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C55C309" w14:textId="77777777" w:rsidR="00366A08" w:rsidRDefault="00366A08">
      <w:pPr>
        <w:spacing w:after="120" w:line="360" w:lineRule="auto"/>
        <w:ind w:left="1558" w:firstLine="1566"/>
        <w:jc w:val="center"/>
        <w:rPr>
          <w:rFonts w:ascii="宋体" w:hAnsi="宋体" w:hint="eastAsia"/>
          <w:b/>
          <w:sz w:val="52"/>
        </w:rPr>
      </w:pPr>
    </w:p>
    <w:p w14:paraId="5127F6DA" w14:textId="77777777" w:rsidR="00366A08" w:rsidRDefault="00000000">
      <w:pPr>
        <w:spacing w:after="120" w:line="360" w:lineRule="auto"/>
        <w:ind w:left="1357" w:firstLine="1446"/>
        <w:rPr>
          <w:rFonts w:ascii="宋体" w:hAnsi="宋体" w:hint="eastAsia"/>
          <w:b/>
          <w:sz w:val="48"/>
        </w:rPr>
      </w:pPr>
      <w:r>
        <w:rPr>
          <w:rFonts w:ascii="宋体" w:hAnsi="宋体" w:hint="eastAsia"/>
          <w:b/>
          <w:sz w:val="48"/>
        </w:rPr>
        <w:t>政府采购项目</w:t>
      </w:r>
    </w:p>
    <w:p w14:paraId="0535E716" w14:textId="77777777" w:rsidR="00366A08" w:rsidRDefault="00000000">
      <w:pPr>
        <w:spacing w:after="120" w:line="360" w:lineRule="auto"/>
        <w:ind w:firstLineChars="150" w:firstLine="1084"/>
        <w:rPr>
          <w:rFonts w:ascii="宋体" w:hAnsi="宋体" w:hint="eastAsia"/>
          <w:b/>
          <w:sz w:val="72"/>
        </w:rPr>
      </w:pPr>
      <w:r>
        <w:rPr>
          <w:rFonts w:ascii="宋体" w:hAnsi="宋体" w:hint="eastAsia"/>
          <w:b/>
          <w:sz w:val="72"/>
        </w:rPr>
        <w:t>公开招标招标文件</w:t>
      </w:r>
    </w:p>
    <w:p w14:paraId="7FEEDAF4" w14:textId="77777777" w:rsidR="00366A08" w:rsidRDefault="00000000" w:rsidP="00DE0924">
      <w:pPr>
        <w:spacing w:line="360" w:lineRule="auto"/>
        <w:ind w:left="956" w:firstLineChars="573" w:firstLine="2301"/>
        <w:rPr>
          <w:rFonts w:ascii="宋体" w:hAnsi="宋体" w:hint="eastAsia"/>
          <w:b/>
          <w:sz w:val="40"/>
        </w:rPr>
      </w:pPr>
      <w:r>
        <w:rPr>
          <w:rFonts w:ascii="宋体" w:hAnsi="宋体" w:hint="eastAsia"/>
          <w:b/>
          <w:sz w:val="40"/>
        </w:rPr>
        <w:t>(服务类)</w:t>
      </w:r>
    </w:p>
    <w:p w14:paraId="0952CA0A" w14:textId="77777777" w:rsidR="00366A08" w:rsidRDefault="00366A08">
      <w:pPr>
        <w:spacing w:line="360" w:lineRule="auto"/>
        <w:ind w:left="2" w:firstLine="632"/>
        <w:rPr>
          <w:rFonts w:ascii="宋体" w:hAnsi="宋体" w:hint="eastAsia"/>
          <w:b/>
        </w:rPr>
      </w:pPr>
    </w:p>
    <w:p w14:paraId="0FF0472E" w14:textId="77777777" w:rsidR="00366A08" w:rsidRDefault="00366A08">
      <w:pPr>
        <w:spacing w:line="360" w:lineRule="auto"/>
        <w:ind w:left="-1052" w:firstLineChars="147" w:firstLine="531"/>
        <w:rPr>
          <w:rFonts w:ascii="宋体" w:hAnsi="宋体" w:hint="eastAsia"/>
          <w:b/>
          <w:sz w:val="36"/>
          <w:szCs w:val="36"/>
        </w:rPr>
      </w:pPr>
    </w:p>
    <w:p w14:paraId="36AC6DF9" w14:textId="77777777" w:rsidR="00DE0924" w:rsidRDefault="00DE0924">
      <w:pPr>
        <w:spacing w:line="360" w:lineRule="auto"/>
        <w:ind w:left="-1052" w:firstLineChars="147" w:firstLine="531"/>
        <w:rPr>
          <w:rFonts w:ascii="宋体" w:hAnsi="宋体" w:hint="eastAsia"/>
          <w:b/>
          <w:sz w:val="36"/>
          <w:szCs w:val="36"/>
        </w:rPr>
      </w:pPr>
    </w:p>
    <w:p w14:paraId="7734FCA5" w14:textId="77777777" w:rsidR="00DE0924" w:rsidRDefault="00DE0924">
      <w:pPr>
        <w:spacing w:line="360" w:lineRule="auto"/>
        <w:ind w:left="-1052" w:firstLineChars="147" w:firstLine="531"/>
        <w:rPr>
          <w:rFonts w:ascii="宋体" w:hAnsi="宋体" w:hint="eastAsia"/>
          <w:b/>
          <w:sz w:val="36"/>
          <w:szCs w:val="36"/>
        </w:rPr>
      </w:pPr>
    </w:p>
    <w:p w14:paraId="4CFA4053" w14:textId="77777777" w:rsidR="00DE0924" w:rsidRDefault="00DE0924">
      <w:pPr>
        <w:spacing w:line="360" w:lineRule="auto"/>
        <w:ind w:left="-1052" w:firstLineChars="147" w:firstLine="531"/>
        <w:rPr>
          <w:rFonts w:ascii="宋体" w:hAnsi="宋体" w:hint="eastAsia"/>
          <w:b/>
          <w:sz w:val="36"/>
          <w:szCs w:val="36"/>
        </w:rPr>
      </w:pPr>
    </w:p>
    <w:p w14:paraId="0FE75CAC" w14:textId="77777777" w:rsidR="00366A08" w:rsidRDefault="00366A08">
      <w:pPr>
        <w:spacing w:line="360" w:lineRule="auto"/>
        <w:ind w:left="-1052" w:firstLineChars="147" w:firstLine="531"/>
        <w:rPr>
          <w:rFonts w:ascii="宋体" w:hAnsi="宋体" w:hint="eastAsia"/>
          <w:b/>
          <w:sz w:val="36"/>
          <w:szCs w:val="36"/>
        </w:rPr>
      </w:pPr>
    </w:p>
    <w:p w14:paraId="39DAE55D" w14:textId="481D215C" w:rsidR="00366A08" w:rsidRDefault="00000000">
      <w:pPr>
        <w:spacing w:line="360" w:lineRule="auto"/>
        <w:ind w:left="-1052" w:firstLineChars="300" w:firstLine="1084"/>
        <w:rPr>
          <w:rFonts w:ascii="宋体" w:hAnsi="宋体" w:hint="eastAsia"/>
          <w:b/>
          <w:sz w:val="36"/>
          <w:szCs w:val="36"/>
          <w:u w:val="single"/>
        </w:rPr>
      </w:pPr>
      <w:r>
        <w:rPr>
          <w:rFonts w:ascii="宋体" w:hAnsi="宋体" w:hint="eastAsia"/>
          <w:b/>
          <w:sz w:val="36"/>
          <w:szCs w:val="36"/>
        </w:rPr>
        <w:t>招标编号：</w:t>
      </w:r>
      <w:r>
        <w:rPr>
          <w:rFonts w:ascii="宋体" w:hAnsi="宋体" w:hint="eastAsia"/>
          <w:b/>
          <w:sz w:val="36"/>
          <w:szCs w:val="36"/>
          <w:u w:val="single"/>
        </w:rPr>
        <w:t>2024NBHSWT</w:t>
      </w:r>
      <w:r w:rsidR="005C07A1">
        <w:rPr>
          <w:rFonts w:ascii="宋体" w:hAnsi="宋体" w:hint="eastAsia"/>
          <w:b/>
          <w:sz w:val="36"/>
          <w:szCs w:val="36"/>
          <w:u w:val="single"/>
        </w:rPr>
        <w:t>416</w:t>
      </w:r>
      <w:r>
        <w:rPr>
          <w:rFonts w:ascii="宋体" w:hAnsi="宋体" w:hint="eastAsia"/>
          <w:b/>
          <w:sz w:val="36"/>
          <w:szCs w:val="36"/>
          <w:u w:val="single"/>
        </w:rPr>
        <w:t>（NBGODOZB224154G）</w:t>
      </w:r>
    </w:p>
    <w:p w14:paraId="1D9DE113" w14:textId="77777777" w:rsidR="00366A08" w:rsidRPr="00DE0924" w:rsidRDefault="00366A08" w:rsidP="00DE0924"/>
    <w:p w14:paraId="4CD069E6" w14:textId="77777777" w:rsidR="00366A08" w:rsidRPr="00DE0924" w:rsidRDefault="00366A08" w:rsidP="00DE0924"/>
    <w:p w14:paraId="727B67C8" w14:textId="77777777" w:rsidR="00366A08" w:rsidRDefault="00000000">
      <w:pPr>
        <w:tabs>
          <w:tab w:val="left" w:pos="0"/>
        </w:tabs>
        <w:spacing w:line="360" w:lineRule="auto"/>
        <w:ind w:rightChars="-202" w:right="-424"/>
        <w:rPr>
          <w:rFonts w:ascii="宋体" w:hAnsi="宋体" w:hint="eastAsia"/>
          <w:b/>
          <w:sz w:val="36"/>
          <w:szCs w:val="36"/>
          <w:u w:val="single"/>
        </w:rPr>
      </w:pPr>
      <w:r>
        <w:rPr>
          <w:rFonts w:ascii="宋体" w:hAnsi="宋体" w:hint="eastAsia"/>
          <w:b/>
          <w:sz w:val="36"/>
          <w:szCs w:val="36"/>
        </w:rPr>
        <w:t>项目名称：</w:t>
      </w:r>
      <w:r>
        <w:rPr>
          <w:rFonts w:ascii="宋体" w:hAnsi="宋体" w:hint="eastAsia"/>
          <w:b/>
          <w:sz w:val="36"/>
          <w:szCs w:val="36"/>
          <w:u w:val="single"/>
        </w:rPr>
        <w:t>海曙区2024年控制性详细规划局部调整项目</w:t>
      </w:r>
    </w:p>
    <w:p w14:paraId="03494B96" w14:textId="77777777" w:rsidR="00366A08" w:rsidRPr="00DE0924" w:rsidRDefault="00366A08" w:rsidP="00DE0924"/>
    <w:p w14:paraId="2DE56A92" w14:textId="77777777" w:rsidR="00366A08" w:rsidRPr="00DE0924" w:rsidRDefault="00366A08" w:rsidP="00DE0924"/>
    <w:p w14:paraId="55363BE8" w14:textId="77777777" w:rsidR="00366A08" w:rsidRDefault="00000000">
      <w:pPr>
        <w:spacing w:line="360" w:lineRule="auto"/>
        <w:rPr>
          <w:rFonts w:ascii="宋体" w:hAnsi="宋体" w:hint="eastAsia"/>
          <w:b/>
          <w:sz w:val="34"/>
          <w:szCs w:val="36"/>
          <w:u w:val="single"/>
        </w:rPr>
      </w:pPr>
      <w:r>
        <w:rPr>
          <w:rFonts w:ascii="宋体" w:hAnsi="宋体" w:hint="eastAsia"/>
          <w:b/>
          <w:sz w:val="36"/>
          <w:szCs w:val="36"/>
        </w:rPr>
        <w:t>采 购 人：</w:t>
      </w:r>
      <w:r>
        <w:rPr>
          <w:rFonts w:ascii="宋体" w:hAnsi="宋体" w:hint="eastAsia"/>
          <w:b/>
          <w:sz w:val="36"/>
          <w:szCs w:val="36"/>
          <w:u w:val="single"/>
        </w:rPr>
        <w:t xml:space="preserve">宁波市自然资源和规划局海曙分局 </w:t>
      </w:r>
    </w:p>
    <w:p w14:paraId="1CA50E19" w14:textId="77777777" w:rsidR="00366A08" w:rsidRPr="00DE0924" w:rsidRDefault="00366A08" w:rsidP="00DE0924"/>
    <w:p w14:paraId="031A8E42" w14:textId="77777777" w:rsidR="00366A08" w:rsidRPr="00DE0924" w:rsidRDefault="00366A08" w:rsidP="00DE0924"/>
    <w:p w14:paraId="2CD01DCB" w14:textId="77777777" w:rsidR="00366A08" w:rsidRDefault="00000000">
      <w:pPr>
        <w:spacing w:line="360" w:lineRule="auto"/>
        <w:ind w:left="-1052" w:firstLineChars="300" w:firstLine="1084"/>
        <w:rPr>
          <w:rFonts w:ascii="宋体" w:hAnsi="宋体" w:hint="eastAsia"/>
          <w:b/>
          <w:sz w:val="36"/>
          <w:szCs w:val="36"/>
        </w:rPr>
      </w:pPr>
      <w:r>
        <w:rPr>
          <w:rFonts w:ascii="宋体" w:hAnsi="宋体" w:hint="eastAsia"/>
          <w:b/>
          <w:sz w:val="36"/>
          <w:szCs w:val="36"/>
        </w:rPr>
        <w:t>采购代理机构：</w:t>
      </w:r>
      <w:r>
        <w:rPr>
          <w:rFonts w:ascii="宋体" w:hAnsi="宋体" w:hint="eastAsia"/>
          <w:b/>
          <w:sz w:val="36"/>
          <w:szCs w:val="36"/>
          <w:u w:val="single"/>
        </w:rPr>
        <w:t>宁波国际投资咨询有限公司</w:t>
      </w:r>
    </w:p>
    <w:p w14:paraId="4713C7D8" w14:textId="77777777" w:rsidR="00366A08" w:rsidRDefault="00366A08">
      <w:pPr>
        <w:spacing w:line="360" w:lineRule="auto"/>
        <w:ind w:firstLine="1084"/>
        <w:jc w:val="center"/>
        <w:rPr>
          <w:rFonts w:ascii="宋体" w:hAnsi="宋体" w:hint="eastAsia"/>
          <w:b/>
          <w:sz w:val="36"/>
          <w:szCs w:val="36"/>
        </w:rPr>
      </w:pPr>
    </w:p>
    <w:p w14:paraId="5CE684CE" w14:textId="7A8EFA48" w:rsidR="00366A08" w:rsidRDefault="00000000" w:rsidP="00DE0924">
      <w:pPr>
        <w:spacing w:line="360" w:lineRule="auto"/>
        <w:jc w:val="center"/>
        <w:rPr>
          <w:rFonts w:ascii="宋体" w:hAnsi="宋体" w:hint="eastAsia"/>
          <w:b/>
          <w:sz w:val="36"/>
          <w:szCs w:val="36"/>
        </w:rPr>
      </w:pPr>
      <w:r>
        <w:rPr>
          <w:rFonts w:ascii="宋体" w:hAnsi="宋体" w:hint="eastAsia"/>
          <w:b/>
          <w:sz w:val="36"/>
          <w:szCs w:val="36"/>
        </w:rPr>
        <w:t>2024年</w:t>
      </w:r>
      <w:r w:rsidR="00843ABD">
        <w:rPr>
          <w:rFonts w:ascii="宋体" w:hAnsi="宋体" w:hint="eastAsia"/>
          <w:b/>
          <w:sz w:val="36"/>
          <w:szCs w:val="36"/>
        </w:rPr>
        <w:t>10</w:t>
      </w:r>
      <w:r>
        <w:rPr>
          <w:rFonts w:ascii="宋体" w:hAnsi="宋体" w:hint="eastAsia"/>
          <w:b/>
          <w:sz w:val="36"/>
          <w:szCs w:val="36"/>
        </w:rPr>
        <w:t>月</w:t>
      </w:r>
    </w:p>
    <w:p w14:paraId="1281BCCA" w14:textId="77777777" w:rsidR="00366A08" w:rsidRDefault="00366A08">
      <w:pPr>
        <w:spacing w:line="360" w:lineRule="auto"/>
        <w:ind w:firstLine="1084"/>
        <w:jc w:val="center"/>
        <w:rPr>
          <w:rFonts w:ascii="宋体" w:hAnsi="宋体" w:hint="eastAsia"/>
          <w:b/>
          <w:sz w:val="36"/>
        </w:rPr>
      </w:pPr>
    </w:p>
    <w:p w14:paraId="16343EB8" w14:textId="77777777" w:rsidR="00366A08" w:rsidRDefault="00366A08">
      <w:pPr>
        <w:spacing w:line="360" w:lineRule="auto"/>
        <w:ind w:firstLine="1084"/>
        <w:jc w:val="center"/>
        <w:rPr>
          <w:rFonts w:ascii="宋体" w:hAnsi="宋体" w:hint="eastAsia"/>
          <w:b/>
          <w:sz w:val="36"/>
        </w:rPr>
      </w:pPr>
    </w:p>
    <w:p w14:paraId="6D56C832" w14:textId="77777777" w:rsidR="00366A08" w:rsidRDefault="00366A08">
      <w:pPr>
        <w:spacing w:line="360" w:lineRule="auto"/>
        <w:ind w:firstLine="1084"/>
        <w:jc w:val="center"/>
        <w:rPr>
          <w:rFonts w:ascii="宋体" w:hAnsi="宋体" w:hint="eastAsia"/>
          <w:b/>
          <w:sz w:val="36"/>
        </w:rPr>
      </w:pPr>
    </w:p>
    <w:p w14:paraId="354B1E93" w14:textId="77777777" w:rsidR="00366A08" w:rsidRDefault="00000000">
      <w:pPr>
        <w:spacing w:line="360" w:lineRule="auto"/>
        <w:jc w:val="center"/>
        <w:rPr>
          <w:rFonts w:ascii="宋体" w:hAnsi="宋体" w:hint="eastAsia"/>
          <w:b/>
          <w:sz w:val="36"/>
        </w:rPr>
      </w:pPr>
      <w:r>
        <w:rPr>
          <w:rFonts w:ascii="宋体" w:hAnsi="宋体" w:hint="eastAsia"/>
          <w:b/>
          <w:sz w:val="36"/>
        </w:rPr>
        <w:lastRenderedPageBreak/>
        <w:t>目    录</w:t>
      </w:r>
    </w:p>
    <w:p w14:paraId="1DE0C359" w14:textId="77777777" w:rsidR="00366A08" w:rsidRDefault="00366A08">
      <w:pPr>
        <w:spacing w:line="360" w:lineRule="auto"/>
        <w:ind w:firstLine="1084"/>
        <w:jc w:val="center"/>
        <w:rPr>
          <w:rFonts w:ascii="宋体" w:hAnsi="宋体" w:hint="eastAsia"/>
          <w:b/>
          <w:sz w:val="36"/>
        </w:rPr>
      </w:pPr>
    </w:p>
    <w:p w14:paraId="52B2EDEB" w14:textId="5D6B05A7" w:rsidR="00366A08" w:rsidRDefault="00000000">
      <w:pPr>
        <w:pStyle w:val="TOC1"/>
        <w:tabs>
          <w:tab w:val="right" w:leader="dot" w:pos="8930"/>
        </w:tabs>
        <w:ind w:left="153" w:hanging="11"/>
        <w:rPr>
          <w:b/>
          <w:bCs/>
          <w:noProof/>
          <w:sz w:val="28"/>
          <w:szCs w:val="28"/>
        </w:rPr>
      </w:pPr>
      <w:r>
        <w:rPr>
          <w:rFonts w:ascii="宋体" w:hAnsi="宋体"/>
          <w:b/>
        </w:rPr>
        <w:fldChar w:fldCharType="begin"/>
      </w:r>
      <w:r>
        <w:rPr>
          <w:rFonts w:ascii="宋体" w:hAnsi="宋体"/>
          <w:b/>
        </w:rPr>
        <w:instrText xml:space="preserve"> TOC \o "1-3" \h \z \u </w:instrText>
      </w:r>
      <w:r>
        <w:rPr>
          <w:rFonts w:ascii="宋体" w:hAnsi="宋体"/>
          <w:b/>
        </w:rPr>
        <w:fldChar w:fldCharType="separate"/>
      </w:r>
      <w:hyperlink w:anchor="_Toc17296" w:history="1">
        <w:r w:rsidR="00366A08">
          <w:rPr>
            <w:rFonts w:ascii="宋体" w:hAnsi="宋体" w:hint="eastAsia"/>
            <w:b/>
            <w:bCs/>
            <w:noProof/>
            <w:sz w:val="28"/>
            <w:szCs w:val="28"/>
          </w:rPr>
          <w:t>第一部分  采购公告</w:t>
        </w:r>
        <w:r w:rsidR="00366A08">
          <w:rPr>
            <w:b/>
            <w:bCs/>
            <w:noProof/>
            <w:sz w:val="28"/>
            <w:szCs w:val="28"/>
          </w:rPr>
          <w:tab/>
        </w:r>
        <w:r w:rsidR="00366A08">
          <w:rPr>
            <w:b/>
            <w:bCs/>
            <w:noProof/>
            <w:sz w:val="28"/>
            <w:szCs w:val="28"/>
          </w:rPr>
          <w:fldChar w:fldCharType="begin"/>
        </w:r>
        <w:r w:rsidR="00366A08">
          <w:rPr>
            <w:b/>
            <w:bCs/>
            <w:noProof/>
            <w:sz w:val="28"/>
            <w:szCs w:val="28"/>
          </w:rPr>
          <w:instrText xml:space="preserve"> PAGEREF _Toc17296 \h </w:instrText>
        </w:r>
        <w:r w:rsidR="00366A08">
          <w:rPr>
            <w:b/>
            <w:bCs/>
            <w:noProof/>
            <w:sz w:val="28"/>
            <w:szCs w:val="28"/>
          </w:rPr>
        </w:r>
        <w:r w:rsidR="00366A08">
          <w:rPr>
            <w:b/>
            <w:bCs/>
            <w:noProof/>
            <w:sz w:val="28"/>
            <w:szCs w:val="28"/>
          </w:rPr>
          <w:fldChar w:fldCharType="separate"/>
        </w:r>
        <w:r w:rsidR="002B1B0E">
          <w:rPr>
            <w:b/>
            <w:bCs/>
            <w:noProof/>
            <w:sz w:val="28"/>
            <w:szCs w:val="28"/>
          </w:rPr>
          <w:t>1</w:t>
        </w:r>
        <w:r w:rsidR="00366A08">
          <w:rPr>
            <w:b/>
            <w:bCs/>
            <w:noProof/>
            <w:sz w:val="28"/>
            <w:szCs w:val="28"/>
          </w:rPr>
          <w:fldChar w:fldCharType="end"/>
        </w:r>
      </w:hyperlink>
    </w:p>
    <w:p w14:paraId="355E403D" w14:textId="697178A1" w:rsidR="00366A08" w:rsidRDefault="00366A08">
      <w:pPr>
        <w:pStyle w:val="TOC1"/>
        <w:tabs>
          <w:tab w:val="right" w:leader="dot" w:pos="8930"/>
        </w:tabs>
        <w:ind w:left="148" w:hanging="11"/>
        <w:rPr>
          <w:b/>
          <w:bCs/>
          <w:noProof/>
          <w:sz w:val="28"/>
          <w:szCs w:val="28"/>
        </w:rPr>
      </w:pPr>
      <w:hyperlink w:anchor="_Toc6697" w:history="1">
        <w:r>
          <w:rPr>
            <w:rFonts w:ascii="宋体" w:hAnsi="宋体" w:hint="eastAsia"/>
            <w:b/>
            <w:bCs/>
            <w:noProof/>
            <w:sz w:val="28"/>
            <w:szCs w:val="28"/>
          </w:rPr>
          <w:t>第二部分  招标项目需求</w:t>
        </w:r>
        <w:r>
          <w:rPr>
            <w:b/>
            <w:bCs/>
            <w:noProof/>
            <w:sz w:val="28"/>
            <w:szCs w:val="28"/>
          </w:rPr>
          <w:tab/>
        </w:r>
        <w:r>
          <w:rPr>
            <w:b/>
            <w:bCs/>
            <w:noProof/>
            <w:sz w:val="28"/>
            <w:szCs w:val="28"/>
          </w:rPr>
          <w:fldChar w:fldCharType="begin"/>
        </w:r>
        <w:r>
          <w:rPr>
            <w:b/>
            <w:bCs/>
            <w:noProof/>
            <w:sz w:val="28"/>
            <w:szCs w:val="28"/>
          </w:rPr>
          <w:instrText xml:space="preserve"> PAGEREF _Toc6697 \h </w:instrText>
        </w:r>
        <w:r>
          <w:rPr>
            <w:b/>
            <w:bCs/>
            <w:noProof/>
            <w:sz w:val="28"/>
            <w:szCs w:val="28"/>
          </w:rPr>
        </w:r>
        <w:r>
          <w:rPr>
            <w:b/>
            <w:bCs/>
            <w:noProof/>
            <w:sz w:val="28"/>
            <w:szCs w:val="28"/>
          </w:rPr>
          <w:fldChar w:fldCharType="separate"/>
        </w:r>
        <w:r w:rsidR="002B1B0E">
          <w:rPr>
            <w:b/>
            <w:bCs/>
            <w:noProof/>
            <w:sz w:val="28"/>
            <w:szCs w:val="28"/>
          </w:rPr>
          <w:t>5</w:t>
        </w:r>
        <w:r>
          <w:rPr>
            <w:b/>
            <w:bCs/>
            <w:noProof/>
            <w:sz w:val="28"/>
            <w:szCs w:val="28"/>
          </w:rPr>
          <w:fldChar w:fldCharType="end"/>
        </w:r>
      </w:hyperlink>
    </w:p>
    <w:p w14:paraId="7BD34544" w14:textId="355774EB" w:rsidR="00366A08" w:rsidRDefault="00366A08">
      <w:pPr>
        <w:pStyle w:val="TOC1"/>
        <w:tabs>
          <w:tab w:val="right" w:leader="dot" w:pos="8930"/>
        </w:tabs>
        <w:ind w:left="148" w:hanging="11"/>
        <w:rPr>
          <w:b/>
          <w:bCs/>
          <w:noProof/>
          <w:sz w:val="28"/>
          <w:szCs w:val="28"/>
        </w:rPr>
      </w:pPr>
      <w:hyperlink w:anchor="_Toc14705" w:history="1">
        <w:r>
          <w:rPr>
            <w:rFonts w:ascii="宋体" w:hAnsi="宋体" w:hint="eastAsia"/>
            <w:b/>
            <w:bCs/>
            <w:noProof/>
            <w:sz w:val="28"/>
            <w:szCs w:val="28"/>
          </w:rPr>
          <w:t>第三部分  投标资料表</w:t>
        </w:r>
        <w:r>
          <w:rPr>
            <w:b/>
            <w:bCs/>
            <w:noProof/>
            <w:sz w:val="28"/>
            <w:szCs w:val="28"/>
          </w:rPr>
          <w:tab/>
        </w:r>
        <w:r>
          <w:rPr>
            <w:b/>
            <w:bCs/>
            <w:noProof/>
            <w:sz w:val="28"/>
            <w:szCs w:val="28"/>
          </w:rPr>
          <w:fldChar w:fldCharType="begin"/>
        </w:r>
        <w:r>
          <w:rPr>
            <w:b/>
            <w:bCs/>
            <w:noProof/>
            <w:sz w:val="28"/>
            <w:szCs w:val="28"/>
          </w:rPr>
          <w:instrText xml:space="preserve"> PAGEREF _Toc14705 \h </w:instrText>
        </w:r>
        <w:r>
          <w:rPr>
            <w:b/>
            <w:bCs/>
            <w:noProof/>
            <w:sz w:val="28"/>
            <w:szCs w:val="28"/>
          </w:rPr>
        </w:r>
        <w:r>
          <w:rPr>
            <w:b/>
            <w:bCs/>
            <w:noProof/>
            <w:sz w:val="28"/>
            <w:szCs w:val="28"/>
          </w:rPr>
          <w:fldChar w:fldCharType="separate"/>
        </w:r>
        <w:r w:rsidR="002B1B0E">
          <w:rPr>
            <w:b/>
            <w:bCs/>
            <w:noProof/>
            <w:sz w:val="28"/>
            <w:szCs w:val="28"/>
          </w:rPr>
          <w:t>11</w:t>
        </w:r>
        <w:r>
          <w:rPr>
            <w:b/>
            <w:bCs/>
            <w:noProof/>
            <w:sz w:val="28"/>
            <w:szCs w:val="28"/>
          </w:rPr>
          <w:fldChar w:fldCharType="end"/>
        </w:r>
      </w:hyperlink>
    </w:p>
    <w:p w14:paraId="73152B20" w14:textId="5DBD8CEA" w:rsidR="00366A08" w:rsidRDefault="00366A08">
      <w:pPr>
        <w:pStyle w:val="TOC1"/>
        <w:tabs>
          <w:tab w:val="right" w:leader="dot" w:pos="8930"/>
        </w:tabs>
        <w:ind w:left="148" w:hanging="11"/>
        <w:rPr>
          <w:b/>
          <w:bCs/>
          <w:noProof/>
          <w:sz w:val="28"/>
          <w:szCs w:val="28"/>
        </w:rPr>
      </w:pPr>
      <w:hyperlink w:anchor="_Toc22855" w:history="1">
        <w:r>
          <w:rPr>
            <w:rFonts w:hint="eastAsia"/>
            <w:b/>
            <w:bCs/>
            <w:noProof/>
            <w:sz w:val="28"/>
            <w:szCs w:val="28"/>
          </w:rPr>
          <w:t>第四部分</w:t>
        </w:r>
        <w:r>
          <w:rPr>
            <w:rFonts w:hint="eastAsia"/>
            <w:b/>
            <w:bCs/>
            <w:noProof/>
            <w:sz w:val="28"/>
            <w:szCs w:val="28"/>
          </w:rPr>
          <w:t xml:space="preserve">  </w:t>
        </w:r>
        <w:r>
          <w:rPr>
            <w:rFonts w:hint="eastAsia"/>
            <w:b/>
            <w:bCs/>
            <w:noProof/>
            <w:sz w:val="28"/>
            <w:szCs w:val="28"/>
          </w:rPr>
          <w:t>投标人须知</w:t>
        </w:r>
        <w:r>
          <w:rPr>
            <w:b/>
            <w:bCs/>
            <w:noProof/>
            <w:sz w:val="28"/>
            <w:szCs w:val="28"/>
          </w:rPr>
          <w:tab/>
        </w:r>
        <w:r>
          <w:rPr>
            <w:b/>
            <w:bCs/>
            <w:noProof/>
            <w:sz w:val="28"/>
            <w:szCs w:val="28"/>
          </w:rPr>
          <w:fldChar w:fldCharType="begin"/>
        </w:r>
        <w:r>
          <w:rPr>
            <w:b/>
            <w:bCs/>
            <w:noProof/>
            <w:sz w:val="28"/>
            <w:szCs w:val="28"/>
          </w:rPr>
          <w:instrText xml:space="preserve"> PAGEREF _Toc22855 \h </w:instrText>
        </w:r>
        <w:r>
          <w:rPr>
            <w:b/>
            <w:bCs/>
            <w:noProof/>
            <w:sz w:val="28"/>
            <w:szCs w:val="28"/>
          </w:rPr>
        </w:r>
        <w:r>
          <w:rPr>
            <w:b/>
            <w:bCs/>
            <w:noProof/>
            <w:sz w:val="28"/>
            <w:szCs w:val="28"/>
          </w:rPr>
          <w:fldChar w:fldCharType="separate"/>
        </w:r>
        <w:r w:rsidR="002B1B0E">
          <w:rPr>
            <w:b/>
            <w:bCs/>
            <w:noProof/>
            <w:sz w:val="28"/>
            <w:szCs w:val="28"/>
          </w:rPr>
          <w:t>14</w:t>
        </w:r>
        <w:r>
          <w:rPr>
            <w:b/>
            <w:bCs/>
            <w:noProof/>
            <w:sz w:val="28"/>
            <w:szCs w:val="28"/>
          </w:rPr>
          <w:fldChar w:fldCharType="end"/>
        </w:r>
      </w:hyperlink>
    </w:p>
    <w:p w14:paraId="0E245A59" w14:textId="2769122A" w:rsidR="00366A08" w:rsidRDefault="00366A08">
      <w:pPr>
        <w:pStyle w:val="TOC1"/>
        <w:tabs>
          <w:tab w:val="right" w:leader="dot" w:pos="8930"/>
        </w:tabs>
        <w:ind w:left="148" w:hanging="11"/>
        <w:rPr>
          <w:b/>
          <w:bCs/>
          <w:noProof/>
          <w:sz w:val="28"/>
          <w:szCs w:val="28"/>
        </w:rPr>
      </w:pPr>
      <w:hyperlink w:anchor="_Toc26275" w:history="1">
        <w:r>
          <w:rPr>
            <w:rFonts w:ascii="宋体" w:hAnsi="宋体" w:hint="eastAsia"/>
            <w:b/>
            <w:bCs/>
            <w:noProof/>
            <w:sz w:val="28"/>
            <w:szCs w:val="28"/>
          </w:rPr>
          <w:t>第五部分  评标办法</w:t>
        </w:r>
        <w:r>
          <w:rPr>
            <w:b/>
            <w:bCs/>
            <w:noProof/>
            <w:sz w:val="28"/>
            <w:szCs w:val="28"/>
          </w:rPr>
          <w:tab/>
        </w:r>
        <w:r>
          <w:rPr>
            <w:b/>
            <w:bCs/>
            <w:noProof/>
            <w:sz w:val="28"/>
            <w:szCs w:val="28"/>
          </w:rPr>
          <w:fldChar w:fldCharType="begin"/>
        </w:r>
        <w:r>
          <w:rPr>
            <w:b/>
            <w:bCs/>
            <w:noProof/>
            <w:sz w:val="28"/>
            <w:szCs w:val="28"/>
          </w:rPr>
          <w:instrText xml:space="preserve"> PAGEREF _Toc26275 \h </w:instrText>
        </w:r>
        <w:r>
          <w:rPr>
            <w:b/>
            <w:bCs/>
            <w:noProof/>
            <w:sz w:val="28"/>
            <w:szCs w:val="28"/>
          </w:rPr>
        </w:r>
        <w:r>
          <w:rPr>
            <w:b/>
            <w:bCs/>
            <w:noProof/>
            <w:sz w:val="28"/>
            <w:szCs w:val="28"/>
          </w:rPr>
          <w:fldChar w:fldCharType="separate"/>
        </w:r>
        <w:r w:rsidR="002B1B0E">
          <w:rPr>
            <w:b/>
            <w:bCs/>
            <w:noProof/>
            <w:sz w:val="28"/>
            <w:szCs w:val="28"/>
          </w:rPr>
          <w:t>28</w:t>
        </w:r>
        <w:r>
          <w:rPr>
            <w:b/>
            <w:bCs/>
            <w:noProof/>
            <w:sz w:val="28"/>
            <w:szCs w:val="28"/>
          </w:rPr>
          <w:fldChar w:fldCharType="end"/>
        </w:r>
      </w:hyperlink>
    </w:p>
    <w:p w14:paraId="23AAB537" w14:textId="3A2F0754" w:rsidR="00366A08" w:rsidRDefault="00366A08">
      <w:pPr>
        <w:pStyle w:val="TOC1"/>
        <w:tabs>
          <w:tab w:val="right" w:leader="dot" w:pos="8930"/>
        </w:tabs>
        <w:ind w:left="148" w:hanging="11"/>
        <w:rPr>
          <w:b/>
          <w:bCs/>
          <w:noProof/>
          <w:sz w:val="28"/>
          <w:szCs w:val="28"/>
        </w:rPr>
      </w:pPr>
      <w:hyperlink w:anchor="_Toc21993" w:history="1">
        <w:r>
          <w:rPr>
            <w:rFonts w:ascii="宋体" w:hAnsi="宋体" w:hint="eastAsia"/>
            <w:b/>
            <w:bCs/>
            <w:noProof/>
            <w:sz w:val="28"/>
            <w:szCs w:val="28"/>
          </w:rPr>
          <w:t>第六部分  合同格式</w:t>
        </w:r>
        <w:r>
          <w:rPr>
            <w:b/>
            <w:bCs/>
            <w:noProof/>
            <w:sz w:val="28"/>
            <w:szCs w:val="28"/>
          </w:rPr>
          <w:tab/>
        </w:r>
        <w:r>
          <w:rPr>
            <w:b/>
            <w:bCs/>
            <w:noProof/>
            <w:sz w:val="28"/>
            <w:szCs w:val="28"/>
          </w:rPr>
          <w:fldChar w:fldCharType="begin"/>
        </w:r>
        <w:r>
          <w:rPr>
            <w:b/>
            <w:bCs/>
            <w:noProof/>
            <w:sz w:val="28"/>
            <w:szCs w:val="28"/>
          </w:rPr>
          <w:instrText xml:space="preserve"> PAGEREF _Toc21993 \h </w:instrText>
        </w:r>
        <w:r>
          <w:rPr>
            <w:b/>
            <w:bCs/>
            <w:noProof/>
            <w:sz w:val="28"/>
            <w:szCs w:val="28"/>
          </w:rPr>
        </w:r>
        <w:r>
          <w:rPr>
            <w:b/>
            <w:bCs/>
            <w:noProof/>
            <w:sz w:val="28"/>
            <w:szCs w:val="28"/>
          </w:rPr>
          <w:fldChar w:fldCharType="separate"/>
        </w:r>
        <w:r w:rsidR="002B1B0E">
          <w:rPr>
            <w:b/>
            <w:bCs/>
            <w:noProof/>
            <w:sz w:val="28"/>
            <w:szCs w:val="28"/>
          </w:rPr>
          <w:t>34</w:t>
        </w:r>
        <w:r>
          <w:rPr>
            <w:b/>
            <w:bCs/>
            <w:noProof/>
            <w:sz w:val="28"/>
            <w:szCs w:val="28"/>
          </w:rPr>
          <w:fldChar w:fldCharType="end"/>
        </w:r>
      </w:hyperlink>
    </w:p>
    <w:p w14:paraId="66F6D140" w14:textId="18E27F9B" w:rsidR="00366A08" w:rsidRDefault="00366A08">
      <w:pPr>
        <w:pStyle w:val="TOC1"/>
        <w:tabs>
          <w:tab w:val="right" w:leader="dot" w:pos="8930"/>
        </w:tabs>
        <w:ind w:left="148" w:hanging="11"/>
        <w:rPr>
          <w:b/>
          <w:bCs/>
          <w:noProof/>
          <w:sz w:val="28"/>
          <w:szCs w:val="28"/>
        </w:rPr>
      </w:pPr>
      <w:hyperlink w:anchor="_Toc12950" w:history="1">
        <w:r>
          <w:rPr>
            <w:rFonts w:ascii="宋体" w:hAnsi="宋体" w:hint="eastAsia"/>
            <w:b/>
            <w:bCs/>
            <w:noProof/>
            <w:sz w:val="28"/>
            <w:szCs w:val="28"/>
          </w:rPr>
          <w:t>第七部分  投标文件格式</w:t>
        </w:r>
        <w:r>
          <w:rPr>
            <w:b/>
            <w:bCs/>
            <w:noProof/>
            <w:sz w:val="28"/>
            <w:szCs w:val="28"/>
          </w:rPr>
          <w:tab/>
        </w:r>
        <w:r>
          <w:rPr>
            <w:b/>
            <w:bCs/>
            <w:noProof/>
            <w:sz w:val="28"/>
            <w:szCs w:val="28"/>
          </w:rPr>
          <w:fldChar w:fldCharType="begin"/>
        </w:r>
        <w:r>
          <w:rPr>
            <w:b/>
            <w:bCs/>
            <w:noProof/>
            <w:sz w:val="28"/>
            <w:szCs w:val="28"/>
          </w:rPr>
          <w:instrText xml:space="preserve"> PAGEREF _Toc12950 \h </w:instrText>
        </w:r>
        <w:r>
          <w:rPr>
            <w:b/>
            <w:bCs/>
            <w:noProof/>
            <w:sz w:val="28"/>
            <w:szCs w:val="28"/>
          </w:rPr>
        </w:r>
        <w:r>
          <w:rPr>
            <w:b/>
            <w:bCs/>
            <w:noProof/>
            <w:sz w:val="28"/>
            <w:szCs w:val="28"/>
          </w:rPr>
          <w:fldChar w:fldCharType="separate"/>
        </w:r>
        <w:r w:rsidR="002B1B0E">
          <w:rPr>
            <w:b/>
            <w:bCs/>
            <w:noProof/>
            <w:sz w:val="28"/>
            <w:szCs w:val="28"/>
          </w:rPr>
          <w:t>42</w:t>
        </w:r>
        <w:r>
          <w:rPr>
            <w:b/>
            <w:bCs/>
            <w:noProof/>
            <w:sz w:val="28"/>
            <w:szCs w:val="28"/>
          </w:rPr>
          <w:fldChar w:fldCharType="end"/>
        </w:r>
      </w:hyperlink>
    </w:p>
    <w:p w14:paraId="25C66F06" w14:textId="77777777" w:rsidR="00366A08" w:rsidRDefault="00366A08">
      <w:pPr>
        <w:pStyle w:val="TOC2"/>
        <w:tabs>
          <w:tab w:val="right" w:leader="dot" w:pos="8930"/>
        </w:tabs>
        <w:ind w:firstLine="630"/>
        <w:rPr>
          <w:noProof/>
        </w:rPr>
      </w:pPr>
    </w:p>
    <w:p w14:paraId="489E0CCD" w14:textId="77777777" w:rsidR="00366A08" w:rsidRDefault="00000000">
      <w:pPr>
        <w:spacing w:line="360" w:lineRule="auto"/>
        <w:ind w:left="-2" w:firstLine="630"/>
        <w:rPr>
          <w:rFonts w:ascii="宋体" w:hAnsi="宋体" w:hint="eastAsia"/>
          <w:b/>
          <w:sz w:val="36"/>
        </w:rPr>
        <w:sectPr w:rsidR="00366A08">
          <w:headerReference w:type="even" r:id="rId9"/>
          <w:headerReference w:type="default" r:id="rId10"/>
          <w:footerReference w:type="default" r:id="rId11"/>
          <w:headerReference w:type="first" r:id="rId12"/>
          <w:pgSz w:w="11907" w:h="16840"/>
          <w:pgMar w:top="1276" w:right="1417" w:bottom="1276" w:left="1560" w:header="720" w:footer="720" w:gutter="0"/>
          <w:pgNumType w:start="1"/>
          <w:cols w:space="720"/>
          <w:docGrid w:type="linesAndChars" w:linePitch="285"/>
        </w:sectPr>
      </w:pPr>
      <w:r>
        <w:rPr>
          <w:rFonts w:ascii="宋体" w:hAnsi="宋体"/>
        </w:rPr>
        <w:fldChar w:fldCharType="end"/>
      </w:r>
    </w:p>
    <w:p w14:paraId="725DE338" w14:textId="77777777" w:rsidR="00366A08" w:rsidRDefault="00366A08">
      <w:pPr>
        <w:spacing w:line="360" w:lineRule="auto"/>
        <w:ind w:firstLine="1084"/>
        <w:jc w:val="center"/>
        <w:rPr>
          <w:rFonts w:ascii="宋体" w:hAnsi="宋体" w:hint="eastAsia"/>
          <w:b/>
          <w:sz w:val="36"/>
        </w:rPr>
      </w:pPr>
    </w:p>
    <w:p w14:paraId="16E2D7E1" w14:textId="77777777" w:rsidR="00366A08" w:rsidRDefault="00000000">
      <w:pPr>
        <w:pStyle w:val="1"/>
        <w:ind w:firstLine="1325"/>
      </w:pPr>
      <w:bookmarkStart w:id="0" w:name="_Toc298230957"/>
      <w:r>
        <w:br w:type="page"/>
      </w:r>
    </w:p>
    <w:p w14:paraId="17808205" w14:textId="77777777" w:rsidR="00366A08" w:rsidRDefault="00000000">
      <w:pPr>
        <w:pStyle w:val="1"/>
      </w:pPr>
      <w:bookmarkStart w:id="1" w:name="_Toc17296"/>
      <w:r>
        <w:rPr>
          <w:rFonts w:hint="eastAsia"/>
        </w:rPr>
        <w:lastRenderedPageBreak/>
        <w:t>第一部分</w:t>
      </w:r>
      <w:bookmarkEnd w:id="0"/>
      <w:r>
        <w:rPr>
          <w:rFonts w:hint="eastAsia"/>
        </w:rPr>
        <w:t xml:space="preserve">  </w:t>
      </w:r>
      <w:r>
        <w:rPr>
          <w:rFonts w:hint="eastAsia"/>
        </w:rPr>
        <w:t>采购公告</w:t>
      </w:r>
      <w:bookmarkEnd w:id="1"/>
    </w:p>
    <w:p w14:paraId="3808C4E5" w14:textId="77777777" w:rsidR="00366A08" w:rsidRDefault="00366A08">
      <w:pPr>
        <w:rPr>
          <w:rFonts w:ascii="宋体" w:hAnsi="宋体" w:hint="eastAsia"/>
        </w:rPr>
      </w:pPr>
    </w:p>
    <w:tbl>
      <w:tblPr>
        <w:tblStyle w:val="afe"/>
        <w:tblW w:w="0" w:type="auto"/>
        <w:tblLook w:val="04A0" w:firstRow="1" w:lastRow="0" w:firstColumn="1" w:lastColumn="0" w:noHBand="0" w:noVBand="1"/>
      </w:tblPr>
      <w:tblGrid>
        <w:gridCol w:w="8495"/>
      </w:tblGrid>
      <w:tr w:rsidR="00366A08" w14:paraId="1D72E5F0" w14:textId="77777777">
        <w:tc>
          <w:tcPr>
            <w:tcW w:w="8721" w:type="dxa"/>
          </w:tcPr>
          <w:p w14:paraId="43765F2E" w14:textId="77777777" w:rsidR="00366A08" w:rsidRDefault="00000000">
            <w:pPr>
              <w:spacing w:line="360" w:lineRule="auto"/>
              <w:ind w:firstLineChars="150" w:firstLine="315"/>
              <w:rPr>
                <w:rFonts w:ascii="宋体" w:hAnsi="宋体" w:hint="eastAsia"/>
              </w:rPr>
            </w:pPr>
            <w:r>
              <w:rPr>
                <w:rFonts w:ascii="宋体" w:hAnsi="宋体" w:hint="eastAsia"/>
              </w:rPr>
              <w:t>项目概况</w:t>
            </w:r>
          </w:p>
          <w:p w14:paraId="2F2E4752" w14:textId="2CB06D40" w:rsidR="00366A08" w:rsidRDefault="00000000">
            <w:pPr>
              <w:spacing w:line="360" w:lineRule="auto"/>
              <w:ind w:firstLineChars="150" w:firstLine="315"/>
              <w:rPr>
                <w:rFonts w:ascii="宋体" w:hAnsi="宋体" w:hint="eastAsia"/>
              </w:rPr>
            </w:pPr>
            <w:r>
              <w:rPr>
                <w:rFonts w:ascii="宋体" w:hAnsi="宋体" w:hint="eastAsia"/>
                <w:u w:val="single"/>
              </w:rPr>
              <w:t>海曙区2024年控制性详细规划局部调整</w:t>
            </w:r>
            <w:r>
              <w:rPr>
                <w:rFonts w:ascii="宋体" w:hAnsi="宋体" w:hint="eastAsia"/>
              </w:rPr>
              <w:t>招标项目的潜在投标人应</w:t>
            </w:r>
            <w:r>
              <w:rPr>
                <w:rFonts w:ascii="宋体" w:hAnsi="宋体" w:hint="eastAsia"/>
                <w:u w:val="single"/>
              </w:rPr>
              <w:t>在政府采购云平台（www.zcygov.cn）</w:t>
            </w:r>
            <w:r>
              <w:rPr>
                <w:rFonts w:ascii="宋体" w:hAnsi="宋体" w:hint="eastAsia"/>
              </w:rPr>
              <w:t>获取（下载）招标文件，并于2024年</w:t>
            </w:r>
            <w:r w:rsidR="00DE0924" w:rsidRPr="002B1B0E">
              <w:rPr>
                <w:rFonts w:ascii="宋体" w:hAnsi="宋体" w:hint="eastAsia"/>
                <w:u w:val="single"/>
              </w:rPr>
              <w:t>1</w:t>
            </w:r>
            <w:r w:rsidR="002B1B0E" w:rsidRPr="002B1B0E">
              <w:rPr>
                <w:rFonts w:ascii="宋体" w:hAnsi="宋体" w:hint="eastAsia"/>
                <w:u w:val="single"/>
              </w:rPr>
              <w:t>1</w:t>
            </w:r>
            <w:r w:rsidRPr="002B1B0E">
              <w:rPr>
                <w:rFonts w:ascii="宋体" w:hAnsi="宋体" w:hint="eastAsia"/>
                <w:u w:val="single"/>
              </w:rPr>
              <w:t>月</w:t>
            </w:r>
            <w:r w:rsidR="00627F80">
              <w:rPr>
                <w:rFonts w:ascii="宋体" w:hAnsi="宋体" w:hint="eastAsia"/>
                <w:u w:val="single"/>
              </w:rPr>
              <w:t>4</w:t>
            </w:r>
            <w:r>
              <w:rPr>
                <w:rFonts w:ascii="宋体" w:hAnsi="宋体" w:hint="eastAsia"/>
                <w:u w:val="single"/>
              </w:rPr>
              <w:t>日</w:t>
            </w:r>
            <w:r w:rsidR="00627F80">
              <w:rPr>
                <w:rFonts w:ascii="宋体" w:hAnsi="宋体" w:hint="eastAsia"/>
                <w:u w:val="single"/>
              </w:rPr>
              <w:t>14</w:t>
            </w:r>
            <w:r>
              <w:rPr>
                <w:rFonts w:ascii="宋体" w:hAnsi="宋体" w:hint="eastAsia"/>
                <w:u w:val="single"/>
              </w:rPr>
              <w:t>点</w:t>
            </w:r>
            <w:r w:rsidR="00627F80">
              <w:rPr>
                <w:rFonts w:ascii="宋体" w:hAnsi="宋体" w:hint="eastAsia"/>
                <w:u w:val="single"/>
              </w:rPr>
              <w:t>00</w:t>
            </w:r>
            <w:r>
              <w:rPr>
                <w:rFonts w:ascii="宋体" w:hAnsi="宋体" w:hint="eastAsia"/>
                <w:u w:val="single"/>
              </w:rPr>
              <w:t>分</w:t>
            </w:r>
            <w:r>
              <w:rPr>
                <w:rFonts w:ascii="宋体" w:hAnsi="宋体" w:hint="eastAsia"/>
              </w:rPr>
              <w:t>（北京时间）前递交投标文件。</w:t>
            </w:r>
          </w:p>
        </w:tc>
      </w:tr>
    </w:tbl>
    <w:p w14:paraId="5BEBF729" w14:textId="77777777" w:rsidR="00366A08" w:rsidRDefault="00366A08">
      <w:pPr>
        <w:rPr>
          <w:rFonts w:ascii="宋体" w:hAnsi="宋体" w:hint="eastAsia"/>
        </w:rPr>
      </w:pPr>
    </w:p>
    <w:p w14:paraId="0675CAF9" w14:textId="77777777" w:rsidR="00366A08" w:rsidRDefault="00000000">
      <w:pPr>
        <w:pStyle w:val="2"/>
        <w:spacing w:line="360" w:lineRule="auto"/>
        <w:jc w:val="both"/>
        <w:rPr>
          <w:rFonts w:ascii="宋体" w:hAnsi="宋体" w:cs="宋体" w:hint="eastAsia"/>
          <w:sz w:val="21"/>
          <w:szCs w:val="21"/>
        </w:rPr>
      </w:pPr>
      <w:bookmarkStart w:id="2" w:name="_Toc136017621"/>
      <w:bookmarkStart w:id="3" w:name="_Toc28359002"/>
      <w:bookmarkStart w:id="4" w:name="_Toc136345083"/>
      <w:bookmarkStart w:id="5" w:name="_Toc35393621"/>
      <w:bookmarkStart w:id="6" w:name="_Toc28359079"/>
      <w:bookmarkStart w:id="7" w:name="_Toc15838"/>
      <w:bookmarkStart w:id="8" w:name="_Toc35393790"/>
      <w:bookmarkStart w:id="9" w:name="_Hlk24379207"/>
      <w:r>
        <w:rPr>
          <w:rFonts w:ascii="宋体" w:hAnsi="宋体" w:cs="宋体" w:hint="eastAsia"/>
          <w:sz w:val="21"/>
          <w:szCs w:val="21"/>
        </w:rPr>
        <w:t>一、项目基本情况</w:t>
      </w:r>
      <w:bookmarkEnd w:id="2"/>
      <w:bookmarkEnd w:id="3"/>
      <w:bookmarkEnd w:id="4"/>
      <w:bookmarkEnd w:id="5"/>
      <w:bookmarkEnd w:id="6"/>
      <w:bookmarkEnd w:id="7"/>
      <w:bookmarkEnd w:id="8"/>
    </w:p>
    <w:bookmarkEnd w:id="9"/>
    <w:p w14:paraId="6FF85539" w14:textId="33BF7E8B" w:rsidR="00366A08" w:rsidRDefault="00000000">
      <w:pPr>
        <w:spacing w:line="360" w:lineRule="auto"/>
        <w:ind w:firstLineChars="200" w:firstLine="420"/>
        <w:rPr>
          <w:rFonts w:ascii="宋体" w:hAnsi="宋体" w:hint="eastAsia"/>
        </w:rPr>
      </w:pPr>
      <w:r>
        <w:rPr>
          <w:rFonts w:ascii="宋体" w:hAnsi="宋体" w:hint="eastAsia"/>
        </w:rPr>
        <w:t>项目编号：</w:t>
      </w:r>
      <w:r w:rsidR="005C07A1" w:rsidRPr="005C07A1">
        <w:rPr>
          <w:rFonts w:ascii="宋体" w:hAnsi="宋体"/>
        </w:rPr>
        <w:t>2024NBHSWT416</w:t>
      </w:r>
      <w:r>
        <w:rPr>
          <w:rFonts w:ascii="宋体" w:hAnsi="宋体" w:hint="eastAsia"/>
        </w:rPr>
        <w:t>（NBGODOZB224154G）</w:t>
      </w:r>
    </w:p>
    <w:p w14:paraId="24EA5056" w14:textId="77777777" w:rsidR="00366A08" w:rsidRDefault="00000000">
      <w:pPr>
        <w:spacing w:line="360" w:lineRule="auto"/>
        <w:ind w:firstLineChars="200" w:firstLine="420"/>
        <w:rPr>
          <w:rFonts w:ascii="宋体" w:hAnsi="宋体" w:hint="eastAsia"/>
        </w:rPr>
      </w:pPr>
      <w:r>
        <w:rPr>
          <w:rFonts w:ascii="宋体" w:hAnsi="宋体" w:hint="eastAsia"/>
        </w:rPr>
        <w:t>项目名称：海曙区2024年控制性详细规划局部调整项目</w:t>
      </w:r>
    </w:p>
    <w:p w14:paraId="4C18CAFC" w14:textId="77777777" w:rsidR="00366A08" w:rsidRDefault="00000000">
      <w:pPr>
        <w:spacing w:line="360" w:lineRule="auto"/>
        <w:ind w:firstLineChars="200" w:firstLine="420"/>
        <w:rPr>
          <w:rFonts w:ascii="宋体" w:hAnsi="宋体" w:hint="eastAsia"/>
        </w:rPr>
      </w:pPr>
      <w:r>
        <w:rPr>
          <w:rFonts w:ascii="宋体" w:hAnsi="宋体" w:hint="eastAsia"/>
        </w:rPr>
        <w:t>预算金额（元）：1,600,000.00</w:t>
      </w:r>
    </w:p>
    <w:p w14:paraId="6E2FF3EB" w14:textId="77777777" w:rsidR="00366A08" w:rsidRDefault="00000000">
      <w:pPr>
        <w:spacing w:line="360" w:lineRule="auto"/>
        <w:ind w:firstLineChars="200" w:firstLine="420"/>
        <w:rPr>
          <w:rFonts w:ascii="宋体" w:hAnsi="宋体" w:hint="eastAsia"/>
        </w:rPr>
      </w:pPr>
      <w:r>
        <w:rPr>
          <w:rFonts w:ascii="宋体" w:hAnsi="宋体" w:hint="eastAsia"/>
        </w:rPr>
        <w:t>最高限价（元）：1,600,000.00</w:t>
      </w:r>
    </w:p>
    <w:p w14:paraId="40AD7E6D" w14:textId="77777777" w:rsidR="00366A08" w:rsidRDefault="00000000">
      <w:pPr>
        <w:spacing w:line="360" w:lineRule="auto"/>
        <w:ind w:firstLineChars="200" w:firstLine="420"/>
        <w:rPr>
          <w:rFonts w:ascii="宋体" w:hAnsi="宋体" w:hint="eastAsia"/>
        </w:rPr>
      </w:pPr>
      <w:r>
        <w:rPr>
          <w:rFonts w:ascii="宋体" w:hAnsi="宋体" w:hint="eastAsia"/>
        </w:rPr>
        <w:t>采购需求：</w:t>
      </w:r>
    </w:p>
    <w:p w14:paraId="5AD7DF68" w14:textId="77777777" w:rsidR="00366A08" w:rsidRDefault="00000000">
      <w:pPr>
        <w:spacing w:line="360" w:lineRule="auto"/>
        <w:ind w:firstLineChars="200" w:firstLine="420"/>
        <w:rPr>
          <w:rFonts w:ascii="宋体" w:hAnsi="宋体" w:hint="eastAsia"/>
        </w:rPr>
      </w:pPr>
      <w:r>
        <w:rPr>
          <w:rFonts w:ascii="宋体" w:hAnsi="宋体" w:hint="eastAsia"/>
        </w:rPr>
        <w:t>标项名称：海曙区2024年控制性详细规划局部调整项目</w:t>
      </w:r>
    </w:p>
    <w:p w14:paraId="26A28162" w14:textId="77777777" w:rsidR="00366A08" w:rsidRDefault="00000000">
      <w:pPr>
        <w:spacing w:line="360" w:lineRule="auto"/>
        <w:ind w:firstLineChars="200" w:firstLine="420"/>
        <w:rPr>
          <w:rFonts w:ascii="宋体" w:hAnsi="宋体" w:hint="eastAsia"/>
        </w:rPr>
      </w:pPr>
      <w:r>
        <w:rPr>
          <w:rFonts w:ascii="宋体" w:hAnsi="宋体" w:hint="eastAsia"/>
        </w:rPr>
        <w:t xml:space="preserve">  数量：1项</w:t>
      </w:r>
    </w:p>
    <w:p w14:paraId="434A55F5" w14:textId="77777777" w:rsidR="00366A08" w:rsidRDefault="00000000">
      <w:pPr>
        <w:spacing w:line="360" w:lineRule="auto"/>
        <w:ind w:firstLineChars="200" w:firstLine="420"/>
        <w:rPr>
          <w:rFonts w:ascii="宋体" w:hAnsi="宋体" w:hint="eastAsia"/>
        </w:rPr>
      </w:pPr>
      <w:r>
        <w:rPr>
          <w:rFonts w:ascii="宋体" w:hAnsi="宋体" w:hint="eastAsia"/>
        </w:rPr>
        <w:t xml:space="preserve">  预算金额（元）：1,600,000.00</w:t>
      </w:r>
    </w:p>
    <w:p w14:paraId="15D06B2D" w14:textId="77777777" w:rsidR="00366A08" w:rsidRDefault="00000000">
      <w:pPr>
        <w:spacing w:line="360" w:lineRule="auto"/>
        <w:ind w:firstLineChars="200" w:firstLine="420"/>
        <w:rPr>
          <w:rFonts w:ascii="宋体" w:hAnsi="宋体" w:cs="仿宋_GB2312" w:hint="eastAsia"/>
          <w:szCs w:val="21"/>
        </w:rPr>
      </w:pPr>
      <w:r>
        <w:rPr>
          <w:rFonts w:ascii="宋体" w:hAnsi="宋体" w:hint="eastAsia"/>
        </w:rPr>
        <w:t xml:space="preserve">  简要规格描述或项目基本概况介绍、用途：按照《宁波市城乡规划管理技术规定》和《宁波市控制性详细规划编制导则》的要求，完成指定的控制性详细规划局部调整，并做好技术协查、批前公告、成果上报、批后公布、存档文件制作和项目成果信息化入库及动态维护。详见第二部分 招标项目需求。</w:t>
      </w:r>
    </w:p>
    <w:p w14:paraId="77AC68A6" w14:textId="77777777" w:rsidR="00366A08" w:rsidRDefault="00000000">
      <w:pPr>
        <w:spacing w:line="360" w:lineRule="auto"/>
        <w:ind w:firstLineChars="200" w:firstLine="420"/>
        <w:rPr>
          <w:rFonts w:ascii="宋体" w:hAnsi="宋体" w:hint="eastAsia"/>
        </w:rPr>
      </w:pPr>
      <w:r>
        <w:rPr>
          <w:rFonts w:ascii="宋体" w:hAnsi="宋体" w:hint="eastAsia"/>
        </w:rPr>
        <w:t xml:space="preserve">  备注：</w:t>
      </w:r>
    </w:p>
    <w:p w14:paraId="2C379733" w14:textId="77777777" w:rsidR="00366A08" w:rsidRDefault="00000000">
      <w:pPr>
        <w:spacing w:line="360" w:lineRule="auto"/>
        <w:ind w:firstLineChars="200" w:firstLine="420"/>
        <w:rPr>
          <w:rFonts w:ascii="宋体" w:hAnsi="宋体" w:hint="eastAsia"/>
        </w:rPr>
      </w:pPr>
      <w:r>
        <w:rPr>
          <w:rFonts w:ascii="宋体" w:hAnsi="宋体" w:hint="eastAsia"/>
        </w:rPr>
        <w:t>合同履行期限：</w:t>
      </w:r>
      <w:r>
        <w:rPr>
          <w:rFonts w:ascii="宋体" w:hAnsi="宋体" w:cs="宋体" w:hint="eastAsia"/>
          <w:szCs w:val="21"/>
        </w:rPr>
        <w:t>自合同签订之日起至2025年6月30日。</w:t>
      </w:r>
    </w:p>
    <w:p w14:paraId="6BB052C5" w14:textId="77777777" w:rsidR="00366A08" w:rsidRDefault="00000000">
      <w:pPr>
        <w:spacing w:line="360" w:lineRule="auto"/>
        <w:ind w:firstLineChars="200" w:firstLine="420"/>
        <w:rPr>
          <w:rFonts w:ascii="宋体" w:hAnsi="宋体" w:hint="eastAsia"/>
        </w:rPr>
      </w:pPr>
      <w:bookmarkStart w:id="10" w:name="_Toc35393791"/>
      <w:bookmarkStart w:id="11" w:name="_Toc28359080"/>
      <w:bookmarkStart w:id="12" w:name="_Toc28359003"/>
      <w:bookmarkStart w:id="13" w:name="_Toc35393622"/>
      <w:r>
        <w:rPr>
          <w:rFonts w:ascii="宋体" w:hAnsi="宋体" w:hint="eastAsia"/>
        </w:rPr>
        <w:t>本项目（是）接受联合体投标。</w:t>
      </w:r>
    </w:p>
    <w:p w14:paraId="66644833" w14:textId="77777777" w:rsidR="00366A08" w:rsidRDefault="00000000">
      <w:pPr>
        <w:pStyle w:val="2"/>
        <w:spacing w:line="360" w:lineRule="auto"/>
        <w:jc w:val="both"/>
        <w:rPr>
          <w:rFonts w:ascii="宋体" w:hAnsi="宋体" w:cs="宋体" w:hint="eastAsia"/>
          <w:sz w:val="21"/>
          <w:szCs w:val="21"/>
        </w:rPr>
      </w:pPr>
      <w:bookmarkStart w:id="14" w:name="_Toc24273"/>
      <w:bookmarkStart w:id="15" w:name="_Toc136345084"/>
      <w:bookmarkStart w:id="16" w:name="_Toc136017622"/>
      <w:r>
        <w:rPr>
          <w:rFonts w:ascii="宋体" w:hAnsi="宋体" w:cs="宋体" w:hint="eastAsia"/>
          <w:sz w:val="21"/>
          <w:szCs w:val="21"/>
        </w:rPr>
        <w:t>二、申请人的资格要求</w:t>
      </w:r>
      <w:bookmarkEnd w:id="10"/>
      <w:bookmarkEnd w:id="11"/>
      <w:bookmarkEnd w:id="12"/>
      <w:bookmarkEnd w:id="13"/>
      <w:bookmarkEnd w:id="14"/>
      <w:bookmarkEnd w:id="15"/>
      <w:bookmarkEnd w:id="16"/>
    </w:p>
    <w:p w14:paraId="3032B774" w14:textId="77777777" w:rsidR="00366A08" w:rsidRDefault="00000000">
      <w:pPr>
        <w:spacing w:line="360" w:lineRule="auto"/>
        <w:ind w:firstLineChars="200" w:firstLine="420"/>
        <w:rPr>
          <w:rFonts w:ascii="宋体" w:hAnsi="宋体" w:hint="eastAsia"/>
        </w:rPr>
      </w:pPr>
      <w:bookmarkStart w:id="17" w:name="_Toc28359081"/>
      <w:bookmarkStart w:id="18" w:name="_Toc28359004"/>
      <w:r>
        <w:rPr>
          <w:rFonts w:ascii="宋体" w:hAnsi="宋体" w:hint="eastAsia"/>
        </w:rPr>
        <w:t>1、满足《中华人民共和国政府采购法》第二十二条规定；未被“信用中国”（www.creditchina.gov.cn)、中国政府采购网（www.ccgp.gov.cn）列入失信被执行人、重大税收违法案件当事人名单、政府采购严重违法失信行为记录名单。</w:t>
      </w:r>
    </w:p>
    <w:p w14:paraId="24B49856" w14:textId="77777777" w:rsidR="00366A08" w:rsidRDefault="00000000">
      <w:pPr>
        <w:spacing w:line="360" w:lineRule="auto"/>
        <w:ind w:firstLineChars="200" w:firstLine="420"/>
        <w:rPr>
          <w:rFonts w:ascii="宋体" w:hAnsi="宋体" w:hint="eastAsia"/>
        </w:rPr>
      </w:pPr>
      <w:r>
        <w:rPr>
          <w:rFonts w:ascii="宋体" w:hAnsi="宋体" w:hint="eastAsia"/>
        </w:rPr>
        <w:t>2、落实政府采购政策需满足的资格要求：无。</w:t>
      </w:r>
    </w:p>
    <w:p w14:paraId="3F44E1C0" w14:textId="1AAFB615" w:rsidR="00366A08" w:rsidRDefault="00000000">
      <w:pPr>
        <w:spacing w:line="360" w:lineRule="auto"/>
        <w:ind w:firstLineChars="200" w:firstLine="420"/>
        <w:rPr>
          <w:rFonts w:ascii="宋体" w:hAnsi="宋体" w:hint="eastAsia"/>
        </w:rPr>
      </w:pPr>
      <w:r>
        <w:rPr>
          <w:rFonts w:ascii="宋体" w:hAnsi="宋体" w:hint="eastAsia"/>
        </w:rPr>
        <w:t>3、本项目的特定资格要求</w:t>
      </w:r>
      <w:r w:rsidR="001E7DA3">
        <w:rPr>
          <w:rFonts w:ascii="宋体" w:hAnsi="宋体" w:hint="eastAsia"/>
        </w:rPr>
        <w:t>：</w:t>
      </w:r>
      <w:r>
        <w:rPr>
          <w:rFonts w:ascii="宋体" w:hAnsi="宋体" w:hint="eastAsia"/>
        </w:rPr>
        <w:t>投标人具有城乡规划乙级（含）及以上资质。</w:t>
      </w:r>
    </w:p>
    <w:p w14:paraId="509559AB" w14:textId="77777777" w:rsidR="00366A08" w:rsidRDefault="00000000">
      <w:pPr>
        <w:pStyle w:val="2"/>
        <w:spacing w:line="360" w:lineRule="auto"/>
        <w:jc w:val="both"/>
        <w:rPr>
          <w:rFonts w:ascii="宋体" w:hAnsi="宋体" w:cs="宋体" w:hint="eastAsia"/>
          <w:sz w:val="21"/>
          <w:szCs w:val="21"/>
        </w:rPr>
      </w:pPr>
      <w:bookmarkStart w:id="19" w:name="_Toc10828"/>
      <w:bookmarkStart w:id="20" w:name="_Toc35393623"/>
      <w:bookmarkStart w:id="21" w:name="_Toc136345085"/>
      <w:bookmarkStart w:id="22" w:name="_Toc136017623"/>
      <w:bookmarkStart w:id="23" w:name="_Toc35393792"/>
      <w:r>
        <w:rPr>
          <w:rFonts w:ascii="宋体" w:hAnsi="宋体" w:cs="宋体" w:hint="eastAsia"/>
          <w:sz w:val="21"/>
          <w:szCs w:val="21"/>
        </w:rPr>
        <w:t>三、获取招标文件</w:t>
      </w:r>
      <w:bookmarkEnd w:id="17"/>
      <w:bookmarkEnd w:id="18"/>
      <w:bookmarkEnd w:id="19"/>
      <w:bookmarkEnd w:id="20"/>
      <w:bookmarkEnd w:id="21"/>
      <w:bookmarkEnd w:id="22"/>
      <w:bookmarkEnd w:id="23"/>
    </w:p>
    <w:p w14:paraId="0C9DC393" w14:textId="0A93DFF7" w:rsidR="00366A08" w:rsidRDefault="00000000">
      <w:pPr>
        <w:spacing w:line="360" w:lineRule="auto"/>
        <w:ind w:leftChars="38" w:left="80" w:firstLineChars="200" w:firstLine="420"/>
        <w:rPr>
          <w:rFonts w:ascii="宋体" w:hAnsi="宋体" w:cs="宋体" w:hint="eastAsia"/>
          <w:szCs w:val="21"/>
        </w:rPr>
      </w:pPr>
      <w:r>
        <w:rPr>
          <w:rFonts w:ascii="宋体" w:hAnsi="宋体" w:cs="宋体" w:hint="eastAsia"/>
        </w:rPr>
        <w:t>时间：</w:t>
      </w:r>
      <w:r>
        <w:rPr>
          <w:rFonts w:ascii="宋体" w:hAnsi="宋体" w:hint="eastAsia"/>
          <w:u w:val="single"/>
        </w:rPr>
        <w:t>2024</w:t>
      </w:r>
      <w:r>
        <w:rPr>
          <w:rFonts w:ascii="宋体" w:hAnsi="宋体" w:hint="eastAsia"/>
          <w:bCs/>
          <w:u w:val="single"/>
        </w:rPr>
        <w:t>年</w:t>
      </w:r>
      <w:r w:rsidR="00843ABD">
        <w:rPr>
          <w:rFonts w:ascii="宋体" w:hAnsi="宋体" w:hint="eastAsia"/>
          <w:bCs/>
          <w:u w:val="single"/>
        </w:rPr>
        <w:t>10</w:t>
      </w:r>
      <w:r>
        <w:rPr>
          <w:rFonts w:ascii="宋体" w:hAnsi="宋体" w:hint="eastAsia"/>
          <w:bCs/>
          <w:u w:val="single"/>
        </w:rPr>
        <w:t>月</w:t>
      </w:r>
      <w:r w:rsidR="00627F80">
        <w:rPr>
          <w:rFonts w:ascii="宋体" w:hAnsi="宋体" w:hint="eastAsia"/>
          <w:bCs/>
          <w:u w:val="single"/>
        </w:rPr>
        <w:t>14</w:t>
      </w:r>
      <w:r>
        <w:rPr>
          <w:rFonts w:ascii="宋体" w:hAnsi="宋体" w:hint="eastAsia"/>
          <w:bCs/>
          <w:u w:val="single"/>
        </w:rPr>
        <w:t>日</w:t>
      </w:r>
      <w:r>
        <w:rPr>
          <w:rFonts w:ascii="宋体" w:hAnsi="宋体" w:hint="eastAsia"/>
        </w:rPr>
        <w:t>至</w:t>
      </w:r>
      <w:r>
        <w:rPr>
          <w:rFonts w:ascii="宋体" w:hAnsi="宋体" w:hint="eastAsia"/>
          <w:u w:val="single"/>
        </w:rPr>
        <w:t>2024</w:t>
      </w:r>
      <w:r>
        <w:rPr>
          <w:rFonts w:ascii="宋体" w:hAnsi="宋体" w:hint="eastAsia"/>
          <w:bCs/>
          <w:u w:val="single"/>
        </w:rPr>
        <w:t>年</w:t>
      </w:r>
      <w:r w:rsidR="00843ABD">
        <w:rPr>
          <w:rFonts w:ascii="宋体" w:hAnsi="宋体" w:hint="eastAsia"/>
          <w:bCs/>
          <w:u w:val="single"/>
        </w:rPr>
        <w:t>10</w:t>
      </w:r>
      <w:r>
        <w:rPr>
          <w:rFonts w:ascii="宋体" w:hAnsi="宋体" w:hint="eastAsia"/>
          <w:bCs/>
          <w:u w:val="single"/>
        </w:rPr>
        <w:t>月</w:t>
      </w:r>
      <w:r w:rsidR="00627F80">
        <w:rPr>
          <w:rFonts w:ascii="宋体" w:hAnsi="宋体" w:hint="eastAsia"/>
          <w:bCs/>
          <w:u w:val="single"/>
        </w:rPr>
        <w:t>21</w:t>
      </w:r>
      <w:r>
        <w:rPr>
          <w:rFonts w:ascii="宋体" w:hAnsi="宋体" w:hint="eastAsia"/>
          <w:bCs/>
          <w:u w:val="single"/>
        </w:rPr>
        <w:t>日</w:t>
      </w:r>
      <w:r>
        <w:rPr>
          <w:rFonts w:ascii="宋体" w:hAnsi="宋体" w:cs="宋体" w:hint="eastAsia"/>
        </w:rPr>
        <w:t>，每天上午</w:t>
      </w:r>
      <w:r>
        <w:rPr>
          <w:rFonts w:ascii="宋体" w:hAnsi="宋体" w:cs="宋体" w:hint="eastAsia"/>
          <w:u w:val="single"/>
        </w:rPr>
        <w:t>00:00</w:t>
      </w:r>
      <w:r>
        <w:rPr>
          <w:rFonts w:ascii="宋体" w:hAnsi="宋体" w:cs="宋体" w:hint="eastAsia"/>
        </w:rPr>
        <w:t>至</w:t>
      </w:r>
      <w:r>
        <w:rPr>
          <w:rFonts w:ascii="宋体" w:hAnsi="宋体" w:cs="宋体" w:hint="eastAsia"/>
          <w:u w:val="single"/>
        </w:rPr>
        <w:t>12:00</w:t>
      </w:r>
      <w:r>
        <w:rPr>
          <w:rFonts w:ascii="宋体" w:hAnsi="宋体" w:cs="宋体" w:hint="eastAsia"/>
        </w:rPr>
        <w:t>，下午</w:t>
      </w:r>
      <w:r>
        <w:rPr>
          <w:rFonts w:ascii="宋体" w:hAnsi="宋体" w:cs="宋体" w:hint="eastAsia"/>
          <w:u w:val="single"/>
        </w:rPr>
        <w:t>12:00</w:t>
      </w:r>
      <w:r>
        <w:rPr>
          <w:rFonts w:ascii="宋体" w:hAnsi="宋体" w:cs="宋体" w:hint="eastAsia"/>
        </w:rPr>
        <w:t>至</w:t>
      </w:r>
      <w:r>
        <w:rPr>
          <w:rFonts w:ascii="宋体" w:hAnsi="宋体" w:cs="宋体" w:hint="eastAsia"/>
          <w:u w:val="single"/>
        </w:rPr>
        <w:t>23:59</w:t>
      </w:r>
      <w:r>
        <w:rPr>
          <w:rFonts w:ascii="宋体" w:hAnsi="宋体" w:cs="宋体" w:hint="eastAsia"/>
        </w:rPr>
        <w:t>（北京时间，线上获取法定节假日均可，线下获取文件法定节假日除外）</w:t>
      </w:r>
    </w:p>
    <w:p w14:paraId="1B6498B3" w14:textId="77777777" w:rsidR="00366A08" w:rsidRDefault="00000000">
      <w:pPr>
        <w:spacing w:line="360" w:lineRule="auto"/>
        <w:ind w:leftChars="38" w:left="80" w:firstLineChars="200" w:firstLine="420"/>
        <w:rPr>
          <w:rFonts w:ascii="宋体" w:hAnsi="宋体" w:cs="宋体" w:hint="eastAsia"/>
          <w:u w:val="single"/>
        </w:rPr>
      </w:pPr>
      <w:r>
        <w:rPr>
          <w:rFonts w:ascii="宋体" w:hAnsi="宋体" w:cs="宋体" w:hint="eastAsia"/>
        </w:rPr>
        <w:t>地点（网址）：</w:t>
      </w:r>
      <w:r>
        <w:rPr>
          <w:rFonts w:ascii="宋体" w:hAnsi="宋体" w:hint="eastAsia"/>
        </w:rPr>
        <w:t>政府采购云平台（http://www.zcygov.cn/）。</w:t>
      </w:r>
    </w:p>
    <w:p w14:paraId="7D42CAA3" w14:textId="77777777" w:rsidR="00366A08" w:rsidRDefault="00000000">
      <w:pPr>
        <w:snapToGrid w:val="0"/>
        <w:spacing w:line="400" w:lineRule="exact"/>
        <w:ind w:leftChars="38" w:left="80" w:firstLineChars="196" w:firstLine="412"/>
        <w:rPr>
          <w:rFonts w:ascii="宋体" w:hAnsi="宋体" w:cs="宋体" w:hint="eastAsia"/>
        </w:rPr>
      </w:pPr>
      <w:r>
        <w:rPr>
          <w:rFonts w:ascii="宋体" w:hAnsi="宋体" w:cs="宋体" w:hint="eastAsia"/>
        </w:rPr>
        <w:lastRenderedPageBreak/>
        <w:t xml:space="preserve">方式：（1）本项目招标文件实行“政府采购云平台”在线获取，不提供招标文件纸质版。投标人获取招标文件前应先完成“政府采购云平台”的账号注册； </w:t>
      </w:r>
    </w:p>
    <w:p w14:paraId="0664D797" w14:textId="77777777" w:rsidR="00366A08" w:rsidRDefault="00000000">
      <w:pPr>
        <w:snapToGrid w:val="0"/>
        <w:spacing w:line="400" w:lineRule="exact"/>
        <w:ind w:leftChars="38" w:left="80" w:firstLineChars="196" w:firstLine="412"/>
        <w:rPr>
          <w:rFonts w:ascii="宋体" w:hAnsi="宋体" w:cs="宋体" w:hint="eastAsia"/>
        </w:rPr>
      </w:pPr>
      <w:r>
        <w:rPr>
          <w:rFonts w:ascii="宋体" w:hAnsi="宋体" w:cs="宋体" w:hint="eastAsia"/>
        </w:rPr>
        <w:t xml:space="preserve">（2）潜在供应商登陆政采云平台，在线申请获取招标文件（进入“项目采购”应用，在获取招标文件菜单中选择项目，申请获取招标文件；仅需浏览招标文件的投标人可点击“游客，浏览招标文件”直接下载招标文件浏览）； </w:t>
      </w:r>
    </w:p>
    <w:p w14:paraId="65AF5F72" w14:textId="77777777" w:rsidR="00366A08" w:rsidRDefault="00000000">
      <w:pPr>
        <w:snapToGrid w:val="0"/>
        <w:spacing w:line="400" w:lineRule="exact"/>
        <w:ind w:leftChars="38" w:left="80" w:firstLineChars="196" w:firstLine="412"/>
        <w:rPr>
          <w:rFonts w:ascii="宋体" w:hAnsi="宋体" w:cs="宋体" w:hint="eastAsia"/>
        </w:rPr>
      </w:pPr>
      <w:r>
        <w:rPr>
          <w:rFonts w:ascii="宋体" w:hAnsi="宋体" w:cs="宋体" w:hint="eastAsia"/>
        </w:rPr>
        <w:t>（3）招标公告附件内的招标文件仅供阅览使用，投标人只有在“政府采购云平台”完成获取招标文件申请并下载了招标文件后才视作依法获取招标文件（法律法规所指的投标人获取招标文件时间以投标人完成获取招标文件申请后下载招标文件的时间为准）。</w:t>
      </w:r>
      <w:r>
        <w:rPr>
          <w:rFonts w:asciiTheme="minorEastAsia" w:eastAsiaTheme="minorEastAsia" w:hAnsiTheme="minorEastAsia" w:cs="Arial" w:hint="eastAsia"/>
          <w:szCs w:val="21"/>
        </w:rPr>
        <w:t>未按照招标文件规定程序依法获取招标文件的潜在投标人，对招标文件提起质疑的，按照无效质疑处理。采购代理机构拒绝接收未依法获取本项目招标</w:t>
      </w:r>
      <w:r>
        <w:rPr>
          <w:rFonts w:asciiTheme="minorEastAsia" w:eastAsiaTheme="minorEastAsia" w:hAnsiTheme="minorEastAsia" w:cs="Arial"/>
          <w:szCs w:val="21"/>
        </w:rPr>
        <w:t>文件</w:t>
      </w:r>
      <w:r>
        <w:rPr>
          <w:rFonts w:asciiTheme="minorEastAsia" w:eastAsiaTheme="minorEastAsia" w:hAnsiTheme="minorEastAsia" w:cs="Arial" w:hint="eastAsia"/>
          <w:szCs w:val="21"/>
        </w:rPr>
        <w:t>的投标人提交的投标文件。</w:t>
      </w:r>
    </w:p>
    <w:p w14:paraId="13ED7CF9" w14:textId="77777777" w:rsidR="00366A08" w:rsidRDefault="00000000">
      <w:pPr>
        <w:snapToGrid w:val="0"/>
        <w:spacing w:line="400" w:lineRule="exact"/>
        <w:ind w:leftChars="38" w:left="80" w:firstLineChars="196" w:firstLine="412"/>
        <w:rPr>
          <w:rFonts w:ascii="宋体" w:hAnsi="宋体" w:cs="宋体" w:hint="eastAsia"/>
        </w:rPr>
      </w:pPr>
      <w:r>
        <w:rPr>
          <w:rFonts w:ascii="宋体" w:hAnsi="宋体" w:cs="宋体" w:hint="eastAsia"/>
        </w:rPr>
        <w:t xml:space="preserve">注：请投标人按上述要求获取招标文件，如未在“政采云”系统内完成相关流程，引起的投标无效责任自负。  </w:t>
      </w:r>
    </w:p>
    <w:p w14:paraId="18E006CB" w14:textId="77777777" w:rsidR="00366A08" w:rsidRDefault="00000000">
      <w:pPr>
        <w:spacing w:line="360" w:lineRule="auto"/>
        <w:ind w:leftChars="38" w:left="80" w:firstLineChars="200" w:firstLine="420"/>
        <w:rPr>
          <w:rFonts w:ascii="宋体" w:hAnsi="宋体" w:cs="宋体" w:hint="eastAsia"/>
        </w:rPr>
      </w:pPr>
      <w:r>
        <w:rPr>
          <w:rFonts w:ascii="宋体" w:hAnsi="宋体" w:cs="宋体" w:hint="eastAsia"/>
        </w:rPr>
        <w:t>售价：0元。</w:t>
      </w:r>
    </w:p>
    <w:p w14:paraId="65716546" w14:textId="77777777" w:rsidR="00366A08" w:rsidRDefault="00366A08">
      <w:pPr>
        <w:spacing w:line="360" w:lineRule="auto"/>
        <w:ind w:leftChars="38" w:left="80" w:firstLineChars="200" w:firstLine="420"/>
        <w:rPr>
          <w:rFonts w:ascii="宋体" w:hAnsi="宋体" w:cs="宋体" w:hint="eastAsia"/>
        </w:rPr>
      </w:pPr>
    </w:p>
    <w:p w14:paraId="4A470BDD" w14:textId="77777777" w:rsidR="00366A08" w:rsidRDefault="00000000">
      <w:pPr>
        <w:pStyle w:val="2"/>
        <w:spacing w:line="360" w:lineRule="auto"/>
        <w:jc w:val="both"/>
        <w:rPr>
          <w:rFonts w:ascii="宋体" w:hAnsi="宋体" w:cs="宋体" w:hint="eastAsia"/>
          <w:sz w:val="21"/>
          <w:szCs w:val="21"/>
        </w:rPr>
      </w:pPr>
      <w:bookmarkStart w:id="24" w:name="_Toc28359082"/>
      <w:bookmarkStart w:id="25" w:name="_Toc28359005"/>
      <w:bookmarkStart w:id="26" w:name="_Toc136017624"/>
      <w:bookmarkStart w:id="27" w:name="_Toc25361"/>
      <w:bookmarkStart w:id="28" w:name="_Toc35393793"/>
      <w:bookmarkStart w:id="29" w:name="_Toc136345086"/>
      <w:bookmarkStart w:id="30" w:name="_Toc35393624"/>
      <w:r>
        <w:rPr>
          <w:rFonts w:ascii="宋体" w:hAnsi="宋体" w:cs="宋体" w:hint="eastAsia"/>
          <w:sz w:val="21"/>
          <w:szCs w:val="21"/>
        </w:rPr>
        <w:t>四、提交投标文件</w:t>
      </w:r>
      <w:bookmarkEnd w:id="24"/>
      <w:bookmarkEnd w:id="25"/>
      <w:r>
        <w:rPr>
          <w:rFonts w:ascii="宋体" w:hAnsi="宋体" w:cs="宋体" w:hint="eastAsia"/>
          <w:sz w:val="21"/>
          <w:szCs w:val="21"/>
        </w:rPr>
        <w:t>截止时间、开标时间和地点</w:t>
      </w:r>
      <w:bookmarkEnd w:id="26"/>
      <w:bookmarkEnd w:id="27"/>
      <w:bookmarkEnd w:id="28"/>
      <w:bookmarkEnd w:id="29"/>
      <w:bookmarkEnd w:id="30"/>
    </w:p>
    <w:p w14:paraId="229F0A88" w14:textId="53E239FA" w:rsidR="00366A08" w:rsidRDefault="00000000">
      <w:pPr>
        <w:spacing w:line="360" w:lineRule="auto"/>
        <w:ind w:leftChars="38" w:left="80" w:firstLineChars="200" w:firstLine="420"/>
        <w:rPr>
          <w:rFonts w:ascii="宋体" w:hAnsi="宋体" w:hint="eastAsia"/>
          <w:bCs/>
          <w:szCs w:val="21"/>
        </w:rPr>
      </w:pPr>
      <w:r>
        <w:rPr>
          <w:rFonts w:ascii="宋体" w:hAnsi="宋体" w:cs="宋体" w:hint="eastAsia"/>
        </w:rPr>
        <w:t>提交投标文件截止时间：</w:t>
      </w:r>
      <w:r>
        <w:rPr>
          <w:rFonts w:ascii="宋体" w:hAnsi="宋体" w:hint="eastAsia"/>
          <w:u w:val="single"/>
        </w:rPr>
        <w:t>2024</w:t>
      </w:r>
      <w:r>
        <w:rPr>
          <w:rFonts w:ascii="宋体" w:hAnsi="宋体" w:hint="eastAsia"/>
          <w:bCs/>
          <w:u w:val="single"/>
        </w:rPr>
        <w:t>年1</w:t>
      </w:r>
      <w:r w:rsidR="005C07A1">
        <w:rPr>
          <w:rFonts w:ascii="宋体" w:hAnsi="宋体" w:hint="eastAsia"/>
          <w:bCs/>
          <w:u w:val="single"/>
        </w:rPr>
        <w:t>1</w:t>
      </w:r>
      <w:r>
        <w:rPr>
          <w:rFonts w:ascii="宋体" w:hAnsi="宋体" w:hint="eastAsia"/>
          <w:bCs/>
          <w:u w:val="single"/>
        </w:rPr>
        <w:t>月</w:t>
      </w:r>
      <w:r w:rsidR="00627F80">
        <w:rPr>
          <w:rFonts w:ascii="宋体" w:hAnsi="宋体" w:hint="eastAsia"/>
          <w:bCs/>
          <w:u w:val="single"/>
        </w:rPr>
        <w:t>4</w:t>
      </w:r>
      <w:r>
        <w:rPr>
          <w:rFonts w:ascii="宋体" w:hAnsi="宋体" w:hint="eastAsia"/>
          <w:bCs/>
          <w:u w:val="single"/>
        </w:rPr>
        <w:t>日</w:t>
      </w:r>
      <w:r w:rsidR="00627F80">
        <w:rPr>
          <w:rFonts w:ascii="宋体" w:hAnsi="宋体" w:hint="eastAsia"/>
          <w:bCs/>
          <w:u w:val="single"/>
        </w:rPr>
        <w:t>14</w:t>
      </w:r>
      <w:r>
        <w:rPr>
          <w:rFonts w:ascii="宋体" w:hAnsi="宋体" w:hint="eastAsia"/>
          <w:bCs/>
          <w:u w:val="single"/>
        </w:rPr>
        <w:t>点</w:t>
      </w:r>
      <w:r w:rsidR="00627F80">
        <w:rPr>
          <w:rFonts w:ascii="宋体" w:hAnsi="宋体" w:hint="eastAsia"/>
          <w:bCs/>
          <w:u w:val="single"/>
        </w:rPr>
        <w:t>0</w:t>
      </w:r>
      <w:r>
        <w:rPr>
          <w:rFonts w:ascii="宋体" w:hAnsi="宋体" w:hint="eastAsia"/>
          <w:bCs/>
          <w:u w:val="single"/>
        </w:rPr>
        <w:t>0分</w:t>
      </w:r>
      <w:r>
        <w:rPr>
          <w:rFonts w:ascii="宋体" w:hAnsi="宋体" w:hint="eastAsia"/>
          <w:bCs/>
        </w:rPr>
        <w:t>（北京时间）。</w:t>
      </w:r>
    </w:p>
    <w:p w14:paraId="4A63D6CD" w14:textId="501C920C" w:rsidR="00366A08" w:rsidRDefault="00000000">
      <w:pPr>
        <w:spacing w:line="360" w:lineRule="auto"/>
        <w:ind w:leftChars="38" w:left="80" w:firstLineChars="200" w:firstLine="420"/>
        <w:rPr>
          <w:rFonts w:ascii="宋体" w:hAnsi="宋体" w:cs="Arial" w:hint="eastAsia"/>
          <w:szCs w:val="21"/>
        </w:rPr>
      </w:pPr>
      <w:r>
        <w:rPr>
          <w:rFonts w:ascii="宋体" w:hAnsi="宋体" w:cs="Arial" w:hint="eastAsia"/>
          <w:szCs w:val="21"/>
        </w:rPr>
        <w:t>投标地点（网址）：</w:t>
      </w:r>
      <w:r w:rsidRPr="00DE0924">
        <w:rPr>
          <w:rFonts w:ascii="宋体" w:hAnsi="宋体" w:cs="Arial" w:hint="eastAsia"/>
          <w:szCs w:val="21"/>
          <w:u w:val="single"/>
        </w:rPr>
        <w:t>宁波市海曙区营商环境服务中心</w:t>
      </w:r>
      <w:r>
        <w:rPr>
          <w:rFonts w:ascii="宋体" w:hAnsi="宋体" w:cs="Arial" w:hint="eastAsia"/>
          <w:szCs w:val="21"/>
          <w:u w:val="single"/>
        </w:rPr>
        <w:t>二楼开标室（</w:t>
      </w:r>
      <w:r w:rsidR="00627F80">
        <w:rPr>
          <w:rFonts w:ascii="宋体" w:hAnsi="宋体" w:cs="Arial" w:hint="eastAsia"/>
          <w:szCs w:val="21"/>
          <w:u w:val="single"/>
        </w:rPr>
        <w:t>六</w:t>
      </w:r>
      <w:r>
        <w:rPr>
          <w:rFonts w:ascii="宋体" w:hAnsi="宋体" w:cs="Arial" w:hint="eastAsia"/>
          <w:szCs w:val="21"/>
          <w:u w:val="single"/>
        </w:rPr>
        <w:t>）（南门上，宁波市海曙区气象路58号）（政采云平台（www.zcygov.cn）在线提交）</w:t>
      </w:r>
    </w:p>
    <w:p w14:paraId="733456AE" w14:textId="44DFE31B" w:rsidR="00366A08" w:rsidRDefault="00000000">
      <w:pPr>
        <w:spacing w:line="360" w:lineRule="auto"/>
        <w:ind w:leftChars="38" w:left="80" w:firstLineChars="200" w:firstLine="420"/>
        <w:rPr>
          <w:rFonts w:ascii="宋体" w:hAnsi="宋体" w:cs="Arial" w:hint="eastAsia"/>
          <w:szCs w:val="21"/>
        </w:rPr>
      </w:pPr>
      <w:r>
        <w:rPr>
          <w:rFonts w:ascii="宋体" w:hAnsi="宋体" w:cs="Arial" w:hint="eastAsia"/>
          <w:szCs w:val="21"/>
        </w:rPr>
        <w:t>开标时间：</w:t>
      </w:r>
      <w:r>
        <w:rPr>
          <w:rFonts w:ascii="宋体" w:hAnsi="宋体" w:cs="Arial" w:hint="eastAsia"/>
          <w:szCs w:val="21"/>
          <w:u w:val="single"/>
        </w:rPr>
        <w:t>2024年1</w:t>
      </w:r>
      <w:r w:rsidR="005C07A1">
        <w:rPr>
          <w:rFonts w:ascii="宋体" w:hAnsi="宋体" w:cs="Arial" w:hint="eastAsia"/>
          <w:szCs w:val="21"/>
          <w:u w:val="single"/>
        </w:rPr>
        <w:t>1</w:t>
      </w:r>
      <w:r>
        <w:rPr>
          <w:rFonts w:ascii="宋体" w:hAnsi="宋体" w:cs="Arial" w:hint="eastAsia"/>
          <w:szCs w:val="21"/>
          <w:u w:val="single"/>
        </w:rPr>
        <w:t>月</w:t>
      </w:r>
      <w:r w:rsidR="00627F80">
        <w:rPr>
          <w:rFonts w:ascii="宋体" w:hAnsi="宋体" w:cs="Arial" w:hint="eastAsia"/>
          <w:szCs w:val="21"/>
          <w:u w:val="single"/>
        </w:rPr>
        <w:t>4</w:t>
      </w:r>
      <w:r>
        <w:rPr>
          <w:rFonts w:ascii="宋体" w:hAnsi="宋体" w:cs="Arial" w:hint="eastAsia"/>
          <w:szCs w:val="21"/>
          <w:u w:val="single"/>
        </w:rPr>
        <w:t>日</w:t>
      </w:r>
      <w:r w:rsidR="00627F80">
        <w:rPr>
          <w:rFonts w:ascii="宋体" w:hAnsi="宋体" w:hint="eastAsia"/>
          <w:bCs/>
          <w:u w:val="single"/>
        </w:rPr>
        <w:t>14</w:t>
      </w:r>
      <w:r>
        <w:rPr>
          <w:rFonts w:ascii="宋体" w:hAnsi="宋体" w:hint="eastAsia"/>
          <w:bCs/>
          <w:u w:val="single"/>
        </w:rPr>
        <w:t>点</w:t>
      </w:r>
      <w:r w:rsidR="00627F80">
        <w:rPr>
          <w:rFonts w:ascii="宋体" w:hAnsi="宋体" w:hint="eastAsia"/>
          <w:bCs/>
          <w:u w:val="single"/>
        </w:rPr>
        <w:t>00</w:t>
      </w:r>
      <w:r>
        <w:rPr>
          <w:rFonts w:ascii="宋体" w:hAnsi="宋体" w:hint="eastAsia"/>
          <w:bCs/>
          <w:u w:val="single"/>
        </w:rPr>
        <w:t>分</w:t>
      </w:r>
      <w:r>
        <w:rPr>
          <w:rFonts w:ascii="宋体" w:hAnsi="宋体" w:cs="Arial" w:hint="eastAsia"/>
          <w:szCs w:val="21"/>
        </w:rPr>
        <w:t>（北京时间）</w:t>
      </w:r>
    </w:p>
    <w:p w14:paraId="39EE33BE" w14:textId="64716472" w:rsidR="00366A08" w:rsidRDefault="00000000">
      <w:pPr>
        <w:spacing w:line="360" w:lineRule="auto"/>
        <w:ind w:leftChars="38" w:left="80" w:firstLineChars="200" w:firstLine="420"/>
        <w:rPr>
          <w:rFonts w:ascii="宋体" w:hAnsi="宋体" w:hint="eastAsia"/>
        </w:rPr>
      </w:pPr>
      <w:r>
        <w:rPr>
          <w:rFonts w:ascii="宋体" w:hAnsi="宋体" w:cs="Arial" w:hint="eastAsia"/>
          <w:szCs w:val="21"/>
        </w:rPr>
        <w:t>开标地点（网址）：</w:t>
      </w:r>
      <w:r w:rsidRPr="00DE0924">
        <w:rPr>
          <w:rFonts w:ascii="宋体" w:hAnsi="宋体" w:cs="Arial" w:hint="eastAsia"/>
          <w:szCs w:val="21"/>
          <w:u w:val="single"/>
        </w:rPr>
        <w:t>宁波市海曙区营商环境服务中心</w:t>
      </w:r>
      <w:r>
        <w:rPr>
          <w:rFonts w:ascii="宋体" w:hAnsi="宋体" w:cs="Arial" w:hint="eastAsia"/>
          <w:szCs w:val="21"/>
          <w:u w:val="single"/>
        </w:rPr>
        <w:t>二楼开标室（</w:t>
      </w:r>
      <w:r w:rsidR="00627F80">
        <w:rPr>
          <w:rFonts w:ascii="宋体" w:hAnsi="宋体" w:cs="Arial" w:hint="eastAsia"/>
          <w:szCs w:val="21"/>
          <w:u w:val="single"/>
        </w:rPr>
        <w:t>六</w:t>
      </w:r>
      <w:r>
        <w:rPr>
          <w:rFonts w:ascii="宋体" w:hAnsi="宋体" w:cs="Arial" w:hint="eastAsia"/>
          <w:szCs w:val="21"/>
          <w:u w:val="single"/>
        </w:rPr>
        <w:t>）（南门上，宁波市海曙区气象路58号）（政采云平台（www.zcygov.cn）在线提交）</w:t>
      </w:r>
    </w:p>
    <w:p w14:paraId="0243D479" w14:textId="77777777" w:rsidR="00366A08" w:rsidRDefault="00366A08">
      <w:pPr>
        <w:spacing w:line="360" w:lineRule="auto"/>
        <w:ind w:leftChars="38" w:left="80" w:firstLineChars="200" w:firstLine="420"/>
        <w:rPr>
          <w:rFonts w:ascii="宋体" w:hAnsi="宋体" w:hint="eastAsia"/>
          <w:bCs/>
          <w:u w:val="single"/>
        </w:rPr>
      </w:pPr>
    </w:p>
    <w:p w14:paraId="7F3ACE44" w14:textId="77777777" w:rsidR="00366A08" w:rsidRDefault="00000000">
      <w:pPr>
        <w:pStyle w:val="2"/>
        <w:spacing w:line="360" w:lineRule="auto"/>
        <w:jc w:val="both"/>
        <w:rPr>
          <w:rFonts w:ascii="宋体" w:hAnsi="宋体" w:cs="宋体" w:hint="eastAsia"/>
          <w:sz w:val="21"/>
          <w:szCs w:val="21"/>
        </w:rPr>
      </w:pPr>
      <w:bookmarkStart w:id="31" w:name="_Toc13461"/>
      <w:bookmarkStart w:id="32" w:name="_Toc35393794"/>
      <w:bookmarkStart w:id="33" w:name="_Toc136345087"/>
      <w:bookmarkStart w:id="34" w:name="_Toc28359084"/>
      <w:bookmarkStart w:id="35" w:name="_Toc28359007"/>
      <w:bookmarkStart w:id="36" w:name="_Toc136017625"/>
      <w:bookmarkStart w:id="37" w:name="_Toc35393625"/>
      <w:r>
        <w:rPr>
          <w:rFonts w:ascii="宋体" w:hAnsi="宋体" w:cs="宋体" w:hint="eastAsia"/>
          <w:sz w:val="21"/>
          <w:szCs w:val="21"/>
        </w:rPr>
        <w:t>五、公告期限</w:t>
      </w:r>
      <w:bookmarkEnd w:id="31"/>
      <w:bookmarkEnd w:id="32"/>
      <w:bookmarkEnd w:id="33"/>
      <w:bookmarkEnd w:id="34"/>
      <w:bookmarkEnd w:id="35"/>
      <w:bookmarkEnd w:id="36"/>
      <w:bookmarkEnd w:id="37"/>
    </w:p>
    <w:p w14:paraId="0E07FC45" w14:textId="77777777" w:rsidR="00366A08" w:rsidRDefault="00000000">
      <w:pPr>
        <w:spacing w:line="360" w:lineRule="auto"/>
        <w:ind w:leftChars="38" w:left="80" w:firstLineChars="200" w:firstLine="420"/>
        <w:rPr>
          <w:rFonts w:ascii="宋体" w:hAnsi="宋体" w:cs="宋体" w:hint="eastAsia"/>
          <w:kern w:val="0"/>
        </w:rPr>
      </w:pPr>
      <w:r>
        <w:rPr>
          <w:rFonts w:ascii="宋体" w:hAnsi="宋体" w:cs="宋体" w:hint="eastAsia"/>
          <w:kern w:val="0"/>
        </w:rPr>
        <w:t>自本公告发布之日起5个工作日。</w:t>
      </w:r>
    </w:p>
    <w:p w14:paraId="6365AD52" w14:textId="77777777" w:rsidR="00366A08" w:rsidRDefault="00366A08">
      <w:pPr>
        <w:spacing w:line="360" w:lineRule="auto"/>
        <w:ind w:leftChars="38" w:left="80" w:firstLineChars="200" w:firstLine="420"/>
        <w:rPr>
          <w:rFonts w:ascii="宋体" w:hAnsi="宋体" w:cs="宋体" w:hint="eastAsia"/>
          <w:kern w:val="0"/>
          <w:szCs w:val="21"/>
        </w:rPr>
      </w:pPr>
    </w:p>
    <w:p w14:paraId="4EB6FCDA" w14:textId="77777777" w:rsidR="00366A08" w:rsidRDefault="00000000">
      <w:pPr>
        <w:pStyle w:val="2"/>
        <w:spacing w:line="360" w:lineRule="auto"/>
        <w:jc w:val="both"/>
        <w:rPr>
          <w:rFonts w:ascii="宋体" w:hAnsi="宋体" w:cs="宋体" w:hint="eastAsia"/>
          <w:sz w:val="21"/>
          <w:szCs w:val="21"/>
        </w:rPr>
      </w:pPr>
      <w:bookmarkStart w:id="38" w:name="_Toc35393795"/>
      <w:bookmarkStart w:id="39" w:name="_Toc136017626"/>
      <w:bookmarkStart w:id="40" w:name="_Toc9281"/>
      <w:bookmarkStart w:id="41" w:name="_Toc136345088"/>
      <w:bookmarkStart w:id="42" w:name="_Toc35393626"/>
      <w:r>
        <w:rPr>
          <w:rFonts w:ascii="宋体" w:hAnsi="宋体" w:cs="宋体" w:hint="eastAsia"/>
          <w:sz w:val="21"/>
          <w:szCs w:val="21"/>
        </w:rPr>
        <w:t>六、其他补充事宜</w:t>
      </w:r>
      <w:bookmarkEnd w:id="38"/>
      <w:bookmarkEnd w:id="39"/>
      <w:bookmarkEnd w:id="40"/>
      <w:bookmarkEnd w:id="41"/>
      <w:bookmarkEnd w:id="42"/>
    </w:p>
    <w:p w14:paraId="5D0F1DC5" w14:textId="77777777" w:rsidR="00366A08" w:rsidRDefault="00000000">
      <w:pPr>
        <w:spacing w:line="360" w:lineRule="auto"/>
        <w:ind w:firstLineChars="200" w:firstLine="420"/>
        <w:rPr>
          <w:rFonts w:asciiTheme="minorEastAsia" w:eastAsiaTheme="minorEastAsia" w:hAnsiTheme="minorEastAsia" w:cs="宋体" w:hint="eastAsia"/>
          <w:color w:val="000000" w:themeColor="text1"/>
        </w:rPr>
      </w:pPr>
      <w:bookmarkStart w:id="43" w:name="_Hlk176983321"/>
      <w:r>
        <w:rPr>
          <w:rFonts w:asciiTheme="minorEastAsia" w:eastAsiaTheme="minorEastAsia" w:hAnsiTheme="minorEastAsia" w:cs="宋体" w:hint="eastAsia"/>
          <w:color w:val="000000" w:themeColor="text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7F601F5" w14:textId="77777777" w:rsidR="00366A08" w:rsidRDefault="00000000">
      <w:pPr>
        <w:spacing w:line="360" w:lineRule="auto"/>
        <w:ind w:firstLineChars="200" w:firstLine="420"/>
        <w:rPr>
          <w:rFonts w:asciiTheme="minorEastAsia" w:eastAsiaTheme="minorEastAsia" w:hAnsiTheme="minorEastAsia" w:cs="宋体" w:hint="eastAsia"/>
          <w:color w:val="000000" w:themeColor="text1"/>
        </w:rPr>
      </w:pPr>
      <w:r>
        <w:rPr>
          <w:rFonts w:asciiTheme="minorEastAsia" w:eastAsiaTheme="minorEastAsia" w:hAnsiTheme="minorEastAsia" w:cs="宋体" w:hint="eastAsia"/>
          <w:color w:val="000000" w:themeColor="text1"/>
        </w:rPr>
        <w:t>根据《浙江省财政厅关于进一步促进政府采购公平竞争打造最优营商环境的通知》（浙财采监（2021）22号）文件关于“健全行政裁决机制”要求，鼓励供应商在线提起询问，路径</w:t>
      </w:r>
      <w:r>
        <w:rPr>
          <w:rFonts w:asciiTheme="minorEastAsia" w:eastAsiaTheme="minorEastAsia" w:hAnsiTheme="minorEastAsia" w:cs="宋体" w:hint="eastAsia"/>
          <w:color w:val="000000" w:themeColor="text1"/>
        </w:rPr>
        <w:lastRenderedPageBreak/>
        <w:t>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3B5E35B" w14:textId="77777777" w:rsidR="00366A08" w:rsidRDefault="00000000">
      <w:pPr>
        <w:spacing w:line="360" w:lineRule="auto"/>
        <w:ind w:leftChars="38" w:left="80" w:firstLineChars="200" w:firstLine="420"/>
        <w:rPr>
          <w:rFonts w:asciiTheme="minorEastAsia" w:eastAsiaTheme="minorEastAsia" w:hAnsiTheme="minorEastAsia" w:cs="宋体" w:hint="eastAsia"/>
          <w:color w:val="000000" w:themeColor="text1"/>
        </w:rPr>
      </w:pPr>
      <w:r>
        <w:rPr>
          <w:rFonts w:asciiTheme="minorEastAsia" w:eastAsiaTheme="minorEastAsia" w:hAnsiTheme="minorEastAsia" w:cs="宋体" w:hint="eastAsia"/>
          <w:color w:val="000000" w:themeColor="text1"/>
        </w:rPr>
        <w:t>投标人认为招标文件使自己的权益受到损害的，可以自获取招标文件之日或者招标文件公告期限届满之日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bookmarkEnd w:id="43"/>
    <w:p w14:paraId="0DEADAC7" w14:textId="77777777" w:rsidR="00366A08" w:rsidRDefault="00000000">
      <w:pPr>
        <w:spacing w:line="360" w:lineRule="auto"/>
        <w:ind w:leftChars="38" w:left="80" w:firstLineChars="200" w:firstLine="420"/>
        <w:rPr>
          <w:rFonts w:asciiTheme="minorEastAsia" w:eastAsiaTheme="minorEastAsia" w:hAnsiTheme="minorEastAsia" w:cs="宋体" w:hint="eastAsia"/>
        </w:rPr>
      </w:pPr>
      <w:r>
        <w:rPr>
          <w:rFonts w:asciiTheme="minorEastAsia" w:eastAsiaTheme="minorEastAsia" w:hAnsiTheme="minorEastAsia" w:cs="宋体" w:hint="eastAsia"/>
        </w:rPr>
        <w:t>2.其他事项：</w:t>
      </w:r>
    </w:p>
    <w:p w14:paraId="05D7C46F" w14:textId="77777777" w:rsidR="00366A08" w:rsidRDefault="00000000">
      <w:pPr>
        <w:spacing w:line="360" w:lineRule="auto"/>
        <w:ind w:leftChars="38" w:left="80" w:firstLineChars="200" w:firstLine="420"/>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2.1落实政策：</w:t>
      </w:r>
      <w:r>
        <w:rPr>
          <w:rFonts w:hAnsi="宋体" w:cs="宋体" w:hint="eastAsia"/>
        </w:rPr>
        <w:t>政府采购促进中小企业发展；政府采购支持监狱企业发展；政府采购促进残疾人就业。</w:t>
      </w:r>
    </w:p>
    <w:p w14:paraId="41979C62" w14:textId="77777777" w:rsidR="00366A08" w:rsidRDefault="00000000">
      <w:pPr>
        <w:spacing w:line="360" w:lineRule="auto"/>
        <w:ind w:leftChars="38" w:left="80" w:firstLineChars="200" w:firstLine="420"/>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2.2</w:t>
      </w:r>
      <w:r>
        <w:rPr>
          <w:rFonts w:ascii="宋体" w:hAnsi="宋体" w:cs="宋体" w:hint="eastAsia"/>
          <w:szCs w:val="21"/>
        </w:rPr>
        <w:t>①单位负责人为同一人或者存在直接控股、管理关系的不同供应商，不得同时参加同一合同项下的政府采购活动；②为采购项目提供整体设计、规范编制或者项目管理、监理、检测等服务后不得再参加该采购项目的其他采购活动；③公益一类事业单位、使用事业编制且由财政拨款保障的群团组织不属于政府购买服务的承接主体，不得参与承接购买服务。</w:t>
      </w:r>
    </w:p>
    <w:p w14:paraId="70572F12" w14:textId="77777777" w:rsidR="00366A08" w:rsidRDefault="00000000">
      <w:pPr>
        <w:spacing w:line="360" w:lineRule="auto"/>
        <w:ind w:leftChars="38" w:left="80" w:firstLineChars="200" w:firstLine="420"/>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 xml:space="preserve">2.3各投标人应在开标前确保成为浙江省政府采购网正式注册入库投标人，并完成CA数字证书办理。因未注册入库、未办理CA数字证书等原因造成无法投标或投标失败等后果由投标人自行承担。（具体操作详见投标人CA申领操作指南https://help.zcygov.cn/web/site_2/2018/11-29/2452.html）。 </w:t>
      </w:r>
    </w:p>
    <w:p w14:paraId="5BB5ACB7" w14:textId="77777777" w:rsidR="00366A08" w:rsidRDefault="00000000">
      <w:pPr>
        <w:spacing w:line="360" w:lineRule="auto"/>
        <w:ind w:leftChars="38" w:left="80" w:firstLineChars="200" w:firstLine="420"/>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2.4本次政府采购活动有关信息在中国政府采购网（www.ccgp.gov.cn）、浙江政府采购网（www.zjzfcg.gov.cn）、宁波政府采购网（www.nbzfcg.cn）、浙江省公共资源交易服务平台（ggzy.zj.gov.cn）、宁波市公共资源交易电子服务系统（海曙）（ggzy.zwb.ningbo.gov.cn/haishu）网站上公布，公布信息视同送达所有潜在投标人。</w:t>
      </w:r>
    </w:p>
    <w:p w14:paraId="63AFC6F7" w14:textId="77777777" w:rsidR="00366A08" w:rsidRDefault="00000000">
      <w:pPr>
        <w:spacing w:line="360" w:lineRule="auto"/>
        <w:ind w:leftChars="38" w:left="80" w:firstLineChars="200" w:firstLine="420"/>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 xml:space="preserve">2.5特别提醒事项（投标人提交电子备份投标文件方式）： </w:t>
      </w:r>
    </w:p>
    <w:p w14:paraId="6970CD71" w14:textId="77777777" w:rsidR="00366A08" w:rsidRDefault="00000000">
      <w:pPr>
        <w:spacing w:line="360" w:lineRule="auto"/>
        <w:ind w:leftChars="38" w:left="80" w:firstLineChars="200" w:firstLine="420"/>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 xml:space="preserve">2.5.1采用邮寄方式提交电子备份投标文件，需按以下要求递交： </w:t>
      </w:r>
    </w:p>
    <w:p w14:paraId="27864E7B" w14:textId="77777777" w:rsidR="00366A08" w:rsidRDefault="00000000">
      <w:pPr>
        <w:spacing w:line="360" w:lineRule="auto"/>
        <w:ind w:leftChars="38" w:left="80" w:firstLineChars="200" w:firstLine="420"/>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投标人须在开标日期前一天</w:t>
      </w:r>
      <w:r>
        <w:rPr>
          <w:rFonts w:asciiTheme="minorEastAsia" w:eastAsiaTheme="minorEastAsia" w:hAnsiTheme="minorEastAsia" w:cs="宋体"/>
          <w:szCs w:val="21"/>
        </w:rPr>
        <w:t>17</w:t>
      </w:r>
      <w:r>
        <w:rPr>
          <w:rFonts w:asciiTheme="minorEastAsia" w:eastAsiaTheme="minorEastAsia" w:hAnsiTheme="minorEastAsia" w:cs="宋体" w:hint="eastAsia"/>
          <w:szCs w:val="21"/>
        </w:rPr>
        <w:t>:00（北京时间）前将电子备份投标文件邮寄至规定地点，由采购代理机构工作人员进行签收。各投标人自行考虑邮寄在途时间，邮寄过程中无论何种因素导致电子备份投标文件未按时递交的后果，均由投标人自行负责。电子备份投标文件递交时间以招标代理实际收到电子备份投标文件的时间为准。迟到的电子备份投标文件将被拒收。请各投标人确保密封包装在邮寄过程密封包装完好，并在邮寄包裹上注明项目名称，因邮寄过程的密封破损造成不符合开标要求的，本招标代理及采购人概不负责。</w:t>
      </w:r>
    </w:p>
    <w:p w14:paraId="667D83C5" w14:textId="77777777" w:rsidR="00366A08" w:rsidRDefault="00000000">
      <w:pPr>
        <w:spacing w:line="360" w:lineRule="auto"/>
        <w:ind w:leftChars="38" w:left="80" w:firstLineChars="200" w:firstLine="420"/>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2.5.2采用现场递交方式递交电子备份投标文件：递交人员需在投标截止时间前递交至</w:t>
      </w:r>
      <w:r>
        <w:rPr>
          <w:rFonts w:asciiTheme="minorEastAsia" w:eastAsiaTheme="minorEastAsia" w:hAnsiTheme="minorEastAsia" w:cs="宋体" w:hint="eastAsia"/>
          <w:szCs w:val="21"/>
        </w:rPr>
        <w:lastRenderedPageBreak/>
        <w:t>规定地点。若投标人因未按上述要求办理而导致无法准时进入开标现场的，由投标人自行负责。</w:t>
      </w:r>
    </w:p>
    <w:p w14:paraId="78351A85" w14:textId="77777777" w:rsidR="00366A08" w:rsidRDefault="00000000">
      <w:pPr>
        <w:spacing w:line="360" w:lineRule="auto"/>
        <w:ind w:leftChars="38" w:left="80" w:firstLineChars="200" w:firstLine="420"/>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电子备份投标文件邮寄/现场递交地址为：宁波市鄞州区世纪大道北段555号名汇东方19楼1919室</w:t>
      </w:r>
    </w:p>
    <w:p w14:paraId="2847471F" w14:textId="77777777" w:rsidR="00366A08" w:rsidRDefault="00000000">
      <w:pPr>
        <w:snapToGrid w:val="0"/>
        <w:spacing w:line="400" w:lineRule="exact"/>
        <w:ind w:leftChars="38" w:left="80" w:firstLineChars="196" w:firstLine="412"/>
        <w:rPr>
          <w:rFonts w:asciiTheme="minorEastAsia" w:eastAsiaTheme="minorEastAsia" w:hAnsiTheme="minorEastAsia" w:cs="宋体" w:hint="eastAsia"/>
          <w:szCs w:val="21"/>
        </w:rPr>
      </w:pPr>
      <w:r>
        <w:rPr>
          <w:rFonts w:asciiTheme="minorEastAsia" w:eastAsiaTheme="minorEastAsia" w:hAnsiTheme="minorEastAsia" w:cs="宋体" w:hint="eastAsia"/>
          <w:szCs w:val="21"/>
        </w:rPr>
        <w:t>收件人：戈莹 联系方式：0574-55717419</w:t>
      </w:r>
    </w:p>
    <w:p w14:paraId="51802BD4" w14:textId="77777777" w:rsidR="00366A08" w:rsidRDefault="00000000">
      <w:pPr>
        <w:spacing w:line="360" w:lineRule="auto"/>
        <w:ind w:leftChars="38" w:left="80" w:firstLineChars="200" w:firstLine="420"/>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2.6中标通知书领取方式：根据投标人要求采用邮寄或采购代理机构现场领取。</w:t>
      </w:r>
    </w:p>
    <w:p w14:paraId="3D1E4D5E" w14:textId="77777777" w:rsidR="00366A08" w:rsidRDefault="00000000">
      <w:pPr>
        <w:pStyle w:val="2"/>
        <w:spacing w:line="360" w:lineRule="auto"/>
        <w:jc w:val="both"/>
        <w:rPr>
          <w:rFonts w:ascii="宋体" w:hAnsi="宋体" w:cs="宋体" w:hint="eastAsia"/>
          <w:sz w:val="21"/>
          <w:szCs w:val="21"/>
        </w:rPr>
      </w:pPr>
      <w:bookmarkStart w:id="44" w:name="_Toc28359085"/>
      <w:bookmarkStart w:id="45" w:name="_Toc28359008"/>
      <w:bookmarkStart w:id="46" w:name="_Toc35393796"/>
      <w:bookmarkStart w:id="47" w:name="_Toc35393627"/>
      <w:bookmarkStart w:id="48" w:name="_Toc136345089"/>
      <w:bookmarkStart w:id="49" w:name="_Toc136017627"/>
      <w:bookmarkStart w:id="50" w:name="_Toc24960"/>
      <w:r>
        <w:rPr>
          <w:rFonts w:ascii="宋体" w:hAnsi="宋体" w:cs="宋体" w:hint="eastAsia"/>
          <w:sz w:val="21"/>
          <w:szCs w:val="21"/>
        </w:rPr>
        <w:t>七、</w:t>
      </w:r>
      <w:bookmarkEnd w:id="44"/>
      <w:bookmarkEnd w:id="45"/>
      <w:bookmarkEnd w:id="46"/>
      <w:bookmarkEnd w:id="47"/>
      <w:r>
        <w:rPr>
          <w:rFonts w:ascii="宋体" w:hAnsi="宋体" w:cs="宋体" w:hint="eastAsia"/>
          <w:sz w:val="21"/>
          <w:szCs w:val="21"/>
        </w:rPr>
        <w:t>对本次招标提出询问、质疑、投诉，请按以下方式联系。</w:t>
      </w:r>
      <w:bookmarkEnd w:id="48"/>
      <w:bookmarkEnd w:id="49"/>
      <w:bookmarkEnd w:id="50"/>
    </w:p>
    <w:p w14:paraId="4E8AD176" w14:textId="77777777" w:rsidR="00366A08" w:rsidRDefault="00000000">
      <w:pPr>
        <w:widowControl/>
        <w:spacing w:line="360" w:lineRule="auto"/>
        <w:ind w:leftChars="38" w:left="80" w:firstLineChars="200" w:firstLine="420"/>
        <w:jc w:val="left"/>
        <w:rPr>
          <w:rFonts w:ascii="宋体" w:hAnsi="宋体" w:cs="宋体" w:hint="eastAsia"/>
          <w:szCs w:val="21"/>
        </w:rPr>
      </w:pPr>
      <w:r>
        <w:rPr>
          <w:rFonts w:ascii="宋体" w:hAnsi="宋体" w:cs="宋体" w:hint="eastAsia"/>
        </w:rPr>
        <w:t>1.采购人信息</w:t>
      </w:r>
    </w:p>
    <w:p w14:paraId="3E926C31" w14:textId="77777777" w:rsidR="00366A08" w:rsidRDefault="00000000">
      <w:pPr>
        <w:widowControl/>
        <w:spacing w:line="360" w:lineRule="auto"/>
        <w:ind w:leftChars="38" w:left="80" w:firstLineChars="200" w:firstLine="420"/>
        <w:jc w:val="left"/>
        <w:rPr>
          <w:rFonts w:ascii="宋体" w:hAnsi="宋体" w:cs="宋体" w:hint="eastAsia"/>
        </w:rPr>
      </w:pPr>
      <w:r>
        <w:rPr>
          <w:rFonts w:ascii="宋体" w:hAnsi="宋体" w:cs="宋体" w:hint="eastAsia"/>
        </w:rPr>
        <w:t>名    称：</w:t>
      </w:r>
      <w:r>
        <w:rPr>
          <w:rFonts w:ascii="宋体" w:hAnsi="宋体" w:cs="宋体" w:hint="eastAsia"/>
          <w:u w:val="single"/>
        </w:rPr>
        <w:t xml:space="preserve">宁波市自然资源和规划局海曙分局 </w:t>
      </w:r>
    </w:p>
    <w:p w14:paraId="124D62DA" w14:textId="77777777" w:rsidR="00366A08" w:rsidRDefault="00000000">
      <w:pPr>
        <w:widowControl/>
        <w:spacing w:line="360" w:lineRule="auto"/>
        <w:ind w:leftChars="38" w:left="80" w:firstLineChars="200" w:firstLine="420"/>
        <w:jc w:val="left"/>
        <w:rPr>
          <w:rFonts w:ascii="宋体" w:hAnsi="宋体" w:cs="宋体" w:hint="eastAsia"/>
          <w:u w:val="single"/>
        </w:rPr>
      </w:pPr>
      <w:r>
        <w:rPr>
          <w:rFonts w:ascii="宋体" w:hAnsi="宋体" w:cs="宋体" w:hint="eastAsia"/>
        </w:rPr>
        <w:t>地    址：</w:t>
      </w:r>
      <w:r>
        <w:rPr>
          <w:rFonts w:ascii="宋体" w:hAnsi="宋体" w:cs="宋体" w:hint="eastAsia"/>
          <w:u w:val="single"/>
        </w:rPr>
        <w:t>宁波市海曙区广安路78号</w:t>
      </w:r>
      <w:r>
        <w:rPr>
          <w:rFonts w:ascii="宋体" w:hAnsi="宋体" w:cs="宋体" w:hint="eastAsia"/>
        </w:rPr>
        <w:t xml:space="preserve"> </w:t>
      </w:r>
    </w:p>
    <w:p w14:paraId="3DD610E0" w14:textId="77777777" w:rsidR="00366A08" w:rsidRDefault="00000000">
      <w:pPr>
        <w:widowControl/>
        <w:spacing w:line="360" w:lineRule="auto"/>
        <w:ind w:leftChars="38" w:left="80" w:firstLineChars="200" w:firstLine="420"/>
        <w:jc w:val="left"/>
        <w:rPr>
          <w:rFonts w:ascii="宋体" w:hAnsi="宋体" w:cs="宋体" w:hint="eastAsia"/>
          <w:u w:val="single"/>
        </w:rPr>
      </w:pPr>
      <w:r>
        <w:rPr>
          <w:rFonts w:ascii="宋体" w:hAnsi="宋体" w:cs="宋体" w:hint="eastAsia"/>
        </w:rPr>
        <w:t>项目联系人（询问）：</w:t>
      </w:r>
      <w:r>
        <w:rPr>
          <w:rFonts w:ascii="宋体" w:hAnsi="宋体" w:cs="宋体" w:hint="eastAsia"/>
          <w:u w:val="single"/>
        </w:rPr>
        <w:t>汪老师</w:t>
      </w:r>
    </w:p>
    <w:p w14:paraId="58522662" w14:textId="77777777" w:rsidR="00366A08" w:rsidRDefault="00000000">
      <w:pPr>
        <w:widowControl/>
        <w:spacing w:line="360" w:lineRule="auto"/>
        <w:ind w:leftChars="38" w:left="80" w:firstLineChars="200" w:firstLine="420"/>
        <w:jc w:val="left"/>
        <w:rPr>
          <w:rFonts w:ascii="宋体" w:hAnsi="宋体" w:cs="宋体" w:hint="eastAsia"/>
          <w:u w:val="single"/>
        </w:rPr>
      </w:pPr>
      <w:r>
        <w:rPr>
          <w:rFonts w:ascii="宋体" w:hAnsi="宋体" w:cs="宋体" w:hint="eastAsia"/>
        </w:rPr>
        <w:t>项目联系方式（询问）：</w:t>
      </w:r>
      <w:r>
        <w:rPr>
          <w:rFonts w:ascii="宋体" w:hAnsi="宋体" w:cs="宋体"/>
          <w:u w:val="single"/>
        </w:rPr>
        <w:t>0574-89180312</w:t>
      </w:r>
    </w:p>
    <w:p w14:paraId="6297629A" w14:textId="77777777" w:rsidR="00366A08" w:rsidRDefault="00000000">
      <w:pPr>
        <w:widowControl/>
        <w:spacing w:line="360" w:lineRule="auto"/>
        <w:ind w:leftChars="38" w:left="80" w:firstLineChars="200" w:firstLine="420"/>
        <w:jc w:val="left"/>
        <w:rPr>
          <w:rFonts w:ascii="宋体" w:hAnsi="宋体" w:cs="宋体" w:hint="eastAsia"/>
          <w:u w:val="single"/>
        </w:rPr>
      </w:pPr>
      <w:r>
        <w:rPr>
          <w:rFonts w:ascii="宋体" w:hAnsi="宋体" w:cs="宋体" w:hint="eastAsia"/>
        </w:rPr>
        <w:t>质疑联系人：</w:t>
      </w:r>
      <w:r>
        <w:rPr>
          <w:rFonts w:ascii="宋体" w:hAnsi="宋体" w:cs="宋体" w:hint="eastAsia"/>
          <w:szCs w:val="21"/>
          <w:u w:val="single"/>
        </w:rPr>
        <w:t>杨</w:t>
      </w:r>
      <w:r>
        <w:rPr>
          <w:rFonts w:ascii="宋体" w:hAnsi="宋体" w:cs="宋体" w:hint="eastAsia"/>
          <w:szCs w:val="21"/>
          <w:u w:val="single"/>
          <w:lang w:val="zh-CN"/>
        </w:rPr>
        <w:t>老师</w:t>
      </w:r>
    </w:p>
    <w:p w14:paraId="64AEA873" w14:textId="77777777" w:rsidR="00366A08" w:rsidRDefault="00000000">
      <w:pPr>
        <w:widowControl/>
        <w:spacing w:line="360" w:lineRule="auto"/>
        <w:ind w:leftChars="38" w:left="80" w:firstLineChars="200" w:firstLine="420"/>
        <w:jc w:val="left"/>
        <w:rPr>
          <w:rFonts w:ascii="宋体" w:hAnsi="宋体" w:cs="宋体" w:hint="eastAsia"/>
        </w:rPr>
      </w:pPr>
      <w:r>
        <w:rPr>
          <w:rFonts w:ascii="宋体" w:hAnsi="宋体" w:cs="宋体" w:hint="eastAsia"/>
        </w:rPr>
        <w:t>质疑联系方式：</w:t>
      </w:r>
      <w:r>
        <w:rPr>
          <w:rFonts w:ascii="宋体" w:hAnsi="宋体" w:cs="宋体" w:hint="eastAsia"/>
          <w:u w:val="single"/>
        </w:rPr>
        <w:t>0574-87237668</w:t>
      </w:r>
    </w:p>
    <w:p w14:paraId="1B81434F" w14:textId="77777777" w:rsidR="00366A08" w:rsidRDefault="00366A08">
      <w:pPr>
        <w:widowControl/>
        <w:spacing w:line="360" w:lineRule="auto"/>
        <w:ind w:leftChars="38" w:left="80" w:firstLineChars="200" w:firstLine="420"/>
        <w:jc w:val="left"/>
        <w:rPr>
          <w:rFonts w:ascii="宋体" w:hAnsi="宋体" w:cs="宋体" w:hint="eastAsia"/>
        </w:rPr>
      </w:pPr>
    </w:p>
    <w:p w14:paraId="48FFE705" w14:textId="77777777" w:rsidR="00366A08" w:rsidRDefault="00000000">
      <w:pPr>
        <w:widowControl/>
        <w:spacing w:line="360" w:lineRule="auto"/>
        <w:ind w:leftChars="38" w:left="80" w:firstLineChars="200" w:firstLine="420"/>
        <w:jc w:val="left"/>
        <w:rPr>
          <w:rFonts w:ascii="宋体" w:hAnsi="宋体" w:cs="宋体" w:hint="eastAsia"/>
        </w:rPr>
      </w:pPr>
      <w:r>
        <w:rPr>
          <w:rFonts w:ascii="宋体" w:hAnsi="宋体" w:cs="宋体" w:hint="eastAsia"/>
        </w:rPr>
        <w:t>2.采购代理机构信息</w:t>
      </w:r>
    </w:p>
    <w:p w14:paraId="1C4E82EF" w14:textId="77777777" w:rsidR="00366A08" w:rsidRDefault="00000000">
      <w:pPr>
        <w:widowControl/>
        <w:spacing w:line="360" w:lineRule="auto"/>
        <w:ind w:leftChars="38" w:left="80" w:firstLineChars="200" w:firstLine="420"/>
        <w:jc w:val="left"/>
        <w:rPr>
          <w:rFonts w:ascii="宋体" w:hAnsi="宋体" w:cs="宋体" w:hint="eastAsia"/>
        </w:rPr>
      </w:pPr>
      <w:r>
        <w:rPr>
          <w:rFonts w:ascii="宋体" w:hAnsi="宋体" w:cs="宋体" w:hint="eastAsia"/>
        </w:rPr>
        <w:t>名    称：  宁波国际投资咨询有限公司</w:t>
      </w:r>
    </w:p>
    <w:p w14:paraId="0B01D5AE" w14:textId="77777777" w:rsidR="00366A08" w:rsidRDefault="00000000">
      <w:pPr>
        <w:widowControl/>
        <w:spacing w:line="360" w:lineRule="auto"/>
        <w:ind w:leftChars="38" w:left="80" w:firstLineChars="200" w:firstLine="420"/>
        <w:jc w:val="left"/>
        <w:rPr>
          <w:rFonts w:ascii="宋体" w:hAnsi="宋体" w:cs="宋体" w:hint="eastAsia"/>
        </w:rPr>
      </w:pPr>
      <w:r>
        <w:rPr>
          <w:rFonts w:ascii="宋体" w:hAnsi="宋体" w:cs="宋体" w:hint="eastAsia"/>
        </w:rPr>
        <w:t xml:space="preserve">地    址：  </w:t>
      </w:r>
      <w:r>
        <w:rPr>
          <w:rFonts w:ascii="宋体" w:hAnsi="宋体" w:cs="Arial" w:hint="eastAsia"/>
          <w:szCs w:val="21"/>
        </w:rPr>
        <w:t>宁波市世纪大道北段555号名汇东方大厦19楼1919室</w:t>
      </w:r>
    </w:p>
    <w:p w14:paraId="606F394B" w14:textId="5A1AD708" w:rsidR="00366A08" w:rsidRDefault="00000000">
      <w:pPr>
        <w:widowControl/>
        <w:spacing w:line="360" w:lineRule="auto"/>
        <w:ind w:leftChars="38" w:left="80" w:firstLineChars="200" w:firstLine="420"/>
        <w:jc w:val="left"/>
        <w:rPr>
          <w:rFonts w:ascii="宋体" w:hAnsi="宋体" w:cs="宋体" w:hint="eastAsia"/>
          <w:u w:val="single"/>
        </w:rPr>
      </w:pPr>
      <w:r>
        <w:rPr>
          <w:rFonts w:ascii="宋体" w:hAnsi="宋体" w:cs="宋体" w:hint="eastAsia"/>
        </w:rPr>
        <w:t>项目联系人（询问）：</w:t>
      </w:r>
      <w:r>
        <w:rPr>
          <w:rFonts w:ascii="宋体" w:hAnsi="宋体" w:cs="宋体" w:hint="eastAsia"/>
          <w:u w:val="single"/>
        </w:rPr>
        <w:t>戈莹、朱士诚</w:t>
      </w:r>
    </w:p>
    <w:p w14:paraId="25F5DE38" w14:textId="77777777" w:rsidR="00366A08" w:rsidRDefault="00000000">
      <w:pPr>
        <w:widowControl/>
        <w:spacing w:line="360" w:lineRule="auto"/>
        <w:ind w:leftChars="38" w:left="80" w:firstLineChars="200" w:firstLine="420"/>
        <w:jc w:val="left"/>
        <w:rPr>
          <w:rFonts w:ascii="宋体" w:hAnsi="宋体" w:cs="宋体" w:hint="eastAsia"/>
          <w:u w:val="single"/>
        </w:rPr>
      </w:pPr>
      <w:r>
        <w:rPr>
          <w:rFonts w:ascii="宋体" w:hAnsi="宋体" w:cs="宋体" w:hint="eastAsia"/>
        </w:rPr>
        <w:t>项目联系方式（询问）：</w:t>
      </w:r>
      <w:r>
        <w:rPr>
          <w:rFonts w:ascii="宋体" w:hAnsi="宋体" w:cs="宋体"/>
          <w:u w:val="single"/>
        </w:rPr>
        <w:t>0574-</w:t>
      </w:r>
      <w:r>
        <w:rPr>
          <w:rFonts w:ascii="宋体" w:hAnsi="宋体" w:cs="宋体" w:hint="eastAsia"/>
          <w:u w:val="single"/>
        </w:rPr>
        <w:t>55717419</w:t>
      </w:r>
    </w:p>
    <w:p w14:paraId="645ADA5E" w14:textId="77777777" w:rsidR="00366A08" w:rsidRDefault="00000000">
      <w:pPr>
        <w:widowControl/>
        <w:spacing w:line="360" w:lineRule="auto"/>
        <w:ind w:leftChars="38" w:left="80" w:firstLineChars="200" w:firstLine="420"/>
        <w:jc w:val="left"/>
        <w:rPr>
          <w:rFonts w:ascii="宋体" w:hAnsi="宋体" w:cs="宋体" w:hint="eastAsia"/>
          <w:u w:val="single"/>
        </w:rPr>
      </w:pPr>
      <w:r>
        <w:rPr>
          <w:rFonts w:ascii="宋体" w:hAnsi="宋体" w:cs="宋体" w:hint="eastAsia"/>
        </w:rPr>
        <w:t>质疑联系人：</w:t>
      </w:r>
      <w:r>
        <w:rPr>
          <w:rFonts w:ascii="宋体" w:hAnsi="宋体" w:cs="宋体" w:hint="eastAsia"/>
          <w:u w:val="single"/>
        </w:rPr>
        <w:t>陈琦阳</w:t>
      </w:r>
    </w:p>
    <w:p w14:paraId="0C7821B1" w14:textId="77777777" w:rsidR="00366A08" w:rsidRDefault="00000000">
      <w:pPr>
        <w:widowControl/>
        <w:spacing w:line="360" w:lineRule="auto"/>
        <w:ind w:leftChars="38" w:left="80" w:firstLineChars="200" w:firstLine="420"/>
        <w:jc w:val="left"/>
        <w:rPr>
          <w:rFonts w:ascii="宋体" w:hAnsi="宋体" w:cs="宋体" w:hint="eastAsia"/>
        </w:rPr>
      </w:pPr>
      <w:r>
        <w:rPr>
          <w:rFonts w:ascii="宋体" w:hAnsi="宋体" w:cs="宋体" w:hint="eastAsia"/>
        </w:rPr>
        <w:t>质疑联系方式：</w:t>
      </w:r>
      <w:r>
        <w:rPr>
          <w:rFonts w:ascii="宋体" w:hAnsi="宋体" w:cs="宋体" w:hint="eastAsia"/>
          <w:u w:val="single"/>
        </w:rPr>
        <w:t>0574-55717459</w:t>
      </w:r>
    </w:p>
    <w:p w14:paraId="77B13919" w14:textId="77777777" w:rsidR="00366A08" w:rsidRDefault="00000000">
      <w:pPr>
        <w:widowControl/>
        <w:spacing w:line="360" w:lineRule="auto"/>
        <w:ind w:leftChars="38" w:left="80" w:firstLineChars="200" w:firstLine="420"/>
        <w:jc w:val="left"/>
        <w:rPr>
          <w:rFonts w:ascii="宋体" w:hAnsi="宋体" w:cs="宋体" w:hint="eastAsia"/>
        </w:rPr>
      </w:pPr>
      <w:r>
        <w:rPr>
          <w:rFonts w:ascii="宋体" w:hAnsi="宋体" w:cs="宋体" w:hint="eastAsia"/>
        </w:rPr>
        <w:t>电子邮箱：</w:t>
      </w:r>
      <w:r>
        <w:rPr>
          <w:rFonts w:ascii="宋体" w:hAnsi="宋体" w:cs="宋体" w:hint="eastAsia"/>
          <w:u w:val="single"/>
        </w:rPr>
        <w:t>344910651@qq.com</w:t>
      </w:r>
    </w:p>
    <w:p w14:paraId="64E85DF4" w14:textId="77777777" w:rsidR="00366A08" w:rsidRDefault="00366A08">
      <w:pPr>
        <w:widowControl/>
        <w:spacing w:line="360" w:lineRule="auto"/>
        <w:ind w:leftChars="38" w:left="80" w:firstLineChars="200" w:firstLine="420"/>
        <w:jc w:val="left"/>
        <w:rPr>
          <w:rFonts w:ascii="宋体" w:hAnsi="宋体" w:cs="宋体" w:hint="eastAsia"/>
        </w:rPr>
      </w:pPr>
    </w:p>
    <w:p w14:paraId="41694CCE" w14:textId="77777777" w:rsidR="00366A08" w:rsidRDefault="00000000">
      <w:pPr>
        <w:widowControl/>
        <w:spacing w:line="360" w:lineRule="auto"/>
        <w:ind w:leftChars="38" w:left="80" w:firstLineChars="200" w:firstLine="420"/>
        <w:jc w:val="left"/>
        <w:rPr>
          <w:rFonts w:ascii="宋体" w:hAnsi="宋体" w:cs="宋体" w:hint="eastAsia"/>
        </w:rPr>
      </w:pPr>
      <w:r>
        <w:rPr>
          <w:rFonts w:ascii="宋体" w:hAnsi="宋体" w:cs="宋体" w:hint="eastAsia"/>
        </w:rPr>
        <w:t>监管部门：宁波市海曙区采购管理办公室</w:t>
      </w:r>
    </w:p>
    <w:p w14:paraId="7FB45BA4" w14:textId="77777777" w:rsidR="00366A08" w:rsidRDefault="00000000">
      <w:pPr>
        <w:widowControl/>
        <w:spacing w:line="360" w:lineRule="auto"/>
        <w:ind w:leftChars="38" w:left="80" w:firstLineChars="200" w:firstLine="420"/>
        <w:jc w:val="left"/>
        <w:rPr>
          <w:rFonts w:ascii="宋体" w:hAnsi="宋体" w:cs="宋体" w:hint="eastAsia"/>
        </w:rPr>
      </w:pPr>
      <w:r>
        <w:rPr>
          <w:rFonts w:ascii="宋体" w:hAnsi="宋体" w:cs="宋体" w:hint="eastAsia"/>
        </w:rPr>
        <w:t>地址：宁波市海曙区大梁街48号</w:t>
      </w:r>
    </w:p>
    <w:p w14:paraId="452C967E" w14:textId="77777777" w:rsidR="00366A08" w:rsidRDefault="00000000">
      <w:pPr>
        <w:widowControl/>
        <w:spacing w:line="360" w:lineRule="auto"/>
        <w:ind w:leftChars="38" w:left="80" w:firstLineChars="200" w:firstLine="420"/>
        <w:jc w:val="left"/>
        <w:rPr>
          <w:rFonts w:ascii="宋体" w:hAnsi="宋体" w:cs="宋体" w:hint="eastAsia"/>
        </w:rPr>
      </w:pPr>
      <w:r>
        <w:rPr>
          <w:rFonts w:ascii="宋体" w:hAnsi="宋体" w:cs="宋体" w:hint="eastAsia"/>
        </w:rPr>
        <w:t>联系人：王老师</w:t>
      </w:r>
    </w:p>
    <w:p w14:paraId="5A96399C" w14:textId="77777777" w:rsidR="00366A08" w:rsidRDefault="00000000">
      <w:pPr>
        <w:widowControl/>
        <w:spacing w:line="360" w:lineRule="auto"/>
        <w:ind w:leftChars="38" w:left="80" w:firstLineChars="200" w:firstLine="420"/>
        <w:jc w:val="left"/>
        <w:rPr>
          <w:rFonts w:ascii="宋体" w:hAnsi="宋体" w:hint="eastAsia"/>
        </w:rPr>
      </w:pPr>
      <w:r>
        <w:rPr>
          <w:rFonts w:ascii="宋体" w:hAnsi="宋体" w:cs="宋体" w:hint="eastAsia"/>
        </w:rPr>
        <w:t>联系电话：0574-87297540</w:t>
      </w:r>
    </w:p>
    <w:p w14:paraId="502D0DB5" w14:textId="77777777" w:rsidR="00366A08" w:rsidRDefault="00366A08">
      <w:pPr>
        <w:spacing w:line="360" w:lineRule="auto"/>
        <w:ind w:firstLine="630"/>
        <w:rPr>
          <w:rFonts w:ascii="宋体" w:hAnsi="宋体" w:hint="eastAsia"/>
          <w:szCs w:val="21"/>
        </w:rPr>
      </w:pPr>
    </w:p>
    <w:p w14:paraId="6B73B224" w14:textId="77777777" w:rsidR="00366A08" w:rsidRDefault="00000000">
      <w:pPr>
        <w:spacing w:line="360" w:lineRule="auto"/>
        <w:ind w:firstLineChars="200" w:firstLine="420"/>
        <w:rPr>
          <w:rFonts w:ascii="宋体" w:hAnsi="宋体" w:hint="eastAsia"/>
          <w:szCs w:val="21"/>
        </w:rPr>
      </w:pPr>
      <w:r>
        <w:rPr>
          <w:rFonts w:ascii="宋体" w:hAnsi="宋体" w:hint="eastAsia"/>
          <w:szCs w:val="21"/>
        </w:rPr>
        <w:t>若对项目采购电子交易系统操作有疑问，可登录政采云（https://www.zcygov.cn/），点击右侧咨询小采，获取采小蜜智能服务管家帮助，或拨打政采云服务热线95763获取热线服务帮助。</w:t>
      </w:r>
    </w:p>
    <w:p w14:paraId="508603AA" w14:textId="77777777" w:rsidR="00366A08" w:rsidRDefault="00000000">
      <w:pPr>
        <w:spacing w:line="360" w:lineRule="auto"/>
        <w:ind w:firstLineChars="200" w:firstLine="420"/>
        <w:rPr>
          <w:rFonts w:ascii="宋体" w:hAnsi="宋体" w:hint="eastAsia"/>
          <w:szCs w:val="21"/>
        </w:rPr>
        <w:sectPr w:rsidR="00366A08">
          <w:headerReference w:type="default" r:id="rId13"/>
          <w:footerReference w:type="default" r:id="rId14"/>
          <w:type w:val="continuous"/>
          <w:pgSz w:w="11907" w:h="16840"/>
          <w:pgMar w:top="1276" w:right="1701" w:bottom="1276" w:left="1701" w:header="720" w:footer="720" w:gutter="0"/>
          <w:pgNumType w:start="0"/>
          <w:cols w:space="720"/>
          <w:docGrid w:type="linesAndChars" w:linePitch="285"/>
        </w:sectPr>
      </w:pPr>
      <w:r>
        <w:rPr>
          <w:rFonts w:ascii="宋体" w:hAnsi="宋体" w:hint="eastAsia"/>
          <w:szCs w:val="21"/>
        </w:rPr>
        <w:t>CA问题联系电话（人工）：汇信CA 400-888-4636；天谷CA 400-087-8198。</w:t>
      </w:r>
    </w:p>
    <w:p w14:paraId="404782E0" w14:textId="77777777" w:rsidR="00366A08" w:rsidRDefault="00000000">
      <w:pPr>
        <w:pStyle w:val="1"/>
        <w:ind w:firstLine="142"/>
      </w:pPr>
      <w:bookmarkStart w:id="51" w:name="_Toc6697"/>
      <w:r>
        <w:rPr>
          <w:rFonts w:hint="eastAsia"/>
        </w:rPr>
        <w:lastRenderedPageBreak/>
        <w:t>第二部分</w:t>
      </w:r>
      <w:r>
        <w:rPr>
          <w:rFonts w:hint="eastAsia"/>
        </w:rPr>
        <w:t xml:space="preserve"> </w:t>
      </w:r>
      <w:r>
        <w:rPr>
          <w:rFonts w:hint="eastAsia"/>
        </w:rPr>
        <w:t>招标项目需求</w:t>
      </w:r>
      <w:bookmarkEnd w:id="51"/>
    </w:p>
    <w:p w14:paraId="1274975B" w14:textId="77777777" w:rsidR="00366A08" w:rsidRDefault="00000000">
      <w:pPr>
        <w:ind w:firstLine="840"/>
        <w:jc w:val="center"/>
        <w:rPr>
          <w:sz w:val="28"/>
          <w:szCs w:val="28"/>
        </w:rPr>
      </w:pPr>
      <w:r>
        <w:rPr>
          <w:rFonts w:hint="eastAsia"/>
          <w:sz w:val="28"/>
          <w:szCs w:val="28"/>
        </w:rPr>
        <w:t>项目需求前附表</w:t>
      </w:r>
    </w:p>
    <w:tbl>
      <w:tblPr>
        <w:tblW w:w="8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2382"/>
        <w:gridCol w:w="5332"/>
      </w:tblGrid>
      <w:tr w:rsidR="00366A08" w14:paraId="402CAE56" w14:textId="77777777">
        <w:trPr>
          <w:trHeight w:val="624"/>
          <w:tblHeader/>
          <w:jc w:val="center"/>
        </w:trPr>
        <w:tc>
          <w:tcPr>
            <w:tcW w:w="742" w:type="dxa"/>
            <w:vAlign w:val="center"/>
          </w:tcPr>
          <w:p w14:paraId="1DDF3894" w14:textId="77777777" w:rsidR="00366A08" w:rsidRDefault="00000000">
            <w:r>
              <w:rPr>
                <w:rFonts w:hint="eastAsia"/>
              </w:rPr>
              <w:t>序号</w:t>
            </w:r>
          </w:p>
        </w:tc>
        <w:tc>
          <w:tcPr>
            <w:tcW w:w="2382" w:type="dxa"/>
            <w:vAlign w:val="center"/>
          </w:tcPr>
          <w:p w14:paraId="178A5A4A" w14:textId="77777777" w:rsidR="00366A08" w:rsidRDefault="00000000">
            <w:r>
              <w:rPr>
                <w:rFonts w:hint="eastAsia"/>
              </w:rPr>
              <w:t>项目</w:t>
            </w:r>
          </w:p>
        </w:tc>
        <w:tc>
          <w:tcPr>
            <w:tcW w:w="5332" w:type="dxa"/>
            <w:vAlign w:val="center"/>
          </w:tcPr>
          <w:p w14:paraId="31B6782A" w14:textId="77777777" w:rsidR="00366A08" w:rsidRDefault="00000000">
            <w:r>
              <w:rPr>
                <w:rFonts w:hint="eastAsia"/>
              </w:rPr>
              <w:t>采购需求内容</w:t>
            </w:r>
          </w:p>
        </w:tc>
      </w:tr>
      <w:tr w:rsidR="00366A08" w14:paraId="72CA037D" w14:textId="77777777">
        <w:trPr>
          <w:trHeight w:val="624"/>
          <w:jc w:val="center"/>
        </w:trPr>
        <w:tc>
          <w:tcPr>
            <w:tcW w:w="742" w:type="dxa"/>
            <w:vAlign w:val="center"/>
          </w:tcPr>
          <w:p w14:paraId="0D28F33C" w14:textId="77777777" w:rsidR="00366A08" w:rsidRDefault="00000000">
            <w:r>
              <w:rPr>
                <w:rFonts w:hint="eastAsia"/>
              </w:rPr>
              <w:t>1</w:t>
            </w:r>
          </w:p>
        </w:tc>
        <w:tc>
          <w:tcPr>
            <w:tcW w:w="2382" w:type="dxa"/>
            <w:vAlign w:val="center"/>
          </w:tcPr>
          <w:p w14:paraId="7707FE0A" w14:textId="77777777" w:rsidR="00366A08" w:rsidRDefault="00000000">
            <w:r>
              <w:rPr>
                <w:rFonts w:hint="eastAsia"/>
              </w:rPr>
              <w:t>采购内容</w:t>
            </w:r>
          </w:p>
        </w:tc>
        <w:tc>
          <w:tcPr>
            <w:tcW w:w="5332" w:type="dxa"/>
            <w:vAlign w:val="center"/>
          </w:tcPr>
          <w:p w14:paraId="08A9BD26" w14:textId="77777777" w:rsidR="00366A08" w:rsidRDefault="00000000">
            <w:r>
              <w:rPr>
                <w:rFonts w:hint="eastAsia"/>
              </w:rPr>
              <w:t>详见第一部分《采购公告》及本部分“技术要求表”</w:t>
            </w:r>
          </w:p>
        </w:tc>
      </w:tr>
      <w:tr w:rsidR="00366A08" w14:paraId="721C9E1F" w14:textId="77777777">
        <w:trPr>
          <w:trHeight w:val="624"/>
          <w:jc w:val="center"/>
        </w:trPr>
        <w:tc>
          <w:tcPr>
            <w:tcW w:w="742" w:type="dxa"/>
            <w:vAlign w:val="center"/>
          </w:tcPr>
          <w:p w14:paraId="4AF4C473" w14:textId="77777777" w:rsidR="00366A08" w:rsidRDefault="00000000">
            <w:r>
              <w:rPr>
                <w:rFonts w:hint="eastAsia"/>
              </w:rPr>
              <w:t>2</w:t>
            </w:r>
          </w:p>
        </w:tc>
        <w:tc>
          <w:tcPr>
            <w:tcW w:w="2382" w:type="dxa"/>
            <w:vAlign w:val="center"/>
          </w:tcPr>
          <w:p w14:paraId="2B215B4D" w14:textId="77777777" w:rsidR="00366A08" w:rsidRDefault="00000000">
            <w:r>
              <w:rPr>
                <w:rFonts w:hint="eastAsia"/>
              </w:rPr>
              <w:t>单位及数量</w:t>
            </w:r>
          </w:p>
        </w:tc>
        <w:tc>
          <w:tcPr>
            <w:tcW w:w="5332" w:type="dxa"/>
            <w:vAlign w:val="center"/>
          </w:tcPr>
          <w:p w14:paraId="39B8658D" w14:textId="77777777" w:rsidR="00366A08" w:rsidRDefault="00000000">
            <w:r>
              <w:rPr>
                <w:rFonts w:hint="eastAsia"/>
              </w:rPr>
              <w:t>详见第一部分《采购公告》及本部分“技术要求表”</w:t>
            </w:r>
          </w:p>
        </w:tc>
      </w:tr>
      <w:tr w:rsidR="00366A08" w14:paraId="0C1ABD21" w14:textId="77777777">
        <w:trPr>
          <w:trHeight w:val="624"/>
          <w:jc w:val="center"/>
        </w:trPr>
        <w:tc>
          <w:tcPr>
            <w:tcW w:w="742" w:type="dxa"/>
            <w:vAlign w:val="center"/>
          </w:tcPr>
          <w:p w14:paraId="4EEB0B8A" w14:textId="77777777" w:rsidR="00366A08" w:rsidRDefault="00000000">
            <w:r>
              <w:rPr>
                <w:rFonts w:hint="eastAsia"/>
              </w:rPr>
              <w:t>3</w:t>
            </w:r>
          </w:p>
        </w:tc>
        <w:tc>
          <w:tcPr>
            <w:tcW w:w="2382" w:type="dxa"/>
            <w:vAlign w:val="center"/>
          </w:tcPr>
          <w:p w14:paraId="2A2685C6" w14:textId="77777777" w:rsidR="00366A08" w:rsidRDefault="00000000">
            <w:r>
              <w:rPr>
                <w:rFonts w:hint="eastAsia"/>
              </w:rPr>
              <w:t>交付或者实施的时间和地点</w:t>
            </w:r>
          </w:p>
        </w:tc>
        <w:tc>
          <w:tcPr>
            <w:tcW w:w="5332" w:type="dxa"/>
            <w:vAlign w:val="center"/>
          </w:tcPr>
          <w:p w14:paraId="22E6D233" w14:textId="77777777" w:rsidR="00366A08" w:rsidRDefault="00000000">
            <w:r>
              <w:rPr>
                <w:rFonts w:hint="eastAsia"/>
              </w:rPr>
              <w:t>详见商务要求表</w:t>
            </w:r>
          </w:p>
        </w:tc>
      </w:tr>
      <w:tr w:rsidR="00366A08" w14:paraId="715463F5" w14:textId="77777777">
        <w:trPr>
          <w:trHeight w:val="624"/>
          <w:jc w:val="center"/>
        </w:trPr>
        <w:tc>
          <w:tcPr>
            <w:tcW w:w="742" w:type="dxa"/>
            <w:vAlign w:val="center"/>
          </w:tcPr>
          <w:p w14:paraId="78D66337" w14:textId="77777777" w:rsidR="00366A08" w:rsidRDefault="00000000">
            <w:r>
              <w:rPr>
                <w:rFonts w:hint="eastAsia"/>
              </w:rPr>
              <w:t>4</w:t>
            </w:r>
          </w:p>
        </w:tc>
        <w:tc>
          <w:tcPr>
            <w:tcW w:w="2382" w:type="dxa"/>
            <w:vAlign w:val="center"/>
          </w:tcPr>
          <w:p w14:paraId="53A93914" w14:textId="77777777" w:rsidR="00366A08" w:rsidRDefault="00000000">
            <w:r>
              <w:rPr>
                <w:rFonts w:hint="eastAsia"/>
              </w:rPr>
              <w:t>需实现的功能或者目标</w:t>
            </w:r>
          </w:p>
        </w:tc>
        <w:tc>
          <w:tcPr>
            <w:tcW w:w="5332" w:type="dxa"/>
            <w:vAlign w:val="center"/>
          </w:tcPr>
          <w:p w14:paraId="1DFF9719" w14:textId="77777777" w:rsidR="00366A08" w:rsidRDefault="00000000">
            <w:r>
              <w:rPr>
                <w:rFonts w:hint="eastAsia"/>
              </w:rPr>
              <w:t>详见技术要求</w:t>
            </w:r>
          </w:p>
        </w:tc>
      </w:tr>
      <w:tr w:rsidR="00366A08" w14:paraId="1EDE1EAB" w14:textId="77777777">
        <w:trPr>
          <w:trHeight w:val="1355"/>
          <w:jc w:val="center"/>
        </w:trPr>
        <w:tc>
          <w:tcPr>
            <w:tcW w:w="742" w:type="dxa"/>
            <w:vAlign w:val="center"/>
          </w:tcPr>
          <w:p w14:paraId="4D8BB1F4" w14:textId="77777777" w:rsidR="00366A08" w:rsidRDefault="00000000">
            <w:r>
              <w:rPr>
                <w:rFonts w:hint="eastAsia"/>
              </w:rPr>
              <w:t>5</w:t>
            </w:r>
          </w:p>
        </w:tc>
        <w:tc>
          <w:tcPr>
            <w:tcW w:w="2382" w:type="dxa"/>
            <w:vAlign w:val="center"/>
          </w:tcPr>
          <w:p w14:paraId="0336B28A" w14:textId="77777777" w:rsidR="00366A08" w:rsidRDefault="00000000">
            <w:r>
              <w:rPr>
                <w:rFonts w:hint="eastAsia"/>
              </w:rPr>
              <w:t>采购标的需执行的标准</w:t>
            </w:r>
          </w:p>
        </w:tc>
        <w:tc>
          <w:tcPr>
            <w:tcW w:w="5332" w:type="dxa"/>
            <w:vAlign w:val="center"/>
          </w:tcPr>
          <w:p w14:paraId="646C03E4" w14:textId="77777777" w:rsidR="00366A08" w:rsidRDefault="00000000">
            <w:r>
              <w:rPr>
                <w:rFonts w:hint="eastAsia"/>
              </w:rPr>
              <w:t>执行国家、地方、有关机构所有相关的技术规范与标准，且确保所采用的技术规范、标准必须是国家或有关机构发布的最新版本，无论此版本在此有无提及。</w:t>
            </w:r>
          </w:p>
        </w:tc>
      </w:tr>
      <w:tr w:rsidR="00366A08" w14:paraId="01508751" w14:textId="77777777">
        <w:trPr>
          <w:trHeight w:val="624"/>
          <w:jc w:val="center"/>
        </w:trPr>
        <w:tc>
          <w:tcPr>
            <w:tcW w:w="742" w:type="dxa"/>
            <w:vAlign w:val="center"/>
          </w:tcPr>
          <w:p w14:paraId="4A4B529F" w14:textId="77777777" w:rsidR="00366A08" w:rsidRDefault="00000000">
            <w:r>
              <w:rPr>
                <w:rFonts w:hint="eastAsia"/>
              </w:rPr>
              <w:t>6</w:t>
            </w:r>
          </w:p>
        </w:tc>
        <w:tc>
          <w:tcPr>
            <w:tcW w:w="2382" w:type="dxa"/>
            <w:vAlign w:val="center"/>
          </w:tcPr>
          <w:p w14:paraId="46AD890F" w14:textId="77777777" w:rsidR="00366A08" w:rsidRDefault="00000000">
            <w:r>
              <w:rPr>
                <w:rFonts w:hint="eastAsia"/>
              </w:rPr>
              <w:t>技术规格要求</w:t>
            </w:r>
          </w:p>
        </w:tc>
        <w:tc>
          <w:tcPr>
            <w:tcW w:w="5332" w:type="dxa"/>
            <w:vAlign w:val="center"/>
          </w:tcPr>
          <w:p w14:paraId="0A6FE27D" w14:textId="77777777" w:rsidR="00366A08" w:rsidRDefault="00000000">
            <w:r>
              <w:rPr>
                <w:rFonts w:hint="eastAsia"/>
              </w:rPr>
              <w:t>/</w:t>
            </w:r>
          </w:p>
        </w:tc>
      </w:tr>
      <w:tr w:rsidR="00366A08" w14:paraId="668EF675" w14:textId="77777777">
        <w:trPr>
          <w:trHeight w:val="624"/>
          <w:jc w:val="center"/>
        </w:trPr>
        <w:tc>
          <w:tcPr>
            <w:tcW w:w="742" w:type="dxa"/>
            <w:vAlign w:val="center"/>
          </w:tcPr>
          <w:p w14:paraId="0963E0DB" w14:textId="77777777" w:rsidR="00366A08" w:rsidRDefault="00000000">
            <w:r>
              <w:rPr>
                <w:rFonts w:hint="eastAsia"/>
              </w:rPr>
              <w:t>7</w:t>
            </w:r>
          </w:p>
        </w:tc>
        <w:tc>
          <w:tcPr>
            <w:tcW w:w="2382" w:type="dxa"/>
            <w:vAlign w:val="center"/>
          </w:tcPr>
          <w:p w14:paraId="57B5EE67" w14:textId="77777777" w:rsidR="00366A08" w:rsidRDefault="00000000">
            <w:r>
              <w:rPr>
                <w:rFonts w:hint="eastAsia"/>
              </w:rPr>
              <w:t>物理特性要求</w:t>
            </w:r>
          </w:p>
        </w:tc>
        <w:tc>
          <w:tcPr>
            <w:tcW w:w="5332" w:type="dxa"/>
            <w:vAlign w:val="center"/>
          </w:tcPr>
          <w:p w14:paraId="7987B746" w14:textId="77777777" w:rsidR="00366A08" w:rsidRDefault="00000000">
            <w:r>
              <w:rPr>
                <w:rFonts w:hint="eastAsia"/>
              </w:rPr>
              <w:t>/</w:t>
            </w:r>
          </w:p>
        </w:tc>
      </w:tr>
      <w:tr w:rsidR="00366A08" w14:paraId="3CB6B3A9" w14:textId="77777777">
        <w:trPr>
          <w:trHeight w:val="624"/>
          <w:jc w:val="center"/>
        </w:trPr>
        <w:tc>
          <w:tcPr>
            <w:tcW w:w="742" w:type="dxa"/>
            <w:vAlign w:val="center"/>
          </w:tcPr>
          <w:p w14:paraId="1591D46D" w14:textId="77777777" w:rsidR="00366A08" w:rsidRDefault="00000000">
            <w:r>
              <w:rPr>
                <w:rFonts w:hint="eastAsia"/>
              </w:rPr>
              <w:t>8</w:t>
            </w:r>
          </w:p>
        </w:tc>
        <w:tc>
          <w:tcPr>
            <w:tcW w:w="2382" w:type="dxa"/>
            <w:vAlign w:val="center"/>
          </w:tcPr>
          <w:p w14:paraId="168F1EFC" w14:textId="77777777" w:rsidR="00366A08" w:rsidRDefault="00000000">
            <w:r>
              <w:rPr>
                <w:rFonts w:hint="eastAsia"/>
              </w:rPr>
              <w:t>质量、安全要求</w:t>
            </w:r>
          </w:p>
        </w:tc>
        <w:tc>
          <w:tcPr>
            <w:tcW w:w="5332" w:type="dxa"/>
            <w:vAlign w:val="center"/>
          </w:tcPr>
          <w:p w14:paraId="0BA464AB" w14:textId="77777777" w:rsidR="00366A08" w:rsidRDefault="00000000">
            <w:r>
              <w:rPr>
                <w:rFonts w:hint="eastAsia"/>
              </w:rPr>
              <w:t>/</w:t>
            </w:r>
          </w:p>
        </w:tc>
      </w:tr>
      <w:tr w:rsidR="00366A08" w14:paraId="71A92403" w14:textId="77777777">
        <w:trPr>
          <w:trHeight w:val="624"/>
          <w:jc w:val="center"/>
        </w:trPr>
        <w:tc>
          <w:tcPr>
            <w:tcW w:w="742" w:type="dxa"/>
            <w:vAlign w:val="center"/>
          </w:tcPr>
          <w:p w14:paraId="4817356F" w14:textId="77777777" w:rsidR="00366A08" w:rsidRDefault="00000000">
            <w:r>
              <w:rPr>
                <w:rFonts w:hint="eastAsia"/>
              </w:rPr>
              <w:t>9</w:t>
            </w:r>
          </w:p>
        </w:tc>
        <w:tc>
          <w:tcPr>
            <w:tcW w:w="2382" w:type="dxa"/>
            <w:vAlign w:val="center"/>
          </w:tcPr>
          <w:p w14:paraId="3D69B166" w14:textId="77777777" w:rsidR="00366A08" w:rsidRDefault="00000000">
            <w:r>
              <w:rPr>
                <w:rFonts w:hint="eastAsia"/>
              </w:rPr>
              <w:t>服务标准、期限、效率</w:t>
            </w:r>
            <w:r>
              <w:rPr>
                <w:rFonts w:hint="eastAsia"/>
              </w:rPr>
              <w:t>(</w:t>
            </w:r>
            <w:r>
              <w:rPr>
                <w:rFonts w:hint="eastAsia"/>
              </w:rPr>
              <w:t>培训等）</w:t>
            </w:r>
          </w:p>
        </w:tc>
        <w:tc>
          <w:tcPr>
            <w:tcW w:w="5332" w:type="dxa"/>
            <w:vAlign w:val="center"/>
          </w:tcPr>
          <w:p w14:paraId="1AC77A3D" w14:textId="77777777" w:rsidR="00366A08" w:rsidRDefault="00000000">
            <w:r>
              <w:rPr>
                <w:rFonts w:hint="eastAsia"/>
              </w:rPr>
              <w:t>详见本部分内容</w:t>
            </w:r>
          </w:p>
        </w:tc>
      </w:tr>
      <w:tr w:rsidR="00366A08" w14:paraId="46373E74" w14:textId="77777777">
        <w:trPr>
          <w:trHeight w:val="624"/>
          <w:jc w:val="center"/>
        </w:trPr>
        <w:tc>
          <w:tcPr>
            <w:tcW w:w="742" w:type="dxa"/>
            <w:vAlign w:val="center"/>
          </w:tcPr>
          <w:p w14:paraId="00D78D97" w14:textId="77777777" w:rsidR="00366A08" w:rsidRDefault="00000000">
            <w:r>
              <w:rPr>
                <w:rFonts w:hint="eastAsia"/>
              </w:rPr>
              <w:t>10</w:t>
            </w:r>
          </w:p>
        </w:tc>
        <w:tc>
          <w:tcPr>
            <w:tcW w:w="2382" w:type="dxa"/>
            <w:vAlign w:val="center"/>
          </w:tcPr>
          <w:p w14:paraId="685F8F21" w14:textId="77777777" w:rsidR="00366A08" w:rsidRDefault="00000000">
            <w:r>
              <w:rPr>
                <w:rFonts w:hint="eastAsia"/>
              </w:rPr>
              <w:t>验收标准</w:t>
            </w:r>
          </w:p>
        </w:tc>
        <w:tc>
          <w:tcPr>
            <w:tcW w:w="5332" w:type="dxa"/>
            <w:vAlign w:val="center"/>
          </w:tcPr>
          <w:p w14:paraId="3502C473" w14:textId="77777777" w:rsidR="00366A08" w:rsidRDefault="00000000">
            <w:r>
              <w:rPr>
                <w:rFonts w:hint="eastAsia"/>
              </w:rPr>
              <w:t>通过采购人组织的会议评审。</w:t>
            </w:r>
          </w:p>
        </w:tc>
      </w:tr>
      <w:tr w:rsidR="00366A08" w14:paraId="2938A0B6" w14:textId="77777777">
        <w:trPr>
          <w:trHeight w:val="2058"/>
          <w:jc w:val="center"/>
        </w:trPr>
        <w:tc>
          <w:tcPr>
            <w:tcW w:w="742" w:type="dxa"/>
            <w:vAlign w:val="center"/>
          </w:tcPr>
          <w:p w14:paraId="5063B757" w14:textId="77777777" w:rsidR="00366A08" w:rsidRDefault="00000000">
            <w:r>
              <w:rPr>
                <w:rFonts w:hint="eastAsia"/>
              </w:rPr>
              <w:t>11</w:t>
            </w:r>
          </w:p>
        </w:tc>
        <w:tc>
          <w:tcPr>
            <w:tcW w:w="2382" w:type="dxa"/>
            <w:vAlign w:val="center"/>
          </w:tcPr>
          <w:p w14:paraId="1C7D5E39" w14:textId="77777777" w:rsidR="00366A08" w:rsidRDefault="00000000">
            <w:r>
              <w:rPr>
                <w:rFonts w:hint="eastAsia"/>
              </w:rPr>
              <w:t>现场踏勘</w:t>
            </w:r>
          </w:p>
        </w:tc>
        <w:tc>
          <w:tcPr>
            <w:tcW w:w="5332" w:type="dxa"/>
            <w:vAlign w:val="center"/>
          </w:tcPr>
          <w:p w14:paraId="10946D7A" w14:textId="77777777" w:rsidR="00366A08" w:rsidRDefault="00000000">
            <w:r>
              <w:rPr>
                <w:rFonts w:hint="eastAsia"/>
              </w:rPr>
              <w:t>本项目不统一组织现场勘察，投标人可自行对本项目现场和周围环境进行勘察。勘察现场所发生的费用由投标人自己承担。不论何种原因所造成，在勘察过程中，投标人自行对由此次踏勘现场而造成的死亡、人身伤害、财产损失、损害以及任何其它损失、损害和引起的费用和开支承担责任。</w:t>
            </w:r>
          </w:p>
        </w:tc>
      </w:tr>
      <w:tr w:rsidR="00366A08" w14:paraId="48C9A0FD" w14:textId="77777777">
        <w:trPr>
          <w:trHeight w:val="624"/>
          <w:jc w:val="center"/>
        </w:trPr>
        <w:tc>
          <w:tcPr>
            <w:tcW w:w="742" w:type="dxa"/>
            <w:vAlign w:val="center"/>
          </w:tcPr>
          <w:p w14:paraId="7C7A3337" w14:textId="77777777" w:rsidR="00366A08" w:rsidRDefault="00000000">
            <w:r>
              <w:rPr>
                <w:rFonts w:hint="eastAsia"/>
              </w:rPr>
              <w:t>12</w:t>
            </w:r>
          </w:p>
        </w:tc>
        <w:tc>
          <w:tcPr>
            <w:tcW w:w="2382" w:type="dxa"/>
            <w:vAlign w:val="center"/>
          </w:tcPr>
          <w:p w14:paraId="770BC1A8" w14:textId="77777777" w:rsidR="00366A08" w:rsidRDefault="00000000">
            <w:r>
              <w:rPr>
                <w:rFonts w:hint="eastAsia"/>
              </w:rPr>
              <w:t>演示时间及地点</w:t>
            </w:r>
          </w:p>
        </w:tc>
        <w:tc>
          <w:tcPr>
            <w:tcW w:w="5332" w:type="dxa"/>
            <w:vAlign w:val="center"/>
          </w:tcPr>
          <w:p w14:paraId="191153D4" w14:textId="77777777" w:rsidR="00366A08" w:rsidRDefault="00000000">
            <w:r>
              <w:rPr>
                <w:rFonts w:hint="eastAsia"/>
              </w:rPr>
              <w:t>无</w:t>
            </w:r>
          </w:p>
        </w:tc>
      </w:tr>
    </w:tbl>
    <w:p w14:paraId="7A31F3DB" w14:textId="77777777" w:rsidR="00366A08" w:rsidRDefault="00366A08">
      <w:pPr>
        <w:spacing w:line="360" w:lineRule="auto"/>
        <w:ind w:left="148" w:firstLine="720"/>
        <w:rPr>
          <w:rFonts w:ascii="宋体" w:hAnsi="宋体" w:cs="宋体" w:hint="eastAsia"/>
          <w:sz w:val="24"/>
          <w:szCs w:val="24"/>
        </w:rPr>
      </w:pPr>
    </w:p>
    <w:p w14:paraId="6965129D" w14:textId="77777777" w:rsidR="00366A08" w:rsidRDefault="00000000">
      <w:pPr>
        <w:widowControl/>
        <w:ind w:left="148" w:firstLine="720"/>
        <w:jc w:val="left"/>
        <w:rPr>
          <w:rFonts w:ascii="宋体" w:hAnsi="宋体" w:cs="宋体" w:hint="eastAsia"/>
          <w:sz w:val="24"/>
          <w:szCs w:val="24"/>
        </w:rPr>
      </w:pPr>
      <w:r>
        <w:rPr>
          <w:rFonts w:ascii="宋体" w:hAnsi="宋体" w:cs="宋体"/>
          <w:sz w:val="24"/>
          <w:szCs w:val="24"/>
        </w:rPr>
        <w:br w:type="page"/>
      </w:r>
    </w:p>
    <w:p w14:paraId="65880D30" w14:textId="77777777" w:rsidR="00366A08" w:rsidRDefault="00366A08">
      <w:pPr>
        <w:spacing w:line="360" w:lineRule="auto"/>
        <w:ind w:left="148" w:firstLine="720"/>
        <w:rPr>
          <w:rFonts w:ascii="宋体" w:hAnsi="宋体" w:cs="宋体" w:hint="eastAsia"/>
          <w:sz w:val="24"/>
          <w:szCs w:val="24"/>
        </w:rPr>
      </w:pPr>
    </w:p>
    <w:p w14:paraId="2F6EE9D1" w14:textId="77777777" w:rsidR="00366A08" w:rsidRDefault="00000000">
      <w:pPr>
        <w:spacing w:line="360" w:lineRule="auto"/>
        <w:ind w:left="148" w:firstLine="720"/>
        <w:rPr>
          <w:rFonts w:ascii="宋体" w:hAnsi="宋体" w:cs="宋体" w:hint="eastAsia"/>
          <w:sz w:val="24"/>
          <w:szCs w:val="24"/>
        </w:rPr>
      </w:pPr>
      <w:r>
        <w:rPr>
          <w:rFonts w:ascii="宋体" w:hAnsi="宋体" w:cs="宋体" w:hint="eastAsia"/>
          <w:sz w:val="24"/>
          <w:szCs w:val="24"/>
        </w:rPr>
        <w:t>一、商务要求：</w:t>
      </w:r>
    </w:p>
    <w:tbl>
      <w:tblPr>
        <w:tblW w:w="845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32"/>
        <w:gridCol w:w="6326"/>
      </w:tblGrid>
      <w:tr w:rsidR="00366A08" w14:paraId="5B8C7E92" w14:textId="77777777">
        <w:trPr>
          <w:trHeight w:val="454"/>
          <w:jc w:val="center"/>
        </w:trPr>
        <w:tc>
          <w:tcPr>
            <w:tcW w:w="2132" w:type="dxa"/>
            <w:tcBorders>
              <w:top w:val="single" w:sz="4" w:space="0" w:color="auto"/>
              <w:left w:val="single" w:sz="4" w:space="0" w:color="auto"/>
              <w:bottom w:val="single" w:sz="4" w:space="0" w:color="auto"/>
              <w:right w:val="single" w:sz="4" w:space="0" w:color="auto"/>
            </w:tcBorders>
            <w:vAlign w:val="center"/>
          </w:tcPr>
          <w:p w14:paraId="4D0CC8AC" w14:textId="77777777" w:rsidR="00366A08" w:rsidRDefault="00000000">
            <w:r>
              <w:rPr>
                <w:rFonts w:hint="eastAsia"/>
              </w:rPr>
              <w:t>项目</w:t>
            </w:r>
          </w:p>
        </w:tc>
        <w:tc>
          <w:tcPr>
            <w:tcW w:w="6326" w:type="dxa"/>
            <w:tcBorders>
              <w:top w:val="single" w:sz="4" w:space="0" w:color="auto"/>
              <w:left w:val="single" w:sz="4" w:space="0" w:color="auto"/>
              <w:bottom w:val="single" w:sz="4" w:space="0" w:color="auto"/>
              <w:right w:val="single" w:sz="4" w:space="0" w:color="auto"/>
            </w:tcBorders>
            <w:vAlign w:val="center"/>
          </w:tcPr>
          <w:p w14:paraId="7E7B4ED7" w14:textId="77777777" w:rsidR="00366A08" w:rsidRDefault="00000000">
            <w:r>
              <w:rPr>
                <w:rFonts w:hint="eastAsia"/>
              </w:rPr>
              <w:t>要</w:t>
            </w:r>
            <w:r>
              <w:rPr>
                <w:rFonts w:hint="eastAsia"/>
              </w:rPr>
              <w:t xml:space="preserve"> </w:t>
            </w:r>
            <w:r>
              <w:rPr>
                <w:rFonts w:hint="eastAsia"/>
              </w:rPr>
              <w:t>求</w:t>
            </w:r>
          </w:p>
        </w:tc>
      </w:tr>
      <w:tr w:rsidR="00366A08" w14:paraId="27E35A74" w14:textId="77777777">
        <w:trPr>
          <w:trHeight w:val="454"/>
          <w:jc w:val="center"/>
        </w:trPr>
        <w:tc>
          <w:tcPr>
            <w:tcW w:w="2132" w:type="dxa"/>
            <w:tcBorders>
              <w:top w:val="single" w:sz="4" w:space="0" w:color="auto"/>
              <w:left w:val="single" w:sz="4" w:space="0" w:color="auto"/>
              <w:bottom w:val="single" w:sz="4" w:space="0" w:color="auto"/>
              <w:right w:val="single" w:sz="4" w:space="0" w:color="auto"/>
            </w:tcBorders>
            <w:vAlign w:val="center"/>
          </w:tcPr>
          <w:p w14:paraId="37E0999B" w14:textId="77777777" w:rsidR="00366A08" w:rsidRDefault="00000000">
            <w:r>
              <w:rPr>
                <w:rFonts w:hint="eastAsia"/>
              </w:rPr>
              <w:t>★</w:t>
            </w:r>
            <w:r>
              <w:rPr>
                <w:rFonts w:hint="eastAsia"/>
              </w:rPr>
              <w:t>1</w:t>
            </w:r>
            <w:r>
              <w:rPr>
                <w:rFonts w:hint="eastAsia"/>
              </w:rPr>
              <w:t>、服务期</w:t>
            </w:r>
          </w:p>
        </w:tc>
        <w:tc>
          <w:tcPr>
            <w:tcW w:w="6326" w:type="dxa"/>
            <w:tcBorders>
              <w:top w:val="single" w:sz="4" w:space="0" w:color="auto"/>
              <w:left w:val="single" w:sz="4" w:space="0" w:color="auto"/>
              <w:bottom w:val="single" w:sz="4" w:space="0" w:color="auto"/>
              <w:right w:val="single" w:sz="4" w:space="0" w:color="auto"/>
            </w:tcBorders>
            <w:vAlign w:val="center"/>
          </w:tcPr>
          <w:p w14:paraId="3E719EBC" w14:textId="77777777" w:rsidR="00366A08" w:rsidRDefault="00000000">
            <w:r>
              <w:rPr>
                <w:rFonts w:hint="eastAsia"/>
              </w:rPr>
              <w:t>自合同签订之日起至</w:t>
            </w:r>
            <w:r>
              <w:rPr>
                <w:rFonts w:hint="eastAsia"/>
              </w:rPr>
              <w:t>2025</w:t>
            </w:r>
            <w:r>
              <w:rPr>
                <w:rFonts w:hint="eastAsia"/>
              </w:rPr>
              <w:t>年</w:t>
            </w:r>
            <w:r>
              <w:rPr>
                <w:rFonts w:hint="eastAsia"/>
              </w:rPr>
              <w:t>6</w:t>
            </w:r>
            <w:r>
              <w:rPr>
                <w:rFonts w:hint="eastAsia"/>
              </w:rPr>
              <w:t>月</w:t>
            </w:r>
            <w:r>
              <w:rPr>
                <w:rFonts w:hint="eastAsia"/>
              </w:rPr>
              <w:t>30</w:t>
            </w:r>
            <w:r>
              <w:rPr>
                <w:rFonts w:hint="eastAsia"/>
              </w:rPr>
              <w:t>日。</w:t>
            </w:r>
          </w:p>
        </w:tc>
      </w:tr>
      <w:tr w:rsidR="00366A08" w14:paraId="0498C06F" w14:textId="77777777">
        <w:trPr>
          <w:trHeight w:val="454"/>
          <w:jc w:val="center"/>
        </w:trPr>
        <w:tc>
          <w:tcPr>
            <w:tcW w:w="2132" w:type="dxa"/>
            <w:tcBorders>
              <w:top w:val="single" w:sz="4" w:space="0" w:color="auto"/>
              <w:left w:val="single" w:sz="4" w:space="0" w:color="auto"/>
              <w:bottom w:val="single" w:sz="4" w:space="0" w:color="auto"/>
              <w:right w:val="single" w:sz="4" w:space="0" w:color="auto"/>
            </w:tcBorders>
            <w:vAlign w:val="center"/>
          </w:tcPr>
          <w:p w14:paraId="5811EAE8" w14:textId="77777777" w:rsidR="00366A08" w:rsidRDefault="00000000">
            <w:r>
              <w:rPr>
                <w:rFonts w:hint="eastAsia"/>
              </w:rPr>
              <w:t>2</w:t>
            </w:r>
            <w:r>
              <w:rPr>
                <w:rFonts w:hint="eastAsia"/>
              </w:rPr>
              <w:t>、服务地点</w:t>
            </w:r>
          </w:p>
        </w:tc>
        <w:tc>
          <w:tcPr>
            <w:tcW w:w="6326" w:type="dxa"/>
            <w:tcBorders>
              <w:top w:val="single" w:sz="4" w:space="0" w:color="auto"/>
              <w:left w:val="single" w:sz="4" w:space="0" w:color="auto"/>
              <w:bottom w:val="single" w:sz="4" w:space="0" w:color="auto"/>
              <w:right w:val="single" w:sz="4" w:space="0" w:color="auto"/>
            </w:tcBorders>
            <w:vAlign w:val="center"/>
          </w:tcPr>
          <w:p w14:paraId="426DAD28" w14:textId="77777777" w:rsidR="00366A08" w:rsidRDefault="00000000">
            <w:r>
              <w:rPr>
                <w:rFonts w:hint="eastAsia"/>
              </w:rPr>
              <w:t>采购人指定地点</w:t>
            </w:r>
          </w:p>
        </w:tc>
      </w:tr>
      <w:tr w:rsidR="00366A08" w14:paraId="2DD63993" w14:textId="77777777">
        <w:trPr>
          <w:trHeight w:val="454"/>
          <w:jc w:val="center"/>
        </w:trPr>
        <w:tc>
          <w:tcPr>
            <w:tcW w:w="2132" w:type="dxa"/>
            <w:tcBorders>
              <w:top w:val="single" w:sz="4" w:space="0" w:color="auto"/>
              <w:left w:val="single" w:sz="4" w:space="0" w:color="auto"/>
              <w:bottom w:val="single" w:sz="4" w:space="0" w:color="auto"/>
              <w:right w:val="single" w:sz="4" w:space="0" w:color="auto"/>
            </w:tcBorders>
            <w:vAlign w:val="center"/>
          </w:tcPr>
          <w:p w14:paraId="731B2130" w14:textId="77777777" w:rsidR="00366A08" w:rsidRDefault="00000000">
            <w:r>
              <w:rPr>
                <w:rFonts w:hint="eastAsia"/>
              </w:rPr>
              <w:t>★</w:t>
            </w:r>
            <w:r>
              <w:rPr>
                <w:rFonts w:hint="eastAsia"/>
              </w:rPr>
              <w:t>3</w:t>
            </w:r>
            <w:r>
              <w:rPr>
                <w:rFonts w:hint="eastAsia"/>
              </w:rPr>
              <w:t>、付款条件</w:t>
            </w:r>
          </w:p>
        </w:tc>
        <w:tc>
          <w:tcPr>
            <w:tcW w:w="6326" w:type="dxa"/>
            <w:tcBorders>
              <w:top w:val="single" w:sz="4" w:space="0" w:color="auto"/>
              <w:left w:val="single" w:sz="4" w:space="0" w:color="auto"/>
              <w:bottom w:val="single" w:sz="4" w:space="0" w:color="auto"/>
              <w:right w:val="single" w:sz="4" w:space="0" w:color="auto"/>
            </w:tcBorders>
            <w:vAlign w:val="center"/>
          </w:tcPr>
          <w:p w14:paraId="72D5177C" w14:textId="77777777" w:rsidR="00366A08" w:rsidRDefault="00000000">
            <w:pPr>
              <w:spacing w:line="360" w:lineRule="auto"/>
            </w:pPr>
            <w:r>
              <w:rPr>
                <w:rFonts w:hint="eastAsia"/>
              </w:rPr>
              <w:t>1</w:t>
            </w:r>
            <w:r>
              <w:rPr>
                <w:rFonts w:hint="eastAsia"/>
              </w:rPr>
              <w:t>、合同签署后，采购人自收到中标人提供的符合采购人要求的发票后于</w:t>
            </w:r>
            <w:r>
              <w:rPr>
                <w:rFonts w:hint="eastAsia"/>
              </w:rPr>
              <w:t>7</w:t>
            </w:r>
            <w:r>
              <w:rPr>
                <w:rFonts w:hint="eastAsia"/>
              </w:rPr>
              <w:t>个工作日内向中标人支付合同总价的</w:t>
            </w:r>
            <w:r>
              <w:rPr>
                <w:rFonts w:hint="eastAsia"/>
              </w:rPr>
              <w:t>50%</w:t>
            </w:r>
            <w:r>
              <w:rPr>
                <w:rFonts w:hint="eastAsia"/>
              </w:rPr>
              <w:t>作为预付款；</w:t>
            </w:r>
          </w:p>
          <w:p w14:paraId="73F2E35C" w14:textId="77777777" w:rsidR="00366A08" w:rsidRDefault="00000000">
            <w:pPr>
              <w:spacing w:line="360" w:lineRule="auto"/>
            </w:pPr>
            <w:r>
              <w:rPr>
                <w:rFonts w:hint="eastAsia"/>
              </w:rPr>
              <w:t>2</w:t>
            </w:r>
            <w:r>
              <w:rPr>
                <w:rFonts w:hint="eastAsia"/>
              </w:rPr>
              <w:t>、合同服务期结束后，采购人根据中标人实际完成工作量结算合同费用。</w:t>
            </w:r>
          </w:p>
          <w:p w14:paraId="48092F3E" w14:textId="77777777" w:rsidR="00366A08" w:rsidRDefault="00000000">
            <w:pPr>
              <w:spacing w:line="360" w:lineRule="auto"/>
            </w:pPr>
            <w:r>
              <w:rPr>
                <w:rFonts w:hint="eastAsia"/>
              </w:rPr>
              <w:t>注：</w:t>
            </w:r>
          </w:p>
          <w:p w14:paraId="236629E1" w14:textId="52B83EF9" w:rsidR="00366A08" w:rsidRDefault="00000000">
            <w:pPr>
              <w:spacing w:line="360" w:lineRule="auto"/>
            </w:pPr>
            <w:r>
              <w:rPr>
                <w:rFonts w:hint="eastAsia"/>
              </w:rPr>
              <w:t xml:space="preserve">1. </w:t>
            </w:r>
            <w:r>
              <w:rPr>
                <w:rFonts w:hint="eastAsia"/>
              </w:rPr>
              <w:t>最终结算费用为截止到</w:t>
            </w:r>
            <w:r>
              <w:rPr>
                <w:rFonts w:hint="eastAsia"/>
              </w:rPr>
              <w:t>2025</w:t>
            </w:r>
            <w:r>
              <w:rPr>
                <w:rFonts w:hint="eastAsia"/>
              </w:rPr>
              <w:t>年</w:t>
            </w:r>
            <w:r>
              <w:rPr>
                <w:rFonts w:hint="eastAsia"/>
              </w:rPr>
              <w:t>6</w:t>
            </w:r>
            <w:r>
              <w:rPr>
                <w:rFonts w:hint="eastAsia"/>
              </w:rPr>
              <w:t>月</w:t>
            </w:r>
            <w:r>
              <w:rPr>
                <w:rFonts w:hint="eastAsia"/>
              </w:rPr>
              <w:t>30</w:t>
            </w:r>
            <w:r>
              <w:rPr>
                <w:rFonts w:hint="eastAsia"/>
              </w:rPr>
              <w:t>日中标人完成的实际工作量</w:t>
            </w:r>
            <w:r>
              <w:rPr>
                <w:rFonts w:hint="eastAsia"/>
              </w:rPr>
              <w:t>x</w:t>
            </w:r>
            <w:r>
              <w:rPr>
                <w:rFonts w:hint="eastAsia"/>
              </w:rPr>
              <w:t>报价折扣率</w:t>
            </w:r>
            <w:r>
              <w:rPr>
                <w:rFonts w:hint="eastAsia"/>
              </w:rPr>
              <w:t>x</w:t>
            </w:r>
            <w:r>
              <w:rPr>
                <w:rFonts w:hint="eastAsia"/>
              </w:rPr>
              <w:t>市场指导价。累计支付金额不超过</w:t>
            </w:r>
            <w:r>
              <w:rPr>
                <w:rFonts w:hint="eastAsia"/>
              </w:rPr>
              <w:t>160</w:t>
            </w:r>
            <w:r>
              <w:rPr>
                <w:rFonts w:hint="eastAsia"/>
              </w:rPr>
              <w:t>万元。</w:t>
            </w:r>
          </w:p>
          <w:p w14:paraId="216153BD" w14:textId="77777777" w:rsidR="00366A08" w:rsidRDefault="00000000">
            <w:pPr>
              <w:spacing w:line="360" w:lineRule="auto"/>
            </w:pPr>
            <w:r>
              <w:rPr>
                <w:rFonts w:ascii="宋体" w:hAnsi="宋体" w:cs="宋体" w:hint="eastAsia"/>
                <w:szCs w:val="21"/>
              </w:rPr>
              <w:t>2.约定的支付时间以政府财政性资金支付要求为准，如因财政等原因导致支付延迟，采购人不承担相应责任。每次合同款支付前中标人必须先向采购人提供该次应付款金额100%的正规税务发票。</w:t>
            </w:r>
          </w:p>
        </w:tc>
      </w:tr>
      <w:tr w:rsidR="00366A08" w14:paraId="09F476F2" w14:textId="77777777">
        <w:trPr>
          <w:trHeight w:val="454"/>
          <w:jc w:val="center"/>
        </w:trPr>
        <w:tc>
          <w:tcPr>
            <w:tcW w:w="2132" w:type="dxa"/>
            <w:tcBorders>
              <w:top w:val="single" w:sz="4" w:space="0" w:color="auto"/>
              <w:left w:val="single" w:sz="4" w:space="0" w:color="auto"/>
              <w:bottom w:val="single" w:sz="4" w:space="0" w:color="auto"/>
              <w:right w:val="single" w:sz="4" w:space="0" w:color="auto"/>
            </w:tcBorders>
            <w:vAlign w:val="center"/>
          </w:tcPr>
          <w:p w14:paraId="0E6B93EC" w14:textId="77777777" w:rsidR="00366A08" w:rsidRDefault="00000000">
            <w:r>
              <w:rPr>
                <w:rFonts w:hint="eastAsia"/>
              </w:rPr>
              <w:t>4</w:t>
            </w:r>
            <w:r>
              <w:rPr>
                <w:rFonts w:hint="eastAsia"/>
              </w:rPr>
              <w:t>、履约保证金</w:t>
            </w:r>
          </w:p>
        </w:tc>
        <w:tc>
          <w:tcPr>
            <w:tcW w:w="6326" w:type="dxa"/>
            <w:tcBorders>
              <w:top w:val="single" w:sz="4" w:space="0" w:color="auto"/>
              <w:left w:val="single" w:sz="4" w:space="0" w:color="auto"/>
              <w:bottom w:val="single" w:sz="4" w:space="0" w:color="auto"/>
              <w:right w:val="single" w:sz="4" w:space="0" w:color="auto"/>
            </w:tcBorders>
            <w:vAlign w:val="center"/>
          </w:tcPr>
          <w:p w14:paraId="50167E34" w14:textId="77777777" w:rsidR="00366A08" w:rsidRDefault="00000000">
            <w:r>
              <w:rPr>
                <w:rFonts w:hint="eastAsia"/>
              </w:rPr>
              <w:t>无</w:t>
            </w:r>
          </w:p>
        </w:tc>
      </w:tr>
    </w:tbl>
    <w:p w14:paraId="0283E488" w14:textId="77777777" w:rsidR="00366A08" w:rsidRDefault="00000000">
      <w:pPr>
        <w:widowControl/>
        <w:ind w:left="148" w:firstLine="720"/>
        <w:jc w:val="left"/>
        <w:rPr>
          <w:rFonts w:asciiTheme="minorEastAsia" w:eastAsiaTheme="minorEastAsia" w:hAnsiTheme="minorEastAsia" w:cs="仿宋" w:hint="eastAsia"/>
          <w:sz w:val="24"/>
          <w:szCs w:val="28"/>
        </w:rPr>
      </w:pPr>
      <w:r>
        <w:rPr>
          <w:rFonts w:asciiTheme="minorEastAsia" w:eastAsiaTheme="minorEastAsia" w:hAnsiTheme="minorEastAsia" w:cs="仿宋"/>
          <w:sz w:val="24"/>
          <w:szCs w:val="28"/>
        </w:rPr>
        <w:br w:type="page"/>
      </w:r>
    </w:p>
    <w:p w14:paraId="18E2D4E1" w14:textId="77777777" w:rsidR="00366A08" w:rsidRDefault="00000000">
      <w:pPr>
        <w:spacing w:line="360" w:lineRule="auto"/>
        <w:ind w:firstLine="720"/>
        <w:jc w:val="left"/>
        <w:outlineLvl w:val="2"/>
        <w:rPr>
          <w:rFonts w:asciiTheme="minorEastAsia" w:eastAsiaTheme="minorEastAsia" w:hAnsiTheme="minorEastAsia" w:cs="仿宋" w:hint="eastAsia"/>
          <w:sz w:val="24"/>
          <w:szCs w:val="28"/>
        </w:rPr>
      </w:pPr>
      <w:bookmarkStart w:id="52" w:name="_Toc8046"/>
      <w:bookmarkStart w:id="53" w:name="_Toc136017643"/>
      <w:bookmarkStart w:id="54" w:name="_Toc136345091"/>
      <w:r>
        <w:rPr>
          <w:rFonts w:asciiTheme="minorEastAsia" w:eastAsiaTheme="minorEastAsia" w:hAnsiTheme="minorEastAsia" w:cs="仿宋" w:hint="eastAsia"/>
          <w:sz w:val="24"/>
          <w:szCs w:val="28"/>
        </w:rPr>
        <w:lastRenderedPageBreak/>
        <w:t>二、技术要求</w:t>
      </w:r>
      <w:bookmarkEnd w:id="52"/>
      <w:bookmarkEnd w:id="53"/>
      <w:bookmarkEnd w:id="54"/>
    </w:p>
    <w:p w14:paraId="510D7A4E" w14:textId="77777777" w:rsidR="00366A08" w:rsidRDefault="00000000">
      <w:pPr>
        <w:snapToGrid w:val="0"/>
        <w:spacing w:before="240" w:line="360" w:lineRule="auto"/>
        <w:ind w:firstLine="632"/>
        <w:rPr>
          <w:rFonts w:ascii="宋体" w:hAnsi="宋体" w:cs="宋体" w:hint="eastAsia"/>
          <w:b/>
          <w:szCs w:val="21"/>
        </w:rPr>
      </w:pPr>
      <w:bookmarkStart w:id="55" w:name="_Toc516128641"/>
      <w:r>
        <w:rPr>
          <w:rFonts w:ascii="宋体" w:hAnsi="宋体" w:cs="宋体" w:hint="eastAsia"/>
          <w:b/>
          <w:szCs w:val="21"/>
        </w:rPr>
        <w:t>（一）项目背景</w:t>
      </w:r>
      <w:bookmarkEnd w:id="55"/>
    </w:p>
    <w:p w14:paraId="0D19E685" w14:textId="07A95931" w:rsidR="00366A08" w:rsidRDefault="00000000">
      <w:pPr>
        <w:snapToGrid w:val="0"/>
        <w:spacing w:before="240" w:line="360" w:lineRule="auto"/>
        <w:ind w:firstLineChars="200" w:firstLine="420"/>
        <w:rPr>
          <w:rFonts w:ascii="宋体" w:hAnsi="宋体" w:cs="宋体" w:hint="eastAsia"/>
          <w:kern w:val="0"/>
          <w:szCs w:val="21"/>
          <w:lang w:bidi="ar"/>
        </w:rPr>
      </w:pPr>
      <w:bookmarkStart w:id="56" w:name="OLE_LINK4"/>
      <w:bookmarkStart w:id="57" w:name="OLE_LINK2"/>
      <w:bookmarkStart w:id="58" w:name="OLE_LINK3"/>
      <w:bookmarkStart w:id="59" w:name="OLE_LINK1"/>
      <w:bookmarkStart w:id="60" w:name="OLE_LINK5"/>
      <w:r>
        <w:rPr>
          <w:rFonts w:ascii="宋体" w:hAnsi="宋体" w:cs="宋体" w:hint="eastAsia"/>
          <w:kern w:val="0"/>
          <w:szCs w:val="21"/>
          <w:lang w:bidi="ar"/>
        </w:rPr>
        <w:t>围绕海曙区全面建设现代化滨海大都市卓越城区的目标，落实国土空间总体规划传导内容，加快推进海曙区开发建设工作。以近期重点工作、市区两级详细规划工作安排等为指引，积极做好规划服务，完成指定的控制性详细规划编制及局部调整等，特开展海曙区2024年控制性详细规划局部调整项目。</w:t>
      </w:r>
    </w:p>
    <w:p w14:paraId="35AD2A2C" w14:textId="77777777" w:rsidR="00366A08" w:rsidRDefault="00000000">
      <w:pPr>
        <w:snapToGrid w:val="0"/>
        <w:spacing w:before="240" w:line="360" w:lineRule="auto"/>
        <w:ind w:firstLine="632"/>
        <w:rPr>
          <w:rFonts w:ascii="宋体" w:hAnsi="宋体" w:cs="宋体" w:hint="eastAsia"/>
          <w:b/>
          <w:szCs w:val="21"/>
        </w:rPr>
      </w:pPr>
      <w:r>
        <w:rPr>
          <w:rFonts w:ascii="宋体" w:hAnsi="宋体" w:cs="宋体" w:hint="eastAsia"/>
          <w:b/>
          <w:szCs w:val="21"/>
        </w:rPr>
        <w:t>（二）服务范围及期限</w:t>
      </w:r>
    </w:p>
    <w:bookmarkEnd w:id="56"/>
    <w:bookmarkEnd w:id="57"/>
    <w:bookmarkEnd w:id="58"/>
    <w:bookmarkEnd w:id="59"/>
    <w:bookmarkEnd w:id="60"/>
    <w:p w14:paraId="4F37BA1E" w14:textId="77777777" w:rsidR="00366A08"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服务范围：宁波市海曙区全域。</w:t>
      </w:r>
    </w:p>
    <w:p w14:paraId="27EBEC76" w14:textId="77777777" w:rsidR="00366A08" w:rsidRDefault="00000000">
      <w:pPr>
        <w:snapToGrid w:val="0"/>
        <w:spacing w:line="360" w:lineRule="auto"/>
        <w:ind w:firstLineChars="200" w:firstLine="420"/>
        <w:rPr>
          <w:rFonts w:ascii="宋体" w:hAnsi="宋体" w:cs="宋体" w:hint="eastAsia"/>
          <w:szCs w:val="21"/>
        </w:rPr>
      </w:pPr>
      <w:r w:rsidRPr="00DE0924">
        <w:rPr>
          <w:rFonts w:ascii="宋体" w:hAnsi="宋体" w:cs="宋体" w:hint="eastAsia"/>
          <w:szCs w:val="21"/>
        </w:rPr>
        <w:t>服务期限：自合同签订之日起2025年6月30日。</w:t>
      </w:r>
    </w:p>
    <w:p w14:paraId="20DB435C" w14:textId="77777777" w:rsidR="00366A08" w:rsidRDefault="00000000">
      <w:pPr>
        <w:snapToGrid w:val="0"/>
        <w:spacing w:before="240" w:line="360" w:lineRule="auto"/>
        <w:ind w:firstLine="632"/>
        <w:rPr>
          <w:rFonts w:ascii="宋体" w:hAnsi="宋体" w:cs="宋体" w:hint="eastAsia"/>
          <w:b/>
          <w:szCs w:val="21"/>
        </w:rPr>
      </w:pPr>
      <w:r>
        <w:rPr>
          <w:rFonts w:ascii="宋体" w:hAnsi="宋体" w:cs="宋体" w:hint="eastAsia"/>
          <w:b/>
          <w:szCs w:val="21"/>
        </w:rPr>
        <w:t>（三）服务内容</w:t>
      </w:r>
    </w:p>
    <w:p w14:paraId="16B3E7C2" w14:textId="77777777" w:rsidR="00366A08" w:rsidRDefault="00000000">
      <w:pPr>
        <w:snapToGrid w:val="0"/>
        <w:spacing w:line="360" w:lineRule="auto"/>
        <w:ind w:firstLineChars="200" w:firstLine="422"/>
        <w:rPr>
          <w:rFonts w:ascii="宋体" w:hAnsi="宋体" w:cs="宋体" w:hint="eastAsia"/>
          <w:b/>
          <w:bCs/>
          <w:szCs w:val="21"/>
        </w:rPr>
      </w:pPr>
      <w:r>
        <w:rPr>
          <w:rFonts w:ascii="宋体" w:hAnsi="宋体" w:cs="宋体" w:hint="eastAsia"/>
          <w:b/>
          <w:bCs/>
          <w:szCs w:val="21"/>
        </w:rPr>
        <w:t>投标人应在规划期限内提供涉及海曙区全域以下类别的工作内容，具体工作内容依据采购人具体需求计划执行：</w:t>
      </w:r>
    </w:p>
    <w:p w14:paraId="0ECEADF5" w14:textId="01B61367" w:rsidR="00366A08"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按照《宁波市城乡规划管理技术规定》《宁波市控制性详细规划编制导则》以及相关技术规范要求，完成指定的小范围控制单元的控制性详细规划编制、控制性详细规划局部调整、实施深化、调整前期研究和一事一议等相关工作。并做好相关工作的技术协查、批前公告、成果上报、批后公布、存档文件制作和项目成果信息化入库及动态维护。</w:t>
      </w:r>
    </w:p>
    <w:p w14:paraId="1DCD14D4" w14:textId="12E262B2" w:rsidR="00366A08" w:rsidRDefault="00000000" w:rsidP="00DE0924">
      <w:pPr>
        <w:numPr>
          <w:ilvl w:val="0"/>
          <w:numId w:val="1"/>
        </w:numPr>
        <w:snapToGrid w:val="0"/>
        <w:spacing w:line="360" w:lineRule="auto"/>
        <w:ind w:firstLineChars="200" w:firstLine="420"/>
        <w:rPr>
          <w:rFonts w:ascii="宋体" w:hAnsi="宋体" w:cs="宋体" w:hint="eastAsia"/>
          <w:szCs w:val="21"/>
        </w:rPr>
      </w:pPr>
      <w:r>
        <w:rPr>
          <w:rFonts w:ascii="宋体" w:hAnsi="宋体" w:cs="宋体" w:hint="eastAsia"/>
          <w:szCs w:val="21"/>
        </w:rPr>
        <w:t>控制性详细规划编制</w:t>
      </w:r>
    </w:p>
    <w:p w14:paraId="4FA34B24" w14:textId="77777777" w:rsidR="00366A08"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主要包括以地块为单位的小街区控制性详细规划编制。根据上位国土空间总体规划要求，完成指定的控制性详细规划编制，按照《宁波市城乡规划管理技术规定》《宁波市控制性详细规划编制导则》以及相关技术规范要求开展规划编制，主要内容包括规划背景、现状分析、功能定位、用地规划、公共服务设施、生态环境、综合交通、市政设施、综合防灾、地下空间等，具体以实际要求为准。并做好规划技术协查、批前公示、成果上报、批后公布、存档文件制作和项目成果信息化入库等工作。</w:t>
      </w:r>
    </w:p>
    <w:p w14:paraId="468682A3" w14:textId="77777777" w:rsidR="00366A08"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2.控制性详细规划局部调整</w:t>
      </w:r>
    </w:p>
    <w:p w14:paraId="314E89E6" w14:textId="77777777" w:rsidR="00366A08"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主要包括局部调整和实施深化两方面的工作。根据上位国土空间总体规划要求，完成指定的控制性详细规划局部调整和实施深化。编制主要内容包括调整背景、现状分析、调整内容论证等，具体以实际要求为准。并做好规划技术协查、批前公示、成果上报、批后公布、存档文件制作和项目成果信息化入库等工作。</w:t>
      </w:r>
    </w:p>
    <w:p w14:paraId="2D0CF880" w14:textId="77777777" w:rsidR="00366A08"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3.调整前期研究</w:t>
      </w:r>
    </w:p>
    <w:p w14:paraId="65A605F6" w14:textId="77777777" w:rsidR="00366A08"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以海曙区近期开发建设为重点，以保障重大项目落地为目标，开展控制性详细规划调整前期研究，主要包括用地研究、交通分析、配套测算、指标测算、经济测算等方面。位于城市重要地段的根据实际需求，开展城市设计前期研究工作。</w:t>
      </w:r>
    </w:p>
    <w:p w14:paraId="2D3FA8CD" w14:textId="77777777" w:rsidR="00366A08"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lastRenderedPageBreak/>
        <w:t>4.一事一议研究</w:t>
      </w:r>
    </w:p>
    <w:p w14:paraId="7E3B92AA" w14:textId="77777777" w:rsidR="00366A08"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依据上位国土空间总体规划要求，完成重点地块一事一议研究。并做好规划技术协查、批前公示、成果上报、批后公布、存档文件制作和项目成果信息化入库等工作。</w:t>
      </w:r>
    </w:p>
    <w:p w14:paraId="4E768DED" w14:textId="77777777" w:rsidR="00366A08"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5.规划咨询服务</w:t>
      </w:r>
    </w:p>
    <w:p w14:paraId="352F94D7" w14:textId="77777777" w:rsidR="00366A08"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提供上述服务内容后续的技术咨询服务及动态维护。</w:t>
      </w:r>
    </w:p>
    <w:p w14:paraId="7D6DCA7A" w14:textId="77777777" w:rsidR="00366A08" w:rsidRDefault="00000000">
      <w:pPr>
        <w:snapToGrid w:val="0"/>
        <w:spacing w:before="240" w:line="360" w:lineRule="auto"/>
        <w:ind w:firstLine="632"/>
        <w:rPr>
          <w:rFonts w:ascii="宋体" w:hAnsi="宋体" w:cs="宋体" w:hint="eastAsia"/>
          <w:b/>
          <w:szCs w:val="21"/>
        </w:rPr>
      </w:pPr>
      <w:r>
        <w:rPr>
          <w:rFonts w:ascii="宋体" w:hAnsi="宋体" w:cs="宋体" w:hint="eastAsia"/>
          <w:b/>
          <w:szCs w:val="21"/>
        </w:rPr>
        <w:t>（四）服务要求</w:t>
      </w:r>
    </w:p>
    <w:p w14:paraId="77FDAA5F" w14:textId="77777777" w:rsidR="00366A08" w:rsidRDefault="00000000">
      <w:pPr>
        <w:snapToGrid w:val="0"/>
        <w:spacing w:line="360" w:lineRule="auto"/>
        <w:ind w:firstLineChars="200" w:firstLine="422"/>
        <w:rPr>
          <w:rFonts w:ascii="宋体" w:hAnsi="宋体" w:cs="宋体" w:hint="eastAsia"/>
          <w:b/>
          <w:szCs w:val="21"/>
        </w:rPr>
      </w:pPr>
      <w:r>
        <w:rPr>
          <w:rFonts w:ascii="宋体" w:hAnsi="宋体" w:cs="宋体" w:hint="eastAsia"/>
          <w:b/>
          <w:szCs w:val="21"/>
        </w:rPr>
        <w:t>（1）单位要求</w:t>
      </w:r>
    </w:p>
    <w:p w14:paraId="597DE8AF" w14:textId="77777777" w:rsidR="00366A08"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要求具备城乡规划</w:t>
      </w:r>
      <w:r>
        <w:rPr>
          <w:rFonts w:ascii="宋体" w:hAnsi="宋体" w:cs="宋体" w:hint="eastAsia"/>
          <w:kern w:val="0"/>
          <w:szCs w:val="21"/>
          <w:lang w:bidi="ar"/>
        </w:rPr>
        <w:t>乙级（含）及以上资质</w:t>
      </w:r>
      <w:r>
        <w:rPr>
          <w:rFonts w:ascii="宋体" w:hAnsi="宋体" w:cs="宋体" w:hint="eastAsia"/>
          <w:szCs w:val="21"/>
        </w:rPr>
        <w:t>；具备良好的服务便利性及响应速度，要求能在2小时内响应业主需求到达采购人指定地点并能根据工作量增加人手，提供其他相关专业技术人员后援服务。</w:t>
      </w:r>
    </w:p>
    <w:p w14:paraId="4E546A40" w14:textId="77777777" w:rsidR="00366A08" w:rsidRDefault="00000000">
      <w:pPr>
        <w:snapToGrid w:val="0"/>
        <w:spacing w:line="360" w:lineRule="auto"/>
        <w:ind w:firstLineChars="200" w:firstLine="422"/>
        <w:rPr>
          <w:rFonts w:ascii="宋体" w:hAnsi="宋体" w:cs="宋体" w:hint="eastAsia"/>
          <w:b/>
          <w:szCs w:val="21"/>
        </w:rPr>
      </w:pPr>
      <w:r>
        <w:rPr>
          <w:rFonts w:ascii="宋体" w:hAnsi="宋体" w:cs="宋体" w:hint="eastAsia"/>
          <w:b/>
          <w:szCs w:val="21"/>
        </w:rPr>
        <w:t>（2）人员配备要求</w:t>
      </w:r>
    </w:p>
    <w:p w14:paraId="177CE993" w14:textId="77777777" w:rsidR="00366A08" w:rsidRDefault="00000000">
      <w:pPr>
        <w:snapToGrid w:val="0"/>
        <w:spacing w:line="360" w:lineRule="auto"/>
        <w:ind w:firstLineChars="200" w:firstLine="420"/>
        <w:rPr>
          <w:rFonts w:ascii="宋体" w:hAnsi="宋体" w:cs="宋体" w:hint="eastAsia"/>
          <w:szCs w:val="21"/>
        </w:rPr>
      </w:pPr>
      <w:r>
        <w:rPr>
          <w:rFonts w:hint="eastAsia"/>
        </w:rPr>
        <w:t>★</w:t>
      </w:r>
      <w:r>
        <w:rPr>
          <w:rFonts w:ascii="宋体" w:hAnsi="宋体" w:cs="宋体" w:hint="eastAsia"/>
          <w:szCs w:val="21"/>
        </w:rPr>
        <w:t>项目负责人应具有城乡规划本科以上学历且从事规划及相关工作十年以上。</w:t>
      </w:r>
    </w:p>
    <w:p w14:paraId="2E197B74" w14:textId="77777777" w:rsidR="00366A08"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其余人员从事规划及相关工作两年以上，能熟练操作专业绘图、数据处理软件。</w:t>
      </w:r>
    </w:p>
    <w:p w14:paraId="22A1DCD2" w14:textId="77777777" w:rsidR="00366A08" w:rsidRDefault="00000000">
      <w:pPr>
        <w:snapToGrid w:val="0"/>
        <w:spacing w:line="360" w:lineRule="auto"/>
        <w:ind w:firstLineChars="200" w:firstLine="422"/>
        <w:rPr>
          <w:rFonts w:ascii="宋体" w:hAnsi="宋体" w:cs="宋体" w:hint="eastAsia"/>
          <w:b/>
          <w:szCs w:val="21"/>
        </w:rPr>
      </w:pPr>
      <w:r>
        <w:rPr>
          <w:rFonts w:ascii="宋体" w:hAnsi="宋体" w:cs="宋体" w:hint="eastAsia"/>
          <w:b/>
          <w:szCs w:val="21"/>
        </w:rPr>
        <w:t>（3）其它要求</w:t>
      </w:r>
    </w:p>
    <w:p w14:paraId="36A1294D" w14:textId="77777777" w:rsidR="00366A08"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若派驻工作人员和其他后援人员，食宿、交通和出差等费用自理并自备电脑等办公设备。</w:t>
      </w:r>
    </w:p>
    <w:p w14:paraId="5FBA2D9C" w14:textId="77777777" w:rsidR="00366A08" w:rsidRDefault="00000000">
      <w:pPr>
        <w:snapToGrid w:val="0"/>
        <w:spacing w:line="360" w:lineRule="auto"/>
        <w:ind w:firstLineChars="304" w:firstLine="641"/>
        <w:rPr>
          <w:rFonts w:ascii="宋体" w:hAnsi="宋体" w:cs="宋体" w:hint="eastAsia"/>
          <w:szCs w:val="21"/>
        </w:rPr>
      </w:pPr>
      <w:r>
        <w:rPr>
          <w:rFonts w:ascii="宋体" w:hAnsi="宋体" w:cs="宋体" w:hint="eastAsia"/>
          <w:b/>
          <w:bCs/>
          <w:szCs w:val="21"/>
        </w:rPr>
        <w:t>（五）</w:t>
      </w:r>
      <w:r>
        <w:rPr>
          <w:rFonts w:ascii="宋体" w:hAnsi="宋体" w:cs="宋体" w:hint="eastAsia"/>
          <w:b/>
          <w:szCs w:val="21"/>
        </w:rPr>
        <w:t>质量要求</w:t>
      </w:r>
    </w:p>
    <w:p w14:paraId="0474B42F" w14:textId="77777777" w:rsidR="00366A08"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各项成果应符合相关法律法规规定、且符合相关技术规范要求，满足采购人提出的要求。</w:t>
      </w:r>
    </w:p>
    <w:p w14:paraId="0C3121E1" w14:textId="77777777" w:rsidR="00366A08"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规划成果包括纸质的文本、图纸及必要的说明性文件，包含全部内容的电子文件光盘。</w:t>
      </w:r>
    </w:p>
    <w:p w14:paraId="53ED6E0F" w14:textId="11F1054F" w:rsidR="00366A08" w:rsidRDefault="00000000">
      <w:pPr>
        <w:snapToGrid w:val="0"/>
        <w:spacing w:before="240" w:line="360" w:lineRule="auto"/>
        <w:ind w:firstLine="632"/>
        <w:rPr>
          <w:rFonts w:ascii="宋体" w:hAnsi="宋体" w:cs="宋体" w:hint="eastAsia"/>
          <w:b/>
          <w:szCs w:val="21"/>
        </w:rPr>
      </w:pPr>
      <w:r>
        <w:rPr>
          <w:rFonts w:ascii="宋体" w:hAnsi="宋体" w:cs="宋体" w:hint="eastAsia"/>
          <w:b/>
          <w:szCs w:val="21"/>
        </w:rPr>
        <w:t>（六）报价</w:t>
      </w:r>
    </w:p>
    <w:p w14:paraId="56A40D90" w14:textId="77777777" w:rsidR="00366A08"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本次招标设立市场指导价(见下表)，各投标人报价须报市场指导价的折扣百分比，投标人应按投标文件格式中“开标一览表”的要求填写报价。</w:t>
      </w:r>
    </w:p>
    <w:p w14:paraId="6EA93E87" w14:textId="77777777" w:rsidR="00366A08" w:rsidRDefault="00000000">
      <w:pPr>
        <w:snapToGrid w:val="0"/>
        <w:spacing w:line="360" w:lineRule="auto"/>
        <w:ind w:firstLineChars="200" w:firstLine="422"/>
        <w:rPr>
          <w:rFonts w:ascii="宋体" w:hAnsi="宋体" w:cs="宋体" w:hint="eastAsia"/>
          <w:b/>
          <w:bCs/>
          <w:szCs w:val="21"/>
        </w:rPr>
      </w:pPr>
      <w:r>
        <w:rPr>
          <w:rFonts w:ascii="宋体" w:hAnsi="宋体" w:cs="宋体" w:hint="eastAsia"/>
          <w:b/>
          <w:bCs/>
          <w:szCs w:val="21"/>
        </w:rPr>
        <w:t>表1.市场指导价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075"/>
        <w:gridCol w:w="1235"/>
        <w:gridCol w:w="2481"/>
        <w:gridCol w:w="3277"/>
      </w:tblGrid>
      <w:tr w:rsidR="00366A08" w14:paraId="3DBB4D16" w14:textId="77777777">
        <w:trPr>
          <w:trHeight w:val="554"/>
          <w:jc w:val="center"/>
        </w:trPr>
        <w:tc>
          <w:tcPr>
            <w:tcW w:w="251" w:type="pct"/>
            <w:tcBorders>
              <w:bottom w:val="single" w:sz="4" w:space="0" w:color="auto"/>
            </w:tcBorders>
            <w:vAlign w:val="center"/>
          </w:tcPr>
          <w:p w14:paraId="6DD0AC7D" w14:textId="77777777" w:rsidR="00366A08" w:rsidRDefault="00000000">
            <w:r>
              <w:rPr>
                <w:rFonts w:hint="eastAsia"/>
              </w:rPr>
              <w:t>序号</w:t>
            </w:r>
          </w:p>
        </w:tc>
        <w:tc>
          <w:tcPr>
            <w:tcW w:w="1360" w:type="pct"/>
            <w:gridSpan w:val="2"/>
            <w:tcBorders>
              <w:bottom w:val="single" w:sz="4" w:space="0" w:color="auto"/>
            </w:tcBorders>
            <w:vAlign w:val="center"/>
          </w:tcPr>
          <w:p w14:paraId="79762387" w14:textId="77777777" w:rsidR="00366A08" w:rsidRDefault="00000000">
            <w:pPr>
              <w:jc w:val="center"/>
            </w:pPr>
            <w:r>
              <w:rPr>
                <w:rFonts w:hint="eastAsia"/>
              </w:rPr>
              <w:t>工作内容</w:t>
            </w:r>
          </w:p>
        </w:tc>
        <w:tc>
          <w:tcPr>
            <w:tcW w:w="1460" w:type="pct"/>
            <w:tcBorders>
              <w:bottom w:val="single" w:sz="4" w:space="0" w:color="auto"/>
            </w:tcBorders>
            <w:vAlign w:val="center"/>
          </w:tcPr>
          <w:p w14:paraId="443DF671" w14:textId="77777777" w:rsidR="00366A08" w:rsidRDefault="00000000">
            <w:pPr>
              <w:jc w:val="center"/>
            </w:pPr>
            <w:r>
              <w:rPr>
                <w:rFonts w:hint="eastAsia"/>
              </w:rPr>
              <w:t>收费基价</w:t>
            </w:r>
          </w:p>
        </w:tc>
        <w:tc>
          <w:tcPr>
            <w:tcW w:w="1929" w:type="pct"/>
            <w:tcBorders>
              <w:bottom w:val="single" w:sz="4" w:space="0" w:color="auto"/>
            </w:tcBorders>
            <w:vAlign w:val="center"/>
          </w:tcPr>
          <w:p w14:paraId="18242565" w14:textId="77777777" w:rsidR="00366A08" w:rsidRDefault="00000000">
            <w:pPr>
              <w:jc w:val="center"/>
            </w:pPr>
            <w:r>
              <w:rPr>
                <w:rFonts w:hint="eastAsia"/>
              </w:rPr>
              <w:t>备注</w:t>
            </w:r>
          </w:p>
        </w:tc>
      </w:tr>
      <w:tr w:rsidR="00366A08" w14:paraId="2AC32263" w14:textId="77777777">
        <w:trPr>
          <w:trHeight w:val="176"/>
          <w:jc w:val="center"/>
        </w:trPr>
        <w:tc>
          <w:tcPr>
            <w:tcW w:w="251" w:type="pct"/>
            <w:vMerge w:val="restart"/>
            <w:vAlign w:val="center"/>
          </w:tcPr>
          <w:p w14:paraId="55892413" w14:textId="77777777" w:rsidR="00366A08" w:rsidRDefault="00000000">
            <w:r>
              <w:rPr>
                <w:rFonts w:hint="eastAsia"/>
              </w:rPr>
              <w:t>1</w:t>
            </w:r>
          </w:p>
        </w:tc>
        <w:tc>
          <w:tcPr>
            <w:tcW w:w="1360" w:type="pct"/>
            <w:gridSpan w:val="2"/>
            <w:vMerge w:val="restart"/>
            <w:vAlign w:val="center"/>
          </w:tcPr>
          <w:p w14:paraId="0939DA00" w14:textId="77777777" w:rsidR="00366A08" w:rsidRDefault="00000000">
            <w:pPr>
              <w:jc w:val="center"/>
            </w:pPr>
            <w:r>
              <w:rPr>
                <w:rFonts w:hint="eastAsia"/>
              </w:rPr>
              <w:t>控制单元规划编制（新编或修编）</w:t>
            </w:r>
          </w:p>
        </w:tc>
        <w:tc>
          <w:tcPr>
            <w:tcW w:w="1460" w:type="pct"/>
            <w:tcBorders>
              <w:bottom w:val="single" w:sz="4" w:space="0" w:color="auto"/>
            </w:tcBorders>
            <w:vAlign w:val="center"/>
          </w:tcPr>
          <w:p w14:paraId="0B6CF776" w14:textId="77777777" w:rsidR="00366A08" w:rsidRDefault="00000000">
            <w:pPr>
              <w:jc w:val="center"/>
            </w:pPr>
            <w:r>
              <w:rPr>
                <w:rFonts w:hint="eastAsia"/>
              </w:rPr>
              <w:t>城市新区、开发区，按</w:t>
            </w:r>
            <w:r>
              <w:rPr>
                <w:rFonts w:hint="eastAsia"/>
              </w:rPr>
              <w:t>2</w:t>
            </w:r>
            <w:r>
              <w:t>500</w:t>
            </w:r>
            <w:r>
              <w:rPr>
                <w:rFonts w:hint="eastAsia"/>
              </w:rPr>
              <w:t>元</w:t>
            </w:r>
            <w:r>
              <w:rPr>
                <w:rFonts w:hint="eastAsia"/>
              </w:rPr>
              <w:t>/</w:t>
            </w:r>
            <w:r>
              <w:rPr>
                <w:rFonts w:hint="eastAsia"/>
              </w:rPr>
              <w:t>公顷</w:t>
            </w:r>
          </w:p>
        </w:tc>
        <w:tc>
          <w:tcPr>
            <w:tcW w:w="1929" w:type="pct"/>
            <w:vMerge w:val="restart"/>
            <w:vAlign w:val="center"/>
          </w:tcPr>
          <w:p w14:paraId="6E5E2BF4" w14:textId="77777777" w:rsidR="00366A08" w:rsidRDefault="00000000">
            <w:pPr>
              <w:jc w:val="left"/>
            </w:pPr>
            <w:r>
              <w:rPr>
                <w:rFonts w:hint="eastAsia"/>
              </w:rPr>
              <w:t>工作内容按控制性详细规划新编或修编相关技术规范要求执行，计费基价参照《城市规划设计计费指导意见》（</w:t>
            </w:r>
            <w:r>
              <w:rPr>
                <w:rFonts w:hint="eastAsia"/>
              </w:rPr>
              <w:t>2</w:t>
            </w:r>
            <w:r>
              <w:t>004</w:t>
            </w:r>
            <w:r>
              <w:rPr>
                <w:rFonts w:hint="eastAsia"/>
              </w:rPr>
              <w:t>）。</w:t>
            </w:r>
          </w:p>
          <w:p w14:paraId="2DC9116C" w14:textId="77777777" w:rsidR="00366A08" w:rsidRDefault="00000000">
            <w:pPr>
              <w:jc w:val="left"/>
            </w:pPr>
            <w:r>
              <w:rPr>
                <w:rFonts w:hint="eastAsia"/>
              </w:rPr>
              <w:t>（</w:t>
            </w:r>
            <w:r>
              <w:rPr>
                <w:rFonts w:hint="eastAsia"/>
              </w:rPr>
              <w:t>1</w:t>
            </w:r>
            <w:r>
              <w:rPr>
                <w:rFonts w:hint="eastAsia"/>
              </w:rPr>
              <w:t>）收费基价不包含分图则，如增加分图则，计费单价分别增加</w:t>
            </w:r>
            <w:r>
              <w:rPr>
                <w:rFonts w:hint="eastAsia"/>
              </w:rPr>
              <w:t>5</w:t>
            </w:r>
            <w:r>
              <w:t>00</w:t>
            </w:r>
            <w:r>
              <w:rPr>
                <w:rFonts w:hint="eastAsia"/>
              </w:rPr>
              <w:t>元</w:t>
            </w:r>
            <w:r>
              <w:rPr>
                <w:rFonts w:hint="eastAsia"/>
              </w:rPr>
              <w:t>/</w:t>
            </w:r>
            <w:r>
              <w:rPr>
                <w:rFonts w:hint="eastAsia"/>
              </w:rPr>
              <w:t>公顷。</w:t>
            </w:r>
          </w:p>
          <w:p w14:paraId="15AE37BA" w14:textId="77777777" w:rsidR="00366A08" w:rsidRDefault="00000000">
            <w:pPr>
              <w:jc w:val="left"/>
            </w:pPr>
            <w:r>
              <w:rPr>
                <w:rFonts w:hint="eastAsia"/>
              </w:rPr>
              <w:t>（</w:t>
            </w:r>
            <w:r>
              <w:rPr>
                <w:rFonts w:hint="eastAsia"/>
              </w:rPr>
              <w:t>2</w:t>
            </w:r>
            <w:r>
              <w:rPr>
                <w:rFonts w:hint="eastAsia"/>
              </w:rPr>
              <w:t>）如需增加建筑形体方案示意，则计费单价分别增加</w:t>
            </w:r>
            <w:r>
              <w:rPr>
                <w:rFonts w:hint="eastAsia"/>
              </w:rPr>
              <w:t>2</w:t>
            </w:r>
            <w:r>
              <w:t>000</w:t>
            </w:r>
            <w:r>
              <w:rPr>
                <w:rFonts w:hint="eastAsia"/>
              </w:rPr>
              <w:t>元</w:t>
            </w:r>
            <w:r>
              <w:rPr>
                <w:rFonts w:hint="eastAsia"/>
              </w:rPr>
              <w:t>/</w:t>
            </w:r>
            <w:r>
              <w:rPr>
                <w:rFonts w:hint="eastAsia"/>
              </w:rPr>
              <w:t>公顷。</w:t>
            </w:r>
          </w:p>
          <w:p w14:paraId="579C85BA" w14:textId="77777777" w:rsidR="00366A08" w:rsidRDefault="00000000">
            <w:pPr>
              <w:jc w:val="center"/>
            </w:pPr>
            <w:r>
              <w:rPr>
                <w:rFonts w:hint="eastAsia"/>
              </w:rPr>
              <w:t>（</w:t>
            </w:r>
            <w:r>
              <w:t>3</w:t>
            </w:r>
            <w:r>
              <w:rPr>
                <w:rFonts w:hint="eastAsia"/>
              </w:rPr>
              <w:t>）可根据项目难易程度、地区差异、规划设计单位资质等级等情况，乘以</w:t>
            </w:r>
            <w:r>
              <w:rPr>
                <w:rFonts w:hint="eastAsia"/>
              </w:rPr>
              <w:t>0</w:t>
            </w:r>
            <w:r>
              <w:t>.8-1.5</w:t>
            </w:r>
            <w:r>
              <w:rPr>
                <w:rFonts w:hint="eastAsia"/>
              </w:rPr>
              <w:t>的调整系数。</w:t>
            </w:r>
          </w:p>
        </w:tc>
      </w:tr>
      <w:tr w:rsidR="00366A08" w14:paraId="6BC35645" w14:textId="77777777">
        <w:trPr>
          <w:trHeight w:val="174"/>
          <w:jc w:val="center"/>
        </w:trPr>
        <w:tc>
          <w:tcPr>
            <w:tcW w:w="251" w:type="pct"/>
            <w:vMerge/>
            <w:vAlign w:val="center"/>
          </w:tcPr>
          <w:p w14:paraId="1B0B066F" w14:textId="77777777" w:rsidR="00366A08" w:rsidRDefault="00366A08"/>
        </w:tc>
        <w:tc>
          <w:tcPr>
            <w:tcW w:w="1360" w:type="pct"/>
            <w:gridSpan w:val="2"/>
            <w:vMerge/>
            <w:vAlign w:val="center"/>
          </w:tcPr>
          <w:p w14:paraId="11029B55" w14:textId="77777777" w:rsidR="00366A08" w:rsidRDefault="00366A08">
            <w:pPr>
              <w:jc w:val="center"/>
            </w:pPr>
          </w:p>
        </w:tc>
        <w:tc>
          <w:tcPr>
            <w:tcW w:w="1460" w:type="pct"/>
            <w:tcBorders>
              <w:bottom w:val="single" w:sz="4" w:space="0" w:color="auto"/>
            </w:tcBorders>
            <w:vAlign w:val="center"/>
          </w:tcPr>
          <w:p w14:paraId="2C0DB88A" w14:textId="77777777" w:rsidR="00366A08" w:rsidRDefault="00000000">
            <w:pPr>
              <w:jc w:val="center"/>
            </w:pPr>
            <w:r>
              <w:rPr>
                <w:rFonts w:hint="eastAsia"/>
              </w:rPr>
              <w:t>城市一般地段，按</w:t>
            </w:r>
            <w:r>
              <w:t>3000</w:t>
            </w:r>
            <w:r>
              <w:rPr>
                <w:rFonts w:hint="eastAsia"/>
              </w:rPr>
              <w:t>元</w:t>
            </w:r>
            <w:r>
              <w:rPr>
                <w:rFonts w:hint="eastAsia"/>
              </w:rPr>
              <w:t>/</w:t>
            </w:r>
            <w:r>
              <w:rPr>
                <w:rFonts w:hint="eastAsia"/>
              </w:rPr>
              <w:t>公顷</w:t>
            </w:r>
          </w:p>
        </w:tc>
        <w:tc>
          <w:tcPr>
            <w:tcW w:w="1929" w:type="pct"/>
            <w:vMerge/>
            <w:vAlign w:val="center"/>
          </w:tcPr>
          <w:p w14:paraId="256D4380" w14:textId="77777777" w:rsidR="00366A08" w:rsidRDefault="00366A08">
            <w:pPr>
              <w:jc w:val="center"/>
            </w:pPr>
          </w:p>
        </w:tc>
      </w:tr>
      <w:tr w:rsidR="00366A08" w14:paraId="4A57CD12" w14:textId="77777777">
        <w:trPr>
          <w:trHeight w:val="174"/>
          <w:jc w:val="center"/>
        </w:trPr>
        <w:tc>
          <w:tcPr>
            <w:tcW w:w="251" w:type="pct"/>
            <w:vMerge/>
            <w:tcBorders>
              <w:bottom w:val="single" w:sz="4" w:space="0" w:color="auto"/>
            </w:tcBorders>
            <w:vAlign w:val="center"/>
          </w:tcPr>
          <w:p w14:paraId="3FD18DED" w14:textId="77777777" w:rsidR="00366A08" w:rsidRDefault="00366A08"/>
        </w:tc>
        <w:tc>
          <w:tcPr>
            <w:tcW w:w="1360" w:type="pct"/>
            <w:gridSpan w:val="2"/>
            <w:vMerge/>
            <w:tcBorders>
              <w:bottom w:val="single" w:sz="4" w:space="0" w:color="auto"/>
            </w:tcBorders>
            <w:vAlign w:val="center"/>
          </w:tcPr>
          <w:p w14:paraId="653E967C" w14:textId="77777777" w:rsidR="00366A08" w:rsidRDefault="00366A08">
            <w:pPr>
              <w:jc w:val="center"/>
            </w:pPr>
          </w:p>
        </w:tc>
        <w:tc>
          <w:tcPr>
            <w:tcW w:w="1460" w:type="pct"/>
            <w:tcBorders>
              <w:bottom w:val="single" w:sz="4" w:space="0" w:color="auto"/>
            </w:tcBorders>
            <w:vAlign w:val="center"/>
          </w:tcPr>
          <w:p w14:paraId="2D2007A3" w14:textId="77777777" w:rsidR="00366A08" w:rsidRDefault="00000000">
            <w:pPr>
              <w:jc w:val="center"/>
            </w:pPr>
            <w:r>
              <w:rPr>
                <w:rFonts w:hint="eastAsia"/>
              </w:rPr>
              <w:t>城市重点地段，按</w:t>
            </w:r>
            <w:r>
              <w:t>3500</w:t>
            </w:r>
            <w:r>
              <w:rPr>
                <w:rFonts w:hint="eastAsia"/>
              </w:rPr>
              <w:t>元</w:t>
            </w:r>
            <w:r>
              <w:rPr>
                <w:rFonts w:hint="eastAsia"/>
              </w:rPr>
              <w:t>/</w:t>
            </w:r>
            <w:r>
              <w:rPr>
                <w:rFonts w:hint="eastAsia"/>
              </w:rPr>
              <w:t>公顷</w:t>
            </w:r>
          </w:p>
        </w:tc>
        <w:tc>
          <w:tcPr>
            <w:tcW w:w="1929" w:type="pct"/>
            <w:vMerge/>
            <w:tcBorders>
              <w:bottom w:val="single" w:sz="4" w:space="0" w:color="auto"/>
            </w:tcBorders>
            <w:vAlign w:val="center"/>
          </w:tcPr>
          <w:p w14:paraId="40D1C3F8" w14:textId="77777777" w:rsidR="00366A08" w:rsidRDefault="00366A08">
            <w:pPr>
              <w:jc w:val="center"/>
            </w:pPr>
          </w:p>
        </w:tc>
      </w:tr>
      <w:tr w:rsidR="00366A08" w14:paraId="4249A1BA" w14:textId="77777777">
        <w:trPr>
          <w:trHeight w:val="964"/>
          <w:jc w:val="center"/>
        </w:trPr>
        <w:tc>
          <w:tcPr>
            <w:tcW w:w="251" w:type="pct"/>
            <w:vMerge w:val="restart"/>
            <w:vAlign w:val="center"/>
          </w:tcPr>
          <w:p w14:paraId="25630C6C" w14:textId="77777777" w:rsidR="00366A08" w:rsidRDefault="00000000">
            <w:r>
              <w:rPr>
                <w:rFonts w:hint="eastAsia"/>
              </w:rPr>
              <w:lastRenderedPageBreak/>
              <w:t>2</w:t>
            </w:r>
          </w:p>
        </w:tc>
        <w:tc>
          <w:tcPr>
            <w:tcW w:w="633" w:type="pct"/>
            <w:vMerge w:val="restart"/>
            <w:vAlign w:val="center"/>
          </w:tcPr>
          <w:p w14:paraId="63E05FC0" w14:textId="77777777" w:rsidR="00366A08" w:rsidRDefault="00000000">
            <w:r>
              <w:rPr>
                <w:rFonts w:hint="eastAsia"/>
              </w:rPr>
              <w:t>控制性详细规划局部调整（含实施深化）</w:t>
            </w:r>
          </w:p>
        </w:tc>
        <w:tc>
          <w:tcPr>
            <w:tcW w:w="727" w:type="pct"/>
            <w:vAlign w:val="center"/>
          </w:tcPr>
          <w:p w14:paraId="31C644C2" w14:textId="77777777" w:rsidR="00366A08" w:rsidRDefault="00000000">
            <w:r>
              <w:rPr>
                <w:rFonts w:hint="eastAsia"/>
              </w:rPr>
              <w:t>简易程序</w:t>
            </w:r>
          </w:p>
        </w:tc>
        <w:tc>
          <w:tcPr>
            <w:tcW w:w="1460" w:type="pct"/>
            <w:vAlign w:val="center"/>
          </w:tcPr>
          <w:p w14:paraId="1E48918F" w14:textId="77777777" w:rsidR="00366A08" w:rsidRDefault="00000000">
            <w:pPr>
              <w:jc w:val="center"/>
            </w:pPr>
            <w:r>
              <w:rPr>
                <w:rFonts w:hint="eastAsia"/>
              </w:rPr>
              <w:t>按</w:t>
            </w:r>
            <w:r>
              <w:rPr>
                <w:rFonts w:hint="eastAsia"/>
              </w:rPr>
              <w:t>3500</w:t>
            </w:r>
            <w:r>
              <w:rPr>
                <w:rFonts w:hint="eastAsia"/>
              </w:rPr>
              <w:t>元</w:t>
            </w:r>
            <w:r>
              <w:rPr>
                <w:rFonts w:hint="eastAsia"/>
              </w:rPr>
              <w:t>/</w:t>
            </w:r>
            <w:r>
              <w:rPr>
                <w:rFonts w:hint="eastAsia"/>
              </w:rPr>
              <w:t>公顷计费，基准价按照</w:t>
            </w:r>
            <w:r>
              <w:t>5</w:t>
            </w:r>
            <w:r>
              <w:rPr>
                <w:rFonts w:hint="eastAsia"/>
              </w:rPr>
              <w:t>万元</w:t>
            </w:r>
            <w:r>
              <w:rPr>
                <w:rFonts w:hint="eastAsia"/>
              </w:rPr>
              <w:t>/</w:t>
            </w:r>
            <w:r>
              <w:rPr>
                <w:rFonts w:hint="eastAsia"/>
              </w:rPr>
              <w:t>个计</w:t>
            </w:r>
          </w:p>
        </w:tc>
        <w:tc>
          <w:tcPr>
            <w:tcW w:w="1929" w:type="pct"/>
            <w:vMerge w:val="restart"/>
          </w:tcPr>
          <w:p w14:paraId="6104CE93" w14:textId="77777777" w:rsidR="00366A08" w:rsidRDefault="00000000">
            <w:pPr>
              <w:adjustRightInd w:val="0"/>
              <w:snapToGrid w:val="0"/>
              <w:rPr>
                <w:rFonts w:ascii="宋体" w:hAnsi="宋体" w:cs="宋体" w:hint="eastAsia"/>
                <w:szCs w:val="21"/>
              </w:rPr>
            </w:pPr>
            <w:r>
              <w:rPr>
                <w:rFonts w:ascii="宋体" w:hAnsi="宋体" w:cs="宋体" w:hint="eastAsia"/>
                <w:szCs w:val="21"/>
              </w:rPr>
              <w:t>（1）以上费用不含专业交通评估、日照分析、城市设计、地下交通详细设计等内容，如需开展，费用按照规定或同类型专项另计；涉及特别复杂或者需多次修改调整项目或有特殊要求，编制费用另行协商确定。</w:t>
            </w:r>
          </w:p>
          <w:p w14:paraId="1075BD04" w14:textId="77777777" w:rsidR="00366A08" w:rsidRDefault="00000000">
            <w:r>
              <w:rPr>
                <w:rFonts w:hint="eastAsia"/>
              </w:rPr>
              <w:t>（</w:t>
            </w:r>
            <w:r>
              <w:rPr>
                <w:rFonts w:hint="eastAsia"/>
              </w:rPr>
              <w:t>2</w:t>
            </w:r>
            <w:r>
              <w:rPr>
                <w:rFonts w:hint="eastAsia"/>
              </w:rPr>
              <w:t>）如控规简易程序需包含市政、交通等内容，各需增加</w:t>
            </w:r>
            <w:r>
              <w:rPr>
                <w:rFonts w:hint="eastAsia"/>
              </w:rPr>
              <w:t>2</w:t>
            </w:r>
            <w:r>
              <w:t>0%</w:t>
            </w:r>
            <w:r>
              <w:rPr>
                <w:rFonts w:hint="eastAsia"/>
              </w:rPr>
              <w:t>费用。</w:t>
            </w:r>
          </w:p>
          <w:p w14:paraId="0FE0ED3E" w14:textId="77777777" w:rsidR="00366A08" w:rsidRDefault="00000000">
            <w:pPr>
              <w:rPr>
                <w:rFonts w:ascii="宋体" w:hAnsi="宋体" w:cs="宋体" w:hint="eastAsia"/>
                <w:szCs w:val="21"/>
              </w:rPr>
            </w:pPr>
            <w:r>
              <w:rPr>
                <w:rFonts w:hint="eastAsia"/>
              </w:rPr>
              <w:t>（</w:t>
            </w:r>
            <w:r>
              <w:rPr>
                <w:rFonts w:hint="eastAsia"/>
              </w:rPr>
              <w:t>3</w:t>
            </w:r>
            <w:r>
              <w:rPr>
                <w:rFonts w:hint="eastAsia"/>
              </w:rPr>
              <w:t>）如涉及历史文化街区、历史地段、历史文化名镇名村范围内的</w:t>
            </w:r>
            <w:r>
              <w:rPr>
                <w:rFonts w:ascii="宋体" w:hAnsi="宋体" w:cs="宋体" w:hint="eastAsia"/>
                <w:szCs w:val="21"/>
              </w:rPr>
              <w:t>，如需开展，编制费用另行协商确定。</w:t>
            </w:r>
          </w:p>
          <w:p w14:paraId="42FA0C22" w14:textId="77777777" w:rsidR="00366A08" w:rsidRDefault="00000000">
            <w:pPr>
              <w:rPr>
                <w:rFonts w:ascii="宋体" w:hAnsi="宋体" w:cs="宋体" w:hint="eastAsia"/>
                <w:szCs w:val="21"/>
              </w:rPr>
            </w:pPr>
            <w:r>
              <w:rPr>
                <w:rFonts w:ascii="宋体" w:hAnsi="宋体" w:cs="宋体" w:hint="eastAsia"/>
                <w:szCs w:val="21"/>
              </w:rPr>
              <w:t>（4）实施深化根据实际工作量按简易调整的0.5-2.0系数计费。</w:t>
            </w:r>
          </w:p>
          <w:p w14:paraId="0DB05F6D" w14:textId="77777777" w:rsidR="00366A08" w:rsidRDefault="00000000">
            <w:r>
              <w:rPr>
                <w:rFonts w:ascii="宋体" w:hAnsi="宋体" w:cs="宋体" w:hint="eastAsia"/>
                <w:szCs w:val="21"/>
              </w:rPr>
              <w:t>（5）服务期止，确需终止的项目，具体费用以实际工作为准，其中初稿阶段为30%、技术审查阶段为50%。</w:t>
            </w:r>
          </w:p>
        </w:tc>
      </w:tr>
      <w:tr w:rsidR="00366A08" w14:paraId="431D12BD" w14:textId="77777777">
        <w:trPr>
          <w:trHeight w:val="850"/>
          <w:jc w:val="center"/>
        </w:trPr>
        <w:tc>
          <w:tcPr>
            <w:tcW w:w="251" w:type="pct"/>
            <w:vMerge/>
            <w:vAlign w:val="center"/>
          </w:tcPr>
          <w:p w14:paraId="1DCE4134" w14:textId="77777777" w:rsidR="00366A08" w:rsidRDefault="00366A08"/>
        </w:tc>
        <w:tc>
          <w:tcPr>
            <w:tcW w:w="633" w:type="pct"/>
            <w:vMerge/>
            <w:vAlign w:val="center"/>
          </w:tcPr>
          <w:p w14:paraId="0CA81932" w14:textId="77777777" w:rsidR="00366A08" w:rsidRDefault="00366A08"/>
        </w:tc>
        <w:tc>
          <w:tcPr>
            <w:tcW w:w="727" w:type="pct"/>
            <w:vAlign w:val="center"/>
          </w:tcPr>
          <w:p w14:paraId="27DB5A93" w14:textId="77777777" w:rsidR="00366A08" w:rsidRDefault="00000000">
            <w:r>
              <w:rPr>
                <w:rFonts w:hint="eastAsia"/>
              </w:rPr>
              <w:t>一般程序</w:t>
            </w:r>
          </w:p>
        </w:tc>
        <w:tc>
          <w:tcPr>
            <w:tcW w:w="1460" w:type="pct"/>
            <w:vAlign w:val="center"/>
          </w:tcPr>
          <w:p w14:paraId="252E70DA" w14:textId="77777777" w:rsidR="00366A08" w:rsidRDefault="00000000">
            <w:pPr>
              <w:jc w:val="center"/>
            </w:pPr>
            <w:r>
              <w:rPr>
                <w:rFonts w:hint="eastAsia"/>
              </w:rPr>
              <w:t>按</w:t>
            </w:r>
            <w:r>
              <w:rPr>
                <w:rFonts w:hint="eastAsia"/>
              </w:rPr>
              <w:t>3500</w:t>
            </w:r>
            <w:r>
              <w:rPr>
                <w:rFonts w:hint="eastAsia"/>
              </w:rPr>
              <w:t>元</w:t>
            </w:r>
            <w:r>
              <w:rPr>
                <w:rFonts w:hint="eastAsia"/>
              </w:rPr>
              <w:t>/</w:t>
            </w:r>
            <w:r>
              <w:rPr>
                <w:rFonts w:hint="eastAsia"/>
              </w:rPr>
              <w:t>公顷计费，基准价按照</w:t>
            </w:r>
            <w:r>
              <w:rPr>
                <w:rFonts w:hint="eastAsia"/>
              </w:rPr>
              <w:t>1</w:t>
            </w:r>
            <w:r>
              <w:t>2</w:t>
            </w:r>
            <w:r>
              <w:rPr>
                <w:rFonts w:hint="eastAsia"/>
              </w:rPr>
              <w:t>万元</w:t>
            </w:r>
            <w:r>
              <w:rPr>
                <w:rFonts w:hint="eastAsia"/>
              </w:rPr>
              <w:t>/</w:t>
            </w:r>
            <w:r>
              <w:rPr>
                <w:rFonts w:hint="eastAsia"/>
              </w:rPr>
              <w:t>个计</w:t>
            </w:r>
          </w:p>
        </w:tc>
        <w:tc>
          <w:tcPr>
            <w:tcW w:w="1929" w:type="pct"/>
            <w:vMerge/>
          </w:tcPr>
          <w:p w14:paraId="01AC1E8F" w14:textId="77777777" w:rsidR="00366A08" w:rsidRDefault="00366A08"/>
        </w:tc>
      </w:tr>
      <w:tr w:rsidR="00366A08" w14:paraId="329B860A" w14:textId="77777777">
        <w:trPr>
          <w:trHeight w:val="924"/>
          <w:jc w:val="center"/>
        </w:trPr>
        <w:tc>
          <w:tcPr>
            <w:tcW w:w="251" w:type="pct"/>
            <w:vAlign w:val="center"/>
          </w:tcPr>
          <w:p w14:paraId="4D64BEBE" w14:textId="77777777" w:rsidR="00366A08" w:rsidRDefault="00000000">
            <w:r>
              <w:rPr>
                <w:rFonts w:hint="eastAsia"/>
              </w:rPr>
              <w:t>3</w:t>
            </w:r>
          </w:p>
        </w:tc>
        <w:tc>
          <w:tcPr>
            <w:tcW w:w="633" w:type="pct"/>
            <w:vAlign w:val="center"/>
          </w:tcPr>
          <w:p w14:paraId="2CF666F3" w14:textId="77777777" w:rsidR="00366A08" w:rsidRDefault="00000000">
            <w:r>
              <w:rPr>
                <w:rFonts w:hint="eastAsia"/>
              </w:rPr>
              <w:t>一事一议</w:t>
            </w:r>
          </w:p>
        </w:tc>
        <w:tc>
          <w:tcPr>
            <w:tcW w:w="4116" w:type="pct"/>
            <w:gridSpan w:val="3"/>
            <w:vAlign w:val="center"/>
          </w:tcPr>
          <w:p w14:paraId="03D84FA6" w14:textId="6665557A" w:rsidR="00366A08" w:rsidRDefault="00000000">
            <w:r>
              <w:rPr>
                <w:rFonts w:hint="eastAsia"/>
              </w:rPr>
              <w:t>（</w:t>
            </w:r>
            <w:r>
              <w:rPr>
                <w:rFonts w:hint="eastAsia"/>
              </w:rPr>
              <w:t>1</w:t>
            </w:r>
            <w:r>
              <w:rPr>
                <w:rFonts w:hint="eastAsia"/>
              </w:rPr>
              <w:t>）附件材料为局部调整的，参照局部调整计费，如上；</w:t>
            </w:r>
          </w:p>
          <w:p w14:paraId="1C743ED7" w14:textId="77777777" w:rsidR="00366A08" w:rsidRDefault="00000000">
            <w:r>
              <w:rPr>
                <w:rFonts w:hint="eastAsia"/>
              </w:rPr>
              <w:t>（</w:t>
            </w:r>
            <w:r>
              <w:rPr>
                <w:rFonts w:hint="eastAsia"/>
              </w:rPr>
              <w:t>2</w:t>
            </w:r>
            <w:r>
              <w:rPr>
                <w:rFonts w:hint="eastAsia"/>
              </w:rPr>
              <w:t>）附件材料为地块规划条件的，参照地块规划条件计费：</w:t>
            </w:r>
            <w:r>
              <w:rPr>
                <w:rFonts w:hint="eastAsia"/>
              </w:rPr>
              <w:t>3</w:t>
            </w:r>
            <w:r>
              <w:rPr>
                <w:rFonts w:hint="eastAsia"/>
              </w:rPr>
              <w:t>公顷以下地块</w:t>
            </w:r>
            <w:r>
              <w:rPr>
                <w:rFonts w:hint="eastAsia"/>
              </w:rPr>
              <w:t>3</w:t>
            </w:r>
            <w:r>
              <w:rPr>
                <w:rFonts w:hint="eastAsia"/>
              </w:rPr>
              <w:t>万元</w:t>
            </w:r>
            <w:r>
              <w:rPr>
                <w:rFonts w:hint="eastAsia"/>
              </w:rPr>
              <w:t>/</w:t>
            </w:r>
            <w:r>
              <w:rPr>
                <w:rFonts w:hint="eastAsia"/>
              </w:rPr>
              <w:t>个，</w:t>
            </w:r>
            <w:r>
              <w:rPr>
                <w:rFonts w:hint="eastAsia"/>
              </w:rPr>
              <w:t>3</w:t>
            </w:r>
            <w:r>
              <w:rPr>
                <w:rFonts w:hint="eastAsia"/>
              </w:rPr>
              <w:t>公顷以上地块</w:t>
            </w:r>
            <w:r>
              <w:rPr>
                <w:rFonts w:hint="eastAsia"/>
              </w:rPr>
              <w:t>1</w:t>
            </w:r>
            <w:r>
              <w:rPr>
                <w:rFonts w:hint="eastAsia"/>
              </w:rPr>
              <w:t>万元</w:t>
            </w:r>
            <w:r>
              <w:rPr>
                <w:rFonts w:hint="eastAsia"/>
              </w:rPr>
              <w:t>/</w:t>
            </w:r>
            <w:r>
              <w:rPr>
                <w:rFonts w:hint="eastAsia"/>
              </w:rPr>
              <w:t>公顷。</w:t>
            </w:r>
          </w:p>
        </w:tc>
      </w:tr>
      <w:tr w:rsidR="00366A08" w14:paraId="14FDA804" w14:textId="77777777">
        <w:trPr>
          <w:trHeight w:val="974"/>
          <w:jc w:val="center"/>
        </w:trPr>
        <w:tc>
          <w:tcPr>
            <w:tcW w:w="5000" w:type="pct"/>
            <w:gridSpan w:val="5"/>
            <w:vAlign w:val="center"/>
          </w:tcPr>
          <w:p w14:paraId="1371EF7F" w14:textId="77777777" w:rsidR="00366A08" w:rsidRDefault="00000000">
            <w:r>
              <w:rPr>
                <w:rFonts w:hint="eastAsia"/>
              </w:rPr>
              <w:t>注：以上费用均不含专业交通评估、日照分析、城市设计、地下交通详细设计等内容，如需开展，费用按照规定或同类型专项另计；涉及的调整系数或者最低计费基价、单个规划最高收费基价均为最终费用计算的依据。结算结合备注中价格调整因素，其综合计算后的最终费用纳入下浮范畴。</w:t>
            </w:r>
          </w:p>
        </w:tc>
      </w:tr>
    </w:tbl>
    <w:p w14:paraId="68D419F7" w14:textId="20362BD4" w:rsidR="00366A08" w:rsidRDefault="00366A08">
      <w:pPr>
        <w:tabs>
          <w:tab w:val="left" w:pos="270"/>
        </w:tabs>
        <w:adjustRightInd w:val="0"/>
        <w:snapToGrid w:val="0"/>
        <w:spacing w:line="360" w:lineRule="auto"/>
        <w:ind w:firstLineChars="200" w:firstLine="420"/>
        <w:rPr>
          <w:rFonts w:ascii="宋体" w:hAnsi="宋体" w:cs="宋体" w:hint="eastAsia"/>
          <w:szCs w:val="21"/>
        </w:rPr>
      </w:pPr>
      <w:bookmarkStart w:id="61" w:name="_Hlk168402854"/>
    </w:p>
    <w:bookmarkEnd w:id="61"/>
    <w:p w14:paraId="2BF4F8A4" w14:textId="7DA974E7" w:rsidR="00366A08" w:rsidRDefault="00000000">
      <w:pPr>
        <w:snapToGrid w:val="0"/>
        <w:spacing w:before="240" w:line="360" w:lineRule="auto"/>
        <w:ind w:firstLine="632"/>
        <w:rPr>
          <w:rFonts w:ascii="宋体" w:hAnsi="宋体" w:cs="宋体" w:hint="eastAsia"/>
          <w:b/>
          <w:szCs w:val="21"/>
        </w:rPr>
      </w:pPr>
      <w:r>
        <w:rPr>
          <w:rFonts w:ascii="宋体" w:hAnsi="宋体" w:cs="宋体" w:hint="eastAsia"/>
          <w:b/>
          <w:szCs w:val="21"/>
        </w:rPr>
        <w:t>（七）成果要求</w:t>
      </w:r>
    </w:p>
    <w:p w14:paraId="6FF3723C" w14:textId="77777777" w:rsidR="00366A08" w:rsidRDefault="00000000">
      <w:pPr>
        <w:snapToGrid w:val="0"/>
        <w:spacing w:line="360" w:lineRule="auto"/>
        <w:ind w:firstLineChars="200" w:firstLine="422"/>
        <w:rPr>
          <w:rFonts w:ascii="宋体" w:hAnsi="宋体" w:cs="宋体" w:hint="eastAsia"/>
          <w:b/>
          <w:szCs w:val="21"/>
        </w:rPr>
      </w:pPr>
      <w:r>
        <w:rPr>
          <w:rFonts w:ascii="宋体" w:hAnsi="宋体" w:cs="宋体" w:hint="eastAsia"/>
          <w:b/>
          <w:szCs w:val="21"/>
        </w:rPr>
        <w:t>1.成果内容</w:t>
      </w:r>
    </w:p>
    <w:p w14:paraId="69724CA6" w14:textId="77777777" w:rsidR="00366A08" w:rsidRDefault="00000000">
      <w:pPr>
        <w:snapToGrid w:val="0"/>
        <w:spacing w:line="360" w:lineRule="auto"/>
        <w:ind w:firstLineChars="200" w:firstLine="420"/>
        <w:rPr>
          <w:rFonts w:ascii="宋体" w:hAnsi="宋体" w:cs="宋体" w:hint="eastAsia"/>
          <w:bCs/>
          <w:szCs w:val="21"/>
        </w:rPr>
      </w:pPr>
      <w:r>
        <w:rPr>
          <w:rFonts w:ascii="宋体" w:hAnsi="宋体" w:cs="宋体" w:hint="eastAsia"/>
          <w:bCs/>
          <w:szCs w:val="21"/>
        </w:rPr>
        <w:t>根据要求编制规范的地块规设计条件文本、图则和入库文件，内容包括控制指标、地下空间、配套设施、城市设计要求、交通组织、市政及竖向规划等内容。按需编制地块测算和论证研究、城市设计前期研究等相关研究报告。</w:t>
      </w:r>
    </w:p>
    <w:p w14:paraId="60F36906" w14:textId="77777777" w:rsidR="00366A08" w:rsidRDefault="00000000">
      <w:pPr>
        <w:snapToGrid w:val="0"/>
        <w:spacing w:line="360" w:lineRule="auto"/>
        <w:ind w:firstLineChars="200" w:firstLine="422"/>
        <w:rPr>
          <w:rFonts w:ascii="宋体" w:hAnsi="宋体" w:cs="宋体" w:hint="eastAsia"/>
          <w:b/>
          <w:szCs w:val="21"/>
        </w:rPr>
      </w:pPr>
      <w:r>
        <w:rPr>
          <w:rFonts w:ascii="宋体" w:hAnsi="宋体" w:cs="宋体" w:hint="eastAsia"/>
          <w:b/>
          <w:szCs w:val="21"/>
        </w:rPr>
        <w:t>2. 成果要求</w:t>
      </w:r>
    </w:p>
    <w:p w14:paraId="7510FA85" w14:textId="68F6C783" w:rsidR="00366A08"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服务期截止后提供上述所有涉及工作汇编2套；电子光盘2套。</w:t>
      </w:r>
    </w:p>
    <w:p w14:paraId="2767BD60" w14:textId="5E50E7B2" w:rsidR="00366A08" w:rsidRDefault="00000000">
      <w:pPr>
        <w:snapToGrid w:val="0"/>
        <w:spacing w:before="240" w:line="360" w:lineRule="auto"/>
        <w:ind w:firstLine="632"/>
        <w:rPr>
          <w:b/>
          <w:szCs w:val="21"/>
        </w:rPr>
      </w:pPr>
      <w:r>
        <w:rPr>
          <w:rFonts w:hint="eastAsia"/>
          <w:b/>
          <w:szCs w:val="21"/>
        </w:rPr>
        <w:t>（八）进度要求</w:t>
      </w:r>
    </w:p>
    <w:p w14:paraId="51D8C57E" w14:textId="77777777" w:rsidR="00366A08" w:rsidRDefault="00000000">
      <w:pPr>
        <w:pStyle w:val="aa"/>
        <w:spacing w:line="360" w:lineRule="auto"/>
        <w:ind w:firstLineChars="200" w:firstLine="420"/>
        <w:rPr>
          <w:rFonts w:ascii="宋体" w:hAnsi="宋体" w:hint="eastAsia"/>
          <w:kern w:val="2"/>
          <w:sz w:val="21"/>
          <w:szCs w:val="21"/>
        </w:rPr>
      </w:pPr>
      <w:r>
        <w:rPr>
          <w:rFonts w:ascii="宋体" w:hAnsi="宋体" w:hint="eastAsia"/>
          <w:kern w:val="2"/>
          <w:sz w:val="21"/>
          <w:szCs w:val="21"/>
        </w:rPr>
        <w:t>投标人每次在收到采购人的工作任务单后，须在两个工作日内对任务单做出确认和回复，同时按照任务单要求的进度完成该项工作任务。</w:t>
      </w:r>
    </w:p>
    <w:p w14:paraId="041D66C4" w14:textId="60D58236" w:rsidR="00366A08" w:rsidRDefault="00000000">
      <w:pPr>
        <w:snapToGrid w:val="0"/>
        <w:spacing w:before="240" w:line="360" w:lineRule="auto"/>
        <w:ind w:firstLine="632"/>
        <w:rPr>
          <w:b/>
          <w:szCs w:val="21"/>
        </w:rPr>
      </w:pPr>
      <w:r>
        <w:rPr>
          <w:rFonts w:hint="eastAsia"/>
          <w:b/>
          <w:szCs w:val="21"/>
        </w:rPr>
        <w:t>（九）其他要求</w:t>
      </w:r>
    </w:p>
    <w:p w14:paraId="76FC2792" w14:textId="08021008" w:rsidR="00366A08" w:rsidRDefault="00000000">
      <w:pPr>
        <w:snapToGrid w:val="0"/>
        <w:spacing w:line="360" w:lineRule="auto"/>
        <w:ind w:firstLineChars="200" w:firstLine="420"/>
        <w:rPr>
          <w:rFonts w:ascii="宋体" w:hAnsi="宋体" w:hint="eastAsia"/>
          <w:szCs w:val="21"/>
        </w:rPr>
      </w:pPr>
      <w:r>
        <w:rPr>
          <w:rFonts w:ascii="宋体" w:hAnsi="宋体" w:hint="eastAsia"/>
          <w:szCs w:val="21"/>
        </w:rPr>
        <w:t>1.费用包含</w:t>
      </w:r>
      <w:bookmarkStart w:id="62" w:name="_Hlk176983536"/>
      <w:r>
        <w:rPr>
          <w:rFonts w:ascii="宋体" w:hAnsi="宋体" w:hint="eastAsia"/>
          <w:szCs w:val="21"/>
        </w:rPr>
        <w:t>中标服务费、技术协查、批前公示、成果上报、批后公告、存档文件制作和项目成果信息化入库及动态维护等项目费用、编制过程中产生的费用、规划编制阶段涉及投标人的交通、住宿、餐费等费用，以及涉及专家评审，其会议组织和专家费用。</w:t>
      </w:r>
      <w:bookmarkEnd w:id="62"/>
    </w:p>
    <w:p w14:paraId="4286F8FC" w14:textId="522DC19F" w:rsidR="00366A08" w:rsidRDefault="00000000">
      <w:pPr>
        <w:snapToGrid w:val="0"/>
        <w:spacing w:line="360" w:lineRule="auto"/>
        <w:ind w:firstLineChars="200" w:firstLine="420"/>
        <w:rPr>
          <w:rFonts w:ascii="宋体"/>
          <w:szCs w:val="21"/>
        </w:rPr>
      </w:pPr>
      <w:bookmarkStart w:id="63" w:name="_Hlk176983553"/>
      <w:r>
        <w:rPr>
          <w:rFonts w:ascii="宋体" w:hint="eastAsia"/>
          <w:szCs w:val="21"/>
        </w:rPr>
        <w:lastRenderedPageBreak/>
        <w:t>2.本项目不允许转包；重要、关键性工作部分，必须由投标人单位自身负责完成，不得分包给其他单位。</w:t>
      </w:r>
    </w:p>
    <w:p w14:paraId="4F0AB995" w14:textId="4069CBE0" w:rsidR="00366A08" w:rsidRDefault="00000000">
      <w:pPr>
        <w:snapToGrid w:val="0"/>
        <w:spacing w:line="360" w:lineRule="auto"/>
        <w:ind w:firstLineChars="200" w:firstLine="420"/>
        <w:rPr>
          <w:rFonts w:ascii="宋体"/>
          <w:szCs w:val="21"/>
        </w:rPr>
      </w:pPr>
      <w:r>
        <w:rPr>
          <w:rFonts w:ascii="宋体" w:hint="eastAsia"/>
          <w:szCs w:val="21"/>
        </w:rPr>
        <w:t>3.投标人必须对收集的基础资料及规划成果承担安全、保密责任。</w:t>
      </w:r>
    </w:p>
    <w:p w14:paraId="697E6164" w14:textId="77777777" w:rsidR="00366A08" w:rsidRDefault="00000000">
      <w:pPr>
        <w:snapToGrid w:val="0"/>
        <w:spacing w:line="360" w:lineRule="auto"/>
        <w:ind w:firstLineChars="200" w:firstLine="420"/>
        <w:rPr>
          <w:rFonts w:ascii="宋体"/>
          <w:szCs w:val="21"/>
        </w:rPr>
      </w:pPr>
      <w:r>
        <w:rPr>
          <w:rFonts w:ascii="宋体" w:hint="eastAsia"/>
          <w:szCs w:val="21"/>
        </w:rPr>
        <w:t>4.项目组成人员须报采购人备案归档，服务期间不得更换，特殊情况必须更换的，更换人员满足工作及工作组组成要求的，经招标人单位书面同意后，方可进行，否则视同中标人违约；投标人须做出项目组组成人员结构及同等人员更换承诺。</w:t>
      </w:r>
    </w:p>
    <w:p w14:paraId="306B387C" w14:textId="35BF256B" w:rsidR="00366A08" w:rsidRDefault="00000000">
      <w:pPr>
        <w:snapToGrid w:val="0"/>
        <w:spacing w:line="360" w:lineRule="auto"/>
        <w:ind w:firstLineChars="200" w:firstLine="420"/>
        <w:rPr>
          <w:rFonts w:ascii="宋体"/>
          <w:szCs w:val="21"/>
        </w:rPr>
      </w:pPr>
      <w:r>
        <w:rPr>
          <w:rFonts w:ascii="宋体" w:hint="eastAsia"/>
          <w:szCs w:val="21"/>
        </w:rPr>
        <w:t>5. 投标人须安排相关人员配合好采购人对本项目进行中相关联的工作，如规划方案公示、公众意见等，列入实施方案中。</w:t>
      </w:r>
    </w:p>
    <w:p w14:paraId="1C62A9E4" w14:textId="010B59EF" w:rsidR="00366A08" w:rsidRDefault="00000000">
      <w:pPr>
        <w:snapToGrid w:val="0"/>
        <w:spacing w:line="360" w:lineRule="auto"/>
        <w:ind w:firstLineChars="200" w:firstLine="420"/>
        <w:rPr>
          <w:rFonts w:ascii="宋体"/>
          <w:szCs w:val="21"/>
        </w:rPr>
      </w:pPr>
      <w:r>
        <w:rPr>
          <w:rFonts w:ascii="宋体" w:hint="eastAsia"/>
          <w:szCs w:val="21"/>
        </w:rPr>
        <w:t>6. 投标人须简明扼要的列出实施方案与质量保证梗概，并在要求递交的文件中进行详细论述；现状调研工作时间投标人须做出承诺，投标人未递交采购文件要求的文件与内容，是投标人的投标风险。</w:t>
      </w:r>
    </w:p>
    <w:p w14:paraId="101C5630" w14:textId="2B85D40E" w:rsidR="00366A08" w:rsidRDefault="00000000">
      <w:pPr>
        <w:snapToGrid w:val="0"/>
        <w:spacing w:line="360" w:lineRule="auto"/>
        <w:ind w:firstLineChars="200" w:firstLine="420"/>
        <w:rPr>
          <w:rFonts w:ascii="宋体"/>
          <w:szCs w:val="21"/>
        </w:rPr>
      </w:pPr>
      <w:r>
        <w:rPr>
          <w:rFonts w:ascii="宋体" w:hint="eastAsia"/>
          <w:szCs w:val="21"/>
        </w:rPr>
        <w:t>7. 投标人应保证采购人在本合同范围内使用相关规划及测绘成果不受第三方提出的关于专利权、版权、设计、其他知识产权或使用许可的法律纠纷，倘若发生有关的诉讼，完全由投标人应诉并承担法律责任；投标人须做出书面承诺。</w:t>
      </w:r>
    </w:p>
    <w:p w14:paraId="2A23386B" w14:textId="4824F9B3" w:rsidR="00366A08" w:rsidRDefault="00000000">
      <w:pPr>
        <w:snapToGrid w:val="0"/>
        <w:spacing w:line="360" w:lineRule="auto"/>
        <w:ind w:firstLineChars="200" w:firstLine="420"/>
        <w:rPr>
          <w:rFonts w:ascii="宋体"/>
          <w:szCs w:val="21"/>
        </w:rPr>
      </w:pPr>
      <w:r>
        <w:rPr>
          <w:rFonts w:ascii="宋体" w:hint="eastAsia"/>
          <w:szCs w:val="21"/>
        </w:rPr>
        <w:t>8. 投标人递交认为有必要说明、证明有能力、有资格承担本合同的其他文件。</w:t>
      </w:r>
    </w:p>
    <w:bookmarkEnd w:id="63"/>
    <w:p w14:paraId="24383791" w14:textId="77777777" w:rsidR="00366A08" w:rsidRDefault="00366A08"/>
    <w:p w14:paraId="1BB86F39" w14:textId="77777777" w:rsidR="00366A08" w:rsidRDefault="00000000">
      <w:pPr>
        <w:spacing w:line="360" w:lineRule="auto"/>
        <w:ind w:left="-1052" w:firstLineChars="200" w:firstLine="420"/>
        <w:rPr>
          <w:rFonts w:ascii="宋体" w:hAnsi="宋体" w:cs="宋体" w:hint="eastAsia"/>
          <w:szCs w:val="21"/>
        </w:rPr>
        <w:sectPr w:rsidR="00366A08">
          <w:headerReference w:type="default" r:id="rId15"/>
          <w:pgSz w:w="11907" w:h="16840"/>
          <w:pgMar w:top="1276" w:right="1701" w:bottom="1276" w:left="1701" w:header="720" w:footer="720" w:gutter="0"/>
          <w:cols w:space="720"/>
          <w:docGrid w:type="linesAndChars" w:linePitch="285"/>
        </w:sectPr>
      </w:pPr>
      <w:r>
        <w:rPr>
          <w:rFonts w:ascii="宋体" w:hAnsi="宋体" w:cs="宋体" w:hint="eastAsia"/>
          <w:szCs w:val="21"/>
        </w:rPr>
        <w:t>。</w:t>
      </w:r>
    </w:p>
    <w:p w14:paraId="0D8FA45E" w14:textId="77777777" w:rsidR="00366A08" w:rsidRDefault="00000000">
      <w:pPr>
        <w:pStyle w:val="1"/>
        <w:spacing w:after="240"/>
        <w:ind w:hanging="142"/>
      </w:pPr>
      <w:bookmarkStart w:id="64" w:name="_Toc14705"/>
      <w:bookmarkStart w:id="65" w:name="_Toc298230958"/>
      <w:r>
        <w:rPr>
          <w:rFonts w:hint="eastAsia"/>
        </w:rPr>
        <w:lastRenderedPageBreak/>
        <w:t>第三部分</w:t>
      </w:r>
      <w:r>
        <w:rPr>
          <w:rFonts w:hint="eastAsia"/>
        </w:rPr>
        <w:t xml:space="preserve">  </w:t>
      </w:r>
      <w:r>
        <w:rPr>
          <w:rFonts w:hint="eastAsia"/>
        </w:rPr>
        <w:t>投标资料表</w:t>
      </w:r>
      <w:bookmarkEnd w:id="64"/>
      <w:bookmarkEnd w:id="65"/>
    </w:p>
    <w:p w14:paraId="5AA168A3" w14:textId="77777777" w:rsidR="00366A08" w:rsidRDefault="00000000">
      <w:pPr>
        <w:spacing w:line="360" w:lineRule="auto"/>
        <w:ind w:leftChars="-30" w:left="-63" w:firstLineChars="200" w:firstLine="420"/>
        <w:rPr>
          <w:rFonts w:ascii="宋体" w:hAnsi="宋体" w:hint="eastAsia"/>
          <w:szCs w:val="21"/>
        </w:rPr>
      </w:pPr>
      <w:r>
        <w:rPr>
          <w:rFonts w:ascii="宋体" w:hAnsi="宋体" w:hint="eastAsia"/>
          <w:szCs w:val="21"/>
        </w:rPr>
        <w:t>本部分关于本次招标项目的具体要求是对 “投标人须知</w:t>
      </w:r>
      <w:r>
        <w:rPr>
          <w:rFonts w:ascii="宋体" w:hAnsi="宋体"/>
          <w:szCs w:val="21"/>
        </w:rPr>
        <w:t>”</w:t>
      </w:r>
      <w:r>
        <w:rPr>
          <w:rFonts w:ascii="宋体" w:hAnsi="宋体" w:hint="eastAsia"/>
          <w:szCs w:val="21"/>
        </w:rPr>
        <w:t>和</w:t>
      </w:r>
      <w:r>
        <w:rPr>
          <w:rFonts w:ascii="宋体" w:hAnsi="宋体"/>
          <w:szCs w:val="21"/>
        </w:rPr>
        <w:t>“</w:t>
      </w:r>
      <w:r>
        <w:rPr>
          <w:rFonts w:ascii="宋体" w:hAnsi="宋体" w:hint="eastAsia"/>
          <w:szCs w:val="21"/>
        </w:rPr>
        <w:t>合同格式</w:t>
      </w:r>
      <w:r>
        <w:rPr>
          <w:rFonts w:ascii="宋体" w:hAnsi="宋体"/>
          <w:szCs w:val="21"/>
        </w:rPr>
        <w:t>”</w:t>
      </w:r>
      <w:r>
        <w:rPr>
          <w:rFonts w:ascii="宋体" w:hAnsi="宋体" w:hint="eastAsia"/>
          <w:szCs w:val="21"/>
        </w:rPr>
        <w:t>的相关条款的补充和修改，如有矛盾，应以此为准。</w:t>
      </w:r>
    </w:p>
    <w:tbl>
      <w:tblPr>
        <w:tblW w:w="8613" w:type="dxa"/>
        <w:tblBorders>
          <w:top w:val="single" w:sz="12" w:space="0" w:color="000000"/>
          <w:left w:val="single" w:sz="12" w:space="0" w:color="000000"/>
          <w:bottom w:val="single" w:sz="4" w:space="0" w:color="auto"/>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101"/>
        <w:gridCol w:w="7512"/>
      </w:tblGrid>
      <w:tr w:rsidR="00366A08" w14:paraId="3C2B1D88" w14:textId="77777777">
        <w:trPr>
          <w:trHeight w:val="640"/>
          <w:tblHeader/>
        </w:trPr>
        <w:tc>
          <w:tcPr>
            <w:tcW w:w="1101" w:type="dxa"/>
            <w:vAlign w:val="center"/>
          </w:tcPr>
          <w:p w14:paraId="7D3821C8" w14:textId="77777777" w:rsidR="00366A08" w:rsidRDefault="00000000">
            <w:pPr>
              <w:jc w:val="center"/>
            </w:pPr>
            <w:r>
              <w:rPr>
                <w:rFonts w:hint="eastAsia"/>
              </w:rPr>
              <w:t>条款号</w:t>
            </w:r>
          </w:p>
        </w:tc>
        <w:tc>
          <w:tcPr>
            <w:tcW w:w="7512" w:type="dxa"/>
            <w:vAlign w:val="center"/>
          </w:tcPr>
          <w:p w14:paraId="6D74FD6D" w14:textId="77777777" w:rsidR="00366A08" w:rsidRDefault="00000000">
            <w:pPr>
              <w:spacing w:beforeLines="50" w:before="143" w:line="360" w:lineRule="auto"/>
              <w:ind w:leftChars="15" w:left="31" w:firstLine="632"/>
              <w:jc w:val="center"/>
              <w:rPr>
                <w:rFonts w:ascii="宋体" w:hAnsi="宋体" w:cs="宋体" w:hint="eastAsia"/>
                <w:b/>
                <w:szCs w:val="21"/>
              </w:rPr>
            </w:pPr>
            <w:r>
              <w:rPr>
                <w:rFonts w:ascii="宋体" w:hAnsi="宋体" w:cs="宋体" w:hint="eastAsia"/>
                <w:b/>
                <w:szCs w:val="21"/>
              </w:rPr>
              <w:t>条款内容</w:t>
            </w:r>
          </w:p>
        </w:tc>
      </w:tr>
      <w:tr w:rsidR="00366A08" w14:paraId="7BFCB897" w14:textId="77777777">
        <w:trPr>
          <w:trHeight w:val="600"/>
        </w:trPr>
        <w:tc>
          <w:tcPr>
            <w:tcW w:w="1101" w:type="dxa"/>
            <w:vMerge w:val="restart"/>
            <w:vAlign w:val="center"/>
          </w:tcPr>
          <w:p w14:paraId="5D18C9A3" w14:textId="77777777" w:rsidR="00366A08" w:rsidRDefault="00000000">
            <w:pPr>
              <w:jc w:val="center"/>
            </w:pPr>
            <w:r>
              <w:rPr>
                <w:rFonts w:hint="eastAsia"/>
              </w:rPr>
              <w:t>1.1</w:t>
            </w:r>
          </w:p>
        </w:tc>
        <w:tc>
          <w:tcPr>
            <w:tcW w:w="7512" w:type="dxa"/>
            <w:vAlign w:val="center"/>
          </w:tcPr>
          <w:p w14:paraId="1AFC6D40" w14:textId="77777777" w:rsidR="00366A08" w:rsidRDefault="00000000">
            <w:pPr>
              <w:spacing w:line="360" w:lineRule="auto"/>
              <w:rPr>
                <w:rFonts w:ascii="宋体" w:hAnsi="宋体" w:hint="eastAsia"/>
              </w:rPr>
            </w:pPr>
            <w:r>
              <w:rPr>
                <w:rFonts w:ascii="宋体" w:hAnsi="宋体" w:hint="eastAsia"/>
              </w:rPr>
              <w:t xml:space="preserve">采购人：宁波市自然资源和规划局海曙分局 </w:t>
            </w:r>
          </w:p>
          <w:p w14:paraId="60F7ED77" w14:textId="77777777" w:rsidR="00366A08" w:rsidRDefault="00000000">
            <w:pPr>
              <w:spacing w:line="360" w:lineRule="auto"/>
              <w:rPr>
                <w:rFonts w:ascii="宋体" w:hAnsi="宋体" w:hint="eastAsia"/>
              </w:rPr>
            </w:pPr>
            <w:r>
              <w:rPr>
                <w:rFonts w:ascii="宋体" w:hAnsi="宋体" w:hint="eastAsia"/>
              </w:rPr>
              <w:t>地  址：宁波市海曙区广安路78号</w:t>
            </w:r>
          </w:p>
          <w:p w14:paraId="225DD76F" w14:textId="77777777" w:rsidR="00366A08" w:rsidRDefault="00000000">
            <w:pPr>
              <w:spacing w:line="360" w:lineRule="auto"/>
              <w:rPr>
                <w:rFonts w:ascii="宋体" w:hAnsi="宋体" w:hint="eastAsia"/>
              </w:rPr>
            </w:pPr>
            <w:r>
              <w:rPr>
                <w:rFonts w:ascii="宋体" w:hAnsi="宋体" w:hint="eastAsia"/>
              </w:rPr>
              <w:t>电  话：</w:t>
            </w:r>
            <w:r>
              <w:rPr>
                <w:rFonts w:ascii="宋体" w:hAnsi="宋体"/>
              </w:rPr>
              <w:t>0574-89180312</w:t>
            </w:r>
          </w:p>
          <w:p w14:paraId="051E71B4" w14:textId="77777777" w:rsidR="00366A08" w:rsidRDefault="00000000">
            <w:pPr>
              <w:spacing w:line="360" w:lineRule="auto"/>
              <w:rPr>
                <w:rFonts w:ascii="宋体" w:hAnsi="宋体" w:cs="宋体" w:hint="eastAsia"/>
              </w:rPr>
            </w:pPr>
            <w:r>
              <w:rPr>
                <w:rFonts w:ascii="宋体" w:hAnsi="宋体" w:hint="eastAsia"/>
              </w:rPr>
              <w:t>联系人：汪老师</w:t>
            </w:r>
          </w:p>
        </w:tc>
      </w:tr>
      <w:tr w:rsidR="00366A08" w14:paraId="039FB2D3" w14:textId="77777777">
        <w:trPr>
          <w:trHeight w:val="2717"/>
        </w:trPr>
        <w:tc>
          <w:tcPr>
            <w:tcW w:w="1101" w:type="dxa"/>
            <w:vMerge/>
            <w:vAlign w:val="center"/>
          </w:tcPr>
          <w:p w14:paraId="29426D85" w14:textId="77777777" w:rsidR="00366A08" w:rsidRDefault="00366A08">
            <w:pPr>
              <w:ind w:firstLine="630"/>
              <w:jc w:val="center"/>
            </w:pPr>
          </w:p>
        </w:tc>
        <w:tc>
          <w:tcPr>
            <w:tcW w:w="7512" w:type="dxa"/>
            <w:vAlign w:val="center"/>
          </w:tcPr>
          <w:p w14:paraId="74705A1C" w14:textId="77777777" w:rsidR="00366A08" w:rsidRDefault="00000000">
            <w:pPr>
              <w:spacing w:line="360" w:lineRule="auto"/>
              <w:rPr>
                <w:rFonts w:ascii="宋体" w:hAnsi="宋体" w:hint="eastAsia"/>
                <w:u w:val="single"/>
              </w:rPr>
            </w:pPr>
            <w:r>
              <w:rPr>
                <w:rFonts w:ascii="宋体" w:hAnsi="宋体" w:hint="eastAsia"/>
              </w:rPr>
              <w:t>采购代理机构名称：宁波国际投资咨询有限公司</w:t>
            </w:r>
          </w:p>
          <w:p w14:paraId="153DD95D" w14:textId="77777777" w:rsidR="00366A08" w:rsidRDefault="00000000">
            <w:pPr>
              <w:spacing w:line="360" w:lineRule="auto"/>
              <w:rPr>
                <w:rFonts w:ascii="宋体" w:hAnsi="宋体" w:cs="宋体" w:hint="eastAsia"/>
                <w:bCs/>
              </w:rPr>
            </w:pPr>
            <w:r>
              <w:rPr>
                <w:rFonts w:ascii="宋体" w:hAnsi="宋体" w:hint="eastAsia"/>
                <w:szCs w:val="21"/>
              </w:rPr>
              <w:t xml:space="preserve">地    址：  </w:t>
            </w:r>
            <w:r>
              <w:rPr>
                <w:rFonts w:ascii="宋体" w:hAnsi="宋体" w:cs="Arial" w:hint="eastAsia"/>
                <w:szCs w:val="21"/>
              </w:rPr>
              <w:t>宁波市世纪大道北段555号名汇东方大厦19楼1919室</w:t>
            </w:r>
          </w:p>
          <w:p w14:paraId="00C87B90" w14:textId="77777777" w:rsidR="00366A08" w:rsidRDefault="00000000">
            <w:pPr>
              <w:spacing w:line="360" w:lineRule="auto"/>
              <w:rPr>
                <w:rFonts w:ascii="宋体" w:hAnsi="宋体" w:hint="eastAsia"/>
                <w:szCs w:val="21"/>
              </w:rPr>
            </w:pPr>
            <w:r>
              <w:rPr>
                <w:rFonts w:ascii="宋体" w:hAnsi="宋体" w:hint="eastAsia"/>
                <w:szCs w:val="21"/>
              </w:rPr>
              <w:t>邮    编：  315040</w:t>
            </w:r>
          </w:p>
          <w:p w14:paraId="2638EE53" w14:textId="77777777" w:rsidR="00366A08" w:rsidRDefault="00000000">
            <w:pPr>
              <w:spacing w:line="360" w:lineRule="auto"/>
              <w:rPr>
                <w:rFonts w:ascii="宋体" w:hAnsi="宋体" w:hint="eastAsia"/>
                <w:szCs w:val="21"/>
              </w:rPr>
            </w:pPr>
            <w:r>
              <w:rPr>
                <w:rFonts w:ascii="宋体" w:hAnsi="宋体" w:hint="eastAsia"/>
                <w:szCs w:val="21"/>
              </w:rPr>
              <w:t xml:space="preserve">电    话：  </w:t>
            </w:r>
            <w:r>
              <w:rPr>
                <w:rFonts w:ascii="宋体" w:hAnsi="宋体" w:cs="宋体" w:hint="eastAsia"/>
                <w:szCs w:val="21"/>
              </w:rPr>
              <w:t>0574－55717419</w:t>
            </w:r>
          </w:p>
          <w:p w14:paraId="711BA3AB" w14:textId="77777777" w:rsidR="00366A08" w:rsidRDefault="00000000">
            <w:pPr>
              <w:spacing w:line="360" w:lineRule="auto"/>
              <w:rPr>
                <w:rFonts w:ascii="宋体" w:hAnsi="宋体" w:hint="eastAsia"/>
                <w:szCs w:val="21"/>
              </w:rPr>
            </w:pPr>
            <w:r>
              <w:rPr>
                <w:rFonts w:ascii="宋体" w:hAnsi="宋体" w:hint="eastAsia"/>
                <w:szCs w:val="21"/>
              </w:rPr>
              <w:t>电子邮件：  344910651@qq.com</w:t>
            </w:r>
          </w:p>
          <w:p w14:paraId="4C62C155" w14:textId="00DF9133" w:rsidR="00366A08" w:rsidRDefault="00000000">
            <w:pPr>
              <w:spacing w:line="360" w:lineRule="auto"/>
              <w:rPr>
                <w:rFonts w:ascii="宋体" w:hAnsi="宋体" w:cs="宋体" w:hint="eastAsia"/>
                <w:szCs w:val="21"/>
              </w:rPr>
            </w:pPr>
            <w:r>
              <w:rPr>
                <w:rFonts w:ascii="宋体" w:hAnsi="宋体" w:hint="eastAsia"/>
                <w:szCs w:val="21"/>
              </w:rPr>
              <w:t>联 系 人：  戈莹、朱士诚</w:t>
            </w:r>
          </w:p>
        </w:tc>
      </w:tr>
      <w:tr w:rsidR="00366A08" w14:paraId="45C7BBC3" w14:textId="77777777" w:rsidTr="00DE0924">
        <w:trPr>
          <w:trHeight w:val="496"/>
        </w:trPr>
        <w:tc>
          <w:tcPr>
            <w:tcW w:w="1101" w:type="dxa"/>
            <w:vMerge/>
            <w:vAlign w:val="center"/>
          </w:tcPr>
          <w:p w14:paraId="209BED12" w14:textId="77777777" w:rsidR="00366A08" w:rsidRDefault="00366A08">
            <w:pPr>
              <w:ind w:firstLine="630"/>
              <w:jc w:val="center"/>
            </w:pPr>
          </w:p>
        </w:tc>
        <w:tc>
          <w:tcPr>
            <w:tcW w:w="7512" w:type="dxa"/>
            <w:vAlign w:val="bottom"/>
          </w:tcPr>
          <w:p w14:paraId="18E289A8" w14:textId="77777777" w:rsidR="00366A08" w:rsidRDefault="00000000">
            <w:pPr>
              <w:adjustRightInd w:val="0"/>
              <w:snapToGrid w:val="0"/>
              <w:spacing w:line="360" w:lineRule="auto"/>
              <w:rPr>
                <w:rFonts w:ascii="宋体" w:hAnsi="宋体" w:cs="宋体" w:hint="eastAsia"/>
                <w:szCs w:val="21"/>
              </w:rPr>
            </w:pPr>
            <w:r>
              <w:rPr>
                <w:rFonts w:ascii="宋体" w:hAnsi="宋体" w:cs="宋体" w:hint="eastAsia"/>
                <w:szCs w:val="21"/>
              </w:rPr>
              <w:t>项目名称：</w:t>
            </w:r>
            <w:r>
              <w:rPr>
                <w:rFonts w:asciiTheme="minorEastAsia" w:eastAsiaTheme="minorEastAsia" w:hAnsiTheme="minorEastAsia" w:hint="eastAsia"/>
                <w:szCs w:val="21"/>
                <w:u w:val="single"/>
              </w:rPr>
              <w:t>海曙区2024年控制性详细规划局部调整项目</w:t>
            </w:r>
          </w:p>
        </w:tc>
      </w:tr>
      <w:tr w:rsidR="00366A08" w14:paraId="0210135D" w14:textId="77777777">
        <w:trPr>
          <w:trHeight w:val="600"/>
        </w:trPr>
        <w:tc>
          <w:tcPr>
            <w:tcW w:w="1101" w:type="dxa"/>
            <w:vAlign w:val="center"/>
          </w:tcPr>
          <w:p w14:paraId="1A7AF77E" w14:textId="77777777" w:rsidR="00366A08" w:rsidRDefault="00000000">
            <w:pPr>
              <w:jc w:val="center"/>
            </w:pPr>
            <w:r>
              <w:rPr>
                <w:rFonts w:hint="eastAsia"/>
              </w:rPr>
              <w:t>3.1</w:t>
            </w:r>
          </w:p>
        </w:tc>
        <w:tc>
          <w:tcPr>
            <w:tcW w:w="7512" w:type="dxa"/>
            <w:vAlign w:val="center"/>
          </w:tcPr>
          <w:p w14:paraId="7A755378" w14:textId="77777777" w:rsidR="00366A08" w:rsidRDefault="00000000">
            <w:pPr>
              <w:spacing w:line="360" w:lineRule="auto"/>
              <w:jc w:val="left"/>
              <w:rPr>
                <w:rFonts w:ascii="宋体" w:hAnsi="宋体" w:hint="eastAsia"/>
                <w:szCs w:val="21"/>
              </w:rPr>
            </w:pPr>
            <w:r>
              <w:rPr>
                <w:rFonts w:ascii="宋体" w:hAnsi="宋体" w:hint="eastAsia"/>
                <w:szCs w:val="21"/>
              </w:rPr>
              <w:t>招标范围：详见招标文件第二部分“招标项目需求”。</w:t>
            </w:r>
          </w:p>
        </w:tc>
      </w:tr>
      <w:tr w:rsidR="00366A08" w14:paraId="00AF40B6" w14:textId="77777777">
        <w:trPr>
          <w:trHeight w:val="600"/>
        </w:trPr>
        <w:tc>
          <w:tcPr>
            <w:tcW w:w="1101" w:type="dxa"/>
            <w:vAlign w:val="center"/>
          </w:tcPr>
          <w:p w14:paraId="3DC3987F" w14:textId="77777777" w:rsidR="00366A08" w:rsidRDefault="00000000">
            <w:pPr>
              <w:jc w:val="center"/>
            </w:pPr>
            <w:r>
              <w:rPr>
                <w:rFonts w:hint="eastAsia"/>
              </w:rPr>
              <w:t>3.2</w:t>
            </w:r>
          </w:p>
        </w:tc>
        <w:tc>
          <w:tcPr>
            <w:tcW w:w="7512" w:type="dxa"/>
            <w:vAlign w:val="center"/>
          </w:tcPr>
          <w:p w14:paraId="13BE2572" w14:textId="77777777" w:rsidR="00366A08" w:rsidRDefault="00000000">
            <w:pPr>
              <w:spacing w:line="360" w:lineRule="auto"/>
              <w:jc w:val="left"/>
              <w:rPr>
                <w:rFonts w:ascii="宋体" w:hAnsi="宋体" w:hint="eastAsia"/>
                <w:szCs w:val="21"/>
              </w:rPr>
            </w:pPr>
            <w:r>
              <w:rPr>
                <w:rFonts w:ascii="宋体" w:hAnsi="宋体" w:hint="eastAsia"/>
                <w:szCs w:val="21"/>
              </w:rPr>
              <w:t>本项目不允许转包、分包。</w:t>
            </w:r>
          </w:p>
        </w:tc>
      </w:tr>
      <w:tr w:rsidR="00366A08" w14:paraId="51E00AF8" w14:textId="77777777">
        <w:trPr>
          <w:trHeight w:val="600"/>
        </w:trPr>
        <w:tc>
          <w:tcPr>
            <w:tcW w:w="1101" w:type="dxa"/>
            <w:vAlign w:val="center"/>
          </w:tcPr>
          <w:p w14:paraId="5E5245BB" w14:textId="77777777" w:rsidR="00366A08" w:rsidRDefault="00000000">
            <w:pPr>
              <w:jc w:val="center"/>
            </w:pPr>
            <w:r>
              <w:rPr>
                <w:rFonts w:ascii="Segoe UI Symbol" w:hAnsi="Segoe UI Symbol" w:cs="Segoe UI Symbol"/>
              </w:rPr>
              <w:t>★</w:t>
            </w:r>
            <w:r>
              <w:rPr>
                <w:rFonts w:hint="eastAsia"/>
              </w:rPr>
              <w:t>4.1</w:t>
            </w:r>
          </w:p>
        </w:tc>
        <w:tc>
          <w:tcPr>
            <w:tcW w:w="7512" w:type="dxa"/>
            <w:vAlign w:val="center"/>
          </w:tcPr>
          <w:p w14:paraId="1549F8F2" w14:textId="77777777" w:rsidR="00366A08" w:rsidRDefault="00000000">
            <w:pPr>
              <w:spacing w:line="360" w:lineRule="auto"/>
              <w:ind w:leftChars="15" w:left="31"/>
              <w:rPr>
                <w:rFonts w:ascii="宋体" w:hAnsi="宋体" w:hint="eastAsia"/>
              </w:rPr>
            </w:pPr>
            <w:r>
              <w:rPr>
                <w:rFonts w:ascii="宋体" w:hAnsi="宋体" w:hint="eastAsia"/>
              </w:rPr>
              <w:t>合格投标人的资格要求（本项目采用资格后审）：详见采购公告“二、申请人的资格要求”</w:t>
            </w:r>
          </w:p>
        </w:tc>
      </w:tr>
      <w:tr w:rsidR="00366A08" w14:paraId="15E07892" w14:textId="77777777">
        <w:trPr>
          <w:trHeight w:val="600"/>
        </w:trPr>
        <w:tc>
          <w:tcPr>
            <w:tcW w:w="1101" w:type="dxa"/>
            <w:vAlign w:val="center"/>
          </w:tcPr>
          <w:p w14:paraId="1B11A8A2" w14:textId="77777777" w:rsidR="00366A08" w:rsidRDefault="00000000">
            <w:pPr>
              <w:jc w:val="center"/>
            </w:pPr>
            <w:r>
              <w:rPr>
                <w:rFonts w:hint="eastAsia"/>
              </w:rPr>
              <w:t>8.1</w:t>
            </w:r>
          </w:p>
        </w:tc>
        <w:tc>
          <w:tcPr>
            <w:tcW w:w="7512" w:type="dxa"/>
            <w:vAlign w:val="center"/>
          </w:tcPr>
          <w:p w14:paraId="0F7F0ED8" w14:textId="77777777" w:rsidR="00366A08" w:rsidRDefault="00000000">
            <w:pPr>
              <w:spacing w:line="360" w:lineRule="auto"/>
              <w:jc w:val="left"/>
              <w:rPr>
                <w:rFonts w:ascii="宋体" w:hAnsi="宋体" w:hint="eastAsia"/>
                <w:szCs w:val="21"/>
              </w:rPr>
            </w:pPr>
            <w:r>
              <w:rPr>
                <w:rFonts w:ascii="宋体" w:hAnsi="宋体" w:hint="eastAsia"/>
                <w:szCs w:val="21"/>
              </w:rPr>
              <w:t>现场考察：不组织</w:t>
            </w:r>
          </w:p>
          <w:p w14:paraId="18692C98" w14:textId="77777777" w:rsidR="00366A08" w:rsidRDefault="00000000">
            <w:pPr>
              <w:spacing w:line="360" w:lineRule="auto"/>
              <w:jc w:val="left"/>
              <w:rPr>
                <w:rFonts w:ascii="宋体" w:hAnsi="宋体" w:hint="eastAsia"/>
                <w:szCs w:val="21"/>
              </w:rPr>
            </w:pPr>
            <w:r>
              <w:rPr>
                <w:rFonts w:ascii="宋体" w:hAnsi="宋体" w:hint="eastAsia"/>
                <w:szCs w:val="21"/>
              </w:rPr>
              <w:t>答疑会：</w:t>
            </w:r>
            <w:r>
              <w:rPr>
                <w:rFonts w:ascii="宋体" w:hAnsi="宋体" w:cs="宋体" w:hint="eastAsia"/>
                <w:szCs w:val="21"/>
              </w:rPr>
              <w:t>不组织</w:t>
            </w:r>
          </w:p>
        </w:tc>
      </w:tr>
      <w:tr w:rsidR="00366A08" w14:paraId="4E1C04E1" w14:textId="77777777">
        <w:trPr>
          <w:trHeight w:val="600"/>
        </w:trPr>
        <w:tc>
          <w:tcPr>
            <w:tcW w:w="1101" w:type="dxa"/>
            <w:vAlign w:val="center"/>
          </w:tcPr>
          <w:p w14:paraId="5F7E391A" w14:textId="77777777" w:rsidR="00366A08" w:rsidRDefault="00000000">
            <w:pPr>
              <w:jc w:val="center"/>
            </w:pPr>
            <w:r>
              <w:rPr>
                <w:rFonts w:ascii="Segoe UI Symbol" w:hAnsi="Segoe UI Symbol" w:cs="Segoe UI Symbol"/>
              </w:rPr>
              <w:t>★</w:t>
            </w:r>
            <w:r>
              <w:rPr>
                <w:rFonts w:hint="eastAsia"/>
              </w:rPr>
              <w:t>9.1</w:t>
            </w:r>
          </w:p>
        </w:tc>
        <w:tc>
          <w:tcPr>
            <w:tcW w:w="7512" w:type="dxa"/>
            <w:vAlign w:val="center"/>
          </w:tcPr>
          <w:p w14:paraId="08617FE7" w14:textId="77777777" w:rsidR="00366A08" w:rsidRDefault="00000000">
            <w:pPr>
              <w:widowControl/>
              <w:spacing w:line="360" w:lineRule="auto"/>
            </w:pPr>
            <w:r>
              <w:rPr>
                <w:rFonts w:hint="eastAsia"/>
              </w:rPr>
              <w:t>投标文件组成：本项目实行网上投标，投标人应准备以下投标文件：</w:t>
            </w:r>
          </w:p>
          <w:p w14:paraId="1F747226" w14:textId="77777777" w:rsidR="00366A08" w:rsidRDefault="00000000">
            <w:pPr>
              <w:widowControl/>
              <w:spacing w:line="360" w:lineRule="auto"/>
              <w:jc w:val="left"/>
            </w:pPr>
            <w:r>
              <w:rPr>
                <w:rFonts w:hint="eastAsia"/>
              </w:rPr>
              <w:t>9.1.1.</w:t>
            </w:r>
            <w:r>
              <w:rPr>
                <w:rFonts w:hint="eastAsia"/>
              </w:rPr>
              <w:t>资格文件</w:t>
            </w:r>
          </w:p>
          <w:p w14:paraId="514BDC3E" w14:textId="77777777" w:rsidR="00366A08" w:rsidRDefault="00000000">
            <w:pPr>
              <w:widowControl/>
              <w:spacing w:line="360" w:lineRule="auto"/>
              <w:jc w:val="left"/>
            </w:pPr>
            <w:r>
              <w:rPr>
                <w:rFonts w:hint="eastAsia"/>
              </w:rPr>
              <w:t>（</w:t>
            </w:r>
            <w:r>
              <w:rPr>
                <w:rFonts w:hint="eastAsia"/>
              </w:rPr>
              <w:t>1</w:t>
            </w:r>
            <w:r>
              <w:rPr>
                <w:rFonts w:hint="eastAsia"/>
              </w:rPr>
              <w:t>）符合参加政府采购活动应当具备的一般条件的承诺函；</w:t>
            </w:r>
          </w:p>
          <w:p w14:paraId="664D1874" w14:textId="77777777" w:rsidR="00366A08" w:rsidRDefault="00000000">
            <w:pPr>
              <w:widowControl/>
              <w:spacing w:line="360" w:lineRule="auto"/>
              <w:ind w:leftChars="15" w:left="31"/>
              <w:jc w:val="left"/>
            </w:pPr>
            <w:r>
              <w:rPr>
                <w:rFonts w:hint="eastAsia"/>
              </w:rPr>
              <w:t>（</w:t>
            </w:r>
            <w:r>
              <w:rPr>
                <w:rFonts w:hint="eastAsia"/>
              </w:rPr>
              <w:t>2</w:t>
            </w:r>
            <w:r>
              <w:rPr>
                <w:rFonts w:hint="eastAsia"/>
              </w:rPr>
              <w:t>）有效的企业法人营业执照（或事业法人登记证）、其他组织（个体工商户的营业执照或者民办非企业单位登记证书复印件。投标人如果有名称变更的，应提供由行政主管部门出具的变更证明文件；</w:t>
            </w:r>
          </w:p>
          <w:p w14:paraId="36B0037E" w14:textId="77777777" w:rsidR="00366A08" w:rsidRDefault="00000000">
            <w:pPr>
              <w:widowControl/>
              <w:spacing w:line="360" w:lineRule="auto"/>
              <w:jc w:val="left"/>
            </w:pPr>
            <w:r>
              <w:rPr>
                <w:rFonts w:hint="eastAsia"/>
              </w:rPr>
              <w:t>（</w:t>
            </w:r>
            <w:r>
              <w:rPr>
                <w:rFonts w:hint="eastAsia"/>
              </w:rPr>
              <w:t>3</w:t>
            </w:r>
            <w:r>
              <w:rPr>
                <w:rFonts w:hint="eastAsia"/>
              </w:rPr>
              <w:t>）落实政府采购政策需满足的资格要求（如有）；</w:t>
            </w:r>
          </w:p>
          <w:p w14:paraId="1982BB16" w14:textId="77777777" w:rsidR="00366A08" w:rsidRDefault="00000000">
            <w:pPr>
              <w:widowControl/>
              <w:spacing w:line="360" w:lineRule="auto"/>
              <w:jc w:val="left"/>
            </w:pPr>
            <w:r>
              <w:rPr>
                <w:rFonts w:hint="eastAsia"/>
              </w:rPr>
              <w:t>（</w:t>
            </w:r>
            <w:r>
              <w:rPr>
                <w:rFonts w:hint="eastAsia"/>
              </w:rPr>
              <w:t>4</w:t>
            </w:r>
            <w:r>
              <w:rPr>
                <w:rFonts w:hint="eastAsia"/>
              </w:rPr>
              <w:t>）投标人的特定条件的证明文件（如有）。</w:t>
            </w:r>
          </w:p>
          <w:p w14:paraId="47500B51" w14:textId="77777777" w:rsidR="00366A08" w:rsidRDefault="00000000">
            <w:pPr>
              <w:widowControl/>
              <w:spacing w:line="360" w:lineRule="auto"/>
              <w:jc w:val="left"/>
            </w:pPr>
            <w:r>
              <w:rPr>
                <w:rFonts w:hint="eastAsia"/>
              </w:rPr>
              <w:lastRenderedPageBreak/>
              <w:t>9.1.2.</w:t>
            </w:r>
            <w:r>
              <w:rPr>
                <w:rFonts w:hint="eastAsia"/>
              </w:rPr>
              <w:t>商务技术文件</w:t>
            </w:r>
          </w:p>
          <w:p w14:paraId="64CEF179" w14:textId="77777777" w:rsidR="00366A08" w:rsidRDefault="00000000">
            <w:pPr>
              <w:widowControl/>
              <w:spacing w:line="360" w:lineRule="auto"/>
              <w:ind w:leftChars="15" w:left="31"/>
              <w:jc w:val="left"/>
            </w:pPr>
            <w:r>
              <w:rPr>
                <w:rFonts w:hint="eastAsia"/>
              </w:rPr>
              <w:t>（</w:t>
            </w:r>
            <w:r>
              <w:rPr>
                <w:rFonts w:hint="eastAsia"/>
              </w:rPr>
              <w:t>1</w:t>
            </w:r>
            <w:r>
              <w:rPr>
                <w:rFonts w:hint="eastAsia"/>
              </w:rPr>
              <w:t>）单位负责人的身份证明或单位负责人授权书（投标人的代表若不为单位负责人的，必须提交单位负责人授权书），并提供单位负责人和授权代表的身份证正反两面复印件；</w:t>
            </w:r>
          </w:p>
          <w:p w14:paraId="7212A0FF" w14:textId="77777777" w:rsidR="00366A08" w:rsidRDefault="00000000">
            <w:pPr>
              <w:widowControl/>
              <w:spacing w:line="360" w:lineRule="auto"/>
              <w:jc w:val="left"/>
            </w:pPr>
            <w:r>
              <w:rPr>
                <w:rFonts w:hint="eastAsia"/>
              </w:rPr>
              <w:t>（</w:t>
            </w:r>
            <w:r>
              <w:rPr>
                <w:rFonts w:hint="eastAsia"/>
              </w:rPr>
              <w:t>2</w:t>
            </w:r>
            <w:r>
              <w:rPr>
                <w:rFonts w:hint="eastAsia"/>
              </w:rPr>
              <w:t>）投标人基本情况表；</w:t>
            </w:r>
          </w:p>
          <w:p w14:paraId="4FB74202" w14:textId="77777777" w:rsidR="00366A08" w:rsidRDefault="00000000">
            <w:pPr>
              <w:widowControl/>
              <w:spacing w:line="360" w:lineRule="auto"/>
              <w:jc w:val="left"/>
            </w:pPr>
            <w:r>
              <w:rPr>
                <w:rFonts w:hint="eastAsia"/>
              </w:rPr>
              <w:t>（</w:t>
            </w:r>
            <w:r>
              <w:rPr>
                <w:rFonts w:hint="eastAsia"/>
              </w:rPr>
              <w:t>3</w:t>
            </w:r>
            <w:r>
              <w:rPr>
                <w:rFonts w:hint="eastAsia"/>
              </w:rPr>
              <w:t>）联合协议（如有）；</w:t>
            </w:r>
          </w:p>
          <w:p w14:paraId="446C2BCE" w14:textId="77777777" w:rsidR="00366A08" w:rsidRDefault="00000000">
            <w:pPr>
              <w:widowControl/>
              <w:spacing w:line="360" w:lineRule="auto"/>
              <w:jc w:val="left"/>
            </w:pPr>
            <w:r>
              <w:rPr>
                <w:rFonts w:hint="eastAsia"/>
              </w:rPr>
              <w:t>（</w:t>
            </w:r>
            <w:r>
              <w:rPr>
                <w:rFonts w:hint="eastAsia"/>
              </w:rPr>
              <w:t>4</w:t>
            </w:r>
            <w:r>
              <w:rPr>
                <w:rFonts w:hint="eastAsia"/>
              </w:rPr>
              <w:t>）分包意向协议（如有）；</w:t>
            </w:r>
          </w:p>
          <w:p w14:paraId="04D958F4" w14:textId="77777777" w:rsidR="00366A08" w:rsidRDefault="00000000">
            <w:pPr>
              <w:widowControl/>
              <w:spacing w:line="360" w:lineRule="auto"/>
              <w:jc w:val="left"/>
            </w:pPr>
            <w:r>
              <w:rPr>
                <w:rFonts w:hint="eastAsia"/>
              </w:rPr>
              <w:t>（</w:t>
            </w:r>
            <w:r>
              <w:rPr>
                <w:rFonts w:hint="eastAsia"/>
              </w:rPr>
              <w:t>5</w:t>
            </w:r>
            <w:r>
              <w:rPr>
                <w:rFonts w:hint="eastAsia"/>
              </w:rPr>
              <w:t>）技术条款偏离表；</w:t>
            </w:r>
          </w:p>
          <w:p w14:paraId="21363753" w14:textId="77777777" w:rsidR="00366A08" w:rsidRDefault="00000000">
            <w:pPr>
              <w:widowControl/>
              <w:spacing w:line="360" w:lineRule="auto"/>
              <w:jc w:val="left"/>
            </w:pPr>
            <w:r>
              <w:rPr>
                <w:rFonts w:hint="eastAsia"/>
              </w:rPr>
              <w:t>（</w:t>
            </w:r>
            <w:r>
              <w:rPr>
                <w:rFonts w:hint="eastAsia"/>
              </w:rPr>
              <w:t>6</w:t>
            </w:r>
            <w:r>
              <w:rPr>
                <w:rFonts w:hint="eastAsia"/>
              </w:rPr>
              <w:t>）商务条款偏离表；</w:t>
            </w:r>
          </w:p>
          <w:p w14:paraId="37F524D9" w14:textId="77777777" w:rsidR="00366A08" w:rsidRDefault="00000000">
            <w:pPr>
              <w:widowControl/>
              <w:spacing w:line="360" w:lineRule="auto"/>
              <w:jc w:val="left"/>
            </w:pPr>
            <w:r>
              <w:rPr>
                <w:rFonts w:hint="eastAsia"/>
              </w:rPr>
              <w:t>（</w:t>
            </w:r>
            <w:r>
              <w:rPr>
                <w:rFonts w:hint="eastAsia"/>
              </w:rPr>
              <w:t>7</w:t>
            </w:r>
            <w:r>
              <w:rPr>
                <w:rFonts w:hint="eastAsia"/>
              </w:rPr>
              <w:t>）第五部分“评标办法”中“评分标准”要求提供的资料（如有需提供）。</w:t>
            </w:r>
          </w:p>
          <w:p w14:paraId="52936D6D" w14:textId="77777777" w:rsidR="00366A08" w:rsidRDefault="00000000">
            <w:pPr>
              <w:widowControl/>
              <w:spacing w:line="360" w:lineRule="auto"/>
              <w:jc w:val="left"/>
            </w:pPr>
            <w:r>
              <w:rPr>
                <w:rFonts w:hint="eastAsia"/>
              </w:rPr>
              <w:t>9.1.3.</w:t>
            </w:r>
            <w:r>
              <w:rPr>
                <w:rFonts w:hint="eastAsia"/>
              </w:rPr>
              <w:t>报价文件</w:t>
            </w:r>
          </w:p>
          <w:p w14:paraId="7CD9CB35" w14:textId="77777777" w:rsidR="00366A08" w:rsidRDefault="00000000">
            <w:pPr>
              <w:tabs>
                <w:tab w:val="left" w:pos="1418"/>
              </w:tabs>
              <w:spacing w:line="360" w:lineRule="auto"/>
              <w:contextualSpacing/>
            </w:pPr>
            <w:r>
              <w:rPr>
                <w:rFonts w:hint="eastAsia"/>
              </w:rPr>
              <w:t>（</w:t>
            </w:r>
            <w:r>
              <w:rPr>
                <w:rFonts w:hint="eastAsia"/>
              </w:rPr>
              <w:t>1</w:t>
            </w:r>
            <w:r>
              <w:rPr>
                <w:rFonts w:hint="eastAsia"/>
              </w:rPr>
              <w:t>）投标函；</w:t>
            </w:r>
          </w:p>
          <w:p w14:paraId="4A559D93" w14:textId="77777777" w:rsidR="00366A08" w:rsidRDefault="00000000">
            <w:pPr>
              <w:tabs>
                <w:tab w:val="left" w:pos="1418"/>
              </w:tabs>
              <w:spacing w:line="360" w:lineRule="auto"/>
              <w:contextualSpacing/>
            </w:pPr>
            <w:r>
              <w:rPr>
                <w:rFonts w:hint="eastAsia"/>
              </w:rPr>
              <w:t>（</w:t>
            </w:r>
            <w:r>
              <w:rPr>
                <w:rFonts w:hint="eastAsia"/>
              </w:rPr>
              <w:t>2</w:t>
            </w:r>
            <w:r>
              <w:rPr>
                <w:rFonts w:hint="eastAsia"/>
              </w:rPr>
              <w:t>）开标一览表；</w:t>
            </w:r>
          </w:p>
          <w:p w14:paraId="518AEAD7" w14:textId="77777777" w:rsidR="00366A08" w:rsidRDefault="00000000">
            <w:pPr>
              <w:tabs>
                <w:tab w:val="left" w:pos="1418"/>
              </w:tabs>
              <w:spacing w:line="360" w:lineRule="auto"/>
              <w:contextualSpacing/>
            </w:pPr>
            <w:r>
              <w:rPr>
                <w:rFonts w:hint="eastAsia"/>
              </w:rPr>
              <w:t>（</w:t>
            </w:r>
            <w:r>
              <w:rPr>
                <w:rFonts w:hint="eastAsia"/>
              </w:rPr>
              <w:t>3</w:t>
            </w:r>
            <w:r>
              <w:rPr>
                <w:rFonts w:hint="eastAsia"/>
              </w:rPr>
              <w:t>）享受政府采购价格优惠政策需提供的证明资料（如有）。</w:t>
            </w:r>
          </w:p>
          <w:p w14:paraId="59601D29" w14:textId="77777777" w:rsidR="00366A08" w:rsidRDefault="00000000">
            <w:pPr>
              <w:widowControl/>
              <w:spacing w:line="360" w:lineRule="auto"/>
              <w:jc w:val="left"/>
            </w:pPr>
            <w:r>
              <w:rPr>
                <w:rFonts w:hint="eastAsia"/>
              </w:rPr>
              <w:t>附件</w:t>
            </w:r>
            <w:r>
              <w:rPr>
                <w:rFonts w:hint="eastAsia"/>
              </w:rPr>
              <w:t>1</w:t>
            </w:r>
            <w:r>
              <w:rPr>
                <w:rFonts w:hint="eastAsia"/>
              </w:rPr>
              <w:t>：中小企业声明函</w:t>
            </w:r>
          </w:p>
          <w:p w14:paraId="574B8CAD" w14:textId="77777777" w:rsidR="00366A08" w:rsidRDefault="00000000">
            <w:pPr>
              <w:widowControl/>
              <w:spacing w:line="360" w:lineRule="auto"/>
              <w:jc w:val="left"/>
            </w:pPr>
            <w:r>
              <w:rPr>
                <w:rFonts w:hint="eastAsia"/>
              </w:rPr>
              <w:t>附件</w:t>
            </w:r>
            <w:r>
              <w:rPr>
                <w:rFonts w:hint="eastAsia"/>
              </w:rPr>
              <w:t>2</w:t>
            </w:r>
            <w:r>
              <w:rPr>
                <w:rFonts w:hint="eastAsia"/>
              </w:rPr>
              <w:t>：残疾人福利性单位声明函</w:t>
            </w:r>
          </w:p>
          <w:p w14:paraId="0860C070" w14:textId="77777777" w:rsidR="00366A08" w:rsidRDefault="00000000">
            <w:pPr>
              <w:widowControl/>
              <w:spacing w:line="360" w:lineRule="auto"/>
              <w:jc w:val="left"/>
            </w:pPr>
            <w:r>
              <w:rPr>
                <w:rFonts w:hint="eastAsia"/>
              </w:rPr>
              <w:t>9.1.4.</w:t>
            </w:r>
            <w:r>
              <w:rPr>
                <w:rFonts w:hint="eastAsia"/>
              </w:rPr>
              <w:t>注意事项</w:t>
            </w:r>
          </w:p>
          <w:p w14:paraId="02C33845" w14:textId="77777777" w:rsidR="00366A08" w:rsidRDefault="00000000">
            <w:pPr>
              <w:widowControl/>
              <w:spacing w:line="360" w:lineRule="auto"/>
              <w:jc w:val="left"/>
            </w:pPr>
            <w:r>
              <w:rPr>
                <w:rFonts w:hint="eastAsia"/>
              </w:rPr>
              <w:t>★（</w:t>
            </w:r>
            <w:r>
              <w:rPr>
                <w:rFonts w:hint="eastAsia"/>
              </w:rPr>
              <w:t>1</w:t>
            </w:r>
            <w:r>
              <w:rPr>
                <w:rFonts w:hint="eastAsia"/>
              </w:rPr>
              <w:t>）电子投标文件中所须加盖公章部分均采用</w:t>
            </w:r>
            <w:r>
              <w:rPr>
                <w:rFonts w:hint="eastAsia"/>
              </w:rPr>
              <w:t xml:space="preserve"> CA </w:t>
            </w:r>
            <w:r>
              <w:rPr>
                <w:rFonts w:hint="eastAsia"/>
              </w:rPr>
              <w:t>签章。</w:t>
            </w:r>
          </w:p>
          <w:p w14:paraId="16526FA8" w14:textId="77777777" w:rsidR="00366A08" w:rsidRDefault="00000000">
            <w:pPr>
              <w:widowControl/>
              <w:spacing w:line="360" w:lineRule="auto"/>
              <w:jc w:val="left"/>
            </w:pPr>
            <w:r>
              <w:rPr>
                <w:rFonts w:hint="eastAsia"/>
              </w:rPr>
              <w:t>（</w:t>
            </w:r>
            <w:r>
              <w:rPr>
                <w:rFonts w:hint="eastAsia"/>
              </w:rPr>
              <w:t>2</w:t>
            </w:r>
            <w:r>
              <w:rPr>
                <w:rFonts w:hint="eastAsia"/>
              </w:rPr>
              <w:t>）上述组成投标文件的各项资料中本招标文件的有规定格式的，应统一按本招标文件的规定格式填写。未有规定格式的资料，投标人应自行编制，但至少要包含以上要求的内容。</w:t>
            </w:r>
          </w:p>
          <w:p w14:paraId="73924989" w14:textId="77777777" w:rsidR="00366A08" w:rsidRDefault="00000000">
            <w:pPr>
              <w:widowControl/>
              <w:spacing w:line="360" w:lineRule="auto"/>
              <w:jc w:val="left"/>
            </w:pPr>
            <w:r>
              <w:rPr>
                <w:rFonts w:hint="eastAsia"/>
              </w:rPr>
              <w:t>（</w:t>
            </w:r>
            <w:r>
              <w:rPr>
                <w:rFonts w:hint="eastAsia"/>
              </w:rPr>
              <w:t>3</w:t>
            </w:r>
            <w:r>
              <w:rPr>
                <w:rFonts w:hint="eastAsia"/>
              </w:rPr>
              <w:t>）投标文件中由委托代理人签字的，投标文件应附法定代表人签署的授权委托书。联合体投标的，投标文件除联合体协议书及招标文件要求须联合体双方盖章外，其余招标文件要求投标人盖章处只需联合体的牵头人盖章。</w:t>
            </w:r>
          </w:p>
        </w:tc>
      </w:tr>
      <w:tr w:rsidR="00366A08" w14:paraId="1C1CCECA" w14:textId="77777777">
        <w:trPr>
          <w:trHeight w:val="600"/>
        </w:trPr>
        <w:tc>
          <w:tcPr>
            <w:tcW w:w="1101" w:type="dxa"/>
            <w:vAlign w:val="center"/>
          </w:tcPr>
          <w:p w14:paraId="23F40C2C" w14:textId="77777777" w:rsidR="00366A08" w:rsidRDefault="00000000">
            <w:pPr>
              <w:jc w:val="center"/>
            </w:pPr>
            <w:r>
              <w:rPr>
                <w:rFonts w:ascii="Segoe UI Symbol" w:hAnsi="Segoe UI Symbol" w:cs="Segoe UI Symbol"/>
              </w:rPr>
              <w:lastRenderedPageBreak/>
              <w:t>★</w:t>
            </w:r>
            <w:r>
              <w:rPr>
                <w:rFonts w:hint="eastAsia"/>
              </w:rPr>
              <w:t>10.1</w:t>
            </w:r>
          </w:p>
        </w:tc>
        <w:tc>
          <w:tcPr>
            <w:tcW w:w="7512" w:type="dxa"/>
            <w:vAlign w:val="center"/>
          </w:tcPr>
          <w:p w14:paraId="6483C50E" w14:textId="77777777" w:rsidR="00366A08" w:rsidRDefault="00000000">
            <w:pPr>
              <w:spacing w:line="360" w:lineRule="auto"/>
              <w:rPr>
                <w:rFonts w:ascii="宋体" w:hAnsi="宋体" w:cs="宋体" w:hint="eastAsia"/>
                <w:szCs w:val="21"/>
              </w:rPr>
            </w:pPr>
            <w:r>
              <w:rPr>
                <w:rFonts w:ascii="宋体" w:hAnsi="宋体" w:cs="宋体" w:hint="eastAsia"/>
                <w:szCs w:val="21"/>
              </w:rPr>
              <w:t>本项目为固定费率合同</w:t>
            </w:r>
            <w:r>
              <w:rPr>
                <w:rFonts w:ascii="宋体" w:hAnsi="宋体" w:cs="宋体" w:hint="eastAsia"/>
                <w:b/>
                <w:bCs/>
                <w:iCs/>
                <w:szCs w:val="21"/>
              </w:rPr>
              <w:t>。</w:t>
            </w:r>
          </w:p>
          <w:p w14:paraId="2E2B9875" w14:textId="1BD204EE" w:rsidR="00366A08" w:rsidRDefault="00000000">
            <w:pPr>
              <w:spacing w:line="360" w:lineRule="auto"/>
              <w:rPr>
                <w:rFonts w:ascii="宋体" w:hAnsi="宋体" w:cs="宋体" w:hint="eastAsia"/>
                <w:iCs/>
                <w:szCs w:val="21"/>
              </w:rPr>
            </w:pPr>
            <w:r>
              <w:rPr>
                <w:rFonts w:ascii="宋体" w:hAnsi="宋体" w:cs="宋体" w:hint="eastAsia"/>
                <w:iCs/>
                <w:szCs w:val="21"/>
              </w:rPr>
              <w:t>投标折扣率应是招标文件确定的招标范围内的全部服务内容的价格体现，包含但不限于含中标服务费、技术协查、批前公示、成果上报、批后公告、存档文件制作和项目成果信息化入库及动态维护等项目费用、编制过程中产生的费用、规划编制阶段涉及投标人的交通、住宿、餐费等费用，以及涉及专家评审，其会议组织和专家费用的一切费用的折扣率。</w:t>
            </w:r>
          </w:p>
          <w:p w14:paraId="59848955" w14:textId="77777777" w:rsidR="00366A08" w:rsidRDefault="00000000">
            <w:pPr>
              <w:spacing w:line="360" w:lineRule="auto"/>
              <w:rPr>
                <w:rFonts w:ascii="宋体" w:hAnsi="宋体" w:cs="宋体" w:hint="eastAsia"/>
                <w:iCs/>
                <w:szCs w:val="21"/>
              </w:rPr>
            </w:pPr>
            <w:r>
              <w:rPr>
                <w:rFonts w:ascii="宋体" w:hAnsi="宋体" w:cs="宋体" w:hint="eastAsia"/>
                <w:iCs/>
                <w:szCs w:val="21"/>
              </w:rPr>
              <w:lastRenderedPageBreak/>
              <w:t>投标人应承担其参加本招标活动自身所发生的费用。</w:t>
            </w:r>
          </w:p>
          <w:p w14:paraId="4C9570FF" w14:textId="77777777" w:rsidR="00366A08" w:rsidRDefault="00000000">
            <w:pPr>
              <w:spacing w:line="360" w:lineRule="auto"/>
              <w:rPr>
                <w:rFonts w:ascii="宋体" w:hAnsi="宋体" w:cs="宋体" w:hint="eastAsia"/>
                <w:szCs w:val="21"/>
              </w:rPr>
            </w:pPr>
            <w:r>
              <w:rPr>
                <w:rFonts w:ascii="宋体" w:hAnsi="宋体" w:cs="宋体" w:hint="eastAsia"/>
                <w:iCs/>
                <w:szCs w:val="21"/>
              </w:rPr>
              <w:t>项目实施过程中可能发生的风险和费用均由中标人承担。</w:t>
            </w:r>
          </w:p>
        </w:tc>
      </w:tr>
      <w:tr w:rsidR="00366A08" w14:paraId="537F37C7" w14:textId="77777777">
        <w:trPr>
          <w:trHeight w:val="600"/>
        </w:trPr>
        <w:tc>
          <w:tcPr>
            <w:tcW w:w="1101" w:type="dxa"/>
            <w:vAlign w:val="center"/>
          </w:tcPr>
          <w:p w14:paraId="1835E14B" w14:textId="77777777" w:rsidR="00366A08" w:rsidRDefault="00000000">
            <w:pPr>
              <w:jc w:val="center"/>
            </w:pPr>
            <w:r>
              <w:rPr>
                <w:rFonts w:ascii="Segoe UI Symbol" w:hAnsi="Segoe UI Symbol" w:cs="Segoe UI Symbol"/>
              </w:rPr>
              <w:lastRenderedPageBreak/>
              <w:t>★</w:t>
            </w:r>
            <w:r>
              <w:rPr>
                <w:rFonts w:hint="eastAsia"/>
              </w:rPr>
              <w:t>10.5</w:t>
            </w:r>
          </w:p>
        </w:tc>
        <w:tc>
          <w:tcPr>
            <w:tcW w:w="7512" w:type="dxa"/>
            <w:vAlign w:val="center"/>
          </w:tcPr>
          <w:p w14:paraId="6610BFC7" w14:textId="77777777" w:rsidR="00366A08" w:rsidRDefault="00000000">
            <w:pPr>
              <w:spacing w:beforeLines="50" w:before="143"/>
              <w:rPr>
                <w:rFonts w:ascii="宋体" w:hAnsi="宋体" w:cs="宋体" w:hint="eastAsia"/>
                <w:b/>
                <w:szCs w:val="21"/>
              </w:rPr>
            </w:pPr>
            <w:r>
              <w:rPr>
                <w:rFonts w:ascii="宋体" w:hAnsi="宋体" w:cs="宋体" w:hint="eastAsia"/>
                <w:b/>
                <w:szCs w:val="21"/>
              </w:rPr>
              <w:t>本项目采用折扣率报价，超过最高限定折扣率的投标将被判定为无效投标。</w:t>
            </w:r>
          </w:p>
          <w:p w14:paraId="2B9A24B7" w14:textId="77777777" w:rsidR="00366A08" w:rsidRDefault="00000000">
            <w:pPr>
              <w:spacing w:line="360" w:lineRule="auto"/>
              <w:rPr>
                <w:rFonts w:ascii="宋体" w:hAnsi="宋体" w:cs="宋体" w:hint="eastAsia"/>
                <w:b/>
                <w:szCs w:val="21"/>
              </w:rPr>
            </w:pPr>
            <w:r>
              <w:rPr>
                <w:rFonts w:ascii="宋体" w:hAnsi="宋体" w:cs="宋体" w:hint="eastAsia"/>
                <w:b/>
                <w:szCs w:val="21"/>
              </w:rPr>
              <w:t>本项目最高限定折扣率为</w:t>
            </w:r>
            <w:r>
              <w:rPr>
                <w:rFonts w:ascii="宋体" w:hAnsi="宋体" w:cs="宋体" w:hint="eastAsia"/>
                <w:b/>
                <w:szCs w:val="21"/>
                <w:u w:val="single"/>
              </w:rPr>
              <w:t>100%</w:t>
            </w:r>
            <w:r>
              <w:rPr>
                <w:rFonts w:ascii="宋体" w:hAnsi="宋体" w:cs="宋体" w:hint="eastAsia"/>
                <w:b/>
                <w:szCs w:val="21"/>
              </w:rPr>
              <w:t>。</w:t>
            </w:r>
          </w:p>
        </w:tc>
      </w:tr>
      <w:tr w:rsidR="00366A08" w14:paraId="6CE1730C" w14:textId="77777777">
        <w:trPr>
          <w:trHeight w:val="600"/>
        </w:trPr>
        <w:tc>
          <w:tcPr>
            <w:tcW w:w="1101" w:type="dxa"/>
            <w:vAlign w:val="center"/>
          </w:tcPr>
          <w:p w14:paraId="528BA914" w14:textId="77777777" w:rsidR="00366A08" w:rsidRDefault="00000000">
            <w:pPr>
              <w:jc w:val="center"/>
            </w:pPr>
            <w:r>
              <w:rPr>
                <w:rFonts w:hint="eastAsia"/>
              </w:rPr>
              <w:t>11.3</w:t>
            </w:r>
          </w:p>
        </w:tc>
        <w:tc>
          <w:tcPr>
            <w:tcW w:w="7512" w:type="dxa"/>
            <w:vAlign w:val="center"/>
          </w:tcPr>
          <w:p w14:paraId="52E251A9" w14:textId="77777777" w:rsidR="00366A08" w:rsidRDefault="00000000">
            <w:pPr>
              <w:widowControl/>
              <w:spacing w:line="360" w:lineRule="auto"/>
              <w:rPr>
                <w:rFonts w:asciiTheme="minorEastAsia" w:eastAsiaTheme="minorEastAsia" w:hAnsiTheme="minorEastAsia" w:cs="宋体" w:hint="eastAsia"/>
                <w:b/>
                <w:szCs w:val="21"/>
              </w:rPr>
            </w:pPr>
            <w:r>
              <w:rPr>
                <w:rFonts w:asciiTheme="minorEastAsia" w:eastAsiaTheme="minorEastAsia" w:hAnsiTheme="minorEastAsia" w:cs="宋体" w:hint="eastAsia"/>
                <w:b/>
                <w:szCs w:val="21"/>
              </w:rPr>
              <w:t>投标文件数量要求：</w:t>
            </w:r>
          </w:p>
          <w:p w14:paraId="4F63A1BA" w14:textId="77777777" w:rsidR="00366A08" w:rsidRDefault="00000000">
            <w:pPr>
              <w:widowControl/>
              <w:spacing w:line="360" w:lineRule="auto"/>
              <w:ind w:leftChars="15" w:left="31"/>
              <w:rPr>
                <w:rFonts w:asciiTheme="minorEastAsia" w:eastAsiaTheme="minorEastAsia" w:hAnsiTheme="minorEastAsia" w:cs="宋体" w:hint="eastAsia"/>
                <w:kern w:val="0"/>
                <w:sz w:val="24"/>
              </w:rPr>
            </w:pPr>
            <w:r>
              <w:rPr>
                <w:rFonts w:ascii="宋体" w:hAnsi="宋体"/>
                <w:b/>
              </w:rPr>
              <w:t>★</w:t>
            </w:r>
            <w:r>
              <w:rPr>
                <w:rFonts w:asciiTheme="minorEastAsia" w:eastAsiaTheme="minorEastAsia" w:hAnsiTheme="minorEastAsia" w:cs="宋体" w:hint="eastAsia"/>
                <w:kern w:val="0"/>
                <w:szCs w:val="21"/>
              </w:rPr>
              <w:t>1、上传到政府采购云平台的电子投标文件（含资格文件 1 份、商务技术文件 1 份、报价文件 1 份）。</w:t>
            </w:r>
          </w:p>
          <w:p w14:paraId="3C403489" w14:textId="77777777" w:rsidR="00366A08" w:rsidRDefault="00000000">
            <w:pPr>
              <w:widowControl/>
              <w:spacing w:line="360" w:lineRule="auto"/>
              <w:ind w:leftChars="15" w:left="31"/>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2、以 U 盘形式存储的电子备份投标文件（含资格文件 1 份、商务技术文件 1 份、报价文件1 份）。</w:t>
            </w:r>
          </w:p>
          <w:p w14:paraId="062C4F0E" w14:textId="77777777" w:rsidR="00366A08" w:rsidRDefault="00000000">
            <w:pPr>
              <w:widowControl/>
              <w:spacing w:line="360" w:lineRule="auto"/>
              <w:rPr>
                <w:rFonts w:asciiTheme="minorEastAsia" w:eastAsiaTheme="minorEastAsia" w:hAnsiTheme="minorEastAsia" w:cs="宋体" w:hint="eastAsia"/>
                <w:kern w:val="0"/>
                <w:szCs w:val="21"/>
              </w:rPr>
            </w:pPr>
            <w:r>
              <w:rPr>
                <w:rFonts w:asciiTheme="minorEastAsia" w:eastAsiaTheme="minorEastAsia" w:hAnsiTheme="minorEastAsia" w:cs="宋体" w:hint="eastAsia"/>
                <w:b/>
                <w:bCs/>
                <w:kern w:val="0"/>
                <w:szCs w:val="21"/>
              </w:rPr>
              <w:t>注：（1）电子备份投标文件不作实质性要求，是否提交由投标人自行决定。</w:t>
            </w:r>
          </w:p>
        </w:tc>
      </w:tr>
      <w:tr w:rsidR="00366A08" w14:paraId="5F27C76B" w14:textId="77777777">
        <w:trPr>
          <w:trHeight w:val="600"/>
        </w:trPr>
        <w:tc>
          <w:tcPr>
            <w:tcW w:w="1101" w:type="dxa"/>
            <w:vAlign w:val="center"/>
          </w:tcPr>
          <w:p w14:paraId="20077E96" w14:textId="77777777" w:rsidR="00366A08" w:rsidRDefault="00000000">
            <w:pPr>
              <w:jc w:val="center"/>
            </w:pPr>
            <w:r>
              <w:rPr>
                <w:rFonts w:hint="eastAsia"/>
              </w:rPr>
              <w:t>12.1</w:t>
            </w:r>
          </w:p>
        </w:tc>
        <w:tc>
          <w:tcPr>
            <w:tcW w:w="7512" w:type="dxa"/>
            <w:vAlign w:val="center"/>
          </w:tcPr>
          <w:p w14:paraId="5A8FF145" w14:textId="77777777" w:rsidR="00366A08" w:rsidRDefault="00000000">
            <w:pPr>
              <w:spacing w:beforeLines="50" w:before="143" w:line="360" w:lineRule="auto"/>
              <w:rPr>
                <w:rFonts w:ascii="宋体" w:hAnsi="宋体" w:cs="宋体" w:hint="eastAsia"/>
                <w:szCs w:val="21"/>
              </w:rPr>
            </w:pPr>
            <w:r>
              <w:rPr>
                <w:rFonts w:ascii="宋体" w:hAnsi="宋体" w:cs="宋体" w:hint="eastAsia"/>
                <w:b/>
                <w:szCs w:val="21"/>
              </w:rPr>
              <w:t>投标有效期</w:t>
            </w:r>
            <w:r>
              <w:rPr>
                <w:rFonts w:ascii="宋体" w:hAnsi="宋体" w:cs="宋体" w:hint="eastAsia"/>
                <w:szCs w:val="21"/>
              </w:rPr>
              <w:t>： 90 天</w:t>
            </w:r>
          </w:p>
        </w:tc>
      </w:tr>
      <w:tr w:rsidR="00366A08" w14:paraId="4764FAE2" w14:textId="77777777">
        <w:trPr>
          <w:trHeight w:val="600"/>
        </w:trPr>
        <w:tc>
          <w:tcPr>
            <w:tcW w:w="1101" w:type="dxa"/>
            <w:vAlign w:val="center"/>
          </w:tcPr>
          <w:p w14:paraId="141A4E88" w14:textId="77777777" w:rsidR="00366A08" w:rsidRDefault="00000000">
            <w:pPr>
              <w:jc w:val="center"/>
            </w:pPr>
            <w:r>
              <w:rPr>
                <w:rFonts w:hint="eastAsia"/>
              </w:rPr>
              <w:t>13.1</w:t>
            </w:r>
          </w:p>
        </w:tc>
        <w:tc>
          <w:tcPr>
            <w:tcW w:w="7512" w:type="dxa"/>
            <w:vAlign w:val="center"/>
          </w:tcPr>
          <w:p w14:paraId="50437825" w14:textId="77777777" w:rsidR="00366A08" w:rsidRDefault="00000000">
            <w:pPr>
              <w:spacing w:line="360" w:lineRule="auto"/>
              <w:rPr>
                <w:rFonts w:ascii="宋体" w:hAnsi="宋体" w:hint="eastAsia"/>
                <w:b/>
              </w:rPr>
            </w:pPr>
            <w:r>
              <w:rPr>
                <w:rFonts w:ascii="宋体" w:hAnsi="宋体" w:hint="eastAsia"/>
                <w:b/>
              </w:rPr>
              <w:t>投标保证金金额：无</w:t>
            </w:r>
          </w:p>
        </w:tc>
      </w:tr>
      <w:tr w:rsidR="00366A08" w14:paraId="59D46784" w14:textId="77777777">
        <w:trPr>
          <w:trHeight w:val="600"/>
        </w:trPr>
        <w:tc>
          <w:tcPr>
            <w:tcW w:w="1101" w:type="dxa"/>
            <w:vAlign w:val="center"/>
          </w:tcPr>
          <w:p w14:paraId="07F988F8" w14:textId="77777777" w:rsidR="00366A08" w:rsidRDefault="00000000">
            <w:pPr>
              <w:jc w:val="center"/>
            </w:pPr>
            <w:r>
              <w:rPr>
                <w:rFonts w:hint="eastAsia"/>
              </w:rPr>
              <w:t>15.1</w:t>
            </w:r>
          </w:p>
        </w:tc>
        <w:tc>
          <w:tcPr>
            <w:tcW w:w="7512" w:type="dxa"/>
            <w:vAlign w:val="center"/>
          </w:tcPr>
          <w:p w14:paraId="0B0855E8" w14:textId="6C554EA2" w:rsidR="00366A08" w:rsidRDefault="00000000">
            <w:pPr>
              <w:spacing w:beforeLines="50" w:before="143" w:line="360" w:lineRule="auto"/>
              <w:rPr>
                <w:rFonts w:ascii="宋体" w:hAnsi="宋体" w:cs="宋体" w:hint="eastAsia"/>
                <w:szCs w:val="21"/>
              </w:rPr>
            </w:pPr>
            <w:r>
              <w:rPr>
                <w:rFonts w:ascii="宋体" w:hAnsi="宋体" w:cs="宋体" w:hint="eastAsia"/>
                <w:szCs w:val="21"/>
              </w:rPr>
              <w:t>投标截止时间：</w:t>
            </w:r>
            <w:r>
              <w:rPr>
                <w:rFonts w:ascii="宋体" w:hAnsi="宋体" w:cs="宋体" w:hint="eastAsia"/>
                <w:szCs w:val="21"/>
                <w:u w:val="single"/>
              </w:rPr>
              <w:t>202</w:t>
            </w:r>
            <w:r>
              <w:rPr>
                <w:rFonts w:ascii="宋体" w:hAnsi="宋体" w:cs="宋体"/>
                <w:szCs w:val="21"/>
                <w:u w:val="single"/>
              </w:rPr>
              <w:t>4</w:t>
            </w:r>
            <w:r>
              <w:rPr>
                <w:rFonts w:ascii="宋体" w:hAnsi="宋体" w:cs="宋体" w:hint="eastAsia"/>
                <w:szCs w:val="21"/>
              </w:rPr>
              <w:t>年</w:t>
            </w:r>
            <w:r>
              <w:rPr>
                <w:rFonts w:ascii="宋体" w:hAnsi="宋体" w:cs="宋体" w:hint="eastAsia"/>
                <w:szCs w:val="21"/>
                <w:u w:val="single"/>
              </w:rPr>
              <w:t>1</w:t>
            </w:r>
            <w:r w:rsidR="005C07A1">
              <w:rPr>
                <w:rFonts w:ascii="宋体" w:hAnsi="宋体" w:cs="宋体" w:hint="eastAsia"/>
                <w:szCs w:val="21"/>
                <w:u w:val="single"/>
              </w:rPr>
              <w:t>1</w:t>
            </w:r>
            <w:r>
              <w:rPr>
                <w:rFonts w:ascii="宋体" w:hAnsi="宋体" w:cs="宋体" w:hint="eastAsia"/>
                <w:szCs w:val="21"/>
              </w:rPr>
              <w:t>月</w:t>
            </w:r>
            <w:r w:rsidR="00627F80">
              <w:rPr>
                <w:rFonts w:ascii="宋体" w:hAnsi="宋体" w:cs="宋体" w:hint="eastAsia"/>
                <w:szCs w:val="21"/>
                <w:u w:val="single"/>
              </w:rPr>
              <w:t>4</w:t>
            </w:r>
            <w:r>
              <w:rPr>
                <w:rFonts w:ascii="宋体" w:hAnsi="宋体" w:cs="宋体" w:hint="eastAsia"/>
                <w:szCs w:val="21"/>
              </w:rPr>
              <w:t>日</w:t>
            </w:r>
            <w:r w:rsidR="00627F80">
              <w:rPr>
                <w:rFonts w:ascii="宋体" w:hAnsi="宋体" w:cs="宋体" w:hint="eastAsia"/>
                <w:szCs w:val="21"/>
                <w:u w:val="single"/>
              </w:rPr>
              <w:t>14</w:t>
            </w:r>
            <w:r>
              <w:rPr>
                <w:rFonts w:ascii="宋体" w:hAnsi="宋体" w:cs="宋体" w:hint="eastAsia"/>
                <w:szCs w:val="21"/>
              </w:rPr>
              <w:t>：</w:t>
            </w:r>
            <w:r w:rsidR="00627F80">
              <w:rPr>
                <w:rFonts w:ascii="宋体" w:hAnsi="宋体" w:cs="宋体" w:hint="eastAsia"/>
                <w:szCs w:val="21"/>
                <w:u w:val="single"/>
              </w:rPr>
              <w:t>0</w:t>
            </w:r>
            <w:r>
              <w:rPr>
                <w:rFonts w:ascii="宋体" w:hAnsi="宋体" w:cs="宋体" w:hint="eastAsia"/>
                <w:szCs w:val="21"/>
                <w:u w:val="single"/>
              </w:rPr>
              <w:t>0</w:t>
            </w:r>
            <w:r>
              <w:rPr>
                <w:rFonts w:ascii="宋体" w:hAnsi="宋体" w:cs="宋体" w:hint="eastAsia"/>
                <w:szCs w:val="21"/>
              </w:rPr>
              <w:t>（北京时间）。</w:t>
            </w:r>
          </w:p>
        </w:tc>
      </w:tr>
      <w:tr w:rsidR="00366A08" w14:paraId="24ED4ADB" w14:textId="77777777">
        <w:trPr>
          <w:trHeight w:val="600"/>
        </w:trPr>
        <w:tc>
          <w:tcPr>
            <w:tcW w:w="1101" w:type="dxa"/>
            <w:vAlign w:val="center"/>
          </w:tcPr>
          <w:p w14:paraId="449422AC" w14:textId="77777777" w:rsidR="00366A08" w:rsidRDefault="00000000">
            <w:pPr>
              <w:jc w:val="center"/>
            </w:pPr>
            <w:r>
              <w:rPr>
                <w:rFonts w:hint="eastAsia"/>
              </w:rPr>
              <w:t>28.1</w:t>
            </w:r>
          </w:p>
        </w:tc>
        <w:tc>
          <w:tcPr>
            <w:tcW w:w="7512" w:type="dxa"/>
            <w:vAlign w:val="center"/>
          </w:tcPr>
          <w:p w14:paraId="0202F3A9" w14:textId="0CD7C41C" w:rsidR="00366A08" w:rsidRDefault="00000000">
            <w:pPr>
              <w:spacing w:line="360" w:lineRule="auto"/>
              <w:jc w:val="left"/>
              <w:rPr>
                <w:rFonts w:hAnsi="宋体" w:hint="eastAsia"/>
              </w:rPr>
            </w:pPr>
            <w:r>
              <w:rPr>
                <w:rFonts w:hAnsi="宋体" w:hint="eastAsia"/>
              </w:rPr>
              <w:t>1.</w:t>
            </w:r>
            <w:r>
              <w:rPr>
                <w:rFonts w:hAnsi="宋体" w:hint="eastAsia"/>
              </w:rPr>
              <w:t>中标服务费：</w:t>
            </w:r>
            <w:r w:rsidR="00DE0924">
              <w:rPr>
                <w:rFonts w:hAnsi="宋体" w:hint="eastAsia"/>
              </w:rPr>
              <w:t>17820</w:t>
            </w:r>
            <w:r>
              <w:rPr>
                <w:rFonts w:hAnsi="宋体" w:hint="eastAsia"/>
              </w:rPr>
              <w:t>元。</w:t>
            </w:r>
          </w:p>
          <w:p w14:paraId="464A3F56" w14:textId="77777777" w:rsidR="00366A08" w:rsidRDefault="00000000">
            <w:pPr>
              <w:spacing w:line="360" w:lineRule="auto"/>
              <w:ind w:leftChars="15" w:left="31"/>
              <w:jc w:val="left"/>
              <w:rPr>
                <w:rFonts w:hAnsi="宋体" w:hint="eastAsia"/>
              </w:rPr>
            </w:pPr>
            <w:r>
              <w:rPr>
                <w:rFonts w:hAnsi="宋体" w:hint="eastAsia"/>
              </w:rPr>
              <w:t>2.</w:t>
            </w:r>
            <w:r>
              <w:rPr>
                <w:rFonts w:hAnsi="宋体" w:hint="eastAsia"/>
              </w:rPr>
              <w:t>中标人负责承担中标服务费，并应在采购代理机构发出中标通知书</w:t>
            </w:r>
            <w:r>
              <w:rPr>
                <w:rFonts w:hAnsi="宋体" w:hint="eastAsia"/>
              </w:rPr>
              <w:t>5</w:t>
            </w:r>
            <w:r>
              <w:rPr>
                <w:rFonts w:hAnsi="宋体" w:hint="eastAsia"/>
              </w:rPr>
              <w:t>个工作日内向采购代理机构支付中标服务费。</w:t>
            </w:r>
          </w:p>
          <w:p w14:paraId="296C8EC7" w14:textId="77777777" w:rsidR="00366A08" w:rsidRDefault="00000000">
            <w:pPr>
              <w:spacing w:line="440" w:lineRule="exact"/>
              <w:ind w:leftChars="15" w:left="31"/>
              <w:jc w:val="left"/>
            </w:pPr>
            <w:r>
              <w:rPr>
                <w:rFonts w:hAnsi="宋体" w:hint="eastAsia"/>
              </w:rPr>
              <w:t>3.</w:t>
            </w:r>
            <w:r>
              <w:rPr>
                <w:rFonts w:hAnsi="宋体" w:hint="eastAsia"/>
              </w:rPr>
              <w:t>中标服务费只收现金、银行票汇款、电汇款。</w:t>
            </w:r>
            <w:r>
              <w:rPr>
                <w:rFonts w:ascii="宋体" w:hAnsi="宋体"/>
                <w:szCs w:val="21"/>
              </w:rPr>
              <w:t>请按下述开户银行及账号汇款（汇款单上应注明汇款用途及招标编号</w:t>
            </w:r>
            <w:r>
              <w:rPr>
                <w:rFonts w:ascii="宋体" w:hAnsi="宋体" w:hint="eastAsia"/>
                <w:szCs w:val="21"/>
              </w:rPr>
              <w:t>）：</w:t>
            </w:r>
          </w:p>
          <w:p w14:paraId="44AE2C2E" w14:textId="77777777" w:rsidR="00366A08" w:rsidRDefault="00000000">
            <w:pPr>
              <w:spacing w:line="440" w:lineRule="exact"/>
              <w:jc w:val="left"/>
              <w:rPr>
                <w:rFonts w:ascii="宋体" w:hAnsi="宋体" w:hint="eastAsia"/>
                <w:b/>
                <w:bCs/>
                <w:szCs w:val="21"/>
              </w:rPr>
            </w:pPr>
            <w:r>
              <w:rPr>
                <w:rFonts w:ascii="宋体" w:hAnsi="宋体" w:hint="eastAsia"/>
                <w:b/>
                <w:bCs/>
                <w:szCs w:val="21"/>
              </w:rPr>
              <w:t>户名：宁波国际投资咨询有限公司</w:t>
            </w:r>
          </w:p>
          <w:p w14:paraId="68E1A9EA" w14:textId="77777777" w:rsidR="00366A08" w:rsidRDefault="00000000">
            <w:pPr>
              <w:spacing w:line="440" w:lineRule="exact"/>
              <w:jc w:val="left"/>
              <w:rPr>
                <w:rFonts w:ascii="宋体" w:hAnsi="宋体" w:hint="eastAsia"/>
                <w:b/>
                <w:bCs/>
                <w:szCs w:val="21"/>
              </w:rPr>
            </w:pPr>
            <w:r>
              <w:rPr>
                <w:rFonts w:ascii="宋体" w:hAnsi="宋体" w:hint="eastAsia"/>
                <w:b/>
                <w:bCs/>
                <w:szCs w:val="21"/>
              </w:rPr>
              <w:t>开户银行：上海浦东发展银行宁波解放路支行</w:t>
            </w:r>
          </w:p>
          <w:p w14:paraId="3440619B" w14:textId="77777777" w:rsidR="00366A08" w:rsidRDefault="00000000">
            <w:pPr>
              <w:spacing w:line="360" w:lineRule="auto"/>
              <w:jc w:val="left"/>
              <w:rPr>
                <w:rFonts w:hAnsi="宋体" w:hint="eastAsia"/>
              </w:rPr>
            </w:pPr>
            <w:r>
              <w:rPr>
                <w:rFonts w:ascii="宋体" w:hAnsi="宋体" w:hint="eastAsia"/>
                <w:b/>
                <w:bCs/>
                <w:szCs w:val="21"/>
              </w:rPr>
              <w:t>账号：94150078801400000630</w:t>
            </w:r>
          </w:p>
        </w:tc>
      </w:tr>
      <w:tr w:rsidR="00366A08" w14:paraId="357D764E" w14:textId="77777777">
        <w:trPr>
          <w:trHeight w:val="600"/>
        </w:trPr>
        <w:tc>
          <w:tcPr>
            <w:tcW w:w="1101" w:type="dxa"/>
            <w:vAlign w:val="center"/>
          </w:tcPr>
          <w:p w14:paraId="3E5D7B57" w14:textId="77777777" w:rsidR="00366A08" w:rsidRDefault="00000000">
            <w:pPr>
              <w:jc w:val="center"/>
            </w:pPr>
            <w:r>
              <w:rPr>
                <w:rFonts w:hint="eastAsia"/>
              </w:rPr>
              <w:t>29</w:t>
            </w:r>
          </w:p>
        </w:tc>
        <w:tc>
          <w:tcPr>
            <w:tcW w:w="7512" w:type="dxa"/>
            <w:vAlign w:val="center"/>
          </w:tcPr>
          <w:p w14:paraId="235192E5" w14:textId="77777777" w:rsidR="00366A08" w:rsidRDefault="00000000">
            <w:pPr>
              <w:spacing w:line="360" w:lineRule="auto"/>
              <w:ind w:leftChars="15" w:left="819" w:hangingChars="375" w:hanging="788"/>
              <w:rPr>
                <w:rFonts w:ascii="宋体" w:hAnsi="宋体" w:cs="宋体" w:hint="eastAsia"/>
                <w:szCs w:val="21"/>
              </w:rPr>
            </w:pPr>
            <w:r>
              <w:rPr>
                <w:rFonts w:ascii="宋体" w:hAnsi="宋体" w:cs="宋体" w:hint="eastAsia"/>
                <w:szCs w:val="21"/>
              </w:rPr>
              <w:t>发布本项目招标公告、中标公示的媒体：</w:t>
            </w:r>
          </w:p>
          <w:p w14:paraId="0B7D3050" w14:textId="77777777" w:rsidR="00366A08" w:rsidRDefault="00000000">
            <w:pPr>
              <w:spacing w:line="360" w:lineRule="auto"/>
            </w:pPr>
            <w:r>
              <w:rPr>
                <w:rFonts w:hint="eastAsia"/>
              </w:rPr>
              <w:t>中国政府采购网</w:t>
            </w:r>
            <w:r>
              <w:rPr>
                <w:rFonts w:hint="eastAsia"/>
              </w:rPr>
              <w:t>www.ccgp.gov.cn</w:t>
            </w:r>
            <w:r>
              <w:rPr>
                <w:rFonts w:hint="eastAsia"/>
              </w:rPr>
              <w:t>；</w:t>
            </w:r>
          </w:p>
          <w:p w14:paraId="5CB32DB9" w14:textId="77777777" w:rsidR="00366A08" w:rsidRDefault="00000000">
            <w:pPr>
              <w:spacing w:line="360" w:lineRule="auto"/>
            </w:pPr>
            <w:r>
              <w:rPr>
                <w:rFonts w:hint="eastAsia"/>
              </w:rPr>
              <w:t>浙江政府采购网</w:t>
            </w:r>
            <w:r>
              <w:rPr>
                <w:rFonts w:hint="eastAsia"/>
              </w:rPr>
              <w:t>www.zjzfcg.gov.cn</w:t>
            </w:r>
            <w:r>
              <w:rPr>
                <w:rFonts w:hint="eastAsia"/>
              </w:rPr>
              <w:t>；</w:t>
            </w:r>
          </w:p>
          <w:p w14:paraId="60EE090B" w14:textId="77777777" w:rsidR="00366A08" w:rsidRDefault="00000000">
            <w:pPr>
              <w:spacing w:line="360" w:lineRule="auto"/>
            </w:pPr>
            <w:r>
              <w:rPr>
                <w:rFonts w:hint="eastAsia"/>
              </w:rPr>
              <w:t>宁波政府采购网</w:t>
            </w:r>
            <w:r>
              <w:rPr>
                <w:rFonts w:hint="eastAsia"/>
              </w:rPr>
              <w:t>www.nbzfcg.cn</w:t>
            </w:r>
            <w:r>
              <w:rPr>
                <w:rFonts w:hint="eastAsia"/>
              </w:rPr>
              <w:t>；</w:t>
            </w:r>
          </w:p>
          <w:p w14:paraId="26DDC7FC" w14:textId="77777777" w:rsidR="00366A08" w:rsidRDefault="00000000">
            <w:pPr>
              <w:spacing w:line="360" w:lineRule="auto"/>
            </w:pPr>
            <w:r>
              <w:rPr>
                <w:rFonts w:hint="eastAsia"/>
              </w:rPr>
              <w:t>浙江省公共资源交易服务平台</w:t>
            </w:r>
            <w:r>
              <w:rPr>
                <w:rFonts w:hint="eastAsia"/>
              </w:rPr>
              <w:t>ggzy.zj.gov.cn</w:t>
            </w:r>
            <w:r>
              <w:rPr>
                <w:rFonts w:hint="eastAsia"/>
              </w:rPr>
              <w:t>；</w:t>
            </w:r>
          </w:p>
          <w:p w14:paraId="254DD1FC" w14:textId="77777777" w:rsidR="00366A08" w:rsidRDefault="00000000">
            <w:pPr>
              <w:spacing w:line="360" w:lineRule="auto"/>
            </w:pPr>
            <w:r>
              <w:rPr>
                <w:rFonts w:hint="eastAsia"/>
              </w:rPr>
              <w:t>宁波市公共资源交易电子服务系统（海曙）</w:t>
            </w:r>
            <w:r>
              <w:rPr>
                <w:rFonts w:hint="eastAsia"/>
              </w:rPr>
              <w:t>ggzy.zwb.ningbo.gov.cn/haishu</w:t>
            </w:r>
          </w:p>
        </w:tc>
      </w:tr>
      <w:tr w:rsidR="00366A08" w14:paraId="35735131" w14:textId="77777777">
        <w:trPr>
          <w:trHeight w:val="600"/>
        </w:trPr>
        <w:tc>
          <w:tcPr>
            <w:tcW w:w="1101" w:type="dxa"/>
            <w:tcBorders>
              <w:bottom w:val="single" w:sz="12" w:space="0" w:color="auto"/>
            </w:tcBorders>
            <w:vAlign w:val="center"/>
          </w:tcPr>
          <w:p w14:paraId="29306C4C" w14:textId="77777777" w:rsidR="00366A08" w:rsidRDefault="00000000">
            <w:pPr>
              <w:jc w:val="center"/>
            </w:pPr>
            <w:r>
              <w:rPr>
                <w:rFonts w:hint="eastAsia"/>
              </w:rPr>
              <w:t>31.1</w:t>
            </w:r>
          </w:p>
        </w:tc>
        <w:tc>
          <w:tcPr>
            <w:tcW w:w="7512" w:type="dxa"/>
            <w:tcBorders>
              <w:bottom w:val="single" w:sz="12" w:space="0" w:color="auto"/>
            </w:tcBorders>
            <w:vAlign w:val="center"/>
          </w:tcPr>
          <w:p w14:paraId="41B770E8" w14:textId="77777777" w:rsidR="00366A08" w:rsidRDefault="00000000">
            <w:pPr>
              <w:spacing w:line="360" w:lineRule="auto"/>
              <w:rPr>
                <w:rFonts w:ascii="宋体" w:hAnsi="宋体" w:cs="宋体" w:hint="eastAsia"/>
                <w:szCs w:val="21"/>
              </w:rPr>
            </w:pPr>
            <w:r>
              <w:rPr>
                <w:rFonts w:ascii="宋体" w:hAnsi="宋体" w:cs="宋体" w:hint="eastAsia"/>
                <w:szCs w:val="21"/>
              </w:rPr>
              <w:t>本项目对应的中小企业划分标准所属行业：其他未列明行业</w:t>
            </w:r>
          </w:p>
        </w:tc>
      </w:tr>
    </w:tbl>
    <w:p w14:paraId="23FEA7A2" w14:textId="77777777" w:rsidR="00366A08" w:rsidRDefault="00366A08">
      <w:pPr>
        <w:widowControl/>
        <w:spacing w:line="360" w:lineRule="auto"/>
        <w:ind w:left="-1052" w:firstLineChars="200" w:firstLine="420"/>
        <w:jc w:val="left"/>
        <w:rPr>
          <w:rFonts w:ascii="宋体" w:hAnsi="宋体" w:cs="宋体" w:hint="eastAsia"/>
          <w:szCs w:val="21"/>
          <w:u w:val="single"/>
        </w:rPr>
        <w:sectPr w:rsidR="00366A08">
          <w:headerReference w:type="even" r:id="rId16"/>
          <w:headerReference w:type="default" r:id="rId17"/>
          <w:footerReference w:type="default" r:id="rId18"/>
          <w:pgSz w:w="11907" w:h="16840"/>
          <w:pgMar w:top="1276" w:right="1701" w:bottom="1560" w:left="1701" w:header="720" w:footer="720" w:gutter="0"/>
          <w:cols w:space="720"/>
          <w:docGrid w:type="linesAndChars" w:linePitch="286"/>
        </w:sectPr>
      </w:pPr>
    </w:p>
    <w:p w14:paraId="7B71BBBA" w14:textId="77777777" w:rsidR="00366A08" w:rsidRDefault="00366A08">
      <w:pPr>
        <w:pStyle w:val="1"/>
        <w:ind w:firstLine="1325"/>
        <w:sectPr w:rsidR="00366A08">
          <w:headerReference w:type="default" r:id="rId19"/>
          <w:type w:val="continuous"/>
          <w:pgSz w:w="11907" w:h="16840"/>
          <w:pgMar w:top="1111" w:right="1701" w:bottom="1428" w:left="1701" w:header="720" w:footer="720" w:gutter="0"/>
          <w:cols w:space="720"/>
          <w:docGrid w:type="linesAndChars" w:linePitch="286"/>
        </w:sectPr>
      </w:pPr>
      <w:bookmarkStart w:id="66" w:name="_Toc316649292"/>
    </w:p>
    <w:p w14:paraId="553BD285" w14:textId="77777777" w:rsidR="00366A08" w:rsidRDefault="00366A08">
      <w:pPr>
        <w:ind w:left="-2" w:firstLine="630"/>
      </w:pPr>
    </w:p>
    <w:p w14:paraId="73080D35" w14:textId="77777777" w:rsidR="00366A08" w:rsidRDefault="00000000">
      <w:pPr>
        <w:pStyle w:val="1"/>
      </w:pPr>
      <w:bookmarkStart w:id="67" w:name="_Toc22855"/>
      <w:r>
        <w:rPr>
          <w:rFonts w:hint="eastAsia"/>
        </w:rPr>
        <w:t>第四部分</w:t>
      </w:r>
      <w:r>
        <w:rPr>
          <w:rFonts w:hint="eastAsia"/>
        </w:rPr>
        <w:t xml:space="preserve"> </w:t>
      </w:r>
      <w:r>
        <w:rPr>
          <w:rFonts w:hint="eastAsia"/>
        </w:rPr>
        <w:t>投标人须知</w:t>
      </w:r>
      <w:bookmarkEnd w:id="66"/>
      <w:bookmarkEnd w:id="67"/>
    </w:p>
    <w:p w14:paraId="16EFA2BE" w14:textId="77777777" w:rsidR="00366A08" w:rsidRDefault="00000000">
      <w:pPr>
        <w:ind w:left="1905" w:firstLine="1356"/>
        <w:outlineLvl w:val="1"/>
        <w:rPr>
          <w:rFonts w:ascii="宋体" w:hAnsi="宋体" w:cs="宋体" w:hint="eastAsia"/>
          <w:b/>
          <w:sz w:val="28"/>
        </w:rPr>
      </w:pPr>
      <w:bookmarkStart w:id="68" w:name="_Toc136017630"/>
      <w:bookmarkStart w:id="69" w:name="_Toc136345101"/>
      <w:bookmarkStart w:id="70" w:name="_Toc513798900"/>
      <w:bookmarkStart w:id="71" w:name="_Toc440276561"/>
      <w:bookmarkStart w:id="72" w:name="_Toc513799071"/>
      <w:bookmarkStart w:id="73" w:name="_Toc520902394"/>
      <w:bookmarkStart w:id="74" w:name="_Toc31841"/>
      <w:bookmarkStart w:id="75" w:name="_Toc502819341"/>
      <w:bookmarkStart w:id="76" w:name="_Toc501721316"/>
      <w:bookmarkStart w:id="77" w:name="_Toc481153623"/>
      <w:bookmarkStart w:id="78" w:name="_Toc501721199"/>
      <w:bookmarkStart w:id="79" w:name="_Toc316649293"/>
      <w:bookmarkStart w:id="80" w:name="_Toc481153658"/>
      <w:bookmarkStart w:id="81" w:name="_Toc497935707"/>
      <w:bookmarkStart w:id="82" w:name="_Toc501721427"/>
      <w:r>
        <w:rPr>
          <w:rFonts w:ascii="宋体" w:hAnsi="宋体" w:cs="宋体" w:hint="eastAsia"/>
          <w:b/>
          <w:sz w:val="28"/>
        </w:rPr>
        <w:t>A  总  则</w:t>
      </w:r>
      <w:bookmarkEnd w:id="68"/>
      <w:bookmarkEnd w:id="69"/>
      <w:bookmarkEnd w:id="70"/>
      <w:bookmarkEnd w:id="71"/>
      <w:bookmarkEnd w:id="72"/>
      <w:bookmarkEnd w:id="73"/>
      <w:bookmarkEnd w:id="74"/>
    </w:p>
    <w:p w14:paraId="02430980" w14:textId="77777777" w:rsidR="00366A08" w:rsidRDefault="00000000">
      <w:pPr>
        <w:spacing w:line="360" w:lineRule="auto"/>
        <w:rPr>
          <w:rFonts w:ascii="宋体" w:hAnsi="宋体" w:cs="宋体" w:hint="eastAsia"/>
          <w:b/>
          <w:szCs w:val="21"/>
        </w:rPr>
      </w:pPr>
      <w:r>
        <w:rPr>
          <w:rFonts w:ascii="宋体" w:hAnsi="宋体" w:cs="宋体" w:hint="eastAsia"/>
          <w:b/>
          <w:szCs w:val="21"/>
        </w:rPr>
        <w:t>1.   适用范围</w:t>
      </w:r>
    </w:p>
    <w:p w14:paraId="60D028FF" w14:textId="77777777" w:rsidR="00366A08" w:rsidRDefault="00000000">
      <w:pPr>
        <w:spacing w:line="360" w:lineRule="auto"/>
        <w:ind w:firstLineChars="200" w:firstLine="420"/>
        <w:rPr>
          <w:rFonts w:ascii="宋体" w:hAnsi="宋体" w:hint="eastAsia"/>
        </w:rPr>
      </w:pPr>
      <w:r>
        <w:rPr>
          <w:rFonts w:ascii="宋体" w:hAnsi="宋体" w:hint="eastAsia"/>
        </w:rPr>
        <w:t>本招标文件适用于本项目的招标、投标、开标、资格审查及信用信息查询、评标、定标、合同、验收等行为（法律、法规另有规定的，从其规定）。</w:t>
      </w:r>
    </w:p>
    <w:p w14:paraId="2CC1B301" w14:textId="77777777" w:rsidR="00366A08" w:rsidRDefault="00366A08">
      <w:pPr>
        <w:spacing w:line="360" w:lineRule="auto"/>
        <w:ind w:leftChars="138" w:left="290" w:firstLine="632"/>
        <w:rPr>
          <w:rFonts w:ascii="宋体" w:hAnsi="宋体" w:cs="宋体" w:hint="eastAsia"/>
          <w:b/>
          <w:szCs w:val="21"/>
        </w:rPr>
      </w:pPr>
    </w:p>
    <w:p w14:paraId="1DFCFB37" w14:textId="77777777" w:rsidR="00366A08" w:rsidRDefault="00000000">
      <w:pPr>
        <w:spacing w:line="360" w:lineRule="auto"/>
        <w:rPr>
          <w:rFonts w:ascii="宋体" w:hAnsi="宋体" w:cs="宋体" w:hint="eastAsia"/>
          <w:b/>
          <w:szCs w:val="21"/>
        </w:rPr>
      </w:pPr>
      <w:r>
        <w:rPr>
          <w:rFonts w:ascii="宋体" w:hAnsi="宋体" w:cs="宋体" w:hint="eastAsia"/>
          <w:b/>
          <w:szCs w:val="21"/>
        </w:rPr>
        <w:t>2.   定义</w:t>
      </w:r>
    </w:p>
    <w:p w14:paraId="0D3E3C42" w14:textId="77777777" w:rsidR="00366A08" w:rsidRDefault="00000000">
      <w:pPr>
        <w:spacing w:line="360" w:lineRule="auto"/>
        <w:rPr>
          <w:rFonts w:ascii="宋体" w:hAnsi="宋体" w:cs="宋体" w:hint="eastAsia"/>
          <w:szCs w:val="21"/>
        </w:rPr>
      </w:pPr>
      <w:r>
        <w:rPr>
          <w:rFonts w:ascii="宋体" w:hAnsi="宋体" w:cs="宋体" w:hint="eastAsia"/>
          <w:b/>
          <w:szCs w:val="21"/>
        </w:rPr>
        <w:t>2.1</w:t>
      </w:r>
      <w:r>
        <w:rPr>
          <w:rFonts w:ascii="宋体" w:hAnsi="宋体" w:cs="宋体" w:hint="eastAsia"/>
          <w:szCs w:val="21"/>
        </w:rPr>
        <w:t xml:space="preserve">  “采购人”、“采购代理机构”和“项目名称”：</w:t>
      </w:r>
      <w:r>
        <w:rPr>
          <w:rFonts w:ascii="宋体" w:hAnsi="宋体" w:cs="宋体"/>
          <w:szCs w:val="21"/>
        </w:rPr>
        <w:t>见</w:t>
      </w:r>
      <w:r>
        <w:rPr>
          <w:rFonts w:ascii="宋体" w:hAnsi="宋体" w:cs="宋体" w:hint="eastAsia"/>
          <w:szCs w:val="21"/>
        </w:rPr>
        <w:t>“投标资料表”</w:t>
      </w:r>
      <w:r>
        <w:rPr>
          <w:rFonts w:ascii="宋体" w:hAnsi="宋体" w:cs="宋体"/>
          <w:szCs w:val="21"/>
        </w:rPr>
        <w:t>。</w:t>
      </w:r>
    </w:p>
    <w:p w14:paraId="279A6A33" w14:textId="77777777" w:rsidR="00366A08" w:rsidRDefault="00000000">
      <w:pPr>
        <w:spacing w:line="360" w:lineRule="auto"/>
        <w:rPr>
          <w:rFonts w:ascii="宋体" w:hAnsi="宋体" w:cs="宋体" w:hint="eastAsia"/>
          <w:bCs/>
          <w:szCs w:val="21"/>
        </w:rPr>
      </w:pPr>
      <w:r>
        <w:rPr>
          <w:rFonts w:ascii="宋体" w:hAnsi="宋体" w:cs="宋体" w:hint="eastAsia"/>
          <w:b/>
          <w:szCs w:val="21"/>
        </w:rPr>
        <w:t>2.2</w:t>
      </w:r>
      <w:r>
        <w:rPr>
          <w:rFonts w:ascii="宋体" w:hAnsi="宋体" w:cs="宋体" w:hint="eastAsia"/>
          <w:bCs/>
          <w:szCs w:val="21"/>
        </w:rPr>
        <w:t xml:space="preserve">  “供应商”系指采购人发布招标公告后，所有对招标项目有意向、并有可能参加本项目投标的法人、其他组织或者自然人。</w:t>
      </w:r>
    </w:p>
    <w:p w14:paraId="69E8DF2C" w14:textId="77777777" w:rsidR="00366A08" w:rsidRDefault="00000000">
      <w:pPr>
        <w:spacing w:line="360" w:lineRule="auto"/>
        <w:rPr>
          <w:rFonts w:ascii="宋体" w:hAnsi="宋体" w:cs="宋体" w:hint="eastAsia"/>
          <w:bCs/>
          <w:szCs w:val="21"/>
        </w:rPr>
      </w:pPr>
      <w:r>
        <w:rPr>
          <w:rFonts w:ascii="宋体" w:hAnsi="宋体" w:cs="宋体" w:hint="eastAsia"/>
          <w:b/>
          <w:szCs w:val="21"/>
        </w:rPr>
        <w:t>2.3</w:t>
      </w:r>
      <w:r>
        <w:rPr>
          <w:rFonts w:ascii="宋体" w:hAnsi="宋体" w:cs="宋体" w:hint="eastAsia"/>
          <w:bCs/>
          <w:szCs w:val="21"/>
        </w:rPr>
        <w:t xml:space="preserve">  “投标人”系指响应招标、参加投标竞争的法人、其他组织或者自然人。</w:t>
      </w:r>
    </w:p>
    <w:p w14:paraId="25C6811D" w14:textId="77777777" w:rsidR="00366A08" w:rsidRDefault="00000000">
      <w:pPr>
        <w:spacing w:line="360" w:lineRule="auto"/>
        <w:rPr>
          <w:rFonts w:ascii="宋体" w:hAnsi="宋体" w:cs="宋体" w:hint="eastAsia"/>
          <w:bCs/>
          <w:szCs w:val="21"/>
        </w:rPr>
      </w:pPr>
      <w:r>
        <w:rPr>
          <w:rFonts w:ascii="宋体" w:hAnsi="宋体" w:cs="宋体" w:hint="eastAsia"/>
          <w:b/>
          <w:szCs w:val="21"/>
        </w:rPr>
        <w:t xml:space="preserve">2.4  </w:t>
      </w:r>
      <w:r>
        <w:rPr>
          <w:rFonts w:ascii="宋体" w:hAnsi="宋体" w:cs="宋体" w:hint="eastAsia"/>
          <w:bCs/>
          <w:szCs w:val="21"/>
        </w:rPr>
        <w:t>“负责人”系指法人企业的法定负责人，或其他组织为法律、行政法规规定代表单位行使职权的主要负责人，或自然人本人。</w:t>
      </w:r>
    </w:p>
    <w:p w14:paraId="4B53FF1D" w14:textId="77777777" w:rsidR="00366A08" w:rsidRDefault="00000000">
      <w:pPr>
        <w:spacing w:line="360" w:lineRule="auto"/>
        <w:rPr>
          <w:rFonts w:ascii="宋体" w:hAnsi="宋体" w:cs="宋体" w:hint="eastAsia"/>
          <w:szCs w:val="21"/>
        </w:rPr>
      </w:pPr>
      <w:r>
        <w:rPr>
          <w:rFonts w:ascii="宋体" w:hAnsi="宋体" w:cs="宋体" w:hint="eastAsia"/>
          <w:b/>
          <w:szCs w:val="21"/>
        </w:rPr>
        <w:t>2.5</w:t>
      </w:r>
      <w:r>
        <w:rPr>
          <w:rFonts w:ascii="宋体" w:hAnsi="宋体" w:cs="宋体" w:hint="eastAsia"/>
          <w:szCs w:val="21"/>
        </w:rPr>
        <w:t xml:space="preserve">  “产品”系指投标人按招标文件规定，须向采购人提供的一切设备、保险、税金、备品备件、工具、手册及其它有关技术资料和材料。</w:t>
      </w:r>
    </w:p>
    <w:p w14:paraId="706EE39C" w14:textId="77777777" w:rsidR="00366A08" w:rsidRDefault="00000000">
      <w:pPr>
        <w:spacing w:line="360" w:lineRule="auto"/>
        <w:rPr>
          <w:rFonts w:ascii="宋体" w:hAnsi="宋体" w:cs="宋体" w:hint="eastAsia"/>
          <w:szCs w:val="21"/>
        </w:rPr>
      </w:pPr>
      <w:r>
        <w:rPr>
          <w:rFonts w:ascii="宋体" w:hAnsi="宋体" w:cs="宋体" w:hint="eastAsia"/>
          <w:b/>
          <w:szCs w:val="21"/>
        </w:rPr>
        <w:t>2.6</w:t>
      </w:r>
      <w:r>
        <w:rPr>
          <w:rFonts w:ascii="宋体" w:hAnsi="宋体" w:cs="宋体" w:hint="eastAsia"/>
          <w:szCs w:val="21"/>
        </w:rPr>
        <w:t xml:space="preserve">  “服务”系指招标文件规定投标人须承担的安装、调试、技术协助、校准、培训、技术指导以及其它类似的义务。</w:t>
      </w:r>
    </w:p>
    <w:p w14:paraId="691EBCF9" w14:textId="77777777" w:rsidR="00366A08" w:rsidRDefault="00000000">
      <w:pPr>
        <w:spacing w:line="360" w:lineRule="auto"/>
        <w:rPr>
          <w:rFonts w:ascii="宋体" w:hAnsi="宋体" w:cs="宋体" w:hint="eastAsia"/>
          <w:szCs w:val="21"/>
        </w:rPr>
      </w:pPr>
      <w:r>
        <w:rPr>
          <w:rFonts w:ascii="宋体" w:hAnsi="宋体" w:cs="宋体" w:hint="eastAsia"/>
          <w:b/>
          <w:szCs w:val="21"/>
        </w:rPr>
        <w:t>2.7</w:t>
      </w:r>
      <w:r>
        <w:rPr>
          <w:rFonts w:ascii="宋体" w:hAnsi="宋体" w:cs="宋体" w:hint="eastAsia"/>
          <w:szCs w:val="21"/>
        </w:rPr>
        <w:t xml:space="preserve">  “项目”系指投标人按招标文件规定向采购人提供的货物或服务。</w:t>
      </w:r>
    </w:p>
    <w:p w14:paraId="5B448C79" w14:textId="77777777" w:rsidR="00366A08" w:rsidRDefault="00000000">
      <w:pPr>
        <w:spacing w:line="360" w:lineRule="auto"/>
        <w:rPr>
          <w:rFonts w:ascii="宋体" w:hAnsi="宋体" w:cs="宋体" w:hint="eastAsia"/>
          <w:szCs w:val="21"/>
        </w:rPr>
      </w:pPr>
      <w:r>
        <w:rPr>
          <w:rFonts w:ascii="宋体" w:hAnsi="宋体" w:cs="宋体" w:hint="eastAsia"/>
          <w:b/>
          <w:szCs w:val="21"/>
        </w:rPr>
        <w:t>2.8</w:t>
      </w:r>
      <w:r>
        <w:rPr>
          <w:rFonts w:ascii="宋体" w:hAnsi="宋体" w:cs="宋体" w:hint="eastAsia"/>
          <w:szCs w:val="21"/>
        </w:rPr>
        <w:t xml:space="preserve">  “书面形式”包括信函、传真、邮件等。</w:t>
      </w:r>
    </w:p>
    <w:p w14:paraId="6FCDED00" w14:textId="77777777" w:rsidR="00366A08" w:rsidRDefault="00000000">
      <w:pPr>
        <w:spacing w:line="360" w:lineRule="auto"/>
        <w:rPr>
          <w:rFonts w:ascii="宋体" w:hAnsi="宋体" w:cs="宋体" w:hint="eastAsia"/>
          <w:szCs w:val="21"/>
        </w:rPr>
      </w:pPr>
      <w:r>
        <w:rPr>
          <w:rFonts w:ascii="宋体" w:hAnsi="宋体" w:cs="宋体" w:hint="eastAsia"/>
          <w:b/>
          <w:szCs w:val="21"/>
        </w:rPr>
        <w:t>2.9</w:t>
      </w:r>
      <w:r>
        <w:rPr>
          <w:rFonts w:ascii="宋体" w:hAnsi="宋体" w:cs="宋体" w:hint="eastAsia"/>
          <w:szCs w:val="21"/>
        </w:rPr>
        <w:t xml:space="preserve">  “★”系指实质性要求条款。投标文件对这些条款的任何负偏离将导致投标无效。  “</w:t>
      </w:r>
      <w:sdt>
        <w:sdtPr>
          <w:rPr>
            <w:rFonts w:asciiTheme="minorEastAsia" w:eastAsiaTheme="minorEastAsia" w:hAnsiTheme="minorEastAsia" w:cs="Arial" w:hint="eastAsia"/>
            <w:kern w:val="0"/>
            <w:sz w:val="24"/>
          </w:rPr>
          <w:id w:val="512970236"/>
        </w:sdtPr>
        <w:sdtContent>
          <w:r>
            <w:rPr>
              <w:rFonts w:ascii="Wingdings" w:eastAsiaTheme="minorEastAsia" w:hAnsi="Wingdings" w:cs="Arial"/>
              <w:kern w:val="0"/>
              <w:sz w:val="24"/>
              <w:szCs w:val="24"/>
            </w:rPr>
            <w:t></w:t>
          </w:r>
        </w:sdtContent>
      </w:sdt>
      <w:r>
        <w:rPr>
          <w:rFonts w:ascii="宋体" w:hAnsi="宋体" w:cs="宋体" w:hint="eastAsia"/>
          <w:szCs w:val="21"/>
        </w:rPr>
        <w:t>” 系指适用本项目的要求，“☐” 系指不适用本项目的要求。</w:t>
      </w:r>
    </w:p>
    <w:p w14:paraId="4A09FA2F" w14:textId="77777777" w:rsidR="00366A08" w:rsidRDefault="00366A08">
      <w:pPr>
        <w:spacing w:line="360" w:lineRule="auto"/>
        <w:ind w:firstLine="632"/>
        <w:rPr>
          <w:rFonts w:ascii="宋体" w:hAnsi="宋体" w:cs="宋体" w:hint="eastAsia"/>
          <w:b/>
          <w:szCs w:val="21"/>
        </w:rPr>
      </w:pPr>
    </w:p>
    <w:p w14:paraId="7BCFA72D" w14:textId="77777777" w:rsidR="00366A08" w:rsidRDefault="00000000">
      <w:pPr>
        <w:spacing w:line="360" w:lineRule="auto"/>
        <w:rPr>
          <w:rFonts w:ascii="宋体" w:hAnsi="宋体" w:cs="宋体" w:hint="eastAsia"/>
          <w:b/>
          <w:szCs w:val="21"/>
        </w:rPr>
      </w:pPr>
      <w:r>
        <w:rPr>
          <w:rFonts w:ascii="宋体" w:hAnsi="宋体" w:cs="宋体" w:hint="eastAsia"/>
          <w:b/>
          <w:szCs w:val="21"/>
        </w:rPr>
        <w:t>3.   招标范围</w:t>
      </w:r>
    </w:p>
    <w:p w14:paraId="684D5BD6" w14:textId="77777777" w:rsidR="00366A08" w:rsidRDefault="00000000">
      <w:pPr>
        <w:spacing w:line="360" w:lineRule="auto"/>
        <w:rPr>
          <w:rFonts w:ascii="宋体" w:hAnsi="宋体" w:hint="eastAsia"/>
        </w:rPr>
      </w:pPr>
      <w:r>
        <w:rPr>
          <w:rFonts w:ascii="宋体" w:hAnsi="宋体" w:cs="宋体" w:hint="eastAsia"/>
          <w:b/>
          <w:szCs w:val="21"/>
        </w:rPr>
        <w:t xml:space="preserve">3.1  </w:t>
      </w:r>
      <w:r>
        <w:rPr>
          <w:rFonts w:ascii="宋体" w:hAnsi="宋体" w:hint="eastAsia"/>
        </w:rPr>
        <w:t>招标范围：</w:t>
      </w:r>
      <w:r>
        <w:rPr>
          <w:rFonts w:ascii="宋体" w:hAnsi="宋体"/>
        </w:rPr>
        <w:t>见</w:t>
      </w:r>
      <w:r>
        <w:rPr>
          <w:rFonts w:ascii="宋体" w:hAnsi="宋体" w:hint="eastAsia"/>
        </w:rPr>
        <w:t>“投标资料表”</w:t>
      </w:r>
      <w:r>
        <w:rPr>
          <w:rFonts w:ascii="宋体" w:hAnsi="宋体"/>
        </w:rPr>
        <w:t>。</w:t>
      </w:r>
    </w:p>
    <w:p w14:paraId="7AC90F8F" w14:textId="77777777" w:rsidR="00366A08" w:rsidRDefault="00000000">
      <w:pPr>
        <w:spacing w:line="360" w:lineRule="auto"/>
        <w:rPr>
          <w:rFonts w:ascii="宋体" w:hAnsi="宋体" w:hint="eastAsia"/>
        </w:rPr>
      </w:pPr>
      <w:r>
        <w:rPr>
          <w:rFonts w:ascii="宋体" w:hAnsi="宋体" w:cs="宋体" w:hint="eastAsia"/>
          <w:b/>
          <w:szCs w:val="21"/>
        </w:rPr>
        <w:t>3.2</w:t>
      </w:r>
      <w:r>
        <w:rPr>
          <w:rFonts w:ascii="宋体" w:hAnsi="宋体" w:hint="eastAsia"/>
        </w:rPr>
        <w:t xml:space="preserve">  本项目转包、分包具体要求在招标文件“投标资料表”中做出规定。</w:t>
      </w:r>
    </w:p>
    <w:p w14:paraId="0E66D398" w14:textId="77777777" w:rsidR="00366A08" w:rsidRDefault="00366A08">
      <w:pPr>
        <w:spacing w:line="360" w:lineRule="auto"/>
        <w:ind w:firstLine="632"/>
        <w:rPr>
          <w:rFonts w:ascii="宋体" w:hAnsi="宋体" w:cs="宋体" w:hint="eastAsia"/>
          <w:b/>
          <w:szCs w:val="21"/>
        </w:rPr>
      </w:pPr>
    </w:p>
    <w:p w14:paraId="19D01E66" w14:textId="77777777" w:rsidR="00366A08" w:rsidRDefault="00000000">
      <w:pPr>
        <w:spacing w:line="360" w:lineRule="auto"/>
        <w:rPr>
          <w:rFonts w:ascii="宋体" w:hAnsi="宋体" w:cs="宋体" w:hint="eastAsia"/>
          <w:b/>
          <w:szCs w:val="21"/>
        </w:rPr>
      </w:pPr>
      <w:r>
        <w:rPr>
          <w:rFonts w:ascii="宋体" w:hAnsi="宋体" w:cs="宋体" w:hint="eastAsia"/>
          <w:b/>
          <w:szCs w:val="21"/>
        </w:rPr>
        <w:t>4.   合格的投标人</w:t>
      </w:r>
    </w:p>
    <w:p w14:paraId="602B0106" w14:textId="77777777" w:rsidR="00366A08" w:rsidRDefault="00000000">
      <w:pPr>
        <w:spacing w:line="360" w:lineRule="auto"/>
        <w:rPr>
          <w:rFonts w:ascii="宋体" w:hAnsi="宋体" w:cs="宋体" w:hint="eastAsia"/>
          <w:szCs w:val="21"/>
        </w:rPr>
      </w:pPr>
      <w:r>
        <w:rPr>
          <w:rFonts w:ascii="宋体" w:hAnsi="宋体" w:cs="宋体" w:hint="eastAsia"/>
          <w:b/>
          <w:szCs w:val="21"/>
        </w:rPr>
        <w:t xml:space="preserve">4.1  </w:t>
      </w:r>
      <w:r>
        <w:rPr>
          <w:rFonts w:ascii="宋体" w:hAnsi="宋体" w:cs="宋体" w:hint="eastAsia"/>
          <w:szCs w:val="21"/>
        </w:rPr>
        <w:t>合格的投标人应该是：</w:t>
      </w:r>
    </w:p>
    <w:p w14:paraId="6CD33871" w14:textId="77777777" w:rsidR="00366A08" w:rsidRDefault="00000000">
      <w:pPr>
        <w:spacing w:line="440" w:lineRule="exact"/>
        <w:rPr>
          <w:rFonts w:ascii="宋体" w:hAnsi="宋体" w:hint="eastAsia"/>
          <w:szCs w:val="21"/>
        </w:rPr>
      </w:pPr>
      <w:r>
        <w:rPr>
          <w:rFonts w:ascii="宋体" w:hAnsi="宋体" w:hint="eastAsia"/>
          <w:szCs w:val="21"/>
        </w:rPr>
        <w:t>是指向采购人提供货物、工程或者服务的法人、其他组织或者自然人。除金融、保险、通讯、石油石化、电力等特定行业的全国性企业所设立的区域性分支机构允许投标外，其他法人的分支机构不允许参加投标。</w:t>
      </w:r>
    </w:p>
    <w:p w14:paraId="7E292B27" w14:textId="77777777" w:rsidR="00366A08" w:rsidRDefault="00000000">
      <w:pPr>
        <w:spacing w:line="440" w:lineRule="exact"/>
        <w:ind w:firstLineChars="200" w:firstLine="420"/>
        <w:rPr>
          <w:rFonts w:ascii="宋体" w:hAnsi="宋体" w:hint="eastAsia"/>
          <w:szCs w:val="21"/>
        </w:rPr>
      </w:pPr>
      <w:r>
        <w:rPr>
          <w:rFonts w:ascii="宋体" w:hAnsi="宋体" w:hint="eastAsia"/>
          <w:szCs w:val="21"/>
        </w:rPr>
        <w:lastRenderedPageBreak/>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0C696AC9" w14:textId="77777777" w:rsidR="00366A08" w:rsidRDefault="00000000">
      <w:pPr>
        <w:spacing w:line="440" w:lineRule="exact"/>
        <w:ind w:firstLineChars="200" w:firstLine="422"/>
        <w:rPr>
          <w:rFonts w:ascii="宋体" w:hAnsi="宋体" w:hint="eastAsia"/>
          <w:szCs w:val="21"/>
        </w:rPr>
      </w:pPr>
      <w:r>
        <w:rPr>
          <w:rFonts w:ascii="宋体" w:hAnsi="宋体" w:hint="eastAsia"/>
          <w:b/>
          <w:szCs w:val="21"/>
        </w:rPr>
        <w:t>根据政府采购相关法律、法规、规章、文件规定并满足招标文件规定资格条件的区域性分支机构、个人独资企业、合伙企业参加本项目投标并由单位负责人签署的相关投标资料与本招标文件规定由法定代表人签署的文件材料具有同等效力。</w:t>
      </w:r>
    </w:p>
    <w:p w14:paraId="43325EFC" w14:textId="77777777" w:rsidR="00366A08" w:rsidRDefault="00000000">
      <w:pPr>
        <w:spacing w:line="440" w:lineRule="exact"/>
        <w:rPr>
          <w:rFonts w:ascii="宋体" w:hAnsi="宋体" w:hint="eastAsia"/>
          <w:szCs w:val="21"/>
        </w:rPr>
      </w:pPr>
      <w:r>
        <w:rPr>
          <w:rFonts w:ascii="宋体" w:hAnsi="宋体" w:cs="宋体" w:hint="eastAsia"/>
          <w:b/>
          <w:szCs w:val="21"/>
        </w:rPr>
        <w:t>4.2</w:t>
      </w:r>
      <w:r>
        <w:rPr>
          <w:rFonts w:ascii="宋体" w:hAnsi="宋体" w:cs="宋体" w:hint="eastAsia"/>
          <w:szCs w:val="21"/>
        </w:rPr>
        <w:t xml:space="preserve">  符合本招标文件载明的对上述</w:t>
      </w:r>
      <w:r>
        <w:rPr>
          <w:rFonts w:ascii="宋体" w:hAnsi="宋体" w:cs="宋体" w:hint="eastAsia"/>
          <w:b/>
          <w:szCs w:val="21"/>
        </w:rPr>
        <w:t>4.1</w:t>
      </w:r>
      <w:r>
        <w:rPr>
          <w:rFonts w:ascii="宋体" w:hAnsi="宋体" w:cs="宋体" w:hint="eastAsia"/>
          <w:szCs w:val="21"/>
        </w:rPr>
        <w:t>条的例外的规定或对投标人资格的其他补充要求：详见招标公告。</w:t>
      </w:r>
    </w:p>
    <w:p w14:paraId="7E72CBB3" w14:textId="77777777" w:rsidR="00366A08" w:rsidRDefault="00366A08">
      <w:pPr>
        <w:spacing w:line="400" w:lineRule="exact"/>
        <w:ind w:leftChars="138" w:left="290" w:firstLine="630"/>
        <w:rPr>
          <w:rFonts w:ascii="宋体" w:hAnsi="宋体" w:cs="宋体" w:hint="eastAsia"/>
          <w:szCs w:val="21"/>
        </w:rPr>
      </w:pPr>
    </w:p>
    <w:p w14:paraId="14FD9049" w14:textId="77777777" w:rsidR="00366A08" w:rsidRDefault="00000000">
      <w:pPr>
        <w:spacing w:line="400" w:lineRule="exact"/>
        <w:rPr>
          <w:rFonts w:ascii="宋体" w:hAnsi="宋体" w:cs="宋体" w:hint="eastAsia"/>
          <w:b/>
          <w:szCs w:val="21"/>
        </w:rPr>
      </w:pPr>
      <w:r>
        <w:rPr>
          <w:rFonts w:ascii="宋体" w:hAnsi="宋体" w:cs="宋体" w:hint="eastAsia"/>
          <w:b/>
          <w:szCs w:val="21"/>
        </w:rPr>
        <w:t>5.投标人代表</w:t>
      </w:r>
    </w:p>
    <w:p w14:paraId="5E94F68B" w14:textId="77777777" w:rsidR="00366A08" w:rsidRDefault="00000000">
      <w:pPr>
        <w:spacing w:line="400" w:lineRule="exact"/>
        <w:rPr>
          <w:rFonts w:ascii="宋体" w:hAnsi="宋体" w:cs="宋体" w:hint="eastAsia"/>
          <w:szCs w:val="21"/>
        </w:rPr>
      </w:pPr>
      <w:r>
        <w:rPr>
          <w:rFonts w:ascii="宋体" w:hAnsi="宋体" w:cs="宋体" w:hint="eastAsia"/>
          <w:b/>
          <w:szCs w:val="21"/>
        </w:rPr>
        <w:t>5.1</w:t>
      </w:r>
      <w:r>
        <w:rPr>
          <w:rFonts w:ascii="宋体" w:hAnsi="宋体" w:cs="宋体" w:hint="eastAsia"/>
          <w:szCs w:val="21"/>
        </w:rPr>
        <w:t xml:space="preserve">  投标人代表须持有“单位负责人授权书”。单位负责人是指单位法定代表人或者法律、行政法规规定代表单位行使职权的主要负责人（下同）。</w:t>
      </w:r>
    </w:p>
    <w:p w14:paraId="13C30AEA" w14:textId="77777777" w:rsidR="00366A08" w:rsidRDefault="00000000">
      <w:pPr>
        <w:spacing w:line="400" w:lineRule="exact"/>
        <w:rPr>
          <w:rFonts w:ascii="宋体" w:hAnsi="宋体" w:cs="宋体" w:hint="eastAsia"/>
          <w:szCs w:val="21"/>
        </w:rPr>
      </w:pPr>
      <w:r>
        <w:rPr>
          <w:rFonts w:ascii="宋体" w:hAnsi="宋体" w:cs="宋体" w:hint="eastAsia"/>
          <w:b/>
          <w:szCs w:val="21"/>
        </w:rPr>
        <w:t xml:space="preserve">5.2  </w:t>
      </w:r>
      <w:r>
        <w:rPr>
          <w:rFonts w:ascii="宋体" w:hAnsi="宋体" w:cs="宋体" w:hint="eastAsia"/>
          <w:szCs w:val="21"/>
        </w:rPr>
        <w:t>若投标人代表是单位负责人的，则须符合本须知第</w:t>
      </w:r>
      <w:r>
        <w:rPr>
          <w:rFonts w:ascii="宋体" w:hAnsi="宋体" w:cs="宋体" w:hint="eastAsia"/>
          <w:b/>
          <w:szCs w:val="21"/>
        </w:rPr>
        <w:t>9.1</w:t>
      </w:r>
      <w:r>
        <w:rPr>
          <w:rFonts w:ascii="宋体" w:hAnsi="宋体" w:cs="宋体" w:hint="eastAsia"/>
          <w:szCs w:val="21"/>
        </w:rPr>
        <w:t>条的要求。</w:t>
      </w:r>
    </w:p>
    <w:p w14:paraId="3C86735F" w14:textId="77777777" w:rsidR="00366A08" w:rsidRDefault="00366A08">
      <w:pPr>
        <w:spacing w:line="400" w:lineRule="exact"/>
        <w:rPr>
          <w:rFonts w:ascii="宋体" w:hAnsi="宋体" w:cs="宋体" w:hint="eastAsia"/>
          <w:szCs w:val="21"/>
        </w:rPr>
      </w:pPr>
    </w:p>
    <w:p w14:paraId="0D04DE7A" w14:textId="77777777" w:rsidR="00366A08" w:rsidRDefault="00000000">
      <w:pPr>
        <w:spacing w:line="400" w:lineRule="exact"/>
        <w:rPr>
          <w:rFonts w:ascii="宋体" w:hAnsi="宋体" w:cs="宋体" w:hint="eastAsia"/>
          <w:szCs w:val="21"/>
        </w:rPr>
      </w:pPr>
      <w:r>
        <w:rPr>
          <w:rFonts w:ascii="宋体" w:hAnsi="宋体" w:cs="宋体" w:hint="eastAsia"/>
          <w:b/>
          <w:szCs w:val="21"/>
        </w:rPr>
        <w:t>6.投标费用</w:t>
      </w:r>
    </w:p>
    <w:p w14:paraId="0ED7B56E" w14:textId="77777777" w:rsidR="00366A08" w:rsidRDefault="00000000">
      <w:pPr>
        <w:spacing w:line="400" w:lineRule="exact"/>
        <w:rPr>
          <w:rFonts w:ascii="宋体" w:hAnsi="宋体" w:cs="宋体" w:hint="eastAsia"/>
          <w:szCs w:val="21"/>
        </w:rPr>
      </w:pPr>
      <w:r>
        <w:rPr>
          <w:rFonts w:ascii="宋体" w:hAnsi="宋体" w:cs="宋体" w:hint="eastAsia"/>
          <w:b/>
          <w:szCs w:val="21"/>
        </w:rPr>
        <w:t>6.1</w:t>
      </w:r>
      <w:r>
        <w:rPr>
          <w:rFonts w:ascii="宋体" w:hAnsi="宋体" w:cs="宋体" w:hint="eastAsia"/>
          <w:szCs w:val="21"/>
        </w:rPr>
        <w:t xml:space="preserve">  不论招标的结果如何，投标人自行承担其参加本次投标有关的全部费用。</w:t>
      </w:r>
    </w:p>
    <w:p w14:paraId="0457FEE7" w14:textId="77777777" w:rsidR="00366A08" w:rsidRDefault="00366A08">
      <w:pPr>
        <w:spacing w:line="400" w:lineRule="exact"/>
        <w:ind w:leftChars="138" w:left="290" w:firstLine="843"/>
        <w:jc w:val="center"/>
        <w:rPr>
          <w:rFonts w:ascii="宋体" w:hAnsi="宋体" w:cs="宋体" w:hint="eastAsia"/>
          <w:b/>
          <w:sz w:val="28"/>
        </w:rPr>
      </w:pPr>
    </w:p>
    <w:p w14:paraId="3EDA9166" w14:textId="77777777" w:rsidR="00366A08" w:rsidRDefault="00000000">
      <w:pPr>
        <w:ind w:leftChars="138" w:left="290" w:firstLineChars="1006" w:firstLine="2828"/>
        <w:outlineLvl w:val="1"/>
        <w:rPr>
          <w:rFonts w:ascii="宋体" w:hAnsi="宋体" w:cs="宋体" w:hint="eastAsia"/>
          <w:b/>
          <w:sz w:val="28"/>
        </w:rPr>
      </w:pPr>
      <w:bookmarkStart w:id="83" w:name="_Toc440276562"/>
      <w:bookmarkStart w:id="84" w:name="_Toc513799072"/>
      <w:bookmarkStart w:id="85" w:name="_Toc513798901"/>
      <w:bookmarkStart w:id="86" w:name="_Toc3442"/>
      <w:bookmarkStart w:id="87" w:name="_Toc520902395"/>
      <w:bookmarkStart w:id="88" w:name="_Toc136345102"/>
      <w:bookmarkStart w:id="89" w:name="_Toc136017631"/>
      <w:r>
        <w:rPr>
          <w:rFonts w:ascii="宋体" w:hAnsi="宋体" w:cs="宋体" w:hint="eastAsia"/>
          <w:b/>
          <w:sz w:val="28"/>
        </w:rPr>
        <w:t>B  招标文件</w:t>
      </w:r>
      <w:bookmarkEnd w:id="83"/>
      <w:bookmarkEnd w:id="84"/>
      <w:bookmarkEnd w:id="85"/>
      <w:bookmarkEnd w:id="86"/>
      <w:bookmarkEnd w:id="87"/>
      <w:bookmarkEnd w:id="88"/>
      <w:bookmarkEnd w:id="89"/>
    </w:p>
    <w:p w14:paraId="6208D9B5" w14:textId="77777777" w:rsidR="00366A08" w:rsidRDefault="00000000">
      <w:pPr>
        <w:spacing w:line="400" w:lineRule="exact"/>
        <w:rPr>
          <w:rFonts w:ascii="宋体" w:hAnsi="宋体" w:cs="宋体" w:hint="eastAsia"/>
          <w:szCs w:val="21"/>
        </w:rPr>
      </w:pPr>
      <w:r>
        <w:rPr>
          <w:rFonts w:ascii="宋体" w:hAnsi="宋体" w:cs="宋体" w:hint="eastAsia"/>
          <w:b/>
          <w:szCs w:val="21"/>
        </w:rPr>
        <w:t>7.招标文件的构成</w:t>
      </w:r>
    </w:p>
    <w:p w14:paraId="0894E4ED" w14:textId="77777777" w:rsidR="00366A08" w:rsidRDefault="00000000">
      <w:pPr>
        <w:spacing w:line="400" w:lineRule="exact"/>
        <w:rPr>
          <w:rFonts w:ascii="宋体" w:hAnsi="宋体" w:cs="宋体" w:hint="eastAsia"/>
          <w:szCs w:val="21"/>
        </w:rPr>
      </w:pPr>
      <w:r>
        <w:rPr>
          <w:rFonts w:ascii="宋体" w:hAnsi="宋体" w:cs="宋体" w:hint="eastAsia"/>
          <w:b/>
          <w:szCs w:val="21"/>
        </w:rPr>
        <w:t>7.1</w:t>
      </w:r>
      <w:r>
        <w:rPr>
          <w:rFonts w:ascii="宋体" w:hAnsi="宋体" w:cs="宋体" w:hint="eastAsia"/>
          <w:szCs w:val="21"/>
        </w:rPr>
        <w:t xml:space="preserve"> 招标文件共有七部分。内容如下：</w:t>
      </w:r>
    </w:p>
    <w:p w14:paraId="531F085A" w14:textId="77777777" w:rsidR="00366A08" w:rsidRDefault="00000000">
      <w:pPr>
        <w:spacing w:line="400" w:lineRule="exact"/>
        <w:ind w:firstLine="630"/>
        <w:rPr>
          <w:rFonts w:ascii="宋体" w:hAnsi="宋体" w:cs="宋体" w:hint="eastAsia"/>
          <w:szCs w:val="21"/>
        </w:rPr>
      </w:pPr>
      <w:r>
        <w:rPr>
          <w:rFonts w:ascii="宋体" w:hAnsi="宋体" w:cs="宋体" w:hint="eastAsia"/>
          <w:szCs w:val="21"/>
        </w:rPr>
        <w:t>第一部分招标公告</w:t>
      </w:r>
    </w:p>
    <w:p w14:paraId="68903DA2" w14:textId="77777777" w:rsidR="00366A08" w:rsidRDefault="00000000">
      <w:pPr>
        <w:spacing w:line="400" w:lineRule="exact"/>
        <w:ind w:firstLine="630"/>
        <w:rPr>
          <w:rFonts w:ascii="宋体" w:hAnsi="宋体" w:cs="宋体" w:hint="eastAsia"/>
          <w:szCs w:val="21"/>
        </w:rPr>
      </w:pPr>
      <w:r>
        <w:rPr>
          <w:rFonts w:ascii="宋体" w:hAnsi="宋体" w:cs="宋体" w:hint="eastAsia"/>
          <w:szCs w:val="21"/>
        </w:rPr>
        <w:t>第二部分招标项目需求</w:t>
      </w:r>
    </w:p>
    <w:p w14:paraId="009960FF" w14:textId="77777777" w:rsidR="00366A08" w:rsidRDefault="00000000">
      <w:pPr>
        <w:spacing w:line="400" w:lineRule="exact"/>
        <w:ind w:firstLine="630"/>
        <w:rPr>
          <w:rFonts w:ascii="宋体" w:hAnsi="宋体" w:cs="宋体" w:hint="eastAsia"/>
          <w:szCs w:val="21"/>
        </w:rPr>
      </w:pPr>
      <w:r>
        <w:rPr>
          <w:rFonts w:ascii="宋体" w:hAnsi="宋体" w:cs="宋体" w:hint="eastAsia"/>
          <w:szCs w:val="21"/>
        </w:rPr>
        <w:t>第三部分投标资料表</w:t>
      </w:r>
    </w:p>
    <w:p w14:paraId="172AD4C1" w14:textId="77777777" w:rsidR="00366A08" w:rsidRDefault="00000000">
      <w:pPr>
        <w:spacing w:line="400" w:lineRule="exact"/>
        <w:ind w:firstLine="630"/>
        <w:rPr>
          <w:rFonts w:ascii="宋体" w:hAnsi="宋体" w:cs="宋体" w:hint="eastAsia"/>
          <w:szCs w:val="21"/>
        </w:rPr>
      </w:pPr>
      <w:r>
        <w:rPr>
          <w:rFonts w:ascii="宋体" w:hAnsi="宋体" w:cs="宋体" w:hint="eastAsia"/>
          <w:szCs w:val="21"/>
        </w:rPr>
        <w:t>第四部分投标人须知</w:t>
      </w:r>
    </w:p>
    <w:p w14:paraId="6130B9D8" w14:textId="77777777" w:rsidR="00366A08" w:rsidRDefault="00000000">
      <w:pPr>
        <w:spacing w:line="400" w:lineRule="exact"/>
        <w:ind w:firstLine="630"/>
        <w:rPr>
          <w:rFonts w:ascii="宋体" w:hAnsi="宋体" w:cs="宋体" w:hint="eastAsia"/>
          <w:szCs w:val="21"/>
        </w:rPr>
      </w:pPr>
      <w:r>
        <w:rPr>
          <w:rFonts w:ascii="宋体" w:hAnsi="宋体" w:cs="宋体" w:hint="eastAsia"/>
          <w:szCs w:val="21"/>
        </w:rPr>
        <w:t>第五部分评标办法</w:t>
      </w:r>
    </w:p>
    <w:p w14:paraId="25566E9F" w14:textId="77777777" w:rsidR="00366A08" w:rsidRDefault="00000000">
      <w:pPr>
        <w:spacing w:line="400" w:lineRule="exact"/>
        <w:ind w:firstLine="630"/>
        <w:rPr>
          <w:rFonts w:ascii="宋体" w:hAnsi="宋体" w:cs="宋体" w:hint="eastAsia"/>
          <w:szCs w:val="21"/>
        </w:rPr>
      </w:pPr>
      <w:r>
        <w:rPr>
          <w:rFonts w:ascii="宋体" w:hAnsi="宋体" w:cs="宋体" w:hint="eastAsia"/>
          <w:szCs w:val="21"/>
        </w:rPr>
        <w:t>第六部分合同格式</w:t>
      </w:r>
    </w:p>
    <w:p w14:paraId="7FDE8F24" w14:textId="77777777" w:rsidR="00366A08" w:rsidRDefault="00000000">
      <w:pPr>
        <w:spacing w:line="400" w:lineRule="exact"/>
        <w:ind w:firstLine="630"/>
        <w:rPr>
          <w:rFonts w:ascii="宋体" w:hAnsi="宋体" w:cs="宋体" w:hint="eastAsia"/>
          <w:szCs w:val="21"/>
        </w:rPr>
      </w:pPr>
      <w:r>
        <w:rPr>
          <w:rFonts w:ascii="宋体" w:hAnsi="宋体" w:cs="宋体" w:hint="eastAsia"/>
          <w:szCs w:val="21"/>
        </w:rPr>
        <w:t>第七部分投标文件格式</w:t>
      </w:r>
    </w:p>
    <w:p w14:paraId="18265FED" w14:textId="77777777" w:rsidR="00366A08" w:rsidRDefault="00000000">
      <w:pPr>
        <w:spacing w:line="400" w:lineRule="exact"/>
        <w:ind w:firstLine="630"/>
        <w:rPr>
          <w:rFonts w:ascii="宋体" w:hAnsi="宋体" w:cs="宋体" w:hint="eastAsia"/>
          <w:szCs w:val="21"/>
        </w:rPr>
      </w:pPr>
      <w:r>
        <w:rPr>
          <w:rFonts w:ascii="宋体" w:hAnsi="宋体" w:cs="宋体" w:hint="eastAsia"/>
          <w:b/>
          <w:szCs w:val="21"/>
        </w:rPr>
        <w:t>投标人应详细阅读招标文件的全部内容和要求，不按招标文件的要求提供投标文件和资料导致的风险由投标人承担。</w:t>
      </w:r>
    </w:p>
    <w:p w14:paraId="133AC6B7" w14:textId="77777777" w:rsidR="00366A08" w:rsidRDefault="00000000">
      <w:pPr>
        <w:spacing w:line="400" w:lineRule="exact"/>
        <w:rPr>
          <w:rFonts w:ascii="宋体" w:hAnsi="宋体" w:cs="宋体" w:hint="eastAsia"/>
          <w:szCs w:val="21"/>
        </w:rPr>
      </w:pPr>
      <w:r>
        <w:rPr>
          <w:rFonts w:ascii="宋体" w:hAnsi="宋体" w:cs="宋体" w:hint="eastAsia"/>
          <w:b/>
          <w:szCs w:val="21"/>
        </w:rPr>
        <w:t xml:space="preserve">7.2 </w:t>
      </w:r>
      <w:r>
        <w:rPr>
          <w:rFonts w:ascii="宋体" w:hAnsi="宋体" w:cs="宋体" w:hint="eastAsia"/>
          <w:szCs w:val="21"/>
        </w:rPr>
        <w:t>与本项目有关的澄清或者修改的内容为招标文件的组成部分。</w:t>
      </w:r>
    </w:p>
    <w:p w14:paraId="50E6161F" w14:textId="77777777" w:rsidR="00366A08" w:rsidRDefault="00366A08">
      <w:pPr>
        <w:spacing w:line="400" w:lineRule="exact"/>
        <w:ind w:leftChars="138" w:left="290" w:firstLineChars="100" w:firstLine="211"/>
        <w:rPr>
          <w:rFonts w:ascii="宋体" w:hAnsi="宋体" w:cs="宋体" w:hint="eastAsia"/>
          <w:b/>
          <w:szCs w:val="21"/>
        </w:rPr>
      </w:pPr>
    </w:p>
    <w:p w14:paraId="25EB9395" w14:textId="77777777" w:rsidR="00366A08" w:rsidRDefault="00000000">
      <w:pPr>
        <w:spacing w:line="400" w:lineRule="exact"/>
        <w:rPr>
          <w:rFonts w:ascii="宋体" w:hAnsi="宋体" w:cs="宋体" w:hint="eastAsia"/>
          <w:b/>
          <w:szCs w:val="21"/>
        </w:rPr>
      </w:pPr>
      <w:r>
        <w:rPr>
          <w:rFonts w:ascii="宋体" w:hAnsi="宋体" w:cs="宋体" w:hint="eastAsia"/>
          <w:b/>
          <w:szCs w:val="21"/>
        </w:rPr>
        <w:t>8.招标文件的澄清和修改</w:t>
      </w:r>
    </w:p>
    <w:p w14:paraId="59897951" w14:textId="77777777" w:rsidR="00366A08" w:rsidRDefault="00000000">
      <w:pPr>
        <w:spacing w:line="400" w:lineRule="exact"/>
        <w:rPr>
          <w:rFonts w:ascii="宋体" w:hAnsi="宋体" w:cs="宋体" w:hint="eastAsia"/>
          <w:szCs w:val="21"/>
        </w:rPr>
      </w:pPr>
      <w:r>
        <w:rPr>
          <w:rFonts w:ascii="宋体" w:hAnsi="宋体" w:cs="宋体" w:hint="eastAsia"/>
          <w:b/>
          <w:szCs w:val="21"/>
        </w:rPr>
        <w:t>8.1</w:t>
      </w:r>
      <w:r>
        <w:rPr>
          <w:rFonts w:ascii="宋体" w:hAnsi="宋体" w:cs="宋体" w:hint="eastAsia"/>
          <w:szCs w:val="21"/>
        </w:rPr>
        <w:t>采购人或者采购代理机构可以在招标文件提供期限截止后，组织已获取招标文件的潜在投标人现场考察或者召开开标前答疑会。组织现场考察或者召开答疑会的在招标文件“投标资料</w:t>
      </w:r>
      <w:r>
        <w:rPr>
          <w:rFonts w:ascii="宋体" w:hAnsi="宋体" w:cs="宋体" w:hint="eastAsia"/>
          <w:szCs w:val="21"/>
        </w:rPr>
        <w:lastRenderedPageBreak/>
        <w:t>表”中载明。</w:t>
      </w:r>
    </w:p>
    <w:p w14:paraId="0A000F7E" w14:textId="77777777" w:rsidR="00366A08" w:rsidRDefault="00000000">
      <w:pPr>
        <w:spacing w:line="400" w:lineRule="exact"/>
        <w:rPr>
          <w:rFonts w:ascii="宋体" w:hAnsi="宋体" w:cs="宋体" w:hint="eastAsia"/>
          <w:szCs w:val="21"/>
        </w:rPr>
      </w:pPr>
      <w:r>
        <w:rPr>
          <w:rFonts w:ascii="宋体" w:hAnsi="宋体" w:cs="宋体" w:hint="eastAsia"/>
          <w:b/>
          <w:szCs w:val="21"/>
        </w:rPr>
        <w:t xml:space="preserve">8.2  </w:t>
      </w:r>
      <w:r>
        <w:rPr>
          <w:rFonts w:ascii="宋体" w:hAnsi="宋体" w:cs="宋体" w:hint="eastAsia"/>
          <w:szCs w:val="21"/>
        </w:rPr>
        <w:t>若潜在投标人对招标文件有疑点，要求采购人澄清的，应以书面形式通知采购代理机构，要求澄清的截止时间同有效质疑的截止时间。</w:t>
      </w:r>
    </w:p>
    <w:p w14:paraId="3F5EF9F0" w14:textId="77777777" w:rsidR="00366A08" w:rsidRDefault="00000000">
      <w:pPr>
        <w:spacing w:line="400" w:lineRule="exact"/>
        <w:rPr>
          <w:rFonts w:ascii="宋体" w:hAnsi="宋体" w:cs="宋体" w:hint="eastAsia"/>
          <w:szCs w:val="21"/>
        </w:rPr>
      </w:pPr>
      <w:r>
        <w:rPr>
          <w:rFonts w:ascii="宋体" w:hAnsi="宋体" w:cs="宋体" w:hint="eastAsia"/>
          <w:b/>
          <w:szCs w:val="21"/>
        </w:rPr>
        <w:t>8.3</w:t>
      </w:r>
      <w:r>
        <w:rPr>
          <w:rFonts w:ascii="宋体" w:hAnsi="宋体" w:cs="宋体" w:hint="eastAsia"/>
          <w:szCs w:val="21"/>
        </w:rPr>
        <w:t xml:space="preserve">  采购人或者采购代理机构可以对已发出的招标文件进行必要的澄清或者修改，但不得改变采购标的和资格条件。澄清或者修改在原公告发布媒体上发布更正公告。更正公告为招标文件的组成部分，一经在网站发布，视同已通知所有招标文件的收受人，不再采用其它方式传达相关信息，若因未能及时了解到上述网站上发布的相关信息而导致的一切后果由投标人自行承担。</w:t>
      </w:r>
    </w:p>
    <w:p w14:paraId="39A749A0" w14:textId="77777777" w:rsidR="00366A08" w:rsidRDefault="00000000">
      <w:pPr>
        <w:spacing w:line="400" w:lineRule="exact"/>
        <w:rPr>
          <w:rFonts w:ascii="宋体" w:hAnsi="宋体" w:cs="宋体" w:hint="eastAsia"/>
          <w:szCs w:val="21"/>
        </w:rPr>
      </w:pPr>
      <w:r>
        <w:rPr>
          <w:rFonts w:ascii="宋体" w:hAnsi="宋体" w:cs="宋体" w:hint="eastAsia"/>
          <w:b/>
          <w:szCs w:val="21"/>
        </w:rPr>
        <w:t>8.4</w:t>
      </w:r>
      <w:r>
        <w:rPr>
          <w:rFonts w:ascii="宋体" w:hAnsi="宋体" w:cs="宋体" w:hint="eastAsia"/>
          <w:szCs w:val="21"/>
        </w:rPr>
        <w:t xml:space="preserve">  澄清或者修改的内容可能影响投标文件编制的，采购人或者采购代理机构在投标截止时间至少15日前，以书面形式（纸质、传真或电子邮件形式）通知所有获取招标文件的潜在投标人；不足15日的，采购人或者采购代理机构顺延提交投标文件的截止时间。</w:t>
      </w:r>
    </w:p>
    <w:p w14:paraId="61C04601" w14:textId="77777777" w:rsidR="00366A08" w:rsidRDefault="00366A08">
      <w:pPr>
        <w:spacing w:line="400" w:lineRule="exact"/>
        <w:ind w:leftChars="138" w:left="290" w:firstLine="630"/>
        <w:rPr>
          <w:rFonts w:ascii="宋体" w:hAnsi="宋体" w:cs="宋体" w:hint="eastAsia"/>
          <w:szCs w:val="24"/>
          <w:u w:val="single"/>
        </w:rPr>
      </w:pPr>
    </w:p>
    <w:p w14:paraId="284A8E20" w14:textId="77777777" w:rsidR="00366A08" w:rsidRDefault="00000000">
      <w:pPr>
        <w:ind w:left="290" w:hanging="290"/>
        <w:jc w:val="center"/>
        <w:outlineLvl w:val="1"/>
        <w:rPr>
          <w:rFonts w:ascii="宋体" w:hAnsi="宋体" w:cs="宋体" w:hint="eastAsia"/>
          <w:b/>
          <w:sz w:val="28"/>
        </w:rPr>
      </w:pPr>
      <w:bookmarkStart w:id="90" w:name="_Toc520902396"/>
      <w:bookmarkStart w:id="91" w:name="_Toc9362"/>
      <w:bookmarkStart w:id="92" w:name="_Toc513798902"/>
      <w:bookmarkStart w:id="93" w:name="_Toc136345103"/>
      <w:bookmarkStart w:id="94" w:name="_Toc136017632"/>
      <w:bookmarkStart w:id="95" w:name="_Toc513799073"/>
      <w:bookmarkStart w:id="96" w:name="_Toc440276563"/>
      <w:r>
        <w:rPr>
          <w:rFonts w:ascii="宋体" w:hAnsi="宋体" w:cs="宋体" w:hint="eastAsia"/>
          <w:b/>
          <w:sz w:val="28"/>
        </w:rPr>
        <w:t>C  投标文件</w:t>
      </w:r>
      <w:bookmarkEnd w:id="90"/>
      <w:bookmarkEnd w:id="91"/>
      <w:bookmarkEnd w:id="92"/>
      <w:bookmarkEnd w:id="93"/>
      <w:bookmarkEnd w:id="94"/>
      <w:bookmarkEnd w:id="95"/>
      <w:bookmarkEnd w:id="96"/>
    </w:p>
    <w:p w14:paraId="4F3B1B78" w14:textId="77777777" w:rsidR="00366A08" w:rsidRDefault="00000000">
      <w:pPr>
        <w:spacing w:line="360" w:lineRule="auto"/>
        <w:rPr>
          <w:rFonts w:ascii="宋体" w:hAnsi="宋体" w:cs="宋体" w:hint="eastAsia"/>
          <w:b/>
          <w:szCs w:val="21"/>
        </w:rPr>
      </w:pPr>
      <w:r>
        <w:rPr>
          <w:rFonts w:ascii="宋体" w:hAnsi="宋体" w:cs="宋体" w:hint="eastAsia"/>
          <w:b/>
          <w:szCs w:val="21"/>
        </w:rPr>
        <w:t>9. 投标文件的组成</w:t>
      </w:r>
    </w:p>
    <w:p w14:paraId="2999AD20" w14:textId="77777777" w:rsidR="00366A08" w:rsidRDefault="00000000">
      <w:pPr>
        <w:spacing w:line="400" w:lineRule="exact"/>
        <w:rPr>
          <w:rFonts w:asciiTheme="minorEastAsia" w:eastAsiaTheme="minorEastAsia" w:hAnsiTheme="minorEastAsia" w:cs="宋体" w:hint="eastAsia"/>
          <w:kern w:val="0"/>
          <w:sz w:val="24"/>
        </w:rPr>
      </w:pPr>
      <w:r>
        <w:rPr>
          <w:rFonts w:asciiTheme="minorEastAsia" w:eastAsiaTheme="minorEastAsia" w:hAnsiTheme="minorEastAsia" w:cs="宋体" w:hint="eastAsia"/>
          <w:b/>
          <w:szCs w:val="21"/>
        </w:rPr>
        <w:t>9.1</w:t>
      </w:r>
      <w:r>
        <w:rPr>
          <w:rFonts w:asciiTheme="minorEastAsia" w:eastAsiaTheme="minorEastAsia" w:hAnsiTheme="minorEastAsia" w:cs="宋体" w:hint="eastAsia"/>
          <w:b/>
          <w:bCs/>
          <w:kern w:val="0"/>
          <w:szCs w:val="21"/>
        </w:rPr>
        <w:t xml:space="preserve">投标文件的形式和效力 </w:t>
      </w:r>
    </w:p>
    <w:p w14:paraId="079378FF" w14:textId="77777777" w:rsidR="00366A08" w:rsidRDefault="00000000">
      <w:pPr>
        <w:widowControl/>
        <w:spacing w:line="360" w:lineRule="auto"/>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Cs w:val="21"/>
        </w:rPr>
        <w:t>（1）投标文件分为电子投标文件以及备份投标文件，备份投标文件为以 U 盘存储的电子备份投标文件。</w:t>
      </w:r>
    </w:p>
    <w:p w14:paraId="3F959658" w14:textId="77777777" w:rsidR="00366A08" w:rsidRDefault="00000000">
      <w:pPr>
        <w:widowControl/>
        <w:spacing w:line="360" w:lineRule="auto"/>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Cs w:val="21"/>
        </w:rPr>
        <w:t xml:space="preserve">（2）电子投标文件，按“政采云供应商项目采购-电子招投标操作指南”及本招标文件要求制作、加密并递交。 </w:t>
      </w:r>
    </w:p>
    <w:p w14:paraId="68B58149" w14:textId="77777777" w:rsidR="00366A08" w:rsidRDefault="00000000">
      <w:pPr>
        <w:widowControl/>
        <w:spacing w:line="360" w:lineRule="auto"/>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Cs w:val="21"/>
        </w:rPr>
        <w:t>（3）以 U 盘存储的电子备份投标文件，须按“政采云供应商项目采购-电子招投标操作指南”制作的备份文件（后缀格式为“.bfbs”）。因 U 盘损坏无法正常获取电子备份文件或 U 盘存储的电子备份投标文件格式原因未能成功上传政采云系统的均作无效标处理，一切责任由投标人自行负责。</w:t>
      </w:r>
    </w:p>
    <w:p w14:paraId="162DCD20" w14:textId="77777777" w:rsidR="00366A08" w:rsidRDefault="00000000">
      <w:pPr>
        <w:spacing w:line="400" w:lineRule="exact"/>
        <w:rPr>
          <w:rFonts w:ascii="宋体" w:hAnsi="宋体" w:cs="宋体" w:hint="eastAsia"/>
          <w:szCs w:val="21"/>
        </w:rPr>
      </w:pPr>
      <w:r>
        <w:rPr>
          <w:rFonts w:asciiTheme="minorEastAsia" w:eastAsiaTheme="minorEastAsia" w:hAnsiTheme="minorEastAsia" w:cs="宋体" w:hint="eastAsia"/>
          <w:b/>
          <w:kern w:val="0"/>
          <w:szCs w:val="21"/>
        </w:rPr>
        <w:t>（</w:t>
      </w:r>
      <w:r>
        <w:rPr>
          <w:rFonts w:asciiTheme="minorEastAsia" w:eastAsiaTheme="minorEastAsia" w:hAnsiTheme="minorEastAsia" w:cs="宋体" w:hint="eastAsia"/>
          <w:b/>
          <w:bCs/>
          <w:kern w:val="0"/>
          <w:szCs w:val="21"/>
        </w:rPr>
        <w:t>4）投标文件的效力：投标文件的启用，按先后顺位分别为电子投标文件、以 U 盘存储的电子备份投标文件。在下一顺位的投标文件启用时，前一顺位的投标文件自动失效。电子投标文件未能按时解密，投标人提供了电子备份投标文件，以电子备份投标文件作为依据，否则视为投标文件撤回。电子投标文件已按时解密的，电子备份投标文件自动失效。</w:t>
      </w:r>
    </w:p>
    <w:p w14:paraId="762304E9" w14:textId="77777777" w:rsidR="00366A08" w:rsidRDefault="00000000">
      <w:pPr>
        <w:spacing w:line="400" w:lineRule="exact"/>
        <w:rPr>
          <w:rFonts w:ascii="宋体" w:hAnsi="宋体" w:cs="宋体" w:hint="eastAsia"/>
          <w:szCs w:val="21"/>
        </w:rPr>
      </w:pPr>
      <w:r>
        <w:rPr>
          <w:rFonts w:ascii="宋体" w:hAnsi="宋体" w:cs="宋体" w:hint="eastAsia"/>
          <w:b/>
          <w:szCs w:val="21"/>
        </w:rPr>
        <w:t>9.2</w:t>
      </w:r>
      <w:r>
        <w:rPr>
          <w:rFonts w:asciiTheme="minorEastAsia" w:eastAsiaTheme="minorEastAsia" w:hAnsiTheme="minorEastAsia" w:cs="宋体" w:hint="eastAsia"/>
          <w:bCs/>
          <w:kern w:val="0"/>
          <w:szCs w:val="21"/>
        </w:rPr>
        <w:t>投标文件由资格文件、商务技术文件和报价文件三部分组成，资格文件、商务技术文件、报价文件分别编制；电子投标文件中所须加盖公章部分均采用 CA 签章。</w:t>
      </w:r>
      <w:r>
        <w:rPr>
          <w:rFonts w:ascii="宋体" w:hAnsi="宋体" w:cs="宋体" w:hint="eastAsia"/>
          <w:szCs w:val="21"/>
        </w:rPr>
        <w:t>具体组成内容在本招标文件“投标资料表”中做出规定。</w:t>
      </w:r>
    </w:p>
    <w:p w14:paraId="38805901" w14:textId="77777777" w:rsidR="00366A08" w:rsidRDefault="00000000">
      <w:pPr>
        <w:spacing w:line="440" w:lineRule="exact"/>
        <w:rPr>
          <w:rFonts w:ascii="宋体" w:hAnsi="宋体" w:hint="eastAsia"/>
          <w:szCs w:val="21"/>
        </w:rPr>
      </w:pPr>
      <w:r>
        <w:rPr>
          <w:rFonts w:ascii="宋体" w:hAnsi="宋体" w:hint="eastAsia"/>
          <w:b/>
          <w:szCs w:val="21"/>
        </w:rPr>
        <w:t>9.3</w:t>
      </w:r>
      <w:r>
        <w:rPr>
          <w:rFonts w:ascii="宋体" w:hAnsi="宋体" w:hint="eastAsia"/>
          <w:szCs w:val="21"/>
        </w:rPr>
        <w:t xml:space="preserve"> 组成投标文件的各项资料中本招标书的有规定格式的，应统一按本招标书的规定格式填写。未有规定格式的资料，投标人应自行编制，但至少要包含组成投标文件要求的内容。</w:t>
      </w:r>
    </w:p>
    <w:p w14:paraId="2EE346AB" w14:textId="77777777" w:rsidR="00366A08" w:rsidRDefault="00366A08">
      <w:pPr>
        <w:spacing w:line="400" w:lineRule="exact"/>
        <w:rPr>
          <w:rFonts w:ascii="宋体" w:hAnsi="宋体" w:hint="eastAsia"/>
          <w:szCs w:val="21"/>
        </w:rPr>
      </w:pPr>
    </w:p>
    <w:p w14:paraId="601AD6A6" w14:textId="77777777" w:rsidR="00366A08" w:rsidRDefault="00000000">
      <w:pPr>
        <w:spacing w:line="400" w:lineRule="exact"/>
        <w:rPr>
          <w:rFonts w:ascii="宋体" w:hAnsi="宋体" w:cs="宋体" w:hint="eastAsia"/>
          <w:b/>
          <w:szCs w:val="21"/>
        </w:rPr>
      </w:pPr>
      <w:r>
        <w:rPr>
          <w:rFonts w:ascii="宋体" w:hAnsi="宋体" w:cs="宋体" w:hint="eastAsia"/>
          <w:b/>
          <w:szCs w:val="21"/>
        </w:rPr>
        <w:t>10.  投标报价</w:t>
      </w:r>
    </w:p>
    <w:p w14:paraId="00A997EB" w14:textId="77777777" w:rsidR="00366A08" w:rsidRDefault="00000000">
      <w:pPr>
        <w:spacing w:line="400" w:lineRule="exact"/>
        <w:rPr>
          <w:rFonts w:ascii="宋体" w:hAnsi="宋体" w:cs="宋体" w:hint="eastAsia"/>
          <w:b/>
          <w:szCs w:val="21"/>
        </w:rPr>
      </w:pPr>
      <w:r>
        <w:rPr>
          <w:rFonts w:ascii="宋体" w:hAnsi="宋体" w:cs="宋体" w:hint="eastAsia"/>
          <w:b/>
          <w:szCs w:val="21"/>
        </w:rPr>
        <w:lastRenderedPageBreak/>
        <w:t>10.1</w:t>
      </w:r>
      <w:r>
        <w:rPr>
          <w:rFonts w:ascii="宋体" w:hAnsi="宋体" w:cs="宋体" w:hint="eastAsia"/>
          <w:szCs w:val="21"/>
        </w:rPr>
        <w:t xml:space="preserve">  本次招标对投标报价组成的具体要求在招标文件“投标资料表”中做出规定。</w:t>
      </w:r>
    </w:p>
    <w:p w14:paraId="0535BE48" w14:textId="77777777" w:rsidR="00366A08" w:rsidRDefault="00000000">
      <w:pPr>
        <w:spacing w:line="400" w:lineRule="exact"/>
        <w:rPr>
          <w:rFonts w:ascii="宋体" w:hAnsi="宋体" w:cs="宋体" w:hint="eastAsia"/>
          <w:szCs w:val="21"/>
        </w:rPr>
      </w:pPr>
      <w:r>
        <w:rPr>
          <w:rFonts w:ascii="宋体" w:hAnsi="宋体" w:cs="宋体" w:hint="eastAsia"/>
          <w:b/>
          <w:szCs w:val="21"/>
        </w:rPr>
        <w:t xml:space="preserve">10.2  </w:t>
      </w:r>
      <w:r>
        <w:rPr>
          <w:rFonts w:ascii="宋体" w:hAnsi="宋体" w:cs="宋体" w:hint="eastAsia"/>
          <w:szCs w:val="21"/>
        </w:rPr>
        <w:t>投标人要按照招标文件中的“开标一览表”格式和内容完整填写投标折扣率及其他事项。</w:t>
      </w:r>
    </w:p>
    <w:p w14:paraId="79D19490" w14:textId="77777777" w:rsidR="00366A08" w:rsidRDefault="00000000">
      <w:pPr>
        <w:spacing w:line="400" w:lineRule="exact"/>
        <w:rPr>
          <w:rFonts w:ascii="宋体" w:hAnsi="宋体" w:cs="宋体" w:hint="eastAsia"/>
          <w:szCs w:val="21"/>
        </w:rPr>
      </w:pPr>
      <w:r>
        <w:rPr>
          <w:rFonts w:ascii="宋体" w:hAnsi="宋体" w:cs="宋体" w:hint="eastAsia"/>
          <w:b/>
          <w:szCs w:val="21"/>
        </w:rPr>
        <w:t>10.3</w:t>
      </w:r>
      <w:r>
        <w:rPr>
          <w:rFonts w:ascii="宋体" w:hAnsi="宋体" w:cs="宋体" w:hint="eastAsia"/>
          <w:szCs w:val="21"/>
        </w:rPr>
        <w:t xml:space="preserve">  除非招标文件另有备选投标方案的规定，投标应该只有一个投标折扣率。投标人若有投标声明，应载明在“开标一览表”中，供开标时唱出，未经唱出的声明在评标时不作考虑。</w:t>
      </w:r>
    </w:p>
    <w:p w14:paraId="783D5DCA" w14:textId="77777777" w:rsidR="00366A08" w:rsidRDefault="00000000">
      <w:pPr>
        <w:spacing w:line="400" w:lineRule="exact"/>
        <w:rPr>
          <w:rFonts w:ascii="宋体" w:hAnsi="宋体" w:cs="宋体" w:hint="eastAsia"/>
          <w:b/>
          <w:szCs w:val="21"/>
        </w:rPr>
      </w:pPr>
      <w:r>
        <w:rPr>
          <w:rFonts w:ascii="宋体" w:hAnsi="宋体" w:cs="宋体" w:hint="eastAsia"/>
          <w:b/>
          <w:szCs w:val="21"/>
        </w:rPr>
        <w:t xml:space="preserve">10.4  </w:t>
      </w:r>
      <w:r>
        <w:rPr>
          <w:rFonts w:ascii="宋体" w:hAnsi="宋体" w:cs="宋体" w:hint="eastAsia"/>
          <w:szCs w:val="21"/>
        </w:rPr>
        <w:t>开标后以及在评标及中标后的合同执行过程中，投标人不得以任何理由变更投标价格。</w:t>
      </w:r>
      <w:r>
        <w:rPr>
          <w:rFonts w:ascii="宋体" w:hAnsi="宋体" w:cs="宋体" w:hint="eastAsia"/>
          <w:b/>
          <w:szCs w:val="21"/>
        </w:rPr>
        <w:t>若投标人在中标以后做出任何改变投标价格的决定，将被视作撤标而失去中标资格。</w:t>
      </w:r>
    </w:p>
    <w:p w14:paraId="65440A89" w14:textId="77777777" w:rsidR="00366A08" w:rsidRDefault="00000000">
      <w:pPr>
        <w:spacing w:line="400" w:lineRule="exact"/>
        <w:rPr>
          <w:rFonts w:ascii="宋体" w:hAnsi="宋体" w:cs="宋体" w:hint="eastAsia"/>
          <w:b/>
          <w:szCs w:val="21"/>
        </w:rPr>
      </w:pPr>
      <w:r>
        <w:rPr>
          <w:rFonts w:ascii="宋体" w:hAnsi="宋体" w:cs="宋体" w:hint="eastAsia"/>
          <w:b/>
          <w:szCs w:val="21"/>
        </w:rPr>
        <w:t>10.5  本项目采用折扣率报价，超过最高限定折扣率的投标文件无效。</w:t>
      </w:r>
    </w:p>
    <w:p w14:paraId="7E552938" w14:textId="77777777" w:rsidR="00366A08" w:rsidRDefault="00000000">
      <w:pPr>
        <w:spacing w:line="400" w:lineRule="exact"/>
        <w:rPr>
          <w:rFonts w:ascii="宋体" w:hAnsi="宋体" w:cs="宋体" w:hint="eastAsia"/>
          <w:b/>
          <w:szCs w:val="21"/>
        </w:rPr>
      </w:pPr>
      <w:r>
        <w:rPr>
          <w:rFonts w:ascii="宋体" w:hAnsi="宋体" w:cs="宋体" w:hint="eastAsia"/>
          <w:b/>
          <w:szCs w:val="21"/>
        </w:rPr>
        <w:t xml:space="preserve">10.6  </w:t>
      </w:r>
      <w:r>
        <w:rPr>
          <w:rFonts w:ascii="宋体" w:hAnsi="宋体" w:cs="宋体" w:hint="eastAsia"/>
          <w:szCs w:val="21"/>
        </w:rPr>
        <w:t>本项目的投标报价为百分比。</w:t>
      </w:r>
    </w:p>
    <w:p w14:paraId="241B486D" w14:textId="77777777" w:rsidR="00366A08" w:rsidRDefault="00366A08">
      <w:pPr>
        <w:spacing w:line="400" w:lineRule="exact"/>
        <w:ind w:leftChars="138" w:left="290" w:firstLine="632"/>
        <w:rPr>
          <w:rFonts w:ascii="宋体" w:hAnsi="宋体" w:cs="宋体" w:hint="eastAsia"/>
          <w:b/>
          <w:szCs w:val="21"/>
        </w:rPr>
      </w:pPr>
    </w:p>
    <w:p w14:paraId="45B63379" w14:textId="77777777" w:rsidR="00366A08" w:rsidRDefault="00000000">
      <w:pPr>
        <w:spacing w:line="400" w:lineRule="exact"/>
        <w:rPr>
          <w:rFonts w:ascii="宋体" w:hAnsi="宋体" w:cs="宋体" w:hint="eastAsia"/>
          <w:szCs w:val="21"/>
        </w:rPr>
      </w:pPr>
      <w:r>
        <w:rPr>
          <w:rFonts w:ascii="宋体" w:hAnsi="宋体" w:cs="宋体" w:hint="eastAsia"/>
          <w:b/>
          <w:szCs w:val="21"/>
        </w:rPr>
        <w:t>11.  投标文件的格式和编写</w:t>
      </w:r>
    </w:p>
    <w:p w14:paraId="79E1736F" w14:textId="77777777" w:rsidR="00366A08" w:rsidRDefault="00000000">
      <w:pPr>
        <w:spacing w:line="400" w:lineRule="exact"/>
        <w:rPr>
          <w:rFonts w:ascii="宋体" w:hAnsi="宋体" w:cs="宋体" w:hint="eastAsia"/>
          <w:szCs w:val="21"/>
        </w:rPr>
      </w:pPr>
      <w:r>
        <w:rPr>
          <w:rFonts w:ascii="宋体" w:hAnsi="宋体" w:cs="宋体" w:hint="eastAsia"/>
          <w:b/>
          <w:szCs w:val="21"/>
        </w:rPr>
        <w:t>11.1</w:t>
      </w:r>
      <w:r>
        <w:rPr>
          <w:rFonts w:ascii="宋体" w:hAnsi="宋体" w:cs="宋体" w:hint="eastAsia"/>
          <w:szCs w:val="21"/>
        </w:rPr>
        <w:t xml:space="preserve">  投标文件须按“投标文件的有关格式”提供的统一格式填写、签署和加盖公章。</w:t>
      </w:r>
    </w:p>
    <w:p w14:paraId="5916584B" w14:textId="77777777" w:rsidR="00366A08" w:rsidRDefault="00000000">
      <w:pPr>
        <w:spacing w:line="400" w:lineRule="exact"/>
        <w:rPr>
          <w:rFonts w:ascii="宋体" w:hAnsi="宋体" w:cs="宋体" w:hint="eastAsia"/>
          <w:szCs w:val="21"/>
        </w:rPr>
      </w:pPr>
      <w:r>
        <w:rPr>
          <w:rFonts w:ascii="宋体" w:hAnsi="宋体" w:cs="宋体" w:hint="eastAsia"/>
          <w:b/>
          <w:szCs w:val="21"/>
        </w:rPr>
        <w:t xml:space="preserve">11.2 </w:t>
      </w:r>
      <w:r>
        <w:rPr>
          <w:rFonts w:ascii="宋体" w:hAnsi="宋体" w:cs="宋体" w:hint="eastAsia"/>
          <w:szCs w:val="21"/>
        </w:rPr>
        <w:t xml:space="preserve"> “开标一览表”应按照统一格式填写，不得自行增减内容。</w:t>
      </w:r>
    </w:p>
    <w:p w14:paraId="49460F89" w14:textId="77777777" w:rsidR="00366A08" w:rsidRDefault="00000000">
      <w:pPr>
        <w:widowControl/>
        <w:spacing w:line="360" w:lineRule="auto"/>
        <w:rPr>
          <w:rFonts w:ascii="宋体" w:hAnsi="宋体" w:cs="宋体" w:hint="eastAsia"/>
          <w:szCs w:val="21"/>
        </w:rPr>
      </w:pPr>
      <w:r>
        <w:rPr>
          <w:rFonts w:asciiTheme="minorEastAsia" w:eastAsiaTheme="minorEastAsia" w:hAnsiTheme="minorEastAsia" w:cs="宋体" w:hint="eastAsia"/>
          <w:b/>
          <w:szCs w:val="21"/>
        </w:rPr>
        <w:t xml:space="preserve">11.3  </w:t>
      </w:r>
      <w:r>
        <w:rPr>
          <w:rFonts w:asciiTheme="minorEastAsia" w:eastAsiaTheme="minorEastAsia" w:hAnsiTheme="minorEastAsia" w:cs="宋体" w:hint="eastAsia"/>
          <w:bCs/>
          <w:szCs w:val="21"/>
        </w:rPr>
        <w:t>投标书文件数量</w:t>
      </w:r>
      <w:r>
        <w:rPr>
          <w:rFonts w:ascii="宋体" w:hAnsi="宋体" w:cs="宋体" w:hint="eastAsia"/>
          <w:szCs w:val="21"/>
        </w:rPr>
        <w:t>的具体要求在招标文件“投标资料表”中做出规定。</w:t>
      </w:r>
    </w:p>
    <w:p w14:paraId="1FCECFE4" w14:textId="77777777" w:rsidR="00366A08" w:rsidRDefault="00000000">
      <w:pPr>
        <w:widowControl/>
        <w:spacing w:line="360" w:lineRule="auto"/>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b/>
          <w:szCs w:val="21"/>
        </w:rPr>
        <w:t xml:space="preserve">11.4  </w:t>
      </w:r>
      <w:r>
        <w:rPr>
          <w:rFonts w:asciiTheme="minorEastAsia" w:eastAsiaTheme="minorEastAsia" w:hAnsiTheme="minorEastAsia" w:cs="宋体" w:hint="eastAsia"/>
          <w:b/>
          <w:bCs/>
          <w:kern w:val="0"/>
          <w:szCs w:val="21"/>
        </w:rPr>
        <w:t xml:space="preserve">电子投标文件部分：投标人应根据“政采云供应商项目采购-电子招投标操作指南”及本招标文件规定的格式和顺序编制电子投标文件并进行关联定位；电子投标文件中须加盖投标人公章部分均采用 CA 签章，签字部分可用 CA 锁法人章（如有），未申请法人章的将签名部分签好后以扫描件形式上传至投标文件（具体操作请咨询政采云 400-8817190）。 </w:t>
      </w:r>
    </w:p>
    <w:p w14:paraId="5C0A1E7D" w14:textId="77777777" w:rsidR="00366A08" w:rsidRDefault="00000000">
      <w:pPr>
        <w:spacing w:line="400" w:lineRule="exact"/>
        <w:rPr>
          <w:rFonts w:ascii="宋体" w:hAnsi="宋体" w:cs="宋体" w:hint="eastAsia"/>
          <w:b/>
          <w:szCs w:val="21"/>
        </w:rPr>
      </w:pPr>
      <w:r>
        <w:rPr>
          <w:rFonts w:ascii="宋体" w:hAnsi="宋体" w:cs="宋体" w:hint="eastAsia"/>
          <w:b/>
          <w:szCs w:val="21"/>
        </w:rPr>
        <w:t xml:space="preserve">11.5 </w:t>
      </w:r>
      <w:r>
        <w:rPr>
          <w:rFonts w:ascii="宋体" w:hAnsi="宋体" w:cs="宋体" w:hint="eastAsia"/>
          <w:szCs w:val="21"/>
        </w:rPr>
        <w:t>除招标文件有特殊要求外，投标文件中所使用的计量单位应采用国家法定计量单位。</w:t>
      </w:r>
    </w:p>
    <w:p w14:paraId="0B409840" w14:textId="77777777" w:rsidR="00366A08" w:rsidRDefault="00366A08">
      <w:pPr>
        <w:spacing w:line="400" w:lineRule="exact"/>
        <w:ind w:leftChars="138" w:left="290" w:firstLine="630"/>
        <w:rPr>
          <w:rFonts w:ascii="宋体" w:hAnsi="宋体" w:cs="宋体" w:hint="eastAsia"/>
          <w:szCs w:val="21"/>
        </w:rPr>
      </w:pPr>
    </w:p>
    <w:p w14:paraId="481D85DF" w14:textId="77777777" w:rsidR="00366A08" w:rsidRDefault="00000000">
      <w:pPr>
        <w:spacing w:line="400" w:lineRule="exact"/>
        <w:rPr>
          <w:rFonts w:ascii="宋体" w:hAnsi="宋体" w:cs="宋体" w:hint="eastAsia"/>
          <w:szCs w:val="21"/>
        </w:rPr>
      </w:pPr>
      <w:r>
        <w:rPr>
          <w:rFonts w:ascii="宋体" w:hAnsi="宋体" w:cs="宋体" w:hint="eastAsia"/>
          <w:b/>
          <w:szCs w:val="21"/>
        </w:rPr>
        <w:t>12. 投标有效期</w:t>
      </w:r>
    </w:p>
    <w:p w14:paraId="2FA5A5D0" w14:textId="77777777" w:rsidR="00366A08" w:rsidRDefault="00000000">
      <w:pPr>
        <w:spacing w:line="400" w:lineRule="exact"/>
        <w:rPr>
          <w:rFonts w:ascii="宋体" w:hAnsi="宋体" w:cs="宋体" w:hint="eastAsia"/>
          <w:szCs w:val="21"/>
        </w:rPr>
      </w:pPr>
      <w:r>
        <w:rPr>
          <w:rFonts w:ascii="宋体" w:hAnsi="宋体" w:cs="宋体" w:hint="eastAsia"/>
          <w:b/>
          <w:szCs w:val="21"/>
        </w:rPr>
        <w:t xml:space="preserve">12.1 </w:t>
      </w:r>
      <w:r>
        <w:rPr>
          <w:rFonts w:ascii="宋体" w:hAnsi="宋体" w:cs="宋体" w:hint="eastAsia"/>
          <w:szCs w:val="21"/>
        </w:rPr>
        <w:t xml:space="preserve"> 投标有效期在本招标文件“投标资料表”中做出规定。投标有效期从提交投标文件的截止之日起算。投标文件中承诺的投标有效期应当不少于招标文件中载明的投标有效期。投标有效期内投标人撤销投标文件的，采购人或者采购代理机构可以不退还投标保证金。</w:t>
      </w:r>
    </w:p>
    <w:p w14:paraId="00D6E253" w14:textId="77777777" w:rsidR="00366A08" w:rsidRDefault="00000000">
      <w:pPr>
        <w:spacing w:line="400" w:lineRule="exact"/>
        <w:rPr>
          <w:rFonts w:ascii="宋体" w:hAnsi="宋体" w:cs="宋体" w:hint="eastAsia"/>
          <w:szCs w:val="21"/>
        </w:rPr>
      </w:pPr>
      <w:r>
        <w:rPr>
          <w:rFonts w:ascii="宋体" w:hAnsi="宋体" w:cs="宋体" w:hint="eastAsia"/>
          <w:b/>
          <w:szCs w:val="21"/>
        </w:rPr>
        <w:t xml:space="preserve">12.2  </w:t>
      </w:r>
      <w:r>
        <w:rPr>
          <w:rFonts w:ascii="宋体" w:hAnsi="宋体" w:cs="宋体" w:hint="eastAsia"/>
          <w:szCs w:val="21"/>
        </w:rPr>
        <w:t>在特殊情况下，在原投标有效期截止之前，应采购人要求，采购代理机构可要求投标人延长投标有效期，这种要求的提出和投标人的答复都应以书面（含传真）的形式进行。同意延长有效期的投标人不会被要求或允许修改其投标文件。</w:t>
      </w:r>
    </w:p>
    <w:p w14:paraId="4EB541C0" w14:textId="77777777" w:rsidR="00366A08" w:rsidRDefault="00366A08">
      <w:pPr>
        <w:spacing w:line="400" w:lineRule="exact"/>
        <w:ind w:leftChars="138" w:left="290" w:firstLine="632"/>
        <w:rPr>
          <w:rFonts w:ascii="宋体" w:hAnsi="宋体" w:cs="宋体" w:hint="eastAsia"/>
          <w:b/>
          <w:szCs w:val="21"/>
        </w:rPr>
      </w:pPr>
    </w:p>
    <w:p w14:paraId="1AA8340D" w14:textId="77777777" w:rsidR="00366A08" w:rsidRDefault="00000000">
      <w:pPr>
        <w:spacing w:line="400" w:lineRule="exact"/>
        <w:rPr>
          <w:rFonts w:ascii="宋体" w:hAnsi="宋体" w:cs="宋体" w:hint="eastAsia"/>
          <w:szCs w:val="21"/>
        </w:rPr>
      </w:pPr>
      <w:r>
        <w:rPr>
          <w:rFonts w:ascii="宋体" w:hAnsi="宋体" w:cs="宋体" w:hint="eastAsia"/>
          <w:b/>
          <w:szCs w:val="21"/>
        </w:rPr>
        <w:t>13  投标保证金</w:t>
      </w:r>
    </w:p>
    <w:p w14:paraId="41E198BC" w14:textId="77777777" w:rsidR="00366A08" w:rsidRDefault="00000000">
      <w:pPr>
        <w:spacing w:line="400" w:lineRule="exact"/>
        <w:rPr>
          <w:rFonts w:ascii="宋体" w:hAnsi="宋体" w:cs="宋体" w:hint="eastAsia"/>
          <w:szCs w:val="21"/>
        </w:rPr>
      </w:pPr>
      <w:r>
        <w:rPr>
          <w:rFonts w:ascii="宋体" w:hAnsi="宋体" w:cs="宋体" w:hint="eastAsia"/>
          <w:szCs w:val="21"/>
        </w:rPr>
        <w:t>本项目无需缴纳投标保证金。</w:t>
      </w:r>
    </w:p>
    <w:p w14:paraId="06AD3F1D" w14:textId="77777777" w:rsidR="00366A08" w:rsidRDefault="00366A08">
      <w:pPr>
        <w:spacing w:line="400" w:lineRule="exact"/>
        <w:ind w:leftChars="138" w:left="290" w:firstLine="720"/>
        <w:rPr>
          <w:rFonts w:ascii="宋体" w:hAnsi="宋体" w:cs="宋体" w:hint="eastAsia"/>
          <w:sz w:val="24"/>
          <w:u w:val="single"/>
        </w:rPr>
      </w:pPr>
    </w:p>
    <w:p w14:paraId="3F5AF4B5" w14:textId="77777777" w:rsidR="00366A08" w:rsidRDefault="00000000">
      <w:pPr>
        <w:ind w:leftChars="138" w:left="438" w:hanging="148"/>
        <w:jc w:val="center"/>
        <w:outlineLvl w:val="1"/>
        <w:rPr>
          <w:rFonts w:ascii="宋体" w:hAnsi="宋体" w:cs="宋体" w:hint="eastAsia"/>
          <w:b/>
          <w:sz w:val="28"/>
        </w:rPr>
      </w:pPr>
      <w:bookmarkStart w:id="97" w:name="_Toc513798903"/>
      <w:bookmarkStart w:id="98" w:name="_Toc513799074"/>
      <w:bookmarkStart w:id="99" w:name="_Toc136017633"/>
      <w:bookmarkStart w:id="100" w:name="_Toc520902397"/>
      <w:bookmarkStart w:id="101" w:name="_Toc5101"/>
      <w:bookmarkStart w:id="102" w:name="_Toc136345104"/>
      <w:bookmarkStart w:id="103" w:name="_Toc440276564"/>
      <w:r>
        <w:rPr>
          <w:rFonts w:ascii="宋体" w:hAnsi="宋体" w:cs="宋体" w:hint="eastAsia"/>
          <w:b/>
          <w:sz w:val="28"/>
        </w:rPr>
        <w:t>D  投标文件的递交</w:t>
      </w:r>
      <w:bookmarkEnd w:id="97"/>
      <w:bookmarkEnd w:id="98"/>
      <w:bookmarkEnd w:id="99"/>
      <w:bookmarkEnd w:id="100"/>
      <w:bookmarkEnd w:id="101"/>
      <w:bookmarkEnd w:id="102"/>
      <w:bookmarkEnd w:id="103"/>
    </w:p>
    <w:p w14:paraId="1F6A8DEF" w14:textId="77777777" w:rsidR="00366A08" w:rsidRDefault="00000000">
      <w:pPr>
        <w:spacing w:line="400" w:lineRule="exact"/>
        <w:rPr>
          <w:rFonts w:asciiTheme="minorEastAsia" w:eastAsiaTheme="minorEastAsia" w:hAnsiTheme="minorEastAsia" w:cs="宋体" w:hint="eastAsia"/>
          <w:szCs w:val="21"/>
        </w:rPr>
      </w:pPr>
      <w:r>
        <w:rPr>
          <w:rFonts w:asciiTheme="minorEastAsia" w:eastAsiaTheme="minorEastAsia" w:hAnsiTheme="minorEastAsia" w:cs="宋体" w:hint="eastAsia"/>
          <w:b/>
          <w:szCs w:val="21"/>
        </w:rPr>
        <w:t>14.投标文件的装订、密封、标记和递送</w:t>
      </w:r>
    </w:p>
    <w:p w14:paraId="55D3DCEB" w14:textId="77777777" w:rsidR="00366A08" w:rsidRDefault="00000000">
      <w:pPr>
        <w:widowControl/>
        <w:spacing w:line="360" w:lineRule="auto"/>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b/>
          <w:szCs w:val="21"/>
        </w:rPr>
        <w:t xml:space="preserve">14.1  </w:t>
      </w:r>
      <w:r>
        <w:rPr>
          <w:rFonts w:asciiTheme="minorEastAsia" w:eastAsiaTheme="minorEastAsia" w:hAnsiTheme="minorEastAsia" w:cs="宋体" w:hint="eastAsia"/>
          <w:kern w:val="0"/>
          <w:szCs w:val="21"/>
        </w:rPr>
        <w:t xml:space="preserve">电子投标文件：投标人应根据“项目采购-电子招投标操作指南”及本招标文件规定的格式和顺序编制电子投标文件并进行关联定位。 </w:t>
      </w:r>
    </w:p>
    <w:p w14:paraId="3BCF0E12" w14:textId="77777777" w:rsidR="00366A08" w:rsidRDefault="00000000">
      <w:pPr>
        <w:widowControl/>
        <w:spacing w:line="360" w:lineRule="auto"/>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b/>
          <w:szCs w:val="21"/>
        </w:rPr>
        <w:lastRenderedPageBreak/>
        <w:t>14.</w:t>
      </w:r>
      <w:r>
        <w:rPr>
          <w:rFonts w:asciiTheme="minorEastAsia" w:eastAsiaTheme="minorEastAsia" w:hAnsiTheme="minorEastAsia" w:cs="宋体" w:hint="eastAsia"/>
          <w:b/>
          <w:bCs/>
          <w:kern w:val="0"/>
          <w:szCs w:val="21"/>
        </w:rPr>
        <w:t xml:space="preserve">2  电子备份投标文件：单独包封，外包装封面上应注明投标人名称、投标人地址、投标文件名称（电子投标文件的备份文件）、投标项目名称、项目编号及“开标时启封”字样，并加盖投标人公章。 </w:t>
      </w:r>
    </w:p>
    <w:p w14:paraId="115B9532" w14:textId="77777777" w:rsidR="00366A08" w:rsidRDefault="00000000">
      <w:pPr>
        <w:widowControl/>
        <w:spacing w:line="360" w:lineRule="auto"/>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b/>
          <w:szCs w:val="21"/>
        </w:rPr>
        <w:t>14.</w:t>
      </w:r>
      <w:r>
        <w:rPr>
          <w:rFonts w:asciiTheme="minorEastAsia" w:eastAsiaTheme="minorEastAsia" w:hAnsiTheme="minorEastAsia" w:cs="宋体" w:hint="eastAsia"/>
          <w:b/>
          <w:bCs/>
          <w:kern w:val="0"/>
          <w:szCs w:val="21"/>
        </w:rPr>
        <w:t xml:space="preserve">3  未按规定密封或标记的电子备份投标文件，采购人有权拒绝接受其投标。 </w:t>
      </w:r>
    </w:p>
    <w:p w14:paraId="01774BAD" w14:textId="77777777" w:rsidR="00366A08" w:rsidRDefault="00000000">
      <w:pPr>
        <w:spacing w:line="400" w:lineRule="exact"/>
        <w:rPr>
          <w:rFonts w:ascii="宋体" w:hAnsi="宋体" w:cs="宋体" w:hint="eastAsia"/>
          <w:szCs w:val="21"/>
        </w:rPr>
      </w:pPr>
      <w:r>
        <w:rPr>
          <w:rFonts w:asciiTheme="minorEastAsia" w:eastAsiaTheme="minorEastAsia" w:hAnsiTheme="minorEastAsia" w:cs="宋体" w:hint="eastAsia"/>
          <w:szCs w:val="21"/>
        </w:rPr>
        <w:t>14.</w:t>
      </w:r>
      <w:r>
        <w:rPr>
          <w:rFonts w:asciiTheme="minorEastAsia" w:eastAsiaTheme="minorEastAsia" w:hAnsiTheme="minorEastAsia" w:cs="宋体" w:hint="eastAsia"/>
          <w:kern w:val="0"/>
          <w:szCs w:val="21"/>
        </w:rPr>
        <w:t>4  如果投标人未按上述要求密封或标记而造成投标文件被误投或提前拆封的风险由投标人承担。</w:t>
      </w:r>
    </w:p>
    <w:p w14:paraId="589EDB47" w14:textId="77777777" w:rsidR="00366A08" w:rsidRDefault="00366A08">
      <w:pPr>
        <w:spacing w:line="400" w:lineRule="exact"/>
        <w:rPr>
          <w:rFonts w:ascii="宋体" w:hAnsi="宋体" w:cs="宋体" w:hint="eastAsia"/>
          <w:szCs w:val="21"/>
        </w:rPr>
      </w:pPr>
    </w:p>
    <w:p w14:paraId="614F0BCF" w14:textId="77777777" w:rsidR="00366A08" w:rsidRDefault="00000000">
      <w:pPr>
        <w:spacing w:line="400" w:lineRule="exact"/>
        <w:rPr>
          <w:rFonts w:ascii="宋体" w:hAnsi="宋体" w:cs="宋体" w:hint="eastAsia"/>
          <w:szCs w:val="21"/>
        </w:rPr>
      </w:pPr>
      <w:r>
        <w:rPr>
          <w:rFonts w:ascii="宋体" w:hAnsi="宋体" w:cs="宋体" w:hint="eastAsia"/>
          <w:b/>
          <w:szCs w:val="21"/>
        </w:rPr>
        <w:t>15. 投标截止时间</w:t>
      </w:r>
    </w:p>
    <w:p w14:paraId="3084E169" w14:textId="77777777" w:rsidR="00366A08" w:rsidRDefault="00000000">
      <w:pPr>
        <w:spacing w:line="400" w:lineRule="exact"/>
        <w:rPr>
          <w:rFonts w:ascii="宋体" w:hAnsi="宋体" w:cs="宋体" w:hint="eastAsia"/>
          <w:szCs w:val="21"/>
        </w:rPr>
      </w:pPr>
      <w:r>
        <w:rPr>
          <w:rFonts w:ascii="宋体" w:hAnsi="宋体" w:cs="宋体" w:hint="eastAsia"/>
          <w:b/>
          <w:szCs w:val="21"/>
        </w:rPr>
        <w:t xml:space="preserve">15.1 </w:t>
      </w:r>
      <w:r>
        <w:rPr>
          <w:rFonts w:ascii="宋体" w:hAnsi="宋体" w:cs="宋体" w:hint="eastAsia"/>
          <w:szCs w:val="21"/>
        </w:rPr>
        <w:t xml:space="preserve"> 投标人应在招标文件要求提交（上传）投标文件的截止时间前，将投标文件上传至政府采购云平台。采购代理机构</w:t>
      </w:r>
      <w:r>
        <w:rPr>
          <w:rFonts w:ascii="宋体" w:hAnsi="宋体" w:cs="宋体" w:hint="eastAsia"/>
          <w:b/>
          <w:szCs w:val="21"/>
        </w:rPr>
        <w:t>拒绝接收在投标截止时间以后提交（上传）的投标文件</w:t>
      </w:r>
      <w:r>
        <w:rPr>
          <w:rFonts w:ascii="宋体" w:hAnsi="宋体" w:cs="宋体" w:hint="eastAsia"/>
          <w:szCs w:val="21"/>
        </w:rPr>
        <w:t>。</w:t>
      </w:r>
    </w:p>
    <w:p w14:paraId="74C8517B" w14:textId="77777777" w:rsidR="00366A08" w:rsidRDefault="00000000">
      <w:pPr>
        <w:spacing w:line="400" w:lineRule="exact"/>
        <w:rPr>
          <w:rFonts w:ascii="宋体" w:hAnsi="宋体" w:cs="宋体" w:hint="eastAsia"/>
          <w:szCs w:val="21"/>
        </w:rPr>
      </w:pPr>
      <w:r>
        <w:rPr>
          <w:rFonts w:ascii="宋体" w:hAnsi="宋体" w:cs="宋体" w:hint="eastAsia"/>
          <w:b/>
          <w:szCs w:val="21"/>
        </w:rPr>
        <w:t>15.2</w:t>
      </w:r>
      <w:r>
        <w:rPr>
          <w:rFonts w:ascii="宋体" w:hAnsi="宋体" w:cs="宋体" w:hint="eastAsia"/>
          <w:szCs w:val="21"/>
        </w:rPr>
        <w:t xml:space="preserve">  采购代理机构因故需推迟投标截止时间、开标时间时，应提前以公告或书面的形式通知购买招标文件的所有潜在投标人。潜在投标人在收到通知后应立即以书面形式回复采购代理机构。在这种情况下，采购代理机构和潜在投标人相应的权利和义务将受到新的截止期的约束。</w:t>
      </w:r>
    </w:p>
    <w:p w14:paraId="43EAE1CE" w14:textId="77777777" w:rsidR="00366A08" w:rsidRDefault="00366A08">
      <w:pPr>
        <w:spacing w:line="400" w:lineRule="exact"/>
        <w:ind w:leftChars="138" w:left="290" w:firstLine="630"/>
        <w:rPr>
          <w:rFonts w:ascii="宋体" w:hAnsi="宋体" w:cs="宋体" w:hint="eastAsia"/>
          <w:szCs w:val="21"/>
        </w:rPr>
      </w:pPr>
    </w:p>
    <w:p w14:paraId="24E57B12" w14:textId="77777777" w:rsidR="00366A08" w:rsidRDefault="00000000">
      <w:pPr>
        <w:spacing w:line="400" w:lineRule="exact"/>
        <w:rPr>
          <w:rFonts w:ascii="宋体" w:hAnsi="宋体" w:cs="宋体" w:hint="eastAsia"/>
          <w:szCs w:val="21"/>
        </w:rPr>
      </w:pPr>
      <w:r>
        <w:rPr>
          <w:rFonts w:ascii="宋体" w:hAnsi="宋体" w:cs="宋体" w:hint="eastAsia"/>
          <w:b/>
          <w:szCs w:val="21"/>
        </w:rPr>
        <w:t>16.投标文件的修改和撤回</w:t>
      </w:r>
    </w:p>
    <w:p w14:paraId="12AF3636" w14:textId="77777777" w:rsidR="00366A08" w:rsidRDefault="00000000">
      <w:pPr>
        <w:spacing w:line="400" w:lineRule="exact"/>
        <w:rPr>
          <w:rFonts w:ascii="宋体" w:hAnsi="宋体" w:cs="宋体" w:hint="eastAsia"/>
          <w:szCs w:val="21"/>
        </w:rPr>
      </w:pPr>
      <w:r>
        <w:rPr>
          <w:rFonts w:ascii="宋体" w:hAnsi="宋体" w:cs="宋体" w:hint="eastAsia"/>
          <w:b/>
          <w:szCs w:val="21"/>
        </w:rPr>
        <w:t>16.1</w:t>
      </w:r>
      <w:r>
        <w:rPr>
          <w:rFonts w:ascii="宋体" w:hAnsi="宋体" w:cs="宋体" w:hint="eastAsia"/>
          <w:szCs w:val="21"/>
        </w:rPr>
        <w:t xml:space="preserve">  投标人在投标截止时间前，可以对已经提交的投标文件进行补充、修改或者撤回。</w:t>
      </w:r>
    </w:p>
    <w:p w14:paraId="66BF72D5" w14:textId="77777777" w:rsidR="00366A08" w:rsidRDefault="00000000">
      <w:pPr>
        <w:spacing w:line="400" w:lineRule="exact"/>
        <w:ind w:firstLineChars="200" w:firstLine="420"/>
        <w:rPr>
          <w:rFonts w:ascii="宋体" w:hAnsi="宋体" w:cs="宋体" w:hint="eastAsia"/>
          <w:szCs w:val="21"/>
        </w:rPr>
      </w:pPr>
      <w:r>
        <w:rPr>
          <w:rFonts w:ascii="宋体" w:hAnsi="宋体" w:cs="宋体" w:hint="eastAsia"/>
          <w:szCs w:val="21"/>
        </w:rPr>
        <w:t>对已经完成传输递交的电子加密投标文件进行补充或者修改的，应当先行撤回原文件，补充、修改后重新传输递交。投标人在投标截止时间前未重新完成传输递交的，视为撤回投标文件。投标截止时间后递交的电子加密投标文件，电子交易平台将拒收。</w:t>
      </w:r>
    </w:p>
    <w:p w14:paraId="59A53E94" w14:textId="77777777" w:rsidR="00366A08" w:rsidRDefault="00000000">
      <w:pPr>
        <w:spacing w:line="400" w:lineRule="exact"/>
        <w:ind w:firstLineChars="200" w:firstLine="420"/>
        <w:rPr>
          <w:rFonts w:ascii="宋体" w:hAnsi="宋体" w:cs="宋体" w:hint="eastAsia"/>
          <w:szCs w:val="21"/>
        </w:rPr>
      </w:pPr>
      <w:r>
        <w:rPr>
          <w:rFonts w:ascii="宋体" w:hAnsi="宋体" w:cs="宋体" w:hint="eastAsia"/>
          <w:szCs w:val="21"/>
        </w:rPr>
        <w:t>投标人在投标截止时间前递交了需要补充或修改的电子加密投标文件的备份投标文件，可以重新提交补充或修改后的备份投标文件。</w:t>
      </w:r>
    </w:p>
    <w:p w14:paraId="335E8E81" w14:textId="77777777" w:rsidR="00366A08" w:rsidRDefault="00000000">
      <w:pPr>
        <w:spacing w:line="400" w:lineRule="exact"/>
        <w:rPr>
          <w:rFonts w:ascii="宋体" w:hAnsi="宋体" w:cs="宋体" w:hint="eastAsia"/>
          <w:szCs w:val="21"/>
        </w:rPr>
      </w:pPr>
      <w:r>
        <w:rPr>
          <w:rFonts w:ascii="宋体" w:hAnsi="宋体" w:cs="宋体" w:hint="eastAsia"/>
          <w:b/>
          <w:szCs w:val="21"/>
        </w:rPr>
        <w:t>16.2</w:t>
      </w:r>
      <w:r>
        <w:rPr>
          <w:rFonts w:ascii="宋体" w:hAnsi="宋体" w:cs="宋体" w:hint="eastAsia"/>
          <w:szCs w:val="21"/>
        </w:rPr>
        <w:t xml:space="preserve">  投标截止时间后，投标人不得对其投标文件进行补充、修改。</w:t>
      </w:r>
    </w:p>
    <w:p w14:paraId="4D8DC36E" w14:textId="77777777" w:rsidR="00366A08" w:rsidRDefault="00366A08">
      <w:pPr>
        <w:spacing w:line="400" w:lineRule="exact"/>
        <w:ind w:leftChars="138" w:left="290" w:firstLine="630"/>
        <w:rPr>
          <w:rFonts w:ascii="宋体" w:hAnsi="宋体" w:cs="宋体" w:hint="eastAsia"/>
          <w:szCs w:val="21"/>
        </w:rPr>
      </w:pPr>
    </w:p>
    <w:p w14:paraId="528F2143" w14:textId="77777777" w:rsidR="00366A08" w:rsidRDefault="00000000">
      <w:pPr>
        <w:ind w:firstLineChars="1210" w:firstLine="3401"/>
        <w:outlineLvl w:val="1"/>
        <w:rPr>
          <w:rFonts w:ascii="宋体" w:hAnsi="宋体" w:cs="宋体" w:hint="eastAsia"/>
          <w:b/>
          <w:sz w:val="28"/>
        </w:rPr>
      </w:pPr>
      <w:bookmarkStart w:id="104" w:name="_Toc440276565"/>
      <w:bookmarkStart w:id="105" w:name="_Toc520902398"/>
      <w:bookmarkStart w:id="106" w:name="_Toc513799075"/>
      <w:bookmarkStart w:id="107" w:name="_Toc136017634"/>
      <w:bookmarkStart w:id="108" w:name="_Toc11416"/>
      <w:bookmarkStart w:id="109" w:name="_Toc136345105"/>
      <w:bookmarkStart w:id="110" w:name="_Toc513798904"/>
      <w:r>
        <w:rPr>
          <w:rFonts w:ascii="宋体" w:hAnsi="宋体" w:cs="宋体" w:hint="eastAsia"/>
          <w:b/>
          <w:sz w:val="28"/>
        </w:rPr>
        <w:t>E  开标</w:t>
      </w:r>
      <w:bookmarkEnd w:id="104"/>
      <w:bookmarkEnd w:id="105"/>
      <w:bookmarkEnd w:id="106"/>
      <w:bookmarkEnd w:id="107"/>
      <w:bookmarkEnd w:id="108"/>
      <w:bookmarkEnd w:id="109"/>
      <w:bookmarkEnd w:id="110"/>
    </w:p>
    <w:p w14:paraId="57FBDA0F" w14:textId="77777777" w:rsidR="00366A08" w:rsidRDefault="00000000">
      <w:pPr>
        <w:spacing w:line="400" w:lineRule="exact"/>
        <w:rPr>
          <w:rFonts w:asciiTheme="minorEastAsia" w:eastAsiaTheme="minorEastAsia" w:hAnsiTheme="minorEastAsia" w:cs="宋体" w:hint="eastAsia"/>
          <w:szCs w:val="21"/>
        </w:rPr>
      </w:pPr>
      <w:r>
        <w:rPr>
          <w:rFonts w:asciiTheme="minorEastAsia" w:eastAsiaTheme="minorEastAsia" w:hAnsiTheme="minorEastAsia" w:cs="宋体" w:hint="eastAsia"/>
          <w:b/>
          <w:szCs w:val="21"/>
        </w:rPr>
        <w:t>17</w:t>
      </w:r>
      <w:r>
        <w:rPr>
          <w:rFonts w:asciiTheme="minorEastAsia" w:eastAsiaTheme="minorEastAsia" w:hAnsiTheme="minorEastAsia" w:cs="宋体" w:hint="eastAsia"/>
          <w:szCs w:val="21"/>
        </w:rPr>
        <w:t>.</w:t>
      </w:r>
      <w:r>
        <w:rPr>
          <w:rFonts w:asciiTheme="minorEastAsia" w:eastAsiaTheme="minorEastAsia" w:hAnsiTheme="minorEastAsia" w:cs="宋体" w:hint="eastAsia"/>
          <w:b/>
          <w:szCs w:val="21"/>
        </w:rPr>
        <w:t>开标</w:t>
      </w:r>
    </w:p>
    <w:p w14:paraId="73E95FAA" w14:textId="77777777" w:rsidR="00366A08" w:rsidRDefault="00000000">
      <w:pPr>
        <w:spacing w:line="400" w:lineRule="exact"/>
        <w:rPr>
          <w:rFonts w:asciiTheme="minorEastAsia" w:eastAsiaTheme="minorEastAsia" w:hAnsiTheme="minorEastAsia" w:cs="宋体" w:hint="eastAsia"/>
          <w:szCs w:val="21"/>
        </w:rPr>
      </w:pPr>
      <w:r>
        <w:rPr>
          <w:rFonts w:asciiTheme="minorEastAsia" w:eastAsiaTheme="minorEastAsia" w:hAnsiTheme="minorEastAsia" w:cs="宋体" w:hint="eastAsia"/>
          <w:b/>
          <w:szCs w:val="21"/>
        </w:rPr>
        <w:t xml:space="preserve">17.1  </w:t>
      </w:r>
      <w:r>
        <w:rPr>
          <w:rFonts w:asciiTheme="minorEastAsia" w:eastAsiaTheme="minorEastAsia" w:hAnsiTheme="minorEastAsia" w:cs="宋体" w:hint="eastAsia"/>
          <w:szCs w:val="21"/>
        </w:rPr>
        <w:t>采购代理机构按招标文件规定的时间、地点主持公开开标。</w:t>
      </w:r>
    </w:p>
    <w:p w14:paraId="5B080460" w14:textId="77777777" w:rsidR="00366A08" w:rsidRDefault="00000000">
      <w:pPr>
        <w:widowControl/>
        <w:spacing w:line="360" w:lineRule="auto"/>
        <w:jc w:val="left"/>
        <w:rPr>
          <w:rFonts w:asciiTheme="minorEastAsia" w:eastAsiaTheme="minorEastAsia" w:hAnsiTheme="minorEastAsia" w:cs="宋体" w:hint="eastAsia"/>
          <w:b/>
          <w:bCs/>
          <w:kern w:val="0"/>
          <w:szCs w:val="21"/>
        </w:rPr>
      </w:pPr>
      <w:r>
        <w:rPr>
          <w:rFonts w:asciiTheme="minorEastAsia" w:eastAsiaTheme="minorEastAsia" w:hAnsiTheme="minorEastAsia" w:cs="宋体" w:hint="eastAsia"/>
          <w:b/>
          <w:szCs w:val="21"/>
        </w:rPr>
        <w:t xml:space="preserve">17.2  </w:t>
      </w:r>
      <w:r>
        <w:rPr>
          <w:rFonts w:asciiTheme="minorEastAsia" w:eastAsiaTheme="minorEastAsia" w:hAnsiTheme="minorEastAsia" w:cs="宋体" w:hint="eastAsia"/>
          <w:b/>
          <w:bCs/>
          <w:kern w:val="0"/>
          <w:szCs w:val="21"/>
        </w:rPr>
        <w:t>电子投标开标及评审程序</w:t>
      </w:r>
    </w:p>
    <w:p w14:paraId="5D9CCE62" w14:textId="77777777" w:rsidR="00366A08" w:rsidRDefault="00000000">
      <w:pPr>
        <w:widowControl/>
        <w:spacing w:line="360" w:lineRule="auto"/>
        <w:jc w:val="left"/>
        <w:rPr>
          <w:rFonts w:asciiTheme="minorEastAsia" w:eastAsiaTheme="minorEastAsia" w:hAnsiTheme="minorEastAsia" w:cs="宋体" w:hint="eastAsia"/>
          <w:b/>
          <w:bCs/>
          <w:kern w:val="0"/>
          <w:szCs w:val="21"/>
        </w:rPr>
      </w:pPr>
      <w:r>
        <w:rPr>
          <w:rFonts w:asciiTheme="minorEastAsia" w:eastAsiaTheme="minorEastAsia" w:hAnsiTheme="minorEastAsia" w:cs="宋体" w:hint="eastAsia"/>
          <w:kern w:val="0"/>
          <w:szCs w:val="21"/>
        </w:rPr>
        <w:t>（1）投标截止时间后，投标人登录政采云平台，用“项目采购-开标评标”功能对电子投标文件进行在线解密。在线解密电子投标文件时间为开标时间起</w:t>
      </w:r>
      <w:r>
        <w:rPr>
          <w:rFonts w:asciiTheme="minorEastAsia" w:eastAsiaTheme="minorEastAsia" w:hAnsiTheme="minorEastAsia" w:cs="宋体" w:hint="eastAsia"/>
          <w:b/>
          <w:kern w:val="0"/>
          <w:szCs w:val="21"/>
          <w:u w:val="single"/>
        </w:rPr>
        <w:t>30分钟</w:t>
      </w:r>
      <w:r>
        <w:rPr>
          <w:rFonts w:asciiTheme="minorEastAsia" w:eastAsiaTheme="minorEastAsia" w:hAnsiTheme="minorEastAsia" w:cs="宋体" w:hint="eastAsia"/>
          <w:b/>
          <w:kern w:val="0"/>
          <w:szCs w:val="21"/>
        </w:rPr>
        <w:t>内。</w:t>
      </w:r>
    </w:p>
    <w:p w14:paraId="63A67AF0" w14:textId="77777777" w:rsidR="00366A08" w:rsidRDefault="00000000">
      <w:pPr>
        <w:widowControl/>
        <w:spacing w:line="360" w:lineRule="auto"/>
        <w:jc w:val="left"/>
        <w:rPr>
          <w:rFonts w:asciiTheme="minorEastAsia" w:eastAsiaTheme="minorEastAsia" w:hAnsiTheme="minorEastAsia" w:cs="宋体" w:hint="eastAsia"/>
          <w:b/>
          <w:bCs/>
          <w:kern w:val="0"/>
          <w:szCs w:val="21"/>
        </w:rPr>
      </w:pPr>
      <w:r>
        <w:rPr>
          <w:rFonts w:asciiTheme="minorEastAsia" w:eastAsiaTheme="minorEastAsia" w:hAnsiTheme="minorEastAsia" w:cs="宋体" w:hint="eastAsia"/>
          <w:kern w:val="0"/>
          <w:szCs w:val="21"/>
        </w:rPr>
        <w:t xml:space="preserve">（2）采购人或代理机构对投标人的资格进行审查。 </w:t>
      </w:r>
    </w:p>
    <w:p w14:paraId="04C73444" w14:textId="77777777" w:rsidR="00366A08" w:rsidRDefault="00000000">
      <w:pPr>
        <w:widowControl/>
        <w:spacing w:line="360" w:lineRule="auto"/>
        <w:jc w:val="left"/>
        <w:rPr>
          <w:rFonts w:asciiTheme="minorEastAsia" w:eastAsiaTheme="minorEastAsia" w:hAnsiTheme="minorEastAsia" w:cs="宋体" w:hint="eastAsia"/>
          <w:b/>
          <w:bCs/>
          <w:kern w:val="0"/>
          <w:szCs w:val="21"/>
        </w:rPr>
      </w:pPr>
      <w:r>
        <w:rPr>
          <w:rFonts w:asciiTheme="minorEastAsia" w:eastAsiaTheme="minorEastAsia" w:hAnsiTheme="minorEastAsia" w:cs="宋体" w:hint="eastAsia"/>
          <w:kern w:val="0"/>
          <w:szCs w:val="21"/>
        </w:rPr>
        <w:t xml:space="preserve">（3）在系统上公开报价开标情况。 </w:t>
      </w:r>
    </w:p>
    <w:p w14:paraId="692CB778" w14:textId="77777777" w:rsidR="00366A08" w:rsidRDefault="00000000">
      <w:pPr>
        <w:widowControl/>
        <w:spacing w:line="360" w:lineRule="auto"/>
        <w:jc w:val="left"/>
        <w:rPr>
          <w:rFonts w:asciiTheme="minorEastAsia" w:eastAsiaTheme="minorEastAsia" w:hAnsiTheme="minorEastAsia" w:cs="宋体" w:hint="eastAsia"/>
          <w:b/>
          <w:bCs/>
          <w:kern w:val="0"/>
          <w:szCs w:val="21"/>
        </w:rPr>
      </w:pPr>
      <w:r>
        <w:rPr>
          <w:rFonts w:asciiTheme="minorEastAsia" w:eastAsiaTheme="minorEastAsia" w:hAnsiTheme="minorEastAsia" w:cs="宋体" w:hint="eastAsia"/>
          <w:kern w:val="0"/>
          <w:szCs w:val="21"/>
        </w:rPr>
        <w:t xml:space="preserve">（4）评标委员会对商务技术文件、报价文件进行评审。 </w:t>
      </w:r>
    </w:p>
    <w:p w14:paraId="73875B38" w14:textId="77777777" w:rsidR="00366A08" w:rsidRDefault="00000000">
      <w:pPr>
        <w:widowControl/>
        <w:spacing w:line="360" w:lineRule="auto"/>
        <w:jc w:val="left"/>
        <w:rPr>
          <w:rFonts w:asciiTheme="minorEastAsia" w:eastAsiaTheme="minorEastAsia" w:hAnsiTheme="minorEastAsia" w:cs="宋体" w:hint="eastAsia"/>
          <w:b/>
          <w:bCs/>
          <w:kern w:val="0"/>
          <w:szCs w:val="21"/>
        </w:rPr>
      </w:pPr>
      <w:r>
        <w:rPr>
          <w:rFonts w:asciiTheme="minorEastAsia" w:eastAsiaTheme="minorEastAsia" w:hAnsiTheme="minorEastAsia" w:cs="宋体" w:hint="eastAsia"/>
          <w:kern w:val="0"/>
          <w:szCs w:val="21"/>
        </w:rPr>
        <w:t xml:space="preserve">（5）在系统上公布评审结果。 </w:t>
      </w:r>
    </w:p>
    <w:p w14:paraId="2AC37160" w14:textId="77777777" w:rsidR="00366A08" w:rsidRDefault="00000000">
      <w:pPr>
        <w:widowControl/>
        <w:spacing w:line="360" w:lineRule="auto"/>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lastRenderedPageBreak/>
        <w:t>注：政采云公司如对电子化开标及评审程序有调整的，按调整后的程序操作。</w:t>
      </w:r>
    </w:p>
    <w:p w14:paraId="26E1376F" w14:textId="77777777" w:rsidR="00366A08" w:rsidRDefault="00000000">
      <w:pPr>
        <w:widowControl/>
        <w:spacing w:line="360" w:lineRule="auto"/>
        <w:rPr>
          <w:rFonts w:asciiTheme="minorEastAsia" w:eastAsiaTheme="minorEastAsia" w:hAnsiTheme="minorEastAsia" w:cs="宋体" w:hint="eastAsia"/>
          <w:kern w:val="0"/>
          <w:szCs w:val="21"/>
        </w:rPr>
      </w:pPr>
      <w:r>
        <w:rPr>
          <w:rFonts w:asciiTheme="minorEastAsia" w:eastAsiaTheme="minorEastAsia" w:hAnsiTheme="minorEastAsia" w:cs="宋体" w:hint="eastAsia"/>
          <w:b/>
          <w:szCs w:val="21"/>
        </w:rPr>
        <w:t xml:space="preserve">17.4  </w:t>
      </w:r>
      <w:r>
        <w:rPr>
          <w:rFonts w:asciiTheme="minorEastAsia" w:eastAsiaTheme="minorEastAsia" w:hAnsiTheme="minorEastAsia" w:cs="宋体" w:hint="eastAsia"/>
          <w:b/>
          <w:bCs/>
          <w:kern w:val="0"/>
          <w:szCs w:val="21"/>
        </w:rPr>
        <w:t xml:space="preserve">特别说明 </w:t>
      </w:r>
    </w:p>
    <w:p w14:paraId="291862B6" w14:textId="77777777" w:rsidR="00366A08" w:rsidRDefault="00000000">
      <w:pPr>
        <w:widowControl/>
        <w:spacing w:line="360" w:lineRule="auto"/>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本项目采用政采云电子投标开标及评审程序，但有下情形之一的，按以下情况处理： </w:t>
      </w:r>
    </w:p>
    <w:p w14:paraId="278F9B3D" w14:textId="77777777" w:rsidR="00366A08" w:rsidRDefault="00000000">
      <w:pPr>
        <w:widowControl/>
        <w:spacing w:line="360" w:lineRule="auto"/>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Cs w:val="21"/>
        </w:rPr>
        <w:t xml:space="preserve">1.若投标人在规定时间内无法解密或解密失败，代理机构将开启所有投标人递交的以U 盘存储的电子备份投标文件，上传至政采云平台项目采购模块，以完成开标，电子投标文件自动失效。 </w:t>
      </w:r>
    </w:p>
    <w:p w14:paraId="4B4332B3" w14:textId="77777777" w:rsidR="00366A08" w:rsidRDefault="00000000">
      <w:pPr>
        <w:widowControl/>
        <w:spacing w:line="360" w:lineRule="auto"/>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Cs w:val="21"/>
        </w:rPr>
        <w:t xml:space="preserve">2.采购过程中出现以下情形，导致电子交易平台无法正常运行，或者无法保证电子交易的公平、公正和安全时，采购人（或代理机构）可中止电子交易活动： </w:t>
      </w:r>
    </w:p>
    <w:p w14:paraId="6BFCD810" w14:textId="77777777" w:rsidR="00366A08" w:rsidRDefault="00000000">
      <w:pPr>
        <w:widowControl/>
        <w:spacing w:line="360" w:lineRule="auto"/>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Cs w:val="21"/>
        </w:rPr>
        <w:t xml:space="preserve">（1）电子交易平台发生故障而无法登录访问的； </w:t>
      </w:r>
    </w:p>
    <w:p w14:paraId="5DF9D240" w14:textId="77777777" w:rsidR="00366A08" w:rsidRDefault="00000000">
      <w:pPr>
        <w:widowControl/>
        <w:spacing w:line="360" w:lineRule="auto"/>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Cs w:val="21"/>
        </w:rPr>
        <w:t xml:space="preserve">（2）电子交易平台应用或数据库出现错误，不能进行正常操作的； </w:t>
      </w:r>
    </w:p>
    <w:p w14:paraId="5403C594" w14:textId="77777777" w:rsidR="00366A08" w:rsidRDefault="00000000">
      <w:pPr>
        <w:widowControl/>
        <w:spacing w:line="360" w:lineRule="auto"/>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Cs w:val="21"/>
        </w:rPr>
        <w:t xml:space="preserve">（3）电子交易平台发现严重安全漏洞，有潜在泄密危险的； </w:t>
      </w:r>
    </w:p>
    <w:p w14:paraId="2FBFA0EC" w14:textId="77777777" w:rsidR="00366A08" w:rsidRDefault="00000000">
      <w:pPr>
        <w:widowControl/>
        <w:spacing w:line="360" w:lineRule="auto"/>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Cs w:val="21"/>
        </w:rPr>
        <w:t xml:space="preserve">（4）病毒发作导致不能进行正常操作的； </w:t>
      </w:r>
    </w:p>
    <w:p w14:paraId="658D55A0" w14:textId="77777777" w:rsidR="00366A08" w:rsidRDefault="00000000">
      <w:pPr>
        <w:widowControl/>
        <w:spacing w:line="360" w:lineRule="auto"/>
        <w:jc w:val="left"/>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（5）其他无法保证电子交易的公平、公正和安全的情况。</w:t>
      </w:r>
    </w:p>
    <w:p w14:paraId="7A1AB76F" w14:textId="77777777" w:rsidR="00366A08" w:rsidRDefault="00000000">
      <w:pPr>
        <w:widowControl/>
        <w:spacing w:line="360" w:lineRule="auto"/>
        <w:ind w:firstLineChars="200" w:firstLine="422"/>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b/>
          <w:bCs/>
          <w:kern w:val="0"/>
          <w:szCs w:val="21"/>
        </w:rPr>
        <w:t xml:space="preserve">出现前款规定情形，不影响采购公平、公正性的，采购人（或代理机构）可以待上述情形消除后继续组织电子交易活动。 </w:t>
      </w:r>
    </w:p>
    <w:p w14:paraId="6DFC1522" w14:textId="77777777" w:rsidR="00366A08" w:rsidRDefault="00000000">
      <w:pPr>
        <w:spacing w:line="400" w:lineRule="exact"/>
        <w:rPr>
          <w:rFonts w:ascii="宋体" w:hAnsi="宋体" w:cs="宋体" w:hint="eastAsia"/>
          <w:szCs w:val="21"/>
          <w:u w:val="single"/>
        </w:rPr>
      </w:pPr>
      <w:r>
        <w:rPr>
          <w:rFonts w:asciiTheme="minorEastAsia" w:eastAsiaTheme="minorEastAsia" w:hAnsiTheme="minorEastAsia" w:hint="eastAsia"/>
          <w:b/>
          <w:szCs w:val="21"/>
        </w:rPr>
        <w:t xml:space="preserve">17.5  </w:t>
      </w:r>
      <w:r>
        <w:rPr>
          <w:rFonts w:asciiTheme="minorEastAsia" w:eastAsiaTheme="minorEastAsia" w:hAnsiTheme="minorEastAsia" w:hint="eastAsia"/>
          <w:szCs w:val="21"/>
        </w:rPr>
        <w:t>投标截止时间止，投标人不足3家的，不开启招标文件，终止本次采购活动。</w:t>
      </w:r>
    </w:p>
    <w:p w14:paraId="7AC3A445" w14:textId="77777777" w:rsidR="00366A08" w:rsidRDefault="00366A08">
      <w:pPr>
        <w:spacing w:line="400" w:lineRule="exact"/>
        <w:ind w:leftChars="138" w:left="290" w:firstLine="720"/>
        <w:rPr>
          <w:rFonts w:ascii="宋体" w:hAnsi="宋体" w:cs="宋体" w:hint="eastAsia"/>
          <w:sz w:val="24"/>
          <w:szCs w:val="24"/>
        </w:rPr>
      </w:pPr>
    </w:p>
    <w:p w14:paraId="3E81F310" w14:textId="77777777" w:rsidR="00366A08" w:rsidRDefault="00000000">
      <w:pPr>
        <w:spacing w:beforeLines="50" w:before="143" w:afterLines="50" w:after="143"/>
        <w:ind w:leftChars="138" w:left="290" w:firstLineChars="1000" w:firstLine="2811"/>
        <w:outlineLvl w:val="1"/>
        <w:rPr>
          <w:rFonts w:ascii="宋体" w:hAnsi="宋体" w:cs="宋体" w:hint="eastAsia"/>
          <w:b/>
          <w:sz w:val="28"/>
        </w:rPr>
      </w:pPr>
      <w:bookmarkStart w:id="111" w:name="_Toc24471"/>
      <w:bookmarkStart w:id="112" w:name="_Toc136345106"/>
      <w:bookmarkStart w:id="113" w:name="_Toc440276566"/>
      <w:bookmarkStart w:id="114" w:name="_Toc513798905"/>
      <w:bookmarkStart w:id="115" w:name="_Toc513799076"/>
      <w:bookmarkStart w:id="116" w:name="_Toc136017635"/>
      <w:bookmarkStart w:id="117" w:name="_Toc520902399"/>
      <w:r>
        <w:rPr>
          <w:rFonts w:ascii="宋体" w:hAnsi="宋体" w:cs="宋体" w:hint="eastAsia"/>
          <w:b/>
          <w:sz w:val="28"/>
        </w:rPr>
        <w:t>F  评标和定标</w:t>
      </w:r>
      <w:bookmarkEnd w:id="111"/>
      <w:bookmarkEnd w:id="112"/>
      <w:bookmarkEnd w:id="113"/>
      <w:bookmarkEnd w:id="114"/>
      <w:bookmarkEnd w:id="115"/>
      <w:bookmarkEnd w:id="116"/>
      <w:bookmarkEnd w:id="117"/>
    </w:p>
    <w:p w14:paraId="1A567A5E" w14:textId="77777777" w:rsidR="00366A08" w:rsidRDefault="00000000">
      <w:pPr>
        <w:spacing w:line="400" w:lineRule="exact"/>
        <w:rPr>
          <w:rFonts w:ascii="宋体" w:hAnsi="宋体" w:cs="宋体" w:hint="eastAsia"/>
          <w:szCs w:val="21"/>
        </w:rPr>
      </w:pPr>
      <w:r>
        <w:rPr>
          <w:rFonts w:ascii="宋体" w:hAnsi="宋体" w:cs="宋体" w:hint="eastAsia"/>
          <w:b/>
          <w:szCs w:val="21"/>
        </w:rPr>
        <w:t>18. 评标委员会及评标</w:t>
      </w:r>
    </w:p>
    <w:p w14:paraId="02A11B8E" w14:textId="77777777" w:rsidR="00366A08" w:rsidRDefault="00000000">
      <w:pPr>
        <w:spacing w:line="400" w:lineRule="exact"/>
        <w:rPr>
          <w:rFonts w:ascii="宋体" w:hAnsi="宋体" w:cs="宋体" w:hint="eastAsia"/>
          <w:szCs w:val="21"/>
        </w:rPr>
      </w:pPr>
      <w:r>
        <w:rPr>
          <w:rFonts w:ascii="宋体" w:hAnsi="宋体" w:cs="宋体" w:hint="eastAsia"/>
          <w:b/>
          <w:szCs w:val="21"/>
        </w:rPr>
        <w:t>18.1</w:t>
      </w:r>
      <w:r>
        <w:rPr>
          <w:rFonts w:ascii="宋体" w:hAnsi="宋体" w:cs="宋体" w:hint="eastAsia"/>
          <w:szCs w:val="21"/>
        </w:rPr>
        <w:t xml:space="preserve">  受采购人的委托，采购代理机构依据《中华人民共和国政府采购法》、《中华人民共和国政府采购实施条例》等有关规定组建评标委员会，并主持评标活动。评标委员会由采购人代表和技术、经济专家组成。</w:t>
      </w:r>
      <w:r>
        <w:rPr>
          <w:rFonts w:ascii="宋体" w:hAnsi="宋体" w:cs="宋体" w:hint="eastAsia"/>
          <w:b/>
          <w:szCs w:val="21"/>
          <w:u w:val="single"/>
        </w:rPr>
        <w:t>评标委员会成员名单在招标结果确定之前依法保密</w:t>
      </w:r>
      <w:r>
        <w:rPr>
          <w:rFonts w:ascii="宋体" w:hAnsi="宋体" w:cs="宋体" w:hint="eastAsia"/>
          <w:szCs w:val="21"/>
        </w:rPr>
        <w:t>。</w:t>
      </w:r>
    </w:p>
    <w:p w14:paraId="79AABAEC" w14:textId="77777777" w:rsidR="00366A08" w:rsidRDefault="00000000">
      <w:pPr>
        <w:spacing w:line="400" w:lineRule="exact"/>
        <w:rPr>
          <w:rFonts w:ascii="宋体" w:hAnsi="宋体" w:cs="宋体" w:hint="eastAsia"/>
          <w:szCs w:val="21"/>
        </w:rPr>
      </w:pPr>
      <w:r>
        <w:rPr>
          <w:rFonts w:ascii="宋体" w:hAnsi="宋体" w:cs="宋体" w:hint="eastAsia"/>
          <w:b/>
          <w:szCs w:val="21"/>
        </w:rPr>
        <w:t xml:space="preserve">18.2 </w:t>
      </w:r>
      <w:r>
        <w:rPr>
          <w:rFonts w:ascii="宋体" w:hAnsi="宋体" w:cs="宋体" w:hint="eastAsia"/>
          <w:szCs w:val="21"/>
        </w:rPr>
        <w:t xml:space="preserve"> 评标委员会将遵循公平、公正、科学、廉洁的原则和法定的程序进行评标，并且只依据招标文件要求和投标文件的响应情况进行评审，不依据任何来自开标后的补充声明、修正方案。</w:t>
      </w:r>
    </w:p>
    <w:p w14:paraId="25D1F39D" w14:textId="77777777" w:rsidR="00366A08" w:rsidRDefault="00366A08">
      <w:pPr>
        <w:spacing w:line="400" w:lineRule="exact"/>
        <w:rPr>
          <w:rFonts w:ascii="宋体" w:hAnsi="宋体" w:cs="宋体" w:hint="eastAsia"/>
          <w:szCs w:val="21"/>
        </w:rPr>
      </w:pPr>
    </w:p>
    <w:p w14:paraId="027B8C9B" w14:textId="77777777" w:rsidR="00366A08" w:rsidRDefault="00000000">
      <w:pPr>
        <w:spacing w:line="400" w:lineRule="exact"/>
        <w:rPr>
          <w:rFonts w:ascii="宋体" w:hAnsi="宋体" w:cs="宋体" w:hint="eastAsia"/>
          <w:szCs w:val="21"/>
        </w:rPr>
      </w:pPr>
      <w:r>
        <w:rPr>
          <w:rFonts w:ascii="宋体" w:hAnsi="宋体" w:cs="宋体" w:hint="eastAsia"/>
          <w:b/>
          <w:szCs w:val="21"/>
        </w:rPr>
        <w:t>19.投标的澄清</w:t>
      </w:r>
    </w:p>
    <w:p w14:paraId="58CDBD1F" w14:textId="77777777" w:rsidR="00366A08" w:rsidRDefault="00000000">
      <w:pPr>
        <w:spacing w:line="400" w:lineRule="exact"/>
        <w:rPr>
          <w:rFonts w:ascii="宋体" w:hAnsi="宋体" w:cs="宋体" w:hint="eastAsia"/>
          <w:szCs w:val="21"/>
        </w:rPr>
      </w:pPr>
      <w:r>
        <w:rPr>
          <w:rFonts w:ascii="宋体" w:hAnsi="宋体" w:cs="宋体" w:hint="eastAsia"/>
          <w:b/>
          <w:szCs w:val="21"/>
        </w:rPr>
        <w:t>19.1</w:t>
      </w:r>
      <w:r>
        <w:rPr>
          <w:rFonts w:ascii="宋体" w:hAnsi="宋体" w:cs="宋体" w:hint="eastAsia"/>
          <w:szCs w:val="21"/>
        </w:rPr>
        <w:t xml:space="preserve">  对于投标文件中含义不明确、同类问题表述不一致或者有明显文字和计算错误的内容，评标委员会应当以书面形式要求投标人作出必要的澄清、说明或者补正。</w:t>
      </w:r>
    </w:p>
    <w:p w14:paraId="67DD2B8C" w14:textId="77777777" w:rsidR="00366A08" w:rsidRDefault="00000000">
      <w:pPr>
        <w:spacing w:line="400" w:lineRule="exact"/>
        <w:rPr>
          <w:rFonts w:ascii="宋体" w:hAnsi="宋体" w:cs="宋体" w:hint="eastAsia"/>
          <w:szCs w:val="21"/>
        </w:rPr>
      </w:pPr>
      <w:r>
        <w:rPr>
          <w:rFonts w:ascii="宋体" w:hAnsi="宋体" w:cs="宋体" w:hint="eastAsia"/>
          <w:b/>
          <w:szCs w:val="21"/>
        </w:rPr>
        <w:t>19.2</w:t>
      </w:r>
      <w:r>
        <w:rPr>
          <w:rFonts w:ascii="宋体" w:hAnsi="宋体" w:cs="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2ADC902C" w14:textId="77777777" w:rsidR="00366A08" w:rsidRDefault="00000000">
      <w:pPr>
        <w:spacing w:line="400" w:lineRule="exact"/>
        <w:rPr>
          <w:rFonts w:ascii="宋体" w:hAnsi="宋体" w:cs="宋体" w:hint="eastAsia"/>
          <w:szCs w:val="21"/>
          <w:u w:val="single"/>
        </w:rPr>
      </w:pPr>
      <w:r>
        <w:rPr>
          <w:rFonts w:ascii="宋体" w:hAnsi="宋体" w:cs="宋体" w:hint="eastAsia"/>
          <w:b/>
          <w:szCs w:val="21"/>
        </w:rPr>
        <w:t>19.3</w:t>
      </w:r>
      <w:r>
        <w:rPr>
          <w:rFonts w:ascii="宋体" w:hAnsi="宋体" w:cs="宋体" w:hint="eastAsia"/>
          <w:szCs w:val="21"/>
        </w:rPr>
        <w:t xml:space="preserve">  采用</w:t>
      </w:r>
      <w:r>
        <w:rPr>
          <w:rFonts w:ascii="宋体" w:hAnsi="宋体" w:cs="宋体" w:hint="eastAsia"/>
          <w:kern w:val="0"/>
          <w:szCs w:val="21"/>
        </w:rPr>
        <w:t>电子招投标的，澄清、说明或者补正通过电子交易平台提交电子版文件</w:t>
      </w:r>
      <w:r>
        <w:rPr>
          <w:rFonts w:ascii="宋体" w:hAnsi="宋体" w:cs="宋体" w:hint="eastAsia"/>
          <w:szCs w:val="21"/>
        </w:rPr>
        <w:t>，并加盖公章，或者由法定代表人或其授权的代表签字</w:t>
      </w:r>
      <w:r>
        <w:rPr>
          <w:rFonts w:ascii="宋体" w:hAnsi="宋体" w:cs="宋体" w:hint="eastAsia"/>
          <w:kern w:val="0"/>
          <w:szCs w:val="21"/>
        </w:rPr>
        <w:t>。投标人提交澄清说明或补正的时间为</w:t>
      </w:r>
      <w:r>
        <w:rPr>
          <w:rFonts w:ascii="宋体" w:hAnsi="宋体" w:cs="宋体" w:hint="eastAsia"/>
          <w:kern w:val="0"/>
          <w:szCs w:val="21"/>
          <w:u w:val="single"/>
        </w:rPr>
        <w:t xml:space="preserve"> 30 </w:t>
      </w:r>
      <w:r>
        <w:rPr>
          <w:rFonts w:ascii="宋体" w:hAnsi="宋体" w:cs="宋体" w:hint="eastAsia"/>
          <w:kern w:val="0"/>
          <w:szCs w:val="21"/>
        </w:rPr>
        <w:t>分钟。</w:t>
      </w:r>
    </w:p>
    <w:p w14:paraId="6A93BA8E" w14:textId="77777777" w:rsidR="00366A08" w:rsidRDefault="00000000">
      <w:pPr>
        <w:spacing w:line="400" w:lineRule="exact"/>
        <w:rPr>
          <w:rFonts w:ascii="宋体" w:hAnsi="宋体" w:cs="宋体" w:hint="eastAsia"/>
          <w:szCs w:val="21"/>
        </w:rPr>
      </w:pPr>
      <w:r>
        <w:rPr>
          <w:rFonts w:ascii="宋体" w:hAnsi="宋体" w:cs="宋体" w:hint="eastAsia"/>
          <w:b/>
          <w:szCs w:val="21"/>
        </w:rPr>
        <w:lastRenderedPageBreak/>
        <w:t>19.4</w:t>
      </w:r>
      <w:r>
        <w:rPr>
          <w:rFonts w:ascii="宋体" w:hAnsi="宋体" w:cs="宋体" w:hint="eastAsia"/>
          <w:b/>
          <w:szCs w:val="21"/>
          <w:u w:val="single"/>
        </w:rPr>
        <w:t>若投标人未响应澄清安排的通知进行答疑和澄清，将被视作自动放弃。</w:t>
      </w:r>
      <w:r>
        <w:rPr>
          <w:rFonts w:ascii="宋体" w:hAnsi="宋体" w:cs="宋体" w:hint="eastAsia"/>
          <w:b/>
          <w:szCs w:val="21"/>
        </w:rPr>
        <w:br/>
      </w:r>
    </w:p>
    <w:p w14:paraId="4068B9DE" w14:textId="77777777" w:rsidR="00366A08" w:rsidRDefault="00000000">
      <w:pPr>
        <w:spacing w:line="400" w:lineRule="exact"/>
        <w:rPr>
          <w:rFonts w:ascii="宋体" w:hAnsi="宋体" w:cs="宋体" w:hint="eastAsia"/>
          <w:szCs w:val="21"/>
          <w:u w:val="single"/>
        </w:rPr>
      </w:pPr>
      <w:r>
        <w:rPr>
          <w:rFonts w:ascii="宋体" w:hAnsi="宋体" w:cs="宋体" w:hint="eastAsia"/>
          <w:b/>
          <w:szCs w:val="21"/>
        </w:rPr>
        <w:t>20.  评标办法：</w:t>
      </w:r>
      <w:r>
        <w:rPr>
          <w:rFonts w:ascii="宋体" w:hAnsi="宋体" w:hint="eastAsia"/>
          <w:szCs w:val="21"/>
        </w:rPr>
        <w:t>评标采用的方法有最低评标价法和综合评分法。</w:t>
      </w:r>
      <w:r>
        <w:rPr>
          <w:rFonts w:ascii="宋体" w:hAnsi="宋体" w:hint="eastAsia"/>
          <w:b/>
          <w:szCs w:val="21"/>
        </w:rPr>
        <w:t>本项目招标采用的评标方法载明在招标文件第五部分“评标办法”中。</w:t>
      </w:r>
    </w:p>
    <w:p w14:paraId="0CAF6327" w14:textId="77777777" w:rsidR="00366A08" w:rsidRDefault="00366A08">
      <w:pPr>
        <w:spacing w:line="400" w:lineRule="exact"/>
        <w:rPr>
          <w:rFonts w:ascii="宋体" w:hAnsi="宋体" w:cs="宋体" w:hint="eastAsia"/>
          <w:szCs w:val="21"/>
        </w:rPr>
      </w:pPr>
    </w:p>
    <w:p w14:paraId="3F7B790E" w14:textId="77777777" w:rsidR="00366A08" w:rsidRDefault="00000000">
      <w:pPr>
        <w:spacing w:line="400" w:lineRule="exact"/>
        <w:rPr>
          <w:rFonts w:ascii="宋体" w:hAnsi="宋体" w:cs="宋体" w:hint="eastAsia"/>
          <w:szCs w:val="21"/>
        </w:rPr>
      </w:pPr>
      <w:r>
        <w:rPr>
          <w:rFonts w:ascii="宋体" w:hAnsi="宋体" w:cs="宋体" w:hint="eastAsia"/>
          <w:b/>
          <w:szCs w:val="21"/>
        </w:rPr>
        <w:t>21.  评标程序和原则</w:t>
      </w:r>
    </w:p>
    <w:p w14:paraId="7EDFD62A" w14:textId="77777777" w:rsidR="00366A08" w:rsidRDefault="00000000">
      <w:pPr>
        <w:spacing w:line="440" w:lineRule="exact"/>
        <w:rPr>
          <w:rFonts w:ascii="宋体" w:hAnsi="宋体" w:hint="eastAsia"/>
          <w:szCs w:val="21"/>
          <w:shd w:val="pct10" w:color="auto" w:fill="FFFFFF"/>
        </w:rPr>
      </w:pPr>
      <w:r>
        <w:rPr>
          <w:rFonts w:ascii="宋体" w:hAnsi="宋体" w:hint="eastAsia"/>
          <w:b/>
          <w:szCs w:val="21"/>
        </w:rPr>
        <w:t>21.1</w:t>
      </w:r>
      <w:r>
        <w:rPr>
          <w:rFonts w:ascii="宋体" w:hAnsi="宋体" w:hint="eastAsia"/>
          <w:szCs w:val="21"/>
          <w:u w:val="thick"/>
        </w:rPr>
        <w:t>评标程序</w:t>
      </w:r>
      <w:r>
        <w:rPr>
          <w:rFonts w:ascii="宋体" w:hAnsi="宋体" w:hint="eastAsia"/>
          <w:szCs w:val="21"/>
        </w:rPr>
        <w:t>：遵循资格审查、符合性审查、澄清有关问题、比较与评价、推荐中标人（或中标候选人）的程序依次进行。</w:t>
      </w:r>
    </w:p>
    <w:p w14:paraId="6C27FF6B" w14:textId="77777777" w:rsidR="00366A08" w:rsidRDefault="00000000">
      <w:pPr>
        <w:spacing w:line="440" w:lineRule="exact"/>
        <w:rPr>
          <w:rFonts w:ascii="宋体" w:hAnsi="宋体" w:hint="eastAsia"/>
          <w:szCs w:val="21"/>
        </w:rPr>
      </w:pPr>
      <w:r>
        <w:rPr>
          <w:rFonts w:ascii="宋体" w:hAnsi="宋体" w:hint="eastAsia"/>
          <w:b/>
          <w:szCs w:val="21"/>
        </w:rPr>
        <w:t>21.2</w:t>
      </w:r>
      <w:r>
        <w:rPr>
          <w:rFonts w:ascii="宋体" w:hAnsi="宋体" w:hint="eastAsia"/>
          <w:szCs w:val="21"/>
          <w:u w:val="thick"/>
        </w:rPr>
        <w:t>资格审查</w:t>
      </w:r>
      <w:r>
        <w:rPr>
          <w:rFonts w:ascii="宋体" w:hAnsi="宋体" w:hint="eastAsia"/>
          <w:szCs w:val="21"/>
        </w:rPr>
        <w:t>：公开招标采购项目开标结束后，采购人或者采购代理机构应当依法对投标人的资格进行审查。详见招标文件第五部分“评标办法”。</w:t>
      </w:r>
    </w:p>
    <w:p w14:paraId="557E96F1" w14:textId="77777777" w:rsidR="00366A08" w:rsidRDefault="00000000">
      <w:pPr>
        <w:spacing w:line="440" w:lineRule="exact"/>
        <w:rPr>
          <w:rFonts w:ascii="宋体" w:hAnsi="宋体" w:hint="eastAsia"/>
          <w:szCs w:val="21"/>
        </w:rPr>
      </w:pPr>
      <w:r>
        <w:rPr>
          <w:rFonts w:ascii="宋体" w:hAnsi="宋体" w:hint="eastAsia"/>
          <w:b/>
          <w:szCs w:val="21"/>
        </w:rPr>
        <w:t>21.3</w:t>
      </w:r>
      <w:r>
        <w:rPr>
          <w:rFonts w:ascii="宋体" w:hAnsi="宋体" w:hint="eastAsia"/>
          <w:szCs w:val="21"/>
          <w:u w:val="thick"/>
        </w:rPr>
        <w:t>符合性审查</w:t>
      </w:r>
      <w:r>
        <w:rPr>
          <w:rFonts w:ascii="宋体" w:hAnsi="宋体" w:hint="eastAsia"/>
          <w:szCs w:val="21"/>
        </w:rPr>
        <w:t>：评标委员会应当对符合资格的投标人的投标文件进行符合性审查，以确定其是否满足招标文件的实质性要求。详见招标文件第五部分“评标办法”。</w:t>
      </w:r>
    </w:p>
    <w:p w14:paraId="74718B1E" w14:textId="77777777" w:rsidR="00366A08" w:rsidRDefault="00000000">
      <w:pPr>
        <w:spacing w:line="440" w:lineRule="exact"/>
        <w:rPr>
          <w:rFonts w:ascii="宋体" w:hAnsi="宋体" w:hint="eastAsia"/>
          <w:szCs w:val="21"/>
        </w:rPr>
      </w:pPr>
      <w:r>
        <w:rPr>
          <w:rFonts w:ascii="宋体" w:hAnsi="宋体" w:hint="eastAsia"/>
          <w:b/>
          <w:szCs w:val="21"/>
        </w:rPr>
        <w:t xml:space="preserve">21.4 </w:t>
      </w:r>
      <w:r>
        <w:rPr>
          <w:rFonts w:ascii="宋体" w:hAnsi="宋体" w:hint="eastAsia"/>
          <w:szCs w:val="21"/>
          <w:u w:val="thick"/>
        </w:rPr>
        <w:t>澄清有关问题</w:t>
      </w:r>
      <w:r>
        <w:rPr>
          <w:rFonts w:ascii="宋体" w:hAnsi="宋体" w:hint="eastAsia"/>
          <w:szCs w:val="21"/>
        </w:rPr>
        <w:t>：按第</w:t>
      </w:r>
      <w:r>
        <w:rPr>
          <w:rFonts w:ascii="宋体" w:hAnsi="宋体" w:hint="eastAsia"/>
          <w:b/>
          <w:szCs w:val="21"/>
        </w:rPr>
        <w:t>19</w:t>
      </w:r>
      <w:r>
        <w:rPr>
          <w:rFonts w:ascii="宋体" w:hAnsi="宋体" w:hint="eastAsia"/>
          <w:szCs w:val="21"/>
        </w:rPr>
        <w:t xml:space="preserve">条规定进行。 </w:t>
      </w:r>
    </w:p>
    <w:p w14:paraId="42F2E97F" w14:textId="77777777" w:rsidR="00366A08" w:rsidRDefault="00000000">
      <w:pPr>
        <w:spacing w:line="440" w:lineRule="exact"/>
        <w:rPr>
          <w:rFonts w:ascii="宋体" w:hAnsi="宋体" w:hint="eastAsia"/>
          <w:szCs w:val="21"/>
        </w:rPr>
      </w:pPr>
      <w:r>
        <w:rPr>
          <w:rFonts w:ascii="宋体" w:hAnsi="宋体" w:hint="eastAsia"/>
          <w:b/>
          <w:szCs w:val="21"/>
        </w:rPr>
        <w:t>21.5</w:t>
      </w:r>
      <w:r>
        <w:rPr>
          <w:rFonts w:ascii="宋体" w:hAnsi="宋体" w:hint="eastAsia"/>
          <w:szCs w:val="21"/>
          <w:u w:val="thick"/>
        </w:rPr>
        <w:t>综合比较与评价</w:t>
      </w:r>
      <w:r>
        <w:rPr>
          <w:rFonts w:ascii="宋体" w:hAnsi="宋体" w:hint="eastAsia"/>
          <w:szCs w:val="21"/>
        </w:rPr>
        <w:t>：评标委员会应当按照招标文件中规定的评标方法和标准，对符合性审查合格的投标文件进行商务和技术评估，综合比较与评价。</w:t>
      </w:r>
    </w:p>
    <w:p w14:paraId="7BF480AE" w14:textId="77777777" w:rsidR="00366A08" w:rsidRDefault="00000000">
      <w:pPr>
        <w:spacing w:line="440" w:lineRule="exact"/>
        <w:rPr>
          <w:rFonts w:ascii="宋体" w:hAnsi="宋体" w:hint="eastAsia"/>
          <w:b/>
          <w:szCs w:val="21"/>
        </w:rPr>
      </w:pPr>
      <w:r>
        <w:rPr>
          <w:rFonts w:ascii="宋体" w:hAnsi="宋体" w:hint="eastAsia"/>
          <w:b/>
          <w:szCs w:val="21"/>
        </w:rPr>
        <w:t xml:space="preserve">21.5.1 </w:t>
      </w:r>
      <w:r>
        <w:rPr>
          <w:rFonts w:ascii="宋体" w:hAnsi="宋体" w:hint="eastAsia"/>
          <w:szCs w:val="21"/>
          <w:u w:val="thick"/>
        </w:rPr>
        <w:t>商务评价</w:t>
      </w:r>
      <w:r>
        <w:rPr>
          <w:rFonts w:ascii="宋体" w:hAnsi="宋体" w:hint="eastAsia"/>
          <w:szCs w:val="21"/>
        </w:rPr>
        <w:t>：按照招标文件的要求和“评标标准”对照投标文件的响应进行商务评价，并对其偏差计算相应的商务评分分值。</w:t>
      </w:r>
    </w:p>
    <w:p w14:paraId="6DF9815A" w14:textId="77777777" w:rsidR="00366A08" w:rsidRDefault="00000000">
      <w:pPr>
        <w:spacing w:line="440" w:lineRule="exact"/>
        <w:rPr>
          <w:rFonts w:ascii="宋体" w:hAnsi="宋体" w:hint="eastAsia"/>
          <w:szCs w:val="21"/>
        </w:rPr>
      </w:pPr>
      <w:r>
        <w:rPr>
          <w:rFonts w:ascii="宋体" w:hAnsi="宋体" w:hint="eastAsia"/>
          <w:b/>
          <w:szCs w:val="21"/>
        </w:rPr>
        <w:t>21.5.2</w:t>
      </w:r>
      <w:r>
        <w:rPr>
          <w:rFonts w:ascii="宋体" w:hAnsi="宋体" w:hint="eastAsia"/>
          <w:szCs w:val="21"/>
          <w:u w:val="thick"/>
        </w:rPr>
        <w:t>技术评价</w:t>
      </w:r>
      <w:r>
        <w:rPr>
          <w:rFonts w:ascii="宋体" w:hAnsi="宋体" w:hint="eastAsia"/>
          <w:szCs w:val="21"/>
        </w:rPr>
        <w:t>：按照招标文件的要求和“评标标准”对照投标文件的响应进行技术评价，评定其偏差程度，并计算其相应的技术评分分值。</w:t>
      </w:r>
    </w:p>
    <w:p w14:paraId="17E45A80" w14:textId="77777777" w:rsidR="00366A08" w:rsidRDefault="00000000">
      <w:pPr>
        <w:spacing w:line="440" w:lineRule="exact"/>
        <w:jc w:val="left"/>
        <w:rPr>
          <w:rFonts w:ascii="宋体" w:hAnsi="宋体" w:hint="eastAsia"/>
          <w:szCs w:val="21"/>
        </w:rPr>
      </w:pPr>
      <w:r>
        <w:rPr>
          <w:rFonts w:ascii="宋体" w:hAnsi="宋体" w:hint="eastAsia"/>
          <w:b/>
          <w:szCs w:val="21"/>
        </w:rPr>
        <w:t>21.5.3</w:t>
      </w:r>
      <w:r>
        <w:rPr>
          <w:rFonts w:ascii="宋体" w:hAnsi="宋体" w:hint="eastAsia"/>
          <w:szCs w:val="21"/>
          <w:u w:val="thick"/>
        </w:rPr>
        <w:t>综合评价</w:t>
      </w:r>
      <w:r>
        <w:rPr>
          <w:rFonts w:ascii="宋体" w:hAnsi="宋体" w:hint="eastAsia"/>
          <w:szCs w:val="21"/>
        </w:rPr>
        <w:t>：对经过商务评价、技术评价的投标，按“评标标准”规定的评价办法进行综合评价，做出评标结果排序。</w:t>
      </w:r>
    </w:p>
    <w:p w14:paraId="2E709D45" w14:textId="77777777" w:rsidR="00366A08" w:rsidRDefault="00366A08">
      <w:pPr>
        <w:spacing w:line="440" w:lineRule="exact"/>
        <w:ind w:leftChars="138" w:left="290" w:firstLine="630"/>
        <w:jc w:val="left"/>
        <w:rPr>
          <w:rFonts w:ascii="宋体" w:hAnsi="宋体" w:hint="eastAsia"/>
          <w:szCs w:val="21"/>
        </w:rPr>
      </w:pPr>
    </w:p>
    <w:p w14:paraId="314E1F75" w14:textId="77777777" w:rsidR="00366A08" w:rsidRDefault="00000000">
      <w:pPr>
        <w:spacing w:line="440" w:lineRule="exact"/>
        <w:rPr>
          <w:rFonts w:ascii="宋体" w:hAnsi="宋体" w:hint="eastAsia"/>
          <w:b/>
          <w:szCs w:val="21"/>
        </w:rPr>
      </w:pPr>
      <w:r>
        <w:rPr>
          <w:rFonts w:ascii="宋体" w:hAnsi="宋体" w:hint="eastAsia"/>
          <w:b/>
          <w:szCs w:val="21"/>
        </w:rPr>
        <w:t>21.6  评标过程处理原则</w:t>
      </w:r>
    </w:p>
    <w:p w14:paraId="1D19989C" w14:textId="77777777" w:rsidR="00366A08" w:rsidRDefault="00000000">
      <w:pPr>
        <w:spacing w:line="440" w:lineRule="exact"/>
        <w:rPr>
          <w:rFonts w:ascii="宋体" w:hAnsi="宋体" w:hint="eastAsia"/>
          <w:szCs w:val="21"/>
        </w:rPr>
      </w:pPr>
      <w:r>
        <w:rPr>
          <w:rFonts w:ascii="宋体" w:hAnsi="宋体" w:hint="eastAsia"/>
          <w:b/>
          <w:szCs w:val="21"/>
        </w:rPr>
        <w:t>21.6.1</w:t>
      </w:r>
      <w:r>
        <w:rPr>
          <w:rFonts w:ascii="宋体" w:hAnsi="宋体" w:hint="eastAsia"/>
          <w:szCs w:val="21"/>
        </w:rPr>
        <w:t xml:space="preserve">  通过资格审查的投标人不足3家的，评标终止。</w:t>
      </w:r>
    </w:p>
    <w:p w14:paraId="7A00489F" w14:textId="77777777" w:rsidR="00366A08" w:rsidRDefault="00000000">
      <w:pPr>
        <w:spacing w:line="440" w:lineRule="exact"/>
        <w:rPr>
          <w:rFonts w:ascii="宋体" w:hAnsi="宋体" w:hint="eastAsia"/>
          <w:b/>
          <w:szCs w:val="21"/>
        </w:rPr>
      </w:pPr>
      <w:r>
        <w:rPr>
          <w:rFonts w:ascii="宋体" w:hAnsi="宋体" w:hint="eastAsia"/>
          <w:b/>
          <w:szCs w:val="21"/>
        </w:rPr>
        <w:t xml:space="preserve">21.6.2  </w:t>
      </w:r>
      <w:r>
        <w:rPr>
          <w:rFonts w:ascii="宋体" w:hAnsi="宋体" w:hint="eastAsia"/>
          <w:szCs w:val="21"/>
        </w:rPr>
        <w:t>信用信息查询</w:t>
      </w:r>
    </w:p>
    <w:p w14:paraId="77EF058D" w14:textId="77777777" w:rsidR="00366A08" w:rsidRDefault="00000000">
      <w:pPr>
        <w:spacing w:line="440" w:lineRule="exact"/>
        <w:rPr>
          <w:rFonts w:ascii="宋体" w:hAnsi="宋体" w:hint="eastAsia"/>
          <w:szCs w:val="21"/>
        </w:rPr>
      </w:pPr>
      <w:r>
        <w:rPr>
          <w:rFonts w:ascii="宋体" w:hAnsi="宋体" w:hint="eastAsia"/>
          <w:szCs w:val="21"/>
        </w:rPr>
        <w:t>（1）信用信息查询渠道及截止时间：采购代理机构将通过“信用中国”网站(www.creditchina.gov.cn)、中国政府采购网(www.ccgp.gov.cn)渠道查询投标人投标截止时间当天的信用记录。</w:t>
      </w:r>
    </w:p>
    <w:p w14:paraId="27B4F3ED" w14:textId="77777777" w:rsidR="00366A08" w:rsidRDefault="00000000">
      <w:pPr>
        <w:spacing w:line="440" w:lineRule="exact"/>
        <w:rPr>
          <w:rFonts w:ascii="宋体" w:hAnsi="宋体" w:hint="eastAsia"/>
          <w:szCs w:val="21"/>
        </w:rPr>
      </w:pPr>
      <w:r>
        <w:rPr>
          <w:rFonts w:ascii="宋体" w:hAnsi="宋体" w:hint="eastAsia"/>
          <w:szCs w:val="21"/>
        </w:rPr>
        <w:t>（2）信用信息查询记录和证据留存的具体方式：现场查询的投标人的信用记录、查询结果经确认后将与招标文件一起存档。</w:t>
      </w:r>
    </w:p>
    <w:p w14:paraId="63FE8EC2" w14:textId="77777777" w:rsidR="00366A08" w:rsidRDefault="00000000">
      <w:pPr>
        <w:spacing w:line="440" w:lineRule="exact"/>
        <w:rPr>
          <w:rFonts w:ascii="宋体" w:hAnsi="宋体" w:hint="eastAsia"/>
          <w:szCs w:val="21"/>
        </w:rPr>
      </w:pPr>
      <w:r>
        <w:rPr>
          <w:rFonts w:ascii="宋体" w:hAnsi="宋体" w:hint="eastAsia"/>
          <w:szCs w:val="21"/>
        </w:rPr>
        <w:t>（3）信用信息的使用规则：经查询列入失信被执行人名单、重大税收违法案件当事人名单、政府采购严重违法失信行为记录名单的投标人将被拒绝参与政府采购活动。</w:t>
      </w:r>
    </w:p>
    <w:p w14:paraId="37B78324" w14:textId="77777777" w:rsidR="00366A08" w:rsidRDefault="00000000">
      <w:pPr>
        <w:spacing w:line="440" w:lineRule="exact"/>
        <w:rPr>
          <w:rFonts w:ascii="宋体" w:hAnsi="宋体" w:hint="eastAsia"/>
          <w:szCs w:val="21"/>
        </w:rPr>
      </w:pPr>
      <w:r>
        <w:rPr>
          <w:rFonts w:ascii="宋体" w:hAnsi="宋体" w:hint="eastAsia"/>
          <w:szCs w:val="21"/>
        </w:rPr>
        <w:t>（4）联合体信用信息查询：两个以上的自然人、法人或者其他组织组成一个联合体，以一个</w:t>
      </w:r>
      <w:r>
        <w:rPr>
          <w:rFonts w:ascii="宋体" w:hAnsi="宋体" w:hint="eastAsia"/>
          <w:szCs w:val="21"/>
        </w:rPr>
        <w:lastRenderedPageBreak/>
        <w:t>投标人的身份共同参加政府采购活动的，应当对所有联合体成员进行信用记录查询，联合体成员存在不良信用记录的，视同联合体存在不良信用记录。</w:t>
      </w:r>
    </w:p>
    <w:p w14:paraId="162ECDAE" w14:textId="77777777" w:rsidR="00366A08" w:rsidRDefault="00000000">
      <w:pPr>
        <w:spacing w:line="440" w:lineRule="exact"/>
        <w:rPr>
          <w:rFonts w:ascii="宋体" w:hAnsi="宋体" w:hint="eastAsia"/>
          <w:szCs w:val="21"/>
        </w:rPr>
      </w:pPr>
      <w:r>
        <w:rPr>
          <w:rFonts w:ascii="宋体" w:hAnsi="宋体" w:hint="eastAsia"/>
          <w:b/>
          <w:szCs w:val="21"/>
        </w:rPr>
        <w:t xml:space="preserve">21.6.3  </w:t>
      </w:r>
      <w:r>
        <w:rPr>
          <w:rFonts w:ascii="宋体" w:hAnsi="宋体" w:hint="eastAsia"/>
          <w:szCs w:val="21"/>
        </w:rPr>
        <w:t>投标文件报价出现前后不一致的，除招标文件另有规定外，按照下列规定修正：</w:t>
      </w:r>
    </w:p>
    <w:p w14:paraId="1C953845" w14:textId="77777777" w:rsidR="00366A08" w:rsidRDefault="00000000">
      <w:pPr>
        <w:spacing w:line="440" w:lineRule="exact"/>
        <w:rPr>
          <w:rFonts w:ascii="宋体" w:hAnsi="宋体" w:hint="eastAsia"/>
          <w:szCs w:val="21"/>
        </w:rPr>
      </w:pPr>
      <w:r>
        <w:rPr>
          <w:rFonts w:ascii="宋体" w:hAnsi="宋体" w:hint="eastAsia"/>
          <w:szCs w:val="21"/>
        </w:rPr>
        <w:t>（一）投标文件中开标一览表(报价表)内容与投标文件中相应内容不一致的，以开标一览表(报价表)为准；</w:t>
      </w:r>
    </w:p>
    <w:p w14:paraId="239C816A" w14:textId="77777777" w:rsidR="00366A08" w:rsidRDefault="00000000">
      <w:pPr>
        <w:spacing w:line="440" w:lineRule="exact"/>
        <w:rPr>
          <w:rFonts w:ascii="宋体" w:hAnsi="宋体" w:hint="eastAsia"/>
          <w:szCs w:val="21"/>
        </w:rPr>
      </w:pPr>
      <w:r>
        <w:rPr>
          <w:rFonts w:ascii="宋体" w:hAnsi="宋体" w:hint="eastAsia"/>
          <w:szCs w:val="21"/>
        </w:rPr>
        <w:t>（二）大写金额和小写金额不一致的，以大写金额为准；</w:t>
      </w:r>
    </w:p>
    <w:p w14:paraId="461D8AE3" w14:textId="77777777" w:rsidR="00366A08" w:rsidRDefault="00000000">
      <w:pPr>
        <w:spacing w:line="440" w:lineRule="exact"/>
        <w:rPr>
          <w:rFonts w:ascii="宋体" w:hAnsi="宋体" w:hint="eastAsia"/>
          <w:szCs w:val="21"/>
        </w:rPr>
      </w:pPr>
      <w:r>
        <w:rPr>
          <w:rFonts w:ascii="宋体" w:hAnsi="宋体" w:hint="eastAsia"/>
          <w:szCs w:val="21"/>
        </w:rPr>
        <w:t>（三）单价金额小数点或者百分比有明显错位的，以开标一览表的总价为准，并修改单价；</w:t>
      </w:r>
    </w:p>
    <w:p w14:paraId="7665F5F6" w14:textId="77777777" w:rsidR="00366A08" w:rsidRDefault="00000000">
      <w:pPr>
        <w:spacing w:line="440" w:lineRule="exact"/>
        <w:rPr>
          <w:rFonts w:ascii="宋体" w:hAnsi="宋体" w:hint="eastAsia"/>
          <w:szCs w:val="21"/>
        </w:rPr>
      </w:pPr>
      <w:r>
        <w:rPr>
          <w:rFonts w:ascii="宋体" w:hAnsi="宋体" w:hint="eastAsia"/>
          <w:szCs w:val="21"/>
        </w:rPr>
        <w:t>（四）总价金额与按单价汇总金额不一致的，以单价金额计算结果为准。</w:t>
      </w:r>
    </w:p>
    <w:p w14:paraId="4099D3DB" w14:textId="77777777" w:rsidR="00366A08" w:rsidRDefault="00000000">
      <w:pPr>
        <w:spacing w:line="440" w:lineRule="exact"/>
        <w:rPr>
          <w:rFonts w:ascii="宋体" w:hAnsi="宋体" w:hint="eastAsia"/>
          <w:szCs w:val="21"/>
        </w:rPr>
      </w:pPr>
      <w:r>
        <w:rPr>
          <w:rFonts w:ascii="宋体" w:hAnsi="宋体" w:hint="eastAsia"/>
          <w:szCs w:val="21"/>
        </w:rPr>
        <w:t>同时出现两种以上不一致的，按照前款规定的顺序修正。修正后的报价按照本须知19.2条的规定经投标人确认后产生约束力，投标人不确认的，其投标无效。</w:t>
      </w:r>
    </w:p>
    <w:p w14:paraId="68614B34" w14:textId="77777777" w:rsidR="00366A08" w:rsidRDefault="00000000">
      <w:pPr>
        <w:spacing w:line="440" w:lineRule="exact"/>
        <w:rPr>
          <w:rFonts w:ascii="宋体" w:hAnsi="宋体" w:hint="eastAsia"/>
          <w:szCs w:val="21"/>
        </w:rPr>
      </w:pPr>
      <w:r>
        <w:rPr>
          <w:rFonts w:ascii="宋体" w:hAnsi="宋体" w:hint="eastAsia"/>
          <w:b/>
          <w:szCs w:val="21"/>
        </w:rPr>
        <w:t>21.6.4</w:t>
      </w:r>
      <w:r>
        <w:rPr>
          <w:rFonts w:ascii="宋体" w:hAnsi="宋体" w:hint="eastAsia"/>
          <w:szCs w:val="21"/>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78EF124" w14:textId="77777777" w:rsidR="00366A08" w:rsidRDefault="00000000">
      <w:pPr>
        <w:spacing w:line="440" w:lineRule="exact"/>
        <w:rPr>
          <w:rFonts w:ascii="宋体" w:hAnsi="宋体" w:hint="eastAsia"/>
          <w:szCs w:val="21"/>
        </w:rPr>
      </w:pPr>
      <w:r>
        <w:rPr>
          <w:rFonts w:ascii="宋体" w:hAnsi="宋体" w:hint="eastAsia"/>
          <w:b/>
          <w:szCs w:val="21"/>
        </w:rPr>
        <w:t>21.6.5</w:t>
      </w:r>
      <w:r>
        <w:rPr>
          <w:rFonts w:ascii="宋体" w:hAnsi="宋体" w:hint="eastAsia"/>
          <w:szCs w:val="21"/>
        </w:rPr>
        <w:t xml:space="preserve">  评标委员会成员对需要共同认定的事项存在争议的，应当按照少数服从多数的原则作出结论。持不同意见的评标委员会成员应当在评标报告上签署不同意见及理由，否则视为同意评标报告。</w:t>
      </w:r>
    </w:p>
    <w:p w14:paraId="41C5D775" w14:textId="77777777" w:rsidR="00366A08" w:rsidRDefault="00000000">
      <w:pPr>
        <w:spacing w:line="440" w:lineRule="exact"/>
        <w:rPr>
          <w:rFonts w:ascii="宋体" w:hAnsi="宋体" w:hint="eastAsia"/>
          <w:szCs w:val="21"/>
        </w:rPr>
      </w:pPr>
      <w:r>
        <w:rPr>
          <w:rFonts w:ascii="宋体" w:hAnsi="宋体" w:hint="eastAsia"/>
          <w:b/>
          <w:szCs w:val="21"/>
        </w:rPr>
        <w:t xml:space="preserve">21.6.6 </w:t>
      </w:r>
      <w:r>
        <w:rPr>
          <w:rFonts w:ascii="宋体" w:hAnsi="宋体" w:hint="eastAsia"/>
          <w:szCs w:val="21"/>
        </w:rPr>
        <w:t xml:space="preserve"> 采用最低评标价法的采购项目，提供相同品牌产品的不同投标人参加同一标项投标的，以其中通过资格审查、符合性审查且报价最低的参加评标；报价相同的，由采购人或者采购人委托评标委员会采取随机抽取方式确定，其他投标无效。</w:t>
      </w:r>
    </w:p>
    <w:p w14:paraId="5DE77433" w14:textId="77777777" w:rsidR="00366A08" w:rsidRDefault="00000000">
      <w:pPr>
        <w:spacing w:line="440" w:lineRule="exact"/>
        <w:ind w:firstLineChars="200" w:firstLine="420"/>
        <w:rPr>
          <w:rFonts w:ascii="宋体" w:hAnsi="宋体" w:hint="eastAsia"/>
          <w:szCs w:val="21"/>
        </w:rPr>
      </w:pPr>
      <w:r>
        <w:rPr>
          <w:rFonts w:ascii="宋体" w:hAnsi="宋体" w:hint="eastAsia"/>
          <w:szCs w:val="21"/>
        </w:rPr>
        <w:t>使用综合评分法的采购项目，提供相同品牌产品且通过资格审查、符合性审查的不同投标人参加同一标项项投标的，按一家投标人计算，评审后得分最高的同品牌投标人获得中标人推荐资格；评审得分相同的，由采购人或者采购人委托评标委员会采取随机抽取方式确定，其他同品牌投标人不作为中标候选人。</w:t>
      </w:r>
    </w:p>
    <w:p w14:paraId="1361BA6C" w14:textId="77777777" w:rsidR="00366A08" w:rsidRDefault="00000000">
      <w:pPr>
        <w:spacing w:line="440" w:lineRule="exact"/>
        <w:ind w:firstLineChars="200" w:firstLine="420"/>
        <w:rPr>
          <w:rFonts w:ascii="宋体" w:hAnsi="宋体" w:hint="eastAsia"/>
          <w:szCs w:val="21"/>
        </w:rPr>
      </w:pPr>
      <w:r>
        <w:rPr>
          <w:rFonts w:ascii="宋体" w:hAnsi="宋体" w:hint="eastAsia"/>
          <w:szCs w:val="21"/>
        </w:rPr>
        <w:t>非单一产品采购项目，招标文件中应载明核心产品，多家投标人提供的核心产品品牌相同的，按上述规定处理。</w:t>
      </w:r>
    </w:p>
    <w:p w14:paraId="2739784F" w14:textId="77777777" w:rsidR="00366A08" w:rsidRDefault="00000000">
      <w:pPr>
        <w:spacing w:line="440" w:lineRule="exact"/>
        <w:rPr>
          <w:rFonts w:ascii="宋体" w:hAnsi="宋体" w:hint="eastAsia"/>
          <w:szCs w:val="21"/>
        </w:rPr>
      </w:pPr>
      <w:r>
        <w:rPr>
          <w:rFonts w:ascii="宋体" w:hAnsi="宋体" w:hint="eastAsia"/>
          <w:b/>
          <w:szCs w:val="21"/>
        </w:rPr>
        <w:t>21.6.7</w:t>
      </w:r>
      <w:r>
        <w:rPr>
          <w:rFonts w:ascii="宋体" w:hAnsi="宋体" w:hint="eastAsia"/>
          <w:szCs w:val="21"/>
        </w:rPr>
        <w:t xml:space="preserve">  有下列情形之一的，视为投标人串通投标，其投标无效：</w:t>
      </w:r>
    </w:p>
    <w:p w14:paraId="62C93594" w14:textId="77777777" w:rsidR="00366A08" w:rsidRDefault="00000000">
      <w:pPr>
        <w:spacing w:line="440" w:lineRule="exact"/>
        <w:rPr>
          <w:rFonts w:ascii="宋体" w:hAnsi="宋体" w:hint="eastAsia"/>
          <w:szCs w:val="21"/>
        </w:rPr>
      </w:pPr>
      <w:r>
        <w:rPr>
          <w:rFonts w:ascii="宋体" w:hAnsi="宋体" w:hint="eastAsia"/>
          <w:szCs w:val="21"/>
        </w:rPr>
        <w:t>（一）不同投标人的投标文件由同一单位或者个人编制；</w:t>
      </w:r>
    </w:p>
    <w:p w14:paraId="5C196886" w14:textId="77777777" w:rsidR="00366A08" w:rsidRDefault="00000000">
      <w:pPr>
        <w:spacing w:line="440" w:lineRule="exact"/>
        <w:rPr>
          <w:rFonts w:ascii="宋体" w:hAnsi="宋体" w:hint="eastAsia"/>
          <w:szCs w:val="21"/>
        </w:rPr>
      </w:pPr>
      <w:r>
        <w:rPr>
          <w:rFonts w:ascii="宋体" w:hAnsi="宋体" w:hint="eastAsia"/>
          <w:szCs w:val="21"/>
        </w:rPr>
        <w:t>（二）不同投标人委托同一单位或者个人办理投标事宜；</w:t>
      </w:r>
    </w:p>
    <w:p w14:paraId="55CBBCE3" w14:textId="77777777" w:rsidR="00366A08" w:rsidRDefault="00000000">
      <w:pPr>
        <w:spacing w:line="440" w:lineRule="exact"/>
        <w:rPr>
          <w:rFonts w:ascii="宋体" w:hAnsi="宋体" w:hint="eastAsia"/>
          <w:szCs w:val="21"/>
        </w:rPr>
      </w:pPr>
      <w:r>
        <w:rPr>
          <w:rFonts w:ascii="宋体" w:hAnsi="宋体" w:hint="eastAsia"/>
          <w:szCs w:val="21"/>
        </w:rPr>
        <w:t>（三）不同投标人的投标文件载明的项目管理成员或者联系人员为同一人；</w:t>
      </w:r>
    </w:p>
    <w:p w14:paraId="041A3300" w14:textId="77777777" w:rsidR="00366A08" w:rsidRDefault="00000000">
      <w:pPr>
        <w:spacing w:line="440" w:lineRule="exact"/>
        <w:rPr>
          <w:rFonts w:ascii="宋体" w:hAnsi="宋体" w:hint="eastAsia"/>
          <w:szCs w:val="21"/>
        </w:rPr>
      </w:pPr>
      <w:r>
        <w:rPr>
          <w:rFonts w:ascii="宋体" w:hAnsi="宋体" w:hint="eastAsia"/>
          <w:szCs w:val="21"/>
        </w:rPr>
        <w:t>（四）不同投标人的投标文件异常一致或者投标报价呈规律性差异；</w:t>
      </w:r>
    </w:p>
    <w:p w14:paraId="7C233501" w14:textId="77777777" w:rsidR="00366A08" w:rsidRDefault="00000000">
      <w:pPr>
        <w:spacing w:line="440" w:lineRule="exact"/>
        <w:rPr>
          <w:rFonts w:ascii="宋体" w:hAnsi="宋体" w:hint="eastAsia"/>
          <w:szCs w:val="21"/>
        </w:rPr>
      </w:pPr>
      <w:r>
        <w:rPr>
          <w:rFonts w:ascii="宋体" w:hAnsi="宋体" w:hint="eastAsia"/>
          <w:szCs w:val="21"/>
        </w:rPr>
        <w:t>（五）不同投标人的投标文件相互混装；</w:t>
      </w:r>
    </w:p>
    <w:p w14:paraId="6DB5556E" w14:textId="77777777" w:rsidR="00366A08" w:rsidRDefault="00000000">
      <w:pPr>
        <w:spacing w:line="440" w:lineRule="exact"/>
        <w:rPr>
          <w:rFonts w:ascii="宋体" w:hAnsi="宋体" w:hint="eastAsia"/>
          <w:szCs w:val="21"/>
        </w:rPr>
      </w:pPr>
      <w:r>
        <w:rPr>
          <w:rFonts w:ascii="宋体" w:hAnsi="宋体" w:hint="eastAsia"/>
          <w:szCs w:val="21"/>
        </w:rPr>
        <w:lastRenderedPageBreak/>
        <w:t>（六）不同投标人的投标保证金从同一单位或者个人的账户转出。</w:t>
      </w:r>
    </w:p>
    <w:p w14:paraId="609B56B8" w14:textId="77777777" w:rsidR="00366A08" w:rsidRDefault="00000000">
      <w:pPr>
        <w:spacing w:line="440" w:lineRule="exact"/>
        <w:rPr>
          <w:rFonts w:ascii="宋体" w:hAnsi="宋体" w:hint="eastAsia"/>
          <w:szCs w:val="21"/>
        </w:rPr>
      </w:pPr>
      <w:r>
        <w:rPr>
          <w:rFonts w:ascii="宋体" w:hAnsi="宋体" w:hint="eastAsia"/>
          <w:b/>
          <w:szCs w:val="21"/>
        </w:rPr>
        <w:t>21.6.8</w:t>
      </w:r>
      <w:r>
        <w:rPr>
          <w:rFonts w:ascii="宋体" w:hAnsi="宋体" w:hint="eastAsia"/>
          <w:szCs w:val="21"/>
        </w:rPr>
        <w:t xml:space="preserve">  投标人存在下列情况之一的，投标无效：</w:t>
      </w:r>
    </w:p>
    <w:p w14:paraId="425AB120" w14:textId="77777777" w:rsidR="00366A08" w:rsidRDefault="00000000">
      <w:pPr>
        <w:spacing w:line="440" w:lineRule="exact"/>
        <w:rPr>
          <w:rFonts w:ascii="宋体" w:hAnsi="宋体" w:hint="eastAsia"/>
          <w:szCs w:val="21"/>
        </w:rPr>
      </w:pPr>
      <w:r>
        <w:rPr>
          <w:rFonts w:ascii="宋体" w:hAnsi="宋体" w:hint="eastAsia"/>
          <w:szCs w:val="21"/>
        </w:rPr>
        <w:t>（一）未按照招标文件的规定提交投标保证金的；</w:t>
      </w:r>
    </w:p>
    <w:p w14:paraId="2C4A0220" w14:textId="77777777" w:rsidR="00366A08" w:rsidRDefault="00000000">
      <w:pPr>
        <w:spacing w:line="440" w:lineRule="exact"/>
        <w:rPr>
          <w:rFonts w:ascii="宋体" w:hAnsi="宋体" w:hint="eastAsia"/>
          <w:szCs w:val="21"/>
        </w:rPr>
      </w:pPr>
      <w:r>
        <w:rPr>
          <w:rFonts w:ascii="宋体" w:hAnsi="宋体" w:hint="eastAsia"/>
          <w:szCs w:val="21"/>
        </w:rPr>
        <w:t>（二）投标文件未按招标文件要求签署、盖章的；</w:t>
      </w:r>
    </w:p>
    <w:p w14:paraId="2E4055E0" w14:textId="77777777" w:rsidR="00366A08" w:rsidRDefault="00000000">
      <w:pPr>
        <w:spacing w:line="440" w:lineRule="exact"/>
        <w:rPr>
          <w:rFonts w:ascii="宋体" w:hAnsi="宋体" w:hint="eastAsia"/>
          <w:szCs w:val="21"/>
        </w:rPr>
      </w:pPr>
      <w:r>
        <w:rPr>
          <w:rFonts w:ascii="宋体" w:hAnsi="宋体" w:hint="eastAsia"/>
          <w:szCs w:val="21"/>
        </w:rPr>
        <w:t>（三）不具备招标文件中规定的资格要求的；</w:t>
      </w:r>
    </w:p>
    <w:p w14:paraId="752B3A74" w14:textId="77777777" w:rsidR="00366A08" w:rsidRDefault="00000000">
      <w:pPr>
        <w:spacing w:line="440" w:lineRule="exact"/>
        <w:rPr>
          <w:rFonts w:ascii="宋体" w:hAnsi="宋体" w:hint="eastAsia"/>
          <w:szCs w:val="21"/>
        </w:rPr>
      </w:pPr>
      <w:r>
        <w:rPr>
          <w:rFonts w:ascii="宋体" w:hAnsi="宋体" w:hint="eastAsia"/>
          <w:szCs w:val="21"/>
        </w:rPr>
        <w:t>（四）报价超过招标文件中规定的预算金额或者最高限价的；</w:t>
      </w:r>
    </w:p>
    <w:p w14:paraId="166E6A4E" w14:textId="77777777" w:rsidR="00366A08" w:rsidRDefault="00000000">
      <w:pPr>
        <w:spacing w:line="440" w:lineRule="exact"/>
        <w:rPr>
          <w:rFonts w:ascii="宋体" w:hAnsi="宋体" w:hint="eastAsia"/>
          <w:szCs w:val="21"/>
        </w:rPr>
      </w:pPr>
      <w:r>
        <w:rPr>
          <w:rFonts w:ascii="宋体" w:hAnsi="宋体" w:hint="eastAsia"/>
          <w:szCs w:val="21"/>
        </w:rPr>
        <w:t>（五）未对招标文件的实质性条款作出响应的；</w:t>
      </w:r>
    </w:p>
    <w:p w14:paraId="24F0F70C" w14:textId="77777777" w:rsidR="00366A08" w:rsidRDefault="00000000">
      <w:pPr>
        <w:spacing w:line="440" w:lineRule="exact"/>
        <w:rPr>
          <w:rFonts w:ascii="宋体" w:hAnsi="宋体" w:hint="eastAsia"/>
          <w:szCs w:val="21"/>
        </w:rPr>
      </w:pPr>
      <w:r>
        <w:rPr>
          <w:rFonts w:ascii="宋体" w:hAnsi="宋体" w:hint="eastAsia"/>
          <w:szCs w:val="21"/>
        </w:rPr>
        <w:t>（六）投标文件含有采购人不能接受的附加条件的；</w:t>
      </w:r>
    </w:p>
    <w:p w14:paraId="4B42507D" w14:textId="77777777" w:rsidR="00366A08" w:rsidRDefault="00000000">
      <w:pPr>
        <w:spacing w:line="440" w:lineRule="exact"/>
        <w:rPr>
          <w:rFonts w:ascii="宋体" w:hAnsi="宋体" w:hint="eastAsia"/>
          <w:szCs w:val="21"/>
        </w:rPr>
      </w:pPr>
      <w:r>
        <w:rPr>
          <w:rFonts w:ascii="宋体" w:hAnsi="宋体" w:hint="eastAsia"/>
          <w:szCs w:val="21"/>
        </w:rPr>
        <w:t>（七）不同投标人的投标文件出自同一终端设备或在相同Internet主机分配地址（相同IP地址）；</w:t>
      </w:r>
    </w:p>
    <w:p w14:paraId="4A16B00A" w14:textId="77777777" w:rsidR="00366A08" w:rsidRDefault="00000000">
      <w:pPr>
        <w:spacing w:line="440" w:lineRule="exact"/>
        <w:rPr>
          <w:rFonts w:ascii="宋体" w:hAnsi="宋体" w:hint="eastAsia"/>
          <w:szCs w:val="21"/>
        </w:rPr>
      </w:pPr>
      <w:r>
        <w:rPr>
          <w:rFonts w:ascii="宋体" w:hAnsi="宋体" w:hint="eastAsia"/>
          <w:szCs w:val="21"/>
        </w:rPr>
        <w:t>（八）法律、法规和招标文件规定的其他无效情形。</w:t>
      </w:r>
    </w:p>
    <w:p w14:paraId="636C474C" w14:textId="77777777" w:rsidR="00366A08" w:rsidRDefault="00000000">
      <w:pPr>
        <w:spacing w:line="440" w:lineRule="exact"/>
        <w:rPr>
          <w:rFonts w:ascii="宋体" w:hAnsi="宋体" w:hint="eastAsia"/>
          <w:szCs w:val="21"/>
        </w:rPr>
      </w:pPr>
      <w:r>
        <w:rPr>
          <w:rFonts w:ascii="宋体" w:hAnsi="宋体" w:hint="eastAsia"/>
          <w:b/>
          <w:szCs w:val="21"/>
        </w:rPr>
        <w:t xml:space="preserve">21.6.9  </w:t>
      </w:r>
      <w:r>
        <w:rPr>
          <w:rFonts w:ascii="宋体" w:hAnsi="宋体" w:hint="eastAsia"/>
          <w:szCs w:val="21"/>
        </w:rPr>
        <w:t>评标结果汇总完成后，除下列情形外，任何人不得修改评标结果：</w:t>
      </w:r>
    </w:p>
    <w:p w14:paraId="4BF81C61" w14:textId="77777777" w:rsidR="00366A08" w:rsidRDefault="00000000">
      <w:pPr>
        <w:spacing w:line="440" w:lineRule="exact"/>
        <w:rPr>
          <w:rFonts w:ascii="宋体" w:hAnsi="宋体" w:hint="eastAsia"/>
          <w:szCs w:val="21"/>
        </w:rPr>
      </w:pPr>
      <w:r>
        <w:rPr>
          <w:rFonts w:ascii="宋体" w:hAnsi="宋体" w:hint="eastAsia"/>
          <w:szCs w:val="21"/>
        </w:rPr>
        <w:t>（一）分值汇总计算错误的；</w:t>
      </w:r>
    </w:p>
    <w:p w14:paraId="0865930D" w14:textId="77777777" w:rsidR="00366A08" w:rsidRDefault="00000000">
      <w:pPr>
        <w:spacing w:line="440" w:lineRule="exact"/>
        <w:rPr>
          <w:rFonts w:ascii="宋体" w:hAnsi="宋体" w:hint="eastAsia"/>
          <w:szCs w:val="21"/>
        </w:rPr>
      </w:pPr>
      <w:r>
        <w:rPr>
          <w:rFonts w:ascii="宋体" w:hAnsi="宋体" w:hint="eastAsia"/>
          <w:szCs w:val="21"/>
        </w:rPr>
        <w:t>（二）分项评分超出评分标准范围的；</w:t>
      </w:r>
    </w:p>
    <w:p w14:paraId="3BC71D15" w14:textId="77777777" w:rsidR="00366A08" w:rsidRDefault="00000000">
      <w:pPr>
        <w:spacing w:line="440" w:lineRule="exact"/>
        <w:rPr>
          <w:rFonts w:ascii="宋体" w:hAnsi="宋体" w:hint="eastAsia"/>
          <w:szCs w:val="21"/>
        </w:rPr>
      </w:pPr>
      <w:r>
        <w:rPr>
          <w:rFonts w:ascii="宋体" w:hAnsi="宋体" w:hint="eastAsia"/>
          <w:szCs w:val="21"/>
        </w:rPr>
        <w:t>（三）评标委员会成员对客观评审因素评分不一致的；</w:t>
      </w:r>
    </w:p>
    <w:p w14:paraId="60B393C8" w14:textId="77777777" w:rsidR="00366A08" w:rsidRDefault="00000000">
      <w:pPr>
        <w:spacing w:line="440" w:lineRule="exact"/>
        <w:rPr>
          <w:rFonts w:ascii="宋体" w:hAnsi="宋体" w:hint="eastAsia"/>
          <w:szCs w:val="21"/>
        </w:rPr>
      </w:pPr>
      <w:r>
        <w:rPr>
          <w:rFonts w:ascii="宋体" w:hAnsi="宋体" w:hint="eastAsia"/>
          <w:szCs w:val="21"/>
        </w:rPr>
        <w:t>（四）经评标委员会认定评分畸高、畸低的。</w:t>
      </w:r>
    </w:p>
    <w:p w14:paraId="643941BC" w14:textId="77777777" w:rsidR="00366A08" w:rsidRDefault="00000000">
      <w:pPr>
        <w:spacing w:line="440" w:lineRule="exact"/>
        <w:ind w:firstLineChars="200" w:firstLine="420"/>
        <w:rPr>
          <w:rFonts w:ascii="宋体" w:hAnsi="宋体" w:hint="eastAsia"/>
          <w:szCs w:val="21"/>
        </w:rPr>
      </w:pPr>
      <w:r>
        <w:rPr>
          <w:rFonts w:ascii="宋体" w:hAnsi="宋体" w:hint="eastAsia"/>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039BC096" w14:textId="77777777" w:rsidR="00366A08" w:rsidRDefault="00000000">
      <w:pPr>
        <w:spacing w:line="440" w:lineRule="exact"/>
        <w:ind w:firstLineChars="200" w:firstLine="420"/>
        <w:rPr>
          <w:rFonts w:ascii="宋体" w:hAnsi="宋体" w:hint="eastAsia"/>
          <w:szCs w:val="21"/>
        </w:rPr>
      </w:pPr>
      <w:r>
        <w:rPr>
          <w:rFonts w:ascii="宋体" w:hAnsi="宋体" w:hint="eastAsia"/>
          <w:szCs w:val="21"/>
        </w:rPr>
        <w:t>投标人对本条第一款情形提出质疑的，采购人或者采购代理机构可以组织原评标委员会进行重新评审，重新评审改变评标结果的，应当书面报告本级财政部门。</w:t>
      </w:r>
    </w:p>
    <w:p w14:paraId="0937F491" w14:textId="77777777" w:rsidR="00366A08" w:rsidRDefault="00000000">
      <w:pPr>
        <w:spacing w:line="440" w:lineRule="exact"/>
        <w:rPr>
          <w:rFonts w:ascii="宋体" w:hAnsi="宋体" w:hint="eastAsia"/>
          <w:szCs w:val="21"/>
        </w:rPr>
      </w:pPr>
      <w:r>
        <w:rPr>
          <w:rFonts w:ascii="宋体" w:hAnsi="宋体" w:hint="eastAsia"/>
          <w:b/>
          <w:szCs w:val="21"/>
        </w:rPr>
        <w:t xml:space="preserve">21.6.10  </w:t>
      </w:r>
      <w:r>
        <w:rPr>
          <w:rFonts w:ascii="宋体" w:hAnsi="宋体" w:hint="eastAsia"/>
          <w:szCs w:val="21"/>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42AE0963" w14:textId="77777777" w:rsidR="00366A08" w:rsidRDefault="00366A08">
      <w:pPr>
        <w:spacing w:line="400" w:lineRule="exact"/>
        <w:ind w:leftChars="138" w:left="290" w:firstLine="630"/>
        <w:rPr>
          <w:rFonts w:ascii="宋体" w:hAnsi="宋体" w:cs="宋体" w:hint="eastAsia"/>
          <w:kern w:val="0"/>
          <w:szCs w:val="21"/>
        </w:rPr>
      </w:pPr>
    </w:p>
    <w:p w14:paraId="29AAE2F9" w14:textId="77777777" w:rsidR="00366A08" w:rsidRDefault="00000000">
      <w:pPr>
        <w:spacing w:line="400" w:lineRule="exact"/>
        <w:rPr>
          <w:rFonts w:ascii="宋体" w:hAnsi="宋体" w:cs="宋体" w:hint="eastAsia"/>
          <w:b/>
          <w:szCs w:val="21"/>
        </w:rPr>
      </w:pPr>
      <w:r>
        <w:rPr>
          <w:rFonts w:ascii="宋体" w:hAnsi="宋体" w:cs="宋体" w:hint="eastAsia"/>
          <w:b/>
          <w:szCs w:val="21"/>
        </w:rPr>
        <w:t>22.  推荐中标候选人</w:t>
      </w:r>
    </w:p>
    <w:p w14:paraId="1BD2334A" w14:textId="77777777" w:rsidR="00366A08" w:rsidRDefault="00000000">
      <w:pPr>
        <w:spacing w:line="400" w:lineRule="exact"/>
        <w:rPr>
          <w:rFonts w:ascii="宋体" w:hAnsi="宋体" w:cs="宋体" w:hint="eastAsia"/>
          <w:kern w:val="0"/>
          <w:szCs w:val="21"/>
        </w:rPr>
      </w:pPr>
      <w:r>
        <w:rPr>
          <w:rFonts w:ascii="宋体" w:hAnsi="宋体" w:cs="宋体" w:hint="eastAsia"/>
          <w:b/>
          <w:szCs w:val="21"/>
        </w:rPr>
        <w:t>22.1</w:t>
      </w:r>
      <w:r>
        <w:rPr>
          <w:rFonts w:ascii="宋体" w:hAnsi="宋体" w:cs="宋体" w:hint="eastAsia"/>
          <w:kern w:val="0"/>
          <w:szCs w:val="21"/>
        </w:rPr>
        <w:t xml:space="preserve">  评标委员会按照招标文件第</w:t>
      </w:r>
      <w:r>
        <w:rPr>
          <w:rFonts w:ascii="宋体" w:hAnsi="宋体" w:hint="eastAsia"/>
          <w:szCs w:val="21"/>
        </w:rPr>
        <w:t>五</w:t>
      </w:r>
      <w:r>
        <w:rPr>
          <w:rFonts w:ascii="宋体" w:hAnsi="宋体" w:cs="宋体" w:hint="eastAsia"/>
          <w:kern w:val="0"/>
          <w:szCs w:val="21"/>
        </w:rPr>
        <w:t>部分“评标办法”推荐中标候选人。</w:t>
      </w:r>
    </w:p>
    <w:p w14:paraId="6A0666A3" w14:textId="77777777" w:rsidR="00366A08" w:rsidRDefault="00366A08">
      <w:pPr>
        <w:spacing w:line="400" w:lineRule="exact"/>
        <w:ind w:leftChars="138" w:left="290" w:firstLine="630"/>
        <w:rPr>
          <w:rFonts w:ascii="宋体" w:hAnsi="宋体" w:cs="宋体" w:hint="eastAsia"/>
          <w:kern w:val="0"/>
          <w:szCs w:val="21"/>
        </w:rPr>
      </w:pPr>
    </w:p>
    <w:p w14:paraId="129C635E" w14:textId="77777777" w:rsidR="00366A08" w:rsidRDefault="00000000">
      <w:pPr>
        <w:spacing w:line="400" w:lineRule="exact"/>
        <w:rPr>
          <w:rFonts w:ascii="宋体" w:hAnsi="宋体" w:cs="宋体" w:hint="eastAsia"/>
          <w:b/>
          <w:szCs w:val="21"/>
        </w:rPr>
      </w:pPr>
      <w:r>
        <w:rPr>
          <w:rFonts w:ascii="宋体" w:hAnsi="宋体" w:cs="宋体" w:hint="eastAsia"/>
          <w:b/>
          <w:szCs w:val="21"/>
        </w:rPr>
        <w:t>23.  定标</w:t>
      </w:r>
    </w:p>
    <w:p w14:paraId="149CD30F" w14:textId="77777777" w:rsidR="00366A08" w:rsidRDefault="00000000">
      <w:pPr>
        <w:spacing w:line="400" w:lineRule="exact"/>
        <w:rPr>
          <w:rFonts w:ascii="宋体" w:hAnsi="宋体" w:cs="宋体" w:hint="eastAsia"/>
          <w:b/>
          <w:szCs w:val="21"/>
        </w:rPr>
      </w:pPr>
      <w:r>
        <w:rPr>
          <w:rFonts w:ascii="宋体" w:hAnsi="宋体" w:cs="宋体" w:hint="eastAsia"/>
          <w:b/>
          <w:szCs w:val="21"/>
        </w:rPr>
        <w:t xml:space="preserve">23.1  </w:t>
      </w:r>
      <w:r>
        <w:rPr>
          <w:rFonts w:ascii="宋体" w:hAnsi="宋体" w:cs="宋体" w:hint="eastAsia"/>
          <w:szCs w:val="21"/>
        </w:rPr>
        <w:t>确定中标人。本项目由评标委员会推荐中标候选人，采购人不得在评标委员会推荐的中标候选人以外确定中标候选人。</w:t>
      </w:r>
    </w:p>
    <w:p w14:paraId="5F59ABFB" w14:textId="77777777" w:rsidR="00366A08" w:rsidRDefault="00000000">
      <w:pPr>
        <w:spacing w:line="400" w:lineRule="exact"/>
        <w:rPr>
          <w:rFonts w:ascii="宋体" w:hAnsi="宋体" w:cs="宋体" w:hint="eastAsia"/>
          <w:b/>
          <w:szCs w:val="21"/>
        </w:rPr>
      </w:pPr>
      <w:r>
        <w:rPr>
          <w:rFonts w:ascii="宋体" w:hAnsi="宋体" w:cs="宋体" w:hint="eastAsia"/>
          <w:b/>
          <w:szCs w:val="21"/>
        </w:rPr>
        <w:t>23.2</w:t>
      </w:r>
      <w:r>
        <w:rPr>
          <w:rFonts w:ascii="宋体" w:hAnsi="宋体" w:cs="宋体" w:hint="eastAsia"/>
          <w:szCs w:val="21"/>
        </w:rPr>
        <w:t xml:space="preserve">  采购代理机构在评标结束后2个工作日内将评标报告交采购人确认，采购人在收到评标报告之日起5个工作日内在评标报告确定的中标候选人中按顺序确定中标人，采购人在收</w:t>
      </w:r>
      <w:r>
        <w:rPr>
          <w:rFonts w:ascii="宋体" w:hAnsi="宋体" w:cs="宋体" w:hint="eastAsia"/>
          <w:szCs w:val="21"/>
        </w:rPr>
        <w:lastRenderedPageBreak/>
        <w:t>到评标报告之日起5个工作日内未按评标报告推荐的中标候选人排序确定中标人，又不能说明合法理由的，视同按评标报告推荐的顺序确定排名第一的中标候选人为中标人。</w:t>
      </w:r>
    </w:p>
    <w:p w14:paraId="0E27AB9B" w14:textId="77777777" w:rsidR="00366A08" w:rsidRDefault="00000000">
      <w:pPr>
        <w:spacing w:line="400" w:lineRule="exact"/>
        <w:rPr>
          <w:rFonts w:ascii="宋体" w:hAnsi="宋体" w:cs="宋体" w:hint="eastAsia"/>
          <w:b/>
          <w:szCs w:val="21"/>
        </w:rPr>
      </w:pPr>
      <w:r>
        <w:rPr>
          <w:rFonts w:ascii="宋体" w:hAnsi="宋体" w:cs="宋体" w:hint="eastAsia"/>
          <w:b/>
          <w:szCs w:val="21"/>
        </w:rPr>
        <w:t>23.3</w:t>
      </w:r>
      <w:r>
        <w:rPr>
          <w:rFonts w:ascii="宋体" w:hAnsi="宋体" w:cs="宋体" w:hint="eastAsia"/>
          <w:szCs w:val="21"/>
        </w:rPr>
        <w:t xml:space="preserve">  采购代理机构自中标人确定之日起2个工作日内，在发布招标公告的网站上对中标结果进行公示，中标结果公告期限为1个工作日。</w:t>
      </w:r>
    </w:p>
    <w:p w14:paraId="22EF109C" w14:textId="77777777" w:rsidR="00366A08" w:rsidRDefault="00366A08">
      <w:pPr>
        <w:spacing w:line="400" w:lineRule="exact"/>
        <w:ind w:leftChars="138" w:left="438" w:hanging="148"/>
        <w:rPr>
          <w:rFonts w:ascii="宋体" w:hAnsi="宋体" w:cs="宋体" w:hint="eastAsia"/>
          <w:kern w:val="0"/>
          <w:szCs w:val="21"/>
        </w:rPr>
      </w:pPr>
    </w:p>
    <w:p w14:paraId="485CE618" w14:textId="77777777" w:rsidR="00366A08" w:rsidRDefault="00000000">
      <w:pPr>
        <w:ind w:leftChars="138" w:left="580" w:hanging="290"/>
        <w:jc w:val="center"/>
        <w:outlineLvl w:val="1"/>
        <w:rPr>
          <w:rFonts w:ascii="宋体" w:hAnsi="宋体" w:cs="宋体" w:hint="eastAsia"/>
          <w:b/>
          <w:sz w:val="28"/>
        </w:rPr>
      </w:pPr>
      <w:bookmarkStart w:id="118" w:name="_Toc136017636"/>
      <w:bookmarkStart w:id="119" w:name="_Toc31753"/>
      <w:bookmarkStart w:id="120" w:name="_Toc440276567"/>
      <w:bookmarkStart w:id="121" w:name="_Toc136345107"/>
      <w:r>
        <w:rPr>
          <w:rFonts w:ascii="宋体" w:hAnsi="宋体" w:cs="宋体" w:hint="eastAsia"/>
          <w:b/>
          <w:sz w:val="28"/>
        </w:rPr>
        <w:t>G  授予合同</w:t>
      </w:r>
      <w:bookmarkEnd w:id="118"/>
      <w:bookmarkEnd w:id="119"/>
      <w:bookmarkEnd w:id="120"/>
      <w:bookmarkEnd w:id="121"/>
    </w:p>
    <w:p w14:paraId="2EF4141E" w14:textId="77777777" w:rsidR="00366A08" w:rsidRDefault="00000000">
      <w:pPr>
        <w:spacing w:line="400" w:lineRule="exact"/>
        <w:rPr>
          <w:rFonts w:ascii="宋体" w:hAnsi="宋体" w:cs="宋体" w:hint="eastAsia"/>
          <w:b/>
          <w:szCs w:val="21"/>
        </w:rPr>
      </w:pPr>
      <w:r>
        <w:rPr>
          <w:rFonts w:ascii="宋体" w:hAnsi="宋体" w:cs="宋体" w:hint="eastAsia"/>
          <w:b/>
          <w:szCs w:val="21"/>
        </w:rPr>
        <w:t>24.  中标通知</w:t>
      </w:r>
    </w:p>
    <w:p w14:paraId="64B47DDD" w14:textId="77777777" w:rsidR="00366A08" w:rsidRDefault="00000000">
      <w:pPr>
        <w:spacing w:line="400" w:lineRule="exact"/>
        <w:rPr>
          <w:rFonts w:ascii="宋体" w:hAnsi="宋体" w:cs="宋体" w:hint="eastAsia"/>
          <w:kern w:val="0"/>
          <w:szCs w:val="21"/>
        </w:rPr>
      </w:pPr>
      <w:r>
        <w:rPr>
          <w:rFonts w:ascii="宋体" w:hAnsi="宋体" w:cs="宋体" w:hint="eastAsia"/>
          <w:b/>
          <w:szCs w:val="21"/>
        </w:rPr>
        <w:t xml:space="preserve">24.1 </w:t>
      </w:r>
      <w:r>
        <w:rPr>
          <w:rFonts w:ascii="宋体" w:hAnsi="宋体" w:cs="宋体" w:hint="eastAsia"/>
          <w:kern w:val="0"/>
          <w:szCs w:val="21"/>
        </w:rPr>
        <w:t xml:space="preserve"> 在公告中标结果的同时，采购代理机构应当向中标人发出中标通知书。</w:t>
      </w:r>
    </w:p>
    <w:p w14:paraId="7B4D859C" w14:textId="77777777" w:rsidR="00366A08" w:rsidRDefault="00000000">
      <w:pPr>
        <w:spacing w:line="400" w:lineRule="exact"/>
        <w:rPr>
          <w:rFonts w:ascii="宋体" w:hAnsi="宋体" w:cs="宋体" w:hint="eastAsia"/>
          <w:kern w:val="0"/>
          <w:szCs w:val="21"/>
        </w:rPr>
      </w:pPr>
      <w:r>
        <w:rPr>
          <w:rFonts w:ascii="宋体" w:hAnsi="宋体" w:cs="宋体" w:hint="eastAsia"/>
          <w:b/>
          <w:szCs w:val="21"/>
        </w:rPr>
        <w:t>24.2</w:t>
      </w:r>
      <w:r>
        <w:rPr>
          <w:rFonts w:ascii="宋体" w:hAnsi="宋体" w:cs="宋体" w:hint="eastAsia"/>
          <w:kern w:val="0"/>
          <w:szCs w:val="21"/>
        </w:rPr>
        <w:t xml:space="preserve">  中标通知书发出后，采购人不得违法改变中标结果，中标人无正当理由不得放弃中标。</w:t>
      </w:r>
    </w:p>
    <w:p w14:paraId="680BBB50" w14:textId="77777777" w:rsidR="00366A08" w:rsidRDefault="00366A08">
      <w:pPr>
        <w:spacing w:line="400" w:lineRule="exact"/>
        <w:ind w:leftChars="138" w:left="290" w:firstLineChars="200" w:firstLine="420"/>
        <w:rPr>
          <w:rFonts w:ascii="宋体" w:hAnsi="宋体" w:cs="宋体" w:hint="eastAsia"/>
          <w:kern w:val="0"/>
          <w:szCs w:val="21"/>
        </w:rPr>
      </w:pPr>
    </w:p>
    <w:p w14:paraId="251DDFD4" w14:textId="77777777" w:rsidR="00366A08" w:rsidRDefault="00000000">
      <w:pPr>
        <w:spacing w:line="400" w:lineRule="exact"/>
        <w:rPr>
          <w:rFonts w:ascii="宋体" w:hAnsi="宋体" w:cs="宋体" w:hint="eastAsia"/>
          <w:b/>
          <w:szCs w:val="21"/>
        </w:rPr>
      </w:pPr>
      <w:r>
        <w:rPr>
          <w:rFonts w:ascii="宋体" w:hAnsi="宋体" w:cs="宋体" w:hint="eastAsia"/>
          <w:b/>
          <w:szCs w:val="21"/>
        </w:rPr>
        <w:t>25.  签订合同</w:t>
      </w:r>
    </w:p>
    <w:p w14:paraId="062093D9" w14:textId="77777777" w:rsidR="00366A08" w:rsidRDefault="00000000">
      <w:pPr>
        <w:spacing w:line="400" w:lineRule="exact"/>
        <w:rPr>
          <w:rFonts w:ascii="宋体" w:hAnsi="宋体" w:cs="宋体" w:hint="eastAsia"/>
          <w:kern w:val="0"/>
          <w:szCs w:val="21"/>
        </w:rPr>
      </w:pPr>
      <w:r>
        <w:rPr>
          <w:rFonts w:ascii="宋体" w:hAnsi="宋体" w:cs="宋体" w:hint="eastAsia"/>
          <w:b/>
          <w:szCs w:val="21"/>
        </w:rPr>
        <w:t>25.1</w:t>
      </w:r>
      <w:r>
        <w:rPr>
          <w:rFonts w:ascii="宋体" w:hAnsi="宋体" w:cs="宋体" w:hint="eastAsia"/>
          <w:kern w:val="0"/>
          <w:szCs w:val="21"/>
        </w:rPr>
        <w:t xml:space="preserve">  中标人应在采购代理机构发出中标通知书的30日内，应与采购人签订合同。所签订的合同不得对招标文件确定的事项和中标人投标文件作实质性修改。</w:t>
      </w:r>
    </w:p>
    <w:p w14:paraId="2AD4986A" w14:textId="77777777" w:rsidR="00366A08" w:rsidRDefault="00000000">
      <w:pPr>
        <w:spacing w:line="400" w:lineRule="exact"/>
        <w:rPr>
          <w:rFonts w:ascii="宋体" w:hAnsi="宋体" w:cs="宋体" w:hint="eastAsia"/>
          <w:kern w:val="0"/>
          <w:szCs w:val="21"/>
        </w:rPr>
      </w:pPr>
      <w:r>
        <w:rPr>
          <w:rFonts w:ascii="宋体" w:hAnsi="宋体" w:cs="宋体" w:hint="eastAsia"/>
          <w:b/>
          <w:szCs w:val="21"/>
        </w:rPr>
        <w:t>25.2</w:t>
      </w:r>
      <w:r>
        <w:rPr>
          <w:rFonts w:ascii="宋体" w:hAnsi="宋体" w:cs="宋体" w:hint="eastAsia"/>
          <w:kern w:val="0"/>
          <w:szCs w:val="21"/>
        </w:rPr>
        <w:t xml:space="preserve">  除中标通知书外，招标文件、中标人的投标文件及评标过程中有关的澄清文件也均应作为合同附件。</w:t>
      </w:r>
    </w:p>
    <w:p w14:paraId="38E7F745" w14:textId="77777777" w:rsidR="00366A08" w:rsidRDefault="00000000">
      <w:pPr>
        <w:spacing w:line="400" w:lineRule="exact"/>
        <w:rPr>
          <w:rFonts w:ascii="宋体" w:hAnsi="宋体" w:cs="宋体" w:hint="eastAsia"/>
          <w:bCs/>
          <w:szCs w:val="21"/>
        </w:rPr>
      </w:pPr>
      <w:r>
        <w:rPr>
          <w:rFonts w:ascii="宋体" w:hAnsi="宋体" w:cs="宋体" w:hint="eastAsia"/>
          <w:b/>
          <w:szCs w:val="21"/>
        </w:rPr>
        <w:t xml:space="preserve">25.3  </w:t>
      </w:r>
      <w:r>
        <w:rPr>
          <w:rFonts w:ascii="宋体" w:hAnsi="宋体" w:cs="宋体" w:hint="eastAsia"/>
          <w:bCs/>
          <w:szCs w:val="21"/>
        </w:rPr>
        <w:t>中标人按规定的日期、时间、地点，由法定代表人或其授权代表与采购人代表签订合同。如中标人为联合体，由联合体成员各方法定代表人或其授权代表与采购人代表签订合同。允许中标人在采购合同盖章后送达。</w:t>
      </w:r>
    </w:p>
    <w:p w14:paraId="3605E6F6" w14:textId="77777777" w:rsidR="00366A08" w:rsidRDefault="00000000">
      <w:pPr>
        <w:spacing w:line="400" w:lineRule="exact"/>
        <w:rPr>
          <w:rFonts w:ascii="宋体" w:hAnsi="宋体" w:cs="宋体" w:hint="eastAsia"/>
          <w:kern w:val="0"/>
          <w:szCs w:val="21"/>
        </w:rPr>
      </w:pPr>
      <w:r>
        <w:rPr>
          <w:rFonts w:ascii="宋体" w:hAnsi="宋体" w:cs="宋体" w:hint="eastAsia"/>
          <w:b/>
          <w:szCs w:val="21"/>
        </w:rPr>
        <w:t>25.4</w:t>
      </w:r>
      <w:r>
        <w:rPr>
          <w:rFonts w:ascii="宋体" w:hAnsi="宋体" w:cs="宋体" w:hint="eastAsia"/>
          <w:kern w:val="0"/>
          <w:szCs w:val="21"/>
        </w:rPr>
        <w:t xml:space="preserve">  中标人拒绝与采购人签订合同的，采购人可以按照评标报告推荐的中标候选人名单排序，确定下一候选人为中标人，也可以重新开展政府采购活动。</w:t>
      </w:r>
    </w:p>
    <w:p w14:paraId="1B7A3D7E" w14:textId="77777777" w:rsidR="00366A08" w:rsidRDefault="00366A08">
      <w:pPr>
        <w:spacing w:line="400" w:lineRule="exact"/>
        <w:ind w:leftChars="138" w:left="290" w:firstLine="630"/>
        <w:rPr>
          <w:rFonts w:ascii="宋体" w:hAnsi="宋体" w:cs="宋体" w:hint="eastAsia"/>
          <w:kern w:val="0"/>
          <w:szCs w:val="21"/>
        </w:rPr>
      </w:pPr>
    </w:p>
    <w:p w14:paraId="3B95C13F" w14:textId="77777777" w:rsidR="00366A08" w:rsidRDefault="00000000">
      <w:pPr>
        <w:spacing w:line="400" w:lineRule="exact"/>
        <w:rPr>
          <w:rFonts w:ascii="宋体" w:hAnsi="宋体" w:cs="宋体" w:hint="eastAsia"/>
          <w:b/>
          <w:szCs w:val="21"/>
        </w:rPr>
      </w:pPr>
      <w:r>
        <w:rPr>
          <w:rFonts w:ascii="宋体" w:hAnsi="宋体" w:cs="宋体" w:hint="eastAsia"/>
          <w:b/>
          <w:szCs w:val="21"/>
        </w:rPr>
        <w:t>26.  履约保证金</w:t>
      </w:r>
    </w:p>
    <w:p w14:paraId="7B2369BF" w14:textId="77777777" w:rsidR="00366A08" w:rsidRDefault="00000000">
      <w:pPr>
        <w:spacing w:line="400" w:lineRule="exact"/>
        <w:rPr>
          <w:rFonts w:ascii="宋体" w:hAnsi="宋体" w:cs="宋体" w:hint="eastAsia"/>
          <w:kern w:val="0"/>
          <w:szCs w:val="21"/>
        </w:rPr>
      </w:pPr>
      <w:r>
        <w:rPr>
          <w:rFonts w:ascii="宋体" w:hAnsi="宋体" w:cs="宋体" w:hint="eastAsia"/>
          <w:b/>
          <w:szCs w:val="21"/>
        </w:rPr>
        <w:t>26.1</w:t>
      </w:r>
      <w:r>
        <w:rPr>
          <w:rFonts w:ascii="宋体" w:hAnsi="宋体" w:cs="宋体" w:hint="eastAsia"/>
          <w:kern w:val="0"/>
          <w:szCs w:val="21"/>
        </w:rPr>
        <w:t xml:space="preserve">  招标文件若有规定，在签订合同后，采购人按合同支付定金的同时，中标人应向采购人提供履约保证金。</w:t>
      </w:r>
    </w:p>
    <w:p w14:paraId="189CB8C1" w14:textId="77777777" w:rsidR="00366A08" w:rsidRDefault="00000000">
      <w:pPr>
        <w:spacing w:line="400" w:lineRule="exact"/>
        <w:rPr>
          <w:rFonts w:ascii="宋体" w:hAnsi="宋体" w:cs="宋体" w:hint="eastAsia"/>
          <w:kern w:val="0"/>
          <w:szCs w:val="21"/>
        </w:rPr>
      </w:pPr>
      <w:r>
        <w:rPr>
          <w:rFonts w:ascii="宋体" w:hAnsi="宋体" w:cs="宋体" w:hint="eastAsia"/>
          <w:b/>
          <w:szCs w:val="21"/>
        </w:rPr>
        <w:t>26.2</w:t>
      </w:r>
      <w:r>
        <w:rPr>
          <w:rFonts w:ascii="宋体" w:hAnsi="宋体" w:cs="宋体" w:hint="eastAsia"/>
          <w:kern w:val="0"/>
          <w:szCs w:val="21"/>
        </w:rPr>
        <w:t xml:space="preserve">  若中标人不按上述第26.1条要求提供，采购代理机构和采购人有权按前述第13.6条规定处理并撤销其中标资格。在这种情况下，采购代理机构和采购人可按本须知第25.3条规定另选中标人。</w:t>
      </w:r>
    </w:p>
    <w:p w14:paraId="4F687B09" w14:textId="77777777" w:rsidR="00366A08" w:rsidRDefault="00366A08">
      <w:pPr>
        <w:spacing w:line="400" w:lineRule="exact"/>
        <w:ind w:leftChars="138" w:left="290" w:firstLine="630"/>
        <w:rPr>
          <w:rFonts w:ascii="宋体" w:hAnsi="宋体" w:cs="宋体" w:hint="eastAsia"/>
          <w:kern w:val="0"/>
          <w:szCs w:val="21"/>
        </w:rPr>
      </w:pPr>
    </w:p>
    <w:p w14:paraId="7644E793" w14:textId="77777777" w:rsidR="00366A08" w:rsidRDefault="00000000">
      <w:pPr>
        <w:spacing w:line="400" w:lineRule="exact"/>
        <w:rPr>
          <w:rFonts w:ascii="宋体" w:hAnsi="宋体" w:cs="宋体" w:hint="eastAsia"/>
          <w:b/>
          <w:szCs w:val="21"/>
        </w:rPr>
      </w:pPr>
      <w:r>
        <w:rPr>
          <w:rFonts w:ascii="宋体" w:hAnsi="宋体" w:cs="宋体" w:hint="eastAsia"/>
          <w:b/>
          <w:szCs w:val="21"/>
        </w:rPr>
        <w:t>27.  履约验收</w:t>
      </w:r>
    </w:p>
    <w:p w14:paraId="4C74F467" w14:textId="77777777" w:rsidR="00366A08" w:rsidRDefault="00000000">
      <w:pPr>
        <w:spacing w:line="400" w:lineRule="exact"/>
        <w:rPr>
          <w:rFonts w:ascii="宋体" w:hAnsi="宋体" w:cs="宋体" w:hint="eastAsia"/>
          <w:kern w:val="0"/>
          <w:szCs w:val="21"/>
        </w:rPr>
      </w:pPr>
      <w:r>
        <w:rPr>
          <w:rFonts w:ascii="宋体" w:hAnsi="宋体" w:cs="宋体" w:hint="eastAsia"/>
          <w:b/>
          <w:szCs w:val="21"/>
        </w:rPr>
        <w:t>27.1</w:t>
      </w:r>
      <w:r>
        <w:rPr>
          <w:rFonts w:ascii="宋体" w:hAnsi="宋体" w:cs="宋体" w:hint="eastAsia"/>
          <w:kern w:val="0"/>
          <w:szCs w:val="21"/>
        </w:rPr>
        <w:t xml:space="preserve">  采购人组织对中标人履约的验收。大型或者复杂的政府采购项目，应当邀请国家认可的质量检测机构参加验收工作。验收方成员应当在验收书上签字，并承担相应的法律责任。如果发现与合同中要求不符，中标人须承担由此发生的一切损失和费用，并接受相应的处理。</w:t>
      </w:r>
    </w:p>
    <w:p w14:paraId="3DD0F2F4" w14:textId="77777777" w:rsidR="00366A08" w:rsidRDefault="00000000">
      <w:pPr>
        <w:spacing w:line="400" w:lineRule="exact"/>
        <w:rPr>
          <w:rFonts w:ascii="宋体" w:hAnsi="宋体" w:cs="宋体" w:hint="eastAsia"/>
          <w:kern w:val="0"/>
          <w:szCs w:val="21"/>
        </w:rPr>
      </w:pPr>
      <w:r>
        <w:rPr>
          <w:rFonts w:ascii="宋体" w:hAnsi="宋体" w:cs="宋体" w:hint="eastAsia"/>
          <w:b/>
          <w:szCs w:val="21"/>
        </w:rPr>
        <w:t xml:space="preserve">27.2 </w:t>
      </w:r>
      <w:r>
        <w:rPr>
          <w:rFonts w:ascii="宋体" w:hAnsi="宋体" w:cs="宋体" w:hint="eastAsia"/>
          <w:kern w:val="0"/>
          <w:szCs w:val="21"/>
        </w:rPr>
        <w:t xml:space="preserve"> 采购人可以邀请参加本项目的其他投标人或者第三方机构参与验收。参与验收的投标人或者第三方机构的意见作为验收书的参考资料一并存档。</w:t>
      </w:r>
    </w:p>
    <w:p w14:paraId="140544D3" w14:textId="77777777" w:rsidR="00366A08" w:rsidRDefault="00000000">
      <w:pPr>
        <w:spacing w:line="400" w:lineRule="exact"/>
        <w:rPr>
          <w:rFonts w:ascii="宋体" w:hAnsi="宋体" w:cs="宋体" w:hint="eastAsia"/>
          <w:kern w:val="0"/>
          <w:szCs w:val="21"/>
        </w:rPr>
      </w:pPr>
      <w:r>
        <w:rPr>
          <w:rFonts w:ascii="宋体" w:hAnsi="宋体" w:cs="宋体" w:hint="eastAsia"/>
          <w:b/>
          <w:szCs w:val="21"/>
        </w:rPr>
        <w:t>27.3</w:t>
      </w:r>
      <w:r>
        <w:rPr>
          <w:rFonts w:ascii="宋体" w:hAnsi="宋体" w:cs="宋体" w:hint="eastAsia"/>
          <w:kern w:val="0"/>
          <w:szCs w:val="21"/>
        </w:rPr>
        <w:t xml:space="preserve">  严格按照采购合同开展履约验收。采购人成立验收小组，按照采购合同的约定对中标</w:t>
      </w:r>
      <w:r>
        <w:rPr>
          <w:rFonts w:ascii="宋体" w:hAnsi="宋体" w:cs="宋体" w:hint="eastAsia"/>
          <w:kern w:val="0"/>
          <w:szCs w:val="21"/>
        </w:rPr>
        <w:lastRenderedPageBreak/>
        <w:t>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92DFF63" w14:textId="77777777" w:rsidR="00366A08" w:rsidRDefault="00000000">
      <w:pPr>
        <w:spacing w:line="400" w:lineRule="exact"/>
        <w:rPr>
          <w:rFonts w:ascii="宋体" w:hAnsi="宋体" w:cs="宋体" w:hint="eastAsia"/>
          <w:kern w:val="0"/>
          <w:szCs w:val="21"/>
        </w:rPr>
      </w:pPr>
      <w:r>
        <w:rPr>
          <w:rFonts w:ascii="宋体" w:hAnsi="宋体" w:cs="宋体" w:hint="eastAsia"/>
          <w:b/>
          <w:szCs w:val="21"/>
        </w:rPr>
        <w:t>27.4</w:t>
      </w:r>
      <w:r>
        <w:rPr>
          <w:rFonts w:ascii="宋体" w:hAnsi="宋体" w:cs="宋体" w:hint="eastAsia"/>
          <w:kern w:val="0"/>
          <w:szCs w:val="21"/>
        </w:rPr>
        <w:t xml:space="preserve">  验收合格的项目，采购人将根据采购合同的约定及时向中标人支付采购资金、退还履约保证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14:paraId="64AB3D4C" w14:textId="77777777" w:rsidR="00366A08" w:rsidRDefault="00366A08">
      <w:pPr>
        <w:ind w:leftChars="138" w:left="290" w:firstLine="630"/>
      </w:pPr>
      <w:bookmarkStart w:id="122" w:name="_Toc440276568"/>
    </w:p>
    <w:p w14:paraId="185B7FA1" w14:textId="77777777" w:rsidR="00366A08" w:rsidRDefault="00000000">
      <w:pPr>
        <w:ind w:leftChars="138" w:left="438" w:hanging="148"/>
        <w:jc w:val="center"/>
        <w:outlineLvl w:val="1"/>
        <w:rPr>
          <w:rFonts w:ascii="宋体" w:hAnsi="宋体" w:cs="宋体" w:hint="eastAsia"/>
          <w:b/>
          <w:sz w:val="28"/>
        </w:rPr>
      </w:pPr>
      <w:bookmarkStart w:id="123" w:name="_Toc136345108"/>
      <w:bookmarkStart w:id="124" w:name="_Toc16661"/>
      <w:bookmarkStart w:id="125" w:name="_Toc136017637"/>
      <w:r>
        <w:rPr>
          <w:rFonts w:ascii="宋体" w:hAnsi="宋体" w:cs="宋体" w:hint="eastAsia"/>
          <w:b/>
          <w:sz w:val="28"/>
        </w:rPr>
        <w:t>H  采购代理机构服务费</w:t>
      </w:r>
      <w:bookmarkEnd w:id="122"/>
      <w:bookmarkEnd w:id="123"/>
      <w:bookmarkEnd w:id="124"/>
      <w:bookmarkEnd w:id="125"/>
    </w:p>
    <w:p w14:paraId="093BF000" w14:textId="77777777" w:rsidR="00366A08" w:rsidRDefault="00000000">
      <w:pPr>
        <w:spacing w:line="400" w:lineRule="exact"/>
        <w:rPr>
          <w:rFonts w:ascii="宋体" w:hAnsi="宋体" w:cs="宋体" w:hint="eastAsia"/>
          <w:b/>
          <w:szCs w:val="21"/>
        </w:rPr>
      </w:pPr>
      <w:r>
        <w:rPr>
          <w:rFonts w:ascii="宋体" w:hAnsi="宋体" w:cs="宋体" w:hint="eastAsia"/>
          <w:b/>
          <w:szCs w:val="21"/>
        </w:rPr>
        <w:t>28.  采购代理机构服务费</w:t>
      </w:r>
    </w:p>
    <w:p w14:paraId="5B72DF6E" w14:textId="77777777" w:rsidR="00366A08" w:rsidRDefault="00000000">
      <w:pPr>
        <w:spacing w:line="400" w:lineRule="exact"/>
        <w:rPr>
          <w:rFonts w:ascii="宋体" w:hAnsi="宋体" w:cs="宋体" w:hint="eastAsia"/>
          <w:kern w:val="0"/>
          <w:szCs w:val="21"/>
        </w:rPr>
      </w:pPr>
      <w:r>
        <w:rPr>
          <w:rFonts w:ascii="宋体" w:hAnsi="宋体" w:cs="宋体" w:hint="eastAsia"/>
          <w:b/>
          <w:szCs w:val="21"/>
        </w:rPr>
        <w:t>28.1</w:t>
      </w:r>
      <w:r>
        <w:rPr>
          <w:rFonts w:ascii="宋体" w:hAnsi="宋体" w:cs="宋体" w:hint="eastAsia"/>
          <w:kern w:val="0"/>
          <w:szCs w:val="21"/>
        </w:rPr>
        <w:t>中标人应在中标结果公示结束后向采购代理机构支付采购代理机构服务费。</w:t>
      </w:r>
    </w:p>
    <w:p w14:paraId="60F257F9" w14:textId="77777777" w:rsidR="00366A08" w:rsidRDefault="00366A08">
      <w:pPr>
        <w:spacing w:line="400" w:lineRule="exact"/>
        <w:ind w:leftChars="138" w:left="290" w:firstLine="630"/>
        <w:rPr>
          <w:rFonts w:ascii="宋体" w:hAnsi="宋体" w:cs="宋体" w:hint="eastAsia"/>
          <w:kern w:val="0"/>
          <w:szCs w:val="21"/>
        </w:rPr>
      </w:pPr>
    </w:p>
    <w:p w14:paraId="4C25E391" w14:textId="77777777" w:rsidR="00366A08" w:rsidRDefault="00000000">
      <w:pPr>
        <w:ind w:firstLineChars="1059" w:firstLine="2977"/>
        <w:outlineLvl w:val="1"/>
        <w:rPr>
          <w:rFonts w:ascii="宋体" w:hAnsi="宋体" w:cs="宋体" w:hint="eastAsia"/>
          <w:b/>
          <w:sz w:val="28"/>
        </w:rPr>
      </w:pPr>
      <w:bookmarkStart w:id="126" w:name="_Toc136345109"/>
      <w:bookmarkStart w:id="127" w:name="_Toc12983"/>
      <w:bookmarkStart w:id="128" w:name="_Toc136017638"/>
      <w:r>
        <w:rPr>
          <w:rFonts w:ascii="宋体" w:hAnsi="宋体" w:cs="宋体" w:hint="eastAsia"/>
          <w:b/>
          <w:sz w:val="28"/>
        </w:rPr>
        <w:t>Ⅰ  信息发布媒体</w:t>
      </w:r>
      <w:bookmarkEnd w:id="126"/>
      <w:bookmarkEnd w:id="127"/>
      <w:bookmarkEnd w:id="128"/>
    </w:p>
    <w:p w14:paraId="64981208" w14:textId="77777777" w:rsidR="00366A08" w:rsidRDefault="00000000">
      <w:pPr>
        <w:spacing w:line="400" w:lineRule="exact"/>
        <w:rPr>
          <w:rFonts w:ascii="宋体" w:hAnsi="宋体" w:cs="宋体" w:hint="eastAsia"/>
          <w:bCs/>
          <w:szCs w:val="21"/>
        </w:rPr>
      </w:pPr>
      <w:r>
        <w:rPr>
          <w:rFonts w:ascii="宋体" w:hAnsi="宋体" w:cs="宋体" w:hint="eastAsia"/>
          <w:b/>
          <w:szCs w:val="21"/>
        </w:rPr>
        <w:t>29.  有关发布项目招标公告、中标公示的媒体：</w:t>
      </w:r>
      <w:r>
        <w:rPr>
          <w:rFonts w:ascii="宋体" w:hAnsi="宋体" w:cs="宋体" w:hint="eastAsia"/>
          <w:bCs/>
          <w:szCs w:val="21"/>
        </w:rPr>
        <w:t>见“投标资料表”。</w:t>
      </w:r>
    </w:p>
    <w:p w14:paraId="38F8AD60" w14:textId="77777777" w:rsidR="00366A08" w:rsidRDefault="00366A08">
      <w:pPr>
        <w:ind w:leftChars="138" w:left="290" w:firstLine="630"/>
      </w:pPr>
    </w:p>
    <w:p w14:paraId="37200801" w14:textId="77777777" w:rsidR="00366A08" w:rsidRDefault="00000000">
      <w:pPr>
        <w:ind w:leftChars="138" w:left="290" w:firstLineChars="1100" w:firstLine="3092"/>
        <w:outlineLvl w:val="1"/>
        <w:rPr>
          <w:rFonts w:ascii="宋体" w:hAnsi="宋体" w:cs="宋体" w:hint="eastAsia"/>
          <w:b/>
          <w:sz w:val="28"/>
        </w:rPr>
      </w:pPr>
      <w:bookmarkStart w:id="129" w:name="_Toc11182"/>
      <w:bookmarkStart w:id="130" w:name="_Toc136017639"/>
      <w:bookmarkStart w:id="131" w:name="_Toc136345110"/>
      <w:r>
        <w:rPr>
          <w:rFonts w:ascii="宋体" w:hAnsi="宋体" w:cs="宋体" w:hint="eastAsia"/>
          <w:b/>
          <w:sz w:val="28"/>
        </w:rPr>
        <w:t>J  其他规定</w:t>
      </w:r>
      <w:bookmarkEnd w:id="129"/>
      <w:bookmarkEnd w:id="130"/>
      <w:bookmarkEnd w:id="131"/>
    </w:p>
    <w:p w14:paraId="62DFD6D1" w14:textId="77777777" w:rsidR="00366A08" w:rsidRDefault="00000000">
      <w:pPr>
        <w:spacing w:line="400" w:lineRule="exact"/>
        <w:rPr>
          <w:rFonts w:ascii="宋体" w:hAnsi="宋体" w:cs="宋体" w:hint="eastAsia"/>
          <w:b/>
          <w:szCs w:val="21"/>
        </w:rPr>
      </w:pPr>
      <w:r>
        <w:rPr>
          <w:rFonts w:ascii="宋体" w:hAnsi="宋体" w:cs="宋体" w:hint="eastAsia"/>
          <w:b/>
          <w:szCs w:val="21"/>
        </w:rPr>
        <w:t>30.  其他规定</w:t>
      </w:r>
    </w:p>
    <w:p w14:paraId="40410291" w14:textId="77777777" w:rsidR="00366A08" w:rsidRDefault="00000000">
      <w:pPr>
        <w:spacing w:line="400" w:lineRule="exact"/>
        <w:rPr>
          <w:rFonts w:ascii="宋体" w:hAnsi="宋体" w:cs="宋体" w:hint="eastAsia"/>
          <w:kern w:val="0"/>
          <w:szCs w:val="21"/>
        </w:rPr>
      </w:pPr>
      <w:r>
        <w:rPr>
          <w:rFonts w:ascii="宋体" w:hAnsi="宋体" w:cs="宋体" w:hint="eastAsia"/>
          <w:b/>
          <w:szCs w:val="21"/>
        </w:rPr>
        <w:t>30.1</w:t>
      </w:r>
      <w:r>
        <w:rPr>
          <w:rFonts w:ascii="宋体" w:hAnsi="宋体" w:cs="宋体" w:hint="eastAsia"/>
          <w:kern w:val="0"/>
          <w:szCs w:val="21"/>
        </w:rPr>
        <w:t xml:space="preserve"> 自购买招标文件之日起，投标人应保证其提供的联系方式</w:t>
      </w:r>
      <w:r>
        <w:rPr>
          <w:rFonts w:ascii="宋体" w:hAnsi="宋体" w:cs="宋体"/>
          <w:kern w:val="0"/>
          <w:szCs w:val="21"/>
        </w:rPr>
        <w:t>(</w:t>
      </w:r>
      <w:r>
        <w:rPr>
          <w:rFonts w:ascii="宋体" w:hAnsi="宋体" w:cs="宋体" w:hint="eastAsia"/>
          <w:kern w:val="0"/>
          <w:szCs w:val="21"/>
        </w:rPr>
        <w:t>电话、传真、电子邮件</w:t>
      </w:r>
      <w:r>
        <w:rPr>
          <w:rFonts w:ascii="宋体" w:hAnsi="宋体" w:cs="宋体"/>
          <w:kern w:val="0"/>
          <w:szCs w:val="21"/>
        </w:rPr>
        <w:t>)</w:t>
      </w:r>
      <w:r>
        <w:rPr>
          <w:rFonts w:ascii="宋体" w:hAnsi="宋体" w:cs="宋体" w:hint="eastAsia"/>
          <w:kern w:val="0"/>
          <w:szCs w:val="21"/>
        </w:rPr>
        <w:t>一直有效，以保证往来函件</w:t>
      </w:r>
      <w:r>
        <w:rPr>
          <w:rFonts w:ascii="宋体" w:hAnsi="宋体" w:cs="宋体"/>
          <w:kern w:val="0"/>
          <w:szCs w:val="21"/>
        </w:rPr>
        <w:t>(</w:t>
      </w:r>
      <w:r>
        <w:rPr>
          <w:rFonts w:ascii="宋体" w:hAnsi="宋体" w:cs="宋体" w:hint="eastAsia"/>
          <w:kern w:val="0"/>
          <w:szCs w:val="21"/>
        </w:rPr>
        <w:t>招标文件的澄清、修改等</w:t>
      </w:r>
      <w:r>
        <w:rPr>
          <w:rFonts w:ascii="宋体" w:hAnsi="宋体" w:cs="宋体"/>
          <w:kern w:val="0"/>
          <w:szCs w:val="21"/>
        </w:rPr>
        <w:t>)</w:t>
      </w:r>
      <w:r>
        <w:rPr>
          <w:rFonts w:ascii="宋体" w:hAnsi="宋体" w:cs="宋体" w:hint="eastAsia"/>
          <w:kern w:val="0"/>
          <w:szCs w:val="21"/>
        </w:rPr>
        <w:t>能及时通知投标人，并能及时反馈信息，否则采购人不承担由此引起的一切后果。</w:t>
      </w:r>
    </w:p>
    <w:p w14:paraId="190C4B12" w14:textId="77777777" w:rsidR="00366A08" w:rsidRDefault="00000000">
      <w:pPr>
        <w:spacing w:line="400" w:lineRule="exact"/>
        <w:rPr>
          <w:rFonts w:ascii="宋体" w:hAnsi="宋体" w:cs="宋体" w:hint="eastAsia"/>
          <w:kern w:val="0"/>
          <w:szCs w:val="21"/>
        </w:rPr>
      </w:pPr>
      <w:r>
        <w:rPr>
          <w:rFonts w:ascii="宋体" w:hAnsi="宋体" w:cs="宋体" w:hint="eastAsia"/>
          <w:b/>
          <w:szCs w:val="21"/>
        </w:rPr>
        <w:t>30.2</w:t>
      </w:r>
      <w:r>
        <w:rPr>
          <w:rFonts w:ascii="宋体" w:hAnsi="宋体" w:cs="宋体" w:hint="eastAsia"/>
          <w:kern w:val="0"/>
          <w:szCs w:val="21"/>
        </w:rPr>
        <w:t xml:space="preserve"> 知识产权</w:t>
      </w:r>
    </w:p>
    <w:p w14:paraId="07A8B594" w14:textId="77777777" w:rsidR="00366A08" w:rsidRDefault="00000000">
      <w:pPr>
        <w:spacing w:line="400" w:lineRule="exact"/>
        <w:rPr>
          <w:rFonts w:ascii="宋体" w:hAnsi="宋体" w:cs="宋体" w:hint="eastAsia"/>
          <w:kern w:val="0"/>
          <w:szCs w:val="21"/>
        </w:rPr>
      </w:pPr>
      <w:r>
        <w:rPr>
          <w:rFonts w:ascii="宋体" w:hAnsi="宋体" w:cs="宋体" w:hint="eastAsia"/>
          <w:b/>
          <w:szCs w:val="21"/>
        </w:rPr>
        <w:t>30.2.1</w:t>
      </w:r>
      <w:r>
        <w:rPr>
          <w:rFonts w:ascii="宋体" w:hAnsi="宋体" w:cs="宋体"/>
          <w:kern w:val="0"/>
          <w:szCs w:val="21"/>
        </w:rPr>
        <w:t>投标人应保证提交的全部文件不会侵犯其</w:t>
      </w:r>
      <w:r>
        <w:rPr>
          <w:rFonts w:ascii="宋体" w:hAnsi="宋体" w:cs="宋体" w:hint="eastAsia"/>
          <w:kern w:val="0"/>
          <w:szCs w:val="21"/>
        </w:rPr>
        <w:t>他</w:t>
      </w:r>
      <w:r>
        <w:rPr>
          <w:rFonts w:ascii="宋体" w:hAnsi="宋体" w:cs="宋体"/>
          <w:kern w:val="0"/>
          <w:szCs w:val="21"/>
        </w:rPr>
        <w:t>任何人的知识产权或专有技术或商业秘密。投标人应保证，如果投标文件使用他人的知识产权或专有技术或商业秘密，投标人已获得了适当授权。投标人应进一步保证，</w:t>
      </w:r>
      <w:r>
        <w:rPr>
          <w:rFonts w:ascii="宋体" w:hAnsi="宋体" w:cs="宋体" w:hint="eastAsia"/>
          <w:kern w:val="0"/>
          <w:szCs w:val="21"/>
        </w:rPr>
        <w:t>采购人</w:t>
      </w:r>
      <w:r>
        <w:rPr>
          <w:rFonts w:ascii="宋体" w:hAnsi="宋体" w:cs="宋体"/>
          <w:kern w:val="0"/>
          <w:szCs w:val="21"/>
        </w:rPr>
        <w:t>使用其</w:t>
      </w:r>
      <w:r>
        <w:rPr>
          <w:rFonts w:ascii="宋体" w:hAnsi="宋体" w:cs="宋体" w:hint="eastAsia"/>
          <w:kern w:val="0"/>
          <w:szCs w:val="21"/>
        </w:rPr>
        <w:t>成果</w:t>
      </w:r>
      <w:r>
        <w:rPr>
          <w:rFonts w:ascii="宋体" w:hAnsi="宋体" w:cs="宋体"/>
          <w:kern w:val="0"/>
          <w:szCs w:val="21"/>
        </w:rPr>
        <w:t>不会侵犯他人的知识产权或专</w:t>
      </w:r>
      <w:r>
        <w:rPr>
          <w:rFonts w:ascii="宋体" w:hAnsi="宋体" w:cs="宋体" w:hint="eastAsia"/>
          <w:kern w:val="0"/>
          <w:szCs w:val="21"/>
        </w:rPr>
        <w:t>有</w:t>
      </w:r>
      <w:r>
        <w:rPr>
          <w:rFonts w:ascii="宋体" w:hAnsi="宋体" w:cs="宋体"/>
          <w:kern w:val="0"/>
          <w:szCs w:val="21"/>
        </w:rPr>
        <w:t>技术或商业秘密，并应当使</w:t>
      </w:r>
      <w:r>
        <w:rPr>
          <w:rFonts w:ascii="宋体" w:hAnsi="宋体" w:cs="宋体" w:hint="eastAsia"/>
          <w:kern w:val="0"/>
          <w:szCs w:val="21"/>
        </w:rPr>
        <w:t>采购人</w:t>
      </w:r>
      <w:r>
        <w:rPr>
          <w:rFonts w:ascii="宋体" w:hAnsi="宋体" w:cs="宋体"/>
          <w:kern w:val="0"/>
          <w:szCs w:val="21"/>
        </w:rPr>
        <w:t>免于因被指控侵犯上述权利产生的任何责任，</w:t>
      </w:r>
      <w:r>
        <w:rPr>
          <w:rFonts w:ascii="宋体" w:hAnsi="宋体" w:cs="宋体" w:hint="eastAsia"/>
          <w:kern w:val="0"/>
          <w:szCs w:val="21"/>
        </w:rPr>
        <w:t>若采购人</w:t>
      </w:r>
      <w:r>
        <w:rPr>
          <w:rFonts w:ascii="宋体" w:hAnsi="宋体" w:cs="宋体"/>
          <w:kern w:val="0"/>
          <w:szCs w:val="21"/>
        </w:rPr>
        <w:t>使用其</w:t>
      </w:r>
      <w:r>
        <w:rPr>
          <w:rFonts w:ascii="宋体" w:hAnsi="宋体" w:cs="宋体" w:hint="eastAsia"/>
          <w:kern w:val="0"/>
          <w:szCs w:val="21"/>
        </w:rPr>
        <w:t>成果</w:t>
      </w:r>
      <w:r>
        <w:rPr>
          <w:rFonts w:ascii="宋体" w:hAnsi="宋体" w:cs="宋体"/>
          <w:kern w:val="0"/>
          <w:szCs w:val="21"/>
        </w:rPr>
        <w:t>被指控侵犯上述权利</w:t>
      </w:r>
      <w:r>
        <w:rPr>
          <w:rFonts w:ascii="宋体" w:hAnsi="宋体" w:cs="宋体" w:hint="eastAsia"/>
          <w:kern w:val="0"/>
          <w:szCs w:val="21"/>
        </w:rPr>
        <w:t>，投标人应</w:t>
      </w:r>
      <w:r>
        <w:rPr>
          <w:rFonts w:ascii="宋体" w:hAnsi="宋体" w:cs="宋体"/>
          <w:kern w:val="0"/>
          <w:szCs w:val="21"/>
        </w:rPr>
        <w:t>赔偿</w:t>
      </w:r>
      <w:r>
        <w:rPr>
          <w:rFonts w:ascii="宋体" w:hAnsi="宋体" w:cs="宋体" w:hint="eastAsia"/>
          <w:kern w:val="0"/>
          <w:szCs w:val="21"/>
        </w:rPr>
        <w:t>采购人</w:t>
      </w:r>
      <w:r>
        <w:rPr>
          <w:rFonts w:ascii="宋体" w:hAnsi="宋体" w:cs="宋体"/>
          <w:kern w:val="0"/>
          <w:szCs w:val="21"/>
        </w:rPr>
        <w:t>由此而产生的费用和损失。</w:t>
      </w:r>
    </w:p>
    <w:p w14:paraId="6E4A9F8B" w14:textId="77777777" w:rsidR="00366A08" w:rsidRDefault="00000000">
      <w:pPr>
        <w:spacing w:line="400" w:lineRule="exact"/>
        <w:rPr>
          <w:rFonts w:ascii="宋体" w:hAnsi="宋体" w:cs="宋体" w:hint="eastAsia"/>
          <w:kern w:val="0"/>
          <w:szCs w:val="21"/>
        </w:rPr>
      </w:pPr>
      <w:r>
        <w:rPr>
          <w:rFonts w:ascii="宋体" w:hAnsi="宋体" w:cs="宋体" w:hint="eastAsia"/>
          <w:b/>
          <w:szCs w:val="21"/>
        </w:rPr>
        <w:t>30.2.2</w:t>
      </w:r>
      <w:r>
        <w:rPr>
          <w:rFonts w:ascii="宋体" w:hAnsi="宋体" w:cs="宋体" w:hint="eastAsia"/>
          <w:kern w:val="0"/>
          <w:szCs w:val="21"/>
        </w:rPr>
        <w:t xml:space="preserve"> 投标人中标后参与本项目研究的资料、成果等知识产权归采购人，有关的信息未经采购人同意不得向第三方泄露。</w:t>
      </w:r>
    </w:p>
    <w:p w14:paraId="3FD77ADA" w14:textId="77777777" w:rsidR="00366A08" w:rsidRDefault="00000000">
      <w:pPr>
        <w:spacing w:line="400" w:lineRule="exact"/>
        <w:rPr>
          <w:rFonts w:ascii="宋体" w:hAnsi="宋体" w:cs="宋体" w:hint="eastAsia"/>
          <w:kern w:val="0"/>
          <w:szCs w:val="21"/>
        </w:rPr>
      </w:pPr>
      <w:r>
        <w:rPr>
          <w:rFonts w:ascii="宋体" w:hAnsi="宋体" w:cs="宋体" w:hint="eastAsia"/>
          <w:b/>
          <w:szCs w:val="21"/>
        </w:rPr>
        <w:t xml:space="preserve">30.2.3 </w:t>
      </w:r>
      <w:r>
        <w:rPr>
          <w:rFonts w:ascii="宋体" w:hAnsi="宋体" w:cs="宋体" w:hint="eastAsia"/>
          <w:kern w:val="0"/>
          <w:szCs w:val="21"/>
        </w:rPr>
        <w:t>采购人在招商引资、产权转让的商业活动中，所使用本项目有关的任何成果，无需征得中标人同意，中标人应积极配合提供相关资料和成果；中标人有责任对涉及项目的重要信息进行保密；中标人如因为项目的开展需要向第三方提供资料,必须提前得到采购人批准。</w:t>
      </w:r>
    </w:p>
    <w:p w14:paraId="4890D1A4" w14:textId="77777777" w:rsidR="00366A08" w:rsidRDefault="00366A08">
      <w:pPr>
        <w:spacing w:line="400" w:lineRule="exact"/>
        <w:ind w:leftChars="138" w:left="290" w:firstLine="632"/>
        <w:rPr>
          <w:rFonts w:ascii="宋体" w:hAnsi="宋体" w:cs="宋体" w:hint="eastAsia"/>
          <w:b/>
          <w:szCs w:val="21"/>
        </w:rPr>
      </w:pPr>
    </w:p>
    <w:p w14:paraId="76C74F40" w14:textId="77777777" w:rsidR="00366A08" w:rsidRDefault="00000000">
      <w:pPr>
        <w:spacing w:line="440" w:lineRule="exact"/>
        <w:rPr>
          <w:rFonts w:ascii="宋体" w:hAnsi="宋体" w:hint="eastAsia"/>
          <w:b/>
          <w:szCs w:val="21"/>
        </w:rPr>
      </w:pPr>
      <w:r>
        <w:rPr>
          <w:rFonts w:ascii="宋体" w:hAnsi="宋体" w:hint="eastAsia"/>
          <w:b/>
          <w:szCs w:val="21"/>
        </w:rPr>
        <w:t>31.  政府采购活动中有关中小企业的相关规定</w:t>
      </w:r>
    </w:p>
    <w:p w14:paraId="57383FD0" w14:textId="77777777" w:rsidR="00366A08" w:rsidRDefault="00000000">
      <w:pPr>
        <w:spacing w:line="400" w:lineRule="exact"/>
        <w:rPr>
          <w:rFonts w:ascii="宋体" w:hAnsi="宋体" w:hint="eastAsia"/>
          <w:b/>
          <w:szCs w:val="21"/>
        </w:rPr>
      </w:pPr>
      <w:r>
        <w:rPr>
          <w:rFonts w:ascii="宋体" w:hAnsi="宋体" w:hint="eastAsia"/>
          <w:b/>
          <w:szCs w:val="21"/>
        </w:rPr>
        <w:lastRenderedPageBreak/>
        <w:t>31.1本项目对应的中小企业划分标准所属行业：</w:t>
      </w:r>
      <w:r>
        <w:rPr>
          <w:rFonts w:ascii="宋体" w:hAnsi="宋体" w:cs="宋体" w:hint="eastAsia"/>
          <w:b/>
          <w:szCs w:val="21"/>
        </w:rPr>
        <w:t>详见第三部分“投标资料表”</w:t>
      </w:r>
    </w:p>
    <w:p w14:paraId="23F4E841" w14:textId="77777777" w:rsidR="00366A08" w:rsidRDefault="00000000">
      <w:pPr>
        <w:spacing w:line="400" w:lineRule="exact"/>
        <w:rPr>
          <w:rFonts w:ascii="宋体" w:hAnsi="宋体" w:hint="eastAsia"/>
          <w:szCs w:val="21"/>
        </w:rPr>
      </w:pPr>
      <w:r>
        <w:rPr>
          <w:rFonts w:ascii="宋体" w:hAnsi="宋体" w:hint="eastAsia"/>
          <w:b/>
          <w:szCs w:val="21"/>
        </w:rPr>
        <w:t>31.2</w:t>
      </w:r>
      <w:r>
        <w:rPr>
          <w:rFonts w:ascii="宋体" w:hAnsi="宋体" w:hint="eastAsia"/>
          <w:szCs w:val="21"/>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057EC95A" w14:textId="77777777" w:rsidR="00366A08" w:rsidRDefault="00000000">
      <w:pPr>
        <w:spacing w:line="400" w:lineRule="exact"/>
        <w:rPr>
          <w:rFonts w:ascii="宋体" w:hAnsi="宋体" w:hint="eastAsia"/>
          <w:szCs w:val="21"/>
        </w:rPr>
      </w:pPr>
      <w:r>
        <w:rPr>
          <w:rFonts w:ascii="宋体" w:hAnsi="宋体" w:hint="eastAsia"/>
          <w:b/>
          <w:szCs w:val="21"/>
        </w:rPr>
        <w:t xml:space="preserve">31.3  </w:t>
      </w:r>
      <w:r>
        <w:rPr>
          <w:rFonts w:ascii="宋体" w:hAnsi="宋体" w:hint="eastAsia"/>
          <w:szCs w:val="21"/>
        </w:rPr>
        <w:t>在政府采购活动中，投标人提供的货物、工程或者服务符合下列情形的，享受本办法规定的中小企业扶持政策：</w:t>
      </w:r>
    </w:p>
    <w:p w14:paraId="6BFF3CF6" w14:textId="77777777" w:rsidR="00366A08" w:rsidRDefault="00000000">
      <w:pPr>
        <w:spacing w:line="400" w:lineRule="exact"/>
        <w:rPr>
          <w:rFonts w:ascii="宋体" w:hAnsi="宋体" w:hint="eastAsia"/>
          <w:szCs w:val="21"/>
        </w:rPr>
      </w:pPr>
      <w:r>
        <w:rPr>
          <w:rFonts w:ascii="宋体" w:hAnsi="宋体" w:hint="eastAsia"/>
          <w:szCs w:val="21"/>
        </w:rPr>
        <w:t>（一）在货物采购项目中，货物由中小企业制造，即货物由中小企业生产且使用该中小企业商号或者注册商标；</w:t>
      </w:r>
    </w:p>
    <w:p w14:paraId="39D29D35" w14:textId="77777777" w:rsidR="00366A08" w:rsidRDefault="00000000">
      <w:pPr>
        <w:spacing w:line="400" w:lineRule="exact"/>
        <w:rPr>
          <w:rFonts w:ascii="宋体" w:hAnsi="宋体" w:hint="eastAsia"/>
          <w:szCs w:val="21"/>
        </w:rPr>
      </w:pPr>
      <w:r>
        <w:rPr>
          <w:rFonts w:ascii="宋体" w:hAnsi="宋体" w:hint="eastAsia"/>
          <w:szCs w:val="21"/>
        </w:rPr>
        <w:t>（二）在工程采购项目中，工程由中小企业承建，即工程施工单位为中小企业；</w:t>
      </w:r>
    </w:p>
    <w:p w14:paraId="5FE5CD33" w14:textId="77777777" w:rsidR="00366A08" w:rsidRDefault="00000000">
      <w:pPr>
        <w:spacing w:line="400" w:lineRule="exact"/>
        <w:rPr>
          <w:rFonts w:ascii="宋体" w:hAnsi="宋体" w:hint="eastAsia"/>
          <w:szCs w:val="21"/>
        </w:rPr>
      </w:pPr>
      <w:r>
        <w:rPr>
          <w:rFonts w:ascii="宋体" w:hAnsi="宋体" w:hint="eastAsia"/>
          <w:szCs w:val="21"/>
        </w:rPr>
        <w:t>（三）在服务采购项目中，服务由中小企业承接，即提供服务的人员为中小企业依照《中华人民共和国劳动合同法》订立劳动合同的从业人员。</w:t>
      </w:r>
    </w:p>
    <w:p w14:paraId="0DFDFA4B" w14:textId="77777777" w:rsidR="00366A08" w:rsidRDefault="00000000">
      <w:pPr>
        <w:spacing w:line="400" w:lineRule="exact"/>
        <w:ind w:firstLineChars="200" w:firstLine="420"/>
        <w:rPr>
          <w:rFonts w:ascii="宋体" w:hAnsi="宋体" w:hint="eastAsia"/>
          <w:szCs w:val="21"/>
        </w:rPr>
      </w:pPr>
      <w:r>
        <w:rPr>
          <w:rFonts w:ascii="宋体" w:hAnsi="宋体" w:hint="eastAsia"/>
          <w:szCs w:val="21"/>
        </w:rPr>
        <w:t>在货物采购项目中，投标人提供的货物既有中小企业制造货物，也有大型企业制造货物的，不享受本办法规定的中小企业扶持政策。</w:t>
      </w:r>
    </w:p>
    <w:p w14:paraId="6377BDC6" w14:textId="77777777" w:rsidR="00366A08" w:rsidRDefault="00000000">
      <w:pPr>
        <w:spacing w:line="400" w:lineRule="exact"/>
        <w:ind w:firstLineChars="200" w:firstLine="420"/>
        <w:rPr>
          <w:rFonts w:ascii="宋体" w:hAnsi="宋体" w:hint="eastAsia"/>
          <w:szCs w:val="21"/>
        </w:rPr>
      </w:pPr>
      <w:r>
        <w:rPr>
          <w:rFonts w:ascii="宋体" w:hAnsi="宋体" w:hint="eastAsia"/>
          <w:szCs w:val="21"/>
        </w:rPr>
        <w:t>以联合体形式参加政府采购活动，联合体各方均为中小企业的，联合体视同中小企业。其中，联合体各方均为小微企业的，联合体视同小微企业。</w:t>
      </w:r>
    </w:p>
    <w:p w14:paraId="03B84D6B" w14:textId="77777777" w:rsidR="00366A08" w:rsidRDefault="00000000">
      <w:pPr>
        <w:spacing w:line="400" w:lineRule="exact"/>
        <w:rPr>
          <w:rFonts w:ascii="宋体" w:hAnsi="宋体" w:hint="eastAsia"/>
          <w:szCs w:val="21"/>
        </w:rPr>
      </w:pPr>
      <w:r>
        <w:rPr>
          <w:rFonts w:ascii="宋体" w:hAnsi="宋体" w:hint="eastAsia"/>
          <w:b/>
          <w:szCs w:val="21"/>
        </w:rPr>
        <w:t>31.4</w:t>
      </w:r>
      <w:r>
        <w:rPr>
          <w:rFonts w:ascii="宋体" w:hAnsi="宋体" w:hint="eastAsia"/>
          <w:szCs w:val="21"/>
        </w:rPr>
        <w:t xml:space="preserve">  中小企业参加政府采购活动，应当出具《中小企业声明函》（格式见附件1），否则不得享受相关中小企业扶持政策。</w:t>
      </w:r>
    </w:p>
    <w:p w14:paraId="507EB858" w14:textId="77777777" w:rsidR="00366A08" w:rsidRDefault="00000000">
      <w:pPr>
        <w:spacing w:line="400" w:lineRule="exact"/>
        <w:rPr>
          <w:rFonts w:ascii="宋体" w:hAnsi="宋体" w:hint="eastAsia"/>
          <w:szCs w:val="21"/>
        </w:rPr>
      </w:pPr>
      <w:r>
        <w:rPr>
          <w:rFonts w:ascii="宋体" w:hAnsi="宋体" w:hint="eastAsia"/>
          <w:b/>
          <w:szCs w:val="21"/>
        </w:rPr>
        <w:t>31.5</w:t>
      </w:r>
      <w:r>
        <w:rPr>
          <w:rFonts w:ascii="宋体" w:hAnsi="宋体" w:hint="eastAsia"/>
          <w:szCs w:val="21"/>
        </w:rPr>
        <w:t xml:space="preserve"> 对于经主管预算单位统筹后未预留份额专门面向中小企业采购的采购项目，以及预留份额项目中的非预留部分采购包，采购人、采购代理机构应当对符合本办法规定的小微企业报价给予10%-20%（工程项目为3%-5%）的扣除，用扣除后的价格参加评审。</w:t>
      </w:r>
    </w:p>
    <w:p w14:paraId="2872E3D5" w14:textId="77777777" w:rsidR="00366A08" w:rsidRDefault="00000000">
      <w:pPr>
        <w:spacing w:line="400" w:lineRule="exact"/>
        <w:ind w:firstLineChars="200" w:firstLine="420"/>
        <w:rPr>
          <w:rFonts w:ascii="宋体" w:hAnsi="宋体" w:hint="eastAsia"/>
          <w:szCs w:val="21"/>
        </w:rPr>
      </w:pPr>
      <w:r>
        <w:rPr>
          <w:rFonts w:ascii="宋体" w:hAnsi="宋体" w:hint="eastAsia"/>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组成联合体或者接受分包的小微企业与联合体内其他企业、分包企业之间存在直接控股、管理关系的，不享受价格扣除优惠政策。</w:t>
      </w:r>
    </w:p>
    <w:p w14:paraId="5A9B3061" w14:textId="77777777" w:rsidR="00366A08" w:rsidRDefault="00000000">
      <w:pPr>
        <w:spacing w:line="400" w:lineRule="exact"/>
        <w:ind w:firstLineChars="200" w:firstLine="420"/>
        <w:rPr>
          <w:rFonts w:ascii="宋体" w:hAnsi="宋体" w:hint="eastAsia"/>
          <w:szCs w:val="21"/>
        </w:rPr>
      </w:pPr>
      <w:r>
        <w:rPr>
          <w:rFonts w:ascii="宋体" w:hAnsi="宋体" w:hint="eastAsia"/>
          <w:szCs w:val="21"/>
        </w:rPr>
        <w:t>价格扣除比例对小型企业和微型企业同等对待，不作区分。</w:t>
      </w:r>
    </w:p>
    <w:p w14:paraId="0E9BD674" w14:textId="77777777" w:rsidR="00366A08" w:rsidRDefault="00000000">
      <w:pPr>
        <w:spacing w:line="400" w:lineRule="exact"/>
        <w:rPr>
          <w:rFonts w:ascii="宋体" w:hAnsi="宋体" w:hint="eastAsia"/>
          <w:szCs w:val="21"/>
        </w:rPr>
      </w:pPr>
      <w:r>
        <w:rPr>
          <w:rFonts w:ascii="宋体" w:hAnsi="宋体" w:hint="eastAsia"/>
          <w:b/>
          <w:szCs w:val="21"/>
        </w:rPr>
        <w:t xml:space="preserve">31.6  </w:t>
      </w:r>
      <w:r>
        <w:rPr>
          <w:rFonts w:ascii="宋体" w:hAnsi="宋体" w:hint="eastAsia"/>
          <w:szCs w:val="21"/>
        </w:rPr>
        <w:t>享受扶持政策获得政府采购合同的，小微企业不得将合同分包给大中型企业，中型企业不得将合同分包给大型企业。</w:t>
      </w:r>
    </w:p>
    <w:p w14:paraId="0B7ED21F" w14:textId="77777777" w:rsidR="00366A08" w:rsidRDefault="00000000">
      <w:pPr>
        <w:spacing w:line="400" w:lineRule="exact"/>
        <w:rPr>
          <w:rFonts w:ascii="宋体" w:hAnsi="宋体" w:hint="eastAsia"/>
          <w:szCs w:val="21"/>
        </w:rPr>
      </w:pPr>
      <w:r>
        <w:rPr>
          <w:rFonts w:ascii="宋体" w:hAnsi="宋体" w:hint="eastAsia"/>
          <w:b/>
          <w:szCs w:val="21"/>
        </w:rPr>
        <w:t xml:space="preserve">31.7  </w:t>
      </w:r>
      <w:r>
        <w:rPr>
          <w:rFonts w:ascii="宋体" w:hAnsi="宋体" w:hint="eastAsia"/>
          <w:szCs w:val="21"/>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14:paraId="1B4FA8A9" w14:textId="77777777" w:rsidR="00366A08" w:rsidRDefault="00000000">
      <w:pPr>
        <w:spacing w:line="400" w:lineRule="exact"/>
        <w:rPr>
          <w:rFonts w:ascii="宋体" w:hAnsi="宋体" w:hint="eastAsia"/>
          <w:szCs w:val="21"/>
        </w:rPr>
      </w:pPr>
      <w:r>
        <w:rPr>
          <w:rFonts w:ascii="宋体" w:hAnsi="宋体" w:hint="eastAsia"/>
          <w:b/>
          <w:szCs w:val="21"/>
        </w:rPr>
        <w:t>31.8</w:t>
      </w:r>
      <w:r>
        <w:rPr>
          <w:rFonts w:ascii="宋体" w:hAnsi="宋体" w:hint="eastAsia"/>
          <w:szCs w:val="21"/>
        </w:rPr>
        <w:t xml:space="preserve">  根据《关于促进残疾人就业政府采购政策的通知》（财库[2017]141号）规定，残疾人</w:t>
      </w:r>
      <w:r>
        <w:rPr>
          <w:rFonts w:ascii="宋体" w:hAnsi="宋体" w:hint="eastAsia"/>
          <w:szCs w:val="21"/>
        </w:rPr>
        <w:lastRenderedPageBreak/>
        <w:t>福利性单位视同小型、微型企业。符合条件的残疾人福利性单位在参加政府采购活动时，应当在投标文件中提供通知规定的《残疾人福利性单位声明函》（格式详见附件2），并对声明的真实性负责,未能提供上述证明文件的不予认可。</w:t>
      </w:r>
    </w:p>
    <w:p w14:paraId="5A06141D" w14:textId="77777777" w:rsidR="00366A08" w:rsidRDefault="00000000">
      <w:pPr>
        <w:spacing w:line="400" w:lineRule="exact"/>
        <w:rPr>
          <w:rFonts w:ascii="宋体" w:hAnsi="宋体" w:hint="eastAsia"/>
          <w:szCs w:val="21"/>
        </w:rPr>
      </w:pPr>
      <w:r>
        <w:rPr>
          <w:rFonts w:ascii="宋体" w:hAnsi="宋体"/>
          <w:b/>
          <w:szCs w:val="21"/>
        </w:rPr>
        <w:t>3</w:t>
      </w:r>
      <w:r>
        <w:rPr>
          <w:rFonts w:ascii="宋体" w:hAnsi="宋体" w:hint="eastAsia"/>
          <w:b/>
          <w:szCs w:val="21"/>
        </w:rPr>
        <w:t>1</w:t>
      </w:r>
      <w:r>
        <w:rPr>
          <w:rFonts w:ascii="宋体" w:hAnsi="宋体"/>
          <w:b/>
          <w:szCs w:val="21"/>
        </w:rPr>
        <w:t>.</w:t>
      </w:r>
      <w:r>
        <w:rPr>
          <w:rFonts w:ascii="宋体" w:hAnsi="宋体" w:hint="eastAsia"/>
          <w:b/>
          <w:szCs w:val="21"/>
        </w:rPr>
        <w:t>9</w:t>
      </w:r>
      <w:r>
        <w:rPr>
          <w:rFonts w:ascii="宋体" w:hAnsi="宋体" w:hint="eastAsia"/>
          <w:szCs w:val="21"/>
        </w:rPr>
        <w:t>执行财政部、国家环保总局《关于环境标志产品政府采购实施的意见》，政府采购优先采购环境标志产品，本项目将对环境标志产品给予一定幅度的价格扣除或技术加分，具体见 “评标标准”说明。</w:t>
      </w:r>
    </w:p>
    <w:p w14:paraId="363E89A2" w14:textId="77777777" w:rsidR="00366A08" w:rsidRDefault="00000000">
      <w:pPr>
        <w:spacing w:line="400" w:lineRule="exact"/>
        <w:rPr>
          <w:rFonts w:ascii="宋体" w:hAnsi="宋体" w:hint="eastAsia"/>
          <w:szCs w:val="21"/>
        </w:rPr>
      </w:pPr>
      <w:r>
        <w:rPr>
          <w:rFonts w:ascii="宋体" w:hAnsi="宋体"/>
          <w:b/>
          <w:szCs w:val="21"/>
        </w:rPr>
        <w:t>3</w:t>
      </w:r>
      <w:r>
        <w:rPr>
          <w:rFonts w:ascii="宋体" w:hAnsi="宋体" w:hint="eastAsia"/>
          <w:b/>
          <w:szCs w:val="21"/>
        </w:rPr>
        <w:t>1</w:t>
      </w:r>
      <w:r>
        <w:rPr>
          <w:rFonts w:ascii="宋体" w:hAnsi="宋体"/>
          <w:b/>
          <w:szCs w:val="21"/>
        </w:rPr>
        <w:t>.</w:t>
      </w:r>
      <w:r>
        <w:rPr>
          <w:rFonts w:ascii="宋体" w:hAnsi="宋体" w:hint="eastAsia"/>
          <w:b/>
          <w:szCs w:val="21"/>
        </w:rPr>
        <w:t>10</w:t>
      </w:r>
      <w:r>
        <w:rPr>
          <w:rFonts w:ascii="宋体" w:hAnsi="宋体" w:hint="eastAsia"/>
          <w:szCs w:val="21"/>
        </w:rPr>
        <w:t>执行财政部、国家发展改革委员会《节能产品政府采购实施意见》，政府采购优先采购节能产品，本项目将对节能产品给予一定幅度的价格扣除或技术加分，具体见招标文件“评标标准”说明。</w:t>
      </w:r>
    </w:p>
    <w:p w14:paraId="1832D150" w14:textId="77777777" w:rsidR="00366A08" w:rsidRDefault="00000000">
      <w:pPr>
        <w:spacing w:line="400" w:lineRule="exact"/>
        <w:rPr>
          <w:rFonts w:ascii="宋体" w:hAnsi="宋体" w:hint="eastAsia"/>
          <w:szCs w:val="21"/>
        </w:rPr>
      </w:pPr>
      <w:r>
        <w:rPr>
          <w:rFonts w:ascii="宋体" w:hAnsi="宋体" w:hint="eastAsia"/>
          <w:b/>
          <w:szCs w:val="21"/>
        </w:rPr>
        <w:t xml:space="preserve">31.11  </w:t>
      </w:r>
      <w:r>
        <w:rPr>
          <w:rFonts w:ascii="宋体" w:hAnsi="宋体" w:hint="eastAsia"/>
          <w:szCs w:val="21"/>
        </w:rPr>
        <w:t>进口产品采购需符合“财政部关于印发《政府采购进口产品管理办法》的通知（财库[2007]119号）”第四、八、九、十、十一条的规定。</w:t>
      </w:r>
    </w:p>
    <w:p w14:paraId="7094AC26" w14:textId="77777777" w:rsidR="00366A08" w:rsidRDefault="00366A08">
      <w:pPr>
        <w:spacing w:line="400" w:lineRule="exact"/>
        <w:ind w:firstLine="632"/>
        <w:rPr>
          <w:rFonts w:ascii="宋体" w:hAnsi="宋体" w:hint="eastAsia"/>
          <w:b/>
          <w:szCs w:val="21"/>
        </w:rPr>
      </w:pPr>
    </w:p>
    <w:p w14:paraId="129D0F97" w14:textId="77777777" w:rsidR="00366A08" w:rsidRDefault="00000000">
      <w:pPr>
        <w:spacing w:line="400" w:lineRule="exact"/>
        <w:rPr>
          <w:rFonts w:ascii="宋体" w:hAnsi="宋体" w:hint="eastAsia"/>
          <w:b/>
          <w:szCs w:val="21"/>
        </w:rPr>
      </w:pPr>
      <w:r>
        <w:rPr>
          <w:rFonts w:ascii="宋体" w:hAnsi="宋体" w:hint="eastAsia"/>
          <w:b/>
          <w:szCs w:val="21"/>
        </w:rPr>
        <w:t>32.询问、质疑、投诉</w:t>
      </w:r>
    </w:p>
    <w:p w14:paraId="2E6BC8FB" w14:textId="77777777" w:rsidR="00366A08" w:rsidRDefault="00000000">
      <w:pPr>
        <w:spacing w:line="400" w:lineRule="exact"/>
        <w:rPr>
          <w:rFonts w:ascii="宋体" w:hAnsi="宋体" w:hint="eastAsia"/>
          <w:b/>
          <w:szCs w:val="21"/>
        </w:rPr>
      </w:pPr>
      <w:r>
        <w:rPr>
          <w:rFonts w:ascii="宋体" w:hAnsi="宋体" w:hint="eastAsia"/>
          <w:b/>
          <w:szCs w:val="21"/>
        </w:rPr>
        <w:t>32.1 询问</w:t>
      </w:r>
    </w:p>
    <w:p w14:paraId="780A16B4" w14:textId="77777777" w:rsidR="00366A08" w:rsidRDefault="00000000">
      <w:pPr>
        <w:spacing w:line="400" w:lineRule="exact"/>
        <w:ind w:firstLineChars="200" w:firstLine="420"/>
        <w:rPr>
          <w:rFonts w:ascii="宋体" w:hAnsi="宋体" w:hint="eastAsia"/>
          <w:b/>
          <w:szCs w:val="21"/>
        </w:rPr>
      </w:pPr>
      <w:r>
        <w:rPr>
          <w:rFonts w:ascii="宋体" w:hAnsi="宋体" w:hint="eastAsia"/>
          <w:bCs/>
          <w:szCs w:val="21"/>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615E935" w14:textId="77777777" w:rsidR="00366A08" w:rsidRDefault="00000000">
      <w:pPr>
        <w:spacing w:line="400" w:lineRule="exact"/>
        <w:rPr>
          <w:rFonts w:ascii="宋体" w:hAnsi="宋体" w:hint="eastAsia"/>
          <w:b/>
          <w:szCs w:val="21"/>
        </w:rPr>
      </w:pPr>
      <w:r>
        <w:rPr>
          <w:rFonts w:ascii="宋体" w:hAnsi="宋体" w:hint="eastAsia"/>
          <w:b/>
          <w:szCs w:val="21"/>
        </w:rPr>
        <w:t>32.2 质疑</w:t>
      </w:r>
    </w:p>
    <w:p w14:paraId="01A06CCD" w14:textId="77777777" w:rsidR="00366A08" w:rsidRDefault="00000000">
      <w:pPr>
        <w:spacing w:line="400" w:lineRule="exact"/>
        <w:rPr>
          <w:rFonts w:ascii="宋体" w:hAnsi="宋体" w:hint="eastAsia"/>
          <w:bCs/>
          <w:szCs w:val="21"/>
        </w:rPr>
      </w:pPr>
      <w:r>
        <w:rPr>
          <w:rFonts w:ascii="宋体" w:hAnsi="宋体" w:hint="eastAsia"/>
          <w:b/>
          <w:szCs w:val="21"/>
        </w:rPr>
        <w:t>32.2.1</w:t>
      </w:r>
      <w:r>
        <w:rPr>
          <w:rFonts w:ascii="宋体" w:hAnsi="宋体" w:hint="eastAsia"/>
          <w:bCs/>
          <w:szCs w:val="21"/>
        </w:rPr>
        <w:t>提出质疑的供应商应当是参与所质疑项目采购活动的供应商。潜在供应商已依法获取其可质疑的招标文件的，可以对该文件提出质疑。</w:t>
      </w:r>
    </w:p>
    <w:p w14:paraId="027AA016" w14:textId="77777777" w:rsidR="00366A08" w:rsidRDefault="00000000">
      <w:pPr>
        <w:spacing w:line="400" w:lineRule="exact"/>
        <w:rPr>
          <w:rFonts w:ascii="宋体" w:hAnsi="宋体" w:hint="eastAsia"/>
          <w:bCs/>
          <w:szCs w:val="21"/>
        </w:rPr>
      </w:pPr>
      <w:r>
        <w:rPr>
          <w:rFonts w:ascii="宋体" w:hAnsi="宋体" w:hint="eastAsia"/>
          <w:b/>
          <w:szCs w:val="21"/>
        </w:rPr>
        <w:t>32.2.2</w:t>
      </w:r>
      <w:r>
        <w:rPr>
          <w:rFonts w:ascii="宋体" w:hAnsi="宋体" w:hint="eastAsia"/>
          <w:bCs/>
          <w:szCs w:val="21"/>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55C1488" w14:textId="77777777" w:rsidR="00366A08" w:rsidRDefault="00000000">
      <w:pPr>
        <w:spacing w:line="400" w:lineRule="exact"/>
        <w:rPr>
          <w:rFonts w:ascii="宋体" w:hAnsi="宋体" w:hint="eastAsia"/>
          <w:bCs/>
          <w:szCs w:val="21"/>
        </w:rPr>
      </w:pPr>
      <w:r>
        <w:rPr>
          <w:rFonts w:ascii="宋体" w:hAnsi="宋体" w:hint="eastAsia"/>
          <w:b/>
          <w:szCs w:val="21"/>
        </w:rPr>
        <w:t>32.2.2.1</w:t>
      </w:r>
      <w:r>
        <w:rPr>
          <w:rFonts w:ascii="宋体" w:hAnsi="宋体" w:hint="eastAsia"/>
          <w:bCs/>
          <w:szCs w:val="21"/>
        </w:rPr>
        <w:t>对招标文件提出质疑的，质疑期限为供应商获得招标文件之日或者招标文件公告期限届满之日起计算。</w:t>
      </w:r>
    </w:p>
    <w:p w14:paraId="288C6EA6" w14:textId="77777777" w:rsidR="00366A08" w:rsidRDefault="00000000">
      <w:pPr>
        <w:spacing w:line="400" w:lineRule="exact"/>
        <w:rPr>
          <w:rFonts w:ascii="宋体" w:hAnsi="宋体" w:hint="eastAsia"/>
          <w:bCs/>
          <w:szCs w:val="21"/>
        </w:rPr>
      </w:pPr>
      <w:r>
        <w:rPr>
          <w:rFonts w:ascii="宋体" w:hAnsi="宋体" w:hint="eastAsia"/>
          <w:b/>
          <w:szCs w:val="21"/>
        </w:rPr>
        <w:t>32.2.2.2</w:t>
      </w:r>
      <w:r>
        <w:rPr>
          <w:rFonts w:ascii="宋体" w:hAnsi="宋体" w:hint="eastAsia"/>
          <w:bCs/>
          <w:szCs w:val="21"/>
        </w:rPr>
        <w:t>对采购过程提出质疑的，质疑期限为各采购程序环节结束之日起计算。对同一采购程序环节的质疑，供应商须一次性提出。</w:t>
      </w:r>
    </w:p>
    <w:p w14:paraId="2E7D9B34" w14:textId="77777777" w:rsidR="00366A08" w:rsidRDefault="00000000">
      <w:pPr>
        <w:spacing w:line="400" w:lineRule="exact"/>
        <w:rPr>
          <w:rFonts w:ascii="宋体" w:hAnsi="宋体" w:hint="eastAsia"/>
          <w:bCs/>
          <w:szCs w:val="21"/>
        </w:rPr>
      </w:pPr>
      <w:r>
        <w:rPr>
          <w:rFonts w:ascii="宋体" w:hAnsi="宋体" w:hint="eastAsia"/>
          <w:b/>
          <w:szCs w:val="21"/>
        </w:rPr>
        <w:t>32.2.2.3</w:t>
      </w:r>
      <w:r>
        <w:rPr>
          <w:rFonts w:ascii="宋体" w:hAnsi="宋体" w:hint="eastAsia"/>
          <w:bCs/>
          <w:szCs w:val="21"/>
        </w:rPr>
        <w:t>对采购结果提出质疑的，质疑期限自采购结果公告期限届满之日起计算。</w:t>
      </w:r>
    </w:p>
    <w:p w14:paraId="23B7E143" w14:textId="77777777" w:rsidR="00366A08" w:rsidRDefault="00000000">
      <w:pPr>
        <w:spacing w:line="400" w:lineRule="exact"/>
        <w:rPr>
          <w:rFonts w:ascii="宋体" w:hAnsi="宋体" w:hint="eastAsia"/>
          <w:bCs/>
          <w:szCs w:val="21"/>
        </w:rPr>
      </w:pPr>
      <w:r>
        <w:rPr>
          <w:rFonts w:ascii="宋体" w:hAnsi="宋体" w:hint="eastAsia"/>
          <w:b/>
          <w:szCs w:val="21"/>
        </w:rPr>
        <w:t>32.2.3</w:t>
      </w:r>
      <w:r>
        <w:rPr>
          <w:rFonts w:ascii="宋体" w:hAnsi="宋体" w:hint="eastAsia"/>
          <w:bCs/>
          <w:szCs w:val="21"/>
        </w:rPr>
        <w:t>供应商提出质疑应当提交质疑函和必要的证明材料。质疑函应当包括下列内容：</w:t>
      </w:r>
    </w:p>
    <w:p w14:paraId="60498E7C" w14:textId="77777777" w:rsidR="00366A08" w:rsidRDefault="00000000">
      <w:pPr>
        <w:spacing w:line="400" w:lineRule="exact"/>
        <w:rPr>
          <w:rFonts w:ascii="宋体" w:hAnsi="宋体" w:hint="eastAsia"/>
          <w:bCs/>
          <w:szCs w:val="21"/>
        </w:rPr>
      </w:pPr>
      <w:r>
        <w:rPr>
          <w:rFonts w:ascii="宋体" w:hAnsi="宋体" w:hint="eastAsia"/>
          <w:b/>
          <w:szCs w:val="21"/>
        </w:rPr>
        <w:t>32.2.3.1</w:t>
      </w:r>
      <w:r>
        <w:rPr>
          <w:rFonts w:ascii="宋体" w:hAnsi="宋体" w:hint="eastAsia"/>
          <w:bCs/>
          <w:szCs w:val="21"/>
        </w:rPr>
        <w:t>供应商的姓名或者名称、地址、邮编、联系人及联系电话；</w:t>
      </w:r>
    </w:p>
    <w:p w14:paraId="00EC03A7" w14:textId="77777777" w:rsidR="00366A08" w:rsidRDefault="00000000">
      <w:pPr>
        <w:spacing w:line="400" w:lineRule="exact"/>
        <w:rPr>
          <w:rFonts w:ascii="宋体" w:hAnsi="宋体" w:hint="eastAsia"/>
          <w:bCs/>
          <w:szCs w:val="21"/>
        </w:rPr>
      </w:pPr>
      <w:r>
        <w:rPr>
          <w:rFonts w:ascii="宋体" w:hAnsi="宋体" w:hint="eastAsia"/>
          <w:b/>
          <w:szCs w:val="21"/>
        </w:rPr>
        <w:t>32.2.3.2</w:t>
      </w:r>
      <w:r>
        <w:rPr>
          <w:rFonts w:ascii="宋体" w:hAnsi="宋体" w:hint="eastAsia"/>
          <w:bCs/>
          <w:szCs w:val="21"/>
        </w:rPr>
        <w:t>质疑项目的名称、编号；</w:t>
      </w:r>
    </w:p>
    <w:p w14:paraId="7954DC4E" w14:textId="77777777" w:rsidR="00366A08" w:rsidRDefault="00000000">
      <w:pPr>
        <w:spacing w:line="400" w:lineRule="exact"/>
        <w:rPr>
          <w:rFonts w:ascii="宋体" w:hAnsi="宋体" w:hint="eastAsia"/>
          <w:bCs/>
          <w:szCs w:val="21"/>
        </w:rPr>
      </w:pPr>
      <w:r>
        <w:rPr>
          <w:rFonts w:ascii="宋体" w:hAnsi="宋体" w:hint="eastAsia"/>
          <w:b/>
          <w:szCs w:val="21"/>
        </w:rPr>
        <w:t>32.2.3.3</w:t>
      </w:r>
      <w:r>
        <w:rPr>
          <w:rFonts w:ascii="宋体" w:hAnsi="宋体" w:hint="eastAsia"/>
          <w:bCs/>
          <w:szCs w:val="21"/>
        </w:rPr>
        <w:t>具体、明确的质疑事项和与质疑事项相关的请求；</w:t>
      </w:r>
    </w:p>
    <w:p w14:paraId="479496D8" w14:textId="77777777" w:rsidR="00366A08" w:rsidRDefault="00000000">
      <w:pPr>
        <w:spacing w:line="400" w:lineRule="exact"/>
        <w:rPr>
          <w:rFonts w:ascii="宋体" w:hAnsi="宋体" w:hint="eastAsia"/>
          <w:bCs/>
          <w:szCs w:val="21"/>
        </w:rPr>
      </w:pPr>
      <w:r>
        <w:rPr>
          <w:rFonts w:ascii="宋体" w:hAnsi="宋体" w:hint="eastAsia"/>
          <w:b/>
          <w:szCs w:val="21"/>
        </w:rPr>
        <w:t>32.2.3.4</w:t>
      </w:r>
      <w:r>
        <w:rPr>
          <w:rFonts w:ascii="宋体" w:hAnsi="宋体" w:hint="eastAsia"/>
          <w:bCs/>
          <w:szCs w:val="21"/>
        </w:rPr>
        <w:t>事实依据；</w:t>
      </w:r>
    </w:p>
    <w:p w14:paraId="2A6BC140" w14:textId="77777777" w:rsidR="00366A08" w:rsidRDefault="00000000">
      <w:pPr>
        <w:spacing w:line="400" w:lineRule="exact"/>
        <w:rPr>
          <w:rFonts w:ascii="宋体" w:hAnsi="宋体" w:hint="eastAsia"/>
          <w:bCs/>
          <w:szCs w:val="21"/>
        </w:rPr>
      </w:pPr>
      <w:r>
        <w:rPr>
          <w:rFonts w:ascii="宋体" w:hAnsi="宋体" w:hint="eastAsia"/>
          <w:b/>
          <w:szCs w:val="21"/>
        </w:rPr>
        <w:t>32.2.3.5</w:t>
      </w:r>
      <w:r>
        <w:rPr>
          <w:rFonts w:ascii="宋体" w:hAnsi="宋体" w:hint="eastAsia"/>
          <w:bCs/>
          <w:szCs w:val="21"/>
        </w:rPr>
        <w:t>必要的法律依据；</w:t>
      </w:r>
    </w:p>
    <w:p w14:paraId="02E1737E" w14:textId="77777777" w:rsidR="00366A08" w:rsidRDefault="00000000">
      <w:pPr>
        <w:spacing w:line="400" w:lineRule="exact"/>
        <w:rPr>
          <w:rFonts w:ascii="宋体" w:hAnsi="宋体" w:hint="eastAsia"/>
          <w:bCs/>
          <w:szCs w:val="21"/>
        </w:rPr>
      </w:pPr>
      <w:r>
        <w:rPr>
          <w:rFonts w:ascii="宋体" w:hAnsi="宋体" w:hint="eastAsia"/>
          <w:b/>
          <w:szCs w:val="21"/>
        </w:rPr>
        <w:lastRenderedPageBreak/>
        <w:t>32.2.3.6</w:t>
      </w:r>
      <w:r>
        <w:rPr>
          <w:rFonts w:ascii="宋体" w:hAnsi="宋体" w:hint="eastAsia"/>
          <w:bCs/>
          <w:szCs w:val="21"/>
        </w:rPr>
        <w:t>提出质疑的日期。</w:t>
      </w:r>
    </w:p>
    <w:p w14:paraId="1E1867F1" w14:textId="77777777" w:rsidR="00366A08" w:rsidRDefault="00000000">
      <w:pPr>
        <w:spacing w:line="400" w:lineRule="exact"/>
        <w:ind w:firstLineChars="200" w:firstLine="420"/>
        <w:rPr>
          <w:rFonts w:ascii="宋体" w:hAnsi="宋体" w:hint="eastAsia"/>
          <w:bCs/>
          <w:szCs w:val="21"/>
        </w:rPr>
      </w:pPr>
      <w:r>
        <w:rPr>
          <w:rFonts w:ascii="宋体" w:hAnsi="宋体" w:hint="eastAsia"/>
          <w:bCs/>
          <w:szCs w:val="21"/>
        </w:rPr>
        <w:t>供应商提交的质疑函需一式三份。供应商为自然人的，应当由本人签字；供应商为法人或者其他组织的，应当由法定代表人、主要负责人，或者其授权代表签字或者盖章，并加盖公章。</w:t>
      </w:r>
    </w:p>
    <w:p w14:paraId="295840C0" w14:textId="77777777" w:rsidR="00366A08" w:rsidRDefault="00000000">
      <w:pPr>
        <w:spacing w:line="400" w:lineRule="exact"/>
        <w:ind w:firstLineChars="200" w:firstLine="420"/>
        <w:rPr>
          <w:rFonts w:ascii="宋体" w:hAnsi="宋体" w:hint="eastAsia"/>
          <w:bCs/>
          <w:szCs w:val="21"/>
        </w:rPr>
      </w:pPr>
      <w:r>
        <w:rPr>
          <w:rFonts w:ascii="宋体" w:hAnsi="宋体" w:hint="eastAsia"/>
          <w:bCs/>
          <w:szCs w:val="21"/>
        </w:rPr>
        <w:t>质疑函格式和内容须符合财政部《质疑函范本》要求，供应商可到中国政府采购网自行下载财政部《质疑函范本》。</w:t>
      </w:r>
    </w:p>
    <w:p w14:paraId="39B8D912" w14:textId="77777777" w:rsidR="00366A08" w:rsidRDefault="00000000">
      <w:pPr>
        <w:spacing w:line="400" w:lineRule="exact"/>
        <w:rPr>
          <w:rFonts w:ascii="宋体" w:hAnsi="宋体" w:hint="eastAsia"/>
          <w:bCs/>
          <w:szCs w:val="21"/>
        </w:rPr>
      </w:pPr>
      <w:r>
        <w:rPr>
          <w:rFonts w:ascii="宋体" w:hAnsi="宋体" w:hint="eastAsia"/>
          <w:b/>
          <w:szCs w:val="21"/>
        </w:rPr>
        <w:t>32.2.4</w:t>
      </w:r>
      <w:r>
        <w:rPr>
          <w:rFonts w:ascii="宋体" w:hAnsi="宋体" w:hint="eastAsia"/>
          <w:bCs/>
          <w:szCs w:val="21"/>
        </w:rPr>
        <w:t>采购人或者采购代理机构应当在收到供应商的书面质疑后七个工作日内作出答复，并以书面形式通知质疑供应商和其他与质疑处理结果有利害关系的政府采购当事人，但答复的内容不得涉及商业秘密。</w:t>
      </w:r>
    </w:p>
    <w:p w14:paraId="036C60C8" w14:textId="77777777" w:rsidR="00366A08" w:rsidRDefault="00000000">
      <w:pPr>
        <w:spacing w:line="400" w:lineRule="exact"/>
        <w:rPr>
          <w:rFonts w:ascii="宋体" w:hAnsi="宋体" w:hint="eastAsia"/>
          <w:bCs/>
          <w:szCs w:val="21"/>
        </w:rPr>
      </w:pPr>
      <w:r>
        <w:rPr>
          <w:rFonts w:ascii="宋体" w:hAnsi="宋体" w:hint="eastAsia"/>
          <w:b/>
          <w:szCs w:val="21"/>
        </w:rPr>
        <w:t>32.2.5</w:t>
      </w:r>
      <w:r>
        <w:rPr>
          <w:rFonts w:ascii="宋体" w:hAnsi="宋体" w:hint="eastAsia"/>
          <w:bCs/>
          <w:szCs w:val="21"/>
        </w:rPr>
        <w:t>询问或者质疑事项可能影响采购结果的，采购人应当暂停签订合同，已经签订合同的，应当中止履行合同。</w:t>
      </w:r>
    </w:p>
    <w:p w14:paraId="6FC998F1" w14:textId="77777777" w:rsidR="00366A08" w:rsidRDefault="00000000">
      <w:pPr>
        <w:spacing w:line="400" w:lineRule="exact"/>
        <w:rPr>
          <w:rFonts w:ascii="宋体" w:hAnsi="宋体" w:hint="eastAsia"/>
          <w:bCs/>
          <w:szCs w:val="21"/>
        </w:rPr>
      </w:pPr>
      <w:r>
        <w:rPr>
          <w:rFonts w:ascii="宋体" w:hAnsi="宋体" w:hint="eastAsia"/>
          <w:b/>
          <w:szCs w:val="21"/>
        </w:rPr>
        <w:t>32.3 投诉</w:t>
      </w:r>
    </w:p>
    <w:p w14:paraId="23FD4FE9" w14:textId="77777777" w:rsidR="00366A08" w:rsidRDefault="00000000">
      <w:pPr>
        <w:spacing w:line="400" w:lineRule="exact"/>
        <w:rPr>
          <w:rFonts w:ascii="宋体" w:hAnsi="宋体" w:hint="eastAsia"/>
          <w:bCs/>
          <w:szCs w:val="21"/>
        </w:rPr>
      </w:pPr>
      <w:r>
        <w:rPr>
          <w:rFonts w:ascii="宋体" w:hAnsi="宋体" w:hint="eastAsia"/>
          <w:b/>
          <w:szCs w:val="21"/>
        </w:rPr>
        <w:t>32.3.1</w:t>
      </w:r>
      <w:r>
        <w:rPr>
          <w:rFonts w:ascii="宋体" w:hAnsi="宋体" w:hint="eastAsia"/>
          <w:bCs/>
          <w:szCs w:val="21"/>
        </w:rPr>
        <w:t>质疑供应商对采购人、采购代理机构的答复不满意或者采购人、采购代理机构未在规定的时间内作出答复的，可以在答复期满后十五个工作日内向同级政府采购监督管理部门提出投诉。</w:t>
      </w:r>
      <w:r>
        <w:rPr>
          <w:rFonts w:ascii="宋体" w:hAnsi="宋体" w:hint="eastAsia"/>
          <w:szCs w:val="21"/>
        </w:rPr>
        <w:t>投诉函格式和内容须符合财政部《投诉函范本》要求，供应商可到中国政府采购网自行下载财政部《投诉函范本》。</w:t>
      </w:r>
    </w:p>
    <w:p w14:paraId="47EF68F3" w14:textId="77777777" w:rsidR="00366A08" w:rsidRDefault="00000000">
      <w:pPr>
        <w:spacing w:line="400" w:lineRule="exact"/>
        <w:rPr>
          <w:rFonts w:ascii="宋体" w:hAnsi="宋体" w:hint="eastAsia"/>
          <w:bCs/>
          <w:szCs w:val="21"/>
        </w:rPr>
      </w:pPr>
      <w:r>
        <w:rPr>
          <w:rFonts w:ascii="宋体" w:hAnsi="宋体" w:hint="eastAsia"/>
          <w:b/>
          <w:szCs w:val="21"/>
        </w:rPr>
        <w:t>32.3.2</w:t>
      </w:r>
      <w:r>
        <w:rPr>
          <w:rFonts w:ascii="宋体" w:hAnsi="宋体" w:hint="eastAsia"/>
          <w:bCs/>
          <w:szCs w:val="21"/>
        </w:rPr>
        <w:t>供应商投诉的事项不得超出已质疑事项的范围，基于质疑答复内容提出的投诉事项除外。</w:t>
      </w:r>
    </w:p>
    <w:p w14:paraId="4699FACF" w14:textId="77777777" w:rsidR="00366A08" w:rsidRDefault="00000000">
      <w:pPr>
        <w:spacing w:line="400" w:lineRule="exact"/>
        <w:rPr>
          <w:rFonts w:ascii="宋体" w:hAnsi="宋体" w:hint="eastAsia"/>
          <w:bCs/>
          <w:szCs w:val="21"/>
        </w:rPr>
      </w:pPr>
      <w:r>
        <w:rPr>
          <w:rFonts w:ascii="宋体" w:hAnsi="宋体" w:hint="eastAsia"/>
          <w:b/>
          <w:szCs w:val="21"/>
        </w:rPr>
        <w:t>32.3.3</w:t>
      </w:r>
      <w:r>
        <w:rPr>
          <w:rFonts w:ascii="宋体" w:hAnsi="宋体" w:hint="eastAsia"/>
          <w:bCs/>
          <w:szCs w:val="21"/>
        </w:rPr>
        <w:t>供应商投诉应当有明确的请求和必要的证明材料。</w:t>
      </w:r>
    </w:p>
    <w:p w14:paraId="1C37AA72" w14:textId="77777777" w:rsidR="00366A08" w:rsidRDefault="00000000">
      <w:pPr>
        <w:spacing w:line="400" w:lineRule="exact"/>
        <w:rPr>
          <w:rFonts w:ascii="宋体" w:hAnsi="宋体" w:hint="eastAsia"/>
          <w:bCs/>
          <w:szCs w:val="21"/>
        </w:rPr>
      </w:pPr>
      <w:r>
        <w:rPr>
          <w:rFonts w:ascii="宋体" w:hAnsi="宋体" w:hint="eastAsia"/>
          <w:b/>
          <w:szCs w:val="21"/>
        </w:rPr>
        <w:t>32.3.4</w:t>
      </w:r>
      <w:r>
        <w:rPr>
          <w:rFonts w:ascii="宋体" w:hAnsi="宋体" w:hint="eastAsia"/>
          <w:bCs/>
          <w:szCs w:val="21"/>
        </w:rPr>
        <w:t xml:space="preserve"> 以联合体形式参加政府采购活动的，其投诉应当由组成联合体的所有供应商共同提出。</w:t>
      </w:r>
    </w:p>
    <w:p w14:paraId="1E92A9B0" w14:textId="77777777" w:rsidR="00366A08" w:rsidRDefault="00000000">
      <w:pPr>
        <w:spacing w:line="440" w:lineRule="exact"/>
        <w:rPr>
          <w:rFonts w:ascii="宋体" w:hAnsi="宋体" w:hint="eastAsia"/>
          <w:szCs w:val="21"/>
        </w:rPr>
      </w:pPr>
      <w:r>
        <w:rPr>
          <w:rFonts w:ascii="宋体" w:hAnsi="宋体" w:hint="eastAsia"/>
          <w:b/>
          <w:szCs w:val="21"/>
        </w:rPr>
        <w:t>33.联合体规定</w:t>
      </w:r>
    </w:p>
    <w:p w14:paraId="7B848958" w14:textId="77777777" w:rsidR="00366A08" w:rsidRDefault="00000000">
      <w:pPr>
        <w:spacing w:line="440" w:lineRule="exact"/>
        <w:rPr>
          <w:rFonts w:ascii="宋体" w:hAnsi="宋体" w:hint="eastAsia"/>
          <w:szCs w:val="21"/>
        </w:rPr>
      </w:pPr>
      <w:r>
        <w:rPr>
          <w:rFonts w:ascii="宋体" w:hAnsi="宋体" w:hint="eastAsia"/>
          <w:b/>
          <w:szCs w:val="21"/>
        </w:rPr>
        <w:t>33.1</w:t>
      </w:r>
      <w:r>
        <w:rPr>
          <w:rFonts w:ascii="宋体" w:hAnsi="宋体" w:hint="eastAsia"/>
          <w:szCs w:val="21"/>
        </w:rPr>
        <w:t xml:space="preserve">  两个以上的自然人、法人或者其他组织可以组成一个联合体，以一个投标人的身份共同参加政府采购。以联合体形式进行政府采购的，参加联合体的供应商均应当具备招标文件规定的资格条件，并应当向采购人提交联合协议，载明联合体各方承担的工作和义务。联合体各方应当共同与采购人签订采购合同，就采购合同约定的事项对采购人承担连带责任。</w:t>
      </w:r>
    </w:p>
    <w:p w14:paraId="2695EEF4" w14:textId="77777777" w:rsidR="00366A08" w:rsidRDefault="00000000">
      <w:pPr>
        <w:spacing w:line="440" w:lineRule="exact"/>
        <w:rPr>
          <w:rFonts w:ascii="宋体" w:hAnsi="宋体" w:hint="eastAsia"/>
          <w:szCs w:val="21"/>
        </w:rPr>
      </w:pPr>
      <w:r>
        <w:rPr>
          <w:rFonts w:ascii="宋体" w:hAnsi="宋体" w:hint="eastAsia"/>
          <w:b/>
          <w:szCs w:val="21"/>
        </w:rPr>
        <w:t>33.2</w:t>
      </w:r>
      <w:r>
        <w:rPr>
          <w:rFonts w:ascii="宋体" w:hAnsi="宋体" w:hint="eastAsia"/>
          <w:szCs w:val="21"/>
        </w:rPr>
        <w:t xml:space="preserve">  联合体中有同类资质的投标人按照联合体分工承担相同工作的，按照资质等级较低的投标人认定资质等级。</w:t>
      </w:r>
    </w:p>
    <w:p w14:paraId="60FCD563" w14:textId="77777777" w:rsidR="00366A08" w:rsidRDefault="00000000">
      <w:pPr>
        <w:spacing w:line="440" w:lineRule="exact"/>
        <w:rPr>
          <w:rFonts w:ascii="宋体" w:hAnsi="宋体" w:hint="eastAsia"/>
          <w:szCs w:val="21"/>
        </w:rPr>
      </w:pPr>
      <w:r>
        <w:rPr>
          <w:rFonts w:ascii="宋体" w:hAnsi="宋体" w:hint="eastAsia"/>
          <w:b/>
          <w:szCs w:val="21"/>
        </w:rPr>
        <w:t xml:space="preserve">33.3 </w:t>
      </w:r>
      <w:r>
        <w:rPr>
          <w:rFonts w:ascii="宋体" w:hAnsi="宋体" w:hint="eastAsia"/>
          <w:szCs w:val="21"/>
        </w:rPr>
        <w:t xml:space="preserve"> 以联合体形式参加政府采购活动的，联合体各方不得再单独参加或者与其他投标人另外组成联合体参加同一标项号的政府采购活动。</w:t>
      </w:r>
    </w:p>
    <w:p w14:paraId="5E93337E" w14:textId="77777777" w:rsidR="00366A08" w:rsidRDefault="00000000">
      <w:pPr>
        <w:spacing w:line="440" w:lineRule="exact"/>
      </w:pPr>
      <w:r>
        <w:rPr>
          <w:rFonts w:ascii="宋体" w:hAnsi="宋体" w:hint="eastAsia"/>
          <w:b/>
          <w:bCs/>
          <w:szCs w:val="21"/>
        </w:rPr>
        <w:t xml:space="preserve">33.4 </w:t>
      </w:r>
      <w:r>
        <w:rPr>
          <w:rFonts w:ascii="宋体" w:hAnsi="宋体" w:hint="eastAsia"/>
          <w:szCs w:val="21"/>
        </w:rPr>
        <w:t>联合体协议中仅约定由联合体主办单位或成员单位中某一方与采购人签订合同的，或联合体协议中仅约定由联合体主办单位或成员单位中某一方就采购合同约定的事项对采购人承担责任的，视为联合体协议不成立，该联合体的投标文件将被作无效处理。</w:t>
      </w:r>
    </w:p>
    <w:bookmarkEnd w:id="75"/>
    <w:bookmarkEnd w:id="76"/>
    <w:bookmarkEnd w:id="77"/>
    <w:bookmarkEnd w:id="78"/>
    <w:bookmarkEnd w:id="79"/>
    <w:bookmarkEnd w:id="80"/>
    <w:bookmarkEnd w:id="81"/>
    <w:bookmarkEnd w:id="82"/>
    <w:p w14:paraId="502B64A1" w14:textId="77777777" w:rsidR="00366A08" w:rsidRDefault="00366A08">
      <w:pPr>
        <w:spacing w:line="440" w:lineRule="exact"/>
        <w:ind w:left="-1052" w:firstLineChars="50" w:firstLine="110"/>
        <w:rPr>
          <w:rFonts w:ascii="宋体" w:hAnsi="宋体" w:hint="eastAsia"/>
          <w:sz w:val="22"/>
          <w:szCs w:val="22"/>
        </w:rPr>
        <w:sectPr w:rsidR="00366A08">
          <w:pgSz w:w="11907" w:h="16840"/>
          <w:pgMar w:top="1111" w:right="1701" w:bottom="1428" w:left="1701" w:header="720" w:footer="720" w:gutter="0"/>
          <w:cols w:space="720"/>
          <w:docGrid w:type="linesAndChars" w:linePitch="286"/>
        </w:sectPr>
      </w:pPr>
    </w:p>
    <w:p w14:paraId="2BC057FF" w14:textId="77777777" w:rsidR="00366A08" w:rsidRDefault="00000000">
      <w:pPr>
        <w:pStyle w:val="1"/>
        <w:ind w:firstLine="142"/>
      </w:pPr>
      <w:bookmarkStart w:id="132" w:name="_Toc26275"/>
      <w:bookmarkStart w:id="133" w:name="_Toc316649302"/>
      <w:r>
        <w:rPr>
          <w:rFonts w:hint="eastAsia"/>
        </w:rPr>
        <w:lastRenderedPageBreak/>
        <w:t>第五部分</w:t>
      </w:r>
      <w:r>
        <w:rPr>
          <w:rFonts w:hint="eastAsia"/>
        </w:rPr>
        <w:t xml:space="preserve">  </w:t>
      </w:r>
      <w:r>
        <w:rPr>
          <w:rFonts w:hint="eastAsia"/>
        </w:rPr>
        <w:t>评标办法</w:t>
      </w:r>
      <w:bookmarkEnd w:id="132"/>
    </w:p>
    <w:p w14:paraId="0CFC8D82" w14:textId="77777777" w:rsidR="00366A08" w:rsidRDefault="00000000">
      <w:pPr>
        <w:tabs>
          <w:tab w:val="left" w:pos="0"/>
          <w:tab w:val="left" w:pos="723"/>
        </w:tabs>
        <w:spacing w:line="360" w:lineRule="auto"/>
        <w:ind w:left="2" w:firstLine="632"/>
        <w:rPr>
          <w:rFonts w:ascii="宋体" w:hAnsi="宋体" w:hint="eastAsia"/>
          <w:b/>
          <w:szCs w:val="21"/>
        </w:rPr>
      </w:pPr>
      <w:r>
        <w:rPr>
          <w:rFonts w:ascii="宋体" w:hAnsi="宋体" w:hint="eastAsia"/>
          <w:b/>
          <w:szCs w:val="21"/>
        </w:rPr>
        <w:t>一、总则</w:t>
      </w:r>
    </w:p>
    <w:p w14:paraId="4FCD6CB9" w14:textId="77777777" w:rsidR="00366A08" w:rsidRDefault="00000000">
      <w:pPr>
        <w:spacing w:line="360" w:lineRule="auto"/>
        <w:ind w:firstLineChars="200" w:firstLine="420"/>
        <w:rPr>
          <w:rFonts w:ascii="宋体" w:hAnsi="宋体" w:cs="宋体" w:hint="eastAsia"/>
          <w:szCs w:val="21"/>
        </w:rPr>
      </w:pPr>
      <w:r>
        <w:rPr>
          <w:rFonts w:ascii="宋体" w:hAnsi="宋体" w:hint="eastAsia"/>
          <w:szCs w:val="21"/>
        </w:rPr>
        <w:t>1、本办法严格遵照《中华人民共和国政府采购法》《中华人民共和国政府采购法实施条例》《政府采购货物和服务招标投标管理办法》（87号令），结合项目所在地有关政府采购的规定和项目的实际情况制定。</w:t>
      </w:r>
      <w:r>
        <w:rPr>
          <w:rFonts w:ascii="宋体" w:hAnsi="宋体" w:cs="宋体" w:hint="eastAsia"/>
          <w:szCs w:val="21"/>
        </w:rPr>
        <w:t>本评标标准是对“投标人须知”相关条款的具体表述或补充，如有矛盾，应以本办法为准。</w:t>
      </w:r>
    </w:p>
    <w:p w14:paraId="16D0CD67" w14:textId="77777777" w:rsidR="00366A08" w:rsidRDefault="00000000">
      <w:pPr>
        <w:spacing w:line="360" w:lineRule="auto"/>
        <w:ind w:firstLineChars="200" w:firstLine="420"/>
        <w:rPr>
          <w:rFonts w:ascii="宋体" w:hAnsi="宋体" w:cs="宋体" w:hint="eastAsia"/>
          <w:szCs w:val="21"/>
        </w:rPr>
      </w:pPr>
      <w:r>
        <w:rPr>
          <w:rFonts w:ascii="宋体" w:hAnsi="宋体" w:cs="宋体" w:hint="eastAsia"/>
          <w:szCs w:val="21"/>
        </w:rPr>
        <w:t>2、本项目评标采用综合评分法。</w:t>
      </w:r>
    </w:p>
    <w:p w14:paraId="636493E0" w14:textId="77777777" w:rsidR="00366A08" w:rsidRDefault="00000000">
      <w:pPr>
        <w:spacing w:line="360" w:lineRule="auto"/>
        <w:ind w:firstLineChars="200" w:firstLine="420"/>
        <w:rPr>
          <w:rFonts w:ascii="宋体" w:hAnsi="宋体" w:cs="宋体" w:hint="eastAsia"/>
          <w:szCs w:val="21"/>
        </w:rPr>
      </w:pPr>
      <w:r>
        <w:rPr>
          <w:rFonts w:ascii="宋体" w:hAnsi="宋体" w:cs="宋体" w:hint="eastAsia"/>
          <w:szCs w:val="21"/>
        </w:rPr>
        <w:t>3、本次采购为</w:t>
      </w:r>
      <w:r>
        <w:rPr>
          <w:rFonts w:ascii="宋体" w:hAnsi="宋体" w:cs="宋体" w:hint="eastAsia"/>
          <w:iCs/>
          <w:szCs w:val="21"/>
        </w:rPr>
        <w:t>非专门面向中小企业，</w:t>
      </w:r>
      <w:r>
        <w:rPr>
          <w:rFonts w:ascii="宋体" w:hAnsi="宋体" w:cs="宋体" w:hint="eastAsia"/>
          <w:szCs w:val="21"/>
        </w:rPr>
        <w:t>本次评标将对《中小企业声明函》满足招标文件要求的小微企业的价格按本办法中规定的比例进行扣除，用扣除后的价格参与评审。价格扣除只用于评审过程，如中标，中标价格仍按照其投标价格进行公示。</w:t>
      </w:r>
    </w:p>
    <w:p w14:paraId="2489DFB4" w14:textId="77777777" w:rsidR="00366A08" w:rsidRDefault="00000000">
      <w:pPr>
        <w:tabs>
          <w:tab w:val="left" w:pos="0"/>
          <w:tab w:val="left" w:pos="723"/>
        </w:tabs>
        <w:spacing w:line="360" w:lineRule="auto"/>
        <w:ind w:left="2" w:firstLine="632"/>
        <w:rPr>
          <w:rFonts w:ascii="宋体" w:hAnsi="宋体" w:hint="eastAsia"/>
          <w:b/>
          <w:szCs w:val="21"/>
        </w:rPr>
      </w:pPr>
      <w:r>
        <w:rPr>
          <w:rFonts w:ascii="宋体" w:hAnsi="宋体" w:hint="eastAsia"/>
          <w:b/>
          <w:szCs w:val="21"/>
        </w:rPr>
        <w:t>二、评标组织</w:t>
      </w:r>
    </w:p>
    <w:p w14:paraId="5857C25F" w14:textId="77777777" w:rsidR="00366A08" w:rsidRDefault="00000000">
      <w:pPr>
        <w:tabs>
          <w:tab w:val="left" w:pos="0"/>
          <w:tab w:val="left" w:pos="723"/>
        </w:tabs>
        <w:spacing w:line="360" w:lineRule="auto"/>
        <w:ind w:left="2" w:firstLineChars="200" w:firstLine="420"/>
        <w:rPr>
          <w:rFonts w:ascii="宋体" w:hAnsi="宋体" w:hint="eastAsia"/>
          <w:b/>
          <w:szCs w:val="21"/>
        </w:rPr>
      </w:pPr>
      <w:r>
        <w:rPr>
          <w:rFonts w:ascii="宋体" w:hAnsi="宋体" w:cs="宋体" w:hint="eastAsia"/>
          <w:szCs w:val="21"/>
        </w:rPr>
        <w:t>评标委员会：采购人和采购代理机构根据采购项目的内容和特点，按国家相关规定组建评标委员会。评标委员会由采购人代表、技术、经济方面专家等人员组成。</w:t>
      </w:r>
    </w:p>
    <w:p w14:paraId="39C8A961" w14:textId="77777777" w:rsidR="00366A08" w:rsidRDefault="00000000">
      <w:pPr>
        <w:widowControl/>
        <w:tabs>
          <w:tab w:val="left" w:pos="0"/>
          <w:tab w:val="left" w:pos="723"/>
        </w:tabs>
        <w:spacing w:line="360" w:lineRule="auto"/>
        <w:ind w:left="2" w:firstLine="632"/>
        <w:jc w:val="left"/>
        <w:rPr>
          <w:rFonts w:ascii="宋体" w:hAnsi="宋体" w:hint="eastAsia"/>
          <w:b/>
          <w:szCs w:val="21"/>
        </w:rPr>
      </w:pPr>
      <w:r>
        <w:rPr>
          <w:rFonts w:ascii="宋体" w:hAnsi="宋体" w:hint="eastAsia"/>
          <w:b/>
          <w:szCs w:val="21"/>
        </w:rPr>
        <w:t>三、评标程序</w:t>
      </w:r>
    </w:p>
    <w:p w14:paraId="6216B32C" w14:textId="77777777" w:rsidR="00366A08" w:rsidRDefault="00000000">
      <w:pPr>
        <w:spacing w:line="360" w:lineRule="auto"/>
        <w:ind w:left="-2" w:firstLineChars="200" w:firstLine="420"/>
        <w:rPr>
          <w:rFonts w:ascii="宋体" w:hAnsi="宋体" w:hint="eastAsia"/>
          <w:szCs w:val="21"/>
        </w:rPr>
      </w:pPr>
      <w:r>
        <w:rPr>
          <w:rFonts w:ascii="宋体" w:hAnsi="宋体" w:hint="eastAsia"/>
          <w:szCs w:val="21"/>
        </w:rPr>
        <w:t>1．资格审查：由采购人或代理机构对投标人的资格进行审查。在资格审查时，如发现有不满足下列情形之一的，将被视为无效投标文件。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3"/>
        <w:gridCol w:w="6805"/>
      </w:tblGrid>
      <w:tr w:rsidR="00366A08" w14:paraId="4D3F5B6B" w14:textId="77777777">
        <w:trPr>
          <w:trHeight w:val="403"/>
        </w:trPr>
        <w:tc>
          <w:tcPr>
            <w:tcW w:w="1523" w:type="dxa"/>
            <w:vAlign w:val="center"/>
          </w:tcPr>
          <w:p w14:paraId="1BE47D06" w14:textId="77777777" w:rsidR="00366A08" w:rsidRDefault="00000000">
            <w:pPr>
              <w:spacing w:line="336" w:lineRule="auto"/>
              <w:ind w:left="2"/>
              <w:rPr>
                <w:rFonts w:ascii="宋体" w:hAnsi="宋体" w:cs="宋体" w:hint="eastAsia"/>
                <w:b/>
                <w:szCs w:val="21"/>
              </w:rPr>
            </w:pPr>
            <w:r>
              <w:rPr>
                <w:rFonts w:ascii="宋体" w:hAnsi="宋体" w:cs="宋体" w:hint="eastAsia"/>
                <w:b/>
                <w:szCs w:val="21"/>
              </w:rPr>
              <w:t>审查类别</w:t>
            </w:r>
          </w:p>
        </w:tc>
        <w:tc>
          <w:tcPr>
            <w:tcW w:w="6805" w:type="dxa"/>
            <w:vAlign w:val="center"/>
          </w:tcPr>
          <w:p w14:paraId="279D0115" w14:textId="77777777" w:rsidR="00366A08" w:rsidRDefault="00000000">
            <w:pPr>
              <w:spacing w:line="336" w:lineRule="auto"/>
              <w:ind w:left="2" w:firstLine="632"/>
              <w:jc w:val="center"/>
              <w:rPr>
                <w:rFonts w:ascii="宋体" w:hAnsi="宋体" w:cs="宋体" w:hint="eastAsia"/>
                <w:b/>
                <w:szCs w:val="21"/>
              </w:rPr>
            </w:pPr>
            <w:r>
              <w:rPr>
                <w:rFonts w:ascii="宋体" w:hAnsi="宋体" w:cs="宋体" w:hint="eastAsia"/>
                <w:b/>
                <w:szCs w:val="21"/>
              </w:rPr>
              <w:t>审查内容</w:t>
            </w:r>
          </w:p>
        </w:tc>
      </w:tr>
      <w:tr w:rsidR="001E7DA3" w14:paraId="0163671C" w14:textId="77777777">
        <w:trPr>
          <w:trHeight w:val="26"/>
        </w:trPr>
        <w:tc>
          <w:tcPr>
            <w:tcW w:w="1523" w:type="dxa"/>
            <w:vMerge w:val="restart"/>
            <w:vAlign w:val="center"/>
          </w:tcPr>
          <w:p w14:paraId="12A2FB14" w14:textId="77777777" w:rsidR="001E7DA3" w:rsidRDefault="001E7DA3">
            <w:pPr>
              <w:spacing w:line="336" w:lineRule="auto"/>
              <w:ind w:left="-2"/>
              <w:rPr>
                <w:rFonts w:ascii="宋体" w:hAnsi="宋体" w:cs="宋体" w:hint="eastAsia"/>
                <w:szCs w:val="21"/>
              </w:rPr>
            </w:pPr>
            <w:r>
              <w:rPr>
                <w:rFonts w:ascii="宋体" w:hAnsi="宋体" w:cs="宋体" w:hint="eastAsia"/>
                <w:szCs w:val="21"/>
              </w:rPr>
              <w:t>资格条件审查</w:t>
            </w:r>
          </w:p>
        </w:tc>
        <w:tc>
          <w:tcPr>
            <w:tcW w:w="6805" w:type="dxa"/>
          </w:tcPr>
          <w:p w14:paraId="1186F4A0" w14:textId="77777777" w:rsidR="001E7DA3" w:rsidRDefault="001E7DA3">
            <w:pPr>
              <w:widowControl/>
              <w:spacing w:line="336" w:lineRule="auto"/>
              <w:jc w:val="left"/>
              <w:rPr>
                <w:rFonts w:ascii="宋体" w:hAnsi="宋体" w:cs="宋体" w:hint="eastAsia"/>
              </w:rPr>
            </w:pPr>
            <w:r>
              <w:rPr>
                <w:rFonts w:ascii="宋体" w:hAnsi="宋体" w:cs="宋体" w:hint="eastAsia"/>
                <w:szCs w:val="21"/>
              </w:rPr>
              <w:t>（一）满足《中华人民共和国政府采购法》第二十二条规定；未被“信用中国”（www.creditchina.gov.cn)、中国政府采购网（www.ccgp.gov.cn）列入失信被执行人、重大税收违法案件当事人名单、政府采购严重违法失信行为记录名单，提供</w:t>
            </w:r>
            <w:r>
              <w:rPr>
                <w:rFonts w:asciiTheme="minorEastAsia" w:eastAsiaTheme="minorEastAsia" w:hAnsiTheme="minorEastAsia" w:hint="eastAsia"/>
                <w:szCs w:val="21"/>
              </w:rPr>
              <w:t>参加政府采购活动应当具备的一般条件的承诺函。</w:t>
            </w:r>
          </w:p>
        </w:tc>
      </w:tr>
      <w:tr w:rsidR="001E7DA3" w14:paraId="215A1945" w14:textId="77777777">
        <w:trPr>
          <w:trHeight w:val="26"/>
        </w:trPr>
        <w:tc>
          <w:tcPr>
            <w:tcW w:w="1523" w:type="dxa"/>
            <w:vMerge/>
            <w:vAlign w:val="center"/>
          </w:tcPr>
          <w:p w14:paraId="5D774D80" w14:textId="77777777" w:rsidR="001E7DA3" w:rsidRDefault="001E7DA3">
            <w:pPr>
              <w:spacing w:line="336" w:lineRule="auto"/>
              <w:ind w:left="-2" w:firstLine="630"/>
              <w:jc w:val="center"/>
              <w:rPr>
                <w:rFonts w:ascii="宋体" w:hAnsi="宋体" w:cs="宋体" w:hint="eastAsia"/>
                <w:szCs w:val="21"/>
              </w:rPr>
            </w:pPr>
          </w:p>
        </w:tc>
        <w:tc>
          <w:tcPr>
            <w:tcW w:w="6805" w:type="dxa"/>
          </w:tcPr>
          <w:p w14:paraId="44E50769" w14:textId="77777777" w:rsidR="001E7DA3" w:rsidRDefault="001E7DA3">
            <w:pPr>
              <w:widowControl/>
              <w:spacing w:line="336" w:lineRule="auto"/>
              <w:jc w:val="left"/>
              <w:rPr>
                <w:rFonts w:ascii="宋体" w:hAnsi="宋体" w:cs="宋体" w:hint="eastAsia"/>
                <w:szCs w:val="21"/>
              </w:rPr>
            </w:pPr>
            <w:r>
              <w:rPr>
                <w:rFonts w:ascii="宋体" w:hAnsi="宋体" w:cs="宋体" w:hint="eastAsia"/>
                <w:szCs w:val="21"/>
              </w:rPr>
              <w:t>（二）营业执照副本（或事业法人登记证副本或其他登记证明材料）复印件加盖投标人公章（投标人如果有名称变更的，应提供由行政主管部门出具的变更证明文件复印件加盖投标人公章）</w:t>
            </w:r>
          </w:p>
        </w:tc>
      </w:tr>
      <w:tr w:rsidR="001E7DA3" w14:paraId="12B47BA4" w14:textId="77777777">
        <w:trPr>
          <w:trHeight w:val="480"/>
        </w:trPr>
        <w:tc>
          <w:tcPr>
            <w:tcW w:w="1523" w:type="dxa"/>
            <w:vMerge/>
          </w:tcPr>
          <w:p w14:paraId="1888228B" w14:textId="77777777" w:rsidR="001E7DA3" w:rsidRDefault="001E7DA3">
            <w:pPr>
              <w:spacing w:line="336" w:lineRule="auto"/>
              <w:ind w:left="-2" w:firstLine="630"/>
              <w:rPr>
                <w:rFonts w:ascii="宋体" w:hAnsi="宋体" w:cs="宋体" w:hint="eastAsia"/>
                <w:szCs w:val="21"/>
              </w:rPr>
            </w:pPr>
          </w:p>
        </w:tc>
        <w:tc>
          <w:tcPr>
            <w:tcW w:w="6805" w:type="dxa"/>
          </w:tcPr>
          <w:p w14:paraId="39A1E3FF" w14:textId="77777777" w:rsidR="001E7DA3" w:rsidRDefault="001E7DA3">
            <w:pPr>
              <w:widowControl/>
              <w:spacing w:line="336" w:lineRule="auto"/>
              <w:jc w:val="left"/>
              <w:rPr>
                <w:rFonts w:ascii="宋体" w:hAnsi="宋体" w:cs="宋体" w:hint="eastAsia"/>
              </w:rPr>
            </w:pPr>
            <w:r>
              <w:rPr>
                <w:rFonts w:ascii="宋体" w:hAnsi="宋体" w:cs="宋体" w:hint="eastAsia"/>
                <w:szCs w:val="21"/>
              </w:rPr>
              <w:t>（三）落实政府采购政策需满足的资格要求：</w:t>
            </w:r>
            <w:r>
              <w:rPr>
                <w:rFonts w:ascii="宋体" w:hAnsi="宋体" w:cs="宋体" w:hint="eastAsia"/>
                <w:iCs/>
                <w:szCs w:val="21"/>
              </w:rPr>
              <w:t>无</w:t>
            </w:r>
          </w:p>
        </w:tc>
      </w:tr>
      <w:tr w:rsidR="001E7DA3" w14:paraId="15FFB0F3" w14:textId="77777777">
        <w:trPr>
          <w:trHeight w:val="26"/>
        </w:trPr>
        <w:tc>
          <w:tcPr>
            <w:tcW w:w="1523" w:type="dxa"/>
            <w:vMerge/>
          </w:tcPr>
          <w:p w14:paraId="30F7F96D" w14:textId="77777777" w:rsidR="001E7DA3" w:rsidRDefault="001E7DA3">
            <w:pPr>
              <w:spacing w:line="336" w:lineRule="auto"/>
              <w:ind w:left="-2" w:firstLine="630"/>
              <w:rPr>
                <w:rFonts w:ascii="宋体" w:hAnsi="宋体" w:cs="宋体" w:hint="eastAsia"/>
                <w:szCs w:val="21"/>
              </w:rPr>
            </w:pPr>
          </w:p>
        </w:tc>
        <w:tc>
          <w:tcPr>
            <w:tcW w:w="6805" w:type="dxa"/>
          </w:tcPr>
          <w:p w14:paraId="3428A2F0" w14:textId="77777777" w:rsidR="001E7DA3" w:rsidRDefault="001E7DA3">
            <w:pPr>
              <w:spacing w:line="336" w:lineRule="auto"/>
              <w:rPr>
                <w:rFonts w:ascii="宋体" w:hAnsi="宋体" w:cs="宋体" w:hint="eastAsia"/>
                <w:szCs w:val="21"/>
              </w:rPr>
            </w:pPr>
            <w:r>
              <w:rPr>
                <w:rFonts w:ascii="宋体" w:hAnsi="宋体" w:cs="宋体" w:hint="eastAsia"/>
              </w:rPr>
              <w:t>（四）特定资格条件：</w:t>
            </w:r>
            <w:r>
              <w:rPr>
                <w:rFonts w:ascii="宋体" w:hAnsi="宋体" w:cs="宋体" w:hint="eastAsia"/>
                <w:iCs/>
              </w:rPr>
              <w:t>投标人须具有城乡规划编制乙级及以上资质。</w:t>
            </w:r>
          </w:p>
        </w:tc>
      </w:tr>
      <w:tr w:rsidR="001E7DA3" w14:paraId="6E3004FA" w14:textId="77777777">
        <w:trPr>
          <w:trHeight w:val="26"/>
        </w:trPr>
        <w:tc>
          <w:tcPr>
            <w:tcW w:w="1523" w:type="dxa"/>
            <w:vMerge/>
          </w:tcPr>
          <w:p w14:paraId="1E960653" w14:textId="77777777" w:rsidR="001E7DA3" w:rsidRDefault="001E7DA3">
            <w:pPr>
              <w:spacing w:line="336" w:lineRule="auto"/>
              <w:ind w:left="-2" w:firstLine="630"/>
              <w:rPr>
                <w:rFonts w:ascii="宋体" w:hAnsi="宋体" w:cs="宋体" w:hint="eastAsia"/>
                <w:szCs w:val="21"/>
              </w:rPr>
            </w:pPr>
          </w:p>
        </w:tc>
        <w:tc>
          <w:tcPr>
            <w:tcW w:w="6805" w:type="dxa"/>
          </w:tcPr>
          <w:p w14:paraId="7C7D4E41" w14:textId="050441F7" w:rsidR="001E7DA3" w:rsidRDefault="001E7DA3">
            <w:pPr>
              <w:spacing w:line="336" w:lineRule="auto"/>
              <w:rPr>
                <w:rFonts w:ascii="宋体" w:hAnsi="宋体" w:cs="宋体" w:hint="eastAsia"/>
              </w:rPr>
            </w:pPr>
            <w:r>
              <w:rPr>
                <w:rFonts w:ascii="宋体" w:hAnsi="宋体" w:cs="宋体" w:hint="eastAsia"/>
              </w:rPr>
              <w:t>（五）本项目接受联合体投标。</w:t>
            </w:r>
          </w:p>
        </w:tc>
      </w:tr>
    </w:tbl>
    <w:p w14:paraId="0D341300" w14:textId="77777777" w:rsidR="00366A08" w:rsidRDefault="00366A08">
      <w:pPr>
        <w:spacing w:line="360" w:lineRule="auto"/>
        <w:ind w:left="-2" w:firstLine="630"/>
        <w:rPr>
          <w:rFonts w:ascii="宋体" w:hAnsi="宋体" w:hint="eastAsia"/>
          <w:szCs w:val="21"/>
        </w:rPr>
      </w:pPr>
    </w:p>
    <w:p w14:paraId="21C9ADBC" w14:textId="77777777" w:rsidR="00366A08" w:rsidRDefault="00000000">
      <w:pPr>
        <w:numPr>
          <w:ilvl w:val="0"/>
          <w:numId w:val="2"/>
        </w:numPr>
        <w:spacing w:line="360" w:lineRule="auto"/>
        <w:ind w:left="-2" w:firstLine="630"/>
        <w:rPr>
          <w:rFonts w:ascii="宋体" w:hAnsi="宋体" w:cs="宋体" w:hint="eastAsia"/>
          <w:kern w:val="0"/>
          <w:szCs w:val="21"/>
        </w:rPr>
      </w:pPr>
      <w:r>
        <w:rPr>
          <w:rFonts w:ascii="宋体" w:hAnsi="宋体" w:hint="eastAsia"/>
          <w:szCs w:val="21"/>
        </w:rPr>
        <w:t>符合性检查：</w:t>
      </w:r>
      <w:r>
        <w:rPr>
          <w:rFonts w:ascii="宋体" w:hAnsi="宋体" w:cs="宋体" w:hint="eastAsia"/>
          <w:kern w:val="0"/>
          <w:szCs w:val="21"/>
        </w:rPr>
        <w:t>评标委员会应当对符合资格审查的投标人的投标文件进行符合性审查，以确定其是否满足招标文件的实质性要求。在符合性审查时，如发现有不满足下列情形之一的，将被视为无效投标文件。</w:t>
      </w:r>
    </w:p>
    <w:p w14:paraId="511ACAC1" w14:textId="77777777" w:rsidR="00366A08" w:rsidRDefault="00366A08">
      <w:pPr>
        <w:pStyle w:val="aa"/>
        <w:ind w:left="-52" w:firstLine="600"/>
      </w:pPr>
    </w:p>
    <w:p w14:paraId="0BE13691" w14:textId="77777777" w:rsidR="00366A08" w:rsidRDefault="00366A08">
      <w:pPr>
        <w:ind w:left="-2" w:firstLine="63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6789"/>
      </w:tblGrid>
      <w:tr w:rsidR="00366A08" w14:paraId="5A06BAE7" w14:textId="77777777">
        <w:trPr>
          <w:trHeight w:val="476"/>
          <w:tblHeader/>
        </w:trPr>
        <w:tc>
          <w:tcPr>
            <w:tcW w:w="1526" w:type="dxa"/>
            <w:vAlign w:val="center"/>
          </w:tcPr>
          <w:p w14:paraId="59F71418" w14:textId="77777777" w:rsidR="00366A08" w:rsidRDefault="00000000">
            <w:pPr>
              <w:spacing w:line="336" w:lineRule="auto"/>
              <w:ind w:left="2"/>
              <w:rPr>
                <w:rFonts w:ascii="宋体" w:hAnsi="宋体" w:cs="宋体" w:hint="eastAsia"/>
                <w:b/>
                <w:szCs w:val="21"/>
              </w:rPr>
            </w:pPr>
            <w:r>
              <w:rPr>
                <w:rFonts w:ascii="宋体" w:hAnsi="宋体" w:cs="宋体" w:hint="eastAsia"/>
                <w:b/>
                <w:szCs w:val="21"/>
              </w:rPr>
              <w:t>审查类别</w:t>
            </w:r>
          </w:p>
        </w:tc>
        <w:tc>
          <w:tcPr>
            <w:tcW w:w="6789" w:type="dxa"/>
            <w:vAlign w:val="center"/>
          </w:tcPr>
          <w:p w14:paraId="76CAB821" w14:textId="77777777" w:rsidR="00366A08" w:rsidRDefault="00000000">
            <w:pPr>
              <w:spacing w:line="336" w:lineRule="auto"/>
              <w:rPr>
                <w:rFonts w:ascii="宋体" w:hAnsi="宋体" w:cs="宋体" w:hint="eastAsia"/>
                <w:b/>
                <w:szCs w:val="21"/>
              </w:rPr>
            </w:pPr>
            <w:r>
              <w:rPr>
                <w:rFonts w:ascii="宋体" w:hAnsi="宋体" w:cs="宋体" w:hint="eastAsia"/>
                <w:b/>
                <w:szCs w:val="21"/>
              </w:rPr>
              <w:t>审查内容</w:t>
            </w:r>
          </w:p>
        </w:tc>
      </w:tr>
      <w:tr w:rsidR="00366A08" w14:paraId="0CF9C8B5" w14:textId="77777777">
        <w:tc>
          <w:tcPr>
            <w:tcW w:w="1526" w:type="dxa"/>
            <w:vMerge w:val="restart"/>
            <w:vAlign w:val="center"/>
          </w:tcPr>
          <w:p w14:paraId="4F3D25EE" w14:textId="77777777" w:rsidR="00366A08" w:rsidRDefault="00000000">
            <w:pPr>
              <w:spacing w:line="336" w:lineRule="auto"/>
              <w:ind w:left="-2"/>
              <w:rPr>
                <w:rFonts w:ascii="宋体" w:hAnsi="宋体" w:cs="宋体" w:hint="eastAsia"/>
                <w:szCs w:val="21"/>
              </w:rPr>
            </w:pPr>
            <w:r>
              <w:rPr>
                <w:rFonts w:ascii="宋体" w:hAnsi="宋体" w:cs="宋体" w:hint="eastAsia"/>
                <w:szCs w:val="21"/>
              </w:rPr>
              <w:t>符合性审查</w:t>
            </w:r>
          </w:p>
          <w:p w14:paraId="77E4F885" w14:textId="77777777" w:rsidR="00366A08" w:rsidRDefault="00000000">
            <w:pPr>
              <w:spacing w:line="336" w:lineRule="auto"/>
              <w:ind w:left="-2"/>
              <w:rPr>
                <w:rFonts w:ascii="宋体" w:hAnsi="宋体" w:cs="宋体" w:hint="eastAsia"/>
                <w:szCs w:val="21"/>
              </w:rPr>
            </w:pPr>
            <w:r>
              <w:rPr>
                <w:rFonts w:ascii="宋体" w:hAnsi="宋体" w:cs="宋体" w:hint="eastAsia"/>
                <w:szCs w:val="21"/>
              </w:rPr>
              <w:t>（商务技术文件）</w:t>
            </w:r>
          </w:p>
        </w:tc>
        <w:tc>
          <w:tcPr>
            <w:tcW w:w="6789" w:type="dxa"/>
            <w:vAlign w:val="center"/>
          </w:tcPr>
          <w:p w14:paraId="261EF716" w14:textId="77777777" w:rsidR="00366A08" w:rsidRDefault="00000000">
            <w:pPr>
              <w:tabs>
                <w:tab w:val="left" w:pos="612"/>
              </w:tabs>
              <w:spacing w:line="336" w:lineRule="auto"/>
              <w:rPr>
                <w:rFonts w:ascii="宋体" w:hAnsi="宋体" w:cs="宋体" w:hint="eastAsia"/>
                <w:szCs w:val="21"/>
              </w:rPr>
            </w:pPr>
            <w:r>
              <w:rPr>
                <w:rFonts w:ascii="宋体" w:hAnsi="宋体" w:cs="宋体" w:hint="eastAsia"/>
                <w:szCs w:val="21"/>
              </w:rPr>
              <w:t>（一）按照招标文件规定要求签署或盖章；</w:t>
            </w:r>
          </w:p>
        </w:tc>
      </w:tr>
      <w:tr w:rsidR="00366A08" w14:paraId="74472677" w14:textId="77777777">
        <w:tc>
          <w:tcPr>
            <w:tcW w:w="1526" w:type="dxa"/>
            <w:vMerge/>
            <w:vAlign w:val="center"/>
          </w:tcPr>
          <w:p w14:paraId="659586B1" w14:textId="77777777" w:rsidR="00366A08" w:rsidRDefault="00366A08">
            <w:pPr>
              <w:spacing w:line="336" w:lineRule="auto"/>
              <w:ind w:left="-2" w:firstLine="630"/>
              <w:jc w:val="center"/>
              <w:rPr>
                <w:rFonts w:ascii="宋体" w:hAnsi="宋体" w:cs="宋体" w:hint="eastAsia"/>
                <w:szCs w:val="21"/>
              </w:rPr>
            </w:pPr>
          </w:p>
        </w:tc>
        <w:tc>
          <w:tcPr>
            <w:tcW w:w="6789" w:type="dxa"/>
            <w:vAlign w:val="center"/>
          </w:tcPr>
          <w:p w14:paraId="345D2452" w14:textId="77777777" w:rsidR="00366A08" w:rsidRDefault="00000000">
            <w:pPr>
              <w:tabs>
                <w:tab w:val="left" w:pos="612"/>
              </w:tabs>
              <w:spacing w:line="336" w:lineRule="auto"/>
              <w:ind w:left="-2"/>
              <w:rPr>
                <w:rFonts w:ascii="宋体" w:hAnsi="宋体" w:cs="宋体" w:hint="eastAsia"/>
                <w:szCs w:val="21"/>
              </w:rPr>
            </w:pPr>
            <w:r>
              <w:rPr>
                <w:rFonts w:ascii="宋体" w:hAnsi="宋体" w:cs="宋体" w:hint="eastAsia"/>
                <w:szCs w:val="21"/>
              </w:rPr>
              <w:t>（二）投标文件有法定代表人签署本人姓名（或印盖本人姓名章），或签署人提供有效的法定代表人授权委托书且授权委托书填写项目齐全的；</w:t>
            </w:r>
          </w:p>
        </w:tc>
      </w:tr>
      <w:tr w:rsidR="00366A08" w14:paraId="31793B2F" w14:textId="77777777">
        <w:tc>
          <w:tcPr>
            <w:tcW w:w="1526" w:type="dxa"/>
            <w:vMerge/>
            <w:vAlign w:val="center"/>
          </w:tcPr>
          <w:p w14:paraId="689BAAC6" w14:textId="77777777" w:rsidR="00366A08" w:rsidRDefault="00366A08">
            <w:pPr>
              <w:spacing w:line="336" w:lineRule="auto"/>
              <w:ind w:left="-2" w:firstLine="630"/>
              <w:jc w:val="center"/>
              <w:rPr>
                <w:rFonts w:ascii="宋体" w:hAnsi="宋体" w:cs="宋体" w:hint="eastAsia"/>
                <w:szCs w:val="21"/>
              </w:rPr>
            </w:pPr>
          </w:p>
        </w:tc>
        <w:tc>
          <w:tcPr>
            <w:tcW w:w="6789" w:type="dxa"/>
            <w:vAlign w:val="center"/>
          </w:tcPr>
          <w:p w14:paraId="36F35E66" w14:textId="77777777" w:rsidR="00366A08" w:rsidRDefault="00000000">
            <w:pPr>
              <w:tabs>
                <w:tab w:val="left" w:pos="612"/>
              </w:tabs>
              <w:spacing w:line="336" w:lineRule="auto"/>
              <w:rPr>
                <w:rFonts w:ascii="宋体" w:hAnsi="宋体" w:cs="宋体" w:hint="eastAsia"/>
                <w:szCs w:val="21"/>
              </w:rPr>
            </w:pPr>
            <w:r>
              <w:rPr>
                <w:rFonts w:ascii="宋体" w:hAnsi="宋体" w:cs="宋体" w:hint="eastAsia"/>
                <w:szCs w:val="21"/>
              </w:rPr>
              <w:t>（三）投标文件项目齐全；</w:t>
            </w:r>
          </w:p>
        </w:tc>
      </w:tr>
      <w:tr w:rsidR="00366A08" w14:paraId="03B03AF8" w14:textId="77777777">
        <w:tc>
          <w:tcPr>
            <w:tcW w:w="1526" w:type="dxa"/>
            <w:vMerge/>
            <w:vAlign w:val="center"/>
          </w:tcPr>
          <w:p w14:paraId="12E04288" w14:textId="77777777" w:rsidR="00366A08" w:rsidRDefault="00366A08">
            <w:pPr>
              <w:spacing w:line="336" w:lineRule="auto"/>
              <w:ind w:left="-2" w:firstLine="630"/>
              <w:jc w:val="center"/>
              <w:rPr>
                <w:rFonts w:ascii="宋体" w:hAnsi="宋体" w:cs="宋体" w:hint="eastAsia"/>
                <w:szCs w:val="21"/>
              </w:rPr>
            </w:pPr>
          </w:p>
        </w:tc>
        <w:tc>
          <w:tcPr>
            <w:tcW w:w="6789" w:type="dxa"/>
            <w:vAlign w:val="center"/>
          </w:tcPr>
          <w:p w14:paraId="406527AF" w14:textId="77777777" w:rsidR="00366A08" w:rsidRDefault="00000000">
            <w:pPr>
              <w:tabs>
                <w:tab w:val="left" w:pos="612"/>
              </w:tabs>
              <w:spacing w:line="336" w:lineRule="auto"/>
              <w:rPr>
                <w:rFonts w:ascii="宋体" w:hAnsi="宋体" w:cs="宋体" w:hint="eastAsia"/>
                <w:kern w:val="0"/>
                <w:szCs w:val="21"/>
              </w:rPr>
            </w:pPr>
            <w:r>
              <w:rPr>
                <w:rFonts w:ascii="宋体" w:hAnsi="宋体" w:cs="宋体" w:hint="eastAsia"/>
                <w:szCs w:val="21"/>
              </w:rPr>
              <w:t>（四）投标文件标明的响应或偏离与事实相符且无虚假投标的；</w:t>
            </w:r>
          </w:p>
        </w:tc>
      </w:tr>
      <w:tr w:rsidR="00366A08" w14:paraId="6B08DA57" w14:textId="77777777">
        <w:tc>
          <w:tcPr>
            <w:tcW w:w="1526" w:type="dxa"/>
            <w:vMerge/>
            <w:vAlign w:val="center"/>
          </w:tcPr>
          <w:p w14:paraId="1AD30022" w14:textId="77777777" w:rsidR="00366A08" w:rsidRDefault="00366A08">
            <w:pPr>
              <w:spacing w:line="336" w:lineRule="auto"/>
              <w:ind w:left="-2" w:firstLine="630"/>
              <w:jc w:val="center"/>
              <w:rPr>
                <w:rFonts w:ascii="宋体" w:hAnsi="宋体" w:cs="宋体" w:hint="eastAsia"/>
                <w:szCs w:val="21"/>
              </w:rPr>
            </w:pPr>
          </w:p>
        </w:tc>
        <w:tc>
          <w:tcPr>
            <w:tcW w:w="6789" w:type="dxa"/>
            <w:vAlign w:val="center"/>
          </w:tcPr>
          <w:p w14:paraId="2BB8C922" w14:textId="77777777" w:rsidR="00366A08" w:rsidRDefault="00000000">
            <w:pPr>
              <w:tabs>
                <w:tab w:val="left" w:pos="612"/>
              </w:tabs>
              <w:spacing w:line="336" w:lineRule="auto"/>
              <w:ind w:left="-2"/>
              <w:rPr>
                <w:rFonts w:ascii="宋体" w:hAnsi="宋体" w:cs="宋体" w:hint="eastAsia"/>
                <w:szCs w:val="21"/>
              </w:rPr>
            </w:pPr>
            <w:r>
              <w:rPr>
                <w:rFonts w:ascii="宋体" w:hAnsi="宋体" w:cs="宋体" w:hint="eastAsia"/>
                <w:szCs w:val="21"/>
              </w:rPr>
              <w:t>（五）投标文件的实质性内容使用中文表述且意思表述明确，前后无矛盾且使用计量单位符合招标文件要求的；</w:t>
            </w:r>
          </w:p>
        </w:tc>
      </w:tr>
      <w:tr w:rsidR="00366A08" w14:paraId="0219995E" w14:textId="77777777">
        <w:tc>
          <w:tcPr>
            <w:tcW w:w="1526" w:type="dxa"/>
            <w:vMerge/>
            <w:vAlign w:val="center"/>
          </w:tcPr>
          <w:p w14:paraId="4DAD3643" w14:textId="77777777" w:rsidR="00366A08" w:rsidRDefault="00366A08">
            <w:pPr>
              <w:spacing w:line="336" w:lineRule="auto"/>
              <w:ind w:left="-2" w:firstLine="630"/>
              <w:jc w:val="center"/>
              <w:rPr>
                <w:rFonts w:ascii="宋体" w:hAnsi="宋体" w:cs="宋体" w:hint="eastAsia"/>
                <w:szCs w:val="21"/>
              </w:rPr>
            </w:pPr>
          </w:p>
        </w:tc>
        <w:tc>
          <w:tcPr>
            <w:tcW w:w="6789" w:type="dxa"/>
            <w:vAlign w:val="center"/>
          </w:tcPr>
          <w:p w14:paraId="09078F85" w14:textId="77777777" w:rsidR="00366A08" w:rsidRDefault="00000000">
            <w:pPr>
              <w:tabs>
                <w:tab w:val="left" w:pos="612"/>
              </w:tabs>
              <w:spacing w:line="336" w:lineRule="auto"/>
              <w:ind w:left="-2"/>
              <w:rPr>
                <w:rFonts w:ascii="宋体" w:hAnsi="宋体" w:cs="宋体" w:hint="eastAsia"/>
                <w:szCs w:val="21"/>
              </w:rPr>
            </w:pPr>
            <w:r>
              <w:rPr>
                <w:rFonts w:ascii="宋体" w:hAnsi="宋体" w:cs="宋体" w:hint="eastAsia"/>
                <w:szCs w:val="21"/>
              </w:rPr>
              <w:t>（六）带“★”的条款满足招标文件要求、已实质性响应招标文件要求且投标文件无采购人不能接受的附加条件的；</w:t>
            </w:r>
          </w:p>
        </w:tc>
      </w:tr>
      <w:tr w:rsidR="00366A08" w14:paraId="4D6BEEF0" w14:textId="77777777">
        <w:tc>
          <w:tcPr>
            <w:tcW w:w="1526" w:type="dxa"/>
            <w:vMerge/>
            <w:vAlign w:val="center"/>
          </w:tcPr>
          <w:p w14:paraId="2B1D5988" w14:textId="77777777" w:rsidR="00366A08" w:rsidRDefault="00366A08">
            <w:pPr>
              <w:spacing w:line="336" w:lineRule="auto"/>
              <w:ind w:left="-2" w:firstLine="630"/>
              <w:jc w:val="center"/>
              <w:rPr>
                <w:rFonts w:ascii="宋体" w:hAnsi="宋体" w:cs="宋体" w:hint="eastAsia"/>
                <w:szCs w:val="21"/>
              </w:rPr>
            </w:pPr>
          </w:p>
        </w:tc>
        <w:tc>
          <w:tcPr>
            <w:tcW w:w="6789" w:type="dxa"/>
            <w:vAlign w:val="center"/>
          </w:tcPr>
          <w:p w14:paraId="20007A98" w14:textId="77777777" w:rsidR="00366A08" w:rsidRDefault="00000000">
            <w:pPr>
              <w:tabs>
                <w:tab w:val="left" w:pos="612"/>
              </w:tabs>
              <w:spacing w:line="336" w:lineRule="auto"/>
              <w:ind w:left="-2"/>
              <w:rPr>
                <w:rFonts w:ascii="宋体" w:hAnsi="宋体" w:cs="宋体" w:hint="eastAsia"/>
                <w:szCs w:val="21"/>
              </w:rPr>
            </w:pPr>
            <w:r>
              <w:rPr>
                <w:rFonts w:ascii="宋体" w:hAnsi="宋体" w:cs="宋体" w:hint="eastAsia"/>
                <w:szCs w:val="21"/>
              </w:rPr>
              <w:t>（七）投标技术方案明确，不存在一个或一个以上备选（替代）投标方案的；</w:t>
            </w:r>
          </w:p>
        </w:tc>
      </w:tr>
      <w:tr w:rsidR="00366A08" w14:paraId="032477BF" w14:textId="77777777">
        <w:trPr>
          <w:trHeight w:val="90"/>
        </w:trPr>
        <w:tc>
          <w:tcPr>
            <w:tcW w:w="1526" w:type="dxa"/>
            <w:vMerge/>
            <w:vAlign w:val="center"/>
          </w:tcPr>
          <w:p w14:paraId="40BA3F3C" w14:textId="77777777" w:rsidR="00366A08" w:rsidRDefault="00366A08">
            <w:pPr>
              <w:spacing w:line="336" w:lineRule="auto"/>
              <w:ind w:left="-2" w:firstLine="630"/>
              <w:jc w:val="center"/>
              <w:rPr>
                <w:rFonts w:ascii="宋体" w:hAnsi="宋体" w:cs="宋体" w:hint="eastAsia"/>
                <w:szCs w:val="21"/>
              </w:rPr>
            </w:pPr>
          </w:p>
        </w:tc>
        <w:tc>
          <w:tcPr>
            <w:tcW w:w="6789" w:type="dxa"/>
            <w:vAlign w:val="center"/>
          </w:tcPr>
          <w:p w14:paraId="4418B6AA" w14:textId="77777777" w:rsidR="00366A08" w:rsidRDefault="00000000">
            <w:pPr>
              <w:tabs>
                <w:tab w:val="left" w:pos="612"/>
              </w:tabs>
              <w:spacing w:line="336" w:lineRule="auto"/>
              <w:rPr>
                <w:rFonts w:ascii="宋体" w:hAnsi="宋体" w:cs="宋体" w:hint="eastAsia"/>
                <w:szCs w:val="21"/>
              </w:rPr>
            </w:pPr>
            <w:r>
              <w:rPr>
                <w:rFonts w:ascii="宋体" w:hAnsi="宋体" w:cs="宋体" w:hint="eastAsia"/>
                <w:szCs w:val="21"/>
              </w:rPr>
              <w:t>（八）不存在法律、法规和招标文件规定的其他无效情形；</w:t>
            </w:r>
          </w:p>
        </w:tc>
      </w:tr>
      <w:tr w:rsidR="00366A08" w14:paraId="3A2FC338" w14:textId="77777777">
        <w:tc>
          <w:tcPr>
            <w:tcW w:w="1526" w:type="dxa"/>
            <w:vMerge/>
            <w:vAlign w:val="center"/>
          </w:tcPr>
          <w:p w14:paraId="291281A7" w14:textId="77777777" w:rsidR="00366A08" w:rsidRDefault="00366A08">
            <w:pPr>
              <w:spacing w:line="336" w:lineRule="auto"/>
              <w:ind w:left="-2" w:firstLine="630"/>
              <w:jc w:val="center"/>
              <w:rPr>
                <w:rFonts w:ascii="宋体" w:hAnsi="宋体" w:cs="宋体" w:hint="eastAsia"/>
                <w:szCs w:val="21"/>
              </w:rPr>
            </w:pPr>
          </w:p>
        </w:tc>
        <w:tc>
          <w:tcPr>
            <w:tcW w:w="6789" w:type="dxa"/>
            <w:vAlign w:val="center"/>
          </w:tcPr>
          <w:p w14:paraId="46049E0A" w14:textId="77777777" w:rsidR="00366A08" w:rsidRDefault="00000000">
            <w:pPr>
              <w:tabs>
                <w:tab w:val="left" w:pos="612"/>
              </w:tabs>
              <w:spacing w:line="336" w:lineRule="auto"/>
              <w:rPr>
                <w:rFonts w:ascii="宋体" w:hAnsi="宋体" w:cs="宋体" w:hint="eastAsia"/>
                <w:szCs w:val="21"/>
              </w:rPr>
            </w:pPr>
            <w:r>
              <w:rPr>
                <w:rFonts w:ascii="宋体" w:hAnsi="宋体" w:cs="宋体" w:hint="eastAsia"/>
                <w:szCs w:val="21"/>
              </w:rPr>
              <w:t>（九）不存在投标文件的有效期不满足招标文件要求情形；</w:t>
            </w:r>
          </w:p>
        </w:tc>
      </w:tr>
      <w:tr w:rsidR="00366A08" w14:paraId="26635FEF" w14:textId="77777777">
        <w:tc>
          <w:tcPr>
            <w:tcW w:w="1526" w:type="dxa"/>
            <w:vMerge w:val="restart"/>
            <w:vAlign w:val="center"/>
          </w:tcPr>
          <w:p w14:paraId="55611029" w14:textId="77777777" w:rsidR="00366A08" w:rsidRDefault="00000000">
            <w:pPr>
              <w:spacing w:line="336" w:lineRule="auto"/>
              <w:ind w:left="-2"/>
              <w:rPr>
                <w:rFonts w:ascii="宋体" w:hAnsi="宋体" w:cs="宋体" w:hint="eastAsia"/>
                <w:szCs w:val="21"/>
              </w:rPr>
            </w:pPr>
            <w:r>
              <w:rPr>
                <w:rFonts w:ascii="宋体" w:hAnsi="宋体" w:cs="宋体" w:hint="eastAsia"/>
                <w:szCs w:val="21"/>
              </w:rPr>
              <w:t>符合性审查</w:t>
            </w:r>
          </w:p>
          <w:p w14:paraId="07B5E66A" w14:textId="77777777" w:rsidR="00366A08" w:rsidRDefault="00000000">
            <w:pPr>
              <w:spacing w:line="336" w:lineRule="auto"/>
              <w:ind w:left="-2"/>
              <w:rPr>
                <w:rFonts w:ascii="宋体" w:hAnsi="宋体" w:cs="宋体" w:hint="eastAsia"/>
                <w:szCs w:val="21"/>
              </w:rPr>
            </w:pPr>
            <w:r>
              <w:rPr>
                <w:rFonts w:ascii="宋体" w:hAnsi="宋体" w:cs="宋体" w:hint="eastAsia"/>
                <w:szCs w:val="21"/>
              </w:rPr>
              <w:t>（报价文件）</w:t>
            </w:r>
          </w:p>
        </w:tc>
        <w:tc>
          <w:tcPr>
            <w:tcW w:w="6789" w:type="dxa"/>
            <w:vAlign w:val="center"/>
          </w:tcPr>
          <w:p w14:paraId="68552B19" w14:textId="77777777" w:rsidR="00366A08" w:rsidRDefault="00000000">
            <w:pPr>
              <w:spacing w:line="336" w:lineRule="auto"/>
              <w:rPr>
                <w:rFonts w:ascii="宋体" w:hAnsi="宋体" w:cs="宋体" w:hint="eastAsia"/>
                <w:szCs w:val="21"/>
              </w:rPr>
            </w:pPr>
            <w:r>
              <w:rPr>
                <w:rFonts w:ascii="宋体" w:hAnsi="宋体" w:cs="宋体" w:hint="eastAsia"/>
                <w:szCs w:val="21"/>
              </w:rPr>
              <w:t>（一）按照招标文件规定要求签署或盖章；</w:t>
            </w:r>
          </w:p>
        </w:tc>
      </w:tr>
      <w:tr w:rsidR="00366A08" w14:paraId="2280FF7D" w14:textId="77777777">
        <w:tc>
          <w:tcPr>
            <w:tcW w:w="1526" w:type="dxa"/>
            <w:vMerge/>
            <w:vAlign w:val="center"/>
          </w:tcPr>
          <w:p w14:paraId="4D642559" w14:textId="77777777" w:rsidR="00366A08" w:rsidRDefault="00366A08">
            <w:pPr>
              <w:spacing w:line="336" w:lineRule="auto"/>
              <w:ind w:left="-2" w:firstLine="630"/>
              <w:jc w:val="center"/>
              <w:rPr>
                <w:rFonts w:ascii="宋体" w:hAnsi="宋体" w:cs="宋体" w:hint="eastAsia"/>
                <w:szCs w:val="21"/>
              </w:rPr>
            </w:pPr>
          </w:p>
        </w:tc>
        <w:tc>
          <w:tcPr>
            <w:tcW w:w="6789" w:type="dxa"/>
            <w:vAlign w:val="center"/>
          </w:tcPr>
          <w:p w14:paraId="15F992CA" w14:textId="77777777" w:rsidR="00366A08" w:rsidRDefault="00000000">
            <w:pPr>
              <w:tabs>
                <w:tab w:val="left" w:pos="612"/>
              </w:tabs>
              <w:spacing w:line="336" w:lineRule="auto"/>
              <w:rPr>
                <w:rFonts w:ascii="宋体" w:hAnsi="宋体" w:cs="宋体" w:hint="eastAsia"/>
                <w:szCs w:val="21"/>
              </w:rPr>
            </w:pPr>
            <w:r>
              <w:rPr>
                <w:rFonts w:ascii="宋体" w:hAnsi="宋体" w:cs="宋体" w:hint="eastAsia"/>
                <w:szCs w:val="21"/>
              </w:rPr>
              <w:t>（二）投标文件项目齐全；</w:t>
            </w:r>
          </w:p>
        </w:tc>
      </w:tr>
      <w:tr w:rsidR="00366A08" w14:paraId="63D810C5" w14:textId="77777777">
        <w:tc>
          <w:tcPr>
            <w:tcW w:w="1526" w:type="dxa"/>
            <w:vMerge/>
          </w:tcPr>
          <w:p w14:paraId="49D6296A" w14:textId="77777777" w:rsidR="00366A08" w:rsidRDefault="00366A08">
            <w:pPr>
              <w:spacing w:line="336" w:lineRule="auto"/>
              <w:ind w:left="-1052" w:firstLineChars="100" w:firstLine="210"/>
              <w:rPr>
                <w:rFonts w:ascii="宋体" w:hAnsi="宋体" w:cs="宋体" w:hint="eastAsia"/>
                <w:szCs w:val="21"/>
              </w:rPr>
            </w:pPr>
          </w:p>
        </w:tc>
        <w:tc>
          <w:tcPr>
            <w:tcW w:w="6789" w:type="dxa"/>
            <w:vAlign w:val="center"/>
          </w:tcPr>
          <w:p w14:paraId="37FF9A87" w14:textId="77777777" w:rsidR="00366A08" w:rsidRDefault="00000000">
            <w:pPr>
              <w:spacing w:line="336" w:lineRule="auto"/>
              <w:rPr>
                <w:rFonts w:ascii="宋体" w:hAnsi="宋体" w:cs="宋体" w:hint="eastAsia"/>
                <w:szCs w:val="21"/>
              </w:rPr>
            </w:pPr>
            <w:r>
              <w:rPr>
                <w:rFonts w:ascii="宋体" w:hAnsi="宋体" w:cs="宋体" w:hint="eastAsia"/>
                <w:szCs w:val="21"/>
              </w:rPr>
              <w:t>（三）投标函已提交并符合招标文件要求；</w:t>
            </w:r>
          </w:p>
        </w:tc>
      </w:tr>
      <w:tr w:rsidR="00366A08" w14:paraId="066548DC" w14:textId="77777777">
        <w:tc>
          <w:tcPr>
            <w:tcW w:w="1526" w:type="dxa"/>
            <w:vMerge/>
          </w:tcPr>
          <w:p w14:paraId="73084CB3" w14:textId="77777777" w:rsidR="00366A08" w:rsidRDefault="00366A08">
            <w:pPr>
              <w:spacing w:line="336" w:lineRule="auto"/>
              <w:ind w:left="-1052" w:firstLineChars="100" w:firstLine="210"/>
              <w:rPr>
                <w:rFonts w:ascii="宋体" w:hAnsi="宋体" w:cs="宋体" w:hint="eastAsia"/>
                <w:szCs w:val="21"/>
              </w:rPr>
            </w:pPr>
          </w:p>
        </w:tc>
        <w:tc>
          <w:tcPr>
            <w:tcW w:w="6789" w:type="dxa"/>
            <w:vAlign w:val="center"/>
          </w:tcPr>
          <w:p w14:paraId="207367E4" w14:textId="77777777" w:rsidR="00366A08" w:rsidRDefault="00000000">
            <w:pPr>
              <w:spacing w:line="336" w:lineRule="auto"/>
              <w:rPr>
                <w:rFonts w:ascii="宋体" w:hAnsi="宋体" w:cs="宋体" w:hint="eastAsia"/>
                <w:szCs w:val="21"/>
              </w:rPr>
            </w:pPr>
            <w:r>
              <w:rPr>
                <w:rFonts w:ascii="宋体" w:hAnsi="宋体" w:cs="宋体" w:hint="eastAsia"/>
                <w:szCs w:val="21"/>
              </w:rPr>
              <w:t>（四）采用百分比报价；；</w:t>
            </w:r>
          </w:p>
        </w:tc>
      </w:tr>
      <w:tr w:rsidR="00366A08" w14:paraId="16ECB8FC" w14:textId="77777777">
        <w:tc>
          <w:tcPr>
            <w:tcW w:w="1526" w:type="dxa"/>
            <w:vMerge/>
          </w:tcPr>
          <w:p w14:paraId="76A8C7C8" w14:textId="77777777" w:rsidR="00366A08" w:rsidRDefault="00366A08">
            <w:pPr>
              <w:spacing w:line="336" w:lineRule="auto"/>
              <w:ind w:left="-1052" w:firstLineChars="100" w:firstLine="210"/>
              <w:rPr>
                <w:rFonts w:ascii="宋体" w:hAnsi="宋体" w:cs="宋体" w:hint="eastAsia"/>
                <w:szCs w:val="21"/>
              </w:rPr>
            </w:pPr>
          </w:p>
        </w:tc>
        <w:tc>
          <w:tcPr>
            <w:tcW w:w="6789" w:type="dxa"/>
            <w:vAlign w:val="center"/>
          </w:tcPr>
          <w:p w14:paraId="440535C6" w14:textId="77777777" w:rsidR="00366A08" w:rsidRDefault="00000000">
            <w:pPr>
              <w:spacing w:line="336" w:lineRule="auto"/>
              <w:rPr>
                <w:rFonts w:ascii="宋体" w:hAnsi="宋体" w:cs="宋体" w:hint="eastAsia"/>
                <w:szCs w:val="21"/>
              </w:rPr>
            </w:pPr>
            <w:r>
              <w:rPr>
                <w:rFonts w:ascii="宋体" w:hAnsi="宋体" w:cs="宋体" w:hint="eastAsia"/>
                <w:szCs w:val="21"/>
              </w:rPr>
              <w:t>（五）不存在报价超出最高限价，或者超出采购预算金额，采购人不能支付的情形。</w:t>
            </w:r>
          </w:p>
        </w:tc>
      </w:tr>
      <w:tr w:rsidR="00366A08" w14:paraId="759C6023" w14:textId="77777777">
        <w:tc>
          <w:tcPr>
            <w:tcW w:w="1526" w:type="dxa"/>
            <w:vMerge/>
          </w:tcPr>
          <w:p w14:paraId="12815D0A" w14:textId="77777777" w:rsidR="00366A08" w:rsidRDefault="00366A08">
            <w:pPr>
              <w:spacing w:line="336" w:lineRule="auto"/>
              <w:ind w:left="-1052" w:firstLineChars="100" w:firstLine="210"/>
              <w:rPr>
                <w:rFonts w:ascii="宋体" w:hAnsi="宋体" w:cs="宋体" w:hint="eastAsia"/>
                <w:szCs w:val="21"/>
              </w:rPr>
            </w:pPr>
          </w:p>
        </w:tc>
        <w:tc>
          <w:tcPr>
            <w:tcW w:w="6789" w:type="dxa"/>
            <w:vAlign w:val="center"/>
          </w:tcPr>
          <w:p w14:paraId="07DAF2AC" w14:textId="77777777" w:rsidR="00366A08" w:rsidRDefault="00000000">
            <w:pPr>
              <w:spacing w:line="336" w:lineRule="auto"/>
              <w:rPr>
                <w:rFonts w:ascii="宋体" w:hAnsi="宋体" w:cs="宋体" w:hint="eastAsia"/>
                <w:szCs w:val="21"/>
              </w:rPr>
            </w:pPr>
            <w:r>
              <w:rPr>
                <w:rFonts w:ascii="宋体" w:hAnsi="宋体" w:cs="宋体" w:hint="eastAsia"/>
                <w:szCs w:val="21"/>
              </w:rPr>
              <w:t>（六）不存在投标报价具有选择性的情形；</w:t>
            </w:r>
          </w:p>
        </w:tc>
      </w:tr>
      <w:tr w:rsidR="00366A08" w14:paraId="13E444F0" w14:textId="77777777">
        <w:tc>
          <w:tcPr>
            <w:tcW w:w="1526" w:type="dxa"/>
            <w:vMerge/>
          </w:tcPr>
          <w:p w14:paraId="0B210CA3" w14:textId="77777777" w:rsidR="00366A08" w:rsidRDefault="00366A08">
            <w:pPr>
              <w:spacing w:line="336" w:lineRule="auto"/>
              <w:ind w:left="-1052" w:firstLineChars="100" w:firstLine="210"/>
              <w:rPr>
                <w:rFonts w:ascii="宋体" w:hAnsi="宋体" w:cs="宋体" w:hint="eastAsia"/>
                <w:szCs w:val="21"/>
              </w:rPr>
            </w:pPr>
          </w:p>
        </w:tc>
        <w:tc>
          <w:tcPr>
            <w:tcW w:w="6789" w:type="dxa"/>
            <w:vAlign w:val="center"/>
          </w:tcPr>
          <w:p w14:paraId="0DEE8EAD" w14:textId="77777777" w:rsidR="00366A08" w:rsidRDefault="00000000">
            <w:pPr>
              <w:spacing w:line="336" w:lineRule="auto"/>
              <w:rPr>
                <w:rFonts w:ascii="宋体" w:hAnsi="宋体" w:cs="宋体" w:hint="eastAsia"/>
                <w:szCs w:val="21"/>
              </w:rPr>
            </w:pPr>
            <w:r>
              <w:rPr>
                <w:rFonts w:ascii="宋体" w:hAnsi="宋体" w:cs="宋体" w:hint="eastAsia"/>
                <w:szCs w:val="21"/>
              </w:rPr>
              <w:t>（七）投标报价中未出现重大缺项、漏项；</w:t>
            </w:r>
          </w:p>
        </w:tc>
      </w:tr>
      <w:tr w:rsidR="00366A08" w14:paraId="319D3AC3" w14:textId="77777777">
        <w:tc>
          <w:tcPr>
            <w:tcW w:w="1526" w:type="dxa"/>
            <w:vMerge/>
          </w:tcPr>
          <w:p w14:paraId="3735669B" w14:textId="77777777" w:rsidR="00366A08" w:rsidRDefault="00366A08">
            <w:pPr>
              <w:spacing w:line="336" w:lineRule="auto"/>
              <w:ind w:left="-1052" w:firstLineChars="100" w:firstLine="210"/>
              <w:rPr>
                <w:rFonts w:ascii="宋体" w:hAnsi="宋体" w:cs="宋体" w:hint="eastAsia"/>
                <w:szCs w:val="21"/>
              </w:rPr>
            </w:pPr>
          </w:p>
        </w:tc>
        <w:tc>
          <w:tcPr>
            <w:tcW w:w="6789" w:type="dxa"/>
            <w:vAlign w:val="center"/>
          </w:tcPr>
          <w:p w14:paraId="16AE23B9" w14:textId="77777777" w:rsidR="00366A08" w:rsidRDefault="00000000">
            <w:pPr>
              <w:spacing w:line="336" w:lineRule="auto"/>
              <w:ind w:left="-2"/>
              <w:rPr>
                <w:rFonts w:ascii="宋体" w:hAnsi="宋体" w:cs="宋体" w:hint="eastAsia"/>
                <w:szCs w:val="21"/>
              </w:rPr>
            </w:pPr>
            <w:r>
              <w:rPr>
                <w:rFonts w:ascii="宋体" w:hAnsi="宋体" w:cs="宋体" w:hint="eastAsia"/>
                <w:szCs w:val="21"/>
              </w:rPr>
              <w:t>（八）不存在评标委员会认为投标人的报价明显低于其他通过符合性审查投标人的报价，有可能影响产品质量或者不能诚信履约的且不能在评标现场合理时间内提供相关证明材料说明其报价的合理性的情形；</w:t>
            </w:r>
          </w:p>
        </w:tc>
      </w:tr>
      <w:tr w:rsidR="00366A08" w14:paraId="272D248C" w14:textId="77777777">
        <w:tc>
          <w:tcPr>
            <w:tcW w:w="1526" w:type="dxa"/>
            <w:vMerge/>
          </w:tcPr>
          <w:p w14:paraId="77E41A69" w14:textId="77777777" w:rsidR="00366A08" w:rsidRDefault="00366A08">
            <w:pPr>
              <w:spacing w:line="336" w:lineRule="auto"/>
              <w:ind w:left="-1052" w:firstLineChars="100" w:firstLine="210"/>
              <w:rPr>
                <w:rFonts w:ascii="宋体" w:hAnsi="宋体" w:cs="宋体" w:hint="eastAsia"/>
                <w:szCs w:val="21"/>
              </w:rPr>
            </w:pPr>
          </w:p>
        </w:tc>
        <w:tc>
          <w:tcPr>
            <w:tcW w:w="6789" w:type="dxa"/>
            <w:vAlign w:val="center"/>
          </w:tcPr>
          <w:p w14:paraId="04D62A9B" w14:textId="77777777" w:rsidR="00366A08" w:rsidRDefault="00000000">
            <w:pPr>
              <w:spacing w:line="336" w:lineRule="auto"/>
              <w:ind w:left="-2"/>
              <w:rPr>
                <w:rFonts w:ascii="宋体" w:hAnsi="宋体" w:cs="宋体" w:hint="eastAsia"/>
                <w:szCs w:val="21"/>
              </w:rPr>
            </w:pPr>
            <w:r>
              <w:rPr>
                <w:rFonts w:ascii="宋体" w:hAnsi="宋体" w:cs="宋体" w:hint="eastAsia"/>
                <w:szCs w:val="21"/>
              </w:rPr>
              <w:t>（九）投标文件（报价文件）内容与投标文件（商务技术文件）内容不存在重大差异的；</w:t>
            </w:r>
          </w:p>
        </w:tc>
      </w:tr>
      <w:tr w:rsidR="00366A08" w14:paraId="4758341C" w14:textId="77777777">
        <w:tc>
          <w:tcPr>
            <w:tcW w:w="1526" w:type="dxa"/>
            <w:vMerge/>
          </w:tcPr>
          <w:p w14:paraId="09DFD718" w14:textId="77777777" w:rsidR="00366A08" w:rsidRDefault="00366A08">
            <w:pPr>
              <w:spacing w:line="336" w:lineRule="auto"/>
              <w:ind w:left="-1052" w:firstLineChars="100" w:firstLine="210"/>
              <w:rPr>
                <w:rFonts w:ascii="宋体" w:hAnsi="宋体" w:cs="宋体" w:hint="eastAsia"/>
                <w:szCs w:val="21"/>
              </w:rPr>
            </w:pPr>
          </w:p>
        </w:tc>
        <w:tc>
          <w:tcPr>
            <w:tcW w:w="6789" w:type="dxa"/>
            <w:vAlign w:val="center"/>
          </w:tcPr>
          <w:p w14:paraId="6B4B6B17" w14:textId="77777777" w:rsidR="00366A08" w:rsidRDefault="00000000">
            <w:pPr>
              <w:spacing w:line="336" w:lineRule="auto"/>
              <w:rPr>
                <w:rFonts w:ascii="宋体" w:hAnsi="宋体" w:cs="宋体" w:hint="eastAsia"/>
                <w:szCs w:val="21"/>
              </w:rPr>
            </w:pPr>
            <w:r>
              <w:rPr>
                <w:rFonts w:ascii="宋体" w:hAnsi="宋体" w:cs="宋体" w:hint="eastAsia"/>
                <w:szCs w:val="21"/>
              </w:rPr>
              <w:t>（十）不存在法律、法规和招标文件规定的其他无效情形；</w:t>
            </w:r>
          </w:p>
        </w:tc>
      </w:tr>
    </w:tbl>
    <w:p w14:paraId="1DD3FF99" w14:textId="77777777" w:rsidR="00366A08" w:rsidRDefault="00366A08">
      <w:pPr>
        <w:spacing w:line="360" w:lineRule="auto"/>
        <w:ind w:left="-2" w:firstLine="630"/>
        <w:rPr>
          <w:rFonts w:ascii="宋体" w:hAnsi="宋体" w:hint="eastAsia"/>
          <w:szCs w:val="21"/>
        </w:rPr>
      </w:pPr>
    </w:p>
    <w:p w14:paraId="690159DC" w14:textId="77777777" w:rsidR="00366A08" w:rsidRDefault="00000000">
      <w:pPr>
        <w:spacing w:line="360" w:lineRule="auto"/>
        <w:ind w:firstLineChars="200" w:firstLine="420"/>
        <w:rPr>
          <w:rFonts w:ascii="宋体" w:hAnsi="宋体" w:hint="eastAsia"/>
          <w:szCs w:val="21"/>
        </w:rPr>
      </w:pPr>
      <w:r>
        <w:rPr>
          <w:rFonts w:ascii="宋体" w:hAnsi="宋体" w:hint="eastAsia"/>
          <w:szCs w:val="21"/>
        </w:rPr>
        <w:t>3．比较与评价：评标委员会对资格审查、符合性审查合格的投标文件，依照本办法“七、评分标准”对投标文件作进一步评审、比较，判定其偏差性质和程度。评标委员会成员经过阅标、审标和询标，对各投标人进行打分。</w:t>
      </w:r>
    </w:p>
    <w:p w14:paraId="73E13F7C" w14:textId="77777777" w:rsidR="00366A08" w:rsidRDefault="00000000">
      <w:pPr>
        <w:spacing w:line="360" w:lineRule="auto"/>
        <w:ind w:left="-2" w:firstLineChars="200" w:firstLine="420"/>
        <w:rPr>
          <w:rFonts w:ascii="宋体" w:hAnsi="宋体" w:hint="eastAsia"/>
          <w:szCs w:val="21"/>
        </w:rPr>
      </w:pPr>
      <w:r>
        <w:rPr>
          <w:rFonts w:ascii="宋体" w:hAnsi="宋体" w:hint="eastAsia"/>
          <w:szCs w:val="21"/>
        </w:rPr>
        <w:lastRenderedPageBreak/>
        <w:t>4．最终得分及排序：</w:t>
      </w:r>
      <w:r>
        <w:rPr>
          <w:rFonts w:ascii="宋体" w:hAnsi="宋体" w:cs="宋体" w:hint="eastAsia"/>
          <w:szCs w:val="21"/>
        </w:rPr>
        <w:t>评标委员会成员独立按照评分标准（兼评委打分表）规定的内容和分值设置，对各投标文件分别打分汇总后计算平均分（小数点后保留两位数），即为各投标人的综合得分。</w:t>
      </w:r>
      <w:r>
        <w:rPr>
          <w:rFonts w:ascii="宋体" w:hAnsi="宋体" w:cs="宋体" w:hint="eastAsia"/>
          <w:kern w:val="0"/>
          <w:szCs w:val="21"/>
        </w:rPr>
        <w:t>评标结果按评审后得分由高到低顺序排列。得分相同的，按投标报价由低到高顺序排列。得分且投标报价相同的并列。</w:t>
      </w:r>
    </w:p>
    <w:p w14:paraId="234D6DD6" w14:textId="77777777" w:rsidR="00366A08" w:rsidRDefault="00000000">
      <w:pPr>
        <w:spacing w:line="360" w:lineRule="auto"/>
        <w:ind w:left="-2" w:firstLineChars="200" w:firstLine="420"/>
        <w:rPr>
          <w:rFonts w:ascii="宋体" w:hAnsi="宋体" w:hint="eastAsia"/>
          <w:szCs w:val="21"/>
        </w:rPr>
      </w:pPr>
      <w:r>
        <w:rPr>
          <w:rFonts w:ascii="宋体" w:hAnsi="宋体" w:hint="eastAsia"/>
          <w:szCs w:val="21"/>
        </w:rPr>
        <w:t>5．推荐中标候选人原则：</w:t>
      </w:r>
      <w:r>
        <w:rPr>
          <w:rFonts w:ascii="宋体" w:hAnsi="宋体" w:cs="宋体" w:hint="eastAsia"/>
          <w:kern w:val="0"/>
          <w:szCs w:val="21"/>
        </w:rPr>
        <w:t>投标文件满足招标文件全部实质性要求，且按照评审因素的量化指标评审得分最高的投标人为排名第一的中标候选人。</w:t>
      </w:r>
    </w:p>
    <w:p w14:paraId="6C7B72E5" w14:textId="77777777" w:rsidR="00366A08" w:rsidRDefault="00000000">
      <w:pPr>
        <w:spacing w:line="360" w:lineRule="auto"/>
        <w:ind w:left="-2" w:firstLineChars="200" w:firstLine="420"/>
        <w:rPr>
          <w:rFonts w:ascii="宋体" w:hAnsi="宋体" w:hint="eastAsia"/>
          <w:szCs w:val="21"/>
        </w:rPr>
      </w:pPr>
      <w:r>
        <w:rPr>
          <w:rFonts w:ascii="宋体" w:hAnsi="宋体" w:hint="eastAsia"/>
          <w:szCs w:val="21"/>
        </w:rPr>
        <w:t>6．确定中标人：采购代理机构应当自评标结束之日起2个工作日内将评标报告送交采购人。采购人应当自收到评标报告之日起5个工作日内在评标报告确定的中标候选人名单中按顺序确定中标人。中标人因不可抗力不能履行政府采购合同的，采购人可以按照评标报告推荐的下一中标候选人为中标人或重新招标。</w:t>
      </w:r>
    </w:p>
    <w:p w14:paraId="56F3B852" w14:textId="77777777" w:rsidR="00366A08" w:rsidRDefault="00366A08">
      <w:pPr>
        <w:spacing w:line="360" w:lineRule="exact"/>
        <w:ind w:left="-2" w:firstLine="630"/>
        <w:rPr>
          <w:rFonts w:ascii="宋体" w:hAnsi="宋体" w:cs="宋体" w:hint="eastAsia"/>
          <w:szCs w:val="21"/>
        </w:rPr>
      </w:pPr>
    </w:p>
    <w:p w14:paraId="5EF308D0" w14:textId="77777777" w:rsidR="00366A08" w:rsidRDefault="00000000">
      <w:pPr>
        <w:widowControl/>
        <w:tabs>
          <w:tab w:val="left" w:pos="0"/>
          <w:tab w:val="left" w:pos="723"/>
        </w:tabs>
        <w:spacing w:line="360" w:lineRule="auto"/>
        <w:ind w:left="2" w:firstLine="632"/>
        <w:jc w:val="left"/>
        <w:rPr>
          <w:rFonts w:ascii="宋体" w:hAnsi="宋体" w:hint="eastAsia"/>
          <w:b/>
          <w:szCs w:val="21"/>
        </w:rPr>
      </w:pPr>
      <w:r>
        <w:rPr>
          <w:rFonts w:ascii="宋体" w:hAnsi="宋体" w:hint="eastAsia"/>
          <w:b/>
          <w:szCs w:val="21"/>
        </w:rPr>
        <w:t>四、澄清问题的形式</w:t>
      </w:r>
    </w:p>
    <w:p w14:paraId="2CA60A66" w14:textId="77777777" w:rsidR="00366A08" w:rsidRDefault="00000000">
      <w:pPr>
        <w:spacing w:line="360" w:lineRule="auto"/>
        <w:ind w:firstLineChars="200" w:firstLine="420"/>
        <w:rPr>
          <w:rFonts w:ascii="宋体" w:hAnsi="宋体" w:hint="eastAsia"/>
          <w:szCs w:val="21"/>
        </w:rPr>
      </w:pPr>
      <w:r>
        <w:rPr>
          <w:rFonts w:ascii="宋体" w:hAnsi="宋体" w:hint="eastAsia"/>
          <w:szCs w:val="21"/>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78E9C80A" w14:textId="77777777" w:rsidR="00366A08" w:rsidRDefault="00366A08">
      <w:pPr>
        <w:spacing w:line="360" w:lineRule="auto"/>
        <w:ind w:left="-1052" w:firstLineChars="200" w:firstLine="420"/>
        <w:rPr>
          <w:rFonts w:ascii="宋体" w:hAnsi="宋体" w:hint="eastAsia"/>
          <w:szCs w:val="21"/>
        </w:rPr>
      </w:pPr>
    </w:p>
    <w:p w14:paraId="3BAC116F" w14:textId="77777777" w:rsidR="00366A08" w:rsidRDefault="00000000">
      <w:pPr>
        <w:widowControl/>
        <w:tabs>
          <w:tab w:val="left" w:pos="0"/>
          <w:tab w:val="left" w:pos="723"/>
        </w:tabs>
        <w:spacing w:line="360" w:lineRule="auto"/>
        <w:ind w:left="2" w:firstLine="632"/>
        <w:jc w:val="left"/>
        <w:rPr>
          <w:rFonts w:ascii="宋体" w:hAnsi="宋体" w:hint="eastAsia"/>
          <w:b/>
          <w:szCs w:val="21"/>
        </w:rPr>
      </w:pPr>
      <w:r>
        <w:rPr>
          <w:rFonts w:ascii="宋体" w:hAnsi="宋体"/>
          <w:b/>
          <w:szCs w:val="21"/>
        </w:rPr>
        <w:t>五</w:t>
      </w:r>
      <w:r>
        <w:rPr>
          <w:rFonts w:ascii="宋体" w:hAnsi="宋体" w:hint="eastAsia"/>
          <w:b/>
          <w:szCs w:val="21"/>
        </w:rPr>
        <w:t>、</w:t>
      </w:r>
      <w:r>
        <w:rPr>
          <w:rFonts w:ascii="宋体" w:hAnsi="宋体"/>
          <w:b/>
          <w:szCs w:val="21"/>
        </w:rPr>
        <w:t>错误修正</w:t>
      </w:r>
    </w:p>
    <w:p w14:paraId="53259515" w14:textId="77777777" w:rsidR="00366A08" w:rsidRDefault="00000000">
      <w:pPr>
        <w:widowControl/>
        <w:tabs>
          <w:tab w:val="left" w:pos="0"/>
          <w:tab w:val="left" w:pos="723"/>
        </w:tabs>
        <w:spacing w:line="360" w:lineRule="auto"/>
        <w:ind w:firstLineChars="200" w:firstLine="420"/>
        <w:jc w:val="left"/>
        <w:rPr>
          <w:rFonts w:ascii="宋体" w:hAnsi="宋体" w:hint="eastAsia"/>
          <w:b/>
          <w:szCs w:val="21"/>
        </w:rPr>
      </w:pPr>
      <w:r>
        <w:rPr>
          <w:rFonts w:ascii="宋体" w:hAnsi="宋体" w:hint="eastAsia"/>
          <w:szCs w:val="21"/>
        </w:rPr>
        <w:t>投标文件报价出现前后不一致的，按照下列规定修正：</w:t>
      </w:r>
    </w:p>
    <w:p w14:paraId="63D52496" w14:textId="77777777" w:rsidR="00366A08" w:rsidRDefault="00000000">
      <w:pPr>
        <w:spacing w:line="360" w:lineRule="auto"/>
        <w:rPr>
          <w:rFonts w:ascii="宋体" w:hAnsi="宋体" w:hint="eastAsia"/>
          <w:szCs w:val="21"/>
        </w:rPr>
      </w:pPr>
      <w:r>
        <w:rPr>
          <w:rFonts w:ascii="宋体" w:hAnsi="宋体" w:hint="eastAsia"/>
          <w:szCs w:val="21"/>
        </w:rPr>
        <w:t>1.投标文件中开标一览表内容与投标文件中相应内容不一致的，以开标一览表为准；</w:t>
      </w:r>
    </w:p>
    <w:p w14:paraId="02E98628" w14:textId="77777777" w:rsidR="00366A08" w:rsidRDefault="00000000">
      <w:pPr>
        <w:spacing w:line="360" w:lineRule="auto"/>
        <w:rPr>
          <w:rFonts w:ascii="宋体" w:hAnsi="宋体" w:hint="eastAsia"/>
          <w:szCs w:val="21"/>
        </w:rPr>
      </w:pPr>
      <w:r>
        <w:rPr>
          <w:rFonts w:ascii="宋体" w:hAnsi="宋体" w:hint="eastAsia"/>
          <w:szCs w:val="21"/>
        </w:rPr>
        <w:t>2.大写金额和小写金额不一致的，以大写金额为准；</w:t>
      </w:r>
    </w:p>
    <w:p w14:paraId="53CC6314" w14:textId="77777777" w:rsidR="00366A08" w:rsidRDefault="00000000">
      <w:pPr>
        <w:spacing w:line="360" w:lineRule="auto"/>
        <w:rPr>
          <w:rFonts w:ascii="宋体" w:hAnsi="宋体" w:hint="eastAsia"/>
          <w:szCs w:val="21"/>
        </w:rPr>
      </w:pPr>
      <w:r>
        <w:rPr>
          <w:rFonts w:ascii="宋体" w:hAnsi="宋体" w:hint="eastAsia"/>
          <w:szCs w:val="21"/>
        </w:rPr>
        <w:t>3.单价金额小数点或者百分比有明显错位的，以开标一览表的总价为准，并修改单价；</w:t>
      </w:r>
    </w:p>
    <w:p w14:paraId="6301D919" w14:textId="77777777" w:rsidR="00366A08" w:rsidRDefault="00000000">
      <w:pPr>
        <w:spacing w:line="360" w:lineRule="auto"/>
        <w:rPr>
          <w:rFonts w:ascii="宋体" w:hAnsi="宋体" w:hint="eastAsia"/>
          <w:szCs w:val="21"/>
        </w:rPr>
      </w:pPr>
      <w:r>
        <w:rPr>
          <w:rFonts w:ascii="宋体" w:hAnsi="宋体" w:hint="eastAsia"/>
          <w:szCs w:val="21"/>
        </w:rPr>
        <w:t>4.总价金额与按单价汇总金额不一致的，以单价金额计算结果为准。</w:t>
      </w:r>
    </w:p>
    <w:p w14:paraId="58F274F7" w14:textId="77777777" w:rsidR="00366A08" w:rsidRDefault="00000000">
      <w:pPr>
        <w:spacing w:line="360" w:lineRule="auto"/>
        <w:ind w:firstLineChars="200" w:firstLine="420"/>
        <w:rPr>
          <w:rFonts w:ascii="宋体" w:hAnsi="宋体" w:hint="eastAsia"/>
          <w:szCs w:val="21"/>
        </w:rPr>
      </w:pPr>
      <w:r>
        <w:rPr>
          <w:rFonts w:ascii="宋体" w:hAnsi="宋体" w:hint="eastAsia"/>
          <w:szCs w:val="21"/>
        </w:rPr>
        <w:t>同时出现两种以上不一致的，按照前款规定的顺序修正。修正后的报价按照投标文件澄清第二款的规定经投标人确认后产生约束力，投标人不确认的，其投标无效。</w:t>
      </w:r>
    </w:p>
    <w:p w14:paraId="687DFC3F" w14:textId="77777777" w:rsidR="00366A08" w:rsidRDefault="00366A08">
      <w:pPr>
        <w:spacing w:line="360" w:lineRule="auto"/>
        <w:ind w:left="-1052" w:firstLineChars="200" w:firstLine="420"/>
        <w:rPr>
          <w:rFonts w:ascii="宋体" w:hAnsi="宋体" w:hint="eastAsia"/>
          <w:szCs w:val="21"/>
        </w:rPr>
      </w:pPr>
    </w:p>
    <w:p w14:paraId="4442F8E5" w14:textId="77777777" w:rsidR="00366A08" w:rsidRDefault="00000000">
      <w:pPr>
        <w:autoSpaceDE w:val="0"/>
        <w:autoSpaceDN w:val="0"/>
        <w:adjustRightInd w:val="0"/>
        <w:spacing w:line="400" w:lineRule="exact"/>
        <w:ind w:left="2" w:firstLine="632"/>
        <w:jc w:val="left"/>
        <w:rPr>
          <w:rFonts w:ascii="宋体" w:hAnsi="宋体" w:hint="eastAsia"/>
          <w:b/>
          <w:kern w:val="0"/>
          <w:szCs w:val="21"/>
        </w:rPr>
      </w:pPr>
      <w:r>
        <w:rPr>
          <w:rFonts w:ascii="宋体" w:hAnsi="宋体" w:hint="eastAsia"/>
          <w:b/>
          <w:kern w:val="0"/>
          <w:szCs w:val="21"/>
        </w:rPr>
        <w:t>六、其他说明</w:t>
      </w:r>
    </w:p>
    <w:p w14:paraId="58533445" w14:textId="77777777" w:rsidR="00366A08" w:rsidRDefault="00000000">
      <w:pPr>
        <w:autoSpaceDE w:val="0"/>
        <w:autoSpaceDN w:val="0"/>
        <w:adjustRightInd w:val="0"/>
        <w:spacing w:line="400" w:lineRule="exact"/>
        <w:jc w:val="left"/>
        <w:rPr>
          <w:rFonts w:ascii="宋体" w:hAnsi="宋体" w:hint="eastAsia"/>
          <w:b/>
          <w:kern w:val="0"/>
          <w:szCs w:val="21"/>
        </w:rPr>
      </w:pPr>
      <w:r>
        <w:rPr>
          <w:rFonts w:ascii="宋体" w:hAnsi="宋体" w:hint="eastAsia"/>
          <w:kern w:val="0"/>
          <w:szCs w:val="21"/>
        </w:rPr>
        <w:t>1.</w:t>
      </w:r>
      <w:r>
        <w:rPr>
          <w:rFonts w:ascii="宋体" w:hAnsi="宋体" w:hint="eastAsia"/>
          <w:szCs w:val="21"/>
        </w:rPr>
        <w:t>价格是评审的重要因素之一，但最低报价不是成交的唯一依据。</w:t>
      </w:r>
    </w:p>
    <w:p w14:paraId="0B09150F" w14:textId="77777777" w:rsidR="00366A08" w:rsidRDefault="00000000">
      <w:pPr>
        <w:autoSpaceDE w:val="0"/>
        <w:autoSpaceDN w:val="0"/>
        <w:adjustRightInd w:val="0"/>
        <w:spacing w:line="400" w:lineRule="exact"/>
        <w:jc w:val="left"/>
        <w:rPr>
          <w:rFonts w:ascii="宋体" w:hAnsi="宋体" w:hint="eastAsia"/>
          <w:b/>
          <w:kern w:val="0"/>
          <w:szCs w:val="21"/>
        </w:rPr>
      </w:pPr>
      <w:r>
        <w:rPr>
          <w:rFonts w:ascii="宋体" w:hAnsi="宋体" w:hint="eastAsia"/>
          <w:szCs w:val="21"/>
        </w:rPr>
        <w:t>2</w:t>
      </w:r>
      <w:bookmarkStart w:id="134" w:name="_Hlk165032520"/>
      <w:r>
        <w:rPr>
          <w:rFonts w:ascii="宋体" w:hAnsi="宋体"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为无效标。</w:t>
      </w:r>
    </w:p>
    <w:bookmarkEnd w:id="134"/>
    <w:p w14:paraId="767999B1" w14:textId="77777777" w:rsidR="00366A08" w:rsidRDefault="00366A08">
      <w:pPr>
        <w:autoSpaceDE w:val="0"/>
        <w:autoSpaceDN w:val="0"/>
        <w:adjustRightInd w:val="0"/>
        <w:spacing w:line="400" w:lineRule="exact"/>
        <w:ind w:left="-1052" w:firstLineChars="200" w:firstLine="420"/>
        <w:jc w:val="left"/>
        <w:rPr>
          <w:rFonts w:ascii="宋体" w:hAnsi="宋体" w:hint="eastAsia"/>
          <w:szCs w:val="21"/>
        </w:rPr>
      </w:pPr>
    </w:p>
    <w:p w14:paraId="320A12D0" w14:textId="77777777" w:rsidR="00366A08" w:rsidRDefault="00000000">
      <w:pPr>
        <w:spacing w:line="360" w:lineRule="auto"/>
        <w:ind w:left="153" w:firstLine="723"/>
        <w:rPr>
          <w:rFonts w:ascii="宋体" w:hAnsi="宋体" w:hint="eastAsia"/>
          <w:b/>
          <w:sz w:val="24"/>
          <w:szCs w:val="24"/>
        </w:rPr>
      </w:pPr>
      <w:r>
        <w:rPr>
          <w:rFonts w:ascii="宋体" w:hAnsi="宋体"/>
          <w:b/>
          <w:sz w:val="24"/>
          <w:szCs w:val="24"/>
        </w:rPr>
        <w:br w:type="page"/>
      </w:r>
      <w:r>
        <w:rPr>
          <w:rFonts w:ascii="宋体" w:hAnsi="宋体" w:hint="eastAsia"/>
          <w:b/>
          <w:sz w:val="24"/>
          <w:szCs w:val="24"/>
        </w:rPr>
        <w:lastRenderedPageBreak/>
        <w:t>七、评分标准（兼评委打分表）</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702"/>
        <w:gridCol w:w="1180"/>
        <w:gridCol w:w="7171"/>
        <w:gridCol w:w="654"/>
      </w:tblGrid>
      <w:tr w:rsidR="00366A08" w14:paraId="5CE19F7D" w14:textId="77777777">
        <w:trPr>
          <w:trHeight w:val="559"/>
          <w:tblHeader/>
        </w:trPr>
        <w:tc>
          <w:tcPr>
            <w:tcW w:w="9581" w:type="dxa"/>
            <w:gridSpan w:val="4"/>
            <w:tcBorders>
              <w:top w:val="single" w:sz="4" w:space="0" w:color="auto"/>
              <w:left w:val="single" w:sz="4" w:space="0" w:color="auto"/>
              <w:bottom w:val="single" w:sz="4" w:space="0" w:color="auto"/>
              <w:right w:val="single" w:sz="2" w:space="0" w:color="auto"/>
            </w:tcBorders>
            <w:vAlign w:val="center"/>
          </w:tcPr>
          <w:p w14:paraId="4780849D" w14:textId="77777777" w:rsidR="00366A08" w:rsidRDefault="00000000">
            <w:pPr>
              <w:ind w:firstLine="632"/>
              <w:jc w:val="center"/>
              <w:rPr>
                <w:b/>
                <w:bCs/>
              </w:rPr>
            </w:pPr>
            <w:r>
              <w:rPr>
                <w:rFonts w:hint="eastAsia"/>
                <w:b/>
                <w:bCs/>
              </w:rPr>
              <w:t>评分项</w:t>
            </w:r>
          </w:p>
        </w:tc>
        <w:tc>
          <w:tcPr>
            <w:tcW w:w="654" w:type="dxa"/>
            <w:tcBorders>
              <w:top w:val="single" w:sz="4" w:space="0" w:color="auto"/>
              <w:left w:val="single" w:sz="4" w:space="0" w:color="auto"/>
              <w:bottom w:val="single" w:sz="4" w:space="0" w:color="auto"/>
              <w:right w:val="single" w:sz="2" w:space="0" w:color="auto"/>
            </w:tcBorders>
            <w:vAlign w:val="center"/>
          </w:tcPr>
          <w:p w14:paraId="286C46B7" w14:textId="77777777" w:rsidR="00366A08" w:rsidRDefault="00000000">
            <w:pPr>
              <w:jc w:val="center"/>
              <w:rPr>
                <w:b/>
                <w:bCs/>
              </w:rPr>
            </w:pPr>
            <w:r>
              <w:rPr>
                <w:rFonts w:hint="eastAsia"/>
                <w:b/>
                <w:bCs/>
              </w:rPr>
              <w:t>分值</w:t>
            </w:r>
          </w:p>
        </w:tc>
      </w:tr>
      <w:tr w:rsidR="00366A08" w14:paraId="67137D82" w14:textId="77777777">
        <w:trPr>
          <w:cantSplit/>
          <w:trHeight w:val="1020"/>
        </w:trPr>
        <w:tc>
          <w:tcPr>
            <w:tcW w:w="528" w:type="dxa"/>
            <w:vMerge w:val="restart"/>
            <w:tcBorders>
              <w:top w:val="single" w:sz="4" w:space="0" w:color="auto"/>
              <w:left w:val="single" w:sz="4" w:space="0" w:color="auto"/>
              <w:right w:val="single" w:sz="2" w:space="0" w:color="auto"/>
            </w:tcBorders>
            <w:vAlign w:val="center"/>
          </w:tcPr>
          <w:p w14:paraId="56B0636A" w14:textId="77777777" w:rsidR="00366A08" w:rsidRDefault="00000000">
            <w:r>
              <w:rPr>
                <w:rFonts w:hint="eastAsia"/>
              </w:rPr>
              <w:t>商务技术分</w:t>
            </w:r>
          </w:p>
          <w:p w14:paraId="47E2ADA7" w14:textId="77777777" w:rsidR="00366A08" w:rsidRDefault="00000000">
            <w:r>
              <w:rPr>
                <w:rFonts w:hint="eastAsia"/>
              </w:rPr>
              <w:t>（满分</w:t>
            </w:r>
            <w:r>
              <w:rPr>
                <w:rFonts w:hint="eastAsia"/>
              </w:rPr>
              <w:t>85</w:t>
            </w:r>
            <w:r>
              <w:rPr>
                <w:rFonts w:hint="eastAsia"/>
              </w:rPr>
              <w:t>分）</w:t>
            </w:r>
          </w:p>
        </w:tc>
        <w:tc>
          <w:tcPr>
            <w:tcW w:w="702" w:type="dxa"/>
            <w:vMerge w:val="restart"/>
            <w:tcBorders>
              <w:top w:val="single" w:sz="4" w:space="0" w:color="auto"/>
              <w:left w:val="single" w:sz="4" w:space="0" w:color="auto"/>
              <w:right w:val="single" w:sz="2" w:space="0" w:color="auto"/>
            </w:tcBorders>
            <w:vAlign w:val="center"/>
          </w:tcPr>
          <w:p w14:paraId="5E2CB8D5" w14:textId="77777777" w:rsidR="00366A08" w:rsidRDefault="00000000">
            <w:r>
              <w:rPr>
                <w:rFonts w:hint="eastAsia"/>
              </w:rPr>
              <w:t>商务部分（</w:t>
            </w:r>
            <w:r>
              <w:rPr>
                <w:rFonts w:hint="eastAsia"/>
              </w:rPr>
              <w:t>15</w:t>
            </w:r>
            <w:r>
              <w:rPr>
                <w:rFonts w:hint="eastAsia"/>
              </w:rPr>
              <w:t>分）</w:t>
            </w:r>
          </w:p>
        </w:tc>
        <w:tc>
          <w:tcPr>
            <w:tcW w:w="1180" w:type="dxa"/>
            <w:tcBorders>
              <w:top w:val="single" w:sz="4" w:space="0" w:color="auto"/>
              <w:left w:val="single" w:sz="4" w:space="0" w:color="auto"/>
              <w:right w:val="single" w:sz="2" w:space="0" w:color="auto"/>
            </w:tcBorders>
            <w:vAlign w:val="center"/>
          </w:tcPr>
          <w:p w14:paraId="74BBA30F" w14:textId="77777777" w:rsidR="00366A08" w:rsidRDefault="00000000">
            <w:r>
              <w:rPr>
                <w:rFonts w:hint="eastAsia"/>
              </w:rPr>
              <w:t>1</w:t>
            </w:r>
            <w:r>
              <w:rPr>
                <w:rFonts w:hint="eastAsia"/>
              </w:rPr>
              <w:t>、类似业绩情况（</w:t>
            </w:r>
            <w:r>
              <w:t>1</w:t>
            </w:r>
            <w:r>
              <w:rPr>
                <w:rFonts w:hint="eastAsia"/>
              </w:rPr>
              <w:t>.5</w:t>
            </w:r>
            <w:r>
              <w:rPr>
                <w:rFonts w:hint="eastAsia"/>
              </w:rPr>
              <w:t>分）</w:t>
            </w:r>
          </w:p>
        </w:tc>
        <w:tc>
          <w:tcPr>
            <w:tcW w:w="7171" w:type="dxa"/>
            <w:tcBorders>
              <w:top w:val="single" w:sz="4" w:space="0" w:color="auto"/>
              <w:left w:val="single" w:sz="4" w:space="0" w:color="auto"/>
              <w:bottom w:val="single" w:sz="4" w:space="0" w:color="auto"/>
              <w:right w:val="single" w:sz="2" w:space="0" w:color="auto"/>
            </w:tcBorders>
            <w:vAlign w:val="center"/>
          </w:tcPr>
          <w:p w14:paraId="5D6B74ED" w14:textId="77777777" w:rsidR="00366A08" w:rsidRDefault="00000000">
            <w:r>
              <w:rPr>
                <w:rFonts w:hint="eastAsia"/>
              </w:rPr>
              <w:t>自</w:t>
            </w:r>
            <w:r>
              <w:rPr>
                <w:rFonts w:hint="eastAsia"/>
              </w:rPr>
              <w:t>2021</w:t>
            </w:r>
            <w:r>
              <w:rPr>
                <w:rFonts w:hint="eastAsia"/>
              </w:rPr>
              <w:t>年</w:t>
            </w:r>
            <w:r>
              <w:rPr>
                <w:rFonts w:hint="eastAsia"/>
              </w:rPr>
              <w:t>1</w:t>
            </w:r>
            <w:r>
              <w:rPr>
                <w:rFonts w:hint="eastAsia"/>
              </w:rPr>
              <w:t>月</w:t>
            </w:r>
            <w:r>
              <w:rPr>
                <w:rFonts w:hint="eastAsia"/>
              </w:rPr>
              <w:t>1</w:t>
            </w:r>
            <w:r>
              <w:rPr>
                <w:rFonts w:hint="eastAsia"/>
              </w:rPr>
              <w:t>日至今（合同签订时间），投标人承接过类似控制性详细规划编制或规划条件编制业绩的，每提供一个合同得</w:t>
            </w:r>
            <w:r>
              <w:t>0.5</w:t>
            </w:r>
            <w:r>
              <w:rPr>
                <w:rFonts w:hint="eastAsia"/>
              </w:rPr>
              <w:t>分，满分</w:t>
            </w:r>
            <w:r>
              <w:t>1.5</w:t>
            </w:r>
            <w:r>
              <w:rPr>
                <w:rFonts w:hint="eastAsia"/>
              </w:rPr>
              <w:t>分。</w:t>
            </w:r>
            <w:r>
              <w:rPr>
                <w:rFonts w:cs="宋体" w:hint="eastAsia"/>
                <w:lang w:val="zh-CN"/>
              </w:rPr>
              <w:t>（投标文件中提供合同复印件加盖公章）</w:t>
            </w:r>
          </w:p>
        </w:tc>
        <w:tc>
          <w:tcPr>
            <w:tcW w:w="654" w:type="dxa"/>
            <w:tcBorders>
              <w:top w:val="single" w:sz="4" w:space="0" w:color="auto"/>
              <w:left w:val="single" w:sz="4" w:space="0" w:color="auto"/>
              <w:bottom w:val="single" w:sz="4" w:space="0" w:color="auto"/>
              <w:right w:val="single" w:sz="2" w:space="0" w:color="auto"/>
            </w:tcBorders>
            <w:vAlign w:val="center"/>
          </w:tcPr>
          <w:p w14:paraId="7E719950" w14:textId="77777777" w:rsidR="00366A08" w:rsidRDefault="00000000">
            <w:pPr>
              <w:jc w:val="center"/>
            </w:pPr>
            <w:r>
              <w:t>1</w:t>
            </w:r>
            <w:r>
              <w:rPr>
                <w:rFonts w:hint="eastAsia"/>
              </w:rPr>
              <w:t>.5</w:t>
            </w:r>
          </w:p>
        </w:tc>
      </w:tr>
      <w:tr w:rsidR="00366A08" w14:paraId="2A233C55" w14:textId="77777777">
        <w:trPr>
          <w:cantSplit/>
          <w:trHeight w:val="1020"/>
        </w:trPr>
        <w:tc>
          <w:tcPr>
            <w:tcW w:w="528" w:type="dxa"/>
            <w:vMerge/>
            <w:tcBorders>
              <w:left w:val="single" w:sz="4" w:space="0" w:color="auto"/>
              <w:right w:val="single" w:sz="2" w:space="0" w:color="auto"/>
            </w:tcBorders>
            <w:vAlign w:val="center"/>
          </w:tcPr>
          <w:p w14:paraId="71C2D058" w14:textId="77777777" w:rsidR="00366A08" w:rsidRDefault="00366A08"/>
        </w:tc>
        <w:tc>
          <w:tcPr>
            <w:tcW w:w="702" w:type="dxa"/>
            <w:vMerge/>
            <w:tcBorders>
              <w:left w:val="single" w:sz="4" w:space="0" w:color="auto"/>
              <w:right w:val="single" w:sz="2" w:space="0" w:color="auto"/>
            </w:tcBorders>
            <w:vAlign w:val="center"/>
          </w:tcPr>
          <w:p w14:paraId="59BFC44A" w14:textId="77777777" w:rsidR="00366A08" w:rsidRDefault="00366A08"/>
        </w:tc>
        <w:tc>
          <w:tcPr>
            <w:tcW w:w="1180" w:type="dxa"/>
            <w:tcBorders>
              <w:top w:val="single" w:sz="4" w:space="0" w:color="auto"/>
              <w:left w:val="single" w:sz="4" w:space="0" w:color="auto"/>
              <w:right w:val="single" w:sz="2" w:space="0" w:color="auto"/>
            </w:tcBorders>
            <w:vAlign w:val="center"/>
          </w:tcPr>
          <w:p w14:paraId="2CDA42B2" w14:textId="77777777" w:rsidR="00366A08" w:rsidRDefault="00000000">
            <w:r>
              <w:rPr>
                <w:rFonts w:hint="eastAsia"/>
              </w:rPr>
              <w:t>2</w:t>
            </w:r>
            <w:r>
              <w:rPr>
                <w:rFonts w:hint="eastAsia"/>
              </w:rPr>
              <w:t>、投标人综合实力（</w:t>
            </w:r>
            <w:r>
              <w:rPr>
                <w:rFonts w:hint="eastAsia"/>
              </w:rPr>
              <w:t>0.5</w:t>
            </w:r>
            <w:r>
              <w:rPr>
                <w:rFonts w:hint="eastAsia"/>
              </w:rPr>
              <w:t>分）</w:t>
            </w:r>
          </w:p>
        </w:tc>
        <w:tc>
          <w:tcPr>
            <w:tcW w:w="7171" w:type="dxa"/>
            <w:tcBorders>
              <w:top w:val="single" w:sz="4" w:space="0" w:color="auto"/>
              <w:left w:val="single" w:sz="4" w:space="0" w:color="auto"/>
              <w:bottom w:val="single" w:sz="4" w:space="0" w:color="auto"/>
              <w:right w:val="single" w:sz="2" w:space="0" w:color="auto"/>
            </w:tcBorders>
            <w:vAlign w:val="center"/>
          </w:tcPr>
          <w:p w14:paraId="4C3D6B26" w14:textId="77777777" w:rsidR="00366A08" w:rsidRDefault="00000000">
            <w:pPr>
              <w:pStyle w:val="aa"/>
              <w:spacing w:line="276" w:lineRule="auto"/>
              <w:rPr>
                <w:rFonts w:ascii="宋体" w:hAnsi="宋体" w:hint="eastAsia"/>
                <w:kern w:val="2"/>
                <w:sz w:val="21"/>
                <w:szCs w:val="21"/>
              </w:rPr>
            </w:pPr>
            <w:r>
              <w:rPr>
                <w:rFonts w:ascii="宋体" w:hAnsi="宋体" w:hint="eastAsia"/>
                <w:kern w:val="2"/>
                <w:sz w:val="21"/>
                <w:szCs w:val="21"/>
              </w:rPr>
              <w:t>投标人具有质量管理体系认证（认证依据：GB/T19001/ISO9001）的得</w:t>
            </w:r>
            <w:r>
              <w:rPr>
                <w:rFonts w:ascii="宋体" w:hAnsi="宋体"/>
                <w:kern w:val="2"/>
                <w:sz w:val="21"/>
                <w:szCs w:val="21"/>
              </w:rPr>
              <w:t>0.5</w:t>
            </w:r>
            <w:r>
              <w:rPr>
                <w:rFonts w:ascii="宋体" w:hAnsi="宋体" w:hint="eastAsia"/>
                <w:kern w:val="2"/>
                <w:sz w:val="21"/>
                <w:szCs w:val="21"/>
              </w:rPr>
              <w:t>分。</w:t>
            </w:r>
          </w:p>
          <w:p w14:paraId="6B446B64" w14:textId="77777777" w:rsidR="00366A08" w:rsidRDefault="00000000">
            <w:r>
              <w:rPr>
                <w:rFonts w:ascii="宋体" w:hAnsi="宋体" w:hint="eastAsia"/>
                <w:szCs w:val="21"/>
              </w:rPr>
              <w:t>（投标文件中须提供有效期内的证书原件复印件并加盖公章，未提供的不得分）</w:t>
            </w:r>
          </w:p>
        </w:tc>
        <w:tc>
          <w:tcPr>
            <w:tcW w:w="654" w:type="dxa"/>
            <w:tcBorders>
              <w:top w:val="single" w:sz="4" w:space="0" w:color="auto"/>
              <w:left w:val="single" w:sz="4" w:space="0" w:color="auto"/>
              <w:bottom w:val="single" w:sz="4" w:space="0" w:color="auto"/>
              <w:right w:val="single" w:sz="2" w:space="0" w:color="auto"/>
            </w:tcBorders>
            <w:vAlign w:val="center"/>
          </w:tcPr>
          <w:p w14:paraId="3AD8CC52" w14:textId="77777777" w:rsidR="00366A08" w:rsidRDefault="00000000">
            <w:pPr>
              <w:jc w:val="center"/>
            </w:pPr>
            <w:r>
              <w:rPr>
                <w:rFonts w:hint="eastAsia"/>
              </w:rPr>
              <w:t>0.5</w:t>
            </w:r>
          </w:p>
        </w:tc>
      </w:tr>
      <w:tr w:rsidR="00366A08" w14:paraId="624B1BD0" w14:textId="77777777">
        <w:trPr>
          <w:cantSplit/>
          <w:trHeight w:val="1304"/>
        </w:trPr>
        <w:tc>
          <w:tcPr>
            <w:tcW w:w="528" w:type="dxa"/>
            <w:vMerge/>
            <w:tcBorders>
              <w:left w:val="single" w:sz="4" w:space="0" w:color="auto"/>
              <w:right w:val="single" w:sz="2" w:space="0" w:color="auto"/>
            </w:tcBorders>
            <w:vAlign w:val="center"/>
          </w:tcPr>
          <w:p w14:paraId="24CE5ADA" w14:textId="77777777" w:rsidR="00366A08" w:rsidRDefault="00366A08"/>
        </w:tc>
        <w:tc>
          <w:tcPr>
            <w:tcW w:w="702" w:type="dxa"/>
            <w:vMerge/>
            <w:tcBorders>
              <w:left w:val="single" w:sz="4" w:space="0" w:color="auto"/>
              <w:right w:val="single" w:sz="2" w:space="0" w:color="auto"/>
            </w:tcBorders>
            <w:vAlign w:val="center"/>
          </w:tcPr>
          <w:p w14:paraId="1B802C19" w14:textId="77777777" w:rsidR="00366A08" w:rsidRDefault="00366A08"/>
        </w:tc>
        <w:tc>
          <w:tcPr>
            <w:tcW w:w="1180" w:type="dxa"/>
            <w:vMerge w:val="restart"/>
            <w:tcBorders>
              <w:top w:val="single" w:sz="4" w:space="0" w:color="auto"/>
              <w:left w:val="single" w:sz="4" w:space="0" w:color="auto"/>
              <w:right w:val="single" w:sz="2" w:space="0" w:color="auto"/>
            </w:tcBorders>
            <w:vAlign w:val="center"/>
          </w:tcPr>
          <w:p w14:paraId="1F2878D3" w14:textId="77777777" w:rsidR="00366A08" w:rsidRDefault="00000000">
            <w:r>
              <w:rPr>
                <w:rFonts w:hint="eastAsia"/>
              </w:rPr>
              <w:t>3</w:t>
            </w:r>
            <w:r>
              <w:rPr>
                <w:rFonts w:hint="eastAsia"/>
              </w:rPr>
              <w:t>、拟投入本项目的人员资格和能力（</w:t>
            </w:r>
            <w:r>
              <w:rPr>
                <w:rFonts w:hint="eastAsia"/>
              </w:rPr>
              <w:t>13</w:t>
            </w:r>
            <w:r>
              <w:rPr>
                <w:rFonts w:hint="eastAsia"/>
              </w:rPr>
              <w:t>分）</w:t>
            </w:r>
          </w:p>
        </w:tc>
        <w:tc>
          <w:tcPr>
            <w:tcW w:w="7171" w:type="dxa"/>
            <w:tcBorders>
              <w:top w:val="single" w:sz="4" w:space="0" w:color="auto"/>
              <w:left w:val="single" w:sz="4" w:space="0" w:color="auto"/>
              <w:bottom w:val="single" w:sz="4" w:space="0" w:color="auto"/>
              <w:right w:val="single" w:sz="2" w:space="0" w:color="auto"/>
            </w:tcBorders>
            <w:vAlign w:val="center"/>
          </w:tcPr>
          <w:p w14:paraId="6EB003E7" w14:textId="767E1CF4" w:rsidR="00366A08" w:rsidRDefault="00C54742">
            <w:pPr>
              <w:pStyle w:val="aa"/>
              <w:spacing w:line="276" w:lineRule="auto"/>
              <w:rPr>
                <w:rFonts w:ascii="宋体" w:hAnsi="宋体" w:hint="eastAsia"/>
                <w:kern w:val="2"/>
                <w:sz w:val="21"/>
                <w:szCs w:val="21"/>
              </w:rPr>
            </w:pPr>
            <w:r>
              <w:rPr>
                <w:rFonts w:ascii="宋体" w:hAnsi="宋体" w:hint="eastAsia"/>
                <w:kern w:val="2"/>
                <w:sz w:val="21"/>
                <w:szCs w:val="21"/>
              </w:rPr>
              <w:t>（1）投标人拟投入本项目的项目负责人具有城市规划（或城乡规划）类专业高级工程师及以上的得2分。</w:t>
            </w:r>
          </w:p>
          <w:p w14:paraId="7192992B" w14:textId="77777777" w:rsidR="00366A08" w:rsidRDefault="00000000">
            <w:r>
              <w:rPr>
                <w:rFonts w:ascii="宋体" w:hAnsi="宋体" w:hint="eastAsia"/>
                <w:szCs w:val="21"/>
              </w:rPr>
              <w:t>（投标文件中提供职称证书复印件加盖公章；投标人为其缴纳的开标日前近三个月任意一个月的社保证明材料并加盖公章）</w:t>
            </w:r>
          </w:p>
        </w:tc>
        <w:tc>
          <w:tcPr>
            <w:tcW w:w="654" w:type="dxa"/>
            <w:tcBorders>
              <w:top w:val="single" w:sz="4" w:space="0" w:color="auto"/>
              <w:left w:val="single" w:sz="4" w:space="0" w:color="auto"/>
              <w:bottom w:val="single" w:sz="4" w:space="0" w:color="auto"/>
              <w:right w:val="single" w:sz="2" w:space="0" w:color="auto"/>
            </w:tcBorders>
            <w:vAlign w:val="center"/>
          </w:tcPr>
          <w:p w14:paraId="200B0853" w14:textId="77777777" w:rsidR="00366A08" w:rsidRDefault="00000000">
            <w:pPr>
              <w:jc w:val="center"/>
            </w:pPr>
            <w:r>
              <w:rPr>
                <w:rFonts w:hint="eastAsia"/>
              </w:rPr>
              <w:t>2</w:t>
            </w:r>
          </w:p>
        </w:tc>
      </w:tr>
      <w:tr w:rsidR="00366A08" w14:paraId="34B61303" w14:textId="77777777">
        <w:trPr>
          <w:cantSplit/>
          <w:trHeight w:val="3199"/>
        </w:trPr>
        <w:tc>
          <w:tcPr>
            <w:tcW w:w="528" w:type="dxa"/>
            <w:vMerge/>
            <w:tcBorders>
              <w:left w:val="single" w:sz="4" w:space="0" w:color="auto"/>
              <w:right w:val="single" w:sz="2" w:space="0" w:color="auto"/>
            </w:tcBorders>
            <w:vAlign w:val="center"/>
          </w:tcPr>
          <w:p w14:paraId="7676D539" w14:textId="77777777" w:rsidR="00366A08" w:rsidRDefault="00366A08"/>
        </w:tc>
        <w:tc>
          <w:tcPr>
            <w:tcW w:w="702" w:type="dxa"/>
            <w:vMerge/>
            <w:tcBorders>
              <w:left w:val="single" w:sz="4" w:space="0" w:color="auto"/>
              <w:bottom w:val="single" w:sz="4" w:space="0" w:color="auto"/>
              <w:right w:val="single" w:sz="2" w:space="0" w:color="auto"/>
            </w:tcBorders>
            <w:vAlign w:val="center"/>
          </w:tcPr>
          <w:p w14:paraId="47DEE3AB" w14:textId="77777777" w:rsidR="00366A08" w:rsidRDefault="00366A08"/>
        </w:tc>
        <w:tc>
          <w:tcPr>
            <w:tcW w:w="1180" w:type="dxa"/>
            <w:vMerge/>
            <w:tcBorders>
              <w:left w:val="single" w:sz="4" w:space="0" w:color="auto"/>
              <w:bottom w:val="single" w:sz="4" w:space="0" w:color="auto"/>
              <w:right w:val="single" w:sz="2" w:space="0" w:color="auto"/>
            </w:tcBorders>
            <w:vAlign w:val="center"/>
          </w:tcPr>
          <w:p w14:paraId="4CD0E99E" w14:textId="77777777" w:rsidR="00366A08" w:rsidRDefault="00366A08"/>
        </w:tc>
        <w:tc>
          <w:tcPr>
            <w:tcW w:w="7171" w:type="dxa"/>
            <w:tcBorders>
              <w:top w:val="single" w:sz="4" w:space="0" w:color="auto"/>
              <w:left w:val="single" w:sz="4" w:space="0" w:color="auto"/>
              <w:bottom w:val="single" w:sz="4" w:space="0" w:color="auto"/>
              <w:right w:val="single" w:sz="2" w:space="0" w:color="auto"/>
            </w:tcBorders>
            <w:vAlign w:val="center"/>
          </w:tcPr>
          <w:p w14:paraId="059F2BB8" w14:textId="77777777" w:rsidR="00366A08" w:rsidRDefault="00000000">
            <w:r>
              <w:rPr>
                <w:rFonts w:hint="eastAsia"/>
              </w:rPr>
              <w:t>（</w:t>
            </w:r>
            <w:r>
              <w:rPr>
                <w:rFonts w:hint="eastAsia"/>
              </w:rPr>
              <w:t>2</w:t>
            </w:r>
            <w:r>
              <w:rPr>
                <w:rFonts w:hint="eastAsia"/>
              </w:rPr>
              <w:t>）根据投标人拟投入本项目组成人员（除项目负责人外）的情况等进行评议（</w:t>
            </w:r>
            <w:r>
              <w:rPr>
                <w:rFonts w:hint="eastAsia"/>
              </w:rPr>
              <w:t>11</w:t>
            </w:r>
            <w:r>
              <w:rPr>
                <w:rFonts w:hint="eastAsia"/>
              </w:rPr>
              <w:t>分）</w:t>
            </w:r>
          </w:p>
          <w:p w14:paraId="465CD2BD" w14:textId="77777777" w:rsidR="00366A08" w:rsidRDefault="00000000">
            <w:r>
              <w:rPr>
                <w:rFonts w:hint="eastAsia"/>
              </w:rPr>
              <w:t>①除项目负责人外，项目组成员涉及规划、交通、市政（给排水）三个领域专业的，每有</w:t>
            </w:r>
            <w:r>
              <w:rPr>
                <w:rFonts w:hint="eastAsia"/>
              </w:rPr>
              <w:t>1</w:t>
            </w:r>
            <w:r>
              <w:rPr>
                <w:rFonts w:hint="eastAsia"/>
              </w:rPr>
              <w:t>个专业类别的得</w:t>
            </w:r>
            <w:r>
              <w:rPr>
                <w:rFonts w:hint="eastAsia"/>
              </w:rPr>
              <w:t>1</w:t>
            </w:r>
            <w:r>
              <w:rPr>
                <w:rFonts w:hint="eastAsia"/>
              </w:rPr>
              <w:t>分，最多得</w:t>
            </w:r>
            <w:r>
              <w:rPr>
                <w:rFonts w:hint="eastAsia"/>
              </w:rPr>
              <w:t>3</w:t>
            </w:r>
            <w:r>
              <w:rPr>
                <w:rFonts w:hint="eastAsia"/>
              </w:rPr>
              <w:t>分。</w:t>
            </w:r>
          </w:p>
          <w:p w14:paraId="720D6C88" w14:textId="77777777" w:rsidR="00366A08" w:rsidRDefault="00000000">
            <w:r>
              <w:rPr>
                <w:rFonts w:hint="eastAsia"/>
              </w:rPr>
              <w:t>②除项目负责人以外的其他项目组成员，具有规划类高级及以上职称的每有</w:t>
            </w:r>
            <w:r>
              <w:rPr>
                <w:rFonts w:hint="eastAsia"/>
              </w:rPr>
              <w:t>1</w:t>
            </w:r>
            <w:r>
              <w:rPr>
                <w:rFonts w:hint="eastAsia"/>
              </w:rPr>
              <w:t>个得</w:t>
            </w:r>
            <w:r>
              <w:rPr>
                <w:rFonts w:hint="eastAsia"/>
              </w:rPr>
              <w:t>1</w:t>
            </w:r>
            <w:r>
              <w:rPr>
                <w:rFonts w:hint="eastAsia"/>
              </w:rPr>
              <w:t>分，最多得</w:t>
            </w:r>
            <w:r>
              <w:rPr>
                <w:rFonts w:hint="eastAsia"/>
              </w:rPr>
              <w:t>4</w:t>
            </w:r>
            <w:r>
              <w:rPr>
                <w:rFonts w:hint="eastAsia"/>
              </w:rPr>
              <w:t>分。</w:t>
            </w:r>
          </w:p>
          <w:p w14:paraId="08098F60" w14:textId="77777777" w:rsidR="00366A08" w:rsidRDefault="00000000">
            <w:r>
              <w:rPr>
                <w:rFonts w:hint="eastAsia"/>
              </w:rPr>
              <w:t>③除项目负责人外，项目组成员中具有注册城乡规划师资格证书的，每提供</w:t>
            </w:r>
            <w:r>
              <w:rPr>
                <w:rFonts w:hint="eastAsia"/>
              </w:rPr>
              <w:t>1</w:t>
            </w:r>
            <w:r>
              <w:rPr>
                <w:rFonts w:hint="eastAsia"/>
              </w:rPr>
              <w:t>个得</w:t>
            </w:r>
            <w:r>
              <w:rPr>
                <w:rFonts w:hint="eastAsia"/>
              </w:rPr>
              <w:t>1</w:t>
            </w:r>
            <w:r>
              <w:rPr>
                <w:rFonts w:hint="eastAsia"/>
              </w:rPr>
              <w:t>分，最多得</w:t>
            </w:r>
            <w:r>
              <w:rPr>
                <w:rFonts w:hint="eastAsia"/>
              </w:rPr>
              <w:t>4</w:t>
            </w:r>
            <w:r>
              <w:rPr>
                <w:rFonts w:hint="eastAsia"/>
              </w:rPr>
              <w:t>分。</w:t>
            </w:r>
          </w:p>
          <w:p w14:paraId="71CE13FD" w14:textId="172235EA" w:rsidR="00366A08" w:rsidRDefault="00000000">
            <w:r>
              <w:rPr>
                <w:rFonts w:hint="eastAsia"/>
              </w:rPr>
              <w:t>（同一人可重复计分。投标文件中提供职称证书复印件、</w:t>
            </w:r>
            <w:r w:rsidR="00843ABD">
              <w:rPr>
                <w:rFonts w:hint="eastAsia"/>
              </w:rPr>
              <w:t>资格证书复印件或</w:t>
            </w:r>
            <w:r>
              <w:rPr>
                <w:rFonts w:hint="eastAsia"/>
              </w:rPr>
              <w:t>毕业证书专业以及投标人为其缴纳的</w:t>
            </w:r>
            <w:r>
              <w:rPr>
                <w:rFonts w:ascii="宋体" w:hAnsi="宋体" w:hint="eastAsia"/>
                <w:szCs w:val="21"/>
              </w:rPr>
              <w:t>开标日前近三个月任意一个月的</w:t>
            </w:r>
            <w:r>
              <w:rPr>
                <w:rFonts w:hint="eastAsia"/>
              </w:rPr>
              <w:t>社保证明材料并加盖公章）</w:t>
            </w:r>
          </w:p>
        </w:tc>
        <w:tc>
          <w:tcPr>
            <w:tcW w:w="654" w:type="dxa"/>
            <w:tcBorders>
              <w:top w:val="single" w:sz="4" w:space="0" w:color="auto"/>
              <w:left w:val="single" w:sz="4" w:space="0" w:color="auto"/>
              <w:bottom w:val="single" w:sz="4" w:space="0" w:color="auto"/>
              <w:right w:val="single" w:sz="2" w:space="0" w:color="auto"/>
            </w:tcBorders>
            <w:vAlign w:val="center"/>
          </w:tcPr>
          <w:p w14:paraId="09E1C102" w14:textId="77777777" w:rsidR="00366A08" w:rsidRDefault="00000000">
            <w:pPr>
              <w:jc w:val="center"/>
            </w:pPr>
            <w:r>
              <w:rPr>
                <w:rFonts w:hint="eastAsia"/>
              </w:rPr>
              <w:t>11</w:t>
            </w:r>
          </w:p>
        </w:tc>
      </w:tr>
      <w:tr w:rsidR="00366A08" w14:paraId="0F6800B4" w14:textId="77777777">
        <w:trPr>
          <w:cantSplit/>
          <w:trHeight w:val="1403"/>
        </w:trPr>
        <w:tc>
          <w:tcPr>
            <w:tcW w:w="528" w:type="dxa"/>
            <w:vMerge/>
            <w:tcBorders>
              <w:left w:val="single" w:sz="4" w:space="0" w:color="auto"/>
              <w:right w:val="single" w:sz="2" w:space="0" w:color="auto"/>
            </w:tcBorders>
            <w:vAlign w:val="center"/>
          </w:tcPr>
          <w:p w14:paraId="48043727" w14:textId="77777777" w:rsidR="00366A08" w:rsidRDefault="00366A08"/>
        </w:tc>
        <w:tc>
          <w:tcPr>
            <w:tcW w:w="702" w:type="dxa"/>
            <w:vMerge w:val="restart"/>
            <w:tcBorders>
              <w:top w:val="single" w:sz="4" w:space="0" w:color="auto"/>
              <w:left w:val="single" w:sz="4" w:space="0" w:color="auto"/>
              <w:right w:val="single" w:sz="2" w:space="0" w:color="auto"/>
            </w:tcBorders>
            <w:vAlign w:val="center"/>
          </w:tcPr>
          <w:p w14:paraId="64C49D92" w14:textId="77777777" w:rsidR="00366A08" w:rsidRDefault="00000000">
            <w:r>
              <w:rPr>
                <w:rFonts w:hint="eastAsia"/>
              </w:rPr>
              <w:t>技术部分（</w:t>
            </w:r>
            <w:r>
              <w:rPr>
                <w:rFonts w:hint="eastAsia"/>
              </w:rPr>
              <w:t>70</w:t>
            </w:r>
            <w:r>
              <w:rPr>
                <w:rFonts w:hint="eastAsia"/>
              </w:rPr>
              <w:t>分）</w:t>
            </w:r>
          </w:p>
        </w:tc>
        <w:tc>
          <w:tcPr>
            <w:tcW w:w="1180" w:type="dxa"/>
            <w:tcBorders>
              <w:top w:val="single" w:sz="4" w:space="0" w:color="auto"/>
              <w:left w:val="single" w:sz="4" w:space="0" w:color="auto"/>
              <w:right w:val="single" w:sz="2" w:space="0" w:color="auto"/>
            </w:tcBorders>
            <w:vAlign w:val="center"/>
          </w:tcPr>
          <w:p w14:paraId="65DDD20A" w14:textId="77777777" w:rsidR="00366A08" w:rsidRDefault="00000000">
            <w:r>
              <w:rPr>
                <w:rFonts w:hint="eastAsia"/>
              </w:rPr>
              <w:t>1</w:t>
            </w:r>
            <w:r>
              <w:rPr>
                <w:rFonts w:hint="eastAsia"/>
              </w:rPr>
              <w:t>、项目背景理解情况（</w:t>
            </w:r>
            <w:r>
              <w:rPr>
                <w:rFonts w:hint="eastAsia"/>
              </w:rPr>
              <w:t>8</w:t>
            </w:r>
            <w:r>
              <w:rPr>
                <w:rFonts w:hint="eastAsia"/>
              </w:rPr>
              <w:t>分）</w:t>
            </w:r>
          </w:p>
        </w:tc>
        <w:tc>
          <w:tcPr>
            <w:tcW w:w="7171" w:type="dxa"/>
            <w:tcBorders>
              <w:top w:val="single" w:sz="4" w:space="0" w:color="auto"/>
              <w:left w:val="single" w:sz="4" w:space="0" w:color="auto"/>
              <w:right w:val="single" w:sz="2" w:space="0" w:color="auto"/>
            </w:tcBorders>
            <w:vAlign w:val="center"/>
          </w:tcPr>
          <w:p w14:paraId="09CFA7F9" w14:textId="72EF3A1A" w:rsidR="00366A08" w:rsidRDefault="00000000">
            <w:r>
              <w:rPr>
                <w:rFonts w:hint="eastAsia"/>
              </w:rPr>
              <w:t>根据投标人对项目背景</w:t>
            </w:r>
            <w:r w:rsidR="007A6A07">
              <w:rPr>
                <w:rFonts w:hint="eastAsia"/>
              </w:rPr>
              <w:t>理解</w:t>
            </w:r>
            <w:r>
              <w:rPr>
                <w:rFonts w:hint="eastAsia"/>
              </w:rPr>
              <w:t>（新格局、新形势和新要求的认识和解读）准确性、表述清晰程度等方面进行综合评议：</w:t>
            </w:r>
          </w:p>
          <w:p w14:paraId="7E6BA2DE" w14:textId="77777777" w:rsidR="00366A08" w:rsidRDefault="00000000">
            <w:r>
              <w:rPr>
                <w:rFonts w:hint="eastAsia"/>
              </w:rPr>
              <w:t>①对项目背景理解准确全面、阐述的内容完整清晰，紧扣研究主题，有利于工作推进的，得</w:t>
            </w:r>
            <w:r>
              <w:rPr>
                <w:rFonts w:hint="eastAsia"/>
              </w:rPr>
              <w:t>8</w:t>
            </w:r>
            <w:r>
              <w:rPr>
                <w:rFonts w:hint="eastAsia"/>
              </w:rPr>
              <w:t>分；</w:t>
            </w:r>
          </w:p>
          <w:p w14:paraId="02540D52" w14:textId="77777777" w:rsidR="00366A08" w:rsidRDefault="00000000">
            <w:r>
              <w:rPr>
                <w:rFonts w:hint="eastAsia"/>
              </w:rPr>
              <w:t>②对项目背景理解较为准确全面、阐述的内容较为清晰，贴合研究主题的，得</w:t>
            </w:r>
            <w:r>
              <w:rPr>
                <w:rFonts w:hint="eastAsia"/>
              </w:rPr>
              <w:t>5</w:t>
            </w:r>
            <w:r>
              <w:rPr>
                <w:rFonts w:hint="eastAsia"/>
              </w:rPr>
              <w:t>分；</w:t>
            </w:r>
          </w:p>
          <w:p w14:paraId="6D8FC134" w14:textId="77777777" w:rsidR="00366A08" w:rsidRDefault="00000000">
            <w:r>
              <w:rPr>
                <w:rFonts w:hint="eastAsia"/>
              </w:rPr>
              <w:t>③对项目背景理解存在逻辑偏差、阐述的内容不明确，未贴合研究主题的，得</w:t>
            </w:r>
            <w:r>
              <w:rPr>
                <w:rFonts w:hint="eastAsia"/>
              </w:rPr>
              <w:t>3</w:t>
            </w:r>
            <w:r>
              <w:rPr>
                <w:rFonts w:hint="eastAsia"/>
              </w:rPr>
              <w:t>分。</w:t>
            </w:r>
          </w:p>
          <w:p w14:paraId="3EF3CD7F" w14:textId="77777777" w:rsidR="00366A08" w:rsidRDefault="00000000">
            <w:r>
              <w:rPr>
                <w:rFonts w:hint="eastAsia"/>
              </w:rPr>
              <w:t>本项最高得</w:t>
            </w:r>
            <w:r>
              <w:rPr>
                <w:rFonts w:hint="eastAsia"/>
              </w:rPr>
              <w:t>8</w:t>
            </w:r>
            <w:r>
              <w:rPr>
                <w:rFonts w:hint="eastAsia"/>
              </w:rPr>
              <w:t>分。不提供不得分。</w:t>
            </w:r>
          </w:p>
        </w:tc>
        <w:tc>
          <w:tcPr>
            <w:tcW w:w="654" w:type="dxa"/>
            <w:tcBorders>
              <w:top w:val="single" w:sz="4" w:space="0" w:color="auto"/>
              <w:left w:val="single" w:sz="4" w:space="0" w:color="auto"/>
              <w:right w:val="single" w:sz="2" w:space="0" w:color="auto"/>
            </w:tcBorders>
            <w:vAlign w:val="center"/>
          </w:tcPr>
          <w:p w14:paraId="2A1F5761" w14:textId="77777777" w:rsidR="00366A08" w:rsidRDefault="00000000">
            <w:pPr>
              <w:jc w:val="center"/>
            </w:pPr>
            <w:r>
              <w:rPr>
                <w:rFonts w:hint="eastAsia"/>
              </w:rPr>
              <w:t>8</w:t>
            </w:r>
          </w:p>
        </w:tc>
      </w:tr>
      <w:tr w:rsidR="00366A08" w14:paraId="56A3124B" w14:textId="77777777">
        <w:trPr>
          <w:cantSplit/>
          <w:trHeight w:val="1403"/>
        </w:trPr>
        <w:tc>
          <w:tcPr>
            <w:tcW w:w="528" w:type="dxa"/>
            <w:vMerge/>
            <w:tcBorders>
              <w:left w:val="single" w:sz="4" w:space="0" w:color="auto"/>
              <w:right w:val="single" w:sz="2" w:space="0" w:color="auto"/>
            </w:tcBorders>
            <w:vAlign w:val="center"/>
          </w:tcPr>
          <w:p w14:paraId="23EFB26A" w14:textId="77777777" w:rsidR="00366A08" w:rsidRDefault="00366A08"/>
        </w:tc>
        <w:tc>
          <w:tcPr>
            <w:tcW w:w="702" w:type="dxa"/>
            <w:vMerge/>
            <w:tcBorders>
              <w:left w:val="single" w:sz="4" w:space="0" w:color="auto"/>
              <w:right w:val="single" w:sz="2" w:space="0" w:color="auto"/>
            </w:tcBorders>
            <w:vAlign w:val="center"/>
          </w:tcPr>
          <w:p w14:paraId="3D9C48C0" w14:textId="77777777" w:rsidR="00366A08" w:rsidRDefault="00366A08"/>
        </w:tc>
        <w:tc>
          <w:tcPr>
            <w:tcW w:w="1180" w:type="dxa"/>
            <w:tcBorders>
              <w:top w:val="single" w:sz="4" w:space="0" w:color="auto"/>
              <w:left w:val="single" w:sz="4" w:space="0" w:color="auto"/>
              <w:right w:val="single" w:sz="2" w:space="0" w:color="auto"/>
            </w:tcBorders>
            <w:vAlign w:val="center"/>
          </w:tcPr>
          <w:p w14:paraId="2F9FC917" w14:textId="77777777" w:rsidR="00366A08" w:rsidRDefault="00000000">
            <w:pPr>
              <w:jc w:val="left"/>
            </w:pPr>
            <w:r>
              <w:rPr>
                <w:rFonts w:hint="eastAsia"/>
              </w:rPr>
              <w:t>2</w:t>
            </w:r>
            <w:r>
              <w:rPr>
                <w:rFonts w:hint="eastAsia"/>
              </w:rPr>
              <w:t>、重难点分析（</w:t>
            </w:r>
            <w:r>
              <w:rPr>
                <w:rFonts w:hint="eastAsia"/>
              </w:rPr>
              <w:t>8</w:t>
            </w:r>
            <w:r>
              <w:rPr>
                <w:rFonts w:hint="eastAsia"/>
              </w:rPr>
              <w:t>分）</w:t>
            </w:r>
          </w:p>
        </w:tc>
        <w:tc>
          <w:tcPr>
            <w:tcW w:w="7171" w:type="dxa"/>
            <w:tcBorders>
              <w:top w:val="single" w:sz="4" w:space="0" w:color="auto"/>
              <w:left w:val="single" w:sz="4" w:space="0" w:color="auto"/>
              <w:right w:val="single" w:sz="2" w:space="0" w:color="auto"/>
            </w:tcBorders>
            <w:vAlign w:val="center"/>
          </w:tcPr>
          <w:p w14:paraId="1FF23AF1" w14:textId="77777777" w:rsidR="00366A08" w:rsidRDefault="00000000">
            <w:r>
              <w:rPr>
                <w:rFonts w:hint="eastAsia"/>
              </w:rPr>
              <w:t>根据投标人对开展控制性详细规划编制和一事一议编制过程的关键点和难点以及应对措施进行分析，根据其完整性，合理性进行综合评议：</w:t>
            </w:r>
          </w:p>
          <w:p w14:paraId="2ACC033F" w14:textId="77777777" w:rsidR="00366A08" w:rsidRDefault="00000000">
            <w:r>
              <w:rPr>
                <w:rFonts w:hint="eastAsia"/>
              </w:rPr>
              <w:t>①关键问题和难点分析阐述到位、考虑周全，解决方案与重难点、关键点问题前后呼应，可执行力度高，对项目实施起到关键性作用的得</w:t>
            </w:r>
            <w:r>
              <w:rPr>
                <w:rFonts w:hint="eastAsia"/>
              </w:rPr>
              <w:t>8</w:t>
            </w:r>
            <w:r>
              <w:rPr>
                <w:rFonts w:hint="eastAsia"/>
              </w:rPr>
              <w:t>分；</w:t>
            </w:r>
          </w:p>
          <w:p w14:paraId="6FA55D9A" w14:textId="77777777" w:rsidR="00366A08" w:rsidRDefault="00000000">
            <w:r>
              <w:rPr>
                <w:rFonts w:hint="eastAsia"/>
              </w:rPr>
              <w:t>②关键问题和难点分析阐述基本到位、考虑相对周全，解决方案与重难点、关键点问题基本一致，基本满足采购需求的得</w:t>
            </w:r>
            <w:r>
              <w:rPr>
                <w:rFonts w:hint="eastAsia"/>
              </w:rPr>
              <w:t>5</w:t>
            </w:r>
            <w:r>
              <w:rPr>
                <w:rFonts w:hint="eastAsia"/>
              </w:rPr>
              <w:t>分；</w:t>
            </w:r>
          </w:p>
          <w:p w14:paraId="3604D55B" w14:textId="77777777" w:rsidR="00366A08" w:rsidRDefault="00000000">
            <w:r>
              <w:rPr>
                <w:rFonts w:hint="eastAsia"/>
              </w:rPr>
              <w:t>③关键问题和难点分析有所欠缺、罗列的各项问题的内容考虑不够周全，对应的解决方案实际可操作性较差、难以解决实际问题的得</w:t>
            </w:r>
            <w:r>
              <w:rPr>
                <w:rFonts w:hint="eastAsia"/>
              </w:rPr>
              <w:t>3</w:t>
            </w:r>
            <w:r>
              <w:rPr>
                <w:rFonts w:hint="eastAsia"/>
              </w:rPr>
              <w:t>分。</w:t>
            </w:r>
          </w:p>
          <w:p w14:paraId="7279DA00" w14:textId="77777777" w:rsidR="00366A08" w:rsidRDefault="00000000">
            <w:r>
              <w:rPr>
                <w:rFonts w:hint="eastAsia"/>
              </w:rPr>
              <w:t>本项最高得</w:t>
            </w:r>
            <w:r>
              <w:rPr>
                <w:rFonts w:hint="eastAsia"/>
              </w:rPr>
              <w:t>8</w:t>
            </w:r>
            <w:r>
              <w:rPr>
                <w:rFonts w:hint="eastAsia"/>
              </w:rPr>
              <w:t>分。不提供不得分。</w:t>
            </w:r>
          </w:p>
        </w:tc>
        <w:tc>
          <w:tcPr>
            <w:tcW w:w="654" w:type="dxa"/>
            <w:tcBorders>
              <w:top w:val="single" w:sz="4" w:space="0" w:color="auto"/>
              <w:left w:val="single" w:sz="4" w:space="0" w:color="auto"/>
              <w:right w:val="single" w:sz="2" w:space="0" w:color="auto"/>
            </w:tcBorders>
            <w:vAlign w:val="center"/>
          </w:tcPr>
          <w:p w14:paraId="47AD18F4" w14:textId="77777777" w:rsidR="00366A08" w:rsidRDefault="00000000">
            <w:pPr>
              <w:jc w:val="center"/>
            </w:pPr>
            <w:r>
              <w:rPr>
                <w:rFonts w:hint="eastAsia"/>
              </w:rPr>
              <w:t>8</w:t>
            </w:r>
          </w:p>
        </w:tc>
      </w:tr>
      <w:tr w:rsidR="00366A08" w14:paraId="228A15E7" w14:textId="77777777">
        <w:trPr>
          <w:cantSplit/>
          <w:trHeight w:val="696"/>
        </w:trPr>
        <w:tc>
          <w:tcPr>
            <w:tcW w:w="528" w:type="dxa"/>
            <w:vMerge/>
            <w:tcBorders>
              <w:left w:val="single" w:sz="4" w:space="0" w:color="auto"/>
              <w:right w:val="single" w:sz="2" w:space="0" w:color="auto"/>
            </w:tcBorders>
            <w:vAlign w:val="center"/>
          </w:tcPr>
          <w:p w14:paraId="4901B64A" w14:textId="77777777" w:rsidR="00366A08" w:rsidRDefault="00366A08"/>
        </w:tc>
        <w:tc>
          <w:tcPr>
            <w:tcW w:w="702" w:type="dxa"/>
            <w:vMerge/>
            <w:tcBorders>
              <w:left w:val="single" w:sz="4" w:space="0" w:color="auto"/>
              <w:right w:val="single" w:sz="2" w:space="0" w:color="auto"/>
            </w:tcBorders>
            <w:vAlign w:val="center"/>
          </w:tcPr>
          <w:p w14:paraId="61BB1610" w14:textId="77777777" w:rsidR="00366A08" w:rsidRDefault="00366A08"/>
        </w:tc>
        <w:tc>
          <w:tcPr>
            <w:tcW w:w="1180" w:type="dxa"/>
            <w:vMerge w:val="restart"/>
            <w:tcBorders>
              <w:top w:val="single" w:sz="4" w:space="0" w:color="auto"/>
              <w:left w:val="single" w:sz="4" w:space="0" w:color="auto"/>
              <w:right w:val="single" w:sz="2" w:space="0" w:color="auto"/>
            </w:tcBorders>
            <w:vAlign w:val="center"/>
          </w:tcPr>
          <w:p w14:paraId="614A5434" w14:textId="77777777" w:rsidR="00366A08" w:rsidRDefault="00000000">
            <w:r>
              <w:rPr>
                <w:rFonts w:hint="eastAsia"/>
              </w:rPr>
              <w:t>3</w:t>
            </w:r>
            <w:r>
              <w:rPr>
                <w:rFonts w:hint="eastAsia"/>
              </w:rPr>
              <w:t>、项目实施方案（</w:t>
            </w:r>
            <w:r>
              <w:rPr>
                <w:rFonts w:hint="eastAsia"/>
              </w:rPr>
              <w:t>24</w:t>
            </w:r>
            <w:r>
              <w:rPr>
                <w:rFonts w:hint="eastAsia"/>
              </w:rPr>
              <w:t>分）</w:t>
            </w:r>
          </w:p>
        </w:tc>
        <w:tc>
          <w:tcPr>
            <w:tcW w:w="7171" w:type="dxa"/>
            <w:tcBorders>
              <w:top w:val="single" w:sz="4" w:space="0" w:color="auto"/>
              <w:left w:val="single" w:sz="4" w:space="0" w:color="auto"/>
              <w:right w:val="single" w:sz="2" w:space="0" w:color="auto"/>
            </w:tcBorders>
            <w:vAlign w:val="center"/>
          </w:tcPr>
          <w:p w14:paraId="7B8D3A69" w14:textId="77777777" w:rsidR="00366A08" w:rsidRDefault="00000000">
            <w:r>
              <w:rPr>
                <w:rFonts w:hint="eastAsia"/>
              </w:rPr>
              <w:t>（</w:t>
            </w:r>
            <w:r>
              <w:rPr>
                <w:rFonts w:hint="eastAsia"/>
              </w:rPr>
              <w:t>1</w:t>
            </w:r>
            <w:r>
              <w:rPr>
                <w:rFonts w:hint="eastAsia"/>
              </w:rPr>
              <w:t>）根据投标人对控制性详细规划局部调整工作开展的实施方案（包括但不限于相关政策要求、程序）的全面性、准确性和可行性进行综合评议：</w:t>
            </w:r>
          </w:p>
          <w:p w14:paraId="7406C115" w14:textId="77777777" w:rsidR="00366A08" w:rsidRDefault="00000000">
            <w:r>
              <w:rPr>
                <w:rFonts w:hint="eastAsia"/>
              </w:rPr>
              <w:t>①方案完整详细，对控制性详细规划局部调整流程理解充分，逻辑清晰，有利于快速形成调整方案，完全满足采购需求的得</w:t>
            </w:r>
            <w:r>
              <w:rPr>
                <w:rFonts w:hint="eastAsia"/>
              </w:rPr>
              <w:t>8</w:t>
            </w:r>
            <w:r>
              <w:rPr>
                <w:rFonts w:hint="eastAsia"/>
              </w:rPr>
              <w:t>分；</w:t>
            </w:r>
          </w:p>
          <w:p w14:paraId="422A350B" w14:textId="77777777" w:rsidR="00366A08" w:rsidRDefault="00000000">
            <w:r>
              <w:rPr>
                <w:rFonts w:hint="eastAsia"/>
              </w:rPr>
              <w:t>②方案完整较为详细，熟悉控制性详细规划局部调整流程，逻辑相对清晰，基本符合采购需求的得</w:t>
            </w:r>
            <w:r>
              <w:rPr>
                <w:rFonts w:hint="eastAsia"/>
              </w:rPr>
              <w:t>5</w:t>
            </w:r>
            <w:r>
              <w:rPr>
                <w:rFonts w:hint="eastAsia"/>
              </w:rPr>
              <w:t>分；</w:t>
            </w:r>
          </w:p>
          <w:p w14:paraId="6841CEEB" w14:textId="77777777" w:rsidR="00366A08" w:rsidRDefault="00000000">
            <w:r>
              <w:rPr>
                <w:rFonts w:hint="eastAsia"/>
              </w:rPr>
              <w:t>③方案不详细，有缺项漏项且对流程理解片面，与采购需求存在一定偏差的得</w:t>
            </w:r>
            <w:r>
              <w:rPr>
                <w:rFonts w:hint="eastAsia"/>
              </w:rPr>
              <w:t>3</w:t>
            </w:r>
            <w:r>
              <w:rPr>
                <w:rFonts w:hint="eastAsia"/>
              </w:rPr>
              <w:t>分。</w:t>
            </w:r>
          </w:p>
          <w:p w14:paraId="3FAC0B1A" w14:textId="77777777" w:rsidR="00366A08" w:rsidRDefault="00000000">
            <w:r>
              <w:rPr>
                <w:rFonts w:hint="eastAsia"/>
              </w:rPr>
              <w:t>本项最高得</w:t>
            </w:r>
            <w:r>
              <w:rPr>
                <w:rFonts w:hint="eastAsia"/>
              </w:rPr>
              <w:t>8</w:t>
            </w:r>
            <w:r>
              <w:rPr>
                <w:rFonts w:hint="eastAsia"/>
              </w:rPr>
              <w:t>分。不提供不得分。</w:t>
            </w:r>
          </w:p>
        </w:tc>
        <w:tc>
          <w:tcPr>
            <w:tcW w:w="654" w:type="dxa"/>
            <w:tcBorders>
              <w:top w:val="single" w:sz="4" w:space="0" w:color="auto"/>
              <w:left w:val="single" w:sz="4" w:space="0" w:color="auto"/>
              <w:right w:val="single" w:sz="2" w:space="0" w:color="auto"/>
            </w:tcBorders>
            <w:vAlign w:val="center"/>
          </w:tcPr>
          <w:p w14:paraId="4632B658" w14:textId="77777777" w:rsidR="00366A08" w:rsidRDefault="00000000">
            <w:pPr>
              <w:jc w:val="center"/>
            </w:pPr>
            <w:r>
              <w:rPr>
                <w:rFonts w:hint="eastAsia"/>
              </w:rPr>
              <w:t>8</w:t>
            </w:r>
          </w:p>
        </w:tc>
      </w:tr>
      <w:tr w:rsidR="00366A08" w14:paraId="22933186" w14:textId="77777777">
        <w:trPr>
          <w:cantSplit/>
          <w:trHeight w:val="696"/>
        </w:trPr>
        <w:tc>
          <w:tcPr>
            <w:tcW w:w="528" w:type="dxa"/>
            <w:vMerge/>
            <w:tcBorders>
              <w:left w:val="single" w:sz="4" w:space="0" w:color="auto"/>
              <w:right w:val="single" w:sz="2" w:space="0" w:color="auto"/>
            </w:tcBorders>
            <w:vAlign w:val="center"/>
          </w:tcPr>
          <w:p w14:paraId="267700C8" w14:textId="77777777" w:rsidR="00366A08" w:rsidRDefault="00366A08"/>
        </w:tc>
        <w:tc>
          <w:tcPr>
            <w:tcW w:w="702" w:type="dxa"/>
            <w:vMerge/>
            <w:tcBorders>
              <w:left w:val="single" w:sz="4" w:space="0" w:color="auto"/>
              <w:right w:val="single" w:sz="2" w:space="0" w:color="auto"/>
            </w:tcBorders>
            <w:vAlign w:val="center"/>
          </w:tcPr>
          <w:p w14:paraId="3E65C588" w14:textId="77777777" w:rsidR="00366A08" w:rsidRDefault="00366A08"/>
        </w:tc>
        <w:tc>
          <w:tcPr>
            <w:tcW w:w="1180" w:type="dxa"/>
            <w:vMerge/>
            <w:tcBorders>
              <w:top w:val="single" w:sz="4" w:space="0" w:color="auto"/>
              <w:left w:val="single" w:sz="4" w:space="0" w:color="auto"/>
              <w:right w:val="single" w:sz="2" w:space="0" w:color="auto"/>
            </w:tcBorders>
            <w:vAlign w:val="center"/>
          </w:tcPr>
          <w:p w14:paraId="6157DA2E" w14:textId="77777777" w:rsidR="00366A08" w:rsidRDefault="00366A08"/>
        </w:tc>
        <w:tc>
          <w:tcPr>
            <w:tcW w:w="7171" w:type="dxa"/>
            <w:tcBorders>
              <w:top w:val="single" w:sz="4" w:space="0" w:color="auto"/>
              <w:left w:val="single" w:sz="4" w:space="0" w:color="auto"/>
              <w:right w:val="single" w:sz="2" w:space="0" w:color="auto"/>
            </w:tcBorders>
            <w:vAlign w:val="center"/>
          </w:tcPr>
          <w:p w14:paraId="025A0682" w14:textId="77777777" w:rsidR="00366A08" w:rsidRDefault="00000000">
            <w:r>
              <w:rPr>
                <w:rFonts w:hint="eastAsia"/>
              </w:rPr>
              <w:t>（</w:t>
            </w:r>
            <w:r>
              <w:rPr>
                <w:rFonts w:hint="eastAsia"/>
              </w:rPr>
              <w:t>2</w:t>
            </w:r>
            <w:r>
              <w:rPr>
                <w:rFonts w:hint="eastAsia"/>
              </w:rPr>
              <w:t>）根据投标人对一事一议工作开展的实施方案（包括但不限于相关政策要求、程序）的全面性、准确性和可行性进行综合评议：</w:t>
            </w:r>
          </w:p>
          <w:p w14:paraId="52B85D00" w14:textId="77777777" w:rsidR="00366A08" w:rsidRDefault="00000000">
            <w:r>
              <w:rPr>
                <w:rFonts w:hint="eastAsia"/>
              </w:rPr>
              <w:t>①方案完整详细，对一事一议理解充分，逻辑清晰，有利于快速形成方案，完全满足采购需求的得</w:t>
            </w:r>
            <w:r>
              <w:rPr>
                <w:rFonts w:hint="eastAsia"/>
              </w:rPr>
              <w:t>8</w:t>
            </w:r>
            <w:r>
              <w:rPr>
                <w:rFonts w:hint="eastAsia"/>
              </w:rPr>
              <w:t>分；</w:t>
            </w:r>
          </w:p>
          <w:p w14:paraId="05D4B68D" w14:textId="77777777" w:rsidR="00366A08" w:rsidRDefault="00000000">
            <w:r>
              <w:rPr>
                <w:rFonts w:hint="eastAsia"/>
              </w:rPr>
              <w:t>②方案完整较为详细，熟悉一事一议事项，逻辑相对清晰，基本符合采购需求的得</w:t>
            </w:r>
            <w:r>
              <w:rPr>
                <w:rFonts w:hint="eastAsia"/>
              </w:rPr>
              <w:t>5</w:t>
            </w:r>
            <w:r>
              <w:rPr>
                <w:rFonts w:hint="eastAsia"/>
              </w:rPr>
              <w:t>分；</w:t>
            </w:r>
          </w:p>
          <w:p w14:paraId="4C6BF8C4" w14:textId="77777777" w:rsidR="00366A08" w:rsidRDefault="00000000">
            <w:r>
              <w:rPr>
                <w:rFonts w:hint="eastAsia"/>
              </w:rPr>
              <w:t>③方案不详细，有缺项漏项且对流程理解片面，与采购需求存在一定偏差的得</w:t>
            </w:r>
            <w:r>
              <w:rPr>
                <w:rFonts w:hint="eastAsia"/>
              </w:rPr>
              <w:t>3</w:t>
            </w:r>
            <w:r>
              <w:rPr>
                <w:rFonts w:hint="eastAsia"/>
              </w:rPr>
              <w:t>分。</w:t>
            </w:r>
          </w:p>
          <w:p w14:paraId="65336439" w14:textId="77777777" w:rsidR="00366A08" w:rsidRDefault="00000000">
            <w:r>
              <w:rPr>
                <w:rFonts w:hint="eastAsia"/>
              </w:rPr>
              <w:t>本项最高得</w:t>
            </w:r>
            <w:r>
              <w:rPr>
                <w:rFonts w:hint="eastAsia"/>
              </w:rPr>
              <w:t>8</w:t>
            </w:r>
            <w:r>
              <w:rPr>
                <w:rFonts w:hint="eastAsia"/>
              </w:rPr>
              <w:t>分。不提供不得分。</w:t>
            </w:r>
          </w:p>
        </w:tc>
        <w:tc>
          <w:tcPr>
            <w:tcW w:w="654" w:type="dxa"/>
            <w:tcBorders>
              <w:top w:val="single" w:sz="4" w:space="0" w:color="auto"/>
              <w:left w:val="single" w:sz="4" w:space="0" w:color="auto"/>
              <w:right w:val="single" w:sz="2" w:space="0" w:color="auto"/>
            </w:tcBorders>
            <w:vAlign w:val="center"/>
          </w:tcPr>
          <w:p w14:paraId="7F98C38F" w14:textId="77777777" w:rsidR="00366A08" w:rsidRDefault="00000000">
            <w:pPr>
              <w:jc w:val="center"/>
            </w:pPr>
            <w:r>
              <w:rPr>
                <w:rFonts w:hint="eastAsia"/>
              </w:rPr>
              <w:t>8</w:t>
            </w:r>
          </w:p>
        </w:tc>
      </w:tr>
      <w:tr w:rsidR="00366A08" w14:paraId="5BF1E783" w14:textId="77777777">
        <w:trPr>
          <w:cantSplit/>
          <w:trHeight w:val="696"/>
        </w:trPr>
        <w:tc>
          <w:tcPr>
            <w:tcW w:w="528" w:type="dxa"/>
            <w:vMerge/>
            <w:tcBorders>
              <w:left w:val="single" w:sz="4" w:space="0" w:color="auto"/>
              <w:right w:val="single" w:sz="2" w:space="0" w:color="auto"/>
            </w:tcBorders>
            <w:vAlign w:val="center"/>
          </w:tcPr>
          <w:p w14:paraId="03DF9CCD" w14:textId="77777777" w:rsidR="00366A08" w:rsidRDefault="00366A08"/>
        </w:tc>
        <w:tc>
          <w:tcPr>
            <w:tcW w:w="702" w:type="dxa"/>
            <w:vMerge/>
            <w:tcBorders>
              <w:left w:val="single" w:sz="4" w:space="0" w:color="auto"/>
              <w:right w:val="single" w:sz="2" w:space="0" w:color="auto"/>
            </w:tcBorders>
            <w:vAlign w:val="center"/>
          </w:tcPr>
          <w:p w14:paraId="348F2403" w14:textId="77777777" w:rsidR="00366A08" w:rsidRDefault="00366A08"/>
        </w:tc>
        <w:tc>
          <w:tcPr>
            <w:tcW w:w="1180" w:type="dxa"/>
            <w:vMerge/>
            <w:tcBorders>
              <w:top w:val="single" w:sz="4" w:space="0" w:color="auto"/>
              <w:left w:val="single" w:sz="4" w:space="0" w:color="auto"/>
              <w:right w:val="single" w:sz="2" w:space="0" w:color="auto"/>
            </w:tcBorders>
            <w:vAlign w:val="center"/>
          </w:tcPr>
          <w:p w14:paraId="72656220" w14:textId="77777777" w:rsidR="00366A08" w:rsidRDefault="00366A08"/>
        </w:tc>
        <w:tc>
          <w:tcPr>
            <w:tcW w:w="7171" w:type="dxa"/>
            <w:tcBorders>
              <w:top w:val="single" w:sz="4" w:space="0" w:color="auto"/>
              <w:left w:val="single" w:sz="4" w:space="0" w:color="auto"/>
              <w:right w:val="single" w:sz="2" w:space="0" w:color="auto"/>
            </w:tcBorders>
            <w:vAlign w:val="center"/>
          </w:tcPr>
          <w:p w14:paraId="36725A11" w14:textId="77777777" w:rsidR="00366A08" w:rsidRDefault="00000000">
            <w:r>
              <w:rPr>
                <w:rFonts w:hint="eastAsia"/>
              </w:rPr>
              <w:t>（</w:t>
            </w:r>
            <w:r>
              <w:rPr>
                <w:rFonts w:hint="eastAsia"/>
              </w:rPr>
              <w:t>3</w:t>
            </w:r>
            <w:r>
              <w:rPr>
                <w:rFonts w:hint="eastAsia"/>
              </w:rPr>
              <w:t>）根据投标人对关联工作（如规划方案公示、公众意见）的实施方案的全面性、准确性和可行性进行综合评议：</w:t>
            </w:r>
          </w:p>
          <w:p w14:paraId="5BF5FC24" w14:textId="77777777" w:rsidR="00366A08" w:rsidRDefault="00000000">
            <w:r>
              <w:rPr>
                <w:rFonts w:hint="eastAsia"/>
              </w:rPr>
              <w:t>①方案完整详细，对关联工作理解充分，逻辑清晰，有利于快速形成方案，完全满足采购需求的得</w:t>
            </w:r>
            <w:r>
              <w:rPr>
                <w:rFonts w:hint="eastAsia"/>
              </w:rPr>
              <w:t>8</w:t>
            </w:r>
            <w:r>
              <w:rPr>
                <w:rFonts w:hint="eastAsia"/>
              </w:rPr>
              <w:t>分；</w:t>
            </w:r>
          </w:p>
          <w:p w14:paraId="06D6D33D" w14:textId="77777777" w:rsidR="00366A08" w:rsidRDefault="00000000">
            <w:r>
              <w:rPr>
                <w:rFonts w:hint="eastAsia"/>
              </w:rPr>
              <w:t>②方案完整较为详细，熟悉关联工作各环节事项，逻辑相对清晰，基本符合采购需求的得</w:t>
            </w:r>
            <w:r>
              <w:rPr>
                <w:rFonts w:hint="eastAsia"/>
              </w:rPr>
              <w:t>5</w:t>
            </w:r>
            <w:r>
              <w:rPr>
                <w:rFonts w:hint="eastAsia"/>
              </w:rPr>
              <w:t>分；</w:t>
            </w:r>
          </w:p>
          <w:p w14:paraId="7A727CAF" w14:textId="77777777" w:rsidR="00366A08" w:rsidRDefault="00000000">
            <w:r>
              <w:rPr>
                <w:rFonts w:hint="eastAsia"/>
              </w:rPr>
              <w:t>③方案不详细，有缺项漏项且对流程理解片面，与采购需求存在一定偏差的得</w:t>
            </w:r>
            <w:r>
              <w:rPr>
                <w:rFonts w:hint="eastAsia"/>
              </w:rPr>
              <w:t>3</w:t>
            </w:r>
            <w:r>
              <w:rPr>
                <w:rFonts w:hint="eastAsia"/>
              </w:rPr>
              <w:t>分。</w:t>
            </w:r>
          </w:p>
          <w:p w14:paraId="15264841" w14:textId="77777777" w:rsidR="00366A08" w:rsidRDefault="00000000">
            <w:r>
              <w:rPr>
                <w:rFonts w:hint="eastAsia"/>
              </w:rPr>
              <w:t>本项最高得</w:t>
            </w:r>
            <w:r>
              <w:rPr>
                <w:rFonts w:hint="eastAsia"/>
              </w:rPr>
              <w:t>8</w:t>
            </w:r>
            <w:r>
              <w:rPr>
                <w:rFonts w:hint="eastAsia"/>
              </w:rPr>
              <w:t>分。不提供不得分。</w:t>
            </w:r>
          </w:p>
        </w:tc>
        <w:tc>
          <w:tcPr>
            <w:tcW w:w="654" w:type="dxa"/>
            <w:tcBorders>
              <w:top w:val="single" w:sz="4" w:space="0" w:color="auto"/>
              <w:left w:val="single" w:sz="4" w:space="0" w:color="auto"/>
              <w:right w:val="single" w:sz="2" w:space="0" w:color="auto"/>
            </w:tcBorders>
            <w:vAlign w:val="center"/>
          </w:tcPr>
          <w:p w14:paraId="78AE90B2" w14:textId="77777777" w:rsidR="00366A08" w:rsidRDefault="00000000">
            <w:pPr>
              <w:jc w:val="center"/>
            </w:pPr>
            <w:r>
              <w:rPr>
                <w:rFonts w:hint="eastAsia"/>
              </w:rPr>
              <w:t>8</w:t>
            </w:r>
          </w:p>
        </w:tc>
      </w:tr>
      <w:tr w:rsidR="00366A08" w14:paraId="3F483E18" w14:textId="77777777">
        <w:trPr>
          <w:cantSplit/>
          <w:trHeight w:val="2088"/>
        </w:trPr>
        <w:tc>
          <w:tcPr>
            <w:tcW w:w="528" w:type="dxa"/>
            <w:vMerge/>
            <w:tcBorders>
              <w:left w:val="single" w:sz="4" w:space="0" w:color="auto"/>
              <w:right w:val="single" w:sz="2" w:space="0" w:color="auto"/>
            </w:tcBorders>
            <w:vAlign w:val="center"/>
          </w:tcPr>
          <w:p w14:paraId="6A4B6753" w14:textId="77777777" w:rsidR="00366A08" w:rsidRDefault="00366A08"/>
        </w:tc>
        <w:tc>
          <w:tcPr>
            <w:tcW w:w="702" w:type="dxa"/>
            <w:vMerge/>
            <w:tcBorders>
              <w:left w:val="single" w:sz="4" w:space="0" w:color="auto"/>
              <w:right w:val="single" w:sz="2" w:space="0" w:color="auto"/>
            </w:tcBorders>
            <w:vAlign w:val="center"/>
          </w:tcPr>
          <w:p w14:paraId="69C7DA14" w14:textId="77777777" w:rsidR="00366A08" w:rsidRDefault="00366A08"/>
        </w:tc>
        <w:tc>
          <w:tcPr>
            <w:tcW w:w="1180" w:type="dxa"/>
            <w:tcBorders>
              <w:top w:val="single" w:sz="4" w:space="0" w:color="auto"/>
              <w:left w:val="single" w:sz="4" w:space="0" w:color="auto"/>
              <w:right w:val="single" w:sz="2" w:space="0" w:color="auto"/>
            </w:tcBorders>
            <w:vAlign w:val="center"/>
          </w:tcPr>
          <w:p w14:paraId="330625EE" w14:textId="77777777" w:rsidR="00366A08" w:rsidRDefault="00000000">
            <w:r>
              <w:rPr>
                <w:rFonts w:ascii="宋体" w:hAnsi="宋体" w:hint="eastAsia"/>
                <w:szCs w:val="21"/>
              </w:rPr>
              <w:t>4、质量保证措施（8分）</w:t>
            </w:r>
          </w:p>
        </w:tc>
        <w:tc>
          <w:tcPr>
            <w:tcW w:w="7171" w:type="dxa"/>
            <w:tcBorders>
              <w:top w:val="single" w:sz="4" w:space="0" w:color="auto"/>
              <w:left w:val="single" w:sz="4" w:space="0" w:color="auto"/>
              <w:right w:val="single" w:sz="2" w:space="0" w:color="auto"/>
            </w:tcBorders>
            <w:vAlign w:val="center"/>
          </w:tcPr>
          <w:p w14:paraId="0DE9EE2F" w14:textId="77777777" w:rsidR="00366A08" w:rsidRDefault="00000000">
            <w:pPr>
              <w:widowControl/>
              <w:rPr>
                <w:rFonts w:ascii="宋体" w:hAnsi="宋体" w:hint="eastAsia"/>
              </w:rPr>
            </w:pPr>
            <w:r>
              <w:rPr>
                <w:rFonts w:ascii="宋体" w:hAnsi="宋体" w:hint="eastAsia"/>
              </w:rPr>
              <w:t>根据投标人针对本项目提出的质量管理方案及技术保障措施进行综合评议：</w:t>
            </w:r>
          </w:p>
          <w:p w14:paraId="626348EE" w14:textId="77777777" w:rsidR="00366A08" w:rsidRDefault="00000000">
            <w:pPr>
              <w:widowControl/>
              <w:rPr>
                <w:rFonts w:ascii="宋体" w:hAnsi="宋体" w:hint="eastAsia"/>
              </w:rPr>
            </w:pPr>
            <w:r>
              <w:rPr>
                <w:rFonts w:ascii="宋体" w:hAnsi="宋体" w:hint="eastAsia"/>
              </w:rPr>
              <w:t>①具有完善的质量管理体系，能够全面保证项目成果的质量；能对项目成果进行多轮次的检测和审核，确保成果的质量和准确性；建立严格的质量责任制，明确每个环节的质量标准，确保项目成果的质量稳定的得8分；</w:t>
            </w:r>
          </w:p>
          <w:p w14:paraId="15F1B3B9" w14:textId="77777777" w:rsidR="00366A08" w:rsidRDefault="00000000">
            <w:pPr>
              <w:widowControl/>
              <w:rPr>
                <w:rFonts w:ascii="宋体" w:hAnsi="宋体" w:hint="eastAsia"/>
              </w:rPr>
            </w:pPr>
            <w:r>
              <w:rPr>
                <w:rFonts w:ascii="宋体" w:hAnsi="宋体" w:hint="eastAsia"/>
              </w:rPr>
              <w:t>②具有较为完善的质量管理体系，能够基本保证项目成果的质量；采用质量控制方法对项目成果进行检测和审核，但可能存在一些不足或漏洞；会建立质量责任制，但可能存在执行不到位或责任不明确的问题的得5分；</w:t>
            </w:r>
          </w:p>
          <w:p w14:paraId="74886AD7" w14:textId="77777777" w:rsidR="00366A08" w:rsidRDefault="00000000">
            <w:pPr>
              <w:widowControl/>
              <w:rPr>
                <w:rFonts w:ascii="宋体" w:hAnsi="宋体" w:hint="eastAsia"/>
              </w:rPr>
            </w:pPr>
            <w:r>
              <w:rPr>
                <w:rFonts w:ascii="宋体" w:hAnsi="宋体" w:hint="eastAsia"/>
              </w:rPr>
              <w:t>③质量管理体系不够完善，无法保证项目成果的质量；缺乏有效的质量控制方法和手段，无法对项目成果进行有效的检测和审核；未建立质量责任制或执行不到位，无法确保项目成果的质量稳定的得3分。</w:t>
            </w:r>
          </w:p>
          <w:p w14:paraId="3077A182" w14:textId="77777777" w:rsidR="00366A08" w:rsidRDefault="00000000">
            <w:r>
              <w:rPr>
                <w:rFonts w:ascii="宋体" w:hAnsi="宋体" w:hint="eastAsia"/>
              </w:rPr>
              <w:t>本项最高得8分。不提供不得分。</w:t>
            </w:r>
          </w:p>
        </w:tc>
        <w:tc>
          <w:tcPr>
            <w:tcW w:w="654" w:type="dxa"/>
            <w:tcBorders>
              <w:top w:val="single" w:sz="4" w:space="0" w:color="auto"/>
              <w:left w:val="single" w:sz="4" w:space="0" w:color="auto"/>
              <w:right w:val="single" w:sz="2" w:space="0" w:color="auto"/>
            </w:tcBorders>
            <w:vAlign w:val="center"/>
          </w:tcPr>
          <w:p w14:paraId="787BC52D" w14:textId="77777777" w:rsidR="00366A08" w:rsidRDefault="00000000">
            <w:pPr>
              <w:jc w:val="center"/>
            </w:pPr>
            <w:r>
              <w:rPr>
                <w:rFonts w:hint="eastAsia"/>
              </w:rPr>
              <w:t>8</w:t>
            </w:r>
          </w:p>
        </w:tc>
      </w:tr>
      <w:tr w:rsidR="00366A08" w14:paraId="15825931" w14:textId="77777777">
        <w:trPr>
          <w:cantSplit/>
          <w:trHeight w:val="1316"/>
        </w:trPr>
        <w:tc>
          <w:tcPr>
            <w:tcW w:w="528" w:type="dxa"/>
            <w:vMerge/>
            <w:tcBorders>
              <w:left w:val="single" w:sz="4" w:space="0" w:color="auto"/>
              <w:right w:val="single" w:sz="2" w:space="0" w:color="auto"/>
            </w:tcBorders>
            <w:vAlign w:val="center"/>
          </w:tcPr>
          <w:p w14:paraId="5182E42D" w14:textId="77777777" w:rsidR="00366A08" w:rsidRDefault="00366A08"/>
        </w:tc>
        <w:tc>
          <w:tcPr>
            <w:tcW w:w="702" w:type="dxa"/>
            <w:vMerge/>
            <w:tcBorders>
              <w:left w:val="single" w:sz="4" w:space="0" w:color="auto"/>
              <w:right w:val="single" w:sz="2" w:space="0" w:color="auto"/>
            </w:tcBorders>
            <w:vAlign w:val="center"/>
          </w:tcPr>
          <w:p w14:paraId="25787ACD" w14:textId="77777777" w:rsidR="00366A08" w:rsidRDefault="00366A08"/>
        </w:tc>
        <w:tc>
          <w:tcPr>
            <w:tcW w:w="1180" w:type="dxa"/>
            <w:tcBorders>
              <w:top w:val="single" w:sz="4" w:space="0" w:color="auto"/>
              <w:left w:val="single" w:sz="4" w:space="0" w:color="auto"/>
              <w:bottom w:val="single" w:sz="4" w:space="0" w:color="auto"/>
              <w:right w:val="single" w:sz="2" w:space="0" w:color="auto"/>
            </w:tcBorders>
            <w:vAlign w:val="center"/>
          </w:tcPr>
          <w:p w14:paraId="1A0BC5E5" w14:textId="77777777" w:rsidR="00366A08" w:rsidRDefault="00000000">
            <w:r>
              <w:rPr>
                <w:rFonts w:ascii="宋体" w:hAnsi="宋体" w:hint="eastAsia"/>
                <w:szCs w:val="21"/>
              </w:rPr>
              <w:t>5、</w:t>
            </w:r>
            <w:r>
              <w:rPr>
                <w:rFonts w:ascii="宋体" w:hAnsi="宋体" w:cs="宋体" w:hint="eastAsia"/>
                <w:szCs w:val="21"/>
              </w:rPr>
              <w:t>进度保证措施（8分）</w:t>
            </w:r>
          </w:p>
        </w:tc>
        <w:tc>
          <w:tcPr>
            <w:tcW w:w="7171" w:type="dxa"/>
            <w:tcBorders>
              <w:top w:val="single" w:sz="4" w:space="0" w:color="auto"/>
              <w:left w:val="single" w:sz="4" w:space="0" w:color="auto"/>
              <w:bottom w:val="single" w:sz="4" w:space="0" w:color="auto"/>
              <w:right w:val="single" w:sz="2" w:space="0" w:color="auto"/>
            </w:tcBorders>
            <w:vAlign w:val="center"/>
          </w:tcPr>
          <w:p w14:paraId="50B3973D" w14:textId="77777777" w:rsidR="00366A08" w:rsidRDefault="00000000">
            <w:pPr>
              <w:widowControl/>
              <w:rPr>
                <w:rFonts w:ascii="宋体" w:hAnsi="宋体" w:hint="eastAsia"/>
                <w:szCs w:val="21"/>
              </w:rPr>
            </w:pPr>
            <w:r>
              <w:rPr>
                <w:rFonts w:ascii="宋体" w:hAnsi="宋体" w:hint="eastAsia"/>
                <w:szCs w:val="21"/>
              </w:rPr>
              <w:t>根据</w:t>
            </w:r>
            <w:r>
              <w:rPr>
                <w:rFonts w:ascii="宋体" w:hAnsi="宋体" w:hint="eastAsia"/>
              </w:rPr>
              <w:t>投标人对本项目</w:t>
            </w:r>
            <w:r>
              <w:rPr>
                <w:rFonts w:ascii="宋体" w:hAnsi="宋体" w:hint="eastAsia"/>
                <w:szCs w:val="21"/>
              </w:rPr>
              <w:t>提出的进度保证措施的可操作性和合理性方面进行综合评议：</w:t>
            </w:r>
          </w:p>
          <w:p w14:paraId="14BDF014" w14:textId="77777777" w:rsidR="00366A08" w:rsidRDefault="00000000">
            <w:pPr>
              <w:widowControl/>
              <w:rPr>
                <w:rFonts w:ascii="宋体" w:hAnsi="宋体" w:hint="eastAsia"/>
                <w:szCs w:val="21"/>
              </w:rPr>
            </w:pPr>
            <w:r>
              <w:rPr>
                <w:rFonts w:ascii="宋体" w:hAnsi="宋体" w:hint="eastAsia"/>
                <w:szCs w:val="21"/>
              </w:rPr>
              <w:t>①进度保证措施可操作性强、安排紧凑，任务划分得当、关键时间节点把握精准、各项措施推进措施有力得当、能充分满足采购人要求的，得8分；</w:t>
            </w:r>
          </w:p>
          <w:p w14:paraId="55AFFED7" w14:textId="77777777" w:rsidR="00366A08" w:rsidRDefault="00000000">
            <w:pPr>
              <w:widowControl/>
              <w:rPr>
                <w:rFonts w:ascii="宋体" w:hAnsi="宋体" w:hint="eastAsia"/>
                <w:szCs w:val="21"/>
              </w:rPr>
            </w:pPr>
            <w:r>
              <w:rPr>
                <w:rFonts w:ascii="宋体" w:hAnsi="宋体" w:hint="eastAsia"/>
                <w:szCs w:val="21"/>
              </w:rPr>
              <w:t>②进度保证措施较为全面、比较完整、任务划分基本得当、关键时间节点把握较为精准、各项措施推进措施得当、基本满足采购人要求的，得5分；</w:t>
            </w:r>
          </w:p>
          <w:p w14:paraId="5BD05432" w14:textId="77777777" w:rsidR="00366A08" w:rsidRDefault="00000000">
            <w:pPr>
              <w:widowControl/>
              <w:rPr>
                <w:rFonts w:ascii="宋体" w:hAnsi="宋体" w:hint="eastAsia"/>
                <w:szCs w:val="21"/>
              </w:rPr>
            </w:pPr>
            <w:r>
              <w:rPr>
                <w:rFonts w:ascii="宋体" w:hAnsi="宋体" w:hint="eastAsia"/>
                <w:szCs w:val="21"/>
              </w:rPr>
              <w:t>③进度保证措施不完整或不全面、不合理、任务划分较为混乱、关键时间节点把握不足、各项措施推进措施不够得当、不满足采购人要求的，得3分。</w:t>
            </w:r>
          </w:p>
          <w:p w14:paraId="623AF70D" w14:textId="77777777" w:rsidR="00366A08" w:rsidRDefault="00000000">
            <w:r>
              <w:rPr>
                <w:rFonts w:ascii="宋体" w:hAnsi="宋体" w:hint="eastAsia"/>
                <w:szCs w:val="21"/>
              </w:rPr>
              <w:t>本项最高得8分。不提供不得分。</w:t>
            </w:r>
          </w:p>
        </w:tc>
        <w:tc>
          <w:tcPr>
            <w:tcW w:w="654" w:type="dxa"/>
            <w:tcBorders>
              <w:top w:val="single" w:sz="4" w:space="0" w:color="auto"/>
              <w:left w:val="single" w:sz="4" w:space="0" w:color="auto"/>
              <w:bottom w:val="single" w:sz="4" w:space="0" w:color="auto"/>
              <w:right w:val="single" w:sz="2" w:space="0" w:color="auto"/>
            </w:tcBorders>
            <w:vAlign w:val="center"/>
          </w:tcPr>
          <w:p w14:paraId="0B24955A" w14:textId="77777777" w:rsidR="00366A08" w:rsidRDefault="00000000">
            <w:pPr>
              <w:jc w:val="center"/>
            </w:pPr>
            <w:r>
              <w:rPr>
                <w:rFonts w:hint="eastAsia"/>
              </w:rPr>
              <w:t>8</w:t>
            </w:r>
          </w:p>
        </w:tc>
      </w:tr>
      <w:tr w:rsidR="00366A08" w14:paraId="65CE4DB1" w14:textId="77777777">
        <w:trPr>
          <w:cantSplit/>
          <w:trHeight w:val="1316"/>
        </w:trPr>
        <w:tc>
          <w:tcPr>
            <w:tcW w:w="528" w:type="dxa"/>
            <w:vMerge/>
            <w:tcBorders>
              <w:left w:val="single" w:sz="4" w:space="0" w:color="auto"/>
              <w:right w:val="single" w:sz="2" w:space="0" w:color="auto"/>
            </w:tcBorders>
            <w:vAlign w:val="center"/>
          </w:tcPr>
          <w:p w14:paraId="44A468D2" w14:textId="77777777" w:rsidR="00366A08" w:rsidRDefault="00366A08"/>
        </w:tc>
        <w:tc>
          <w:tcPr>
            <w:tcW w:w="702" w:type="dxa"/>
            <w:vMerge/>
            <w:tcBorders>
              <w:left w:val="single" w:sz="4" w:space="0" w:color="auto"/>
              <w:right w:val="single" w:sz="2" w:space="0" w:color="auto"/>
            </w:tcBorders>
            <w:vAlign w:val="center"/>
          </w:tcPr>
          <w:p w14:paraId="725606B8" w14:textId="77777777" w:rsidR="00366A08" w:rsidRDefault="00366A08"/>
        </w:tc>
        <w:tc>
          <w:tcPr>
            <w:tcW w:w="1180" w:type="dxa"/>
            <w:tcBorders>
              <w:top w:val="single" w:sz="4" w:space="0" w:color="auto"/>
              <w:left w:val="single" w:sz="4" w:space="0" w:color="auto"/>
              <w:bottom w:val="single" w:sz="4" w:space="0" w:color="auto"/>
              <w:right w:val="single" w:sz="2" w:space="0" w:color="auto"/>
            </w:tcBorders>
            <w:vAlign w:val="center"/>
          </w:tcPr>
          <w:p w14:paraId="694CB727" w14:textId="77777777" w:rsidR="00366A08" w:rsidRDefault="00000000">
            <w:pPr>
              <w:rPr>
                <w:rFonts w:ascii="宋体" w:hAnsi="宋体" w:hint="eastAsia"/>
                <w:szCs w:val="21"/>
              </w:rPr>
            </w:pPr>
            <w:r>
              <w:rPr>
                <w:rFonts w:ascii="宋体" w:hAnsi="宋体" w:hint="eastAsia"/>
                <w:szCs w:val="21"/>
              </w:rPr>
              <w:t>6、信息安全保证措施（8分）</w:t>
            </w:r>
          </w:p>
        </w:tc>
        <w:tc>
          <w:tcPr>
            <w:tcW w:w="7171" w:type="dxa"/>
            <w:tcBorders>
              <w:top w:val="single" w:sz="4" w:space="0" w:color="auto"/>
              <w:left w:val="single" w:sz="4" w:space="0" w:color="auto"/>
              <w:bottom w:val="single" w:sz="4" w:space="0" w:color="auto"/>
              <w:right w:val="single" w:sz="2" w:space="0" w:color="auto"/>
            </w:tcBorders>
            <w:vAlign w:val="center"/>
          </w:tcPr>
          <w:p w14:paraId="3F1B4C2D" w14:textId="77777777" w:rsidR="00366A08" w:rsidRDefault="00000000">
            <w:pPr>
              <w:widowControl/>
              <w:rPr>
                <w:rFonts w:ascii="宋体" w:hAnsi="宋体" w:hint="eastAsia"/>
                <w:szCs w:val="21"/>
              </w:rPr>
            </w:pPr>
            <w:r>
              <w:rPr>
                <w:rFonts w:ascii="宋体" w:hAnsi="宋体" w:hint="eastAsia"/>
                <w:szCs w:val="21"/>
              </w:rPr>
              <w:t>根据投标人提供的评估项目中涉及的信息（如规划条件、出让信息等）安全保证措施方案进行综合评议：</w:t>
            </w:r>
          </w:p>
          <w:p w14:paraId="1546419A" w14:textId="77777777" w:rsidR="00366A08" w:rsidRDefault="00000000">
            <w:pPr>
              <w:widowControl/>
              <w:rPr>
                <w:rFonts w:ascii="宋体" w:hAnsi="宋体" w:hint="eastAsia"/>
                <w:szCs w:val="21"/>
              </w:rPr>
            </w:pPr>
            <w:r>
              <w:rPr>
                <w:rFonts w:ascii="宋体" w:hAnsi="宋体" w:cs="宋体" w:hint="eastAsia"/>
                <w:szCs w:val="21"/>
              </w:rPr>
              <w:t>①</w:t>
            </w:r>
            <w:r>
              <w:rPr>
                <w:rFonts w:ascii="宋体" w:hAnsi="宋体" w:hint="eastAsia"/>
                <w:szCs w:val="21"/>
              </w:rPr>
              <w:t>信息安全方案考虑周全、</w:t>
            </w:r>
            <w:r>
              <w:rPr>
                <w:rFonts w:ascii="宋体" w:hAnsi="宋体" w:cs="宋体" w:hint="eastAsia"/>
                <w:szCs w:val="21"/>
              </w:rPr>
              <w:t>保密制度严格、周密，数据公开符合要求，</w:t>
            </w:r>
            <w:r>
              <w:rPr>
                <w:rFonts w:ascii="宋体" w:hAnsi="宋体" w:hint="eastAsia"/>
                <w:szCs w:val="21"/>
              </w:rPr>
              <w:t>对项目实施过程以及对数据成果可能会发生的涉密风险有明确详细的保障措施，保障措施有力得当，能处理突发事件的，得8分；</w:t>
            </w:r>
          </w:p>
          <w:p w14:paraId="434F6FF6" w14:textId="77777777" w:rsidR="00366A08" w:rsidRDefault="00000000">
            <w:pPr>
              <w:widowControl/>
              <w:rPr>
                <w:rFonts w:ascii="宋体" w:hAnsi="宋体" w:hint="eastAsia"/>
                <w:szCs w:val="21"/>
              </w:rPr>
            </w:pPr>
            <w:r>
              <w:rPr>
                <w:rFonts w:ascii="宋体" w:hAnsi="宋体" w:hint="eastAsia"/>
                <w:szCs w:val="21"/>
              </w:rPr>
              <w:t>②信息安全方案考虑相对周全、保密制度较严格周密，数据公开基本符合要求，对可能会发生的涉密风险的保障措施能基本保障数据安全，处理措施基本可行的，得5分；</w:t>
            </w:r>
          </w:p>
          <w:p w14:paraId="598700FD" w14:textId="77777777" w:rsidR="00366A08" w:rsidRDefault="00000000">
            <w:pPr>
              <w:widowControl/>
              <w:rPr>
                <w:rFonts w:ascii="宋体" w:hAnsi="宋体" w:hint="eastAsia"/>
                <w:szCs w:val="21"/>
              </w:rPr>
            </w:pPr>
            <w:r>
              <w:rPr>
                <w:rFonts w:ascii="宋体" w:hAnsi="宋体" w:hint="eastAsia"/>
                <w:szCs w:val="21"/>
              </w:rPr>
              <w:t>③保密意识薄弱，对项目实施过程中可能会发生的涉密风险的保障措施对项目实施起不到实质性作用，敏感信息存在涉密风险的，得3分。</w:t>
            </w:r>
          </w:p>
          <w:p w14:paraId="2B3DD4D6" w14:textId="77777777" w:rsidR="00366A08" w:rsidRDefault="00000000">
            <w:pPr>
              <w:widowControl/>
              <w:rPr>
                <w:rFonts w:ascii="宋体" w:hAnsi="宋体" w:hint="eastAsia"/>
                <w:szCs w:val="21"/>
              </w:rPr>
            </w:pPr>
            <w:r>
              <w:rPr>
                <w:rFonts w:ascii="宋体" w:hAnsi="宋体" w:hint="eastAsia"/>
                <w:szCs w:val="21"/>
              </w:rPr>
              <w:t>本项最高得8分。不提供不得分。</w:t>
            </w:r>
          </w:p>
        </w:tc>
        <w:tc>
          <w:tcPr>
            <w:tcW w:w="654" w:type="dxa"/>
            <w:tcBorders>
              <w:top w:val="single" w:sz="4" w:space="0" w:color="auto"/>
              <w:left w:val="single" w:sz="4" w:space="0" w:color="auto"/>
              <w:bottom w:val="single" w:sz="4" w:space="0" w:color="auto"/>
              <w:right w:val="single" w:sz="2" w:space="0" w:color="auto"/>
            </w:tcBorders>
            <w:vAlign w:val="center"/>
          </w:tcPr>
          <w:p w14:paraId="7E1AD0EF" w14:textId="77777777" w:rsidR="00366A08" w:rsidRDefault="00000000">
            <w:pPr>
              <w:jc w:val="center"/>
            </w:pPr>
            <w:r>
              <w:rPr>
                <w:rFonts w:hint="eastAsia"/>
              </w:rPr>
              <w:t>8</w:t>
            </w:r>
          </w:p>
        </w:tc>
      </w:tr>
      <w:tr w:rsidR="00366A08" w14:paraId="5B0BFAE4" w14:textId="77777777">
        <w:trPr>
          <w:cantSplit/>
          <w:trHeight w:val="1316"/>
        </w:trPr>
        <w:tc>
          <w:tcPr>
            <w:tcW w:w="528" w:type="dxa"/>
            <w:vMerge/>
            <w:tcBorders>
              <w:left w:val="single" w:sz="4" w:space="0" w:color="auto"/>
              <w:right w:val="single" w:sz="2" w:space="0" w:color="auto"/>
            </w:tcBorders>
            <w:vAlign w:val="center"/>
          </w:tcPr>
          <w:p w14:paraId="36877CA8" w14:textId="77777777" w:rsidR="00366A08" w:rsidRDefault="00366A08"/>
        </w:tc>
        <w:tc>
          <w:tcPr>
            <w:tcW w:w="702" w:type="dxa"/>
            <w:vMerge/>
            <w:tcBorders>
              <w:left w:val="single" w:sz="4" w:space="0" w:color="auto"/>
              <w:right w:val="single" w:sz="2" w:space="0" w:color="auto"/>
            </w:tcBorders>
            <w:vAlign w:val="center"/>
          </w:tcPr>
          <w:p w14:paraId="06C60E74" w14:textId="77777777" w:rsidR="00366A08" w:rsidRDefault="00366A08"/>
        </w:tc>
        <w:tc>
          <w:tcPr>
            <w:tcW w:w="1180" w:type="dxa"/>
            <w:tcBorders>
              <w:top w:val="single" w:sz="4" w:space="0" w:color="auto"/>
              <w:left w:val="single" w:sz="4" w:space="0" w:color="auto"/>
              <w:bottom w:val="single" w:sz="4" w:space="0" w:color="auto"/>
              <w:right w:val="single" w:sz="2" w:space="0" w:color="auto"/>
            </w:tcBorders>
            <w:vAlign w:val="center"/>
          </w:tcPr>
          <w:p w14:paraId="77252E50" w14:textId="77777777" w:rsidR="00366A08" w:rsidRDefault="00000000" w:rsidP="00843ABD">
            <w:pPr>
              <w:adjustRightInd w:val="0"/>
              <w:snapToGrid w:val="0"/>
              <w:rPr>
                <w:rFonts w:ascii="宋体" w:hAnsi="宋体" w:hint="eastAsia"/>
                <w:szCs w:val="21"/>
              </w:rPr>
            </w:pPr>
            <w:r>
              <w:rPr>
                <w:rFonts w:ascii="宋体" w:hAnsi="宋体" w:hint="eastAsia"/>
                <w:sz w:val="22"/>
                <w:szCs w:val="22"/>
              </w:rPr>
              <w:t>7、服务便利性（6分）</w:t>
            </w:r>
          </w:p>
        </w:tc>
        <w:tc>
          <w:tcPr>
            <w:tcW w:w="7171" w:type="dxa"/>
            <w:tcBorders>
              <w:top w:val="single" w:sz="4" w:space="0" w:color="auto"/>
              <w:left w:val="single" w:sz="4" w:space="0" w:color="auto"/>
              <w:bottom w:val="single" w:sz="4" w:space="0" w:color="auto"/>
              <w:right w:val="single" w:sz="2" w:space="0" w:color="auto"/>
            </w:tcBorders>
            <w:vAlign w:val="center"/>
          </w:tcPr>
          <w:p w14:paraId="686E996A" w14:textId="77777777" w:rsidR="00366A08" w:rsidRDefault="00000000">
            <w:pPr>
              <w:adjustRightInd w:val="0"/>
              <w:snapToGrid w:val="0"/>
              <w:spacing w:line="276" w:lineRule="auto"/>
              <w:rPr>
                <w:rFonts w:asciiTheme="minorEastAsia" w:eastAsiaTheme="minorEastAsia" w:hAnsiTheme="minorEastAsia" w:hint="eastAsia"/>
                <w:szCs w:val="21"/>
              </w:rPr>
            </w:pPr>
            <w:r>
              <w:rPr>
                <w:rFonts w:asciiTheme="minorEastAsia" w:eastAsiaTheme="minorEastAsia" w:hAnsiTheme="minorEastAsia" w:hint="eastAsia"/>
                <w:szCs w:val="21"/>
              </w:rPr>
              <w:t>根据供应商提供的后续服务方案进行评议（包括服务方案是否及时可行）。</w:t>
            </w:r>
          </w:p>
          <w:p w14:paraId="76005624" w14:textId="77777777" w:rsidR="00366A08" w:rsidRPr="00843ABD" w:rsidRDefault="00000000" w:rsidP="00843ABD">
            <w:pPr>
              <w:numPr>
                <w:ilvl w:val="0"/>
                <w:numId w:val="3"/>
              </w:numPr>
              <w:adjustRightInd w:val="0"/>
              <w:snapToGrid w:val="0"/>
              <w:spacing w:line="276" w:lineRule="auto"/>
              <w:ind w:firstLine="0"/>
              <w:jc w:val="left"/>
              <w:rPr>
                <w:rFonts w:ascii="宋体" w:hAnsi="宋体" w:hint="eastAsia"/>
                <w:szCs w:val="21"/>
              </w:rPr>
            </w:pPr>
            <w:r w:rsidRPr="00843ABD">
              <w:rPr>
                <w:rFonts w:ascii="宋体" w:hAnsi="宋体" w:hint="eastAsia"/>
                <w:szCs w:val="21"/>
              </w:rPr>
              <w:t>服务方案全面、可行，及时性强的，得6分；</w:t>
            </w:r>
          </w:p>
          <w:p w14:paraId="05F58CBB" w14:textId="77777777" w:rsidR="00366A08" w:rsidRPr="00843ABD" w:rsidRDefault="00000000" w:rsidP="00843ABD">
            <w:pPr>
              <w:numPr>
                <w:ilvl w:val="0"/>
                <w:numId w:val="3"/>
              </w:numPr>
              <w:adjustRightInd w:val="0"/>
              <w:snapToGrid w:val="0"/>
              <w:spacing w:line="276" w:lineRule="auto"/>
              <w:ind w:firstLine="0"/>
              <w:jc w:val="left"/>
              <w:rPr>
                <w:rFonts w:ascii="宋体" w:hAnsi="宋体" w:hint="eastAsia"/>
                <w:szCs w:val="21"/>
              </w:rPr>
            </w:pPr>
            <w:r w:rsidRPr="00843ABD">
              <w:rPr>
                <w:rFonts w:ascii="宋体" w:hAnsi="宋体" w:hint="eastAsia"/>
                <w:szCs w:val="21"/>
              </w:rPr>
              <w:t>服务方案较为全面、可行，及时性相对较强的，得4分；</w:t>
            </w:r>
          </w:p>
          <w:p w14:paraId="382499E8" w14:textId="77777777" w:rsidR="00366A08" w:rsidRPr="00843ABD" w:rsidRDefault="00000000" w:rsidP="00843ABD">
            <w:pPr>
              <w:numPr>
                <w:ilvl w:val="0"/>
                <w:numId w:val="3"/>
              </w:numPr>
              <w:adjustRightInd w:val="0"/>
              <w:snapToGrid w:val="0"/>
              <w:spacing w:line="276" w:lineRule="auto"/>
              <w:ind w:firstLine="0"/>
              <w:jc w:val="left"/>
              <w:rPr>
                <w:rFonts w:ascii="宋体" w:hAnsi="宋体" w:hint="eastAsia"/>
                <w:szCs w:val="21"/>
              </w:rPr>
            </w:pPr>
            <w:r w:rsidRPr="00843ABD">
              <w:rPr>
                <w:rFonts w:ascii="宋体" w:hAnsi="宋体" w:hint="eastAsia"/>
                <w:szCs w:val="21"/>
              </w:rPr>
              <w:t>服务方案有欠缺，得2分。</w:t>
            </w:r>
          </w:p>
          <w:p w14:paraId="6F31270E" w14:textId="77777777" w:rsidR="00366A08" w:rsidRDefault="00000000">
            <w:pPr>
              <w:widowControl/>
              <w:adjustRightInd w:val="0"/>
              <w:snapToGrid w:val="0"/>
              <w:rPr>
                <w:rFonts w:ascii="宋体" w:hAnsi="宋体" w:hint="eastAsia"/>
                <w:szCs w:val="21"/>
              </w:rPr>
            </w:pPr>
            <w:r>
              <w:rPr>
                <w:rFonts w:asciiTheme="minorEastAsia" w:eastAsiaTheme="minorEastAsia" w:hAnsiTheme="minorEastAsia" w:hint="eastAsia"/>
                <w:szCs w:val="21"/>
              </w:rPr>
              <w:t>本项最高得6分。不提供不得分。</w:t>
            </w:r>
          </w:p>
        </w:tc>
        <w:tc>
          <w:tcPr>
            <w:tcW w:w="654" w:type="dxa"/>
            <w:tcBorders>
              <w:top w:val="single" w:sz="4" w:space="0" w:color="auto"/>
              <w:left w:val="single" w:sz="4" w:space="0" w:color="auto"/>
              <w:bottom w:val="single" w:sz="4" w:space="0" w:color="auto"/>
              <w:right w:val="single" w:sz="2" w:space="0" w:color="auto"/>
            </w:tcBorders>
            <w:vAlign w:val="center"/>
          </w:tcPr>
          <w:p w14:paraId="4BB432C1" w14:textId="77777777" w:rsidR="00366A08" w:rsidRDefault="00000000">
            <w:pPr>
              <w:jc w:val="center"/>
            </w:pPr>
            <w:r>
              <w:rPr>
                <w:rFonts w:hint="eastAsia"/>
              </w:rPr>
              <w:t>6</w:t>
            </w:r>
          </w:p>
        </w:tc>
      </w:tr>
      <w:tr w:rsidR="00366A08" w14:paraId="2047497B" w14:textId="77777777">
        <w:trPr>
          <w:cantSplit/>
          <w:trHeight w:val="4311"/>
        </w:trPr>
        <w:tc>
          <w:tcPr>
            <w:tcW w:w="1230" w:type="dxa"/>
            <w:gridSpan w:val="2"/>
            <w:tcBorders>
              <w:top w:val="single" w:sz="4" w:space="0" w:color="auto"/>
              <w:left w:val="single" w:sz="4" w:space="0" w:color="auto"/>
              <w:bottom w:val="single" w:sz="4" w:space="0" w:color="auto"/>
              <w:right w:val="single" w:sz="2" w:space="0" w:color="auto"/>
            </w:tcBorders>
            <w:tcMar>
              <w:top w:w="0" w:type="dxa"/>
              <w:left w:w="0" w:type="dxa"/>
              <w:bottom w:w="0" w:type="dxa"/>
              <w:right w:w="0" w:type="dxa"/>
            </w:tcMar>
            <w:vAlign w:val="center"/>
          </w:tcPr>
          <w:p w14:paraId="75A4E26E" w14:textId="77777777" w:rsidR="00366A08" w:rsidRDefault="00000000">
            <w:pPr>
              <w:jc w:val="center"/>
            </w:pPr>
            <w:r>
              <w:rPr>
                <w:rFonts w:hint="eastAsia"/>
              </w:rPr>
              <w:t>报价分</w:t>
            </w:r>
          </w:p>
          <w:p w14:paraId="518F7B7D" w14:textId="77777777" w:rsidR="00366A08" w:rsidRDefault="00000000">
            <w:pPr>
              <w:jc w:val="center"/>
            </w:pPr>
            <w:r>
              <w:rPr>
                <w:rFonts w:hint="eastAsia"/>
              </w:rPr>
              <w:t>（满分</w:t>
            </w:r>
            <w:r>
              <w:rPr>
                <w:rFonts w:hint="eastAsia"/>
              </w:rPr>
              <w:t>15</w:t>
            </w:r>
            <w:r>
              <w:rPr>
                <w:rFonts w:hint="eastAsia"/>
              </w:rPr>
              <w:t>分）</w:t>
            </w:r>
          </w:p>
        </w:tc>
        <w:tc>
          <w:tcPr>
            <w:tcW w:w="9005" w:type="dxa"/>
            <w:gridSpan w:val="3"/>
            <w:tcBorders>
              <w:top w:val="single" w:sz="4" w:space="0" w:color="auto"/>
              <w:left w:val="single" w:sz="4" w:space="0" w:color="auto"/>
              <w:bottom w:val="single" w:sz="4" w:space="0" w:color="auto"/>
              <w:right w:val="single" w:sz="2" w:space="0" w:color="auto"/>
            </w:tcBorders>
            <w:vAlign w:val="center"/>
          </w:tcPr>
          <w:p w14:paraId="0881490C" w14:textId="77777777" w:rsidR="00366A08" w:rsidRDefault="00000000">
            <w:r>
              <w:rPr>
                <w:rFonts w:hint="eastAsia"/>
              </w:rPr>
              <w:t>评标基准价指的是满足招标文件要求且最低的参与评审的价格。</w:t>
            </w:r>
          </w:p>
          <w:p w14:paraId="62DC14A5" w14:textId="77777777" w:rsidR="00366A08" w:rsidRDefault="00000000">
            <w:r>
              <w:rPr>
                <w:rFonts w:hint="eastAsia"/>
              </w:rPr>
              <w:t>参与评审的价格</w:t>
            </w:r>
            <w:r>
              <w:rPr>
                <w:rFonts w:hint="eastAsia"/>
              </w:rPr>
              <w:t>=</w:t>
            </w:r>
            <w:r>
              <w:rPr>
                <w:rFonts w:hint="eastAsia"/>
              </w:rPr>
              <w:t>投标报价</w:t>
            </w:r>
            <w:r>
              <w:rPr>
                <w:rFonts w:hint="eastAsia"/>
              </w:rPr>
              <w:t>-</w:t>
            </w:r>
            <w:r>
              <w:rPr>
                <w:rFonts w:hint="eastAsia"/>
              </w:rPr>
              <w:t>小微企业价格扣除优惠值（如有）。</w:t>
            </w:r>
          </w:p>
          <w:p w14:paraId="3010DC21" w14:textId="77777777" w:rsidR="00366A08" w:rsidRDefault="00000000">
            <w:r>
              <w:rPr>
                <w:rFonts w:hint="eastAsia"/>
              </w:rPr>
              <w:t>参与评审的价格为评标基准价的其价格得分得满分</w:t>
            </w:r>
            <w:r>
              <w:rPr>
                <w:rFonts w:hint="eastAsia"/>
              </w:rPr>
              <w:t>15</w:t>
            </w:r>
            <w:r>
              <w:rPr>
                <w:rFonts w:hint="eastAsia"/>
              </w:rPr>
              <w:t>分。</w:t>
            </w:r>
          </w:p>
          <w:p w14:paraId="11D99DD5" w14:textId="77777777" w:rsidR="00366A08" w:rsidRDefault="00000000">
            <w:r>
              <w:rPr>
                <w:rFonts w:hint="eastAsia"/>
              </w:rPr>
              <w:t>其他投标人价格得分按照下列公式计算：</w:t>
            </w:r>
          </w:p>
          <w:p w14:paraId="64889E90" w14:textId="77777777" w:rsidR="00366A08" w:rsidRDefault="00000000">
            <w:r>
              <w:rPr>
                <w:rFonts w:hint="eastAsia"/>
              </w:rPr>
              <w:t>价格得分</w:t>
            </w:r>
            <w:r>
              <w:rPr>
                <w:rFonts w:hint="eastAsia"/>
              </w:rPr>
              <w:t>=</w:t>
            </w:r>
            <w:r>
              <w:rPr>
                <w:rFonts w:hint="eastAsia"/>
              </w:rPr>
              <w:t>（评标基准价</w:t>
            </w:r>
            <w:r>
              <w:rPr>
                <w:rFonts w:hint="eastAsia"/>
              </w:rPr>
              <w:t>/</w:t>
            </w:r>
            <w:r>
              <w:rPr>
                <w:rFonts w:hint="eastAsia"/>
              </w:rPr>
              <w:t>各投标人参与评审的价格）×</w:t>
            </w:r>
            <w:r>
              <w:rPr>
                <w:rFonts w:hint="eastAsia"/>
              </w:rPr>
              <w:t>15</w:t>
            </w:r>
            <w:r>
              <w:rPr>
                <w:rFonts w:hint="eastAsia"/>
              </w:rPr>
              <w:t>％×</w:t>
            </w:r>
            <w:r>
              <w:rPr>
                <w:rFonts w:hint="eastAsia"/>
              </w:rPr>
              <w:t>100</w:t>
            </w:r>
            <w:r>
              <w:rPr>
                <w:rFonts w:hint="eastAsia"/>
              </w:rPr>
              <w:t>。</w:t>
            </w:r>
          </w:p>
          <w:p w14:paraId="6837DE44" w14:textId="77777777" w:rsidR="00366A08" w:rsidRDefault="00000000">
            <w:r>
              <w:rPr>
                <w:rFonts w:hint="eastAsia"/>
              </w:rPr>
              <w:t>注：</w:t>
            </w:r>
            <w:r>
              <w:rPr>
                <w:rFonts w:hint="eastAsia"/>
              </w:rPr>
              <w:t>1</w:t>
            </w:r>
            <w:r>
              <w:rPr>
                <w:rFonts w:hint="eastAsia"/>
              </w:rPr>
              <w:t>、投标报价超过最高限价的作无效标处理。</w:t>
            </w:r>
          </w:p>
          <w:p w14:paraId="4256BC62" w14:textId="77777777" w:rsidR="00366A08" w:rsidRDefault="00000000">
            <w:r>
              <w:rPr>
                <w:rFonts w:hint="eastAsia"/>
              </w:rPr>
              <w:t>2</w:t>
            </w:r>
            <w:r>
              <w:rPr>
                <w:rFonts w:hint="eastAsia"/>
              </w:rPr>
              <w:t>、价格得分小数点后保留</w:t>
            </w:r>
            <w:r>
              <w:rPr>
                <w:rFonts w:hint="eastAsia"/>
              </w:rPr>
              <w:t>2</w:t>
            </w:r>
            <w:r>
              <w:rPr>
                <w:rFonts w:hint="eastAsia"/>
              </w:rPr>
              <w:t>位小数，第</w:t>
            </w:r>
            <w:r>
              <w:rPr>
                <w:rFonts w:hint="eastAsia"/>
              </w:rPr>
              <w:t>3</w:t>
            </w:r>
            <w:r>
              <w:rPr>
                <w:rFonts w:hint="eastAsia"/>
              </w:rPr>
              <w:t>位小数四舍五入。</w:t>
            </w:r>
          </w:p>
          <w:p w14:paraId="1485C1BD" w14:textId="77777777" w:rsidR="00366A08" w:rsidRDefault="00000000">
            <w:r>
              <w:rPr>
                <w:rFonts w:hint="eastAsia"/>
              </w:rPr>
              <w:t>3</w:t>
            </w:r>
            <w:r>
              <w:rPr>
                <w:rFonts w:hint="eastAsia"/>
              </w:rPr>
              <w:t>、根据《政府采购促进中小企业发展管理办法》（财库</w:t>
            </w:r>
            <w:r>
              <w:rPr>
                <w:rFonts w:hint="eastAsia"/>
              </w:rPr>
              <w:t>[2020]46</w:t>
            </w:r>
            <w:r>
              <w:rPr>
                <w:rFonts w:hint="eastAsia"/>
              </w:rPr>
              <w:t>号），对符合规定的小微企业报价给予</w:t>
            </w:r>
            <w:r>
              <w:rPr>
                <w:rFonts w:hint="eastAsia"/>
              </w:rPr>
              <w:t>10%</w:t>
            </w:r>
            <w:r>
              <w:rPr>
                <w:rFonts w:hint="eastAsia"/>
              </w:rPr>
              <w:t>的扣除，用扣除后的价格参加评审。</w:t>
            </w:r>
          </w:p>
          <w:p w14:paraId="6A6623BC" w14:textId="77777777" w:rsidR="00366A08" w:rsidRDefault="00000000">
            <w:r>
              <w:rPr>
                <w:rFonts w:hint="eastAsia"/>
              </w:rPr>
              <w:t>接受大中型企业与小微企业组成联合体或者允许大中型企业向一家或者多家小微企业分包的采购项目，对于联合协议约定小微企业的合同份额占到合同总金额</w:t>
            </w:r>
            <w:r>
              <w:rPr>
                <w:rFonts w:hint="eastAsia"/>
              </w:rPr>
              <w:t>30%</w:t>
            </w:r>
            <w:r>
              <w:rPr>
                <w:rFonts w:hint="eastAsia"/>
              </w:rPr>
              <w:t>以上的，采购人、采购代理机构应当对联合体或者大中型企业的报价给予</w:t>
            </w:r>
            <w:r>
              <w:rPr>
                <w:rFonts w:hint="eastAsia"/>
              </w:rPr>
              <w:t>4%</w:t>
            </w:r>
            <w:r>
              <w:rPr>
                <w:rFonts w:hint="eastAsia"/>
              </w:rPr>
              <w:t>的扣除，用扣除后的价格参加评审。组成联合体或者接受分包的小微企业与联合体内其他企业、分包企业之间存在直接控股、管理关系的，不享受价格扣除优惠政策。</w:t>
            </w:r>
          </w:p>
          <w:p w14:paraId="6B75C65A" w14:textId="77777777" w:rsidR="00366A08" w:rsidRDefault="00000000">
            <w:r>
              <w:rPr>
                <w:rFonts w:hint="eastAsia"/>
              </w:rPr>
              <w:t>联合体各方均为小微企业的，联合体视同小微企业。</w:t>
            </w:r>
          </w:p>
        </w:tc>
      </w:tr>
    </w:tbl>
    <w:p w14:paraId="69DAC4FB" w14:textId="77777777" w:rsidR="00366A08" w:rsidRDefault="00366A08">
      <w:pPr>
        <w:pStyle w:val="1"/>
        <w:ind w:firstLine="1325"/>
        <w:sectPr w:rsidR="00366A08">
          <w:headerReference w:type="default" r:id="rId20"/>
          <w:pgSz w:w="11907" w:h="16840"/>
          <w:pgMar w:top="1418" w:right="1701" w:bottom="1418" w:left="1701" w:header="720" w:footer="720" w:gutter="0"/>
          <w:cols w:space="720"/>
          <w:docGrid w:type="lines" w:linePitch="285"/>
        </w:sectPr>
      </w:pPr>
    </w:p>
    <w:p w14:paraId="08C3AE19" w14:textId="77777777" w:rsidR="00366A08" w:rsidRDefault="00000000">
      <w:pPr>
        <w:pStyle w:val="1"/>
        <w:ind w:firstLine="964"/>
        <w:rPr>
          <w:rFonts w:ascii="宋体" w:hAnsi="宋体" w:hint="eastAsia"/>
          <w:sz w:val="32"/>
          <w:szCs w:val="32"/>
        </w:rPr>
      </w:pPr>
      <w:bookmarkStart w:id="135" w:name="_Toc21993"/>
      <w:bookmarkEnd w:id="133"/>
      <w:r>
        <w:rPr>
          <w:rFonts w:ascii="宋体" w:hAnsi="宋体" w:hint="eastAsia"/>
          <w:sz w:val="32"/>
          <w:szCs w:val="32"/>
        </w:rPr>
        <w:lastRenderedPageBreak/>
        <w:t>第六部分  合同格式</w:t>
      </w:r>
      <w:bookmarkEnd w:id="135"/>
    </w:p>
    <w:p w14:paraId="55FAB18C" w14:textId="77777777" w:rsidR="00366A08" w:rsidRDefault="00366A08">
      <w:pPr>
        <w:pStyle w:val="13"/>
        <w:jc w:val="center"/>
        <w:rPr>
          <w:rFonts w:asciiTheme="minorEastAsia" w:eastAsiaTheme="minorEastAsia" w:hAnsiTheme="minorEastAsia" w:hint="eastAsia"/>
          <w:szCs w:val="24"/>
        </w:rPr>
      </w:pPr>
      <w:bookmarkStart w:id="136" w:name="_Toc298230959"/>
    </w:p>
    <w:p w14:paraId="0D7A381B" w14:textId="77777777" w:rsidR="00366A08" w:rsidRDefault="00366A08"/>
    <w:p w14:paraId="24C71B08" w14:textId="77777777" w:rsidR="00366A08" w:rsidRDefault="00000000">
      <w:pPr>
        <w:ind w:firstLine="632"/>
        <w:jc w:val="center"/>
        <w:rPr>
          <w:rFonts w:cs="Calibri"/>
        </w:rPr>
      </w:pPr>
      <w:r>
        <w:rPr>
          <w:rFonts w:cs="Calibri"/>
          <w:b/>
          <w:bCs/>
        </w:rPr>
        <w:t>（甲乙双方应按</w:t>
      </w:r>
      <w:r>
        <w:rPr>
          <w:rFonts w:cs="Calibri" w:hint="eastAsia"/>
          <w:b/>
          <w:bCs/>
        </w:rPr>
        <w:t>采购文件</w:t>
      </w:r>
      <w:r>
        <w:rPr>
          <w:rFonts w:cs="Calibri"/>
          <w:b/>
          <w:bCs/>
        </w:rPr>
        <w:t>确定的事项及</w:t>
      </w:r>
      <w:r>
        <w:rPr>
          <w:rFonts w:cs="Calibri" w:hint="eastAsia"/>
          <w:b/>
          <w:bCs/>
        </w:rPr>
        <w:t>投标文件</w:t>
      </w:r>
      <w:r>
        <w:rPr>
          <w:rFonts w:cs="Calibri"/>
          <w:b/>
          <w:bCs/>
        </w:rPr>
        <w:t>响应内容签订本合同，不得对</w:t>
      </w:r>
      <w:r>
        <w:rPr>
          <w:rFonts w:cs="Calibri" w:hint="eastAsia"/>
          <w:b/>
          <w:bCs/>
        </w:rPr>
        <w:t>采购文件</w:t>
      </w:r>
      <w:r>
        <w:rPr>
          <w:rFonts w:cs="Calibri"/>
          <w:b/>
          <w:bCs/>
        </w:rPr>
        <w:t>确定的事项和</w:t>
      </w:r>
      <w:r>
        <w:rPr>
          <w:rFonts w:cs="Calibri" w:hint="eastAsia"/>
          <w:b/>
          <w:bCs/>
        </w:rPr>
        <w:t>中标人投标文件</w:t>
      </w:r>
      <w:r>
        <w:rPr>
          <w:rFonts w:cs="Calibri"/>
          <w:b/>
          <w:bCs/>
        </w:rPr>
        <w:t>作实质性修改）</w:t>
      </w:r>
    </w:p>
    <w:p w14:paraId="0564D6BB" w14:textId="77777777" w:rsidR="00366A08" w:rsidRDefault="00366A08">
      <w:pPr>
        <w:pStyle w:val="13"/>
        <w:jc w:val="center"/>
        <w:rPr>
          <w:rFonts w:asciiTheme="minorEastAsia" w:eastAsiaTheme="minorEastAsia" w:hAnsiTheme="minorEastAsia" w:hint="eastAsia"/>
          <w:szCs w:val="24"/>
        </w:rPr>
      </w:pPr>
    </w:p>
    <w:p w14:paraId="088E68BA" w14:textId="77777777" w:rsidR="00366A08" w:rsidRDefault="00000000">
      <w:pPr>
        <w:adjustRightInd w:val="0"/>
        <w:ind w:firstLine="720"/>
        <w:jc w:val="right"/>
        <w:rPr>
          <w:rFonts w:cs="Calibri"/>
          <w:sz w:val="24"/>
          <w:szCs w:val="18"/>
        </w:rPr>
      </w:pPr>
      <w:r>
        <w:rPr>
          <w:rFonts w:cs="Calibri"/>
          <w:sz w:val="24"/>
          <w:szCs w:val="18"/>
        </w:rPr>
        <w:t>合同编号：【</w:t>
      </w:r>
      <w:r>
        <w:rPr>
          <w:rFonts w:eastAsia="楷体" w:cs="Calibri" w:hint="eastAsia"/>
          <w:i/>
          <w:iCs/>
          <w:sz w:val="24"/>
          <w:u w:val="single"/>
        </w:rPr>
        <w:t xml:space="preserve"> </w:t>
      </w:r>
      <w:r>
        <w:rPr>
          <w:rFonts w:eastAsia="楷体" w:cs="Calibri"/>
          <w:i/>
          <w:iCs/>
          <w:sz w:val="24"/>
          <w:u w:val="single"/>
        </w:rPr>
        <w:t xml:space="preserve">      </w:t>
      </w:r>
      <w:r>
        <w:rPr>
          <w:rFonts w:cs="Calibri"/>
          <w:sz w:val="24"/>
          <w:szCs w:val="18"/>
        </w:rPr>
        <w:t>】</w:t>
      </w:r>
    </w:p>
    <w:p w14:paraId="5A54622A" w14:textId="77777777" w:rsidR="00366A08" w:rsidRDefault="00366A08">
      <w:pPr>
        <w:pStyle w:val="aa"/>
        <w:ind w:firstLine="600"/>
      </w:pPr>
    </w:p>
    <w:p w14:paraId="7246C0BE" w14:textId="77777777" w:rsidR="00366A08" w:rsidRDefault="00366A08"/>
    <w:p w14:paraId="1F5D30E9" w14:textId="77777777" w:rsidR="00366A08" w:rsidRDefault="00366A08">
      <w:pPr>
        <w:pStyle w:val="aa"/>
        <w:ind w:firstLine="600"/>
      </w:pPr>
    </w:p>
    <w:p w14:paraId="552A2619" w14:textId="77777777" w:rsidR="00366A08" w:rsidRDefault="00366A08"/>
    <w:p w14:paraId="4D04638C" w14:textId="77777777" w:rsidR="00366A08" w:rsidRDefault="00366A08">
      <w:pPr>
        <w:pStyle w:val="aa"/>
        <w:ind w:firstLine="600"/>
      </w:pPr>
    </w:p>
    <w:p w14:paraId="3C6BE33A" w14:textId="77777777" w:rsidR="00366A08" w:rsidRDefault="00366A08"/>
    <w:p w14:paraId="11F8FB18" w14:textId="77777777" w:rsidR="00366A08" w:rsidRDefault="00366A08"/>
    <w:p w14:paraId="17C58516" w14:textId="77777777" w:rsidR="00366A08" w:rsidRDefault="00000000">
      <w:pPr>
        <w:spacing w:line="560" w:lineRule="exact"/>
        <w:jc w:val="center"/>
        <w:rPr>
          <w:rFonts w:ascii="仿宋_GB2312" w:eastAsia="仿宋_GB2312" w:hAnsi="宋体" w:hint="eastAsia"/>
          <w:sz w:val="52"/>
          <w:szCs w:val="52"/>
        </w:rPr>
      </w:pPr>
      <w:r w:rsidRPr="00843ABD">
        <w:rPr>
          <w:rFonts w:ascii="仿宋_GB2312" w:eastAsia="仿宋_GB2312" w:hAnsi="宋体" w:hint="eastAsia"/>
          <w:sz w:val="52"/>
          <w:szCs w:val="52"/>
        </w:rPr>
        <w:t>咨 询 服 务</w:t>
      </w:r>
      <w:r>
        <w:rPr>
          <w:rFonts w:ascii="仿宋_GB2312" w:eastAsia="仿宋_GB2312" w:hAnsi="宋体" w:hint="eastAsia"/>
          <w:sz w:val="52"/>
          <w:szCs w:val="52"/>
        </w:rPr>
        <w:t xml:space="preserve"> 合 同</w:t>
      </w:r>
    </w:p>
    <w:p w14:paraId="0F8F6DC5" w14:textId="77777777" w:rsidR="00366A08" w:rsidRDefault="00366A08">
      <w:pPr>
        <w:spacing w:line="560" w:lineRule="exact"/>
        <w:ind w:firstLine="840"/>
        <w:rPr>
          <w:rFonts w:ascii="仿宋_GB2312" w:eastAsia="仿宋_GB2312" w:hAnsi="宋体" w:hint="eastAsia"/>
          <w:sz w:val="28"/>
          <w:szCs w:val="28"/>
        </w:rPr>
      </w:pPr>
    </w:p>
    <w:p w14:paraId="0C72CAB4" w14:textId="77777777" w:rsidR="00366A08" w:rsidRDefault="00000000">
      <w:pPr>
        <w:spacing w:line="560" w:lineRule="exact"/>
        <w:ind w:firstLineChars="200" w:firstLine="560"/>
        <w:rPr>
          <w:rFonts w:ascii="仿宋_GB2312" w:eastAsia="仿宋_GB2312" w:hAnsi="宋体" w:hint="eastAsia"/>
          <w:sz w:val="28"/>
          <w:szCs w:val="28"/>
        </w:rPr>
      </w:pPr>
      <w:r>
        <w:rPr>
          <w:rFonts w:ascii="仿宋_GB2312" w:eastAsia="仿宋_GB2312" w:hAnsi="宋体" w:hint="eastAsia"/>
          <w:sz w:val="28"/>
          <w:szCs w:val="28"/>
        </w:rPr>
        <w:t>项目名称：海曙区2024年控制性详细规划局部调整项目</w:t>
      </w:r>
    </w:p>
    <w:p w14:paraId="2AD70E58" w14:textId="77777777" w:rsidR="00366A08" w:rsidRDefault="00000000">
      <w:pPr>
        <w:spacing w:line="560" w:lineRule="exact"/>
        <w:ind w:firstLineChars="200" w:firstLine="560"/>
        <w:rPr>
          <w:rFonts w:ascii="仿宋_GB2312" w:eastAsia="仿宋_GB2312" w:hAnsi="宋体" w:hint="eastAsia"/>
          <w:sz w:val="28"/>
          <w:szCs w:val="28"/>
        </w:rPr>
      </w:pPr>
      <w:r>
        <w:rPr>
          <w:rFonts w:ascii="仿宋_GB2312" w:eastAsia="仿宋_GB2312" w:hAnsi="宋体" w:hint="eastAsia"/>
          <w:sz w:val="28"/>
          <w:szCs w:val="28"/>
        </w:rPr>
        <w:t>项目地点：宁波市</w:t>
      </w:r>
    </w:p>
    <w:p w14:paraId="174E0D3A" w14:textId="77777777" w:rsidR="00366A08" w:rsidRDefault="00000000">
      <w:pPr>
        <w:spacing w:line="560" w:lineRule="exact"/>
        <w:ind w:firstLineChars="200" w:firstLine="560"/>
        <w:rPr>
          <w:rFonts w:ascii="仿宋_GB2312" w:eastAsia="仿宋_GB2312" w:hAnsi="宋体" w:hint="eastAsia"/>
          <w:sz w:val="28"/>
          <w:szCs w:val="28"/>
        </w:rPr>
      </w:pPr>
      <w:r>
        <w:rPr>
          <w:rFonts w:ascii="仿宋_GB2312" w:eastAsia="仿宋_GB2312" w:hAnsi="宋体" w:hint="eastAsia"/>
          <w:sz w:val="28"/>
          <w:szCs w:val="28"/>
        </w:rPr>
        <w:t>委托单位：宁波市自然资源和规划局海曙分局</w:t>
      </w:r>
    </w:p>
    <w:p w14:paraId="285E39F2" w14:textId="77777777" w:rsidR="00366A08" w:rsidRDefault="00000000">
      <w:pPr>
        <w:spacing w:line="560" w:lineRule="exact"/>
        <w:ind w:firstLineChars="200" w:firstLine="560"/>
        <w:rPr>
          <w:rFonts w:ascii="仿宋_GB2312" w:eastAsia="仿宋_GB2312" w:hAnsi="宋体" w:hint="eastAsia"/>
          <w:sz w:val="28"/>
          <w:szCs w:val="28"/>
        </w:rPr>
      </w:pPr>
      <w:r>
        <w:rPr>
          <w:rFonts w:ascii="仿宋_GB2312" w:eastAsia="仿宋_GB2312" w:hAnsi="宋体" w:hint="eastAsia"/>
          <w:sz w:val="28"/>
          <w:szCs w:val="28"/>
        </w:rPr>
        <w:t>设计单位：</w:t>
      </w:r>
      <w:r>
        <w:rPr>
          <w:rFonts w:ascii="仿宋_GB2312" w:eastAsia="仿宋_GB2312" w:hAnsi="宋体"/>
          <w:sz w:val="28"/>
          <w:szCs w:val="28"/>
        </w:rPr>
        <w:t xml:space="preserve"> </w:t>
      </w:r>
    </w:p>
    <w:p w14:paraId="41E1C484" w14:textId="77777777" w:rsidR="00366A08" w:rsidRDefault="00000000">
      <w:pPr>
        <w:spacing w:line="560" w:lineRule="exact"/>
        <w:ind w:firstLineChars="200" w:firstLine="560"/>
        <w:rPr>
          <w:rFonts w:ascii="仿宋_GB2312" w:eastAsia="仿宋_GB2312" w:hAnsi="宋体" w:hint="eastAsia"/>
          <w:sz w:val="28"/>
          <w:szCs w:val="28"/>
        </w:rPr>
      </w:pPr>
      <w:r>
        <w:rPr>
          <w:rFonts w:ascii="仿宋_GB2312" w:eastAsia="仿宋_GB2312" w:hAnsi="宋体" w:hint="eastAsia"/>
          <w:sz w:val="28"/>
          <w:szCs w:val="28"/>
        </w:rPr>
        <w:t>签订时间：</w:t>
      </w:r>
      <w:r>
        <w:rPr>
          <w:rFonts w:ascii="仿宋_GB2312" w:eastAsia="仿宋_GB2312" w:hAnsi="宋体"/>
          <w:sz w:val="28"/>
          <w:szCs w:val="28"/>
        </w:rPr>
        <w:t xml:space="preserve"> </w:t>
      </w:r>
    </w:p>
    <w:p w14:paraId="0D3CE05C" w14:textId="77777777" w:rsidR="00366A08" w:rsidRDefault="00000000">
      <w:pPr>
        <w:spacing w:line="560" w:lineRule="exact"/>
        <w:ind w:firstLineChars="200" w:firstLine="560"/>
        <w:rPr>
          <w:rFonts w:ascii="仿宋_GB2312" w:eastAsia="仿宋_GB2312" w:hAnsi="宋体" w:hint="eastAsia"/>
          <w:sz w:val="28"/>
          <w:szCs w:val="28"/>
        </w:rPr>
      </w:pPr>
      <w:r>
        <w:rPr>
          <w:rFonts w:ascii="仿宋_GB2312" w:eastAsia="仿宋_GB2312" w:hAnsi="宋体" w:hint="eastAsia"/>
          <w:sz w:val="28"/>
          <w:szCs w:val="28"/>
        </w:rPr>
        <w:t>签订地点：宁波市</w:t>
      </w:r>
    </w:p>
    <w:p w14:paraId="7377EC2E" w14:textId="77777777" w:rsidR="00366A08" w:rsidRDefault="00366A08">
      <w:pPr>
        <w:spacing w:line="560" w:lineRule="exact"/>
        <w:ind w:firstLine="840"/>
        <w:rPr>
          <w:rFonts w:ascii="仿宋_GB2312" w:eastAsia="仿宋_GB2312" w:hAnsi="宋体" w:hint="eastAsia"/>
          <w:sz w:val="28"/>
          <w:szCs w:val="28"/>
        </w:rPr>
      </w:pPr>
    </w:p>
    <w:p w14:paraId="5AAC9AD8" w14:textId="77777777" w:rsidR="00366A08" w:rsidRDefault="00366A08">
      <w:pPr>
        <w:spacing w:line="560" w:lineRule="exact"/>
        <w:ind w:firstLine="840"/>
        <w:rPr>
          <w:rFonts w:ascii="仿宋_GB2312" w:eastAsia="仿宋_GB2312" w:hAnsi="宋体" w:hint="eastAsia"/>
          <w:sz w:val="28"/>
          <w:szCs w:val="28"/>
        </w:rPr>
      </w:pPr>
    </w:p>
    <w:p w14:paraId="2ABD2D4E" w14:textId="77777777" w:rsidR="00366A08" w:rsidRDefault="00366A08">
      <w:pPr>
        <w:spacing w:line="560" w:lineRule="exact"/>
        <w:ind w:firstLine="1320"/>
        <w:jc w:val="center"/>
        <w:rPr>
          <w:rFonts w:ascii="仿宋_GB2312" w:eastAsia="仿宋_GB2312" w:hAnsi="宋体" w:hint="eastAsia"/>
          <w:sz w:val="44"/>
          <w:szCs w:val="44"/>
        </w:rPr>
      </w:pPr>
    </w:p>
    <w:p w14:paraId="367FE533" w14:textId="77777777" w:rsidR="00366A08" w:rsidRDefault="00366A08">
      <w:pPr>
        <w:spacing w:line="560" w:lineRule="exact"/>
        <w:ind w:firstLine="1320"/>
        <w:rPr>
          <w:rFonts w:ascii="仿宋_GB2312" w:eastAsia="仿宋_GB2312" w:hAnsi="宋体" w:hint="eastAsia"/>
          <w:sz w:val="44"/>
          <w:szCs w:val="44"/>
        </w:rPr>
        <w:sectPr w:rsidR="00366A08">
          <w:headerReference w:type="default" r:id="rId21"/>
          <w:pgSz w:w="11906" w:h="16838"/>
          <w:pgMar w:top="1440" w:right="1800" w:bottom="1440" w:left="1800" w:header="851" w:footer="992" w:gutter="0"/>
          <w:cols w:space="720"/>
          <w:docGrid w:type="lines" w:linePitch="312"/>
        </w:sectPr>
      </w:pPr>
    </w:p>
    <w:p w14:paraId="6388A387" w14:textId="77777777" w:rsidR="00366A08" w:rsidRDefault="00000000">
      <w:pPr>
        <w:spacing w:line="560" w:lineRule="exact"/>
        <w:jc w:val="center"/>
        <w:rPr>
          <w:rFonts w:ascii="仿宋_GB2312" w:eastAsia="仿宋_GB2312" w:hAnsi="宋体" w:hint="eastAsia"/>
          <w:sz w:val="44"/>
          <w:szCs w:val="44"/>
        </w:rPr>
      </w:pPr>
      <w:r>
        <w:rPr>
          <w:rFonts w:ascii="仿宋_GB2312" w:eastAsia="仿宋_GB2312" w:hAnsi="宋体" w:hint="eastAsia"/>
          <w:sz w:val="44"/>
          <w:szCs w:val="44"/>
        </w:rPr>
        <w:lastRenderedPageBreak/>
        <w:t>咨询服务合同</w:t>
      </w:r>
    </w:p>
    <w:p w14:paraId="0BF64F42" w14:textId="77777777" w:rsidR="00366A08" w:rsidRDefault="00366A08">
      <w:pPr>
        <w:spacing w:line="560" w:lineRule="exact"/>
        <w:ind w:firstLine="840"/>
        <w:rPr>
          <w:rFonts w:ascii="仿宋_GB2312" w:eastAsia="仿宋_GB2312" w:hAnsi="宋体" w:hint="eastAsia"/>
          <w:sz w:val="28"/>
          <w:szCs w:val="28"/>
        </w:rPr>
      </w:pPr>
    </w:p>
    <w:p w14:paraId="034B48F5" w14:textId="77777777" w:rsidR="00366A08" w:rsidRDefault="00000000">
      <w:pPr>
        <w:spacing w:line="560" w:lineRule="exact"/>
        <w:ind w:firstLineChars="101" w:firstLine="283"/>
        <w:rPr>
          <w:rFonts w:ascii="仿宋_GB2312" w:eastAsia="仿宋_GB2312" w:hAnsi="宋体" w:hint="eastAsia"/>
          <w:sz w:val="28"/>
          <w:szCs w:val="28"/>
        </w:rPr>
      </w:pPr>
      <w:r>
        <w:rPr>
          <w:rFonts w:ascii="仿宋_GB2312" w:eastAsia="仿宋_GB2312" w:hAnsi="宋体" w:hint="eastAsia"/>
          <w:sz w:val="28"/>
          <w:szCs w:val="28"/>
        </w:rPr>
        <w:t>委托单位（以下简称甲方）：宁波市自然资源和规划局海曙分局</w:t>
      </w:r>
    </w:p>
    <w:p w14:paraId="7A3A9865" w14:textId="77777777" w:rsidR="00366A08" w:rsidRDefault="00000000">
      <w:pPr>
        <w:spacing w:line="560" w:lineRule="exact"/>
        <w:ind w:firstLineChars="101" w:firstLine="283"/>
        <w:rPr>
          <w:rFonts w:ascii="仿宋_GB2312" w:eastAsia="仿宋_GB2312" w:hAnsi="宋体" w:hint="eastAsia"/>
          <w:sz w:val="28"/>
          <w:szCs w:val="28"/>
        </w:rPr>
      </w:pPr>
      <w:r>
        <w:rPr>
          <w:rFonts w:ascii="仿宋_GB2312" w:eastAsia="仿宋_GB2312" w:hAnsi="宋体" w:hint="eastAsia"/>
          <w:sz w:val="28"/>
          <w:szCs w:val="28"/>
        </w:rPr>
        <w:t>设计单位（以下简称乙方）：</w:t>
      </w:r>
      <w:r>
        <w:rPr>
          <w:rFonts w:ascii="仿宋_GB2312" w:eastAsia="仿宋_GB2312" w:hAnsi="宋体"/>
          <w:sz w:val="28"/>
          <w:szCs w:val="28"/>
        </w:rPr>
        <w:t xml:space="preserve"> </w:t>
      </w:r>
    </w:p>
    <w:p w14:paraId="34F56024" w14:textId="77777777" w:rsidR="00366A08" w:rsidRDefault="00366A08">
      <w:pPr>
        <w:spacing w:line="440" w:lineRule="exact"/>
        <w:ind w:firstLine="840"/>
        <w:rPr>
          <w:rFonts w:ascii="仿宋_GB2312" w:eastAsia="仿宋_GB2312" w:hAnsi="宋体" w:hint="eastAsia"/>
          <w:sz w:val="28"/>
          <w:szCs w:val="28"/>
        </w:rPr>
      </w:pPr>
    </w:p>
    <w:p w14:paraId="447622D0" w14:textId="77777777" w:rsidR="00366A08" w:rsidRDefault="00000000">
      <w:pPr>
        <w:spacing w:line="520" w:lineRule="exact"/>
        <w:ind w:firstLineChars="200" w:firstLine="560"/>
        <w:rPr>
          <w:rFonts w:ascii="仿宋_GB2312" w:eastAsia="仿宋_GB2312" w:hAnsi="宋体" w:hint="eastAsia"/>
          <w:sz w:val="28"/>
          <w:szCs w:val="28"/>
        </w:rPr>
      </w:pPr>
      <w:r>
        <w:rPr>
          <w:rFonts w:ascii="仿宋_GB2312" w:eastAsia="仿宋_GB2312" w:hAnsi="宋体" w:hint="eastAsia"/>
          <w:sz w:val="28"/>
          <w:szCs w:val="28"/>
        </w:rPr>
        <w:t>甲方委托乙方开展本合同书约定的咨询服务工作，为明确双方的权利、义务，经协商一致，依照《中华人民共和国民法典》等规定，并遵循诚实、信用、公平和自愿的原则订立本合同书。</w:t>
      </w:r>
    </w:p>
    <w:p w14:paraId="03226852" w14:textId="77777777" w:rsidR="00366A08" w:rsidRDefault="00000000">
      <w:pPr>
        <w:spacing w:line="520" w:lineRule="exact"/>
        <w:ind w:firstLineChars="196" w:firstLine="551"/>
        <w:rPr>
          <w:rFonts w:ascii="仿宋_GB2312" w:eastAsia="仿宋_GB2312" w:hAnsi="宋体" w:hint="eastAsia"/>
          <w:b/>
          <w:sz w:val="28"/>
          <w:szCs w:val="28"/>
        </w:rPr>
      </w:pPr>
      <w:r>
        <w:rPr>
          <w:rFonts w:ascii="仿宋_GB2312" w:eastAsia="仿宋_GB2312" w:hAnsi="宋体" w:hint="eastAsia"/>
          <w:b/>
          <w:sz w:val="28"/>
          <w:szCs w:val="28"/>
        </w:rPr>
        <w:t>第一条</w:t>
      </w:r>
      <w:r>
        <w:rPr>
          <w:rFonts w:ascii="仿宋_GB2312" w:eastAsia="仿宋_GB2312" w:hAnsi="宋体"/>
          <w:b/>
          <w:sz w:val="28"/>
          <w:szCs w:val="28"/>
        </w:rPr>
        <w:t xml:space="preserve">  </w:t>
      </w:r>
      <w:r>
        <w:rPr>
          <w:rFonts w:ascii="仿宋_GB2312" w:eastAsia="仿宋_GB2312" w:hAnsi="宋体" w:hint="eastAsia"/>
          <w:b/>
          <w:sz w:val="28"/>
          <w:szCs w:val="28"/>
        </w:rPr>
        <w:t>签订依据</w:t>
      </w:r>
    </w:p>
    <w:p w14:paraId="5A08D4B3" w14:textId="77777777" w:rsidR="00366A08" w:rsidRDefault="00000000">
      <w:pPr>
        <w:spacing w:line="520" w:lineRule="exact"/>
        <w:ind w:firstLineChars="200" w:firstLine="560"/>
        <w:rPr>
          <w:rFonts w:ascii="仿宋_GB2312" w:eastAsia="仿宋_GB2312" w:hAnsi="宋体" w:hint="eastAsia"/>
          <w:sz w:val="28"/>
          <w:szCs w:val="28"/>
        </w:rPr>
      </w:pPr>
      <w:r>
        <w:rPr>
          <w:rFonts w:ascii="仿宋_GB2312" w:eastAsia="仿宋_GB2312" w:hAnsi="宋体" w:hint="eastAsia"/>
          <w:sz w:val="28"/>
          <w:szCs w:val="28"/>
        </w:rPr>
        <w:t>《中华人民共和国民法典》《中华人民共和国城乡规划法》《城市规划编制办法》等法律、法规及规定。</w:t>
      </w:r>
    </w:p>
    <w:p w14:paraId="1FD4B8BD" w14:textId="77777777" w:rsidR="00366A08" w:rsidRDefault="00000000">
      <w:pPr>
        <w:spacing w:line="520" w:lineRule="exact"/>
        <w:ind w:firstLineChars="196" w:firstLine="551"/>
        <w:rPr>
          <w:b/>
          <w:shd w:val="clear" w:color="auto" w:fill="FFFFFF"/>
        </w:rPr>
      </w:pPr>
      <w:r>
        <w:rPr>
          <w:rFonts w:ascii="仿宋_GB2312" w:eastAsia="仿宋_GB2312" w:hAnsi="宋体" w:hint="eastAsia"/>
          <w:b/>
          <w:sz w:val="28"/>
          <w:szCs w:val="28"/>
        </w:rPr>
        <w:t>第二条</w:t>
      </w:r>
      <w:r>
        <w:rPr>
          <w:rFonts w:ascii="仿宋_GB2312" w:eastAsia="仿宋_GB2312" w:hAnsi="宋体"/>
          <w:b/>
          <w:sz w:val="28"/>
          <w:szCs w:val="28"/>
        </w:rPr>
        <w:t xml:space="preserve">  </w:t>
      </w:r>
      <w:r>
        <w:rPr>
          <w:rFonts w:ascii="仿宋_GB2312" w:eastAsia="仿宋_GB2312" w:hAnsi="宋体" w:hint="eastAsia"/>
          <w:b/>
          <w:sz w:val="28"/>
          <w:szCs w:val="28"/>
        </w:rPr>
        <w:t>项目地点、名称、类别、范围</w:t>
      </w:r>
    </w:p>
    <w:p w14:paraId="3EBFEFBF" w14:textId="77777777" w:rsidR="00366A08" w:rsidRDefault="00000000">
      <w:pPr>
        <w:spacing w:line="520" w:lineRule="exact"/>
        <w:ind w:firstLineChars="200" w:firstLine="560"/>
        <w:rPr>
          <w:rFonts w:ascii="仿宋_GB2312" w:eastAsia="仿宋_GB2312" w:hAnsi="宋体" w:hint="eastAsia"/>
          <w:sz w:val="28"/>
          <w:szCs w:val="28"/>
        </w:rPr>
      </w:pPr>
      <w:r>
        <w:rPr>
          <w:rFonts w:ascii="仿宋_GB2312" w:eastAsia="仿宋_GB2312" w:hAnsi="宋体"/>
          <w:sz w:val="28"/>
          <w:szCs w:val="28"/>
        </w:rPr>
        <w:t>2.1</w:t>
      </w:r>
      <w:r>
        <w:rPr>
          <w:rFonts w:ascii="仿宋_GB2312" w:eastAsia="仿宋_GB2312" w:hAnsi="宋体" w:hint="eastAsia"/>
          <w:sz w:val="28"/>
          <w:szCs w:val="28"/>
        </w:rPr>
        <w:t xml:space="preserve">  项目地点：</w:t>
      </w:r>
    </w:p>
    <w:p w14:paraId="645D37FE" w14:textId="77777777" w:rsidR="00366A08" w:rsidRDefault="00000000">
      <w:pPr>
        <w:spacing w:line="520" w:lineRule="exact"/>
        <w:ind w:firstLineChars="200" w:firstLine="560"/>
        <w:rPr>
          <w:rFonts w:ascii="仿宋_GB2312" w:eastAsia="仿宋_GB2312" w:hAnsi="宋体" w:hint="eastAsia"/>
          <w:sz w:val="28"/>
          <w:szCs w:val="28"/>
        </w:rPr>
      </w:pPr>
      <w:r>
        <w:rPr>
          <w:rFonts w:ascii="仿宋_GB2312" w:eastAsia="仿宋_GB2312" w:hAnsi="宋体"/>
          <w:sz w:val="28"/>
          <w:szCs w:val="28"/>
        </w:rPr>
        <w:t>2.2</w:t>
      </w:r>
      <w:r>
        <w:rPr>
          <w:rFonts w:ascii="仿宋_GB2312" w:eastAsia="仿宋_GB2312" w:hAnsi="宋体" w:hint="eastAsia"/>
          <w:sz w:val="28"/>
          <w:szCs w:val="28"/>
        </w:rPr>
        <w:t xml:space="preserve">  项目名称：海曙区2024年控制性详细规划局部调整项目</w:t>
      </w:r>
    </w:p>
    <w:p w14:paraId="673A01A8" w14:textId="77777777" w:rsidR="00366A08" w:rsidRDefault="00000000">
      <w:pPr>
        <w:spacing w:line="520" w:lineRule="exact"/>
        <w:ind w:firstLineChars="200" w:firstLine="560"/>
        <w:rPr>
          <w:rFonts w:ascii="仿宋_GB2312" w:eastAsia="仿宋_GB2312" w:hAnsi="宋体" w:hint="eastAsia"/>
          <w:sz w:val="28"/>
          <w:szCs w:val="28"/>
        </w:rPr>
      </w:pPr>
      <w:r>
        <w:rPr>
          <w:rFonts w:ascii="仿宋_GB2312" w:eastAsia="仿宋_GB2312" w:hAnsi="宋体"/>
          <w:sz w:val="28"/>
          <w:szCs w:val="28"/>
        </w:rPr>
        <w:t>2.3</w:t>
      </w:r>
      <w:r>
        <w:rPr>
          <w:rFonts w:ascii="仿宋_GB2312" w:eastAsia="仿宋_GB2312" w:hAnsi="宋体" w:hint="eastAsia"/>
          <w:sz w:val="28"/>
          <w:szCs w:val="28"/>
        </w:rPr>
        <w:t xml:space="preserve">  项目类别：</w:t>
      </w:r>
      <w:r>
        <w:rPr>
          <w:rFonts w:ascii="仿宋_GB2312" w:eastAsia="仿宋_GB2312" w:hAnsi="宋体"/>
          <w:sz w:val="28"/>
          <w:szCs w:val="28"/>
        </w:rPr>
        <w:t xml:space="preserve"> </w:t>
      </w:r>
    </w:p>
    <w:p w14:paraId="375E89EF" w14:textId="77777777" w:rsidR="00366A08" w:rsidRDefault="00000000">
      <w:pPr>
        <w:spacing w:line="520" w:lineRule="exact"/>
        <w:ind w:firstLineChars="200" w:firstLine="560"/>
        <w:rPr>
          <w:rFonts w:ascii="仿宋_GB2312" w:eastAsia="仿宋_GB2312" w:hAnsi="宋体" w:hint="eastAsia"/>
          <w:sz w:val="28"/>
          <w:szCs w:val="28"/>
        </w:rPr>
      </w:pPr>
      <w:r>
        <w:rPr>
          <w:rFonts w:ascii="仿宋_GB2312" w:eastAsia="仿宋_GB2312" w:hAnsi="宋体"/>
          <w:sz w:val="28"/>
          <w:szCs w:val="28"/>
        </w:rPr>
        <w:t>2.4</w:t>
      </w:r>
      <w:r>
        <w:rPr>
          <w:rFonts w:ascii="仿宋_GB2312" w:eastAsia="仿宋_GB2312" w:hAnsi="宋体" w:hint="eastAsia"/>
          <w:sz w:val="28"/>
          <w:szCs w:val="28"/>
        </w:rPr>
        <w:t xml:space="preserve">  项目范围：</w:t>
      </w:r>
    </w:p>
    <w:p w14:paraId="40DE71FC" w14:textId="77777777" w:rsidR="00366A08" w:rsidRDefault="00000000">
      <w:pPr>
        <w:spacing w:line="520" w:lineRule="exact"/>
        <w:ind w:firstLineChars="200" w:firstLine="560"/>
        <w:rPr>
          <w:rFonts w:ascii="仿宋_GB2312" w:eastAsia="仿宋_GB2312" w:hAnsi="宋体" w:hint="eastAsia"/>
          <w:sz w:val="28"/>
          <w:szCs w:val="28"/>
        </w:rPr>
      </w:pPr>
      <w:r>
        <w:rPr>
          <w:rFonts w:ascii="仿宋_GB2312" w:eastAsia="仿宋_GB2312" w:hAnsi="宋体"/>
          <w:sz w:val="28"/>
          <w:szCs w:val="28"/>
        </w:rPr>
        <w:t>2.5</w:t>
      </w:r>
      <w:r>
        <w:rPr>
          <w:rFonts w:ascii="仿宋_GB2312" w:eastAsia="仿宋_GB2312" w:hAnsi="宋体" w:hint="eastAsia"/>
          <w:sz w:val="28"/>
          <w:szCs w:val="28"/>
        </w:rPr>
        <w:t xml:space="preserve">  项目规模：</w:t>
      </w:r>
    </w:p>
    <w:p w14:paraId="30C7BA6C" w14:textId="77777777" w:rsidR="00366A08" w:rsidRDefault="00000000">
      <w:pPr>
        <w:spacing w:line="520" w:lineRule="exact"/>
        <w:ind w:firstLineChars="196" w:firstLine="551"/>
        <w:rPr>
          <w:rFonts w:ascii="仿宋_GB2312" w:eastAsia="仿宋_GB2312" w:hAnsi="宋体" w:hint="eastAsia"/>
          <w:b/>
          <w:sz w:val="28"/>
          <w:szCs w:val="28"/>
        </w:rPr>
      </w:pPr>
      <w:r>
        <w:rPr>
          <w:rFonts w:ascii="仿宋_GB2312" w:eastAsia="仿宋_GB2312" w:hAnsi="宋体" w:hint="eastAsia"/>
          <w:b/>
          <w:sz w:val="28"/>
          <w:szCs w:val="28"/>
        </w:rPr>
        <w:t>第三条</w:t>
      </w:r>
      <w:r>
        <w:rPr>
          <w:rFonts w:ascii="仿宋_GB2312" w:eastAsia="仿宋_GB2312" w:hAnsi="宋体"/>
          <w:b/>
          <w:sz w:val="28"/>
          <w:szCs w:val="28"/>
        </w:rPr>
        <w:t xml:space="preserve">  </w:t>
      </w:r>
      <w:bookmarkStart w:id="137" w:name="_Hlk146535070"/>
      <w:r>
        <w:rPr>
          <w:rFonts w:ascii="仿宋_GB2312" w:eastAsia="仿宋_GB2312" w:hAnsi="宋体" w:hint="eastAsia"/>
          <w:b/>
          <w:sz w:val="28"/>
          <w:szCs w:val="28"/>
        </w:rPr>
        <w:t>咨询服务</w:t>
      </w:r>
      <w:bookmarkEnd w:id="137"/>
      <w:r>
        <w:rPr>
          <w:rFonts w:ascii="仿宋_GB2312" w:eastAsia="仿宋_GB2312" w:hAnsi="宋体" w:hint="eastAsia"/>
          <w:b/>
          <w:sz w:val="28"/>
          <w:szCs w:val="28"/>
        </w:rPr>
        <w:t>内容</w:t>
      </w:r>
    </w:p>
    <w:p w14:paraId="79478DF5" w14:textId="77777777" w:rsidR="00366A08" w:rsidRDefault="00366A08">
      <w:pPr>
        <w:spacing w:line="520" w:lineRule="exact"/>
        <w:ind w:firstLineChars="200" w:firstLine="560"/>
        <w:jc w:val="left"/>
        <w:rPr>
          <w:rFonts w:ascii="仿宋_GB2312" w:eastAsia="仿宋_GB2312" w:hAnsi="宋体" w:hint="eastAsia"/>
          <w:sz w:val="28"/>
          <w:szCs w:val="28"/>
        </w:rPr>
      </w:pPr>
    </w:p>
    <w:p w14:paraId="491DF035" w14:textId="77777777" w:rsidR="00366A08" w:rsidRDefault="00000000">
      <w:pPr>
        <w:spacing w:line="520" w:lineRule="exact"/>
        <w:ind w:firstLineChars="200" w:firstLine="562"/>
        <w:jc w:val="left"/>
        <w:rPr>
          <w:rFonts w:ascii="仿宋_GB2312" w:eastAsia="仿宋_GB2312" w:hAnsi="宋体" w:hint="eastAsia"/>
          <w:b/>
          <w:sz w:val="28"/>
          <w:szCs w:val="28"/>
        </w:rPr>
      </w:pPr>
      <w:r>
        <w:rPr>
          <w:rFonts w:ascii="仿宋_GB2312" w:eastAsia="仿宋_GB2312" w:hAnsi="宋体" w:hint="eastAsia"/>
          <w:b/>
          <w:sz w:val="28"/>
          <w:szCs w:val="28"/>
        </w:rPr>
        <w:t>第四条</w:t>
      </w:r>
      <w:r>
        <w:rPr>
          <w:rFonts w:ascii="仿宋_GB2312" w:eastAsia="仿宋_GB2312" w:hAnsi="宋体"/>
          <w:b/>
          <w:sz w:val="28"/>
          <w:szCs w:val="28"/>
        </w:rPr>
        <w:t xml:space="preserve">  </w:t>
      </w:r>
      <w:r>
        <w:rPr>
          <w:rFonts w:ascii="仿宋_GB2312" w:eastAsia="仿宋_GB2312" w:hAnsi="宋体" w:hint="eastAsia"/>
          <w:b/>
          <w:sz w:val="28"/>
          <w:szCs w:val="28"/>
        </w:rPr>
        <w:t>咨询服务依据</w:t>
      </w:r>
    </w:p>
    <w:p w14:paraId="1C94F301" w14:textId="77777777" w:rsidR="00366A08" w:rsidRDefault="00000000">
      <w:pPr>
        <w:spacing w:line="520" w:lineRule="exact"/>
        <w:ind w:firstLineChars="200" w:firstLine="560"/>
        <w:rPr>
          <w:rFonts w:ascii="仿宋_GB2312" w:eastAsia="仿宋_GB2312" w:hAnsi="宋体" w:hint="eastAsia"/>
          <w:sz w:val="28"/>
          <w:szCs w:val="28"/>
        </w:rPr>
      </w:pPr>
      <w:r>
        <w:rPr>
          <w:rFonts w:ascii="仿宋_GB2312" w:eastAsia="仿宋_GB2312" w:hAnsi="宋体"/>
          <w:sz w:val="28"/>
          <w:szCs w:val="28"/>
        </w:rPr>
        <w:t>4.1</w:t>
      </w:r>
      <w:r>
        <w:rPr>
          <w:rFonts w:ascii="仿宋_GB2312" w:eastAsia="仿宋_GB2312" w:hAnsi="宋体" w:hint="eastAsia"/>
          <w:sz w:val="28"/>
          <w:szCs w:val="28"/>
        </w:rPr>
        <w:t xml:space="preserve">  《中华人民共和国城乡规划法》《城市规划编制办法》《浙江省城乡规划条例》《宁波市国土空间规划条例》等国家、浙江省及宁波市有关城乡规划编制及设计管理的法律、法规、规章和国家标准、行业标准。</w:t>
      </w:r>
    </w:p>
    <w:p w14:paraId="193B275C" w14:textId="77777777" w:rsidR="00366A08" w:rsidRDefault="00000000">
      <w:pPr>
        <w:spacing w:line="520" w:lineRule="exact"/>
        <w:ind w:firstLineChars="200" w:firstLine="560"/>
        <w:rPr>
          <w:rFonts w:ascii="仿宋_GB2312" w:eastAsia="仿宋_GB2312" w:hAnsi="宋体" w:hint="eastAsia"/>
          <w:sz w:val="28"/>
          <w:szCs w:val="28"/>
        </w:rPr>
      </w:pPr>
      <w:r>
        <w:rPr>
          <w:rFonts w:ascii="仿宋_GB2312" w:eastAsia="仿宋_GB2312" w:hAnsi="宋体"/>
          <w:sz w:val="28"/>
          <w:szCs w:val="28"/>
        </w:rPr>
        <w:t>4.2</w:t>
      </w:r>
      <w:r>
        <w:rPr>
          <w:rFonts w:ascii="仿宋_GB2312" w:eastAsia="仿宋_GB2312" w:hAnsi="宋体" w:hint="eastAsia"/>
          <w:sz w:val="28"/>
          <w:szCs w:val="28"/>
        </w:rPr>
        <w:t xml:space="preserve">  已批复的城乡规划成果。</w:t>
      </w:r>
    </w:p>
    <w:p w14:paraId="0D61BE88" w14:textId="77777777" w:rsidR="00366A08" w:rsidRDefault="00000000">
      <w:pPr>
        <w:spacing w:line="520" w:lineRule="exact"/>
        <w:ind w:firstLineChars="200" w:firstLine="560"/>
        <w:rPr>
          <w:rFonts w:ascii="仿宋_GB2312" w:eastAsia="仿宋_GB2312" w:hAnsi="宋体" w:hint="eastAsia"/>
          <w:sz w:val="28"/>
          <w:szCs w:val="28"/>
        </w:rPr>
      </w:pPr>
      <w:r>
        <w:rPr>
          <w:rFonts w:ascii="仿宋_GB2312" w:eastAsia="仿宋_GB2312" w:hAnsi="宋体"/>
          <w:sz w:val="28"/>
          <w:szCs w:val="28"/>
        </w:rPr>
        <w:t>4.3</w:t>
      </w:r>
      <w:r>
        <w:rPr>
          <w:rFonts w:ascii="仿宋_GB2312" w:eastAsia="仿宋_GB2312" w:hAnsi="宋体" w:hint="eastAsia"/>
          <w:sz w:val="28"/>
          <w:szCs w:val="28"/>
        </w:rPr>
        <w:t xml:space="preserve">  甲方提交的政府对本合同书项目的指示、批示及会议纪要。</w:t>
      </w:r>
    </w:p>
    <w:p w14:paraId="79D70D2B" w14:textId="77777777" w:rsidR="00366A08" w:rsidRDefault="00000000">
      <w:pPr>
        <w:spacing w:line="520" w:lineRule="exact"/>
        <w:ind w:firstLineChars="200" w:firstLine="560"/>
        <w:rPr>
          <w:rFonts w:ascii="仿宋_GB2312" w:eastAsia="仿宋_GB2312" w:hAnsi="宋体" w:hint="eastAsia"/>
          <w:sz w:val="28"/>
          <w:szCs w:val="28"/>
        </w:rPr>
      </w:pPr>
      <w:r>
        <w:rPr>
          <w:rFonts w:ascii="仿宋_GB2312" w:eastAsia="仿宋_GB2312" w:hAnsi="宋体"/>
          <w:sz w:val="28"/>
          <w:szCs w:val="28"/>
        </w:rPr>
        <w:lastRenderedPageBreak/>
        <w:t>4.4</w:t>
      </w:r>
      <w:r>
        <w:rPr>
          <w:rFonts w:ascii="仿宋_GB2312" w:eastAsia="仿宋_GB2312" w:hAnsi="宋体" w:hint="eastAsia"/>
          <w:sz w:val="28"/>
          <w:szCs w:val="28"/>
        </w:rPr>
        <w:t xml:space="preserve">  甲方委托书。</w:t>
      </w:r>
    </w:p>
    <w:p w14:paraId="4A211971" w14:textId="77777777" w:rsidR="00366A08" w:rsidRDefault="00000000">
      <w:pPr>
        <w:spacing w:line="520" w:lineRule="exact"/>
        <w:ind w:firstLineChars="200" w:firstLine="560"/>
        <w:rPr>
          <w:rFonts w:ascii="仿宋_GB2312" w:eastAsia="仿宋_GB2312" w:hAnsi="宋体" w:hint="eastAsia"/>
          <w:b/>
          <w:sz w:val="28"/>
          <w:szCs w:val="28"/>
        </w:rPr>
      </w:pPr>
      <w:r>
        <w:rPr>
          <w:rFonts w:ascii="仿宋_GB2312" w:eastAsia="仿宋_GB2312" w:hAnsi="宋体"/>
          <w:sz w:val="28"/>
          <w:szCs w:val="28"/>
        </w:rPr>
        <w:t>4.5</w:t>
      </w:r>
      <w:r>
        <w:rPr>
          <w:rFonts w:ascii="仿宋_GB2312" w:eastAsia="仿宋_GB2312" w:hAnsi="宋体" w:hint="eastAsia"/>
          <w:sz w:val="28"/>
          <w:szCs w:val="28"/>
        </w:rPr>
        <w:t xml:space="preserve">  其它：</w:t>
      </w:r>
    </w:p>
    <w:p w14:paraId="72D9D066" w14:textId="77777777" w:rsidR="00366A08" w:rsidRDefault="00000000">
      <w:pPr>
        <w:spacing w:line="520" w:lineRule="exact"/>
        <w:ind w:firstLineChars="196" w:firstLine="551"/>
        <w:jc w:val="left"/>
        <w:rPr>
          <w:rFonts w:ascii="仿宋_GB2312" w:eastAsia="仿宋_GB2312" w:hAnsi="宋体" w:hint="eastAsia"/>
          <w:sz w:val="28"/>
          <w:szCs w:val="28"/>
        </w:rPr>
      </w:pPr>
      <w:r>
        <w:rPr>
          <w:rFonts w:ascii="仿宋_GB2312" w:eastAsia="仿宋_GB2312" w:hAnsi="宋体" w:hint="eastAsia"/>
          <w:b/>
          <w:sz w:val="28"/>
          <w:szCs w:val="28"/>
        </w:rPr>
        <w:t>第五条</w:t>
      </w:r>
      <w:r>
        <w:rPr>
          <w:rFonts w:ascii="仿宋_GB2312" w:eastAsia="仿宋_GB2312" w:hAnsi="宋体"/>
          <w:b/>
          <w:sz w:val="28"/>
          <w:szCs w:val="28"/>
        </w:rPr>
        <w:t xml:space="preserve">  </w:t>
      </w:r>
      <w:r>
        <w:rPr>
          <w:rFonts w:ascii="仿宋_GB2312" w:eastAsia="仿宋_GB2312" w:hAnsi="宋体" w:hint="eastAsia"/>
          <w:b/>
          <w:sz w:val="28"/>
          <w:szCs w:val="28"/>
        </w:rPr>
        <w:t>咨询服务时限及成果要求</w:t>
      </w:r>
    </w:p>
    <w:p w14:paraId="291CDCC8" w14:textId="77777777" w:rsidR="00366A08" w:rsidRDefault="00000000">
      <w:pPr>
        <w:spacing w:line="520" w:lineRule="exact"/>
        <w:ind w:leftChars="67" w:left="141" w:firstLineChars="150" w:firstLine="420"/>
        <w:rPr>
          <w:rFonts w:ascii="仿宋_GB2312" w:eastAsia="仿宋_GB2312" w:hAnsi="宋体" w:hint="eastAsia"/>
          <w:sz w:val="28"/>
          <w:szCs w:val="28"/>
        </w:rPr>
      </w:pPr>
      <w:r>
        <w:rPr>
          <w:rFonts w:ascii="仿宋_GB2312" w:eastAsia="仿宋_GB2312" w:hAnsi="宋体"/>
          <w:sz w:val="28"/>
          <w:szCs w:val="28"/>
        </w:rPr>
        <w:t>5.1</w:t>
      </w:r>
      <w:r>
        <w:rPr>
          <w:rFonts w:ascii="仿宋_GB2312" w:eastAsia="仿宋_GB2312" w:hAnsi="宋体" w:hint="eastAsia"/>
          <w:sz w:val="28"/>
          <w:szCs w:val="28"/>
        </w:rPr>
        <w:t xml:space="preserve">  进度要求：</w:t>
      </w:r>
      <w:r>
        <w:rPr>
          <w:rFonts w:ascii="仿宋_GB2312" w:eastAsia="仿宋_GB2312" w:hAnsi="宋体"/>
          <w:sz w:val="28"/>
          <w:szCs w:val="28"/>
        </w:rPr>
        <w:t xml:space="preserve"> </w:t>
      </w:r>
    </w:p>
    <w:p w14:paraId="534EA4B8" w14:textId="77777777" w:rsidR="00366A08" w:rsidRDefault="00000000">
      <w:pPr>
        <w:spacing w:line="520" w:lineRule="exact"/>
        <w:ind w:firstLineChars="200" w:firstLine="560"/>
        <w:rPr>
          <w:rFonts w:ascii="仿宋_GB2312" w:eastAsia="仿宋_GB2312" w:hAnsi="宋体" w:hint="eastAsia"/>
          <w:sz w:val="28"/>
          <w:szCs w:val="28"/>
        </w:rPr>
      </w:pPr>
      <w:r>
        <w:rPr>
          <w:rFonts w:ascii="仿宋_GB2312" w:eastAsia="仿宋_GB2312" w:hAnsi="宋体"/>
          <w:sz w:val="28"/>
          <w:szCs w:val="28"/>
        </w:rPr>
        <w:t>5.2</w:t>
      </w:r>
      <w:r>
        <w:rPr>
          <w:rFonts w:ascii="仿宋_GB2312" w:eastAsia="仿宋_GB2312" w:hAnsi="宋体" w:hint="eastAsia"/>
          <w:sz w:val="28"/>
          <w:szCs w:val="28"/>
        </w:rPr>
        <w:t xml:space="preserve">  成果份数：□文本、说明书、基础资料(   套）</w:t>
      </w:r>
    </w:p>
    <w:p w14:paraId="0B120C4D" w14:textId="77777777" w:rsidR="00366A08" w:rsidRDefault="00000000">
      <w:pPr>
        <w:spacing w:line="520" w:lineRule="exact"/>
        <w:ind w:firstLineChars="970" w:firstLine="2716"/>
        <w:rPr>
          <w:rFonts w:ascii="仿宋_GB2312" w:eastAsia="仿宋_GB2312" w:hAnsi="宋体" w:hint="eastAsia"/>
          <w:sz w:val="28"/>
          <w:szCs w:val="28"/>
        </w:rPr>
      </w:pPr>
      <w:r>
        <w:rPr>
          <w:rFonts w:ascii="仿宋_GB2312" w:eastAsia="仿宋_GB2312" w:hAnsi="宋体" w:hint="eastAsia"/>
          <w:sz w:val="28"/>
          <w:szCs w:val="28"/>
        </w:rPr>
        <w:t>□全部图纸</w:t>
      </w:r>
      <w:r>
        <w:rPr>
          <w:rFonts w:ascii="仿宋_GB2312" w:eastAsia="仿宋_GB2312" w:hAnsi="宋体"/>
          <w:sz w:val="28"/>
          <w:szCs w:val="28"/>
        </w:rPr>
        <w:t xml:space="preserve">  </w:t>
      </w:r>
      <w:r>
        <w:rPr>
          <w:rFonts w:ascii="仿宋_GB2312" w:eastAsia="仿宋_GB2312" w:hAnsi="宋体" w:hint="eastAsia"/>
          <w:sz w:val="28"/>
          <w:szCs w:val="28"/>
        </w:rPr>
        <w:t>(   套）</w:t>
      </w:r>
      <w:r>
        <w:rPr>
          <w:rFonts w:ascii="仿宋_GB2312" w:eastAsia="仿宋_GB2312" w:hAnsi="宋体"/>
          <w:sz w:val="28"/>
          <w:szCs w:val="28"/>
        </w:rPr>
        <w:t xml:space="preserve">            </w:t>
      </w:r>
    </w:p>
    <w:p w14:paraId="4E6E9733" w14:textId="77777777" w:rsidR="00366A08" w:rsidRDefault="00000000">
      <w:pPr>
        <w:spacing w:line="520" w:lineRule="exact"/>
        <w:ind w:firstLineChars="970" w:firstLine="2716"/>
        <w:rPr>
          <w:rFonts w:ascii="仿宋_GB2312" w:eastAsia="仿宋_GB2312" w:hAnsi="宋体" w:hint="eastAsia"/>
          <w:sz w:val="28"/>
          <w:szCs w:val="28"/>
        </w:rPr>
      </w:pPr>
      <w:r>
        <w:rPr>
          <w:rFonts w:ascii="仿宋_GB2312" w:eastAsia="仿宋_GB2312" w:hAnsi="宋体" w:hint="eastAsia"/>
          <w:sz w:val="28"/>
          <w:szCs w:val="28"/>
        </w:rPr>
        <w:t>□全部内容的电子文件光盘</w:t>
      </w:r>
    </w:p>
    <w:p w14:paraId="03AB6655" w14:textId="77777777" w:rsidR="00366A08" w:rsidRDefault="00000000">
      <w:pPr>
        <w:spacing w:line="520" w:lineRule="exact"/>
        <w:ind w:firstLineChars="970" w:firstLine="2716"/>
        <w:rPr>
          <w:rFonts w:ascii="仿宋_GB2312" w:eastAsia="仿宋_GB2312" w:hAnsi="宋体" w:hint="eastAsia"/>
          <w:sz w:val="28"/>
          <w:szCs w:val="28"/>
        </w:rPr>
      </w:pPr>
      <w:r>
        <w:rPr>
          <w:rFonts w:ascii="仿宋_GB2312" w:eastAsia="仿宋_GB2312" w:hAnsi="宋体" w:hint="eastAsia"/>
          <w:sz w:val="28"/>
          <w:szCs w:val="28"/>
        </w:rPr>
        <w:t>□其它：</w:t>
      </w:r>
    </w:p>
    <w:p w14:paraId="61818672" w14:textId="77777777" w:rsidR="00366A08" w:rsidRDefault="00000000">
      <w:pPr>
        <w:spacing w:line="520" w:lineRule="exact"/>
        <w:ind w:firstLineChars="970" w:firstLine="2727"/>
        <w:rPr>
          <w:rFonts w:ascii="仿宋_GB2312" w:eastAsia="仿宋_GB2312" w:hAnsi="宋体" w:hint="eastAsia"/>
          <w:b/>
          <w:sz w:val="28"/>
          <w:szCs w:val="28"/>
        </w:rPr>
      </w:pPr>
      <w:r>
        <w:rPr>
          <w:rFonts w:ascii="仿宋_GB2312" w:eastAsia="仿宋_GB2312" w:hAnsi="宋体" w:hint="eastAsia"/>
          <w:b/>
          <w:sz w:val="28"/>
          <w:szCs w:val="28"/>
        </w:rPr>
        <w:t>（请在□内打√）</w:t>
      </w:r>
    </w:p>
    <w:p w14:paraId="410FACC3" w14:textId="77777777" w:rsidR="00366A08" w:rsidRDefault="00000000">
      <w:pPr>
        <w:spacing w:line="520" w:lineRule="exact"/>
        <w:ind w:firstLineChars="200" w:firstLine="560"/>
        <w:rPr>
          <w:rFonts w:ascii="仿宋_GB2312" w:eastAsia="仿宋_GB2312" w:hAnsi="宋体" w:hint="eastAsia"/>
          <w:sz w:val="28"/>
          <w:szCs w:val="28"/>
        </w:rPr>
      </w:pPr>
      <w:r>
        <w:rPr>
          <w:rFonts w:ascii="仿宋_GB2312" w:eastAsia="仿宋_GB2312" w:hAnsi="宋体"/>
          <w:sz w:val="28"/>
          <w:szCs w:val="28"/>
        </w:rPr>
        <w:t>5.3</w:t>
      </w:r>
      <w:r>
        <w:rPr>
          <w:rFonts w:ascii="仿宋_GB2312" w:eastAsia="仿宋_GB2312" w:hAnsi="宋体" w:hint="eastAsia"/>
          <w:sz w:val="28"/>
          <w:szCs w:val="28"/>
        </w:rPr>
        <w:t xml:space="preserve">  成果提交地点：</w:t>
      </w:r>
    </w:p>
    <w:p w14:paraId="11639D85" w14:textId="77777777" w:rsidR="00366A08" w:rsidRDefault="00000000">
      <w:pPr>
        <w:spacing w:line="520" w:lineRule="exact"/>
        <w:ind w:firstLineChars="196" w:firstLine="551"/>
        <w:rPr>
          <w:rFonts w:ascii="仿宋_GB2312" w:eastAsia="仿宋_GB2312" w:hAnsi="宋体" w:hint="eastAsia"/>
          <w:sz w:val="28"/>
          <w:szCs w:val="28"/>
        </w:rPr>
      </w:pPr>
      <w:r>
        <w:rPr>
          <w:rFonts w:ascii="仿宋_GB2312" w:eastAsia="仿宋_GB2312" w:hAnsi="宋体" w:hint="eastAsia"/>
          <w:b/>
          <w:sz w:val="28"/>
          <w:szCs w:val="28"/>
        </w:rPr>
        <w:t>第六条  资料提供</w:t>
      </w:r>
    </w:p>
    <w:p w14:paraId="359EA147" w14:textId="77777777" w:rsidR="00366A08" w:rsidRDefault="00000000">
      <w:pPr>
        <w:spacing w:line="520" w:lineRule="exact"/>
        <w:ind w:firstLineChars="200" w:firstLine="560"/>
        <w:rPr>
          <w:rFonts w:ascii="仿宋_GB2312" w:eastAsia="仿宋_GB2312" w:hAnsi="宋体" w:hint="eastAsia"/>
          <w:sz w:val="28"/>
          <w:szCs w:val="28"/>
        </w:rPr>
      </w:pPr>
      <w:r>
        <w:rPr>
          <w:rFonts w:ascii="仿宋_GB2312" w:eastAsia="仿宋_GB2312" w:hAnsi="宋体" w:hint="eastAsia"/>
          <w:sz w:val="28"/>
          <w:szCs w:val="28"/>
        </w:rPr>
        <w:t>甲方协助乙方收集以下资料：</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1"/>
        <w:gridCol w:w="1413"/>
        <w:gridCol w:w="1463"/>
      </w:tblGrid>
      <w:tr w:rsidR="00366A08" w14:paraId="3AAA9391" w14:textId="77777777">
        <w:tc>
          <w:tcPr>
            <w:tcW w:w="4989" w:type="dxa"/>
          </w:tcPr>
          <w:p w14:paraId="219DEFD8" w14:textId="77777777" w:rsidR="00366A08" w:rsidRDefault="00000000">
            <w:pPr>
              <w:ind w:firstLine="843"/>
              <w:rPr>
                <w:rFonts w:ascii="仿宋_GB2312" w:eastAsia="仿宋_GB2312" w:hAnsi="宋体" w:hint="eastAsia"/>
                <w:b/>
                <w:sz w:val="28"/>
                <w:szCs w:val="28"/>
              </w:rPr>
            </w:pPr>
            <w:r>
              <w:rPr>
                <w:rFonts w:ascii="仿宋_GB2312" w:eastAsia="仿宋_GB2312" w:hAnsi="宋体" w:hint="eastAsia"/>
                <w:b/>
                <w:sz w:val="28"/>
                <w:szCs w:val="28"/>
              </w:rPr>
              <w:t>资料及文件名称</w:t>
            </w:r>
          </w:p>
        </w:tc>
        <w:tc>
          <w:tcPr>
            <w:tcW w:w="1417" w:type="dxa"/>
          </w:tcPr>
          <w:p w14:paraId="4306FD25" w14:textId="77777777" w:rsidR="00366A08" w:rsidRDefault="00000000">
            <w:pPr>
              <w:rPr>
                <w:rFonts w:ascii="仿宋_GB2312" w:eastAsia="仿宋_GB2312" w:hAnsi="宋体" w:hint="eastAsia"/>
                <w:b/>
                <w:sz w:val="28"/>
                <w:szCs w:val="28"/>
              </w:rPr>
            </w:pPr>
            <w:r>
              <w:rPr>
                <w:rFonts w:ascii="仿宋_GB2312" w:eastAsia="仿宋_GB2312" w:hAnsi="宋体" w:hint="eastAsia"/>
                <w:b/>
                <w:sz w:val="28"/>
                <w:szCs w:val="28"/>
              </w:rPr>
              <w:t>形式</w:t>
            </w:r>
          </w:p>
        </w:tc>
        <w:tc>
          <w:tcPr>
            <w:tcW w:w="1468" w:type="dxa"/>
          </w:tcPr>
          <w:p w14:paraId="7E2A5FCF" w14:textId="77777777" w:rsidR="00366A08" w:rsidRDefault="00000000">
            <w:pPr>
              <w:rPr>
                <w:rFonts w:ascii="仿宋_GB2312" w:eastAsia="仿宋_GB2312" w:hAnsi="宋体" w:hint="eastAsia"/>
                <w:b/>
                <w:sz w:val="28"/>
                <w:szCs w:val="28"/>
              </w:rPr>
            </w:pPr>
            <w:r>
              <w:rPr>
                <w:rFonts w:ascii="仿宋_GB2312" w:eastAsia="仿宋_GB2312" w:hAnsi="宋体" w:hint="eastAsia"/>
                <w:b/>
                <w:sz w:val="28"/>
                <w:szCs w:val="28"/>
              </w:rPr>
              <w:t>备</w:t>
            </w:r>
            <w:r>
              <w:rPr>
                <w:rFonts w:ascii="仿宋_GB2312" w:eastAsia="仿宋_GB2312" w:hAnsi="宋体"/>
                <w:b/>
                <w:sz w:val="28"/>
                <w:szCs w:val="28"/>
              </w:rPr>
              <w:t xml:space="preserve"> </w:t>
            </w:r>
            <w:r>
              <w:rPr>
                <w:rFonts w:ascii="仿宋_GB2312" w:eastAsia="仿宋_GB2312" w:hAnsi="宋体" w:hint="eastAsia"/>
                <w:b/>
                <w:sz w:val="28"/>
                <w:szCs w:val="28"/>
              </w:rPr>
              <w:t>注</w:t>
            </w:r>
          </w:p>
        </w:tc>
      </w:tr>
      <w:tr w:rsidR="00366A08" w14:paraId="666C75C4" w14:textId="77777777">
        <w:tc>
          <w:tcPr>
            <w:tcW w:w="4989" w:type="dxa"/>
            <w:vAlign w:val="center"/>
          </w:tcPr>
          <w:p w14:paraId="3CEBF5D2" w14:textId="77777777" w:rsidR="00366A08" w:rsidRDefault="00366A08">
            <w:pPr>
              <w:spacing w:line="560" w:lineRule="exact"/>
              <w:ind w:firstLine="840"/>
              <w:rPr>
                <w:rFonts w:ascii="仿宋_GB2312" w:eastAsia="仿宋_GB2312" w:hAnsi="宋体" w:hint="eastAsia"/>
                <w:sz w:val="28"/>
                <w:szCs w:val="28"/>
              </w:rPr>
            </w:pPr>
          </w:p>
        </w:tc>
        <w:tc>
          <w:tcPr>
            <w:tcW w:w="1417" w:type="dxa"/>
            <w:vAlign w:val="center"/>
          </w:tcPr>
          <w:p w14:paraId="43425274" w14:textId="77777777" w:rsidR="00366A08" w:rsidRDefault="00366A08">
            <w:pPr>
              <w:spacing w:line="560" w:lineRule="exact"/>
              <w:ind w:firstLine="840"/>
              <w:rPr>
                <w:rFonts w:ascii="仿宋_GB2312" w:eastAsia="仿宋_GB2312" w:hAnsi="宋体" w:hint="eastAsia"/>
                <w:sz w:val="28"/>
                <w:szCs w:val="28"/>
              </w:rPr>
            </w:pPr>
          </w:p>
        </w:tc>
        <w:tc>
          <w:tcPr>
            <w:tcW w:w="1468" w:type="dxa"/>
          </w:tcPr>
          <w:p w14:paraId="62620BD3" w14:textId="77777777" w:rsidR="00366A08" w:rsidRDefault="00366A08">
            <w:pPr>
              <w:spacing w:line="560" w:lineRule="exact"/>
              <w:ind w:firstLine="840"/>
              <w:rPr>
                <w:rFonts w:ascii="仿宋_GB2312" w:eastAsia="仿宋_GB2312" w:hAnsi="宋体" w:hint="eastAsia"/>
                <w:sz w:val="28"/>
                <w:szCs w:val="28"/>
              </w:rPr>
            </w:pPr>
          </w:p>
        </w:tc>
      </w:tr>
      <w:tr w:rsidR="00366A08" w14:paraId="49423514" w14:textId="77777777">
        <w:tc>
          <w:tcPr>
            <w:tcW w:w="4989" w:type="dxa"/>
            <w:vAlign w:val="center"/>
          </w:tcPr>
          <w:p w14:paraId="69EED16B" w14:textId="77777777" w:rsidR="00366A08" w:rsidRDefault="00366A08">
            <w:pPr>
              <w:spacing w:line="560" w:lineRule="exact"/>
              <w:ind w:firstLine="840"/>
              <w:rPr>
                <w:rFonts w:ascii="仿宋_GB2312" w:eastAsia="仿宋_GB2312" w:hAnsi="宋体" w:hint="eastAsia"/>
                <w:sz w:val="28"/>
                <w:szCs w:val="28"/>
              </w:rPr>
            </w:pPr>
          </w:p>
        </w:tc>
        <w:tc>
          <w:tcPr>
            <w:tcW w:w="1417" w:type="dxa"/>
            <w:vAlign w:val="center"/>
          </w:tcPr>
          <w:p w14:paraId="09E4E152" w14:textId="77777777" w:rsidR="00366A08" w:rsidRDefault="00366A08">
            <w:pPr>
              <w:spacing w:line="560" w:lineRule="exact"/>
              <w:ind w:firstLine="840"/>
              <w:rPr>
                <w:rFonts w:ascii="仿宋_GB2312" w:eastAsia="仿宋_GB2312" w:hAnsi="宋体" w:hint="eastAsia"/>
                <w:sz w:val="28"/>
                <w:szCs w:val="28"/>
              </w:rPr>
            </w:pPr>
          </w:p>
        </w:tc>
        <w:tc>
          <w:tcPr>
            <w:tcW w:w="1468" w:type="dxa"/>
          </w:tcPr>
          <w:p w14:paraId="2CA4CC66" w14:textId="77777777" w:rsidR="00366A08" w:rsidRDefault="00366A08">
            <w:pPr>
              <w:spacing w:line="560" w:lineRule="exact"/>
              <w:ind w:firstLine="840"/>
              <w:rPr>
                <w:rFonts w:ascii="仿宋_GB2312" w:eastAsia="仿宋_GB2312" w:hAnsi="宋体" w:hint="eastAsia"/>
                <w:sz w:val="28"/>
                <w:szCs w:val="28"/>
              </w:rPr>
            </w:pPr>
          </w:p>
        </w:tc>
      </w:tr>
      <w:tr w:rsidR="00366A08" w14:paraId="79899550" w14:textId="77777777">
        <w:tc>
          <w:tcPr>
            <w:tcW w:w="4989" w:type="dxa"/>
            <w:vAlign w:val="center"/>
          </w:tcPr>
          <w:p w14:paraId="0BFB19CF" w14:textId="77777777" w:rsidR="00366A08" w:rsidRDefault="00366A08">
            <w:pPr>
              <w:spacing w:line="560" w:lineRule="exact"/>
              <w:ind w:firstLine="840"/>
              <w:rPr>
                <w:rFonts w:ascii="仿宋_GB2312" w:eastAsia="仿宋_GB2312" w:hAnsi="宋体" w:hint="eastAsia"/>
                <w:sz w:val="28"/>
                <w:szCs w:val="28"/>
              </w:rPr>
            </w:pPr>
          </w:p>
        </w:tc>
        <w:tc>
          <w:tcPr>
            <w:tcW w:w="1417" w:type="dxa"/>
            <w:vAlign w:val="center"/>
          </w:tcPr>
          <w:p w14:paraId="3B19D000" w14:textId="77777777" w:rsidR="00366A08" w:rsidRDefault="00366A08">
            <w:pPr>
              <w:spacing w:line="560" w:lineRule="exact"/>
              <w:ind w:firstLine="840"/>
              <w:rPr>
                <w:rFonts w:ascii="仿宋_GB2312" w:eastAsia="仿宋_GB2312" w:hAnsi="宋体" w:hint="eastAsia"/>
                <w:sz w:val="28"/>
                <w:szCs w:val="28"/>
              </w:rPr>
            </w:pPr>
          </w:p>
        </w:tc>
        <w:tc>
          <w:tcPr>
            <w:tcW w:w="1468" w:type="dxa"/>
          </w:tcPr>
          <w:p w14:paraId="684D5382" w14:textId="77777777" w:rsidR="00366A08" w:rsidRDefault="00366A08">
            <w:pPr>
              <w:spacing w:line="560" w:lineRule="exact"/>
              <w:ind w:firstLine="840"/>
              <w:rPr>
                <w:rFonts w:ascii="仿宋_GB2312" w:eastAsia="仿宋_GB2312" w:hAnsi="宋体" w:hint="eastAsia"/>
                <w:sz w:val="28"/>
                <w:szCs w:val="28"/>
              </w:rPr>
            </w:pPr>
          </w:p>
        </w:tc>
      </w:tr>
      <w:tr w:rsidR="00366A08" w14:paraId="751F5CD1" w14:textId="77777777">
        <w:tc>
          <w:tcPr>
            <w:tcW w:w="4989" w:type="dxa"/>
          </w:tcPr>
          <w:p w14:paraId="2E321E44" w14:textId="77777777" w:rsidR="00366A08" w:rsidRDefault="00366A08">
            <w:pPr>
              <w:spacing w:line="560" w:lineRule="exact"/>
              <w:ind w:firstLine="840"/>
              <w:rPr>
                <w:rFonts w:ascii="仿宋_GB2312" w:eastAsia="仿宋_GB2312" w:hAnsi="宋体" w:hint="eastAsia"/>
                <w:sz w:val="28"/>
                <w:szCs w:val="28"/>
              </w:rPr>
            </w:pPr>
          </w:p>
        </w:tc>
        <w:tc>
          <w:tcPr>
            <w:tcW w:w="1417" w:type="dxa"/>
          </w:tcPr>
          <w:p w14:paraId="53BFE873" w14:textId="77777777" w:rsidR="00366A08" w:rsidRDefault="00366A08">
            <w:pPr>
              <w:spacing w:line="560" w:lineRule="exact"/>
              <w:ind w:firstLine="840"/>
              <w:rPr>
                <w:rFonts w:ascii="仿宋_GB2312" w:eastAsia="仿宋_GB2312" w:hAnsi="宋体" w:hint="eastAsia"/>
                <w:sz w:val="28"/>
                <w:szCs w:val="28"/>
              </w:rPr>
            </w:pPr>
          </w:p>
        </w:tc>
        <w:tc>
          <w:tcPr>
            <w:tcW w:w="1468" w:type="dxa"/>
          </w:tcPr>
          <w:p w14:paraId="04456424" w14:textId="77777777" w:rsidR="00366A08" w:rsidRDefault="00366A08">
            <w:pPr>
              <w:spacing w:line="560" w:lineRule="exact"/>
              <w:ind w:firstLine="840"/>
              <w:rPr>
                <w:rFonts w:ascii="仿宋_GB2312" w:eastAsia="仿宋_GB2312" w:hAnsi="宋体" w:hint="eastAsia"/>
                <w:sz w:val="28"/>
                <w:szCs w:val="28"/>
              </w:rPr>
            </w:pPr>
          </w:p>
        </w:tc>
      </w:tr>
    </w:tbl>
    <w:p w14:paraId="4F38B06A" w14:textId="77777777" w:rsidR="00366A08" w:rsidRDefault="00000000">
      <w:pPr>
        <w:spacing w:line="520" w:lineRule="exact"/>
        <w:ind w:firstLineChars="196" w:firstLine="551"/>
        <w:rPr>
          <w:rFonts w:ascii="仿宋_GB2312" w:eastAsia="仿宋_GB2312" w:hAnsi="宋体" w:hint="eastAsia"/>
          <w:b/>
          <w:sz w:val="28"/>
          <w:szCs w:val="28"/>
        </w:rPr>
      </w:pPr>
      <w:r>
        <w:rPr>
          <w:rFonts w:ascii="仿宋_GB2312" w:eastAsia="仿宋_GB2312" w:hAnsi="宋体" w:hint="eastAsia"/>
          <w:b/>
          <w:sz w:val="28"/>
          <w:szCs w:val="28"/>
        </w:rPr>
        <w:t>第七条</w:t>
      </w:r>
      <w:r>
        <w:rPr>
          <w:rFonts w:ascii="仿宋_GB2312" w:eastAsia="仿宋_GB2312" w:hAnsi="宋体"/>
          <w:b/>
          <w:sz w:val="28"/>
          <w:szCs w:val="28"/>
        </w:rPr>
        <w:t xml:space="preserve">  </w:t>
      </w:r>
      <w:r>
        <w:rPr>
          <w:rFonts w:ascii="仿宋_GB2312" w:eastAsia="仿宋_GB2312" w:hAnsi="宋体" w:hint="eastAsia"/>
          <w:b/>
          <w:sz w:val="28"/>
          <w:szCs w:val="28"/>
        </w:rPr>
        <w:t>咨询服务费用及支付方式</w:t>
      </w:r>
    </w:p>
    <w:p w14:paraId="4CD4C154" w14:textId="77777777" w:rsidR="00366A08" w:rsidRDefault="00000000">
      <w:pPr>
        <w:spacing w:line="520" w:lineRule="exact"/>
        <w:ind w:firstLineChars="200" w:firstLine="560"/>
        <w:rPr>
          <w:rFonts w:ascii="仿宋_GB2312" w:eastAsia="仿宋_GB2312" w:hAnsi="宋体" w:hint="eastAsia"/>
          <w:sz w:val="28"/>
          <w:szCs w:val="28"/>
        </w:rPr>
      </w:pPr>
      <w:r>
        <w:rPr>
          <w:rFonts w:ascii="仿宋_GB2312" w:eastAsia="仿宋_GB2312" w:hAnsi="宋体"/>
          <w:sz w:val="28"/>
          <w:szCs w:val="28"/>
        </w:rPr>
        <w:t>7.1</w:t>
      </w:r>
      <w:r>
        <w:rPr>
          <w:rFonts w:ascii="仿宋_GB2312" w:eastAsia="仿宋_GB2312" w:hAnsi="宋体" w:hint="eastAsia"/>
          <w:sz w:val="28"/>
          <w:szCs w:val="28"/>
        </w:rPr>
        <w:t xml:space="preserve">  经双方商定，本次咨询服务费用总价上限为人民币</w:t>
      </w:r>
      <w:r>
        <w:rPr>
          <w:rFonts w:ascii="仿宋_GB2312" w:eastAsia="仿宋_GB2312" w:hAnsi="宋体"/>
          <w:sz w:val="28"/>
          <w:szCs w:val="28"/>
          <w:u w:val="single"/>
        </w:rPr>
        <w:t xml:space="preserve"> </w:t>
      </w:r>
      <w:r>
        <w:rPr>
          <w:rFonts w:ascii="仿宋_GB2312" w:eastAsia="仿宋_GB2312" w:hAnsi="宋体" w:hint="eastAsia"/>
          <w:sz w:val="28"/>
          <w:szCs w:val="28"/>
          <w:u w:val="single"/>
        </w:rPr>
        <w:t>1,600,000</w:t>
      </w:r>
      <w:r>
        <w:rPr>
          <w:rFonts w:ascii="仿宋_GB2312" w:eastAsia="仿宋_GB2312" w:hAnsi="宋体"/>
          <w:sz w:val="28"/>
          <w:szCs w:val="28"/>
          <w:u w:val="single"/>
        </w:rPr>
        <w:t xml:space="preserve"> </w:t>
      </w:r>
      <w:r>
        <w:rPr>
          <w:rFonts w:ascii="仿宋_GB2312" w:eastAsia="仿宋_GB2312" w:hAnsi="宋体" w:hint="eastAsia"/>
          <w:sz w:val="28"/>
          <w:szCs w:val="28"/>
        </w:rPr>
        <w:t>元（大写：</w:t>
      </w:r>
      <w:r>
        <w:rPr>
          <w:rFonts w:ascii="仿宋_GB2312" w:eastAsia="仿宋_GB2312" w:hAnsi="宋体" w:hint="eastAsia"/>
          <w:sz w:val="28"/>
          <w:szCs w:val="28"/>
          <w:u w:val="single"/>
        </w:rPr>
        <w:t>壹佰陆拾万元</w:t>
      </w:r>
      <w:r>
        <w:rPr>
          <w:rFonts w:ascii="仿宋_GB2312" w:eastAsia="仿宋_GB2312" w:hAnsi="宋体" w:hint="eastAsia"/>
          <w:sz w:val="28"/>
          <w:szCs w:val="28"/>
        </w:rPr>
        <w:t>）。合同实际金额以截止2025年6月30日完成的项目实际工作量计算。</w:t>
      </w:r>
    </w:p>
    <w:p w14:paraId="19097FCC" w14:textId="77777777" w:rsidR="00366A08" w:rsidRDefault="00000000">
      <w:pPr>
        <w:spacing w:line="520" w:lineRule="exact"/>
        <w:ind w:firstLineChars="200" w:firstLine="560"/>
        <w:rPr>
          <w:rFonts w:ascii="仿宋_GB2312" w:eastAsia="仿宋_GB2312" w:hAnsi="宋体" w:hint="eastAsia"/>
          <w:sz w:val="28"/>
          <w:szCs w:val="28"/>
        </w:rPr>
      </w:pPr>
      <w:r>
        <w:rPr>
          <w:rFonts w:ascii="仿宋_GB2312" w:eastAsia="仿宋_GB2312" w:hAnsi="宋体" w:hint="eastAsia"/>
          <w:sz w:val="28"/>
          <w:szCs w:val="28"/>
        </w:rPr>
        <w:t>具体项目费用按下表中的</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bookmarkStart w:id="138" w:name="_Hlk177036034"/>
      <w:r>
        <w:rPr>
          <w:rFonts w:ascii="仿宋_GB2312" w:eastAsia="仿宋_GB2312" w:hAnsi="宋体" w:hint="eastAsia"/>
          <w:sz w:val="28"/>
          <w:szCs w:val="28"/>
        </w:rPr>
        <w:t>（折扣率）</w:t>
      </w:r>
      <w:bookmarkEnd w:id="138"/>
      <w:r>
        <w:rPr>
          <w:rFonts w:ascii="仿宋_GB2312" w:eastAsia="仿宋_GB2312" w:hAnsi="宋体" w:hint="eastAsia"/>
          <w:sz w:val="28"/>
          <w:szCs w:val="28"/>
        </w:rPr>
        <w:t>计算。</w:t>
      </w:r>
    </w:p>
    <w:p w14:paraId="1C786524" w14:textId="77777777" w:rsidR="00366A08" w:rsidRDefault="00000000">
      <w:pPr>
        <w:spacing w:line="520" w:lineRule="exact"/>
        <w:ind w:firstLineChars="200" w:firstLine="560"/>
        <w:rPr>
          <w:rFonts w:ascii="仿宋_GB2312" w:eastAsia="仿宋_GB2312" w:hAnsi="宋体" w:hint="eastAsia"/>
          <w:sz w:val="28"/>
          <w:szCs w:val="28"/>
        </w:rPr>
      </w:pPr>
      <w:r>
        <w:rPr>
          <w:rFonts w:ascii="仿宋_GB2312" w:eastAsia="仿宋_GB2312" w:hAnsi="宋体" w:hint="eastAsia"/>
          <w:sz w:val="28"/>
          <w:szCs w:val="28"/>
        </w:rPr>
        <w:t>表1 市场指导价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075"/>
        <w:gridCol w:w="1235"/>
        <w:gridCol w:w="2481"/>
        <w:gridCol w:w="3277"/>
      </w:tblGrid>
      <w:tr w:rsidR="00366A08" w14:paraId="4F36EA2D" w14:textId="77777777">
        <w:trPr>
          <w:trHeight w:val="554"/>
          <w:jc w:val="center"/>
        </w:trPr>
        <w:tc>
          <w:tcPr>
            <w:tcW w:w="251" w:type="pct"/>
            <w:tcBorders>
              <w:bottom w:val="single" w:sz="4" w:space="0" w:color="auto"/>
            </w:tcBorders>
            <w:vAlign w:val="center"/>
          </w:tcPr>
          <w:p w14:paraId="51CCDA1D" w14:textId="77777777" w:rsidR="00366A08" w:rsidRDefault="00000000">
            <w:r>
              <w:rPr>
                <w:rFonts w:hint="eastAsia"/>
              </w:rPr>
              <w:t>序号</w:t>
            </w:r>
          </w:p>
        </w:tc>
        <w:tc>
          <w:tcPr>
            <w:tcW w:w="1360" w:type="pct"/>
            <w:gridSpan w:val="2"/>
            <w:tcBorders>
              <w:bottom w:val="single" w:sz="4" w:space="0" w:color="auto"/>
            </w:tcBorders>
            <w:vAlign w:val="center"/>
          </w:tcPr>
          <w:p w14:paraId="3AD861AD" w14:textId="77777777" w:rsidR="00366A08" w:rsidRDefault="00000000">
            <w:pPr>
              <w:jc w:val="center"/>
            </w:pPr>
            <w:r>
              <w:rPr>
                <w:rFonts w:hint="eastAsia"/>
              </w:rPr>
              <w:t>工作内容</w:t>
            </w:r>
          </w:p>
        </w:tc>
        <w:tc>
          <w:tcPr>
            <w:tcW w:w="1460" w:type="pct"/>
            <w:tcBorders>
              <w:bottom w:val="single" w:sz="4" w:space="0" w:color="auto"/>
            </w:tcBorders>
            <w:vAlign w:val="center"/>
          </w:tcPr>
          <w:p w14:paraId="1A280D35" w14:textId="77777777" w:rsidR="00366A08" w:rsidRDefault="00000000">
            <w:pPr>
              <w:jc w:val="center"/>
            </w:pPr>
            <w:r>
              <w:rPr>
                <w:rFonts w:hint="eastAsia"/>
              </w:rPr>
              <w:t>收费基价</w:t>
            </w:r>
          </w:p>
        </w:tc>
        <w:tc>
          <w:tcPr>
            <w:tcW w:w="1929" w:type="pct"/>
            <w:tcBorders>
              <w:bottom w:val="single" w:sz="4" w:space="0" w:color="auto"/>
            </w:tcBorders>
            <w:vAlign w:val="center"/>
          </w:tcPr>
          <w:p w14:paraId="0D8F5830" w14:textId="77777777" w:rsidR="00366A08" w:rsidRDefault="00000000">
            <w:pPr>
              <w:jc w:val="center"/>
            </w:pPr>
            <w:r>
              <w:rPr>
                <w:rFonts w:hint="eastAsia"/>
              </w:rPr>
              <w:t>备注</w:t>
            </w:r>
          </w:p>
        </w:tc>
      </w:tr>
      <w:tr w:rsidR="00366A08" w14:paraId="73CC6FB1" w14:textId="77777777">
        <w:trPr>
          <w:trHeight w:val="176"/>
          <w:jc w:val="center"/>
        </w:trPr>
        <w:tc>
          <w:tcPr>
            <w:tcW w:w="251" w:type="pct"/>
            <w:vMerge w:val="restart"/>
            <w:vAlign w:val="center"/>
          </w:tcPr>
          <w:p w14:paraId="08C297CB" w14:textId="77777777" w:rsidR="00366A08" w:rsidRDefault="00000000">
            <w:r>
              <w:rPr>
                <w:rFonts w:hint="eastAsia"/>
              </w:rPr>
              <w:t>1</w:t>
            </w:r>
          </w:p>
        </w:tc>
        <w:tc>
          <w:tcPr>
            <w:tcW w:w="1360" w:type="pct"/>
            <w:gridSpan w:val="2"/>
            <w:vMerge w:val="restart"/>
            <w:vAlign w:val="center"/>
          </w:tcPr>
          <w:p w14:paraId="2C45F940" w14:textId="77777777" w:rsidR="00366A08" w:rsidRDefault="00000000">
            <w:pPr>
              <w:jc w:val="center"/>
            </w:pPr>
            <w:r>
              <w:rPr>
                <w:rFonts w:hint="eastAsia"/>
              </w:rPr>
              <w:t>控制单元规划编制（新编或修编）</w:t>
            </w:r>
          </w:p>
        </w:tc>
        <w:tc>
          <w:tcPr>
            <w:tcW w:w="1460" w:type="pct"/>
            <w:tcBorders>
              <w:bottom w:val="single" w:sz="4" w:space="0" w:color="auto"/>
            </w:tcBorders>
            <w:vAlign w:val="center"/>
          </w:tcPr>
          <w:p w14:paraId="1377D010" w14:textId="77777777" w:rsidR="00366A08" w:rsidRDefault="00000000">
            <w:pPr>
              <w:jc w:val="center"/>
            </w:pPr>
            <w:r>
              <w:rPr>
                <w:rFonts w:hint="eastAsia"/>
              </w:rPr>
              <w:t>城市新区、开发区，按</w:t>
            </w:r>
            <w:r>
              <w:rPr>
                <w:rFonts w:hint="eastAsia"/>
              </w:rPr>
              <w:t>2</w:t>
            </w:r>
            <w:r>
              <w:t>500</w:t>
            </w:r>
            <w:r>
              <w:rPr>
                <w:rFonts w:hint="eastAsia"/>
              </w:rPr>
              <w:t>元</w:t>
            </w:r>
            <w:r>
              <w:rPr>
                <w:rFonts w:hint="eastAsia"/>
              </w:rPr>
              <w:t>/</w:t>
            </w:r>
            <w:r>
              <w:rPr>
                <w:rFonts w:hint="eastAsia"/>
              </w:rPr>
              <w:t>公顷</w:t>
            </w:r>
          </w:p>
        </w:tc>
        <w:tc>
          <w:tcPr>
            <w:tcW w:w="1929" w:type="pct"/>
            <w:vMerge w:val="restart"/>
            <w:vAlign w:val="center"/>
          </w:tcPr>
          <w:p w14:paraId="7675B80C" w14:textId="77777777" w:rsidR="00366A08" w:rsidRDefault="00000000">
            <w:pPr>
              <w:jc w:val="left"/>
            </w:pPr>
            <w:r>
              <w:rPr>
                <w:rFonts w:hint="eastAsia"/>
              </w:rPr>
              <w:t>工作内容按控制性详细规划新编或修编相关技术规范要求执行，计费基价参照《城市规划设计计费指导意见》（</w:t>
            </w:r>
            <w:r>
              <w:rPr>
                <w:rFonts w:hint="eastAsia"/>
              </w:rPr>
              <w:t>2</w:t>
            </w:r>
            <w:r>
              <w:t>004</w:t>
            </w:r>
            <w:r>
              <w:rPr>
                <w:rFonts w:hint="eastAsia"/>
              </w:rPr>
              <w:t>）。</w:t>
            </w:r>
          </w:p>
          <w:p w14:paraId="1D229414" w14:textId="77777777" w:rsidR="00366A08" w:rsidRDefault="00000000">
            <w:pPr>
              <w:jc w:val="left"/>
            </w:pPr>
            <w:r>
              <w:rPr>
                <w:rFonts w:hint="eastAsia"/>
              </w:rPr>
              <w:lastRenderedPageBreak/>
              <w:t>（</w:t>
            </w:r>
            <w:r>
              <w:rPr>
                <w:rFonts w:hint="eastAsia"/>
              </w:rPr>
              <w:t>1</w:t>
            </w:r>
            <w:r>
              <w:rPr>
                <w:rFonts w:hint="eastAsia"/>
              </w:rPr>
              <w:t>）收费基价不包含分图则，如增加分图则，计费单价分别增加</w:t>
            </w:r>
            <w:r>
              <w:rPr>
                <w:rFonts w:hint="eastAsia"/>
              </w:rPr>
              <w:t>5</w:t>
            </w:r>
            <w:r>
              <w:t>00</w:t>
            </w:r>
            <w:r>
              <w:rPr>
                <w:rFonts w:hint="eastAsia"/>
              </w:rPr>
              <w:t>元</w:t>
            </w:r>
            <w:r>
              <w:rPr>
                <w:rFonts w:hint="eastAsia"/>
              </w:rPr>
              <w:t>/</w:t>
            </w:r>
            <w:r>
              <w:rPr>
                <w:rFonts w:hint="eastAsia"/>
              </w:rPr>
              <w:t>公顷。</w:t>
            </w:r>
          </w:p>
          <w:p w14:paraId="52979683" w14:textId="77777777" w:rsidR="00366A08" w:rsidRDefault="00000000">
            <w:pPr>
              <w:jc w:val="left"/>
            </w:pPr>
            <w:r>
              <w:rPr>
                <w:rFonts w:hint="eastAsia"/>
              </w:rPr>
              <w:t>（</w:t>
            </w:r>
            <w:r>
              <w:rPr>
                <w:rFonts w:hint="eastAsia"/>
              </w:rPr>
              <w:t>2</w:t>
            </w:r>
            <w:r>
              <w:rPr>
                <w:rFonts w:hint="eastAsia"/>
              </w:rPr>
              <w:t>）如需增加建筑形体方案示意，则计费单价分别增加</w:t>
            </w:r>
            <w:r>
              <w:rPr>
                <w:rFonts w:hint="eastAsia"/>
              </w:rPr>
              <w:t>2</w:t>
            </w:r>
            <w:r>
              <w:t>000</w:t>
            </w:r>
            <w:r>
              <w:rPr>
                <w:rFonts w:hint="eastAsia"/>
              </w:rPr>
              <w:t>元</w:t>
            </w:r>
            <w:r>
              <w:rPr>
                <w:rFonts w:hint="eastAsia"/>
              </w:rPr>
              <w:t>/</w:t>
            </w:r>
            <w:r>
              <w:rPr>
                <w:rFonts w:hint="eastAsia"/>
              </w:rPr>
              <w:t>公顷。</w:t>
            </w:r>
          </w:p>
          <w:p w14:paraId="1C75F1DD" w14:textId="77777777" w:rsidR="00366A08" w:rsidRDefault="00000000">
            <w:pPr>
              <w:jc w:val="center"/>
            </w:pPr>
            <w:r>
              <w:rPr>
                <w:rFonts w:hint="eastAsia"/>
              </w:rPr>
              <w:t>（</w:t>
            </w:r>
            <w:r>
              <w:t>3</w:t>
            </w:r>
            <w:r>
              <w:rPr>
                <w:rFonts w:hint="eastAsia"/>
              </w:rPr>
              <w:t>）可根据项目难易程度、地区差异、规划设计单位资质等级等情况，乘以</w:t>
            </w:r>
            <w:r>
              <w:rPr>
                <w:rFonts w:hint="eastAsia"/>
              </w:rPr>
              <w:t>0</w:t>
            </w:r>
            <w:r>
              <w:t>.8-1.5</w:t>
            </w:r>
            <w:r>
              <w:rPr>
                <w:rFonts w:hint="eastAsia"/>
              </w:rPr>
              <w:t>的调整系数。</w:t>
            </w:r>
          </w:p>
        </w:tc>
      </w:tr>
      <w:tr w:rsidR="00366A08" w14:paraId="7CFDB433" w14:textId="77777777">
        <w:trPr>
          <w:trHeight w:val="174"/>
          <w:jc w:val="center"/>
        </w:trPr>
        <w:tc>
          <w:tcPr>
            <w:tcW w:w="251" w:type="pct"/>
            <w:vMerge/>
            <w:vAlign w:val="center"/>
          </w:tcPr>
          <w:p w14:paraId="04E5D34A" w14:textId="77777777" w:rsidR="00366A08" w:rsidRDefault="00366A08"/>
        </w:tc>
        <w:tc>
          <w:tcPr>
            <w:tcW w:w="1360" w:type="pct"/>
            <w:gridSpan w:val="2"/>
            <w:vMerge/>
            <w:vAlign w:val="center"/>
          </w:tcPr>
          <w:p w14:paraId="7FE76644" w14:textId="77777777" w:rsidR="00366A08" w:rsidRDefault="00366A08">
            <w:pPr>
              <w:jc w:val="center"/>
            </w:pPr>
          </w:p>
        </w:tc>
        <w:tc>
          <w:tcPr>
            <w:tcW w:w="1460" w:type="pct"/>
            <w:tcBorders>
              <w:bottom w:val="single" w:sz="4" w:space="0" w:color="auto"/>
            </w:tcBorders>
            <w:vAlign w:val="center"/>
          </w:tcPr>
          <w:p w14:paraId="6B4B3B3B" w14:textId="77777777" w:rsidR="00366A08" w:rsidRDefault="00000000">
            <w:pPr>
              <w:jc w:val="center"/>
            </w:pPr>
            <w:r>
              <w:rPr>
                <w:rFonts w:hint="eastAsia"/>
              </w:rPr>
              <w:t>城市一般地段，按</w:t>
            </w:r>
            <w:r>
              <w:t>3000</w:t>
            </w:r>
            <w:r>
              <w:rPr>
                <w:rFonts w:hint="eastAsia"/>
              </w:rPr>
              <w:t>元</w:t>
            </w:r>
            <w:r>
              <w:rPr>
                <w:rFonts w:hint="eastAsia"/>
              </w:rPr>
              <w:t>/</w:t>
            </w:r>
            <w:r>
              <w:rPr>
                <w:rFonts w:hint="eastAsia"/>
              </w:rPr>
              <w:t>公顷</w:t>
            </w:r>
          </w:p>
        </w:tc>
        <w:tc>
          <w:tcPr>
            <w:tcW w:w="1929" w:type="pct"/>
            <w:vMerge/>
            <w:vAlign w:val="center"/>
          </w:tcPr>
          <w:p w14:paraId="402C4271" w14:textId="77777777" w:rsidR="00366A08" w:rsidRDefault="00366A08">
            <w:pPr>
              <w:jc w:val="center"/>
            </w:pPr>
          </w:p>
        </w:tc>
      </w:tr>
      <w:tr w:rsidR="00366A08" w14:paraId="62AE38D3" w14:textId="77777777">
        <w:trPr>
          <w:trHeight w:val="174"/>
          <w:jc w:val="center"/>
        </w:trPr>
        <w:tc>
          <w:tcPr>
            <w:tcW w:w="251" w:type="pct"/>
            <w:vMerge/>
            <w:tcBorders>
              <w:bottom w:val="single" w:sz="4" w:space="0" w:color="auto"/>
            </w:tcBorders>
            <w:vAlign w:val="center"/>
          </w:tcPr>
          <w:p w14:paraId="2BF70FD9" w14:textId="77777777" w:rsidR="00366A08" w:rsidRDefault="00366A08"/>
        </w:tc>
        <w:tc>
          <w:tcPr>
            <w:tcW w:w="1360" w:type="pct"/>
            <w:gridSpan w:val="2"/>
            <w:vMerge/>
            <w:tcBorders>
              <w:bottom w:val="single" w:sz="4" w:space="0" w:color="auto"/>
            </w:tcBorders>
            <w:vAlign w:val="center"/>
          </w:tcPr>
          <w:p w14:paraId="4027D378" w14:textId="77777777" w:rsidR="00366A08" w:rsidRDefault="00366A08">
            <w:pPr>
              <w:jc w:val="center"/>
            </w:pPr>
          </w:p>
        </w:tc>
        <w:tc>
          <w:tcPr>
            <w:tcW w:w="1460" w:type="pct"/>
            <w:tcBorders>
              <w:bottom w:val="single" w:sz="4" w:space="0" w:color="auto"/>
            </w:tcBorders>
            <w:vAlign w:val="center"/>
          </w:tcPr>
          <w:p w14:paraId="52E8820D" w14:textId="77777777" w:rsidR="00366A08" w:rsidRDefault="00000000">
            <w:pPr>
              <w:jc w:val="center"/>
            </w:pPr>
            <w:r>
              <w:rPr>
                <w:rFonts w:hint="eastAsia"/>
              </w:rPr>
              <w:t>城市重点地段，按</w:t>
            </w:r>
            <w:r>
              <w:t>3500</w:t>
            </w:r>
            <w:r>
              <w:rPr>
                <w:rFonts w:hint="eastAsia"/>
              </w:rPr>
              <w:t>元</w:t>
            </w:r>
            <w:r>
              <w:rPr>
                <w:rFonts w:hint="eastAsia"/>
              </w:rPr>
              <w:t>/</w:t>
            </w:r>
            <w:r>
              <w:rPr>
                <w:rFonts w:hint="eastAsia"/>
              </w:rPr>
              <w:t>公顷</w:t>
            </w:r>
          </w:p>
        </w:tc>
        <w:tc>
          <w:tcPr>
            <w:tcW w:w="1929" w:type="pct"/>
            <w:vMerge/>
            <w:tcBorders>
              <w:bottom w:val="single" w:sz="4" w:space="0" w:color="auto"/>
            </w:tcBorders>
            <w:vAlign w:val="center"/>
          </w:tcPr>
          <w:p w14:paraId="3CD2164C" w14:textId="77777777" w:rsidR="00366A08" w:rsidRDefault="00366A08">
            <w:pPr>
              <w:jc w:val="center"/>
            </w:pPr>
          </w:p>
        </w:tc>
      </w:tr>
      <w:tr w:rsidR="00366A08" w14:paraId="5B07521D" w14:textId="77777777">
        <w:trPr>
          <w:trHeight w:val="964"/>
          <w:jc w:val="center"/>
        </w:trPr>
        <w:tc>
          <w:tcPr>
            <w:tcW w:w="251" w:type="pct"/>
            <w:vMerge w:val="restart"/>
            <w:vAlign w:val="center"/>
          </w:tcPr>
          <w:p w14:paraId="50C6E0FA" w14:textId="77777777" w:rsidR="00366A08" w:rsidRDefault="00000000">
            <w:r>
              <w:rPr>
                <w:rFonts w:hint="eastAsia"/>
              </w:rPr>
              <w:t>2</w:t>
            </w:r>
          </w:p>
        </w:tc>
        <w:tc>
          <w:tcPr>
            <w:tcW w:w="633" w:type="pct"/>
            <w:vMerge w:val="restart"/>
            <w:vAlign w:val="center"/>
          </w:tcPr>
          <w:p w14:paraId="78B1A6FE" w14:textId="77777777" w:rsidR="00366A08" w:rsidRDefault="00000000">
            <w:r>
              <w:rPr>
                <w:rFonts w:hint="eastAsia"/>
              </w:rPr>
              <w:t>控制性详细规划局部调整（含实施深化）</w:t>
            </w:r>
          </w:p>
        </w:tc>
        <w:tc>
          <w:tcPr>
            <w:tcW w:w="727" w:type="pct"/>
            <w:vAlign w:val="center"/>
          </w:tcPr>
          <w:p w14:paraId="526045C0" w14:textId="77777777" w:rsidR="00366A08" w:rsidRDefault="00000000">
            <w:r>
              <w:rPr>
                <w:rFonts w:hint="eastAsia"/>
              </w:rPr>
              <w:t>简易程序</w:t>
            </w:r>
          </w:p>
        </w:tc>
        <w:tc>
          <w:tcPr>
            <w:tcW w:w="1460" w:type="pct"/>
            <w:vAlign w:val="center"/>
          </w:tcPr>
          <w:p w14:paraId="5260AABE" w14:textId="77777777" w:rsidR="00366A08" w:rsidRDefault="00000000">
            <w:pPr>
              <w:jc w:val="center"/>
            </w:pPr>
            <w:r>
              <w:rPr>
                <w:rFonts w:hint="eastAsia"/>
              </w:rPr>
              <w:t>按</w:t>
            </w:r>
            <w:r>
              <w:rPr>
                <w:rFonts w:hint="eastAsia"/>
              </w:rPr>
              <w:t>3500</w:t>
            </w:r>
            <w:r>
              <w:rPr>
                <w:rFonts w:hint="eastAsia"/>
              </w:rPr>
              <w:t>元</w:t>
            </w:r>
            <w:r>
              <w:rPr>
                <w:rFonts w:hint="eastAsia"/>
              </w:rPr>
              <w:t>/</w:t>
            </w:r>
            <w:r>
              <w:rPr>
                <w:rFonts w:hint="eastAsia"/>
              </w:rPr>
              <w:t>公顷计费，基准价按照</w:t>
            </w:r>
            <w:r>
              <w:t>5</w:t>
            </w:r>
            <w:r>
              <w:rPr>
                <w:rFonts w:hint="eastAsia"/>
              </w:rPr>
              <w:t>万元</w:t>
            </w:r>
            <w:r>
              <w:rPr>
                <w:rFonts w:hint="eastAsia"/>
              </w:rPr>
              <w:t>/</w:t>
            </w:r>
            <w:r>
              <w:rPr>
                <w:rFonts w:hint="eastAsia"/>
              </w:rPr>
              <w:t>个计</w:t>
            </w:r>
          </w:p>
        </w:tc>
        <w:tc>
          <w:tcPr>
            <w:tcW w:w="1929" w:type="pct"/>
            <w:vMerge w:val="restart"/>
          </w:tcPr>
          <w:p w14:paraId="61832C9D" w14:textId="77777777" w:rsidR="00366A08" w:rsidRDefault="00000000">
            <w:pPr>
              <w:adjustRightInd w:val="0"/>
              <w:snapToGrid w:val="0"/>
              <w:rPr>
                <w:rFonts w:ascii="宋体" w:hAnsi="宋体" w:cs="宋体" w:hint="eastAsia"/>
                <w:szCs w:val="21"/>
              </w:rPr>
            </w:pPr>
            <w:r>
              <w:rPr>
                <w:rFonts w:ascii="宋体" w:hAnsi="宋体" w:cs="宋体" w:hint="eastAsia"/>
                <w:szCs w:val="21"/>
              </w:rPr>
              <w:t>（1）以上费用不含专业交通评估、日照分析、城市设计、地下交通详细设计等内容，如需开展，费用按照规定或同类型专项另计；涉及特别复杂或者需多次修改调整项目或有特殊要求，编制费用另行协商确定。</w:t>
            </w:r>
          </w:p>
          <w:p w14:paraId="00536AF7" w14:textId="77777777" w:rsidR="00366A08" w:rsidRDefault="00000000">
            <w:r>
              <w:rPr>
                <w:rFonts w:hint="eastAsia"/>
              </w:rPr>
              <w:t>（</w:t>
            </w:r>
            <w:r>
              <w:rPr>
                <w:rFonts w:hint="eastAsia"/>
              </w:rPr>
              <w:t>2</w:t>
            </w:r>
            <w:r>
              <w:rPr>
                <w:rFonts w:hint="eastAsia"/>
              </w:rPr>
              <w:t>）如控规简易程序需包含市政、交通等内容，各需增加</w:t>
            </w:r>
            <w:r>
              <w:rPr>
                <w:rFonts w:hint="eastAsia"/>
              </w:rPr>
              <w:t>2</w:t>
            </w:r>
            <w:r>
              <w:t>0%</w:t>
            </w:r>
            <w:r>
              <w:rPr>
                <w:rFonts w:hint="eastAsia"/>
              </w:rPr>
              <w:t>费用。</w:t>
            </w:r>
          </w:p>
          <w:p w14:paraId="1B3B36BC" w14:textId="77777777" w:rsidR="00366A08" w:rsidRDefault="00000000">
            <w:pPr>
              <w:rPr>
                <w:rFonts w:ascii="宋体" w:hAnsi="宋体" w:cs="宋体" w:hint="eastAsia"/>
                <w:szCs w:val="21"/>
              </w:rPr>
            </w:pPr>
            <w:r>
              <w:rPr>
                <w:rFonts w:hint="eastAsia"/>
              </w:rPr>
              <w:t>（</w:t>
            </w:r>
            <w:r>
              <w:rPr>
                <w:rFonts w:hint="eastAsia"/>
              </w:rPr>
              <w:t>3</w:t>
            </w:r>
            <w:r>
              <w:rPr>
                <w:rFonts w:hint="eastAsia"/>
              </w:rPr>
              <w:t>）如涉及历史文化街区、历史地段、历史文化名镇名村范围内的</w:t>
            </w:r>
            <w:r>
              <w:rPr>
                <w:rFonts w:ascii="宋体" w:hAnsi="宋体" w:cs="宋体" w:hint="eastAsia"/>
                <w:szCs w:val="21"/>
              </w:rPr>
              <w:t>，如需开展，编制费用另行协商确定。</w:t>
            </w:r>
          </w:p>
          <w:p w14:paraId="49AF9C32" w14:textId="77777777" w:rsidR="00366A08" w:rsidRDefault="00000000">
            <w:pPr>
              <w:rPr>
                <w:rFonts w:ascii="宋体" w:hAnsi="宋体" w:cs="宋体" w:hint="eastAsia"/>
                <w:szCs w:val="21"/>
              </w:rPr>
            </w:pPr>
            <w:r>
              <w:rPr>
                <w:rFonts w:ascii="宋体" w:hAnsi="宋体" w:cs="宋体" w:hint="eastAsia"/>
                <w:szCs w:val="21"/>
              </w:rPr>
              <w:t>（4）实施深化根据实际工作量按简易调整的0.5-2.0系数计费。</w:t>
            </w:r>
          </w:p>
          <w:p w14:paraId="7108007B" w14:textId="77777777" w:rsidR="00366A08" w:rsidRDefault="00000000">
            <w:r>
              <w:rPr>
                <w:rFonts w:ascii="宋体" w:hAnsi="宋体" w:cs="宋体" w:hint="eastAsia"/>
                <w:szCs w:val="21"/>
              </w:rPr>
              <w:t>（5）服务期止，确需终止的项目，具体费用以实际工作为准，其中初稿阶段为30%、技术审查阶段为50%。</w:t>
            </w:r>
          </w:p>
        </w:tc>
      </w:tr>
      <w:tr w:rsidR="00366A08" w14:paraId="42DA5402" w14:textId="77777777">
        <w:trPr>
          <w:trHeight w:val="850"/>
          <w:jc w:val="center"/>
        </w:trPr>
        <w:tc>
          <w:tcPr>
            <w:tcW w:w="251" w:type="pct"/>
            <w:vMerge/>
            <w:vAlign w:val="center"/>
          </w:tcPr>
          <w:p w14:paraId="42E5FDDF" w14:textId="77777777" w:rsidR="00366A08" w:rsidRDefault="00366A08"/>
        </w:tc>
        <w:tc>
          <w:tcPr>
            <w:tcW w:w="633" w:type="pct"/>
            <w:vMerge/>
            <w:vAlign w:val="center"/>
          </w:tcPr>
          <w:p w14:paraId="0C493DF7" w14:textId="77777777" w:rsidR="00366A08" w:rsidRDefault="00366A08"/>
        </w:tc>
        <w:tc>
          <w:tcPr>
            <w:tcW w:w="727" w:type="pct"/>
            <w:vAlign w:val="center"/>
          </w:tcPr>
          <w:p w14:paraId="70DADA0F" w14:textId="77777777" w:rsidR="00366A08" w:rsidRDefault="00000000">
            <w:r>
              <w:rPr>
                <w:rFonts w:hint="eastAsia"/>
              </w:rPr>
              <w:t>一般程序</w:t>
            </w:r>
          </w:p>
        </w:tc>
        <w:tc>
          <w:tcPr>
            <w:tcW w:w="1460" w:type="pct"/>
            <w:vAlign w:val="center"/>
          </w:tcPr>
          <w:p w14:paraId="16EC6D89" w14:textId="77777777" w:rsidR="00366A08" w:rsidRDefault="00000000">
            <w:pPr>
              <w:jc w:val="center"/>
            </w:pPr>
            <w:r>
              <w:rPr>
                <w:rFonts w:hint="eastAsia"/>
              </w:rPr>
              <w:t>按</w:t>
            </w:r>
            <w:r>
              <w:rPr>
                <w:rFonts w:hint="eastAsia"/>
              </w:rPr>
              <w:t>3500</w:t>
            </w:r>
            <w:r>
              <w:rPr>
                <w:rFonts w:hint="eastAsia"/>
              </w:rPr>
              <w:t>元</w:t>
            </w:r>
            <w:r>
              <w:rPr>
                <w:rFonts w:hint="eastAsia"/>
              </w:rPr>
              <w:t>/</w:t>
            </w:r>
            <w:r>
              <w:rPr>
                <w:rFonts w:hint="eastAsia"/>
              </w:rPr>
              <w:t>公顷计费，基准价按照</w:t>
            </w:r>
            <w:r>
              <w:rPr>
                <w:rFonts w:hint="eastAsia"/>
              </w:rPr>
              <w:t>1</w:t>
            </w:r>
            <w:r>
              <w:t>2</w:t>
            </w:r>
            <w:r>
              <w:rPr>
                <w:rFonts w:hint="eastAsia"/>
              </w:rPr>
              <w:t>万元</w:t>
            </w:r>
            <w:r>
              <w:rPr>
                <w:rFonts w:hint="eastAsia"/>
              </w:rPr>
              <w:t>/</w:t>
            </w:r>
            <w:r>
              <w:rPr>
                <w:rFonts w:hint="eastAsia"/>
              </w:rPr>
              <w:t>个计</w:t>
            </w:r>
          </w:p>
        </w:tc>
        <w:tc>
          <w:tcPr>
            <w:tcW w:w="1929" w:type="pct"/>
            <w:vMerge/>
          </w:tcPr>
          <w:p w14:paraId="0732CC75" w14:textId="77777777" w:rsidR="00366A08" w:rsidRDefault="00366A08"/>
        </w:tc>
      </w:tr>
      <w:tr w:rsidR="00366A08" w14:paraId="2489E256" w14:textId="77777777">
        <w:trPr>
          <w:trHeight w:val="924"/>
          <w:jc w:val="center"/>
        </w:trPr>
        <w:tc>
          <w:tcPr>
            <w:tcW w:w="251" w:type="pct"/>
            <w:vAlign w:val="center"/>
          </w:tcPr>
          <w:p w14:paraId="4CD5B0B6" w14:textId="77777777" w:rsidR="00366A08" w:rsidRDefault="00000000">
            <w:r>
              <w:rPr>
                <w:rFonts w:hint="eastAsia"/>
              </w:rPr>
              <w:t>3</w:t>
            </w:r>
          </w:p>
        </w:tc>
        <w:tc>
          <w:tcPr>
            <w:tcW w:w="633" w:type="pct"/>
            <w:vAlign w:val="center"/>
          </w:tcPr>
          <w:p w14:paraId="3CE903BE" w14:textId="77777777" w:rsidR="00366A08" w:rsidRDefault="00000000">
            <w:r>
              <w:rPr>
                <w:rFonts w:hint="eastAsia"/>
              </w:rPr>
              <w:t>一事一议</w:t>
            </w:r>
          </w:p>
        </w:tc>
        <w:tc>
          <w:tcPr>
            <w:tcW w:w="4116" w:type="pct"/>
            <w:gridSpan w:val="3"/>
            <w:vAlign w:val="center"/>
          </w:tcPr>
          <w:p w14:paraId="524170C1" w14:textId="77777777" w:rsidR="00366A08" w:rsidRDefault="00000000">
            <w:r>
              <w:rPr>
                <w:rFonts w:hint="eastAsia"/>
              </w:rPr>
              <w:t>（</w:t>
            </w:r>
            <w:r>
              <w:rPr>
                <w:rFonts w:hint="eastAsia"/>
              </w:rPr>
              <w:t>1</w:t>
            </w:r>
            <w:r>
              <w:rPr>
                <w:rFonts w:hint="eastAsia"/>
              </w:rPr>
              <w:t>）附件材料为局部调整的，参照局部调整计费，如上；</w:t>
            </w:r>
          </w:p>
          <w:p w14:paraId="338F890F" w14:textId="77777777" w:rsidR="00366A08" w:rsidRDefault="00000000">
            <w:r>
              <w:rPr>
                <w:rFonts w:hint="eastAsia"/>
              </w:rPr>
              <w:t>（</w:t>
            </w:r>
            <w:r>
              <w:rPr>
                <w:rFonts w:hint="eastAsia"/>
              </w:rPr>
              <w:t>2</w:t>
            </w:r>
            <w:r>
              <w:rPr>
                <w:rFonts w:hint="eastAsia"/>
              </w:rPr>
              <w:t>）附件材料为地块规划条件的，参照地块规划条件计费：</w:t>
            </w:r>
            <w:r>
              <w:rPr>
                <w:rFonts w:hint="eastAsia"/>
              </w:rPr>
              <w:t>3</w:t>
            </w:r>
            <w:r>
              <w:rPr>
                <w:rFonts w:hint="eastAsia"/>
              </w:rPr>
              <w:t>公顷以下地块</w:t>
            </w:r>
            <w:r>
              <w:rPr>
                <w:rFonts w:hint="eastAsia"/>
              </w:rPr>
              <w:t>3</w:t>
            </w:r>
            <w:r>
              <w:rPr>
                <w:rFonts w:hint="eastAsia"/>
              </w:rPr>
              <w:t>万元</w:t>
            </w:r>
            <w:r>
              <w:rPr>
                <w:rFonts w:hint="eastAsia"/>
              </w:rPr>
              <w:t>/</w:t>
            </w:r>
            <w:r>
              <w:rPr>
                <w:rFonts w:hint="eastAsia"/>
              </w:rPr>
              <w:t>个，</w:t>
            </w:r>
            <w:r>
              <w:rPr>
                <w:rFonts w:hint="eastAsia"/>
              </w:rPr>
              <w:t>3</w:t>
            </w:r>
            <w:r>
              <w:rPr>
                <w:rFonts w:hint="eastAsia"/>
              </w:rPr>
              <w:t>公顷以上地块</w:t>
            </w:r>
            <w:r>
              <w:rPr>
                <w:rFonts w:hint="eastAsia"/>
              </w:rPr>
              <w:t>1</w:t>
            </w:r>
            <w:r>
              <w:rPr>
                <w:rFonts w:hint="eastAsia"/>
              </w:rPr>
              <w:t>万元</w:t>
            </w:r>
            <w:r>
              <w:rPr>
                <w:rFonts w:hint="eastAsia"/>
              </w:rPr>
              <w:t>/</w:t>
            </w:r>
            <w:r>
              <w:rPr>
                <w:rFonts w:hint="eastAsia"/>
              </w:rPr>
              <w:t>公顷。</w:t>
            </w:r>
          </w:p>
        </w:tc>
      </w:tr>
      <w:tr w:rsidR="00366A08" w14:paraId="5D410D12" w14:textId="77777777">
        <w:trPr>
          <w:trHeight w:val="974"/>
          <w:jc w:val="center"/>
        </w:trPr>
        <w:tc>
          <w:tcPr>
            <w:tcW w:w="5000" w:type="pct"/>
            <w:gridSpan w:val="5"/>
            <w:vAlign w:val="center"/>
          </w:tcPr>
          <w:p w14:paraId="58BCC792" w14:textId="77777777" w:rsidR="00366A08" w:rsidRDefault="00000000">
            <w:r>
              <w:rPr>
                <w:rFonts w:hint="eastAsia"/>
              </w:rPr>
              <w:t>注：以上费用均不含专业交通评估、日照分析、城市设计、地下交通详细设计等内容，如需开展，费用按照规定或同类型专项另计；涉及的调整系数或者最低计费基价、单个规划最高收费基价均为最终费用计算的依据。结算结合备注中价格调整因素，其综合计算后的最终费用纳入下浮范畴。</w:t>
            </w:r>
          </w:p>
        </w:tc>
      </w:tr>
    </w:tbl>
    <w:p w14:paraId="239F4DFF" w14:textId="77777777" w:rsidR="00366A08" w:rsidRDefault="00366A08">
      <w:pPr>
        <w:spacing w:line="520" w:lineRule="exact"/>
        <w:ind w:firstLineChars="200" w:firstLine="560"/>
        <w:rPr>
          <w:rFonts w:ascii="仿宋_GB2312" w:eastAsia="仿宋_GB2312" w:hAnsi="宋体" w:hint="eastAsia"/>
          <w:sz w:val="28"/>
          <w:szCs w:val="28"/>
        </w:rPr>
      </w:pPr>
    </w:p>
    <w:p w14:paraId="317FFD0A" w14:textId="77777777" w:rsidR="00366A08" w:rsidRDefault="00000000">
      <w:pPr>
        <w:spacing w:line="520" w:lineRule="exact"/>
        <w:ind w:firstLineChars="200" w:firstLine="560"/>
        <w:rPr>
          <w:rFonts w:ascii="仿宋_GB2312" w:eastAsia="仿宋_GB2312" w:hAnsi="宋体" w:hint="eastAsia"/>
          <w:sz w:val="28"/>
          <w:szCs w:val="28"/>
        </w:rPr>
      </w:pPr>
      <w:r>
        <w:rPr>
          <w:rFonts w:ascii="仿宋_GB2312" w:eastAsia="仿宋_GB2312" w:hAnsi="宋体" w:hint="eastAsia"/>
          <w:sz w:val="28"/>
          <w:szCs w:val="28"/>
        </w:rPr>
        <w:t>本合同书所述的咨询服务费用已包含乙方工作人员的差旅食宿费、设计文本打印费及</w:t>
      </w:r>
      <w:r>
        <w:rPr>
          <w:rFonts w:ascii="仿宋_GB2312" w:eastAsia="仿宋_GB2312" w:hAnsi="宋体"/>
          <w:sz w:val="28"/>
          <w:szCs w:val="28"/>
        </w:rPr>
        <w:t>专家</w:t>
      </w:r>
      <w:r>
        <w:rPr>
          <w:rFonts w:ascii="仿宋_GB2312" w:eastAsia="仿宋_GB2312" w:hAnsi="宋体" w:hint="eastAsia"/>
          <w:sz w:val="28"/>
          <w:szCs w:val="28"/>
        </w:rPr>
        <w:t>评审费等与咨询服务相关的全部费用。</w:t>
      </w:r>
    </w:p>
    <w:p w14:paraId="161B3477" w14:textId="77777777" w:rsidR="00366A08" w:rsidRDefault="00000000">
      <w:pPr>
        <w:spacing w:line="520" w:lineRule="exact"/>
        <w:ind w:firstLineChars="200" w:firstLine="560"/>
        <w:rPr>
          <w:rFonts w:ascii="仿宋_GB2312" w:eastAsia="仿宋_GB2312" w:hAnsi="宋体" w:hint="eastAsia"/>
          <w:sz w:val="28"/>
          <w:szCs w:val="28"/>
        </w:rPr>
      </w:pPr>
      <w:r>
        <w:rPr>
          <w:rFonts w:ascii="仿宋_GB2312" w:eastAsia="仿宋_GB2312" w:hAnsi="宋体"/>
          <w:sz w:val="28"/>
          <w:szCs w:val="28"/>
        </w:rPr>
        <w:t>7.2</w:t>
      </w:r>
      <w:r>
        <w:rPr>
          <w:rFonts w:ascii="仿宋_GB2312" w:eastAsia="仿宋_GB2312" w:hAnsi="宋体" w:hint="eastAsia"/>
          <w:sz w:val="28"/>
          <w:szCs w:val="28"/>
        </w:rPr>
        <w:t xml:space="preserve">  支付阶段：</w:t>
      </w:r>
    </w:p>
    <w:p w14:paraId="2CB865D0" w14:textId="77777777" w:rsidR="00366A08" w:rsidRDefault="00000000">
      <w:pPr>
        <w:spacing w:line="520" w:lineRule="exact"/>
        <w:ind w:firstLineChars="200" w:firstLine="560"/>
        <w:rPr>
          <w:rFonts w:ascii="仿宋_GB2312" w:eastAsia="仿宋_GB2312" w:hAnsi="宋体" w:hint="eastAsia"/>
          <w:sz w:val="28"/>
          <w:szCs w:val="28"/>
        </w:rPr>
      </w:pPr>
      <w:r>
        <w:rPr>
          <w:rFonts w:ascii="仿宋_GB2312" w:eastAsia="仿宋_GB2312" w:hAnsi="宋体" w:hint="eastAsia"/>
          <w:sz w:val="28"/>
          <w:szCs w:val="28"/>
        </w:rPr>
        <w:t>（一）合同签署后7个工作日内，支付乙方合同总价上限的50%作为预付款，即人民币</w:t>
      </w:r>
      <w:r>
        <w:rPr>
          <w:rFonts w:ascii="仿宋_GB2312" w:eastAsia="仿宋_GB2312" w:hAnsi="宋体"/>
          <w:sz w:val="28"/>
          <w:szCs w:val="28"/>
          <w:u w:val="single"/>
        </w:rPr>
        <w:t xml:space="preserve"> </w:t>
      </w:r>
      <w:r>
        <w:rPr>
          <w:rFonts w:ascii="仿宋_GB2312" w:eastAsia="仿宋_GB2312" w:hAnsi="宋体" w:hint="eastAsia"/>
          <w:sz w:val="28"/>
          <w:szCs w:val="28"/>
          <w:u w:val="single"/>
        </w:rPr>
        <w:t>800,000</w:t>
      </w:r>
      <w:r>
        <w:rPr>
          <w:rFonts w:ascii="仿宋_GB2312" w:eastAsia="仿宋_GB2312" w:hAnsi="宋体"/>
          <w:sz w:val="28"/>
          <w:szCs w:val="28"/>
          <w:u w:val="single"/>
        </w:rPr>
        <w:t xml:space="preserve"> </w:t>
      </w:r>
      <w:r>
        <w:rPr>
          <w:rFonts w:ascii="仿宋_GB2312" w:eastAsia="仿宋_GB2312" w:hAnsi="宋体" w:hint="eastAsia"/>
          <w:sz w:val="28"/>
          <w:szCs w:val="28"/>
        </w:rPr>
        <w:t>元（大写：</w:t>
      </w:r>
      <w:r>
        <w:rPr>
          <w:rFonts w:ascii="仿宋_GB2312" w:eastAsia="仿宋_GB2312" w:hAnsi="宋体" w:hint="eastAsia"/>
          <w:sz w:val="28"/>
          <w:szCs w:val="28"/>
          <w:u w:val="single"/>
        </w:rPr>
        <w:t>捌拾万元</w:t>
      </w:r>
      <w:r>
        <w:rPr>
          <w:rFonts w:ascii="仿宋_GB2312" w:eastAsia="仿宋_GB2312" w:hAnsi="宋体" w:hint="eastAsia"/>
          <w:sz w:val="28"/>
          <w:szCs w:val="28"/>
        </w:rPr>
        <w:t>）。如乙方为非中小企业，或在签订合同时，乙方明确表示无需预付款的，甲方可不预付</w:t>
      </w:r>
      <w:r>
        <w:rPr>
          <w:rFonts w:ascii="仿宋_GB2312" w:eastAsia="仿宋_GB2312" w:hAnsi="宋体" w:hint="eastAsia"/>
          <w:sz w:val="28"/>
          <w:szCs w:val="28"/>
        </w:rPr>
        <w:lastRenderedPageBreak/>
        <w:t>合同款。</w:t>
      </w:r>
    </w:p>
    <w:p w14:paraId="3926B953" w14:textId="29A1903B" w:rsidR="00366A08" w:rsidRDefault="00000000">
      <w:pPr>
        <w:spacing w:line="520" w:lineRule="exact"/>
        <w:ind w:firstLineChars="200" w:firstLine="560"/>
        <w:rPr>
          <w:rFonts w:ascii="仿宋_GB2312" w:eastAsia="仿宋_GB2312" w:hAnsi="宋体" w:hint="eastAsia"/>
          <w:sz w:val="28"/>
          <w:szCs w:val="28"/>
        </w:rPr>
      </w:pPr>
      <w:r>
        <w:rPr>
          <w:rFonts w:ascii="仿宋_GB2312" w:eastAsia="仿宋_GB2312" w:hAnsi="宋体" w:hint="eastAsia"/>
          <w:sz w:val="28"/>
          <w:szCs w:val="28"/>
        </w:rPr>
        <w:t>（二）合同服务期结束后，根据实际完成工作量结算服务费用。最终结算费用为截止到2025年6月30日乙方完成的实际工作量x折扣率x市场指导价。</w:t>
      </w:r>
    </w:p>
    <w:p w14:paraId="1DA07A0C" w14:textId="77777777" w:rsidR="00366A08" w:rsidRDefault="00000000">
      <w:pPr>
        <w:spacing w:line="520" w:lineRule="exact"/>
        <w:ind w:firstLineChars="200" w:firstLine="560"/>
        <w:rPr>
          <w:rFonts w:ascii="仿宋_GB2312" w:eastAsia="仿宋_GB2312" w:hAnsi="宋体" w:hint="eastAsia"/>
          <w:sz w:val="28"/>
          <w:szCs w:val="28"/>
        </w:rPr>
      </w:pPr>
      <w:r>
        <w:rPr>
          <w:rFonts w:ascii="仿宋_GB2312" w:eastAsia="仿宋_GB2312" w:hAnsi="宋体"/>
          <w:sz w:val="28"/>
          <w:szCs w:val="28"/>
        </w:rPr>
        <w:t xml:space="preserve">7.3  </w:t>
      </w:r>
      <w:r>
        <w:rPr>
          <w:rFonts w:ascii="仿宋_GB2312" w:eastAsia="仿宋_GB2312" w:hAnsi="宋体" w:hint="eastAsia"/>
          <w:sz w:val="28"/>
          <w:szCs w:val="28"/>
        </w:rPr>
        <w:t>支付方式：双方同意按照下列第</w:t>
      </w:r>
      <w:r>
        <w:rPr>
          <w:rFonts w:ascii="仿宋_GB2312" w:eastAsia="仿宋_GB2312" w:hAnsi="宋体" w:hint="eastAsia"/>
          <w:sz w:val="28"/>
          <w:szCs w:val="28"/>
          <w:u w:val="single"/>
        </w:rPr>
        <w:t xml:space="preserve">  （一）  </w:t>
      </w:r>
      <w:r>
        <w:rPr>
          <w:rFonts w:ascii="仿宋_GB2312" w:eastAsia="仿宋_GB2312" w:hAnsi="宋体" w:hint="eastAsia"/>
          <w:sz w:val="28"/>
          <w:szCs w:val="28"/>
        </w:rPr>
        <w:t>种方式支付咨询服务费用。</w:t>
      </w:r>
    </w:p>
    <w:p w14:paraId="3076F07B" w14:textId="77777777" w:rsidR="00366A08" w:rsidRDefault="00000000">
      <w:pPr>
        <w:spacing w:line="520" w:lineRule="exact"/>
        <w:ind w:firstLineChars="200" w:firstLine="560"/>
        <w:rPr>
          <w:rFonts w:ascii="仿宋_GB2312" w:eastAsia="仿宋_GB2312" w:hAnsi="宋体" w:hint="eastAsia"/>
          <w:sz w:val="28"/>
          <w:szCs w:val="28"/>
        </w:rPr>
      </w:pPr>
      <w:r>
        <w:rPr>
          <w:rFonts w:ascii="仿宋_GB2312" w:eastAsia="仿宋_GB2312" w:hAnsi="宋体" w:hint="eastAsia"/>
          <w:sz w:val="28"/>
          <w:szCs w:val="28"/>
        </w:rPr>
        <w:t>（一）乙方根据本合同书第七条第</w:t>
      </w:r>
      <w:r>
        <w:rPr>
          <w:rFonts w:ascii="仿宋_GB2312" w:eastAsia="仿宋_GB2312" w:hAnsi="宋体"/>
          <w:sz w:val="28"/>
          <w:szCs w:val="28"/>
        </w:rPr>
        <w:t>7.2</w:t>
      </w:r>
      <w:r>
        <w:rPr>
          <w:rFonts w:ascii="仿宋_GB2312" w:eastAsia="仿宋_GB2312" w:hAnsi="宋体" w:hint="eastAsia"/>
          <w:sz w:val="28"/>
          <w:szCs w:val="28"/>
        </w:rPr>
        <w:t>款约定的金额向甲方开具正式发票。甲方根据乙方发票的金额，在履行甲方财务审批手续完毕后，采用政府国库集中支付和银行转账的方式支付。</w:t>
      </w:r>
    </w:p>
    <w:p w14:paraId="5DF47B85" w14:textId="77777777" w:rsidR="00366A08" w:rsidRDefault="00000000">
      <w:pPr>
        <w:spacing w:line="520" w:lineRule="exact"/>
        <w:ind w:firstLineChars="200" w:firstLine="560"/>
        <w:rPr>
          <w:rFonts w:ascii="仿宋_GB2312" w:eastAsia="仿宋_GB2312" w:hAnsi="宋体" w:hint="eastAsia"/>
          <w:sz w:val="28"/>
          <w:szCs w:val="28"/>
        </w:rPr>
      </w:pPr>
      <w:r>
        <w:rPr>
          <w:rFonts w:ascii="仿宋_GB2312" w:eastAsia="仿宋_GB2312" w:hAnsi="宋体" w:hint="eastAsia"/>
          <w:sz w:val="28"/>
          <w:szCs w:val="28"/>
        </w:rPr>
        <w:t>（二）乙方根据本合同书第七条第</w:t>
      </w:r>
      <w:r>
        <w:rPr>
          <w:rFonts w:ascii="仿宋_GB2312" w:eastAsia="仿宋_GB2312" w:hAnsi="宋体"/>
          <w:sz w:val="28"/>
          <w:szCs w:val="28"/>
        </w:rPr>
        <w:t>7.2</w:t>
      </w:r>
      <w:r>
        <w:rPr>
          <w:rFonts w:ascii="仿宋_GB2312" w:eastAsia="仿宋_GB2312" w:hAnsi="宋体" w:hint="eastAsia"/>
          <w:sz w:val="28"/>
          <w:szCs w:val="28"/>
        </w:rPr>
        <w:t>款约定的金额向甲方开具正式发票。甲方根据乙方发票的金额，在履行甲方财务审批手续完毕后通过银行转账的方式支付。</w:t>
      </w:r>
    </w:p>
    <w:p w14:paraId="0733792F" w14:textId="77777777" w:rsidR="00366A08" w:rsidRDefault="00000000">
      <w:pPr>
        <w:spacing w:line="520" w:lineRule="exact"/>
        <w:ind w:firstLineChars="196" w:firstLine="551"/>
        <w:rPr>
          <w:rFonts w:ascii="仿宋_GB2312" w:eastAsia="仿宋_GB2312" w:hAnsi="宋体" w:hint="eastAsia"/>
          <w:b/>
          <w:sz w:val="28"/>
          <w:szCs w:val="28"/>
        </w:rPr>
      </w:pPr>
      <w:r>
        <w:rPr>
          <w:rFonts w:ascii="仿宋_GB2312" w:eastAsia="仿宋_GB2312" w:hAnsi="宋体" w:hint="eastAsia"/>
          <w:b/>
          <w:sz w:val="28"/>
          <w:szCs w:val="28"/>
        </w:rPr>
        <w:t>第八条</w:t>
      </w:r>
      <w:r>
        <w:rPr>
          <w:rFonts w:ascii="仿宋_GB2312" w:eastAsia="仿宋_GB2312" w:hAnsi="宋体"/>
          <w:b/>
          <w:sz w:val="28"/>
          <w:szCs w:val="28"/>
        </w:rPr>
        <w:t xml:space="preserve">  </w:t>
      </w:r>
      <w:r>
        <w:rPr>
          <w:rFonts w:ascii="仿宋_GB2312" w:eastAsia="仿宋_GB2312" w:hAnsi="宋体" w:hint="eastAsia"/>
          <w:b/>
          <w:sz w:val="28"/>
          <w:szCs w:val="28"/>
        </w:rPr>
        <w:t>双方责任</w:t>
      </w:r>
    </w:p>
    <w:p w14:paraId="5CBCA7B6" w14:textId="77777777" w:rsidR="00366A08" w:rsidRDefault="00000000">
      <w:pPr>
        <w:spacing w:line="520" w:lineRule="exact"/>
        <w:ind w:firstLineChars="200" w:firstLine="560"/>
        <w:rPr>
          <w:rFonts w:ascii="仿宋_GB2312" w:eastAsia="仿宋_GB2312" w:hAnsi="宋体" w:hint="eastAsia"/>
          <w:sz w:val="28"/>
          <w:szCs w:val="28"/>
        </w:rPr>
      </w:pPr>
      <w:r>
        <w:rPr>
          <w:rFonts w:ascii="仿宋_GB2312" w:eastAsia="仿宋_GB2312" w:hAnsi="宋体"/>
          <w:sz w:val="28"/>
          <w:szCs w:val="28"/>
        </w:rPr>
        <w:t xml:space="preserve">8.1  </w:t>
      </w:r>
      <w:r>
        <w:rPr>
          <w:rFonts w:ascii="仿宋_GB2312" w:eastAsia="仿宋_GB2312" w:hAnsi="宋体" w:hint="eastAsia"/>
          <w:sz w:val="28"/>
          <w:szCs w:val="28"/>
        </w:rPr>
        <w:t>甲方责任</w:t>
      </w:r>
    </w:p>
    <w:p w14:paraId="4C7ACE54" w14:textId="77777777" w:rsidR="00366A08" w:rsidRDefault="00000000">
      <w:pPr>
        <w:spacing w:line="520" w:lineRule="exact"/>
        <w:ind w:firstLineChars="200" w:firstLine="560"/>
        <w:rPr>
          <w:rFonts w:ascii="仿宋_GB2312" w:eastAsia="仿宋_GB2312" w:hAnsi="宋体" w:hint="eastAsia"/>
          <w:sz w:val="28"/>
          <w:szCs w:val="28"/>
        </w:rPr>
      </w:pPr>
      <w:r>
        <w:rPr>
          <w:rFonts w:ascii="仿宋_GB2312" w:eastAsia="仿宋_GB2312" w:hAnsi="宋体"/>
          <w:sz w:val="28"/>
          <w:szCs w:val="28"/>
        </w:rPr>
        <w:t xml:space="preserve">8.1.1  </w:t>
      </w:r>
      <w:r>
        <w:rPr>
          <w:rFonts w:ascii="仿宋_GB2312" w:eastAsia="仿宋_GB2312" w:hAnsi="宋体" w:hint="eastAsia"/>
          <w:sz w:val="28"/>
          <w:szCs w:val="28"/>
        </w:rPr>
        <w:t>甲方可根据咨询服务需要向乙方提交必要的资料及文件。</w:t>
      </w:r>
    </w:p>
    <w:p w14:paraId="1E4A44DC" w14:textId="77777777" w:rsidR="00366A08" w:rsidRDefault="00000000">
      <w:pPr>
        <w:spacing w:line="520" w:lineRule="exact"/>
        <w:ind w:firstLineChars="200" w:firstLine="560"/>
        <w:rPr>
          <w:rFonts w:ascii="仿宋_GB2312" w:eastAsia="仿宋_GB2312" w:hAnsi="宋体" w:hint="eastAsia"/>
          <w:sz w:val="28"/>
          <w:szCs w:val="28"/>
        </w:rPr>
      </w:pPr>
      <w:r>
        <w:rPr>
          <w:rFonts w:ascii="仿宋_GB2312" w:eastAsia="仿宋_GB2312" w:hAnsi="宋体"/>
          <w:sz w:val="28"/>
          <w:szCs w:val="28"/>
        </w:rPr>
        <w:t xml:space="preserve">8.1.2  </w:t>
      </w:r>
      <w:r>
        <w:rPr>
          <w:rFonts w:ascii="仿宋_GB2312" w:eastAsia="仿宋_GB2312" w:hAnsi="宋体" w:hint="eastAsia"/>
          <w:sz w:val="28"/>
          <w:szCs w:val="28"/>
        </w:rPr>
        <w:t>甲方应协助乙方收集咨询服务所需的基础资料，并指定人员与乙方联系工作。</w:t>
      </w:r>
    </w:p>
    <w:p w14:paraId="22406552" w14:textId="77777777" w:rsidR="00366A08" w:rsidRDefault="00000000">
      <w:pPr>
        <w:spacing w:line="520" w:lineRule="exact"/>
        <w:ind w:firstLineChars="200" w:firstLine="560"/>
        <w:rPr>
          <w:rFonts w:ascii="仿宋_GB2312" w:eastAsia="仿宋_GB2312" w:hAnsi="宋体" w:hint="eastAsia"/>
          <w:sz w:val="28"/>
          <w:szCs w:val="28"/>
        </w:rPr>
      </w:pPr>
      <w:r>
        <w:rPr>
          <w:rFonts w:ascii="仿宋_GB2312" w:eastAsia="仿宋_GB2312" w:hAnsi="宋体"/>
          <w:sz w:val="28"/>
          <w:szCs w:val="28"/>
        </w:rPr>
        <w:t xml:space="preserve">8.1.3  </w:t>
      </w:r>
      <w:r>
        <w:rPr>
          <w:rFonts w:ascii="仿宋_GB2312" w:eastAsia="仿宋_GB2312" w:hAnsi="宋体" w:hint="eastAsia"/>
          <w:sz w:val="28"/>
          <w:szCs w:val="28"/>
        </w:rPr>
        <w:t>乙方交付给甲方的咨询服务成果，甲方应及时将修改调整意见反馈给乙方；如果对阶段性方案的反馈时间超过三个月或整个设计周期超过两年时，仍需继续履行本合同书的，双方可重新商定咨询服务周期及咨询服务费用。</w:t>
      </w:r>
    </w:p>
    <w:p w14:paraId="1B7BB383" w14:textId="77777777" w:rsidR="00366A08" w:rsidRDefault="00000000">
      <w:pPr>
        <w:spacing w:line="520" w:lineRule="exact"/>
        <w:ind w:firstLineChars="200" w:firstLine="560"/>
        <w:rPr>
          <w:rFonts w:ascii="仿宋_GB2312" w:eastAsia="仿宋_GB2312" w:hAnsi="宋体" w:hint="eastAsia"/>
          <w:sz w:val="28"/>
          <w:szCs w:val="28"/>
        </w:rPr>
      </w:pPr>
      <w:r>
        <w:rPr>
          <w:rFonts w:ascii="仿宋_GB2312" w:eastAsia="仿宋_GB2312" w:hAnsi="宋体"/>
          <w:sz w:val="28"/>
          <w:szCs w:val="28"/>
        </w:rPr>
        <w:t xml:space="preserve">8.1.4  </w:t>
      </w:r>
      <w:r>
        <w:rPr>
          <w:rFonts w:ascii="仿宋_GB2312" w:eastAsia="仿宋_GB2312" w:hAnsi="宋体" w:hint="eastAsia"/>
          <w:sz w:val="28"/>
          <w:szCs w:val="28"/>
        </w:rPr>
        <w:t>甲方应依据本合同书约定及时支付阶段性咨询服务费用；如果延期支付或拒付，则乙方有权暂停甚至终止下一阶段的咨询服务任务。</w:t>
      </w:r>
    </w:p>
    <w:p w14:paraId="73A26F52" w14:textId="77777777" w:rsidR="00366A08" w:rsidRDefault="00000000">
      <w:pPr>
        <w:spacing w:line="520" w:lineRule="exact"/>
        <w:ind w:firstLineChars="200" w:firstLine="560"/>
        <w:rPr>
          <w:rFonts w:ascii="仿宋_GB2312" w:eastAsia="仿宋_GB2312" w:hAnsi="宋体" w:hint="eastAsia"/>
          <w:b/>
          <w:sz w:val="28"/>
          <w:szCs w:val="28"/>
        </w:rPr>
      </w:pPr>
      <w:r>
        <w:rPr>
          <w:rFonts w:ascii="仿宋_GB2312" w:eastAsia="仿宋_GB2312" w:hAnsi="宋体"/>
          <w:sz w:val="28"/>
          <w:szCs w:val="28"/>
        </w:rPr>
        <w:t xml:space="preserve">8.1.5  </w:t>
      </w:r>
      <w:r>
        <w:rPr>
          <w:rFonts w:ascii="仿宋_GB2312" w:eastAsia="仿宋_GB2312" w:hAnsi="宋体" w:hint="eastAsia"/>
          <w:sz w:val="28"/>
          <w:szCs w:val="28"/>
        </w:rPr>
        <w:t>在合同书履行期间，甲方要求终止或解除合同书，应及时书面通知乙方。乙方未开始工作的，甲方应支付前期准备工作阶段的相</w:t>
      </w:r>
      <w:r>
        <w:rPr>
          <w:rFonts w:ascii="仿宋_GB2312" w:eastAsia="仿宋_GB2312" w:hAnsi="宋体" w:hint="eastAsia"/>
          <w:sz w:val="28"/>
          <w:szCs w:val="28"/>
        </w:rPr>
        <w:lastRenderedPageBreak/>
        <w:t>关费用；已开始工作的，甲方根据双方商定后的价款支付咨询服务费用，并承担咨询服务费用总价款</w:t>
      </w:r>
      <w:r>
        <w:rPr>
          <w:rFonts w:ascii="仿宋_GB2312" w:eastAsia="仿宋_GB2312" w:hAnsi="宋体" w:hint="eastAsia"/>
          <w:sz w:val="28"/>
          <w:szCs w:val="28"/>
          <w:u w:val="single"/>
        </w:rPr>
        <w:t xml:space="preserve"> </w:t>
      </w:r>
      <w:r>
        <w:rPr>
          <w:rFonts w:ascii="仿宋_GB2312" w:eastAsia="仿宋_GB2312" w:hAnsi="宋体"/>
          <w:sz w:val="28"/>
          <w:szCs w:val="28"/>
          <w:u w:val="single"/>
        </w:rPr>
        <w:t>5</w:t>
      </w:r>
      <w:r>
        <w:rPr>
          <w:rFonts w:ascii="仿宋_GB2312" w:eastAsia="仿宋_GB2312" w:hAnsi="宋体" w:hint="eastAsia"/>
          <w:sz w:val="28"/>
          <w:szCs w:val="28"/>
          <w:u w:val="single"/>
        </w:rPr>
        <w:t xml:space="preserve"> </w:t>
      </w:r>
      <w:r>
        <w:rPr>
          <w:rFonts w:ascii="仿宋_GB2312" w:eastAsia="仿宋_GB2312" w:hAnsi="宋体"/>
          <w:sz w:val="28"/>
          <w:szCs w:val="28"/>
        </w:rPr>
        <w:t>%</w:t>
      </w:r>
      <w:r>
        <w:rPr>
          <w:rFonts w:ascii="仿宋_GB2312" w:eastAsia="仿宋_GB2312" w:hAnsi="宋体" w:hint="eastAsia"/>
          <w:sz w:val="28"/>
          <w:szCs w:val="28"/>
        </w:rPr>
        <w:t>的违约金。</w:t>
      </w:r>
    </w:p>
    <w:p w14:paraId="3995889D" w14:textId="77777777" w:rsidR="00366A08" w:rsidRDefault="00000000">
      <w:pPr>
        <w:spacing w:line="520" w:lineRule="exact"/>
        <w:ind w:firstLineChars="200" w:firstLine="560"/>
        <w:rPr>
          <w:rFonts w:ascii="仿宋_GB2312" w:eastAsia="仿宋_GB2312" w:hAnsi="宋体" w:hint="eastAsia"/>
          <w:b/>
          <w:sz w:val="28"/>
          <w:szCs w:val="28"/>
        </w:rPr>
      </w:pPr>
      <w:r>
        <w:rPr>
          <w:rFonts w:ascii="仿宋_GB2312" w:eastAsia="仿宋_GB2312" w:hAnsi="宋体"/>
          <w:sz w:val="28"/>
          <w:szCs w:val="28"/>
        </w:rPr>
        <w:t xml:space="preserve">8.1.6  </w:t>
      </w:r>
      <w:r>
        <w:rPr>
          <w:rFonts w:ascii="仿宋_GB2312" w:eastAsia="仿宋_GB2312" w:hAnsi="宋体" w:hint="eastAsia"/>
          <w:sz w:val="28"/>
          <w:szCs w:val="28"/>
        </w:rPr>
        <w:t>甲方应按本合同书约定的金额和阶段向乙方支付咨询服务费用，每逾期支付一天，承担应付未付部分金额</w:t>
      </w:r>
      <w:r>
        <w:rPr>
          <w:rFonts w:ascii="仿宋_GB2312" w:eastAsia="仿宋_GB2312" w:hAnsi="宋体" w:hint="eastAsia"/>
          <w:sz w:val="28"/>
          <w:szCs w:val="28"/>
          <w:u w:val="single"/>
        </w:rPr>
        <w:t xml:space="preserve"> </w:t>
      </w:r>
      <w:r>
        <w:rPr>
          <w:rFonts w:ascii="仿宋_GB2312" w:eastAsia="仿宋_GB2312" w:hAnsi="宋体"/>
          <w:sz w:val="28"/>
          <w:szCs w:val="28"/>
          <w:u w:val="single"/>
        </w:rPr>
        <w:t>0.05</w:t>
      </w:r>
      <w:r>
        <w:rPr>
          <w:rFonts w:ascii="仿宋_GB2312" w:eastAsia="仿宋_GB2312" w:hAnsi="宋体" w:hint="eastAsia"/>
          <w:sz w:val="28"/>
          <w:szCs w:val="28"/>
          <w:u w:val="single"/>
        </w:rPr>
        <w:t xml:space="preserve"> </w:t>
      </w:r>
      <w:r>
        <w:rPr>
          <w:rFonts w:ascii="仿宋_GB2312" w:eastAsia="仿宋_GB2312" w:hAnsi="宋体"/>
          <w:sz w:val="28"/>
          <w:szCs w:val="28"/>
        </w:rPr>
        <w:t>%</w:t>
      </w:r>
      <w:r>
        <w:rPr>
          <w:rFonts w:ascii="仿宋_GB2312" w:eastAsia="仿宋_GB2312" w:hAnsi="宋体" w:hint="eastAsia"/>
          <w:sz w:val="28"/>
          <w:szCs w:val="28"/>
        </w:rPr>
        <w:t>的违约金，且乙方向甲方提交咨询服务文件时间相应顺延。</w:t>
      </w:r>
    </w:p>
    <w:p w14:paraId="38A6B133" w14:textId="77777777" w:rsidR="00366A08" w:rsidRDefault="00000000">
      <w:pPr>
        <w:spacing w:line="520" w:lineRule="exact"/>
        <w:ind w:firstLineChars="200" w:firstLine="560"/>
        <w:rPr>
          <w:rFonts w:ascii="仿宋_GB2312" w:eastAsia="仿宋_GB2312" w:hAnsi="宋体" w:hint="eastAsia"/>
          <w:sz w:val="28"/>
          <w:szCs w:val="28"/>
        </w:rPr>
      </w:pPr>
      <w:r>
        <w:rPr>
          <w:rFonts w:ascii="仿宋_GB2312" w:eastAsia="仿宋_GB2312" w:hAnsi="宋体"/>
          <w:sz w:val="28"/>
          <w:szCs w:val="28"/>
        </w:rPr>
        <w:t xml:space="preserve">8.2  </w:t>
      </w:r>
      <w:r>
        <w:rPr>
          <w:rFonts w:ascii="仿宋_GB2312" w:eastAsia="仿宋_GB2312" w:hAnsi="宋体" w:hint="eastAsia"/>
          <w:sz w:val="28"/>
          <w:szCs w:val="28"/>
        </w:rPr>
        <w:t>乙方责任</w:t>
      </w:r>
      <w:r>
        <w:rPr>
          <w:rFonts w:ascii="仿宋_GB2312" w:eastAsia="仿宋_GB2312" w:hAnsi="宋体"/>
          <w:sz w:val="28"/>
          <w:szCs w:val="28"/>
        </w:rPr>
        <w:t xml:space="preserve"> </w:t>
      </w:r>
    </w:p>
    <w:p w14:paraId="6DE8B3E9" w14:textId="77777777" w:rsidR="00366A08" w:rsidRDefault="00000000">
      <w:pPr>
        <w:spacing w:line="520" w:lineRule="exact"/>
        <w:ind w:firstLineChars="200" w:firstLine="560"/>
        <w:rPr>
          <w:rFonts w:ascii="仿宋_GB2312" w:eastAsia="仿宋_GB2312" w:hAnsi="宋体" w:hint="eastAsia"/>
          <w:sz w:val="28"/>
          <w:szCs w:val="28"/>
        </w:rPr>
      </w:pPr>
      <w:r>
        <w:rPr>
          <w:rFonts w:ascii="仿宋_GB2312" w:eastAsia="仿宋_GB2312" w:hAnsi="宋体"/>
          <w:sz w:val="28"/>
          <w:szCs w:val="28"/>
        </w:rPr>
        <w:t xml:space="preserve">8.2.1  </w:t>
      </w:r>
      <w:r>
        <w:rPr>
          <w:rFonts w:ascii="仿宋_GB2312" w:eastAsia="仿宋_GB2312" w:hAnsi="宋体" w:hint="eastAsia"/>
          <w:sz w:val="28"/>
          <w:szCs w:val="28"/>
        </w:rPr>
        <w:t>乙方承接咨询服务业务时，不得超出其资质证书规定的等级和范围。</w:t>
      </w:r>
    </w:p>
    <w:p w14:paraId="134AEF4D" w14:textId="77777777" w:rsidR="00366A08" w:rsidRDefault="00000000">
      <w:pPr>
        <w:spacing w:line="520" w:lineRule="exact"/>
        <w:ind w:firstLineChars="200" w:firstLine="560"/>
        <w:rPr>
          <w:rFonts w:ascii="仿宋_GB2312" w:eastAsia="仿宋_GB2312" w:hAnsi="宋体" w:hint="eastAsia"/>
          <w:sz w:val="28"/>
          <w:szCs w:val="28"/>
        </w:rPr>
      </w:pPr>
      <w:r>
        <w:rPr>
          <w:rFonts w:ascii="仿宋_GB2312" w:eastAsia="仿宋_GB2312" w:hAnsi="宋体"/>
          <w:sz w:val="28"/>
          <w:szCs w:val="28"/>
        </w:rPr>
        <w:t xml:space="preserve">8.2.2  </w:t>
      </w:r>
      <w:r>
        <w:rPr>
          <w:rFonts w:ascii="仿宋_GB2312" w:eastAsia="仿宋_GB2312" w:hAnsi="宋体" w:hint="eastAsia"/>
          <w:sz w:val="28"/>
          <w:szCs w:val="28"/>
        </w:rPr>
        <w:t>乙方须对甲方提交的资料和文件进行完整性、正确性及时效性等全面审查，并指定专人与甲方联络本合同书项目咨询服务的相关工作。</w:t>
      </w:r>
    </w:p>
    <w:p w14:paraId="3CCB27FA" w14:textId="77777777" w:rsidR="00366A08" w:rsidRDefault="00000000">
      <w:pPr>
        <w:tabs>
          <w:tab w:val="left" w:pos="567"/>
        </w:tabs>
        <w:spacing w:line="520" w:lineRule="exact"/>
        <w:ind w:firstLineChars="200" w:firstLine="560"/>
        <w:rPr>
          <w:rFonts w:ascii="仿宋_GB2312" w:eastAsia="仿宋_GB2312" w:hAnsi="宋体" w:hint="eastAsia"/>
          <w:sz w:val="28"/>
          <w:szCs w:val="28"/>
        </w:rPr>
      </w:pPr>
      <w:r>
        <w:rPr>
          <w:rFonts w:ascii="仿宋_GB2312" w:eastAsia="仿宋_GB2312" w:hAnsi="宋体"/>
          <w:sz w:val="28"/>
          <w:szCs w:val="28"/>
        </w:rPr>
        <w:t xml:space="preserve">8.2.3  </w:t>
      </w:r>
      <w:r>
        <w:rPr>
          <w:rFonts w:ascii="仿宋_GB2312" w:eastAsia="仿宋_GB2312" w:hAnsi="宋体" w:hint="eastAsia"/>
          <w:sz w:val="28"/>
          <w:szCs w:val="28"/>
        </w:rPr>
        <w:t>乙方应及时开展现场踏勘、资料分析和查阅工作，按有关规范和标准及本合同书约定的设计依据等，向甲方交付符合规定深度的咨询服务成果或文件。乙方对提交的咨询服务文件质量负责。乙方提交的咨询服务成果或文件须符合本合同书约定的内容、时间、要求及套数，内容和质量方面须取得甲方的书面认可。</w:t>
      </w:r>
    </w:p>
    <w:p w14:paraId="58C974D7" w14:textId="77777777" w:rsidR="00366A08" w:rsidRDefault="00000000">
      <w:pPr>
        <w:spacing w:line="520" w:lineRule="exact"/>
        <w:ind w:firstLineChars="200" w:firstLine="560"/>
        <w:rPr>
          <w:rFonts w:ascii="仿宋_GB2312" w:eastAsia="仿宋_GB2312" w:hAnsi="宋体" w:hint="eastAsia"/>
          <w:sz w:val="28"/>
          <w:szCs w:val="28"/>
        </w:rPr>
      </w:pPr>
      <w:r>
        <w:rPr>
          <w:rFonts w:ascii="仿宋_GB2312" w:eastAsia="仿宋_GB2312" w:hAnsi="宋体"/>
          <w:sz w:val="28"/>
          <w:szCs w:val="28"/>
        </w:rPr>
        <w:t xml:space="preserve">8.2.4  </w:t>
      </w:r>
      <w:r>
        <w:rPr>
          <w:rFonts w:ascii="仿宋_GB2312" w:eastAsia="仿宋_GB2312" w:hAnsi="宋体" w:hint="eastAsia"/>
          <w:sz w:val="28"/>
          <w:szCs w:val="28"/>
        </w:rPr>
        <w:t>乙方提供的咨询服务成果或文件如需评审，乙方应参加评审并进行汇报。根据评审意见，乙方负责对咨询服务成果或文件进行调整、修改和补充。</w:t>
      </w:r>
    </w:p>
    <w:p w14:paraId="43943FD6" w14:textId="77777777" w:rsidR="00366A08" w:rsidRDefault="00000000">
      <w:pPr>
        <w:spacing w:line="520" w:lineRule="exact"/>
        <w:ind w:firstLineChars="200" w:firstLine="560"/>
        <w:rPr>
          <w:rFonts w:ascii="仿宋_GB2312" w:eastAsia="仿宋_GB2312" w:hAnsi="宋体" w:hint="eastAsia"/>
          <w:sz w:val="28"/>
          <w:szCs w:val="28"/>
        </w:rPr>
      </w:pPr>
      <w:r>
        <w:rPr>
          <w:rFonts w:ascii="仿宋_GB2312" w:eastAsia="仿宋_GB2312" w:hAnsi="宋体"/>
          <w:sz w:val="28"/>
          <w:szCs w:val="28"/>
        </w:rPr>
        <w:t xml:space="preserve">8.2.5  </w:t>
      </w:r>
      <w:r>
        <w:rPr>
          <w:rFonts w:ascii="仿宋_GB2312" w:eastAsia="仿宋_GB2312" w:hAnsi="宋体" w:hint="eastAsia"/>
          <w:sz w:val="28"/>
          <w:szCs w:val="28"/>
        </w:rPr>
        <w:t>已提交或甲方认可的咨询服务成果或文件（包括但不限于规划大纲、初步方案、方案初稿、评审方案及合格成果）如有遗漏或错误，乙方负责免费调整、修改和补充。由于乙方咨询服务遗漏或错误造成甲方损失的，乙方除负责采取补救措施外，应免收受损失部分的咨询服务费用，并根据损失程度向甲方支付赔偿金。</w:t>
      </w:r>
    </w:p>
    <w:p w14:paraId="2961C584" w14:textId="77777777" w:rsidR="00366A08" w:rsidRDefault="00000000">
      <w:pPr>
        <w:spacing w:line="520" w:lineRule="exact"/>
        <w:ind w:firstLineChars="200" w:firstLine="560"/>
        <w:rPr>
          <w:rFonts w:ascii="仿宋_GB2312" w:eastAsia="仿宋_GB2312" w:hAnsi="宋体" w:hint="eastAsia"/>
          <w:sz w:val="28"/>
          <w:szCs w:val="28"/>
        </w:rPr>
      </w:pPr>
      <w:r>
        <w:rPr>
          <w:rFonts w:ascii="仿宋_GB2312" w:eastAsia="仿宋_GB2312" w:hAnsi="宋体"/>
          <w:sz w:val="28"/>
          <w:szCs w:val="28"/>
        </w:rPr>
        <w:t xml:space="preserve">8.2.6  </w:t>
      </w:r>
      <w:r>
        <w:rPr>
          <w:rFonts w:ascii="仿宋_GB2312" w:eastAsia="仿宋_GB2312" w:hAnsi="宋体" w:hint="eastAsia"/>
          <w:sz w:val="28"/>
          <w:szCs w:val="28"/>
        </w:rPr>
        <w:t>本合同书生效后，乙方无正当理由要求终止或解除合同书，乙方须全额退还已收的咨询服务费用并承担设计费用总价款</w:t>
      </w:r>
      <w:r>
        <w:rPr>
          <w:rFonts w:ascii="仿宋_GB2312" w:eastAsia="仿宋_GB2312" w:hAnsi="宋体" w:hint="eastAsia"/>
          <w:sz w:val="28"/>
          <w:szCs w:val="28"/>
          <w:u w:val="single"/>
        </w:rPr>
        <w:t xml:space="preserve"> </w:t>
      </w:r>
      <w:r>
        <w:rPr>
          <w:rFonts w:ascii="仿宋_GB2312" w:eastAsia="仿宋_GB2312" w:hAnsi="宋体"/>
          <w:sz w:val="28"/>
          <w:szCs w:val="28"/>
          <w:u w:val="single"/>
        </w:rPr>
        <w:t>5</w:t>
      </w:r>
      <w:r>
        <w:rPr>
          <w:rFonts w:ascii="仿宋_GB2312" w:eastAsia="仿宋_GB2312" w:hAnsi="宋体" w:hint="eastAsia"/>
          <w:sz w:val="28"/>
          <w:szCs w:val="28"/>
          <w:u w:val="single"/>
        </w:rPr>
        <w:t xml:space="preserve"> </w:t>
      </w:r>
      <w:r>
        <w:rPr>
          <w:rFonts w:ascii="仿宋_GB2312" w:eastAsia="仿宋_GB2312" w:hAnsi="宋体"/>
          <w:sz w:val="28"/>
          <w:szCs w:val="28"/>
        </w:rPr>
        <w:t>%</w:t>
      </w:r>
      <w:r>
        <w:rPr>
          <w:rFonts w:ascii="仿宋_GB2312" w:eastAsia="仿宋_GB2312" w:hAnsi="宋体" w:hint="eastAsia"/>
          <w:sz w:val="28"/>
          <w:szCs w:val="28"/>
        </w:rPr>
        <w:t>的违</w:t>
      </w:r>
      <w:r>
        <w:rPr>
          <w:rFonts w:ascii="仿宋_GB2312" w:eastAsia="仿宋_GB2312" w:hAnsi="宋体" w:hint="eastAsia"/>
          <w:sz w:val="28"/>
          <w:szCs w:val="28"/>
        </w:rPr>
        <w:lastRenderedPageBreak/>
        <w:t>约金。</w:t>
      </w:r>
    </w:p>
    <w:p w14:paraId="26E32B73" w14:textId="77777777" w:rsidR="00366A08" w:rsidRDefault="00000000">
      <w:pPr>
        <w:spacing w:line="520" w:lineRule="exact"/>
        <w:ind w:firstLineChars="200" w:firstLine="560"/>
        <w:rPr>
          <w:rFonts w:ascii="仿宋_GB2312" w:eastAsia="仿宋_GB2312" w:hAnsi="宋体" w:hint="eastAsia"/>
          <w:sz w:val="28"/>
          <w:szCs w:val="28"/>
        </w:rPr>
      </w:pPr>
      <w:r>
        <w:rPr>
          <w:rFonts w:ascii="仿宋_GB2312" w:eastAsia="仿宋_GB2312" w:hAnsi="宋体"/>
          <w:sz w:val="28"/>
          <w:szCs w:val="28"/>
        </w:rPr>
        <w:t xml:space="preserve">8.2.7  </w:t>
      </w:r>
      <w:r>
        <w:rPr>
          <w:rFonts w:ascii="仿宋_GB2312" w:eastAsia="仿宋_GB2312" w:hAnsi="宋体" w:hint="eastAsia"/>
          <w:sz w:val="28"/>
          <w:szCs w:val="28"/>
        </w:rPr>
        <w:t>由于乙方原因，延误了咨询服务文件交付时间，每延误一天，应承担设计费用总价款</w:t>
      </w:r>
      <w:r>
        <w:rPr>
          <w:rFonts w:ascii="仿宋_GB2312" w:eastAsia="仿宋_GB2312" w:hAnsi="宋体" w:hint="eastAsia"/>
          <w:sz w:val="28"/>
          <w:szCs w:val="28"/>
          <w:u w:val="single"/>
        </w:rPr>
        <w:t xml:space="preserve"> </w:t>
      </w:r>
      <w:r>
        <w:rPr>
          <w:rFonts w:ascii="仿宋_GB2312" w:eastAsia="仿宋_GB2312" w:hAnsi="宋体"/>
          <w:sz w:val="28"/>
          <w:szCs w:val="28"/>
          <w:u w:val="single"/>
        </w:rPr>
        <w:t>0.05</w:t>
      </w:r>
      <w:r>
        <w:rPr>
          <w:rFonts w:ascii="仿宋_GB2312" w:eastAsia="仿宋_GB2312" w:hAnsi="宋体" w:hint="eastAsia"/>
          <w:sz w:val="28"/>
          <w:szCs w:val="28"/>
          <w:u w:val="single"/>
        </w:rPr>
        <w:t xml:space="preserve"> </w:t>
      </w:r>
      <w:r>
        <w:rPr>
          <w:rFonts w:ascii="仿宋_GB2312" w:eastAsia="仿宋_GB2312" w:hAnsi="宋体"/>
          <w:sz w:val="28"/>
          <w:szCs w:val="28"/>
        </w:rPr>
        <w:t>%</w:t>
      </w:r>
      <w:r>
        <w:rPr>
          <w:rFonts w:ascii="仿宋_GB2312" w:eastAsia="仿宋_GB2312" w:hAnsi="宋体" w:hint="eastAsia"/>
          <w:sz w:val="28"/>
          <w:szCs w:val="28"/>
        </w:rPr>
        <w:t>的违约金。</w:t>
      </w:r>
    </w:p>
    <w:p w14:paraId="7406B417" w14:textId="77777777" w:rsidR="00366A08" w:rsidRDefault="00000000">
      <w:pPr>
        <w:spacing w:line="520" w:lineRule="exact"/>
        <w:ind w:firstLineChars="196" w:firstLine="551"/>
        <w:rPr>
          <w:rFonts w:ascii="仿宋_GB2312" w:eastAsia="仿宋_GB2312" w:hAnsi="宋体" w:hint="eastAsia"/>
          <w:b/>
          <w:sz w:val="28"/>
          <w:szCs w:val="28"/>
        </w:rPr>
      </w:pPr>
      <w:r>
        <w:rPr>
          <w:rFonts w:ascii="仿宋_GB2312" w:eastAsia="仿宋_GB2312" w:hAnsi="宋体" w:hint="eastAsia"/>
          <w:b/>
          <w:sz w:val="28"/>
          <w:szCs w:val="28"/>
        </w:rPr>
        <w:t>第九条</w:t>
      </w:r>
      <w:r>
        <w:rPr>
          <w:rFonts w:ascii="仿宋_GB2312" w:eastAsia="仿宋_GB2312" w:hAnsi="宋体"/>
          <w:b/>
          <w:sz w:val="28"/>
          <w:szCs w:val="28"/>
        </w:rPr>
        <w:t xml:space="preserve">  </w:t>
      </w:r>
      <w:r>
        <w:rPr>
          <w:rFonts w:ascii="仿宋_GB2312" w:eastAsia="仿宋_GB2312" w:hAnsi="宋体" w:hint="eastAsia"/>
          <w:b/>
          <w:sz w:val="28"/>
          <w:szCs w:val="28"/>
        </w:rPr>
        <w:t>知识产权及保密</w:t>
      </w:r>
    </w:p>
    <w:p w14:paraId="4037C3FA" w14:textId="77777777" w:rsidR="00366A08" w:rsidRDefault="00000000">
      <w:pPr>
        <w:spacing w:line="520" w:lineRule="exact"/>
        <w:ind w:firstLineChars="200" w:firstLine="560"/>
        <w:rPr>
          <w:rFonts w:ascii="仿宋_GB2312" w:eastAsia="仿宋_GB2312" w:hAnsi="宋体" w:hint="eastAsia"/>
          <w:sz w:val="28"/>
          <w:szCs w:val="28"/>
        </w:rPr>
      </w:pPr>
      <w:r>
        <w:rPr>
          <w:rFonts w:ascii="仿宋_GB2312" w:eastAsia="仿宋_GB2312" w:hAnsi="宋体"/>
          <w:sz w:val="28"/>
          <w:szCs w:val="28"/>
        </w:rPr>
        <w:t xml:space="preserve">9.1  </w:t>
      </w:r>
      <w:r>
        <w:rPr>
          <w:rFonts w:ascii="仿宋_GB2312" w:eastAsia="仿宋_GB2312" w:hAnsi="宋体" w:hint="eastAsia"/>
          <w:sz w:val="28"/>
          <w:szCs w:val="28"/>
        </w:rPr>
        <w:t>甲方支付相应的咨询服务费用后即取得本合同书项目所有的设计成果和文件的所有权、使用权和知识产权。</w:t>
      </w:r>
    </w:p>
    <w:p w14:paraId="36661DC5" w14:textId="77777777" w:rsidR="00366A08" w:rsidRDefault="00000000">
      <w:pPr>
        <w:spacing w:line="520" w:lineRule="exact"/>
        <w:ind w:firstLineChars="200" w:firstLine="560"/>
        <w:rPr>
          <w:rFonts w:ascii="仿宋_GB2312" w:eastAsia="仿宋_GB2312" w:hAnsi="宋体" w:hint="eastAsia"/>
          <w:sz w:val="28"/>
          <w:szCs w:val="28"/>
        </w:rPr>
      </w:pPr>
      <w:r>
        <w:rPr>
          <w:rFonts w:ascii="仿宋_GB2312" w:eastAsia="仿宋_GB2312" w:hAnsi="宋体"/>
          <w:sz w:val="28"/>
          <w:szCs w:val="28"/>
        </w:rPr>
        <w:t xml:space="preserve">9.2  </w:t>
      </w:r>
      <w:r>
        <w:rPr>
          <w:rFonts w:ascii="仿宋_GB2312" w:eastAsia="仿宋_GB2312" w:hAnsi="宋体" w:hint="eastAsia"/>
          <w:sz w:val="28"/>
          <w:szCs w:val="28"/>
        </w:rPr>
        <w:t>乙方应对甲方提供的所有资料、材料及利用该等资料、材料而产生的所有资料、材料等进行保密和保管。未经甲方书面同意，乙方不得擅自修改，复制或向第三人转让或用于本合同书项目外的项目。否则，乙方应承担由此引起的一切后果并承担赔偿责任。如有必要，双方另行签订保密协议。</w:t>
      </w:r>
    </w:p>
    <w:p w14:paraId="0690E124" w14:textId="77777777" w:rsidR="00366A08" w:rsidRDefault="00000000">
      <w:pPr>
        <w:spacing w:line="520" w:lineRule="exact"/>
        <w:ind w:firstLineChars="196" w:firstLine="551"/>
        <w:rPr>
          <w:rFonts w:ascii="仿宋_GB2312" w:eastAsia="仿宋_GB2312" w:hAnsi="宋体" w:hint="eastAsia"/>
          <w:b/>
          <w:sz w:val="28"/>
          <w:szCs w:val="28"/>
        </w:rPr>
      </w:pPr>
      <w:r>
        <w:rPr>
          <w:rFonts w:ascii="仿宋_GB2312" w:eastAsia="仿宋_GB2312" w:hAnsi="宋体" w:hint="eastAsia"/>
          <w:b/>
          <w:sz w:val="28"/>
          <w:szCs w:val="28"/>
        </w:rPr>
        <w:t>第十条</w:t>
      </w:r>
      <w:r>
        <w:rPr>
          <w:rFonts w:ascii="仿宋_GB2312" w:eastAsia="仿宋_GB2312" w:hAnsi="宋体"/>
          <w:b/>
          <w:sz w:val="28"/>
          <w:szCs w:val="28"/>
        </w:rPr>
        <w:t xml:space="preserve">  </w:t>
      </w:r>
      <w:r>
        <w:rPr>
          <w:rFonts w:ascii="仿宋_GB2312" w:eastAsia="仿宋_GB2312" w:hAnsi="宋体" w:hint="eastAsia"/>
          <w:b/>
          <w:sz w:val="28"/>
          <w:szCs w:val="28"/>
        </w:rPr>
        <w:t>争议解决方式</w:t>
      </w:r>
    </w:p>
    <w:p w14:paraId="7F19DBFF" w14:textId="77777777" w:rsidR="00366A08" w:rsidRDefault="00000000">
      <w:pPr>
        <w:spacing w:line="520" w:lineRule="exact"/>
        <w:ind w:firstLineChars="200" w:firstLine="560"/>
        <w:rPr>
          <w:rFonts w:ascii="仿宋_GB2312" w:eastAsia="仿宋_GB2312" w:hAnsi="宋体" w:hint="eastAsia"/>
          <w:sz w:val="28"/>
          <w:szCs w:val="28"/>
        </w:rPr>
      </w:pPr>
      <w:r>
        <w:rPr>
          <w:rFonts w:ascii="仿宋_GB2312" w:eastAsia="仿宋_GB2312" w:hAnsi="宋体" w:hint="eastAsia"/>
          <w:sz w:val="28"/>
          <w:szCs w:val="28"/>
        </w:rPr>
        <w:t>本合同书在履行过程中如发生争议，由双方协商解决。协商不成的，按下列第</w:t>
      </w:r>
      <w:r>
        <w:rPr>
          <w:rFonts w:ascii="仿宋_GB2312" w:eastAsia="仿宋_GB2312" w:hAnsi="宋体"/>
          <w:sz w:val="28"/>
          <w:szCs w:val="28"/>
          <w:u w:val="single"/>
        </w:rPr>
        <w:t xml:space="preserve">  </w:t>
      </w:r>
      <w:r>
        <w:rPr>
          <w:rFonts w:ascii="仿宋_GB2312" w:eastAsia="仿宋_GB2312" w:hAnsi="宋体" w:hint="eastAsia"/>
          <w:sz w:val="28"/>
          <w:szCs w:val="28"/>
          <w:u w:val="single"/>
        </w:rPr>
        <w:t>( )</w:t>
      </w:r>
      <w:r>
        <w:rPr>
          <w:rFonts w:ascii="仿宋_GB2312" w:eastAsia="仿宋_GB2312" w:hAnsi="宋体"/>
          <w:sz w:val="28"/>
          <w:szCs w:val="28"/>
          <w:u w:val="single"/>
        </w:rPr>
        <w:t xml:space="preserve">  </w:t>
      </w:r>
      <w:r>
        <w:rPr>
          <w:rFonts w:ascii="仿宋_GB2312" w:eastAsia="仿宋_GB2312" w:hAnsi="宋体" w:hint="eastAsia"/>
          <w:sz w:val="28"/>
          <w:szCs w:val="28"/>
        </w:rPr>
        <w:t>种方式解决。</w:t>
      </w:r>
    </w:p>
    <w:p w14:paraId="1E19AF23" w14:textId="77777777" w:rsidR="00366A08" w:rsidRDefault="00000000">
      <w:pPr>
        <w:spacing w:line="520" w:lineRule="exact"/>
        <w:ind w:firstLineChars="200" w:firstLine="560"/>
        <w:rPr>
          <w:rFonts w:ascii="仿宋_GB2312" w:eastAsia="仿宋_GB2312" w:hAnsi="宋体" w:hint="eastAsia"/>
          <w:sz w:val="28"/>
          <w:szCs w:val="28"/>
        </w:rPr>
      </w:pPr>
      <w:r>
        <w:rPr>
          <w:rFonts w:ascii="仿宋_GB2312" w:eastAsia="仿宋_GB2312" w:hAnsi="宋体" w:hint="eastAsia"/>
          <w:sz w:val="28"/>
          <w:szCs w:val="28"/>
        </w:rPr>
        <w:t>（一）提交宁波仲裁委员会仲裁。</w:t>
      </w:r>
    </w:p>
    <w:p w14:paraId="5A60A1F6" w14:textId="77777777" w:rsidR="00366A08" w:rsidRDefault="00000000">
      <w:pPr>
        <w:spacing w:line="520" w:lineRule="exact"/>
        <w:ind w:firstLineChars="200" w:firstLine="560"/>
        <w:rPr>
          <w:rFonts w:ascii="仿宋_GB2312" w:eastAsia="仿宋_GB2312" w:hAnsi="宋体" w:hint="eastAsia"/>
          <w:sz w:val="28"/>
          <w:szCs w:val="28"/>
        </w:rPr>
      </w:pPr>
      <w:r>
        <w:rPr>
          <w:rFonts w:ascii="仿宋_GB2312" w:eastAsia="仿宋_GB2312" w:hAnsi="宋体" w:hint="eastAsia"/>
          <w:sz w:val="28"/>
          <w:szCs w:val="28"/>
        </w:rPr>
        <w:t>（二）依法向</w:t>
      </w:r>
      <w:r>
        <w:rPr>
          <w:rFonts w:ascii="仿宋_GB2312" w:eastAsia="仿宋_GB2312" w:hAnsi="宋体"/>
          <w:sz w:val="28"/>
          <w:szCs w:val="28"/>
          <w:u w:val="single"/>
        </w:rPr>
        <w:t xml:space="preserve">   </w:t>
      </w:r>
      <w:r>
        <w:rPr>
          <w:rFonts w:ascii="仿宋_GB2312" w:eastAsia="仿宋_GB2312" w:hAnsi="宋体" w:hint="eastAsia"/>
          <w:sz w:val="28"/>
          <w:szCs w:val="28"/>
          <w:u w:val="single"/>
        </w:rPr>
        <w:t>甲方</w:t>
      </w:r>
      <w:r>
        <w:rPr>
          <w:rFonts w:ascii="仿宋_GB2312" w:eastAsia="仿宋_GB2312" w:hAnsi="宋体"/>
          <w:sz w:val="28"/>
          <w:szCs w:val="28"/>
          <w:u w:val="single"/>
        </w:rPr>
        <w:t xml:space="preserve">   </w:t>
      </w:r>
      <w:r>
        <w:rPr>
          <w:rFonts w:ascii="仿宋_GB2312" w:eastAsia="仿宋_GB2312" w:hAnsi="宋体" w:hint="eastAsia"/>
          <w:sz w:val="28"/>
          <w:szCs w:val="28"/>
        </w:rPr>
        <w:t>所在地人民法院起诉。</w:t>
      </w:r>
    </w:p>
    <w:p w14:paraId="483248D0" w14:textId="77777777" w:rsidR="00366A08" w:rsidRDefault="00000000">
      <w:pPr>
        <w:spacing w:line="520" w:lineRule="exact"/>
        <w:ind w:firstLineChars="196" w:firstLine="551"/>
        <w:rPr>
          <w:rFonts w:ascii="仿宋_GB2312" w:eastAsia="仿宋_GB2312" w:hAnsi="宋体" w:hint="eastAsia"/>
          <w:b/>
          <w:sz w:val="28"/>
          <w:szCs w:val="28"/>
        </w:rPr>
      </w:pPr>
      <w:r>
        <w:rPr>
          <w:rFonts w:ascii="仿宋_GB2312" w:eastAsia="仿宋_GB2312" w:hAnsi="宋体" w:hint="eastAsia"/>
          <w:b/>
          <w:sz w:val="28"/>
          <w:szCs w:val="28"/>
        </w:rPr>
        <w:t>第十一条</w:t>
      </w:r>
      <w:r>
        <w:rPr>
          <w:rFonts w:ascii="仿宋_GB2312" w:eastAsia="仿宋_GB2312" w:hAnsi="宋体"/>
          <w:b/>
          <w:sz w:val="28"/>
          <w:szCs w:val="28"/>
        </w:rPr>
        <w:t xml:space="preserve">  </w:t>
      </w:r>
      <w:r>
        <w:rPr>
          <w:rFonts w:ascii="仿宋_GB2312" w:eastAsia="仿宋_GB2312" w:hAnsi="宋体" w:hint="eastAsia"/>
          <w:b/>
          <w:sz w:val="28"/>
          <w:szCs w:val="28"/>
        </w:rPr>
        <w:t>合同书生效及其他</w:t>
      </w:r>
    </w:p>
    <w:p w14:paraId="4C20235C" w14:textId="77777777" w:rsidR="00366A08" w:rsidRDefault="00000000">
      <w:pPr>
        <w:spacing w:line="520" w:lineRule="exact"/>
        <w:ind w:firstLineChars="200" w:firstLine="560"/>
        <w:rPr>
          <w:rFonts w:ascii="仿宋_GB2312" w:eastAsia="仿宋_GB2312" w:hAnsi="宋体" w:hint="eastAsia"/>
          <w:sz w:val="28"/>
          <w:szCs w:val="28"/>
        </w:rPr>
      </w:pPr>
      <w:r>
        <w:rPr>
          <w:rFonts w:ascii="仿宋_GB2312" w:eastAsia="仿宋_GB2312" w:hAnsi="宋体"/>
          <w:sz w:val="28"/>
          <w:szCs w:val="28"/>
        </w:rPr>
        <w:t xml:space="preserve">11.1  </w:t>
      </w:r>
      <w:r>
        <w:rPr>
          <w:rFonts w:ascii="仿宋_GB2312" w:eastAsia="仿宋_GB2312" w:hAnsi="宋体" w:hint="eastAsia"/>
          <w:sz w:val="28"/>
          <w:szCs w:val="28"/>
        </w:rPr>
        <w:t>甲方要求乙方派专人进行现场设计或长期配合解决有关问题时，双方另外签订技术咨询服务合同，并由甲方为乙方派驻现场的工作人员提供工作便利条件。</w:t>
      </w:r>
    </w:p>
    <w:p w14:paraId="07F96B6C" w14:textId="77777777" w:rsidR="00366A08" w:rsidRDefault="00000000">
      <w:pPr>
        <w:spacing w:line="520" w:lineRule="exact"/>
        <w:ind w:firstLineChars="200" w:firstLine="560"/>
        <w:rPr>
          <w:rFonts w:ascii="仿宋_GB2312" w:eastAsia="仿宋_GB2312" w:hAnsi="宋体" w:hint="eastAsia"/>
          <w:sz w:val="28"/>
          <w:szCs w:val="28"/>
        </w:rPr>
      </w:pPr>
      <w:r>
        <w:rPr>
          <w:rFonts w:ascii="仿宋_GB2312" w:eastAsia="仿宋_GB2312" w:hAnsi="宋体"/>
          <w:sz w:val="28"/>
          <w:szCs w:val="28"/>
        </w:rPr>
        <w:t xml:space="preserve">11.2  </w:t>
      </w:r>
      <w:r>
        <w:rPr>
          <w:rFonts w:ascii="仿宋_GB2312" w:eastAsia="仿宋_GB2312" w:hAnsi="宋体" w:hint="eastAsia"/>
          <w:sz w:val="28"/>
          <w:szCs w:val="28"/>
        </w:rPr>
        <w:t>甲方委托乙方承担本合同书以外的工作，双方另行签订合同书并支付费用。</w:t>
      </w:r>
    </w:p>
    <w:p w14:paraId="069AD066" w14:textId="77777777" w:rsidR="00366A08" w:rsidRDefault="00000000">
      <w:pPr>
        <w:spacing w:line="520" w:lineRule="exact"/>
        <w:ind w:firstLineChars="200" w:firstLine="560"/>
        <w:rPr>
          <w:rFonts w:ascii="仿宋_GB2312" w:eastAsia="仿宋_GB2312" w:hAnsi="宋体" w:hint="eastAsia"/>
          <w:sz w:val="28"/>
          <w:szCs w:val="28"/>
        </w:rPr>
      </w:pPr>
      <w:r>
        <w:rPr>
          <w:rFonts w:ascii="仿宋_GB2312" w:eastAsia="仿宋_GB2312" w:hAnsi="宋体"/>
          <w:sz w:val="28"/>
          <w:szCs w:val="28"/>
        </w:rPr>
        <w:t xml:space="preserve">11.3  </w:t>
      </w:r>
      <w:r>
        <w:rPr>
          <w:rFonts w:ascii="仿宋_GB2312" w:eastAsia="仿宋_GB2312" w:hAnsi="宋体" w:hint="eastAsia"/>
          <w:sz w:val="28"/>
          <w:szCs w:val="28"/>
        </w:rPr>
        <w:t>双方认可的来往传真、电报、会议纪要等均为本合同书的组成部分，与本合同书具有同等法律效力。</w:t>
      </w:r>
    </w:p>
    <w:p w14:paraId="7C399B70" w14:textId="77777777" w:rsidR="00366A08" w:rsidRDefault="00000000">
      <w:pPr>
        <w:spacing w:line="520" w:lineRule="exact"/>
        <w:ind w:firstLineChars="200" w:firstLine="560"/>
        <w:rPr>
          <w:rFonts w:ascii="仿宋_GB2312" w:eastAsia="仿宋_GB2312" w:hAnsi="宋体" w:hint="eastAsia"/>
          <w:sz w:val="28"/>
          <w:szCs w:val="28"/>
        </w:rPr>
      </w:pPr>
      <w:r>
        <w:rPr>
          <w:rFonts w:ascii="仿宋_GB2312" w:eastAsia="仿宋_GB2312" w:hAnsi="宋体"/>
          <w:sz w:val="28"/>
          <w:szCs w:val="28"/>
        </w:rPr>
        <w:t xml:space="preserve">11.4  </w:t>
      </w:r>
      <w:r>
        <w:rPr>
          <w:rFonts w:ascii="仿宋_GB2312" w:eastAsia="仿宋_GB2312" w:hAnsi="宋体" w:hint="eastAsia"/>
          <w:sz w:val="28"/>
          <w:szCs w:val="28"/>
        </w:rPr>
        <w:t>由于不可抗力因素造成本合同书无法履行时，双方应及时协商解决。</w:t>
      </w:r>
    </w:p>
    <w:p w14:paraId="490D1558" w14:textId="77777777" w:rsidR="00366A08" w:rsidRDefault="00000000">
      <w:pPr>
        <w:spacing w:line="520" w:lineRule="exact"/>
        <w:ind w:firstLineChars="200" w:firstLine="560"/>
        <w:rPr>
          <w:rFonts w:ascii="仿宋_GB2312" w:eastAsia="仿宋_GB2312" w:hAnsi="宋体" w:hint="eastAsia"/>
          <w:sz w:val="28"/>
          <w:szCs w:val="28"/>
        </w:rPr>
      </w:pPr>
      <w:r>
        <w:rPr>
          <w:rFonts w:ascii="仿宋_GB2312" w:eastAsia="仿宋_GB2312" w:hAnsi="宋体"/>
          <w:sz w:val="28"/>
          <w:szCs w:val="28"/>
        </w:rPr>
        <w:lastRenderedPageBreak/>
        <w:t xml:space="preserve">11.5  </w:t>
      </w:r>
      <w:r>
        <w:rPr>
          <w:rFonts w:ascii="仿宋_GB2312" w:eastAsia="仿宋_GB2312" w:hAnsi="宋体" w:hint="eastAsia"/>
          <w:sz w:val="28"/>
          <w:szCs w:val="28"/>
        </w:rPr>
        <w:t>本合同书经双方法定代表人或授权代表签字，加盖公章或合同章后生效。</w:t>
      </w:r>
    </w:p>
    <w:p w14:paraId="15F89BFA" w14:textId="77777777" w:rsidR="00366A08" w:rsidRDefault="00000000">
      <w:pPr>
        <w:spacing w:line="520" w:lineRule="exact"/>
        <w:ind w:firstLineChars="200" w:firstLine="560"/>
        <w:rPr>
          <w:rFonts w:ascii="仿宋_GB2312" w:eastAsia="仿宋_GB2312" w:hAnsi="宋体" w:hint="eastAsia"/>
          <w:sz w:val="28"/>
          <w:szCs w:val="28"/>
        </w:rPr>
      </w:pPr>
      <w:r>
        <w:rPr>
          <w:rFonts w:ascii="仿宋_GB2312" w:eastAsia="仿宋_GB2312" w:hAnsi="宋体"/>
          <w:sz w:val="28"/>
          <w:szCs w:val="28"/>
        </w:rPr>
        <w:t xml:space="preserve">11.6  </w:t>
      </w:r>
      <w:r>
        <w:rPr>
          <w:rFonts w:ascii="仿宋_GB2312" w:eastAsia="仿宋_GB2312" w:hAnsi="宋体" w:hint="eastAsia"/>
          <w:sz w:val="28"/>
          <w:szCs w:val="28"/>
        </w:rPr>
        <w:t>双方履行完本合同书约定的权利和义务后，本合同书即行终止。</w:t>
      </w:r>
    </w:p>
    <w:p w14:paraId="7D847279" w14:textId="77777777" w:rsidR="00366A08" w:rsidRDefault="00000000">
      <w:pPr>
        <w:spacing w:line="520" w:lineRule="exact"/>
        <w:ind w:firstLineChars="200" w:firstLine="560"/>
        <w:rPr>
          <w:rFonts w:ascii="仿宋_GB2312" w:eastAsia="仿宋_GB2312" w:hAnsi="宋体" w:hint="eastAsia"/>
          <w:sz w:val="28"/>
          <w:szCs w:val="28"/>
        </w:rPr>
      </w:pPr>
      <w:r>
        <w:rPr>
          <w:rFonts w:ascii="仿宋_GB2312" w:eastAsia="仿宋_GB2312" w:hAnsi="宋体"/>
          <w:sz w:val="28"/>
          <w:szCs w:val="28"/>
        </w:rPr>
        <w:t xml:space="preserve">11.7  </w:t>
      </w:r>
      <w:r>
        <w:rPr>
          <w:rFonts w:ascii="仿宋_GB2312" w:eastAsia="仿宋_GB2312" w:hAnsi="宋体" w:hint="eastAsia"/>
          <w:sz w:val="28"/>
          <w:szCs w:val="28"/>
        </w:rPr>
        <w:t>本合同书共</w:t>
      </w:r>
      <w:r>
        <w:rPr>
          <w:rFonts w:ascii="仿宋_GB2312" w:eastAsia="仿宋_GB2312" w:hAnsi="宋体" w:hint="eastAsia"/>
          <w:sz w:val="28"/>
          <w:szCs w:val="28"/>
          <w:u w:val="single"/>
        </w:rPr>
        <w:t xml:space="preserve">  </w:t>
      </w:r>
      <w:r>
        <w:rPr>
          <w:rFonts w:ascii="仿宋_GB2312" w:eastAsia="仿宋_GB2312" w:hAnsi="宋体" w:hint="eastAsia"/>
          <w:sz w:val="28"/>
          <w:szCs w:val="28"/>
        </w:rPr>
        <w:t>页，一式陆份，双方各持叁份，具有同等法律效力。</w:t>
      </w:r>
    </w:p>
    <w:p w14:paraId="5D28960C" w14:textId="77777777" w:rsidR="00366A08" w:rsidRDefault="00000000">
      <w:pPr>
        <w:spacing w:line="520" w:lineRule="exact"/>
        <w:ind w:firstLineChars="200" w:firstLine="560"/>
        <w:rPr>
          <w:rFonts w:ascii="仿宋_GB2312" w:eastAsia="仿宋_GB2312" w:hAnsi="宋体" w:hint="eastAsia"/>
          <w:sz w:val="28"/>
          <w:szCs w:val="28"/>
        </w:rPr>
      </w:pPr>
      <w:r>
        <w:rPr>
          <w:rFonts w:ascii="仿宋_GB2312" w:eastAsia="仿宋_GB2312" w:hAnsi="宋体"/>
          <w:sz w:val="28"/>
          <w:szCs w:val="28"/>
        </w:rPr>
        <w:t xml:space="preserve">11.8  </w:t>
      </w:r>
      <w:r>
        <w:rPr>
          <w:rFonts w:ascii="仿宋_GB2312" w:eastAsia="仿宋_GB2312" w:hAnsi="宋体" w:hint="eastAsia"/>
          <w:sz w:val="28"/>
          <w:szCs w:val="28"/>
        </w:rPr>
        <w:t>本合同书未尽事宜，由双方协商解决，并另行签订补充协议。补充协议与本合同书具有同等的法律效力。</w:t>
      </w:r>
    </w:p>
    <w:p w14:paraId="79114191" w14:textId="77777777" w:rsidR="00366A08" w:rsidRDefault="00366A08">
      <w:pPr>
        <w:spacing w:line="520" w:lineRule="exact"/>
        <w:ind w:firstLineChars="200" w:firstLine="560"/>
        <w:rPr>
          <w:rFonts w:ascii="仿宋_GB2312" w:eastAsia="仿宋_GB2312" w:hAnsi="宋体" w:hint="eastAsia"/>
          <w:sz w:val="28"/>
          <w:szCs w:val="28"/>
        </w:rPr>
      </w:pPr>
    </w:p>
    <w:p w14:paraId="260D5781" w14:textId="77777777" w:rsidR="00366A08" w:rsidRDefault="00000000">
      <w:pPr>
        <w:spacing w:line="520" w:lineRule="exact"/>
        <w:ind w:firstLine="840"/>
        <w:rPr>
          <w:rFonts w:ascii="仿宋_GB2312" w:eastAsia="仿宋_GB2312" w:hAnsi="宋体" w:hint="eastAsia"/>
          <w:sz w:val="28"/>
          <w:szCs w:val="28"/>
        </w:rPr>
      </w:pPr>
      <w:r>
        <w:rPr>
          <w:rFonts w:ascii="仿宋_GB2312" w:eastAsia="仿宋_GB2312" w:hAnsi="宋体" w:hint="eastAsia"/>
          <w:sz w:val="28"/>
          <w:szCs w:val="28"/>
        </w:rPr>
        <w:t>委托单位（盖章）</w:t>
      </w:r>
      <w:r>
        <w:rPr>
          <w:rFonts w:ascii="仿宋_GB2312" w:eastAsia="仿宋_GB2312" w:hAnsi="宋体"/>
          <w:sz w:val="28"/>
          <w:szCs w:val="28"/>
        </w:rPr>
        <w:t xml:space="preserve">   </w:t>
      </w:r>
      <w:r>
        <w:rPr>
          <w:rFonts w:ascii="仿宋_GB2312" w:eastAsia="仿宋_GB2312" w:hAnsi="宋体" w:hint="eastAsia"/>
          <w:sz w:val="28"/>
          <w:szCs w:val="28"/>
        </w:rPr>
        <w:t xml:space="preserve">          </w:t>
      </w:r>
      <w:r>
        <w:rPr>
          <w:rFonts w:ascii="仿宋_GB2312" w:eastAsia="仿宋_GB2312" w:hAnsi="宋体"/>
          <w:sz w:val="28"/>
          <w:szCs w:val="28"/>
        </w:rPr>
        <w:t xml:space="preserve"> </w:t>
      </w:r>
      <w:r>
        <w:rPr>
          <w:rFonts w:ascii="仿宋_GB2312" w:eastAsia="仿宋_GB2312" w:hAnsi="宋体" w:hint="eastAsia"/>
          <w:sz w:val="28"/>
          <w:szCs w:val="28"/>
        </w:rPr>
        <w:t xml:space="preserve">   设计单位（盖章）</w:t>
      </w:r>
    </w:p>
    <w:p w14:paraId="68E2C534" w14:textId="77777777" w:rsidR="00366A08" w:rsidRDefault="00000000">
      <w:pPr>
        <w:spacing w:line="520" w:lineRule="exact"/>
        <w:ind w:firstLine="720"/>
        <w:rPr>
          <w:rFonts w:ascii="仿宋_GB2312" w:eastAsia="仿宋_GB2312" w:hAnsi="宋体" w:hint="eastAsia"/>
          <w:sz w:val="28"/>
          <w:szCs w:val="28"/>
        </w:rPr>
      </w:pPr>
      <w:r>
        <w:rPr>
          <w:rFonts w:ascii="仿宋_GB2312" w:eastAsia="仿宋_GB2312" w:hAnsi="宋体" w:hint="eastAsia"/>
          <w:spacing w:val="-20"/>
          <w:sz w:val="28"/>
          <w:szCs w:val="28"/>
        </w:rPr>
        <w:t xml:space="preserve">                                       </w:t>
      </w:r>
      <w:r>
        <w:rPr>
          <w:rFonts w:ascii="仿宋_GB2312" w:eastAsia="仿宋_GB2312" w:hAnsi="宋体" w:hint="eastAsia"/>
          <w:sz w:val="28"/>
          <w:szCs w:val="28"/>
        </w:rPr>
        <w:t xml:space="preserve">    </w:t>
      </w:r>
      <w:r>
        <w:rPr>
          <w:rFonts w:ascii="仿宋_GB2312" w:eastAsia="仿宋_GB2312" w:hAnsi="宋体"/>
          <w:sz w:val="28"/>
          <w:szCs w:val="28"/>
        </w:rPr>
        <w:t xml:space="preserve"> </w:t>
      </w:r>
    </w:p>
    <w:p w14:paraId="5EB457D2" w14:textId="77777777" w:rsidR="00366A08" w:rsidRDefault="00366A08">
      <w:pPr>
        <w:spacing w:line="520" w:lineRule="exact"/>
        <w:ind w:firstLine="840"/>
        <w:rPr>
          <w:rFonts w:ascii="仿宋_GB2312" w:eastAsia="仿宋_GB2312" w:hAnsi="宋体" w:hint="eastAsia"/>
          <w:sz w:val="28"/>
          <w:szCs w:val="28"/>
        </w:rPr>
      </w:pPr>
    </w:p>
    <w:p w14:paraId="4799FDC3" w14:textId="77777777" w:rsidR="00366A08" w:rsidRDefault="00000000">
      <w:pPr>
        <w:spacing w:line="520" w:lineRule="exact"/>
        <w:ind w:firstLine="840"/>
        <w:rPr>
          <w:rFonts w:ascii="仿宋_GB2312" w:eastAsia="仿宋_GB2312" w:hAnsi="宋体" w:hint="eastAsia"/>
          <w:sz w:val="28"/>
          <w:szCs w:val="28"/>
        </w:rPr>
      </w:pPr>
      <w:r>
        <w:rPr>
          <w:rFonts w:ascii="仿宋_GB2312" w:eastAsia="仿宋_GB2312" w:hAnsi="宋体" w:hint="eastAsia"/>
          <w:sz w:val="28"/>
          <w:szCs w:val="28"/>
        </w:rPr>
        <w:t xml:space="preserve">法定代表人或授权代表       </w:t>
      </w:r>
      <w:r>
        <w:rPr>
          <w:rFonts w:ascii="仿宋_GB2312" w:eastAsia="仿宋_GB2312" w:hAnsi="宋体"/>
          <w:sz w:val="28"/>
          <w:szCs w:val="28"/>
        </w:rPr>
        <w:t xml:space="preserve">     </w:t>
      </w:r>
      <w:r>
        <w:rPr>
          <w:rFonts w:ascii="仿宋_GB2312" w:eastAsia="仿宋_GB2312" w:hAnsi="宋体" w:hint="eastAsia"/>
          <w:sz w:val="28"/>
          <w:szCs w:val="28"/>
        </w:rPr>
        <w:t>法定代表人或授权代表</w:t>
      </w:r>
    </w:p>
    <w:p w14:paraId="79A8FFF2" w14:textId="77777777" w:rsidR="00366A08" w:rsidRDefault="00000000">
      <w:pPr>
        <w:spacing w:line="520" w:lineRule="exact"/>
        <w:ind w:firstLine="840"/>
        <w:rPr>
          <w:rFonts w:ascii="仿宋_GB2312" w:eastAsia="仿宋_GB2312" w:hAnsi="宋体" w:hint="eastAsia"/>
          <w:sz w:val="28"/>
          <w:szCs w:val="28"/>
        </w:rPr>
      </w:pPr>
      <w:r>
        <w:rPr>
          <w:rFonts w:ascii="仿宋_GB2312" w:eastAsia="仿宋_GB2312" w:hAnsi="宋体" w:hint="eastAsia"/>
          <w:sz w:val="28"/>
          <w:szCs w:val="28"/>
        </w:rPr>
        <w:t>（签字或盖章）                   （签字或盖章）</w:t>
      </w:r>
    </w:p>
    <w:p w14:paraId="636FEC82" w14:textId="77777777" w:rsidR="00366A08" w:rsidRDefault="00366A08">
      <w:pPr>
        <w:spacing w:line="520" w:lineRule="exact"/>
        <w:ind w:firstLine="840"/>
        <w:rPr>
          <w:rFonts w:ascii="仿宋_GB2312" w:eastAsia="仿宋_GB2312" w:hAnsi="宋体" w:hint="eastAsia"/>
          <w:sz w:val="28"/>
          <w:szCs w:val="28"/>
        </w:rPr>
      </w:pPr>
    </w:p>
    <w:p w14:paraId="57D13255" w14:textId="77777777" w:rsidR="00366A08" w:rsidRDefault="00366A08">
      <w:pPr>
        <w:spacing w:line="520" w:lineRule="exact"/>
        <w:ind w:rightChars="-297" w:right="-624" w:firstLine="840"/>
        <w:rPr>
          <w:rFonts w:ascii="仿宋_GB2312" w:eastAsia="仿宋_GB2312" w:hAnsi="宋体" w:hint="eastAsia"/>
          <w:sz w:val="28"/>
          <w:szCs w:val="28"/>
        </w:rPr>
      </w:pPr>
    </w:p>
    <w:p w14:paraId="0F84D16E" w14:textId="77777777" w:rsidR="00366A08" w:rsidRDefault="00000000">
      <w:pPr>
        <w:spacing w:line="520" w:lineRule="exact"/>
        <w:ind w:firstLineChars="200" w:firstLine="560"/>
        <w:rPr>
          <w:rFonts w:ascii="仿宋_GB2312" w:eastAsia="仿宋_GB2312" w:hAnsi="宋体" w:hint="eastAsia"/>
          <w:szCs w:val="21"/>
        </w:rPr>
      </w:pPr>
      <w:r>
        <w:rPr>
          <w:rFonts w:ascii="仿宋_GB2312" w:eastAsia="仿宋_GB2312" w:hAnsi="宋体" w:hint="eastAsia"/>
          <w:sz w:val="28"/>
          <w:szCs w:val="28"/>
        </w:rPr>
        <w:t>单位地址：</w:t>
      </w:r>
      <w:r>
        <w:rPr>
          <w:rFonts w:ascii="仿宋_GB2312" w:eastAsia="仿宋_GB2312" w:hAnsi="宋体" w:hint="eastAsia"/>
          <w:szCs w:val="21"/>
        </w:rPr>
        <w:t xml:space="preserve"> </w:t>
      </w:r>
      <w:r>
        <w:rPr>
          <w:rFonts w:ascii="仿宋_GB2312" w:eastAsia="仿宋_GB2312" w:hAnsi="宋体"/>
          <w:szCs w:val="21"/>
        </w:rPr>
        <w:t xml:space="preserve">                         </w:t>
      </w:r>
      <w:r>
        <w:rPr>
          <w:rFonts w:ascii="仿宋_GB2312" w:eastAsia="仿宋_GB2312" w:hAnsi="宋体"/>
          <w:sz w:val="28"/>
          <w:szCs w:val="28"/>
        </w:rPr>
        <w:t xml:space="preserve">   </w:t>
      </w:r>
      <w:r>
        <w:rPr>
          <w:rFonts w:eastAsia="仿宋_GB2312" w:hint="eastAsia"/>
          <w:spacing w:val="-40"/>
          <w:sz w:val="28"/>
          <w:szCs w:val="28"/>
        </w:rPr>
        <w:t>单位地址：</w:t>
      </w:r>
      <w:r>
        <w:rPr>
          <w:rFonts w:ascii="仿宋_GB2312" w:eastAsia="仿宋_GB2312" w:hAnsi="宋体"/>
          <w:szCs w:val="21"/>
        </w:rPr>
        <w:t xml:space="preserve"> </w:t>
      </w:r>
    </w:p>
    <w:p w14:paraId="756327AC" w14:textId="77777777" w:rsidR="00366A08" w:rsidRDefault="00000000">
      <w:pPr>
        <w:spacing w:line="520" w:lineRule="exact"/>
        <w:ind w:firstLine="840"/>
        <w:rPr>
          <w:rFonts w:ascii="仿宋_GB2312" w:eastAsia="仿宋_GB2312" w:hAnsi="宋体" w:hint="eastAsia"/>
          <w:sz w:val="28"/>
          <w:szCs w:val="28"/>
        </w:rPr>
      </w:pPr>
      <w:r>
        <w:rPr>
          <w:rFonts w:ascii="仿宋_GB2312" w:eastAsia="仿宋_GB2312" w:hAnsi="宋体" w:hint="eastAsia"/>
          <w:sz w:val="28"/>
          <w:szCs w:val="28"/>
        </w:rPr>
        <w:t>邮政编码：</w:t>
      </w:r>
      <w:r>
        <w:rPr>
          <w:rFonts w:ascii="仿宋_GB2312" w:eastAsia="仿宋_GB2312" w:hAnsi="宋体"/>
          <w:sz w:val="28"/>
          <w:szCs w:val="28"/>
        </w:rPr>
        <w:t xml:space="preserve">                       </w:t>
      </w:r>
      <w:r>
        <w:rPr>
          <w:rFonts w:ascii="仿宋_GB2312" w:eastAsia="仿宋_GB2312" w:hAnsi="宋体" w:hint="eastAsia"/>
          <w:sz w:val="28"/>
          <w:szCs w:val="28"/>
        </w:rPr>
        <w:t>邮政编码：</w:t>
      </w:r>
    </w:p>
    <w:p w14:paraId="77F5F2F5" w14:textId="77777777" w:rsidR="00366A08" w:rsidRDefault="00000000">
      <w:pPr>
        <w:spacing w:line="520" w:lineRule="exact"/>
        <w:ind w:firstLine="840"/>
        <w:rPr>
          <w:rFonts w:ascii="仿宋_GB2312" w:eastAsia="仿宋_GB2312" w:hAnsi="宋体" w:hint="eastAsia"/>
          <w:sz w:val="28"/>
          <w:szCs w:val="28"/>
        </w:rPr>
      </w:pPr>
      <w:r>
        <w:rPr>
          <w:rFonts w:ascii="仿宋_GB2312" w:eastAsia="仿宋_GB2312" w:hAnsi="宋体" w:hint="eastAsia"/>
          <w:sz w:val="28"/>
          <w:szCs w:val="28"/>
        </w:rPr>
        <w:t>电话：</w:t>
      </w:r>
      <w:r>
        <w:rPr>
          <w:rFonts w:ascii="仿宋_GB2312" w:eastAsia="仿宋_GB2312" w:hAnsi="宋体"/>
          <w:sz w:val="28"/>
          <w:szCs w:val="28"/>
        </w:rPr>
        <w:t xml:space="preserve">                           </w:t>
      </w:r>
      <w:r>
        <w:rPr>
          <w:rFonts w:ascii="仿宋_GB2312" w:eastAsia="仿宋_GB2312" w:hAnsi="宋体" w:hint="eastAsia"/>
          <w:sz w:val="28"/>
          <w:szCs w:val="28"/>
        </w:rPr>
        <w:t>电话：</w:t>
      </w:r>
    </w:p>
    <w:p w14:paraId="31769C69" w14:textId="77777777" w:rsidR="00366A08" w:rsidRDefault="00000000">
      <w:pPr>
        <w:spacing w:line="520" w:lineRule="exact"/>
        <w:ind w:firstLine="840"/>
        <w:rPr>
          <w:rFonts w:ascii="仿宋_GB2312" w:eastAsia="仿宋_GB2312" w:hAnsi="宋体" w:hint="eastAsia"/>
          <w:sz w:val="28"/>
          <w:szCs w:val="28"/>
        </w:rPr>
      </w:pPr>
      <w:r>
        <w:rPr>
          <w:rFonts w:ascii="仿宋_GB2312" w:eastAsia="仿宋_GB2312" w:hAnsi="宋体" w:hint="eastAsia"/>
          <w:sz w:val="28"/>
          <w:szCs w:val="28"/>
        </w:rPr>
        <w:t>传真：</w:t>
      </w:r>
      <w:r>
        <w:rPr>
          <w:rFonts w:ascii="仿宋_GB2312" w:eastAsia="仿宋_GB2312" w:hAnsi="宋体"/>
          <w:sz w:val="28"/>
          <w:szCs w:val="28"/>
        </w:rPr>
        <w:t xml:space="preserve">                           </w:t>
      </w:r>
      <w:r>
        <w:rPr>
          <w:rFonts w:ascii="仿宋_GB2312" w:eastAsia="仿宋_GB2312" w:hAnsi="宋体" w:hint="eastAsia"/>
          <w:sz w:val="28"/>
          <w:szCs w:val="28"/>
        </w:rPr>
        <w:t>传真：</w:t>
      </w:r>
    </w:p>
    <w:p w14:paraId="2E5B4847" w14:textId="77777777" w:rsidR="00366A08" w:rsidRDefault="00000000">
      <w:pPr>
        <w:spacing w:line="520" w:lineRule="exact"/>
        <w:ind w:leftChars="300" w:left="630" w:rightChars="-94" w:right="-197"/>
        <w:jc w:val="left"/>
        <w:rPr>
          <w:rFonts w:eastAsia="仿宋_GB2312"/>
          <w:spacing w:val="-23"/>
          <w:w w:val="90"/>
          <w:sz w:val="28"/>
          <w:szCs w:val="28"/>
        </w:rPr>
      </w:pPr>
      <w:r>
        <w:rPr>
          <w:rFonts w:ascii="仿宋_GB2312" w:eastAsia="仿宋_GB2312" w:hAnsi="宋体" w:hint="eastAsia"/>
          <w:sz w:val="28"/>
          <w:szCs w:val="28"/>
        </w:rPr>
        <w:t>开户银行：</w:t>
      </w:r>
      <w:r>
        <w:rPr>
          <w:rFonts w:ascii="仿宋_GB2312" w:eastAsia="仿宋_GB2312" w:hAnsi="宋体"/>
          <w:sz w:val="28"/>
          <w:szCs w:val="28"/>
        </w:rPr>
        <w:t xml:space="preserve">         </w:t>
      </w:r>
      <w:r>
        <w:rPr>
          <w:rFonts w:ascii="仿宋_GB2312" w:eastAsia="仿宋_GB2312" w:hAnsi="宋体" w:hint="eastAsia"/>
          <w:sz w:val="28"/>
          <w:szCs w:val="28"/>
        </w:rPr>
        <w:t xml:space="preserve">         </w:t>
      </w:r>
      <w:r>
        <w:rPr>
          <w:rFonts w:ascii="仿宋_GB2312" w:eastAsia="仿宋_GB2312" w:hAnsi="宋体"/>
          <w:sz w:val="28"/>
          <w:szCs w:val="28"/>
        </w:rPr>
        <w:t xml:space="preserve">     </w:t>
      </w:r>
      <w:r>
        <w:rPr>
          <w:rFonts w:eastAsia="仿宋_GB2312" w:hint="eastAsia"/>
          <w:spacing w:val="-20"/>
          <w:sz w:val="28"/>
          <w:szCs w:val="28"/>
        </w:rPr>
        <w:t>开户银行：</w:t>
      </w:r>
      <w:r>
        <w:rPr>
          <w:rFonts w:eastAsia="仿宋_GB2312" w:hint="eastAsia"/>
          <w:spacing w:val="-23"/>
          <w:w w:val="90"/>
          <w:sz w:val="28"/>
          <w:szCs w:val="28"/>
        </w:rPr>
        <w:t xml:space="preserve"> </w:t>
      </w:r>
    </w:p>
    <w:p w14:paraId="7EF0A75A" w14:textId="77777777" w:rsidR="00366A08" w:rsidRDefault="00000000">
      <w:pPr>
        <w:spacing w:line="520" w:lineRule="exact"/>
        <w:ind w:left="4317" w:rightChars="-94" w:right="-197" w:hangingChars="2100" w:hanging="4317"/>
        <w:jc w:val="left"/>
        <w:rPr>
          <w:rFonts w:eastAsia="仿宋_GB2312"/>
          <w:spacing w:val="-23"/>
          <w:w w:val="90"/>
          <w:sz w:val="28"/>
          <w:szCs w:val="28"/>
        </w:rPr>
      </w:pPr>
      <w:r>
        <w:rPr>
          <w:rFonts w:eastAsia="仿宋_GB2312" w:hint="eastAsia"/>
          <w:spacing w:val="-23"/>
          <w:w w:val="90"/>
          <w:sz w:val="28"/>
          <w:szCs w:val="28"/>
        </w:rPr>
        <w:t xml:space="preserve">                                                                         </w:t>
      </w:r>
    </w:p>
    <w:p w14:paraId="7151268C" w14:textId="77777777" w:rsidR="00366A08" w:rsidRDefault="00000000">
      <w:pPr>
        <w:spacing w:line="520" w:lineRule="exact"/>
        <w:ind w:firstLine="840"/>
        <w:rPr>
          <w:rFonts w:ascii="仿宋_GB2312" w:eastAsia="仿宋_GB2312" w:hAnsi="宋体" w:hint="eastAsia"/>
          <w:szCs w:val="28"/>
        </w:rPr>
      </w:pPr>
      <w:r>
        <w:rPr>
          <w:rFonts w:ascii="仿宋_GB2312" w:eastAsia="仿宋_GB2312" w:hAnsi="宋体" w:hint="eastAsia"/>
          <w:sz w:val="28"/>
          <w:szCs w:val="28"/>
        </w:rPr>
        <w:t>银行帐号：</w:t>
      </w:r>
      <w:r>
        <w:rPr>
          <w:rFonts w:ascii="仿宋_GB2312" w:eastAsia="仿宋_GB2312" w:hAnsi="宋体"/>
          <w:sz w:val="28"/>
          <w:szCs w:val="28"/>
        </w:rPr>
        <w:t xml:space="preserve">             </w:t>
      </w:r>
      <w:r>
        <w:rPr>
          <w:rFonts w:ascii="仿宋_GB2312" w:eastAsia="仿宋_GB2312" w:hAnsi="宋体" w:hint="eastAsia"/>
          <w:sz w:val="28"/>
          <w:szCs w:val="28"/>
        </w:rPr>
        <w:t xml:space="preserve">          银行帐号：</w:t>
      </w:r>
    </w:p>
    <w:p w14:paraId="5140B6A1" w14:textId="77777777" w:rsidR="00366A08" w:rsidRDefault="00000000">
      <w:pPr>
        <w:spacing w:line="520" w:lineRule="exact"/>
        <w:ind w:firstLine="840"/>
        <w:rPr>
          <w:rFonts w:ascii="仿宋_GB2312" w:eastAsia="仿宋_GB2312" w:hAnsi="宋体" w:hint="eastAsia"/>
          <w:sz w:val="28"/>
          <w:szCs w:val="28"/>
        </w:rPr>
      </w:pPr>
      <w:r>
        <w:rPr>
          <w:rFonts w:ascii="仿宋_GB2312" w:eastAsia="仿宋_GB2312" w:hAnsi="宋体" w:hint="eastAsia"/>
          <w:sz w:val="28"/>
          <w:szCs w:val="28"/>
        </w:rPr>
        <w:t xml:space="preserve">联系人： </w:t>
      </w:r>
      <w:r>
        <w:rPr>
          <w:rFonts w:ascii="仿宋_GB2312" w:eastAsia="仿宋_GB2312" w:hAnsi="宋体"/>
          <w:sz w:val="28"/>
          <w:szCs w:val="28"/>
        </w:rPr>
        <w:t xml:space="preserve">                       </w:t>
      </w:r>
      <w:r>
        <w:rPr>
          <w:rFonts w:ascii="仿宋_GB2312" w:eastAsia="仿宋_GB2312" w:hAnsi="宋体" w:hint="eastAsia"/>
          <w:sz w:val="28"/>
          <w:szCs w:val="28"/>
        </w:rPr>
        <w:t xml:space="preserve"> 联系人：</w:t>
      </w:r>
    </w:p>
    <w:p w14:paraId="3AAB1C60" w14:textId="77777777" w:rsidR="00366A08" w:rsidRDefault="00000000">
      <w:pPr>
        <w:spacing w:line="520" w:lineRule="exact"/>
        <w:ind w:firstLine="840"/>
        <w:rPr>
          <w:rFonts w:ascii="仿宋_GB2312" w:eastAsia="仿宋_GB2312" w:hAnsi="宋体" w:hint="eastAsia"/>
          <w:sz w:val="28"/>
          <w:szCs w:val="28"/>
        </w:rPr>
      </w:pPr>
      <w:r>
        <w:rPr>
          <w:rFonts w:ascii="仿宋_GB2312" w:eastAsia="仿宋_GB2312" w:hAnsi="宋体" w:hint="eastAsia"/>
          <w:sz w:val="28"/>
          <w:szCs w:val="28"/>
        </w:rPr>
        <w:t xml:space="preserve">邮箱：                </w:t>
      </w:r>
      <w:r>
        <w:rPr>
          <w:rFonts w:ascii="仿宋_GB2312" w:eastAsia="仿宋_GB2312" w:hAnsi="宋体"/>
          <w:sz w:val="28"/>
          <w:szCs w:val="28"/>
        </w:rPr>
        <w:t xml:space="preserve">      </w:t>
      </w:r>
      <w:r>
        <w:rPr>
          <w:rFonts w:ascii="仿宋_GB2312" w:eastAsia="仿宋_GB2312" w:hAnsi="宋体" w:hint="eastAsia"/>
          <w:sz w:val="28"/>
          <w:szCs w:val="28"/>
        </w:rPr>
        <w:t xml:space="preserve">     邮箱：</w:t>
      </w:r>
    </w:p>
    <w:p w14:paraId="516C5934" w14:textId="77777777" w:rsidR="00366A08" w:rsidRDefault="00000000">
      <w:pPr>
        <w:spacing w:line="520" w:lineRule="exact"/>
        <w:ind w:rightChars="40" w:right="84" w:firstLine="840"/>
        <w:rPr>
          <w:rFonts w:ascii="宋体" w:hAnsi="宋体" w:cs="宋体" w:hint="eastAsia"/>
          <w:b/>
          <w:szCs w:val="21"/>
        </w:rPr>
      </w:pPr>
      <w:r>
        <w:rPr>
          <w:rFonts w:ascii="仿宋_GB2312" w:eastAsia="仿宋_GB2312" w:hAnsi="宋体" w:hint="eastAsia"/>
          <w:sz w:val="28"/>
          <w:szCs w:val="28"/>
        </w:rPr>
        <w:t>日期：20</w:t>
      </w:r>
      <w:r>
        <w:rPr>
          <w:rFonts w:ascii="仿宋_GB2312" w:eastAsia="仿宋_GB2312" w:hAnsi="宋体"/>
          <w:sz w:val="28"/>
          <w:szCs w:val="28"/>
        </w:rPr>
        <w:t>2</w:t>
      </w:r>
      <w:r>
        <w:rPr>
          <w:rFonts w:ascii="仿宋_GB2312" w:eastAsia="仿宋_GB2312" w:hAnsi="宋体" w:hint="eastAsia"/>
          <w:sz w:val="28"/>
          <w:szCs w:val="28"/>
        </w:rPr>
        <w:t xml:space="preserve">4年 </w:t>
      </w:r>
      <w:r>
        <w:rPr>
          <w:rFonts w:ascii="仿宋_GB2312" w:eastAsia="仿宋_GB2312" w:hAnsi="宋体"/>
          <w:sz w:val="28"/>
          <w:szCs w:val="28"/>
        </w:rPr>
        <w:t xml:space="preserve"> </w:t>
      </w:r>
      <w:r>
        <w:rPr>
          <w:rFonts w:ascii="仿宋_GB2312" w:eastAsia="仿宋_GB2312" w:hAnsi="宋体" w:hint="eastAsia"/>
          <w:sz w:val="28"/>
          <w:szCs w:val="28"/>
        </w:rPr>
        <w:t>月</w:t>
      </w:r>
      <w:r>
        <w:rPr>
          <w:rFonts w:ascii="仿宋_GB2312" w:eastAsia="仿宋_GB2312" w:hAnsi="宋体"/>
          <w:sz w:val="28"/>
          <w:szCs w:val="28"/>
        </w:rPr>
        <w:t xml:space="preserve">                </w:t>
      </w:r>
      <w:r>
        <w:rPr>
          <w:rFonts w:ascii="仿宋_GB2312" w:eastAsia="仿宋_GB2312" w:hAnsi="宋体" w:hint="eastAsia"/>
          <w:sz w:val="28"/>
          <w:szCs w:val="28"/>
        </w:rPr>
        <w:t>日期：20</w:t>
      </w:r>
      <w:r>
        <w:rPr>
          <w:rFonts w:ascii="仿宋_GB2312" w:eastAsia="仿宋_GB2312" w:hAnsi="宋体"/>
          <w:sz w:val="28"/>
          <w:szCs w:val="28"/>
        </w:rPr>
        <w:t>2</w:t>
      </w:r>
      <w:r>
        <w:rPr>
          <w:rFonts w:ascii="仿宋_GB2312" w:eastAsia="仿宋_GB2312" w:hAnsi="宋体" w:hint="eastAsia"/>
          <w:sz w:val="28"/>
          <w:szCs w:val="28"/>
        </w:rPr>
        <w:t xml:space="preserve">4年 </w:t>
      </w:r>
      <w:r>
        <w:rPr>
          <w:rFonts w:ascii="仿宋_GB2312" w:eastAsia="仿宋_GB2312" w:hAnsi="宋体"/>
          <w:sz w:val="28"/>
          <w:szCs w:val="28"/>
        </w:rPr>
        <w:t xml:space="preserve"> </w:t>
      </w:r>
      <w:r>
        <w:rPr>
          <w:rFonts w:ascii="仿宋_GB2312" w:eastAsia="仿宋_GB2312" w:hAnsi="宋体" w:hint="eastAsia"/>
          <w:sz w:val="28"/>
          <w:szCs w:val="28"/>
        </w:rPr>
        <w:t>月</w:t>
      </w:r>
    </w:p>
    <w:p w14:paraId="44A700EC" w14:textId="77777777" w:rsidR="00366A08" w:rsidRDefault="00366A08">
      <w:pPr>
        <w:sectPr w:rsidR="00366A08">
          <w:pgSz w:w="11907" w:h="16840"/>
          <w:pgMar w:top="1418" w:right="1701" w:bottom="1418" w:left="1701" w:header="720" w:footer="720" w:gutter="0"/>
          <w:cols w:space="720"/>
          <w:docGrid w:type="lines" w:linePitch="285"/>
        </w:sectPr>
      </w:pPr>
    </w:p>
    <w:p w14:paraId="55DB4030" w14:textId="77777777" w:rsidR="00366A08" w:rsidRDefault="00000000">
      <w:pPr>
        <w:widowControl/>
        <w:jc w:val="left"/>
        <w:rPr>
          <w:rFonts w:ascii="宋体" w:hAnsi="宋体" w:hint="eastAsia"/>
          <w:sz w:val="32"/>
          <w:szCs w:val="32"/>
        </w:rPr>
        <w:sectPr w:rsidR="00366A08">
          <w:headerReference w:type="default" r:id="rId22"/>
          <w:type w:val="continuous"/>
          <w:pgSz w:w="11907" w:h="16840"/>
          <w:pgMar w:top="1304" w:right="1588" w:bottom="1560" w:left="1588" w:header="720" w:footer="720" w:gutter="0"/>
          <w:cols w:space="720"/>
          <w:docGrid w:linePitch="285"/>
        </w:sectPr>
      </w:pPr>
      <w:r>
        <w:rPr>
          <w:rFonts w:ascii="宋体" w:hAnsi="宋体"/>
          <w:szCs w:val="21"/>
        </w:rPr>
        <w:br w:type="page"/>
      </w:r>
      <w:bookmarkStart w:id="139" w:name="_Toc298230960"/>
      <w:bookmarkEnd w:id="136"/>
    </w:p>
    <w:p w14:paraId="573A6533" w14:textId="77777777" w:rsidR="00366A08" w:rsidRDefault="00000000">
      <w:pPr>
        <w:pStyle w:val="1"/>
        <w:ind w:firstLine="964"/>
        <w:rPr>
          <w:rFonts w:ascii="宋体" w:hAnsi="宋体" w:hint="eastAsia"/>
          <w:sz w:val="32"/>
          <w:szCs w:val="32"/>
        </w:rPr>
      </w:pPr>
      <w:bookmarkStart w:id="140" w:name="_Toc12950"/>
      <w:bookmarkStart w:id="141" w:name="_Toc316649303"/>
      <w:bookmarkEnd w:id="139"/>
      <w:r>
        <w:rPr>
          <w:rFonts w:ascii="宋体" w:hAnsi="宋体" w:hint="eastAsia"/>
          <w:sz w:val="32"/>
          <w:szCs w:val="32"/>
        </w:rPr>
        <w:lastRenderedPageBreak/>
        <w:t>第七部分 投标文件格式</w:t>
      </w:r>
      <w:bookmarkEnd w:id="140"/>
      <w:bookmarkEnd w:id="141"/>
    </w:p>
    <w:p w14:paraId="764947B7" w14:textId="77777777" w:rsidR="00366A08" w:rsidRDefault="00366A08">
      <w:pPr>
        <w:ind w:firstLine="1084"/>
        <w:jc w:val="center"/>
        <w:rPr>
          <w:rFonts w:ascii="宋体" w:hAnsi="宋体" w:cs="宋体" w:hint="eastAsia"/>
          <w:b/>
          <w:sz w:val="36"/>
          <w:szCs w:val="36"/>
          <w:u w:val="single"/>
        </w:rPr>
      </w:pPr>
    </w:p>
    <w:p w14:paraId="745130C9" w14:textId="77777777" w:rsidR="00366A08" w:rsidRDefault="00366A08">
      <w:pPr>
        <w:ind w:firstLine="1084"/>
        <w:jc w:val="center"/>
        <w:rPr>
          <w:rFonts w:ascii="宋体" w:hAnsi="宋体" w:cs="宋体" w:hint="eastAsia"/>
          <w:b/>
          <w:sz w:val="36"/>
          <w:szCs w:val="36"/>
          <w:u w:val="single"/>
        </w:rPr>
      </w:pPr>
    </w:p>
    <w:p w14:paraId="69C99237" w14:textId="77777777" w:rsidR="00366A08" w:rsidRDefault="00000000">
      <w:pPr>
        <w:widowControl/>
        <w:spacing w:line="360" w:lineRule="auto"/>
        <w:ind w:firstLine="632"/>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b/>
          <w:bCs/>
          <w:kern w:val="0"/>
          <w:szCs w:val="21"/>
        </w:rPr>
        <w:t xml:space="preserve">1、投标文件的外包装封面 </w:t>
      </w:r>
    </w:p>
    <w:p w14:paraId="74FB4A47" w14:textId="77777777" w:rsidR="00366A08" w:rsidRDefault="00000000">
      <w:pPr>
        <w:widowControl/>
        <w:spacing w:beforeLines="100" w:before="240" w:line="360" w:lineRule="auto"/>
        <w:ind w:firstLine="632"/>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b/>
          <w:bCs/>
          <w:kern w:val="0"/>
          <w:szCs w:val="21"/>
        </w:rPr>
        <w:t>电子备份投标文件</w:t>
      </w:r>
    </w:p>
    <w:p w14:paraId="675D811F" w14:textId="77777777" w:rsidR="00366A08" w:rsidRDefault="00366A08">
      <w:pPr>
        <w:widowControl/>
        <w:spacing w:line="360" w:lineRule="auto"/>
        <w:jc w:val="left"/>
        <w:rPr>
          <w:rFonts w:asciiTheme="minorEastAsia" w:eastAsiaTheme="minorEastAsia" w:hAnsiTheme="minorEastAsia" w:cs="宋体" w:hint="eastAsia"/>
          <w:kern w:val="0"/>
          <w:szCs w:val="21"/>
        </w:rPr>
      </w:pPr>
    </w:p>
    <w:p w14:paraId="092F81DE" w14:textId="77777777" w:rsidR="00366A08" w:rsidRDefault="00000000">
      <w:pPr>
        <w:widowControl/>
        <w:spacing w:line="360" w:lineRule="auto"/>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Cs w:val="21"/>
        </w:rPr>
        <w:t xml:space="preserve">项目编号： </w:t>
      </w:r>
    </w:p>
    <w:p w14:paraId="7E95E1EF" w14:textId="77777777" w:rsidR="00366A08" w:rsidRDefault="00000000">
      <w:pPr>
        <w:widowControl/>
        <w:spacing w:line="360" w:lineRule="auto"/>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Cs w:val="21"/>
        </w:rPr>
        <w:t xml:space="preserve">项目名称： </w:t>
      </w:r>
    </w:p>
    <w:p w14:paraId="5709882E" w14:textId="77777777" w:rsidR="00366A08" w:rsidRDefault="00000000">
      <w:pPr>
        <w:widowControl/>
        <w:spacing w:line="360" w:lineRule="auto"/>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Cs w:val="21"/>
        </w:rPr>
        <w:t xml:space="preserve">投标人名称（加盖公章）： </w:t>
      </w:r>
    </w:p>
    <w:p w14:paraId="23BA3E61" w14:textId="77777777" w:rsidR="00366A08" w:rsidRDefault="00000000">
      <w:pPr>
        <w:widowControl/>
        <w:spacing w:line="360" w:lineRule="auto"/>
        <w:jc w:val="left"/>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投标人地址： </w:t>
      </w:r>
    </w:p>
    <w:p w14:paraId="3AF7D7C5" w14:textId="77777777" w:rsidR="00366A08" w:rsidRDefault="00366A08">
      <w:pPr>
        <w:widowControl/>
        <w:spacing w:line="360" w:lineRule="auto"/>
        <w:ind w:firstLine="720"/>
        <w:jc w:val="left"/>
        <w:rPr>
          <w:rFonts w:asciiTheme="minorEastAsia" w:eastAsiaTheme="minorEastAsia" w:hAnsiTheme="minorEastAsia" w:cs="宋体" w:hint="eastAsia"/>
          <w:kern w:val="0"/>
          <w:sz w:val="24"/>
        </w:rPr>
      </w:pPr>
    </w:p>
    <w:p w14:paraId="511D73D0" w14:textId="77777777" w:rsidR="00366A08" w:rsidRDefault="00000000">
      <w:pPr>
        <w:widowControl/>
        <w:spacing w:line="360" w:lineRule="auto"/>
        <w:jc w:val="left"/>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 xml:space="preserve">                                                        年 月 日 </w:t>
      </w:r>
    </w:p>
    <w:p w14:paraId="71F0C4D5" w14:textId="77777777" w:rsidR="00366A08" w:rsidRDefault="00366A08">
      <w:pPr>
        <w:widowControl/>
        <w:spacing w:line="360" w:lineRule="auto"/>
        <w:jc w:val="left"/>
        <w:rPr>
          <w:rFonts w:asciiTheme="minorEastAsia" w:eastAsiaTheme="minorEastAsia" w:hAnsiTheme="minorEastAsia" w:cs="宋体" w:hint="eastAsia"/>
          <w:kern w:val="0"/>
          <w:szCs w:val="21"/>
        </w:rPr>
      </w:pPr>
    </w:p>
    <w:p w14:paraId="3CBC0A27" w14:textId="77777777" w:rsidR="00366A08" w:rsidRDefault="00366A08">
      <w:pPr>
        <w:widowControl/>
        <w:spacing w:line="360" w:lineRule="auto"/>
        <w:ind w:firstLine="720"/>
        <w:jc w:val="left"/>
        <w:rPr>
          <w:rFonts w:asciiTheme="minorEastAsia" w:eastAsiaTheme="minorEastAsia" w:hAnsiTheme="minorEastAsia" w:cs="宋体" w:hint="eastAsia"/>
          <w:kern w:val="0"/>
          <w:sz w:val="24"/>
        </w:rPr>
      </w:pPr>
    </w:p>
    <w:p w14:paraId="14DE4DDE" w14:textId="77777777" w:rsidR="00366A08" w:rsidRDefault="00000000">
      <w:pPr>
        <w:widowControl/>
        <w:spacing w:line="360" w:lineRule="auto"/>
        <w:ind w:firstLine="632"/>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b/>
          <w:bCs/>
          <w:kern w:val="0"/>
          <w:szCs w:val="21"/>
        </w:rPr>
        <w:t xml:space="preserve">2、投标文件封面格式 </w:t>
      </w:r>
    </w:p>
    <w:p w14:paraId="2F5DED01" w14:textId="77777777" w:rsidR="00366A08" w:rsidRDefault="00000000">
      <w:pPr>
        <w:widowControl/>
        <w:spacing w:beforeLines="100" w:before="240" w:line="360" w:lineRule="auto"/>
        <w:ind w:firstLine="632"/>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b/>
          <w:bCs/>
          <w:kern w:val="0"/>
          <w:szCs w:val="21"/>
        </w:rPr>
        <w:t>资格文件/商务技术文件/报价文件</w:t>
      </w:r>
    </w:p>
    <w:p w14:paraId="415A1169" w14:textId="77777777" w:rsidR="00366A08" w:rsidRDefault="00366A08">
      <w:pPr>
        <w:widowControl/>
        <w:spacing w:line="360" w:lineRule="auto"/>
        <w:jc w:val="left"/>
        <w:rPr>
          <w:rFonts w:asciiTheme="minorEastAsia" w:eastAsiaTheme="minorEastAsia" w:hAnsiTheme="minorEastAsia" w:cs="宋体" w:hint="eastAsia"/>
          <w:kern w:val="0"/>
          <w:szCs w:val="21"/>
        </w:rPr>
      </w:pPr>
    </w:p>
    <w:p w14:paraId="375ABF03" w14:textId="77777777" w:rsidR="00366A08" w:rsidRDefault="00000000">
      <w:pPr>
        <w:widowControl/>
        <w:spacing w:line="360" w:lineRule="auto"/>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Cs w:val="21"/>
        </w:rPr>
        <w:t xml:space="preserve">项目编号： </w:t>
      </w:r>
    </w:p>
    <w:p w14:paraId="2F5EB613" w14:textId="77777777" w:rsidR="00366A08" w:rsidRDefault="00000000">
      <w:pPr>
        <w:widowControl/>
        <w:spacing w:line="360" w:lineRule="auto"/>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Cs w:val="21"/>
        </w:rPr>
        <w:t xml:space="preserve">项目名称： </w:t>
      </w:r>
    </w:p>
    <w:p w14:paraId="5F7BC487" w14:textId="77777777" w:rsidR="00366A08" w:rsidRDefault="00000000">
      <w:pPr>
        <w:widowControl/>
        <w:spacing w:line="360" w:lineRule="auto"/>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Cs w:val="21"/>
        </w:rPr>
        <w:t xml:space="preserve">投标人名称（加盖公章）： </w:t>
      </w:r>
    </w:p>
    <w:p w14:paraId="2A2F4FC7" w14:textId="77777777" w:rsidR="00366A08" w:rsidRDefault="00000000">
      <w:pPr>
        <w:widowControl/>
        <w:spacing w:line="360" w:lineRule="auto"/>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Cs w:val="21"/>
        </w:rPr>
        <w:t xml:space="preserve">投标人地址： </w:t>
      </w:r>
    </w:p>
    <w:p w14:paraId="74144BDF" w14:textId="77777777" w:rsidR="00366A08" w:rsidRDefault="00366A08">
      <w:pPr>
        <w:widowControl/>
        <w:spacing w:line="360" w:lineRule="auto"/>
        <w:jc w:val="left"/>
        <w:rPr>
          <w:rFonts w:asciiTheme="minorEastAsia" w:eastAsiaTheme="minorEastAsia" w:hAnsiTheme="minorEastAsia" w:cs="宋体" w:hint="eastAsia"/>
          <w:kern w:val="0"/>
          <w:szCs w:val="21"/>
        </w:rPr>
      </w:pPr>
    </w:p>
    <w:p w14:paraId="49AFAE43" w14:textId="77777777" w:rsidR="00366A08" w:rsidRDefault="00000000">
      <w:pPr>
        <w:spacing w:line="400" w:lineRule="exact"/>
        <w:rPr>
          <w:rFonts w:asciiTheme="minorEastAsia" w:eastAsiaTheme="minorEastAsia" w:hAnsiTheme="minorEastAsia" w:hint="eastAsia"/>
          <w:bCs/>
          <w:sz w:val="24"/>
          <w:szCs w:val="24"/>
        </w:rPr>
      </w:pPr>
      <w:r>
        <w:rPr>
          <w:rFonts w:asciiTheme="minorEastAsia" w:eastAsiaTheme="minorEastAsia" w:hAnsiTheme="minorEastAsia" w:cs="宋体" w:hint="eastAsia"/>
          <w:kern w:val="0"/>
          <w:szCs w:val="21"/>
        </w:rPr>
        <w:t xml:space="preserve">                                                       年 月 日</w:t>
      </w:r>
      <w:r>
        <w:rPr>
          <w:rFonts w:asciiTheme="minorEastAsia" w:eastAsiaTheme="minorEastAsia" w:hAnsiTheme="minorEastAsia"/>
          <w:bCs/>
          <w:sz w:val="24"/>
          <w:szCs w:val="24"/>
        </w:rPr>
        <w:br w:type="page"/>
      </w:r>
    </w:p>
    <w:p w14:paraId="73BD0ABE" w14:textId="77777777" w:rsidR="00366A08" w:rsidRDefault="00366A08">
      <w:pPr>
        <w:adjustRightInd w:val="0"/>
        <w:snapToGrid w:val="0"/>
        <w:ind w:firstLine="723"/>
        <w:jc w:val="center"/>
        <w:rPr>
          <w:rFonts w:asciiTheme="minorEastAsia" w:eastAsiaTheme="minorEastAsia" w:hAnsiTheme="minorEastAsia" w:hint="eastAsia"/>
          <w:b/>
          <w:sz w:val="24"/>
        </w:rPr>
      </w:pPr>
    </w:p>
    <w:p w14:paraId="36520306" w14:textId="77777777" w:rsidR="00366A08" w:rsidRDefault="00366A08">
      <w:pPr>
        <w:adjustRightInd w:val="0"/>
        <w:snapToGrid w:val="0"/>
        <w:ind w:firstLine="723"/>
        <w:jc w:val="center"/>
        <w:rPr>
          <w:rFonts w:asciiTheme="minorEastAsia" w:eastAsiaTheme="minorEastAsia" w:hAnsiTheme="minorEastAsia" w:hint="eastAsia"/>
          <w:b/>
          <w:sz w:val="24"/>
        </w:rPr>
      </w:pPr>
    </w:p>
    <w:p w14:paraId="034ADB85" w14:textId="77777777" w:rsidR="00366A08" w:rsidRDefault="00000000">
      <w:pPr>
        <w:widowControl/>
        <w:spacing w:line="360" w:lineRule="auto"/>
        <w:ind w:firstLine="632"/>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b/>
          <w:bCs/>
          <w:kern w:val="0"/>
          <w:szCs w:val="21"/>
        </w:rPr>
        <w:t>资格文件组成：</w:t>
      </w:r>
    </w:p>
    <w:p w14:paraId="69D424BA" w14:textId="77777777" w:rsidR="00366A08" w:rsidRDefault="00000000">
      <w:pPr>
        <w:widowControl/>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（1）符合参加政府采购活动应当具备的一般条件的承诺函；</w:t>
      </w:r>
    </w:p>
    <w:p w14:paraId="0A91E23F" w14:textId="77777777" w:rsidR="00366A08" w:rsidRDefault="00000000">
      <w:pPr>
        <w:widowControl/>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（2）有效的企业法人营业执照（或事业法人登记证）、其他组织（个体工商户的营业执照或者民办非企业单位登记证书复印件。投标人如果有名称变更的，应提供由行政主管部门出具的变更证明文件；</w:t>
      </w:r>
    </w:p>
    <w:p w14:paraId="19A139DF" w14:textId="77777777" w:rsidR="00366A08" w:rsidRDefault="00000000">
      <w:pPr>
        <w:widowControl/>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（3）落实政府采购政策需满足的资格要求；</w:t>
      </w:r>
    </w:p>
    <w:p w14:paraId="5935CF37" w14:textId="77777777" w:rsidR="00366A08" w:rsidRDefault="00000000">
      <w:pPr>
        <w:widowControl/>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（4）投标人的特定条件的证明文件（如有）。</w:t>
      </w:r>
    </w:p>
    <w:p w14:paraId="005B5B75" w14:textId="77777777" w:rsidR="00366A08" w:rsidRDefault="00000000">
      <w:pPr>
        <w:widowControl/>
        <w:ind w:firstLine="723"/>
        <w:jc w:val="left"/>
        <w:rPr>
          <w:rFonts w:asciiTheme="minorEastAsia" w:eastAsiaTheme="minorEastAsia" w:hAnsiTheme="minorEastAsia" w:hint="eastAsia"/>
          <w:b/>
          <w:sz w:val="24"/>
        </w:rPr>
      </w:pPr>
      <w:r>
        <w:rPr>
          <w:rFonts w:asciiTheme="minorEastAsia" w:eastAsiaTheme="minorEastAsia" w:hAnsiTheme="minorEastAsia"/>
          <w:b/>
          <w:sz w:val="24"/>
        </w:rPr>
        <w:br w:type="page"/>
      </w:r>
    </w:p>
    <w:p w14:paraId="4BD04F40" w14:textId="77777777" w:rsidR="00366A08" w:rsidRDefault="00366A08">
      <w:pPr>
        <w:snapToGrid w:val="0"/>
        <w:spacing w:line="360" w:lineRule="auto"/>
        <w:ind w:firstLineChars="202" w:firstLine="424"/>
        <w:rPr>
          <w:rFonts w:asciiTheme="minorEastAsia" w:eastAsiaTheme="minorEastAsia" w:hAnsiTheme="minorEastAsia" w:hint="eastAsia"/>
          <w:szCs w:val="21"/>
        </w:rPr>
      </w:pPr>
    </w:p>
    <w:p w14:paraId="117D297D" w14:textId="77777777" w:rsidR="00366A08" w:rsidRDefault="00000000">
      <w:pPr>
        <w:pStyle w:val="2"/>
        <w:spacing w:line="380" w:lineRule="exact"/>
        <w:ind w:firstLine="723"/>
        <w:rPr>
          <w:rFonts w:asciiTheme="minorEastAsia" w:eastAsiaTheme="minorEastAsia" w:hAnsiTheme="minorEastAsia" w:hint="eastAsia"/>
          <w:bCs w:val="0"/>
          <w:sz w:val="24"/>
          <w:szCs w:val="24"/>
        </w:rPr>
      </w:pPr>
      <w:bookmarkStart w:id="142" w:name="_Toc136017653"/>
      <w:bookmarkStart w:id="143" w:name="_Toc15428"/>
      <w:bookmarkStart w:id="144" w:name="_Toc136345114"/>
      <w:r>
        <w:rPr>
          <w:rFonts w:asciiTheme="minorEastAsia" w:eastAsiaTheme="minorEastAsia" w:hAnsiTheme="minorEastAsia" w:hint="eastAsia"/>
          <w:bCs w:val="0"/>
          <w:sz w:val="24"/>
          <w:szCs w:val="24"/>
        </w:rPr>
        <w:t>（一）</w:t>
      </w:r>
      <w:r>
        <w:rPr>
          <w:rFonts w:asciiTheme="minorEastAsia" w:eastAsiaTheme="minorEastAsia" w:hAnsiTheme="minorEastAsia"/>
          <w:bCs w:val="0"/>
          <w:sz w:val="24"/>
          <w:szCs w:val="24"/>
        </w:rPr>
        <w:t xml:space="preserve"> 符合参加政府采购活动应当具备的一般条件的承诺函</w:t>
      </w:r>
      <w:bookmarkEnd w:id="142"/>
      <w:bookmarkEnd w:id="143"/>
      <w:bookmarkEnd w:id="144"/>
    </w:p>
    <w:p w14:paraId="09AD5D1B" w14:textId="77777777" w:rsidR="00366A08" w:rsidRDefault="00366A08">
      <w:pPr>
        <w:snapToGrid w:val="0"/>
        <w:spacing w:line="360" w:lineRule="auto"/>
        <w:ind w:firstLine="720"/>
        <w:rPr>
          <w:rFonts w:asciiTheme="minorEastAsia" w:eastAsiaTheme="minorEastAsia" w:hAnsiTheme="minorEastAsia" w:hint="eastAsia"/>
          <w:sz w:val="24"/>
        </w:rPr>
      </w:pPr>
    </w:p>
    <w:p w14:paraId="5AD98D3A" w14:textId="77777777" w:rsidR="00366A08" w:rsidRDefault="00000000">
      <w:pPr>
        <w:snapToGrid w:val="0"/>
        <w:spacing w:line="360" w:lineRule="auto"/>
        <w:rPr>
          <w:rFonts w:asciiTheme="minorEastAsia" w:eastAsiaTheme="minorEastAsia" w:hAnsiTheme="minorEastAsia" w:cs="仿宋_GB2312" w:hint="eastAsia"/>
          <w:szCs w:val="21"/>
        </w:rPr>
      </w:pPr>
      <w:r>
        <w:rPr>
          <w:rFonts w:asciiTheme="minorEastAsia" w:eastAsiaTheme="minorEastAsia" w:hAnsiTheme="minorEastAsia" w:hint="eastAsia"/>
          <w:i/>
          <w:iCs/>
          <w:szCs w:val="21"/>
          <w:u w:val="single"/>
        </w:rPr>
        <w:t xml:space="preserve"> （采购人、采购代理机构） </w:t>
      </w:r>
      <w:r>
        <w:rPr>
          <w:rFonts w:asciiTheme="minorEastAsia" w:eastAsiaTheme="minorEastAsia" w:hAnsiTheme="minorEastAsia" w:cs="仿宋_GB2312" w:hint="eastAsia"/>
          <w:szCs w:val="21"/>
        </w:rPr>
        <w:t>：</w:t>
      </w:r>
    </w:p>
    <w:p w14:paraId="670BE1A7" w14:textId="77777777" w:rsidR="00366A08" w:rsidRDefault="00000000">
      <w:pPr>
        <w:snapToGrid w:val="0"/>
        <w:spacing w:line="360" w:lineRule="auto"/>
        <w:ind w:firstLineChars="200" w:firstLine="420"/>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我方参与</w:t>
      </w:r>
      <w:r>
        <w:rPr>
          <w:rFonts w:asciiTheme="minorEastAsia" w:eastAsiaTheme="minorEastAsia" w:hAnsiTheme="minorEastAsia" w:hint="eastAsia"/>
          <w:szCs w:val="21"/>
        </w:rPr>
        <w:t>项目</w:t>
      </w:r>
      <w:r>
        <w:rPr>
          <w:rFonts w:asciiTheme="minorEastAsia" w:eastAsiaTheme="minorEastAsia" w:hAnsiTheme="minorEastAsia" w:cs="仿宋_GB2312" w:hint="eastAsia"/>
          <w:szCs w:val="21"/>
        </w:rPr>
        <w:t>【招标编号：】政府采购活动，郑重承诺：</w:t>
      </w:r>
    </w:p>
    <w:p w14:paraId="4DDCBFF9" w14:textId="77777777" w:rsidR="00366A08" w:rsidRDefault="00000000">
      <w:pPr>
        <w:snapToGrid w:val="0"/>
        <w:spacing w:line="360" w:lineRule="auto"/>
        <w:ind w:firstLineChars="150" w:firstLine="315"/>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（一）具备《中华人民共和国政府采购法》第二十二条第一款规定的条件：</w:t>
      </w:r>
    </w:p>
    <w:p w14:paraId="28BD9A69" w14:textId="77777777" w:rsidR="00366A08" w:rsidRDefault="00000000">
      <w:pPr>
        <w:snapToGrid w:val="0"/>
        <w:spacing w:line="360" w:lineRule="auto"/>
        <w:ind w:firstLineChars="200" w:firstLine="420"/>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1、</w:t>
      </w:r>
      <w:r>
        <w:rPr>
          <w:rFonts w:asciiTheme="minorEastAsia" w:eastAsiaTheme="minorEastAsia" w:hAnsiTheme="minorEastAsia" w:cs="仿宋_GB2312"/>
          <w:szCs w:val="21"/>
        </w:rPr>
        <w:t>具有独立承担民事责任的能力；</w:t>
      </w:r>
    </w:p>
    <w:p w14:paraId="0CD977A7" w14:textId="77777777" w:rsidR="00366A08" w:rsidRDefault="00000000">
      <w:pPr>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 xml:space="preserve">具有良好的商业信誉和健全的财务会计制度； </w:t>
      </w:r>
    </w:p>
    <w:p w14:paraId="0DCFFC6A" w14:textId="77777777" w:rsidR="00366A08" w:rsidRDefault="00000000">
      <w:pPr>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具有履行合同所必需的设备和专业技术能力；</w:t>
      </w:r>
    </w:p>
    <w:p w14:paraId="7F133191" w14:textId="77777777" w:rsidR="00366A08" w:rsidRDefault="00000000">
      <w:pPr>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有依法缴纳税收和社会保障资金的良好记录；</w:t>
      </w:r>
    </w:p>
    <w:p w14:paraId="1E617752" w14:textId="77777777" w:rsidR="00366A08" w:rsidRDefault="00000000">
      <w:pPr>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参加政府采购活动前三年内，在经营活动中没有重大违法记录；</w:t>
      </w:r>
    </w:p>
    <w:p w14:paraId="1C2B5125" w14:textId="77777777" w:rsidR="00366A08" w:rsidRDefault="00000000">
      <w:pPr>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具有法律、行政法规规定的其他条件。</w:t>
      </w:r>
    </w:p>
    <w:p w14:paraId="44D4AF70" w14:textId="77777777" w:rsidR="00366A08" w:rsidRDefault="00000000">
      <w:pPr>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（二）未被信用中国（</w:t>
      </w:r>
      <w:r>
        <w:rPr>
          <w:rFonts w:asciiTheme="minorEastAsia" w:eastAsiaTheme="minorEastAsia" w:hAnsiTheme="minorEastAsia"/>
          <w:szCs w:val="21"/>
        </w:rPr>
        <w:t>www.creditchina.gov.cn)、中国政府采购网（www.ccgp.gov.cn）列入失信被执行人、重大税收违法案件当事人名单、政府采购严重违法失信行为记录名单。</w:t>
      </w:r>
    </w:p>
    <w:p w14:paraId="2E5B41F7" w14:textId="77777777" w:rsidR="00366A08" w:rsidRDefault="00000000">
      <w:pPr>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（三）不存在以下情况：</w:t>
      </w:r>
    </w:p>
    <w:p w14:paraId="7DFE783E" w14:textId="77777777" w:rsidR="00366A08" w:rsidRDefault="00000000">
      <w:pPr>
        <w:snapToGrid w:val="0"/>
        <w:spacing w:line="360" w:lineRule="auto"/>
        <w:ind w:firstLineChars="200" w:firstLine="420"/>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1、</w:t>
      </w:r>
      <w:r>
        <w:rPr>
          <w:rFonts w:asciiTheme="minorEastAsia" w:eastAsiaTheme="minorEastAsia" w:hAnsiTheme="minorEastAsia" w:cs="仿宋_GB2312"/>
          <w:szCs w:val="21"/>
        </w:rPr>
        <w:t>单位负责人为同一人或者存在直接控股、管理关系的不同供应商参加同一合同项下的政府采购活动的；</w:t>
      </w:r>
    </w:p>
    <w:p w14:paraId="2657E8B9" w14:textId="77777777" w:rsidR="00366A08" w:rsidRDefault="00000000">
      <w:pPr>
        <w:snapToGrid w:val="0"/>
        <w:spacing w:line="360" w:lineRule="auto"/>
        <w:ind w:firstLineChars="200" w:firstLine="420"/>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2、</w:t>
      </w:r>
      <w:r>
        <w:rPr>
          <w:rFonts w:asciiTheme="minorEastAsia" w:eastAsiaTheme="minorEastAsia" w:hAnsiTheme="minorEastAsia" w:cs="仿宋_GB2312"/>
          <w:szCs w:val="21"/>
        </w:rPr>
        <w:t>为采购项目提供整体设计、规范编制或者项目管理、监理、检测等服务后再参加该采购项目的其他采购活动的</w:t>
      </w:r>
      <w:r>
        <w:rPr>
          <w:rFonts w:asciiTheme="minorEastAsia" w:eastAsiaTheme="minorEastAsia" w:hAnsiTheme="minorEastAsia" w:cs="仿宋_GB2312" w:hint="eastAsia"/>
          <w:szCs w:val="21"/>
        </w:rPr>
        <w:t>；</w:t>
      </w:r>
    </w:p>
    <w:p w14:paraId="1587C0F9" w14:textId="77777777" w:rsidR="00366A08" w:rsidRDefault="00000000">
      <w:pPr>
        <w:snapToGrid w:val="0"/>
        <w:spacing w:line="360" w:lineRule="auto"/>
        <w:ind w:firstLineChars="200" w:firstLine="420"/>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3、为公益一类事业单位、使用事业编制且由财政拨款保障的群团组织。</w:t>
      </w:r>
    </w:p>
    <w:p w14:paraId="1402DA0A" w14:textId="77777777" w:rsidR="00366A08" w:rsidRDefault="00366A08">
      <w:pPr>
        <w:pStyle w:val="aa"/>
        <w:rPr>
          <w:sz w:val="21"/>
          <w:szCs w:val="21"/>
        </w:rPr>
      </w:pPr>
    </w:p>
    <w:p w14:paraId="4C737358" w14:textId="77777777" w:rsidR="00366A08" w:rsidRDefault="00366A08"/>
    <w:p w14:paraId="041CDC47" w14:textId="77777777" w:rsidR="00366A08" w:rsidRDefault="00366A08">
      <w:pPr>
        <w:rPr>
          <w:rFonts w:asciiTheme="minorEastAsia" w:eastAsiaTheme="minorEastAsia" w:hAnsiTheme="minorEastAsia" w:cs="仿宋_GB2312" w:hint="eastAsia"/>
          <w:szCs w:val="21"/>
        </w:rPr>
      </w:pPr>
    </w:p>
    <w:p w14:paraId="623B3315" w14:textId="77777777" w:rsidR="00366A08" w:rsidRDefault="00366A08">
      <w:pPr>
        <w:adjustRightInd w:val="0"/>
        <w:snapToGrid w:val="0"/>
        <w:spacing w:line="360" w:lineRule="auto"/>
        <w:ind w:left="425" w:firstLine="654"/>
        <w:rPr>
          <w:rFonts w:asciiTheme="minorEastAsia" w:eastAsiaTheme="minorEastAsia" w:hAnsiTheme="minorEastAsia" w:hint="eastAsia"/>
          <w:spacing w:val="4"/>
          <w:szCs w:val="21"/>
        </w:rPr>
      </w:pPr>
    </w:p>
    <w:p w14:paraId="14239BAD" w14:textId="77777777" w:rsidR="00366A08" w:rsidRDefault="00000000">
      <w:pPr>
        <w:spacing w:line="480" w:lineRule="auto"/>
        <w:ind w:right="420" w:firstLineChars="2400" w:firstLine="5040"/>
        <w:rPr>
          <w:rFonts w:asciiTheme="minorEastAsia" w:eastAsiaTheme="minorEastAsia" w:hAnsiTheme="minorEastAsia" w:hint="eastAsia"/>
          <w:szCs w:val="21"/>
        </w:rPr>
      </w:pPr>
      <w:r>
        <w:rPr>
          <w:rFonts w:asciiTheme="minorEastAsia" w:eastAsiaTheme="minorEastAsia" w:hAnsiTheme="minorEastAsia" w:hint="eastAsia"/>
          <w:szCs w:val="21"/>
        </w:rPr>
        <w:t xml:space="preserve">投标人（公章）：                               </w:t>
      </w:r>
    </w:p>
    <w:p w14:paraId="3517F6AB" w14:textId="77777777" w:rsidR="00366A08" w:rsidRDefault="00000000">
      <w:pPr>
        <w:spacing w:line="480" w:lineRule="auto"/>
        <w:ind w:right="420" w:firstLineChars="1900" w:firstLine="3990"/>
        <w:rPr>
          <w:rFonts w:asciiTheme="minorEastAsia" w:eastAsiaTheme="minorEastAsia" w:hAnsiTheme="minorEastAsia" w:hint="eastAsia"/>
          <w:szCs w:val="21"/>
        </w:rPr>
      </w:pPr>
      <w:r>
        <w:rPr>
          <w:rFonts w:asciiTheme="minorEastAsia" w:eastAsiaTheme="minorEastAsia" w:hAnsiTheme="minorEastAsia" w:hint="eastAsia"/>
          <w:szCs w:val="21"/>
        </w:rPr>
        <w:t xml:space="preserve">投标人代表（签字或印章）：     </w:t>
      </w:r>
    </w:p>
    <w:p w14:paraId="735EC826" w14:textId="77777777" w:rsidR="00366A08" w:rsidRDefault="00000000">
      <w:pPr>
        <w:spacing w:line="480" w:lineRule="auto"/>
        <w:ind w:right="420" w:firstLineChars="1450" w:firstLine="3045"/>
        <w:rPr>
          <w:rFonts w:asciiTheme="minorEastAsia" w:eastAsiaTheme="minorEastAsia" w:hAnsiTheme="minorEastAsia" w:hint="eastAsia"/>
          <w:szCs w:val="21"/>
        </w:rPr>
      </w:pPr>
      <w:r>
        <w:rPr>
          <w:rFonts w:asciiTheme="minorEastAsia" w:eastAsiaTheme="minorEastAsia" w:hAnsiTheme="minorEastAsia" w:hint="eastAsia"/>
          <w:szCs w:val="21"/>
        </w:rPr>
        <w:t xml:space="preserve">                   年    月    日</w:t>
      </w:r>
    </w:p>
    <w:p w14:paraId="16314554" w14:textId="77777777" w:rsidR="00366A08" w:rsidRDefault="00000000">
      <w:pPr>
        <w:pStyle w:val="ac"/>
        <w:ind w:firstLine="602"/>
        <w:rPr>
          <w:rFonts w:asciiTheme="minorEastAsia" w:eastAsiaTheme="minorEastAsia" w:hAnsiTheme="minorEastAsia" w:hint="eastAsia"/>
        </w:rPr>
      </w:pPr>
      <w:r>
        <w:rPr>
          <w:rFonts w:ascii="宋体" w:hAnsi="宋体" w:cs="宋体" w:hint="eastAsia"/>
          <w:b/>
          <w:szCs w:val="21"/>
        </w:rPr>
        <w:t>（若为联合体投标，联合体各方须单独提供并盖章）</w:t>
      </w:r>
    </w:p>
    <w:p w14:paraId="7B3D742A" w14:textId="77777777" w:rsidR="00366A08" w:rsidRDefault="00366A08">
      <w:pPr>
        <w:pStyle w:val="ac"/>
        <w:ind w:firstLine="600"/>
        <w:jc w:val="center"/>
        <w:rPr>
          <w:rFonts w:asciiTheme="minorEastAsia" w:eastAsiaTheme="minorEastAsia" w:hAnsiTheme="minorEastAsia" w:hint="eastAsia"/>
        </w:rPr>
      </w:pPr>
    </w:p>
    <w:p w14:paraId="7F9E687D" w14:textId="77777777" w:rsidR="00366A08" w:rsidRDefault="00366A08">
      <w:pPr>
        <w:pStyle w:val="ac"/>
        <w:ind w:firstLine="600"/>
        <w:jc w:val="center"/>
        <w:rPr>
          <w:rFonts w:asciiTheme="minorEastAsia" w:eastAsiaTheme="minorEastAsia" w:hAnsiTheme="minorEastAsia" w:hint="eastAsia"/>
        </w:rPr>
      </w:pPr>
    </w:p>
    <w:p w14:paraId="7B1B7FB7" w14:textId="77777777" w:rsidR="00366A08" w:rsidRDefault="00366A08">
      <w:pPr>
        <w:pStyle w:val="ac"/>
        <w:ind w:firstLine="600"/>
        <w:jc w:val="center"/>
        <w:rPr>
          <w:rFonts w:asciiTheme="minorEastAsia" w:eastAsiaTheme="minorEastAsia" w:hAnsiTheme="minorEastAsia" w:hint="eastAsia"/>
        </w:rPr>
      </w:pPr>
    </w:p>
    <w:p w14:paraId="68FF7681" w14:textId="77777777" w:rsidR="00366A08" w:rsidRDefault="00366A08"/>
    <w:p w14:paraId="2B7229C7" w14:textId="77777777" w:rsidR="00366A08" w:rsidRDefault="00000000">
      <w:pPr>
        <w:ind w:firstLine="840"/>
        <w:rPr>
          <w:rFonts w:asciiTheme="minorEastAsia" w:eastAsiaTheme="minorEastAsia" w:hAnsiTheme="minorEastAsia" w:hint="eastAsia"/>
          <w:sz w:val="28"/>
          <w:szCs w:val="28"/>
        </w:rPr>
      </w:pPr>
      <w:r>
        <w:rPr>
          <w:rFonts w:asciiTheme="minorEastAsia" w:eastAsiaTheme="minorEastAsia" w:hAnsiTheme="minorEastAsia" w:hint="eastAsia"/>
          <w:sz w:val="28"/>
          <w:szCs w:val="28"/>
        </w:rPr>
        <w:br w:type="page"/>
      </w:r>
    </w:p>
    <w:p w14:paraId="55B974E2" w14:textId="77777777" w:rsidR="00366A08" w:rsidRDefault="00366A08"/>
    <w:p w14:paraId="46C5E7C7" w14:textId="77777777" w:rsidR="00366A08" w:rsidRDefault="00000000">
      <w:pPr>
        <w:pStyle w:val="2"/>
        <w:spacing w:line="380" w:lineRule="exact"/>
        <w:ind w:firstLine="723"/>
        <w:rPr>
          <w:rFonts w:asciiTheme="minorEastAsia" w:eastAsiaTheme="minorEastAsia" w:hAnsiTheme="minorEastAsia" w:hint="eastAsia"/>
          <w:bCs w:val="0"/>
          <w:sz w:val="24"/>
          <w:szCs w:val="24"/>
        </w:rPr>
      </w:pPr>
      <w:bookmarkStart w:id="145" w:name="_Toc8841"/>
      <w:bookmarkStart w:id="146" w:name="_Toc136017654"/>
      <w:bookmarkStart w:id="147" w:name="_Toc136345115"/>
      <w:r>
        <w:rPr>
          <w:rFonts w:asciiTheme="minorEastAsia" w:eastAsiaTheme="minorEastAsia" w:hAnsiTheme="minorEastAsia" w:hint="eastAsia"/>
          <w:bCs w:val="0"/>
          <w:sz w:val="24"/>
          <w:szCs w:val="24"/>
        </w:rPr>
        <w:t>（二）有效的企业法人营业执照（或事业法人登记证）、其他组织（个体工商户的营业执照或者民办非企业单位登记证书复印件。投标人如果有名称变更的，应提供由行政主管部门出具的变更证明文件</w:t>
      </w:r>
      <w:bookmarkEnd w:id="145"/>
      <w:bookmarkEnd w:id="146"/>
      <w:bookmarkEnd w:id="147"/>
    </w:p>
    <w:p w14:paraId="3159A9CA" w14:textId="77777777" w:rsidR="00366A08" w:rsidRDefault="00000000">
      <w:pPr>
        <w:pStyle w:val="ac"/>
        <w:ind w:firstLine="660"/>
        <w:jc w:val="center"/>
        <w:rPr>
          <w:rFonts w:asciiTheme="minorEastAsia" w:eastAsiaTheme="minorEastAsia" w:hAnsiTheme="minorEastAsia" w:hint="eastAsia"/>
          <w:bCs/>
          <w:sz w:val="22"/>
          <w:szCs w:val="22"/>
        </w:rPr>
      </w:pPr>
      <w:r>
        <w:rPr>
          <w:rFonts w:asciiTheme="minorEastAsia" w:eastAsiaTheme="minorEastAsia" w:hAnsiTheme="minorEastAsia" w:hint="eastAsia"/>
          <w:bCs/>
          <w:sz w:val="22"/>
          <w:szCs w:val="22"/>
        </w:rPr>
        <w:t>（复印件并加盖公章）</w:t>
      </w:r>
    </w:p>
    <w:p w14:paraId="57D384D2" w14:textId="77777777" w:rsidR="00366A08" w:rsidRDefault="00366A08">
      <w:pPr>
        <w:pStyle w:val="ac"/>
        <w:ind w:firstLine="600"/>
        <w:jc w:val="center"/>
        <w:rPr>
          <w:rFonts w:asciiTheme="minorEastAsia" w:eastAsiaTheme="minorEastAsia" w:hAnsiTheme="minorEastAsia" w:hint="eastAsia"/>
        </w:rPr>
      </w:pPr>
    </w:p>
    <w:p w14:paraId="689B4F58" w14:textId="77777777" w:rsidR="00366A08" w:rsidRDefault="00366A08">
      <w:pPr>
        <w:pStyle w:val="ac"/>
        <w:ind w:firstLine="600"/>
        <w:jc w:val="center"/>
        <w:rPr>
          <w:rFonts w:asciiTheme="minorEastAsia" w:eastAsiaTheme="minorEastAsia" w:hAnsiTheme="minorEastAsia" w:hint="eastAsia"/>
        </w:rPr>
      </w:pPr>
    </w:p>
    <w:p w14:paraId="293FC1C1" w14:textId="77777777" w:rsidR="00366A08" w:rsidRDefault="00366A08">
      <w:pPr>
        <w:pStyle w:val="ac"/>
        <w:ind w:firstLine="600"/>
        <w:jc w:val="center"/>
        <w:rPr>
          <w:rFonts w:asciiTheme="minorEastAsia" w:eastAsiaTheme="minorEastAsia" w:hAnsiTheme="minorEastAsia" w:hint="eastAsia"/>
        </w:rPr>
      </w:pPr>
    </w:p>
    <w:p w14:paraId="0DF8DA57" w14:textId="77777777" w:rsidR="00366A08" w:rsidRDefault="00366A08">
      <w:pPr>
        <w:pStyle w:val="ac"/>
        <w:ind w:firstLine="600"/>
        <w:jc w:val="center"/>
        <w:rPr>
          <w:rFonts w:asciiTheme="minorEastAsia" w:eastAsiaTheme="minorEastAsia" w:hAnsiTheme="minorEastAsia" w:hint="eastAsia"/>
        </w:rPr>
      </w:pPr>
    </w:p>
    <w:p w14:paraId="1EDCEB30" w14:textId="77777777" w:rsidR="00366A08" w:rsidRDefault="00000000">
      <w:pPr>
        <w:ind w:firstLine="632"/>
        <w:rPr>
          <w:rFonts w:asciiTheme="minorEastAsia" w:eastAsiaTheme="minorEastAsia" w:hAnsiTheme="minorEastAsia" w:hint="eastAsia"/>
        </w:rPr>
      </w:pPr>
      <w:r>
        <w:rPr>
          <w:rFonts w:ascii="宋体" w:hAnsi="宋体" w:cs="宋体" w:hint="eastAsia"/>
          <w:b/>
          <w:szCs w:val="21"/>
        </w:rPr>
        <w:t>（若为联合体投标，联合体各方须单独提供并盖章）</w:t>
      </w:r>
      <w:r>
        <w:rPr>
          <w:rFonts w:asciiTheme="minorEastAsia" w:eastAsiaTheme="minorEastAsia" w:hAnsiTheme="minorEastAsia"/>
        </w:rPr>
        <w:br w:type="page"/>
      </w:r>
    </w:p>
    <w:p w14:paraId="1C375107" w14:textId="77777777" w:rsidR="00366A08" w:rsidRDefault="00366A08">
      <w:pPr>
        <w:autoSpaceDE w:val="0"/>
        <w:autoSpaceDN w:val="0"/>
        <w:ind w:firstLine="843"/>
        <w:jc w:val="center"/>
        <w:rPr>
          <w:rFonts w:ascii="宋体" w:hAnsi="宋体" w:cs="宋体" w:hint="eastAsia"/>
          <w:b/>
          <w:kern w:val="0"/>
          <w:sz w:val="28"/>
          <w:szCs w:val="28"/>
        </w:rPr>
      </w:pPr>
    </w:p>
    <w:p w14:paraId="112C430D" w14:textId="77777777" w:rsidR="00366A08" w:rsidRDefault="00000000">
      <w:pPr>
        <w:pStyle w:val="2"/>
        <w:spacing w:line="380" w:lineRule="exact"/>
        <w:ind w:firstLine="723"/>
        <w:rPr>
          <w:rFonts w:asciiTheme="minorEastAsia" w:eastAsiaTheme="minorEastAsia" w:hAnsiTheme="minorEastAsia" w:hint="eastAsia"/>
          <w:bCs w:val="0"/>
          <w:sz w:val="24"/>
          <w:szCs w:val="24"/>
        </w:rPr>
      </w:pPr>
      <w:r>
        <w:rPr>
          <w:rFonts w:asciiTheme="minorEastAsia" w:eastAsiaTheme="minorEastAsia" w:hAnsiTheme="minorEastAsia" w:hint="eastAsia"/>
          <w:bCs w:val="0"/>
          <w:sz w:val="24"/>
          <w:szCs w:val="24"/>
        </w:rPr>
        <w:t>（三）落实政府采购政策需满足的资格要求</w:t>
      </w:r>
    </w:p>
    <w:p w14:paraId="6A150477" w14:textId="77777777" w:rsidR="00366A08" w:rsidRDefault="00366A08">
      <w:pPr>
        <w:spacing w:line="360" w:lineRule="auto"/>
        <w:ind w:firstLine="720"/>
        <w:rPr>
          <w:rFonts w:asciiTheme="minorEastAsia" w:eastAsiaTheme="minorEastAsia" w:hAnsiTheme="minorEastAsia" w:cs="仿宋_GB2312" w:hint="eastAsia"/>
          <w:sz w:val="24"/>
        </w:rPr>
      </w:pPr>
    </w:p>
    <w:p w14:paraId="435932A8" w14:textId="77777777" w:rsidR="00366A08" w:rsidRDefault="00000000">
      <w:pPr>
        <w:spacing w:line="360" w:lineRule="auto"/>
        <w:ind w:firstLine="723"/>
        <w:jc w:val="center"/>
        <w:rPr>
          <w:rFonts w:asciiTheme="minorEastAsia" w:eastAsiaTheme="minorEastAsia" w:hAnsiTheme="minorEastAsia" w:cs="仿宋_GB2312" w:hint="eastAsia"/>
          <w:b/>
          <w:bCs/>
          <w:sz w:val="24"/>
        </w:rPr>
      </w:pPr>
      <w:r>
        <w:rPr>
          <w:rFonts w:asciiTheme="minorEastAsia" w:eastAsiaTheme="minorEastAsia" w:hAnsiTheme="minorEastAsia" w:cs="仿宋_GB2312" w:hint="eastAsia"/>
          <w:b/>
          <w:bCs/>
          <w:sz w:val="24"/>
        </w:rPr>
        <w:t>（根据招标公告</w:t>
      </w:r>
      <w:r>
        <w:rPr>
          <w:rFonts w:asciiTheme="minorEastAsia" w:eastAsiaTheme="minorEastAsia" w:hAnsiTheme="minorEastAsia" w:hint="eastAsia"/>
          <w:b/>
          <w:bCs/>
          <w:sz w:val="24"/>
        </w:rPr>
        <w:t>落实政府采购政策需满足的资格要求选择提供相应的材料；未要求的，无需提供</w:t>
      </w:r>
      <w:r>
        <w:rPr>
          <w:rFonts w:asciiTheme="minorEastAsia" w:eastAsiaTheme="minorEastAsia" w:hAnsiTheme="minorEastAsia" w:cs="仿宋_GB2312" w:hint="eastAsia"/>
          <w:b/>
          <w:bCs/>
          <w:sz w:val="24"/>
        </w:rPr>
        <w:t>）</w:t>
      </w:r>
    </w:p>
    <w:p w14:paraId="4FF9204F" w14:textId="77777777" w:rsidR="00366A08" w:rsidRDefault="00366A08">
      <w:pPr>
        <w:spacing w:line="360" w:lineRule="auto"/>
        <w:rPr>
          <w:rFonts w:asciiTheme="minorEastAsia" w:eastAsiaTheme="minorEastAsia" w:hAnsiTheme="minorEastAsia" w:cs="仿宋_GB2312" w:hint="eastAsia"/>
          <w:szCs w:val="21"/>
        </w:rPr>
      </w:pPr>
    </w:p>
    <w:p w14:paraId="23596944" w14:textId="77777777" w:rsidR="00366A08" w:rsidRDefault="00366A08">
      <w:pPr>
        <w:spacing w:line="360" w:lineRule="auto"/>
        <w:rPr>
          <w:rFonts w:asciiTheme="minorEastAsia" w:eastAsiaTheme="minorEastAsia" w:hAnsiTheme="minorEastAsia" w:cs="仿宋_GB2312" w:hint="eastAsia"/>
          <w:szCs w:val="21"/>
        </w:rPr>
      </w:pPr>
    </w:p>
    <w:p w14:paraId="38282521" w14:textId="77777777" w:rsidR="00366A08" w:rsidRDefault="00000000">
      <w:pPr>
        <w:spacing w:line="360" w:lineRule="auto"/>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A.专门面向中小企业，服务全部由符合政策要求的中小企业（或小微企业）承接的，提供相应的中小企业声明函（附件1）</w:t>
      </w:r>
    </w:p>
    <w:p w14:paraId="77252B24" w14:textId="77777777" w:rsidR="00366A08" w:rsidRDefault="00366A08">
      <w:pPr>
        <w:spacing w:line="360" w:lineRule="auto"/>
        <w:rPr>
          <w:rFonts w:asciiTheme="minorEastAsia" w:eastAsiaTheme="minorEastAsia" w:hAnsiTheme="minorEastAsia" w:cs="仿宋_GB2312" w:hint="eastAsia"/>
          <w:szCs w:val="21"/>
        </w:rPr>
      </w:pPr>
    </w:p>
    <w:p w14:paraId="67F50135" w14:textId="77777777" w:rsidR="00366A08" w:rsidRDefault="00366A08">
      <w:pPr>
        <w:spacing w:line="360" w:lineRule="auto"/>
        <w:rPr>
          <w:rFonts w:asciiTheme="minorEastAsia" w:eastAsiaTheme="minorEastAsia" w:hAnsiTheme="minorEastAsia" w:cs="仿宋_GB2312" w:hint="eastAsia"/>
          <w:szCs w:val="21"/>
        </w:rPr>
      </w:pPr>
    </w:p>
    <w:p w14:paraId="3D3C3548" w14:textId="77777777" w:rsidR="00366A08" w:rsidRDefault="00000000">
      <w:pP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br w:type="page"/>
      </w:r>
    </w:p>
    <w:p w14:paraId="49D4DBA1" w14:textId="77777777" w:rsidR="00366A08" w:rsidRDefault="00000000">
      <w:pPr>
        <w:spacing w:line="360" w:lineRule="auto"/>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lastRenderedPageBreak/>
        <w:t>B.要求以联合体形式参加的，提供联合协议和中小企业声明函（附件1），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05FA8C7A" w14:textId="77777777" w:rsidR="00366A08" w:rsidRDefault="00366A08">
      <w:pPr>
        <w:pStyle w:val="ac"/>
        <w:ind w:firstLine="600"/>
        <w:jc w:val="center"/>
        <w:rPr>
          <w:rFonts w:asciiTheme="minorEastAsia" w:eastAsiaTheme="minorEastAsia" w:hAnsiTheme="minorEastAsia" w:hint="eastAsia"/>
        </w:rPr>
      </w:pPr>
    </w:p>
    <w:p w14:paraId="77EBE7C1" w14:textId="77777777" w:rsidR="00366A08" w:rsidRDefault="00000000" w:rsidP="00146EF6">
      <w:pPr>
        <w:autoSpaceDE w:val="0"/>
        <w:autoSpaceDN w:val="0"/>
        <w:jc w:val="center"/>
        <w:rPr>
          <w:rFonts w:ascii="宋体" w:hAnsi="宋体" w:cs="宋体" w:hint="eastAsia"/>
          <w:b/>
          <w:kern w:val="0"/>
          <w:sz w:val="28"/>
          <w:szCs w:val="28"/>
          <w:lang w:val="zh-CN"/>
        </w:rPr>
      </w:pPr>
      <w:r>
        <w:rPr>
          <w:rFonts w:ascii="宋体" w:hAnsi="宋体" w:cs="宋体" w:hint="eastAsia"/>
          <w:b/>
          <w:kern w:val="0"/>
          <w:sz w:val="28"/>
          <w:szCs w:val="28"/>
          <w:lang w:val="zh-CN"/>
        </w:rPr>
        <w:t>联合协议</w:t>
      </w:r>
    </w:p>
    <w:p w14:paraId="3026C33C" w14:textId="77777777" w:rsidR="00366A08" w:rsidRDefault="00000000">
      <w:pPr>
        <w:widowControl/>
        <w:spacing w:line="480" w:lineRule="exact"/>
        <w:ind w:firstLineChars="200" w:firstLine="422"/>
        <w:jc w:val="left"/>
        <w:rPr>
          <w:rFonts w:ascii="宋体" w:hAnsi="宋体" w:cs="宋体" w:hint="eastAsia"/>
          <w:b/>
          <w:szCs w:val="21"/>
        </w:rPr>
      </w:pPr>
      <w:r>
        <w:rPr>
          <w:rFonts w:ascii="宋体" w:hAnsi="宋体" w:cs="宋体" w:hint="eastAsia"/>
          <w:b/>
          <w:szCs w:val="21"/>
        </w:rPr>
        <w:t>（以联合体形式投标的，提供联合协议；本项目不接受联合体投标或者投标人不以联合体形式投标的，则不需要提供）</w:t>
      </w:r>
    </w:p>
    <w:p w14:paraId="5A1CB2D5" w14:textId="77777777" w:rsidR="00366A08" w:rsidRDefault="00000000">
      <w:pPr>
        <w:snapToGrid w:val="0"/>
        <w:spacing w:line="480" w:lineRule="exact"/>
        <w:ind w:firstLine="630"/>
        <w:rPr>
          <w:rFonts w:ascii="宋体" w:hAnsi="宋体" w:cs="宋体" w:hint="eastAsia"/>
          <w:kern w:val="0"/>
          <w:szCs w:val="21"/>
          <w:lang w:val="zh-CN"/>
        </w:rPr>
      </w:pPr>
      <w:r>
        <w:rPr>
          <w:rFonts w:ascii="宋体" w:hAnsi="宋体" w:cs="宋体" w:hint="eastAsia"/>
          <w:kern w:val="0"/>
          <w:szCs w:val="21"/>
          <w:u w:val="single"/>
        </w:rPr>
        <w:t>（联合体所有成员名称）</w:t>
      </w:r>
      <w:r>
        <w:rPr>
          <w:rFonts w:ascii="宋体" w:hAnsi="宋体" w:cs="宋体" w:hint="eastAsia"/>
          <w:kern w:val="0"/>
          <w:szCs w:val="21"/>
        </w:rPr>
        <w:t>自愿</w:t>
      </w:r>
      <w:r>
        <w:rPr>
          <w:rFonts w:ascii="宋体" w:hAnsi="宋体" w:cs="宋体" w:hint="eastAsia"/>
          <w:kern w:val="0"/>
          <w:szCs w:val="21"/>
          <w:lang w:val="zh-CN"/>
        </w:rPr>
        <w:t>组成一个联合体，以一个投标人的身份</w:t>
      </w:r>
      <w:r>
        <w:rPr>
          <w:rFonts w:ascii="宋体" w:hAnsi="宋体" w:cs="宋体" w:hint="eastAsia"/>
          <w:kern w:val="0"/>
          <w:szCs w:val="21"/>
        </w:rPr>
        <w:t>参加</w:t>
      </w:r>
      <w:r>
        <w:rPr>
          <w:rFonts w:ascii="宋体" w:hAnsi="宋体" w:cs="宋体" w:hint="eastAsia"/>
          <w:szCs w:val="21"/>
        </w:rPr>
        <w:t>项目【招标编号：        】</w:t>
      </w:r>
      <w:r>
        <w:rPr>
          <w:rFonts w:ascii="宋体" w:hAnsi="宋体" w:cs="宋体" w:hint="eastAsia"/>
          <w:kern w:val="0"/>
          <w:szCs w:val="21"/>
          <w:lang w:val="zh-CN"/>
        </w:rPr>
        <w:t xml:space="preserve">投标。 </w:t>
      </w:r>
    </w:p>
    <w:p w14:paraId="1A056DA6" w14:textId="77777777" w:rsidR="00366A08" w:rsidRDefault="00000000">
      <w:pPr>
        <w:snapToGrid w:val="0"/>
        <w:spacing w:line="480" w:lineRule="exact"/>
        <w:ind w:firstLine="630"/>
        <w:rPr>
          <w:rFonts w:ascii="宋体" w:hAnsi="宋体" w:cs="宋体" w:hint="eastAsia"/>
          <w:kern w:val="0"/>
          <w:szCs w:val="21"/>
          <w:lang w:val="zh-CN"/>
        </w:rPr>
      </w:pPr>
      <w:r>
        <w:rPr>
          <w:rFonts w:ascii="宋体" w:hAnsi="宋体" w:cs="宋体" w:hint="eastAsia"/>
          <w:kern w:val="0"/>
          <w:szCs w:val="21"/>
          <w:lang w:val="zh-CN"/>
        </w:rPr>
        <w:t>一、各方一致决定，</w:t>
      </w:r>
      <w:r>
        <w:rPr>
          <w:rFonts w:ascii="宋体" w:hAnsi="宋体" w:cs="宋体" w:hint="eastAsia"/>
          <w:kern w:val="0"/>
          <w:szCs w:val="21"/>
          <w:u w:val="single"/>
        </w:rPr>
        <w:t>（某联合体成员名称）</w:t>
      </w:r>
      <w:r>
        <w:rPr>
          <w:rFonts w:ascii="宋体" w:hAnsi="宋体" w:cs="宋体" w:hint="eastAsia"/>
          <w:kern w:val="0"/>
          <w:szCs w:val="21"/>
        </w:rPr>
        <w:t>为联合体</w:t>
      </w:r>
      <w:r>
        <w:rPr>
          <w:rFonts w:ascii="宋体" w:hAnsi="宋体" w:cs="宋体" w:hint="eastAsia"/>
          <w:kern w:val="0"/>
          <w:szCs w:val="21"/>
          <w:lang w:val="zh-CN"/>
        </w:rPr>
        <w:t>牵头人</w:t>
      </w:r>
      <w:r>
        <w:rPr>
          <w:rFonts w:ascii="宋体" w:hAnsi="宋体" w:cs="宋体" w:hint="eastAsia"/>
          <w:szCs w:val="21"/>
        </w:rPr>
        <w:t>，代表所有联合体成员负责投标和合同实施阶段的主办、协调工作</w:t>
      </w:r>
      <w:r>
        <w:rPr>
          <w:rFonts w:ascii="宋体" w:hAnsi="宋体" w:cs="宋体" w:hint="eastAsia"/>
          <w:kern w:val="0"/>
          <w:szCs w:val="21"/>
          <w:lang w:val="zh-CN"/>
        </w:rPr>
        <w:t>。</w:t>
      </w:r>
    </w:p>
    <w:p w14:paraId="5D4C2BBB" w14:textId="77777777" w:rsidR="00366A08" w:rsidRDefault="00000000">
      <w:pPr>
        <w:snapToGrid w:val="0"/>
        <w:spacing w:line="480" w:lineRule="exact"/>
        <w:ind w:firstLine="630"/>
        <w:rPr>
          <w:rFonts w:ascii="宋体" w:hAnsi="宋体" w:cs="宋体" w:hint="eastAsia"/>
          <w:kern w:val="0"/>
          <w:szCs w:val="21"/>
          <w:lang w:val="zh-CN"/>
        </w:rPr>
      </w:pPr>
      <w:r>
        <w:rPr>
          <w:rFonts w:ascii="宋体" w:hAnsi="宋体" w:cs="宋体" w:hint="eastAsia"/>
          <w:kern w:val="0"/>
          <w:szCs w:val="21"/>
          <w:lang w:val="zh-CN"/>
        </w:rPr>
        <w:t>二、</w:t>
      </w:r>
      <w:r>
        <w:rPr>
          <w:rFonts w:ascii="宋体" w:hAnsi="宋体" w:cs="宋体" w:hint="eastAsia"/>
          <w:szCs w:val="21"/>
        </w:rPr>
        <w:t>所有联合体成员各方签署授权书，授权书载明的</w:t>
      </w:r>
      <w:r>
        <w:rPr>
          <w:rFonts w:ascii="宋体" w:hAnsi="宋体" w:cs="宋体" w:hint="eastAsia"/>
          <w:kern w:val="0"/>
          <w:szCs w:val="21"/>
          <w:lang w:val="zh-CN"/>
        </w:rPr>
        <w:t>授权代表根据招标文件规定及投标内容而对采购人、采购机构所作的任何合法承诺，包括书面澄清及相应等均对联合投标各方产生约束力。</w:t>
      </w:r>
    </w:p>
    <w:p w14:paraId="4E368823" w14:textId="77777777" w:rsidR="00366A08" w:rsidRDefault="00000000">
      <w:pPr>
        <w:snapToGrid w:val="0"/>
        <w:spacing w:line="480" w:lineRule="exact"/>
        <w:ind w:firstLine="630"/>
        <w:rPr>
          <w:rFonts w:ascii="宋体" w:hAnsi="宋体" w:cs="宋体" w:hint="eastAsia"/>
          <w:kern w:val="0"/>
          <w:szCs w:val="21"/>
          <w:lang w:val="zh-CN"/>
        </w:rPr>
      </w:pPr>
      <w:r>
        <w:rPr>
          <w:rFonts w:ascii="宋体" w:hAnsi="宋体" w:cs="宋体" w:hint="eastAsia"/>
          <w:kern w:val="0"/>
          <w:szCs w:val="21"/>
          <w:lang w:val="zh-CN"/>
        </w:rPr>
        <w:t>三、本次联合投标中，分工如下：</w:t>
      </w:r>
    </w:p>
    <w:p w14:paraId="1D119370" w14:textId="77777777" w:rsidR="00366A08" w:rsidRDefault="00000000">
      <w:pPr>
        <w:snapToGrid w:val="0"/>
        <w:spacing w:line="480" w:lineRule="exact"/>
        <w:ind w:firstLine="630"/>
        <w:rPr>
          <w:rFonts w:ascii="宋体" w:hAnsi="宋体" w:cs="宋体" w:hint="eastAsia"/>
          <w:kern w:val="0"/>
          <w:szCs w:val="21"/>
          <w:lang w:val="zh-CN"/>
        </w:rPr>
      </w:pPr>
      <w:bookmarkStart w:id="148" w:name="_Hlk101134295"/>
      <w:r>
        <w:rPr>
          <w:rFonts w:ascii="宋体" w:hAnsi="宋体" w:cs="宋体" w:hint="eastAsia"/>
          <w:kern w:val="0"/>
          <w:szCs w:val="21"/>
          <w:u w:val="single"/>
        </w:rPr>
        <w:t>（联合体成员1）</w:t>
      </w:r>
      <w:r>
        <w:rPr>
          <w:rFonts w:ascii="宋体" w:hAnsi="宋体" w:cs="宋体" w:hint="eastAsia"/>
          <w:kern w:val="0"/>
          <w:szCs w:val="21"/>
          <w:lang w:val="zh-CN"/>
        </w:rPr>
        <w:t>承担的工作和义务为：；</w:t>
      </w:r>
    </w:p>
    <w:p w14:paraId="4651F8AB" w14:textId="77777777" w:rsidR="00366A08" w:rsidRDefault="00000000">
      <w:pPr>
        <w:snapToGrid w:val="0"/>
        <w:spacing w:line="480" w:lineRule="exact"/>
        <w:ind w:firstLine="630"/>
        <w:rPr>
          <w:rFonts w:ascii="宋体" w:hAnsi="宋体" w:cs="宋体" w:hint="eastAsia"/>
          <w:kern w:val="0"/>
          <w:szCs w:val="21"/>
          <w:lang w:val="zh-CN"/>
        </w:rPr>
      </w:pPr>
      <w:r>
        <w:rPr>
          <w:rFonts w:ascii="宋体" w:hAnsi="宋体" w:cs="宋体" w:hint="eastAsia"/>
          <w:kern w:val="0"/>
          <w:szCs w:val="21"/>
          <w:u w:val="single"/>
        </w:rPr>
        <w:t>（联合体成员</w:t>
      </w:r>
      <w:r>
        <w:rPr>
          <w:rFonts w:ascii="宋体" w:hAnsi="宋体" w:cs="宋体"/>
          <w:kern w:val="0"/>
          <w:szCs w:val="21"/>
          <w:u w:val="single"/>
        </w:rPr>
        <w:t>2</w:t>
      </w:r>
      <w:r>
        <w:rPr>
          <w:rFonts w:ascii="宋体" w:hAnsi="宋体" w:cs="宋体" w:hint="eastAsia"/>
          <w:kern w:val="0"/>
          <w:szCs w:val="21"/>
          <w:u w:val="single"/>
        </w:rPr>
        <w:t>）</w:t>
      </w:r>
      <w:r>
        <w:rPr>
          <w:rFonts w:ascii="宋体" w:hAnsi="宋体" w:cs="宋体" w:hint="eastAsia"/>
          <w:kern w:val="0"/>
          <w:szCs w:val="21"/>
          <w:lang w:val="zh-CN"/>
        </w:rPr>
        <w:t>承担的工作和义务为：；</w:t>
      </w:r>
    </w:p>
    <w:p w14:paraId="51BD8ED0" w14:textId="77777777" w:rsidR="00366A08" w:rsidRDefault="00000000">
      <w:pPr>
        <w:snapToGrid w:val="0"/>
        <w:spacing w:line="480" w:lineRule="exact"/>
        <w:ind w:firstLine="630"/>
        <w:rPr>
          <w:rFonts w:ascii="宋体" w:hAnsi="宋体" w:cs="宋体" w:hint="eastAsia"/>
          <w:kern w:val="0"/>
          <w:szCs w:val="21"/>
          <w:lang w:val="zh-CN"/>
        </w:rPr>
      </w:pPr>
      <w:r>
        <w:rPr>
          <w:rFonts w:ascii="宋体" w:hAnsi="宋体" w:cs="宋体" w:hint="eastAsia"/>
          <w:kern w:val="0"/>
          <w:szCs w:val="21"/>
          <w:lang w:val="zh-CN"/>
        </w:rPr>
        <w:t>……</w:t>
      </w:r>
    </w:p>
    <w:bookmarkEnd w:id="148"/>
    <w:p w14:paraId="701CA178" w14:textId="77777777" w:rsidR="00366A08" w:rsidRDefault="00000000">
      <w:pPr>
        <w:snapToGrid w:val="0"/>
        <w:spacing w:line="480" w:lineRule="exact"/>
        <w:ind w:firstLine="630"/>
        <w:rPr>
          <w:rFonts w:ascii="宋体" w:hAnsi="宋体" w:cs="宋体" w:hint="eastAsia"/>
          <w:kern w:val="0"/>
          <w:szCs w:val="21"/>
          <w:lang w:val="zh-CN"/>
        </w:rPr>
      </w:pPr>
      <w:r>
        <w:rPr>
          <w:rFonts w:ascii="宋体" w:hAnsi="宋体" w:cs="宋体" w:hint="eastAsia"/>
          <w:kern w:val="0"/>
          <w:szCs w:val="21"/>
          <w:lang w:val="zh-CN"/>
        </w:rPr>
        <w:t>四、联合体成员中小企业合同份额（如果有）。</w:t>
      </w:r>
    </w:p>
    <w:p w14:paraId="156B659E" w14:textId="77777777" w:rsidR="00366A08" w:rsidRDefault="00000000">
      <w:pPr>
        <w:snapToGrid w:val="0"/>
        <w:spacing w:line="480" w:lineRule="exact"/>
        <w:ind w:firstLine="630"/>
        <w:rPr>
          <w:rFonts w:ascii="宋体" w:hAnsi="宋体" w:cs="宋体" w:hint="eastAsia"/>
          <w:b/>
          <w:kern w:val="0"/>
          <w:szCs w:val="21"/>
          <w:lang w:val="zh-CN"/>
        </w:rPr>
      </w:pPr>
      <w:r>
        <w:rPr>
          <w:rFonts w:ascii="宋体" w:hAnsi="宋体" w:cs="宋体" w:hint="eastAsia"/>
          <w:kern w:val="0"/>
          <w:szCs w:val="21"/>
          <w:lang w:val="zh-CN"/>
        </w:rPr>
        <w:t>1、</w:t>
      </w:r>
      <w:r>
        <w:rPr>
          <w:rFonts w:ascii="宋体" w:hAnsi="宋体" w:cs="宋体" w:hint="eastAsia"/>
          <w:kern w:val="0"/>
          <w:szCs w:val="21"/>
          <w:u w:val="single"/>
        </w:rPr>
        <w:t>（联合体成员</w:t>
      </w:r>
      <w:r>
        <w:rPr>
          <w:rFonts w:ascii="宋体" w:hAnsi="宋体" w:cs="宋体"/>
          <w:kern w:val="0"/>
          <w:szCs w:val="21"/>
          <w:u w:val="single"/>
        </w:rPr>
        <w:t>X,</w:t>
      </w:r>
      <w:r>
        <w:rPr>
          <w:rFonts w:ascii="宋体" w:hAnsi="宋体" w:cs="宋体" w:hint="eastAsia"/>
          <w:kern w:val="0"/>
          <w:szCs w:val="21"/>
          <w:u w:val="single"/>
        </w:rPr>
        <w:t>……）</w:t>
      </w:r>
      <w:r>
        <w:rPr>
          <w:rFonts w:ascii="宋体" w:hAnsi="宋体" w:cs="宋体" w:hint="eastAsia"/>
          <w:kern w:val="0"/>
          <w:szCs w:val="21"/>
        </w:rPr>
        <w:t>提供的全部服务由小微企业承接，其合同份额占到合同总金额%以上；</w:t>
      </w:r>
      <w:r>
        <w:rPr>
          <w:rFonts w:ascii="宋体" w:hAnsi="宋体" w:cs="宋体" w:hint="eastAsia"/>
          <w:kern w:val="0"/>
          <w:szCs w:val="21"/>
          <w:lang w:val="zh-CN"/>
        </w:rPr>
        <w:t>……。</w:t>
      </w:r>
      <w:r>
        <w:rPr>
          <w:rFonts w:ascii="宋体" w:hAnsi="宋体" w:cs="宋体" w:hint="eastAsia"/>
          <w:b/>
          <w:kern w:val="0"/>
          <w:szCs w:val="21"/>
          <w:lang w:val="zh-CN"/>
        </w:rPr>
        <w:t>（未预留份额专门面向中小企业采购的的采购项目，以及预留份额中的非预留部分采购包，接受联合体投标的，联合协议约定小微企业的合同份额占到合同总金额30%以上的，对联合体报价给予4%的扣除。</w:t>
      </w:r>
      <w:r>
        <w:rPr>
          <w:rFonts w:ascii="宋体" w:hAnsi="宋体" w:cs="宋体" w:hint="eastAsia"/>
          <w:b/>
          <w:kern w:val="0"/>
          <w:szCs w:val="21"/>
        </w:rPr>
        <w:t>投标人</w:t>
      </w:r>
      <w:r>
        <w:rPr>
          <w:rFonts w:ascii="宋体" w:hAnsi="宋体" w:cs="宋体" w:hint="eastAsia"/>
          <w:b/>
          <w:szCs w:val="21"/>
        </w:rPr>
        <w:t>拟享受以上价格扣除政策的，填写有关内容。</w:t>
      </w:r>
      <w:r>
        <w:rPr>
          <w:rFonts w:ascii="宋体" w:hAnsi="宋体" w:cs="宋体" w:hint="eastAsia"/>
          <w:b/>
          <w:kern w:val="0"/>
          <w:szCs w:val="21"/>
          <w:lang w:val="zh-CN"/>
        </w:rPr>
        <w:t>）</w:t>
      </w:r>
    </w:p>
    <w:p w14:paraId="54261CF6" w14:textId="77777777" w:rsidR="00366A08" w:rsidRDefault="00000000">
      <w:pPr>
        <w:snapToGrid w:val="0"/>
        <w:spacing w:line="480" w:lineRule="exact"/>
        <w:ind w:firstLine="630"/>
        <w:rPr>
          <w:rFonts w:ascii="宋体" w:hAnsi="宋体" w:cs="宋体" w:hint="eastAsia"/>
          <w:kern w:val="0"/>
          <w:szCs w:val="21"/>
          <w:lang w:val="zh-CN"/>
        </w:rPr>
      </w:pPr>
      <w:r>
        <w:rPr>
          <w:rFonts w:ascii="宋体" w:hAnsi="宋体" w:cs="宋体" w:hint="eastAsia"/>
          <w:szCs w:val="21"/>
        </w:rPr>
        <w:t>2、中小企业合同金额达到%，小微企业合同金额达到%</w:t>
      </w:r>
      <w:r>
        <w:rPr>
          <w:rFonts w:ascii="宋体" w:hAnsi="宋体" w:cs="宋体" w:hint="eastAsia"/>
          <w:kern w:val="0"/>
          <w:szCs w:val="21"/>
          <w:lang w:val="zh-CN"/>
        </w:rPr>
        <w:t>。</w:t>
      </w:r>
      <w:r>
        <w:rPr>
          <w:rFonts w:ascii="宋体" w:hAnsi="宋体" w:cs="宋体" w:hint="eastAsia"/>
          <w:b/>
          <w:bCs/>
          <w:kern w:val="0"/>
          <w:szCs w:val="21"/>
          <w:lang w:val="zh-CN"/>
        </w:rPr>
        <w:t>（</w:t>
      </w:r>
      <w:r>
        <w:rPr>
          <w:rFonts w:ascii="宋体" w:hAnsi="宋体" w:cs="宋体" w:hint="eastAsia"/>
          <w:b/>
          <w:bCs/>
          <w:szCs w:val="21"/>
        </w:rPr>
        <w:t>要求以联合体形式参加的项目或采购包，供应商按招标文件第一部分招标公告申请人的资格要求中规定的联合协议中中小企业、小微企业合同金额应当达到的比例要求填写。</w:t>
      </w:r>
      <w:r>
        <w:rPr>
          <w:rFonts w:ascii="宋体" w:hAnsi="宋体" w:cs="宋体" w:hint="eastAsia"/>
          <w:b/>
          <w:bCs/>
          <w:kern w:val="0"/>
          <w:szCs w:val="21"/>
          <w:lang w:val="zh-CN"/>
        </w:rPr>
        <w:t>）</w:t>
      </w:r>
    </w:p>
    <w:p w14:paraId="5531FCE8" w14:textId="77777777" w:rsidR="00366A08" w:rsidRDefault="00000000">
      <w:pPr>
        <w:snapToGrid w:val="0"/>
        <w:spacing w:line="480" w:lineRule="exact"/>
        <w:ind w:firstLine="630"/>
        <w:rPr>
          <w:rFonts w:ascii="宋体" w:hAnsi="宋体" w:cs="宋体" w:hint="eastAsia"/>
          <w:kern w:val="0"/>
          <w:szCs w:val="21"/>
          <w:lang w:val="zh-CN"/>
        </w:rPr>
      </w:pPr>
      <w:r>
        <w:rPr>
          <w:rFonts w:ascii="宋体" w:hAnsi="宋体" w:cs="宋体" w:hint="eastAsia"/>
          <w:kern w:val="0"/>
          <w:szCs w:val="21"/>
          <w:lang w:val="zh-CN"/>
        </w:rPr>
        <w:t>五、如果中标，</w:t>
      </w:r>
      <w:r>
        <w:rPr>
          <w:rFonts w:ascii="宋体" w:hAnsi="宋体" w:cs="宋体" w:hint="eastAsia"/>
          <w:szCs w:val="21"/>
        </w:rPr>
        <w:t>联合体各成员方共同与采购人签订合同，并就采购合同约定的事项对采购人承担连带责任。</w:t>
      </w:r>
    </w:p>
    <w:p w14:paraId="79C02D90" w14:textId="77777777" w:rsidR="00366A08" w:rsidRDefault="00000000">
      <w:pPr>
        <w:snapToGrid w:val="0"/>
        <w:spacing w:line="480" w:lineRule="exact"/>
        <w:ind w:firstLine="630"/>
        <w:rPr>
          <w:rFonts w:ascii="宋体" w:hAnsi="宋体" w:cs="宋体" w:hint="eastAsia"/>
          <w:kern w:val="0"/>
          <w:szCs w:val="21"/>
          <w:lang w:val="zh-CN"/>
        </w:rPr>
      </w:pPr>
      <w:r>
        <w:rPr>
          <w:rFonts w:ascii="宋体" w:hAnsi="宋体" w:cs="宋体" w:hint="eastAsia"/>
          <w:kern w:val="0"/>
          <w:szCs w:val="21"/>
          <w:lang w:val="zh-CN"/>
        </w:rPr>
        <w:t>六、有关本次联合投标的其他事宜：</w:t>
      </w:r>
    </w:p>
    <w:p w14:paraId="5CA0F2FC" w14:textId="77777777" w:rsidR="00366A08" w:rsidRDefault="00000000">
      <w:pPr>
        <w:snapToGrid w:val="0"/>
        <w:spacing w:line="480" w:lineRule="exact"/>
        <w:ind w:firstLine="630"/>
        <w:rPr>
          <w:rFonts w:ascii="宋体" w:hAnsi="宋体" w:cs="宋体" w:hint="eastAsia"/>
          <w:kern w:val="0"/>
          <w:szCs w:val="21"/>
          <w:lang w:val="zh-CN"/>
        </w:rPr>
      </w:pPr>
      <w:r>
        <w:rPr>
          <w:rFonts w:ascii="宋体" w:hAnsi="宋体" w:cs="宋体" w:hint="eastAsia"/>
          <w:kern w:val="0"/>
          <w:szCs w:val="21"/>
          <w:lang w:val="zh-CN"/>
        </w:rPr>
        <w:lastRenderedPageBreak/>
        <w:t>1、联合体各方不再单独参加或者与其他供应商另外组成联合体参加同一合同项下的政府采购活动。</w:t>
      </w:r>
    </w:p>
    <w:p w14:paraId="25968930" w14:textId="77777777" w:rsidR="00366A08" w:rsidRDefault="00000000">
      <w:pPr>
        <w:snapToGrid w:val="0"/>
        <w:spacing w:line="480" w:lineRule="exact"/>
        <w:ind w:firstLine="630"/>
        <w:rPr>
          <w:rFonts w:ascii="宋体" w:hAnsi="宋体" w:cs="宋体" w:hint="eastAsia"/>
          <w:kern w:val="0"/>
          <w:szCs w:val="21"/>
          <w:lang w:val="zh-CN"/>
        </w:rPr>
      </w:pPr>
      <w:r>
        <w:rPr>
          <w:rFonts w:ascii="宋体" w:hAnsi="宋体" w:cs="宋体" w:hint="eastAsia"/>
          <w:kern w:val="0"/>
          <w:szCs w:val="21"/>
          <w:lang w:val="zh-CN"/>
        </w:rPr>
        <w:t>2、联合体中有同类资质的各方按照联合体分工承担相同工作的，按照资质等级较低的供应商确定资质等级。</w:t>
      </w:r>
    </w:p>
    <w:p w14:paraId="1B19AF89" w14:textId="77777777" w:rsidR="00366A08" w:rsidRDefault="00000000">
      <w:pPr>
        <w:snapToGrid w:val="0"/>
        <w:spacing w:line="480" w:lineRule="exact"/>
        <w:ind w:firstLine="630"/>
        <w:rPr>
          <w:rFonts w:ascii="宋体" w:hAnsi="宋体" w:cs="宋体" w:hint="eastAsia"/>
          <w:kern w:val="0"/>
          <w:szCs w:val="21"/>
          <w:lang w:val="zh-CN"/>
        </w:rPr>
      </w:pPr>
      <w:r>
        <w:rPr>
          <w:rFonts w:ascii="宋体" w:hAnsi="宋体" w:cs="宋体" w:hint="eastAsia"/>
          <w:kern w:val="0"/>
          <w:szCs w:val="21"/>
          <w:lang w:val="zh-CN"/>
        </w:rPr>
        <w:t>3、本协议提交采购人、采购机构后，联合体各方不得以任何形式对上述内容进行修改或撤销。</w:t>
      </w:r>
    </w:p>
    <w:p w14:paraId="436FDDFB" w14:textId="77777777" w:rsidR="00366A08" w:rsidRDefault="00000000">
      <w:pPr>
        <w:snapToGrid w:val="0"/>
        <w:spacing w:line="480" w:lineRule="exact"/>
        <w:ind w:firstLineChars="2400" w:firstLine="5040"/>
        <w:rPr>
          <w:rFonts w:ascii="宋体" w:hAnsi="宋体" w:cs="宋体" w:hint="eastAsia"/>
          <w:kern w:val="0"/>
          <w:szCs w:val="21"/>
          <w:lang w:val="zh-CN"/>
        </w:rPr>
      </w:pPr>
      <w:r>
        <w:rPr>
          <w:rFonts w:ascii="宋体" w:hAnsi="宋体" w:cs="宋体" w:hint="eastAsia"/>
          <w:kern w:val="0"/>
          <w:szCs w:val="21"/>
          <w:lang w:val="zh-CN"/>
        </w:rPr>
        <w:t>联合体成员名称(公章)：</w:t>
      </w:r>
      <w:bookmarkStart w:id="149" w:name="_Toc136017655"/>
      <w:bookmarkStart w:id="150" w:name="_Toc136345116"/>
      <w:bookmarkStart w:id="151" w:name="_Toc32382"/>
    </w:p>
    <w:p w14:paraId="35A3BD67" w14:textId="77777777" w:rsidR="00366A08" w:rsidRDefault="00000000">
      <w:pPr>
        <w:snapToGrid w:val="0"/>
        <w:spacing w:line="480" w:lineRule="exact"/>
        <w:ind w:firstLineChars="2400" w:firstLine="5040"/>
        <w:rPr>
          <w:b/>
          <w:bCs/>
          <w:lang w:val="zh-CN"/>
        </w:rPr>
      </w:pPr>
      <w:r>
        <w:rPr>
          <w:rFonts w:hint="eastAsia"/>
          <w:lang w:val="zh-CN"/>
        </w:rPr>
        <w:t>联合体成员名称</w:t>
      </w:r>
      <w:r>
        <w:rPr>
          <w:rFonts w:hint="eastAsia"/>
          <w:lang w:val="zh-CN"/>
        </w:rPr>
        <w:t>(</w:t>
      </w:r>
      <w:r>
        <w:rPr>
          <w:rFonts w:hint="eastAsia"/>
          <w:lang w:val="zh-CN"/>
        </w:rPr>
        <w:t>公章</w:t>
      </w:r>
      <w:r>
        <w:rPr>
          <w:rFonts w:hint="eastAsia"/>
          <w:lang w:val="zh-CN"/>
        </w:rPr>
        <w:t>)</w:t>
      </w:r>
      <w:r>
        <w:rPr>
          <w:rFonts w:hint="eastAsia"/>
          <w:lang w:val="zh-CN"/>
        </w:rPr>
        <w:t>：</w:t>
      </w:r>
      <w:bookmarkEnd w:id="149"/>
      <w:bookmarkEnd w:id="150"/>
      <w:bookmarkEnd w:id="151"/>
    </w:p>
    <w:p w14:paraId="65A5DC60" w14:textId="77777777" w:rsidR="00366A08" w:rsidRDefault="00366A08">
      <w:pPr>
        <w:spacing w:line="480" w:lineRule="exact"/>
        <w:rPr>
          <w:szCs w:val="21"/>
          <w:lang w:val="zh-CN"/>
        </w:rPr>
      </w:pPr>
    </w:p>
    <w:p w14:paraId="2704456A" w14:textId="77777777" w:rsidR="00366A08" w:rsidRDefault="00000000">
      <w:pPr>
        <w:snapToGrid w:val="0"/>
        <w:spacing w:line="480" w:lineRule="exact"/>
        <w:rPr>
          <w:rFonts w:ascii="宋体" w:hAnsi="宋体" w:cs="宋体" w:hint="eastAsia"/>
          <w:kern w:val="0"/>
          <w:szCs w:val="21"/>
          <w:lang w:val="zh-CN"/>
        </w:rPr>
      </w:pPr>
      <w:r>
        <w:rPr>
          <w:rFonts w:ascii="宋体" w:hAnsi="宋体" w:cs="宋体" w:hint="eastAsia"/>
          <w:kern w:val="0"/>
          <w:szCs w:val="21"/>
          <w:lang w:val="zh-CN"/>
        </w:rPr>
        <w:t xml:space="preserve">                                               日期：  年  月   日</w:t>
      </w:r>
    </w:p>
    <w:p w14:paraId="69E7B49E" w14:textId="77777777" w:rsidR="00366A08" w:rsidRDefault="00000000">
      <w:pPr>
        <w:rPr>
          <w:b/>
          <w:bCs/>
          <w:lang w:val="zh-CN"/>
        </w:rPr>
      </w:pPr>
      <w:bookmarkStart w:id="152" w:name="_Toc136345117"/>
      <w:bookmarkStart w:id="153" w:name="_Toc136017656"/>
      <w:bookmarkStart w:id="154" w:name="_Toc13376"/>
      <w:r>
        <w:rPr>
          <w:rFonts w:hint="eastAsia"/>
          <w:lang w:val="zh-CN"/>
        </w:rPr>
        <w:t>注：按本格式和要求提供。</w:t>
      </w:r>
      <w:bookmarkEnd w:id="152"/>
      <w:bookmarkEnd w:id="153"/>
      <w:bookmarkEnd w:id="154"/>
    </w:p>
    <w:p w14:paraId="79090BAE" w14:textId="77777777" w:rsidR="00366A08" w:rsidRDefault="00366A08">
      <w:pPr>
        <w:rPr>
          <w:rFonts w:ascii="宋体" w:hAnsi="宋体" w:cs="宋体" w:hint="eastAsia"/>
          <w:kern w:val="0"/>
          <w:szCs w:val="21"/>
          <w:lang w:val="zh-CN"/>
        </w:rPr>
      </w:pPr>
    </w:p>
    <w:p w14:paraId="6B11FCD5" w14:textId="77777777" w:rsidR="00366A08" w:rsidRDefault="00366A08">
      <w:pPr>
        <w:spacing w:line="360" w:lineRule="auto"/>
        <w:rPr>
          <w:rFonts w:asciiTheme="minorEastAsia" w:eastAsiaTheme="minorEastAsia" w:hAnsiTheme="minorEastAsia" w:cs="仿宋_GB2312" w:hint="eastAsia"/>
          <w:szCs w:val="21"/>
        </w:rPr>
      </w:pPr>
    </w:p>
    <w:p w14:paraId="2C1D6381" w14:textId="77777777" w:rsidR="00366A08" w:rsidRDefault="00366A08">
      <w:pPr>
        <w:spacing w:line="360" w:lineRule="auto"/>
        <w:rPr>
          <w:rFonts w:asciiTheme="minorEastAsia" w:eastAsiaTheme="minorEastAsia" w:hAnsiTheme="minorEastAsia" w:cs="仿宋_GB2312" w:hint="eastAsia"/>
          <w:szCs w:val="21"/>
        </w:rPr>
      </w:pPr>
    </w:p>
    <w:p w14:paraId="7E7F0388" w14:textId="77777777" w:rsidR="00366A08" w:rsidRDefault="00000000">
      <w:pPr>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br w:type="page"/>
      </w:r>
    </w:p>
    <w:p w14:paraId="69B77708" w14:textId="77777777" w:rsidR="00366A08" w:rsidRDefault="00000000">
      <w:pPr>
        <w:spacing w:line="360" w:lineRule="auto"/>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lastRenderedPageBreak/>
        <w:t>C.要求合同分包的，提供分包意向协议和中小企业声明函（附件1），分包意向协议中中小企业合同金额应当达到招标公告载明的比例；如果投标人本身提供所有标的均由中小企业制造或承接的，视同符合了资格条件，无需再向中小企业分包，无需提供分包意向协议。</w:t>
      </w:r>
    </w:p>
    <w:p w14:paraId="3E5E6D36" w14:textId="77777777" w:rsidR="00366A08" w:rsidRDefault="00000000">
      <w:pPr>
        <w:widowControl/>
        <w:spacing w:line="480" w:lineRule="exact"/>
        <w:ind w:firstLine="723"/>
        <w:jc w:val="center"/>
        <w:rPr>
          <w:rFonts w:ascii="宋体" w:hAnsi="宋体" w:cs="宋体" w:hint="eastAsia"/>
          <w:b/>
          <w:sz w:val="24"/>
          <w:szCs w:val="24"/>
        </w:rPr>
      </w:pPr>
      <w:r>
        <w:rPr>
          <w:rFonts w:ascii="宋体" w:hAnsi="宋体" w:cs="宋体" w:hint="eastAsia"/>
          <w:b/>
          <w:sz w:val="24"/>
          <w:szCs w:val="24"/>
        </w:rPr>
        <w:t>分包意向协议</w:t>
      </w:r>
    </w:p>
    <w:p w14:paraId="47907B65" w14:textId="77777777" w:rsidR="00366A08" w:rsidRDefault="00000000">
      <w:pPr>
        <w:widowControl/>
        <w:spacing w:line="480" w:lineRule="exact"/>
        <w:ind w:firstLineChars="200" w:firstLine="422"/>
        <w:jc w:val="left"/>
        <w:rPr>
          <w:rFonts w:ascii="宋体" w:hAnsi="宋体" w:cs="宋体" w:hint="eastAsia"/>
          <w:b/>
          <w:szCs w:val="21"/>
        </w:rPr>
      </w:pPr>
      <w:r>
        <w:rPr>
          <w:rFonts w:ascii="宋体" w:hAnsi="宋体" w:cs="宋体" w:hint="eastAsia"/>
          <w:b/>
          <w:szCs w:val="21"/>
        </w:rPr>
        <w:t>（中标后以分包方式履行合同的，提供分包意向协议；采购人不同意分包或者投标人中标后不以分包方式履行合同的，则不需要提供。）</w:t>
      </w:r>
    </w:p>
    <w:p w14:paraId="0CDAB62C" w14:textId="77777777" w:rsidR="00366A08" w:rsidRDefault="00000000">
      <w:pPr>
        <w:widowControl/>
        <w:spacing w:line="480" w:lineRule="exact"/>
        <w:ind w:firstLineChars="200" w:firstLine="420"/>
        <w:jc w:val="left"/>
        <w:rPr>
          <w:rFonts w:ascii="宋体" w:hAnsi="宋体" w:cs="宋体" w:hint="eastAsia"/>
          <w:kern w:val="0"/>
          <w:szCs w:val="21"/>
          <w:lang w:val="zh-CN"/>
        </w:rPr>
      </w:pPr>
      <w:r>
        <w:rPr>
          <w:rFonts w:ascii="宋体" w:hAnsi="宋体" w:cs="宋体" w:hint="eastAsia"/>
          <w:kern w:val="0"/>
          <w:szCs w:val="21"/>
          <w:u w:val="single"/>
        </w:rPr>
        <w:t>（投标人名称）</w:t>
      </w:r>
      <w:r>
        <w:rPr>
          <w:rFonts w:ascii="宋体" w:hAnsi="宋体" w:cs="宋体" w:hint="eastAsia"/>
          <w:kern w:val="0"/>
          <w:szCs w:val="21"/>
          <w:lang w:val="zh-CN"/>
        </w:rPr>
        <w:t>若成为</w:t>
      </w:r>
      <w:r>
        <w:rPr>
          <w:rFonts w:ascii="宋体" w:hAnsi="宋体" w:cs="宋体" w:hint="eastAsia"/>
          <w:szCs w:val="21"/>
        </w:rPr>
        <w:t>项目【招标编号：       】</w:t>
      </w:r>
      <w:r>
        <w:rPr>
          <w:rFonts w:ascii="宋体" w:hAnsi="宋体" w:cs="宋体" w:hint="eastAsia"/>
          <w:kern w:val="0"/>
          <w:szCs w:val="21"/>
          <w:lang w:val="zh-CN"/>
        </w:rPr>
        <w:t>的中标人，将依法采取分包方式履行合同。</w:t>
      </w:r>
      <w:r>
        <w:rPr>
          <w:rFonts w:ascii="宋体" w:hAnsi="宋体" w:cs="宋体" w:hint="eastAsia"/>
          <w:kern w:val="0"/>
          <w:szCs w:val="21"/>
          <w:u w:val="single"/>
        </w:rPr>
        <w:t>（投标人名称）</w:t>
      </w:r>
      <w:r>
        <w:rPr>
          <w:rFonts w:ascii="宋体" w:hAnsi="宋体" w:cs="宋体" w:hint="eastAsia"/>
          <w:kern w:val="0"/>
          <w:szCs w:val="21"/>
        </w:rPr>
        <w:t>与</w:t>
      </w:r>
      <w:r>
        <w:rPr>
          <w:rFonts w:ascii="宋体" w:hAnsi="宋体" w:cs="宋体" w:hint="eastAsia"/>
          <w:kern w:val="0"/>
          <w:szCs w:val="21"/>
          <w:u w:val="single"/>
        </w:rPr>
        <w:t>（所有分包供应商名称）</w:t>
      </w:r>
      <w:r>
        <w:rPr>
          <w:rFonts w:ascii="宋体" w:hAnsi="宋体" w:cs="宋体" w:hint="eastAsia"/>
          <w:kern w:val="0"/>
          <w:szCs w:val="21"/>
        </w:rPr>
        <w:t>达成分包意向协议</w:t>
      </w:r>
      <w:r>
        <w:rPr>
          <w:rFonts w:ascii="宋体" w:hAnsi="宋体" w:cs="宋体" w:hint="eastAsia"/>
          <w:kern w:val="0"/>
          <w:szCs w:val="21"/>
          <w:lang w:val="zh-CN"/>
        </w:rPr>
        <w:t xml:space="preserve">。 </w:t>
      </w:r>
    </w:p>
    <w:p w14:paraId="3D8B7FB7" w14:textId="77777777" w:rsidR="00366A08" w:rsidRDefault="00000000">
      <w:pPr>
        <w:widowControl/>
        <w:numPr>
          <w:ilvl w:val="0"/>
          <w:numId w:val="4"/>
        </w:numPr>
        <w:spacing w:line="480" w:lineRule="exact"/>
        <w:ind w:firstLineChars="200" w:firstLine="420"/>
        <w:jc w:val="left"/>
        <w:rPr>
          <w:rFonts w:ascii="宋体" w:hAnsi="宋体" w:cs="宋体" w:hint="eastAsia"/>
          <w:kern w:val="0"/>
          <w:szCs w:val="21"/>
          <w:lang w:val="zh-CN"/>
        </w:rPr>
      </w:pPr>
      <w:r>
        <w:rPr>
          <w:rFonts w:ascii="宋体" w:hAnsi="宋体" w:cs="宋体" w:hint="eastAsia"/>
          <w:kern w:val="0"/>
          <w:szCs w:val="21"/>
          <w:lang w:val="zh-CN"/>
        </w:rPr>
        <w:t>分包标的及数量</w:t>
      </w:r>
    </w:p>
    <w:p w14:paraId="2BAF5F21" w14:textId="77777777" w:rsidR="00366A08" w:rsidRDefault="00000000">
      <w:pPr>
        <w:widowControl/>
        <w:spacing w:line="480" w:lineRule="exact"/>
        <w:ind w:firstLineChars="200" w:firstLine="420"/>
        <w:jc w:val="left"/>
        <w:rPr>
          <w:rFonts w:ascii="宋体" w:hAnsi="宋体" w:cs="宋体" w:hint="eastAsia"/>
          <w:kern w:val="0"/>
          <w:szCs w:val="21"/>
          <w:lang w:val="zh-CN"/>
        </w:rPr>
      </w:pPr>
      <w:r>
        <w:rPr>
          <w:rFonts w:ascii="宋体" w:hAnsi="宋体" w:cs="宋体" w:hint="eastAsia"/>
          <w:kern w:val="0"/>
          <w:szCs w:val="21"/>
          <w:u w:val="single"/>
        </w:rPr>
        <w:t>（投标人名称）</w:t>
      </w:r>
      <w:r>
        <w:rPr>
          <w:rFonts w:ascii="宋体" w:hAnsi="宋体" w:cs="宋体" w:hint="eastAsia"/>
          <w:kern w:val="0"/>
          <w:szCs w:val="21"/>
          <w:lang w:val="zh-CN"/>
        </w:rPr>
        <w:t>将</w:t>
      </w:r>
      <w:r>
        <w:rPr>
          <w:rFonts w:ascii="宋体" w:hAnsi="宋体" w:cs="宋体"/>
          <w:kern w:val="0"/>
          <w:szCs w:val="21"/>
          <w:u w:val="single"/>
        </w:rPr>
        <w:t xml:space="preserve"> XX工作内容   </w:t>
      </w:r>
      <w:r>
        <w:rPr>
          <w:rFonts w:ascii="宋体" w:hAnsi="宋体" w:cs="宋体" w:hint="eastAsia"/>
          <w:szCs w:val="21"/>
        </w:rPr>
        <w:t>分包给</w:t>
      </w:r>
      <w:r>
        <w:rPr>
          <w:rFonts w:ascii="宋体" w:hAnsi="宋体" w:cs="宋体" w:hint="eastAsia"/>
          <w:kern w:val="0"/>
          <w:szCs w:val="21"/>
          <w:u w:val="single"/>
        </w:rPr>
        <w:t>（分包供应商1名称）</w:t>
      </w:r>
      <w:r>
        <w:rPr>
          <w:rFonts w:ascii="宋体" w:hAnsi="宋体" w:cs="宋体" w:hint="eastAsia"/>
          <w:kern w:val="0"/>
          <w:szCs w:val="21"/>
          <w:lang w:val="zh-CN"/>
        </w:rPr>
        <w:t>，</w:t>
      </w:r>
      <w:r>
        <w:rPr>
          <w:rFonts w:ascii="宋体" w:hAnsi="宋体" w:cs="宋体" w:hint="eastAsia"/>
          <w:kern w:val="0"/>
          <w:szCs w:val="21"/>
          <w:u w:val="single"/>
        </w:rPr>
        <w:t>（分包供应商2名称），</w:t>
      </w:r>
      <w:r>
        <w:rPr>
          <w:rFonts w:ascii="宋体" w:hAnsi="宋体" w:cs="宋体" w:hint="eastAsia"/>
          <w:kern w:val="0"/>
          <w:szCs w:val="21"/>
          <w:lang w:val="zh-CN"/>
        </w:rPr>
        <w:t>具备承</w:t>
      </w:r>
      <w:r>
        <w:rPr>
          <w:rFonts w:ascii="宋体" w:hAnsi="宋体" w:cs="宋体" w:hint="eastAsia"/>
          <w:kern w:val="0"/>
          <w:szCs w:val="21"/>
        </w:rPr>
        <w:t>担</w:t>
      </w:r>
      <w:r>
        <w:rPr>
          <w:rFonts w:ascii="宋体" w:hAnsi="宋体" w:cs="宋体" w:hint="eastAsia"/>
          <w:kern w:val="0"/>
          <w:szCs w:val="21"/>
          <w:u w:val="single"/>
          <w:lang w:val="zh-CN"/>
        </w:rPr>
        <w:t>XX工作内容</w:t>
      </w:r>
      <w:r>
        <w:rPr>
          <w:rFonts w:ascii="宋体" w:hAnsi="宋体" w:cs="宋体" w:hint="eastAsia"/>
          <w:kern w:val="0"/>
          <w:szCs w:val="21"/>
          <w:lang w:val="zh-CN"/>
        </w:rPr>
        <w:t>相应资质条件且不得再次分包；</w:t>
      </w:r>
    </w:p>
    <w:p w14:paraId="01E1520E" w14:textId="77777777" w:rsidR="00366A08" w:rsidRDefault="00000000">
      <w:pPr>
        <w:widowControl/>
        <w:spacing w:line="480" w:lineRule="exact"/>
        <w:ind w:firstLineChars="200" w:firstLine="420"/>
        <w:jc w:val="left"/>
        <w:rPr>
          <w:rFonts w:ascii="宋体" w:hAnsi="宋体" w:cs="宋体" w:hint="eastAsia"/>
          <w:kern w:val="0"/>
          <w:szCs w:val="21"/>
        </w:rPr>
      </w:pPr>
      <w:r>
        <w:rPr>
          <w:rFonts w:ascii="宋体" w:hAnsi="宋体" w:cs="宋体" w:hint="eastAsia"/>
          <w:kern w:val="0"/>
          <w:szCs w:val="21"/>
        </w:rPr>
        <w:t>……</w:t>
      </w:r>
    </w:p>
    <w:p w14:paraId="3C158721" w14:textId="77777777" w:rsidR="00366A08" w:rsidRDefault="00000000">
      <w:pPr>
        <w:widowControl/>
        <w:numPr>
          <w:ilvl w:val="0"/>
          <w:numId w:val="4"/>
        </w:numPr>
        <w:spacing w:line="480" w:lineRule="exact"/>
        <w:ind w:firstLineChars="200" w:firstLine="420"/>
        <w:jc w:val="left"/>
        <w:rPr>
          <w:rFonts w:ascii="宋体" w:hAnsi="宋体" w:cs="宋体" w:hint="eastAsia"/>
          <w:kern w:val="0"/>
          <w:szCs w:val="21"/>
          <w:lang w:val="zh-CN"/>
        </w:rPr>
      </w:pPr>
      <w:r>
        <w:rPr>
          <w:rFonts w:ascii="宋体" w:hAnsi="宋体" w:cs="宋体" w:hint="eastAsia"/>
          <w:kern w:val="0"/>
          <w:szCs w:val="21"/>
          <w:lang w:val="zh-CN"/>
        </w:rPr>
        <w:t>分包供应商中小企业合同份额（如果有）</w:t>
      </w:r>
    </w:p>
    <w:p w14:paraId="20EDBEA1" w14:textId="77777777" w:rsidR="00366A08" w:rsidRDefault="00000000">
      <w:pPr>
        <w:widowControl/>
        <w:numPr>
          <w:ilvl w:val="0"/>
          <w:numId w:val="5"/>
        </w:numPr>
        <w:spacing w:line="480" w:lineRule="exact"/>
        <w:ind w:firstLineChars="200" w:firstLine="420"/>
        <w:jc w:val="left"/>
        <w:rPr>
          <w:rFonts w:ascii="宋体" w:hAnsi="宋体" w:cs="宋体" w:hint="eastAsia"/>
          <w:b/>
          <w:bCs/>
          <w:kern w:val="0"/>
          <w:szCs w:val="21"/>
          <w:lang w:val="zh-CN"/>
        </w:rPr>
      </w:pPr>
      <w:r>
        <w:rPr>
          <w:rFonts w:ascii="宋体" w:hAnsi="宋体" w:cs="宋体" w:hint="eastAsia"/>
          <w:kern w:val="0"/>
          <w:szCs w:val="21"/>
          <w:u w:val="single"/>
        </w:rPr>
        <w:t>（分包供应商X</w:t>
      </w:r>
      <w:r>
        <w:rPr>
          <w:rFonts w:ascii="宋体" w:hAnsi="宋体" w:cs="宋体"/>
          <w:kern w:val="0"/>
          <w:szCs w:val="21"/>
          <w:u w:val="single"/>
        </w:rPr>
        <w:t>,</w:t>
      </w:r>
      <w:r>
        <w:rPr>
          <w:rFonts w:ascii="宋体" w:hAnsi="宋体" w:cs="宋体" w:hint="eastAsia"/>
          <w:kern w:val="0"/>
          <w:szCs w:val="21"/>
          <w:u w:val="single"/>
        </w:rPr>
        <w:t>……）提供的服务全部由小微企业承接，</w:t>
      </w:r>
      <w:r>
        <w:rPr>
          <w:rFonts w:ascii="宋体" w:hAnsi="宋体" w:cs="宋体" w:hint="eastAsia"/>
          <w:kern w:val="0"/>
          <w:szCs w:val="21"/>
        </w:rPr>
        <w:t>其合同份额占到合同总金额%以上</w:t>
      </w:r>
      <w:r>
        <w:rPr>
          <w:rFonts w:ascii="宋体" w:hAnsi="宋体" w:cs="宋体" w:hint="eastAsia"/>
          <w:szCs w:val="21"/>
        </w:rPr>
        <w:t>。</w:t>
      </w:r>
      <w:r>
        <w:rPr>
          <w:rFonts w:ascii="宋体" w:hAnsi="宋体" w:cs="宋体" w:hint="eastAsia"/>
          <w:b/>
          <w:kern w:val="0"/>
          <w:szCs w:val="21"/>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ascii="宋体" w:hAnsi="宋体" w:cs="宋体" w:hint="eastAsia"/>
          <w:b/>
          <w:kern w:val="0"/>
          <w:szCs w:val="21"/>
        </w:rPr>
        <w:t>4</w:t>
      </w:r>
      <w:r>
        <w:rPr>
          <w:rFonts w:ascii="宋体" w:hAnsi="宋体" w:cs="宋体" w:hint="eastAsia"/>
          <w:b/>
          <w:kern w:val="0"/>
          <w:szCs w:val="21"/>
          <w:lang w:val="zh-CN"/>
        </w:rPr>
        <w:t>%的扣除。供应商</w:t>
      </w:r>
      <w:r>
        <w:rPr>
          <w:rFonts w:ascii="宋体" w:hAnsi="宋体" w:cs="宋体" w:hint="eastAsia"/>
          <w:b/>
          <w:szCs w:val="21"/>
        </w:rPr>
        <w:t>拟享受以上价格扣除政策的，填写有关内容。</w:t>
      </w:r>
      <w:r>
        <w:rPr>
          <w:rFonts w:ascii="宋体" w:hAnsi="宋体" w:cs="宋体" w:hint="eastAsia"/>
          <w:b/>
          <w:kern w:val="0"/>
          <w:szCs w:val="21"/>
          <w:lang w:val="zh-CN"/>
        </w:rPr>
        <w:t>）</w:t>
      </w:r>
    </w:p>
    <w:p w14:paraId="5BB6F576" w14:textId="77777777" w:rsidR="00366A08" w:rsidRDefault="00000000">
      <w:pPr>
        <w:widowControl/>
        <w:numPr>
          <w:ilvl w:val="0"/>
          <w:numId w:val="5"/>
        </w:numPr>
        <w:spacing w:line="480" w:lineRule="exact"/>
        <w:ind w:firstLineChars="200" w:firstLine="420"/>
        <w:jc w:val="left"/>
        <w:rPr>
          <w:rFonts w:ascii="宋体" w:hAnsi="宋体" w:cs="宋体" w:hint="eastAsia"/>
          <w:kern w:val="0"/>
          <w:szCs w:val="21"/>
          <w:lang w:val="zh-CN"/>
        </w:rPr>
      </w:pPr>
      <w:r>
        <w:rPr>
          <w:rFonts w:ascii="宋体" w:hAnsi="宋体" w:cs="宋体" w:hint="eastAsia"/>
          <w:szCs w:val="21"/>
        </w:rPr>
        <w:t>中小企业合同金额达到%，小微企业合同金额达到%</w:t>
      </w:r>
      <w:r>
        <w:rPr>
          <w:rFonts w:ascii="宋体" w:hAnsi="宋体" w:cs="宋体" w:hint="eastAsia"/>
          <w:kern w:val="0"/>
          <w:szCs w:val="21"/>
          <w:lang w:val="zh-CN"/>
        </w:rPr>
        <w:t>。</w:t>
      </w:r>
      <w:r>
        <w:rPr>
          <w:rFonts w:ascii="宋体" w:hAnsi="宋体" w:cs="宋体" w:hint="eastAsia"/>
          <w:b/>
          <w:bCs/>
          <w:kern w:val="0"/>
          <w:szCs w:val="21"/>
          <w:lang w:val="zh-CN"/>
        </w:rPr>
        <w:t>（</w:t>
      </w:r>
      <w:r>
        <w:rPr>
          <w:rFonts w:ascii="宋体" w:hAnsi="宋体" w:cs="宋体" w:hint="eastAsia"/>
          <w:b/>
          <w:bCs/>
          <w:szCs w:val="21"/>
        </w:rPr>
        <w:t>要求合同分包形式参加的项目或采购包，供应商按招标文件第一部分招标公告申请人的资格要求中规定的</w:t>
      </w:r>
      <w:r>
        <w:rPr>
          <w:rFonts w:ascii="宋体" w:hAnsi="宋体" w:cs="宋体" w:hint="eastAsia"/>
          <w:b/>
          <w:kern w:val="0"/>
          <w:szCs w:val="21"/>
          <w:lang w:val="zh-CN"/>
        </w:rPr>
        <w:t>分包意向协议</w:t>
      </w:r>
      <w:r>
        <w:rPr>
          <w:rFonts w:ascii="宋体" w:hAnsi="宋体" w:cs="宋体" w:hint="eastAsia"/>
          <w:b/>
          <w:bCs/>
          <w:szCs w:val="21"/>
        </w:rPr>
        <w:t>中中小企业、小微企业合同金额应当达到的比例要求填写。</w:t>
      </w:r>
      <w:r>
        <w:rPr>
          <w:rFonts w:ascii="宋体" w:hAnsi="宋体" w:cs="宋体" w:hint="eastAsia"/>
          <w:b/>
          <w:bCs/>
          <w:kern w:val="0"/>
          <w:szCs w:val="21"/>
          <w:lang w:val="zh-CN"/>
        </w:rPr>
        <w:t>）</w:t>
      </w:r>
    </w:p>
    <w:p w14:paraId="14F39AF1" w14:textId="77777777" w:rsidR="00366A08" w:rsidRDefault="00000000">
      <w:pPr>
        <w:widowControl/>
        <w:spacing w:line="480" w:lineRule="exact"/>
        <w:ind w:firstLineChars="200" w:firstLine="420"/>
        <w:jc w:val="left"/>
        <w:rPr>
          <w:rFonts w:ascii="宋体" w:hAnsi="宋体" w:cs="宋体" w:hint="eastAsia"/>
          <w:kern w:val="0"/>
          <w:szCs w:val="21"/>
          <w:lang w:val="zh-CN"/>
        </w:rPr>
      </w:pPr>
      <w:r>
        <w:rPr>
          <w:rFonts w:ascii="宋体" w:hAnsi="宋体" w:cs="宋体" w:hint="eastAsia"/>
          <w:kern w:val="0"/>
          <w:szCs w:val="21"/>
          <w:lang w:val="zh-CN"/>
        </w:rPr>
        <w:t>三、分包工作履行期限、地点、方式</w:t>
      </w:r>
    </w:p>
    <w:p w14:paraId="608BD8AE" w14:textId="77777777" w:rsidR="00366A08" w:rsidRDefault="00000000">
      <w:pPr>
        <w:widowControl/>
        <w:spacing w:line="480" w:lineRule="exact"/>
        <w:ind w:firstLineChars="200" w:firstLine="420"/>
        <w:jc w:val="left"/>
        <w:rPr>
          <w:rFonts w:ascii="宋体" w:hAnsi="宋体" w:cs="宋体" w:hint="eastAsia"/>
          <w:kern w:val="0"/>
          <w:szCs w:val="21"/>
          <w:lang w:val="zh-CN"/>
        </w:rPr>
      </w:pPr>
      <w:r>
        <w:rPr>
          <w:rFonts w:ascii="宋体" w:hAnsi="宋体" w:cs="宋体" w:hint="eastAsia"/>
          <w:kern w:val="0"/>
          <w:szCs w:val="21"/>
          <w:lang w:val="zh-CN"/>
        </w:rPr>
        <w:t>四、质量</w:t>
      </w:r>
    </w:p>
    <w:p w14:paraId="70046FD6" w14:textId="77777777" w:rsidR="00366A08" w:rsidRDefault="00000000">
      <w:pPr>
        <w:widowControl/>
        <w:spacing w:line="480" w:lineRule="exact"/>
        <w:ind w:firstLineChars="200" w:firstLine="420"/>
        <w:jc w:val="left"/>
        <w:rPr>
          <w:rFonts w:ascii="宋体" w:hAnsi="宋体" w:cs="宋体" w:hint="eastAsia"/>
          <w:kern w:val="0"/>
          <w:szCs w:val="21"/>
          <w:lang w:val="zh-CN"/>
        </w:rPr>
      </w:pPr>
      <w:r>
        <w:rPr>
          <w:rFonts w:ascii="宋体" w:hAnsi="宋体" w:cs="宋体" w:hint="eastAsia"/>
          <w:kern w:val="0"/>
          <w:szCs w:val="21"/>
          <w:lang w:val="zh-CN"/>
        </w:rPr>
        <w:t>五、价款或者报酬</w:t>
      </w:r>
    </w:p>
    <w:p w14:paraId="754362C5" w14:textId="77777777" w:rsidR="00366A08" w:rsidRDefault="00000000">
      <w:pPr>
        <w:widowControl/>
        <w:spacing w:line="480" w:lineRule="exact"/>
        <w:ind w:firstLineChars="200" w:firstLine="420"/>
        <w:jc w:val="left"/>
        <w:rPr>
          <w:rFonts w:ascii="宋体" w:hAnsi="宋体" w:cs="宋体" w:hint="eastAsia"/>
          <w:kern w:val="0"/>
          <w:szCs w:val="21"/>
          <w:lang w:val="zh-CN"/>
        </w:rPr>
      </w:pPr>
      <w:r>
        <w:rPr>
          <w:rFonts w:ascii="宋体" w:hAnsi="宋体" w:cs="宋体" w:hint="eastAsia"/>
          <w:kern w:val="0"/>
          <w:szCs w:val="21"/>
          <w:lang w:val="zh-CN"/>
        </w:rPr>
        <w:t>六、违约责任</w:t>
      </w:r>
    </w:p>
    <w:p w14:paraId="35310D7D" w14:textId="77777777" w:rsidR="00366A08" w:rsidRDefault="00000000">
      <w:pPr>
        <w:widowControl/>
        <w:spacing w:line="480" w:lineRule="exact"/>
        <w:ind w:firstLineChars="200" w:firstLine="420"/>
        <w:jc w:val="left"/>
        <w:rPr>
          <w:rFonts w:ascii="宋体" w:hAnsi="宋体" w:cs="宋体" w:hint="eastAsia"/>
          <w:kern w:val="0"/>
          <w:szCs w:val="21"/>
          <w:lang w:val="zh-CN"/>
        </w:rPr>
      </w:pPr>
      <w:r>
        <w:rPr>
          <w:rFonts w:ascii="宋体" w:hAnsi="宋体" w:cs="宋体" w:hint="eastAsia"/>
          <w:kern w:val="0"/>
          <w:szCs w:val="21"/>
          <w:lang w:val="zh-CN"/>
        </w:rPr>
        <w:t>七、争议解决的办法</w:t>
      </w:r>
    </w:p>
    <w:p w14:paraId="35DF39DF" w14:textId="77777777" w:rsidR="00366A08" w:rsidRDefault="00000000">
      <w:pPr>
        <w:widowControl/>
        <w:spacing w:line="480" w:lineRule="exact"/>
        <w:ind w:firstLineChars="200" w:firstLine="420"/>
        <w:jc w:val="left"/>
        <w:rPr>
          <w:rFonts w:ascii="宋体" w:hAnsi="宋体" w:cs="宋体" w:hint="eastAsia"/>
          <w:szCs w:val="21"/>
          <w:lang w:val="zh-CN"/>
        </w:rPr>
      </w:pPr>
      <w:r>
        <w:rPr>
          <w:rFonts w:ascii="宋体" w:hAnsi="宋体" w:cs="宋体" w:hint="eastAsia"/>
          <w:kern w:val="0"/>
          <w:szCs w:val="21"/>
          <w:lang w:val="zh-CN"/>
        </w:rPr>
        <w:t>八、其他</w:t>
      </w:r>
    </w:p>
    <w:p w14:paraId="4FBBE219" w14:textId="77777777" w:rsidR="00366A08" w:rsidRDefault="00000000">
      <w:pPr>
        <w:snapToGrid w:val="0"/>
        <w:spacing w:line="360" w:lineRule="auto"/>
        <w:ind w:firstLineChars="2500" w:firstLine="5250"/>
        <w:jc w:val="left"/>
        <w:rPr>
          <w:rFonts w:ascii="宋体" w:hAnsi="宋体" w:cs="宋体" w:hint="eastAsia"/>
          <w:kern w:val="0"/>
          <w:szCs w:val="21"/>
          <w:lang w:val="zh-CN"/>
        </w:rPr>
      </w:pPr>
      <w:r>
        <w:rPr>
          <w:rFonts w:ascii="宋体" w:hAnsi="宋体" w:cs="宋体" w:hint="eastAsia"/>
          <w:kern w:val="0"/>
          <w:szCs w:val="21"/>
          <w:lang w:val="zh-CN"/>
        </w:rPr>
        <w:t>投标人名称(</w:t>
      </w:r>
      <w:r>
        <w:rPr>
          <w:rFonts w:ascii="宋体" w:hAnsi="宋体" w:cs="宋体" w:hint="eastAsia"/>
          <w:kern w:val="0"/>
          <w:szCs w:val="21"/>
        </w:rPr>
        <w:t>公章</w:t>
      </w:r>
      <w:r>
        <w:rPr>
          <w:rFonts w:ascii="宋体" w:hAnsi="宋体" w:cs="宋体" w:hint="eastAsia"/>
          <w:kern w:val="0"/>
          <w:szCs w:val="21"/>
          <w:lang w:val="zh-CN"/>
        </w:rPr>
        <w:t>)：</w:t>
      </w:r>
    </w:p>
    <w:p w14:paraId="75DDBADC" w14:textId="77777777" w:rsidR="00366A08" w:rsidRDefault="00000000">
      <w:pPr>
        <w:snapToGrid w:val="0"/>
        <w:spacing w:line="360" w:lineRule="auto"/>
        <w:ind w:firstLineChars="2500" w:firstLine="5250"/>
        <w:rPr>
          <w:rFonts w:ascii="宋体" w:hAnsi="宋体" w:cs="宋体" w:hint="eastAsia"/>
          <w:kern w:val="0"/>
          <w:szCs w:val="21"/>
          <w:lang w:val="zh-CN"/>
        </w:rPr>
      </w:pPr>
      <w:r>
        <w:rPr>
          <w:rFonts w:ascii="宋体" w:hAnsi="宋体" w:cs="宋体" w:hint="eastAsia"/>
          <w:kern w:val="0"/>
          <w:szCs w:val="21"/>
          <w:lang w:val="zh-CN"/>
        </w:rPr>
        <w:t>分包供应商名称：</w:t>
      </w:r>
    </w:p>
    <w:p w14:paraId="56568BB2" w14:textId="77777777" w:rsidR="00366A08" w:rsidRDefault="00000000">
      <w:pPr>
        <w:snapToGrid w:val="0"/>
        <w:spacing w:line="360" w:lineRule="auto"/>
        <w:ind w:firstLineChars="2500" w:firstLine="5250"/>
        <w:rPr>
          <w:rFonts w:ascii="宋体" w:hAnsi="宋体" w:cs="宋体" w:hint="eastAsia"/>
          <w:kern w:val="0"/>
          <w:szCs w:val="21"/>
          <w:lang w:val="zh-CN"/>
        </w:rPr>
      </w:pPr>
      <w:r>
        <w:rPr>
          <w:rFonts w:ascii="宋体" w:hAnsi="宋体" w:cs="宋体" w:hint="eastAsia"/>
          <w:kern w:val="0"/>
          <w:szCs w:val="21"/>
          <w:lang w:val="zh-CN"/>
        </w:rPr>
        <w:t>……</w:t>
      </w:r>
    </w:p>
    <w:p w14:paraId="513A1C95" w14:textId="77777777" w:rsidR="00366A08" w:rsidRDefault="00000000">
      <w:pPr>
        <w:snapToGrid w:val="0"/>
        <w:spacing w:line="360" w:lineRule="auto"/>
        <w:ind w:leftChars="2500" w:left="5355" w:hangingChars="50" w:hanging="105"/>
        <w:jc w:val="left"/>
        <w:rPr>
          <w:rFonts w:asciiTheme="minorEastAsia" w:eastAsiaTheme="minorEastAsia" w:hAnsiTheme="minorEastAsia" w:hint="eastAsia"/>
          <w:sz w:val="28"/>
          <w:szCs w:val="28"/>
        </w:rPr>
      </w:pPr>
      <w:r>
        <w:rPr>
          <w:rFonts w:ascii="宋体" w:hAnsi="宋体" w:cs="宋体" w:hint="eastAsia"/>
          <w:kern w:val="0"/>
          <w:szCs w:val="21"/>
          <w:lang w:val="zh-CN"/>
        </w:rPr>
        <w:t>日期：  年  月   日</w:t>
      </w:r>
    </w:p>
    <w:p w14:paraId="3D674FB4" w14:textId="77777777" w:rsidR="00366A08" w:rsidRDefault="00366A08"/>
    <w:p w14:paraId="3F69827C" w14:textId="77777777" w:rsidR="00366A08" w:rsidRDefault="00000000">
      <w:pPr>
        <w:pStyle w:val="2"/>
        <w:spacing w:line="380" w:lineRule="exact"/>
        <w:ind w:firstLine="723"/>
        <w:rPr>
          <w:rFonts w:asciiTheme="minorEastAsia" w:eastAsiaTheme="minorEastAsia" w:hAnsiTheme="minorEastAsia" w:hint="eastAsia"/>
          <w:bCs w:val="0"/>
          <w:sz w:val="24"/>
          <w:szCs w:val="24"/>
        </w:rPr>
      </w:pPr>
      <w:bookmarkStart w:id="155" w:name="_Toc5191"/>
      <w:bookmarkStart w:id="156" w:name="_Toc136017657"/>
      <w:bookmarkStart w:id="157" w:name="_Toc136345118"/>
      <w:r>
        <w:rPr>
          <w:rFonts w:asciiTheme="minorEastAsia" w:eastAsiaTheme="minorEastAsia" w:hAnsiTheme="minorEastAsia" w:hint="eastAsia"/>
          <w:bCs w:val="0"/>
          <w:sz w:val="24"/>
          <w:szCs w:val="24"/>
        </w:rPr>
        <w:t>（四）投标人的特定条件的证明文件</w:t>
      </w:r>
      <w:bookmarkEnd w:id="155"/>
      <w:bookmarkEnd w:id="156"/>
      <w:bookmarkEnd w:id="157"/>
    </w:p>
    <w:p w14:paraId="4DBF9D92" w14:textId="77777777" w:rsidR="00366A08" w:rsidRDefault="00366A08"/>
    <w:p w14:paraId="4B0CD1AA" w14:textId="77777777" w:rsidR="00366A08" w:rsidRDefault="00000000">
      <w:pPr>
        <w:jc w:val="center"/>
        <w:rPr>
          <w:b/>
          <w:bCs/>
        </w:rPr>
      </w:pPr>
      <w:bookmarkStart w:id="158" w:name="_Toc5570"/>
      <w:bookmarkStart w:id="159" w:name="_Toc136017658"/>
      <w:bookmarkStart w:id="160" w:name="_Toc136345119"/>
      <w:r>
        <w:rPr>
          <w:rFonts w:hint="eastAsia"/>
        </w:rPr>
        <w:t>（根据招标公告本项目的特定资格要求提供相应的材料；未要求的，无需提供）</w:t>
      </w:r>
      <w:bookmarkEnd w:id="158"/>
      <w:bookmarkEnd w:id="159"/>
      <w:bookmarkEnd w:id="160"/>
    </w:p>
    <w:p w14:paraId="45D4489D" w14:textId="77777777" w:rsidR="00366A08" w:rsidRDefault="00366A08">
      <w:pPr>
        <w:widowControl/>
        <w:ind w:firstLine="723"/>
        <w:jc w:val="left"/>
        <w:rPr>
          <w:rFonts w:asciiTheme="minorEastAsia" w:eastAsiaTheme="minorEastAsia" w:hAnsiTheme="minorEastAsia" w:hint="eastAsia"/>
          <w:b/>
          <w:bCs/>
          <w:sz w:val="24"/>
          <w:szCs w:val="24"/>
        </w:rPr>
      </w:pPr>
    </w:p>
    <w:p w14:paraId="7BF2916A" w14:textId="77777777" w:rsidR="00366A08" w:rsidRDefault="00000000">
      <w:pPr>
        <w:widowControl/>
        <w:ind w:firstLine="720"/>
        <w:jc w:val="left"/>
        <w:rPr>
          <w:rFonts w:asciiTheme="minorEastAsia" w:eastAsiaTheme="minorEastAsia" w:hAnsiTheme="minorEastAsia" w:hint="eastAsia"/>
          <w:b/>
          <w:sz w:val="24"/>
          <w:szCs w:val="24"/>
        </w:rPr>
      </w:pPr>
      <w:r>
        <w:rPr>
          <w:rFonts w:asciiTheme="minorEastAsia" w:eastAsiaTheme="minorEastAsia" w:hAnsiTheme="minorEastAsia"/>
          <w:bCs/>
          <w:sz w:val="24"/>
          <w:szCs w:val="24"/>
        </w:rPr>
        <w:br w:type="page"/>
      </w:r>
    </w:p>
    <w:p w14:paraId="23C17C4E" w14:textId="77777777" w:rsidR="00366A08" w:rsidRDefault="00366A08">
      <w:pPr>
        <w:widowControl/>
        <w:spacing w:line="360" w:lineRule="auto"/>
        <w:ind w:firstLine="720"/>
        <w:jc w:val="left"/>
        <w:rPr>
          <w:rFonts w:asciiTheme="minorEastAsia" w:eastAsiaTheme="minorEastAsia" w:hAnsiTheme="minorEastAsia" w:hint="eastAsia"/>
          <w:bCs/>
          <w:sz w:val="24"/>
          <w:szCs w:val="24"/>
        </w:rPr>
      </w:pPr>
    </w:p>
    <w:p w14:paraId="50CA8C49" w14:textId="77777777" w:rsidR="00366A08" w:rsidRDefault="00000000">
      <w:pPr>
        <w:widowControl/>
        <w:spacing w:line="360" w:lineRule="auto"/>
        <w:ind w:firstLine="720"/>
        <w:jc w:val="left"/>
        <w:rPr>
          <w:rFonts w:asciiTheme="minorEastAsia" w:eastAsiaTheme="minorEastAsia" w:hAnsiTheme="minorEastAsia" w:cs="宋体" w:hint="eastAsia"/>
          <w:kern w:val="0"/>
          <w:sz w:val="24"/>
        </w:rPr>
      </w:pPr>
      <w:r>
        <w:rPr>
          <w:rFonts w:asciiTheme="minorEastAsia" w:eastAsiaTheme="minorEastAsia" w:hAnsiTheme="minorEastAsia"/>
          <w:bCs/>
          <w:sz w:val="24"/>
          <w:szCs w:val="24"/>
        </w:rPr>
        <w:br/>
      </w:r>
      <w:r>
        <w:rPr>
          <w:rFonts w:asciiTheme="minorEastAsia" w:eastAsiaTheme="minorEastAsia" w:hAnsiTheme="minorEastAsia" w:cs="宋体" w:hint="eastAsia"/>
          <w:b/>
          <w:bCs/>
          <w:kern w:val="0"/>
          <w:szCs w:val="21"/>
        </w:rPr>
        <w:t xml:space="preserve">商务技术文件组成： </w:t>
      </w:r>
    </w:p>
    <w:p w14:paraId="05749F18" w14:textId="77777777" w:rsidR="00366A08" w:rsidRDefault="00000000">
      <w:pPr>
        <w:widowControl/>
        <w:spacing w:line="360" w:lineRule="auto"/>
        <w:ind w:firstLineChars="200" w:firstLine="420"/>
        <w:jc w:val="left"/>
      </w:pPr>
      <w:r>
        <w:rPr>
          <w:rFonts w:hint="eastAsia"/>
        </w:rPr>
        <w:t>（</w:t>
      </w:r>
      <w:r>
        <w:rPr>
          <w:rFonts w:hint="eastAsia"/>
        </w:rPr>
        <w:t>1</w:t>
      </w:r>
      <w:r>
        <w:rPr>
          <w:rFonts w:hint="eastAsia"/>
        </w:rPr>
        <w:t>）单位负责人的身份证明或单位负责人授权书（投标人的代表若不为单位负责人的，必须提交单位负责人授权书），并提供单位负责人和授权代表的身份证正反两面复印件；</w:t>
      </w:r>
    </w:p>
    <w:p w14:paraId="660815A3" w14:textId="77777777" w:rsidR="00366A08" w:rsidRDefault="00000000">
      <w:pPr>
        <w:widowControl/>
        <w:spacing w:line="360" w:lineRule="auto"/>
        <w:ind w:firstLineChars="200" w:firstLine="420"/>
        <w:jc w:val="left"/>
      </w:pPr>
      <w:r>
        <w:rPr>
          <w:rFonts w:hint="eastAsia"/>
        </w:rPr>
        <w:t>（</w:t>
      </w:r>
      <w:r>
        <w:rPr>
          <w:rFonts w:hint="eastAsia"/>
        </w:rPr>
        <w:t>2</w:t>
      </w:r>
      <w:r>
        <w:rPr>
          <w:rFonts w:hint="eastAsia"/>
        </w:rPr>
        <w:t>）投标人基本情况表；</w:t>
      </w:r>
    </w:p>
    <w:p w14:paraId="5F32F7B6" w14:textId="77777777" w:rsidR="00366A08" w:rsidRDefault="00000000">
      <w:pPr>
        <w:widowControl/>
        <w:spacing w:line="360" w:lineRule="auto"/>
        <w:ind w:firstLineChars="200" w:firstLine="420"/>
        <w:jc w:val="left"/>
      </w:pPr>
      <w:r>
        <w:rPr>
          <w:rFonts w:hint="eastAsia"/>
        </w:rPr>
        <w:t>（</w:t>
      </w:r>
      <w:r>
        <w:rPr>
          <w:rFonts w:hint="eastAsia"/>
        </w:rPr>
        <w:t>3</w:t>
      </w:r>
      <w:r>
        <w:rPr>
          <w:rFonts w:hint="eastAsia"/>
        </w:rPr>
        <w:t>）联合协议（如有）；</w:t>
      </w:r>
    </w:p>
    <w:p w14:paraId="4155F7BB" w14:textId="77777777" w:rsidR="00366A08" w:rsidRDefault="00000000">
      <w:pPr>
        <w:widowControl/>
        <w:spacing w:line="360" w:lineRule="auto"/>
        <w:ind w:firstLineChars="200" w:firstLine="420"/>
        <w:jc w:val="left"/>
      </w:pPr>
      <w:r>
        <w:rPr>
          <w:rFonts w:hint="eastAsia"/>
        </w:rPr>
        <w:t>（</w:t>
      </w:r>
      <w:r>
        <w:rPr>
          <w:rFonts w:hint="eastAsia"/>
        </w:rPr>
        <w:t>4</w:t>
      </w:r>
      <w:r>
        <w:rPr>
          <w:rFonts w:hint="eastAsia"/>
        </w:rPr>
        <w:t>）分包意向协议（如有）；</w:t>
      </w:r>
    </w:p>
    <w:p w14:paraId="1A0D8904" w14:textId="77777777" w:rsidR="00366A08" w:rsidRDefault="00000000">
      <w:pPr>
        <w:widowControl/>
        <w:spacing w:line="360" w:lineRule="auto"/>
        <w:ind w:firstLineChars="200" w:firstLine="420"/>
        <w:jc w:val="left"/>
      </w:pPr>
      <w:r>
        <w:rPr>
          <w:rFonts w:hint="eastAsia"/>
        </w:rPr>
        <w:t>（</w:t>
      </w:r>
      <w:r>
        <w:rPr>
          <w:rFonts w:hint="eastAsia"/>
        </w:rPr>
        <w:t>5</w:t>
      </w:r>
      <w:r>
        <w:rPr>
          <w:rFonts w:hint="eastAsia"/>
        </w:rPr>
        <w:t>）技术条款偏离表；</w:t>
      </w:r>
    </w:p>
    <w:p w14:paraId="144E2E41" w14:textId="77777777" w:rsidR="00366A08" w:rsidRDefault="00000000">
      <w:pPr>
        <w:widowControl/>
        <w:spacing w:line="360" w:lineRule="auto"/>
        <w:ind w:firstLineChars="200" w:firstLine="420"/>
        <w:jc w:val="left"/>
      </w:pPr>
      <w:r>
        <w:rPr>
          <w:rFonts w:hint="eastAsia"/>
        </w:rPr>
        <w:t>（</w:t>
      </w:r>
      <w:r>
        <w:rPr>
          <w:rFonts w:hint="eastAsia"/>
        </w:rPr>
        <w:t>6</w:t>
      </w:r>
      <w:r>
        <w:rPr>
          <w:rFonts w:hint="eastAsia"/>
        </w:rPr>
        <w:t>）商务条款偏离表；</w:t>
      </w:r>
    </w:p>
    <w:p w14:paraId="16513840" w14:textId="77777777" w:rsidR="00366A08" w:rsidRDefault="00000000">
      <w:pPr>
        <w:widowControl/>
        <w:spacing w:line="360" w:lineRule="auto"/>
        <w:ind w:firstLineChars="200" w:firstLine="420"/>
        <w:jc w:val="left"/>
        <w:rPr>
          <w:rFonts w:asciiTheme="minorEastAsia" w:eastAsiaTheme="minorEastAsia" w:hAnsiTheme="minorEastAsia" w:cs="宋体" w:hint="eastAsia"/>
          <w:kern w:val="0"/>
          <w:szCs w:val="21"/>
        </w:rPr>
      </w:pPr>
      <w:r>
        <w:rPr>
          <w:rFonts w:hint="eastAsia"/>
        </w:rPr>
        <w:t>（</w:t>
      </w:r>
      <w:r>
        <w:rPr>
          <w:rFonts w:hint="eastAsia"/>
        </w:rPr>
        <w:t>7</w:t>
      </w:r>
      <w:r>
        <w:rPr>
          <w:rFonts w:hint="eastAsia"/>
        </w:rPr>
        <w:t>）第五部分“评标办法”中“评分标准”要求提供的资料（如有需提供）。</w:t>
      </w:r>
    </w:p>
    <w:p w14:paraId="44E7B169" w14:textId="77777777" w:rsidR="00366A08" w:rsidRDefault="00366A08">
      <w:pPr>
        <w:widowControl/>
        <w:spacing w:line="360" w:lineRule="auto"/>
        <w:ind w:firstLineChars="200" w:firstLine="480"/>
        <w:jc w:val="left"/>
        <w:rPr>
          <w:rFonts w:asciiTheme="minorEastAsia" w:eastAsiaTheme="minorEastAsia" w:hAnsiTheme="minorEastAsia" w:cs="宋体" w:hint="eastAsia"/>
          <w:kern w:val="0"/>
          <w:sz w:val="24"/>
        </w:rPr>
      </w:pPr>
    </w:p>
    <w:p w14:paraId="078DF1E6" w14:textId="77777777" w:rsidR="00366A08" w:rsidRDefault="00000000">
      <w:pPr>
        <w:widowControl/>
        <w:ind w:firstLineChars="202" w:firstLine="485"/>
        <w:jc w:val="left"/>
        <w:rPr>
          <w:rFonts w:asciiTheme="minorEastAsia" w:eastAsiaTheme="minorEastAsia" w:hAnsiTheme="minorEastAsia" w:hint="eastAsia"/>
          <w:b/>
          <w:sz w:val="24"/>
          <w:szCs w:val="24"/>
        </w:rPr>
      </w:pPr>
      <w:r>
        <w:rPr>
          <w:rFonts w:asciiTheme="minorEastAsia" w:eastAsiaTheme="minorEastAsia" w:hAnsiTheme="minorEastAsia"/>
          <w:bCs/>
          <w:sz w:val="24"/>
          <w:szCs w:val="24"/>
        </w:rPr>
        <w:br w:type="page"/>
      </w:r>
    </w:p>
    <w:p w14:paraId="6B85B57B" w14:textId="77777777" w:rsidR="00366A08" w:rsidRDefault="00366A08"/>
    <w:p w14:paraId="039020FB" w14:textId="77777777" w:rsidR="00366A08" w:rsidRDefault="00000000">
      <w:pPr>
        <w:pStyle w:val="2"/>
        <w:spacing w:line="380" w:lineRule="exact"/>
        <w:ind w:firstLine="723"/>
        <w:rPr>
          <w:rFonts w:asciiTheme="minorEastAsia" w:eastAsiaTheme="minorEastAsia" w:hAnsiTheme="minorEastAsia" w:hint="eastAsia"/>
          <w:bCs w:val="0"/>
          <w:sz w:val="24"/>
          <w:szCs w:val="24"/>
        </w:rPr>
      </w:pPr>
      <w:bookmarkStart w:id="161" w:name="_Toc136345120"/>
      <w:bookmarkStart w:id="162" w:name="_Toc31823"/>
      <w:bookmarkStart w:id="163" w:name="_Toc136017659"/>
      <w:r>
        <w:rPr>
          <w:rFonts w:asciiTheme="minorEastAsia" w:eastAsiaTheme="minorEastAsia" w:hAnsiTheme="minorEastAsia" w:hint="eastAsia"/>
          <w:bCs w:val="0"/>
          <w:sz w:val="24"/>
          <w:szCs w:val="24"/>
        </w:rPr>
        <w:t>（一）单位负责人授权书</w:t>
      </w:r>
      <w:bookmarkEnd w:id="161"/>
      <w:bookmarkEnd w:id="162"/>
      <w:bookmarkEnd w:id="163"/>
    </w:p>
    <w:p w14:paraId="4B4DE2DF" w14:textId="77777777" w:rsidR="00366A08" w:rsidRDefault="00000000">
      <w:pPr>
        <w:pStyle w:val="ac"/>
        <w:ind w:firstLine="720"/>
        <w:jc w:val="center"/>
        <w:rPr>
          <w:rFonts w:asciiTheme="minorEastAsia" w:eastAsiaTheme="minorEastAsia" w:hAnsiTheme="minorEastAsia" w:hint="eastAsia"/>
        </w:rPr>
      </w:pPr>
      <w:r>
        <w:rPr>
          <w:rFonts w:asciiTheme="minorEastAsia" w:eastAsiaTheme="minorEastAsia" w:hAnsiTheme="minorEastAsia" w:cs="宋体" w:hint="eastAsia"/>
          <w:bCs/>
          <w:sz w:val="24"/>
        </w:rPr>
        <w:t>（单位负责人来投标的，此表不用）</w:t>
      </w:r>
    </w:p>
    <w:p w14:paraId="06056CDE" w14:textId="77777777" w:rsidR="00366A08" w:rsidRDefault="00000000">
      <w:pPr>
        <w:pStyle w:val="ac"/>
        <w:ind w:firstLine="630"/>
        <w:rPr>
          <w:rFonts w:asciiTheme="minorEastAsia" w:eastAsiaTheme="minorEastAsia" w:hAnsiTheme="minorEastAsia" w:hint="eastAsia"/>
          <w:sz w:val="21"/>
          <w:szCs w:val="21"/>
        </w:rPr>
      </w:pPr>
      <w:r>
        <w:rPr>
          <w:rFonts w:asciiTheme="minorEastAsia" w:eastAsiaTheme="minorEastAsia" w:hAnsiTheme="minorEastAsia" w:hint="eastAsia"/>
          <w:sz w:val="21"/>
          <w:szCs w:val="21"/>
          <w:u w:val="single"/>
        </w:rPr>
        <w:t xml:space="preserve">  致 （</w:t>
      </w:r>
      <w:r>
        <w:rPr>
          <w:rFonts w:asciiTheme="minorEastAsia" w:eastAsiaTheme="minorEastAsia" w:hAnsiTheme="minorEastAsia" w:hint="eastAsia"/>
          <w:i/>
          <w:sz w:val="21"/>
          <w:szCs w:val="21"/>
          <w:u w:val="single"/>
        </w:rPr>
        <w:t>采购代理机构</w:t>
      </w:r>
      <w:r>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rPr>
        <w:t>：</w:t>
      </w:r>
    </w:p>
    <w:p w14:paraId="192E2AB0" w14:textId="77777777" w:rsidR="00366A08" w:rsidRDefault="00366A08">
      <w:pPr>
        <w:pStyle w:val="ac"/>
        <w:ind w:firstLine="630"/>
        <w:rPr>
          <w:rFonts w:asciiTheme="minorEastAsia" w:eastAsiaTheme="minorEastAsia" w:hAnsiTheme="minorEastAsia" w:hint="eastAsia"/>
          <w:sz w:val="21"/>
          <w:szCs w:val="21"/>
        </w:rPr>
      </w:pPr>
    </w:p>
    <w:p w14:paraId="1B285198" w14:textId="77777777" w:rsidR="00366A08" w:rsidRDefault="00000000">
      <w:pPr>
        <w:snapToGrid w:val="0"/>
        <w:spacing w:line="360" w:lineRule="auto"/>
        <w:ind w:firstLineChars="200" w:firstLine="420"/>
        <w:rPr>
          <w:rFonts w:asciiTheme="minorEastAsia" w:eastAsiaTheme="minorEastAsia" w:hAnsiTheme="minorEastAsia" w:cs="仿宋_GB2312" w:hint="eastAsia"/>
          <w:kern w:val="0"/>
          <w:szCs w:val="21"/>
        </w:rPr>
      </w:pPr>
      <w:bookmarkStart w:id="164" w:name="_Hlk168406555"/>
      <w:r>
        <w:rPr>
          <w:rFonts w:asciiTheme="minorEastAsia" w:eastAsiaTheme="minorEastAsia" w:hAnsiTheme="minorEastAsia" w:cs="仿宋_GB2312" w:hint="eastAsia"/>
          <w:kern w:val="0"/>
          <w:szCs w:val="21"/>
        </w:rPr>
        <w:t>现</w:t>
      </w:r>
      <w:r>
        <w:rPr>
          <w:rFonts w:asciiTheme="minorEastAsia" w:eastAsiaTheme="minorEastAsia" w:hAnsiTheme="minorEastAsia" w:cs="仿宋_GB2312" w:hint="eastAsia"/>
          <w:kern w:val="0"/>
          <w:szCs w:val="21"/>
          <w:lang w:val="zh-CN"/>
        </w:rPr>
        <w:t>委托</w:t>
      </w:r>
      <w:r>
        <w:rPr>
          <w:rFonts w:asciiTheme="minorEastAsia" w:eastAsiaTheme="minorEastAsia" w:hAnsiTheme="minorEastAsia" w:cs="仿宋_GB2312" w:hint="eastAsia"/>
          <w:kern w:val="0"/>
          <w:szCs w:val="21"/>
          <w:u w:val="single"/>
          <w:lang w:val="zh-CN"/>
        </w:rPr>
        <w:t>（姓名）</w:t>
      </w:r>
      <w:r>
        <w:rPr>
          <w:rFonts w:asciiTheme="minorEastAsia" w:eastAsiaTheme="minorEastAsia" w:hAnsiTheme="minorEastAsia" w:cs="仿宋_GB2312" w:hint="eastAsia"/>
          <w:kern w:val="0"/>
          <w:szCs w:val="21"/>
          <w:lang w:val="zh-CN"/>
        </w:rPr>
        <w:t>为我方代理人（身份证号码：</w:t>
      </w:r>
      <w:r>
        <w:rPr>
          <w:rFonts w:asciiTheme="minorEastAsia" w:eastAsiaTheme="minorEastAsia" w:hAnsiTheme="minorEastAsia" w:cs="仿宋_GB2312" w:hint="eastAsia"/>
          <w:kern w:val="0"/>
          <w:szCs w:val="21"/>
          <w:u w:val="single"/>
          <w:lang w:val="zh-CN"/>
        </w:rPr>
        <w:t xml:space="preserve">     </w:t>
      </w:r>
      <w:r>
        <w:rPr>
          <w:rFonts w:asciiTheme="minorEastAsia" w:eastAsiaTheme="minorEastAsia" w:hAnsiTheme="minorEastAsia" w:cs="仿宋_GB2312" w:hint="eastAsia"/>
          <w:kern w:val="0"/>
          <w:szCs w:val="21"/>
          <w:lang w:val="zh-CN"/>
        </w:rPr>
        <w:t>，手机：</w:t>
      </w:r>
      <w:r>
        <w:rPr>
          <w:rFonts w:asciiTheme="minorEastAsia" w:eastAsiaTheme="minorEastAsia" w:hAnsiTheme="minorEastAsia" w:cs="仿宋_GB2312" w:hint="eastAsia"/>
          <w:kern w:val="0"/>
          <w:szCs w:val="21"/>
          <w:u w:val="single"/>
          <w:lang w:val="zh-CN"/>
        </w:rPr>
        <w:t xml:space="preserve">     </w:t>
      </w:r>
      <w:r>
        <w:rPr>
          <w:rFonts w:asciiTheme="minorEastAsia" w:eastAsiaTheme="minorEastAsia" w:hAnsiTheme="minorEastAsia" w:cs="仿宋_GB2312" w:hint="eastAsia"/>
          <w:kern w:val="0"/>
          <w:szCs w:val="21"/>
          <w:lang w:val="zh-CN"/>
        </w:rPr>
        <w:t>），以我方名义处理</w:t>
      </w:r>
      <w:r>
        <w:rPr>
          <w:rFonts w:asciiTheme="minorEastAsia" w:eastAsiaTheme="minorEastAsia" w:hAnsiTheme="minorEastAsia" w:hint="eastAsia"/>
          <w:szCs w:val="21"/>
        </w:rPr>
        <w:t>项目</w:t>
      </w:r>
      <w:r>
        <w:rPr>
          <w:rFonts w:asciiTheme="minorEastAsia" w:eastAsiaTheme="minorEastAsia" w:hAnsiTheme="minorEastAsia" w:cs="仿宋_GB2312" w:hint="eastAsia"/>
          <w:szCs w:val="21"/>
        </w:rPr>
        <w:t>【招标编号</w:t>
      </w:r>
      <w:r>
        <w:rPr>
          <w:rFonts w:asciiTheme="minorEastAsia" w:eastAsiaTheme="minorEastAsia" w:hAnsiTheme="minorEastAsia" w:cs="仿宋_GB2312" w:hint="eastAsia"/>
          <w:szCs w:val="21"/>
          <w:u w:val="single"/>
        </w:rPr>
        <w:t xml:space="preserve">     </w:t>
      </w:r>
      <w:r>
        <w:rPr>
          <w:rFonts w:asciiTheme="minorEastAsia" w:eastAsiaTheme="minorEastAsia" w:hAnsiTheme="minorEastAsia" w:cs="仿宋_GB2312" w:hint="eastAsia"/>
          <w:szCs w:val="21"/>
        </w:rPr>
        <w:t>：】</w:t>
      </w:r>
      <w:r>
        <w:rPr>
          <w:rFonts w:asciiTheme="minorEastAsia" w:eastAsiaTheme="minorEastAsia" w:hAnsiTheme="minorEastAsia" w:cs="仿宋_GB2312" w:hint="eastAsia"/>
          <w:kern w:val="0"/>
          <w:szCs w:val="21"/>
          <w:lang w:val="zh-CN"/>
        </w:rPr>
        <w:t>政府采购投标的一切事项，其法律后果由我方承担。</w:t>
      </w:r>
    </w:p>
    <w:p w14:paraId="74CEFBC6" w14:textId="77777777" w:rsidR="00366A08" w:rsidRDefault="00000000">
      <w:pPr>
        <w:snapToGrid w:val="0"/>
        <w:spacing w:line="360" w:lineRule="auto"/>
        <w:rPr>
          <w:rFonts w:asciiTheme="minorEastAsia" w:eastAsiaTheme="minorEastAsia" w:hAnsiTheme="minorEastAsia" w:cs="仿宋_GB2312" w:hint="eastAsia"/>
          <w:kern w:val="0"/>
          <w:szCs w:val="21"/>
        </w:rPr>
      </w:pPr>
      <w:r>
        <w:rPr>
          <w:rFonts w:asciiTheme="minorEastAsia" w:eastAsiaTheme="minorEastAsia" w:hAnsiTheme="minorEastAsia" w:cs="仿宋_GB2312" w:hint="eastAsia"/>
          <w:kern w:val="0"/>
          <w:szCs w:val="21"/>
          <w:lang w:val="zh-CN"/>
        </w:rPr>
        <w:t>委托期限</w:t>
      </w:r>
      <w:r>
        <w:rPr>
          <w:rFonts w:asciiTheme="minorEastAsia" w:eastAsiaTheme="minorEastAsia" w:hAnsiTheme="minorEastAsia" w:cs="仿宋_GB2312" w:hint="eastAsia"/>
          <w:kern w:val="0"/>
          <w:szCs w:val="21"/>
        </w:rPr>
        <w:t>：</w:t>
      </w:r>
      <w:r>
        <w:rPr>
          <w:rFonts w:asciiTheme="minorEastAsia" w:eastAsiaTheme="minorEastAsia" w:hAnsiTheme="minorEastAsia" w:cs="仿宋_GB2312" w:hint="eastAsia"/>
          <w:kern w:val="0"/>
          <w:szCs w:val="21"/>
          <w:lang w:val="zh-CN"/>
        </w:rPr>
        <w:t>自</w:t>
      </w:r>
      <w:r>
        <w:rPr>
          <w:rFonts w:asciiTheme="minorEastAsia" w:eastAsiaTheme="minorEastAsia" w:hAnsiTheme="minorEastAsia" w:cs="仿宋_GB2312" w:hint="eastAsia"/>
          <w:kern w:val="0"/>
          <w:szCs w:val="21"/>
        </w:rPr>
        <w:t xml:space="preserve">   </w:t>
      </w:r>
      <w:r>
        <w:rPr>
          <w:rFonts w:asciiTheme="minorEastAsia" w:eastAsiaTheme="minorEastAsia" w:hAnsiTheme="minorEastAsia" w:cs="仿宋_GB2312" w:hint="eastAsia"/>
          <w:kern w:val="0"/>
          <w:szCs w:val="21"/>
          <w:lang w:val="zh-CN"/>
        </w:rPr>
        <w:t>年</w:t>
      </w:r>
      <w:r>
        <w:rPr>
          <w:rFonts w:asciiTheme="minorEastAsia" w:eastAsiaTheme="minorEastAsia" w:hAnsiTheme="minorEastAsia" w:cs="仿宋_GB2312" w:hint="eastAsia"/>
          <w:kern w:val="0"/>
          <w:szCs w:val="21"/>
        </w:rPr>
        <w:t xml:space="preserve">    </w:t>
      </w:r>
      <w:r>
        <w:rPr>
          <w:rFonts w:asciiTheme="minorEastAsia" w:eastAsiaTheme="minorEastAsia" w:hAnsiTheme="minorEastAsia" w:cs="仿宋_GB2312" w:hint="eastAsia"/>
          <w:kern w:val="0"/>
          <w:szCs w:val="21"/>
          <w:lang w:val="zh-CN"/>
        </w:rPr>
        <w:t>月</w:t>
      </w:r>
      <w:r>
        <w:rPr>
          <w:rFonts w:asciiTheme="minorEastAsia" w:eastAsiaTheme="minorEastAsia" w:hAnsiTheme="minorEastAsia" w:cs="仿宋_GB2312" w:hint="eastAsia"/>
          <w:kern w:val="0"/>
          <w:szCs w:val="21"/>
        </w:rPr>
        <w:t xml:space="preserve">   </w:t>
      </w:r>
      <w:r>
        <w:rPr>
          <w:rFonts w:asciiTheme="minorEastAsia" w:eastAsiaTheme="minorEastAsia" w:hAnsiTheme="minorEastAsia" w:cs="仿宋_GB2312" w:hint="eastAsia"/>
          <w:kern w:val="0"/>
          <w:szCs w:val="21"/>
          <w:lang w:val="zh-CN"/>
        </w:rPr>
        <w:t>日起至</w:t>
      </w:r>
      <w:r>
        <w:rPr>
          <w:rFonts w:asciiTheme="minorEastAsia" w:eastAsiaTheme="minorEastAsia" w:hAnsiTheme="minorEastAsia" w:cs="仿宋_GB2312" w:hint="eastAsia"/>
          <w:kern w:val="0"/>
          <w:szCs w:val="21"/>
        </w:rPr>
        <w:t xml:space="preserve">    </w:t>
      </w:r>
      <w:r>
        <w:rPr>
          <w:rFonts w:asciiTheme="minorEastAsia" w:eastAsiaTheme="minorEastAsia" w:hAnsiTheme="minorEastAsia" w:cs="仿宋_GB2312" w:hint="eastAsia"/>
          <w:kern w:val="0"/>
          <w:szCs w:val="21"/>
          <w:lang w:val="zh-CN"/>
        </w:rPr>
        <w:t>年</w:t>
      </w:r>
      <w:r>
        <w:rPr>
          <w:rFonts w:asciiTheme="minorEastAsia" w:eastAsiaTheme="minorEastAsia" w:hAnsiTheme="minorEastAsia" w:cs="仿宋_GB2312" w:hint="eastAsia"/>
          <w:kern w:val="0"/>
          <w:szCs w:val="21"/>
        </w:rPr>
        <w:t xml:space="preserve">    </w:t>
      </w:r>
      <w:r>
        <w:rPr>
          <w:rFonts w:asciiTheme="minorEastAsia" w:eastAsiaTheme="minorEastAsia" w:hAnsiTheme="minorEastAsia" w:cs="仿宋_GB2312" w:hint="eastAsia"/>
          <w:kern w:val="0"/>
          <w:szCs w:val="21"/>
          <w:lang w:val="zh-CN"/>
        </w:rPr>
        <w:t>月</w:t>
      </w:r>
      <w:r>
        <w:rPr>
          <w:rFonts w:asciiTheme="minorEastAsia" w:eastAsiaTheme="minorEastAsia" w:hAnsiTheme="minorEastAsia" w:cs="仿宋_GB2312" w:hint="eastAsia"/>
          <w:kern w:val="0"/>
          <w:szCs w:val="21"/>
        </w:rPr>
        <w:t xml:space="preserve">    </w:t>
      </w:r>
      <w:r>
        <w:rPr>
          <w:rFonts w:asciiTheme="minorEastAsia" w:eastAsiaTheme="minorEastAsia" w:hAnsiTheme="minorEastAsia" w:cs="仿宋_GB2312" w:hint="eastAsia"/>
          <w:kern w:val="0"/>
          <w:szCs w:val="21"/>
          <w:lang w:val="zh-CN"/>
        </w:rPr>
        <w:t>日止。</w:t>
      </w:r>
    </w:p>
    <w:p w14:paraId="439DC6AD" w14:textId="77777777" w:rsidR="00366A08" w:rsidRDefault="00000000">
      <w:pPr>
        <w:pStyle w:val="ac"/>
        <w:ind w:firstLine="630"/>
      </w:pPr>
      <w:r>
        <w:rPr>
          <w:rFonts w:asciiTheme="minorEastAsia" w:eastAsiaTheme="minorEastAsia" w:hAnsiTheme="minorEastAsia" w:cs="仿宋_GB2312" w:hint="eastAsia"/>
          <w:sz w:val="21"/>
          <w:szCs w:val="21"/>
          <w:lang w:val="zh-CN"/>
        </w:rPr>
        <w:t>特此告知。</w:t>
      </w:r>
    </w:p>
    <w:p w14:paraId="16DBBC7B" w14:textId="77777777" w:rsidR="00366A08" w:rsidRDefault="00366A08">
      <w:pPr>
        <w:pStyle w:val="25"/>
        <w:ind w:leftChars="0" w:left="0" w:firstLineChars="0" w:firstLine="0"/>
      </w:pPr>
    </w:p>
    <w:p w14:paraId="06DA882A" w14:textId="77777777" w:rsidR="00366A08" w:rsidRDefault="00000000">
      <w:pPr>
        <w:spacing w:line="440" w:lineRule="exact"/>
        <w:rPr>
          <w:rFonts w:ascii="宋体" w:hAnsi="宋体" w:cs="宋体" w:hint="eastAsia"/>
          <w:szCs w:val="21"/>
        </w:rPr>
      </w:pPr>
      <w:r>
        <w:rPr>
          <w:rFonts w:ascii="宋体" w:hAnsi="宋体" w:cs="宋体" w:hint="eastAsia"/>
          <w:szCs w:val="21"/>
        </w:rPr>
        <w:t>附：</w:t>
      </w:r>
    </w:p>
    <w:p w14:paraId="08A65FB2" w14:textId="77777777" w:rsidR="00366A08" w:rsidRDefault="00000000">
      <w:pPr>
        <w:pStyle w:val="aa"/>
        <w:spacing w:line="440" w:lineRule="exact"/>
        <w:ind w:firstLine="600"/>
        <w:rPr>
          <w:rFonts w:ascii="宋体" w:hAnsi="宋体" w:cs="宋体" w:hint="eastAsia"/>
          <w:u w:val="single"/>
        </w:rPr>
      </w:pPr>
      <w:r>
        <w:rPr>
          <w:rFonts w:ascii="宋体" w:hAnsi="宋体" w:cs="宋体" w:hint="eastAsia"/>
        </w:rPr>
        <w:t>授权代表姓名：</w:t>
      </w:r>
      <w:r>
        <w:rPr>
          <w:rFonts w:ascii="宋体" w:hAnsi="宋体" w:cs="宋体" w:hint="eastAsia"/>
          <w:u w:val="single"/>
        </w:rPr>
        <w:t xml:space="preserve">     </w:t>
      </w:r>
      <w:r>
        <w:rPr>
          <w:rFonts w:ascii="宋体" w:hAnsi="宋体" w:cs="宋体" w:hint="eastAsia"/>
        </w:rPr>
        <w:t>性别：</w:t>
      </w:r>
      <w:r>
        <w:rPr>
          <w:rFonts w:ascii="宋体" w:hAnsi="宋体" w:cs="宋体" w:hint="eastAsia"/>
          <w:u w:val="single"/>
        </w:rPr>
        <w:t xml:space="preserve">    </w:t>
      </w:r>
      <w:r>
        <w:rPr>
          <w:rFonts w:ascii="宋体" w:hAnsi="宋体" w:cs="宋体" w:hint="eastAsia"/>
        </w:rPr>
        <w:t>年龄：</w:t>
      </w:r>
      <w:r>
        <w:rPr>
          <w:rFonts w:ascii="宋体" w:hAnsi="宋体" w:cs="宋体" w:hint="eastAsia"/>
          <w:u w:val="single"/>
        </w:rPr>
        <w:t xml:space="preserve">     </w:t>
      </w:r>
      <w:r>
        <w:rPr>
          <w:rFonts w:ascii="宋体" w:hAnsi="宋体" w:cs="宋体" w:hint="eastAsia"/>
        </w:rPr>
        <w:t>。</w:t>
      </w:r>
    </w:p>
    <w:p w14:paraId="71B1D81F" w14:textId="77777777" w:rsidR="00366A08" w:rsidRDefault="00000000">
      <w:pPr>
        <w:spacing w:line="440" w:lineRule="exact"/>
        <w:rPr>
          <w:rFonts w:ascii="宋体" w:hAnsi="宋体" w:cs="宋体" w:hint="eastAsia"/>
          <w:szCs w:val="21"/>
          <w:u w:val="single"/>
        </w:rPr>
      </w:pPr>
      <w:r>
        <w:rPr>
          <w:rFonts w:ascii="宋体" w:hAnsi="宋体" w:cs="宋体" w:hint="eastAsia"/>
          <w:szCs w:val="21"/>
        </w:rPr>
        <w:t>部门：</w:t>
      </w:r>
      <w:r>
        <w:rPr>
          <w:rFonts w:ascii="宋体" w:hAnsi="宋体" w:cs="宋体" w:hint="eastAsia"/>
          <w:u w:val="single"/>
        </w:rPr>
        <w:t xml:space="preserve">      </w:t>
      </w:r>
      <w:r>
        <w:rPr>
          <w:rFonts w:ascii="宋体" w:hAnsi="宋体" w:cs="宋体" w:hint="eastAsia"/>
          <w:szCs w:val="21"/>
        </w:rPr>
        <w:t>职务：</w:t>
      </w:r>
      <w:r>
        <w:rPr>
          <w:rFonts w:ascii="宋体" w:hAnsi="宋体" w:cs="宋体" w:hint="eastAsia"/>
          <w:u w:val="single"/>
        </w:rPr>
        <w:t xml:space="preserve">      </w:t>
      </w:r>
      <w:r>
        <w:rPr>
          <w:rFonts w:ascii="宋体" w:hAnsi="宋体" w:cs="宋体" w:hint="eastAsia"/>
          <w:szCs w:val="21"/>
        </w:rPr>
        <w:t>联系电话：</w:t>
      </w:r>
      <w:r>
        <w:rPr>
          <w:rFonts w:ascii="宋体" w:hAnsi="宋体" w:cs="宋体" w:hint="eastAsia"/>
          <w:u w:val="single"/>
        </w:rPr>
        <w:t xml:space="preserve">    </w:t>
      </w:r>
      <w:r>
        <w:rPr>
          <w:rFonts w:ascii="宋体" w:hAnsi="宋体" w:cs="宋体" w:hint="eastAsia"/>
          <w:szCs w:val="21"/>
        </w:rPr>
        <w:t xml:space="preserve"> </w:t>
      </w:r>
    </w:p>
    <w:p w14:paraId="4EBD20C3" w14:textId="77777777" w:rsidR="00366A08" w:rsidRDefault="00366A08">
      <w:pPr>
        <w:pStyle w:val="ac"/>
        <w:ind w:firstLine="630"/>
        <w:rPr>
          <w:rFonts w:asciiTheme="minorEastAsia" w:eastAsiaTheme="minorEastAsia" w:hAnsiTheme="minorEastAsia" w:hint="eastAsia"/>
          <w:sz w:val="21"/>
          <w:szCs w:val="21"/>
        </w:rPr>
      </w:pPr>
    </w:p>
    <w:p w14:paraId="489EAA49" w14:textId="77777777" w:rsidR="00366A08" w:rsidRDefault="00000000">
      <w:pPr>
        <w:pStyle w:val="ac"/>
        <w:ind w:firstLine="63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 xml:space="preserve">                                          投标人</w:t>
      </w:r>
      <w:r>
        <w:rPr>
          <w:rFonts w:asciiTheme="minorEastAsia" w:eastAsiaTheme="minorEastAsia" w:hAnsiTheme="minorEastAsia" w:hint="eastAsia"/>
          <w:i/>
          <w:iCs/>
          <w:sz w:val="21"/>
          <w:szCs w:val="21"/>
        </w:rPr>
        <w:t>（联合体牵头人）</w:t>
      </w:r>
      <w:r>
        <w:rPr>
          <w:rFonts w:asciiTheme="minorEastAsia" w:eastAsiaTheme="minorEastAsia" w:hAnsiTheme="minorEastAsia" w:hint="eastAsia"/>
          <w:sz w:val="21"/>
          <w:szCs w:val="21"/>
        </w:rPr>
        <w:t>单位全称（公章）：</w:t>
      </w:r>
    </w:p>
    <w:p w14:paraId="09F79D5F" w14:textId="77777777" w:rsidR="00366A08" w:rsidRDefault="00000000">
      <w:pPr>
        <w:pStyle w:val="ac"/>
        <w:ind w:firstLineChars="2100" w:firstLine="441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单位负责人（签字或印章）：</w:t>
      </w:r>
    </w:p>
    <w:p w14:paraId="7B5CF9BC" w14:textId="77777777" w:rsidR="00366A08" w:rsidRDefault="00366A08">
      <w:pPr>
        <w:pStyle w:val="ac"/>
        <w:ind w:firstLine="630"/>
        <w:rPr>
          <w:rFonts w:asciiTheme="minorEastAsia" w:eastAsiaTheme="minorEastAsia" w:hAnsiTheme="minorEastAsia" w:hint="eastAsia"/>
          <w:sz w:val="21"/>
          <w:szCs w:val="21"/>
        </w:rPr>
      </w:pPr>
    </w:p>
    <w:p w14:paraId="38E5924A" w14:textId="77777777" w:rsidR="00366A08" w:rsidRDefault="00000000">
      <w:pPr>
        <w:pStyle w:val="ac"/>
        <w:ind w:firstLine="630"/>
        <w:rPr>
          <w:rFonts w:asciiTheme="minorEastAsia" w:eastAsiaTheme="minorEastAsia" w:hAnsiTheme="minorEastAsia" w:hint="eastAsia"/>
          <w:i/>
          <w:iCs/>
          <w:sz w:val="21"/>
          <w:szCs w:val="21"/>
        </w:rPr>
      </w:pPr>
      <w:r>
        <w:rPr>
          <w:rFonts w:asciiTheme="minorEastAsia" w:eastAsiaTheme="minorEastAsia" w:hAnsiTheme="minorEastAsia" w:hint="eastAsia"/>
          <w:i/>
          <w:iCs/>
          <w:sz w:val="21"/>
          <w:szCs w:val="21"/>
        </w:rPr>
        <w:t xml:space="preserve">                                          投标人（联合体成员）单位全称（公章）：</w:t>
      </w:r>
    </w:p>
    <w:p w14:paraId="5A29F76C" w14:textId="77777777" w:rsidR="00366A08" w:rsidRDefault="00000000">
      <w:pPr>
        <w:pStyle w:val="ac"/>
        <w:ind w:firstLineChars="2100" w:firstLine="4410"/>
        <w:rPr>
          <w:rFonts w:asciiTheme="minorEastAsia" w:eastAsiaTheme="minorEastAsia" w:hAnsiTheme="minorEastAsia" w:hint="eastAsia"/>
          <w:i/>
          <w:iCs/>
          <w:sz w:val="21"/>
          <w:szCs w:val="21"/>
        </w:rPr>
      </w:pPr>
      <w:r>
        <w:rPr>
          <w:rFonts w:asciiTheme="minorEastAsia" w:eastAsiaTheme="minorEastAsia" w:hAnsiTheme="minorEastAsia" w:hint="eastAsia"/>
          <w:i/>
          <w:iCs/>
          <w:sz w:val="21"/>
          <w:szCs w:val="21"/>
        </w:rPr>
        <w:t>单位负责人（签字或印章）：</w:t>
      </w:r>
    </w:p>
    <w:bookmarkEnd w:id="164"/>
    <w:p w14:paraId="1705E292" w14:textId="77777777" w:rsidR="00366A08" w:rsidRDefault="00366A08">
      <w:pPr>
        <w:pStyle w:val="ac"/>
        <w:ind w:firstLine="630"/>
        <w:rPr>
          <w:rFonts w:asciiTheme="minorEastAsia" w:eastAsiaTheme="minorEastAsia" w:hAnsiTheme="minorEastAsia" w:hint="eastAsia"/>
          <w:sz w:val="21"/>
          <w:szCs w:val="21"/>
        </w:rPr>
      </w:pPr>
    </w:p>
    <w:p w14:paraId="57D1C9F0" w14:textId="77777777" w:rsidR="00366A08" w:rsidRDefault="00000000">
      <w:pPr>
        <w:pStyle w:val="ac"/>
        <w:ind w:firstLine="63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 xml:space="preserve">                                          日  期：</w:t>
      </w:r>
    </w:p>
    <w:p w14:paraId="263CE04B" w14:textId="77777777" w:rsidR="00366A08" w:rsidRDefault="00366A08">
      <w:pPr>
        <w:ind w:firstLineChars="198" w:firstLine="417"/>
        <w:rPr>
          <w:rFonts w:asciiTheme="minorEastAsia" w:eastAsiaTheme="minorEastAsia" w:hAnsiTheme="minorEastAsia" w:hint="eastAsia"/>
          <w:b/>
          <w:szCs w:val="21"/>
        </w:rPr>
      </w:pPr>
    </w:p>
    <w:p w14:paraId="08756A80" w14:textId="77777777" w:rsidR="00366A08" w:rsidRDefault="00366A08">
      <w:pPr>
        <w:ind w:firstLine="632"/>
        <w:rPr>
          <w:rFonts w:asciiTheme="minorEastAsia" w:eastAsiaTheme="minorEastAsia" w:hAnsiTheme="minorEastAsia" w:hint="eastAsia"/>
          <w:b/>
          <w:szCs w:val="21"/>
        </w:rPr>
      </w:pPr>
    </w:p>
    <w:p w14:paraId="1B836E65" w14:textId="77777777" w:rsidR="00366A08" w:rsidRDefault="00000000">
      <w:pPr>
        <w:ind w:firstLine="632"/>
        <w:rPr>
          <w:rFonts w:asciiTheme="minorEastAsia" w:eastAsiaTheme="minorEastAsia" w:hAnsiTheme="minorEastAsia" w:hint="eastAsia"/>
          <w:b/>
          <w:szCs w:val="21"/>
        </w:rPr>
      </w:pPr>
      <w:r>
        <w:rPr>
          <w:rFonts w:asciiTheme="minorEastAsia" w:eastAsiaTheme="minorEastAsia" w:hAnsiTheme="minorEastAsia" w:hint="eastAsia"/>
          <w:b/>
          <w:szCs w:val="21"/>
        </w:rPr>
        <w:t>附：被授权人身份证复印件</w:t>
      </w:r>
    </w:p>
    <w:p w14:paraId="1C2ECD85" w14:textId="77777777" w:rsidR="00366A08" w:rsidRDefault="00366A08">
      <w:pPr>
        <w:widowControl/>
        <w:ind w:firstLine="632"/>
        <w:jc w:val="left"/>
        <w:rPr>
          <w:rFonts w:asciiTheme="minorEastAsia" w:eastAsiaTheme="minorEastAsia" w:hAnsiTheme="minorEastAsia" w:hint="eastAsia"/>
          <w:b/>
          <w:szCs w:val="21"/>
        </w:rPr>
      </w:pPr>
    </w:p>
    <w:p w14:paraId="4A8F1CF7" w14:textId="77777777" w:rsidR="00366A08" w:rsidRDefault="00366A08">
      <w:pPr>
        <w:widowControl/>
        <w:ind w:firstLine="632"/>
        <w:jc w:val="left"/>
        <w:rPr>
          <w:rFonts w:asciiTheme="minorEastAsia" w:eastAsiaTheme="minorEastAsia" w:hAnsiTheme="minorEastAsia" w:hint="eastAsia"/>
          <w:b/>
          <w:szCs w:val="21"/>
        </w:rPr>
      </w:pPr>
    </w:p>
    <w:p w14:paraId="6F570BAA" w14:textId="77777777" w:rsidR="00366A08" w:rsidRDefault="00000000">
      <w:pPr>
        <w:widowControl/>
        <w:ind w:firstLine="632"/>
        <w:jc w:val="left"/>
        <w:rPr>
          <w:rFonts w:asciiTheme="minorEastAsia" w:eastAsiaTheme="minorEastAsia" w:hAnsiTheme="minorEastAsia" w:hint="eastAsia"/>
          <w:b/>
          <w:szCs w:val="21"/>
        </w:rPr>
      </w:pPr>
      <w:r>
        <w:rPr>
          <w:rFonts w:ascii="宋体" w:hAnsi="宋体" w:cs="宋体" w:hint="eastAsia"/>
          <w:b/>
          <w:szCs w:val="21"/>
        </w:rPr>
        <w:t>（若为联合体投标，联合体须同时盖章提供）</w:t>
      </w:r>
      <w:r>
        <w:rPr>
          <w:rFonts w:asciiTheme="minorEastAsia" w:eastAsiaTheme="minorEastAsia" w:hAnsiTheme="minorEastAsia"/>
          <w:b/>
          <w:szCs w:val="21"/>
        </w:rPr>
        <w:br w:type="page"/>
      </w:r>
    </w:p>
    <w:p w14:paraId="79677416" w14:textId="77777777" w:rsidR="00366A08" w:rsidRDefault="00366A08"/>
    <w:p w14:paraId="10DD6F99" w14:textId="77777777" w:rsidR="00366A08" w:rsidRDefault="00000000">
      <w:pPr>
        <w:pStyle w:val="2"/>
        <w:spacing w:line="380" w:lineRule="exact"/>
        <w:ind w:firstLine="723"/>
        <w:rPr>
          <w:rFonts w:asciiTheme="minorEastAsia" w:eastAsiaTheme="minorEastAsia" w:hAnsiTheme="minorEastAsia" w:hint="eastAsia"/>
          <w:bCs w:val="0"/>
          <w:sz w:val="24"/>
          <w:szCs w:val="24"/>
        </w:rPr>
      </w:pPr>
      <w:bookmarkStart w:id="165" w:name="_Toc136345121"/>
      <w:bookmarkStart w:id="166" w:name="_Toc136017660"/>
      <w:bookmarkStart w:id="167" w:name="_Toc22681"/>
      <w:r>
        <w:rPr>
          <w:rFonts w:asciiTheme="minorEastAsia" w:eastAsiaTheme="minorEastAsia" w:hAnsiTheme="minorEastAsia" w:hint="eastAsia"/>
          <w:bCs w:val="0"/>
          <w:sz w:val="24"/>
          <w:szCs w:val="24"/>
        </w:rPr>
        <w:t>单位负责人身份证明</w:t>
      </w:r>
      <w:bookmarkEnd w:id="165"/>
      <w:bookmarkEnd w:id="166"/>
      <w:bookmarkEnd w:id="167"/>
    </w:p>
    <w:p w14:paraId="1A0F00F3" w14:textId="77777777" w:rsidR="00366A08" w:rsidRDefault="00000000">
      <w:pPr>
        <w:pStyle w:val="ac"/>
        <w:ind w:firstLine="720"/>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（单位负责人不来投标的，此表不用）</w:t>
      </w:r>
    </w:p>
    <w:p w14:paraId="4CA41EE0" w14:textId="77777777" w:rsidR="00366A08" w:rsidRDefault="00366A08">
      <w:pPr>
        <w:spacing w:line="480" w:lineRule="auto"/>
        <w:ind w:firstLineChars="200" w:firstLine="420"/>
        <w:rPr>
          <w:rFonts w:asciiTheme="minorEastAsia" w:eastAsiaTheme="minorEastAsia" w:hAnsiTheme="minorEastAsia" w:cs="宋体" w:hint="eastAsia"/>
          <w:szCs w:val="21"/>
        </w:rPr>
      </w:pPr>
    </w:p>
    <w:p w14:paraId="4F4164D8" w14:textId="77777777" w:rsidR="00366A08" w:rsidRDefault="00000000">
      <w:pPr>
        <w:spacing w:line="480" w:lineRule="auto"/>
        <w:ind w:firstLineChars="200" w:firstLine="420"/>
        <w:rPr>
          <w:rFonts w:asciiTheme="minorEastAsia" w:eastAsiaTheme="minorEastAsia" w:hAnsiTheme="minorEastAsia" w:cs="宋体" w:hint="eastAsia"/>
          <w:szCs w:val="21"/>
        </w:rPr>
      </w:pPr>
      <w:bookmarkStart w:id="168" w:name="_Hlk168411356"/>
      <w:r>
        <w:rPr>
          <w:rFonts w:asciiTheme="minorEastAsia" w:eastAsiaTheme="minorEastAsia" w:hAnsiTheme="minorEastAsia" w:cs="宋体" w:hint="eastAsia"/>
          <w:szCs w:val="21"/>
        </w:rPr>
        <w:t>投标人名称：</w:t>
      </w:r>
      <w:r>
        <w:rPr>
          <w:rFonts w:asciiTheme="minorEastAsia" w:eastAsiaTheme="minorEastAsia" w:hAnsiTheme="minorEastAsia" w:cs="宋体" w:hint="eastAsia"/>
          <w:szCs w:val="21"/>
          <w:u w:val="single"/>
        </w:rPr>
        <w:t xml:space="preserve">                               </w:t>
      </w:r>
    </w:p>
    <w:p w14:paraId="1AC69AC6" w14:textId="77777777" w:rsidR="00366A08" w:rsidRDefault="00000000">
      <w:pPr>
        <w:spacing w:line="48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单位性质：</w:t>
      </w:r>
      <w:r>
        <w:rPr>
          <w:rFonts w:asciiTheme="minorEastAsia" w:eastAsiaTheme="minorEastAsia" w:hAnsiTheme="minorEastAsia" w:cs="宋体" w:hint="eastAsia"/>
          <w:szCs w:val="21"/>
          <w:u w:val="single"/>
        </w:rPr>
        <w:t xml:space="preserve">                                 </w:t>
      </w:r>
    </w:p>
    <w:p w14:paraId="502C4B69" w14:textId="77777777" w:rsidR="00366A08" w:rsidRDefault="00000000">
      <w:pPr>
        <w:spacing w:line="48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地址：</w:t>
      </w:r>
      <w:r>
        <w:rPr>
          <w:rFonts w:asciiTheme="minorEastAsia" w:eastAsiaTheme="minorEastAsia" w:hAnsiTheme="minorEastAsia" w:cs="宋体" w:hint="eastAsia"/>
          <w:szCs w:val="21"/>
          <w:u w:val="single"/>
        </w:rPr>
        <w:t xml:space="preserve">                                    </w:t>
      </w:r>
    </w:p>
    <w:p w14:paraId="4E55DECC" w14:textId="77777777" w:rsidR="00366A08" w:rsidRDefault="00000000">
      <w:pPr>
        <w:spacing w:line="48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成立时间：</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年</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月＿日</w:t>
      </w:r>
    </w:p>
    <w:p w14:paraId="4F512847" w14:textId="77777777" w:rsidR="00366A08" w:rsidRDefault="00000000">
      <w:pPr>
        <w:spacing w:line="48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经营期限：</w:t>
      </w:r>
      <w:r>
        <w:rPr>
          <w:rFonts w:asciiTheme="minorEastAsia" w:eastAsiaTheme="minorEastAsia" w:hAnsiTheme="minorEastAsia" w:cs="宋体" w:hint="eastAsia"/>
          <w:szCs w:val="21"/>
          <w:u w:val="single"/>
        </w:rPr>
        <w:t xml:space="preserve">                                 </w:t>
      </w:r>
    </w:p>
    <w:p w14:paraId="77830268" w14:textId="77777777" w:rsidR="00366A08" w:rsidRDefault="00000000">
      <w:pPr>
        <w:spacing w:line="48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姓名：</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性别：</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年龄：</w:t>
      </w:r>
      <w:r>
        <w:rPr>
          <w:rFonts w:asciiTheme="minorEastAsia" w:eastAsiaTheme="minorEastAsia" w:hAnsiTheme="minorEastAsia" w:cs="宋体" w:hint="eastAsia"/>
          <w:szCs w:val="21"/>
          <w:u w:val="single"/>
        </w:rPr>
        <w:t xml:space="preserve">    周岁  </w:t>
      </w:r>
      <w:r>
        <w:rPr>
          <w:rFonts w:asciiTheme="minorEastAsia" w:eastAsiaTheme="minorEastAsia" w:hAnsiTheme="minorEastAsia" w:cs="宋体" w:hint="eastAsia"/>
          <w:szCs w:val="21"/>
        </w:rPr>
        <w:t>职务：_</w:t>
      </w:r>
      <w:r>
        <w:rPr>
          <w:rFonts w:asciiTheme="minorEastAsia" w:eastAsiaTheme="minorEastAsia" w:hAnsiTheme="minorEastAsia" w:cs="宋体" w:hint="eastAsia"/>
          <w:szCs w:val="21"/>
          <w:u w:val="single"/>
        </w:rPr>
        <w:t xml:space="preserve">   </w:t>
      </w:r>
    </w:p>
    <w:p w14:paraId="78004F15" w14:textId="77777777" w:rsidR="00366A08" w:rsidRDefault="00000000">
      <w:pPr>
        <w:spacing w:line="480" w:lineRule="auto"/>
        <w:ind w:firstLineChars="200" w:firstLine="420"/>
        <w:rPr>
          <w:rFonts w:asciiTheme="minorEastAsia" w:eastAsiaTheme="minorEastAsia" w:hAnsiTheme="minorEastAsia" w:cs="宋体" w:hint="eastAsia"/>
          <w:szCs w:val="21"/>
          <w:u w:val="single"/>
        </w:rPr>
      </w:pPr>
      <w:r>
        <w:rPr>
          <w:rFonts w:asciiTheme="minorEastAsia" w:eastAsiaTheme="minorEastAsia" w:hAnsiTheme="minorEastAsia" w:cs="宋体" w:hint="eastAsia"/>
          <w:szCs w:val="21"/>
        </w:rPr>
        <w:t>身份证号码：</w:t>
      </w:r>
      <w:r>
        <w:rPr>
          <w:rFonts w:asciiTheme="minorEastAsia" w:eastAsiaTheme="minorEastAsia" w:hAnsiTheme="minorEastAsia" w:cs="宋体" w:hint="eastAsia"/>
          <w:szCs w:val="21"/>
          <w:u w:val="single"/>
        </w:rPr>
        <w:t xml:space="preserve">                                 </w:t>
      </w:r>
    </w:p>
    <w:p w14:paraId="3EE6C9D9" w14:textId="77777777" w:rsidR="00366A08" w:rsidRDefault="00000000">
      <w:pPr>
        <w:spacing w:line="48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系（投标人名称）的法定代表人（或单位负责人）。</w:t>
      </w:r>
    </w:p>
    <w:p w14:paraId="36DA4EFE" w14:textId="77777777" w:rsidR="00366A08" w:rsidRDefault="00000000">
      <w:pPr>
        <w:spacing w:line="480" w:lineRule="auto"/>
        <w:ind w:firstLineChars="400" w:firstLine="840"/>
        <w:rPr>
          <w:rFonts w:asciiTheme="minorEastAsia" w:eastAsiaTheme="minorEastAsia" w:hAnsiTheme="minorEastAsia" w:cs="宋体" w:hint="eastAsia"/>
          <w:szCs w:val="21"/>
        </w:rPr>
      </w:pPr>
      <w:r>
        <w:rPr>
          <w:rFonts w:asciiTheme="minorEastAsia" w:eastAsiaTheme="minorEastAsia" w:hAnsiTheme="minorEastAsia" w:cs="宋体" w:hint="eastAsia"/>
          <w:szCs w:val="21"/>
        </w:rPr>
        <w:t>特此证明。</w:t>
      </w:r>
    </w:p>
    <w:p w14:paraId="701532D9" w14:textId="77777777" w:rsidR="00366A08" w:rsidRDefault="00366A08">
      <w:pPr>
        <w:spacing w:line="360" w:lineRule="auto"/>
        <w:ind w:firstLineChars="200" w:firstLine="420"/>
        <w:rPr>
          <w:rFonts w:asciiTheme="minorEastAsia" w:eastAsiaTheme="minorEastAsia" w:hAnsiTheme="minorEastAsia" w:cs="宋体" w:hint="eastAsia"/>
          <w:szCs w:val="21"/>
        </w:rPr>
      </w:pPr>
    </w:p>
    <w:p w14:paraId="784CA118" w14:textId="77777777" w:rsidR="00366A08" w:rsidRDefault="00366A08">
      <w:pPr>
        <w:spacing w:line="360" w:lineRule="auto"/>
        <w:ind w:firstLineChars="200" w:firstLine="420"/>
        <w:rPr>
          <w:rFonts w:asciiTheme="minorEastAsia" w:eastAsiaTheme="minorEastAsia" w:hAnsiTheme="minorEastAsia" w:cs="宋体" w:hint="eastAsia"/>
          <w:szCs w:val="21"/>
        </w:rPr>
      </w:pPr>
    </w:p>
    <w:p w14:paraId="2ECD1613" w14:textId="77777777" w:rsidR="00366A08" w:rsidRDefault="00000000">
      <w:pPr>
        <w:wordWrap w:val="0"/>
        <w:spacing w:line="360" w:lineRule="auto"/>
        <w:jc w:val="right"/>
        <w:rPr>
          <w:rFonts w:asciiTheme="minorEastAsia" w:eastAsiaTheme="minorEastAsia" w:hAnsiTheme="minorEastAsia" w:cs="宋体" w:hint="eastAsia"/>
          <w:szCs w:val="21"/>
        </w:rPr>
      </w:pPr>
      <w:r>
        <w:rPr>
          <w:rFonts w:asciiTheme="minorEastAsia" w:eastAsiaTheme="minorEastAsia" w:hAnsiTheme="minorEastAsia" w:cs="宋体" w:hint="eastAsia"/>
          <w:szCs w:val="21"/>
        </w:rPr>
        <w:t>投标人：（盖单位公章）</w:t>
      </w:r>
    </w:p>
    <w:p w14:paraId="0CD4903A" w14:textId="77777777" w:rsidR="00366A08" w:rsidRDefault="00366A08">
      <w:pPr>
        <w:spacing w:line="360" w:lineRule="auto"/>
        <w:ind w:firstLineChars="2150" w:firstLine="4515"/>
        <w:rPr>
          <w:rFonts w:asciiTheme="minorEastAsia" w:eastAsiaTheme="minorEastAsia" w:hAnsiTheme="minorEastAsia" w:cs="宋体" w:hint="eastAsia"/>
          <w:szCs w:val="21"/>
          <w:u w:val="single"/>
        </w:rPr>
      </w:pPr>
    </w:p>
    <w:p w14:paraId="51ADB2D2" w14:textId="77777777" w:rsidR="00366A08" w:rsidRDefault="00000000">
      <w:pPr>
        <w:spacing w:line="360" w:lineRule="auto"/>
        <w:ind w:firstLineChars="3250" w:firstLine="6825"/>
        <w:rPr>
          <w:rFonts w:asciiTheme="minorEastAsia" w:eastAsiaTheme="minorEastAsia" w:hAnsiTheme="minorEastAsia" w:cs="宋体" w:hint="eastAsia"/>
          <w:szCs w:val="21"/>
        </w:rPr>
      </w:pP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年</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月</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日</w:t>
      </w:r>
    </w:p>
    <w:bookmarkEnd w:id="168"/>
    <w:p w14:paraId="0FB21382" w14:textId="77777777" w:rsidR="00366A08" w:rsidRDefault="00366A08">
      <w:pPr>
        <w:spacing w:line="360" w:lineRule="auto"/>
        <w:ind w:firstLine="720"/>
        <w:rPr>
          <w:rFonts w:asciiTheme="minorEastAsia" w:eastAsiaTheme="minorEastAsia" w:hAnsiTheme="minorEastAsia" w:cs="宋体" w:hint="eastAsia"/>
          <w:sz w:val="24"/>
        </w:rPr>
      </w:pPr>
    </w:p>
    <w:p w14:paraId="3DA32750" w14:textId="77777777" w:rsidR="00366A08" w:rsidRDefault="00366A08">
      <w:pPr>
        <w:spacing w:line="360" w:lineRule="auto"/>
        <w:ind w:firstLine="632"/>
        <w:rPr>
          <w:rFonts w:asciiTheme="minorEastAsia" w:eastAsiaTheme="minorEastAsia" w:hAnsiTheme="minorEastAsia" w:cs="宋体" w:hint="eastAsia"/>
          <w:b/>
          <w:szCs w:val="21"/>
        </w:rPr>
      </w:pPr>
    </w:p>
    <w:p w14:paraId="3727EDAC" w14:textId="77777777" w:rsidR="00366A08" w:rsidRDefault="00366A08">
      <w:pPr>
        <w:spacing w:line="360" w:lineRule="auto"/>
        <w:ind w:firstLine="632"/>
        <w:rPr>
          <w:rFonts w:asciiTheme="minorEastAsia" w:eastAsiaTheme="minorEastAsia" w:hAnsiTheme="minorEastAsia" w:cs="宋体" w:hint="eastAsia"/>
          <w:b/>
          <w:szCs w:val="21"/>
        </w:rPr>
      </w:pPr>
    </w:p>
    <w:p w14:paraId="11D5AF83" w14:textId="77777777" w:rsidR="00366A08" w:rsidRDefault="00000000">
      <w:pPr>
        <w:spacing w:line="360" w:lineRule="auto"/>
        <w:ind w:firstLine="632"/>
        <w:rPr>
          <w:rFonts w:asciiTheme="minorEastAsia" w:eastAsiaTheme="minorEastAsia" w:hAnsiTheme="minorEastAsia" w:cs="宋体" w:hint="eastAsia"/>
          <w:b/>
          <w:szCs w:val="21"/>
        </w:rPr>
      </w:pPr>
      <w:r>
        <w:rPr>
          <w:rFonts w:asciiTheme="minorEastAsia" w:eastAsiaTheme="minorEastAsia" w:hAnsiTheme="minorEastAsia" w:cs="宋体" w:hint="eastAsia"/>
          <w:b/>
          <w:szCs w:val="21"/>
        </w:rPr>
        <w:t>附法定代表人身份证复印件（正反面）：</w:t>
      </w:r>
    </w:p>
    <w:p w14:paraId="4DBAE7C4" w14:textId="77777777" w:rsidR="00366A08" w:rsidRDefault="00366A08">
      <w:pPr>
        <w:rPr>
          <w:rFonts w:asciiTheme="minorEastAsia" w:eastAsiaTheme="minorEastAsia" w:hAnsiTheme="minorEastAsia" w:cs="宋体" w:hint="eastAsia"/>
        </w:rPr>
      </w:pPr>
    </w:p>
    <w:p w14:paraId="165A265E" w14:textId="77777777" w:rsidR="00366A08" w:rsidRDefault="00366A08">
      <w:pPr>
        <w:ind w:firstLine="964"/>
        <w:rPr>
          <w:rFonts w:asciiTheme="minorEastAsia" w:eastAsiaTheme="minorEastAsia" w:hAnsiTheme="minorEastAsia" w:cs="宋体" w:hint="eastAsia"/>
          <w:b/>
          <w:sz w:val="32"/>
          <w:szCs w:val="32"/>
        </w:rPr>
      </w:pPr>
    </w:p>
    <w:p w14:paraId="1B7EA7A9" w14:textId="77777777" w:rsidR="00366A08" w:rsidRDefault="00366A08">
      <w:pPr>
        <w:ind w:firstLine="964"/>
        <w:rPr>
          <w:rFonts w:asciiTheme="minorEastAsia" w:eastAsiaTheme="minorEastAsia" w:hAnsiTheme="minorEastAsia" w:cs="宋体" w:hint="eastAsia"/>
          <w:b/>
          <w:sz w:val="32"/>
          <w:szCs w:val="32"/>
        </w:rPr>
      </w:pPr>
    </w:p>
    <w:p w14:paraId="64F2CB1F" w14:textId="77777777" w:rsidR="00366A08" w:rsidRDefault="00366A08">
      <w:pPr>
        <w:ind w:firstLineChars="98" w:firstLine="206"/>
        <w:rPr>
          <w:rFonts w:asciiTheme="minorEastAsia" w:eastAsiaTheme="minorEastAsia" w:hAnsiTheme="minorEastAsia" w:hint="eastAsia"/>
        </w:rPr>
      </w:pPr>
    </w:p>
    <w:p w14:paraId="51673E1A" w14:textId="77777777" w:rsidR="00366A08" w:rsidRDefault="00366A08">
      <w:pPr>
        <w:rPr>
          <w:rFonts w:asciiTheme="minorEastAsia" w:eastAsiaTheme="minorEastAsia" w:hAnsiTheme="minorEastAsia" w:hint="eastAsia"/>
        </w:rPr>
        <w:sectPr w:rsidR="00366A08">
          <w:headerReference w:type="default" r:id="rId23"/>
          <w:pgSz w:w="11907" w:h="16840"/>
          <w:pgMar w:top="1304" w:right="1588" w:bottom="1418" w:left="1588" w:header="720" w:footer="720" w:gutter="0"/>
          <w:cols w:space="720"/>
          <w:docGrid w:linePitch="285"/>
        </w:sectPr>
      </w:pPr>
    </w:p>
    <w:p w14:paraId="00C63D1F" w14:textId="77777777" w:rsidR="00366A08" w:rsidRDefault="00366A08">
      <w:pPr>
        <w:rPr>
          <w:rFonts w:asciiTheme="minorEastAsia" w:eastAsiaTheme="minorEastAsia" w:hAnsiTheme="minorEastAsia" w:hint="eastAsia"/>
        </w:rPr>
      </w:pPr>
    </w:p>
    <w:p w14:paraId="5023814A" w14:textId="77777777" w:rsidR="00366A08" w:rsidRDefault="00000000">
      <w:pPr>
        <w:pStyle w:val="2"/>
        <w:spacing w:line="380" w:lineRule="exact"/>
        <w:ind w:firstLine="723"/>
        <w:rPr>
          <w:rFonts w:asciiTheme="minorEastAsia" w:eastAsiaTheme="minorEastAsia" w:hAnsiTheme="minorEastAsia" w:hint="eastAsia"/>
          <w:bCs w:val="0"/>
          <w:sz w:val="24"/>
          <w:szCs w:val="24"/>
        </w:rPr>
      </w:pPr>
      <w:bookmarkStart w:id="169" w:name="_Toc136345122"/>
      <w:bookmarkStart w:id="170" w:name="_Toc24856"/>
      <w:bookmarkStart w:id="171" w:name="_Toc136017661"/>
      <w:r>
        <w:rPr>
          <w:rFonts w:asciiTheme="minorEastAsia" w:eastAsiaTheme="minorEastAsia" w:hAnsiTheme="minorEastAsia" w:hint="eastAsia"/>
          <w:bCs w:val="0"/>
          <w:sz w:val="24"/>
          <w:szCs w:val="24"/>
        </w:rPr>
        <w:t>（二）投标人基本情况表</w:t>
      </w:r>
      <w:bookmarkEnd w:id="169"/>
      <w:bookmarkEnd w:id="170"/>
      <w:bookmarkEnd w:id="171"/>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1"/>
        <w:gridCol w:w="1014"/>
        <w:gridCol w:w="1113"/>
        <w:gridCol w:w="1220"/>
        <w:gridCol w:w="892"/>
        <w:gridCol w:w="376"/>
        <w:gridCol w:w="794"/>
        <w:gridCol w:w="545"/>
        <w:gridCol w:w="1195"/>
      </w:tblGrid>
      <w:tr w:rsidR="00366A08" w14:paraId="5CEF5749" w14:textId="77777777">
        <w:trPr>
          <w:trHeight w:val="613"/>
          <w:jc w:val="center"/>
        </w:trPr>
        <w:tc>
          <w:tcPr>
            <w:tcW w:w="2061" w:type="dxa"/>
            <w:vAlign w:val="center"/>
          </w:tcPr>
          <w:p w14:paraId="7D23C21B" w14:textId="77777777" w:rsidR="00366A08" w:rsidRDefault="00000000">
            <w:r>
              <w:rPr>
                <w:rFonts w:hint="eastAsia"/>
              </w:rPr>
              <w:t>投标人名称</w:t>
            </w:r>
          </w:p>
        </w:tc>
        <w:tc>
          <w:tcPr>
            <w:tcW w:w="7149" w:type="dxa"/>
            <w:gridSpan w:val="8"/>
            <w:vAlign w:val="center"/>
          </w:tcPr>
          <w:p w14:paraId="5FDA8363" w14:textId="77777777" w:rsidR="00366A08" w:rsidRDefault="00366A08"/>
        </w:tc>
      </w:tr>
      <w:tr w:rsidR="00366A08" w14:paraId="44C54935" w14:textId="77777777">
        <w:trPr>
          <w:trHeight w:val="608"/>
          <w:jc w:val="center"/>
        </w:trPr>
        <w:tc>
          <w:tcPr>
            <w:tcW w:w="2061" w:type="dxa"/>
            <w:vAlign w:val="center"/>
          </w:tcPr>
          <w:p w14:paraId="64F4820E" w14:textId="77777777" w:rsidR="00366A08" w:rsidRDefault="00000000">
            <w:r>
              <w:rPr>
                <w:rFonts w:hint="eastAsia"/>
              </w:rPr>
              <w:t>注册地址</w:t>
            </w:r>
          </w:p>
        </w:tc>
        <w:tc>
          <w:tcPr>
            <w:tcW w:w="3347" w:type="dxa"/>
            <w:gridSpan w:val="3"/>
            <w:vAlign w:val="center"/>
          </w:tcPr>
          <w:p w14:paraId="132E3A91" w14:textId="77777777" w:rsidR="00366A08" w:rsidRDefault="00366A08"/>
        </w:tc>
        <w:tc>
          <w:tcPr>
            <w:tcW w:w="1268" w:type="dxa"/>
            <w:gridSpan w:val="2"/>
            <w:vAlign w:val="center"/>
          </w:tcPr>
          <w:p w14:paraId="6F897A3B" w14:textId="77777777" w:rsidR="00366A08" w:rsidRDefault="00000000">
            <w:r>
              <w:rPr>
                <w:rFonts w:hint="eastAsia"/>
              </w:rPr>
              <w:t>邮政编码</w:t>
            </w:r>
          </w:p>
        </w:tc>
        <w:tc>
          <w:tcPr>
            <w:tcW w:w="2534" w:type="dxa"/>
            <w:gridSpan w:val="3"/>
            <w:vAlign w:val="center"/>
          </w:tcPr>
          <w:p w14:paraId="0823140F" w14:textId="77777777" w:rsidR="00366A08" w:rsidRDefault="00366A08"/>
        </w:tc>
      </w:tr>
      <w:tr w:rsidR="00366A08" w14:paraId="549E1B3A" w14:textId="77777777">
        <w:trPr>
          <w:cantSplit/>
          <w:trHeight w:val="602"/>
          <w:jc w:val="center"/>
        </w:trPr>
        <w:tc>
          <w:tcPr>
            <w:tcW w:w="2061" w:type="dxa"/>
            <w:vMerge w:val="restart"/>
            <w:vAlign w:val="center"/>
          </w:tcPr>
          <w:p w14:paraId="5F965436" w14:textId="77777777" w:rsidR="00366A08" w:rsidRDefault="00000000">
            <w:r>
              <w:rPr>
                <w:rFonts w:hint="eastAsia"/>
              </w:rPr>
              <w:t>联系方式</w:t>
            </w:r>
          </w:p>
        </w:tc>
        <w:tc>
          <w:tcPr>
            <w:tcW w:w="1014" w:type="dxa"/>
            <w:vAlign w:val="center"/>
          </w:tcPr>
          <w:p w14:paraId="25299348" w14:textId="77777777" w:rsidR="00366A08" w:rsidRDefault="00000000">
            <w:r>
              <w:rPr>
                <w:rFonts w:hint="eastAsia"/>
              </w:rPr>
              <w:t>联系人</w:t>
            </w:r>
          </w:p>
        </w:tc>
        <w:tc>
          <w:tcPr>
            <w:tcW w:w="2333" w:type="dxa"/>
            <w:gridSpan w:val="2"/>
            <w:vAlign w:val="center"/>
          </w:tcPr>
          <w:p w14:paraId="4703E7B4" w14:textId="77777777" w:rsidR="00366A08" w:rsidRDefault="00366A08"/>
        </w:tc>
        <w:tc>
          <w:tcPr>
            <w:tcW w:w="1268" w:type="dxa"/>
            <w:gridSpan w:val="2"/>
            <w:vAlign w:val="center"/>
          </w:tcPr>
          <w:p w14:paraId="7BDCC738" w14:textId="77777777" w:rsidR="00366A08" w:rsidRDefault="00000000">
            <w:r>
              <w:rPr>
                <w:rFonts w:hint="eastAsia"/>
              </w:rPr>
              <w:t>电话</w:t>
            </w:r>
          </w:p>
        </w:tc>
        <w:tc>
          <w:tcPr>
            <w:tcW w:w="2534" w:type="dxa"/>
            <w:gridSpan w:val="3"/>
            <w:vAlign w:val="center"/>
          </w:tcPr>
          <w:p w14:paraId="5FD39F96" w14:textId="77777777" w:rsidR="00366A08" w:rsidRDefault="00366A08"/>
        </w:tc>
      </w:tr>
      <w:tr w:rsidR="00366A08" w14:paraId="3D986794" w14:textId="77777777">
        <w:trPr>
          <w:cantSplit/>
          <w:trHeight w:val="468"/>
          <w:jc w:val="center"/>
        </w:trPr>
        <w:tc>
          <w:tcPr>
            <w:tcW w:w="2061" w:type="dxa"/>
            <w:vMerge/>
            <w:vAlign w:val="center"/>
          </w:tcPr>
          <w:p w14:paraId="508762D3" w14:textId="77777777" w:rsidR="00366A08" w:rsidRDefault="00366A08"/>
        </w:tc>
        <w:tc>
          <w:tcPr>
            <w:tcW w:w="1014" w:type="dxa"/>
            <w:vAlign w:val="center"/>
          </w:tcPr>
          <w:p w14:paraId="74E721EC" w14:textId="77777777" w:rsidR="00366A08" w:rsidRDefault="00000000">
            <w:r>
              <w:rPr>
                <w:rFonts w:hint="eastAsia"/>
              </w:rPr>
              <w:t>传真</w:t>
            </w:r>
          </w:p>
        </w:tc>
        <w:tc>
          <w:tcPr>
            <w:tcW w:w="2333" w:type="dxa"/>
            <w:gridSpan w:val="2"/>
            <w:vAlign w:val="center"/>
          </w:tcPr>
          <w:p w14:paraId="620D62CD" w14:textId="77777777" w:rsidR="00366A08" w:rsidRDefault="00366A08"/>
        </w:tc>
        <w:tc>
          <w:tcPr>
            <w:tcW w:w="1268" w:type="dxa"/>
            <w:gridSpan w:val="2"/>
            <w:vAlign w:val="center"/>
          </w:tcPr>
          <w:p w14:paraId="36944D48" w14:textId="77777777" w:rsidR="00366A08" w:rsidRDefault="00000000">
            <w:r>
              <w:rPr>
                <w:rFonts w:hint="eastAsia"/>
              </w:rPr>
              <w:t>电子邮址</w:t>
            </w:r>
          </w:p>
        </w:tc>
        <w:tc>
          <w:tcPr>
            <w:tcW w:w="2534" w:type="dxa"/>
            <w:gridSpan w:val="3"/>
            <w:vAlign w:val="center"/>
          </w:tcPr>
          <w:p w14:paraId="726591D4" w14:textId="77777777" w:rsidR="00366A08" w:rsidRDefault="00366A08"/>
        </w:tc>
      </w:tr>
      <w:tr w:rsidR="00366A08" w14:paraId="785F588B" w14:textId="77777777">
        <w:trPr>
          <w:trHeight w:val="596"/>
          <w:jc w:val="center"/>
        </w:trPr>
        <w:tc>
          <w:tcPr>
            <w:tcW w:w="2061" w:type="dxa"/>
            <w:vAlign w:val="center"/>
          </w:tcPr>
          <w:p w14:paraId="1ACA7275" w14:textId="77777777" w:rsidR="00366A08" w:rsidRDefault="00000000">
            <w:r>
              <w:rPr>
                <w:rFonts w:hint="eastAsia"/>
              </w:rPr>
              <w:t>法定代表人</w:t>
            </w:r>
          </w:p>
        </w:tc>
        <w:tc>
          <w:tcPr>
            <w:tcW w:w="1014" w:type="dxa"/>
            <w:vAlign w:val="center"/>
          </w:tcPr>
          <w:p w14:paraId="6395B63D" w14:textId="77777777" w:rsidR="00366A08" w:rsidRDefault="00000000">
            <w:r>
              <w:rPr>
                <w:rFonts w:hint="eastAsia"/>
              </w:rPr>
              <w:t>姓名</w:t>
            </w:r>
          </w:p>
        </w:tc>
        <w:tc>
          <w:tcPr>
            <w:tcW w:w="1113" w:type="dxa"/>
            <w:vAlign w:val="center"/>
          </w:tcPr>
          <w:p w14:paraId="017D23CC" w14:textId="77777777" w:rsidR="00366A08" w:rsidRDefault="00366A08"/>
        </w:tc>
        <w:tc>
          <w:tcPr>
            <w:tcW w:w="1220" w:type="dxa"/>
            <w:vAlign w:val="center"/>
          </w:tcPr>
          <w:p w14:paraId="38D2F039" w14:textId="77777777" w:rsidR="00366A08" w:rsidRDefault="00000000">
            <w:r>
              <w:rPr>
                <w:rFonts w:hint="eastAsia"/>
              </w:rPr>
              <w:t>技术职称</w:t>
            </w:r>
          </w:p>
        </w:tc>
        <w:tc>
          <w:tcPr>
            <w:tcW w:w="1268" w:type="dxa"/>
            <w:gridSpan w:val="2"/>
            <w:vAlign w:val="center"/>
          </w:tcPr>
          <w:p w14:paraId="0F568D82" w14:textId="77777777" w:rsidR="00366A08" w:rsidRDefault="00366A08"/>
        </w:tc>
        <w:tc>
          <w:tcPr>
            <w:tcW w:w="794" w:type="dxa"/>
            <w:vAlign w:val="center"/>
          </w:tcPr>
          <w:p w14:paraId="067F6828" w14:textId="77777777" w:rsidR="00366A08" w:rsidRDefault="00000000">
            <w:r>
              <w:rPr>
                <w:rFonts w:hint="eastAsia"/>
              </w:rPr>
              <w:t>电话</w:t>
            </w:r>
          </w:p>
        </w:tc>
        <w:tc>
          <w:tcPr>
            <w:tcW w:w="1740" w:type="dxa"/>
            <w:gridSpan w:val="2"/>
            <w:vAlign w:val="center"/>
          </w:tcPr>
          <w:p w14:paraId="60CB7549" w14:textId="77777777" w:rsidR="00366A08" w:rsidRDefault="00366A08"/>
        </w:tc>
      </w:tr>
      <w:tr w:rsidR="00366A08" w14:paraId="5EF888FD" w14:textId="77777777">
        <w:trPr>
          <w:trHeight w:val="632"/>
          <w:jc w:val="center"/>
        </w:trPr>
        <w:tc>
          <w:tcPr>
            <w:tcW w:w="2061" w:type="dxa"/>
            <w:vAlign w:val="center"/>
          </w:tcPr>
          <w:p w14:paraId="7CD4C354" w14:textId="77777777" w:rsidR="00366A08" w:rsidRDefault="00000000">
            <w:r>
              <w:rPr>
                <w:rFonts w:hint="eastAsia"/>
              </w:rPr>
              <w:t>技术负责人</w:t>
            </w:r>
          </w:p>
        </w:tc>
        <w:tc>
          <w:tcPr>
            <w:tcW w:w="1014" w:type="dxa"/>
            <w:vAlign w:val="center"/>
          </w:tcPr>
          <w:p w14:paraId="09567105" w14:textId="77777777" w:rsidR="00366A08" w:rsidRDefault="00000000">
            <w:r>
              <w:rPr>
                <w:rFonts w:hint="eastAsia"/>
              </w:rPr>
              <w:t>姓名</w:t>
            </w:r>
          </w:p>
        </w:tc>
        <w:tc>
          <w:tcPr>
            <w:tcW w:w="1113" w:type="dxa"/>
            <w:vAlign w:val="center"/>
          </w:tcPr>
          <w:p w14:paraId="543A77E6" w14:textId="77777777" w:rsidR="00366A08" w:rsidRDefault="00366A08"/>
        </w:tc>
        <w:tc>
          <w:tcPr>
            <w:tcW w:w="1220" w:type="dxa"/>
            <w:vAlign w:val="center"/>
          </w:tcPr>
          <w:p w14:paraId="62169D67" w14:textId="77777777" w:rsidR="00366A08" w:rsidRDefault="00000000">
            <w:r>
              <w:rPr>
                <w:rFonts w:hint="eastAsia"/>
              </w:rPr>
              <w:t>技术职称</w:t>
            </w:r>
          </w:p>
        </w:tc>
        <w:tc>
          <w:tcPr>
            <w:tcW w:w="1268" w:type="dxa"/>
            <w:gridSpan w:val="2"/>
            <w:vAlign w:val="center"/>
          </w:tcPr>
          <w:p w14:paraId="18A15302" w14:textId="77777777" w:rsidR="00366A08" w:rsidRDefault="00366A08"/>
        </w:tc>
        <w:tc>
          <w:tcPr>
            <w:tcW w:w="794" w:type="dxa"/>
            <w:vAlign w:val="center"/>
          </w:tcPr>
          <w:p w14:paraId="7FFA3E5A" w14:textId="77777777" w:rsidR="00366A08" w:rsidRDefault="00000000">
            <w:r>
              <w:rPr>
                <w:rFonts w:hint="eastAsia"/>
              </w:rPr>
              <w:t>电话</w:t>
            </w:r>
          </w:p>
        </w:tc>
        <w:tc>
          <w:tcPr>
            <w:tcW w:w="1740" w:type="dxa"/>
            <w:gridSpan w:val="2"/>
            <w:vAlign w:val="center"/>
          </w:tcPr>
          <w:p w14:paraId="3E36FF9A" w14:textId="77777777" w:rsidR="00366A08" w:rsidRDefault="00366A08"/>
        </w:tc>
      </w:tr>
      <w:tr w:rsidR="00366A08" w14:paraId="4FCEC34A" w14:textId="77777777">
        <w:trPr>
          <w:trHeight w:val="599"/>
          <w:jc w:val="center"/>
        </w:trPr>
        <w:tc>
          <w:tcPr>
            <w:tcW w:w="2061" w:type="dxa"/>
            <w:vAlign w:val="center"/>
          </w:tcPr>
          <w:p w14:paraId="7FAC4E23" w14:textId="77777777" w:rsidR="00366A08" w:rsidRDefault="00000000">
            <w:r>
              <w:rPr>
                <w:rFonts w:hint="eastAsia"/>
              </w:rPr>
              <w:t>成立时间</w:t>
            </w:r>
          </w:p>
        </w:tc>
        <w:tc>
          <w:tcPr>
            <w:tcW w:w="3347" w:type="dxa"/>
            <w:gridSpan w:val="3"/>
            <w:vAlign w:val="center"/>
          </w:tcPr>
          <w:p w14:paraId="103E9B11" w14:textId="77777777" w:rsidR="00366A08" w:rsidRDefault="00366A08"/>
        </w:tc>
        <w:tc>
          <w:tcPr>
            <w:tcW w:w="3802" w:type="dxa"/>
            <w:gridSpan w:val="5"/>
            <w:vAlign w:val="center"/>
          </w:tcPr>
          <w:p w14:paraId="4CCF8283" w14:textId="77777777" w:rsidR="00366A08" w:rsidRDefault="00000000">
            <w:r>
              <w:rPr>
                <w:rFonts w:hint="eastAsia"/>
              </w:rPr>
              <w:t>员工总人数：</w:t>
            </w:r>
          </w:p>
        </w:tc>
      </w:tr>
      <w:tr w:rsidR="00366A08" w14:paraId="4690FCA3" w14:textId="77777777">
        <w:trPr>
          <w:cantSplit/>
          <w:trHeight w:val="600"/>
          <w:jc w:val="center"/>
        </w:trPr>
        <w:tc>
          <w:tcPr>
            <w:tcW w:w="2061" w:type="dxa"/>
            <w:vMerge w:val="restart"/>
            <w:vAlign w:val="center"/>
          </w:tcPr>
          <w:p w14:paraId="4A26D6B5" w14:textId="77777777" w:rsidR="00366A08" w:rsidRDefault="00000000">
            <w:r>
              <w:t>资质</w:t>
            </w:r>
            <w:r>
              <w:rPr>
                <w:rFonts w:hint="eastAsia"/>
              </w:rPr>
              <w:t>资格与业务范围</w:t>
            </w:r>
          </w:p>
        </w:tc>
        <w:tc>
          <w:tcPr>
            <w:tcW w:w="3347" w:type="dxa"/>
            <w:gridSpan w:val="3"/>
            <w:vMerge w:val="restart"/>
            <w:vAlign w:val="center"/>
          </w:tcPr>
          <w:p w14:paraId="4F07BC03" w14:textId="77777777" w:rsidR="00366A08" w:rsidRDefault="00366A08"/>
        </w:tc>
        <w:tc>
          <w:tcPr>
            <w:tcW w:w="892" w:type="dxa"/>
            <w:vMerge w:val="restart"/>
            <w:vAlign w:val="center"/>
          </w:tcPr>
          <w:p w14:paraId="76C4AC42" w14:textId="77777777" w:rsidR="00366A08" w:rsidRDefault="00000000">
            <w:r>
              <w:rPr>
                <w:rFonts w:hint="eastAsia"/>
              </w:rPr>
              <w:t>其中</w:t>
            </w:r>
          </w:p>
        </w:tc>
        <w:tc>
          <w:tcPr>
            <w:tcW w:w="1715" w:type="dxa"/>
            <w:gridSpan w:val="3"/>
            <w:vAlign w:val="center"/>
          </w:tcPr>
          <w:p w14:paraId="721152C4" w14:textId="77777777" w:rsidR="00366A08" w:rsidRDefault="00000000">
            <w:r>
              <w:rPr>
                <w:rFonts w:hint="eastAsia"/>
              </w:rPr>
              <w:t>高级职称</w:t>
            </w:r>
          </w:p>
        </w:tc>
        <w:tc>
          <w:tcPr>
            <w:tcW w:w="1195" w:type="dxa"/>
            <w:vAlign w:val="center"/>
          </w:tcPr>
          <w:p w14:paraId="1DA10D89" w14:textId="77777777" w:rsidR="00366A08" w:rsidRDefault="00366A08"/>
        </w:tc>
      </w:tr>
      <w:tr w:rsidR="00366A08" w14:paraId="483D23B2" w14:textId="77777777">
        <w:trPr>
          <w:cantSplit/>
          <w:trHeight w:val="285"/>
          <w:jc w:val="center"/>
        </w:trPr>
        <w:tc>
          <w:tcPr>
            <w:tcW w:w="2061" w:type="dxa"/>
            <w:vMerge/>
            <w:vAlign w:val="center"/>
          </w:tcPr>
          <w:p w14:paraId="4338D813" w14:textId="77777777" w:rsidR="00366A08" w:rsidRDefault="00366A08"/>
        </w:tc>
        <w:tc>
          <w:tcPr>
            <w:tcW w:w="3347" w:type="dxa"/>
            <w:gridSpan w:val="3"/>
            <w:vMerge/>
            <w:vAlign w:val="center"/>
          </w:tcPr>
          <w:p w14:paraId="76C62917" w14:textId="77777777" w:rsidR="00366A08" w:rsidRDefault="00366A08"/>
        </w:tc>
        <w:tc>
          <w:tcPr>
            <w:tcW w:w="892" w:type="dxa"/>
            <w:vMerge/>
            <w:vAlign w:val="center"/>
          </w:tcPr>
          <w:p w14:paraId="2B234F8B" w14:textId="77777777" w:rsidR="00366A08" w:rsidRDefault="00366A08"/>
        </w:tc>
        <w:tc>
          <w:tcPr>
            <w:tcW w:w="1715" w:type="dxa"/>
            <w:gridSpan w:val="3"/>
            <w:vAlign w:val="center"/>
          </w:tcPr>
          <w:p w14:paraId="04AF4876" w14:textId="77777777" w:rsidR="00366A08" w:rsidRDefault="00000000">
            <w:r>
              <w:rPr>
                <w:rFonts w:hint="eastAsia"/>
              </w:rPr>
              <w:t>中级职称</w:t>
            </w:r>
          </w:p>
        </w:tc>
        <w:tc>
          <w:tcPr>
            <w:tcW w:w="1195" w:type="dxa"/>
            <w:vAlign w:val="center"/>
          </w:tcPr>
          <w:p w14:paraId="537B9CD9" w14:textId="77777777" w:rsidR="00366A08" w:rsidRDefault="00366A08"/>
        </w:tc>
      </w:tr>
      <w:tr w:rsidR="00366A08" w14:paraId="062FD6D6" w14:textId="77777777">
        <w:trPr>
          <w:cantSplit/>
          <w:trHeight w:val="770"/>
          <w:jc w:val="center"/>
        </w:trPr>
        <w:tc>
          <w:tcPr>
            <w:tcW w:w="2061" w:type="dxa"/>
            <w:vAlign w:val="center"/>
          </w:tcPr>
          <w:p w14:paraId="6C8F4EF5" w14:textId="77777777" w:rsidR="00366A08" w:rsidRDefault="00000000">
            <w:r>
              <w:rPr>
                <w:rFonts w:hint="eastAsia"/>
              </w:rPr>
              <w:t>营业执照号</w:t>
            </w:r>
          </w:p>
        </w:tc>
        <w:tc>
          <w:tcPr>
            <w:tcW w:w="3347" w:type="dxa"/>
            <w:gridSpan w:val="3"/>
            <w:vAlign w:val="center"/>
          </w:tcPr>
          <w:p w14:paraId="50D51167" w14:textId="77777777" w:rsidR="00366A08" w:rsidRDefault="00366A08"/>
        </w:tc>
        <w:tc>
          <w:tcPr>
            <w:tcW w:w="892" w:type="dxa"/>
            <w:vMerge/>
            <w:vAlign w:val="center"/>
          </w:tcPr>
          <w:p w14:paraId="190974C3" w14:textId="77777777" w:rsidR="00366A08" w:rsidRDefault="00366A08"/>
        </w:tc>
        <w:tc>
          <w:tcPr>
            <w:tcW w:w="1715" w:type="dxa"/>
            <w:gridSpan w:val="3"/>
            <w:vAlign w:val="center"/>
          </w:tcPr>
          <w:p w14:paraId="1AD1163D" w14:textId="77777777" w:rsidR="00366A08" w:rsidRDefault="00000000">
            <w:r>
              <w:rPr>
                <w:rFonts w:hint="eastAsia"/>
              </w:rPr>
              <w:t>各类注册人员</w:t>
            </w:r>
          </w:p>
        </w:tc>
        <w:tc>
          <w:tcPr>
            <w:tcW w:w="1195" w:type="dxa"/>
            <w:vAlign w:val="center"/>
          </w:tcPr>
          <w:p w14:paraId="624EDAE1" w14:textId="77777777" w:rsidR="00366A08" w:rsidRDefault="00366A08"/>
        </w:tc>
      </w:tr>
      <w:tr w:rsidR="00366A08" w14:paraId="388031C1" w14:textId="77777777">
        <w:trPr>
          <w:trHeight w:val="609"/>
          <w:jc w:val="center"/>
        </w:trPr>
        <w:tc>
          <w:tcPr>
            <w:tcW w:w="2061" w:type="dxa"/>
            <w:vAlign w:val="center"/>
          </w:tcPr>
          <w:p w14:paraId="74519533" w14:textId="77777777" w:rsidR="00366A08" w:rsidRDefault="00000000">
            <w:r>
              <w:rPr>
                <w:rFonts w:hint="eastAsia"/>
              </w:rPr>
              <w:t>注册资金</w:t>
            </w:r>
          </w:p>
        </w:tc>
        <w:tc>
          <w:tcPr>
            <w:tcW w:w="7149" w:type="dxa"/>
            <w:gridSpan w:val="8"/>
            <w:vAlign w:val="center"/>
          </w:tcPr>
          <w:p w14:paraId="78D5ADF9" w14:textId="77777777" w:rsidR="00366A08" w:rsidRDefault="00366A08"/>
        </w:tc>
      </w:tr>
      <w:tr w:rsidR="00366A08" w14:paraId="25FD53B1" w14:textId="77777777">
        <w:trPr>
          <w:trHeight w:val="609"/>
          <w:jc w:val="center"/>
        </w:trPr>
        <w:tc>
          <w:tcPr>
            <w:tcW w:w="2061" w:type="dxa"/>
            <w:vAlign w:val="center"/>
          </w:tcPr>
          <w:p w14:paraId="29017C2D" w14:textId="77777777" w:rsidR="00366A08" w:rsidRDefault="00000000">
            <w:r>
              <w:rPr>
                <w:rFonts w:hint="eastAsia"/>
              </w:rPr>
              <w:t>基本账户开户银行</w:t>
            </w:r>
          </w:p>
        </w:tc>
        <w:tc>
          <w:tcPr>
            <w:tcW w:w="7149" w:type="dxa"/>
            <w:gridSpan w:val="8"/>
            <w:vAlign w:val="center"/>
          </w:tcPr>
          <w:p w14:paraId="390593A1" w14:textId="77777777" w:rsidR="00366A08" w:rsidRDefault="00366A08"/>
        </w:tc>
      </w:tr>
      <w:tr w:rsidR="00366A08" w14:paraId="5824BD57" w14:textId="77777777">
        <w:trPr>
          <w:trHeight w:val="609"/>
          <w:jc w:val="center"/>
        </w:trPr>
        <w:tc>
          <w:tcPr>
            <w:tcW w:w="2061" w:type="dxa"/>
            <w:vAlign w:val="center"/>
          </w:tcPr>
          <w:p w14:paraId="02807CBB" w14:textId="77777777" w:rsidR="00366A08" w:rsidRDefault="00000000">
            <w:r>
              <w:rPr>
                <w:rFonts w:hint="eastAsia"/>
              </w:rPr>
              <w:t>基本账户账号</w:t>
            </w:r>
          </w:p>
        </w:tc>
        <w:tc>
          <w:tcPr>
            <w:tcW w:w="7149" w:type="dxa"/>
            <w:gridSpan w:val="8"/>
            <w:vAlign w:val="center"/>
          </w:tcPr>
          <w:p w14:paraId="163DB3BB" w14:textId="77777777" w:rsidR="00366A08" w:rsidRDefault="00366A08"/>
        </w:tc>
      </w:tr>
      <w:tr w:rsidR="00366A08" w14:paraId="7EFA29C4" w14:textId="77777777">
        <w:trPr>
          <w:trHeight w:val="1815"/>
          <w:jc w:val="center"/>
        </w:trPr>
        <w:tc>
          <w:tcPr>
            <w:tcW w:w="2061" w:type="dxa"/>
            <w:vAlign w:val="center"/>
          </w:tcPr>
          <w:p w14:paraId="14808A20" w14:textId="77777777" w:rsidR="00366A08" w:rsidRDefault="00000000">
            <w:r>
              <w:rPr>
                <w:rFonts w:hint="eastAsia"/>
              </w:rPr>
              <w:t>经营范围</w:t>
            </w:r>
          </w:p>
        </w:tc>
        <w:tc>
          <w:tcPr>
            <w:tcW w:w="7149" w:type="dxa"/>
            <w:gridSpan w:val="8"/>
            <w:vAlign w:val="center"/>
          </w:tcPr>
          <w:p w14:paraId="223FA719" w14:textId="77777777" w:rsidR="00366A08" w:rsidRDefault="00366A08"/>
        </w:tc>
      </w:tr>
      <w:tr w:rsidR="00366A08" w14:paraId="629E7850" w14:textId="77777777">
        <w:trPr>
          <w:trHeight w:val="610"/>
          <w:jc w:val="center"/>
        </w:trPr>
        <w:tc>
          <w:tcPr>
            <w:tcW w:w="2061" w:type="dxa"/>
            <w:vAlign w:val="center"/>
          </w:tcPr>
          <w:p w14:paraId="5E21538A" w14:textId="77777777" w:rsidR="00366A08" w:rsidRDefault="00000000">
            <w:r>
              <w:rPr>
                <w:rFonts w:hint="eastAsia"/>
              </w:rPr>
              <w:t>备注</w:t>
            </w:r>
          </w:p>
        </w:tc>
        <w:tc>
          <w:tcPr>
            <w:tcW w:w="7149" w:type="dxa"/>
            <w:gridSpan w:val="8"/>
            <w:vAlign w:val="center"/>
          </w:tcPr>
          <w:p w14:paraId="3F8EC168" w14:textId="77777777" w:rsidR="00366A08" w:rsidRDefault="00366A08"/>
        </w:tc>
      </w:tr>
    </w:tbl>
    <w:p w14:paraId="747A847A" w14:textId="77777777" w:rsidR="00366A08" w:rsidRDefault="00366A08">
      <w:pPr>
        <w:spacing w:line="380" w:lineRule="exact"/>
        <w:ind w:firstLine="660"/>
        <w:rPr>
          <w:rFonts w:asciiTheme="minorEastAsia" w:eastAsiaTheme="minorEastAsia" w:hAnsiTheme="minorEastAsia" w:hint="eastAsia"/>
          <w:sz w:val="22"/>
          <w:szCs w:val="22"/>
        </w:rPr>
      </w:pPr>
    </w:p>
    <w:p w14:paraId="1B394059" w14:textId="77777777" w:rsidR="00366A08" w:rsidRDefault="00000000">
      <w:pPr>
        <w:spacing w:line="380" w:lineRule="exact"/>
        <w:ind w:firstLine="660"/>
        <w:rPr>
          <w:rFonts w:asciiTheme="minorEastAsia" w:eastAsiaTheme="minorEastAsia" w:hAnsiTheme="minorEastAsia" w:hint="eastAsia"/>
          <w:sz w:val="22"/>
          <w:szCs w:val="22"/>
        </w:rPr>
      </w:pPr>
      <w:r>
        <w:rPr>
          <w:rFonts w:asciiTheme="minorEastAsia" w:eastAsiaTheme="minorEastAsia" w:hAnsiTheme="minorEastAsia" w:hint="eastAsia"/>
          <w:sz w:val="22"/>
          <w:szCs w:val="22"/>
        </w:rPr>
        <w:t>投标人（公章）：</w:t>
      </w:r>
    </w:p>
    <w:p w14:paraId="7E664BE7" w14:textId="77777777" w:rsidR="00366A08" w:rsidRDefault="00000000">
      <w:pPr>
        <w:spacing w:line="380" w:lineRule="exact"/>
        <w:ind w:firstLine="660"/>
        <w:rPr>
          <w:rFonts w:asciiTheme="minorEastAsia" w:eastAsiaTheme="minorEastAsia" w:hAnsiTheme="minorEastAsia" w:hint="eastAsia"/>
          <w:sz w:val="22"/>
          <w:szCs w:val="22"/>
          <w:u w:val="single"/>
        </w:rPr>
      </w:pPr>
      <w:r>
        <w:rPr>
          <w:rFonts w:asciiTheme="minorEastAsia" w:eastAsiaTheme="minorEastAsia" w:hAnsiTheme="minorEastAsia" w:hint="eastAsia"/>
          <w:sz w:val="22"/>
          <w:szCs w:val="22"/>
        </w:rPr>
        <w:t>投标人代表（签字或印章）：</w:t>
      </w:r>
    </w:p>
    <w:p w14:paraId="357AD840" w14:textId="77777777" w:rsidR="00366A08" w:rsidRDefault="00000000">
      <w:pPr>
        <w:spacing w:line="380" w:lineRule="exact"/>
        <w:ind w:firstLine="660"/>
        <w:rPr>
          <w:rFonts w:asciiTheme="minorEastAsia" w:eastAsiaTheme="minorEastAsia" w:hAnsiTheme="minorEastAsia" w:hint="eastAsia"/>
          <w:sz w:val="22"/>
          <w:szCs w:val="22"/>
          <w:u w:val="single"/>
        </w:rPr>
      </w:pPr>
      <w:r>
        <w:rPr>
          <w:rFonts w:asciiTheme="minorEastAsia" w:eastAsiaTheme="minorEastAsia" w:hAnsiTheme="minorEastAsia" w:hint="eastAsia"/>
          <w:sz w:val="22"/>
          <w:szCs w:val="22"/>
        </w:rPr>
        <w:t>日期：</w:t>
      </w:r>
    </w:p>
    <w:p w14:paraId="44C6E87D" w14:textId="77777777" w:rsidR="00366A08" w:rsidRDefault="00366A08">
      <w:pPr>
        <w:rPr>
          <w:rFonts w:asciiTheme="minorEastAsia" w:eastAsiaTheme="minorEastAsia" w:hAnsiTheme="minorEastAsia" w:hint="eastAsia"/>
        </w:rPr>
      </w:pPr>
    </w:p>
    <w:p w14:paraId="1DD1EA10" w14:textId="77777777" w:rsidR="00366A08" w:rsidRDefault="00366A08">
      <w:pPr>
        <w:rPr>
          <w:rFonts w:asciiTheme="minorEastAsia" w:eastAsiaTheme="minorEastAsia" w:hAnsiTheme="minorEastAsia" w:hint="eastAsia"/>
        </w:rPr>
      </w:pPr>
    </w:p>
    <w:p w14:paraId="190D3BCF" w14:textId="77777777" w:rsidR="00366A08" w:rsidRDefault="00000000">
      <w:pPr>
        <w:ind w:firstLine="632"/>
        <w:rPr>
          <w:rFonts w:ascii="宋体" w:hAnsi="宋体" w:cs="宋体" w:hint="eastAsia"/>
          <w:b/>
          <w:szCs w:val="21"/>
        </w:rPr>
      </w:pPr>
      <w:r>
        <w:rPr>
          <w:rFonts w:ascii="宋体" w:hAnsi="宋体" w:cs="宋体" w:hint="eastAsia"/>
          <w:b/>
          <w:szCs w:val="21"/>
        </w:rPr>
        <w:t>（若为联合体投标，联合体各方须单独提供并盖章）</w:t>
      </w:r>
    </w:p>
    <w:p w14:paraId="2BBC3F6E" w14:textId="77777777" w:rsidR="00366A08" w:rsidRDefault="00000000">
      <w:pPr>
        <w:ind w:firstLine="632"/>
        <w:rPr>
          <w:rFonts w:ascii="宋体" w:hAnsi="宋体" w:cs="宋体" w:hint="eastAsia"/>
          <w:b/>
          <w:szCs w:val="21"/>
        </w:rPr>
      </w:pPr>
      <w:r>
        <w:rPr>
          <w:rFonts w:ascii="宋体" w:hAnsi="宋体" w:cs="宋体" w:hint="eastAsia"/>
          <w:b/>
          <w:szCs w:val="21"/>
        </w:rPr>
        <w:br w:type="page"/>
      </w:r>
    </w:p>
    <w:p w14:paraId="6FDA2085" w14:textId="77777777" w:rsidR="00366A08" w:rsidRDefault="00000000">
      <w:pPr>
        <w:pStyle w:val="2"/>
        <w:spacing w:line="380" w:lineRule="exact"/>
        <w:ind w:firstLine="723"/>
        <w:rPr>
          <w:rFonts w:asciiTheme="minorEastAsia" w:eastAsiaTheme="minorEastAsia" w:hAnsiTheme="minorEastAsia" w:hint="eastAsia"/>
          <w:sz w:val="24"/>
          <w:szCs w:val="24"/>
        </w:rPr>
      </w:pPr>
      <w:r>
        <w:rPr>
          <w:rFonts w:asciiTheme="minorEastAsia" w:eastAsiaTheme="minorEastAsia" w:hAnsiTheme="minorEastAsia" w:hint="eastAsia"/>
          <w:sz w:val="24"/>
          <w:szCs w:val="24"/>
        </w:rPr>
        <w:lastRenderedPageBreak/>
        <w:t>（三）联合协议</w:t>
      </w:r>
    </w:p>
    <w:p w14:paraId="1E1E8C0C" w14:textId="77777777" w:rsidR="00366A08" w:rsidRDefault="00000000">
      <w:pPr>
        <w:widowControl/>
        <w:spacing w:line="480" w:lineRule="exact"/>
        <w:ind w:firstLineChars="200" w:firstLine="422"/>
        <w:jc w:val="left"/>
        <w:rPr>
          <w:rFonts w:ascii="宋体" w:hAnsi="宋体" w:cs="宋体" w:hint="eastAsia"/>
          <w:b/>
          <w:szCs w:val="21"/>
        </w:rPr>
      </w:pPr>
      <w:r>
        <w:rPr>
          <w:rFonts w:ascii="宋体" w:hAnsi="宋体" w:cs="宋体" w:hint="eastAsia"/>
          <w:b/>
          <w:szCs w:val="21"/>
        </w:rPr>
        <w:t>（以联合体形式投标的，提供联合协议；本项目不接受联合体投标或者投标人不以联合体形式投标的，则不需要提供；如资格文件中已提供《联合协议》的，商务技术文件中无需重复提供）</w:t>
      </w:r>
    </w:p>
    <w:p w14:paraId="14EF7A69" w14:textId="77777777" w:rsidR="00366A08" w:rsidRDefault="00000000">
      <w:pPr>
        <w:snapToGrid w:val="0"/>
        <w:spacing w:line="480" w:lineRule="exact"/>
        <w:ind w:firstLine="630"/>
        <w:rPr>
          <w:rFonts w:ascii="宋体" w:hAnsi="宋体" w:cs="宋体" w:hint="eastAsia"/>
          <w:kern w:val="0"/>
          <w:szCs w:val="21"/>
          <w:lang w:val="zh-CN"/>
        </w:rPr>
      </w:pPr>
      <w:r>
        <w:rPr>
          <w:rFonts w:ascii="宋体" w:hAnsi="宋体" w:cs="宋体" w:hint="eastAsia"/>
          <w:kern w:val="0"/>
          <w:szCs w:val="21"/>
          <w:u w:val="single"/>
        </w:rPr>
        <w:t>（联合体所有成员名称）</w:t>
      </w:r>
      <w:r>
        <w:rPr>
          <w:rFonts w:ascii="宋体" w:hAnsi="宋体" w:cs="宋体" w:hint="eastAsia"/>
          <w:kern w:val="0"/>
          <w:szCs w:val="21"/>
        </w:rPr>
        <w:t>自愿</w:t>
      </w:r>
      <w:r>
        <w:rPr>
          <w:rFonts w:ascii="宋体" w:hAnsi="宋体" w:cs="宋体" w:hint="eastAsia"/>
          <w:kern w:val="0"/>
          <w:szCs w:val="21"/>
          <w:lang w:val="zh-CN"/>
        </w:rPr>
        <w:t>组成一个联合体，以一个投标人的身份</w:t>
      </w:r>
      <w:r>
        <w:rPr>
          <w:rFonts w:ascii="宋体" w:hAnsi="宋体" w:cs="宋体" w:hint="eastAsia"/>
          <w:kern w:val="0"/>
          <w:szCs w:val="21"/>
        </w:rPr>
        <w:t>参加</w:t>
      </w:r>
      <w:r>
        <w:rPr>
          <w:rFonts w:ascii="宋体" w:hAnsi="宋体" w:cs="宋体" w:hint="eastAsia"/>
          <w:szCs w:val="21"/>
        </w:rPr>
        <w:t>项目【招标编号：        】</w:t>
      </w:r>
      <w:r>
        <w:rPr>
          <w:rFonts w:ascii="宋体" w:hAnsi="宋体" w:cs="宋体" w:hint="eastAsia"/>
          <w:kern w:val="0"/>
          <w:szCs w:val="21"/>
          <w:lang w:val="zh-CN"/>
        </w:rPr>
        <w:t xml:space="preserve">投标。 </w:t>
      </w:r>
    </w:p>
    <w:p w14:paraId="4237BDA6" w14:textId="77777777" w:rsidR="00366A08" w:rsidRDefault="00000000">
      <w:pPr>
        <w:snapToGrid w:val="0"/>
        <w:spacing w:line="480" w:lineRule="exact"/>
        <w:ind w:firstLine="630"/>
        <w:rPr>
          <w:rFonts w:ascii="宋体" w:hAnsi="宋体" w:cs="宋体" w:hint="eastAsia"/>
          <w:kern w:val="0"/>
          <w:szCs w:val="21"/>
          <w:lang w:val="zh-CN"/>
        </w:rPr>
      </w:pPr>
      <w:r>
        <w:rPr>
          <w:rFonts w:ascii="宋体" w:hAnsi="宋体" w:cs="宋体" w:hint="eastAsia"/>
          <w:kern w:val="0"/>
          <w:szCs w:val="21"/>
          <w:lang w:val="zh-CN"/>
        </w:rPr>
        <w:t>一、各方一致决定，</w:t>
      </w:r>
      <w:r>
        <w:rPr>
          <w:rFonts w:ascii="宋体" w:hAnsi="宋体" w:cs="宋体" w:hint="eastAsia"/>
          <w:kern w:val="0"/>
          <w:szCs w:val="21"/>
          <w:u w:val="single"/>
        </w:rPr>
        <w:t>（某联合体成员名称）</w:t>
      </w:r>
      <w:r>
        <w:rPr>
          <w:rFonts w:ascii="宋体" w:hAnsi="宋体" w:cs="宋体" w:hint="eastAsia"/>
          <w:kern w:val="0"/>
          <w:szCs w:val="21"/>
        </w:rPr>
        <w:t>为联合体</w:t>
      </w:r>
      <w:r>
        <w:rPr>
          <w:rFonts w:ascii="宋体" w:hAnsi="宋体" w:cs="宋体" w:hint="eastAsia"/>
          <w:kern w:val="0"/>
          <w:szCs w:val="21"/>
          <w:lang w:val="zh-CN"/>
        </w:rPr>
        <w:t>牵头人</w:t>
      </w:r>
      <w:r>
        <w:rPr>
          <w:rFonts w:ascii="宋体" w:hAnsi="宋体" w:cs="宋体" w:hint="eastAsia"/>
          <w:szCs w:val="21"/>
        </w:rPr>
        <w:t>，代表所有联合体成员负责投标和合同实施阶段的主办、协调工作</w:t>
      </w:r>
      <w:r>
        <w:rPr>
          <w:rFonts w:ascii="宋体" w:hAnsi="宋体" w:cs="宋体" w:hint="eastAsia"/>
          <w:kern w:val="0"/>
          <w:szCs w:val="21"/>
          <w:lang w:val="zh-CN"/>
        </w:rPr>
        <w:t>。</w:t>
      </w:r>
    </w:p>
    <w:p w14:paraId="6F736949" w14:textId="77777777" w:rsidR="00366A08" w:rsidRDefault="00000000">
      <w:pPr>
        <w:snapToGrid w:val="0"/>
        <w:spacing w:line="480" w:lineRule="exact"/>
        <w:ind w:firstLine="630"/>
        <w:rPr>
          <w:rFonts w:ascii="宋体" w:hAnsi="宋体" w:cs="宋体" w:hint="eastAsia"/>
          <w:kern w:val="0"/>
          <w:szCs w:val="21"/>
          <w:lang w:val="zh-CN"/>
        </w:rPr>
      </w:pPr>
      <w:r>
        <w:rPr>
          <w:rFonts w:ascii="宋体" w:hAnsi="宋体" w:cs="宋体" w:hint="eastAsia"/>
          <w:kern w:val="0"/>
          <w:szCs w:val="21"/>
          <w:lang w:val="zh-CN"/>
        </w:rPr>
        <w:t>二、</w:t>
      </w:r>
      <w:r>
        <w:rPr>
          <w:rFonts w:ascii="宋体" w:hAnsi="宋体" w:cs="宋体" w:hint="eastAsia"/>
          <w:szCs w:val="21"/>
        </w:rPr>
        <w:t>所有联合体成员各方签署授权书，授权书载明的</w:t>
      </w:r>
      <w:r>
        <w:rPr>
          <w:rFonts w:ascii="宋体" w:hAnsi="宋体" w:cs="宋体" w:hint="eastAsia"/>
          <w:kern w:val="0"/>
          <w:szCs w:val="21"/>
          <w:lang w:val="zh-CN"/>
        </w:rPr>
        <w:t>授权代表根据招标文件规定及投标内容而对采购人、采购机构所作的任何合法承诺，包括书面澄清及相应等均对联合投标各方产生约束力。</w:t>
      </w:r>
    </w:p>
    <w:p w14:paraId="399B0982" w14:textId="77777777" w:rsidR="00366A08" w:rsidRDefault="00000000">
      <w:pPr>
        <w:snapToGrid w:val="0"/>
        <w:spacing w:line="480" w:lineRule="exact"/>
        <w:ind w:firstLine="630"/>
        <w:rPr>
          <w:rFonts w:ascii="宋体" w:hAnsi="宋体" w:cs="宋体" w:hint="eastAsia"/>
          <w:kern w:val="0"/>
          <w:szCs w:val="21"/>
          <w:lang w:val="zh-CN"/>
        </w:rPr>
      </w:pPr>
      <w:r>
        <w:rPr>
          <w:rFonts w:ascii="宋体" w:hAnsi="宋体" w:cs="宋体" w:hint="eastAsia"/>
          <w:kern w:val="0"/>
          <w:szCs w:val="21"/>
          <w:lang w:val="zh-CN"/>
        </w:rPr>
        <w:t>三、本次联合投标中，分工如下：</w:t>
      </w:r>
    </w:p>
    <w:p w14:paraId="0BC8A0F6" w14:textId="77777777" w:rsidR="00366A08" w:rsidRDefault="00000000">
      <w:pPr>
        <w:snapToGrid w:val="0"/>
        <w:spacing w:line="480" w:lineRule="exact"/>
        <w:ind w:firstLine="630"/>
        <w:rPr>
          <w:rFonts w:ascii="宋体" w:hAnsi="宋体" w:cs="宋体" w:hint="eastAsia"/>
          <w:kern w:val="0"/>
          <w:szCs w:val="21"/>
          <w:lang w:val="zh-CN"/>
        </w:rPr>
      </w:pPr>
      <w:r>
        <w:rPr>
          <w:rFonts w:ascii="宋体" w:hAnsi="宋体" w:cs="宋体" w:hint="eastAsia"/>
          <w:kern w:val="0"/>
          <w:szCs w:val="21"/>
          <w:u w:val="single"/>
        </w:rPr>
        <w:t>（联合体成员1）</w:t>
      </w:r>
      <w:r>
        <w:rPr>
          <w:rFonts w:ascii="宋体" w:hAnsi="宋体" w:cs="宋体" w:hint="eastAsia"/>
          <w:kern w:val="0"/>
          <w:szCs w:val="21"/>
          <w:lang w:val="zh-CN"/>
        </w:rPr>
        <w:t>承担的工作和义务为：；</w:t>
      </w:r>
    </w:p>
    <w:p w14:paraId="2AD3C3F4" w14:textId="77777777" w:rsidR="00366A08" w:rsidRDefault="00000000">
      <w:pPr>
        <w:snapToGrid w:val="0"/>
        <w:spacing w:line="480" w:lineRule="exact"/>
        <w:ind w:firstLine="630"/>
        <w:rPr>
          <w:rFonts w:ascii="宋体" w:hAnsi="宋体" w:cs="宋体" w:hint="eastAsia"/>
          <w:kern w:val="0"/>
          <w:szCs w:val="21"/>
          <w:lang w:val="zh-CN"/>
        </w:rPr>
      </w:pPr>
      <w:r>
        <w:rPr>
          <w:rFonts w:ascii="宋体" w:hAnsi="宋体" w:cs="宋体" w:hint="eastAsia"/>
          <w:kern w:val="0"/>
          <w:szCs w:val="21"/>
          <w:u w:val="single"/>
        </w:rPr>
        <w:t>（联合体成员</w:t>
      </w:r>
      <w:r>
        <w:rPr>
          <w:rFonts w:ascii="宋体" w:hAnsi="宋体" w:cs="宋体"/>
          <w:kern w:val="0"/>
          <w:szCs w:val="21"/>
          <w:u w:val="single"/>
        </w:rPr>
        <w:t>2</w:t>
      </w:r>
      <w:r>
        <w:rPr>
          <w:rFonts w:ascii="宋体" w:hAnsi="宋体" w:cs="宋体" w:hint="eastAsia"/>
          <w:kern w:val="0"/>
          <w:szCs w:val="21"/>
          <w:u w:val="single"/>
        </w:rPr>
        <w:t>）</w:t>
      </w:r>
      <w:r>
        <w:rPr>
          <w:rFonts w:ascii="宋体" w:hAnsi="宋体" w:cs="宋体" w:hint="eastAsia"/>
          <w:kern w:val="0"/>
          <w:szCs w:val="21"/>
          <w:lang w:val="zh-CN"/>
        </w:rPr>
        <w:t>承担的工作和义务为：；</w:t>
      </w:r>
    </w:p>
    <w:p w14:paraId="19111F2A" w14:textId="77777777" w:rsidR="00366A08" w:rsidRDefault="00000000">
      <w:pPr>
        <w:snapToGrid w:val="0"/>
        <w:spacing w:line="480" w:lineRule="exact"/>
        <w:ind w:firstLine="630"/>
        <w:rPr>
          <w:rFonts w:ascii="宋体" w:hAnsi="宋体" w:cs="宋体" w:hint="eastAsia"/>
          <w:kern w:val="0"/>
          <w:szCs w:val="21"/>
          <w:lang w:val="zh-CN"/>
        </w:rPr>
      </w:pPr>
      <w:r>
        <w:rPr>
          <w:rFonts w:ascii="宋体" w:hAnsi="宋体" w:cs="宋体" w:hint="eastAsia"/>
          <w:kern w:val="0"/>
          <w:szCs w:val="21"/>
          <w:lang w:val="zh-CN"/>
        </w:rPr>
        <w:t>……</w:t>
      </w:r>
    </w:p>
    <w:p w14:paraId="40E55896" w14:textId="77777777" w:rsidR="00366A08" w:rsidRDefault="00000000">
      <w:pPr>
        <w:snapToGrid w:val="0"/>
        <w:spacing w:line="480" w:lineRule="exact"/>
        <w:ind w:firstLine="630"/>
        <w:rPr>
          <w:rFonts w:ascii="宋体" w:hAnsi="宋体" w:cs="宋体" w:hint="eastAsia"/>
          <w:kern w:val="0"/>
          <w:szCs w:val="21"/>
          <w:lang w:val="zh-CN"/>
        </w:rPr>
      </w:pPr>
      <w:r>
        <w:rPr>
          <w:rFonts w:ascii="宋体" w:hAnsi="宋体" w:cs="宋体" w:hint="eastAsia"/>
          <w:kern w:val="0"/>
          <w:szCs w:val="21"/>
          <w:lang w:val="zh-CN"/>
        </w:rPr>
        <w:t>四、联合体成员中小企业合同份额（如果有）。</w:t>
      </w:r>
    </w:p>
    <w:p w14:paraId="39845386" w14:textId="762459DC" w:rsidR="00366A08" w:rsidRDefault="00000000">
      <w:pPr>
        <w:snapToGrid w:val="0"/>
        <w:spacing w:line="480" w:lineRule="exact"/>
        <w:ind w:firstLine="630"/>
        <w:rPr>
          <w:rFonts w:ascii="宋体" w:hAnsi="宋体" w:cs="宋体" w:hint="eastAsia"/>
          <w:b/>
          <w:kern w:val="0"/>
          <w:szCs w:val="21"/>
          <w:lang w:val="zh-CN"/>
        </w:rPr>
      </w:pPr>
      <w:r>
        <w:rPr>
          <w:rFonts w:ascii="宋体" w:hAnsi="宋体" w:cs="宋体" w:hint="eastAsia"/>
          <w:kern w:val="0"/>
          <w:szCs w:val="21"/>
          <w:lang w:val="zh-CN"/>
        </w:rPr>
        <w:t>1、</w:t>
      </w:r>
      <w:r>
        <w:rPr>
          <w:rFonts w:ascii="宋体" w:hAnsi="宋体" w:cs="宋体" w:hint="eastAsia"/>
          <w:kern w:val="0"/>
          <w:szCs w:val="21"/>
          <w:u w:val="single"/>
        </w:rPr>
        <w:t>（联合体成员</w:t>
      </w:r>
      <w:r>
        <w:rPr>
          <w:rFonts w:ascii="宋体" w:hAnsi="宋体" w:cs="宋体"/>
          <w:kern w:val="0"/>
          <w:szCs w:val="21"/>
          <w:u w:val="single"/>
        </w:rPr>
        <w:t>X,</w:t>
      </w:r>
      <w:r>
        <w:rPr>
          <w:rFonts w:ascii="宋体" w:hAnsi="宋体" w:cs="宋体" w:hint="eastAsia"/>
          <w:kern w:val="0"/>
          <w:szCs w:val="21"/>
          <w:u w:val="single"/>
        </w:rPr>
        <w:t>……）</w:t>
      </w:r>
      <w:r>
        <w:rPr>
          <w:rFonts w:ascii="宋体" w:hAnsi="宋体" w:cs="宋体" w:hint="eastAsia"/>
          <w:kern w:val="0"/>
          <w:szCs w:val="21"/>
        </w:rPr>
        <w:t>提供的全部服务由小微企业承接，其合同份额占到合同总金额%以上；</w:t>
      </w:r>
      <w:r>
        <w:rPr>
          <w:rFonts w:ascii="宋体" w:hAnsi="宋体" w:cs="宋体" w:hint="eastAsia"/>
          <w:kern w:val="0"/>
          <w:szCs w:val="21"/>
          <w:lang w:val="zh-CN"/>
        </w:rPr>
        <w:t>……。</w:t>
      </w:r>
      <w:r>
        <w:rPr>
          <w:rFonts w:ascii="宋体" w:hAnsi="宋体" w:cs="宋体" w:hint="eastAsia"/>
          <w:b/>
          <w:kern w:val="0"/>
          <w:szCs w:val="21"/>
          <w:lang w:val="zh-CN"/>
        </w:rPr>
        <w:t>（未预留份额专门面向中小企业采购的的采购项目，以及预留份额中的非预留部分采购包，接受联合体投标的，联合协议约定小微企业的合同份额占到合同总金额30%以上的，对联合体报价给予</w:t>
      </w:r>
      <w:r w:rsidR="00843ABD">
        <w:rPr>
          <w:rFonts w:ascii="宋体" w:hAnsi="宋体" w:cs="宋体" w:hint="eastAsia"/>
          <w:b/>
          <w:kern w:val="0"/>
          <w:szCs w:val="21"/>
          <w:lang w:val="zh-CN"/>
        </w:rPr>
        <w:t>4</w:t>
      </w:r>
      <w:r>
        <w:rPr>
          <w:rFonts w:ascii="宋体" w:hAnsi="宋体" w:cs="宋体" w:hint="eastAsia"/>
          <w:b/>
          <w:kern w:val="0"/>
          <w:szCs w:val="21"/>
          <w:lang w:val="zh-CN"/>
        </w:rPr>
        <w:t>%的扣除。</w:t>
      </w:r>
      <w:r>
        <w:rPr>
          <w:rFonts w:ascii="宋体" w:hAnsi="宋体" w:cs="宋体" w:hint="eastAsia"/>
          <w:b/>
          <w:kern w:val="0"/>
          <w:szCs w:val="21"/>
        </w:rPr>
        <w:t>投标人</w:t>
      </w:r>
      <w:r>
        <w:rPr>
          <w:rFonts w:ascii="宋体" w:hAnsi="宋体" w:cs="宋体" w:hint="eastAsia"/>
          <w:b/>
          <w:szCs w:val="21"/>
        </w:rPr>
        <w:t>拟享受以上价格扣除政策的，填写有关内容。</w:t>
      </w:r>
      <w:r>
        <w:rPr>
          <w:rFonts w:ascii="宋体" w:hAnsi="宋体" w:cs="宋体" w:hint="eastAsia"/>
          <w:b/>
          <w:kern w:val="0"/>
          <w:szCs w:val="21"/>
          <w:lang w:val="zh-CN"/>
        </w:rPr>
        <w:t>）</w:t>
      </w:r>
    </w:p>
    <w:p w14:paraId="24851E23" w14:textId="77777777" w:rsidR="00366A08" w:rsidRDefault="00000000">
      <w:pPr>
        <w:snapToGrid w:val="0"/>
        <w:spacing w:line="480" w:lineRule="exact"/>
        <w:ind w:firstLine="630"/>
        <w:rPr>
          <w:rFonts w:ascii="宋体" w:hAnsi="宋体" w:cs="宋体" w:hint="eastAsia"/>
          <w:kern w:val="0"/>
          <w:szCs w:val="21"/>
          <w:lang w:val="zh-CN"/>
        </w:rPr>
      </w:pPr>
      <w:r>
        <w:rPr>
          <w:rFonts w:ascii="宋体" w:hAnsi="宋体" w:cs="宋体" w:hint="eastAsia"/>
          <w:szCs w:val="21"/>
        </w:rPr>
        <w:t>2、中小企业合同金额达到%，小微企业合同金额达到%</w:t>
      </w:r>
      <w:r>
        <w:rPr>
          <w:rFonts w:ascii="宋体" w:hAnsi="宋体" w:cs="宋体" w:hint="eastAsia"/>
          <w:kern w:val="0"/>
          <w:szCs w:val="21"/>
          <w:lang w:val="zh-CN"/>
        </w:rPr>
        <w:t>。</w:t>
      </w:r>
      <w:r>
        <w:rPr>
          <w:rFonts w:ascii="宋体" w:hAnsi="宋体" w:cs="宋体" w:hint="eastAsia"/>
          <w:b/>
          <w:bCs/>
          <w:kern w:val="0"/>
          <w:szCs w:val="21"/>
          <w:lang w:val="zh-CN"/>
        </w:rPr>
        <w:t>（</w:t>
      </w:r>
      <w:r>
        <w:rPr>
          <w:rFonts w:ascii="宋体" w:hAnsi="宋体" w:cs="宋体" w:hint="eastAsia"/>
          <w:b/>
          <w:bCs/>
          <w:szCs w:val="21"/>
        </w:rPr>
        <w:t>要求以联合体形式参加的项目或采购包，供应商按招标文件第一部分招标公告申请人的资格要求中规定的联合协议中中小企业、小微企业合同金额应当达到的比例要求填写。</w:t>
      </w:r>
      <w:r>
        <w:rPr>
          <w:rFonts w:ascii="宋体" w:hAnsi="宋体" w:cs="宋体" w:hint="eastAsia"/>
          <w:b/>
          <w:bCs/>
          <w:kern w:val="0"/>
          <w:szCs w:val="21"/>
          <w:lang w:val="zh-CN"/>
        </w:rPr>
        <w:t>）</w:t>
      </w:r>
    </w:p>
    <w:p w14:paraId="21E1F21E" w14:textId="77777777" w:rsidR="00366A08" w:rsidRDefault="00000000">
      <w:pPr>
        <w:snapToGrid w:val="0"/>
        <w:spacing w:line="480" w:lineRule="exact"/>
        <w:ind w:firstLine="630"/>
        <w:rPr>
          <w:rFonts w:ascii="宋体" w:hAnsi="宋体" w:cs="宋体" w:hint="eastAsia"/>
          <w:kern w:val="0"/>
          <w:szCs w:val="21"/>
          <w:lang w:val="zh-CN"/>
        </w:rPr>
      </w:pPr>
      <w:r>
        <w:rPr>
          <w:rFonts w:ascii="宋体" w:hAnsi="宋体" w:cs="宋体" w:hint="eastAsia"/>
          <w:kern w:val="0"/>
          <w:szCs w:val="21"/>
          <w:lang w:val="zh-CN"/>
        </w:rPr>
        <w:t>五、如果中标，</w:t>
      </w:r>
      <w:r>
        <w:rPr>
          <w:rFonts w:ascii="宋体" w:hAnsi="宋体" w:cs="宋体" w:hint="eastAsia"/>
          <w:szCs w:val="21"/>
        </w:rPr>
        <w:t>联合体各成员方共同与采购人签订合同，并就采购合同约定的事项对采购人承担连带责任。</w:t>
      </w:r>
    </w:p>
    <w:p w14:paraId="741234B9" w14:textId="77777777" w:rsidR="00366A08" w:rsidRDefault="00000000">
      <w:pPr>
        <w:snapToGrid w:val="0"/>
        <w:spacing w:line="480" w:lineRule="exact"/>
        <w:ind w:firstLine="630"/>
        <w:rPr>
          <w:rFonts w:ascii="宋体" w:hAnsi="宋体" w:cs="宋体" w:hint="eastAsia"/>
          <w:kern w:val="0"/>
          <w:szCs w:val="21"/>
          <w:lang w:val="zh-CN"/>
        </w:rPr>
      </w:pPr>
      <w:r>
        <w:rPr>
          <w:rFonts w:ascii="宋体" w:hAnsi="宋体" w:cs="宋体" w:hint="eastAsia"/>
          <w:kern w:val="0"/>
          <w:szCs w:val="21"/>
          <w:lang w:val="zh-CN"/>
        </w:rPr>
        <w:t>六、有关本次联合投标的其他事宜：</w:t>
      </w:r>
    </w:p>
    <w:p w14:paraId="797D9683" w14:textId="77777777" w:rsidR="00366A08" w:rsidRDefault="00000000">
      <w:pPr>
        <w:snapToGrid w:val="0"/>
        <w:spacing w:line="480" w:lineRule="exact"/>
        <w:ind w:firstLine="630"/>
        <w:rPr>
          <w:rFonts w:ascii="宋体" w:hAnsi="宋体" w:cs="宋体" w:hint="eastAsia"/>
          <w:kern w:val="0"/>
          <w:szCs w:val="21"/>
          <w:lang w:val="zh-CN"/>
        </w:rPr>
      </w:pPr>
      <w:r>
        <w:rPr>
          <w:rFonts w:ascii="宋体" w:hAnsi="宋体" w:cs="宋体" w:hint="eastAsia"/>
          <w:kern w:val="0"/>
          <w:szCs w:val="21"/>
          <w:lang w:val="zh-CN"/>
        </w:rPr>
        <w:t>1、联合体各方不再单独参加或者与其他供应商另外组成联合体参加同一合同项下的政府采购活动。</w:t>
      </w:r>
    </w:p>
    <w:p w14:paraId="620422CA" w14:textId="77777777" w:rsidR="00366A08" w:rsidRDefault="00000000">
      <w:pPr>
        <w:snapToGrid w:val="0"/>
        <w:spacing w:line="480" w:lineRule="exact"/>
        <w:ind w:firstLine="630"/>
        <w:rPr>
          <w:rFonts w:ascii="宋体" w:hAnsi="宋体" w:cs="宋体" w:hint="eastAsia"/>
          <w:kern w:val="0"/>
          <w:szCs w:val="21"/>
          <w:lang w:val="zh-CN"/>
        </w:rPr>
      </w:pPr>
      <w:r>
        <w:rPr>
          <w:rFonts w:ascii="宋体" w:hAnsi="宋体" w:cs="宋体" w:hint="eastAsia"/>
          <w:kern w:val="0"/>
          <w:szCs w:val="21"/>
          <w:lang w:val="zh-CN"/>
        </w:rPr>
        <w:t>2、联合体中有同类资质的各方按照联合体分工承担相同工作的，按照资质等级较低的供</w:t>
      </w:r>
      <w:r>
        <w:rPr>
          <w:rFonts w:ascii="宋体" w:hAnsi="宋体" w:cs="宋体" w:hint="eastAsia"/>
          <w:kern w:val="0"/>
          <w:szCs w:val="21"/>
          <w:lang w:val="zh-CN"/>
        </w:rPr>
        <w:lastRenderedPageBreak/>
        <w:t>应商确定资质等级。</w:t>
      </w:r>
    </w:p>
    <w:p w14:paraId="53B77B52" w14:textId="77777777" w:rsidR="00366A08" w:rsidRDefault="00000000">
      <w:pPr>
        <w:snapToGrid w:val="0"/>
        <w:spacing w:line="480" w:lineRule="exact"/>
        <w:ind w:firstLine="630"/>
        <w:rPr>
          <w:rFonts w:ascii="宋体" w:hAnsi="宋体" w:cs="宋体" w:hint="eastAsia"/>
          <w:kern w:val="0"/>
          <w:szCs w:val="21"/>
          <w:lang w:val="zh-CN"/>
        </w:rPr>
      </w:pPr>
      <w:r>
        <w:rPr>
          <w:rFonts w:ascii="宋体" w:hAnsi="宋体" w:cs="宋体" w:hint="eastAsia"/>
          <w:kern w:val="0"/>
          <w:szCs w:val="21"/>
          <w:lang w:val="zh-CN"/>
        </w:rPr>
        <w:t>3、本协议提交采购人、采购机构后，联合体各方不得以任何形式对上述内容进行修改或撤销。</w:t>
      </w:r>
    </w:p>
    <w:p w14:paraId="4102CDC2" w14:textId="77777777" w:rsidR="00366A08" w:rsidRDefault="00000000">
      <w:pPr>
        <w:snapToGrid w:val="0"/>
        <w:spacing w:line="480" w:lineRule="exact"/>
        <w:ind w:firstLineChars="2400" w:firstLine="5040"/>
        <w:rPr>
          <w:rFonts w:ascii="宋体" w:hAnsi="宋体" w:cs="宋体" w:hint="eastAsia"/>
          <w:kern w:val="0"/>
          <w:szCs w:val="21"/>
          <w:lang w:val="zh-CN"/>
        </w:rPr>
      </w:pPr>
      <w:r>
        <w:rPr>
          <w:rFonts w:ascii="宋体" w:hAnsi="宋体" w:cs="宋体" w:hint="eastAsia"/>
          <w:kern w:val="0"/>
          <w:szCs w:val="21"/>
          <w:lang w:val="zh-CN"/>
        </w:rPr>
        <w:t>联合体成员名称(公章)：</w:t>
      </w:r>
      <w:bookmarkStart w:id="172" w:name="_Toc136345123"/>
      <w:bookmarkStart w:id="173" w:name="_Toc136017662"/>
      <w:bookmarkStart w:id="174" w:name="_Toc18425"/>
    </w:p>
    <w:p w14:paraId="239C6492" w14:textId="77777777" w:rsidR="00366A08" w:rsidRDefault="00000000">
      <w:pPr>
        <w:snapToGrid w:val="0"/>
        <w:spacing w:line="480" w:lineRule="exact"/>
        <w:ind w:firstLineChars="2400" w:firstLine="5040"/>
        <w:rPr>
          <w:rFonts w:ascii="宋体" w:hAnsi="宋体" w:cs="宋体" w:hint="eastAsia"/>
          <w:kern w:val="0"/>
          <w:szCs w:val="21"/>
          <w:lang w:val="zh-CN"/>
        </w:rPr>
      </w:pPr>
      <w:r>
        <w:rPr>
          <w:rFonts w:hint="eastAsia"/>
          <w:lang w:val="zh-CN"/>
        </w:rPr>
        <w:t>联合体成员名称</w:t>
      </w:r>
      <w:r>
        <w:rPr>
          <w:rFonts w:hint="eastAsia"/>
          <w:lang w:val="zh-CN"/>
        </w:rPr>
        <w:t>(</w:t>
      </w:r>
      <w:r>
        <w:rPr>
          <w:rFonts w:hint="eastAsia"/>
          <w:lang w:val="zh-CN"/>
        </w:rPr>
        <w:t>公章</w:t>
      </w:r>
      <w:r>
        <w:rPr>
          <w:rFonts w:hint="eastAsia"/>
          <w:lang w:val="zh-CN"/>
        </w:rPr>
        <w:t>)</w:t>
      </w:r>
      <w:r>
        <w:rPr>
          <w:rFonts w:hint="eastAsia"/>
          <w:lang w:val="zh-CN"/>
        </w:rPr>
        <w:t>：</w:t>
      </w:r>
      <w:bookmarkEnd w:id="172"/>
      <w:bookmarkEnd w:id="173"/>
      <w:bookmarkEnd w:id="174"/>
    </w:p>
    <w:p w14:paraId="41CAE764" w14:textId="77777777" w:rsidR="00366A08" w:rsidRDefault="00366A08">
      <w:pPr>
        <w:spacing w:line="480" w:lineRule="exact"/>
        <w:rPr>
          <w:szCs w:val="21"/>
          <w:lang w:val="zh-CN"/>
        </w:rPr>
      </w:pPr>
    </w:p>
    <w:p w14:paraId="201BC391" w14:textId="77777777" w:rsidR="00366A08" w:rsidRDefault="00000000">
      <w:pPr>
        <w:snapToGrid w:val="0"/>
        <w:spacing w:line="480" w:lineRule="exact"/>
        <w:rPr>
          <w:rFonts w:ascii="宋体" w:hAnsi="宋体" w:cs="宋体" w:hint="eastAsia"/>
          <w:kern w:val="0"/>
          <w:szCs w:val="21"/>
          <w:lang w:val="zh-CN"/>
        </w:rPr>
      </w:pPr>
      <w:r>
        <w:rPr>
          <w:rFonts w:ascii="宋体" w:hAnsi="宋体" w:cs="宋体" w:hint="eastAsia"/>
          <w:kern w:val="0"/>
          <w:szCs w:val="21"/>
          <w:lang w:val="zh-CN"/>
        </w:rPr>
        <w:t xml:space="preserve">                                               日期：  年  月   日</w:t>
      </w:r>
    </w:p>
    <w:p w14:paraId="642A5C27" w14:textId="77777777" w:rsidR="00366A08" w:rsidRDefault="00366A08">
      <w:pPr>
        <w:snapToGrid w:val="0"/>
        <w:spacing w:line="480" w:lineRule="exact"/>
        <w:rPr>
          <w:rFonts w:ascii="宋体" w:hAnsi="宋体" w:cs="宋体" w:hint="eastAsia"/>
          <w:kern w:val="0"/>
          <w:szCs w:val="21"/>
          <w:lang w:val="zh-CN"/>
        </w:rPr>
      </w:pPr>
    </w:p>
    <w:p w14:paraId="481E3323" w14:textId="77777777" w:rsidR="00366A08" w:rsidRDefault="00000000">
      <w:pPr>
        <w:rPr>
          <w:b/>
          <w:bCs/>
          <w:lang w:val="zh-CN"/>
        </w:rPr>
      </w:pPr>
      <w:bookmarkStart w:id="175" w:name="_Toc18667"/>
      <w:bookmarkStart w:id="176" w:name="_Toc136345124"/>
      <w:bookmarkStart w:id="177" w:name="_Toc136017663"/>
      <w:r>
        <w:rPr>
          <w:rFonts w:hint="eastAsia"/>
          <w:lang w:val="zh-CN"/>
        </w:rPr>
        <w:t>注：按本格式和要求提供。</w:t>
      </w:r>
      <w:bookmarkEnd w:id="175"/>
      <w:bookmarkEnd w:id="176"/>
      <w:bookmarkEnd w:id="177"/>
    </w:p>
    <w:p w14:paraId="499C9FEE" w14:textId="77777777" w:rsidR="00366A08" w:rsidRDefault="00366A08"/>
    <w:p w14:paraId="18B03B9D" w14:textId="77777777" w:rsidR="00366A08" w:rsidRDefault="00000000">
      <w:pPr>
        <w:ind w:firstLine="720"/>
        <w:rPr>
          <w:rFonts w:asciiTheme="minorEastAsia" w:eastAsiaTheme="minorEastAsia" w:hAnsiTheme="minorEastAsia" w:hint="eastAsia"/>
          <w:sz w:val="24"/>
          <w:szCs w:val="24"/>
        </w:rPr>
      </w:pPr>
      <w:r>
        <w:rPr>
          <w:rFonts w:asciiTheme="minorEastAsia" w:eastAsiaTheme="minorEastAsia" w:hAnsiTheme="minorEastAsia" w:hint="eastAsia"/>
          <w:sz w:val="24"/>
          <w:szCs w:val="24"/>
        </w:rPr>
        <w:br w:type="page"/>
      </w:r>
    </w:p>
    <w:p w14:paraId="3BEBBAD2" w14:textId="77777777" w:rsidR="00366A08" w:rsidRDefault="00000000">
      <w:pPr>
        <w:pStyle w:val="2"/>
        <w:spacing w:line="380" w:lineRule="exact"/>
        <w:ind w:firstLine="723"/>
        <w:rPr>
          <w:rFonts w:asciiTheme="minorEastAsia" w:eastAsiaTheme="minorEastAsia" w:hAnsiTheme="minorEastAsia" w:hint="eastAsia"/>
          <w:sz w:val="24"/>
          <w:szCs w:val="24"/>
        </w:rPr>
      </w:pPr>
      <w:r>
        <w:rPr>
          <w:rFonts w:asciiTheme="minorEastAsia" w:eastAsiaTheme="minorEastAsia" w:hAnsiTheme="minorEastAsia" w:hint="eastAsia"/>
          <w:sz w:val="24"/>
          <w:szCs w:val="24"/>
        </w:rPr>
        <w:lastRenderedPageBreak/>
        <w:t>（四）分包意向协议</w:t>
      </w:r>
    </w:p>
    <w:p w14:paraId="5D6ADA63" w14:textId="77777777" w:rsidR="00366A08" w:rsidRDefault="00000000">
      <w:pPr>
        <w:widowControl/>
        <w:spacing w:line="480" w:lineRule="exact"/>
        <w:ind w:firstLineChars="200" w:firstLine="422"/>
        <w:jc w:val="left"/>
        <w:rPr>
          <w:rFonts w:ascii="宋体" w:hAnsi="宋体" w:cs="宋体" w:hint="eastAsia"/>
          <w:b/>
          <w:szCs w:val="21"/>
        </w:rPr>
      </w:pPr>
      <w:r>
        <w:rPr>
          <w:rFonts w:ascii="宋体" w:hAnsi="宋体" w:cs="宋体" w:hint="eastAsia"/>
          <w:b/>
          <w:szCs w:val="21"/>
        </w:rPr>
        <w:t>（中标后以分包方式履行合同的，提供分包意向协议；采购人不同意分包或者投标人中标后不以分包方式履行合同的，则不需要提供。）</w:t>
      </w:r>
    </w:p>
    <w:p w14:paraId="6748E878" w14:textId="77777777" w:rsidR="00366A08" w:rsidRDefault="00000000">
      <w:pPr>
        <w:widowControl/>
        <w:spacing w:line="480" w:lineRule="exact"/>
        <w:ind w:firstLineChars="200" w:firstLine="420"/>
        <w:jc w:val="left"/>
        <w:rPr>
          <w:rFonts w:ascii="宋体" w:hAnsi="宋体" w:cs="宋体" w:hint="eastAsia"/>
          <w:kern w:val="0"/>
          <w:szCs w:val="21"/>
          <w:lang w:val="zh-CN"/>
        </w:rPr>
      </w:pPr>
      <w:r>
        <w:rPr>
          <w:rFonts w:ascii="宋体" w:hAnsi="宋体" w:cs="宋体" w:hint="eastAsia"/>
          <w:kern w:val="0"/>
          <w:szCs w:val="21"/>
          <w:u w:val="single"/>
        </w:rPr>
        <w:t>（投标人名称）</w:t>
      </w:r>
      <w:r>
        <w:rPr>
          <w:rFonts w:ascii="宋体" w:hAnsi="宋体" w:cs="宋体" w:hint="eastAsia"/>
          <w:kern w:val="0"/>
          <w:szCs w:val="21"/>
          <w:lang w:val="zh-CN"/>
        </w:rPr>
        <w:t>若成为</w:t>
      </w:r>
      <w:r>
        <w:rPr>
          <w:rFonts w:ascii="宋体" w:hAnsi="宋体" w:cs="宋体" w:hint="eastAsia"/>
          <w:szCs w:val="21"/>
        </w:rPr>
        <w:t>项目【招标编号：       】</w:t>
      </w:r>
      <w:r>
        <w:rPr>
          <w:rFonts w:ascii="宋体" w:hAnsi="宋体" w:cs="宋体" w:hint="eastAsia"/>
          <w:kern w:val="0"/>
          <w:szCs w:val="21"/>
          <w:lang w:val="zh-CN"/>
        </w:rPr>
        <w:t>的中标人，将依法采取分包方式履行合同。</w:t>
      </w:r>
      <w:r>
        <w:rPr>
          <w:rFonts w:ascii="宋体" w:hAnsi="宋体" w:cs="宋体" w:hint="eastAsia"/>
          <w:kern w:val="0"/>
          <w:szCs w:val="21"/>
          <w:u w:val="single"/>
        </w:rPr>
        <w:t>（投标人名称）</w:t>
      </w:r>
      <w:r>
        <w:rPr>
          <w:rFonts w:ascii="宋体" w:hAnsi="宋体" w:cs="宋体" w:hint="eastAsia"/>
          <w:kern w:val="0"/>
          <w:szCs w:val="21"/>
        </w:rPr>
        <w:t>与</w:t>
      </w:r>
      <w:r>
        <w:rPr>
          <w:rFonts w:ascii="宋体" w:hAnsi="宋体" w:cs="宋体" w:hint="eastAsia"/>
          <w:kern w:val="0"/>
          <w:szCs w:val="21"/>
          <w:u w:val="single"/>
        </w:rPr>
        <w:t>（所有分包供应商名称）</w:t>
      </w:r>
      <w:r>
        <w:rPr>
          <w:rFonts w:ascii="宋体" w:hAnsi="宋体" w:cs="宋体" w:hint="eastAsia"/>
          <w:kern w:val="0"/>
          <w:szCs w:val="21"/>
        </w:rPr>
        <w:t>达成分包意向协议</w:t>
      </w:r>
      <w:r>
        <w:rPr>
          <w:rFonts w:ascii="宋体" w:hAnsi="宋体" w:cs="宋体" w:hint="eastAsia"/>
          <w:kern w:val="0"/>
          <w:szCs w:val="21"/>
          <w:lang w:val="zh-CN"/>
        </w:rPr>
        <w:t xml:space="preserve">。 </w:t>
      </w:r>
    </w:p>
    <w:p w14:paraId="730B41FF" w14:textId="77777777" w:rsidR="00366A08" w:rsidRDefault="00000000">
      <w:pPr>
        <w:widowControl/>
        <w:numPr>
          <w:ilvl w:val="0"/>
          <w:numId w:val="4"/>
        </w:numPr>
        <w:spacing w:line="480" w:lineRule="exact"/>
        <w:ind w:firstLineChars="200" w:firstLine="420"/>
        <w:jc w:val="left"/>
        <w:rPr>
          <w:rFonts w:ascii="宋体" w:hAnsi="宋体" w:cs="宋体" w:hint="eastAsia"/>
          <w:kern w:val="0"/>
          <w:szCs w:val="21"/>
          <w:lang w:val="zh-CN"/>
        </w:rPr>
      </w:pPr>
      <w:r>
        <w:rPr>
          <w:rFonts w:ascii="宋体" w:hAnsi="宋体" w:cs="宋体" w:hint="eastAsia"/>
          <w:kern w:val="0"/>
          <w:szCs w:val="21"/>
          <w:lang w:val="zh-CN"/>
        </w:rPr>
        <w:t>分包标的及数量</w:t>
      </w:r>
    </w:p>
    <w:p w14:paraId="11EFBDE3" w14:textId="77777777" w:rsidR="00366A08" w:rsidRDefault="00000000">
      <w:pPr>
        <w:widowControl/>
        <w:spacing w:line="480" w:lineRule="exact"/>
        <w:ind w:firstLineChars="200" w:firstLine="420"/>
        <w:jc w:val="left"/>
        <w:rPr>
          <w:rFonts w:ascii="宋体" w:hAnsi="宋体" w:cs="宋体" w:hint="eastAsia"/>
          <w:kern w:val="0"/>
          <w:szCs w:val="21"/>
          <w:lang w:val="zh-CN"/>
        </w:rPr>
      </w:pPr>
      <w:r>
        <w:rPr>
          <w:rFonts w:ascii="宋体" w:hAnsi="宋体" w:cs="宋体" w:hint="eastAsia"/>
          <w:kern w:val="0"/>
          <w:szCs w:val="21"/>
          <w:u w:val="single"/>
        </w:rPr>
        <w:t>（投标人名称）</w:t>
      </w:r>
      <w:r>
        <w:rPr>
          <w:rFonts w:ascii="宋体" w:hAnsi="宋体" w:cs="宋体" w:hint="eastAsia"/>
          <w:kern w:val="0"/>
          <w:szCs w:val="21"/>
          <w:lang w:val="zh-CN"/>
        </w:rPr>
        <w:t>将</w:t>
      </w:r>
      <w:r>
        <w:rPr>
          <w:rFonts w:ascii="宋体" w:hAnsi="宋体" w:cs="宋体"/>
          <w:kern w:val="0"/>
          <w:szCs w:val="21"/>
          <w:u w:val="single"/>
        </w:rPr>
        <w:t xml:space="preserve"> XX工作内容   </w:t>
      </w:r>
      <w:r>
        <w:rPr>
          <w:rFonts w:ascii="宋体" w:hAnsi="宋体" w:cs="宋体" w:hint="eastAsia"/>
          <w:szCs w:val="21"/>
        </w:rPr>
        <w:t>分包给</w:t>
      </w:r>
      <w:r>
        <w:rPr>
          <w:rFonts w:ascii="宋体" w:hAnsi="宋体" w:cs="宋体" w:hint="eastAsia"/>
          <w:kern w:val="0"/>
          <w:szCs w:val="21"/>
          <w:u w:val="single"/>
        </w:rPr>
        <w:t>（分包供应商1名称）</w:t>
      </w:r>
      <w:r>
        <w:rPr>
          <w:rFonts w:ascii="宋体" w:hAnsi="宋体" w:cs="宋体" w:hint="eastAsia"/>
          <w:kern w:val="0"/>
          <w:szCs w:val="21"/>
          <w:lang w:val="zh-CN"/>
        </w:rPr>
        <w:t>，</w:t>
      </w:r>
      <w:r>
        <w:rPr>
          <w:rFonts w:ascii="宋体" w:hAnsi="宋体" w:cs="宋体" w:hint="eastAsia"/>
          <w:kern w:val="0"/>
          <w:szCs w:val="21"/>
          <w:u w:val="single"/>
        </w:rPr>
        <w:t>（分包供应商2名称），</w:t>
      </w:r>
      <w:r>
        <w:rPr>
          <w:rFonts w:ascii="宋体" w:hAnsi="宋体" w:cs="宋体" w:hint="eastAsia"/>
          <w:kern w:val="0"/>
          <w:szCs w:val="21"/>
          <w:lang w:val="zh-CN"/>
        </w:rPr>
        <w:t>具备承</w:t>
      </w:r>
      <w:r>
        <w:rPr>
          <w:rFonts w:ascii="宋体" w:hAnsi="宋体" w:cs="宋体" w:hint="eastAsia"/>
          <w:kern w:val="0"/>
          <w:szCs w:val="21"/>
        </w:rPr>
        <w:t>担</w:t>
      </w:r>
      <w:r>
        <w:rPr>
          <w:rFonts w:ascii="宋体" w:hAnsi="宋体" w:cs="宋体" w:hint="eastAsia"/>
          <w:kern w:val="0"/>
          <w:szCs w:val="21"/>
          <w:u w:val="single"/>
          <w:lang w:val="zh-CN"/>
        </w:rPr>
        <w:t>XX工作内容</w:t>
      </w:r>
      <w:r>
        <w:rPr>
          <w:rFonts w:ascii="宋体" w:hAnsi="宋体" w:cs="宋体" w:hint="eastAsia"/>
          <w:kern w:val="0"/>
          <w:szCs w:val="21"/>
          <w:lang w:val="zh-CN"/>
        </w:rPr>
        <w:t>相应资质条件且不得再次分包；</w:t>
      </w:r>
    </w:p>
    <w:p w14:paraId="355476D2" w14:textId="77777777" w:rsidR="00366A08" w:rsidRDefault="00000000">
      <w:pPr>
        <w:widowControl/>
        <w:spacing w:line="480" w:lineRule="exact"/>
        <w:ind w:firstLineChars="200" w:firstLine="420"/>
        <w:jc w:val="left"/>
        <w:rPr>
          <w:rFonts w:ascii="宋体" w:hAnsi="宋体" w:cs="宋体" w:hint="eastAsia"/>
          <w:kern w:val="0"/>
          <w:szCs w:val="21"/>
        </w:rPr>
      </w:pPr>
      <w:r>
        <w:rPr>
          <w:rFonts w:ascii="宋体" w:hAnsi="宋体" w:cs="宋体" w:hint="eastAsia"/>
          <w:kern w:val="0"/>
          <w:szCs w:val="21"/>
        </w:rPr>
        <w:t>……</w:t>
      </w:r>
    </w:p>
    <w:p w14:paraId="045F2977" w14:textId="77777777" w:rsidR="00366A08" w:rsidRDefault="00000000">
      <w:pPr>
        <w:widowControl/>
        <w:numPr>
          <w:ilvl w:val="0"/>
          <w:numId w:val="4"/>
        </w:numPr>
        <w:spacing w:line="480" w:lineRule="exact"/>
        <w:ind w:firstLineChars="200" w:firstLine="420"/>
        <w:jc w:val="left"/>
        <w:rPr>
          <w:rFonts w:ascii="宋体" w:hAnsi="宋体" w:cs="宋体" w:hint="eastAsia"/>
          <w:kern w:val="0"/>
          <w:szCs w:val="21"/>
          <w:lang w:val="zh-CN"/>
        </w:rPr>
      </w:pPr>
      <w:r>
        <w:rPr>
          <w:rFonts w:ascii="宋体" w:hAnsi="宋体" w:cs="宋体" w:hint="eastAsia"/>
          <w:kern w:val="0"/>
          <w:szCs w:val="21"/>
          <w:lang w:val="zh-CN"/>
        </w:rPr>
        <w:t>分包供应商中小企业合同份额（如果有）</w:t>
      </w:r>
    </w:p>
    <w:p w14:paraId="51C65F2B" w14:textId="77777777" w:rsidR="00366A08" w:rsidRDefault="00000000">
      <w:pPr>
        <w:widowControl/>
        <w:numPr>
          <w:ilvl w:val="0"/>
          <w:numId w:val="5"/>
        </w:numPr>
        <w:spacing w:line="480" w:lineRule="exact"/>
        <w:ind w:firstLineChars="200" w:firstLine="420"/>
        <w:jc w:val="left"/>
        <w:rPr>
          <w:rFonts w:ascii="宋体" w:hAnsi="宋体" w:cs="宋体" w:hint="eastAsia"/>
          <w:b/>
          <w:bCs/>
          <w:kern w:val="0"/>
          <w:szCs w:val="21"/>
          <w:lang w:val="zh-CN"/>
        </w:rPr>
      </w:pPr>
      <w:r>
        <w:rPr>
          <w:rFonts w:ascii="宋体" w:hAnsi="宋体" w:cs="宋体" w:hint="eastAsia"/>
          <w:kern w:val="0"/>
          <w:szCs w:val="21"/>
          <w:u w:val="single"/>
        </w:rPr>
        <w:t>（分包供应商X</w:t>
      </w:r>
      <w:r>
        <w:rPr>
          <w:rFonts w:ascii="宋体" w:hAnsi="宋体" w:cs="宋体"/>
          <w:kern w:val="0"/>
          <w:szCs w:val="21"/>
          <w:u w:val="single"/>
        </w:rPr>
        <w:t>,</w:t>
      </w:r>
      <w:r>
        <w:rPr>
          <w:rFonts w:ascii="宋体" w:hAnsi="宋体" w:cs="宋体" w:hint="eastAsia"/>
          <w:kern w:val="0"/>
          <w:szCs w:val="21"/>
          <w:u w:val="single"/>
        </w:rPr>
        <w:t>……）提供的服务全部由小微企业承接，</w:t>
      </w:r>
      <w:r>
        <w:rPr>
          <w:rFonts w:ascii="宋体" w:hAnsi="宋体" w:cs="宋体" w:hint="eastAsia"/>
          <w:kern w:val="0"/>
          <w:szCs w:val="21"/>
        </w:rPr>
        <w:t>其合同份额占到合同总金额%以上</w:t>
      </w:r>
      <w:r>
        <w:rPr>
          <w:rFonts w:ascii="宋体" w:hAnsi="宋体" w:cs="宋体" w:hint="eastAsia"/>
          <w:szCs w:val="21"/>
        </w:rPr>
        <w:t>。</w:t>
      </w:r>
      <w:r>
        <w:rPr>
          <w:rFonts w:ascii="宋体" w:hAnsi="宋体" w:cs="宋体" w:hint="eastAsia"/>
          <w:b/>
          <w:kern w:val="0"/>
          <w:szCs w:val="21"/>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ascii="宋体" w:hAnsi="宋体" w:cs="宋体" w:hint="eastAsia"/>
          <w:b/>
          <w:kern w:val="0"/>
          <w:szCs w:val="21"/>
        </w:rPr>
        <w:t>4</w:t>
      </w:r>
      <w:r>
        <w:rPr>
          <w:rFonts w:ascii="宋体" w:hAnsi="宋体" w:cs="宋体" w:hint="eastAsia"/>
          <w:b/>
          <w:kern w:val="0"/>
          <w:szCs w:val="21"/>
          <w:lang w:val="zh-CN"/>
        </w:rPr>
        <w:t>%的扣除。供应商</w:t>
      </w:r>
      <w:r>
        <w:rPr>
          <w:rFonts w:ascii="宋体" w:hAnsi="宋体" w:cs="宋体" w:hint="eastAsia"/>
          <w:b/>
          <w:szCs w:val="21"/>
        </w:rPr>
        <w:t>拟享受以上价格扣除政策的，填写有关内容。</w:t>
      </w:r>
      <w:r>
        <w:rPr>
          <w:rFonts w:ascii="宋体" w:hAnsi="宋体" w:cs="宋体" w:hint="eastAsia"/>
          <w:b/>
          <w:kern w:val="0"/>
          <w:szCs w:val="21"/>
          <w:lang w:val="zh-CN"/>
        </w:rPr>
        <w:t>）</w:t>
      </w:r>
    </w:p>
    <w:p w14:paraId="423DE384" w14:textId="77777777" w:rsidR="00366A08" w:rsidRDefault="00000000">
      <w:pPr>
        <w:widowControl/>
        <w:numPr>
          <w:ilvl w:val="0"/>
          <w:numId w:val="5"/>
        </w:numPr>
        <w:spacing w:line="480" w:lineRule="exact"/>
        <w:ind w:firstLineChars="200" w:firstLine="420"/>
        <w:jc w:val="left"/>
        <w:rPr>
          <w:rFonts w:ascii="宋体" w:hAnsi="宋体" w:cs="宋体" w:hint="eastAsia"/>
          <w:kern w:val="0"/>
          <w:szCs w:val="21"/>
          <w:lang w:val="zh-CN"/>
        </w:rPr>
      </w:pPr>
      <w:r>
        <w:rPr>
          <w:rFonts w:ascii="宋体" w:hAnsi="宋体" w:cs="宋体" w:hint="eastAsia"/>
          <w:szCs w:val="21"/>
        </w:rPr>
        <w:t>中小企业合同金额达到%，小微企业合同金额达到%</w:t>
      </w:r>
      <w:r>
        <w:rPr>
          <w:rFonts w:ascii="宋体" w:hAnsi="宋体" w:cs="宋体" w:hint="eastAsia"/>
          <w:kern w:val="0"/>
          <w:szCs w:val="21"/>
          <w:lang w:val="zh-CN"/>
        </w:rPr>
        <w:t>。</w:t>
      </w:r>
      <w:r>
        <w:rPr>
          <w:rFonts w:ascii="宋体" w:hAnsi="宋体" w:cs="宋体" w:hint="eastAsia"/>
          <w:b/>
          <w:bCs/>
          <w:kern w:val="0"/>
          <w:szCs w:val="21"/>
          <w:lang w:val="zh-CN"/>
        </w:rPr>
        <w:t>（</w:t>
      </w:r>
      <w:r>
        <w:rPr>
          <w:rFonts w:ascii="宋体" w:hAnsi="宋体" w:cs="宋体" w:hint="eastAsia"/>
          <w:b/>
          <w:bCs/>
          <w:szCs w:val="21"/>
        </w:rPr>
        <w:t>要求合同分包形式参加的项目或采购包，供应商按招标文件第一部分招标公告申请人的资格要求中规定的</w:t>
      </w:r>
      <w:r>
        <w:rPr>
          <w:rFonts w:ascii="宋体" w:hAnsi="宋体" w:cs="宋体" w:hint="eastAsia"/>
          <w:b/>
          <w:kern w:val="0"/>
          <w:szCs w:val="21"/>
          <w:lang w:val="zh-CN"/>
        </w:rPr>
        <w:t>分包意向协议</w:t>
      </w:r>
      <w:r>
        <w:rPr>
          <w:rFonts w:ascii="宋体" w:hAnsi="宋体" w:cs="宋体" w:hint="eastAsia"/>
          <w:b/>
          <w:bCs/>
          <w:szCs w:val="21"/>
        </w:rPr>
        <w:t>中中小企业、小微企业合同金额应当达到的比例要求填写。</w:t>
      </w:r>
      <w:r>
        <w:rPr>
          <w:rFonts w:ascii="宋体" w:hAnsi="宋体" w:cs="宋体" w:hint="eastAsia"/>
          <w:b/>
          <w:bCs/>
          <w:kern w:val="0"/>
          <w:szCs w:val="21"/>
          <w:lang w:val="zh-CN"/>
        </w:rPr>
        <w:t>）</w:t>
      </w:r>
    </w:p>
    <w:p w14:paraId="5B4E1232" w14:textId="77777777" w:rsidR="00366A08" w:rsidRDefault="00000000">
      <w:pPr>
        <w:widowControl/>
        <w:spacing w:line="480" w:lineRule="exact"/>
        <w:ind w:firstLineChars="200" w:firstLine="420"/>
        <w:jc w:val="left"/>
        <w:rPr>
          <w:rFonts w:ascii="宋体" w:hAnsi="宋体" w:cs="宋体" w:hint="eastAsia"/>
          <w:kern w:val="0"/>
          <w:szCs w:val="21"/>
          <w:lang w:val="zh-CN"/>
        </w:rPr>
      </w:pPr>
      <w:r>
        <w:rPr>
          <w:rFonts w:ascii="宋体" w:hAnsi="宋体" w:cs="宋体" w:hint="eastAsia"/>
          <w:kern w:val="0"/>
          <w:szCs w:val="21"/>
          <w:lang w:val="zh-CN"/>
        </w:rPr>
        <w:t>三、分包工作履行期限、地点、方式</w:t>
      </w:r>
    </w:p>
    <w:p w14:paraId="5D1D00CC" w14:textId="77777777" w:rsidR="00366A08" w:rsidRDefault="00000000">
      <w:pPr>
        <w:widowControl/>
        <w:spacing w:line="480" w:lineRule="exact"/>
        <w:ind w:firstLineChars="200" w:firstLine="420"/>
        <w:jc w:val="left"/>
        <w:rPr>
          <w:rFonts w:ascii="宋体" w:hAnsi="宋体" w:cs="宋体" w:hint="eastAsia"/>
          <w:kern w:val="0"/>
          <w:szCs w:val="21"/>
          <w:lang w:val="zh-CN"/>
        </w:rPr>
      </w:pPr>
      <w:r>
        <w:rPr>
          <w:rFonts w:ascii="宋体" w:hAnsi="宋体" w:cs="宋体" w:hint="eastAsia"/>
          <w:kern w:val="0"/>
          <w:szCs w:val="21"/>
          <w:lang w:val="zh-CN"/>
        </w:rPr>
        <w:t>四、质量</w:t>
      </w:r>
    </w:p>
    <w:p w14:paraId="3CB47CE2" w14:textId="77777777" w:rsidR="00366A08" w:rsidRDefault="00000000">
      <w:pPr>
        <w:widowControl/>
        <w:spacing w:line="480" w:lineRule="exact"/>
        <w:ind w:firstLineChars="200" w:firstLine="420"/>
        <w:jc w:val="left"/>
        <w:rPr>
          <w:rFonts w:ascii="宋体" w:hAnsi="宋体" w:cs="宋体" w:hint="eastAsia"/>
          <w:kern w:val="0"/>
          <w:szCs w:val="21"/>
          <w:lang w:val="zh-CN"/>
        </w:rPr>
      </w:pPr>
      <w:r>
        <w:rPr>
          <w:rFonts w:ascii="宋体" w:hAnsi="宋体" w:cs="宋体" w:hint="eastAsia"/>
          <w:kern w:val="0"/>
          <w:szCs w:val="21"/>
          <w:lang w:val="zh-CN"/>
        </w:rPr>
        <w:t>五、价款或者报酬</w:t>
      </w:r>
    </w:p>
    <w:p w14:paraId="7327BDB8" w14:textId="77777777" w:rsidR="00366A08" w:rsidRDefault="00000000">
      <w:pPr>
        <w:widowControl/>
        <w:spacing w:line="480" w:lineRule="exact"/>
        <w:ind w:firstLineChars="200" w:firstLine="420"/>
        <w:jc w:val="left"/>
        <w:rPr>
          <w:rFonts w:ascii="宋体" w:hAnsi="宋体" w:cs="宋体" w:hint="eastAsia"/>
          <w:kern w:val="0"/>
          <w:szCs w:val="21"/>
          <w:lang w:val="zh-CN"/>
        </w:rPr>
      </w:pPr>
      <w:r>
        <w:rPr>
          <w:rFonts w:ascii="宋体" w:hAnsi="宋体" w:cs="宋体" w:hint="eastAsia"/>
          <w:kern w:val="0"/>
          <w:szCs w:val="21"/>
          <w:lang w:val="zh-CN"/>
        </w:rPr>
        <w:t>六、违约责任</w:t>
      </w:r>
    </w:p>
    <w:p w14:paraId="56A630F5" w14:textId="77777777" w:rsidR="00366A08" w:rsidRDefault="00000000">
      <w:pPr>
        <w:widowControl/>
        <w:spacing w:line="480" w:lineRule="exact"/>
        <w:ind w:firstLineChars="200" w:firstLine="420"/>
        <w:jc w:val="left"/>
        <w:rPr>
          <w:rFonts w:ascii="宋体" w:hAnsi="宋体" w:cs="宋体" w:hint="eastAsia"/>
          <w:kern w:val="0"/>
          <w:szCs w:val="21"/>
          <w:lang w:val="zh-CN"/>
        </w:rPr>
      </w:pPr>
      <w:r>
        <w:rPr>
          <w:rFonts w:ascii="宋体" w:hAnsi="宋体" w:cs="宋体" w:hint="eastAsia"/>
          <w:kern w:val="0"/>
          <w:szCs w:val="21"/>
          <w:lang w:val="zh-CN"/>
        </w:rPr>
        <w:t>七、争议解决的办法</w:t>
      </w:r>
    </w:p>
    <w:p w14:paraId="40B0FD3F" w14:textId="77777777" w:rsidR="00366A08" w:rsidRDefault="00000000">
      <w:pPr>
        <w:widowControl/>
        <w:spacing w:line="480" w:lineRule="exact"/>
        <w:ind w:firstLineChars="200" w:firstLine="420"/>
        <w:jc w:val="left"/>
        <w:rPr>
          <w:rFonts w:ascii="宋体" w:hAnsi="宋体" w:cs="宋体" w:hint="eastAsia"/>
          <w:szCs w:val="21"/>
          <w:lang w:val="zh-CN"/>
        </w:rPr>
      </w:pPr>
      <w:r>
        <w:rPr>
          <w:rFonts w:ascii="宋体" w:hAnsi="宋体" w:cs="宋体" w:hint="eastAsia"/>
          <w:kern w:val="0"/>
          <w:szCs w:val="21"/>
          <w:lang w:val="zh-CN"/>
        </w:rPr>
        <w:t>八、其他</w:t>
      </w:r>
    </w:p>
    <w:p w14:paraId="60F03659" w14:textId="77777777" w:rsidR="00366A08" w:rsidRDefault="00366A08">
      <w:pPr>
        <w:snapToGrid w:val="0"/>
        <w:spacing w:line="360" w:lineRule="auto"/>
        <w:ind w:firstLineChars="2500" w:firstLine="5250"/>
        <w:jc w:val="left"/>
        <w:rPr>
          <w:rFonts w:ascii="宋体" w:hAnsi="宋体" w:cs="宋体" w:hint="eastAsia"/>
          <w:kern w:val="0"/>
          <w:szCs w:val="21"/>
          <w:lang w:val="zh-CN"/>
        </w:rPr>
      </w:pPr>
    </w:p>
    <w:p w14:paraId="7A61D3B6" w14:textId="77777777" w:rsidR="00366A08" w:rsidRDefault="00366A08">
      <w:pPr>
        <w:pStyle w:val="aa"/>
        <w:ind w:firstLine="600"/>
        <w:rPr>
          <w:lang w:val="zh-CN"/>
        </w:rPr>
      </w:pPr>
    </w:p>
    <w:p w14:paraId="1603F617" w14:textId="77777777" w:rsidR="00366A08" w:rsidRDefault="00000000">
      <w:pPr>
        <w:snapToGrid w:val="0"/>
        <w:spacing w:line="360" w:lineRule="auto"/>
        <w:ind w:firstLineChars="2500" w:firstLine="5250"/>
        <w:jc w:val="left"/>
        <w:rPr>
          <w:rFonts w:ascii="宋体" w:hAnsi="宋体" w:cs="宋体" w:hint="eastAsia"/>
          <w:kern w:val="0"/>
          <w:szCs w:val="21"/>
          <w:lang w:val="zh-CN"/>
        </w:rPr>
      </w:pPr>
      <w:r>
        <w:rPr>
          <w:rFonts w:ascii="宋体" w:hAnsi="宋体" w:cs="宋体" w:hint="eastAsia"/>
          <w:kern w:val="0"/>
          <w:szCs w:val="21"/>
          <w:lang w:val="zh-CN"/>
        </w:rPr>
        <w:t>投标人名称(</w:t>
      </w:r>
      <w:r>
        <w:rPr>
          <w:rFonts w:ascii="宋体" w:hAnsi="宋体" w:cs="宋体" w:hint="eastAsia"/>
          <w:kern w:val="0"/>
          <w:szCs w:val="21"/>
        </w:rPr>
        <w:t>公章</w:t>
      </w:r>
      <w:r>
        <w:rPr>
          <w:rFonts w:ascii="宋体" w:hAnsi="宋体" w:cs="宋体" w:hint="eastAsia"/>
          <w:kern w:val="0"/>
          <w:szCs w:val="21"/>
          <w:lang w:val="zh-CN"/>
        </w:rPr>
        <w:t>)：</w:t>
      </w:r>
    </w:p>
    <w:p w14:paraId="31048555" w14:textId="77777777" w:rsidR="00366A08" w:rsidRDefault="00000000">
      <w:pPr>
        <w:snapToGrid w:val="0"/>
        <w:spacing w:line="360" w:lineRule="auto"/>
        <w:ind w:firstLineChars="2500" w:firstLine="5250"/>
        <w:rPr>
          <w:rFonts w:ascii="宋体" w:hAnsi="宋体" w:cs="宋体" w:hint="eastAsia"/>
          <w:kern w:val="0"/>
          <w:szCs w:val="21"/>
          <w:lang w:val="zh-CN"/>
        </w:rPr>
      </w:pPr>
      <w:r>
        <w:rPr>
          <w:rFonts w:ascii="宋体" w:hAnsi="宋体" w:cs="宋体" w:hint="eastAsia"/>
          <w:kern w:val="0"/>
          <w:szCs w:val="21"/>
          <w:lang w:val="zh-CN"/>
        </w:rPr>
        <w:t>分包供应商名称：</w:t>
      </w:r>
    </w:p>
    <w:p w14:paraId="157BD178" w14:textId="77777777" w:rsidR="00366A08" w:rsidRDefault="00000000">
      <w:pPr>
        <w:snapToGrid w:val="0"/>
        <w:spacing w:line="360" w:lineRule="auto"/>
        <w:ind w:firstLineChars="2500" w:firstLine="5250"/>
        <w:rPr>
          <w:rFonts w:ascii="宋体" w:hAnsi="宋体" w:cs="宋体" w:hint="eastAsia"/>
          <w:kern w:val="0"/>
          <w:szCs w:val="21"/>
          <w:lang w:val="zh-CN"/>
        </w:rPr>
      </w:pPr>
      <w:r>
        <w:rPr>
          <w:rFonts w:ascii="宋体" w:hAnsi="宋体" w:cs="宋体" w:hint="eastAsia"/>
          <w:kern w:val="0"/>
          <w:szCs w:val="21"/>
          <w:lang w:val="zh-CN"/>
        </w:rPr>
        <w:t>……</w:t>
      </w:r>
    </w:p>
    <w:p w14:paraId="4A1F95ED" w14:textId="77777777" w:rsidR="00366A08" w:rsidRDefault="00000000">
      <w:pPr>
        <w:spacing w:line="360" w:lineRule="auto"/>
        <w:jc w:val="center"/>
      </w:pPr>
      <w:r>
        <w:rPr>
          <w:rFonts w:ascii="宋体" w:hAnsi="宋体" w:cs="宋体" w:hint="eastAsia"/>
          <w:kern w:val="0"/>
          <w:szCs w:val="21"/>
          <w:lang w:val="zh-CN"/>
        </w:rPr>
        <w:t>日期：  年  月   日</w:t>
      </w:r>
    </w:p>
    <w:p w14:paraId="38C77AD1" w14:textId="77777777" w:rsidR="00366A08" w:rsidRDefault="00000000">
      <w:pPr>
        <w:rPr>
          <w:rFonts w:asciiTheme="minorEastAsia" w:eastAsiaTheme="minorEastAsia" w:hAnsiTheme="minorEastAsia" w:hint="eastAsia"/>
        </w:rPr>
      </w:pPr>
      <w:r>
        <w:rPr>
          <w:rFonts w:asciiTheme="minorEastAsia" w:eastAsiaTheme="minorEastAsia" w:hAnsiTheme="minorEastAsia"/>
        </w:rPr>
        <w:br w:type="page"/>
      </w:r>
    </w:p>
    <w:p w14:paraId="57BF75F9" w14:textId="77777777" w:rsidR="00366A08" w:rsidRDefault="00000000">
      <w:pPr>
        <w:pStyle w:val="2"/>
        <w:spacing w:line="380" w:lineRule="exact"/>
        <w:ind w:firstLine="723"/>
        <w:rPr>
          <w:rFonts w:asciiTheme="minorEastAsia" w:eastAsiaTheme="minorEastAsia" w:hAnsiTheme="minorEastAsia" w:hint="eastAsia"/>
          <w:bCs w:val="0"/>
          <w:sz w:val="24"/>
          <w:szCs w:val="24"/>
        </w:rPr>
      </w:pPr>
      <w:bookmarkStart w:id="178" w:name="_Toc136345125"/>
      <w:bookmarkStart w:id="179" w:name="_Toc16708"/>
      <w:bookmarkStart w:id="180" w:name="_Toc136017664"/>
      <w:r>
        <w:rPr>
          <w:rFonts w:asciiTheme="minorEastAsia" w:eastAsiaTheme="minorEastAsia" w:hAnsiTheme="minorEastAsia" w:hint="eastAsia"/>
          <w:bCs w:val="0"/>
          <w:sz w:val="24"/>
          <w:szCs w:val="24"/>
        </w:rPr>
        <w:lastRenderedPageBreak/>
        <w:t>（五）技术条款偏离表</w:t>
      </w:r>
      <w:bookmarkEnd w:id="178"/>
      <w:bookmarkEnd w:id="179"/>
      <w:bookmarkEnd w:id="180"/>
    </w:p>
    <w:p w14:paraId="671DA753" w14:textId="77777777" w:rsidR="00366A08" w:rsidRDefault="00366A08">
      <w:pPr>
        <w:spacing w:line="380" w:lineRule="exact"/>
        <w:rPr>
          <w:rFonts w:asciiTheme="minorEastAsia" w:eastAsiaTheme="minorEastAsia" w:hAnsiTheme="minorEastAsia" w:hint="eastAsia"/>
          <w:szCs w:val="21"/>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3360"/>
        <w:gridCol w:w="2908"/>
        <w:gridCol w:w="1578"/>
      </w:tblGrid>
      <w:tr w:rsidR="00366A08" w14:paraId="5A1B8052" w14:textId="77777777">
        <w:trPr>
          <w:trHeight w:hRule="exact" w:val="780"/>
          <w:jc w:val="center"/>
        </w:trPr>
        <w:tc>
          <w:tcPr>
            <w:tcW w:w="794" w:type="dxa"/>
            <w:vAlign w:val="center"/>
          </w:tcPr>
          <w:p w14:paraId="77A8FB22" w14:textId="77777777" w:rsidR="00366A08" w:rsidRDefault="00000000">
            <w:r>
              <w:rPr>
                <w:rFonts w:hint="eastAsia"/>
              </w:rPr>
              <w:t>序号</w:t>
            </w:r>
          </w:p>
        </w:tc>
        <w:tc>
          <w:tcPr>
            <w:tcW w:w="3360" w:type="dxa"/>
            <w:vAlign w:val="center"/>
          </w:tcPr>
          <w:p w14:paraId="28B73B58" w14:textId="77777777" w:rsidR="00366A08" w:rsidRDefault="00000000">
            <w:r>
              <w:rPr>
                <w:rFonts w:hint="eastAsia"/>
              </w:rPr>
              <w:t>招标文件技术要求</w:t>
            </w:r>
          </w:p>
        </w:tc>
        <w:tc>
          <w:tcPr>
            <w:tcW w:w="2908" w:type="dxa"/>
            <w:vAlign w:val="center"/>
          </w:tcPr>
          <w:p w14:paraId="186C5957" w14:textId="77777777" w:rsidR="00366A08" w:rsidRDefault="00000000">
            <w:r>
              <w:rPr>
                <w:rFonts w:hint="eastAsia"/>
              </w:rPr>
              <w:t>投标文件对应规格</w:t>
            </w:r>
          </w:p>
        </w:tc>
        <w:tc>
          <w:tcPr>
            <w:tcW w:w="1578" w:type="dxa"/>
            <w:vAlign w:val="center"/>
          </w:tcPr>
          <w:p w14:paraId="0FAC2531" w14:textId="77777777" w:rsidR="00366A08" w:rsidRDefault="00000000">
            <w:r>
              <w:rPr>
                <w:rFonts w:hint="eastAsia"/>
              </w:rPr>
              <w:t>说明</w:t>
            </w:r>
          </w:p>
        </w:tc>
      </w:tr>
      <w:tr w:rsidR="00366A08" w14:paraId="2B2CAD93" w14:textId="77777777">
        <w:trPr>
          <w:trHeight w:hRule="exact" w:val="780"/>
          <w:jc w:val="center"/>
        </w:trPr>
        <w:tc>
          <w:tcPr>
            <w:tcW w:w="794" w:type="dxa"/>
            <w:vAlign w:val="center"/>
          </w:tcPr>
          <w:p w14:paraId="6C16BA7B" w14:textId="77777777" w:rsidR="00366A08" w:rsidRDefault="00366A08"/>
        </w:tc>
        <w:tc>
          <w:tcPr>
            <w:tcW w:w="3360" w:type="dxa"/>
            <w:vAlign w:val="center"/>
          </w:tcPr>
          <w:p w14:paraId="3EFCE1B7" w14:textId="77777777" w:rsidR="00366A08" w:rsidRDefault="00366A08"/>
        </w:tc>
        <w:tc>
          <w:tcPr>
            <w:tcW w:w="2908" w:type="dxa"/>
            <w:vAlign w:val="center"/>
          </w:tcPr>
          <w:p w14:paraId="066C0C04" w14:textId="77777777" w:rsidR="00366A08" w:rsidRDefault="00366A08"/>
        </w:tc>
        <w:tc>
          <w:tcPr>
            <w:tcW w:w="1578" w:type="dxa"/>
            <w:vAlign w:val="center"/>
          </w:tcPr>
          <w:p w14:paraId="7A15A375" w14:textId="77777777" w:rsidR="00366A08" w:rsidRDefault="00366A08"/>
        </w:tc>
      </w:tr>
      <w:tr w:rsidR="00366A08" w14:paraId="0A8DF3BC" w14:textId="77777777">
        <w:trPr>
          <w:trHeight w:hRule="exact" w:val="780"/>
          <w:jc w:val="center"/>
        </w:trPr>
        <w:tc>
          <w:tcPr>
            <w:tcW w:w="794" w:type="dxa"/>
            <w:vAlign w:val="center"/>
          </w:tcPr>
          <w:p w14:paraId="6C0BB3CC" w14:textId="77777777" w:rsidR="00366A08" w:rsidRDefault="00366A08"/>
        </w:tc>
        <w:tc>
          <w:tcPr>
            <w:tcW w:w="3360" w:type="dxa"/>
            <w:vAlign w:val="center"/>
          </w:tcPr>
          <w:p w14:paraId="17FD7952" w14:textId="77777777" w:rsidR="00366A08" w:rsidRDefault="00366A08"/>
        </w:tc>
        <w:tc>
          <w:tcPr>
            <w:tcW w:w="2908" w:type="dxa"/>
            <w:vAlign w:val="center"/>
          </w:tcPr>
          <w:p w14:paraId="7223FAF4" w14:textId="77777777" w:rsidR="00366A08" w:rsidRDefault="00366A08"/>
        </w:tc>
        <w:tc>
          <w:tcPr>
            <w:tcW w:w="1578" w:type="dxa"/>
            <w:vAlign w:val="center"/>
          </w:tcPr>
          <w:p w14:paraId="695F5D5F" w14:textId="77777777" w:rsidR="00366A08" w:rsidRDefault="00366A08"/>
        </w:tc>
      </w:tr>
      <w:tr w:rsidR="00366A08" w14:paraId="6C02420B" w14:textId="77777777">
        <w:trPr>
          <w:trHeight w:hRule="exact" w:val="780"/>
          <w:jc w:val="center"/>
        </w:trPr>
        <w:tc>
          <w:tcPr>
            <w:tcW w:w="794" w:type="dxa"/>
            <w:vAlign w:val="center"/>
          </w:tcPr>
          <w:p w14:paraId="02CC2E32" w14:textId="77777777" w:rsidR="00366A08" w:rsidRDefault="00366A08"/>
        </w:tc>
        <w:tc>
          <w:tcPr>
            <w:tcW w:w="3360" w:type="dxa"/>
            <w:vAlign w:val="center"/>
          </w:tcPr>
          <w:p w14:paraId="6E14DECC" w14:textId="77777777" w:rsidR="00366A08" w:rsidRDefault="00366A08"/>
        </w:tc>
        <w:tc>
          <w:tcPr>
            <w:tcW w:w="2908" w:type="dxa"/>
            <w:vAlign w:val="center"/>
          </w:tcPr>
          <w:p w14:paraId="31B41F84" w14:textId="77777777" w:rsidR="00366A08" w:rsidRDefault="00366A08"/>
        </w:tc>
        <w:tc>
          <w:tcPr>
            <w:tcW w:w="1578" w:type="dxa"/>
            <w:vAlign w:val="center"/>
          </w:tcPr>
          <w:p w14:paraId="6629C89E" w14:textId="77777777" w:rsidR="00366A08" w:rsidRDefault="00366A08"/>
        </w:tc>
      </w:tr>
    </w:tbl>
    <w:p w14:paraId="2DAC885F" w14:textId="77777777" w:rsidR="00366A08" w:rsidRDefault="00000000">
      <w:pPr>
        <w:spacing w:line="360" w:lineRule="auto"/>
        <w:rPr>
          <w:rFonts w:asciiTheme="minorEastAsia" w:eastAsiaTheme="minorEastAsia" w:hAnsiTheme="minorEastAsia" w:hint="eastAsia"/>
        </w:rPr>
      </w:pPr>
      <w:r>
        <w:rPr>
          <w:rFonts w:asciiTheme="minorEastAsia" w:eastAsiaTheme="minorEastAsia" w:hAnsiTheme="minorEastAsia" w:hint="eastAsia"/>
        </w:rPr>
        <w:t>备注：1、本表应列明投标人对技术规格的偏离条款（正偏离或负偏离）；</w:t>
      </w:r>
    </w:p>
    <w:p w14:paraId="4EF87F66" w14:textId="77777777" w:rsidR="00366A08" w:rsidRDefault="00000000">
      <w:pPr>
        <w:spacing w:line="360" w:lineRule="auto"/>
        <w:rPr>
          <w:rFonts w:asciiTheme="minorEastAsia" w:eastAsiaTheme="minorEastAsia" w:hAnsiTheme="minorEastAsia" w:hint="eastAsia"/>
        </w:rPr>
      </w:pPr>
      <w:r>
        <w:rPr>
          <w:rFonts w:asciiTheme="minorEastAsia" w:eastAsiaTheme="minorEastAsia" w:hAnsiTheme="minorEastAsia" w:hint="eastAsia"/>
        </w:rPr>
        <w:t>2、无偏离应在本表“说明”处醒目地注明“无条款偏离”的字样。</w:t>
      </w:r>
    </w:p>
    <w:p w14:paraId="2E3C528F" w14:textId="77777777" w:rsidR="00366A08" w:rsidRDefault="00000000">
      <w:pPr>
        <w:spacing w:line="360" w:lineRule="auto"/>
        <w:rPr>
          <w:rFonts w:asciiTheme="minorEastAsia" w:eastAsiaTheme="minorEastAsia" w:hAnsiTheme="minorEastAsia" w:hint="eastAsia"/>
        </w:rPr>
      </w:pPr>
      <w:r>
        <w:rPr>
          <w:rFonts w:asciiTheme="minorEastAsia" w:eastAsiaTheme="minorEastAsia" w:hAnsiTheme="minorEastAsia" w:hint="eastAsia"/>
        </w:rPr>
        <w:t>3、本表格供参考，投标人可根据项目实际情况自拟（增减）表格。</w:t>
      </w:r>
    </w:p>
    <w:p w14:paraId="5B37FE01" w14:textId="77777777" w:rsidR="00366A08" w:rsidRDefault="00366A08">
      <w:pPr>
        <w:spacing w:line="360" w:lineRule="auto"/>
        <w:rPr>
          <w:rFonts w:asciiTheme="minorEastAsia" w:eastAsiaTheme="minorEastAsia" w:hAnsiTheme="minorEastAsia" w:hint="eastAsia"/>
        </w:rPr>
      </w:pPr>
    </w:p>
    <w:p w14:paraId="0E186633" w14:textId="77777777" w:rsidR="00366A08" w:rsidRDefault="00000000">
      <w:pPr>
        <w:spacing w:line="380" w:lineRule="exact"/>
        <w:ind w:firstLine="660"/>
        <w:rPr>
          <w:rFonts w:asciiTheme="minorEastAsia" w:eastAsiaTheme="minorEastAsia" w:hAnsiTheme="minorEastAsia" w:hint="eastAsia"/>
          <w:sz w:val="22"/>
          <w:szCs w:val="22"/>
        </w:rPr>
      </w:pPr>
      <w:r>
        <w:rPr>
          <w:rFonts w:asciiTheme="minorEastAsia" w:eastAsiaTheme="minorEastAsia" w:hAnsiTheme="minorEastAsia" w:hint="eastAsia"/>
          <w:sz w:val="22"/>
          <w:szCs w:val="22"/>
        </w:rPr>
        <w:t>投标人（公章）：</w:t>
      </w:r>
    </w:p>
    <w:p w14:paraId="59157357" w14:textId="77777777" w:rsidR="00366A08" w:rsidRDefault="00000000">
      <w:pPr>
        <w:spacing w:line="380" w:lineRule="exact"/>
        <w:ind w:firstLine="660"/>
        <w:rPr>
          <w:rFonts w:asciiTheme="minorEastAsia" w:eastAsiaTheme="minorEastAsia" w:hAnsiTheme="minorEastAsia" w:hint="eastAsia"/>
          <w:sz w:val="22"/>
          <w:szCs w:val="22"/>
          <w:u w:val="single"/>
        </w:rPr>
      </w:pPr>
      <w:r>
        <w:rPr>
          <w:rFonts w:asciiTheme="minorEastAsia" w:eastAsiaTheme="minorEastAsia" w:hAnsiTheme="minorEastAsia" w:hint="eastAsia"/>
          <w:sz w:val="22"/>
          <w:szCs w:val="22"/>
        </w:rPr>
        <w:t>投标人代表（签字或印章）：</w:t>
      </w:r>
    </w:p>
    <w:p w14:paraId="26F6AF04" w14:textId="77777777" w:rsidR="00366A08" w:rsidRDefault="00000000">
      <w:pPr>
        <w:spacing w:line="380" w:lineRule="exact"/>
        <w:ind w:firstLine="660"/>
        <w:rPr>
          <w:rFonts w:asciiTheme="minorEastAsia" w:eastAsiaTheme="minorEastAsia" w:hAnsiTheme="minorEastAsia" w:hint="eastAsia"/>
          <w:sz w:val="22"/>
          <w:szCs w:val="22"/>
          <w:u w:val="single"/>
        </w:rPr>
      </w:pPr>
      <w:r>
        <w:rPr>
          <w:rFonts w:asciiTheme="minorEastAsia" w:eastAsiaTheme="minorEastAsia" w:hAnsiTheme="minorEastAsia" w:hint="eastAsia"/>
          <w:sz w:val="22"/>
          <w:szCs w:val="22"/>
        </w:rPr>
        <w:t>日期：</w:t>
      </w:r>
    </w:p>
    <w:p w14:paraId="60A50132" w14:textId="77777777" w:rsidR="00366A08" w:rsidRDefault="00366A08">
      <w:pPr>
        <w:spacing w:line="380" w:lineRule="exact"/>
        <w:ind w:firstLine="720"/>
        <w:rPr>
          <w:rFonts w:asciiTheme="minorEastAsia" w:eastAsiaTheme="minorEastAsia" w:hAnsiTheme="minorEastAsia" w:hint="eastAsia"/>
          <w:sz w:val="24"/>
        </w:rPr>
      </w:pPr>
    </w:p>
    <w:p w14:paraId="352BC5B7" w14:textId="77777777" w:rsidR="00366A08" w:rsidRDefault="00000000">
      <w:pPr>
        <w:pStyle w:val="2"/>
        <w:spacing w:line="380" w:lineRule="exact"/>
        <w:ind w:firstLine="723"/>
        <w:rPr>
          <w:rFonts w:asciiTheme="minorEastAsia" w:eastAsiaTheme="minorEastAsia" w:hAnsiTheme="minorEastAsia" w:hint="eastAsia"/>
          <w:bCs w:val="0"/>
          <w:sz w:val="24"/>
          <w:szCs w:val="24"/>
        </w:rPr>
      </w:pPr>
      <w:bookmarkStart w:id="181" w:name="_Toc21217"/>
      <w:bookmarkStart w:id="182" w:name="_Toc136345126"/>
      <w:bookmarkStart w:id="183" w:name="_Toc136017665"/>
      <w:r>
        <w:rPr>
          <w:rFonts w:asciiTheme="minorEastAsia" w:eastAsiaTheme="minorEastAsia" w:hAnsiTheme="minorEastAsia" w:hint="eastAsia"/>
          <w:bCs w:val="0"/>
          <w:sz w:val="24"/>
          <w:szCs w:val="24"/>
        </w:rPr>
        <w:t>（六）商务条款偏离表</w:t>
      </w:r>
      <w:bookmarkEnd w:id="181"/>
      <w:bookmarkEnd w:id="182"/>
      <w:bookmarkEnd w:id="183"/>
    </w:p>
    <w:p w14:paraId="6B4CBC31" w14:textId="77777777" w:rsidR="00366A08" w:rsidRDefault="00366A08">
      <w:pPr>
        <w:spacing w:line="380" w:lineRule="exact"/>
        <w:ind w:firstLine="720"/>
        <w:rPr>
          <w:rFonts w:asciiTheme="minorEastAsia" w:eastAsiaTheme="minorEastAsia" w:hAnsiTheme="minorEastAsia" w:hint="eastAsia"/>
          <w:sz w:val="24"/>
        </w:rPr>
      </w:pPr>
    </w:p>
    <w:tbl>
      <w:tblPr>
        <w:tblW w:w="87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3418"/>
        <w:gridCol w:w="2891"/>
        <w:gridCol w:w="1618"/>
      </w:tblGrid>
      <w:tr w:rsidR="00366A08" w14:paraId="5B0751AD" w14:textId="77777777">
        <w:trPr>
          <w:trHeight w:val="797"/>
        </w:trPr>
        <w:tc>
          <w:tcPr>
            <w:tcW w:w="835" w:type="dxa"/>
            <w:vAlign w:val="center"/>
          </w:tcPr>
          <w:p w14:paraId="79DCA546" w14:textId="77777777" w:rsidR="00366A08" w:rsidRDefault="00000000">
            <w:r>
              <w:rPr>
                <w:rFonts w:hint="eastAsia"/>
              </w:rPr>
              <w:t>序号</w:t>
            </w:r>
          </w:p>
        </w:tc>
        <w:tc>
          <w:tcPr>
            <w:tcW w:w="3418" w:type="dxa"/>
            <w:vAlign w:val="center"/>
          </w:tcPr>
          <w:p w14:paraId="20BD69D7" w14:textId="77777777" w:rsidR="00366A08" w:rsidRDefault="00000000">
            <w:r>
              <w:rPr>
                <w:rFonts w:hint="eastAsia"/>
              </w:rPr>
              <w:t>招标文件的商务条款</w:t>
            </w:r>
          </w:p>
        </w:tc>
        <w:tc>
          <w:tcPr>
            <w:tcW w:w="2891" w:type="dxa"/>
            <w:vAlign w:val="center"/>
          </w:tcPr>
          <w:p w14:paraId="1D9216E1" w14:textId="77777777" w:rsidR="00366A08" w:rsidRDefault="00000000">
            <w:r>
              <w:rPr>
                <w:rFonts w:hint="eastAsia"/>
              </w:rPr>
              <w:t>投标文件的商务条款</w:t>
            </w:r>
          </w:p>
        </w:tc>
        <w:tc>
          <w:tcPr>
            <w:tcW w:w="1618" w:type="dxa"/>
            <w:vAlign w:val="center"/>
          </w:tcPr>
          <w:p w14:paraId="08846AF1" w14:textId="77777777" w:rsidR="00366A08" w:rsidRDefault="00000000">
            <w:r>
              <w:rPr>
                <w:rFonts w:hint="eastAsia"/>
              </w:rPr>
              <w:t>说明</w:t>
            </w:r>
          </w:p>
        </w:tc>
      </w:tr>
      <w:tr w:rsidR="00366A08" w14:paraId="22AE422C" w14:textId="77777777">
        <w:trPr>
          <w:trHeight w:val="797"/>
        </w:trPr>
        <w:tc>
          <w:tcPr>
            <w:tcW w:w="835" w:type="dxa"/>
            <w:vAlign w:val="center"/>
          </w:tcPr>
          <w:p w14:paraId="42D5478B" w14:textId="77777777" w:rsidR="00366A08" w:rsidRDefault="00366A08"/>
        </w:tc>
        <w:tc>
          <w:tcPr>
            <w:tcW w:w="3418" w:type="dxa"/>
            <w:vAlign w:val="center"/>
          </w:tcPr>
          <w:p w14:paraId="0B267657" w14:textId="77777777" w:rsidR="00366A08" w:rsidRDefault="00366A08"/>
        </w:tc>
        <w:tc>
          <w:tcPr>
            <w:tcW w:w="2891" w:type="dxa"/>
            <w:vAlign w:val="center"/>
          </w:tcPr>
          <w:p w14:paraId="5D96AF16" w14:textId="77777777" w:rsidR="00366A08" w:rsidRDefault="00366A08"/>
        </w:tc>
        <w:tc>
          <w:tcPr>
            <w:tcW w:w="1618" w:type="dxa"/>
            <w:vAlign w:val="center"/>
          </w:tcPr>
          <w:p w14:paraId="78C7C3C5" w14:textId="77777777" w:rsidR="00366A08" w:rsidRDefault="00366A08"/>
        </w:tc>
      </w:tr>
      <w:tr w:rsidR="00366A08" w14:paraId="32029B78" w14:textId="77777777">
        <w:trPr>
          <w:trHeight w:val="797"/>
        </w:trPr>
        <w:tc>
          <w:tcPr>
            <w:tcW w:w="835" w:type="dxa"/>
            <w:vAlign w:val="center"/>
          </w:tcPr>
          <w:p w14:paraId="122D5127" w14:textId="77777777" w:rsidR="00366A08" w:rsidRDefault="00366A08"/>
        </w:tc>
        <w:tc>
          <w:tcPr>
            <w:tcW w:w="3418" w:type="dxa"/>
            <w:vAlign w:val="center"/>
          </w:tcPr>
          <w:p w14:paraId="6F8EFD5D" w14:textId="77777777" w:rsidR="00366A08" w:rsidRDefault="00366A08"/>
        </w:tc>
        <w:tc>
          <w:tcPr>
            <w:tcW w:w="2891" w:type="dxa"/>
            <w:vAlign w:val="center"/>
          </w:tcPr>
          <w:p w14:paraId="5B9ABB77" w14:textId="77777777" w:rsidR="00366A08" w:rsidRDefault="00366A08"/>
        </w:tc>
        <w:tc>
          <w:tcPr>
            <w:tcW w:w="1618" w:type="dxa"/>
            <w:vAlign w:val="center"/>
          </w:tcPr>
          <w:p w14:paraId="5A16A69C" w14:textId="77777777" w:rsidR="00366A08" w:rsidRDefault="00366A08"/>
        </w:tc>
      </w:tr>
      <w:tr w:rsidR="00366A08" w14:paraId="1F0EA99D" w14:textId="77777777">
        <w:trPr>
          <w:trHeight w:val="797"/>
        </w:trPr>
        <w:tc>
          <w:tcPr>
            <w:tcW w:w="835" w:type="dxa"/>
            <w:vAlign w:val="center"/>
          </w:tcPr>
          <w:p w14:paraId="29131A8B" w14:textId="77777777" w:rsidR="00366A08" w:rsidRDefault="00366A08"/>
        </w:tc>
        <w:tc>
          <w:tcPr>
            <w:tcW w:w="3418" w:type="dxa"/>
            <w:vAlign w:val="center"/>
          </w:tcPr>
          <w:p w14:paraId="5CEE1911" w14:textId="77777777" w:rsidR="00366A08" w:rsidRDefault="00366A08"/>
        </w:tc>
        <w:tc>
          <w:tcPr>
            <w:tcW w:w="2891" w:type="dxa"/>
            <w:vAlign w:val="center"/>
          </w:tcPr>
          <w:p w14:paraId="35448176" w14:textId="77777777" w:rsidR="00366A08" w:rsidRDefault="00366A08"/>
        </w:tc>
        <w:tc>
          <w:tcPr>
            <w:tcW w:w="1618" w:type="dxa"/>
            <w:vAlign w:val="center"/>
          </w:tcPr>
          <w:p w14:paraId="20274F01" w14:textId="77777777" w:rsidR="00366A08" w:rsidRDefault="00366A08"/>
        </w:tc>
      </w:tr>
    </w:tbl>
    <w:p w14:paraId="108DB41F" w14:textId="77777777" w:rsidR="00366A08" w:rsidRDefault="00000000">
      <w:pPr>
        <w:spacing w:line="360" w:lineRule="auto"/>
        <w:rPr>
          <w:rFonts w:asciiTheme="minorEastAsia" w:eastAsiaTheme="minorEastAsia" w:hAnsiTheme="minorEastAsia" w:hint="eastAsia"/>
        </w:rPr>
      </w:pPr>
      <w:r>
        <w:rPr>
          <w:rFonts w:asciiTheme="minorEastAsia" w:eastAsiaTheme="minorEastAsia" w:hAnsiTheme="minorEastAsia" w:hint="eastAsia"/>
        </w:rPr>
        <w:t>备注：1、列明招标文件的商务条款与投标文件对应响应，并说明偏离状况（正偏离或负偏离）；2、无偏离应在本表“说明”处醒目地注明“无条款偏离”的字样。</w:t>
      </w:r>
    </w:p>
    <w:p w14:paraId="2743B2B3" w14:textId="77777777" w:rsidR="00366A08" w:rsidRDefault="00000000">
      <w:pPr>
        <w:spacing w:line="360" w:lineRule="auto"/>
        <w:rPr>
          <w:rFonts w:asciiTheme="minorEastAsia" w:eastAsiaTheme="minorEastAsia" w:hAnsiTheme="minorEastAsia" w:hint="eastAsia"/>
        </w:rPr>
      </w:pPr>
      <w:r>
        <w:rPr>
          <w:rFonts w:asciiTheme="minorEastAsia" w:eastAsiaTheme="minorEastAsia" w:hAnsiTheme="minorEastAsia" w:hint="eastAsia"/>
        </w:rPr>
        <w:t>3、本表格供参考，投标人可根据项目实际情况自拟（增减）表格。</w:t>
      </w:r>
    </w:p>
    <w:p w14:paraId="6B2B41A9" w14:textId="77777777" w:rsidR="00366A08" w:rsidRDefault="00366A08">
      <w:pPr>
        <w:spacing w:line="380" w:lineRule="exact"/>
        <w:ind w:firstLine="660"/>
        <w:rPr>
          <w:rFonts w:asciiTheme="minorEastAsia" w:eastAsiaTheme="minorEastAsia" w:hAnsiTheme="minorEastAsia" w:hint="eastAsia"/>
          <w:sz w:val="22"/>
          <w:szCs w:val="22"/>
        </w:rPr>
      </w:pPr>
    </w:p>
    <w:p w14:paraId="7582D8EB" w14:textId="77777777" w:rsidR="00366A08" w:rsidRDefault="00000000">
      <w:pPr>
        <w:spacing w:line="380" w:lineRule="exact"/>
        <w:ind w:firstLine="660"/>
        <w:rPr>
          <w:rFonts w:asciiTheme="minorEastAsia" w:eastAsiaTheme="minorEastAsia" w:hAnsiTheme="minorEastAsia" w:hint="eastAsia"/>
          <w:sz w:val="22"/>
          <w:szCs w:val="22"/>
        </w:rPr>
      </w:pPr>
      <w:r>
        <w:rPr>
          <w:rFonts w:asciiTheme="minorEastAsia" w:eastAsiaTheme="minorEastAsia" w:hAnsiTheme="minorEastAsia" w:hint="eastAsia"/>
          <w:sz w:val="22"/>
          <w:szCs w:val="22"/>
        </w:rPr>
        <w:t>投标人（公章）：</w:t>
      </w:r>
    </w:p>
    <w:p w14:paraId="37C89832" w14:textId="77777777" w:rsidR="00366A08" w:rsidRDefault="00000000">
      <w:pPr>
        <w:spacing w:line="380" w:lineRule="exact"/>
        <w:ind w:firstLine="660"/>
        <w:rPr>
          <w:rFonts w:asciiTheme="minorEastAsia" w:eastAsiaTheme="minorEastAsia" w:hAnsiTheme="minorEastAsia" w:hint="eastAsia"/>
          <w:sz w:val="22"/>
          <w:szCs w:val="22"/>
          <w:u w:val="single"/>
        </w:rPr>
      </w:pPr>
      <w:r>
        <w:rPr>
          <w:rFonts w:asciiTheme="minorEastAsia" w:eastAsiaTheme="minorEastAsia" w:hAnsiTheme="minorEastAsia" w:hint="eastAsia"/>
          <w:sz w:val="22"/>
          <w:szCs w:val="22"/>
        </w:rPr>
        <w:t>投标人代表（签字或印章）：</w:t>
      </w:r>
    </w:p>
    <w:p w14:paraId="25839480" w14:textId="77777777" w:rsidR="00366A08" w:rsidRDefault="00000000">
      <w:pPr>
        <w:spacing w:line="380" w:lineRule="exact"/>
        <w:ind w:firstLine="660"/>
        <w:rPr>
          <w:rFonts w:asciiTheme="minorEastAsia" w:eastAsiaTheme="minorEastAsia" w:hAnsiTheme="minorEastAsia" w:hint="eastAsia"/>
          <w:sz w:val="22"/>
          <w:szCs w:val="22"/>
          <w:u w:val="single"/>
        </w:rPr>
      </w:pPr>
      <w:r>
        <w:rPr>
          <w:rFonts w:asciiTheme="minorEastAsia" w:eastAsiaTheme="minorEastAsia" w:hAnsiTheme="minorEastAsia" w:hint="eastAsia"/>
          <w:sz w:val="22"/>
          <w:szCs w:val="22"/>
        </w:rPr>
        <w:t>日期：</w:t>
      </w:r>
    </w:p>
    <w:p w14:paraId="43E4C047" w14:textId="77777777" w:rsidR="00366A08" w:rsidRDefault="00366A08">
      <w:pPr>
        <w:spacing w:line="380" w:lineRule="exact"/>
        <w:ind w:firstLine="720"/>
        <w:rPr>
          <w:rFonts w:asciiTheme="minorEastAsia" w:eastAsiaTheme="minorEastAsia" w:hAnsiTheme="minorEastAsia" w:hint="eastAsia"/>
          <w:sz w:val="24"/>
          <w:u w:val="single"/>
        </w:rPr>
      </w:pPr>
    </w:p>
    <w:p w14:paraId="39B12C19" w14:textId="77777777" w:rsidR="00366A08" w:rsidRDefault="00000000">
      <w:pPr>
        <w:pStyle w:val="2"/>
        <w:spacing w:line="380" w:lineRule="exact"/>
        <w:ind w:firstLine="723"/>
        <w:rPr>
          <w:rFonts w:asciiTheme="minorEastAsia" w:eastAsiaTheme="minorEastAsia" w:hAnsiTheme="minorEastAsia" w:hint="eastAsia"/>
          <w:sz w:val="24"/>
          <w:szCs w:val="24"/>
        </w:rPr>
      </w:pPr>
      <w:bookmarkStart w:id="184" w:name="_Toc136345127"/>
      <w:bookmarkStart w:id="185" w:name="_Toc136017666"/>
      <w:bookmarkStart w:id="186" w:name="_Toc10625"/>
      <w:r>
        <w:rPr>
          <w:rFonts w:asciiTheme="minorEastAsia" w:eastAsiaTheme="minorEastAsia" w:hAnsiTheme="minorEastAsia" w:hint="eastAsia"/>
          <w:sz w:val="24"/>
          <w:szCs w:val="24"/>
        </w:rPr>
        <w:t>（七）第五部分“评标办法”中“评分标准”要求提供的资料（如有需提供）</w:t>
      </w:r>
      <w:bookmarkEnd w:id="184"/>
      <w:bookmarkEnd w:id="185"/>
      <w:bookmarkEnd w:id="186"/>
    </w:p>
    <w:p w14:paraId="5CF59FC9" w14:textId="77777777" w:rsidR="00366A08" w:rsidRDefault="00366A08">
      <w:pPr>
        <w:ind w:firstLine="723"/>
        <w:jc w:val="center"/>
        <w:rPr>
          <w:rFonts w:asciiTheme="minorEastAsia" w:eastAsiaTheme="minorEastAsia" w:hAnsiTheme="minorEastAsia" w:hint="eastAsia"/>
          <w:b/>
          <w:sz w:val="24"/>
          <w:szCs w:val="24"/>
        </w:rPr>
      </w:pPr>
    </w:p>
    <w:p w14:paraId="55FFC0A7" w14:textId="77777777" w:rsidR="00366A08" w:rsidRDefault="00000000">
      <w:pPr>
        <w:ind w:firstLine="723"/>
        <w:jc w:val="center"/>
        <w:rPr>
          <w:rFonts w:ascii="宋体" w:hAnsi="宋体" w:hint="eastAsia"/>
          <w:b/>
          <w:sz w:val="24"/>
          <w:szCs w:val="24"/>
        </w:rPr>
      </w:pPr>
      <w:r>
        <w:rPr>
          <w:rFonts w:ascii="宋体" w:hAnsi="宋体" w:hint="eastAsia"/>
          <w:b/>
          <w:sz w:val="24"/>
          <w:szCs w:val="24"/>
        </w:rPr>
        <w:t>1.1投标人自2021年1月1日以来类似控制性详细规划编制或规划条件编制项目业绩汇总表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268"/>
        <w:gridCol w:w="2268"/>
        <w:gridCol w:w="2977"/>
      </w:tblGrid>
      <w:tr w:rsidR="00366A08" w14:paraId="6E2B29B0" w14:textId="77777777">
        <w:trPr>
          <w:trHeight w:val="898"/>
        </w:trPr>
        <w:tc>
          <w:tcPr>
            <w:tcW w:w="1242" w:type="dxa"/>
            <w:vAlign w:val="center"/>
          </w:tcPr>
          <w:p w14:paraId="4F8EB051" w14:textId="77777777" w:rsidR="00366A08" w:rsidRDefault="00000000">
            <w:pPr>
              <w:jc w:val="center"/>
            </w:pPr>
            <w:r>
              <w:rPr>
                <w:rFonts w:hint="eastAsia"/>
              </w:rPr>
              <w:t>项目序号</w:t>
            </w:r>
          </w:p>
        </w:tc>
        <w:tc>
          <w:tcPr>
            <w:tcW w:w="2268" w:type="dxa"/>
            <w:vAlign w:val="center"/>
          </w:tcPr>
          <w:p w14:paraId="300EF19D" w14:textId="77777777" w:rsidR="00366A08" w:rsidRDefault="00000000">
            <w:pPr>
              <w:jc w:val="center"/>
            </w:pPr>
            <w:r>
              <w:rPr>
                <w:rFonts w:hint="eastAsia"/>
              </w:rPr>
              <w:t>项目名称</w:t>
            </w:r>
          </w:p>
        </w:tc>
        <w:tc>
          <w:tcPr>
            <w:tcW w:w="2268" w:type="dxa"/>
            <w:vAlign w:val="center"/>
          </w:tcPr>
          <w:p w14:paraId="4857D3E0" w14:textId="77777777" w:rsidR="00366A08" w:rsidRDefault="00000000">
            <w:pPr>
              <w:jc w:val="center"/>
            </w:pPr>
            <w:r>
              <w:rPr>
                <w:rFonts w:hint="eastAsia"/>
              </w:rPr>
              <w:t>发包人名称</w:t>
            </w:r>
          </w:p>
        </w:tc>
        <w:tc>
          <w:tcPr>
            <w:tcW w:w="2977" w:type="dxa"/>
            <w:vAlign w:val="center"/>
          </w:tcPr>
          <w:p w14:paraId="6C6808EC" w14:textId="77777777" w:rsidR="00366A08" w:rsidRDefault="00000000">
            <w:pPr>
              <w:jc w:val="center"/>
            </w:pPr>
            <w:r>
              <w:rPr>
                <w:rFonts w:hint="eastAsia"/>
              </w:rPr>
              <w:t>服务开始和完成日期</w:t>
            </w:r>
          </w:p>
        </w:tc>
      </w:tr>
      <w:tr w:rsidR="00366A08" w14:paraId="0DDD6B68" w14:textId="77777777">
        <w:trPr>
          <w:trHeight w:val="928"/>
        </w:trPr>
        <w:tc>
          <w:tcPr>
            <w:tcW w:w="1242" w:type="dxa"/>
            <w:vAlign w:val="center"/>
          </w:tcPr>
          <w:p w14:paraId="08EB2AC5" w14:textId="77777777" w:rsidR="00366A08" w:rsidRDefault="00366A08">
            <w:pPr>
              <w:pStyle w:val="affffa"/>
              <w:ind w:firstLine="696"/>
              <w:jc w:val="center"/>
              <w:rPr>
                <w:rFonts w:hint="eastAsia"/>
                <w:bCs w:val="0"/>
                <w:sz w:val="24"/>
                <w:szCs w:val="24"/>
                <w:lang w:val="en-US"/>
              </w:rPr>
            </w:pPr>
          </w:p>
        </w:tc>
        <w:tc>
          <w:tcPr>
            <w:tcW w:w="2268" w:type="dxa"/>
            <w:vAlign w:val="center"/>
          </w:tcPr>
          <w:p w14:paraId="40D47559" w14:textId="77777777" w:rsidR="00366A08" w:rsidRDefault="00366A08">
            <w:pPr>
              <w:pStyle w:val="affffa"/>
              <w:ind w:firstLine="696"/>
              <w:jc w:val="center"/>
              <w:rPr>
                <w:rFonts w:hint="eastAsia"/>
                <w:bCs w:val="0"/>
                <w:sz w:val="24"/>
                <w:szCs w:val="24"/>
                <w:lang w:val="en-US"/>
              </w:rPr>
            </w:pPr>
          </w:p>
        </w:tc>
        <w:tc>
          <w:tcPr>
            <w:tcW w:w="2268" w:type="dxa"/>
            <w:vAlign w:val="center"/>
          </w:tcPr>
          <w:p w14:paraId="31A6B07F" w14:textId="77777777" w:rsidR="00366A08" w:rsidRDefault="00366A08">
            <w:pPr>
              <w:pStyle w:val="affffa"/>
              <w:ind w:firstLine="696"/>
              <w:jc w:val="center"/>
              <w:rPr>
                <w:rFonts w:hint="eastAsia"/>
                <w:bCs w:val="0"/>
                <w:sz w:val="24"/>
                <w:szCs w:val="24"/>
                <w:lang w:val="en-US"/>
              </w:rPr>
            </w:pPr>
          </w:p>
        </w:tc>
        <w:tc>
          <w:tcPr>
            <w:tcW w:w="2977" w:type="dxa"/>
            <w:vAlign w:val="center"/>
          </w:tcPr>
          <w:p w14:paraId="62CDD7D1" w14:textId="77777777" w:rsidR="00366A08" w:rsidRDefault="00366A08">
            <w:pPr>
              <w:pStyle w:val="affffa"/>
              <w:ind w:firstLine="696"/>
              <w:jc w:val="center"/>
              <w:rPr>
                <w:rFonts w:hint="eastAsia"/>
                <w:bCs w:val="0"/>
                <w:sz w:val="24"/>
                <w:szCs w:val="24"/>
                <w:lang w:val="en-US"/>
              </w:rPr>
            </w:pPr>
          </w:p>
        </w:tc>
      </w:tr>
      <w:tr w:rsidR="00366A08" w14:paraId="5F2EAE01" w14:textId="77777777">
        <w:trPr>
          <w:trHeight w:val="928"/>
        </w:trPr>
        <w:tc>
          <w:tcPr>
            <w:tcW w:w="1242" w:type="dxa"/>
            <w:vAlign w:val="center"/>
          </w:tcPr>
          <w:p w14:paraId="026E3FA4" w14:textId="77777777" w:rsidR="00366A08" w:rsidRDefault="00366A08">
            <w:pPr>
              <w:pStyle w:val="affffa"/>
              <w:ind w:firstLine="696"/>
              <w:jc w:val="center"/>
              <w:rPr>
                <w:rFonts w:hint="eastAsia"/>
                <w:bCs w:val="0"/>
                <w:sz w:val="24"/>
                <w:szCs w:val="24"/>
                <w:lang w:val="en-US"/>
              </w:rPr>
            </w:pPr>
          </w:p>
        </w:tc>
        <w:tc>
          <w:tcPr>
            <w:tcW w:w="2268" w:type="dxa"/>
            <w:vAlign w:val="center"/>
          </w:tcPr>
          <w:p w14:paraId="5A8C154C" w14:textId="77777777" w:rsidR="00366A08" w:rsidRDefault="00366A08">
            <w:pPr>
              <w:pStyle w:val="affffa"/>
              <w:ind w:firstLine="696"/>
              <w:jc w:val="center"/>
              <w:rPr>
                <w:rFonts w:hint="eastAsia"/>
                <w:bCs w:val="0"/>
                <w:sz w:val="24"/>
                <w:szCs w:val="24"/>
                <w:lang w:val="en-US"/>
              </w:rPr>
            </w:pPr>
          </w:p>
        </w:tc>
        <w:tc>
          <w:tcPr>
            <w:tcW w:w="2268" w:type="dxa"/>
            <w:vAlign w:val="center"/>
          </w:tcPr>
          <w:p w14:paraId="4B19F095" w14:textId="77777777" w:rsidR="00366A08" w:rsidRDefault="00366A08">
            <w:pPr>
              <w:pStyle w:val="affffa"/>
              <w:ind w:firstLine="696"/>
              <w:jc w:val="center"/>
              <w:rPr>
                <w:rFonts w:hint="eastAsia"/>
                <w:bCs w:val="0"/>
                <w:sz w:val="24"/>
                <w:szCs w:val="24"/>
                <w:lang w:val="en-US"/>
              </w:rPr>
            </w:pPr>
          </w:p>
        </w:tc>
        <w:tc>
          <w:tcPr>
            <w:tcW w:w="2977" w:type="dxa"/>
            <w:vAlign w:val="center"/>
          </w:tcPr>
          <w:p w14:paraId="3D2F6B28" w14:textId="77777777" w:rsidR="00366A08" w:rsidRDefault="00366A08">
            <w:pPr>
              <w:pStyle w:val="affffa"/>
              <w:ind w:firstLine="696"/>
              <w:jc w:val="center"/>
              <w:rPr>
                <w:rFonts w:hint="eastAsia"/>
                <w:bCs w:val="0"/>
                <w:sz w:val="24"/>
                <w:szCs w:val="24"/>
                <w:lang w:val="en-US"/>
              </w:rPr>
            </w:pPr>
          </w:p>
        </w:tc>
      </w:tr>
      <w:tr w:rsidR="00366A08" w14:paraId="31E8D0A6" w14:textId="77777777">
        <w:trPr>
          <w:trHeight w:val="928"/>
        </w:trPr>
        <w:tc>
          <w:tcPr>
            <w:tcW w:w="1242" w:type="dxa"/>
            <w:vAlign w:val="center"/>
          </w:tcPr>
          <w:p w14:paraId="1CD6395A" w14:textId="77777777" w:rsidR="00366A08" w:rsidRDefault="00366A08">
            <w:pPr>
              <w:pStyle w:val="affffa"/>
              <w:ind w:firstLine="696"/>
              <w:jc w:val="center"/>
              <w:rPr>
                <w:rFonts w:hint="eastAsia"/>
                <w:bCs w:val="0"/>
                <w:sz w:val="24"/>
                <w:szCs w:val="24"/>
                <w:lang w:val="en-US"/>
              </w:rPr>
            </w:pPr>
          </w:p>
        </w:tc>
        <w:tc>
          <w:tcPr>
            <w:tcW w:w="2268" w:type="dxa"/>
            <w:vAlign w:val="center"/>
          </w:tcPr>
          <w:p w14:paraId="6162F521" w14:textId="77777777" w:rsidR="00366A08" w:rsidRDefault="00366A08">
            <w:pPr>
              <w:pStyle w:val="affffa"/>
              <w:ind w:firstLine="696"/>
              <w:jc w:val="center"/>
              <w:rPr>
                <w:rFonts w:hint="eastAsia"/>
                <w:bCs w:val="0"/>
                <w:sz w:val="24"/>
                <w:szCs w:val="24"/>
                <w:lang w:val="en-US"/>
              </w:rPr>
            </w:pPr>
          </w:p>
        </w:tc>
        <w:tc>
          <w:tcPr>
            <w:tcW w:w="2268" w:type="dxa"/>
            <w:vAlign w:val="center"/>
          </w:tcPr>
          <w:p w14:paraId="2C62DF1C" w14:textId="77777777" w:rsidR="00366A08" w:rsidRDefault="00366A08">
            <w:pPr>
              <w:pStyle w:val="affffa"/>
              <w:ind w:firstLine="696"/>
              <w:jc w:val="center"/>
              <w:rPr>
                <w:rFonts w:hint="eastAsia"/>
                <w:bCs w:val="0"/>
                <w:sz w:val="24"/>
                <w:szCs w:val="24"/>
                <w:lang w:val="en-US"/>
              </w:rPr>
            </w:pPr>
          </w:p>
        </w:tc>
        <w:tc>
          <w:tcPr>
            <w:tcW w:w="2977" w:type="dxa"/>
            <w:vAlign w:val="center"/>
          </w:tcPr>
          <w:p w14:paraId="68161321" w14:textId="77777777" w:rsidR="00366A08" w:rsidRDefault="00366A08">
            <w:pPr>
              <w:pStyle w:val="affffa"/>
              <w:ind w:firstLine="696"/>
              <w:jc w:val="center"/>
              <w:rPr>
                <w:rFonts w:hint="eastAsia"/>
                <w:bCs w:val="0"/>
                <w:sz w:val="24"/>
                <w:szCs w:val="24"/>
                <w:lang w:val="en-US"/>
              </w:rPr>
            </w:pPr>
          </w:p>
        </w:tc>
      </w:tr>
      <w:tr w:rsidR="00366A08" w14:paraId="64313808" w14:textId="77777777">
        <w:trPr>
          <w:trHeight w:val="928"/>
        </w:trPr>
        <w:tc>
          <w:tcPr>
            <w:tcW w:w="1242" w:type="dxa"/>
            <w:vAlign w:val="center"/>
          </w:tcPr>
          <w:p w14:paraId="4B994D37" w14:textId="77777777" w:rsidR="00366A08" w:rsidRDefault="00366A08">
            <w:pPr>
              <w:pStyle w:val="affffa"/>
              <w:ind w:firstLine="696"/>
              <w:jc w:val="center"/>
              <w:rPr>
                <w:rFonts w:hint="eastAsia"/>
                <w:bCs w:val="0"/>
                <w:sz w:val="24"/>
                <w:szCs w:val="24"/>
                <w:lang w:val="en-US"/>
              </w:rPr>
            </w:pPr>
          </w:p>
        </w:tc>
        <w:tc>
          <w:tcPr>
            <w:tcW w:w="2268" w:type="dxa"/>
            <w:vAlign w:val="center"/>
          </w:tcPr>
          <w:p w14:paraId="533419CF" w14:textId="77777777" w:rsidR="00366A08" w:rsidRDefault="00366A08">
            <w:pPr>
              <w:pStyle w:val="affffa"/>
              <w:ind w:firstLine="696"/>
              <w:jc w:val="center"/>
              <w:rPr>
                <w:rFonts w:hint="eastAsia"/>
                <w:bCs w:val="0"/>
                <w:sz w:val="24"/>
                <w:szCs w:val="24"/>
                <w:lang w:val="en-US"/>
              </w:rPr>
            </w:pPr>
          </w:p>
        </w:tc>
        <w:tc>
          <w:tcPr>
            <w:tcW w:w="2268" w:type="dxa"/>
            <w:vAlign w:val="center"/>
          </w:tcPr>
          <w:p w14:paraId="10CF0A72" w14:textId="77777777" w:rsidR="00366A08" w:rsidRDefault="00366A08">
            <w:pPr>
              <w:pStyle w:val="affffa"/>
              <w:ind w:firstLine="696"/>
              <w:jc w:val="center"/>
              <w:rPr>
                <w:rFonts w:hint="eastAsia"/>
                <w:bCs w:val="0"/>
                <w:sz w:val="24"/>
                <w:szCs w:val="24"/>
                <w:lang w:val="en-US"/>
              </w:rPr>
            </w:pPr>
          </w:p>
        </w:tc>
        <w:tc>
          <w:tcPr>
            <w:tcW w:w="2977" w:type="dxa"/>
            <w:vAlign w:val="center"/>
          </w:tcPr>
          <w:p w14:paraId="71D06EA2" w14:textId="77777777" w:rsidR="00366A08" w:rsidRDefault="00366A08">
            <w:pPr>
              <w:pStyle w:val="affffa"/>
              <w:ind w:firstLine="696"/>
              <w:jc w:val="center"/>
              <w:rPr>
                <w:rFonts w:hint="eastAsia"/>
                <w:bCs w:val="0"/>
                <w:sz w:val="24"/>
                <w:szCs w:val="24"/>
                <w:lang w:val="en-US"/>
              </w:rPr>
            </w:pPr>
          </w:p>
        </w:tc>
      </w:tr>
      <w:tr w:rsidR="00366A08" w14:paraId="6288403B" w14:textId="77777777">
        <w:trPr>
          <w:trHeight w:val="928"/>
        </w:trPr>
        <w:tc>
          <w:tcPr>
            <w:tcW w:w="1242" w:type="dxa"/>
            <w:vAlign w:val="center"/>
          </w:tcPr>
          <w:p w14:paraId="4F3F7C6C" w14:textId="77777777" w:rsidR="00366A08" w:rsidRDefault="00366A08">
            <w:pPr>
              <w:pStyle w:val="affffa"/>
              <w:ind w:firstLine="696"/>
              <w:jc w:val="center"/>
              <w:rPr>
                <w:rFonts w:hint="eastAsia"/>
                <w:bCs w:val="0"/>
                <w:sz w:val="24"/>
                <w:szCs w:val="24"/>
                <w:lang w:val="en-US"/>
              </w:rPr>
            </w:pPr>
          </w:p>
        </w:tc>
        <w:tc>
          <w:tcPr>
            <w:tcW w:w="2268" w:type="dxa"/>
            <w:vAlign w:val="center"/>
          </w:tcPr>
          <w:p w14:paraId="51951C31" w14:textId="77777777" w:rsidR="00366A08" w:rsidRDefault="00366A08">
            <w:pPr>
              <w:pStyle w:val="affffa"/>
              <w:ind w:firstLine="696"/>
              <w:jc w:val="center"/>
              <w:rPr>
                <w:rFonts w:hint="eastAsia"/>
                <w:bCs w:val="0"/>
                <w:sz w:val="24"/>
                <w:szCs w:val="24"/>
                <w:lang w:val="en-US"/>
              </w:rPr>
            </w:pPr>
          </w:p>
        </w:tc>
        <w:tc>
          <w:tcPr>
            <w:tcW w:w="2268" w:type="dxa"/>
            <w:vAlign w:val="center"/>
          </w:tcPr>
          <w:p w14:paraId="60675F49" w14:textId="77777777" w:rsidR="00366A08" w:rsidRDefault="00366A08">
            <w:pPr>
              <w:pStyle w:val="affffa"/>
              <w:ind w:firstLine="696"/>
              <w:jc w:val="center"/>
              <w:rPr>
                <w:rFonts w:hint="eastAsia"/>
                <w:bCs w:val="0"/>
                <w:sz w:val="24"/>
                <w:szCs w:val="24"/>
                <w:lang w:val="en-US"/>
              </w:rPr>
            </w:pPr>
          </w:p>
        </w:tc>
        <w:tc>
          <w:tcPr>
            <w:tcW w:w="2977" w:type="dxa"/>
            <w:vAlign w:val="center"/>
          </w:tcPr>
          <w:p w14:paraId="78BF6B67" w14:textId="77777777" w:rsidR="00366A08" w:rsidRDefault="00366A08">
            <w:pPr>
              <w:pStyle w:val="affffa"/>
              <w:ind w:firstLine="696"/>
              <w:jc w:val="center"/>
              <w:rPr>
                <w:rFonts w:hint="eastAsia"/>
                <w:bCs w:val="0"/>
                <w:sz w:val="24"/>
                <w:szCs w:val="24"/>
                <w:lang w:val="en-US"/>
              </w:rPr>
            </w:pPr>
          </w:p>
        </w:tc>
      </w:tr>
      <w:tr w:rsidR="00366A08" w14:paraId="384A2B89" w14:textId="77777777">
        <w:trPr>
          <w:trHeight w:val="928"/>
        </w:trPr>
        <w:tc>
          <w:tcPr>
            <w:tcW w:w="1242" w:type="dxa"/>
            <w:vAlign w:val="center"/>
          </w:tcPr>
          <w:p w14:paraId="20151457" w14:textId="77777777" w:rsidR="00366A08" w:rsidRDefault="00366A08">
            <w:pPr>
              <w:pStyle w:val="affffa"/>
              <w:ind w:firstLine="696"/>
              <w:jc w:val="center"/>
              <w:rPr>
                <w:rFonts w:hint="eastAsia"/>
                <w:bCs w:val="0"/>
                <w:sz w:val="24"/>
                <w:szCs w:val="24"/>
                <w:lang w:val="en-US"/>
              </w:rPr>
            </w:pPr>
          </w:p>
        </w:tc>
        <w:tc>
          <w:tcPr>
            <w:tcW w:w="2268" w:type="dxa"/>
            <w:vAlign w:val="center"/>
          </w:tcPr>
          <w:p w14:paraId="63BA1F93" w14:textId="77777777" w:rsidR="00366A08" w:rsidRDefault="00366A08">
            <w:pPr>
              <w:pStyle w:val="affffa"/>
              <w:ind w:firstLine="696"/>
              <w:jc w:val="center"/>
              <w:rPr>
                <w:rFonts w:hint="eastAsia"/>
                <w:bCs w:val="0"/>
                <w:sz w:val="24"/>
                <w:szCs w:val="24"/>
                <w:lang w:val="en-US"/>
              </w:rPr>
            </w:pPr>
          </w:p>
        </w:tc>
        <w:tc>
          <w:tcPr>
            <w:tcW w:w="2268" w:type="dxa"/>
            <w:vAlign w:val="center"/>
          </w:tcPr>
          <w:p w14:paraId="765A3FAA" w14:textId="77777777" w:rsidR="00366A08" w:rsidRDefault="00366A08">
            <w:pPr>
              <w:pStyle w:val="affffa"/>
              <w:ind w:firstLine="696"/>
              <w:jc w:val="center"/>
              <w:rPr>
                <w:rFonts w:hint="eastAsia"/>
                <w:bCs w:val="0"/>
                <w:sz w:val="24"/>
                <w:szCs w:val="24"/>
                <w:lang w:val="en-US"/>
              </w:rPr>
            </w:pPr>
          </w:p>
        </w:tc>
        <w:tc>
          <w:tcPr>
            <w:tcW w:w="2977" w:type="dxa"/>
            <w:vAlign w:val="center"/>
          </w:tcPr>
          <w:p w14:paraId="7F4940DC" w14:textId="77777777" w:rsidR="00366A08" w:rsidRDefault="00366A08">
            <w:pPr>
              <w:pStyle w:val="affffa"/>
              <w:ind w:firstLine="696"/>
              <w:jc w:val="center"/>
              <w:rPr>
                <w:rFonts w:hint="eastAsia"/>
                <w:bCs w:val="0"/>
                <w:sz w:val="24"/>
                <w:szCs w:val="24"/>
                <w:lang w:val="en-US"/>
              </w:rPr>
            </w:pPr>
          </w:p>
        </w:tc>
      </w:tr>
      <w:tr w:rsidR="00366A08" w14:paraId="449139AA" w14:textId="77777777">
        <w:trPr>
          <w:trHeight w:val="928"/>
        </w:trPr>
        <w:tc>
          <w:tcPr>
            <w:tcW w:w="1242" w:type="dxa"/>
            <w:vAlign w:val="center"/>
          </w:tcPr>
          <w:p w14:paraId="10750B1A" w14:textId="77777777" w:rsidR="00366A08" w:rsidRDefault="00366A08">
            <w:pPr>
              <w:pStyle w:val="affffa"/>
              <w:ind w:firstLine="696"/>
              <w:jc w:val="center"/>
              <w:rPr>
                <w:rFonts w:hint="eastAsia"/>
                <w:bCs w:val="0"/>
                <w:sz w:val="24"/>
                <w:szCs w:val="24"/>
                <w:lang w:val="en-US"/>
              </w:rPr>
            </w:pPr>
          </w:p>
        </w:tc>
        <w:tc>
          <w:tcPr>
            <w:tcW w:w="2268" w:type="dxa"/>
            <w:vAlign w:val="center"/>
          </w:tcPr>
          <w:p w14:paraId="7537A03C" w14:textId="77777777" w:rsidR="00366A08" w:rsidRDefault="00366A08">
            <w:pPr>
              <w:pStyle w:val="affffa"/>
              <w:ind w:firstLine="696"/>
              <w:jc w:val="center"/>
              <w:rPr>
                <w:rFonts w:hint="eastAsia"/>
                <w:bCs w:val="0"/>
                <w:sz w:val="24"/>
                <w:szCs w:val="24"/>
                <w:lang w:val="en-US"/>
              </w:rPr>
            </w:pPr>
          </w:p>
        </w:tc>
        <w:tc>
          <w:tcPr>
            <w:tcW w:w="2268" w:type="dxa"/>
            <w:vAlign w:val="center"/>
          </w:tcPr>
          <w:p w14:paraId="720B1C0C" w14:textId="77777777" w:rsidR="00366A08" w:rsidRDefault="00366A08">
            <w:pPr>
              <w:pStyle w:val="affffa"/>
              <w:ind w:firstLine="696"/>
              <w:jc w:val="center"/>
              <w:rPr>
                <w:rFonts w:hint="eastAsia"/>
                <w:bCs w:val="0"/>
                <w:sz w:val="24"/>
                <w:szCs w:val="24"/>
                <w:lang w:val="en-US"/>
              </w:rPr>
            </w:pPr>
          </w:p>
        </w:tc>
        <w:tc>
          <w:tcPr>
            <w:tcW w:w="2977" w:type="dxa"/>
            <w:vAlign w:val="center"/>
          </w:tcPr>
          <w:p w14:paraId="2F3FFB1C" w14:textId="77777777" w:rsidR="00366A08" w:rsidRDefault="00366A08">
            <w:pPr>
              <w:pStyle w:val="affffa"/>
              <w:ind w:firstLine="696"/>
              <w:jc w:val="center"/>
              <w:rPr>
                <w:rFonts w:hint="eastAsia"/>
                <w:bCs w:val="0"/>
                <w:sz w:val="24"/>
                <w:szCs w:val="24"/>
                <w:lang w:val="en-US"/>
              </w:rPr>
            </w:pPr>
          </w:p>
        </w:tc>
      </w:tr>
      <w:tr w:rsidR="00366A08" w14:paraId="46FF1677" w14:textId="77777777">
        <w:trPr>
          <w:trHeight w:val="898"/>
        </w:trPr>
        <w:tc>
          <w:tcPr>
            <w:tcW w:w="1242" w:type="dxa"/>
            <w:vAlign w:val="center"/>
          </w:tcPr>
          <w:p w14:paraId="125DF618" w14:textId="77777777" w:rsidR="00366A08" w:rsidRDefault="00366A08">
            <w:pPr>
              <w:pStyle w:val="affffa"/>
              <w:ind w:firstLine="696"/>
              <w:jc w:val="center"/>
              <w:rPr>
                <w:rFonts w:hint="eastAsia"/>
                <w:bCs w:val="0"/>
                <w:sz w:val="24"/>
                <w:szCs w:val="24"/>
                <w:lang w:val="en-US"/>
              </w:rPr>
            </w:pPr>
          </w:p>
        </w:tc>
        <w:tc>
          <w:tcPr>
            <w:tcW w:w="2268" w:type="dxa"/>
            <w:vAlign w:val="center"/>
          </w:tcPr>
          <w:p w14:paraId="39B6A733" w14:textId="77777777" w:rsidR="00366A08" w:rsidRDefault="00366A08">
            <w:pPr>
              <w:pStyle w:val="affffa"/>
              <w:ind w:firstLine="696"/>
              <w:jc w:val="center"/>
              <w:rPr>
                <w:rFonts w:hint="eastAsia"/>
                <w:bCs w:val="0"/>
                <w:sz w:val="24"/>
                <w:szCs w:val="24"/>
                <w:lang w:val="en-US"/>
              </w:rPr>
            </w:pPr>
          </w:p>
        </w:tc>
        <w:tc>
          <w:tcPr>
            <w:tcW w:w="2268" w:type="dxa"/>
            <w:vAlign w:val="center"/>
          </w:tcPr>
          <w:p w14:paraId="2F391703" w14:textId="77777777" w:rsidR="00366A08" w:rsidRDefault="00366A08">
            <w:pPr>
              <w:pStyle w:val="affffa"/>
              <w:ind w:firstLine="696"/>
              <w:jc w:val="center"/>
              <w:rPr>
                <w:rFonts w:hint="eastAsia"/>
                <w:bCs w:val="0"/>
                <w:sz w:val="24"/>
                <w:szCs w:val="24"/>
                <w:lang w:val="en-US"/>
              </w:rPr>
            </w:pPr>
          </w:p>
        </w:tc>
        <w:tc>
          <w:tcPr>
            <w:tcW w:w="2977" w:type="dxa"/>
            <w:vAlign w:val="center"/>
          </w:tcPr>
          <w:p w14:paraId="3C348C81" w14:textId="77777777" w:rsidR="00366A08" w:rsidRDefault="00366A08">
            <w:pPr>
              <w:pStyle w:val="affffa"/>
              <w:ind w:firstLine="696"/>
              <w:jc w:val="center"/>
              <w:rPr>
                <w:rFonts w:hint="eastAsia"/>
                <w:bCs w:val="0"/>
                <w:sz w:val="24"/>
                <w:szCs w:val="24"/>
                <w:lang w:val="en-US"/>
              </w:rPr>
            </w:pPr>
          </w:p>
        </w:tc>
      </w:tr>
      <w:tr w:rsidR="00366A08" w14:paraId="4464216C" w14:textId="77777777">
        <w:trPr>
          <w:trHeight w:val="958"/>
        </w:trPr>
        <w:tc>
          <w:tcPr>
            <w:tcW w:w="1242" w:type="dxa"/>
            <w:vAlign w:val="center"/>
          </w:tcPr>
          <w:p w14:paraId="430DB8C2" w14:textId="77777777" w:rsidR="00366A08" w:rsidRDefault="00366A08">
            <w:pPr>
              <w:pStyle w:val="affffa"/>
              <w:ind w:firstLine="696"/>
              <w:jc w:val="center"/>
              <w:rPr>
                <w:rFonts w:hint="eastAsia"/>
                <w:bCs w:val="0"/>
                <w:sz w:val="24"/>
                <w:szCs w:val="24"/>
                <w:lang w:val="en-US"/>
              </w:rPr>
            </w:pPr>
          </w:p>
        </w:tc>
        <w:tc>
          <w:tcPr>
            <w:tcW w:w="2268" w:type="dxa"/>
            <w:vAlign w:val="center"/>
          </w:tcPr>
          <w:p w14:paraId="0075C90A" w14:textId="77777777" w:rsidR="00366A08" w:rsidRDefault="00366A08">
            <w:pPr>
              <w:pStyle w:val="affffa"/>
              <w:ind w:firstLine="696"/>
              <w:jc w:val="center"/>
              <w:rPr>
                <w:rFonts w:hint="eastAsia"/>
                <w:bCs w:val="0"/>
                <w:sz w:val="24"/>
                <w:szCs w:val="24"/>
                <w:lang w:val="en-US"/>
              </w:rPr>
            </w:pPr>
          </w:p>
        </w:tc>
        <w:tc>
          <w:tcPr>
            <w:tcW w:w="2268" w:type="dxa"/>
            <w:vAlign w:val="center"/>
          </w:tcPr>
          <w:p w14:paraId="41AE40F3" w14:textId="77777777" w:rsidR="00366A08" w:rsidRDefault="00366A08">
            <w:pPr>
              <w:pStyle w:val="affffa"/>
              <w:ind w:firstLine="696"/>
              <w:jc w:val="center"/>
              <w:rPr>
                <w:rFonts w:hint="eastAsia"/>
                <w:bCs w:val="0"/>
                <w:sz w:val="24"/>
                <w:szCs w:val="24"/>
                <w:lang w:val="en-US"/>
              </w:rPr>
            </w:pPr>
          </w:p>
        </w:tc>
        <w:tc>
          <w:tcPr>
            <w:tcW w:w="2977" w:type="dxa"/>
            <w:vAlign w:val="center"/>
          </w:tcPr>
          <w:p w14:paraId="54FE8C95" w14:textId="77777777" w:rsidR="00366A08" w:rsidRDefault="00366A08">
            <w:pPr>
              <w:pStyle w:val="affffa"/>
              <w:ind w:firstLine="696"/>
              <w:jc w:val="center"/>
              <w:rPr>
                <w:rFonts w:hint="eastAsia"/>
                <w:bCs w:val="0"/>
                <w:sz w:val="24"/>
                <w:szCs w:val="24"/>
                <w:lang w:val="en-US"/>
              </w:rPr>
            </w:pPr>
          </w:p>
        </w:tc>
      </w:tr>
    </w:tbl>
    <w:p w14:paraId="5062F849" w14:textId="77777777" w:rsidR="00366A08" w:rsidRDefault="00000000">
      <w:pPr>
        <w:spacing w:line="380" w:lineRule="exact"/>
        <w:ind w:firstLine="660"/>
        <w:rPr>
          <w:rFonts w:ascii="宋体" w:hAnsi="宋体" w:hint="eastAsia"/>
          <w:sz w:val="22"/>
          <w:szCs w:val="22"/>
        </w:rPr>
      </w:pPr>
      <w:r>
        <w:rPr>
          <w:rFonts w:ascii="宋体" w:hAnsi="宋体" w:hint="eastAsia"/>
          <w:sz w:val="22"/>
          <w:szCs w:val="22"/>
        </w:rPr>
        <w:t>投标人（公章）：</w:t>
      </w:r>
    </w:p>
    <w:p w14:paraId="7FDBF05E" w14:textId="77777777" w:rsidR="00366A08" w:rsidRDefault="00000000">
      <w:pPr>
        <w:spacing w:line="380" w:lineRule="exact"/>
        <w:ind w:firstLine="660"/>
        <w:rPr>
          <w:rFonts w:ascii="宋体" w:hAnsi="宋体" w:hint="eastAsia"/>
          <w:sz w:val="22"/>
          <w:szCs w:val="22"/>
          <w:u w:val="single"/>
        </w:rPr>
      </w:pPr>
      <w:r>
        <w:rPr>
          <w:rFonts w:ascii="宋体" w:hAnsi="宋体" w:hint="eastAsia"/>
          <w:sz w:val="22"/>
          <w:szCs w:val="22"/>
        </w:rPr>
        <w:t>投标人代表（签字或印章）：</w:t>
      </w:r>
    </w:p>
    <w:p w14:paraId="33A13CE9" w14:textId="77777777" w:rsidR="00366A08" w:rsidRDefault="00000000">
      <w:pPr>
        <w:spacing w:line="380" w:lineRule="exact"/>
        <w:ind w:firstLine="660"/>
        <w:rPr>
          <w:rFonts w:ascii="宋体" w:hAnsi="宋体" w:hint="eastAsia"/>
          <w:sz w:val="22"/>
          <w:szCs w:val="22"/>
          <w:u w:val="single"/>
        </w:rPr>
      </w:pPr>
      <w:r>
        <w:rPr>
          <w:rFonts w:ascii="宋体" w:hint="eastAsia"/>
          <w:sz w:val="22"/>
          <w:szCs w:val="22"/>
        </w:rPr>
        <w:t>日期：</w:t>
      </w:r>
    </w:p>
    <w:p w14:paraId="4BAA8CBD" w14:textId="77777777" w:rsidR="00366A08" w:rsidRDefault="00000000">
      <w:pPr>
        <w:spacing w:afterLines="50" w:after="120"/>
        <w:ind w:firstLine="723"/>
        <w:jc w:val="center"/>
        <w:rPr>
          <w:rFonts w:ascii="宋体"/>
          <w:b/>
          <w:sz w:val="24"/>
          <w:szCs w:val="24"/>
        </w:rPr>
      </w:pPr>
      <w:r>
        <w:rPr>
          <w:rFonts w:ascii="宋体" w:hAnsi="宋体"/>
          <w:b/>
          <w:sz w:val="24"/>
          <w:szCs w:val="24"/>
        </w:rPr>
        <w:br w:type="page"/>
      </w:r>
      <w:r>
        <w:rPr>
          <w:rFonts w:ascii="宋体" w:hAnsi="宋体" w:hint="eastAsia"/>
          <w:b/>
          <w:sz w:val="24"/>
          <w:szCs w:val="24"/>
        </w:rPr>
        <w:lastRenderedPageBreak/>
        <w:t>1.2投标人自2021年1月1日以来类似控制性详细规划编制或规划条件编制项目业绩详细情况表</w:t>
      </w:r>
    </w:p>
    <w:p w14:paraId="68E5FD2F" w14:textId="77777777" w:rsidR="00366A08" w:rsidRDefault="00000000">
      <w:pPr>
        <w:spacing w:afterLines="50" w:after="120"/>
        <w:ind w:firstLine="723"/>
        <w:jc w:val="left"/>
        <w:rPr>
          <w:rFonts w:ascii="宋体"/>
          <w:b/>
          <w:sz w:val="24"/>
          <w:szCs w:val="24"/>
        </w:rPr>
      </w:pPr>
      <w:r>
        <w:rPr>
          <w:rFonts w:ascii="宋体" w:hAnsi="宋体" w:hint="eastAsia"/>
          <w:b/>
          <w:sz w:val="24"/>
          <w:szCs w:val="24"/>
        </w:rPr>
        <w:t>项目序号：</w:t>
      </w:r>
    </w:p>
    <w:tbl>
      <w:tblPr>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3"/>
        <w:gridCol w:w="6086"/>
      </w:tblGrid>
      <w:tr w:rsidR="00366A08" w14:paraId="28CC177C" w14:textId="77777777">
        <w:trPr>
          <w:trHeight w:val="423"/>
        </w:trPr>
        <w:tc>
          <w:tcPr>
            <w:tcW w:w="2713" w:type="dxa"/>
            <w:vAlign w:val="center"/>
          </w:tcPr>
          <w:p w14:paraId="5A2EDBB3" w14:textId="77777777" w:rsidR="00366A08" w:rsidRDefault="00000000">
            <w:r>
              <w:rPr>
                <w:rFonts w:hint="eastAsia"/>
              </w:rPr>
              <w:t>项目名称</w:t>
            </w:r>
          </w:p>
        </w:tc>
        <w:tc>
          <w:tcPr>
            <w:tcW w:w="6086" w:type="dxa"/>
          </w:tcPr>
          <w:p w14:paraId="52AF43E2" w14:textId="77777777" w:rsidR="00366A08" w:rsidRDefault="00366A08">
            <w:pPr>
              <w:pStyle w:val="affffa"/>
              <w:spacing w:line="360" w:lineRule="auto"/>
              <w:ind w:firstLine="696"/>
              <w:rPr>
                <w:rFonts w:hint="eastAsia"/>
                <w:bCs w:val="0"/>
                <w:sz w:val="24"/>
                <w:szCs w:val="24"/>
                <w:lang w:val="en-US"/>
              </w:rPr>
            </w:pPr>
          </w:p>
        </w:tc>
      </w:tr>
      <w:tr w:rsidR="00366A08" w14:paraId="2274856D" w14:textId="77777777">
        <w:trPr>
          <w:trHeight w:val="345"/>
        </w:trPr>
        <w:tc>
          <w:tcPr>
            <w:tcW w:w="2713" w:type="dxa"/>
            <w:vAlign w:val="center"/>
          </w:tcPr>
          <w:p w14:paraId="38ADB67B" w14:textId="77777777" w:rsidR="00366A08" w:rsidRDefault="00000000">
            <w:r>
              <w:rPr>
                <w:rFonts w:hint="eastAsia"/>
              </w:rPr>
              <w:t>项目所在地</w:t>
            </w:r>
          </w:p>
        </w:tc>
        <w:tc>
          <w:tcPr>
            <w:tcW w:w="6086" w:type="dxa"/>
          </w:tcPr>
          <w:p w14:paraId="7B3E5CA1" w14:textId="77777777" w:rsidR="00366A08" w:rsidRDefault="00366A08">
            <w:pPr>
              <w:pStyle w:val="affffa"/>
              <w:spacing w:line="360" w:lineRule="auto"/>
              <w:ind w:firstLine="696"/>
              <w:rPr>
                <w:rFonts w:hint="eastAsia"/>
                <w:bCs w:val="0"/>
                <w:sz w:val="24"/>
                <w:szCs w:val="24"/>
                <w:lang w:val="en-US"/>
              </w:rPr>
            </w:pPr>
          </w:p>
        </w:tc>
      </w:tr>
      <w:tr w:rsidR="00366A08" w14:paraId="6EE3B351" w14:textId="77777777">
        <w:trPr>
          <w:trHeight w:val="337"/>
        </w:trPr>
        <w:tc>
          <w:tcPr>
            <w:tcW w:w="2713" w:type="dxa"/>
            <w:vAlign w:val="center"/>
          </w:tcPr>
          <w:p w14:paraId="6B2F60AA" w14:textId="77777777" w:rsidR="00366A08" w:rsidRDefault="00000000">
            <w:r>
              <w:rPr>
                <w:rFonts w:hint="eastAsia"/>
              </w:rPr>
              <w:t>发包人名称</w:t>
            </w:r>
          </w:p>
        </w:tc>
        <w:tc>
          <w:tcPr>
            <w:tcW w:w="6086" w:type="dxa"/>
          </w:tcPr>
          <w:p w14:paraId="139C5132" w14:textId="77777777" w:rsidR="00366A08" w:rsidRDefault="00366A08">
            <w:pPr>
              <w:pStyle w:val="affffa"/>
              <w:spacing w:line="360" w:lineRule="auto"/>
              <w:ind w:firstLine="696"/>
              <w:rPr>
                <w:rFonts w:hint="eastAsia"/>
                <w:bCs w:val="0"/>
                <w:sz w:val="24"/>
                <w:szCs w:val="24"/>
                <w:lang w:val="en-US"/>
              </w:rPr>
            </w:pPr>
          </w:p>
        </w:tc>
      </w:tr>
      <w:tr w:rsidR="00366A08" w14:paraId="5407AC82" w14:textId="77777777">
        <w:trPr>
          <w:trHeight w:val="337"/>
        </w:trPr>
        <w:tc>
          <w:tcPr>
            <w:tcW w:w="2713" w:type="dxa"/>
            <w:vAlign w:val="center"/>
          </w:tcPr>
          <w:p w14:paraId="3063278F" w14:textId="77777777" w:rsidR="00366A08" w:rsidRDefault="00000000">
            <w:r>
              <w:rPr>
                <w:rFonts w:hint="eastAsia"/>
              </w:rPr>
              <w:t>发包人地址</w:t>
            </w:r>
          </w:p>
        </w:tc>
        <w:tc>
          <w:tcPr>
            <w:tcW w:w="6086" w:type="dxa"/>
          </w:tcPr>
          <w:p w14:paraId="66F1599C" w14:textId="77777777" w:rsidR="00366A08" w:rsidRDefault="00366A08">
            <w:pPr>
              <w:pStyle w:val="affffa"/>
              <w:spacing w:line="360" w:lineRule="auto"/>
              <w:ind w:firstLine="696"/>
              <w:rPr>
                <w:rFonts w:hint="eastAsia"/>
                <w:bCs w:val="0"/>
                <w:sz w:val="24"/>
                <w:szCs w:val="24"/>
                <w:lang w:val="en-US"/>
              </w:rPr>
            </w:pPr>
          </w:p>
        </w:tc>
      </w:tr>
      <w:tr w:rsidR="00366A08" w14:paraId="4BC79FA1" w14:textId="77777777">
        <w:trPr>
          <w:trHeight w:val="337"/>
        </w:trPr>
        <w:tc>
          <w:tcPr>
            <w:tcW w:w="2713" w:type="dxa"/>
            <w:vAlign w:val="center"/>
          </w:tcPr>
          <w:p w14:paraId="4571D436" w14:textId="77777777" w:rsidR="00366A08" w:rsidRDefault="00000000">
            <w:r>
              <w:rPr>
                <w:rFonts w:hint="eastAsia"/>
              </w:rPr>
              <w:t>发包人电话</w:t>
            </w:r>
          </w:p>
        </w:tc>
        <w:tc>
          <w:tcPr>
            <w:tcW w:w="6086" w:type="dxa"/>
          </w:tcPr>
          <w:p w14:paraId="3AE7056B" w14:textId="77777777" w:rsidR="00366A08" w:rsidRDefault="00366A08">
            <w:pPr>
              <w:pStyle w:val="affffa"/>
              <w:spacing w:line="360" w:lineRule="auto"/>
              <w:ind w:firstLine="696"/>
              <w:rPr>
                <w:rFonts w:hint="eastAsia"/>
                <w:bCs w:val="0"/>
                <w:sz w:val="24"/>
                <w:szCs w:val="24"/>
                <w:lang w:val="en-US"/>
              </w:rPr>
            </w:pPr>
          </w:p>
        </w:tc>
      </w:tr>
      <w:tr w:rsidR="00366A08" w14:paraId="0897F7D1" w14:textId="77777777">
        <w:trPr>
          <w:trHeight w:val="337"/>
        </w:trPr>
        <w:tc>
          <w:tcPr>
            <w:tcW w:w="2713" w:type="dxa"/>
            <w:vAlign w:val="center"/>
          </w:tcPr>
          <w:p w14:paraId="4443C173" w14:textId="77777777" w:rsidR="00366A08" w:rsidRDefault="00000000">
            <w:r>
              <w:rPr>
                <w:rFonts w:hint="eastAsia"/>
              </w:rPr>
              <w:t>主要服务内容</w:t>
            </w:r>
          </w:p>
        </w:tc>
        <w:tc>
          <w:tcPr>
            <w:tcW w:w="6086" w:type="dxa"/>
          </w:tcPr>
          <w:p w14:paraId="76612A12" w14:textId="77777777" w:rsidR="00366A08" w:rsidRDefault="00366A08">
            <w:pPr>
              <w:pStyle w:val="affffa"/>
              <w:spacing w:line="360" w:lineRule="auto"/>
              <w:ind w:firstLine="696"/>
              <w:rPr>
                <w:rFonts w:hint="eastAsia"/>
                <w:bCs w:val="0"/>
                <w:sz w:val="24"/>
                <w:szCs w:val="24"/>
                <w:lang w:val="en-US"/>
              </w:rPr>
            </w:pPr>
          </w:p>
        </w:tc>
      </w:tr>
      <w:tr w:rsidR="00366A08" w14:paraId="602C4B9F" w14:textId="77777777">
        <w:trPr>
          <w:trHeight w:val="1010"/>
        </w:trPr>
        <w:tc>
          <w:tcPr>
            <w:tcW w:w="2713" w:type="dxa"/>
            <w:vAlign w:val="center"/>
          </w:tcPr>
          <w:p w14:paraId="490AC965" w14:textId="77777777" w:rsidR="00366A08" w:rsidRDefault="00000000">
            <w:r>
              <w:rPr>
                <w:rFonts w:hint="eastAsia"/>
              </w:rPr>
              <w:t>项目金额</w:t>
            </w:r>
          </w:p>
        </w:tc>
        <w:tc>
          <w:tcPr>
            <w:tcW w:w="6086" w:type="dxa"/>
          </w:tcPr>
          <w:p w14:paraId="3DDCF192" w14:textId="77777777" w:rsidR="00366A08" w:rsidRDefault="00366A08">
            <w:pPr>
              <w:pStyle w:val="affffa"/>
              <w:spacing w:line="360" w:lineRule="auto"/>
              <w:ind w:firstLine="696"/>
              <w:rPr>
                <w:rFonts w:hint="eastAsia"/>
                <w:bCs w:val="0"/>
                <w:sz w:val="24"/>
                <w:szCs w:val="24"/>
                <w:lang w:val="en-US"/>
              </w:rPr>
            </w:pPr>
          </w:p>
        </w:tc>
      </w:tr>
      <w:tr w:rsidR="00366A08" w14:paraId="3E8D1522" w14:textId="77777777">
        <w:trPr>
          <w:trHeight w:val="337"/>
        </w:trPr>
        <w:tc>
          <w:tcPr>
            <w:tcW w:w="2713" w:type="dxa"/>
            <w:vAlign w:val="center"/>
          </w:tcPr>
          <w:p w14:paraId="1E5E0DF2" w14:textId="77777777" w:rsidR="00366A08" w:rsidRDefault="00000000">
            <w:r>
              <w:rPr>
                <w:rFonts w:hint="eastAsia"/>
              </w:rPr>
              <w:t>项目负责人</w:t>
            </w:r>
          </w:p>
        </w:tc>
        <w:tc>
          <w:tcPr>
            <w:tcW w:w="6086" w:type="dxa"/>
          </w:tcPr>
          <w:p w14:paraId="1949C812" w14:textId="77777777" w:rsidR="00366A08" w:rsidRDefault="00366A08">
            <w:pPr>
              <w:pStyle w:val="affffa"/>
              <w:spacing w:line="360" w:lineRule="auto"/>
              <w:ind w:firstLine="696"/>
              <w:rPr>
                <w:rFonts w:hint="eastAsia"/>
                <w:bCs w:val="0"/>
                <w:sz w:val="24"/>
                <w:szCs w:val="24"/>
                <w:lang w:val="en-US"/>
              </w:rPr>
            </w:pPr>
          </w:p>
        </w:tc>
      </w:tr>
      <w:tr w:rsidR="00366A08" w14:paraId="387F64F1" w14:textId="77777777">
        <w:trPr>
          <w:trHeight w:val="345"/>
        </w:trPr>
        <w:tc>
          <w:tcPr>
            <w:tcW w:w="2713" w:type="dxa"/>
            <w:vAlign w:val="center"/>
          </w:tcPr>
          <w:p w14:paraId="457094D7" w14:textId="77777777" w:rsidR="00366A08" w:rsidRDefault="00000000">
            <w:r>
              <w:rPr>
                <w:rFonts w:hint="eastAsia"/>
              </w:rPr>
              <w:t>服务开始和完成时间</w:t>
            </w:r>
          </w:p>
        </w:tc>
        <w:tc>
          <w:tcPr>
            <w:tcW w:w="6086" w:type="dxa"/>
          </w:tcPr>
          <w:p w14:paraId="0B0ACDA2" w14:textId="77777777" w:rsidR="00366A08" w:rsidRDefault="00366A08">
            <w:pPr>
              <w:pStyle w:val="affffa"/>
              <w:spacing w:line="360" w:lineRule="auto"/>
              <w:ind w:firstLine="696"/>
              <w:rPr>
                <w:rFonts w:hint="eastAsia"/>
                <w:bCs w:val="0"/>
                <w:sz w:val="24"/>
                <w:szCs w:val="24"/>
                <w:lang w:val="en-US"/>
              </w:rPr>
            </w:pPr>
          </w:p>
        </w:tc>
      </w:tr>
      <w:tr w:rsidR="00366A08" w14:paraId="07C3F550" w14:textId="77777777">
        <w:trPr>
          <w:trHeight w:val="337"/>
        </w:trPr>
        <w:tc>
          <w:tcPr>
            <w:tcW w:w="2713" w:type="dxa"/>
            <w:vAlign w:val="center"/>
          </w:tcPr>
          <w:p w14:paraId="0A504806" w14:textId="77777777" w:rsidR="00366A08" w:rsidRDefault="00000000">
            <w:r>
              <w:rPr>
                <w:rFonts w:hint="eastAsia"/>
              </w:rPr>
              <w:t>服务完成情况</w:t>
            </w:r>
          </w:p>
        </w:tc>
        <w:tc>
          <w:tcPr>
            <w:tcW w:w="6086" w:type="dxa"/>
          </w:tcPr>
          <w:p w14:paraId="44E7B2D2" w14:textId="77777777" w:rsidR="00366A08" w:rsidRDefault="00366A08">
            <w:pPr>
              <w:pStyle w:val="affffa"/>
              <w:spacing w:line="360" w:lineRule="auto"/>
              <w:ind w:firstLine="696"/>
              <w:rPr>
                <w:rFonts w:hint="eastAsia"/>
                <w:bCs w:val="0"/>
                <w:sz w:val="24"/>
                <w:szCs w:val="24"/>
                <w:lang w:val="en-US"/>
              </w:rPr>
            </w:pPr>
          </w:p>
        </w:tc>
      </w:tr>
      <w:tr w:rsidR="00366A08" w14:paraId="490D6DCB" w14:textId="77777777">
        <w:trPr>
          <w:trHeight w:val="1084"/>
        </w:trPr>
        <w:tc>
          <w:tcPr>
            <w:tcW w:w="2713" w:type="dxa"/>
            <w:vAlign w:val="center"/>
          </w:tcPr>
          <w:p w14:paraId="03A6BB6F" w14:textId="77777777" w:rsidR="00366A08" w:rsidRDefault="00000000">
            <w:r>
              <w:rPr>
                <w:rFonts w:hint="eastAsia"/>
              </w:rPr>
              <w:t>备注</w:t>
            </w:r>
          </w:p>
        </w:tc>
        <w:tc>
          <w:tcPr>
            <w:tcW w:w="6086" w:type="dxa"/>
          </w:tcPr>
          <w:p w14:paraId="2E713BBC" w14:textId="77777777" w:rsidR="00366A08" w:rsidRDefault="00366A08">
            <w:pPr>
              <w:pStyle w:val="affffa"/>
              <w:spacing w:line="360" w:lineRule="auto"/>
              <w:ind w:firstLine="696"/>
              <w:rPr>
                <w:rFonts w:hint="eastAsia"/>
                <w:bCs w:val="0"/>
                <w:sz w:val="24"/>
                <w:szCs w:val="24"/>
                <w:lang w:val="en-US"/>
              </w:rPr>
            </w:pPr>
          </w:p>
        </w:tc>
      </w:tr>
    </w:tbl>
    <w:p w14:paraId="2339DE10" w14:textId="77777777" w:rsidR="00366A08" w:rsidRDefault="00000000">
      <w:pPr>
        <w:pStyle w:val="27"/>
        <w:spacing w:line="240" w:lineRule="atLeast"/>
        <w:ind w:firstLine="696"/>
        <w:rPr>
          <w:rFonts w:hint="eastAsia"/>
          <w:sz w:val="24"/>
          <w:szCs w:val="24"/>
        </w:rPr>
      </w:pPr>
      <w:r>
        <w:rPr>
          <w:rFonts w:hint="eastAsia"/>
          <w:sz w:val="24"/>
          <w:szCs w:val="24"/>
        </w:rPr>
        <w:t>注：</w:t>
      </w:r>
      <w:r>
        <w:rPr>
          <w:rFonts w:hint="eastAsia"/>
          <w:spacing w:val="0"/>
          <w:kern w:val="2"/>
          <w:sz w:val="24"/>
          <w:szCs w:val="24"/>
          <w:lang w:val="en-US"/>
        </w:rPr>
        <w:t>本表应与表1.1“</w:t>
      </w:r>
      <w:r>
        <w:rPr>
          <w:rFonts w:hint="eastAsia"/>
          <w:b/>
          <w:sz w:val="24"/>
          <w:szCs w:val="24"/>
        </w:rPr>
        <w:t>投标人自202</w:t>
      </w:r>
      <w:r>
        <w:rPr>
          <w:rFonts w:hint="eastAsia"/>
          <w:b/>
          <w:sz w:val="24"/>
          <w:szCs w:val="24"/>
          <w:lang w:val="en-US"/>
        </w:rPr>
        <w:t>1</w:t>
      </w:r>
      <w:r>
        <w:rPr>
          <w:rFonts w:hint="eastAsia"/>
          <w:b/>
          <w:sz w:val="24"/>
          <w:szCs w:val="24"/>
        </w:rPr>
        <w:t>年1月1日以来类似控制性详细规划编制或规划条件编制项目汇总表</w:t>
      </w:r>
      <w:r>
        <w:rPr>
          <w:rFonts w:hint="eastAsia"/>
          <w:spacing w:val="0"/>
          <w:kern w:val="2"/>
          <w:sz w:val="24"/>
          <w:szCs w:val="24"/>
          <w:lang w:val="en-US"/>
        </w:rPr>
        <w:t>”相对应，</w:t>
      </w:r>
      <w:r>
        <w:rPr>
          <w:rFonts w:hint="eastAsia"/>
          <w:sz w:val="24"/>
          <w:szCs w:val="24"/>
        </w:rPr>
        <w:t>后应附</w:t>
      </w:r>
      <w:r>
        <w:rPr>
          <w:rFonts w:hint="eastAsia"/>
          <w:b/>
          <w:sz w:val="24"/>
          <w:szCs w:val="24"/>
        </w:rPr>
        <w:t>合同的复印件并加盖公章</w:t>
      </w:r>
      <w:r>
        <w:rPr>
          <w:rFonts w:hint="eastAsia"/>
          <w:sz w:val="24"/>
          <w:szCs w:val="24"/>
        </w:rPr>
        <w:t>。</w:t>
      </w:r>
    </w:p>
    <w:p w14:paraId="7E08D311" w14:textId="77777777" w:rsidR="00366A08" w:rsidRDefault="00366A08">
      <w:pPr>
        <w:spacing w:line="380" w:lineRule="exact"/>
        <w:ind w:firstLine="660"/>
        <w:rPr>
          <w:rFonts w:ascii="宋体" w:hAnsi="宋体" w:hint="eastAsia"/>
          <w:sz w:val="22"/>
          <w:szCs w:val="22"/>
        </w:rPr>
      </w:pPr>
    </w:p>
    <w:p w14:paraId="3396296A" w14:textId="77777777" w:rsidR="00366A08" w:rsidRDefault="00366A08">
      <w:pPr>
        <w:spacing w:line="380" w:lineRule="exact"/>
        <w:ind w:firstLine="660"/>
        <w:rPr>
          <w:rFonts w:ascii="宋体" w:hAnsi="宋体" w:hint="eastAsia"/>
          <w:sz w:val="22"/>
          <w:szCs w:val="22"/>
        </w:rPr>
      </w:pPr>
    </w:p>
    <w:p w14:paraId="22BF9343" w14:textId="77777777" w:rsidR="00366A08" w:rsidRDefault="00000000">
      <w:pPr>
        <w:spacing w:line="380" w:lineRule="exact"/>
        <w:ind w:firstLine="660"/>
        <w:rPr>
          <w:rFonts w:ascii="宋体" w:hAnsi="宋体" w:hint="eastAsia"/>
          <w:sz w:val="22"/>
          <w:szCs w:val="22"/>
        </w:rPr>
      </w:pPr>
      <w:r>
        <w:rPr>
          <w:rFonts w:ascii="宋体" w:hAnsi="宋体" w:hint="eastAsia"/>
          <w:sz w:val="22"/>
          <w:szCs w:val="22"/>
        </w:rPr>
        <w:t>投标人（公章）：</w:t>
      </w:r>
    </w:p>
    <w:p w14:paraId="2A813D52" w14:textId="77777777" w:rsidR="00366A08" w:rsidRDefault="00000000">
      <w:pPr>
        <w:spacing w:line="380" w:lineRule="exact"/>
        <w:ind w:firstLine="660"/>
        <w:rPr>
          <w:rFonts w:ascii="宋体" w:hAnsi="宋体" w:hint="eastAsia"/>
          <w:sz w:val="22"/>
          <w:szCs w:val="22"/>
          <w:u w:val="single"/>
        </w:rPr>
      </w:pPr>
      <w:r>
        <w:rPr>
          <w:rFonts w:ascii="宋体" w:hAnsi="宋体" w:hint="eastAsia"/>
          <w:sz w:val="22"/>
          <w:szCs w:val="22"/>
        </w:rPr>
        <w:t>投标人代表（签字或印章）：</w:t>
      </w:r>
    </w:p>
    <w:p w14:paraId="3B1A2D4F" w14:textId="77777777" w:rsidR="00366A08" w:rsidRDefault="00000000">
      <w:pPr>
        <w:spacing w:line="380" w:lineRule="exact"/>
        <w:ind w:firstLine="660"/>
        <w:rPr>
          <w:rFonts w:ascii="宋体" w:hAnsi="宋体" w:hint="eastAsia"/>
          <w:sz w:val="22"/>
          <w:szCs w:val="22"/>
          <w:u w:val="single"/>
        </w:rPr>
      </w:pPr>
      <w:r>
        <w:rPr>
          <w:rFonts w:ascii="宋体" w:hint="eastAsia"/>
          <w:sz w:val="22"/>
          <w:szCs w:val="22"/>
        </w:rPr>
        <w:t>日期：</w:t>
      </w:r>
    </w:p>
    <w:p w14:paraId="76490437" w14:textId="77777777" w:rsidR="00366A08" w:rsidRDefault="00366A08"/>
    <w:p w14:paraId="6A33ADFC" w14:textId="77777777" w:rsidR="00366A08" w:rsidRDefault="00366A08"/>
    <w:p w14:paraId="5BA68E10" w14:textId="77777777" w:rsidR="00366A08" w:rsidRDefault="00366A08">
      <w:pPr>
        <w:jc w:val="center"/>
      </w:pPr>
    </w:p>
    <w:p w14:paraId="1FA4DCC6" w14:textId="77777777" w:rsidR="00366A08" w:rsidRDefault="00366A08">
      <w:pPr>
        <w:jc w:val="center"/>
      </w:pPr>
    </w:p>
    <w:p w14:paraId="12B64D0F" w14:textId="77777777" w:rsidR="00366A08" w:rsidRDefault="00000000">
      <w:pPr>
        <w:widowControl/>
        <w:ind w:firstLine="723"/>
        <w:jc w:val="center"/>
        <w:rPr>
          <w:rFonts w:ascii="宋体"/>
          <w:b/>
          <w:sz w:val="24"/>
          <w:szCs w:val="24"/>
        </w:rPr>
      </w:pPr>
      <w:r>
        <w:rPr>
          <w:rFonts w:ascii="宋体" w:hAnsi="宋体"/>
          <w:b/>
          <w:sz w:val="24"/>
          <w:szCs w:val="24"/>
        </w:rPr>
        <w:br w:type="page"/>
      </w:r>
      <w:r>
        <w:rPr>
          <w:rFonts w:ascii="宋体" w:hAnsi="宋体" w:hint="eastAsia"/>
          <w:b/>
          <w:sz w:val="24"/>
          <w:szCs w:val="24"/>
        </w:rPr>
        <w:lastRenderedPageBreak/>
        <w:t>2.1、项目负责人资历表</w:t>
      </w:r>
    </w:p>
    <w:p w14:paraId="76B6E39B" w14:textId="77777777" w:rsidR="00366A08" w:rsidRDefault="00366A08">
      <w:pPr>
        <w:jc w:val="center"/>
        <w:rPr>
          <w:rFonts w:ascii="宋体"/>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885"/>
        <w:gridCol w:w="885"/>
        <w:gridCol w:w="885"/>
        <w:gridCol w:w="886"/>
        <w:gridCol w:w="886"/>
        <w:gridCol w:w="886"/>
        <w:gridCol w:w="886"/>
        <w:gridCol w:w="886"/>
        <w:gridCol w:w="886"/>
      </w:tblGrid>
      <w:tr w:rsidR="00366A08" w14:paraId="6DECD92A" w14:textId="77777777">
        <w:tc>
          <w:tcPr>
            <w:tcW w:w="8856" w:type="dxa"/>
            <w:gridSpan w:val="10"/>
          </w:tcPr>
          <w:p w14:paraId="6146A31F" w14:textId="77777777" w:rsidR="00366A08" w:rsidRDefault="00000000">
            <w:r>
              <w:t>1.</w:t>
            </w:r>
            <w:r>
              <w:rPr>
                <w:rFonts w:hint="eastAsia"/>
              </w:rPr>
              <w:t>一般情况</w:t>
            </w:r>
          </w:p>
        </w:tc>
      </w:tr>
      <w:tr w:rsidR="00366A08" w14:paraId="1DF31E6F" w14:textId="77777777">
        <w:tc>
          <w:tcPr>
            <w:tcW w:w="885" w:type="dxa"/>
          </w:tcPr>
          <w:p w14:paraId="32541898" w14:textId="77777777" w:rsidR="00366A08" w:rsidRDefault="00000000">
            <w:pPr>
              <w:rPr>
                <w:sz w:val="24"/>
                <w:szCs w:val="22"/>
              </w:rPr>
            </w:pPr>
            <w:r>
              <w:rPr>
                <w:rFonts w:hint="eastAsia"/>
                <w:sz w:val="24"/>
                <w:szCs w:val="22"/>
              </w:rPr>
              <w:t>姓名</w:t>
            </w:r>
          </w:p>
        </w:tc>
        <w:tc>
          <w:tcPr>
            <w:tcW w:w="885" w:type="dxa"/>
          </w:tcPr>
          <w:p w14:paraId="5F404E44" w14:textId="77777777" w:rsidR="00366A08" w:rsidRDefault="00366A08">
            <w:pPr>
              <w:rPr>
                <w:sz w:val="24"/>
                <w:szCs w:val="22"/>
              </w:rPr>
            </w:pPr>
          </w:p>
        </w:tc>
        <w:tc>
          <w:tcPr>
            <w:tcW w:w="885" w:type="dxa"/>
          </w:tcPr>
          <w:p w14:paraId="410778BF" w14:textId="77777777" w:rsidR="00366A08" w:rsidRDefault="00000000">
            <w:pPr>
              <w:rPr>
                <w:sz w:val="24"/>
                <w:szCs w:val="22"/>
              </w:rPr>
            </w:pPr>
            <w:r>
              <w:rPr>
                <w:rFonts w:hint="eastAsia"/>
                <w:sz w:val="24"/>
                <w:szCs w:val="22"/>
              </w:rPr>
              <w:t>性别</w:t>
            </w:r>
          </w:p>
        </w:tc>
        <w:tc>
          <w:tcPr>
            <w:tcW w:w="885" w:type="dxa"/>
          </w:tcPr>
          <w:p w14:paraId="56AFFC65" w14:textId="77777777" w:rsidR="00366A08" w:rsidRDefault="00366A08">
            <w:pPr>
              <w:rPr>
                <w:sz w:val="24"/>
                <w:szCs w:val="22"/>
              </w:rPr>
            </w:pPr>
          </w:p>
        </w:tc>
        <w:tc>
          <w:tcPr>
            <w:tcW w:w="886" w:type="dxa"/>
          </w:tcPr>
          <w:p w14:paraId="387293B2" w14:textId="77777777" w:rsidR="00366A08" w:rsidRDefault="00000000">
            <w:pPr>
              <w:rPr>
                <w:sz w:val="24"/>
                <w:szCs w:val="22"/>
              </w:rPr>
            </w:pPr>
            <w:r>
              <w:rPr>
                <w:rFonts w:hint="eastAsia"/>
                <w:sz w:val="24"/>
                <w:szCs w:val="22"/>
              </w:rPr>
              <w:t>年龄</w:t>
            </w:r>
          </w:p>
        </w:tc>
        <w:tc>
          <w:tcPr>
            <w:tcW w:w="886" w:type="dxa"/>
          </w:tcPr>
          <w:p w14:paraId="1E98E7D0" w14:textId="77777777" w:rsidR="00366A08" w:rsidRDefault="00366A08">
            <w:pPr>
              <w:rPr>
                <w:sz w:val="24"/>
                <w:szCs w:val="22"/>
              </w:rPr>
            </w:pPr>
          </w:p>
        </w:tc>
        <w:tc>
          <w:tcPr>
            <w:tcW w:w="886" w:type="dxa"/>
          </w:tcPr>
          <w:p w14:paraId="6B01C95D" w14:textId="77777777" w:rsidR="00366A08" w:rsidRDefault="00000000">
            <w:pPr>
              <w:rPr>
                <w:sz w:val="24"/>
                <w:szCs w:val="22"/>
              </w:rPr>
            </w:pPr>
            <w:r>
              <w:rPr>
                <w:rFonts w:hint="eastAsia"/>
                <w:sz w:val="24"/>
                <w:szCs w:val="22"/>
              </w:rPr>
              <w:t>学位</w:t>
            </w:r>
          </w:p>
        </w:tc>
        <w:tc>
          <w:tcPr>
            <w:tcW w:w="886" w:type="dxa"/>
          </w:tcPr>
          <w:p w14:paraId="3E96D478" w14:textId="77777777" w:rsidR="00366A08" w:rsidRDefault="00366A08">
            <w:pPr>
              <w:rPr>
                <w:sz w:val="24"/>
                <w:szCs w:val="22"/>
              </w:rPr>
            </w:pPr>
          </w:p>
        </w:tc>
        <w:tc>
          <w:tcPr>
            <w:tcW w:w="886" w:type="dxa"/>
          </w:tcPr>
          <w:p w14:paraId="3B61D7C9" w14:textId="77777777" w:rsidR="00366A08" w:rsidRDefault="00000000">
            <w:pPr>
              <w:rPr>
                <w:sz w:val="24"/>
                <w:szCs w:val="22"/>
              </w:rPr>
            </w:pPr>
            <w:r>
              <w:rPr>
                <w:rFonts w:hint="eastAsia"/>
                <w:sz w:val="24"/>
                <w:szCs w:val="22"/>
              </w:rPr>
              <w:t>身份证号</w:t>
            </w:r>
          </w:p>
        </w:tc>
        <w:tc>
          <w:tcPr>
            <w:tcW w:w="886" w:type="dxa"/>
          </w:tcPr>
          <w:p w14:paraId="33A00BD8" w14:textId="77777777" w:rsidR="00366A08" w:rsidRDefault="00366A08">
            <w:pPr>
              <w:rPr>
                <w:sz w:val="28"/>
                <w:szCs w:val="24"/>
              </w:rPr>
            </w:pPr>
          </w:p>
        </w:tc>
      </w:tr>
      <w:tr w:rsidR="00366A08" w14:paraId="0B7CBB91" w14:textId="77777777">
        <w:tc>
          <w:tcPr>
            <w:tcW w:w="885" w:type="dxa"/>
          </w:tcPr>
          <w:p w14:paraId="12E34E4F" w14:textId="77777777" w:rsidR="00366A08" w:rsidRDefault="00000000">
            <w:pPr>
              <w:rPr>
                <w:sz w:val="24"/>
                <w:szCs w:val="22"/>
              </w:rPr>
            </w:pPr>
            <w:r>
              <w:rPr>
                <w:rFonts w:hint="eastAsia"/>
                <w:sz w:val="24"/>
                <w:szCs w:val="22"/>
              </w:rPr>
              <w:t>职称</w:t>
            </w:r>
          </w:p>
        </w:tc>
        <w:tc>
          <w:tcPr>
            <w:tcW w:w="885" w:type="dxa"/>
          </w:tcPr>
          <w:p w14:paraId="353FF934" w14:textId="77777777" w:rsidR="00366A08" w:rsidRDefault="00366A08">
            <w:pPr>
              <w:rPr>
                <w:sz w:val="24"/>
                <w:szCs w:val="22"/>
              </w:rPr>
            </w:pPr>
          </w:p>
        </w:tc>
        <w:tc>
          <w:tcPr>
            <w:tcW w:w="885" w:type="dxa"/>
          </w:tcPr>
          <w:p w14:paraId="724804D2" w14:textId="77777777" w:rsidR="00366A08" w:rsidRDefault="00000000">
            <w:pPr>
              <w:rPr>
                <w:sz w:val="24"/>
                <w:szCs w:val="22"/>
              </w:rPr>
            </w:pPr>
            <w:r>
              <w:rPr>
                <w:rFonts w:hint="eastAsia"/>
                <w:sz w:val="24"/>
                <w:szCs w:val="22"/>
              </w:rPr>
              <w:t>执业资格</w:t>
            </w:r>
          </w:p>
        </w:tc>
        <w:tc>
          <w:tcPr>
            <w:tcW w:w="885" w:type="dxa"/>
          </w:tcPr>
          <w:p w14:paraId="4FEDF0B0" w14:textId="77777777" w:rsidR="00366A08" w:rsidRDefault="00366A08">
            <w:pPr>
              <w:rPr>
                <w:sz w:val="24"/>
                <w:szCs w:val="22"/>
              </w:rPr>
            </w:pPr>
          </w:p>
        </w:tc>
        <w:tc>
          <w:tcPr>
            <w:tcW w:w="1772" w:type="dxa"/>
            <w:gridSpan w:val="2"/>
          </w:tcPr>
          <w:p w14:paraId="76376846" w14:textId="77777777" w:rsidR="00366A08" w:rsidRDefault="00000000">
            <w:pPr>
              <w:rPr>
                <w:sz w:val="24"/>
                <w:szCs w:val="22"/>
              </w:rPr>
            </w:pPr>
            <w:r>
              <w:rPr>
                <w:rFonts w:hint="eastAsia"/>
                <w:sz w:val="24"/>
                <w:szCs w:val="22"/>
              </w:rPr>
              <w:t>为投标人服务年限（年）</w:t>
            </w:r>
          </w:p>
        </w:tc>
        <w:tc>
          <w:tcPr>
            <w:tcW w:w="886" w:type="dxa"/>
          </w:tcPr>
          <w:p w14:paraId="46A84B8D" w14:textId="77777777" w:rsidR="00366A08" w:rsidRDefault="00366A08">
            <w:pPr>
              <w:rPr>
                <w:sz w:val="24"/>
                <w:szCs w:val="22"/>
              </w:rPr>
            </w:pPr>
          </w:p>
        </w:tc>
        <w:tc>
          <w:tcPr>
            <w:tcW w:w="1772" w:type="dxa"/>
            <w:gridSpan w:val="2"/>
          </w:tcPr>
          <w:p w14:paraId="41673F75" w14:textId="77777777" w:rsidR="00366A08" w:rsidRDefault="00000000">
            <w:pPr>
              <w:rPr>
                <w:sz w:val="24"/>
                <w:szCs w:val="22"/>
              </w:rPr>
            </w:pPr>
            <w:r>
              <w:rPr>
                <w:rFonts w:hint="eastAsia"/>
                <w:sz w:val="24"/>
                <w:szCs w:val="22"/>
              </w:rPr>
              <w:t>在本项目中拟任职</w:t>
            </w:r>
          </w:p>
        </w:tc>
        <w:tc>
          <w:tcPr>
            <w:tcW w:w="886" w:type="dxa"/>
          </w:tcPr>
          <w:p w14:paraId="30FA402D" w14:textId="77777777" w:rsidR="00366A08" w:rsidRDefault="00366A08">
            <w:pPr>
              <w:rPr>
                <w:sz w:val="28"/>
                <w:szCs w:val="24"/>
              </w:rPr>
            </w:pPr>
          </w:p>
        </w:tc>
      </w:tr>
      <w:tr w:rsidR="00366A08" w14:paraId="1C334715" w14:textId="77777777">
        <w:tc>
          <w:tcPr>
            <w:tcW w:w="885" w:type="dxa"/>
          </w:tcPr>
          <w:p w14:paraId="4B346C83" w14:textId="77777777" w:rsidR="00366A08" w:rsidRDefault="00000000">
            <w:pPr>
              <w:rPr>
                <w:sz w:val="22"/>
                <w:szCs w:val="21"/>
              </w:rPr>
            </w:pPr>
            <w:r>
              <w:rPr>
                <w:rFonts w:hint="eastAsia"/>
                <w:sz w:val="22"/>
                <w:szCs w:val="21"/>
              </w:rPr>
              <w:t>学历</w:t>
            </w:r>
          </w:p>
        </w:tc>
        <w:tc>
          <w:tcPr>
            <w:tcW w:w="7971" w:type="dxa"/>
            <w:gridSpan w:val="9"/>
          </w:tcPr>
          <w:p w14:paraId="3533B854" w14:textId="77777777" w:rsidR="00366A08" w:rsidRDefault="00000000">
            <w:pPr>
              <w:rPr>
                <w:sz w:val="22"/>
                <w:szCs w:val="21"/>
              </w:rPr>
            </w:pPr>
            <w:r>
              <w:rPr>
                <w:rFonts w:hint="eastAsia"/>
                <w:sz w:val="22"/>
                <w:szCs w:val="21"/>
              </w:rPr>
              <w:t>年毕业于（学校）（专业）</w:t>
            </w:r>
          </w:p>
        </w:tc>
      </w:tr>
      <w:tr w:rsidR="00366A08" w14:paraId="46BB832F" w14:textId="77777777">
        <w:tc>
          <w:tcPr>
            <w:tcW w:w="8856" w:type="dxa"/>
            <w:gridSpan w:val="10"/>
          </w:tcPr>
          <w:p w14:paraId="763ABEED" w14:textId="77777777" w:rsidR="00366A08" w:rsidRDefault="00000000">
            <w:pPr>
              <w:rPr>
                <w:sz w:val="22"/>
                <w:szCs w:val="21"/>
              </w:rPr>
            </w:pPr>
            <w:r>
              <w:rPr>
                <w:sz w:val="22"/>
                <w:szCs w:val="21"/>
              </w:rPr>
              <w:t>2.</w:t>
            </w:r>
            <w:r>
              <w:rPr>
                <w:rFonts w:hint="eastAsia"/>
                <w:sz w:val="22"/>
                <w:szCs w:val="21"/>
              </w:rPr>
              <w:t>经历</w:t>
            </w:r>
          </w:p>
        </w:tc>
      </w:tr>
      <w:tr w:rsidR="00366A08" w14:paraId="7DCFCB17" w14:textId="77777777">
        <w:tc>
          <w:tcPr>
            <w:tcW w:w="885" w:type="dxa"/>
          </w:tcPr>
          <w:p w14:paraId="22A469EF" w14:textId="77777777" w:rsidR="00366A08" w:rsidRDefault="00000000">
            <w:pPr>
              <w:rPr>
                <w:sz w:val="22"/>
                <w:szCs w:val="21"/>
              </w:rPr>
            </w:pPr>
            <w:r>
              <w:rPr>
                <w:rFonts w:hint="eastAsia"/>
                <w:sz w:val="22"/>
                <w:szCs w:val="21"/>
              </w:rPr>
              <w:t>时间</w:t>
            </w:r>
          </w:p>
        </w:tc>
        <w:tc>
          <w:tcPr>
            <w:tcW w:w="4427" w:type="dxa"/>
            <w:gridSpan w:val="5"/>
          </w:tcPr>
          <w:p w14:paraId="1880B0B8" w14:textId="77777777" w:rsidR="00366A08" w:rsidRDefault="00000000">
            <w:pPr>
              <w:rPr>
                <w:sz w:val="22"/>
                <w:szCs w:val="21"/>
              </w:rPr>
            </w:pPr>
            <w:r>
              <w:rPr>
                <w:rFonts w:hint="eastAsia"/>
                <w:sz w:val="22"/>
                <w:szCs w:val="21"/>
              </w:rPr>
              <w:t>负责过的主要项目（类型和金额）</w:t>
            </w:r>
          </w:p>
        </w:tc>
        <w:tc>
          <w:tcPr>
            <w:tcW w:w="1772" w:type="dxa"/>
            <w:gridSpan w:val="2"/>
          </w:tcPr>
          <w:p w14:paraId="1C0853D8" w14:textId="77777777" w:rsidR="00366A08" w:rsidRDefault="00000000">
            <w:pPr>
              <w:rPr>
                <w:sz w:val="22"/>
                <w:szCs w:val="21"/>
              </w:rPr>
            </w:pPr>
            <w:r>
              <w:rPr>
                <w:rFonts w:hint="eastAsia"/>
                <w:sz w:val="22"/>
                <w:szCs w:val="21"/>
              </w:rPr>
              <w:t>该项目中任职</w:t>
            </w:r>
          </w:p>
        </w:tc>
        <w:tc>
          <w:tcPr>
            <w:tcW w:w="1772" w:type="dxa"/>
            <w:gridSpan w:val="2"/>
          </w:tcPr>
          <w:p w14:paraId="06854683" w14:textId="77777777" w:rsidR="00366A08" w:rsidRDefault="00000000">
            <w:pPr>
              <w:rPr>
                <w:sz w:val="22"/>
                <w:szCs w:val="21"/>
              </w:rPr>
            </w:pPr>
            <w:r>
              <w:rPr>
                <w:rFonts w:hint="eastAsia"/>
                <w:sz w:val="22"/>
                <w:szCs w:val="21"/>
              </w:rPr>
              <w:t>发包人及</w:t>
            </w:r>
          </w:p>
          <w:p w14:paraId="41EEB62E" w14:textId="77777777" w:rsidR="00366A08" w:rsidRDefault="00000000">
            <w:pPr>
              <w:rPr>
                <w:sz w:val="22"/>
                <w:szCs w:val="21"/>
              </w:rPr>
            </w:pPr>
            <w:r>
              <w:rPr>
                <w:rFonts w:hint="eastAsia"/>
                <w:sz w:val="22"/>
                <w:szCs w:val="21"/>
              </w:rPr>
              <w:t>联系电话</w:t>
            </w:r>
          </w:p>
        </w:tc>
      </w:tr>
      <w:tr w:rsidR="00366A08" w14:paraId="4FD21A8B" w14:textId="77777777">
        <w:trPr>
          <w:trHeight w:val="1557"/>
        </w:trPr>
        <w:tc>
          <w:tcPr>
            <w:tcW w:w="885" w:type="dxa"/>
          </w:tcPr>
          <w:p w14:paraId="27AF1D07" w14:textId="77777777" w:rsidR="00366A08" w:rsidRDefault="00366A08">
            <w:pPr>
              <w:rPr>
                <w:sz w:val="22"/>
                <w:szCs w:val="21"/>
              </w:rPr>
            </w:pPr>
          </w:p>
        </w:tc>
        <w:tc>
          <w:tcPr>
            <w:tcW w:w="4427" w:type="dxa"/>
            <w:gridSpan w:val="5"/>
          </w:tcPr>
          <w:p w14:paraId="03F97023" w14:textId="77777777" w:rsidR="00366A08" w:rsidRDefault="00366A08">
            <w:pPr>
              <w:rPr>
                <w:sz w:val="22"/>
                <w:szCs w:val="21"/>
              </w:rPr>
            </w:pPr>
          </w:p>
        </w:tc>
        <w:tc>
          <w:tcPr>
            <w:tcW w:w="1772" w:type="dxa"/>
            <w:gridSpan w:val="2"/>
          </w:tcPr>
          <w:p w14:paraId="134F92FC" w14:textId="77777777" w:rsidR="00366A08" w:rsidRDefault="00366A08">
            <w:pPr>
              <w:rPr>
                <w:sz w:val="22"/>
                <w:szCs w:val="21"/>
              </w:rPr>
            </w:pPr>
          </w:p>
        </w:tc>
        <w:tc>
          <w:tcPr>
            <w:tcW w:w="1772" w:type="dxa"/>
            <w:gridSpan w:val="2"/>
          </w:tcPr>
          <w:p w14:paraId="6EC67DB9" w14:textId="77777777" w:rsidR="00366A08" w:rsidRDefault="00366A08">
            <w:pPr>
              <w:rPr>
                <w:sz w:val="22"/>
                <w:szCs w:val="21"/>
              </w:rPr>
            </w:pPr>
          </w:p>
        </w:tc>
      </w:tr>
      <w:tr w:rsidR="00366A08" w14:paraId="23B4678A" w14:textId="77777777">
        <w:tc>
          <w:tcPr>
            <w:tcW w:w="8856" w:type="dxa"/>
            <w:gridSpan w:val="10"/>
          </w:tcPr>
          <w:p w14:paraId="4A51158C" w14:textId="77777777" w:rsidR="00366A08" w:rsidRDefault="00000000">
            <w:pPr>
              <w:rPr>
                <w:sz w:val="22"/>
                <w:szCs w:val="21"/>
              </w:rPr>
            </w:pPr>
            <w:r>
              <w:rPr>
                <w:sz w:val="22"/>
                <w:szCs w:val="21"/>
              </w:rPr>
              <w:t>3.</w:t>
            </w:r>
            <w:r>
              <w:rPr>
                <w:rFonts w:hint="eastAsia"/>
                <w:sz w:val="22"/>
                <w:szCs w:val="21"/>
              </w:rPr>
              <w:t>获奖情况</w:t>
            </w:r>
          </w:p>
        </w:tc>
      </w:tr>
      <w:tr w:rsidR="00366A08" w14:paraId="7EFAF014" w14:textId="77777777">
        <w:trPr>
          <w:trHeight w:val="1088"/>
        </w:trPr>
        <w:tc>
          <w:tcPr>
            <w:tcW w:w="8856" w:type="dxa"/>
            <w:gridSpan w:val="10"/>
          </w:tcPr>
          <w:p w14:paraId="5AF4DE24" w14:textId="77777777" w:rsidR="00366A08" w:rsidRDefault="00366A08">
            <w:pPr>
              <w:rPr>
                <w:sz w:val="22"/>
                <w:szCs w:val="21"/>
              </w:rPr>
            </w:pPr>
          </w:p>
        </w:tc>
      </w:tr>
      <w:tr w:rsidR="00366A08" w14:paraId="55246A2B" w14:textId="77777777">
        <w:tc>
          <w:tcPr>
            <w:tcW w:w="8856" w:type="dxa"/>
            <w:gridSpan w:val="10"/>
          </w:tcPr>
          <w:p w14:paraId="7BD929C5" w14:textId="77777777" w:rsidR="00366A08" w:rsidRDefault="00000000">
            <w:pPr>
              <w:rPr>
                <w:sz w:val="22"/>
                <w:szCs w:val="21"/>
              </w:rPr>
            </w:pPr>
            <w:r>
              <w:rPr>
                <w:sz w:val="22"/>
                <w:szCs w:val="21"/>
              </w:rPr>
              <w:t>4.</w:t>
            </w:r>
            <w:r>
              <w:rPr>
                <w:rFonts w:hint="eastAsia"/>
                <w:sz w:val="22"/>
                <w:szCs w:val="21"/>
              </w:rPr>
              <w:t>目前负责的项目</w:t>
            </w:r>
          </w:p>
        </w:tc>
      </w:tr>
      <w:tr w:rsidR="00366A08" w14:paraId="220A634C" w14:textId="77777777">
        <w:trPr>
          <w:trHeight w:val="1560"/>
        </w:trPr>
        <w:tc>
          <w:tcPr>
            <w:tcW w:w="8856" w:type="dxa"/>
            <w:gridSpan w:val="10"/>
          </w:tcPr>
          <w:p w14:paraId="7109DA58" w14:textId="77777777" w:rsidR="00366A08" w:rsidRDefault="00366A08">
            <w:pPr>
              <w:rPr>
                <w:sz w:val="22"/>
                <w:szCs w:val="21"/>
              </w:rPr>
            </w:pPr>
          </w:p>
        </w:tc>
      </w:tr>
    </w:tbl>
    <w:p w14:paraId="039021DF" w14:textId="77777777" w:rsidR="00366A08" w:rsidRDefault="00366A08"/>
    <w:p w14:paraId="4B701186" w14:textId="77777777" w:rsidR="00366A08" w:rsidRDefault="00366A08">
      <w:pPr>
        <w:ind w:firstLine="723"/>
        <w:jc w:val="center"/>
        <w:rPr>
          <w:rFonts w:ascii="宋体" w:hAnsi="宋体" w:hint="eastAsia"/>
          <w:b/>
          <w:sz w:val="24"/>
          <w:szCs w:val="24"/>
        </w:rPr>
      </w:pPr>
    </w:p>
    <w:p w14:paraId="255D0D49" w14:textId="77777777" w:rsidR="00366A08" w:rsidRDefault="00000000">
      <w:pPr>
        <w:spacing w:line="380" w:lineRule="exact"/>
        <w:ind w:firstLine="660"/>
        <w:rPr>
          <w:rFonts w:ascii="宋体" w:hAnsi="宋体" w:hint="eastAsia"/>
          <w:sz w:val="22"/>
          <w:szCs w:val="22"/>
        </w:rPr>
      </w:pPr>
      <w:r>
        <w:rPr>
          <w:rFonts w:ascii="宋体" w:hAnsi="宋体" w:hint="eastAsia"/>
          <w:sz w:val="22"/>
          <w:szCs w:val="22"/>
        </w:rPr>
        <w:t>投标人（公章）：</w:t>
      </w:r>
    </w:p>
    <w:p w14:paraId="7DD3678F" w14:textId="77777777" w:rsidR="00366A08" w:rsidRDefault="00000000">
      <w:pPr>
        <w:spacing w:line="380" w:lineRule="exact"/>
        <w:ind w:firstLine="660"/>
        <w:rPr>
          <w:rFonts w:ascii="宋体" w:hAnsi="宋体" w:hint="eastAsia"/>
          <w:sz w:val="22"/>
          <w:szCs w:val="22"/>
          <w:u w:val="single"/>
        </w:rPr>
      </w:pPr>
      <w:r>
        <w:rPr>
          <w:rFonts w:ascii="宋体" w:hAnsi="宋体" w:hint="eastAsia"/>
          <w:sz w:val="22"/>
          <w:szCs w:val="22"/>
        </w:rPr>
        <w:t>投标人代表（签字或印章）：</w:t>
      </w:r>
    </w:p>
    <w:p w14:paraId="3238C213" w14:textId="77777777" w:rsidR="00366A08" w:rsidRDefault="00000000">
      <w:pPr>
        <w:spacing w:line="380" w:lineRule="exact"/>
        <w:ind w:firstLine="660"/>
        <w:rPr>
          <w:rFonts w:ascii="宋体" w:hAnsi="宋体" w:hint="eastAsia"/>
          <w:sz w:val="22"/>
          <w:szCs w:val="22"/>
          <w:u w:val="single"/>
        </w:rPr>
      </w:pPr>
      <w:r>
        <w:rPr>
          <w:rFonts w:ascii="宋体" w:hint="eastAsia"/>
          <w:sz w:val="22"/>
          <w:szCs w:val="22"/>
        </w:rPr>
        <w:t>日期：</w:t>
      </w:r>
    </w:p>
    <w:p w14:paraId="467A26BF" w14:textId="77777777" w:rsidR="00366A08" w:rsidRDefault="00000000">
      <w:pPr>
        <w:widowControl/>
        <w:ind w:firstLine="723"/>
        <w:jc w:val="center"/>
        <w:rPr>
          <w:rFonts w:ascii="宋体" w:hAnsi="宋体" w:hint="eastAsia"/>
          <w:b/>
          <w:sz w:val="24"/>
          <w:szCs w:val="24"/>
        </w:rPr>
      </w:pPr>
      <w:r>
        <w:rPr>
          <w:rFonts w:ascii="宋体" w:hAnsi="宋体"/>
          <w:b/>
          <w:sz w:val="24"/>
          <w:szCs w:val="24"/>
        </w:rPr>
        <w:br w:type="page"/>
      </w:r>
    </w:p>
    <w:p w14:paraId="572D510A" w14:textId="77777777" w:rsidR="00366A08" w:rsidRDefault="00366A08">
      <w:pPr>
        <w:ind w:firstLine="723"/>
        <w:jc w:val="center"/>
        <w:rPr>
          <w:rFonts w:ascii="宋体" w:hAnsi="宋体" w:hint="eastAsia"/>
          <w:b/>
          <w:sz w:val="24"/>
          <w:szCs w:val="24"/>
        </w:rPr>
      </w:pPr>
    </w:p>
    <w:p w14:paraId="008ADCCE" w14:textId="77777777" w:rsidR="00366A08" w:rsidRDefault="00000000">
      <w:pPr>
        <w:widowControl/>
        <w:ind w:firstLine="723"/>
        <w:jc w:val="center"/>
        <w:rPr>
          <w:bCs/>
          <w:sz w:val="24"/>
          <w:szCs w:val="24"/>
        </w:rPr>
      </w:pPr>
      <w:r>
        <w:rPr>
          <w:rFonts w:ascii="宋体" w:hAnsi="宋体" w:hint="eastAsia"/>
          <w:b/>
          <w:sz w:val="24"/>
          <w:szCs w:val="24"/>
        </w:rPr>
        <w:t>2.2、拟委任的其他团队成员汇总表</w:t>
      </w:r>
    </w:p>
    <w:p w14:paraId="6A457B16" w14:textId="77777777" w:rsidR="00366A08" w:rsidRDefault="00366A08">
      <w:pPr>
        <w:widowControl/>
        <w:ind w:firstLine="720"/>
        <w:jc w:val="center"/>
        <w:rPr>
          <w:bCs/>
          <w:sz w:val="24"/>
          <w:szCs w:val="24"/>
        </w:rPr>
      </w:pP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97"/>
        <w:gridCol w:w="1545"/>
        <w:gridCol w:w="831"/>
        <w:gridCol w:w="1270"/>
        <w:gridCol w:w="955"/>
        <w:gridCol w:w="1731"/>
      </w:tblGrid>
      <w:tr w:rsidR="00366A08" w14:paraId="77EEF30F" w14:textId="77777777">
        <w:trPr>
          <w:trHeight w:val="794"/>
          <w:jc w:val="center"/>
        </w:trPr>
        <w:tc>
          <w:tcPr>
            <w:tcW w:w="1271" w:type="dxa"/>
          </w:tcPr>
          <w:p w14:paraId="068FFA4D" w14:textId="77777777" w:rsidR="00366A08" w:rsidRDefault="00000000">
            <w:r>
              <w:rPr>
                <w:rFonts w:hint="eastAsia"/>
              </w:rPr>
              <w:t>姓名</w:t>
            </w:r>
          </w:p>
        </w:tc>
        <w:tc>
          <w:tcPr>
            <w:tcW w:w="997" w:type="dxa"/>
          </w:tcPr>
          <w:p w14:paraId="5C820BDA" w14:textId="77777777" w:rsidR="00366A08" w:rsidRDefault="00000000">
            <w:r>
              <w:rPr>
                <w:rFonts w:hint="eastAsia"/>
              </w:rPr>
              <w:t>年龄</w:t>
            </w:r>
          </w:p>
        </w:tc>
        <w:tc>
          <w:tcPr>
            <w:tcW w:w="1545" w:type="dxa"/>
          </w:tcPr>
          <w:p w14:paraId="040D86A9" w14:textId="77777777" w:rsidR="00366A08" w:rsidRDefault="00000000">
            <w:r>
              <w:rPr>
                <w:rFonts w:hint="eastAsia"/>
              </w:rPr>
              <w:t>拟在本项目中担任的职务</w:t>
            </w:r>
          </w:p>
        </w:tc>
        <w:tc>
          <w:tcPr>
            <w:tcW w:w="831" w:type="dxa"/>
          </w:tcPr>
          <w:p w14:paraId="15F3BA6B" w14:textId="77777777" w:rsidR="00366A08" w:rsidRDefault="00000000">
            <w:r>
              <w:rPr>
                <w:rFonts w:hint="eastAsia"/>
              </w:rPr>
              <w:t>职称</w:t>
            </w:r>
          </w:p>
        </w:tc>
        <w:tc>
          <w:tcPr>
            <w:tcW w:w="1270" w:type="dxa"/>
          </w:tcPr>
          <w:p w14:paraId="4243571D" w14:textId="77777777" w:rsidR="00366A08" w:rsidRDefault="00000000">
            <w:r>
              <w:rPr>
                <w:rFonts w:hint="eastAsia"/>
              </w:rPr>
              <w:t>执业资格</w:t>
            </w:r>
          </w:p>
        </w:tc>
        <w:tc>
          <w:tcPr>
            <w:tcW w:w="955" w:type="dxa"/>
          </w:tcPr>
          <w:p w14:paraId="2C71CEE0" w14:textId="77777777" w:rsidR="00366A08" w:rsidRDefault="00000000">
            <w:r>
              <w:rPr>
                <w:rFonts w:hint="eastAsia"/>
              </w:rPr>
              <w:t>工作年限</w:t>
            </w:r>
          </w:p>
        </w:tc>
        <w:tc>
          <w:tcPr>
            <w:tcW w:w="1731" w:type="dxa"/>
          </w:tcPr>
          <w:p w14:paraId="251A2AF6" w14:textId="77777777" w:rsidR="00366A08" w:rsidRDefault="00000000">
            <w:r>
              <w:rPr>
                <w:rFonts w:hint="eastAsia"/>
              </w:rPr>
              <w:t>类似项目经验年限</w:t>
            </w:r>
          </w:p>
        </w:tc>
      </w:tr>
      <w:tr w:rsidR="00366A08" w14:paraId="3E459B56" w14:textId="77777777">
        <w:trPr>
          <w:trHeight w:val="794"/>
          <w:jc w:val="center"/>
        </w:trPr>
        <w:tc>
          <w:tcPr>
            <w:tcW w:w="1271" w:type="dxa"/>
          </w:tcPr>
          <w:p w14:paraId="24EF8288" w14:textId="77777777" w:rsidR="00366A08" w:rsidRDefault="00366A08"/>
        </w:tc>
        <w:tc>
          <w:tcPr>
            <w:tcW w:w="997" w:type="dxa"/>
          </w:tcPr>
          <w:p w14:paraId="136F6D75" w14:textId="77777777" w:rsidR="00366A08" w:rsidRDefault="00366A08"/>
        </w:tc>
        <w:tc>
          <w:tcPr>
            <w:tcW w:w="1545" w:type="dxa"/>
          </w:tcPr>
          <w:p w14:paraId="34C6D102" w14:textId="77777777" w:rsidR="00366A08" w:rsidRDefault="00366A08"/>
        </w:tc>
        <w:tc>
          <w:tcPr>
            <w:tcW w:w="831" w:type="dxa"/>
          </w:tcPr>
          <w:p w14:paraId="4A4D19B6" w14:textId="77777777" w:rsidR="00366A08" w:rsidRDefault="00366A08"/>
        </w:tc>
        <w:tc>
          <w:tcPr>
            <w:tcW w:w="1270" w:type="dxa"/>
          </w:tcPr>
          <w:p w14:paraId="0AE028BF" w14:textId="77777777" w:rsidR="00366A08" w:rsidRDefault="00366A08"/>
        </w:tc>
        <w:tc>
          <w:tcPr>
            <w:tcW w:w="955" w:type="dxa"/>
          </w:tcPr>
          <w:p w14:paraId="5487E1C1" w14:textId="77777777" w:rsidR="00366A08" w:rsidRDefault="00366A08"/>
        </w:tc>
        <w:tc>
          <w:tcPr>
            <w:tcW w:w="1731" w:type="dxa"/>
          </w:tcPr>
          <w:p w14:paraId="7BEC960E" w14:textId="77777777" w:rsidR="00366A08" w:rsidRDefault="00366A08"/>
        </w:tc>
      </w:tr>
      <w:tr w:rsidR="00366A08" w14:paraId="4CD77FF8" w14:textId="77777777">
        <w:trPr>
          <w:trHeight w:val="794"/>
          <w:jc w:val="center"/>
        </w:trPr>
        <w:tc>
          <w:tcPr>
            <w:tcW w:w="1271" w:type="dxa"/>
          </w:tcPr>
          <w:p w14:paraId="0F64FCA6" w14:textId="77777777" w:rsidR="00366A08" w:rsidRDefault="00366A08"/>
        </w:tc>
        <w:tc>
          <w:tcPr>
            <w:tcW w:w="997" w:type="dxa"/>
          </w:tcPr>
          <w:p w14:paraId="303D2DF1" w14:textId="77777777" w:rsidR="00366A08" w:rsidRDefault="00366A08"/>
        </w:tc>
        <w:tc>
          <w:tcPr>
            <w:tcW w:w="1545" w:type="dxa"/>
          </w:tcPr>
          <w:p w14:paraId="361854E3" w14:textId="77777777" w:rsidR="00366A08" w:rsidRDefault="00366A08"/>
        </w:tc>
        <w:tc>
          <w:tcPr>
            <w:tcW w:w="831" w:type="dxa"/>
          </w:tcPr>
          <w:p w14:paraId="5E7D563D" w14:textId="77777777" w:rsidR="00366A08" w:rsidRDefault="00366A08"/>
        </w:tc>
        <w:tc>
          <w:tcPr>
            <w:tcW w:w="1270" w:type="dxa"/>
          </w:tcPr>
          <w:p w14:paraId="096250D5" w14:textId="77777777" w:rsidR="00366A08" w:rsidRDefault="00366A08"/>
        </w:tc>
        <w:tc>
          <w:tcPr>
            <w:tcW w:w="955" w:type="dxa"/>
          </w:tcPr>
          <w:p w14:paraId="1BC3B9B9" w14:textId="77777777" w:rsidR="00366A08" w:rsidRDefault="00366A08"/>
        </w:tc>
        <w:tc>
          <w:tcPr>
            <w:tcW w:w="1731" w:type="dxa"/>
          </w:tcPr>
          <w:p w14:paraId="3EB8A67B" w14:textId="77777777" w:rsidR="00366A08" w:rsidRDefault="00366A08"/>
        </w:tc>
      </w:tr>
      <w:tr w:rsidR="00366A08" w14:paraId="04DF93D6" w14:textId="77777777">
        <w:trPr>
          <w:trHeight w:val="794"/>
          <w:jc w:val="center"/>
        </w:trPr>
        <w:tc>
          <w:tcPr>
            <w:tcW w:w="1271" w:type="dxa"/>
          </w:tcPr>
          <w:p w14:paraId="02552B48" w14:textId="77777777" w:rsidR="00366A08" w:rsidRDefault="00366A08"/>
        </w:tc>
        <w:tc>
          <w:tcPr>
            <w:tcW w:w="997" w:type="dxa"/>
          </w:tcPr>
          <w:p w14:paraId="186A28FF" w14:textId="77777777" w:rsidR="00366A08" w:rsidRDefault="00366A08"/>
        </w:tc>
        <w:tc>
          <w:tcPr>
            <w:tcW w:w="1545" w:type="dxa"/>
          </w:tcPr>
          <w:p w14:paraId="3BB38F30" w14:textId="77777777" w:rsidR="00366A08" w:rsidRDefault="00366A08"/>
        </w:tc>
        <w:tc>
          <w:tcPr>
            <w:tcW w:w="831" w:type="dxa"/>
          </w:tcPr>
          <w:p w14:paraId="7288F907" w14:textId="77777777" w:rsidR="00366A08" w:rsidRDefault="00366A08"/>
        </w:tc>
        <w:tc>
          <w:tcPr>
            <w:tcW w:w="1270" w:type="dxa"/>
          </w:tcPr>
          <w:p w14:paraId="0BC68485" w14:textId="77777777" w:rsidR="00366A08" w:rsidRDefault="00366A08"/>
        </w:tc>
        <w:tc>
          <w:tcPr>
            <w:tcW w:w="955" w:type="dxa"/>
          </w:tcPr>
          <w:p w14:paraId="59D6A946" w14:textId="77777777" w:rsidR="00366A08" w:rsidRDefault="00366A08"/>
        </w:tc>
        <w:tc>
          <w:tcPr>
            <w:tcW w:w="1731" w:type="dxa"/>
          </w:tcPr>
          <w:p w14:paraId="1B28BCCC" w14:textId="77777777" w:rsidR="00366A08" w:rsidRDefault="00366A08"/>
        </w:tc>
      </w:tr>
      <w:tr w:rsidR="00366A08" w14:paraId="01F5CE22" w14:textId="77777777">
        <w:trPr>
          <w:trHeight w:val="794"/>
          <w:jc w:val="center"/>
        </w:trPr>
        <w:tc>
          <w:tcPr>
            <w:tcW w:w="1271" w:type="dxa"/>
          </w:tcPr>
          <w:p w14:paraId="1037354A" w14:textId="77777777" w:rsidR="00366A08" w:rsidRDefault="00366A08"/>
        </w:tc>
        <w:tc>
          <w:tcPr>
            <w:tcW w:w="997" w:type="dxa"/>
          </w:tcPr>
          <w:p w14:paraId="3104025E" w14:textId="77777777" w:rsidR="00366A08" w:rsidRDefault="00366A08"/>
        </w:tc>
        <w:tc>
          <w:tcPr>
            <w:tcW w:w="1545" w:type="dxa"/>
          </w:tcPr>
          <w:p w14:paraId="01DBA99E" w14:textId="77777777" w:rsidR="00366A08" w:rsidRDefault="00366A08"/>
        </w:tc>
        <w:tc>
          <w:tcPr>
            <w:tcW w:w="831" w:type="dxa"/>
          </w:tcPr>
          <w:p w14:paraId="6306C13A" w14:textId="77777777" w:rsidR="00366A08" w:rsidRDefault="00366A08"/>
        </w:tc>
        <w:tc>
          <w:tcPr>
            <w:tcW w:w="1270" w:type="dxa"/>
          </w:tcPr>
          <w:p w14:paraId="152FBC12" w14:textId="77777777" w:rsidR="00366A08" w:rsidRDefault="00366A08"/>
        </w:tc>
        <w:tc>
          <w:tcPr>
            <w:tcW w:w="955" w:type="dxa"/>
          </w:tcPr>
          <w:p w14:paraId="634EBB87" w14:textId="77777777" w:rsidR="00366A08" w:rsidRDefault="00366A08"/>
        </w:tc>
        <w:tc>
          <w:tcPr>
            <w:tcW w:w="1731" w:type="dxa"/>
          </w:tcPr>
          <w:p w14:paraId="5E7D24B3" w14:textId="77777777" w:rsidR="00366A08" w:rsidRDefault="00366A08"/>
        </w:tc>
      </w:tr>
      <w:tr w:rsidR="00366A08" w14:paraId="1E5F7E89" w14:textId="77777777">
        <w:trPr>
          <w:trHeight w:val="794"/>
          <w:jc w:val="center"/>
        </w:trPr>
        <w:tc>
          <w:tcPr>
            <w:tcW w:w="1271" w:type="dxa"/>
          </w:tcPr>
          <w:p w14:paraId="4DF19F6E" w14:textId="77777777" w:rsidR="00366A08" w:rsidRDefault="00366A08"/>
        </w:tc>
        <w:tc>
          <w:tcPr>
            <w:tcW w:w="997" w:type="dxa"/>
          </w:tcPr>
          <w:p w14:paraId="497E17D4" w14:textId="77777777" w:rsidR="00366A08" w:rsidRDefault="00366A08"/>
        </w:tc>
        <w:tc>
          <w:tcPr>
            <w:tcW w:w="1545" w:type="dxa"/>
          </w:tcPr>
          <w:p w14:paraId="0564FAD5" w14:textId="77777777" w:rsidR="00366A08" w:rsidRDefault="00366A08"/>
        </w:tc>
        <w:tc>
          <w:tcPr>
            <w:tcW w:w="831" w:type="dxa"/>
          </w:tcPr>
          <w:p w14:paraId="0DF7768D" w14:textId="77777777" w:rsidR="00366A08" w:rsidRDefault="00366A08"/>
        </w:tc>
        <w:tc>
          <w:tcPr>
            <w:tcW w:w="1270" w:type="dxa"/>
          </w:tcPr>
          <w:p w14:paraId="698BC966" w14:textId="77777777" w:rsidR="00366A08" w:rsidRDefault="00366A08"/>
        </w:tc>
        <w:tc>
          <w:tcPr>
            <w:tcW w:w="955" w:type="dxa"/>
          </w:tcPr>
          <w:p w14:paraId="32BA4784" w14:textId="77777777" w:rsidR="00366A08" w:rsidRDefault="00366A08"/>
        </w:tc>
        <w:tc>
          <w:tcPr>
            <w:tcW w:w="1731" w:type="dxa"/>
          </w:tcPr>
          <w:p w14:paraId="2F56574A" w14:textId="77777777" w:rsidR="00366A08" w:rsidRDefault="00366A08"/>
        </w:tc>
      </w:tr>
      <w:tr w:rsidR="00366A08" w14:paraId="3D059323" w14:textId="77777777">
        <w:trPr>
          <w:trHeight w:val="794"/>
          <w:jc w:val="center"/>
        </w:trPr>
        <w:tc>
          <w:tcPr>
            <w:tcW w:w="1271" w:type="dxa"/>
          </w:tcPr>
          <w:p w14:paraId="508620A4" w14:textId="77777777" w:rsidR="00366A08" w:rsidRDefault="00366A08"/>
        </w:tc>
        <w:tc>
          <w:tcPr>
            <w:tcW w:w="997" w:type="dxa"/>
          </w:tcPr>
          <w:p w14:paraId="449F095F" w14:textId="77777777" w:rsidR="00366A08" w:rsidRDefault="00366A08"/>
        </w:tc>
        <w:tc>
          <w:tcPr>
            <w:tcW w:w="1545" w:type="dxa"/>
          </w:tcPr>
          <w:p w14:paraId="24375A87" w14:textId="77777777" w:rsidR="00366A08" w:rsidRDefault="00366A08"/>
        </w:tc>
        <w:tc>
          <w:tcPr>
            <w:tcW w:w="831" w:type="dxa"/>
          </w:tcPr>
          <w:p w14:paraId="7A98BEC9" w14:textId="77777777" w:rsidR="00366A08" w:rsidRDefault="00366A08"/>
        </w:tc>
        <w:tc>
          <w:tcPr>
            <w:tcW w:w="1270" w:type="dxa"/>
          </w:tcPr>
          <w:p w14:paraId="50DC2BBD" w14:textId="77777777" w:rsidR="00366A08" w:rsidRDefault="00366A08"/>
        </w:tc>
        <w:tc>
          <w:tcPr>
            <w:tcW w:w="955" w:type="dxa"/>
          </w:tcPr>
          <w:p w14:paraId="2986E247" w14:textId="77777777" w:rsidR="00366A08" w:rsidRDefault="00366A08"/>
        </w:tc>
        <w:tc>
          <w:tcPr>
            <w:tcW w:w="1731" w:type="dxa"/>
          </w:tcPr>
          <w:p w14:paraId="36A397DC" w14:textId="77777777" w:rsidR="00366A08" w:rsidRDefault="00366A08"/>
        </w:tc>
      </w:tr>
      <w:tr w:rsidR="00366A08" w14:paraId="3910F45B" w14:textId="77777777">
        <w:trPr>
          <w:trHeight w:val="794"/>
          <w:jc w:val="center"/>
        </w:trPr>
        <w:tc>
          <w:tcPr>
            <w:tcW w:w="1271" w:type="dxa"/>
          </w:tcPr>
          <w:p w14:paraId="19EA72BE" w14:textId="77777777" w:rsidR="00366A08" w:rsidRDefault="00366A08"/>
        </w:tc>
        <w:tc>
          <w:tcPr>
            <w:tcW w:w="997" w:type="dxa"/>
          </w:tcPr>
          <w:p w14:paraId="5240B25F" w14:textId="77777777" w:rsidR="00366A08" w:rsidRDefault="00366A08"/>
        </w:tc>
        <w:tc>
          <w:tcPr>
            <w:tcW w:w="1545" w:type="dxa"/>
          </w:tcPr>
          <w:p w14:paraId="1707CE11" w14:textId="77777777" w:rsidR="00366A08" w:rsidRDefault="00366A08"/>
        </w:tc>
        <w:tc>
          <w:tcPr>
            <w:tcW w:w="831" w:type="dxa"/>
          </w:tcPr>
          <w:p w14:paraId="217916B4" w14:textId="77777777" w:rsidR="00366A08" w:rsidRDefault="00366A08"/>
        </w:tc>
        <w:tc>
          <w:tcPr>
            <w:tcW w:w="1270" w:type="dxa"/>
          </w:tcPr>
          <w:p w14:paraId="3D68B788" w14:textId="77777777" w:rsidR="00366A08" w:rsidRDefault="00366A08"/>
        </w:tc>
        <w:tc>
          <w:tcPr>
            <w:tcW w:w="955" w:type="dxa"/>
          </w:tcPr>
          <w:p w14:paraId="7555A276" w14:textId="77777777" w:rsidR="00366A08" w:rsidRDefault="00366A08"/>
        </w:tc>
        <w:tc>
          <w:tcPr>
            <w:tcW w:w="1731" w:type="dxa"/>
          </w:tcPr>
          <w:p w14:paraId="714682B3" w14:textId="77777777" w:rsidR="00366A08" w:rsidRDefault="00366A08"/>
        </w:tc>
      </w:tr>
      <w:tr w:rsidR="00366A08" w14:paraId="26068693" w14:textId="77777777">
        <w:trPr>
          <w:trHeight w:val="794"/>
          <w:jc w:val="center"/>
        </w:trPr>
        <w:tc>
          <w:tcPr>
            <w:tcW w:w="1271" w:type="dxa"/>
          </w:tcPr>
          <w:p w14:paraId="5A7B0D1E" w14:textId="77777777" w:rsidR="00366A08" w:rsidRDefault="00366A08"/>
        </w:tc>
        <w:tc>
          <w:tcPr>
            <w:tcW w:w="997" w:type="dxa"/>
          </w:tcPr>
          <w:p w14:paraId="3DB30B5E" w14:textId="77777777" w:rsidR="00366A08" w:rsidRDefault="00366A08"/>
        </w:tc>
        <w:tc>
          <w:tcPr>
            <w:tcW w:w="1545" w:type="dxa"/>
          </w:tcPr>
          <w:p w14:paraId="18C7FC54" w14:textId="77777777" w:rsidR="00366A08" w:rsidRDefault="00366A08"/>
        </w:tc>
        <w:tc>
          <w:tcPr>
            <w:tcW w:w="831" w:type="dxa"/>
          </w:tcPr>
          <w:p w14:paraId="4B27DA90" w14:textId="77777777" w:rsidR="00366A08" w:rsidRDefault="00366A08"/>
        </w:tc>
        <w:tc>
          <w:tcPr>
            <w:tcW w:w="1270" w:type="dxa"/>
          </w:tcPr>
          <w:p w14:paraId="52F89B0E" w14:textId="77777777" w:rsidR="00366A08" w:rsidRDefault="00366A08"/>
        </w:tc>
        <w:tc>
          <w:tcPr>
            <w:tcW w:w="955" w:type="dxa"/>
          </w:tcPr>
          <w:p w14:paraId="266152A3" w14:textId="77777777" w:rsidR="00366A08" w:rsidRDefault="00366A08"/>
        </w:tc>
        <w:tc>
          <w:tcPr>
            <w:tcW w:w="1731" w:type="dxa"/>
          </w:tcPr>
          <w:p w14:paraId="7EABF5ED" w14:textId="77777777" w:rsidR="00366A08" w:rsidRDefault="00366A08"/>
        </w:tc>
      </w:tr>
      <w:tr w:rsidR="00366A08" w14:paraId="218DD47E" w14:textId="77777777">
        <w:trPr>
          <w:trHeight w:val="794"/>
          <w:jc w:val="center"/>
        </w:trPr>
        <w:tc>
          <w:tcPr>
            <w:tcW w:w="1271" w:type="dxa"/>
          </w:tcPr>
          <w:p w14:paraId="63658A72" w14:textId="77777777" w:rsidR="00366A08" w:rsidRDefault="00366A08"/>
        </w:tc>
        <w:tc>
          <w:tcPr>
            <w:tcW w:w="997" w:type="dxa"/>
          </w:tcPr>
          <w:p w14:paraId="497D1779" w14:textId="77777777" w:rsidR="00366A08" w:rsidRDefault="00366A08"/>
        </w:tc>
        <w:tc>
          <w:tcPr>
            <w:tcW w:w="1545" w:type="dxa"/>
          </w:tcPr>
          <w:p w14:paraId="5EFA518D" w14:textId="77777777" w:rsidR="00366A08" w:rsidRDefault="00366A08"/>
        </w:tc>
        <w:tc>
          <w:tcPr>
            <w:tcW w:w="831" w:type="dxa"/>
          </w:tcPr>
          <w:p w14:paraId="44176AD6" w14:textId="77777777" w:rsidR="00366A08" w:rsidRDefault="00366A08"/>
        </w:tc>
        <w:tc>
          <w:tcPr>
            <w:tcW w:w="1270" w:type="dxa"/>
          </w:tcPr>
          <w:p w14:paraId="516A5AB3" w14:textId="77777777" w:rsidR="00366A08" w:rsidRDefault="00366A08"/>
        </w:tc>
        <w:tc>
          <w:tcPr>
            <w:tcW w:w="955" w:type="dxa"/>
          </w:tcPr>
          <w:p w14:paraId="78265F63" w14:textId="77777777" w:rsidR="00366A08" w:rsidRDefault="00366A08"/>
        </w:tc>
        <w:tc>
          <w:tcPr>
            <w:tcW w:w="1731" w:type="dxa"/>
          </w:tcPr>
          <w:p w14:paraId="73265B6A" w14:textId="77777777" w:rsidR="00366A08" w:rsidRDefault="00366A08"/>
        </w:tc>
      </w:tr>
      <w:tr w:rsidR="00366A08" w14:paraId="0C10EFA9" w14:textId="77777777">
        <w:trPr>
          <w:trHeight w:val="794"/>
          <w:jc w:val="center"/>
        </w:trPr>
        <w:tc>
          <w:tcPr>
            <w:tcW w:w="1271" w:type="dxa"/>
          </w:tcPr>
          <w:p w14:paraId="591D974D" w14:textId="77777777" w:rsidR="00366A08" w:rsidRDefault="00366A08"/>
        </w:tc>
        <w:tc>
          <w:tcPr>
            <w:tcW w:w="997" w:type="dxa"/>
          </w:tcPr>
          <w:p w14:paraId="5F424148" w14:textId="77777777" w:rsidR="00366A08" w:rsidRDefault="00366A08"/>
        </w:tc>
        <w:tc>
          <w:tcPr>
            <w:tcW w:w="1545" w:type="dxa"/>
          </w:tcPr>
          <w:p w14:paraId="0BCF5EF8" w14:textId="77777777" w:rsidR="00366A08" w:rsidRDefault="00366A08"/>
        </w:tc>
        <w:tc>
          <w:tcPr>
            <w:tcW w:w="831" w:type="dxa"/>
          </w:tcPr>
          <w:p w14:paraId="2D7B1494" w14:textId="77777777" w:rsidR="00366A08" w:rsidRDefault="00366A08"/>
        </w:tc>
        <w:tc>
          <w:tcPr>
            <w:tcW w:w="1270" w:type="dxa"/>
          </w:tcPr>
          <w:p w14:paraId="65D14C5A" w14:textId="77777777" w:rsidR="00366A08" w:rsidRDefault="00366A08"/>
        </w:tc>
        <w:tc>
          <w:tcPr>
            <w:tcW w:w="955" w:type="dxa"/>
          </w:tcPr>
          <w:p w14:paraId="296B09B0" w14:textId="77777777" w:rsidR="00366A08" w:rsidRDefault="00366A08"/>
        </w:tc>
        <w:tc>
          <w:tcPr>
            <w:tcW w:w="1731" w:type="dxa"/>
          </w:tcPr>
          <w:p w14:paraId="0A5F7B7C" w14:textId="77777777" w:rsidR="00366A08" w:rsidRDefault="00366A08"/>
        </w:tc>
      </w:tr>
      <w:tr w:rsidR="00366A08" w14:paraId="152BF663" w14:textId="77777777">
        <w:trPr>
          <w:trHeight w:val="794"/>
          <w:jc w:val="center"/>
        </w:trPr>
        <w:tc>
          <w:tcPr>
            <w:tcW w:w="1271" w:type="dxa"/>
          </w:tcPr>
          <w:p w14:paraId="00C6CEEF" w14:textId="77777777" w:rsidR="00366A08" w:rsidRDefault="00366A08"/>
        </w:tc>
        <w:tc>
          <w:tcPr>
            <w:tcW w:w="997" w:type="dxa"/>
          </w:tcPr>
          <w:p w14:paraId="65FD6490" w14:textId="77777777" w:rsidR="00366A08" w:rsidRDefault="00366A08"/>
        </w:tc>
        <w:tc>
          <w:tcPr>
            <w:tcW w:w="1545" w:type="dxa"/>
          </w:tcPr>
          <w:p w14:paraId="4507DBEE" w14:textId="77777777" w:rsidR="00366A08" w:rsidRDefault="00366A08"/>
        </w:tc>
        <w:tc>
          <w:tcPr>
            <w:tcW w:w="831" w:type="dxa"/>
          </w:tcPr>
          <w:p w14:paraId="598D02D1" w14:textId="77777777" w:rsidR="00366A08" w:rsidRDefault="00366A08"/>
        </w:tc>
        <w:tc>
          <w:tcPr>
            <w:tcW w:w="1270" w:type="dxa"/>
          </w:tcPr>
          <w:p w14:paraId="11B1DF19" w14:textId="77777777" w:rsidR="00366A08" w:rsidRDefault="00366A08"/>
        </w:tc>
        <w:tc>
          <w:tcPr>
            <w:tcW w:w="955" w:type="dxa"/>
          </w:tcPr>
          <w:p w14:paraId="6FC88D62" w14:textId="77777777" w:rsidR="00366A08" w:rsidRDefault="00366A08"/>
        </w:tc>
        <w:tc>
          <w:tcPr>
            <w:tcW w:w="1731" w:type="dxa"/>
          </w:tcPr>
          <w:p w14:paraId="7BE4D77E" w14:textId="77777777" w:rsidR="00366A08" w:rsidRDefault="00366A08"/>
        </w:tc>
      </w:tr>
    </w:tbl>
    <w:p w14:paraId="5297DFF2" w14:textId="77777777" w:rsidR="00366A08" w:rsidRDefault="00366A08">
      <w:pPr>
        <w:spacing w:afterLines="50" w:after="120"/>
        <w:ind w:firstLine="693"/>
        <w:jc w:val="left"/>
        <w:rPr>
          <w:b/>
          <w:sz w:val="23"/>
          <w:szCs w:val="23"/>
        </w:rPr>
      </w:pPr>
    </w:p>
    <w:p w14:paraId="277738A8" w14:textId="77777777" w:rsidR="00366A08" w:rsidRDefault="00000000">
      <w:pPr>
        <w:spacing w:line="380" w:lineRule="exact"/>
        <w:ind w:firstLine="660"/>
        <w:rPr>
          <w:rFonts w:ascii="宋体" w:hAnsi="宋体" w:hint="eastAsia"/>
          <w:sz w:val="22"/>
          <w:szCs w:val="22"/>
        </w:rPr>
      </w:pPr>
      <w:r>
        <w:rPr>
          <w:rFonts w:ascii="宋体" w:hAnsi="宋体" w:hint="eastAsia"/>
          <w:sz w:val="22"/>
          <w:szCs w:val="22"/>
        </w:rPr>
        <w:t>投标人（公章）：</w:t>
      </w:r>
    </w:p>
    <w:p w14:paraId="23C55488" w14:textId="77777777" w:rsidR="00366A08" w:rsidRDefault="00000000">
      <w:pPr>
        <w:spacing w:line="380" w:lineRule="exact"/>
        <w:ind w:firstLine="660"/>
        <w:rPr>
          <w:rFonts w:ascii="宋体" w:hAnsi="宋体" w:hint="eastAsia"/>
          <w:sz w:val="22"/>
          <w:szCs w:val="22"/>
          <w:u w:val="single"/>
        </w:rPr>
      </w:pPr>
      <w:r>
        <w:rPr>
          <w:rFonts w:ascii="宋体" w:hAnsi="宋体" w:hint="eastAsia"/>
          <w:sz w:val="22"/>
          <w:szCs w:val="22"/>
        </w:rPr>
        <w:t>投标人代表（签字或印章）：</w:t>
      </w:r>
    </w:p>
    <w:p w14:paraId="6448B487" w14:textId="77777777" w:rsidR="00366A08" w:rsidRDefault="00000000">
      <w:pPr>
        <w:ind w:firstLine="660"/>
        <w:jc w:val="center"/>
        <w:rPr>
          <w:rFonts w:asciiTheme="minorEastAsia" w:eastAsiaTheme="minorEastAsia" w:hAnsiTheme="minorEastAsia" w:hint="eastAsia"/>
          <w:b/>
          <w:sz w:val="24"/>
          <w:szCs w:val="24"/>
        </w:rPr>
      </w:pPr>
      <w:r>
        <w:rPr>
          <w:rFonts w:ascii="宋体" w:hint="eastAsia"/>
          <w:sz w:val="22"/>
          <w:szCs w:val="22"/>
        </w:rPr>
        <w:t>日期：</w:t>
      </w:r>
    </w:p>
    <w:p w14:paraId="5442980D" w14:textId="77777777" w:rsidR="00366A08" w:rsidRDefault="00366A08">
      <w:pPr>
        <w:ind w:firstLine="723"/>
        <w:jc w:val="center"/>
        <w:rPr>
          <w:rFonts w:asciiTheme="minorEastAsia" w:eastAsiaTheme="minorEastAsia" w:hAnsiTheme="minorEastAsia" w:hint="eastAsia"/>
          <w:b/>
          <w:sz w:val="24"/>
          <w:szCs w:val="24"/>
        </w:rPr>
      </w:pPr>
    </w:p>
    <w:p w14:paraId="19D011FA" w14:textId="77777777" w:rsidR="00366A08" w:rsidRDefault="00366A08">
      <w:pPr>
        <w:ind w:firstLine="723"/>
        <w:jc w:val="center"/>
        <w:rPr>
          <w:rFonts w:asciiTheme="minorEastAsia" w:eastAsiaTheme="minorEastAsia" w:hAnsiTheme="minorEastAsia" w:hint="eastAsia"/>
          <w:b/>
          <w:sz w:val="24"/>
          <w:szCs w:val="24"/>
        </w:rPr>
      </w:pPr>
    </w:p>
    <w:p w14:paraId="5E4E62D5" w14:textId="77777777" w:rsidR="00366A08" w:rsidRDefault="00366A08">
      <w:pPr>
        <w:spacing w:line="380" w:lineRule="exact"/>
        <w:ind w:firstLine="660"/>
        <w:rPr>
          <w:rFonts w:asciiTheme="minorEastAsia" w:eastAsiaTheme="minorEastAsia" w:hAnsiTheme="minorEastAsia" w:hint="eastAsia"/>
          <w:sz w:val="22"/>
          <w:szCs w:val="22"/>
          <w:u w:val="single"/>
        </w:rPr>
      </w:pPr>
    </w:p>
    <w:p w14:paraId="00327C5F" w14:textId="77777777" w:rsidR="00366A08" w:rsidRDefault="00366A08">
      <w:pPr>
        <w:spacing w:afterLines="50" w:after="120"/>
        <w:ind w:firstLine="660"/>
        <w:jc w:val="left"/>
        <w:rPr>
          <w:rFonts w:asciiTheme="minorEastAsia" w:eastAsiaTheme="minorEastAsia" w:hAnsiTheme="minorEastAsia" w:hint="eastAsia"/>
          <w:sz w:val="22"/>
          <w:szCs w:val="22"/>
          <w:u w:val="single"/>
        </w:rPr>
        <w:sectPr w:rsidR="00366A08">
          <w:pgSz w:w="11907" w:h="16840"/>
          <w:pgMar w:top="1304" w:right="1588" w:bottom="1560" w:left="1588" w:header="720" w:footer="720" w:gutter="0"/>
          <w:cols w:space="720"/>
          <w:docGrid w:linePitch="285"/>
        </w:sectPr>
      </w:pPr>
    </w:p>
    <w:p w14:paraId="2BD9E6B6" w14:textId="77777777" w:rsidR="00366A08" w:rsidRDefault="00366A08">
      <w:pPr>
        <w:spacing w:afterLines="50" w:after="120"/>
        <w:ind w:firstLine="723"/>
        <w:jc w:val="center"/>
        <w:rPr>
          <w:rFonts w:asciiTheme="minorEastAsia" w:eastAsiaTheme="minorEastAsia" w:hAnsiTheme="minorEastAsia" w:hint="eastAsia"/>
          <w:b/>
          <w:sz w:val="24"/>
          <w:szCs w:val="24"/>
        </w:rPr>
      </w:pPr>
    </w:p>
    <w:p w14:paraId="61748F4F" w14:textId="77777777" w:rsidR="00366A08" w:rsidRDefault="00000000">
      <w:pPr>
        <w:spacing w:afterLines="50" w:after="120"/>
        <w:ind w:firstLine="723"/>
        <w:jc w:val="center"/>
        <w:rPr>
          <w:rFonts w:ascii="宋体"/>
          <w:b/>
          <w:sz w:val="24"/>
          <w:szCs w:val="24"/>
        </w:rPr>
      </w:pPr>
      <w:r>
        <w:rPr>
          <w:rFonts w:ascii="宋体" w:hAnsi="宋体" w:hint="eastAsia"/>
          <w:b/>
          <w:sz w:val="24"/>
          <w:szCs w:val="24"/>
        </w:rPr>
        <w:t>3、服务方案</w:t>
      </w:r>
    </w:p>
    <w:p w14:paraId="4FAAC4F5" w14:textId="77777777" w:rsidR="00366A08" w:rsidRDefault="00000000">
      <w:pPr>
        <w:pStyle w:val="affff9"/>
        <w:ind w:firstLineChars="0" w:firstLine="0"/>
        <w:rPr>
          <w:rFonts w:hint="eastAsia"/>
        </w:rPr>
      </w:pPr>
      <w:r>
        <w:rPr>
          <w:rFonts w:hint="eastAsia"/>
        </w:rPr>
        <w:t>主要内容包括，但不限于：</w:t>
      </w:r>
    </w:p>
    <w:p w14:paraId="6552BD20" w14:textId="77777777" w:rsidR="00366A08" w:rsidRDefault="00366A08">
      <w:pPr>
        <w:spacing w:afterLines="50" w:after="120"/>
        <w:ind w:firstLine="723"/>
        <w:jc w:val="center"/>
        <w:rPr>
          <w:rFonts w:asciiTheme="minorEastAsia" w:eastAsiaTheme="minorEastAsia" w:hAnsiTheme="minorEastAsia" w:hint="eastAsia"/>
          <w:b/>
          <w:sz w:val="24"/>
          <w:szCs w:val="24"/>
        </w:rPr>
      </w:pPr>
    </w:p>
    <w:p w14:paraId="322E5176" w14:textId="77777777" w:rsidR="00366A08" w:rsidRDefault="00000000">
      <w:pPr>
        <w:spacing w:line="360" w:lineRule="auto"/>
        <w:ind w:firstLine="723"/>
        <w:jc w:val="left"/>
        <w:rPr>
          <w:rFonts w:asciiTheme="minorEastAsia" w:eastAsiaTheme="minorEastAsia" w:hAnsiTheme="minorEastAsia" w:hint="eastAsia"/>
          <w:b/>
          <w:sz w:val="24"/>
          <w:szCs w:val="24"/>
        </w:rPr>
      </w:pPr>
      <w:r>
        <w:rPr>
          <w:rFonts w:asciiTheme="minorEastAsia" w:eastAsiaTheme="minorEastAsia" w:hAnsiTheme="minorEastAsia"/>
          <w:b/>
          <w:sz w:val="24"/>
          <w:szCs w:val="24"/>
        </w:rPr>
        <w:br w:type="page"/>
      </w:r>
    </w:p>
    <w:p w14:paraId="35F7F7BB" w14:textId="77777777" w:rsidR="00366A08" w:rsidRDefault="00366A08">
      <w:pPr>
        <w:spacing w:afterLines="50" w:after="120"/>
        <w:ind w:firstLine="723"/>
        <w:jc w:val="center"/>
        <w:rPr>
          <w:rFonts w:asciiTheme="minorEastAsia" w:eastAsiaTheme="minorEastAsia" w:hAnsiTheme="minorEastAsia" w:hint="eastAsia"/>
          <w:b/>
          <w:sz w:val="24"/>
          <w:szCs w:val="24"/>
        </w:rPr>
      </w:pPr>
    </w:p>
    <w:p w14:paraId="04E78EF0" w14:textId="77777777" w:rsidR="00366A08" w:rsidRDefault="00366A08">
      <w:pPr>
        <w:widowControl/>
        <w:ind w:firstLine="632"/>
        <w:jc w:val="left"/>
        <w:rPr>
          <w:rFonts w:asciiTheme="minorEastAsia" w:eastAsiaTheme="minorEastAsia" w:hAnsiTheme="minorEastAsia" w:cs="宋体" w:hint="eastAsia"/>
          <w:b/>
          <w:bCs/>
          <w:kern w:val="0"/>
          <w:szCs w:val="21"/>
        </w:rPr>
      </w:pPr>
    </w:p>
    <w:p w14:paraId="42634409" w14:textId="77777777" w:rsidR="00366A08" w:rsidRDefault="00000000">
      <w:pPr>
        <w:widowControl/>
        <w:spacing w:line="360" w:lineRule="auto"/>
        <w:ind w:firstLine="632"/>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b/>
          <w:bCs/>
          <w:kern w:val="0"/>
          <w:szCs w:val="21"/>
        </w:rPr>
        <w:t>报价文件组成：</w:t>
      </w:r>
    </w:p>
    <w:p w14:paraId="7535E59B" w14:textId="77777777" w:rsidR="00366A08" w:rsidRDefault="00000000">
      <w:pPr>
        <w:tabs>
          <w:tab w:val="left" w:pos="1418"/>
        </w:tabs>
        <w:spacing w:line="360" w:lineRule="auto"/>
        <w:ind w:firstLineChars="200" w:firstLine="420"/>
        <w:contextualSpacing/>
        <w:rPr>
          <w:rFonts w:asciiTheme="minorEastAsia" w:eastAsiaTheme="minorEastAsia" w:hAnsiTheme="minorEastAsia" w:hint="eastAsia"/>
          <w:szCs w:val="21"/>
        </w:rPr>
      </w:pPr>
      <w:r>
        <w:rPr>
          <w:rFonts w:asciiTheme="minorEastAsia" w:eastAsiaTheme="minorEastAsia" w:hAnsiTheme="minorEastAsia" w:cs="宋体" w:hint="eastAsia"/>
          <w:kern w:val="0"/>
          <w:szCs w:val="21"/>
        </w:rPr>
        <w:t>（1）</w:t>
      </w:r>
      <w:r>
        <w:rPr>
          <w:rFonts w:asciiTheme="minorEastAsia" w:eastAsiaTheme="minorEastAsia" w:hAnsiTheme="minorEastAsia" w:hint="eastAsia"/>
          <w:szCs w:val="21"/>
        </w:rPr>
        <w:t>投标函；</w:t>
      </w:r>
    </w:p>
    <w:p w14:paraId="2FB6716E" w14:textId="77777777" w:rsidR="00366A08" w:rsidRDefault="00000000">
      <w:pPr>
        <w:tabs>
          <w:tab w:val="left" w:pos="1418"/>
        </w:tabs>
        <w:spacing w:line="360" w:lineRule="auto"/>
        <w:ind w:firstLineChars="200" w:firstLine="420"/>
        <w:contextualSpacing/>
        <w:rPr>
          <w:rFonts w:asciiTheme="minorEastAsia" w:eastAsiaTheme="minorEastAsia" w:hAnsiTheme="minorEastAsia" w:hint="eastAsia"/>
          <w:szCs w:val="21"/>
        </w:rPr>
      </w:pPr>
      <w:r>
        <w:rPr>
          <w:rFonts w:asciiTheme="minorEastAsia" w:eastAsiaTheme="minorEastAsia" w:hAnsiTheme="minorEastAsia" w:cs="宋体" w:hint="eastAsia"/>
          <w:kern w:val="0"/>
          <w:szCs w:val="21"/>
        </w:rPr>
        <w:t>（2）</w:t>
      </w:r>
      <w:r>
        <w:rPr>
          <w:rFonts w:asciiTheme="minorEastAsia" w:eastAsiaTheme="minorEastAsia" w:hAnsiTheme="minorEastAsia" w:hint="eastAsia"/>
          <w:szCs w:val="21"/>
        </w:rPr>
        <w:t>开标一览表；</w:t>
      </w:r>
    </w:p>
    <w:p w14:paraId="052A6833" w14:textId="77777777" w:rsidR="00366A08" w:rsidRDefault="00000000">
      <w:pPr>
        <w:tabs>
          <w:tab w:val="left" w:pos="1418"/>
        </w:tabs>
        <w:spacing w:line="360" w:lineRule="auto"/>
        <w:ind w:firstLineChars="200" w:firstLine="420"/>
        <w:contextualSpacing/>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（3）享受政府采购价格优惠政策需提供的证明资料（如有)</w:t>
      </w:r>
    </w:p>
    <w:p w14:paraId="46EC1AD5" w14:textId="77777777" w:rsidR="00366A08" w:rsidRDefault="00366A08">
      <w:pPr>
        <w:tabs>
          <w:tab w:val="left" w:pos="1418"/>
        </w:tabs>
        <w:spacing w:line="360" w:lineRule="auto"/>
        <w:ind w:firstLineChars="200" w:firstLine="420"/>
        <w:contextualSpacing/>
        <w:rPr>
          <w:rFonts w:asciiTheme="minorEastAsia" w:eastAsiaTheme="minorEastAsia" w:hAnsiTheme="minorEastAsia" w:hint="eastAsia"/>
          <w:szCs w:val="21"/>
        </w:rPr>
      </w:pPr>
    </w:p>
    <w:p w14:paraId="6ACE40F5" w14:textId="77777777" w:rsidR="00366A08" w:rsidRDefault="00366A08"/>
    <w:p w14:paraId="059EE035" w14:textId="77777777" w:rsidR="00366A08" w:rsidRDefault="00000000">
      <w:pPr>
        <w:widowControl/>
        <w:ind w:firstLine="720"/>
        <w:jc w:val="left"/>
        <w:rPr>
          <w:rFonts w:asciiTheme="minorEastAsia" w:eastAsiaTheme="minorEastAsia" w:hAnsiTheme="minorEastAsia" w:hint="eastAsia"/>
          <w:b/>
          <w:sz w:val="24"/>
          <w:szCs w:val="24"/>
        </w:rPr>
      </w:pPr>
      <w:r>
        <w:rPr>
          <w:rFonts w:asciiTheme="minorEastAsia" w:eastAsiaTheme="minorEastAsia" w:hAnsiTheme="minorEastAsia"/>
          <w:bCs/>
          <w:sz w:val="24"/>
          <w:szCs w:val="24"/>
        </w:rPr>
        <w:br w:type="page"/>
      </w:r>
    </w:p>
    <w:p w14:paraId="3B0C05A1" w14:textId="77777777" w:rsidR="00366A08" w:rsidRDefault="00366A08"/>
    <w:p w14:paraId="5740CA0D" w14:textId="77777777" w:rsidR="00366A08" w:rsidRDefault="00000000">
      <w:pPr>
        <w:pStyle w:val="2"/>
        <w:spacing w:line="380" w:lineRule="exact"/>
        <w:ind w:firstLine="723"/>
        <w:rPr>
          <w:rFonts w:asciiTheme="minorEastAsia" w:eastAsiaTheme="minorEastAsia" w:hAnsiTheme="minorEastAsia" w:hint="eastAsia"/>
          <w:b w:val="0"/>
          <w:sz w:val="24"/>
          <w:szCs w:val="24"/>
        </w:rPr>
      </w:pPr>
      <w:bookmarkStart w:id="187" w:name="_Toc136345128"/>
      <w:bookmarkStart w:id="188" w:name="_Toc136017667"/>
      <w:bookmarkStart w:id="189" w:name="_Toc20714"/>
      <w:r>
        <w:rPr>
          <w:rFonts w:asciiTheme="minorEastAsia" w:eastAsiaTheme="minorEastAsia" w:hAnsiTheme="minorEastAsia" w:hint="eastAsia"/>
          <w:bCs w:val="0"/>
          <w:sz w:val="24"/>
          <w:szCs w:val="24"/>
        </w:rPr>
        <w:t>（一） 投 标 函</w:t>
      </w:r>
      <w:bookmarkEnd w:id="187"/>
      <w:bookmarkEnd w:id="188"/>
      <w:bookmarkEnd w:id="189"/>
    </w:p>
    <w:p w14:paraId="6B944962" w14:textId="77777777" w:rsidR="00366A08" w:rsidRDefault="00000000">
      <w:pPr>
        <w:pStyle w:val="ac"/>
        <w:ind w:firstLine="630"/>
        <w:rPr>
          <w:rFonts w:asciiTheme="minorEastAsia" w:eastAsiaTheme="minorEastAsia" w:hAnsiTheme="minorEastAsia" w:hint="eastAsia"/>
          <w:sz w:val="21"/>
          <w:szCs w:val="21"/>
        </w:rPr>
      </w:pPr>
      <w:r>
        <w:rPr>
          <w:rFonts w:asciiTheme="minorEastAsia" w:eastAsiaTheme="minorEastAsia" w:hAnsiTheme="minorEastAsia" w:hint="eastAsia"/>
          <w:sz w:val="21"/>
          <w:szCs w:val="21"/>
          <w:u w:val="single"/>
        </w:rPr>
        <w:t xml:space="preserve">   致</w:t>
      </w:r>
      <w:r>
        <w:rPr>
          <w:rFonts w:asciiTheme="minorEastAsia" w:eastAsiaTheme="minorEastAsia" w:hAnsiTheme="minorEastAsia" w:hint="eastAsia"/>
          <w:i/>
          <w:sz w:val="21"/>
          <w:szCs w:val="21"/>
          <w:u w:val="single"/>
        </w:rPr>
        <w:t xml:space="preserve">（采购人） </w:t>
      </w:r>
      <w:r>
        <w:rPr>
          <w:rFonts w:asciiTheme="minorEastAsia" w:eastAsiaTheme="minorEastAsia" w:hAnsiTheme="minorEastAsia" w:hint="eastAsia"/>
          <w:sz w:val="21"/>
          <w:szCs w:val="21"/>
        </w:rPr>
        <w:t>：</w:t>
      </w:r>
    </w:p>
    <w:p w14:paraId="32D02DB0" w14:textId="77777777" w:rsidR="00366A08" w:rsidRDefault="00000000">
      <w:pPr>
        <w:pStyle w:val="ac"/>
        <w:ind w:firstLine="630"/>
        <w:rPr>
          <w:rFonts w:asciiTheme="minorEastAsia" w:eastAsiaTheme="minorEastAsia" w:hAnsiTheme="minorEastAsia" w:hint="eastAsia"/>
          <w:sz w:val="21"/>
          <w:szCs w:val="21"/>
          <w:u w:val="single"/>
        </w:rPr>
      </w:pPr>
      <w:r>
        <w:rPr>
          <w:rFonts w:asciiTheme="minorEastAsia" w:eastAsiaTheme="minorEastAsia" w:hAnsiTheme="minorEastAsia" w:hint="eastAsia"/>
          <w:i/>
          <w:sz w:val="21"/>
          <w:szCs w:val="21"/>
          <w:u w:val="single"/>
        </w:rPr>
        <w:t xml:space="preserve"> （投标人全称）</w:t>
      </w:r>
      <w:r>
        <w:rPr>
          <w:rFonts w:asciiTheme="minorEastAsia" w:eastAsiaTheme="minorEastAsia" w:hAnsiTheme="minorEastAsia" w:hint="eastAsia"/>
          <w:sz w:val="21"/>
          <w:szCs w:val="21"/>
        </w:rPr>
        <w:t xml:space="preserve"> 参加贵方组织的 </w:t>
      </w:r>
      <w:r>
        <w:rPr>
          <w:rFonts w:asciiTheme="minorEastAsia" w:eastAsiaTheme="minorEastAsia" w:hAnsiTheme="minorEastAsia" w:hint="eastAsia"/>
          <w:i/>
          <w:sz w:val="21"/>
          <w:szCs w:val="21"/>
          <w:u w:val="single"/>
        </w:rPr>
        <w:t>（招标编号、招标项目名称）</w:t>
      </w:r>
      <w:r>
        <w:rPr>
          <w:rFonts w:asciiTheme="minorEastAsia" w:eastAsiaTheme="minorEastAsia" w:hAnsiTheme="minorEastAsia" w:hint="eastAsia"/>
          <w:sz w:val="21"/>
          <w:szCs w:val="21"/>
        </w:rPr>
        <w:t>招投标活动，代表本公司处理招投标活动中的一切事宜，现对</w:t>
      </w:r>
      <w:r>
        <w:rPr>
          <w:rFonts w:asciiTheme="minorEastAsia" w:eastAsiaTheme="minorEastAsia" w:hAnsiTheme="minorEastAsia" w:hint="eastAsia"/>
          <w:i/>
          <w:sz w:val="21"/>
          <w:szCs w:val="21"/>
          <w:u w:val="single"/>
        </w:rPr>
        <w:t>（项目名称）</w:t>
      </w:r>
      <w:r>
        <w:rPr>
          <w:rFonts w:asciiTheme="minorEastAsia" w:eastAsiaTheme="minorEastAsia" w:hAnsiTheme="minorEastAsia" w:hint="eastAsia"/>
          <w:sz w:val="21"/>
          <w:szCs w:val="21"/>
        </w:rPr>
        <w:t>进行投标，在此：</w:t>
      </w:r>
    </w:p>
    <w:p w14:paraId="777580CA" w14:textId="77777777" w:rsidR="00366A08" w:rsidRDefault="00000000">
      <w:pPr>
        <w:pStyle w:val="ac"/>
        <w:ind w:firstLine="63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1、提供招标文件中“投标人须知”规定的全部投标文件。</w:t>
      </w:r>
    </w:p>
    <w:p w14:paraId="71DACD00" w14:textId="77777777" w:rsidR="00366A08" w:rsidRDefault="00000000">
      <w:pPr>
        <w:pStyle w:val="ac"/>
        <w:tabs>
          <w:tab w:val="left" w:pos="525"/>
        </w:tabs>
        <w:ind w:firstLine="63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2、据此函，签字代表宣布并承诺如下：</w:t>
      </w:r>
    </w:p>
    <w:p w14:paraId="71F77082" w14:textId="77777777" w:rsidR="00366A08" w:rsidRDefault="00000000">
      <w:pPr>
        <w:pStyle w:val="ac"/>
        <w:numPr>
          <w:ilvl w:val="0"/>
          <w:numId w:val="6"/>
        </w:numPr>
        <w:ind w:firstLine="63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投标报价</w:t>
      </w:r>
      <w:bookmarkStart w:id="190" w:name="_Hlk168411523"/>
      <w:r>
        <w:rPr>
          <w:rFonts w:asciiTheme="minorEastAsia" w:eastAsiaTheme="minorEastAsia" w:hAnsiTheme="minorEastAsia" w:hint="eastAsia"/>
          <w:sz w:val="21"/>
          <w:szCs w:val="21"/>
        </w:rPr>
        <w:t>折扣率为：</w:t>
      </w:r>
      <w:r>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rPr>
        <w:t>（大写：百分之</w:t>
      </w:r>
      <w:r>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rPr>
        <w:t>）。</w:t>
      </w:r>
      <w:bookmarkEnd w:id="190"/>
    </w:p>
    <w:p w14:paraId="3CA420A4" w14:textId="77777777" w:rsidR="00366A08" w:rsidRDefault="00000000">
      <w:pPr>
        <w:pStyle w:val="ac"/>
        <w:tabs>
          <w:tab w:val="left" w:pos="525"/>
        </w:tabs>
        <w:ind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本报价已经包含了所供货物及服务应纳的税金及招标文件规定的报价方式应包含的其它费用。本报价在投标有效期内固定不变，并在合同有效期内不受利率波动的影响。</w:t>
      </w:r>
    </w:p>
    <w:p w14:paraId="7F84FF54" w14:textId="77777777" w:rsidR="00366A08" w:rsidRDefault="00000000">
      <w:pPr>
        <w:pStyle w:val="ac"/>
        <w:numPr>
          <w:ilvl w:val="0"/>
          <w:numId w:val="6"/>
        </w:numPr>
        <w:ind w:firstLine="63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本投标自开标之日起90天内有效。</w:t>
      </w:r>
    </w:p>
    <w:p w14:paraId="2C442BDC" w14:textId="77777777" w:rsidR="00366A08" w:rsidRDefault="00000000">
      <w:pPr>
        <w:pStyle w:val="ac"/>
        <w:numPr>
          <w:ilvl w:val="0"/>
          <w:numId w:val="6"/>
        </w:numPr>
        <w:ind w:firstLine="63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我们已详细审查全部招标文件及有关的澄清/修改文件(若有的话)，我们完全理解并同意放弃对这方面提出任何异议的权利，保证遵守招标文件有关条款规定。</w:t>
      </w:r>
    </w:p>
    <w:p w14:paraId="4E535197" w14:textId="77777777" w:rsidR="00366A08" w:rsidRDefault="00000000">
      <w:pPr>
        <w:pStyle w:val="ac"/>
        <w:numPr>
          <w:ilvl w:val="0"/>
          <w:numId w:val="6"/>
        </w:numPr>
        <w:ind w:firstLine="63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保证遵守招标文件有关条款规定。</w:t>
      </w:r>
    </w:p>
    <w:p w14:paraId="6D6DF04F" w14:textId="77777777" w:rsidR="00366A08" w:rsidRDefault="00000000">
      <w:pPr>
        <w:pStyle w:val="ac"/>
        <w:numPr>
          <w:ilvl w:val="0"/>
          <w:numId w:val="6"/>
        </w:numPr>
        <w:ind w:firstLine="63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保证在中标后忠实地执行与采购人所签署的合同，并承担合同规定的责任义务。保证在中标后按照招标文件的规定支付中标服务费。</w:t>
      </w:r>
    </w:p>
    <w:p w14:paraId="2DA8FA77" w14:textId="77777777" w:rsidR="00366A08" w:rsidRDefault="00000000">
      <w:pPr>
        <w:pStyle w:val="ac"/>
        <w:numPr>
          <w:ilvl w:val="0"/>
          <w:numId w:val="6"/>
        </w:numPr>
        <w:ind w:firstLine="63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承诺应贵方要求提供任何与该项目投标有关的数据、情况和技术资料。</w:t>
      </w:r>
    </w:p>
    <w:p w14:paraId="469D7322" w14:textId="77777777" w:rsidR="00366A08" w:rsidRDefault="00000000">
      <w:pPr>
        <w:pStyle w:val="ac"/>
        <w:numPr>
          <w:ilvl w:val="0"/>
          <w:numId w:val="6"/>
        </w:numPr>
        <w:ind w:firstLine="63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我们承诺，与为采购人采购本项目进行设计、编制规范和其他文件所委托的咨询公司或其附属机构无任何直接或间接的关联。</w:t>
      </w:r>
    </w:p>
    <w:p w14:paraId="2156B945" w14:textId="77777777" w:rsidR="00366A08" w:rsidRDefault="00000000">
      <w:pPr>
        <w:pStyle w:val="ac"/>
        <w:numPr>
          <w:ilvl w:val="0"/>
          <w:numId w:val="6"/>
        </w:numPr>
        <w:ind w:firstLine="63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我们郑重声明：我公司符合政府采购法规定的参加采购活动应当具备的条件：具有独立承担民事责任的能力、具有良好的商业信誉和健全的财务会计制度、具有履行合同所必需的设备和专业技术能力、有依法缴纳税收和社会保障资金的良好记录、参加本次采购活动前的三年内，在经营活动中没有重大违法记录。</w:t>
      </w:r>
    </w:p>
    <w:p w14:paraId="170E3E59" w14:textId="77777777" w:rsidR="00366A08" w:rsidRDefault="00000000">
      <w:pPr>
        <w:pStyle w:val="ac"/>
        <w:ind w:firstLine="63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4、与本投标有关的一切往来通讯请寄：</w:t>
      </w:r>
    </w:p>
    <w:p w14:paraId="187A8B3D" w14:textId="77777777" w:rsidR="00366A08" w:rsidRDefault="00000000">
      <w:pPr>
        <w:pStyle w:val="ac"/>
        <w:ind w:firstLine="63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地址：</w:t>
      </w:r>
    </w:p>
    <w:p w14:paraId="303C71C3" w14:textId="77777777" w:rsidR="00366A08" w:rsidRDefault="00000000">
      <w:pPr>
        <w:pStyle w:val="ac"/>
        <w:ind w:firstLine="630"/>
        <w:rPr>
          <w:rFonts w:asciiTheme="minorEastAsia" w:eastAsiaTheme="minorEastAsia" w:hAnsiTheme="minorEastAsia" w:hint="eastAsia"/>
          <w:sz w:val="21"/>
          <w:szCs w:val="21"/>
          <w:u w:val="single"/>
        </w:rPr>
      </w:pPr>
      <w:r>
        <w:rPr>
          <w:rFonts w:asciiTheme="minorEastAsia" w:eastAsiaTheme="minorEastAsia" w:hAnsiTheme="minorEastAsia" w:hint="eastAsia"/>
          <w:sz w:val="21"/>
          <w:szCs w:val="21"/>
        </w:rPr>
        <w:t>邮编：    电话：    传真：</w:t>
      </w:r>
    </w:p>
    <w:p w14:paraId="19E50E13" w14:textId="77777777" w:rsidR="00366A08" w:rsidRDefault="00366A08">
      <w:pPr>
        <w:pStyle w:val="ac"/>
        <w:ind w:firstLine="630"/>
        <w:rPr>
          <w:rFonts w:asciiTheme="minorEastAsia" w:eastAsiaTheme="minorEastAsia" w:hAnsiTheme="minorEastAsia" w:hint="eastAsia"/>
          <w:sz w:val="21"/>
          <w:szCs w:val="21"/>
        </w:rPr>
      </w:pPr>
    </w:p>
    <w:p w14:paraId="0359A647" w14:textId="77777777" w:rsidR="00366A08" w:rsidRDefault="00000000">
      <w:pPr>
        <w:pStyle w:val="ac"/>
        <w:ind w:firstLine="63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投标人（公章）：                  投标人代表（签字或印章）：</w:t>
      </w:r>
    </w:p>
    <w:p w14:paraId="214CAE30" w14:textId="77777777" w:rsidR="00366A08" w:rsidRDefault="00366A08"/>
    <w:p w14:paraId="15C32A5A" w14:textId="77777777" w:rsidR="00366A08" w:rsidRDefault="00000000">
      <w:pPr>
        <w:pStyle w:val="ac"/>
        <w:tabs>
          <w:tab w:val="left" w:pos="4841"/>
        </w:tabs>
        <w:ind w:firstLine="63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 xml:space="preserve">                                           日      期：     年   月   日</w:t>
      </w:r>
    </w:p>
    <w:p w14:paraId="7B3C7A09" w14:textId="77777777" w:rsidR="00366A08" w:rsidRDefault="00366A08">
      <w:pPr>
        <w:pStyle w:val="ac"/>
        <w:tabs>
          <w:tab w:val="left" w:pos="4841"/>
        </w:tabs>
        <w:ind w:firstLine="630"/>
        <w:rPr>
          <w:rFonts w:asciiTheme="minorEastAsia" w:eastAsiaTheme="minorEastAsia" w:hAnsiTheme="minorEastAsia" w:hint="eastAsia"/>
          <w:sz w:val="21"/>
          <w:szCs w:val="21"/>
        </w:rPr>
      </w:pPr>
    </w:p>
    <w:p w14:paraId="5A22A613" w14:textId="77777777" w:rsidR="00366A08" w:rsidRDefault="00000000">
      <w:pPr>
        <w:pStyle w:val="2"/>
        <w:spacing w:line="380" w:lineRule="exact"/>
        <w:ind w:firstLine="723"/>
        <w:rPr>
          <w:rFonts w:asciiTheme="minorEastAsia" w:eastAsiaTheme="minorEastAsia" w:hAnsiTheme="minorEastAsia" w:hint="eastAsia"/>
          <w:bCs w:val="0"/>
          <w:sz w:val="24"/>
          <w:szCs w:val="24"/>
        </w:rPr>
      </w:pPr>
      <w:r>
        <w:rPr>
          <w:rFonts w:asciiTheme="minorEastAsia" w:eastAsiaTheme="minorEastAsia" w:hAnsiTheme="minorEastAsia"/>
          <w:bCs w:val="0"/>
          <w:sz w:val="24"/>
          <w:szCs w:val="24"/>
        </w:rPr>
        <w:br w:type="page"/>
      </w:r>
    </w:p>
    <w:p w14:paraId="7E4A1C03" w14:textId="77777777" w:rsidR="00366A08" w:rsidRDefault="00000000">
      <w:pPr>
        <w:pStyle w:val="2"/>
        <w:spacing w:line="380" w:lineRule="exact"/>
        <w:ind w:firstLine="723"/>
        <w:rPr>
          <w:rFonts w:asciiTheme="minorEastAsia" w:eastAsiaTheme="minorEastAsia" w:hAnsiTheme="minorEastAsia" w:hint="eastAsia"/>
          <w:bCs w:val="0"/>
          <w:sz w:val="24"/>
          <w:szCs w:val="24"/>
        </w:rPr>
      </w:pPr>
      <w:bookmarkStart w:id="191" w:name="_Toc136017668"/>
      <w:bookmarkStart w:id="192" w:name="_Toc12227"/>
      <w:bookmarkStart w:id="193" w:name="_Toc136345129"/>
      <w:r>
        <w:rPr>
          <w:rFonts w:asciiTheme="minorEastAsia" w:eastAsiaTheme="minorEastAsia" w:hAnsiTheme="minorEastAsia" w:hint="eastAsia"/>
          <w:bCs w:val="0"/>
          <w:sz w:val="24"/>
          <w:szCs w:val="24"/>
        </w:rPr>
        <w:lastRenderedPageBreak/>
        <w:t>（二）开标一览表</w:t>
      </w:r>
      <w:bookmarkEnd w:id="191"/>
      <w:bookmarkEnd w:id="192"/>
      <w:bookmarkEnd w:id="193"/>
    </w:p>
    <w:p w14:paraId="7C219B9E" w14:textId="77777777" w:rsidR="00366A08" w:rsidRDefault="00000000">
      <w:pPr>
        <w:spacing w:line="380" w:lineRule="exact"/>
        <w:rPr>
          <w:rFonts w:asciiTheme="minorEastAsia" w:eastAsiaTheme="minorEastAsia" w:hAnsiTheme="minorEastAsia" w:hint="eastAsia"/>
          <w:szCs w:val="21"/>
        </w:rPr>
      </w:pPr>
      <w:r>
        <w:rPr>
          <w:rFonts w:asciiTheme="minorEastAsia" w:eastAsiaTheme="minorEastAsia" w:hAnsiTheme="minorEastAsia" w:hint="eastAsia"/>
          <w:szCs w:val="21"/>
        </w:rPr>
        <w:t>项目名称：                                                招标编号：</w:t>
      </w:r>
    </w:p>
    <w:tbl>
      <w:tblPr>
        <w:tblW w:w="53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840"/>
        <w:gridCol w:w="956"/>
        <w:gridCol w:w="1947"/>
        <w:gridCol w:w="1958"/>
        <w:gridCol w:w="3226"/>
      </w:tblGrid>
      <w:tr w:rsidR="00366A08" w14:paraId="2AF41C2F" w14:textId="77777777">
        <w:trPr>
          <w:trHeight w:val="554"/>
          <w:jc w:val="center"/>
        </w:trPr>
        <w:tc>
          <w:tcPr>
            <w:tcW w:w="227" w:type="pct"/>
            <w:tcBorders>
              <w:bottom w:val="single" w:sz="4" w:space="0" w:color="auto"/>
            </w:tcBorders>
            <w:vAlign w:val="center"/>
          </w:tcPr>
          <w:p w14:paraId="305BF868" w14:textId="77777777" w:rsidR="00366A08" w:rsidRDefault="00000000">
            <w:pPr>
              <w:rPr>
                <w:rFonts w:asciiTheme="majorEastAsia" w:eastAsiaTheme="majorEastAsia" w:hAnsiTheme="majorEastAsia" w:hint="eastAsia"/>
                <w:b/>
                <w:bCs/>
                <w:sz w:val="20"/>
              </w:rPr>
            </w:pPr>
            <w:r>
              <w:rPr>
                <w:rFonts w:asciiTheme="majorEastAsia" w:eastAsiaTheme="majorEastAsia" w:hAnsiTheme="majorEastAsia" w:hint="eastAsia"/>
                <w:b/>
                <w:bCs/>
                <w:sz w:val="20"/>
              </w:rPr>
              <w:t>序号</w:t>
            </w:r>
          </w:p>
        </w:tc>
        <w:tc>
          <w:tcPr>
            <w:tcW w:w="960" w:type="pct"/>
            <w:gridSpan w:val="2"/>
            <w:tcBorders>
              <w:bottom w:val="single" w:sz="4" w:space="0" w:color="auto"/>
            </w:tcBorders>
            <w:vAlign w:val="center"/>
          </w:tcPr>
          <w:p w14:paraId="535578EF" w14:textId="77777777" w:rsidR="00366A08" w:rsidRDefault="00000000">
            <w:pPr>
              <w:jc w:val="center"/>
              <w:rPr>
                <w:rFonts w:asciiTheme="majorEastAsia" w:eastAsiaTheme="majorEastAsia" w:hAnsiTheme="majorEastAsia" w:hint="eastAsia"/>
                <w:b/>
                <w:bCs/>
                <w:sz w:val="20"/>
              </w:rPr>
            </w:pPr>
            <w:r>
              <w:rPr>
                <w:rFonts w:asciiTheme="majorEastAsia" w:eastAsiaTheme="majorEastAsia" w:hAnsiTheme="majorEastAsia" w:hint="eastAsia"/>
                <w:b/>
                <w:bCs/>
                <w:sz w:val="20"/>
              </w:rPr>
              <w:t>工作内容</w:t>
            </w:r>
          </w:p>
        </w:tc>
        <w:tc>
          <w:tcPr>
            <w:tcW w:w="1041" w:type="pct"/>
            <w:tcBorders>
              <w:bottom w:val="single" w:sz="4" w:space="0" w:color="auto"/>
            </w:tcBorders>
            <w:vAlign w:val="center"/>
          </w:tcPr>
          <w:p w14:paraId="110D49C9" w14:textId="77777777" w:rsidR="00366A08" w:rsidRDefault="00000000">
            <w:pPr>
              <w:jc w:val="center"/>
              <w:rPr>
                <w:rFonts w:asciiTheme="majorEastAsia" w:eastAsiaTheme="majorEastAsia" w:hAnsiTheme="majorEastAsia" w:hint="eastAsia"/>
                <w:b/>
                <w:bCs/>
                <w:sz w:val="20"/>
              </w:rPr>
            </w:pPr>
            <w:r>
              <w:rPr>
                <w:rFonts w:asciiTheme="majorEastAsia" w:eastAsiaTheme="majorEastAsia" w:hAnsiTheme="majorEastAsia" w:hint="eastAsia"/>
                <w:b/>
                <w:bCs/>
                <w:sz w:val="20"/>
              </w:rPr>
              <w:t>投标折扣率（%）</w:t>
            </w:r>
          </w:p>
        </w:tc>
        <w:tc>
          <w:tcPr>
            <w:tcW w:w="1047" w:type="pct"/>
            <w:tcBorders>
              <w:bottom w:val="single" w:sz="4" w:space="0" w:color="auto"/>
            </w:tcBorders>
            <w:vAlign w:val="center"/>
          </w:tcPr>
          <w:p w14:paraId="45D45925" w14:textId="77777777" w:rsidR="00366A08" w:rsidRDefault="00000000">
            <w:pPr>
              <w:jc w:val="center"/>
              <w:rPr>
                <w:rFonts w:asciiTheme="majorEastAsia" w:eastAsiaTheme="majorEastAsia" w:hAnsiTheme="majorEastAsia" w:hint="eastAsia"/>
                <w:b/>
                <w:bCs/>
                <w:sz w:val="20"/>
              </w:rPr>
            </w:pPr>
            <w:r>
              <w:rPr>
                <w:rFonts w:asciiTheme="majorEastAsia" w:eastAsiaTheme="majorEastAsia" w:hAnsiTheme="majorEastAsia" w:hint="eastAsia"/>
                <w:b/>
                <w:bCs/>
                <w:sz w:val="20"/>
              </w:rPr>
              <w:t>收费基价</w:t>
            </w:r>
          </w:p>
        </w:tc>
        <w:tc>
          <w:tcPr>
            <w:tcW w:w="1724" w:type="pct"/>
            <w:tcBorders>
              <w:bottom w:val="single" w:sz="4" w:space="0" w:color="auto"/>
            </w:tcBorders>
            <w:vAlign w:val="center"/>
          </w:tcPr>
          <w:p w14:paraId="7E6CB1F6" w14:textId="77777777" w:rsidR="00366A08" w:rsidRDefault="00000000">
            <w:pPr>
              <w:jc w:val="center"/>
              <w:rPr>
                <w:rFonts w:asciiTheme="majorEastAsia" w:eastAsiaTheme="majorEastAsia" w:hAnsiTheme="majorEastAsia" w:hint="eastAsia"/>
                <w:b/>
                <w:bCs/>
                <w:sz w:val="20"/>
              </w:rPr>
            </w:pPr>
            <w:r>
              <w:rPr>
                <w:rFonts w:asciiTheme="majorEastAsia" w:eastAsiaTheme="majorEastAsia" w:hAnsiTheme="majorEastAsia" w:hint="eastAsia"/>
                <w:b/>
                <w:bCs/>
                <w:sz w:val="20"/>
              </w:rPr>
              <w:t>备注</w:t>
            </w:r>
          </w:p>
        </w:tc>
      </w:tr>
      <w:tr w:rsidR="00366A08" w14:paraId="3759BBDD" w14:textId="77777777">
        <w:trPr>
          <w:trHeight w:val="176"/>
          <w:jc w:val="center"/>
        </w:trPr>
        <w:tc>
          <w:tcPr>
            <w:tcW w:w="227" w:type="pct"/>
            <w:vMerge w:val="restart"/>
            <w:vAlign w:val="center"/>
          </w:tcPr>
          <w:p w14:paraId="71EA0D9D" w14:textId="77777777" w:rsidR="00366A08" w:rsidRDefault="00000000">
            <w:pPr>
              <w:rPr>
                <w:rFonts w:asciiTheme="majorEastAsia" w:eastAsiaTheme="majorEastAsia" w:hAnsiTheme="majorEastAsia" w:hint="eastAsia"/>
                <w:sz w:val="20"/>
              </w:rPr>
            </w:pPr>
            <w:r>
              <w:rPr>
                <w:rFonts w:asciiTheme="majorEastAsia" w:eastAsiaTheme="majorEastAsia" w:hAnsiTheme="majorEastAsia" w:hint="eastAsia"/>
                <w:sz w:val="20"/>
              </w:rPr>
              <w:t>1</w:t>
            </w:r>
          </w:p>
        </w:tc>
        <w:tc>
          <w:tcPr>
            <w:tcW w:w="960" w:type="pct"/>
            <w:gridSpan w:val="2"/>
            <w:vMerge w:val="restart"/>
            <w:vAlign w:val="center"/>
          </w:tcPr>
          <w:p w14:paraId="3B19385F" w14:textId="77777777" w:rsidR="00366A08" w:rsidRDefault="00000000">
            <w:pPr>
              <w:jc w:val="center"/>
              <w:rPr>
                <w:rFonts w:asciiTheme="majorEastAsia" w:eastAsiaTheme="majorEastAsia" w:hAnsiTheme="majorEastAsia" w:hint="eastAsia"/>
                <w:sz w:val="20"/>
              </w:rPr>
            </w:pPr>
            <w:r>
              <w:rPr>
                <w:rFonts w:asciiTheme="majorEastAsia" w:eastAsiaTheme="majorEastAsia" w:hAnsiTheme="majorEastAsia" w:hint="eastAsia"/>
                <w:sz w:val="20"/>
              </w:rPr>
              <w:t>控制单元规划编制（新编或修编）</w:t>
            </w:r>
          </w:p>
        </w:tc>
        <w:tc>
          <w:tcPr>
            <w:tcW w:w="1041" w:type="pct"/>
            <w:vMerge w:val="restart"/>
            <w:vAlign w:val="center"/>
          </w:tcPr>
          <w:p w14:paraId="5194638F" w14:textId="77777777" w:rsidR="00366A08" w:rsidRDefault="00000000">
            <w:pPr>
              <w:adjustRightInd w:val="0"/>
              <w:snapToGrid w:val="0"/>
              <w:spacing w:line="276" w:lineRule="auto"/>
              <w:jc w:val="center"/>
              <w:rPr>
                <w:rFonts w:asciiTheme="majorEastAsia" w:eastAsiaTheme="majorEastAsia" w:hAnsiTheme="majorEastAsia" w:hint="eastAsia"/>
                <w:sz w:val="20"/>
              </w:rPr>
            </w:pPr>
            <w:r>
              <w:rPr>
                <w:rFonts w:asciiTheme="majorEastAsia" w:eastAsiaTheme="majorEastAsia" w:hAnsiTheme="majorEastAsia" w:hint="eastAsia"/>
                <w:sz w:val="20"/>
              </w:rPr>
              <w:t>大写：百分之</w:t>
            </w:r>
          </w:p>
          <w:p w14:paraId="44BC56FD" w14:textId="77777777" w:rsidR="00366A08" w:rsidRDefault="00000000">
            <w:pPr>
              <w:jc w:val="center"/>
              <w:rPr>
                <w:rFonts w:asciiTheme="majorEastAsia" w:eastAsiaTheme="majorEastAsia" w:hAnsiTheme="majorEastAsia" w:hint="eastAsia"/>
                <w:sz w:val="20"/>
              </w:rPr>
            </w:pPr>
            <w:r>
              <w:rPr>
                <w:rFonts w:asciiTheme="majorEastAsia" w:eastAsiaTheme="majorEastAsia" w:hAnsiTheme="majorEastAsia" w:hint="eastAsia"/>
                <w:sz w:val="20"/>
              </w:rPr>
              <w:t>小写：</w:t>
            </w:r>
            <w:r>
              <w:rPr>
                <w:rFonts w:asciiTheme="majorEastAsia" w:eastAsiaTheme="majorEastAsia" w:hAnsiTheme="majorEastAsia" w:hint="eastAsia"/>
                <w:sz w:val="20"/>
                <w:u w:val="single"/>
              </w:rPr>
              <w:t xml:space="preserve">   </w:t>
            </w:r>
            <w:r>
              <w:rPr>
                <w:rFonts w:asciiTheme="majorEastAsia" w:eastAsiaTheme="majorEastAsia" w:hAnsiTheme="majorEastAsia" w:hint="eastAsia"/>
                <w:sz w:val="20"/>
              </w:rPr>
              <w:t>%</w:t>
            </w:r>
          </w:p>
        </w:tc>
        <w:tc>
          <w:tcPr>
            <w:tcW w:w="1047" w:type="pct"/>
            <w:tcBorders>
              <w:bottom w:val="single" w:sz="4" w:space="0" w:color="auto"/>
            </w:tcBorders>
            <w:vAlign w:val="center"/>
          </w:tcPr>
          <w:p w14:paraId="08621349" w14:textId="77777777" w:rsidR="00366A08" w:rsidRDefault="00000000">
            <w:pPr>
              <w:jc w:val="center"/>
              <w:rPr>
                <w:rFonts w:asciiTheme="majorEastAsia" w:eastAsiaTheme="majorEastAsia" w:hAnsiTheme="majorEastAsia" w:hint="eastAsia"/>
                <w:sz w:val="20"/>
              </w:rPr>
            </w:pPr>
            <w:r>
              <w:rPr>
                <w:rFonts w:asciiTheme="majorEastAsia" w:eastAsiaTheme="majorEastAsia" w:hAnsiTheme="majorEastAsia" w:hint="eastAsia"/>
                <w:sz w:val="20"/>
              </w:rPr>
              <w:t>城市新区、开发区，按2</w:t>
            </w:r>
            <w:r>
              <w:rPr>
                <w:rFonts w:asciiTheme="majorEastAsia" w:eastAsiaTheme="majorEastAsia" w:hAnsiTheme="majorEastAsia"/>
                <w:sz w:val="20"/>
              </w:rPr>
              <w:t>500</w:t>
            </w:r>
            <w:r>
              <w:rPr>
                <w:rFonts w:asciiTheme="majorEastAsia" w:eastAsiaTheme="majorEastAsia" w:hAnsiTheme="majorEastAsia" w:hint="eastAsia"/>
                <w:sz w:val="20"/>
              </w:rPr>
              <w:t>元/公顷</w:t>
            </w:r>
          </w:p>
        </w:tc>
        <w:tc>
          <w:tcPr>
            <w:tcW w:w="1724" w:type="pct"/>
            <w:vMerge w:val="restart"/>
            <w:vAlign w:val="center"/>
          </w:tcPr>
          <w:p w14:paraId="358A9629" w14:textId="77777777" w:rsidR="00366A08" w:rsidRDefault="00000000">
            <w:pPr>
              <w:jc w:val="left"/>
              <w:rPr>
                <w:rFonts w:asciiTheme="majorEastAsia" w:eastAsiaTheme="majorEastAsia" w:hAnsiTheme="majorEastAsia" w:hint="eastAsia"/>
                <w:sz w:val="20"/>
              </w:rPr>
            </w:pPr>
            <w:r>
              <w:rPr>
                <w:rFonts w:asciiTheme="majorEastAsia" w:eastAsiaTheme="majorEastAsia" w:hAnsiTheme="majorEastAsia" w:hint="eastAsia"/>
                <w:sz w:val="20"/>
              </w:rPr>
              <w:t>工作内容按控制性详细规划新编或修编相关技术规范要求执行，计费基价参照《城市规划设计计费指导意见》（2</w:t>
            </w:r>
            <w:r>
              <w:rPr>
                <w:rFonts w:asciiTheme="majorEastAsia" w:eastAsiaTheme="majorEastAsia" w:hAnsiTheme="majorEastAsia"/>
                <w:sz w:val="20"/>
              </w:rPr>
              <w:t>004</w:t>
            </w:r>
            <w:r>
              <w:rPr>
                <w:rFonts w:asciiTheme="majorEastAsia" w:eastAsiaTheme="majorEastAsia" w:hAnsiTheme="majorEastAsia" w:hint="eastAsia"/>
                <w:sz w:val="20"/>
              </w:rPr>
              <w:t>）。</w:t>
            </w:r>
          </w:p>
          <w:p w14:paraId="20AF770B" w14:textId="77777777" w:rsidR="00366A08" w:rsidRDefault="00000000">
            <w:pPr>
              <w:jc w:val="left"/>
              <w:rPr>
                <w:rFonts w:asciiTheme="majorEastAsia" w:eastAsiaTheme="majorEastAsia" w:hAnsiTheme="majorEastAsia" w:hint="eastAsia"/>
                <w:sz w:val="20"/>
              </w:rPr>
            </w:pPr>
            <w:r>
              <w:rPr>
                <w:rFonts w:asciiTheme="majorEastAsia" w:eastAsiaTheme="majorEastAsia" w:hAnsiTheme="majorEastAsia" w:hint="eastAsia"/>
                <w:sz w:val="20"/>
              </w:rPr>
              <w:t>（1）收费基价不包含分图则，如增加分图则，计费单价分别增加5</w:t>
            </w:r>
            <w:r>
              <w:rPr>
                <w:rFonts w:asciiTheme="majorEastAsia" w:eastAsiaTheme="majorEastAsia" w:hAnsiTheme="majorEastAsia"/>
                <w:sz w:val="20"/>
              </w:rPr>
              <w:t>00</w:t>
            </w:r>
            <w:r>
              <w:rPr>
                <w:rFonts w:asciiTheme="majorEastAsia" w:eastAsiaTheme="majorEastAsia" w:hAnsiTheme="majorEastAsia" w:hint="eastAsia"/>
                <w:sz w:val="20"/>
              </w:rPr>
              <w:t>元/公顷。</w:t>
            </w:r>
          </w:p>
          <w:p w14:paraId="067693CD" w14:textId="77777777" w:rsidR="00366A08" w:rsidRDefault="00000000">
            <w:pPr>
              <w:jc w:val="left"/>
              <w:rPr>
                <w:rFonts w:asciiTheme="majorEastAsia" w:eastAsiaTheme="majorEastAsia" w:hAnsiTheme="majorEastAsia" w:hint="eastAsia"/>
                <w:sz w:val="20"/>
              </w:rPr>
            </w:pPr>
            <w:r>
              <w:rPr>
                <w:rFonts w:asciiTheme="majorEastAsia" w:eastAsiaTheme="majorEastAsia" w:hAnsiTheme="majorEastAsia" w:hint="eastAsia"/>
                <w:sz w:val="20"/>
              </w:rPr>
              <w:t>（2）如需增加建筑形体方案示意，则计费单价分别增加2</w:t>
            </w:r>
            <w:r>
              <w:rPr>
                <w:rFonts w:asciiTheme="majorEastAsia" w:eastAsiaTheme="majorEastAsia" w:hAnsiTheme="majorEastAsia"/>
                <w:sz w:val="20"/>
              </w:rPr>
              <w:t>000</w:t>
            </w:r>
            <w:r>
              <w:rPr>
                <w:rFonts w:asciiTheme="majorEastAsia" w:eastAsiaTheme="majorEastAsia" w:hAnsiTheme="majorEastAsia" w:hint="eastAsia"/>
                <w:sz w:val="20"/>
              </w:rPr>
              <w:t>元/公顷。</w:t>
            </w:r>
          </w:p>
          <w:p w14:paraId="0E10D8CC" w14:textId="77777777" w:rsidR="00366A08" w:rsidRDefault="00000000">
            <w:pPr>
              <w:jc w:val="center"/>
              <w:rPr>
                <w:rFonts w:asciiTheme="majorEastAsia" w:eastAsiaTheme="majorEastAsia" w:hAnsiTheme="majorEastAsia" w:hint="eastAsia"/>
                <w:sz w:val="20"/>
              </w:rPr>
            </w:pPr>
            <w:r>
              <w:rPr>
                <w:rFonts w:asciiTheme="majorEastAsia" w:eastAsiaTheme="majorEastAsia" w:hAnsiTheme="majorEastAsia" w:hint="eastAsia"/>
                <w:sz w:val="20"/>
              </w:rPr>
              <w:t>（</w:t>
            </w:r>
            <w:r>
              <w:rPr>
                <w:rFonts w:asciiTheme="majorEastAsia" w:eastAsiaTheme="majorEastAsia" w:hAnsiTheme="majorEastAsia"/>
                <w:sz w:val="20"/>
              </w:rPr>
              <w:t>3</w:t>
            </w:r>
            <w:r>
              <w:rPr>
                <w:rFonts w:asciiTheme="majorEastAsia" w:eastAsiaTheme="majorEastAsia" w:hAnsiTheme="majorEastAsia" w:hint="eastAsia"/>
                <w:sz w:val="20"/>
              </w:rPr>
              <w:t>）可根据项目难易程度、地区差异、规划设计单位资质等级等情况，乘以0</w:t>
            </w:r>
            <w:r>
              <w:rPr>
                <w:rFonts w:asciiTheme="majorEastAsia" w:eastAsiaTheme="majorEastAsia" w:hAnsiTheme="majorEastAsia"/>
                <w:sz w:val="20"/>
              </w:rPr>
              <w:t>.8-1.5</w:t>
            </w:r>
            <w:r>
              <w:rPr>
                <w:rFonts w:asciiTheme="majorEastAsia" w:eastAsiaTheme="majorEastAsia" w:hAnsiTheme="majorEastAsia" w:hint="eastAsia"/>
                <w:sz w:val="20"/>
              </w:rPr>
              <w:t>的调整系数。</w:t>
            </w:r>
          </w:p>
        </w:tc>
      </w:tr>
      <w:tr w:rsidR="00366A08" w14:paraId="75B12857" w14:textId="77777777">
        <w:trPr>
          <w:trHeight w:val="174"/>
          <w:jc w:val="center"/>
        </w:trPr>
        <w:tc>
          <w:tcPr>
            <w:tcW w:w="227" w:type="pct"/>
            <w:vMerge/>
            <w:vAlign w:val="center"/>
          </w:tcPr>
          <w:p w14:paraId="0888D824" w14:textId="77777777" w:rsidR="00366A08" w:rsidRDefault="00366A08">
            <w:pPr>
              <w:rPr>
                <w:rFonts w:asciiTheme="majorEastAsia" w:eastAsiaTheme="majorEastAsia" w:hAnsiTheme="majorEastAsia" w:hint="eastAsia"/>
                <w:sz w:val="20"/>
              </w:rPr>
            </w:pPr>
          </w:p>
        </w:tc>
        <w:tc>
          <w:tcPr>
            <w:tcW w:w="960" w:type="pct"/>
            <w:gridSpan w:val="2"/>
            <w:vMerge/>
            <w:vAlign w:val="center"/>
          </w:tcPr>
          <w:p w14:paraId="04D8A22A" w14:textId="77777777" w:rsidR="00366A08" w:rsidRDefault="00366A08">
            <w:pPr>
              <w:jc w:val="center"/>
              <w:rPr>
                <w:rFonts w:asciiTheme="majorEastAsia" w:eastAsiaTheme="majorEastAsia" w:hAnsiTheme="majorEastAsia" w:hint="eastAsia"/>
                <w:sz w:val="20"/>
              </w:rPr>
            </w:pPr>
          </w:p>
        </w:tc>
        <w:tc>
          <w:tcPr>
            <w:tcW w:w="1041" w:type="pct"/>
            <w:vMerge/>
            <w:vAlign w:val="center"/>
          </w:tcPr>
          <w:p w14:paraId="05D1EADF" w14:textId="77777777" w:rsidR="00366A08" w:rsidRDefault="00366A08">
            <w:pPr>
              <w:jc w:val="center"/>
              <w:rPr>
                <w:rFonts w:asciiTheme="majorEastAsia" w:eastAsiaTheme="majorEastAsia" w:hAnsiTheme="majorEastAsia" w:hint="eastAsia"/>
                <w:sz w:val="20"/>
              </w:rPr>
            </w:pPr>
          </w:p>
        </w:tc>
        <w:tc>
          <w:tcPr>
            <w:tcW w:w="1047" w:type="pct"/>
            <w:tcBorders>
              <w:bottom w:val="single" w:sz="4" w:space="0" w:color="auto"/>
            </w:tcBorders>
            <w:vAlign w:val="center"/>
          </w:tcPr>
          <w:p w14:paraId="612C16AC" w14:textId="77777777" w:rsidR="00366A08" w:rsidRDefault="00000000">
            <w:pPr>
              <w:jc w:val="center"/>
              <w:rPr>
                <w:rFonts w:asciiTheme="majorEastAsia" w:eastAsiaTheme="majorEastAsia" w:hAnsiTheme="majorEastAsia" w:hint="eastAsia"/>
                <w:sz w:val="20"/>
              </w:rPr>
            </w:pPr>
            <w:r>
              <w:rPr>
                <w:rFonts w:asciiTheme="majorEastAsia" w:eastAsiaTheme="majorEastAsia" w:hAnsiTheme="majorEastAsia" w:hint="eastAsia"/>
                <w:sz w:val="20"/>
              </w:rPr>
              <w:t>城市一般地段，按</w:t>
            </w:r>
            <w:r>
              <w:rPr>
                <w:rFonts w:asciiTheme="majorEastAsia" w:eastAsiaTheme="majorEastAsia" w:hAnsiTheme="majorEastAsia"/>
                <w:sz w:val="20"/>
              </w:rPr>
              <w:t>3000</w:t>
            </w:r>
            <w:r>
              <w:rPr>
                <w:rFonts w:asciiTheme="majorEastAsia" w:eastAsiaTheme="majorEastAsia" w:hAnsiTheme="majorEastAsia" w:hint="eastAsia"/>
                <w:sz w:val="20"/>
              </w:rPr>
              <w:t>元/公顷</w:t>
            </w:r>
          </w:p>
        </w:tc>
        <w:tc>
          <w:tcPr>
            <w:tcW w:w="1724" w:type="pct"/>
            <w:vMerge/>
            <w:vAlign w:val="center"/>
          </w:tcPr>
          <w:p w14:paraId="736E9E05" w14:textId="77777777" w:rsidR="00366A08" w:rsidRDefault="00366A08">
            <w:pPr>
              <w:jc w:val="center"/>
              <w:rPr>
                <w:rFonts w:asciiTheme="majorEastAsia" w:eastAsiaTheme="majorEastAsia" w:hAnsiTheme="majorEastAsia" w:hint="eastAsia"/>
                <w:sz w:val="20"/>
              </w:rPr>
            </w:pPr>
          </w:p>
        </w:tc>
      </w:tr>
      <w:tr w:rsidR="00366A08" w14:paraId="548D70B4" w14:textId="77777777">
        <w:trPr>
          <w:trHeight w:val="174"/>
          <w:jc w:val="center"/>
        </w:trPr>
        <w:tc>
          <w:tcPr>
            <w:tcW w:w="227" w:type="pct"/>
            <w:vMerge/>
            <w:tcBorders>
              <w:bottom w:val="single" w:sz="4" w:space="0" w:color="auto"/>
            </w:tcBorders>
            <w:vAlign w:val="center"/>
          </w:tcPr>
          <w:p w14:paraId="28657BA1" w14:textId="77777777" w:rsidR="00366A08" w:rsidRDefault="00366A08">
            <w:pPr>
              <w:rPr>
                <w:rFonts w:asciiTheme="majorEastAsia" w:eastAsiaTheme="majorEastAsia" w:hAnsiTheme="majorEastAsia" w:hint="eastAsia"/>
                <w:sz w:val="20"/>
              </w:rPr>
            </w:pPr>
          </w:p>
        </w:tc>
        <w:tc>
          <w:tcPr>
            <w:tcW w:w="960" w:type="pct"/>
            <w:gridSpan w:val="2"/>
            <w:vMerge/>
            <w:tcBorders>
              <w:bottom w:val="single" w:sz="4" w:space="0" w:color="auto"/>
            </w:tcBorders>
            <w:vAlign w:val="center"/>
          </w:tcPr>
          <w:p w14:paraId="5844AA3A" w14:textId="77777777" w:rsidR="00366A08" w:rsidRDefault="00366A08">
            <w:pPr>
              <w:jc w:val="center"/>
              <w:rPr>
                <w:rFonts w:asciiTheme="majorEastAsia" w:eastAsiaTheme="majorEastAsia" w:hAnsiTheme="majorEastAsia" w:hint="eastAsia"/>
                <w:sz w:val="20"/>
              </w:rPr>
            </w:pPr>
          </w:p>
        </w:tc>
        <w:tc>
          <w:tcPr>
            <w:tcW w:w="1041" w:type="pct"/>
            <w:vMerge/>
            <w:vAlign w:val="center"/>
          </w:tcPr>
          <w:p w14:paraId="5D434BA2" w14:textId="77777777" w:rsidR="00366A08" w:rsidRDefault="00366A08">
            <w:pPr>
              <w:jc w:val="center"/>
              <w:rPr>
                <w:rFonts w:asciiTheme="majorEastAsia" w:eastAsiaTheme="majorEastAsia" w:hAnsiTheme="majorEastAsia" w:hint="eastAsia"/>
                <w:sz w:val="20"/>
              </w:rPr>
            </w:pPr>
          </w:p>
        </w:tc>
        <w:tc>
          <w:tcPr>
            <w:tcW w:w="1047" w:type="pct"/>
            <w:tcBorders>
              <w:bottom w:val="single" w:sz="4" w:space="0" w:color="auto"/>
            </w:tcBorders>
            <w:vAlign w:val="center"/>
          </w:tcPr>
          <w:p w14:paraId="79B97A83" w14:textId="77777777" w:rsidR="00366A08" w:rsidRDefault="00000000">
            <w:pPr>
              <w:jc w:val="center"/>
              <w:rPr>
                <w:rFonts w:asciiTheme="majorEastAsia" w:eastAsiaTheme="majorEastAsia" w:hAnsiTheme="majorEastAsia" w:hint="eastAsia"/>
                <w:sz w:val="20"/>
              </w:rPr>
            </w:pPr>
            <w:r>
              <w:rPr>
                <w:rFonts w:asciiTheme="majorEastAsia" w:eastAsiaTheme="majorEastAsia" w:hAnsiTheme="majorEastAsia" w:hint="eastAsia"/>
                <w:sz w:val="20"/>
              </w:rPr>
              <w:t>城市重点地段，按按</w:t>
            </w:r>
            <w:r>
              <w:rPr>
                <w:rFonts w:asciiTheme="majorEastAsia" w:eastAsiaTheme="majorEastAsia" w:hAnsiTheme="majorEastAsia"/>
                <w:sz w:val="20"/>
              </w:rPr>
              <w:t>3500</w:t>
            </w:r>
            <w:r>
              <w:rPr>
                <w:rFonts w:asciiTheme="majorEastAsia" w:eastAsiaTheme="majorEastAsia" w:hAnsiTheme="majorEastAsia" w:hint="eastAsia"/>
                <w:sz w:val="20"/>
              </w:rPr>
              <w:t>元/公顷</w:t>
            </w:r>
          </w:p>
        </w:tc>
        <w:tc>
          <w:tcPr>
            <w:tcW w:w="1724" w:type="pct"/>
            <w:vMerge/>
            <w:tcBorders>
              <w:bottom w:val="single" w:sz="4" w:space="0" w:color="auto"/>
            </w:tcBorders>
            <w:vAlign w:val="center"/>
          </w:tcPr>
          <w:p w14:paraId="5B9DECAC" w14:textId="77777777" w:rsidR="00366A08" w:rsidRDefault="00366A08">
            <w:pPr>
              <w:jc w:val="center"/>
              <w:rPr>
                <w:rFonts w:asciiTheme="majorEastAsia" w:eastAsiaTheme="majorEastAsia" w:hAnsiTheme="majorEastAsia" w:hint="eastAsia"/>
                <w:sz w:val="20"/>
              </w:rPr>
            </w:pPr>
          </w:p>
        </w:tc>
      </w:tr>
      <w:tr w:rsidR="00366A08" w14:paraId="4F1E8AA5" w14:textId="77777777">
        <w:trPr>
          <w:trHeight w:val="964"/>
          <w:jc w:val="center"/>
        </w:trPr>
        <w:tc>
          <w:tcPr>
            <w:tcW w:w="227" w:type="pct"/>
            <w:vMerge w:val="restart"/>
            <w:vAlign w:val="center"/>
          </w:tcPr>
          <w:p w14:paraId="51298AA6" w14:textId="77777777" w:rsidR="00366A08" w:rsidRDefault="00000000">
            <w:pPr>
              <w:rPr>
                <w:rFonts w:asciiTheme="majorEastAsia" w:eastAsiaTheme="majorEastAsia" w:hAnsiTheme="majorEastAsia" w:hint="eastAsia"/>
                <w:sz w:val="20"/>
              </w:rPr>
            </w:pPr>
            <w:r>
              <w:rPr>
                <w:rFonts w:asciiTheme="majorEastAsia" w:eastAsiaTheme="majorEastAsia" w:hAnsiTheme="majorEastAsia" w:hint="eastAsia"/>
                <w:sz w:val="20"/>
              </w:rPr>
              <w:t>2</w:t>
            </w:r>
          </w:p>
        </w:tc>
        <w:tc>
          <w:tcPr>
            <w:tcW w:w="449" w:type="pct"/>
            <w:vMerge w:val="restart"/>
            <w:vAlign w:val="center"/>
          </w:tcPr>
          <w:p w14:paraId="41B8D34D" w14:textId="77777777" w:rsidR="00366A08" w:rsidRDefault="00000000">
            <w:pPr>
              <w:rPr>
                <w:rFonts w:asciiTheme="majorEastAsia" w:eastAsiaTheme="majorEastAsia" w:hAnsiTheme="majorEastAsia" w:hint="eastAsia"/>
                <w:sz w:val="20"/>
              </w:rPr>
            </w:pPr>
            <w:r>
              <w:rPr>
                <w:rFonts w:asciiTheme="majorEastAsia" w:eastAsiaTheme="majorEastAsia" w:hAnsiTheme="majorEastAsia" w:hint="eastAsia"/>
                <w:sz w:val="20"/>
              </w:rPr>
              <w:t>控制性详细规划局部调整（含实施深化）</w:t>
            </w:r>
          </w:p>
        </w:tc>
        <w:tc>
          <w:tcPr>
            <w:tcW w:w="511" w:type="pct"/>
            <w:vAlign w:val="center"/>
          </w:tcPr>
          <w:p w14:paraId="6A8F185F" w14:textId="77777777" w:rsidR="00366A08" w:rsidRDefault="00000000">
            <w:pPr>
              <w:rPr>
                <w:rFonts w:asciiTheme="majorEastAsia" w:eastAsiaTheme="majorEastAsia" w:hAnsiTheme="majorEastAsia" w:hint="eastAsia"/>
                <w:sz w:val="20"/>
              </w:rPr>
            </w:pPr>
            <w:r>
              <w:rPr>
                <w:rFonts w:asciiTheme="majorEastAsia" w:eastAsiaTheme="majorEastAsia" w:hAnsiTheme="majorEastAsia" w:hint="eastAsia"/>
                <w:sz w:val="20"/>
              </w:rPr>
              <w:t>简易程序</w:t>
            </w:r>
          </w:p>
        </w:tc>
        <w:tc>
          <w:tcPr>
            <w:tcW w:w="1041" w:type="pct"/>
            <w:vMerge/>
            <w:vAlign w:val="center"/>
          </w:tcPr>
          <w:p w14:paraId="0EA6E7D4" w14:textId="77777777" w:rsidR="00366A08" w:rsidRDefault="00366A08">
            <w:pPr>
              <w:jc w:val="center"/>
              <w:rPr>
                <w:rFonts w:asciiTheme="majorEastAsia" w:eastAsiaTheme="majorEastAsia" w:hAnsiTheme="majorEastAsia" w:hint="eastAsia"/>
                <w:sz w:val="20"/>
              </w:rPr>
            </w:pPr>
          </w:p>
        </w:tc>
        <w:tc>
          <w:tcPr>
            <w:tcW w:w="1047" w:type="pct"/>
            <w:vAlign w:val="center"/>
          </w:tcPr>
          <w:p w14:paraId="34187866" w14:textId="77777777" w:rsidR="00366A08" w:rsidRDefault="00000000">
            <w:pPr>
              <w:jc w:val="center"/>
              <w:rPr>
                <w:rFonts w:asciiTheme="majorEastAsia" w:eastAsiaTheme="majorEastAsia" w:hAnsiTheme="majorEastAsia" w:hint="eastAsia"/>
                <w:sz w:val="20"/>
              </w:rPr>
            </w:pPr>
            <w:r>
              <w:rPr>
                <w:rFonts w:asciiTheme="majorEastAsia" w:eastAsiaTheme="majorEastAsia" w:hAnsiTheme="majorEastAsia" w:hint="eastAsia"/>
                <w:sz w:val="20"/>
              </w:rPr>
              <w:t>按3500元/公顷计费，基准价按照</w:t>
            </w:r>
            <w:r>
              <w:rPr>
                <w:rFonts w:asciiTheme="majorEastAsia" w:eastAsiaTheme="majorEastAsia" w:hAnsiTheme="majorEastAsia"/>
                <w:sz w:val="20"/>
              </w:rPr>
              <w:t>5</w:t>
            </w:r>
            <w:r>
              <w:rPr>
                <w:rFonts w:asciiTheme="majorEastAsia" w:eastAsiaTheme="majorEastAsia" w:hAnsiTheme="majorEastAsia" w:hint="eastAsia"/>
                <w:sz w:val="20"/>
              </w:rPr>
              <w:t>万元/个计</w:t>
            </w:r>
          </w:p>
        </w:tc>
        <w:tc>
          <w:tcPr>
            <w:tcW w:w="1724" w:type="pct"/>
            <w:vMerge w:val="restart"/>
          </w:tcPr>
          <w:p w14:paraId="29CFA65D" w14:textId="77777777" w:rsidR="00366A08" w:rsidRDefault="00000000">
            <w:pPr>
              <w:adjustRightInd w:val="0"/>
              <w:snapToGrid w:val="0"/>
              <w:rPr>
                <w:rFonts w:asciiTheme="majorEastAsia" w:eastAsiaTheme="majorEastAsia" w:hAnsiTheme="majorEastAsia" w:cs="宋体" w:hint="eastAsia"/>
                <w:sz w:val="20"/>
              </w:rPr>
            </w:pPr>
            <w:r>
              <w:rPr>
                <w:rFonts w:asciiTheme="majorEastAsia" w:eastAsiaTheme="majorEastAsia" w:hAnsiTheme="majorEastAsia" w:cs="宋体" w:hint="eastAsia"/>
                <w:sz w:val="20"/>
              </w:rPr>
              <w:t>（1）以上费用不含专业交通评估、日照分析、城市设计、地下交通详细设计等内容，如需开展，费用按照规定或同类型专项另计；涉及特别复杂或者需多次修改调整项目或有特殊要求，编制费用另行协商确定。</w:t>
            </w:r>
          </w:p>
          <w:p w14:paraId="1E2E184D" w14:textId="77777777" w:rsidR="00366A08" w:rsidRDefault="00000000">
            <w:pPr>
              <w:rPr>
                <w:rFonts w:asciiTheme="majorEastAsia" w:eastAsiaTheme="majorEastAsia" w:hAnsiTheme="majorEastAsia" w:hint="eastAsia"/>
                <w:sz w:val="20"/>
              </w:rPr>
            </w:pPr>
            <w:r>
              <w:rPr>
                <w:rFonts w:asciiTheme="majorEastAsia" w:eastAsiaTheme="majorEastAsia" w:hAnsiTheme="majorEastAsia" w:hint="eastAsia"/>
                <w:sz w:val="20"/>
              </w:rPr>
              <w:t>（2）如控规简易程序需包含市政、交通等内容，各需增加2</w:t>
            </w:r>
            <w:r>
              <w:rPr>
                <w:rFonts w:asciiTheme="majorEastAsia" w:eastAsiaTheme="majorEastAsia" w:hAnsiTheme="majorEastAsia"/>
                <w:sz w:val="20"/>
              </w:rPr>
              <w:t>0%</w:t>
            </w:r>
            <w:r>
              <w:rPr>
                <w:rFonts w:asciiTheme="majorEastAsia" w:eastAsiaTheme="majorEastAsia" w:hAnsiTheme="majorEastAsia" w:hint="eastAsia"/>
                <w:sz w:val="20"/>
              </w:rPr>
              <w:t>费用。</w:t>
            </w:r>
          </w:p>
          <w:p w14:paraId="696705A1" w14:textId="77777777" w:rsidR="00366A08" w:rsidRDefault="00000000">
            <w:pPr>
              <w:rPr>
                <w:rFonts w:asciiTheme="majorEastAsia" w:eastAsiaTheme="majorEastAsia" w:hAnsiTheme="majorEastAsia" w:cs="宋体" w:hint="eastAsia"/>
                <w:sz w:val="20"/>
              </w:rPr>
            </w:pPr>
            <w:r>
              <w:rPr>
                <w:rFonts w:asciiTheme="majorEastAsia" w:eastAsiaTheme="majorEastAsia" w:hAnsiTheme="majorEastAsia" w:hint="eastAsia"/>
                <w:sz w:val="20"/>
              </w:rPr>
              <w:t>（3）如涉及历史文化街区、历史地段、历史文化名镇名村范围内的</w:t>
            </w:r>
            <w:r>
              <w:rPr>
                <w:rFonts w:asciiTheme="majorEastAsia" w:eastAsiaTheme="majorEastAsia" w:hAnsiTheme="majorEastAsia" w:cs="宋体" w:hint="eastAsia"/>
                <w:sz w:val="20"/>
              </w:rPr>
              <w:t>，如需开展，编制费用另行协商确定。</w:t>
            </w:r>
          </w:p>
          <w:p w14:paraId="304FF284" w14:textId="77777777" w:rsidR="00366A08" w:rsidRDefault="00000000">
            <w:pPr>
              <w:rPr>
                <w:rFonts w:asciiTheme="majorEastAsia" w:eastAsiaTheme="majorEastAsia" w:hAnsiTheme="majorEastAsia" w:cs="宋体" w:hint="eastAsia"/>
                <w:sz w:val="20"/>
              </w:rPr>
            </w:pPr>
            <w:r>
              <w:rPr>
                <w:rFonts w:asciiTheme="majorEastAsia" w:eastAsiaTheme="majorEastAsia" w:hAnsiTheme="majorEastAsia" w:cs="宋体" w:hint="eastAsia"/>
                <w:sz w:val="20"/>
              </w:rPr>
              <w:t>（4）实施深化根据实际工作量按简易调整的0.5-2.0系数计费。</w:t>
            </w:r>
          </w:p>
          <w:p w14:paraId="0617838E" w14:textId="77777777" w:rsidR="00366A08" w:rsidRDefault="00000000">
            <w:pPr>
              <w:rPr>
                <w:rFonts w:asciiTheme="majorEastAsia" w:eastAsiaTheme="majorEastAsia" w:hAnsiTheme="majorEastAsia" w:hint="eastAsia"/>
                <w:sz w:val="20"/>
              </w:rPr>
            </w:pPr>
            <w:r>
              <w:rPr>
                <w:rFonts w:asciiTheme="majorEastAsia" w:eastAsiaTheme="majorEastAsia" w:hAnsiTheme="majorEastAsia" w:cs="宋体" w:hint="eastAsia"/>
                <w:sz w:val="20"/>
              </w:rPr>
              <w:t>（5）服务期止，确需终止的项目，具体费用以实际工作为准，其中初稿阶段为30%、技术审查阶段为50%。</w:t>
            </w:r>
          </w:p>
        </w:tc>
      </w:tr>
      <w:tr w:rsidR="00366A08" w14:paraId="57753954" w14:textId="77777777">
        <w:trPr>
          <w:trHeight w:val="850"/>
          <w:jc w:val="center"/>
        </w:trPr>
        <w:tc>
          <w:tcPr>
            <w:tcW w:w="227" w:type="pct"/>
            <w:vMerge/>
            <w:vAlign w:val="center"/>
          </w:tcPr>
          <w:p w14:paraId="61B9AE49" w14:textId="77777777" w:rsidR="00366A08" w:rsidRDefault="00366A08">
            <w:pPr>
              <w:rPr>
                <w:rFonts w:asciiTheme="majorEastAsia" w:eastAsiaTheme="majorEastAsia" w:hAnsiTheme="majorEastAsia" w:hint="eastAsia"/>
                <w:sz w:val="20"/>
              </w:rPr>
            </w:pPr>
          </w:p>
        </w:tc>
        <w:tc>
          <w:tcPr>
            <w:tcW w:w="449" w:type="pct"/>
            <w:vMerge/>
            <w:vAlign w:val="center"/>
          </w:tcPr>
          <w:p w14:paraId="2B601843" w14:textId="77777777" w:rsidR="00366A08" w:rsidRDefault="00366A08">
            <w:pPr>
              <w:rPr>
                <w:rFonts w:asciiTheme="majorEastAsia" w:eastAsiaTheme="majorEastAsia" w:hAnsiTheme="majorEastAsia" w:hint="eastAsia"/>
                <w:sz w:val="20"/>
              </w:rPr>
            </w:pPr>
          </w:p>
        </w:tc>
        <w:tc>
          <w:tcPr>
            <w:tcW w:w="511" w:type="pct"/>
            <w:vAlign w:val="center"/>
          </w:tcPr>
          <w:p w14:paraId="208F91D7" w14:textId="77777777" w:rsidR="00366A08" w:rsidRDefault="00000000">
            <w:pPr>
              <w:rPr>
                <w:rFonts w:asciiTheme="majorEastAsia" w:eastAsiaTheme="majorEastAsia" w:hAnsiTheme="majorEastAsia" w:hint="eastAsia"/>
                <w:sz w:val="20"/>
              </w:rPr>
            </w:pPr>
            <w:r>
              <w:rPr>
                <w:rFonts w:asciiTheme="majorEastAsia" w:eastAsiaTheme="majorEastAsia" w:hAnsiTheme="majorEastAsia" w:hint="eastAsia"/>
                <w:sz w:val="20"/>
              </w:rPr>
              <w:t>一般程序</w:t>
            </w:r>
          </w:p>
        </w:tc>
        <w:tc>
          <w:tcPr>
            <w:tcW w:w="1041" w:type="pct"/>
            <w:vMerge/>
            <w:vAlign w:val="center"/>
          </w:tcPr>
          <w:p w14:paraId="3EDAB43B" w14:textId="77777777" w:rsidR="00366A08" w:rsidRDefault="00366A08">
            <w:pPr>
              <w:jc w:val="center"/>
              <w:rPr>
                <w:rFonts w:asciiTheme="majorEastAsia" w:eastAsiaTheme="majorEastAsia" w:hAnsiTheme="majorEastAsia" w:hint="eastAsia"/>
                <w:sz w:val="20"/>
              </w:rPr>
            </w:pPr>
          </w:p>
        </w:tc>
        <w:tc>
          <w:tcPr>
            <w:tcW w:w="1047" w:type="pct"/>
            <w:vAlign w:val="center"/>
          </w:tcPr>
          <w:p w14:paraId="67410E14" w14:textId="77777777" w:rsidR="00366A08" w:rsidRDefault="00000000">
            <w:pPr>
              <w:jc w:val="center"/>
              <w:rPr>
                <w:rFonts w:asciiTheme="majorEastAsia" w:eastAsiaTheme="majorEastAsia" w:hAnsiTheme="majorEastAsia" w:hint="eastAsia"/>
                <w:sz w:val="20"/>
              </w:rPr>
            </w:pPr>
            <w:r>
              <w:rPr>
                <w:rFonts w:asciiTheme="majorEastAsia" w:eastAsiaTheme="majorEastAsia" w:hAnsiTheme="majorEastAsia" w:hint="eastAsia"/>
                <w:sz w:val="20"/>
              </w:rPr>
              <w:t>按3500元/公顷计费，基准价按照1</w:t>
            </w:r>
            <w:r>
              <w:rPr>
                <w:rFonts w:asciiTheme="majorEastAsia" w:eastAsiaTheme="majorEastAsia" w:hAnsiTheme="majorEastAsia"/>
                <w:sz w:val="20"/>
              </w:rPr>
              <w:t>2</w:t>
            </w:r>
            <w:r>
              <w:rPr>
                <w:rFonts w:asciiTheme="majorEastAsia" w:eastAsiaTheme="majorEastAsia" w:hAnsiTheme="majorEastAsia" w:hint="eastAsia"/>
                <w:sz w:val="20"/>
              </w:rPr>
              <w:t>万元/个计</w:t>
            </w:r>
          </w:p>
        </w:tc>
        <w:tc>
          <w:tcPr>
            <w:tcW w:w="1724" w:type="pct"/>
            <w:vMerge/>
          </w:tcPr>
          <w:p w14:paraId="45C5FC84" w14:textId="77777777" w:rsidR="00366A08" w:rsidRDefault="00366A08">
            <w:pPr>
              <w:rPr>
                <w:rFonts w:asciiTheme="majorEastAsia" w:eastAsiaTheme="majorEastAsia" w:hAnsiTheme="majorEastAsia" w:hint="eastAsia"/>
                <w:sz w:val="20"/>
              </w:rPr>
            </w:pPr>
          </w:p>
        </w:tc>
      </w:tr>
      <w:tr w:rsidR="00366A08" w14:paraId="1AFC6D46" w14:textId="77777777">
        <w:trPr>
          <w:trHeight w:val="924"/>
          <w:jc w:val="center"/>
        </w:trPr>
        <w:tc>
          <w:tcPr>
            <w:tcW w:w="227" w:type="pct"/>
            <w:vAlign w:val="center"/>
          </w:tcPr>
          <w:p w14:paraId="47254280" w14:textId="77777777" w:rsidR="00366A08" w:rsidRDefault="00000000">
            <w:pPr>
              <w:rPr>
                <w:rFonts w:asciiTheme="majorEastAsia" w:eastAsiaTheme="majorEastAsia" w:hAnsiTheme="majorEastAsia" w:hint="eastAsia"/>
                <w:sz w:val="20"/>
              </w:rPr>
            </w:pPr>
            <w:r>
              <w:rPr>
                <w:rFonts w:asciiTheme="majorEastAsia" w:eastAsiaTheme="majorEastAsia" w:hAnsiTheme="majorEastAsia" w:hint="eastAsia"/>
                <w:sz w:val="20"/>
              </w:rPr>
              <w:t>3</w:t>
            </w:r>
          </w:p>
        </w:tc>
        <w:tc>
          <w:tcPr>
            <w:tcW w:w="449" w:type="pct"/>
            <w:vAlign w:val="center"/>
          </w:tcPr>
          <w:p w14:paraId="7B75136B" w14:textId="77777777" w:rsidR="00366A08" w:rsidRDefault="00000000">
            <w:pPr>
              <w:rPr>
                <w:rFonts w:asciiTheme="majorEastAsia" w:eastAsiaTheme="majorEastAsia" w:hAnsiTheme="majorEastAsia" w:hint="eastAsia"/>
                <w:sz w:val="20"/>
              </w:rPr>
            </w:pPr>
            <w:r>
              <w:rPr>
                <w:rFonts w:asciiTheme="majorEastAsia" w:eastAsiaTheme="majorEastAsia" w:hAnsiTheme="majorEastAsia" w:hint="eastAsia"/>
                <w:sz w:val="20"/>
              </w:rPr>
              <w:t>一事一议</w:t>
            </w:r>
          </w:p>
        </w:tc>
        <w:tc>
          <w:tcPr>
            <w:tcW w:w="4324" w:type="pct"/>
            <w:gridSpan w:val="4"/>
            <w:vAlign w:val="center"/>
          </w:tcPr>
          <w:p w14:paraId="5576F7CA" w14:textId="32D5A641" w:rsidR="00366A08" w:rsidRDefault="00000000">
            <w:pPr>
              <w:rPr>
                <w:rFonts w:asciiTheme="majorEastAsia" w:eastAsiaTheme="majorEastAsia" w:hAnsiTheme="majorEastAsia" w:hint="eastAsia"/>
                <w:sz w:val="20"/>
              </w:rPr>
            </w:pPr>
            <w:r>
              <w:rPr>
                <w:rFonts w:asciiTheme="majorEastAsia" w:eastAsiaTheme="majorEastAsia" w:hAnsiTheme="majorEastAsia" w:hint="eastAsia"/>
                <w:sz w:val="20"/>
              </w:rPr>
              <w:t>（1）附件材料为局部调整的，参照局部调整计费，如上；</w:t>
            </w:r>
          </w:p>
          <w:p w14:paraId="500CED67" w14:textId="77777777" w:rsidR="00366A08" w:rsidRDefault="00000000">
            <w:pPr>
              <w:rPr>
                <w:rFonts w:asciiTheme="majorEastAsia" w:eastAsiaTheme="majorEastAsia" w:hAnsiTheme="majorEastAsia" w:hint="eastAsia"/>
                <w:sz w:val="20"/>
              </w:rPr>
            </w:pPr>
            <w:r>
              <w:rPr>
                <w:rFonts w:asciiTheme="majorEastAsia" w:eastAsiaTheme="majorEastAsia" w:hAnsiTheme="majorEastAsia" w:hint="eastAsia"/>
                <w:sz w:val="20"/>
              </w:rPr>
              <w:t>（2）附件材料为地块规划条件的，参照地块规划条件计费：3公顷以下地块3万元/个，3公顷以上地块1万元/公顷。</w:t>
            </w:r>
          </w:p>
        </w:tc>
      </w:tr>
      <w:tr w:rsidR="00366A08" w14:paraId="46353A9F" w14:textId="77777777">
        <w:trPr>
          <w:trHeight w:val="974"/>
          <w:jc w:val="center"/>
        </w:trPr>
        <w:tc>
          <w:tcPr>
            <w:tcW w:w="5000" w:type="pct"/>
            <w:gridSpan w:val="6"/>
          </w:tcPr>
          <w:p w14:paraId="60F8DCA3" w14:textId="77777777" w:rsidR="00366A08" w:rsidRDefault="00000000">
            <w:pPr>
              <w:rPr>
                <w:rFonts w:asciiTheme="majorEastAsia" w:eastAsiaTheme="majorEastAsia" w:hAnsiTheme="majorEastAsia" w:hint="eastAsia"/>
                <w:sz w:val="20"/>
              </w:rPr>
            </w:pPr>
            <w:r>
              <w:rPr>
                <w:rFonts w:asciiTheme="majorEastAsia" w:eastAsiaTheme="majorEastAsia" w:hAnsiTheme="majorEastAsia" w:hint="eastAsia"/>
                <w:sz w:val="20"/>
              </w:rPr>
              <w:t>注：以上费用均不含专业交通评估、日照分析、城市设计、地下交通详细设计等内容，如需开展，费用按照规定或同类型专项另计；涉及的调整系数或者最低计费基价、单个规划最高收费基价均为最终费用计算的依据。结算结合备注中价格调整因素，其综合计算后的最终费用纳入下浮范畴。</w:t>
            </w:r>
          </w:p>
        </w:tc>
      </w:tr>
    </w:tbl>
    <w:p w14:paraId="0316C4B3" w14:textId="77777777" w:rsidR="00366A08" w:rsidRDefault="00000000">
      <w:pPr>
        <w:wordWrap w:val="0"/>
        <w:spacing w:line="440" w:lineRule="exact"/>
        <w:ind w:firstLineChars="200" w:firstLine="420"/>
        <w:jc w:val="left"/>
        <w:rPr>
          <w:rFonts w:ascii="宋体" w:hAnsi="宋体" w:cs="宋体" w:hint="eastAsia"/>
          <w:kern w:val="0"/>
          <w:szCs w:val="21"/>
        </w:rPr>
      </w:pPr>
      <w:r>
        <w:rPr>
          <w:rFonts w:ascii="宋体" w:hAnsi="宋体" w:cs="宋体" w:hint="eastAsia"/>
          <w:kern w:val="0"/>
          <w:szCs w:val="21"/>
        </w:rPr>
        <w:t>注：（1）投标折扣率只需填报一个百分比，实际合同金额为各部分实际完成工作量×市场指导价×折扣率。</w:t>
      </w:r>
    </w:p>
    <w:p w14:paraId="1B84BFD3" w14:textId="77777777" w:rsidR="00366A08" w:rsidRDefault="00000000">
      <w:pPr>
        <w:wordWrap w:val="0"/>
        <w:spacing w:line="440" w:lineRule="exact"/>
        <w:ind w:firstLineChars="200" w:firstLine="420"/>
        <w:jc w:val="left"/>
        <w:rPr>
          <w:rFonts w:ascii="宋体" w:hAnsi="宋体" w:cs="宋体" w:hint="eastAsia"/>
          <w:kern w:val="0"/>
          <w:szCs w:val="21"/>
        </w:rPr>
      </w:pPr>
      <w:r>
        <w:rPr>
          <w:rFonts w:ascii="宋体" w:hAnsi="宋体" w:cs="宋体" w:hint="eastAsia"/>
          <w:kern w:val="0"/>
          <w:szCs w:val="21"/>
        </w:rPr>
        <w:t>（2）报价百分比小数点保留一位。</w:t>
      </w:r>
    </w:p>
    <w:p w14:paraId="4EBFCF5B" w14:textId="77777777" w:rsidR="00366A08" w:rsidRDefault="00366A08">
      <w:pPr>
        <w:spacing w:line="380" w:lineRule="exact"/>
        <w:rPr>
          <w:rFonts w:asciiTheme="minorEastAsia" w:eastAsiaTheme="minorEastAsia" w:hAnsiTheme="minorEastAsia" w:hint="eastAsia"/>
          <w:szCs w:val="21"/>
        </w:rPr>
      </w:pPr>
    </w:p>
    <w:p w14:paraId="2F82AE66" w14:textId="77777777" w:rsidR="00366A08" w:rsidRDefault="00000000">
      <w:pPr>
        <w:spacing w:line="380" w:lineRule="exact"/>
        <w:rPr>
          <w:rFonts w:asciiTheme="minorEastAsia" w:eastAsiaTheme="minorEastAsia" w:hAnsiTheme="minorEastAsia" w:hint="eastAsia"/>
          <w:szCs w:val="21"/>
        </w:rPr>
      </w:pPr>
      <w:r>
        <w:rPr>
          <w:rFonts w:asciiTheme="minorEastAsia" w:eastAsiaTheme="minorEastAsia" w:hAnsiTheme="minorEastAsia" w:hint="eastAsia"/>
          <w:szCs w:val="21"/>
        </w:rPr>
        <w:t>投  标  人（公章）：</w:t>
      </w:r>
    </w:p>
    <w:p w14:paraId="43695ED0" w14:textId="77777777" w:rsidR="00366A08" w:rsidRDefault="00000000">
      <w:pPr>
        <w:spacing w:line="380" w:lineRule="exact"/>
        <w:rPr>
          <w:rFonts w:asciiTheme="minorEastAsia" w:eastAsiaTheme="minorEastAsia" w:hAnsiTheme="minorEastAsia" w:hint="eastAsia"/>
          <w:szCs w:val="21"/>
        </w:rPr>
      </w:pPr>
      <w:r>
        <w:rPr>
          <w:rFonts w:asciiTheme="minorEastAsia" w:eastAsiaTheme="minorEastAsia" w:hAnsiTheme="minorEastAsia" w:hint="eastAsia"/>
          <w:szCs w:val="21"/>
        </w:rPr>
        <w:t>投标人代表（签字或印章）：</w:t>
      </w:r>
    </w:p>
    <w:p w14:paraId="3C6730A6" w14:textId="77777777" w:rsidR="00366A08" w:rsidRDefault="00000000">
      <w:pPr>
        <w:rPr>
          <w:rFonts w:asciiTheme="minorEastAsia" w:eastAsiaTheme="minorEastAsia" w:hAnsiTheme="minorEastAsia" w:hint="eastAsia"/>
        </w:rPr>
      </w:pPr>
      <w:r>
        <w:rPr>
          <w:rFonts w:asciiTheme="minorEastAsia" w:eastAsiaTheme="minorEastAsia" w:hAnsiTheme="minorEastAsia" w:hint="eastAsia"/>
          <w:szCs w:val="21"/>
        </w:rPr>
        <w:t>日期：</w:t>
      </w:r>
      <w:r>
        <w:rPr>
          <w:rFonts w:asciiTheme="minorEastAsia" w:eastAsiaTheme="minorEastAsia" w:hAnsiTheme="minorEastAsia"/>
        </w:rPr>
        <w:br w:type="page"/>
      </w:r>
    </w:p>
    <w:p w14:paraId="5DC21709" w14:textId="77777777" w:rsidR="00366A08" w:rsidRDefault="00366A08">
      <w:pPr>
        <w:autoSpaceDE w:val="0"/>
        <w:autoSpaceDN w:val="0"/>
        <w:ind w:firstLine="843"/>
        <w:jc w:val="center"/>
        <w:rPr>
          <w:rFonts w:ascii="宋体" w:hAnsi="宋体" w:cs="宋体" w:hint="eastAsia"/>
          <w:b/>
          <w:kern w:val="0"/>
          <w:sz w:val="28"/>
          <w:szCs w:val="28"/>
        </w:rPr>
      </w:pPr>
    </w:p>
    <w:p w14:paraId="79FAA017" w14:textId="77777777" w:rsidR="00366A08" w:rsidRDefault="00366A08">
      <w:pPr>
        <w:autoSpaceDE w:val="0"/>
        <w:autoSpaceDN w:val="0"/>
        <w:ind w:firstLine="843"/>
        <w:jc w:val="center"/>
        <w:rPr>
          <w:rFonts w:ascii="宋体" w:hAnsi="宋体" w:cs="宋体" w:hint="eastAsia"/>
          <w:b/>
          <w:kern w:val="0"/>
          <w:sz w:val="28"/>
          <w:szCs w:val="28"/>
        </w:rPr>
      </w:pPr>
    </w:p>
    <w:p w14:paraId="1EDC7ACF" w14:textId="77777777" w:rsidR="00366A08" w:rsidRDefault="00000000">
      <w:pPr>
        <w:autoSpaceDE w:val="0"/>
        <w:autoSpaceDN w:val="0"/>
        <w:ind w:firstLine="843"/>
        <w:jc w:val="center"/>
        <w:rPr>
          <w:rFonts w:ascii="宋体" w:hAnsi="宋体" w:cs="宋体" w:hint="eastAsia"/>
          <w:b/>
          <w:kern w:val="0"/>
          <w:sz w:val="28"/>
          <w:szCs w:val="28"/>
        </w:rPr>
      </w:pPr>
      <w:r>
        <w:rPr>
          <w:rFonts w:ascii="宋体" w:hAnsi="宋体" w:cs="宋体" w:hint="eastAsia"/>
          <w:b/>
          <w:kern w:val="0"/>
          <w:sz w:val="28"/>
          <w:szCs w:val="28"/>
        </w:rPr>
        <w:t>（三）享受政府采购价格优惠政策需提供的证明资料</w:t>
      </w:r>
    </w:p>
    <w:p w14:paraId="0B6012C5" w14:textId="77777777" w:rsidR="00366A08" w:rsidRDefault="00366A08">
      <w:pPr>
        <w:spacing w:line="360" w:lineRule="auto"/>
        <w:ind w:firstLine="720"/>
        <w:rPr>
          <w:rFonts w:asciiTheme="minorEastAsia" w:eastAsiaTheme="minorEastAsia" w:hAnsiTheme="minorEastAsia" w:cs="仿宋_GB2312" w:hint="eastAsia"/>
          <w:sz w:val="24"/>
        </w:rPr>
      </w:pPr>
    </w:p>
    <w:p w14:paraId="7FBCD28C" w14:textId="77777777" w:rsidR="00366A08" w:rsidRDefault="00000000">
      <w:pPr>
        <w:spacing w:line="360" w:lineRule="auto"/>
        <w:ind w:firstLine="720"/>
        <w:rPr>
          <w:rFonts w:asciiTheme="minorEastAsia" w:eastAsiaTheme="minorEastAsia" w:hAnsiTheme="minorEastAsia" w:hint="eastAsia"/>
        </w:rPr>
      </w:pPr>
      <w:r>
        <w:rPr>
          <w:rFonts w:asciiTheme="minorEastAsia" w:eastAsiaTheme="minorEastAsia" w:hAnsiTheme="minorEastAsia" w:cs="仿宋_GB2312" w:hint="eastAsia"/>
          <w:sz w:val="24"/>
        </w:rPr>
        <w:t>（招标公告落实政府采购政策需满足的资格要求为“无”即本项目或标项未预留份额专门面向中小企业时，符合《政府采购促进中小企业发展管理办法》规定的小微企业拟享受价格扣除政策的，需提供相应的中小企业声明函（附件1）、残疾人福利性单位声明函（附件2）；无法享受的，无需提供）</w:t>
      </w:r>
      <w:r>
        <w:rPr>
          <w:rFonts w:asciiTheme="minorEastAsia" w:eastAsiaTheme="minorEastAsia" w:hAnsiTheme="minorEastAsia"/>
        </w:rPr>
        <w:br w:type="page"/>
      </w:r>
    </w:p>
    <w:p w14:paraId="09E653E7" w14:textId="77777777" w:rsidR="00366A08" w:rsidRDefault="00366A08"/>
    <w:p w14:paraId="642D6EF3" w14:textId="77777777" w:rsidR="00366A08" w:rsidRDefault="00000000">
      <w:pPr>
        <w:pStyle w:val="2"/>
        <w:spacing w:line="380" w:lineRule="exact"/>
        <w:ind w:firstLine="843"/>
        <w:rPr>
          <w:rFonts w:asciiTheme="minorEastAsia" w:eastAsiaTheme="minorEastAsia" w:hAnsiTheme="minorEastAsia" w:hint="eastAsia"/>
          <w:sz w:val="28"/>
          <w:szCs w:val="28"/>
        </w:rPr>
      </w:pPr>
      <w:bookmarkStart w:id="194" w:name="_Toc136017669"/>
      <w:bookmarkStart w:id="195" w:name="_Toc20265"/>
      <w:bookmarkStart w:id="196" w:name="_Toc136345130"/>
      <w:r>
        <w:rPr>
          <w:rFonts w:asciiTheme="minorEastAsia" w:eastAsiaTheme="minorEastAsia" w:hAnsiTheme="minorEastAsia" w:hint="eastAsia"/>
          <w:sz w:val="28"/>
          <w:szCs w:val="28"/>
        </w:rPr>
        <w:t>附  件</w:t>
      </w:r>
      <w:bookmarkEnd w:id="194"/>
      <w:bookmarkEnd w:id="195"/>
      <w:bookmarkEnd w:id="196"/>
    </w:p>
    <w:p w14:paraId="3E065CA9" w14:textId="77777777" w:rsidR="00366A08" w:rsidRDefault="00366A08"/>
    <w:p w14:paraId="151D86F4" w14:textId="77777777" w:rsidR="00366A08" w:rsidRDefault="00000000">
      <w:pPr>
        <w:pStyle w:val="2"/>
        <w:spacing w:line="380" w:lineRule="exact"/>
        <w:ind w:firstLine="723"/>
        <w:jc w:val="both"/>
        <w:rPr>
          <w:rFonts w:asciiTheme="minorEastAsia" w:eastAsiaTheme="minorEastAsia" w:hAnsiTheme="minorEastAsia" w:hint="eastAsia"/>
          <w:sz w:val="24"/>
          <w:szCs w:val="24"/>
        </w:rPr>
      </w:pPr>
      <w:bookmarkStart w:id="197" w:name="_Toc136345131"/>
      <w:bookmarkStart w:id="198" w:name="_Toc136017670"/>
      <w:bookmarkStart w:id="199" w:name="_Toc19350"/>
      <w:r>
        <w:rPr>
          <w:rFonts w:asciiTheme="minorEastAsia" w:eastAsiaTheme="minorEastAsia" w:hAnsiTheme="minorEastAsia" w:hint="eastAsia"/>
          <w:sz w:val="24"/>
          <w:szCs w:val="24"/>
        </w:rPr>
        <w:t>附件1                       中小企业声明函</w:t>
      </w:r>
      <w:bookmarkEnd w:id="197"/>
      <w:bookmarkEnd w:id="198"/>
      <w:bookmarkEnd w:id="199"/>
    </w:p>
    <w:p w14:paraId="28CF0407" w14:textId="77777777" w:rsidR="00366A08" w:rsidRDefault="00366A08">
      <w:pPr>
        <w:rPr>
          <w:rFonts w:asciiTheme="minorEastAsia" w:eastAsiaTheme="minorEastAsia" w:hAnsiTheme="minorEastAsia" w:hint="eastAsia"/>
        </w:rPr>
      </w:pPr>
    </w:p>
    <w:p w14:paraId="28DA3BAA" w14:textId="77777777" w:rsidR="00366A08" w:rsidRDefault="00000000">
      <w:pPr>
        <w:spacing w:line="360" w:lineRule="auto"/>
        <w:ind w:firstLineChars="200" w:firstLine="444"/>
        <w:rPr>
          <w:rFonts w:asciiTheme="minorEastAsia" w:eastAsiaTheme="minorEastAsia" w:hAnsiTheme="minorEastAsia" w:hint="eastAsia"/>
          <w:spacing w:val="6"/>
          <w:szCs w:val="21"/>
        </w:rPr>
      </w:pPr>
      <w:r>
        <w:rPr>
          <w:rFonts w:asciiTheme="minorEastAsia" w:eastAsiaTheme="minorEastAsia" w:hAnsiTheme="minorEastAsia" w:hint="eastAsia"/>
          <w:spacing w:val="6"/>
          <w:szCs w:val="21"/>
        </w:rPr>
        <w:t>本公司（</w:t>
      </w:r>
      <w:r>
        <w:rPr>
          <w:rFonts w:asciiTheme="minorEastAsia" w:eastAsiaTheme="minorEastAsia" w:hAnsiTheme="minorEastAsia" w:hint="eastAsia"/>
          <w:i/>
          <w:iCs/>
          <w:spacing w:val="6"/>
          <w:szCs w:val="21"/>
        </w:rPr>
        <w:t>联合体</w:t>
      </w:r>
      <w:r>
        <w:rPr>
          <w:rFonts w:asciiTheme="minorEastAsia" w:eastAsiaTheme="minorEastAsia" w:hAnsiTheme="minorEastAsia" w:hint="eastAsia"/>
          <w:spacing w:val="6"/>
          <w:szCs w:val="21"/>
        </w:rPr>
        <w:t>）郑重声明，根据《政府采购促进中小企业发展管理办法》（财库[2020]46号）的规定，本公司（</w:t>
      </w:r>
      <w:r>
        <w:rPr>
          <w:rFonts w:asciiTheme="minorEastAsia" w:eastAsiaTheme="minorEastAsia" w:hAnsiTheme="minorEastAsia" w:hint="eastAsia"/>
          <w:i/>
          <w:iCs/>
          <w:spacing w:val="6"/>
          <w:szCs w:val="21"/>
        </w:rPr>
        <w:t>联合体</w:t>
      </w:r>
      <w:r>
        <w:rPr>
          <w:rFonts w:asciiTheme="minorEastAsia" w:eastAsiaTheme="minorEastAsia" w:hAnsiTheme="minorEastAsia" w:hint="eastAsia"/>
          <w:spacing w:val="6"/>
          <w:szCs w:val="21"/>
        </w:rPr>
        <w:t>）参加</w:t>
      </w:r>
      <w:r>
        <w:rPr>
          <w:rFonts w:asciiTheme="minorEastAsia" w:eastAsiaTheme="minorEastAsia" w:hAnsiTheme="minorEastAsia" w:hint="eastAsia"/>
          <w:i/>
          <w:spacing w:val="6"/>
          <w:szCs w:val="21"/>
          <w:u w:val="single"/>
        </w:rPr>
        <w:t>（单位名称）</w:t>
      </w:r>
      <w:r>
        <w:rPr>
          <w:rFonts w:asciiTheme="minorEastAsia" w:eastAsiaTheme="minorEastAsia" w:hAnsiTheme="minorEastAsia" w:hint="eastAsia"/>
          <w:spacing w:val="6"/>
          <w:szCs w:val="21"/>
        </w:rPr>
        <w:t>的</w:t>
      </w:r>
      <w:r>
        <w:rPr>
          <w:rFonts w:asciiTheme="minorEastAsia" w:eastAsiaTheme="minorEastAsia" w:hAnsiTheme="minorEastAsia" w:hint="eastAsia"/>
          <w:i/>
          <w:spacing w:val="6"/>
          <w:szCs w:val="21"/>
          <w:u w:val="single"/>
        </w:rPr>
        <w:t>（项目名称）</w:t>
      </w:r>
      <w:r>
        <w:rPr>
          <w:rFonts w:asciiTheme="minorEastAsia" w:eastAsiaTheme="minorEastAsia" w:hAnsiTheme="minorEastAsia" w:hint="eastAsia"/>
          <w:spacing w:val="6"/>
          <w:szCs w:val="21"/>
        </w:rPr>
        <w:t>采购活动，工程的施工单位全部为符合政策要求的中小企业（或者：服务全部由符合政策要求的中小企业承接）。相关企业（含联合体中的中小企业、签订分包意向协议的中小企业）的具体情况如下：</w:t>
      </w:r>
    </w:p>
    <w:p w14:paraId="572FA84C" w14:textId="77777777" w:rsidR="00366A08" w:rsidRDefault="00000000">
      <w:pPr>
        <w:spacing w:line="360" w:lineRule="auto"/>
        <w:ind w:firstLineChars="200" w:firstLine="444"/>
        <w:rPr>
          <w:rFonts w:asciiTheme="minorEastAsia" w:eastAsiaTheme="minorEastAsia" w:hAnsiTheme="minorEastAsia" w:hint="eastAsia"/>
          <w:spacing w:val="6"/>
          <w:szCs w:val="21"/>
          <w:u w:val="single"/>
        </w:rPr>
      </w:pPr>
      <w:r>
        <w:rPr>
          <w:rFonts w:asciiTheme="minorEastAsia" w:eastAsiaTheme="minorEastAsia" w:hAnsiTheme="minorEastAsia" w:hint="eastAsia"/>
          <w:spacing w:val="6"/>
          <w:szCs w:val="21"/>
        </w:rPr>
        <w:t>1.</w:t>
      </w:r>
      <w:r>
        <w:rPr>
          <w:rFonts w:asciiTheme="minorEastAsia" w:eastAsiaTheme="minorEastAsia" w:hAnsiTheme="minorEastAsia" w:hint="eastAsia"/>
          <w:spacing w:val="6"/>
          <w:szCs w:val="21"/>
          <w:u w:val="single"/>
        </w:rPr>
        <w:t>控制性详细规划局部调整</w:t>
      </w:r>
      <w:r>
        <w:rPr>
          <w:rFonts w:asciiTheme="minorEastAsia" w:eastAsiaTheme="minorEastAsia" w:hAnsiTheme="minorEastAsia" w:hint="eastAsia"/>
          <w:spacing w:val="6"/>
          <w:szCs w:val="21"/>
        </w:rPr>
        <w:t>，属于</w:t>
      </w:r>
      <w:r>
        <w:rPr>
          <w:rFonts w:asciiTheme="minorEastAsia" w:eastAsiaTheme="minorEastAsia" w:hAnsiTheme="minorEastAsia" w:hint="eastAsia"/>
          <w:spacing w:val="6"/>
          <w:szCs w:val="21"/>
          <w:u w:val="single"/>
        </w:rPr>
        <w:t>其他未列明行业</w:t>
      </w:r>
      <w:r>
        <w:rPr>
          <w:rFonts w:asciiTheme="minorEastAsia" w:eastAsiaTheme="minorEastAsia" w:hAnsiTheme="minorEastAsia" w:hint="eastAsia"/>
          <w:spacing w:val="6"/>
          <w:szCs w:val="21"/>
        </w:rPr>
        <w:t>；承建（承接）企业为</w:t>
      </w:r>
      <w:r>
        <w:rPr>
          <w:rFonts w:asciiTheme="minorEastAsia" w:eastAsiaTheme="minorEastAsia" w:hAnsiTheme="minorEastAsia" w:hint="eastAsia"/>
          <w:i/>
          <w:spacing w:val="6"/>
          <w:szCs w:val="21"/>
          <w:u w:val="single"/>
        </w:rPr>
        <w:t>（企业名称）</w:t>
      </w:r>
      <w:r>
        <w:rPr>
          <w:rFonts w:asciiTheme="minorEastAsia" w:eastAsiaTheme="minorEastAsia" w:hAnsiTheme="minorEastAsia" w:hint="eastAsia"/>
          <w:spacing w:val="6"/>
          <w:szCs w:val="21"/>
        </w:rPr>
        <w:t>，从业人员人，营业收入为万元，资产总额为万元，属于</w:t>
      </w:r>
      <w:r>
        <w:rPr>
          <w:rFonts w:asciiTheme="minorEastAsia" w:eastAsiaTheme="minorEastAsia" w:hAnsiTheme="minorEastAsia" w:hint="eastAsia"/>
          <w:i/>
          <w:spacing w:val="6"/>
          <w:szCs w:val="21"/>
          <w:u w:val="single"/>
        </w:rPr>
        <w:t>（中型企业、小型企业、微型企业）</w:t>
      </w:r>
      <w:r>
        <w:rPr>
          <w:rFonts w:asciiTheme="minorEastAsia" w:eastAsiaTheme="minorEastAsia" w:hAnsiTheme="minorEastAsia" w:hint="eastAsia"/>
          <w:spacing w:val="6"/>
          <w:szCs w:val="21"/>
        </w:rPr>
        <w:t>；</w:t>
      </w:r>
    </w:p>
    <w:p w14:paraId="5A5846A5" w14:textId="77777777" w:rsidR="00366A08" w:rsidRDefault="00000000">
      <w:pPr>
        <w:spacing w:line="360" w:lineRule="auto"/>
        <w:ind w:firstLineChars="200" w:firstLine="444"/>
        <w:rPr>
          <w:rFonts w:asciiTheme="minorEastAsia" w:eastAsiaTheme="minorEastAsia" w:hAnsiTheme="minorEastAsia" w:hint="eastAsia"/>
          <w:spacing w:val="6"/>
          <w:szCs w:val="21"/>
          <w:u w:val="single"/>
        </w:rPr>
      </w:pPr>
      <w:r>
        <w:rPr>
          <w:rFonts w:asciiTheme="minorEastAsia" w:eastAsiaTheme="minorEastAsia" w:hAnsiTheme="minorEastAsia" w:hint="eastAsia"/>
          <w:spacing w:val="6"/>
          <w:szCs w:val="21"/>
        </w:rPr>
        <w:t>2.</w:t>
      </w:r>
      <w:r>
        <w:rPr>
          <w:rFonts w:asciiTheme="minorEastAsia" w:eastAsiaTheme="minorEastAsia" w:hAnsiTheme="minorEastAsia" w:hint="eastAsia"/>
          <w:spacing w:val="6"/>
          <w:szCs w:val="21"/>
          <w:u w:val="single"/>
        </w:rPr>
        <w:t xml:space="preserve"> 控制性详细规划局部调整</w:t>
      </w:r>
      <w:r>
        <w:rPr>
          <w:rFonts w:asciiTheme="minorEastAsia" w:eastAsiaTheme="minorEastAsia" w:hAnsiTheme="minorEastAsia" w:hint="eastAsia"/>
          <w:spacing w:val="6"/>
          <w:szCs w:val="21"/>
        </w:rPr>
        <w:t>，属于</w:t>
      </w:r>
      <w:r>
        <w:rPr>
          <w:rFonts w:asciiTheme="minorEastAsia" w:eastAsiaTheme="minorEastAsia" w:hAnsiTheme="minorEastAsia" w:hint="eastAsia"/>
          <w:spacing w:val="6"/>
          <w:szCs w:val="21"/>
          <w:u w:val="single"/>
        </w:rPr>
        <w:t>其他未列明行业</w:t>
      </w:r>
      <w:r>
        <w:rPr>
          <w:rFonts w:asciiTheme="minorEastAsia" w:eastAsiaTheme="minorEastAsia" w:hAnsiTheme="minorEastAsia" w:hint="eastAsia"/>
          <w:spacing w:val="6"/>
          <w:szCs w:val="21"/>
        </w:rPr>
        <w:t>；承建（承接）企业为</w:t>
      </w:r>
      <w:r>
        <w:rPr>
          <w:rFonts w:asciiTheme="minorEastAsia" w:eastAsiaTheme="minorEastAsia" w:hAnsiTheme="minorEastAsia" w:hint="eastAsia"/>
          <w:i/>
          <w:spacing w:val="6"/>
          <w:szCs w:val="21"/>
          <w:u w:val="single"/>
        </w:rPr>
        <w:t>（企业名称）</w:t>
      </w:r>
      <w:r>
        <w:rPr>
          <w:rFonts w:asciiTheme="minorEastAsia" w:eastAsiaTheme="minorEastAsia" w:hAnsiTheme="minorEastAsia" w:hint="eastAsia"/>
          <w:spacing w:val="6"/>
          <w:szCs w:val="21"/>
        </w:rPr>
        <w:t>，从业人员人，营业收入为万元，资产总额为万元，属于</w:t>
      </w:r>
      <w:r>
        <w:rPr>
          <w:rFonts w:asciiTheme="minorEastAsia" w:eastAsiaTheme="minorEastAsia" w:hAnsiTheme="minorEastAsia" w:hint="eastAsia"/>
          <w:i/>
          <w:spacing w:val="6"/>
          <w:szCs w:val="21"/>
          <w:u w:val="single"/>
        </w:rPr>
        <w:t>（中型企业、小型企业、微型企业）</w:t>
      </w:r>
      <w:r>
        <w:rPr>
          <w:rFonts w:asciiTheme="minorEastAsia" w:eastAsiaTheme="minorEastAsia" w:hAnsiTheme="minorEastAsia" w:hint="eastAsia"/>
          <w:spacing w:val="6"/>
          <w:szCs w:val="21"/>
        </w:rPr>
        <w:t>；</w:t>
      </w:r>
    </w:p>
    <w:p w14:paraId="079B1C62" w14:textId="77777777" w:rsidR="00366A08" w:rsidRDefault="00000000">
      <w:pPr>
        <w:spacing w:line="360" w:lineRule="auto"/>
        <w:ind w:firstLineChars="200" w:firstLine="444"/>
        <w:rPr>
          <w:rFonts w:asciiTheme="minorEastAsia" w:eastAsiaTheme="minorEastAsia" w:hAnsiTheme="minorEastAsia" w:hint="eastAsia"/>
          <w:spacing w:val="6"/>
          <w:szCs w:val="21"/>
        </w:rPr>
      </w:pPr>
      <w:r>
        <w:rPr>
          <w:rFonts w:asciiTheme="minorEastAsia" w:eastAsiaTheme="minorEastAsia" w:hAnsiTheme="minorEastAsia" w:hint="eastAsia"/>
          <w:spacing w:val="6"/>
          <w:szCs w:val="21"/>
        </w:rPr>
        <w:t>……</w:t>
      </w:r>
    </w:p>
    <w:p w14:paraId="649C996A" w14:textId="77777777" w:rsidR="00366A08" w:rsidRDefault="00000000">
      <w:pPr>
        <w:spacing w:line="360" w:lineRule="auto"/>
        <w:ind w:firstLineChars="200" w:firstLine="444"/>
        <w:rPr>
          <w:rFonts w:asciiTheme="minorEastAsia" w:eastAsiaTheme="minorEastAsia" w:hAnsiTheme="minorEastAsia" w:hint="eastAsia"/>
          <w:spacing w:val="6"/>
          <w:szCs w:val="21"/>
        </w:rPr>
      </w:pPr>
      <w:r>
        <w:rPr>
          <w:rFonts w:asciiTheme="minorEastAsia" w:eastAsiaTheme="minorEastAsia" w:hAnsiTheme="minorEastAsia" w:hint="eastAsia"/>
          <w:spacing w:val="6"/>
          <w:szCs w:val="21"/>
        </w:rPr>
        <w:t>以上企业，不属于大企业的分支机构，不存在控股股东为大企业的情形，也不存在与大企业的负责人为同一人的情形。</w:t>
      </w:r>
    </w:p>
    <w:p w14:paraId="66B67217" w14:textId="77777777" w:rsidR="00366A08" w:rsidRDefault="00000000">
      <w:pPr>
        <w:spacing w:line="360" w:lineRule="auto"/>
        <w:ind w:firstLineChars="200" w:firstLine="444"/>
        <w:rPr>
          <w:rFonts w:asciiTheme="minorEastAsia" w:eastAsiaTheme="minorEastAsia" w:hAnsiTheme="minorEastAsia" w:hint="eastAsia"/>
          <w:spacing w:val="6"/>
          <w:szCs w:val="21"/>
        </w:rPr>
      </w:pPr>
      <w:r>
        <w:rPr>
          <w:rFonts w:asciiTheme="minorEastAsia" w:eastAsiaTheme="minorEastAsia" w:hAnsiTheme="minorEastAsia" w:hint="eastAsia"/>
          <w:spacing w:val="6"/>
          <w:szCs w:val="21"/>
        </w:rPr>
        <w:t>本企业对上述声明内容的真实性负责。如有虚假，将依法承担相应责任。</w:t>
      </w:r>
    </w:p>
    <w:p w14:paraId="0043BC7E" w14:textId="77777777" w:rsidR="00366A08" w:rsidRDefault="00366A08">
      <w:pPr>
        <w:tabs>
          <w:tab w:val="left" w:pos="4860"/>
        </w:tabs>
        <w:spacing w:line="360" w:lineRule="auto"/>
        <w:ind w:right="-58" w:firstLineChars="450" w:firstLine="999"/>
        <w:rPr>
          <w:rFonts w:asciiTheme="minorEastAsia" w:eastAsiaTheme="minorEastAsia" w:hAnsiTheme="minorEastAsia" w:hint="eastAsia"/>
          <w:spacing w:val="6"/>
          <w:szCs w:val="21"/>
        </w:rPr>
      </w:pPr>
    </w:p>
    <w:p w14:paraId="41A2E2F9" w14:textId="77777777" w:rsidR="00366A08" w:rsidRDefault="00000000">
      <w:pPr>
        <w:tabs>
          <w:tab w:val="left" w:pos="4860"/>
        </w:tabs>
        <w:spacing w:line="360" w:lineRule="auto"/>
        <w:ind w:right="-58" w:firstLineChars="2150" w:firstLine="4773"/>
        <w:rPr>
          <w:rFonts w:asciiTheme="minorEastAsia" w:eastAsiaTheme="minorEastAsia" w:hAnsiTheme="minorEastAsia" w:hint="eastAsia"/>
          <w:spacing w:val="6"/>
          <w:szCs w:val="21"/>
        </w:rPr>
      </w:pPr>
      <w:r>
        <w:rPr>
          <w:rFonts w:asciiTheme="minorEastAsia" w:eastAsiaTheme="minorEastAsia" w:hAnsiTheme="minorEastAsia" w:hint="eastAsia"/>
          <w:spacing w:val="6"/>
          <w:szCs w:val="21"/>
        </w:rPr>
        <w:t xml:space="preserve">企业名称（公章）：                </w:t>
      </w:r>
    </w:p>
    <w:p w14:paraId="20EA42F3" w14:textId="77777777" w:rsidR="00366A08" w:rsidRDefault="00000000">
      <w:pPr>
        <w:tabs>
          <w:tab w:val="left" w:pos="4860"/>
        </w:tabs>
        <w:spacing w:line="360" w:lineRule="auto"/>
        <w:ind w:right="-58" w:firstLineChars="2150" w:firstLine="4773"/>
        <w:rPr>
          <w:rFonts w:asciiTheme="minorEastAsia" w:eastAsiaTheme="minorEastAsia" w:hAnsiTheme="minorEastAsia" w:hint="eastAsia"/>
          <w:spacing w:val="6"/>
          <w:szCs w:val="21"/>
        </w:rPr>
      </w:pPr>
      <w:r>
        <w:rPr>
          <w:rFonts w:asciiTheme="minorEastAsia" w:eastAsiaTheme="minorEastAsia" w:hAnsiTheme="minorEastAsia" w:hint="eastAsia"/>
          <w:spacing w:val="6"/>
          <w:szCs w:val="21"/>
        </w:rPr>
        <w:t xml:space="preserve">日期：  </w:t>
      </w:r>
    </w:p>
    <w:p w14:paraId="561739FF" w14:textId="77777777" w:rsidR="00366A08" w:rsidRDefault="00000000">
      <w:pPr>
        <w:spacing w:line="360" w:lineRule="auto"/>
        <w:ind w:right="420" w:firstLineChars="200" w:firstLine="444"/>
        <w:rPr>
          <w:rFonts w:asciiTheme="minorEastAsia" w:eastAsiaTheme="minorEastAsia" w:hAnsiTheme="minorEastAsia" w:hint="eastAsia"/>
          <w:spacing w:val="6"/>
          <w:szCs w:val="21"/>
        </w:rPr>
      </w:pPr>
      <w:r>
        <w:rPr>
          <w:rFonts w:asciiTheme="minorEastAsia" w:eastAsiaTheme="minorEastAsia" w:hAnsiTheme="minorEastAsia" w:hint="eastAsia"/>
          <w:spacing w:val="6"/>
          <w:szCs w:val="21"/>
        </w:rPr>
        <w:t>注：1、填写要求：①“标的名称”、“招标文件中明确的所属行业”依据招标文件第三部分投标资料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asciiTheme="minorEastAsia" w:eastAsiaTheme="minorEastAsia" w:hAnsiTheme="minorEastAsia" w:hint="eastAsia"/>
          <w:b/>
          <w:bCs/>
          <w:spacing w:val="6"/>
          <w:szCs w:val="21"/>
          <w:u w:val="double"/>
        </w:rPr>
        <w:t>④投标人提供的《中小企业声明函》与实际情况不符的或者未按以上要求填写的，《中小企业声明函》无效，不享受中小企业扶持政策。声明内容不实的，属于提供虚假材料谋取中标、成交的，依法承担法律责任。</w:t>
      </w:r>
    </w:p>
    <w:p w14:paraId="5418BDAF" w14:textId="77777777" w:rsidR="00366A08" w:rsidRDefault="00000000">
      <w:pPr>
        <w:spacing w:line="360" w:lineRule="auto"/>
        <w:ind w:right="420" w:firstLineChars="200" w:firstLine="444"/>
        <w:rPr>
          <w:rFonts w:asciiTheme="minorEastAsia" w:eastAsiaTheme="minorEastAsia" w:hAnsiTheme="minorEastAsia" w:hint="eastAsia"/>
          <w:sz w:val="28"/>
          <w:szCs w:val="28"/>
        </w:rPr>
        <w:sectPr w:rsidR="00366A08">
          <w:headerReference w:type="default" r:id="rId24"/>
          <w:pgSz w:w="11907" w:h="16840"/>
          <w:pgMar w:top="1304" w:right="1588" w:bottom="1304" w:left="1588" w:header="720" w:footer="720" w:gutter="0"/>
          <w:cols w:space="720"/>
          <w:docGrid w:linePitch="285"/>
        </w:sectPr>
      </w:pPr>
      <w:r>
        <w:rPr>
          <w:rFonts w:asciiTheme="minorEastAsia" w:eastAsiaTheme="minorEastAsia" w:hAnsiTheme="minorEastAsia" w:hint="eastAsia"/>
          <w:spacing w:val="6"/>
          <w:szCs w:val="21"/>
        </w:rPr>
        <w:t>2、符合《关于促进残疾人就业政府采购政策的通知》（财库〔2017〕141号）规定的条件并提供《残疾人福利性单位声明函》（附件2）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asciiTheme="minorEastAsia" w:eastAsiaTheme="minorEastAsia" w:hAnsiTheme="minorEastAsia" w:cs="仿宋_GB2312"/>
          <w:szCs w:val="21"/>
        </w:rPr>
        <w:t>。</w:t>
      </w:r>
    </w:p>
    <w:p w14:paraId="5431B871" w14:textId="77777777" w:rsidR="00366A08" w:rsidRDefault="00000000">
      <w:pPr>
        <w:ind w:firstLine="843"/>
        <w:jc w:val="center"/>
        <w:rPr>
          <w:rStyle w:val="font01"/>
          <w:rFonts w:asciiTheme="minorEastAsia" w:eastAsiaTheme="minorEastAsia" w:hAnsiTheme="minorEastAsia" w:hint="default"/>
          <w:color w:val="auto"/>
          <w:sz w:val="28"/>
          <w:szCs w:val="28"/>
        </w:rPr>
      </w:pPr>
      <w:r>
        <w:rPr>
          <w:rFonts w:asciiTheme="minorEastAsia" w:eastAsiaTheme="minorEastAsia" w:hAnsiTheme="minorEastAsia" w:cs="宋体" w:hint="eastAsia"/>
          <w:b/>
          <w:kern w:val="0"/>
          <w:sz w:val="28"/>
          <w:szCs w:val="28"/>
        </w:rPr>
        <w:lastRenderedPageBreak/>
        <w:t>中小微行业划型标准规定</w:t>
      </w:r>
      <w:r>
        <w:rPr>
          <w:rStyle w:val="font01"/>
          <w:rFonts w:asciiTheme="minorEastAsia" w:eastAsiaTheme="minorEastAsia" w:hAnsiTheme="minorEastAsia" w:hint="default"/>
          <w:color w:val="auto"/>
          <w:sz w:val="28"/>
          <w:szCs w:val="28"/>
        </w:rPr>
        <w:t>（根据工信部联企业〔2011〕300号制定）</w:t>
      </w:r>
    </w:p>
    <w:tbl>
      <w:tblPr>
        <w:tblW w:w="15008" w:type="dxa"/>
        <w:tblLayout w:type="fixed"/>
        <w:tblCellMar>
          <w:top w:w="15" w:type="dxa"/>
          <w:left w:w="15" w:type="dxa"/>
          <w:bottom w:w="15" w:type="dxa"/>
          <w:right w:w="15" w:type="dxa"/>
        </w:tblCellMar>
        <w:tblLook w:val="04A0" w:firstRow="1" w:lastRow="0" w:firstColumn="1" w:lastColumn="0" w:noHBand="0" w:noVBand="1"/>
      </w:tblPr>
      <w:tblGrid>
        <w:gridCol w:w="2153"/>
        <w:gridCol w:w="1320"/>
        <w:gridCol w:w="1560"/>
        <w:gridCol w:w="1500"/>
        <w:gridCol w:w="1320"/>
        <w:gridCol w:w="1500"/>
        <w:gridCol w:w="1406"/>
        <w:gridCol w:w="1264"/>
        <w:gridCol w:w="1470"/>
        <w:gridCol w:w="1515"/>
      </w:tblGrid>
      <w:tr w:rsidR="00366A08" w14:paraId="52A8410A" w14:textId="77777777">
        <w:trPr>
          <w:trHeight w:val="90"/>
        </w:trPr>
        <w:tc>
          <w:tcPr>
            <w:tcW w:w="2153" w:type="dxa"/>
            <w:vMerge w:val="restart"/>
            <w:tcBorders>
              <w:top w:val="single" w:sz="12" w:space="0" w:color="000000"/>
              <w:left w:val="single" w:sz="12" w:space="0" w:color="000000"/>
              <w:bottom w:val="single" w:sz="4" w:space="0" w:color="000000"/>
              <w:right w:val="single" w:sz="12" w:space="0" w:color="000000"/>
            </w:tcBorders>
            <w:vAlign w:val="center"/>
          </w:tcPr>
          <w:p w14:paraId="127DA709" w14:textId="77777777" w:rsidR="00366A08" w:rsidRDefault="00000000">
            <w:pPr>
              <w:rPr>
                <w:sz w:val="20"/>
                <w:szCs w:val="18"/>
              </w:rPr>
            </w:pPr>
            <w:r>
              <w:rPr>
                <w:rFonts w:hint="eastAsia"/>
                <w:sz w:val="20"/>
                <w:szCs w:val="18"/>
              </w:rPr>
              <w:t>行业</w:t>
            </w:r>
          </w:p>
        </w:tc>
        <w:tc>
          <w:tcPr>
            <w:tcW w:w="4380" w:type="dxa"/>
            <w:gridSpan w:val="3"/>
            <w:tcBorders>
              <w:top w:val="single" w:sz="12" w:space="0" w:color="000000"/>
              <w:left w:val="single" w:sz="12" w:space="0" w:color="000000"/>
              <w:bottom w:val="single" w:sz="4" w:space="0" w:color="000000"/>
              <w:right w:val="single" w:sz="12" w:space="0" w:color="000000"/>
            </w:tcBorders>
            <w:vAlign w:val="bottom"/>
          </w:tcPr>
          <w:p w14:paraId="797DD1E4" w14:textId="77777777" w:rsidR="00366A08" w:rsidRDefault="00000000">
            <w:pPr>
              <w:rPr>
                <w:sz w:val="20"/>
                <w:szCs w:val="18"/>
              </w:rPr>
            </w:pPr>
            <w:r>
              <w:rPr>
                <w:rFonts w:hint="eastAsia"/>
                <w:sz w:val="20"/>
                <w:szCs w:val="18"/>
              </w:rPr>
              <w:t>中型企业</w:t>
            </w:r>
          </w:p>
        </w:tc>
        <w:tc>
          <w:tcPr>
            <w:tcW w:w="4226" w:type="dxa"/>
            <w:gridSpan w:val="3"/>
            <w:tcBorders>
              <w:top w:val="single" w:sz="12" w:space="0" w:color="000000"/>
              <w:left w:val="single" w:sz="12" w:space="0" w:color="000000"/>
              <w:bottom w:val="single" w:sz="4" w:space="0" w:color="000000"/>
              <w:right w:val="single" w:sz="12" w:space="0" w:color="000000"/>
            </w:tcBorders>
            <w:vAlign w:val="bottom"/>
          </w:tcPr>
          <w:p w14:paraId="6AEA1EEC" w14:textId="77777777" w:rsidR="00366A08" w:rsidRDefault="00000000">
            <w:pPr>
              <w:rPr>
                <w:sz w:val="20"/>
                <w:szCs w:val="18"/>
              </w:rPr>
            </w:pPr>
            <w:r>
              <w:rPr>
                <w:rFonts w:hint="eastAsia"/>
                <w:sz w:val="20"/>
                <w:szCs w:val="18"/>
              </w:rPr>
              <w:t>小型企业</w:t>
            </w:r>
          </w:p>
        </w:tc>
        <w:tc>
          <w:tcPr>
            <w:tcW w:w="4249" w:type="dxa"/>
            <w:gridSpan w:val="3"/>
            <w:tcBorders>
              <w:top w:val="single" w:sz="12" w:space="0" w:color="000000"/>
              <w:left w:val="single" w:sz="12" w:space="0" w:color="000000"/>
              <w:bottom w:val="single" w:sz="4" w:space="0" w:color="000000"/>
              <w:right w:val="single" w:sz="12" w:space="0" w:color="000000"/>
            </w:tcBorders>
            <w:vAlign w:val="bottom"/>
          </w:tcPr>
          <w:p w14:paraId="32B130C2" w14:textId="77777777" w:rsidR="00366A08" w:rsidRDefault="00000000">
            <w:pPr>
              <w:rPr>
                <w:sz w:val="20"/>
                <w:szCs w:val="18"/>
              </w:rPr>
            </w:pPr>
            <w:r>
              <w:rPr>
                <w:rFonts w:hint="eastAsia"/>
                <w:sz w:val="20"/>
                <w:szCs w:val="18"/>
              </w:rPr>
              <w:t>微型企业</w:t>
            </w:r>
          </w:p>
        </w:tc>
      </w:tr>
      <w:tr w:rsidR="00366A08" w14:paraId="4472E876" w14:textId="77777777">
        <w:trPr>
          <w:trHeight w:val="374"/>
        </w:trPr>
        <w:tc>
          <w:tcPr>
            <w:tcW w:w="2153" w:type="dxa"/>
            <w:vMerge/>
            <w:tcBorders>
              <w:top w:val="single" w:sz="12" w:space="0" w:color="000000"/>
              <w:left w:val="single" w:sz="12" w:space="0" w:color="000000"/>
              <w:bottom w:val="single" w:sz="4" w:space="0" w:color="000000"/>
              <w:right w:val="single" w:sz="12" w:space="0" w:color="000000"/>
            </w:tcBorders>
            <w:vAlign w:val="center"/>
          </w:tcPr>
          <w:p w14:paraId="1BD4102D" w14:textId="77777777" w:rsidR="00366A08" w:rsidRDefault="00366A08">
            <w:pPr>
              <w:rPr>
                <w:sz w:val="20"/>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14:paraId="317D4545" w14:textId="77777777" w:rsidR="00366A08" w:rsidRDefault="00000000">
            <w:pPr>
              <w:rPr>
                <w:sz w:val="20"/>
                <w:szCs w:val="18"/>
              </w:rPr>
            </w:pPr>
            <w:r>
              <w:rPr>
                <w:rFonts w:hint="eastAsia"/>
                <w:sz w:val="20"/>
                <w:szCs w:val="18"/>
              </w:rPr>
              <w:t>从业人员</w:t>
            </w:r>
            <w:r>
              <w:rPr>
                <w:rFonts w:hint="eastAsia"/>
                <w:sz w:val="20"/>
                <w:szCs w:val="18"/>
              </w:rPr>
              <w:t>X</w:t>
            </w:r>
            <w:r>
              <w:rPr>
                <w:rFonts w:hint="eastAsia"/>
                <w:sz w:val="20"/>
                <w:szCs w:val="18"/>
              </w:rPr>
              <w:t>（人）</w:t>
            </w:r>
          </w:p>
        </w:tc>
        <w:tc>
          <w:tcPr>
            <w:tcW w:w="1560" w:type="dxa"/>
            <w:tcBorders>
              <w:top w:val="single" w:sz="4" w:space="0" w:color="000000"/>
              <w:left w:val="single" w:sz="4" w:space="0" w:color="000000"/>
              <w:bottom w:val="single" w:sz="4" w:space="0" w:color="000000"/>
              <w:right w:val="single" w:sz="4" w:space="0" w:color="000000"/>
            </w:tcBorders>
            <w:vAlign w:val="bottom"/>
          </w:tcPr>
          <w:p w14:paraId="2DD74760" w14:textId="77777777" w:rsidR="00366A08" w:rsidRDefault="00000000">
            <w:pPr>
              <w:rPr>
                <w:sz w:val="20"/>
                <w:szCs w:val="18"/>
              </w:rPr>
            </w:pPr>
            <w:r>
              <w:rPr>
                <w:rFonts w:hint="eastAsia"/>
                <w:sz w:val="20"/>
                <w:szCs w:val="18"/>
              </w:rPr>
              <w:t>营业收入</w:t>
            </w:r>
            <w:r>
              <w:rPr>
                <w:rFonts w:hint="eastAsia"/>
                <w:sz w:val="20"/>
                <w:szCs w:val="18"/>
              </w:rPr>
              <w:t xml:space="preserve"> Y</w:t>
            </w:r>
            <w:r>
              <w:rPr>
                <w:rFonts w:hint="eastAsia"/>
                <w:sz w:val="20"/>
                <w:szCs w:val="18"/>
              </w:rPr>
              <w:t>（万元）</w:t>
            </w:r>
          </w:p>
        </w:tc>
        <w:tc>
          <w:tcPr>
            <w:tcW w:w="1500" w:type="dxa"/>
            <w:tcBorders>
              <w:top w:val="single" w:sz="4" w:space="0" w:color="000000"/>
              <w:left w:val="single" w:sz="4" w:space="0" w:color="000000"/>
              <w:bottom w:val="single" w:sz="4" w:space="0" w:color="000000"/>
              <w:right w:val="single" w:sz="12" w:space="0" w:color="000000"/>
            </w:tcBorders>
            <w:vAlign w:val="bottom"/>
          </w:tcPr>
          <w:p w14:paraId="36DA0983" w14:textId="77777777" w:rsidR="00366A08" w:rsidRDefault="00000000">
            <w:pPr>
              <w:rPr>
                <w:sz w:val="20"/>
                <w:szCs w:val="18"/>
              </w:rPr>
            </w:pPr>
            <w:r>
              <w:rPr>
                <w:rFonts w:hint="eastAsia"/>
                <w:sz w:val="20"/>
                <w:szCs w:val="18"/>
              </w:rPr>
              <w:t>资产总额</w:t>
            </w:r>
            <w:r>
              <w:rPr>
                <w:rFonts w:hint="eastAsia"/>
                <w:sz w:val="20"/>
                <w:szCs w:val="18"/>
              </w:rPr>
              <w:t xml:space="preserve"> Z</w:t>
            </w:r>
            <w:r>
              <w:rPr>
                <w:rFonts w:hint="eastAsia"/>
                <w:sz w:val="20"/>
                <w:szCs w:val="18"/>
              </w:rPr>
              <w:t>（万元）</w:t>
            </w:r>
          </w:p>
        </w:tc>
        <w:tc>
          <w:tcPr>
            <w:tcW w:w="1320" w:type="dxa"/>
            <w:tcBorders>
              <w:top w:val="single" w:sz="4" w:space="0" w:color="000000"/>
              <w:left w:val="single" w:sz="12" w:space="0" w:color="000000"/>
              <w:bottom w:val="single" w:sz="4" w:space="0" w:color="000000"/>
              <w:right w:val="single" w:sz="4" w:space="0" w:color="000000"/>
            </w:tcBorders>
            <w:vAlign w:val="bottom"/>
          </w:tcPr>
          <w:p w14:paraId="65ABC60C" w14:textId="77777777" w:rsidR="00366A08" w:rsidRDefault="00000000">
            <w:pPr>
              <w:rPr>
                <w:sz w:val="20"/>
                <w:szCs w:val="18"/>
              </w:rPr>
            </w:pPr>
            <w:r>
              <w:rPr>
                <w:rFonts w:hint="eastAsia"/>
                <w:sz w:val="20"/>
                <w:szCs w:val="18"/>
              </w:rPr>
              <w:t>从业人员</w:t>
            </w:r>
            <w:r>
              <w:rPr>
                <w:rFonts w:hint="eastAsia"/>
                <w:sz w:val="20"/>
                <w:szCs w:val="18"/>
              </w:rPr>
              <w:t>X</w:t>
            </w:r>
            <w:r>
              <w:rPr>
                <w:rFonts w:hint="eastAsia"/>
                <w:sz w:val="20"/>
                <w:szCs w:val="18"/>
              </w:rPr>
              <w:t>（人）</w:t>
            </w:r>
          </w:p>
        </w:tc>
        <w:tc>
          <w:tcPr>
            <w:tcW w:w="1500" w:type="dxa"/>
            <w:tcBorders>
              <w:top w:val="single" w:sz="4" w:space="0" w:color="000000"/>
              <w:left w:val="single" w:sz="4" w:space="0" w:color="000000"/>
              <w:bottom w:val="single" w:sz="4" w:space="0" w:color="000000"/>
              <w:right w:val="single" w:sz="4" w:space="0" w:color="000000"/>
            </w:tcBorders>
            <w:vAlign w:val="bottom"/>
          </w:tcPr>
          <w:p w14:paraId="09D9A3F0" w14:textId="77777777" w:rsidR="00366A08" w:rsidRDefault="00000000">
            <w:pPr>
              <w:rPr>
                <w:sz w:val="20"/>
                <w:szCs w:val="18"/>
              </w:rPr>
            </w:pPr>
            <w:r>
              <w:rPr>
                <w:rFonts w:hint="eastAsia"/>
                <w:sz w:val="20"/>
                <w:szCs w:val="18"/>
              </w:rPr>
              <w:t>营业收入</w:t>
            </w:r>
            <w:r>
              <w:rPr>
                <w:rFonts w:hint="eastAsia"/>
                <w:sz w:val="20"/>
                <w:szCs w:val="18"/>
              </w:rPr>
              <w:t>Y</w:t>
            </w:r>
            <w:r>
              <w:rPr>
                <w:rFonts w:hint="eastAsia"/>
                <w:sz w:val="20"/>
                <w:szCs w:val="18"/>
              </w:rPr>
              <w:t>（万元）</w:t>
            </w:r>
          </w:p>
        </w:tc>
        <w:tc>
          <w:tcPr>
            <w:tcW w:w="1406" w:type="dxa"/>
            <w:tcBorders>
              <w:top w:val="single" w:sz="4" w:space="0" w:color="000000"/>
              <w:left w:val="single" w:sz="4" w:space="0" w:color="000000"/>
              <w:bottom w:val="single" w:sz="4" w:space="0" w:color="000000"/>
              <w:right w:val="single" w:sz="12" w:space="0" w:color="000000"/>
            </w:tcBorders>
            <w:vAlign w:val="bottom"/>
          </w:tcPr>
          <w:p w14:paraId="7D72DF0A" w14:textId="77777777" w:rsidR="00366A08" w:rsidRDefault="00000000">
            <w:pPr>
              <w:rPr>
                <w:sz w:val="20"/>
                <w:szCs w:val="18"/>
              </w:rPr>
            </w:pPr>
            <w:r>
              <w:rPr>
                <w:rFonts w:hint="eastAsia"/>
                <w:sz w:val="20"/>
                <w:szCs w:val="18"/>
              </w:rPr>
              <w:t>资产总额</w:t>
            </w:r>
            <w:r>
              <w:rPr>
                <w:rFonts w:hint="eastAsia"/>
                <w:sz w:val="20"/>
                <w:szCs w:val="18"/>
              </w:rPr>
              <w:t>Z</w:t>
            </w:r>
            <w:r>
              <w:rPr>
                <w:rFonts w:hint="eastAsia"/>
                <w:sz w:val="20"/>
                <w:szCs w:val="18"/>
              </w:rPr>
              <w:t>（万元）</w:t>
            </w:r>
          </w:p>
        </w:tc>
        <w:tc>
          <w:tcPr>
            <w:tcW w:w="1264" w:type="dxa"/>
            <w:tcBorders>
              <w:top w:val="single" w:sz="4" w:space="0" w:color="000000"/>
              <w:left w:val="single" w:sz="12" w:space="0" w:color="000000"/>
              <w:bottom w:val="single" w:sz="4" w:space="0" w:color="000000"/>
              <w:right w:val="single" w:sz="4" w:space="0" w:color="000000"/>
            </w:tcBorders>
            <w:vAlign w:val="bottom"/>
          </w:tcPr>
          <w:p w14:paraId="3AE36CF5" w14:textId="77777777" w:rsidR="00366A08" w:rsidRDefault="00000000">
            <w:pPr>
              <w:rPr>
                <w:sz w:val="20"/>
                <w:szCs w:val="18"/>
              </w:rPr>
            </w:pPr>
            <w:r>
              <w:rPr>
                <w:rFonts w:hint="eastAsia"/>
                <w:sz w:val="20"/>
                <w:szCs w:val="18"/>
              </w:rPr>
              <w:t>从业人员</w:t>
            </w:r>
            <w:r>
              <w:rPr>
                <w:rFonts w:hint="eastAsia"/>
                <w:sz w:val="20"/>
                <w:szCs w:val="18"/>
              </w:rPr>
              <w:t>X</w:t>
            </w:r>
            <w:r>
              <w:rPr>
                <w:rFonts w:hint="eastAsia"/>
                <w:sz w:val="20"/>
                <w:szCs w:val="18"/>
              </w:rPr>
              <w:t>（人）</w:t>
            </w:r>
          </w:p>
        </w:tc>
        <w:tc>
          <w:tcPr>
            <w:tcW w:w="1470" w:type="dxa"/>
            <w:tcBorders>
              <w:top w:val="single" w:sz="4" w:space="0" w:color="000000"/>
              <w:left w:val="single" w:sz="4" w:space="0" w:color="000000"/>
              <w:bottom w:val="single" w:sz="4" w:space="0" w:color="000000"/>
              <w:right w:val="single" w:sz="4" w:space="0" w:color="000000"/>
            </w:tcBorders>
            <w:vAlign w:val="bottom"/>
          </w:tcPr>
          <w:p w14:paraId="41D7C341" w14:textId="77777777" w:rsidR="00366A08" w:rsidRDefault="00000000">
            <w:pPr>
              <w:rPr>
                <w:sz w:val="20"/>
                <w:szCs w:val="18"/>
              </w:rPr>
            </w:pPr>
            <w:r>
              <w:rPr>
                <w:rFonts w:hint="eastAsia"/>
                <w:sz w:val="20"/>
                <w:szCs w:val="18"/>
              </w:rPr>
              <w:t>营业收入</w:t>
            </w:r>
            <w:r>
              <w:rPr>
                <w:rFonts w:hint="eastAsia"/>
                <w:sz w:val="20"/>
                <w:szCs w:val="18"/>
              </w:rPr>
              <w:t>Y</w:t>
            </w:r>
            <w:r>
              <w:rPr>
                <w:rFonts w:hint="eastAsia"/>
                <w:sz w:val="20"/>
                <w:szCs w:val="18"/>
              </w:rPr>
              <w:t>（万元）</w:t>
            </w:r>
          </w:p>
        </w:tc>
        <w:tc>
          <w:tcPr>
            <w:tcW w:w="1515" w:type="dxa"/>
            <w:tcBorders>
              <w:top w:val="single" w:sz="4" w:space="0" w:color="000000"/>
              <w:left w:val="single" w:sz="4" w:space="0" w:color="000000"/>
              <w:bottom w:val="single" w:sz="4" w:space="0" w:color="000000"/>
              <w:right w:val="single" w:sz="12" w:space="0" w:color="000000"/>
            </w:tcBorders>
            <w:vAlign w:val="bottom"/>
          </w:tcPr>
          <w:p w14:paraId="0D6A5CB3" w14:textId="77777777" w:rsidR="00366A08" w:rsidRDefault="00000000">
            <w:pPr>
              <w:rPr>
                <w:sz w:val="20"/>
                <w:szCs w:val="18"/>
              </w:rPr>
            </w:pPr>
            <w:r>
              <w:rPr>
                <w:rFonts w:hint="eastAsia"/>
                <w:sz w:val="20"/>
                <w:szCs w:val="18"/>
              </w:rPr>
              <w:t>资产总额</w:t>
            </w:r>
            <w:r>
              <w:rPr>
                <w:rFonts w:hint="eastAsia"/>
                <w:sz w:val="20"/>
                <w:szCs w:val="18"/>
              </w:rPr>
              <w:t>Z</w:t>
            </w:r>
            <w:r>
              <w:rPr>
                <w:rFonts w:hint="eastAsia"/>
                <w:sz w:val="20"/>
                <w:szCs w:val="18"/>
              </w:rPr>
              <w:t>（万元）</w:t>
            </w:r>
          </w:p>
        </w:tc>
      </w:tr>
      <w:tr w:rsidR="00366A08" w14:paraId="24A7527C" w14:textId="77777777">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14:paraId="074CE1DE" w14:textId="77777777" w:rsidR="00366A08" w:rsidRDefault="00000000">
            <w:pPr>
              <w:rPr>
                <w:sz w:val="20"/>
                <w:szCs w:val="18"/>
              </w:rPr>
            </w:pPr>
            <w:r>
              <w:rPr>
                <w:rFonts w:hint="eastAsia"/>
                <w:sz w:val="20"/>
                <w:szCs w:val="18"/>
              </w:rPr>
              <w:t xml:space="preserve"> 1</w:t>
            </w:r>
            <w:r>
              <w:rPr>
                <w:rFonts w:hint="eastAsia"/>
                <w:sz w:val="20"/>
                <w:szCs w:val="18"/>
              </w:rPr>
              <w:t>、农林牧渔业</w:t>
            </w:r>
          </w:p>
        </w:tc>
        <w:tc>
          <w:tcPr>
            <w:tcW w:w="1320" w:type="dxa"/>
            <w:tcBorders>
              <w:top w:val="single" w:sz="4" w:space="0" w:color="000000"/>
              <w:left w:val="single" w:sz="12" w:space="0" w:color="000000"/>
              <w:bottom w:val="single" w:sz="4" w:space="0" w:color="000000"/>
              <w:right w:val="single" w:sz="4" w:space="0" w:color="000000"/>
            </w:tcBorders>
            <w:vAlign w:val="bottom"/>
          </w:tcPr>
          <w:p w14:paraId="2B81C3D0" w14:textId="77777777" w:rsidR="00366A08" w:rsidRDefault="00366A08">
            <w:pPr>
              <w:rPr>
                <w:sz w:val="20"/>
                <w:szCs w:val="18"/>
              </w:rPr>
            </w:pPr>
          </w:p>
        </w:tc>
        <w:tc>
          <w:tcPr>
            <w:tcW w:w="1560" w:type="dxa"/>
            <w:tcBorders>
              <w:top w:val="single" w:sz="4" w:space="0" w:color="000000"/>
              <w:left w:val="single" w:sz="4" w:space="0" w:color="000000"/>
              <w:bottom w:val="single" w:sz="4" w:space="0" w:color="000000"/>
              <w:right w:val="single" w:sz="4" w:space="0" w:color="000000"/>
            </w:tcBorders>
            <w:vAlign w:val="bottom"/>
          </w:tcPr>
          <w:p w14:paraId="2C41C4F3" w14:textId="77777777" w:rsidR="00366A08" w:rsidRDefault="00000000">
            <w:pPr>
              <w:rPr>
                <w:sz w:val="20"/>
                <w:szCs w:val="18"/>
              </w:rPr>
            </w:pPr>
            <w:r>
              <w:rPr>
                <w:rFonts w:hint="eastAsia"/>
                <w:sz w:val="20"/>
                <w:szCs w:val="18"/>
              </w:rPr>
              <w:t xml:space="preserve"> 500</w:t>
            </w:r>
            <w:r>
              <w:rPr>
                <w:rFonts w:hint="eastAsia"/>
                <w:sz w:val="20"/>
                <w:szCs w:val="18"/>
              </w:rPr>
              <w:t>≤</w:t>
            </w:r>
            <w:r>
              <w:rPr>
                <w:rFonts w:hint="eastAsia"/>
                <w:sz w:val="20"/>
                <w:szCs w:val="18"/>
              </w:rPr>
              <w:t>Y</w:t>
            </w:r>
            <w:r>
              <w:rPr>
                <w:rFonts w:hint="eastAsia"/>
                <w:sz w:val="20"/>
                <w:szCs w:val="18"/>
              </w:rPr>
              <w:t>＜</w:t>
            </w:r>
            <w:r>
              <w:rPr>
                <w:rFonts w:hint="eastAsia"/>
                <w:sz w:val="20"/>
                <w:szCs w:val="18"/>
              </w:rPr>
              <w:t>20000</w:t>
            </w:r>
          </w:p>
        </w:tc>
        <w:tc>
          <w:tcPr>
            <w:tcW w:w="1500" w:type="dxa"/>
            <w:tcBorders>
              <w:top w:val="single" w:sz="4" w:space="0" w:color="000000"/>
              <w:left w:val="single" w:sz="4" w:space="0" w:color="000000"/>
              <w:bottom w:val="single" w:sz="4" w:space="0" w:color="000000"/>
              <w:right w:val="single" w:sz="12" w:space="0" w:color="000000"/>
            </w:tcBorders>
            <w:vAlign w:val="bottom"/>
          </w:tcPr>
          <w:p w14:paraId="722D7591" w14:textId="77777777" w:rsidR="00366A08" w:rsidRDefault="00366A08">
            <w:pPr>
              <w:rPr>
                <w:sz w:val="20"/>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14:paraId="55042CF7" w14:textId="77777777" w:rsidR="00366A08" w:rsidRDefault="00366A08">
            <w:pPr>
              <w:rPr>
                <w:sz w:val="20"/>
                <w:szCs w:val="18"/>
              </w:rPr>
            </w:pPr>
          </w:p>
        </w:tc>
        <w:tc>
          <w:tcPr>
            <w:tcW w:w="1500" w:type="dxa"/>
            <w:tcBorders>
              <w:top w:val="single" w:sz="4" w:space="0" w:color="000000"/>
              <w:left w:val="single" w:sz="4" w:space="0" w:color="000000"/>
              <w:bottom w:val="single" w:sz="4" w:space="0" w:color="000000"/>
              <w:right w:val="single" w:sz="4" w:space="0" w:color="000000"/>
            </w:tcBorders>
            <w:vAlign w:val="bottom"/>
          </w:tcPr>
          <w:p w14:paraId="1C3DF226" w14:textId="77777777" w:rsidR="00366A08" w:rsidRDefault="00000000">
            <w:pPr>
              <w:rPr>
                <w:sz w:val="20"/>
                <w:szCs w:val="18"/>
              </w:rPr>
            </w:pPr>
            <w:r>
              <w:rPr>
                <w:rFonts w:hint="eastAsia"/>
                <w:sz w:val="20"/>
                <w:szCs w:val="18"/>
              </w:rPr>
              <w:t xml:space="preserve"> 50</w:t>
            </w:r>
            <w:r>
              <w:rPr>
                <w:rFonts w:hint="eastAsia"/>
                <w:sz w:val="20"/>
                <w:szCs w:val="18"/>
              </w:rPr>
              <w:t>≤</w:t>
            </w:r>
            <w:r>
              <w:rPr>
                <w:rFonts w:hint="eastAsia"/>
                <w:sz w:val="20"/>
                <w:szCs w:val="18"/>
              </w:rPr>
              <w:t>Y</w:t>
            </w:r>
            <w:r>
              <w:rPr>
                <w:rFonts w:hint="eastAsia"/>
                <w:sz w:val="20"/>
                <w:szCs w:val="18"/>
              </w:rPr>
              <w:t>＜</w:t>
            </w:r>
            <w:r>
              <w:rPr>
                <w:rFonts w:hint="eastAsia"/>
                <w:sz w:val="20"/>
                <w:szCs w:val="18"/>
              </w:rPr>
              <w:t>500</w:t>
            </w:r>
          </w:p>
        </w:tc>
        <w:tc>
          <w:tcPr>
            <w:tcW w:w="1406" w:type="dxa"/>
            <w:tcBorders>
              <w:top w:val="single" w:sz="4" w:space="0" w:color="000000"/>
              <w:left w:val="single" w:sz="4" w:space="0" w:color="000000"/>
              <w:bottom w:val="single" w:sz="4" w:space="0" w:color="000000"/>
              <w:right w:val="single" w:sz="12" w:space="0" w:color="000000"/>
            </w:tcBorders>
            <w:vAlign w:val="bottom"/>
          </w:tcPr>
          <w:p w14:paraId="0F7F5D4C" w14:textId="77777777" w:rsidR="00366A08" w:rsidRDefault="00366A08">
            <w:pPr>
              <w:rPr>
                <w:sz w:val="20"/>
                <w:szCs w:val="18"/>
              </w:rPr>
            </w:pPr>
          </w:p>
        </w:tc>
        <w:tc>
          <w:tcPr>
            <w:tcW w:w="1264" w:type="dxa"/>
            <w:tcBorders>
              <w:top w:val="single" w:sz="4" w:space="0" w:color="000000"/>
              <w:left w:val="single" w:sz="12" w:space="0" w:color="000000"/>
              <w:bottom w:val="single" w:sz="4" w:space="0" w:color="000000"/>
              <w:right w:val="single" w:sz="4" w:space="0" w:color="000000"/>
            </w:tcBorders>
            <w:vAlign w:val="bottom"/>
          </w:tcPr>
          <w:p w14:paraId="242AD6A5" w14:textId="77777777" w:rsidR="00366A08" w:rsidRDefault="00366A08">
            <w:pPr>
              <w:rPr>
                <w:sz w:val="20"/>
                <w:szCs w:val="18"/>
              </w:rPr>
            </w:pPr>
          </w:p>
        </w:tc>
        <w:tc>
          <w:tcPr>
            <w:tcW w:w="1470" w:type="dxa"/>
            <w:tcBorders>
              <w:top w:val="single" w:sz="4" w:space="0" w:color="000000"/>
              <w:left w:val="single" w:sz="4" w:space="0" w:color="000000"/>
              <w:bottom w:val="single" w:sz="4" w:space="0" w:color="000000"/>
              <w:right w:val="single" w:sz="4" w:space="0" w:color="000000"/>
            </w:tcBorders>
            <w:vAlign w:val="bottom"/>
          </w:tcPr>
          <w:p w14:paraId="1A794DF6" w14:textId="77777777" w:rsidR="00366A08" w:rsidRDefault="00000000">
            <w:pPr>
              <w:rPr>
                <w:sz w:val="20"/>
                <w:szCs w:val="18"/>
              </w:rPr>
            </w:pPr>
            <w:r>
              <w:rPr>
                <w:rFonts w:hint="eastAsia"/>
                <w:sz w:val="20"/>
                <w:szCs w:val="18"/>
              </w:rPr>
              <w:t>Y</w:t>
            </w:r>
            <w:r>
              <w:rPr>
                <w:rFonts w:hint="eastAsia"/>
                <w:sz w:val="20"/>
                <w:szCs w:val="18"/>
              </w:rPr>
              <w:t>＜</w:t>
            </w:r>
            <w:r>
              <w:rPr>
                <w:rFonts w:hint="eastAsia"/>
                <w:sz w:val="20"/>
                <w:szCs w:val="18"/>
              </w:rPr>
              <w:t>50</w:t>
            </w:r>
          </w:p>
        </w:tc>
        <w:tc>
          <w:tcPr>
            <w:tcW w:w="1515" w:type="dxa"/>
            <w:tcBorders>
              <w:top w:val="single" w:sz="4" w:space="0" w:color="000000"/>
              <w:left w:val="single" w:sz="4" w:space="0" w:color="000000"/>
              <w:bottom w:val="single" w:sz="4" w:space="0" w:color="000000"/>
              <w:right w:val="single" w:sz="12" w:space="0" w:color="000000"/>
            </w:tcBorders>
            <w:vAlign w:val="bottom"/>
          </w:tcPr>
          <w:p w14:paraId="3AB09DED" w14:textId="77777777" w:rsidR="00366A08" w:rsidRDefault="00366A08">
            <w:pPr>
              <w:rPr>
                <w:sz w:val="20"/>
                <w:szCs w:val="18"/>
              </w:rPr>
            </w:pPr>
          </w:p>
        </w:tc>
      </w:tr>
      <w:tr w:rsidR="00366A08" w14:paraId="6C798C6C" w14:textId="77777777">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14:paraId="42141A2A" w14:textId="77777777" w:rsidR="00366A08" w:rsidRDefault="00000000">
            <w:pPr>
              <w:rPr>
                <w:sz w:val="20"/>
                <w:szCs w:val="18"/>
              </w:rPr>
            </w:pPr>
            <w:r>
              <w:rPr>
                <w:rFonts w:hint="eastAsia"/>
                <w:sz w:val="20"/>
                <w:szCs w:val="18"/>
              </w:rPr>
              <w:t xml:space="preserve"> 2</w:t>
            </w:r>
            <w:r>
              <w:rPr>
                <w:rFonts w:hint="eastAsia"/>
                <w:sz w:val="20"/>
                <w:szCs w:val="18"/>
              </w:rPr>
              <w:t>、工业</w:t>
            </w:r>
          </w:p>
        </w:tc>
        <w:tc>
          <w:tcPr>
            <w:tcW w:w="1320" w:type="dxa"/>
            <w:tcBorders>
              <w:top w:val="single" w:sz="4" w:space="0" w:color="000000"/>
              <w:left w:val="single" w:sz="12" w:space="0" w:color="000000"/>
              <w:bottom w:val="single" w:sz="4" w:space="0" w:color="000000"/>
              <w:right w:val="single" w:sz="4" w:space="0" w:color="000000"/>
            </w:tcBorders>
            <w:vAlign w:val="bottom"/>
          </w:tcPr>
          <w:p w14:paraId="183CA32A" w14:textId="77777777" w:rsidR="00366A08" w:rsidRDefault="00000000">
            <w:pPr>
              <w:rPr>
                <w:sz w:val="20"/>
                <w:szCs w:val="18"/>
              </w:rPr>
            </w:pPr>
            <w:r>
              <w:rPr>
                <w:rFonts w:hint="eastAsia"/>
                <w:sz w:val="20"/>
                <w:szCs w:val="18"/>
              </w:rPr>
              <w:t>300</w:t>
            </w:r>
            <w:r>
              <w:rPr>
                <w:rFonts w:hint="eastAsia"/>
                <w:sz w:val="20"/>
                <w:szCs w:val="18"/>
              </w:rPr>
              <w:t>≤</w:t>
            </w:r>
            <w:r>
              <w:rPr>
                <w:rFonts w:hint="eastAsia"/>
                <w:sz w:val="20"/>
                <w:szCs w:val="18"/>
              </w:rPr>
              <w:t>X</w:t>
            </w:r>
            <w:r>
              <w:rPr>
                <w:rFonts w:hint="eastAsia"/>
                <w:sz w:val="20"/>
                <w:szCs w:val="18"/>
              </w:rPr>
              <w:t>＜</w:t>
            </w:r>
            <w:r>
              <w:rPr>
                <w:rFonts w:hint="eastAsia"/>
                <w:sz w:val="20"/>
                <w:szCs w:val="18"/>
              </w:rPr>
              <w:t>1000</w:t>
            </w:r>
          </w:p>
        </w:tc>
        <w:tc>
          <w:tcPr>
            <w:tcW w:w="1560" w:type="dxa"/>
            <w:tcBorders>
              <w:top w:val="single" w:sz="4" w:space="0" w:color="000000"/>
              <w:left w:val="single" w:sz="4" w:space="0" w:color="000000"/>
              <w:bottom w:val="single" w:sz="4" w:space="0" w:color="000000"/>
              <w:right w:val="single" w:sz="4" w:space="0" w:color="000000"/>
            </w:tcBorders>
            <w:vAlign w:val="bottom"/>
          </w:tcPr>
          <w:p w14:paraId="694C36EE" w14:textId="77777777" w:rsidR="00366A08" w:rsidRDefault="00000000">
            <w:pPr>
              <w:rPr>
                <w:sz w:val="20"/>
                <w:szCs w:val="18"/>
              </w:rPr>
            </w:pPr>
            <w:r>
              <w:rPr>
                <w:rFonts w:hint="eastAsia"/>
                <w:sz w:val="20"/>
                <w:szCs w:val="18"/>
              </w:rPr>
              <w:t>2000</w:t>
            </w:r>
            <w:r>
              <w:rPr>
                <w:rFonts w:hint="eastAsia"/>
                <w:sz w:val="20"/>
                <w:szCs w:val="18"/>
              </w:rPr>
              <w:t>≤</w:t>
            </w:r>
            <w:r>
              <w:rPr>
                <w:rFonts w:hint="eastAsia"/>
                <w:sz w:val="20"/>
                <w:szCs w:val="18"/>
              </w:rPr>
              <w:t>Y</w:t>
            </w:r>
            <w:r>
              <w:rPr>
                <w:rFonts w:hint="eastAsia"/>
                <w:sz w:val="20"/>
                <w:szCs w:val="18"/>
              </w:rPr>
              <w:t>＜</w:t>
            </w:r>
            <w:r>
              <w:rPr>
                <w:rFonts w:hint="eastAsia"/>
                <w:sz w:val="20"/>
                <w:szCs w:val="18"/>
              </w:rPr>
              <w:t>40000</w:t>
            </w:r>
          </w:p>
        </w:tc>
        <w:tc>
          <w:tcPr>
            <w:tcW w:w="1500" w:type="dxa"/>
            <w:tcBorders>
              <w:top w:val="single" w:sz="4" w:space="0" w:color="000000"/>
              <w:left w:val="single" w:sz="4" w:space="0" w:color="000000"/>
              <w:bottom w:val="single" w:sz="4" w:space="0" w:color="000000"/>
              <w:right w:val="single" w:sz="12" w:space="0" w:color="000000"/>
            </w:tcBorders>
            <w:vAlign w:val="bottom"/>
          </w:tcPr>
          <w:p w14:paraId="2BE43CE7" w14:textId="77777777" w:rsidR="00366A08" w:rsidRDefault="00366A08">
            <w:pPr>
              <w:rPr>
                <w:sz w:val="20"/>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14:paraId="6E0127BB" w14:textId="77777777" w:rsidR="00366A08" w:rsidRDefault="00000000">
            <w:pPr>
              <w:rPr>
                <w:sz w:val="20"/>
                <w:szCs w:val="18"/>
              </w:rPr>
            </w:pPr>
            <w:r>
              <w:rPr>
                <w:rFonts w:hint="eastAsia"/>
                <w:sz w:val="20"/>
                <w:szCs w:val="18"/>
              </w:rPr>
              <w:t>20</w:t>
            </w:r>
            <w:r>
              <w:rPr>
                <w:rFonts w:hint="eastAsia"/>
                <w:sz w:val="20"/>
                <w:szCs w:val="18"/>
              </w:rPr>
              <w:t>≤</w:t>
            </w:r>
            <w:r>
              <w:rPr>
                <w:rFonts w:hint="eastAsia"/>
                <w:sz w:val="20"/>
                <w:szCs w:val="18"/>
              </w:rPr>
              <w:t>X</w:t>
            </w:r>
            <w:r>
              <w:rPr>
                <w:rFonts w:hint="eastAsia"/>
                <w:sz w:val="20"/>
                <w:szCs w:val="18"/>
              </w:rPr>
              <w:t>＜</w:t>
            </w:r>
            <w:r>
              <w:rPr>
                <w:rFonts w:hint="eastAsia"/>
                <w:sz w:val="20"/>
                <w:szCs w:val="18"/>
              </w:rPr>
              <w:t>300</w:t>
            </w:r>
          </w:p>
        </w:tc>
        <w:tc>
          <w:tcPr>
            <w:tcW w:w="1500" w:type="dxa"/>
            <w:tcBorders>
              <w:top w:val="single" w:sz="4" w:space="0" w:color="000000"/>
              <w:left w:val="single" w:sz="4" w:space="0" w:color="000000"/>
              <w:bottom w:val="single" w:sz="4" w:space="0" w:color="000000"/>
              <w:right w:val="single" w:sz="4" w:space="0" w:color="000000"/>
            </w:tcBorders>
            <w:vAlign w:val="bottom"/>
          </w:tcPr>
          <w:p w14:paraId="3D5E2B84" w14:textId="77777777" w:rsidR="00366A08" w:rsidRDefault="00000000">
            <w:pPr>
              <w:rPr>
                <w:sz w:val="20"/>
                <w:szCs w:val="18"/>
              </w:rPr>
            </w:pPr>
            <w:r>
              <w:rPr>
                <w:rFonts w:hint="eastAsia"/>
                <w:sz w:val="20"/>
                <w:szCs w:val="18"/>
              </w:rPr>
              <w:t>300</w:t>
            </w:r>
            <w:r>
              <w:rPr>
                <w:rFonts w:hint="eastAsia"/>
                <w:sz w:val="20"/>
                <w:szCs w:val="18"/>
              </w:rPr>
              <w:t>≤</w:t>
            </w:r>
            <w:r>
              <w:rPr>
                <w:rFonts w:hint="eastAsia"/>
                <w:sz w:val="20"/>
                <w:szCs w:val="18"/>
              </w:rPr>
              <w:t>Y</w:t>
            </w:r>
            <w:r>
              <w:rPr>
                <w:rFonts w:hint="eastAsia"/>
                <w:sz w:val="20"/>
                <w:szCs w:val="18"/>
              </w:rPr>
              <w:t>＜</w:t>
            </w:r>
            <w:r>
              <w:rPr>
                <w:rFonts w:hint="eastAsia"/>
                <w:sz w:val="20"/>
                <w:szCs w:val="18"/>
              </w:rPr>
              <w:t>2000</w:t>
            </w:r>
          </w:p>
        </w:tc>
        <w:tc>
          <w:tcPr>
            <w:tcW w:w="1406" w:type="dxa"/>
            <w:tcBorders>
              <w:top w:val="single" w:sz="4" w:space="0" w:color="000000"/>
              <w:left w:val="single" w:sz="4" w:space="0" w:color="000000"/>
              <w:bottom w:val="single" w:sz="4" w:space="0" w:color="000000"/>
              <w:right w:val="single" w:sz="12" w:space="0" w:color="000000"/>
            </w:tcBorders>
            <w:vAlign w:val="bottom"/>
          </w:tcPr>
          <w:p w14:paraId="60B84716" w14:textId="77777777" w:rsidR="00366A08" w:rsidRDefault="00366A08">
            <w:pPr>
              <w:rPr>
                <w:sz w:val="20"/>
                <w:szCs w:val="18"/>
              </w:rPr>
            </w:pPr>
          </w:p>
        </w:tc>
        <w:tc>
          <w:tcPr>
            <w:tcW w:w="1264" w:type="dxa"/>
            <w:tcBorders>
              <w:top w:val="single" w:sz="4" w:space="0" w:color="000000"/>
              <w:left w:val="single" w:sz="12" w:space="0" w:color="000000"/>
              <w:bottom w:val="single" w:sz="4" w:space="0" w:color="000000"/>
              <w:right w:val="single" w:sz="4" w:space="0" w:color="000000"/>
            </w:tcBorders>
            <w:vAlign w:val="bottom"/>
          </w:tcPr>
          <w:p w14:paraId="188BF28F" w14:textId="77777777" w:rsidR="00366A08" w:rsidRDefault="00000000">
            <w:pPr>
              <w:rPr>
                <w:sz w:val="20"/>
                <w:szCs w:val="18"/>
              </w:rPr>
            </w:pPr>
            <w:r>
              <w:rPr>
                <w:rFonts w:hint="eastAsia"/>
                <w:sz w:val="20"/>
                <w:szCs w:val="18"/>
              </w:rPr>
              <w:t>X</w:t>
            </w:r>
            <w:r>
              <w:rPr>
                <w:rFonts w:hint="eastAsia"/>
                <w:sz w:val="20"/>
                <w:szCs w:val="18"/>
              </w:rPr>
              <w:t>＜</w:t>
            </w:r>
            <w:r>
              <w:rPr>
                <w:rFonts w:hint="eastAsia"/>
                <w:sz w:val="20"/>
                <w:szCs w:val="18"/>
              </w:rPr>
              <w:t>20</w:t>
            </w:r>
          </w:p>
        </w:tc>
        <w:tc>
          <w:tcPr>
            <w:tcW w:w="1470" w:type="dxa"/>
            <w:tcBorders>
              <w:top w:val="single" w:sz="4" w:space="0" w:color="000000"/>
              <w:left w:val="single" w:sz="4" w:space="0" w:color="000000"/>
              <w:bottom w:val="single" w:sz="4" w:space="0" w:color="000000"/>
              <w:right w:val="single" w:sz="4" w:space="0" w:color="000000"/>
            </w:tcBorders>
            <w:vAlign w:val="bottom"/>
          </w:tcPr>
          <w:p w14:paraId="4BE50A13" w14:textId="77777777" w:rsidR="00366A08" w:rsidRDefault="00000000">
            <w:pPr>
              <w:rPr>
                <w:sz w:val="20"/>
                <w:szCs w:val="18"/>
              </w:rPr>
            </w:pPr>
            <w:r>
              <w:rPr>
                <w:rFonts w:hint="eastAsia"/>
                <w:sz w:val="20"/>
                <w:szCs w:val="18"/>
              </w:rPr>
              <w:t>Y</w:t>
            </w:r>
            <w:r>
              <w:rPr>
                <w:rFonts w:hint="eastAsia"/>
                <w:sz w:val="20"/>
                <w:szCs w:val="18"/>
              </w:rPr>
              <w:t>＜</w:t>
            </w:r>
            <w:r>
              <w:rPr>
                <w:rFonts w:hint="eastAsia"/>
                <w:sz w:val="20"/>
                <w:szCs w:val="18"/>
              </w:rPr>
              <w:t>300</w:t>
            </w:r>
          </w:p>
        </w:tc>
        <w:tc>
          <w:tcPr>
            <w:tcW w:w="1515" w:type="dxa"/>
            <w:tcBorders>
              <w:top w:val="single" w:sz="4" w:space="0" w:color="000000"/>
              <w:left w:val="single" w:sz="4" w:space="0" w:color="000000"/>
              <w:bottom w:val="single" w:sz="4" w:space="0" w:color="000000"/>
              <w:right w:val="single" w:sz="12" w:space="0" w:color="000000"/>
            </w:tcBorders>
            <w:vAlign w:val="bottom"/>
          </w:tcPr>
          <w:p w14:paraId="2CC06899" w14:textId="77777777" w:rsidR="00366A08" w:rsidRDefault="00366A08">
            <w:pPr>
              <w:rPr>
                <w:sz w:val="20"/>
                <w:szCs w:val="18"/>
              </w:rPr>
            </w:pPr>
          </w:p>
        </w:tc>
      </w:tr>
      <w:tr w:rsidR="00366A08" w14:paraId="268456A1" w14:textId="77777777">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14:paraId="0E0CF915" w14:textId="77777777" w:rsidR="00366A08" w:rsidRDefault="00000000">
            <w:pPr>
              <w:rPr>
                <w:sz w:val="20"/>
                <w:szCs w:val="18"/>
              </w:rPr>
            </w:pPr>
            <w:r>
              <w:rPr>
                <w:rFonts w:hint="eastAsia"/>
                <w:sz w:val="20"/>
                <w:szCs w:val="18"/>
              </w:rPr>
              <w:t xml:space="preserve"> 3</w:t>
            </w:r>
            <w:r>
              <w:rPr>
                <w:rFonts w:hint="eastAsia"/>
                <w:sz w:val="20"/>
                <w:szCs w:val="18"/>
              </w:rPr>
              <w:t>、建筑业</w:t>
            </w:r>
          </w:p>
        </w:tc>
        <w:tc>
          <w:tcPr>
            <w:tcW w:w="1320" w:type="dxa"/>
            <w:tcBorders>
              <w:top w:val="single" w:sz="4" w:space="0" w:color="000000"/>
              <w:left w:val="single" w:sz="12" w:space="0" w:color="000000"/>
              <w:bottom w:val="single" w:sz="4" w:space="0" w:color="000000"/>
              <w:right w:val="single" w:sz="4" w:space="0" w:color="000000"/>
            </w:tcBorders>
            <w:vAlign w:val="bottom"/>
          </w:tcPr>
          <w:p w14:paraId="22BC5932" w14:textId="77777777" w:rsidR="00366A08" w:rsidRDefault="00366A08">
            <w:pPr>
              <w:rPr>
                <w:sz w:val="20"/>
                <w:szCs w:val="18"/>
              </w:rPr>
            </w:pPr>
          </w:p>
        </w:tc>
        <w:tc>
          <w:tcPr>
            <w:tcW w:w="1560" w:type="dxa"/>
            <w:tcBorders>
              <w:top w:val="single" w:sz="4" w:space="0" w:color="000000"/>
              <w:left w:val="single" w:sz="4" w:space="0" w:color="000000"/>
              <w:bottom w:val="single" w:sz="4" w:space="0" w:color="000000"/>
              <w:right w:val="single" w:sz="4" w:space="0" w:color="000000"/>
            </w:tcBorders>
            <w:vAlign w:val="bottom"/>
          </w:tcPr>
          <w:p w14:paraId="2EB6A057" w14:textId="77777777" w:rsidR="00366A08" w:rsidRDefault="00000000">
            <w:pPr>
              <w:rPr>
                <w:sz w:val="20"/>
                <w:szCs w:val="18"/>
              </w:rPr>
            </w:pPr>
            <w:r>
              <w:rPr>
                <w:rFonts w:hint="eastAsia"/>
                <w:sz w:val="20"/>
                <w:szCs w:val="18"/>
              </w:rPr>
              <w:t>6000</w:t>
            </w:r>
            <w:r>
              <w:rPr>
                <w:rFonts w:hint="eastAsia"/>
                <w:sz w:val="20"/>
                <w:szCs w:val="18"/>
              </w:rPr>
              <w:t>≤</w:t>
            </w:r>
            <w:r>
              <w:rPr>
                <w:rFonts w:hint="eastAsia"/>
                <w:sz w:val="20"/>
                <w:szCs w:val="18"/>
              </w:rPr>
              <w:t>Y</w:t>
            </w:r>
            <w:r>
              <w:rPr>
                <w:rFonts w:hint="eastAsia"/>
                <w:sz w:val="20"/>
                <w:szCs w:val="18"/>
              </w:rPr>
              <w:t>＜</w:t>
            </w:r>
            <w:r>
              <w:rPr>
                <w:rFonts w:hint="eastAsia"/>
                <w:sz w:val="20"/>
                <w:szCs w:val="18"/>
              </w:rPr>
              <w:t>80000</w:t>
            </w:r>
          </w:p>
        </w:tc>
        <w:tc>
          <w:tcPr>
            <w:tcW w:w="1500" w:type="dxa"/>
            <w:tcBorders>
              <w:top w:val="single" w:sz="4" w:space="0" w:color="000000"/>
              <w:left w:val="single" w:sz="4" w:space="0" w:color="000000"/>
              <w:bottom w:val="single" w:sz="4" w:space="0" w:color="000000"/>
              <w:right w:val="single" w:sz="12" w:space="0" w:color="000000"/>
            </w:tcBorders>
            <w:vAlign w:val="bottom"/>
          </w:tcPr>
          <w:p w14:paraId="2F3206E4" w14:textId="77777777" w:rsidR="00366A08" w:rsidRDefault="00000000">
            <w:pPr>
              <w:rPr>
                <w:sz w:val="20"/>
                <w:szCs w:val="18"/>
              </w:rPr>
            </w:pPr>
            <w:r>
              <w:rPr>
                <w:rFonts w:hint="eastAsia"/>
                <w:sz w:val="20"/>
                <w:szCs w:val="18"/>
              </w:rPr>
              <w:t>5000</w:t>
            </w:r>
            <w:r>
              <w:rPr>
                <w:rFonts w:hint="eastAsia"/>
                <w:sz w:val="20"/>
                <w:szCs w:val="18"/>
              </w:rPr>
              <w:t>≤</w:t>
            </w:r>
            <w:r>
              <w:rPr>
                <w:rFonts w:hint="eastAsia"/>
                <w:sz w:val="20"/>
                <w:szCs w:val="18"/>
              </w:rPr>
              <w:t>Z</w:t>
            </w:r>
            <w:r>
              <w:rPr>
                <w:rFonts w:hint="eastAsia"/>
                <w:sz w:val="20"/>
                <w:szCs w:val="18"/>
              </w:rPr>
              <w:t>＜</w:t>
            </w:r>
            <w:r>
              <w:rPr>
                <w:rFonts w:hint="eastAsia"/>
                <w:sz w:val="20"/>
                <w:szCs w:val="18"/>
              </w:rPr>
              <w:t>80000</w:t>
            </w:r>
          </w:p>
        </w:tc>
        <w:tc>
          <w:tcPr>
            <w:tcW w:w="1320" w:type="dxa"/>
            <w:tcBorders>
              <w:top w:val="single" w:sz="4" w:space="0" w:color="000000"/>
              <w:left w:val="single" w:sz="12" w:space="0" w:color="000000"/>
              <w:bottom w:val="single" w:sz="4" w:space="0" w:color="000000"/>
              <w:right w:val="single" w:sz="4" w:space="0" w:color="000000"/>
            </w:tcBorders>
            <w:vAlign w:val="bottom"/>
          </w:tcPr>
          <w:p w14:paraId="2D3F3823" w14:textId="77777777" w:rsidR="00366A08" w:rsidRDefault="00366A08">
            <w:pPr>
              <w:rPr>
                <w:sz w:val="20"/>
                <w:szCs w:val="18"/>
              </w:rPr>
            </w:pPr>
          </w:p>
        </w:tc>
        <w:tc>
          <w:tcPr>
            <w:tcW w:w="1500" w:type="dxa"/>
            <w:tcBorders>
              <w:top w:val="single" w:sz="4" w:space="0" w:color="000000"/>
              <w:left w:val="single" w:sz="4" w:space="0" w:color="000000"/>
              <w:bottom w:val="single" w:sz="4" w:space="0" w:color="000000"/>
              <w:right w:val="single" w:sz="4" w:space="0" w:color="000000"/>
            </w:tcBorders>
            <w:vAlign w:val="bottom"/>
          </w:tcPr>
          <w:p w14:paraId="6D59725A" w14:textId="77777777" w:rsidR="00366A08" w:rsidRDefault="00000000">
            <w:pPr>
              <w:rPr>
                <w:sz w:val="20"/>
                <w:szCs w:val="18"/>
              </w:rPr>
            </w:pPr>
            <w:r>
              <w:rPr>
                <w:rFonts w:hint="eastAsia"/>
                <w:sz w:val="20"/>
                <w:szCs w:val="18"/>
              </w:rPr>
              <w:t>300</w:t>
            </w:r>
            <w:r>
              <w:rPr>
                <w:rFonts w:hint="eastAsia"/>
                <w:sz w:val="20"/>
                <w:szCs w:val="18"/>
              </w:rPr>
              <w:t>≤</w:t>
            </w:r>
            <w:r>
              <w:rPr>
                <w:rFonts w:hint="eastAsia"/>
                <w:sz w:val="20"/>
                <w:szCs w:val="18"/>
              </w:rPr>
              <w:t>Y</w:t>
            </w:r>
            <w:r>
              <w:rPr>
                <w:rFonts w:hint="eastAsia"/>
                <w:sz w:val="20"/>
                <w:szCs w:val="18"/>
              </w:rPr>
              <w:t>＜</w:t>
            </w:r>
            <w:r>
              <w:rPr>
                <w:rFonts w:hint="eastAsia"/>
                <w:sz w:val="20"/>
                <w:szCs w:val="18"/>
              </w:rPr>
              <w:t>6000</w:t>
            </w:r>
          </w:p>
        </w:tc>
        <w:tc>
          <w:tcPr>
            <w:tcW w:w="1406" w:type="dxa"/>
            <w:tcBorders>
              <w:top w:val="single" w:sz="4" w:space="0" w:color="000000"/>
              <w:left w:val="single" w:sz="4" w:space="0" w:color="000000"/>
              <w:bottom w:val="single" w:sz="4" w:space="0" w:color="000000"/>
              <w:right w:val="single" w:sz="12" w:space="0" w:color="000000"/>
            </w:tcBorders>
            <w:vAlign w:val="bottom"/>
          </w:tcPr>
          <w:p w14:paraId="1B84C628" w14:textId="77777777" w:rsidR="00366A08" w:rsidRDefault="00000000">
            <w:pPr>
              <w:rPr>
                <w:sz w:val="20"/>
                <w:szCs w:val="18"/>
              </w:rPr>
            </w:pPr>
            <w:r>
              <w:rPr>
                <w:rFonts w:hint="eastAsia"/>
                <w:sz w:val="20"/>
                <w:szCs w:val="18"/>
              </w:rPr>
              <w:t xml:space="preserve"> 300</w:t>
            </w:r>
            <w:r>
              <w:rPr>
                <w:rFonts w:hint="eastAsia"/>
                <w:sz w:val="20"/>
                <w:szCs w:val="18"/>
              </w:rPr>
              <w:t>≤</w:t>
            </w:r>
            <w:r>
              <w:rPr>
                <w:rFonts w:hint="eastAsia"/>
                <w:sz w:val="20"/>
                <w:szCs w:val="18"/>
              </w:rPr>
              <w:t>Z</w:t>
            </w:r>
            <w:r>
              <w:rPr>
                <w:rFonts w:hint="eastAsia"/>
                <w:sz w:val="20"/>
                <w:szCs w:val="18"/>
              </w:rPr>
              <w:t>＜</w:t>
            </w:r>
            <w:r>
              <w:rPr>
                <w:rFonts w:hint="eastAsia"/>
                <w:sz w:val="20"/>
                <w:szCs w:val="18"/>
              </w:rPr>
              <w:t>5000</w:t>
            </w:r>
          </w:p>
        </w:tc>
        <w:tc>
          <w:tcPr>
            <w:tcW w:w="1264" w:type="dxa"/>
            <w:tcBorders>
              <w:top w:val="single" w:sz="4" w:space="0" w:color="000000"/>
              <w:left w:val="single" w:sz="12" w:space="0" w:color="000000"/>
              <w:bottom w:val="single" w:sz="4" w:space="0" w:color="000000"/>
              <w:right w:val="single" w:sz="4" w:space="0" w:color="000000"/>
            </w:tcBorders>
            <w:vAlign w:val="bottom"/>
          </w:tcPr>
          <w:p w14:paraId="4FB2AFE4" w14:textId="77777777" w:rsidR="00366A08" w:rsidRDefault="00366A08">
            <w:pPr>
              <w:rPr>
                <w:sz w:val="20"/>
                <w:szCs w:val="18"/>
              </w:rPr>
            </w:pPr>
          </w:p>
        </w:tc>
        <w:tc>
          <w:tcPr>
            <w:tcW w:w="1470" w:type="dxa"/>
            <w:tcBorders>
              <w:top w:val="single" w:sz="4" w:space="0" w:color="000000"/>
              <w:left w:val="single" w:sz="4" w:space="0" w:color="000000"/>
              <w:bottom w:val="single" w:sz="4" w:space="0" w:color="000000"/>
              <w:right w:val="single" w:sz="4" w:space="0" w:color="000000"/>
            </w:tcBorders>
            <w:vAlign w:val="bottom"/>
          </w:tcPr>
          <w:p w14:paraId="1512A2FC" w14:textId="77777777" w:rsidR="00366A08" w:rsidRDefault="00000000">
            <w:pPr>
              <w:rPr>
                <w:sz w:val="20"/>
                <w:szCs w:val="18"/>
              </w:rPr>
            </w:pPr>
            <w:r>
              <w:rPr>
                <w:rFonts w:hint="eastAsia"/>
                <w:sz w:val="20"/>
                <w:szCs w:val="18"/>
              </w:rPr>
              <w:t>Y</w:t>
            </w:r>
            <w:r>
              <w:rPr>
                <w:rFonts w:hint="eastAsia"/>
                <w:sz w:val="20"/>
                <w:szCs w:val="18"/>
              </w:rPr>
              <w:t>＜</w:t>
            </w:r>
            <w:r>
              <w:rPr>
                <w:rFonts w:hint="eastAsia"/>
                <w:sz w:val="20"/>
                <w:szCs w:val="18"/>
              </w:rPr>
              <w:t>300</w:t>
            </w:r>
          </w:p>
        </w:tc>
        <w:tc>
          <w:tcPr>
            <w:tcW w:w="1515" w:type="dxa"/>
            <w:tcBorders>
              <w:top w:val="single" w:sz="4" w:space="0" w:color="000000"/>
              <w:left w:val="single" w:sz="4" w:space="0" w:color="000000"/>
              <w:bottom w:val="single" w:sz="4" w:space="0" w:color="000000"/>
              <w:right w:val="single" w:sz="12" w:space="0" w:color="000000"/>
            </w:tcBorders>
            <w:vAlign w:val="bottom"/>
          </w:tcPr>
          <w:p w14:paraId="07035945" w14:textId="77777777" w:rsidR="00366A08" w:rsidRDefault="00000000">
            <w:pPr>
              <w:rPr>
                <w:sz w:val="20"/>
                <w:szCs w:val="18"/>
              </w:rPr>
            </w:pPr>
            <w:r>
              <w:rPr>
                <w:rFonts w:hint="eastAsia"/>
                <w:sz w:val="20"/>
                <w:szCs w:val="18"/>
              </w:rPr>
              <w:t>Z</w:t>
            </w:r>
            <w:r>
              <w:rPr>
                <w:rFonts w:hint="eastAsia"/>
                <w:sz w:val="20"/>
                <w:szCs w:val="18"/>
              </w:rPr>
              <w:t>＜</w:t>
            </w:r>
            <w:r>
              <w:rPr>
                <w:rFonts w:hint="eastAsia"/>
                <w:sz w:val="20"/>
                <w:szCs w:val="18"/>
              </w:rPr>
              <w:t>300</w:t>
            </w:r>
          </w:p>
        </w:tc>
      </w:tr>
      <w:tr w:rsidR="00366A08" w14:paraId="0D83A5AE" w14:textId="77777777">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14:paraId="3DFC188F" w14:textId="77777777" w:rsidR="00366A08" w:rsidRDefault="00000000">
            <w:pPr>
              <w:rPr>
                <w:sz w:val="20"/>
                <w:szCs w:val="18"/>
              </w:rPr>
            </w:pPr>
            <w:r>
              <w:rPr>
                <w:rFonts w:hint="eastAsia"/>
                <w:sz w:val="20"/>
                <w:szCs w:val="18"/>
              </w:rPr>
              <w:t xml:space="preserve"> 4</w:t>
            </w:r>
            <w:r>
              <w:rPr>
                <w:rFonts w:hint="eastAsia"/>
                <w:sz w:val="20"/>
                <w:szCs w:val="18"/>
              </w:rPr>
              <w:t>、批发业</w:t>
            </w:r>
          </w:p>
        </w:tc>
        <w:tc>
          <w:tcPr>
            <w:tcW w:w="1320" w:type="dxa"/>
            <w:tcBorders>
              <w:top w:val="single" w:sz="4" w:space="0" w:color="000000"/>
              <w:left w:val="single" w:sz="12" w:space="0" w:color="000000"/>
              <w:bottom w:val="single" w:sz="4" w:space="0" w:color="000000"/>
              <w:right w:val="single" w:sz="4" w:space="0" w:color="000000"/>
            </w:tcBorders>
            <w:vAlign w:val="bottom"/>
          </w:tcPr>
          <w:p w14:paraId="0B46F706" w14:textId="77777777" w:rsidR="00366A08" w:rsidRDefault="00000000">
            <w:pPr>
              <w:rPr>
                <w:sz w:val="20"/>
                <w:szCs w:val="18"/>
              </w:rPr>
            </w:pPr>
            <w:r>
              <w:rPr>
                <w:rFonts w:hint="eastAsia"/>
                <w:sz w:val="20"/>
                <w:szCs w:val="18"/>
              </w:rPr>
              <w:t xml:space="preserve"> 20</w:t>
            </w:r>
            <w:r>
              <w:rPr>
                <w:rFonts w:hint="eastAsia"/>
                <w:sz w:val="20"/>
                <w:szCs w:val="18"/>
              </w:rPr>
              <w:t>≤</w:t>
            </w:r>
            <w:r>
              <w:rPr>
                <w:rFonts w:hint="eastAsia"/>
                <w:sz w:val="20"/>
                <w:szCs w:val="18"/>
              </w:rPr>
              <w:t>X</w:t>
            </w:r>
            <w:r>
              <w:rPr>
                <w:rFonts w:hint="eastAsia"/>
                <w:sz w:val="20"/>
                <w:szCs w:val="18"/>
              </w:rPr>
              <w:t>＜</w:t>
            </w:r>
            <w:r>
              <w:rPr>
                <w:rFonts w:hint="eastAsia"/>
                <w:sz w:val="20"/>
                <w:szCs w:val="18"/>
              </w:rPr>
              <w:t>200</w:t>
            </w:r>
          </w:p>
        </w:tc>
        <w:tc>
          <w:tcPr>
            <w:tcW w:w="1560" w:type="dxa"/>
            <w:tcBorders>
              <w:top w:val="single" w:sz="4" w:space="0" w:color="000000"/>
              <w:left w:val="single" w:sz="4" w:space="0" w:color="000000"/>
              <w:bottom w:val="single" w:sz="4" w:space="0" w:color="000000"/>
              <w:right w:val="single" w:sz="4" w:space="0" w:color="000000"/>
            </w:tcBorders>
            <w:vAlign w:val="bottom"/>
          </w:tcPr>
          <w:p w14:paraId="3C7F6930" w14:textId="77777777" w:rsidR="00366A08" w:rsidRDefault="00000000">
            <w:pPr>
              <w:rPr>
                <w:sz w:val="20"/>
                <w:szCs w:val="18"/>
              </w:rPr>
            </w:pPr>
            <w:r>
              <w:rPr>
                <w:rFonts w:hint="eastAsia"/>
                <w:sz w:val="20"/>
                <w:szCs w:val="18"/>
              </w:rPr>
              <w:t>5000</w:t>
            </w:r>
            <w:r>
              <w:rPr>
                <w:rFonts w:hint="eastAsia"/>
                <w:sz w:val="20"/>
                <w:szCs w:val="18"/>
              </w:rPr>
              <w:t>≤</w:t>
            </w:r>
            <w:r>
              <w:rPr>
                <w:rFonts w:hint="eastAsia"/>
                <w:sz w:val="20"/>
                <w:szCs w:val="18"/>
              </w:rPr>
              <w:t>Y</w:t>
            </w:r>
            <w:r>
              <w:rPr>
                <w:rFonts w:hint="eastAsia"/>
                <w:sz w:val="20"/>
                <w:szCs w:val="18"/>
              </w:rPr>
              <w:t>＜</w:t>
            </w:r>
            <w:r>
              <w:rPr>
                <w:rFonts w:hint="eastAsia"/>
                <w:sz w:val="20"/>
                <w:szCs w:val="18"/>
              </w:rPr>
              <w:t>40000</w:t>
            </w:r>
          </w:p>
        </w:tc>
        <w:tc>
          <w:tcPr>
            <w:tcW w:w="1500" w:type="dxa"/>
            <w:tcBorders>
              <w:top w:val="single" w:sz="4" w:space="0" w:color="000000"/>
              <w:left w:val="single" w:sz="4" w:space="0" w:color="000000"/>
              <w:bottom w:val="single" w:sz="4" w:space="0" w:color="000000"/>
              <w:right w:val="single" w:sz="12" w:space="0" w:color="000000"/>
            </w:tcBorders>
            <w:vAlign w:val="bottom"/>
          </w:tcPr>
          <w:p w14:paraId="7EF31F44" w14:textId="77777777" w:rsidR="00366A08" w:rsidRDefault="00366A08">
            <w:pPr>
              <w:rPr>
                <w:sz w:val="20"/>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14:paraId="500362D2" w14:textId="77777777" w:rsidR="00366A08" w:rsidRDefault="00000000">
            <w:pPr>
              <w:rPr>
                <w:sz w:val="20"/>
                <w:szCs w:val="18"/>
              </w:rPr>
            </w:pPr>
            <w:r>
              <w:rPr>
                <w:rFonts w:hint="eastAsia"/>
                <w:sz w:val="20"/>
                <w:szCs w:val="18"/>
              </w:rPr>
              <w:t xml:space="preserve"> 5</w:t>
            </w:r>
            <w:r>
              <w:rPr>
                <w:rFonts w:hint="eastAsia"/>
                <w:sz w:val="20"/>
                <w:szCs w:val="18"/>
              </w:rPr>
              <w:t>≤</w:t>
            </w:r>
            <w:r>
              <w:rPr>
                <w:rFonts w:hint="eastAsia"/>
                <w:sz w:val="20"/>
                <w:szCs w:val="18"/>
              </w:rPr>
              <w:t>X</w:t>
            </w:r>
            <w:r>
              <w:rPr>
                <w:rFonts w:hint="eastAsia"/>
                <w:sz w:val="20"/>
                <w:szCs w:val="18"/>
              </w:rPr>
              <w:t>＜</w:t>
            </w:r>
            <w:r>
              <w:rPr>
                <w:rFonts w:hint="eastAsia"/>
                <w:sz w:val="20"/>
                <w:szCs w:val="18"/>
              </w:rPr>
              <w:t>20</w:t>
            </w:r>
          </w:p>
        </w:tc>
        <w:tc>
          <w:tcPr>
            <w:tcW w:w="1500" w:type="dxa"/>
            <w:tcBorders>
              <w:top w:val="single" w:sz="4" w:space="0" w:color="000000"/>
              <w:left w:val="single" w:sz="4" w:space="0" w:color="000000"/>
              <w:bottom w:val="single" w:sz="4" w:space="0" w:color="000000"/>
              <w:right w:val="single" w:sz="4" w:space="0" w:color="000000"/>
            </w:tcBorders>
            <w:vAlign w:val="bottom"/>
          </w:tcPr>
          <w:p w14:paraId="2CF2FA84" w14:textId="77777777" w:rsidR="00366A08" w:rsidRDefault="00000000">
            <w:pPr>
              <w:rPr>
                <w:sz w:val="20"/>
                <w:szCs w:val="18"/>
              </w:rPr>
            </w:pPr>
            <w:r>
              <w:rPr>
                <w:rFonts w:hint="eastAsia"/>
                <w:sz w:val="20"/>
                <w:szCs w:val="18"/>
              </w:rPr>
              <w:t>1000</w:t>
            </w:r>
            <w:r>
              <w:rPr>
                <w:rFonts w:hint="eastAsia"/>
                <w:sz w:val="20"/>
                <w:szCs w:val="18"/>
              </w:rPr>
              <w:t>≤</w:t>
            </w:r>
            <w:r>
              <w:rPr>
                <w:rFonts w:hint="eastAsia"/>
                <w:sz w:val="20"/>
                <w:szCs w:val="18"/>
              </w:rPr>
              <w:t>Y</w:t>
            </w:r>
            <w:r>
              <w:rPr>
                <w:rFonts w:hint="eastAsia"/>
                <w:sz w:val="20"/>
                <w:szCs w:val="18"/>
              </w:rPr>
              <w:t>＜</w:t>
            </w:r>
            <w:r>
              <w:rPr>
                <w:rFonts w:hint="eastAsia"/>
                <w:sz w:val="20"/>
                <w:szCs w:val="18"/>
              </w:rPr>
              <w:t>5000</w:t>
            </w:r>
          </w:p>
        </w:tc>
        <w:tc>
          <w:tcPr>
            <w:tcW w:w="1406" w:type="dxa"/>
            <w:tcBorders>
              <w:top w:val="single" w:sz="4" w:space="0" w:color="000000"/>
              <w:left w:val="single" w:sz="4" w:space="0" w:color="000000"/>
              <w:bottom w:val="single" w:sz="4" w:space="0" w:color="000000"/>
              <w:right w:val="single" w:sz="12" w:space="0" w:color="000000"/>
            </w:tcBorders>
            <w:vAlign w:val="bottom"/>
          </w:tcPr>
          <w:p w14:paraId="008166D5" w14:textId="77777777" w:rsidR="00366A08" w:rsidRDefault="00366A08">
            <w:pPr>
              <w:rPr>
                <w:sz w:val="20"/>
                <w:szCs w:val="18"/>
              </w:rPr>
            </w:pPr>
          </w:p>
        </w:tc>
        <w:tc>
          <w:tcPr>
            <w:tcW w:w="1264" w:type="dxa"/>
            <w:tcBorders>
              <w:top w:val="single" w:sz="4" w:space="0" w:color="000000"/>
              <w:left w:val="single" w:sz="12" w:space="0" w:color="000000"/>
              <w:bottom w:val="single" w:sz="4" w:space="0" w:color="000000"/>
              <w:right w:val="single" w:sz="4" w:space="0" w:color="000000"/>
            </w:tcBorders>
            <w:vAlign w:val="bottom"/>
          </w:tcPr>
          <w:p w14:paraId="7F52BACA" w14:textId="77777777" w:rsidR="00366A08" w:rsidRDefault="00000000">
            <w:pPr>
              <w:rPr>
                <w:sz w:val="20"/>
                <w:szCs w:val="18"/>
              </w:rPr>
            </w:pPr>
            <w:r>
              <w:rPr>
                <w:rFonts w:hint="eastAsia"/>
                <w:sz w:val="20"/>
                <w:szCs w:val="18"/>
              </w:rPr>
              <w:t>X</w:t>
            </w:r>
            <w:r>
              <w:rPr>
                <w:rFonts w:hint="eastAsia"/>
                <w:sz w:val="20"/>
                <w:szCs w:val="18"/>
              </w:rPr>
              <w:t>＜</w:t>
            </w:r>
            <w:r>
              <w:rPr>
                <w:rFonts w:hint="eastAsia"/>
                <w:sz w:val="20"/>
                <w:szCs w:val="18"/>
              </w:rPr>
              <w:t>5</w:t>
            </w:r>
          </w:p>
        </w:tc>
        <w:tc>
          <w:tcPr>
            <w:tcW w:w="1470" w:type="dxa"/>
            <w:tcBorders>
              <w:top w:val="single" w:sz="4" w:space="0" w:color="000000"/>
              <w:left w:val="single" w:sz="4" w:space="0" w:color="000000"/>
              <w:bottom w:val="single" w:sz="4" w:space="0" w:color="000000"/>
              <w:right w:val="single" w:sz="4" w:space="0" w:color="000000"/>
            </w:tcBorders>
            <w:vAlign w:val="bottom"/>
          </w:tcPr>
          <w:p w14:paraId="23D4C72E" w14:textId="77777777" w:rsidR="00366A08" w:rsidRDefault="00000000">
            <w:pPr>
              <w:rPr>
                <w:sz w:val="20"/>
                <w:szCs w:val="18"/>
              </w:rPr>
            </w:pPr>
            <w:r>
              <w:rPr>
                <w:rFonts w:hint="eastAsia"/>
                <w:sz w:val="20"/>
                <w:szCs w:val="18"/>
              </w:rPr>
              <w:t>Y</w:t>
            </w:r>
            <w:r>
              <w:rPr>
                <w:rFonts w:hint="eastAsia"/>
                <w:sz w:val="20"/>
                <w:szCs w:val="18"/>
              </w:rPr>
              <w:t>＜</w:t>
            </w:r>
            <w:r>
              <w:rPr>
                <w:rFonts w:hint="eastAsia"/>
                <w:sz w:val="20"/>
                <w:szCs w:val="18"/>
              </w:rPr>
              <w:t>1000</w:t>
            </w:r>
          </w:p>
        </w:tc>
        <w:tc>
          <w:tcPr>
            <w:tcW w:w="1515" w:type="dxa"/>
            <w:tcBorders>
              <w:top w:val="single" w:sz="4" w:space="0" w:color="000000"/>
              <w:left w:val="single" w:sz="4" w:space="0" w:color="000000"/>
              <w:bottom w:val="single" w:sz="4" w:space="0" w:color="000000"/>
              <w:right w:val="single" w:sz="12" w:space="0" w:color="000000"/>
            </w:tcBorders>
            <w:vAlign w:val="bottom"/>
          </w:tcPr>
          <w:p w14:paraId="34E9EF07" w14:textId="77777777" w:rsidR="00366A08" w:rsidRDefault="00366A08">
            <w:pPr>
              <w:rPr>
                <w:sz w:val="20"/>
                <w:szCs w:val="18"/>
              </w:rPr>
            </w:pPr>
          </w:p>
        </w:tc>
      </w:tr>
      <w:tr w:rsidR="00366A08" w14:paraId="5BD6B66D" w14:textId="77777777">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14:paraId="0E77B84A" w14:textId="77777777" w:rsidR="00366A08" w:rsidRDefault="00000000">
            <w:pPr>
              <w:rPr>
                <w:sz w:val="20"/>
                <w:szCs w:val="18"/>
              </w:rPr>
            </w:pPr>
            <w:r>
              <w:rPr>
                <w:rFonts w:hint="eastAsia"/>
                <w:sz w:val="20"/>
                <w:szCs w:val="18"/>
              </w:rPr>
              <w:t xml:space="preserve"> 5</w:t>
            </w:r>
            <w:r>
              <w:rPr>
                <w:rFonts w:hint="eastAsia"/>
                <w:sz w:val="20"/>
                <w:szCs w:val="18"/>
              </w:rPr>
              <w:t>、零售业</w:t>
            </w:r>
          </w:p>
        </w:tc>
        <w:tc>
          <w:tcPr>
            <w:tcW w:w="1320" w:type="dxa"/>
            <w:tcBorders>
              <w:top w:val="single" w:sz="4" w:space="0" w:color="000000"/>
              <w:left w:val="single" w:sz="12" w:space="0" w:color="000000"/>
              <w:bottom w:val="single" w:sz="4" w:space="0" w:color="000000"/>
              <w:right w:val="single" w:sz="4" w:space="0" w:color="000000"/>
            </w:tcBorders>
            <w:vAlign w:val="bottom"/>
          </w:tcPr>
          <w:p w14:paraId="21E5AB94" w14:textId="77777777" w:rsidR="00366A08" w:rsidRDefault="00000000">
            <w:pPr>
              <w:rPr>
                <w:sz w:val="20"/>
                <w:szCs w:val="18"/>
              </w:rPr>
            </w:pPr>
            <w:r>
              <w:rPr>
                <w:rFonts w:hint="eastAsia"/>
                <w:sz w:val="20"/>
                <w:szCs w:val="18"/>
              </w:rPr>
              <w:t xml:space="preserve"> 50</w:t>
            </w:r>
            <w:r>
              <w:rPr>
                <w:rFonts w:hint="eastAsia"/>
                <w:sz w:val="20"/>
                <w:szCs w:val="18"/>
              </w:rPr>
              <w:t>≤</w:t>
            </w:r>
            <w:r>
              <w:rPr>
                <w:rFonts w:hint="eastAsia"/>
                <w:sz w:val="20"/>
                <w:szCs w:val="18"/>
              </w:rPr>
              <w:t>X</w:t>
            </w:r>
            <w:r>
              <w:rPr>
                <w:rFonts w:hint="eastAsia"/>
                <w:sz w:val="20"/>
                <w:szCs w:val="18"/>
              </w:rPr>
              <w:t>＜</w:t>
            </w:r>
            <w:r>
              <w:rPr>
                <w:rFonts w:hint="eastAsia"/>
                <w:sz w:val="20"/>
                <w:szCs w:val="18"/>
              </w:rPr>
              <w:t>300</w:t>
            </w:r>
          </w:p>
        </w:tc>
        <w:tc>
          <w:tcPr>
            <w:tcW w:w="1560" w:type="dxa"/>
            <w:tcBorders>
              <w:top w:val="single" w:sz="4" w:space="0" w:color="000000"/>
              <w:left w:val="single" w:sz="4" w:space="0" w:color="000000"/>
              <w:bottom w:val="single" w:sz="4" w:space="0" w:color="000000"/>
              <w:right w:val="single" w:sz="4" w:space="0" w:color="000000"/>
            </w:tcBorders>
            <w:vAlign w:val="bottom"/>
          </w:tcPr>
          <w:p w14:paraId="02F40531" w14:textId="77777777" w:rsidR="00366A08" w:rsidRDefault="00000000">
            <w:pPr>
              <w:rPr>
                <w:sz w:val="20"/>
                <w:szCs w:val="18"/>
              </w:rPr>
            </w:pPr>
            <w:r>
              <w:rPr>
                <w:rFonts w:hint="eastAsia"/>
                <w:sz w:val="20"/>
                <w:szCs w:val="18"/>
              </w:rPr>
              <w:t xml:space="preserve"> 500</w:t>
            </w:r>
            <w:r>
              <w:rPr>
                <w:rFonts w:hint="eastAsia"/>
                <w:sz w:val="20"/>
                <w:szCs w:val="18"/>
              </w:rPr>
              <w:t>≤</w:t>
            </w:r>
            <w:r>
              <w:rPr>
                <w:rFonts w:hint="eastAsia"/>
                <w:sz w:val="20"/>
                <w:szCs w:val="18"/>
              </w:rPr>
              <w:t>Y</w:t>
            </w:r>
            <w:r>
              <w:rPr>
                <w:rFonts w:hint="eastAsia"/>
                <w:sz w:val="20"/>
                <w:szCs w:val="18"/>
              </w:rPr>
              <w:t>＜</w:t>
            </w:r>
            <w:r>
              <w:rPr>
                <w:rFonts w:hint="eastAsia"/>
                <w:sz w:val="20"/>
                <w:szCs w:val="18"/>
              </w:rPr>
              <w:t>20000</w:t>
            </w:r>
          </w:p>
        </w:tc>
        <w:tc>
          <w:tcPr>
            <w:tcW w:w="1500" w:type="dxa"/>
            <w:tcBorders>
              <w:top w:val="single" w:sz="4" w:space="0" w:color="000000"/>
              <w:left w:val="single" w:sz="4" w:space="0" w:color="000000"/>
              <w:bottom w:val="single" w:sz="4" w:space="0" w:color="000000"/>
              <w:right w:val="single" w:sz="12" w:space="0" w:color="000000"/>
            </w:tcBorders>
            <w:vAlign w:val="bottom"/>
          </w:tcPr>
          <w:p w14:paraId="6677D3A8" w14:textId="77777777" w:rsidR="00366A08" w:rsidRDefault="00366A08">
            <w:pPr>
              <w:rPr>
                <w:sz w:val="20"/>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14:paraId="1DFFD058" w14:textId="77777777" w:rsidR="00366A08" w:rsidRDefault="00000000">
            <w:pPr>
              <w:rPr>
                <w:sz w:val="20"/>
                <w:szCs w:val="18"/>
              </w:rPr>
            </w:pPr>
            <w:r>
              <w:rPr>
                <w:rFonts w:hint="eastAsia"/>
                <w:sz w:val="20"/>
                <w:szCs w:val="18"/>
              </w:rPr>
              <w:t>10</w:t>
            </w:r>
            <w:r>
              <w:rPr>
                <w:rFonts w:hint="eastAsia"/>
                <w:sz w:val="20"/>
                <w:szCs w:val="18"/>
              </w:rPr>
              <w:t>≤</w:t>
            </w:r>
            <w:r>
              <w:rPr>
                <w:rFonts w:hint="eastAsia"/>
                <w:sz w:val="20"/>
                <w:szCs w:val="18"/>
              </w:rPr>
              <w:t>X</w:t>
            </w:r>
            <w:r>
              <w:rPr>
                <w:rFonts w:hint="eastAsia"/>
                <w:sz w:val="20"/>
                <w:szCs w:val="18"/>
              </w:rPr>
              <w:t>＜</w:t>
            </w:r>
            <w:r>
              <w:rPr>
                <w:rFonts w:hint="eastAsia"/>
                <w:sz w:val="20"/>
                <w:szCs w:val="18"/>
              </w:rPr>
              <w:t>50</w:t>
            </w:r>
          </w:p>
        </w:tc>
        <w:tc>
          <w:tcPr>
            <w:tcW w:w="1500" w:type="dxa"/>
            <w:tcBorders>
              <w:top w:val="single" w:sz="4" w:space="0" w:color="000000"/>
              <w:left w:val="single" w:sz="4" w:space="0" w:color="000000"/>
              <w:bottom w:val="single" w:sz="4" w:space="0" w:color="000000"/>
              <w:right w:val="single" w:sz="4" w:space="0" w:color="000000"/>
            </w:tcBorders>
            <w:vAlign w:val="bottom"/>
          </w:tcPr>
          <w:p w14:paraId="79E87132" w14:textId="77777777" w:rsidR="00366A08" w:rsidRDefault="00000000">
            <w:pPr>
              <w:rPr>
                <w:sz w:val="20"/>
                <w:szCs w:val="18"/>
              </w:rPr>
            </w:pPr>
            <w:r>
              <w:rPr>
                <w:rFonts w:hint="eastAsia"/>
                <w:sz w:val="20"/>
                <w:szCs w:val="18"/>
              </w:rPr>
              <w:t>100</w:t>
            </w:r>
            <w:r>
              <w:rPr>
                <w:rFonts w:hint="eastAsia"/>
                <w:sz w:val="20"/>
                <w:szCs w:val="18"/>
              </w:rPr>
              <w:t>≤</w:t>
            </w:r>
            <w:r>
              <w:rPr>
                <w:rFonts w:hint="eastAsia"/>
                <w:sz w:val="20"/>
                <w:szCs w:val="18"/>
              </w:rPr>
              <w:t>Y</w:t>
            </w:r>
            <w:r>
              <w:rPr>
                <w:rFonts w:hint="eastAsia"/>
                <w:sz w:val="20"/>
                <w:szCs w:val="18"/>
              </w:rPr>
              <w:t>＜</w:t>
            </w:r>
            <w:r>
              <w:rPr>
                <w:rFonts w:hint="eastAsia"/>
                <w:sz w:val="20"/>
                <w:szCs w:val="18"/>
              </w:rPr>
              <w:t>500</w:t>
            </w:r>
          </w:p>
        </w:tc>
        <w:tc>
          <w:tcPr>
            <w:tcW w:w="1406" w:type="dxa"/>
            <w:tcBorders>
              <w:top w:val="single" w:sz="4" w:space="0" w:color="000000"/>
              <w:left w:val="single" w:sz="4" w:space="0" w:color="000000"/>
              <w:bottom w:val="single" w:sz="4" w:space="0" w:color="000000"/>
              <w:right w:val="single" w:sz="12" w:space="0" w:color="000000"/>
            </w:tcBorders>
            <w:vAlign w:val="bottom"/>
          </w:tcPr>
          <w:p w14:paraId="654B71F7" w14:textId="77777777" w:rsidR="00366A08" w:rsidRDefault="00366A08">
            <w:pPr>
              <w:rPr>
                <w:sz w:val="20"/>
                <w:szCs w:val="18"/>
              </w:rPr>
            </w:pPr>
          </w:p>
        </w:tc>
        <w:tc>
          <w:tcPr>
            <w:tcW w:w="1264" w:type="dxa"/>
            <w:tcBorders>
              <w:top w:val="single" w:sz="4" w:space="0" w:color="000000"/>
              <w:left w:val="single" w:sz="12" w:space="0" w:color="000000"/>
              <w:bottom w:val="single" w:sz="4" w:space="0" w:color="000000"/>
              <w:right w:val="single" w:sz="4" w:space="0" w:color="000000"/>
            </w:tcBorders>
            <w:vAlign w:val="bottom"/>
          </w:tcPr>
          <w:p w14:paraId="1A5FF2AA" w14:textId="77777777" w:rsidR="00366A08" w:rsidRDefault="00000000">
            <w:pPr>
              <w:rPr>
                <w:sz w:val="20"/>
                <w:szCs w:val="18"/>
              </w:rPr>
            </w:pPr>
            <w:r>
              <w:rPr>
                <w:rFonts w:hint="eastAsia"/>
                <w:sz w:val="20"/>
                <w:szCs w:val="18"/>
              </w:rPr>
              <w:t>X</w:t>
            </w:r>
            <w:r>
              <w:rPr>
                <w:rFonts w:hint="eastAsia"/>
                <w:sz w:val="20"/>
                <w:szCs w:val="18"/>
              </w:rPr>
              <w:t>＜</w:t>
            </w:r>
            <w:r>
              <w:rPr>
                <w:rFonts w:hint="eastAsia"/>
                <w:sz w:val="20"/>
                <w:szCs w:val="18"/>
              </w:rPr>
              <w:t>10</w:t>
            </w:r>
          </w:p>
        </w:tc>
        <w:tc>
          <w:tcPr>
            <w:tcW w:w="1470" w:type="dxa"/>
            <w:tcBorders>
              <w:top w:val="single" w:sz="4" w:space="0" w:color="000000"/>
              <w:left w:val="single" w:sz="4" w:space="0" w:color="000000"/>
              <w:bottom w:val="single" w:sz="4" w:space="0" w:color="000000"/>
              <w:right w:val="single" w:sz="4" w:space="0" w:color="000000"/>
            </w:tcBorders>
            <w:vAlign w:val="bottom"/>
          </w:tcPr>
          <w:p w14:paraId="6DED26BE" w14:textId="77777777" w:rsidR="00366A08" w:rsidRDefault="00000000">
            <w:pPr>
              <w:rPr>
                <w:sz w:val="20"/>
                <w:szCs w:val="18"/>
              </w:rPr>
            </w:pPr>
            <w:r>
              <w:rPr>
                <w:rFonts w:hint="eastAsia"/>
                <w:sz w:val="20"/>
                <w:szCs w:val="18"/>
              </w:rPr>
              <w:t>Y</w:t>
            </w:r>
            <w:r>
              <w:rPr>
                <w:rFonts w:hint="eastAsia"/>
                <w:sz w:val="20"/>
                <w:szCs w:val="18"/>
              </w:rPr>
              <w:t>＜</w:t>
            </w:r>
            <w:r>
              <w:rPr>
                <w:rFonts w:hint="eastAsia"/>
                <w:sz w:val="20"/>
                <w:szCs w:val="18"/>
              </w:rPr>
              <w:t>100</w:t>
            </w:r>
          </w:p>
        </w:tc>
        <w:tc>
          <w:tcPr>
            <w:tcW w:w="1515" w:type="dxa"/>
            <w:tcBorders>
              <w:top w:val="single" w:sz="4" w:space="0" w:color="000000"/>
              <w:left w:val="single" w:sz="4" w:space="0" w:color="000000"/>
              <w:bottom w:val="single" w:sz="4" w:space="0" w:color="000000"/>
              <w:right w:val="single" w:sz="12" w:space="0" w:color="000000"/>
            </w:tcBorders>
            <w:vAlign w:val="bottom"/>
          </w:tcPr>
          <w:p w14:paraId="3DF42FB3" w14:textId="77777777" w:rsidR="00366A08" w:rsidRDefault="00366A08">
            <w:pPr>
              <w:rPr>
                <w:sz w:val="20"/>
                <w:szCs w:val="18"/>
              </w:rPr>
            </w:pPr>
          </w:p>
        </w:tc>
      </w:tr>
      <w:tr w:rsidR="00366A08" w14:paraId="7112A288" w14:textId="77777777">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14:paraId="5721499D" w14:textId="77777777" w:rsidR="00366A08" w:rsidRDefault="00000000">
            <w:pPr>
              <w:rPr>
                <w:sz w:val="20"/>
                <w:szCs w:val="18"/>
              </w:rPr>
            </w:pPr>
            <w:r>
              <w:rPr>
                <w:rFonts w:hint="eastAsia"/>
                <w:sz w:val="20"/>
                <w:szCs w:val="18"/>
              </w:rPr>
              <w:t xml:space="preserve"> 6</w:t>
            </w:r>
            <w:r>
              <w:rPr>
                <w:rFonts w:hint="eastAsia"/>
                <w:sz w:val="20"/>
                <w:szCs w:val="18"/>
              </w:rPr>
              <w:t>、交通运输业</w:t>
            </w:r>
          </w:p>
        </w:tc>
        <w:tc>
          <w:tcPr>
            <w:tcW w:w="1320" w:type="dxa"/>
            <w:tcBorders>
              <w:top w:val="single" w:sz="4" w:space="0" w:color="000000"/>
              <w:left w:val="single" w:sz="12" w:space="0" w:color="000000"/>
              <w:bottom w:val="single" w:sz="4" w:space="0" w:color="000000"/>
              <w:right w:val="single" w:sz="4" w:space="0" w:color="000000"/>
            </w:tcBorders>
            <w:vAlign w:val="bottom"/>
          </w:tcPr>
          <w:p w14:paraId="3311F9F5" w14:textId="77777777" w:rsidR="00366A08" w:rsidRDefault="00000000">
            <w:pPr>
              <w:rPr>
                <w:sz w:val="20"/>
                <w:szCs w:val="18"/>
              </w:rPr>
            </w:pPr>
            <w:r>
              <w:rPr>
                <w:rFonts w:hint="eastAsia"/>
                <w:sz w:val="20"/>
                <w:szCs w:val="18"/>
              </w:rPr>
              <w:t>300</w:t>
            </w:r>
            <w:r>
              <w:rPr>
                <w:rFonts w:hint="eastAsia"/>
                <w:sz w:val="20"/>
                <w:szCs w:val="18"/>
              </w:rPr>
              <w:t>≤</w:t>
            </w:r>
            <w:r>
              <w:rPr>
                <w:rFonts w:hint="eastAsia"/>
                <w:sz w:val="20"/>
                <w:szCs w:val="18"/>
              </w:rPr>
              <w:t>X</w:t>
            </w:r>
            <w:r>
              <w:rPr>
                <w:rFonts w:hint="eastAsia"/>
                <w:sz w:val="20"/>
                <w:szCs w:val="18"/>
              </w:rPr>
              <w:t>＜</w:t>
            </w:r>
            <w:r>
              <w:rPr>
                <w:rFonts w:hint="eastAsia"/>
                <w:sz w:val="20"/>
                <w:szCs w:val="18"/>
              </w:rPr>
              <w:t>1000</w:t>
            </w:r>
          </w:p>
        </w:tc>
        <w:tc>
          <w:tcPr>
            <w:tcW w:w="1560" w:type="dxa"/>
            <w:tcBorders>
              <w:top w:val="single" w:sz="4" w:space="0" w:color="000000"/>
              <w:left w:val="single" w:sz="4" w:space="0" w:color="000000"/>
              <w:bottom w:val="single" w:sz="4" w:space="0" w:color="000000"/>
              <w:right w:val="single" w:sz="4" w:space="0" w:color="000000"/>
            </w:tcBorders>
            <w:vAlign w:val="bottom"/>
          </w:tcPr>
          <w:p w14:paraId="53AEF163" w14:textId="77777777" w:rsidR="00366A08" w:rsidRDefault="00000000">
            <w:pPr>
              <w:rPr>
                <w:sz w:val="20"/>
                <w:szCs w:val="18"/>
              </w:rPr>
            </w:pPr>
            <w:r>
              <w:rPr>
                <w:rFonts w:hint="eastAsia"/>
                <w:sz w:val="20"/>
                <w:szCs w:val="18"/>
              </w:rPr>
              <w:t>3000</w:t>
            </w:r>
            <w:r>
              <w:rPr>
                <w:rFonts w:hint="eastAsia"/>
                <w:sz w:val="20"/>
                <w:szCs w:val="18"/>
              </w:rPr>
              <w:t>≤</w:t>
            </w:r>
            <w:r>
              <w:rPr>
                <w:rFonts w:hint="eastAsia"/>
                <w:sz w:val="20"/>
                <w:szCs w:val="18"/>
              </w:rPr>
              <w:t>Y</w:t>
            </w:r>
            <w:r>
              <w:rPr>
                <w:rFonts w:hint="eastAsia"/>
                <w:sz w:val="20"/>
                <w:szCs w:val="18"/>
              </w:rPr>
              <w:t>＜</w:t>
            </w:r>
            <w:r>
              <w:rPr>
                <w:rFonts w:hint="eastAsia"/>
                <w:sz w:val="20"/>
                <w:szCs w:val="18"/>
              </w:rPr>
              <w:t>30000</w:t>
            </w:r>
          </w:p>
        </w:tc>
        <w:tc>
          <w:tcPr>
            <w:tcW w:w="1500" w:type="dxa"/>
            <w:tcBorders>
              <w:top w:val="single" w:sz="4" w:space="0" w:color="000000"/>
              <w:left w:val="single" w:sz="4" w:space="0" w:color="000000"/>
              <w:bottom w:val="single" w:sz="4" w:space="0" w:color="000000"/>
              <w:right w:val="single" w:sz="12" w:space="0" w:color="000000"/>
            </w:tcBorders>
            <w:vAlign w:val="bottom"/>
          </w:tcPr>
          <w:p w14:paraId="796F4472" w14:textId="77777777" w:rsidR="00366A08" w:rsidRDefault="00366A08">
            <w:pPr>
              <w:rPr>
                <w:sz w:val="20"/>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14:paraId="3CA1AF51" w14:textId="77777777" w:rsidR="00366A08" w:rsidRDefault="00000000">
            <w:pPr>
              <w:rPr>
                <w:sz w:val="20"/>
                <w:szCs w:val="18"/>
              </w:rPr>
            </w:pPr>
            <w:r>
              <w:rPr>
                <w:rFonts w:hint="eastAsia"/>
                <w:sz w:val="20"/>
                <w:szCs w:val="18"/>
              </w:rPr>
              <w:t>20</w:t>
            </w:r>
            <w:r>
              <w:rPr>
                <w:rFonts w:hint="eastAsia"/>
                <w:sz w:val="20"/>
                <w:szCs w:val="18"/>
              </w:rPr>
              <w:t>≤</w:t>
            </w:r>
            <w:r>
              <w:rPr>
                <w:rFonts w:hint="eastAsia"/>
                <w:sz w:val="20"/>
                <w:szCs w:val="18"/>
              </w:rPr>
              <w:t>X</w:t>
            </w:r>
            <w:r>
              <w:rPr>
                <w:rFonts w:hint="eastAsia"/>
                <w:sz w:val="20"/>
                <w:szCs w:val="18"/>
              </w:rPr>
              <w:t>＜</w:t>
            </w:r>
            <w:r>
              <w:rPr>
                <w:rFonts w:hint="eastAsia"/>
                <w:sz w:val="20"/>
                <w:szCs w:val="18"/>
              </w:rPr>
              <w:t>300</w:t>
            </w:r>
          </w:p>
        </w:tc>
        <w:tc>
          <w:tcPr>
            <w:tcW w:w="1500" w:type="dxa"/>
            <w:tcBorders>
              <w:top w:val="single" w:sz="4" w:space="0" w:color="000000"/>
              <w:left w:val="single" w:sz="4" w:space="0" w:color="000000"/>
              <w:bottom w:val="single" w:sz="4" w:space="0" w:color="000000"/>
              <w:right w:val="single" w:sz="4" w:space="0" w:color="000000"/>
            </w:tcBorders>
            <w:vAlign w:val="bottom"/>
          </w:tcPr>
          <w:p w14:paraId="21CF9177" w14:textId="77777777" w:rsidR="00366A08" w:rsidRDefault="00000000">
            <w:pPr>
              <w:rPr>
                <w:sz w:val="20"/>
                <w:szCs w:val="18"/>
              </w:rPr>
            </w:pPr>
            <w:r>
              <w:rPr>
                <w:rFonts w:hint="eastAsia"/>
                <w:sz w:val="20"/>
                <w:szCs w:val="18"/>
              </w:rPr>
              <w:t>200</w:t>
            </w:r>
            <w:r>
              <w:rPr>
                <w:rFonts w:hint="eastAsia"/>
                <w:sz w:val="20"/>
                <w:szCs w:val="18"/>
              </w:rPr>
              <w:t>≤</w:t>
            </w:r>
            <w:r>
              <w:rPr>
                <w:rFonts w:hint="eastAsia"/>
                <w:sz w:val="20"/>
                <w:szCs w:val="18"/>
              </w:rPr>
              <w:t>Y</w:t>
            </w:r>
            <w:r>
              <w:rPr>
                <w:rFonts w:hint="eastAsia"/>
                <w:sz w:val="20"/>
                <w:szCs w:val="18"/>
              </w:rPr>
              <w:t>＜</w:t>
            </w:r>
            <w:r>
              <w:rPr>
                <w:rFonts w:hint="eastAsia"/>
                <w:sz w:val="20"/>
                <w:szCs w:val="18"/>
              </w:rPr>
              <w:t>3000</w:t>
            </w:r>
          </w:p>
        </w:tc>
        <w:tc>
          <w:tcPr>
            <w:tcW w:w="1406" w:type="dxa"/>
            <w:tcBorders>
              <w:top w:val="single" w:sz="4" w:space="0" w:color="000000"/>
              <w:left w:val="single" w:sz="4" w:space="0" w:color="000000"/>
              <w:bottom w:val="single" w:sz="4" w:space="0" w:color="000000"/>
              <w:right w:val="single" w:sz="12" w:space="0" w:color="000000"/>
            </w:tcBorders>
            <w:vAlign w:val="bottom"/>
          </w:tcPr>
          <w:p w14:paraId="330C504F" w14:textId="77777777" w:rsidR="00366A08" w:rsidRDefault="00366A08">
            <w:pPr>
              <w:rPr>
                <w:sz w:val="20"/>
                <w:szCs w:val="18"/>
              </w:rPr>
            </w:pPr>
          </w:p>
        </w:tc>
        <w:tc>
          <w:tcPr>
            <w:tcW w:w="1264" w:type="dxa"/>
            <w:tcBorders>
              <w:top w:val="single" w:sz="4" w:space="0" w:color="000000"/>
              <w:left w:val="single" w:sz="12" w:space="0" w:color="000000"/>
              <w:bottom w:val="single" w:sz="4" w:space="0" w:color="000000"/>
              <w:right w:val="single" w:sz="4" w:space="0" w:color="000000"/>
            </w:tcBorders>
            <w:vAlign w:val="bottom"/>
          </w:tcPr>
          <w:p w14:paraId="7A71A483" w14:textId="77777777" w:rsidR="00366A08" w:rsidRDefault="00000000">
            <w:pPr>
              <w:rPr>
                <w:sz w:val="20"/>
                <w:szCs w:val="18"/>
              </w:rPr>
            </w:pPr>
            <w:r>
              <w:rPr>
                <w:rFonts w:hint="eastAsia"/>
                <w:sz w:val="20"/>
                <w:szCs w:val="18"/>
              </w:rPr>
              <w:t>X</w:t>
            </w:r>
            <w:r>
              <w:rPr>
                <w:rFonts w:hint="eastAsia"/>
                <w:sz w:val="20"/>
                <w:szCs w:val="18"/>
              </w:rPr>
              <w:t>＜</w:t>
            </w:r>
            <w:r>
              <w:rPr>
                <w:rFonts w:hint="eastAsia"/>
                <w:sz w:val="20"/>
                <w:szCs w:val="18"/>
              </w:rPr>
              <w:t>20</w:t>
            </w:r>
          </w:p>
        </w:tc>
        <w:tc>
          <w:tcPr>
            <w:tcW w:w="1470" w:type="dxa"/>
            <w:tcBorders>
              <w:top w:val="single" w:sz="4" w:space="0" w:color="000000"/>
              <w:left w:val="single" w:sz="4" w:space="0" w:color="000000"/>
              <w:bottom w:val="single" w:sz="4" w:space="0" w:color="000000"/>
              <w:right w:val="single" w:sz="4" w:space="0" w:color="000000"/>
            </w:tcBorders>
            <w:vAlign w:val="bottom"/>
          </w:tcPr>
          <w:p w14:paraId="74C1302B" w14:textId="77777777" w:rsidR="00366A08" w:rsidRDefault="00000000">
            <w:pPr>
              <w:rPr>
                <w:sz w:val="20"/>
                <w:szCs w:val="18"/>
              </w:rPr>
            </w:pPr>
            <w:r>
              <w:rPr>
                <w:rFonts w:hint="eastAsia"/>
                <w:sz w:val="20"/>
                <w:szCs w:val="18"/>
              </w:rPr>
              <w:t>V</w:t>
            </w:r>
            <w:r>
              <w:rPr>
                <w:rFonts w:hint="eastAsia"/>
                <w:sz w:val="20"/>
                <w:szCs w:val="18"/>
              </w:rPr>
              <w:t>＜</w:t>
            </w:r>
            <w:r>
              <w:rPr>
                <w:rFonts w:hint="eastAsia"/>
                <w:sz w:val="20"/>
                <w:szCs w:val="18"/>
              </w:rPr>
              <w:t>200</w:t>
            </w:r>
          </w:p>
        </w:tc>
        <w:tc>
          <w:tcPr>
            <w:tcW w:w="1515" w:type="dxa"/>
            <w:tcBorders>
              <w:top w:val="single" w:sz="4" w:space="0" w:color="000000"/>
              <w:left w:val="single" w:sz="4" w:space="0" w:color="000000"/>
              <w:bottom w:val="single" w:sz="4" w:space="0" w:color="000000"/>
              <w:right w:val="single" w:sz="12" w:space="0" w:color="000000"/>
            </w:tcBorders>
            <w:vAlign w:val="bottom"/>
          </w:tcPr>
          <w:p w14:paraId="3261E81E" w14:textId="77777777" w:rsidR="00366A08" w:rsidRDefault="00366A08">
            <w:pPr>
              <w:rPr>
                <w:sz w:val="20"/>
                <w:szCs w:val="18"/>
              </w:rPr>
            </w:pPr>
          </w:p>
        </w:tc>
      </w:tr>
      <w:tr w:rsidR="00366A08" w14:paraId="35526408" w14:textId="77777777">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14:paraId="72F2413A" w14:textId="77777777" w:rsidR="00366A08" w:rsidRDefault="00000000">
            <w:pPr>
              <w:rPr>
                <w:sz w:val="20"/>
                <w:szCs w:val="18"/>
              </w:rPr>
            </w:pPr>
            <w:r>
              <w:rPr>
                <w:rFonts w:hint="eastAsia"/>
                <w:sz w:val="20"/>
                <w:szCs w:val="18"/>
              </w:rPr>
              <w:t xml:space="preserve"> 7</w:t>
            </w:r>
            <w:r>
              <w:rPr>
                <w:rFonts w:hint="eastAsia"/>
                <w:sz w:val="20"/>
                <w:szCs w:val="18"/>
              </w:rPr>
              <w:t>、仓储业</w:t>
            </w:r>
          </w:p>
        </w:tc>
        <w:tc>
          <w:tcPr>
            <w:tcW w:w="1320" w:type="dxa"/>
            <w:tcBorders>
              <w:top w:val="single" w:sz="4" w:space="0" w:color="000000"/>
              <w:left w:val="single" w:sz="12" w:space="0" w:color="000000"/>
              <w:bottom w:val="single" w:sz="4" w:space="0" w:color="000000"/>
              <w:right w:val="single" w:sz="4" w:space="0" w:color="000000"/>
            </w:tcBorders>
            <w:vAlign w:val="bottom"/>
          </w:tcPr>
          <w:p w14:paraId="52BD37CB" w14:textId="77777777" w:rsidR="00366A08" w:rsidRDefault="00000000">
            <w:pPr>
              <w:rPr>
                <w:sz w:val="20"/>
                <w:szCs w:val="18"/>
              </w:rPr>
            </w:pPr>
            <w:r>
              <w:rPr>
                <w:rFonts w:hint="eastAsia"/>
                <w:sz w:val="20"/>
                <w:szCs w:val="18"/>
              </w:rPr>
              <w:t>100</w:t>
            </w:r>
            <w:r>
              <w:rPr>
                <w:rFonts w:hint="eastAsia"/>
                <w:sz w:val="20"/>
                <w:szCs w:val="18"/>
              </w:rPr>
              <w:t>≤</w:t>
            </w:r>
            <w:r>
              <w:rPr>
                <w:rFonts w:hint="eastAsia"/>
                <w:sz w:val="20"/>
                <w:szCs w:val="18"/>
              </w:rPr>
              <w:t>X</w:t>
            </w:r>
            <w:r>
              <w:rPr>
                <w:rFonts w:hint="eastAsia"/>
                <w:sz w:val="20"/>
                <w:szCs w:val="18"/>
              </w:rPr>
              <w:t>＜</w:t>
            </w:r>
            <w:r>
              <w:rPr>
                <w:rFonts w:hint="eastAsia"/>
                <w:sz w:val="20"/>
                <w:szCs w:val="18"/>
              </w:rPr>
              <w:t>200</w:t>
            </w:r>
          </w:p>
        </w:tc>
        <w:tc>
          <w:tcPr>
            <w:tcW w:w="1560" w:type="dxa"/>
            <w:tcBorders>
              <w:top w:val="single" w:sz="4" w:space="0" w:color="000000"/>
              <w:left w:val="single" w:sz="4" w:space="0" w:color="000000"/>
              <w:bottom w:val="single" w:sz="4" w:space="0" w:color="000000"/>
              <w:right w:val="single" w:sz="4" w:space="0" w:color="000000"/>
            </w:tcBorders>
            <w:vAlign w:val="bottom"/>
          </w:tcPr>
          <w:p w14:paraId="40124BF9" w14:textId="77777777" w:rsidR="00366A08" w:rsidRDefault="00000000">
            <w:pPr>
              <w:rPr>
                <w:sz w:val="20"/>
                <w:szCs w:val="18"/>
              </w:rPr>
            </w:pPr>
            <w:r>
              <w:rPr>
                <w:rFonts w:hint="eastAsia"/>
                <w:sz w:val="20"/>
                <w:szCs w:val="18"/>
              </w:rPr>
              <w:t>1000</w:t>
            </w:r>
            <w:r>
              <w:rPr>
                <w:rFonts w:hint="eastAsia"/>
                <w:sz w:val="20"/>
                <w:szCs w:val="18"/>
              </w:rPr>
              <w:t>≤</w:t>
            </w:r>
            <w:r>
              <w:rPr>
                <w:rFonts w:hint="eastAsia"/>
                <w:sz w:val="20"/>
                <w:szCs w:val="18"/>
              </w:rPr>
              <w:t>Y</w:t>
            </w:r>
            <w:r>
              <w:rPr>
                <w:rFonts w:hint="eastAsia"/>
                <w:sz w:val="20"/>
                <w:szCs w:val="18"/>
              </w:rPr>
              <w:t>＜</w:t>
            </w:r>
            <w:r>
              <w:rPr>
                <w:rFonts w:hint="eastAsia"/>
                <w:sz w:val="20"/>
                <w:szCs w:val="18"/>
              </w:rPr>
              <w:t>30000</w:t>
            </w:r>
          </w:p>
        </w:tc>
        <w:tc>
          <w:tcPr>
            <w:tcW w:w="1500" w:type="dxa"/>
            <w:tcBorders>
              <w:top w:val="single" w:sz="4" w:space="0" w:color="000000"/>
              <w:left w:val="single" w:sz="4" w:space="0" w:color="000000"/>
              <w:bottom w:val="single" w:sz="4" w:space="0" w:color="000000"/>
              <w:right w:val="single" w:sz="12" w:space="0" w:color="000000"/>
            </w:tcBorders>
            <w:vAlign w:val="bottom"/>
          </w:tcPr>
          <w:p w14:paraId="18F97882" w14:textId="77777777" w:rsidR="00366A08" w:rsidRDefault="00366A08">
            <w:pPr>
              <w:rPr>
                <w:sz w:val="20"/>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14:paraId="3590E007" w14:textId="77777777" w:rsidR="00366A08" w:rsidRDefault="00000000">
            <w:pPr>
              <w:rPr>
                <w:sz w:val="20"/>
                <w:szCs w:val="18"/>
              </w:rPr>
            </w:pPr>
            <w:r>
              <w:rPr>
                <w:rFonts w:hint="eastAsia"/>
                <w:sz w:val="20"/>
                <w:szCs w:val="18"/>
              </w:rPr>
              <w:t>20</w:t>
            </w:r>
            <w:r>
              <w:rPr>
                <w:rFonts w:hint="eastAsia"/>
                <w:sz w:val="20"/>
                <w:szCs w:val="18"/>
              </w:rPr>
              <w:t>≤</w:t>
            </w:r>
            <w:r>
              <w:rPr>
                <w:rFonts w:hint="eastAsia"/>
                <w:sz w:val="20"/>
                <w:szCs w:val="18"/>
              </w:rPr>
              <w:t>X</w:t>
            </w:r>
            <w:r>
              <w:rPr>
                <w:rFonts w:hint="eastAsia"/>
                <w:sz w:val="20"/>
                <w:szCs w:val="18"/>
              </w:rPr>
              <w:t>＜</w:t>
            </w:r>
            <w:r>
              <w:rPr>
                <w:rFonts w:hint="eastAsia"/>
                <w:sz w:val="20"/>
                <w:szCs w:val="18"/>
              </w:rPr>
              <w:t>100</w:t>
            </w:r>
          </w:p>
        </w:tc>
        <w:tc>
          <w:tcPr>
            <w:tcW w:w="1500" w:type="dxa"/>
            <w:tcBorders>
              <w:top w:val="single" w:sz="4" w:space="0" w:color="000000"/>
              <w:left w:val="single" w:sz="4" w:space="0" w:color="000000"/>
              <w:bottom w:val="single" w:sz="4" w:space="0" w:color="000000"/>
              <w:right w:val="single" w:sz="4" w:space="0" w:color="000000"/>
            </w:tcBorders>
            <w:vAlign w:val="bottom"/>
          </w:tcPr>
          <w:p w14:paraId="11EF4D5A" w14:textId="77777777" w:rsidR="00366A08" w:rsidRDefault="00000000">
            <w:pPr>
              <w:rPr>
                <w:sz w:val="20"/>
                <w:szCs w:val="18"/>
              </w:rPr>
            </w:pPr>
            <w:r>
              <w:rPr>
                <w:rFonts w:hint="eastAsia"/>
                <w:sz w:val="20"/>
                <w:szCs w:val="18"/>
              </w:rPr>
              <w:t>100</w:t>
            </w:r>
            <w:r>
              <w:rPr>
                <w:rFonts w:hint="eastAsia"/>
                <w:sz w:val="20"/>
                <w:szCs w:val="18"/>
              </w:rPr>
              <w:t>≤</w:t>
            </w:r>
            <w:r>
              <w:rPr>
                <w:rFonts w:hint="eastAsia"/>
                <w:sz w:val="20"/>
                <w:szCs w:val="18"/>
              </w:rPr>
              <w:t>Y</w:t>
            </w:r>
            <w:r>
              <w:rPr>
                <w:rFonts w:hint="eastAsia"/>
                <w:sz w:val="20"/>
                <w:szCs w:val="18"/>
              </w:rPr>
              <w:t>＜</w:t>
            </w:r>
            <w:r>
              <w:rPr>
                <w:rFonts w:hint="eastAsia"/>
                <w:sz w:val="20"/>
                <w:szCs w:val="18"/>
              </w:rPr>
              <w:t>1000</w:t>
            </w:r>
          </w:p>
        </w:tc>
        <w:tc>
          <w:tcPr>
            <w:tcW w:w="1406" w:type="dxa"/>
            <w:tcBorders>
              <w:top w:val="single" w:sz="4" w:space="0" w:color="000000"/>
              <w:left w:val="single" w:sz="4" w:space="0" w:color="000000"/>
              <w:bottom w:val="single" w:sz="4" w:space="0" w:color="000000"/>
              <w:right w:val="single" w:sz="12" w:space="0" w:color="000000"/>
            </w:tcBorders>
            <w:vAlign w:val="bottom"/>
          </w:tcPr>
          <w:p w14:paraId="24774340" w14:textId="77777777" w:rsidR="00366A08" w:rsidRDefault="00366A08">
            <w:pPr>
              <w:rPr>
                <w:sz w:val="20"/>
                <w:szCs w:val="18"/>
              </w:rPr>
            </w:pPr>
          </w:p>
        </w:tc>
        <w:tc>
          <w:tcPr>
            <w:tcW w:w="1264" w:type="dxa"/>
            <w:tcBorders>
              <w:top w:val="single" w:sz="4" w:space="0" w:color="000000"/>
              <w:left w:val="single" w:sz="12" w:space="0" w:color="000000"/>
              <w:bottom w:val="single" w:sz="4" w:space="0" w:color="000000"/>
              <w:right w:val="single" w:sz="4" w:space="0" w:color="000000"/>
            </w:tcBorders>
            <w:vAlign w:val="bottom"/>
          </w:tcPr>
          <w:p w14:paraId="0E5BA1A7" w14:textId="77777777" w:rsidR="00366A08" w:rsidRDefault="00000000">
            <w:pPr>
              <w:rPr>
                <w:sz w:val="20"/>
                <w:szCs w:val="18"/>
              </w:rPr>
            </w:pPr>
            <w:r>
              <w:rPr>
                <w:rFonts w:hint="eastAsia"/>
                <w:sz w:val="20"/>
                <w:szCs w:val="18"/>
              </w:rPr>
              <w:t>X</w:t>
            </w:r>
            <w:r>
              <w:rPr>
                <w:rFonts w:hint="eastAsia"/>
                <w:sz w:val="20"/>
                <w:szCs w:val="18"/>
              </w:rPr>
              <w:t>＜</w:t>
            </w:r>
            <w:r>
              <w:rPr>
                <w:rFonts w:hint="eastAsia"/>
                <w:sz w:val="20"/>
                <w:szCs w:val="18"/>
              </w:rPr>
              <w:t>20</w:t>
            </w:r>
          </w:p>
        </w:tc>
        <w:tc>
          <w:tcPr>
            <w:tcW w:w="1470" w:type="dxa"/>
            <w:tcBorders>
              <w:top w:val="single" w:sz="4" w:space="0" w:color="000000"/>
              <w:left w:val="single" w:sz="4" w:space="0" w:color="000000"/>
              <w:bottom w:val="single" w:sz="4" w:space="0" w:color="000000"/>
              <w:right w:val="single" w:sz="4" w:space="0" w:color="000000"/>
            </w:tcBorders>
            <w:vAlign w:val="bottom"/>
          </w:tcPr>
          <w:p w14:paraId="6C554E5E" w14:textId="77777777" w:rsidR="00366A08" w:rsidRDefault="00000000">
            <w:pPr>
              <w:rPr>
                <w:sz w:val="20"/>
                <w:szCs w:val="18"/>
              </w:rPr>
            </w:pPr>
            <w:r>
              <w:rPr>
                <w:rFonts w:hint="eastAsia"/>
                <w:sz w:val="20"/>
                <w:szCs w:val="18"/>
              </w:rPr>
              <w:t>Y</w:t>
            </w:r>
            <w:r>
              <w:rPr>
                <w:rFonts w:hint="eastAsia"/>
                <w:sz w:val="20"/>
                <w:szCs w:val="18"/>
              </w:rPr>
              <w:t>＜</w:t>
            </w:r>
            <w:r>
              <w:rPr>
                <w:rFonts w:hint="eastAsia"/>
                <w:sz w:val="20"/>
                <w:szCs w:val="18"/>
              </w:rPr>
              <w:t>100</w:t>
            </w:r>
          </w:p>
        </w:tc>
        <w:tc>
          <w:tcPr>
            <w:tcW w:w="1515" w:type="dxa"/>
            <w:tcBorders>
              <w:top w:val="single" w:sz="4" w:space="0" w:color="000000"/>
              <w:left w:val="single" w:sz="4" w:space="0" w:color="000000"/>
              <w:bottom w:val="single" w:sz="4" w:space="0" w:color="000000"/>
              <w:right w:val="single" w:sz="12" w:space="0" w:color="000000"/>
            </w:tcBorders>
            <w:vAlign w:val="bottom"/>
          </w:tcPr>
          <w:p w14:paraId="1FAC7006" w14:textId="77777777" w:rsidR="00366A08" w:rsidRDefault="00366A08">
            <w:pPr>
              <w:rPr>
                <w:sz w:val="20"/>
                <w:szCs w:val="18"/>
              </w:rPr>
            </w:pPr>
          </w:p>
        </w:tc>
      </w:tr>
      <w:tr w:rsidR="00366A08" w14:paraId="095517AF" w14:textId="77777777">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14:paraId="34D4562E" w14:textId="77777777" w:rsidR="00366A08" w:rsidRDefault="00000000">
            <w:pPr>
              <w:rPr>
                <w:sz w:val="20"/>
                <w:szCs w:val="18"/>
              </w:rPr>
            </w:pPr>
            <w:r>
              <w:rPr>
                <w:rFonts w:hint="eastAsia"/>
                <w:sz w:val="20"/>
                <w:szCs w:val="18"/>
              </w:rPr>
              <w:t xml:space="preserve"> 8</w:t>
            </w:r>
            <w:r>
              <w:rPr>
                <w:rFonts w:hint="eastAsia"/>
                <w:sz w:val="20"/>
                <w:szCs w:val="18"/>
              </w:rPr>
              <w:t>、邮政业</w:t>
            </w:r>
          </w:p>
        </w:tc>
        <w:tc>
          <w:tcPr>
            <w:tcW w:w="1320" w:type="dxa"/>
            <w:tcBorders>
              <w:top w:val="single" w:sz="4" w:space="0" w:color="000000"/>
              <w:left w:val="single" w:sz="12" w:space="0" w:color="000000"/>
              <w:bottom w:val="single" w:sz="4" w:space="0" w:color="000000"/>
              <w:right w:val="single" w:sz="4" w:space="0" w:color="000000"/>
            </w:tcBorders>
            <w:vAlign w:val="bottom"/>
          </w:tcPr>
          <w:p w14:paraId="50FB034B" w14:textId="77777777" w:rsidR="00366A08" w:rsidRDefault="00000000">
            <w:pPr>
              <w:rPr>
                <w:sz w:val="20"/>
                <w:szCs w:val="18"/>
              </w:rPr>
            </w:pPr>
            <w:r>
              <w:rPr>
                <w:rFonts w:hint="eastAsia"/>
                <w:sz w:val="20"/>
                <w:szCs w:val="18"/>
              </w:rPr>
              <w:t>300</w:t>
            </w:r>
            <w:r>
              <w:rPr>
                <w:rFonts w:hint="eastAsia"/>
                <w:sz w:val="20"/>
                <w:szCs w:val="18"/>
              </w:rPr>
              <w:t>≤</w:t>
            </w:r>
            <w:r>
              <w:rPr>
                <w:rFonts w:hint="eastAsia"/>
                <w:sz w:val="20"/>
                <w:szCs w:val="18"/>
              </w:rPr>
              <w:t>X</w:t>
            </w:r>
            <w:r>
              <w:rPr>
                <w:rFonts w:hint="eastAsia"/>
                <w:sz w:val="20"/>
                <w:szCs w:val="18"/>
              </w:rPr>
              <w:t>＜</w:t>
            </w:r>
            <w:r>
              <w:rPr>
                <w:rFonts w:hint="eastAsia"/>
                <w:sz w:val="20"/>
                <w:szCs w:val="18"/>
              </w:rPr>
              <w:t>1000</w:t>
            </w:r>
          </w:p>
        </w:tc>
        <w:tc>
          <w:tcPr>
            <w:tcW w:w="1560" w:type="dxa"/>
            <w:tcBorders>
              <w:top w:val="single" w:sz="4" w:space="0" w:color="000000"/>
              <w:left w:val="single" w:sz="4" w:space="0" w:color="000000"/>
              <w:bottom w:val="single" w:sz="4" w:space="0" w:color="000000"/>
              <w:right w:val="single" w:sz="4" w:space="0" w:color="000000"/>
            </w:tcBorders>
            <w:vAlign w:val="bottom"/>
          </w:tcPr>
          <w:p w14:paraId="48BA3341" w14:textId="77777777" w:rsidR="00366A08" w:rsidRDefault="00000000">
            <w:pPr>
              <w:rPr>
                <w:sz w:val="20"/>
                <w:szCs w:val="18"/>
              </w:rPr>
            </w:pPr>
            <w:r>
              <w:rPr>
                <w:rFonts w:hint="eastAsia"/>
                <w:sz w:val="20"/>
                <w:szCs w:val="18"/>
              </w:rPr>
              <w:t>2000</w:t>
            </w:r>
            <w:r>
              <w:rPr>
                <w:rFonts w:hint="eastAsia"/>
                <w:sz w:val="20"/>
                <w:szCs w:val="18"/>
              </w:rPr>
              <w:t>≤</w:t>
            </w:r>
            <w:r>
              <w:rPr>
                <w:rFonts w:hint="eastAsia"/>
                <w:sz w:val="20"/>
                <w:szCs w:val="18"/>
              </w:rPr>
              <w:t>Y</w:t>
            </w:r>
            <w:r>
              <w:rPr>
                <w:rFonts w:hint="eastAsia"/>
                <w:sz w:val="20"/>
                <w:szCs w:val="18"/>
              </w:rPr>
              <w:t>＜</w:t>
            </w:r>
            <w:r>
              <w:rPr>
                <w:rFonts w:hint="eastAsia"/>
                <w:sz w:val="20"/>
                <w:szCs w:val="18"/>
              </w:rPr>
              <w:t>30000</w:t>
            </w:r>
          </w:p>
        </w:tc>
        <w:tc>
          <w:tcPr>
            <w:tcW w:w="1500" w:type="dxa"/>
            <w:tcBorders>
              <w:top w:val="single" w:sz="4" w:space="0" w:color="000000"/>
              <w:left w:val="single" w:sz="4" w:space="0" w:color="000000"/>
              <w:bottom w:val="single" w:sz="4" w:space="0" w:color="000000"/>
              <w:right w:val="single" w:sz="12" w:space="0" w:color="000000"/>
            </w:tcBorders>
            <w:vAlign w:val="bottom"/>
          </w:tcPr>
          <w:p w14:paraId="2A4D2ABE" w14:textId="77777777" w:rsidR="00366A08" w:rsidRDefault="00366A08">
            <w:pPr>
              <w:rPr>
                <w:sz w:val="20"/>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14:paraId="6D6D849A" w14:textId="77777777" w:rsidR="00366A08" w:rsidRDefault="00000000">
            <w:pPr>
              <w:rPr>
                <w:sz w:val="20"/>
                <w:szCs w:val="18"/>
              </w:rPr>
            </w:pPr>
            <w:r>
              <w:rPr>
                <w:rFonts w:hint="eastAsia"/>
                <w:sz w:val="20"/>
                <w:szCs w:val="18"/>
              </w:rPr>
              <w:t>20</w:t>
            </w:r>
            <w:r>
              <w:rPr>
                <w:rFonts w:hint="eastAsia"/>
                <w:sz w:val="20"/>
                <w:szCs w:val="18"/>
              </w:rPr>
              <w:t>≤</w:t>
            </w:r>
            <w:r>
              <w:rPr>
                <w:rFonts w:hint="eastAsia"/>
                <w:sz w:val="20"/>
                <w:szCs w:val="18"/>
              </w:rPr>
              <w:t>X</w:t>
            </w:r>
            <w:r>
              <w:rPr>
                <w:rFonts w:hint="eastAsia"/>
                <w:sz w:val="20"/>
                <w:szCs w:val="18"/>
              </w:rPr>
              <w:t>＜</w:t>
            </w:r>
            <w:r>
              <w:rPr>
                <w:rFonts w:hint="eastAsia"/>
                <w:sz w:val="20"/>
                <w:szCs w:val="18"/>
              </w:rPr>
              <w:t>300</w:t>
            </w:r>
          </w:p>
        </w:tc>
        <w:tc>
          <w:tcPr>
            <w:tcW w:w="1500" w:type="dxa"/>
            <w:tcBorders>
              <w:top w:val="single" w:sz="4" w:space="0" w:color="000000"/>
              <w:left w:val="single" w:sz="4" w:space="0" w:color="000000"/>
              <w:bottom w:val="single" w:sz="4" w:space="0" w:color="000000"/>
              <w:right w:val="single" w:sz="4" w:space="0" w:color="000000"/>
            </w:tcBorders>
            <w:vAlign w:val="bottom"/>
          </w:tcPr>
          <w:p w14:paraId="1D84F006" w14:textId="77777777" w:rsidR="00366A08" w:rsidRDefault="00000000">
            <w:pPr>
              <w:rPr>
                <w:sz w:val="20"/>
                <w:szCs w:val="18"/>
              </w:rPr>
            </w:pPr>
            <w:r>
              <w:rPr>
                <w:rFonts w:hint="eastAsia"/>
                <w:sz w:val="20"/>
                <w:szCs w:val="18"/>
              </w:rPr>
              <w:t>100</w:t>
            </w:r>
            <w:r>
              <w:rPr>
                <w:rFonts w:hint="eastAsia"/>
                <w:sz w:val="20"/>
                <w:szCs w:val="18"/>
              </w:rPr>
              <w:t>≤</w:t>
            </w:r>
            <w:r>
              <w:rPr>
                <w:rFonts w:hint="eastAsia"/>
                <w:sz w:val="20"/>
                <w:szCs w:val="18"/>
              </w:rPr>
              <w:t>Y</w:t>
            </w:r>
            <w:r>
              <w:rPr>
                <w:rFonts w:hint="eastAsia"/>
                <w:sz w:val="20"/>
                <w:szCs w:val="18"/>
              </w:rPr>
              <w:t>＜</w:t>
            </w:r>
            <w:r>
              <w:rPr>
                <w:rFonts w:hint="eastAsia"/>
                <w:sz w:val="20"/>
                <w:szCs w:val="18"/>
              </w:rPr>
              <w:t>2000</w:t>
            </w:r>
          </w:p>
        </w:tc>
        <w:tc>
          <w:tcPr>
            <w:tcW w:w="1406" w:type="dxa"/>
            <w:tcBorders>
              <w:top w:val="single" w:sz="4" w:space="0" w:color="000000"/>
              <w:left w:val="single" w:sz="4" w:space="0" w:color="000000"/>
              <w:bottom w:val="single" w:sz="4" w:space="0" w:color="000000"/>
              <w:right w:val="single" w:sz="12" w:space="0" w:color="000000"/>
            </w:tcBorders>
            <w:vAlign w:val="bottom"/>
          </w:tcPr>
          <w:p w14:paraId="0FF8D533" w14:textId="77777777" w:rsidR="00366A08" w:rsidRDefault="00366A08">
            <w:pPr>
              <w:rPr>
                <w:sz w:val="20"/>
                <w:szCs w:val="18"/>
              </w:rPr>
            </w:pPr>
          </w:p>
        </w:tc>
        <w:tc>
          <w:tcPr>
            <w:tcW w:w="1264" w:type="dxa"/>
            <w:tcBorders>
              <w:top w:val="single" w:sz="4" w:space="0" w:color="000000"/>
              <w:left w:val="single" w:sz="12" w:space="0" w:color="000000"/>
              <w:bottom w:val="single" w:sz="4" w:space="0" w:color="000000"/>
              <w:right w:val="single" w:sz="4" w:space="0" w:color="000000"/>
            </w:tcBorders>
            <w:vAlign w:val="bottom"/>
          </w:tcPr>
          <w:p w14:paraId="5817AFC9" w14:textId="77777777" w:rsidR="00366A08" w:rsidRDefault="00000000">
            <w:pPr>
              <w:rPr>
                <w:sz w:val="20"/>
                <w:szCs w:val="18"/>
              </w:rPr>
            </w:pPr>
            <w:r>
              <w:rPr>
                <w:rFonts w:hint="eastAsia"/>
                <w:sz w:val="20"/>
                <w:szCs w:val="18"/>
              </w:rPr>
              <w:t>X</w:t>
            </w:r>
            <w:r>
              <w:rPr>
                <w:rFonts w:hint="eastAsia"/>
                <w:sz w:val="20"/>
                <w:szCs w:val="18"/>
              </w:rPr>
              <w:t>＜</w:t>
            </w:r>
            <w:r>
              <w:rPr>
                <w:rFonts w:hint="eastAsia"/>
                <w:sz w:val="20"/>
                <w:szCs w:val="18"/>
              </w:rPr>
              <w:t>20</w:t>
            </w:r>
          </w:p>
        </w:tc>
        <w:tc>
          <w:tcPr>
            <w:tcW w:w="1470" w:type="dxa"/>
            <w:tcBorders>
              <w:top w:val="single" w:sz="4" w:space="0" w:color="000000"/>
              <w:left w:val="single" w:sz="4" w:space="0" w:color="000000"/>
              <w:bottom w:val="single" w:sz="4" w:space="0" w:color="000000"/>
              <w:right w:val="single" w:sz="4" w:space="0" w:color="000000"/>
            </w:tcBorders>
            <w:vAlign w:val="bottom"/>
          </w:tcPr>
          <w:p w14:paraId="1FBF9CF2" w14:textId="77777777" w:rsidR="00366A08" w:rsidRDefault="00000000">
            <w:pPr>
              <w:rPr>
                <w:sz w:val="20"/>
                <w:szCs w:val="18"/>
              </w:rPr>
            </w:pPr>
            <w:r>
              <w:rPr>
                <w:rFonts w:hint="eastAsia"/>
                <w:sz w:val="20"/>
                <w:szCs w:val="18"/>
              </w:rPr>
              <w:t>Y</w:t>
            </w:r>
            <w:r>
              <w:rPr>
                <w:rFonts w:hint="eastAsia"/>
                <w:sz w:val="20"/>
                <w:szCs w:val="18"/>
              </w:rPr>
              <w:t>＜</w:t>
            </w:r>
            <w:r>
              <w:rPr>
                <w:rFonts w:hint="eastAsia"/>
                <w:sz w:val="20"/>
                <w:szCs w:val="18"/>
              </w:rPr>
              <w:t>100</w:t>
            </w:r>
          </w:p>
        </w:tc>
        <w:tc>
          <w:tcPr>
            <w:tcW w:w="1515" w:type="dxa"/>
            <w:tcBorders>
              <w:top w:val="single" w:sz="4" w:space="0" w:color="000000"/>
              <w:left w:val="single" w:sz="4" w:space="0" w:color="000000"/>
              <w:bottom w:val="single" w:sz="4" w:space="0" w:color="000000"/>
              <w:right w:val="single" w:sz="12" w:space="0" w:color="000000"/>
            </w:tcBorders>
            <w:vAlign w:val="bottom"/>
          </w:tcPr>
          <w:p w14:paraId="14F4AB1C" w14:textId="77777777" w:rsidR="00366A08" w:rsidRDefault="00366A08">
            <w:pPr>
              <w:rPr>
                <w:sz w:val="20"/>
                <w:szCs w:val="18"/>
              </w:rPr>
            </w:pPr>
          </w:p>
        </w:tc>
      </w:tr>
      <w:tr w:rsidR="00366A08" w14:paraId="61B30026" w14:textId="77777777">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14:paraId="207A4521" w14:textId="77777777" w:rsidR="00366A08" w:rsidRDefault="00000000">
            <w:pPr>
              <w:rPr>
                <w:sz w:val="20"/>
                <w:szCs w:val="18"/>
              </w:rPr>
            </w:pPr>
            <w:r>
              <w:rPr>
                <w:rFonts w:hint="eastAsia"/>
                <w:sz w:val="20"/>
                <w:szCs w:val="18"/>
              </w:rPr>
              <w:t xml:space="preserve"> 9</w:t>
            </w:r>
            <w:r>
              <w:rPr>
                <w:rFonts w:hint="eastAsia"/>
                <w:sz w:val="20"/>
                <w:szCs w:val="18"/>
              </w:rPr>
              <w:t>、住宿业</w:t>
            </w:r>
          </w:p>
        </w:tc>
        <w:tc>
          <w:tcPr>
            <w:tcW w:w="1320" w:type="dxa"/>
            <w:tcBorders>
              <w:top w:val="single" w:sz="4" w:space="0" w:color="000000"/>
              <w:left w:val="single" w:sz="12" w:space="0" w:color="000000"/>
              <w:bottom w:val="single" w:sz="4" w:space="0" w:color="000000"/>
              <w:right w:val="single" w:sz="4" w:space="0" w:color="000000"/>
            </w:tcBorders>
            <w:vAlign w:val="bottom"/>
          </w:tcPr>
          <w:p w14:paraId="0DBAD171" w14:textId="77777777" w:rsidR="00366A08" w:rsidRDefault="00000000">
            <w:pPr>
              <w:rPr>
                <w:sz w:val="20"/>
                <w:szCs w:val="18"/>
              </w:rPr>
            </w:pPr>
            <w:r>
              <w:rPr>
                <w:rFonts w:hint="eastAsia"/>
                <w:sz w:val="20"/>
                <w:szCs w:val="18"/>
              </w:rPr>
              <w:t>100</w:t>
            </w:r>
            <w:r>
              <w:rPr>
                <w:rFonts w:hint="eastAsia"/>
                <w:sz w:val="20"/>
                <w:szCs w:val="18"/>
              </w:rPr>
              <w:t>≤</w:t>
            </w:r>
            <w:r>
              <w:rPr>
                <w:rFonts w:hint="eastAsia"/>
                <w:sz w:val="20"/>
                <w:szCs w:val="18"/>
              </w:rPr>
              <w:t>X</w:t>
            </w:r>
            <w:r>
              <w:rPr>
                <w:rFonts w:hint="eastAsia"/>
                <w:sz w:val="20"/>
                <w:szCs w:val="18"/>
              </w:rPr>
              <w:t>＜</w:t>
            </w:r>
            <w:r>
              <w:rPr>
                <w:rFonts w:hint="eastAsia"/>
                <w:sz w:val="20"/>
                <w:szCs w:val="18"/>
              </w:rPr>
              <w:t>300</w:t>
            </w:r>
          </w:p>
        </w:tc>
        <w:tc>
          <w:tcPr>
            <w:tcW w:w="1560" w:type="dxa"/>
            <w:tcBorders>
              <w:top w:val="single" w:sz="4" w:space="0" w:color="000000"/>
              <w:left w:val="single" w:sz="4" w:space="0" w:color="000000"/>
              <w:bottom w:val="single" w:sz="4" w:space="0" w:color="000000"/>
              <w:right w:val="single" w:sz="4" w:space="0" w:color="000000"/>
            </w:tcBorders>
            <w:vAlign w:val="bottom"/>
          </w:tcPr>
          <w:p w14:paraId="53019658" w14:textId="77777777" w:rsidR="00366A08" w:rsidRDefault="00000000">
            <w:pPr>
              <w:rPr>
                <w:sz w:val="20"/>
                <w:szCs w:val="18"/>
              </w:rPr>
            </w:pPr>
            <w:r>
              <w:rPr>
                <w:rFonts w:hint="eastAsia"/>
                <w:sz w:val="20"/>
                <w:szCs w:val="18"/>
              </w:rPr>
              <w:t>2000</w:t>
            </w:r>
            <w:r>
              <w:rPr>
                <w:rFonts w:hint="eastAsia"/>
                <w:sz w:val="20"/>
                <w:szCs w:val="18"/>
              </w:rPr>
              <w:t>≤</w:t>
            </w:r>
            <w:r>
              <w:rPr>
                <w:rFonts w:hint="eastAsia"/>
                <w:sz w:val="20"/>
                <w:szCs w:val="18"/>
              </w:rPr>
              <w:t>Y</w:t>
            </w:r>
            <w:r>
              <w:rPr>
                <w:rFonts w:hint="eastAsia"/>
                <w:sz w:val="20"/>
                <w:szCs w:val="18"/>
              </w:rPr>
              <w:t>＜</w:t>
            </w:r>
            <w:r>
              <w:rPr>
                <w:rFonts w:hint="eastAsia"/>
                <w:sz w:val="20"/>
                <w:szCs w:val="18"/>
              </w:rPr>
              <w:t>10000</w:t>
            </w:r>
          </w:p>
        </w:tc>
        <w:tc>
          <w:tcPr>
            <w:tcW w:w="1500" w:type="dxa"/>
            <w:tcBorders>
              <w:top w:val="single" w:sz="4" w:space="0" w:color="000000"/>
              <w:left w:val="single" w:sz="4" w:space="0" w:color="000000"/>
              <w:bottom w:val="single" w:sz="4" w:space="0" w:color="000000"/>
              <w:right w:val="single" w:sz="12" w:space="0" w:color="000000"/>
            </w:tcBorders>
            <w:vAlign w:val="bottom"/>
          </w:tcPr>
          <w:p w14:paraId="7EF193F1" w14:textId="77777777" w:rsidR="00366A08" w:rsidRDefault="00366A08">
            <w:pPr>
              <w:rPr>
                <w:sz w:val="20"/>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14:paraId="14C58CEC" w14:textId="77777777" w:rsidR="00366A08" w:rsidRDefault="00000000">
            <w:pPr>
              <w:rPr>
                <w:sz w:val="20"/>
                <w:szCs w:val="18"/>
              </w:rPr>
            </w:pPr>
            <w:r>
              <w:rPr>
                <w:rFonts w:hint="eastAsia"/>
                <w:sz w:val="20"/>
                <w:szCs w:val="18"/>
              </w:rPr>
              <w:t>10</w:t>
            </w:r>
            <w:r>
              <w:rPr>
                <w:rFonts w:hint="eastAsia"/>
                <w:sz w:val="20"/>
                <w:szCs w:val="18"/>
              </w:rPr>
              <w:t>≤</w:t>
            </w:r>
            <w:r>
              <w:rPr>
                <w:rFonts w:hint="eastAsia"/>
                <w:sz w:val="20"/>
                <w:szCs w:val="18"/>
              </w:rPr>
              <w:t>X</w:t>
            </w:r>
            <w:r>
              <w:rPr>
                <w:rFonts w:hint="eastAsia"/>
                <w:sz w:val="20"/>
                <w:szCs w:val="18"/>
              </w:rPr>
              <w:t>＜</w:t>
            </w:r>
            <w:r>
              <w:rPr>
                <w:rFonts w:hint="eastAsia"/>
                <w:sz w:val="20"/>
                <w:szCs w:val="18"/>
              </w:rPr>
              <w:t>100</w:t>
            </w:r>
          </w:p>
        </w:tc>
        <w:tc>
          <w:tcPr>
            <w:tcW w:w="1500" w:type="dxa"/>
            <w:tcBorders>
              <w:top w:val="single" w:sz="4" w:space="0" w:color="000000"/>
              <w:left w:val="single" w:sz="4" w:space="0" w:color="000000"/>
              <w:bottom w:val="single" w:sz="4" w:space="0" w:color="000000"/>
              <w:right w:val="single" w:sz="4" w:space="0" w:color="000000"/>
            </w:tcBorders>
            <w:vAlign w:val="bottom"/>
          </w:tcPr>
          <w:p w14:paraId="79BC03AF" w14:textId="77777777" w:rsidR="00366A08" w:rsidRDefault="00000000">
            <w:pPr>
              <w:rPr>
                <w:sz w:val="20"/>
                <w:szCs w:val="18"/>
              </w:rPr>
            </w:pPr>
            <w:r>
              <w:rPr>
                <w:rFonts w:hint="eastAsia"/>
                <w:sz w:val="20"/>
                <w:szCs w:val="18"/>
              </w:rPr>
              <w:t>100</w:t>
            </w:r>
            <w:r>
              <w:rPr>
                <w:rFonts w:hint="eastAsia"/>
                <w:sz w:val="20"/>
                <w:szCs w:val="18"/>
              </w:rPr>
              <w:t>≤</w:t>
            </w:r>
            <w:r>
              <w:rPr>
                <w:rFonts w:hint="eastAsia"/>
                <w:sz w:val="20"/>
                <w:szCs w:val="18"/>
              </w:rPr>
              <w:t>Y</w:t>
            </w:r>
            <w:r>
              <w:rPr>
                <w:rFonts w:hint="eastAsia"/>
                <w:sz w:val="20"/>
                <w:szCs w:val="18"/>
              </w:rPr>
              <w:t>＜</w:t>
            </w:r>
            <w:r>
              <w:rPr>
                <w:rFonts w:hint="eastAsia"/>
                <w:sz w:val="20"/>
                <w:szCs w:val="18"/>
              </w:rPr>
              <w:t>2000</w:t>
            </w:r>
          </w:p>
        </w:tc>
        <w:tc>
          <w:tcPr>
            <w:tcW w:w="1406" w:type="dxa"/>
            <w:tcBorders>
              <w:top w:val="single" w:sz="4" w:space="0" w:color="000000"/>
              <w:left w:val="single" w:sz="4" w:space="0" w:color="000000"/>
              <w:bottom w:val="single" w:sz="4" w:space="0" w:color="000000"/>
              <w:right w:val="single" w:sz="12" w:space="0" w:color="000000"/>
            </w:tcBorders>
            <w:vAlign w:val="bottom"/>
          </w:tcPr>
          <w:p w14:paraId="3CE65B7E" w14:textId="77777777" w:rsidR="00366A08" w:rsidRDefault="00366A08">
            <w:pPr>
              <w:rPr>
                <w:sz w:val="20"/>
                <w:szCs w:val="18"/>
              </w:rPr>
            </w:pPr>
          </w:p>
        </w:tc>
        <w:tc>
          <w:tcPr>
            <w:tcW w:w="1264" w:type="dxa"/>
            <w:tcBorders>
              <w:top w:val="single" w:sz="4" w:space="0" w:color="000000"/>
              <w:left w:val="single" w:sz="12" w:space="0" w:color="000000"/>
              <w:bottom w:val="single" w:sz="4" w:space="0" w:color="000000"/>
              <w:right w:val="single" w:sz="4" w:space="0" w:color="000000"/>
            </w:tcBorders>
            <w:vAlign w:val="bottom"/>
          </w:tcPr>
          <w:p w14:paraId="6C50C19E" w14:textId="77777777" w:rsidR="00366A08" w:rsidRDefault="00000000">
            <w:pPr>
              <w:rPr>
                <w:sz w:val="20"/>
                <w:szCs w:val="18"/>
              </w:rPr>
            </w:pPr>
            <w:r>
              <w:rPr>
                <w:rFonts w:hint="eastAsia"/>
                <w:sz w:val="20"/>
                <w:szCs w:val="18"/>
              </w:rPr>
              <w:t>X</w:t>
            </w:r>
            <w:r>
              <w:rPr>
                <w:rFonts w:hint="eastAsia"/>
                <w:sz w:val="20"/>
                <w:szCs w:val="18"/>
              </w:rPr>
              <w:t>＜</w:t>
            </w:r>
            <w:r>
              <w:rPr>
                <w:rFonts w:hint="eastAsia"/>
                <w:sz w:val="20"/>
                <w:szCs w:val="18"/>
              </w:rPr>
              <w:t>10</w:t>
            </w:r>
          </w:p>
        </w:tc>
        <w:tc>
          <w:tcPr>
            <w:tcW w:w="1470" w:type="dxa"/>
            <w:tcBorders>
              <w:top w:val="single" w:sz="4" w:space="0" w:color="000000"/>
              <w:left w:val="single" w:sz="4" w:space="0" w:color="000000"/>
              <w:bottom w:val="single" w:sz="4" w:space="0" w:color="000000"/>
              <w:right w:val="single" w:sz="4" w:space="0" w:color="000000"/>
            </w:tcBorders>
            <w:vAlign w:val="bottom"/>
          </w:tcPr>
          <w:p w14:paraId="7120CA39" w14:textId="77777777" w:rsidR="00366A08" w:rsidRDefault="00000000">
            <w:pPr>
              <w:rPr>
                <w:sz w:val="20"/>
                <w:szCs w:val="18"/>
              </w:rPr>
            </w:pPr>
            <w:r>
              <w:rPr>
                <w:rFonts w:hint="eastAsia"/>
                <w:sz w:val="20"/>
                <w:szCs w:val="18"/>
              </w:rPr>
              <w:t>Y</w:t>
            </w:r>
            <w:r>
              <w:rPr>
                <w:rFonts w:hint="eastAsia"/>
                <w:sz w:val="20"/>
                <w:szCs w:val="18"/>
              </w:rPr>
              <w:t>＜</w:t>
            </w:r>
            <w:r>
              <w:rPr>
                <w:rFonts w:hint="eastAsia"/>
                <w:sz w:val="20"/>
                <w:szCs w:val="18"/>
              </w:rPr>
              <w:t>100</w:t>
            </w:r>
          </w:p>
        </w:tc>
        <w:tc>
          <w:tcPr>
            <w:tcW w:w="1515" w:type="dxa"/>
            <w:tcBorders>
              <w:top w:val="single" w:sz="4" w:space="0" w:color="000000"/>
              <w:left w:val="single" w:sz="4" w:space="0" w:color="000000"/>
              <w:bottom w:val="single" w:sz="4" w:space="0" w:color="000000"/>
              <w:right w:val="single" w:sz="12" w:space="0" w:color="000000"/>
            </w:tcBorders>
            <w:vAlign w:val="bottom"/>
          </w:tcPr>
          <w:p w14:paraId="11FAE86B" w14:textId="77777777" w:rsidR="00366A08" w:rsidRDefault="00366A08">
            <w:pPr>
              <w:rPr>
                <w:sz w:val="20"/>
                <w:szCs w:val="18"/>
              </w:rPr>
            </w:pPr>
          </w:p>
        </w:tc>
      </w:tr>
      <w:tr w:rsidR="00366A08" w14:paraId="6CBEDD04" w14:textId="77777777">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14:paraId="2B19A33F" w14:textId="77777777" w:rsidR="00366A08" w:rsidRDefault="00000000">
            <w:pPr>
              <w:rPr>
                <w:sz w:val="20"/>
                <w:szCs w:val="18"/>
              </w:rPr>
            </w:pPr>
            <w:r>
              <w:rPr>
                <w:rFonts w:hint="eastAsia"/>
                <w:sz w:val="20"/>
                <w:szCs w:val="18"/>
              </w:rPr>
              <w:t>10</w:t>
            </w:r>
            <w:r>
              <w:rPr>
                <w:rFonts w:hint="eastAsia"/>
                <w:sz w:val="20"/>
                <w:szCs w:val="18"/>
              </w:rPr>
              <w:t>、餐饮业</w:t>
            </w:r>
          </w:p>
        </w:tc>
        <w:tc>
          <w:tcPr>
            <w:tcW w:w="1320" w:type="dxa"/>
            <w:tcBorders>
              <w:top w:val="single" w:sz="4" w:space="0" w:color="000000"/>
              <w:left w:val="single" w:sz="12" w:space="0" w:color="000000"/>
              <w:bottom w:val="single" w:sz="4" w:space="0" w:color="000000"/>
              <w:right w:val="single" w:sz="4" w:space="0" w:color="000000"/>
            </w:tcBorders>
            <w:vAlign w:val="bottom"/>
          </w:tcPr>
          <w:p w14:paraId="119881E1" w14:textId="77777777" w:rsidR="00366A08" w:rsidRDefault="00000000">
            <w:pPr>
              <w:rPr>
                <w:sz w:val="20"/>
                <w:szCs w:val="18"/>
              </w:rPr>
            </w:pPr>
            <w:r>
              <w:rPr>
                <w:rFonts w:hint="eastAsia"/>
                <w:sz w:val="20"/>
                <w:szCs w:val="18"/>
              </w:rPr>
              <w:t>100</w:t>
            </w:r>
            <w:r>
              <w:rPr>
                <w:rFonts w:hint="eastAsia"/>
                <w:sz w:val="20"/>
                <w:szCs w:val="18"/>
              </w:rPr>
              <w:t>≤</w:t>
            </w:r>
            <w:r>
              <w:rPr>
                <w:rFonts w:hint="eastAsia"/>
                <w:sz w:val="20"/>
                <w:szCs w:val="18"/>
              </w:rPr>
              <w:t>X</w:t>
            </w:r>
            <w:r>
              <w:rPr>
                <w:rFonts w:hint="eastAsia"/>
                <w:sz w:val="20"/>
                <w:szCs w:val="18"/>
              </w:rPr>
              <w:t>＜</w:t>
            </w:r>
            <w:r>
              <w:rPr>
                <w:rFonts w:hint="eastAsia"/>
                <w:sz w:val="20"/>
                <w:szCs w:val="18"/>
              </w:rPr>
              <w:t>300</w:t>
            </w:r>
          </w:p>
        </w:tc>
        <w:tc>
          <w:tcPr>
            <w:tcW w:w="1560" w:type="dxa"/>
            <w:tcBorders>
              <w:top w:val="single" w:sz="4" w:space="0" w:color="000000"/>
              <w:left w:val="single" w:sz="4" w:space="0" w:color="000000"/>
              <w:bottom w:val="single" w:sz="4" w:space="0" w:color="000000"/>
              <w:right w:val="single" w:sz="4" w:space="0" w:color="000000"/>
            </w:tcBorders>
            <w:vAlign w:val="bottom"/>
          </w:tcPr>
          <w:p w14:paraId="22BB4DFC" w14:textId="77777777" w:rsidR="00366A08" w:rsidRDefault="00000000">
            <w:pPr>
              <w:rPr>
                <w:sz w:val="20"/>
                <w:szCs w:val="18"/>
              </w:rPr>
            </w:pPr>
            <w:r>
              <w:rPr>
                <w:rFonts w:hint="eastAsia"/>
                <w:sz w:val="20"/>
                <w:szCs w:val="18"/>
              </w:rPr>
              <w:t>2000</w:t>
            </w:r>
            <w:r>
              <w:rPr>
                <w:rFonts w:hint="eastAsia"/>
                <w:sz w:val="20"/>
                <w:szCs w:val="18"/>
              </w:rPr>
              <w:t>≤</w:t>
            </w:r>
            <w:r>
              <w:rPr>
                <w:rFonts w:hint="eastAsia"/>
                <w:sz w:val="20"/>
                <w:szCs w:val="18"/>
              </w:rPr>
              <w:t>Y</w:t>
            </w:r>
            <w:r>
              <w:rPr>
                <w:rFonts w:hint="eastAsia"/>
                <w:sz w:val="20"/>
                <w:szCs w:val="18"/>
              </w:rPr>
              <w:t>＜</w:t>
            </w:r>
            <w:r>
              <w:rPr>
                <w:rFonts w:hint="eastAsia"/>
                <w:sz w:val="20"/>
                <w:szCs w:val="18"/>
              </w:rPr>
              <w:t>10000</w:t>
            </w:r>
          </w:p>
        </w:tc>
        <w:tc>
          <w:tcPr>
            <w:tcW w:w="1500" w:type="dxa"/>
            <w:tcBorders>
              <w:top w:val="single" w:sz="4" w:space="0" w:color="000000"/>
              <w:left w:val="single" w:sz="4" w:space="0" w:color="000000"/>
              <w:bottom w:val="single" w:sz="4" w:space="0" w:color="000000"/>
              <w:right w:val="single" w:sz="12" w:space="0" w:color="000000"/>
            </w:tcBorders>
            <w:vAlign w:val="bottom"/>
          </w:tcPr>
          <w:p w14:paraId="06AB8DB3" w14:textId="77777777" w:rsidR="00366A08" w:rsidRDefault="00366A08">
            <w:pPr>
              <w:rPr>
                <w:sz w:val="20"/>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14:paraId="7E67B4A3" w14:textId="77777777" w:rsidR="00366A08" w:rsidRDefault="00000000">
            <w:pPr>
              <w:rPr>
                <w:sz w:val="20"/>
                <w:szCs w:val="18"/>
              </w:rPr>
            </w:pPr>
            <w:r>
              <w:rPr>
                <w:rFonts w:hint="eastAsia"/>
                <w:sz w:val="20"/>
                <w:szCs w:val="18"/>
              </w:rPr>
              <w:t>10</w:t>
            </w:r>
            <w:r>
              <w:rPr>
                <w:rFonts w:hint="eastAsia"/>
                <w:sz w:val="20"/>
                <w:szCs w:val="18"/>
              </w:rPr>
              <w:t>≤</w:t>
            </w:r>
            <w:r>
              <w:rPr>
                <w:rFonts w:hint="eastAsia"/>
                <w:sz w:val="20"/>
                <w:szCs w:val="18"/>
              </w:rPr>
              <w:t>X</w:t>
            </w:r>
            <w:r>
              <w:rPr>
                <w:rFonts w:hint="eastAsia"/>
                <w:sz w:val="20"/>
                <w:szCs w:val="18"/>
              </w:rPr>
              <w:t>＜</w:t>
            </w:r>
            <w:r>
              <w:rPr>
                <w:rFonts w:hint="eastAsia"/>
                <w:sz w:val="20"/>
                <w:szCs w:val="18"/>
              </w:rPr>
              <w:t>100</w:t>
            </w:r>
          </w:p>
        </w:tc>
        <w:tc>
          <w:tcPr>
            <w:tcW w:w="1500" w:type="dxa"/>
            <w:tcBorders>
              <w:top w:val="single" w:sz="4" w:space="0" w:color="000000"/>
              <w:left w:val="single" w:sz="4" w:space="0" w:color="000000"/>
              <w:bottom w:val="single" w:sz="4" w:space="0" w:color="000000"/>
              <w:right w:val="single" w:sz="4" w:space="0" w:color="000000"/>
            </w:tcBorders>
            <w:vAlign w:val="bottom"/>
          </w:tcPr>
          <w:p w14:paraId="6B89BC49" w14:textId="77777777" w:rsidR="00366A08" w:rsidRDefault="00000000">
            <w:pPr>
              <w:rPr>
                <w:sz w:val="20"/>
                <w:szCs w:val="18"/>
              </w:rPr>
            </w:pPr>
            <w:r>
              <w:rPr>
                <w:rFonts w:hint="eastAsia"/>
                <w:sz w:val="20"/>
                <w:szCs w:val="18"/>
              </w:rPr>
              <w:t>100</w:t>
            </w:r>
            <w:r>
              <w:rPr>
                <w:rFonts w:hint="eastAsia"/>
                <w:sz w:val="20"/>
                <w:szCs w:val="18"/>
              </w:rPr>
              <w:t>≤</w:t>
            </w:r>
            <w:r>
              <w:rPr>
                <w:rFonts w:hint="eastAsia"/>
                <w:sz w:val="20"/>
                <w:szCs w:val="18"/>
              </w:rPr>
              <w:t>Y</w:t>
            </w:r>
            <w:r>
              <w:rPr>
                <w:rFonts w:hint="eastAsia"/>
                <w:sz w:val="20"/>
                <w:szCs w:val="18"/>
              </w:rPr>
              <w:t>＜</w:t>
            </w:r>
            <w:r>
              <w:rPr>
                <w:rFonts w:hint="eastAsia"/>
                <w:sz w:val="20"/>
                <w:szCs w:val="18"/>
              </w:rPr>
              <w:t>2000</w:t>
            </w:r>
          </w:p>
        </w:tc>
        <w:tc>
          <w:tcPr>
            <w:tcW w:w="1406" w:type="dxa"/>
            <w:tcBorders>
              <w:top w:val="single" w:sz="4" w:space="0" w:color="000000"/>
              <w:left w:val="single" w:sz="4" w:space="0" w:color="000000"/>
              <w:bottom w:val="single" w:sz="4" w:space="0" w:color="000000"/>
              <w:right w:val="single" w:sz="12" w:space="0" w:color="000000"/>
            </w:tcBorders>
            <w:vAlign w:val="bottom"/>
          </w:tcPr>
          <w:p w14:paraId="1E092C17" w14:textId="77777777" w:rsidR="00366A08" w:rsidRDefault="00366A08">
            <w:pPr>
              <w:rPr>
                <w:sz w:val="20"/>
                <w:szCs w:val="18"/>
              </w:rPr>
            </w:pPr>
          </w:p>
        </w:tc>
        <w:tc>
          <w:tcPr>
            <w:tcW w:w="1264" w:type="dxa"/>
            <w:tcBorders>
              <w:top w:val="single" w:sz="4" w:space="0" w:color="000000"/>
              <w:left w:val="single" w:sz="12" w:space="0" w:color="000000"/>
              <w:bottom w:val="single" w:sz="4" w:space="0" w:color="000000"/>
              <w:right w:val="single" w:sz="4" w:space="0" w:color="000000"/>
            </w:tcBorders>
            <w:vAlign w:val="bottom"/>
          </w:tcPr>
          <w:p w14:paraId="60ED33AA" w14:textId="77777777" w:rsidR="00366A08" w:rsidRDefault="00000000">
            <w:pPr>
              <w:rPr>
                <w:sz w:val="20"/>
                <w:szCs w:val="18"/>
              </w:rPr>
            </w:pPr>
            <w:r>
              <w:rPr>
                <w:rFonts w:hint="eastAsia"/>
                <w:sz w:val="20"/>
                <w:szCs w:val="18"/>
              </w:rPr>
              <w:t>X</w:t>
            </w:r>
            <w:r>
              <w:rPr>
                <w:rFonts w:hint="eastAsia"/>
                <w:sz w:val="20"/>
                <w:szCs w:val="18"/>
              </w:rPr>
              <w:t>＜</w:t>
            </w:r>
            <w:r>
              <w:rPr>
                <w:rFonts w:hint="eastAsia"/>
                <w:sz w:val="20"/>
                <w:szCs w:val="18"/>
              </w:rPr>
              <w:t>10</w:t>
            </w:r>
          </w:p>
        </w:tc>
        <w:tc>
          <w:tcPr>
            <w:tcW w:w="1470" w:type="dxa"/>
            <w:tcBorders>
              <w:top w:val="single" w:sz="4" w:space="0" w:color="000000"/>
              <w:left w:val="single" w:sz="4" w:space="0" w:color="000000"/>
              <w:bottom w:val="single" w:sz="4" w:space="0" w:color="000000"/>
              <w:right w:val="single" w:sz="4" w:space="0" w:color="000000"/>
            </w:tcBorders>
            <w:vAlign w:val="bottom"/>
          </w:tcPr>
          <w:p w14:paraId="06E3DB46" w14:textId="77777777" w:rsidR="00366A08" w:rsidRDefault="00000000">
            <w:pPr>
              <w:rPr>
                <w:sz w:val="20"/>
                <w:szCs w:val="18"/>
              </w:rPr>
            </w:pPr>
            <w:r>
              <w:rPr>
                <w:rFonts w:hint="eastAsia"/>
                <w:sz w:val="20"/>
                <w:szCs w:val="18"/>
              </w:rPr>
              <w:t>V</w:t>
            </w:r>
            <w:r>
              <w:rPr>
                <w:rFonts w:hint="eastAsia"/>
                <w:sz w:val="20"/>
                <w:szCs w:val="18"/>
              </w:rPr>
              <w:t>＜</w:t>
            </w:r>
            <w:r>
              <w:rPr>
                <w:rFonts w:hint="eastAsia"/>
                <w:sz w:val="20"/>
                <w:szCs w:val="18"/>
              </w:rPr>
              <w:t>100</w:t>
            </w:r>
          </w:p>
        </w:tc>
        <w:tc>
          <w:tcPr>
            <w:tcW w:w="1515" w:type="dxa"/>
            <w:tcBorders>
              <w:top w:val="single" w:sz="4" w:space="0" w:color="000000"/>
              <w:left w:val="single" w:sz="4" w:space="0" w:color="000000"/>
              <w:bottom w:val="single" w:sz="4" w:space="0" w:color="000000"/>
              <w:right w:val="single" w:sz="12" w:space="0" w:color="000000"/>
            </w:tcBorders>
            <w:vAlign w:val="bottom"/>
          </w:tcPr>
          <w:p w14:paraId="6E5FD016" w14:textId="77777777" w:rsidR="00366A08" w:rsidRDefault="00366A08">
            <w:pPr>
              <w:rPr>
                <w:sz w:val="20"/>
                <w:szCs w:val="18"/>
              </w:rPr>
            </w:pPr>
          </w:p>
        </w:tc>
      </w:tr>
      <w:tr w:rsidR="00366A08" w14:paraId="05DA2F8F" w14:textId="77777777">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14:paraId="7131DA8F" w14:textId="77777777" w:rsidR="00366A08" w:rsidRDefault="00000000">
            <w:pPr>
              <w:rPr>
                <w:sz w:val="20"/>
                <w:szCs w:val="18"/>
              </w:rPr>
            </w:pPr>
            <w:r>
              <w:rPr>
                <w:rFonts w:hint="eastAsia"/>
                <w:sz w:val="20"/>
                <w:szCs w:val="18"/>
              </w:rPr>
              <w:t>11</w:t>
            </w:r>
            <w:r>
              <w:rPr>
                <w:rFonts w:hint="eastAsia"/>
                <w:sz w:val="20"/>
                <w:szCs w:val="18"/>
              </w:rPr>
              <w:t>、信息传输业</w:t>
            </w:r>
          </w:p>
        </w:tc>
        <w:tc>
          <w:tcPr>
            <w:tcW w:w="1320" w:type="dxa"/>
            <w:tcBorders>
              <w:top w:val="single" w:sz="4" w:space="0" w:color="000000"/>
              <w:left w:val="single" w:sz="12" w:space="0" w:color="000000"/>
              <w:bottom w:val="single" w:sz="4" w:space="0" w:color="000000"/>
              <w:right w:val="single" w:sz="4" w:space="0" w:color="000000"/>
            </w:tcBorders>
            <w:vAlign w:val="bottom"/>
          </w:tcPr>
          <w:p w14:paraId="209AA6BF" w14:textId="77777777" w:rsidR="00366A08" w:rsidRDefault="00000000">
            <w:pPr>
              <w:rPr>
                <w:sz w:val="20"/>
                <w:szCs w:val="18"/>
              </w:rPr>
            </w:pPr>
            <w:r>
              <w:rPr>
                <w:rFonts w:hint="eastAsia"/>
                <w:sz w:val="20"/>
                <w:szCs w:val="18"/>
              </w:rPr>
              <w:t>100</w:t>
            </w:r>
            <w:r>
              <w:rPr>
                <w:rFonts w:hint="eastAsia"/>
                <w:sz w:val="20"/>
                <w:szCs w:val="18"/>
              </w:rPr>
              <w:t>≤</w:t>
            </w:r>
            <w:r>
              <w:rPr>
                <w:rFonts w:hint="eastAsia"/>
                <w:sz w:val="20"/>
                <w:szCs w:val="18"/>
              </w:rPr>
              <w:t>X</w:t>
            </w:r>
            <w:r>
              <w:rPr>
                <w:rFonts w:hint="eastAsia"/>
                <w:sz w:val="20"/>
                <w:szCs w:val="18"/>
              </w:rPr>
              <w:t>＜</w:t>
            </w:r>
            <w:r>
              <w:rPr>
                <w:rFonts w:hint="eastAsia"/>
                <w:sz w:val="20"/>
                <w:szCs w:val="18"/>
              </w:rPr>
              <w:t>2000</w:t>
            </w:r>
          </w:p>
        </w:tc>
        <w:tc>
          <w:tcPr>
            <w:tcW w:w="1560" w:type="dxa"/>
            <w:tcBorders>
              <w:top w:val="single" w:sz="4" w:space="0" w:color="000000"/>
              <w:left w:val="single" w:sz="4" w:space="0" w:color="000000"/>
              <w:bottom w:val="single" w:sz="4" w:space="0" w:color="000000"/>
              <w:right w:val="single" w:sz="4" w:space="0" w:color="000000"/>
            </w:tcBorders>
            <w:vAlign w:val="bottom"/>
          </w:tcPr>
          <w:p w14:paraId="67FBBE88" w14:textId="77777777" w:rsidR="00366A08" w:rsidRDefault="00000000">
            <w:pPr>
              <w:rPr>
                <w:sz w:val="20"/>
                <w:szCs w:val="18"/>
              </w:rPr>
            </w:pPr>
            <w:r>
              <w:rPr>
                <w:rFonts w:hint="eastAsia"/>
                <w:sz w:val="20"/>
                <w:szCs w:val="18"/>
              </w:rPr>
              <w:t>1000</w:t>
            </w:r>
            <w:r>
              <w:rPr>
                <w:rFonts w:hint="eastAsia"/>
                <w:sz w:val="20"/>
                <w:szCs w:val="18"/>
              </w:rPr>
              <w:t>≤</w:t>
            </w:r>
            <w:r>
              <w:rPr>
                <w:rFonts w:hint="eastAsia"/>
                <w:sz w:val="20"/>
                <w:szCs w:val="18"/>
              </w:rPr>
              <w:t>Y</w:t>
            </w:r>
            <w:r>
              <w:rPr>
                <w:rFonts w:hint="eastAsia"/>
                <w:sz w:val="20"/>
                <w:szCs w:val="18"/>
              </w:rPr>
              <w:t>＜</w:t>
            </w:r>
            <w:r>
              <w:rPr>
                <w:rFonts w:hint="eastAsia"/>
                <w:sz w:val="20"/>
                <w:szCs w:val="18"/>
              </w:rPr>
              <w:t>100000</w:t>
            </w:r>
          </w:p>
        </w:tc>
        <w:tc>
          <w:tcPr>
            <w:tcW w:w="1500" w:type="dxa"/>
            <w:tcBorders>
              <w:top w:val="single" w:sz="4" w:space="0" w:color="000000"/>
              <w:left w:val="single" w:sz="4" w:space="0" w:color="000000"/>
              <w:bottom w:val="single" w:sz="4" w:space="0" w:color="000000"/>
              <w:right w:val="single" w:sz="12" w:space="0" w:color="000000"/>
            </w:tcBorders>
            <w:vAlign w:val="bottom"/>
          </w:tcPr>
          <w:p w14:paraId="3FC95CBF" w14:textId="77777777" w:rsidR="00366A08" w:rsidRDefault="00366A08">
            <w:pPr>
              <w:rPr>
                <w:sz w:val="20"/>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14:paraId="2AF7D019" w14:textId="77777777" w:rsidR="00366A08" w:rsidRDefault="00000000">
            <w:pPr>
              <w:rPr>
                <w:sz w:val="20"/>
                <w:szCs w:val="18"/>
              </w:rPr>
            </w:pPr>
            <w:r>
              <w:rPr>
                <w:rFonts w:hint="eastAsia"/>
                <w:sz w:val="20"/>
                <w:szCs w:val="18"/>
              </w:rPr>
              <w:t>10</w:t>
            </w:r>
            <w:r>
              <w:rPr>
                <w:rFonts w:hint="eastAsia"/>
                <w:sz w:val="20"/>
                <w:szCs w:val="18"/>
              </w:rPr>
              <w:t>≤</w:t>
            </w:r>
            <w:r>
              <w:rPr>
                <w:rFonts w:hint="eastAsia"/>
                <w:sz w:val="20"/>
                <w:szCs w:val="18"/>
              </w:rPr>
              <w:t>X</w:t>
            </w:r>
            <w:r>
              <w:rPr>
                <w:rFonts w:hint="eastAsia"/>
                <w:sz w:val="20"/>
                <w:szCs w:val="18"/>
              </w:rPr>
              <w:t>＜</w:t>
            </w:r>
            <w:r>
              <w:rPr>
                <w:rFonts w:hint="eastAsia"/>
                <w:sz w:val="20"/>
                <w:szCs w:val="18"/>
              </w:rPr>
              <w:t>100</w:t>
            </w:r>
          </w:p>
        </w:tc>
        <w:tc>
          <w:tcPr>
            <w:tcW w:w="1500" w:type="dxa"/>
            <w:tcBorders>
              <w:top w:val="single" w:sz="4" w:space="0" w:color="000000"/>
              <w:left w:val="single" w:sz="4" w:space="0" w:color="000000"/>
              <w:bottom w:val="single" w:sz="4" w:space="0" w:color="000000"/>
              <w:right w:val="single" w:sz="4" w:space="0" w:color="000000"/>
            </w:tcBorders>
            <w:vAlign w:val="bottom"/>
          </w:tcPr>
          <w:p w14:paraId="7FF71835" w14:textId="77777777" w:rsidR="00366A08" w:rsidRDefault="00000000">
            <w:pPr>
              <w:rPr>
                <w:sz w:val="20"/>
                <w:szCs w:val="18"/>
              </w:rPr>
            </w:pPr>
            <w:r>
              <w:rPr>
                <w:rFonts w:hint="eastAsia"/>
                <w:sz w:val="20"/>
                <w:szCs w:val="18"/>
              </w:rPr>
              <w:t>100</w:t>
            </w:r>
            <w:r>
              <w:rPr>
                <w:rFonts w:hint="eastAsia"/>
                <w:sz w:val="20"/>
                <w:szCs w:val="18"/>
              </w:rPr>
              <w:t>≤</w:t>
            </w:r>
            <w:r>
              <w:rPr>
                <w:rFonts w:hint="eastAsia"/>
                <w:sz w:val="20"/>
                <w:szCs w:val="18"/>
              </w:rPr>
              <w:t>Y</w:t>
            </w:r>
            <w:r>
              <w:rPr>
                <w:rFonts w:hint="eastAsia"/>
                <w:sz w:val="20"/>
                <w:szCs w:val="18"/>
              </w:rPr>
              <w:t>＜</w:t>
            </w:r>
            <w:r>
              <w:rPr>
                <w:rFonts w:hint="eastAsia"/>
                <w:sz w:val="20"/>
                <w:szCs w:val="18"/>
              </w:rPr>
              <w:t>1000</w:t>
            </w:r>
          </w:p>
        </w:tc>
        <w:tc>
          <w:tcPr>
            <w:tcW w:w="1406" w:type="dxa"/>
            <w:tcBorders>
              <w:top w:val="single" w:sz="4" w:space="0" w:color="000000"/>
              <w:left w:val="single" w:sz="4" w:space="0" w:color="000000"/>
              <w:bottom w:val="single" w:sz="4" w:space="0" w:color="000000"/>
              <w:right w:val="single" w:sz="12" w:space="0" w:color="000000"/>
            </w:tcBorders>
            <w:vAlign w:val="bottom"/>
          </w:tcPr>
          <w:p w14:paraId="4568B43F" w14:textId="77777777" w:rsidR="00366A08" w:rsidRDefault="00366A08">
            <w:pPr>
              <w:rPr>
                <w:sz w:val="20"/>
                <w:szCs w:val="18"/>
              </w:rPr>
            </w:pPr>
          </w:p>
        </w:tc>
        <w:tc>
          <w:tcPr>
            <w:tcW w:w="1264" w:type="dxa"/>
            <w:tcBorders>
              <w:top w:val="single" w:sz="4" w:space="0" w:color="000000"/>
              <w:left w:val="single" w:sz="12" w:space="0" w:color="000000"/>
              <w:bottom w:val="single" w:sz="4" w:space="0" w:color="000000"/>
              <w:right w:val="single" w:sz="4" w:space="0" w:color="000000"/>
            </w:tcBorders>
            <w:vAlign w:val="bottom"/>
          </w:tcPr>
          <w:p w14:paraId="5CD7ACA0" w14:textId="77777777" w:rsidR="00366A08" w:rsidRDefault="00000000">
            <w:pPr>
              <w:rPr>
                <w:sz w:val="20"/>
                <w:szCs w:val="18"/>
              </w:rPr>
            </w:pPr>
            <w:r>
              <w:rPr>
                <w:rFonts w:hint="eastAsia"/>
                <w:sz w:val="20"/>
                <w:szCs w:val="18"/>
              </w:rPr>
              <w:t>X</w:t>
            </w:r>
            <w:r>
              <w:rPr>
                <w:rFonts w:hint="eastAsia"/>
                <w:sz w:val="20"/>
                <w:szCs w:val="18"/>
              </w:rPr>
              <w:t>＜</w:t>
            </w:r>
            <w:r>
              <w:rPr>
                <w:rFonts w:hint="eastAsia"/>
                <w:sz w:val="20"/>
                <w:szCs w:val="18"/>
              </w:rPr>
              <w:t>10</w:t>
            </w:r>
          </w:p>
        </w:tc>
        <w:tc>
          <w:tcPr>
            <w:tcW w:w="1470" w:type="dxa"/>
            <w:tcBorders>
              <w:top w:val="single" w:sz="4" w:space="0" w:color="000000"/>
              <w:left w:val="single" w:sz="4" w:space="0" w:color="000000"/>
              <w:bottom w:val="single" w:sz="4" w:space="0" w:color="000000"/>
              <w:right w:val="single" w:sz="4" w:space="0" w:color="000000"/>
            </w:tcBorders>
            <w:vAlign w:val="bottom"/>
          </w:tcPr>
          <w:p w14:paraId="59066ADD" w14:textId="77777777" w:rsidR="00366A08" w:rsidRDefault="00000000">
            <w:pPr>
              <w:rPr>
                <w:sz w:val="20"/>
                <w:szCs w:val="18"/>
              </w:rPr>
            </w:pPr>
            <w:r>
              <w:rPr>
                <w:rFonts w:hint="eastAsia"/>
                <w:sz w:val="20"/>
                <w:szCs w:val="18"/>
              </w:rPr>
              <w:t>Y</w:t>
            </w:r>
            <w:r>
              <w:rPr>
                <w:rFonts w:hint="eastAsia"/>
                <w:sz w:val="20"/>
                <w:szCs w:val="18"/>
              </w:rPr>
              <w:t>＜</w:t>
            </w:r>
            <w:r>
              <w:rPr>
                <w:rFonts w:hint="eastAsia"/>
                <w:sz w:val="20"/>
                <w:szCs w:val="18"/>
              </w:rPr>
              <w:t>100</w:t>
            </w:r>
          </w:p>
        </w:tc>
        <w:tc>
          <w:tcPr>
            <w:tcW w:w="1515" w:type="dxa"/>
            <w:tcBorders>
              <w:top w:val="single" w:sz="4" w:space="0" w:color="000000"/>
              <w:left w:val="single" w:sz="4" w:space="0" w:color="000000"/>
              <w:bottom w:val="single" w:sz="4" w:space="0" w:color="000000"/>
              <w:right w:val="single" w:sz="12" w:space="0" w:color="000000"/>
            </w:tcBorders>
            <w:vAlign w:val="bottom"/>
          </w:tcPr>
          <w:p w14:paraId="663E79F9" w14:textId="77777777" w:rsidR="00366A08" w:rsidRDefault="00366A08">
            <w:pPr>
              <w:rPr>
                <w:sz w:val="20"/>
                <w:szCs w:val="18"/>
              </w:rPr>
            </w:pPr>
          </w:p>
        </w:tc>
      </w:tr>
      <w:tr w:rsidR="00366A08" w14:paraId="7BA9A775" w14:textId="77777777">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14:paraId="1E5F3C38" w14:textId="77777777" w:rsidR="00366A08" w:rsidRDefault="00000000">
            <w:pPr>
              <w:rPr>
                <w:sz w:val="20"/>
                <w:szCs w:val="18"/>
              </w:rPr>
            </w:pPr>
            <w:r>
              <w:rPr>
                <w:rFonts w:hint="eastAsia"/>
                <w:sz w:val="20"/>
                <w:szCs w:val="18"/>
              </w:rPr>
              <w:t>12</w:t>
            </w:r>
            <w:r>
              <w:rPr>
                <w:rFonts w:hint="eastAsia"/>
                <w:sz w:val="20"/>
                <w:szCs w:val="18"/>
              </w:rPr>
              <w:t>、软件和信息技术服务业</w:t>
            </w:r>
          </w:p>
        </w:tc>
        <w:tc>
          <w:tcPr>
            <w:tcW w:w="1320" w:type="dxa"/>
            <w:tcBorders>
              <w:top w:val="single" w:sz="4" w:space="0" w:color="000000"/>
              <w:left w:val="single" w:sz="12" w:space="0" w:color="000000"/>
              <w:bottom w:val="single" w:sz="4" w:space="0" w:color="000000"/>
              <w:right w:val="single" w:sz="4" w:space="0" w:color="000000"/>
            </w:tcBorders>
            <w:vAlign w:val="bottom"/>
          </w:tcPr>
          <w:p w14:paraId="4695FDD2" w14:textId="77777777" w:rsidR="00366A08" w:rsidRDefault="00000000">
            <w:pPr>
              <w:rPr>
                <w:sz w:val="20"/>
                <w:szCs w:val="18"/>
              </w:rPr>
            </w:pPr>
            <w:r>
              <w:rPr>
                <w:rFonts w:hint="eastAsia"/>
                <w:sz w:val="20"/>
                <w:szCs w:val="18"/>
              </w:rPr>
              <w:t>100</w:t>
            </w:r>
            <w:r>
              <w:rPr>
                <w:rFonts w:hint="eastAsia"/>
                <w:sz w:val="20"/>
                <w:szCs w:val="18"/>
              </w:rPr>
              <w:t>≤</w:t>
            </w:r>
            <w:r>
              <w:rPr>
                <w:rFonts w:hint="eastAsia"/>
                <w:sz w:val="20"/>
                <w:szCs w:val="18"/>
              </w:rPr>
              <w:t>X</w:t>
            </w:r>
            <w:r>
              <w:rPr>
                <w:rFonts w:hint="eastAsia"/>
                <w:sz w:val="20"/>
                <w:szCs w:val="18"/>
              </w:rPr>
              <w:t>＜</w:t>
            </w:r>
            <w:r>
              <w:rPr>
                <w:rFonts w:hint="eastAsia"/>
                <w:sz w:val="20"/>
                <w:szCs w:val="18"/>
              </w:rPr>
              <w:t>300</w:t>
            </w:r>
          </w:p>
        </w:tc>
        <w:tc>
          <w:tcPr>
            <w:tcW w:w="1560" w:type="dxa"/>
            <w:tcBorders>
              <w:top w:val="single" w:sz="4" w:space="0" w:color="000000"/>
              <w:left w:val="single" w:sz="4" w:space="0" w:color="000000"/>
              <w:bottom w:val="single" w:sz="4" w:space="0" w:color="000000"/>
              <w:right w:val="single" w:sz="4" w:space="0" w:color="000000"/>
            </w:tcBorders>
            <w:vAlign w:val="bottom"/>
          </w:tcPr>
          <w:p w14:paraId="03373417" w14:textId="77777777" w:rsidR="00366A08" w:rsidRDefault="00000000">
            <w:pPr>
              <w:rPr>
                <w:sz w:val="20"/>
                <w:szCs w:val="18"/>
              </w:rPr>
            </w:pPr>
            <w:r>
              <w:rPr>
                <w:rFonts w:hint="eastAsia"/>
                <w:sz w:val="20"/>
                <w:szCs w:val="18"/>
              </w:rPr>
              <w:t>1000</w:t>
            </w:r>
            <w:r>
              <w:rPr>
                <w:rFonts w:hint="eastAsia"/>
                <w:sz w:val="20"/>
                <w:szCs w:val="18"/>
              </w:rPr>
              <w:t>≤</w:t>
            </w:r>
            <w:r>
              <w:rPr>
                <w:rFonts w:hint="eastAsia"/>
                <w:sz w:val="20"/>
                <w:szCs w:val="18"/>
              </w:rPr>
              <w:t>Y</w:t>
            </w:r>
            <w:r>
              <w:rPr>
                <w:rFonts w:hint="eastAsia"/>
                <w:sz w:val="20"/>
                <w:szCs w:val="18"/>
              </w:rPr>
              <w:t>＜</w:t>
            </w:r>
            <w:r>
              <w:rPr>
                <w:rFonts w:hint="eastAsia"/>
                <w:sz w:val="20"/>
                <w:szCs w:val="18"/>
              </w:rPr>
              <w:t>10000</w:t>
            </w:r>
          </w:p>
        </w:tc>
        <w:tc>
          <w:tcPr>
            <w:tcW w:w="1500" w:type="dxa"/>
            <w:tcBorders>
              <w:top w:val="single" w:sz="4" w:space="0" w:color="000000"/>
              <w:left w:val="single" w:sz="4" w:space="0" w:color="000000"/>
              <w:bottom w:val="single" w:sz="4" w:space="0" w:color="000000"/>
              <w:right w:val="single" w:sz="12" w:space="0" w:color="000000"/>
            </w:tcBorders>
            <w:vAlign w:val="bottom"/>
          </w:tcPr>
          <w:p w14:paraId="77D5FED0" w14:textId="77777777" w:rsidR="00366A08" w:rsidRDefault="00366A08">
            <w:pPr>
              <w:rPr>
                <w:sz w:val="20"/>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14:paraId="679D7510" w14:textId="77777777" w:rsidR="00366A08" w:rsidRDefault="00000000">
            <w:pPr>
              <w:rPr>
                <w:sz w:val="20"/>
                <w:szCs w:val="18"/>
              </w:rPr>
            </w:pPr>
            <w:r>
              <w:rPr>
                <w:rFonts w:hint="eastAsia"/>
                <w:sz w:val="20"/>
                <w:szCs w:val="18"/>
              </w:rPr>
              <w:t>10</w:t>
            </w:r>
            <w:r>
              <w:rPr>
                <w:rFonts w:hint="eastAsia"/>
                <w:sz w:val="20"/>
                <w:szCs w:val="18"/>
              </w:rPr>
              <w:t>≤</w:t>
            </w:r>
            <w:r>
              <w:rPr>
                <w:rFonts w:hint="eastAsia"/>
                <w:sz w:val="20"/>
                <w:szCs w:val="18"/>
              </w:rPr>
              <w:t>X</w:t>
            </w:r>
            <w:r>
              <w:rPr>
                <w:rFonts w:hint="eastAsia"/>
                <w:sz w:val="20"/>
                <w:szCs w:val="18"/>
              </w:rPr>
              <w:t>＜</w:t>
            </w:r>
            <w:r>
              <w:rPr>
                <w:rFonts w:hint="eastAsia"/>
                <w:sz w:val="20"/>
                <w:szCs w:val="18"/>
              </w:rPr>
              <w:t>100</w:t>
            </w:r>
          </w:p>
        </w:tc>
        <w:tc>
          <w:tcPr>
            <w:tcW w:w="1500" w:type="dxa"/>
            <w:tcBorders>
              <w:top w:val="single" w:sz="4" w:space="0" w:color="000000"/>
              <w:left w:val="single" w:sz="4" w:space="0" w:color="000000"/>
              <w:bottom w:val="single" w:sz="4" w:space="0" w:color="000000"/>
              <w:right w:val="single" w:sz="4" w:space="0" w:color="000000"/>
            </w:tcBorders>
            <w:vAlign w:val="bottom"/>
          </w:tcPr>
          <w:p w14:paraId="1EA0CF31" w14:textId="77777777" w:rsidR="00366A08" w:rsidRDefault="00000000">
            <w:pPr>
              <w:rPr>
                <w:sz w:val="20"/>
                <w:szCs w:val="18"/>
              </w:rPr>
            </w:pPr>
            <w:r>
              <w:rPr>
                <w:rFonts w:hint="eastAsia"/>
                <w:sz w:val="20"/>
                <w:szCs w:val="18"/>
              </w:rPr>
              <w:t xml:space="preserve"> 50</w:t>
            </w:r>
            <w:r>
              <w:rPr>
                <w:rFonts w:hint="eastAsia"/>
                <w:sz w:val="20"/>
                <w:szCs w:val="18"/>
              </w:rPr>
              <w:t>≤</w:t>
            </w:r>
            <w:r>
              <w:rPr>
                <w:rFonts w:hint="eastAsia"/>
                <w:sz w:val="20"/>
                <w:szCs w:val="18"/>
              </w:rPr>
              <w:t>Y</w:t>
            </w:r>
            <w:r>
              <w:rPr>
                <w:rFonts w:hint="eastAsia"/>
                <w:sz w:val="20"/>
                <w:szCs w:val="18"/>
              </w:rPr>
              <w:t>＜</w:t>
            </w:r>
            <w:r>
              <w:rPr>
                <w:rFonts w:hint="eastAsia"/>
                <w:sz w:val="20"/>
                <w:szCs w:val="18"/>
              </w:rPr>
              <w:t>1000</w:t>
            </w:r>
          </w:p>
        </w:tc>
        <w:tc>
          <w:tcPr>
            <w:tcW w:w="1406" w:type="dxa"/>
            <w:tcBorders>
              <w:top w:val="single" w:sz="4" w:space="0" w:color="000000"/>
              <w:left w:val="single" w:sz="4" w:space="0" w:color="000000"/>
              <w:bottom w:val="single" w:sz="4" w:space="0" w:color="000000"/>
              <w:right w:val="single" w:sz="12" w:space="0" w:color="000000"/>
            </w:tcBorders>
            <w:vAlign w:val="bottom"/>
          </w:tcPr>
          <w:p w14:paraId="1A393F41" w14:textId="77777777" w:rsidR="00366A08" w:rsidRDefault="00366A08">
            <w:pPr>
              <w:rPr>
                <w:sz w:val="20"/>
                <w:szCs w:val="18"/>
              </w:rPr>
            </w:pPr>
          </w:p>
        </w:tc>
        <w:tc>
          <w:tcPr>
            <w:tcW w:w="1264" w:type="dxa"/>
            <w:tcBorders>
              <w:top w:val="single" w:sz="4" w:space="0" w:color="000000"/>
              <w:left w:val="single" w:sz="12" w:space="0" w:color="000000"/>
              <w:bottom w:val="single" w:sz="4" w:space="0" w:color="000000"/>
              <w:right w:val="single" w:sz="4" w:space="0" w:color="000000"/>
            </w:tcBorders>
            <w:vAlign w:val="bottom"/>
          </w:tcPr>
          <w:p w14:paraId="213C59C9" w14:textId="77777777" w:rsidR="00366A08" w:rsidRDefault="00000000">
            <w:pPr>
              <w:rPr>
                <w:sz w:val="20"/>
                <w:szCs w:val="18"/>
              </w:rPr>
            </w:pPr>
            <w:r>
              <w:rPr>
                <w:rFonts w:hint="eastAsia"/>
                <w:sz w:val="20"/>
                <w:szCs w:val="18"/>
              </w:rPr>
              <w:t>X</w:t>
            </w:r>
            <w:r>
              <w:rPr>
                <w:rFonts w:hint="eastAsia"/>
                <w:sz w:val="20"/>
                <w:szCs w:val="18"/>
              </w:rPr>
              <w:t>＜</w:t>
            </w:r>
            <w:r>
              <w:rPr>
                <w:rFonts w:hint="eastAsia"/>
                <w:sz w:val="20"/>
                <w:szCs w:val="18"/>
              </w:rPr>
              <w:t>10</w:t>
            </w:r>
          </w:p>
        </w:tc>
        <w:tc>
          <w:tcPr>
            <w:tcW w:w="1470" w:type="dxa"/>
            <w:tcBorders>
              <w:top w:val="single" w:sz="4" w:space="0" w:color="000000"/>
              <w:left w:val="single" w:sz="4" w:space="0" w:color="000000"/>
              <w:bottom w:val="single" w:sz="4" w:space="0" w:color="000000"/>
              <w:right w:val="single" w:sz="4" w:space="0" w:color="000000"/>
            </w:tcBorders>
            <w:vAlign w:val="bottom"/>
          </w:tcPr>
          <w:p w14:paraId="234D3E33" w14:textId="77777777" w:rsidR="00366A08" w:rsidRDefault="00000000">
            <w:pPr>
              <w:rPr>
                <w:sz w:val="20"/>
                <w:szCs w:val="18"/>
              </w:rPr>
            </w:pPr>
            <w:r>
              <w:rPr>
                <w:rFonts w:hint="eastAsia"/>
                <w:sz w:val="20"/>
                <w:szCs w:val="18"/>
              </w:rPr>
              <w:t>Y</w:t>
            </w:r>
            <w:r>
              <w:rPr>
                <w:rFonts w:hint="eastAsia"/>
                <w:sz w:val="20"/>
                <w:szCs w:val="18"/>
              </w:rPr>
              <w:t>＜</w:t>
            </w:r>
            <w:r>
              <w:rPr>
                <w:rFonts w:hint="eastAsia"/>
                <w:sz w:val="20"/>
                <w:szCs w:val="18"/>
              </w:rPr>
              <w:t>50</w:t>
            </w:r>
          </w:p>
        </w:tc>
        <w:tc>
          <w:tcPr>
            <w:tcW w:w="1515" w:type="dxa"/>
            <w:tcBorders>
              <w:top w:val="single" w:sz="4" w:space="0" w:color="000000"/>
              <w:left w:val="single" w:sz="4" w:space="0" w:color="000000"/>
              <w:bottom w:val="single" w:sz="4" w:space="0" w:color="000000"/>
              <w:right w:val="single" w:sz="12" w:space="0" w:color="000000"/>
            </w:tcBorders>
            <w:vAlign w:val="bottom"/>
          </w:tcPr>
          <w:p w14:paraId="6557FD9F" w14:textId="77777777" w:rsidR="00366A08" w:rsidRDefault="00366A08">
            <w:pPr>
              <w:rPr>
                <w:sz w:val="20"/>
                <w:szCs w:val="18"/>
              </w:rPr>
            </w:pPr>
          </w:p>
        </w:tc>
      </w:tr>
      <w:tr w:rsidR="00366A08" w14:paraId="519B7F6C" w14:textId="77777777">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14:paraId="368A2685" w14:textId="77777777" w:rsidR="00366A08" w:rsidRDefault="00000000">
            <w:pPr>
              <w:rPr>
                <w:sz w:val="20"/>
                <w:szCs w:val="18"/>
              </w:rPr>
            </w:pPr>
            <w:r>
              <w:rPr>
                <w:rFonts w:hint="eastAsia"/>
                <w:sz w:val="20"/>
                <w:szCs w:val="18"/>
              </w:rPr>
              <w:t>13</w:t>
            </w:r>
            <w:r>
              <w:rPr>
                <w:rFonts w:hint="eastAsia"/>
                <w:sz w:val="20"/>
                <w:szCs w:val="18"/>
              </w:rPr>
              <w:t>、房地产开发经营</w:t>
            </w:r>
          </w:p>
        </w:tc>
        <w:tc>
          <w:tcPr>
            <w:tcW w:w="1320" w:type="dxa"/>
            <w:tcBorders>
              <w:top w:val="single" w:sz="4" w:space="0" w:color="000000"/>
              <w:left w:val="single" w:sz="12" w:space="0" w:color="000000"/>
              <w:bottom w:val="single" w:sz="4" w:space="0" w:color="000000"/>
              <w:right w:val="single" w:sz="4" w:space="0" w:color="000000"/>
            </w:tcBorders>
            <w:vAlign w:val="bottom"/>
          </w:tcPr>
          <w:p w14:paraId="6CF48F42" w14:textId="77777777" w:rsidR="00366A08" w:rsidRDefault="00366A08">
            <w:pPr>
              <w:rPr>
                <w:sz w:val="20"/>
                <w:szCs w:val="18"/>
              </w:rPr>
            </w:pPr>
          </w:p>
        </w:tc>
        <w:tc>
          <w:tcPr>
            <w:tcW w:w="1560" w:type="dxa"/>
            <w:tcBorders>
              <w:top w:val="single" w:sz="4" w:space="0" w:color="000000"/>
              <w:left w:val="single" w:sz="4" w:space="0" w:color="000000"/>
              <w:bottom w:val="single" w:sz="4" w:space="0" w:color="000000"/>
              <w:right w:val="single" w:sz="4" w:space="0" w:color="000000"/>
            </w:tcBorders>
            <w:vAlign w:val="bottom"/>
          </w:tcPr>
          <w:p w14:paraId="7D28DA19" w14:textId="77777777" w:rsidR="00366A08" w:rsidRDefault="00000000">
            <w:pPr>
              <w:rPr>
                <w:sz w:val="20"/>
                <w:szCs w:val="18"/>
              </w:rPr>
            </w:pPr>
            <w:r>
              <w:rPr>
                <w:rFonts w:hint="eastAsia"/>
                <w:sz w:val="20"/>
                <w:szCs w:val="18"/>
              </w:rPr>
              <w:t>1000</w:t>
            </w:r>
            <w:r>
              <w:rPr>
                <w:rFonts w:hint="eastAsia"/>
                <w:sz w:val="20"/>
                <w:szCs w:val="18"/>
              </w:rPr>
              <w:t>≤</w:t>
            </w:r>
            <w:r>
              <w:rPr>
                <w:rFonts w:hint="eastAsia"/>
                <w:sz w:val="20"/>
                <w:szCs w:val="18"/>
              </w:rPr>
              <w:t>Y</w:t>
            </w:r>
            <w:r>
              <w:rPr>
                <w:rFonts w:hint="eastAsia"/>
                <w:sz w:val="20"/>
                <w:szCs w:val="18"/>
              </w:rPr>
              <w:t>＜</w:t>
            </w:r>
            <w:r>
              <w:rPr>
                <w:rFonts w:hint="eastAsia"/>
                <w:sz w:val="20"/>
                <w:szCs w:val="18"/>
              </w:rPr>
              <w:t>200000</w:t>
            </w:r>
          </w:p>
        </w:tc>
        <w:tc>
          <w:tcPr>
            <w:tcW w:w="1500" w:type="dxa"/>
            <w:tcBorders>
              <w:top w:val="single" w:sz="4" w:space="0" w:color="000000"/>
              <w:left w:val="single" w:sz="4" w:space="0" w:color="000000"/>
              <w:bottom w:val="single" w:sz="4" w:space="0" w:color="000000"/>
              <w:right w:val="single" w:sz="12" w:space="0" w:color="000000"/>
            </w:tcBorders>
            <w:vAlign w:val="bottom"/>
          </w:tcPr>
          <w:p w14:paraId="2343EC7E" w14:textId="77777777" w:rsidR="00366A08" w:rsidRDefault="00000000">
            <w:pPr>
              <w:rPr>
                <w:sz w:val="20"/>
                <w:szCs w:val="18"/>
              </w:rPr>
            </w:pPr>
            <w:r>
              <w:rPr>
                <w:rFonts w:hint="eastAsia"/>
                <w:sz w:val="20"/>
                <w:szCs w:val="18"/>
              </w:rPr>
              <w:t>5000</w:t>
            </w:r>
            <w:r>
              <w:rPr>
                <w:rFonts w:hint="eastAsia"/>
                <w:sz w:val="20"/>
                <w:szCs w:val="18"/>
              </w:rPr>
              <w:t>≤</w:t>
            </w:r>
            <w:r>
              <w:rPr>
                <w:rFonts w:hint="eastAsia"/>
                <w:sz w:val="20"/>
                <w:szCs w:val="18"/>
              </w:rPr>
              <w:t>Z</w:t>
            </w:r>
            <w:r>
              <w:rPr>
                <w:rFonts w:hint="eastAsia"/>
                <w:sz w:val="20"/>
                <w:szCs w:val="18"/>
              </w:rPr>
              <w:t>＜</w:t>
            </w:r>
            <w:r>
              <w:rPr>
                <w:rFonts w:hint="eastAsia"/>
                <w:sz w:val="20"/>
                <w:szCs w:val="18"/>
              </w:rPr>
              <w:t>10000</w:t>
            </w:r>
          </w:p>
        </w:tc>
        <w:tc>
          <w:tcPr>
            <w:tcW w:w="1320" w:type="dxa"/>
            <w:tcBorders>
              <w:top w:val="single" w:sz="4" w:space="0" w:color="000000"/>
              <w:left w:val="single" w:sz="12" w:space="0" w:color="000000"/>
              <w:bottom w:val="single" w:sz="4" w:space="0" w:color="000000"/>
              <w:right w:val="single" w:sz="4" w:space="0" w:color="000000"/>
            </w:tcBorders>
            <w:vAlign w:val="bottom"/>
          </w:tcPr>
          <w:p w14:paraId="7FD4578A" w14:textId="77777777" w:rsidR="00366A08" w:rsidRDefault="00366A08">
            <w:pPr>
              <w:rPr>
                <w:sz w:val="20"/>
                <w:szCs w:val="18"/>
              </w:rPr>
            </w:pPr>
          </w:p>
        </w:tc>
        <w:tc>
          <w:tcPr>
            <w:tcW w:w="1500" w:type="dxa"/>
            <w:tcBorders>
              <w:top w:val="single" w:sz="4" w:space="0" w:color="000000"/>
              <w:left w:val="single" w:sz="4" w:space="0" w:color="000000"/>
              <w:bottom w:val="single" w:sz="4" w:space="0" w:color="000000"/>
              <w:right w:val="single" w:sz="4" w:space="0" w:color="000000"/>
            </w:tcBorders>
            <w:vAlign w:val="bottom"/>
          </w:tcPr>
          <w:p w14:paraId="102F4B10" w14:textId="77777777" w:rsidR="00366A08" w:rsidRDefault="00000000">
            <w:pPr>
              <w:rPr>
                <w:sz w:val="20"/>
                <w:szCs w:val="18"/>
              </w:rPr>
            </w:pPr>
            <w:r>
              <w:rPr>
                <w:rFonts w:hint="eastAsia"/>
                <w:sz w:val="20"/>
                <w:szCs w:val="18"/>
              </w:rPr>
              <w:t>100</w:t>
            </w:r>
            <w:r>
              <w:rPr>
                <w:rFonts w:hint="eastAsia"/>
                <w:sz w:val="20"/>
                <w:szCs w:val="18"/>
              </w:rPr>
              <w:t>≤</w:t>
            </w:r>
            <w:r>
              <w:rPr>
                <w:rFonts w:hint="eastAsia"/>
                <w:sz w:val="20"/>
                <w:szCs w:val="18"/>
              </w:rPr>
              <w:t>Y</w:t>
            </w:r>
            <w:r>
              <w:rPr>
                <w:rFonts w:hint="eastAsia"/>
                <w:sz w:val="20"/>
                <w:szCs w:val="18"/>
              </w:rPr>
              <w:t>＜</w:t>
            </w:r>
            <w:r>
              <w:rPr>
                <w:rFonts w:hint="eastAsia"/>
                <w:sz w:val="20"/>
                <w:szCs w:val="18"/>
              </w:rPr>
              <w:t>1000</w:t>
            </w:r>
          </w:p>
        </w:tc>
        <w:tc>
          <w:tcPr>
            <w:tcW w:w="1406" w:type="dxa"/>
            <w:tcBorders>
              <w:top w:val="single" w:sz="4" w:space="0" w:color="000000"/>
              <w:left w:val="single" w:sz="4" w:space="0" w:color="000000"/>
              <w:bottom w:val="single" w:sz="4" w:space="0" w:color="000000"/>
              <w:right w:val="single" w:sz="12" w:space="0" w:color="000000"/>
            </w:tcBorders>
            <w:vAlign w:val="bottom"/>
          </w:tcPr>
          <w:p w14:paraId="015F5718" w14:textId="77777777" w:rsidR="00366A08" w:rsidRDefault="00000000">
            <w:pPr>
              <w:rPr>
                <w:sz w:val="20"/>
                <w:szCs w:val="18"/>
              </w:rPr>
            </w:pPr>
            <w:r>
              <w:rPr>
                <w:rFonts w:hint="eastAsia"/>
                <w:sz w:val="20"/>
                <w:szCs w:val="18"/>
              </w:rPr>
              <w:t>2000</w:t>
            </w:r>
            <w:r>
              <w:rPr>
                <w:rFonts w:hint="eastAsia"/>
                <w:sz w:val="20"/>
                <w:szCs w:val="18"/>
              </w:rPr>
              <w:t>≤</w:t>
            </w:r>
            <w:r>
              <w:rPr>
                <w:rFonts w:hint="eastAsia"/>
                <w:sz w:val="20"/>
                <w:szCs w:val="18"/>
              </w:rPr>
              <w:t>Z</w:t>
            </w:r>
            <w:r>
              <w:rPr>
                <w:rFonts w:hint="eastAsia"/>
                <w:sz w:val="20"/>
                <w:szCs w:val="18"/>
              </w:rPr>
              <w:t>＜</w:t>
            </w:r>
            <w:r>
              <w:rPr>
                <w:rFonts w:hint="eastAsia"/>
                <w:sz w:val="20"/>
                <w:szCs w:val="18"/>
              </w:rPr>
              <w:t>5000</w:t>
            </w:r>
          </w:p>
        </w:tc>
        <w:tc>
          <w:tcPr>
            <w:tcW w:w="1264" w:type="dxa"/>
            <w:tcBorders>
              <w:top w:val="single" w:sz="4" w:space="0" w:color="000000"/>
              <w:left w:val="single" w:sz="12" w:space="0" w:color="000000"/>
              <w:bottom w:val="single" w:sz="4" w:space="0" w:color="000000"/>
              <w:right w:val="single" w:sz="4" w:space="0" w:color="000000"/>
            </w:tcBorders>
            <w:vAlign w:val="bottom"/>
          </w:tcPr>
          <w:p w14:paraId="419CE2A0" w14:textId="77777777" w:rsidR="00366A08" w:rsidRDefault="00366A08">
            <w:pPr>
              <w:rPr>
                <w:sz w:val="20"/>
                <w:szCs w:val="18"/>
              </w:rPr>
            </w:pPr>
          </w:p>
        </w:tc>
        <w:tc>
          <w:tcPr>
            <w:tcW w:w="1470" w:type="dxa"/>
            <w:tcBorders>
              <w:top w:val="single" w:sz="4" w:space="0" w:color="000000"/>
              <w:left w:val="single" w:sz="4" w:space="0" w:color="000000"/>
              <w:bottom w:val="single" w:sz="4" w:space="0" w:color="000000"/>
              <w:right w:val="single" w:sz="4" w:space="0" w:color="000000"/>
            </w:tcBorders>
            <w:vAlign w:val="bottom"/>
          </w:tcPr>
          <w:p w14:paraId="3AAEE2BA" w14:textId="77777777" w:rsidR="00366A08" w:rsidRDefault="00000000">
            <w:pPr>
              <w:rPr>
                <w:sz w:val="20"/>
                <w:szCs w:val="18"/>
              </w:rPr>
            </w:pPr>
            <w:r>
              <w:rPr>
                <w:rFonts w:hint="eastAsia"/>
                <w:sz w:val="20"/>
                <w:szCs w:val="18"/>
              </w:rPr>
              <w:t>Y</w:t>
            </w:r>
            <w:r>
              <w:rPr>
                <w:rFonts w:hint="eastAsia"/>
                <w:sz w:val="20"/>
                <w:szCs w:val="18"/>
              </w:rPr>
              <w:t>＜</w:t>
            </w:r>
            <w:r>
              <w:rPr>
                <w:rFonts w:hint="eastAsia"/>
                <w:sz w:val="20"/>
                <w:szCs w:val="18"/>
              </w:rPr>
              <w:t>100</w:t>
            </w:r>
          </w:p>
        </w:tc>
        <w:tc>
          <w:tcPr>
            <w:tcW w:w="1515" w:type="dxa"/>
            <w:tcBorders>
              <w:top w:val="single" w:sz="4" w:space="0" w:color="000000"/>
              <w:left w:val="single" w:sz="4" w:space="0" w:color="000000"/>
              <w:bottom w:val="single" w:sz="4" w:space="0" w:color="000000"/>
              <w:right w:val="single" w:sz="12" w:space="0" w:color="000000"/>
            </w:tcBorders>
            <w:vAlign w:val="bottom"/>
          </w:tcPr>
          <w:p w14:paraId="623CCD43" w14:textId="77777777" w:rsidR="00366A08" w:rsidRDefault="00000000">
            <w:pPr>
              <w:rPr>
                <w:sz w:val="20"/>
                <w:szCs w:val="18"/>
              </w:rPr>
            </w:pPr>
            <w:r>
              <w:rPr>
                <w:rFonts w:hint="eastAsia"/>
                <w:sz w:val="20"/>
                <w:szCs w:val="18"/>
              </w:rPr>
              <w:t>Z</w:t>
            </w:r>
            <w:r>
              <w:rPr>
                <w:rFonts w:hint="eastAsia"/>
                <w:sz w:val="20"/>
                <w:szCs w:val="18"/>
              </w:rPr>
              <w:t>＜</w:t>
            </w:r>
            <w:r>
              <w:rPr>
                <w:rFonts w:hint="eastAsia"/>
                <w:sz w:val="20"/>
                <w:szCs w:val="18"/>
              </w:rPr>
              <w:t>2000</w:t>
            </w:r>
          </w:p>
        </w:tc>
      </w:tr>
      <w:tr w:rsidR="00366A08" w14:paraId="028B3F25" w14:textId="77777777">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14:paraId="55742448" w14:textId="77777777" w:rsidR="00366A08" w:rsidRDefault="00000000">
            <w:pPr>
              <w:rPr>
                <w:sz w:val="20"/>
                <w:szCs w:val="18"/>
              </w:rPr>
            </w:pPr>
            <w:r>
              <w:rPr>
                <w:rFonts w:hint="eastAsia"/>
                <w:sz w:val="20"/>
                <w:szCs w:val="18"/>
              </w:rPr>
              <w:t>14</w:t>
            </w:r>
            <w:r>
              <w:rPr>
                <w:rFonts w:hint="eastAsia"/>
                <w:sz w:val="20"/>
                <w:szCs w:val="18"/>
              </w:rPr>
              <w:t>、物业管理</w:t>
            </w:r>
          </w:p>
        </w:tc>
        <w:tc>
          <w:tcPr>
            <w:tcW w:w="1320" w:type="dxa"/>
            <w:tcBorders>
              <w:top w:val="single" w:sz="4" w:space="0" w:color="000000"/>
              <w:left w:val="single" w:sz="12" w:space="0" w:color="000000"/>
              <w:bottom w:val="single" w:sz="4" w:space="0" w:color="000000"/>
              <w:right w:val="single" w:sz="4" w:space="0" w:color="000000"/>
            </w:tcBorders>
            <w:vAlign w:val="bottom"/>
          </w:tcPr>
          <w:p w14:paraId="63A0B406" w14:textId="77777777" w:rsidR="00366A08" w:rsidRDefault="00000000">
            <w:pPr>
              <w:rPr>
                <w:sz w:val="20"/>
                <w:szCs w:val="18"/>
              </w:rPr>
            </w:pPr>
            <w:r>
              <w:rPr>
                <w:rFonts w:hint="eastAsia"/>
                <w:sz w:val="20"/>
                <w:szCs w:val="18"/>
              </w:rPr>
              <w:t>300</w:t>
            </w:r>
            <w:r>
              <w:rPr>
                <w:rFonts w:hint="eastAsia"/>
                <w:sz w:val="20"/>
                <w:szCs w:val="18"/>
              </w:rPr>
              <w:t>≤</w:t>
            </w:r>
            <w:r>
              <w:rPr>
                <w:rFonts w:hint="eastAsia"/>
                <w:sz w:val="20"/>
                <w:szCs w:val="18"/>
              </w:rPr>
              <w:t>X</w:t>
            </w:r>
            <w:r>
              <w:rPr>
                <w:rFonts w:hint="eastAsia"/>
                <w:sz w:val="20"/>
                <w:szCs w:val="18"/>
              </w:rPr>
              <w:t>＜</w:t>
            </w:r>
            <w:r>
              <w:rPr>
                <w:rFonts w:hint="eastAsia"/>
                <w:sz w:val="20"/>
                <w:szCs w:val="18"/>
              </w:rPr>
              <w:t>1000</w:t>
            </w:r>
          </w:p>
        </w:tc>
        <w:tc>
          <w:tcPr>
            <w:tcW w:w="1560" w:type="dxa"/>
            <w:tcBorders>
              <w:top w:val="single" w:sz="4" w:space="0" w:color="000000"/>
              <w:left w:val="single" w:sz="4" w:space="0" w:color="000000"/>
              <w:bottom w:val="single" w:sz="4" w:space="0" w:color="000000"/>
              <w:right w:val="single" w:sz="4" w:space="0" w:color="000000"/>
            </w:tcBorders>
            <w:vAlign w:val="bottom"/>
          </w:tcPr>
          <w:p w14:paraId="27272A2A" w14:textId="77777777" w:rsidR="00366A08" w:rsidRDefault="00000000">
            <w:pPr>
              <w:rPr>
                <w:sz w:val="20"/>
                <w:szCs w:val="18"/>
              </w:rPr>
            </w:pPr>
            <w:r>
              <w:rPr>
                <w:rFonts w:hint="eastAsia"/>
                <w:sz w:val="20"/>
                <w:szCs w:val="18"/>
              </w:rPr>
              <w:t>1000</w:t>
            </w:r>
            <w:r>
              <w:rPr>
                <w:rFonts w:hint="eastAsia"/>
                <w:sz w:val="20"/>
                <w:szCs w:val="18"/>
              </w:rPr>
              <w:t>≤</w:t>
            </w:r>
            <w:r>
              <w:rPr>
                <w:rFonts w:hint="eastAsia"/>
                <w:sz w:val="20"/>
                <w:szCs w:val="18"/>
              </w:rPr>
              <w:t>Y</w:t>
            </w:r>
            <w:r>
              <w:rPr>
                <w:rFonts w:hint="eastAsia"/>
                <w:sz w:val="20"/>
                <w:szCs w:val="18"/>
              </w:rPr>
              <w:t>＜</w:t>
            </w:r>
            <w:r>
              <w:rPr>
                <w:rFonts w:hint="eastAsia"/>
                <w:sz w:val="20"/>
                <w:szCs w:val="18"/>
              </w:rPr>
              <w:t>5000</w:t>
            </w:r>
          </w:p>
        </w:tc>
        <w:tc>
          <w:tcPr>
            <w:tcW w:w="1500" w:type="dxa"/>
            <w:tcBorders>
              <w:top w:val="single" w:sz="4" w:space="0" w:color="000000"/>
              <w:left w:val="single" w:sz="4" w:space="0" w:color="000000"/>
              <w:bottom w:val="single" w:sz="4" w:space="0" w:color="000000"/>
              <w:right w:val="single" w:sz="12" w:space="0" w:color="000000"/>
            </w:tcBorders>
            <w:vAlign w:val="bottom"/>
          </w:tcPr>
          <w:p w14:paraId="24895AE3" w14:textId="77777777" w:rsidR="00366A08" w:rsidRDefault="00366A08">
            <w:pPr>
              <w:rPr>
                <w:sz w:val="20"/>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14:paraId="447070D6" w14:textId="77777777" w:rsidR="00366A08" w:rsidRDefault="00000000">
            <w:pPr>
              <w:rPr>
                <w:sz w:val="20"/>
                <w:szCs w:val="18"/>
              </w:rPr>
            </w:pPr>
            <w:r>
              <w:rPr>
                <w:rFonts w:hint="eastAsia"/>
                <w:sz w:val="20"/>
                <w:szCs w:val="18"/>
              </w:rPr>
              <w:t>100</w:t>
            </w:r>
            <w:r>
              <w:rPr>
                <w:rFonts w:hint="eastAsia"/>
                <w:sz w:val="20"/>
                <w:szCs w:val="18"/>
              </w:rPr>
              <w:t>≤</w:t>
            </w:r>
            <w:r>
              <w:rPr>
                <w:rFonts w:hint="eastAsia"/>
                <w:sz w:val="20"/>
                <w:szCs w:val="18"/>
              </w:rPr>
              <w:t>X</w:t>
            </w:r>
            <w:r>
              <w:rPr>
                <w:rFonts w:hint="eastAsia"/>
                <w:sz w:val="20"/>
                <w:szCs w:val="18"/>
              </w:rPr>
              <w:t>＜</w:t>
            </w:r>
            <w:r>
              <w:rPr>
                <w:rFonts w:hint="eastAsia"/>
                <w:sz w:val="20"/>
                <w:szCs w:val="18"/>
              </w:rPr>
              <w:t>300</w:t>
            </w:r>
          </w:p>
        </w:tc>
        <w:tc>
          <w:tcPr>
            <w:tcW w:w="1500" w:type="dxa"/>
            <w:tcBorders>
              <w:top w:val="single" w:sz="4" w:space="0" w:color="000000"/>
              <w:left w:val="single" w:sz="4" w:space="0" w:color="000000"/>
              <w:bottom w:val="single" w:sz="4" w:space="0" w:color="000000"/>
              <w:right w:val="single" w:sz="4" w:space="0" w:color="000000"/>
            </w:tcBorders>
            <w:vAlign w:val="bottom"/>
          </w:tcPr>
          <w:p w14:paraId="28A58854" w14:textId="77777777" w:rsidR="00366A08" w:rsidRDefault="00000000">
            <w:pPr>
              <w:rPr>
                <w:sz w:val="20"/>
                <w:szCs w:val="18"/>
              </w:rPr>
            </w:pPr>
            <w:r>
              <w:rPr>
                <w:rFonts w:hint="eastAsia"/>
                <w:sz w:val="20"/>
                <w:szCs w:val="18"/>
              </w:rPr>
              <w:t>500</w:t>
            </w:r>
            <w:r>
              <w:rPr>
                <w:rFonts w:hint="eastAsia"/>
                <w:sz w:val="20"/>
                <w:szCs w:val="18"/>
              </w:rPr>
              <w:t>≤</w:t>
            </w:r>
            <w:r>
              <w:rPr>
                <w:rFonts w:hint="eastAsia"/>
                <w:sz w:val="20"/>
                <w:szCs w:val="18"/>
              </w:rPr>
              <w:t>Y</w:t>
            </w:r>
            <w:r>
              <w:rPr>
                <w:rFonts w:hint="eastAsia"/>
                <w:sz w:val="20"/>
                <w:szCs w:val="18"/>
              </w:rPr>
              <w:t>＜</w:t>
            </w:r>
            <w:r>
              <w:rPr>
                <w:rFonts w:hint="eastAsia"/>
                <w:sz w:val="20"/>
                <w:szCs w:val="18"/>
              </w:rPr>
              <w:t>1000</w:t>
            </w:r>
          </w:p>
        </w:tc>
        <w:tc>
          <w:tcPr>
            <w:tcW w:w="1406" w:type="dxa"/>
            <w:tcBorders>
              <w:top w:val="single" w:sz="4" w:space="0" w:color="000000"/>
              <w:left w:val="single" w:sz="4" w:space="0" w:color="000000"/>
              <w:bottom w:val="single" w:sz="4" w:space="0" w:color="000000"/>
              <w:right w:val="single" w:sz="12" w:space="0" w:color="000000"/>
            </w:tcBorders>
            <w:vAlign w:val="bottom"/>
          </w:tcPr>
          <w:p w14:paraId="716BB609" w14:textId="77777777" w:rsidR="00366A08" w:rsidRDefault="00366A08">
            <w:pPr>
              <w:rPr>
                <w:sz w:val="20"/>
                <w:szCs w:val="18"/>
              </w:rPr>
            </w:pPr>
          </w:p>
        </w:tc>
        <w:tc>
          <w:tcPr>
            <w:tcW w:w="1264" w:type="dxa"/>
            <w:tcBorders>
              <w:top w:val="single" w:sz="4" w:space="0" w:color="000000"/>
              <w:left w:val="single" w:sz="12" w:space="0" w:color="000000"/>
              <w:bottom w:val="single" w:sz="4" w:space="0" w:color="000000"/>
              <w:right w:val="single" w:sz="4" w:space="0" w:color="000000"/>
            </w:tcBorders>
            <w:vAlign w:val="bottom"/>
          </w:tcPr>
          <w:p w14:paraId="4C3367F6" w14:textId="77777777" w:rsidR="00366A08" w:rsidRDefault="00000000">
            <w:pPr>
              <w:rPr>
                <w:sz w:val="20"/>
                <w:szCs w:val="18"/>
              </w:rPr>
            </w:pPr>
            <w:r>
              <w:rPr>
                <w:rFonts w:hint="eastAsia"/>
                <w:sz w:val="20"/>
                <w:szCs w:val="18"/>
              </w:rPr>
              <w:t>X</w:t>
            </w:r>
            <w:r>
              <w:rPr>
                <w:rFonts w:hint="eastAsia"/>
                <w:sz w:val="20"/>
                <w:szCs w:val="18"/>
              </w:rPr>
              <w:t>＜</w:t>
            </w:r>
            <w:r>
              <w:rPr>
                <w:rFonts w:hint="eastAsia"/>
                <w:sz w:val="20"/>
                <w:szCs w:val="18"/>
              </w:rPr>
              <w:t>100</w:t>
            </w:r>
          </w:p>
        </w:tc>
        <w:tc>
          <w:tcPr>
            <w:tcW w:w="1470" w:type="dxa"/>
            <w:tcBorders>
              <w:top w:val="single" w:sz="4" w:space="0" w:color="000000"/>
              <w:left w:val="single" w:sz="4" w:space="0" w:color="000000"/>
              <w:bottom w:val="single" w:sz="4" w:space="0" w:color="000000"/>
              <w:right w:val="single" w:sz="4" w:space="0" w:color="000000"/>
            </w:tcBorders>
            <w:vAlign w:val="bottom"/>
          </w:tcPr>
          <w:p w14:paraId="6B282966" w14:textId="77777777" w:rsidR="00366A08" w:rsidRDefault="00000000">
            <w:pPr>
              <w:rPr>
                <w:sz w:val="20"/>
                <w:szCs w:val="18"/>
              </w:rPr>
            </w:pPr>
            <w:r>
              <w:rPr>
                <w:rFonts w:hint="eastAsia"/>
                <w:sz w:val="20"/>
                <w:szCs w:val="18"/>
              </w:rPr>
              <w:t>Y</w:t>
            </w:r>
            <w:r>
              <w:rPr>
                <w:rFonts w:hint="eastAsia"/>
                <w:sz w:val="20"/>
                <w:szCs w:val="18"/>
              </w:rPr>
              <w:t>＜</w:t>
            </w:r>
            <w:r>
              <w:rPr>
                <w:rFonts w:hint="eastAsia"/>
                <w:sz w:val="20"/>
                <w:szCs w:val="18"/>
              </w:rPr>
              <w:t>500</w:t>
            </w:r>
          </w:p>
        </w:tc>
        <w:tc>
          <w:tcPr>
            <w:tcW w:w="1515" w:type="dxa"/>
            <w:tcBorders>
              <w:top w:val="single" w:sz="4" w:space="0" w:color="000000"/>
              <w:left w:val="single" w:sz="4" w:space="0" w:color="000000"/>
              <w:bottom w:val="single" w:sz="4" w:space="0" w:color="000000"/>
              <w:right w:val="single" w:sz="12" w:space="0" w:color="000000"/>
            </w:tcBorders>
            <w:vAlign w:val="bottom"/>
          </w:tcPr>
          <w:p w14:paraId="7EC91082" w14:textId="77777777" w:rsidR="00366A08" w:rsidRDefault="00366A08">
            <w:pPr>
              <w:rPr>
                <w:sz w:val="20"/>
                <w:szCs w:val="18"/>
              </w:rPr>
            </w:pPr>
          </w:p>
        </w:tc>
      </w:tr>
      <w:tr w:rsidR="00366A08" w14:paraId="37715EF8" w14:textId="77777777">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14:paraId="330221EB" w14:textId="77777777" w:rsidR="00366A08" w:rsidRDefault="00000000">
            <w:pPr>
              <w:rPr>
                <w:sz w:val="20"/>
                <w:szCs w:val="18"/>
              </w:rPr>
            </w:pPr>
            <w:r>
              <w:rPr>
                <w:rFonts w:hint="eastAsia"/>
                <w:sz w:val="20"/>
                <w:szCs w:val="18"/>
              </w:rPr>
              <w:t>15</w:t>
            </w:r>
            <w:r>
              <w:rPr>
                <w:rFonts w:hint="eastAsia"/>
                <w:sz w:val="20"/>
                <w:szCs w:val="18"/>
              </w:rPr>
              <w:t>、租赁和商务服务业</w:t>
            </w:r>
          </w:p>
        </w:tc>
        <w:tc>
          <w:tcPr>
            <w:tcW w:w="1320" w:type="dxa"/>
            <w:tcBorders>
              <w:top w:val="single" w:sz="4" w:space="0" w:color="000000"/>
              <w:left w:val="single" w:sz="12" w:space="0" w:color="000000"/>
              <w:bottom w:val="single" w:sz="4" w:space="0" w:color="000000"/>
              <w:right w:val="single" w:sz="4" w:space="0" w:color="000000"/>
            </w:tcBorders>
            <w:vAlign w:val="bottom"/>
          </w:tcPr>
          <w:p w14:paraId="73DC060B" w14:textId="77777777" w:rsidR="00366A08" w:rsidRDefault="00000000">
            <w:pPr>
              <w:rPr>
                <w:sz w:val="20"/>
                <w:szCs w:val="18"/>
              </w:rPr>
            </w:pPr>
            <w:r>
              <w:rPr>
                <w:rFonts w:hint="eastAsia"/>
                <w:sz w:val="20"/>
                <w:szCs w:val="18"/>
              </w:rPr>
              <w:t>100</w:t>
            </w:r>
            <w:r>
              <w:rPr>
                <w:rFonts w:hint="eastAsia"/>
                <w:sz w:val="20"/>
                <w:szCs w:val="18"/>
              </w:rPr>
              <w:t>≤</w:t>
            </w:r>
            <w:r>
              <w:rPr>
                <w:rFonts w:hint="eastAsia"/>
                <w:sz w:val="20"/>
                <w:szCs w:val="18"/>
              </w:rPr>
              <w:t>X</w:t>
            </w:r>
            <w:r>
              <w:rPr>
                <w:rFonts w:hint="eastAsia"/>
                <w:sz w:val="20"/>
                <w:szCs w:val="18"/>
              </w:rPr>
              <w:t>＜</w:t>
            </w:r>
            <w:r>
              <w:rPr>
                <w:rFonts w:hint="eastAsia"/>
                <w:sz w:val="20"/>
                <w:szCs w:val="18"/>
              </w:rPr>
              <w:t>300</w:t>
            </w:r>
          </w:p>
        </w:tc>
        <w:tc>
          <w:tcPr>
            <w:tcW w:w="1560" w:type="dxa"/>
            <w:tcBorders>
              <w:top w:val="single" w:sz="4" w:space="0" w:color="000000"/>
              <w:left w:val="single" w:sz="4" w:space="0" w:color="000000"/>
              <w:bottom w:val="single" w:sz="4" w:space="0" w:color="000000"/>
              <w:right w:val="single" w:sz="4" w:space="0" w:color="000000"/>
            </w:tcBorders>
            <w:vAlign w:val="bottom"/>
          </w:tcPr>
          <w:p w14:paraId="5AE0C463" w14:textId="77777777" w:rsidR="00366A08" w:rsidRDefault="00366A08">
            <w:pPr>
              <w:rPr>
                <w:sz w:val="20"/>
                <w:szCs w:val="18"/>
              </w:rPr>
            </w:pPr>
          </w:p>
        </w:tc>
        <w:tc>
          <w:tcPr>
            <w:tcW w:w="1500" w:type="dxa"/>
            <w:tcBorders>
              <w:top w:val="single" w:sz="4" w:space="0" w:color="000000"/>
              <w:left w:val="single" w:sz="4" w:space="0" w:color="000000"/>
              <w:bottom w:val="single" w:sz="4" w:space="0" w:color="000000"/>
              <w:right w:val="single" w:sz="12" w:space="0" w:color="000000"/>
            </w:tcBorders>
            <w:vAlign w:val="bottom"/>
          </w:tcPr>
          <w:p w14:paraId="7BDAF57C" w14:textId="77777777" w:rsidR="00366A08" w:rsidRDefault="00000000">
            <w:pPr>
              <w:rPr>
                <w:sz w:val="20"/>
                <w:szCs w:val="18"/>
              </w:rPr>
            </w:pPr>
            <w:r>
              <w:rPr>
                <w:rFonts w:hint="eastAsia"/>
                <w:sz w:val="20"/>
                <w:szCs w:val="18"/>
              </w:rPr>
              <w:t>8000</w:t>
            </w:r>
            <w:r>
              <w:rPr>
                <w:rFonts w:hint="eastAsia"/>
                <w:sz w:val="20"/>
                <w:szCs w:val="18"/>
              </w:rPr>
              <w:t>≤</w:t>
            </w:r>
            <w:r>
              <w:rPr>
                <w:rFonts w:hint="eastAsia"/>
                <w:sz w:val="20"/>
                <w:szCs w:val="18"/>
              </w:rPr>
              <w:t>Z</w:t>
            </w:r>
            <w:r>
              <w:rPr>
                <w:rFonts w:hint="eastAsia"/>
                <w:sz w:val="20"/>
                <w:szCs w:val="18"/>
              </w:rPr>
              <w:t>＜</w:t>
            </w:r>
            <w:r>
              <w:rPr>
                <w:rFonts w:hint="eastAsia"/>
                <w:sz w:val="20"/>
                <w:szCs w:val="18"/>
              </w:rPr>
              <w:t>120000</w:t>
            </w:r>
          </w:p>
        </w:tc>
        <w:tc>
          <w:tcPr>
            <w:tcW w:w="1320" w:type="dxa"/>
            <w:tcBorders>
              <w:top w:val="single" w:sz="4" w:space="0" w:color="000000"/>
              <w:left w:val="single" w:sz="12" w:space="0" w:color="000000"/>
              <w:bottom w:val="single" w:sz="4" w:space="0" w:color="000000"/>
              <w:right w:val="single" w:sz="4" w:space="0" w:color="000000"/>
            </w:tcBorders>
            <w:vAlign w:val="bottom"/>
          </w:tcPr>
          <w:p w14:paraId="1A0888FD" w14:textId="77777777" w:rsidR="00366A08" w:rsidRDefault="00000000">
            <w:pPr>
              <w:rPr>
                <w:sz w:val="20"/>
                <w:szCs w:val="18"/>
              </w:rPr>
            </w:pPr>
            <w:r>
              <w:rPr>
                <w:rFonts w:hint="eastAsia"/>
                <w:sz w:val="20"/>
                <w:szCs w:val="18"/>
              </w:rPr>
              <w:t>10</w:t>
            </w:r>
            <w:r>
              <w:rPr>
                <w:rFonts w:hint="eastAsia"/>
                <w:sz w:val="20"/>
                <w:szCs w:val="18"/>
              </w:rPr>
              <w:t>≤</w:t>
            </w:r>
            <w:r>
              <w:rPr>
                <w:rFonts w:hint="eastAsia"/>
                <w:sz w:val="20"/>
                <w:szCs w:val="18"/>
              </w:rPr>
              <w:t>X</w:t>
            </w:r>
            <w:r>
              <w:rPr>
                <w:rFonts w:hint="eastAsia"/>
                <w:sz w:val="20"/>
                <w:szCs w:val="18"/>
              </w:rPr>
              <w:t>＜</w:t>
            </w:r>
            <w:r>
              <w:rPr>
                <w:rFonts w:hint="eastAsia"/>
                <w:sz w:val="20"/>
                <w:szCs w:val="18"/>
              </w:rPr>
              <w:t>100</w:t>
            </w:r>
          </w:p>
        </w:tc>
        <w:tc>
          <w:tcPr>
            <w:tcW w:w="1500" w:type="dxa"/>
            <w:tcBorders>
              <w:top w:val="single" w:sz="4" w:space="0" w:color="000000"/>
              <w:left w:val="single" w:sz="4" w:space="0" w:color="000000"/>
              <w:bottom w:val="single" w:sz="4" w:space="0" w:color="000000"/>
              <w:right w:val="single" w:sz="4" w:space="0" w:color="000000"/>
            </w:tcBorders>
            <w:vAlign w:val="bottom"/>
          </w:tcPr>
          <w:p w14:paraId="547C1DF6" w14:textId="77777777" w:rsidR="00366A08" w:rsidRDefault="00366A08">
            <w:pPr>
              <w:rPr>
                <w:sz w:val="20"/>
                <w:szCs w:val="18"/>
              </w:rPr>
            </w:pPr>
          </w:p>
        </w:tc>
        <w:tc>
          <w:tcPr>
            <w:tcW w:w="1406" w:type="dxa"/>
            <w:tcBorders>
              <w:top w:val="single" w:sz="4" w:space="0" w:color="000000"/>
              <w:left w:val="single" w:sz="4" w:space="0" w:color="000000"/>
              <w:bottom w:val="single" w:sz="4" w:space="0" w:color="000000"/>
              <w:right w:val="single" w:sz="12" w:space="0" w:color="000000"/>
            </w:tcBorders>
            <w:vAlign w:val="bottom"/>
          </w:tcPr>
          <w:p w14:paraId="38964E38" w14:textId="77777777" w:rsidR="00366A08" w:rsidRDefault="00000000">
            <w:pPr>
              <w:rPr>
                <w:sz w:val="20"/>
                <w:szCs w:val="18"/>
              </w:rPr>
            </w:pPr>
            <w:r>
              <w:rPr>
                <w:rFonts w:hint="eastAsia"/>
                <w:sz w:val="20"/>
                <w:szCs w:val="18"/>
              </w:rPr>
              <w:t xml:space="preserve"> 100</w:t>
            </w:r>
            <w:r>
              <w:rPr>
                <w:rFonts w:hint="eastAsia"/>
                <w:sz w:val="20"/>
                <w:szCs w:val="18"/>
              </w:rPr>
              <w:t>≤</w:t>
            </w:r>
            <w:r>
              <w:rPr>
                <w:rFonts w:hint="eastAsia"/>
                <w:sz w:val="20"/>
                <w:szCs w:val="18"/>
              </w:rPr>
              <w:t>Z</w:t>
            </w:r>
            <w:r>
              <w:rPr>
                <w:rFonts w:hint="eastAsia"/>
                <w:sz w:val="20"/>
                <w:szCs w:val="18"/>
              </w:rPr>
              <w:t>＜</w:t>
            </w:r>
            <w:r>
              <w:rPr>
                <w:rFonts w:hint="eastAsia"/>
                <w:sz w:val="20"/>
                <w:szCs w:val="18"/>
              </w:rPr>
              <w:t>8000</w:t>
            </w:r>
          </w:p>
        </w:tc>
        <w:tc>
          <w:tcPr>
            <w:tcW w:w="1264" w:type="dxa"/>
            <w:tcBorders>
              <w:top w:val="single" w:sz="4" w:space="0" w:color="000000"/>
              <w:left w:val="single" w:sz="12" w:space="0" w:color="000000"/>
              <w:bottom w:val="single" w:sz="4" w:space="0" w:color="000000"/>
              <w:right w:val="single" w:sz="4" w:space="0" w:color="000000"/>
            </w:tcBorders>
            <w:vAlign w:val="bottom"/>
          </w:tcPr>
          <w:p w14:paraId="79438ABD" w14:textId="77777777" w:rsidR="00366A08" w:rsidRDefault="00000000">
            <w:pPr>
              <w:rPr>
                <w:sz w:val="20"/>
                <w:szCs w:val="18"/>
              </w:rPr>
            </w:pPr>
            <w:r>
              <w:rPr>
                <w:rFonts w:hint="eastAsia"/>
                <w:sz w:val="20"/>
                <w:szCs w:val="18"/>
              </w:rPr>
              <w:t>X</w:t>
            </w:r>
            <w:r>
              <w:rPr>
                <w:rFonts w:hint="eastAsia"/>
                <w:sz w:val="20"/>
                <w:szCs w:val="18"/>
              </w:rPr>
              <w:t>＜</w:t>
            </w:r>
            <w:r>
              <w:rPr>
                <w:rFonts w:hint="eastAsia"/>
                <w:sz w:val="20"/>
                <w:szCs w:val="18"/>
              </w:rPr>
              <w:t>10</w:t>
            </w:r>
          </w:p>
        </w:tc>
        <w:tc>
          <w:tcPr>
            <w:tcW w:w="1470" w:type="dxa"/>
            <w:tcBorders>
              <w:top w:val="single" w:sz="4" w:space="0" w:color="000000"/>
              <w:left w:val="single" w:sz="4" w:space="0" w:color="000000"/>
              <w:bottom w:val="single" w:sz="4" w:space="0" w:color="000000"/>
              <w:right w:val="single" w:sz="4" w:space="0" w:color="000000"/>
            </w:tcBorders>
            <w:vAlign w:val="bottom"/>
          </w:tcPr>
          <w:p w14:paraId="2F2E710B" w14:textId="77777777" w:rsidR="00366A08" w:rsidRDefault="00366A08">
            <w:pPr>
              <w:rPr>
                <w:sz w:val="20"/>
                <w:szCs w:val="18"/>
              </w:rPr>
            </w:pPr>
          </w:p>
        </w:tc>
        <w:tc>
          <w:tcPr>
            <w:tcW w:w="1515" w:type="dxa"/>
            <w:tcBorders>
              <w:top w:val="single" w:sz="4" w:space="0" w:color="000000"/>
              <w:left w:val="single" w:sz="4" w:space="0" w:color="000000"/>
              <w:bottom w:val="single" w:sz="4" w:space="0" w:color="000000"/>
              <w:right w:val="single" w:sz="12" w:space="0" w:color="000000"/>
            </w:tcBorders>
            <w:vAlign w:val="bottom"/>
          </w:tcPr>
          <w:p w14:paraId="23B37A8E" w14:textId="77777777" w:rsidR="00366A08" w:rsidRDefault="00000000">
            <w:pPr>
              <w:rPr>
                <w:sz w:val="20"/>
                <w:szCs w:val="18"/>
              </w:rPr>
            </w:pPr>
            <w:r>
              <w:rPr>
                <w:rFonts w:hint="eastAsia"/>
                <w:sz w:val="20"/>
                <w:szCs w:val="18"/>
              </w:rPr>
              <w:t>Z</w:t>
            </w:r>
            <w:r>
              <w:rPr>
                <w:rFonts w:hint="eastAsia"/>
                <w:sz w:val="20"/>
                <w:szCs w:val="18"/>
              </w:rPr>
              <w:t>＜</w:t>
            </w:r>
            <w:r>
              <w:rPr>
                <w:rFonts w:hint="eastAsia"/>
                <w:sz w:val="20"/>
                <w:szCs w:val="18"/>
              </w:rPr>
              <w:t>100</w:t>
            </w:r>
          </w:p>
        </w:tc>
      </w:tr>
      <w:tr w:rsidR="00366A08" w14:paraId="7EBCD17D" w14:textId="77777777">
        <w:trPr>
          <w:trHeight w:val="306"/>
        </w:trPr>
        <w:tc>
          <w:tcPr>
            <w:tcW w:w="2153" w:type="dxa"/>
            <w:tcBorders>
              <w:top w:val="single" w:sz="4" w:space="0" w:color="000000"/>
              <w:left w:val="single" w:sz="12" w:space="0" w:color="000000"/>
              <w:bottom w:val="single" w:sz="12" w:space="0" w:color="000000"/>
              <w:right w:val="single" w:sz="12" w:space="0" w:color="000000"/>
            </w:tcBorders>
            <w:vAlign w:val="bottom"/>
          </w:tcPr>
          <w:p w14:paraId="13553194" w14:textId="77777777" w:rsidR="00366A08" w:rsidRDefault="00000000">
            <w:pPr>
              <w:rPr>
                <w:sz w:val="20"/>
                <w:szCs w:val="18"/>
              </w:rPr>
            </w:pPr>
            <w:r>
              <w:rPr>
                <w:rFonts w:hint="eastAsia"/>
                <w:sz w:val="20"/>
                <w:szCs w:val="18"/>
              </w:rPr>
              <w:t>16</w:t>
            </w:r>
            <w:r>
              <w:rPr>
                <w:rFonts w:hint="eastAsia"/>
                <w:sz w:val="20"/>
                <w:szCs w:val="18"/>
              </w:rPr>
              <w:t>、其他未列明行业</w:t>
            </w:r>
          </w:p>
        </w:tc>
        <w:tc>
          <w:tcPr>
            <w:tcW w:w="1320" w:type="dxa"/>
            <w:tcBorders>
              <w:top w:val="single" w:sz="4" w:space="0" w:color="000000"/>
              <w:left w:val="single" w:sz="12" w:space="0" w:color="000000"/>
              <w:bottom w:val="single" w:sz="12" w:space="0" w:color="000000"/>
              <w:right w:val="single" w:sz="4" w:space="0" w:color="000000"/>
            </w:tcBorders>
            <w:vAlign w:val="bottom"/>
          </w:tcPr>
          <w:p w14:paraId="465BBA4E" w14:textId="77777777" w:rsidR="00366A08" w:rsidRDefault="00000000">
            <w:pPr>
              <w:rPr>
                <w:sz w:val="20"/>
                <w:szCs w:val="18"/>
              </w:rPr>
            </w:pPr>
            <w:r>
              <w:rPr>
                <w:rFonts w:hint="eastAsia"/>
                <w:sz w:val="20"/>
                <w:szCs w:val="18"/>
              </w:rPr>
              <w:t>100</w:t>
            </w:r>
            <w:r>
              <w:rPr>
                <w:rFonts w:hint="eastAsia"/>
                <w:sz w:val="20"/>
                <w:szCs w:val="18"/>
              </w:rPr>
              <w:t>≤</w:t>
            </w:r>
            <w:r>
              <w:rPr>
                <w:rFonts w:hint="eastAsia"/>
                <w:sz w:val="20"/>
                <w:szCs w:val="18"/>
              </w:rPr>
              <w:t>X</w:t>
            </w:r>
            <w:r>
              <w:rPr>
                <w:rFonts w:hint="eastAsia"/>
                <w:sz w:val="20"/>
                <w:szCs w:val="18"/>
              </w:rPr>
              <w:t>＜</w:t>
            </w:r>
            <w:r>
              <w:rPr>
                <w:rFonts w:hint="eastAsia"/>
                <w:sz w:val="20"/>
                <w:szCs w:val="18"/>
              </w:rPr>
              <w:t>300</w:t>
            </w:r>
          </w:p>
        </w:tc>
        <w:tc>
          <w:tcPr>
            <w:tcW w:w="1560" w:type="dxa"/>
            <w:tcBorders>
              <w:top w:val="single" w:sz="4" w:space="0" w:color="000000"/>
              <w:left w:val="single" w:sz="4" w:space="0" w:color="000000"/>
              <w:bottom w:val="single" w:sz="12" w:space="0" w:color="000000"/>
              <w:right w:val="single" w:sz="4" w:space="0" w:color="000000"/>
            </w:tcBorders>
            <w:vAlign w:val="bottom"/>
          </w:tcPr>
          <w:p w14:paraId="48071D60" w14:textId="77777777" w:rsidR="00366A08" w:rsidRDefault="00366A08">
            <w:pPr>
              <w:rPr>
                <w:sz w:val="20"/>
                <w:szCs w:val="18"/>
              </w:rPr>
            </w:pPr>
          </w:p>
        </w:tc>
        <w:tc>
          <w:tcPr>
            <w:tcW w:w="1500" w:type="dxa"/>
            <w:tcBorders>
              <w:top w:val="single" w:sz="4" w:space="0" w:color="000000"/>
              <w:left w:val="single" w:sz="4" w:space="0" w:color="000000"/>
              <w:bottom w:val="single" w:sz="12" w:space="0" w:color="000000"/>
              <w:right w:val="single" w:sz="12" w:space="0" w:color="000000"/>
            </w:tcBorders>
            <w:vAlign w:val="bottom"/>
          </w:tcPr>
          <w:p w14:paraId="53FEB9F3" w14:textId="77777777" w:rsidR="00366A08" w:rsidRDefault="00366A08">
            <w:pPr>
              <w:rPr>
                <w:sz w:val="20"/>
                <w:szCs w:val="18"/>
              </w:rPr>
            </w:pPr>
          </w:p>
        </w:tc>
        <w:tc>
          <w:tcPr>
            <w:tcW w:w="1320" w:type="dxa"/>
            <w:tcBorders>
              <w:top w:val="single" w:sz="4" w:space="0" w:color="000000"/>
              <w:left w:val="single" w:sz="12" w:space="0" w:color="000000"/>
              <w:bottom w:val="single" w:sz="12" w:space="0" w:color="000000"/>
              <w:right w:val="single" w:sz="4" w:space="0" w:color="000000"/>
            </w:tcBorders>
            <w:vAlign w:val="bottom"/>
          </w:tcPr>
          <w:p w14:paraId="6E308374" w14:textId="77777777" w:rsidR="00366A08" w:rsidRDefault="00000000">
            <w:pPr>
              <w:rPr>
                <w:sz w:val="20"/>
                <w:szCs w:val="18"/>
              </w:rPr>
            </w:pPr>
            <w:r>
              <w:rPr>
                <w:rFonts w:hint="eastAsia"/>
                <w:sz w:val="20"/>
                <w:szCs w:val="18"/>
              </w:rPr>
              <w:t>10</w:t>
            </w:r>
            <w:r>
              <w:rPr>
                <w:rFonts w:hint="eastAsia"/>
                <w:sz w:val="20"/>
                <w:szCs w:val="18"/>
              </w:rPr>
              <w:t>≤</w:t>
            </w:r>
            <w:r>
              <w:rPr>
                <w:rFonts w:hint="eastAsia"/>
                <w:sz w:val="20"/>
                <w:szCs w:val="18"/>
              </w:rPr>
              <w:t>X</w:t>
            </w:r>
            <w:r>
              <w:rPr>
                <w:rFonts w:hint="eastAsia"/>
                <w:sz w:val="20"/>
                <w:szCs w:val="18"/>
              </w:rPr>
              <w:t>＜</w:t>
            </w:r>
            <w:r>
              <w:rPr>
                <w:rFonts w:hint="eastAsia"/>
                <w:sz w:val="20"/>
                <w:szCs w:val="18"/>
              </w:rPr>
              <w:t>100</w:t>
            </w:r>
          </w:p>
        </w:tc>
        <w:tc>
          <w:tcPr>
            <w:tcW w:w="1500" w:type="dxa"/>
            <w:tcBorders>
              <w:top w:val="single" w:sz="4" w:space="0" w:color="000000"/>
              <w:left w:val="single" w:sz="4" w:space="0" w:color="000000"/>
              <w:bottom w:val="single" w:sz="12" w:space="0" w:color="000000"/>
              <w:right w:val="single" w:sz="4" w:space="0" w:color="000000"/>
            </w:tcBorders>
            <w:vAlign w:val="bottom"/>
          </w:tcPr>
          <w:p w14:paraId="562FF3B9" w14:textId="77777777" w:rsidR="00366A08" w:rsidRDefault="00366A08">
            <w:pPr>
              <w:rPr>
                <w:sz w:val="20"/>
                <w:szCs w:val="18"/>
              </w:rPr>
            </w:pPr>
          </w:p>
        </w:tc>
        <w:tc>
          <w:tcPr>
            <w:tcW w:w="1406" w:type="dxa"/>
            <w:tcBorders>
              <w:top w:val="single" w:sz="4" w:space="0" w:color="000000"/>
              <w:left w:val="single" w:sz="4" w:space="0" w:color="000000"/>
              <w:bottom w:val="single" w:sz="12" w:space="0" w:color="000000"/>
              <w:right w:val="single" w:sz="12" w:space="0" w:color="000000"/>
            </w:tcBorders>
            <w:vAlign w:val="bottom"/>
          </w:tcPr>
          <w:p w14:paraId="08A5E058" w14:textId="77777777" w:rsidR="00366A08" w:rsidRDefault="00366A08">
            <w:pPr>
              <w:rPr>
                <w:sz w:val="20"/>
                <w:szCs w:val="18"/>
              </w:rPr>
            </w:pPr>
          </w:p>
        </w:tc>
        <w:tc>
          <w:tcPr>
            <w:tcW w:w="1264" w:type="dxa"/>
            <w:tcBorders>
              <w:top w:val="single" w:sz="4" w:space="0" w:color="000000"/>
              <w:left w:val="single" w:sz="12" w:space="0" w:color="000000"/>
              <w:bottom w:val="single" w:sz="12" w:space="0" w:color="000000"/>
              <w:right w:val="single" w:sz="4" w:space="0" w:color="000000"/>
            </w:tcBorders>
            <w:vAlign w:val="bottom"/>
          </w:tcPr>
          <w:p w14:paraId="5E9C452B" w14:textId="77777777" w:rsidR="00366A08" w:rsidRDefault="00000000">
            <w:pPr>
              <w:rPr>
                <w:sz w:val="20"/>
                <w:szCs w:val="18"/>
              </w:rPr>
            </w:pPr>
            <w:r>
              <w:rPr>
                <w:rFonts w:hint="eastAsia"/>
                <w:sz w:val="20"/>
                <w:szCs w:val="18"/>
              </w:rPr>
              <w:t>X</w:t>
            </w:r>
            <w:r>
              <w:rPr>
                <w:rFonts w:hint="eastAsia"/>
                <w:sz w:val="20"/>
                <w:szCs w:val="18"/>
              </w:rPr>
              <w:t>＜</w:t>
            </w:r>
            <w:r>
              <w:rPr>
                <w:rFonts w:hint="eastAsia"/>
                <w:sz w:val="20"/>
                <w:szCs w:val="18"/>
              </w:rPr>
              <w:t>10</w:t>
            </w:r>
          </w:p>
        </w:tc>
        <w:tc>
          <w:tcPr>
            <w:tcW w:w="1470" w:type="dxa"/>
            <w:tcBorders>
              <w:top w:val="single" w:sz="4" w:space="0" w:color="000000"/>
              <w:left w:val="single" w:sz="4" w:space="0" w:color="000000"/>
              <w:bottom w:val="single" w:sz="12" w:space="0" w:color="000000"/>
              <w:right w:val="single" w:sz="4" w:space="0" w:color="000000"/>
            </w:tcBorders>
            <w:vAlign w:val="bottom"/>
          </w:tcPr>
          <w:p w14:paraId="2C165B1D" w14:textId="77777777" w:rsidR="00366A08" w:rsidRDefault="00366A08">
            <w:pPr>
              <w:rPr>
                <w:sz w:val="20"/>
                <w:szCs w:val="18"/>
              </w:rPr>
            </w:pPr>
          </w:p>
        </w:tc>
        <w:tc>
          <w:tcPr>
            <w:tcW w:w="1515" w:type="dxa"/>
            <w:tcBorders>
              <w:top w:val="single" w:sz="4" w:space="0" w:color="000000"/>
              <w:left w:val="single" w:sz="4" w:space="0" w:color="000000"/>
              <w:bottom w:val="single" w:sz="12" w:space="0" w:color="000000"/>
              <w:right w:val="single" w:sz="12" w:space="0" w:color="000000"/>
            </w:tcBorders>
            <w:vAlign w:val="bottom"/>
          </w:tcPr>
          <w:p w14:paraId="70B22EDD" w14:textId="77777777" w:rsidR="00366A08" w:rsidRDefault="00366A08">
            <w:pPr>
              <w:rPr>
                <w:sz w:val="20"/>
                <w:szCs w:val="18"/>
              </w:rPr>
            </w:pPr>
          </w:p>
        </w:tc>
      </w:tr>
    </w:tbl>
    <w:p w14:paraId="2CBD9655" w14:textId="77777777" w:rsidR="00366A08" w:rsidRDefault="00000000">
      <w:pPr>
        <w:ind w:firstLine="540"/>
        <w:rPr>
          <w:rFonts w:asciiTheme="minorEastAsia" w:eastAsiaTheme="minorEastAsia" w:hAnsiTheme="minorEastAsia" w:hint="eastAsia"/>
          <w:sz w:val="28"/>
          <w:szCs w:val="28"/>
        </w:rPr>
      </w:pPr>
      <w:r>
        <w:rPr>
          <w:rFonts w:asciiTheme="minorEastAsia" w:eastAsiaTheme="minorEastAsia" w:hAnsiTheme="minorEastAsia" w:cs="宋体" w:hint="eastAsia"/>
          <w:kern w:val="0"/>
          <w:sz w:val="18"/>
          <w:szCs w:val="18"/>
        </w:rPr>
        <w:t>说明　1、企业类型的划分以统计部门的统计数据为依据。2、个体工商户和本规定以外的行业，参照本规定进行划型。3、本规定的中型企业标准上限即为大型企业标准的下限。</w:t>
      </w:r>
    </w:p>
    <w:p w14:paraId="003D0057" w14:textId="77777777" w:rsidR="00366A08" w:rsidRDefault="00366A08">
      <w:pPr>
        <w:pStyle w:val="3"/>
        <w:spacing w:line="380" w:lineRule="exact"/>
        <w:ind w:firstLine="843"/>
        <w:rPr>
          <w:rFonts w:asciiTheme="minorEastAsia" w:eastAsiaTheme="minorEastAsia" w:hAnsiTheme="minorEastAsia" w:hint="eastAsia"/>
          <w:sz w:val="28"/>
          <w:szCs w:val="28"/>
        </w:rPr>
        <w:sectPr w:rsidR="00366A08">
          <w:headerReference w:type="default" r:id="rId25"/>
          <w:pgSz w:w="16840" w:h="11907" w:orient="landscape"/>
          <w:pgMar w:top="1588" w:right="1304" w:bottom="1588" w:left="1304" w:header="720" w:footer="720" w:gutter="0"/>
          <w:cols w:space="720"/>
          <w:docGrid w:linePitch="285"/>
        </w:sectPr>
      </w:pPr>
    </w:p>
    <w:p w14:paraId="3F42CBB1" w14:textId="77777777" w:rsidR="00366A08" w:rsidRDefault="00366A08"/>
    <w:p w14:paraId="008D2716" w14:textId="77777777" w:rsidR="00366A08" w:rsidRDefault="00000000">
      <w:pPr>
        <w:pStyle w:val="2"/>
        <w:spacing w:line="380" w:lineRule="exact"/>
        <w:ind w:firstLine="723"/>
        <w:jc w:val="both"/>
        <w:rPr>
          <w:rFonts w:asciiTheme="minorEastAsia" w:eastAsiaTheme="minorEastAsia" w:hAnsiTheme="minorEastAsia" w:hint="eastAsia"/>
          <w:sz w:val="24"/>
          <w:szCs w:val="24"/>
        </w:rPr>
      </w:pPr>
      <w:bookmarkStart w:id="200" w:name="_Toc136017671"/>
      <w:bookmarkStart w:id="201" w:name="_Toc136345132"/>
      <w:bookmarkStart w:id="202" w:name="_Toc23333"/>
      <w:r>
        <w:rPr>
          <w:rFonts w:asciiTheme="minorEastAsia" w:eastAsiaTheme="minorEastAsia" w:hAnsiTheme="minorEastAsia" w:hint="eastAsia"/>
          <w:sz w:val="24"/>
          <w:szCs w:val="24"/>
        </w:rPr>
        <w:t>附件2              残疾人福利性单位声明函（如有需提供）</w:t>
      </w:r>
      <w:bookmarkEnd w:id="200"/>
      <w:bookmarkEnd w:id="201"/>
      <w:bookmarkEnd w:id="202"/>
    </w:p>
    <w:p w14:paraId="42213A6E" w14:textId="77777777" w:rsidR="00366A08" w:rsidRDefault="00366A08">
      <w:pPr>
        <w:ind w:firstLineChars="200" w:firstLine="420"/>
        <w:rPr>
          <w:rFonts w:asciiTheme="minorEastAsia" w:eastAsiaTheme="minorEastAsia" w:hAnsiTheme="minorEastAsia" w:hint="eastAsia"/>
          <w:szCs w:val="21"/>
        </w:rPr>
      </w:pPr>
    </w:p>
    <w:p w14:paraId="0FCB53B9" w14:textId="77777777" w:rsidR="00366A08" w:rsidRDefault="00000000">
      <w:pPr>
        <w:spacing w:line="588" w:lineRule="exact"/>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657A346" w14:textId="77777777" w:rsidR="00366A08" w:rsidRDefault="00000000">
      <w:pPr>
        <w:spacing w:line="588" w:lineRule="exact"/>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本单位对上述声明的真实性负责。如有虚假，将依法承担相应责任。</w:t>
      </w:r>
    </w:p>
    <w:p w14:paraId="6B1F5758" w14:textId="77777777" w:rsidR="00366A08" w:rsidRDefault="00366A08">
      <w:pPr>
        <w:tabs>
          <w:tab w:val="left" w:pos="4860"/>
        </w:tabs>
        <w:spacing w:line="588" w:lineRule="exact"/>
        <w:ind w:right="1560" w:firstLineChars="200" w:firstLine="420"/>
        <w:jc w:val="center"/>
        <w:rPr>
          <w:rFonts w:asciiTheme="minorEastAsia" w:eastAsiaTheme="minorEastAsia" w:hAnsiTheme="minorEastAsia" w:hint="eastAsia"/>
          <w:szCs w:val="21"/>
        </w:rPr>
      </w:pPr>
    </w:p>
    <w:p w14:paraId="2C66BD89" w14:textId="77777777" w:rsidR="00366A08" w:rsidRDefault="00000000">
      <w:pPr>
        <w:tabs>
          <w:tab w:val="left" w:pos="4860"/>
        </w:tabs>
        <w:spacing w:line="588" w:lineRule="exact"/>
        <w:ind w:right="1560" w:firstLineChars="200" w:firstLine="420"/>
        <w:jc w:val="center"/>
        <w:rPr>
          <w:rFonts w:asciiTheme="minorEastAsia" w:eastAsiaTheme="minorEastAsia" w:hAnsiTheme="minorEastAsia" w:hint="eastAsia"/>
          <w:szCs w:val="21"/>
        </w:rPr>
      </w:pPr>
      <w:r>
        <w:rPr>
          <w:rFonts w:asciiTheme="minorEastAsia" w:eastAsiaTheme="minorEastAsia" w:hAnsiTheme="minorEastAsia" w:hint="eastAsia"/>
          <w:szCs w:val="21"/>
        </w:rPr>
        <w:t xml:space="preserve">               单位名称（公章）：</w:t>
      </w:r>
    </w:p>
    <w:p w14:paraId="7C820044" w14:textId="77777777" w:rsidR="00366A08" w:rsidRDefault="00000000">
      <w:pPr>
        <w:spacing w:line="380" w:lineRule="exact"/>
        <w:rPr>
          <w:rFonts w:asciiTheme="minorEastAsia" w:eastAsiaTheme="minorEastAsia" w:hAnsiTheme="minorEastAsia" w:hint="eastAsia"/>
          <w:szCs w:val="21"/>
        </w:rPr>
      </w:pPr>
      <w:r>
        <w:rPr>
          <w:rFonts w:asciiTheme="minorEastAsia" w:eastAsiaTheme="minorEastAsia" w:hAnsiTheme="minorEastAsia" w:hint="eastAsia"/>
          <w:szCs w:val="21"/>
        </w:rPr>
        <w:t xml:space="preserve">                                   日  期：</w:t>
      </w:r>
    </w:p>
    <w:p w14:paraId="22512631" w14:textId="77777777" w:rsidR="00366A08" w:rsidRDefault="00366A08">
      <w:pPr>
        <w:spacing w:line="400" w:lineRule="exact"/>
        <w:ind w:firstLineChars="200" w:firstLine="422"/>
        <w:rPr>
          <w:rFonts w:asciiTheme="minorEastAsia" w:eastAsiaTheme="minorEastAsia" w:hAnsiTheme="minorEastAsia" w:hint="eastAsia"/>
          <w:b/>
          <w:szCs w:val="21"/>
        </w:rPr>
      </w:pPr>
    </w:p>
    <w:p w14:paraId="1E32F873" w14:textId="77777777" w:rsidR="00366A08" w:rsidRDefault="00000000">
      <w:pPr>
        <w:spacing w:line="400" w:lineRule="exact"/>
        <w:ind w:firstLineChars="200" w:firstLine="422"/>
        <w:rPr>
          <w:rFonts w:asciiTheme="minorEastAsia" w:eastAsiaTheme="minorEastAsia" w:hAnsiTheme="minorEastAsia" w:hint="eastAsia"/>
          <w:b/>
          <w:szCs w:val="21"/>
        </w:rPr>
      </w:pPr>
      <w:r>
        <w:rPr>
          <w:rFonts w:asciiTheme="minorEastAsia" w:eastAsiaTheme="minorEastAsia" w:hAnsiTheme="minorEastAsia" w:hint="eastAsia"/>
          <w:b/>
          <w:szCs w:val="21"/>
        </w:rPr>
        <w:t>注：</w:t>
      </w:r>
    </w:p>
    <w:p w14:paraId="247214AB" w14:textId="77777777" w:rsidR="00366A08" w:rsidRDefault="00000000">
      <w:pPr>
        <w:spacing w:line="400" w:lineRule="exact"/>
        <w:ind w:firstLineChars="200" w:firstLine="422"/>
        <w:rPr>
          <w:rFonts w:asciiTheme="minorEastAsia" w:eastAsiaTheme="minorEastAsia" w:hAnsiTheme="minorEastAsia" w:hint="eastAsia"/>
          <w:b/>
          <w:szCs w:val="21"/>
        </w:rPr>
      </w:pPr>
      <w:r>
        <w:rPr>
          <w:rFonts w:asciiTheme="minorEastAsia" w:eastAsiaTheme="minorEastAsia" w:hAnsiTheme="minorEastAsia" w:hint="eastAsia"/>
          <w:b/>
          <w:szCs w:val="21"/>
        </w:rPr>
        <w:t>享受政府采购支持政策的残疾人福利性单位应当同时满足以下条件：</w:t>
      </w:r>
    </w:p>
    <w:p w14:paraId="478FA323" w14:textId="77777777" w:rsidR="00366A08" w:rsidRDefault="00000000">
      <w:pPr>
        <w:spacing w:line="400" w:lineRule="exact"/>
        <w:ind w:firstLineChars="200" w:firstLine="422"/>
        <w:rPr>
          <w:rFonts w:asciiTheme="minorEastAsia" w:eastAsiaTheme="minorEastAsia" w:hAnsiTheme="minorEastAsia" w:hint="eastAsia"/>
          <w:b/>
          <w:szCs w:val="21"/>
        </w:rPr>
      </w:pPr>
      <w:r>
        <w:rPr>
          <w:rFonts w:asciiTheme="minorEastAsia" w:eastAsiaTheme="minorEastAsia" w:hAnsiTheme="minorEastAsia" w:hint="eastAsia"/>
          <w:b/>
          <w:szCs w:val="21"/>
        </w:rPr>
        <w:t>（一）安置的残疾人占本单位在职职工人数的比例不低于</w:t>
      </w:r>
      <w:r>
        <w:rPr>
          <w:rFonts w:asciiTheme="minorEastAsia" w:eastAsiaTheme="minorEastAsia" w:hAnsiTheme="minorEastAsia"/>
          <w:b/>
          <w:szCs w:val="21"/>
        </w:rPr>
        <w:t>25%</w:t>
      </w:r>
      <w:r>
        <w:rPr>
          <w:rFonts w:asciiTheme="minorEastAsia" w:eastAsiaTheme="minorEastAsia" w:hAnsiTheme="minorEastAsia" w:hint="eastAsia"/>
          <w:b/>
          <w:szCs w:val="21"/>
        </w:rPr>
        <w:t>（含</w:t>
      </w:r>
      <w:r>
        <w:rPr>
          <w:rFonts w:asciiTheme="minorEastAsia" w:eastAsiaTheme="minorEastAsia" w:hAnsiTheme="minorEastAsia"/>
          <w:b/>
          <w:szCs w:val="21"/>
        </w:rPr>
        <w:t>25%</w:t>
      </w:r>
      <w:r>
        <w:rPr>
          <w:rFonts w:asciiTheme="minorEastAsia" w:eastAsiaTheme="minorEastAsia" w:hAnsiTheme="minorEastAsia" w:hint="eastAsia"/>
          <w:b/>
          <w:szCs w:val="21"/>
        </w:rPr>
        <w:t>），并且安置的残疾人人数不少于</w:t>
      </w:r>
      <w:r>
        <w:rPr>
          <w:rFonts w:asciiTheme="minorEastAsia" w:eastAsiaTheme="minorEastAsia" w:hAnsiTheme="minorEastAsia"/>
          <w:b/>
          <w:szCs w:val="21"/>
        </w:rPr>
        <w:t>10</w:t>
      </w:r>
      <w:r>
        <w:rPr>
          <w:rFonts w:asciiTheme="minorEastAsia" w:eastAsiaTheme="minorEastAsia" w:hAnsiTheme="minorEastAsia" w:hint="eastAsia"/>
          <w:b/>
          <w:szCs w:val="21"/>
        </w:rPr>
        <w:t>人（含</w:t>
      </w:r>
      <w:r>
        <w:rPr>
          <w:rFonts w:asciiTheme="minorEastAsia" w:eastAsiaTheme="minorEastAsia" w:hAnsiTheme="minorEastAsia"/>
          <w:b/>
          <w:szCs w:val="21"/>
        </w:rPr>
        <w:t>10</w:t>
      </w:r>
      <w:r>
        <w:rPr>
          <w:rFonts w:asciiTheme="minorEastAsia" w:eastAsiaTheme="minorEastAsia" w:hAnsiTheme="minorEastAsia" w:hint="eastAsia"/>
          <w:b/>
          <w:szCs w:val="21"/>
        </w:rPr>
        <w:t>人）；</w:t>
      </w:r>
    </w:p>
    <w:p w14:paraId="6C724656" w14:textId="77777777" w:rsidR="00366A08" w:rsidRDefault="00000000">
      <w:pPr>
        <w:spacing w:line="400" w:lineRule="exact"/>
        <w:ind w:firstLineChars="200" w:firstLine="422"/>
        <w:rPr>
          <w:rFonts w:asciiTheme="minorEastAsia" w:eastAsiaTheme="minorEastAsia" w:hAnsiTheme="minorEastAsia" w:hint="eastAsia"/>
          <w:b/>
          <w:szCs w:val="21"/>
        </w:rPr>
      </w:pPr>
      <w:r>
        <w:rPr>
          <w:rFonts w:asciiTheme="minorEastAsia" w:eastAsiaTheme="minorEastAsia" w:hAnsiTheme="minorEastAsia" w:hint="eastAsia"/>
          <w:b/>
          <w:szCs w:val="21"/>
        </w:rPr>
        <w:t>（二）依法与安置的每位残疾人签订了一年以上（含一年）的劳动合同或服务协议；</w:t>
      </w:r>
    </w:p>
    <w:p w14:paraId="77013C29" w14:textId="77777777" w:rsidR="00366A08" w:rsidRDefault="00000000">
      <w:pPr>
        <w:spacing w:line="400" w:lineRule="exact"/>
        <w:ind w:firstLineChars="200" w:firstLine="422"/>
        <w:rPr>
          <w:rFonts w:asciiTheme="minorEastAsia" w:eastAsiaTheme="minorEastAsia" w:hAnsiTheme="minorEastAsia" w:hint="eastAsia"/>
          <w:b/>
          <w:szCs w:val="21"/>
        </w:rPr>
      </w:pPr>
      <w:r>
        <w:rPr>
          <w:rFonts w:asciiTheme="minorEastAsia" w:eastAsiaTheme="minorEastAsia" w:hAnsiTheme="minorEastAsia" w:hint="eastAsia"/>
          <w:b/>
          <w:szCs w:val="21"/>
        </w:rPr>
        <w:t>（三）为安置的每位残疾人按月足额缴纳了基本养老保险、基本医疗保险、失业保险、工伤保险和生育保险等社会保险费；</w:t>
      </w:r>
    </w:p>
    <w:p w14:paraId="056DF8E5" w14:textId="77777777" w:rsidR="00366A08" w:rsidRDefault="00000000">
      <w:pPr>
        <w:spacing w:line="400" w:lineRule="exact"/>
        <w:ind w:firstLineChars="200" w:firstLine="422"/>
        <w:rPr>
          <w:rFonts w:asciiTheme="minorEastAsia" w:eastAsiaTheme="minorEastAsia" w:hAnsiTheme="minorEastAsia" w:hint="eastAsia"/>
          <w:b/>
          <w:szCs w:val="21"/>
        </w:rPr>
      </w:pPr>
      <w:r>
        <w:rPr>
          <w:rFonts w:asciiTheme="minorEastAsia" w:eastAsiaTheme="minorEastAsia" w:hAnsiTheme="minorEastAsia" w:hint="eastAsia"/>
          <w:b/>
          <w:szCs w:val="21"/>
        </w:rPr>
        <w:t>（四）通过银行等金融机构向安置的每位残疾人，按月支付了不低于单位所在区县适用的经省级人民政府批准的月最低工资标准的工资；</w:t>
      </w:r>
    </w:p>
    <w:p w14:paraId="66F21060" w14:textId="77777777" w:rsidR="00366A08" w:rsidRDefault="00000000">
      <w:pPr>
        <w:spacing w:line="400" w:lineRule="exact"/>
        <w:ind w:firstLineChars="200" w:firstLine="422"/>
        <w:rPr>
          <w:rFonts w:asciiTheme="minorEastAsia" w:eastAsiaTheme="minorEastAsia" w:hAnsiTheme="minorEastAsia" w:hint="eastAsia"/>
          <w:b/>
          <w:szCs w:val="21"/>
        </w:rPr>
      </w:pPr>
      <w:r>
        <w:rPr>
          <w:rFonts w:asciiTheme="minorEastAsia" w:eastAsiaTheme="minorEastAsia" w:hAnsiTheme="minorEastAsia" w:hint="eastAsia"/>
          <w:b/>
          <w:szCs w:val="21"/>
        </w:rPr>
        <w:t>（五）提供本单位制造的货物、承担的工程或者服务（以下简称产品），或者提供其他残疾人福利性单位制造的货物（不包括使用非残疾人福利性单位注册商标的货物）。</w:t>
      </w:r>
    </w:p>
    <w:p w14:paraId="6F6B3300" w14:textId="77777777" w:rsidR="00366A08" w:rsidRDefault="00000000">
      <w:pPr>
        <w:spacing w:line="380" w:lineRule="exact"/>
        <w:ind w:firstLine="632"/>
        <w:rPr>
          <w:rFonts w:asciiTheme="minorEastAsia" w:eastAsiaTheme="minorEastAsia" w:hAnsiTheme="minorEastAsia" w:hint="eastAsia"/>
          <w:b/>
          <w:sz w:val="24"/>
          <w:szCs w:val="24"/>
        </w:rPr>
      </w:pPr>
      <w:r>
        <w:rPr>
          <w:rFonts w:asciiTheme="minorEastAsia" w:eastAsiaTheme="minorEastAsia" w:hAnsiTheme="minorEastAsia" w:hint="eastAsia"/>
          <w:b/>
          <w:szCs w:val="21"/>
        </w:rPr>
        <w:t>前款所称残疾人是指法定劳动年龄内，持有《中华人民共和国残疾人证》或者《中华人民共和国残疾军人证（</w:t>
      </w:r>
      <w:r>
        <w:rPr>
          <w:rFonts w:asciiTheme="minorEastAsia" w:eastAsiaTheme="minorEastAsia" w:hAnsiTheme="minorEastAsia"/>
          <w:b/>
          <w:szCs w:val="21"/>
        </w:rPr>
        <w:t>1</w:t>
      </w:r>
      <w:r>
        <w:rPr>
          <w:rFonts w:asciiTheme="minorEastAsia" w:eastAsiaTheme="minorEastAsia" w:hAnsiTheme="minorEastAsia" w:hint="eastAsia"/>
          <w:b/>
          <w:szCs w:val="21"/>
        </w:rPr>
        <w:t>至</w:t>
      </w:r>
      <w:r>
        <w:rPr>
          <w:rFonts w:asciiTheme="minorEastAsia" w:eastAsiaTheme="minorEastAsia" w:hAnsiTheme="minorEastAsia"/>
          <w:b/>
          <w:szCs w:val="21"/>
        </w:rPr>
        <w:t>8</w:t>
      </w:r>
      <w:r>
        <w:rPr>
          <w:rFonts w:asciiTheme="minorEastAsia" w:eastAsiaTheme="minorEastAsia" w:hAnsiTheme="minorEastAsia" w:hint="eastAsia"/>
          <w:b/>
          <w:szCs w:val="21"/>
        </w:rPr>
        <w:t>级）》的自然人，包括具有劳动条件和劳动意愿的精神残疾人。在职职工人数是指与残疾人福利性单位建立劳动关系并依法签订劳动合同或者服务协议的雇员人数。</w:t>
      </w:r>
    </w:p>
    <w:p w14:paraId="7E907810" w14:textId="77777777" w:rsidR="00366A08" w:rsidRDefault="00366A08">
      <w:pPr>
        <w:pStyle w:val="2"/>
        <w:spacing w:line="380" w:lineRule="exact"/>
        <w:ind w:firstLine="723"/>
        <w:rPr>
          <w:rFonts w:asciiTheme="minorEastAsia" w:eastAsiaTheme="minorEastAsia" w:hAnsiTheme="minorEastAsia" w:hint="eastAsia"/>
          <w:bCs w:val="0"/>
          <w:sz w:val="24"/>
          <w:szCs w:val="24"/>
        </w:rPr>
      </w:pPr>
    </w:p>
    <w:p w14:paraId="075B01C4" w14:textId="77777777" w:rsidR="00366A08" w:rsidRDefault="00366A08">
      <w:pPr>
        <w:widowControl/>
        <w:spacing w:line="360" w:lineRule="auto"/>
        <w:ind w:firstLineChars="200" w:firstLine="420"/>
        <w:jc w:val="left"/>
        <w:rPr>
          <w:rFonts w:asciiTheme="minorEastAsia" w:eastAsiaTheme="minorEastAsia" w:hAnsiTheme="minorEastAsia" w:cs="宋体" w:hint="eastAsia"/>
          <w:kern w:val="0"/>
          <w:szCs w:val="21"/>
        </w:rPr>
      </w:pPr>
    </w:p>
    <w:p w14:paraId="495F6ABC" w14:textId="77777777" w:rsidR="00366A08" w:rsidRDefault="00366A08"/>
    <w:p w14:paraId="6C8E806A" w14:textId="77777777" w:rsidR="00366A08" w:rsidRDefault="00366A08"/>
    <w:p w14:paraId="31E165B5" w14:textId="77777777" w:rsidR="00366A08" w:rsidRDefault="00366A08"/>
    <w:sectPr w:rsidR="00366A08">
      <w:headerReference w:type="default" r:id="rId26"/>
      <w:pgSz w:w="11907" w:h="16840"/>
      <w:pgMar w:top="1304" w:right="1588" w:bottom="1418" w:left="1588" w:header="720" w:footer="720"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03025" w14:textId="77777777" w:rsidR="00BA373B" w:rsidRDefault="00BA373B">
      <w:r>
        <w:separator/>
      </w:r>
    </w:p>
  </w:endnote>
  <w:endnote w:type="continuationSeparator" w:id="0">
    <w:p w14:paraId="50667B38" w14:textId="77777777" w:rsidR="00BA373B" w:rsidRDefault="00BA3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996DD" w14:textId="77777777" w:rsidR="00366A08" w:rsidRDefault="00366A08">
    <w:pPr>
      <w:pStyle w:val="af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A30A3" w14:textId="77777777" w:rsidR="00366A08" w:rsidRDefault="00000000">
    <w:pPr>
      <w:pStyle w:val="af5"/>
      <w:ind w:firstLine="540"/>
      <w:jc w:val="center"/>
    </w:pPr>
    <w:r>
      <w:fldChar w:fldCharType="begin"/>
    </w:r>
    <w:r>
      <w:instrText xml:space="preserve"> PAGE   \* MERGEFORMAT </w:instrText>
    </w:r>
    <w:r>
      <w:fldChar w:fldCharType="separate"/>
    </w:r>
    <w:r>
      <w:rPr>
        <w:lang w:val="zh-CN"/>
      </w:rPr>
      <w:t>7</w:t>
    </w:r>
    <w:r>
      <w:rPr>
        <w:lang w:val="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335842"/>
    </w:sdtPr>
    <w:sdtContent>
      <w:p w14:paraId="1DE40CC7" w14:textId="77777777" w:rsidR="00366A08" w:rsidRDefault="00000000">
        <w:pPr>
          <w:pStyle w:val="af5"/>
          <w:ind w:firstLine="540"/>
          <w:jc w:val="center"/>
        </w:pPr>
        <w:r>
          <w:fldChar w:fldCharType="begin"/>
        </w:r>
        <w:r>
          <w:instrText xml:space="preserve"> PAGE   \* MERGEFORMAT </w:instrText>
        </w:r>
        <w:r>
          <w:fldChar w:fldCharType="separate"/>
        </w:r>
        <w:r>
          <w:rPr>
            <w:lang w:val="zh-CN"/>
          </w:rPr>
          <w:t>26</w:t>
        </w:r>
        <w:r>
          <w:rPr>
            <w:lang w:val="zh-CN"/>
          </w:rPr>
          <w:fldChar w:fldCharType="end"/>
        </w:r>
      </w:p>
    </w:sdtContent>
  </w:sdt>
  <w:p w14:paraId="50CAEDAE" w14:textId="77777777" w:rsidR="00366A08" w:rsidRDefault="00366A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7E5E5" w14:textId="77777777" w:rsidR="00BA373B" w:rsidRDefault="00BA373B">
      <w:r>
        <w:separator/>
      </w:r>
    </w:p>
  </w:footnote>
  <w:footnote w:type="continuationSeparator" w:id="0">
    <w:p w14:paraId="56B992AA" w14:textId="77777777" w:rsidR="00BA373B" w:rsidRDefault="00BA3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FA819" w14:textId="77777777" w:rsidR="00366A08" w:rsidRDefault="00366A08">
    <w:pPr>
      <w:pStyle w:val="af7"/>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F7D0B" w14:textId="77777777" w:rsidR="00366A08" w:rsidRDefault="00000000">
    <w:pPr>
      <w:rPr>
        <w:u w:val="single"/>
      </w:rPr>
    </w:pPr>
    <w:r>
      <w:rPr>
        <w:rFonts w:hint="eastAsia"/>
        <w:u w:val="single"/>
      </w:rPr>
      <w:t>政府采购公开招标招标文件</w:t>
    </w:r>
    <w:r>
      <w:rPr>
        <w:rFonts w:hint="eastAsia"/>
        <w:u w:val="single"/>
      </w:rPr>
      <w:t xml:space="preserve"> </w:t>
    </w:r>
    <w:r>
      <w:rPr>
        <w:u w:val="single"/>
      </w:rPr>
      <w:t xml:space="preserve">                                          </w:t>
    </w:r>
    <w:r>
      <w:rPr>
        <w:rFonts w:hint="eastAsia"/>
        <w:u w:val="single"/>
      </w:rPr>
      <w:t>合同格式</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0B32C" w14:textId="77777777" w:rsidR="00366A08" w:rsidRDefault="00000000">
    <w:pPr>
      <w:rPr>
        <w:u w:val="single"/>
      </w:rPr>
    </w:pPr>
    <w:r>
      <w:rPr>
        <w:rFonts w:hint="eastAsia"/>
        <w:u w:val="single"/>
      </w:rPr>
      <w:t>政府采购公开招标招标文件</w:t>
    </w:r>
    <w:r>
      <w:rPr>
        <w:rFonts w:hint="eastAsia"/>
        <w:u w:val="single"/>
      </w:rPr>
      <w:t xml:space="preserve">                                                   </w:t>
    </w:r>
    <w:r>
      <w:rPr>
        <w:rFonts w:hint="eastAsia"/>
        <w:u w:val="single"/>
      </w:rPr>
      <w:t>评标办法</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42B9D" w14:textId="77777777" w:rsidR="00366A08" w:rsidRDefault="00000000">
    <w:pPr>
      <w:rPr>
        <w:u w:val="single"/>
      </w:rPr>
    </w:pPr>
    <w:r>
      <w:rPr>
        <w:rFonts w:hint="eastAsia"/>
        <w:u w:val="single"/>
      </w:rPr>
      <w:t>政府采购公开招标招标文件</w:t>
    </w:r>
    <w:r>
      <w:rPr>
        <w:rFonts w:hint="eastAsia"/>
        <w:u w:val="single"/>
      </w:rPr>
      <w:t xml:space="preserve">                                               </w:t>
    </w:r>
    <w:r>
      <w:rPr>
        <w:rFonts w:hint="eastAsia"/>
        <w:u w:val="single"/>
      </w:rPr>
      <w:t>投标文件格式</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8FCBB" w14:textId="77777777" w:rsidR="00366A08" w:rsidRDefault="00000000">
    <w:pPr>
      <w:pStyle w:val="af7"/>
      <w:jc w:val="both"/>
      <w:rPr>
        <w:sz w:val="21"/>
        <w:szCs w:val="21"/>
      </w:rPr>
    </w:pPr>
    <w:r>
      <w:rPr>
        <w:rFonts w:hint="eastAsia"/>
        <w:sz w:val="21"/>
        <w:szCs w:val="21"/>
      </w:rPr>
      <w:t>政府采购公开招标招标文件</w:t>
    </w:r>
    <w:r>
      <w:rPr>
        <w:rFonts w:hint="eastAsia"/>
        <w:sz w:val="21"/>
        <w:szCs w:val="21"/>
      </w:rPr>
      <w:t xml:space="preserve">                                               </w:t>
    </w:r>
    <w:r>
      <w:rPr>
        <w:rFonts w:hint="eastAsia"/>
        <w:sz w:val="21"/>
        <w:szCs w:val="21"/>
      </w:rPr>
      <w:t>投标文件格式</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CC9A5" w14:textId="77777777" w:rsidR="00366A08" w:rsidRDefault="00000000">
    <w:pPr>
      <w:rPr>
        <w:u w:val="single"/>
      </w:rPr>
    </w:pPr>
    <w:r>
      <w:rPr>
        <w:rFonts w:hint="eastAsia"/>
        <w:u w:val="single"/>
      </w:rPr>
      <w:t>政府采购公开招标招标文件</w:t>
    </w:r>
    <w:r>
      <w:rPr>
        <w:rFonts w:hint="eastAsia"/>
        <w:u w:val="single"/>
      </w:rPr>
      <w:t xml:space="preserve">                                                                                                   </w:t>
    </w:r>
    <w:r>
      <w:rPr>
        <w:rFonts w:hint="eastAsia"/>
        <w:u w:val="single"/>
      </w:rPr>
      <w:t>投标文件格式</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F9288" w14:textId="77777777" w:rsidR="00366A08" w:rsidRDefault="00000000">
    <w:pPr>
      <w:ind w:left="-2"/>
      <w:rPr>
        <w:u w:val="single"/>
      </w:rPr>
    </w:pPr>
    <w:r>
      <w:rPr>
        <w:rFonts w:hint="eastAsia"/>
        <w:u w:val="single"/>
      </w:rPr>
      <w:t>政府采购公开招标招标文件</w:t>
    </w:r>
    <w:r>
      <w:rPr>
        <w:rFonts w:hint="eastAsia"/>
        <w:u w:val="single"/>
      </w:rPr>
      <w:t xml:space="preserve">                                               </w:t>
    </w:r>
    <w:r>
      <w:rPr>
        <w:rFonts w:hint="eastAsia"/>
        <w:u w:val="single"/>
      </w:rPr>
      <w:t>投标文件格式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2FF93" w14:textId="77777777" w:rsidR="00366A08" w:rsidRDefault="00366A08">
    <w:pPr>
      <w:pStyle w:val="af7"/>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7942F" w14:textId="77777777" w:rsidR="00366A08" w:rsidRDefault="00000000">
    <w:pPr>
      <w:pStyle w:val="af7"/>
      <w:jc w:val="both"/>
      <w:rPr>
        <w:sz w:val="21"/>
        <w:szCs w:val="21"/>
      </w:rPr>
    </w:pPr>
    <w:r>
      <w:rPr>
        <w:rFonts w:hint="eastAsia"/>
        <w:sz w:val="21"/>
        <w:szCs w:val="21"/>
      </w:rPr>
      <w:t>政府采购国内公开招标文件合同格式</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EC560" w14:textId="77777777" w:rsidR="00366A08" w:rsidRDefault="00000000">
    <w:pPr>
      <w:rPr>
        <w:u w:val="single"/>
      </w:rPr>
    </w:pPr>
    <w:r>
      <w:rPr>
        <w:rFonts w:hint="eastAsia"/>
        <w:u w:val="single"/>
      </w:rPr>
      <w:t>政府采购公开招标招标文件</w:t>
    </w:r>
    <w:r>
      <w:rPr>
        <w:rFonts w:hint="eastAsia"/>
        <w:u w:val="single"/>
      </w:rPr>
      <w:t xml:space="preserve">                                                 </w:t>
    </w:r>
    <w:r>
      <w:rPr>
        <w:rFonts w:hint="eastAsia"/>
        <w:u w:val="single"/>
      </w:rPr>
      <w:t>采购公告</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9B896" w14:textId="77777777" w:rsidR="00366A08" w:rsidRDefault="00000000">
    <w:pPr>
      <w:rPr>
        <w:u w:val="single"/>
      </w:rPr>
    </w:pPr>
    <w:r>
      <w:rPr>
        <w:rFonts w:hint="eastAsia"/>
        <w:u w:val="single"/>
      </w:rPr>
      <w:t>政府采购公开招标招标文件</w:t>
    </w:r>
    <w:r>
      <w:rPr>
        <w:rFonts w:hint="eastAsia"/>
        <w:u w:val="single"/>
      </w:rPr>
      <w:t xml:space="preserve">                                             </w:t>
    </w:r>
    <w:r>
      <w:rPr>
        <w:rFonts w:hint="eastAsia"/>
        <w:u w:val="single"/>
      </w:rPr>
      <w:t>招标项目需求</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E9F30" w14:textId="77777777" w:rsidR="00366A08" w:rsidRDefault="00366A08"/>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2FEBD" w14:textId="77777777" w:rsidR="00366A08" w:rsidRDefault="00000000">
    <w:pPr>
      <w:rPr>
        <w:u w:val="single"/>
      </w:rPr>
    </w:pPr>
    <w:r>
      <w:rPr>
        <w:rFonts w:hint="eastAsia"/>
        <w:u w:val="single"/>
      </w:rPr>
      <w:t>政府采购公开招标招标文件</w:t>
    </w:r>
    <w:r>
      <w:rPr>
        <w:rFonts w:hint="eastAsia"/>
        <w:u w:val="single"/>
      </w:rPr>
      <w:t xml:space="preserve">                                               </w:t>
    </w:r>
    <w:r>
      <w:rPr>
        <w:rFonts w:hint="eastAsia"/>
        <w:u w:val="single"/>
      </w:rPr>
      <w:t>投标资料表</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5062A" w14:textId="77777777" w:rsidR="00366A08" w:rsidRDefault="00000000">
    <w:pPr>
      <w:rPr>
        <w:u w:val="single"/>
      </w:rPr>
    </w:pPr>
    <w:r>
      <w:rPr>
        <w:rFonts w:hint="eastAsia"/>
        <w:u w:val="single"/>
      </w:rPr>
      <w:t>政府采购公开招标招标文件</w:t>
    </w:r>
    <w:r>
      <w:rPr>
        <w:rFonts w:hint="eastAsia"/>
        <w:u w:val="single"/>
      </w:rPr>
      <w:t xml:space="preserve">                                               </w:t>
    </w:r>
    <w:r>
      <w:rPr>
        <w:rFonts w:hint="eastAsia"/>
        <w:u w:val="single"/>
      </w:rPr>
      <w:t>投标人须知</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2A733" w14:textId="77777777" w:rsidR="00366A08" w:rsidRDefault="00000000">
    <w:pPr>
      <w:rPr>
        <w:u w:val="single"/>
      </w:rPr>
    </w:pPr>
    <w:r>
      <w:rPr>
        <w:rFonts w:hint="eastAsia"/>
        <w:u w:val="single"/>
      </w:rPr>
      <w:t>政府采购公开招标招标文件</w:t>
    </w:r>
    <w:r>
      <w:rPr>
        <w:rFonts w:hint="eastAsia"/>
        <w:u w:val="single"/>
      </w:rPr>
      <w:t xml:space="preserve">                                                 </w:t>
    </w:r>
    <w:r>
      <w:rPr>
        <w:rFonts w:hint="eastAsia"/>
        <w:u w:val="single"/>
      </w:rPr>
      <w:t>合同格式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2A5D118"/>
    <w:multiLevelType w:val="singleLevel"/>
    <w:tmpl w:val="D2A5D118"/>
    <w:lvl w:ilvl="0">
      <w:start w:val="2"/>
      <w:numFmt w:val="decimal"/>
      <w:suff w:val="nothing"/>
      <w:lvlText w:val="%1．"/>
      <w:lvlJc w:val="left"/>
    </w:lvl>
  </w:abstractNum>
  <w:abstractNum w:abstractNumId="1" w15:restartNumberingAfterBreak="0">
    <w:nsid w:val="04845A43"/>
    <w:multiLevelType w:val="multilevel"/>
    <w:tmpl w:val="04845A43"/>
    <w:lvl w:ilvl="0">
      <w:start w:val="1"/>
      <w:numFmt w:val="decimalEnclosedCircle"/>
      <w:lvlText w:val="%1"/>
      <w:lvlJc w:val="left"/>
      <w:pPr>
        <w:ind w:left="0" w:hanging="360"/>
      </w:pPr>
      <w:rPr>
        <w:rFonts w:hint="default"/>
      </w:rPr>
    </w:lvl>
    <w:lvl w:ilvl="1">
      <w:start w:val="1"/>
      <w:numFmt w:val="lowerLetter"/>
      <w:lvlText w:val="%2)"/>
      <w:lvlJc w:val="left"/>
      <w:pPr>
        <w:ind w:left="520" w:hanging="440"/>
      </w:pPr>
    </w:lvl>
    <w:lvl w:ilvl="2">
      <w:start w:val="1"/>
      <w:numFmt w:val="lowerRoman"/>
      <w:lvlText w:val="%3."/>
      <w:lvlJc w:val="right"/>
      <w:pPr>
        <w:ind w:left="960" w:hanging="440"/>
      </w:pPr>
    </w:lvl>
    <w:lvl w:ilvl="3">
      <w:start w:val="1"/>
      <w:numFmt w:val="decimal"/>
      <w:lvlText w:val="%4."/>
      <w:lvlJc w:val="left"/>
      <w:pPr>
        <w:ind w:left="1400" w:hanging="440"/>
      </w:pPr>
    </w:lvl>
    <w:lvl w:ilvl="4">
      <w:start w:val="1"/>
      <w:numFmt w:val="lowerLetter"/>
      <w:lvlText w:val="%5)"/>
      <w:lvlJc w:val="left"/>
      <w:pPr>
        <w:ind w:left="1840" w:hanging="440"/>
      </w:pPr>
    </w:lvl>
    <w:lvl w:ilvl="5">
      <w:start w:val="1"/>
      <w:numFmt w:val="lowerRoman"/>
      <w:lvlText w:val="%6."/>
      <w:lvlJc w:val="right"/>
      <w:pPr>
        <w:ind w:left="2280" w:hanging="440"/>
      </w:pPr>
    </w:lvl>
    <w:lvl w:ilvl="6">
      <w:start w:val="1"/>
      <w:numFmt w:val="decimal"/>
      <w:lvlText w:val="%7."/>
      <w:lvlJc w:val="left"/>
      <w:pPr>
        <w:ind w:left="2720" w:hanging="440"/>
      </w:pPr>
    </w:lvl>
    <w:lvl w:ilvl="7">
      <w:start w:val="1"/>
      <w:numFmt w:val="lowerLetter"/>
      <w:lvlText w:val="%8)"/>
      <w:lvlJc w:val="left"/>
      <w:pPr>
        <w:ind w:left="3160" w:hanging="440"/>
      </w:pPr>
    </w:lvl>
    <w:lvl w:ilvl="8">
      <w:start w:val="1"/>
      <w:numFmt w:val="lowerRoman"/>
      <w:lvlText w:val="%9."/>
      <w:lvlJc w:val="right"/>
      <w:pPr>
        <w:ind w:left="3600" w:hanging="440"/>
      </w:pPr>
    </w:lvl>
  </w:abstractNum>
  <w:abstractNum w:abstractNumId="2" w15:restartNumberingAfterBreak="0">
    <w:nsid w:val="3B5F78C6"/>
    <w:multiLevelType w:val="multilevel"/>
    <w:tmpl w:val="3B5F78C6"/>
    <w:lvl w:ilvl="0">
      <w:start w:val="1"/>
      <w:numFmt w:val="decimal"/>
      <w:lvlText w:val="（%1）"/>
      <w:lvlJc w:val="left"/>
      <w:pPr>
        <w:ind w:left="0" w:hanging="720"/>
      </w:pPr>
      <w:rPr>
        <w:rFonts w:hint="default"/>
      </w:rPr>
    </w:lvl>
    <w:lvl w:ilvl="1">
      <w:start w:val="1"/>
      <w:numFmt w:val="lowerLetter"/>
      <w:lvlText w:val="%2)"/>
      <w:lvlJc w:val="left"/>
      <w:pPr>
        <w:tabs>
          <w:tab w:val="left" w:pos="120"/>
        </w:tabs>
        <w:ind w:left="120" w:hanging="420"/>
      </w:pPr>
    </w:lvl>
    <w:lvl w:ilvl="2">
      <w:start w:val="1"/>
      <w:numFmt w:val="lowerRoman"/>
      <w:lvlText w:val="%3."/>
      <w:lvlJc w:val="right"/>
      <w:pPr>
        <w:tabs>
          <w:tab w:val="left" w:pos="540"/>
        </w:tabs>
        <w:ind w:left="540" w:hanging="420"/>
      </w:pPr>
    </w:lvl>
    <w:lvl w:ilvl="3">
      <w:start w:val="1"/>
      <w:numFmt w:val="decimal"/>
      <w:lvlText w:val="%4."/>
      <w:lvlJc w:val="left"/>
      <w:pPr>
        <w:tabs>
          <w:tab w:val="left" w:pos="960"/>
        </w:tabs>
        <w:ind w:left="960" w:hanging="420"/>
      </w:pPr>
    </w:lvl>
    <w:lvl w:ilvl="4">
      <w:start w:val="1"/>
      <w:numFmt w:val="lowerLetter"/>
      <w:lvlText w:val="%5)"/>
      <w:lvlJc w:val="left"/>
      <w:pPr>
        <w:tabs>
          <w:tab w:val="left" w:pos="1380"/>
        </w:tabs>
        <w:ind w:left="1380" w:hanging="420"/>
      </w:pPr>
    </w:lvl>
    <w:lvl w:ilvl="5">
      <w:start w:val="1"/>
      <w:numFmt w:val="lowerRoman"/>
      <w:lvlText w:val="%6."/>
      <w:lvlJc w:val="right"/>
      <w:pPr>
        <w:tabs>
          <w:tab w:val="left" w:pos="1800"/>
        </w:tabs>
        <w:ind w:left="1800" w:hanging="420"/>
      </w:pPr>
    </w:lvl>
    <w:lvl w:ilvl="6">
      <w:start w:val="1"/>
      <w:numFmt w:val="decimal"/>
      <w:lvlText w:val="%7."/>
      <w:lvlJc w:val="left"/>
      <w:pPr>
        <w:tabs>
          <w:tab w:val="left" w:pos="2220"/>
        </w:tabs>
        <w:ind w:left="2220" w:hanging="420"/>
      </w:pPr>
    </w:lvl>
    <w:lvl w:ilvl="7">
      <w:start w:val="1"/>
      <w:numFmt w:val="lowerLetter"/>
      <w:lvlText w:val="%8)"/>
      <w:lvlJc w:val="left"/>
      <w:pPr>
        <w:tabs>
          <w:tab w:val="left" w:pos="2640"/>
        </w:tabs>
        <w:ind w:left="2640" w:hanging="420"/>
      </w:pPr>
    </w:lvl>
    <w:lvl w:ilvl="8">
      <w:start w:val="1"/>
      <w:numFmt w:val="lowerRoman"/>
      <w:lvlText w:val="%9."/>
      <w:lvlJc w:val="right"/>
      <w:pPr>
        <w:tabs>
          <w:tab w:val="left" w:pos="3060"/>
        </w:tabs>
        <w:ind w:left="3060" w:hanging="420"/>
      </w:pPr>
    </w:lvl>
  </w:abstractNum>
  <w:abstractNum w:abstractNumId="3" w15:restartNumberingAfterBreak="0">
    <w:nsid w:val="653F87E5"/>
    <w:multiLevelType w:val="singleLevel"/>
    <w:tmpl w:val="653F87E5"/>
    <w:lvl w:ilvl="0">
      <w:start w:val="1"/>
      <w:numFmt w:val="decimal"/>
      <w:suff w:val="nothing"/>
      <w:lvlText w:val="%1、"/>
      <w:lvlJc w:val="left"/>
    </w:lvl>
  </w:abstractNum>
  <w:abstractNum w:abstractNumId="4" w15:restartNumberingAfterBreak="0">
    <w:nsid w:val="7A68BAFA"/>
    <w:multiLevelType w:val="singleLevel"/>
    <w:tmpl w:val="7A68BAFA"/>
    <w:lvl w:ilvl="0">
      <w:start w:val="1"/>
      <w:numFmt w:val="chineseCounting"/>
      <w:suff w:val="nothing"/>
      <w:lvlText w:val="%1、"/>
      <w:lvlJc w:val="left"/>
      <w:rPr>
        <w:rFonts w:hint="eastAsia"/>
      </w:rPr>
    </w:lvl>
  </w:abstractNum>
  <w:abstractNum w:abstractNumId="5" w15:restartNumberingAfterBreak="0">
    <w:nsid w:val="7B5997AA"/>
    <w:multiLevelType w:val="singleLevel"/>
    <w:tmpl w:val="7B5997AA"/>
    <w:lvl w:ilvl="0">
      <w:start w:val="1"/>
      <w:numFmt w:val="decimal"/>
      <w:suff w:val="nothing"/>
      <w:lvlText w:val="%1．"/>
      <w:lvlJc w:val="left"/>
    </w:lvl>
  </w:abstractNum>
  <w:num w:numId="1" w16cid:durableId="1823503569">
    <w:abstractNumId w:val="5"/>
  </w:num>
  <w:num w:numId="2" w16cid:durableId="382291966">
    <w:abstractNumId w:val="0"/>
  </w:num>
  <w:num w:numId="3" w16cid:durableId="571693496">
    <w:abstractNumId w:val="1"/>
  </w:num>
  <w:num w:numId="4" w16cid:durableId="1999309100">
    <w:abstractNumId w:val="4"/>
  </w:num>
  <w:num w:numId="5" w16cid:durableId="369963131">
    <w:abstractNumId w:val="3"/>
  </w:num>
  <w:num w:numId="6" w16cid:durableId="5572531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420"/>
  <w:drawingGridHorizontalSpacing w:val="105"/>
  <w:drawingGridVerticalSpacing w:val="143"/>
  <w:displayHorizontalDrawingGridEvery w:val="2"/>
  <w:displayVerticalDrawingGridEvery w:val="2"/>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iYzg4OGE1MTY2MzcwZTdiNzEzNzA3MzcxNjdmNGUifQ=="/>
  </w:docVars>
  <w:rsids>
    <w:rsidRoot w:val="00172A27"/>
    <w:rsid w:val="0000154C"/>
    <w:rsid w:val="000026B7"/>
    <w:rsid w:val="00002A2A"/>
    <w:rsid w:val="000033D9"/>
    <w:rsid w:val="000038FC"/>
    <w:rsid w:val="000059B7"/>
    <w:rsid w:val="0000638F"/>
    <w:rsid w:val="00006413"/>
    <w:rsid w:val="00006955"/>
    <w:rsid w:val="00007EB7"/>
    <w:rsid w:val="0001295F"/>
    <w:rsid w:val="00012FB2"/>
    <w:rsid w:val="00014CB0"/>
    <w:rsid w:val="00014F3E"/>
    <w:rsid w:val="0001514B"/>
    <w:rsid w:val="00015180"/>
    <w:rsid w:val="0001522C"/>
    <w:rsid w:val="0001578F"/>
    <w:rsid w:val="00016B63"/>
    <w:rsid w:val="00016FB3"/>
    <w:rsid w:val="000176A0"/>
    <w:rsid w:val="00017B9B"/>
    <w:rsid w:val="00020537"/>
    <w:rsid w:val="000207EE"/>
    <w:rsid w:val="00020F9A"/>
    <w:rsid w:val="00022DBD"/>
    <w:rsid w:val="0002342D"/>
    <w:rsid w:val="00023F09"/>
    <w:rsid w:val="0002496A"/>
    <w:rsid w:val="00024DDD"/>
    <w:rsid w:val="00025826"/>
    <w:rsid w:val="000261D4"/>
    <w:rsid w:val="000270E0"/>
    <w:rsid w:val="00027FD3"/>
    <w:rsid w:val="0003107C"/>
    <w:rsid w:val="0003280D"/>
    <w:rsid w:val="00032902"/>
    <w:rsid w:val="00032AB1"/>
    <w:rsid w:val="00033B7E"/>
    <w:rsid w:val="00033FCA"/>
    <w:rsid w:val="00035912"/>
    <w:rsid w:val="000364B5"/>
    <w:rsid w:val="00037B77"/>
    <w:rsid w:val="000407DB"/>
    <w:rsid w:val="000435FF"/>
    <w:rsid w:val="00044026"/>
    <w:rsid w:val="00045BF5"/>
    <w:rsid w:val="0004663F"/>
    <w:rsid w:val="000516E1"/>
    <w:rsid w:val="00051830"/>
    <w:rsid w:val="000533FA"/>
    <w:rsid w:val="00055125"/>
    <w:rsid w:val="0005540C"/>
    <w:rsid w:val="00055E8C"/>
    <w:rsid w:val="00055EEA"/>
    <w:rsid w:val="00056AA2"/>
    <w:rsid w:val="00057A4B"/>
    <w:rsid w:val="00057C77"/>
    <w:rsid w:val="00060096"/>
    <w:rsid w:val="00061107"/>
    <w:rsid w:val="00062360"/>
    <w:rsid w:val="00062718"/>
    <w:rsid w:val="00062DAC"/>
    <w:rsid w:val="00063818"/>
    <w:rsid w:val="00063B83"/>
    <w:rsid w:val="00063DC0"/>
    <w:rsid w:val="000652EC"/>
    <w:rsid w:val="00066197"/>
    <w:rsid w:val="000667AC"/>
    <w:rsid w:val="000667E6"/>
    <w:rsid w:val="00067049"/>
    <w:rsid w:val="00067545"/>
    <w:rsid w:val="000678E6"/>
    <w:rsid w:val="00067BEE"/>
    <w:rsid w:val="00071A90"/>
    <w:rsid w:val="000729D5"/>
    <w:rsid w:val="00073E03"/>
    <w:rsid w:val="00080353"/>
    <w:rsid w:val="000806C0"/>
    <w:rsid w:val="00080713"/>
    <w:rsid w:val="000811E6"/>
    <w:rsid w:val="000818C4"/>
    <w:rsid w:val="0008191D"/>
    <w:rsid w:val="00082A4E"/>
    <w:rsid w:val="00082CDD"/>
    <w:rsid w:val="00083803"/>
    <w:rsid w:val="00083FC6"/>
    <w:rsid w:val="00084B92"/>
    <w:rsid w:val="00084EE6"/>
    <w:rsid w:val="00086FC5"/>
    <w:rsid w:val="00087328"/>
    <w:rsid w:val="00090A64"/>
    <w:rsid w:val="00090FAB"/>
    <w:rsid w:val="00091070"/>
    <w:rsid w:val="00091E8C"/>
    <w:rsid w:val="00093976"/>
    <w:rsid w:val="00094113"/>
    <w:rsid w:val="00094656"/>
    <w:rsid w:val="00094A54"/>
    <w:rsid w:val="00094AD7"/>
    <w:rsid w:val="00095780"/>
    <w:rsid w:val="00096B3E"/>
    <w:rsid w:val="000973AA"/>
    <w:rsid w:val="0009789A"/>
    <w:rsid w:val="00097D71"/>
    <w:rsid w:val="000A07DC"/>
    <w:rsid w:val="000A0861"/>
    <w:rsid w:val="000A0CAD"/>
    <w:rsid w:val="000A1C2F"/>
    <w:rsid w:val="000A3603"/>
    <w:rsid w:val="000A386A"/>
    <w:rsid w:val="000A4F52"/>
    <w:rsid w:val="000A51AC"/>
    <w:rsid w:val="000A778E"/>
    <w:rsid w:val="000A7953"/>
    <w:rsid w:val="000B0372"/>
    <w:rsid w:val="000B20FA"/>
    <w:rsid w:val="000B2452"/>
    <w:rsid w:val="000B2CD2"/>
    <w:rsid w:val="000B37C5"/>
    <w:rsid w:val="000B380B"/>
    <w:rsid w:val="000B4340"/>
    <w:rsid w:val="000B6CB5"/>
    <w:rsid w:val="000C02D0"/>
    <w:rsid w:val="000C05C2"/>
    <w:rsid w:val="000C1624"/>
    <w:rsid w:val="000C189C"/>
    <w:rsid w:val="000C213B"/>
    <w:rsid w:val="000C3E90"/>
    <w:rsid w:val="000C5CF1"/>
    <w:rsid w:val="000C5D8A"/>
    <w:rsid w:val="000C6B2B"/>
    <w:rsid w:val="000C7390"/>
    <w:rsid w:val="000D07C8"/>
    <w:rsid w:val="000D1E32"/>
    <w:rsid w:val="000D1F67"/>
    <w:rsid w:val="000D4C59"/>
    <w:rsid w:val="000D54FF"/>
    <w:rsid w:val="000D62AB"/>
    <w:rsid w:val="000D68F1"/>
    <w:rsid w:val="000D6D10"/>
    <w:rsid w:val="000D7878"/>
    <w:rsid w:val="000E0C2E"/>
    <w:rsid w:val="000E0D05"/>
    <w:rsid w:val="000E0D25"/>
    <w:rsid w:val="000E1023"/>
    <w:rsid w:val="000E1097"/>
    <w:rsid w:val="000E269D"/>
    <w:rsid w:val="000E347B"/>
    <w:rsid w:val="000E449E"/>
    <w:rsid w:val="000E5C6B"/>
    <w:rsid w:val="000E6C56"/>
    <w:rsid w:val="000E7057"/>
    <w:rsid w:val="000E77A1"/>
    <w:rsid w:val="000F0DA1"/>
    <w:rsid w:val="000F0F6F"/>
    <w:rsid w:val="000F16E8"/>
    <w:rsid w:val="000F1B10"/>
    <w:rsid w:val="000F4C08"/>
    <w:rsid w:val="000F4F74"/>
    <w:rsid w:val="000F5518"/>
    <w:rsid w:val="000F57BD"/>
    <w:rsid w:val="000F5E42"/>
    <w:rsid w:val="000F5E86"/>
    <w:rsid w:val="000F721F"/>
    <w:rsid w:val="000F78A0"/>
    <w:rsid w:val="000F798A"/>
    <w:rsid w:val="0010043B"/>
    <w:rsid w:val="0010075F"/>
    <w:rsid w:val="00100AEF"/>
    <w:rsid w:val="00100B95"/>
    <w:rsid w:val="00100F5A"/>
    <w:rsid w:val="00101B47"/>
    <w:rsid w:val="00102E82"/>
    <w:rsid w:val="00103906"/>
    <w:rsid w:val="00103953"/>
    <w:rsid w:val="00103FA5"/>
    <w:rsid w:val="00104008"/>
    <w:rsid w:val="001046A8"/>
    <w:rsid w:val="00106ABC"/>
    <w:rsid w:val="00107217"/>
    <w:rsid w:val="001101A3"/>
    <w:rsid w:val="001103BB"/>
    <w:rsid w:val="001108A8"/>
    <w:rsid w:val="00110AF2"/>
    <w:rsid w:val="00112378"/>
    <w:rsid w:val="001125BE"/>
    <w:rsid w:val="0011290C"/>
    <w:rsid w:val="00115B8D"/>
    <w:rsid w:val="001163EC"/>
    <w:rsid w:val="00116F3B"/>
    <w:rsid w:val="00117216"/>
    <w:rsid w:val="00117F87"/>
    <w:rsid w:val="0012010C"/>
    <w:rsid w:val="0012185F"/>
    <w:rsid w:val="00122ACB"/>
    <w:rsid w:val="00124605"/>
    <w:rsid w:val="001247A2"/>
    <w:rsid w:val="00124963"/>
    <w:rsid w:val="00124B80"/>
    <w:rsid w:val="001254F0"/>
    <w:rsid w:val="0012584B"/>
    <w:rsid w:val="001258B9"/>
    <w:rsid w:val="0012645C"/>
    <w:rsid w:val="001265C7"/>
    <w:rsid w:val="001268AC"/>
    <w:rsid w:val="001279F2"/>
    <w:rsid w:val="001316A9"/>
    <w:rsid w:val="001325A7"/>
    <w:rsid w:val="00133163"/>
    <w:rsid w:val="001331FC"/>
    <w:rsid w:val="00133D9E"/>
    <w:rsid w:val="0013425B"/>
    <w:rsid w:val="00137625"/>
    <w:rsid w:val="001378ED"/>
    <w:rsid w:val="00137D7B"/>
    <w:rsid w:val="00141804"/>
    <w:rsid w:val="00141D2C"/>
    <w:rsid w:val="00141FDD"/>
    <w:rsid w:val="00142940"/>
    <w:rsid w:val="00143B92"/>
    <w:rsid w:val="001442C6"/>
    <w:rsid w:val="0014483F"/>
    <w:rsid w:val="00145BE2"/>
    <w:rsid w:val="0014647A"/>
    <w:rsid w:val="00146872"/>
    <w:rsid w:val="001469BF"/>
    <w:rsid w:val="00146EF6"/>
    <w:rsid w:val="00147025"/>
    <w:rsid w:val="00147092"/>
    <w:rsid w:val="001474E7"/>
    <w:rsid w:val="0014750F"/>
    <w:rsid w:val="001505D7"/>
    <w:rsid w:val="001510C0"/>
    <w:rsid w:val="0015204A"/>
    <w:rsid w:val="00152DC9"/>
    <w:rsid w:val="00152DDA"/>
    <w:rsid w:val="00153030"/>
    <w:rsid w:val="00154BF5"/>
    <w:rsid w:val="001564EF"/>
    <w:rsid w:val="001564F6"/>
    <w:rsid w:val="00157A8C"/>
    <w:rsid w:val="001602DE"/>
    <w:rsid w:val="001604EA"/>
    <w:rsid w:val="0016172B"/>
    <w:rsid w:val="00161B27"/>
    <w:rsid w:val="00162DD6"/>
    <w:rsid w:val="00163340"/>
    <w:rsid w:val="00163690"/>
    <w:rsid w:val="001654A4"/>
    <w:rsid w:val="00166232"/>
    <w:rsid w:val="0016634C"/>
    <w:rsid w:val="00166686"/>
    <w:rsid w:val="0016706C"/>
    <w:rsid w:val="00170473"/>
    <w:rsid w:val="00170D8C"/>
    <w:rsid w:val="00172A27"/>
    <w:rsid w:val="001734C2"/>
    <w:rsid w:val="001755E5"/>
    <w:rsid w:val="00175773"/>
    <w:rsid w:val="00175F86"/>
    <w:rsid w:val="0017650C"/>
    <w:rsid w:val="001765A8"/>
    <w:rsid w:val="001777A0"/>
    <w:rsid w:val="00177910"/>
    <w:rsid w:val="00180826"/>
    <w:rsid w:val="001816EF"/>
    <w:rsid w:val="00182175"/>
    <w:rsid w:val="00183609"/>
    <w:rsid w:val="00184098"/>
    <w:rsid w:val="00184E49"/>
    <w:rsid w:val="0018740C"/>
    <w:rsid w:val="00187887"/>
    <w:rsid w:val="0019037E"/>
    <w:rsid w:val="001905A5"/>
    <w:rsid w:val="00190CE6"/>
    <w:rsid w:val="00191D5E"/>
    <w:rsid w:val="0019302F"/>
    <w:rsid w:val="00194A4F"/>
    <w:rsid w:val="00194E39"/>
    <w:rsid w:val="001955A9"/>
    <w:rsid w:val="001970BF"/>
    <w:rsid w:val="001974DD"/>
    <w:rsid w:val="00197899"/>
    <w:rsid w:val="00197F50"/>
    <w:rsid w:val="001A03A1"/>
    <w:rsid w:val="001A06CA"/>
    <w:rsid w:val="001A2470"/>
    <w:rsid w:val="001A542C"/>
    <w:rsid w:val="001A555F"/>
    <w:rsid w:val="001A5A06"/>
    <w:rsid w:val="001A6059"/>
    <w:rsid w:val="001A7040"/>
    <w:rsid w:val="001B049D"/>
    <w:rsid w:val="001B3F78"/>
    <w:rsid w:val="001B46E4"/>
    <w:rsid w:val="001B55CF"/>
    <w:rsid w:val="001B5801"/>
    <w:rsid w:val="001B60F7"/>
    <w:rsid w:val="001B7060"/>
    <w:rsid w:val="001B7D86"/>
    <w:rsid w:val="001C0D22"/>
    <w:rsid w:val="001C0EF7"/>
    <w:rsid w:val="001C1099"/>
    <w:rsid w:val="001C1A4F"/>
    <w:rsid w:val="001C22FD"/>
    <w:rsid w:val="001C23EA"/>
    <w:rsid w:val="001C2A36"/>
    <w:rsid w:val="001C3540"/>
    <w:rsid w:val="001C4873"/>
    <w:rsid w:val="001C67DF"/>
    <w:rsid w:val="001C7961"/>
    <w:rsid w:val="001D1258"/>
    <w:rsid w:val="001D27B2"/>
    <w:rsid w:val="001D36A1"/>
    <w:rsid w:val="001D480F"/>
    <w:rsid w:val="001D4BC0"/>
    <w:rsid w:val="001D52CE"/>
    <w:rsid w:val="001D5805"/>
    <w:rsid w:val="001D60C1"/>
    <w:rsid w:val="001D6C14"/>
    <w:rsid w:val="001D7611"/>
    <w:rsid w:val="001E0C96"/>
    <w:rsid w:val="001E0EB6"/>
    <w:rsid w:val="001E308D"/>
    <w:rsid w:val="001E315A"/>
    <w:rsid w:val="001E3FCB"/>
    <w:rsid w:val="001E4CDD"/>
    <w:rsid w:val="001E58AC"/>
    <w:rsid w:val="001E6BCE"/>
    <w:rsid w:val="001E79D9"/>
    <w:rsid w:val="001E7DA3"/>
    <w:rsid w:val="001F0DF0"/>
    <w:rsid w:val="001F1B15"/>
    <w:rsid w:val="001F1DCF"/>
    <w:rsid w:val="001F1EA7"/>
    <w:rsid w:val="001F1F79"/>
    <w:rsid w:val="001F2107"/>
    <w:rsid w:val="001F284E"/>
    <w:rsid w:val="001F2D3D"/>
    <w:rsid w:val="001F4E49"/>
    <w:rsid w:val="001F68E9"/>
    <w:rsid w:val="001F74FF"/>
    <w:rsid w:val="002030EE"/>
    <w:rsid w:val="00203783"/>
    <w:rsid w:val="002039E0"/>
    <w:rsid w:val="002043F2"/>
    <w:rsid w:val="00204B2F"/>
    <w:rsid w:val="0020535A"/>
    <w:rsid w:val="00205C4E"/>
    <w:rsid w:val="00206FF9"/>
    <w:rsid w:val="002071F2"/>
    <w:rsid w:val="0021030F"/>
    <w:rsid w:val="00210DD3"/>
    <w:rsid w:val="0021177F"/>
    <w:rsid w:val="00211C78"/>
    <w:rsid w:val="00213338"/>
    <w:rsid w:val="00213575"/>
    <w:rsid w:val="00213C57"/>
    <w:rsid w:val="00213D92"/>
    <w:rsid w:val="00214478"/>
    <w:rsid w:val="002147D6"/>
    <w:rsid w:val="00214BE7"/>
    <w:rsid w:val="002154C8"/>
    <w:rsid w:val="002166F2"/>
    <w:rsid w:val="00216A4A"/>
    <w:rsid w:val="002205D0"/>
    <w:rsid w:val="00220A5A"/>
    <w:rsid w:val="0022197F"/>
    <w:rsid w:val="00222021"/>
    <w:rsid w:val="00222445"/>
    <w:rsid w:val="00222A2D"/>
    <w:rsid w:val="00222D01"/>
    <w:rsid w:val="00222D78"/>
    <w:rsid w:val="00223B8C"/>
    <w:rsid w:val="002243C9"/>
    <w:rsid w:val="00224D60"/>
    <w:rsid w:val="00224E40"/>
    <w:rsid w:val="00225102"/>
    <w:rsid w:val="00226C2C"/>
    <w:rsid w:val="002277AC"/>
    <w:rsid w:val="002300D9"/>
    <w:rsid w:val="002301D6"/>
    <w:rsid w:val="002308FF"/>
    <w:rsid w:val="00230926"/>
    <w:rsid w:val="002309AD"/>
    <w:rsid w:val="00231355"/>
    <w:rsid w:val="002315E6"/>
    <w:rsid w:val="00233C76"/>
    <w:rsid w:val="00233E4D"/>
    <w:rsid w:val="0023455E"/>
    <w:rsid w:val="00234B45"/>
    <w:rsid w:val="00234C1F"/>
    <w:rsid w:val="002365C9"/>
    <w:rsid w:val="00236613"/>
    <w:rsid w:val="00241EFB"/>
    <w:rsid w:val="00241FFA"/>
    <w:rsid w:val="002429A8"/>
    <w:rsid w:val="00243D7E"/>
    <w:rsid w:val="00243E76"/>
    <w:rsid w:val="002446D4"/>
    <w:rsid w:val="002452A0"/>
    <w:rsid w:val="0024622B"/>
    <w:rsid w:val="002473A8"/>
    <w:rsid w:val="00247AC1"/>
    <w:rsid w:val="00250076"/>
    <w:rsid w:val="00250248"/>
    <w:rsid w:val="00250D24"/>
    <w:rsid w:val="00251456"/>
    <w:rsid w:val="00252090"/>
    <w:rsid w:val="0025338C"/>
    <w:rsid w:val="00253C90"/>
    <w:rsid w:val="00254A09"/>
    <w:rsid w:val="00254BD5"/>
    <w:rsid w:val="00254C5D"/>
    <w:rsid w:val="002565D0"/>
    <w:rsid w:val="00256DA5"/>
    <w:rsid w:val="00257C4D"/>
    <w:rsid w:val="00260ED7"/>
    <w:rsid w:val="00261512"/>
    <w:rsid w:val="00261B83"/>
    <w:rsid w:val="00262066"/>
    <w:rsid w:val="002628EE"/>
    <w:rsid w:val="00262E05"/>
    <w:rsid w:val="002645ED"/>
    <w:rsid w:val="00265B3A"/>
    <w:rsid w:val="00266D88"/>
    <w:rsid w:val="00267A9A"/>
    <w:rsid w:val="002705C7"/>
    <w:rsid w:val="002715DF"/>
    <w:rsid w:val="002731CA"/>
    <w:rsid w:val="002747F2"/>
    <w:rsid w:val="00274FD3"/>
    <w:rsid w:val="002758DB"/>
    <w:rsid w:val="00276348"/>
    <w:rsid w:val="00276EC2"/>
    <w:rsid w:val="002771BE"/>
    <w:rsid w:val="00277A6F"/>
    <w:rsid w:val="00280A32"/>
    <w:rsid w:val="002813D9"/>
    <w:rsid w:val="00282ACA"/>
    <w:rsid w:val="00282CDE"/>
    <w:rsid w:val="00283328"/>
    <w:rsid w:val="00283964"/>
    <w:rsid w:val="00287021"/>
    <w:rsid w:val="002871A8"/>
    <w:rsid w:val="00287ED8"/>
    <w:rsid w:val="002911DC"/>
    <w:rsid w:val="00292929"/>
    <w:rsid w:val="0029294B"/>
    <w:rsid w:val="00294526"/>
    <w:rsid w:val="00294ED9"/>
    <w:rsid w:val="00297EA6"/>
    <w:rsid w:val="002A0466"/>
    <w:rsid w:val="002A0558"/>
    <w:rsid w:val="002A05CD"/>
    <w:rsid w:val="002A18C2"/>
    <w:rsid w:val="002A214D"/>
    <w:rsid w:val="002A2C12"/>
    <w:rsid w:val="002A2D23"/>
    <w:rsid w:val="002A31F5"/>
    <w:rsid w:val="002A36CE"/>
    <w:rsid w:val="002A450E"/>
    <w:rsid w:val="002A4578"/>
    <w:rsid w:val="002A47C9"/>
    <w:rsid w:val="002A55B9"/>
    <w:rsid w:val="002A6321"/>
    <w:rsid w:val="002A66B4"/>
    <w:rsid w:val="002A7332"/>
    <w:rsid w:val="002A73E0"/>
    <w:rsid w:val="002A768C"/>
    <w:rsid w:val="002B0F0C"/>
    <w:rsid w:val="002B1B0E"/>
    <w:rsid w:val="002B1C78"/>
    <w:rsid w:val="002B218C"/>
    <w:rsid w:val="002B2698"/>
    <w:rsid w:val="002B28C1"/>
    <w:rsid w:val="002B2FB6"/>
    <w:rsid w:val="002B3848"/>
    <w:rsid w:val="002B4B77"/>
    <w:rsid w:val="002B4F37"/>
    <w:rsid w:val="002B517A"/>
    <w:rsid w:val="002B5977"/>
    <w:rsid w:val="002B5E02"/>
    <w:rsid w:val="002C0018"/>
    <w:rsid w:val="002C1206"/>
    <w:rsid w:val="002C16C5"/>
    <w:rsid w:val="002C1717"/>
    <w:rsid w:val="002C1851"/>
    <w:rsid w:val="002C27E6"/>
    <w:rsid w:val="002C518E"/>
    <w:rsid w:val="002C5920"/>
    <w:rsid w:val="002C5A3D"/>
    <w:rsid w:val="002C6A74"/>
    <w:rsid w:val="002C739C"/>
    <w:rsid w:val="002C7668"/>
    <w:rsid w:val="002D0040"/>
    <w:rsid w:val="002D03D9"/>
    <w:rsid w:val="002D06AA"/>
    <w:rsid w:val="002D115A"/>
    <w:rsid w:val="002D19ED"/>
    <w:rsid w:val="002D2085"/>
    <w:rsid w:val="002D2837"/>
    <w:rsid w:val="002D3715"/>
    <w:rsid w:val="002D37C8"/>
    <w:rsid w:val="002D4C2E"/>
    <w:rsid w:val="002D62E5"/>
    <w:rsid w:val="002D6702"/>
    <w:rsid w:val="002E0449"/>
    <w:rsid w:val="002E0762"/>
    <w:rsid w:val="002E0FBD"/>
    <w:rsid w:val="002E1172"/>
    <w:rsid w:val="002E1369"/>
    <w:rsid w:val="002E18E4"/>
    <w:rsid w:val="002E2392"/>
    <w:rsid w:val="002E3956"/>
    <w:rsid w:val="002E3C3A"/>
    <w:rsid w:val="002E61E8"/>
    <w:rsid w:val="002E6EFD"/>
    <w:rsid w:val="002E791C"/>
    <w:rsid w:val="002F0D78"/>
    <w:rsid w:val="002F0F41"/>
    <w:rsid w:val="002F142F"/>
    <w:rsid w:val="002F1744"/>
    <w:rsid w:val="002F2DCB"/>
    <w:rsid w:val="002F45E3"/>
    <w:rsid w:val="002F4ED2"/>
    <w:rsid w:val="002F58D8"/>
    <w:rsid w:val="002F5BBE"/>
    <w:rsid w:val="002F61A9"/>
    <w:rsid w:val="002F6B39"/>
    <w:rsid w:val="00300061"/>
    <w:rsid w:val="0030035F"/>
    <w:rsid w:val="003029E0"/>
    <w:rsid w:val="00302FEE"/>
    <w:rsid w:val="00303D51"/>
    <w:rsid w:val="00303F1F"/>
    <w:rsid w:val="00304904"/>
    <w:rsid w:val="003056BD"/>
    <w:rsid w:val="003064A2"/>
    <w:rsid w:val="00306613"/>
    <w:rsid w:val="00307048"/>
    <w:rsid w:val="00307A9E"/>
    <w:rsid w:val="003108FE"/>
    <w:rsid w:val="00311237"/>
    <w:rsid w:val="00311A45"/>
    <w:rsid w:val="00311E68"/>
    <w:rsid w:val="0031385E"/>
    <w:rsid w:val="00314C48"/>
    <w:rsid w:val="00315C0A"/>
    <w:rsid w:val="00315CBA"/>
    <w:rsid w:val="00316296"/>
    <w:rsid w:val="00316DA2"/>
    <w:rsid w:val="00320426"/>
    <w:rsid w:val="00320879"/>
    <w:rsid w:val="003213E2"/>
    <w:rsid w:val="00321B29"/>
    <w:rsid w:val="00322736"/>
    <w:rsid w:val="00325783"/>
    <w:rsid w:val="00326D49"/>
    <w:rsid w:val="00326E5D"/>
    <w:rsid w:val="003272E5"/>
    <w:rsid w:val="003277E7"/>
    <w:rsid w:val="00331A5E"/>
    <w:rsid w:val="00333053"/>
    <w:rsid w:val="0033342D"/>
    <w:rsid w:val="0033372B"/>
    <w:rsid w:val="00334939"/>
    <w:rsid w:val="00335A2F"/>
    <w:rsid w:val="0033668D"/>
    <w:rsid w:val="00337064"/>
    <w:rsid w:val="0033707D"/>
    <w:rsid w:val="00340752"/>
    <w:rsid w:val="00340785"/>
    <w:rsid w:val="0034196C"/>
    <w:rsid w:val="0034277B"/>
    <w:rsid w:val="00342F88"/>
    <w:rsid w:val="0034519C"/>
    <w:rsid w:val="00345599"/>
    <w:rsid w:val="003460C4"/>
    <w:rsid w:val="00346306"/>
    <w:rsid w:val="00347004"/>
    <w:rsid w:val="003470CC"/>
    <w:rsid w:val="003501BA"/>
    <w:rsid w:val="00351309"/>
    <w:rsid w:val="00351426"/>
    <w:rsid w:val="00353D47"/>
    <w:rsid w:val="00354107"/>
    <w:rsid w:val="00354F62"/>
    <w:rsid w:val="00354FA5"/>
    <w:rsid w:val="00356065"/>
    <w:rsid w:val="00356520"/>
    <w:rsid w:val="003568EB"/>
    <w:rsid w:val="0035794A"/>
    <w:rsid w:val="003579D7"/>
    <w:rsid w:val="00360235"/>
    <w:rsid w:val="003607EE"/>
    <w:rsid w:val="00360EB6"/>
    <w:rsid w:val="00361975"/>
    <w:rsid w:val="00362847"/>
    <w:rsid w:val="00363C77"/>
    <w:rsid w:val="003660FE"/>
    <w:rsid w:val="0036695F"/>
    <w:rsid w:val="00366A08"/>
    <w:rsid w:val="00367900"/>
    <w:rsid w:val="003679DE"/>
    <w:rsid w:val="00367C0F"/>
    <w:rsid w:val="003718D6"/>
    <w:rsid w:val="003720C9"/>
    <w:rsid w:val="00372490"/>
    <w:rsid w:val="00373150"/>
    <w:rsid w:val="00374D32"/>
    <w:rsid w:val="003769F5"/>
    <w:rsid w:val="00376DE4"/>
    <w:rsid w:val="00380518"/>
    <w:rsid w:val="003810D6"/>
    <w:rsid w:val="0038191C"/>
    <w:rsid w:val="003824A6"/>
    <w:rsid w:val="0038359E"/>
    <w:rsid w:val="003837A1"/>
    <w:rsid w:val="00383D36"/>
    <w:rsid w:val="00383F37"/>
    <w:rsid w:val="0038441C"/>
    <w:rsid w:val="0038453E"/>
    <w:rsid w:val="00385556"/>
    <w:rsid w:val="0038559C"/>
    <w:rsid w:val="00385943"/>
    <w:rsid w:val="00386CCD"/>
    <w:rsid w:val="00386FA8"/>
    <w:rsid w:val="0039091B"/>
    <w:rsid w:val="00390FD8"/>
    <w:rsid w:val="00391A11"/>
    <w:rsid w:val="003926FF"/>
    <w:rsid w:val="00393C08"/>
    <w:rsid w:val="0039408A"/>
    <w:rsid w:val="00394E6D"/>
    <w:rsid w:val="00395507"/>
    <w:rsid w:val="003965A6"/>
    <w:rsid w:val="00397B7D"/>
    <w:rsid w:val="003A03AF"/>
    <w:rsid w:val="003A11D1"/>
    <w:rsid w:val="003A2585"/>
    <w:rsid w:val="003A2590"/>
    <w:rsid w:val="003A3754"/>
    <w:rsid w:val="003A3B3B"/>
    <w:rsid w:val="003A4184"/>
    <w:rsid w:val="003A47F3"/>
    <w:rsid w:val="003A7B15"/>
    <w:rsid w:val="003A7C7B"/>
    <w:rsid w:val="003B005C"/>
    <w:rsid w:val="003B0066"/>
    <w:rsid w:val="003B090A"/>
    <w:rsid w:val="003B1560"/>
    <w:rsid w:val="003B200B"/>
    <w:rsid w:val="003B234C"/>
    <w:rsid w:val="003B405D"/>
    <w:rsid w:val="003B475D"/>
    <w:rsid w:val="003B6046"/>
    <w:rsid w:val="003B735A"/>
    <w:rsid w:val="003C01C1"/>
    <w:rsid w:val="003C1E32"/>
    <w:rsid w:val="003C1EB3"/>
    <w:rsid w:val="003C2376"/>
    <w:rsid w:val="003C3117"/>
    <w:rsid w:val="003C35AB"/>
    <w:rsid w:val="003C3651"/>
    <w:rsid w:val="003C3E08"/>
    <w:rsid w:val="003C44B8"/>
    <w:rsid w:val="003C59BA"/>
    <w:rsid w:val="003C6ABC"/>
    <w:rsid w:val="003D132C"/>
    <w:rsid w:val="003D1AC4"/>
    <w:rsid w:val="003D2A94"/>
    <w:rsid w:val="003D3360"/>
    <w:rsid w:val="003D554F"/>
    <w:rsid w:val="003D7C83"/>
    <w:rsid w:val="003D7EE0"/>
    <w:rsid w:val="003E00B3"/>
    <w:rsid w:val="003E0549"/>
    <w:rsid w:val="003E07D5"/>
    <w:rsid w:val="003E0C54"/>
    <w:rsid w:val="003E1772"/>
    <w:rsid w:val="003E18DA"/>
    <w:rsid w:val="003E22FE"/>
    <w:rsid w:val="003E3D88"/>
    <w:rsid w:val="003E4836"/>
    <w:rsid w:val="003E4A8E"/>
    <w:rsid w:val="003E4DC9"/>
    <w:rsid w:val="003E4DF8"/>
    <w:rsid w:val="003E5225"/>
    <w:rsid w:val="003E5457"/>
    <w:rsid w:val="003E6D60"/>
    <w:rsid w:val="003E73CA"/>
    <w:rsid w:val="003F010F"/>
    <w:rsid w:val="003F09ED"/>
    <w:rsid w:val="003F1A0C"/>
    <w:rsid w:val="003F22C8"/>
    <w:rsid w:val="003F2461"/>
    <w:rsid w:val="003F24AA"/>
    <w:rsid w:val="003F4286"/>
    <w:rsid w:val="003F4FC0"/>
    <w:rsid w:val="003F6427"/>
    <w:rsid w:val="003F69A8"/>
    <w:rsid w:val="003F72BB"/>
    <w:rsid w:val="003F7435"/>
    <w:rsid w:val="0040072B"/>
    <w:rsid w:val="00400C4B"/>
    <w:rsid w:val="0040100B"/>
    <w:rsid w:val="00401EA7"/>
    <w:rsid w:val="00402578"/>
    <w:rsid w:val="00402D31"/>
    <w:rsid w:val="0040363E"/>
    <w:rsid w:val="00403CCC"/>
    <w:rsid w:val="004049A7"/>
    <w:rsid w:val="00404CE6"/>
    <w:rsid w:val="00404F9E"/>
    <w:rsid w:val="0040506C"/>
    <w:rsid w:val="00406261"/>
    <w:rsid w:val="00406290"/>
    <w:rsid w:val="0040751C"/>
    <w:rsid w:val="0040768D"/>
    <w:rsid w:val="00407E8A"/>
    <w:rsid w:val="00411686"/>
    <w:rsid w:val="00412E93"/>
    <w:rsid w:val="004132F6"/>
    <w:rsid w:val="00413450"/>
    <w:rsid w:val="00413FF8"/>
    <w:rsid w:val="0041593F"/>
    <w:rsid w:val="00415BE7"/>
    <w:rsid w:val="00416953"/>
    <w:rsid w:val="0041729D"/>
    <w:rsid w:val="00417D26"/>
    <w:rsid w:val="00417EA0"/>
    <w:rsid w:val="0042074C"/>
    <w:rsid w:val="00420B33"/>
    <w:rsid w:val="0042247B"/>
    <w:rsid w:val="00422537"/>
    <w:rsid w:val="004225FE"/>
    <w:rsid w:val="00422880"/>
    <w:rsid w:val="0042377D"/>
    <w:rsid w:val="00423C85"/>
    <w:rsid w:val="00423CAE"/>
    <w:rsid w:val="004243AA"/>
    <w:rsid w:val="004246D2"/>
    <w:rsid w:val="00424724"/>
    <w:rsid w:val="00427A37"/>
    <w:rsid w:val="00430B3D"/>
    <w:rsid w:val="004313B2"/>
    <w:rsid w:val="004315E2"/>
    <w:rsid w:val="00432704"/>
    <w:rsid w:val="004332D5"/>
    <w:rsid w:val="00434B05"/>
    <w:rsid w:val="004359BB"/>
    <w:rsid w:val="00435AEC"/>
    <w:rsid w:val="00435D35"/>
    <w:rsid w:val="004370B8"/>
    <w:rsid w:val="00437880"/>
    <w:rsid w:val="00437EFD"/>
    <w:rsid w:val="0044001F"/>
    <w:rsid w:val="0044040E"/>
    <w:rsid w:val="0044055E"/>
    <w:rsid w:val="00440635"/>
    <w:rsid w:val="00440CF6"/>
    <w:rsid w:val="004417D6"/>
    <w:rsid w:val="004417F1"/>
    <w:rsid w:val="00441BDC"/>
    <w:rsid w:val="00442D8E"/>
    <w:rsid w:val="0044367E"/>
    <w:rsid w:val="00445007"/>
    <w:rsid w:val="00446014"/>
    <w:rsid w:val="00446087"/>
    <w:rsid w:val="0044688C"/>
    <w:rsid w:val="0044693E"/>
    <w:rsid w:val="00447100"/>
    <w:rsid w:val="004501C6"/>
    <w:rsid w:val="0045255B"/>
    <w:rsid w:val="00453717"/>
    <w:rsid w:val="00455231"/>
    <w:rsid w:val="00456C70"/>
    <w:rsid w:val="00460013"/>
    <w:rsid w:val="00460775"/>
    <w:rsid w:val="00460F16"/>
    <w:rsid w:val="00461860"/>
    <w:rsid w:val="00462031"/>
    <w:rsid w:val="0046225E"/>
    <w:rsid w:val="00462BA3"/>
    <w:rsid w:val="0046475C"/>
    <w:rsid w:val="00464E4F"/>
    <w:rsid w:val="004700C0"/>
    <w:rsid w:val="00471CCA"/>
    <w:rsid w:val="00472873"/>
    <w:rsid w:val="00472908"/>
    <w:rsid w:val="00472D35"/>
    <w:rsid w:val="00473728"/>
    <w:rsid w:val="0047411C"/>
    <w:rsid w:val="00474B5D"/>
    <w:rsid w:val="004751B9"/>
    <w:rsid w:val="00475537"/>
    <w:rsid w:val="00475930"/>
    <w:rsid w:val="00475CC1"/>
    <w:rsid w:val="00475FA8"/>
    <w:rsid w:val="00476928"/>
    <w:rsid w:val="00476AE1"/>
    <w:rsid w:val="00476BD7"/>
    <w:rsid w:val="004776B5"/>
    <w:rsid w:val="00477BE0"/>
    <w:rsid w:val="00477F2F"/>
    <w:rsid w:val="004821AA"/>
    <w:rsid w:val="0048378D"/>
    <w:rsid w:val="00483A74"/>
    <w:rsid w:val="00485548"/>
    <w:rsid w:val="004860F4"/>
    <w:rsid w:val="00487106"/>
    <w:rsid w:val="00487A5A"/>
    <w:rsid w:val="00490A92"/>
    <w:rsid w:val="004910F2"/>
    <w:rsid w:val="0049110F"/>
    <w:rsid w:val="00491495"/>
    <w:rsid w:val="00491B36"/>
    <w:rsid w:val="00491ED6"/>
    <w:rsid w:val="00491F94"/>
    <w:rsid w:val="0049203B"/>
    <w:rsid w:val="0049399A"/>
    <w:rsid w:val="004942E7"/>
    <w:rsid w:val="00494B98"/>
    <w:rsid w:val="00496551"/>
    <w:rsid w:val="00496C0A"/>
    <w:rsid w:val="00497B40"/>
    <w:rsid w:val="004A1846"/>
    <w:rsid w:val="004A1E50"/>
    <w:rsid w:val="004A2582"/>
    <w:rsid w:val="004A3A98"/>
    <w:rsid w:val="004A3ABD"/>
    <w:rsid w:val="004A4403"/>
    <w:rsid w:val="004A4D80"/>
    <w:rsid w:val="004A5618"/>
    <w:rsid w:val="004A5C59"/>
    <w:rsid w:val="004A5F6C"/>
    <w:rsid w:val="004A6871"/>
    <w:rsid w:val="004A6A20"/>
    <w:rsid w:val="004A7936"/>
    <w:rsid w:val="004B1826"/>
    <w:rsid w:val="004B1E38"/>
    <w:rsid w:val="004B20C8"/>
    <w:rsid w:val="004B272D"/>
    <w:rsid w:val="004B38A0"/>
    <w:rsid w:val="004B3D00"/>
    <w:rsid w:val="004B5033"/>
    <w:rsid w:val="004B5670"/>
    <w:rsid w:val="004B568B"/>
    <w:rsid w:val="004B6B8A"/>
    <w:rsid w:val="004B71D1"/>
    <w:rsid w:val="004B79CE"/>
    <w:rsid w:val="004B7B62"/>
    <w:rsid w:val="004B7CF3"/>
    <w:rsid w:val="004C09B8"/>
    <w:rsid w:val="004C0B5E"/>
    <w:rsid w:val="004C2765"/>
    <w:rsid w:val="004C276C"/>
    <w:rsid w:val="004C483A"/>
    <w:rsid w:val="004C5FA6"/>
    <w:rsid w:val="004C7170"/>
    <w:rsid w:val="004C7F2F"/>
    <w:rsid w:val="004D165A"/>
    <w:rsid w:val="004D1DCF"/>
    <w:rsid w:val="004D3DD9"/>
    <w:rsid w:val="004D5044"/>
    <w:rsid w:val="004D5411"/>
    <w:rsid w:val="004D5D22"/>
    <w:rsid w:val="004D6595"/>
    <w:rsid w:val="004D6C37"/>
    <w:rsid w:val="004D7372"/>
    <w:rsid w:val="004E04FE"/>
    <w:rsid w:val="004E10EA"/>
    <w:rsid w:val="004E118C"/>
    <w:rsid w:val="004E16D7"/>
    <w:rsid w:val="004E1B5B"/>
    <w:rsid w:val="004E288E"/>
    <w:rsid w:val="004E2AB2"/>
    <w:rsid w:val="004E2D0A"/>
    <w:rsid w:val="004E42D1"/>
    <w:rsid w:val="004E4440"/>
    <w:rsid w:val="004E5211"/>
    <w:rsid w:val="004E5AD1"/>
    <w:rsid w:val="004E6ED3"/>
    <w:rsid w:val="004E72A2"/>
    <w:rsid w:val="004E73E2"/>
    <w:rsid w:val="004E7D00"/>
    <w:rsid w:val="004F0449"/>
    <w:rsid w:val="004F25CE"/>
    <w:rsid w:val="004F2A41"/>
    <w:rsid w:val="004F2DE5"/>
    <w:rsid w:val="004F46F5"/>
    <w:rsid w:val="004F545B"/>
    <w:rsid w:val="004F5631"/>
    <w:rsid w:val="004F6270"/>
    <w:rsid w:val="004F68E9"/>
    <w:rsid w:val="00500C19"/>
    <w:rsid w:val="00500CCB"/>
    <w:rsid w:val="00501FF0"/>
    <w:rsid w:val="005020D4"/>
    <w:rsid w:val="005025C0"/>
    <w:rsid w:val="0050269E"/>
    <w:rsid w:val="005028D9"/>
    <w:rsid w:val="005031F6"/>
    <w:rsid w:val="00503236"/>
    <w:rsid w:val="005045CC"/>
    <w:rsid w:val="0050588B"/>
    <w:rsid w:val="00506401"/>
    <w:rsid w:val="00506EFC"/>
    <w:rsid w:val="005070CE"/>
    <w:rsid w:val="005072B6"/>
    <w:rsid w:val="005076E9"/>
    <w:rsid w:val="00510051"/>
    <w:rsid w:val="005116FC"/>
    <w:rsid w:val="00511BF0"/>
    <w:rsid w:val="00512404"/>
    <w:rsid w:val="00512BF6"/>
    <w:rsid w:val="00513488"/>
    <w:rsid w:val="00514204"/>
    <w:rsid w:val="00516654"/>
    <w:rsid w:val="005169FA"/>
    <w:rsid w:val="00517C6E"/>
    <w:rsid w:val="00521209"/>
    <w:rsid w:val="0052206B"/>
    <w:rsid w:val="0052404B"/>
    <w:rsid w:val="005260F4"/>
    <w:rsid w:val="0052665B"/>
    <w:rsid w:val="00527AF1"/>
    <w:rsid w:val="005316FB"/>
    <w:rsid w:val="00532143"/>
    <w:rsid w:val="005325FF"/>
    <w:rsid w:val="00532761"/>
    <w:rsid w:val="00533D84"/>
    <w:rsid w:val="00534916"/>
    <w:rsid w:val="00535220"/>
    <w:rsid w:val="00535C06"/>
    <w:rsid w:val="00541BA8"/>
    <w:rsid w:val="00542514"/>
    <w:rsid w:val="00542741"/>
    <w:rsid w:val="00543455"/>
    <w:rsid w:val="005441D8"/>
    <w:rsid w:val="0054479C"/>
    <w:rsid w:val="0054614D"/>
    <w:rsid w:val="0055082F"/>
    <w:rsid w:val="00551363"/>
    <w:rsid w:val="00552003"/>
    <w:rsid w:val="00552206"/>
    <w:rsid w:val="0055269D"/>
    <w:rsid w:val="00552FE0"/>
    <w:rsid w:val="0055364F"/>
    <w:rsid w:val="00553787"/>
    <w:rsid w:val="00554DBE"/>
    <w:rsid w:val="00554F7F"/>
    <w:rsid w:val="005551AE"/>
    <w:rsid w:val="00556E8C"/>
    <w:rsid w:val="005602B7"/>
    <w:rsid w:val="005605FE"/>
    <w:rsid w:val="00560819"/>
    <w:rsid w:val="00561C00"/>
    <w:rsid w:val="00561D76"/>
    <w:rsid w:val="005625A4"/>
    <w:rsid w:val="0056346C"/>
    <w:rsid w:val="00563660"/>
    <w:rsid w:val="00563BE9"/>
    <w:rsid w:val="00563D20"/>
    <w:rsid w:val="00563DE0"/>
    <w:rsid w:val="00564300"/>
    <w:rsid w:val="005645C0"/>
    <w:rsid w:val="00564D6F"/>
    <w:rsid w:val="00564E67"/>
    <w:rsid w:val="00566C99"/>
    <w:rsid w:val="00571539"/>
    <w:rsid w:val="00572312"/>
    <w:rsid w:val="00575252"/>
    <w:rsid w:val="00575265"/>
    <w:rsid w:val="00575481"/>
    <w:rsid w:val="005764C6"/>
    <w:rsid w:val="00577261"/>
    <w:rsid w:val="0058031B"/>
    <w:rsid w:val="00580B75"/>
    <w:rsid w:val="005810D4"/>
    <w:rsid w:val="00582CAE"/>
    <w:rsid w:val="00583658"/>
    <w:rsid w:val="00586E2C"/>
    <w:rsid w:val="00586E59"/>
    <w:rsid w:val="00590204"/>
    <w:rsid w:val="00590626"/>
    <w:rsid w:val="00591D2F"/>
    <w:rsid w:val="00592284"/>
    <w:rsid w:val="005924CD"/>
    <w:rsid w:val="0059370E"/>
    <w:rsid w:val="0059404A"/>
    <w:rsid w:val="00594206"/>
    <w:rsid w:val="00594332"/>
    <w:rsid w:val="0059503A"/>
    <w:rsid w:val="00595A49"/>
    <w:rsid w:val="00595F93"/>
    <w:rsid w:val="005972D9"/>
    <w:rsid w:val="005976C5"/>
    <w:rsid w:val="00597FC9"/>
    <w:rsid w:val="005A16D2"/>
    <w:rsid w:val="005A4177"/>
    <w:rsid w:val="005A42D1"/>
    <w:rsid w:val="005A4984"/>
    <w:rsid w:val="005A59B2"/>
    <w:rsid w:val="005A61D6"/>
    <w:rsid w:val="005A6F6F"/>
    <w:rsid w:val="005A74D3"/>
    <w:rsid w:val="005A7752"/>
    <w:rsid w:val="005A7765"/>
    <w:rsid w:val="005A7B2F"/>
    <w:rsid w:val="005B0BF1"/>
    <w:rsid w:val="005B13B1"/>
    <w:rsid w:val="005B25AA"/>
    <w:rsid w:val="005B272D"/>
    <w:rsid w:val="005B33F2"/>
    <w:rsid w:val="005B49BF"/>
    <w:rsid w:val="005B513E"/>
    <w:rsid w:val="005B60D5"/>
    <w:rsid w:val="005B674F"/>
    <w:rsid w:val="005B677C"/>
    <w:rsid w:val="005B6B37"/>
    <w:rsid w:val="005B7158"/>
    <w:rsid w:val="005B728C"/>
    <w:rsid w:val="005B7F15"/>
    <w:rsid w:val="005C07A1"/>
    <w:rsid w:val="005C0FCD"/>
    <w:rsid w:val="005C11DE"/>
    <w:rsid w:val="005C30B1"/>
    <w:rsid w:val="005C3209"/>
    <w:rsid w:val="005C344D"/>
    <w:rsid w:val="005C5488"/>
    <w:rsid w:val="005C5B21"/>
    <w:rsid w:val="005C5B2A"/>
    <w:rsid w:val="005C5F49"/>
    <w:rsid w:val="005C639B"/>
    <w:rsid w:val="005C661B"/>
    <w:rsid w:val="005C66FB"/>
    <w:rsid w:val="005C6883"/>
    <w:rsid w:val="005C7721"/>
    <w:rsid w:val="005C77E1"/>
    <w:rsid w:val="005D01B5"/>
    <w:rsid w:val="005D0ED2"/>
    <w:rsid w:val="005D10B0"/>
    <w:rsid w:val="005D2A47"/>
    <w:rsid w:val="005D30AF"/>
    <w:rsid w:val="005D36A9"/>
    <w:rsid w:val="005D5AAB"/>
    <w:rsid w:val="005E2CDD"/>
    <w:rsid w:val="005E4372"/>
    <w:rsid w:val="005E4898"/>
    <w:rsid w:val="005E4FF0"/>
    <w:rsid w:val="005F0276"/>
    <w:rsid w:val="005F03A1"/>
    <w:rsid w:val="005F08D0"/>
    <w:rsid w:val="005F0C3F"/>
    <w:rsid w:val="005F1C6C"/>
    <w:rsid w:val="005F2C2C"/>
    <w:rsid w:val="005F65DC"/>
    <w:rsid w:val="005F6BD6"/>
    <w:rsid w:val="0060068F"/>
    <w:rsid w:val="00602999"/>
    <w:rsid w:val="006035CB"/>
    <w:rsid w:val="00603D9A"/>
    <w:rsid w:val="00603DE3"/>
    <w:rsid w:val="006040AE"/>
    <w:rsid w:val="006047AE"/>
    <w:rsid w:val="00604F05"/>
    <w:rsid w:val="006073A7"/>
    <w:rsid w:val="00610250"/>
    <w:rsid w:val="00610A58"/>
    <w:rsid w:val="00610A74"/>
    <w:rsid w:val="00610F87"/>
    <w:rsid w:val="00611608"/>
    <w:rsid w:val="00612578"/>
    <w:rsid w:val="00612A2C"/>
    <w:rsid w:val="0061350B"/>
    <w:rsid w:val="006135F6"/>
    <w:rsid w:val="0061420F"/>
    <w:rsid w:val="006162E0"/>
    <w:rsid w:val="006170FF"/>
    <w:rsid w:val="00617584"/>
    <w:rsid w:val="00617D85"/>
    <w:rsid w:val="00620CF0"/>
    <w:rsid w:val="006216A3"/>
    <w:rsid w:val="00621C19"/>
    <w:rsid w:val="00623BCA"/>
    <w:rsid w:val="006242BE"/>
    <w:rsid w:val="006242C6"/>
    <w:rsid w:val="00626AEB"/>
    <w:rsid w:val="00627F80"/>
    <w:rsid w:val="0063084B"/>
    <w:rsid w:val="006350F3"/>
    <w:rsid w:val="006355A0"/>
    <w:rsid w:val="006356EB"/>
    <w:rsid w:val="00636792"/>
    <w:rsid w:val="006368E3"/>
    <w:rsid w:val="00637127"/>
    <w:rsid w:val="00641F89"/>
    <w:rsid w:val="006423DF"/>
    <w:rsid w:val="0064270B"/>
    <w:rsid w:val="006435A1"/>
    <w:rsid w:val="00644114"/>
    <w:rsid w:val="0064584A"/>
    <w:rsid w:val="00650182"/>
    <w:rsid w:val="006513E0"/>
    <w:rsid w:val="0065177C"/>
    <w:rsid w:val="00652EB8"/>
    <w:rsid w:val="00653A4A"/>
    <w:rsid w:val="00653ACF"/>
    <w:rsid w:val="00653BD3"/>
    <w:rsid w:val="00653DC2"/>
    <w:rsid w:val="00653F21"/>
    <w:rsid w:val="00654069"/>
    <w:rsid w:val="00654365"/>
    <w:rsid w:val="00654617"/>
    <w:rsid w:val="00654EC8"/>
    <w:rsid w:val="00656AC3"/>
    <w:rsid w:val="00657DAB"/>
    <w:rsid w:val="00661B59"/>
    <w:rsid w:val="00662DB8"/>
    <w:rsid w:val="00664317"/>
    <w:rsid w:val="00666216"/>
    <w:rsid w:val="00666B53"/>
    <w:rsid w:val="00670C9C"/>
    <w:rsid w:val="00670D25"/>
    <w:rsid w:val="00671008"/>
    <w:rsid w:val="0067142E"/>
    <w:rsid w:val="006714A1"/>
    <w:rsid w:val="00672A61"/>
    <w:rsid w:val="00675469"/>
    <w:rsid w:val="00676109"/>
    <w:rsid w:val="006768FA"/>
    <w:rsid w:val="006769C1"/>
    <w:rsid w:val="00677710"/>
    <w:rsid w:val="00677A4C"/>
    <w:rsid w:val="00681C2F"/>
    <w:rsid w:val="00681FE4"/>
    <w:rsid w:val="00682023"/>
    <w:rsid w:val="006829EB"/>
    <w:rsid w:val="00682F97"/>
    <w:rsid w:val="00683750"/>
    <w:rsid w:val="00683AAA"/>
    <w:rsid w:val="0068697F"/>
    <w:rsid w:val="00686EE8"/>
    <w:rsid w:val="0069017C"/>
    <w:rsid w:val="006903A5"/>
    <w:rsid w:val="00692086"/>
    <w:rsid w:val="00692412"/>
    <w:rsid w:val="0069296E"/>
    <w:rsid w:val="00693A99"/>
    <w:rsid w:val="00697022"/>
    <w:rsid w:val="00697FB3"/>
    <w:rsid w:val="006A0C2E"/>
    <w:rsid w:val="006A1095"/>
    <w:rsid w:val="006A18CB"/>
    <w:rsid w:val="006A2E12"/>
    <w:rsid w:val="006A3FFF"/>
    <w:rsid w:val="006A41B6"/>
    <w:rsid w:val="006A4747"/>
    <w:rsid w:val="006A4C46"/>
    <w:rsid w:val="006A64D0"/>
    <w:rsid w:val="006A6620"/>
    <w:rsid w:val="006A77FC"/>
    <w:rsid w:val="006B033E"/>
    <w:rsid w:val="006B07B1"/>
    <w:rsid w:val="006B0B38"/>
    <w:rsid w:val="006B159A"/>
    <w:rsid w:val="006B1C57"/>
    <w:rsid w:val="006B2FA2"/>
    <w:rsid w:val="006B4345"/>
    <w:rsid w:val="006B4380"/>
    <w:rsid w:val="006B49D1"/>
    <w:rsid w:val="006B4C8B"/>
    <w:rsid w:val="006B4DB8"/>
    <w:rsid w:val="006B6E53"/>
    <w:rsid w:val="006B7EC7"/>
    <w:rsid w:val="006C03FE"/>
    <w:rsid w:val="006C061F"/>
    <w:rsid w:val="006C0F6D"/>
    <w:rsid w:val="006C3AD0"/>
    <w:rsid w:val="006C4021"/>
    <w:rsid w:val="006C4B8F"/>
    <w:rsid w:val="006D0068"/>
    <w:rsid w:val="006D0700"/>
    <w:rsid w:val="006D2032"/>
    <w:rsid w:val="006D2919"/>
    <w:rsid w:val="006D2BD1"/>
    <w:rsid w:val="006D38FD"/>
    <w:rsid w:val="006D4630"/>
    <w:rsid w:val="006D46EC"/>
    <w:rsid w:val="006D49C3"/>
    <w:rsid w:val="006D5F4B"/>
    <w:rsid w:val="006D6CB8"/>
    <w:rsid w:val="006D6E71"/>
    <w:rsid w:val="006D7118"/>
    <w:rsid w:val="006D7827"/>
    <w:rsid w:val="006E1312"/>
    <w:rsid w:val="006E14F0"/>
    <w:rsid w:val="006E2193"/>
    <w:rsid w:val="006E2D74"/>
    <w:rsid w:val="006E36CE"/>
    <w:rsid w:val="006E4D9E"/>
    <w:rsid w:val="006E59AF"/>
    <w:rsid w:val="006E6EF9"/>
    <w:rsid w:val="006F0430"/>
    <w:rsid w:val="006F0C4A"/>
    <w:rsid w:val="006F2811"/>
    <w:rsid w:val="006F2AD4"/>
    <w:rsid w:val="006F3771"/>
    <w:rsid w:val="006F460E"/>
    <w:rsid w:val="006F47FD"/>
    <w:rsid w:val="006F530B"/>
    <w:rsid w:val="006F60A2"/>
    <w:rsid w:val="006F71AE"/>
    <w:rsid w:val="006F7C4E"/>
    <w:rsid w:val="00700552"/>
    <w:rsid w:val="00700E85"/>
    <w:rsid w:val="00700F66"/>
    <w:rsid w:val="00704682"/>
    <w:rsid w:val="00705B01"/>
    <w:rsid w:val="00706A50"/>
    <w:rsid w:val="00706DB7"/>
    <w:rsid w:val="00707702"/>
    <w:rsid w:val="00710941"/>
    <w:rsid w:val="00713800"/>
    <w:rsid w:val="00713B34"/>
    <w:rsid w:val="00713D98"/>
    <w:rsid w:val="007146B9"/>
    <w:rsid w:val="007155D3"/>
    <w:rsid w:val="00716598"/>
    <w:rsid w:val="0071741F"/>
    <w:rsid w:val="007174DB"/>
    <w:rsid w:val="007177F8"/>
    <w:rsid w:val="007178FA"/>
    <w:rsid w:val="00720433"/>
    <w:rsid w:val="00721182"/>
    <w:rsid w:val="00721D8E"/>
    <w:rsid w:val="007226AB"/>
    <w:rsid w:val="00722D55"/>
    <w:rsid w:val="00726280"/>
    <w:rsid w:val="007278AC"/>
    <w:rsid w:val="00727EFC"/>
    <w:rsid w:val="00731E7B"/>
    <w:rsid w:val="007329FB"/>
    <w:rsid w:val="00732D07"/>
    <w:rsid w:val="00733CBD"/>
    <w:rsid w:val="0073556F"/>
    <w:rsid w:val="007358AE"/>
    <w:rsid w:val="00735BAA"/>
    <w:rsid w:val="0073631B"/>
    <w:rsid w:val="00736761"/>
    <w:rsid w:val="0073715E"/>
    <w:rsid w:val="00737961"/>
    <w:rsid w:val="00740176"/>
    <w:rsid w:val="007415B4"/>
    <w:rsid w:val="0074268E"/>
    <w:rsid w:val="00744DF7"/>
    <w:rsid w:val="00744FF0"/>
    <w:rsid w:val="00745383"/>
    <w:rsid w:val="007461B6"/>
    <w:rsid w:val="0075076F"/>
    <w:rsid w:val="00750B65"/>
    <w:rsid w:val="00750B8D"/>
    <w:rsid w:val="0075195E"/>
    <w:rsid w:val="007529FF"/>
    <w:rsid w:val="00752E4B"/>
    <w:rsid w:val="007535E3"/>
    <w:rsid w:val="0075432E"/>
    <w:rsid w:val="007558DC"/>
    <w:rsid w:val="007571D6"/>
    <w:rsid w:val="007574D6"/>
    <w:rsid w:val="00757735"/>
    <w:rsid w:val="007579BF"/>
    <w:rsid w:val="00757A8D"/>
    <w:rsid w:val="00761375"/>
    <w:rsid w:val="00761D9B"/>
    <w:rsid w:val="007632BA"/>
    <w:rsid w:val="007633F6"/>
    <w:rsid w:val="00765C6E"/>
    <w:rsid w:val="007668C9"/>
    <w:rsid w:val="00766D67"/>
    <w:rsid w:val="00766E4E"/>
    <w:rsid w:val="00767DE3"/>
    <w:rsid w:val="00771852"/>
    <w:rsid w:val="00772B6D"/>
    <w:rsid w:val="007735F2"/>
    <w:rsid w:val="0077451B"/>
    <w:rsid w:val="00774774"/>
    <w:rsid w:val="00775330"/>
    <w:rsid w:val="007763EA"/>
    <w:rsid w:val="00776EE8"/>
    <w:rsid w:val="00777BCF"/>
    <w:rsid w:val="00777BE9"/>
    <w:rsid w:val="007803AE"/>
    <w:rsid w:val="00781DFF"/>
    <w:rsid w:val="00783C9C"/>
    <w:rsid w:val="0078450E"/>
    <w:rsid w:val="00784829"/>
    <w:rsid w:val="00784E47"/>
    <w:rsid w:val="00785371"/>
    <w:rsid w:val="00786B31"/>
    <w:rsid w:val="007870F3"/>
    <w:rsid w:val="007902D5"/>
    <w:rsid w:val="007909DA"/>
    <w:rsid w:val="007916FA"/>
    <w:rsid w:val="007920C4"/>
    <w:rsid w:val="00792C6B"/>
    <w:rsid w:val="00792EFF"/>
    <w:rsid w:val="00793D97"/>
    <w:rsid w:val="00793EA6"/>
    <w:rsid w:val="007944CA"/>
    <w:rsid w:val="007946E6"/>
    <w:rsid w:val="00795CEE"/>
    <w:rsid w:val="00796AE0"/>
    <w:rsid w:val="007A2BD7"/>
    <w:rsid w:val="007A3D75"/>
    <w:rsid w:val="007A64A6"/>
    <w:rsid w:val="007A6A07"/>
    <w:rsid w:val="007A6A3B"/>
    <w:rsid w:val="007A730E"/>
    <w:rsid w:val="007B00A8"/>
    <w:rsid w:val="007B0859"/>
    <w:rsid w:val="007B0CD6"/>
    <w:rsid w:val="007B0EB2"/>
    <w:rsid w:val="007B2148"/>
    <w:rsid w:val="007B2B0D"/>
    <w:rsid w:val="007B49B9"/>
    <w:rsid w:val="007B4AA4"/>
    <w:rsid w:val="007B51F7"/>
    <w:rsid w:val="007B59DD"/>
    <w:rsid w:val="007B628B"/>
    <w:rsid w:val="007B63F5"/>
    <w:rsid w:val="007C0235"/>
    <w:rsid w:val="007C048F"/>
    <w:rsid w:val="007C1BAA"/>
    <w:rsid w:val="007C21F4"/>
    <w:rsid w:val="007C58D8"/>
    <w:rsid w:val="007C742D"/>
    <w:rsid w:val="007D1219"/>
    <w:rsid w:val="007D1469"/>
    <w:rsid w:val="007D1B95"/>
    <w:rsid w:val="007D200D"/>
    <w:rsid w:val="007D370F"/>
    <w:rsid w:val="007D4A45"/>
    <w:rsid w:val="007D4F00"/>
    <w:rsid w:val="007D5191"/>
    <w:rsid w:val="007D56AC"/>
    <w:rsid w:val="007D60E8"/>
    <w:rsid w:val="007D644C"/>
    <w:rsid w:val="007D6CC5"/>
    <w:rsid w:val="007D774C"/>
    <w:rsid w:val="007D7E32"/>
    <w:rsid w:val="007E0C4F"/>
    <w:rsid w:val="007E11E4"/>
    <w:rsid w:val="007E12C3"/>
    <w:rsid w:val="007E23FA"/>
    <w:rsid w:val="007E337C"/>
    <w:rsid w:val="007E3AF8"/>
    <w:rsid w:val="007E3C6C"/>
    <w:rsid w:val="007E3DEE"/>
    <w:rsid w:val="007E50C3"/>
    <w:rsid w:val="007E5254"/>
    <w:rsid w:val="007E666B"/>
    <w:rsid w:val="007E7112"/>
    <w:rsid w:val="007E7253"/>
    <w:rsid w:val="007E7474"/>
    <w:rsid w:val="007F0506"/>
    <w:rsid w:val="007F12A4"/>
    <w:rsid w:val="007F14BA"/>
    <w:rsid w:val="007F1667"/>
    <w:rsid w:val="007F1818"/>
    <w:rsid w:val="007F3D1C"/>
    <w:rsid w:val="008008F4"/>
    <w:rsid w:val="00800E22"/>
    <w:rsid w:val="00800E58"/>
    <w:rsid w:val="008015C1"/>
    <w:rsid w:val="00801FEC"/>
    <w:rsid w:val="008021DE"/>
    <w:rsid w:val="00802481"/>
    <w:rsid w:val="008026E1"/>
    <w:rsid w:val="008036EB"/>
    <w:rsid w:val="00803C4C"/>
    <w:rsid w:val="00805384"/>
    <w:rsid w:val="00807499"/>
    <w:rsid w:val="00807A46"/>
    <w:rsid w:val="008100EA"/>
    <w:rsid w:val="00810971"/>
    <w:rsid w:val="00810B14"/>
    <w:rsid w:val="00810B22"/>
    <w:rsid w:val="0081115D"/>
    <w:rsid w:val="00811222"/>
    <w:rsid w:val="00811F49"/>
    <w:rsid w:val="00812BDA"/>
    <w:rsid w:val="00812DCF"/>
    <w:rsid w:val="0081314D"/>
    <w:rsid w:val="0081413F"/>
    <w:rsid w:val="008142E9"/>
    <w:rsid w:val="00815557"/>
    <w:rsid w:val="00815BA8"/>
    <w:rsid w:val="00815C93"/>
    <w:rsid w:val="008167C4"/>
    <w:rsid w:val="00816FEC"/>
    <w:rsid w:val="00820D73"/>
    <w:rsid w:val="00822731"/>
    <w:rsid w:val="008234E5"/>
    <w:rsid w:val="0082381D"/>
    <w:rsid w:val="00825540"/>
    <w:rsid w:val="00825DD6"/>
    <w:rsid w:val="00826ACB"/>
    <w:rsid w:val="00827409"/>
    <w:rsid w:val="008305B5"/>
    <w:rsid w:val="00830738"/>
    <w:rsid w:val="0083163A"/>
    <w:rsid w:val="00832AC7"/>
    <w:rsid w:val="0083369F"/>
    <w:rsid w:val="00833B7E"/>
    <w:rsid w:val="00834789"/>
    <w:rsid w:val="00834BA7"/>
    <w:rsid w:val="0083587C"/>
    <w:rsid w:val="00835AA3"/>
    <w:rsid w:val="008367C4"/>
    <w:rsid w:val="00837FF0"/>
    <w:rsid w:val="00840126"/>
    <w:rsid w:val="008401A8"/>
    <w:rsid w:val="008402FE"/>
    <w:rsid w:val="00841BF6"/>
    <w:rsid w:val="00842FAC"/>
    <w:rsid w:val="00843ABD"/>
    <w:rsid w:val="008459BA"/>
    <w:rsid w:val="0084659B"/>
    <w:rsid w:val="0084671E"/>
    <w:rsid w:val="00847606"/>
    <w:rsid w:val="00847E5C"/>
    <w:rsid w:val="00851132"/>
    <w:rsid w:val="00855011"/>
    <w:rsid w:val="00856167"/>
    <w:rsid w:val="00856267"/>
    <w:rsid w:val="00856D32"/>
    <w:rsid w:val="0085760B"/>
    <w:rsid w:val="008577E5"/>
    <w:rsid w:val="00860040"/>
    <w:rsid w:val="008614BF"/>
    <w:rsid w:val="008614E0"/>
    <w:rsid w:val="00863AF4"/>
    <w:rsid w:val="00863BEB"/>
    <w:rsid w:val="00864269"/>
    <w:rsid w:val="00864F2B"/>
    <w:rsid w:val="00865290"/>
    <w:rsid w:val="008652D2"/>
    <w:rsid w:val="00865E09"/>
    <w:rsid w:val="0086603B"/>
    <w:rsid w:val="0086634A"/>
    <w:rsid w:val="008668D7"/>
    <w:rsid w:val="00867954"/>
    <w:rsid w:val="00867BF0"/>
    <w:rsid w:val="0087043A"/>
    <w:rsid w:val="00870A83"/>
    <w:rsid w:val="00870AE7"/>
    <w:rsid w:val="00870FB6"/>
    <w:rsid w:val="0087142B"/>
    <w:rsid w:val="00871C70"/>
    <w:rsid w:val="00872C2A"/>
    <w:rsid w:val="0087353F"/>
    <w:rsid w:val="00873C0A"/>
    <w:rsid w:val="00874060"/>
    <w:rsid w:val="008753E6"/>
    <w:rsid w:val="00875F9B"/>
    <w:rsid w:val="0087640A"/>
    <w:rsid w:val="00876741"/>
    <w:rsid w:val="008801A3"/>
    <w:rsid w:val="00880280"/>
    <w:rsid w:val="0088047C"/>
    <w:rsid w:val="0088053F"/>
    <w:rsid w:val="0088080C"/>
    <w:rsid w:val="0088086B"/>
    <w:rsid w:val="00881868"/>
    <w:rsid w:val="00882581"/>
    <w:rsid w:val="00882B19"/>
    <w:rsid w:val="00883687"/>
    <w:rsid w:val="00883E95"/>
    <w:rsid w:val="008841C6"/>
    <w:rsid w:val="00885E14"/>
    <w:rsid w:val="00887545"/>
    <w:rsid w:val="00887FB0"/>
    <w:rsid w:val="00890385"/>
    <w:rsid w:val="00890569"/>
    <w:rsid w:val="008921C5"/>
    <w:rsid w:val="00892373"/>
    <w:rsid w:val="00892744"/>
    <w:rsid w:val="008937C0"/>
    <w:rsid w:val="00894843"/>
    <w:rsid w:val="00894D9D"/>
    <w:rsid w:val="00895104"/>
    <w:rsid w:val="00895778"/>
    <w:rsid w:val="0089578D"/>
    <w:rsid w:val="00895E96"/>
    <w:rsid w:val="00897004"/>
    <w:rsid w:val="00897AE5"/>
    <w:rsid w:val="008A052C"/>
    <w:rsid w:val="008A06DB"/>
    <w:rsid w:val="008A08B7"/>
    <w:rsid w:val="008A2D30"/>
    <w:rsid w:val="008A30BF"/>
    <w:rsid w:val="008A357B"/>
    <w:rsid w:val="008A412F"/>
    <w:rsid w:val="008A480C"/>
    <w:rsid w:val="008A4911"/>
    <w:rsid w:val="008A54A8"/>
    <w:rsid w:val="008A54AC"/>
    <w:rsid w:val="008A61B6"/>
    <w:rsid w:val="008A666D"/>
    <w:rsid w:val="008A6C64"/>
    <w:rsid w:val="008B00F6"/>
    <w:rsid w:val="008B069A"/>
    <w:rsid w:val="008B1504"/>
    <w:rsid w:val="008B2AD7"/>
    <w:rsid w:val="008B2B28"/>
    <w:rsid w:val="008B2EF9"/>
    <w:rsid w:val="008B3990"/>
    <w:rsid w:val="008B3D7A"/>
    <w:rsid w:val="008B4C49"/>
    <w:rsid w:val="008B55EE"/>
    <w:rsid w:val="008B5E3F"/>
    <w:rsid w:val="008B692F"/>
    <w:rsid w:val="008B6C96"/>
    <w:rsid w:val="008B7634"/>
    <w:rsid w:val="008C0FA4"/>
    <w:rsid w:val="008C1C84"/>
    <w:rsid w:val="008C2E36"/>
    <w:rsid w:val="008C3FB3"/>
    <w:rsid w:val="008C6366"/>
    <w:rsid w:val="008C773C"/>
    <w:rsid w:val="008C7C1F"/>
    <w:rsid w:val="008D032B"/>
    <w:rsid w:val="008D0F31"/>
    <w:rsid w:val="008D171D"/>
    <w:rsid w:val="008D24B0"/>
    <w:rsid w:val="008D2AB8"/>
    <w:rsid w:val="008D2CD9"/>
    <w:rsid w:val="008D2F60"/>
    <w:rsid w:val="008D313D"/>
    <w:rsid w:val="008D41CB"/>
    <w:rsid w:val="008D48B0"/>
    <w:rsid w:val="008D48F0"/>
    <w:rsid w:val="008D6193"/>
    <w:rsid w:val="008D71DF"/>
    <w:rsid w:val="008D7216"/>
    <w:rsid w:val="008E075B"/>
    <w:rsid w:val="008E0EBE"/>
    <w:rsid w:val="008E2E80"/>
    <w:rsid w:val="008E38E1"/>
    <w:rsid w:val="008E477D"/>
    <w:rsid w:val="008E4DCB"/>
    <w:rsid w:val="008E5AFB"/>
    <w:rsid w:val="008E678D"/>
    <w:rsid w:val="008E68EC"/>
    <w:rsid w:val="008E696D"/>
    <w:rsid w:val="008E7EE0"/>
    <w:rsid w:val="008F10AC"/>
    <w:rsid w:val="008F2338"/>
    <w:rsid w:val="008F2668"/>
    <w:rsid w:val="008F267D"/>
    <w:rsid w:val="008F346A"/>
    <w:rsid w:val="008F55EE"/>
    <w:rsid w:val="008F6CFD"/>
    <w:rsid w:val="008F7645"/>
    <w:rsid w:val="0090009C"/>
    <w:rsid w:val="0090065D"/>
    <w:rsid w:val="0090089C"/>
    <w:rsid w:val="0090115E"/>
    <w:rsid w:val="009012D1"/>
    <w:rsid w:val="00902346"/>
    <w:rsid w:val="0090295A"/>
    <w:rsid w:val="009029FC"/>
    <w:rsid w:val="00902FEF"/>
    <w:rsid w:val="00903815"/>
    <w:rsid w:val="00903AF3"/>
    <w:rsid w:val="00904D86"/>
    <w:rsid w:val="00905687"/>
    <w:rsid w:val="00906533"/>
    <w:rsid w:val="00907B73"/>
    <w:rsid w:val="0091040F"/>
    <w:rsid w:val="00910868"/>
    <w:rsid w:val="00910B9A"/>
    <w:rsid w:val="0091176C"/>
    <w:rsid w:val="00912C86"/>
    <w:rsid w:val="009132CC"/>
    <w:rsid w:val="00913563"/>
    <w:rsid w:val="00914058"/>
    <w:rsid w:val="00914692"/>
    <w:rsid w:val="00914782"/>
    <w:rsid w:val="009154B1"/>
    <w:rsid w:val="00915B4B"/>
    <w:rsid w:val="00916A1A"/>
    <w:rsid w:val="0091790F"/>
    <w:rsid w:val="00920426"/>
    <w:rsid w:val="00921012"/>
    <w:rsid w:val="00921200"/>
    <w:rsid w:val="00921D3F"/>
    <w:rsid w:val="00922B53"/>
    <w:rsid w:val="00923FE8"/>
    <w:rsid w:val="00924194"/>
    <w:rsid w:val="00924297"/>
    <w:rsid w:val="00926523"/>
    <w:rsid w:val="009265D0"/>
    <w:rsid w:val="009276E3"/>
    <w:rsid w:val="00927764"/>
    <w:rsid w:val="00931000"/>
    <w:rsid w:val="0093134D"/>
    <w:rsid w:val="00931A50"/>
    <w:rsid w:val="00931C53"/>
    <w:rsid w:val="009358FF"/>
    <w:rsid w:val="00935BA2"/>
    <w:rsid w:val="00936198"/>
    <w:rsid w:val="0093659B"/>
    <w:rsid w:val="00937C93"/>
    <w:rsid w:val="00937DB8"/>
    <w:rsid w:val="0094187B"/>
    <w:rsid w:val="00941DE8"/>
    <w:rsid w:val="00942118"/>
    <w:rsid w:val="00942217"/>
    <w:rsid w:val="00942F1E"/>
    <w:rsid w:val="009437B6"/>
    <w:rsid w:val="00943F0A"/>
    <w:rsid w:val="00944088"/>
    <w:rsid w:val="00944980"/>
    <w:rsid w:val="00944EA6"/>
    <w:rsid w:val="009450FE"/>
    <w:rsid w:val="0094741D"/>
    <w:rsid w:val="00947BFF"/>
    <w:rsid w:val="00950928"/>
    <w:rsid w:val="00950C9A"/>
    <w:rsid w:val="00951847"/>
    <w:rsid w:val="009519A1"/>
    <w:rsid w:val="00952306"/>
    <w:rsid w:val="00953B6B"/>
    <w:rsid w:val="00953FC5"/>
    <w:rsid w:val="00956EBD"/>
    <w:rsid w:val="00957043"/>
    <w:rsid w:val="009570E7"/>
    <w:rsid w:val="00957374"/>
    <w:rsid w:val="009578AD"/>
    <w:rsid w:val="00960C0D"/>
    <w:rsid w:val="00961521"/>
    <w:rsid w:val="00963413"/>
    <w:rsid w:val="00963477"/>
    <w:rsid w:val="009634A1"/>
    <w:rsid w:val="00963660"/>
    <w:rsid w:val="00963BE8"/>
    <w:rsid w:val="00964FFB"/>
    <w:rsid w:val="00965038"/>
    <w:rsid w:val="00965BD4"/>
    <w:rsid w:val="00965FA3"/>
    <w:rsid w:val="00965FE7"/>
    <w:rsid w:val="009662A6"/>
    <w:rsid w:val="00966E67"/>
    <w:rsid w:val="009670AA"/>
    <w:rsid w:val="009678CF"/>
    <w:rsid w:val="00970117"/>
    <w:rsid w:val="00971CBF"/>
    <w:rsid w:val="00972AA9"/>
    <w:rsid w:val="00973644"/>
    <w:rsid w:val="0097386D"/>
    <w:rsid w:val="009738D2"/>
    <w:rsid w:val="00973F9B"/>
    <w:rsid w:val="00973FCA"/>
    <w:rsid w:val="00974218"/>
    <w:rsid w:val="00975017"/>
    <w:rsid w:val="009767EF"/>
    <w:rsid w:val="009775DD"/>
    <w:rsid w:val="00977861"/>
    <w:rsid w:val="00980C8C"/>
    <w:rsid w:val="009811AB"/>
    <w:rsid w:val="00981F0A"/>
    <w:rsid w:val="00981FD8"/>
    <w:rsid w:val="0098298D"/>
    <w:rsid w:val="00982AC0"/>
    <w:rsid w:val="00982AF4"/>
    <w:rsid w:val="009830FA"/>
    <w:rsid w:val="00983158"/>
    <w:rsid w:val="009839F7"/>
    <w:rsid w:val="00984682"/>
    <w:rsid w:val="009857B5"/>
    <w:rsid w:val="00985C8B"/>
    <w:rsid w:val="00986B04"/>
    <w:rsid w:val="00986BFD"/>
    <w:rsid w:val="009871A0"/>
    <w:rsid w:val="00987720"/>
    <w:rsid w:val="00990F5F"/>
    <w:rsid w:val="009917BB"/>
    <w:rsid w:val="0099183D"/>
    <w:rsid w:val="00991D1C"/>
    <w:rsid w:val="00992127"/>
    <w:rsid w:val="00992958"/>
    <w:rsid w:val="0099326A"/>
    <w:rsid w:val="009939B4"/>
    <w:rsid w:val="00993EA6"/>
    <w:rsid w:val="00994033"/>
    <w:rsid w:val="009947F4"/>
    <w:rsid w:val="00994C1A"/>
    <w:rsid w:val="009962FA"/>
    <w:rsid w:val="009A0433"/>
    <w:rsid w:val="009A05D1"/>
    <w:rsid w:val="009A3808"/>
    <w:rsid w:val="009A52AB"/>
    <w:rsid w:val="009A772F"/>
    <w:rsid w:val="009A77E3"/>
    <w:rsid w:val="009B04A3"/>
    <w:rsid w:val="009B19E4"/>
    <w:rsid w:val="009B2A99"/>
    <w:rsid w:val="009B31E8"/>
    <w:rsid w:val="009B461E"/>
    <w:rsid w:val="009B4BB3"/>
    <w:rsid w:val="009B4C5B"/>
    <w:rsid w:val="009B57D8"/>
    <w:rsid w:val="009B6A71"/>
    <w:rsid w:val="009B6C3D"/>
    <w:rsid w:val="009B6D2F"/>
    <w:rsid w:val="009B72FB"/>
    <w:rsid w:val="009C05DF"/>
    <w:rsid w:val="009C2C6E"/>
    <w:rsid w:val="009C3391"/>
    <w:rsid w:val="009C4A44"/>
    <w:rsid w:val="009C4E53"/>
    <w:rsid w:val="009C5432"/>
    <w:rsid w:val="009C6933"/>
    <w:rsid w:val="009C6B87"/>
    <w:rsid w:val="009C71BB"/>
    <w:rsid w:val="009C776F"/>
    <w:rsid w:val="009C7D43"/>
    <w:rsid w:val="009D11FE"/>
    <w:rsid w:val="009D2284"/>
    <w:rsid w:val="009D2384"/>
    <w:rsid w:val="009D2DB0"/>
    <w:rsid w:val="009D3978"/>
    <w:rsid w:val="009D499A"/>
    <w:rsid w:val="009D4BDC"/>
    <w:rsid w:val="009D52BE"/>
    <w:rsid w:val="009D5AE4"/>
    <w:rsid w:val="009D5DA7"/>
    <w:rsid w:val="009D6098"/>
    <w:rsid w:val="009D747C"/>
    <w:rsid w:val="009D78BE"/>
    <w:rsid w:val="009E15F8"/>
    <w:rsid w:val="009E2C5C"/>
    <w:rsid w:val="009E45C1"/>
    <w:rsid w:val="009E5711"/>
    <w:rsid w:val="009E63E8"/>
    <w:rsid w:val="009E6CBE"/>
    <w:rsid w:val="009F04FD"/>
    <w:rsid w:val="009F0538"/>
    <w:rsid w:val="009F0A63"/>
    <w:rsid w:val="009F0C64"/>
    <w:rsid w:val="009F27F9"/>
    <w:rsid w:val="009F28B6"/>
    <w:rsid w:val="009F38D3"/>
    <w:rsid w:val="009F3E58"/>
    <w:rsid w:val="009F57D9"/>
    <w:rsid w:val="009F6A18"/>
    <w:rsid w:val="009F6B02"/>
    <w:rsid w:val="009F7310"/>
    <w:rsid w:val="009F7E98"/>
    <w:rsid w:val="00A011A4"/>
    <w:rsid w:val="00A01641"/>
    <w:rsid w:val="00A027CC"/>
    <w:rsid w:val="00A03517"/>
    <w:rsid w:val="00A040B4"/>
    <w:rsid w:val="00A051E7"/>
    <w:rsid w:val="00A05FAF"/>
    <w:rsid w:val="00A06817"/>
    <w:rsid w:val="00A074E5"/>
    <w:rsid w:val="00A12995"/>
    <w:rsid w:val="00A12C39"/>
    <w:rsid w:val="00A135EC"/>
    <w:rsid w:val="00A14F9E"/>
    <w:rsid w:val="00A14FD6"/>
    <w:rsid w:val="00A15A62"/>
    <w:rsid w:val="00A1610D"/>
    <w:rsid w:val="00A166AF"/>
    <w:rsid w:val="00A16F6E"/>
    <w:rsid w:val="00A17E4D"/>
    <w:rsid w:val="00A2224C"/>
    <w:rsid w:val="00A22E8A"/>
    <w:rsid w:val="00A2469D"/>
    <w:rsid w:val="00A2532E"/>
    <w:rsid w:val="00A25BC0"/>
    <w:rsid w:val="00A26242"/>
    <w:rsid w:val="00A26627"/>
    <w:rsid w:val="00A27276"/>
    <w:rsid w:val="00A27325"/>
    <w:rsid w:val="00A30651"/>
    <w:rsid w:val="00A311AE"/>
    <w:rsid w:val="00A32D8F"/>
    <w:rsid w:val="00A32F5F"/>
    <w:rsid w:val="00A34235"/>
    <w:rsid w:val="00A34FDB"/>
    <w:rsid w:val="00A3542B"/>
    <w:rsid w:val="00A355AF"/>
    <w:rsid w:val="00A35D06"/>
    <w:rsid w:val="00A37C88"/>
    <w:rsid w:val="00A4133A"/>
    <w:rsid w:val="00A41F9C"/>
    <w:rsid w:val="00A42168"/>
    <w:rsid w:val="00A421C5"/>
    <w:rsid w:val="00A428AD"/>
    <w:rsid w:val="00A42A6E"/>
    <w:rsid w:val="00A42E27"/>
    <w:rsid w:val="00A439CF"/>
    <w:rsid w:val="00A45459"/>
    <w:rsid w:val="00A45C61"/>
    <w:rsid w:val="00A471C7"/>
    <w:rsid w:val="00A50E3E"/>
    <w:rsid w:val="00A520BF"/>
    <w:rsid w:val="00A534AB"/>
    <w:rsid w:val="00A57714"/>
    <w:rsid w:val="00A6127D"/>
    <w:rsid w:val="00A62E3E"/>
    <w:rsid w:val="00A63002"/>
    <w:rsid w:val="00A63106"/>
    <w:rsid w:val="00A636C7"/>
    <w:rsid w:val="00A647C0"/>
    <w:rsid w:val="00A64C58"/>
    <w:rsid w:val="00A6761A"/>
    <w:rsid w:val="00A67FE1"/>
    <w:rsid w:val="00A70A87"/>
    <w:rsid w:val="00A70FBD"/>
    <w:rsid w:val="00A71880"/>
    <w:rsid w:val="00A719E4"/>
    <w:rsid w:val="00A7216B"/>
    <w:rsid w:val="00A730EB"/>
    <w:rsid w:val="00A731CF"/>
    <w:rsid w:val="00A73768"/>
    <w:rsid w:val="00A7484C"/>
    <w:rsid w:val="00A762BD"/>
    <w:rsid w:val="00A76396"/>
    <w:rsid w:val="00A76A44"/>
    <w:rsid w:val="00A76A81"/>
    <w:rsid w:val="00A76C2A"/>
    <w:rsid w:val="00A801A3"/>
    <w:rsid w:val="00A8166C"/>
    <w:rsid w:val="00A81CAD"/>
    <w:rsid w:val="00A8223C"/>
    <w:rsid w:val="00A82BE0"/>
    <w:rsid w:val="00A82DBB"/>
    <w:rsid w:val="00A838F7"/>
    <w:rsid w:val="00A84246"/>
    <w:rsid w:val="00A84E33"/>
    <w:rsid w:val="00A8692E"/>
    <w:rsid w:val="00A873CC"/>
    <w:rsid w:val="00A9020B"/>
    <w:rsid w:val="00A90DC5"/>
    <w:rsid w:val="00A912E5"/>
    <w:rsid w:val="00A918A4"/>
    <w:rsid w:val="00A92761"/>
    <w:rsid w:val="00A93CE0"/>
    <w:rsid w:val="00A93FA0"/>
    <w:rsid w:val="00A94B20"/>
    <w:rsid w:val="00A9567C"/>
    <w:rsid w:val="00A95FBD"/>
    <w:rsid w:val="00A977B3"/>
    <w:rsid w:val="00A97F54"/>
    <w:rsid w:val="00AA0929"/>
    <w:rsid w:val="00AA21C8"/>
    <w:rsid w:val="00AA2249"/>
    <w:rsid w:val="00AA27B2"/>
    <w:rsid w:val="00AA2E1D"/>
    <w:rsid w:val="00AA343D"/>
    <w:rsid w:val="00AA43A8"/>
    <w:rsid w:val="00AA497C"/>
    <w:rsid w:val="00AA572E"/>
    <w:rsid w:val="00AA616A"/>
    <w:rsid w:val="00AA68BD"/>
    <w:rsid w:val="00AA7F35"/>
    <w:rsid w:val="00AB0F4D"/>
    <w:rsid w:val="00AB10B2"/>
    <w:rsid w:val="00AB1564"/>
    <w:rsid w:val="00AB1F25"/>
    <w:rsid w:val="00AB2088"/>
    <w:rsid w:val="00AB334C"/>
    <w:rsid w:val="00AB3576"/>
    <w:rsid w:val="00AB3D7F"/>
    <w:rsid w:val="00AB69A3"/>
    <w:rsid w:val="00AC0518"/>
    <w:rsid w:val="00AC214A"/>
    <w:rsid w:val="00AC2297"/>
    <w:rsid w:val="00AC2361"/>
    <w:rsid w:val="00AC24DF"/>
    <w:rsid w:val="00AC48BF"/>
    <w:rsid w:val="00AC4E8A"/>
    <w:rsid w:val="00AC529B"/>
    <w:rsid w:val="00AC595E"/>
    <w:rsid w:val="00AC5A15"/>
    <w:rsid w:val="00AC61DF"/>
    <w:rsid w:val="00AD009C"/>
    <w:rsid w:val="00AD15D5"/>
    <w:rsid w:val="00AD1A1E"/>
    <w:rsid w:val="00AD3036"/>
    <w:rsid w:val="00AD303E"/>
    <w:rsid w:val="00AD406C"/>
    <w:rsid w:val="00AD40A1"/>
    <w:rsid w:val="00AD4278"/>
    <w:rsid w:val="00AD5589"/>
    <w:rsid w:val="00AD6211"/>
    <w:rsid w:val="00AE2C24"/>
    <w:rsid w:val="00AE302E"/>
    <w:rsid w:val="00AE3161"/>
    <w:rsid w:val="00AE3648"/>
    <w:rsid w:val="00AE546D"/>
    <w:rsid w:val="00AE5C6D"/>
    <w:rsid w:val="00AE6B24"/>
    <w:rsid w:val="00AE6C42"/>
    <w:rsid w:val="00AE7238"/>
    <w:rsid w:val="00AE745E"/>
    <w:rsid w:val="00AF178F"/>
    <w:rsid w:val="00AF2E18"/>
    <w:rsid w:val="00AF47F6"/>
    <w:rsid w:val="00AF4D8E"/>
    <w:rsid w:val="00AF6066"/>
    <w:rsid w:val="00B0036C"/>
    <w:rsid w:val="00B015CC"/>
    <w:rsid w:val="00B01DE1"/>
    <w:rsid w:val="00B02040"/>
    <w:rsid w:val="00B021D8"/>
    <w:rsid w:val="00B02624"/>
    <w:rsid w:val="00B02695"/>
    <w:rsid w:val="00B03336"/>
    <w:rsid w:val="00B03C74"/>
    <w:rsid w:val="00B03CD5"/>
    <w:rsid w:val="00B0555E"/>
    <w:rsid w:val="00B06550"/>
    <w:rsid w:val="00B06FF2"/>
    <w:rsid w:val="00B071AF"/>
    <w:rsid w:val="00B07EAA"/>
    <w:rsid w:val="00B105FF"/>
    <w:rsid w:val="00B10E9C"/>
    <w:rsid w:val="00B13803"/>
    <w:rsid w:val="00B138CC"/>
    <w:rsid w:val="00B14545"/>
    <w:rsid w:val="00B15175"/>
    <w:rsid w:val="00B15A48"/>
    <w:rsid w:val="00B15B2F"/>
    <w:rsid w:val="00B15D19"/>
    <w:rsid w:val="00B17D6E"/>
    <w:rsid w:val="00B205F5"/>
    <w:rsid w:val="00B219E8"/>
    <w:rsid w:val="00B21B89"/>
    <w:rsid w:val="00B23E6C"/>
    <w:rsid w:val="00B2609E"/>
    <w:rsid w:val="00B26463"/>
    <w:rsid w:val="00B26819"/>
    <w:rsid w:val="00B27766"/>
    <w:rsid w:val="00B278F1"/>
    <w:rsid w:val="00B312B5"/>
    <w:rsid w:val="00B32DEA"/>
    <w:rsid w:val="00B32DEE"/>
    <w:rsid w:val="00B344D5"/>
    <w:rsid w:val="00B34BFD"/>
    <w:rsid w:val="00B34CEB"/>
    <w:rsid w:val="00B35317"/>
    <w:rsid w:val="00B35A72"/>
    <w:rsid w:val="00B36809"/>
    <w:rsid w:val="00B3681C"/>
    <w:rsid w:val="00B36D7D"/>
    <w:rsid w:val="00B400A9"/>
    <w:rsid w:val="00B40719"/>
    <w:rsid w:val="00B40EE7"/>
    <w:rsid w:val="00B4221B"/>
    <w:rsid w:val="00B42D34"/>
    <w:rsid w:val="00B42DD3"/>
    <w:rsid w:val="00B43583"/>
    <w:rsid w:val="00B435B2"/>
    <w:rsid w:val="00B43DED"/>
    <w:rsid w:val="00B445DE"/>
    <w:rsid w:val="00B473F7"/>
    <w:rsid w:val="00B47804"/>
    <w:rsid w:val="00B50528"/>
    <w:rsid w:val="00B505FA"/>
    <w:rsid w:val="00B50A1F"/>
    <w:rsid w:val="00B5103D"/>
    <w:rsid w:val="00B513A1"/>
    <w:rsid w:val="00B51696"/>
    <w:rsid w:val="00B51D60"/>
    <w:rsid w:val="00B5240F"/>
    <w:rsid w:val="00B535AC"/>
    <w:rsid w:val="00B53AB1"/>
    <w:rsid w:val="00B53AE6"/>
    <w:rsid w:val="00B54460"/>
    <w:rsid w:val="00B548C4"/>
    <w:rsid w:val="00B54FC8"/>
    <w:rsid w:val="00B55099"/>
    <w:rsid w:val="00B5637F"/>
    <w:rsid w:val="00B60071"/>
    <w:rsid w:val="00B60676"/>
    <w:rsid w:val="00B60780"/>
    <w:rsid w:val="00B60AD9"/>
    <w:rsid w:val="00B61727"/>
    <w:rsid w:val="00B637A5"/>
    <w:rsid w:val="00B64155"/>
    <w:rsid w:val="00B64F39"/>
    <w:rsid w:val="00B6566D"/>
    <w:rsid w:val="00B65A00"/>
    <w:rsid w:val="00B66092"/>
    <w:rsid w:val="00B67551"/>
    <w:rsid w:val="00B70378"/>
    <w:rsid w:val="00B71389"/>
    <w:rsid w:val="00B71534"/>
    <w:rsid w:val="00B7156B"/>
    <w:rsid w:val="00B717EB"/>
    <w:rsid w:val="00B73ED9"/>
    <w:rsid w:val="00B7626E"/>
    <w:rsid w:val="00B767B8"/>
    <w:rsid w:val="00B76C27"/>
    <w:rsid w:val="00B81433"/>
    <w:rsid w:val="00B8161B"/>
    <w:rsid w:val="00B8364E"/>
    <w:rsid w:val="00B84EF9"/>
    <w:rsid w:val="00B85753"/>
    <w:rsid w:val="00B86347"/>
    <w:rsid w:val="00B873D9"/>
    <w:rsid w:val="00B911FF"/>
    <w:rsid w:val="00B9129C"/>
    <w:rsid w:val="00B91727"/>
    <w:rsid w:val="00B921EE"/>
    <w:rsid w:val="00B93157"/>
    <w:rsid w:val="00B93E93"/>
    <w:rsid w:val="00B943E5"/>
    <w:rsid w:val="00B94A05"/>
    <w:rsid w:val="00B95663"/>
    <w:rsid w:val="00B9591A"/>
    <w:rsid w:val="00B95B4C"/>
    <w:rsid w:val="00B96132"/>
    <w:rsid w:val="00B975DA"/>
    <w:rsid w:val="00BA1CFE"/>
    <w:rsid w:val="00BA2B0E"/>
    <w:rsid w:val="00BA2C2A"/>
    <w:rsid w:val="00BA2FD7"/>
    <w:rsid w:val="00BA323C"/>
    <w:rsid w:val="00BA373B"/>
    <w:rsid w:val="00BA3A5C"/>
    <w:rsid w:val="00BA45D3"/>
    <w:rsid w:val="00BA6EE9"/>
    <w:rsid w:val="00BA709C"/>
    <w:rsid w:val="00BA76CC"/>
    <w:rsid w:val="00BA7DE5"/>
    <w:rsid w:val="00BB032F"/>
    <w:rsid w:val="00BB0AA2"/>
    <w:rsid w:val="00BB2218"/>
    <w:rsid w:val="00BB2274"/>
    <w:rsid w:val="00BB24E4"/>
    <w:rsid w:val="00BB4536"/>
    <w:rsid w:val="00BB4A4C"/>
    <w:rsid w:val="00BB51CE"/>
    <w:rsid w:val="00BB580B"/>
    <w:rsid w:val="00BB5B10"/>
    <w:rsid w:val="00BB610E"/>
    <w:rsid w:val="00BB61B1"/>
    <w:rsid w:val="00BB6F98"/>
    <w:rsid w:val="00BB77B0"/>
    <w:rsid w:val="00BB79FA"/>
    <w:rsid w:val="00BC04BA"/>
    <w:rsid w:val="00BC0E8F"/>
    <w:rsid w:val="00BC32CA"/>
    <w:rsid w:val="00BC3B25"/>
    <w:rsid w:val="00BC5396"/>
    <w:rsid w:val="00BC54E6"/>
    <w:rsid w:val="00BC5738"/>
    <w:rsid w:val="00BC5821"/>
    <w:rsid w:val="00BD1458"/>
    <w:rsid w:val="00BD1977"/>
    <w:rsid w:val="00BD1B1F"/>
    <w:rsid w:val="00BD2ED3"/>
    <w:rsid w:val="00BD30AB"/>
    <w:rsid w:val="00BD4995"/>
    <w:rsid w:val="00BD5145"/>
    <w:rsid w:val="00BD525E"/>
    <w:rsid w:val="00BD75EE"/>
    <w:rsid w:val="00BD79F7"/>
    <w:rsid w:val="00BE06D6"/>
    <w:rsid w:val="00BE1515"/>
    <w:rsid w:val="00BE1F3C"/>
    <w:rsid w:val="00BE219E"/>
    <w:rsid w:val="00BE2AC3"/>
    <w:rsid w:val="00BE3F41"/>
    <w:rsid w:val="00BE418E"/>
    <w:rsid w:val="00BE4960"/>
    <w:rsid w:val="00BE5736"/>
    <w:rsid w:val="00BE5D0C"/>
    <w:rsid w:val="00BE637F"/>
    <w:rsid w:val="00BE643A"/>
    <w:rsid w:val="00BE7B9F"/>
    <w:rsid w:val="00BF2F02"/>
    <w:rsid w:val="00BF41E6"/>
    <w:rsid w:val="00BF5081"/>
    <w:rsid w:val="00BF53AE"/>
    <w:rsid w:val="00BF5483"/>
    <w:rsid w:val="00BF5C66"/>
    <w:rsid w:val="00BF5FE2"/>
    <w:rsid w:val="00BF68D7"/>
    <w:rsid w:val="00BF6D22"/>
    <w:rsid w:val="00BF6D40"/>
    <w:rsid w:val="00BF7928"/>
    <w:rsid w:val="00BF7A75"/>
    <w:rsid w:val="00C024B5"/>
    <w:rsid w:val="00C026E1"/>
    <w:rsid w:val="00C033FC"/>
    <w:rsid w:val="00C036D3"/>
    <w:rsid w:val="00C03B65"/>
    <w:rsid w:val="00C05237"/>
    <w:rsid w:val="00C06581"/>
    <w:rsid w:val="00C06BBD"/>
    <w:rsid w:val="00C07378"/>
    <w:rsid w:val="00C0753C"/>
    <w:rsid w:val="00C07E3C"/>
    <w:rsid w:val="00C10183"/>
    <w:rsid w:val="00C11393"/>
    <w:rsid w:val="00C128E7"/>
    <w:rsid w:val="00C12B9A"/>
    <w:rsid w:val="00C12DDE"/>
    <w:rsid w:val="00C1384E"/>
    <w:rsid w:val="00C138AA"/>
    <w:rsid w:val="00C1454C"/>
    <w:rsid w:val="00C14EFF"/>
    <w:rsid w:val="00C159A9"/>
    <w:rsid w:val="00C15F82"/>
    <w:rsid w:val="00C16813"/>
    <w:rsid w:val="00C17353"/>
    <w:rsid w:val="00C20A76"/>
    <w:rsid w:val="00C20D66"/>
    <w:rsid w:val="00C218CA"/>
    <w:rsid w:val="00C2221F"/>
    <w:rsid w:val="00C22945"/>
    <w:rsid w:val="00C22C21"/>
    <w:rsid w:val="00C244E7"/>
    <w:rsid w:val="00C25745"/>
    <w:rsid w:val="00C26FF1"/>
    <w:rsid w:val="00C27879"/>
    <w:rsid w:val="00C27B7D"/>
    <w:rsid w:val="00C27FEC"/>
    <w:rsid w:val="00C30F85"/>
    <w:rsid w:val="00C32799"/>
    <w:rsid w:val="00C34F1D"/>
    <w:rsid w:val="00C358E4"/>
    <w:rsid w:val="00C3595D"/>
    <w:rsid w:val="00C36B98"/>
    <w:rsid w:val="00C36DA9"/>
    <w:rsid w:val="00C37020"/>
    <w:rsid w:val="00C3768C"/>
    <w:rsid w:val="00C4023C"/>
    <w:rsid w:val="00C40CEA"/>
    <w:rsid w:val="00C41AC4"/>
    <w:rsid w:val="00C42ECF"/>
    <w:rsid w:val="00C43561"/>
    <w:rsid w:val="00C43824"/>
    <w:rsid w:val="00C43C10"/>
    <w:rsid w:val="00C43C45"/>
    <w:rsid w:val="00C45575"/>
    <w:rsid w:val="00C45F43"/>
    <w:rsid w:val="00C4619F"/>
    <w:rsid w:val="00C461EE"/>
    <w:rsid w:val="00C502E4"/>
    <w:rsid w:val="00C523EE"/>
    <w:rsid w:val="00C52AEB"/>
    <w:rsid w:val="00C52B0F"/>
    <w:rsid w:val="00C54742"/>
    <w:rsid w:val="00C557A3"/>
    <w:rsid w:val="00C55C68"/>
    <w:rsid w:val="00C57475"/>
    <w:rsid w:val="00C61133"/>
    <w:rsid w:val="00C61283"/>
    <w:rsid w:val="00C613C8"/>
    <w:rsid w:val="00C619A2"/>
    <w:rsid w:val="00C61CE1"/>
    <w:rsid w:val="00C62113"/>
    <w:rsid w:val="00C624D8"/>
    <w:rsid w:val="00C65085"/>
    <w:rsid w:val="00C65832"/>
    <w:rsid w:val="00C66562"/>
    <w:rsid w:val="00C6773B"/>
    <w:rsid w:val="00C67B4A"/>
    <w:rsid w:val="00C71064"/>
    <w:rsid w:val="00C71B1A"/>
    <w:rsid w:val="00C71F2A"/>
    <w:rsid w:val="00C723B2"/>
    <w:rsid w:val="00C72E11"/>
    <w:rsid w:val="00C744F0"/>
    <w:rsid w:val="00C74B96"/>
    <w:rsid w:val="00C74E8D"/>
    <w:rsid w:val="00C758B3"/>
    <w:rsid w:val="00C75BEA"/>
    <w:rsid w:val="00C76861"/>
    <w:rsid w:val="00C76A95"/>
    <w:rsid w:val="00C76F38"/>
    <w:rsid w:val="00C7736F"/>
    <w:rsid w:val="00C77D45"/>
    <w:rsid w:val="00C80807"/>
    <w:rsid w:val="00C80D4D"/>
    <w:rsid w:val="00C812E0"/>
    <w:rsid w:val="00C8213F"/>
    <w:rsid w:val="00C82DC7"/>
    <w:rsid w:val="00C83D87"/>
    <w:rsid w:val="00C86172"/>
    <w:rsid w:val="00C867CB"/>
    <w:rsid w:val="00C86A5A"/>
    <w:rsid w:val="00C87AFD"/>
    <w:rsid w:val="00C9174A"/>
    <w:rsid w:val="00C92C3C"/>
    <w:rsid w:val="00C93CAD"/>
    <w:rsid w:val="00C944E6"/>
    <w:rsid w:val="00C949C8"/>
    <w:rsid w:val="00C94B5C"/>
    <w:rsid w:val="00C94F37"/>
    <w:rsid w:val="00C951CA"/>
    <w:rsid w:val="00C95261"/>
    <w:rsid w:val="00C95A43"/>
    <w:rsid w:val="00C95F91"/>
    <w:rsid w:val="00C96E84"/>
    <w:rsid w:val="00C971F0"/>
    <w:rsid w:val="00CA007D"/>
    <w:rsid w:val="00CA2325"/>
    <w:rsid w:val="00CA23FB"/>
    <w:rsid w:val="00CA497C"/>
    <w:rsid w:val="00CA5838"/>
    <w:rsid w:val="00CA5FF3"/>
    <w:rsid w:val="00CA79F9"/>
    <w:rsid w:val="00CA7EEE"/>
    <w:rsid w:val="00CB0647"/>
    <w:rsid w:val="00CB20EB"/>
    <w:rsid w:val="00CB23C8"/>
    <w:rsid w:val="00CB27C1"/>
    <w:rsid w:val="00CB3E26"/>
    <w:rsid w:val="00CB43F4"/>
    <w:rsid w:val="00CB44C2"/>
    <w:rsid w:val="00CB5712"/>
    <w:rsid w:val="00CB7F91"/>
    <w:rsid w:val="00CC34DA"/>
    <w:rsid w:val="00CC3DCB"/>
    <w:rsid w:val="00CC53AA"/>
    <w:rsid w:val="00CC6200"/>
    <w:rsid w:val="00CC6700"/>
    <w:rsid w:val="00CC7468"/>
    <w:rsid w:val="00CD0346"/>
    <w:rsid w:val="00CD1370"/>
    <w:rsid w:val="00CD1B0E"/>
    <w:rsid w:val="00CD21D4"/>
    <w:rsid w:val="00CD314C"/>
    <w:rsid w:val="00CD3A7E"/>
    <w:rsid w:val="00CD4D60"/>
    <w:rsid w:val="00CD4EB5"/>
    <w:rsid w:val="00CD4FE1"/>
    <w:rsid w:val="00CD5D83"/>
    <w:rsid w:val="00CD7094"/>
    <w:rsid w:val="00CD72EB"/>
    <w:rsid w:val="00CE0A1E"/>
    <w:rsid w:val="00CE15C8"/>
    <w:rsid w:val="00CE2CFF"/>
    <w:rsid w:val="00CE47D6"/>
    <w:rsid w:val="00CE5430"/>
    <w:rsid w:val="00CE5D4E"/>
    <w:rsid w:val="00CE5F09"/>
    <w:rsid w:val="00CE651E"/>
    <w:rsid w:val="00CE6C17"/>
    <w:rsid w:val="00CE722D"/>
    <w:rsid w:val="00CE7E38"/>
    <w:rsid w:val="00CF042F"/>
    <w:rsid w:val="00CF07A8"/>
    <w:rsid w:val="00CF0ACA"/>
    <w:rsid w:val="00CF1000"/>
    <w:rsid w:val="00CF1E5B"/>
    <w:rsid w:val="00CF2359"/>
    <w:rsid w:val="00CF2BE4"/>
    <w:rsid w:val="00CF4705"/>
    <w:rsid w:val="00CF58C0"/>
    <w:rsid w:val="00CF5A14"/>
    <w:rsid w:val="00CF7FA0"/>
    <w:rsid w:val="00D0066C"/>
    <w:rsid w:val="00D01E56"/>
    <w:rsid w:val="00D024C8"/>
    <w:rsid w:val="00D02CE1"/>
    <w:rsid w:val="00D02D39"/>
    <w:rsid w:val="00D03F02"/>
    <w:rsid w:val="00D04753"/>
    <w:rsid w:val="00D05E90"/>
    <w:rsid w:val="00D068E2"/>
    <w:rsid w:val="00D077DA"/>
    <w:rsid w:val="00D07E51"/>
    <w:rsid w:val="00D10262"/>
    <w:rsid w:val="00D10E32"/>
    <w:rsid w:val="00D142FA"/>
    <w:rsid w:val="00D148D6"/>
    <w:rsid w:val="00D17228"/>
    <w:rsid w:val="00D17DE4"/>
    <w:rsid w:val="00D2082C"/>
    <w:rsid w:val="00D213BD"/>
    <w:rsid w:val="00D223F3"/>
    <w:rsid w:val="00D23830"/>
    <w:rsid w:val="00D24314"/>
    <w:rsid w:val="00D24B47"/>
    <w:rsid w:val="00D250C3"/>
    <w:rsid w:val="00D30242"/>
    <w:rsid w:val="00D30A65"/>
    <w:rsid w:val="00D30DC0"/>
    <w:rsid w:val="00D310F5"/>
    <w:rsid w:val="00D318A4"/>
    <w:rsid w:val="00D32200"/>
    <w:rsid w:val="00D335F0"/>
    <w:rsid w:val="00D341F6"/>
    <w:rsid w:val="00D34A02"/>
    <w:rsid w:val="00D354E6"/>
    <w:rsid w:val="00D37439"/>
    <w:rsid w:val="00D37596"/>
    <w:rsid w:val="00D37E6F"/>
    <w:rsid w:val="00D40F15"/>
    <w:rsid w:val="00D40F2A"/>
    <w:rsid w:val="00D41C41"/>
    <w:rsid w:val="00D4202E"/>
    <w:rsid w:val="00D420FA"/>
    <w:rsid w:val="00D422EA"/>
    <w:rsid w:val="00D423C3"/>
    <w:rsid w:val="00D4277C"/>
    <w:rsid w:val="00D428DB"/>
    <w:rsid w:val="00D42E43"/>
    <w:rsid w:val="00D431D6"/>
    <w:rsid w:val="00D43393"/>
    <w:rsid w:val="00D44030"/>
    <w:rsid w:val="00D454E6"/>
    <w:rsid w:val="00D471C7"/>
    <w:rsid w:val="00D47408"/>
    <w:rsid w:val="00D52ADC"/>
    <w:rsid w:val="00D53195"/>
    <w:rsid w:val="00D532ED"/>
    <w:rsid w:val="00D5511E"/>
    <w:rsid w:val="00D564B5"/>
    <w:rsid w:val="00D56AB7"/>
    <w:rsid w:val="00D57D18"/>
    <w:rsid w:val="00D60DB3"/>
    <w:rsid w:val="00D644D1"/>
    <w:rsid w:val="00D64995"/>
    <w:rsid w:val="00D65161"/>
    <w:rsid w:val="00D65638"/>
    <w:rsid w:val="00D67A93"/>
    <w:rsid w:val="00D67C04"/>
    <w:rsid w:val="00D7000C"/>
    <w:rsid w:val="00D7133A"/>
    <w:rsid w:val="00D71B9B"/>
    <w:rsid w:val="00D72937"/>
    <w:rsid w:val="00D73B30"/>
    <w:rsid w:val="00D74958"/>
    <w:rsid w:val="00D74E20"/>
    <w:rsid w:val="00D75C41"/>
    <w:rsid w:val="00D75E0D"/>
    <w:rsid w:val="00D762A7"/>
    <w:rsid w:val="00D76569"/>
    <w:rsid w:val="00D76D7F"/>
    <w:rsid w:val="00D80663"/>
    <w:rsid w:val="00D855BF"/>
    <w:rsid w:val="00D85691"/>
    <w:rsid w:val="00D85C40"/>
    <w:rsid w:val="00D863E7"/>
    <w:rsid w:val="00D8689F"/>
    <w:rsid w:val="00D904A2"/>
    <w:rsid w:val="00D90AA5"/>
    <w:rsid w:val="00D91496"/>
    <w:rsid w:val="00D950E3"/>
    <w:rsid w:val="00D96375"/>
    <w:rsid w:val="00D964DD"/>
    <w:rsid w:val="00D964E2"/>
    <w:rsid w:val="00D96CB2"/>
    <w:rsid w:val="00DA03B6"/>
    <w:rsid w:val="00DA0D8E"/>
    <w:rsid w:val="00DA10B6"/>
    <w:rsid w:val="00DA132C"/>
    <w:rsid w:val="00DA1886"/>
    <w:rsid w:val="00DA231F"/>
    <w:rsid w:val="00DA2ADB"/>
    <w:rsid w:val="00DA2F2B"/>
    <w:rsid w:val="00DA3484"/>
    <w:rsid w:val="00DA4357"/>
    <w:rsid w:val="00DA6BF3"/>
    <w:rsid w:val="00DA75A0"/>
    <w:rsid w:val="00DA77A4"/>
    <w:rsid w:val="00DB0838"/>
    <w:rsid w:val="00DB0895"/>
    <w:rsid w:val="00DB08E1"/>
    <w:rsid w:val="00DB208A"/>
    <w:rsid w:val="00DB2698"/>
    <w:rsid w:val="00DB2D09"/>
    <w:rsid w:val="00DB2F59"/>
    <w:rsid w:val="00DB34D8"/>
    <w:rsid w:val="00DB383E"/>
    <w:rsid w:val="00DB395D"/>
    <w:rsid w:val="00DB64AE"/>
    <w:rsid w:val="00DB6804"/>
    <w:rsid w:val="00DB6AED"/>
    <w:rsid w:val="00DB6E98"/>
    <w:rsid w:val="00DB7E54"/>
    <w:rsid w:val="00DC0743"/>
    <w:rsid w:val="00DC172C"/>
    <w:rsid w:val="00DC1A7E"/>
    <w:rsid w:val="00DC1B7D"/>
    <w:rsid w:val="00DC1D08"/>
    <w:rsid w:val="00DC25AE"/>
    <w:rsid w:val="00DC2AC1"/>
    <w:rsid w:val="00DC2CAC"/>
    <w:rsid w:val="00DC41A9"/>
    <w:rsid w:val="00DC457A"/>
    <w:rsid w:val="00DC5352"/>
    <w:rsid w:val="00DC6353"/>
    <w:rsid w:val="00DC691B"/>
    <w:rsid w:val="00DD0317"/>
    <w:rsid w:val="00DD237C"/>
    <w:rsid w:val="00DD2524"/>
    <w:rsid w:val="00DD2CF9"/>
    <w:rsid w:val="00DD3AA2"/>
    <w:rsid w:val="00DD3CD0"/>
    <w:rsid w:val="00DD3D44"/>
    <w:rsid w:val="00DD445B"/>
    <w:rsid w:val="00DD53E3"/>
    <w:rsid w:val="00DD551F"/>
    <w:rsid w:val="00DD556C"/>
    <w:rsid w:val="00DD5584"/>
    <w:rsid w:val="00DD5591"/>
    <w:rsid w:val="00DD6738"/>
    <w:rsid w:val="00DD6DE2"/>
    <w:rsid w:val="00DE0924"/>
    <w:rsid w:val="00DE0B80"/>
    <w:rsid w:val="00DE0BC6"/>
    <w:rsid w:val="00DE1675"/>
    <w:rsid w:val="00DE192E"/>
    <w:rsid w:val="00DE1D0E"/>
    <w:rsid w:val="00DE1DAC"/>
    <w:rsid w:val="00DE30F9"/>
    <w:rsid w:val="00DE41A4"/>
    <w:rsid w:val="00DE4EB1"/>
    <w:rsid w:val="00DE4FF3"/>
    <w:rsid w:val="00DE5BA2"/>
    <w:rsid w:val="00DE5C22"/>
    <w:rsid w:val="00DE7048"/>
    <w:rsid w:val="00DE7362"/>
    <w:rsid w:val="00DE7415"/>
    <w:rsid w:val="00DE7AF6"/>
    <w:rsid w:val="00DE7F8E"/>
    <w:rsid w:val="00DF1A28"/>
    <w:rsid w:val="00DF1F9C"/>
    <w:rsid w:val="00DF35FF"/>
    <w:rsid w:val="00DF4028"/>
    <w:rsid w:val="00DF4D03"/>
    <w:rsid w:val="00DF4E35"/>
    <w:rsid w:val="00DF5D27"/>
    <w:rsid w:val="00DF6A1E"/>
    <w:rsid w:val="00DF77FA"/>
    <w:rsid w:val="00DF7A52"/>
    <w:rsid w:val="00E00489"/>
    <w:rsid w:val="00E00ACA"/>
    <w:rsid w:val="00E00C4C"/>
    <w:rsid w:val="00E01CF8"/>
    <w:rsid w:val="00E01FCA"/>
    <w:rsid w:val="00E02E5A"/>
    <w:rsid w:val="00E0459D"/>
    <w:rsid w:val="00E04DE9"/>
    <w:rsid w:val="00E05442"/>
    <w:rsid w:val="00E059CD"/>
    <w:rsid w:val="00E05A3D"/>
    <w:rsid w:val="00E0681F"/>
    <w:rsid w:val="00E069B4"/>
    <w:rsid w:val="00E10C29"/>
    <w:rsid w:val="00E10E31"/>
    <w:rsid w:val="00E11D86"/>
    <w:rsid w:val="00E12E17"/>
    <w:rsid w:val="00E13469"/>
    <w:rsid w:val="00E13888"/>
    <w:rsid w:val="00E1481E"/>
    <w:rsid w:val="00E15C8C"/>
    <w:rsid w:val="00E15E8E"/>
    <w:rsid w:val="00E20575"/>
    <w:rsid w:val="00E2064A"/>
    <w:rsid w:val="00E20E7C"/>
    <w:rsid w:val="00E216C0"/>
    <w:rsid w:val="00E2182A"/>
    <w:rsid w:val="00E21C4C"/>
    <w:rsid w:val="00E220B2"/>
    <w:rsid w:val="00E22317"/>
    <w:rsid w:val="00E23385"/>
    <w:rsid w:val="00E24272"/>
    <w:rsid w:val="00E243EE"/>
    <w:rsid w:val="00E24778"/>
    <w:rsid w:val="00E249DE"/>
    <w:rsid w:val="00E24F69"/>
    <w:rsid w:val="00E2534B"/>
    <w:rsid w:val="00E25397"/>
    <w:rsid w:val="00E26A9C"/>
    <w:rsid w:val="00E274BF"/>
    <w:rsid w:val="00E27901"/>
    <w:rsid w:val="00E31018"/>
    <w:rsid w:val="00E3160B"/>
    <w:rsid w:val="00E31E2B"/>
    <w:rsid w:val="00E31F51"/>
    <w:rsid w:val="00E32104"/>
    <w:rsid w:val="00E338D7"/>
    <w:rsid w:val="00E343BE"/>
    <w:rsid w:val="00E34D0E"/>
    <w:rsid w:val="00E35C09"/>
    <w:rsid w:val="00E36A91"/>
    <w:rsid w:val="00E36E82"/>
    <w:rsid w:val="00E3719D"/>
    <w:rsid w:val="00E37251"/>
    <w:rsid w:val="00E4225D"/>
    <w:rsid w:val="00E4235C"/>
    <w:rsid w:val="00E424D9"/>
    <w:rsid w:val="00E42D07"/>
    <w:rsid w:val="00E43A28"/>
    <w:rsid w:val="00E44269"/>
    <w:rsid w:val="00E453FF"/>
    <w:rsid w:val="00E4611C"/>
    <w:rsid w:val="00E50B54"/>
    <w:rsid w:val="00E51145"/>
    <w:rsid w:val="00E51839"/>
    <w:rsid w:val="00E522BB"/>
    <w:rsid w:val="00E533B7"/>
    <w:rsid w:val="00E534BA"/>
    <w:rsid w:val="00E57D2A"/>
    <w:rsid w:val="00E60672"/>
    <w:rsid w:val="00E60FC3"/>
    <w:rsid w:val="00E62C15"/>
    <w:rsid w:val="00E63407"/>
    <w:rsid w:val="00E65E91"/>
    <w:rsid w:val="00E65FF9"/>
    <w:rsid w:val="00E67230"/>
    <w:rsid w:val="00E7059F"/>
    <w:rsid w:val="00E70A95"/>
    <w:rsid w:val="00E71254"/>
    <w:rsid w:val="00E71274"/>
    <w:rsid w:val="00E73602"/>
    <w:rsid w:val="00E74D34"/>
    <w:rsid w:val="00E75A71"/>
    <w:rsid w:val="00E76EE3"/>
    <w:rsid w:val="00E80281"/>
    <w:rsid w:val="00E8215D"/>
    <w:rsid w:val="00E82378"/>
    <w:rsid w:val="00E82441"/>
    <w:rsid w:val="00E8425F"/>
    <w:rsid w:val="00E854B0"/>
    <w:rsid w:val="00E859AB"/>
    <w:rsid w:val="00E85E93"/>
    <w:rsid w:val="00E86DE6"/>
    <w:rsid w:val="00E91447"/>
    <w:rsid w:val="00E91C19"/>
    <w:rsid w:val="00E92073"/>
    <w:rsid w:val="00E92617"/>
    <w:rsid w:val="00E94425"/>
    <w:rsid w:val="00E94558"/>
    <w:rsid w:val="00E9480D"/>
    <w:rsid w:val="00E9532F"/>
    <w:rsid w:val="00E95582"/>
    <w:rsid w:val="00E9558A"/>
    <w:rsid w:val="00E968CE"/>
    <w:rsid w:val="00EA2152"/>
    <w:rsid w:val="00EA2221"/>
    <w:rsid w:val="00EA42F3"/>
    <w:rsid w:val="00EA4BA3"/>
    <w:rsid w:val="00EA5141"/>
    <w:rsid w:val="00EA718A"/>
    <w:rsid w:val="00EB00E6"/>
    <w:rsid w:val="00EB020E"/>
    <w:rsid w:val="00EB18CE"/>
    <w:rsid w:val="00EB1F1A"/>
    <w:rsid w:val="00EB2857"/>
    <w:rsid w:val="00EB29E3"/>
    <w:rsid w:val="00EB419F"/>
    <w:rsid w:val="00EB4824"/>
    <w:rsid w:val="00EB4F91"/>
    <w:rsid w:val="00EB5069"/>
    <w:rsid w:val="00EB5F87"/>
    <w:rsid w:val="00EB6389"/>
    <w:rsid w:val="00EB663A"/>
    <w:rsid w:val="00EB6AB9"/>
    <w:rsid w:val="00EB744C"/>
    <w:rsid w:val="00EB7CD2"/>
    <w:rsid w:val="00EC0B20"/>
    <w:rsid w:val="00EC0B25"/>
    <w:rsid w:val="00EC0D7C"/>
    <w:rsid w:val="00EC0E20"/>
    <w:rsid w:val="00EC1805"/>
    <w:rsid w:val="00EC1D7A"/>
    <w:rsid w:val="00EC252B"/>
    <w:rsid w:val="00EC2663"/>
    <w:rsid w:val="00EC2ED9"/>
    <w:rsid w:val="00EC2FD9"/>
    <w:rsid w:val="00EC368E"/>
    <w:rsid w:val="00EC3C9B"/>
    <w:rsid w:val="00EC44FA"/>
    <w:rsid w:val="00EC4E79"/>
    <w:rsid w:val="00ED01E6"/>
    <w:rsid w:val="00ED0E77"/>
    <w:rsid w:val="00ED252D"/>
    <w:rsid w:val="00ED3186"/>
    <w:rsid w:val="00ED4BEA"/>
    <w:rsid w:val="00ED62F7"/>
    <w:rsid w:val="00ED683F"/>
    <w:rsid w:val="00ED6962"/>
    <w:rsid w:val="00ED69B0"/>
    <w:rsid w:val="00ED6A3E"/>
    <w:rsid w:val="00ED74B4"/>
    <w:rsid w:val="00ED7C9F"/>
    <w:rsid w:val="00EE0228"/>
    <w:rsid w:val="00EE034E"/>
    <w:rsid w:val="00EE0EAF"/>
    <w:rsid w:val="00EE1173"/>
    <w:rsid w:val="00EE25EF"/>
    <w:rsid w:val="00EE3462"/>
    <w:rsid w:val="00EE5874"/>
    <w:rsid w:val="00EE6ABE"/>
    <w:rsid w:val="00EE715B"/>
    <w:rsid w:val="00EF0F2C"/>
    <w:rsid w:val="00EF131C"/>
    <w:rsid w:val="00EF1700"/>
    <w:rsid w:val="00EF1BBB"/>
    <w:rsid w:val="00EF2C8B"/>
    <w:rsid w:val="00EF35B8"/>
    <w:rsid w:val="00EF5580"/>
    <w:rsid w:val="00EF5D1C"/>
    <w:rsid w:val="00EF6E69"/>
    <w:rsid w:val="00EF76D6"/>
    <w:rsid w:val="00F00001"/>
    <w:rsid w:val="00F00FE5"/>
    <w:rsid w:val="00F01198"/>
    <w:rsid w:val="00F0153D"/>
    <w:rsid w:val="00F01F7C"/>
    <w:rsid w:val="00F02C00"/>
    <w:rsid w:val="00F03270"/>
    <w:rsid w:val="00F043E2"/>
    <w:rsid w:val="00F044C7"/>
    <w:rsid w:val="00F06A96"/>
    <w:rsid w:val="00F071C6"/>
    <w:rsid w:val="00F07983"/>
    <w:rsid w:val="00F109CA"/>
    <w:rsid w:val="00F11017"/>
    <w:rsid w:val="00F1213D"/>
    <w:rsid w:val="00F1279B"/>
    <w:rsid w:val="00F127DC"/>
    <w:rsid w:val="00F12A6E"/>
    <w:rsid w:val="00F13F6D"/>
    <w:rsid w:val="00F14FE3"/>
    <w:rsid w:val="00F154AD"/>
    <w:rsid w:val="00F16CCA"/>
    <w:rsid w:val="00F17003"/>
    <w:rsid w:val="00F17750"/>
    <w:rsid w:val="00F17E49"/>
    <w:rsid w:val="00F20035"/>
    <w:rsid w:val="00F20572"/>
    <w:rsid w:val="00F20697"/>
    <w:rsid w:val="00F208AD"/>
    <w:rsid w:val="00F20A44"/>
    <w:rsid w:val="00F20CD5"/>
    <w:rsid w:val="00F21044"/>
    <w:rsid w:val="00F21F96"/>
    <w:rsid w:val="00F23A62"/>
    <w:rsid w:val="00F23F40"/>
    <w:rsid w:val="00F24364"/>
    <w:rsid w:val="00F24508"/>
    <w:rsid w:val="00F24F6F"/>
    <w:rsid w:val="00F2543F"/>
    <w:rsid w:val="00F25CC9"/>
    <w:rsid w:val="00F26E84"/>
    <w:rsid w:val="00F30147"/>
    <w:rsid w:val="00F30347"/>
    <w:rsid w:val="00F307D4"/>
    <w:rsid w:val="00F30B3A"/>
    <w:rsid w:val="00F318FA"/>
    <w:rsid w:val="00F31A11"/>
    <w:rsid w:val="00F31EAE"/>
    <w:rsid w:val="00F3367B"/>
    <w:rsid w:val="00F33700"/>
    <w:rsid w:val="00F33A88"/>
    <w:rsid w:val="00F34884"/>
    <w:rsid w:val="00F34954"/>
    <w:rsid w:val="00F35748"/>
    <w:rsid w:val="00F35B72"/>
    <w:rsid w:val="00F36A49"/>
    <w:rsid w:val="00F37177"/>
    <w:rsid w:val="00F3735A"/>
    <w:rsid w:val="00F377FB"/>
    <w:rsid w:val="00F37DFC"/>
    <w:rsid w:val="00F415A6"/>
    <w:rsid w:val="00F41906"/>
    <w:rsid w:val="00F42D1E"/>
    <w:rsid w:val="00F42EBA"/>
    <w:rsid w:val="00F43E68"/>
    <w:rsid w:val="00F44F81"/>
    <w:rsid w:val="00F46669"/>
    <w:rsid w:val="00F46A72"/>
    <w:rsid w:val="00F46F5F"/>
    <w:rsid w:val="00F47943"/>
    <w:rsid w:val="00F47B47"/>
    <w:rsid w:val="00F504BA"/>
    <w:rsid w:val="00F50989"/>
    <w:rsid w:val="00F51190"/>
    <w:rsid w:val="00F5179E"/>
    <w:rsid w:val="00F52C48"/>
    <w:rsid w:val="00F52CFE"/>
    <w:rsid w:val="00F532FA"/>
    <w:rsid w:val="00F53E51"/>
    <w:rsid w:val="00F53EB0"/>
    <w:rsid w:val="00F54081"/>
    <w:rsid w:val="00F54E30"/>
    <w:rsid w:val="00F54EF0"/>
    <w:rsid w:val="00F55CD7"/>
    <w:rsid w:val="00F560AA"/>
    <w:rsid w:val="00F5798F"/>
    <w:rsid w:val="00F60870"/>
    <w:rsid w:val="00F62001"/>
    <w:rsid w:val="00F62784"/>
    <w:rsid w:val="00F64817"/>
    <w:rsid w:val="00F655A9"/>
    <w:rsid w:val="00F65B9D"/>
    <w:rsid w:val="00F66309"/>
    <w:rsid w:val="00F66B4A"/>
    <w:rsid w:val="00F66EB2"/>
    <w:rsid w:val="00F676FA"/>
    <w:rsid w:val="00F67AA3"/>
    <w:rsid w:val="00F7232E"/>
    <w:rsid w:val="00F754F2"/>
    <w:rsid w:val="00F758B4"/>
    <w:rsid w:val="00F75D6C"/>
    <w:rsid w:val="00F75F8E"/>
    <w:rsid w:val="00F80AD2"/>
    <w:rsid w:val="00F81BB5"/>
    <w:rsid w:val="00F81E7C"/>
    <w:rsid w:val="00F8244F"/>
    <w:rsid w:val="00F82510"/>
    <w:rsid w:val="00F82B62"/>
    <w:rsid w:val="00F82CD7"/>
    <w:rsid w:val="00F82F64"/>
    <w:rsid w:val="00F850A4"/>
    <w:rsid w:val="00F860BB"/>
    <w:rsid w:val="00F86BB4"/>
    <w:rsid w:val="00F87593"/>
    <w:rsid w:val="00F87ABE"/>
    <w:rsid w:val="00F90BD8"/>
    <w:rsid w:val="00F914AE"/>
    <w:rsid w:val="00F929FA"/>
    <w:rsid w:val="00F92D6E"/>
    <w:rsid w:val="00F941C0"/>
    <w:rsid w:val="00F94885"/>
    <w:rsid w:val="00F94984"/>
    <w:rsid w:val="00F94A4D"/>
    <w:rsid w:val="00F94B38"/>
    <w:rsid w:val="00F94BEB"/>
    <w:rsid w:val="00F974D8"/>
    <w:rsid w:val="00F97B09"/>
    <w:rsid w:val="00FA0C66"/>
    <w:rsid w:val="00FA0DE8"/>
    <w:rsid w:val="00FA228B"/>
    <w:rsid w:val="00FA2E8F"/>
    <w:rsid w:val="00FA3525"/>
    <w:rsid w:val="00FA4BC4"/>
    <w:rsid w:val="00FA5CD8"/>
    <w:rsid w:val="00FB0C78"/>
    <w:rsid w:val="00FB1576"/>
    <w:rsid w:val="00FB1954"/>
    <w:rsid w:val="00FB35CE"/>
    <w:rsid w:val="00FB388E"/>
    <w:rsid w:val="00FB3BFA"/>
    <w:rsid w:val="00FB41E4"/>
    <w:rsid w:val="00FB5BED"/>
    <w:rsid w:val="00FB6FD9"/>
    <w:rsid w:val="00FC01B8"/>
    <w:rsid w:val="00FC0510"/>
    <w:rsid w:val="00FC159D"/>
    <w:rsid w:val="00FC17AD"/>
    <w:rsid w:val="00FC1BAE"/>
    <w:rsid w:val="00FC3217"/>
    <w:rsid w:val="00FC4D04"/>
    <w:rsid w:val="00FC5394"/>
    <w:rsid w:val="00FC7A69"/>
    <w:rsid w:val="00FC7A70"/>
    <w:rsid w:val="00FD194C"/>
    <w:rsid w:val="00FD3DE6"/>
    <w:rsid w:val="00FD49FD"/>
    <w:rsid w:val="00FD4CE2"/>
    <w:rsid w:val="00FD73E5"/>
    <w:rsid w:val="00FD7760"/>
    <w:rsid w:val="00FD77C0"/>
    <w:rsid w:val="00FD7BA8"/>
    <w:rsid w:val="00FE0AE2"/>
    <w:rsid w:val="00FE1B10"/>
    <w:rsid w:val="00FE1EF4"/>
    <w:rsid w:val="00FE2555"/>
    <w:rsid w:val="00FE33AF"/>
    <w:rsid w:val="00FE445E"/>
    <w:rsid w:val="00FE4899"/>
    <w:rsid w:val="00FE5103"/>
    <w:rsid w:val="00FE69DB"/>
    <w:rsid w:val="00FF04EC"/>
    <w:rsid w:val="00FF0804"/>
    <w:rsid w:val="00FF0DFE"/>
    <w:rsid w:val="00FF1F6D"/>
    <w:rsid w:val="00FF3754"/>
    <w:rsid w:val="00FF443A"/>
    <w:rsid w:val="00FF4A74"/>
    <w:rsid w:val="00FF5819"/>
    <w:rsid w:val="00FF6BE0"/>
    <w:rsid w:val="00FF6CCB"/>
    <w:rsid w:val="00FF7F70"/>
    <w:rsid w:val="03EC0177"/>
    <w:rsid w:val="0491109A"/>
    <w:rsid w:val="05970C81"/>
    <w:rsid w:val="06851E05"/>
    <w:rsid w:val="06CE3597"/>
    <w:rsid w:val="08FA42A7"/>
    <w:rsid w:val="09BF06F0"/>
    <w:rsid w:val="0A860A29"/>
    <w:rsid w:val="0B970DE5"/>
    <w:rsid w:val="0B9E68C6"/>
    <w:rsid w:val="0DE469F3"/>
    <w:rsid w:val="0DF05006"/>
    <w:rsid w:val="0EBE41E9"/>
    <w:rsid w:val="0F143499"/>
    <w:rsid w:val="122E739E"/>
    <w:rsid w:val="13CC58CF"/>
    <w:rsid w:val="13D0003E"/>
    <w:rsid w:val="145204CA"/>
    <w:rsid w:val="14EF713E"/>
    <w:rsid w:val="15130B7D"/>
    <w:rsid w:val="156C05A2"/>
    <w:rsid w:val="15AD0FD1"/>
    <w:rsid w:val="16265028"/>
    <w:rsid w:val="165D794D"/>
    <w:rsid w:val="16C073EA"/>
    <w:rsid w:val="16DE635F"/>
    <w:rsid w:val="1888270D"/>
    <w:rsid w:val="1ADB3611"/>
    <w:rsid w:val="1B946BE7"/>
    <w:rsid w:val="1CD766A8"/>
    <w:rsid w:val="1D352C93"/>
    <w:rsid w:val="1E3D6448"/>
    <w:rsid w:val="1E474D4D"/>
    <w:rsid w:val="1FA134B3"/>
    <w:rsid w:val="1FFC753C"/>
    <w:rsid w:val="20143080"/>
    <w:rsid w:val="205C35B9"/>
    <w:rsid w:val="211F1734"/>
    <w:rsid w:val="21CA604C"/>
    <w:rsid w:val="21EC21E7"/>
    <w:rsid w:val="231D7560"/>
    <w:rsid w:val="245C67FB"/>
    <w:rsid w:val="24635E7D"/>
    <w:rsid w:val="24B14B5B"/>
    <w:rsid w:val="258D5AAF"/>
    <w:rsid w:val="260777CB"/>
    <w:rsid w:val="26E67046"/>
    <w:rsid w:val="272D6BB1"/>
    <w:rsid w:val="274176DD"/>
    <w:rsid w:val="27543939"/>
    <w:rsid w:val="278B2413"/>
    <w:rsid w:val="27FB1276"/>
    <w:rsid w:val="28AE6D65"/>
    <w:rsid w:val="2A015E1B"/>
    <w:rsid w:val="2A6B0ED0"/>
    <w:rsid w:val="2BD30778"/>
    <w:rsid w:val="2C1F2A1F"/>
    <w:rsid w:val="2C730B86"/>
    <w:rsid w:val="2D6A53A3"/>
    <w:rsid w:val="2D8E56CE"/>
    <w:rsid w:val="2DA5159B"/>
    <w:rsid w:val="2DA63B8C"/>
    <w:rsid w:val="2E26328B"/>
    <w:rsid w:val="2F1E1CFF"/>
    <w:rsid w:val="2FC37F17"/>
    <w:rsid w:val="2FCB57E4"/>
    <w:rsid w:val="32126272"/>
    <w:rsid w:val="33F22F90"/>
    <w:rsid w:val="34487CF9"/>
    <w:rsid w:val="35F65B88"/>
    <w:rsid w:val="36EB4F5A"/>
    <w:rsid w:val="3A66402B"/>
    <w:rsid w:val="3B3C77EA"/>
    <w:rsid w:val="3BA26D92"/>
    <w:rsid w:val="3C192416"/>
    <w:rsid w:val="3D157604"/>
    <w:rsid w:val="3D191474"/>
    <w:rsid w:val="3E1C59E2"/>
    <w:rsid w:val="3E681366"/>
    <w:rsid w:val="3FFB0793"/>
    <w:rsid w:val="40592330"/>
    <w:rsid w:val="410A40C6"/>
    <w:rsid w:val="427F7566"/>
    <w:rsid w:val="43610F7C"/>
    <w:rsid w:val="464C5D5E"/>
    <w:rsid w:val="467B2A76"/>
    <w:rsid w:val="46BF1461"/>
    <w:rsid w:val="46E74DE9"/>
    <w:rsid w:val="47160567"/>
    <w:rsid w:val="48EF0478"/>
    <w:rsid w:val="4935502F"/>
    <w:rsid w:val="4A2E5198"/>
    <w:rsid w:val="4B8A343D"/>
    <w:rsid w:val="4BBF2226"/>
    <w:rsid w:val="4BC81235"/>
    <w:rsid w:val="4CCF2F3B"/>
    <w:rsid w:val="4CD61BE0"/>
    <w:rsid w:val="4D1A3483"/>
    <w:rsid w:val="4E0D35E9"/>
    <w:rsid w:val="4EB82EEB"/>
    <w:rsid w:val="4F0C1F2F"/>
    <w:rsid w:val="4F2C0D29"/>
    <w:rsid w:val="502136CA"/>
    <w:rsid w:val="50CA7193"/>
    <w:rsid w:val="517E459D"/>
    <w:rsid w:val="522968FD"/>
    <w:rsid w:val="524B6656"/>
    <w:rsid w:val="52630BD1"/>
    <w:rsid w:val="53710C04"/>
    <w:rsid w:val="542B11E0"/>
    <w:rsid w:val="5463070C"/>
    <w:rsid w:val="54AA6D09"/>
    <w:rsid w:val="54D25434"/>
    <w:rsid w:val="551A519E"/>
    <w:rsid w:val="551E55B5"/>
    <w:rsid w:val="55F6162D"/>
    <w:rsid w:val="570B5E72"/>
    <w:rsid w:val="570E72ED"/>
    <w:rsid w:val="57720022"/>
    <w:rsid w:val="584C374D"/>
    <w:rsid w:val="58BD0A48"/>
    <w:rsid w:val="598918A5"/>
    <w:rsid w:val="5A9474FC"/>
    <w:rsid w:val="5B162181"/>
    <w:rsid w:val="5BA6155E"/>
    <w:rsid w:val="5C1F21B2"/>
    <w:rsid w:val="5CB4245B"/>
    <w:rsid w:val="5E445F05"/>
    <w:rsid w:val="5F2049FB"/>
    <w:rsid w:val="60D00B30"/>
    <w:rsid w:val="6117122F"/>
    <w:rsid w:val="61AC36FA"/>
    <w:rsid w:val="61FD25A1"/>
    <w:rsid w:val="62D34DDD"/>
    <w:rsid w:val="62E45DCF"/>
    <w:rsid w:val="62F30EEC"/>
    <w:rsid w:val="63DC35A6"/>
    <w:rsid w:val="642701AC"/>
    <w:rsid w:val="64E132F6"/>
    <w:rsid w:val="652E6D08"/>
    <w:rsid w:val="65835E7B"/>
    <w:rsid w:val="659A37F1"/>
    <w:rsid w:val="659E32B5"/>
    <w:rsid w:val="65EC0A86"/>
    <w:rsid w:val="66BD6B7E"/>
    <w:rsid w:val="671D7D71"/>
    <w:rsid w:val="679D028A"/>
    <w:rsid w:val="67E82CD1"/>
    <w:rsid w:val="68585004"/>
    <w:rsid w:val="68592C4A"/>
    <w:rsid w:val="690F638E"/>
    <w:rsid w:val="6A670B9B"/>
    <w:rsid w:val="6D77157D"/>
    <w:rsid w:val="6DDF30E4"/>
    <w:rsid w:val="6EBE1D77"/>
    <w:rsid w:val="6F5C3995"/>
    <w:rsid w:val="7091578D"/>
    <w:rsid w:val="70A37E16"/>
    <w:rsid w:val="70BB77CA"/>
    <w:rsid w:val="70F2135C"/>
    <w:rsid w:val="70FB0C71"/>
    <w:rsid w:val="711F2CDA"/>
    <w:rsid w:val="72175B12"/>
    <w:rsid w:val="74E83E15"/>
    <w:rsid w:val="75E03B34"/>
    <w:rsid w:val="75EE6384"/>
    <w:rsid w:val="761656E6"/>
    <w:rsid w:val="764B63E7"/>
    <w:rsid w:val="76A33CAD"/>
    <w:rsid w:val="76D756CE"/>
    <w:rsid w:val="776B3A1B"/>
    <w:rsid w:val="78853310"/>
    <w:rsid w:val="78AD41E5"/>
    <w:rsid w:val="7B007056"/>
    <w:rsid w:val="7B6650AE"/>
    <w:rsid w:val="7E517E56"/>
    <w:rsid w:val="7F6E4E2D"/>
    <w:rsid w:val="7FAB59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092166"/>
  <w15:docId w15:val="{52585E7A-2CEB-41E7-8DF5-9844781F4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nhideWhenUsed="1" w:qFormat="1"/>
    <w:lsdException w:name="Body Text First Indent 2" w:uiPriority="0" w:unhideWhenUsed="1"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keepLines/>
      <w:spacing w:line="360" w:lineRule="auto"/>
      <w:jc w:val="center"/>
      <w:outlineLvl w:val="0"/>
    </w:pPr>
    <w:rPr>
      <w:b/>
      <w:bCs/>
      <w:kern w:val="44"/>
      <w:sz w:val="44"/>
      <w:szCs w:val="44"/>
    </w:rPr>
  </w:style>
  <w:style w:type="paragraph" w:styleId="2">
    <w:name w:val="heading 2"/>
    <w:basedOn w:val="a"/>
    <w:next w:val="a"/>
    <w:link w:val="20"/>
    <w:qFormat/>
    <w:pPr>
      <w:keepNext/>
      <w:jc w:val="center"/>
      <w:outlineLvl w:val="1"/>
    </w:pPr>
    <w:rPr>
      <w:rFonts w:ascii="Cambria" w:hAnsi="Cambria"/>
      <w:b/>
      <w:bCs/>
      <w:sz w:val="30"/>
      <w:szCs w:val="32"/>
    </w:rPr>
  </w:style>
  <w:style w:type="paragraph" w:styleId="3">
    <w:name w:val="heading 3"/>
    <w:basedOn w:val="a"/>
    <w:next w:val="a"/>
    <w:link w:val="30"/>
    <w:uiPriority w:val="9"/>
    <w:qFormat/>
    <w:pPr>
      <w:keepNext/>
      <w:tabs>
        <w:tab w:val="left" w:pos="720"/>
      </w:tabs>
      <w:spacing w:line="240" w:lineRule="atLeast"/>
      <w:ind w:left="720" w:hanging="720"/>
      <w:jc w:val="center"/>
      <w:outlineLvl w:val="2"/>
    </w:pPr>
    <w:rPr>
      <w:b/>
      <w:bCs/>
      <w:kern w:val="0"/>
      <w:sz w:val="32"/>
      <w:szCs w:val="32"/>
    </w:rPr>
  </w:style>
  <w:style w:type="paragraph" w:styleId="4">
    <w:name w:val="heading 4"/>
    <w:basedOn w:val="a"/>
    <w:next w:val="a"/>
    <w:link w:val="40"/>
    <w:uiPriority w:val="9"/>
    <w:qFormat/>
    <w:pPr>
      <w:keepNext/>
      <w:keepLines/>
      <w:spacing w:before="280" w:after="290" w:line="374" w:lineRule="auto"/>
      <w:outlineLvl w:val="3"/>
    </w:pPr>
    <w:rPr>
      <w:rFonts w:ascii="Cambria" w:hAnsi="Cambria"/>
      <w:b/>
      <w:bCs/>
      <w:kern w:val="0"/>
      <w:sz w:val="28"/>
      <w:szCs w:val="28"/>
    </w:rPr>
  </w:style>
  <w:style w:type="paragraph" w:styleId="5">
    <w:name w:val="heading 5"/>
    <w:basedOn w:val="a"/>
    <w:next w:val="a"/>
    <w:link w:val="50"/>
    <w:uiPriority w:val="9"/>
    <w:semiHidden/>
    <w:unhideWhenUsed/>
    <w:qFormat/>
    <w:pPr>
      <w:keepNext/>
      <w:keepLines/>
      <w:spacing w:line="372" w:lineRule="auto"/>
      <w:ind w:left="1008" w:hanging="1008"/>
      <w:outlineLvl w:val="4"/>
    </w:pPr>
    <w:rPr>
      <w:rFonts w:asciiTheme="minorHAnsi" w:eastAsiaTheme="minorEastAsia" w:hAnsiTheme="minorHAnsi" w:cstheme="minorBidi"/>
      <w:b/>
      <w:sz w:val="28"/>
      <w:szCs w:val="22"/>
    </w:rPr>
  </w:style>
  <w:style w:type="paragraph" w:styleId="6">
    <w:name w:val="heading 6"/>
    <w:basedOn w:val="a"/>
    <w:next w:val="a"/>
    <w:link w:val="60"/>
    <w:uiPriority w:val="9"/>
    <w:semiHidden/>
    <w:unhideWhenUsed/>
    <w:qFormat/>
    <w:pPr>
      <w:keepNext/>
      <w:keepLines/>
      <w:spacing w:line="317" w:lineRule="auto"/>
      <w:ind w:left="1151" w:hanging="1151"/>
      <w:outlineLvl w:val="5"/>
    </w:pPr>
    <w:rPr>
      <w:rFonts w:ascii="Arial" w:eastAsia="黑体" w:hAnsi="Arial" w:cstheme="minorBidi"/>
      <w:b/>
      <w:sz w:val="24"/>
      <w:szCs w:val="22"/>
    </w:rPr>
  </w:style>
  <w:style w:type="paragraph" w:styleId="7">
    <w:name w:val="heading 7"/>
    <w:basedOn w:val="a"/>
    <w:next w:val="a"/>
    <w:link w:val="70"/>
    <w:uiPriority w:val="9"/>
    <w:semiHidden/>
    <w:unhideWhenUsed/>
    <w:qFormat/>
    <w:pPr>
      <w:keepNext/>
      <w:keepLines/>
      <w:spacing w:line="317" w:lineRule="auto"/>
      <w:ind w:left="1296" w:hanging="1296"/>
      <w:outlineLvl w:val="6"/>
    </w:pPr>
    <w:rPr>
      <w:rFonts w:asciiTheme="minorHAnsi" w:eastAsiaTheme="minorEastAsia" w:hAnsiTheme="minorHAnsi" w:cstheme="minorBidi"/>
      <w:b/>
      <w:sz w:val="24"/>
      <w:szCs w:val="22"/>
    </w:rPr>
  </w:style>
  <w:style w:type="paragraph" w:styleId="8">
    <w:name w:val="heading 8"/>
    <w:basedOn w:val="a"/>
    <w:next w:val="a"/>
    <w:link w:val="80"/>
    <w:uiPriority w:val="9"/>
    <w:semiHidden/>
    <w:unhideWhenUsed/>
    <w:qFormat/>
    <w:pPr>
      <w:keepNext/>
      <w:keepLines/>
      <w:spacing w:line="317" w:lineRule="auto"/>
      <w:ind w:left="1440" w:hanging="1440"/>
      <w:outlineLvl w:val="7"/>
    </w:pPr>
    <w:rPr>
      <w:rFonts w:ascii="Arial" w:eastAsia="黑体" w:hAnsi="Arial" w:cstheme="minorBidi"/>
      <w:sz w:val="24"/>
      <w:szCs w:val="22"/>
    </w:rPr>
  </w:style>
  <w:style w:type="paragraph" w:styleId="9">
    <w:name w:val="heading 9"/>
    <w:basedOn w:val="a"/>
    <w:next w:val="a"/>
    <w:link w:val="90"/>
    <w:uiPriority w:val="9"/>
    <w:semiHidden/>
    <w:unhideWhenUsed/>
    <w:qFormat/>
    <w:pPr>
      <w:keepNext/>
      <w:keepLines/>
      <w:spacing w:line="317" w:lineRule="auto"/>
      <w:ind w:left="1583" w:hanging="1583"/>
      <w:outlineLvl w:val="8"/>
    </w:pPr>
    <w:rPr>
      <w:rFonts w:ascii="Arial" w:eastAsia="黑体" w:hAnsi="Arial"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widowControl/>
      <w:adjustRightInd w:val="0"/>
      <w:snapToGrid w:val="0"/>
      <w:spacing w:line="480" w:lineRule="exact"/>
      <w:ind w:firstLine="567"/>
    </w:pPr>
    <w:rPr>
      <w:rFonts w:ascii="宋体"/>
      <w:snapToGrid w:val="0"/>
      <w:color w:val="000000"/>
      <w:kern w:val="28"/>
      <w:sz w:val="28"/>
    </w:rPr>
  </w:style>
  <w:style w:type="paragraph" w:styleId="a5">
    <w:name w:val="Document Map"/>
    <w:basedOn w:val="a"/>
    <w:link w:val="a6"/>
    <w:qFormat/>
    <w:pPr>
      <w:shd w:val="clear" w:color="auto" w:fill="000080"/>
    </w:pPr>
    <w:rPr>
      <w:kern w:val="0"/>
      <w:sz w:val="2"/>
    </w:rPr>
  </w:style>
  <w:style w:type="paragraph" w:styleId="a7">
    <w:name w:val="toa heading"/>
    <w:basedOn w:val="a"/>
    <w:next w:val="a"/>
    <w:uiPriority w:val="99"/>
    <w:semiHidden/>
    <w:unhideWhenUsed/>
    <w:qFormat/>
    <w:pPr>
      <w:spacing w:before="120"/>
    </w:pPr>
    <w:rPr>
      <w:rFonts w:ascii="Arial" w:hAnsi="Arial" w:cs="Arial"/>
      <w:sz w:val="24"/>
      <w:szCs w:val="24"/>
    </w:rPr>
  </w:style>
  <w:style w:type="paragraph" w:styleId="a8">
    <w:name w:val="annotation text"/>
    <w:basedOn w:val="a"/>
    <w:link w:val="a9"/>
    <w:qFormat/>
    <w:pPr>
      <w:jc w:val="left"/>
    </w:pPr>
  </w:style>
  <w:style w:type="paragraph" w:styleId="aa">
    <w:name w:val="Body Text"/>
    <w:basedOn w:val="a"/>
    <w:next w:val="a"/>
    <w:link w:val="ab"/>
    <w:qFormat/>
    <w:rPr>
      <w:kern w:val="0"/>
      <w:sz w:val="20"/>
    </w:rPr>
  </w:style>
  <w:style w:type="paragraph" w:styleId="ac">
    <w:name w:val="Body Text Indent"/>
    <w:basedOn w:val="a"/>
    <w:next w:val="a"/>
    <w:link w:val="ad"/>
    <w:qFormat/>
    <w:pPr>
      <w:spacing w:line="380" w:lineRule="exact"/>
      <w:ind w:firstLine="480"/>
    </w:pPr>
    <w:rPr>
      <w:kern w:val="0"/>
      <w:sz w:val="20"/>
    </w:rPr>
  </w:style>
  <w:style w:type="paragraph" w:styleId="ae">
    <w:name w:val="Block Text"/>
    <w:basedOn w:val="a"/>
    <w:qFormat/>
    <w:pPr>
      <w:adjustRightInd w:val="0"/>
      <w:snapToGrid w:val="0"/>
      <w:spacing w:line="360" w:lineRule="auto"/>
      <w:ind w:leftChars="270" w:left="567" w:rightChars="-150" w:right="-315" w:firstLineChars="200" w:firstLine="480"/>
    </w:pPr>
    <w:rPr>
      <w:rFonts w:ascii="宋体"/>
      <w:sz w:val="24"/>
      <w:szCs w:val="24"/>
    </w:rPr>
  </w:style>
  <w:style w:type="paragraph" w:styleId="TOC3">
    <w:name w:val="toc 3"/>
    <w:basedOn w:val="a"/>
    <w:next w:val="a"/>
    <w:uiPriority w:val="39"/>
    <w:qFormat/>
    <w:pPr>
      <w:ind w:leftChars="400" w:left="840"/>
    </w:pPr>
  </w:style>
  <w:style w:type="paragraph" w:styleId="af">
    <w:name w:val="Plain Text"/>
    <w:basedOn w:val="a"/>
    <w:link w:val="af0"/>
    <w:qFormat/>
    <w:rPr>
      <w:rFonts w:ascii="宋体" w:hAnsi="Courier New"/>
      <w:kern w:val="0"/>
      <w:szCs w:val="21"/>
    </w:rPr>
  </w:style>
  <w:style w:type="paragraph" w:styleId="af1">
    <w:name w:val="Date"/>
    <w:basedOn w:val="a"/>
    <w:next w:val="a"/>
    <w:link w:val="af2"/>
    <w:qFormat/>
    <w:rPr>
      <w:sz w:val="28"/>
    </w:rPr>
  </w:style>
  <w:style w:type="paragraph" w:styleId="21">
    <w:name w:val="Body Text Indent 2"/>
    <w:basedOn w:val="a"/>
    <w:link w:val="22"/>
    <w:qFormat/>
    <w:pPr>
      <w:tabs>
        <w:tab w:val="left" w:pos="240"/>
        <w:tab w:val="left" w:pos="480"/>
      </w:tabs>
      <w:ind w:leftChars="300" w:left="630"/>
    </w:pPr>
    <w:rPr>
      <w:kern w:val="0"/>
      <w:sz w:val="20"/>
    </w:rPr>
  </w:style>
  <w:style w:type="paragraph" w:styleId="af3">
    <w:name w:val="Balloon Text"/>
    <w:basedOn w:val="a"/>
    <w:link w:val="af4"/>
    <w:qFormat/>
    <w:rPr>
      <w:sz w:val="18"/>
      <w:szCs w:val="18"/>
    </w:rPr>
  </w:style>
  <w:style w:type="paragraph" w:styleId="af5">
    <w:name w:val="footer"/>
    <w:basedOn w:val="a"/>
    <w:link w:val="af6"/>
    <w:uiPriority w:val="99"/>
    <w:qFormat/>
    <w:pPr>
      <w:tabs>
        <w:tab w:val="center" w:pos="4153"/>
        <w:tab w:val="right" w:pos="8306"/>
      </w:tabs>
      <w:snapToGrid w:val="0"/>
      <w:jc w:val="left"/>
    </w:pPr>
    <w:rPr>
      <w:kern w:val="0"/>
      <w:sz w:val="18"/>
      <w:szCs w:val="18"/>
    </w:rPr>
  </w:style>
  <w:style w:type="paragraph" w:styleId="af7">
    <w:name w:val="header"/>
    <w:basedOn w:val="a"/>
    <w:link w:val="af8"/>
    <w:uiPriority w:val="99"/>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qFormat/>
    <w:rPr>
      <w:sz w:val="24"/>
    </w:rPr>
  </w:style>
  <w:style w:type="paragraph" w:styleId="31">
    <w:name w:val="Body Text Indent 3"/>
    <w:basedOn w:val="a"/>
    <w:link w:val="32"/>
    <w:qFormat/>
    <w:pPr>
      <w:spacing w:after="120"/>
      <w:ind w:leftChars="200" w:left="420"/>
    </w:pPr>
    <w:rPr>
      <w:sz w:val="16"/>
      <w:szCs w:val="16"/>
    </w:rPr>
  </w:style>
  <w:style w:type="paragraph" w:styleId="TOC2">
    <w:name w:val="toc 2"/>
    <w:basedOn w:val="a"/>
    <w:next w:val="a"/>
    <w:uiPriority w:val="39"/>
    <w:qFormat/>
    <w:pPr>
      <w:ind w:leftChars="200" w:left="420"/>
    </w:pPr>
  </w:style>
  <w:style w:type="paragraph" w:styleId="23">
    <w:name w:val="Body Text 2"/>
    <w:basedOn w:val="a"/>
    <w:link w:val="24"/>
    <w:qFormat/>
    <w:pPr>
      <w:spacing w:after="120" w:line="480" w:lineRule="auto"/>
    </w:pPr>
    <w:rPr>
      <w:kern w:val="0"/>
      <w:sz w:val="20"/>
    </w:rPr>
  </w:style>
  <w:style w:type="paragraph" w:styleId="af9">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fa">
    <w:name w:val="annotation subject"/>
    <w:basedOn w:val="a8"/>
    <w:next w:val="a8"/>
    <w:link w:val="afb"/>
    <w:qFormat/>
    <w:rPr>
      <w:b/>
      <w:bCs/>
    </w:rPr>
  </w:style>
  <w:style w:type="paragraph" w:styleId="afc">
    <w:name w:val="Body Text First Indent"/>
    <w:basedOn w:val="aa"/>
    <w:link w:val="afd"/>
    <w:uiPriority w:val="99"/>
    <w:unhideWhenUsed/>
    <w:qFormat/>
    <w:pPr>
      <w:spacing w:after="120"/>
      <w:ind w:firstLineChars="100" w:firstLine="420"/>
    </w:pPr>
    <w:rPr>
      <w:kern w:val="2"/>
      <w:sz w:val="21"/>
    </w:rPr>
  </w:style>
  <w:style w:type="paragraph" w:styleId="25">
    <w:name w:val="Body Text First Indent 2"/>
    <w:basedOn w:val="ac"/>
    <w:next w:val="a"/>
    <w:unhideWhenUsed/>
    <w:qFormat/>
    <w:pPr>
      <w:spacing w:after="120" w:line="240" w:lineRule="auto"/>
      <w:ind w:leftChars="200" w:left="420" w:firstLineChars="200" w:firstLine="420"/>
    </w:pPr>
    <w:rPr>
      <w:rFonts w:ascii="Calibri" w:hAnsi="Calibri"/>
      <w:sz w:val="21"/>
      <w:szCs w:val="24"/>
    </w:rPr>
  </w:style>
  <w:style w:type="table" w:styleId="afe">
    <w:name w:val="Table Grid"/>
    <w:basedOn w:val="a1"/>
    <w:uiPriority w:val="59"/>
    <w:qFormat/>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
    <w:name w:val="Strong"/>
    <w:qFormat/>
    <w:rPr>
      <w:b/>
      <w:bCs/>
    </w:rPr>
  </w:style>
  <w:style w:type="character" w:styleId="aff0">
    <w:name w:val="page number"/>
    <w:basedOn w:val="a0"/>
    <w:qFormat/>
    <w:rPr>
      <w:rFonts w:cs="Times New Roman"/>
    </w:rPr>
  </w:style>
  <w:style w:type="character" w:styleId="aff1">
    <w:name w:val="FollowedHyperlink"/>
    <w:uiPriority w:val="99"/>
    <w:qFormat/>
    <w:rPr>
      <w:rFonts w:cs="Times New Roman"/>
      <w:color w:val="800080"/>
      <w:u w:val="single"/>
    </w:rPr>
  </w:style>
  <w:style w:type="character" w:styleId="HTML">
    <w:name w:val="HTML Typewriter"/>
    <w:uiPriority w:val="99"/>
    <w:qFormat/>
    <w:rPr>
      <w:rFonts w:ascii="Courier New" w:hAnsi="Courier New" w:cs="Courier New"/>
      <w:sz w:val="20"/>
      <w:szCs w:val="20"/>
    </w:rPr>
  </w:style>
  <w:style w:type="character" w:styleId="aff2">
    <w:name w:val="Hyperlink"/>
    <w:uiPriority w:val="99"/>
    <w:qFormat/>
    <w:rPr>
      <w:rFonts w:cs="Times New Roman"/>
      <w:color w:val="0000FF"/>
      <w:u w:val="single"/>
    </w:rPr>
  </w:style>
  <w:style w:type="character" w:styleId="aff3">
    <w:name w:val="annotation reference"/>
    <w:basedOn w:val="a0"/>
    <w:uiPriority w:val="99"/>
    <w:qFormat/>
    <w:rPr>
      <w:sz w:val="21"/>
      <w:szCs w:val="21"/>
    </w:rPr>
  </w:style>
  <w:style w:type="character" w:customStyle="1" w:styleId="10">
    <w:name w:val="标题 1 字符"/>
    <w:link w:val="1"/>
    <w:qFormat/>
    <w:rPr>
      <w:b/>
      <w:bCs/>
      <w:kern w:val="44"/>
      <w:sz w:val="44"/>
      <w:szCs w:val="44"/>
    </w:rPr>
  </w:style>
  <w:style w:type="character" w:customStyle="1" w:styleId="20">
    <w:name w:val="标题 2 字符"/>
    <w:link w:val="2"/>
    <w:qFormat/>
    <w:rPr>
      <w:rFonts w:ascii="Cambria" w:hAnsi="Cambria"/>
      <w:b/>
      <w:bCs/>
      <w:kern w:val="2"/>
      <w:sz w:val="30"/>
      <w:szCs w:val="32"/>
    </w:rPr>
  </w:style>
  <w:style w:type="character" w:customStyle="1" w:styleId="30">
    <w:name w:val="标题 3 字符"/>
    <w:link w:val="3"/>
    <w:qFormat/>
    <w:rPr>
      <w:rFonts w:cs="Times New Roman"/>
      <w:b/>
      <w:bCs/>
      <w:sz w:val="32"/>
      <w:szCs w:val="32"/>
    </w:rPr>
  </w:style>
  <w:style w:type="character" w:customStyle="1" w:styleId="40">
    <w:name w:val="标题 4 字符"/>
    <w:link w:val="4"/>
    <w:qFormat/>
    <w:rPr>
      <w:rFonts w:ascii="Cambria" w:eastAsia="宋体" w:hAnsi="Cambria" w:cs="Times New Roman"/>
      <w:b/>
      <w:bCs/>
      <w:sz w:val="28"/>
      <w:szCs w:val="28"/>
    </w:rPr>
  </w:style>
  <w:style w:type="character" w:customStyle="1" w:styleId="50">
    <w:name w:val="标题 5 字符"/>
    <w:basedOn w:val="a0"/>
    <w:link w:val="5"/>
    <w:uiPriority w:val="9"/>
    <w:semiHidden/>
    <w:qFormat/>
    <w:rPr>
      <w:rFonts w:asciiTheme="minorHAnsi" w:eastAsiaTheme="minorEastAsia" w:hAnsiTheme="minorHAnsi" w:cstheme="minorBidi"/>
      <w:b/>
      <w:kern w:val="2"/>
      <w:sz w:val="28"/>
      <w:szCs w:val="22"/>
    </w:rPr>
  </w:style>
  <w:style w:type="character" w:customStyle="1" w:styleId="a4">
    <w:name w:val="正文缩进 字符"/>
    <w:link w:val="a3"/>
    <w:qFormat/>
    <w:rPr>
      <w:rFonts w:ascii="宋体" w:eastAsia="宋体"/>
      <w:snapToGrid w:val="0"/>
      <w:color w:val="000000"/>
      <w:kern w:val="28"/>
      <w:sz w:val="28"/>
      <w:lang w:val="en-US" w:eastAsia="zh-CN" w:bidi="ar-SA"/>
    </w:rPr>
  </w:style>
  <w:style w:type="character" w:customStyle="1" w:styleId="a6">
    <w:name w:val="文档结构图 字符"/>
    <w:link w:val="a5"/>
    <w:qFormat/>
    <w:rPr>
      <w:rFonts w:cs="Times New Roman"/>
      <w:sz w:val="2"/>
    </w:rPr>
  </w:style>
  <w:style w:type="character" w:customStyle="1" w:styleId="a9">
    <w:name w:val="批注文字 字符"/>
    <w:basedOn w:val="a0"/>
    <w:link w:val="a8"/>
    <w:uiPriority w:val="99"/>
    <w:qFormat/>
    <w:rPr>
      <w:kern w:val="2"/>
      <w:sz w:val="21"/>
    </w:rPr>
  </w:style>
  <w:style w:type="character" w:customStyle="1" w:styleId="ab">
    <w:name w:val="正文文本 字符"/>
    <w:link w:val="aa"/>
    <w:qFormat/>
    <w:rPr>
      <w:rFonts w:cs="Times New Roman"/>
      <w:sz w:val="20"/>
      <w:szCs w:val="20"/>
    </w:rPr>
  </w:style>
  <w:style w:type="character" w:customStyle="1" w:styleId="ad">
    <w:name w:val="正文文本缩进 字符"/>
    <w:link w:val="ac"/>
    <w:qFormat/>
    <w:rPr>
      <w:rFonts w:cs="Times New Roman"/>
      <w:sz w:val="20"/>
      <w:szCs w:val="20"/>
    </w:rPr>
  </w:style>
  <w:style w:type="character" w:customStyle="1" w:styleId="af0">
    <w:name w:val="纯文本 字符"/>
    <w:link w:val="af"/>
    <w:qFormat/>
    <w:rPr>
      <w:rFonts w:ascii="宋体" w:hAnsi="Courier New" w:cs="Courier New"/>
      <w:sz w:val="21"/>
      <w:szCs w:val="21"/>
    </w:rPr>
  </w:style>
  <w:style w:type="character" w:customStyle="1" w:styleId="af2">
    <w:name w:val="日期 字符"/>
    <w:link w:val="af1"/>
    <w:qFormat/>
    <w:rPr>
      <w:rFonts w:cs="Times New Roman"/>
      <w:kern w:val="2"/>
      <w:sz w:val="28"/>
    </w:rPr>
  </w:style>
  <w:style w:type="character" w:customStyle="1" w:styleId="22">
    <w:name w:val="正文文本缩进 2 字符"/>
    <w:link w:val="21"/>
    <w:qFormat/>
    <w:rPr>
      <w:rFonts w:cs="Times New Roman"/>
      <w:sz w:val="20"/>
      <w:szCs w:val="20"/>
    </w:rPr>
  </w:style>
  <w:style w:type="character" w:customStyle="1" w:styleId="af4">
    <w:name w:val="批注框文本 字符"/>
    <w:basedOn w:val="a0"/>
    <w:link w:val="af3"/>
    <w:qFormat/>
    <w:rPr>
      <w:rFonts w:ascii="Times New Roman" w:eastAsia="宋体" w:hAnsi="Times New Roman" w:cs="Times New Roman"/>
      <w:kern w:val="2"/>
      <w:sz w:val="18"/>
      <w:szCs w:val="18"/>
    </w:rPr>
  </w:style>
  <w:style w:type="character" w:customStyle="1" w:styleId="af6">
    <w:name w:val="页脚 字符"/>
    <w:link w:val="af5"/>
    <w:uiPriority w:val="99"/>
    <w:qFormat/>
    <w:rPr>
      <w:rFonts w:cs="Times New Roman"/>
      <w:sz w:val="18"/>
      <w:szCs w:val="18"/>
    </w:rPr>
  </w:style>
  <w:style w:type="character" w:customStyle="1" w:styleId="af8">
    <w:name w:val="页眉 字符"/>
    <w:link w:val="af7"/>
    <w:uiPriority w:val="99"/>
    <w:qFormat/>
    <w:rPr>
      <w:rFonts w:cs="Times New Roman"/>
      <w:sz w:val="18"/>
      <w:szCs w:val="18"/>
    </w:rPr>
  </w:style>
  <w:style w:type="character" w:customStyle="1" w:styleId="32">
    <w:name w:val="正文文本缩进 3 字符"/>
    <w:link w:val="31"/>
    <w:qFormat/>
    <w:rPr>
      <w:rFonts w:cs="Times New Roman"/>
      <w:kern w:val="2"/>
      <w:sz w:val="16"/>
      <w:szCs w:val="16"/>
    </w:rPr>
  </w:style>
  <w:style w:type="character" w:customStyle="1" w:styleId="24">
    <w:name w:val="正文文本 2 字符"/>
    <w:link w:val="23"/>
    <w:qFormat/>
    <w:rPr>
      <w:rFonts w:cs="Times New Roman"/>
      <w:sz w:val="20"/>
      <w:szCs w:val="20"/>
    </w:rPr>
  </w:style>
  <w:style w:type="character" w:customStyle="1" w:styleId="afb">
    <w:name w:val="批注主题 字符"/>
    <w:basedOn w:val="a9"/>
    <w:link w:val="afa"/>
    <w:qFormat/>
    <w:rPr>
      <w:b/>
      <w:bCs/>
      <w:kern w:val="2"/>
      <w:sz w:val="21"/>
    </w:rPr>
  </w:style>
  <w:style w:type="character" w:customStyle="1" w:styleId="afd">
    <w:name w:val="正文文本首行缩进 字符"/>
    <w:link w:val="afc"/>
    <w:uiPriority w:val="99"/>
    <w:qFormat/>
    <w:rPr>
      <w:rFonts w:cs="Times New Roman"/>
      <w:kern w:val="2"/>
      <w:sz w:val="21"/>
      <w:szCs w:val="20"/>
    </w:rPr>
  </w:style>
  <w:style w:type="character" w:customStyle="1" w:styleId="CharChar2">
    <w:name w:val="普通文字 Char Char2"/>
    <w:qFormat/>
    <w:locked/>
    <w:rPr>
      <w:rFonts w:ascii="宋体" w:eastAsia="宋体" w:hAnsi="Courier New" w:cs="Times New Roman"/>
      <w:kern w:val="2"/>
      <w:sz w:val="21"/>
      <w:lang w:val="en-US" w:eastAsia="zh-CN" w:bidi="ar-SA"/>
    </w:rPr>
  </w:style>
  <w:style w:type="character" w:customStyle="1" w:styleId="Char">
    <w:name w:val="_正文段落 Char"/>
    <w:link w:val="aff4"/>
    <w:qFormat/>
    <w:rPr>
      <w:rFonts w:ascii="仿宋_GB2312" w:eastAsia="仿宋_GB2312"/>
      <w:sz w:val="28"/>
      <w:szCs w:val="24"/>
    </w:rPr>
  </w:style>
  <w:style w:type="paragraph" w:customStyle="1" w:styleId="aff4">
    <w:name w:val="_正文段落"/>
    <w:basedOn w:val="a"/>
    <w:link w:val="Char"/>
    <w:qFormat/>
    <w:pPr>
      <w:spacing w:line="360" w:lineRule="auto"/>
      <w:ind w:firstLineChars="200" w:firstLine="200"/>
    </w:pPr>
    <w:rPr>
      <w:rFonts w:ascii="仿宋_GB2312" w:eastAsia="仿宋_GB2312"/>
      <w:kern w:val="0"/>
      <w:sz w:val="28"/>
      <w:szCs w:val="24"/>
    </w:rPr>
  </w:style>
  <w:style w:type="character" w:customStyle="1" w:styleId="aff5">
    <w:name w:val="内容"/>
    <w:qFormat/>
    <w:rPr>
      <w:rFonts w:ascii="华文细黑" w:eastAsia="华文细黑"/>
      <w:color w:val="75787B"/>
      <w:sz w:val="20"/>
      <w:u w:val="none"/>
    </w:rPr>
  </w:style>
  <w:style w:type="character" w:customStyle="1" w:styleId="Char1">
    <w:name w:val="纯文本 Char1"/>
    <w:uiPriority w:val="99"/>
    <w:qFormat/>
    <w:rPr>
      <w:rFonts w:ascii="宋体" w:eastAsia="宋体" w:hAnsi="Courier New"/>
      <w:kern w:val="2"/>
      <w:sz w:val="21"/>
      <w:lang w:val="en-US" w:eastAsia="zh-CN" w:bidi="ar-SA"/>
    </w:rPr>
  </w:style>
  <w:style w:type="character" w:customStyle="1" w:styleId="ca-31">
    <w:name w:val="ca-31"/>
    <w:qFormat/>
    <w:rPr>
      <w:rFonts w:ascii="宋体" w:eastAsia="宋体" w:hAnsi="宋体" w:hint="eastAsia"/>
      <w:sz w:val="21"/>
      <w:szCs w:val="21"/>
    </w:rPr>
  </w:style>
  <w:style w:type="character" w:customStyle="1" w:styleId="2CharChar">
    <w:name w:val="正文2 Char Char"/>
    <w:link w:val="26"/>
    <w:qFormat/>
    <w:rPr>
      <w:rFonts w:eastAsia="宋体"/>
      <w:kern w:val="2"/>
      <w:sz w:val="24"/>
      <w:lang w:val="en-US" w:eastAsia="zh-CN" w:bidi="ar-SA"/>
    </w:rPr>
  </w:style>
  <w:style w:type="paragraph" w:customStyle="1" w:styleId="26">
    <w:name w:val="正文2"/>
    <w:basedOn w:val="a"/>
    <w:link w:val="2CharChar"/>
    <w:qFormat/>
    <w:pPr>
      <w:spacing w:before="156" w:line="360" w:lineRule="auto"/>
      <w:ind w:firstLineChars="200" w:firstLine="510"/>
    </w:pPr>
    <w:rPr>
      <w:sz w:val="24"/>
    </w:rPr>
  </w:style>
  <w:style w:type="character" w:customStyle="1" w:styleId="ca-51">
    <w:name w:val="ca-51"/>
    <w:qFormat/>
    <w:rPr>
      <w:rFonts w:ascii="宋体" w:eastAsia="宋体" w:hAnsi="宋体" w:hint="eastAsia"/>
      <w:color w:val="FF0000"/>
      <w:sz w:val="21"/>
      <w:szCs w:val="21"/>
    </w:rPr>
  </w:style>
  <w:style w:type="paragraph" w:customStyle="1" w:styleId="aff6">
    <w:name w:val="纸短情长，再祈珍重！"/>
    <w:qFormat/>
    <w:pPr>
      <w:widowControl w:val="0"/>
      <w:jc w:val="both"/>
    </w:pPr>
    <w:rPr>
      <w:kern w:val="2"/>
      <w:sz w:val="21"/>
    </w:rPr>
  </w:style>
  <w:style w:type="paragraph" w:customStyle="1" w:styleId="aff7">
    <w:name w:val="主题:"/>
    <w:qFormat/>
    <w:pPr>
      <w:widowControl w:val="0"/>
      <w:jc w:val="both"/>
    </w:pPr>
    <w:rPr>
      <w:kern w:val="2"/>
      <w:sz w:val="21"/>
    </w:rPr>
  </w:style>
  <w:style w:type="paragraph" w:customStyle="1" w:styleId="aff8">
    <w:name w:val="分手多日，近况如何？"/>
    <w:qFormat/>
    <w:pPr>
      <w:widowControl w:val="0"/>
      <w:jc w:val="both"/>
    </w:pPr>
    <w:rPr>
      <w:kern w:val="2"/>
      <w:sz w:val="21"/>
    </w:rPr>
  </w:style>
  <w:style w:type="paragraph" w:customStyle="1" w:styleId="Char10">
    <w:name w:val="Char1"/>
    <w:basedOn w:val="a5"/>
    <w:qFormat/>
    <w:pPr>
      <w:adjustRightInd w:val="0"/>
      <w:spacing w:line="436" w:lineRule="exact"/>
      <w:ind w:left="357"/>
      <w:jc w:val="left"/>
      <w:outlineLvl w:val="3"/>
    </w:pPr>
  </w:style>
  <w:style w:type="paragraph" w:customStyle="1" w:styleId="aff9">
    <w:name w:val="创建日期"/>
    <w:qFormat/>
    <w:pPr>
      <w:widowControl w:val="0"/>
      <w:jc w:val="both"/>
    </w:pPr>
    <w:rPr>
      <w:kern w:val="2"/>
      <w:sz w:val="21"/>
    </w:rPr>
  </w:style>
  <w:style w:type="paragraph" w:customStyle="1" w:styleId="affa">
    <w:name w:val="机密、页码、日期"/>
    <w:qFormat/>
    <w:pPr>
      <w:widowControl w:val="0"/>
      <w:jc w:val="both"/>
    </w:pPr>
    <w:rPr>
      <w:kern w:val="2"/>
      <w:sz w:val="21"/>
    </w:rPr>
  </w:style>
  <w:style w:type="paragraph" w:customStyle="1" w:styleId="xl28">
    <w:name w:val="xl28"/>
    <w:basedOn w:val="a"/>
    <w:qFormat/>
    <w:pPr>
      <w:widowControl/>
      <w:pBdr>
        <w:bottom w:val="single" w:sz="4" w:space="0" w:color="auto"/>
      </w:pBdr>
      <w:spacing w:before="100" w:beforeAutospacing="1" w:after="100" w:afterAutospacing="1"/>
      <w:jc w:val="left"/>
    </w:pPr>
    <w:rPr>
      <w:rFonts w:ascii="宋体" w:hAnsi="宋体"/>
      <w:kern w:val="0"/>
      <w:sz w:val="24"/>
      <w:szCs w:val="24"/>
    </w:rPr>
  </w:style>
  <w:style w:type="paragraph" w:customStyle="1" w:styleId="affb">
    <w:name w:val="奉读大示，心折殊深。"/>
    <w:qFormat/>
    <w:pPr>
      <w:widowControl w:val="0"/>
      <w:jc w:val="both"/>
    </w:pPr>
    <w:rPr>
      <w:kern w:val="2"/>
      <w:sz w:val="21"/>
    </w:rPr>
  </w:style>
  <w:style w:type="paragraph" w:customStyle="1" w:styleId="affc">
    <w:name w:val="文件名和路径"/>
    <w:qFormat/>
    <w:pPr>
      <w:widowControl w:val="0"/>
      <w:jc w:val="both"/>
    </w:pPr>
    <w:rPr>
      <w:kern w:val="2"/>
      <w:sz w:val="21"/>
    </w:rPr>
  </w:style>
  <w:style w:type="paragraph" w:customStyle="1" w:styleId="affd">
    <w:name w:val="匆此先复，余容后禀。"/>
    <w:qFormat/>
    <w:pPr>
      <w:widowControl w:val="0"/>
      <w:jc w:val="both"/>
    </w:pPr>
    <w:rPr>
      <w:kern w:val="2"/>
      <w:sz w:val="21"/>
    </w:rPr>
  </w:style>
  <w:style w:type="paragraph" w:customStyle="1" w:styleId="affe">
    <w:name w:val="叩请金安！"/>
    <w:qFormat/>
    <w:pPr>
      <w:widowControl w:val="0"/>
      <w:jc w:val="both"/>
    </w:pPr>
    <w:rPr>
      <w:kern w:val="2"/>
      <w:sz w:val="21"/>
    </w:rPr>
  </w:style>
  <w:style w:type="paragraph" w:customStyle="1" w:styleId="afff">
    <w:name w:val="参考:"/>
    <w:qFormat/>
    <w:pPr>
      <w:widowControl w:val="0"/>
      <w:jc w:val="both"/>
    </w:pPr>
    <w:rPr>
      <w:kern w:val="2"/>
      <w:sz w:val="21"/>
    </w:rPr>
  </w:style>
  <w:style w:type="paragraph" w:customStyle="1" w:styleId="CharCharCharCharCharChar">
    <w:name w:val="Char Char Char Char Char Char"/>
    <w:basedOn w:val="a"/>
    <w:qFormat/>
    <w:pPr>
      <w:ind w:firstLineChars="200" w:firstLine="200"/>
    </w:pPr>
    <w:rPr>
      <w:rFonts w:ascii="Tahoma" w:hAnsi="Tahoma"/>
      <w:sz w:val="24"/>
    </w:rPr>
  </w:style>
  <w:style w:type="paragraph" w:customStyle="1" w:styleId="afff0">
    <w:name w:val="自动更正"/>
    <w:qFormat/>
    <w:pPr>
      <w:widowControl w:val="0"/>
      <w:jc w:val="both"/>
    </w:pPr>
    <w:rPr>
      <w:kern w:val="2"/>
      <w:sz w:val="21"/>
    </w:rPr>
  </w:style>
  <w:style w:type="paragraph" w:styleId="afff1">
    <w:name w:val="No Spacing"/>
    <w:qFormat/>
    <w:pPr>
      <w:widowControl w:val="0"/>
      <w:jc w:val="both"/>
    </w:pPr>
    <w:rPr>
      <w:kern w:val="2"/>
      <w:sz w:val="21"/>
    </w:rPr>
  </w:style>
  <w:style w:type="paragraph" w:customStyle="1" w:styleId="afff2">
    <w:name w:val="音问久疏，唯愿一切康适。"/>
    <w:qFormat/>
    <w:pPr>
      <w:widowControl w:val="0"/>
      <w:jc w:val="both"/>
    </w:pPr>
    <w:rPr>
      <w:kern w:val="2"/>
      <w:sz w:val="21"/>
    </w:rPr>
  </w:style>
  <w:style w:type="paragraph" w:customStyle="1" w:styleId="Char2CharChar">
    <w:name w:val="Char2 Char Char"/>
    <w:basedOn w:val="a"/>
    <w:qFormat/>
    <w:rPr>
      <w:rFonts w:ascii="Tahoma" w:hAnsi="Tahoma"/>
      <w:sz w:val="24"/>
    </w:rPr>
  </w:style>
  <w:style w:type="paragraph" w:customStyle="1" w:styleId="afff3">
    <w:name w:val="惠书敬悉，迟复为歉。"/>
    <w:qFormat/>
    <w:pPr>
      <w:widowControl w:val="0"/>
      <w:jc w:val="both"/>
    </w:pPr>
    <w:rPr>
      <w:kern w:val="2"/>
      <w:sz w:val="21"/>
    </w:rPr>
  </w:style>
  <w:style w:type="paragraph" w:customStyle="1" w:styleId="--">
    <w:name w:val="- 页码 -"/>
    <w:qFormat/>
    <w:pPr>
      <w:widowControl w:val="0"/>
      <w:jc w:val="both"/>
    </w:pPr>
    <w:rPr>
      <w:kern w:val="2"/>
      <w:sz w:val="21"/>
    </w:rPr>
  </w:style>
  <w:style w:type="paragraph" w:customStyle="1" w:styleId="afff4">
    <w:name w:val="近来寒暑不常，希自珍慰。"/>
    <w:qFormat/>
    <w:pPr>
      <w:widowControl w:val="0"/>
      <w:jc w:val="both"/>
    </w:pPr>
    <w:rPr>
      <w:kern w:val="2"/>
      <w:sz w:val="21"/>
    </w:rPr>
  </w:style>
  <w:style w:type="paragraph" w:customStyle="1" w:styleId="CharCharChar">
    <w:name w:val="Char Char Char"/>
    <w:basedOn w:val="a"/>
    <w:qFormat/>
    <w:rPr>
      <w:rFonts w:ascii="Tahoma" w:hAnsi="Tahoma"/>
      <w:sz w:val="24"/>
    </w:rPr>
  </w:style>
  <w:style w:type="paragraph" w:customStyle="1" w:styleId="afff5">
    <w:name w:val="知尊恙复发，心甚念之。"/>
    <w:qFormat/>
    <w:pPr>
      <w:widowControl w:val="0"/>
      <w:jc w:val="both"/>
    </w:pPr>
    <w:rPr>
      <w:kern w:val="2"/>
      <w:sz w:val="21"/>
    </w:rPr>
  </w:style>
  <w:style w:type="paragraph" w:customStyle="1" w:styleId="afff6">
    <w:name w:val="奉恳之事，乞速复为荷。"/>
    <w:qFormat/>
    <w:pPr>
      <w:widowControl w:val="0"/>
      <w:jc w:val="both"/>
    </w:pPr>
    <w:rPr>
      <w:kern w:val="2"/>
      <w:sz w:val="21"/>
    </w:rPr>
  </w:style>
  <w:style w:type="paragraph" w:customStyle="1" w:styleId="afff7">
    <w:name w:val="请勿折叠！"/>
    <w:qFormat/>
    <w:pPr>
      <w:widowControl w:val="0"/>
      <w:jc w:val="both"/>
    </w:pPr>
    <w:rPr>
      <w:kern w:val="2"/>
      <w:sz w:val="21"/>
    </w:rPr>
  </w:style>
  <w:style w:type="paragraph" w:styleId="afff8">
    <w:name w:val="List Paragraph"/>
    <w:basedOn w:val="a"/>
    <w:uiPriority w:val="99"/>
    <w:qFormat/>
    <w:pPr>
      <w:ind w:firstLineChars="200" w:firstLine="420"/>
    </w:pPr>
  </w:style>
  <w:style w:type="paragraph" w:customStyle="1" w:styleId="afff9">
    <w:name w:val="上次保存者"/>
    <w:qFormat/>
    <w:pPr>
      <w:widowControl w:val="0"/>
      <w:jc w:val="both"/>
    </w:pPr>
    <w:rPr>
      <w:kern w:val="2"/>
      <w:sz w:val="21"/>
    </w:rPr>
  </w:style>
  <w:style w:type="paragraph" w:customStyle="1" w:styleId="afffa">
    <w:name w:val="作者、页码、日期"/>
    <w:qFormat/>
    <w:pPr>
      <w:widowControl w:val="0"/>
      <w:jc w:val="both"/>
    </w:pPr>
    <w:rPr>
      <w:kern w:val="2"/>
      <w:sz w:val="21"/>
    </w:rPr>
  </w:style>
  <w:style w:type="paragraph" w:customStyle="1" w:styleId="afffb">
    <w:name w:val="答复:"/>
    <w:qFormat/>
    <w:pPr>
      <w:widowControl w:val="0"/>
      <w:jc w:val="both"/>
    </w:pPr>
    <w:rPr>
      <w:kern w:val="2"/>
      <w:sz w:val="21"/>
    </w:rPr>
  </w:style>
  <w:style w:type="paragraph" w:customStyle="1" w:styleId="TOC10">
    <w:name w:val="TOC 标题1"/>
    <w:basedOn w:val="1"/>
    <w:next w:val="a"/>
    <w:qFormat/>
    <w:pPr>
      <w:widowControl/>
      <w:spacing w:line="276" w:lineRule="auto"/>
      <w:jc w:val="left"/>
      <w:outlineLvl w:val="9"/>
    </w:pPr>
    <w:rPr>
      <w:rFonts w:ascii="Cambria" w:hAnsi="Cambria"/>
      <w:bCs w:val="0"/>
      <w:color w:val="365F91"/>
      <w:kern w:val="0"/>
      <w:sz w:val="28"/>
      <w:szCs w:val="28"/>
    </w:rPr>
  </w:style>
  <w:style w:type="paragraph" w:customStyle="1" w:styleId="afffc">
    <w:name w:val="先生/女士："/>
    <w:qFormat/>
    <w:pPr>
      <w:widowControl w:val="0"/>
      <w:jc w:val="both"/>
    </w:pPr>
    <w:rPr>
      <w:kern w:val="2"/>
      <w:sz w:val="21"/>
    </w:rPr>
  </w:style>
  <w:style w:type="paragraph" w:customStyle="1" w:styleId="afffd">
    <w:name w:val="文件名"/>
    <w:qFormat/>
    <w:pPr>
      <w:widowControl w:val="0"/>
      <w:jc w:val="both"/>
    </w:pPr>
    <w:rPr>
      <w:kern w:val="2"/>
      <w:sz w:val="21"/>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customStyle="1" w:styleId="afffe">
    <w:name w:val="关于:"/>
    <w:qFormat/>
    <w:pPr>
      <w:widowControl w:val="0"/>
      <w:jc w:val="both"/>
    </w:pPr>
    <w:rPr>
      <w:kern w:val="2"/>
      <w:sz w:val="21"/>
    </w:rPr>
  </w:style>
  <w:style w:type="paragraph" w:customStyle="1" w:styleId="affff">
    <w:name w:val="敬启者："/>
    <w:qFormat/>
    <w:pPr>
      <w:widowControl w:val="0"/>
      <w:jc w:val="both"/>
    </w:pPr>
    <w:rPr>
      <w:kern w:val="2"/>
      <w:sz w:val="21"/>
    </w:rPr>
  </w:style>
  <w:style w:type="paragraph" w:customStyle="1" w:styleId="XY">
    <w:name w:val="第 X 页 共 Y 页"/>
    <w:qFormat/>
    <w:pPr>
      <w:widowControl w:val="0"/>
      <w:jc w:val="both"/>
    </w:pPr>
    <w:rPr>
      <w:kern w:val="2"/>
      <w:sz w:val="21"/>
    </w:rPr>
  </w:style>
  <w:style w:type="paragraph" w:customStyle="1" w:styleId="affff0">
    <w:name w:val="上次打印时间"/>
    <w:qFormat/>
    <w:pPr>
      <w:widowControl w:val="0"/>
      <w:jc w:val="both"/>
    </w:pPr>
    <w:rPr>
      <w:kern w:val="2"/>
      <w:sz w:val="21"/>
    </w:rPr>
  </w:style>
  <w:style w:type="paragraph" w:customStyle="1" w:styleId="Char0">
    <w:name w:val="Char"/>
    <w:basedOn w:val="a"/>
    <w:qFormat/>
    <w:pPr>
      <w:widowControl/>
      <w:spacing w:line="400" w:lineRule="exact"/>
      <w:jc w:val="center"/>
    </w:pPr>
    <w:rPr>
      <w:rFonts w:ascii="Verdana" w:hAnsi="Verdana"/>
      <w:kern w:val="0"/>
      <w:lang w:eastAsia="en-US"/>
    </w:rPr>
  </w:style>
  <w:style w:type="paragraph" w:customStyle="1" w:styleId="Char2">
    <w:name w:val="Char2"/>
    <w:basedOn w:val="a"/>
    <w:qFormat/>
    <w:pPr>
      <w:tabs>
        <w:tab w:val="left" w:pos="720"/>
      </w:tabs>
      <w:ind w:left="720" w:hanging="360"/>
    </w:pPr>
    <w:rPr>
      <w:sz w:val="24"/>
      <w:szCs w:val="24"/>
    </w:rPr>
  </w:style>
  <w:style w:type="paragraph" w:customStyle="1" w:styleId="affff1">
    <w:name w:val="作者"/>
    <w:qFormat/>
    <w:pPr>
      <w:widowControl w:val="0"/>
      <w:jc w:val="both"/>
    </w:pPr>
    <w:rPr>
      <w:kern w:val="2"/>
      <w:sz w:val="21"/>
    </w:rPr>
  </w:style>
  <w:style w:type="paragraph" w:customStyle="1" w:styleId="affff2">
    <w:name w:val="前上一函，谅达雅鉴，迄今未闻复音。"/>
    <w:qFormat/>
    <w:pPr>
      <w:widowControl w:val="0"/>
      <w:jc w:val="both"/>
    </w:pPr>
    <w:rPr>
      <w:kern w:val="2"/>
      <w:sz w:val="21"/>
    </w:rPr>
  </w:style>
  <w:style w:type="paragraph" w:customStyle="1" w:styleId="affff3">
    <w:name w:val="临书仓促，不尽欲言。"/>
    <w:qFormat/>
    <w:pPr>
      <w:widowControl w:val="0"/>
      <w:jc w:val="both"/>
    </w:pPr>
    <w:rPr>
      <w:kern w:val="2"/>
      <w:sz w:val="21"/>
    </w:rPr>
  </w:style>
  <w:style w:type="paragraph" w:customStyle="1" w:styleId="affff4">
    <w:name w:val="久不通函，至以为念。"/>
    <w:qFormat/>
    <w:pPr>
      <w:widowControl w:val="0"/>
      <w:jc w:val="both"/>
    </w:pPr>
    <w:rPr>
      <w:kern w:val="2"/>
      <w:sz w:val="21"/>
    </w:rPr>
  </w:style>
  <w:style w:type="paragraph" w:customStyle="1" w:styleId="Char11">
    <w:name w:val="Char11"/>
    <w:basedOn w:val="a5"/>
    <w:qFormat/>
    <w:pPr>
      <w:adjustRightInd w:val="0"/>
      <w:spacing w:line="436" w:lineRule="exact"/>
      <w:ind w:left="357"/>
      <w:jc w:val="left"/>
      <w:outlineLvl w:val="3"/>
    </w:pPr>
    <w:rPr>
      <w:rFonts w:ascii="Tahoma" w:hAnsi="Tahoma"/>
      <w:b/>
      <w:sz w:val="24"/>
      <w:szCs w:val="24"/>
    </w:rPr>
  </w:style>
  <w:style w:type="paragraph" w:customStyle="1" w:styleId="affff5">
    <w:name w:val="尊意如何，请即示知。"/>
    <w:qFormat/>
    <w:pPr>
      <w:widowControl w:val="0"/>
      <w:jc w:val="both"/>
    </w:pPr>
    <w:rPr>
      <w:kern w:val="2"/>
      <w:sz w:val="21"/>
    </w:rPr>
  </w:style>
  <w:style w:type="paragraph" w:customStyle="1" w:styleId="affff6">
    <w:name w:val="亲启"/>
    <w:qFormat/>
    <w:pPr>
      <w:widowControl w:val="0"/>
      <w:jc w:val="both"/>
    </w:pPr>
    <w:rPr>
      <w:kern w:val="2"/>
      <w:sz w:val="21"/>
    </w:rPr>
  </w:style>
  <w:style w:type="paragraph" w:customStyle="1" w:styleId="affff7">
    <w:name w:val="顺颂商祺！"/>
    <w:qFormat/>
    <w:pPr>
      <w:widowControl w:val="0"/>
      <w:jc w:val="both"/>
    </w:pPr>
    <w:rPr>
      <w:kern w:val="2"/>
      <w:sz w:val="21"/>
    </w:rPr>
  </w:style>
  <w:style w:type="paragraph" w:customStyle="1" w:styleId="CharChar20">
    <w:name w:val="Char Char2"/>
    <w:basedOn w:val="a"/>
    <w:qFormat/>
    <w:rPr>
      <w:rFonts w:ascii="宋体" w:hAnsi="宋体"/>
      <w:b/>
      <w:sz w:val="28"/>
      <w:szCs w:val="28"/>
    </w:rPr>
  </w:style>
  <w:style w:type="paragraph" w:customStyle="1" w:styleId="affff8">
    <w:name w:val="表"/>
    <w:basedOn w:val="a"/>
    <w:qFormat/>
    <w:pPr>
      <w:spacing w:line="360" w:lineRule="auto"/>
    </w:pPr>
    <w:rPr>
      <w:rFonts w:cs="Garamond"/>
      <w:b/>
      <w:bCs/>
      <w:color w:val="FF0000"/>
    </w:rPr>
  </w:style>
  <w:style w:type="paragraph" w:customStyle="1" w:styleId="affff9">
    <w:name w:val="主体"/>
    <w:basedOn w:val="a"/>
    <w:link w:val="CharChar"/>
    <w:uiPriority w:val="99"/>
    <w:qFormat/>
    <w:pPr>
      <w:spacing w:line="360" w:lineRule="auto"/>
      <w:ind w:firstLineChars="200" w:firstLine="480"/>
    </w:pPr>
    <w:rPr>
      <w:rFonts w:ascii="宋体" w:hAnsi="宋体"/>
      <w:kern w:val="58"/>
      <w:sz w:val="24"/>
      <w:szCs w:val="24"/>
    </w:rPr>
  </w:style>
  <w:style w:type="character" w:customStyle="1" w:styleId="CharChar">
    <w:name w:val="主体 Char Char"/>
    <w:link w:val="affff9"/>
    <w:uiPriority w:val="99"/>
    <w:qFormat/>
    <w:rPr>
      <w:rFonts w:ascii="宋体" w:hAnsi="宋体"/>
      <w:kern w:val="58"/>
      <w:sz w:val="24"/>
      <w:szCs w:val="24"/>
    </w:rPr>
  </w:style>
  <w:style w:type="paragraph" w:customStyle="1" w:styleId="affffa">
    <w:name w:val="表格文字"/>
    <w:basedOn w:val="a"/>
    <w:link w:val="CharChar0"/>
    <w:qFormat/>
    <w:pPr>
      <w:jc w:val="left"/>
    </w:pPr>
    <w:rPr>
      <w:rFonts w:ascii="宋体" w:hAnsi="宋体"/>
      <w:bCs/>
      <w:spacing w:val="-4"/>
      <w:kern w:val="0"/>
      <w:sz w:val="32"/>
      <w:szCs w:val="32"/>
      <w:lang w:val="zh-CN"/>
    </w:rPr>
  </w:style>
  <w:style w:type="character" w:customStyle="1" w:styleId="CharChar0">
    <w:name w:val="表格文字 Char Char"/>
    <w:link w:val="affffa"/>
    <w:uiPriority w:val="99"/>
    <w:qFormat/>
    <w:rPr>
      <w:rFonts w:ascii="宋体" w:hAnsi="宋体"/>
      <w:bCs/>
      <w:spacing w:val="-4"/>
      <w:sz w:val="32"/>
      <w:szCs w:val="32"/>
      <w:lang w:val="zh-CN"/>
    </w:rPr>
  </w:style>
  <w:style w:type="paragraph" w:customStyle="1" w:styleId="27">
    <w:name w:val="表格文字2"/>
    <w:basedOn w:val="affffa"/>
    <w:uiPriority w:val="99"/>
    <w:qFormat/>
    <w:pPr>
      <w:jc w:val="both"/>
    </w:pPr>
  </w:style>
  <w:style w:type="character" w:customStyle="1" w:styleId="Char3">
    <w:name w:val="标准正文 Char"/>
    <w:qFormat/>
    <w:rPr>
      <w:kern w:val="2"/>
      <w:sz w:val="24"/>
      <w:szCs w:val="24"/>
    </w:rPr>
  </w:style>
  <w:style w:type="paragraph" w:customStyle="1" w:styleId="28">
    <w:name w:val="标题2"/>
    <w:basedOn w:val="a"/>
    <w:link w:val="2CharChar0"/>
    <w:qFormat/>
    <w:pPr>
      <w:keepNext/>
      <w:widowControl/>
      <w:tabs>
        <w:tab w:val="left" w:pos="450"/>
      </w:tabs>
      <w:autoSpaceDE w:val="0"/>
      <w:autoSpaceDN w:val="0"/>
      <w:adjustRightInd w:val="0"/>
      <w:spacing w:before="120" w:after="120"/>
      <w:jc w:val="left"/>
      <w:textAlignment w:val="center"/>
    </w:pPr>
    <w:rPr>
      <w:rFonts w:ascii="宋体"/>
      <w:b/>
      <w:kern w:val="0"/>
      <w:sz w:val="24"/>
    </w:rPr>
  </w:style>
  <w:style w:type="character" w:customStyle="1" w:styleId="2CharChar0">
    <w:name w:val="标题2 Char Char"/>
    <w:link w:val="28"/>
    <w:qFormat/>
    <w:rPr>
      <w:rFonts w:ascii="宋体"/>
      <w:b/>
      <w:sz w:val="24"/>
    </w:rPr>
  </w:style>
  <w:style w:type="paragraph" w:customStyle="1" w:styleId="11">
    <w:name w:val="修订1"/>
    <w:hidden/>
    <w:uiPriority w:val="99"/>
    <w:unhideWhenUsed/>
    <w:qFormat/>
    <w:rPr>
      <w:kern w:val="2"/>
      <w:sz w:val="21"/>
    </w:rPr>
  </w:style>
  <w:style w:type="character" w:customStyle="1" w:styleId="font01">
    <w:name w:val="font01"/>
    <w:basedOn w:val="a0"/>
    <w:qFormat/>
    <w:rPr>
      <w:rFonts w:ascii="宋体" w:eastAsia="宋体" w:hAnsi="宋体" w:cs="宋体" w:hint="eastAsia"/>
      <w:b/>
      <w:color w:val="333333"/>
      <w:sz w:val="24"/>
      <w:szCs w:val="24"/>
      <w:u w:val="none"/>
    </w:rPr>
  </w:style>
  <w:style w:type="paragraph" w:customStyle="1" w:styleId="12">
    <w:name w:val="普通(网站)1"/>
    <w:basedOn w:val="a"/>
    <w:qFormat/>
    <w:pPr>
      <w:widowControl/>
      <w:spacing w:before="100" w:beforeAutospacing="1" w:after="100" w:afterAutospacing="1"/>
      <w:jc w:val="left"/>
    </w:pPr>
    <w:rPr>
      <w:rFonts w:ascii="宋体" w:hAnsi="宋体"/>
      <w:kern w:val="0"/>
      <w:sz w:val="24"/>
    </w:rPr>
  </w:style>
  <w:style w:type="paragraph" w:customStyle="1" w:styleId="29">
    <w:name w:val="修订2"/>
    <w:hidden/>
    <w:uiPriority w:val="99"/>
    <w:unhideWhenUsed/>
    <w:qFormat/>
    <w:rPr>
      <w:kern w:val="2"/>
      <w:sz w:val="21"/>
    </w:rPr>
  </w:style>
  <w:style w:type="character" w:customStyle="1" w:styleId="60">
    <w:name w:val="标题 6 字符"/>
    <w:basedOn w:val="a0"/>
    <w:link w:val="6"/>
    <w:uiPriority w:val="9"/>
    <w:semiHidden/>
    <w:qFormat/>
    <w:rPr>
      <w:rFonts w:ascii="Arial" w:eastAsia="黑体" w:hAnsi="Arial" w:cstheme="minorBidi"/>
      <w:b/>
      <w:kern w:val="2"/>
      <w:sz w:val="24"/>
      <w:szCs w:val="22"/>
    </w:rPr>
  </w:style>
  <w:style w:type="character" w:customStyle="1" w:styleId="70">
    <w:name w:val="标题 7 字符"/>
    <w:basedOn w:val="a0"/>
    <w:link w:val="7"/>
    <w:uiPriority w:val="9"/>
    <w:semiHidden/>
    <w:qFormat/>
    <w:rPr>
      <w:rFonts w:asciiTheme="minorHAnsi" w:eastAsiaTheme="minorEastAsia" w:hAnsiTheme="minorHAnsi" w:cstheme="minorBidi"/>
      <w:b/>
      <w:kern w:val="2"/>
      <w:sz w:val="24"/>
      <w:szCs w:val="22"/>
    </w:rPr>
  </w:style>
  <w:style w:type="character" w:customStyle="1" w:styleId="80">
    <w:name w:val="标题 8 字符"/>
    <w:basedOn w:val="a0"/>
    <w:link w:val="8"/>
    <w:uiPriority w:val="9"/>
    <w:semiHidden/>
    <w:qFormat/>
    <w:rPr>
      <w:rFonts w:ascii="Arial" w:eastAsia="黑体" w:hAnsi="Arial" w:cstheme="minorBidi"/>
      <w:kern w:val="2"/>
      <w:sz w:val="24"/>
      <w:szCs w:val="22"/>
    </w:rPr>
  </w:style>
  <w:style w:type="character" w:customStyle="1" w:styleId="90">
    <w:name w:val="标题 9 字符"/>
    <w:basedOn w:val="a0"/>
    <w:link w:val="9"/>
    <w:uiPriority w:val="9"/>
    <w:semiHidden/>
    <w:qFormat/>
    <w:rPr>
      <w:rFonts w:ascii="Arial" w:eastAsia="黑体" w:hAnsi="Arial" w:cstheme="minorBidi"/>
      <w:kern w:val="2"/>
      <w:sz w:val="21"/>
      <w:szCs w:val="22"/>
    </w:rPr>
  </w:style>
  <w:style w:type="paragraph" w:customStyle="1" w:styleId="Affffb">
    <w:name w:val="正文 A"/>
    <w:qFormat/>
    <w:pPr>
      <w:widowControl w:val="0"/>
      <w:jc w:val="both"/>
    </w:pPr>
    <w:rPr>
      <w:rFonts w:eastAsia="Arial Unicode MS" w:cs="Arial Unicode MS"/>
      <w:color w:val="000000"/>
      <w:kern w:val="2"/>
      <w:sz w:val="21"/>
      <w:szCs w:val="21"/>
      <w:u w:color="000000"/>
    </w:rPr>
  </w:style>
  <w:style w:type="paragraph" w:customStyle="1" w:styleId="13">
    <w:name w:val="正文缩进1"/>
    <w:basedOn w:val="a"/>
    <w:next w:val="ac"/>
    <w:qFormat/>
    <w:pPr>
      <w:autoSpaceDE w:val="0"/>
      <w:autoSpaceDN w:val="0"/>
      <w:snapToGrid w:val="0"/>
      <w:spacing w:after="120" w:line="360" w:lineRule="auto"/>
      <w:ind w:leftChars="200" w:left="420" w:firstLineChars="200" w:firstLine="480"/>
    </w:pPr>
    <w:rPr>
      <w:sz w:val="24"/>
      <w:szCs w:val="21"/>
    </w:rPr>
  </w:style>
  <w:style w:type="paragraph" w:customStyle="1" w:styleId="110">
    <w:name w:val="索引 11"/>
    <w:basedOn w:val="a"/>
    <w:next w:val="a"/>
    <w:uiPriority w:val="99"/>
    <w:qFormat/>
    <w:pPr>
      <w:spacing w:line="360" w:lineRule="auto"/>
    </w:pPr>
    <w:rPr>
      <w:rFonts w:ascii="仿宋_GB2312" w:eastAsia="仿宋_GB2312"/>
      <w:sz w:val="24"/>
    </w:rPr>
  </w:style>
  <w:style w:type="paragraph" w:customStyle="1" w:styleId="14">
    <w:name w:val="纯文本1"/>
    <w:basedOn w:val="a"/>
    <w:qFormat/>
    <w:rPr>
      <w:rFonts w:ascii="宋体" w:hAnsi="Courier New"/>
      <w:kern w:val="0"/>
      <w:sz w:val="20"/>
    </w:rPr>
  </w:style>
  <w:style w:type="paragraph" w:customStyle="1" w:styleId="text-tag">
    <w:name w:val="text-tag"/>
    <w:basedOn w:val="a"/>
    <w:uiPriority w:val="99"/>
    <w:semiHidden/>
    <w:qFormat/>
    <w:pPr>
      <w:widowControl/>
      <w:spacing w:before="100" w:beforeAutospacing="1" w:after="100" w:afterAutospacing="1"/>
      <w:jc w:val="left"/>
    </w:pPr>
    <w:rPr>
      <w:rFonts w:ascii="宋体" w:hAnsi="宋体" w:cs="宋体"/>
      <w:kern w:val="0"/>
      <w:sz w:val="24"/>
    </w:rPr>
  </w:style>
  <w:style w:type="character" w:customStyle="1" w:styleId="Char12">
    <w:name w:val="批注文字 Char1"/>
    <w:qFormat/>
    <w:rPr>
      <w:rFonts w:ascii="Times New Roman" w:eastAsia="宋体" w:hAnsi="Times New Roman" w:cs="Times New Roman"/>
      <w:szCs w:val="20"/>
    </w:rPr>
  </w:style>
  <w:style w:type="character" w:customStyle="1" w:styleId="15">
    <w:name w:val="未处理的提及1"/>
    <w:basedOn w:val="a0"/>
    <w:uiPriority w:val="99"/>
    <w:semiHidden/>
    <w:unhideWhenUsed/>
    <w:qFormat/>
    <w:rPr>
      <w:color w:val="605E5C"/>
      <w:shd w:val="clear" w:color="auto" w:fill="E1DFDD"/>
    </w:rPr>
  </w:style>
  <w:style w:type="paragraph" w:customStyle="1" w:styleId="33">
    <w:name w:val="修订3"/>
    <w:hidden/>
    <w:uiPriority w:val="99"/>
    <w:unhideWhenUsed/>
    <w:rPr>
      <w:kern w:val="2"/>
      <w:sz w:val="21"/>
    </w:rPr>
  </w:style>
  <w:style w:type="paragraph" w:customStyle="1" w:styleId="41">
    <w:name w:val="修订4"/>
    <w:hidden/>
    <w:uiPriority w:val="99"/>
    <w:unhideWhenUse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oter" Target="footer3.xml"/><Relationship Id="rId26" Type="http://schemas.openxmlformats.org/officeDocument/2006/relationships/header" Target="header15.xml"/><Relationship Id="rId3" Type="http://schemas.openxmlformats.org/officeDocument/2006/relationships/numbering" Target="numbering.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11.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2485D5-D4F5-4EE3-A4F1-CFB1AE65B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72</Pages>
  <Words>6899</Words>
  <Characters>39329</Characters>
  <Application>Microsoft Office Word</Application>
  <DocSecurity>0</DocSecurity>
  <Lines>327</Lines>
  <Paragraphs>92</Paragraphs>
  <ScaleCrop>false</ScaleCrop>
  <Company>宁波市国际招标有限公司</Company>
  <LinksUpToDate>false</LinksUpToDate>
  <CharactersWithSpaces>46136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 府 采 购 招 标 项 目</dc:title>
  <dc:creator>vivian</dc:creator>
  <cp:lastModifiedBy>Amy GE</cp:lastModifiedBy>
  <cp:revision>301</cp:revision>
  <cp:lastPrinted>2024-05-09T02:25:00Z</cp:lastPrinted>
  <dcterms:created xsi:type="dcterms:W3CDTF">2024-06-11T15:46:00Z</dcterms:created>
  <dcterms:modified xsi:type="dcterms:W3CDTF">2024-10-14T08:54:00Z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B24C4D3767304D1197889792355F3E05</vt:lpwstr>
  </property>
</Properties>
</file>