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08" w:rsidRPr="004E6FE8" w:rsidRDefault="006D6F08">
      <w:pPr>
        <w:spacing w:after="120" w:line="900" w:lineRule="exact"/>
        <w:jc w:val="center"/>
        <w:rPr>
          <w:rFonts w:ascii="宋体"/>
          <w:b/>
          <w:sz w:val="44"/>
          <w:szCs w:val="50"/>
        </w:rPr>
      </w:pPr>
    </w:p>
    <w:p w:rsidR="006D6F08" w:rsidRPr="004E6FE8" w:rsidRDefault="00772144">
      <w:pPr>
        <w:spacing w:after="120" w:line="900" w:lineRule="exact"/>
        <w:jc w:val="center"/>
        <w:rPr>
          <w:rFonts w:ascii="宋体"/>
          <w:b/>
          <w:sz w:val="50"/>
          <w:szCs w:val="50"/>
        </w:rPr>
      </w:pPr>
      <w:r w:rsidRPr="004E6FE8">
        <w:rPr>
          <w:rFonts w:ascii="宋体" w:hint="eastAsia"/>
          <w:b/>
          <w:sz w:val="50"/>
          <w:szCs w:val="50"/>
        </w:rPr>
        <w:t>宁波市初中学业水平考试标准化考点建设项目</w:t>
      </w:r>
    </w:p>
    <w:p w:rsidR="006D6F08" w:rsidRPr="004E6FE8" w:rsidRDefault="00772144">
      <w:pPr>
        <w:spacing w:after="120" w:line="900" w:lineRule="exact"/>
        <w:jc w:val="center"/>
        <w:rPr>
          <w:rFonts w:ascii="宋体"/>
          <w:b/>
          <w:sz w:val="46"/>
          <w:szCs w:val="50"/>
        </w:rPr>
      </w:pPr>
      <w:r w:rsidRPr="004E6FE8">
        <w:rPr>
          <w:rFonts w:ascii="宋体" w:hint="eastAsia"/>
          <w:b/>
          <w:sz w:val="46"/>
          <w:szCs w:val="50"/>
        </w:rPr>
        <w:t>政府采购</w:t>
      </w:r>
    </w:p>
    <w:p w:rsidR="006D6F08" w:rsidRPr="004E6FE8" w:rsidRDefault="00772144">
      <w:pPr>
        <w:spacing w:after="120" w:line="800" w:lineRule="exact"/>
        <w:jc w:val="center"/>
        <w:rPr>
          <w:rFonts w:ascii="宋体"/>
          <w:b/>
          <w:sz w:val="48"/>
          <w:szCs w:val="48"/>
        </w:rPr>
      </w:pPr>
      <w:r w:rsidRPr="004E6FE8">
        <w:rPr>
          <w:rFonts w:ascii="宋体" w:hint="eastAsia"/>
          <w:b/>
          <w:sz w:val="48"/>
          <w:szCs w:val="48"/>
        </w:rPr>
        <w:t>公</w:t>
      </w:r>
    </w:p>
    <w:p w:rsidR="006D6F08" w:rsidRPr="004E6FE8" w:rsidRDefault="00772144">
      <w:pPr>
        <w:spacing w:after="120" w:line="800" w:lineRule="exact"/>
        <w:jc w:val="center"/>
        <w:rPr>
          <w:rFonts w:ascii="宋体"/>
          <w:b/>
          <w:sz w:val="48"/>
          <w:szCs w:val="48"/>
        </w:rPr>
      </w:pPr>
      <w:r w:rsidRPr="004E6FE8">
        <w:rPr>
          <w:rFonts w:ascii="宋体" w:hint="eastAsia"/>
          <w:b/>
          <w:sz w:val="48"/>
          <w:szCs w:val="48"/>
        </w:rPr>
        <w:t>开</w:t>
      </w:r>
    </w:p>
    <w:p w:rsidR="006D6F08" w:rsidRPr="004E6FE8" w:rsidRDefault="00772144">
      <w:pPr>
        <w:spacing w:after="120" w:line="800" w:lineRule="exact"/>
        <w:jc w:val="center"/>
        <w:rPr>
          <w:rFonts w:ascii="宋体"/>
          <w:b/>
          <w:sz w:val="48"/>
          <w:szCs w:val="48"/>
        </w:rPr>
      </w:pPr>
      <w:r w:rsidRPr="004E6FE8">
        <w:rPr>
          <w:rFonts w:ascii="宋体" w:hint="eastAsia"/>
          <w:b/>
          <w:sz w:val="48"/>
          <w:szCs w:val="48"/>
        </w:rPr>
        <w:t>招</w:t>
      </w:r>
    </w:p>
    <w:p w:rsidR="006D6F08" w:rsidRPr="004E6FE8" w:rsidRDefault="00772144">
      <w:pPr>
        <w:spacing w:after="120" w:line="800" w:lineRule="exact"/>
        <w:jc w:val="center"/>
        <w:rPr>
          <w:rFonts w:ascii="宋体"/>
          <w:b/>
          <w:sz w:val="48"/>
          <w:szCs w:val="48"/>
        </w:rPr>
      </w:pPr>
      <w:r w:rsidRPr="004E6FE8">
        <w:rPr>
          <w:rFonts w:ascii="宋体" w:hint="eastAsia"/>
          <w:b/>
          <w:sz w:val="48"/>
          <w:szCs w:val="48"/>
        </w:rPr>
        <w:t>标</w:t>
      </w:r>
    </w:p>
    <w:p w:rsidR="006D6F08" w:rsidRPr="004E6FE8" w:rsidRDefault="00772144">
      <w:pPr>
        <w:spacing w:after="120" w:line="800" w:lineRule="exact"/>
        <w:jc w:val="center"/>
        <w:rPr>
          <w:rFonts w:ascii="宋体"/>
          <w:b/>
          <w:sz w:val="48"/>
          <w:szCs w:val="48"/>
        </w:rPr>
      </w:pPr>
      <w:r w:rsidRPr="004E6FE8">
        <w:rPr>
          <w:rFonts w:ascii="宋体" w:hint="eastAsia"/>
          <w:b/>
          <w:sz w:val="48"/>
          <w:szCs w:val="48"/>
        </w:rPr>
        <w:t>文</w:t>
      </w:r>
    </w:p>
    <w:p w:rsidR="006D6F08" w:rsidRPr="004E6FE8" w:rsidRDefault="00772144">
      <w:pPr>
        <w:spacing w:after="120" w:line="800" w:lineRule="exact"/>
        <w:jc w:val="center"/>
        <w:rPr>
          <w:rFonts w:ascii="宋体"/>
          <w:b/>
          <w:sz w:val="48"/>
          <w:szCs w:val="48"/>
        </w:rPr>
      </w:pPr>
      <w:r w:rsidRPr="004E6FE8">
        <w:rPr>
          <w:rFonts w:ascii="宋体" w:hint="eastAsia"/>
          <w:b/>
          <w:sz w:val="48"/>
          <w:szCs w:val="48"/>
        </w:rPr>
        <w:t>件</w:t>
      </w:r>
    </w:p>
    <w:p w:rsidR="006D6F08" w:rsidRPr="004E6FE8" w:rsidRDefault="00772144">
      <w:pPr>
        <w:spacing w:line="600" w:lineRule="exact"/>
        <w:rPr>
          <w:rFonts w:ascii="宋体"/>
          <w:b/>
          <w:sz w:val="28"/>
          <w:szCs w:val="28"/>
        </w:rPr>
      </w:pPr>
      <w:r w:rsidRPr="004E6FE8">
        <w:rPr>
          <w:rFonts w:ascii="宋体" w:hint="eastAsia"/>
          <w:b/>
          <w:sz w:val="28"/>
          <w:szCs w:val="28"/>
        </w:rPr>
        <w:t>采购编号：NBITC-202431309G</w:t>
      </w:r>
    </w:p>
    <w:p w:rsidR="006D6F08" w:rsidRPr="004E6FE8" w:rsidRDefault="00772144">
      <w:pPr>
        <w:spacing w:line="600" w:lineRule="exact"/>
        <w:ind w:left="1405" w:hangingChars="500" w:hanging="1405"/>
        <w:rPr>
          <w:rFonts w:ascii="宋体"/>
          <w:b/>
          <w:sz w:val="28"/>
          <w:szCs w:val="28"/>
        </w:rPr>
      </w:pPr>
      <w:r w:rsidRPr="004E6FE8">
        <w:rPr>
          <w:rFonts w:ascii="宋体" w:hint="eastAsia"/>
          <w:b/>
          <w:sz w:val="28"/>
          <w:szCs w:val="28"/>
        </w:rPr>
        <w:t>采 购 人：宁波市教育考试院</w:t>
      </w:r>
    </w:p>
    <w:p w:rsidR="006D6F08" w:rsidRPr="004E6FE8" w:rsidRDefault="00772144">
      <w:pPr>
        <w:spacing w:line="600" w:lineRule="exact"/>
        <w:rPr>
          <w:rFonts w:ascii="宋体"/>
          <w:b/>
          <w:sz w:val="28"/>
          <w:szCs w:val="28"/>
        </w:rPr>
      </w:pPr>
      <w:r w:rsidRPr="004E6FE8">
        <w:rPr>
          <w:rFonts w:ascii="宋体" w:hint="eastAsia"/>
          <w:b/>
          <w:sz w:val="28"/>
          <w:szCs w:val="28"/>
        </w:rPr>
        <w:t>代理机构：宁波市国际招标有限公司</w:t>
      </w:r>
    </w:p>
    <w:p w:rsidR="006D6F08" w:rsidRPr="004E6FE8" w:rsidRDefault="00772144">
      <w:pPr>
        <w:spacing w:line="600" w:lineRule="exact"/>
        <w:rPr>
          <w:rFonts w:ascii="宋体"/>
          <w:b/>
          <w:sz w:val="28"/>
          <w:szCs w:val="28"/>
        </w:rPr>
      </w:pPr>
      <w:r w:rsidRPr="004E6FE8">
        <w:rPr>
          <w:rFonts w:ascii="宋体" w:hint="eastAsia"/>
          <w:b/>
          <w:sz w:val="28"/>
          <w:szCs w:val="28"/>
        </w:rPr>
        <w:t>编制日期：2025年1月</w:t>
      </w:r>
    </w:p>
    <w:p w:rsidR="006D6F08" w:rsidRPr="004E6FE8" w:rsidRDefault="00772144">
      <w:pPr>
        <w:widowControl/>
        <w:jc w:val="left"/>
        <w:rPr>
          <w:rFonts w:ascii="宋体"/>
          <w:b/>
          <w:sz w:val="28"/>
          <w:szCs w:val="28"/>
        </w:rPr>
      </w:pPr>
      <w:r w:rsidRPr="004E6FE8">
        <w:rPr>
          <w:rFonts w:ascii="宋体"/>
          <w:b/>
          <w:sz w:val="28"/>
          <w:szCs w:val="28"/>
        </w:rPr>
        <w:br w:type="page"/>
      </w:r>
    </w:p>
    <w:sdt>
      <w:sdtPr>
        <w:rPr>
          <w:rFonts w:ascii="Times New Roman" w:eastAsia="宋体" w:hAnsi="Times New Roman" w:cs="Times New Roman"/>
          <w:b w:val="0"/>
          <w:bCs w:val="0"/>
          <w:color w:val="auto"/>
          <w:kern w:val="2"/>
          <w:sz w:val="21"/>
          <w:szCs w:val="20"/>
          <w:lang w:val="zh-CN"/>
        </w:rPr>
        <w:id w:val="1040086047"/>
        <w:docPartObj>
          <w:docPartGallery w:val="Table of Contents"/>
          <w:docPartUnique/>
        </w:docPartObj>
      </w:sdtPr>
      <w:sdtEndPr>
        <w:rPr>
          <w:lang w:val="en-US"/>
        </w:rPr>
      </w:sdtEndPr>
      <w:sdtContent>
        <w:p w:rsidR="006D6F08" w:rsidRPr="004E6FE8" w:rsidRDefault="00772144">
          <w:pPr>
            <w:pStyle w:val="TOC3"/>
            <w:jc w:val="center"/>
            <w:rPr>
              <w:color w:val="auto"/>
              <w:sz w:val="30"/>
              <w:szCs w:val="30"/>
            </w:rPr>
          </w:pPr>
          <w:r w:rsidRPr="004E6FE8">
            <w:rPr>
              <w:color w:val="auto"/>
              <w:sz w:val="30"/>
              <w:szCs w:val="30"/>
              <w:lang w:val="zh-CN"/>
            </w:rPr>
            <w:t>目录</w:t>
          </w:r>
        </w:p>
        <w:p w:rsidR="006D6F08" w:rsidRPr="004E6FE8" w:rsidRDefault="006E20D4">
          <w:pPr>
            <w:pStyle w:val="11"/>
            <w:rPr>
              <w:rFonts w:asciiTheme="minorHAnsi" w:eastAsiaTheme="minorEastAsia" w:hAnsiTheme="minorHAnsi" w:cstheme="minorBidi"/>
              <w:color w:val="auto"/>
              <w:sz w:val="24"/>
              <w:szCs w:val="24"/>
            </w:rPr>
          </w:pPr>
          <w:r w:rsidRPr="004E6FE8">
            <w:rPr>
              <w:color w:val="auto"/>
            </w:rPr>
            <w:fldChar w:fldCharType="begin"/>
          </w:r>
          <w:r w:rsidR="00772144" w:rsidRPr="004E6FE8">
            <w:rPr>
              <w:color w:val="auto"/>
            </w:rPr>
            <w:instrText xml:space="preserve"> TOC \o "1-3" \h \z \u </w:instrText>
          </w:r>
          <w:r w:rsidRPr="004E6FE8">
            <w:rPr>
              <w:color w:val="auto"/>
            </w:rPr>
            <w:fldChar w:fldCharType="separate"/>
          </w:r>
          <w:hyperlink w:anchor="_Toc150241476" w:history="1">
            <w:r w:rsidR="00772144" w:rsidRPr="004E6FE8">
              <w:rPr>
                <w:rStyle w:val="aff9"/>
                <w:rFonts w:hint="eastAsia"/>
                <w:b/>
                <w:color w:val="auto"/>
                <w:sz w:val="24"/>
                <w:szCs w:val="24"/>
              </w:rPr>
              <w:t>第一章招标公告</w:t>
            </w:r>
            <w:r w:rsidR="00772144" w:rsidRPr="004E6FE8">
              <w:rPr>
                <w:color w:val="auto"/>
                <w:sz w:val="24"/>
                <w:szCs w:val="24"/>
              </w:rPr>
              <w:tab/>
            </w:r>
            <w:r w:rsidRPr="004E6FE8">
              <w:rPr>
                <w:color w:val="auto"/>
                <w:sz w:val="24"/>
                <w:szCs w:val="24"/>
              </w:rPr>
              <w:fldChar w:fldCharType="begin"/>
            </w:r>
            <w:r w:rsidR="00772144" w:rsidRPr="004E6FE8">
              <w:rPr>
                <w:color w:val="auto"/>
                <w:sz w:val="24"/>
                <w:szCs w:val="24"/>
              </w:rPr>
              <w:instrText xml:space="preserve"> PAGEREF _Toc150241476 \h </w:instrText>
            </w:r>
            <w:r w:rsidRPr="004E6FE8">
              <w:rPr>
                <w:color w:val="auto"/>
                <w:sz w:val="24"/>
                <w:szCs w:val="24"/>
              </w:rPr>
            </w:r>
            <w:r w:rsidRPr="004E6FE8">
              <w:rPr>
                <w:color w:val="auto"/>
                <w:sz w:val="24"/>
                <w:szCs w:val="24"/>
              </w:rPr>
              <w:fldChar w:fldCharType="separate"/>
            </w:r>
            <w:r w:rsidR="00772144" w:rsidRPr="004E6FE8">
              <w:rPr>
                <w:color w:val="auto"/>
                <w:sz w:val="24"/>
                <w:szCs w:val="24"/>
              </w:rPr>
              <w:t>1</w:t>
            </w:r>
            <w:r w:rsidRPr="004E6FE8">
              <w:rPr>
                <w:color w:val="auto"/>
                <w:sz w:val="24"/>
                <w:szCs w:val="24"/>
              </w:rPr>
              <w:fldChar w:fldCharType="end"/>
            </w:r>
          </w:hyperlink>
        </w:p>
        <w:p w:rsidR="006D6F08" w:rsidRPr="004E6FE8" w:rsidRDefault="006E20D4">
          <w:pPr>
            <w:pStyle w:val="11"/>
            <w:rPr>
              <w:rFonts w:asciiTheme="minorHAnsi" w:eastAsiaTheme="minorEastAsia" w:hAnsiTheme="minorHAnsi" w:cstheme="minorBidi"/>
              <w:color w:val="auto"/>
              <w:sz w:val="24"/>
              <w:szCs w:val="24"/>
            </w:rPr>
          </w:pPr>
          <w:hyperlink w:anchor="_Toc150241477" w:history="1">
            <w:r w:rsidR="00772144" w:rsidRPr="004E6FE8">
              <w:rPr>
                <w:rStyle w:val="aff9"/>
                <w:rFonts w:hint="eastAsia"/>
                <w:b/>
                <w:color w:val="auto"/>
                <w:sz w:val="24"/>
                <w:szCs w:val="24"/>
              </w:rPr>
              <w:t>第二章技术服务需求</w:t>
            </w:r>
            <w:r w:rsidR="00772144" w:rsidRPr="004E6FE8">
              <w:rPr>
                <w:color w:val="auto"/>
                <w:sz w:val="24"/>
                <w:szCs w:val="24"/>
              </w:rPr>
              <w:tab/>
            </w:r>
            <w:r w:rsidRPr="004E6FE8">
              <w:rPr>
                <w:color w:val="auto"/>
                <w:sz w:val="24"/>
                <w:szCs w:val="24"/>
              </w:rPr>
              <w:fldChar w:fldCharType="begin"/>
            </w:r>
            <w:r w:rsidR="00772144" w:rsidRPr="004E6FE8">
              <w:rPr>
                <w:color w:val="auto"/>
                <w:sz w:val="24"/>
                <w:szCs w:val="24"/>
              </w:rPr>
              <w:instrText xml:space="preserve"> PAGEREF _Toc150241477 \h </w:instrText>
            </w:r>
            <w:r w:rsidRPr="004E6FE8">
              <w:rPr>
                <w:color w:val="auto"/>
                <w:sz w:val="24"/>
                <w:szCs w:val="24"/>
              </w:rPr>
            </w:r>
            <w:r w:rsidRPr="004E6FE8">
              <w:rPr>
                <w:color w:val="auto"/>
                <w:sz w:val="24"/>
                <w:szCs w:val="24"/>
              </w:rPr>
              <w:fldChar w:fldCharType="separate"/>
            </w:r>
            <w:r w:rsidR="00772144" w:rsidRPr="004E6FE8">
              <w:rPr>
                <w:color w:val="auto"/>
                <w:sz w:val="24"/>
                <w:szCs w:val="24"/>
              </w:rPr>
              <w:t>4</w:t>
            </w:r>
            <w:r w:rsidRPr="004E6FE8">
              <w:rPr>
                <w:color w:val="auto"/>
                <w:sz w:val="24"/>
                <w:szCs w:val="24"/>
              </w:rPr>
              <w:fldChar w:fldCharType="end"/>
            </w:r>
          </w:hyperlink>
        </w:p>
        <w:p w:rsidR="006D6F08" w:rsidRPr="004E6FE8" w:rsidRDefault="006E20D4">
          <w:pPr>
            <w:pStyle w:val="11"/>
            <w:rPr>
              <w:rFonts w:asciiTheme="minorHAnsi" w:eastAsiaTheme="minorEastAsia" w:hAnsiTheme="minorHAnsi" w:cstheme="minorBidi"/>
              <w:color w:val="auto"/>
              <w:sz w:val="24"/>
              <w:szCs w:val="24"/>
            </w:rPr>
          </w:pPr>
          <w:hyperlink w:anchor="_Toc150241525" w:history="1">
            <w:r w:rsidR="00772144" w:rsidRPr="004E6FE8">
              <w:rPr>
                <w:rStyle w:val="aff9"/>
                <w:rFonts w:hint="eastAsia"/>
                <w:b/>
                <w:color w:val="auto"/>
                <w:sz w:val="24"/>
                <w:szCs w:val="24"/>
              </w:rPr>
              <w:t>第三章投标须知</w:t>
            </w:r>
            <w:r w:rsidR="00772144" w:rsidRPr="004E6FE8">
              <w:rPr>
                <w:color w:val="auto"/>
                <w:sz w:val="24"/>
                <w:szCs w:val="24"/>
              </w:rPr>
              <w:tab/>
            </w:r>
            <w:r w:rsidRPr="004E6FE8">
              <w:rPr>
                <w:color w:val="auto"/>
                <w:sz w:val="24"/>
                <w:szCs w:val="24"/>
              </w:rPr>
              <w:fldChar w:fldCharType="begin"/>
            </w:r>
            <w:r w:rsidR="00772144" w:rsidRPr="004E6FE8">
              <w:rPr>
                <w:color w:val="auto"/>
                <w:sz w:val="24"/>
                <w:szCs w:val="24"/>
              </w:rPr>
              <w:instrText xml:space="preserve"> PAGEREF _Toc150241525 \h </w:instrText>
            </w:r>
            <w:r w:rsidRPr="004E6FE8">
              <w:rPr>
                <w:color w:val="auto"/>
                <w:sz w:val="24"/>
                <w:szCs w:val="24"/>
              </w:rPr>
            </w:r>
            <w:r w:rsidRPr="004E6FE8">
              <w:rPr>
                <w:color w:val="auto"/>
                <w:sz w:val="24"/>
                <w:szCs w:val="24"/>
              </w:rPr>
              <w:fldChar w:fldCharType="separate"/>
            </w:r>
            <w:r w:rsidR="00772144" w:rsidRPr="004E6FE8">
              <w:rPr>
                <w:color w:val="auto"/>
                <w:sz w:val="24"/>
                <w:szCs w:val="24"/>
              </w:rPr>
              <w:t>34</w:t>
            </w:r>
            <w:r w:rsidRPr="004E6FE8">
              <w:rPr>
                <w:color w:val="auto"/>
                <w:sz w:val="24"/>
                <w:szCs w:val="24"/>
              </w:rPr>
              <w:fldChar w:fldCharType="end"/>
            </w:r>
          </w:hyperlink>
        </w:p>
        <w:p w:rsidR="006D6F08" w:rsidRPr="004E6FE8" w:rsidRDefault="006E20D4">
          <w:pPr>
            <w:pStyle w:val="11"/>
            <w:rPr>
              <w:rFonts w:asciiTheme="minorHAnsi" w:eastAsiaTheme="minorEastAsia" w:hAnsiTheme="minorHAnsi" w:cstheme="minorBidi"/>
              <w:color w:val="auto"/>
              <w:sz w:val="24"/>
              <w:szCs w:val="24"/>
            </w:rPr>
          </w:pPr>
          <w:hyperlink w:anchor="_Toc150241526" w:history="1">
            <w:r w:rsidR="00772144" w:rsidRPr="004E6FE8">
              <w:rPr>
                <w:rStyle w:val="aff9"/>
                <w:rFonts w:hint="eastAsia"/>
                <w:b/>
                <w:color w:val="auto"/>
                <w:sz w:val="24"/>
                <w:szCs w:val="24"/>
              </w:rPr>
              <w:t>第四章评标办法及标准</w:t>
            </w:r>
            <w:r w:rsidR="00772144" w:rsidRPr="004E6FE8">
              <w:rPr>
                <w:color w:val="auto"/>
                <w:sz w:val="24"/>
                <w:szCs w:val="24"/>
              </w:rPr>
              <w:tab/>
            </w:r>
            <w:r w:rsidRPr="004E6FE8">
              <w:rPr>
                <w:color w:val="auto"/>
                <w:sz w:val="24"/>
                <w:szCs w:val="24"/>
              </w:rPr>
              <w:fldChar w:fldCharType="begin"/>
            </w:r>
            <w:r w:rsidR="00772144" w:rsidRPr="004E6FE8">
              <w:rPr>
                <w:color w:val="auto"/>
                <w:sz w:val="24"/>
                <w:szCs w:val="24"/>
              </w:rPr>
              <w:instrText xml:space="preserve"> PAGEREF _Toc150241526 \h </w:instrText>
            </w:r>
            <w:r w:rsidRPr="004E6FE8">
              <w:rPr>
                <w:color w:val="auto"/>
                <w:sz w:val="24"/>
                <w:szCs w:val="24"/>
              </w:rPr>
            </w:r>
            <w:r w:rsidRPr="004E6FE8">
              <w:rPr>
                <w:color w:val="auto"/>
                <w:sz w:val="24"/>
                <w:szCs w:val="24"/>
              </w:rPr>
              <w:fldChar w:fldCharType="separate"/>
            </w:r>
            <w:r w:rsidR="00772144" w:rsidRPr="004E6FE8">
              <w:rPr>
                <w:color w:val="auto"/>
                <w:sz w:val="24"/>
                <w:szCs w:val="24"/>
              </w:rPr>
              <w:t>43</w:t>
            </w:r>
            <w:r w:rsidRPr="004E6FE8">
              <w:rPr>
                <w:color w:val="auto"/>
                <w:sz w:val="24"/>
                <w:szCs w:val="24"/>
              </w:rPr>
              <w:fldChar w:fldCharType="end"/>
            </w:r>
          </w:hyperlink>
        </w:p>
        <w:p w:rsidR="006D6F08" w:rsidRPr="004E6FE8" w:rsidRDefault="006E20D4">
          <w:pPr>
            <w:pStyle w:val="11"/>
            <w:rPr>
              <w:rFonts w:asciiTheme="minorHAnsi" w:eastAsiaTheme="minorEastAsia" w:hAnsiTheme="minorHAnsi" w:cstheme="minorBidi"/>
              <w:color w:val="auto"/>
              <w:sz w:val="24"/>
              <w:szCs w:val="24"/>
            </w:rPr>
          </w:pPr>
          <w:hyperlink w:anchor="_Toc150241527" w:history="1">
            <w:r w:rsidR="00772144" w:rsidRPr="004E6FE8">
              <w:rPr>
                <w:rStyle w:val="aff9"/>
                <w:rFonts w:hint="eastAsia"/>
                <w:b/>
                <w:color w:val="auto"/>
                <w:sz w:val="24"/>
                <w:szCs w:val="24"/>
              </w:rPr>
              <w:t>第五章采购合同样本</w:t>
            </w:r>
            <w:r w:rsidR="00772144" w:rsidRPr="004E6FE8">
              <w:rPr>
                <w:color w:val="auto"/>
                <w:sz w:val="24"/>
                <w:szCs w:val="24"/>
              </w:rPr>
              <w:tab/>
            </w:r>
            <w:r w:rsidRPr="004E6FE8">
              <w:rPr>
                <w:color w:val="auto"/>
                <w:sz w:val="24"/>
                <w:szCs w:val="24"/>
              </w:rPr>
              <w:fldChar w:fldCharType="begin"/>
            </w:r>
            <w:r w:rsidR="00772144" w:rsidRPr="004E6FE8">
              <w:rPr>
                <w:color w:val="auto"/>
                <w:sz w:val="24"/>
                <w:szCs w:val="24"/>
              </w:rPr>
              <w:instrText xml:space="preserve"> PAGEREF _Toc150241527 \h </w:instrText>
            </w:r>
            <w:r w:rsidRPr="004E6FE8">
              <w:rPr>
                <w:color w:val="auto"/>
                <w:sz w:val="24"/>
                <w:szCs w:val="24"/>
              </w:rPr>
            </w:r>
            <w:r w:rsidRPr="004E6FE8">
              <w:rPr>
                <w:color w:val="auto"/>
                <w:sz w:val="24"/>
                <w:szCs w:val="24"/>
              </w:rPr>
              <w:fldChar w:fldCharType="separate"/>
            </w:r>
            <w:r w:rsidR="00772144" w:rsidRPr="004E6FE8">
              <w:rPr>
                <w:color w:val="auto"/>
                <w:sz w:val="24"/>
                <w:szCs w:val="24"/>
              </w:rPr>
              <w:t>52</w:t>
            </w:r>
            <w:r w:rsidRPr="004E6FE8">
              <w:rPr>
                <w:color w:val="auto"/>
                <w:sz w:val="24"/>
                <w:szCs w:val="24"/>
              </w:rPr>
              <w:fldChar w:fldCharType="end"/>
            </w:r>
          </w:hyperlink>
        </w:p>
        <w:p w:rsidR="006D6F08" w:rsidRPr="004E6FE8" w:rsidRDefault="006E20D4">
          <w:pPr>
            <w:pStyle w:val="11"/>
            <w:rPr>
              <w:rFonts w:asciiTheme="minorHAnsi" w:eastAsiaTheme="minorEastAsia" w:hAnsiTheme="minorHAnsi" w:cstheme="minorBidi"/>
              <w:color w:val="auto"/>
              <w:sz w:val="24"/>
              <w:szCs w:val="24"/>
            </w:rPr>
          </w:pPr>
          <w:hyperlink w:anchor="_Toc150241528" w:history="1">
            <w:r w:rsidR="00772144" w:rsidRPr="004E6FE8">
              <w:rPr>
                <w:rStyle w:val="aff9"/>
                <w:rFonts w:hint="eastAsia"/>
                <w:b/>
                <w:color w:val="auto"/>
                <w:sz w:val="24"/>
                <w:szCs w:val="24"/>
              </w:rPr>
              <w:t>第六章附件</w:t>
            </w:r>
            <w:r w:rsidR="00772144" w:rsidRPr="004E6FE8">
              <w:rPr>
                <w:color w:val="auto"/>
                <w:sz w:val="24"/>
                <w:szCs w:val="24"/>
              </w:rPr>
              <w:tab/>
            </w:r>
            <w:r w:rsidRPr="004E6FE8">
              <w:rPr>
                <w:color w:val="auto"/>
                <w:sz w:val="24"/>
                <w:szCs w:val="24"/>
              </w:rPr>
              <w:fldChar w:fldCharType="begin"/>
            </w:r>
            <w:r w:rsidR="00772144" w:rsidRPr="004E6FE8">
              <w:rPr>
                <w:color w:val="auto"/>
                <w:sz w:val="24"/>
                <w:szCs w:val="24"/>
              </w:rPr>
              <w:instrText xml:space="preserve"> PAGEREF _Toc150241528 \h </w:instrText>
            </w:r>
            <w:r w:rsidRPr="004E6FE8">
              <w:rPr>
                <w:color w:val="auto"/>
                <w:sz w:val="24"/>
                <w:szCs w:val="24"/>
              </w:rPr>
            </w:r>
            <w:r w:rsidRPr="004E6FE8">
              <w:rPr>
                <w:color w:val="auto"/>
                <w:sz w:val="24"/>
                <w:szCs w:val="24"/>
              </w:rPr>
              <w:fldChar w:fldCharType="separate"/>
            </w:r>
            <w:r w:rsidR="00772144" w:rsidRPr="004E6FE8">
              <w:rPr>
                <w:color w:val="auto"/>
                <w:sz w:val="24"/>
                <w:szCs w:val="24"/>
              </w:rPr>
              <w:t>55</w:t>
            </w:r>
            <w:r w:rsidRPr="004E6FE8">
              <w:rPr>
                <w:color w:val="auto"/>
                <w:sz w:val="24"/>
                <w:szCs w:val="24"/>
              </w:rPr>
              <w:fldChar w:fldCharType="end"/>
            </w:r>
          </w:hyperlink>
        </w:p>
        <w:p w:rsidR="006D6F08" w:rsidRPr="004E6FE8" w:rsidRDefault="006E20D4">
          <w:r w:rsidRPr="004E6FE8">
            <w:fldChar w:fldCharType="end"/>
          </w:r>
        </w:p>
      </w:sdtContent>
    </w:sdt>
    <w:p w:rsidR="006D6F08" w:rsidRPr="004E6FE8" w:rsidRDefault="006D6F08">
      <w:pPr>
        <w:spacing w:line="600" w:lineRule="exact"/>
        <w:rPr>
          <w:rFonts w:ascii="宋体"/>
          <w:b/>
          <w:sz w:val="28"/>
          <w:szCs w:val="28"/>
        </w:rPr>
      </w:pPr>
    </w:p>
    <w:p w:rsidR="006D6F08" w:rsidRPr="004E6FE8" w:rsidRDefault="006D6F08">
      <w:pPr>
        <w:spacing w:line="600" w:lineRule="exact"/>
        <w:rPr>
          <w:rFonts w:ascii="宋体"/>
          <w:b/>
          <w:sz w:val="28"/>
          <w:szCs w:val="28"/>
        </w:rPr>
      </w:pPr>
    </w:p>
    <w:p w:rsidR="006D6F08" w:rsidRPr="004E6FE8" w:rsidRDefault="006D6F08">
      <w:pPr>
        <w:spacing w:line="400" w:lineRule="exact"/>
        <w:jc w:val="center"/>
        <w:rPr>
          <w:rFonts w:ascii="宋体"/>
          <w:b/>
          <w:sz w:val="28"/>
          <w:szCs w:val="28"/>
        </w:rPr>
        <w:sectPr w:rsidR="006D6F08" w:rsidRPr="004E6FE8">
          <w:headerReference w:type="default" r:id="rId7"/>
          <w:footerReference w:type="even" r:id="rId8"/>
          <w:footerReference w:type="default" r:id="rId9"/>
          <w:type w:val="nextColumn"/>
          <w:pgSz w:w="11907" w:h="16840"/>
          <w:pgMar w:top="993" w:right="850" w:bottom="1440" w:left="1701" w:header="720" w:footer="0" w:gutter="0"/>
          <w:pgNumType w:start="1"/>
          <w:cols w:space="720"/>
          <w:docGrid w:type="lines" w:linePitch="285"/>
        </w:sectPr>
      </w:pPr>
    </w:p>
    <w:p w:rsidR="006D6F08" w:rsidRPr="004E6FE8" w:rsidRDefault="00772144">
      <w:pPr>
        <w:spacing w:line="400" w:lineRule="exact"/>
        <w:jc w:val="center"/>
        <w:outlineLvl w:val="0"/>
        <w:rPr>
          <w:rFonts w:ascii="宋体"/>
          <w:b/>
          <w:sz w:val="32"/>
        </w:rPr>
      </w:pPr>
      <w:bookmarkStart w:id="0" w:name="_Toc150241476"/>
      <w:bookmarkStart w:id="1" w:name="_Toc140586821"/>
      <w:r w:rsidRPr="004E6FE8">
        <w:rPr>
          <w:rFonts w:ascii="宋体" w:hint="eastAsia"/>
          <w:b/>
          <w:sz w:val="32"/>
        </w:rPr>
        <w:lastRenderedPageBreak/>
        <w:t>第一章  招标公告</w:t>
      </w:r>
      <w:bookmarkEnd w:id="0"/>
      <w:bookmarkEnd w:id="1"/>
    </w:p>
    <w:p w:rsidR="006D6F08" w:rsidRPr="004E6FE8" w:rsidRDefault="00772144">
      <w:pPr>
        <w:pStyle w:val="aff"/>
        <w:spacing w:before="0" w:beforeAutospacing="0" w:after="0" w:afterAutospacing="0" w:line="400" w:lineRule="exact"/>
        <w:rPr>
          <w:sz w:val="21"/>
          <w:szCs w:val="21"/>
        </w:rPr>
      </w:pPr>
      <w:r w:rsidRPr="004E6FE8">
        <w:rPr>
          <w:rFonts w:hint="eastAsia"/>
          <w:sz w:val="21"/>
          <w:szCs w:val="21"/>
        </w:rPr>
        <w:t>项目概况</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宁波市初中学业水平考试标准化考点建设项目招标项目的潜在供应商应在政府采购云平台（</w:t>
      </w:r>
      <w:hyperlink r:id="rId10" w:history="1">
        <w:r w:rsidRPr="004E6FE8">
          <w:rPr>
            <w:rStyle w:val="aff9"/>
            <w:rFonts w:hint="eastAsia"/>
            <w:color w:val="auto"/>
            <w:sz w:val="21"/>
            <w:szCs w:val="21"/>
          </w:rPr>
          <w:t>www.zcygov.cn）获取（下载）招标文件，并于2025年2月</w:t>
        </w:r>
      </w:hyperlink>
      <w:r w:rsidRPr="004E6FE8">
        <w:rPr>
          <w:rStyle w:val="aff9"/>
          <w:rFonts w:hint="eastAsia"/>
          <w:color w:val="auto"/>
          <w:sz w:val="21"/>
          <w:szCs w:val="21"/>
        </w:rPr>
        <w:t>11</w:t>
      </w:r>
      <w:r w:rsidRPr="004E6FE8">
        <w:rPr>
          <w:rFonts w:hint="eastAsia"/>
          <w:sz w:val="21"/>
          <w:szCs w:val="21"/>
          <w:u w:val="single"/>
        </w:rPr>
        <w:t>日9:30</w:t>
      </w:r>
      <w:r w:rsidRPr="004E6FE8">
        <w:rPr>
          <w:rFonts w:hint="eastAsia"/>
          <w:sz w:val="21"/>
          <w:szCs w:val="21"/>
        </w:rPr>
        <w:t>（北京时间）前递交（上传）投标文件。</w:t>
      </w:r>
    </w:p>
    <w:p w:rsidR="006D6F08" w:rsidRPr="004E6FE8" w:rsidRDefault="00772144">
      <w:pPr>
        <w:pStyle w:val="aff"/>
        <w:spacing w:before="0" w:beforeAutospacing="0" w:after="0" w:afterAutospacing="0" w:line="400" w:lineRule="exact"/>
        <w:jc w:val="both"/>
        <w:rPr>
          <w:sz w:val="21"/>
          <w:szCs w:val="21"/>
        </w:rPr>
      </w:pPr>
      <w:r w:rsidRPr="004E6FE8">
        <w:rPr>
          <w:rStyle w:val="aff5"/>
          <w:rFonts w:hint="eastAsia"/>
          <w:sz w:val="21"/>
          <w:szCs w:val="21"/>
        </w:rPr>
        <w:t>一、项目基本情况</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项目编号：NBITC-202431309G</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项目名称：宁波市初中学业水平考试标准化考点建设</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预算金额（元）：33874000.00</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最高限价（元）：33874000.00</w:t>
      </w:r>
    </w:p>
    <w:p w:rsidR="006D6F08" w:rsidRPr="004E6FE8" w:rsidRDefault="00772144">
      <w:pPr>
        <w:pStyle w:val="aff"/>
        <w:spacing w:before="0" w:beforeAutospacing="0" w:after="0" w:afterAutospacing="0" w:line="400" w:lineRule="exact"/>
        <w:ind w:firstLineChars="200" w:firstLine="420"/>
      </w:pPr>
      <w:r w:rsidRPr="004E6FE8">
        <w:rPr>
          <w:rFonts w:hint="eastAsia"/>
          <w:sz w:val="21"/>
          <w:szCs w:val="21"/>
        </w:rPr>
        <w:t>简要规格描述或项目基本概况介绍、用途：宁波市初中学业水平考试综合管理平台的开发；2016年建设考点及其相关子系统的重建与2016年后建设考点的升级改造；业务承载网络服务与安全保护。详见采购文件第二章。</w:t>
      </w:r>
    </w:p>
    <w:p w:rsidR="006D6F08" w:rsidRPr="004E6FE8" w:rsidRDefault="00772144">
      <w:pPr>
        <w:pStyle w:val="aff"/>
        <w:spacing w:before="0" w:beforeAutospacing="0" w:after="0" w:afterAutospacing="0" w:line="400" w:lineRule="exact"/>
        <w:ind w:leftChars="202" w:left="424"/>
        <w:rPr>
          <w:rFonts w:hAnsi="宋体"/>
          <w:sz w:val="21"/>
          <w:szCs w:val="21"/>
        </w:rPr>
      </w:pPr>
      <w:r w:rsidRPr="004E6FE8">
        <w:rPr>
          <w:rFonts w:hAnsi="宋体" w:hint="eastAsia"/>
          <w:sz w:val="21"/>
          <w:szCs w:val="21"/>
        </w:rPr>
        <w:t>备注：</w:t>
      </w:r>
      <w:r w:rsidRPr="004E6FE8">
        <w:rPr>
          <w:rFonts w:hint="eastAsia"/>
          <w:sz w:val="21"/>
          <w:szCs w:val="21"/>
        </w:rPr>
        <w:t>/</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合同履约期限：自合同签订生效之日至合同全部权利义务履行完毕止。</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本项目（否）接受联合体投标。</w:t>
      </w:r>
    </w:p>
    <w:p w:rsidR="006D6F08" w:rsidRPr="004E6FE8" w:rsidRDefault="00772144">
      <w:pPr>
        <w:pStyle w:val="aff"/>
        <w:spacing w:before="0" w:beforeAutospacing="0" w:after="0" w:afterAutospacing="0" w:line="400" w:lineRule="exact"/>
        <w:rPr>
          <w:sz w:val="21"/>
          <w:szCs w:val="21"/>
        </w:rPr>
      </w:pPr>
      <w:r w:rsidRPr="004E6FE8">
        <w:rPr>
          <w:rStyle w:val="aff5"/>
          <w:rFonts w:hint="eastAsia"/>
          <w:sz w:val="21"/>
          <w:szCs w:val="21"/>
        </w:rPr>
        <w:t>二、申请人的资格要求：</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2.落实政府采购政策需满足的资格要求：无。</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3.本项目的特定资格要求：无。</w:t>
      </w:r>
    </w:p>
    <w:p w:rsidR="006D6F08" w:rsidRPr="004E6FE8" w:rsidRDefault="00772144">
      <w:pPr>
        <w:pStyle w:val="aff"/>
        <w:spacing w:before="0" w:beforeAutospacing="0" w:after="0" w:afterAutospacing="0" w:line="400" w:lineRule="exact"/>
        <w:jc w:val="both"/>
        <w:rPr>
          <w:sz w:val="21"/>
          <w:szCs w:val="21"/>
        </w:rPr>
      </w:pPr>
      <w:r w:rsidRPr="004E6FE8">
        <w:rPr>
          <w:rStyle w:val="aff5"/>
          <w:rFonts w:hint="eastAsia"/>
          <w:sz w:val="21"/>
          <w:szCs w:val="21"/>
        </w:rPr>
        <w:t>三、获取招标文件</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时间：2025年1月17日至2025年1月24日，每天上午00:00至12:00，下午12:00至23:59（北京时间，线上获取法定节假日均可，线下获取文件法定节假日除外）</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地点（网址）：政府采购云平台（www.zcygov.cn）</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方式：供应商登录政府采购云平台（www.zcygov.cn）的注册账号后，进入政</w:t>
      </w:r>
      <w:proofErr w:type="gramStart"/>
      <w:r w:rsidRPr="004E6FE8">
        <w:rPr>
          <w:rFonts w:hint="eastAsia"/>
          <w:sz w:val="21"/>
          <w:szCs w:val="21"/>
        </w:rPr>
        <w:t>采云</w:t>
      </w:r>
      <w:proofErr w:type="gramEnd"/>
      <w:r w:rsidRPr="004E6FE8">
        <w:rPr>
          <w:rFonts w:hint="eastAsia"/>
          <w:sz w:val="21"/>
          <w:szCs w:val="21"/>
        </w:rPr>
        <w:t>系统“项目采购”模块“获取采购文件”菜单，进行网上获取招标文件。如有疑问请及时咨询网站客服，咨询电话：95763。获取招标文件前，供应商应按照《浙江省政府采购供应商注册及诚信管理暂行办法》的规定在“浙江政府采购网（zfcg.czt.zj.gov.cn）”上进行供应</w:t>
      </w:r>
      <w:proofErr w:type="gramStart"/>
      <w:r w:rsidRPr="004E6FE8">
        <w:rPr>
          <w:rFonts w:hint="eastAsia"/>
          <w:sz w:val="21"/>
          <w:szCs w:val="21"/>
        </w:rPr>
        <w:t>商注册</w:t>
      </w:r>
      <w:proofErr w:type="gramEnd"/>
      <w:r w:rsidRPr="004E6FE8">
        <w:rPr>
          <w:rFonts w:hint="eastAsia"/>
          <w:sz w:val="21"/>
          <w:szCs w:val="21"/>
        </w:rPr>
        <w:t>申请，并通过财政部门的终审后登记加入到“浙江省政府采购供应商库”。中标供应商必须注册并登记加入“浙江省政府采购供应商库”。具体要求及注册申请流程详见《浙江省政府采购供应商注册及诚信管理暂行办法》（</w:t>
      </w:r>
      <w:proofErr w:type="gramStart"/>
      <w:r w:rsidRPr="004E6FE8">
        <w:rPr>
          <w:rFonts w:hint="eastAsia"/>
          <w:sz w:val="21"/>
          <w:szCs w:val="21"/>
        </w:rPr>
        <w:t>浙财采监</w:t>
      </w:r>
      <w:proofErr w:type="gramEnd"/>
      <w:r w:rsidRPr="004E6FE8">
        <w:rPr>
          <w:rFonts w:hint="eastAsia"/>
          <w:sz w:val="21"/>
          <w:szCs w:val="21"/>
        </w:rPr>
        <w:t>字{2009}28号）和浙江政府采购网“网上办事指南”的“供应商注册申请”。注册咨询电话：95763，如未注册的供应商，请注意注册所需时间。本招标公告附件中的招标文件仅供阅览使用，供应商应在规定的招标文件提供期限内在政</w:t>
      </w:r>
      <w:proofErr w:type="gramStart"/>
      <w:r w:rsidRPr="004E6FE8">
        <w:rPr>
          <w:rFonts w:hint="eastAsia"/>
          <w:sz w:val="21"/>
          <w:szCs w:val="21"/>
        </w:rPr>
        <w:t>采云</w:t>
      </w:r>
      <w:proofErr w:type="gramEnd"/>
      <w:r w:rsidRPr="004E6FE8">
        <w:rPr>
          <w:rFonts w:hint="eastAsia"/>
          <w:sz w:val="21"/>
          <w:szCs w:val="21"/>
        </w:rPr>
        <w:t>平台登录上述供应</w:t>
      </w:r>
      <w:proofErr w:type="gramStart"/>
      <w:r w:rsidRPr="004E6FE8">
        <w:rPr>
          <w:rFonts w:hint="eastAsia"/>
          <w:sz w:val="21"/>
          <w:szCs w:val="21"/>
        </w:rPr>
        <w:t>商注册</w:t>
      </w:r>
      <w:proofErr w:type="gramEnd"/>
      <w:r w:rsidRPr="004E6FE8">
        <w:rPr>
          <w:rFonts w:hint="eastAsia"/>
          <w:sz w:val="21"/>
          <w:szCs w:val="21"/>
        </w:rPr>
        <w:t>的账号后获取招标文件，未在规定的招标文件提供期限内或未按上述方式获取招标文件的，其投标均视为无效，并不得对招标文件提起质疑投诉。</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lastRenderedPageBreak/>
        <w:t>售价（元）：0</w:t>
      </w:r>
    </w:p>
    <w:p w:rsidR="006D6F08" w:rsidRPr="004E6FE8" w:rsidRDefault="00772144">
      <w:pPr>
        <w:pStyle w:val="aff"/>
        <w:spacing w:before="0" w:beforeAutospacing="0" w:after="0" w:afterAutospacing="0" w:line="400" w:lineRule="exact"/>
        <w:jc w:val="both"/>
        <w:rPr>
          <w:sz w:val="21"/>
          <w:szCs w:val="21"/>
        </w:rPr>
      </w:pPr>
      <w:r w:rsidRPr="004E6FE8">
        <w:rPr>
          <w:rStyle w:val="aff5"/>
          <w:rFonts w:hint="eastAsia"/>
          <w:sz w:val="21"/>
          <w:szCs w:val="21"/>
        </w:rPr>
        <w:t>四、提交投标文件截止时间、开标时间和地点</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提交投标文件截止时间：2025年2月11日9:30（北京时间）</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投标地点（网址）：政</w:t>
      </w:r>
      <w:proofErr w:type="gramStart"/>
      <w:r w:rsidRPr="004E6FE8">
        <w:rPr>
          <w:rFonts w:hint="eastAsia"/>
          <w:sz w:val="21"/>
          <w:szCs w:val="21"/>
        </w:rPr>
        <w:t>采云</w:t>
      </w:r>
      <w:proofErr w:type="gramEnd"/>
      <w:r w:rsidRPr="004E6FE8">
        <w:rPr>
          <w:rFonts w:hint="eastAsia"/>
          <w:sz w:val="21"/>
          <w:szCs w:val="21"/>
        </w:rPr>
        <w:t>平台（https://www.zcygov.cn），通过政</w:t>
      </w:r>
      <w:proofErr w:type="gramStart"/>
      <w:r w:rsidRPr="004E6FE8">
        <w:rPr>
          <w:rFonts w:hint="eastAsia"/>
          <w:sz w:val="21"/>
          <w:szCs w:val="21"/>
        </w:rPr>
        <w:t>采云</w:t>
      </w:r>
      <w:proofErr w:type="gramEnd"/>
      <w:r w:rsidRPr="004E6FE8">
        <w:rPr>
          <w:rFonts w:hint="eastAsia"/>
          <w:sz w:val="21"/>
          <w:szCs w:val="21"/>
        </w:rPr>
        <w:t>投标客户端进行投标。</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开标时间：2025年2月11</w:t>
      </w:r>
      <w:bookmarkStart w:id="2" w:name="_GoBack"/>
      <w:bookmarkEnd w:id="2"/>
      <w:r w:rsidRPr="004E6FE8">
        <w:rPr>
          <w:rFonts w:hint="eastAsia"/>
          <w:sz w:val="21"/>
          <w:szCs w:val="21"/>
        </w:rPr>
        <w:t>日9:30（北京时间）</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开标地点（网址）：政</w:t>
      </w:r>
      <w:proofErr w:type="gramStart"/>
      <w:r w:rsidRPr="004E6FE8">
        <w:rPr>
          <w:rFonts w:hint="eastAsia"/>
          <w:sz w:val="21"/>
          <w:szCs w:val="21"/>
        </w:rPr>
        <w:t>采云</w:t>
      </w:r>
      <w:proofErr w:type="gramEnd"/>
      <w:r w:rsidRPr="004E6FE8">
        <w:rPr>
          <w:rFonts w:hint="eastAsia"/>
          <w:sz w:val="21"/>
          <w:szCs w:val="21"/>
        </w:rPr>
        <w:t>平台（https://www.zcygov.cn）</w:t>
      </w:r>
    </w:p>
    <w:p w:rsidR="006D6F08" w:rsidRPr="004E6FE8" w:rsidRDefault="00772144">
      <w:pPr>
        <w:pStyle w:val="aff"/>
        <w:spacing w:before="0" w:beforeAutospacing="0" w:after="0" w:afterAutospacing="0" w:line="400" w:lineRule="exact"/>
        <w:jc w:val="both"/>
        <w:rPr>
          <w:sz w:val="21"/>
          <w:szCs w:val="21"/>
        </w:rPr>
      </w:pPr>
      <w:r w:rsidRPr="004E6FE8">
        <w:rPr>
          <w:rStyle w:val="aff5"/>
          <w:rFonts w:hint="eastAsia"/>
          <w:sz w:val="21"/>
          <w:szCs w:val="21"/>
        </w:rPr>
        <w:t>五、公告期限</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自本公告发布之日起5个工作日。</w:t>
      </w:r>
    </w:p>
    <w:p w:rsidR="006D6F08" w:rsidRPr="004E6FE8" w:rsidRDefault="00772144">
      <w:pPr>
        <w:pStyle w:val="aff"/>
        <w:spacing w:before="0" w:beforeAutospacing="0" w:after="0" w:afterAutospacing="0" w:line="400" w:lineRule="exact"/>
        <w:jc w:val="both"/>
        <w:rPr>
          <w:sz w:val="21"/>
          <w:szCs w:val="21"/>
        </w:rPr>
      </w:pPr>
      <w:r w:rsidRPr="004E6FE8">
        <w:rPr>
          <w:rStyle w:val="aff5"/>
          <w:rFonts w:hint="eastAsia"/>
          <w:sz w:val="21"/>
          <w:szCs w:val="21"/>
        </w:rPr>
        <w:t>六、其他补充事宜</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1.《浙江省财政厅关于进一步发挥政府采购政策功能全力推动经济稳进提质的通知》（</w:t>
      </w:r>
      <w:proofErr w:type="gramStart"/>
      <w:r w:rsidRPr="004E6FE8">
        <w:rPr>
          <w:rFonts w:hint="eastAsia"/>
          <w:sz w:val="21"/>
          <w:szCs w:val="21"/>
        </w:rPr>
        <w:t>浙财采监</w:t>
      </w:r>
      <w:proofErr w:type="gramEnd"/>
      <w:r w:rsidRPr="004E6FE8">
        <w:rPr>
          <w:rFonts w:hint="eastAsia"/>
          <w:sz w:val="21"/>
          <w:szCs w:val="21"/>
        </w:rPr>
        <w:t>（2022）3号）、《浙江省财政厅关于进一步促进政府采购公平竞争打造最优营商环境的通知》（</w:t>
      </w:r>
      <w:proofErr w:type="gramStart"/>
      <w:r w:rsidRPr="004E6FE8">
        <w:rPr>
          <w:rFonts w:hint="eastAsia"/>
          <w:sz w:val="21"/>
          <w:szCs w:val="21"/>
        </w:rPr>
        <w:t>浙财采监</w:t>
      </w:r>
      <w:proofErr w:type="gramEnd"/>
      <w:r w:rsidRPr="004E6FE8">
        <w:rPr>
          <w:rFonts w:hint="eastAsia"/>
          <w:sz w:val="21"/>
          <w:szCs w:val="21"/>
        </w:rPr>
        <w:t>（2021）22号））、《浙江省财政厅关于进一步加大政府采购支持中小企业力度助力扎实稳住经济的通知》（</w:t>
      </w:r>
      <w:proofErr w:type="gramStart"/>
      <w:r w:rsidRPr="004E6FE8">
        <w:rPr>
          <w:rFonts w:hint="eastAsia"/>
          <w:sz w:val="21"/>
          <w:szCs w:val="21"/>
        </w:rPr>
        <w:t>浙财采监</w:t>
      </w:r>
      <w:proofErr w:type="gramEnd"/>
      <w:r w:rsidRPr="004E6FE8">
        <w:rPr>
          <w:rFonts w:hint="eastAsia"/>
          <w:sz w:val="21"/>
          <w:szCs w:val="21"/>
        </w:rPr>
        <w:t>（2022）8号）已分别于2022年1月29日、2022年2月1日和2022年7月1日开始实施，此前有关规定与上述文件内容不一致的，按上述文件要求执行。</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2.根据《浙江省财政厅关于进一步促进政府采购公平竞争打造最优营商环境的通知》（</w:t>
      </w:r>
      <w:proofErr w:type="gramStart"/>
      <w:r w:rsidRPr="004E6FE8">
        <w:rPr>
          <w:rFonts w:hint="eastAsia"/>
          <w:sz w:val="21"/>
          <w:szCs w:val="21"/>
        </w:rPr>
        <w:t>浙财采监</w:t>
      </w:r>
      <w:proofErr w:type="gramEnd"/>
      <w:r w:rsidRPr="004E6FE8">
        <w:rPr>
          <w:rFonts w:hint="eastAsia"/>
          <w:sz w:val="21"/>
          <w:szCs w:val="21"/>
        </w:rPr>
        <w:t>（2021）22号）文件关于“健全行政裁决机制”要求，鼓励供应商在线提起询问，路径为：政</w:t>
      </w:r>
      <w:proofErr w:type="gramStart"/>
      <w:r w:rsidRPr="004E6FE8">
        <w:rPr>
          <w:rFonts w:hint="eastAsia"/>
          <w:sz w:val="21"/>
          <w:szCs w:val="21"/>
        </w:rPr>
        <w:t>采云</w:t>
      </w:r>
      <w:proofErr w:type="gramEnd"/>
      <w:r w:rsidRPr="004E6FE8">
        <w:rPr>
          <w:rFonts w:hint="eastAsia"/>
          <w:sz w:val="21"/>
          <w:szCs w:val="21"/>
        </w:rPr>
        <w:t>-项目采购-询问质疑投诉-询问列表:鼓励供应商在线提起质疑，路径为：政</w:t>
      </w:r>
      <w:proofErr w:type="gramStart"/>
      <w:r w:rsidRPr="004E6FE8">
        <w:rPr>
          <w:rFonts w:hint="eastAsia"/>
          <w:sz w:val="21"/>
          <w:szCs w:val="21"/>
        </w:rPr>
        <w:t>采云</w:t>
      </w:r>
      <w:proofErr w:type="gramEnd"/>
      <w:r w:rsidRPr="004E6FE8">
        <w:rPr>
          <w:rFonts w:hint="eastAsia"/>
          <w:sz w:val="21"/>
          <w:szCs w:val="21"/>
        </w:rPr>
        <w:t>-项目采购-询问质疑投诉-质疑列表。质疑供应商对在线质疑答复不满意的，可在线提起投诉，路径为：浙江政府服务网-政府采购投诉处理-在线办理。</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4E6FE8">
        <w:rPr>
          <w:rFonts w:hint="eastAsia"/>
          <w:sz w:val="21"/>
          <w:szCs w:val="21"/>
        </w:rPr>
        <w:t>作出</w:t>
      </w:r>
      <w:proofErr w:type="gramEnd"/>
      <w:r w:rsidRPr="004E6FE8">
        <w:rPr>
          <w:rFonts w:hint="eastAsia"/>
          <w:sz w:val="21"/>
          <w:szCs w:val="21"/>
        </w:rPr>
        <w:t>答复的，可以在答复期满后十五个工作日内向同级政府采购监督管理部门投诉。质疑函范本、投诉书范本请到浙江政府采购网下载专区下载。</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4.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w:t>
      </w:r>
      <w:proofErr w:type="gramStart"/>
      <w:r w:rsidRPr="004E6FE8">
        <w:rPr>
          <w:rFonts w:hint="eastAsia"/>
          <w:sz w:val="21"/>
          <w:szCs w:val="21"/>
        </w:rPr>
        <w:t>标项号</w:t>
      </w:r>
      <w:proofErr w:type="gramEnd"/>
      <w:r w:rsidRPr="004E6FE8">
        <w:rPr>
          <w:rFonts w:hint="eastAsia"/>
          <w:sz w:val="21"/>
          <w:szCs w:val="21"/>
        </w:rPr>
        <w:t>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rsidR="006D6F08" w:rsidRPr="004E6FE8" w:rsidRDefault="00772144">
      <w:pPr>
        <w:pStyle w:val="aff"/>
        <w:spacing w:before="0" w:beforeAutospacing="0" w:after="0" w:afterAutospacing="0" w:line="400" w:lineRule="exact"/>
        <w:jc w:val="both"/>
        <w:rPr>
          <w:sz w:val="21"/>
          <w:szCs w:val="21"/>
        </w:rPr>
      </w:pPr>
      <w:r w:rsidRPr="004E6FE8">
        <w:rPr>
          <w:rStyle w:val="aff5"/>
          <w:rFonts w:hint="eastAsia"/>
          <w:sz w:val="21"/>
          <w:szCs w:val="21"/>
        </w:rPr>
        <w:t>七、对本次采购提出询问、质疑、投诉，请按以下方式联系</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lastRenderedPageBreak/>
        <w:t>1.采购人信息</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名称：宁波市教育考试院</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地址：浙江省宁波市海</w:t>
      </w:r>
      <w:proofErr w:type="gramStart"/>
      <w:r w:rsidRPr="004E6FE8">
        <w:rPr>
          <w:rFonts w:hint="eastAsia"/>
          <w:sz w:val="21"/>
          <w:szCs w:val="21"/>
        </w:rPr>
        <w:t>曙</w:t>
      </w:r>
      <w:proofErr w:type="gramEnd"/>
      <w:r w:rsidRPr="004E6FE8">
        <w:rPr>
          <w:rFonts w:hint="eastAsia"/>
          <w:sz w:val="21"/>
          <w:szCs w:val="21"/>
        </w:rPr>
        <w:t>区开明街89号</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传真：/</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项目联系人（询问）：邬</w:t>
      </w:r>
      <w:r w:rsidR="002053EE" w:rsidRPr="004E6FE8">
        <w:rPr>
          <w:rFonts w:hint="eastAsia"/>
          <w:sz w:val="21"/>
          <w:szCs w:val="21"/>
        </w:rPr>
        <w:t>老师</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项目联系方式（询问）：</w:t>
      </w:r>
      <w:r w:rsidRPr="004E6FE8">
        <w:rPr>
          <w:sz w:val="21"/>
          <w:szCs w:val="21"/>
        </w:rPr>
        <w:t>0574-87435297</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质疑联系人：邬</w:t>
      </w:r>
      <w:r w:rsidR="002053EE" w:rsidRPr="004E6FE8">
        <w:rPr>
          <w:rFonts w:hint="eastAsia"/>
          <w:sz w:val="21"/>
          <w:szCs w:val="21"/>
        </w:rPr>
        <w:t>老师</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质疑联系方式：0574-87470719</w:t>
      </w:r>
    </w:p>
    <w:p w:rsidR="006D6F08" w:rsidRPr="004E6FE8" w:rsidRDefault="006D6F08">
      <w:pPr>
        <w:pStyle w:val="aff"/>
        <w:spacing w:before="0" w:beforeAutospacing="0" w:after="0" w:afterAutospacing="0" w:line="400" w:lineRule="exact"/>
        <w:rPr>
          <w:sz w:val="21"/>
          <w:szCs w:val="21"/>
        </w:rPr>
      </w:pPr>
    </w:p>
    <w:p w:rsidR="006D6F08" w:rsidRPr="004E6FE8" w:rsidRDefault="00772144">
      <w:pPr>
        <w:pStyle w:val="aff"/>
        <w:spacing w:before="0" w:beforeAutospacing="0" w:after="0" w:afterAutospacing="0" w:line="400" w:lineRule="exact"/>
        <w:rPr>
          <w:sz w:val="21"/>
          <w:szCs w:val="21"/>
        </w:rPr>
      </w:pPr>
      <w:r w:rsidRPr="004E6FE8">
        <w:rPr>
          <w:rFonts w:hint="eastAsia"/>
          <w:sz w:val="21"/>
          <w:szCs w:val="21"/>
        </w:rPr>
        <w:t xml:space="preserve">    2.采购代理机构信息            </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 xml:space="preserve">名    称：宁波市国际招标有限公司             </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地    址：宁波市江北区日湖</w:t>
      </w:r>
      <w:proofErr w:type="gramStart"/>
      <w:r w:rsidRPr="004E6FE8">
        <w:rPr>
          <w:rFonts w:hint="eastAsia"/>
          <w:sz w:val="21"/>
          <w:szCs w:val="21"/>
        </w:rPr>
        <w:t>世茂中心</w:t>
      </w:r>
      <w:proofErr w:type="gramEnd"/>
      <w:r w:rsidRPr="004E6FE8">
        <w:rPr>
          <w:rFonts w:hint="eastAsia"/>
          <w:sz w:val="21"/>
          <w:szCs w:val="21"/>
        </w:rPr>
        <w:t xml:space="preserve">1号楼8楼             </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 xml:space="preserve">传     真：0574-87388460             </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项目联系人（询问）：</w:t>
      </w:r>
      <w:proofErr w:type="gramStart"/>
      <w:r w:rsidRPr="004E6FE8">
        <w:rPr>
          <w:rFonts w:hint="eastAsia"/>
          <w:sz w:val="21"/>
          <w:szCs w:val="21"/>
        </w:rPr>
        <w:t>吕</w:t>
      </w:r>
      <w:proofErr w:type="gramEnd"/>
      <w:r w:rsidRPr="004E6FE8">
        <w:rPr>
          <w:rFonts w:hint="eastAsia"/>
          <w:sz w:val="21"/>
          <w:szCs w:val="21"/>
        </w:rPr>
        <w:t>赟、潘顺吉、</w:t>
      </w:r>
      <w:proofErr w:type="gramStart"/>
      <w:r w:rsidRPr="004E6FE8">
        <w:rPr>
          <w:rFonts w:hint="eastAsia"/>
          <w:sz w:val="21"/>
          <w:szCs w:val="21"/>
        </w:rPr>
        <w:t>戴承琴</w:t>
      </w:r>
      <w:proofErr w:type="gramEnd"/>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项目联系方式（询问）：0574-87520541、87357607</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 xml:space="preserve">质疑联系人：夏伟立             </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 xml:space="preserve">质疑联系方式：0574-87128864 </w:t>
      </w:r>
      <w:proofErr w:type="gramStart"/>
      <w:r w:rsidRPr="004E6FE8">
        <w:rPr>
          <w:rFonts w:hint="eastAsia"/>
          <w:sz w:val="21"/>
          <w:szCs w:val="21"/>
        </w:rPr>
        <w:t xml:space="preserve">　　　　　　</w:t>
      </w:r>
      <w:proofErr w:type="gramEnd"/>
      <w:r w:rsidRPr="004E6FE8">
        <w:rPr>
          <w:rFonts w:hint="eastAsia"/>
          <w:sz w:val="21"/>
          <w:szCs w:val="21"/>
        </w:rPr>
        <w:t xml:space="preserve">     </w:t>
      </w:r>
    </w:p>
    <w:p w:rsidR="006D6F08" w:rsidRPr="004E6FE8" w:rsidRDefault="006D6F08">
      <w:pPr>
        <w:pStyle w:val="aff"/>
        <w:spacing w:before="0" w:beforeAutospacing="0" w:after="0" w:afterAutospacing="0" w:line="400" w:lineRule="exact"/>
        <w:rPr>
          <w:sz w:val="21"/>
          <w:szCs w:val="21"/>
        </w:rPr>
      </w:pP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 xml:space="preserve">3.同级政府采购监督管理部门            </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名     称：宁波市财政局政府采购监管处</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地     址：宁波市海</w:t>
      </w:r>
      <w:proofErr w:type="gramStart"/>
      <w:r w:rsidRPr="004E6FE8">
        <w:rPr>
          <w:rFonts w:hint="eastAsia"/>
          <w:sz w:val="21"/>
          <w:szCs w:val="21"/>
        </w:rPr>
        <w:t>曙</w:t>
      </w:r>
      <w:proofErr w:type="gramEnd"/>
      <w:r w:rsidRPr="004E6FE8">
        <w:rPr>
          <w:rFonts w:hint="eastAsia"/>
          <w:sz w:val="21"/>
          <w:szCs w:val="21"/>
        </w:rPr>
        <w:t>区中山西路19号</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 xml:space="preserve">传     真：/             </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 xml:space="preserve">联系人 ：李老师             </w:t>
      </w:r>
    </w:p>
    <w:p w:rsidR="006D6F08" w:rsidRPr="004E6FE8" w:rsidRDefault="00772144">
      <w:pPr>
        <w:pStyle w:val="aff"/>
        <w:spacing w:before="0" w:beforeAutospacing="0" w:after="0" w:afterAutospacing="0" w:line="400" w:lineRule="exact"/>
        <w:ind w:firstLineChars="200" w:firstLine="420"/>
        <w:rPr>
          <w:sz w:val="21"/>
          <w:szCs w:val="21"/>
        </w:rPr>
      </w:pPr>
      <w:r w:rsidRPr="004E6FE8">
        <w:rPr>
          <w:rFonts w:hint="eastAsia"/>
          <w:sz w:val="21"/>
          <w:szCs w:val="21"/>
        </w:rPr>
        <w:t>监督投诉电话：0574-89388042</w:t>
      </w:r>
    </w:p>
    <w:p w:rsidR="006D6F08" w:rsidRPr="004E6FE8" w:rsidRDefault="006D6F08">
      <w:pPr>
        <w:widowControl/>
        <w:spacing w:line="400" w:lineRule="exact"/>
        <w:jc w:val="left"/>
        <w:rPr>
          <w:rFonts w:ascii="宋体" w:cs="宋体"/>
          <w:szCs w:val="21"/>
        </w:rPr>
      </w:pPr>
    </w:p>
    <w:p w:rsidR="006D6F08" w:rsidRPr="004E6FE8" w:rsidRDefault="006D6F08">
      <w:pPr>
        <w:widowControl/>
        <w:spacing w:line="400" w:lineRule="exact"/>
        <w:ind w:firstLineChars="200" w:firstLine="420"/>
        <w:rPr>
          <w:rFonts w:ascii="宋体" w:cs="宋体"/>
          <w:kern w:val="0"/>
          <w:szCs w:val="21"/>
        </w:rPr>
      </w:pPr>
    </w:p>
    <w:p w:rsidR="006D6F08" w:rsidRPr="004E6FE8" w:rsidRDefault="006D6F08">
      <w:pPr>
        <w:widowControl/>
        <w:spacing w:line="400" w:lineRule="exact"/>
        <w:ind w:firstLineChars="200" w:firstLine="420"/>
        <w:rPr>
          <w:rFonts w:ascii="宋体" w:cs="宋体"/>
          <w:kern w:val="0"/>
          <w:szCs w:val="21"/>
        </w:rPr>
        <w:sectPr w:rsidR="006D6F08" w:rsidRPr="004E6FE8">
          <w:headerReference w:type="default" r:id="rId11"/>
          <w:footerReference w:type="default" r:id="rId12"/>
          <w:pgSz w:w="11907" w:h="16840"/>
          <w:pgMar w:top="851" w:right="1559" w:bottom="1134" w:left="1134" w:header="285" w:footer="701" w:gutter="0"/>
          <w:pgNumType w:start="1"/>
          <w:cols w:space="720"/>
          <w:docGrid w:linePitch="285"/>
        </w:sectPr>
      </w:pPr>
    </w:p>
    <w:p w:rsidR="006D6F08" w:rsidRPr="004E6FE8" w:rsidRDefault="00772144">
      <w:pPr>
        <w:spacing w:line="360" w:lineRule="auto"/>
        <w:jc w:val="center"/>
        <w:outlineLvl w:val="0"/>
        <w:rPr>
          <w:rFonts w:ascii="宋体"/>
          <w:b/>
          <w:sz w:val="32"/>
        </w:rPr>
      </w:pPr>
      <w:bookmarkStart w:id="3" w:name="_Toc140586822"/>
      <w:bookmarkStart w:id="4" w:name="_Toc150241477"/>
      <w:r w:rsidRPr="004E6FE8">
        <w:rPr>
          <w:rFonts w:ascii="宋体" w:hint="eastAsia"/>
          <w:b/>
          <w:sz w:val="32"/>
        </w:rPr>
        <w:lastRenderedPageBreak/>
        <w:t>第二章  技术服务需求</w:t>
      </w:r>
      <w:bookmarkEnd w:id="3"/>
      <w:bookmarkEnd w:id="4"/>
    </w:p>
    <w:p w:rsidR="006D6F08" w:rsidRPr="004E6FE8" w:rsidRDefault="00772144">
      <w:pPr>
        <w:pStyle w:val="21"/>
        <w:spacing w:before="156" w:after="156"/>
        <w:rPr>
          <w:b/>
        </w:rPr>
      </w:pPr>
      <w:bookmarkStart w:id="5" w:name="_Toc140586838"/>
      <w:r w:rsidRPr="004E6FE8">
        <w:rPr>
          <w:rFonts w:hint="eastAsia"/>
          <w:b/>
        </w:rPr>
        <w:t>一、项目需求</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宁波市初中学业水平考试自2015年启动实施标准化考点建设工作以来，已建成网上巡查系统，初步实现了实时、高效的考场监控体系，对确保考试安全、公平提供了有力保障，有效遏制了考试违规行为，对维护考试公平和加强诚信体系建设起到了积极的作用。但随着国家教育考试标准化考点建设标准和浙江省初中学业水平考试考点建设要求的提高，我市初中学业水平标准化考点建设标准滞后，身份认证系统、作弊防控系统、考试综合业务管理等应用系统缺失，信息资源整合程度不高，数据采集和交换机制不健全，考试辅助决策支撑力度不够等问题亦逐步显现。现有的初中学业水平标准化考点已无法充分满足全省统一中考对于考点标准的实际需求，亟需建设综合、高效、集中管理、</w:t>
      </w:r>
      <w:proofErr w:type="gramStart"/>
      <w:r w:rsidRPr="004E6FE8">
        <w:rPr>
          <w:rFonts w:ascii="宋体" w:hAnsi="宋体" w:hint="eastAsia"/>
          <w:szCs w:val="21"/>
        </w:rPr>
        <w:t>数智支撑</w:t>
      </w:r>
      <w:proofErr w:type="gramEnd"/>
      <w:r w:rsidRPr="004E6FE8">
        <w:rPr>
          <w:rFonts w:ascii="宋体" w:hAnsi="宋体" w:hint="eastAsia"/>
          <w:szCs w:val="21"/>
        </w:rPr>
        <w:t>的初中学业水平考试综合管理平台，确保国家教育考试安全、公平和全省统一中考的顺利实施。</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目前我市初中学业水平考试标准化考点普遍存在如下问题：对照《国家教育考试标准化考点规范》、《国家教育考试考务安全保密工作规定》、《浙江省初中学业水平考试考务指导手册》的规范要求，缺失身份认证系统、作弊防控系统、考试综合业务管理等应用系统；视频监控系统未配置NTP时间校准服务器，各考点视频系统显示时间不一致、不准确，在视频取证上容易造成纠纷；考点视频监控系统未实现专网隔离存在链路不稳定、干扰因素多、安全</w:t>
      </w:r>
      <w:proofErr w:type="gramStart"/>
      <w:r w:rsidRPr="004E6FE8">
        <w:rPr>
          <w:rFonts w:ascii="宋体" w:hAnsi="宋体" w:hint="eastAsia"/>
          <w:szCs w:val="21"/>
        </w:rPr>
        <w:t>管控难的</w:t>
      </w:r>
      <w:proofErr w:type="gramEnd"/>
      <w:r w:rsidRPr="004E6FE8">
        <w:rPr>
          <w:rFonts w:ascii="宋体" w:hAnsi="宋体" w:hint="eastAsia"/>
          <w:szCs w:val="21"/>
        </w:rPr>
        <w:t>问题；电子设备至今运行已超八年，老化情况严重故障率高，整个系统运行的可靠性已急剧下降而存在安全隐患；试卷</w:t>
      </w:r>
      <w:proofErr w:type="gramStart"/>
      <w:r w:rsidRPr="004E6FE8">
        <w:rPr>
          <w:rFonts w:ascii="宋体" w:hAnsi="宋体" w:hint="eastAsia"/>
          <w:szCs w:val="21"/>
        </w:rPr>
        <w:t>流转未</w:t>
      </w:r>
      <w:proofErr w:type="gramEnd"/>
      <w:r w:rsidRPr="004E6FE8">
        <w:rPr>
          <w:rFonts w:ascii="宋体" w:hAnsi="宋体" w:hint="eastAsia"/>
          <w:szCs w:val="21"/>
        </w:rPr>
        <w:t>做到全程覆盖而存在安全隐患；我市中考考生人数还在逐年增加，预计以每年2000-3000人/年增长速度，每年全市需新增60-100个考场，若新建考点继续沿用2016年的建设标准，存在“标准化考点</w:t>
      </w:r>
      <w:proofErr w:type="gramStart"/>
      <w:r w:rsidRPr="004E6FE8">
        <w:rPr>
          <w:rFonts w:ascii="宋体" w:hAnsi="宋体" w:hint="eastAsia"/>
          <w:szCs w:val="21"/>
        </w:rPr>
        <w:t>不</w:t>
      </w:r>
      <w:proofErr w:type="gramEnd"/>
      <w:r w:rsidRPr="004E6FE8">
        <w:rPr>
          <w:rFonts w:ascii="宋体" w:hAnsi="宋体" w:hint="eastAsia"/>
          <w:szCs w:val="21"/>
        </w:rPr>
        <w:t>标准”的现象。</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 xml:space="preserve"> 为进一步加强国家教育考试全过程记录和管理，严密防范和严肃查处考试招生舞弊行为，切实维护考试招生的公平、公正、安全和秩序，按照根据《教育部办公厅关于开展国家教育考试综合管理平台建设试点工作的通知》（</w:t>
      </w:r>
      <w:proofErr w:type="gramStart"/>
      <w:r w:rsidRPr="004E6FE8">
        <w:rPr>
          <w:rFonts w:ascii="宋体" w:hAnsi="宋体" w:hint="eastAsia"/>
          <w:szCs w:val="21"/>
        </w:rPr>
        <w:t>教学厅函</w:t>
      </w:r>
      <w:proofErr w:type="gramEnd"/>
      <w:r w:rsidRPr="004E6FE8">
        <w:rPr>
          <w:rFonts w:ascii="宋体" w:hAnsi="宋体" w:hint="eastAsia"/>
          <w:szCs w:val="21"/>
        </w:rPr>
        <w:t>[2018]18号）、《浙江省教育厅办公室浙江省财政厅办公室关于开展国家教育考试综合管理平台建设工作的通知》（</w:t>
      </w:r>
      <w:proofErr w:type="gramStart"/>
      <w:r w:rsidRPr="004E6FE8">
        <w:rPr>
          <w:rFonts w:ascii="宋体" w:hAnsi="宋体" w:hint="eastAsia"/>
          <w:szCs w:val="21"/>
        </w:rPr>
        <w:t>浙教办</w:t>
      </w:r>
      <w:proofErr w:type="gramEnd"/>
      <w:r w:rsidRPr="004E6FE8">
        <w:rPr>
          <w:rFonts w:ascii="宋体" w:hAnsi="宋体" w:hint="eastAsia"/>
          <w:szCs w:val="21"/>
        </w:rPr>
        <w:t>考[2018]91号）和《宁波市教育局宁波市教育考试院关于进一步推进宁波市初中学业水平考试标准化考点建设工作的通知》（</w:t>
      </w:r>
      <w:proofErr w:type="gramStart"/>
      <w:r w:rsidRPr="004E6FE8">
        <w:rPr>
          <w:rFonts w:ascii="宋体" w:hAnsi="宋体" w:hint="eastAsia"/>
          <w:szCs w:val="21"/>
        </w:rPr>
        <w:t>甬教技</w:t>
      </w:r>
      <w:proofErr w:type="gramEnd"/>
      <w:r w:rsidRPr="004E6FE8">
        <w:rPr>
          <w:rFonts w:ascii="宋体" w:hAnsi="宋体" w:hint="eastAsia"/>
          <w:szCs w:val="21"/>
        </w:rPr>
        <w:t>[2024]198号）中“统一规划、统一标准、统筹协调、分步实施、完善制度”的建设原则，围绕“一个平台、五大系统、一张专网”的建设目标，开展平台建设工作。对2016建设已达报废期限的所有巡查系统进行重新建设，对2016后建设的考点进行技防设备增添。</w:t>
      </w:r>
    </w:p>
    <w:p w:rsidR="006D6F08" w:rsidRPr="004E6FE8" w:rsidRDefault="00772144">
      <w:pPr>
        <w:pStyle w:val="21"/>
        <w:spacing w:before="156" w:after="156"/>
        <w:rPr>
          <w:b/>
        </w:rPr>
      </w:pPr>
      <w:r w:rsidRPr="004E6FE8">
        <w:rPr>
          <w:rFonts w:hint="eastAsia"/>
          <w:b/>
        </w:rPr>
        <w:t>二、项目所需执行的相关标准及规范</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标准化是宁波市初中学业水平标准化考点建设的前提和基础。在信息化建设过程中，已颁发执行的国家和行业标准，在数据采集、数据传输、信息系统开发、数据安全建设方面都</w:t>
      </w:r>
      <w:r w:rsidRPr="004E6FE8">
        <w:rPr>
          <w:rFonts w:ascii="宋体" w:hAnsi="宋体" w:hint="eastAsia"/>
          <w:szCs w:val="21"/>
        </w:rPr>
        <w:lastRenderedPageBreak/>
        <w:t>得到了较好的应用。但是由于本项目具有跨行业的特点，缺乏统一的国家标准，中标人应参照教育等部门的标准制定本项目的标准技术规范，构建本项目的标准体系。</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《国家教育考试网上巡查系统视频标准技术规范（2017版）》</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《国家教育考试综合管理平台建设指南（2017）》</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《国家教育考试综合管理平台基础数据库信息标准（讨论稿2018年5月）》</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《公共安全视频监控联网系统信息传输、交换、控制技术要求》……GB∕T28181-2016</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《公共安全视频监控联网信息安全技术要求》……</w:t>
      </w:r>
      <w:proofErr w:type="gramStart"/>
      <w:r w:rsidRPr="004E6FE8">
        <w:rPr>
          <w:rFonts w:ascii="宋体" w:hAnsi="宋体" w:hint="eastAsia"/>
          <w:szCs w:val="21"/>
        </w:rPr>
        <w:t>……</w:t>
      </w:r>
      <w:proofErr w:type="gramEnd"/>
      <w:r w:rsidRPr="004E6FE8">
        <w:rPr>
          <w:rFonts w:ascii="宋体" w:hAnsi="宋体" w:hint="eastAsia"/>
          <w:szCs w:val="21"/>
        </w:rPr>
        <w:t>GB35114-2017</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 xml:space="preserve">《中华人民共和国计算机信息系统安全保护条例》(国务院第 147 号令) </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《信息安全技术信息系统安全等级保护定级指南》(GB/T22240-2008)</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《信息安全技术信息系统安全等级保护实施指南》(GB/T25058-2010)</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《信息安全技术信息系统安全等级保护基本要求》(GB/T22239-2008)</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《安全防范工程技术规范》……</w:t>
      </w:r>
      <w:proofErr w:type="gramStart"/>
      <w:r w:rsidRPr="004E6FE8">
        <w:rPr>
          <w:rFonts w:ascii="宋体" w:hAnsi="宋体" w:hint="eastAsia"/>
          <w:szCs w:val="21"/>
        </w:rPr>
        <w:t>……………………</w:t>
      </w:r>
      <w:proofErr w:type="gramEnd"/>
      <w:r w:rsidRPr="004E6FE8">
        <w:rPr>
          <w:rFonts w:ascii="宋体" w:hAnsi="宋体" w:hint="eastAsia"/>
          <w:szCs w:val="21"/>
        </w:rPr>
        <w:t>GB50348-2014</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《视频安防监控系统工程设计规范》……</w:t>
      </w:r>
      <w:proofErr w:type="gramStart"/>
      <w:r w:rsidRPr="004E6FE8">
        <w:rPr>
          <w:rFonts w:ascii="宋体" w:hAnsi="宋体" w:hint="eastAsia"/>
          <w:szCs w:val="21"/>
        </w:rPr>
        <w:t>…………</w:t>
      </w:r>
      <w:proofErr w:type="gramEnd"/>
      <w:r w:rsidRPr="004E6FE8">
        <w:rPr>
          <w:rFonts w:ascii="宋体" w:hAnsi="宋体" w:hint="eastAsia"/>
          <w:szCs w:val="21"/>
        </w:rPr>
        <w:t>GB/50395-2007</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《入侵报警系统工程设计规范》……</w:t>
      </w:r>
      <w:proofErr w:type="gramStart"/>
      <w:r w:rsidRPr="004E6FE8">
        <w:rPr>
          <w:rFonts w:ascii="宋体" w:hAnsi="宋体" w:hint="eastAsia"/>
          <w:szCs w:val="21"/>
        </w:rPr>
        <w:t>………………</w:t>
      </w:r>
      <w:proofErr w:type="gramEnd"/>
      <w:r w:rsidRPr="004E6FE8">
        <w:rPr>
          <w:rFonts w:ascii="宋体" w:hAnsi="宋体" w:hint="eastAsia"/>
          <w:szCs w:val="21"/>
        </w:rPr>
        <w:t>GB/50394-2007</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《安全防范系统验收规则》……</w:t>
      </w:r>
      <w:proofErr w:type="gramStart"/>
      <w:r w:rsidRPr="004E6FE8">
        <w:rPr>
          <w:rFonts w:ascii="宋体" w:hAnsi="宋体" w:hint="eastAsia"/>
          <w:szCs w:val="21"/>
        </w:rPr>
        <w:t>………………………</w:t>
      </w:r>
      <w:proofErr w:type="gramEnd"/>
      <w:r w:rsidRPr="004E6FE8">
        <w:rPr>
          <w:rFonts w:ascii="宋体" w:hAnsi="宋体" w:hint="eastAsia"/>
          <w:szCs w:val="21"/>
        </w:rPr>
        <w:t>GA308-2001</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《IP网络技术要求网络性能参数与指标》……</w:t>
      </w:r>
      <w:proofErr w:type="gramStart"/>
      <w:r w:rsidRPr="004E6FE8">
        <w:rPr>
          <w:rFonts w:ascii="宋体" w:hAnsi="宋体" w:hint="eastAsia"/>
          <w:szCs w:val="21"/>
        </w:rPr>
        <w:t>…</w:t>
      </w:r>
      <w:proofErr w:type="gramEnd"/>
      <w:r w:rsidRPr="004E6FE8">
        <w:rPr>
          <w:rFonts w:ascii="宋体" w:hAnsi="宋体" w:hint="eastAsia"/>
          <w:szCs w:val="21"/>
        </w:rPr>
        <w:t>(YD/T1171-2015)</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《公共安全人脸识别应用图像技术要求》……</w:t>
      </w:r>
      <w:proofErr w:type="gramStart"/>
      <w:r w:rsidRPr="004E6FE8">
        <w:rPr>
          <w:rFonts w:ascii="宋体" w:hAnsi="宋体" w:hint="eastAsia"/>
          <w:szCs w:val="21"/>
        </w:rPr>
        <w:t>…</w:t>
      </w:r>
      <w:proofErr w:type="gramEnd"/>
      <w:r w:rsidRPr="004E6FE8">
        <w:rPr>
          <w:rFonts w:ascii="宋体" w:hAnsi="宋体" w:hint="eastAsia"/>
          <w:szCs w:val="21"/>
        </w:rPr>
        <w:t>(GB/T35678-2017)</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《电磁环境控制限值》……</w:t>
      </w:r>
      <w:proofErr w:type="gramStart"/>
      <w:r w:rsidRPr="004E6FE8">
        <w:rPr>
          <w:rFonts w:ascii="宋体" w:hAnsi="宋体" w:hint="eastAsia"/>
          <w:szCs w:val="21"/>
        </w:rPr>
        <w:t>…………………………</w:t>
      </w:r>
      <w:proofErr w:type="gramEnd"/>
      <w:r w:rsidRPr="004E6FE8">
        <w:rPr>
          <w:rFonts w:ascii="宋体" w:hAnsi="宋体" w:hint="eastAsia"/>
          <w:szCs w:val="21"/>
        </w:rPr>
        <w:t>(GB8702-2014)</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《综合布线系统工程设计规范》……</w:t>
      </w:r>
      <w:proofErr w:type="gramStart"/>
      <w:r w:rsidRPr="004E6FE8">
        <w:rPr>
          <w:rFonts w:ascii="宋体" w:hAnsi="宋体" w:hint="eastAsia"/>
          <w:szCs w:val="21"/>
        </w:rPr>
        <w:t>………………</w:t>
      </w:r>
      <w:proofErr w:type="gramEnd"/>
      <w:r w:rsidRPr="004E6FE8">
        <w:rPr>
          <w:rFonts w:ascii="宋体" w:hAnsi="宋体" w:hint="eastAsia"/>
          <w:szCs w:val="21"/>
        </w:rPr>
        <w:t>GB50311-2007</w:t>
      </w:r>
    </w:p>
    <w:p w:rsidR="006D6F08" w:rsidRPr="004E6FE8" w:rsidRDefault="00772144">
      <w:pPr>
        <w:pStyle w:val="21"/>
        <w:spacing w:before="156" w:after="156"/>
        <w:rPr>
          <w:b/>
        </w:rPr>
      </w:pPr>
      <w:r w:rsidRPr="004E6FE8">
        <w:rPr>
          <w:rFonts w:hint="eastAsia"/>
          <w:b/>
        </w:rPr>
        <w:t>三、技术要求及实现</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1.建设现状</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宁波市初中学业水平考试标准化考点目前有：指挥中心：1个市级指挥中心（共用高考指挥中心）、10个县区级指挥中心（共用高考指挥中心）、114个考点和约3930个考场。其中2016年建成的共有87个考点2854个考场，2016年后建成的共有27个考点1076个考场。</w:t>
      </w:r>
    </w:p>
    <w:tbl>
      <w:tblPr>
        <w:tblW w:w="850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1"/>
        <w:gridCol w:w="1177"/>
        <w:gridCol w:w="1177"/>
        <w:gridCol w:w="1177"/>
        <w:gridCol w:w="1177"/>
        <w:gridCol w:w="1528"/>
      </w:tblGrid>
      <w:tr w:rsidR="006D6F08" w:rsidRPr="004E6FE8">
        <w:trPr>
          <w:trHeight w:val="301"/>
        </w:trPr>
        <w:tc>
          <w:tcPr>
            <w:tcW w:w="2271" w:type="dxa"/>
            <w:vMerge w:val="restart"/>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区（县、市）</w:t>
            </w:r>
          </w:p>
        </w:tc>
        <w:tc>
          <w:tcPr>
            <w:tcW w:w="2353" w:type="dxa"/>
            <w:gridSpan w:val="2"/>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重建考点</w:t>
            </w:r>
          </w:p>
        </w:tc>
        <w:tc>
          <w:tcPr>
            <w:tcW w:w="2353" w:type="dxa"/>
            <w:gridSpan w:val="2"/>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升级考点</w:t>
            </w:r>
          </w:p>
        </w:tc>
        <w:tc>
          <w:tcPr>
            <w:tcW w:w="1528"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市县平台</w:t>
            </w:r>
          </w:p>
        </w:tc>
      </w:tr>
      <w:tr w:rsidR="006D6F08" w:rsidRPr="004E6FE8">
        <w:trPr>
          <w:trHeight w:val="301"/>
        </w:trPr>
        <w:tc>
          <w:tcPr>
            <w:tcW w:w="2271" w:type="dxa"/>
            <w:vMerge/>
            <w:vAlign w:val="center"/>
          </w:tcPr>
          <w:p w:rsidR="006D6F08" w:rsidRPr="004E6FE8" w:rsidRDefault="006D6F08">
            <w:pPr>
              <w:widowControl/>
              <w:jc w:val="left"/>
              <w:rPr>
                <w:rFonts w:asciiTheme="minorEastAsia" w:eastAsiaTheme="minorEastAsia" w:hAnsiTheme="minorEastAsia" w:cs="宋体"/>
                <w:kern w:val="0"/>
                <w:szCs w:val="21"/>
              </w:rPr>
            </w:pP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proofErr w:type="gramStart"/>
            <w:r w:rsidRPr="004E6FE8">
              <w:rPr>
                <w:rFonts w:asciiTheme="minorEastAsia" w:eastAsiaTheme="minorEastAsia" w:hAnsiTheme="minorEastAsia" w:cs="宋体" w:hint="eastAsia"/>
                <w:kern w:val="0"/>
                <w:szCs w:val="21"/>
              </w:rPr>
              <w:t>考点数</w:t>
            </w:r>
            <w:proofErr w:type="gramEnd"/>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考场数</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proofErr w:type="gramStart"/>
            <w:r w:rsidRPr="004E6FE8">
              <w:rPr>
                <w:rFonts w:asciiTheme="minorEastAsia" w:eastAsiaTheme="minorEastAsia" w:hAnsiTheme="minorEastAsia" w:cs="宋体" w:hint="eastAsia"/>
                <w:kern w:val="0"/>
                <w:szCs w:val="21"/>
              </w:rPr>
              <w:t>考点数</w:t>
            </w:r>
            <w:proofErr w:type="gramEnd"/>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考场数</w:t>
            </w:r>
          </w:p>
        </w:tc>
        <w:tc>
          <w:tcPr>
            <w:tcW w:w="1528"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数量</w:t>
            </w:r>
          </w:p>
        </w:tc>
      </w:tr>
      <w:tr w:rsidR="006D6F08" w:rsidRPr="004E6FE8">
        <w:trPr>
          <w:trHeight w:val="301"/>
        </w:trPr>
        <w:tc>
          <w:tcPr>
            <w:tcW w:w="2271"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市本级</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 xml:space="preserve">　</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 xml:space="preserve">　</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 xml:space="preserve">　</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 xml:space="preserve">　</w:t>
            </w:r>
          </w:p>
        </w:tc>
        <w:tc>
          <w:tcPr>
            <w:tcW w:w="1528"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w:t>
            </w:r>
          </w:p>
        </w:tc>
      </w:tr>
      <w:tr w:rsidR="006D6F08" w:rsidRPr="004E6FE8">
        <w:trPr>
          <w:trHeight w:val="301"/>
        </w:trPr>
        <w:tc>
          <w:tcPr>
            <w:tcW w:w="2271"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直属</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26</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 xml:space="preserve">　</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 xml:space="preserve">　</w:t>
            </w:r>
          </w:p>
        </w:tc>
        <w:tc>
          <w:tcPr>
            <w:tcW w:w="1528"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 xml:space="preserve">　</w:t>
            </w:r>
          </w:p>
        </w:tc>
      </w:tr>
      <w:tr w:rsidR="006D6F08" w:rsidRPr="004E6FE8">
        <w:trPr>
          <w:trHeight w:val="301"/>
        </w:trPr>
        <w:tc>
          <w:tcPr>
            <w:tcW w:w="2271"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海</w:t>
            </w:r>
            <w:proofErr w:type="gramStart"/>
            <w:r w:rsidRPr="004E6FE8">
              <w:rPr>
                <w:rFonts w:asciiTheme="minorEastAsia" w:eastAsiaTheme="minorEastAsia" w:hAnsiTheme="minorEastAsia" w:cs="宋体" w:hint="eastAsia"/>
                <w:kern w:val="0"/>
                <w:szCs w:val="21"/>
              </w:rPr>
              <w:t>曙</w:t>
            </w:r>
            <w:proofErr w:type="gramEnd"/>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6</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318</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3</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99</w:t>
            </w:r>
          </w:p>
        </w:tc>
        <w:tc>
          <w:tcPr>
            <w:tcW w:w="1528"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w:t>
            </w:r>
          </w:p>
        </w:tc>
      </w:tr>
      <w:tr w:rsidR="006D6F08" w:rsidRPr="004E6FE8">
        <w:trPr>
          <w:trHeight w:val="301"/>
        </w:trPr>
        <w:tc>
          <w:tcPr>
            <w:tcW w:w="2271"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江北</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32</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5</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190</w:t>
            </w:r>
          </w:p>
        </w:tc>
        <w:tc>
          <w:tcPr>
            <w:tcW w:w="1528"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1（升级）</w:t>
            </w:r>
          </w:p>
        </w:tc>
      </w:tr>
      <w:tr w:rsidR="006D6F08" w:rsidRPr="004E6FE8">
        <w:trPr>
          <w:trHeight w:val="301"/>
        </w:trPr>
        <w:tc>
          <w:tcPr>
            <w:tcW w:w="2271"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proofErr w:type="gramStart"/>
            <w:r w:rsidRPr="004E6FE8">
              <w:rPr>
                <w:rFonts w:asciiTheme="minorEastAsia" w:eastAsiaTheme="minorEastAsia" w:hAnsiTheme="minorEastAsia" w:cs="宋体" w:hint="eastAsia"/>
                <w:kern w:val="0"/>
                <w:szCs w:val="21"/>
              </w:rPr>
              <w:t>鄞</w:t>
            </w:r>
            <w:proofErr w:type="gramEnd"/>
            <w:r w:rsidRPr="004E6FE8">
              <w:rPr>
                <w:rFonts w:asciiTheme="minorEastAsia" w:eastAsiaTheme="minorEastAsia" w:hAnsiTheme="minorEastAsia" w:cs="宋体" w:hint="eastAsia"/>
                <w:kern w:val="0"/>
                <w:szCs w:val="21"/>
              </w:rPr>
              <w:t>州</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7</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335</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7</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363</w:t>
            </w:r>
          </w:p>
        </w:tc>
        <w:tc>
          <w:tcPr>
            <w:tcW w:w="1528"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 xml:space="preserve">　</w:t>
            </w:r>
          </w:p>
        </w:tc>
      </w:tr>
      <w:tr w:rsidR="006D6F08" w:rsidRPr="004E6FE8">
        <w:trPr>
          <w:trHeight w:val="301"/>
        </w:trPr>
        <w:tc>
          <w:tcPr>
            <w:tcW w:w="2271"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北仑</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10</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263</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3</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86</w:t>
            </w:r>
          </w:p>
        </w:tc>
        <w:tc>
          <w:tcPr>
            <w:tcW w:w="1528"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w:t>
            </w:r>
          </w:p>
        </w:tc>
      </w:tr>
      <w:tr w:rsidR="006D6F08" w:rsidRPr="004E6FE8">
        <w:trPr>
          <w:trHeight w:val="301"/>
        </w:trPr>
        <w:tc>
          <w:tcPr>
            <w:tcW w:w="2271"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镇海</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2</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98</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2</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102</w:t>
            </w:r>
          </w:p>
        </w:tc>
        <w:tc>
          <w:tcPr>
            <w:tcW w:w="1528"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w:t>
            </w:r>
          </w:p>
        </w:tc>
      </w:tr>
      <w:tr w:rsidR="006D6F08" w:rsidRPr="004E6FE8">
        <w:trPr>
          <w:trHeight w:val="301"/>
        </w:trPr>
        <w:tc>
          <w:tcPr>
            <w:tcW w:w="2271"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奉化</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6</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205</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25</w:t>
            </w:r>
          </w:p>
        </w:tc>
        <w:tc>
          <w:tcPr>
            <w:tcW w:w="1528"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w:t>
            </w:r>
          </w:p>
        </w:tc>
      </w:tr>
      <w:tr w:rsidR="006D6F08" w:rsidRPr="004E6FE8">
        <w:trPr>
          <w:trHeight w:val="301"/>
        </w:trPr>
        <w:tc>
          <w:tcPr>
            <w:tcW w:w="2271"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慈溪</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19</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489</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4</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132</w:t>
            </w:r>
          </w:p>
        </w:tc>
        <w:tc>
          <w:tcPr>
            <w:tcW w:w="1528"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w:t>
            </w:r>
          </w:p>
        </w:tc>
      </w:tr>
      <w:tr w:rsidR="006D6F08" w:rsidRPr="004E6FE8">
        <w:trPr>
          <w:trHeight w:val="301"/>
        </w:trPr>
        <w:tc>
          <w:tcPr>
            <w:tcW w:w="2271"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lastRenderedPageBreak/>
              <w:t>余姚</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15</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462</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31</w:t>
            </w:r>
          </w:p>
        </w:tc>
        <w:tc>
          <w:tcPr>
            <w:tcW w:w="1528"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w:t>
            </w:r>
          </w:p>
        </w:tc>
      </w:tr>
      <w:tr w:rsidR="006D6F08" w:rsidRPr="004E6FE8">
        <w:trPr>
          <w:trHeight w:val="301"/>
        </w:trPr>
        <w:tc>
          <w:tcPr>
            <w:tcW w:w="2271"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宁海</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13</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409</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31</w:t>
            </w:r>
          </w:p>
        </w:tc>
        <w:tc>
          <w:tcPr>
            <w:tcW w:w="1528"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w:t>
            </w:r>
          </w:p>
        </w:tc>
      </w:tr>
      <w:tr w:rsidR="006D6F08" w:rsidRPr="004E6FE8">
        <w:trPr>
          <w:trHeight w:val="301"/>
        </w:trPr>
        <w:tc>
          <w:tcPr>
            <w:tcW w:w="2271"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象山</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7</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217</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0</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17</w:t>
            </w:r>
          </w:p>
        </w:tc>
        <w:tc>
          <w:tcPr>
            <w:tcW w:w="1528"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w:t>
            </w:r>
          </w:p>
        </w:tc>
      </w:tr>
      <w:tr w:rsidR="006D6F08" w:rsidRPr="004E6FE8">
        <w:trPr>
          <w:trHeight w:val="301"/>
        </w:trPr>
        <w:tc>
          <w:tcPr>
            <w:tcW w:w="2271"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汇总</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87</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2854</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27</w:t>
            </w:r>
          </w:p>
        </w:tc>
        <w:tc>
          <w:tcPr>
            <w:tcW w:w="1177"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1076</w:t>
            </w:r>
          </w:p>
        </w:tc>
        <w:tc>
          <w:tcPr>
            <w:tcW w:w="1528" w:type="dxa"/>
            <w:shd w:val="clear" w:color="auto" w:fill="auto"/>
            <w:noWrap/>
            <w:vAlign w:val="center"/>
          </w:tcPr>
          <w:p w:rsidR="006D6F08" w:rsidRPr="004E6FE8" w:rsidRDefault="00772144">
            <w:pPr>
              <w:widowControl/>
              <w:jc w:val="center"/>
              <w:rPr>
                <w:rFonts w:asciiTheme="minorEastAsia" w:eastAsiaTheme="minorEastAsia" w:hAnsiTheme="minorEastAsia" w:cs="宋体"/>
                <w:kern w:val="0"/>
                <w:szCs w:val="21"/>
              </w:rPr>
            </w:pPr>
            <w:r w:rsidRPr="004E6FE8">
              <w:rPr>
                <w:rFonts w:asciiTheme="minorEastAsia" w:eastAsiaTheme="minorEastAsia" w:hAnsiTheme="minorEastAsia" w:cs="宋体" w:hint="eastAsia"/>
                <w:kern w:val="0"/>
                <w:szCs w:val="21"/>
              </w:rPr>
              <w:t>10</w:t>
            </w:r>
          </w:p>
        </w:tc>
      </w:tr>
    </w:tbl>
    <w:p w:rsidR="006D6F08" w:rsidRPr="004E6FE8" w:rsidRDefault="006D6F08">
      <w:pPr>
        <w:spacing w:line="400" w:lineRule="exact"/>
        <w:ind w:firstLineChars="200" w:firstLine="420"/>
        <w:rPr>
          <w:rFonts w:ascii="宋体" w:hAnsi="宋体"/>
          <w:szCs w:val="21"/>
        </w:rPr>
      </w:pP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2.建设内容及要求</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本次项目的建设内容主要是：宁波市初中学业水平考试综合管理平台的开发；2016年建设考点及其相关子系统的重建与2016年后建设考点的升级改造；业务承载网络服务与安全保护。</w:t>
      </w:r>
    </w:p>
    <w:p w:rsidR="006D6F08" w:rsidRPr="004E6FE8" w:rsidRDefault="00772144">
      <w:pPr>
        <w:numPr>
          <w:ilvl w:val="0"/>
          <w:numId w:val="15"/>
        </w:numPr>
        <w:spacing w:line="400" w:lineRule="exact"/>
        <w:ind w:firstLineChars="200" w:firstLine="420"/>
        <w:rPr>
          <w:rFonts w:ascii="宋体" w:hAnsi="宋体"/>
          <w:szCs w:val="21"/>
        </w:rPr>
      </w:pPr>
      <w:r w:rsidRPr="004E6FE8">
        <w:rPr>
          <w:rFonts w:ascii="宋体" w:hAnsi="宋体" w:hint="eastAsia"/>
          <w:szCs w:val="21"/>
        </w:rPr>
        <w:t>建设内容清单：</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6358"/>
        <w:gridCol w:w="1035"/>
        <w:gridCol w:w="1017"/>
      </w:tblGrid>
      <w:tr w:rsidR="006D6F08" w:rsidRPr="004E6FE8">
        <w:trPr>
          <w:trHeight w:val="331"/>
          <w:jc w:val="center"/>
        </w:trPr>
        <w:tc>
          <w:tcPr>
            <w:tcW w:w="704" w:type="dxa"/>
            <w:vAlign w:val="center"/>
          </w:tcPr>
          <w:p w:rsidR="006D6F08" w:rsidRPr="004E6FE8" w:rsidRDefault="00772144">
            <w:pPr>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序号</w:t>
            </w:r>
          </w:p>
        </w:tc>
        <w:tc>
          <w:tcPr>
            <w:tcW w:w="6358" w:type="dxa"/>
            <w:vAlign w:val="center"/>
          </w:tcPr>
          <w:p w:rsidR="006D6F08" w:rsidRPr="004E6FE8" w:rsidRDefault="00772144">
            <w:pPr>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名称</w:t>
            </w:r>
          </w:p>
        </w:tc>
        <w:tc>
          <w:tcPr>
            <w:tcW w:w="1035" w:type="dxa"/>
            <w:vAlign w:val="center"/>
          </w:tcPr>
          <w:p w:rsidR="006D6F08" w:rsidRPr="004E6FE8" w:rsidRDefault="00772144">
            <w:pPr>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单位</w:t>
            </w:r>
          </w:p>
        </w:tc>
        <w:tc>
          <w:tcPr>
            <w:tcW w:w="1017" w:type="dxa"/>
            <w:vAlign w:val="center"/>
          </w:tcPr>
          <w:p w:rsidR="006D6F08" w:rsidRPr="004E6FE8" w:rsidRDefault="00772144">
            <w:pPr>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数量</w:t>
            </w:r>
          </w:p>
        </w:tc>
      </w:tr>
      <w:tr w:rsidR="006D6F08" w:rsidRPr="004E6FE8">
        <w:trPr>
          <w:trHeight w:val="331"/>
          <w:jc w:val="center"/>
        </w:trPr>
        <w:tc>
          <w:tcPr>
            <w:tcW w:w="9113" w:type="dxa"/>
            <w:gridSpan w:val="4"/>
            <w:vAlign w:val="center"/>
          </w:tcPr>
          <w:p w:rsidR="006D6F08" w:rsidRPr="004E6FE8" w:rsidRDefault="00772144">
            <w:pPr>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1.综合管理平台</w:t>
            </w:r>
          </w:p>
        </w:tc>
      </w:tr>
      <w:tr w:rsidR="006D6F08" w:rsidRPr="004E6FE8">
        <w:trPr>
          <w:trHeight w:val="289"/>
          <w:jc w:val="center"/>
        </w:trPr>
        <w:tc>
          <w:tcPr>
            <w:tcW w:w="704" w:type="dxa"/>
            <w:vAlign w:val="center"/>
          </w:tcPr>
          <w:p w:rsidR="006D6F08" w:rsidRPr="004E6FE8" w:rsidRDefault="00772144">
            <w:pPr>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6358" w:type="dxa"/>
            <w:vAlign w:val="center"/>
          </w:tcPr>
          <w:p w:rsidR="006D6F08" w:rsidRPr="004E6FE8" w:rsidRDefault="00772144" w:rsidP="00A3683E">
            <w:pPr>
              <w:ind w:left="15" w:rightChars="-28" w:right="-59" w:hangingChars="7" w:hanging="15"/>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综合管理平台</w:t>
            </w:r>
          </w:p>
        </w:tc>
        <w:tc>
          <w:tcPr>
            <w:tcW w:w="1035" w:type="dxa"/>
            <w:vAlign w:val="center"/>
          </w:tcPr>
          <w:p w:rsidR="006D6F08" w:rsidRPr="004E6FE8" w:rsidRDefault="00772144">
            <w:pPr>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1017" w:type="dxa"/>
            <w:vAlign w:val="center"/>
          </w:tcPr>
          <w:p w:rsidR="006D6F08" w:rsidRPr="004E6FE8" w:rsidRDefault="00772144">
            <w:pPr>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9113" w:type="dxa"/>
            <w:gridSpan w:val="4"/>
            <w:vAlign w:val="center"/>
          </w:tcPr>
          <w:p w:rsidR="006D6F08" w:rsidRPr="004E6FE8" w:rsidRDefault="00772144">
            <w:pPr>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b/>
                <w:szCs w:val="21"/>
              </w:rPr>
              <w:t>2.</w:t>
            </w:r>
            <w:r w:rsidRPr="004E6FE8">
              <w:rPr>
                <w:rFonts w:asciiTheme="minorEastAsia" w:eastAsiaTheme="minorEastAsia" w:hAnsiTheme="minorEastAsia" w:cstheme="minorEastAsia" w:hint="eastAsia"/>
                <w:b/>
                <w:bCs/>
                <w:szCs w:val="21"/>
              </w:rPr>
              <w:t xml:space="preserve"> 市教育考试</w:t>
            </w:r>
            <w:proofErr w:type="gramStart"/>
            <w:r w:rsidRPr="004E6FE8">
              <w:rPr>
                <w:rFonts w:asciiTheme="minorEastAsia" w:eastAsiaTheme="minorEastAsia" w:hAnsiTheme="minorEastAsia" w:cstheme="minorEastAsia" w:hint="eastAsia"/>
                <w:b/>
                <w:bCs/>
                <w:szCs w:val="21"/>
              </w:rPr>
              <w:t>院指挥</w:t>
            </w:r>
            <w:proofErr w:type="gramEnd"/>
            <w:r w:rsidRPr="004E6FE8">
              <w:rPr>
                <w:rFonts w:asciiTheme="minorEastAsia" w:eastAsiaTheme="minorEastAsia" w:hAnsiTheme="minorEastAsia" w:cstheme="minorEastAsia" w:hint="eastAsia"/>
                <w:b/>
                <w:bCs/>
                <w:szCs w:val="21"/>
              </w:rPr>
              <w:t>中心</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市级SIP三合一平台系统（核心设备）</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市级流媒体分发平台系统</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市网络</w:t>
            </w:r>
            <w:proofErr w:type="gramEnd"/>
            <w:r w:rsidRPr="004E6FE8">
              <w:rPr>
                <w:rFonts w:asciiTheme="minorEastAsia" w:eastAsiaTheme="minorEastAsia" w:hAnsiTheme="minorEastAsia" w:cstheme="minorEastAsia" w:hint="eastAsia"/>
                <w:szCs w:val="21"/>
              </w:rPr>
              <w:t>数字高清音视频通用解码器</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市级巡查管理平台系统</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核心交换机</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网络设备运</w:t>
            </w:r>
            <w:proofErr w:type="gramStart"/>
            <w:r w:rsidRPr="004E6FE8">
              <w:rPr>
                <w:rFonts w:asciiTheme="minorEastAsia" w:eastAsiaTheme="minorEastAsia" w:hAnsiTheme="minorEastAsia" w:cstheme="minorEastAsia" w:hint="eastAsia"/>
                <w:szCs w:val="21"/>
              </w:rPr>
              <w:t>维管理</w:t>
            </w:r>
            <w:proofErr w:type="gramEnd"/>
            <w:r w:rsidRPr="004E6FE8">
              <w:rPr>
                <w:rFonts w:asciiTheme="minorEastAsia" w:eastAsiaTheme="minorEastAsia" w:hAnsiTheme="minorEastAsia" w:cstheme="minorEastAsia" w:hint="eastAsia"/>
                <w:szCs w:val="21"/>
              </w:rPr>
              <w:t>平台</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同步时钟系统</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标准化考场视频市级集中存储</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9</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市级应用防火墙</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市级出口网关及网络防火墙</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11</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服务器机柜</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个</w:t>
            </w:r>
            <w:proofErr w:type="gramEnd"/>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12</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市平台部署集成及运维</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13</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日志审计系统</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14</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15</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二级等保</w:t>
            </w:r>
            <w:proofErr w:type="gramEnd"/>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次</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9113" w:type="dxa"/>
            <w:gridSpan w:val="4"/>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b/>
                <w:bCs/>
                <w:szCs w:val="21"/>
              </w:rPr>
              <w:t>3.区县市考试机构指挥中心（共10个，清单数量以1个指挥中心为单位）</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区/县级SIP三合一平台系统（核心设备）</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区/县级流媒体分发平台系统</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区/县级网络数字高清音视频通用解码器</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区/县级巡查管理平台系统</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服务器机柜</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个</w:t>
            </w:r>
            <w:proofErr w:type="gramEnd"/>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区/县平台部署集成及运维</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区/县应用防火墙</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9</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区/县出口网关及网络防火墙</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9113" w:type="dxa"/>
            <w:gridSpan w:val="4"/>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b/>
                <w:szCs w:val="21"/>
              </w:rPr>
              <w:t>4.</w:t>
            </w:r>
            <w:r w:rsidRPr="004E6FE8">
              <w:rPr>
                <w:rFonts w:asciiTheme="minorEastAsia" w:eastAsiaTheme="minorEastAsia" w:hAnsiTheme="minorEastAsia" w:cstheme="minorEastAsia" w:hint="eastAsia"/>
                <w:b/>
                <w:bCs/>
                <w:szCs w:val="21"/>
              </w:rPr>
              <w:t xml:space="preserve"> 2016年建设考点重建（共87个，清单数量以1个考点为单位）</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考点校SIP三合一平台系统（核心设备）</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2</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考点校流媒体</w:t>
            </w:r>
            <w:proofErr w:type="gramEnd"/>
            <w:r w:rsidRPr="004E6FE8">
              <w:rPr>
                <w:rFonts w:asciiTheme="minorEastAsia" w:eastAsiaTheme="minorEastAsia" w:hAnsiTheme="minorEastAsia" w:cstheme="minorEastAsia" w:hint="eastAsia"/>
                <w:szCs w:val="21"/>
              </w:rPr>
              <w:t>分发平台系统</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校网络</w:t>
            </w:r>
            <w:proofErr w:type="gramEnd"/>
            <w:r w:rsidRPr="004E6FE8">
              <w:rPr>
                <w:rFonts w:asciiTheme="minorEastAsia" w:eastAsiaTheme="minorEastAsia" w:hAnsiTheme="minorEastAsia" w:cstheme="minorEastAsia" w:hint="eastAsia"/>
                <w:szCs w:val="21"/>
              </w:rPr>
              <w:t>数字高清音视频通用解码器</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考点巡查管理平台系统</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考点网络视频存储</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考点AI异常行为监测系统</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核心交换机</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考点交换机（24 口）</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9</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信号屏蔽设备统一管理系统</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智慧物联网关及探测器</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11</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考点出口网关及防火墙</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12</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企业级AP</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13</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服务器机柜</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个</w:t>
            </w:r>
            <w:proofErr w:type="gramEnd"/>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14</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走廊及过道枪机</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12</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15</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9113" w:type="dxa"/>
            <w:gridSpan w:val="4"/>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b/>
                <w:bCs/>
                <w:szCs w:val="21"/>
              </w:rPr>
              <w:t>5.试卷流转与2016年建设考点保密室重建（共87个，清单数量以1个考点为单位）</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车载定位系统</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数字定焦广角摄像机</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全向拾音器</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只</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9113" w:type="dxa"/>
            <w:gridSpan w:val="4"/>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b/>
                <w:bCs/>
                <w:szCs w:val="21"/>
              </w:rPr>
              <w:t>6.2016年建设考场的重建（共2854个，清单数量以1个考场为单位）</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数字定焦广角摄像机</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全向拾音器</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只</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终端与配套考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软件 (考生身份双重核验系统)（核心设备）</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考场屏蔽器</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金属探测器</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辅材与集成</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9113" w:type="dxa"/>
            <w:gridSpan w:val="4"/>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b/>
                <w:bCs/>
                <w:szCs w:val="21"/>
              </w:rPr>
              <w:t>7.2016 年后新建标准化考点的升级（共27个，清单数量以1个考点为单位）</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车载定位系统</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考点AI异常行为监测系统</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信号屏蔽设备统一管理系统</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智慧物联网关及探测器</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9113" w:type="dxa"/>
            <w:gridSpan w:val="4"/>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b/>
                <w:bCs/>
                <w:szCs w:val="21"/>
              </w:rPr>
              <w:t>8.2016年后新建标准化考场的升级（共1076个，清单数量以1个考场为单位）</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终端与配套考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软件(考生身份双重核验系统)（核心设备）</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考场屏蔽器</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金属探测器</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个</w:t>
            </w:r>
            <w:proofErr w:type="gramEnd"/>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rPr>
          <w:trHeight w:val="289"/>
          <w:jc w:val="center"/>
        </w:trPr>
        <w:tc>
          <w:tcPr>
            <w:tcW w:w="704"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6358"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1035"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1017" w:type="dxa"/>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bl>
    <w:p w:rsidR="006D6F08" w:rsidRPr="004E6FE8" w:rsidRDefault="006D6F08">
      <w:pPr>
        <w:spacing w:line="400" w:lineRule="exact"/>
        <w:ind w:firstLineChars="200" w:firstLine="420"/>
        <w:rPr>
          <w:rFonts w:ascii="宋体" w:hAnsi="宋体"/>
          <w:szCs w:val="21"/>
        </w:rPr>
      </w:pP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4.具体技术参数：</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120"/>
        <w:gridCol w:w="805"/>
        <w:gridCol w:w="46"/>
        <w:gridCol w:w="6103"/>
        <w:gridCol w:w="675"/>
        <w:gridCol w:w="720"/>
      </w:tblGrid>
      <w:tr w:rsidR="006D6F08" w:rsidRPr="004E6FE8">
        <w:trPr>
          <w:trHeight w:val="521"/>
          <w:jc w:val="center"/>
        </w:trPr>
        <w:tc>
          <w:tcPr>
            <w:tcW w:w="704" w:type="dxa"/>
            <w:gridSpan w:val="2"/>
            <w:vAlign w:val="center"/>
          </w:tcPr>
          <w:p w:rsidR="006D6F08" w:rsidRPr="004E6FE8" w:rsidRDefault="00772144">
            <w:pPr>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序号</w:t>
            </w:r>
          </w:p>
        </w:tc>
        <w:tc>
          <w:tcPr>
            <w:tcW w:w="851" w:type="dxa"/>
            <w:gridSpan w:val="2"/>
            <w:vAlign w:val="center"/>
          </w:tcPr>
          <w:p w:rsidR="006D6F08" w:rsidRPr="004E6FE8" w:rsidRDefault="00772144">
            <w:pPr>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名称</w:t>
            </w:r>
          </w:p>
        </w:tc>
        <w:tc>
          <w:tcPr>
            <w:tcW w:w="6103" w:type="dxa"/>
            <w:vAlign w:val="center"/>
          </w:tcPr>
          <w:p w:rsidR="006D6F08" w:rsidRPr="004E6FE8" w:rsidRDefault="00772144">
            <w:pPr>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规格、型号、配置要求</w:t>
            </w:r>
          </w:p>
        </w:tc>
        <w:tc>
          <w:tcPr>
            <w:tcW w:w="675" w:type="dxa"/>
            <w:vAlign w:val="center"/>
          </w:tcPr>
          <w:p w:rsidR="006D6F08" w:rsidRPr="004E6FE8" w:rsidRDefault="00772144">
            <w:pPr>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单位</w:t>
            </w:r>
          </w:p>
        </w:tc>
        <w:tc>
          <w:tcPr>
            <w:tcW w:w="720" w:type="dxa"/>
            <w:vAlign w:val="center"/>
          </w:tcPr>
          <w:p w:rsidR="006D6F08" w:rsidRPr="004E6FE8" w:rsidRDefault="00772144">
            <w:pPr>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数量</w:t>
            </w:r>
          </w:p>
        </w:tc>
      </w:tr>
      <w:tr w:rsidR="006D6F08" w:rsidRPr="004E6FE8">
        <w:trPr>
          <w:trHeight w:val="392"/>
          <w:jc w:val="center"/>
        </w:trPr>
        <w:tc>
          <w:tcPr>
            <w:tcW w:w="9053" w:type="dxa"/>
            <w:gridSpan w:val="7"/>
            <w:vAlign w:val="center"/>
          </w:tcPr>
          <w:p w:rsidR="006D6F08" w:rsidRPr="004E6FE8" w:rsidRDefault="00772144">
            <w:pP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1.综合管理平台</w:t>
            </w:r>
          </w:p>
        </w:tc>
      </w:tr>
      <w:tr w:rsidR="006D6F08" w:rsidRPr="004E6FE8">
        <w:trPr>
          <w:trHeight w:val="456"/>
          <w:jc w:val="center"/>
        </w:trPr>
        <w:tc>
          <w:tcPr>
            <w:tcW w:w="704" w:type="dxa"/>
            <w:gridSpan w:val="2"/>
            <w:vAlign w:val="center"/>
          </w:tcPr>
          <w:p w:rsidR="006D6F08" w:rsidRPr="004E6FE8" w:rsidRDefault="00772144">
            <w:pPr>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1</w:t>
            </w:r>
          </w:p>
        </w:tc>
        <w:tc>
          <w:tcPr>
            <w:tcW w:w="851" w:type="dxa"/>
            <w:gridSpan w:val="2"/>
            <w:vAlign w:val="center"/>
          </w:tcPr>
          <w:p w:rsidR="006D6F08" w:rsidRPr="004E6FE8" w:rsidRDefault="00772144" w:rsidP="00A3683E">
            <w:pPr>
              <w:ind w:left="15" w:rightChars="-28" w:right="-59" w:hangingChars="7" w:hanging="15"/>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综合管理平台</w:t>
            </w:r>
          </w:p>
        </w:tc>
        <w:tc>
          <w:tcPr>
            <w:tcW w:w="6103" w:type="dxa"/>
            <w:vAlign w:val="center"/>
          </w:tcPr>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总体要求：本平台开发建设须遵循《国家教育考试综合管理平台建设指南（2017）》，并承诺在服务期内根据甲方业务需求定制开发；平台按市、区/县、考点多级管理，市、区/县、考点、考场四层覆盖，各级用户具有不同的使用权限和数据访问权限，用户可通过浏览器、软件客户端和智能终端等多种方式访问市端系统，确保考试业务的顺利完成。具体要求如下：</w:t>
            </w:r>
          </w:p>
          <w:p w:rsidR="006D6F08" w:rsidRPr="004E6FE8" w:rsidRDefault="00772144">
            <w:pPr>
              <w:jc w:val="left"/>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一、平台基础建设</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建设具有统一认证，以考生库、考点库、工作人员库为核心的考试全局基础数据库，为考试指挥决策提供数据支撑。统一认证系统由以下部分组成。</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1.用户管理</w:t>
            </w:r>
            <w:r w:rsidRPr="004E6FE8">
              <w:rPr>
                <w:rFonts w:asciiTheme="minorEastAsia" w:eastAsiaTheme="minorEastAsia" w:hAnsiTheme="minorEastAsia" w:cstheme="minorEastAsia" w:hint="eastAsia"/>
                <w:szCs w:val="21"/>
              </w:rPr>
              <w:tab/>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集中管理平台的所有用户信息和组织机构信息，保证数据的保密性和读取效率。通过用户同步功能，把业务系统中的用户同步到统一认证系统。</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2.认证服务</w:t>
            </w:r>
            <w:r w:rsidRPr="004E6FE8">
              <w:rPr>
                <w:rFonts w:asciiTheme="minorEastAsia" w:eastAsiaTheme="minorEastAsia" w:hAnsiTheme="minorEastAsia" w:cstheme="minorEastAsia" w:hint="eastAsia"/>
                <w:szCs w:val="21"/>
              </w:rPr>
              <w:tab/>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统一身份认证的核心服务，为用户提供单点登录功能；为业务系统的登录提供统一的入口；新开发的系统不用再进行用户部分的开发；直接调用认证平台提供的认证服务即可完成系统认证。</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3.授权服务</w:t>
            </w:r>
            <w:r w:rsidRPr="004E6FE8">
              <w:rPr>
                <w:rFonts w:asciiTheme="minorEastAsia" w:eastAsiaTheme="minorEastAsia" w:hAnsiTheme="minorEastAsia" w:cstheme="minorEastAsia" w:hint="eastAsia"/>
                <w:szCs w:val="21"/>
              </w:rPr>
              <w:tab/>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提供基于角色的权限控制，通过每个业务系统的角色可以划分为系统角色和用户角色。系统角色拥有整个业务系统的控制权，用户角色拥有业务系统授权访问的控制权。可根据统一考试计划、考试类型对用户权限和功能进行设置。</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4.授权认证接口</w:t>
            </w:r>
            <w:r w:rsidRPr="004E6FE8">
              <w:rPr>
                <w:rFonts w:asciiTheme="minorEastAsia" w:eastAsiaTheme="minorEastAsia" w:hAnsiTheme="minorEastAsia" w:cstheme="minorEastAsia" w:hint="eastAsia"/>
                <w:szCs w:val="21"/>
              </w:rPr>
              <w:tab/>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授权、认证接口为第三方</w:t>
            </w:r>
            <w:r w:rsidRPr="004E6FE8">
              <w:rPr>
                <w:rFonts w:asciiTheme="minorEastAsia" w:eastAsiaTheme="minorEastAsia" w:hAnsiTheme="minorEastAsia" w:cstheme="minorEastAsia" w:hint="eastAsia"/>
                <w:strike/>
                <w:szCs w:val="21"/>
              </w:rPr>
              <w:t>，</w:t>
            </w:r>
            <w:r w:rsidRPr="004E6FE8">
              <w:rPr>
                <w:rFonts w:asciiTheme="minorEastAsia" w:eastAsiaTheme="minorEastAsia" w:hAnsiTheme="minorEastAsia" w:cstheme="minorEastAsia" w:hint="eastAsia"/>
                <w:szCs w:val="21"/>
              </w:rPr>
              <w:t>应用系统接入统一身份认证平台提供了一个安全的通道，通过授权认证接口，可以获取用户身份认证、用户信息、单点登录、获取用户权限列表，接口特点如下：认证接口支持多种接入形式。支持多种认证接入类型：应用系统、应用系统功能、应用系统操作。支持多种开发工具。</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5.审计及日志服务</w:t>
            </w:r>
          </w:p>
          <w:p w:rsidR="006D6F08" w:rsidRPr="004E6FE8" w:rsidRDefault="00772144">
            <w:pPr>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ab/>
              <w:t>为了确保信息访问的安全性，系统应提供对用户在认证访问过程中所有的操作进行全程监控的功能。日志记录需保存不少于6个月。在这期间不管用户做什么操作都会被审计跟踪系统进行记录下来，一旦出现什么问题可根据记录的内容进行追溯。</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6.集成服务</w:t>
            </w:r>
          </w:p>
          <w:p w:rsidR="006D6F08" w:rsidRPr="004E6FE8" w:rsidRDefault="00772144">
            <w:pPr>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ab/>
              <w:t>统一身份认证平台为业务系统接入提供集成管理服务，主要包括应用系统集成、应用系统功能集成、应用系统操作集成。</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应用系统管理：业务系统接入统一身份认证，需要在认证平台中注册有关应用系统的信息。</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应用系统功能管理：业务系统接入统一身份认证，需要在认证平台中注册有关应用系统功能的信息。</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应用系统操作管理：统一身份认证平台的权限可以控制到应用系统某一功能的具体操作权限，前提是必须在平台中注册这些功能的操作。</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7.基础数据库</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考试基础数据库由考生库、考点库、工作人员库和其他主题数据库组成，其标准须遵行《国家教育考试综合管理平台基础数据库信息标准》。</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（1）考生库</w:t>
            </w:r>
          </w:p>
          <w:p w:rsidR="006D6F08" w:rsidRPr="004E6FE8" w:rsidRDefault="00772144">
            <w:pPr>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ab/>
              <w:t>包括考生基本信息、报名信息、违规信息和成绩信息、入场验证信息等。</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（2）考点考场库</w:t>
            </w:r>
          </w:p>
          <w:p w:rsidR="006D6F08" w:rsidRPr="004E6FE8" w:rsidRDefault="00772144">
            <w:pPr>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ab/>
              <w:t>包括考区基本信息、报名点基本信息、考点基本信息、考场基本信息、保密</w:t>
            </w:r>
            <w:proofErr w:type="gramStart"/>
            <w:r w:rsidRPr="004E6FE8">
              <w:rPr>
                <w:rFonts w:asciiTheme="minorEastAsia" w:eastAsiaTheme="minorEastAsia" w:hAnsiTheme="minorEastAsia" w:cstheme="minorEastAsia" w:hint="eastAsia"/>
                <w:szCs w:val="21"/>
              </w:rPr>
              <w:t>室基本</w:t>
            </w:r>
            <w:proofErr w:type="gramEnd"/>
            <w:r w:rsidRPr="004E6FE8">
              <w:rPr>
                <w:rFonts w:asciiTheme="minorEastAsia" w:eastAsiaTheme="minorEastAsia" w:hAnsiTheme="minorEastAsia" w:cstheme="minorEastAsia" w:hint="eastAsia"/>
                <w:szCs w:val="21"/>
              </w:rPr>
              <w:t>信息、作弊信号信息、网上舆情信息、自然灾害信息以及标准化考点设施设备信息等。按照统一标准对标准化考点进行编码。</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（3）工作人员库</w:t>
            </w:r>
          </w:p>
          <w:p w:rsidR="006D6F08" w:rsidRPr="004E6FE8" w:rsidRDefault="00772144">
            <w:pPr>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ab/>
              <w:t>包括监考人员和考试工作人员基本信息、工作信息以及历次监考情况等。</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（4）其他数据库</w:t>
            </w:r>
          </w:p>
          <w:p w:rsidR="006D6F08" w:rsidRPr="004E6FE8" w:rsidRDefault="00772144">
            <w:pPr>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ab/>
              <w:t>包括试卷需求信息、试卷交接信息、试卷押运信息、考试项目信息、考试科目信息、当次考试信息。</w:t>
            </w:r>
          </w:p>
          <w:p w:rsidR="006D6F08" w:rsidRPr="004E6FE8" w:rsidRDefault="00772144">
            <w:pPr>
              <w:jc w:val="left"/>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二、考试业务系统</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对从考生报名、考场编排到考生成绩发布等各环节进行数据对接，同时也为考试基础数据库提供数据支撑。</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1.网上报名</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系统对接</w:t>
            </w:r>
            <w:r w:rsidRPr="004E6FE8">
              <w:rPr>
                <w:rFonts w:asciiTheme="minorEastAsia" w:eastAsiaTheme="minorEastAsia" w:hAnsiTheme="minorEastAsia" w:cstheme="minorEastAsia" w:hint="eastAsia"/>
                <w:szCs w:val="21"/>
              </w:rPr>
              <w:tab/>
              <w:t>根据实际需要实现系统的单点登录功能，将基础数据库需要的数据，包括考生基础信息、照片、等交换到基础数据库。</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2.考场编排</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系统对接</w:t>
            </w:r>
            <w:r w:rsidRPr="004E6FE8">
              <w:rPr>
                <w:rFonts w:asciiTheme="minorEastAsia" w:eastAsiaTheme="minorEastAsia" w:hAnsiTheme="minorEastAsia" w:cstheme="minorEastAsia" w:hint="eastAsia"/>
                <w:szCs w:val="21"/>
              </w:rPr>
              <w:tab/>
              <w:t>根据实际需要实现系统的单点登录功能，将编排后的考场数据接入（或导入）标准化考点管理系统中。</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3.缺考违纪</w:t>
            </w:r>
          </w:p>
          <w:p w:rsidR="006D6F08" w:rsidRPr="004E6FE8" w:rsidRDefault="00772144">
            <w:pPr>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系统</w:t>
            </w:r>
            <w:r w:rsidRPr="004E6FE8">
              <w:rPr>
                <w:rFonts w:asciiTheme="minorEastAsia" w:eastAsiaTheme="minorEastAsia" w:hAnsiTheme="minorEastAsia" w:cstheme="minorEastAsia" w:hint="eastAsia"/>
                <w:szCs w:val="21"/>
              </w:rPr>
              <w:tab/>
              <w:t>根据实际需要实现系统的单点登录功能，记录、汇总和统计考试过程考生违纪、作弊、缺考相关信息，支持信息查询、统计、检索、报表、设置违规内容与种类功能。</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4.成绩处理</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系统对接</w:t>
            </w:r>
            <w:r w:rsidRPr="004E6FE8">
              <w:rPr>
                <w:rFonts w:asciiTheme="minorEastAsia" w:eastAsiaTheme="minorEastAsia" w:hAnsiTheme="minorEastAsia" w:cstheme="minorEastAsia" w:hint="eastAsia"/>
                <w:szCs w:val="21"/>
              </w:rPr>
              <w:tab/>
              <w:t>根据实际需要实现系统的单点登录功能，将系统中三大基础数据库需要的数据交换到基础数据库。</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5.作弊防控</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系统</w:t>
            </w:r>
            <w:r w:rsidRPr="004E6FE8">
              <w:rPr>
                <w:rFonts w:asciiTheme="minorEastAsia" w:eastAsiaTheme="minorEastAsia" w:hAnsiTheme="minorEastAsia" w:cstheme="minorEastAsia" w:hint="eastAsia"/>
                <w:szCs w:val="21"/>
              </w:rPr>
              <w:tab/>
              <w:t>作弊防控系统包括信号屏蔽系统、AI异常行为监测系统。实现系统的单点登录功能，考点部署无线电防作弊设备，对可疑信号和作弊信号进行阻断和提示。同时，将可疑信号和作弊信号信息通过专线传送至平台。</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6.身份核验（认证）</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系统</w:t>
            </w:r>
            <w:r w:rsidRPr="004E6FE8">
              <w:rPr>
                <w:rFonts w:asciiTheme="minorEastAsia" w:eastAsiaTheme="minorEastAsia" w:hAnsiTheme="minorEastAsia" w:cstheme="minorEastAsia" w:hint="eastAsia"/>
                <w:szCs w:val="21"/>
              </w:rPr>
              <w:tab/>
              <w:t>实现系统的单点登录功能，现场验证设备具备读取或导入考生报名信息和考场编排信息，以及导出采集结果和验证结果功能，可支持准考证验证、人脸验证和考场编排验证多种验证方</w:t>
            </w:r>
            <w:r w:rsidRPr="004E6FE8">
              <w:rPr>
                <w:rFonts w:asciiTheme="minorEastAsia" w:eastAsiaTheme="minorEastAsia" w:hAnsiTheme="minorEastAsia" w:cstheme="minorEastAsia" w:hint="eastAsia"/>
                <w:szCs w:val="21"/>
              </w:rPr>
              <w:lastRenderedPageBreak/>
              <w:t>式。验证结果可通过专线实时上传或通过介质离线上传平台，从而快速获取总考生人数、验证通过人数、未通过人数、缺考人数等信息。将当次考生的数据按照考点下发到终端设备，</w:t>
            </w:r>
            <w:proofErr w:type="gramStart"/>
            <w:r w:rsidRPr="004E6FE8">
              <w:rPr>
                <w:rFonts w:asciiTheme="minorEastAsia" w:eastAsiaTheme="minorEastAsia" w:hAnsiTheme="minorEastAsia" w:cstheme="minorEastAsia" w:hint="eastAsia"/>
                <w:szCs w:val="21"/>
              </w:rPr>
              <w:t>须支持</w:t>
            </w:r>
            <w:proofErr w:type="gramEnd"/>
            <w:r w:rsidRPr="004E6FE8">
              <w:rPr>
                <w:rFonts w:asciiTheme="minorEastAsia" w:eastAsiaTheme="minorEastAsia" w:hAnsiTheme="minorEastAsia" w:cstheme="minorEastAsia" w:hint="eastAsia"/>
                <w:szCs w:val="21"/>
              </w:rPr>
              <w:t>网络下发。监考/主考上报信息的查看。对设备的管理，统计各考区、考点终端数量、设备维护、设备保修等。</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7.试卷跟踪</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系统</w:t>
            </w:r>
            <w:r w:rsidRPr="004E6FE8">
              <w:rPr>
                <w:rFonts w:asciiTheme="minorEastAsia" w:eastAsiaTheme="minorEastAsia" w:hAnsiTheme="minorEastAsia" w:cstheme="minorEastAsia" w:hint="eastAsia"/>
                <w:szCs w:val="21"/>
              </w:rPr>
              <w:tab/>
              <w:t>试卷跟踪系统涵盖试卷流转的全生命周期，包含试卷运送过程（印厂到保密室、保密室到保密室、保密室到考点）、试卷回收过程（考点到保密室、保密室到保密室、保密室到扫描点）。在试卷运送时，以运送任务为单元，对运送过程的人员、车辆、试卷进行管理。系统有PC端、移动端等多种形态，PC端与移动</w:t>
            </w:r>
            <w:proofErr w:type="gramStart"/>
            <w:r w:rsidRPr="004E6FE8">
              <w:rPr>
                <w:rFonts w:asciiTheme="minorEastAsia" w:eastAsiaTheme="minorEastAsia" w:hAnsiTheme="minorEastAsia" w:cstheme="minorEastAsia" w:hint="eastAsia"/>
                <w:szCs w:val="21"/>
              </w:rPr>
              <w:t>端相互</w:t>
            </w:r>
            <w:proofErr w:type="gramEnd"/>
            <w:r w:rsidRPr="004E6FE8">
              <w:rPr>
                <w:rFonts w:asciiTheme="minorEastAsia" w:eastAsiaTheme="minorEastAsia" w:hAnsiTheme="minorEastAsia" w:cstheme="minorEastAsia" w:hint="eastAsia"/>
                <w:szCs w:val="21"/>
              </w:rPr>
              <w:t>配合以满足业务需求。</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系统主要包括运</w:t>
            </w:r>
            <w:proofErr w:type="gramStart"/>
            <w:r w:rsidRPr="004E6FE8">
              <w:rPr>
                <w:rFonts w:asciiTheme="minorEastAsia" w:eastAsiaTheme="minorEastAsia" w:hAnsiTheme="minorEastAsia" w:cstheme="minorEastAsia" w:hint="eastAsia"/>
                <w:szCs w:val="21"/>
              </w:rPr>
              <w:t>卷车辆</w:t>
            </w:r>
            <w:proofErr w:type="gramEnd"/>
            <w:r w:rsidRPr="004E6FE8">
              <w:rPr>
                <w:rFonts w:asciiTheme="minorEastAsia" w:eastAsiaTheme="minorEastAsia" w:hAnsiTheme="minorEastAsia" w:cstheme="minorEastAsia" w:hint="eastAsia"/>
                <w:szCs w:val="21"/>
              </w:rPr>
              <w:t>登记、押运人员登记、运</w:t>
            </w:r>
            <w:proofErr w:type="gramStart"/>
            <w:r w:rsidRPr="004E6FE8">
              <w:rPr>
                <w:rFonts w:asciiTheme="minorEastAsia" w:eastAsiaTheme="minorEastAsia" w:hAnsiTheme="minorEastAsia" w:cstheme="minorEastAsia" w:hint="eastAsia"/>
                <w:szCs w:val="21"/>
              </w:rPr>
              <w:t>卷车辆</w:t>
            </w:r>
            <w:proofErr w:type="gramEnd"/>
            <w:r w:rsidRPr="004E6FE8">
              <w:rPr>
                <w:rFonts w:asciiTheme="minorEastAsia" w:eastAsiaTheme="minorEastAsia" w:hAnsiTheme="minorEastAsia" w:cstheme="minorEastAsia" w:hint="eastAsia"/>
                <w:szCs w:val="21"/>
              </w:rPr>
              <w:t>跟踪，试卷交接电子签名，以及试卷考前考后保管情况管理及相关统计查询等功能。利用车载卫星定位装置、行车记录仪、等对</w:t>
            </w:r>
            <w:proofErr w:type="gramStart"/>
            <w:r w:rsidRPr="004E6FE8">
              <w:rPr>
                <w:rFonts w:asciiTheme="minorEastAsia" w:eastAsiaTheme="minorEastAsia" w:hAnsiTheme="minorEastAsia" w:cstheme="minorEastAsia" w:hint="eastAsia"/>
                <w:szCs w:val="21"/>
              </w:rPr>
              <w:t>运卷车进行</w:t>
            </w:r>
            <w:proofErr w:type="gramEnd"/>
            <w:r w:rsidRPr="004E6FE8">
              <w:rPr>
                <w:rFonts w:asciiTheme="minorEastAsia" w:eastAsiaTheme="minorEastAsia" w:hAnsiTheme="minorEastAsia" w:cstheme="minorEastAsia" w:hint="eastAsia"/>
                <w:szCs w:val="21"/>
              </w:rPr>
              <w:t>路线规划、跟踪、指挥、事后回放和统计分析。定位押运车辆位置，并在地图中呈现车辆物理位置及运行轨迹。在地图中标注场所的基本信息：名称、责任人、联系电话等。可将有关信息实时传送至平台，平台可向终端推送消息。</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8.监考人员</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管理系统</w:t>
            </w:r>
            <w:r w:rsidRPr="004E6FE8">
              <w:rPr>
                <w:rFonts w:asciiTheme="minorEastAsia" w:eastAsiaTheme="minorEastAsia" w:hAnsiTheme="minorEastAsia" w:cstheme="minorEastAsia" w:hint="eastAsia"/>
                <w:szCs w:val="21"/>
              </w:rPr>
              <w:tab/>
              <w:t>监考人员管理系统是对监考人员进行基本信息管理、培训考核、现场签到、身份验证、考场分配的业务系统。监考人员分配系统实现对各场次考试现场的监考人员现场签到、身份验证、考场分配等功能。系统可根据人数、性别、科目等条件对监考教师进行自动编排分配考场。对监考人员进行查询，详细查看考点工作人员的基本信息、考场安排、监考信息等，支持工作人员导出、打印等功能。</w:t>
            </w:r>
          </w:p>
          <w:p w:rsidR="006D6F08" w:rsidRPr="004E6FE8" w:rsidRDefault="00772144">
            <w:pPr>
              <w:jc w:val="left"/>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三、综合管理系统</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具体包括公文与任务管理系统、标准化考点管理系统、工作人员管理系统、诚信档案系统等，为考试业务的正常开展提供综合性服务。</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1.公文与任务管理系统</w:t>
            </w:r>
          </w:p>
          <w:p w:rsidR="006D6F08" w:rsidRPr="004E6FE8" w:rsidRDefault="00772144">
            <w:pPr>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ab/>
              <w:t>系统主要包括通知公告、重要文件、工作通报、任务上报、待办提醒、通讯录、消息推送等功能。支持推送和接收本市各级教育考试机构通知通告、工作通报、重要文件等信息，具备值班人员名单、举报电话、备用答题卡、舆情及有害信息等数据接受和上报功能。支持对上报的各类数据进行统计、汇总和查询；支持任务内容定制和任务跟踪；可通过邮件、短信、即时消息等提醒或催办任务。</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2.工作人员管理系统</w:t>
            </w:r>
          </w:p>
          <w:p w:rsidR="006D6F08" w:rsidRPr="004E6FE8" w:rsidRDefault="00772144">
            <w:pPr>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ab/>
              <w:t>工作人员管理系统是实现市县和考点工作人员信息的分类管理和维护，以及当次考试工人员安排、现场监考人员安排、视频监考人员安排、值班人员安排等管理。</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3.诚信档案系统</w:t>
            </w:r>
            <w:r w:rsidRPr="004E6FE8">
              <w:rPr>
                <w:rFonts w:asciiTheme="minorEastAsia" w:eastAsiaTheme="minorEastAsia" w:hAnsiTheme="minorEastAsia" w:cstheme="minorEastAsia" w:hint="eastAsia"/>
                <w:szCs w:val="21"/>
              </w:rPr>
              <w:tab/>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根据《国家教育考试违规处理办法(教育部第33号令)》，建立各类国家教育考试诚信档案及管理系统，系统主要包括诚信档案数据的采集、审核、上报、分析等业务功能。</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4.标准化考点管理系统</w:t>
            </w:r>
          </w:p>
          <w:p w:rsidR="006D6F08" w:rsidRPr="004E6FE8" w:rsidRDefault="00772144">
            <w:pPr>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ab/>
              <w:t>实现对标准化考点的分级分类管理，各级考试机构根据权限对考点、考场、保密室以及相关设备等基本信息进行维护，构建符合全国统一编码要求的标准化考点档案。针对某次考试，支持各级教育考试机构对本地区内考点、考场、设备等信息进行查询、统计与导出。此外，考点工作人员将逻辑考场与标准化物理考场进行对应，并以图形或列表方式展示考场内考生、监考人员、监控设备等要素，实现对考场内人与设备直观快速的定位与信息查看，自动分类巡检考前、考中、考后等视频情况与设备在线情况。管理考场信息，为每个考场制定唯一物理编号，并与SIP URI进行关联。考试准备阶段，设置本次考试启用的考场。考试排场结果下发后，将逻辑考场与物理考场进行关联。对考点内作弊防控、身份认证、文件服务器等设备进行管理，并展示其系统传输的相关信息。</w:t>
            </w:r>
          </w:p>
          <w:p w:rsidR="006D6F08" w:rsidRPr="004E6FE8" w:rsidRDefault="00772144">
            <w:pPr>
              <w:jc w:val="left"/>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四、决策指挥系统</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1.网上巡查管理系统</w:t>
            </w:r>
            <w:r w:rsidRPr="004E6FE8">
              <w:rPr>
                <w:rFonts w:asciiTheme="minorEastAsia" w:eastAsiaTheme="minorEastAsia" w:hAnsiTheme="minorEastAsia" w:cstheme="minorEastAsia" w:hint="eastAsia"/>
                <w:szCs w:val="21"/>
              </w:rPr>
              <w:tab/>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符合《国家教育考试网上巡查系统视频标准技术规范（2017版）》；网上巡查管理系统是在原网上巡查系统的基础上，新增设备巡检、当次考场、快速检索、在岗检查、人员出入、试卷出入、视频回放等功能。支持对各考点、考场、保密室进行维护和查询；支持对标准化考点设备进行巡检，包括摄像头位置、连通性、OSD、SIP地址等信息；具备对网上巡查系统检索功能，能够快速定位考点、考场和考生信息；可对保密室人员是否在岗进行巡查，对人员出入情况、试卷出入情况进行查看和视频回放。</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系统采用可视化（如GIS地图、树形列表、统计报表等多种方式）将网上巡查管理系统相关数据呈现出来。功能包括考点巡查管理和保密室巡查管理，要点如下：</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视频巡查、快速检索、设备巡检、OSD 设置信息、考生作弊智能识别、值班人员登记、人员在岗管理、试卷出入库管理、视频回放查询、统计报表、实现网上巡查管理系统与各级机构原有网上巡查系统的接口对接，同步 SIP列表，拉取视频流。</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实现</w:t>
            </w:r>
            <w:proofErr w:type="gramStart"/>
            <w:r w:rsidRPr="004E6FE8">
              <w:rPr>
                <w:rFonts w:asciiTheme="minorEastAsia" w:eastAsiaTheme="minorEastAsia" w:hAnsiTheme="minorEastAsia" w:cstheme="minorEastAsia" w:hint="eastAsia"/>
                <w:szCs w:val="21"/>
              </w:rPr>
              <w:t>监控点音视频</w:t>
            </w:r>
            <w:proofErr w:type="gramEnd"/>
            <w:r w:rsidRPr="004E6FE8">
              <w:rPr>
                <w:rFonts w:asciiTheme="minorEastAsia" w:eastAsiaTheme="minorEastAsia" w:hAnsiTheme="minorEastAsia" w:cstheme="minorEastAsia" w:hint="eastAsia"/>
                <w:szCs w:val="21"/>
              </w:rPr>
              <w:t>点播、历史音视频流的检索与回放、对考生的人脸识别、对考场内异常行为的检测并发出警告、存储和备份、报警联动、切换、轮巡、设备控制等功能，对网上巡查系统的用户、权限、设备、安全等进行管理。</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管理SIP域，形成URI树，配置SIP注册服务器，并提供音视频存储、转发、Web等服务。</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考场分类管理：按照考场类型将所有教室分组为常规考场、备用考场、功能室。正常启用中的考场标识为绿色，可以实现按考场分组拖动至窗口播放；</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搜索：对接考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系统，在视频巡查的同时可以实时搜索区县、</w:t>
            </w:r>
            <w:r w:rsidRPr="004E6FE8">
              <w:rPr>
                <w:rFonts w:asciiTheme="minorEastAsia" w:eastAsiaTheme="minorEastAsia" w:hAnsiTheme="minorEastAsia" w:cstheme="minorEastAsia" w:hint="eastAsia"/>
                <w:szCs w:val="21"/>
              </w:rPr>
              <w:lastRenderedPageBreak/>
              <w:t>考点、考生的具体考场信息；</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关闭：关闭选中并处于播放状态的视频图像，关闭当前打开的全部视频图像；</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抓图：抓拍正在播放的视频画面，并自动保存图片；</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声音：播放指定画面的声音，声音与图像同步；</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视频录制：视频文件根据考试计划分类进行双备份存储，根据区、校、班级、时间段对视频文件进行筛选查看，并进行管理，选择查看视频的两种模式（拉取视频流查看，查看录制时间范围内的任意时间点或者下载mp4文件播放）；</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画面管理：对视频画面格式进行设置处理，可选择1、4、9、16等宫格的画面；</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视频回放：选择某个时间段下的播放设备存储的视频文件进行查看，对录制的视频进行抓图；</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实时上墙：选择对应解码器后进行解码</w:t>
            </w:r>
            <w:proofErr w:type="gramStart"/>
            <w:r w:rsidRPr="004E6FE8">
              <w:rPr>
                <w:rFonts w:asciiTheme="minorEastAsia" w:eastAsiaTheme="minorEastAsia" w:hAnsiTheme="minorEastAsia" w:cstheme="minorEastAsia" w:hint="eastAsia"/>
                <w:szCs w:val="21"/>
              </w:rPr>
              <w:t>或轮巡</w:t>
            </w:r>
            <w:proofErr w:type="gramEnd"/>
            <w:r w:rsidRPr="004E6FE8">
              <w:rPr>
                <w:rFonts w:asciiTheme="minorEastAsia" w:eastAsiaTheme="minorEastAsia" w:hAnsiTheme="minorEastAsia" w:cstheme="minorEastAsia" w:hint="eastAsia"/>
                <w:szCs w:val="21"/>
              </w:rPr>
              <w:t>操作，对电视墙画面进行配置，调整对应窗口播放内容并同步至电视墙；电视墙实时上墙能够确保当前监控画面的实时传输和显示；</w:t>
            </w:r>
          </w:p>
          <w:p w:rsidR="006D6F08" w:rsidRPr="004E6FE8" w:rsidRDefault="00772144">
            <w:pPr>
              <w:ind w:firstLineChars="200" w:firstLine="420"/>
              <w:jc w:val="left"/>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轮巡设置</w:t>
            </w:r>
            <w:proofErr w:type="gramEnd"/>
            <w:r w:rsidRPr="004E6FE8">
              <w:rPr>
                <w:rFonts w:asciiTheme="minorEastAsia" w:eastAsiaTheme="minorEastAsia" w:hAnsiTheme="minorEastAsia" w:cstheme="minorEastAsia" w:hint="eastAsia"/>
                <w:szCs w:val="21"/>
              </w:rPr>
              <w:t>：</w:t>
            </w:r>
            <w:proofErr w:type="gramStart"/>
            <w:r w:rsidRPr="004E6FE8">
              <w:rPr>
                <w:rFonts w:asciiTheme="minorEastAsia" w:eastAsiaTheme="minorEastAsia" w:hAnsiTheme="minorEastAsia" w:cstheme="minorEastAsia" w:hint="eastAsia"/>
                <w:szCs w:val="21"/>
              </w:rPr>
              <w:t>轮巡设置</w:t>
            </w:r>
            <w:proofErr w:type="gramEnd"/>
            <w:r w:rsidRPr="004E6FE8">
              <w:rPr>
                <w:rFonts w:asciiTheme="minorEastAsia" w:eastAsiaTheme="minorEastAsia" w:hAnsiTheme="minorEastAsia" w:cstheme="minorEastAsia" w:hint="eastAsia"/>
                <w:szCs w:val="21"/>
              </w:rPr>
              <w:t>分为常规轮巡、计划轮巡。计划</w:t>
            </w:r>
            <w:proofErr w:type="gramStart"/>
            <w:r w:rsidRPr="004E6FE8">
              <w:rPr>
                <w:rFonts w:asciiTheme="minorEastAsia" w:eastAsiaTheme="minorEastAsia" w:hAnsiTheme="minorEastAsia" w:cstheme="minorEastAsia" w:hint="eastAsia"/>
                <w:szCs w:val="21"/>
              </w:rPr>
              <w:t>轮巡通过创建轮巡资源</w:t>
            </w:r>
            <w:proofErr w:type="gramEnd"/>
            <w:r w:rsidRPr="004E6FE8">
              <w:rPr>
                <w:rFonts w:asciiTheme="minorEastAsia" w:eastAsiaTheme="minorEastAsia" w:hAnsiTheme="minorEastAsia" w:cstheme="minorEastAsia" w:hint="eastAsia"/>
                <w:szCs w:val="21"/>
              </w:rPr>
              <w:t>实现，包括设置</w:t>
            </w:r>
            <w:proofErr w:type="gramStart"/>
            <w:r w:rsidRPr="004E6FE8">
              <w:rPr>
                <w:rFonts w:asciiTheme="minorEastAsia" w:eastAsiaTheme="minorEastAsia" w:hAnsiTheme="minorEastAsia" w:cstheme="minorEastAsia" w:hint="eastAsia"/>
                <w:szCs w:val="21"/>
              </w:rPr>
              <w:t>轮巡任务</w:t>
            </w:r>
            <w:proofErr w:type="gramEnd"/>
            <w:r w:rsidRPr="004E6FE8">
              <w:rPr>
                <w:rFonts w:asciiTheme="minorEastAsia" w:eastAsiaTheme="minorEastAsia" w:hAnsiTheme="minorEastAsia" w:cstheme="minorEastAsia" w:hint="eastAsia"/>
                <w:szCs w:val="21"/>
              </w:rPr>
              <w:t>名称、</w:t>
            </w:r>
            <w:proofErr w:type="gramStart"/>
            <w:r w:rsidRPr="004E6FE8">
              <w:rPr>
                <w:rFonts w:asciiTheme="minorEastAsia" w:eastAsiaTheme="minorEastAsia" w:hAnsiTheme="minorEastAsia" w:cstheme="minorEastAsia" w:hint="eastAsia"/>
                <w:szCs w:val="21"/>
              </w:rPr>
              <w:t>轮巡时间间隔</w:t>
            </w:r>
            <w:proofErr w:type="gramEnd"/>
            <w:r w:rsidRPr="004E6FE8">
              <w:rPr>
                <w:rFonts w:asciiTheme="minorEastAsia" w:eastAsiaTheme="minorEastAsia" w:hAnsiTheme="minorEastAsia" w:cstheme="minorEastAsia" w:hint="eastAsia"/>
                <w:szCs w:val="21"/>
              </w:rPr>
              <w:t>、选择视频通道，设置</w:t>
            </w:r>
            <w:proofErr w:type="gramStart"/>
            <w:r w:rsidRPr="004E6FE8">
              <w:rPr>
                <w:rFonts w:asciiTheme="minorEastAsia" w:eastAsiaTheme="minorEastAsia" w:hAnsiTheme="minorEastAsia" w:cstheme="minorEastAsia" w:hint="eastAsia"/>
                <w:szCs w:val="21"/>
              </w:rPr>
              <w:t>默认轮巡时间</w:t>
            </w:r>
            <w:proofErr w:type="gramEnd"/>
            <w:r w:rsidRPr="004E6FE8">
              <w:rPr>
                <w:rFonts w:asciiTheme="minorEastAsia" w:eastAsiaTheme="minorEastAsia" w:hAnsiTheme="minorEastAsia" w:cstheme="minorEastAsia" w:hint="eastAsia"/>
                <w:szCs w:val="21"/>
              </w:rPr>
              <w:t>，选择是否开启默认</w:t>
            </w:r>
            <w:proofErr w:type="gramStart"/>
            <w:r w:rsidRPr="004E6FE8">
              <w:rPr>
                <w:rFonts w:asciiTheme="minorEastAsia" w:eastAsiaTheme="minorEastAsia" w:hAnsiTheme="minorEastAsia" w:cstheme="minorEastAsia" w:hint="eastAsia"/>
                <w:szCs w:val="21"/>
              </w:rPr>
              <w:t>轮巡等</w:t>
            </w:r>
            <w:proofErr w:type="gramEnd"/>
            <w:r w:rsidRPr="004E6FE8">
              <w:rPr>
                <w:rFonts w:asciiTheme="minorEastAsia" w:eastAsiaTheme="minorEastAsia" w:hAnsiTheme="minorEastAsia" w:cstheme="minorEastAsia" w:hint="eastAsia"/>
                <w:szCs w:val="21"/>
              </w:rPr>
              <w:t>；设置时间后的</w:t>
            </w:r>
            <w:proofErr w:type="gramStart"/>
            <w:r w:rsidRPr="004E6FE8">
              <w:rPr>
                <w:rFonts w:asciiTheme="minorEastAsia" w:eastAsiaTheme="minorEastAsia" w:hAnsiTheme="minorEastAsia" w:cstheme="minorEastAsia" w:hint="eastAsia"/>
                <w:szCs w:val="21"/>
              </w:rPr>
              <w:t>轮巡计划</w:t>
            </w:r>
            <w:proofErr w:type="gramEnd"/>
            <w:r w:rsidRPr="004E6FE8">
              <w:rPr>
                <w:rFonts w:asciiTheme="minorEastAsia" w:eastAsiaTheme="minorEastAsia" w:hAnsiTheme="minorEastAsia" w:cstheme="minorEastAsia" w:hint="eastAsia"/>
                <w:szCs w:val="21"/>
              </w:rPr>
              <w:t>能够实现按照设置时段对不同功能类型的相机进行定时轮巡；常规</w:t>
            </w:r>
            <w:proofErr w:type="gramStart"/>
            <w:r w:rsidRPr="004E6FE8">
              <w:rPr>
                <w:rFonts w:asciiTheme="minorEastAsia" w:eastAsiaTheme="minorEastAsia" w:hAnsiTheme="minorEastAsia" w:cstheme="minorEastAsia" w:hint="eastAsia"/>
                <w:szCs w:val="21"/>
              </w:rPr>
              <w:t>轮巡支持</w:t>
            </w:r>
            <w:proofErr w:type="gramEnd"/>
            <w:r w:rsidRPr="004E6FE8">
              <w:rPr>
                <w:rFonts w:asciiTheme="minorEastAsia" w:eastAsiaTheme="minorEastAsia" w:hAnsiTheme="minorEastAsia" w:cstheme="minorEastAsia" w:hint="eastAsia"/>
                <w:szCs w:val="21"/>
              </w:rPr>
              <w:t>手动选择视频通道或者已创建的</w:t>
            </w:r>
            <w:proofErr w:type="gramStart"/>
            <w:r w:rsidRPr="004E6FE8">
              <w:rPr>
                <w:rFonts w:asciiTheme="minorEastAsia" w:eastAsiaTheme="minorEastAsia" w:hAnsiTheme="minorEastAsia" w:cstheme="minorEastAsia" w:hint="eastAsia"/>
                <w:szCs w:val="21"/>
              </w:rPr>
              <w:t>轮巡任务</w:t>
            </w:r>
            <w:proofErr w:type="gramEnd"/>
            <w:r w:rsidRPr="004E6FE8">
              <w:rPr>
                <w:rFonts w:asciiTheme="minorEastAsia" w:eastAsiaTheme="minorEastAsia" w:hAnsiTheme="minorEastAsia" w:cstheme="minorEastAsia" w:hint="eastAsia"/>
                <w:szCs w:val="21"/>
              </w:rPr>
              <w:t>进行</w:t>
            </w:r>
            <w:proofErr w:type="gramStart"/>
            <w:r w:rsidRPr="004E6FE8">
              <w:rPr>
                <w:rFonts w:asciiTheme="minorEastAsia" w:eastAsiaTheme="minorEastAsia" w:hAnsiTheme="minorEastAsia" w:cstheme="minorEastAsia" w:hint="eastAsia"/>
                <w:szCs w:val="21"/>
              </w:rPr>
              <w:t>上墙轮巡播放</w:t>
            </w:r>
            <w:proofErr w:type="gramEnd"/>
            <w:r w:rsidRPr="004E6FE8">
              <w:rPr>
                <w:rFonts w:asciiTheme="minorEastAsia" w:eastAsiaTheme="minorEastAsia" w:hAnsiTheme="minorEastAsia" w:cstheme="minorEastAsia" w:hint="eastAsia"/>
                <w:szCs w:val="21"/>
              </w:rPr>
              <w:t xml:space="preserve">。 </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单个窗口清屏：在电视墙中对单个窗口中的视频进行一键删除；</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电视墙实时预览大屏：可以实时预览单个窗口视频；</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电视</w:t>
            </w:r>
            <w:proofErr w:type="gramStart"/>
            <w:r w:rsidRPr="004E6FE8">
              <w:rPr>
                <w:rFonts w:asciiTheme="minorEastAsia" w:eastAsiaTheme="minorEastAsia" w:hAnsiTheme="minorEastAsia" w:cstheme="minorEastAsia" w:hint="eastAsia"/>
                <w:szCs w:val="21"/>
              </w:rPr>
              <w:t>墙布局</w:t>
            </w:r>
            <w:proofErr w:type="gramEnd"/>
            <w:r w:rsidRPr="004E6FE8">
              <w:rPr>
                <w:rFonts w:asciiTheme="minorEastAsia" w:eastAsiaTheme="minorEastAsia" w:hAnsiTheme="minorEastAsia" w:cstheme="minorEastAsia" w:hint="eastAsia"/>
                <w:szCs w:val="21"/>
              </w:rPr>
              <w:t>设置：可以添加、删除电视屏幕的数量实现电视墙的大规模管理和控制；</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一键清屏：对当前所配置布局进行清除；</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报警记录：记录每一条异常数据，对每条提示进行查看；</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设备管理：新增、导入、删除设备，设备信息包括设备名称、设备类型、设备型号、端口、本地在线状态；</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日志查询：查询操作日志记录，报警设置：设置接收的异常报警；</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宋体" w:hint="eastAsia"/>
                <w:szCs w:val="21"/>
              </w:rPr>
              <w:t>保密室网上巡查系统：支持客户端视频巡检功能，自动检测摄像头的视频采集状态，包括但不限于：灯光、不聚焦、报警联动及身份识别等。保密室视频回放智能化，支持六小时内的智能化视频回放，可以自动定位到画面有变化处进行回看。对进出保密室的人员要进行智能人脸检测，自动记录人员驻留时间，识别目标人员是否是允许进入保密室的工作人员，如有问题要发出警报，相关信息可通过接口上传至标准化考点综合管理平台软件；</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AI异常行为监测系统：通过API无缝对接防控作弊预警系统，支持即时查看异常行为详情，定位异常行为考生考场考位，检测、监控和预警违规作弊行为；AI设备自动侦测，在考前考中AI能自动侦测标准化考场内的超高清相机是否存在镜头角度偏离，镜</w:t>
            </w:r>
            <w:r w:rsidRPr="004E6FE8">
              <w:rPr>
                <w:rFonts w:asciiTheme="minorEastAsia" w:eastAsiaTheme="minorEastAsia" w:hAnsiTheme="minorEastAsia" w:cstheme="minorEastAsia" w:hint="eastAsia"/>
                <w:szCs w:val="21"/>
              </w:rPr>
              <w:lastRenderedPageBreak/>
              <w:t>头被遮挡、花屏、黑屏等问题并及时发送告警信息至各级巡查中心；</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支持主/</w:t>
            </w:r>
            <w:proofErr w:type="gramStart"/>
            <w:r w:rsidRPr="004E6FE8">
              <w:rPr>
                <w:rFonts w:asciiTheme="minorEastAsia" w:eastAsiaTheme="minorEastAsia" w:hAnsiTheme="minorEastAsia" w:cstheme="minorEastAsia" w:hint="eastAsia"/>
                <w:szCs w:val="21"/>
              </w:rPr>
              <w:t>子码流</w:t>
            </w:r>
            <w:proofErr w:type="gramEnd"/>
            <w:r w:rsidRPr="004E6FE8">
              <w:rPr>
                <w:rFonts w:asciiTheme="minorEastAsia" w:eastAsiaTheme="minorEastAsia" w:hAnsiTheme="minorEastAsia" w:cstheme="minorEastAsia" w:hint="eastAsia"/>
                <w:szCs w:val="21"/>
              </w:rPr>
              <w:t>的切换：通过接口</w:t>
            </w:r>
            <w:proofErr w:type="gramStart"/>
            <w:r w:rsidRPr="004E6FE8">
              <w:rPr>
                <w:rFonts w:asciiTheme="minorEastAsia" w:eastAsiaTheme="minorEastAsia" w:hAnsiTheme="minorEastAsia" w:cstheme="minorEastAsia" w:hint="eastAsia"/>
                <w:szCs w:val="21"/>
              </w:rPr>
              <w:t>实现主码流和子码流</w:t>
            </w:r>
            <w:proofErr w:type="gramEnd"/>
            <w:r w:rsidRPr="004E6FE8">
              <w:rPr>
                <w:rFonts w:asciiTheme="minorEastAsia" w:eastAsiaTheme="minorEastAsia" w:hAnsiTheme="minorEastAsia" w:cstheme="minorEastAsia" w:hint="eastAsia"/>
                <w:szCs w:val="21"/>
              </w:rPr>
              <w:t>的切换，支持多种网络环境和视频格式分发，满足不同场景下的视频监控需求；</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可根据甲方的要求提供二次开发。</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2.辅助决策系统</w:t>
            </w:r>
            <w:r w:rsidRPr="004E6FE8">
              <w:rPr>
                <w:rFonts w:asciiTheme="minorEastAsia" w:eastAsiaTheme="minorEastAsia" w:hAnsiTheme="minorEastAsia" w:cstheme="minorEastAsia" w:hint="eastAsia"/>
                <w:szCs w:val="21"/>
              </w:rPr>
              <w:tab/>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各级指挥中心通过数字地图直观、全面掌握所辖区</w:t>
            </w:r>
            <w:proofErr w:type="gramStart"/>
            <w:r w:rsidRPr="004E6FE8">
              <w:rPr>
                <w:rFonts w:asciiTheme="minorEastAsia" w:eastAsiaTheme="minorEastAsia" w:hAnsiTheme="minorEastAsia" w:cstheme="minorEastAsia" w:hint="eastAsia"/>
                <w:szCs w:val="21"/>
              </w:rPr>
              <w:t>域的考情动态</w:t>
            </w:r>
            <w:proofErr w:type="gramEnd"/>
            <w:r w:rsidRPr="004E6FE8">
              <w:rPr>
                <w:rFonts w:asciiTheme="minorEastAsia" w:eastAsiaTheme="minorEastAsia" w:hAnsiTheme="minorEastAsia" w:cstheme="minorEastAsia" w:hint="eastAsia"/>
                <w:szCs w:val="21"/>
              </w:rPr>
              <w:t>，为考试过程中突发事件应急处置、会商、决策提供参考和依据。支持考生报考信息、入场信息、缺考信息、违纪信息等汇总、统计和显示。支持考试工作人员值班信息、现场监考信息、视频监考人员安排信息的汇总、统计和显示。支持考点考分布信息、逻辑考场编排信息、统计显示。具备运</w:t>
            </w:r>
            <w:proofErr w:type="gramStart"/>
            <w:r w:rsidRPr="004E6FE8">
              <w:rPr>
                <w:rFonts w:asciiTheme="minorEastAsia" w:eastAsiaTheme="minorEastAsia" w:hAnsiTheme="minorEastAsia" w:cstheme="minorEastAsia" w:hint="eastAsia"/>
                <w:szCs w:val="21"/>
              </w:rPr>
              <w:t>卷车辆</w:t>
            </w:r>
            <w:proofErr w:type="gramEnd"/>
            <w:r w:rsidRPr="004E6FE8">
              <w:rPr>
                <w:rFonts w:asciiTheme="minorEastAsia" w:eastAsiaTheme="minorEastAsia" w:hAnsiTheme="minorEastAsia" w:cstheme="minorEastAsia" w:hint="eastAsia"/>
                <w:szCs w:val="21"/>
              </w:rPr>
              <w:t>跟踪，以及试卷考前考后保管情况、备用试卷启用上报及相关统计查询等功能。在地图上显示当前地区有考试、考区、考点，考场和考试工作人员的基本数据信息，以及入场人数、考生缺考，违纪的信息，以可视化的统计图表进行展现。</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环境监测：</w:t>
            </w:r>
            <w:proofErr w:type="gramStart"/>
            <w:r w:rsidRPr="004E6FE8">
              <w:rPr>
                <w:rFonts w:asciiTheme="minorEastAsia" w:eastAsiaTheme="minorEastAsia" w:hAnsiTheme="minorEastAsia" w:cstheme="minorEastAsia" w:hint="eastAsia"/>
                <w:szCs w:val="21"/>
              </w:rPr>
              <w:t>须支持</w:t>
            </w:r>
            <w:proofErr w:type="gramEnd"/>
            <w:r w:rsidRPr="004E6FE8">
              <w:rPr>
                <w:rFonts w:asciiTheme="minorEastAsia" w:eastAsiaTheme="minorEastAsia" w:hAnsiTheme="minorEastAsia" w:cstheme="minorEastAsia" w:hint="eastAsia"/>
                <w:szCs w:val="21"/>
              </w:rPr>
              <w:t>考点考场环境</w:t>
            </w:r>
            <w:proofErr w:type="gramStart"/>
            <w:r w:rsidRPr="004E6FE8">
              <w:rPr>
                <w:rFonts w:asciiTheme="minorEastAsia" w:eastAsiaTheme="minorEastAsia" w:hAnsiTheme="minorEastAsia" w:cstheme="minorEastAsia" w:hint="eastAsia"/>
                <w:szCs w:val="21"/>
              </w:rPr>
              <w:t>物联数据</w:t>
            </w:r>
            <w:proofErr w:type="gramEnd"/>
            <w:r w:rsidRPr="004E6FE8">
              <w:rPr>
                <w:rFonts w:asciiTheme="minorEastAsia" w:eastAsiaTheme="minorEastAsia" w:hAnsiTheme="minorEastAsia" w:cstheme="minorEastAsia" w:hint="eastAsia"/>
                <w:szCs w:val="21"/>
              </w:rPr>
              <w:t>实时监测，具备每考点通过对一个考场采集考场温度、湿度实时向量数据，对考点</w:t>
            </w:r>
            <w:proofErr w:type="gramStart"/>
            <w:r w:rsidRPr="004E6FE8">
              <w:rPr>
                <w:rFonts w:asciiTheme="minorEastAsia" w:eastAsiaTheme="minorEastAsia" w:hAnsiTheme="minorEastAsia" w:cstheme="minorEastAsia" w:hint="eastAsia"/>
                <w:szCs w:val="21"/>
              </w:rPr>
              <w:t>保密室烟感</w:t>
            </w:r>
            <w:proofErr w:type="gramEnd"/>
            <w:r w:rsidRPr="004E6FE8">
              <w:rPr>
                <w:rFonts w:asciiTheme="minorEastAsia" w:eastAsiaTheme="minorEastAsia" w:hAnsiTheme="minorEastAsia" w:cstheme="minorEastAsia" w:hint="eastAsia"/>
                <w:szCs w:val="21"/>
              </w:rPr>
              <w:t>、入侵、水浸报警数据实施报警，实现考点环境综合监测，</w:t>
            </w:r>
            <w:proofErr w:type="gramStart"/>
            <w:r w:rsidRPr="004E6FE8">
              <w:rPr>
                <w:rFonts w:asciiTheme="minorEastAsia" w:eastAsiaTheme="minorEastAsia" w:hAnsiTheme="minorEastAsia" w:cstheme="minorEastAsia" w:hint="eastAsia"/>
                <w:szCs w:val="21"/>
              </w:rPr>
              <w:t>物联数据须</w:t>
            </w:r>
            <w:proofErr w:type="gramEnd"/>
            <w:r w:rsidRPr="004E6FE8">
              <w:rPr>
                <w:rFonts w:asciiTheme="minorEastAsia" w:eastAsiaTheme="minorEastAsia" w:hAnsiTheme="minorEastAsia" w:cstheme="minorEastAsia" w:hint="eastAsia"/>
                <w:szCs w:val="21"/>
              </w:rPr>
              <w:t>满足市—区/县—考点实时共享；</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数据中台：考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中台将中考所有考试相关的数据进行统一管理和存储，确保数据的完整性和一致性；</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考试计划获取：考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中台通过与考试院的中招管理系统数据接口对接，实时获取最新的考试计划。包括考试科目、时间等关键信息；</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考生报名信息：考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中台通过数据接口对接实时获取这些信息，包括考生姓名、准考证号、考点、考场等；</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考点考场信息：考点和考场信息由考试院提供，考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中台通过数据接口对接实时获取这些信息；</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考点编排：管理员可以在考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中台上进行逻辑考场和物理考场的设置编排，包含考场类型的设置，如常规考场、备用考场、监控室、广播室、走廊、考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办、保密室等多种场所类型，其中常规考场类型需要对应绑定逻辑试场号；</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身份核验管理信息：管理员可以在考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中台上查看考生身份核验系统的运行状态；</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巡查平台对接：考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 xml:space="preserve">中台与巡查平台通过数据接口进行对接，实现考试过程中的实时监控和巡查，管理员可以在巡查平台上按照考场类型、考生信息查看考试现场的实时画面、考生行为以及任何异常情况，及时做出响应和处理； </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根据以上1-6条数据支持考试计划管理：对考试计划进行新增、编辑、删除操作；</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考试视频回传计划：支持按区、考点、考场、科目、时间段回传对应的考场视频至市平台；</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机构管理：显示考点、非考点区域；</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设备管理：对市级范围内绑定的NVR、摄像机、解码器的设备状态进行监控管理；</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考生入场情况：支持查看全市考生入场情况，可进行各区域、考点及状态科目筛选，进行一</w:t>
            </w:r>
            <w:proofErr w:type="gramStart"/>
            <w:r w:rsidRPr="004E6FE8">
              <w:rPr>
                <w:rFonts w:asciiTheme="minorEastAsia" w:eastAsiaTheme="minorEastAsia" w:hAnsiTheme="minorEastAsia" w:cstheme="minorEastAsia" w:hint="eastAsia"/>
                <w:szCs w:val="21"/>
              </w:rPr>
              <w:t>键入场</w:t>
            </w:r>
            <w:proofErr w:type="gramEnd"/>
            <w:r w:rsidRPr="004E6FE8">
              <w:rPr>
                <w:rFonts w:asciiTheme="minorEastAsia" w:eastAsiaTheme="minorEastAsia" w:hAnsiTheme="minorEastAsia" w:cstheme="minorEastAsia" w:hint="eastAsia"/>
                <w:szCs w:val="21"/>
              </w:rPr>
              <w:t>操作；区域、考点、科目、类型、审核状态等条件进行筛选。可查看统计，可进行特殊情况上报，导出Excel或导出登记表压缩文件；</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考场特殊情况：支持查看考场特殊情况列表，可按照区域、考点、考场、科目等进行筛选。可针对具体考场和科目进行特殊情况上报，类型包含条码贴错、封条缺损、</w:t>
            </w:r>
            <w:proofErr w:type="gramStart"/>
            <w:r w:rsidRPr="004E6FE8">
              <w:rPr>
                <w:rFonts w:asciiTheme="minorEastAsia" w:eastAsiaTheme="minorEastAsia" w:hAnsiTheme="minorEastAsia" w:cstheme="minorEastAsia" w:hint="eastAsia"/>
                <w:szCs w:val="21"/>
              </w:rPr>
              <w:t>卷卡问题</w:t>
            </w:r>
            <w:proofErr w:type="gramEnd"/>
            <w:r w:rsidRPr="004E6FE8">
              <w:rPr>
                <w:rFonts w:asciiTheme="minorEastAsia" w:eastAsiaTheme="minorEastAsia" w:hAnsiTheme="minorEastAsia" w:cstheme="minorEastAsia" w:hint="eastAsia"/>
                <w:szCs w:val="21"/>
              </w:rPr>
              <w:t>等其他类型。支持导出；</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备用</w:t>
            </w:r>
            <w:proofErr w:type="gramStart"/>
            <w:r w:rsidRPr="004E6FE8">
              <w:rPr>
                <w:rFonts w:asciiTheme="minorEastAsia" w:eastAsiaTheme="minorEastAsia" w:hAnsiTheme="minorEastAsia" w:cstheme="minorEastAsia" w:hint="eastAsia"/>
                <w:szCs w:val="21"/>
              </w:rPr>
              <w:t>卷使用</w:t>
            </w:r>
            <w:proofErr w:type="gramEnd"/>
            <w:r w:rsidRPr="004E6FE8">
              <w:rPr>
                <w:rFonts w:asciiTheme="minorEastAsia" w:eastAsiaTheme="minorEastAsia" w:hAnsiTheme="minorEastAsia" w:cstheme="minorEastAsia" w:hint="eastAsia"/>
                <w:szCs w:val="21"/>
              </w:rPr>
              <w:t>情况：具备新增备用卷（试卷或答题纸）使用情况记录的功能，包含所属区域、考点学校、考场及对应考生等信息；</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备用考场考生情况：具备记录备用考场考生的记录，包含考生原考点、考场以及现考点、考场、座位号等信息；</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考点管理员管理：支持导入，编辑、冻结、删除考点管理员；</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区级管理员管理：支持新增、编辑、冻结、删除、导入区级管理员；</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考生信息管理：支持在权限范围内进行考生信息管理，新增、编辑、删除、导入区级管理员；</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权限管理：支持设置区级管理员及校级管理员权限；</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数据实时大屏：市级管理员可在权限范围内进行市级、区级以及</w:t>
            </w:r>
            <w:proofErr w:type="gramStart"/>
            <w:r w:rsidRPr="004E6FE8">
              <w:rPr>
                <w:rFonts w:asciiTheme="minorEastAsia" w:eastAsiaTheme="minorEastAsia" w:hAnsiTheme="minorEastAsia" w:cstheme="minorEastAsia" w:hint="eastAsia"/>
                <w:szCs w:val="21"/>
              </w:rPr>
              <w:t>考点级</w:t>
            </w:r>
            <w:proofErr w:type="gramEnd"/>
            <w:r w:rsidRPr="004E6FE8">
              <w:rPr>
                <w:rFonts w:asciiTheme="minorEastAsia" w:eastAsiaTheme="minorEastAsia" w:hAnsiTheme="minorEastAsia" w:cstheme="minorEastAsia" w:hint="eastAsia"/>
                <w:szCs w:val="21"/>
              </w:rPr>
              <w:t>的考试进度统计图表进行查看市级统计。通过实时数据接口，数据大屏可以确保展示的考试进度等关键信息，包括以下展示数据：</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级统计：区县考场入场状态，包括；区县、考点数、考生数、入场数、待确认、缺考数。全市各项数据及比例等信息；当前考试进度，包括：考试科目，开始结束时间，当场考试人数，已入场人数，缺考人数，考点数，考场数等信息；</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AI异常行为监测系统信息，按《国家教育考试考务管理人工智能识别分析异常行为分类参考》对：市、区县，学校（考点），考场、科目、异常情况、异常情况及异常行为描述，异常行为时间、异常行为疑似归属的类别、发生异常情况对应的图片、查看视频等信息；</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3.应急指挥与预案管理系统</w:t>
            </w:r>
          </w:p>
          <w:p w:rsidR="006D6F08" w:rsidRPr="004E6FE8" w:rsidRDefault="00772144">
            <w:pPr>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ab/>
              <w:t>实现对预案信息进行格式化管理，方便考试工作人员根据事件快速查找应对措施，同时提供应急预案下载和打印等功能。案例管理支持案例标题、关键字、概述、详情、附件等信息的管理，支持根据案例元数据和全文对案例进行检索。应急资源管理支持本市各级教育考试管理机构及考点对本级应急资源信息进行管理维护、查看和统计分析等，从而在面对突发事件时实现快速资源调动。</w:t>
            </w:r>
          </w:p>
          <w:p w:rsidR="006D6F08" w:rsidRPr="004E6FE8" w:rsidRDefault="00772144">
            <w:pPr>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b/>
                <w:bCs/>
                <w:szCs w:val="21"/>
              </w:rPr>
              <w:t>五、其他</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1.平台各应用系统须能适配</w:t>
            </w:r>
            <w:proofErr w:type="gramStart"/>
            <w:r w:rsidRPr="004E6FE8">
              <w:rPr>
                <w:rFonts w:asciiTheme="minorEastAsia" w:eastAsiaTheme="minorEastAsia" w:hAnsiTheme="minorEastAsia" w:cstheme="minorEastAsia" w:hint="eastAsia"/>
                <w:szCs w:val="21"/>
              </w:rPr>
              <w:t>且部署</w:t>
            </w:r>
            <w:proofErr w:type="gramEnd"/>
            <w:r w:rsidRPr="004E6FE8">
              <w:rPr>
                <w:rFonts w:asciiTheme="minorEastAsia" w:eastAsiaTheme="minorEastAsia" w:hAnsiTheme="minorEastAsia" w:cstheme="minorEastAsia" w:hint="eastAsia"/>
                <w:szCs w:val="21"/>
              </w:rPr>
              <w:t>运行在</w:t>
            </w:r>
            <w:proofErr w:type="gramStart"/>
            <w:r w:rsidRPr="004E6FE8">
              <w:rPr>
                <w:rFonts w:asciiTheme="minorEastAsia" w:eastAsiaTheme="minorEastAsia" w:hAnsiTheme="minorEastAsia" w:cstheme="minorEastAsia" w:hint="eastAsia"/>
                <w:szCs w:val="21"/>
              </w:rPr>
              <w:t>国产信创</w:t>
            </w:r>
            <w:proofErr w:type="gramEnd"/>
            <w:r w:rsidRPr="004E6FE8">
              <w:rPr>
                <w:rFonts w:asciiTheme="minorEastAsia" w:eastAsiaTheme="minorEastAsia" w:hAnsiTheme="minorEastAsia" w:cstheme="minorEastAsia" w:hint="eastAsia"/>
                <w:szCs w:val="21"/>
              </w:rPr>
              <w:t>服务器操作系统及国产数据库系统环境；</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2.各应用能支持Linux、Windows、Android、IOS及相关国产操作系统等多个操作系统环境，支持多类型终端交互访问及展示，能在指挥中心大屏、PC端、移动端等多种设备上运行和使用；</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roofErr w:type="gramStart"/>
            <w:r w:rsidRPr="004E6FE8">
              <w:rPr>
                <w:rFonts w:asciiTheme="minorEastAsia" w:eastAsiaTheme="minorEastAsia" w:hAnsiTheme="minorEastAsia" w:cstheme="minorEastAsia" w:hint="eastAsia"/>
                <w:szCs w:val="21"/>
              </w:rPr>
              <w:t>平台需能对接</w:t>
            </w:r>
            <w:proofErr w:type="gramEnd"/>
            <w:r w:rsidRPr="004E6FE8">
              <w:rPr>
                <w:rFonts w:asciiTheme="minorEastAsia" w:eastAsiaTheme="minorEastAsia" w:hAnsiTheme="minorEastAsia" w:cstheme="minorEastAsia" w:hint="eastAsia"/>
                <w:szCs w:val="21"/>
              </w:rPr>
              <w:t>宁波市中考中</w:t>
            </w:r>
            <w:proofErr w:type="gramStart"/>
            <w:r w:rsidRPr="004E6FE8">
              <w:rPr>
                <w:rFonts w:asciiTheme="minorEastAsia" w:eastAsiaTheme="minorEastAsia" w:hAnsiTheme="minorEastAsia" w:cstheme="minorEastAsia" w:hint="eastAsia"/>
                <w:szCs w:val="21"/>
              </w:rPr>
              <w:t>招管理</w:t>
            </w:r>
            <w:proofErr w:type="gramEnd"/>
            <w:r w:rsidRPr="004E6FE8">
              <w:rPr>
                <w:rFonts w:asciiTheme="minorEastAsia" w:eastAsiaTheme="minorEastAsia" w:hAnsiTheme="minorEastAsia" w:cstheme="minorEastAsia" w:hint="eastAsia"/>
                <w:szCs w:val="21"/>
              </w:rPr>
              <w:t xml:space="preserve">平台，两大平台之间做到统一用户管理、单点登录、报名系统对接、考场编排对接、成绩数据对接、公文流转数据协同； </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4.需具备各级管理员在外语学科听力考试前、考试时采用AI检测算法检测考场听力考试音响异常信息；</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5.系统</w:t>
            </w:r>
            <w:proofErr w:type="gramStart"/>
            <w:r w:rsidRPr="004E6FE8">
              <w:rPr>
                <w:rFonts w:asciiTheme="minorEastAsia" w:eastAsiaTheme="minorEastAsia" w:hAnsiTheme="minorEastAsia" w:cstheme="minorEastAsia" w:hint="eastAsia"/>
                <w:szCs w:val="21"/>
              </w:rPr>
              <w:t>须支持</w:t>
            </w:r>
            <w:proofErr w:type="gramEnd"/>
            <w:r w:rsidRPr="004E6FE8">
              <w:rPr>
                <w:rFonts w:asciiTheme="minorEastAsia" w:eastAsiaTheme="minorEastAsia" w:hAnsiTheme="minorEastAsia" w:cstheme="minorEastAsia" w:hint="eastAsia"/>
                <w:szCs w:val="21"/>
              </w:rPr>
              <w:t>二次开发和各已有应用平台的接口对接及更新，须无条件支持6年服务期内现有应用升级完善及后续新增应用的开发及日常及考试保障、运维、培训等服务。</w:t>
            </w:r>
          </w:p>
          <w:p w:rsidR="006D6F08" w:rsidRPr="004E6FE8" w:rsidRDefault="00772144">
            <w:pPr>
              <w:ind w:firstLineChars="200" w:firstLine="420"/>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6.通过IP地址探测、AI技术智能检测，确保平台拥有对所有联网硬件设备的自动巡检功能，重要设备均需备件。</w:t>
            </w:r>
          </w:p>
          <w:p w:rsidR="006D6F08" w:rsidRPr="004E6FE8" w:rsidRDefault="006D6F08">
            <w:pPr>
              <w:ind w:firstLineChars="200" w:firstLine="420"/>
              <w:jc w:val="left"/>
              <w:rPr>
                <w:rFonts w:asciiTheme="minorEastAsia" w:eastAsiaTheme="minorEastAsia" w:hAnsiTheme="minorEastAsia" w:cstheme="minorEastAsia"/>
                <w:szCs w:val="21"/>
              </w:rPr>
            </w:pPr>
          </w:p>
        </w:tc>
        <w:tc>
          <w:tcPr>
            <w:tcW w:w="675" w:type="dxa"/>
            <w:vAlign w:val="center"/>
          </w:tcPr>
          <w:p w:rsidR="006D6F08" w:rsidRPr="004E6FE8" w:rsidRDefault="00772144">
            <w:pPr>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套</w:t>
            </w:r>
          </w:p>
        </w:tc>
        <w:tc>
          <w:tcPr>
            <w:tcW w:w="720" w:type="dxa"/>
            <w:vAlign w:val="center"/>
          </w:tcPr>
          <w:p w:rsidR="006D6F08" w:rsidRPr="004E6FE8" w:rsidRDefault="00772144">
            <w:pPr>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9053" w:type="dxa"/>
            <w:gridSpan w:val="7"/>
            <w:tcBorders>
              <w:top w:val="single" w:sz="4" w:space="0" w:color="auto"/>
              <w:left w:val="single" w:sz="4" w:space="0" w:color="auto"/>
              <w:bottom w:val="single" w:sz="4" w:space="0" w:color="auto"/>
              <w:right w:val="single" w:sz="4" w:space="0" w:color="000000"/>
            </w:tcBorders>
            <w:vAlign w:val="center"/>
          </w:tcPr>
          <w:p w:rsidR="006D6F08" w:rsidRPr="004E6FE8" w:rsidRDefault="00772144">
            <w:pPr>
              <w:widowControl/>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lastRenderedPageBreak/>
              <w:t>2. 市教育考试</w:t>
            </w:r>
            <w:proofErr w:type="gramStart"/>
            <w:r w:rsidRPr="004E6FE8">
              <w:rPr>
                <w:rFonts w:asciiTheme="minorEastAsia" w:eastAsiaTheme="minorEastAsia" w:hAnsiTheme="minorEastAsia" w:cstheme="minorEastAsia" w:hint="eastAsia"/>
                <w:b/>
                <w:bCs/>
                <w:szCs w:val="21"/>
              </w:rPr>
              <w:t>院指挥</w:t>
            </w:r>
            <w:proofErr w:type="gramEnd"/>
            <w:r w:rsidRPr="004E6FE8">
              <w:rPr>
                <w:rFonts w:asciiTheme="minorEastAsia" w:eastAsiaTheme="minorEastAsia" w:hAnsiTheme="minorEastAsia" w:cstheme="minorEastAsia" w:hint="eastAsia"/>
                <w:b/>
                <w:bCs/>
                <w:szCs w:val="21"/>
              </w:rPr>
              <w:t>中心</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序号</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设备</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基本参数</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单位</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数量</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市级SIP三合一平台系统</w:t>
            </w:r>
          </w:p>
        </w:tc>
        <w:tc>
          <w:tcPr>
            <w:tcW w:w="6149" w:type="dxa"/>
            <w:gridSpan w:val="2"/>
            <w:tcBorders>
              <w:top w:val="nil"/>
              <w:left w:val="nil"/>
              <w:bottom w:val="single" w:sz="4" w:space="0" w:color="auto"/>
              <w:right w:val="single" w:sz="4" w:space="0" w:color="auto"/>
            </w:tcBorders>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★1.符合《国家教育考试网上巡查系统视频标准技术规范（2017版）》技术要求；</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2支持标准SIP2.0,具有SIP 地址解息、信令转发、流媒体的NAT 穿越；</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3.支持SIP URI统一命名规则、分级命名、联合定位。具有实现SIP URI组、用户、树形列表管理，SIP 终端的接入认证功能，SIP 终端访问呼叫过程控制功能，能对SIP 终端远程访问权限控制；</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4.具有建立SIP 路由器间的信任关系，多级注册功能，媒体流的汇聚功能；</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5.具有2个1000M 或以上的以太网接口；</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★6.整机硬件国产自主可控，</w:t>
            </w:r>
            <w:proofErr w:type="gramStart"/>
            <w:r w:rsidRPr="004E6FE8">
              <w:rPr>
                <w:rFonts w:asciiTheme="minorEastAsia" w:eastAsiaTheme="minorEastAsia" w:hAnsiTheme="minorEastAsia" w:cstheme="minorEastAsia" w:hint="eastAsia"/>
                <w:szCs w:val="21"/>
              </w:rPr>
              <w:t>软件信创自主</w:t>
            </w:r>
            <w:proofErr w:type="gramEnd"/>
            <w:r w:rsidRPr="004E6FE8">
              <w:rPr>
                <w:rFonts w:asciiTheme="minorEastAsia" w:eastAsiaTheme="minorEastAsia" w:hAnsiTheme="minorEastAsia" w:cstheme="minorEastAsia" w:hint="eastAsia"/>
                <w:szCs w:val="21"/>
              </w:rPr>
              <w:t>可控；</w:t>
            </w:r>
          </w:p>
          <w:p w:rsidR="006D6F08" w:rsidRPr="004E6FE8" w:rsidRDefault="00772144">
            <w:pPr>
              <w:widowControl/>
              <w:rPr>
                <w:rFonts w:asciiTheme="minorEastAsia" w:hAnsiTheme="minorEastAsia"/>
                <w:szCs w:val="21"/>
              </w:rPr>
            </w:pPr>
            <w:r w:rsidRPr="004E6FE8">
              <w:rPr>
                <w:rFonts w:asciiTheme="minorEastAsia" w:eastAsiaTheme="minorEastAsia" w:hAnsiTheme="minorEastAsia" w:cs="仿宋" w:hint="eastAsia"/>
                <w:szCs w:val="21"/>
              </w:rPr>
              <w:t>7.具有实时操作系统并自主可控，不得使用</w:t>
            </w:r>
            <w:proofErr w:type="gramStart"/>
            <w:r w:rsidRPr="004E6FE8">
              <w:rPr>
                <w:rFonts w:asciiTheme="minorEastAsia" w:eastAsiaTheme="minorEastAsia" w:hAnsiTheme="minorEastAsia" w:cs="仿宋" w:hint="eastAsia"/>
                <w:szCs w:val="21"/>
              </w:rPr>
              <w:t>国外闭源操作系统</w:t>
            </w:r>
            <w:proofErr w:type="gramEnd"/>
            <w:r w:rsidRPr="004E6FE8">
              <w:rPr>
                <w:rFonts w:asciiTheme="minorEastAsia" w:eastAsiaTheme="minorEastAsia" w:hAnsiTheme="minorEastAsia" w:cs="仿宋" w:hint="eastAsia"/>
                <w:szCs w:val="21"/>
              </w:rPr>
              <w:t>，本身具有抗病毒和抗攻击能力；CPU主频≥2.5G，CPU核心数≥八核，内存≥32G，不低于500G Nano flash SSD；</w:t>
            </w:r>
          </w:p>
          <w:p w:rsidR="006D6F08" w:rsidRPr="004E6FE8" w:rsidRDefault="00772144">
            <w:pPr>
              <w:widowControl/>
              <w:rPr>
                <w:rFonts w:asciiTheme="minorEastAsia" w:eastAsiaTheme="minorEastAsia" w:hAnsiTheme="minorEastAsia" w:cs="仿宋"/>
                <w:szCs w:val="21"/>
              </w:rPr>
            </w:pPr>
            <w:r w:rsidRPr="004E6FE8">
              <w:rPr>
                <w:rFonts w:asciiTheme="minorEastAsia" w:eastAsiaTheme="minorEastAsia" w:hAnsiTheme="minorEastAsia" w:cs="仿宋" w:hint="eastAsia"/>
                <w:szCs w:val="21"/>
              </w:rPr>
              <w:t>▲8.提供二次开发的软件接口；</w:t>
            </w:r>
          </w:p>
          <w:p w:rsidR="006D6F08" w:rsidRPr="004E6FE8" w:rsidRDefault="00772144">
            <w:pPr>
              <w:widowControl/>
              <w:rPr>
                <w:rFonts w:asciiTheme="minorEastAsia" w:eastAsiaTheme="minorEastAsia" w:hAnsiTheme="minorEastAsia" w:cs="仿宋"/>
                <w:szCs w:val="21"/>
              </w:rPr>
            </w:pPr>
            <w:r w:rsidRPr="004E6FE8">
              <w:rPr>
                <w:rFonts w:asciiTheme="minorEastAsia" w:eastAsiaTheme="minorEastAsia" w:hAnsiTheme="minorEastAsia" w:cs="仿宋" w:hint="eastAsia"/>
                <w:szCs w:val="21"/>
              </w:rPr>
              <w:t>9.与浙江省考</w:t>
            </w:r>
            <w:proofErr w:type="gramStart"/>
            <w:r w:rsidRPr="004E6FE8">
              <w:rPr>
                <w:rFonts w:asciiTheme="minorEastAsia" w:eastAsiaTheme="minorEastAsia" w:hAnsiTheme="minorEastAsia" w:cs="仿宋" w:hint="eastAsia"/>
                <w:szCs w:val="21"/>
              </w:rPr>
              <w:t>务</w:t>
            </w:r>
            <w:proofErr w:type="gramEnd"/>
            <w:r w:rsidRPr="004E6FE8">
              <w:rPr>
                <w:rFonts w:asciiTheme="minorEastAsia" w:eastAsiaTheme="minorEastAsia" w:hAnsiTheme="minorEastAsia" w:cs="仿宋" w:hint="eastAsia"/>
                <w:szCs w:val="21"/>
              </w:rPr>
              <w:t>综合管理平台实现互联互通。</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市级流媒体分发平台系统</w:t>
            </w:r>
          </w:p>
        </w:tc>
        <w:tc>
          <w:tcPr>
            <w:tcW w:w="6149" w:type="dxa"/>
            <w:gridSpan w:val="2"/>
            <w:tcBorders>
              <w:top w:val="nil"/>
              <w:left w:val="nil"/>
              <w:bottom w:val="single" w:sz="4" w:space="0" w:color="auto"/>
              <w:right w:val="single" w:sz="4" w:space="0" w:color="auto"/>
            </w:tcBorders>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★1.符合《国家教育考试网上巡查系统视频标准技术规范（2017版）》技术要求；</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2.应符合H.264、H.265视频编码标准，图像分辨率应支持 720P 、1080P和2K 并可选；</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3.应能根据需要扩展支持 G.711 和 AAC 音频编码标准，并支持 Program Stream系统流和Transition Stream传输流的封装。 H.264的具体要求符合ISO/IEC 14496-10高级视频编码 AVC 标准；G.711 的具体要求符合 ITU-T G.711 标准；AAC 的具体要求符合 ISO 14496-3 Audio标准； Program Stream 系统流和</w:t>
            </w:r>
            <w:r w:rsidRPr="004E6FE8">
              <w:rPr>
                <w:rFonts w:asciiTheme="minorEastAsia" w:eastAsiaTheme="minorEastAsia" w:hAnsiTheme="minorEastAsia" w:cstheme="minorEastAsia" w:hint="eastAsia"/>
                <w:szCs w:val="21"/>
              </w:rPr>
              <w:lastRenderedPageBreak/>
              <w:t>Transition Stream 传输流的封装标准应遵照  ISO/IEC-13818-1 (2000版本)的具体规定。应兼容符合2007规范规定的MPEG4 视频编码格式（Advanced Simple Profile 不带 B帧，不带GMC），MPEG Layer II音频编码标准；</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4.应支持TCP/IP 协议，支持动态和静态 IP 模式，支持动态主机分配协议（DHCP）和以太网点对点通信协议（PPPOE），应扩展支持 SIP、RTP、RTCP等网络协议；</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5.具有媒体流的分发功能。支持点播、组播及广播。同一时间分发路数不少于128路并可扩展；</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6.应具有1000M或以上的以太网接口；</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★7.整机硬件国产自主可控，</w:t>
            </w:r>
            <w:proofErr w:type="gramStart"/>
            <w:r w:rsidRPr="004E6FE8">
              <w:rPr>
                <w:rFonts w:asciiTheme="minorEastAsia" w:eastAsiaTheme="minorEastAsia" w:hAnsiTheme="minorEastAsia" w:cstheme="minorEastAsia" w:hint="eastAsia"/>
                <w:szCs w:val="21"/>
              </w:rPr>
              <w:t>软件信创自主</w:t>
            </w:r>
            <w:proofErr w:type="gramEnd"/>
            <w:r w:rsidRPr="004E6FE8">
              <w:rPr>
                <w:rFonts w:asciiTheme="minorEastAsia" w:eastAsiaTheme="minorEastAsia" w:hAnsiTheme="minorEastAsia" w:cstheme="minorEastAsia" w:hint="eastAsia"/>
                <w:szCs w:val="21"/>
              </w:rPr>
              <w:t>可控；</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8.具备实时操作系统并自主可控，本身具有抗病毒和抗攻击能力；</w:t>
            </w:r>
            <w:r w:rsidRPr="004E6FE8">
              <w:rPr>
                <w:rFonts w:asciiTheme="minorEastAsia" w:eastAsiaTheme="minorEastAsia" w:hAnsiTheme="minorEastAsia" w:cs="仿宋" w:hint="eastAsia"/>
                <w:szCs w:val="21"/>
              </w:rPr>
              <w:t>CPU主频≥2.5G，CPU核心数≥八核，内存≥32G，不低于500G Nano flash SSD；</w:t>
            </w:r>
          </w:p>
          <w:p w:rsidR="006D6F08" w:rsidRPr="004E6FE8" w:rsidRDefault="00772144">
            <w:pPr>
              <w:spacing w:line="280" w:lineRule="exact"/>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9.</w:t>
            </w:r>
            <w:proofErr w:type="gramStart"/>
            <w:r w:rsidRPr="004E6FE8">
              <w:rPr>
                <w:rFonts w:asciiTheme="minorEastAsia" w:eastAsiaTheme="minorEastAsia" w:hAnsiTheme="minorEastAsia" w:cstheme="minorEastAsia" w:hint="eastAsia"/>
                <w:szCs w:val="21"/>
              </w:rPr>
              <w:t>须支持</w:t>
            </w:r>
            <w:proofErr w:type="gramEnd"/>
            <w:r w:rsidRPr="004E6FE8">
              <w:rPr>
                <w:rFonts w:asciiTheme="minorEastAsia" w:eastAsiaTheme="minorEastAsia" w:hAnsiTheme="minorEastAsia" w:cstheme="minorEastAsia" w:hint="eastAsia"/>
                <w:szCs w:val="21"/>
              </w:rPr>
              <w:t>视频实时上墙与任务上墙；</w:t>
            </w:r>
          </w:p>
          <w:p w:rsidR="006D6F08" w:rsidRPr="004E6FE8" w:rsidRDefault="00772144">
            <w:pPr>
              <w:spacing w:line="280" w:lineRule="exact"/>
              <w:jc w:val="left"/>
              <w:rPr>
                <w:rFonts w:asciiTheme="minorEastAsia" w:eastAsiaTheme="minorEastAsia" w:hAnsiTheme="minorEastAsia" w:cstheme="minorEastAsia"/>
                <w:szCs w:val="21"/>
              </w:rPr>
            </w:pPr>
            <w:r w:rsidRPr="004E6FE8">
              <w:rPr>
                <w:rFonts w:asciiTheme="minorEastAsia" w:eastAsiaTheme="minorEastAsia" w:hAnsiTheme="minorEastAsia" w:cs="仿宋" w:hint="eastAsia"/>
                <w:szCs w:val="21"/>
              </w:rPr>
              <w:t>▲10.提供二次开发的软件接口、支持</w:t>
            </w:r>
            <w:r w:rsidRPr="004E6FE8">
              <w:rPr>
                <w:rFonts w:asciiTheme="minorEastAsia" w:eastAsiaTheme="minorEastAsia" w:hAnsiTheme="minorEastAsia" w:cs="仿宋"/>
                <w:szCs w:val="21"/>
              </w:rPr>
              <w:t>TCP/IP</w:t>
            </w:r>
            <w:r w:rsidRPr="004E6FE8">
              <w:rPr>
                <w:rFonts w:asciiTheme="minorEastAsia" w:eastAsiaTheme="minorEastAsia" w:hAnsiTheme="minorEastAsia" w:cs="仿宋" w:hint="eastAsia"/>
                <w:szCs w:val="21"/>
              </w:rPr>
              <w:t>。</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3</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市网络</w:t>
            </w:r>
            <w:proofErr w:type="gramEnd"/>
            <w:r w:rsidRPr="004E6FE8">
              <w:rPr>
                <w:rFonts w:asciiTheme="minorEastAsia" w:eastAsiaTheme="minorEastAsia" w:hAnsiTheme="minorEastAsia" w:cstheme="minorEastAsia" w:hint="eastAsia"/>
                <w:szCs w:val="21"/>
              </w:rPr>
              <w:t>数字高清音视频通用解码器</w:t>
            </w:r>
          </w:p>
        </w:tc>
        <w:tc>
          <w:tcPr>
            <w:tcW w:w="6149" w:type="dxa"/>
            <w:gridSpan w:val="2"/>
            <w:tcBorders>
              <w:top w:val="nil"/>
              <w:left w:val="nil"/>
              <w:bottom w:val="single" w:sz="4" w:space="0" w:color="auto"/>
              <w:right w:val="single" w:sz="4" w:space="0" w:color="auto"/>
            </w:tcBorders>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★1.符合《国家教育考试网上巡查系统视频标准技术规范（2017版）》技术要求；</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roofErr w:type="gramStart"/>
            <w:r w:rsidRPr="004E6FE8">
              <w:rPr>
                <w:rFonts w:asciiTheme="minorEastAsia" w:eastAsiaTheme="minorEastAsia" w:hAnsiTheme="minorEastAsia" w:cstheme="minorEastAsia" w:hint="eastAsia"/>
                <w:szCs w:val="21"/>
              </w:rPr>
              <w:t>须支持</w:t>
            </w:r>
            <w:proofErr w:type="gramEnd"/>
            <w:r w:rsidRPr="004E6FE8">
              <w:rPr>
                <w:rFonts w:asciiTheme="minorEastAsia" w:eastAsiaTheme="minorEastAsia" w:hAnsiTheme="minorEastAsia" w:cstheme="minorEastAsia" w:hint="eastAsia"/>
                <w:szCs w:val="21"/>
              </w:rPr>
              <w:t>≥16路HDMI信号输出，输出接口最大支持3840×2160@60及以下常规分辨率输出；</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3.支持 H.265、H.264、MPEG-4、MJPEG 视频解码；支持 G.711、AAC、MPEG Layer II 音频解码；支持 TS 流、PS 流的视音频复合流解码，视音频同步；</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4.支持大于等于2个千兆网卡，支持网络容错和多址设定应用；</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w:t>
            </w:r>
            <w:proofErr w:type="gramStart"/>
            <w:r w:rsidRPr="004E6FE8">
              <w:rPr>
                <w:rFonts w:asciiTheme="minorEastAsia" w:eastAsiaTheme="minorEastAsia" w:hAnsiTheme="minorEastAsia" w:cstheme="minorEastAsia" w:hint="eastAsia"/>
                <w:szCs w:val="21"/>
              </w:rPr>
              <w:t>须支持</w:t>
            </w:r>
            <w:proofErr w:type="gramEnd"/>
            <w:r w:rsidRPr="004E6FE8">
              <w:rPr>
                <w:rFonts w:asciiTheme="minorEastAsia" w:eastAsiaTheme="minorEastAsia" w:hAnsiTheme="minorEastAsia" w:cstheme="minorEastAsia" w:hint="eastAsia"/>
                <w:szCs w:val="21"/>
              </w:rPr>
              <w:t>解码资源借用功能：每个输出口同时实现不少于36画面分割，每个子画面</w:t>
            </w:r>
            <w:proofErr w:type="gramStart"/>
            <w:r w:rsidRPr="004E6FE8">
              <w:rPr>
                <w:rFonts w:asciiTheme="minorEastAsia" w:eastAsiaTheme="minorEastAsia" w:hAnsiTheme="minorEastAsia" w:cstheme="minorEastAsia" w:hint="eastAsia"/>
                <w:szCs w:val="21"/>
              </w:rPr>
              <w:t>的主码流</w:t>
            </w:r>
            <w:proofErr w:type="gramEnd"/>
            <w:r w:rsidRPr="004E6FE8">
              <w:rPr>
                <w:rFonts w:asciiTheme="minorEastAsia" w:eastAsiaTheme="minorEastAsia" w:hAnsiTheme="minorEastAsia" w:cstheme="minorEastAsia" w:hint="eastAsia"/>
                <w:szCs w:val="21"/>
              </w:rPr>
              <w:t>是1920*1080，</w:t>
            </w:r>
            <w:proofErr w:type="gramStart"/>
            <w:r w:rsidRPr="004E6FE8">
              <w:rPr>
                <w:rFonts w:asciiTheme="minorEastAsia" w:eastAsiaTheme="minorEastAsia" w:hAnsiTheme="minorEastAsia" w:cstheme="minorEastAsia" w:hint="eastAsia"/>
                <w:szCs w:val="21"/>
              </w:rPr>
              <w:t>并且帧率稳定</w:t>
            </w:r>
            <w:proofErr w:type="gramEnd"/>
            <w:r w:rsidRPr="004E6FE8">
              <w:rPr>
                <w:rFonts w:asciiTheme="minorEastAsia" w:eastAsiaTheme="minorEastAsia" w:hAnsiTheme="minorEastAsia" w:cstheme="minorEastAsia" w:hint="eastAsia"/>
                <w:szCs w:val="21"/>
              </w:rPr>
              <w:t>在30帧，分辨率和</w:t>
            </w:r>
            <w:proofErr w:type="gramStart"/>
            <w:r w:rsidRPr="004E6FE8">
              <w:rPr>
                <w:rFonts w:asciiTheme="minorEastAsia" w:eastAsiaTheme="minorEastAsia" w:hAnsiTheme="minorEastAsia" w:cstheme="minorEastAsia" w:hint="eastAsia"/>
                <w:szCs w:val="21"/>
              </w:rPr>
              <w:t>帧率</w:t>
            </w:r>
            <w:proofErr w:type="gramEnd"/>
            <w:r w:rsidRPr="004E6FE8">
              <w:rPr>
                <w:rFonts w:asciiTheme="minorEastAsia" w:eastAsiaTheme="minorEastAsia" w:hAnsiTheme="minorEastAsia" w:cstheme="minorEastAsia" w:hint="eastAsia"/>
                <w:szCs w:val="21"/>
              </w:rPr>
              <w:t>保持不变；</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6.支持2路HDMI接入和2路DP接入，可同时支持2路分辨率为3840×2160@60Hz和 2路分辨率为3840×2160@30Hz的视频图像采集并输出显示；</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7.支持每屏1/4/6/8/9/16/25/36分割，支持M×N自由分割；</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8.支持在大屏上叠加OSD文字信息；</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9.支持 Web 方式访问、配置和管理，完备的运维管理；</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10.支持电视</w:t>
            </w:r>
            <w:proofErr w:type="gramStart"/>
            <w:r w:rsidRPr="004E6FE8">
              <w:rPr>
                <w:rFonts w:asciiTheme="minorEastAsia" w:eastAsiaTheme="minorEastAsia" w:hAnsiTheme="minorEastAsia" w:cstheme="minorEastAsia" w:hint="eastAsia"/>
                <w:szCs w:val="21"/>
              </w:rPr>
              <w:t>墙管理</w:t>
            </w:r>
            <w:proofErr w:type="gramEnd"/>
            <w:r w:rsidRPr="004E6FE8">
              <w:rPr>
                <w:rFonts w:asciiTheme="minorEastAsia" w:eastAsiaTheme="minorEastAsia" w:hAnsiTheme="minorEastAsia" w:cstheme="minorEastAsia" w:hint="eastAsia"/>
                <w:szCs w:val="21"/>
              </w:rPr>
              <w:t>软件远程控制，支持远程控制数字视频切换上墙，支持远程获取和配置参数，支持远程导出和导入参数，支持远程获取系统运行状态、系统日志，支持远程重启，远程升级和恢复默认设置等操作；</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11.支持预案轮巡；</w:t>
            </w:r>
          </w:p>
          <w:p w:rsidR="006D6F08" w:rsidRPr="004E6FE8" w:rsidRDefault="00772144">
            <w:pPr>
              <w:tabs>
                <w:tab w:val="left" w:pos="312"/>
              </w:tabs>
              <w:spacing w:line="280" w:lineRule="exact"/>
              <w:jc w:val="left"/>
              <w:rPr>
                <w:rFonts w:asciiTheme="minorEastAsia" w:eastAsiaTheme="minorEastAsia" w:hAnsiTheme="minorEastAsia" w:cstheme="minorEastAsia"/>
                <w:szCs w:val="21"/>
              </w:rPr>
            </w:pPr>
            <w:r w:rsidRPr="004E6FE8">
              <w:rPr>
                <w:rFonts w:asciiTheme="minorEastAsia" w:eastAsiaTheme="minorEastAsia" w:hAnsiTheme="minorEastAsia" w:cs="仿宋" w:hint="eastAsia"/>
                <w:szCs w:val="21"/>
              </w:rPr>
              <w:t>▲12.提供二次开发的软件接口、支持</w:t>
            </w:r>
            <w:r w:rsidRPr="004E6FE8">
              <w:rPr>
                <w:rFonts w:asciiTheme="minorEastAsia" w:eastAsiaTheme="minorEastAsia" w:hAnsiTheme="minorEastAsia" w:cs="仿宋"/>
                <w:szCs w:val="21"/>
              </w:rPr>
              <w:t>TCP/IP</w:t>
            </w:r>
            <w:r w:rsidRPr="004E6FE8">
              <w:rPr>
                <w:rFonts w:asciiTheme="minorEastAsia" w:eastAsiaTheme="minorEastAsia" w:hAnsiTheme="minorEastAsia" w:cs="仿宋" w:hint="eastAsia"/>
                <w:szCs w:val="21"/>
              </w:rPr>
              <w:t>。</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市级巡查管理平台系统</w:t>
            </w:r>
          </w:p>
        </w:tc>
        <w:tc>
          <w:tcPr>
            <w:tcW w:w="6149" w:type="dxa"/>
            <w:gridSpan w:val="2"/>
            <w:tcBorders>
              <w:top w:val="nil"/>
              <w:left w:val="nil"/>
              <w:bottom w:val="single" w:sz="4" w:space="0" w:color="auto"/>
              <w:right w:val="single" w:sz="4" w:space="0" w:color="auto"/>
            </w:tcBorders>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★1.符合《国家教育考试网上巡查系统视频标准技术规范（2017版）》；</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roofErr w:type="gramStart"/>
            <w:r w:rsidRPr="004E6FE8">
              <w:rPr>
                <w:rFonts w:asciiTheme="minorEastAsia" w:eastAsiaTheme="minorEastAsia" w:hAnsiTheme="minorEastAsia" w:cstheme="minorEastAsia" w:hint="eastAsia"/>
                <w:szCs w:val="21"/>
              </w:rPr>
              <w:t>软件信创自主</w:t>
            </w:r>
            <w:proofErr w:type="gramEnd"/>
            <w:r w:rsidRPr="004E6FE8">
              <w:rPr>
                <w:rFonts w:asciiTheme="minorEastAsia" w:eastAsiaTheme="minorEastAsia" w:hAnsiTheme="minorEastAsia" w:cstheme="minorEastAsia" w:hint="eastAsia"/>
                <w:szCs w:val="21"/>
              </w:rPr>
              <w:t>可控；</w:t>
            </w:r>
          </w:p>
          <w:p w:rsidR="006D6F08" w:rsidRPr="004E6FE8" w:rsidRDefault="00772144">
            <w:pPr>
              <w:widowControl/>
              <w:numPr>
                <w:ilvl w:val="0"/>
                <w:numId w:val="16"/>
              </w:numPr>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实现</w:t>
            </w:r>
            <w:proofErr w:type="gramStart"/>
            <w:r w:rsidRPr="004E6FE8">
              <w:rPr>
                <w:rFonts w:asciiTheme="minorEastAsia" w:eastAsiaTheme="minorEastAsia" w:hAnsiTheme="minorEastAsia" w:cstheme="minorEastAsia" w:hint="eastAsia"/>
                <w:szCs w:val="21"/>
              </w:rPr>
              <w:t>监控点音视频</w:t>
            </w:r>
            <w:proofErr w:type="gramEnd"/>
            <w:r w:rsidRPr="004E6FE8">
              <w:rPr>
                <w:rFonts w:asciiTheme="minorEastAsia" w:eastAsiaTheme="minorEastAsia" w:hAnsiTheme="minorEastAsia" w:cstheme="minorEastAsia" w:hint="eastAsia"/>
                <w:szCs w:val="21"/>
              </w:rPr>
              <w:t>点播、历史音视频流的检索与回放、对考生的人脸识别、对考场内异常轨迹的检测并发出警告、存储和备份、</w:t>
            </w:r>
            <w:r w:rsidRPr="004E6FE8">
              <w:rPr>
                <w:rFonts w:asciiTheme="minorEastAsia" w:eastAsiaTheme="minorEastAsia" w:hAnsiTheme="minorEastAsia" w:cstheme="minorEastAsia" w:hint="eastAsia"/>
                <w:szCs w:val="21"/>
              </w:rPr>
              <w:lastRenderedPageBreak/>
              <w:t>报警联动、切换、轮巡、设备控制等功能，对网上巡查系统的用户、权限、设备、安全等进行管理。管理SIP域，形成URI树，配置SIP注册服务器，并提供音视频存储、转发、Web等服务；</w:t>
            </w:r>
          </w:p>
          <w:p w:rsidR="006D6F08" w:rsidRPr="004E6FE8" w:rsidRDefault="00772144">
            <w:pPr>
              <w:widowControl/>
              <w:numPr>
                <w:ilvl w:val="0"/>
                <w:numId w:val="16"/>
              </w:numPr>
              <w:jc w:val="left"/>
              <w:rPr>
                <w:rFonts w:asciiTheme="minorEastAsia" w:eastAsiaTheme="minorEastAsia" w:hAnsiTheme="minorEastAsia" w:cstheme="minorEastAsia"/>
                <w:szCs w:val="21"/>
              </w:rPr>
            </w:pPr>
            <w:r w:rsidRPr="004E6FE8">
              <w:rPr>
                <w:rFonts w:asciiTheme="minorEastAsia" w:eastAsiaTheme="minorEastAsia" w:hAnsiTheme="minorEastAsia" w:cs="宋体" w:hint="eastAsia"/>
                <w:szCs w:val="21"/>
              </w:rPr>
              <w:t>提供国产CPU主频不低于2.7GHz,核数不低于8核，不低于16G内存，512G固态，2G独显，不低于23寸液晶显示器；</w:t>
            </w:r>
          </w:p>
          <w:p w:rsidR="006D6F08" w:rsidRPr="004E6FE8" w:rsidRDefault="00772144">
            <w:pPr>
              <w:widowControl/>
              <w:rPr>
                <w:rFonts w:asciiTheme="minorEastAsia" w:eastAsiaTheme="minorEastAsia" w:hAnsiTheme="minorEastAsia"/>
                <w:kern w:val="0"/>
                <w:szCs w:val="21"/>
              </w:rPr>
            </w:pPr>
            <w:r w:rsidRPr="004E6FE8">
              <w:rPr>
                <w:rFonts w:asciiTheme="minorEastAsia" w:eastAsiaTheme="minorEastAsia" w:hAnsiTheme="minorEastAsia" w:cstheme="minorEastAsia" w:hint="eastAsia"/>
                <w:szCs w:val="21"/>
              </w:rPr>
              <w:t>▲</w:t>
            </w:r>
            <w:r w:rsidRPr="004E6FE8">
              <w:rPr>
                <w:rFonts w:asciiTheme="minorEastAsia" w:eastAsiaTheme="minorEastAsia" w:hAnsiTheme="minorEastAsia" w:hint="eastAsia"/>
                <w:kern w:val="0"/>
                <w:szCs w:val="21"/>
              </w:rPr>
              <w:t>5.提供二次开发接口，特别是与综合管理平台的接口以进行数据交互，允许第三方软件对其进行链接启动；</w:t>
            </w:r>
          </w:p>
          <w:p w:rsidR="006D6F08" w:rsidRPr="004E6FE8" w:rsidRDefault="00772144">
            <w:pPr>
              <w:widowControl/>
              <w:tabs>
                <w:tab w:val="left" w:pos="312"/>
              </w:tabs>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w:t>
            </w:r>
            <w:r w:rsidRPr="004E6FE8">
              <w:rPr>
                <w:rFonts w:asciiTheme="minorEastAsia" w:eastAsiaTheme="minorEastAsia" w:hAnsiTheme="minorEastAsia" w:hint="eastAsia"/>
                <w:kern w:val="0"/>
                <w:szCs w:val="21"/>
              </w:rPr>
              <w:t>6.可根据甲方的要求提供二次开发。</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5</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核心交换机</w:t>
            </w:r>
          </w:p>
        </w:tc>
        <w:tc>
          <w:tcPr>
            <w:tcW w:w="6149" w:type="dxa"/>
            <w:gridSpan w:val="2"/>
            <w:tcBorders>
              <w:top w:val="nil"/>
              <w:left w:val="nil"/>
              <w:bottom w:val="single" w:sz="4" w:space="0" w:color="auto"/>
              <w:right w:val="single" w:sz="4" w:space="0" w:color="auto"/>
            </w:tcBorders>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1.配置要求：配置冗余主控引擎模块；配置冗余交换网板模块；配置冗余交流电源模块；配置冗余风扇模块；</w:t>
            </w:r>
            <w:proofErr w:type="gramStart"/>
            <w:r w:rsidRPr="004E6FE8">
              <w:rPr>
                <w:rFonts w:asciiTheme="minorEastAsia" w:eastAsiaTheme="minorEastAsia" w:hAnsiTheme="minorEastAsia" w:cstheme="minorEastAsia" w:hint="eastAsia"/>
                <w:szCs w:val="21"/>
              </w:rPr>
              <w:t>实配万兆光口</w:t>
            </w:r>
            <w:proofErr w:type="gramEnd"/>
            <w:r w:rsidRPr="004E6FE8">
              <w:rPr>
                <w:rFonts w:asciiTheme="minorEastAsia" w:eastAsiaTheme="minorEastAsia" w:hAnsiTheme="minorEastAsia" w:cstheme="minorEastAsia" w:hint="eastAsia"/>
                <w:szCs w:val="21"/>
              </w:rPr>
              <w:t>≥48；</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▲2.产品架构：框式设备，业务插槽数≥6，交换网板≥4，主控引擎模块≥2，投标文件中提供</w:t>
            </w:r>
            <w:proofErr w:type="gramStart"/>
            <w:r w:rsidRPr="004E6FE8">
              <w:rPr>
                <w:rFonts w:asciiTheme="minorEastAsia" w:eastAsiaTheme="minorEastAsia" w:hAnsiTheme="minorEastAsia" w:cstheme="minorEastAsia" w:hint="eastAsia"/>
                <w:szCs w:val="21"/>
              </w:rPr>
              <w:t>官网截</w:t>
            </w:r>
            <w:proofErr w:type="gramEnd"/>
            <w:r w:rsidRPr="004E6FE8">
              <w:rPr>
                <w:rFonts w:asciiTheme="minorEastAsia" w:eastAsiaTheme="minorEastAsia" w:hAnsiTheme="minorEastAsia" w:cstheme="minorEastAsia" w:hint="eastAsia"/>
                <w:szCs w:val="21"/>
              </w:rPr>
              <w:t>图证明；</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▲3.交换容量：≥75Tbps，整机包转发能力：≥</w:t>
            </w:r>
            <w:r w:rsidRPr="004E6FE8">
              <w:rPr>
                <w:rFonts w:asciiTheme="minorEastAsia" w:eastAsiaTheme="minorEastAsia" w:hAnsiTheme="minorEastAsia" w:cstheme="minorEastAsia" w:hint="eastAsia"/>
                <w:kern w:val="0"/>
                <w:szCs w:val="21"/>
              </w:rPr>
              <w:t>36000</w:t>
            </w:r>
            <w:r w:rsidRPr="004E6FE8">
              <w:rPr>
                <w:rFonts w:asciiTheme="minorEastAsia" w:eastAsiaTheme="minorEastAsia" w:hAnsiTheme="minorEastAsia" w:cstheme="minorEastAsia" w:hint="eastAsia"/>
                <w:szCs w:val="21"/>
              </w:rPr>
              <w:t>Mpps，以</w:t>
            </w:r>
            <w:proofErr w:type="gramStart"/>
            <w:r w:rsidRPr="004E6FE8">
              <w:rPr>
                <w:rFonts w:asciiTheme="minorEastAsia" w:eastAsiaTheme="minorEastAsia" w:hAnsiTheme="minorEastAsia" w:cstheme="minorEastAsia" w:hint="eastAsia"/>
                <w:szCs w:val="21"/>
              </w:rPr>
              <w:t>官网较小值</w:t>
            </w:r>
            <w:proofErr w:type="gramEnd"/>
            <w:r w:rsidRPr="004E6FE8">
              <w:rPr>
                <w:rFonts w:asciiTheme="minorEastAsia" w:eastAsiaTheme="minorEastAsia" w:hAnsiTheme="minorEastAsia" w:cstheme="minorEastAsia" w:hint="eastAsia"/>
                <w:szCs w:val="21"/>
              </w:rPr>
              <w:t>为准，投标文件中提供</w:t>
            </w:r>
            <w:proofErr w:type="gramStart"/>
            <w:r w:rsidRPr="004E6FE8">
              <w:rPr>
                <w:rFonts w:asciiTheme="minorEastAsia" w:eastAsiaTheme="minorEastAsia" w:hAnsiTheme="minorEastAsia" w:cstheme="minorEastAsia" w:hint="eastAsia"/>
                <w:szCs w:val="21"/>
              </w:rPr>
              <w:t>官网截</w:t>
            </w:r>
            <w:proofErr w:type="gramEnd"/>
            <w:r w:rsidRPr="004E6FE8">
              <w:rPr>
                <w:rFonts w:asciiTheme="minorEastAsia" w:eastAsiaTheme="minorEastAsia" w:hAnsiTheme="minorEastAsia" w:cstheme="minorEastAsia" w:hint="eastAsia"/>
                <w:szCs w:val="21"/>
              </w:rPr>
              <w:t>图证明；</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▲4.接口要求：以太网支持</w:t>
            </w:r>
            <w:proofErr w:type="gramStart"/>
            <w:r w:rsidRPr="004E6FE8">
              <w:rPr>
                <w:rFonts w:asciiTheme="minorEastAsia" w:eastAsiaTheme="minorEastAsia" w:hAnsiTheme="minorEastAsia" w:cstheme="minorEastAsia" w:hint="eastAsia"/>
                <w:szCs w:val="21"/>
              </w:rPr>
              <w:t>千兆电口，千兆光口</w:t>
            </w:r>
            <w:proofErr w:type="gramEnd"/>
            <w:r w:rsidRPr="004E6FE8">
              <w:rPr>
                <w:rFonts w:asciiTheme="minorEastAsia" w:eastAsiaTheme="minorEastAsia" w:hAnsiTheme="minorEastAsia" w:cstheme="minorEastAsia" w:hint="eastAsia"/>
                <w:szCs w:val="21"/>
              </w:rPr>
              <w:t>，万兆光口、万兆电口、40G接口、100G接口、防火墙模块，IPS模块，投标文件中提供</w:t>
            </w:r>
            <w:proofErr w:type="gramStart"/>
            <w:r w:rsidRPr="004E6FE8">
              <w:rPr>
                <w:rFonts w:asciiTheme="minorEastAsia" w:eastAsiaTheme="minorEastAsia" w:hAnsiTheme="minorEastAsia" w:cstheme="minorEastAsia" w:hint="eastAsia"/>
                <w:szCs w:val="21"/>
              </w:rPr>
              <w:t>官网截</w:t>
            </w:r>
            <w:proofErr w:type="gramEnd"/>
            <w:r w:rsidRPr="004E6FE8">
              <w:rPr>
                <w:rFonts w:asciiTheme="minorEastAsia" w:eastAsiaTheme="minorEastAsia" w:hAnsiTheme="minorEastAsia" w:cstheme="minorEastAsia" w:hint="eastAsia"/>
                <w:szCs w:val="21"/>
              </w:rPr>
              <w:t>图证明；</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5.要求支持AC功能，可一体化融合或者配置单独硬件AC，在交换机上实现对AP的接入控制和管理，有线无线用户的统一认证管理。</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网络设备运</w:t>
            </w:r>
            <w:proofErr w:type="gramStart"/>
            <w:r w:rsidRPr="004E6FE8">
              <w:rPr>
                <w:rFonts w:asciiTheme="minorEastAsia" w:eastAsiaTheme="minorEastAsia" w:hAnsiTheme="minorEastAsia" w:cstheme="minorEastAsia" w:hint="eastAsia"/>
                <w:szCs w:val="21"/>
              </w:rPr>
              <w:t>维管理</w:t>
            </w:r>
            <w:proofErr w:type="gramEnd"/>
            <w:r w:rsidRPr="004E6FE8">
              <w:rPr>
                <w:rFonts w:asciiTheme="minorEastAsia" w:eastAsiaTheme="minorEastAsia" w:hAnsiTheme="minorEastAsia" w:cstheme="minorEastAsia" w:hint="eastAsia"/>
                <w:szCs w:val="21"/>
              </w:rPr>
              <w:t>平台</w:t>
            </w:r>
          </w:p>
        </w:tc>
        <w:tc>
          <w:tcPr>
            <w:tcW w:w="6149" w:type="dxa"/>
            <w:gridSpan w:val="2"/>
            <w:tcBorders>
              <w:top w:val="nil"/>
              <w:left w:val="nil"/>
              <w:bottom w:val="single" w:sz="4" w:space="0" w:color="auto"/>
              <w:right w:val="single" w:sz="4" w:space="0" w:color="auto"/>
            </w:tcBorders>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★1．要求资源拓扑、告警、性能等功能模块支持多服务器分布式部署或B/S访问模式集中部署，满足大规模网络环境的统一管理。单套软件可管理的节点数最多可达15000个；</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2.用户分权管理：可以为不同的管理员设置不同的用户名、密码，并限制管理员的管理权限和管理范围，实现用户分权管理；</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3．多平台支持：支持Windows、Linux、</w:t>
            </w:r>
            <w:proofErr w:type="gramStart"/>
            <w:r w:rsidRPr="004E6FE8">
              <w:rPr>
                <w:rFonts w:asciiTheme="minorEastAsia" w:eastAsiaTheme="minorEastAsia" w:hAnsiTheme="minorEastAsia" w:cstheme="minorEastAsia" w:hint="eastAsia"/>
                <w:szCs w:val="21"/>
              </w:rPr>
              <w:t>国产等</w:t>
            </w:r>
            <w:proofErr w:type="gramEnd"/>
            <w:r w:rsidRPr="004E6FE8">
              <w:rPr>
                <w:rFonts w:asciiTheme="minorEastAsia" w:eastAsiaTheme="minorEastAsia" w:hAnsiTheme="minorEastAsia" w:cstheme="minorEastAsia" w:hint="eastAsia"/>
                <w:szCs w:val="21"/>
              </w:rPr>
              <w:t>操作系统，及国内外主流数据库，支持B/S架构；</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4.支持自定义用户主页：首页中通过拖拽，自定义需要在首页展示页面，同时支持Widget扩展；</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故障管理：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6.多厂商设备配置及软件管理：支持主流厂商设备的批量配置和软件管理，包括的软件版本和软件库中最新可用的软件，更新设备的软件；</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7.VLAN拓扑功能以可视的方式对网络中的VLAN资源进行管理，查看拓扑视图中所有设备节点和链路是否允许某个特定VLAN通过；</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8.配置500点网络设备管理授权。</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同步时钟系统</w:t>
            </w:r>
          </w:p>
        </w:tc>
        <w:tc>
          <w:tcPr>
            <w:tcW w:w="6149" w:type="dxa"/>
            <w:gridSpan w:val="2"/>
            <w:tcBorders>
              <w:top w:val="nil"/>
              <w:left w:val="nil"/>
              <w:bottom w:val="single" w:sz="4" w:space="0" w:color="auto"/>
              <w:right w:val="single" w:sz="4" w:space="0" w:color="auto"/>
            </w:tcBorders>
          </w:tcPr>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1.机架式设备，采用</w:t>
            </w:r>
            <w:proofErr w:type="gramStart"/>
            <w:r w:rsidRPr="004E6FE8">
              <w:rPr>
                <w:rFonts w:asciiTheme="minorEastAsia" w:eastAsiaTheme="minorEastAsia" w:hAnsiTheme="minorEastAsia" w:cstheme="minorEastAsia" w:hint="eastAsia"/>
                <w:kern w:val="0"/>
                <w:szCs w:val="21"/>
                <w:shd w:val="clear" w:color="auto" w:fill="FFFFFF"/>
              </w:rPr>
              <w:t>高稳晶振支持</w:t>
            </w:r>
            <w:proofErr w:type="gramEnd"/>
            <w:r w:rsidRPr="004E6FE8">
              <w:rPr>
                <w:rFonts w:asciiTheme="minorEastAsia" w:eastAsiaTheme="minorEastAsia" w:hAnsiTheme="minorEastAsia" w:cstheme="minorEastAsia" w:hint="eastAsia"/>
                <w:kern w:val="0"/>
                <w:szCs w:val="21"/>
                <w:shd w:val="clear" w:color="auto" w:fill="FFFFFF"/>
              </w:rPr>
              <w:t>北斗、GPS双模式时钟同步校时；</w:t>
            </w:r>
          </w:p>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2.接口：不少于1路IPPS和4个RS422/485、4个光口、4个1GbE网口、1路GPS/BD天线接口；</w:t>
            </w:r>
          </w:p>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3.设备支持前端接入规模不少于10000路；</w:t>
            </w:r>
          </w:p>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4.支持北斗、GPS、上级NTP；支持</w:t>
            </w:r>
            <w:proofErr w:type="gramStart"/>
            <w:r w:rsidRPr="004E6FE8">
              <w:rPr>
                <w:rFonts w:asciiTheme="minorEastAsia" w:eastAsiaTheme="minorEastAsia" w:hAnsiTheme="minorEastAsia" w:cstheme="minorEastAsia" w:hint="eastAsia"/>
                <w:kern w:val="0"/>
                <w:szCs w:val="21"/>
                <w:shd w:val="clear" w:color="auto" w:fill="FFFFFF"/>
              </w:rPr>
              <w:t>多网域校</w:t>
            </w:r>
            <w:proofErr w:type="gramEnd"/>
            <w:r w:rsidRPr="004E6FE8">
              <w:rPr>
                <w:rFonts w:asciiTheme="minorEastAsia" w:eastAsiaTheme="minorEastAsia" w:hAnsiTheme="minorEastAsia" w:cstheme="minorEastAsia" w:hint="eastAsia"/>
                <w:kern w:val="0"/>
                <w:szCs w:val="21"/>
                <w:shd w:val="clear" w:color="auto" w:fill="FFFFFF"/>
              </w:rPr>
              <w:t>时、支持双</w:t>
            </w:r>
            <w:proofErr w:type="gramStart"/>
            <w:r w:rsidRPr="004E6FE8">
              <w:rPr>
                <w:rFonts w:asciiTheme="minorEastAsia" w:eastAsiaTheme="minorEastAsia" w:hAnsiTheme="minorEastAsia" w:cstheme="minorEastAsia" w:hint="eastAsia"/>
                <w:kern w:val="0"/>
                <w:szCs w:val="21"/>
                <w:shd w:val="clear" w:color="auto" w:fill="FFFFFF"/>
              </w:rPr>
              <w:t>机热备</w:t>
            </w:r>
            <w:proofErr w:type="gramEnd"/>
            <w:r w:rsidRPr="004E6FE8">
              <w:rPr>
                <w:rFonts w:asciiTheme="minorEastAsia" w:eastAsiaTheme="minorEastAsia" w:hAnsiTheme="minorEastAsia" w:cstheme="minorEastAsia" w:hint="eastAsia"/>
                <w:kern w:val="0"/>
                <w:szCs w:val="21"/>
                <w:shd w:val="clear" w:color="auto" w:fill="FFFFFF"/>
              </w:rPr>
              <w:t>、</w:t>
            </w:r>
            <w:r w:rsidRPr="004E6FE8">
              <w:rPr>
                <w:rFonts w:asciiTheme="minorEastAsia" w:eastAsiaTheme="minorEastAsia" w:hAnsiTheme="minorEastAsia" w:cstheme="minorEastAsia" w:hint="eastAsia"/>
                <w:kern w:val="0"/>
                <w:szCs w:val="21"/>
                <w:shd w:val="clear" w:color="auto" w:fill="FFFFFF"/>
              </w:rPr>
              <w:lastRenderedPageBreak/>
              <w:t>级联方案；</w:t>
            </w:r>
          </w:p>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5.精度：卫星同步精度&lt;20ns、守时精度≤28us、跟踪通道数不少于32、捕获通道数不少于128；</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kern w:val="0"/>
                <w:szCs w:val="21"/>
                <w:shd w:val="clear" w:color="auto" w:fill="FFFFFF"/>
              </w:rPr>
              <w:t>6.须配置NTP服务器配套的不少于50米天线</w:t>
            </w:r>
            <w:proofErr w:type="gramStart"/>
            <w:r w:rsidRPr="004E6FE8">
              <w:rPr>
                <w:rFonts w:asciiTheme="minorEastAsia" w:eastAsiaTheme="minorEastAsia" w:hAnsiTheme="minorEastAsia" w:cstheme="minorEastAsia" w:hint="eastAsia"/>
                <w:kern w:val="0"/>
                <w:szCs w:val="21"/>
                <w:shd w:val="clear" w:color="auto" w:fill="FFFFFF"/>
              </w:rPr>
              <w:t>馈</w:t>
            </w:r>
            <w:proofErr w:type="gramEnd"/>
            <w:r w:rsidRPr="004E6FE8">
              <w:rPr>
                <w:rFonts w:asciiTheme="minorEastAsia" w:eastAsiaTheme="minorEastAsia" w:hAnsiTheme="minorEastAsia" w:cstheme="minorEastAsia" w:hint="eastAsia"/>
                <w:kern w:val="0"/>
                <w:szCs w:val="21"/>
                <w:shd w:val="clear" w:color="auto" w:fill="FFFFFF"/>
              </w:rPr>
              <w:t>包。</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8</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标准化考场视频市级集中存储</w:t>
            </w:r>
          </w:p>
        </w:tc>
        <w:tc>
          <w:tcPr>
            <w:tcW w:w="6149" w:type="dxa"/>
            <w:gridSpan w:val="2"/>
            <w:tcBorders>
              <w:top w:val="nil"/>
              <w:left w:val="nil"/>
              <w:bottom w:val="single" w:sz="4" w:space="0" w:color="auto"/>
              <w:right w:val="single" w:sz="4" w:space="0" w:color="auto"/>
            </w:tcBorders>
          </w:tcPr>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1.对象存储管理服务网关配置不低于2颗 8核/2.0G处理器、不低于总计256GB的DDR4内存、配置不低于2*500GBSSD支持raid0,1,10，网关和存储主机的连接不少于2*10G端口;</w:t>
            </w:r>
          </w:p>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 xml:space="preserve">2.采用双活（dual active/active）控制器配置（每控制器提供不低于32GB缓存； </w:t>
            </w:r>
          </w:p>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3.可以同时支持 10 Gb iSCSI 或 8/16 Gb FC、12 Gb SAS、10/25 Gb iSCSI 或 8/16/32 Gb FC 连接；</w:t>
            </w:r>
          </w:p>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4.存储空间不少于70TB SSD固态硬盘介质的可用存储空间；</w:t>
            </w:r>
          </w:p>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5.需具备对象存储能力：支持多种数据访问方式，兼容AWS S3、Minio协议，支持iSCSI、FC等存储协议，用户可通过控制台、HTTP RESTful API、SDK、工具等多种途径访问OSS；</w:t>
            </w:r>
          </w:p>
          <w:p w:rsidR="006D6F08" w:rsidRPr="004E6FE8" w:rsidRDefault="00772144">
            <w:pPr>
              <w:widowControl/>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6.</w:t>
            </w:r>
            <w:r w:rsidRPr="004E6FE8">
              <w:rPr>
                <w:rFonts w:asciiTheme="minorEastAsia" w:eastAsiaTheme="minorEastAsia" w:hAnsiTheme="minorEastAsia" w:cstheme="minorEastAsia" w:hint="eastAsia"/>
                <w:szCs w:val="21"/>
              </w:rPr>
              <w:t>支持</w:t>
            </w:r>
            <w:r w:rsidRPr="004E6FE8">
              <w:rPr>
                <w:rFonts w:asciiTheme="minorEastAsia" w:eastAsiaTheme="minorEastAsia" w:hAnsiTheme="minorEastAsia" w:cstheme="minorEastAsia" w:hint="eastAsia"/>
                <w:kern w:val="0"/>
                <w:szCs w:val="21"/>
                <w:shd w:val="clear" w:color="auto" w:fill="FFFFFF"/>
              </w:rPr>
              <w:t>动态磁盘池（DDP）技术和对传统 RAID 0、1、3、5、6和7的支持来改进性能和数据保护。支持创建多级目录及删除目录，支持通过控制台页面进行文件的上传、下载、删除、设置权限、分享、查看详情操作，查看碎片文件列表，支持删除。</w:t>
            </w:r>
          </w:p>
          <w:p w:rsidR="006D6F08" w:rsidRPr="004E6FE8" w:rsidRDefault="00772144">
            <w:pPr>
              <w:widowControl/>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szCs w:val="21"/>
              </w:rPr>
              <w:t>7.考试视频回传计划：支持按区、考点、考场、科目、时间段回传对应的考场视频至市平台；防止对象数据被其他人盗链；配置免人工干预的磁盘、主机自动故障检测和报警。</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9</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市级应用防火墙</w:t>
            </w:r>
          </w:p>
        </w:tc>
        <w:tc>
          <w:tcPr>
            <w:tcW w:w="6149" w:type="dxa"/>
            <w:gridSpan w:val="2"/>
            <w:tcBorders>
              <w:top w:val="nil"/>
              <w:left w:val="nil"/>
              <w:bottom w:val="single" w:sz="4" w:space="0" w:color="auto"/>
              <w:right w:val="single" w:sz="4" w:space="0" w:color="auto"/>
            </w:tcBorders>
          </w:tcPr>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kern w:val="0"/>
                <w:szCs w:val="21"/>
                <w:shd w:val="clear" w:color="auto" w:fill="FFFFFF"/>
              </w:rPr>
              <w:t>1.采用国产化硬件与安全操作系统，基于操作系统内核的完全检测技术；</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2.配置要求：标准2U设备，冗余电源，</w:t>
            </w:r>
            <w:proofErr w:type="gramStart"/>
            <w:r w:rsidRPr="004E6FE8">
              <w:rPr>
                <w:rFonts w:asciiTheme="minorEastAsia" w:eastAsiaTheme="minorEastAsia" w:hAnsiTheme="minorEastAsia" w:cstheme="minorEastAsia" w:hint="eastAsia"/>
                <w:szCs w:val="21"/>
              </w:rPr>
              <w:t>实配</w:t>
            </w:r>
            <w:proofErr w:type="gramEnd"/>
            <w:r w:rsidRPr="004E6FE8">
              <w:rPr>
                <w:rFonts w:asciiTheme="minorEastAsia" w:eastAsiaTheme="minorEastAsia" w:hAnsiTheme="minorEastAsia" w:cstheme="minorEastAsia" w:hint="eastAsia"/>
                <w:szCs w:val="21"/>
              </w:rPr>
              <w:t>≥4个</w:t>
            </w:r>
            <w:proofErr w:type="gramStart"/>
            <w:r w:rsidRPr="004E6FE8">
              <w:rPr>
                <w:rFonts w:asciiTheme="minorEastAsia" w:eastAsiaTheme="minorEastAsia" w:hAnsiTheme="minorEastAsia" w:cstheme="minorEastAsia" w:hint="eastAsia"/>
                <w:szCs w:val="21"/>
              </w:rPr>
              <w:t>千兆电口</w:t>
            </w:r>
            <w:proofErr w:type="gramEnd"/>
            <w:r w:rsidRPr="004E6FE8">
              <w:rPr>
                <w:rFonts w:asciiTheme="minorEastAsia" w:eastAsiaTheme="minorEastAsia" w:hAnsiTheme="minorEastAsia" w:cstheme="minorEastAsia" w:hint="eastAsia"/>
                <w:szCs w:val="21"/>
              </w:rPr>
              <w:t>，≥4个</w:t>
            </w:r>
            <w:proofErr w:type="gramStart"/>
            <w:r w:rsidRPr="004E6FE8">
              <w:rPr>
                <w:rFonts w:asciiTheme="minorEastAsia" w:eastAsiaTheme="minorEastAsia" w:hAnsiTheme="minorEastAsia" w:cstheme="minorEastAsia" w:hint="eastAsia"/>
                <w:szCs w:val="21"/>
              </w:rPr>
              <w:t>千兆光口</w:t>
            </w:r>
            <w:proofErr w:type="gramEnd"/>
            <w:r w:rsidRPr="004E6FE8">
              <w:rPr>
                <w:rFonts w:asciiTheme="minorEastAsia" w:eastAsiaTheme="minorEastAsia" w:hAnsiTheme="minorEastAsia" w:cstheme="minorEastAsia" w:hint="eastAsia"/>
                <w:szCs w:val="21"/>
              </w:rPr>
              <w:t>，≥4个万兆光口，≥2*480G SSD硬盘；</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3.提供6年IPS安全规则库+WAF安全规则库+防病毒+威胁情报更新服务，提供6年硬件质保和软件升级服务；</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4.设备性能：网络层吞吐量≥45G，应用层吞吐量≥30G，IPS吞吐量≥6G，并发连接数≥1000万，HTTP新建连接数≥20万，IPSec VPN吞吐量≥1.6G；</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5.部署模式：支持路由模式、透明模式、虚拟网线模式、旁路镜像模式等多种部署方式；</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6.虚拟系统：支持虚拟防火墙功能，支持虚拟防火墙的创建和删除，具备独立的接口、会话管理、应用控制策略、NAT等资源；</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7.ipv6支持：支持IPv6访问控制策略设置，基于IPv6的IP地址、服务、域名、应用、时间等条件设置访问控制策略；</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8.流量控制：支持多维度流量控制功能，支持基于IP地址、用户、应用、时间设置流量控制策略，保证关键业务带宽日常需求；</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▲9. Web应用防护：产品支持对常见Web应用攻击防御，攻击类型至少支持</w:t>
            </w:r>
            <w:proofErr w:type="gramStart"/>
            <w:r w:rsidRPr="004E6FE8">
              <w:rPr>
                <w:rFonts w:asciiTheme="minorEastAsia" w:eastAsiaTheme="minorEastAsia" w:hAnsiTheme="minorEastAsia" w:cstheme="minorEastAsia" w:hint="eastAsia"/>
                <w:szCs w:val="21"/>
              </w:rPr>
              <w:t>跨站脚本</w:t>
            </w:r>
            <w:proofErr w:type="gramEnd"/>
            <w:r w:rsidRPr="004E6FE8">
              <w:rPr>
                <w:rFonts w:asciiTheme="minorEastAsia" w:eastAsiaTheme="minorEastAsia" w:hAnsiTheme="minorEastAsia" w:cstheme="minorEastAsia" w:hint="eastAsia"/>
                <w:szCs w:val="21"/>
              </w:rPr>
              <w:t>（XSS）攻击、SQL注入、文件包含攻击、信息泄露攻击、WEBSHELL、网站扫描、网页木马等类型，入侵防御：漏洞ID、漏洞名称、危险等级、漏洞CVE标识、漏洞描述等条件查询漏洞特征信息，支持用户自定义IPS规则；</w:t>
            </w:r>
          </w:p>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szCs w:val="21"/>
              </w:rPr>
              <w:lastRenderedPageBreak/>
              <w:t>★</w:t>
            </w:r>
            <w:r w:rsidRPr="004E6FE8">
              <w:rPr>
                <w:rFonts w:asciiTheme="minorEastAsia" w:eastAsiaTheme="minorEastAsia" w:hAnsiTheme="minorEastAsia" w:cstheme="minorEastAsia" w:hint="eastAsia"/>
                <w:kern w:val="0"/>
                <w:szCs w:val="21"/>
                <w:shd w:val="clear" w:color="auto" w:fill="FFFFFF"/>
              </w:rPr>
              <w:t>10.产品具有公安部《计算机信息系统安全专用产品销售许可证》或中国网络安全审查技术与认证中心《网络关键设备和网络安全专用产品安全认证证书》，投标文件提供相关证明材料。</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10</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市级出口网关及网络防火墙</w:t>
            </w:r>
          </w:p>
        </w:tc>
        <w:tc>
          <w:tcPr>
            <w:tcW w:w="6149" w:type="dxa"/>
            <w:gridSpan w:val="2"/>
            <w:tcBorders>
              <w:top w:val="nil"/>
              <w:left w:val="nil"/>
              <w:bottom w:val="single" w:sz="4" w:space="0" w:color="auto"/>
              <w:right w:val="single" w:sz="4" w:space="0" w:color="auto"/>
            </w:tcBorders>
          </w:tcPr>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kern w:val="0"/>
                <w:szCs w:val="21"/>
                <w:shd w:val="clear" w:color="auto" w:fill="FFFFFF"/>
              </w:rPr>
              <w:t>1.采用国产化硬件与安全操作系统，基于操作系统内核的完全检测技术</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2.配置要求：标准2U设备，冗余电源，</w:t>
            </w:r>
            <w:proofErr w:type="gramStart"/>
            <w:r w:rsidRPr="004E6FE8">
              <w:rPr>
                <w:rFonts w:asciiTheme="minorEastAsia" w:eastAsiaTheme="minorEastAsia" w:hAnsiTheme="minorEastAsia" w:cstheme="minorEastAsia" w:hint="eastAsia"/>
                <w:szCs w:val="21"/>
              </w:rPr>
              <w:t>实配</w:t>
            </w:r>
            <w:proofErr w:type="gramEnd"/>
            <w:r w:rsidRPr="004E6FE8">
              <w:rPr>
                <w:rFonts w:asciiTheme="minorEastAsia" w:eastAsiaTheme="minorEastAsia" w:hAnsiTheme="minorEastAsia" w:cstheme="minorEastAsia" w:hint="eastAsia"/>
                <w:szCs w:val="21"/>
              </w:rPr>
              <w:t>≥4个</w:t>
            </w:r>
            <w:proofErr w:type="gramStart"/>
            <w:r w:rsidRPr="004E6FE8">
              <w:rPr>
                <w:rFonts w:asciiTheme="minorEastAsia" w:eastAsiaTheme="minorEastAsia" w:hAnsiTheme="minorEastAsia" w:cstheme="minorEastAsia" w:hint="eastAsia"/>
                <w:szCs w:val="21"/>
              </w:rPr>
              <w:t>千兆电口</w:t>
            </w:r>
            <w:proofErr w:type="gramEnd"/>
            <w:r w:rsidRPr="004E6FE8">
              <w:rPr>
                <w:rFonts w:asciiTheme="minorEastAsia" w:eastAsiaTheme="minorEastAsia" w:hAnsiTheme="minorEastAsia" w:cstheme="minorEastAsia" w:hint="eastAsia"/>
                <w:szCs w:val="21"/>
              </w:rPr>
              <w:t>，≥4个</w:t>
            </w:r>
            <w:proofErr w:type="gramStart"/>
            <w:r w:rsidRPr="004E6FE8">
              <w:rPr>
                <w:rFonts w:asciiTheme="minorEastAsia" w:eastAsiaTheme="minorEastAsia" w:hAnsiTheme="minorEastAsia" w:cstheme="minorEastAsia" w:hint="eastAsia"/>
                <w:szCs w:val="21"/>
              </w:rPr>
              <w:t>千兆光口</w:t>
            </w:r>
            <w:proofErr w:type="gramEnd"/>
            <w:r w:rsidRPr="004E6FE8">
              <w:rPr>
                <w:rFonts w:asciiTheme="minorEastAsia" w:eastAsiaTheme="minorEastAsia" w:hAnsiTheme="minorEastAsia" w:cstheme="minorEastAsia" w:hint="eastAsia"/>
                <w:szCs w:val="21"/>
              </w:rPr>
              <w:t>，≥4个万兆光口，≥2*480G SSD硬盘；</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3.提供6年IPS安全规则库+防病毒+威胁情报更新服务，提供6年硬件质保和软件升级服务；</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4.设备性能：网络层吞吐量≥45G，应用层吞吐量≥30G，IPS吞吐量≥6G，并发连接数≥1000万，HTTP新建连接数≥20万，IPSec VPN吞吐量≥1.6G；</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5.部署模式：支持路由模式、透明模式、虚拟网线模式、旁路镜像模式等多种部署方式；</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6.ipv6支持：支持IPv6访问控制策略设置，基于IPv6的IP地址、服务、域名、应用、时间等条件设置访问控制策略；</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7.VPN功能：支持IPsec VPN和SSL VPN功能；</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8.流量控制：支持多维度流量控制功能，支持基于IP地址、用户、应用、时间设置流量控制策略，保证关键业务带宽日常需求；</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▲9.入侵防御：漏洞ID、漏洞名称、危险等级、漏洞CVE标识、漏洞描述等条件查询漏洞特征信息，支持用户自定义IPS规则；防病毒：支持对SMTP、HTTP、FTP、SMB、POP3、HTTPS、IMAP等协议进行病毒防御；</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▲10.勒索病毒防护：具备专项勒索病毒防护功能，非普通防病毒功能，支持对特定的业务进行勒索风险自动化评估，并依据评估结果自动生成防护策略；</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w:t>
            </w:r>
            <w:r w:rsidRPr="004E6FE8">
              <w:rPr>
                <w:rFonts w:asciiTheme="minorEastAsia" w:eastAsiaTheme="minorEastAsia" w:hAnsiTheme="minorEastAsia" w:cstheme="minorEastAsia" w:hint="eastAsia"/>
                <w:kern w:val="0"/>
                <w:szCs w:val="21"/>
                <w:shd w:val="clear" w:color="auto" w:fill="FFFFFF"/>
              </w:rPr>
              <w:t>11.产品具有公安部《计算机信息系统安全专用产品销售许可证》或中国网络安全审查技术与认证中心《网络关键设备和网络安全专用产品安全认证证书》，投标文件提供相关证明材料。</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11</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服务器机柜</w:t>
            </w:r>
          </w:p>
        </w:tc>
        <w:tc>
          <w:tcPr>
            <w:tcW w:w="6149" w:type="dxa"/>
            <w:gridSpan w:val="2"/>
            <w:tcBorders>
              <w:top w:val="nil"/>
              <w:left w:val="nil"/>
              <w:bottom w:val="single" w:sz="4" w:space="0" w:color="auto"/>
              <w:right w:val="single" w:sz="4" w:space="0" w:color="auto"/>
            </w:tcBorders>
          </w:tcPr>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1.不低于40U标准服务器机柜；</w:t>
            </w:r>
          </w:p>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2.具备多个散热孔，合理的风道设计，可安装多个散热风扇；</w:t>
            </w:r>
          </w:p>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kern w:val="0"/>
                <w:szCs w:val="21"/>
                <w:shd w:val="clear" w:color="auto" w:fill="FFFFFF"/>
              </w:rPr>
              <w:t>3.配置PDU，总计不少于20个电源10A插空（国标）。</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个</w:t>
            </w:r>
            <w:proofErr w:type="gramEnd"/>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12</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市平台部署集成及运维</w:t>
            </w:r>
          </w:p>
        </w:tc>
        <w:tc>
          <w:tcPr>
            <w:tcW w:w="6149" w:type="dxa"/>
            <w:gridSpan w:val="2"/>
            <w:tcBorders>
              <w:top w:val="nil"/>
              <w:left w:val="nil"/>
              <w:bottom w:val="single" w:sz="4" w:space="0" w:color="auto"/>
              <w:right w:val="single" w:sz="4" w:space="0" w:color="auto"/>
            </w:tcBorders>
          </w:tcPr>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部署、集成、</w:t>
            </w:r>
            <w:proofErr w:type="gramStart"/>
            <w:r w:rsidRPr="004E6FE8">
              <w:rPr>
                <w:rFonts w:asciiTheme="minorEastAsia" w:eastAsiaTheme="minorEastAsia" w:hAnsiTheme="minorEastAsia" w:cstheme="minorEastAsia" w:hint="eastAsia"/>
                <w:kern w:val="0"/>
                <w:szCs w:val="21"/>
                <w:shd w:val="clear" w:color="auto" w:fill="FFFFFF"/>
              </w:rPr>
              <w:t>运维需包含</w:t>
            </w:r>
            <w:proofErr w:type="gramEnd"/>
            <w:r w:rsidRPr="004E6FE8">
              <w:rPr>
                <w:rFonts w:asciiTheme="minorEastAsia" w:eastAsiaTheme="minorEastAsia" w:hAnsiTheme="minorEastAsia" w:cstheme="minorEastAsia" w:hint="eastAsia"/>
                <w:kern w:val="0"/>
                <w:szCs w:val="21"/>
                <w:shd w:val="clear" w:color="auto" w:fill="FFFFFF"/>
              </w:rPr>
              <w:t>：</w:t>
            </w:r>
          </w:p>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1.由供应商提供数据中心交换机1台</w:t>
            </w:r>
            <w:r w:rsidRPr="004E6FE8">
              <w:rPr>
                <w:rStyle w:val="affa"/>
                <w:rFonts w:ascii="宋体" w:hint="eastAsia"/>
                <w:szCs w:val="21"/>
              </w:rPr>
              <w:t>供采购人使用</w:t>
            </w:r>
            <w:r w:rsidRPr="004E6FE8">
              <w:rPr>
                <w:rFonts w:asciiTheme="minorEastAsia" w:eastAsiaTheme="minorEastAsia" w:hAnsiTheme="minorEastAsia" w:cstheme="minorEastAsia" w:hint="eastAsia"/>
                <w:kern w:val="0"/>
                <w:szCs w:val="21"/>
                <w:shd w:val="clear" w:color="auto" w:fill="FFFFFF"/>
              </w:rPr>
              <w:t>，供货时需包含本项目所需的原厂万兆和千兆模块用于连接市平台服务器及相关设备；</w:t>
            </w:r>
          </w:p>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2.包含设备的上架、安装、系统部署、联调测试等所需的器材、附件、材料等，且不再额外收费；</w:t>
            </w:r>
          </w:p>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kern w:val="0"/>
                <w:szCs w:val="21"/>
                <w:shd w:val="clear" w:color="auto" w:fill="FFFFFF"/>
              </w:rPr>
              <w:t>3.包含6年的市平台设备现场巡检、运维以及中考时现场保障服务。</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13</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日志审计系统</w:t>
            </w:r>
          </w:p>
        </w:tc>
        <w:tc>
          <w:tcPr>
            <w:tcW w:w="6149" w:type="dxa"/>
            <w:gridSpan w:val="2"/>
            <w:tcBorders>
              <w:top w:val="nil"/>
              <w:left w:val="nil"/>
              <w:bottom w:val="single" w:sz="4" w:space="0" w:color="auto"/>
              <w:right w:val="single" w:sz="4" w:space="0" w:color="auto"/>
            </w:tcBorders>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1.国产化平台：国产芯片，搭载国产操作系统；</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2.配置要求：冗余电源，</w:t>
            </w:r>
            <w:proofErr w:type="gramStart"/>
            <w:r w:rsidRPr="004E6FE8">
              <w:rPr>
                <w:rFonts w:asciiTheme="minorEastAsia" w:eastAsiaTheme="minorEastAsia" w:hAnsiTheme="minorEastAsia" w:cstheme="minorEastAsia" w:hint="eastAsia"/>
                <w:szCs w:val="21"/>
              </w:rPr>
              <w:t>实配</w:t>
            </w:r>
            <w:proofErr w:type="gramEnd"/>
            <w:r w:rsidRPr="004E6FE8">
              <w:rPr>
                <w:rFonts w:asciiTheme="minorEastAsia" w:eastAsiaTheme="minorEastAsia" w:hAnsiTheme="minorEastAsia" w:cstheme="minorEastAsia" w:hint="eastAsia"/>
                <w:szCs w:val="21"/>
              </w:rPr>
              <w:t>≥6个</w:t>
            </w:r>
            <w:proofErr w:type="gramStart"/>
            <w:r w:rsidRPr="004E6FE8">
              <w:rPr>
                <w:rFonts w:asciiTheme="minorEastAsia" w:eastAsiaTheme="minorEastAsia" w:hAnsiTheme="minorEastAsia" w:cstheme="minorEastAsia" w:hint="eastAsia"/>
                <w:szCs w:val="21"/>
              </w:rPr>
              <w:t>千兆电口</w:t>
            </w:r>
            <w:proofErr w:type="gramEnd"/>
            <w:r w:rsidRPr="004E6FE8">
              <w:rPr>
                <w:rFonts w:asciiTheme="minorEastAsia" w:eastAsiaTheme="minorEastAsia" w:hAnsiTheme="minorEastAsia" w:cstheme="minorEastAsia" w:hint="eastAsia"/>
                <w:szCs w:val="21"/>
              </w:rPr>
              <w:t>，≥2个万兆光口，2个USB接口，内存≥16G，存储容量≥4TB；</w:t>
            </w:r>
          </w:p>
          <w:p w:rsidR="006D6F08" w:rsidRPr="004E6FE8" w:rsidRDefault="00772144">
            <w:pPr>
              <w:widowControl/>
              <w:jc w:val="left"/>
              <w:outlineLvl w:val="0"/>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3.日志采集能力≥5000条/每秒；</w:t>
            </w:r>
          </w:p>
          <w:p w:rsidR="006D6F08" w:rsidRPr="004E6FE8" w:rsidRDefault="00772144">
            <w:pPr>
              <w:widowControl/>
              <w:jc w:val="left"/>
              <w:outlineLvl w:val="0"/>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lastRenderedPageBreak/>
              <w:t>4.要求为一个完整的软硬件一体化产品；无需用户另行提供服务器、操作系统、数据库、防火墙软件、及用户手动升级系统补丁；</w:t>
            </w:r>
          </w:p>
          <w:p w:rsidR="006D6F08" w:rsidRPr="004E6FE8" w:rsidRDefault="00772144">
            <w:pPr>
              <w:widowControl/>
              <w:jc w:val="left"/>
              <w:outlineLvl w:val="0"/>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5.支持多种方式的查询检索，包括：日志检索、事件检索、告警检索、高级检索及文件检索；</w:t>
            </w:r>
          </w:p>
          <w:p w:rsidR="006D6F08" w:rsidRPr="004E6FE8" w:rsidRDefault="00772144">
            <w:pPr>
              <w:widowControl/>
              <w:jc w:val="left"/>
              <w:outlineLvl w:val="0"/>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6.B/S方式，采用HTTPS方式远程安全管理，无需安装管理客户端；</w:t>
            </w:r>
          </w:p>
          <w:p w:rsidR="006D6F08" w:rsidRPr="004E6FE8" w:rsidRDefault="00772144">
            <w:pPr>
              <w:widowControl/>
              <w:jc w:val="left"/>
              <w:outlineLvl w:val="0"/>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7.系统从不同设备或系统中所获得的各类日志、事件中抽取相关片段准确和完整地映射至安全事件的标准字段；</w:t>
            </w:r>
          </w:p>
          <w:p w:rsidR="006D6F08" w:rsidRPr="004E6FE8" w:rsidRDefault="00772144">
            <w:pPr>
              <w:widowControl/>
              <w:jc w:val="left"/>
              <w:outlineLvl w:val="0"/>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8.对安全事件重新定级。能根据统一的安全策略，按照安全设备识别名、事件类别、事件级别等所有可能的条件及各种条件的组合对事件严重级别进行重定义；</w:t>
            </w:r>
          </w:p>
          <w:p w:rsidR="006D6F08" w:rsidRPr="004E6FE8" w:rsidRDefault="00772144">
            <w:pPr>
              <w:widowControl/>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9.系统既可以完全收集采集对象上的日志信息，也支持在安全事件收集引擎上设置过滤条件，可过滤出无关安全事件，满足根据实际业务需求减少采集对象发送到核心服务器的安全事件数，从而减少对网络带宽和数据库存储空间地占用；</w:t>
            </w:r>
          </w:p>
          <w:p w:rsidR="006D6F08" w:rsidRPr="004E6FE8" w:rsidRDefault="00772144">
            <w:pPr>
              <w:widowControl/>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10.支持用户自定义统计效果，可选择饼状分布图，折线图，柱状比较图。</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14</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6149" w:type="dxa"/>
            <w:gridSpan w:val="2"/>
            <w:tcBorders>
              <w:top w:val="nil"/>
              <w:left w:val="nil"/>
              <w:bottom w:val="single" w:sz="4" w:space="0" w:color="auto"/>
              <w:right w:val="single" w:sz="4" w:space="0" w:color="auto"/>
            </w:tcBorders>
          </w:tcPr>
          <w:p w:rsidR="006D6F08" w:rsidRPr="004E6FE8" w:rsidRDefault="00772144">
            <w:pPr>
              <w:widowControl/>
              <w:jc w:val="left"/>
              <w:outlineLvl w:val="0"/>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辅材包括以下优质国产产品且不限于：</w:t>
            </w:r>
          </w:p>
          <w:p w:rsidR="006D6F08" w:rsidRPr="004E6FE8" w:rsidRDefault="00772144">
            <w:pPr>
              <w:widowControl/>
              <w:jc w:val="left"/>
              <w:outlineLvl w:val="0"/>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三合一防雷插座/各种纯无氧铜线电源线及控制线/六类非屏蔽线（纯无氧铜铜线，裸线径≥0.5mm,百米线阻≤9Ω）/4-6芯单模光纤/光纤收发器/光配线架/</w:t>
            </w:r>
            <w:proofErr w:type="gramStart"/>
            <w:r w:rsidRPr="004E6FE8">
              <w:rPr>
                <w:rFonts w:asciiTheme="minorEastAsia" w:eastAsiaTheme="minorEastAsia" w:hAnsiTheme="minorEastAsia" w:cstheme="minorEastAsia" w:hint="eastAsia"/>
                <w:kern w:val="0"/>
                <w:szCs w:val="21"/>
              </w:rPr>
              <w:t>预端接</w:t>
            </w:r>
            <w:proofErr w:type="gramEnd"/>
            <w:r w:rsidRPr="004E6FE8">
              <w:rPr>
                <w:rFonts w:asciiTheme="minorEastAsia" w:eastAsiaTheme="minorEastAsia" w:hAnsiTheme="minorEastAsia" w:cstheme="minorEastAsia" w:hint="eastAsia"/>
                <w:kern w:val="0"/>
                <w:szCs w:val="21"/>
              </w:rPr>
              <w:t>/光纤跳线/尾</w:t>
            </w:r>
            <w:proofErr w:type="gramStart"/>
            <w:r w:rsidRPr="004E6FE8">
              <w:rPr>
                <w:rFonts w:asciiTheme="minorEastAsia" w:eastAsiaTheme="minorEastAsia" w:hAnsiTheme="minorEastAsia" w:cstheme="minorEastAsia" w:hint="eastAsia"/>
                <w:kern w:val="0"/>
                <w:szCs w:val="21"/>
              </w:rPr>
              <w:t>纤</w:t>
            </w:r>
            <w:proofErr w:type="gramEnd"/>
            <w:r w:rsidRPr="004E6FE8">
              <w:rPr>
                <w:rFonts w:asciiTheme="minorEastAsia" w:eastAsiaTheme="minorEastAsia" w:hAnsiTheme="minorEastAsia" w:cstheme="minorEastAsia" w:hint="eastAsia"/>
                <w:kern w:val="0"/>
                <w:szCs w:val="21"/>
              </w:rPr>
              <w:t>LC-LC单模/各类PVC线槽,PVC线管/其他辅助材料：管槽、钉子、Q9头、扎带、胶水、防腐蚀标签等;</w:t>
            </w:r>
          </w:p>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kern w:val="0"/>
                <w:szCs w:val="21"/>
              </w:rPr>
              <w:t>须根据现场实际应用按需选择，确保各设备正常安装使用。</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15</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二级等保</w:t>
            </w:r>
            <w:proofErr w:type="gramEnd"/>
          </w:p>
        </w:tc>
        <w:tc>
          <w:tcPr>
            <w:tcW w:w="6149" w:type="dxa"/>
            <w:gridSpan w:val="2"/>
            <w:tcBorders>
              <w:top w:val="nil"/>
              <w:left w:val="nil"/>
              <w:bottom w:val="single" w:sz="4" w:space="0" w:color="auto"/>
              <w:right w:val="single" w:sz="4" w:space="0" w:color="auto"/>
            </w:tcBorders>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kern w:val="0"/>
                <w:szCs w:val="21"/>
              </w:rPr>
              <w:t>《信息安全技术信息系统安全等级保护基本要求》二级。</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次</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jc w:val="center"/>
        </w:trPr>
        <w:tc>
          <w:tcPr>
            <w:tcW w:w="9053" w:type="dxa"/>
            <w:gridSpan w:val="7"/>
            <w:tcBorders>
              <w:top w:val="single" w:sz="4" w:space="0" w:color="auto"/>
              <w:left w:val="single" w:sz="4" w:space="0" w:color="auto"/>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（备注：综合管理平台和市考试</w:t>
            </w:r>
            <w:proofErr w:type="gramStart"/>
            <w:r w:rsidRPr="004E6FE8">
              <w:rPr>
                <w:rFonts w:asciiTheme="minorEastAsia" w:eastAsiaTheme="minorEastAsia" w:hAnsiTheme="minorEastAsia" w:cstheme="minorEastAsia" w:hint="eastAsia"/>
                <w:b/>
                <w:bCs/>
                <w:szCs w:val="21"/>
              </w:rPr>
              <w:t>院指挥</w:t>
            </w:r>
            <w:proofErr w:type="gramEnd"/>
            <w:r w:rsidRPr="004E6FE8">
              <w:rPr>
                <w:rFonts w:asciiTheme="minorEastAsia" w:eastAsiaTheme="minorEastAsia" w:hAnsiTheme="minorEastAsia" w:cstheme="minorEastAsia" w:hint="eastAsia"/>
                <w:b/>
                <w:bCs/>
                <w:szCs w:val="21"/>
              </w:rPr>
              <w:t>中心两项建设费用总额不超过146万元）</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9053" w:type="dxa"/>
            <w:gridSpan w:val="7"/>
            <w:tcBorders>
              <w:top w:val="single" w:sz="4" w:space="0" w:color="auto"/>
              <w:left w:val="single" w:sz="4" w:space="0" w:color="auto"/>
              <w:bottom w:val="single" w:sz="4" w:space="0" w:color="auto"/>
              <w:right w:val="single" w:sz="4" w:space="0" w:color="000000"/>
            </w:tcBorders>
            <w:vAlign w:val="center"/>
          </w:tcPr>
          <w:p w:rsidR="006D6F08" w:rsidRPr="004E6FE8" w:rsidRDefault="00772144">
            <w:pPr>
              <w:widowControl/>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3.区县市考试机构指挥中心</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序号</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设备</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基本参数</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单位</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数量</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区/县级SIP三合一平台系统</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同“2. 市教育考试院指挥中心”第1项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区/县级流媒体分发平台系统</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同“2. 市教育考试院指挥中心”第2项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区/县级网络数字高清音视频通用</w:t>
            </w:r>
            <w:r w:rsidRPr="004E6FE8">
              <w:rPr>
                <w:rFonts w:asciiTheme="minorEastAsia" w:eastAsiaTheme="minorEastAsia" w:hAnsiTheme="minorEastAsia" w:cstheme="minorEastAsia" w:hint="eastAsia"/>
                <w:szCs w:val="21"/>
              </w:rPr>
              <w:lastRenderedPageBreak/>
              <w:t>解码器</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 xml:space="preserve">▲1.须符合《国家教育考试网上巡查系统视频标准技术规范（2017版）》技术要求； </w:t>
            </w:r>
          </w:p>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szCs w:val="21"/>
              </w:rPr>
              <w:t>2.</w:t>
            </w:r>
            <w:proofErr w:type="gramStart"/>
            <w:r w:rsidRPr="004E6FE8">
              <w:rPr>
                <w:rFonts w:asciiTheme="minorEastAsia" w:eastAsiaTheme="minorEastAsia" w:hAnsiTheme="minorEastAsia" w:cstheme="minorEastAsia" w:hint="eastAsia"/>
                <w:szCs w:val="21"/>
              </w:rPr>
              <w:t>须支持</w:t>
            </w:r>
            <w:proofErr w:type="gramEnd"/>
            <w:r w:rsidRPr="004E6FE8">
              <w:rPr>
                <w:rFonts w:asciiTheme="minorEastAsia" w:eastAsiaTheme="minorEastAsia" w:hAnsiTheme="minorEastAsia" w:cstheme="minorEastAsia" w:hint="eastAsia"/>
                <w:szCs w:val="21"/>
              </w:rPr>
              <w:t>MPEG2/MPEG4/H.264/H.265/SVAC/MJPEG标准网络视频流解码；</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roofErr w:type="gramStart"/>
            <w:r w:rsidRPr="004E6FE8">
              <w:rPr>
                <w:rFonts w:asciiTheme="minorEastAsia" w:eastAsiaTheme="minorEastAsia" w:hAnsiTheme="minorEastAsia" w:cstheme="minorEastAsia" w:hint="eastAsia"/>
                <w:szCs w:val="21"/>
              </w:rPr>
              <w:t>须支持</w:t>
            </w:r>
            <w:proofErr w:type="gramEnd"/>
            <w:r w:rsidRPr="004E6FE8">
              <w:rPr>
                <w:rFonts w:asciiTheme="minorEastAsia" w:eastAsiaTheme="minorEastAsia" w:hAnsiTheme="minorEastAsia" w:cstheme="minorEastAsia" w:hint="eastAsia"/>
                <w:szCs w:val="21"/>
              </w:rPr>
              <w:t>≥16路HDMI信号输出，输出接口最大支持3840×</w:t>
            </w:r>
            <w:r w:rsidRPr="004E6FE8">
              <w:rPr>
                <w:rFonts w:asciiTheme="minorEastAsia" w:eastAsiaTheme="minorEastAsia" w:hAnsiTheme="minorEastAsia" w:cstheme="minorEastAsia" w:hint="eastAsia"/>
                <w:szCs w:val="21"/>
              </w:rPr>
              <w:lastRenderedPageBreak/>
              <w:t>2160@60及以下常规分辨率输出；</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roofErr w:type="gramStart"/>
            <w:r w:rsidRPr="004E6FE8">
              <w:rPr>
                <w:rFonts w:asciiTheme="minorEastAsia" w:eastAsiaTheme="minorEastAsia" w:hAnsiTheme="minorEastAsia" w:cstheme="minorEastAsia" w:hint="eastAsia"/>
                <w:szCs w:val="21"/>
              </w:rPr>
              <w:t>须支持</w:t>
            </w:r>
            <w:proofErr w:type="gramEnd"/>
            <w:r w:rsidRPr="004E6FE8">
              <w:rPr>
                <w:rFonts w:asciiTheme="minorEastAsia" w:eastAsiaTheme="minorEastAsia" w:hAnsiTheme="minorEastAsia" w:cstheme="minorEastAsia" w:hint="eastAsia"/>
                <w:szCs w:val="21"/>
              </w:rPr>
              <w:t>解码资源借用功能：每个输出口同时实现不少于36画面分割，每个子画面</w:t>
            </w:r>
            <w:proofErr w:type="gramStart"/>
            <w:r w:rsidRPr="004E6FE8">
              <w:rPr>
                <w:rFonts w:asciiTheme="minorEastAsia" w:eastAsiaTheme="minorEastAsia" w:hAnsiTheme="minorEastAsia" w:cstheme="minorEastAsia" w:hint="eastAsia"/>
                <w:szCs w:val="21"/>
              </w:rPr>
              <w:t>的主码流</w:t>
            </w:r>
            <w:proofErr w:type="gramEnd"/>
            <w:r w:rsidRPr="004E6FE8">
              <w:rPr>
                <w:rFonts w:asciiTheme="minorEastAsia" w:eastAsiaTheme="minorEastAsia" w:hAnsiTheme="minorEastAsia" w:cstheme="minorEastAsia" w:hint="eastAsia"/>
                <w:szCs w:val="21"/>
              </w:rPr>
              <w:t>是1920*1080，</w:t>
            </w:r>
            <w:proofErr w:type="gramStart"/>
            <w:r w:rsidRPr="004E6FE8">
              <w:rPr>
                <w:rFonts w:asciiTheme="minorEastAsia" w:eastAsiaTheme="minorEastAsia" w:hAnsiTheme="minorEastAsia" w:cstheme="minorEastAsia" w:hint="eastAsia"/>
                <w:szCs w:val="21"/>
              </w:rPr>
              <w:t>并且帧率稳定</w:t>
            </w:r>
            <w:proofErr w:type="gramEnd"/>
            <w:r w:rsidRPr="004E6FE8">
              <w:rPr>
                <w:rFonts w:asciiTheme="minorEastAsia" w:eastAsiaTheme="minorEastAsia" w:hAnsiTheme="minorEastAsia" w:cstheme="minorEastAsia" w:hint="eastAsia"/>
                <w:szCs w:val="21"/>
              </w:rPr>
              <w:t>在30帧，分辨率和</w:t>
            </w:r>
            <w:proofErr w:type="gramStart"/>
            <w:r w:rsidRPr="004E6FE8">
              <w:rPr>
                <w:rFonts w:asciiTheme="minorEastAsia" w:eastAsiaTheme="minorEastAsia" w:hAnsiTheme="minorEastAsia" w:cstheme="minorEastAsia" w:hint="eastAsia"/>
                <w:szCs w:val="21"/>
              </w:rPr>
              <w:t>帧率</w:t>
            </w:r>
            <w:proofErr w:type="gramEnd"/>
            <w:r w:rsidRPr="004E6FE8">
              <w:rPr>
                <w:rFonts w:asciiTheme="minorEastAsia" w:eastAsiaTheme="minorEastAsia" w:hAnsiTheme="minorEastAsia" w:cstheme="minorEastAsia" w:hint="eastAsia"/>
                <w:szCs w:val="21"/>
              </w:rPr>
              <w:t>保持不变；</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5.支持2路HDMI接入和2路DP接入，可同时支持2路分辨率为3840×2160@60Hz和 2路分辨率为3840×2160@30Hz的视频图像采集并输出显示；</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6.支持每屏1/4/6/8/9/16/25/36分割，支持M×N自由分割；</w:t>
            </w:r>
          </w:p>
          <w:p w:rsidR="006D6F08" w:rsidRPr="004E6FE8" w:rsidRDefault="00772144">
            <w:pPr>
              <w:widowControl/>
              <w:jc w:val="left"/>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szCs w:val="21"/>
              </w:rPr>
              <w:t>7.支持预案轮巡；支持多屏融合拼接。</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4</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区/县级巡查管理平台系统</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同“2. 市教育考试院指挥中心”第4项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服务器机柜</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1.不低于40U标准服务器机柜；</w:t>
            </w:r>
          </w:p>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2.具备多个散热孔，合理的风道设计，可安装多个散热风扇；</w:t>
            </w:r>
          </w:p>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kern w:val="0"/>
                <w:szCs w:val="21"/>
                <w:shd w:val="clear" w:color="auto" w:fill="FFFFFF"/>
              </w:rPr>
              <w:t>3.配置PDU，总计不少于20个电源10A插空（国标）。</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个</w:t>
            </w:r>
            <w:proofErr w:type="gramEnd"/>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区/县平台部署集成及运维</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部署、集成、</w:t>
            </w:r>
            <w:proofErr w:type="gramStart"/>
            <w:r w:rsidRPr="004E6FE8">
              <w:rPr>
                <w:rFonts w:asciiTheme="minorEastAsia" w:eastAsiaTheme="minorEastAsia" w:hAnsiTheme="minorEastAsia" w:cstheme="minorEastAsia" w:hint="eastAsia"/>
                <w:kern w:val="0"/>
                <w:szCs w:val="21"/>
                <w:shd w:val="clear" w:color="auto" w:fill="FFFFFF"/>
              </w:rPr>
              <w:t>运维需包含</w:t>
            </w:r>
            <w:proofErr w:type="gramEnd"/>
            <w:r w:rsidRPr="004E6FE8">
              <w:rPr>
                <w:rFonts w:asciiTheme="minorEastAsia" w:eastAsiaTheme="minorEastAsia" w:hAnsiTheme="minorEastAsia" w:cstheme="minorEastAsia" w:hint="eastAsia"/>
                <w:kern w:val="0"/>
                <w:szCs w:val="21"/>
                <w:shd w:val="clear" w:color="auto" w:fill="FFFFFF"/>
              </w:rPr>
              <w:t>：</w:t>
            </w:r>
          </w:p>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1.由供应商提供数据中心交换机1台</w:t>
            </w:r>
            <w:r w:rsidRPr="004E6FE8">
              <w:rPr>
                <w:rStyle w:val="affa"/>
                <w:rFonts w:ascii="宋体" w:hint="eastAsia"/>
                <w:szCs w:val="21"/>
              </w:rPr>
              <w:t>供采购人正常使用</w:t>
            </w:r>
            <w:r w:rsidRPr="004E6FE8">
              <w:rPr>
                <w:rFonts w:asciiTheme="minorEastAsia" w:eastAsiaTheme="minorEastAsia" w:hAnsiTheme="minorEastAsia" w:cstheme="minorEastAsia" w:hint="eastAsia"/>
                <w:kern w:val="0"/>
                <w:szCs w:val="21"/>
                <w:shd w:val="clear" w:color="auto" w:fill="FFFFFF"/>
              </w:rPr>
              <w:t>，供货时需包含本项目所需的原厂万兆和千兆模块用于连接市平台服务器及相关设备；</w:t>
            </w:r>
          </w:p>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2.包含设备的上架、安装、系统部署、联调测试等所需的器材、附件、材料等，且不再额外收费；</w:t>
            </w:r>
          </w:p>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kern w:val="0"/>
                <w:szCs w:val="21"/>
                <w:shd w:val="clear" w:color="auto" w:fill="FFFFFF"/>
              </w:rPr>
              <w:t>3.包含6年的市平台设备现场巡检、运维以及中考时现场保障服务。</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jc w:val="left"/>
              <w:outlineLvl w:val="0"/>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辅材包括以下优质国产产品且不限于：</w:t>
            </w:r>
          </w:p>
          <w:p w:rsidR="006D6F08" w:rsidRPr="004E6FE8" w:rsidRDefault="00772144">
            <w:pPr>
              <w:widowControl/>
              <w:jc w:val="left"/>
              <w:outlineLvl w:val="0"/>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三合一防雷插座/各种纯无氧铜线电源线及控制线/六类非屏蔽线（纯无氧铜铜线，裸线径≥0.5mm,百米线阻≤9Ω）/4-6芯单模光纤/光纤收发器/光配线架/</w:t>
            </w:r>
            <w:proofErr w:type="gramStart"/>
            <w:r w:rsidRPr="004E6FE8">
              <w:rPr>
                <w:rFonts w:asciiTheme="minorEastAsia" w:eastAsiaTheme="minorEastAsia" w:hAnsiTheme="minorEastAsia" w:cstheme="minorEastAsia" w:hint="eastAsia"/>
                <w:kern w:val="0"/>
                <w:szCs w:val="21"/>
              </w:rPr>
              <w:t>预端接</w:t>
            </w:r>
            <w:proofErr w:type="gramEnd"/>
            <w:r w:rsidRPr="004E6FE8">
              <w:rPr>
                <w:rFonts w:asciiTheme="minorEastAsia" w:eastAsiaTheme="minorEastAsia" w:hAnsiTheme="minorEastAsia" w:cstheme="minorEastAsia" w:hint="eastAsia"/>
                <w:kern w:val="0"/>
                <w:szCs w:val="21"/>
              </w:rPr>
              <w:t>/光纤跳线/尾</w:t>
            </w:r>
            <w:proofErr w:type="gramStart"/>
            <w:r w:rsidRPr="004E6FE8">
              <w:rPr>
                <w:rFonts w:asciiTheme="minorEastAsia" w:eastAsiaTheme="minorEastAsia" w:hAnsiTheme="minorEastAsia" w:cstheme="minorEastAsia" w:hint="eastAsia"/>
                <w:kern w:val="0"/>
                <w:szCs w:val="21"/>
              </w:rPr>
              <w:t>纤</w:t>
            </w:r>
            <w:proofErr w:type="gramEnd"/>
            <w:r w:rsidRPr="004E6FE8">
              <w:rPr>
                <w:rFonts w:asciiTheme="minorEastAsia" w:eastAsiaTheme="minorEastAsia" w:hAnsiTheme="minorEastAsia" w:cstheme="minorEastAsia" w:hint="eastAsia"/>
                <w:kern w:val="0"/>
                <w:szCs w:val="21"/>
              </w:rPr>
              <w:t>LC-LC单模/各类PVC线槽,PVC线管/其他辅助材料：管槽、钉子、Q9头、扎带、胶水、防腐蚀标签等;</w:t>
            </w:r>
          </w:p>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kern w:val="0"/>
                <w:szCs w:val="21"/>
              </w:rPr>
              <w:t>须根据现场实际应用按需选择，确保各设备正常安装使用。</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区/县应用防火墙</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szCs w:val="21"/>
              </w:rPr>
              <w:t>同“2. 市教育考试院指挥中心”第10项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9</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区/县出口网关及网络防火墙</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szCs w:val="21"/>
              </w:rPr>
              <w:t>同“2. 市教育考试院指挥中心”第11项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9053" w:type="dxa"/>
            <w:gridSpan w:val="7"/>
            <w:tcBorders>
              <w:top w:val="single" w:sz="4" w:space="0" w:color="auto"/>
              <w:left w:val="single" w:sz="4" w:space="0" w:color="auto"/>
              <w:bottom w:val="single" w:sz="4" w:space="0" w:color="auto"/>
              <w:right w:val="single" w:sz="4" w:space="0" w:color="000000"/>
            </w:tcBorders>
            <w:vAlign w:val="center"/>
          </w:tcPr>
          <w:p w:rsidR="006D6F08" w:rsidRPr="004E6FE8" w:rsidRDefault="00772144">
            <w:pPr>
              <w:widowControl/>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4.2016年建设考点重建</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序号</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设备</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基本参数</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单位</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数量</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考点校SIP三</w:t>
            </w:r>
            <w:r w:rsidRPr="004E6FE8">
              <w:rPr>
                <w:rFonts w:asciiTheme="minorEastAsia" w:eastAsiaTheme="minorEastAsia" w:hAnsiTheme="minorEastAsia" w:cstheme="minorEastAsia" w:hint="eastAsia"/>
                <w:szCs w:val="21"/>
              </w:rPr>
              <w:lastRenderedPageBreak/>
              <w:t>合一平台系统</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同“2. 市教育考试院指挥中心”第1项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2</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考点校流媒体</w:t>
            </w:r>
            <w:proofErr w:type="gramEnd"/>
            <w:r w:rsidRPr="004E6FE8">
              <w:rPr>
                <w:rFonts w:asciiTheme="minorEastAsia" w:eastAsiaTheme="minorEastAsia" w:hAnsiTheme="minorEastAsia" w:cstheme="minorEastAsia" w:hint="eastAsia"/>
                <w:szCs w:val="21"/>
              </w:rPr>
              <w:t>分发平台系统</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同“2. 市教育考试院指挥中心”第2项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校网络</w:t>
            </w:r>
            <w:proofErr w:type="gramEnd"/>
            <w:r w:rsidRPr="004E6FE8">
              <w:rPr>
                <w:rFonts w:asciiTheme="minorEastAsia" w:eastAsiaTheme="minorEastAsia" w:hAnsiTheme="minorEastAsia" w:cstheme="minorEastAsia" w:hint="eastAsia"/>
                <w:szCs w:val="21"/>
              </w:rPr>
              <w:t>数字高清音视频通用解码器</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 xml:space="preserve">输出接口不少于4个，其他参数和功能同“3.区县市考试机构指挥中心”第3项 </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考点巡查管理平台系统</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同“2. 市教育考试院指挥中心”第4项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考点网络视频存储</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★1.符合《国家教育考试网上巡查系统视频标准技术规范（2017版）》技术要求；</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2.具备实时操作系统并自主可控，本身具有抗病毒和抗攻击能力；</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3.支持网络≥64路1080P视频输入及IPC复合音频输入；</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r w:rsidRPr="004E6FE8">
              <w:rPr>
                <w:rFonts w:hint="eastAsia"/>
              </w:rPr>
              <w:t>配置不少于</w:t>
            </w:r>
            <w:r w:rsidRPr="004E6FE8">
              <w:rPr>
                <w:rFonts w:hint="eastAsia"/>
              </w:rPr>
              <w:t>4</w:t>
            </w:r>
            <w:r w:rsidRPr="004E6FE8">
              <w:rPr>
                <w:rFonts w:hint="eastAsia"/>
              </w:rPr>
              <w:t>块</w:t>
            </w:r>
            <w:r w:rsidRPr="004E6FE8">
              <w:rPr>
                <w:rFonts w:hint="eastAsia"/>
              </w:rPr>
              <w:t>6TB AI</w:t>
            </w:r>
            <w:r w:rsidRPr="004E6FE8">
              <w:rPr>
                <w:rFonts w:hint="eastAsia"/>
              </w:rPr>
              <w:t>数据硬盘；设备具备不少于</w:t>
            </w:r>
            <w:r w:rsidRPr="004E6FE8">
              <w:rPr>
                <w:rFonts w:hint="eastAsia"/>
              </w:rPr>
              <w:t>4</w:t>
            </w:r>
            <w:r w:rsidRPr="004E6FE8">
              <w:rPr>
                <w:rFonts w:hint="eastAsia"/>
              </w:rPr>
              <w:t>个</w:t>
            </w:r>
            <w:r w:rsidRPr="004E6FE8">
              <w:rPr>
                <w:rFonts w:hint="eastAsia"/>
              </w:rPr>
              <w:t>SATA</w:t>
            </w:r>
            <w:r w:rsidRPr="004E6FE8">
              <w:rPr>
                <w:rFonts w:hint="eastAsia"/>
              </w:rPr>
              <w:t>硬盘接口；系统支持</w:t>
            </w:r>
            <w:r w:rsidRPr="004E6FE8">
              <w:rPr>
                <w:rFonts w:hint="eastAsia"/>
              </w:rPr>
              <w:t>RAID 0,1,10</w:t>
            </w:r>
            <w:r w:rsidRPr="004E6FE8">
              <w:rPr>
                <w:rFonts w:hint="eastAsia"/>
              </w:rPr>
              <w:t>；</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5.输入接口≥1个10/100/1000Mbps自适应；</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6.支持HDMI、VGA、USB等接口；</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7.设备应有数字时钟显示（OSD）功能；</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录像功能应包括手动、定时、报警触发录像功能。应支持时间同步功能，支持网络时间协议（NTP）。设备应具有日志功能，并且提供日志启用／关闭／控制接口。日志可存储在本地设备，也可以存储在中心日志服务器上。当日志存储在本地时，日志内容应包括模块名称、时间、描述信息；当存储到中心时，应再加上详细的位置信息；</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9.支持 IP 单播技术；</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10.应具有可设定的点对点、点对多点传输能力；多通道设备应支持多点对一点或多点对多点的切换控制功能；</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11.具有视频移动侦测能力，可根据设置策略实现相应的编码、传输、存储或视频报警；</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12.在重要场所或特殊应用时，应具有设备认证功能、防篡改功能及加密传输能力；</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13.支持考试视频查询功能，可通过筛选通道、时间、文件名等条件进行查询对应的视频文件；支持考试场次计划信息生成及展示；每场次（批次）考试计划可精确到分钟级；可配置相机录像计划模式包含：与主机同步、定时录像、按设定时间周期录像、全天录像、停止录像；支持实时查看通道状态，包括IP通道在线状态、是否开启移动侦测、是否开启遮挡报警、是否开启视频丢失报警等；支持实时录像状态，包括码流类型、视频帧率、码率、分辨</w:t>
            </w:r>
            <w:r w:rsidRPr="004E6FE8">
              <w:rPr>
                <w:rFonts w:asciiTheme="minorEastAsia" w:eastAsiaTheme="minorEastAsia" w:hAnsiTheme="minorEastAsia" w:cstheme="minorEastAsia" w:hint="eastAsia"/>
                <w:szCs w:val="21"/>
              </w:rPr>
              <w:lastRenderedPageBreak/>
              <w:t>率、录像类型、压缩参数、是否冗余录像等；支持实时查看报警状态，包括报警状态、报警名称、报警类型、触发的录像通道等。</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▲14.提供二次开发的软件接口。</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rsidTr="00166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6</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考点AI异常行为监测系统</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1.实时检测：通过AI智能算法对标准化考场摄像机实时视频流进行分析检测，对指定考场、保密室、考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办及其他需要检测场所的人员行为进行AI实时检测分析，检测到疑似异常行为即时上报相关对应预警信息至校、区、市三级平台；</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2.异常情况识别：依据参考《国家教育考试考务管理人工智能识别分析异常行为分类参考》和宁波市初中学业水平考试考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相关规定将考试过程中检测到疑似发生的各类异常考试异常情况按行为和情节分为三种类型：疑似异常情况、疑似违规情况、疑似作弊情况；</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3.算法采用语义分割、人形检测、骨架勾勒等技术手段，检测并识别人的异常动作行为类型、 以《国家教育考试考务管理人工智能识别分析异常行为分类参考》(附件)为基础(不限于其中内容)，针对考场和保密室场景，对考生、考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工作人员可能出现的个人和群体行为进行梳理和分类，分类需至少包含有以下异常情况且不限于以下内容：</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A.疑似异常行为：较长时间趴桌（不少于1分钟，疑似考生睡觉），</w:t>
            </w:r>
            <w:proofErr w:type="gramStart"/>
            <w:r w:rsidRPr="004E6FE8">
              <w:rPr>
                <w:rFonts w:asciiTheme="minorEastAsia" w:eastAsiaTheme="minorEastAsia" w:hAnsiTheme="minorEastAsia" w:cstheme="minorEastAsia" w:hint="eastAsia"/>
                <w:szCs w:val="21"/>
              </w:rPr>
              <w:t>疑似手</w:t>
            </w:r>
            <w:proofErr w:type="gramEnd"/>
            <w:r w:rsidRPr="004E6FE8">
              <w:rPr>
                <w:rFonts w:asciiTheme="minorEastAsia" w:eastAsiaTheme="minorEastAsia" w:hAnsiTheme="minorEastAsia" w:cstheme="minorEastAsia" w:hint="eastAsia"/>
                <w:szCs w:val="21"/>
              </w:rPr>
              <w:t>放桌下并埋头（考生单手/</w:t>
            </w:r>
            <w:proofErr w:type="gramStart"/>
            <w:r w:rsidRPr="004E6FE8">
              <w:rPr>
                <w:rFonts w:asciiTheme="minorEastAsia" w:eastAsiaTheme="minorEastAsia" w:hAnsiTheme="minorEastAsia" w:cstheme="minorEastAsia" w:hint="eastAsia"/>
                <w:szCs w:val="21"/>
              </w:rPr>
              <w:t>双手理考桌面</w:t>
            </w:r>
            <w:proofErr w:type="gramEnd"/>
            <w:r w:rsidRPr="004E6FE8">
              <w:rPr>
                <w:rFonts w:asciiTheme="minorEastAsia" w:eastAsiaTheme="minorEastAsia" w:hAnsiTheme="minorEastAsia" w:cstheme="minorEastAsia" w:hint="eastAsia"/>
                <w:szCs w:val="21"/>
              </w:rPr>
              <w:t>放于桌下，并埋头向下看）；</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B.疑似违规行为：疑似旁窥行为：偏头（包含左右、前后在考试过程中旁窥、交头接耳、互打暗号或者手势的）、疑似携带可疑物品（携带规定以外的物品进入考场或者未放在指定位置的）、疑似提前作答和考后继续作答（用规定以外开始信号发出前答题或者考试结束信号发出后继续答题的）、疑似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人员异常情况告警（检测考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办公室老师少于2人）、监考员未按时到场、监考员未展示试卷袋/答题卡袋、监考员提前发卷；</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 xml:space="preserve">C.疑似作弊行为：疑似传递物品（传、接物品或者交换试卷、答卷、草稿纸的）、疑似销毁试卷（故意销毁试卷、答卷或者考试材料的）； </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实时预警：系统实时接受考点推送异常消息到校、区、市平台监控/指挥中心。校巡查中心管理员可查看本校考场、科目、疑似异常行为名、疑似异常行为情况描述，疑似异常行为时间、疑似异常行为分类、违纪图片、监控视频等信息进行查看；</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5.事后预警排查：在考试结束后，对存在的疑似违规、疑似作弊行为可进行AI回溯分析，由AI算法和人工双重识别和确认；</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6.算法应对通过标准化考场相机摄录的初中学业水平考试或类似考试实时视频流或已录制视频的异常情况AI检测的误报率低于15%；</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7.算法具有标准的API开放接口，可以与考点中考综合数字管理应用和考点巡查软件进行实时信息交互；</w:t>
            </w:r>
          </w:p>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szCs w:val="21"/>
              </w:rPr>
              <w:t>8.系统需配置满足对应考点中考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办、保密室、校门口、考场等与中考考试时重点监控要求相关区域的相机进行实时流检测</w:t>
            </w:r>
            <w:proofErr w:type="gramStart"/>
            <w:r w:rsidRPr="004E6FE8">
              <w:rPr>
                <w:rFonts w:asciiTheme="minorEastAsia" w:eastAsiaTheme="minorEastAsia" w:hAnsiTheme="minorEastAsia" w:cstheme="minorEastAsia" w:hint="eastAsia"/>
                <w:szCs w:val="21"/>
              </w:rPr>
              <w:t>的算</w:t>
            </w:r>
            <w:r w:rsidRPr="004E6FE8">
              <w:rPr>
                <w:rFonts w:asciiTheme="minorEastAsia" w:eastAsiaTheme="minorEastAsia" w:hAnsiTheme="minorEastAsia" w:cstheme="minorEastAsia" w:hint="eastAsia"/>
                <w:szCs w:val="21"/>
              </w:rPr>
              <w:lastRenderedPageBreak/>
              <w:t>力资源</w:t>
            </w:r>
            <w:proofErr w:type="gramEnd"/>
            <w:r w:rsidRPr="004E6FE8">
              <w:rPr>
                <w:rFonts w:asciiTheme="minorEastAsia" w:eastAsiaTheme="minorEastAsia" w:hAnsiTheme="minorEastAsia" w:cstheme="minorEastAsia" w:hint="eastAsia"/>
                <w:szCs w:val="21"/>
              </w:rPr>
              <w:t>要求。</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套</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7</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核心交换机</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spacing w:line="280" w:lineRule="exact"/>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1.交换容量不低于336Gbps，包转发率不低于51Mpps；</w:t>
            </w:r>
          </w:p>
          <w:p w:rsidR="006D6F08" w:rsidRPr="004E6FE8" w:rsidRDefault="00772144">
            <w:pPr>
              <w:spacing w:line="280" w:lineRule="exact"/>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 xml:space="preserve">2.不少于24个10/100/1000BASE-T电口，4个1GBase-X光口； </w:t>
            </w:r>
          </w:p>
          <w:p w:rsidR="006D6F08" w:rsidRPr="004E6FE8" w:rsidRDefault="00772144">
            <w:pPr>
              <w:spacing w:line="280" w:lineRule="exact"/>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3.支持STP/RSTP/MSTP、支持ERPS、EAPS、支持GVRP、支持QinQ功能、支持Private VLAN、支持voice vlan；</w:t>
            </w:r>
          </w:p>
          <w:p w:rsidR="006D6F08" w:rsidRPr="004E6FE8" w:rsidRDefault="00772144">
            <w:pPr>
              <w:spacing w:line="280" w:lineRule="exact"/>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4.支持DHCP Client、DHCP Snooping、DHCP Server；支持基于L2/L3/L4的ACL流识别与过滤安全机制、支持对组播、广播、未知单</w:t>
            </w:r>
            <w:proofErr w:type="gramStart"/>
            <w:r w:rsidRPr="004E6FE8">
              <w:rPr>
                <w:rFonts w:asciiTheme="minorEastAsia" w:eastAsiaTheme="minorEastAsia" w:hAnsiTheme="minorEastAsia" w:cstheme="minorEastAsia" w:hint="eastAsia"/>
                <w:szCs w:val="21"/>
              </w:rPr>
              <w:t>播报文</w:t>
            </w:r>
            <w:proofErr w:type="gramEnd"/>
            <w:r w:rsidRPr="004E6FE8">
              <w:rPr>
                <w:rFonts w:asciiTheme="minorEastAsia" w:eastAsiaTheme="minorEastAsia" w:hAnsiTheme="minorEastAsia" w:cstheme="minorEastAsia" w:hint="eastAsia"/>
                <w:szCs w:val="21"/>
              </w:rPr>
              <w:t>的抑制功能、支持端口隔离、支持端口安全、支持IEEE 802.1x认证；支持Radius认证、支持命令行分级保护；</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5.支持ICMPv6、DHCPv6、ACLv6、IPv6 Telnet；支持Loopback-detection 端口环回检测。</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考点交换机（24 口）</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1.二层管理型机架式PoE交换机；</w:t>
            </w:r>
          </w:p>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2.10/100/1000Mbps自适应PoE</w:t>
            </w:r>
            <w:proofErr w:type="gramStart"/>
            <w:r w:rsidRPr="004E6FE8">
              <w:rPr>
                <w:rFonts w:asciiTheme="minorEastAsia" w:eastAsiaTheme="minorEastAsia" w:hAnsiTheme="minorEastAsia" w:cstheme="minorEastAsia" w:hint="eastAsia"/>
                <w:kern w:val="0"/>
                <w:szCs w:val="21"/>
              </w:rPr>
              <w:t>电口</w:t>
            </w:r>
            <w:proofErr w:type="gramEnd"/>
            <w:r w:rsidRPr="004E6FE8">
              <w:rPr>
                <w:rFonts w:asciiTheme="minorEastAsia" w:eastAsiaTheme="minorEastAsia" w:hAnsiTheme="minorEastAsia" w:cstheme="minorEastAsia" w:hint="eastAsia"/>
                <w:kern w:val="0"/>
                <w:szCs w:val="21"/>
              </w:rPr>
              <w:t>≥24个，10/100/1000Mbps自适应</w:t>
            </w:r>
            <w:proofErr w:type="gramStart"/>
            <w:r w:rsidRPr="004E6FE8">
              <w:rPr>
                <w:rFonts w:asciiTheme="minorEastAsia" w:eastAsiaTheme="minorEastAsia" w:hAnsiTheme="minorEastAsia" w:cstheme="minorEastAsia" w:hint="eastAsia"/>
                <w:kern w:val="0"/>
                <w:szCs w:val="21"/>
              </w:rPr>
              <w:t>上行电口</w:t>
            </w:r>
            <w:proofErr w:type="gramEnd"/>
            <w:r w:rsidRPr="004E6FE8">
              <w:rPr>
                <w:rFonts w:asciiTheme="minorEastAsia" w:eastAsiaTheme="minorEastAsia" w:hAnsiTheme="minorEastAsia" w:cstheme="minorEastAsia" w:hint="eastAsia"/>
                <w:kern w:val="0"/>
                <w:szCs w:val="21"/>
              </w:rPr>
              <w:t>≥2个，1000Mbps</w:t>
            </w:r>
            <w:proofErr w:type="gramStart"/>
            <w:r w:rsidRPr="004E6FE8">
              <w:rPr>
                <w:rFonts w:asciiTheme="minorEastAsia" w:eastAsiaTheme="minorEastAsia" w:hAnsiTheme="minorEastAsia" w:cstheme="minorEastAsia" w:hint="eastAsia"/>
                <w:kern w:val="0"/>
                <w:szCs w:val="21"/>
              </w:rPr>
              <w:t>上行光口</w:t>
            </w:r>
            <w:proofErr w:type="gramEnd"/>
            <w:r w:rsidRPr="004E6FE8">
              <w:rPr>
                <w:rFonts w:asciiTheme="minorEastAsia" w:eastAsiaTheme="minorEastAsia" w:hAnsiTheme="minorEastAsia" w:cstheme="minorEastAsia" w:hint="eastAsia"/>
                <w:kern w:val="0"/>
                <w:szCs w:val="21"/>
              </w:rPr>
              <w:t>≥2个；</w:t>
            </w:r>
          </w:p>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3.交换容量≥256Gbps/2.56Tbps，包转发率≥42Mpps/96Mpps；</w:t>
            </w:r>
          </w:p>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4.至少支持100米远距离供电；</w:t>
            </w:r>
          </w:p>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5.支持STP、RSTP环网协议;</w:t>
            </w:r>
          </w:p>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6.支持VLAN,链路聚合等管理功能；</w:t>
            </w:r>
          </w:p>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7.支持用户分级管理和口令保护，802.1X认证，RADIUS认证，端口隔离等安全特性；</w:t>
            </w:r>
          </w:p>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kern w:val="0"/>
                <w:szCs w:val="21"/>
              </w:rPr>
              <w:t>8.须提供满足各考点实际安装需求的交换机数量，费用不再另行增补。</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9</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信号屏蔽设备统一管理系统</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1.设备状态监控及自检：管理子系统可以对系统内添加的设备运行状态进行远程 实时监控，并显示设备自检返回信息；</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2.关键操作日志储存：管理子系统可以对关键操作及控制进行日志储存，方便后期查询；</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3.设备分组管理：管理子系统支持多台设备的分组管理，实现不同教学楼分组开关控制；</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4.应用展示：可直接查看区域内的所有侦测服务器及屏蔽终端的实时在线状态及工作情况，可根据条件快速收索设备相关情况；</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设备控制管理：发送控制指令对考点侦测设备和阻断设备进行管理，可控制侦测设备和阻断设备的启动和关闭、各功能模块启动和关闭，能够远程进行设备参数设定和作弊信号库更新等；可实时监控设备的运行状态，对出现问题的设备，能够及时维护；</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6.远程管理：能对本地所有的终端设备进行集中调试、查看和管理，支持远程授权控制，支持对系统设备进行查询、增加、删除、远程开关、固件升级等操作；可按照实际考场管理方式对设备进行远程管理；</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7.信息查询：可实现对系统设备的IP地址、工作状态、教室位置、分组情况、在线状态、MAC地址、版本等信息的查询和管理；</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8.系统架构：采用嵌入式架构设计，LINUX系统，系统稳定可靠（非WINDOWS操作系统，防止被勒索病毒等恶性病毒攻击，避免WINDOWS系统在教育考试专网中无法升级）；</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9.信令信息标记：平台支持对侦测服务器通过信道</w:t>
            </w:r>
            <w:proofErr w:type="gramStart"/>
            <w:r w:rsidRPr="004E6FE8">
              <w:rPr>
                <w:rFonts w:asciiTheme="minorEastAsia" w:eastAsiaTheme="minorEastAsia" w:hAnsiTheme="minorEastAsia" w:cstheme="minorEastAsia" w:hint="eastAsia"/>
                <w:szCs w:val="21"/>
              </w:rPr>
              <w:t>嗅</w:t>
            </w:r>
            <w:proofErr w:type="gramEnd"/>
            <w:r w:rsidRPr="004E6FE8">
              <w:rPr>
                <w:rFonts w:asciiTheme="minorEastAsia" w:eastAsiaTheme="minorEastAsia" w:hAnsiTheme="minorEastAsia" w:cstheme="minorEastAsia" w:hint="eastAsia"/>
                <w:szCs w:val="21"/>
              </w:rPr>
              <w:t>探寻找到的移动通信信令信息进行标记管理；</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10.一键考试：具备一键考试功能，可以一键生成考试计划，设备自动根据考试计划运行；</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11.屏蔽通道状态显示：可以详细显示屏蔽设备每个通道的工作状态，可以反馈通道频率、功率等详细信息；</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12.信号文件展示：还原内容文件可保存、有记录、可查询、可下载回放；</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13.统计分析：可统计汇总整场考试作弊信号、还原文件和设备的整体情况等内容；</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14.系统多级级联：管理平台多级级联，上级平台能够查看所辖下级的关键信息，包括设备信息和还原信号等；</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15.设备控制：管理子系统可以对系统内添加的设备进行远程控制，实现设备远程开关功能；</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16.可疑信号管理：管理子系统可以对侦测上传的可疑信号进行汇总、统计、分析，支持数据的打包下载；</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17.考试计划管理：管理子系统可以设置下发考试计划，利用考试计划控制各子模块的正常工作，实现系统无人值守下的自动化运行，支持定时计划、分组计划开启关闭设备等功能；</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18.可疑信号回放：管理子系统支持查看捕捉到的可疑信号，对可疑信号进行回放；</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19.信号文件自动解调：信号文件自动解调添加考试计划场次后，在计划场次时间范围内会自动对设备检测到的文件进行解调。在解调文件列表中可呈现所有作弊信号特征，包括信号类型（语音</w:t>
            </w:r>
            <w:proofErr w:type="gramStart"/>
            <w:r w:rsidRPr="004E6FE8">
              <w:rPr>
                <w:rFonts w:asciiTheme="minorEastAsia" w:eastAsiaTheme="minorEastAsia" w:hAnsiTheme="minorEastAsia" w:cstheme="minorEastAsia" w:hint="eastAsia"/>
                <w:szCs w:val="21"/>
              </w:rPr>
              <w:t>或数传</w:t>
            </w:r>
            <w:proofErr w:type="gramEnd"/>
            <w:r w:rsidRPr="004E6FE8">
              <w:rPr>
                <w:rFonts w:asciiTheme="minorEastAsia" w:eastAsiaTheme="minorEastAsia" w:hAnsiTheme="minorEastAsia" w:cstheme="minorEastAsia" w:hint="eastAsia"/>
                <w:szCs w:val="21"/>
              </w:rPr>
              <w:t>)、出现时间、考试场次、出现时的频点等，且提供已还原的语音和数</w:t>
            </w:r>
            <w:proofErr w:type="gramStart"/>
            <w:r w:rsidRPr="004E6FE8">
              <w:rPr>
                <w:rFonts w:asciiTheme="minorEastAsia" w:eastAsiaTheme="minorEastAsia" w:hAnsiTheme="minorEastAsia" w:cstheme="minorEastAsia" w:hint="eastAsia"/>
                <w:szCs w:val="21"/>
              </w:rPr>
              <w:t>传类作弊</w:t>
            </w:r>
            <w:proofErr w:type="gramEnd"/>
            <w:r w:rsidRPr="004E6FE8">
              <w:rPr>
                <w:rFonts w:asciiTheme="minorEastAsia" w:eastAsiaTheme="minorEastAsia" w:hAnsiTheme="minorEastAsia" w:cstheme="minorEastAsia" w:hint="eastAsia"/>
                <w:szCs w:val="21"/>
              </w:rPr>
              <w:t>器材发射信号内容的播放、下载功能；</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20.权限管理：管理子系统支持用户的权限分配及管理；</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21.黑白名单：管理子系统支持黑白名单的管理下发，直接控制管理侦测及阻断的黑白名单根据本地域的情况，支持对黑白名单的设置和管理维护。在专业作弊信号频段内，可任意设置白名单频点/频段，在白名单信号出现时不予阻断。可任意设置黑名单频点/频段，在黑名单信号出现时优先阻断；</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22.WebService接口：支持标准WebService接口，可通过浏览器页面进行系统管理工作；</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23.作弊信息统计：可自动呈现所有作弊信号特征，包括信号类型（语音</w:t>
            </w:r>
            <w:proofErr w:type="gramStart"/>
            <w:r w:rsidRPr="004E6FE8">
              <w:rPr>
                <w:rFonts w:asciiTheme="minorEastAsia" w:eastAsiaTheme="minorEastAsia" w:hAnsiTheme="minorEastAsia" w:cstheme="minorEastAsia" w:hint="eastAsia"/>
                <w:szCs w:val="21"/>
              </w:rPr>
              <w:t>或数传</w:t>
            </w:r>
            <w:proofErr w:type="gramEnd"/>
            <w:r w:rsidRPr="004E6FE8">
              <w:rPr>
                <w:rFonts w:asciiTheme="minorEastAsia" w:eastAsiaTheme="minorEastAsia" w:hAnsiTheme="minorEastAsia" w:cstheme="minorEastAsia" w:hint="eastAsia"/>
                <w:szCs w:val="21"/>
              </w:rPr>
              <w:t>)、出现时间、考试场次、出现时的频点等；</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24.上级平台汇总：在语音和数传作弊信号出现后，上级作弊防控管理服务器即可看到还原内容，并能呈现信号特征（包括信号类型、出现时间、出现频点等），以便实时了解作弊态势，及时采取应对措施；</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25.数据汇总：支持作弊信息的汇总统计和逐级上报，同时支持生成和打印报表；支持本级黑白名单的管理，支持作弊信号数据的统计管理；</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▲平台硬件性能及要求应不低于如下要求：</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（1）国产CPU：≥2颗，每颗CPU核心数≥8核，CPU主频≥2.0GHz；</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（2）内存：≥64GB DDR4内存；</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（3）硬盘：≥4TB；</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theme="minorEastAsia" w:hint="eastAsia"/>
                <w:szCs w:val="21"/>
              </w:rPr>
              <w:t>（4）至少2个千兆网络接口。</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10</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智慧物联网关及探测</w:t>
            </w:r>
          </w:p>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器</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考点智慧物联网关一体机、保密室烟雾探测器 1 台、保密室室内智能三鉴入侵探测器 1 台、</w:t>
            </w:r>
            <w:proofErr w:type="gramStart"/>
            <w:r w:rsidRPr="004E6FE8">
              <w:rPr>
                <w:rFonts w:asciiTheme="minorEastAsia" w:eastAsiaTheme="minorEastAsia" w:hAnsiTheme="minorEastAsia" w:cstheme="minorEastAsia" w:hint="eastAsia"/>
                <w:szCs w:val="21"/>
              </w:rPr>
              <w:t>保密室水浸</w:t>
            </w:r>
            <w:proofErr w:type="gramEnd"/>
            <w:r w:rsidRPr="004E6FE8">
              <w:rPr>
                <w:rFonts w:asciiTheme="minorEastAsia" w:eastAsiaTheme="minorEastAsia" w:hAnsiTheme="minorEastAsia" w:cstheme="minorEastAsia" w:hint="eastAsia"/>
                <w:szCs w:val="21"/>
              </w:rPr>
              <w:t>探测器 1 台，考点一个考场温湿度传感器 1 台，温湿度传感器支持应用随时实时读取即时温度和湿度向量数值而非开关报警数据。</w:t>
            </w:r>
          </w:p>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1.支持4路有线防区报警输入，支持常开、常</w:t>
            </w:r>
            <w:proofErr w:type="gramStart"/>
            <w:r w:rsidRPr="004E6FE8">
              <w:rPr>
                <w:rFonts w:asciiTheme="minorEastAsia" w:eastAsiaTheme="minorEastAsia" w:hAnsiTheme="minorEastAsia" w:cstheme="minorEastAsia" w:hint="eastAsia"/>
                <w:kern w:val="0"/>
                <w:szCs w:val="21"/>
              </w:rPr>
              <w:t>闭类型</w:t>
            </w:r>
            <w:proofErr w:type="gramEnd"/>
            <w:r w:rsidRPr="004E6FE8">
              <w:rPr>
                <w:rFonts w:asciiTheme="minorEastAsia" w:eastAsiaTheme="minorEastAsia" w:hAnsiTheme="minorEastAsia" w:cstheme="minorEastAsia" w:hint="eastAsia"/>
                <w:kern w:val="0"/>
                <w:szCs w:val="21"/>
              </w:rPr>
              <w:t>探测器接入；</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kern w:val="0"/>
                <w:szCs w:val="21"/>
              </w:rPr>
              <w:t>2.支持4路继电器输出，支持强制开启、强制关闭；</w:t>
            </w:r>
          </w:p>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3.支持1路具有交换功能10/100M自适应 RJ45网口支持最大32GMicroSD卡，用于保存系统日志和告警抓拍图片，支持1路DC12V/1A受控警号输出接口，支持1路可控烟感接口，支持通用TCP/IP实现数据上传；                                                                                                            4.支持配置参数掉电保护 支持远程报警事件检索，支持远程WEB访问、查询及配置外设，支持快速设置，支持PPTP(点对点隧道协议）、DHCP（自动获取IP）、UPNP（通用即插即用）、NTP（网络校时协议）等网络协议，主机支持DC+12V供电方式，支持WEB端导入导出模拟量配置、485配置、点位配置 支持WEB端搜索历史数据，并通过WEB端以图标显示 支持WEB端日志抓取功能。</w:t>
            </w:r>
          </w:p>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szCs w:val="21"/>
              </w:rPr>
              <w:t>5.可以通过显示屏综合显示保密室内的温湿度、烟感、漏水、</w:t>
            </w:r>
            <w:proofErr w:type="gramStart"/>
            <w:r w:rsidRPr="004E6FE8">
              <w:rPr>
                <w:rFonts w:asciiTheme="minorEastAsia" w:eastAsiaTheme="minorEastAsia" w:hAnsiTheme="minorEastAsia" w:cstheme="minorEastAsia" w:hint="eastAsia"/>
                <w:szCs w:val="21"/>
              </w:rPr>
              <w:t>消控等</w:t>
            </w:r>
            <w:proofErr w:type="gramEnd"/>
            <w:r w:rsidRPr="004E6FE8">
              <w:rPr>
                <w:rFonts w:asciiTheme="minorEastAsia" w:eastAsiaTheme="minorEastAsia" w:hAnsiTheme="minorEastAsia" w:cstheme="minorEastAsia" w:hint="eastAsia"/>
                <w:szCs w:val="21"/>
              </w:rPr>
              <w:t>方面的监控信息。当保密室内发生异常情况，系统能通过声光告警或语音告警或短信通知等告警方式通知管理人员，使管理人员能及时了解和处理事故。</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11</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考点出口网关及防火墙</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pPr>
            <w:r w:rsidRPr="004E6FE8">
              <w:rPr>
                <w:rFonts w:hint="eastAsia"/>
              </w:rPr>
              <w:t>1.</w:t>
            </w:r>
            <w:r w:rsidRPr="004E6FE8">
              <w:rPr>
                <w:rFonts w:hint="eastAsia"/>
              </w:rPr>
              <w:t>国产化平台：采用国产化硬件与安全操作系统，基于操作系统内核的完全检测技术；</w:t>
            </w:r>
          </w:p>
          <w:p w:rsidR="006D6F08" w:rsidRPr="004E6FE8" w:rsidRDefault="00772144">
            <w:pPr>
              <w:widowControl/>
            </w:pPr>
            <w:r w:rsidRPr="004E6FE8">
              <w:rPr>
                <w:rFonts w:hint="eastAsia"/>
              </w:rPr>
              <w:t>2.</w:t>
            </w:r>
            <w:r w:rsidRPr="004E6FE8">
              <w:rPr>
                <w:rFonts w:hint="eastAsia"/>
              </w:rPr>
              <w:t>配置要求：机架式，冗余电源，</w:t>
            </w:r>
            <w:proofErr w:type="gramStart"/>
            <w:r w:rsidRPr="004E6FE8">
              <w:rPr>
                <w:rFonts w:hint="eastAsia"/>
              </w:rPr>
              <w:t>实配</w:t>
            </w:r>
            <w:proofErr w:type="gramEnd"/>
            <w:r w:rsidRPr="004E6FE8">
              <w:rPr>
                <w:rFonts w:hint="eastAsia"/>
              </w:rPr>
              <w:t>≥</w:t>
            </w:r>
            <w:r w:rsidRPr="004E6FE8">
              <w:rPr>
                <w:rFonts w:hint="eastAsia"/>
              </w:rPr>
              <w:t>8</w:t>
            </w:r>
            <w:r w:rsidRPr="004E6FE8">
              <w:rPr>
                <w:rFonts w:hint="eastAsia"/>
              </w:rPr>
              <w:t>个</w:t>
            </w:r>
            <w:proofErr w:type="gramStart"/>
            <w:r w:rsidRPr="004E6FE8">
              <w:rPr>
                <w:rFonts w:hint="eastAsia"/>
              </w:rPr>
              <w:t>千兆电口</w:t>
            </w:r>
            <w:proofErr w:type="gramEnd"/>
            <w:r w:rsidRPr="004E6FE8">
              <w:rPr>
                <w:rFonts w:hint="eastAsia"/>
              </w:rPr>
              <w:t>，≥</w:t>
            </w:r>
            <w:r w:rsidRPr="004E6FE8">
              <w:rPr>
                <w:rFonts w:hint="eastAsia"/>
              </w:rPr>
              <w:t>128G SSD</w:t>
            </w:r>
            <w:r w:rsidRPr="004E6FE8">
              <w:rPr>
                <w:rFonts w:hint="eastAsia"/>
              </w:rPr>
              <w:t>硬盘；至少</w:t>
            </w:r>
            <w:r w:rsidRPr="004E6FE8">
              <w:rPr>
                <w:rFonts w:hint="eastAsia"/>
              </w:rPr>
              <w:t>2</w:t>
            </w:r>
            <w:r w:rsidRPr="004E6FE8">
              <w:rPr>
                <w:rFonts w:hint="eastAsia"/>
              </w:rPr>
              <w:t>个口可用作</w:t>
            </w:r>
            <w:r w:rsidRPr="004E6FE8">
              <w:rPr>
                <w:rFonts w:hint="eastAsia"/>
              </w:rPr>
              <w:t>WAN</w:t>
            </w:r>
            <w:r w:rsidRPr="004E6FE8">
              <w:rPr>
                <w:rFonts w:hint="eastAsia"/>
              </w:rPr>
              <w:t>口使用；</w:t>
            </w:r>
          </w:p>
          <w:p w:rsidR="006D6F08" w:rsidRPr="004E6FE8" w:rsidRDefault="00772144">
            <w:pPr>
              <w:widowControl/>
            </w:pPr>
            <w:r w:rsidRPr="004E6FE8">
              <w:rPr>
                <w:rFonts w:hint="eastAsia"/>
              </w:rPr>
              <w:t>3.</w:t>
            </w:r>
            <w:r w:rsidRPr="004E6FE8">
              <w:rPr>
                <w:rFonts w:hint="eastAsia"/>
              </w:rPr>
              <w:t>提供</w:t>
            </w:r>
            <w:r w:rsidRPr="004E6FE8">
              <w:rPr>
                <w:rFonts w:hint="eastAsia"/>
              </w:rPr>
              <w:t>6</w:t>
            </w:r>
            <w:r w:rsidRPr="004E6FE8">
              <w:rPr>
                <w:rFonts w:hint="eastAsia"/>
              </w:rPr>
              <w:t>年</w:t>
            </w:r>
            <w:r w:rsidRPr="004E6FE8">
              <w:rPr>
                <w:rFonts w:hint="eastAsia"/>
              </w:rPr>
              <w:t>IPS</w:t>
            </w:r>
            <w:r w:rsidRPr="004E6FE8">
              <w:rPr>
                <w:rFonts w:hint="eastAsia"/>
              </w:rPr>
              <w:t>安全规则库</w:t>
            </w:r>
            <w:r w:rsidRPr="004E6FE8">
              <w:rPr>
                <w:rFonts w:hint="eastAsia"/>
              </w:rPr>
              <w:t>+</w:t>
            </w:r>
            <w:r w:rsidRPr="004E6FE8">
              <w:rPr>
                <w:rFonts w:hint="eastAsia"/>
              </w:rPr>
              <w:t>防病毒</w:t>
            </w:r>
            <w:r w:rsidRPr="004E6FE8">
              <w:rPr>
                <w:rFonts w:hint="eastAsia"/>
              </w:rPr>
              <w:t>+</w:t>
            </w:r>
            <w:r w:rsidRPr="004E6FE8">
              <w:rPr>
                <w:rFonts w:hint="eastAsia"/>
              </w:rPr>
              <w:t>威胁情报更新服务，提供</w:t>
            </w:r>
            <w:r w:rsidRPr="004E6FE8">
              <w:rPr>
                <w:rFonts w:hint="eastAsia"/>
              </w:rPr>
              <w:t>6</w:t>
            </w:r>
            <w:r w:rsidRPr="004E6FE8">
              <w:rPr>
                <w:rFonts w:hint="eastAsia"/>
              </w:rPr>
              <w:t>年硬件质保和软件升级服务；</w:t>
            </w:r>
          </w:p>
          <w:p w:rsidR="006D6F08" w:rsidRPr="004E6FE8" w:rsidRDefault="00772144">
            <w:pPr>
              <w:widowControl/>
            </w:pPr>
            <w:r w:rsidRPr="004E6FE8">
              <w:rPr>
                <w:rFonts w:hint="eastAsia"/>
              </w:rPr>
              <w:t>4.</w:t>
            </w:r>
            <w:r w:rsidRPr="004E6FE8">
              <w:rPr>
                <w:rFonts w:hint="eastAsia"/>
              </w:rPr>
              <w:t>设备性能：网络层吞吐量≥</w:t>
            </w:r>
            <w:r w:rsidRPr="004E6FE8">
              <w:rPr>
                <w:rFonts w:hint="eastAsia"/>
              </w:rPr>
              <w:t>9G</w:t>
            </w:r>
            <w:r w:rsidRPr="004E6FE8">
              <w:rPr>
                <w:rFonts w:hint="eastAsia"/>
              </w:rPr>
              <w:t>，应用层吞吐量≥</w:t>
            </w:r>
            <w:r w:rsidRPr="004E6FE8">
              <w:rPr>
                <w:rFonts w:hint="eastAsia"/>
              </w:rPr>
              <w:t>4G</w:t>
            </w:r>
            <w:r w:rsidRPr="004E6FE8">
              <w:rPr>
                <w:rFonts w:hint="eastAsia"/>
              </w:rPr>
              <w:t>，并发连接数≥</w:t>
            </w:r>
            <w:r w:rsidRPr="004E6FE8">
              <w:rPr>
                <w:rFonts w:hint="eastAsia"/>
              </w:rPr>
              <w:t>400</w:t>
            </w:r>
            <w:r w:rsidRPr="004E6FE8">
              <w:rPr>
                <w:rFonts w:hint="eastAsia"/>
              </w:rPr>
              <w:t>万，</w:t>
            </w:r>
            <w:r w:rsidRPr="004E6FE8">
              <w:rPr>
                <w:rFonts w:hint="eastAsia"/>
              </w:rPr>
              <w:t>HTTP</w:t>
            </w:r>
            <w:r w:rsidRPr="004E6FE8">
              <w:rPr>
                <w:rFonts w:hint="eastAsia"/>
              </w:rPr>
              <w:t>新建连接数≥</w:t>
            </w:r>
            <w:r w:rsidRPr="004E6FE8">
              <w:rPr>
                <w:rFonts w:hint="eastAsia"/>
              </w:rPr>
              <w:t>10</w:t>
            </w:r>
            <w:r w:rsidRPr="004E6FE8">
              <w:rPr>
                <w:rFonts w:hint="eastAsia"/>
              </w:rPr>
              <w:t>万，</w:t>
            </w:r>
            <w:r w:rsidRPr="004E6FE8">
              <w:rPr>
                <w:rFonts w:hint="eastAsia"/>
              </w:rPr>
              <w:t>IPSec VPN</w:t>
            </w:r>
            <w:r w:rsidRPr="004E6FE8">
              <w:rPr>
                <w:rFonts w:hint="eastAsia"/>
              </w:rPr>
              <w:t>吞吐量≥</w:t>
            </w:r>
            <w:r w:rsidRPr="004E6FE8">
              <w:rPr>
                <w:rFonts w:hint="eastAsia"/>
              </w:rPr>
              <w:t>800M</w:t>
            </w:r>
            <w:r w:rsidRPr="004E6FE8">
              <w:rPr>
                <w:rFonts w:hint="eastAsia"/>
              </w:rPr>
              <w:t>；</w:t>
            </w:r>
          </w:p>
          <w:p w:rsidR="006D6F08" w:rsidRPr="004E6FE8" w:rsidRDefault="00772144">
            <w:pPr>
              <w:widowControl/>
            </w:pPr>
            <w:r w:rsidRPr="004E6FE8">
              <w:rPr>
                <w:rFonts w:hint="eastAsia"/>
              </w:rPr>
              <w:t>5.</w:t>
            </w:r>
            <w:r w:rsidRPr="004E6FE8">
              <w:rPr>
                <w:rFonts w:hint="eastAsia"/>
              </w:rPr>
              <w:t>部署模式：支持路由模式、透明模式等多种部署方式；</w:t>
            </w:r>
          </w:p>
          <w:p w:rsidR="006D6F08" w:rsidRPr="004E6FE8" w:rsidRDefault="00772144">
            <w:pPr>
              <w:widowControl/>
            </w:pPr>
            <w:r w:rsidRPr="004E6FE8">
              <w:rPr>
                <w:rFonts w:hint="eastAsia"/>
              </w:rPr>
              <w:t>6.ipv6</w:t>
            </w:r>
            <w:r w:rsidRPr="004E6FE8">
              <w:rPr>
                <w:rFonts w:hint="eastAsia"/>
              </w:rPr>
              <w:t>支持：支持</w:t>
            </w:r>
            <w:r w:rsidRPr="004E6FE8">
              <w:rPr>
                <w:rFonts w:hint="eastAsia"/>
              </w:rPr>
              <w:t>IPv6</w:t>
            </w:r>
            <w:r w:rsidRPr="004E6FE8">
              <w:rPr>
                <w:rFonts w:hint="eastAsia"/>
              </w:rPr>
              <w:t>访问控制策略设置；</w:t>
            </w:r>
          </w:p>
          <w:p w:rsidR="006D6F08" w:rsidRPr="004E6FE8" w:rsidRDefault="00772144">
            <w:pPr>
              <w:widowControl/>
            </w:pPr>
            <w:r w:rsidRPr="004E6FE8">
              <w:rPr>
                <w:rFonts w:hint="eastAsia"/>
              </w:rPr>
              <w:t>7.</w:t>
            </w:r>
            <w:r w:rsidRPr="004E6FE8">
              <w:rPr>
                <w:rFonts w:hint="eastAsia"/>
              </w:rPr>
              <w:t>组网功能：支持</w:t>
            </w:r>
            <w:r w:rsidRPr="004E6FE8">
              <w:rPr>
                <w:rFonts w:hint="eastAsia"/>
              </w:rPr>
              <w:t>IPSec VPN</w:t>
            </w:r>
            <w:r w:rsidRPr="004E6FE8">
              <w:rPr>
                <w:rFonts w:hint="eastAsia"/>
              </w:rPr>
              <w:t>智能选路功能，根据线路质量和应用实现自动链路切换选路模式；</w:t>
            </w:r>
          </w:p>
          <w:p w:rsidR="006D6F08" w:rsidRPr="004E6FE8" w:rsidRDefault="00772144">
            <w:pPr>
              <w:widowControl/>
            </w:pPr>
            <w:r w:rsidRPr="004E6FE8">
              <w:rPr>
                <w:rFonts w:hint="eastAsia"/>
              </w:rPr>
              <w:t>8.</w:t>
            </w:r>
            <w:r w:rsidRPr="004E6FE8">
              <w:rPr>
                <w:rFonts w:hint="eastAsia"/>
              </w:rPr>
              <w:t>流量控制：支持多维度流量控制功能，支持流量控制策略，保证关键业务带宽日常需求；</w:t>
            </w:r>
          </w:p>
          <w:p w:rsidR="006D6F08" w:rsidRPr="004E6FE8" w:rsidRDefault="00772144">
            <w:pPr>
              <w:widowControl/>
            </w:pPr>
            <w:r w:rsidRPr="004E6FE8">
              <w:rPr>
                <w:rFonts w:hint="eastAsia"/>
              </w:rPr>
              <w:t>9.</w:t>
            </w:r>
            <w:r w:rsidRPr="004E6FE8">
              <w:rPr>
                <w:rFonts w:hint="eastAsia"/>
              </w:rPr>
              <w:t>防病毒：支持病毒防御；</w:t>
            </w:r>
          </w:p>
          <w:p w:rsidR="006D6F08" w:rsidRPr="004E6FE8" w:rsidRDefault="00772144">
            <w:pPr>
              <w:widowControl/>
            </w:pPr>
            <w:r w:rsidRPr="004E6FE8">
              <w:rPr>
                <w:rFonts w:hint="eastAsia"/>
              </w:rPr>
              <w:t>▲</w:t>
            </w:r>
            <w:r w:rsidRPr="004E6FE8">
              <w:rPr>
                <w:rFonts w:hint="eastAsia"/>
              </w:rPr>
              <w:t>10.</w:t>
            </w:r>
            <w:r w:rsidRPr="004E6FE8">
              <w:rPr>
                <w:rFonts w:hint="eastAsia"/>
              </w:rPr>
              <w:t>勒索病毒防护：具备专项勒索病毒防护功能，非普通防病毒功能，支持对特定的业务进行勒索风险自动化评估，并依据评估结果自动生成防护策略；</w:t>
            </w:r>
          </w:p>
          <w:p w:rsidR="006D6F08" w:rsidRPr="004E6FE8" w:rsidRDefault="00772144">
            <w:pPr>
              <w:widowControl/>
            </w:pPr>
            <w:r w:rsidRPr="004E6FE8">
              <w:rPr>
                <w:rFonts w:hint="eastAsia"/>
              </w:rPr>
              <w:t>11.</w:t>
            </w:r>
            <w:r w:rsidRPr="004E6FE8">
              <w:rPr>
                <w:rFonts w:hint="eastAsia"/>
              </w:rPr>
              <w:t>入侵防御：漏洞</w:t>
            </w:r>
            <w:r w:rsidRPr="004E6FE8">
              <w:rPr>
                <w:rFonts w:hint="eastAsia"/>
              </w:rPr>
              <w:t>ID</w:t>
            </w:r>
            <w:r w:rsidRPr="004E6FE8">
              <w:rPr>
                <w:rFonts w:hint="eastAsia"/>
              </w:rPr>
              <w:t>、漏洞名称、危险等级、漏洞</w:t>
            </w:r>
            <w:r w:rsidRPr="004E6FE8">
              <w:rPr>
                <w:rFonts w:hint="eastAsia"/>
              </w:rPr>
              <w:t>CVE</w:t>
            </w:r>
            <w:r w:rsidRPr="004E6FE8">
              <w:rPr>
                <w:rFonts w:hint="eastAsia"/>
              </w:rPr>
              <w:t>标识、漏洞描述等条件查询漏洞特征信息，支持用户自定义</w:t>
            </w:r>
            <w:r w:rsidRPr="004E6FE8">
              <w:rPr>
                <w:rFonts w:hint="eastAsia"/>
              </w:rPr>
              <w:t>IPS</w:t>
            </w:r>
            <w:r w:rsidRPr="004E6FE8">
              <w:rPr>
                <w:rFonts w:hint="eastAsia"/>
              </w:rPr>
              <w:t>规则；</w:t>
            </w:r>
          </w:p>
          <w:p w:rsidR="006D6F08" w:rsidRPr="004E6FE8" w:rsidRDefault="00772144">
            <w:pPr>
              <w:widowControl/>
              <w:rPr>
                <w:rFonts w:asciiTheme="minorEastAsia" w:eastAsiaTheme="minorEastAsia" w:hAnsiTheme="minorEastAsia" w:cstheme="minorEastAsia"/>
                <w:kern w:val="0"/>
                <w:szCs w:val="21"/>
                <w:shd w:val="clear" w:color="auto" w:fill="FFFFFF"/>
              </w:rPr>
            </w:pPr>
            <w:r w:rsidRPr="004E6FE8">
              <w:rPr>
                <w:rFonts w:hint="eastAsia"/>
              </w:rPr>
              <w:t>★</w:t>
            </w:r>
            <w:r w:rsidRPr="004E6FE8">
              <w:rPr>
                <w:rFonts w:hint="eastAsia"/>
              </w:rPr>
              <w:t>12.</w:t>
            </w:r>
            <w:r w:rsidRPr="004E6FE8">
              <w:rPr>
                <w:rFonts w:hint="eastAsia"/>
              </w:rPr>
              <w:t>产品具有公安部《计算机信息系统安全专用产品销售许可证》或中国网络安全审查技术与认证中心《网络关键设备和网络安全</w:t>
            </w:r>
            <w:r w:rsidRPr="004E6FE8">
              <w:rPr>
                <w:rFonts w:hint="eastAsia"/>
              </w:rPr>
              <w:lastRenderedPageBreak/>
              <w:t>专用产品安全认证证书》，投标文件提供相关证明材料。</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12</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企业级AP</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1.支持802.11ax标准；采用双射频设计，一个2.4GHz射频卡，一个5GHz射频卡；整机空间流≥4条；</w:t>
            </w:r>
          </w:p>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2.整机最大无线速率≥2.6Gbps；</w:t>
            </w:r>
          </w:p>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3.至少支持≥1个1G以太网接口；</w:t>
            </w:r>
          </w:p>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4.符合无线技术行业标准，遵守标准协议，确保投标产品具有更好的通用性和兼容性，具有Wi-Fi联盟认证；</w:t>
            </w:r>
          </w:p>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5.支持WIFI射频切换功能。</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13</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服务器机柜</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1.不低于40U标准服务器机柜；</w:t>
            </w:r>
          </w:p>
          <w:p w:rsidR="006D6F08" w:rsidRPr="004E6FE8" w:rsidRDefault="00772144">
            <w:pPr>
              <w:widowControl/>
              <w:jc w:val="left"/>
              <w:rPr>
                <w:rFonts w:asciiTheme="minorEastAsia" w:eastAsiaTheme="minorEastAsia" w:hAnsiTheme="minorEastAsia" w:cstheme="minorEastAsia"/>
                <w:kern w:val="0"/>
                <w:szCs w:val="21"/>
                <w:shd w:val="clear" w:color="auto" w:fill="FFFFFF"/>
              </w:rPr>
            </w:pPr>
            <w:r w:rsidRPr="004E6FE8">
              <w:rPr>
                <w:rFonts w:asciiTheme="minorEastAsia" w:eastAsiaTheme="minorEastAsia" w:hAnsiTheme="minorEastAsia" w:cstheme="minorEastAsia" w:hint="eastAsia"/>
                <w:kern w:val="0"/>
                <w:szCs w:val="21"/>
                <w:shd w:val="clear" w:color="auto" w:fill="FFFFFF"/>
              </w:rPr>
              <w:t>2.具备多个散热孔，合理的风道设计，可安装多个散热风扇；</w:t>
            </w:r>
          </w:p>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kern w:val="0"/>
                <w:szCs w:val="21"/>
                <w:shd w:val="clear" w:color="auto" w:fill="FFFFFF"/>
              </w:rPr>
              <w:t>3.配置PDU，总计不少于20个电源10A插空（国标）。</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个</w:t>
            </w:r>
            <w:proofErr w:type="gramEnd"/>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14</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走廊及过道枪机</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 xml:space="preserve">★1.符合《国家教育考试网上巡查系统视频标准技术规范（2017版）》技术要求；符合《公共安全视频监控联网信息安全技术要求》GB35114-2017标准； </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▲2.采用高性能不低于四百万像素及不低于1/3英寸CMOS图像传感器，</w:t>
            </w:r>
            <w:proofErr w:type="gramStart"/>
            <w:r w:rsidRPr="004E6FE8">
              <w:rPr>
                <w:rFonts w:asciiTheme="minorEastAsia" w:eastAsiaTheme="minorEastAsia" w:hAnsiTheme="minorEastAsia" w:cstheme="minorEastAsia" w:hint="eastAsia"/>
                <w:szCs w:val="21"/>
              </w:rPr>
              <w:t>具备低</w:t>
            </w:r>
            <w:proofErr w:type="gramEnd"/>
            <w:r w:rsidRPr="004E6FE8">
              <w:rPr>
                <w:rFonts w:asciiTheme="minorEastAsia" w:eastAsiaTheme="minorEastAsia" w:hAnsiTheme="minorEastAsia" w:cstheme="minorEastAsia" w:hint="eastAsia"/>
                <w:szCs w:val="21"/>
              </w:rPr>
              <w:t>照度下图像清晰度高，要求图像及视频画面无畸变；</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3.支持ROI，SMART H.264/H.265，AI H.264/H.265，灵活编码，适用不同带宽和存储环境；</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4.最大红外监控距离50米；</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5.最低照度可达0.002lux（彩色模式）；0.0002lux（黑白模式）；</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6.信噪比≥56dB；</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7.支持背光补偿、强光抑制、3D降噪；</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8.支持宽动态，宽动态能力≥120dB；</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9.音频输入≥1路，音频输出≥1路；</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10.支持插拔256G SD卡；</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11.支持DC12V/POE供电方式；</w:t>
            </w:r>
          </w:p>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szCs w:val="21"/>
              </w:rPr>
              <w:t>12.支持IP66防护等级。</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12</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15</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jc w:val="left"/>
              <w:outlineLvl w:val="0"/>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辅材包括以下优质国产产品且不限于：</w:t>
            </w:r>
          </w:p>
          <w:p w:rsidR="006D6F08" w:rsidRPr="004E6FE8" w:rsidRDefault="00772144">
            <w:pPr>
              <w:widowControl/>
              <w:jc w:val="left"/>
              <w:outlineLvl w:val="0"/>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三合一防雷插座/各种纯无氧铜线电源线及控制线/六类非屏蔽线（纯无氧铜铜线，裸线径≥0.5mm,百米线阻≤9Ω）/4-6芯单模光纤/光纤收发器/光配线架/</w:t>
            </w:r>
            <w:proofErr w:type="gramStart"/>
            <w:r w:rsidRPr="004E6FE8">
              <w:rPr>
                <w:rFonts w:asciiTheme="minorEastAsia" w:eastAsiaTheme="minorEastAsia" w:hAnsiTheme="minorEastAsia" w:cstheme="minorEastAsia" w:hint="eastAsia"/>
                <w:kern w:val="0"/>
                <w:szCs w:val="21"/>
              </w:rPr>
              <w:t>预端接</w:t>
            </w:r>
            <w:proofErr w:type="gramEnd"/>
            <w:r w:rsidRPr="004E6FE8">
              <w:rPr>
                <w:rFonts w:asciiTheme="minorEastAsia" w:eastAsiaTheme="minorEastAsia" w:hAnsiTheme="minorEastAsia" w:cstheme="minorEastAsia" w:hint="eastAsia"/>
                <w:kern w:val="0"/>
                <w:szCs w:val="21"/>
              </w:rPr>
              <w:t>/光纤跳线/尾</w:t>
            </w:r>
            <w:proofErr w:type="gramStart"/>
            <w:r w:rsidRPr="004E6FE8">
              <w:rPr>
                <w:rFonts w:asciiTheme="minorEastAsia" w:eastAsiaTheme="minorEastAsia" w:hAnsiTheme="minorEastAsia" w:cstheme="minorEastAsia" w:hint="eastAsia"/>
                <w:kern w:val="0"/>
                <w:szCs w:val="21"/>
              </w:rPr>
              <w:t>纤</w:t>
            </w:r>
            <w:proofErr w:type="gramEnd"/>
            <w:r w:rsidRPr="004E6FE8">
              <w:rPr>
                <w:rFonts w:asciiTheme="minorEastAsia" w:eastAsiaTheme="minorEastAsia" w:hAnsiTheme="minorEastAsia" w:cstheme="minorEastAsia" w:hint="eastAsia"/>
                <w:kern w:val="0"/>
                <w:szCs w:val="21"/>
              </w:rPr>
              <w:t>LC-LC单模/各类PVC线槽,PVC线管/其他辅助材料：管槽、钉子、Q9头、扎带、胶水、防腐蚀标签等;</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kern w:val="0"/>
                <w:szCs w:val="21"/>
              </w:rPr>
              <w:t>须根据现场实际应用按需选择，确保各设备正常安装使用。</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9053" w:type="dxa"/>
            <w:gridSpan w:val="7"/>
            <w:tcBorders>
              <w:top w:val="single" w:sz="4" w:space="0" w:color="auto"/>
              <w:left w:val="single" w:sz="4" w:space="0" w:color="auto"/>
              <w:bottom w:val="single" w:sz="4" w:space="0" w:color="auto"/>
              <w:right w:val="single" w:sz="4" w:space="0" w:color="000000"/>
            </w:tcBorders>
            <w:vAlign w:val="center"/>
          </w:tcPr>
          <w:p w:rsidR="006D6F08" w:rsidRPr="004E6FE8" w:rsidRDefault="00772144">
            <w:pPr>
              <w:widowControl/>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5. 试卷流转与2016年建设考点保密室重建</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序号</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设备</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基本参数</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单位</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数量</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车载定位系统</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1.应提供相应的管理使用平台，使其具备车辆定位，实时跟踪、车辆信息查询、轨迹回放、图像监控、电子地图、车辆调度、越界及偏离路线报警、报表统计等功能；</w:t>
            </w:r>
          </w:p>
          <w:p w:rsidR="006D6F08" w:rsidRPr="004E6FE8" w:rsidRDefault="00772144">
            <w:pPr>
              <w:widowControl/>
              <w:jc w:val="left"/>
              <w:rPr>
                <w:rFonts w:asciiTheme="minorEastAsia" w:eastAsiaTheme="minorEastAsia" w:hAnsiTheme="minorEastAsia" w:cstheme="minorEastAsia"/>
                <w:spacing w:val="8"/>
                <w:kern w:val="0"/>
                <w:szCs w:val="21"/>
              </w:rPr>
            </w:pPr>
            <w:r w:rsidRPr="004E6FE8">
              <w:rPr>
                <w:rFonts w:asciiTheme="minorEastAsia" w:eastAsiaTheme="minorEastAsia" w:hAnsiTheme="minorEastAsia" w:cstheme="minorEastAsia" w:hint="eastAsia"/>
                <w:szCs w:val="21"/>
              </w:rPr>
              <w:t>2.不少于2个摄像头，配备拾音功能，</w:t>
            </w:r>
            <w:r w:rsidRPr="004E6FE8">
              <w:rPr>
                <w:rFonts w:asciiTheme="minorEastAsia" w:eastAsiaTheme="minorEastAsia" w:hAnsiTheme="minorEastAsia" w:cstheme="minorEastAsia" w:hint="eastAsia"/>
                <w:spacing w:val="8"/>
                <w:kern w:val="0"/>
                <w:szCs w:val="21"/>
              </w:rPr>
              <w:t>录像分辨率至少可达1080P，配备存储容量不少于256G，USB录像备份，网络备份；</w:t>
            </w:r>
          </w:p>
          <w:p w:rsidR="006D6F08" w:rsidRPr="004E6FE8" w:rsidRDefault="00772144">
            <w:pPr>
              <w:widowControl/>
              <w:jc w:val="left"/>
              <w:rPr>
                <w:rFonts w:asciiTheme="minorEastAsia" w:eastAsiaTheme="minorEastAsia" w:hAnsiTheme="minorEastAsia" w:cstheme="minorEastAsia"/>
                <w:strike/>
                <w:spacing w:val="8"/>
                <w:kern w:val="0"/>
                <w:szCs w:val="21"/>
              </w:rPr>
            </w:pPr>
            <w:r w:rsidRPr="004E6FE8">
              <w:rPr>
                <w:rFonts w:asciiTheme="minorEastAsia" w:eastAsiaTheme="minorEastAsia" w:hAnsiTheme="minorEastAsia" w:cstheme="minorEastAsia" w:hint="eastAsia"/>
                <w:spacing w:val="8"/>
                <w:kern w:val="0"/>
                <w:szCs w:val="21"/>
              </w:rPr>
              <w:t>3.无线通信：内置Wi-Fi模块，支持Wi-Fi热点，手机APP接入。4G通讯：支持4G模块国内全网通，Micro SIM卡插槽；</w:t>
            </w:r>
          </w:p>
          <w:p w:rsidR="006D6F08" w:rsidRPr="004E6FE8" w:rsidRDefault="00772144">
            <w:pPr>
              <w:widowControl/>
              <w:rPr>
                <w:rFonts w:asciiTheme="minorEastAsia" w:eastAsiaTheme="minorEastAsia" w:hAnsiTheme="minorEastAsia" w:cstheme="minorEastAsia"/>
                <w:spacing w:val="8"/>
                <w:kern w:val="0"/>
                <w:szCs w:val="21"/>
              </w:rPr>
            </w:pPr>
            <w:r w:rsidRPr="004E6FE8">
              <w:rPr>
                <w:rFonts w:asciiTheme="minorEastAsia" w:eastAsiaTheme="minorEastAsia" w:hAnsiTheme="minorEastAsia" w:cstheme="minorEastAsia" w:hint="eastAsia"/>
                <w:spacing w:val="8"/>
                <w:kern w:val="0"/>
                <w:szCs w:val="21"/>
              </w:rPr>
              <w:lastRenderedPageBreak/>
              <w:t>4.内置移动数据卡，并包含合同期内数据流量费用；</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5.支持H.265、H.264等编码标准，视频流可存储本地SD卡，也可上传至综合管理平台试卷流转子系统；</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6.定位支持内置北斗，速度、经纬度等信息实时上传至综合管理平台试卷流转子系统，在平台展示轨迹信息；</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7.设备具有良好的安装适应性，对于任何试卷押运车辆都可以方便安装使用，视频都可以覆盖押运人员、试卷箱袋、车辆行进视野；特别是试卷放置位置在车辆后备箱时也能视频稳定覆盖传输。</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2</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数字定焦广角摄像机</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theme="minorEastAsia" w:hint="eastAsia"/>
                <w:szCs w:val="21"/>
              </w:rPr>
              <w:t>★</w:t>
            </w:r>
            <w:r w:rsidRPr="004E6FE8">
              <w:rPr>
                <w:rFonts w:asciiTheme="minorEastAsia" w:eastAsiaTheme="minorEastAsia" w:hAnsiTheme="minorEastAsia" w:cs="宋体" w:hint="eastAsia"/>
                <w:szCs w:val="21"/>
              </w:rPr>
              <w:t>1.符合《国家教育考试网上巡查系统视频标准技术规范（2017版）》技术要求或符合《国家标准GB/T28181－2016〈公共安全视频监控联网系统信息传输、交换、控制技术要求〉》标准；</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theme="minorEastAsia" w:hint="eastAsia"/>
                <w:szCs w:val="21"/>
              </w:rPr>
              <w:t>★</w:t>
            </w:r>
            <w:r w:rsidRPr="004E6FE8">
              <w:rPr>
                <w:rFonts w:asciiTheme="minorEastAsia" w:eastAsiaTheme="minorEastAsia" w:hAnsiTheme="minorEastAsia" w:cs="宋体" w:hint="eastAsia"/>
                <w:szCs w:val="21"/>
              </w:rPr>
              <w:t>2.符合《公共安全视频监控联网信息安全技术要求》GB35114-2017标准；</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3.图像传感器：不低于1/3英寸 CMOS；</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4.水平分辨率：</w:t>
            </w:r>
            <w:r w:rsidRPr="004E6FE8">
              <w:rPr>
                <w:rFonts w:asciiTheme="minorEastAsia" w:eastAsiaTheme="minorEastAsia" w:hAnsiTheme="minorEastAsia" w:cstheme="minorEastAsia" w:hint="eastAsia"/>
                <w:szCs w:val="21"/>
              </w:rPr>
              <w:t>采用高性能不低于四百万像素，</w:t>
            </w:r>
            <w:proofErr w:type="gramStart"/>
            <w:r w:rsidRPr="004E6FE8">
              <w:rPr>
                <w:rFonts w:asciiTheme="minorEastAsia" w:eastAsiaTheme="minorEastAsia" w:hAnsiTheme="minorEastAsia" w:cstheme="minorEastAsia" w:hint="eastAsia"/>
                <w:szCs w:val="21"/>
              </w:rPr>
              <w:t>具备低</w:t>
            </w:r>
            <w:proofErr w:type="gramEnd"/>
            <w:r w:rsidRPr="004E6FE8">
              <w:rPr>
                <w:rFonts w:asciiTheme="minorEastAsia" w:eastAsiaTheme="minorEastAsia" w:hAnsiTheme="minorEastAsia" w:cstheme="minorEastAsia" w:hint="eastAsia"/>
                <w:szCs w:val="21"/>
              </w:rPr>
              <w:t>照度下图像清晰度高，要求图像及视频画面无畸变</w:t>
            </w:r>
            <w:r w:rsidRPr="004E6FE8">
              <w:rPr>
                <w:rFonts w:asciiTheme="minorEastAsia" w:eastAsiaTheme="minorEastAsia" w:hAnsiTheme="minorEastAsia" w:cs="宋体" w:hint="eastAsia"/>
                <w:szCs w:val="21"/>
              </w:rPr>
              <w:t>；</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5.水平视角：广角</w:t>
            </w:r>
            <w:r w:rsidRPr="004E6FE8">
              <w:rPr>
                <w:rFonts w:asciiTheme="minorEastAsia" w:eastAsiaTheme="minorEastAsia" w:hAnsiTheme="minorEastAsia" w:cstheme="minorEastAsia" w:hint="eastAsia"/>
                <w:kern w:val="0"/>
                <w:szCs w:val="21"/>
              </w:rPr>
              <w:t>≥</w:t>
            </w:r>
            <w:r w:rsidRPr="004E6FE8">
              <w:rPr>
                <w:rFonts w:asciiTheme="minorEastAsia" w:eastAsiaTheme="minorEastAsia" w:hAnsiTheme="minorEastAsia" w:cs="宋体" w:hint="eastAsia"/>
                <w:szCs w:val="21"/>
              </w:rPr>
              <w:t>93；</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6.最低照度：0.01Lux（F1.2）；</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7.升级支持H.264、H.265视频编码标准。支持G.711、AAC音频编码标准，并支持Program Stream系统流和Transition Stream传输流的封装。H.264的具体要求符合ISO/IEC14496-10高级视频编码AVC标准；H.265的具体要求符合ITU-T制定的视频编码HEVC标准；G.711的具体要求符合ITU-T G.711标准；AAC的具体要求符合ISO 14496-3 Audio标准；Program Stream系统流和Transition Stream传输流的封装标准应遵照ISO/IEC-13818-1(2000 版本)的具体规定。</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8.镜头：2.8mm定焦镜头；</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9.红外照射：红外照射距离可达10-30米；</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10.自动背光补偿、自动跟踪白平衡、支持日夜转换；</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11.视频输出：10M/100M网口，支持二码流输出；</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12.电源：DC 12V或AC 24V，支持POE供电；</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13.外壳防暴力破坏；</w:t>
            </w:r>
          </w:p>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 xml:space="preserve">14.需配备本地≧256GSD卡存储。                                                                       </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全向拾音器</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采用高灵敏度全指向性，输出阻抗：600Ω非平衡，高灵敏度，全向拾音：-33dB</w:t>
            </w:r>
            <w:r w:rsidRPr="004E6FE8">
              <w:rPr>
                <w:rFonts w:asciiTheme="minorEastAsia" w:eastAsiaTheme="minorEastAsia" w:hAnsiTheme="minorEastAsia" w:cs="宋体" w:hint="eastAsia"/>
                <w:szCs w:val="21"/>
                <w:u w:val="single"/>
              </w:rPr>
              <w:t>+</w:t>
            </w:r>
            <w:r w:rsidRPr="004E6FE8">
              <w:rPr>
                <w:rFonts w:asciiTheme="minorEastAsia" w:eastAsiaTheme="minorEastAsia" w:hAnsiTheme="minorEastAsia" w:cs="宋体" w:hint="eastAsia"/>
                <w:szCs w:val="21"/>
              </w:rPr>
              <w:t>1dB，频率范围：20Hz-20kHz，信噪比：80dB（1米40 dB音源）40dB（10米40 dB音源）1KHz at 1 Pa，动态范围：</w:t>
            </w:r>
            <w:r w:rsidRPr="004E6FE8">
              <w:rPr>
                <w:rFonts w:asciiTheme="minorEastAsia" w:eastAsiaTheme="minorEastAsia" w:hAnsiTheme="minorEastAsia" w:cstheme="minorEastAsia" w:hint="eastAsia"/>
                <w:kern w:val="0"/>
                <w:szCs w:val="21"/>
              </w:rPr>
              <w:t>≥</w:t>
            </w:r>
            <w:r w:rsidRPr="004E6FE8">
              <w:rPr>
                <w:rFonts w:asciiTheme="minorEastAsia" w:eastAsiaTheme="minorEastAsia" w:hAnsiTheme="minorEastAsia" w:cs="宋体" w:hint="eastAsia"/>
                <w:szCs w:val="21"/>
              </w:rPr>
              <w:t>104 dB（1kHz at Max dB SPL），具有</w:t>
            </w:r>
            <w:r w:rsidRPr="004E6FE8">
              <w:rPr>
                <w:rFonts w:asciiTheme="minorEastAsia" w:eastAsiaTheme="minorEastAsia" w:hAnsiTheme="minorEastAsia" w:cstheme="minorEastAsia" w:hint="eastAsia"/>
                <w:kern w:val="0"/>
                <w:szCs w:val="21"/>
              </w:rPr>
              <w:t>≥</w:t>
            </w:r>
            <w:r w:rsidRPr="004E6FE8">
              <w:rPr>
                <w:rFonts w:asciiTheme="minorEastAsia" w:eastAsiaTheme="minorEastAsia" w:hAnsiTheme="minorEastAsia" w:cs="宋体" w:hint="eastAsia"/>
                <w:szCs w:val="21"/>
              </w:rPr>
              <w:t>80平方米的拾音面积。</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只</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jc w:val="left"/>
              <w:outlineLvl w:val="0"/>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辅材包括以下优质国产产品且不限于：</w:t>
            </w:r>
          </w:p>
          <w:p w:rsidR="006D6F08" w:rsidRPr="004E6FE8" w:rsidRDefault="00772144">
            <w:pPr>
              <w:widowControl/>
              <w:jc w:val="left"/>
              <w:outlineLvl w:val="0"/>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三合一防雷插座/各种纯无氧铜线电源线及控制线/六类非屏蔽线（纯无氧铜铜线，裸线径≥0.5mm,百米线阻≤9Ω）/4-6芯单模光纤/光纤收发器/光配线架/</w:t>
            </w:r>
            <w:proofErr w:type="gramStart"/>
            <w:r w:rsidRPr="004E6FE8">
              <w:rPr>
                <w:rFonts w:asciiTheme="minorEastAsia" w:eastAsiaTheme="minorEastAsia" w:hAnsiTheme="minorEastAsia" w:cstheme="minorEastAsia" w:hint="eastAsia"/>
                <w:kern w:val="0"/>
                <w:szCs w:val="21"/>
              </w:rPr>
              <w:t>预端接</w:t>
            </w:r>
            <w:proofErr w:type="gramEnd"/>
            <w:r w:rsidRPr="004E6FE8">
              <w:rPr>
                <w:rFonts w:asciiTheme="minorEastAsia" w:eastAsiaTheme="minorEastAsia" w:hAnsiTheme="minorEastAsia" w:cstheme="minorEastAsia" w:hint="eastAsia"/>
                <w:kern w:val="0"/>
                <w:szCs w:val="21"/>
              </w:rPr>
              <w:t>/光纤跳线/尾</w:t>
            </w:r>
            <w:proofErr w:type="gramStart"/>
            <w:r w:rsidRPr="004E6FE8">
              <w:rPr>
                <w:rFonts w:asciiTheme="minorEastAsia" w:eastAsiaTheme="minorEastAsia" w:hAnsiTheme="minorEastAsia" w:cstheme="minorEastAsia" w:hint="eastAsia"/>
                <w:kern w:val="0"/>
                <w:szCs w:val="21"/>
              </w:rPr>
              <w:t>纤</w:t>
            </w:r>
            <w:proofErr w:type="gramEnd"/>
            <w:r w:rsidRPr="004E6FE8">
              <w:rPr>
                <w:rFonts w:asciiTheme="minorEastAsia" w:eastAsiaTheme="minorEastAsia" w:hAnsiTheme="minorEastAsia" w:cstheme="minorEastAsia" w:hint="eastAsia"/>
                <w:kern w:val="0"/>
                <w:szCs w:val="21"/>
              </w:rPr>
              <w:t>LC-LC单模/各类PVC线槽,PVC线管/其他辅助材料：管槽、钉子、Q9头、扎带、胶水、防腐蚀标签等;</w:t>
            </w:r>
          </w:p>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kern w:val="0"/>
                <w:szCs w:val="21"/>
              </w:rPr>
              <w:lastRenderedPageBreak/>
              <w:t>须根据现场实际应用按需选择，确保各设备正常安装使用。</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批</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9053" w:type="dxa"/>
            <w:gridSpan w:val="7"/>
            <w:tcBorders>
              <w:top w:val="single" w:sz="4" w:space="0" w:color="auto"/>
              <w:left w:val="single" w:sz="4" w:space="0" w:color="auto"/>
              <w:bottom w:val="single" w:sz="4" w:space="0" w:color="auto"/>
              <w:right w:val="single" w:sz="4" w:space="0" w:color="000000"/>
            </w:tcBorders>
            <w:vAlign w:val="center"/>
          </w:tcPr>
          <w:p w:rsidR="006D6F08" w:rsidRPr="004E6FE8" w:rsidRDefault="00772144">
            <w:pPr>
              <w:widowControl/>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lastRenderedPageBreak/>
              <w:t>6. 2016年建设考场的重建</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序号</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设备</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基本参数</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单位</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数量</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数字定焦广角摄像机</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 xml:space="preserve">同“5.试卷流转与2016年建设考点保密室重建”第2项                                                                                                         </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全向拾音器</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szCs w:val="21"/>
              </w:rPr>
              <w:t xml:space="preserve">同“5.试卷流转与2016年建设考点保密室重建”第3项 </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只</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终端与配套考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 xml:space="preserve">软件 </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tabs>
                <w:tab w:val="left" w:pos="312"/>
              </w:tabs>
              <w:adjustRightInd w:val="0"/>
              <w:snapToGrid w:val="0"/>
              <w:jc w:val="left"/>
              <w:rPr>
                <w:rFonts w:asciiTheme="minorEastAsia" w:eastAsiaTheme="minorEastAsia" w:hAnsiTheme="minorEastAsia" w:cs="宋体"/>
                <w:b/>
                <w:bCs/>
                <w:szCs w:val="21"/>
              </w:rPr>
            </w:pPr>
            <w:r w:rsidRPr="004E6FE8">
              <w:rPr>
                <w:rFonts w:asciiTheme="minorEastAsia" w:eastAsiaTheme="minorEastAsia" w:hAnsiTheme="minorEastAsia" w:cs="宋体" w:hint="eastAsia"/>
                <w:b/>
                <w:bCs/>
                <w:szCs w:val="21"/>
              </w:rPr>
              <w:t>（一）考</w:t>
            </w:r>
            <w:proofErr w:type="gramStart"/>
            <w:r w:rsidRPr="004E6FE8">
              <w:rPr>
                <w:rFonts w:asciiTheme="minorEastAsia" w:eastAsiaTheme="minorEastAsia" w:hAnsiTheme="minorEastAsia" w:cs="宋体" w:hint="eastAsia"/>
                <w:b/>
                <w:bCs/>
                <w:szCs w:val="21"/>
              </w:rPr>
              <w:t>务</w:t>
            </w:r>
            <w:proofErr w:type="gramEnd"/>
            <w:r w:rsidRPr="004E6FE8">
              <w:rPr>
                <w:rFonts w:asciiTheme="minorEastAsia" w:eastAsiaTheme="minorEastAsia" w:hAnsiTheme="minorEastAsia" w:cs="宋体" w:hint="eastAsia"/>
                <w:b/>
                <w:bCs/>
                <w:szCs w:val="21"/>
              </w:rPr>
              <w:t>终端</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1.≥8核，1.8GHz，并可扩展。</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2.支持Android12.0或以上版本。</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3.不低于4G内存、64G存储。</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4.电池容量：≥5000mAh。</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5.USBType-C接口1个、TF扩充卡槽≥1个，3.5mm耳机插口≥1个</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6.</w:t>
            </w:r>
            <w:proofErr w:type="gramStart"/>
            <w:r w:rsidRPr="004E6FE8">
              <w:rPr>
                <w:rFonts w:asciiTheme="minorEastAsia" w:eastAsiaTheme="minorEastAsia" w:hAnsiTheme="minorEastAsia" w:cs="宋体" w:hint="eastAsia"/>
                <w:szCs w:val="21"/>
              </w:rPr>
              <w:t>支持蓝牙</w:t>
            </w:r>
            <w:proofErr w:type="gramEnd"/>
            <w:r w:rsidRPr="004E6FE8">
              <w:rPr>
                <w:rFonts w:asciiTheme="minorEastAsia" w:eastAsiaTheme="minorEastAsia" w:hAnsiTheme="minorEastAsia" w:cs="宋体" w:hint="eastAsia"/>
                <w:szCs w:val="21"/>
              </w:rPr>
              <w:t>5.0及以上版本、支持WIFI双模2.4G&amp;5G。</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7.IP20。</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8.8.0寸，IPS屏，屏幕分辨率≥800*1280。</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9.应具备屏幕触摸操控功能。</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10.屏幕上应能手写输入汉字、数字及字母。</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11.具备前、后双摄像头，前摄800W，</w:t>
            </w:r>
            <w:proofErr w:type="gramStart"/>
            <w:r w:rsidRPr="004E6FE8">
              <w:rPr>
                <w:rFonts w:asciiTheme="minorEastAsia" w:eastAsiaTheme="minorEastAsia" w:hAnsiTheme="minorEastAsia" w:cs="宋体" w:hint="eastAsia"/>
                <w:szCs w:val="21"/>
              </w:rPr>
              <w:t>后摄</w:t>
            </w:r>
            <w:proofErr w:type="gramEnd"/>
            <w:r w:rsidRPr="004E6FE8">
              <w:rPr>
                <w:rFonts w:asciiTheme="minorEastAsia" w:eastAsiaTheme="minorEastAsia" w:hAnsiTheme="minorEastAsia" w:cs="宋体" w:hint="eastAsia"/>
                <w:szCs w:val="21"/>
              </w:rPr>
              <w:t>1300</w:t>
            </w:r>
            <w:proofErr w:type="gramStart"/>
            <w:r w:rsidRPr="004E6FE8">
              <w:rPr>
                <w:rFonts w:asciiTheme="minorEastAsia" w:eastAsiaTheme="minorEastAsia" w:hAnsiTheme="minorEastAsia" w:cs="宋体" w:hint="eastAsia"/>
                <w:szCs w:val="21"/>
              </w:rPr>
              <w:t>万像</w:t>
            </w:r>
            <w:proofErr w:type="gramEnd"/>
            <w:r w:rsidRPr="004E6FE8">
              <w:rPr>
                <w:rFonts w:asciiTheme="minorEastAsia" w:eastAsiaTheme="minorEastAsia" w:hAnsiTheme="minorEastAsia" w:cs="宋体" w:hint="eastAsia"/>
                <w:szCs w:val="21"/>
              </w:rPr>
              <w:t>素，并可扩展。</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12.支持光线适应，在光线条件不好的情况下，内部软件可调整适应光线情况，保障正常运行，完成人像采集比对工作。</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13.人脸识别*支持人脸1:1、1：N比对，识别率≥99.72%。</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14.人脸识别平均响应时间≤2s。</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15.产品支持人脸比对功能，支持报名采集照片与现场持证人实时对比确认考生人员身份。</w:t>
            </w:r>
          </w:p>
          <w:p w:rsidR="006D6F08" w:rsidRPr="004E6FE8" w:rsidRDefault="00772144">
            <w:pPr>
              <w:widowControl/>
              <w:tabs>
                <w:tab w:val="left" w:pos="312"/>
              </w:tabs>
              <w:adjustRightInd w:val="0"/>
              <w:snapToGrid w:val="0"/>
              <w:jc w:val="left"/>
              <w:rPr>
                <w:rFonts w:asciiTheme="minorEastAsia" w:eastAsiaTheme="minorEastAsia" w:hAnsiTheme="minorEastAsia" w:cs="宋体"/>
                <w:strike/>
                <w:szCs w:val="21"/>
              </w:rPr>
            </w:pPr>
            <w:r w:rsidRPr="004E6FE8">
              <w:rPr>
                <w:rFonts w:asciiTheme="minorEastAsia" w:eastAsiaTheme="minorEastAsia" w:hAnsiTheme="minorEastAsia" w:cs="宋体" w:hint="eastAsia"/>
                <w:szCs w:val="21"/>
              </w:rPr>
              <w:t>16.可存储大于10000条考生数据（包含指纹信息、身份证照片、报名照片等），大于100000条验证记录。</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17.应具备拍照和摄像功能；并具备闪光灯功能。</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18.应具备录音功能。</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19.应能通过USB/串口/移动存储介质（SD、MiniSD或TF卡）与计算机连接，进行数据传输交换。</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20.屏幕上出现动态视频，系统自动检测并追踪持证人头像，如持证人头像位置及大小符合要求，系统自动控制内置的高清摄像头采集持证人现场照片。</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21.支持WIFI和有线网络。</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b/>
                <w:bCs/>
                <w:szCs w:val="21"/>
              </w:rPr>
              <w:t>（二）核验软件功能</w:t>
            </w:r>
          </w:p>
          <w:p w:rsidR="006D6F08" w:rsidRPr="004E6FE8" w:rsidRDefault="00772144">
            <w:pPr>
              <w:widowControl/>
              <w:tabs>
                <w:tab w:val="left" w:pos="312"/>
              </w:tabs>
              <w:adjustRightInd w:val="0"/>
              <w:snapToGrid w:val="0"/>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1.支持WIFI和有线网络。</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2.人证双重核验：具备支持考生人脸、准考证需双重识别才能通过核验后允许考生进场。系统支持自动识别考生人脸及准考证关键信息，部署于在考场入口处的设备及应用能双重识别并检验认证参考考生与系统下发的考生人证电子信息比对，当信息均认证通过后认定为核验通过。</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3.每考生人均识别速度不超过3s，标准30人考场，顺序进入开始</w:t>
            </w:r>
            <w:r w:rsidRPr="004E6FE8">
              <w:rPr>
                <w:rFonts w:asciiTheme="minorEastAsia" w:eastAsiaTheme="minorEastAsia" w:hAnsiTheme="minorEastAsia" w:cs="宋体" w:hint="eastAsia"/>
                <w:szCs w:val="21"/>
              </w:rPr>
              <w:lastRenderedPageBreak/>
              <w:t>至入场完毕平均核验时间不超3分钟。</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4.准考证号检录：具备手工输入准考证号等人工核验功能。</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5.当前设备信息：具备显示考点、考场信息，当前时间等信息。</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6.提示信息：具备考生人证核验通过、失败、入错考场等行为进行语音或信息提示。</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7.设备绑定：具备修改当前设备绑定的考点，考场功能。</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8.下发数据接口：具备将考生信息同步至设备功能。可</w:t>
            </w:r>
            <w:proofErr w:type="gramStart"/>
            <w:r w:rsidRPr="004E6FE8">
              <w:rPr>
                <w:rFonts w:asciiTheme="minorEastAsia" w:eastAsiaTheme="minorEastAsia" w:hAnsiTheme="minorEastAsia" w:cs="宋体" w:hint="eastAsia"/>
                <w:szCs w:val="21"/>
              </w:rPr>
              <w:t>查看已导入学</w:t>
            </w:r>
            <w:proofErr w:type="gramEnd"/>
            <w:r w:rsidRPr="004E6FE8">
              <w:rPr>
                <w:rFonts w:asciiTheme="minorEastAsia" w:eastAsiaTheme="minorEastAsia" w:hAnsiTheme="minorEastAsia" w:cs="宋体" w:hint="eastAsia"/>
                <w:szCs w:val="21"/>
              </w:rPr>
              <w:t>生列表信息，包含学生姓名、准考证号、照片等信息。</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9.上传数据接口：在系统规定考试时段内可通过网络实时上传考生核验、进场、数据统计等信息。</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10.设备支持离线模式下的单机独立身份核验，允许设备在网络离线情况下单机核验考生入场，并能记录考生入场的详细信息，至少应包含考生入场时间、准考证信息、姓名、科目、入场成功与否；在线后能自动将离线下的入场信息上传至考点和区、市平台。</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基本要求：</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（1）考</w:t>
            </w:r>
            <w:proofErr w:type="gramStart"/>
            <w:r w:rsidRPr="004E6FE8">
              <w:rPr>
                <w:rFonts w:asciiTheme="minorEastAsia" w:eastAsiaTheme="minorEastAsia" w:hAnsiTheme="minorEastAsia" w:cs="宋体" w:hint="eastAsia"/>
                <w:szCs w:val="21"/>
              </w:rPr>
              <w:t>务</w:t>
            </w:r>
            <w:proofErr w:type="gramEnd"/>
            <w:r w:rsidRPr="004E6FE8">
              <w:rPr>
                <w:rFonts w:asciiTheme="minorEastAsia" w:eastAsiaTheme="minorEastAsia" w:hAnsiTheme="minorEastAsia" w:cs="宋体" w:hint="eastAsia"/>
                <w:szCs w:val="21"/>
              </w:rPr>
              <w:t>终端设备的联调，确保所有设备都能正常工作；</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（2）考</w:t>
            </w:r>
            <w:proofErr w:type="gramStart"/>
            <w:r w:rsidRPr="004E6FE8">
              <w:rPr>
                <w:rFonts w:asciiTheme="minorEastAsia" w:eastAsiaTheme="minorEastAsia" w:hAnsiTheme="minorEastAsia" w:cs="宋体" w:hint="eastAsia"/>
                <w:szCs w:val="21"/>
              </w:rPr>
              <w:t>务</w:t>
            </w:r>
            <w:proofErr w:type="gramEnd"/>
            <w:r w:rsidRPr="004E6FE8">
              <w:rPr>
                <w:rFonts w:asciiTheme="minorEastAsia" w:eastAsiaTheme="minorEastAsia" w:hAnsiTheme="minorEastAsia" w:cs="宋体" w:hint="eastAsia"/>
                <w:szCs w:val="21"/>
              </w:rPr>
              <w:t>终端通过有线网络将考生验证、缺考等数据传输到中心平台；</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（3）确保在一个考试周期（7*24小时）的时间里，不得出现死机、管理平台出错等影响标准化考点正常使用的现象；</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（4）须对各级系统操作人员进行培训，使考点人员能熟练使用这些设备。</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11. 支持平台统一运维管理。</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12.支持实时查看考场信息。</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13.支持实时查看考务实施流程（行为引导）。</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14.支持人像“多人同框”识别功能，此功能适应“多人同框”场景，即至少大于1人在摄像头捕捉范围内，终端可优先识别距离摄像头较近的人员进行人像比对。</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15.支持核验数据统计功能。</w:t>
            </w:r>
          </w:p>
          <w:p w:rsidR="006D6F08" w:rsidRPr="004E6FE8" w:rsidRDefault="00772144">
            <w:pPr>
              <w:widowControl/>
              <w:jc w:val="left"/>
              <w:rPr>
                <w:rFonts w:asciiTheme="minorEastAsia" w:eastAsiaTheme="minorEastAsia" w:hAnsiTheme="minorEastAsia" w:cs="宋体"/>
                <w:strike/>
                <w:szCs w:val="21"/>
              </w:rPr>
            </w:pPr>
            <w:r w:rsidRPr="004E6FE8">
              <w:rPr>
                <w:rFonts w:asciiTheme="minorEastAsia" w:eastAsiaTheme="minorEastAsia" w:hAnsiTheme="minorEastAsia" w:cs="宋体" w:hint="eastAsia"/>
                <w:szCs w:val="21"/>
              </w:rPr>
              <w:t>16.</w:t>
            </w:r>
            <w:proofErr w:type="gramStart"/>
            <w:r w:rsidRPr="004E6FE8">
              <w:rPr>
                <w:rFonts w:asciiTheme="minorEastAsia" w:eastAsiaTheme="minorEastAsia" w:hAnsiTheme="minorEastAsia" w:cs="宋体" w:hint="eastAsia"/>
                <w:szCs w:val="21"/>
              </w:rPr>
              <w:t>支持分</w:t>
            </w:r>
            <w:proofErr w:type="gramEnd"/>
            <w:r w:rsidRPr="004E6FE8">
              <w:rPr>
                <w:rFonts w:asciiTheme="minorEastAsia" w:eastAsiaTheme="minorEastAsia" w:hAnsiTheme="minorEastAsia" w:cs="宋体" w:hint="eastAsia"/>
                <w:szCs w:val="21"/>
              </w:rPr>
              <w:t>角色操作。</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17.缺考上报：支持对缺考</w:t>
            </w:r>
            <w:proofErr w:type="gramStart"/>
            <w:r w:rsidRPr="004E6FE8">
              <w:rPr>
                <w:rFonts w:asciiTheme="minorEastAsia" w:eastAsiaTheme="minorEastAsia" w:hAnsiTheme="minorEastAsia" w:cs="宋体" w:hint="eastAsia"/>
                <w:szCs w:val="21"/>
              </w:rPr>
              <w:t>考生作缺考上</w:t>
            </w:r>
            <w:proofErr w:type="gramEnd"/>
            <w:r w:rsidRPr="004E6FE8">
              <w:rPr>
                <w:rFonts w:asciiTheme="minorEastAsia" w:eastAsiaTheme="minorEastAsia" w:hAnsiTheme="minorEastAsia" w:cs="宋体" w:hint="eastAsia"/>
                <w:szCs w:val="21"/>
              </w:rPr>
              <w:t>报。</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18.支持实时查看缺考学生信息。</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19.违纪登记：支持对违纪、违规考生登记及违纪、违规现象进行拍照取证。</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20.支持实时查看违纪、违规学生信息。</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21.验证数据自动下载：在专网内自动下载由省、市教育考试综合管理平台下发的考点的考生信息、编排信息。</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22.考场验证：支持验证的对象是本考场的考生。</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23.考点验证：支持验证的对象为整个考点的考生。</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24.验证信息展示：验证时显示当前考生的考场、座位、当前考试科目，报名照片等。</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25.验证进度</w:t>
            </w:r>
            <w:proofErr w:type="gramStart"/>
            <w:r w:rsidRPr="004E6FE8">
              <w:rPr>
                <w:rFonts w:asciiTheme="minorEastAsia" w:eastAsiaTheme="minorEastAsia" w:hAnsiTheme="minorEastAsia" w:cs="宋体" w:hint="eastAsia"/>
                <w:szCs w:val="21"/>
              </w:rPr>
              <w:t>査</w:t>
            </w:r>
            <w:proofErr w:type="gramEnd"/>
            <w:r w:rsidRPr="004E6FE8">
              <w:rPr>
                <w:rFonts w:asciiTheme="minorEastAsia" w:eastAsiaTheme="minorEastAsia" w:hAnsiTheme="minorEastAsia" w:cs="宋体" w:hint="eastAsia"/>
                <w:szCs w:val="21"/>
              </w:rPr>
              <w:t>看：支持查看当前机器已验证的考生、未验证的考生、缺考考生、违纪考生。</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26.数据自动上传：支持将验证数据、缺考确认、违纪登记的数据</w:t>
            </w:r>
            <w:r w:rsidRPr="004E6FE8">
              <w:rPr>
                <w:rFonts w:asciiTheme="minorEastAsia" w:eastAsiaTheme="minorEastAsia" w:hAnsiTheme="minorEastAsia" w:cs="宋体" w:hint="eastAsia"/>
                <w:szCs w:val="21"/>
              </w:rPr>
              <w:lastRenderedPageBreak/>
              <w:t>通过网络上</w:t>
            </w:r>
            <w:proofErr w:type="gramStart"/>
            <w:r w:rsidRPr="004E6FE8">
              <w:rPr>
                <w:rFonts w:asciiTheme="minorEastAsia" w:eastAsiaTheme="minorEastAsia" w:hAnsiTheme="minorEastAsia" w:cs="宋体" w:hint="eastAsia"/>
                <w:szCs w:val="21"/>
              </w:rPr>
              <w:t>传中心</w:t>
            </w:r>
            <w:proofErr w:type="gramEnd"/>
            <w:r w:rsidRPr="004E6FE8">
              <w:rPr>
                <w:rFonts w:asciiTheme="minorEastAsia" w:eastAsiaTheme="minorEastAsia" w:hAnsiTheme="minorEastAsia" w:cs="宋体" w:hint="eastAsia"/>
                <w:szCs w:val="21"/>
              </w:rPr>
              <w:t>服务器。</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27.OTA升级：支持平台对软件功能更新升级。</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28.系统应能实现数据打包、下发自动化，产品运维自动化，操作简单化。</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29.支持实时显示（全屏或弹出式）由省、市教育考试综合管理平台下发的考</w:t>
            </w:r>
            <w:proofErr w:type="gramStart"/>
            <w:r w:rsidRPr="004E6FE8">
              <w:rPr>
                <w:rFonts w:asciiTheme="minorEastAsia" w:eastAsiaTheme="minorEastAsia" w:hAnsiTheme="minorEastAsia" w:cs="宋体" w:hint="eastAsia"/>
                <w:szCs w:val="21"/>
              </w:rPr>
              <w:t>务</w:t>
            </w:r>
            <w:proofErr w:type="gramEnd"/>
            <w:r w:rsidRPr="004E6FE8">
              <w:rPr>
                <w:rFonts w:asciiTheme="minorEastAsia" w:eastAsiaTheme="minorEastAsia" w:hAnsiTheme="minorEastAsia" w:cs="宋体" w:hint="eastAsia"/>
                <w:szCs w:val="21"/>
              </w:rPr>
              <w:t>指挥调度信息。</w:t>
            </w:r>
          </w:p>
          <w:p w:rsidR="006D6F08" w:rsidRPr="004E6FE8" w:rsidRDefault="00772144">
            <w:pPr>
              <w:widowControl/>
              <w:jc w:val="left"/>
              <w:rPr>
                <w:rFonts w:asciiTheme="minorEastAsia" w:eastAsiaTheme="minorEastAsia" w:hAnsiTheme="minorEastAsia" w:cstheme="minorEastAsia"/>
                <w:strike/>
                <w:szCs w:val="21"/>
              </w:rPr>
            </w:pPr>
            <w:r w:rsidRPr="004E6FE8">
              <w:rPr>
                <w:rFonts w:asciiTheme="minorEastAsia" w:eastAsiaTheme="minorEastAsia" w:hAnsiTheme="minorEastAsia" w:cs="宋体" w:hint="eastAsia"/>
                <w:szCs w:val="21"/>
              </w:rPr>
              <w:t>30.具有扫描</w:t>
            </w:r>
            <w:proofErr w:type="gramStart"/>
            <w:r w:rsidRPr="004E6FE8">
              <w:rPr>
                <w:rFonts w:asciiTheme="minorEastAsia" w:eastAsiaTheme="minorEastAsia" w:hAnsiTheme="minorEastAsia" w:cs="宋体" w:hint="eastAsia"/>
                <w:szCs w:val="21"/>
              </w:rPr>
              <w:t>二维码功能</w:t>
            </w:r>
            <w:proofErr w:type="gramEnd"/>
            <w:r w:rsidRPr="004E6FE8">
              <w:rPr>
                <w:rFonts w:asciiTheme="minorEastAsia" w:eastAsiaTheme="minorEastAsia" w:hAnsiTheme="minorEastAsia" w:cs="宋体" w:hint="eastAsia"/>
                <w:szCs w:val="21"/>
              </w:rPr>
              <w:t>。</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套</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4</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考场屏蔽器</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jc w:val="left"/>
              <w:rPr>
                <w:rFonts w:asciiTheme="minorEastAsia" w:eastAsiaTheme="minorEastAsia" w:hAnsiTheme="minorEastAsia" w:cstheme="minorEastAsia"/>
                <w:strike/>
                <w:kern w:val="0"/>
                <w:szCs w:val="21"/>
              </w:rPr>
            </w:pPr>
            <w:r w:rsidRPr="004E6FE8">
              <w:rPr>
                <w:rFonts w:hint="eastAsia"/>
              </w:rPr>
              <w:t>★</w:t>
            </w:r>
            <w:r w:rsidRPr="004E6FE8">
              <w:rPr>
                <w:rFonts w:asciiTheme="minorEastAsia" w:eastAsiaTheme="minorEastAsia" w:hAnsiTheme="minorEastAsia" w:cstheme="minorEastAsia" w:hint="eastAsia"/>
                <w:kern w:val="0"/>
                <w:szCs w:val="21"/>
              </w:rPr>
              <w:t>1.须符合</w:t>
            </w:r>
            <w:r w:rsidRPr="004E6FE8">
              <w:rPr>
                <w:rFonts w:asciiTheme="minorEastAsia" w:eastAsiaTheme="minorEastAsia" w:hAnsiTheme="minorEastAsia" w:cs="宋体" w:hint="eastAsia"/>
                <w:szCs w:val="21"/>
              </w:rPr>
              <w:t>《电磁环境控制限值(GB8702-2014)》</w:t>
            </w:r>
            <w:r w:rsidRPr="004E6FE8">
              <w:rPr>
                <w:rFonts w:asciiTheme="minorEastAsia" w:eastAsiaTheme="minorEastAsia" w:hAnsiTheme="minorEastAsia" w:cstheme="minorEastAsia" w:hint="eastAsia"/>
                <w:kern w:val="0"/>
                <w:szCs w:val="21"/>
              </w:rPr>
              <w:t>标准要求；</w:t>
            </w:r>
          </w:p>
          <w:p w:rsidR="006D6F08" w:rsidRPr="004E6FE8" w:rsidRDefault="00772144">
            <w:pPr>
              <w:widowControl/>
              <w:jc w:val="left"/>
              <w:rPr>
                <w:rFonts w:asciiTheme="minorEastAsia" w:eastAsiaTheme="minorEastAsia" w:hAnsiTheme="minorEastAsia" w:cstheme="minorEastAsia"/>
                <w:strike/>
                <w:kern w:val="0"/>
                <w:szCs w:val="21"/>
              </w:rPr>
            </w:pPr>
            <w:r w:rsidRPr="004E6FE8">
              <w:rPr>
                <w:rFonts w:asciiTheme="minorEastAsia" w:eastAsiaTheme="minorEastAsia" w:hAnsiTheme="minorEastAsia" w:cstheme="minorEastAsia" w:hint="eastAsia"/>
                <w:kern w:val="0"/>
                <w:szCs w:val="21"/>
              </w:rPr>
              <w:t>2.</w:t>
            </w:r>
            <w:r w:rsidRPr="004E6FE8">
              <w:rPr>
                <w:rFonts w:asciiTheme="minorEastAsia" w:eastAsiaTheme="minorEastAsia" w:hAnsiTheme="minorEastAsia" w:cs="宋体" w:hint="eastAsia"/>
                <w:szCs w:val="21"/>
              </w:rPr>
              <w:t>发射功率：等效全向辐射功率2.5GMHz以下的频段≤33dBm，2.5GHz以上的频段≤35dBm；</w:t>
            </w:r>
          </w:p>
          <w:p w:rsidR="006D6F08" w:rsidRPr="004E6FE8" w:rsidRDefault="00772144">
            <w:pPr>
              <w:widowControl/>
              <w:jc w:val="left"/>
              <w:rPr>
                <w:rFonts w:asciiTheme="minorEastAsia" w:eastAsiaTheme="minorEastAsia" w:hAnsiTheme="minorEastAsia" w:cstheme="minorEastAsia"/>
                <w:strike/>
                <w:kern w:val="0"/>
                <w:szCs w:val="21"/>
              </w:rPr>
            </w:pPr>
            <w:r w:rsidRPr="004E6FE8">
              <w:rPr>
                <w:rFonts w:asciiTheme="minorEastAsia" w:eastAsiaTheme="minorEastAsia" w:hAnsiTheme="minorEastAsia" w:cstheme="minorEastAsia" w:hint="eastAsia"/>
                <w:kern w:val="0"/>
                <w:szCs w:val="21"/>
              </w:rPr>
              <w:t>3.</w:t>
            </w:r>
            <w:r w:rsidRPr="004E6FE8">
              <w:rPr>
                <w:rFonts w:asciiTheme="minorEastAsia" w:eastAsiaTheme="minorEastAsia" w:hAnsiTheme="minorEastAsia" w:cs="宋体" w:hint="eastAsia"/>
                <w:szCs w:val="21"/>
              </w:rPr>
              <w:t>公众电磁曝露：当被测设备可同时发射多个频率阻断信号时，应综合考虑全部频率的电场、磁场、电磁场所致曝露；</w:t>
            </w:r>
          </w:p>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4.干扰信号方式要求采用非伪基站技术，不可干扰上行信号；</w:t>
            </w:r>
          </w:p>
          <w:p w:rsidR="006D6F08" w:rsidRPr="004E6FE8" w:rsidRDefault="00772144">
            <w:pPr>
              <w:widowControl/>
              <w:jc w:val="left"/>
              <w:rPr>
                <w:rFonts w:asciiTheme="minorEastAsia" w:eastAsiaTheme="minorEastAsia" w:hAnsiTheme="minorEastAsia" w:cstheme="minorEastAsia"/>
                <w:b/>
                <w:bCs/>
                <w:kern w:val="0"/>
                <w:szCs w:val="21"/>
              </w:rPr>
            </w:pPr>
            <w:r w:rsidRPr="004E6FE8">
              <w:rPr>
                <w:rFonts w:asciiTheme="minorEastAsia" w:eastAsiaTheme="minorEastAsia" w:hAnsiTheme="minorEastAsia" w:cstheme="minorEastAsia" w:hint="eastAsia"/>
                <w:kern w:val="0"/>
                <w:szCs w:val="21"/>
              </w:rPr>
              <w:t>5.符合《国家重要考试考场手机信号屏蔽设备设置使用管理规定（试行）》要求 ；</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kern w:val="0"/>
                <w:szCs w:val="21"/>
              </w:rPr>
              <w:t>6.信号屏蔽设备须自带网口，联网管理。接受信号屏蔽设备统一管理系统的统一管理，实现统一开关等功能。</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金属探测器</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1.直板手持式金属探测仪；配置电池；</w:t>
            </w:r>
          </w:p>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2.持续工作稳定性：不小于80小时；配备电池使用时长大于40小时；产品具有声(震)光同步报警；</w:t>
            </w:r>
          </w:p>
          <w:p w:rsidR="006D6F08" w:rsidRPr="004E6FE8" w:rsidRDefault="00772144">
            <w:pPr>
              <w:widowControl/>
              <w:jc w:val="left"/>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3.可探测考生携带入场的各种金属物品；适应环境：声光报警，在要求静音或嘈杂的环境中均可使用；</w:t>
            </w:r>
          </w:p>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kern w:val="0"/>
                <w:szCs w:val="21"/>
              </w:rPr>
              <w:t>4.</w:t>
            </w:r>
            <w:proofErr w:type="gramStart"/>
            <w:r w:rsidRPr="004E6FE8">
              <w:rPr>
                <w:rFonts w:asciiTheme="minorEastAsia" w:eastAsiaTheme="minorEastAsia" w:hAnsiTheme="minorEastAsia" w:cstheme="minorEastAsia" w:hint="eastAsia"/>
                <w:kern w:val="0"/>
                <w:szCs w:val="21"/>
              </w:rPr>
              <w:t>具备低</w:t>
            </w:r>
            <w:proofErr w:type="gramEnd"/>
            <w:r w:rsidRPr="004E6FE8">
              <w:rPr>
                <w:rFonts w:asciiTheme="minorEastAsia" w:eastAsiaTheme="minorEastAsia" w:hAnsiTheme="minorEastAsia" w:cstheme="minorEastAsia" w:hint="eastAsia"/>
                <w:kern w:val="0"/>
                <w:szCs w:val="21"/>
              </w:rPr>
              <w:t>灵敏度开关：可以降低灵敏度，用于排除较小金属物件的探测，排除非目标探测物干扰。</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辅材与集成</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jc w:val="left"/>
              <w:outlineLvl w:val="0"/>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辅材包括以下优质国产产品且不限于：</w:t>
            </w:r>
          </w:p>
          <w:p w:rsidR="006D6F08" w:rsidRPr="004E6FE8" w:rsidRDefault="00772144">
            <w:pPr>
              <w:widowControl/>
              <w:jc w:val="left"/>
              <w:outlineLvl w:val="0"/>
              <w:rPr>
                <w:rFonts w:asciiTheme="minorEastAsia" w:eastAsiaTheme="minorEastAsia" w:hAnsiTheme="minorEastAsia" w:cstheme="minorEastAsia"/>
                <w:kern w:val="0"/>
                <w:szCs w:val="21"/>
              </w:rPr>
            </w:pPr>
            <w:r w:rsidRPr="004E6FE8">
              <w:rPr>
                <w:rFonts w:asciiTheme="minorEastAsia" w:eastAsiaTheme="minorEastAsia" w:hAnsiTheme="minorEastAsia" w:cstheme="minorEastAsia" w:hint="eastAsia"/>
                <w:kern w:val="0"/>
                <w:szCs w:val="21"/>
              </w:rPr>
              <w:t>三合一防雷插座/各种纯无氧铜线电源线及控制线/六类非屏蔽线（纯无氧铜铜线，裸线径≥0.5mm,百米线阻≤9Ω）/4-6芯单模光纤/光纤收发器/光配线架/</w:t>
            </w:r>
            <w:proofErr w:type="gramStart"/>
            <w:r w:rsidRPr="004E6FE8">
              <w:rPr>
                <w:rFonts w:asciiTheme="minorEastAsia" w:eastAsiaTheme="minorEastAsia" w:hAnsiTheme="minorEastAsia" w:cstheme="minorEastAsia" w:hint="eastAsia"/>
                <w:kern w:val="0"/>
                <w:szCs w:val="21"/>
              </w:rPr>
              <w:t>预端接</w:t>
            </w:r>
            <w:proofErr w:type="gramEnd"/>
            <w:r w:rsidRPr="004E6FE8">
              <w:rPr>
                <w:rFonts w:asciiTheme="minorEastAsia" w:eastAsiaTheme="minorEastAsia" w:hAnsiTheme="minorEastAsia" w:cstheme="minorEastAsia" w:hint="eastAsia"/>
                <w:kern w:val="0"/>
                <w:szCs w:val="21"/>
              </w:rPr>
              <w:t>/光纤跳线/尾</w:t>
            </w:r>
            <w:proofErr w:type="gramStart"/>
            <w:r w:rsidRPr="004E6FE8">
              <w:rPr>
                <w:rFonts w:asciiTheme="minorEastAsia" w:eastAsiaTheme="minorEastAsia" w:hAnsiTheme="minorEastAsia" w:cstheme="minorEastAsia" w:hint="eastAsia"/>
                <w:kern w:val="0"/>
                <w:szCs w:val="21"/>
              </w:rPr>
              <w:t>纤</w:t>
            </w:r>
            <w:proofErr w:type="gramEnd"/>
            <w:r w:rsidRPr="004E6FE8">
              <w:rPr>
                <w:rFonts w:asciiTheme="minorEastAsia" w:eastAsiaTheme="minorEastAsia" w:hAnsiTheme="minorEastAsia" w:cstheme="minorEastAsia" w:hint="eastAsia"/>
                <w:kern w:val="0"/>
                <w:szCs w:val="21"/>
              </w:rPr>
              <w:t>LC-LC单模/各类PVC线槽,PVC线管/其他辅助材料：管槽、钉子、Q9头、扎带、胶水、防腐蚀标签等;</w:t>
            </w:r>
          </w:p>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kern w:val="0"/>
                <w:szCs w:val="21"/>
              </w:rPr>
              <w:t>须根据现场实际应用按需选择，确保各设备正常安装使用。</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9053" w:type="dxa"/>
            <w:gridSpan w:val="7"/>
            <w:tcBorders>
              <w:top w:val="single" w:sz="4" w:space="0" w:color="auto"/>
              <w:left w:val="single" w:sz="4" w:space="0" w:color="auto"/>
              <w:bottom w:val="single" w:sz="4" w:space="0" w:color="auto"/>
              <w:right w:val="single" w:sz="4" w:space="0" w:color="000000"/>
            </w:tcBorders>
            <w:vAlign w:val="center"/>
          </w:tcPr>
          <w:p w:rsidR="006D6F08" w:rsidRPr="004E6FE8" w:rsidRDefault="00772144">
            <w:pPr>
              <w:widowControl/>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7.2016 年后新建标准化考点的升级</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序号</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设备</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基本参数</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单位</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数量</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车载定位系统</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同“5. 试卷流转与2016年建设考点保密室重建”第1项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考点AI异常行为监测系统</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同“4.2016年建设考点重建”第6项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信号屏蔽设备统一管理系统</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同“4.2016年建设考点重建”第9项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4</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智慧物联网关及探测器</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szCs w:val="21"/>
              </w:rPr>
              <w:t>同“4.2016年建设考点重建”第10项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同“4.2016年建设考点重建”第15项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9053" w:type="dxa"/>
            <w:gridSpan w:val="7"/>
            <w:tcBorders>
              <w:top w:val="single" w:sz="4" w:space="0" w:color="auto"/>
              <w:left w:val="single" w:sz="4" w:space="0" w:color="auto"/>
              <w:bottom w:val="single" w:sz="4" w:space="0" w:color="auto"/>
              <w:right w:val="single" w:sz="4" w:space="0" w:color="000000"/>
            </w:tcBorders>
            <w:vAlign w:val="center"/>
          </w:tcPr>
          <w:p w:rsidR="006D6F08" w:rsidRPr="004E6FE8" w:rsidRDefault="00772144">
            <w:pPr>
              <w:widowControl/>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8.2016年后新建标准化考场的升级</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序号</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设备</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基本参数</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单位</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数量</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终端与配套考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软件(考生身份双重核验系统)</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同“6. 2016年建设考场的重建”第3项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考场屏蔽器</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同“6. 2016年建设考场的重建”第4项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金属探测器</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szCs w:val="21"/>
              </w:rPr>
              <w:t>同“6.2016年建设考场的重建”第5项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个</w:t>
            </w:r>
            <w:proofErr w:type="gramEnd"/>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r w:rsidR="006D6F08" w:rsidRPr="004E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584" w:type="dxa"/>
            <w:tcBorders>
              <w:top w:val="nil"/>
              <w:left w:val="single" w:sz="4" w:space="0" w:color="auto"/>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925" w:type="dxa"/>
            <w:gridSpan w:val="2"/>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6149" w:type="dxa"/>
            <w:gridSpan w:val="2"/>
            <w:tcBorders>
              <w:top w:val="nil"/>
              <w:left w:val="nil"/>
              <w:bottom w:val="single" w:sz="4" w:space="0" w:color="auto"/>
              <w:right w:val="single" w:sz="4" w:space="0" w:color="auto"/>
            </w:tcBorders>
            <w:vAlign w:val="center"/>
          </w:tcPr>
          <w:p w:rsidR="006D6F08" w:rsidRPr="004E6FE8" w:rsidRDefault="00772144">
            <w:pPr>
              <w:widowControl/>
              <w:rPr>
                <w:rFonts w:asciiTheme="minorEastAsia" w:eastAsiaTheme="minorEastAsia" w:hAnsiTheme="minorEastAsia" w:cstheme="minorEastAsia"/>
                <w:strike/>
                <w:szCs w:val="21"/>
              </w:rPr>
            </w:pPr>
            <w:r w:rsidRPr="004E6FE8">
              <w:rPr>
                <w:rFonts w:asciiTheme="minorEastAsia" w:eastAsiaTheme="minorEastAsia" w:hAnsiTheme="minorEastAsia" w:cstheme="minorEastAsia" w:hint="eastAsia"/>
                <w:szCs w:val="21"/>
              </w:rPr>
              <w:t>同“6.2016年建设考场的重建”第6项</w:t>
            </w:r>
          </w:p>
        </w:tc>
        <w:tc>
          <w:tcPr>
            <w:tcW w:w="675"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20" w:type="dxa"/>
            <w:tcBorders>
              <w:top w:val="nil"/>
              <w:left w:val="nil"/>
              <w:bottom w:val="single" w:sz="4" w:space="0" w:color="auto"/>
              <w:right w:val="single" w:sz="4" w:space="0" w:color="auto"/>
            </w:tcBorders>
            <w:vAlign w:val="center"/>
          </w:tcPr>
          <w:p w:rsidR="006D6F08" w:rsidRPr="004E6FE8" w:rsidRDefault="00772144">
            <w:pPr>
              <w:widowControl/>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r>
    </w:tbl>
    <w:p w:rsidR="006D6F08" w:rsidRPr="004E6FE8" w:rsidRDefault="00772144">
      <w:pPr>
        <w:pStyle w:val="21"/>
        <w:spacing w:before="156" w:after="156"/>
        <w:rPr>
          <w:b/>
        </w:rPr>
      </w:pPr>
      <w:r w:rsidRPr="004E6FE8">
        <w:rPr>
          <w:rFonts w:hint="eastAsia"/>
          <w:b/>
        </w:rPr>
        <w:t>四、项目实施与服务要求</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4.1 实施时间和地点</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时间要求：</w:t>
      </w:r>
      <w:r w:rsidRPr="004E6FE8">
        <w:rPr>
          <w:rFonts w:ascii="宋体" w:hAnsi="宋体" w:cs="宋体" w:hint="eastAsia"/>
          <w:szCs w:val="21"/>
        </w:rPr>
        <w:t>合同签订后3个月内</w:t>
      </w:r>
      <w:r w:rsidRPr="004E6FE8">
        <w:rPr>
          <w:rFonts w:hint="eastAsia"/>
        </w:rPr>
        <w:t>要求所有软硬件到货、安装调试，并通过采购人的最终验收。</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交货地点：宁波市教育考试院及全市各县（市、区）教育考试机构指定的地点，合同签订后由招标方统一提供。</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4.2 项目开发要求</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（1）严格按照技术规范要求，制定切实可行的开发方案，建立质量保证体制，在保证进度的前提下，确保开发质量；</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（2）投标人应提交初步开发进度表，初步开发进度表可采用</w:t>
      </w:r>
      <w:proofErr w:type="gramStart"/>
      <w:r w:rsidRPr="004E6FE8">
        <w:rPr>
          <w:rFonts w:ascii="宋体" w:hAnsi="宋体" w:hint="eastAsia"/>
          <w:szCs w:val="21"/>
        </w:rPr>
        <w:t>横道图</w:t>
      </w:r>
      <w:proofErr w:type="gramEnd"/>
      <w:r w:rsidRPr="004E6FE8">
        <w:rPr>
          <w:rFonts w:ascii="宋体" w:hAnsi="宋体" w:hint="eastAsia"/>
          <w:szCs w:val="21"/>
        </w:rPr>
        <w:t>或关键线路网络图表示，说明计划日期和各分项工程各阶段的完工日期；</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（3）投标人应提供不少于5人的开发团队人员，投标文件提供项目开发组织人员、开发资历等情况；</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（4）开发进度应与开发方案和组织设计相适应。</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4.3 售后服务要求</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lastRenderedPageBreak/>
        <w:t>（1）质保期要求为六年整，质保期是</w:t>
      </w:r>
      <w:proofErr w:type="gramStart"/>
      <w:r w:rsidRPr="004E6FE8">
        <w:rPr>
          <w:rFonts w:ascii="宋体" w:hAnsi="宋体" w:hint="eastAsia"/>
          <w:szCs w:val="21"/>
        </w:rPr>
        <w:t>自项目</w:t>
      </w:r>
      <w:proofErr w:type="gramEnd"/>
      <w:r w:rsidRPr="004E6FE8">
        <w:rPr>
          <w:rFonts w:ascii="宋体" w:hAnsi="宋体" w:hint="eastAsia"/>
          <w:szCs w:val="21"/>
        </w:rPr>
        <w:t>验收合格当日起计算；</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（2）质保期内,投标人须对所投设备在使用过程中出现的故障和零配件磨损等问题，免费提供维修和更换服务。期内因甲方人为因素造成的损坏，更换设备费用由甲方承担，价格不得高于中标价格；</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（3）在设备的设计使用寿命期内，投标人必须保证零部件的正常供应，对所有部件终身维修服务，对设备定期维护保养，确保设备正常使用；</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（4）质保期内，投标人对所投设备在使用过程中出现的升级问题，须免费提供升级服务；</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（5）本项目建设所需硬件设备种类繁多、系统集成难度</w:t>
      </w:r>
      <w:proofErr w:type="gramStart"/>
      <w:r w:rsidRPr="004E6FE8">
        <w:rPr>
          <w:rFonts w:ascii="宋体" w:hAnsi="宋体" w:hint="eastAsia"/>
          <w:szCs w:val="21"/>
        </w:rPr>
        <w:t>高时间</w:t>
      </w:r>
      <w:proofErr w:type="gramEnd"/>
      <w:r w:rsidRPr="004E6FE8">
        <w:rPr>
          <w:rFonts w:ascii="宋体" w:hAnsi="宋体" w:hint="eastAsia"/>
          <w:szCs w:val="21"/>
        </w:rPr>
        <w:t>紧、软件开发任务繁重、系统与数据安全等级高，需要投标人具备质量管理、环境管理、信息安全管理及与项目对应的系统集成能力。本项目建设涵盖全市所有区县市，售后服务地域广阔，考试期间考点多并发量大，业务承载网络拓扑复杂、运维响应时间短，系统正常运行率要求高，质</w:t>
      </w:r>
      <w:proofErr w:type="gramStart"/>
      <w:r w:rsidRPr="004E6FE8">
        <w:rPr>
          <w:rFonts w:ascii="宋体" w:hAnsi="宋体" w:hint="eastAsia"/>
          <w:szCs w:val="21"/>
        </w:rPr>
        <w:t>保时间</w:t>
      </w:r>
      <w:proofErr w:type="gramEnd"/>
      <w:r w:rsidRPr="004E6FE8">
        <w:rPr>
          <w:rFonts w:ascii="宋体" w:hAnsi="宋体" w:hint="eastAsia"/>
          <w:szCs w:val="21"/>
        </w:rPr>
        <w:t>长。</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★因考试期间要保障所有的</w:t>
      </w:r>
      <w:proofErr w:type="gramStart"/>
      <w:r w:rsidRPr="004E6FE8">
        <w:rPr>
          <w:rFonts w:ascii="宋体" w:hAnsi="宋体" w:hint="eastAsia"/>
          <w:szCs w:val="21"/>
        </w:rPr>
        <w:t>考点均</w:t>
      </w:r>
      <w:proofErr w:type="gramEnd"/>
      <w:r w:rsidRPr="004E6FE8">
        <w:rPr>
          <w:rFonts w:ascii="宋体" w:hAnsi="宋体" w:hint="eastAsia"/>
          <w:szCs w:val="21"/>
        </w:rPr>
        <w:t>要有专业技术人员在考点提供现场技术服务，要求投标人在投标文件中承诺：若中标在签订合同后1个月内在各县市区设立售后服务网点，并保障每个售后服务网点的人数不得少于10人（且保证考试期间每个考点均有1位技术人员）；</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6）投标人须承诺中标后针对本项目在合同期内各类考试实施期间成立专项工作组，考试期间提供现场技术服务，配备专业技术人员（每个县（市、区）不少于10人），提供7*24小时服务，1小时抵达现场，2小时修复故障。</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7）提供日常保障服务：各类考试前应派专人对每个考点的设备、系统进行定期巡检，确保设备正常运行，并向采购人备案；配足相关备品备件（不少于1%且至少一件）；提供合同期内视频会议现场保障（投标人须在投标文件中提供承诺书）；</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（8）定期进行用户回访，及时处理用户意见，回访需有书面记录；</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（9）质保期内各应用管理软件根据甲方需求免费定制开发与更新，所有软件终身免费升级；</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（10）质保期内新增建设考点或既有考点增补设备的建设与服务，其价格不得高于中标价格（包括系统集成</w:t>
      </w:r>
      <w:proofErr w:type="gramStart"/>
      <w:r w:rsidRPr="004E6FE8">
        <w:rPr>
          <w:rFonts w:ascii="宋体" w:hAnsi="宋体" w:hint="eastAsia"/>
          <w:szCs w:val="21"/>
        </w:rPr>
        <w:t>与维保服务</w:t>
      </w:r>
      <w:proofErr w:type="gramEnd"/>
      <w:r w:rsidRPr="004E6FE8">
        <w:rPr>
          <w:rFonts w:ascii="宋体" w:hAnsi="宋体" w:hint="eastAsia"/>
          <w:szCs w:val="21"/>
        </w:rPr>
        <w:t>）。后续如果中标的设备停产，可以用同品牌性能和功能不低于招标产品设备替代，但价格不得高于中标设备的价格。</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4.4互联互通要求</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要求供应商提供的软硬件与现有的宁波市中考标准化考点、浙江省考</w:t>
      </w:r>
      <w:proofErr w:type="gramStart"/>
      <w:r w:rsidRPr="004E6FE8">
        <w:rPr>
          <w:rFonts w:ascii="宋体" w:hAnsi="宋体" w:hint="eastAsia"/>
          <w:szCs w:val="21"/>
        </w:rPr>
        <w:t>务</w:t>
      </w:r>
      <w:proofErr w:type="gramEnd"/>
      <w:r w:rsidRPr="004E6FE8">
        <w:rPr>
          <w:rFonts w:ascii="宋体" w:hAnsi="宋体" w:hint="eastAsia"/>
          <w:szCs w:val="21"/>
        </w:rPr>
        <w:t>综合管理平台实现互联互通。</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4.5设备提供与质量保证</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中标人应提供原装、全新的、符合国家及用户提出的有关质量标准的设备，其性能应达到或优于设备清单中所列技术指标</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4.6系统安全性要求</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lastRenderedPageBreak/>
        <w:t>中标人</w:t>
      </w:r>
      <w:proofErr w:type="gramStart"/>
      <w:r w:rsidRPr="004E6FE8">
        <w:rPr>
          <w:rFonts w:ascii="宋体" w:hAnsi="宋体" w:hint="eastAsia"/>
          <w:szCs w:val="21"/>
        </w:rPr>
        <w:t>需承诺</w:t>
      </w:r>
      <w:proofErr w:type="gramEnd"/>
      <w:r w:rsidRPr="004E6FE8">
        <w:rPr>
          <w:rFonts w:ascii="宋体" w:hAnsi="宋体" w:hint="eastAsia"/>
          <w:szCs w:val="21"/>
        </w:rPr>
        <w:t>无条件履行以下条款规定，若中标人无故违反，采购人有权终止合同，造成采购人损失的，采购人有权追究中标人赔偿责任。</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（1）中标人应加强安全意识及措施，从管理、技术、制度等方面保障网络和数据安全。</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（2）中标人在未经采购人书面许可的前提下，不得向任何单位和个人泄露采购人的任何资料信息，不得将相关保密信息通过存储介质、网络等途径，传播至采购人不可控制区域。</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（3）中标人不得利用采购</w:t>
      </w:r>
      <w:proofErr w:type="gramStart"/>
      <w:r w:rsidRPr="004E6FE8">
        <w:rPr>
          <w:rFonts w:ascii="宋体" w:hAnsi="宋体" w:hint="eastAsia"/>
          <w:szCs w:val="21"/>
        </w:rPr>
        <w:t>人网络</w:t>
      </w:r>
      <w:proofErr w:type="gramEnd"/>
      <w:r w:rsidRPr="004E6FE8">
        <w:rPr>
          <w:rFonts w:ascii="宋体" w:hAnsi="宋体" w:hint="eastAsia"/>
          <w:szCs w:val="21"/>
        </w:rPr>
        <w:t>或相关业务系统平台从事危害国家安全、泄露国家机密等违法犯罪活动，不得侵犯国家的、社会的、集体的和任何第三方的合法权益。</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4）中标人的网络操作行为均需严格遵守国家相关法律法规，并建立有效的网络信息安全管理制度和技术保障措施，负责自身的网络信息安全，设立信息安全责任人和信息安全审查员，并接受相关政府主管部门的管理、监督和检查。</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4.7 验收标准</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成交的货物应满足项目要求，同时符合相关的标准、规范及质量检验标准，按照合同执行。</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规范组织资料，竣工资料至少应包含：中标通知书复印件、合同复印件、开工申请、工程进度计划与实施人员明细、施工过程性资料图片（须包含隐蔽工程部分）、设备到货双方经手人核对手写签名与日期、工程实施完成后设备安装位置清单、设备文档（手册、光盘、合格证、系列号等）、初验申请、初验结论、整改资料（初验若需整改，附整改前后对应图片）、试运行报告、培训资料（培训内容、参加人员手写签名与日期、培训过程照片）、终验申请。（其他附件须包含且不限于配件、各类文档、配置信息、初始密码、IP地址规划等）。</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4.8分包、转包说明</w:t>
      </w:r>
      <w:r w:rsidRPr="004E6FE8">
        <w:rPr>
          <w:rFonts w:ascii="MS Mincho" w:eastAsia="MS Mincho" w:hAnsi="MS Mincho" w:cs="MS Mincho" w:hint="eastAsia"/>
          <w:szCs w:val="21"/>
        </w:rPr>
        <w:t> </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中标人不得部分转让或全部转让其应履行的合同义务。</w:t>
      </w:r>
      <w:r w:rsidRPr="004E6FE8">
        <w:rPr>
          <w:rFonts w:ascii="MS Mincho" w:eastAsia="MS Mincho" w:hAnsi="MS Mincho" w:cs="MS Mincho" w:hint="eastAsia"/>
          <w:szCs w:val="21"/>
        </w:rPr>
        <w:t> </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允许中标人将本项目的非主体、非关键性工作进行分包，分包必须符合国家法律的相关规定。若中标人有分包工作的，应在获得采购人同意后，向采购人提供分包协议书或分包合同进行备案。</w:t>
      </w:r>
    </w:p>
    <w:p w:rsidR="006D6F08" w:rsidRPr="004E6FE8" w:rsidRDefault="00772144">
      <w:pPr>
        <w:pStyle w:val="21"/>
        <w:spacing w:before="156" w:after="156"/>
        <w:rPr>
          <w:b/>
        </w:rPr>
      </w:pPr>
      <w:r w:rsidRPr="004E6FE8">
        <w:rPr>
          <w:rFonts w:hint="eastAsia"/>
          <w:b/>
        </w:rPr>
        <w:t>五、服务考核</w:t>
      </w:r>
    </w:p>
    <w:p w:rsidR="006D6F08" w:rsidRPr="004E6FE8" w:rsidRDefault="00772144">
      <w:pPr>
        <w:spacing w:line="400" w:lineRule="exact"/>
        <w:ind w:firstLineChars="200" w:firstLine="420"/>
        <w:rPr>
          <w:rFonts w:ascii="宋体" w:hAnsi="宋体"/>
          <w:szCs w:val="21"/>
        </w:rPr>
      </w:pPr>
      <w:r w:rsidRPr="004E6FE8">
        <w:rPr>
          <w:rFonts w:ascii="宋体" w:hAnsi="宋体" w:hint="eastAsia"/>
          <w:szCs w:val="21"/>
        </w:rPr>
        <w:t>采购人将按下列考核办法对中标人的服务质量进行考核，按考核有关约定支付本年度服务费用，考核不合格将扣除本年度维保费用，并视情况终止合同。</w:t>
      </w:r>
    </w:p>
    <w:tbl>
      <w:tblPr>
        <w:tblW w:w="9066"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9"/>
        <w:gridCol w:w="8337"/>
      </w:tblGrid>
      <w:tr w:rsidR="006D6F08" w:rsidRPr="004E6FE8" w:rsidTr="00166A0B">
        <w:trPr>
          <w:trHeight w:val="59"/>
          <w:jc w:val="center"/>
        </w:trPr>
        <w:tc>
          <w:tcPr>
            <w:tcW w:w="729" w:type="dxa"/>
            <w:noWrap/>
            <w:vAlign w:val="center"/>
          </w:tcPr>
          <w:p w:rsidR="006D6F08" w:rsidRPr="004E6FE8" w:rsidRDefault="00772144">
            <w:pPr>
              <w:spacing w:line="400" w:lineRule="exact"/>
              <w:jc w:val="center"/>
              <w:rPr>
                <w:rFonts w:ascii="宋体" w:hAnsi="宋体" w:cs="宋体"/>
                <w:b/>
                <w:szCs w:val="21"/>
                <w:lang w:val="zh-CN"/>
              </w:rPr>
            </w:pPr>
            <w:r w:rsidRPr="004E6FE8">
              <w:rPr>
                <w:rFonts w:ascii="宋体" w:hAnsi="宋体" w:cs="宋体" w:hint="eastAsia"/>
                <w:b/>
                <w:szCs w:val="21"/>
                <w:lang w:val="zh-CN"/>
              </w:rPr>
              <w:t>序号</w:t>
            </w:r>
          </w:p>
        </w:tc>
        <w:tc>
          <w:tcPr>
            <w:tcW w:w="8337" w:type="dxa"/>
            <w:noWrap/>
            <w:vAlign w:val="center"/>
          </w:tcPr>
          <w:p w:rsidR="006D6F08" w:rsidRPr="004E6FE8" w:rsidRDefault="00772144">
            <w:pPr>
              <w:spacing w:line="400" w:lineRule="exact"/>
              <w:ind w:firstLineChars="200" w:firstLine="422"/>
              <w:jc w:val="center"/>
              <w:rPr>
                <w:rFonts w:ascii="宋体" w:hAnsi="宋体" w:cs="宋体"/>
                <w:b/>
                <w:szCs w:val="21"/>
                <w:lang w:val="zh-CN"/>
              </w:rPr>
            </w:pPr>
            <w:r w:rsidRPr="004E6FE8">
              <w:rPr>
                <w:rFonts w:ascii="宋体" w:hAnsi="宋体" w:cs="宋体" w:hint="eastAsia"/>
                <w:b/>
                <w:szCs w:val="21"/>
                <w:lang w:val="zh-CN"/>
              </w:rPr>
              <w:t>考核指标</w:t>
            </w:r>
          </w:p>
        </w:tc>
      </w:tr>
      <w:tr w:rsidR="006D6F08" w:rsidRPr="004E6FE8" w:rsidTr="00166A0B">
        <w:trPr>
          <w:trHeight w:val="30"/>
          <w:jc w:val="center"/>
        </w:trPr>
        <w:tc>
          <w:tcPr>
            <w:tcW w:w="729" w:type="dxa"/>
            <w:noWrap/>
            <w:vAlign w:val="center"/>
          </w:tcPr>
          <w:p w:rsidR="006D6F08" w:rsidRPr="004E6FE8" w:rsidRDefault="00772144">
            <w:pPr>
              <w:spacing w:line="400" w:lineRule="exact"/>
              <w:jc w:val="center"/>
              <w:rPr>
                <w:rFonts w:ascii="宋体" w:hAnsi="宋体" w:cs="宋体"/>
                <w:szCs w:val="21"/>
                <w:lang w:val="zh-CN"/>
              </w:rPr>
            </w:pPr>
            <w:r w:rsidRPr="004E6FE8">
              <w:rPr>
                <w:rFonts w:ascii="宋体" w:hAnsi="宋体" w:cs="宋体" w:hint="eastAsia"/>
                <w:szCs w:val="21"/>
                <w:lang w:val="zh-CN"/>
              </w:rPr>
              <w:t>1</w:t>
            </w:r>
          </w:p>
        </w:tc>
        <w:tc>
          <w:tcPr>
            <w:tcW w:w="8337" w:type="dxa"/>
            <w:noWrap/>
            <w:vAlign w:val="center"/>
          </w:tcPr>
          <w:p w:rsidR="006D6F08" w:rsidRPr="004E6FE8" w:rsidRDefault="00772144">
            <w:pPr>
              <w:spacing w:line="400" w:lineRule="exact"/>
              <w:rPr>
                <w:rFonts w:ascii="宋体" w:hAnsi="宋体" w:cs="宋体"/>
                <w:szCs w:val="21"/>
                <w:lang w:val="zh-CN"/>
              </w:rPr>
            </w:pPr>
            <w:r w:rsidRPr="004E6FE8">
              <w:rPr>
                <w:rFonts w:ascii="宋体" w:hAnsi="宋体" w:cs="宋体" w:hint="eastAsia"/>
                <w:szCs w:val="21"/>
                <w:lang w:val="zh-CN"/>
              </w:rPr>
              <w:t>根据宁波市教育</w:t>
            </w:r>
            <w:proofErr w:type="gramStart"/>
            <w:r w:rsidRPr="004E6FE8">
              <w:rPr>
                <w:rFonts w:ascii="宋体" w:hAnsi="宋体" w:cs="宋体" w:hint="eastAsia"/>
                <w:szCs w:val="21"/>
                <w:lang w:val="zh-CN"/>
              </w:rPr>
              <w:t>考试院初公布</w:t>
            </w:r>
            <w:proofErr w:type="gramEnd"/>
            <w:r w:rsidRPr="004E6FE8">
              <w:rPr>
                <w:rFonts w:ascii="宋体" w:hAnsi="宋体" w:cs="宋体" w:hint="eastAsia"/>
                <w:szCs w:val="21"/>
                <w:lang w:val="zh-CN"/>
              </w:rPr>
              <w:t>的中考日程安排，中标单位制定当年的保障计划。</w:t>
            </w:r>
          </w:p>
        </w:tc>
      </w:tr>
      <w:tr w:rsidR="006D6F08" w:rsidRPr="004E6FE8" w:rsidTr="00166A0B">
        <w:trPr>
          <w:trHeight w:val="341"/>
          <w:jc w:val="center"/>
        </w:trPr>
        <w:tc>
          <w:tcPr>
            <w:tcW w:w="729" w:type="dxa"/>
            <w:noWrap/>
            <w:vAlign w:val="center"/>
          </w:tcPr>
          <w:p w:rsidR="006D6F08" w:rsidRPr="004E6FE8" w:rsidRDefault="00772144">
            <w:pPr>
              <w:spacing w:line="400" w:lineRule="exact"/>
              <w:jc w:val="center"/>
              <w:rPr>
                <w:rFonts w:ascii="宋体" w:hAnsi="宋体" w:cs="宋体"/>
                <w:szCs w:val="21"/>
                <w:lang w:val="zh-CN"/>
              </w:rPr>
            </w:pPr>
            <w:r w:rsidRPr="004E6FE8">
              <w:rPr>
                <w:rFonts w:ascii="宋体" w:hAnsi="宋体" w:cs="宋体" w:hint="eastAsia"/>
                <w:szCs w:val="21"/>
              </w:rPr>
              <w:t>2</w:t>
            </w:r>
          </w:p>
        </w:tc>
        <w:tc>
          <w:tcPr>
            <w:tcW w:w="8337" w:type="dxa"/>
            <w:noWrap/>
            <w:vAlign w:val="center"/>
          </w:tcPr>
          <w:p w:rsidR="006D6F08" w:rsidRPr="004E6FE8" w:rsidRDefault="00772144">
            <w:pPr>
              <w:spacing w:line="400" w:lineRule="exact"/>
              <w:rPr>
                <w:rFonts w:ascii="宋体" w:hAnsi="宋体" w:cs="宋体"/>
                <w:szCs w:val="21"/>
                <w:lang w:val="zh-CN"/>
              </w:rPr>
            </w:pPr>
            <w:r w:rsidRPr="004E6FE8">
              <w:rPr>
                <w:rFonts w:ascii="宋体" w:hAnsi="宋体" w:cs="宋体" w:hint="eastAsia"/>
                <w:szCs w:val="21"/>
                <w:lang w:val="zh-CN"/>
              </w:rPr>
              <w:t>考前，中标单位提前两周完成对所涉考点的标准化设备检查维修，确保损坏设备在</w:t>
            </w:r>
            <w:r w:rsidRPr="004E6FE8">
              <w:rPr>
                <w:rFonts w:ascii="宋体" w:hAnsi="宋体" w:cs="宋体" w:hint="eastAsia"/>
                <w:szCs w:val="21"/>
              </w:rPr>
              <w:t>考前7</w:t>
            </w:r>
            <w:r w:rsidRPr="004E6FE8">
              <w:rPr>
                <w:rFonts w:ascii="宋体" w:hAnsi="宋体" w:cs="宋体" w:hint="eastAsia"/>
                <w:szCs w:val="21"/>
                <w:lang w:val="zh-CN"/>
              </w:rPr>
              <w:t>日内维修更换到位，并向宁波市教育考试院提供详细检查报告。检查项目：</w:t>
            </w:r>
          </w:p>
          <w:p w:rsidR="006D6F08" w:rsidRPr="004E6FE8" w:rsidRDefault="00772144">
            <w:pPr>
              <w:spacing w:line="400" w:lineRule="exact"/>
              <w:rPr>
                <w:rFonts w:ascii="宋体" w:hAnsi="宋体" w:cs="宋体"/>
                <w:szCs w:val="21"/>
                <w:lang w:val="zh-CN"/>
              </w:rPr>
            </w:pPr>
            <w:r w:rsidRPr="004E6FE8">
              <w:rPr>
                <w:rFonts w:ascii="宋体" w:hAnsi="宋体" w:cs="宋体" w:hint="eastAsia"/>
                <w:szCs w:val="21"/>
                <w:lang w:val="zh-CN"/>
              </w:rPr>
              <w:t>⑴市、区考点网上巡查系统互联互通。</w:t>
            </w:r>
          </w:p>
          <w:p w:rsidR="006D6F08" w:rsidRPr="004E6FE8" w:rsidRDefault="00772144">
            <w:pPr>
              <w:spacing w:line="400" w:lineRule="exact"/>
              <w:rPr>
                <w:rFonts w:ascii="宋体" w:hAnsi="宋体" w:cs="宋体"/>
                <w:szCs w:val="21"/>
                <w:lang w:val="zh-CN"/>
              </w:rPr>
            </w:pPr>
            <w:r w:rsidRPr="004E6FE8">
              <w:rPr>
                <w:rFonts w:ascii="宋体" w:hAnsi="宋体" w:cs="宋体" w:hint="eastAsia"/>
                <w:szCs w:val="21"/>
                <w:lang w:val="zh-CN"/>
              </w:rPr>
              <w:lastRenderedPageBreak/>
              <w:t>⑵考点摄像头正常，且图像清晰无死角。</w:t>
            </w:r>
          </w:p>
          <w:p w:rsidR="006D6F08" w:rsidRPr="004E6FE8" w:rsidRDefault="00772144">
            <w:pPr>
              <w:spacing w:line="400" w:lineRule="exact"/>
              <w:rPr>
                <w:rFonts w:ascii="宋体" w:hAnsi="宋体" w:cs="宋体"/>
                <w:szCs w:val="21"/>
                <w:lang w:val="zh-CN"/>
              </w:rPr>
            </w:pPr>
            <w:r w:rsidRPr="004E6FE8">
              <w:rPr>
                <w:rFonts w:ascii="宋体" w:hAnsi="宋体" w:cs="宋体" w:hint="eastAsia"/>
                <w:szCs w:val="21"/>
                <w:lang w:val="zh-CN"/>
              </w:rPr>
              <w:t>⑶考点中心机房设备</w:t>
            </w:r>
            <w:r w:rsidRPr="004E6FE8">
              <w:rPr>
                <w:rFonts w:ascii="宋体" w:hAnsi="宋体" w:cs="宋体" w:hint="eastAsia"/>
                <w:szCs w:val="21"/>
              </w:rPr>
              <w:t>及考场设备</w:t>
            </w:r>
            <w:r w:rsidRPr="004E6FE8">
              <w:rPr>
                <w:rFonts w:ascii="宋体" w:hAnsi="宋体" w:cs="宋体" w:hint="eastAsia"/>
                <w:szCs w:val="21"/>
                <w:lang w:val="zh-CN"/>
              </w:rPr>
              <w:t>调试正常。</w:t>
            </w:r>
          </w:p>
        </w:tc>
      </w:tr>
      <w:tr w:rsidR="006D6F08" w:rsidRPr="004E6FE8" w:rsidTr="00166A0B">
        <w:trPr>
          <w:trHeight w:val="442"/>
          <w:jc w:val="center"/>
        </w:trPr>
        <w:tc>
          <w:tcPr>
            <w:tcW w:w="729" w:type="dxa"/>
            <w:noWrap/>
            <w:vAlign w:val="center"/>
          </w:tcPr>
          <w:p w:rsidR="006D6F08" w:rsidRPr="004E6FE8" w:rsidRDefault="00772144">
            <w:pPr>
              <w:spacing w:line="400" w:lineRule="exact"/>
              <w:jc w:val="center"/>
              <w:rPr>
                <w:rFonts w:ascii="宋体" w:hAnsi="宋体" w:cs="宋体"/>
                <w:szCs w:val="21"/>
                <w:lang w:val="zh-CN"/>
              </w:rPr>
            </w:pPr>
            <w:r w:rsidRPr="004E6FE8">
              <w:rPr>
                <w:rFonts w:ascii="宋体" w:hAnsi="宋体" w:cs="宋体" w:hint="eastAsia"/>
                <w:szCs w:val="21"/>
                <w:lang w:val="zh-CN"/>
              </w:rPr>
              <w:lastRenderedPageBreak/>
              <w:t>4</w:t>
            </w:r>
          </w:p>
        </w:tc>
        <w:tc>
          <w:tcPr>
            <w:tcW w:w="8337" w:type="dxa"/>
            <w:noWrap/>
            <w:vAlign w:val="center"/>
          </w:tcPr>
          <w:p w:rsidR="006D6F08" w:rsidRPr="004E6FE8" w:rsidRDefault="00772144">
            <w:pPr>
              <w:spacing w:line="400" w:lineRule="exact"/>
              <w:rPr>
                <w:rFonts w:ascii="宋体" w:hAnsi="宋体" w:cs="宋体"/>
                <w:szCs w:val="21"/>
                <w:lang w:val="zh-CN"/>
              </w:rPr>
            </w:pPr>
            <w:r w:rsidRPr="004E6FE8">
              <w:rPr>
                <w:rFonts w:ascii="宋体" w:hAnsi="宋体" w:cs="宋体" w:hint="eastAsia"/>
                <w:szCs w:val="21"/>
                <w:lang w:val="zh-CN"/>
              </w:rPr>
              <w:t>考试期间，各</w:t>
            </w:r>
            <w:proofErr w:type="gramStart"/>
            <w:r w:rsidRPr="004E6FE8">
              <w:rPr>
                <w:rFonts w:ascii="宋体" w:hAnsi="宋体" w:cs="宋体" w:hint="eastAsia"/>
                <w:szCs w:val="21"/>
                <w:lang w:val="zh-CN"/>
              </w:rPr>
              <w:t>考点均</w:t>
            </w:r>
            <w:proofErr w:type="gramEnd"/>
            <w:r w:rsidRPr="004E6FE8">
              <w:rPr>
                <w:rFonts w:ascii="宋体" w:hAnsi="宋体" w:cs="宋体" w:hint="eastAsia"/>
                <w:szCs w:val="21"/>
                <w:lang w:val="zh-CN"/>
              </w:rPr>
              <w:t>要有技术人员（至少</w:t>
            </w:r>
            <w:r w:rsidRPr="004E6FE8">
              <w:rPr>
                <w:rFonts w:ascii="宋体" w:hAnsi="宋体" w:cs="宋体" w:hint="eastAsia"/>
                <w:szCs w:val="21"/>
              </w:rPr>
              <w:t>1人</w:t>
            </w:r>
            <w:r w:rsidRPr="004E6FE8">
              <w:rPr>
                <w:rFonts w:ascii="宋体" w:hAnsi="宋体" w:cs="宋体" w:hint="eastAsia"/>
                <w:szCs w:val="21"/>
                <w:lang w:val="zh-CN"/>
              </w:rPr>
              <w:t>）驻点保障。</w:t>
            </w:r>
          </w:p>
        </w:tc>
      </w:tr>
      <w:tr w:rsidR="006D6F08" w:rsidRPr="004E6FE8" w:rsidTr="00166A0B">
        <w:trPr>
          <w:trHeight w:val="442"/>
          <w:jc w:val="center"/>
        </w:trPr>
        <w:tc>
          <w:tcPr>
            <w:tcW w:w="729" w:type="dxa"/>
            <w:noWrap/>
            <w:vAlign w:val="center"/>
          </w:tcPr>
          <w:p w:rsidR="006D6F08" w:rsidRPr="004E6FE8" w:rsidRDefault="00772144">
            <w:pPr>
              <w:spacing w:line="400" w:lineRule="exact"/>
              <w:jc w:val="center"/>
              <w:rPr>
                <w:rFonts w:ascii="宋体" w:hAnsi="宋体" w:cs="宋体"/>
                <w:szCs w:val="21"/>
                <w:lang w:val="zh-CN"/>
              </w:rPr>
            </w:pPr>
            <w:r w:rsidRPr="004E6FE8">
              <w:rPr>
                <w:rFonts w:ascii="宋体" w:hAnsi="宋体" w:cs="宋体" w:hint="eastAsia"/>
                <w:szCs w:val="21"/>
                <w:lang w:val="zh-CN"/>
              </w:rPr>
              <w:t>5</w:t>
            </w:r>
          </w:p>
        </w:tc>
        <w:tc>
          <w:tcPr>
            <w:tcW w:w="8337" w:type="dxa"/>
            <w:noWrap/>
            <w:vAlign w:val="center"/>
          </w:tcPr>
          <w:p w:rsidR="006D6F08" w:rsidRPr="004E6FE8" w:rsidRDefault="00772144">
            <w:pPr>
              <w:spacing w:line="400" w:lineRule="exact"/>
              <w:rPr>
                <w:rFonts w:ascii="宋体" w:hAnsi="宋体" w:cs="宋体"/>
                <w:szCs w:val="21"/>
                <w:lang w:val="zh-CN"/>
              </w:rPr>
            </w:pPr>
            <w:r w:rsidRPr="004E6FE8">
              <w:rPr>
                <w:rFonts w:ascii="宋体" w:hAnsi="宋体" w:cs="宋体" w:hint="eastAsia"/>
                <w:szCs w:val="21"/>
                <w:lang w:val="zh-CN"/>
              </w:rPr>
              <w:t>考试期间，如发生设备或网络故障，驻点保障人员可以及时排除故障，不影响下一场考试。</w:t>
            </w:r>
          </w:p>
        </w:tc>
      </w:tr>
      <w:tr w:rsidR="006D6F08" w:rsidRPr="004E6FE8" w:rsidTr="00166A0B">
        <w:trPr>
          <w:trHeight w:val="278"/>
          <w:jc w:val="center"/>
        </w:trPr>
        <w:tc>
          <w:tcPr>
            <w:tcW w:w="729" w:type="dxa"/>
            <w:noWrap/>
            <w:vAlign w:val="center"/>
          </w:tcPr>
          <w:p w:rsidR="006D6F08" w:rsidRPr="004E6FE8" w:rsidRDefault="00772144">
            <w:pPr>
              <w:spacing w:line="400" w:lineRule="exact"/>
              <w:jc w:val="center"/>
              <w:rPr>
                <w:rFonts w:ascii="宋体" w:hAnsi="宋体" w:cs="宋体"/>
                <w:szCs w:val="21"/>
                <w:lang w:val="zh-CN"/>
              </w:rPr>
            </w:pPr>
            <w:r w:rsidRPr="004E6FE8">
              <w:rPr>
                <w:rFonts w:ascii="宋体" w:hAnsi="宋体" w:cs="宋体" w:hint="eastAsia"/>
                <w:szCs w:val="21"/>
              </w:rPr>
              <w:t>6</w:t>
            </w:r>
          </w:p>
        </w:tc>
        <w:tc>
          <w:tcPr>
            <w:tcW w:w="8337" w:type="dxa"/>
            <w:noWrap/>
            <w:vAlign w:val="center"/>
          </w:tcPr>
          <w:p w:rsidR="006D6F08" w:rsidRPr="004E6FE8" w:rsidRDefault="00772144">
            <w:pPr>
              <w:spacing w:line="400" w:lineRule="exact"/>
              <w:rPr>
                <w:rFonts w:ascii="宋体" w:hAnsi="宋体" w:cs="宋体"/>
                <w:szCs w:val="21"/>
                <w:lang w:val="zh-CN"/>
              </w:rPr>
            </w:pPr>
            <w:r w:rsidRPr="004E6FE8">
              <w:rPr>
                <w:rFonts w:ascii="宋体" w:hAnsi="宋体" w:cs="宋体" w:hint="eastAsia"/>
                <w:szCs w:val="21"/>
                <w:lang w:val="zh-CN"/>
              </w:rPr>
              <w:t>考后，中标单位向宁波市教育考试院及时提交本次考试的保障报告。</w:t>
            </w:r>
          </w:p>
        </w:tc>
      </w:tr>
      <w:tr w:rsidR="006D6F08" w:rsidRPr="004E6FE8" w:rsidTr="00166A0B">
        <w:trPr>
          <w:trHeight w:val="364"/>
          <w:jc w:val="center"/>
        </w:trPr>
        <w:tc>
          <w:tcPr>
            <w:tcW w:w="729" w:type="dxa"/>
            <w:noWrap/>
            <w:vAlign w:val="center"/>
          </w:tcPr>
          <w:p w:rsidR="006D6F08" w:rsidRPr="004E6FE8" w:rsidRDefault="00772144">
            <w:pPr>
              <w:spacing w:line="400" w:lineRule="exact"/>
              <w:jc w:val="center"/>
              <w:rPr>
                <w:rFonts w:ascii="宋体" w:hAnsi="宋体" w:cs="宋体"/>
                <w:szCs w:val="21"/>
              </w:rPr>
            </w:pPr>
            <w:r w:rsidRPr="004E6FE8">
              <w:rPr>
                <w:rFonts w:ascii="宋体" w:hAnsi="宋体" w:cs="宋体" w:hint="eastAsia"/>
                <w:szCs w:val="21"/>
              </w:rPr>
              <w:t>7</w:t>
            </w:r>
          </w:p>
        </w:tc>
        <w:tc>
          <w:tcPr>
            <w:tcW w:w="8337" w:type="dxa"/>
            <w:noWrap/>
            <w:vAlign w:val="center"/>
          </w:tcPr>
          <w:p w:rsidR="006D6F08" w:rsidRPr="004E6FE8" w:rsidRDefault="00772144">
            <w:pPr>
              <w:spacing w:line="400" w:lineRule="exact"/>
              <w:rPr>
                <w:rFonts w:ascii="宋体" w:hAnsi="宋体" w:cs="宋体"/>
                <w:szCs w:val="21"/>
                <w:lang w:val="zh-CN"/>
              </w:rPr>
            </w:pPr>
            <w:r w:rsidRPr="004E6FE8">
              <w:rPr>
                <w:rFonts w:ascii="宋体" w:hAnsi="宋体" w:cs="宋体" w:hint="eastAsia"/>
                <w:szCs w:val="21"/>
                <w:lang w:val="zh-CN"/>
              </w:rPr>
              <w:t>中标单位至少每半年对全市所有标准化考点进行一次网络和设备巡检，如有故障，可以在当次巡检中解决。</w:t>
            </w:r>
          </w:p>
        </w:tc>
      </w:tr>
      <w:tr w:rsidR="006D6F08" w:rsidRPr="004E6FE8" w:rsidTr="00166A0B">
        <w:trPr>
          <w:trHeight w:val="403"/>
          <w:jc w:val="center"/>
        </w:trPr>
        <w:tc>
          <w:tcPr>
            <w:tcW w:w="729" w:type="dxa"/>
            <w:noWrap/>
            <w:vAlign w:val="center"/>
          </w:tcPr>
          <w:p w:rsidR="006D6F08" w:rsidRPr="004E6FE8" w:rsidRDefault="00772144">
            <w:pPr>
              <w:spacing w:line="400" w:lineRule="exact"/>
              <w:jc w:val="center"/>
              <w:rPr>
                <w:rFonts w:ascii="宋体" w:hAnsi="宋体" w:cs="宋体"/>
                <w:szCs w:val="21"/>
              </w:rPr>
            </w:pPr>
            <w:r w:rsidRPr="004E6FE8">
              <w:rPr>
                <w:rFonts w:ascii="宋体" w:hAnsi="宋体" w:cs="宋体" w:hint="eastAsia"/>
                <w:szCs w:val="21"/>
              </w:rPr>
              <w:t>8</w:t>
            </w:r>
          </w:p>
        </w:tc>
        <w:tc>
          <w:tcPr>
            <w:tcW w:w="8337" w:type="dxa"/>
            <w:noWrap/>
            <w:vAlign w:val="center"/>
          </w:tcPr>
          <w:p w:rsidR="006D6F08" w:rsidRPr="004E6FE8" w:rsidRDefault="00772144">
            <w:pPr>
              <w:spacing w:line="400" w:lineRule="exact"/>
              <w:rPr>
                <w:rFonts w:ascii="宋体" w:hAnsi="宋体" w:cs="宋体"/>
                <w:szCs w:val="21"/>
                <w:lang w:val="zh-CN"/>
              </w:rPr>
            </w:pPr>
            <w:r w:rsidRPr="004E6FE8">
              <w:rPr>
                <w:rFonts w:ascii="宋体" w:hAnsi="宋体" w:cs="宋体" w:hint="eastAsia"/>
                <w:szCs w:val="21"/>
                <w:lang w:val="zh-CN"/>
              </w:rPr>
              <w:t>考点如在非考试时间段里反映故障问题，中标单位应及时回复并予以记录，</w:t>
            </w:r>
            <w:r w:rsidRPr="004E6FE8">
              <w:rPr>
                <w:rFonts w:ascii="宋体" w:hAnsi="宋体" w:cs="宋体" w:hint="eastAsia"/>
                <w:szCs w:val="21"/>
              </w:rPr>
              <w:t>并</w:t>
            </w:r>
            <w:r w:rsidRPr="004E6FE8">
              <w:rPr>
                <w:rFonts w:ascii="宋体" w:hAnsi="宋体" w:cs="宋体" w:hint="eastAsia"/>
                <w:szCs w:val="21"/>
                <w:lang w:val="zh-CN"/>
              </w:rPr>
              <w:t>予以</w:t>
            </w:r>
            <w:r w:rsidRPr="004E6FE8">
              <w:rPr>
                <w:rFonts w:ascii="宋体" w:hAnsi="宋体" w:cs="宋体" w:hint="eastAsia"/>
                <w:szCs w:val="21"/>
              </w:rPr>
              <w:t>及时</w:t>
            </w:r>
            <w:r w:rsidRPr="004E6FE8">
              <w:rPr>
                <w:rFonts w:ascii="宋体" w:hAnsi="宋体" w:cs="宋体" w:hint="eastAsia"/>
                <w:szCs w:val="21"/>
                <w:lang w:val="zh-CN"/>
              </w:rPr>
              <w:t>解决。</w:t>
            </w:r>
          </w:p>
        </w:tc>
      </w:tr>
      <w:tr w:rsidR="006D6F08" w:rsidRPr="004E6FE8" w:rsidTr="00166A0B">
        <w:trPr>
          <w:trHeight w:val="548"/>
          <w:jc w:val="center"/>
        </w:trPr>
        <w:tc>
          <w:tcPr>
            <w:tcW w:w="729" w:type="dxa"/>
            <w:noWrap/>
            <w:vAlign w:val="center"/>
          </w:tcPr>
          <w:p w:rsidR="006D6F08" w:rsidRPr="004E6FE8" w:rsidRDefault="00772144">
            <w:pPr>
              <w:spacing w:line="400" w:lineRule="exact"/>
              <w:jc w:val="center"/>
              <w:rPr>
                <w:rFonts w:ascii="宋体" w:hAnsi="宋体" w:cs="宋体"/>
                <w:szCs w:val="21"/>
                <w:lang w:val="zh-CN"/>
              </w:rPr>
            </w:pPr>
            <w:r w:rsidRPr="004E6FE8">
              <w:rPr>
                <w:rFonts w:ascii="宋体" w:hAnsi="宋体" w:cs="宋体" w:hint="eastAsia"/>
                <w:szCs w:val="21"/>
              </w:rPr>
              <w:t>9</w:t>
            </w:r>
          </w:p>
        </w:tc>
        <w:tc>
          <w:tcPr>
            <w:tcW w:w="8337" w:type="dxa"/>
            <w:noWrap/>
            <w:vAlign w:val="center"/>
          </w:tcPr>
          <w:p w:rsidR="006D6F08" w:rsidRPr="004E6FE8" w:rsidRDefault="00772144">
            <w:pPr>
              <w:spacing w:line="400" w:lineRule="exact"/>
              <w:rPr>
                <w:rFonts w:ascii="宋体" w:hAnsi="宋体" w:cs="宋体"/>
                <w:szCs w:val="21"/>
                <w:lang w:val="zh-CN"/>
              </w:rPr>
            </w:pPr>
            <w:r w:rsidRPr="004E6FE8">
              <w:rPr>
                <w:rFonts w:ascii="宋体" w:hAnsi="宋体" w:cs="宋体" w:hint="eastAsia"/>
                <w:szCs w:val="21"/>
                <w:lang w:val="zh-CN"/>
              </w:rPr>
              <w:t>中标单位必须对派驻</w:t>
            </w:r>
            <w:proofErr w:type="gramStart"/>
            <w:r w:rsidRPr="004E6FE8">
              <w:rPr>
                <w:rFonts w:ascii="宋体" w:hAnsi="宋体" w:cs="宋体" w:hint="eastAsia"/>
                <w:szCs w:val="21"/>
                <w:lang w:val="zh-CN"/>
              </w:rPr>
              <w:t>考点保障</w:t>
            </w:r>
            <w:proofErr w:type="gramEnd"/>
            <w:r w:rsidRPr="004E6FE8">
              <w:rPr>
                <w:rFonts w:ascii="宋体" w:hAnsi="宋体" w:cs="宋体" w:hint="eastAsia"/>
                <w:szCs w:val="21"/>
                <w:lang w:val="zh-CN"/>
              </w:rPr>
              <w:t>人员做出安全保密教育，签订安全保密责任状，不得出现任何与考试相关失泄密事件。</w:t>
            </w:r>
          </w:p>
        </w:tc>
      </w:tr>
    </w:tbl>
    <w:p w:rsidR="006D6F08" w:rsidRPr="004E6FE8" w:rsidRDefault="00772144">
      <w:pPr>
        <w:pStyle w:val="21"/>
        <w:spacing w:before="156" w:after="156"/>
        <w:rPr>
          <w:b/>
        </w:rPr>
      </w:pPr>
      <w:bookmarkStart w:id="6" w:name="_Toc150241524"/>
      <w:r w:rsidRPr="004E6FE8">
        <w:rPr>
          <w:rFonts w:hint="eastAsia"/>
          <w:b/>
        </w:rPr>
        <w:t>六、商务条款</w:t>
      </w:r>
      <w:bookmarkEnd w:id="6"/>
    </w:p>
    <w:tbl>
      <w:tblPr>
        <w:tblW w:w="908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614"/>
        <w:gridCol w:w="7473"/>
      </w:tblGrid>
      <w:tr w:rsidR="006D6F08" w:rsidRPr="004E6FE8">
        <w:trPr>
          <w:trHeight w:val="23"/>
          <w:jc w:val="center"/>
        </w:trPr>
        <w:tc>
          <w:tcPr>
            <w:tcW w:w="161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center"/>
              <w:rPr>
                <w:rFonts w:ascii="宋体" w:hAnsi="宋体" w:cs="宋体"/>
                <w:b/>
                <w:bCs/>
                <w:kern w:val="0"/>
                <w:szCs w:val="21"/>
              </w:rPr>
            </w:pPr>
            <w:r w:rsidRPr="004E6FE8">
              <w:rPr>
                <w:rFonts w:ascii="宋体" w:hAnsi="宋体" w:cs="宋体" w:hint="eastAsia"/>
                <w:b/>
                <w:bCs/>
                <w:kern w:val="0"/>
                <w:szCs w:val="21"/>
              </w:rPr>
              <w:t>项目</w:t>
            </w:r>
          </w:p>
        </w:tc>
        <w:tc>
          <w:tcPr>
            <w:tcW w:w="7473"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center"/>
              <w:rPr>
                <w:rFonts w:ascii="宋体" w:hAnsi="宋体" w:cs="宋体"/>
                <w:b/>
                <w:bCs/>
                <w:kern w:val="0"/>
                <w:szCs w:val="21"/>
              </w:rPr>
            </w:pPr>
            <w:r w:rsidRPr="004E6FE8">
              <w:rPr>
                <w:rFonts w:ascii="宋体" w:hAnsi="宋体" w:cs="宋体" w:hint="eastAsia"/>
                <w:b/>
                <w:bCs/>
                <w:kern w:val="0"/>
                <w:szCs w:val="21"/>
              </w:rPr>
              <w:t>要 求</w:t>
            </w:r>
          </w:p>
        </w:tc>
      </w:tr>
      <w:tr w:rsidR="006D6F08" w:rsidRPr="004E6FE8">
        <w:trPr>
          <w:trHeight w:val="90"/>
          <w:jc w:val="center"/>
        </w:trPr>
        <w:tc>
          <w:tcPr>
            <w:tcW w:w="161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center"/>
              <w:rPr>
                <w:rFonts w:ascii="宋体" w:hAnsi="宋体" w:cs="宋体"/>
                <w:kern w:val="0"/>
                <w:szCs w:val="21"/>
              </w:rPr>
            </w:pPr>
            <w:r w:rsidRPr="004E6FE8">
              <w:rPr>
                <w:rFonts w:ascii="宋体" w:hAnsi="宋体" w:cs="宋体" w:hint="eastAsia"/>
                <w:kern w:val="0"/>
                <w:szCs w:val="21"/>
              </w:rPr>
              <w:t>1.工期</w:t>
            </w:r>
          </w:p>
        </w:tc>
        <w:tc>
          <w:tcPr>
            <w:tcW w:w="7473"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合同签订后3个月内</w:t>
            </w:r>
            <w:r w:rsidRPr="004E6FE8">
              <w:rPr>
                <w:rFonts w:hint="eastAsia"/>
              </w:rPr>
              <w:t>要求所有软硬件到货、安装调试，并通过采购人的最终验收。</w:t>
            </w:r>
          </w:p>
        </w:tc>
      </w:tr>
      <w:tr w:rsidR="006D6F08" w:rsidRPr="004E6FE8">
        <w:trPr>
          <w:trHeight w:val="90"/>
          <w:jc w:val="center"/>
        </w:trPr>
        <w:tc>
          <w:tcPr>
            <w:tcW w:w="161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center"/>
              <w:rPr>
                <w:rFonts w:ascii="宋体" w:hAnsi="宋体" w:cs="宋体"/>
                <w:kern w:val="0"/>
                <w:szCs w:val="21"/>
              </w:rPr>
            </w:pPr>
            <w:r w:rsidRPr="004E6FE8">
              <w:rPr>
                <w:rFonts w:ascii="宋体" w:hAnsi="宋体" w:cs="宋体" w:hint="eastAsia"/>
                <w:kern w:val="0"/>
                <w:szCs w:val="21"/>
              </w:rPr>
              <w:t>2.交货地点</w:t>
            </w:r>
          </w:p>
        </w:tc>
        <w:tc>
          <w:tcPr>
            <w:tcW w:w="7473"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宁波市教育考试院及全市各县（市、区）教育考试机构指定的地点，合同签订后由招标方统一提供。</w:t>
            </w:r>
          </w:p>
        </w:tc>
      </w:tr>
      <w:tr w:rsidR="006D6F08" w:rsidRPr="004E6FE8">
        <w:trPr>
          <w:trHeight w:val="90"/>
          <w:jc w:val="center"/>
        </w:trPr>
        <w:tc>
          <w:tcPr>
            <w:tcW w:w="161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center"/>
              <w:rPr>
                <w:rFonts w:ascii="宋体" w:hAnsi="宋体" w:cs="宋体"/>
                <w:kern w:val="0"/>
                <w:szCs w:val="21"/>
              </w:rPr>
            </w:pPr>
            <w:r w:rsidRPr="004E6FE8">
              <w:rPr>
                <w:rFonts w:ascii="宋体" w:hAnsi="宋体" w:cs="宋体" w:hint="eastAsia"/>
                <w:kern w:val="0"/>
                <w:szCs w:val="21"/>
              </w:rPr>
              <w:t>3.付款方式</w:t>
            </w:r>
          </w:p>
        </w:tc>
        <w:tc>
          <w:tcPr>
            <w:tcW w:w="7473"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left"/>
              <w:rPr>
                <w:rFonts w:asciiTheme="minorEastAsia" w:eastAsiaTheme="minorEastAsia" w:hAnsiTheme="minorEastAsia"/>
                <w:szCs w:val="21"/>
              </w:rPr>
            </w:pPr>
            <w:r w:rsidRPr="004E6FE8">
              <w:rPr>
                <w:rFonts w:asciiTheme="minorEastAsia" w:eastAsiaTheme="minorEastAsia" w:hAnsiTheme="minorEastAsia" w:hint="eastAsia"/>
                <w:szCs w:val="21"/>
              </w:rPr>
              <w:t>本项目合同由中标人与</w:t>
            </w:r>
            <w:r w:rsidRPr="004E6FE8">
              <w:rPr>
                <w:rFonts w:ascii="宋体" w:hAnsi="宋体" w:cs="宋体" w:hint="eastAsia"/>
                <w:szCs w:val="21"/>
              </w:rPr>
              <w:t>采购人、各县市区教育考试机构或主管部门分别签订合同，具体合同金额以本项目中标单价×实际发生数量为准。每个合同的支付方式如下：</w:t>
            </w:r>
          </w:p>
          <w:p w:rsidR="006D6F08" w:rsidRPr="004E6FE8" w:rsidRDefault="00772144">
            <w:pPr>
              <w:spacing w:line="400" w:lineRule="exact"/>
              <w:jc w:val="left"/>
              <w:rPr>
                <w:rFonts w:asciiTheme="minorEastAsia" w:eastAsiaTheme="minorEastAsia" w:hAnsiTheme="minorEastAsia"/>
                <w:szCs w:val="21"/>
              </w:rPr>
            </w:pPr>
            <w:r w:rsidRPr="004E6FE8">
              <w:rPr>
                <w:rFonts w:asciiTheme="minorEastAsia" w:eastAsiaTheme="minorEastAsia" w:hAnsiTheme="minorEastAsia" w:hint="eastAsia"/>
                <w:szCs w:val="21"/>
              </w:rPr>
              <w:t>1.合同签订且具备实施条件后7个工作日内支付合同金额的40%；</w:t>
            </w:r>
          </w:p>
          <w:p w:rsidR="006D6F08" w:rsidRPr="004E6FE8" w:rsidRDefault="00772144">
            <w:pPr>
              <w:spacing w:line="400" w:lineRule="exact"/>
              <w:jc w:val="left"/>
              <w:rPr>
                <w:rFonts w:asciiTheme="minorEastAsia" w:eastAsiaTheme="minorEastAsia" w:hAnsiTheme="minorEastAsia"/>
                <w:szCs w:val="21"/>
              </w:rPr>
            </w:pPr>
            <w:r w:rsidRPr="004E6FE8">
              <w:rPr>
                <w:rFonts w:asciiTheme="minorEastAsia" w:eastAsiaTheme="minorEastAsia" w:hAnsiTheme="minorEastAsia" w:hint="eastAsia"/>
                <w:szCs w:val="21"/>
              </w:rPr>
              <w:t>2.经采购人最终验收合格后支付合同金额的36%；</w:t>
            </w:r>
          </w:p>
          <w:p w:rsidR="006D6F08" w:rsidRPr="004E6FE8" w:rsidRDefault="00772144">
            <w:pPr>
              <w:spacing w:line="400" w:lineRule="exact"/>
              <w:jc w:val="left"/>
              <w:rPr>
                <w:rFonts w:asciiTheme="minorEastAsia" w:eastAsiaTheme="minorEastAsia" w:hAnsiTheme="minorEastAsia"/>
                <w:szCs w:val="21"/>
              </w:rPr>
            </w:pPr>
            <w:r w:rsidRPr="004E6FE8">
              <w:rPr>
                <w:rFonts w:asciiTheme="minorEastAsia" w:eastAsiaTheme="minorEastAsia" w:hAnsiTheme="minorEastAsia" w:hint="eastAsia"/>
                <w:szCs w:val="21"/>
              </w:rPr>
              <w:t>3.本项目运</w:t>
            </w:r>
            <w:proofErr w:type="gramStart"/>
            <w:r w:rsidRPr="004E6FE8">
              <w:rPr>
                <w:rFonts w:asciiTheme="minorEastAsia" w:eastAsiaTheme="minorEastAsia" w:hAnsiTheme="minorEastAsia" w:hint="eastAsia"/>
                <w:szCs w:val="21"/>
              </w:rPr>
              <w:t>维保障</w:t>
            </w:r>
            <w:proofErr w:type="gramEnd"/>
            <w:r w:rsidRPr="004E6FE8">
              <w:rPr>
                <w:rFonts w:asciiTheme="minorEastAsia" w:eastAsiaTheme="minorEastAsia" w:hAnsiTheme="minorEastAsia" w:hint="eastAsia"/>
                <w:szCs w:val="21"/>
              </w:rPr>
              <w:t>服务6年，按年进行保障服务考核，考核合格后的7个工作日内支付合同金额的4%。</w:t>
            </w:r>
          </w:p>
          <w:p w:rsidR="006D6F08" w:rsidRPr="004E6FE8" w:rsidRDefault="00772144">
            <w:pPr>
              <w:spacing w:line="400" w:lineRule="exact"/>
              <w:jc w:val="left"/>
              <w:rPr>
                <w:rFonts w:ascii="宋体" w:hAnsi="宋体" w:cs="宋体"/>
                <w:szCs w:val="21"/>
              </w:rPr>
            </w:pPr>
            <w:r w:rsidRPr="004E6FE8">
              <w:rPr>
                <w:rFonts w:asciiTheme="minorEastAsia" w:eastAsiaTheme="minorEastAsia" w:hAnsiTheme="minorEastAsia" w:hint="eastAsia"/>
                <w:szCs w:val="21"/>
              </w:rPr>
              <w:t>注：合同签订时，中标人明确表示无需预付款或者主动降低预付款等付款条件的，采购人将根据情况调整预付款及其他合同款的支付。</w:t>
            </w:r>
          </w:p>
        </w:tc>
      </w:tr>
      <w:tr w:rsidR="006D6F08" w:rsidRPr="004E6FE8">
        <w:trPr>
          <w:trHeight w:val="23"/>
          <w:jc w:val="center"/>
        </w:trPr>
        <w:tc>
          <w:tcPr>
            <w:tcW w:w="161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center"/>
              <w:rPr>
                <w:rFonts w:ascii="宋体" w:hAnsi="宋体" w:cs="宋体"/>
                <w:kern w:val="0"/>
                <w:szCs w:val="21"/>
              </w:rPr>
            </w:pPr>
            <w:r w:rsidRPr="004E6FE8">
              <w:rPr>
                <w:rFonts w:ascii="宋体" w:hAnsi="宋体" w:cs="宋体" w:hint="eastAsia"/>
                <w:kern w:val="0"/>
                <w:szCs w:val="21"/>
              </w:rPr>
              <w:t>4.履约保证金</w:t>
            </w:r>
          </w:p>
        </w:tc>
        <w:tc>
          <w:tcPr>
            <w:tcW w:w="7473"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履约保证金金额：合同金额的1%；</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履约保证金缴纳方式：银行转账、银行保函或保险保单等非现金形式</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履约保证金缴纳时间：合同签订后的15日内</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履约保证金退回时间：</w:t>
            </w:r>
            <w:r w:rsidRPr="004E6FE8">
              <w:rPr>
                <w:rFonts w:ascii="宋体" w:hAnsi="宋体" w:hint="eastAsia"/>
                <w:szCs w:val="21"/>
              </w:rPr>
              <w:t>在履行完六年质保期后返还给乙方（不计利息）</w:t>
            </w:r>
          </w:p>
        </w:tc>
      </w:tr>
      <w:tr w:rsidR="006D6F08" w:rsidRPr="004E6FE8">
        <w:trPr>
          <w:trHeight w:val="23"/>
          <w:jc w:val="center"/>
        </w:trPr>
        <w:tc>
          <w:tcPr>
            <w:tcW w:w="161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center"/>
              <w:rPr>
                <w:rFonts w:ascii="宋体" w:hAnsi="宋体" w:cs="宋体"/>
                <w:kern w:val="0"/>
                <w:szCs w:val="21"/>
              </w:rPr>
            </w:pPr>
            <w:r w:rsidRPr="004E6FE8">
              <w:rPr>
                <w:rFonts w:ascii="宋体" w:hAnsi="宋体" w:cs="宋体" w:hint="eastAsia"/>
                <w:kern w:val="0"/>
                <w:szCs w:val="21"/>
              </w:rPr>
              <w:t>5.售后服务要求</w:t>
            </w:r>
          </w:p>
        </w:tc>
        <w:tc>
          <w:tcPr>
            <w:tcW w:w="7473"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（1）严格按照技术规范要求，制定切实可行的开发方案，建立质量保证体制，在保证进度的前提下，确保开发质量；</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（2）投标人应提交初步开发进度表，初步开发进度表可采用</w:t>
            </w:r>
            <w:proofErr w:type="gramStart"/>
            <w:r w:rsidRPr="004E6FE8">
              <w:rPr>
                <w:rFonts w:ascii="宋体" w:hAnsi="宋体" w:cs="宋体" w:hint="eastAsia"/>
                <w:szCs w:val="21"/>
              </w:rPr>
              <w:t>横道图</w:t>
            </w:r>
            <w:proofErr w:type="gramEnd"/>
            <w:r w:rsidRPr="004E6FE8">
              <w:rPr>
                <w:rFonts w:ascii="宋体" w:hAnsi="宋体" w:cs="宋体" w:hint="eastAsia"/>
                <w:szCs w:val="21"/>
              </w:rPr>
              <w:t>或关键线路网络图表示，说明计划日期和各分项工程各阶段的完工日期；</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（3）投标人应提供不少于5人的开发团队人员，投标文件提供项目开发组织人</w:t>
            </w:r>
            <w:r w:rsidRPr="004E6FE8">
              <w:rPr>
                <w:rFonts w:ascii="宋体" w:hAnsi="宋体" w:cs="宋体" w:hint="eastAsia"/>
                <w:szCs w:val="21"/>
              </w:rPr>
              <w:lastRenderedPageBreak/>
              <w:t>员、开发资历等情况；</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（4）开发进度应与开发方案和组织设计相适应。</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4.3 售后服务要求</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（1）质保期要求为六年整，质保期是</w:t>
            </w:r>
            <w:proofErr w:type="gramStart"/>
            <w:r w:rsidRPr="004E6FE8">
              <w:rPr>
                <w:rFonts w:ascii="宋体" w:hAnsi="宋体" w:cs="宋体" w:hint="eastAsia"/>
                <w:szCs w:val="21"/>
              </w:rPr>
              <w:t>自项目</w:t>
            </w:r>
            <w:proofErr w:type="gramEnd"/>
            <w:r w:rsidRPr="004E6FE8">
              <w:rPr>
                <w:rFonts w:ascii="宋体" w:hAnsi="宋体" w:cs="宋体" w:hint="eastAsia"/>
                <w:szCs w:val="21"/>
              </w:rPr>
              <w:t>验收合格当日起计算；</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（2）质保期内,投标人须对所投设备在使用过程中出现的故障和零配件磨损等问题，免费提供维修和更换服务。期内因甲方人为因素造成的损坏，更换设备费用由甲方承担，价格不得高于中标价格；</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（3）在设备的设计使用寿命期内，投标人必须保证零部件的正常供应，对所有部件终身维修服务，对设备定期维护保养，确保设备正常使用；</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（4）质保期内，投标人对所投设备在使用过程中出现的升级问题，须免费提供升级服务；</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（5）本项目建设所需硬件设备种类繁多、系统集成难度</w:t>
            </w:r>
            <w:proofErr w:type="gramStart"/>
            <w:r w:rsidRPr="004E6FE8">
              <w:rPr>
                <w:rFonts w:ascii="宋体" w:hAnsi="宋体" w:cs="宋体" w:hint="eastAsia"/>
                <w:szCs w:val="21"/>
              </w:rPr>
              <w:t>高时间</w:t>
            </w:r>
            <w:proofErr w:type="gramEnd"/>
            <w:r w:rsidRPr="004E6FE8">
              <w:rPr>
                <w:rFonts w:ascii="宋体" w:hAnsi="宋体" w:cs="宋体" w:hint="eastAsia"/>
                <w:szCs w:val="21"/>
              </w:rPr>
              <w:t>紧、软件开发任务繁重、系统与数据安全等级高，需要投标人具备质量管理、环境管理、信息安全管理及与项目对应的系统集成能力。本项目建设涵盖全市所有区县市，售后服务地域广阔，考试期间考点多并发量大，业务承载网络拓扑复杂、运维响应时间短，系统正常运行率要求高，质</w:t>
            </w:r>
            <w:proofErr w:type="gramStart"/>
            <w:r w:rsidRPr="004E6FE8">
              <w:rPr>
                <w:rFonts w:ascii="宋体" w:hAnsi="宋体" w:cs="宋体" w:hint="eastAsia"/>
                <w:szCs w:val="21"/>
              </w:rPr>
              <w:t>保时间</w:t>
            </w:r>
            <w:proofErr w:type="gramEnd"/>
            <w:r w:rsidRPr="004E6FE8">
              <w:rPr>
                <w:rFonts w:ascii="宋体" w:hAnsi="宋体" w:cs="宋体" w:hint="eastAsia"/>
                <w:szCs w:val="21"/>
              </w:rPr>
              <w:t>长。</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★因考试期间要保障所有的</w:t>
            </w:r>
            <w:proofErr w:type="gramStart"/>
            <w:r w:rsidRPr="004E6FE8">
              <w:rPr>
                <w:rFonts w:ascii="宋体" w:hAnsi="宋体" w:cs="宋体" w:hint="eastAsia"/>
                <w:szCs w:val="21"/>
              </w:rPr>
              <w:t>考点均</w:t>
            </w:r>
            <w:proofErr w:type="gramEnd"/>
            <w:r w:rsidRPr="004E6FE8">
              <w:rPr>
                <w:rFonts w:ascii="宋体" w:hAnsi="宋体" w:cs="宋体" w:hint="eastAsia"/>
                <w:szCs w:val="21"/>
              </w:rPr>
              <w:t>要有专业技术人员在考点提供现场技术服务，要求投标人在投标文件中承诺：若中标在签订合同后1个月内在各县市区设立售后服务网点，并保障每个售后服务网点的人数不得少于10人</w:t>
            </w:r>
            <w:r w:rsidRPr="004E6FE8">
              <w:rPr>
                <w:rFonts w:ascii="宋体" w:hAnsi="宋体" w:hint="eastAsia"/>
                <w:szCs w:val="21"/>
              </w:rPr>
              <w:t>（且保证考试期间每个考点均有1位技术人员）</w:t>
            </w:r>
            <w:r w:rsidRPr="004E6FE8">
              <w:rPr>
                <w:rFonts w:ascii="宋体" w:hAnsi="宋体" w:cs="宋体" w:hint="eastAsia"/>
                <w:szCs w:val="21"/>
              </w:rPr>
              <w:t>；</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（6）投标人须承诺中标后针对本项目在合同期内各类考试实施期间成立专项工作组，考试期间提供现场技术服务，配备专业技术人员（每个县（市、区）不少于10 人），提供7*24小时服务，1小时抵达现场，2小时修复故障。</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7）提供日常保障服务：各类考试前应派专人对每个考点的设备、标准化考试系统进行日常管理与定期巡检，确保设备完整无缺并且不受人为损坏，中标人负责制定日常巡检及运维计划并向采购人备案；配足相关备品备件（不少于1%且至少一件），确保系统正常使用；提供合同期内视频会议现场保障（投标人须在投标文件中提供承诺书）；</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（8）定期进行用户回访，及时处理用户意见，回访需有书面记录；</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（9）质保期内各应用管理软件根据甲方需求免费定制开发与更新，所有软件终身免费升级；</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（10）质保期内新增建设考点或既有考点增补设备的建设与服务，其价格不得高于中标价格（包括系统集成</w:t>
            </w:r>
            <w:proofErr w:type="gramStart"/>
            <w:r w:rsidRPr="004E6FE8">
              <w:rPr>
                <w:rFonts w:ascii="宋体" w:hAnsi="宋体" w:cs="宋体" w:hint="eastAsia"/>
                <w:szCs w:val="21"/>
              </w:rPr>
              <w:t>与维保服务</w:t>
            </w:r>
            <w:proofErr w:type="gramEnd"/>
            <w:r w:rsidRPr="004E6FE8">
              <w:rPr>
                <w:rFonts w:ascii="宋体" w:hAnsi="宋体" w:cs="宋体" w:hint="eastAsia"/>
                <w:szCs w:val="21"/>
              </w:rPr>
              <w:t>）。后续如果中标的设备停产，可以用同品牌性能和功能不低于招标产品设备替代，但价格不得高于中标设备的价格。</w:t>
            </w:r>
          </w:p>
        </w:tc>
      </w:tr>
      <w:tr w:rsidR="006D6F08" w:rsidRPr="004E6FE8">
        <w:trPr>
          <w:trHeight w:val="23"/>
          <w:jc w:val="center"/>
        </w:trPr>
        <w:tc>
          <w:tcPr>
            <w:tcW w:w="161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center"/>
              <w:rPr>
                <w:rFonts w:ascii="宋体" w:hAnsi="宋体" w:cs="宋体"/>
                <w:szCs w:val="21"/>
              </w:rPr>
            </w:pPr>
            <w:r w:rsidRPr="004E6FE8">
              <w:rPr>
                <w:rFonts w:ascii="宋体" w:hAnsi="宋体" w:cs="宋体" w:hint="eastAsia"/>
                <w:szCs w:val="21"/>
              </w:rPr>
              <w:lastRenderedPageBreak/>
              <w:t>6.培训要求</w:t>
            </w:r>
          </w:p>
        </w:tc>
        <w:tc>
          <w:tcPr>
            <w:tcW w:w="7473"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1.中标人必须为采购人提供系统使用、系统操作和管理维护培训，培训形式包括客户现场培训、课堂培训；中标人必须列明相应的培训课程。</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2.中标人应在投标文件中提供详细的培训计划，包括培训项目、人数、地点、日程、资料、其它等详细内容，为所有被培训人员提供培训用文字资料和讲义等相关用品。</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3.技术培训的内容必须包含软件的日常操作和管理维护，以及基本的故障诊断与排错。中标人培训人员必须是资深工程师。</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4.所有培训费用（</w:t>
            </w:r>
            <w:proofErr w:type="gramStart"/>
            <w:r w:rsidRPr="004E6FE8">
              <w:rPr>
                <w:rFonts w:ascii="宋体" w:hAnsi="宋体" w:cs="宋体" w:hint="eastAsia"/>
                <w:szCs w:val="21"/>
              </w:rPr>
              <w:t>含培训</w:t>
            </w:r>
            <w:proofErr w:type="gramEnd"/>
            <w:r w:rsidRPr="004E6FE8">
              <w:rPr>
                <w:rFonts w:ascii="宋体" w:hAnsi="宋体" w:cs="宋体" w:hint="eastAsia"/>
                <w:szCs w:val="21"/>
              </w:rPr>
              <w:t>教材费），已包括在投标总价中。</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5.实际培训时间、人数和地点按中标人与采购人商定的为准。</w:t>
            </w:r>
          </w:p>
        </w:tc>
      </w:tr>
      <w:tr w:rsidR="006D6F08" w:rsidRPr="004E6FE8">
        <w:trPr>
          <w:trHeight w:val="23"/>
          <w:jc w:val="center"/>
        </w:trPr>
        <w:tc>
          <w:tcPr>
            <w:tcW w:w="161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center"/>
              <w:rPr>
                <w:rFonts w:ascii="宋体" w:hAnsi="宋体" w:cs="宋体"/>
                <w:kern w:val="0"/>
                <w:szCs w:val="21"/>
              </w:rPr>
            </w:pPr>
            <w:r w:rsidRPr="004E6FE8">
              <w:rPr>
                <w:rFonts w:ascii="宋体" w:hAnsi="宋体" w:cs="宋体" w:hint="eastAsia"/>
                <w:szCs w:val="21"/>
              </w:rPr>
              <w:t>7.其他说明</w:t>
            </w:r>
          </w:p>
        </w:tc>
        <w:tc>
          <w:tcPr>
            <w:tcW w:w="7473"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1.本招标所提的要求仅为主要要求，不应作为完整的详细的要求；</w:t>
            </w:r>
          </w:p>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2.供应商应对投标材料的一切专利承担责任，并负责保护采购人的利益不受损害；一切由于文字、商标和技术专利侵权引起的法律裁决、诉讼及其费用均与采购人无关。</w:t>
            </w:r>
          </w:p>
        </w:tc>
      </w:tr>
      <w:tr w:rsidR="006D6F08" w:rsidRPr="004E6FE8">
        <w:trPr>
          <w:trHeight w:val="23"/>
          <w:jc w:val="center"/>
        </w:trPr>
        <w:tc>
          <w:tcPr>
            <w:tcW w:w="161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center"/>
              <w:rPr>
                <w:rFonts w:ascii="宋体" w:hAnsi="宋体" w:cs="宋体"/>
                <w:szCs w:val="21"/>
              </w:rPr>
            </w:pPr>
            <w:r w:rsidRPr="004E6FE8">
              <w:rPr>
                <w:rFonts w:ascii="宋体" w:hAnsi="宋体" w:cs="宋体" w:hint="eastAsia"/>
                <w:szCs w:val="21"/>
              </w:rPr>
              <w:t>8.合同签订</w:t>
            </w:r>
          </w:p>
        </w:tc>
        <w:tc>
          <w:tcPr>
            <w:tcW w:w="7473"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spacing w:line="400" w:lineRule="exact"/>
              <w:jc w:val="left"/>
              <w:rPr>
                <w:rFonts w:ascii="宋体" w:hAnsi="宋体" w:cs="宋体"/>
                <w:szCs w:val="21"/>
              </w:rPr>
            </w:pPr>
            <w:r w:rsidRPr="004E6FE8">
              <w:rPr>
                <w:rFonts w:ascii="宋体" w:hAnsi="宋体" w:cs="宋体" w:hint="eastAsia"/>
                <w:szCs w:val="21"/>
              </w:rPr>
              <w:t>中标人应与采购人、各县市区教育考试机构或主管部门分别签订合同。</w:t>
            </w:r>
          </w:p>
        </w:tc>
      </w:tr>
    </w:tbl>
    <w:p w:rsidR="006D6F08" w:rsidRPr="004E6FE8" w:rsidRDefault="006D6F08">
      <w:pPr>
        <w:pStyle w:val="09wh"/>
      </w:pPr>
    </w:p>
    <w:p w:rsidR="006D6F08" w:rsidRPr="004E6FE8" w:rsidRDefault="006D6F08">
      <w:pPr>
        <w:pStyle w:val="09wh"/>
      </w:pPr>
    </w:p>
    <w:p w:rsidR="006D6F08" w:rsidRPr="004E6FE8" w:rsidRDefault="00772144">
      <w:pPr>
        <w:spacing w:line="400" w:lineRule="exact"/>
        <w:jc w:val="center"/>
        <w:outlineLvl w:val="0"/>
        <w:rPr>
          <w:b/>
          <w:sz w:val="32"/>
        </w:rPr>
      </w:pPr>
      <w:r w:rsidRPr="004E6FE8">
        <w:rPr>
          <w:b/>
          <w:sz w:val="32"/>
        </w:rPr>
        <w:br w:type="page"/>
      </w:r>
      <w:bookmarkStart w:id="7" w:name="_Toc150241525"/>
      <w:r w:rsidRPr="004E6FE8">
        <w:rPr>
          <w:rFonts w:hint="eastAsia"/>
          <w:b/>
          <w:sz w:val="32"/>
        </w:rPr>
        <w:lastRenderedPageBreak/>
        <w:t>第三章</w:t>
      </w:r>
      <w:r w:rsidRPr="004E6FE8">
        <w:rPr>
          <w:rFonts w:hint="eastAsia"/>
          <w:b/>
          <w:sz w:val="32"/>
        </w:rPr>
        <w:t xml:space="preserve">  </w:t>
      </w:r>
      <w:r w:rsidRPr="004E6FE8">
        <w:rPr>
          <w:rFonts w:hint="eastAsia"/>
          <w:b/>
          <w:sz w:val="32"/>
        </w:rPr>
        <w:t>投标须知</w:t>
      </w:r>
      <w:bookmarkEnd w:id="5"/>
      <w:bookmarkEnd w:id="7"/>
    </w:p>
    <w:p w:rsidR="006D6F08" w:rsidRPr="004E6FE8" w:rsidRDefault="00772144">
      <w:pPr>
        <w:spacing w:line="400" w:lineRule="exact"/>
        <w:ind w:firstLineChars="200" w:firstLine="422"/>
        <w:rPr>
          <w:rFonts w:ascii="宋体"/>
          <w:b/>
          <w:szCs w:val="21"/>
        </w:rPr>
      </w:pPr>
      <w:r w:rsidRPr="004E6FE8">
        <w:rPr>
          <w:rFonts w:ascii="宋体" w:hint="eastAsia"/>
          <w:b/>
          <w:szCs w:val="21"/>
        </w:rPr>
        <w:t>一、适用范围</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本招标文件仅适用于本采购项目所叙述的货物和服务的招标、评标、定标、验收、合同履约、付款等（法律、法规另有规定的，从其规定）。</w:t>
      </w:r>
    </w:p>
    <w:p w:rsidR="006D6F08" w:rsidRPr="004E6FE8" w:rsidRDefault="00772144">
      <w:pPr>
        <w:spacing w:line="400" w:lineRule="exact"/>
        <w:ind w:firstLineChars="200" w:firstLine="422"/>
        <w:jc w:val="left"/>
        <w:rPr>
          <w:rFonts w:ascii="宋体"/>
          <w:b/>
          <w:szCs w:val="21"/>
        </w:rPr>
      </w:pPr>
      <w:r w:rsidRPr="004E6FE8">
        <w:rPr>
          <w:rFonts w:ascii="宋体" w:hint="eastAsia"/>
          <w:b/>
          <w:szCs w:val="21"/>
        </w:rPr>
        <w:t>二、定义</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1、“采购人”系指宁波市教育考试院。</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2、“代理机构”系指宁波市国际招标有限公司。</w:t>
      </w:r>
    </w:p>
    <w:p w:rsidR="006D6F08" w:rsidRPr="004E6FE8" w:rsidRDefault="00772144">
      <w:pPr>
        <w:spacing w:line="400" w:lineRule="exact"/>
        <w:ind w:firstLineChars="200" w:firstLine="420"/>
        <w:jc w:val="left"/>
        <w:rPr>
          <w:rFonts w:ascii="宋体"/>
          <w:b/>
          <w:bCs/>
          <w:szCs w:val="21"/>
          <w:u w:val="single"/>
        </w:rPr>
      </w:pPr>
      <w:r w:rsidRPr="004E6FE8">
        <w:rPr>
          <w:rFonts w:ascii="宋体" w:hint="eastAsia"/>
          <w:szCs w:val="21"/>
        </w:rPr>
        <w:t>3、“供应商”系指向采购人提交投标文件的供应商。</w:t>
      </w:r>
      <w:r w:rsidRPr="004E6FE8">
        <w:rPr>
          <w:rFonts w:ascii="宋体" w:hint="eastAsia"/>
          <w:b/>
          <w:bCs/>
          <w:szCs w:val="21"/>
          <w:u w:val="single"/>
        </w:rPr>
        <w:t>本项目允许银行、保险、石油石化、电力、电信行业的供应商以分支机构参加投标，分支机构参与投标的，须在投标文件中提供法人企业的书面授权书。</w:t>
      </w:r>
    </w:p>
    <w:p w:rsidR="006D6F08" w:rsidRPr="004E6FE8" w:rsidRDefault="00772144">
      <w:pPr>
        <w:spacing w:line="400" w:lineRule="exact"/>
        <w:ind w:firstLineChars="200" w:firstLine="420"/>
        <w:jc w:val="left"/>
        <w:rPr>
          <w:rFonts w:ascii="宋体" w:cs="Arial"/>
        </w:rPr>
      </w:pPr>
      <w:r w:rsidRPr="004E6FE8">
        <w:rPr>
          <w:rFonts w:ascii="宋体" w:hint="eastAsia"/>
          <w:szCs w:val="21"/>
        </w:rPr>
        <w:t>4、“服务”系指招标文件规定供应商</w:t>
      </w:r>
      <w:r w:rsidRPr="004E6FE8">
        <w:rPr>
          <w:rFonts w:ascii="宋体" w:cs="Arial" w:hint="eastAsia"/>
        </w:rPr>
        <w:t>须承担的</w:t>
      </w:r>
      <w:r w:rsidRPr="004E6FE8">
        <w:rPr>
          <w:rFonts w:hint="eastAsia"/>
          <w:szCs w:val="21"/>
        </w:rPr>
        <w:t>宁波市初中学业水平考试标准化考点建设</w:t>
      </w:r>
      <w:r w:rsidRPr="004E6FE8">
        <w:rPr>
          <w:rFonts w:ascii="宋体" w:cs="Arial" w:hint="eastAsia"/>
        </w:rPr>
        <w:t>的义务。</w:t>
      </w:r>
    </w:p>
    <w:p w:rsidR="006D6F08" w:rsidRPr="004E6FE8" w:rsidRDefault="00772144">
      <w:pPr>
        <w:spacing w:line="400" w:lineRule="exact"/>
        <w:ind w:firstLineChars="200" w:firstLine="422"/>
        <w:jc w:val="left"/>
        <w:rPr>
          <w:rFonts w:ascii="宋体"/>
          <w:b/>
          <w:szCs w:val="21"/>
        </w:rPr>
      </w:pPr>
      <w:r w:rsidRPr="004E6FE8">
        <w:rPr>
          <w:rFonts w:ascii="宋体" w:hint="eastAsia"/>
          <w:b/>
          <w:szCs w:val="21"/>
        </w:rPr>
        <w:t>5、合格的投标货物或服务：应该是中国境内生产的货物或提供的服务，</w:t>
      </w:r>
      <w:r w:rsidRPr="004E6FE8">
        <w:rPr>
          <w:rFonts w:ascii="宋体" w:hint="eastAsia"/>
          <w:b/>
          <w:szCs w:val="21"/>
          <w:u w:val="single"/>
        </w:rPr>
        <w:t>本项目不接受进口产品</w:t>
      </w:r>
      <w:r w:rsidRPr="004E6FE8">
        <w:rPr>
          <w:rFonts w:hint="eastAsia"/>
          <w:b/>
          <w:u w:val="single"/>
        </w:rPr>
        <w:t>。</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若投标货物或服务是国家实行许可证制度或生产注册证制度的产品或服务，则应具备相应有效的证书。国家规定有标准及规范的，投标货物或服务应按有效的标准及规范执行，应符合国家及招标文件提出的有关技术、质量、安全标准。</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供应商应保证所提供的产品或服务免受第三方提出侵犯其知识产权（专利权、商标权、工业设计权及使用权等）的索赔或起诉，否则，由此可能产生的一切法律责任和经济责任均由投标人承担。</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5、“同级政府采购监管部门”系指</w:t>
      </w:r>
      <w:r w:rsidRPr="004E6FE8">
        <w:rPr>
          <w:rFonts w:ascii="宋体" w:hint="eastAsia"/>
          <w:kern w:val="10"/>
          <w:szCs w:val="21"/>
          <w:lang w:val="zh-CN"/>
        </w:rPr>
        <w:t>宁波市政府采购管理办公室。</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6、“</w:t>
      </w:r>
      <w:r w:rsidRPr="004E6FE8">
        <w:rPr>
          <w:rFonts w:ascii="宋体" w:hAnsi="宋体" w:cs="宋体" w:hint="eastAsia"/>
          <w:sz w:val="20"/>
        </w:rPr>
        <w:t>★</w:t>
      </w:r>
      <w:r w:rsidRPr="004E6FE8">
        <w:rPr>
          <w:rFonts w:ascii="宋体" w:hint="eastAsia"/>
          <w:szCs w:val="21"/>
        </w:rPr>
        <w:t>”系指实质性响应条款。</w:t>
      </w:r>
    </w:p>
    <w:p w:rsidR="006D6F08" w:rsidRPr="004E6FE8" w:rsidRDefault="00772144">
      <w:pPr>
        <w:spacing w:line="400" w:lineRule="exact"/>
        <w:ind w:firstLineChars="200" w:firstLine="400"/>
        <w:jc w:val="left"/>
        <w:rPr>
          <w:rFonts w:ascii="宋体"/>
          <w:b/>
          <w:szCs w:val="21"/>
        </w:rPr>
      </w:pPr>
      <w:r w:rsidRPr="004E6FE8">
        <w:rPr>
          <w:rFonts w:ascii="宋体" w:hAnsi="宋体" w:cs="宋体" w:hint="eastAsia"/>
          <w:sz w:val="20"/>
        </w:rPr>
        <w:t>★</w:t>
      </w:r>
      <w:r w:rsidRPr="004E6FE8">
        <w:rPr>
          <w:rFonts w:ascii="宋体" w:hint="eastAsia"/>
          <w:b/>
          <w:szCs w:val="21"/>
        </w:rPr>
        <w:t>三、供应商的资格要求</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详见采购公告。</w:t>
      </w:r>
    </w:p>
    <w:p w:rsidR="006D6F08" w:rsidRPr="004E6FE8" w:rsidRDefault="00772144">
      <w:pPr>
        <w:spacing w:line="360" w:lineRule="auto"/>
        <w:ind w:firstLineChars="200" w:firstLine="422"/>
        <w:jc w:val="left"/>
        <w:rPr>
          <w:rFonts w:ascii="宋体"/>
          <w:b/>
          <w:szCs w:val="21"/>
        </w:rPr>
      </w:pPr>
      <w:r w:rsidRPr="004E6FE8">
        <w:rPr>
          <w:rFonts w:ascii="宋体" w:hint="eastAsia"/>
          <w:b/>
          <w:szCs w:val="21"/>
        </w:rPr>
        <w:t>四、投标费用</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无论投标过程和结果如何，供应商自行承担与投标有关的全部费用。</w:t>
      </w:r>
    </w:p>
    <w:p w:rsidR="006D6F08" w:rsidRPr="004E6FE8" w:rsidRDefault="00772144">
      <w:pPr>
        <w:spacing w:line="360" w:lineRule="auto"/>
        <w:ind w:firstLineChars="200" w:firstLine="422"/>
        <w:jc w:val="left"/>
        <w:rPr>
          <w:rFonts w:ascii="宋体"/>
          <w:b/>
          <w:szCs w:val="21"/>
        </w:rPr>
      </w:pPr>
      <w:r w:rsidRPr="004E6FE8">
        <w:rPr>
          <w:rFonts w:ascii="宋体" w:hint="eastAsia"/>
          <w:b/>
          <w:szCs w:val="21"/>
        </w:rPr>
        <w:t>五、投标报价</w:t>
      </w:r>
    </w:p>
    <w:p w:rsidR="006D6F08" w:rsidRPr="004E6FE8" w:rsidRDefault="00772144">
      <w:pPr>
        <w:spacing w:line="400" w:lineRule="exact"/>
        <w:ind w:firstLineChars="200" w:firstLine="420"/>
        <w:jc w:val="left"/>
        <w:rPr>
          <w:rFonts w:ascii="宋体" w:cs="Arial"/>
        </w:rPr>
      </w:pPr>
      <w:r w:rsidRPr="004E6FE8">
        <w:rPr>
          <w:rFonts w:ascii="宋体" w:hint="eastAsia"/>
          <w:szCs w:val="21"/>
        </w:rPr>
        <w:t>1、投标报价以人民币为结算货币，投标报价包括</w:t>
      </w:r>
      <w:r w:rsidRPr="004E6FE8">
        <w:rPr>
          <w:rFonts w:ascii="宋体" w:cs="Arial" w:hint="eastAsia"/>
        </w:rPr>
        <w:t>本项目全部完成价格（包含本项目可能发生的所有满足第二章“技术服务需求”的费用），应包括但不限于项目相关设备购置费、备品备件、人工工资、集成服务费、系统软件开发、升级改造、系统对接、安全等保、培训、验收、售后服务、</w:t>
      </w:r>
      <w:r w:rsidRPr="004E6FE8">
        <w:rPr>
          <w:rFonts w:ascii="宋体" w:hint="eastAsia"/>
          <w:szCs w:val="21"/>
        </w:rPr>
        <w:t>企业利润、政策性文件规定、合同包含的所有风险、责任等各项应有费用以及中标后向采购代理机构支付的代理服务费等所需的全部费用</w:t>
      </w:r>
      <w:r w:rsidRPr="004E6FE8">
        <w:rPr>
          <w:rFonts w:ascii="宋体" w:cs="Arial" w:hint="eastAsia"/>
        </w:rPr>
        <w:t>。投标人所投报的投标报价为投标人所能承受的整个项目的最终最低报价，如有漏项，视同已包含在其它项目中。供应商在报价时应考虑到所有报价项目，如果有遗漏，自行承担风险，采购人不再支付其它费用。</w:t>
      </w:r>
      <w:r w:rsidRPr="004E6FE8">
        <w:rPr>
          <w:rFonts w:ascii="宋体" w:hint="eastAsia"/>
          <w:b/>
          <w:bCs/>
          <w:szCs w:val="21"/>
        </w:rPr>
        <w:lastRenderedPageBreak/>
        <w:t>中标后，投标人不得以不完全了解招标文件、建设现场和系统环境等情况为借口，而提出额外补偿或降低服务质量等的要求。</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2、供应商应按招标文件要求认真填写“开标一览表”和“分项报价表”。</w:t>
      </w:r>
    </w:p>
    <w:p w:rsidR="006D6F08" w:rsidRPr="004E6FE8" w:rsidRDefault="00772144">
      <w:pPr>
        <w:spacing w:line="360" w:lineRule="auto"/>
        <w:ind w:firstLineChars="200" w:firstLine="422"/>
        <w:jc w:val="left"/>
        <w:rPr>
          <w:rFonts w:ascii="宋体"/>
          <w:b/>
          <w:szCs w:val="21"/>
        </w:rPr>
      </w:pPr>
      <w:r w:rsidRPr="004E6FE8">
        <w:rPr>
          <w:rFonts w:ascii="宋体" w:hint="eastAsia"/>
          <w:b/>
          <w:szCs w:val="21"/>
        </w:rPr>
        <w:t>六、投标有效期</w:t>
      </w:r>
    </w:p>
    <w:p w:rsidR="006D6F08" w:rsidRPr="004E6FE8" w:rsidRDefault="00772144">
      <w:pPr>
        <w:spacing w:line="360" w:lineRule="auto"/>
        <w:ind w:firstLineChars="100" w:firstLine="210"/>
        <w:jc w:val="left"/>
        <w:rPr>
          <w:rFonts w:ascii="宋体"/>
          <w:b/>
          <w:szCs w:val="21"/>
        </w:rPr>
      </w:pPr>
      <w:r w:rsidRPr="004E6FE8">
        <w:rPr>
          <w:rFonts w:ascii="宋体" w:hint="eastAsia"/>
          <w:szCs w:val="21"/>
        </w:rPr>
        <w:t>★1、投标文件从开标之日起，投标有效期为90个日历日。投标有效期不能小于招标文件的要求。</w:t>
      </w:r>
    </w:p>
    <w:p w:rsidR="006D6F08" w:rsidRPr="004E6FE8" w:rsidRDefault="00772144">
      <w:pPr>
        <w:spacing w:line="360" w:lineRule="auto"/>
        <w:ind w:firstLineChars="200" w:firstLine="420"/>
        <w:jc w:val="left"/>
        <w:rPr>
          <w:rFonts w:ascii="宋体"/>
          <w:b/>
          <w:szCs w:val="21"/>
        </w:rPr>
      </w:pPr>
      <w:r w:rsidRPr="004E6FE8">
        <w:rPr>
          <w:rFonts w:ascii="宋体" w:hint="eastAsia"/>
          <w:szCs w:val="21"/>
        </w:rPr>
        <w:t>2、特殊情况下，采购人可与供应商协商延缓投标文件的有效期，这种要求和答复均以书面形式进行。</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3、供应商可拒绝接受延期要求。同意延长有效期的供应商不能修改投标文件。</w:t>
      </w:r>
    </w:p>
    <w:p w:rsidR="006D6F08" w:rsidRPr="004E6FE8" w:rsidRDefault="00772144">
      <w:pPr>
        <w:spacing w:line="360" w:lineRule="auto"/>
        <w:ind w:firstLineChars="200" w:firstLine="422"/>
        <w:jc w:val="left"/>
        <w:rPr>
          <w:rFonts w:ascii="宋体"/>
          <w:b/>
          <w:szCs w:val="21"/>
        </w:rPr>
      </w:pPr>
      <w:r w:rsidRPr="004E6FE8">
        <w:rPr>
          <w:rFonts w:ascii="宋体" w:hint="eastAsia"/>
          <w:b/>
          <w:szCs w:val="21"/>
        </w:rPr>
        <w:t>七、投标文件的形式和效力</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1、投标文件分为电子投标文件以及备份投标文件，备份投标文件为以</w:t>
      </w:r>
      <w:r w:rsidRPr="004E6FE8">
        <w:rPr>
          <w:rFonts w:ascii="宋体" w:cs="宋体" w:hint="eastAsia"/>
          <w:kern w:val="0"/>
          <w:szCs w:val="21"/>
        </w:rPr>
        <w:t>U盘或光盘存储的电子</w:t>
      </w:r>
      <w:r w:rsidRPr="004E6FE8">
        <w:rPr>
          <w:rFonts w:ascii="宋体" w:hint="eastAsia"/>
          <w:szCs w:val="21"/>
        </w:rPr>
        <w:t>备份投标文件。</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2、电子投标文件，按“项目采购-电子招投标操作指南”及本招标文件要求制作，并加密。</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投标文件制作说明：</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（2）供应商通过政府采购云平台电子投标工具制作投标文件。电子投标工具请供应商自行前往浙江政府采购网下载并安装（http://zfcg.czt.zj.gov.cn/bidClientTemplate/2019-05-27/12946.html）。</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供应商投标文件制作及电子交易操作指南详见：</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①政府采购项目电子交易管理操作指南（视频）https://service.zcygov.cn/#/knowledges/CW1EtGwBFdiHxlNd6I3m/7GyLXW0BXgMSmLUuYuPM（电脑登录账号观看）；</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②政府采购项目电子交易管理操作指南（文本）https://service.zcygov.cn/#/knowledges/CW1EtGwBFdiHxlNd6I3m/6IMVAG0BFdiHxlNdQ8Na（电脑登录账号浏览）。</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（3）以U盘或光盘存储的电子备份投标文件1份，即按“项目采购-电子招投标操作指南”制作的电子备份文件，以用于异常情况处理。</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lastRenderedPageBreak/>
        <w:t>3、投标文件填写字迹必须清楚、工整，对不同文字文本投标文件的解释发生异议的，以中文文本为准。</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4、投标文件的效力</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投标文件的启用，按先后顺位分别为电子投标文件、以U盘或光盘存储的电子备份投标文件。在下一顺位的投标文件启用时，前一顺位的投标文件自动失效。</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电子投标文件未能按时解密，供应商提供了电子备份投标文件的，以电子备份投标文件作为依据，否则视为投标文件撤回。电子投标文件已按时解密的，电子备份投标文件自动失效。</w:t>
      </w:r>
    </w:p>
    <w:p w:rsidR="006D6F08" w:rsidRPr="004E6FE8" w:rsidRDefault="00772144">
      <w:pPr>
        <w:spacing w:line="360" w:lineRule="auto"/>
        <w:ind w:firstLineChars="200" w:firstLine="422"/>
        <w:jc w:val="left"/>
        <w:rPr>
          <w:rFonts w:ascii="宋体"/>
          <w:b/>
          <w:bCs/>
          <w:szCs w:val="21"/>
        </w:rPr>
      </w:pPr>
      <w:bookmarkStart w:id="8" w:name="_Hlk23147633"/>
      <w:bookmarkStart w:id="9" w:name="_Hlk23150950"/>
      <w:r w:rsidRPr="004E6FE8">
        <w:rPr>
          <w:rFonts w:ascii="宋体" w:hint="eastAsia"/>
          <w:b/>
          <w:bCs/>
          <w:szCs w:val="21"/>
        </w:rPr>
        <w:t>八、投标文件的组成和份数</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1、投标文件的组成：</w:t>
      </w:r>
    </w:p>
    <w:p w:rsidR="006D6F08" w:rsidRPr="004E6FE8" w:rsidRDefault="00772144">
      <w:pPr>
        <w:spacing w:line="400" w:lineRule="exact"/>
        <w:ind w:firstLineChars="200" w:firstLine="422"/>
        <w:jc w:val="left"/>
        <w:rPr>
          <w:rFonts w:ascii="宋体"/>
          <w:b/>
          <w:bCs/>
          <w:szCs w:val="21"/>
        </w:rPr>
      </w:pPr>
      <w:r w:rsidRPr="004E6FE8">
        <w:rPr>
          <w:rFonts w:ascii="宋体" w:hint="eastAsia"/>
          <w:b/>
          <w:bCs/>
          <w:szCs w:val="21"/>
        </w:rPr>
        <w:t>A、第一册：资格文件</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A1、关于资格的承诺函（格式见附件）；</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A2、营业执照副本（或事业法人登记证副本或其他登记证明材料）扫描件加盖供应商公章（供应商如果有名称变更的，应提供由行政主管部门出具的变更证明文件扫描件加盖供应商公章）；</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A</w:t>
      </w:r>
      <w:r w:rsidRPr="004E6FE8">
        <w:rPr>
          <w:rFonts w:ascii="宋体"/>
          <w:szCs w:val="21"/>
        </w:rPr>
        <w:t>3</w:t>
      </w:r>
      <w:r w:rsidRPr="004E6FE8">
        <w:rPr>
          <w:rFonts w:ascii="宋体" w:hint="eastAsia"/>
          <w:szCs w:val="21"/>
        </w:rPr>
        <w:t>、供应商认为需要的其他资料（如有需提供）。</w:t>
      </w:r>
    </w:p>
    <w:p w:rsidR="006D6F08" w:rsidRPr="004E6FE8" w:rsidRDefault="00772144">
      <w:pPr>
        <w:spacing w:line="400" w:lineRule="exact"/>
        <w:ind w:firstLineChars="200" w:firstLine="422"/>
        <w:jc w:val="left"/>
        <w:rPr>
          <w:rFonts w:ascii="宋体"/>
          <w:b/>
          <w:bCs/>
          <w:szCs w:val="21"/>
        </w:rPr>
      </w:pPr>
      <w:r w:rsidRPr="004E6FE8">
        <w:rPr>
          <w:rFonts w:ascii="宋体" w:hint="eastAsia"/>
          <w:b/>
          <w:bCs/>
          <w:szCs w:val="21"/>
        </w:rPr>
        <w:t>B、第二册：商务和技术文件</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B1、投标书；（格式见附件）</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B2、法定代表人身份证明；</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B3、法定代表人授权书（投标文件由授权代表签字的须提供）；</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B4、供应商一般情况表；（格式见附件）</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B5、技术要求响应表；（格式见附件）</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B6、第二章中要求提供的证明文件（若有）；</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B7、商务条款响应表；（格式见附件）；</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B8、公司资质及证明材料；</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B9、类似业绩及证明材料；</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B10、项目背景及需求分析；</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B11、综合管理平台设计方案</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B12、互联互通方案；</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B13、项目实施方案；</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B14、售后服务方案；</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B15、培训方案；</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B16、项目团队人员介绍及证明材料；</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lastRenderedPageBreak/>
        <w:t>B17、第四章“评标办法及标准”中评分标准（兼评委打分表）要求提供的资料（如有需提供）；</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B18、招标文件要求提供的和供应商认为需要的其他资料（如有需提供）。</w:t>
      </w:r>
    </w:p>
    <w:bookmarkEnd w:id="8"/>
    <w:p w:rsidR="006D6F08" w:rsidRPr="004E6FE8" w:rsidRDefault="00772144">
      <w:pPr>
        <w:spacing w:line="400" w:lineRule="exact"/>
        <w:ind w:firstLineChars="200" w:firstLine="422"/>
        <w:jc w:val="left"/>
        <w:rPr>
          <w:rFonts w:ascii="宋体"/>
          <w:b/>
          <w:szCs w:val="21"/>
        </w:rPr>
      </w:pPr>
      <w:r w:rsidRPr="004E6FE8">
        <w:rPr>
          <w:rFonts w:ascii="宋体" w:hint="eastAsia"/>
          <w:b/>
          <w:szCs w:val="21"/>
        </w:rPr>
        <w:t>C、第三册：报价文件</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C1、开标一览表；（格式见附件）</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C2、投标报价明细表；（格式见附件）</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C3、中小企业声明函；（格式见附件）</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C4、残疾人福利性单位声明函；（格式见附件）</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C</w:t>
      </w:r>
      <w:r w:rsidRPr="004E6FE8">
        <w:rPr>
          <w:rFonts w:ascii="宋体"/>
          <w:szCs w:val="21"/>
        </w:rPr>
        <w:t>5</w:t>
      </w:r>
      <w:r w:rsidRPr="004E6FE8">
        <w:rPr>
          <w:rFonts w:ascii="宋体" w:hint="eastAsia"/>
          <w:szCs w:val="21"/>
        </w:rPr>
        <w:t>、供应商认为需要的其他资料（如有需提供）。</w:t>
      </w:r>
    </w:p>
    <w:p w:rsidR="006D6F08" w:rsidRPr="004E6FE8" w:rsidRDefault="00772144">
      <w:pPr>
        <w:spacing w:line="400" w:lineRule="exact"/>
        <w:ind w:firstLineChars="200" w:firstLine="422"/>
        <w:jc w:val="left"/>
        <w:rPr>
          <w:rFonts w:ascii="宋体" w:hAnsi="宋体"/>
          <w:b/>
          <w:szCs w:val="21"/>
        </w:rPr>
      </w:pPr>
      <w:r w:rsidRPr="004E6FE8">
        <w:rPr>
          <w:rFonts w:ascii="宋体" w:hAnsi="宋体" w:hint="eastAsia"/>
          <w:b/>
          <w:szCs w:val="21"/>
        </w:rPr>
        <w:t>供应商应对投标文件编制目录和评分索引表以方便查询。</w:t>
      </w:r>
    </w:p>
    <w:p w:rsidR="006D6F08" w:rsidRPr="004E6FE8" w:rsidRDefault="00772144">
      <w:pPr>
        <w:adjustRightInd w:val="0"/>
        <w:snapToGrid w:val="0"/>
        <w:spacing w:line="400" w:lineRule="exact"/>
        <w:ind w:firstLineChars="200" w:firstLine="420"/>
        <w:rPr>
          <w:rFonts w:ascii="宋体" w:hAnsi="宋体" w:cs="仿宋"/>
          <w:bCs/>
          <w:szCs w:val="21"/>
        </w:rPr>
      </w:pPr>
      <w:r w:rsidRPr="004E6FE8">
        <w:rPr>
          <w:rFonts w:ascii="宋体" w:hAnsi="宋体" w:hint="eastAsia"/>
          <w:szCs w:val="21"/>
        </w:rPr>
        <w:t>2、</w:t>
      </w:r>
      <w:r w:rsidRPr="004E6FE8">
        <w:rPr>
          <w:rFonts w:ascii="宋体" w:hAnsi="宋体" w:cs="仿宋" w:hint="eastAsia"/>
          <w:bCs/>
          <w:szCs w:val="21"/>
        </w:rPr>
        <w:t>投标文件制作：</w:t>
      </w:r>
    </w:p>
    <w:p w:rsidR="006D6F08" w:rsidRPr="004E6FE8" w:rsidRDefault="00772144">
      <w:pPr>
        <w:adjustRightInd w:val="0"/>
        <w:snapToGrid w:val="0"/>
        <w:spacing w:line="400" w:lineRule="exact"/>
        <w:ind w:firstLineChars="200" w:firstLine="420"/>
        <w:rPr>
          <w:rFonts w:ascii="宋体" w:hAnsi="宋体" w:cs="仿宋"/>
          <w:bCs/>
          <w:szCs w:val="21"/>
        </w:rPr>
      </w:pPr>
      <w:r w:rsidRPr="004E6FE8">
        <w:rPr>
          <w:rFonts w:ascii="宋体" w:hAnsi="宋体" w:cs="仿宋" w:hint="eastAsia"/>
          <w:bCs/>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rsidR="006D6F08" w:rsidRPr="004E6FE8" w:rsidRDefault="00772144">
      <w:pPr>
        <w:adjustRightInd w:val="0"/>
        <w:snapToGrid w:val="0"/>
        <w:spacing w:line="400" w:lineRule="exact"/>
        <w:ind w:firstLineChars="200" w:firstLine="420"/>
        <w:rPr>
          <w:rFonts w:ascii="宋体" w:hAnsi="宋体" w:cs="仿宋"/>
          <w:bCs/>
          <w:szCs w:val="21"/>
        </w:rPr>
      </w:pPr>
      <w:r w:rsidRPr="004E6FE8">
        <w:rPr>
          <w:rFonts w:ascii="宋体" w:hAnsi="宋体" w:cs="仿宋" w:hint="eastAsia"/>
          <w:bCs/>
          <w:szCs w:val="21"/>
        </w:rPr>
        <w:t>（2）供应商通过政府采购云平台电子投标工具制作投标文件。电子投标工具请供应商自行前往浙江政府采购网下载并安装。</w:t>
      </w:r>
    </w:p>
    <w:p w:rsidR="006D6F08" w:rsidRPr="004E6FE8" w:rsidRDefault="00772144">
      <w:pPr>
        <w:spacing w:line="400" w:lineRule="exact"/>
        <w:ind w:firstLineChars="200" w:firstLine="420"/>
        <w:jc w:val="left"/>
        <w:rPr>
          <w:rFonts w:ascii="宋体" w:hAnsi="宋体" w:cs="仿宋"/>
          <w:bCs/>
          <w:szCs w:val="21"/>
        </w:rPr>
      </w:pPr>
      <w:r w:rsidRPr="004E6FE8">
        <w:rPr>
          <w:rFonts w:ascii="宋体" w:hAnsi="宋体" w:cs="仿宋" w:hint="eastAsia"/>
          <w:bCs/>
          <w:szCs w:val="21"/>
        </w:rPr>
        <w:t>（3）以U盘或光盘存储的电子备份投标文件1份，即按“项目采购-电子招投标操作指南”制作的电子备份文件，以用于异常情况处理。</w:t>
      </w:r>
    </w:p>
    <w:p w:rsidR="006D6F08" w:rsidRPr="004E6FE8" w:rsidRDefault="00772144">
      <w:pPr>
        <w:spacing w:line="400" w:lineRule="exact"/>
        <w:ind w:firstLineChars="200" w:firstLine="420"/>
        <w:jc w:val="left"/>
        <w:rPr>
          <w:rFonts w:ascii="宋体"/>
          <w:szCs w:val="21"/>
        </w:rPr>
      </w:pPr>
      <w:r w:rsidRPr="004E6FE8">
        <w:rPr>
          <w:rFonts w:ascii="宋体" w:hAnsi="宋体" w:cs="仿宋" w:hint="eastAsia"/>
          <w:bCs/>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w:t>
      </w:r>
      <w:r w:rsidRPr="004E6FE8">
        <w:rPr>
          <w:rFonts w:ascii="宋体" w:hAnsi="宋体" w:cs="仿宋" w:hint="eastAsia"/>
          <w:b/>
          <w:bCs/>
          <w:szCs w:val="21"/>
        </w:rPr>
        <w:t>完成CA数字证书办理预计一周左右，请供应商自行把握时间。</w:t>
      </w:r>
    </w:p>
    <w:bookmarkEnd w:id="9"/>
    <w:p w:rsidR="006D6F08" w:rsidRPr="004E6FE8" w:rsidRDefault="00772144">
      <w:pPr>
        <w:spacing w:line="360" w:lineRule="auto"/>
        <w:ind w:firstLineChars="200" w:firstLine="420"/>
        <w:jc w:val="left"/>
        <w:rPr>
          <w:rFonts w:ascii="宋体"/>
          <w:b/>
          <w:bCs/>
          <w:szCs w:val="21"/>
        </w:rPr>
      </w:pPr>
      <w:r w:rsidRPr="004E6FE8">
        <w:rPr>
          <w:rFonts w:ascii="宋体" w:hint="eastAsia"/>
          <w:szCs w:val="21"/>
        </w:rPr>
        <w:t>★</w:t>
      </w:r>
      <w:r w:rsidRPr="004E6FE8">
        <w:rPr>
          <w:rFonts w:ascii="宋体" w:hint="eastAsia"/>
          <w:b/>
          <w:bCs/>
          <w:szCs w:val="21"/>
        </w:rPr>
        <w:t>九、投标文件的签署盖章</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招标文件第七章“附件”中标明加盖公章或签字的，加盖公章部分采用CA签章，签字部分由法定代表人或授权代表签字后扫描上传。授权代表签字的，还应附法定代表人签署的法定代表人授权书。</w:t>
      </w:r>
    </w:p>
    <w:p w:rsidR="006D6F08" w:rsidRPr="004E6FE8" w:rsidRDefault="00772144">
      <w:pPr>
        <w:spacing w:line="360" w:lineRule="auto"/>
        <w:ind w:firstLineChars="200" w:firstLine="422"/>
        <w:jc w:val="left"/>
        <w:rPr>
          <w:rFonts w:ascii="宋体"/>
          <w:b/>
          <w:szCs w:val="21"/>
        </w:rPr>
      </w:pPr>
      <w:r w:rsidRPr="004E6FE8">
        <w:rPr>
          <w:rFonts w:ascii="宋体" w:hint="eastAsia"/>
          <w:b/>
          <w:szCs w:val="21"/>
        </w:rPr>
        <w:t>十、投标文件的密封和标记</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1、电子投标文件：供应商应根据“项目采购-电子招投标操作指南”及本招标文件规定的格式和顺序编制电子投标文件并进行关联定位。</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2、</w:t>
      </w:r>
      <w:r w:rsidRPr="004E6FE8">
        <w:rPr>
          <w:rFonts w:ascii="宋体" w:cs="宋体" w:hint="eastAsia"/>
          <w:kern w:val="0"/>
          <w:szCs w:val="21"/>
        </w:rPr>
        <w:t>以U盘或光盘存储的电子备份投标文件</w:t>
      </w:r>
      <w:r w:rsidRPr="004E6FE8">
        <w:rPr>
          <w:rFonts w:ascii="宋体" w:hint="eastAsia"/>
          <w:b/>
          <w:szCs w:val="21"/>
        </w:rPr>
        <w:t>用封袋密封后递交。</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3、</w:t>
      </w:r>
      <w:r w:rsidRPr="004E6FE8">
        <w:rPr>
          <w:rFonts w:ascii="宋体" w:cs="宋体" w:hint="eastAsia"/>
          <w:kern w:val="0"/>
          <w:szCs w:val="21"/>
        </w:rPr>
        <w:t>电子备份投标文件须在</w:t>
      </w:r>
      <w:r w:rsidRPr="004E6FE8">
        <w:rPr>
          <w:rFonts w:ascii="宋体" w:hint="eastAsia"/>
          <w:szCs w:val="21"/>
        </w:rPr>
        <w:t>封袋上分别注明：</w:t>
      </w:r>
    </w:p>
    <w:p w:rsidR="006D6F08" w:rsidRPr="004E6FE8" w:rsidRDefault="00772144">
      <w:pPr>
        <w:tabs>
          <w:tab w:val="left" w:pos="900"/>
        </w:tabs>
        <w:spacing w:line="360" w:lineRule="auto"/>
        <w:ind w:firstLineChars="200" w:firstLine="420"/>
        <w:jc w:val="left"/>
        <w:rPr>
          <w:rFonts w:ascii="宋体"/>
          <w:szCs w:val="21"/>
          <w:u w:val="single"/>
        </w:rPr>
      </w:pPr>
      <w:r w:rsidRPr="004E6FE8">
        <w:rPr>
          <w:rFonts w:ascii="宋体" w:hint="eastAsia"/>
          <w:szCs w:val="21"/>
        </w:rPr>
        <w:t>（1）注    明：</w:t>
      </w:r>
      <w:r w:rsidRPr="004E6FE8">
        <w:rPr>
          <w:rFonts w:ascii="宋体" w:hint="eastAsia"/>
          <w:szCs w:val="21"/>
          <w:u w:val="single"/>
        </w:rPr>
        <w:t xml:space="preserve">    “电子备份投标文件”            </w:t>
      </w:r>
      <w:r w:rsidRPr="004E6FE8">
        <w:rPr>
          <w:rFonts w:ascii="宋体" w:hint="eastAsia"/>
          <w:szCs w:val="21"/>
        </w:rPr>
        <w:t>；</w:t>
      </w:r>
    </w:p>
    <w:p w:rsidR="006D6F08" w:rsidRPr="004E6FE8" w:rsidRDefault="00772144">
      <w:pPr>
        <w:tabs>
          <w:tab w:val="left" w:pos="900"/>
        </w:tabs>
        <w:spacing w:line="360" w:lineRule="auto"/>
        <w:ind w:firstLineChars="200" w:firstLine="420"/>
        <w:jc w:val="left"/>
        <w:rPr>
          <w:rFonts w:ascii="宋体"/>
          <w:szCs w:val="21"/>
        </w:rPr>
      </w:pPr>
      <w:r w:rsidRPr="004E6FE8">
        <w:rPr>
          <w:rFonts w:ascii="宋体" w:hint="eastAsia"/>
          <w:szCs w:val="21"/>
        </w:rPr>
        <w:t>（2）采购编号：</w:t>
      </w:r>
      <w:r w:rsidRPr="004E6FE8">
        <w:rPr>
          <w:rFonts w:ascii="宋体" w:hint="eastAsia"/>
          <w:szCs w:val="21"/>
          <w:u w:val="single"/>
        </w:rPr>
        <w:t xml:space="preserve">              NBITC-202431309G                 </w:t>
      </w:r>
      <w:r w:rsidRPr="004E6FE8">
        <w:rPr>
          <w:rFonts w:ascii="宋体" w:hint="eastAsia"/>
          <w:szCs w:val="21"/>
        </w:rPr>
        <w:t>；</w:t>
      </w:r>
    </w:p>
    <w:p w:rsidR="006D6F08" w:rsidRPr="004E6FE8" w:rsidRDefault="00772144">
      <w:pPr>
        <w:tabs>
          <w:tab w:val="left" w:pos="900"/>
        </w:tabs>
        <w:spacing w:line="360" w:lineRule="auto"/>
        <w:ind w:firstLineChars="200" w:firstLine="420"/>
        <w:jc w:val="left"/>
        <w:rPr>
          <w:rFonts w:ascii="宋体"/>
          <w:szCs w:val="21"/>
        </w:rPr>
      </w:pPr>
      <w:r w:rsidRPr="004E6FE8">
        <w:rPr>
          <w:rFonts w:ascii="宋体" w:hint="eastAsia"/>
          <w:szCs w:val="21"/>
        </w:rPr>
        <w:lastRenderedPageBreak/>
        <w:t>（3）项目名称：</w:t>
      </w:r>
      <w:r w:rsidRPr="004E6FE8">
        <w:rPr>
          <w:rFonts w:ascii="宋体" w:hint="eastAsia"/>
          <w:szCs w:val="21"/>
          <w:u w:val="single"/>
        </w:rPr>
        <w:t xml:space="preserve">   宁波市初中学业水平考试标准化考点建设项目       </w:t>
      </w:r>
      <w:r w:rsidRPr="004E6FE8">
        <w:rPr>
          <w:rFonts w:ascii="宋体" w:hint="eastAsia"/>
          <w:szCs w:val="21"/>
        </w:rPr>
        <w:t>；</w:t>
      </w:r>
    </w:p>
    <w:p w:rsidR="006D6F08" w:rsidRPr="004E6FE8" w:rsidRDefault="00772144">
      <w:pPr>
        <w:tabs>
          <w:tab w:val="left" w:pos="900"/>
        </w:tabs>
        <w:spacing w:line="360" w:lineRule="auto"/>
        <w:ind w:firstLineChars="200" w:firstLine="420"/>
        <w:jc w:val="left"/>
        <w:rPr>
          <w:rFonts w:ascii="宋体"/>
          <w:szCs w:val="21"/>
        </w:rPr>
      </w:pPr>
      <w:r w:rsidRPr="004E6FE8">
        <w:rPr>
          <w:rFonts w:ascii="宋体" w:hint="eastAsia"/>
          <w:szCs w:val="21"/>
        </w:rPr>
        <w:t>（4）所投标项（如有多个</w:t>
      </w:r>
      <w:proofErr w:type="gramStart"/>
      <w:r w:rsidRPr="004E6FE8">
        <w:rPr>
          <w:rFonts w:ascii="宋体" w:hint="eastAsia"/>
          <w:szCs w:val="21"/>
        </w:rPr>
        <w:t>标项须</w:t>
      </w:r>
      <w:proofErr w:type="gramEnd"/>
      <w:r w:rsidRPr="004E6FE8">
        <w:rPr>
          <w:rFonts w:ascii="宋体" w:hint="eastAsia"/>
          <w:szCs w:val="21"/>
        </w:rPr>
        <w:t>填写）：1；</w:t>
      </w:r>
    </w:p>
    <w:p w:rsidR="006D6F08" w:rsidRPr="004E6FE8" w:rsidRDefault="00772144">
      <w:pPr>
        <w:tabs>
          <w:tab w:val="left" w:pos="900"/>
        </w:tabs>
        <w:spacing w:line="360" w:lineRule="auto"/>
        <w:ind w:firstLineChars="200" w:firstLine="420"/>
        <w:jc w:val="left"/>
        <w:rPr>
          <w:rFonts w:ascii="宋体"/>
          <w:szCs w:val="21"/>
        </w:rPr>
      </w:pPr>
      <w:r w:rsidRPr="004E6FE8">
        <w:rPr>
          <w:rFonts w:ascii="宋体" w:hint="eastAsia"/>
          <w:szCs w:val="21"/>
        </w:rPr>
        <w:t>（5）在年月日（规定的开标日期和时间）前不准启封；</w:t>
      </w:r>
    </w:p>
    <w:p w:rsidR="006D6F08" w:rsidRPr="004E6FE8" w:rsidRDefault="00772144">
      <w:pPr>
        <w:tabs>
          <w:tab w:val="left" w:pos="900"/>
        </w:tabs>
        <w:spacing w:line="360" w:lineRule="auto"/>
        <w:ind w:firstLineChars="200" w:firstLine="420"/>
        <w:jc w:val="left"/>
        <w:rPr>
          <w:rFonts w:ascii="宋体"/>
          <w:szCs w:val="21"/>
        </w:rPr>
      </w:pPr>
      <w:r w:rsidRPr="004E6FE8">
        <w:rPr>
          <w:rFonts w:ascii="宋体" w:hint="eastAsia"/>
          <w:szCs w:val="21"/>
        </w:rPr>
        <w:t>（6）供应商的名称：。</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供应商须在包封上加盖供应商公章或由其法定代表人（或授权代表）签字。</w:t>
      </w:r>
    </w:p>
    <w:p w:rsidR="006D6F08" w:rsidRPr="004E6FE8" w:rsidRDefault="00772144">
      <w:pPr>
        <w:spacing w:line="360" w:lineRule="auto"/>
        <w:ind w:firstLineChars="200" w:firstLine="420"/>
        <w:jc w:val="left"/>
        <w:rPr>
          <w:rFonts w:ascii="宋体"/>
          <w:szCs w:val="21"/>
        </w:rPr>
      </w:pPr>
      <w:r w:rsidRPr="004E6FE8">
        <w:rPr>
          <w:rFonts w:ascii="宋体" w:hint="eastAsia"/>
          <w:szCs w:val="21"/>
        </w:rPr>
        <w:t>供应商未按上述要求标记的，采购人（代理机构）不承担错放或提前开封的责任。</w:t>
      </w:r>
    </w:p>
    <w:p w:rsidR="006D6F08" w:rsidRPr="004E6FE8" w:rsidRDefault="00772144">
      <w:pPr>
        <w:spacing w:line="360" w:lineRule="auto"/>
        <w:ind w:firstLineChars="200" w:firstLine="422"/>
        <w:jc w:val="left"/>
        <w:rPr>
          <w:rFonts w:ascii="宋体"/>
          <w:b/>
          <w:szCs w:val="21"/>
        </w:rPr>
      </w:pPr>
      <w:r w:rsidRPr="004E6FE8">
        <w:rPr>
          <w:rFonts w:ascii="宋体" w:hint="eastAsia"/>
          <w:b/>
          <w:szCs w:val="21"/>
        </w:rPr>
        <w:t>十一、投标文件的递交</w:t>
      </w:r>
    </w:p>
    <w:p w:rsidR="006D6F08" w:rsidRPr="004E6FE8" w:rsidRDefault="00772144">
      <w:pPr>
        <w:spacing w:line="400" w:lineRule="exact"/>
        <w:ind w:firstLineChars="200" w:firstLine="420"/>
        <w:jc w:val="left"/>
        <w:rPr>
          <w:rFonts w:ascii="宋体" w:hAnsi="宋体" w:cs="仿宋"/>
          <w:kern w:val="0"/>
          <w:szCs w:val="21"/>
        </w:rPr>
      </w:pPr>
      <w:r w:rsidRPr="004E6FE8">
        <w:rPr>
          <w:rFonts w:ascii="宋体" w:hAnsi="宋体" w:cs="宋体" w:hint="eastAsia"/>
          <w:szCs w:val="21"/>
        </w:rPr>
        <w:t>★</w:t>
      </w:r>
      <w:r w:rsidRPr="004E6FE8">
        <w:rPr>
          <w:rFonts w:ascii="宋体" w:hAnsi="宋体" w:hint="eastAsia"/>
          <w:szCs w:val="21"/>
        </w:rPr>
        <w:t>1、</w:t>
      </w:r>
      <w:r w:rsidRPr="004E6FE8">
        <w:rPr>
          <w:rFonts w:ascii="宋体" w:hAnsi="宋体" w:cs="仿宋" w:hint="eastAsia"/>
          <w:b/>
          <w:bCs/>
          <w:kern w:val="0"/>
          <w:szCs w:val="21"/>
        </w:rPr>
        <w:t>电子投标文件：</w:t>
      </w:r>
      <w:r w:rsidRPr="004E6FE8">
        <w:rPr>
          <w:rFonts w:ascii="宋体" w:hAnsi="宋体" w:cs="仿宋" w:hint="eastAsia"/>
          <w:kern w:val="0"/>
          <w:szCs w:val="21"/>
        </w:rPr>
        <w:t>供应商应于提交投标文件截止时间前将电子投标文件</w:t>
      </w:r>
      <w:r w:rsidRPr="004E6FE8">
        <w:rPr>
          <w:rFonts w:ascii="宋体" w:hAnsi="宋体" w:cs="宋体" w:hint="eastAsia"/>
          <w:kern w:val="0"/>
          <w:szCs w:val="21"/>
        </w:rPr>
        <w:t>（</w:t>
      </w:r>
      <w:proofErr w:type="gramStart"/>
      <w:r w:rsidRPr="004E6FE8">
        <w:rPr>
          <w:rFonts w:ascii="宋体" w:hAnsi="宋体" w:cs="宋体" w:hint="eastAsia"/>
          <w:kern w:val="0"/>
          <w:szCs w:val="21"/>
        </w:rPr>
        <w:t>含</w:t>
      </w:r>
      <w:r w:rsidRPr="004E6FE8">
        <w:rPr>
          <w:rFonts w:ascii="宋体" w:hAnsi="宋体" w:hint="eastAsia"/>
          <w:szCs w:val="21"/>
        </w:rPr>
        <w:t>资格</w:t>
      </w:r>
      <w:proofErr w:type="gramEnd"/>
      <w:r w:rsidRPr="004E6FE8">
        <w:rPr>
          <w:rFonts w:ascii="宋体" w:hAnsi="宋体" w:hint="eastAsia"/>
          <w:szCs w:val="21"/>
        </w:rPr>
        <w:t>文件、商务和技术文件、报价文件）</w:t>
      </w:r>
      <w:r w:rsidRPr="004E6FE8">
        <w:rPr>
          <w:rFonts w:ascii="宋体" w:hAnsi="宋体" w:cs="仿宋" w:hint="eastAsia"/>
          <w:kern w:val="0"/>
          <w:szCs w:val="21"/>
        </w:rPr>
        <w:t>上传到政府采购云平台（</w:t>
      </w:r>
      <w:hyperlink r:id="rId13" w:history="1">
        <w:r w:rsidRPr="004E6FE8">
          <w:rPr>
            <w:rStyle w:val="aff9"/>
            <w:rFonts w:ascii="宋体" w:hAnsi="宋体" w:hint="eastAsia"/>
            <w:color w:val="auto"/>
            <w:kern w:val="0"/>
            <w:szCs w:val="21"/>
          </w:rPr>
          <w:t>www.zcygov.cn</w:t>
        </w:r>
      </w:hyperlink>
      <w:r w:rsidRPr="004E6FE8">
        <w:rPr>
          <w:rFonts w:ascii="宋体" w:hAnsi="宋体" w:cs="仿宋" w:hint="eastAsia"/>
          <w:kern w:val="0"/>
          <w:szCs w:val="21"/>
        </w:rPr>
        <w:t>）。</w:t>
      </w:r>
    </w:p>
    <w:p w:rsidR="006D6F08" w:rsidRPr="004E6FE8" w:rsidRDefault="00772144">
      <w:pPr>
        <w:numPr>
          <w:ilvl w:val="0"/>
          <w:numId w:val="17"/>
        </w:numPr>
        <w:spacing w:line="400" w:lineRule="exact"/>
        <w:ind w:firstLineChars="200" w:firstLine="422"/>
        <w:jc w:val="left"/>
        <w:rPr>
          <w:rFonts w:ascii="宋体" w:hAnsi="宋体" w:cs="宋体"/>
          <w:kern w:val="0"/>
          <w:szCs w:val="21"/>
        </w:rPr>
      </w:pPr>
      <w:r w:rsidRPr="004E6FE8">
        <w:rPr>
          <w:rFonts w:ascii="宋体" w:hAnsi="宋体" w:cs="仿宋" w:hint="eastAsia"/>
          <w:b/>
          <w:bCs/>
          <w:kern w:val="0"/>
          <w:szCs w:val="21"/>
        </w:rPr>
        <w:t>电子备份投标文件：</w:t>
      </w:r>
      <w:r w:rsidRPr="004E6FE8">
        <w:rPr>
          <w:rFonts w:ascii="宋体" w:hAnsi="宋体" w:cs="仿宋" w:hint="eastAsia"/>
          <w:kern w:val="0"/>
          <w:szCs w:val="21"/>
        </w:rPr>
        <w:t>供应商</w:t>
      </w:r>
      <w:r w:rsidRPr="004E6FE8">
        <w:rPr>
          <w:rFonts w:ascii="宋体" w:hAnsi="宋体" w:cs="仿宋" w:hint="eastAsia"/>
          <w:szCs w:val="21"/>
        </w:rPr>
        <w:t>于提交投标文件截止时间</w:t>
      </w:r>
      <w:r w:rsidRPr="004E6FE8">
        <w:rPr>
          <w:rFonts w:ascii="宋体" w:hAnsi="宋体" w:cs="仿宋" w:hint="eastAsia"/>
          <w:kern w:val="0"/>
          <w:szCs w:val="21"/>
        </w:rPr>
        <w:t>前，将以U盘或光盘存储的电子备份投标文件（</w:t>
      </w:r>
      <w:r w:rsidRPr="004E6FE8">
        <w:rPr>
          <w:rFonts w:ascii="宋体" w:hAnsi="宋体" w:cs="宋体" w:hint="eastAsia"/>
          <w:kern w:val="0"/>
          <w:szCs w:val="21"/>
        </w:rPr>
        <w:t>1份，</w:t>
      </w:r>
      <w:proofErr w:type="gramStart"/>
      <w:r w:rsidRPr="004E6FE8">
        <w:rPr>
          <w:rFonts w:ascii="宋体" w:hAnsi="宋体" w:cs="宋体" w:hint="eastAsia"/>
          <w:kern w:val="0"/>
          <w:szCs w:val="21"/>
        </w:rPr>
        <w:t>含</w:t>
      </w:r>
      <w:r w:rsidRPr="004E6FE8">
        <w:rPr>
          <w:rFonts w:ascii="宋体" w:hAnsi="宋体" w:hint="eastAsia"/>
          <w:szCs w:val="21"/>
        </w:rPr>
        <w:t>资格</w:t>
      </w:r>
      <w:proofErr w:type="gramEnd"/>
      <w:r w:rsidRPr="004E6FE8">
        <w:rPr>
          <w:rFonts w:ascii="宋体" w:hAnsi="宋体" w:hint="eastAsia"/>
          <w:szCs w:val="21"/>
        </w:rPr>
        <w:t>文件、商务和技术文件、报价文件</w:t>
      </w:r>
      <w:r w:rsidRPr="004E6FE8">
        <w:rPr>
          <w:rFonts w:ascii="宋体" w:hAnsi="宋体" w:cs="仿宋" w:hint="eastAsia"/>
          <w:kern w:val="0"/>
          <w:szCs w:val="21"/>
        </w:rPr>
        <w:t>）密封后通过</w:t>
      </w:r>
      <w:r w:rsidRPr="004E6FE8">
        <w:rPr>
          <w:rFonts w:ascii="宋体" w:hAnsi="宋体" w:cs="宋体" w:hint="eastAsia"/>
          <w:kern w:val="0"/>
          <w:szCs w:val="21"/>
        </w:rPr>
        <w:t>顺丰邮寄或现场递交方式送达，送达地址：宁波市江北区</w:t>
      </w:r>
      <w:r w:rsidRPr="004E6FE8">
        <w:rPr>
          <w:rFonts w:hint="eastAsia"/>
          <w:szCs w:val="21"/>
        </w:rPr>
        <w:t>日湖</w:t>
      </w:r>
      <w:proofErr w:type="gramStart"/>
      <w:r w:rsidRPr="004E6FE8">
        <w:rPr>
          <w:rFonts w:hint="eastAsia"/>
          <w:szCs w:val="21"/>
        </w:rPr>
        <w:t>世茂中心</w:t>
      </w:r>
      <w:proofErr w:type="gramEnd"/>
      <w:r w:rsidRPr="004E6FE8">
        <w:rPr>
          <w:rFonts w:hint="eastAsia"/>
          <w:szCs w:val="21"/>
        </w:rPr>
        <w:t>1</w:t>
      </w:r>
      <w:r w:rsidRPr="004E6FE8">
        <w:rPr>
          <w:rFonts w:hint="eastAsia"/>
          <w:szCs w:val="21"/>
        </w:rPr>
        <w:t>号楼</w:t>
      </w:r>
      <w:r w:rsidRPr="004E6FE8">
        <w:rPr>
          <w:rFonts w:hint="eastAsia"/>
          <w:szCs w:val="21"/>
        </w:rPr>
        <w:t>8</w:t>
      </w:r>
      <w:r w:rsidRPr="004E6FE8">
        <w:rPr>
          <w:rFonts w:hint="eastAsia"/>
          <w:szCs w:val="21"/>
        </w:rPr>
        <w:t>楼</w:t>
      </w:r>
      <w:r w:rsidRPr="004E6FE8">
        <w:rPr>
          <w:rFonts w:ascii="宋体" w:hAnsi="宋体" w:cs="宋体" w:hint="eastAsia"/>
          <w:kern w:val="0"/>
          <w:szCs w:val="21"/>
        </w:rPr>
        <w:t>，联系方式：</w:t>
      </w:r>
      <w:proofErr w:type="gramStart"/>
      <w:r w:rsidRPr="004E6FE8">
        <w:rPr>
          <w:rFonts w:ascii="宋体" w:hAnsi="宋体" w:cs="宋体" w:hint="eastAsia"/>
          <w:kern w:val="0"/>
          <w:szCs w:val="21"/>
        </w:rPr>
        <w:t>吕</w:t>
      </w:r>
      <w:proofErr w:type="gramEnd"/>
      <w:r w:rsidRPr="004E6FE8">
        <w:rPr>
          <w:rFonts w:ascii="宋体" w:hAnsi="宋体" w:cs="宋体" w:hint="eastAsia"/>
          <w:kern w:val="0"/>
          <w:szCs w:val="21"/>
        </w:rPr>
        <w:t>赟，0574-87520541。供应商邮寄后须将邮件单号、联系电话发送至代理机构电子邮箱（电子邮箱：nbitc@126.com），并致电采购代理机构，以便采购代理机构查询物流记录。各供应商应当确保电子备份投标文件的密封包装在邮寄过程保持完好，并在邮寄包裹上注明项目名称、项目编号。</w:t>
      </w:r>
      <w:r w:rsidRPr="004E6FE8">
        <w:rPr>
          <w:rFonts w:hint="eastAsia"/>
        </w:rPr>
        <w:t>开标当天投标截止时间前递交的，送至宁波市国际招标有限公司七楼开标大厅</w:t>
      </w:r>
      <w:proofErr w:type="gramStart"/>
      <w:r w:rsidRPr="004E6FE8">
        <w:rPr>
          <w:rFonts w:hint="eastAsia"/>
        </w:rPr>
        <w:t>一</w:t>
      </w:r>
      <w:proofErr w:type="gramEnd"/>
      <w:r w:rsidRPr="004E6FE8">
        <w:rPr>
          <w:rFonts w:hint="eastAsia"/>
        </w:rPr>
        <w:t>（宁波市江北区环城北路西段</w:t>
      </w:r>
      <w:r w:rsidRPr="004E6FE8">
        <w:rPr>
          <w:rFonts w:hint="eastAsia"/>
        </w:rPr>
        <w:t>207</w:t>
      </w:r>
      <w:r w:rsidRPr="004E6FE8">
        <w:rPr>
          <w:rFonts w:hint="eastAsia"/>
        </w:rPr>
        <w:t>弄</w:t>
      </w:r>
      <w:r w:rsidRPr="004E6FE8">
        <w:rPr>
          <w:rFonts w:hint="eastAsia"/>
        </w:rPr>
        <w:t>19</w:t>
      </w:r>
      <w:r w:rsidRPr="004E6FE8">
        <w:rPr>
          <w:rFonts w:hint="eastAsia"/>
        </w:rPr>
        <w:t>号</w:t>
      </w:r>
      <w:proofErr w:type="gramStart"/>
      <w:r w:rsidRPr="004E6FE8">
        <w:rPr>
          <w:rFonts w:hint="eastAsia"/>
        </w:rPr>
        <w:t>世</w:t>
      </w:r>
      <w:proofErr w:type="gramEnd"/>
      <w:r w:rsidRPr="004E6FE8">
        <w:rPr>
          <w:rFonts w:hint="eastAsia"/>
        </w:rPr>
        <w:t>茂</w:t>
      </w:r>
      <w:proofErr w:type="gramStart"/>
      <w:r w:rsidRPr="004E6FE8">
        <w:rPr>
          <w:rFonts w:hint="eastAsia"/>
        </w:rPr>
        <w:t>茂</w:t>
      </w:r>
      <w:proofErr w:type="gramEnd"/>
      <w:r w:rsidRPr="004E6FE8">
        <w:rPr>
          <w:rFonts w:hint="eastAsia"/>
        </w:rPr>
        <w:t>悦商业中心</w:t>
      </w:r>
      <w:r w:rsidRPr="004E6FE8">
        <w:rPr>
          <w:rFonts w:hint="eastAsia"/>
        </w:rPr>
        <w:t>1</w:t>
      </w:r>
      <w:r w:rsidRPr="004E6FE8">
        <w:rPr>
          <w:rFonts w:hint="eastAsia"/>
        </w:rPr>
        <w:t>号楼）。</w:t>
      </w:r>
    </w:p>
    <w:p w:rsidR="006D6F08" w:rsidRPr="004E6FE8" w:rsidRDefault="00772144">
      <w:pPr>
        <w:spacing w:line="400" w:lineRule="exact"/>
        <w:ind w:firstLineChars="200" w:firstLine="420"/>
        <w:jc w:val="left"/>
        <w:rPr>
          <w:rFonts w:ascii="宋体" w:hAnsi="宋体" w:cs="宋体"/>
          <w:kern w:val="0"/>
          <w:szCs w:val="21"/>
        </w:rPr>
      </w:pPr>
      <w:r w:rsidRPr="004E6FE8">
        <w:rPr>
          <w:rFonts w:ascii="宋体" w:hAnsi="宋体" w:cs="宋体" w:hint="eastAsia"/>
          <w:kern w:val="0"/>
          <w:szCs w:val="21"/>
        </w:rPr>
        <w:t>电子备份投标文件密封破损而不符合招标文件对电子备份投标文件的密封要求的、或电子备份投标文件未能在投标截止时间前送达的，代理机构将拒绝其电子备份投标文件。供应商自行考虑邮寄在途时间，电子备份投标文件送达时间以代理机构工作人员实际签收时间为准。</w:t>
      </w:r>
    </w:p>
    <w:p w:rsidR="006D6F08" w:rsidRPr="004E6FE8" w:rsidRDefault="00772144">
      <w:pPr>
        <w:spacing w:line="400" w:lineRule="exact"/>
        <w:ind w:firstLineChars="200" w:firstLine="422"/>
        <w:jc w:val="left"/>
        <w:rPr>
          <w:rFonts w:ascii="宋体" w:hAnsi="宋体"/>
          <w:szCs w:val="21"/>
        </w:rPr>
      </w:pPr>
      <w:r w:rsidRPr="004E6FE8">
        <w:rPr>
          <w:rFonts w:ascii="宋体" w:hAnsi="宋体" w:hint="eastAsia"/>
          <w:b/>
          <w:bCs/>
          <w:szCs w:val="21"/>
        </w:rPr>
        <w:t>电子备份投标文件不强制要求提交，但因电子投标文件未能按时解密或解密失败，投标人又未提交电子备份投标文件的，将被视为投标文件撤回，投标无效</w:t>
      </w:r>
      <w:r w:rsidRPr="004E6FE8">
        <w:rPr>
          <w:rFonts w:ascii="宋体" w:hAnsi="宋体" w:hint="eastAsia"/>
          <w:szCs w:val="21"/>
        </w:rPr>
        <w:t>。</w:t>
      </w:r>
    </w:p>
    <w:p w:rsidR="006D6F08" w:rsidRPr="004E6FE8" w:rsidRDefault="00772144">
      <w:pPr>
        <w:spacing w:line="400" w:lineRule="exact"/>
        <w:ind w:firstLineChars="200" w:firstLine="420"/>
        <w:jc w:val="left"/>
        <w:rPr>
          <w:rFonts w:ascii="宋体" w:hAnsi="宋体"/>
          <w:szCs w:val="21"/>
        </w:rPr>
      </w:pPr>
      <w:r w:rsidRPr="004E6FE8">
        <w:rPr>
          <w:rFonts w:ascii="宋体" w:hAnsi="宋体" w:hint="eastAsia"/>
          <w:szCs w:val="21"/>
        </w:rPr>
        <w:t>3、</w:t>
      </w:r>
      <w:r w:rsidRPr="004E6FE8">
        <w:rPr>
          <w:rFonts w:ascii="宋体" w:hAnsi="宋体"/>
          <w:szCs w:val="21"/>
        </w:rPr>
        <w:t>逾期送达的或者未送达指定地点的</w:t>
      </w:r>
      <w:r w:rsidRPr="004E6FE8">
        <w:rPr>
          <w:rFonts w:ascii="宋体" w:hAnsi="宋体" w:cs="宋体" w:hint="eastAsia"/>
          <w:b/>
          <w:bCs/>
          <w:kern w:val="0"/>
          <w:szCs w:val="21"/>
        </w:rPr>
        <w:t>电子备份投标文件</w:t>
      </w:r>
      <w:r w:rsidRPr="004E6FE8">
        <w:rPr>
          <w:rFonts w:ascii="宋体" w:hAnsi="宋体"/>
          <w:szCs w:val="21"/>
        </w:rPr>
        <w:t>，</w:t>
      </w:r>
      <w:r w:rsidRPr="004E6FE8">
        <w:rPr>
          <w:rFonts w:ascii="宋体" w:hAnsi="宋体" w:hint="eastAsia"/>
          <w:szCs w:val="21"/>
        </w:rPr>
        <w:t>代理机构</w:t>
      </w:r>
      <w:r w:rsidRPr="004E6FE8">
        <w:rPr>
          <w:rFonts w:ascii="宋体" w:hAnsi="宋体"/>
          <w:szCs w:val="21"/>
        </w:rPr>
        <w:t>不予受理。</w:t>
      </w:r>
    </w:p>
    <w:p w:rsidR="006D6F08" w:rsidRPr="004E6FE8" w:rsidRDefault="00772144">
      <w:pPr>
        <w:spacing w:line="400" w:lineRule="exact"/>
        <w:ind w:firstLineChars="200" w:firstLine="420"/>
        <w:jc w:val="left"/>
        <w:rPr>
          <w:rFonts w:ascii="宋体" w:hAnsi="宋体"/>
          <w:szCs w:val="21"/>
        </w:rPr>
      </w:pPr>
      <w:r w:rsidRPr="004E6FE8">
        <w:rPr>
          <w:rFonts w:ascii="宋体" w:hAnsi="宋体" w:hint="eastAsia"/>
          <w:szCs w:val="21"/>
        </w:rPr>
        <w:t>4、投标文件的补充、修改</w:t>
      </w:r>
    </w:p>
    <w:p w:rsidR="006D6F08" w:rsidRPr="004E6FE8" w:rsidRDefault="00772144">
      <w:pPr>
        <w:spacing w:line="400" w:lineRule="exact"/>
        <w:ind w:firstLineChars="200" w:firstLine="420"/>
        <w:rPr>
          <w:rFonts w:ascii="宋体"/>
          <w:szCs w:val="21"/>
        </w:rPr>
      </w:pPr>
      <w:r w:rsidRPr="004E6FE8">
        <w:rPr>
          <w:rFonts w:ascii="宋体" w:hAnsi="宋体" w:hint="eastAsia"/>
          <w:szCs w:val="21"/>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rsidR="006D6F08" w:rsidRPr="004E6FE8" w:rsidRDefault="00772144">
      <w:pPr>
        <w:spacing w:line="400" w:lineRule="exact"/>
        <w:ind w:firstLineChars="200" w:firstLine="422"/>
        <w:jc w:val="left"/>
        <w:rPr>
          <w:rFonts w:ascii="宋体"/>
          <w:b/>
          <w:szCs w:val="21"/>
        </w:rPr>
      </w:pPr>
      <w:r w:rsidRPr="004E6FE8">
        <w:rPr>
          <w:rFonts w:ascii="宋体" w:hint="eastAsia"/>
          <w:b/>
          <w:szCs w:val="21"/>
        </w:rPr>
        <w:t>十二、开标</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1、代理机构在招标文件规定的时间在政</w:t>
      </w:r>
      <w:proofErr w:type="gramStart"/>
      <w:r w:rsidRPr="004E6FE8">
        <w:rPr>
          <w:rFonts w:ascii="宋体" w:hint="eastAsia"/>
          <w:szCs w:val="21"/>
        </w:rPr>
        <w:t>采云</w:t>
      </w:r>
      <w:proofErr w:type="gramEnd"/>
      <w:r w:rsidRPr="004E6FE8">
        <w:rPr>
          <w:rFonts w:ascii="宋体" w:hint="eastAsia"/>
          <w:szCs w:val="21"/>
        </w:rPr>
        <w:t>网站开启投标文件，并邀请所有供应商的法定代表人（或授权代表）准时在线参加。供应商的法定代表人（或授权代表）不参加开标的或迟到参加开标的，视同该供应商默认开标记录，不得事后对开标过程提出任何异议。</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lastRenderedPageBreak/>
        <w:t>2、电子投标开标及评审程序：一阶段开标。</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（1）宣布开标；</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2）本项目实行网上投标，采用电子投标文件。投标截止时间后，供应商登录政府采购云平台，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w:t>
      </w:r>
      <w:proofErr w:type="gramStart"/>
      <w:r w:rsidRPr="004E6FE8">
        <w:rPr>
          <w:rFonts w:ascii="宋体" w:hint="eastAsia"/>
          <w:szCs w:val="21"/>
        </w:rPr>
        <w:t>采云</w:t>
      </w:r>
      <w:proofErr w:type="gramEnd"/>
      <w:r w:rsidRPr="004E6FE8">
        <w:rPr>
          <w:rFonts w:ascii="宋体" w:hint="eastAsia"/>
          <w:szCs w:val="21"/>
        </w:rPr>
        <w:t>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（3）以下流程针对到达开标现场的供应商（未到现场供应商按政</w:t>
      </w:r>
      <w:proofErr w:type="gramStart"/>
      <w:r w:rsidRPr="004E6FE8">
        <w:rPr>
          <w:rFonts w:ascii="宋体" w:hint="eastAsia"/>
          <w:szCs w:val="21"/>
        </w:rPr>
        <w:t>采云</w:t>
      </w:r>
      <w:proofErr w:type="gramEnd"/>
      <w:r w:rsidRPr="004E6FE8">
        <w:rPr>
          <w:rFonts w:ascii="宋体" w:hint="eastAsia"/>
          <w:szCs w:val="21"/>
        </w:rPr>
        <w:t>流程参与网上开标）</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（3.1）介绍开标现场的人员情况；</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（3.2）宣读递交投标文件的供应商名单、开标纪律、应当回避的情形等注意事项；</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（3.3）供应商签署不存在影响公平竞争的《政府采购活动现场确认声明书》；</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（4）在政府采购云平台开启供应商解密后的“资格文件”、“商务和技术文件”、“报价文件”，宣读供应商名称、报价文件中“开标一览表”内容，以及采购人认为必要的其他内容与记录，并做开标记录；</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（5）开标记录在政</w:t>
      </w:r>
      <w:proofErr w:type="gramStart"/>
      <w:r w:rsidRPr="004E6FE8">
        <w:rPr>
          <w:rFonts w:ascii="宋体" w:hint="eastAsia"/>
          <w:szCs w:val="21"/>
        </w:rPr>
        <w:t>采云</w:t>
      </w:r>
      <w:proofErr w:type="gramEnd"/>
      <w:r w:rsidRPr="004E6FE8">
        <w:rPr>
          <w:rFonts w:ascii="宋体" w:hint="eastAsia"/>
          <w:szCs w:val="21"/>
        </w:rPr>
        <w:t>网站确认；</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（6）开标结束。休会，评标委员会对“资格文件”、“商务和技术文件”、“报价文件”进行评审；</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（9）在政府采购云平台公布中标候选人名单及采购人最终确定中标供应商名单的时间和公告方式等。</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3、特别说明：政府采购云平台如对电子化开标及评审程序有调整的，按调整后的程序操作。</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本项目原则上采用政</w:t>
      </w:r>
      <w:proofErr w:type="gramStart"/>
      <w:r w:rsidRPr="004E6FE8">
        <w:rPr>
          <w:rFonts w:ascii="宋体" w:hint="eastAsia"/>
          <w:szCs w:val="21"/>
        </w:rPr>
        <w:t>采云</w:t>
      </w:r>
      <w:proofErr w:type="gramEnd"/>
      <w:r w:rsidRPr="004E6FE8">
        <w:rPr>
          <w:rFonts w:ascii="宋体" w:hint="eastAsia"/>
          <w:szCs w:val="21"/>
        </w:rPr>
        <w:t>电子投标开标及评审程序，但有以下情形之一的，按以下情况处理：</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（1）若供应商在规定时间内无法解密或解密失败，代理机构将开启上述供应商递交的以U盘存储的电子备份投标文件，上传至政</w:t>
      </w:r>
      <w:proofErr w:type="gramStart"/>
      <w:r w:rsidRPr="004E6FE8">
        <w:rPr>
          <w:rFonts w:ascii="宋体" w:hint="eastAsia"/>
          <w:szCs w:val="21"/>
        </w:rPr>
        <w:t>采云</w:t>
      </w:r>
      <w:proofErr w:type="gramEnd"/>
      <w:r w:rsidRPr="004E6FE8">
        <w:rPr>
          <w:rFonts w:ascii="宋体" w:hint="eastAsia"/>
          <w:szCs w:val="21"/>
        </w:rPr>
        <w:t>平台项目采购模块，以完成开标，电子投标文件自动失效。</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（2）采购过程中出现以下情形，导致电子交易平台无法正常运行，或者无法保证电子交易的公平、公正和安全时，采购人（或代理机构）可中止电子交易活动：</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①电子交易平台发生故障而无法登录访问的；</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②电子交易平台应用或数据库出现错误，不能进行正常操作的；</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lastRenderedPageBreak/>
        <w:t>③电子交易平台发现严重安全漏洞，有潜在泄密危险的；</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 xml:space="preserve">④病毒发作导致不能进行正常操作的； </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⑤其他无法保证电子交易的公平、公正和安全的情况。</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出现前款规定情形，不影响采购公平、公正性的，采购人（或代理机构）可以待上述情形消除后继续组织电子交易活动。</w:t>
      </w:r>
    </w:p>
    <w:p w:rsidR="006D6F08" w:rsidRPr="004E6FE8" w:rsidRDefault="00772144">
      <w:pPr>
        <w:spacing w:line="400" w:lineRule="exact"/>
        <w:ind w:firstLineChars="200" w:firstLine="422"/>
        <w:jc w:val="left"/>
        <w:rPr>
          <w:rFonts w:ascii="宋体"/>
          <w:b/>
          <w:szCs w:val="21"/>
        </w:rPr>
      </w:pPr>
      <w:r w:rsidRPr="004E6FE8">
        <w:rPr>
          <w:rFonts w:ascii="宋体" w:hint="eastAsia"/>
          <w:b/>
          <w:szCs w:val="21"/>
        </w:rPr>
        <w:t>十三、评标</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采购人依据《中华人民共和国政府采购法》、《中华人民共和国政府采购法实施条例》等有关规定组建评标委员会。评标委员会由采购人代表和评审专家组成，成员人数为7人及以上单数，其中评审专家不得少于成员总数的三分之二。</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2、评标活动遵循公开、公平、公正、科学和择优的原则。</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3、评标委员会按照第四章“评标办法及标准”对投标文件进行评审。第四章“评标办法及标准”没有规定的方法、评审因素和标准，不作为评标依据。</w:t>
      </w:r>
    </w:p>
    <w:p w:rsidR="006D6F08" w:rsidRPr="004E6FE8" w:rsidRDefault="00772144">
      <w:pPr>
        <w:spacing w:line="400" w:lineRule="exact"/>
        <w:ind w:firstLineChars="200" w:firstLine="422"/>
        <w:jc w:val="left"/>
        <w:rPr>
          <w:rFonts w:ascii="宋体"/>
          <w:b/>
          <w:szCs w:val="21"/>
        </w:rPr>
      </w:pPr>
      <w:r w:rsidRPr="004E6FE8">
        <w:rPr>
          <w:rFonts w:ascii="宋体" w:hint="eastAsia"/>
          <w:b/>
          <w:szCs w:val="21"/>
        </w:rPr>
        <w:t>十四、招标文件的澄清和修改</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w:t>
      </w:r>
      <w:r w:rsidRPr="004E6FE8">
        <w:rPr>
          <w:rFonts w:ascii="宋体" w:hint="eastAsia"/>
          <w:b/>
          <w:szCs w:val="21"/>
        </w:rPr>
        <w:t>采购人可以对已发出的招标文件进行必要的澄清或者修改，将以“更正公告”的形式发布在政</w:t>
      </w:r>
      <w:proofErr w:type="gramStart"/>
      <w:r w:rsidRPr="004E6FE8">
        <w:rPr>
          <w:rFonts w:ascii="宋体" w:hint="eastAsia"/>
          <w:b/>
          <w:szCs w:val="21"/>
        </w:rPr>
        <w:t>采云</w:t>
      </w:r>
      <w:proofErr w:type="gramEnd"/>
      <w:r w:rsidRPr="004E6FE8">
        <w:rPr>
          <w:rFonts w:ascii="宋体" w:hint="eastAsia"/>
          <w:b/>
          <w:szCs w:val="21"/>
        </w:rPr>
        <w:t>平台，供应商应及时登录政</w:t>
      </w:r>
      <w:proofErr w:type="gramStart"/>
      <w:r w:rsidRPr="004E6FE8">
        <w:rPr>
          <w:rFonts w:ascii="宋体" w:hint="eastAsia"/>
          <w:b/>
          <w:szCs w:val="21"/>
        </w:rPr>
        <w:t>采云</w:t>
      </w:r>
      <w:proofErr w:type="gramEnd"/>
      <w:r w:rsidRPr="004E6FE8">
        <w:rPr>
          <w:rFonts w:ascii="宋体" w:hint="eastAsia"/>
          <w:b/>
          <w:szCs w:val="21"/>
        </w:rPr>
        <w:t>平台，进行浏览并下载，未及时浏览下载的责任自负。</w:t>
      </w:r>
      <w:r w:rsidRPr="004E6FE8">
        <w:rPr>
          <w:rFonts w:ascii="宋体" w:hint="eastAsia"/>
          <w:szCs w:val="21"/>
        </w:rPr>
        <w:t>澄清或者修改的内容可能影响投标文件编制的，采购人应当在投标截止时间至少15日前通知供应商，不足15日的，采购人应当顺延提交投标文件的截止时间；澄清或者修改的内容不影响投标文件编制的，则不受15日的期限限制。澄清或者修改的内容为招标文件的组成部分，对所有供应商具有约束力。</w:t>
      </w:r>
    </w:p>
    <w:p w:rsidR="006D6F08" w:rsidRPr="004E6FE8" w:rsidRDefault="00772144">
      <w:pPr>
        <w:spacing w:line="400" w:lineRule="exact"/>
        <w:ind w:firstLineChars="200" w:firstLine="422"/>
        <w:jc w:val="left"/>
        <w:rPr>
          <w:rFonts w:ascii="宋体"/>
          <w:b/>
          <w:szCs w:val="21"/>
        </w:rPr>
      </w:pPr>
      <w:r w:rsidRPr="004E6FE8">
        <w:rPr>
          <w:rFonts w:ascii="宋体" w:hint="eastAsia"/>
          <w:b/>
          <w:szCs w:val="21"/>
        </w:rPr>
        <w:t>十五、确定中标供应商</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1、采购代理机构应当在评标结束之日起2个工作日内将评标报告送采购人。</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2、采购人应当在收到评标报告之日起5个工作日内，在评标报告确定的中标候选人名单中按顺序确定中标人。</w:t>
      </w:r>
    </w:p>
    <w:p w:rsidR="006D6F08" w:rsidRPr="004E6FE8" w:rsidRDefault="00772144">
      <w:pPr>
        <w:spacing w:line="400" w:lineRule="exact"/>
        <w:ind w:firstLineChars="200" w:firstLine="422"/>
        <w:jc w:val="left"/>
        <w:rPr>
          <w:rFonts w:ascii="宋体"/>
          <w:szCs w:val="21"/>
        </w:rPr>
      </w:pPr>
      <w:r w:rsidRPr="004E6FE8">
        <w:rPr>
          <w:rFonts w:ascii="宋体" w:hint="eastAsia"/>
          <w:b/>
          <w:szCs w:val="21"/>
        </w:rPr>
        <w:t>★十六、预算价</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1、本次公开招标设有预算价：人民币</w:t>
      </w:r>
      <w:r w:rsidRPr="004E6FE8">
        <w:rPr>
          <w:rFonts w:ascii="宋体"/>
          <w:szCs w:val="21"/>
        </w:rPr>
        <w:t>33874000</w:t>
      </w:r>
      <w:r w:rsidRPr="004E6FE8">
        <w:rPr>
          <w:rFonts w:ascii="宋体" w:hint="eastAsia"/>
          <w:szCs w:val="21"/>
        </w:rPr>
        <w:t>.00元，最高限价：</w:t>
      </w:r>
      <w:r w:rsidRPr="004E6FE8">
        <w:rPr>
          <w:rFonts w:ascii="宋体"/>
          <w:szCs w:val="21"/>
        </w:rPr>
        <w:t>33874000.00</w:t>
      </w:r>
      <w:r w:rsidRPr="004E6FE8">
        <w:rPr>
          <w:rFonts w:hint="eastAsia"/>
          <w:szCs w:val="21"/>
        </w:rPr>
        <w:t>元</w:t>
      </w:r>
      <w:r w:rsidRPr="004E6FE8">
        <w:rPr>
          <w:rFonts w:ascii="宋体" w:hint="eastAsia"/>
          <w:szCs w:val="21"/>
        </w:rPr>
        <w:t>；投标报价超出最高限价的投标无效。</w:t>
      </w:r>
    </w:p>
    <w:p w:rsidR="006D6F08" w:rsidRPr="004E6FE8" w:rsidRDefault="00772144">
      <w:pPr>
        <w:spacing w:line="400" w:lineRule="exact"/>
        <w:ind w:firstLineChars="200" w:firstLine="422"/>
        <w:jc w:val="left"/>
        <w:rPr>
          <w:rFonts w:ascii="宋体"/>
          <w:szCs w:val="21"/>
        </w:rPr>
      </w:pPr>
      <w:r w:rsidRPr="004E6FE8">
        <w:rPr>
          <w:rFonts w:ascii="宋体" w:hint="eastAsia"/>
          <w:b/>
          <w:szCs w:val="21"/>
        </w:rPr>
        <w:t>十七、</w:t>
      </w:r>
      <w:r w:rsidRPr="004E6FE8">
        <w:rPr>
          <w:rFonts w:ascii="宋体"/>
          <w:b/>
          <w:szCs w:val="21"/>
        </w:rPr>
        <w:t>中标信息公告</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w:t>
      </w:r>
      <w:r w:rsidRPr="004E6FE8">
        <w:rPr>
          <w:rFonts w:ascii="宋体"/>
          <w:szCs w:val="21"/>
        </w:rPr>
        <w:t>中标人确定之日起2个工作日内，采购人或者采购代理机构应将中标结果在</w:t>
      </w:r>
      <w:r w:rsidRPr="004E6FE8">
        <w:rPr>
          <w:rFonts w:ascii="宋体" w:hint="eastAsia"/>
          <w:szCs w:val="21"/>
        </w:rPr>
        <w:t>浙江省政府采购网</w:t>
      </w:r>
      <w:r w:rsidRPr="004E6FE8">
        <w:rPr>
          <w:rFonts w:ascii="宋体"/>
          <w:szCs w:val="21"/>
        </w:rPr>
        <w:t>上公布。</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2、</w:t>
      </w:r>
      <w:r w:rsidRPr="004E6FE8">
        <w:rPr>
          <w:rFonts w:ascii="宋体"/>
          <w:szCs w:val="21"/>
        </w:rPr>
        <w:t>招标文件随中标结果同时公告。但中标结果公告前招标文件已公告的，不再重复公告。</w:t>
      </w:r>
    </w:p>
    <w:p w:rsidR="006D6F08" w:rsidRPr="004E6FE8" w:rsidRDefault="00772144">
      <w:pPr>
        <w:spacing w:line="400" w:lineRule="exact"/>
        <w:ind w:firstLineChars="200" w:firstLine="422"/>
        <w:jc w:val="left"/>
        <w:rPr>
          <w:rFonts w:ascii="宋体"/>
          <w:b/>
          <w:szCs w:val="21"/>
        </w:rPr>
      </w:pPr>
      <w:r w:rsidRPr="004E6FE8">
        <w:rPr>
          <w:rFonts w:ascii="宋体" w:hint="eastAsia"/>
          <w:b/>
          <w:szCs w:val="21"/>
        </w:rPr>
        <w:t>十八、</w:t>
      </w:r>
      <w:r w:rsidRPr="004E6FE8">
        <w:rPr>
          <w:rFonts w:ascii="宋体"/>
          <w:b/>
          <w:szCs w:val="21"/>
        </w:rPr>
        <w:t>中标通知</w:t>
      </w:r>
    </w:p>
    <w:p w:rsidR="006D6F08" w:rsidRPr="004E6FE8" w:rsidRDefault="00772144">
      <w:pPr>
        <w:spacing w:line="400" w:lineRule="exact"/>
        <w:ind w:firstLineChars="200" w:firstLine="420"/>
        <w:jc w:val="left"/>
        <w:rPr>
          <w:rFonts w:ascii="宋体"/>
          <w:szCs w:val="21"/>
        </w:rPr>
      </w:pPr>
      <w:r w:rsidRPr="004E6FE8">
        <w:rPr>
          <w:rFonts w:ascii="宋体"/>
          <w:szCs w:val="21"/>
        </w:rPr>
        <w:t>采购人或者采购代理机构应当自发布中标公告的同时，发出中标通知书，中标通知书对采购人和中标人具有同等法律效力。</w:t>
      </w:r>
    </w:p>
    <w:p w:rsidR="006D6F08" w:rsidRPr="004E6FE8" w:rsidRDefault="00772144">
      <w:pPr>
        <w:spacing w:line="400" w:lineRule="exact"/>
        <w:ind w:firstLineChars="200" w:firstLine="420"/>
        <w:jc w:val="left"/>
        <w:rPr>
          <w:rFonts w:ascii="宋体"/>
          <w:szCs w:val="21"/>
        </w:rPr>
      </w:pPr>
      <w:r w:rsidRPr="004E6FE8">
        <w:rPr>
          <w:rFonts w:ascii="宋体"/>
          <w:szCs w:val="21"/>
        </w:rPr>
        <w:lastRenderedPageBreak/>
        <w:t>中标通知书发出后，中标人无正当理由不得放弃中标。</w:t>
      </w:r>
    </w:p>
    <w:p w:rsidR="006D6F08" w:rsidRPr="004E6FE8" w:rsidRDefault="00772144">
      <w:pPr>
        <w:spacing w:line="400" w:lineRule="exact"/>
        <w:ind w:firstLineChars="200" w:firstLine="422"/>
        <w:jc w:val="left"/>
        <w:rPr>
          <w:rFonts w:ascii="宋体"/>
          <w:b/>
          <w:szCs w:val="21"/>
        </w:rPr>
      </w:pPr>
      <w:r w:rsidRPr="004E6FE8">
        <w:rPr>
          <w:rFonts w:ascii="宋体" w:hint="eastAsia"/>
          <w:b/>
          <w:szCs w:val="21"/>
        </w:rPr>
        <w:t>十九、</w:t>
      </w:r>
      <w:r w:rsidRPr="004E6FE8">
        <w:rPr>
          <w:rFonts w:ascii="宋体"/>
          <w:b/>
          <w:szCs w:val="21"/>
        </w:rPr>
        <w:t>签订合同</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w:t>
      </w:r>
      <w:r w:rsidRPr="004E6FE8">
        <w:rPr>
          <w:rFonts w:ascii="宋体"/>
          <w:szCs w:val="21"/>
        </w:rPr>
        <w:t>招标文件和中标供应商的投标文件均为签订政府采购合同的依据。</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2、</w:t>
      </w:r>
      <w:r w:rsidRPr="004E6FE8">
        <w:rPr>
          <w:rFonts w:ascii="宋体"/>
          <w:szCs w:val="21"/>
        </w:rPr>
        <w:t>中标供应商应当在中标通知书发出之日起30日内，与采购人签订政府采购合同。</w:t>
      </w:r>
    </w:p>
    <w:p w:rsidR="006D6F08" w:rsidRPr="004E6FE8" w:rsidRDefault="00772144">
      <w:pPr>
        <w:spacing w:line="400" w:lineRule="exact"/>
        <w:ind w:firstLineChars="200" w:firstLine="420"/>
        <w:jc w:val="left"/>
        <w:rPr>
          <w:rFonts w:ascii="宋体"/>
          <w:szCs w:val="21"/>
        </w:rPr>
      </w:pPr>
      <w:r w:rsidRPr="004E6FE8">
        <w:rPr>
          <w:rFonts w:ascii="宋体"/>
          <w:szCs w:val="21"/>
        </w:rPr>
        <w:t>3</w:t>
      </w:r>
      <w:r w:rsidRPr="004E6FE8">
        <w:rPr>
          <w:rFonts w:ascii="宋体" w:hint="eastAsia"/>
          <w:szCs w:val="21"/>
        </w:rPr>
        <w:t>、采</w:t>
      </w:r>
      <w:r w:rsidRPr="004E6FE8">
        <w:rPr>
          <w:rFonts w:ascii="宋体"/>
          <w:szCs w:val="21"/>
        </w:rPr>
        <w:t>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4、</w:t>
      </w:r>
      <w:r w:rsidRPr="004E6FE8">
        <w:rPr>
          <w:rFonts w:ascii="宋体"/>
          <w:szCs w:val="21"/>
        </w:rPr>
        <w:t>自政府采购合同签订之日起2个工作日内，本项目政府采购合同在投标人须知前附表规定的媒体上公告，但政府采购合同中涉及国家秘密、商业秘密的内容除外。</w:t>
      </w:r>
    </w:p>
    <w:p w:rsidR="006D6F08" w:rsidRPr="004E6FE8" w:rsidRDefault="00772144">
      <w:pPr>
        <w:spacing w:line="400" w:lineRule="exact"/>
        <w:ind w:firstLineChars="200" w:firstLine="422"/>
        <w:jc w:val="left"/>
        <w:rPr>
          <w:rFonts w:ascii="宋体"/>
          <w:b/>
          <w:szCs w:val="21"/>
        </w:rPr>
      </w:pPr>
      <w:r w:rsidRPr="004E6FE8">
        <w:rPr>
          <w:rFonts w:ascii="宋体" w:hint="eastAsia"/>
          <w:b/>
          <w:szCs w:val="21"/>
        </w:rPr>
        <w:t>二十、质疑与投诉</w:t>
      </w:r>
    </w:p>
    <w:p w:rsidR="006D6F08" w:rsidRPr="004E6FE8" w:rsidRDefault="00772144">
      <w:pPr>
        <w:spacing w:line="400" w:lineRule="exact"/>
        <w:ind w:firstLineChars="200" w:firstLine="420"/>
        <w:rPr>
          <w:rFonts w:ascii="宋体"/>
          <w:szCs w:val="21"/>
        </w:rPr>
      </w:pPr>
      <w:r w:rsidRPr="004E6FE8">
        <w:rPr>
          <w:rFonts w:ascii="宋体" w:hint="eastAsia"/>
          <w:szCs w:val="21"/>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w:t>
      </w:r>
      <w:proofErr w:type="gramStart"/>
      <w:r w:rsidRPr="004E6FE8">
        <w:rPr>
          <w:rFonts w:ascii="宋体" w:hint="eastAsia"/>
          <w:szCs w:val="21"/>
        </w:rPr>
        <w:t>一</w:t>
      </w:r>
      <w:proofErr w:type="gramEnd"/>
      <w:r w:rsidRPr="004E6FE8">
        <w:rPr>
          <w:rFonts w:ascii="宋体" w:hint="eastAsia"/>
          <w:szCs w:val="21"/>
        </w:rPr>
        <w:t>采购程序环节的质疑，第二次提出的质疑视为质疑无效，采购人、代理机构将不予受理（对于采购人、代理机构</w:t>
      </w:r>
      <w:proofErr w:type="gramStart"/>
      <w:r w:rsidRPr="004E6FE8">
        <w:rPr>
          <w:rFonts w:ascii="宋体" w:hint="eastAsia"/>
          <w:szCs w:val="21"/>
        </w:rPr>
        <w:t>作出</w:t>
      </w:r>
      <w:proofErr w:type="gramEnd"/>
      <w:r w:rsidRPr="004E6FE8">
        <w:rPr>
          <w:rFonts w:ascii="宋体" w:hint="eastAsia"/>
          <w:szCs w:val="21"/>
        </w:rPr>
        <w:t>的澄清或者修改的内容提出质疑的除外）。</w:t>
      </w:r>
    </w:p>
    <w:p w:rsidR="006D6F08" w:rsidRPr="004E6FE8" w:rsidRDefault="00772144">
      <w:pPr>
        <w:spacing w:line="400" w:lineRule="exact"/>
        <w:ind w:firstLineChars="200" w:firstLine="420"/>
        <w:rPr>
          <w:rFonts w:ascii="宋体"/>
          <w:szCs w:val="21"/>
        </w:rPr>
      </w:pPr>
      <w:r w:rsidRPr="004E6FE8">
        <w:rPr>
          <w:rFonts w:ascii="宋体" w:hint="eastAsia"/>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6D6F08" w:rsidRPr="004E6FE8" w:rsidRDefault="00772144">
      <w:pPr>
        <w:spacing w:line="400" w:lineRule="exact"/>
        <w:ind w:firstLineChars="200" w:firstLine="420"/>
        <w:rPr>
          <w:rFonts w:ascii="宋体"/>
          <w:szCs w:val="21"/>
        </w:rPr>
      </w:pPr>
      <w:r w:rsidRPr="004E6FE8">
        <w:rPr>
          <w:rFonts w:ascii="宋体" w:hint="eastAsia"/>
          <w:szCs w:val="21"/>
        </w:rPr>
        <w:t>3、供应商提出质疑应当提交质疑函和必要的证明材料，质疑</w:t>
      </w:r>
      <w:proofErr w:type="gramStart"/>
      <w:r w:rsidRPr="004E6FE8">
        <w:rPr>
          <w:rFonts w:ascii="宋体" w:hint="eastAsia"/>
          <w:szCs w:val="21"/>
        </w:rPr>
        <w:t>函应当</w:t>
      </w:r>
      <w:proofErr w:type="gramEnd"/>
      <w:r w:rsidRPr="004E6FE8">
        <w:rPr>
          <w:rFonts w:ascii="宋体" w:hint="eastAsia"/>
          <w:szCs w:val="21"/>
        </w:rPr>
        <w:t>以书面形式提出，质疑函格式和内容须符合财政部《质疑函范本》、《</w:t>
      </w:r>
      <w:r w:rsidRPr="004E6FE8">
        <w:rPr>
          <w:rFonts w:hint="eastAsia"/>
          <w:szCs w:val="21"/>
        </w:rPr>
        <w:t>投诉书范本》</w:t>
      </w:r>
      <w:r w:rsidRPr="004E6FE8">
        <w:rPr>
          <w:rFonts w:ascii="宋体" w:hint="eastAsia"/>
          <w:szCs w:val="21"/>
        </w:rPr>
        <w:t>要求，供应商可到中国政府采购网自行下载财政部《质疑函范本》、《</w:t>
      </w:r>
      <w:r w:rsidRPr="004E6FE8">
        <w:rPr>
          <w:rFonts w:hint="eastAsia"/>
          <w:szCs w:val="21"/>
        </w:rPr>
        <w:t>投诉书范本》</w:t>
      </w:r>
      <w:r w:rsidRPr="004E6FE8">
        <w:rPr>
          <w:rFonts w:ascii="宋体" w:hint="eastAsia"/>
          <w:szCs w:val="21"/>
        </w:rPr>
        <w:t>。</w:t>
      </w:r>
    </w:p>
    <w:p w:rsidR="006D6F08" w:rsidRPr="004E6FE8" w:rsidRDefault="00772144">
      <w:pPr>
        <w:spacing w:line="400" w:lineRule="exact"/>
        <w:ind w:firstLineChars="200" w:firstLine="420"/>
        <w:rPr>
          <w:rFonts w:ascii="宋体"/>
          <w:szCs w:val="21"/>
        </w:rPr>
      </w:pPr>
      <w:r w:rsidRPr="004E6FE8">
        <w:rPr>
          <w:rFonts w:ascii="宋体" w:hint="eastAsia"/>
          <w:szCs w:val="21"/>
        </w:rPr>
        <w:t>4、供应商质疑实行实名制，质疑</w:t>
      </w:r>
      <w:proofErr w:type="gramStart"/>
      <w:r w:rsidRPr="004E6FE8">
        <w:rPr>
          <w:rFonts w:ascii="宋体" w:hint="eastAsia"/>
          <w:szCs w:val="21"/>
        </w:rPr>
        <w:t>函应当</w:t>
      </w:r>
      <w:proofErr w:type="gramEnd"/>
      <w:r w:rsidRPr="004E6FE8">
        <w:rPr>
          <w:rFonts w:ascii="宋体" w:hint="eastAsia"/>
          <w:szCs w:val="21"/>
        </w:rPr>
        <w:t>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w:t>
      </w:r>
      <w:proofErr w:type="gramStart"/>
      <w:r w:rsidRPr="004E6FE8">
        <w:rPr>
          <w:rFonts w:ascii="宋体" w:hint="eastAsia"/>
          <w:szCs w:val="21"/>
        </w:rPr>
        <w:t>式参加</w:t>
      </w:r>
      <w:proofErr w:type="gramEnd"/>
      <w:r w:rsidRPr="004E6FE8">
        <w:rPr>
          <w:rFonts w:ascii="宋体" w:hint="eastAsia"/>
          <w:szCs w:val="21"/>
        </w:rPr>
        <w:t>政府采购活动的，其质疑应当由组成联合体的所有供应商共同提出。</w:t>
      </w:r>
    </w:p>
    <w:p w:rsidR="006D6F08" w:rsidRPr="004E6FE8" w:rsidRDefault="00772144">
      <w:pPr>
        <w:spacing w:line="400" w:lineRule="exact"/>
        <w:ind w:firstLineChars="200" w:firstLine="420"/>
        <w:rPr>
          <w:rFonts w:ascii="宋体"/>
          <w:szCs w:val="21"/>
        </w:rPr>
      </w:pPr>
      <w:r w:rsidRPr="004E6FE8">
        <w:rPr>
          <w:rFonts w:ascii="宋体" w:hint="eastAsia"/>
          <w:szCs w:val="21"/>
        </w:rPr>
        <w:t>5、采购人、代理机构接收质疑函的方式：只接收供应商以当面递交、邮寄、传真或电子邮件方式提出的质疑函，以其他方式提出的质疑不予接收。</w:t>
      </w:r>
    </w:p>
    <w:p w:rsidR="006D6F08" w:rsidRPr="004E6FE8" w:rsidRDefault="00772144">
      <w:pPr>
        <w:spacing w:line="400" w:lineRule="exact"/>
        <w:ind w:firstLineChars="200" w:firstLine="420"/>
        <w:rPr>
          <w:rFonts w:ascii="宋体"/>
          <w:szCs w:val="21"/>
        </w:rPr>
      </w:pPr>
      <w:r w:rsidRPr="004E6FE8">
        <w:rPr>
          <w:rFonts w:ascii="宋体" w:hint="eastAsia"/>
          <w:szCs w:val="21"/>
        </w:rPr>
        <w:t>采取邮寄方式的，提出质疑的时间为质疑函原件交邮的时间（以邮戳时间或快递收件时间为准）。</w:t>
      </w:r>
    </w:p>
    <w:p w:rsidR="006D6F08" w:rsidRPr="004E6FE8" w:rsidRDefault="00772144">
      <w:pPr>
        <w:spacing w:line="400" w:lineRule="exact"/>
        <w:ind w:firstLineChars="200" w:firstLine="420"/>
        <w:rPr>
          <w:rFonts w:ascii="宋体"/>
          <w:szCs w:val="21"/>
        </w:rPr>
      </w:pPr>
      <w:r w:rsidRPr="004E6FE8">
        <w:rPr>
          <w:rFonts w:ascii="宋体" w:hint="eastAsia"/>
          <w:szCs w:val="21"/>
        </w:rPr>
        <w:t>采取传真、电子邮件方式的，供应商应当在传真、电子邮件发出后将质疑函原件邮寄给被质疑人，提出质疑的时间为质疑函原件交邮的时间（以邮戳时间或快递收件时间为准）。</w:t>
      </w:r>
    </w:p>
    <w:p w:rsidR="006D6F08" w:rsidRPr="004E6FE8" w:rsidRDefault="00772144">
      <w:pPr>
        <w:spacing w:line="400" w:lineRule="exact"/>
        <w:ind w:firstLineChars="200" w:firstLine="420"/>
        <w:rPr>
          <w:rFonts w:ascii="宋体"/>
          <w:szCs w:val="21"/>
        </w:rPr>
      </w:pPr>
      <w:r w:rsidRPr="004E6FE8">
        <w:rPr>
          <w:rFonts w:ascii="宋体" w:hint="eastAsia"/>
          <w:szCs w:val="21"/>
        </w:rPr>
        <w:t>6、采购人、代理机构以实际收到质疑函原件之日作为收到质疑函的日期，将在收到质疑函后7个工作日内</w:t>
      </w:r>
      <w:proofErr w:type="gramStart"/>
      <w:r w:rsidRPr="004E6FE8">
        <w:rPr>
          <w:rFonts w:ascii="宋体" w:hint="eastAsia"/>
          <w:szCs w:val="21"/>
        </w:rPr>
        <w:t>作出</w:t>
      </w:r>
      <w:proofErr w:type="gramEnd"/>
      <w:r w:rsidRPr="004E6FE8">
        <w:rPr>
          <w:rFonts w:ascii="宋体" w:hint="eastAsia"/>
          <w:szCs w:val="21"/>
        </w:rPr>
        <w:t>答复。</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7、采购人、代理机构接收质疑函的联系人、联系电话和通讯地址等信息详见采购公告。</w:t>
      </w:r>
    </w:p>
    <w:p w:rsidR="006D6F08" w:rsidRPr="004E6FE8" w:rsidRDefault="00772144">
      <w:pPr>
        <w:spacing w:line="400" w:lineRule="exact"/>
        <w:ind w:firstLineChars="200" w:firstLine="422"/>
        <w:jc w:val="left"/>
        <w:rPr>
          <w:rFonts w:ascii="宋体"/>
          <w:b/>
          <w:szCs w:val="21"/>
        </w:rPr>
      </w:pPr>
      <w:bookmarkStart w:id="10" w:name="_Hlk37142004"/>
      <w:r w:rsidRPr="004E6FE8">
        <w:rPr>
          <w:rFonts w:ascii="宋体" w:hint="eastAsia"/>
          <w:b/>
          <w:szCs w:val="21"/>
        </w:rPr>
        <w:lastRenderedPageBreak/>
        <w:t>二十一、招标代理服务费</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1、本采购代理机构参照</w:t>
      </w:r>
      <w:proofErr w:type="gramStart"/>
      <w:r w:rsidRPr="004E6FE8">
        <w:rPr>
          <w:rFonts w:ascii="宋体" w:hint="eastAsia"/>
          <w:szCs w:val="21"/>
        </w:rPr>
        <w:t>国家发改委</w:t>
      </w:r>
      <w:proofErr w:type="gramEnd"/>
      <w:r w:rsidRPr="004E6FE8">
        <w:rPr>
          <w:rFonts w:ascii="宋体" w:hint="eastAsia"/>
          <w:szCs w:val="21"/>
        </w:rPr>
        <w:t>发改办价格[2003]857号通知和原国家计委计价格[2002]1980号文件规定的招标代理服务收费标准（货物类），按照中标通知书确定的中标金额，向中标供应商收取招标服务费。</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2、中标供应商应在代理机构发出中标通知书5个工作日内向本代理机构支付招标代理服务费。</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3、招标代理服务费收取银行票汇款、电汇款。</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账户名称：宁波市国际招标有限公司</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开户银行：上海浦东发展银行宁波分行江北支行</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银行账号：94090154800000191</w:t>
      </w:r>
    </w:p>
    <w:bookmarkEnd w:id="10"/>
    <w:p w:rsidR="006D6F08" w:rsidRPr="004E6FE8" w:rsidRDefault="00772144">
      <w:pPr>
        <w:spacing w:line="400" w:lineRule="exact"/>
        <w:ind w:firstLineChars="200" w:firstLine="422"/>
        <w:jc w:val="left"/>
        <w:rPr>
          <w:rFonts w:ascii="宋体"/>
          <w:b/>
          <w:szCs w:val="21"/>
        </w:rPr>
      </w:pPr>
      <w:r w:rsidRPr="004E6FE8">
        <w:rPr>
          <w:rFonts w:ascii="宋体" w:hint="eastAsia"/>
          <w:b/>
          <w:szCs w:val="21"/>
        </w:rPr>
        <w:t>二十二、特别说明</w:t>
      </w:r>
    </w:p>
    <w:p w:rsidR="006D6F08" w:rsidRPr="004E6FE8" w:rsidRDefault="00772144">
      <w:pPr>
        <w:spacing w:line="400" w:lineRule="exact"/>
        <w:ind w:firstLineChars="200" w:firstLine="420"/>
        <w:rPr>
          <w:rFonts w:ascii="宋体" w:hAnsi="宋体"/>
        </w:rPr>
      </w:pPr>
      <w:bookmarkStart w:id="11" w:name="_Toc25472"/>
      <w:bookmarkStart w:id="12" w:name="_Toc44162140"/>
      <w:bookmarkStart w:id="13" w:name="_Toc21541007"/>
      <w:bookmarkStart w:id="14" w:name="_Toc441316546"/>
      <w:bookmarkStart w:id="15" w:name="_Toc436408700"/>
      <w:bookmarkStart w:id="16" w:name="_Toc419729150"/>
      <w:r w:rsidRPr="004E6FE8">
        <w:rPr>
          <w:rFonts w:ascii="宋体" w:hAnsi="宋体"/>
        </w:rPr>
        <w:t>1</w:t>
      </w:r>
      <w:r w:rsidRPr="004E6FE8">
        <w:rPr>
          <w:rFonts w:ascii="宋体" w:hAnsi="宋体" w:hint="eastAsia"/>
        </w:rPr>
        <w:t>、政府采购活动中有关中小企业的相关规定：</w:t>
      </w:r>
      <w:bookmarkEnd w:id="11"/>
      <w:bookmarkEnd w:id="12"/>
      <w:bookmarkEnd w:id="13"/>
      <w:bookmarkEnd w:id="14"/>
      <w:bookmarkEnd w:id="15"/>
      <w:bookmarkEnd w:id="16"/>
    </w:p>
    <w:p w:rsidR="006D6F08" w:rsidRPr="004E6FE8" w:rsidRDefault="00772144">
      <w:pPr>
        <w:spacing w:line="400" w:lineRule="exact"/>
        <w:ind w:firstLineChars="200" w:firstLine="420"/>
        <w:rPr>
          <w:rFonts w:ascii="宋体" w:hAnsi="宋体"/>
        </w:rPr>
      </w:pPr>
      <w:r w:rsidRPr="004E6FE8">
        <w:rPr>
          <w:rFonts w:ascii="宋体" w:hAnsi="宋体" w:hint="eastAsia"/>
        </w:rPr>
        <w:t>（1）中小企业，是指在中华人民共和国境内依法设立，依据国务院批准的中小企业划分标准确定的中型企业、小型企业和微型企业，但与大企业的负责人为同一人，或者与大企业存在直接控股、管理关系的除外。</w:t>
      </w:r>
    </w:p>
    <w:p w:rsidR="006D6F08" w:rsidRPr="004E6FE8" w:rsidRDefault="00772144">
      <w:pPr>
        <w:spacing w:line="400" w:lineRule="exact"/>
        <w:ind w:firstLineChars="200" w:firstLine="420"/>
        <w:rPr>
          <w:rFonts w:ascii="宋体" w:hAnsi="宋体"/>
        </w:rPr>
      </w:pPr>
      <w:r w:rsidRPr="004E6FE8">
        <w:rPr>
          <w:rFonts w:ascii="宋体" w:hAnsi="宋体" w:hint="eastAsia"/>
        </w:rPr>
        <w:t>符合中小企业划分标准的个体工商户，在政府采购活动中视同中小企业。</w:t>
      </w:r>
    </w:p>
    <w:p w:rsidR="006D6F08" w:rsidRPr="004E6FE8" w:rsidRDefault="00772144">
      <w:pPr>
        <w:spacing w:line="400" w:lineRule="exact"/>
        <w:ind w:firstLineChars="200" w:firstLine="420"/>
        <w:rPr>
          <w:rFonts w:ascii="宋体" w:hAnsi="宋体"/>
        </w:rPr>
      </w:pPr>
      <w:r w:rsidRPr="004E6FE8">
        <w:rPr>
          <w:rFonts w:ascii="宋体" w:hAnsi="宋体" w:hint="eastAsia"/>
        </w:rPr>
        <w:t>（2）在政府采购活动中，供应商提供的货物、工程或者服务符合下列情形的，享受《政府采购促进中小企业发展管理办法》规定的中小企业扶持政策：</w:t>
      </w:r>
    </w:p>
    <w:p w:rsidR="006D6F08" w:rsidRPr="004E6FE8" w:rsidRDefault="00772144">
      <w:pPr>
        <w:spacing w:line="400" w:lineRule="exact"/>
        <w:ind w:firstLineChars="200" w:firstLine="420"/>
        <w:rPr>
          <w:rFonts w:ascii="宋体" w:hAnsi="宋体"/>
        </w:rPr>
      </w:pPr>
      <w:r w:rsidRPr="004E6FE8">
        <w:rPr>
          <w:rFonts w:ascii="宋体" w:hAnsi="宋体" w:hint="eastAsia"/>
        </w:rPr>
        <w:t>2.1在货物采购项目中，货物由中小企业制造，即货物由中小企业生产且使用该中小企业商号或者注册商标；</w:t>
      </w:r>
    </w:p>
    <w:p w:rsidR="006D6F08" w:rsidRPr="004E6FE8" w:rsidRDefault="00772144">
      <w:pPr>
        <w:spacing w:line="400" w:lineRule="exact"/>
        <w:ind w:firstLineChars="200" w:firstLine="420"/>
        <w:rPr>
          <w:rFonts w:ascii="宋体" w:hAnsi="宋体"/>
        </w:rPr>
      </w:pPr>
      <w:r w:rsidRPr="004E6FE8">
        <w:rPr>
          <w:rFonts w:ascii="宋体" w:hAnsi="宋体" w:hint="eastAsia"/>
        </w:rPr>
        <w:t>2.2在工程采购项目中，工程由中小企业承建，即工程施工单位为中小企业；</w:t>
      </w:r>
    </w:p>
    <w:p w:rsidR="006D6F08" w:rsidRPr="004E6FE8" w:rsidRDefault="00772144">
      <w:pPr>
        <w:spacing w:line="400" w:lineRule="exact"/>
        <w:ind w:firstLineChars="200" w:firstLine="420"/>
        <w:rPr>
          <w:rFonts w:ascii="宋体" w:hAnsi="宋体"/>
        </w:rPr>
      </w:pPr>
      <w:r w:rsidRPr="004E6FE8">
        <w:rPr>
          <w:rFonts w:ascii="宋体" w:hAnsi="宋体" w:hint="eastAsia"/>
        </w:rPr>
        <w:t>2.3在服务采购项目中，服务由中小企业承接，即提供服务的人员为中小企业依照《中华人民共和国劳动民法典》订立劳动合同的从业人员。</w:t>
      </w:r>
    </w:p>
    <w:p w:rsidR="006D6F08" w:rsidRPr="004E6FE8" w:rsidRDefault="00772144">
      <w:pPr>
        <w:spacing w:line="400" w:lineRule="exact"/>
        <w:ind w:firstLineChars="200" w:firstLine="420"/>
        <w:rPr>
          <w:rFonts w:ascii="宋体" w:hAnsi="宋体"/>
        </w:rPr>
      </w:pPr>
      <w:r w:rsidRPr="004E6FE8">
        <w:rPr>
          <w:rFonts w:ascii="宋体" w:hAnsi="宋体" w:hint="eastAsia"/>
        </w:rPr>
        <w:t>在货物采购项目中，供应商提供的货物既有中小企业制造货物，也有大型企业制造货物的，不享受《政府采购促进中小企业发展管理办法》规定的中小企业扶持政策。</w:t>
      </w:r>
    </w:p>
    <w:p w:rsidR="006D6F08" w:rsidRPr="004E6FE8" w:rsidRDefault="00772144">
      <w:pPr>
        <w:spacing w:line="400" w:lineRule="exact"/>
        <w:ind w:firstLineChars="200" w:firstLine="420"/>
        <w:rPr>
          <w:rFonts w:ascii="宋体" w:hAnsi="宋体"/>
        </w:rPr>
      </w:pPr>
      <w:r w:rsidRPr="004E6FE8">
        <w:rPr>
          <w:rFonts w:ascii="宋体" w:hAnsi="宋体" w:hint="eastAsia"/>
        </w:rPr>
        <w:t>以联合体形</w:t>
      </w:r>
      <w:proofErr w:type="gramStart"/>
      <w:r w:rsidRPr="004E6FE8">
        <w:rPr>
          <w:rFonts w:ascii="宋体" w:hAnsi="宋体" w:hint="eastAsia"/>
        </w:rPr>
        <w:t>式参加</w:t>
      </w:r>
      <w:proofErr w:type="gramEnd"/>
      <w:r w:rsidRPr="004E6FE8">
        <w:rPr>
          <w:rFonts w:ascii="宋体" w:hAnsi="宋体" w:hint="eastAsia"/>
        </w:rPr>
        <w:t>政府采购活动，联合体各方均为中小企业的，联合体视同中小企业。其中，联合体各方均为小</w:t>
      </w:r>
      <w:proofErr w:type="gramStart"/>
      <w:r w:rsidRPr="004E6FE8">
        <w:rPr>
          <w:rFonts w:ascii="宋体" w:hAnsi="宋体" w:hint="eastAsia"/>
        </w:rPr>
        <w:t>微企业</w:t>
      </w:r>
      <w:proofErr w:type="gramEnd"/>
      <w:r w:rsidRPr="004E6FE8">
        <w:rPr>
          <w:rFonts w:ascii="宋体" w:hAnsi="宋体" w:hint="eastAsia"/>
        </w:rPr>
        <w:t>的，联合体视同小微企业。</w:t>
      </w:r>
    </w:p>
    <w:p w:rsidR="006D6F08" w:rsidRPr="004E6FE8" w:rsidRDefault="00772144">
      <w:pPr>
        <w:spacing w:line="400" w:lineRule="exact"/>
        <w:ind w:firstLineChars="200" w:firstLine="420"/>
        <w:rPr>
          <w:rFonts w:ascii="宋体" w:hAnsi="宋体"/>
        </w:rPr>
      </w:pPr>
      <w:r w:rsidRPr="004E6FE8">
        <w:rPr>
          <w:rFonts w:ascii="宋体" w:hAnsi="宋体" w:hint="eastAsia"/>
        </w:rPr>
        <w:t>1.3中小企业参加政府采购活动，应当出具《政府采购促进中小企业发展管理办法》规定的《中小企业声明函》（格式见本采购文件附件），否则不得享受相关中小企业扶持政策。</w:t>
      </w:r>
    </w:p>
    <w:p w:rsidR="006D6F08" w:rsidRPr="004E6FE8" w:rsidRDefault="00772144">
      <w:pPr>
        <w:spacing w:line="400" w:lineRule="exact"/>
        <w:ind w:firstLineChars="200" w:firstLine="420"/>
        <w:rPr>
          <w:rFonts w:ascii="宋体" w:hAnsi="宋体"/>
        </w:rPr>
      </w:pPr>
      <w:r w:rsidRPr="004E6FE8">
        <w:rPr>
          <w:rFonts w:ascii="宋体" w:hAnsi="宋体" w:hint="eastAsia"/>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w:t>
      </w:r>
      <w:proofErr w:type="gramStart"/>
      <w:r w:rsidRPr="004E6FE8">
        <w:rPr>
          <w:rFonts w:ascii="宋体" w:hAnsi="宋体" w:hint="eastAsia"/>
        </w:rPr>
        <w:t>商注册</w:t>
      </w:r>
      <w:proofErr w:type="gramEnd"/>
      <w:r w:rsidRPr="004E6FE8">
        <w:rPr>
          <w:rFonts w:ascii="宋体" w:hAnsi="宋体" w:hint="eastAsia"/>
        </w:rPr>
        <w:t>登记所在地的县级以上人民政府中小企业主管部门负责认定。</w:t>
      </w:r>
    </w:p>
    <w:p w:rsidR="006D6F08" w:rsidRPr="004E6FE8" w:rsidRDefault="00772144">
      <w:pPr>
        <w:spacing w:line="400" w:lineRule="exact"/>
        <w:ind w:firstLineChars="200" w:firstLine="420"/>
        <w:rPr>
          <w:rFonts w:ascii="宋体" w:hAnsi="宋体"/>
        </w:rPr>
      </w:pPr>
      <w:r w:rsidRPr="004E6FE8">
        <w:rPr>
          <w:rFonts w:ascii="宋体" w:hAnsi="宋体" w:hint="eastAsia"/>
        </w:rPr>
        <w:t>供应商提供声明</w:t>
      </w:r>
      <w:proofErr w:type="gramStart"/>
      <w:r w:rsidRPr="004E6FE8">
        <w:rPr>
          <w:rFonts w:ascii="宋体" w:hAnsi="宋体" w:hint="eastAsia"/>
        </w:rPr>
        <w:t>函内容</w:t>
      </w:r>
      <w:proofErr w:type="gramEnd"/>
      <w:r w:rsidRPr="004E6FE8">
        <w:rPr>
          <w:rFonts w:ascii="宋体" w:hAnsi="宋体" w:hint="eastAsia"/>
        </w:rPr>
        <w:t>不实的，属于提供虚假材料谋取中标、成交，依照《中华人民共</w:t>
      </w:r>
      <w:r w:rsidRPr="004E6FE8">
        <w:rPr>
          <w:rFonts w:ascii="宋体" w:hAnsi="宋体" w:hint="eastAsia"/>
        </w:rPr>
        <w:lastRenderedPageBreak/>
        <w:t>和国政府采购法》等国家有关规定追究相应责任。</w:t>
      </w:r>
    </w:p>
    <w:p w:rsidR="006D6F08" w:rsidRPr="004E6FE8" w:rsidRDefault="00772144">
      <w:pPr>
        <w:spacing w:line="400" w:lineRule="exact"/>
        <w:ind w:firstLineChars="200" w:firstLine="420"/>
        <w:rPr>
          <w:rFonts w:ascii="宋体" w:hAnsi="宋体"/>
        </w:rPr>
      </w:pPr>
      <w:r w:rsidRPr="004E6FE8">
        <w:rPr>
          <w:rFonts w:ascii="宋体" w:hAnsi="宋体" w:hint="eastAsia"/>
        </w:rPr>
        <w:t>适用招标投标法的政府采购工程建设项目，供应商提供声明</w:t>
      </w:r>
      <w:proofErr w:type="gramStart"/>
      <w:r w:rsidRPr="004E6FE8">
        <w:rPr>
          <w:rFonts w:ascii="宋体" w:hAnsi="宋体" w:hint="eastAsia"/>
        </w:rPr>
        <w:t>函内容</w:t>
      </w:r>
      <w:proofErr w:type="gramEnd"/>
      <w:r w:rsidRPr="004E6FE8">
        <w:rPr>
          <w:rFonts w:ascii="宋体" w:hAnsi="宋体" w:hint="eastAsia"/>
        </w:rPr>
        <w:t>不实的，属于弄虚作假骗取中标，依照《中华人民共和国招标投标法》等国家有关规定追究相应责任。</w:t>
      </w:r>
    </w:p>
    <w:p w:rsidR="006D6F08" w:rsidRPr="004E6FE8" w:rsidRDefault="00772144">
      <w:pPr>
        <w:spacing w:line="400" w:lineRule="exact"/>
        <w:ind w:firstLineChars="200" w:firstLine="420"/>
        <w:rPr>
          <w:rFonts w:ascii="宋体" w:hAnsi="宋体"/>
        </w:rPr>
      </w:pPr>
      <w:r w:rsidRPr="004E6FE8">
        <w:rPr>
          <w:rFonts w:ascii="宋体" w:hAnsi="宋体" w:hint="eastAsia"/>
        </w:rPr>
        <w:t>1.5《中小企业声明函》由参加投标的供应商提交，如供应商为代理商，须自行采集制造商的中小企业划分类型信息填入相应栏目并对其真实性负责。</w:t>
      </w:r>
    </w:p>
    <w:p w:rsidR="006D6F08" w:rsidRPr="004E6FE8" w:rsidRDefault="00772144">
      <w:pPr>
        <w:spacing w:line="400" w:lineRule="exact"/>
        <w:ind w:firstLineChars="200" w:firstLine="420"/>
        <w:rPr>
          <w:rFonts w:ascii="宋体" w:hAnsi="宋体"/>
        </w:rPr>
      </w:pPr>
      <w:bookmarkStart w:id="17" w:name="_Toc44162148"/>
      <w:bookmarkStart w:id="18" w:name="_Toc26428"/>
      <w:bookmarkStart w:id="19" w:name="_Toc21541015"/>
      <w:bookmarkStart w:id="20" w:name="_Toc495244277"/>
      <w:r w:rsidRPr="004E6FE8">
        <w:rPr>
          <w:rFonts w:ascii="宋体" w:hAnsi="宋体"/>
        </w:rPr>
        <w:t>2</w:t>
      </w:r>
      <w:r w:rsidRPr="004E6FE8">
        <w:rPr>
          <w:rFonts w:ascii="宋体" w:hAnsi="宋体" w:hint="eastAsia"/>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7"/>
      <w:bookmarkEnd w:id="18"/>
      <w:bookmarkEnd w:id="19"/>
      <w:bookmarkEnd w:id="20"/>
    </w:p>
    <w:p w:rsidR="006D6F08" w:rsidRPr="004E6FE8" w:rsidRDefault="00772144">
      <w:pPr>
        <w:spacing w:line="400" w:lineRule="exact"/>
        <w:ind w:firstLineChars="200" w:firstLine="420"/>
        <w:rPr>
          <w:rFonts w:ascii="宋体" w:hAnsi="宋体"/>
        </w:rPr>
      </w:pPr>
      <w:bookmarkStart w:id="21" w:name="_Toc22421"/>
      <w:bookmarkStart w:id="22" w:name="_Toc21541016"/>
      <w:bookmarkStart w:id="23" w:name="_Toc44162149"/>
      <w:r w:rsidRPr="004E6FE8">
        <w:rPr>
          <w:rFonts w:ascii="宋体" w:hAnsi="宋体"/>
        </w:rPr>
        <w:t>3</w:t>
      </w:r>
      <w:r w:rsidRPr="004E6FE8">
        <w:rPr>
          <w:rFonts w:ascii="宋体" w:hAnsi="宋体" w:hint="eastAsia"/>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21"/>
      <w:bookmarkEnd w:id="22"/>
      <w:bookmarkEnd w:id="23"/>
    </w:p>
    <w:p w:rsidR="006D6F08" w:rsidRPr="004E6FE8" w:rsidRDefault="00772144">
      <w:pPr>
        <w:spacing w:line="400" w:lineRule="exact"/>
        <w:ind w:firstLineChars="200" w:firstLine="420"/>
        <w:rPr>
          <w:rFonts w:ascii="宋体" w:hAnsi="宋体"/>
        </w:rPr>
      </w:pPr>
      <w:bookmarkStart w:id="24" w:name="_Toc21541017"/>
      <w:bookmarkStart w:id="25" w:name="_Toc44162150"/>
      <w:bookmarkStart w:id="26" w:name="_Toc14131"/>
      <w:bookmarkStart w:id="27" w:name="_Toc419729158"/>
      <w:r w:rsidRPr="004E6FE8">
        <w:rPr>
          <w:rFonts w:ascii="宋体" w:hAnsi="宋体"/>
        </w:rPr>
        <w:t>4</w:t>
      </w:r>
      <w:r w:rsidRPr="004E6FE8">
        <w:rPr>
          <w:rFonts w:ascii="宋体" w:hAnsi="宋体" w:hint="eastAsia"/>
        </w:rPr>
        <w:t>、本项目不组织潜在供应商现场考察或者召开开标前答疑。</w:t>
      </w:r>
      <w:bookmarkEnd w:id="24"/>
      <w:bookmarkEnd w:id="25"/>
      <w:bookmarkEnd w:id="26"/>
    </w:p>
    <w:p w:rsidR="006D6F08" w:rsidRPr="004E6FE8" w:rsidRDefault="00772144">
      <w:pPr>
        <w:spacing w:line="400" w:lineRule="exact"/>
        <w:ind w:firstLineChars="200" w:firstLine="420"/>
        <w:rPr>
          <w:rFonts w:ascii="宋体" w:hAnsi="宋体"/>
        </w:rPr>
      </w:pPr>
      <w:bookmarkStart w:id="28" w:name="_Toc44162151"/>
      <w:bookmarkStart w:id="29" w:name="_Toc21541018"/>
      <w:bookmarkStart w:id="30" w:name="_Toc21897"/>
      <w:r w:rsidRPr="004E6FE8">
        <w:rPr>
          <w:rFonts w:ascii="宋体" w:hAnsi="宋体"/>
        </w:rPr>
        <w:t>5</w:t>
      </w:r>
      <w:r w:rsidRPr="004E6FE8">
        <w:rPr>
          <w:rFonts w:ascii="宋体" w:hAnsi="宋体" w:hint="eastAsia"/>
        </w:rPr>
        <w:t>、本文件未及事项，在签订合同时供需及使用</w:t>
      </w:r>
      <w:proofErr w:type="gramStart"/>
      <w:r w:rsidRPr="004E6FE8">
        <w:rPr>
          <w:rFonts w:ascii="宋体" w:hAnsi="宋体" w:hint="eastAsia"/>
        </w:rPr>
        <w:t>方友好</w:t>
      </w:r>
      <w:proofErr w:type="gramEnd"/>
      <w:r w:rsidRPr="004E6FE8">
        <w:rPr>
          <w:rFonts w:ascii="宋体" w:hAnsi="宋体" w:hint="eastAsia"/>
        </w:rPr>
        <w:t>商定。</w:t>
      </w:r>
      <w:bookmarkEnd w:id="27"/>
      <w:bookmarkEnd w:id="28"/>
      <w:bookmarkEnd w:id="29"/>
      <w:bookmarkEnd w:id="30"/>
    </w:p>
    <w:p w:rsidR="006D6F08" w:rsidRPr="004E6FE8" w:rsidRDefault="00772144">
      <w:pPr>
        <w:spacing w:line="400" w:lineRule="exact"/>
        <w:ind w:firstLineChars="200" w:firstLine="422"/>
        <w:rPr>
          <w:rFonts w:ascii="宋体" w:hAnsi="宋体"/>
          <w:b/>
        </w:rPr>
      </w:pPr>
      <w:r w:rsidRPr="004E6FE8">
        <w:rPr>
          <w:rFonts w:ascii="宋体" w:hAnsi="宋体" w:cs="宋体" w:hint="eastAsia"/>
          <w:b/>
        </w:rPr>
        <w:t>★</w:t>
      </w:r>
      <w:r w:rsidRPr="004E6FE8">
        <w:rPr>
          <w:rFonts w:ascii="宋体" w:hAnsi="宋体" w:hint="eastAsia"/>
          <w:b/>
        </w:rPr>
        <w:t>6、不同供应商的投标文件出自同一终端设备或在相同Internet主机分配地址（相同IP地址）网上报名投标的作无效标处理。</w:t>
      </w:r>
    </w:p>
    <w:p w:rsidR="006D6F08" w:rsidRPr="004E6FE8" w:rsidRDefault="00772144">
      <w:pPr>
        <w:spacing w:line="400" w:lineRule="exact"/>
        <w:ind w:firstLineChars="200" w:firstLine="420"/>
        <w:rPr>
          <w:rFonts w:ascii="宋体" w:hAnsi="宋体"/>
        </w:rPr>
      </w:pPr>
      <w:bookmarkStart w:id="31" w:name="_Toc419729159"/>
      <w:r w:rsidRPr="004E6FE8">
        <w:rPr>
          <w:rFonts w:ascii="宋体" w:hAnsi="宋体" w:hint="eastAsia"/>
        </w:rPr>
        <w:t>本招标文件解释权归采购人。</w:t>
      </w:r>
      <w:bookmarkEnd w:id="31"/>
    </w:p>
    <w:p w:rsidR="006D6F08" w:rsidRPr="004E6FE8" w:rsidRDefault="00772144">
      <w:pPr>
        <w:spacing w:line="400" w:lineRule="exact"/>
        <w:jc w:val="center"/>
        <w:outlineLvl w:val="0"/>
        <w:rPr>
          <w:rFonts w:ascii="宋体"/>
          <w:b/>
          <w:sz w:val="32"/>
        </w:rPr>
      </w:pPr>
      <w:r w:rsidRPr="004E6FE8">
        <w:rPr>
          <w:rFonts w:ascii="宋体" w:hint="eastAsia"/>
          <w:b/>
          <w:sz w:val="32"/>
        </w:rPr>
        <w:br w:type="page"/>
      </w:r>
      <w:bookmarkStart w:id="32" w:name="_Toc150241526"/>
      <w:bookmarkStart w:id="33" w:name="_Toc140586839"/>
      <w:r w:rsidRPr="004E6FE8">
        <w:rPr>
          <w:rFonts w:ascii="宋体" w:hint="eastAsia"/>
          <w:b/>
          <w:sz w:val="32"/>
        </w:rPr>
        <w:lastRenderedPageBreak/>
        <w:t>第四章  评标办法及标准</w:t>
      </w:r>
      <w:bookmarkEnd w:id="32"/>
      <w:bookmarkEnd w:id="33"/>
    </w:p>
    <w:p w:rsidR="006D6F08" w:rsidRPr="004E6FE8" w:rsidRDefault="00772144">
      <w:pPr>
        <w:spacing w:line="400" w:lineRule="exact"/>
        <w:ind w:firstLineChars="200" w:firstLine="422"/>
        <w:jc w:val="left"/>
        <w:rPr>
          <w:rFonts w:ascii="宋体"/>
          <w:b/>
          <w:szCs w:val="21"/>
        </w:rPr>
      </w:pPr>
      <w:r w:rsidRPr="004E6FE8">
        <w:rPr>
          <w:rFonts w:ascii="宋体" w:hint="eastAsia"/>
          <w:b/>
          <w:szCs w:val="21"/>
        </w:rPr>
        <w:t>一、评标办法</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1.1本项目评标采用综合评分法。</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1.2综合评分法：采用百分制，总分100分。供应商的综合得分为商务和技术得分与报价得分之</w:t>
      </w:r>
      <w:proofErr w:type="gramStart"/>
      <w:r w:rsidRPr="004E6FE8">
        <w:rPr>
          <w:rFonts w:ascii="宋体" w:hint="eastAsia"/>
          <w:szCs w:val="21"/>
        </w:rPr>
        <w:t>和</w:t>
      </w:r>
      <w:proofErr w:type="gramEnd"/>
      <w:r w:rsidRPr="004E6FE8">
        <w:rPr>
          <w:rFonts w:ascii="宋体" w:hint="eastAsia"/>
          <w:szCs w:val="21"/>
        </w:rPr>
        <w:t>。按综合得分由高到低的排序，推荐中标候选人。若供应商的综合得分相等，则投标报价低者列前；若投标报价也相同时，采取随机抽签的方式确定排序。</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1.3</w:t>
      </w:r>
      <w:r w:rsidRPr="004E6FE8">
        <w:rPr>
          <w:rFonts w:ascii="宋体" w:cs="宋体" w:hint="eastAsia"/>
        </w:rPr>
        <w:t>本项目需要落实的政府采购政策：</w:t>
      </w:r>
      <w:r w:rsidRPr="004E6FE8">
        <w:rPr>
          <w:rFonts w:ascii="宋体" w:hint="eastAsia"/>
          <w:szCs w:val="21"/>
        </w:rPr>
        <w:t>促进中小企业发展等。</w:t>
      </w:r>
    </w:p>
    <w:p w:rsidR="006D6F08" w:rsidRPr="004E6FE8" w:rsidRDefault="00772144">
      <w:pPr>
        <w:spacing w:line="400" w:lineRule="exact"/>
        <w:ind w:firstLineChars="200" w:firstLine="422"/>
        <w:jc w:val="left"/>
        <w:rPr>
          <w:rFonts w:ascii="宋体"/>
          <w:b/>
          <w:szCs w:val="21"/>
        </w:rPr>
      </w:pPr>
      <w:r w:rsidRPr="004E6FE8">
        <w:rPr>
          <w:rFonts w:ascii="宋体" w:hint="eastAsia"/>
          <w:b/>
          <w:szCs w:val="21"/>
        </w:rPr>
        <w:t>1.4本次采购为非专门面向中小企业，对应的中小企业划分标准所属行业</w:t>
      </w:r>
      <w:r w:rsidRPr="004E6FE8">
        <w:rPr>
          <w:rFonts w:ascii="宋体" w:hAnsi="宋体" w:hint="eastAsia"/>
          <w:b/>
          <w:u w:val="single"/>
        </w:rPr>
        <w:t>为工业。</w:t>
      </w:r>
      <w:r w:rsidRPr="004E6FE8">
        <w:rPr>
          <w:rFonts w:ascii="宋体" w:hAnsi="宋体" w:hint="eastAsia"/>
          <w:b/>
        </w:rPr>
        <w:t>针对本项目，本次评标将对满足招标文件第三章第二十二条第1、2、3款要求的小型、微型货物制造商的价格给予10%的扣除，用扣除后的价格参与评审。价格扣除只用于评审过程，如中标，中标价格仍按照其投标价格进行公示。</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1.5评标委员会成员对需要共同认定的事项存在争议的，应当按照少数服从多数的原则</w:t>
      </w:r>
      <w:proofErr w:type="gramStart"/>
      <w:r w:rsidRPr="004E6FE8">
        <w:rPr>
          <w:rFonts w:ascii="宋体" w:hint="eastAsia"/>
          <w:szCs w:val="21"/>
        </w:rPr>
        <w:t>作出</w:t>
      </w:r>
      <w:proofErr w:type="gramEnd"/>
      <w:r w:rsidRPr="004E6FE8">
        <w:rPr>
          <w:rFonts w:ascii="宋体" w:hint="eastAsia"/>
          <w:szCs w:val="21"/>
        </w:rPr>
        <w:t>结论。</w:t>
      </w:r>
    </w:p>
    <w:p w:rsidR="006D6F08" w:rsidRPr="004E6FE8" w:rsidRDefault="00772144">
      <w:pPr>
        <w:spacing w:line="400" w:lineRule="exact"/>
        <w:ind w:firstLineChars="200" w:firstLine="420"/>
        <w:jc w:val="left"/>
        <w:rPr>
          <w:rFonts w:ascii="宋体"/>
          <w:b/>
          <w:bCs/>
          <w:szCs w:val="21"/>
        </w:rPr>
      </w:pPr>
      <w:r w:rsidRPr="004E6FE8">
        <w:rPr>
          <w:rFonts w:ascii="宋体" w:hint="eastAsia"/>
          <w:szCs w:val="21"/>
        </w:rPr>
        <w:t>二、</w:t>
      </w:r>
      <w:r w:rsidRPr="004E6FE8">
        <w:rPr>
          <w:rFonts w:ascii="宋体" w:hint="eastAsia"/>
          <w:b/>
          <w:bCs/>
          <w:szCs w:val="21"/>
        </w:rPr>
        <w:t>评标程序</w:t>
      </w:r>
    </w:p>
    <w:p w:rsidR="006D6F08" w:rsidRPr="004E6FE8" w:rsidRDefault="00772144">
      <w:pPr>
        <w:spacing w:line="400" w:lineRule="exact"/>
        <w:ind w:firstLineChars="200" w:firstLine="420"/>
        <w:rPr>
          <w:rFonts w:ascii="宋体"/>
          <w:b/>
          <w:szCs w:val="21"/>
        </w:rPr>
      </w:pPr>
      <w:r w:rsidRPr="004E6FE8">
        <w:rPr>
          <w:rFonts w:ascii="宋体" w:hint="eastAsia"/>
          <w:szCs w:val="21"/>
        </w:rPr>
        <w:t>2.1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sidRPr="004E6FE8">
        <w:rPr>
          <w:rFonts w:ascii="宋体" w:hint="eastAsia"/>
          <w:b/>
          <w:szCs w:val="21"/>
        </w:rPr>
        <w:t>资格性审查和符合性审查中，有任意一项审查结论不合格的，作无效标处理。</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2.2</w:t>
      </w:r>
      <w:r w:rsidRPr="004E6FE8">
        <w:rPr>
          <w:rFonts w:ascii="宋体" w:hint="eastAsia"/>
          <w:szCs w:val="21"/>
          <w:lang w:val="zh-CN"/>
        </w:rPr>
        <w:t>比较与评价：</w:t>
      </w:r>
      <w:r w:rsidRPr="004E6FE8">
        <w:rPr>
          <w:rFonts w:ascii="宋体" w:hint="eastAsia"/>
          <w:szCs w:val="21"/>
        </w:rPr>
        <w:t>评标委员会根据“附表3评分标准（兼评委打分表）”的要求，</w:t>
      </w:r>
      <w:r w:rsidRPr="004E6FE8">
        <w:rPr>
          <w:rFonts w:ascii="宋体" w:hint="eastAsia"/>
          <w:szCs w:val="21"/>
          <w:lang w:val="zh-CN"/>
        </w:rPr>
        <w:t>对照投标文件的应答进行比较，判定其偏差性质和程度，</w:t>
      </w:r>
      <w:r w:rsidRPr="004E6FE8">
        <w:rPr>
          <w:rFonts w:ascii="宋体" w:hint="eastAsia"/>
          <w:szCs w:val="21"/>
        </w:rPr>
        <w:t>由评标委员会成员在分值范围内自行评分。供应商商务和技术得分为各评标委员会成员有效评分的算术平均值（小数点后保留二位数）。</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2.3在评标过程中，发现的价格计算错误按下述原则修正：</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（1）投标文件中开标一览表内容与投标文件中相应内容不一致的，以开标一览表为准；</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（2）大写金额和小写金额不一致的，以大写金额为准；</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（3）单价金额小数点或者百分比有明显错位的，以开标一览表的总价为准，并修改单价；</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（4）总价金额与按单价汇总金额不一致的，以单价金额计算结果为准。</w:t>
      </w:r>
    </w:p>
    <w:p w:rsidR="006D6F08" w:rsidRPr="004E6FE8" w:rsidRDefault="00772144">
      <w:pPr>
        <w:spacing w:line="400" w:lineRule="exact"/>
        <w:ind w:firstLineChars="200" w:firstLine="420"/>
        <w:jc w:val="left"/>
        <w:rPr>
          <w:rFonts w:ascii="宋体"/>
        </w:rPr>
      </w:pPr>
      <w:r w:rsidRPr="004E6FE8">
        <w:rPr>
          <w:rFonts w:ascii="宋体" w:hint="eastAsia"/>
          <w:szCs w:val="21"/>
        </w:rPr>
        <w:t>同时出现两种以上不一致的，按照前款规定的顺序修正。修正后的报价</w:t>
      </w:r>
      <w:proofErr w:type="gramStart"/>
      <w:r w:rsidRPr="004E6FE8">
        <w:rPr>
          <w:rFonts w:ascii="宋体" w:hint="eastAsia"/>
          <w:szCs w:val="21"/>
        </w:rPr>
        <w:t>经供应</w:t>
      </w:r>
      <w:proofErr w:type="gramEnd"/>
      <w:r w:rsidRPr="004E6FE8">
        <w:rPr>
          <w:rFonts w:ascii="宋体" w:hint="eastAsia"/>
          <w:szCs w:val="21"/>
        </w:rPr>
        <w:t>商确认后产生约束力，供应商不确认的，其投标无效。</w:t>
      </w:r>
    </w:p>
    <w:p w:rsidR="006D6F08" w:rsidRPr="004E6FE8" w:rsidRDefault="00772144">
      <w:pPr>
        <w:spacing w:line="400" w:lineRule="exact"/>
        <w:ind w:firstLineChars="200" w:firstLine="420"/>
        <w:jc w:val="left"/>
        <w:rPr>
          <w:rFonts w:ascii="宋体"/>
        </w:rPr>
      </w:pPr>
      <w:r w:rsidRPr="004E6FE8">
        <w:rPr>
          <w:rFonts w:ascii="宋体" w:hint="eastAsia"/>
          <w:szCs w:val="21"/>
        </w:rPr>
        <w:t>2.2.3</w:t>
      </w:r>
      <w:r w:rsidRPr="004E6FE8">
        <w:rPr>
          <w:rFonts w:ascii="宋体" w:hint="eastAsia"/>
        </w:rPr>
        <w:t>提供相同品牌产品且通过资格性审查、符合性审查的不同供应商参加同</w:t>
      </w:r>
      <w:proofErr w:type="gramStart"/>
      <w:r w:rsidRPr="004E6FE8">
        <w:rPr>
          <w:rFonts w:ascii="宋体" w:hint="eastAsia"/>
        </w:rPr>
        <w:t>一标项投标</w:t>
      </w:r>
      <w:proofErr w:type="gramEnd"/>
      <w:r w:rsidRPr="004E6FE8">
        <w:rPr>
          <w:rFonts w:ascii="宋体" w:hint="eastAsia"/>
        </w:rPr>
        <w:t>的，按一家供应商计算，评审后综合得分最高的同品牌供应商获得中标</w:t>
      </w:r>
      <w:r w:rsidRPr="004E6FE8">
        <w:rPr>
          <w:rFonts w:ascii="宋体" w:hint="eastAsia"/>
          <w:szCs w:val="21"/>
        </w:rPr>
        <w:t>候选</w:t>
      </w:r>
      <w:r w:rsidRPr="004E6FE8">
        <w:rPr>
          <w:rFonts w:ascii="宋体" w:hint="eastAsia"/>
        </w:rPr>
        <w:t>人推荐资格；综合得分相同的，由评标委员会采取随机抽取方式确定，其他同品牌供应商不作为中标候选人。</w:t>
      </w:r>
    </w:p>
    <w:p w:rsidR="006D6F08" w:rsidRPr="004E6FE8" w:rsidRDefault="00772144">
      <w:pPr>
        <w:spacing w:line="400" w:lineRule="exact"/>
        <w:ind w:firstLineChars="200" w:firstLine="420"/>
        <w:jc w:val="left"/>
        <w:rPr>
          <w:rFonts w:ascii="宋体"/>
        </w:rPr>
      </w:pPr>
      <w:r w:rsidRPr="004E6FE8">
        <w:rPr>
          <w:rFonts w:ascii="宋体" w:hint="eastAsia"/>
        </w:rPr>
        <w:lastRenderedPageBreak/>
        <w:t>非单一产品采购项目，多家供应商提供的核心产品品牌相同的，按上述规定处理。</w:t>
      </w:r>
    </w:p>
    <w:p w:rsidR="006D6F08" w:rsidRPr="004E6FE8" w:rsidRDefault="00772144">
      <w:pPr>
        <w:spacing w:line="400" w:lineRule="exact"/>
        <w:ind w:firstLineChars="200" w:firstLine="420"/>
        <w:jc w:val="left"/>
        <w:rPr>
          <w:rFonts w:ascii="宋体"/>
          <w:szCs w:val="21"/>
        </w:rPr>
      </w:pPr>
      <w:r w:rsidRPr="004E6FE8">
        <w:rPr>
          <w:rFonts w:ascii="宋体" w:hint="eastAsia"/>
        </w:rPr>
        <w:t>本项目核心产品：</w:t>
      </w:r>
      <w:r w:rsidRPr="004E6FE8">
        <w:rPr>
          <w:rFonts w:asciiTheme="minorEastAsia" w:eastAsiaTheme="minorEastAsia" w:hAnsiTheme="minorEastAsia" w:cstheme="minorEastAsia" w:hint="eastAsia"/>
          <w:szCs w:val="21"/>
        </w:rPr>
        <w:t>市级SIP三合一平台系统、区/县级SIP三合一平台系统、考点校SIP三合一平台系统，考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终端与配套考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软件。</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2.2.4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2.2.5推荐中标候选人：按综合得分由高到低的排序，推荐中标候选人。若供应商的综合得分相等，则投标报价低者列前；若投标报价也相同时，采取随机抽签的方式确定排序。</w:t>
      </w:r>
    </w:p>
    <w:p w:rsidR="006D6F08" w:rsidRPr="004E6FE8" w:rsidRDefault="00772144">
      <w:pPr>
        <w:spacing w:line="400" w:lineRule="exact"/>
        <w:ind w:firstLineChars="200" w:firstLine="422"/>
        <w:jc w:val="left"/>
        <w:rPr>
          <w:rFonts w:ascii="宋体"/>
          <w:b/>
          <w:szCs w:val="21"/>
        </w:rPr>
      </w:pPr>
      <w:r w:rsidRPr="004E6FE8">
        <w:rPr>
          <w:rFonts w:ascii="宋体" w:hint="eastAsia"/>
          <w:b/>
          <w:szCs w:val="21"/>
        </w:rPr>
        <w:t>2.3确定中标供应商</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供应商。中标或者成交供应</w:t>
      </w:r>
      <w:proofErr w:type="gramStart"/>
      <w:r w:rsidRPr="004E6FE8">
        <w:rPr>
          <w:rFonts w:ascii="宋体" w:hint="eastAsia"/>
          <w:szCs w:val="21"/>
        </w:rPr>
        <w:t>商拒绝</w:t>
      </w:r>
      <w:proofErr w:type="gramEnd"/>
      <w:r w:rsidRPr="004E6FE8">
        <w:rPr>
          <w:rFonts w:ascii="宋体" w:hint="eastAsia"/>
          <w:szCs w:val="21"/>
        </w:rPr>
        <w:t>与采购人签订合同的，采购人可以按照评审报告推荐的中标或者成交候选人名单排序，确定下一候选人为中标或者成交供应商，也可以重新开展政府采购活动。</w:t>
      </w:r>
    </w:p>
    <w:p w:rsidR="006D6F08" w:rsidRPr="004E6FE8" w:rsidRDefault="00772144">
      <w:pPr>
        <w:spacing w:line="400" w:lineRule="exact"/>
        <w:ind w:firstLineChars="200" w:firstLine="422"/>
        <w:jc w:val="left"/>
        <w:rPr>
          <w:rFonts w:ascii="宋体"/>
          <w:b/>
          <w:szCs w:val="21"/>
        </w:rPr>
      </w:pPr>
      <w:r w:rsidRPr="004E6FE8">
        <w:rPr>
          <w:rFonts w:ascii="宋体" w:hint="eastAsia"/>
          <w:b/>
          <w:szCs w:val="21"/>
        </w:rPr>
        <w:t>三、投标的澄清</w:t>
      </w:r>
    </w:p>
    <w:p w:rsidR="006D6F08" w:rsidRPr="004E6FE8" w:rsidRDefault="00772144">
      <w:pPr>
        <w:spacing w:line="400" w:lineRule="exact"/>
        <w:ind w:firstLineChars="200" w:firstLine="420"/>
        <w:rPr>
          <w:rFonts w:ascii="宋体" w:cs="宋体"/>
        </w:rPr>
      </w:pPr>
      <w:r w:rsidRPr="004E6FE8">
        <w:rPr>
          <w:rFonts w:ascii="宋体" w:cs="宋体" w:hint="eastAsia"/>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rsidR="006D6F08" w:rsidRPr="004E6FE8" w:rsidRDefault="00772144">
      <w:pPr>
        <w:spacing w:line="400" w:lineRule="exact"/>
        <w:ind w:firstLineChars="200" w:firstLine="420"/>
        <w:rPr>
          <w:rFonts w:ascii="宋体" w:cs="宋体"/>
        </w:rPr>
      </w:pPr>
      <w:r w:rsidRPr="004E6FE8">
        <w:rPr>
          <w:rFonts w:ascii="宋体" w:cs="宋体" w:hint="eastAsia"/>
        </w:rPr>
        <w:t>3.2政</w:t>
      </w:r>
      <w:proofErr w:type="gramStart"/>
      <w:r w:rsidRPr="004E6FE8">
        <w:rPr>
          <w:rFonts w:ascii="宋体" w:cs="宋体" w:hint="eastAsia"/>
        </w:rPr>
        <w:t>采云</w:t>
      </w:r>
      <w:proofErr w:type="gramEnd"/>
      <w:r w:rsidRPr="004E6FE8">
        <w:rPr>
          <w:rFonts w:ascii="宋体" w:cs="宋体" w:hint="eastAsia"/>
        </w:rPr>
        <w:t>具体操作如下：</w:t>
      </w:r>
    </w:p>
    <w:p w:rsidR="006D6F08" w:rsidRPr="004E6FE8" w:rsidRDefault="00772144">
      <w:pPr>
        <w:spacing w:line="400" w:lineRule="exact"/>
        <w:ind w:firstLineChars="200" w:firstLine="420"/>
        <w:rPr>
          <w:rFonts w:ascii="宋体" w:cs="宋体"/>
        </w:rPr>
      </w:pPr>
      <w:r w:rsidRPr="004E6FE8">
        <w:rPr>
          <w:rFonts w:ascii="宋体" w:cs="宋体" w:hint="eastAsia"/>
        </w:rPr>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6D6F08" w:rsidRPr="004E6FE8" w:rsidRDefault="00772144">
      <w:pPr>
        <w:spacing w:line="400" w:lineRule="exact"/>
        <w:ind w:firstLineChars="200" w:firstLine="420"/>
        <w:rPr>
          <w:rFonts w:ascii="宋体" w:cs="宋体"/>
        </w:rPr>
      </w:pPr>
      <w:r w:rsidRPr="004E6FE8">
        <w:rPr>
          <w:rFonts w:ascii="宋体" w:cs="宋体" w:hint="eastAsia"/>
        </w:rPr>
        <w:t>路径：用户中心—项目采购—询标澄清</w:t>
      </w:r>
    </w:p>
    <w:p w:rsidR="006D6F08" w:rsidRPr="004E6FE8" w:rsidRDefault="00772144">
      <w:pPr>
        <w:spacing w:line="400" w:lineRule="exact"/>
        <w:ind w:firstLineChars="200" w:firstLine="420"/>
        <w:rPr>
          <w:rFonts w:ascii="宋体" w:cs="宋体"/>
        </w:rPr>
      </w:pPr>
      <w:r w:rsidRPr="004E6FE8">
        <w:rPr>
          <w:rFonts w:ascii="宋体" w:cs="宋体" w:hint="eastAsia"/>
        </w:rPr>
        <w:t>（1）政</w:t>
      </w:r>
      <w:proofErr w:type="gramStart"/>
      <w:r w:rsidRPr="004E6FE8">
        <w:rPr>
          <w:rFonts w:ascii="宋体" w:cs="宋体" w:hint="eastAsia"/>
        </w:rPr>
        <w:t>采云</w:t>
      </w:r>
      <w:proofErr w:type="gramEnd"/>
      <w:r w:rsidRPr="004E6FE8">
        <w:rPr>
          <w:rFonts w:ascii="宋体" w:cs="宋体" w:hint="eastAsia"/>
        </w:rPr>
        <w:t>平台通过待办事项和短信提醒供应商在截止时间前完成澄清。</w:t>
      </w:r>
    </w:p>
    <w:p w:rsidR="006D6F08" w:rsidRPr="004E6FE8" w:rsidRDefault="00772144">
      <w:pPr>
        <w:spacing w:line="400" w:lineRule="exact"/>
        <w:ind w:firstLineChars="200" w:firstLine="420"/>
        <w:rPr>
          <w:rFonts w:ascii="宋体" w:cs="宋体"/>
        </w:rPr>
      </w:pPr>
      <w:r w:rsidRPr="004E6FE8">
        <w:rPr>
          <w:rFonts w:ascii="宋体" w:cs="宋体" w:hint="eastAsia"/>
        </w:rPr>
        <w:t>（2）供应商在“询标澄清-待办理”</w:t>
      </w:r>
      <w:proofErr w:type="gramStart"/>
      <w:r w:rsidRPr="004E6FE8">
        <w:rPr>
          <w:rFonts w:ascii="宋体" w:cs="宋体" w:hint="eastAsia"/>
        </w:rPr>
        <w:t>标签页下选择</w:t>
      </w:r>
      <w:proofErr w:type="gramEnd"/>
      <w:r w:rsidRPr="004E6FE8">
        <w:rPr>
          <w:rFonts w:ascii="宋体" w:cs="宋体" w:hint="eastAsia"/>
        </w:rPr>
        <w:t>状态为“待澄清”的项目，点击操作栏【澄清】。</w:t>
      </w:r>
    </w:p>
    <w:p w:rsidR="006D6F08" w:rsidRPr="004E6FE8" w:rsidRDefault="00772144">
      <w:pPr>
        <w:spacing w:line="400" w:lineRule="exact"/>
        <w:ind w:firstLineChars="200" w:firstLine="420"/>
        <w:rPr>
          <w:rFonts w:ascii="宋体" w:cs="宋体"/>
        </w:rPr>
      </w:pPr>
      <w:r w:rsidRPr="004E6FE8">
        <w:rPr>
          <w:rFonts w:ascii="宋体" w:cs="宋体" w:hint="eastAsia"/>
        </w:rPr>
        <w:t>（3）查看函内容，在澄清截止时间前上传澄清文件并对澄清文件进行签章。（注：澄清文件必须以PDF格式上传，文件大小：50M）</w:t>
      </w:r>
    </w:p>
    <w:p w:rsidR="006D6F08" w:rsidRPr="004E6FE8" w:rsidRDefault="00772144">
      <w:pPr>
        <w:spacing w:line="400" w:lineRule="exact"/>
        <w:ind w:firstLineChars="200" w:firstLine="420"/>
        <w:rPr>
          <w:rFonts w:ascii="宋体" w:cs="宋体"/>
        </w:rPr>
      </w:pPr>
      <w:r w:rsidRPr="004E6FE8">
        <w:rPr>
          <w:rFonts w:ascii="宋体" w:cs="宋体" w:hint="eastAsia"/>
        </w:rPr>
        <w:t>（4）签章完成，文件名称处显示“已签章”，供应商可“撤回签章”修改澄清函和“查看文件”。</w:t>
      </w:r>
    </w:p>
    <w:p w:rsidR="006D6F08" w:rsidRPr="004E6FE8" w:rsidRDefault="00772144">
      <w:pPr>
        <w:spacing w:line="400" w:lineRule="exact"/>
        <w:ind w:firstLineChars="200" w:firstLine="420"/>
        <w:rPr>
          <w:rFonts w:ascii="宋体" w:cs="宋体"/>
        </w:rPr>
      </w:pPr>
      <w:r w:rsidRPr="004E6FE8">
        <w:rPr>
          <w:rFonts w:ascii="宋体" w:cs="宋体" w:hint="eastAsia"/>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rsidR="006D6F08" w:rsidRPr="004E6FE8" w:rsidRDefault="00772144">
      <w:pPr>
        <w:spacing w:line="400" w:lineRule="exact"/>
        <w:ind w:firstLineChars="200" w:firstLine="420"/>
        <w:rPr>
          <w:rFonts w:ascii="宋体" w:cs="宋体"/>
        </w:rPr>
      </w:pPr>
      <w:r w:rsidRPr="004E6FE8">
        <w:rPr>
          <w:rFonts w:ascii="宋体" w:cs="宋体" w:hint="eastAsia"/>
        </w:rPr>
        <w:t>（6）完成状态：供应商澄清文件提交成功后，在“询标澄清-全部”</w:t>
      </w:r>
      <w:proofErr w:type="gramStart"/>
      <w:r w:rsidRPr="004E6FE8">
        <w:rPr>
          <w:rFonts w:ascii="宋体" w:cs="宋体" w:hint="eastAsia"/>
        </w:rPr>
        <w:t>标签页下显示</w:t>
      </w:r>
      <w:proofErr w:type="gramEnd"/>
      <w:r w:rsidRPr="004E6FE8">
        <w:rPr>
          <w:rFonts w:ascii="宋体" w:cs="宋体" w:hint="eastAsia"/>
        </w:rPr>
        <w:t>状态</w:t>
      </w:r>
      <w:r w:rsidRPr="004E6FE8">
        <w:rPr>
          <w:rFonts w:ascii="宋体" w:cs="宋体" w:hint="eastAsia"/>
        </w:rPr>
        <w:lastRenderedPageBreak/>
        <w:t>为“已澄清”。</w:t>
      </w:r>
    </w:p>
    <w:p w:rsidR="006D6F08" w:rsidRPr="004E6FE8" w:rsidRDefault="00772144">
      <w:pPr>
        <w:spacing w:line="400" w:lineRule="exact"/>
        <w:ind w:firstLineChars="200" w:firstLine="420"/>
        <w:rPr>
          <w:rFonts w:ascii="宋体" w:cs="宋体"/>
        </w:rPr>
      </w:pPr>
      <w:r w:rsidRPr="004E6FE8">
        <w:rPr>
          <w:rFonts w:ascii="宋体" w:cs="宋体" w:hint="eastAsia"/>
        </w:rPr>
        <w:t>3.3开标现场，供应商安排</w:t>
      </w:r>
      <w:r w:rsidRPr="004E6FE8">
        <w:rPr>
          <w:rFonts w:ascii="宋体" w:hint="eastAsia"/>
          <w:szCs w:val="21"/>
        </w:rPr>
        <w:t>法定代表人或授权代表到场的，则由</w:t>
      </w:r>
      <w:r w:rsidRPr="004E6FE8">
        <w:rPr>
          <w:rFonts w:ascii="宋体" w:cs="宋体" w:hint="eastAsia"/>
        </w:rPr>
        <w:t>评标委员会组长将问题汇总后向供应商发出书面“采购响应文件问题澄清通知”，供应商应对需要澄清的问题作书面回答，该书面澄清应当由</w:t>
      </w:r>
      <w:r w:rsidRPr="004E6FE8">
        <w:rPr>
          <w:rFonts w:ascii="宋体" w:hint="eastAsia"/>
          <w:szCs w:val="21"/>
        </w:rPr>
        <w:t>供应商的法定代表人或授权代表签字</w:t>
      </w:r>
      <w:r w:rsidRPr="004E6FE8">
        <w:rPr>
          <w:rFonts w:ascii="宋体" w:cs="宋体" w:hint="eastAsia"/>
        </w:rPr>
        <w:t>或者加盖供应商公章。书面澄清将作为投标文件内容的一部分，具有相应的法律效力。</w:t>
      </w:r>
    </w:p>
    <w:p w:rsidR="006D6F08" w:rsidRPr="004E6FE8" w:rsidRDefault="00772144">
      <w:pPr>
        <w:spacing w:line="400" w:lineRule="exact"/>
        <w:ind w:firstLineChars="200" w:firstLine="420"/>
        <w:jc w:val="left"/>
        <w:rPr>
          <w:rFonts w:ascii="宋体" w:cs="宋体"/>
        </w:rPr>
      </w:pPr>
      <w:r w:rsidRPr="004E6FE8">
        <w:rPr>
          <w:rFonts w:ascii="宋体" w:cs="宋体" w:hint="eastAsia"/>
        </w:rPr>
        <w:t>3.4供应商未在截止时间前完成澄清，将被视作自动放弃。</w:t>
      </w:r>
    </w:p>
    <w:p w:rsidR="006D6F08" w:rsidRPr="004E6FE8" w:rsidRDefault="00772144">
      <w:pPr>
        <w:spacing w:line="400" w:lineRule="exact"/>
        <w:ind w:firstLineChars="200" w:firstLine="422"/>
        <w:jc w:val="left"/>
        <w:rPr>
          <w:rFonts w:ascii="宋体"/>
          <w:b/>
          <w:szCs w:val="21"/>
        </w:rPr>
      </w:pPr>
      <w:r w:rsidRPr="004E6FE8">
        <w:rPr>
          <w:rFonts w:ascii="宋体" w:hint="eastAsia"/>
          <w:b/>
          <w:szCs w:val="21"/>
        </w:rPr>
        <w:t>四、重新招标</w:t>
      </w:r>
    </w:p>
    <w:p w:rsidR="006D6F08" w:rsidRPr="004E6FE8" w:rsidRDefault="00772144">
      <w:pPr>
        <w:spacing w:line="400" w:lineRule="exact"/>
        <w:ind w:firstLineChars="200" w:firstLine="420"/>
        <w:rPr>
          <w:rFonts w:ascii="宋体"/>
          <w:szCs w:val="21"/>
        </w:rPr>
      </w:pPr>
      <w:r w:rsidRPr="004E6FE8">
        <w:rPr>
          <w:rFonts w:ascii="宋体" w:hint="eastAsia"/>
          <w:szCs w:val="21"/>
        </w:rPr>
        <w:t>有下列情形之一的，采购人将重新招标：</w:t>
      </w:r>
    </w:p>
    <w:p w:rsidR="006D6F08" w:rsidRPr="004E6FE8" w:rsidRDefault="00772144">
      <w:pPr>
        <w:spacing w:line="400" w:lineRule="exact"/>
        <w:ind w:firstLineChars="200" w:firstLine="420"/>
        <w:rPr>
          <w:rFonts w:ascii="宋体"/>
          <w:szCs w:val="21"/>
        </w:rPr>
      </w:pPr>
      <w:r w:rsidRPr="004E6FE8">
        <w:rPr>
          <w:rFonts w:ascii="宋体" w:hint="eastAsia"/>
          <w:szCs w:val="21"/>
        </w:rPr>
        <w:t>4.1投标截止时间止，供应商少于3个的；</w:t>
      </w:r>
    </w:p>
    <w:p w:rsidR="006D6F08" w:rsidRPr="004E6FE8" w:rsidRDefault="00772144">
      <w:pPr>
        <w:spacing w:line="400" w:lineRule="exact"/>
        <w:ind w:firstLineChars="200" w:firstLine="420"/>
        <w:rPr>
          <w:rFonts w:ascii="宋体"/>
          <w:szCs w:val="21"/>
        </w:rPr>
      </w:pPr>
      <w:r w:rsidRPr="004E6FE8">
        <w:rPr>
          <w:rFonts w:ascii="宋体" w:hint="eastAsia"/>
          <w:szCs w:val="21"/>
        </w:rPr>
        <w:t>4.2评标委员会评标过程中，有效供应商少于3个的；</w:t>
      </w:r>
    </w:p>
    <w:p w:rsidR="006D6F08" w:rsidRPr="004E6FE8" w:rsidRDefault="00772144">
      <w:pPr>
        <w:widowControl/>
        <w:spacing w:line="400" w:lineRule="exact"/>
        <w:ind w:firstLineChars="200" w:firstLine="420"/>
        <w:jc w:val="left"/>
        <w:rPr>
          <w:rFonts w:ascii="宋体"/>
          <w:szCs w:val="21"/>
        </w:rPr>
      </w:pPr>
      <w:r w:rsidRPr="004E6FE8">
        <w:rPr>
          <w:rFonts w:ascii="宋体" w:hint="eastAsia"/>
          <w:szCs w:val="21"/>
        </w:rPr>
        <w:t>4.3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rsidR="006D6F08" w:rsidRPr="004E6FE8" w:rsidRDefault="00772144">
      <w:pPr>
        <w:spacing w:line="400" w:lineRule="exact"/>
        <w:rPr>
          <w:rFonts w:ascii="宋体"/>
          <w:szCs w:val="21"/>
        </w:rPr>
      </w:pPr>
      <w:r w:rsidRPr="004E6FE8">
        <w:rPr>
          <w:rFonts w:ascii="宋体" w:hint="eastAsia"/>
          <w:sz w:val="24"/>
          <w:szCs w:val="24"/>
        </w:rPr>
        <w:br w:type="page"/>
      </w:r>
      <w:r w:rsidRPr="004E6FE8">
        <w:rPr>
          <w:rFonts w:ascii="宋体" w:hint="eastAsia"/>
          <w:szCs w:val="21"/>
        </w:rPr>
        <w:lastRenderedPageBreak/>
        <w:t xml:space="preserve">附表1：                           </w:t>
      </w:r>
    </w:p>
    <w:p w:rsidR="006D6F08" w:rsidRPr="004E6FE8" w:rsidRDefault="00772144">
      <w:pPr>
        <w:spacing w:line="400" w:lineRule="exact"/>
        <w:jc w:val="center"/>
        <w:rPr>
          <w:rFonts w:ascii="宋体"/>
          <w:b/>
          <w:szCs w:val="21"/>
        </w:rPr>
      </w:pPr>
      <w:r w:rsidRPr="004E6FE8">
        <w:rPr>
          <w:rFonts w:ascii="宋体" w:hint="eastAsia"/>
          <w:b/>
          <w:szCs w:val="21"/>
        </w:rPr>
        <w:t>资格性审查表</w:t>
      </w:r>
    </w:p>
    <w:tbl>
      <w:tblPr>
        <w:tblW w:w="100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3220"/>
        <w:gridCol w:w="6148"/>
      </w:tblGrid>
      <w:tr w:rsidR="006D6F08" w:rsidRPr="004E6FE8">
        <w:trPr>
          <w:trHeight w:val="454"/>
          <w:jc w:val="center"/>
        </w:trPr>
        <w:tc>
          <w:tcPr>
            <w:tcW w:w="720" w:type="dxa"/>
            <w:noWrap/>
            <w:vAlign w:val="center"/>
          </w:tcPr>
          <w:p w:rsidR="006D6F08" w:rsidRPr="004E6FE8" w:rsidRDefault="00772144">
            <w:pPr>
              <w:spacing w:line="400" w:lineRule="exact"/>
              <w:jc w:val="center"/>
              <w:rPr>
                <w:rFonts w:ascii="宋体"/>
                <w:b/>
                <w:szCs w:val="21"/>
              </w:rPr>
            </w:pPr>
            <w:r w:rsidRPr="004E6FE8">
              <w:rPr>
                <w:rFonts w:ascii="宋体" w:hint="eastAsia"/>
                <w:b/>
                <w:szCs w:val="21"/>
              </w:rPr>
              <w:t>序号</w:t>
            </w:r>
          </w:p>
        </w:tc>
        <w:tc>
          <w:tcPr>
            <w:tcW w:w="3220" w:type="dxa"/>
            <w:noWrap/>
            <w:vAlign w:val="center"/>
          </w:tcPr>
          <w:p w:rsidR="006D6F08" w:rsidRPr="004E6FE8" w:rsidRDefault="00772144">
            <w:pPr>
              <w:spacing w:line="400" w:lineRule="exact"/>
              <w:jc w:val="center"/>
              <w:rPr>
                <w:rFonts w:ascii="宋体"/>
                <w:b/>
                <w:szCs w:val="21"/>
              </w:rPr>
            </w:pPr>
            <w:r w:rsidRPr="004E6FE8">
              <w:rPr>
                <w:rFonts w:ascii="宋体" w:hint="eastAsia"/>
                <w:b/>
                <w:szCs w:val="21"/>
              </w:rPr>
              <w:t>要求说明</w:t>
            </w:r>
          </w:p>
        </w:tc>
        <w:tc>
          <w:tcPr>
            <w:tcW w:w="6148" w:type="dxa"/>
            <w:noWrap/>
            <w:vAlign w:val="center"/>
          </w:tcPr>
          <w:p w:rsidR="006D6F08" w:rsidRPr="004E6FE8" w:rsidRDefault="00772144">
            <w:pPr>
              <w:spacing w:line="400" w:lineRule="exact"/>
              <w:jc w:val="center"/>
              <w:rPr>
                <w:rFonts w:ascii="宋体"/>
                <w:b/>
                <w:szCs w:val="21"/>
              </w:rPr>
            </w:pPr>
            <w:r w:rsidRPr="004E6FE8">
              <w:rPr>
                <w:rFonts w:ascii="宋体" w:hint="eastAsia"/>
                <w:b/>
                <w:szCs w:val="21"/>
              </w:rPr>
              <w:t>审查要求</w:t>
            </w:r>
          </w:p>
        </w:tc>
      </w:tr>
      <w:tr w:rsidR="006D6F08" w:rsidRPr="004E6FE8">
        <w:trPr>
          <w:trHeight w:val="1660"/>
          <w:jc w:val="center"/>
        </w:trPr>
        <w:tc>
          <w:tcPr>
            <w:tcW w:w="720" w:type="dxa"/>
            <w:noWrap/>
            <w:vAlign w:val="center"/>
          </w:tcPr>
          <w:p w:rsidR="006D6F08" w:rsidRPr="004E6FE8" w:rsidRDefault="00772144">
            <w:pPr>
              <w:spacing w:line="400" w:lineRule="exact"/>
              <w:jc w:val="center"/>
              <w:rPr>
                <w:rFonts w:ascii="宋体"/>
                <w:szCs w:val="21"/>
              </w:rPr>
            </w:pPr>
            <w:r w:rsidRPr="004E6FE8">
              <w:rPr>
                <w:rFonts w:ascii="宋体" w:hint="eastAsia"/>
                <w:szCs w:val="21"/>
              </w:rPr>
              <w:t>1</w:t>
            </w:r>
          </w:p>
        </w:tc>
        <w:tc>
          <w:tcPr>
            <w:tcW w:w="3220" w:type="dxa"/>
            <w:noWrap/>
            <w:vAlign w:val="center"/>
          </w:tcPr>
          <w:p w:rsidR="006D6F08" w:rsidRPr="004E6FE8" w:rsidRDefault="00772144">
            <w:pPr>
              <w:spacing w:line="360" w:lineRule="exact"/>
              <w:rPr>
                <w:rFonts w:ascii="宋体"/>
                <w:szCs w:val="21"/>
              </w:rPr>
            </w:pPr>
            <w:r w:rsidRPr="004E6FE8">
              <w:rPr>
                <w:rFonts w:ascii="宋体" w:cs="仿宋" w:hint="eastAsia"/>
                <w:szCs w:val="21"/>
              </w:rPr>
              <w:t>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tc>
        <w:tc>
          <w:tcPr>
            <w:tcW w:w="6148" w:type="dxa"/>
            <w:noWrap/>
            <w:vAlign w:val="center"/>
          </w:tcPr>
          <w:p w:rsidR="006D6F08" w:rsidRPr="004E6FE8" w:rsidRDefault="00772144">
            <w:pPr>
              <w:spacing w:line="400" w:lineRule="exact"/>
              <w:jc w:val="left"/>
              <w:rPr>
                <w:rFonts w:ascii="宋体"/>
                <w:szCs w:val="21"/>
              </w:rPr>
            </w:pPr>
            <w:r w:rsidRPr="004E6FE8">
              <w:rPr>
                <w:rFonts w:ascii="宋体" w:hint="eastAsia"/>
                <w:szCs w:val="21"/>
              </w:rPr>
              <w:t>A1、关于资格的承诺函（附件一）；</w:t>
            </w:r>
          </w:p>
          <w:p w:rsidR="006D6F08" w:rsidRPr="004E6FE8" w:rsidRDefault="00772144">
            <w:pPr>
              <w:spacing w:line="400" w:lineRule="exact"/>
              <w:jc w:val="left"/>
              <w:rPr>
                <w:rFonts w:ascii="宋体"/>
                <w:szCs w:val="21"/>
              </w:rPr>
            </w:pPr>
            <w:r w:rsidRPr="004E6FE8">
              <w:rPr>
                <w:rFonts w:ascii="宋体" w:hint="eastAsia"/>
                <w:szCs w:val="21"/>
              </w:rPr>
              <w:t>A2、营业执照副本（或事业法人登记证副本或其他登记证明材料）扫描件加盖供应商公章（供应商如果有名称变更的，应提供由行政主管部门出具的变更证明文件扫描件加盖供应商公章）；</w:t>
            </w:r>
          </w:p>
          <w:p w:rsidR="006D6F08" w:rsidRPr="004E6FE8" w:rsidRDefault="00772144">
            <w:pPr>
              <w:spacing w:line="400" w:lineRule="exact"/>
              <w:jc w:val="left"/>
              <w:rPr>
                <w:rFonts w:ascii="宋体"/>
                <w:b/>
                <w:bCs/>
                <w:szCs w:val="21"/>
              </w:rPr>
            </w:pPr>
            <w:r w:rsidRPr="004E6FE8">
              <w:rPr>
                <w:rFonts w:ascii="宋体" w:hint="eastAsia"/>
                <w:b/>
                <w:bCs/>
                <w:szCs w:val="21"/>
              </w:rPr>
              <w:t>代理机构将于开标当天通过“信用中国”网站查询供应商失信被执行人、重大税收违法案件当事人（重大税收违法失信主体）信用记录，通过中国政府采购网查询供应</w:t>
            </w:r>
            <w:proofErr w:type="gramStart"/>
            <w:r w:rsidRPr="004E6FE8">
              <w:rPr>
                <w:rFonts w:ascii="宋体" w:hint="eastAsia"/>
                <w:b/>
                <w:bCs/>
                <w:szCs w:val="21"/>
              </w:rPr>
              <w:t>商政府</w:t>
            </w:r>
            <w:proofErr w:type="gramEnd"/>
            <w:r w:rsidRPr="004E6FE8">
              <w:rPr>
                <w:rFonts w:ascii="宋体" w:hint="eastAsia"/>
                <w:b/>
                <w:bCs/>
                <w:szCs w:val="21"/>
              </w:rPr>
              <w:t>采购严重违法失信行为信用记录。若供应商被列入失信被执行人、重大税收违法案件当事人名单（重大税收违法失信主体）、政府采购严重违法失信行为记录名单，其资格审查为不合格，其投标将被认定为无效投标。</w:t>
            </w:r>
          </w:p>
          <w:p w:rsidR="006D6F08" w:rsidRPr="004E6FE8" w:rsidRDefault="00772144">
            <w:pPr>
              <w:spacing w:line="400" w:lineRule="exact"/>
              <w:jc w:val="left"/>
              <w:rPr>
                <w:rFonts w:ascii="宋体"/>
                <w:szCs w:val="21"/>
              </w:rPr>
            </w:pPr>
            <w:r w:rsidRPr="004E6FE8">
              <w:rPr>
                <w:rFonts w:ascii="宋体" w:hint="eastAsia"/>
                <w:b/>
                <w:bCs/>
                <w:szCs w:val="21"/>
              </w:rPr>
              <w:t>若在开标当天因不可抗力事件导致无法查询且一时无法恢复查询的，可在中标公示期间对中标候选人进行事后查询。中标候选人被列入失信被执行人、重大税收违法案件当事人名单</w:t>
            </w:r>
            <w:r w:rsidRPr="004E6FE8">
              <w:rPr>
                <w:rFonts w:ascii="宋体" w:cs="仿宋" w:hint="eastAsia"/>
                <w:b/>
                <w:bCs/>
                <w:szCs w:val="21"/>
              </w:rPr>
              <w:t>（重大税收违法失信主体）</w:t>
            </w:r>
            <w:r w:rsidRPr="004E6FE8">
              <w:rPr>
                <w:rFonts w:ascii="宋体" w:hint="eastAsia"/>
                <w:b/>
                <w:bCs/>
                <w:szCs w:val="21"/>
              </w:rPr>
              <w:t>、政府采购严重违法失信行为记录名单的，采购人将依法取消其中标资格。</w:t>
            </w:r>
          </w:p>
        </w:tc>
      </w:tr>
      <w:tr w:rsidR="006D6F08" w:rsidRPr="004E6FE8">
        <w:trPr>
          <w:trHeight w:val="454"/>
          <w:jc w:val="center"/>
        </w:trPr>
        <w:tc>
          <w:tcPr>
            <w:tcW w:w="3940" w:type="dxa"/>
            <w:gridSpan w:val="2"/>
            <w:noWrap/>
            <w:vAlign w:val="center"/>
          </w:tcPr>
          <w:p w:rsidR="006D6F08" w:rsidRPr="004E6FE8" w:rsidRDefault="00772144">
            <w:pPr>
              <w:spacing w:line="400" w:lineRule="exact"/>
              <w:jc w:val="center"/>
              <w:rPr>
                <w:rFonts w:ascii="宋体"/>
              </w:rPr>
            </w:pPr>
            <w:r w:rsidRPr="004E6FE8">
              <w:rPr>
                <w:rFonts w:ascii="宋体" w:hint="eastAsia"/>
                <w:b/>
                <w:szCs w:val="21"/>
              </w:rPr>
              <w:t>资格性审查结论</w:t>
            </w:r>
          </w:p>
        </w:tc>
        <w:tc>
          <w:tcPr>
            <w:tcW w:w="6148" w:type="dxa"/>
            <w:noWrap/>
            <w:vAlign w:val="center"/>
          </w:tcPr>
          <w:p w:rsidR="006D6F08" w:rsidRPr="004E6FE8" w:rsidRDefault="006D6F08">
            <w:pPr>
              <w:spacing w:line="400" w:lineRule="exact"/>
              <w:jc w:val="center"/>
              <w:rPr>
                <w:rFonts w:ascii="宋体"/>
                <w:szCs w:val="21"/>
              </w:rPr>
            </w:pPr>
          </w:p>
        </w:tc>
      </w:tr>
    </w:tbl>
    <w:p w:rsidR="006D6F08" w:rsidRPr="004E6FE8" w:rsidRDefault="00772144">
      <w:pPr>
        <w:spacing w:line="340" w:lineRule="exact"/>
        <w:rPr>
          <w:rFonts w:ascii="宋体"/>
          <w:b/>
        </w:rPr>
      </w:pPr>
      <w:r w:rsidRPr="004E6FE8">
        <w:rPr>
          <w:rFonts w:ascii="宋体" w:hint="eastAsia"/>
          <w:b/>
        </w:rPr>
        <w:t>注：1、上述资格证明文件未按招标文件要求附入投标文件中的，资格性审查不合格。</w:t>
      </w:r>
    </w:p>
    <w:p w:rsidR="006D6F08" w:rsidRPr="004E6FE8" w:rsidRDefault="00772144">
      <w:pPr>
        <w:spacing w:line="340" w:lineRule="exact"/>
        <w:ind w:firstLineChars="245" w:firstLine="517"/>
        <w:rPr>
          <w:rFonts w:ascii="宋体"/>
          <w:b/>
        </w:rPr>
      </w:pPr>
      <w:r w:rsidRPr="004E6FE8">
        <w:rPr>
          <w:rFonts w:ascii="宋体" w:hint="eastAsia"/>
          <w:b/>
        </w:rPr>
        <w:t>2、上述审查项目中，任意一项不符合的，资格性审查不合格。</w:t>
      </w:r>
    </w:p>
    <w:p w:rsidR="006D6F08" w:rsidRPr="004E6FE8" w:rsidRDefault="006D6F08">
      <w:pPr>
        <w:spacing w:line="400" w:lineRule="exact"/>
        <w:rPr>
          <w:rFonts w:ascii="宋体"/>
          <w:szCs w:val="21"/>
        </w:rPr>
      </w:pPr>
    </w:p>
    <w:p w:rsidR="006D6F08" w:rsidRPr="004E6FE8" w:rsidRDefault="00772144">
      <w:pPr>
        <w:spacing w:line="400" w:lineRule="exact"/>
        <w:jc w:val="center"/>
        <w:rPr>
          <w:rFonts w:ascii="宋体"/>
          <w:szCs w:val="21"/>
        </w:rPr>
      </w:pPr>
      <w:r w:rsidRPr="004E6FE8">
        <w:rPr>
          <w:rFonts w:ascii="宋体"/>
          <w:b/>
          <w:szCs w:val="21"/>
        </w:rPr>
        <w:br w:type="page"/>
      </w:r>
    </w:p>
    <w:p w:rsidR="006D6F08" w:rsidRPr="004E6FE8" w:rsidRDefault="00772144">
      <w:pPr>
        <w:spacing w:line="400" w:lineRule="exact"/>
        <w:rPr>
          <w:rFonts w:ascii="宋体"/>
          <w:szCs w:val="21"/>
        </w:rPr>
      </w:pPr>
      <w:r w:rsidRPr="004E6FE8">
        <w:rPr>
          <w:rFonts w:ascii="宋体" w:hint="eastAsia"/>
          <w:szCs w:val="21"/>
        </w:rPr>
        <w:lastRenderedPageBreak/>
        <w:t>附表2：</w:t>
      </w:r>
    </w:p>
    <w:p w:rsidR="006D6F08" w:rsidRPr="004E6FE8" w:rsidRDefault="00772144">
      <w:pPr>
        <w:widowControl/>
        <w:snapToGrid w:val="0"/>
        <w:spacing w:line="560" w:lineRule="exact"/>
        <w:jc w:val="center"/>
        <w:rPr>
          <w:rFonts w:ascii="宋体"/>
          <w:b/>
          <w:szCs w:val="21"/>
        </w:rPr>
      </w:pPr>
      <w:r w:rsidRPr="004E6FE8">
        <w:rPr>
          <w:rFonts w:ascii="宋体" w:hint="eastAsia"/>
          <w:b/>
          <w:szCs w:val="21"/>
        </w:rPr>
        <w:t>符合性审查表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4245"/>
        <w:gridCol w:w="4450"/>
      </w:tblGrid>
      <w:tr w:rsidR="006D6F08" w:rsidRPr="004E6FE8">
        <w:trPr>
          <w:trHeight w:val="454"/>
          <w:jc w:val="center"/>
        </w:trPr>
        <w:tc>
          <w:tcPr>
            <w:tcW w:w="720" w:type="dxa"/>
            <w:noWrap/>
          </w:tcPr>
          <w:p w:rsidR="006D6F08" w:rsidRPr="004E6FE8" w:rsidRDefault="00772144">
            <w:pPr>
              <w:snapToGrid w:val="0"/>
              <w:spacing w:line="400" w:lineRule="exact"/>
              <w:jc w:val="center"/>
              <w:rPr>
                <w:rFonts w:ascii="宋体"/>
                <w:b/>
                <w:szCs w:val="21"/>
              </w:rPr>
            </w:pPr>
            <w:r w:rsidRPr="004E6FE8">
              <w:rPr>
                <w:rFonts w:ascii="宋体" w:hint="eastAsia"/>
                <w:b/>
                <w:szCs w:val="21"/>
              </w:rPr>
              <w:t>序号</w:t>
            </w:r>
          </w:p>
        </w:tc>
        <w:tc>
          <w:tcPr>
            <w:tcW w:w="4245" w:type="dxa"/>
            <w:noWrap/>
            <w:vAlign w:val="center"/>
          </w:tcPr>
          <w:p w:rsidR="006D6F08" w:rsidRPr="004E6FE8" w:rsidRDefault="00772144">
            <w:pPr>
              <w:snapToGrid w:val="0"/>
              <w:spacing w:line="400" w:lineRule="exact"/>
              <w:jc w:val="center"/>
              <w:rPr>
                <w:rFonts w:ascii="宋体"/>
                <w:b/>
                <w:szCs w:val="21"/>
              </w:rPr>
            </w:pPr>
            <w:r w:rsidRPr="004E6FE8">
              <w:rPr>
                <w:rFonts w:ascii="宋体" w:hint="eastAsia"/>
                <w:b/>
                <w:szCs w:val="21"/>
              </w:rPr>
              <w:t>要求说明</w:t>
            </w:r>
          </w:p>
        </w:tc>
        <w:tc>
          <w:tcPr>
            <w:tcW w:w="4450" w:type="dxa"/>
            <w:noWrap/>
            <w:vAlign w:val="center"/>
          </w:tcPr>
          <w:p w:rsidR="006D6F08" w:rsidRPr="004E6FE8" w:rsidRDefault="00772144">
            <w:pPr>
              <w:snapToGrid w:val="0"/>
              <w:spacing w:line="400" w:lineRule="exact"/>
              <w:jc w:val="center"/>
              <w:rPr>
                <w:rFonts w:ascii="宋体"/>
                <w:b/>
                <w:szCs w:val="21"/>
              </w:rPr>
            </w:pPr>
            <w:r w:rsidRPr="004E6FE8">
              <w:rPr>
                <w:rFonts w:ascii="宋体" w:hint="eastAsia"/>
                <w:b/>
                <w:szCs w:val="21"/>
              </w:rPr>
              <w:t>审查要求</w:t>
            </w:r>
          </w:p>
        </w:tc>
      </w:tr>
      <w:tr w:rsidR="006D6F08" w:rsidRPr="004E6FE8">
        <w:trPr>
          <w:trHeight w:val="454"/>
          <w:jc w:val="center"/>
        </w:trPr>
        <w:tc>
          <w:tcPr>
            <w:tcW w:w="720" w:type="dxa"/>
            <w:noWrap/>
            <w:vAlign w:val="center"/>
          </w:tcPr>
          <w:p w:rsidR="006D6F08" w:rsidRPr="004E6FE8" w:rsidRDefault="00772144">
            <w:pPr>
              <w:snapToGrid w:val="0"/>
              <w:spacing w:line="400" w:lineRule="exact"/>
              <w:jc w:val="center"/>
              <w:rPr>
                <w:rFonts w:ascii="宋体"/>
                <w:szCs w:val="21"/>
              </w:rPr>
            </w:pPr>
            <w:r w:rsidRPr="004E6FE8">
              <w:rPr>
                <w:rFonts w:ascii="宋体" w:hint="eastAsia"/>
                <w:szCs w:val="21"/>
              </w:rPr>
              <w:t>1</w:t>
            </w:r>
          </w:p>
        </w:tc>
        <w:tc>
          <w:tcPr>
            <w:tcW w:w="4245" w:type="dxa"/>
            <w:noWrap/>
            <w:vAlign w:val="center"/>
          </w:tcPr>
          <w:p w:rsidR="006D6F08" w:rsidRPr="004E6FE8" w:rsidRDefault="00772144">
            <w:pPr>
              <w:snapToGrid w:val="0"/>
              <w:spacing w:line="400" w:lineRule="exact"/>
              <w:rPr>
                <w:rFonts w:ascii="宋体"/>
                <w:szCs w:val="21"/>
              </w:rPr>
            </w:pPr>
            <w:r w:rsidRPr="004E6FE8">
              <w:rPr>
                <w:rFonts w:ascii="宋体" w:hint="eastAsia"/>
                <w:szCs w:val="21"/>
              </w:rPr>
              <w:t>投标有效期：符合第三章“投标须知”第六、1条的要求。</w:t>
            </w:r>
          </w:p>
        </w:tc>
        <w:tc>
          <w:tcPr>
            <w:tcW w:w="4450" w:type="dxa"/>
            <w:noWrap/>
            <w:vAlign w:val="center"/>
          </w:tcPr>
          <w:p w:rsidR="006D6F08" w:rsidRPr="004E6FE8" w:rsidRDefault="00772144">
            <w:pPr>
              <w:snapToGrid w:val="0"/>
              <w:spacing w:line="400" w:lineRule="exact"/>
              <w:rPr>
                <w:rFonts w:ascii="宋体"/>
                <w:szCs w:val="21"/>
              </w:rPr>
            </w:pPr>
            <w:r w:rsidRPr="004E6FE8">
              <w:rPr>
                <w:rFonts w:ascii="宋体" w:hint="eastAsia"/>
                <w:szCs w:val="21"/>
              </w:rPr>
              <w:t>提供“投标书”</w:t>
            </w:r>
            <w:r w:rsidRPr="004E6FE8">
              <w:rPr>
                <w:rFonts w:ascii="宋体" w:cs="宋体" w:hint="eastAsia"/>
                <w:szCs w:val="21"/>
              </w:rPr>
              <w:t>。</w:t>
            </w:r>
          </w:p>
        </w:tc>
      </w:tr>
      <w:tr w:rsidR="006D6F08" w:rsidRPr="004E6FE8">
        <w:trPr>
          <w:trHeight w:val="2375"/>
          <w:jc w:val="center"/>
        </w:trPr>
        <w:tc>
          <w:tcPr>
            <w:tcW w:w="720" w:type="dxa"/>
            <w:noWrap/>
            <w:vAlign w:val="center"/>
          </w:tcPr>
          <w:p w:rsidR="006D6F08" w:rsidRPr="004E6FE8" w:rsidRDefault="00772144">
            <w:pPr>
              <w:snapToGrid w:val="0"/>
              <w:spacing w:line="400" w:lineRule="exact"/>
              <w:jc w:val="center"/>
              <w:rPr>
                <w:rFonts w:ascii="宋体"/>
                <w:szCs w:val="21"/>
              </w:rPr>
            </w:pPr>
            <w:r w:rsidRPr="004E6FE8">
              <w:rPr>
                <w:rFonts w:ascii="宋体" w:hint="eastAsia"/>
                <w:szCs w:val="21"/>
              </w:rPr>
              <w:t>2</w:t>
            </w:r>
          </w:p>
        </w:tc>
        <w:tc>
          <w:tcPr>
            <w:tcW w:w="4245" w:type="dxa"/>
            <w:noWrap/>
            <w:vAlign w:val="center"/>
          </w:tcPr>
          <w:p w:rsidR="006D6F08" w:rsidRPr="004E6FE8" w:rsidRDefault="00772144">
            <w:pPr>
              <w:snapToGrid w:val="0"/>
              <w:spacing w:line="400" w:lineRule="exact"/>
              <w:rPr>
                <w:rFonts w:ascii="宋体"/>
                <w:szCs w:val="21"/>
              </w:rPr>
            </w:pPr>
            <w:r w:rsidRPr="004E6FE8">
              <w:rPr>
                <w:rFonts w:ascii="宋体" w:hint="eastAsia"/>
                <w:szCs w:val="21"/>
              </w:rPr>
              <w:t>法定代表人身份证明、法定代表人授权书。</w:t>
            </w:r>
          </w:p>
        </w:tc>
        <w:tc>
          <w:tcPr>
            <w:tcW w:w="4450" w:type="dxa"/>
            <w:noWrap/>
            <w:vAlign w:val="center"/>
          </w:tcPr>
          <w:p w:rsidR="006D6F08" w:rsidRPr="004E6FE8" w:rsidRDefault="00772144">
            <w:pPr>
              <w:snapToGrid w:val="0"/>
              <w:spacing w:line="400" w:lineRule="exact"/>
              <w:rPr>
                <w:rFonts w:ascii="宋体"/>
                <w:szCs w:val="21"/>
              </w:rPr>
            </w:pPr>
            <w:r w:rsidRPr="004E6FE8">
              <w:rPr>
                <w:rFonts w:ascii="宋体" w:hint="eastAsia"/>
                <w:szCs w:val="21"/>
              </w:rPr>
              <w:t>（1）投标文件由法定代表人签字的，提供“法定代表人身份证明”</w:t>
            </w:r>
            <w:r w:rsidRPr="004E6FE8">
              <w:rPr>
                <w:rFonts w:ascii="宋体" w:cs="宋体" w:hint="eastAsia"/>
                <w:szCs w:val="21"/>
              </w:rPr>
              <w:t>。</w:t>
            </w:r>
          </w:p>
          <w:p w:rsidR="006D6F08" w:rsidRPr="004E6FE8" w:rsidRDefault="00772144">
            <w:pPr>
              <w:snapToGrid w:val="0"/>
              <w:spacing w:line="400" w:lineRule="exact"/>
              <w:rPr>
                <w:rFonts w:ascii="宋体"/>
                <w:szCs w:val="21"/>
              </w:rPr>
            </w:pPr>
            <w:r w:rsidRPr="004E6FE8">
              <w:rPr>
                <w:rFonts w:ascii="宋体" w:hint="eastAsia"/>
                <w:szCs w:val="21"/>
              </w:rPr>
              <w:t>（2）</w:t>
            </w:r>
            <w:r w:rsidRPr="004E6FE8">
              <w:rPr>
                <w:rFonts w:ascii="宋体" w:hint="eastAsia"/>
                <w:b/>
                <w:szCs w:val="21"/>
                <w:u w:val="single"/>
              </w:rPr>
              <w:t>投标文件由授权代表签字的，提供 “法定代表人授权书”，并同时提供社保部门出具的供应商单位</w:t>
            </w:r>
            <w:r w:rsidRPr="004E6FE8">
              <w:rPr>
                <w:rFonts w:ascii="宋体" w:hint="eastAsia"/>
                <w:b/>
                <w:bCs/>
                <w:szCs w:val="21"/>
                <w:u w:val="single"/>
              </w:rPr>
              <w:t>开标前6个月任意1个月</w:t>
            </w:r>
            <w:r w:rsidRPr="004E6FE8">
              <w:rPr>
                <w:rFonts w:ascii="宋体" w:hint="eastAsia"/>
                <w:b/>
                <w:szCs w:val="21"/>
                <w:u w:val="single"/>
              </w:rPr>
              <w:t>为授权代表缴纳社保的证明资料复印件。</w:t>
            </w:r>
          </w:p>
        </w:tc>
      </w:tr>
      <w:tr w:rsidR="006D6F08" w:rsidRPr="004E6FE8">
        <w:trPr>
          <w:trHeight w:val="454"/>
          <w:jc w:val="center"/>
        </w:trPr>
        <w:tc>
          <w:tcPr>
            <w:tcW w:w="720" w:type="dxa"/>
            <w:noWrap/>
            <w:vAlign w:val="center"/>
          </w:tcPr>
          <w:p w:rsidR="006D6F08" w:rsidRPr="004E6FE8" w:rsidRDefault="00772144">
            <w:pPr>
              <w:snapToGrid w:val="0"/>
              <w:spacing w:line="400" w:lineRule="exact"/>
              <w:jc w:val="center"/>
              <w:rPr>
                <w:rFonts w:ascii="宋体"/>
                <w:szCs w:val="21"/>
              </w:rPr>
            </w:pPr>
            <w:r w:rsidRPr="004E6FE8">
              <w:rPr>
                <w:rFonts w:ascii="宋体" w:hint="eastAsia"/>
                <w:szCs w:val="21"/>
              </w:rPr>
              <w:t>3</w:t>
            </w:r>
          </w:p>
        </w:tc>
        <w:tc>
          <w:tcPr>
            <w:tcW w:w="4245" w:type="dxa"/>
            <w:noWrap/>
            <w:vAlign w:val="center"/>
          </w:tcPr>
          <w:p w:rsidR="006D6F08" w:rsidRPr="004E6FE8" w:rsidRDefault="00772144">
            <w:pPr>
              <w:snapToGrid w:val="0"/>
              <w:spacing w:line="400" w:lineRule="exact"/>
              <w:rPr>
                <w:rFonts w:ascii="宋体"/>
                <w:szCs w:val="21"/>
              </w:rPr>
            </w:pPr>
            <w:r w:rsidRPr="004E6FE8">
              <w:rPr>
                <w:rFonts w:ascii="宋体" w:hint="eastAsia"/>
                <w:szCs w:val="21"/>
              </w:rPr>
              <w:t>符合第三章“投标须知”第九、1条的要求。</w:t>
            </w:r>
          </w:p>
        </w:tc>
        <w:tc>
          <w:tcPr>
            <w:tcW w:w="4450" w:type="dxa"/>
            <w:noWrap/>
            <w:vAlign w:val="center"/>
          </w:tcPr>
          <w:p w:rsidR="006D6F08" w:rsidRPr="004E6FE8" w:rsidRDefault="00772144">
            <w:pPr>
              <w:snapToGrid w:val="0"/>
              <w:spacing w:line="400" w:lineRule="exact"/>
              <w:rPr>
                <w:rFonts w:ascii="宋体"/>
                <w:szCs w:val="21"/>
              </w:rPr>
            </w:pPr>
            <w:r w:rsidRPr="004E6FE8">
              <w:rPr>
                <w:rFonts w:ascii="宋体" w:hint="eastAsia"/>
                <w:szCs w:val="21"/>
              </w:rPr>
              <w:t>投标文件的签署盖章。</w:t>
            </w:r>
          </w:p>
        </w:tc>
      </w:tr>
      <w:tr w:rsidR="006D6F08" w:rsidRPr="004E6FE8">
        <w:trPr>
          <w:trHeight w:val="454"/>
          <w:jc w:val="center"/>
        </w:trPr>
        <w:tc>
          <w:tcPr>
            <w:tcW w:w="720" w:type="dxa"/>
            <w:noWrap/>
            <w:vAlign w:val="center"/>
          </w:tcPr>
          <w:p w:rsidR="006D6F08" w:rsidRPr="004E6FE8" w:rsidRDefault="00772144">
            <w:pPr>
              <w:snapToGrid w:val="0"/>
              <w:spacing w:line="400" w:lineRule="exact"/>
              <w:jc w:val="center"/>
              <w:rPr>
                <w:rFonts w:ascii="宋体"/>
                <w:szCs w:val="21"/>
              </w:rPr>
            </w:pPr>
            <w:r w:rsidRPr="004E6FE8">
              <w:rPr>
                <w:rFonts w:ascii="宋体" w:hint="eastAsia"/>
                <w:szCs w:val="21"/>
              </w:rPr>
              <w:t>4</w:t>
            </w:r>
          </w:p>
        </w:tc>
        <w:tc>
          <w:tcPr>
            <w:tcW w:w="4245" w:type="dxa"/>
            <w:noWrap/>
            <w:vAlign w:val="center"/>
          </w:tcPr>
          <w:p w:rsidR="006D6F08" w:rsidRPr="004E6FE8" w:rsidRDefault="00772144">
            <w:pPr>
              <w:snapToGrid w:val="0"/>
              <w:spacing w:line="400" w:lineRule="exact"/>
              <w:rPr>
                <w:rFonts w:ascii="宋体"/>
                <w:szCs w:val="21"/>
              </w:rPr>
            </w:pPr>
            <w:r w:rsidRPr="004E6FE8">
              <w:rPr>
                <w:rFonts w:ascii="宋体" w:hint="eastAsia"/>
                <w:szCs w:val="21"/>
              </w:rPr>
              <w:t>对</w:t>
            </w:r>
            <w:proofErr w:type="gramStart"/>
            <w:r w:rsidRPr="004E6FE8">
              <w:rPr>
                <w:rFonts w:ascii="宋体" w:hint="eastAsia"/>
                <w:szCs w:val="21"/>
              </w:rPr>
              <w:t>同个标项</w:t>
            </w:r>
            <w:proofErr w:type="gramEnd"/>
            <w:r w:rsidRPr="004E6FE8">
              <w:rPr>
                <w:rFonts w:ascii="宋体" w:hint="eastAsia"/>
                <w:szCs w:val="21"/>
              </w:rPr>
              <w:t>不允许提供两个投标方案。</w:t>
            </w:r>
          </w:p>
        </w:tc>
        <w:tc>
          <w:tcPr>
            <w:tcW w:w="4450" w:type="dxa"/>
            <w:noWrap/>
            <w:vAlign w:val="center"/>
          </w:tcPr>
          <w:p w:rsidR="006D6F08" w:rsidRPr="004E6FE8" w:rsidRDefault="00772144">
            <w:pPr>
              <w:snapToGrid w:val="0"/>
              <w:spacing w:line="400" w:lineRule="exact"/>
              <w:rPr>
                <w:rFonts w:ascii="宋体"/>
                <w:szCs w:val="21"/>
              </w:rPr>
            </w:pPr>
            <w:r w:rsidRPr="004E6FE8">
              <w:rPr>
                <w:rFonts w:ascii="宋体" w:hint="eastAsia"/>
                <w:szCs w:val="21"/>
              </w:rPr>
              <w:t>是否有两个投标方案。</w:t>
            </w:r>
          </w:p>
        </w:tc>
      </w:tr>
      <w:tr w:rsidR="006D6F08" w:rsidRPr="004E6FE8">
        <w:trPr>
          <w:trHeight w:val="454"/>
          <w:jc w:val="center"/>
        </w:trPr>
        <w:tc>
          <w:tcPr>
            <w:tcW w:w="720" w:type="dxa"/>
            <w:noWrap/>
            <w:vAlign w:val="center"/>
          </w:tcPr>
          <w:p w:rsidR="006D6F08" w:rsidRPr="004E6FE8" w:rsidRDefault="00772144">
            <w:pPr>
              <w:snapToGrid w:val="0"/>
              <w:spacing w:line="400" w:lineRule="exact"/>
              <w:jc w:val="center"/>
              <w:rPr>
                <w:rFonts w:ascii="宋体"/>
                <w:szCs w:val="21"/>
              </w:rPr>
            </w:pPr>
            <w:r w:rsidRPr="004E6FE8">
              <w:rPr>
                <w:rFonts w:ascii="宋体" w:hint="eastAsia"/>
                <w:szCs w:val="21"/>
              </w:rPr>
              <w:t>5</w:t>
            </w:r>
          </w:p>
        </w:tc>
        <w:tc>
          <w:tcPr>
            <w:tcW w:w="4245" w:type="dxa"/>
            <w:noWrap/>
            <w:vAlign w:val="center"/>
          </w:tcPr>
          <w:p w:rsidR="006D6F08" w:rsidRPr="004E6FE8" w:rsidRDefault="00772144">
            <w:pPr>
              <w:snapToGrid w:val="0"/>
              <w:spacing w:line="400" w:lineRule="exact"/>
              <w:rPr>
                <w:rFonts w:ascii="宋体"/>
                <w:szCs w:val="21"/>
              </w:rPr>
            </w:pPr>
            <w:r w:rsidRPr="004E6FE8">
              <w:rPr>
                <w:rFonts w:ascii="宋体" w:hint="eastAsia"/>
                <w:szCs w:val="21"/>
              </w:rPr>
              <w:t>供应商不得在投标活动中提供任何虚假材料或从事其他违法活动的。</w:t>
            </w:r>
          </w:p>
        </w:tc>
        <w:tc>
          <w:tcPr>
            <w:tcW w:w="4450" w:type="dxa"/>
            <w:noWrap/>
            <w:vAlign w:val="center"/>
          </w:tcPr>
          <w:p w:rsidR="006D6F08" w:rsidRPr="004E6FE8" w:rsidRDefault="00772144">
            <w:pPr>
              <w:snapToGrid w:val="0"/>
              <w:spacing w:line="400" w:lineRule="exact"/>
              <w:rPr>
                <w:rFonts w:ascii="宋体"/>
                <w:szCs w:val="21"/>
              </w:rPr>
            </w:pPr>
            <w:r w:rsidRPr="004E6FE8">
              <w:rPr>
                <w:rFonts w:ascii="宋体" w:hint="eastAsia"/>
                <w:szCs w:val="21"/>
              </w:rPr>
              <w:t>不得提供任何虚假材料或从事其他违法活动。</w:t>
            </w:r>
          </w:p>
        </w:tc>
      </w:tr>
      <w:tr w:rsidR="006D6F08" w:rsidRPr="004E6FE8">
        <w:trPr>
          <w:trHeight w:val="454"/>
          <w:jc w:val="center"/>
        </w:trPr>
        <w:tc>
          <w:tcPr>
            <w:tcW w:w="720" w:type="dxa"/>
            <w:noWrap/>
            <w:vAlign w:val="center"/>
          </w:tcPr>
          <w:p w:rsidR="006D6F08" w:rsidRPr="004E6FE8" w:rsidRDefault="00772144">
            <w:pPr>
              <w:snapToGrid w:val="0"/>
              <w:spacing w:line="400" w:lineRule="exact"/>
              <w:jc w:val="center"/>
              <w:rPr>
                <w:rFonts w:ascii="宋体"/>
                <w:szCs w:val="21"/>
              </w:rPr>
            </w:pPr>
            <w:r w:rsidRPr="004E6FE8">
              <w:rPr>
                <w:rFonts w:ascii="宋体" w:hint="eastAsia"/>
                <w:szCs w:val="21"/>
              </w:rPr>
              <w:t>6</w:t>
            </w:r>
          </w:p>
        </w:tc>
        <w:tc>
          <w:tcPr>
            <w:tcW w:w="4245" w:type="dxa"/>
            <w:noWrap/>
            <w:vAlign w:val="center"/>
          </w:tcPr>
          <w:p w:rsidR="006D6F08" w:rsidRPr="004E6FE8" w:rsidRDefault="00772144">
            <w:pPr>
              <w:snapToGrid w:val="0"/>
              <w:spacing w:line="360" w:lineRule="auto"/>
            </w:pPr>
            <w:r w:rsidRPr="004E6FE8">
              <w:rPr>
                <w:rFonts w:hint="eastAsia"/>
              </w:rPr>
              <w:t>评标委员会经过审查，认定供应商虚假应标、串通投标的，有下列情形之一的，视为供应商串通投标：</w:t>
            </w:r>
          </w:p>
          <w:p w:rsidR="006D6F08" w:rsidRPr="004E6FE8" w:rsidRDefault="00772144">
            <w:pPr>
              <w:snapToGrid w:val="0"/>
              <w:spacing w:line="360" w:lineRule="auto"/>
            </w:pPr>
            <w:r w:rsidRPr="004E6FE8">
              <w:rPr>
                <w:rFonts w:hint="eastAsia"/>
              </w:rPr>
              <w:t>（</w:t>
            </w:r>
            <w:r w:rsidRPr="004E6FE8">
              <w:t>1</w:t>
            </w:r>
            <w:r w:rsidRPr="004E6FE8">
              <w:rPr>
                <w:rFonts w:hint="eastAsia"/>
              </w:rPr>
              <w:t>）不同供应商的投标文件由同一单位或者个人编制；</w:t>
            </w:r>
          </w:p>
          <w:p w:rsidR="006D6F08" w:rsidRPr="004E6FE8" w:rsidRDefault="00772144">
            <w:pPr>
              <w:snapToGrid w:val="0"/>
              <w:spacing w:line="360" w:lineRule="auto"/>
            </w:pPr>
            <w:r w:rsidRPr="004E6FE8">
              <w:rPr>
                <w:rFonts w:hint="eastAsia"/>
              </w:rPr>
              <w:t>（</w:t>
            </w:r>
            <w:r w:rsidRPr="004E6FE8">
              <w:t>2</w:t>
            </w:r>
            <w:r w:rsidRPr="004E6FE8">
              <w:rPr>
                <w:rFonts w:hint="eastAsia"/>
              </w:rPr>
              <w:t>）不同供应商委托同一单位或者个人办理投标事宜；</w:t>
            </w:r>
          </w:p>
          <w:p w:rsidR="006D6F08" w:rsidRPr="004E6FE8" w:rsidRDefault="00772144">
            <w:pPr>
              <w:snapToGrid w:val="0"/>
              <w:spacing w:line="360" w:lineRule="auto"/>
            </w:pPr>
            <w:r w:rsidRPr="004E6FE8">
              <w:rPr>
                <w:rFonts w:hint="eastAsia"/>
              </w:rPr>
              <w:t>（</w:t>
            </w:r>
            <w:r w:rsidRPr="004E6FE8">
              <w:t>3</w:t>
            </w:r>
            <w:r w:rsidRPr="004E6FE8">
              <w:rPr>
                <w:rFonts w:hint="eastAsia"/>
              </w:rPr>
              <w:t>）不同供应商的投标文件载明的项目管理成员或者联系人员为同一人；</w:t>
            </w:r>
          </w:p>
          <w:p w:rsidR="006D6F08" w:rsidRPr="004E6FE8" w:rsidRDefault="00772144">
            <w:pPr>
              <w:snapToGrid w:val="0"/>
              <w:spacing w:line="360" w:lineRule="auto"/>
            </w:pPr>
            <w:r w:rsidRPr="004E6FE8">
              <w:rPr>
                <w:rFonts w:hint="eastAsia"/>
              </w:rPr>
              <w:t>（</w:t>
            </w:r>
            <w:r w:rsidRPr="004E6FE8">
              <w:t>4</w:t>
            </w:r>
            <w:r w:rsidRPr="004E6FE8">
              <w:rPr>
                <w:rFonts w:hint="eastAsia"/>
              </w:rPr>
              <w:t>）不同供应商的投标文件异常一致或者投标报价呈规律性差异；</w:t>
            </w:r>
          </w:p>
          <w:p w:rsidR="006D6F08" w:rsidRPr="004E6FE8" w:rsidRDefault="00772144">
            <w:pPr>
              <w:snapToGrid w:val="0"/>
              <w:spacing w:line="360" w:lineRule="auto"/>
            </w:pPr>
            <w:r w:rsidRPr="004E6FE8">
              <w:rPr>
                <w:rFonts w:hint="eastAsia"/>
              </w:rPr>
              <w:t>（</w:t>
            </w:r>
            <w:r w:rsidRPr="004E6FE8">
              <w:t>5</w:t>
            </w:r>
            <w:r w:rsidRPr="004E6FE8">
              <w:rPr>
                <w:rFonts w:hint="eastAsia"/>
              </w:rPr>
              <w:t>）不同供应商的投标文件相互混装；</w:t>
            </w:r>
          </w:p>
          <w:p w:rsidR="006D6F08" w:rsidRPr="004E6FE8" w:rsidRDefault="00772144">
            <w:pPr>
              <w:snapToGrid w:val="0"/>
              <w:spacing w:line="360" w:lineRule="auto"/>
            </w:pPr>
            <w:r w:rsidRPr="004E6FE8">
              <w:rPr>
                <w:rFonts w:hint="eastAsia"/>
              </w:rPr>
              <w:t>（</w:t>
            </w:r>
            <w:r w:rsidRPr="004E6FE8">
              <w:rPr>
                <w:rFonts w:hint="eastAsia"/>
              </w:rPr>
              <w:t>6</w:t>
            </w:r>
            <w:r w:rsidRPr="004E6FE8">
              <w:rPr>
                <w:rFonts w:hint="eastAsia"/>
              </w:rPr>
              <w:t>）两家或两家以上供应商提供的投标文件出自同一终端设备的，或在相同</w:t>
            </w:r>
            <w:r w:rsidRPr="004E6FE8">
              <w:rPr>
                <w:rFonts w:hint="eastAsia"/>
              </w:rPr>
              <w:t>Internet</w:t>
            </w:r>
            <w:r w:rsidRPr="004E6FE8">
              <w:rPr>
                <w:rFonts w:hint="eastAsia"/>
              </w:rPr>
              <w:t>主机分配地址（相同</w:t>
            </w:r>
            <w:r w:rsidRPr="004E6FE8">
              <w:rPr>
                <w:rFonts w:hint="eastAsia"/>
              </w:rPr>
              <w:t>IP</w:t>
            </w:r>
            <w:r w:rsidRPr="004E6FE8">
              <w:rPr>
                <w:rFonts w:hint="eastAsia"/>
              </w:rPr>
              <w:t>地址）获取招标文件或网上投标的，且经询标澄清</w:t>
            </w:r>
            <w:proofErr w:type="gramStart"/>
            <w:r w:rsidRPr="004E6FE8">
              <w:rPr>
                <w:rFonts w:hint="eastAsia"/>
              </w:rPr>
              <w:t>供应商无令人</w:t>
            </w:r>
            <w:proofErr w:type="gramEnd"/>
            <w:r w:rsidRPr="004E6FE8">
              <w:rPr>
                <w:rFonts w:hint="eastAsia"/>
              </w:rPr>
              <w:t>信服的理由和可靠证据证明其合理性的。</w:t>
            </w:r>
          </w:p>
        </w:tc>
        <w:tc>
          <w:tcPr>
            <w:tcW w:w="4450" w:type="dxa"/>
            <w:noWrap/>
            <w:vAlign w:val="center"/>
          </w:tcPr>
          <w:p w:rsidR="006D6F08" w:rsidRPr="004E6FE8" w:rsidRDefault="00772144">
            <w:pPr>
              <w:snapToGrid w:val="0"/>
              <w:spacing w:line="400" w:lineRule="exact"/>
              <w:rPr>
                <w:rFonts w:ascii="宋体"/>
                <w:szCs w:val="21"/>
              </w:rPr>
            </w:pPr>
            <w:r w:rsidRPr="004E6FE8">
              <w:rPr>
                <w:rFonts w:ascii="宋体" w:hint="eastAsia"/>
                <w:szCs w:val="21"/>
              </w:rPr>
              <w:t>不得有所述情形。</w:t>
            </w:r>
          </w:p>
        </w:tc>
      </w:tr>
      <w:tr w:rsidR="006D6F08" w:rsidRPr="004E6FE8">
        <w:trPr>
          <w:trHeight w:val="454"/>
          <w:jc w:val="center"/>
        </w:trPr>
        <w:tc>
          <w:tcPr>
            <w:tcW w:w="720" w:type="dxa"/>
            <w:noWrap/>
            <w:vAlign w:val="center"/>
          </w:tcPr>
          <w:p w:rsidR="006D6F08" w:rsidRPr="004E6FE8" w:rsidRDefault="00772144">
            <w:pPr>
              <w:snapToGrid w:val="0"/>
              <w:spacing w:line="400" w:lineRule="exact"/>
              <w:jc w:val="center"/>
              <w:rPr>
                <w:rFonts w:ascii="宋体"/>
                <w:szCs w:val="21"/>
              </w:rPr>
            </w:pPr>
            <w:r w:rsidRPr="004E6FE8">
              <w:rPr>
                <w:rFonts w:ascii="宋体" w:hint="eastAsia"/>
                <w:szCs w:val="21"/>
              </w:rPr>
              <w:t>7</w:t>
            </w:r>
          </w:p>
        </w:tc>
        <w:tc>
          <w:tcPr>
            <w:tcW w:w="4245" w:type="dxa"/>
            <w:noWrap/>
            <w:vAlign w:val="center"/>
          </w:tcPr>
          <w:p w:rsidR="006D6F08" w:rsidRPr="004E6FE8" w:rsidRDefault="00772144">
            <w:pPr>
              <w:snapToGrid w:val="0"/>
              <w:spacing w:line="400" w:lineRule="exact"/>
              <w:rPr>
                <w:rFonts w:ascii="宋体"/>
                <w:szCs w:val="21"/>
              </w:rPr>
            </w:pPr>
            <w:r w:rsidRPr="004E6FE8">
              <w:rPr>
                <w:rFonts w:ascii="宋体" w:hint="eastAsia"/>
                <w:szCs w:val="21"/>
              </w:rPr>
              <w:t>符合法律、法规和招标文件中规定的其他实</w:t>
            </w:r>
            <w:r w:rsidRPr="004E6FE8">
              <w:rPr>
                <w:rFonts w:ascii="宋体" w:hint="eastAsia"/>
                <w:szCs w:val="21"/>
              </w:rPr>
              <w:lastRenderedPageBreak/>
              <w:t>质性要求（实质性要求招标文件中“</w:t>
            </w:r>
            <w:r w:rsidRPr="004E6FE8">
              <w:rPr>
                <w:rFonts w:ascii="宋体" w:hint="eastAsia"/>
                <w:b/>
                <w:sz w:val="24"/>
              </w:rPr>
              <w:t>★</w:t>
            </w:r>
            <w:r w:rsidRPr="004E6FE8">
              <w:rPr>
                <w:rFonts w:ascii="宋体" w:hint="eastAsia"/>
                <w:szCs w:val="21"/>
              </w:rPr>
              <w:t>”标记）</w:t>
            </w:r>
          </w:p>
        </w:tc>
        <w:tc>
          <w:tcPr>
            <w:tcW w:w="4450" w:type="dxa"/>
            <w:noWrap/>
            <w:vAlign w:val="center"/>
          </w:tcPr>
          <w:p w:rsidR="006D6F08" w:rsidRPr="004E6FE8" w:rsidRDefault="00772144">
            <w:pPr>
              <w:snapToGrid w:val="0"/>
              <w:spacing w:line="400" w:lineRule="exact"/>
              <w:rPr>
                <w:rFonts w:ascii="宋体"/>
                <w:szCs w:val="21"/>
              </w:rPr>
            </w:pPr>
            <w:r w:rsidRPr="004E6FE8">
              <w:rPr>
                <w:rFonts w:ascii="宋体" w:hint="eastAsia"/>
                <w:szCs w:val="21"/>
              </w:rPr>
              <w:lastRenderedPageBreak/>
              <w:t>符合所述要求。</w:t>
            </w:r>
          </w:p>
        </w:tc>
      </w:tr>
      <w:tr w:rsidR="006D6F08" w:rsidRPr="004E6FE8">
        <w:trPr>
          <w:trHeight w:val="454"/>
          <w:jc w:val="center"/>
        </w:trPr>
        <w:tc>
          <w:tcPr>
            <w:tcW w:w="720" w:type="dxa"/>
            <w:noWrap/>
            <w:vAlign w:val="center"/>
          </w:tcPr>
          <w:p w:rsidR="006D6F08" w:rsidRPr="004E6FE8" w:rsidRDefault="00772144">
            <w:pPr>
              <w:snapToGrid w:val="0"/>
              <w:spacing w:line="400" w:lineRule="exact"/>
              <w:jc w:val="center"/>
              <w:rPr>
                <w:rFonts w:ascii="宋体"/>
                <w:szCs w:val="21"/>
              </w:rPr>
            </w:pPr>
            <w:r w:rsidRPr="004E6FE8">
              <w:rPr>
                <w:rFonts w:ascii="宋体" w:hint="eastAsia"/>
                <w:szCs w:val="21"/>
              </w:rPr>
              <w:lastRenderedPageBreak/>
              <w:t>8</w:t>
            </w:r>
          </w:p>
        </w:tc>
        <w:tc>
          <w:tcPr>
            <w:tcW w:w="4245" w:type="dxa"/>
            <w:noWrap/>
            <w:vAlign w:val="center"/>
          </w:tcPr>
          <w:p w:rsidR="006D6F08" w:rsidRPr="004E6FE8" w:rsidRDefault="00772144">
            <w:pPr>
              <w:snapToGrid w:val="0"/>
              <w:spacing w:line="400" w:lineRule="exact"/>
              <w:rPr>
                <w:rFonts w:ascii="宋体"/>
                <w:szCs w:val="21"/>
              </w:rPr>
            </w:pPr>
            <w:r w:rsidRPr="004E6FE8">
              <w:rPr>
                <w:rFonts w:ascii="宋体" w:hint="eastAsia"/>
                <w:szCs w:val="21"/>
              </w:rPr>
              <w:t>本项目不接受联合体投标。</w:t>
            </w:r>
          </w:p>
        </w:tc>
        <w:tc>
          <w:tcPr>
            <w:tcW w:w="4450" w:type="dxa"/>
            <w:noWrap/>
            <w:vAlign w:val="center"/>
          </w:tcPr>
          <w:p w:rsidR="006D6F08" w:rsidRPr="004E6FE8" w:rsidRDefault="00772144">
            <w:pPr>
              <w:snapToGrid w:val="0"/>
              <w:spacing w:line="400" w:lineRule="exact"/>
              <w:rPr>
                <w:rFonts w:ascii="宋体"/>
                <w:szCs w:val="21"/>
              </w:rPr>
            </w:pPr>
            <w:proofErr w:type="gramStart"/>
            <w:r w:rsidRPr="004E6FE8">
              <w:rPr>
                <w:rFonts w:ascii="宋体" w:hint="eastAsia"/>
                <w:szCs w:val="21"/>
              </w:rPr>
              <w:t>供应商非联合体</w:t>
            </w:r>
            <w:proofErr w:type="gramEnd"/>
            <w:r w:rsidRPr="004E6FE8">
              <w:rPr>
                <w:rFonts w:ascii="宋体" w:hint="eastAsia"/>
                <w:szCs w:val="21"/>
              </w:rPr>
              <w:t>。</w:t>
            </w:r>
          </w:p>
        </w:tc>
      </w:tr>
      <w:tr w:rsidR="006D6F08" w:rsidRPr="004E6FE8">
        <w:trPr>
          <w:trHeight w:val="454"/>
          <w:jc w:val="center"/>
        </w:trPr>
        <w:tc>
          <w:tcPr>
            <w:tcW w:w="720" w:type="dxa"/>
            <w:noWrap/>
            <w:vAlign w:val="center"/>
          </w:tcPr>
          <w:p w:rsidR="006D6F08" w:rsidRPr="004E6FE8" w:rsidRDefault="00772144">
            <w:pPr>
              <w:snapToGrid w:val="0"/>
              <w:spacing w:line="400" w:lineRule="exact"/>
              <w:jc w:val="center"/>
              <w:rPr>
                <w:rFonts w:ascii="宋体"/>
                <w:szCs w:val="21"/>
              </w:rPr>
            </w:pPr>
            <w:r w:rsidRPr="004E6FE8">
              <w:rPr>
                <w:rFonts w:ascii="宋体" w:hint="eastAsia"/>
                <w:szCs w:val="21"/>
              </w:rPr>
              <w:t>9</w:t>
            </w:r>
          </w:p>
        </w:tc>
        <w:tc>
          <w:tcPr>
            <w:tcW w:w="4245" w:type="dxa"/>
            <w:noWrap/>
            <w:vAlign w:val="center"/>
          </w:tcPr>
          <w:p w:rsidR="006D6F08" w:rsidRPr="004E6FE8" w:rsidRDefault="00772144">
            <w:pPr>
              <w:spacing w:line="400" w:lineRule="exact"/>
              <w:jc w:val="left"/>
              <w:rPr>
                <w:rFonts w:ascii="宋体"/>
                <w:szCs w:val="21"/>
              </w:rPr>
            </w:pPr>
            <w:r w:rsidRPr="004E6FE8">
              <w:rPr>
                <w:rFonts w:ascii="宋体" w:hint="eastAsia"/>
                <w:szCs w:val="21"/>
              </w:rPr>
              <w:t>本次公开招标设有预算价：人民币</w:t>
            </w:r>
            <w:r w:rsidRPr="004E6FE8">
              <w:rPr>
                <w:rFonts w:ascii="宋体"/>
                <w:szCs w:val="21"/>
              </w:rPr>
              <w:t>33874000</w:t>
            </w:r>
            <w:r w:rsidRPr="004E6FE8">
              <w:rPr>
                <w:rFonts w:ascii="宋体" w:hint="eastAsia"/>
                <w:szCs w:val="21"/>
              </w:rPr>
              <w:t>.00元，最高限</w:t>
            </w:r>
            <w:r w:rsidRPr="004E6FE8">
              <w:rPr>
                <w:rFonts w:ascii="宋体" w:hAnsi="宋体" w:cs="宋体" w:hint="eastAsia"/>
                <w:szCs w:val="21"/>
              </w:rPr>
              <w:t>价：</w:t>
            </w:r>
            <w:r w:rsidRPr="004E6FE8">
              <w:rPr>
                <w:rFonts w:ascii="宋体" w:hAnsi="宋体" w:cs="宋体"/>
                <w:szCs w:val="21"/>
              </w:rPr>
              <w:t>33874000.00</w:t>
            </w:r>
            <w:r w:rsidRPr="004E6FE8">
              <w:rPr>
                <w:rFonts w:ascii="宋体" w:hAnsi="宋体" w:cs="宋体" w:hint="eastAsia"/>
                <w:szCs w:val="21"/>
              </w:rPr>
              <w:t>元，投</w:t>
            </w:r>
            <w:r w:rsidRPr="004E6FE8">
              <w:rPr>
                <w:rFonts w:ascii="宋体" w:hint="eastAsia"/>
                <w:szCs w:val="21"/>
              </w:rPr>
              <w:t>标报价超出最高限价的投标无效。</w:t>
            </w:r>
          </w:p>
        </w:tc>
        <w:tc>
          <w:tcPr>
            <w:tcW w:w="4450" w:type="dxa"/>
            <w:noWrap/>
            <w:vAlign w:val="center"/>
          </w:tcPr>
          <w:p w:rsidR="006D6F08" w:rsidRPr="004E6FE8" w:rsidRDefault="00772144">
            <w:pPr>
              <w:spacing w:line="400" w:lineRule="exact"/>
              <w:rPr>
                <w:rFonts w:ascii="宋体"/>
                <w:szCs w:val="21"/>
              </w:rPr>
            </w:pPr>
            <w:r w:rsidRPr="004E6FE8">
              <w:rPr>
                <w:rFonts w:ascii="宋体" w:hint="eastAsia"/>
                <w:szCs w:val="21"/>
              </w:rPr>
              <w:t>提供“开标一览表”</w:t>
            </w:r>
            <w:r w:rsidRPr="004E6FE8">
              <w:rPr>
                <w:rFonts w:ascii="宋体" w:cs="宋体" w:hint="eastAsia"/>
                <w:szCs w:val="21"/>
              </w:rPr>
              <w:t>。</w:t>
            </w:r>
          </w:p>
        </w:tc>
      </w:tr>
      <w:tr w:rsidR="006D6F08" w:rsidRPr="004E6FE8">
        <w:trPr>
          <w:trHeight w:val="454"/>
          <w:jc w:val="center"/>
        </w:trPr>
        <w:tc>
          <w:tcPr>
            <w:tcW w:w="720" w:type="dxa"/>
            <w:noWrap/>
            <w:vAlign w:val="center"/>
          </w:tcPr>
          <w:p w:rsidR="006D6F08" w:rsidRPr="004E6FE8" w:rsidRDefault="00772144">
            <w:pPr>
              <w:snapToGrid w:val="0"/>
              <w:spacing w:line="400" w:lineRule="exact"/>
              <w:jc w:val="center"/>
              <w:rPr>
                <w:rFonts w:ascii="宋体"/>
                <w:szCs w:val="21"/>
              </w:rPr>
            </w:pPr>
            <w:r w:rsidRPr="004E6FE8">
              <w:rPr>
                <w:rFonts w:ascii="宋体" w:hint="eastAsia"/>
                <w:szCs w:val="21"/>
              </w:rPr>
              <w:t>10</w:t>
            </w:r>
          </w:p>
        </w:tc>
        <w:tc>
          <w:tcPr>
            <w:tcW w:w="4245" w:type="dxa"/>
            <w:noWrap/>
            <w:vAlign w:val="center"/>
          </w:tcPr>
          <w:p w:rsidR="006D6F08" w:rsidRPr="004E6FE8" w:rsidRDefault="00772144">
            <w:pPr>
              <w:spacing w:line="400" w:lineRule="exact"/>
              <w:rPr>
                <w:rFonts w:ascii="宋体"/>
                <w:szCs w:val="21"/>
              </w:rPr>
            </w:pPr>
            <w:r w:rsidRPr="004E6FE8">
              <w:rPr>
                <w:rFonts w:ascii="宋体" w:hint="eastAsia"/>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50" w:type="dxa"/>
            <w:noWrap/>
            <w:vAlign w:val="center"/>
          </w:tcPr>
          <w:p w:rsidR="006D6F08" w:rsidRPr="004E6FE8" w:rsidRDefault="00772144">
            <w:pPr>
              <w:spacing w:line="400" w:lineRule="exact"/>
              <w:rPr>
                <w:rFonts w:ascii="宋体"/>
                <w:szCs w:val="21"/>
              </w:rPr>
            </w:pPr>
            <w:r w:rsidRPr="004E6FE8">
              <w:rPr>
                <w:rFonts w:ascii="宋体" w:hint="eastAsia"/>
                <w:szCs w:val="21"/>
              </w:rPr>
              <w:t>符合所述要求。</w:t>
            </w:r>
          </w:p>
        </w:tc>
      </w:tr>
      <w:tr w:rsidR="006D6F08" w:rsidRPr="004E6FE8">
        <w:trPr>
          <w:trHeight w:val="454"/>
          <w:jc w:val="center"/>
        </w:trPr>
        <w:tc>
          <w:tcPr>
            <w:tcW w:w="4965" w:type="dxa"/>
            <w:gridSpan w:val="2"/>
            <w:noWrap/>
            <w:vAlign w:val="center"/>
          </w:tcPr>
          <w:p w:rsidR="006D6F08" w:rsidRPr="004E6FE8" w:rsidRDefault="00772144">
            <w:pPr>
              <w:snapToGrid w:val="0"/>
              <w:spacing w:line="400" w:lineRule="exact"/>
              <w:jc w:val="center"/>
              <w:rPr>
                <w:rFonts w:ascii="宋体"/>
                <w:szCs w:val="21"/>
              </w:rPr>
            </w:pPr>
            <w:r w:rsidRPr="004E6FE8">
              <w:rPr>
                <w:rFonts w:ascii="宋体" w:hint="eastAsia"/>
                <w:b/>
                <w:szCs w:val="21"/>
              </w:rPr>
              <w:t>符合性审查结论</w:t>
            </w:r>
          </w:p>
        </w:tc>
        <w:tc>
          <w:tcPr>
            <w:tcW w:w="4450" w:type="dxa"/>
            <w:noWrap/>
            <w:vAlign w:val="center"/>
          </w:tcPr>
          <w:p w:rsidR="006D6F08" w:rsidRPr="004E6FE8" w:rsidRDefault="006D6F08">
            <w:pPr>
              <w:snapToGrid w:val="0"/>
              <w:spacing w:line="400" w:lineRule="exact"/>
              <w:rPr>
                <w:rFonts w:ascii="宋体"/>
                <w:szCs w:val="21"/>
              </w:rPr>
            </w:pPr>
          </w:p>
        </w:tc>
      </w:tr>
    </w:tbl>
    <w:p w:rsidR="006D6F08" w:rsidRPr="004E6FE8" w:rsidRDefault="00772144">
      <w:pPr>
        <w:spacing w:line="400" w:lineRule="exact"/>
        <w:rPr>
          <w:rFonts w:ascii="宋体"/>
          <w:b/>
        </w:rPr>
      </w:pPr>
      <w:r w:rsidRPr="004E6FE8">
        <w:rPr>
          <w:rFonts w:ascii="宋体" w:hint="eastAsia"/>
          <w:b/>
        </w:rPr>
        <w:t>注：1、上述审查项目中，任意一项不符合的，符合性审查不合格。</w:t>
      </w:r>
    </w:p>
    <w:p w:rsidR="006D6F08" w:rsidRPr="004E6FE8" w:rsidRDefault="00772144">
      <w:pPr>
        <w:spacing w:line="400" w:lineRule="exact"/>
        <w:ind w:firstLineChars="196" w:firstLine="413"/>
        <w:rPr>
          <w:rFonts w:ascii="宋体"/>
          <w:szCs w:val="21"/>
        </w:rPr>
      </w:pPr>
      <w:r w:rsidRPr="004E6FE8">
        <w:rPr>
          <w:rFonts w:ascii="宋体" w:hint="eastAsia"/>
          <w:b/>
        </w:rPr>
        <w:t>2、序号3-序号8、序号10在政</w:t>
      </w:r>
      <w:proofErr w:type="gramStart"/>
      <w:r w:rsidRPr="004E6FE8">
        <w:rPr>
          <w:rFonts w:ascii="宋体" w:hint="eastAsia"/>
          <w:b/>
        </w:rPr>
        <w:t>采云</w:t>
      </w:r>
      <w:proofErr w:type="gramEnd"/>
      <w:r w:rsidRPr="004E6FE8">
        <w:rPr>
          <w:rFonts w:ascii="宋体" w:hint="eastAsia"/>
          <w:b/>
        </w:rPr>
        <w:t>上无须添加关联点。</w:t>
      </w:r>
    </w:p>
    <w:p w:rsidR="006D6F08" w:rsidRPr="004E6FE8" w:rsidRDefault="00772144">
      <w:pPr>
        <w:spacing w:line="400" w:lineRule="exact"/>
        <w:rPr>
          <w:rFonts w:ascii="宋体"/>
          <w:szCs w:val="21"/>
        </w:rPr>
      </w:pPr>
      <w:r w:rsidRPr="004E6FE8">
        <w:rPr>
          <w:rFonts w:ascii="宋体" w:hint="eastAsia"/>
          <w:szCs w:val="21"/>
        </w:rPr>
        <w:br w:type="page"/>
      </w:r>
      <w:r w:rsidRPr="004E6FE8">
        <w:rPr>
          <w:rFonts w:ascii="宋体" w:hint="eastAsia"/>
          <w:szCs w:val="21"/>
        </w:rPr>
        <w:lastRenderedPageBreak/>
        <w:t>附表3：</w:t>
      </w:r>
    </w:p>
    <w:p w:rsidR="006D6F08" w:rsidRPr="004E6FE8" w:rsidRDefault="006D6F08"/>
    <w:p w:rsidR="006D6F08" w:rsidRPr="004E6FE8" w:rsidRDefault="00772144">
      <w:pPr>
        <w:spacing w:line="400" w:lineRule="exact"/>
        <w:jc w:val="center"/>
        <w:rPr>
          <w:rFonts w:ascii="宋体"/>
          <w:b/>
          <w:szCs w:val="21"/>
        </w:rPr>
      </w:pPr>
      <w:r w:rsidRPr="004E6FE8">
        <w:rPr>
          <w:rFonts w:ascii="宋体" w:hint="eastAsia"/>
          <w:b/>
          <w:szCs w:val="21"/>
        </w:rPr>
        <w:t>评分标准（兼评委打分表）</w:t>
      </w:r>
    </w:p>
    <w:p w:rsidR="006D6F08" w:rsidRPr="004E6FE8" w:rsidRDefault="00772144">
      <w:pPr>
        <w:spacing w:line="400" w:lineRule="exact"/>
        <w:rPr>
          <w:rFonts w:ascii="宋体"/>
          <w:b/>
          <w:sz w:val="32"/>
        </w:rPr>
      </w:pPr>
      <w:r w:rsidRPr="004E6FE8">
        <w:rPr>
          <w:rFonts w:ascii="宋体" w:hint="eastAsia"/>
          <w:b/>
          <w:szCs w:val="21"/>
        </w:rPr>
        <w:t>采购编号：NBITC-202431309G</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7088"/>
        <w:gridCol w:w="708"/>
        <w:gridCol w:w="724"/>
      </w:tblGrid>
      <w:tr w:rsidR="006D6F08" w:rsidRPr="004E6FE8">
        <w:trPr>
          <w:trHeight w:val="40"/>
          <w:jc w:val="center"/>
        </w:trPr>
        <w:tc>
          <w:tcPr>
            <w:tcW w:w="726"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评分内容</w:t>
            </w:r>
          </w:p>
        </w:tc>
        <w:tc>
          <w:tcPr>
            <w:tcW w:w="708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评分标准</w:t>
            </w:r>
          </w:p>
        </w:tc>
        <w:tc>
          <w:tcPr>
            <w:tcW w:w="70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分值</w:t>
            </w:r>
          </w:p>
        </w:tc>
        <w:tc>
          <w:tcPr>
            <w:tcW w:w="72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备注</w:t>
            </w:r>
          </w:p>
        </w:tc>
      </w:tr>
      <w:tr w:rsidR="006D6F08" w:rsidRPr="004E6FE8">
        <w:trPr>
          <w:trHeight w:val="40"/>
          <w:jc w:val="center"/>
        </w:trPr>
        <w:tc>
          <w:tcPr>
            <w:tcW w:w="726"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公司资质</w:t>
            </w:r>
          </w:p>
        </w:tc>
        <w:tc>
          <w:tcPr>
            <w:tcW w:w="708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left"/>
              <w:rPr>
                <w:rFonts w:ascii="宋体" w:hAnsi="宋体"/>
                <w:szCs w:val="21"/>
              </w:rPr>
            </w:pPr>
            <w:r w:rsidRPr="004E6FE8">
              <w:rPr>
                <w:rFonts w:ascii="宋体" w:hAnsi="宋体" w:hint="eastAsia"/>
                <w:szCs w:val="21"/>
              </w:rPr>
              <w:t>1.投标人具有有效的ISO20000信息技术服务管理体系认证证书的得1分；</w:t>
            </w:r>
          </w:p>
          <w:p w:rsidR="006D6F08" w:rsidRPr="004E6FE8" w:rsidRDefault="00772144">
            <w:pPr>
              <w:jc w:val="left"/>
              <w:rPr>
                <w:rFonts w:ascii="宋体" w:hAnsi="宋体"/>
                <w:szCs w:val="21"/>
              </w:rPr>
            </w:pPr>
            <w:r w:rsidRPr="004E6FE8">
              <w:rPr>
                <w:rFonts w:ascii="宋体" w:hAnsi="宋体" w:hint="eastAsia"/>
                <w:szCs w:val="21"/>
              </w:rPr>
              <w:t>2.投标人具有有效的ISO27001</w:t>
            </w:r>
            <w:r w:rsidRPr="004E6FE8">
              <w:rPr>
                <w:rFonts w:ascii="宋体" w:hAnsi="宋体"/>
                <w:szCs w:val="21"/>
              </w:rPr>
              <w:t>信息安全管理体系认证</w:t>
            </w:r>
            <w:r w:rsidRPr="004E6FE8">
              <w:rPr>
                <w:rFonts w:ascii="宋体" w:hAnsi="宋体" w:hint="eastAsia"/>
                <w:szCs w:val="21"/>
              </w:rPr>
              <w:t>证书的得1分；</w:t>
            </w:r>
          </w:p>
          <w:p w:rsidR="006D6F08" w:rsidRPr="004E6FE8" w:rsidRDefault="00772144">
            <w:pPr>
              <w:jc w:val="left"/>
            </w:pPr>
            <w:r w:rsidRPr="004E6FE8">
              <w:rPr>
                <w:rFonts w:ascii="宋体" w:hAnsi="宋体" w:hint="eastAsia"/>
                <w:szCs w:val="21"/>
              </w:rPr>
              <w:t>3.投标人具有有效的ISO9001质量管理体系认证证书的得1分。</w:t>
            </w:r>
          </w:p>
          <w:p w:rsidR="006D6F08" w:rsidRPr="004E6FE8" w:rsidRDefault="00772144">
            <w:pPr>
              <w:jc w:val="left"/>
              <w:rPr>
                <w:rFonts w:ascii="宋体" w:hAnsi="宋体"/>
                <w:szCs w:val="21"/>
              </w:rPr>
            </w:pPr>
            <w:r w:rsidRPr="004E6FE8">
              <w:rPr>
                <w:rFonts w:ascii="宋体" w:hAnsi="宋体" w:hint="eastAsia"/>
                <w:szCs w:val="21"/>
              </w:rPr>
              <w:t>注：投标文件中须提供资质证书复印件并加盖投标人公章，不提供不得分。</w:t>
            </w:r>
          </w:p>
        </w:tc>
        <w:tc>
          <w:tcPr>
            <w:tcW w:w="70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3</w:t>
            </w:r>
          </w:p>
        </w:tc>
        <w:tc>
          <w:tcPr>
            <w:tcW w:w="72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客观分</w:t>
            </w:r>
          </w:p>
        </w:tc>
      </w:tr>
      <w:tr w:rsidR="006D6F08" w:rsidRPr="004E6FE8">
        <w:trPr>
          <w:trHeight w:val="40"/>
          <w:jc w:val="center"/>
        </w:trPr>
        <w:tc>
          <w:tcPr>
            <w:tcW w:w="726"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类似业绩</w:t>
            </w:r>
          </w:p>
        </w:tc>
        <w:tc>
          <w:tcPr>
            <w:tcW w:w="708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left"/>
              <w:rPr>
                <w:rFonts w:ascii="宋体" w:hAnsi="宋体"/>
                <w:szCs w:val="21"/>
              </w:rPr>
            </w:pPr>
            <w:r w:rsidRPr="004E6FE8">
              <w:rPr>
                <w:rFonts w:ascii="宋体" w:hAnsi="宋体" w:hint="eastAsia"/>
                <w:szCs w:val="21"/>
              </w:rPr>
              <w:t>类似项目业绩证明：</w:t>
            </w:r>
          </w:p>
          <w:p w:rsidR="006D6F08" w:rsidRPr="004E6FE8" w:rsidRDefault="00772144">
            <w:pPr>
              <w:jc w:val="left"/>
              <w:rPr>
                <w:rFonts w:ascii="宋体" w:hAnsi="宋体"/>
                <w:szCs w:val="21"/>
              </w:rPr>
            </w:pPr>
            <w:r w:rsidRPr="004E6FE8">
              <w:rPr>
                <w:rFonts w:ascii="宋体" w:hAnsi="宋体" w:hint="eastAsia"/>
                <w:szCs w:val="21"/>
              </w:rPr>
              <w:t>投标人自2021年1月1日以来（以合同签订时间为准），具有类似标准化考场建设经验的，每个项目得0.5分，满分1分。</w:t>
            </w:r>
          </w:p>
          <w:p w:rsidR="006D6F08" w:rsidRPr="004E6FE8" w:rsidRDefault="00772144">
            <w:pPr>
              <w:jc w:val="left"/>
              <w:rPr>
                <w:rFonts w:ascii="宋体" w:hAnsi="宋体"/>
                <w:szCs w:val="21"/>
              </w:rPr>
            </w:pPr>
            <w:r w:rsidRPr="004E6FE8">
              <w:rPr>
                <w:rFonts w:ascii="宋体" w:hAnsi="宋体" w:hint="eastAsia"/>
                <w:szCs w:val="21"/>
              </w:rPr>
              <w:t>投标文件中须提供合同复印件并加盖投标人公章，不提供不得分。</w:t>
            </w:r>
          </w:p>
        </w:tc>
        <w:tc>
          <w:tcPr>
            <w:tcW w:w="70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1</w:t>
            </w:r>
          </w:p>
        </w:tc>
        <w:tc>
          <w:tcPr>
            <w:tcW w:w="72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客观分</w:t>
            </w:r>
          </w:p>
        </w:tc>
      </w:tr>
      <w:tr w:rsidR="006D6F08" w:rsidRPr="004E6FE8">
        <w:trPr>
          <w:trHeight w:val="40"/>
          <w:jc w:val="center"/>
        </w:trPr>
        <w:tc>
          <w:tcPr>
            <w:tcW w:w="726" w:type="dxa"/>
            <w:tcBorders>
              <w:top w:val="single" w:sz="4" w:space="0" w:color="auto"/>
              <w:left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项目背景及需求分析</w:t>
            </w:r>
          </w:p>
        </w:tc>
        <w:tc>
          <w:tcPr>
            <w:tcW w:w="708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left"/>
              <w:rPr>
                <w:rFonts w:ascii="宋体" w:hAnsi="宋体"/>
                <w:szCs w:val="21"/>
              </w:rPr>
            </w:pPr>
            <w:r w:rsidRPr="004E6FE8">
              <w:rPr>
                <w:rFonts w:ascii="宋体" w:hAnsi="宋体" w:hint="eastAsia"/>
                <w:szCs w:val="21"/>
              </w:rPr>
              <w:t>投标人针对第二章技术服务需求中的“一、项目需求”，提供项目背景分析、项目需求分析，项目重难点分析及应对措施。</w:t>
            </w:r>
          </w:p>
          <w:p w:rsidR="006D6F08" w:rsidRPr="004E6FE8" w:rsidRDefault="00772144">
            <w:pPr>
              <w:jc w:val="left"/>
              <w:rPr>
                <w:rFonts w:ascii="宋体" w:hAnsi="宋体"/>
                <w:szCs w:val="21"/>
              </w:rPr>
            </w:pPr>
            <w:r w:rsidRPr="004E6FE8">
              <w:rPr>
                <w:rFonts w:ascii="宋体" w:hAnsi="宋体" w:hint="eastAsia"/>
                <w:szCs w:val="21"/>
              </w:rPr>
              <w:t>内容详尽，理解深刻，重难点分析透彻，实施能力强的，得4分；</w:t>
            </w:r>
          </w:p>
          <w:p w:rsidR="006D6F08" w:rsidRPr="004E6FE8" w:rsidRDefault="00772144">
            <w:pPr>
              <w:jc w:val="left"/>
              <w:rPr>
                <w:rFonts w:ascii="宋体" w:hAnsi="宋体"/>
                <w:szCs w:val="21"/>
              </w:rPr>
            </w:pPr>
            <w:r w:rsidRPr="004E6FE8">
              <w:rPr>
                <w:rFonts w:ascii="宋体" w:hAnsi="宋体" w:hint="eastAsia"/>
                <w:szCs w:val="21"/>
              </w:rPr>
              <w:t>方案内容较为完整，重难点分析一般，应对实施能力较强的得2分；</w:t>
            </w:r>
          </w:p>
          <w:p w:rsidR="006D6F08" w:rsidRPr="004E6FE8" w:rsidRDefault="00772144">
            <w:pPr>
              <w:jc w:val="left"/>
              <w:rPr>
                <w:rFonts w:ascii="宋体" w:hAnsi="宋体"/>
                <w:szCs w:val="21"/>
              </w:rPr>
            </w:pPr>
            <w:r w:rsidRPr="004E6FE8">
              <w:rPr>
                <w:rFonts w:ascii="宋体" w:hAnsi="宋体" w:hint="eastAsia"/>
                <w:szCs w:val="21"/>
              </w:rPr>
              <w:t>方案内容较为一般，分析略微偏差、理解存在明显瑕疵或应对措施可能与项目实际情况矛盾的，得1分；</w:t>
            </w:r>
          </w:p>
          <w:p w:rsidR="006D6F08" w:rsidRPr="004E6FE8" w:rsidRDefault="00772144">
            <w:pPr>
              <w:jc w:val="left"/>
              <w:rPr>
                <w:rFonts w:ascii="宋体" w:hAnsi="宋体"/>
                <w:szCs w:val="21"/>
              </w:rPr>
            </w:pPr>
            <w:r w:rsidRPr="004E6FE8">
              <w:rPr>
                <w:rFonts w:ascii="宋体" w:hAnsi="宋体" w:hint="eastAsia"/>
                <w:szCs w:val="21"/>
              </w:rPr>
              <w:t>未提供方案不得分。</w:t>
            </w:r>
          </w:p>
        </w:tc>
        <w:tc>
          <w:tcPr>
            <w:tcW w:w="70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4</w:t>
            </w:r>
          </w:p>
        </w:tc>
        <w:tc>
          <w:tcPr>
            <w:tcW w:w="72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主观分</w:t>
            </w:r>
          </w:p>
        </w:tc>
      </w:tr>
      <w:tr w:rsidR="006D6F08" w:rsidRPr="004E6FE8">
        <w:trPr>
          <w:trHeight w:val="2148"/>
          <w:jc w:val="center"/>
        </w:trPr>
        <w:tc>
          <w:tcPr>
            <w:tcW w:w="726" w:type="dxa"/>
            <w:tcBorders>
              <w:left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综合管理平台设计方案</w:t>
            </w:r>
          </w:p>
        </w:tc>
        <w:tc>
          <w:tcPr>
            <w:tcW w:w="7088" w:type="dxa"/>
            <w:tcBorders>
              <w:top w:val="single" w:sz="4" w:space="0" w:color="auto"/>
              <w:left w:val="single" w:sz="4" w:space="0" w:color="auto"/>
              <w:right w:val="single" w:sz="4" w:space="0" w:color="auto"/>
            </w:tcBorders>
            <w:noWrap/>
            <w:vAlign w:val="center"/>
          </w:tcPr>
          <w:p w:rsidR="006D6F08" w:rsidRPr="004E6FE8" w:rsidRDefault="00772144">
            <w:pPr>
              <w:jc w:val="left"/>
              <w:rPr>
                <w:rFonts w:ascii="宋体" w:hAnsi="宋体"/>
                <w:szCs w:val="21"/>
              </w:rPr>
            </w:pPr>
            <w:r w:rsidRPr="004E6FE8">
              <w:rPr>
                <w:rFonts w:ascii="宋体" w:hAnsi="宋体" w:hint="eastAsia"/>
                <w:szCs w:val="21"/>
              </w:rPr>
              <w:t>提供综合管理平台设计方案：应包含但不限于功能概述、服务对象、功能细化分析、功能流程描述等内容。</w:t>
            </w:r>
          </w:p>
          <w:p w:rsidR="006D6F08" w:rsidRPr="004E6FE8" w:rsidRDefault="00772144">
            <w:pPr>
              <w:jc w:val="left"/>
              <w:rPr>
                <w:rFonts w:ascii="宋体" w:hAnsi="宋体"/>
                <w:szCs w:val="21"/>
              </w:rPr>
            </w:pPr>
            <w:r w:rsidRPr="004E6FE8">
              <w:rPr>
                <w:rFonts w:ascii="宋体" w:hAnsi="宋体" w:hint="eastAsia"/>
                <w:szCs w:val="21"/>
              </w:rPr>
              <w:t>服务方案内容详细、服务对象明确、功能开发合理，符合国家教育考试平台建设要求的得5分；</w:t>
            </w:r>
          </w:p>
          <w:p w:rsidR="006D6F08" w:rsidRPr="004E6FE8" w:rsidRDefault="00772144">
            <w:pPr>
              <w:jc w:val="left"/>
              <w:rPr>
                <w:rFonts w:ascii="宋体" w:hAnsi="宋体"/>
                <w:szCs w:val="21"/>
              </w:rPr>
            </w:pPr>
            <w:r w:rsidRPr="004E6FE8">
              <w:rPr>
                <w:rFonts w:ascii="宋体" w:hAnsi="宋体" w:hint="eastAsia"/>
                <w:szCs w:val="21"/>
              </w:rPr>
              <w:t>服务方案内容基本完整、服务对象比较明确、功能开发基本</w:t>
            </w:r>
            <w:proofErr w:type="gramStart"/>
            <w:r w:rsidRPr="004E6FE8">
              <w:rPr>
                <w:rFonts w:ascii="宋体" w:hAnsi="宋体" w:hint="eastAsia"/>
                <w:szCs w:val="21"/>
              </w:rPr>
              <w:t>符合符合</w:t>
            </w:r>
            <w:proofErr w:type="gramEnd"/>
            <w:r w:rsidRPr="004E6FE8">
              <w:rPr>
                <w:rFonts w:ascii="宋体" w:hAnsi="宋体" w:hint="eastAsia"/>
                <w:szCs w:val="21"/>
              </w:rPr>
              <w:t>国家教育考试平台建设要求，但有欠缺的得3分；</w:t>
            </w:r>
          </w:p>
          <w:p w:rsidR="006D6F08" w:rsidRPr="004E6FE8" w:rsidRDefault="00772144">
            <w:pPr>
              <w:jc w:val="left"/>
              <w:rPr>
                <w:rFonts w:ascii="宋体" w:hAnsi="宋体"/>
                <w:szCs w:val="21"/>
              </w:rPr>
            </w:pPr>
            <w:r w:rsidRPr="004E6FE8">
              <w:rPr>
                <w:rFonts w:ascii="宋体" w:hAnsi="宋体" w:hint="eastAsia"/>
                <w:szCs w:val="21"/>
              </w:rPr>
              <w:t>内容简单粗略或方案缺乏合理性的得1分；</w:t>
            </w:r>
          </w:p>
          <w:p w:rsidR="006D6F08" w:rsidRPr="004E6FE8" w:rsidRDefault="00772144">
            <w:pPr>
              <w:jc w:val="left"/>
              <w:rPr>
                <w:rFonts w:ascii="宋体" w:hAnsi="宋体"/>
                <w:szCs w:val="21"/>
              </w:rPr>
            </w:pPr>
            <w:r w:rsidRPr="004E6FE8">
              <w:rPr>
                <w:rFonts w:ascii="宋体" w:hAnsi="宋体" w:hint="eastAsia"/>
                <w:szCs w:val="21"/>
              </w:rPr>
              <w:t>未提供方案不得分。</w:t>
            </w:r>
          </w:p>
        </w:tc>
        <w:tc>
          <w:tcPr>
            <w:tcW w:w="708" w:type="dxa"/>
            <w:tcBorders>
              <w:top w:val="single" w:sz="4" w:space="0" w:color="auto"/>
              <w:left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5</w:t>
            </w:r>
          </w:p>
        </w:tc>
        <w:tc>
          <w:tcPr>
            <w:tcW w:w="72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主观分</w:t>
            </w:r>
          </w:p>
        </w:tc>
      </w:tr>
      <w:tr w:rsidR="006D6F08" w:rsidRPr="004E6FE8">
        <w:trPr>
          <w:trHeight w:val="1765"/>
          <w:jc w:val="center"/>
        </w:trPr>
        <w:tc>
          <w:tcPr>
            <w:tcW w:w="726" w:type="dxa"/>
            <w:tcBorders>
              <w:left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技术参数响应性</w:t>
            </w:r>
          </w:p>
        </w:tc>
        <w:tc>
          <w:tcPr>
            <w:tcW w:w="7088" w:type="dxa"/>
            <w:tcBorders>
              <w:top w:val="single" w:sz="4" w:space="0" w:color="auto"/>
              <w:left w:val="single" w:sz="4" w:space="0" w:color="auto"/>
              <w:right w:val="single" w:sz="4" w:space="0" w:color="auto"/>
            </w:tcBorders>
            <w:noWrap/>
            <w:vAlign w:val="center"/>
          </w:tcPr>
          <w:p w:rsidR="006D6F08" w:rsidRPr="004E6FE8" w:rsidRDefault="00772144">
            <w:pPr>
              <w:jc w:val="left"/>
              <w:rPr>
                <w:rFonts w:ascii="宋体" w:hAnsi="宋体"/>
                <w:szCs w:val="21"/>
              </w:rPr>
            </w:pPr>
            <w:r w:rsidRPr="004E6FE8">
              <w:rPr>
                <w:rFonts w:ascii="宋体" w:hAnsi="宋体" w:hint="eastAsia"/>
                <w:szCs w:val="21"/>
              </w:rPr>
              <w:t>投标人对第二章技术服务需求4.具体技术参数进行逐条响应。</w:t>
            </w:r>
            <w:proofErr w:type="gramStart"/>
            <w:r w:rsidRPr="004E6FE8">
              <w:rPr>
                <w:rFonts w:ascii="宋体" w:hAnsi="宋体" w:hint="eastAsia"/>
                <w:szCs w:val="21"/>
              </w:rPr>
              <w:t>完全响应</w:t>
            </w:r>
            <w:proofErr w:type="gramEnd"/>
            <w:r w:rsidRPr="004E6FE8">
              <w:rPr>
                <w:rFonts w:ascii="宋体" w:hAnsi="宋体" w:hint="eastAsia"/>
                <w:szCs w:val="21"/>
              </w:rPr>
              <w:t>的得25分，标注★的为实质性要求，负偏离任意一条视为无效投标；标注▲的为重要技术参数，负偏离一条扣1.5分；其他为一般技术，负偏离一条扣1分。扣至0分或负分视为无效投标。</w:t>
            </w:r>
          </w:p>
          <w:p w:rsidR="006D6F08" w:rsidRPr="004E6FE8" w:rsidRDefault="00772144">
            <w:pPr>
              <w:jc w:val="left"/>
              <w:rPr>
                <w:rFonts w:ascii="宋体" w:hAnsi="宋体"/>
                <w:szCs w:val="21"/>
              </w:rPr>
            </w:pPr>
            <w:r w:rsidRPr="004E6FE8">
              <w:rPr>
                <w:rFonts w:ascii="宋体" w:hAnsi="宋体" w:hint="eastAsia"/>
                <w:szCs w:val="21"/>
              </w:rPr>
              <w:t>注释：（1）技术要求中要求提供佐证材料的，投标人应在技术响应中明确标注是否提供佐证材料，佐证材料所在页码，未按要求提供佐证材料的，视为该条技术参数负偏离。</w:t>
            </w:r>
          </w:p>
          <w:p w:rsidR="006D6F08" w:rsidRPr="004E6FE8" w:rsidRDefault="00772144">
            <w:pPr>
              <w:jc w:val="left"/>
              <w:rPr>
                <w:rFonts w:ascii="宋体" w:hAnsi="宋体"/>
                <w:szCs w:val="21"/>
              </w:rPr>
            </w:pPr>
            <w:r w:rsidRPr="004E6FE8">
              <w:rPr>
                <w:rFonts w:ascii="宋体" w:hAnsi="宋体" w:hint="eastAsia"/>
                <w:szCs w:val="21"/>
              </w:rPr>
              <w:t>（2）相同设备的参数负</w:t>
            </w:r>
            <w:proofErr w:type="gramStart"/>
            <w:r w:rsidRPr="004E6FE8">
              <w:rPr>
                <w:rFonts w:ascii="宋体" w:hAnsi="宋体" w:hint="eastAsia"/>
                <w:szCs w:val="21"/>
              </w:rPr>
              <w:t>偏离仅计一次</w:t>
            </w:r>
            <w:proofErr w:type="gramEnd"/>
            <w:r w:rsidRPr="004E6FE8">
              <w:rPr>
                <w:rFonts w:ascii="宋体" w:hAnsi="宋体" w:hint="eastAsia"/>
                <w:szCs w:val="21"/>
              </w:rPr>
              <w:t>扣分。</w:t>
            </w:r>
          </w:p>
        </w:tc>
        <w:tc>
          <w:tcPr>
            <w:tcW w:w="708" w:type="dxa"/>
            <w:tcBorders>
              <w:top w:val="single" w:sz="4" w:space="0" w:color="auto"/>
              <w:left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25</w:t>
            </w:r>
          </w:p>
        </w:tc>
        <w:tc>
          <w:tcPr>
            <w:tcW w:w="72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客观分</w:t>
            </w:r>
          </w:p>
        </w:tc>
      </w:tr>
      <w:tr w:rsidR="006D6F08" w:rsidRPr="004E6FE8">
        <w:trPr>
          <w:trHeight w:val="40"/>
          <w:jc w:val="center"/>
        </w:trPr>
        <w:tc>
          <w:tcPr>
            <w:tcW w:w="726"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互联互通方案</w:t>
            </w:r>
          </w:p>
        </w:tc>
        <w:tc>
          <w:tcPr>
            <w:tcW w:w="708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left"/>
              <w:rPr>
                <w:rFonts w:ascii="宋体" w:hAnsi="宋体"/>
                <w:szCs w:val="21"/>
              </w:rPr>
            </w:pPr>
            <w:r w:rsidRPr="004E6FE8">
              <w:rPr>
                <w:rFonts w:ascii="宋体" w:hAnsi="宋体" w:hint="eastAsia"/>
                <w:szCs w:val="21"/>
              </w:rPr>
              <w:t>提供与现有的全市中考标准化考点、浙江省考</w:t>
            </w:r>
            <w:proofErr w:type="gramStart"/>
            <w:r w:rsidRPr="004E6FE8">
              <w:rPr>
                <w:rFonts w:ascii="宋体" w:hAnsi="宋体" w:hint="eastAsia"/>
                <w:szCs w:val="21"/>
              </w:rPr>
              <w:t>务</w:t>
            </w:r>
            <w:proofErr w:type="gramEnd"/>
            <w:r w:rsidRPr="004E6FE8">
              <w:rPr>
                <w:rFonts w:ascii="宋体" w:hAnsi="宋体" w:hint="eastAsia"/>
                <w:szCs w:val="21"/>
              </w:rPr>
              <w:t>综合管理平台互联互通方案。</w:t>
            </w:r>
          </w:p>
          <w:p w:rsidR="006D6F08" w:rsidRPr="004E6FE8" w:rsidRDefault="00772144">
            <w:pPr>
              <w:jc w:val="left"/>
              <w:rPr>
                <w:rFonts w:ascii="宋体" w:hAnsi="宋体"/>
                <w:szCs w:val="21"/>
              </w:rPr>
            </w:pPr>
            <w:r w:rsidRPr="004E6FE8">
              <w:rPr>
                <w:rFonts w:ascii="宋体" w:hAnsi="宋体" w:hint="eastAsia"/>
                <w:szCs w:val="21"/>
              </w:rPr>
              <w:t>互联互通方案详细，能够充分复用现有考点资源，技术手段合理可行的得4分；</w:t>
            </w:r>
          </w:p>
          <w:p w:rsidR="006D6F08" w:rsidRPr="004E6FE8" w:rsidRDefault="00772144">
            <w:pPr>
              <w:jc w:val="left"/>
              <w:rPr>
                <w:rFonts w:ascii="宋体" w:hAnsi="宋体"/>
                <w:szCs w:val="21"/>
              </w:rPr>
            </w:pPr>
            <w:r w:rsidRPr="004E6FE8">
              <w:rPr>
                <w:rFonts w:ascii="宋体" w:hAnsi="宋体" w:hint="eastAsia"/>
                <w:szCs w:val="21"/>
              </w:rPr>
              <w:t>互联互通方案基本完整，基本可以利用现有考点资源，技术手段比较科学的得2分；</w:t>
            </w:r>
          </w:p>
          <w:p w:rsidR="006D6F08" w:rsidRPr="004E6FE8" w:rsidRDefault="00772144">
            <w:pPr>
              <w:jc w:val="left"/>
              <w:rPr>
                <w:rFonts w:ascii="宋体" w:hAnsi="宋体"/>
                <w:szCs w:val="21"/>
              </w:rPr>
            </w:pPr>
            <w:r w:rsidRPr="004E6FE8">
              <w:rPr>
                <w:rFonts w:ascii="宋体" w:hAnsi="宋体" w:hint="eastAsia"/>
                <w:szCs w:val="21"/>
              </w:rPr>
              <w:lastRenderedPageBreak/>
              <w:t>互联互通方案简单粗略或方案缺乏合理性的得1分；</w:t>
            </w:r>
          </w:p>
          <w:p w:rsidR="006D6F08" w:rsidRPr="004E6FE8" w:rsidRDefault="00772144">
            <w:pPr>
              <w:jc w:val="left"/>
              <w:rPr>
                <w:rFonts w:ascii="宋体" w:hAnsi="宋体"/>
                <w:szCs w:val="21"/>
              </w:rPr>
            </w:pPr>
            <w:r w:rsidRPr="004E6FE8">
              <w:rPr>
                <w:rFonts w:ascii="宋体" w:hAnsi="宋体" w:hint="eastAsia"/>
                <w:szCs w:val="21"/>
              </w:rPr>
              <w:t>未提供方案不得分。</w:t>
            </w:r>
          </w:p>
        </w:tc>
        <w:tc>
          <w:tcPr>
            <w:tcW w:w="70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lastRenderedPageBreak/>
              <w:t>4</w:t>
            </w:r>
          </w:p>
        </w:tc>
        <w:tc>
          <w:tcPr>
            <w:tcW w:w="72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主观分</w:t>
            </w:r>
          </w:p>
        </w:tc>
      </w:tr>
      <w:tr w:rsidR="006D6F08" w:rsidRPr="004E6FE8">
        <w:trPr>
          <w:trHeight w:val="40"/>
          <w:jc w:val="center"/>
        </w:trPr>
        <w:tc>
          <w:tcPr>
            <w:tcW w:w="726"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lastRenderedPageBreak/>
              <w:t>项目实施方案</w:t>
            </w:r>
          </w:p>
        </w:tc>
        <w:tc>
          <w:tcPr>
            <w:tcW w:w="708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left"/>
              <w:rPr>
                <w:rFonts w:ascii="宋体" w:hAnsi="宋体"/>
                <w:szCs w:val="21"/>
              </w:rPr>
            </w:pPr>
            <w:r w:rsidRPr="004E6FE8">
              <w:rPr>
                <w:rFonts w:ascii="宋体" w:hAnsi="宋体"/>
                <w:szCs w:val="21"/>
              </w:rPr>
              <w:t>提供项目实施方案，包含但不限于平台系统的开发周期、硬件设备的供货安排、各个考点的安装调试进度安排等。</w:t>
            </w:r>
          </w:p>
          <w:p w:rsidR="006D6F08" w:rsidRPr="004E6FE8" w:rsidRDefault="00772144">
            <w:pPr>
              <w:jc w:val="left"/>
              <w:rPr>
                <w:rFonts w:ascii="宋体" w:hAnsi="宋体"/>
                <w:szCs w:val="21"/>
              </w:rPr>
            </w:pPr>
            <w:r w:rsidRPr="004E6FE8">
              <w:rPr>
                <w:rFonts w:ascii="宋体" w:hAnsi="宋体"/>
                <w:szCs w:val="21"/>
              </w:rPr>
              <w:t>项目实施方案详尽，各类平台系统及软件开发周期合理，硬件设备的供货安排、各个考点的安装调试规划合理有序，充分配合项目进度的得</w:t>
            </w:r>
            <w:r w:rsidRPr="004E6FE8">
              <w:rPr>
                <w:rFonts w:ascii="宋体" w:hAnsi="宋体" w:hint="eastAsia"/>
                <w:szCs w:val="21"/>
              </w:rPr>
              <w:t>3分</w:t>
            </w:r>
            <w:r w:rsidRPr="004E6FE8">
              <w:rPr>
                <w:rFonts w:ascii="宋体" w:hAnsi="宋体"/>
                <w:szCs w:val="21"/>
              </w:rPr>
              <w:t>；</w:t>
            </w:r>
          </w:p>
          <w:p w:rsidR="006D6F08" w:rsidRPr="004E6FE8" w:rsidRDefault="00772144">
            <w:pPr>
              <w:jc w:val="left"/>
              <w:rPr>
                <w:rFonts w:ascii="宋体" w:hAnsi="宋体"/>
                <w:szCs w:val="21"/>
              </w:rPr>
            </w:pPr>
            <w:r w:rsidRPr="004E6FE8">
              <w:rPr>
                <w:rFonts w:ascii="宋体" w:hAnsi="宋体" w:hint="eastAsia"/>
                <w:szCs w:val="21"/>
              </w:rPr>
              <w:t>项目实施方案基本完整，</w:t>
            </w:r>
            <w:r w:rsidRPr="004E6FE8">
              <w:rPr>
                <w:rFonts w:ascii="宋体" w:hAnsi="宋体"/>
                <w:szCs w:val="21"/>
              </w:rPr>
              <w:t>各类平台系统及软件开发周期比较合理，硬件设备的供货安排、各个考点的安装调试比较有序，基本能够保障项目工期进度的得</w:t>
            </w:r>
            <w:r w:rsidRPr="004E6FE8">
              <w:rPr>
                <w:rFonts w:ascii="宋体" w:hAnsi="宋体" w:hint="eastAsia"/>
                <w:szCs w:val="21"/>
              </w:rPr>
              <w:t>2分</w:t>
            </w:r>
            <w:r w:rsidRPr="004E6FE8">
              <w:rPr>
                <w:rFonts w:ascii="宋体" w:hAnsi="宋体"/>
                <w:szCs w:val="21"/>
              </w:rPr>
              <w:t>；</w:t>
            </w:r>
          </w:p>
          <w:p w:rsidR="006D6F08" w:rsidRPr="004E6FE8" w:rsidRDefault="00772144">
            <w:pPr>
              <w:jc w:val="left"/>
              <w:rPr>
                <w:rFonts w:ascii="宋体" w:hAnsi="宋体"/>
                <w:szCs w:val="21"/>
              </w:rPr>
            </w:pPr>
            <w:r w:rsidRPr="004E6FE8">
              <w:rPr>
                <w:rFonts w:ascii="宋体" w:hAnsi="宋体" w:hint="eastAsia"/>
                <w:szCs w:val="21"/>
              </w:rPr>
              <w:t>项目实施方案简单粗略或方案缺乏合理性的得1分；</w:t>
            </w:r>
          </w:p>
          <w:p w:rsidR="006D6F08" w:rsidRPr="004E6FE8" w:rsidRDefault="00772144">
            <w:pPr>
              <w:jc w:val="left"/>
              <w:rPr>
                <w:rFonts w:ascii="宋体" w:hAnsi="宋体"/>
                <w:szCs w:val="21"/>
              </w:rPr>
            </w:pPr>
            <w:r w:rsidRPr="004E6FE8">
              <w:rPr>
                <w:rFonts w:ascii="宋体" w:hAnsi="宋体" w:hint="eastAsia"/>
                <w:szCs w:val="21"/>
              </w:rPr>
              <w:t>未提供方案不得分。</w:t>
            </w:r>
          </w:p>
        </w:tc>
        <w:tc>
          <w:tcPr>
            <w:tcW w:w="70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3</w:t>
            </w:r>
          </w:p>
        </w:tc>
        <w:tc>
          <w:tcPr>
            <w:tcW w:w="72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主观分</w:t>
            </w:r>
          </w:p>
        </w:tc>
      </w:tr>
      <w:tr w:rsidR="006D6F08" w:rsidRPr="004E6FE8">
        <w:trPr>
          <w:trHeight w:val="40"/>
          <w:jc w:val="center"/>
        </w:trPr>
        <w:tc>
          <w:tcPr>
            <w:tcW w:w="726"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售后服务</w:t>
            </w:r>
          </w:p>
        </w:tc>
        <w:tc>
          <w:tcPr>
            <w:tcW w:w="708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left"/>
              <w:rPr>
                <w:rFonts w:ascii="宋体" w:hAnsi="宋体"/>
                <w:szCs w:val="21"/>
              </w:rPr>
            </w:pPr>
            <w:r w:rsidRPr="004E6FE8">
              <w:rPr>
                <w:rFonts w:ascii="宋体" w:hAnsi="宋体" w:hint="eastAsia"/>
                <w:szCs w:val="21"/>
              </w:rPr>
              <w:t>售后服务方案，包含但不限于设备维修更换、售后服务机构设置及人员配备、考试现场的技术服务、日常巡检方案及保障服务、考试期间的突发事件的应急响应等。</w:t>
            </w:r>
          </w:p>
          <w:p w:rsidR="006D6F08" w:rsidRPr="004E6FE8" w:rsidRDefault="00772144">
            <w:pPr>
              <w:jc w:val="left"/>
              <w:rPr>
                <w:rFonts w:ascii="宋体" w:hAnsi="宋体"/>
                <w:szCs w:val="21"/>
              </w:rPr>
            </w:pPr>
            <w:r w:rsidRPr="004E6FE8">
              <w:rPr>
                <w:rFonts w:ascii="宋体" w:hAnsi="宋体" w:hint="eastAsia"/>
                <w:szCs w:val="21"/>
              </w:rPr>
              <w:t>售后服务方案内容详细，人员配置充分、技术能力强，日常服务保障到位，有合理可行的应急预案的得6分；</w:t>
            </w:r>
          </w:p>
          <w:p w:rsidR="006D6F08" w:rsidRPr="004E6FE8" w:rsidRDefault="00772144">
            <w:pPr>
              <w:jc w:val="left"/>
              <w:rPr>
                <w:rFonts w:ascii="宋体" w:hAnsi="宋体"/>
                <w:szCs w:val="21"/>
              </w:rPr>
            </w:pPr>
            <w:r w:rsidRPr="004E6FE8">
              <w:rPr>
                <w:rFonts w:ascii="宋体" w:hAnsi="宋体" w:hint="eastAsia"/>
                <w:szCs w:val="21"/>
              </w:rPr>
              <w:t>售后服务方案内容基本完整，人员配置比较充分、技术能力较强，日常服务保障比较到位，应急预案比较合理的得4分；</w:t>
            </w:r>
          </w:p>
          <w:p w:rsidR="006D6F08" w:rsidRPr="004E6FE8" w:rsidRDefault="00772144">
            <w:pPr>
              <w:jc w:val="left"/>
              <w:rPr>
                <w:rFonts w:ascii="宋体" w:hAnsi="宋体"/>
                <w:szCs w:val="21"/>
              </w:rPr>
            </w:pPr>
            <w:r w:rsidRPr="004E6FE8">
              <w:rPr>
                <w:rFonts w:ascii="宋体" w:hAnsi="宋体" w:hint="eastAsia"/>
                <w:szCs w:val="21"/>
              </w:rPr>
              <w:t>售后服务方案简单粗略或方案缺乏合理性的得2分；</w:t>
            </w:r>
          </w:p>
          <w:p w:rsidR="006D6F08" w:rsidRPr="004E6FE8" w:rsidRDefault="00772144">
            <w:pPr>
              <w:jc w:val="left"/>
              <w:rPr>
                <w:rFonts w:ascii="宋体" w:hAnsi="宋体"/>
                <w:szCs w:val="21"/>
              </w:rPr>
            </w:pPr>
            <w:r w:rsidRPr="004E6FE8">
              <w:rPr>
                <w:rFonts w:ascii="宋体" w:hAnsi="宋体" w:hint="eastAsia"/>
                <w:szCs w:val="21"/>
              </w:rPr>
              <w:t>未提供方案不得分。</w:t>
            </w:r>
          </w:p>
        </w:tc>
        <w:tc>
          <w:tcPr>
            <w:tcW w:w="70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6</w:t>
            </w:r>
          </w:p>
        </w:tc>
        <w:tc>
          <w:tcPr>
            <w:tcW w:w="72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主观分</w:t>
            </w:r>
          </w:p>
        </w:tc>
      </w:tr>
      <w:tr w:rsidR="006D6F08" w:rsidRPr="004E6FE8">
        <w:trPr>
          <w:trHeight w:val="2162"/>
          <w:jc w:val="center"/>
        </w:trPr>
        <w:tc>
          <w:tcPr>
            <w:tcW w:w="726"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培训方案</w:t>
            </w:r>
          </w:p>
        </w:tc>
        <w:tc>
          <w:tcPr>
            <w:tcW w:w="708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left"/>
              <w:rPr>
                <w:rFonts w:ascii="宋体" w:hAnsi="宋体"/>
                <w:szCs w:val="21"/>
              </w:rPr>
            </w:pPr>
            <w:r w:rsidRPr="004E6FE8">
              <w:rPr>
                <w:rFonts w:ascii="宋体" w:hAnsi="宋体" w:hint="eastAsia"/>
                <w:szCs w:val="21"/>
              </w:rPr>
              <w:t>投标人提供的培训方案（方案内容包含但不限于培训目标、培训师资、培训对象（</w:t>
            </w:r>
            <w:proofErr w:type="gramStart"/>
            <w:r w:rsidRPr="004E6FE8">
              <w:rPr>
                <w:rFonts w:ascii="宋体" w:hAnsi="宋体" w:hint="eastAsia"/>
                <w:szCs w:val="21"/>
              </w:rPr>
              <w:t>含培训</w:t>
            </w:r>
            <w:proofErr w:type="gramEnd"/>
            <w:r w:rsidRPr="004E6FE8">
              <w:rPr>
                <w:rFonts w:ascii="宋体" w:hAnsi="宋体" w:hint="eastAsia"/>
                <w:szCs w:val="21"/>
              </w:rPr>
              <w:t>人数）、培训计划或日程安排等）。</w:t>
            </w:r>
          </w:p>
          <w:p w:rsidR="006D6F08" w:rsidRPr="004E6FE8" w:rsidRDefault="00772144">
            <w:pPr>
              <w:jc w:val="left"/>
              <w:rPr>
                <w:rFonts w:ascii="宋体" w:hAnsi="宋体"/>
                <w:szCs w:val="21"/>
              </w:rPr>
            </w:pPr>
            <w:r w:rsidRPr="004E6FE8">
              <w:rPr>
                <w:rFonts w:ascii="宋体" w:hAnsi="宋体" w:hint="eastAsia"/>
                <w:szCs w:val="21"/>
              </w:rPr>
              <w:t>培训目标合理、计划详尽，培训师资经验丰富，培训对象及数量符合采购人实际需要的得2分；</w:t>
            </w:r>
          </w:p>
          <w:p w:rsidR="006D6F08" w:rsidRPr="004E6FE8" w:rsidRDefault="00772144">
            <w:pPr>
              <w:jc w:val="left"/>
              <w:rPr>
                <w:rFonts w:ascii="宋体" w:hAnsi="宋体"/>
                <w:szCs w:val="21"/>
              </w:rPr>
            </w:pPr>
            <w:r w:rsidRPr="004E6FE8">
              <w:rPr>
                <w:rFonts w:ascii="宋体" w:hAnsi="宋体" w:hint="eastAsia"/>
                <w:szCs w:val="21"/>
              </w:rPr>
              <w:t>培训目标比较合理、培训计划基本完整，师资经验比较丰富，培训对象基本符合本项目要求的得1分；</w:t>
            </w:r>
          </w:p>
          <w:p w:rsidR="006D6F08" w:rsidRPr="004E6FE8" w:rsidRDefault="00772144">
            <w:pPr>
              <w:jc w:val="left"/>
              <w:rPr>
                <w:rFonts w:ascii="宋体" w:hAnsi="宋体"/>
                <w:szCs w:val="21"/>
              </w:rPr>
            </w:pPr>
            <w:r w:rsidRPr="004E6FE8">
              <w:rPr>
                <w:rFonts w:ascii="宋体" w:hAnsi="宋体" w:hint="eastAsia"/>
                <w:szCs w:val="21"/>
              </w:rPr>
              <w:t>培训内容描述简单笼统的得0.5分；</w:t>
            </w:r>
          </w:p>
          <w:p w:rsidR="006D6F08" w:rsidRPr="004E6FE8" w:rsidRDefault="00772144">
            <w:pPr>
              <w:jc w:val="left"/>
              <w:rPr>
                <w:rFonts w:ascii="宋体" w:hAnsi="宋体"/>
                <w:szCs w:val="21"/>
              </w:rPr>
            </w:pPr>
            <w:r w:rsidRPr="004E6FE8">
              <w:rPr>
                <w:rFonts w:ascii="宋体" w:hAnsi="宋体" w:hint="eastAsia"/>
                <w:szCs w:val="21"/>
              </w:rPr>
              <w:t>未提供方案不得分。</w:t>
            </w:r>
          </w:p>
        </w:tc>
        <w:tc>
          <w:tcPr>
            <w:tcW w:w="70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2</w:t>
            </w:r>
          </w:p>
        </w:tc>
        <w:tc>
          <w:tcPr>
            <w:tcW w:w="72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主观分</w:t>
            </w:r>
          </w:p>
        </w:tc>
      </w:tr>
      <w:tr w:rsidR="006D6F08" w:rsidRPr="004E6FE8">
        <w:trPr>
          <w:trHeight w:val="40"/>
          <w:jc w:val="center"/>
        </w:trPr>
        <w:tc>
          <w:tcPr>
            <w:tcW w:w="726" w:type="dxa"/>
            <w:vMerge w:val="restart"/>
            <w:tcBorders>
              <w:top w:val="single" w:sz="4" w:space="0" w:color="auto"/>
              <w:left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项目团队</w:t>
            </w:r>
          </w:p>
        </w:tc>
        <w:tc>
          <w:tcPr>
            <w:tcW w:w="708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left"/>
              <w:rPr>
                <w:rFonts w:ascii="宋体" w:hAnsi="宋体"/>
                <w:szCs w:val="21"/>
              </w:rPr>
            </w:pPr>
            <w:r w:rsidRPr="004E6FE8">
              <w:rPr>
                <w:rFonts w:ascii="宋体" w:hAnsi="宋体" w:hint="eastAsia"/>
                <w:szCs w:val="21"/>
              </w:rPr>
              <w:t>1、项目经理具有</w:t>
            </w:r>
            <w:proofErr w:type="gramStart"/>
            <w:r w:rsidRPr="004E6FE8">
              <w:rPr>
                <w:rFonts w:ascii="宋体" w:hAnsi="宋体" w:hint="eastAsia"/>
                <w:szCs w:val="21"/>
              </w:rPr>
              <w:t>计算机软考信息系统</w:t>
            </w:r>
            <w:proofErr w:type="gramEnd"/>
            <w:r w:rsidRPr="004E6FE8">
              <w:rPr>
                <w:rFonts w:ascii="宋体" w:hAnsi="宋体" w:hint="eastAsia"/>
                <w:szCs w:val="21"/>
              </w:rPr>
              <w:t>项目管理</w:t>
            </w:r>
            <w:proofErr w:type="gramStart"/>
            <w:r w:rsidRPr="004E6FE8">
              <w:rPr>
                <w:rFonts w:ascii="宋体" w:hAnsi="宋体" w:hint="eastAsia"/>
                <w:szCs w:val="21"/>
              </w:rPr>
              <w:t>师高级</w:t>
            </w:r>
            <w:proofErr w:type="gramEnd"/>
            <w:r w:rsidRPr="004E6FE8">
              <w:rPr>
                <w:rFonts w:ascii="宋体" w:hAnsi="宋体" w:hint="eastAsia"/>
                <w:szCs w:val="21"/>
              </w:rPr>
              <w:t>证书、注册信息安全工程师（CISP证书）的，每提供一个证书得1.5分，本项最多得3分。</w:t>
            </w:r>
          </w:p>
          <w:p w:rsidR="006D6F08" w:rsidRPr="004E6FE8" w:rsidRDefault="00772144">
            <w:pPr>
              <w:jc w:val="left"/>
              <w:rPr>
                <w:rFonts w:ascii="宋体" w:hAnsi="宋体"/>
                <w:szCs w:val="21"/>
              </w:rPr>
            </w:pPr>
            <w:r w:rsidRPr="004E6FE8">
              <w:rPr>
                <w:rFonts w:ascii="宋体" w:hAnsi="宋体" w:hint="eastAsia"/>
                <w:szCs w:val="21"/>
              </w:rPr>
              <w:t>投标文件须提供项目经理证书及投标人单位在2024年6月-12月中任意一个月为其缴纳</w:t>
            </w:r>
            <w:proofErr w:type="gramStart"/>
            <w:r w:rsidRPr="004E6FE8">
              <w:rPr>
                <w:rFonts w:ascii="宋体" w:hAnsi="宋体" w:hint="eastAsia"/>
                <w:szCs w:val="21"/>
              </w:rPr>
              <w:t>社保证明</w:t>
            </w:r>
            <w:proofErr w:type="gramEnd"/>
            <w:r w:rsidRPr="004E6FE8">
              <w:rPr>
                <w:rFonts w:ascii="宋体" w:hAnsi="宋体" w:hint="eastAsia"/>
                <w:szCs w:val="21"/>
              </w:rPr>
              <w:t>复印件加盖投标人公章，未提供不得分。</w:t>
            </w:r>
          </w:p>
        </w:tc>
        <w:tc>
          <w:tcPr>
            <w:tcW w:w="70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3</w:t>
            </w:r>
          </w:p>
        </w:tc>
        <w:tc>
          <w:tcPr>
            <w:tcW w:w="72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客观分</w:t>
            </w:r>
          </w:p>
        </w:tc>
      </w:tr>
      <w:tr w:rsidR="006D6F08" w:rsidRPr="004E6FE8">
        <w:trPr>
          <w:trHeight w:val="40"/>
          <w:jc w:val="center"/>
        </w:trPr>
        <w:tc>
          <w:tcPr>
            <w:tcW w:w="726" w:type="dxa"/>
            <w:vMerge/>
            <w:tcBorders>
              <w:left w:val="single" w:sz="4" w:space="0" w:color="auto"/>
              <w:right w:val="single" w:sz="4" w:space="0" w:color="auto"/>
            </w:tcBorders>
            <w:noWrap/>
            <w:vAlign w:val="center"/>
          </w:tcPr>
          <w:p w:rsidR="006D6F08" w:rsidRPr="004E6FE8" w:rsidRDefault="006D6F08">
            <w:pPr>
              <w:jc w:val="center"/>
              <w:rPr>
                <w:rFonts w:ascii="宋体" w:hAnsi="宋体"/>
                <w:szCs w:val="21"/>
              </w:rPr>
            </w:pPr>
          </w:p>
        </w:tc>
        <w:tc>
          <w:tcPr>
            <w:tcW w:w="708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left"/>
              <w:rPr>
                <w:rFonts w:ascii="宋体" w:hAnsi="宋体"/>
                <w:szCs w:val="21"/>
              </w:rPr>
            </w:pPr>
            <w:r w:rsidRPr="004E6FE8">
              <w:rPr>
                <w:rFonts w:ascii="宋体" w:hAnsi="宋体" w:hint="eastAsia"/>
                <w:szCs w:val="21"/>
              </w:rPr>
              <w:t>2、其他团队人员（</w:t>
            </w:r>
            <w:proofErr w:type="gramStart"/>
            <w:r w:rsidRPr="004E6FE8">
              <w:rPr>
                <w:rFonts w:ascii="宋体" w:hAnsi="宋体" w:hint="eastAsia"/>
                <w:szCs w:val="21"/>
              </w:rPr>
              <w:t>除项目</w:t>
            </w:r>
            <w:proofErr w:type="gramEnd"/>
            <w:r w:rsidRPr="004E6FE8">
              <w:rPr>
                <w:rFonts w:ascii="宋体" w:hAnsi="宋体" w:hint="eastAsia"/>
                <w:szCs w:val="21"/>
              </w:rPr>
              <w:t>经理）：</w:t>
            </w:r>
          </w:p>
          <w:p w:rsidR="006D6F08" w:rsidRPr="004E6FE8" w:rsidRDefault="00772144">
            <w:pPr>
              <w:jc w:val="left"/>
              <w:rPr>
                <w:rFonts w:ascii="宋体" w:hAnsi="宋体"/>
                <w:szCs w:val="21"/>
              </w:rPr>
            </w:pPr>
            <w:r w:rsidRPr="004E6FE8">
              <w:rPr>
                <w:rFonts w:ascii="宋体" w:hAnsi="宋体" w:hint="eastAsia"/>
                <w:szCs w:val="21"/>
              </w:rPr>
              <w:t>每有一人具有通信类、计算机类或电子类专业高级及以上职称证书的得1</w:t>
            </w:r>
            <w:r w:rsidRPr="004E6FE8">
              <w:rPr>
                <w:rFonts w:ascii="宋体" w:hAnsi="宋体"/>
                <w:szCs w:val="21"/>
              </w:rPr>
              <w:t>分，本项最多得</w:t>
            </w:r>
            <w:r w:rsidRPr="004E6FE8">
              <w:rPr>
                <w:rFonts w:ascii="宋体" w:hAnsi="宋体" w:hint="eastAsia"/>
                <w:szCs w:val="21"/>
              </w:rPr>
              <w:t>3</w:t>
            </w:r>
            <w:r w:rsidRPr="004E6FE8">
              <w:rPr>
                <w:rFonts w:ascii="宋体" w:hAnsi="宋体"/>
                <w:szCs w:val="21"/>
              </w:rPr>
              <w:t>分</w:t>
            </w:r>
            <w:r w:rsidRPr="004E6FE8">
              <w:rPr>
                <w:rFonts w:ascii="宋体" w:hAnsi="宋体" w:hint="eastAsia"/>
                <w:szCs w:val="21"/>
              </w:rPr>
              <w:t>。</w:t>
            </w:r>
          </w:p>
          <w:p w:rsidR="006D6F08" w:rsidRPr="004E6FE8" w:rsidRDefault="00772144">
            <w:pPr>
              <w:jc w:val="left"/>
              <w:rPr>
                <w:rFonts w:ascii="宋体" w:hAnsi="宋体"/>
                <w:szCs w:val="21"/>
              </w:rPr>
            </w:pPr>
            <w:r w:rsidRPr="004E6FE8">
              <w:rPr>
                <w:rFonts w:ascii="宋体" w:hAnsi="宋体" w:hint="eastAsia"/>
                <w:szCs w:val="21"/>
              </w:rPr>
              <w:t>同一人具有多本证书的，就高只计取一次得分。</w:t>
            </w:r>
          </w:p>
          <w:p w:rsidR="006D6F08" w:rsidRPr="004E6FE8" w:rsidRDefault="00772144">
            <w:pPr>
              <w:jc w:val="left"/>
              <w:rPr>
                <w:rFonts w:ascii="宋体" w:hAnsi="宋体"/>
                <w:szCs w:val="21"/>
              </w:rPr>
            </w:pPr>
            <w:r w:rsidRPr="004E6FE8">
              <w:rPr>
                <w:rFonts w:ascii="宋体" w:hAnsi="宋体" w:hint="eastAsia"/>
                <w:szCs w:val="21"/>
              </w:rPr>
              <w:t>投标文件须提供人员证书及投标人单位在2024年6月-12月中任意一个月为其缴纳</w:t>
            </w:r>
            <w:proofErr w:type="gramStart"/>
            <w:r w:rsidRPr="004E6FE8">
              <w:rPr>
                <w:rFonts w:ascii="宋体" w:hAnsi="宋体" w:hint="eastAsia"/>
                <w:szCs w:val="21"/>
              </w:rPr>
              <w:t>社保证明</w:t>
            </w:r>
            <w:proofErr w:type="gramEnd"/>
            <w:r w:rsidRPr="004E6FE8">
              <w:rPr>
                <w:rFonts w:ascii="宋体" w:hAnsi="宋体" w:hint="eastAsia"/>
                <w:szCs w:val="21"/>
              </w:rPr>
              <w:t>复印件加盖投标人公章，未提供不得分。</w:t>
            </w:r>
          </w:p>
        </w:tc>
        <w:tc>
          <w:tcPr>
            <w:tcW w:w="70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3</w:t>
            </w:r>
          </w:p>
        </w:tc>
        <w:tc>
          <w:tcPr>
            <w:tcW w:w="72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客观分</w:t>
            </w:r>
          </w:p>
        </w:tc>
      </w:tr>
      <w:tr w:rsidR="006D6F08" w:rsidRPr="004E6FE8">
        <w:trPr>
          <w:trHeight w:val="40"/>
          <w:jc w:val="center"/>
        </w:trPr>
        <w:tc>
          <w:tcPr>
            <w:tcW w:w="726"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系统功能演示</w:t>
            </w:r>
          </w:p>
        </w:tc>
        <w:tc>
          <w:tcPr>
            <w:tcW w:w="708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left"/>
              <w:rPr>
                <w:rFonts w:asciiTheme="minorEastAsia" w:eastAsiaTheme="minorEastAsia" w:hAnsiTheme="minorEastAsia" w:cstheme="minorEastAsia"/>
                <w:szCs w:val="21"/>
              </w:rPr>
            </w:pPr>
            <w:r w:rsidRPr="004E6FE8">
              <w:rPr>
                <w:rFonts w:ascii="宋体" w:hAnsi="宋体" w:hint="eastAsia"/>
                <w:szCs w:val="21"/>
              </w:rPr>
              <w:t>1、演示考生入场（6分）：演示</w:t>
            </w:r>
            <w:r w:rsidRPr="004E6FE8">
              <w:rPr>
                <w:rFonts w:asciiTheme="minorEastAsia" w:eastAsiaTheme="minorEastAsia" w:hAnsiTheme="minorEastAsia" w:cstheme="minorEastAsia" w:hint="eastAsia"/>
                <w:szCs w:val="21"/>
              </w:rPr>
              <w:t>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终端与配套考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软件的</w:t>
            </w:r>
            <w:r w:rsidRPr="004E6FE8">
              <w:rPr>
                <w:rFonts w:asciiTheme="minorEastAsia" w:eastAsiaTheme="minorEastAsia" w:hAnsiTheme="minorEastAsia" w:cs="宋体" w:hint="eastAsia"/>
                <w:szCs w:val="21"/>
              </w:rPr>
              <w:t>核验软件功能</w:t>
            </w:r>
            <w:r w:rsidRPr="004E6FE8">
              <w:rPr>
                <w:rFonts w:asciiTheme="minorEastAsia" w:eastAsiaTheme="minorEastAsia" w:hAnsiTheme="minorEastAsia" w:cstheme="minorEastAsia" w:hint="eastAsia"/>
                <w:szCs w:val="21"/>
              </w:rPr>
              <w:t>：</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1）人证双重核验：具备支持考生人脸、准考证需双重识别才能通过核验后允许考生进场。系统支持自动识别考生人脸及准考证关键信息，部署于在考场入口处的设备及应用能双重识别并检验认证参考考生与系统下发的考生人证电子信息比对，当信息均认证通过后认定为核验通过。</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（2）每考生人均识别速度不超过3s，标准30人考场，顺序进入开始至入</w:t>
            </w:r>
            <w:r w:rsidRPr="004E6FE8">
              <w:rPr>
                <w:rFonts w:asciiTheme="minorEastAsia" w:eastAsiaTheme="minorEastAsia" w:hAnsiTheme="minorEastAsia" w:cs="宋体" w:hint="eastAsia"/>
                <w:szCs w:val="21"/>
              </w:rPr>
              <w:lastRenderedPageBreak/>
              <w:t>场完毕平均核验时间不超3分钟。</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（3）准考证号检录：具备手工输入准考证号核验功能。</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（4）提示信息：具备考生人证核验通过、失败、入错考场等行为进行语音或信息提示。</w:t>
            </w:r>
          </w:p>
          <w:p w:rsidR="006D6F08" w:rsidRPr="004E6FE8" w:rsidRDefault="00772144">
            <w:pPr>
              <w:widowControl/>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（5）支持人像“多人同框”识别功能，此功能适应“多人同框”场景，即至少大于1人在摄像头捕捉范围内，终端可优先识别距离摄像头较近的人员进行人像比对。</w:t>
            </w:r>
          </w:p>
          <w:p w:rsidR="006D6F08" w:rsidRPr="004E6FE8" w:rsidRDefault="00772144">
            <w:pPr>
              <w:jc w:val="left"/>
              <w:rPr>
                <w:rFonts w:asciiTheme="minorEastAsia" w:eastAsiaTheme="minorEastAsia" w:hAnsiTheme="minorEastAsia" w:cs="宋体"/>
                <w:szCs w:val="21"/>
              </w:rPr>
            </w:pPr>
            <w:r w:rsidRPr="004E6FE8">
              <w:rPr>
                <w:rFonts w:asciiTheme="minorEastAsia" w:eastAsiaTheme="minorEastAsia" w:hAnsiTheme="minorEastAsia" w:cs="宋体" w:hint="eastAsia"/>
                <w:szCs w:val="21"/>
              </w:rPr>
              <w:t>（6）支持实时查看缺考学生信息。</w:t>
            </w:r>
          </w:p>
          <w:p w:rsidR="006D6F08" w:rsidRPr="004E6FE8" w:rsidRDefault="00772144">
            <w:pPr>
              <w:jc w:val="left"/>
              <w:rPr>
                <w:rFonts w:ascii="宋体" w:hAnsi="宋体"/>
                <w:szCs w:val="21"/>
              </w:rPr>
            </w:pPr>
            <w:r w:rsidRPr="004E6FE8">
              <w:rPr>
                <w:rFonts w:ascii="宋体" w:hAnsi="宋体" w:hint="eastAsia"/>
                <w:szCs w:val="21"/>
              </w:rPr>
              <w:t>2、演示AI行为异常监测系统（4分）：</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（1）疑似异常行为：较长时间趴桌（不少于1分钟，疑似考生睡觉），</w:t>
            </w:r>
            <w:proofErr w:type="gramStart"/>
            <w:r w:rsidRPr="004E6FE8">
              <w:rPr>
                <w:rFonts w:asciiTheme="minorEastAsia" w:eastAsiaTheme="minorEastAsia" w:hAnsiTheme="minorEastAsia" w:cstheme="minorEastAsia" w:hint="eastAsia"/>
                <w:szCs w:val="21"/>
              </w:rPr>
              <w:t>疑似手</w:t>
            </w:r>
            <w:proofErr w:type="gramEnd"/>
            <w:r w:rsidRPr="004E6FE8">
              <w:rPr>
                <w:rFonts w:asciiTheme="minorEastAsia" w:eastAsiaTheme="minorEastAsia" w:hAnsiTheme="minorEastAsia" w:cstheme="minorEastAsia" w:hint="eastAsia"/>
                <w:szCs w:val="21"/>
              </w:rPr>
              <w:t>放桌下并埋头（考生单手/</w:t>
            </w:r>
            <w:proofErr w:type="gramStart"/>
            <w:r w:rsidRPr="004E6FE8">
              <w:rPr>
                <w:rFonts w:asciiTheme="minorEastAsia" w:eastAsiaTheme="minorEastAsia" w:hAnsiTheme="minorEastAsia" w:cstheme="minorEastAsia" w:hint="eastAsia"/>
                <w:szCs w:val="21"/>
              </w:rPr>
              <w:t>双手理考桌面</w:t>
            </w:r>
            <w:proofErr w:type="gramEnd"/>
            <w:r w:rsidRPr="004E6FE8">
              <w:rPr>
                <w:rFonts w:asciiTheme="minorEastAsia" w:eastAsiaTheme="minorEastAsia" w:hAnsiTheme="minorEastAsia" w:cstheme="minorEastAsia" w:hint="eastAsia"/>
                <w:szCs w:val="21"/>
              </w:rPr>
              <w:t>放于桌下，并埋头向下看）；</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疑似违规行为：疑似旁窥行为：偏头（包含左右、前后在考试过程中旁窥、交头接耳、互打暗号或者手势的）、疑似携带可疑物品（携带规定以外的物品进入考场或者未放在指定位置的）、疑似提前作答和考后继续作答（用规定以外开始信号发出前答题或者考试结束信号发出后继续答题的）、疑似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人员异常情况告警（检测考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办公室老师少于2人）、监考员未按时到场、监考员未展示试卷袋/答题卡袋、监考员提前发卷；</w:t>
            </w:r>
          </w:p>
          <w:p w:rsidR="006D6F08" w:rsidRPr="004E6FE8" w:rsidRDefault="00772144">
            <w:pPr>
              <w:widowControl/>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 xml:space="preserve">（3）疑似作弊行为：疑似传递物品（传、接物品或者交换试卷、答卷、草稿纸的）、疑似销毁试卷（故意销毁试卷、答卷或者考试材料的）； </w:t>
            </w:r>
          </w:p>
          <w:p w:rsidR="006D6F08" w:rsidRPr="004E6FE8" w:rsidRDefault="00772144">
            <w:pPr>
              <w:jc w:val="left"/>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实时预警：系统实时接受考点推送异常消息到校、区、市平台监控/指挥中心。校巡查中心管理员可查看本校考场、科目、疑似异常行为名、疑似异常行为情况描述，疑似异常行为时间、疑似异常行为分类、违纪图片、监控视频等信息进行查看。</w:t>
            </w:r>
          </w:p>
          <w:p w:rsidR="006D6F08" w:rsidRPr="004E6FE8" w:rsidRDefault="00772144">
            <w:pPr>
              <w:jc w:val="left"/>
              <w:rPr>
                <w:rFonts w:ascii="宋体" w:hAnsi="宋体"/>
                <w:szCs w:val="21"/>
              </w:rPr>
            </w:pPr>
            <w:r w:rsidRPr="004E6FE8">
              <w:rPr>
                <w:rFonts w:ascii="宋体" w:hAnsi="宋体" w:cs="宋体" w:hint="eastAsia"/>
                <w:kern w:val="0"/>
                <w:szCs w:val="21"/>
              </w:rPr>
              <w:t>注：展示本项目的功能要求（展示方式可为开发demo小样等动态演示或PPT方案讲解、功能开发效果展示等静态展示，演示时长不超过15分钟），每演示成功一条功能的得1分，未提供展示的不得分。本项目不要求供应商到投标现场进行功能展示，供应商仅需提供功能展示文件电子文档（注：若为动态演示的，演示录屏视频文件建议为MP4格式）。展示文件可与电子备份文件同时密封递交或单独密封递交，代理机构不接受投标截止时间后投递的功能展示文件。</w:t>
            </w:r>
          </w:p>
        </w:tc>
        <w:tc>
          <w:tcPr>
            <w:tcW w:w="70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lastRenderedPageBreak/>
              <w:t>10</w:t>
            </w:r>
          </w:p>
        </w:tc>
        <w:tc>
          <w:tcPr>
            <w:tcW w:w="72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客观分</w:t>
            </w:r>
          </w:p>
        </w:tc>
      </w:tr>
      <w:tr w:rsidR="006D6F08" w:rsidRPr="004E6FE8">
        <w:trPr>
          <w:trHeight w:val="40"/>
          <w:jc w:val="center"/>
        </w:trPr>
        <w:tc>
          <w:tcPr>
            <w:tcW w:w="726"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lastRenderedPageBreak/>
              <w:t>节能环保政策</w:t>
            </w:r>
          </w:p>
        </w:tc>
        <w:tc>
          <w:tcPr>
            <w:tcW w:w="708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left"/>
              <w:rPr>
                <w:rFonts w:ascii="宋体" w:hAnsi="宋体"/>
                <w:szCs w:val="21"/>
              </w:rPr>
            </w:pPr>
            <w:r w:rsidRPr="004E6FE8">
              <w:rPr>
                <w:rFonts w:ascii="宋体" w:hAnsi="宋体" w:hint="eastAsia"/>
                <w:szCs w:val="21"/>
              </w:rPr>
              <w:t>投标产品符合财库〔2019〕9号《关于调整优化节能产品、环境标志产品政府采购执行机制的通知》条件，具有节能产品认证证书或环境标志产品认证证书的得1分。</w:t>
            </w:r>
          </w:p>
          <w:p w:rsidR="006D6F08" w:rsidRPr="004E6FE8" w:rsidRDefault="00772144">
            <w:pPr>
              <w:jc w:val="left"/>
              <w:rPr>
                <w:rFonts w:ascii="宋体" w:hAnsi="宋体"/>
                <w:szCs w:val="21"/>
              </w:rPr>
            </w:pPr>
            <w:r w:rsidRPr="004E6FE8">
              <w:rPr>
                <w:rFonts w:ascii="宋体" w:hAnsi="宋体" w:hint="eastAsia"/>
                <w:szCs w:val="21"/>
              </w:rPr>
              <w:t>投标文件提供证明材料复印件加盖投标人公章，未提供不得分。</w:t>
            </w:r>
          </w:p>
        </w:tc>
        <w:tc>
          <w:tcPr>
            <w:tcW w:w="70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1</w:t>
            </w:r>
          </w:p>
        </w:tc>
        <w:tc>
          <w:tcPr>
            <w:tcW w:w="72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客观分</w:t>
            </w:r>
          </w:p>
        </w:tc>
      </w:tr>
      <w:tr w:rsidR="006D6F08" w:rsidRPr="004E6FE8">
        <w:trPr>
          <w:trHeight w:val="40"/>
          <w:jc w:val="center"/>
        </w:trPr>
        <w:tc>
          <w:tcPr>
            <w:tcW w:w="726"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投标报价</w:t>
            </w:r>
          </w:p>
        </w:tc>
        <w:tc>
          <w:tcPr>
            <w:tcW w:w="708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left"/>
              <w:rPr>
                <w:rFonts w:ascii="宋体" w:hAnsi="宋体"/>
                <w:szCs w:val="21"/>
              </w:rPr>
            </w:pPr>
            <w:r w:rsidRPr="004E6FE8">
              <w:rPr>
                <w:rFonts w:ascii="宋体" w:hAnsi="宋体" w:hint="eastAsia"/>
                <w:szCs w:val="21"/>
              </w:rPr>
              <w:t>参与评审的价格=投标报价-小</w:t>
            </w:r>
            <w:proofErr w:type="gramStart"/>
            <w:r w:rsidRPr="004E6FE8">
              <w:rPr>
                <w:rFonts w:ascii="宋体" w:hAnsi="宋体" w:hint="eastAsia"/>
                <w:szCs w:val="21"/>
              </w:rPr>
              <w:t>微企业</w:t>
            </w:r>
            <w:proofErr w:type="gramEnd"/>
            <w:r w:rsidRPr="004E6FE8">
              <w:rPr>
                <w:rFonts w:ascii="宋体" w:hAnsi="宋体" w:hint="eastAsia"/>
                <w:szCs w:val="21"/>
              </w:rPr>
              <w:t>价格扣除优惠值10%</w:t>
            </w:r>
          </w:p>
          <w:p w:rsidR="006D6F08" w:rsidRPr="004E6FE8" w:rsidRDefault="00772144">
            <w:pPr>
              <w:jc w:val="left"/>
              <w:rPr>
                <w:rFonts w:ascii="宋体" w:hAnsi="宋体"/>
                <w:szCs w:val="21"/>
              </w:rPr>
            </w:pPr>
            <w:r w:rsidRPr="004E6FE8">
              <w:rPr>
                <w:rFonts w:ascii="宋体" w:hAnsi="宋体" w:hint="eastAsia"/>
                <w:szCs w:val="21"/>
              </w:rPr>
              <w:t>评标基准价=满足招标文件要求且参与评审的价格最低的投标报价</w:t>
            </w:r>
          </w:p>
          <w:p w:rsidR="006D6F08" w:rsidRPr="004E6FE8" w:rsidRDefault="00772144">
            <w:pPr>
              <w:jc w:val="left"/>
              <w:rPr>
                <w:rFonts w:ascii="宋体" w:hAnsi="宋体"/>
                <w:szCs w:val="21"/>
              </w:rPr>
            </w:pPr>
            <w:r w:rsidRPr="004E6FE8">
              <w:rPr>
                <w:rFonts w:ascii="宋体" w:hAnsi="宋体" w:hint="eastAsia"/>
                <w:szCs w:val="21"/>
              </w:rPr>
              <w:t>评标基准价得分为满分30分。</w:t>
            </w:r>
          </w:p>
          <w:p w:rsidR="006D6F08" w:rsidRPr="004E6FE8" w:rsidRDefault="00772144">
            <w:pPr>
              <w:jc w:val="left"/>
              <w:rPr>
                <w:rFonts w:ascii="宋体" w:hAnsi="宋体"/>
                <w:szCs w:val="21"/>
              </w:rPr>
            </w:pPr>
            <w:r w:rsidRPr="004E6FE8">
              <w:rPr>
                <w:rFonts w:ascii="宋体" w:hAnsi="宋体" w:hint="eastAsia"/>
                <w:szCs w:val="21"/>
              </w:rPr>
              <w:t>投标报价得分=(评标基准价/参与评审的价格)×30%×100</w:t>
            </w:r>
          </w:p>
          <w:p w:rsidR="006D6F08" w:rsidRPr="004E6FE8" w:rsidRDefault="00772144">
            <w:pPr>
              <w:jc w:val="left"/>
              <w:rPr>
                <w:rFonts w:ascii="宋体" w:hAnsi="宋体"/>
                <w:szCs w:val="21"/>
              </w:rPr>
            </w:pPr>
            <w:r w:rsidRPr="004E6FE8">
              <w:rPr>
                <w:rFonts w:ascii="宋体" w:hAnsi="宋体" w:hint="eastAsia"/>
                <w:szCs w:val="21"/>
              </w:rPr>
              <w:t>投标报价保留小数点后两位</w:t>
            </w:r>
          </w:p>
        </w:tc>
        <w:tc>
          <w:tcPr>
            <w:tcW w:w="708"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30</w:t>
            </w:r>
          </w:p>
        </w:tc>
        <w:tc>
          <w:tcPr>
            <w:tcW w:w="724" w:type="dxa"/>
            <w:tcBorders>
              <w:top w:val="single" w:sz="4" w:space="0" w:color="auto"/>
              <w:left w:val="single" w:sz="4" w:space="0" w:color="auto"/>
              <w:bottom w:val="single" w:sz="4" w:space="0" w:color="auto"/>
              <w:right w:val="single" w:sz="4" w:space="0" w:color="auto"/>
            </w:tcBorders>
            <w:noWrap/>
            <w:vAlign w:val="center"/>
          </w:tcPr>
          <w:p w:rsidR="006D6F08" w:rsidRPr="004E6FE8" w:rsidRDefault="00772144">
            <w:pPr>
              <w:jc w:val="center"/>
              <w:rPr>
                <w:rFonts w:ascii="宋体" w:hAnsi="宋体"/>
                <w:szCs w:val="21"/>
              </w:rPr>
            </w:pPr>
            <w:r w:rsidRPr="004E6FE8">
              <w:rPr>
                <w:rFonts w:ascii="宋体" w:hAnsi="宋体" w:hint="eastAsia"/>
                <w:szCs w:val="21"/>
              </w:rPr>
              <w:t>客观分</w:t>
            </w:r>
          </w:p>
        </w:tc>
      </w:tr>
    </w:tbl>
    <w:p w:rsidR="006D6F08" w:rsidRPr="004E6FE8" w:rsidRDefault="00772144">
      <w:pPr>
        <w:widowControl/>
        <w:jc w:val="left"/>
        <w:rPr>
          <w:rFonts w:ascii="宋体"/>
          <w:b/>
          <w:szCs w:val="21"/>
        </w:rPr>
      </w:pPr>
      <w:r w:rsidRPr="004E6FE8">
        <w:rPr>
          <w:rFonts w:ascii="宋体"/>
          <w:b/>
          <w:szCs w:val="21"/>
        </w:rPr>
        <w:br w:type="page"/>
      </w:r>
    </w:p>
    <w:p w:rsidR="006D6F08" w:rsidRPr="004E6FE8" w:rsidRDefault="00772144">
      <w:pPr>
        <w:spacing w:line="400" w:lineRule="exact"/>
        <w:ind w:firstLine="425"/>
        <w:jc w:val="center"/>
        <w:outlineLvl w:val="0"/>
        <w:rPr>
          <w:rFonts w:ascii="宋体"/>
          <w:b/>
          <w:sz w:val="32"/>
        </w:rPr>
      </w:pPr>
      <w:bookmarkStart w:id="34" w:name="_Toc140586840"/>
      <w:bookmarkStart w:id="35" w:name="_Toc150241527"/>
      <w:r w:rsidRPr="004E6FE8">
        <w:rPr>
          <w:rFonts w:ascii="宋体" w:hint="eastAsia"/>
          <w:b/>
          <w:sz w:val="32"/>
        </w:rPr>
        <w:lastRenderedPageBreak/>
        <w:t xml:space="preserve"> 第五章  采购合同样本</w:t>
      </w:r>
      <w:bookmarkEnd w:id="34"/>
      <w:bookmarkEnd w:id="35"/>
    </w:p>
    <w:p w:rsidR="006D6F08" w:rsidRPr="004E6FE8" w:rsidRDefault="006D6F08">
      <w:pPr>
        <w:spacing w:line="380" w:lineRule="exact"/>
        <w:jc w:val="center"/>
        <w:rPr>
          <w:b/>
          <w:szCs w:val="21"/>
        </w:rPr>
      </w:pPr>
    </w:p>
    <w:p w:rsidR="006D6F08" w:rsidRPr="004E6FE8" w:rsidRDefault="006D6F08">
      <w:pPr>
        <w:pStyle w:val="af2"/>
        <w:jc w:val="center"/>
        <w:rPr>
          <w:rFonts w:hAnsi="宋体" w:cs="宋体"/>
          <w:b/>
          <w:bCs/>
          <w:spacing w:val="-20"/>
          <w:kern w:val="44"/>
          <w:sz w:val="48"/>
          <w:szCs w:val="48"/>
        </w:rPr>
      </w:pPr>
    </w:p>
    <w:p w:rsidR="006D6F08" w:rsidRPr="004E6FE8" w:rsidRDefault="006D6F08">
      <w:pPr>
        <w:pStyle w:val="af2"/>
        <w:jc w:val="center"/>
        <w:rPr>
          <w:rFonts w:hAnsi="宋体" w:cs="宋体"/>
          <w:b/>
          <w:bCs/>
          <w:spacing w:val="-20"/>
          <w:kern w:val="44"/>
          <w:sz w:val="48"/>
          <w:szCs w:val="48"/>
        </w:rPr>
      </w:pPr>
    </w:p>
    <w:p w:rsidR="006D6F08" w:rsidRPr="004E6FE8" w:rsidRDefault="00772144">
      <w:pPr>
        <w:pStyle w:val="af2"/>
        <w:jc w:val="center"/>
        <w:rPr>
          <w:rFonts w:hAnsi="宋体" w:cs="宋体"/>
          <w:b/>
          <w:bCs/>
          <w:spacing w:val="-20"/>
          <w:kern w:val="44"/>
          <w:sz w:val="48"/>
          <w:szCs w:val="48"/>
        </w:rPr>
      </w:pPr>
      <w:r w:rsidRPr="004E6FE8">
        <w:rPr>
          <w:rFonts w:hAnsi="宋体" w:cs="宋体" w:hint="eastAsia"/>
          <w:b/>
          <w:bCs/>
          <w:spacing w:val="-20"/>
          <w:kern w:val="44"/>
          <w:sz w:val="48"/>
          <w:szCs w:val="48"/>
        </w:rPr>
        <w:t>政府采购货物买卖合同</w:t>
      </w:r>
    </w:p>
    <w:p w:rsidR="006D6F08" w:rsidRPr="004E6FE8" w:rsidRDefault="00772144">
      <w:pPr>
        <w:pStyle w:val="af2"/>
        <w:jc w:val="center"/>
        <w:rPr>
          <w:rFonts w:hAnsi="宋体" w:cs="宋体"/>
          <w:b/>
          <w:bCs/>
          <w:spacing w:val="-20"/>
          <w:kern w:val="44"/>
          <w:sz w:val="48"/>
          <w:szCs w:val="48"/>
        </w:rPr>
      </w:pPr>
      <w:r w:rsidRPr="004E6FE8">
        <w:rPr>
          <w:rFonts w:hAnsi="宋体" w:cs="宋体" w:hint="eastAsia"/>
          <w:b/>
          <w:bCs/>
          <w:spacing w:val="-20"/>
          <w:kern w:val="44"/>
          <w:sz w:val="48"/>
          <w:szCs w:val="48"/>
        </w:rPr>
        <w:t>（试行）</w:t>
      </w:r>
    </w:p>
    <w:p w:rsidR="006D6F08" w:rsidRPr="004E6FE8" w:rsidRDefault="006D6F08">
      <w:pPr>
        <w:rPr>
          <w:rFonts w:ascii="宋体" w:hAnsi="宋体" w:cs="宋体"/>
          <w:b/>
          <w:bCs/>
          <w:spacing w:val="-20"/>
          <w:kern w:val="44"/>
          <w:sz w:val="40"/>
          <w:szCs w:val="40"/>
        </w:rPr>
      </w:pPr>
    </w:p>
    <w:p w:rsidR="006D6F08" w:rsidRPr="004E6FE8" w:rsidRDefault="006D6F08">
      <w:pPr>
        <w:rPr>
          <w:rFonts w:ascii="宋体" w:hAnsi="宋体" w:cs="宋体"/>
          <w:b/>
          <w:bCs/>
          <w:spacing w:val="-20"/>
          <w:kern w:val="44"/>
          <w:sz w:val="40"/>
          <w:szCs w:val="40"/>
        </w:rPr>
      </w:pPr>
    </w:p>
    <w:p w:rsidR="006D6F08" w:rsidRPr="004E6FE8" w:rsidRDefault="006D6F08">
      <w:pPr>
        <w:rPr>
          <w:rFonts w:ascii="宋体" w:hAnsi="宋体" w:cs="宋体"/>
          <w:b/>
          <w:bCs/>
          <w:spacing w:val="-20"/>
          <w:kern w:val="44"/>
          <w:sz w:val="40"/>
          <w:szCs w:val="40"/>
        </w:rPr>
      </w:pPr>
    </w:p>
    <w:p w:rsidR="006D6F08" w:rsidRPr="004E6FE8" w:rsidRDefault="00772144">
      <w:pPr>
        <w:spacing w:line="360" w:lineRule="auto"/>
        <w:ind w:leftChars="200" w:left="420"/>
        <w:rPr>
          <w:sz w:val="32"/>
          <w:szCs w:val="32"/>
        </w:rPr>
      </w:pPr>
      <w:r w:rsidRPr="004E6FE8">
        <w:rPr>
          <w:rFonts w:ascii="宋体" w:hAnsi="宋体" w:cs="宋体" w:hint="eastAsia"/>
          <w:kern w:val="0"/>
          <w:sz w:val="32"/>
          <w:szCs w:val="32"/>
        </w:rPr>
        <w:t>项目名称：宁波市初中学业水平考试标准化考点建设项目</w:t>
      </w:r>
    </w:p>
    <w:p w:rsidR="006D6F08" w:rsidRPr="004E6FE8" w:rsidRDefault="00772144">
      <w:pPr>
        <w:spacing w:line="360" w:lineRule="auto"/>
        <w:ind w:leftChars="200" w:left="420"/>
        <w:rPr>
          <w:sz w:val="32"/>
          <w:szCs w:val="32"/>
          <w:u w:val="single"/>
        </w:rPr>
      </w:pPr>
      <w:r w:rsidRPr="004E6FE8">
        <w:rPr>
          <w:rFonts w:hint="eastAsia"/>
          <w:sz w:val="32"/>
          <w:szCs w:val="32"/>
        </w:rPr>
        <w:t>合同编号：</w:t>
      </w:r>
    </w:p>
    <w:p w:rsidR="006D6F08" w:rsidRPr="004E6FE8" w:rsidRDefault="00772144">
      <w:pPr>
        <w:spacing w:line="360" w:lineRule="auto"/>
        <w:ind w:leftChars="200" w:left="420"/>
        <w:rPr>
          <w:sz w:val="32"/>
          <w:szCs w:val="32"/>
        </w:rPr>
      </w:pPr>
      <w:r w:rsidRPr="004E6FE8">
        <w:rPr>
          <w:rFonts w:hint="eastAsia"/>
          <w:sz w:val="32"/>
          <w:szCs w:val="32"/>
        </w:rPr>
        <w:t>甲</w:t>
      </w:r>
      <w:r w:rsidRPr="004E6FE8">
        <w:rPr>
          <w:rFonts w:hint="eastAsia"/>
          <w:sz w:val="32"/>
          <w:szCs w:val="32"/>
        </w:rPr>
        <w:t xml:space="preserve">    </w:t>
      </w:r>
      <w:r w:rsidRPr="004E6FE8">
        <w:rPr>
          <w:rFonts w:hint="eastAsia"/>
          <w:sz w:val="32"/>
          <w:szCs w:val="32"/>
        </w:rPr>
        <w:t>方：宁波市教育考试院</w:t>
      </w:r>
    </w:p>
    <w:p w:rsidR="006D6F08" w:rsidRPr="004E6FE8" w:rsidRDefault="00772144">
      <w:pPr>
        <w:spacing w:line="360" w:lineRule="auto"/>
        <w:ind w:leftChars="200" w:left="420"/>
        <w:rPr>
          <w:sz w:val="32"/>
          <w:szCs w:val="32"/>
          <w:u w:val="single"/>
        </w:rPr>
      </w:pPr>
      <w:r w:rsidRPr="004E6FE8">
        <w:rPr>
          <w:rFonts w:hint="eastAsia"/>
          <w:sz w:val="32"/>
          <w:szCs w:val="32"/>
        </w:rPr>
        <w:t>乙</w:t>
      </w:r>
      <w:r w:rsidRPr="004E6FE8">
        <w:rPr>
          <w:rFonts w:hint="eastAsia"/>
          <w:sz w:val="32"/>
          <w:szCs w:val="32"/>
        </w:rPr>
        <w:t xml:space="preserve">    </w:t>
      </w:r>
      <w:r w:rsidRPr="004E6FE8">
        <w:rPr>
          <w:rFonts w:hint="eastAsia"/>
          <w:sz w:val="32"/>
          <w:szCs w:val="32"/>
        </w:rPr>
        <w:t>方：</w:t>
      </w:r>
    </w:p>
    <w:p w:rsidR="006D6F08" w:rsidRPr="004E6FE8" w:rsidRDefault="00772144">
      <w:pPr>
        <w:spacing w:line="360" w:lineRule="auto"/>
        <w:ind w:leftChars="200" w:left="420"/>
        <w:rPr>
          <w:sz w:val="32"/>
          <w:szCs w:val="32"/>
        </w:rPr>
      </w:pPr>
      <w:r w:rsidRPr="004E6FE8">
        <w:rPr>
          <w:rFonts w:hint="eastAsia"/>
          <w:sz w:val="32"/>
          <w:szCs w:val="32"/>
        </w:rPr>
        <w:t>签订时间：</w:t>
      </w:r>
    </w:p>
    <w:p w:rsidR="006D6F08" w:rsidRPr="004E6FE8" w:rsidRDefault="006D6F08"/>
    <w:p w:rsidR="006D6F08" w:rsidRPr="004E6FE8" w:rsidRDefault="00772144">
      <w:pPr>
        <w:rPr>
          <w:rFonts w:eastAsia="黑体"/>
          <w:sz w:val="44"/>
          <w:szCs w:val="44"/>
        </w:rPr>
      </w:pPr>
      <w:r w:rsidRPr="004E6FE8">
        <w:rPr>
          <w:rFonts w:eastAsia="黑体"/>
          <w:sz w:val="44"/>
          <w:szCs w:val="44"/>
        </w:rPr>
        <w:br w:type="page"/>
      </w:r>
    </w:p>
    <w:p w:rsidR="006D6F08" w:rsidRPr="004E6FE8" w:rsidRDefault="006D6F08">
      <w:pPr>
        <w:rPr>
          <w:rFonts w:eastAsia="黑体"/>
          <w:sz w:val="44"/>
          <w:szCs w:val="44"/>
        </w:rPr>
      </w:pPr>
    </w:p>
    <w:p w:rsidR="006D6F08" w:rsidRPr="004E6FE8" w:rsidRDefault="006D6F08">
      <w:pPr>
        <w:rPr>
          <w:rFonts w:eastAsia="黑体"/>
          <w:sz w:val="44"/>
          <w:szCs w:val="44"/>
        </w:rPr>
      </w:pPr>
    </w:p>
    <w:p w:rsidR="006D6F08" w:rsidRPr="004E6FE8" w:rsidRDefault="00772144">
      <w:pPr>
        <w:jc w:val="center"/>
        <w:rPr>
          <w:rFonts w:eastAsia="黑体"/>
          <w:sz w:val="44"/>
          <w:szCs w:val="44"/>
        </w:rPr>
      </w:pPr>
      <w:r w:rsidRPr="004E6FE8">
        <w:rPr>
          <w:rFonts w:eastAsia="黑体" w:hint="eastAsia"/>
          <w:sz w:val="44"/>
          <w:szCs w:val="44"/>
        </w:rPr>
        <w:t>使用说明</w:t>
      </w:r>
    </w:p>
    <w:p w:rsidR="006D6F08" w:rsidRPr="004E6FE8" w:rsidRDefault="006D6F08">
      <w:pPr>
        <w:ind w:firstLineChars="200" w:firstLine="640"/>
        <w:rPr>
          <w:rFonts w:ascii="仿宋_GB2312" w:eastAsia="仿宋_GB2312" w:hAnsi="仿宋_GB2312" w:cs="仿宋_GB2312"/>
          <w:sz w:val="32"/>
          <w:szCs w:val="32"/>
        </w:rPr>
      </w:pPr>
    </w:p>
    <w:p w:rsidR="006D6F08" w:rsidRPr="004E6FE8" w:rsidRDefault="00772144">
      <w:pPr>
        <w:ind w:firstLineChars="200" w:firstLine="640"/>
        <w:rPr>
          <w:rFonts w:ascii="仿宋_GB2312" w:eastAsia="仿宋_GB2312" w:hAnsi="仿宋_GB2312" w:cs="仿宋_GB2312"/>
          <w:sz w:val="32"/>
          <w:szCs w:val="32"/>
        </w:rPr>
      </w:pPr>
      <w:r w:rsidRPr="004E6FE8">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rsidR="006D6F08" w:rsidRPr="004E6FE8" w:rsidRDefault="00772144">
      <w:pPr>
        <w:rPr>
          <w:rFonts w:eastAsia="黑体"/>
          <w:sz w:val="44"/>
          <w:szCs w:val="44"/>
        </w:rPr>
      </w:pPr>
      <w:r w:rsidRPr="004E6FE8">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rsidR="006D6F08" w:rsidRPr="004E6FE8" w:rsidRDefault="00772144">
      <w:pPr>
        <w:ind w:firstLineChars="200" w:firstLine="640"/>
        <w:rPr>
          <w:rFonts w:ascii="仿宋_GB2312" w:eastAsia="仿宋_GB2312" w:hAnsi="仿宋_GB2312" w:cs="仿宋_GB2312"/>
          <w:sz w:val="32"/>
          <w:szCs w:val="32"/>
        </w:rPr>
      </w:pPr>
      <w:r w:rsidRPr="004E6FE8">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rsidR="006D6F08" w:rsidRPr="004E6FE8" w:rsidRDefault="006D6F08">
      <w:pPr>
        <w:ind w:firstLineChars="200" w:firstLine="880"/>
        <w:rPr>
          <w:rFonts w:eastAsia="黑体"/>
          <w:sz w:val="44"/>
          <w:szCs w:val="44"/>
        </w:rPr>
        <w:sectPr w:rsidR="006D6F08" w:rsidRPr="004E6FE8">
          <w:pgSz w:w="11906" w:h="16838"/>
          <w:pgMar w:top="1440" w:right="1800" w:bottom="1440" w:left="1800" w:header="851" w:footer="992" w:gutter="0"/>
          <w:cols w:space="425"/>
          <w:docGrid w:type="lines" w:linePitch="312"/>
        </w:sectPr>
      </w:pPr>
    </w:p>
    <w:p w:rsidR="006D6F08" w:rsidRPr="004E6FE8" w:rsidRDefault="006D6F08">
      <w:pPr>
        <w:pStyle w:val="0"/>
        <w:ind w:left="105" w:right="105" w:firstLine="420"/>
        <w:rPr>
          <w:color w:val="auto"/>
        </w:rPr>
      </w:pPr>
      <w:bookmarkStart w:id="36" w:name="_Toc22209"/>
    </w:p>
    <w:p w:rsidR="006D6F08" w:rsidRPr="004E6FE8" w:rsidRDefault="00772144">
      <w:pPr>
        <w:pStyle w:val="21"/>
        <w:adjustRightInd w:val="0"/>
        <w:snapToGrid w:val="0"/>
        <w:spacing w:before="120" w:after="120" w:line="400" w:lineRule="exact"/>
        <w:jc w:val="center"/>
        <w:rPr>
          <w:rFonts w:ascii="黑体" w:eastAsia="黑体" w:hAnsi="华文中宋"/>
          <w:b/>
          <w:bCs/>
          <w:sz w:val="28"/>
          <w:szCs w:val="28"/>
        </w:rPr>
      </w:pPr>
      <w:r w:rsidRPr="004E6FE8">
        <w:rPr>
          <w:rFonts w:ascii="黑体" w:eastAsia="黑体" w:hAnsi="黑体" w:hint="eastAsia"/>
          <w:sz w:val="28"/>
          <w:szCs w:val="28"/>
        </w:rPr>
        <w:t xml:space="preserve">第一节 </w:t>
      </w:r>
      <w:r w:rsidRPr="004E6FE8">
        <w:rPr>
          <w:rFonts w:ascii="黑体" w:eastAsia="黑体" w:hAnsi="华文中宋" w:hint="eastAsia"/>
          <w:sz w:val="28"/>
          <w:szCs w:val="28"/>
        </w:rPr>
        <w:t>政府采购合同协议书</w:t>
      </w:r>
      <w:bookmarkEnd w:id="36"/>
    </w:p>
    <w:p w:rsidR="006D6F08" w:rsidRPr="004E6FE8" w:rsidRDefault="006D6F08">
      <w:pPr>
        <w:pStyle w:val="0"/>
        <w:ind w:left="105" w:right="105" w:firstLine="420"/>
        <w:rPr>
          <w:color w:val="auto"/>
        </w:rPr>
      </w:pPr>
    </w:p>
    <w:p w:rsidR="006D6F08" w:rsidRPr="004E6FE8" w:rsidRDefault="00772144">
      <w:pPr>
        <w:adjustRightInd w:val="0"/>
        <w:snapToGrid w:val="0"/>
        <w:spacing w:line="400" w:lineRule="exact"/>
        <w:rPr>
          <w:rFonts w:ascii="宋体" w:hAnsi="宋体"/>
          <w:szCs w:val="21"/>
        </w:rPr>
      </w:pPr>
      <w:r w:rsidRPr="004E6FE8">
        <w:rPr>
          <w:rFonts w:ascii="宋体" w:hAnsi="宋体" w:hint="eastAsia"/>
          <w:szCs w:val="21"/>
        </w:rPr>
        <w:t>甲方（全称）：宁波市教育考试院</w:t>
      </w:r>
    </w:p>
    <w:p w:rsidR="006D6F08" w:rsidRPr="004E6FE8" w:rsidRDefault="00772144">
      <w:pPr>
        <w:adjustRightInd w:val="0"/>
        <w:snapToGrid w:val="0"/>
        <w:spacing w:line="400" w:lineRule="exact"/>
        <w:rPr>
          <w:rFonts w:ascii="宋体" w:hAnsi="宋体"/>
          <w:szCs w:val="21"/>
        </w:rPr>
      </w:pPr>
      <w:r w:rsidRPr="004E6FE8">
        <w:rPr>
          <w:rFonts w:ascii="宋体" w:hAnsi="宋体" w:hint="eastAsia"/>
          <w:szCs w:val="21"/>
        </w:rPr>
        <w:t>乙方（全称）：（供应商）</w:t>
      </w:r>
    </w:p>
    <w:p w:rsidR="006D6F08" w:rsidRPr="004E6FE8" w:rsidRDefault="006D6F08">
      <w:pPr>
        <w:spacing w:line="400" w:lineRule="exact"/>
        <w:rPr>
          <w:szCs w:val="21"/>
        </w:rPr>
      </w:pPr>
    </w:p>
    <w:p w:rsidR="006D6F08" w:rsidRPr="004E6FE8" w:rsidRDefault="00772144">
      <w:pPr>
        <w:pStyle w:val="af4"/>
        <w:adjustRightInd w:val="0"/>
        <w:snapToGrid w:val="0"/>
        <w:spacing w:line="400" w:lineRule="exact"/>
        <w:ind w:firstLineChars="200" w:firstLine="420"/>
        <w:rPr>
          <w:rFonts w:ascii="宋体" w:hAnsi="宋体"/>
          <w:sz w:val="21"/>
          <w:szCs w:val="21"/>
        </w:rPr>
      </w:pPr>
      <w:r w:rsidRPr="004E6FE8">
        <w:rPr>
          <w:rFonts w:ascii="宋体" w:hAnsi="宋体" w:hint="eastAsia"/>
          <w:sz w:val="21"/>
          <w:szCs w:val="21"/>
        </w:rPr>
        <w:t>依据《中华人民共和国民法典》、《中华人民共和国政府采购法》等有关的法律法规，以及本采购项目的招标</w:t>
      </w:r>
      <w:r w:rsidRPr="004E6FE8">
        <w:rPr>
          <w:rFonts w:ascii="宋体" w:hAnsi="宋体" w:hint="eastAsia"/>
          <w:sz w:val="21"/>
          <w:szCs w:val="21"/>
        </w:rPr>
        <w:t>/</w:t>
      </w:r>
      <w:r w:rsidRPr="004E6FE8">
        <w:rPr>
          <w:rFonts w:ascii="宋体" w:hAnsi="宋体" w:hint="eastAsia"/>
          <w:sz w:val="21"/>
          <w:szCs w:val="21"/>
        </w:rPr>
        <w:t>谈判文件等采购文件、乙方的《投标（响应）文件》及《中标（成交）通知书》，甲乙双方同意签订本合同。具体情况及要求如下：</w:t>
      </w:r>
      <w:r w:rsidRPr="004E6FE8">
        <w:rPr>
          <w:rFonts w:ascii="宋体" w:hAnsi="宋体" w:hint="eastAsia"/>
          <w:sz w:val="21"/>
          <w:szCs w:val="21"/>
        </w:rPr>
        <w:t xml:space="preserve">     </w:t>
      </w:r>
    </w:p>
    <w:p w:rsidR="006D6F08" w:rsidRPr="004E6FE8" w:rsidRDefault="00772144">
      <w:pPr>
        <w:numPr>
          <w:ilvl w:val="0"/>
          <w:numId w:val="18"/>
        </w:numPr>
        <w:adjustRightInd w:val="0"/>
        <w:snapToGrid w:val="0"/>
        <w:spacing w:line="400" w:lineRule="exact"/>
        <w:ind w:firstLineChars="200" w:firstLine="422"/>
        <w:rPr>
          <w:rFonts w:ascii="宋体" w:hAnsi="宋体"/>
          <w:b/>
          <w:szCs w:val="21"/>
        </w:rPr>
      </w:pPr>
      <w:r w:rsidRPr="004E6FE8">
        <w:rPr>
          <w:rFonts w:ascii="宋体" w:hAnsi="宋体" w:hint="eastAsia"/>
          <w:b/>
          <w:szCs w:val="21"/>
        </w:rPr>
        <w:t>项目信息</w:t>
      </w:r>
    </w:p>
    <w:p w:rsidR="006D6F08" w:rsidRPr="004E6FE8" w:rsidRDefault="00772144">
      <w:pPr>
        <w:pStyle w:val="af4"/>
        <w:numPr>
          <w:ilvl w:val="0"/>
          <w:numId w:val="19"/>
        </w:numPr>
        <w:adjustRightInd w:val="0"/>
        <w:snapToGrid w:val="0"/>
        <w:spacing w:line="400" w:lineRule="exact"/>
        <w:ind w:firstLineChars="200" w:firstLine="420"/>
        <w:rPr>
          <w:rFonts w:ascii="宋体" w:hAnsi="宋体"/>
          <w:sz w:val="21"/>
          <w:szCs w:val="21"/>
          <w:u w:val="single"/>
        </w:rPr>
      </w:pPr>
      <w:r w:rsidRPr="004E6FE8">
        <w:rPr>
          <w:rFonts w:ascii="宋体" w:hAnsi="宋体" w:hint="eastAsia"/>
          <w:sz w:val="21"/>
          <w:szCs w:val="21"/>
        </w:rPr>
        <w:t>采购项目名称：宁波市初中学业水平考试标准化考点建设项目</w:t>
      </w:r>
    </w:p>
    <w:p w:rsidR="006D6F08" w:rsidRPr="004E6FE8" w:rsidRDefault="00772144">
      <w:pPr>
        <w:pStyle w:val="af4"/>
        <w:numPr>
          <w:ilvl w:val="255"/>
          <w:numId w:val="0"/>
        </w:numPr>
        <w:tabs>
          <w:tab w:val="left" w:pos="999"/>
        </w:tabs>
        <w:adjustRightInd w:val="0"/>
        <w:snapToGrid w:val="0"/>
        <w:spacing w:line="400" w:lineRule="exact"/>
        <w:rPr>
          <w:rFonts w:ascii="宋体" w:hAnsi="宋体"/>
          <w:sz w:val="21"/>
          <w:szCs w:val="21"/>
        </w:rPr>
      </w:pPr>
      <w:r w:rsidRPr="004E6FE8">
        <w:rPr>
          <w:rFonts w:ascii="宋体" w:hAnsi="宋体" w:hint="eastAsia"/>
          <w:sz w:val="21"/>
          <w:szCs w:val="21"/>
        </w:rPr>
        <w:t xml:space="preserve">         </w:t>
      </w:r>
      <w:r w:rsidRPr="004E6FE8">
        <w:rPr>
          <w:rFonts w:ascii="宋体" w:hAnsi="宋体" w:hint="eastAsia"/>
          <w:sz w:val="21"/>
          <w:szCs w:val="21"/>
        </w:rPr>
        <w:t>采购项目编号：</w:t>
      </w:r>
      <w:r w:rsidRPr="004E6FE8">
        <w:rPr>
          <w:rFonts w:ascii="宋体" w:hAnsi="宋体" w:hint="eastAsia"/>
          <w:sz w:val="21"/>
          <w:szCs w:val="21"/>
        </w:rPr>
        <w:t>NBITC-202431309G</w:t>
      </w:r>
    </w:p>
    <w:p w:rsidR="006D6F08" w:rsidRPr="004E6FE8" w:rsidRDefault="00772144">
      <w:pPr>
        <w:pStyle w:val="af4"/>
        <w:adjustRightInd w:val="0"/>
        <w:snapToGrid w:val="0"/>
        <w:spacing w:line="400" w:lineRule="exact"/>
        <w:ind w:firstLineChars="200" w:firstLine="420"/>
        <w:rPr>
          <w:rFonts w:ascii="宋体" w:hAnsi="宋体"/>
          <w:sz w:val="21"/>
          <w:szCs w:val="21"/>
        </w:rPr>
      </w:pPr>
      <w:r w:rsidRPr="004E6FE8">
        <w:rPr>
          <w:rFonts w:ascii="宋体" w:hAnsi="宋体" w:hint="eastAsia"/>
          <w:sz w:val="21"/>
          <w:szCs w:val="21"/>
        </w:rPr>
        <w:t>（</w:t>
      </w:r>
      <w:r w:rsidRPr="004E6FE8">
        <w:rPr>
          <w:rFonts w:ascii="宋体" w:hAnsi="宋体" w:hint="eastAsia"/>
          <w:sz w:val="21"/>
          <w:szCs w:val="21"/>
        </w:rPr>
        <w:t>2</w:t>
      </w:r>
      <w:r w:rsidRPr="004E6FE8">
        <w:rPr>
          <w:rFonts w:ascii="宋体" w:hAnsi="宋体" w:hint="eastAsia"/>
          <w:sz w:val="21"/>
          <w:szCs w:val="21"/>
        </w:rPr>
        <w:t>）采购计划编号：</w:t>
      </w:r>
    </w:p>
    <w:p w:rsidR="006D6F08" w:rsidRPr="004E6FE8" w:rsidRDefault="00772144">
      <w:pPr>
        <w:adjustRightInd w:val="0"/>
        <w:snapToGrid w:val="0"/>
        <w:spacing w:line="400" w:lineRule="exact"/>
        <w:ind w:firstLineChars="200" w:firstLine="420"/>
        <w:rPr>
          <w:rFonts w:ascii="宋体" w:hAnsi="宋体"/>
          <w:szCs w:val="21"/>
        </w:rPr>
      </w:pPr>
      <w:r w:rsidRPr="004E6FE8">
        <w:rPr>
          <w:rFonts w:ascii="宋体" w:hAnsi="宋体" w:hint="eastAsia"/>
          <w:szCs w:val="21"/>
        </w:rPr>
        <w:t>（3）项目内容：</w:t>
      </w:r>
    </w:p>
    <w:p w:rsidR="006D6F08" w:rsidRPr="004E6FE8" w:rsidRDefault="00772144">
      <w:pPr>
        <w:adjustRightInd w:val="0"/>
        <w:snapToGrid w:val="0"/>
        <w:spacing w:line="400" w:lineRule="exact"/>
        <w:ind w:firstLineChars="200" w:firstLine="420"/>
        <w:rPr>
          <w:rFonts w:ascii="宋体" w:hAnsi="宋体"/>
          <w:szCs w:val="21"/>
        </w:rPr>
      </w:pPr>
      <w:r w:rsidRPr="004E6FE8">
        <w:rPr>
          <w:rFonts w:ascii="宋体" w:hAnsi="宋体" w:hint="eastAsia"/>
          <w:szCs w:val="21"/>
        </w:rPr>
        <w:t>采购标的及数量（台/套</w:t>
      </w:r>
      <w:r w:rsidRPr="004E6FE8">
        <w:rPr>
          <w:rFonts w:ascii="宋体" w:hAnsi="宋体"/>
          <w:szCs w:val="21"/>
        </w:rPr>
        <w:t>/</w:t>
      </w:r>
      <w:proofErr w:type="gramStart"/>
      <w:r w:rsidRPr="004E6FE8">
        <w:rPr>
          <w:rFonts w:ascii="宋体" w:hAnsi="宋体" w:hint="eastAsia"/>
          <w:szCs w:val="21"/>
        </w:rPr>
        <w:t>个</w:t>
      </w:r>
      <w:proofErr w:type="gramEnd"/>
      <w:r w:rsidRPr="004E6FE8">
        <w:rPr>
          <w:rFonts w:ascii="宋体" w:hAnsi="宋体"/>
          <w:szCs w:val="21"/>
        </w:rPr>
        <w:t>/</w:t>
      </w:r>
      <w:r w:rsidRPr="004E6FE8">
        <w:rPr>
          <w:rFonts w:ascii="宋体" w:hAnsi="宋体" w:hint="eastAsia"/>
          <w:szCs w:val="21"/>
        </w:rPr>
        <w:t>架</w:t>
      </w:r>
      <w:r w:rsidRPr="004E6FE8">
        <w:rPr>
          <w:rFonts w:ascii="宋体" w:hAnsi="宋体"/>
          <w:szCs w:val="21"/>
        </w:rPr>
        <w:t>/</w:t>
      </w:r>
      <w:r w:rsidRPr="004E6FE8">
        <w:rPr>
          <w:rFonts w:ascii="宋体" w:hAnsi="宋体" w:hint="eastAsia"/>
          <w:szCs w:val="21"/>
        </w:rPr>
        <w:t>组等）：</w:t>
      </w:r>
    </w:p>
    <w:p w:rsidR="006D6F08" w:rsidRPr="004E6FE8" w:rsidRDefault="00772144">
      <w:pPr>
        <w:numPr>
          <w:ilvl w:val="255"/>
          <w:numId w:val="0"/>
        </w:numPr>
        <w:adjustRightInd w:val="0"/>
        <w:snapToGrid w:val="0"/>
        <w:spacing w:line="400" w:lineRule="exact"/>
        <w:ind w:firstLineChars="200" w:firstLine="420"/>
        <w:rPr>
          <w:rFonts w:ascii="宋体" w:hAnsi="宋体" w:cs="宋体"/>
          <w:szCs w:val="21"/>
        </w:rPr>
      </w:pPr>
      <w:r w:rsidRPr="004E6FE8">
        <w:rPr>
          <w:rFonts w:ascii="宋体" w:hAnsi="宋体" w:cs="宋体" w:hint="eastAsia"/>
          <w:szCs w:val="21"/>
        </w:rPr>
        <w:t>品牌：规格型号：</w:t>
      </w:r>
    </w:p>
    <w:p w:rsidR="006D6F08" w:rsidRPr="004E6FE8" w:rsidRDefault="00772144">
      <w:pPr>
        <w:adjustRightInd w:val="0"/>
        <w:snapToGrid w:val="0"/>
        <w:spacing w:line="400" w:lineRule="exact"/>
        <w:ind w:firstLineChars="450" w:firstLine="945"/>
        <w:rPr>
          <w:rFonts w:ascii="宋体" w:hAnsi="宋体"/>
          <w:szCs w:val="21"/>
          <w:u w:val="single"/>
        </w:rPr>
      </w:pPr>
      <w:r w:rsidRPr="004E6FE8">
        <w:rPr>
          <w:rFonts w:ascii="宋体" w:hAnsi="宋体" w:hint="eastAsia"/>
          <w:szCs w:val="21"/>
        </w:rPr>
        <w:t>采购标的</w:t>
      </w:r>
      <w:proofErr w:type="gramStart"/>
      <w:r w:rsidRPr="004E6FE8">
        <w:rPr>
          <w:rFonts w:ascii="宋体" w:hAnsi="宋体" w:hint="eastAsia"/>
          <w:szCs w:val="21"/>
        </w:rPr>
        <w:t>的</w:t>
      </w:r>
      <w:proofErr w:type="gramEnd"/>
      <w:r w:rsidRPr="004E6FE8">
        <w:rPr>
          <w:rFonts w:ascii="宋体" w:hAnsi="宋体" w:hint="eastAsia"/>
          <w:szCs w:val="21"/>
        </w:rPr>
        <w:t>技术要求、商务要求具体见附件。</w:t>
      </w:r>
    </w:p>
    <w:p w:rsidR="006D6F08" w:rsidRPr="004E6FE8" w:rsidRDefault="00772144">
      <w:pPr>
        <w:numPr>
          <w:ilvl w:val="255"/>
          <w:numId w:val="0"/>
        </w:numPr>
        <w:adjustRightInd w:val="0"/>
        <w:snapToGrid w:val="0"/>
        <w:spacing w:line="400" w:lineRule="exact"/>
        <w:ind w:firstLineChars="450" w:firstLine="945"/>
        <w:rPr>
          <w:rFonts w:ascii="宋体" w:hAnsi="宋体" w:cs="宋体"/>
          <w:szCs w:val="21"/>
        </w:rPr>
      </w:pPr>
      <w:r w:rsidRPr="004E6FE8">
        <w:rPr>
          <w:rFonts w:ascii="汉仪书宋二S" w:eastAsia="汉仪书宋二S" w:hAnsi="汉仪书宋二S" w:cs="汉仪书宋二S" w:hint="eastAsia"/>
          <w:szCs w:val="21"/>
        </w:rPr>
        <w:t>①</w:t>
      </w:r>
      <w:r w:rsidRPr="004E6FE8">
        <w:rPr>
          <w:rFonts w:ascii="宋体" w:hAnsi="宋体" w:cs="宋体" w:hint="eastAsia"/>
          <w:szCs w:val="21"/>
        </w:rPr>
        <w:t>涉及信息类产品，请填写该产品关键部件的品牌、型号：</w:t>
      </w:r>
    </w:p>
    <w:p w:rsidR="006D6F08" w:rsidRPr="004E6FE8" w:rsidRDefault="00772144">
      <w:pPr>
        <w:numPr>
          <w:ilvl w:val="255"/>
          <w:numId w:val="0"/>
        </w:numPr>
        <w:adjustRightInd w:val="0"/>
        <w:snapToGrid w:val="0"/>
        <w:spacing w:line="400" w:lineRule="exact"/>
        <w:ind w:firstLineChars="200" w:firstLine="420"/>
        <w:rPr>
          <w:rFonts w:ascii="宋体" w:hAnsi="宋体" w:cs="宋体"/>
          <w:kern w:val="0"/>
          <w:szCs w:val="21"/>
          <w:u w:val="single"/>
        </w:rPr>
      </w:pPr>
      <w:r w:rsidRPr="004E6FE8">
        <w:rPr>
          <w:rFonts w:ascii="宋体" w:hAnsi="宋体" w:cs="宋体" w:hint="eastAsia"/>
          <w:szCs w:val="21"/>
        </w:rPr>
        <w:t xml:space="preserve">     标的名称：</w:t>
      </w:r>
    </w:p>
    <w:p w:rsidR="006D6F08" w:rsidRPr="004E6FE8" w:rsidRDefault="00772144">
      <w:pPr>
        <w:numPr>
          <w:ilvl w:val="255"/>
          <w:numId w:val="0"/>
        </w:numPr>
        <w:adjustRightInd w:val="0"/>
        <w:snapToGrid w:val="0"/>
        <w:spacing w:line="400" w:lineRule="exact"/>
        <w:ind w:firstLineChars="200" w:firstLine="420"/>
        <w:rPr>
          <w:rFonts w:ascii="宋体" w:hAnsi="宋体" w:cs="宋体"/>
          <w:szCs w:val="21"/>
        </w:rPr>
      </w:pPr>
      <w:r w:rsidRPr="004E6FE8">
        <w:rPr>
          <w:rFonts w:ascii="宋体" w:hAnsi="宋体" w:cs="宋体" w:hint="eastAsia"/>
          <w:szCs w:val="21"/>
        </w:rPr>
        <w:t xml:space="preserve">     关键部件：品牌：型号：</w:t>
      </w:r>
    </w:p>
    <w:p w:rsidR="006D6F08" w:rsidRPr="004E6FE8" w:rsidRDefault="00772144">
      <w:pPr>
        <w:pStyle w:val="AONormal"/>
        <w:ind w:firstLine="420"/>
        <w:rPr>
          <w:rFonts w:ascii="宋体" w:eastAsia="宋体" w:hAnsi="宋体" w:cs="宋体"/>
          <w:sz w:val="21"/>
        </w:rPr>
      </w:pPr>
      <w:r w:rsidRPr="004E6FE8">
        <w:rPr>
          <w:rFonts w:ascii="宋体" w:eastAsia="宋体" w:hAnsi="宋体" w:cs="宋体" w:hint="eastAsia"/>
          <w:kern w:val="2"/>
          <w:sz w:val="21"/>
        </w:rPr>
        <w:t>关键部件</w:t>
      </w:r>
      <w:r w:rsidRPr="004E6FE8">
        <w:rPr>
          <w:rFonts w:ascii="宋体" w:eastAsia="宋体" w:hAnsi="宋体" w:cs="宋体" w:hint="eastAsia"/>
          <w:sz w:val="21"/>
        </w:rPr>
        <w:t>：品牌：型号：</w:t>
      </w:r>
    </w:p>
    <w:p w:rsidR="006D6F08" w:rsidRPr="004E6FE8" w:rsidRDefault="00772144">
      <w:pPr>
        <w:pStyle w:val="AONormal"/>
        <w:ind w:firstLine="420"/>
        <w:rPr>
          <w:rFonts w:ascii="宋体" w:eastAsia="宋体" w:hAnsi="宋体" w:cs="宋体"/>
          <w:sz w:val="21"/>
        </w:rPr>
      </w:pPr>
      <w:r w:rsidRPr="004E6FE8">
        <w:rPr>
          <w:rFonts w:ascii="宋体" w:eastAsia="宋体" w:hAnsi="宋体" w:cs="宋体" w:hint="eastAsia"/>
          <w:sz w:val="21"/>
        </w:rPr>
        <w:t xml:space="preserve">     关键部件：品牌：型号：</w:t>
      </w:r>
    </w:p>
    <w:p w:rsidR="006D6F08" w:rsidRPr="004E6FE8" w:rsidRDefault="00772144">
      <w:pPr>
        <w:pStyle w:val="AONormal"/>
        <w:numPr>
          <w:ilvl w:val="255"/>
          <w:numId w:val="0"/>
        </w:numPr>
        <w:snapToGrid w:val="0"/>
        <w:rPr>
          <w:rFonts w:ascii="宋体" w:eastAsia="宋体" w:hAnsi="宋体" w:cs="宋体"/>
          <w:sz w:val="21"/>
        </w:rPr>
      </w:pPr>
      <w:r w:rsidRPr="004E6FE8">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rsidR="006D6F08" w:rsidRPr="004E6FE8" w:rsidRDefault="00772144">
      <w:pPr>
        <w:pStyle w:val="AONormal"/>
        <w:numPr>
          <w:ilvl w:val="255"/>
          <w:numId w:val="0"/>
        </w:numPr>
        <w:snapToGrid w:val="0"/>
        <w:rPr>
          <w:rFonts w:asciiTheme="minorEastAsia" w:eastAsiaTheme="minorEastAsia" w:hAnsiTheme="minorEastAsia" w:cstheme="minorEastAsia"/>
          <w:sz w:val="21"/>
        </w:rPr>
      </w:pPr>
      <w:r w:rsidRPr="004E6FE8">
        <w:rPr>
          <w:rFonts w:asciiTheme="minorEastAsia" w:eastAsiaTheme="minorEastAsia" w:hAnsiTheme="minorEastAsia" w:cstheme="minorEastAsia" w:hint="eastAsia"/>
          <w:sz w:val="21"/>
        </w:rPr>
        <w:t xml:space="preserve">    （</w:t>
      </w:r>
      <w:r w:rsidRPr="004E6FE8">
        <w:rPr>
          <w:rFonts w:asciiTheme="minorEastAsia" w:eastAsiaTheme="minorEastAsia" w:hAnsiTheme="minorEastAsia" w:cstheme="minorEastAsia"/>
          <w:sz w:val="21"/>
        </w:rPr>
        <w:t>4</w:t>
      </w:r>
      <w:r w:rsidRPr="004E6FE8">
        <w:rPr>
          <w:rFonts w:asciiTheme="minorEastAsia" w:eastAsiaTheme="minorEastAsia" w:hAnsiTheme="minorEastAsia" w:cstheme="minorEastAsia" w:hint="eastAsia"/>
          <w:sz w:val="21"/>
        </w:rPr>
        <w:t>）政府采购组织形式：分散采购</w:t>
      </w:r>
    </w:p>
    <w:p w:rsidR="006D6F08" w:rsidRPr="004E6FE8" w:rsidRDefault="00772144">
      <w:pPr>
        <w:pStyle w:val="AONormal"/>
        <w:numPr>
          <w:ilvl w:val="255"/>
          <w:numId w:val="0"/>
        </w:numPr>
        <w:snapToGrid w:val="0"/>
        <w:ind w:firstLine="420"/>
        <w:rPr>
          <w:rFonts w:ascii="宋体" w:eastAsia="宋体" w:hAnsi="宋体" w:cs="宋体"/>
          <w:sz w:val="21"/>
        </w:rPr>
      </w:pPr>
      <w:r w:rsidRPr="004E6FE8">
        <w:rPr>
          <w:rFonts w:asciiTheme="minorEastAsia" w:eastAsiaTheme="minorEastAsia" w:hAnsiTheme="minorEastAsia" w:cstheme="minorEastAsia" w:hint="eastAsia"/>
          <w:sz w:val="21"/>
        </w:rPr>
        <w:t>（</w:t>
      </w:r>
      <w:r w:rsidRPr="004E6FE8">
        <w:rPr>
          <w:rFonts w:asciiTheme="minorEastAsia" w:eastAsiaTheme="minorEastAsia" w:hAnsiTheme="minorEastAsia" w:cstheme="minorEastAsia"/>
          <w:sz w:val="21"/>
        </w:rPr>
        <w:t>5</w:t>
      </w:r>
      <w:r w:rsidRPr="004E6FE8">
        <w:rPr>
          <w:rFonts w:asciiTheme="minorEastAsia" w:eastAsiaTheme="minorEastAsia" w:hAnsiTheme="minorEastAsia" w:cstheme="minorEastAsia" w:hint="eastAsia"/>
          <w:sz w:val="21"/>
        </w:rPr>
        <w:t>）政府采购方式：公开招标</w:t>
      </w:r>
    </w:p>
    <w:p w:rsidR="006D6F08" w:rsidRPr="004E6FE8" w:rsidRDefault="00772144">
      <w:pPr>
        <w:pStyle w:val="AONormal"/>
        <w:numPr>
          <w:ilvl w:val="255"/>
          <w:numId w:val="0"/>
        </w:numPr>
        <w:snapToGrid w:val="0"/>
        <w:ind w:firstLineChars="100" w:firstLine="210"/>
        <w:rPr>
          <w:rFonts w:ascii="宋体" w:eastAsia="宋体" w:hAnsi="宋体" w:cs="Times New Roman"/>
          <w:kern w:val="2"/>
          <w:sz w:val="21"/>
        </w:rPr>
      </w:pPr>
      <w:r w:rsidRPr="004E6FE8">
        <w:rPr>
          <w:rFonts w:asciiTheme="minorEastAsia" w:eastAsiaTheme="minorEastAsia" w:hAnsiTheme="minorEastAsia" w:cstheme="minorEastAsia" w:hint="eastAsia"/>
          <w:sz w:val="21"/>
        </w:rPr>
        <w:t>（6）</w:t>
      </w:r>
      <w:r w:rsidRPr="004E6FE8">
        <w:rPr>
          <w:rFonts w:ascii="宋体" w:eastAsia="宋体" w:hAnsi="宋体" w:cs="Times New Roman" w:hint="eastAsia"/>
          <w:kern w:val="2"/>
          <w:sz w:val="21"/>
        </w:rPr>
        <w:t>中标（成交）采购标的制造商是否为中小企业：</w:t>
      </w:r>
      <w:r w:rsidRPr="004E6FE8">
        <w:rPr>
          <w:rFonts w:ascii="宋体" w:eastAsia="宋体" w:hAnsi="宋体" w:cs="Times New Roman" w:hint="eastAsia"/>
          <w:kern w:val="2"/>
          <w:sz w:val="21"/>
        </w:rPr>
        <w:sym w:font="Wingdings" w:char="00A8"/>
      </w:r>
      <w:r w:rsidRPr="004E6FE8">
        <w:rPr>
          <w:rFonts w:ascii="宋体" w:eastAsia="宋体" w:hAnsi="宋体" w:cs="Times New Roman" w:hint="eastAsia"/>
          <w:kern w:val="2"/>
          <w:sz w:val="21"/>
        </w:rPr>
        <w:t xml:space="preserve">是      </w:t>
      </w:r>
      <w:r w:rsidRPr="004E6FE8">
        <w:rPr>
          <w:rFonts w:ascii="宋体" w:eastAsia="宋体" w:hAnsi="宋体" w:cs="Times New Roman" w:hint="eastAsia"/>
          <w:kern w:val="2"/>
          <w:sz w:val="21"/>
        </w:rPr>
        <w:sym w:font="Wingdings" w:char="00A8"/>
      </w:r>
      <w:r w:rsidRPr="004E6FE8">
        <w:rPr>
          <w:rFonts w:ascii="宋体" w:eastAsia="宋体" w:hAnsi="宋体" w:cs="Times New Roman" w:hint="eastAsia"/>
          <w:kern w:val="2"/>
          <w:sz w:val="21"/>
        </w:rPr>
        <w:t>否</w:t>
      </w:r>
    </w:p>
    <w:p w:rsidR="006D6F08" w:rsidRPr="004E6FE8" w:rsidRDefault="00772144">
      <w:pPr>
        <w:numPr>
          <w:ilvl w:val="255"/>
          <w:numId w:val="0"/>
        </w:numPr>
        <w:adjustRightInd w:val="0"/>
        <w:snapToGrid w:val="0"/>
        <w:spacing w:line="400" w:lineRule="exact"/>
        <w:rPr>
          <w:rFonts w:ascii="宋体" w:hAnsi="宋体"/>
          <w:iCs/>
          <w:szCs w:val="21"/>
        </w:rPr>
      </w:pPr>
      <w:r w:rsidRPr="004E6FE8">
        <w:rPr>
          <w:rFonts w:ascii="宋体" w:hAnsi="宋体" w:hint="eastAsia"/>
          <w:szCs w:val="21"/>
        </w:rPr>
        <w:t xml:space="preserve">         本合同是否为专门面向中小企业的采购合同（中小企业预留合同）：</w:t>
      </w:r>
      <w:r w:rsidRPr="004E6FE8">
        <w:rPr>
          <w:rFonts w:ascii="宋体" w:hAnsi="宋体" w:hint="eastAsia"/>
          <w:iCs/>
          <w:szCs w:val="21"/>
        </w:rPr>
        <w:sym w:font="Wingdings" w:char="00A8"/>
      </w:r>
      <w:r w:rsidRPr="004E6FE8">
        <w:rPr>
          <w:rFonts w:ascii="宋体" w:hAnsi="宋体" w:hint="eastAsia"/>
          <w:iCs/>
          <w:szCs w:val="21"/>
        </w:rPr>
        <w:t xml:space="preserve">是 </w:t>
      </w:r>
      <w:r w:rsidRPr="004E6FE8">
        <w:rPr>
          <w:rFonts w:ascii="宋体" w:hAnsi="宋体" w:hint="eastAsia"/>
          <w:iCs/>
          <w:szCs w:val="21"/>
        </w:rPr>
        <w:sym w:font="Wingdings" w:char="00A8"/>
      </w:r>
      <w:r w:rsidRPr="004E6FE8">
        <w:rPr>
          <w:rFonts w:ascii="宋体" w:hAnsi="宋体" w:hint="eastAsia"/>
          <w:iCs/>
          <w:szCs w:val="21"/>
        </w:rPr>
        <w:t>否</w:t>
      </w:r>
    </w:p>
    <w:p w:rsidR="006D6F08" w:rsidRPr="004E6FE8" w:rsidRDefault="00772144">
      <w:pPr>
        <w:numPr>
          <w:ilvl w:val="255"/>
          <w:numId w:val="0"/>
        </w:numPr>
        <w:adjustRightInd w:val="0"/>
        <w:snapToGrid w:val="0"/>
        <w:spacing w:line="400" w:lineRule="exact"/>
        <w:rPr>
          <w:rFonts w:ascii="宋体" w:hAnsi="宋体"/>
          <w:iCs/>
          <w:szCs w:val="21"/>
        </w:rPr>
      </w:pPr>
      <w:r w:rsidRPr="004E6FE8">
        <w:rPr>
          <w:rFonts w:hint="eastAsia"/>
          <w:szCs w:val="21"/>
        </w:rPr>
        <w:t xml:space="preserve">         </w:t>
      </w:r>
      <w:r w:rsidRPr="004E6FE8">
        <w:rPr>
          <w:rFonts w:hint="eastAsia"/>
          <w:szCs w:val="21"/>
        </w:rPr>
        <w:t>若本项目</w:t>
      </w:r>
      <w:proofErr w:type="gramStart"/>
      <w:r w:rsidRPr="004E6FE8">
        <w:rPr>
          <w:rFonts w:hint="eastAsia"/>
          <w:szCs w:val="21"/>
        </w:rPr>
        <w:t>不</w:t>
      </w:r>
      <w:proofErr w:type="gramEnd"/>
      <w:r w:rsidRPr="004E6FE8">
        <w:rPr>
          <w:rFonts w:hint="eastAsia"/>
          <w:szCs w:val="21"/>
        </w:rPr>
        <w:t>专门面向中小企业采购，是否给予小</w:t>
      </w:r>
      <w:proofErr w:type="gramStart"/>
      <w:r w:rsidRPr="004E6FE8">
        <w:rPr>
          <w:rFonts w:hint="eastAsia"/>
          <w:szCs w:val="21"/>
        </w:rPr>
        <w:t>微企业</w:t>
      </w:r>
      <w:proofErr w:type="gramEnd"/>
      <w:r w:rsidRPr="004E6FE8">
        <w:rPr>
          <w:rFonts w:hint="eastAsia"/>
          <w:szCs w:val="21"/>
        </w:rPr>
        <w:t>评审优惠：</w:t>
      </w:r>
      <w:r w:rsidRPr="004E6FE8">
        <w:rPr>
          <w:rFonts w:ascii="宋体" w:hAnsi="宋体" w:hint="eastAsia"/>
          <w:iCs/>
          <w:szCs w:val="21"/>
        </w:rPr>
        <w:sym w:font="Wingdings" w:char="00A8"/>
      </w:r>
      <w:r w:rsidRPr="004E6FE8">
        <w:rPr>
          <w:rFonts w:ascii="宋体" w:hAnsi="宋体" w:hint="eastAsia"/>
          <w:iCs/>
          <w:szCs w:val="21"/>
        </w:rPr>
        <w:t xml:space="preserve">是   </w:t>
      </w:r>
      <w:r w:rsidRPr="004E6FE8">
        <w:rPr>
          <w:rFonts w:ascii="宋体" w:hAnsi="宋体" w:hint="eastAsia"/>
          <w:iCs/>
          <w:szCs w:val="21"/>
        </w:rPr>
        <w:sym w:font="Wingdings" w:char="00A8"/>
      </w:r>
      <w:r w:rsidRPr="004E6FE8">
        <w:rPr>
          <w:rFonts w:ascii="宋体" w:hAnsi="宋体" w:hint="eastAsia"/>
          <w:iCs/>
          <w:szCs w:val="21"/>
        </w:rPr>
        <w:t>否</w:t>
      </w:r>
    </w:p>
    <w:p w:rsidR="006D6F08" w:rsidRPr="004E6FE8" w:rsidRDefault="00772144">
      <w:pPr>
        <w:numPr>
          <w:ilvl w:val="255"/>
          <w:numId w:val="0"/>
        </w:numPr>
        <w:adjustRightInd w:val="0"/>
        <w:snapToGrid w:val="0"/>
        <w:spacing w:line="400" w:lineRule="exact"/>
        <w:rPr>
          <w:rFonts w:ascii="宋体" w:hAnsi="宋体"/>
          <w:iCs/>
          <w:szCs w:val="21"/>
        </w:rPr>
      </w:pPr>
      <w:r w:rsidRPr="004E6FE8">
        <w:rPr>
          <w:rFonts w:hint="eastAsia"/>
          <w:szCs w:val="21"/>
        </w:rPr>
        <w:t xml:space="preserve">         </w:t>
      </w:r>
      <w:r w:rsidRPr="004E6FE8">
        <w:rPr>
          <w:rFonts w:hint="eastAsia"/>
          <w:szCs w:val="21"/>
        </w:rPr>
        <w:t>中标（成交）采购标的制造商是否为残疾人福利性单位：</w:t>
      </w:r>
      <w:r w:rsidRPr="004E6FE8">
        <w:rPr>
          <w:rFonts w:ascii="宋体" w:hAnsi="宋体" w:hint="eastAsia"/>
          <w:iCs/>
          <w:szCs w:val="21"/>
        </w:rPr>
        <w:sym w:font="Wingdings" w:char="00A8"/>
      </w:r>
      <w:r w:rsidRPr="004E6FE8">
        <w:rPr>
          <w:rFonts w:ascii="宋体" w:hAnsi="宋体" w:hint="eastAsia"/>
          <w:iCs/>
          <w:szCs w:val="21"/>
        </w:rPr>
        <w:t xml:space="preserve">是   </w:t>
      </w:r>
      <w:r w:rsidRPr="004E6FE8">
        <w:rPr>
          <w:rFonts w:ascii="宋体" w:hAnsi="宋体" w:hint="eastAsia"/>
          <w:iCs/>
          <w:szCs w:val="21"/>
        </w:rPr>
        <w:sym w:font="Wingdings" w:char="00A8"/>
      </w:r>
      <w:r w:rsidRPr="004E6FE8">
        <w:rPr>
          <w:rFonts w:ascii="宋体" w:hAnsi="宋体" w:hint="eastAsia"/>
          <w:iCs/>
          <w:szCs w:val="21"/>
        </w:rPr>
        <w:t>否</w:t>
      </w:r>
    </w:p>
    <w:p w:rsidR="006D6F08" w:rsidRPr="004E6FE8" w:rsidRDefault="00772144">
      <w:pPr>
        <w:snapToGrid w:val="0"/>
        <w:spacing w:line="400" w:lineRule="exact"/>
        <w:rPr>
          <w:szCs w:val="21"/>
        </w:rPr>
      </w:pPr>
      <w:r w:rsidRPr="004E6FE8">
        <w:rPr>
          <w:rFonts w:hint="eastAsia"/>
          <w:szCs w:val="21"/>
        </w:rPr>
        <w:t xml:space="preserve">         </w:t>
      </w:r>
      <w:r w:rsidRPr="004E6FE8">
        <w:rPr>
          <w:rFonts w:hint="eastAsia"/>
          <w:szCs w:val="21"/>
        </w:rPr>
        <w:t>中标（成交）采购标的制造商是否为监狱企业：</w:t>
      </w:r>
      <w:r w:rsidRPr="004E6FE8">
        <w:rPr>
          <w:rFonts w:ascii="宋体" w:hAnsi="宋体" w:hint="eastAsia"/>
          <w:iCs/>
          <w:szCs w:val="21"/>
        </w:rPr>
        <w:sym w:font="Wingdings" w:char="00A8"/>
      </w:r>
      <w:r w:rsidRPr="004E6FE8">
        <w:rPr>
          <w:rFonts w:ascii="宋体" w:hAnsi="宋体" w:hint="eastAsia"/>
          <w:iCs/>
          <w:szCs w:val="21"/>
        </w:rPr>
        <w:t xml:space="preserve">是       </w:t>
      </w:r>
      <w:r w:rsidRPr="004E6FE8">
        <w:rPr>
          <w:rFonts w:ascii="宋体" w:hAnsi="宋体" w:hint="eastAsia"/>
          <w:iCs/>
          <w:szCs w:val="21"/>
        </w:rPr>
        <w:sym w:font="Wingdings" w:char="00A8"/>
      </w:r>
      <w:r w:rsidRPr="004E6FE8">
        <w:rPr>
          <w:rFonts w:ascii="宋体" w:hAnsi="宋体" w:hint="eastAsia"/>
          <w:iCs/>
          <w:szCs w:val="21"/>
        </w:rPr>
        <w:t>否</w:t>
      </w:r>
    </w:p>
    <w:p w:rsidR="006D6F08" w:rsidRPr="004E6FE8" w:rsidRDefault="00772144">
      <w:pPr>
        <w:adjustRightInd w:val="0"/>
        <w:snapToGrid w:val="0"/>
        <w:spacing w:line="400" w:lineRule="exact"/>
        <w:ind w:firstLineChars="200" w:firstLine="420"/>
        <w:rPr>
          <w:rFonts w:ascii="宋体" w:hAnsi="宋体"/>
          <w:szCs w:val="21"/>
        </w:rPr>
      </w:pPr>
      <w:r w:rsidRPr="004E6FE8">
        <w:rPr>
          <w:rFonts w:ascii="宋体" w:hAnsi="宋体" w:hint="eastAsia"/>
          <w:szCs w:val="21"/>
        </w:rPr>
        <w:t>（</w:t>
      </w:r>
      <w:r w:rsidRPr="004E6FE8">
        <w:rPr>
          <w:rFonts w:ascii="宋体" w:hAnsi="宋体"/>
          <w:szCs w:val="21"/>
        </w:rPr>
        <w:t>7</w:t>
      </w:r>
      <w:r w:rsidRPr="004E6FE8">
        <w:rPr>
          <w:rFonts w:ascii="宋体" w:hAnsi="宋体" w:hint="eastAsia"/>
          <w:szCs w:val="21"/>
        </w:rPr>
        <w:t>）合同是否分包：</w:t>
      </w:r>
      <w:r w:rsidRPr="004E6FE8">
        <w:rPr>
          <w:rFonts w:ascii="宋体" w:hAnsi="宋体" w:hint="eastAsia"/>
          <w:iCs/>
          <w:szCs w:val="21"/>
        </w:rPr>
        <w:sym w:font="Wingdings" w:char="00A8"/>
      </w:r>
      <w:r w:rsidRPr="004E6FE8">
        <w:rPr>
          <w:rFonts w:ascii="宋体" w:hAnsi="宋体" w:hint="eastAsia"/>
          <w:iCs/>
          <w:szCs w:val="21"/>
        </w:rPr>
        <w:t xml:space="preserve">是       </w:t>
      </w:r>
      <w:r w:rsidRPr="004E6FE8">
        <w:rPr>
          <w:rFonts w:ascii="宋体" w:hAnsi="宋体" w:hint="eastAsia"/>
          <w:iCs/>
          <w:szCs w:val="21"/>
        </w:rPr>
        <w:sym w:font="Wingdings" w:char="00A8"/>
      </w:r>
      <w:r w:rsidRPr="004E6FE8">
        <w:rPr>
          <w:rFonts w:ascii="宋体" w:hAnsi="宋体" w:hint="eastAsia"/>
          <w:iCs/>
          <w:szCs w:val="21"/>
        </w:rPr>
        <w:t>否</w:t>
      </w:r>
    </w:p>
    <w:p w:rsidR="006D6F08" w:rsidRPr="004E6FE8" w:rsidRDefault="00772144">
      <w:pPr>
        <w:adjustRightInd w:val="0"/>
        <w:snapToGrid w:val="0"/>
        <w:spacing w:line="400" w:lineRule="exact"/>
        <w:ind w:firstLineChars="400" w:firstLine="840"/>
        <w:rPr>
          <w:rFonts w:ascii="宋体" w:hAnsi="宋体"/>
          <w:szCs w:val="21"/>
          <w:u w:val="single"/>
        </w:rPr>
      </w:pPr>
      <w:r w:rsidRPr="004E6FE8">
        <w:rPr>
          <w:rFonts w:ascii="宋体" w:hAnsi="宋体" w:hint="eastAsia"/>
          <w:szCs w:val="21"/>
        </w:rPr>
        <w:t>分包主要内容：</w:t>
      </w:r>
    </w:p>
    <w:p w:rsidR="006D6F08" w:rsidRPr="004E6FE8" w:rsidRDefault="00772144">
      <w:pPr>
        <w:adjustRightInd w:val="0"/>
        <w:snapToGrid w:val="0"/>
        <w:spacing w:line="400" w:lineRule="exact"/>
        <w:ind w:firstLineChars="400" w:firstLine="840"/>
        <w:rPr>
          <w:rFonts w:ascii="宋体" w:hAnsi="宋体"/>
          <w:szCs w:val="21"/>
        </w:rPr>
      </w:pPr>
      <w:r w:rsidRPr="004E6FE8">
        <w:rPr>
          <w:rFonts w:ascii="宋体" w:hAnsi="宋体" w:hint="eastAsia"/>
          <w:szCs w:val="21"/>
        </w:rPr>
        <w:t>分包供应商/制造商名称（如供应商和制造商不同，请分别填写）：</w:t>
      </w:r>
    </w:p>
    <w:p w:rsidR="006D6F08" w:rsidRPr="004E6FE8" w:rsidRDefault="006D6F08">
      <w:pPr>
        <w:adjustRightInd w:val="0"/>
        <w:snapToGrid w:val="0"/>
        <w:spacing w:line="400" w:lineRule="exact"/>
        <w:ind w:firstLineChars="400" w:firstLine="840"/>
        <w:rPr>
          <w:rFonts w:ascii="宋体" w:hAnsi="宋体"/>
          <w:szCs w:val="21"/>
          <w:u w:val="single"/>
        </w:rPr>
      </w:pPr>
    </w:p>
    <w:p w:rsidR="006D6F08" w:rsidRPr="004E6FE8" w:rsidRDefault="00772144">
      <w:pPr>
        <w:adjustRightInd w:val="0"/>
        <w:snapToGrid w:val="0"/>
        <w:spacing w:line="400" w:lineRule="exact"/>
        <w:ind w:firstLineChars="400" w:firstLine="840"/>
        <w:rPr>
          <w:rFonts w:ascii="宋体" w:hAnsi="宋体"/>
          <w:szCs w:val="21"/>
        </w:rPr>
      </w:pPr>
      <w:r w:rsidRPr="004E6FE8">
        <w:rPr>
          <w:rFonts w:ascii="宋体" w:hAnsi="宋体" w:hint="eastAsia"/>
          <w:szCs w:val="21"/>
        </w:rPr>
        <w:t>分包供应商/制造商类型（如果供应商和制造商不同，只填写制造商类型）：</w:t>
      </w:r>
    </w:p>
    <w:p w:rsidR="006D6F08" w:rsidRPr="004E6FE8" w:rsidRDefault="00772144">
      <w:pPr>
        <w:adjustRightInd w:val="0"/>
        <w:snapToGrid w:val="0"/>
        <w:spacing w:line="400" w:lineRule="exact"/>
        <w:ind w:firstLineChars="400" w:firstLine="840"/>
        <w:rPr>
          <w:rFonts w:ascii="宋体" w:hAnsi="宋体"/>
          <w:iCs/>
          <w:szCs w:val="21"/>
        </w:rPr>
      </w:pPr>
      <w:r w:rsidRPr="004E6FE8">
        <w:rPr>
          <w:rFonts w:ascii="宋体" w:hAnsi="宋体" w:hint="eastAsia"/>
          <w:iCs/>
          <w:szCs w:val="21"/>
        </w:rPr>
        <w:sym w:font="Wingdings" w:char="00A8"/>
      </w:r>
      <w:r w:rsidRPr="004E6FE8">
        <w:rPr>
          <w:rFonts w:ascii="宋体" w:hAnsi="宋体" w:hint="eastAsia"/>
          <w:iCs/>
          <w:szCs w:val="21"/>
        </w:rPr>
        <w:t xml:space="preserve">大型企业  </w:t>
      </w:r>
      <w:r w:rsidRPr="004E6FE8">
        <w:rPr>
          <w:rFonts w:ascii="宋体" w:hAnsi="宋体" w:hint="eastAsia"/>
          <w:iCs/>
          <w:szCs w:val="21"/>
        </w:rPr>
        <w:sym w:font="Wingdings" w:char="00A8"/>
      </w:r>
      <w:r w:rsidRPr="004E6FE8">
        <w:rPr>
          <w:rFonts w:ascii="宋体" w:hAnsi="宋体" w:hint="eastAsia"/>
          <w:iCs/>
          <w:szCs w:val="21"/>
        </w:rPr>
        <w:t xml:space="preserve">中型企业  </w:t>
      </w:r>
      <w:r w:rsidRPr="004E6FE8">
        <w:rPr>
          <w:rFonts w:ascii="宋体" w:hAnsi="宋体" w:hint="eastAsia"/>
          <w:iCs/>
          <w:szCs w:val="21"/>
        </w:rPr>
        <w:sym w:font="Wingdings" w:char="00A8"/>
      </w:r>
      <w:r w:rsidRPr="004E6FE8">
        <w:rPr>
          <w:rFonts w:ascii="宋体" w:hAnsi="宋体" w:hint="eastAsia"/>
          <w:iCs/>
          <w:szCs w:val="21"/>
        </w:rPr>
        <w:t>小微型企业</w:t>
      </w:r>
    </w:p>
    <w:p w:rsidR="006D6F08" w:rsidRPr="004E6FE8" w:rsidRDefault="00772144">
      <w:pPr>
        <w:adjustRightInd w:val="0"/>
        <w:snapToGrid w:val="0"/>
        <w:spacing w:line="400" w:lineRule="exact"/>
        <w:ind w:firstLineChars="400" w:firstLine="840"/>
        <w:rPr>
          <w:rFonts w:eastAsia="华文楷体"/>
          <w:szCs w:val="21"/>
        </w:rPr>
      </w:pPr>
      <w:r w:rsidRPr="004E6FE8">
        <w:rPr>
          <w:rFonts w:ascii="宋体" w:hAnsi="宋体" w:hint="eastAsia"/>
          <w:iCs/>
          <w:szCs w:val="21"/>
        </w:rPr>
        <w:sym w:font="Wingdings" w:char="00A8"/>
      </w:r>
      <w:r w:rsidRPr="004E6FE8">
        <w:rPr>
          <w:rFonts w:ascii="宋体" w:hAnsi="宋体" w:hint="eastAsia"/>
          <w:iCs/>
          <w:szCs w:val="21"/>
        </w:rPr>
        <w:t>残疾人福利性单位</w:t>
      </w:r>
      <w:r w:rsidRPr="004E6FE8">
        <w:rPr>
          <w:rFonts w:ascii="宋体" w:hAnsi="宋体" w:hint="eastAsia"/>
          <w:iCs/>
          <w:szCs w:val="21"/>
        </w:rPr>
        <w:sym w:font="Wingdings" w:char="00A8"/>
      </w:r>
      <w:r w:rsidRPr="004E6FE8">
        <w:rPr>
          <w:rFonts w:ascii="宋体" w:hAnsi="宋体" w:hint="eastAsia"/>
          <w:iCs/>
          <w:szCs w:val="21"/>
        </w:rPr>
        <w:t>监狱企业</w:t>
      </w:r>
      <w:r w:rsidRPr="004E6FE8">
        <w:rPr>
          <w:rFonts w:ascii="宋体" w:hAnsi="宋体" w:hint="eastAsia"/>
          <w:iCs/>
          <w:szCs w:val="21"/>
        </w:rPr>
        <w:sym w:font="Wingdings" w:char="00A8"/>
      </w:r>
      <w:r w:rsidRPr="004E6FE8">
        <w:rPr>
          <w:rFonts w:ascii="宋体" w:hAnsi="宋体" w:hint="eastAsia"/>
          <w:iCs/>
          <w:szCs w:val="21"/>
        </w:rPr>
        <w:t>其他</w:t>
      </w:r>
    </w:p>
    <w:p w:rsidR="006D6F08" w:rsidRPr="004E6FE8" w:rsidRDefault="00772144">
      <w:pPr>
        <w:numPr>
          <w:ilvl w:val="255"/>
          <w:numId w:val="0"/>
        </w:numPr>
        <w:adjustRightInd w:val="0"/>
        <w:snapToGrid w:val="0"/>
        <w:spacing w:line="400" w:lineRule="exact"/>
        <w:ind w:firstLineChars="200" w:firstLine="420"/>
        <w:rPr>
          <w:rFonts w:ascii="宋体" w:hAnsi="宋体" w:cs="宋体"/>
          <w:iCs/>
          <w:szCs w:val="21"/>
        </w:rPr>
      </w:pPr>
      <w:r w:rsidRPr="004E6FE8">
        <w:rPr>
          <w:rFonts w:ascii="宋体" w:hAnsi="宋体" w:cs="宋体" w:hint="eastAsia"/>
          <w:szCs w:val="21"/>
        </w:rPr>
        <w:t>（</w:t>
      </w:r>
      <w:r w:rsidRPr="004E6FE8">
        <w:rPr>
          <w:rFonts w:ascii="宋体" w:hAnsi="宋体" w:cs="宋体"/>
          <w:szCs w:val="21"/>
        </w:rPr>
        <w:t>8</w:t>
      </w:r>
      <w:r w:rsidRPr="004E6FE8">
        <w:rPr>
          <w:rFonts w:ascii="宋体" w:hAnsi="宋体" w:cs="宋体" w:hint="eastAsia"/>
          <w:szCs w:val="21"/>
        </w:rPr>
        <w:t>）中标（成交）供应商是否为外商投资企业：</w:t>
      </w:r>
      <w:r w:rsidRPr="004E6FE8">
        <w:rPr>
          <w:rFonts w:ascii="宋体" w:hAnsi="宋体" w:cs="宋体" w:hint="eastAsia"/>
          <w:iCs/>
          <w:szCs w:val="21"/>
        </w:rPr>
        <w:sym w:font="Wingdings" w:char="00A8"/>
      </w:r>
      <w:r w:rsidRPr="004E6FE8">
        <w:rPr>
          <w:rFonts w:ascii="宋体" w:hAnsi="宋体" w:cs="宋体" w:hint="eastAsia"/>
          <w:iCs/>
          <w:szCs w:val="21"/>
        </w:rPr>
        <w:t xml:space="preserve">是       </w:t>
      </w:r>
      <w:r w:rsidRPr="004E6FE8">
        <w:rPr>
          <w:rFonts w:ascii="宋体" w:hAnsi="宋体" w:cs="宋体" w:hint="eastAsia"/>
          <w:iCs/>
          <w:szCs w:val="21"/>
        </w:rPr>
        <w:sym w:font="Wingdings" w:char="00A8"/>
      </w:r>
      <w:r w:rsidRPr="004E6FE8">
        <w:rPr>
          <w:rFonts w:ascii="宋体" w:hAnsi="宋体" w:cs="宋体" w:hint="eastAsia"/>
          <w:iCs/>
          <w:szCs w:val="21"/>
        </w:rPr>
        <w:t>否</w:t>
      </w:r>
    </w:p>
    <w:p w:rsidR="006D6F08" w:rsidRPr="004E6FE8" w:rsidRDefault="00772144">
      <w:pPr>
        <w:pStyle w:val="AONormal"/>
        <w:tabs>
          <w:tab w:val="left" w:pos="1340"/>
        </w:tabs>
        <w:ind w:firstLine="420"/>
        <w:rPr>
          <w:rFonts w:ascii="宋体" w:eastAsia="宋体" w:hAnsi="宋体" w:cs="宋体"/>
          <w:sz w:val="21"/>
          <w:u w:val="single"/>
        </w:rPr>
      </w:pPr>
      <w:r w:rsidRPr="004E6FE8">
        <w:rPr>
          <w:rFonts w:ascii="宋体" w:eastAsia="宋体" w:hAnsi="宋体" w:cs="宋体" w:hint="eastAsia"/>
          <w:sz w:val="21"/>
        </w:rPr>
        <w:t xml:space="preserve">     外商投资企业类型：</w:t>
      </w:r>
      <w:r w:rsidRPr="004E6FE8">
        <w:rPr>
          <w:rFonts w:ascii="宋体" w:eastAsia="宋体" w:hAnsi="宋体" w:cs="宋体" w:hint="eastAsia"/>
          <w:iCs/>
          <w:sz w:val="21"/>
        </w:rPr>
        <w:sym w:font="Wingdings" w:char="00A8"/>
      </w:r>
      <w:r w:rsidRPr="004E6FE8">
        <w:rPr>
          <w:rFonts w:ascii="宋体" w:eastAsia="宋体" w:hAnsi="宋体" w:cs="宋体" w:hint="eastAsia"/>
          <w:sz w:val="21"/>
        </w:rPr>
        <w:t xml:space="preserve">全部由外国投资者投资  </w:t>
      </w:r>
      <w:r w:rsidRPr="004E6FE8">
        <w:rPr>
          <w:rFonts w:ascii="宋体" w:eastAsia="宋体" w:hAnsi="宋体" w:cs="宋体" w:hint="eastAsia"/>
          <w:iCs/>
          <w:sz w:val="21"/>
        </w:rPr>
        <w:sym w:font="Wingdings" w:char="00A8"/>
      </w:r>
      <w:r w:rsidRPr="004E6FE8">
        <w:rPr>
          <w:rFonts w:ascii="宋体" w:eastAsia="宋体" w:hAnsi="宋体" w:cs="宋体" w:hint="eastAsia"/>
          <w:iCs/>
          <w:sz w:val="21"/>
        </w:rPr>
        <w:t>部分由外国投资者投资</w:t>
      </w:r>
    </w:p>
    <w:p w:rsidR="006D6F08" w:rsidRPr="004E6FE8" w:rsidRDefault="00772144">
      <w:pPr>
        <w:numPr>
          <w:ilvl w:val="255"/>
          <w:numId w:val="0"/>
        </w:numPr>
        <w:adjustRightInd w:val="0"/>
        <w:snapToGrid w:val="0"/>
        <w:spacing w:line="400" w:lineRule="exact"/>
        <w:ind w:firstLineChars="200" w:firstLine="420"/>
        <w:rPr>
          <w:rFonts w:ascii="宋体" w:hAnsi="宋体"/>
          <w:szCs w:val="21"/>
        </w:rPr>
      </w:pPr>
      <w:r w:rsidRPr="004E6FE8">
        <w:rPr>
          <w:rFonts w:ascii="宋体" w:hAnsi="宋体" w:cs="宋体" w:hint="eastAsia"/>
          <w:szCs w:val="21"/>
        </w:rPr>
        <w:t>（</w:t>
      </w:r>
      <w:r w:rsidRPr="004E6FE8">
        <w:rPr>
          <w:rFonts w:ascii="宋体" w:hAnsi="宋体" w:cs="宋体"/>
          <w:szCs w:val="21"/>
        </w:rPr>
        <w:t>9</w:t>
      </w:r>
      <w:r w:rsidRPr="004E6FE8">
        <w:rPr>
          <w:rFonts w:ascii="宋体" w:hAnsi="宋体" w:cs="宋体" w:hint="eastAsia"/>
          <w:szCs w:val="21"/>
        </w:rPr>
        <w:t>）是否涉及进口产品：</w:t>
      </w:r>
      <w:proofErr w:type="gramStart"/>
      <w:r w:rsidRPr="004E6FE8">
        <w:rPr>
          <w:rFonts w:ascii="宋体" w:hAnsi="宋体" w:hint="eastAsia"/>
          <w:szCs w:val="21"/>
        </w:rPr>
        <w:t>否</w:t>
      </w:r>
      <w:proofErr w:type="gramEnd"/>
    </w:p>
    <w:p w:rsidR="006D6F08" w:rsidRPr="004E6FE8" w:rsidRDefault="00772144">
      <w:pPr>
        <w:numPr>
          <w:ilvl w:val="255"/>
          <w:numId w:val="0"/>
        </w:numPr>
        <w:tabs>
          <w:tab w:val="left" w:pos="740"/>
        </w:tabs>
        <w:adjustRightInd w:val="0"/>
        <w:snapToGrid w:val="0"/>
        <w:spacing w:line="400" w:lineRule="exact"/>
        <w:rPr>
          <w:rFonts w:ascii="宋体" w:hAnsi="宋体"/>
          <w:szCs w:val="21"/>
        </w:rPr>
      </w:pPr>
      <w:r w:rsidRPr="004E6FE8">
        <w:rPr>
          <w:rFonts w:ascii="宋体" w:hAnsi="宋体" w:hint="eastAsia"/>
          <w:szCs w:val="21"/>
        </w:rPr>
        <w:t xml:space="preserve">    （1</w:t>
      </w:r>
      <w:r w:rsidRPr="004E6FE8">
        <w:rPr>
          <w:rFonts w:ascii="宋体" w:hAnsi="宋体"/>
          <w:szCs w:val="21"/>
        </w:rPr>
        <w:t>0</w:t>
      </w:r>
      <w:r w:rsidRPr="004E6FE8">
        <w:rPr>
          <w:rFonts w:ascii="宋体" w:hAnsi="宋体" w:hint="eastAsia"/>
          <w:szCs w:val="21"/>
        </w:rPr>
        <w:t>）是否涉及节能产品：</w:t>
      </w:r>
    </w:p>
    <w:p w:rsidR="006D6F08" w:rsidRPr="004E6FE8" w:rsidRDefault="00772144">
      <w:pPr>
        <w:numPr>
          <w:ilvl w:val="255"/>
          <w:numId w:val="0"/>
        </w:numPr>
        <w:tabs>
          <w:tab w:val="left" w:pos="740"/>
        </w:tabs>
        <w:adjustRightInd w:val="0"/>
        <w:snapToGrid w:val="0"/>
        <w:spacing w:line="400" w:lineRule="exact"/>
        <w:rPr>
          <w:rFonts w:ascii="宋体" w:hAnsi="宋体"/>
          <w:iCs/>
          <w:szCs w:val="21"/>
        </w:rPr>
      </w:pPr>
      <w:r w:rsidRPr="004E6FE8">
        <w:rPr>
          <w:rFonts w:ascii="宋体" w:hAnsi="宋体" w:hint="eastAsia"/>
          <w:szCs w:val="21"/>
        </w:rPr>
        <w:sym w:font="Wingdings" w:char="00A8"/>
      </w:r>
      <w:r w:rsidRPr="004E6FE8">
        <w:rPr>
          <w:rFonts w:ascii="宋体" w:hAnsi="宋体" w:hint="eastAsia"/>
          <w:szCs w:val="21"/>
        </w:rPr>
        <w:t>是，《节能产品政府采购品目清单》</w:t>
      </w:r>
      <w:proofErr w:type="gramStart"/>
      <w:r w:rsidRPr="004E6FE8">
        <w:rPr>
          <w:rFonts w:ascii="宋体" w:hAnsi="宋体" w:hint="eastAsia"/>
          <w:szCs w:val="21"/>
        </w:rPr>
        <w:t>的底级品目</w:t>
      </w:r>
      <w:proofErr w:type="gramEnd"/>
      <w:r w:rsidRPr="004E6FE8">
        <w:rPr>
          <w:rFonts w:ascii="宋体" w:hAnsi="宋体" w:hint="eastAsia"/>
          <w:szCs w:val="21"/>
        </w:rPr>
        <w:t>名称：</w:t>
      </w:r>
    </w:p>
    <w:p w:rsidR="006D6F08" w:rsidRPr="004E6FE8" w:rsidRDefault="00772144">
      <w:pPr>
        <w:numPr>
          <w:ilvl w:val="255"/>
          <w:numId w:val="0"/>
        </w:numPr>
        <w:tabs>
          <w:tab w:val="left" w:pos="740"/>
        </w:tabs>
        <w:adjustRightInd w:val="0"/>
        <w:snapToGrid w:val="0"/>
        <w:spacing w:line="400" w:lineRule="exact"/>
        <w:rPr>
          <w:rFonts w:ascii="宋体" w:hAnsi="宋体"/>
          <w:iCs/>
          <w:szCs w:val="21"/>
        </w:rPr>
      </w:pPr>
      <w:r w:rsidRPr="004E6FE8">
        <w:rPr>
          <w:rFonts w:ascii="宋体" w:hAnsi="宋体" w:hint="eastAsia"/>
          <w:iCs/>
          <w:szCs w:val="21"/>
        </w:rPr>
        <w:sym w:font="Wingdings" w:char="00A8"/>
      </w:r>
      <w:r w:rsidRPr="004E6FE8">
        <w:rPr>
          <w:rFonts w:ascii="宋体" w:hAnsi="宋体" w:hint="eastAsia"/>
          <w:iCs/>
          <w:szCs w:val="21"/>
        </w:rPr>
        <w:t>强制采购</w:t>
      </w:r>
      <w:r w:rsidRPr="004E6FE8">
        <w:rPr>
          <w:rFonts w:ascii="宋体" w:hAnsi="宋体" w:hint="eastAsia"/>
          <w:iCs/>
          <w:szCs w:val="21"/>
        </w:rPr>
        <w:sym w:font="Wingdings" w:char="00A8"/>
      </w:r>
      <w:r w:rsidRPr="004E6FE8">
        <w:rPr>
          <w:rFonts w:ascii="宋体" w:hAnsi="宋体" w:hint="eastAsia"/>
          <w:iCs/>
          <w:szCs w:val="21"/>
        </w:rPr>
        <w:t>优先采购</w:t>
      </w:r>
    </w:p>
    <w:p w:rsidR="006D6F08" w:rsidRPr="004E6FE8" w:rsidRDefault="00772144">
      <w:pPr>
        <w:numPr>
          <w:ilvl w:val="255"/>
          <w:numId w:val="0"/>
        </w:numPr>
        <w:tabs>
          <w:tab w:val="left" w:pos="740"/>
        </w:tabs>
        <w:adjustRightInd w:val="0"/>
        <w:snapToGrid w:val="0"/>
        <w:spacing w:line="400" w:lineRule="exact"/>
        <w:rPr>
          <w:rFonts w:ascii="宋体" w:hAnsi="宋体"/>
          <w:szCs w:val="21"/>
        </w:rPr>
      </w:pPr>
      <w:r w:rsidRPr="004E6FE8">
        <w:rPr>
          <w:rFonts w:ascii="宋体" w:hAnsi="宋体" w:hint="eastAsia"/>
          <w:szCs w:val="21"/>
        </w:rPr>
        <w:sym w:font="Wingdings" w:char="00A8"/>
      </w:r>
      <w:proofErr w:type="gramStart"/>
      <w:r w:rsidRPr="004E6FE8">
        <w:rPr>
          <w:rFonts w:ascii="宋体" w:hAnsi="宋体" w:hint="eastAsia"/>
          <w:szCs w:val="21"/>
        </w:rPr>
        <w:t>否</w:t>
      </w:r>
      <w:proofErr w:type="gramEnd"/>
    </w:p>
    <w:p w:rsidR="006D6F08" w:rsidRPr="004E6FE8" w:rsidRDefault="00772144">
      <w:pPr>
        <w:numPr>
          <w:ilvl w:val="255"/>
          <w:numId w:val="0"/>
        </w:numPr>
        <w:tabs>
          <w:tab w:val="left" w:pos="740"/>
        </w:tabs>
        <w:adjustRightInd w:val="0"/>
        <w:snapToGrid w:val="0"/>
        <w:spacing w:line="400" w:lineRule="exact"/>
        <w:rPr>
          <w:rFonts w:ascii="宋体" w:hAnsi="宋体"/>
          <w:szCs w:val="21"/>
        </w:rPr>
      </w:pPr>
      <w:r w:rsidRPr="004E6FE8">
        <w:rPr>
          <w:rFonts w:ascii="宋体" w:hAnsi="宋体" w:hint="eastAsia"/>
          <w:szCs w:val="21"/>
        </w:rPr>
        <w:t>是否涉及环境标志产品：</w:t>
      </w:r>
    </w:p>
    <w:p w:rsidR="006D6F08" w:rsidRPr="004E6FE8" w:rsidRDefault="00772144">
      <w:pPr>
        <w:numPr>
          <w:ilvl w:val="255"/>
          <w:numId w:val="0"/>
        </w:numPr>
        <w:tabs>
          <w:tab w:val="left" w:pos="740"/>
        </w:tabs>
        <w:adjustRightInd w:val="0"/>
        <w:snapToGrid w:val="0"/>
        <w:spacing w:line="400" w:lineRule="exact"/>
        <w:rPr>
          <w:rFonts w:ascii="宋体" w:hAnsi="宋体"/>
          <w:szCs w:val="21"/>
        </w:rPr>
      </w:pPr>
      <w:r w:rsidRPr="004E6FE8">
        <w:rPr>
          <w:rFonts w:ascii="宋体" w:hAnsi="宋体" w:hint="eastAsia"/>
          <w:szCs w:val="21"/>
        </w:rPr>
        <w:sym w:font="Wingdings" w:char="00A8"/>
      </w:r>
      <w:r w:rsidRPr="004E6FE8">
        <w:rPr>
          <w:rFonts w:ascii="宋体" w:hAnsi="宋体" w:hint="eastAsia"/>
          <w:szCs w:val="21"/>
        </w:rPr>
        <w:t>是，《环境标志产品政府采购品目清单》</w:t>
      </w:r>
      <w:proofErr w:type="gramStart"/>
      <w:r w:rsidRPr="004E6FE8">
        <w:rPr>
          <w:rFonts w:ascii="宋体" w:hAnsi="宋体" w:hint="eastAsia"/>
          <w:szCs w:val="21"/>
        </w:rPr>
        <w:t>的底级品目</w:t>
      </w:r>
      <w:proofErr w:type="gramEnd"/>
      <w:r w:rsidRPr="004E6FE8">
        <w:rPr>
          <w:rFonts w:ascii="宋体" w:hAnsi="宋体" w:hint="eastAsia"/>
          <w:szCs w:val="21"/>
        </w:rPr>
        <w:t>名称：</w:t>
      </w:r>
    </w:p>
    <w:p w:rsidR="006D6F08" w:rsidRPr="004E6FE8" w:rsidRDefault="00772144">
      <w:pPr>
        <w:numPr>
          <w:ilvl w:val="255"/>
          <w:numId w:val="0"/>
        </w:numPr>
        <w:tabs>
          <w:tab w:val="left" w:pos="740"/>
        </w:tabs>
        <w:adjustRightInd w:val="0"/>
        <w:snapToGrid w:val="0"/>
        <w:spacing w:line="400" w:lineRule="exact"/>
        <w:rPr>
          <w:rFonts w:ascii="宋体" w:hAnsi="宋体"/>
          <w:iCs/>
          <w:szCs w:val="21"/>
        </w:rPr>
      </w:pPr>
      <w:r w:rsidRPr="004E6FE8">
        <w:rPr>
          <w:rFonts w:ascii="宋体" w:hAnsi="宋体" w:hint="eastAsia"/>
          <w:iCs/>
          <w:szCs w:val="21"/>
        </w:rPr>
        <w:sym w:font="Wingdings" w:char="00A8"/>
      </w:r>
      <w:r w:rsidRPr="004E6FE8">
        <w:rPr>
          <w:rFonts w:ascii="宋体" w:hAnsi="宋体" w:hint="eastAsia"/>
          <w:iCs/>
          <w:szCs w:val="21"/>
        </w:rPr>
        <w:t>强制采购</w:t>
      </w:r>
      <w:r w:rsidRPr="004E6FE8">
        <w:rPr>
          <w:rFonts w:ascii="宋体" w:hAnsi="宋体" w:hint="eastAsia"/>
          <w:iCs/>
          <w:szCs w:val="21"/>
        </w:rPr>
        <w:sym w:font="Wingdings" w:char="00A8"/>
      </w:r>
      <w:r w:rsidRPr="004E6FE8">
        <w:rPr>
          <w:rFonts w:ascii="宋体" w:hAnsi="宋体" w:hint="eastAsia"/>
          <w:iCs/>
          <w:szCs w:val="21"/>
        </w:rPr>
        <w:t>优先采购</w:t>
      </w:r>
    </w:p>
    <w:p w:rsidR="006D6F08" w:rsidRPr="004E6FE8" w:rsidRDefault="00772144">
      <w:pPr>
        <w:numPr>
          <w:ilvl w:val="255"/>
          <w:numId w:val="0"/>
        </w:numPr>
        <w:tabs>
          <w:tab w:val="left" w:pos="740"/>
        </w:tabs>
        <w:adjustRightInd w:val="0"/>
        <w:snapToGrid w:val="0"/>
        <w:spacing w:line="400" w:lineRule="exact"/>
        <w:rPr>
          <w:rFonts w:ascii="宋体" w:hAnsi="宋体"/>
          <w:szCs w:val="21"/>
        </w:rPr>
      </w:pPr>
      <w:r w:rsidRPr="004E6FE8">
        <w:rPr>
          <w:rFonts w:ascii="宋体" w:hAnsi="宋体" w:hint="eastAsia"/>
          <w:szCs w:val="21"/>
        </w:rPr>
        <w:sym w:font="Wingdings" w:char="00A8"/>
      </w:r>
      <w:proofErr w:type="gramStart"/>
      <w:r w:rsidRPr="004E6FE8">
        <w:rPr>
          <w:rFonts w:ascii="宋体" w:hAnsi="宋体" w:hint="eastAsia"/>
          <w:szCs w:val="21"/>
        </w:rPr>
        <w:t>否</w:t>
      </w:r>
      <w:proofErr w:type="gramEnd"/>
    </w:p>
    <w:p w:rsidR="006D6F08" w:rsidRPr="004E6FE8" w:rsidRDefault="00772144">
      <w:pPr>
        <w:numPr>
          <w:ilvl w:val="255"/>
          <w:numId w:val="0"/>
        </w:numPr>
        <w:adjustRightInd w:val="0"/>
        <w:snapToGrid w:val="0"/>
        <w:spacing w:line="400" w:lineRule="exact"/>
        <w:rPr>
          <w:rFonts w:ascii="宋体" w:hAnsi="宋体"/>
          <w:szCs w:val="21"/>
        </w:rPr>
      </w:pPr>
      <w:r w:rsidRPr="004E6FE8">
        <w:rPr>
          <w:rFonts w:ascii="宋体" w:hAnsi="宋体" w:hint="eastAsia"/>
          <w:szCs w:val="21"/>
        </w:rPr>
        <w:t xml:space="preserve">    （1</w:t>
      </w:r>
      <w:r w:rsidRPr="004E6FE8">
        <w:rPr>
          <w:rFonts w:ascii="宋体" w:hAnsi="宋体"/>
          <w:szCs w:val="21"/>
        </w:rPr>
        <w:t>1</w:t>
      </w:r>
      <w:r w:rsidRPr="004E6FE8">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6D6F08" w:rsidRPr="004E6FE8" w:rsidRDefault="00772144">
      <w:pPr>
        <w:numPr>
          <w:ilvl w:val="255"/>
          <w:numId w:val="0"/>
        </w:numPr>
        <w:adjustRightInd w:val="0"/>
        <w:snapToGrid w:val="0"/>
        <w:spacing w:line="400" w:lineRule="exact"/>
        <w:ind w:firstLineChars="400" w:firstLine="840"/>
        <w:rPr>
          <w:rFonts w:ascii="宋体" w:hAnsi="宋体"/>
          <w:szCs w:val="21"/>
        </w:rPr>
      </w:pPr>
      <w:r w:rsidRPr="004E6FE8">
        <w:rPr>
          <w:rFonts w:ascii="宋体" w:hAnsi="宋体" w:hint="eastAsia"/>
          <w:szCs w:val="21"/>
        </w:rPr>
        <w:sym w:font="Wingdings" w:char="00A8"/>
      </w:r>
      <w:r w:rsidRPr="004E6FE8">
        <w:rPr>
          <w:rFonts w:ascii="宋体" w:hAnsi="宋体" w:hint="eastAsia"/>
          <w:szCs w:val="21"/>
        </w:rPr>
        <w:t xml:space="preserve">是       </w:t>
      </w:r>
      <w:r w:rsidRPr="004E6FE8">
        <w:rPr>
          <w:rFonts w:ascii="宋体" w:hAnsi="宋体" w:hint="eastAsia"/>
          <w:szCs w:val="21"/>
        </w:rPr>
        <w:sym w:font="Wingdings" w:char="00A8"/>
      </w:r>
      <w:r w:rsidRPr="004E6FE8">
        <w:rPr>
          <w:rFonts w:ascii="宋体" w:hAnsi="宋体" w:hint="eastAsia"/>
          <w:szCs w:val="21"/>
        </w:rPr>
        <w:t>否</w:t>
      </w:r>
      <w:r w:rsidRPr="004E6FE8">
        <w:rPr>
          <w:rFonts w:ascii="宋体" w:hAnsi="宋体" w:hint="eastAsia"/>
          <w:szCs w:val="21"/>
        </w:rPr>
        <w:sym w:font="Wingdings" w:char="00A8"/>
      </w:r>
      <w:r w:rsidRPr="004E6FE8">
        <w:rPr>
          <w:rFonts w:ascii="宋体" w:hAnsi="宋体" w:hint="eastAsia"/>
          <w:szCs w:val="21"/>
        </w:rPr>
        <w:t>不涉及</w:t>
      </w:r>
    </w:p>
    <w:p w:rsidR="006D6F08" w:rsidRPr="004E6FE8" w:rsidRDefault="00772144">
      <w:pPr>
        <w:numPr>
          <w:ilvl w:val="0"/>
          <w:numId w:val="18"/>
        </w:numPr>
        <w:adjustRightInd w:val="0"/>
        <w:snapToGrid w:val="0"/>
        <w:spacing w:line="400" w:lineRule="exact"/>
        <w:ind w:firstLineChars="200" w:firstLine="422"/>
        <w:rPr>
          <w:rFonts w:ascii="宋体" w:hAnsi="宋体"/>
          <w:b/>
          <w:szCs w:val="21"/>
        </w:rPr>
      </w:pPr>
      <w:r w:rsidRPr="004E6FE8">
        <w:rPr>
          <w:rFonts w:ascii="宋体" w:hAnsi="宋体" w:hint="eastAsia"/>
          <w:b/>
          <w:szCs w:val="21"/>
        </w:rPr>
        <w:t>合同金额</w:t>
      </w:r>
    </w:p>
    <w:p w:rsidR="006D6F08" w:rsidRPr="004E6FE8" w:rsidRDefault="00772144">
      <w:pPr>
        <w:adjustRightInd w:val="0"/>
        <w:snapToGrid w:val="0"/>
        <w:spacing w:line="400" w:lineRule="exact"/>
        <w:ind w:firstLineChars="200" w:firstLine="420"/>
        <w:rPr>
          <w:rFonts w:ascii="宋体" w:hAnsi="宋体"/>
          <w:szCs w:val="21"/>
        </w:rPr>
      </w:pPr>
      <w:r w:rsidRPr="004E6FE8">
        <w:rPr>
          <w:rFonts w:ascii="宋体" w:hAnsi="宋体" w:hint="eastAsia"/>
          <w:szCs w:val="21"/>
        </w:rPr>
        <w:t>（1）合同金额小写：</w:t>
      </w:r>
    </w:p>
    <w:p w:rsidR="006D6F08" w:rsidRPr="004E6FE8" w:rsidRDefault="00772144">
      <w:pPr>
        <w:adjustRightInd w:val="0"/>
        <w:snapToGrid w:val="0"/>
        <w:spacing w:line="400" w:lineRule="exact"/>
        <w:rPr>
          <w:rFonts w:ascii="宋体" w:hAnsi="宋体"/>
          <w:szCs w:val="21"/>
          <w:u w:val="single"/>
        </w:rPr>
      </w:pPr>
      <w:r w:rsidRPr="004E6FE8">
        <w:rPr>
          <w:rFonts w:ascii="宋体" w:hAnsi="宋体" w:hint="eastAsia"/>
          <w:szCs w:val="21"/>
        </w:rPr>
        <w:t>大写：</w:t>
      </w:r>
    </w:p>
    <w:p w:rsidR="006D6F08" w:rsidRPr="004E6FE8" w:rsidRDefault="00772144">
      <w:pPr>
        <w:adjustRightInd w:val="0"/>
        <w:snapToGrid w:val="0"/>
        <w:spacing w:line="400" w:lineRule="exact"/>
        <w:rPr>
          <w:rFonts w:ascii="宋体" w:hAnsi="宋体"/>
          <w:szCs w:val="21"/>
        </w:rPr>
      </w:pPr>
      <w:r w:rsidRPr="004E6FE8">
        <w:rPr>
          <w:rFonts w:ascii="宋体" w:hAnsi="宋体" w:hint="eastAsia"/>
          <w:szCs w:val="21"/>
        </w:rPr>
        <w:t>分包金额（如有）小写：</w:t>
      </w:r>
    </w:p>
    <w:p w:rsidR="006D6F08" w:rsidRPr="004E6FE8" w:rsidRDefault="00772144">
      <w:pPr>
        <w:adjustRightInd w:val="0"/>
        <w:snapToGrid w:val="0"/>
        <w:spacing w:line="400" w:lineRule="exact"/>
        <w:rPr>
          <w:rFonts w:ascii="宋体" w:hAnsi="宋体"/>
          <w:szCs w:val="21"/>
          <w:u w:val="single"/>
        </w:rPr>
      </w:pPr>
      <w:r w:rsidRPr="004E6FE8">
        <w:rPr>
          <w:rFonts w:ascii="宋体" w:hAnsi="宋体" w:hint="eastAsia"/>
          <w:szCs w:val="21"/>
        </w:rPr>
        <w:t>大写：</w:t>
      </w:r>
    </w:p>
    <w:p w:rsidR="006D6F08" w:rsidRPr="004E6FE8" w:rsidRDefault="00772144">
      <w:pPr>
        <w:numPr>
          <w:ilvl w:val="255"/>
          <w:numId w:val="0"/>
        </w:numPr>
        <w:adjustRightInd w:val="0"/>
        <w:snapToGrid w:val="0"/>
        <w:spacing w:line="400" w:lineRule="exact"/>
        <w:ind w:firstLineChars="200" w:firstLine="420"/>
        <w:rPr>
          <w:rFonts w:ascii="宋体" w:hAnsi="宋体"/>
          <w:szCs w:val="21"/>
        </w:rPr>
      </w:pPr>
      <w:r w:rsidRPr="004E6FE8">
        <w:rPr>
          <w:rFonts w:ascii="宋体" w:hAnsi="宋体" w:hint="eastAsia"/>
          <w:szCs w:val="21"/>
        </w:rPr>
        <w:t>（2）合同定价方式（采用组合定价方式的，</w:t>
      </w:r>
      <w:proofErr w:type="gramStart"/>
      <w:r w:rsidRPr="004E6FE8">
        <w:rPr>
          <w:rFonts w:ascii="宋体" w:hAnsi="宋体" w:hint="eastAsia"/>
          <w:szCs w:val="21"/>
        </w:rPr>
        <w:t>可以勾选多项</w:t>
      </w:r>
      <w:proofErr w:type="gramEnd"/>
      <w:r w:rsidRPr="004E6FE8">
        <w:rPr>
          <w:rFonts w:ascii="宋体" w:hAnsi="宋体" w:hint="eastAsia"/>
          <w:szCs w:val="21"/>
        </w:rPr>
        <w:t>）：</w:t>
      </w:r>
      <w:r w:rsidRPr="004E6FE8">
        <w:rPr>
          <w:rFonts w:ascii="宋体" w:hAnsi="宋体" w:hint="eastAsia"/>
          <w:iCs/>
          <w:szCs w:val="21"/>
        </w:rPr>
        <w:t>固定总价</w:t>
      </w:r>
    </w:p>
    <w:p w:rsidR="006D6F08" w:rsidRPr="004E6FE8" w:rsidRDefault="00772144">
      <w:pPr>
        <w:pStyle w:val="1f5"/>
        <w:spacing w:line="400" w:lineRule="exact"/>
        <w:ind w:firstLine="420"/>
        <w:rPr>
          <w:sz w:val="21"/>
          <w:szCs w:val="21"/>
        </w:rPr>
      </w:pPr>
      <w:r w:rsidRPr="004E6FE8">
        <w:rPr>
          <w:rFonts w:ascii="宋体" w:hAnsi="宋体" w:hint="eastAsia"/>
          <w:sz w:val="21"/>
          <w:szCs w:val="21"/>
        </w:rPr>
        <w:t>（3）付款方式（按项目</w:t>
      </w:r>
      <w:proofErr w:type="gramStart"/>
      <w:r w:rsidRPr="004E6FE8">
        <w:rPr>
          <w:rFonts w:ascii="宋体" w:hAnsi="宋体" w:hint="eastAsia"/>
          <w:sz w:val="21"/>
          <w:szCs w:val="21"/>
        </w:rPr>
        <w:t>实际勾选填写</w:t>
      </w:r>
      <w:proofErr w:type="gramEnd"/>
      <w:r w:rsidRPr="004E6FE8">
        <w:rPr>
          <w:rFonts w:ascii="宋体" w:hAnsi="宋体" w:hint="eastAsia"/>
          <w:sz w:val="21"/>
          <w:szCs w:val="21"/>
        </w:rPr>
        <w:t>）：</w:t>
      </w:r>
    </w:p>
    <w:p w:rsidR="006D6F08" w:rsidRPr="004E6FE8" w:rsidRDefault="00772144">
      <w:pPr>
        <w:snapToGrid w:val="0"/>
        <w:spacing w:line="400" w:lineRule="exact"/>
        <w:ind w:firstLineChars="300" w:firstLine="630"/>
        <w:rPr>
          <w:rFonts w:ascii="宋体" w:hAnsi="宋体"/>
          <w:szCs w:val="21"/>
        </w:rPr>
      </w:pPr>
      <w:r w:rsidRPr="004E6FE8">
        <w:rPr>
          <w:rFonts w:ascii="宋体" w:hAnsi="宋体" w:hint="eastAsia"/>
          <w:szCs w:val="21"/>
        </w:rPr>
        <w:t>分期付款：</w:t>
      </w:r>
    </w:p>
    <w:p w:rsidR="006D6F08" w:rsidRPr="004E6FE8" w:rsidRDefault="00772144">
      <w:pPr>
        <w:snapToGrid w:val="0"/>
        <w:spacing w:line="400" w:lineRule="exact"/>
        <w:ind w:firstLineChars="300" w:firstLine="630"/>
        <w:rPr>
          <w:rFonts w:ascii="宋体" w:hAnsi="宋体"/>
          <w:szCs w:val="21"/>
          <w:u w:val="single"/>
        </w:rPr>
      </w:pPr>
      <w:r w:rsidRPr="004E6FE8">
        <w:rPr>
          <w:rFonts w:ascii="宋体" w:hAnsi="宋体" w:hint="eastAsia"/>
          <w:szCs w:val="21"/>
          <w:u w:val="single"/>
        </w:rPr>
        <w:t>1.合同签订且具备实施条件后7个工作日内，甲方支付合同金额的40%；</w:t>
      </w:r>
    </w:p>
    <w:p w:rsidR="006D6F08" w:rsidRPr="004E6FE8" w:rsidRDefault="00772144">
      <w:pPr>
        <w:snapToGrid w:val="0"/>
        <w:spacing w:line="400" w:lineRule="exact"/>
        <w:ind w:firstLineChars="300" w:firstLine="630"/>
        <w:rPr>
          <w:rFonts w:ascii="宋体" w:hAnsi="宋体"/>
          <w:szCs w:val="21"/>
          <w:u w:val="single"/>
        </w:rPr>
      </w:pPr>
      <w:r w:rsidRPr="004E6FE8">
        <w:rPr>
          <w:rFonts w:ascii="宋体" w:hAnsi="宋体" w:hint="eastAsia"/>
          <w:szCs w:val="21"/>
          <w:u w:val="single"/>
        </w:rPr>
        <w:t>2.经甲方最终验收合格后支付合同金额的36%；</w:t>
      </w:r>
    </w:p>
    <w:p w:rsidR="006D6F08" w:rsidRPr="004E6FE8" w:rsidRDefault="00772144">
      <w:pPr>
        <w:snapToGrid w:val="0"/>
        <w:spacing w:line="400" w:lineRule="exact"/>
        <w:ind w:firstLineChars="300" w:firstLine="630"/>
        <w:rPr>
          <w:rFonts w:ascii="宋体" w:hAnsi="宋体"/>
          <w:szCs w:val="21"/>
          <w:u w:val="single"/>
        </w:rPr>
      </w:pPr>
      <w:r w:rsidRPr="004E6FE8">
        <w:rPr>
          <w:rFonts w:ascii="宋体" w:hAnsi="宋体" w:hint="eastAsia"/>
          <w:szCs w:val="21"/>
          <w:u w:val="single"/>
        </w:rPr>
        <w:t>3.本项目运</w:t>
      </w:r>
      <w:proofErr w:type="gramStart"/>
      <w:r w:rsidRPr="004E6FE8">
        <w:rPr>
          <w:rFonts w:ascii="宋体" w:hAnsi="宋体" w:hint="eastAsia"/>
          <w:szCs w:val="21"/>
          <w:u w:val="single"/>
        </w:rPr>
        <w:t>维保障</w:t>
      </w:r>
      <w:proofErr w:type="gramEnd"/>
      <w:r w:rsidRPr="004E6FE8">
        <w:rPr>
          <w:rFonts w:ascii="宋体" w:hAnsi="宋体" w:hint="eastAsia"/>
          <w:szCs w:val="21"/>
          <w:u w:val="single"/>
        </w:rPr>
        <w:t>服务6年，按年进行保障服务考核，考核合格后的7个工作日内支付合同金额的4%。</w:t>
      </w:r>
    </w:p>
    <w:p w:rsidR="006D6F08" w:rsidRPr="004E6FE8" w:rsidRDefault="00772144">
      <w:pPr>
        <w:numPr>
          <w:ilvl w:val="0"/>
          <w:numId w:val="18"/>
        </w:numPr>
        <w:adjustRightInd w:val="0"/>
        <w:snapToGrid w:val="0"/>
        <w:spacing w:line="400" w:lineRule="exact"/>
        <w:ind w:firstLineChars="200" w:firstLine="422"/>
        <w:rPr>
          <w:rFonts w:ascii="宋体" w:hAnsi="宋体"/>
          <w:b/>
          <w:szCs w:val="21"/>
          <w:u w:val="single"/>
        </w:rPr>
      </w:pPr>
      <w:r w:rsidRPr="004E6FE8">
        <w:rPr>
          <w:rFonts w:ascii="宋体" w:hAnsi="宋体" w:hint="eastAsia"/>
          <w:b/>
          <w:szCs w:val="21"/>
        </w:rPr>
        <w:t>合同履行</w:t>
      </w:r>
    </w:p>
    <w:p w:rsidR="006D6F08" w:rsidRPr="004E6FE8" w:rsidRDefault="00772144">
      <w:pPr>
        <w:adjustRightInd w:val="0"/>
        <w:snapToGrid w:val="0"/>
        <w:spacing w:line="400" w:lineRule="exact"/>
        <w:ind w:firstLineChars="200" w:firstLine="420"/>
        <w:rPr>
          <w:rFonts w:ascii="宋体" w:hAnsi="宋体" w:cs="宋体"/>
          <w:szCs w:val="21"/>
        </w:rPr>
      </w:pPr>
      <w:r w:rsidRPr="004E6FE8">
        <w:rPr>
          <w:rFonts w:ascii="宋体" w:hAnsi="宋体" w:cs="宋体" w:hint="eastAsia"/>
          <w:szCs w:val="21"/>
        </w:rPr>
        <w:t>（1）起始日期：年月日，完成日期：年月日。</w:t>
      </w:r>
    </w:p>
    <w:p w:rsidR="006D6F08" w:rsidRPr="004E6FE8" w:rsidRDefault="00772144">
      <w:pPr>
        <w:adjustRightInd w:val="0"/>
        <w:snapToGrid w:val="0"/>
        <w:spacing w:line="400" w:lineRule="exact"/>
        <w:ind w:firstLineChars="200" w:firstLine="420"/>
        <w:rPr>
          <w:rFonts w:ascii="宋体" w:hAnsi="宋体" w:cs="宋体"/>
          <w:szCs w:val="21"/>
          <w:u w:val="single"/>
        </w:rPr>
      </w:pPr>
      <w:r w:rsidRPr="004E6FE8">
        <w:rPr>
          <w:rFonts w:ascii="宋体" w:hAnsi="宋体" w:cs="宋体" w:hint="eastAsia"/>
          <w:szCs w:val="21"/>
        </w:rPr>
        <w:t>（2）履约地点</w:t>
      </w:r>
      <w:r w:rsidRPr="004E6FE8">
        <w:rPr>
          <w:rFonts w:ascii="宋体" w:hAnsi="宋体" w:cs="宋体" w:hint="eastAsia"/>
          <w:bCs/>
          <w:szCs w:val="21"/>
        </w:rPr>
        <w:t>：</w:t>
      </w:r>
      <w:r w:rsidRPr="004E6FE8">
        <w:rPr>
          <w:rFonts w:ascii="宋体" w:hAnsi="宋体" w:cs="宋体" w:hint="eastAsia"/>
          <w:szCs w:val="21"/>
        </w:rPr>
        <w:t>宁波市教育考试院及全市各县（市、区）教育考试机构指定的地点</w:t>
      </w:r>
    </w:p>
    <w:p w:rsidR="006D6F08" w:rsidRPr="004E6FE8" w:rsidRDefault="00772144">
      <w:pPr>
        <w:adjustRightInd w:val="0"/>
        <w:snapToGrid w:val="0"/>
        <w:spacing w:line="400" w:lineRule="exact"/>
        <w:ind w:firstLineChars="200" w:firstLine="420"/>
        <w:rPr>
          <w:rFonts w:ascii="宋体" w:hAnsi="宋体" w:cs="宋体"/>
          <w:szCs w:val="21"/>
        </w:rPr>
      </w:pPr>
      <w:r w:rsidRPr="004E6FE8">
        <w:rPr>
          <w:rFonts w:ascii="宋体" w:hAnsi="宋体" w:cs="宋体" w:hint="eastAsia"/>
          <w:bCs/>
          <w:szCs w:val="21"/>
        </w:rPr>
        <w:t>（3）履约担保：</w:t>
      </w:r>
      <w:r w:rsidRPr="004E6FE8">
        <w:rPr>
          <w:rFonts w:ascii="宋体" w:hAnsi="宋体" w:cs="宋体" w:hint="eastAsia"/>
          <w:szCs w:val="21"/>
        </w:rPr>
        <w:t>是否收取履约保证金：是</w:t>
      </w:r>
    </w:p>
    <w:p w:rsidR="006D6F08" w:rsidRPr="004E6FE8" w:rsidRDefault="00772144">
      <w:pPr>
        <w:pStyle w:val="AONormal"/>
        <w:ind w:firstLine="420"/>
        <w:rPr>
          <w:rFonts w:ascii="宋体" w:eastAsia="宋体" w:hAnsi="宋体" w:cs="宋体"/>
          <w:sz w:val="21"/>
        </w:rPr>
      </w:pPr>
      <w:r w:rsidRPr="004E6FE8">
        <w:rPr>
          <w:rFonts w:ascii="宋体" w:eastAsia="宋体" w:hAnsi="宋体" w:cs="宋体" w:hint="eastAsia"/>
          <w:sz w:val="21"/>
        </w:rPr>
        <w:t xml:space="preserve">  收取履约保证金形式：银行转账、银行保函或保险保单等非现金形式</w:t>
      </w:r>
    </w:p>
    <w:p w:rsidR="006D6F08" w:rsidRPr="004E6FE8" w:rsidRDefault="00772144">
      <w:pPr>
        <w:pStyle w:val="AONormal"/>
        <w:ind w:firstLine="420"/>
        <w:rPr>
          <w:rFonts w:ascii="宋体" w:eastAsia="宋体" w:hAnsi="宋体" w:cs="宋体"/>
          <w:sz w:val="21"/>
        </w:rPr>
      </w:pPr>
      <w:r w:rsidRPr="004E6FE8">
        <w:rPr>
          <w:rFonts w:ascii="宋体" w:eastAsia="宋体" w:hAnsi="宋体" w:cs="宋体" w:hint="eastAsia"/>
          <w:sz w:val="21"/>
        </w:rPr>
        <w:lastRenderedPageBreak/>
        <w:t xml:space="preserve">    收取履约保证金金额：合同金额的1%</w:t>
      </w:r>
    </w:p>
    <w:p w:rsidR="006D6F08" w:rsidRPr="004E6FE8" w:rsidRDefault="00772144">
      <w:pPr>
        <w:pStyle w:val="AONormal"/>
        <w:ind w:firstLine="420"/>
        <w:rPr>
          <w:rFonts w:ascii="宋体" w:eastAsia="宋体" w:hAnsi="宋体" w:cs="宋体"/>
          <w:sz w:val="21"/>
        </w:rPr>
      </w:pPr>
      <w:r w:rsidRPr="004E6FE8">
        <w:rPr>
          <w:rFonts w:ascii="宋体" w:eastAsia="宋体" w:hAnsi="宋体" w:cs="宋体" w:hint="eastAsia"/>
          <w:sz w:val="21"/>
        </w:rPr>
        <w:t xml:space="preserve">    履约担保期限：六年质保期</w:t>
      </w:r>
    </w:p>
    <w:p w:rsidR="006D6F08" w:rsidRPr="004E6FE8" w:rsidRDefault="00772144">
      <w:pPr>
        <w:adjustRightInd w:val="0"/>
        <w:snapToGrid w:val="0"/>
        <w:spacing w:line="400" w:lineRule="exact"/>
        <w:ind w:firstLineChars="200" w:firstLine="420"/>
        <w:rPr>
          <w:rFonts w:ascii="宋体" w:hAnsi="宋体" w:cs="宋体"/>
          <w:bCs/>
          <w:szCs w:val="21"/>
        </w:rPr>
      </w:pPr>
      <w:r w:rsidRPr="004E6FE8">
        <w:rPr>
          <w:rFonts w:ascii="宋体" w:hAnsi="宋体" w:cs="宋体" w:hint="eastAsia"/>
          <w:bCs/>
          <w:szCs w:val="21"/>
        </w:rPr>
        <w:t>（4）分期履行要求：</w:t>
      </w:r>
    </w:p>
    <w:p w:rsidR="006D6F08" w:rsidRPr="004E6FE8" w:rsidRDefault="00772144">
      <w:pPr>
        <w:adjustRightInd w:val="0"/>
        <w:snapToGrid w:val="0"/>
        <w:spacing w:line="400" w:lineRule="exact"/>
        <w:ind w:firstLineChars="200" w:firstLine="420"/>
        <w:rPr>
          <w:rFonts w:ascii="宋体" w:hAnsi="宋体" w:cs="宋体"/>
          <w:szCs w:val="21"/>
          <w:u w:val="single"/>
        </w:rPr>
      </w:pPr>
      <w:r w:rsidRPr="004E6FE8">
        <w:rPr>
          <w:rFonts w:ascii="宋体" w:hAnsi="宋体" w:cs="宋体" w:hint="eastAsia"/>
          <w:bCs/>
          <w:szCs w:val="21"/>
        </w:rPr>
        <w:t>（5）风险处置措施和替代方案：</w:t>
      </w:r>
    </w:p>
    <w:p w:rsidR="006D6F08" w:rsidRPr="004E6FE8" w:rsidRDefault="00772144">
      <w:pPr>
        <w:numPr>
          <w:ilvl w:val="0"/>
          <w:numId w:val="18"/>
        </w:numPr>
        <w:adjustRightInd w:val="0"/>
        <w:snapToGrid w:val="0"/>
        <w:spacing w:line="400" w:lineRule="exact"/>
        <w:ind w:firstLineChars="200" w:firstLine="422"/>
        <w:rPr>
          <w:rFonts w:ascii="宋体" w:hAnsi="宋体"/>
          <w:b/>
          <w:szCs w:val="21"/>
        </w:rPr>
      </w:pPr>
      <w:r w:rsidRPr="004E6FE8">
        <w:rPr>
          <w:rFonts w:ascii="宋体" w:hAnsi="宋体" w:hint="eastAsia"/>
          <w:b/>
          <w:szCs w:val="21"/>
        </w:rPr>
        <w:t>合同验收</w:t>
      </w:r>
    </w:p>
    <w:p w:rsidR="006D6F08" w:rsidRPr="004E6FE8" w:rsidRDefault="00772144">
      <w:pPr>
        <w:numPr>
          <w:ilvl w:val="0"/>
          <w:numId w:val="20"/>
        </w:numPr>
        <w:adjustRightInd w:val="0"/>
        <w:snapToGrid w:val="0"/>
        <w:spacing w:line="400" w:lineRule="exact"/>
        <w:ind w:firstLineChars="200" w:firstLine="420"/>
        <w:rPr>
          <w:rFonts w:ascii="宋体" w:hAnsi="宋体"/>
          <w:bCs/>
          <w:szCs w:val="21"/>
        </w:rPr>
      </w:pPr>
      <w:r w:rsidRPr="004E6FE8">
        <w:rPr>
          <w:rFonts w:ascii="宋体" w:hAnsi="宋体" w:hint="eastAsia"/>
          <w:bCs/>
          <w:szCs w:val="21"/>
        </w:rPr>
        <w:t>验收组织方式：</w:t>
      </w:r>
      <w:r w:rsidRPr="004E6FE8">
        <w:rPr>
          <w:rFonts w:ascii="宋体" w:hAnsi="宋体" w:cs="宋体" w:hint="eastAsia"/>
          <w:szCs w:val="21"/>
        </w:rPr>
        <w:sym w:font="Wingdings" w:char="00A8"/>
      </w:r>
      <w:r w:rsidRPr="004E6FE8">
        <w:rPr>
          <w:rFonts w:ascii="宋体" w:hAnsi="宋体" w:hint="eastAsia"/>
          <w:bCs/>
          <w:szCs w:val="21"/>
        </w:rPr>
        <w:t xml:space="preserve">自行组织 </w:t>
      </w:r>
      <w:r w:rsidRPr="004E6FE8">
        <w:rPr>
          <w:rFonts w:ascii="宋体" w:hAnsi="宋体" w:cs="宋体" w:hint="eastAsia"/>
          <w:szCs w:val="21"/>
        </w:rPr>
        <w:sym w:font="Wingdings" w:char="00A8"/>
      </w:r>
      <w:r w:rsidRPr="004E6FE8">
        <w:rPr>
          <w:rFonts w:ascii="宋体" w:hAnsi="宋体" w:hint="eastAsia"/>
          <w:bCs/>
          <w:szCs w:val="21"/>
        </w:rPr>
        <w:t>委托第三方组织</w:t>
      </w:r>
    </w:p>
    <w:p w:rsidR="006D6F08" w:rsidRPr="004E6FE8" w:rsidRDefault="00772144">
      <w:pPr>
        <w:adjustRightInd w:val="0"/>
        <w:snapToGrid w:val="0"/>
        <w:spacing w:line="400" w:lineRule="exact"/>
        <w:rPr>
          <w:rFonts w:ascii="宋体" w:hAnsi="宋体"/>
          <w:bCs/>
          <w:szCs w:val="21"/>
        </w:rPr>
      </w:pPr>
      <w:r w:rsidRPr="004E6FE8">
        <w:rPr>
          <w:rFonts w:ascii="宋体" w:hAnsi="宋体" w:hint="eastAsia"/>
          <w:bCs/>
          <w:szCs w:val="21"/>
        </w:rPr>
        <w:t>验收主体：</w:t>
      </w:r>
    </w:p>
    <w:p w:rsidR="006D6F08" w:rsidRPr="004E6FE8" w:rsidRDefault="00772144">
      <w:pPr>
        <w:adjustRightInd w:val="0"/>
        <w:snapToGrid w:val="0"/>
        <w:spacing w:line="400" w:lineRule="exact"/>
        <w:rPr>
          <w:rFonts w:ascii="宋体" w:hAnsi="宋体"/>
          <w:bCs/>
          <w:szCs w:val="21"/>
        </w:rPr>
      </w:pPr>
      <w:r w:rsidRPr="004E6FE8">
        <w:rPr>
          <w:rFonts w:ascii="宋体" w:hAnsi="宋体" w:hint="eastAsia"/>
          <w:bCs/>
          <w:szCs w:val="21"/>
        </w:rPr>
        <w:t>是否邀请本项目的其他供应商参加验收：</w:t>
      </w:r>
      <w:r w:rsidRPr="004E6FE8">
        <w:rPr>
          <w:rFonts w:ascii="宋体" w:hAnsi="宋体" w:cs="宋体" w:hint="eastAsia"/>
          <w:szCs w:val="21"/>
        </w:rPr>
        <w:sym w:font="Wingdings" w:char="00A8"/>
      </w:r>
      <w:r w:rsidRPr="004E6FE8">
        <w:rPr>
          <w:rFonts w:ascii="宋体" w:hAnsi="宋体" w:hint="eastAsia"/>
          <w:bCs/>
          <w:szCs w:val="21"/>
        </w:rPr>
        <w:t xml:space="preserve">是  </w:t>
      </w:r>
      <w:r w:rsidRPr="004E6FE8">
        <w:rPr>
          <w:rFonts w:ascii="宋体" w:hAnsi="宋体" w:cs="宋体" w:hint="eastAsia"/>
          <w:szCs w:val="21"/>
        </w:rPr>
        <w:sym w:font="Wingdings" w:char="00A8"/>
      </w:r>
      <w:r w:rsidRPr="004E6FE8">
        <w:rPr>
          <w:rFonts w:ascii="宋体" w:hAnsi="宋体" w:hint="eastAsia"/>
          <w:bCs/>
          <w:szCs w:val="21"/>
        </w:rPr>
        <w:t>否</w:t>
      </w:r>
    </w:p>
    <w:p w:rsidR="006D6F08" w:rsidRPr="004E6FE8" w:rsidRDefault="00772144">
      <w:pPr>
        <w:adjustRightInd w:val="0"/>
        <w:snapToGrid w:val="0"/>
        <w:spacing w:line="400" w:lineRule="exact"/>
        <w:ind w:firstLineChars="400" w:firstLine="840"/>
        <w:rPr>
          <w:rFonts w:ascii="宋体" w:hAnsi="宋体"/>
          <w:bCs/>
          <w:szCs w:val="21"/>
        </w:rPr>
      </w:pPr>
      <w:r w:rsidRPr="004E6FE8">
        <w:rPr>
          <w:rFonts w:ascii="宋体" w:hAnsi="宋体" w:hint="eastAsia"/>
          <w:bCs/>
          <w:szCs w:val="21"/>
        </w:rPr>
        <w:t>是否邀请专家参加验收：</w:t>
      </w:r>
      <w:r w:rsidRPr="004E6FE8">
        <w:rPr>
          <w:rFonts w:ascii="宋体" w:hAnsi="宋体" w:cs="宋体" w:hint="eastAsia"/>
          <w:szCs w:val="21"/>
        </w:rPr>
        <w:sym w:font="Wingdings" w:char="00A8"/>
      </w:r>
      <w:r w:rsidRPr="004E6FE8">
        <w:rPr>
          <w:rFonts w:ascii="宋体" w:hAnsi="宋体" w:hint="eastAsia"/>
          <w:bCs/>
          <w:szCs w:val="21"/>
        </w:rPr>
        <w:t xml:space="preserve">是  </w:t>
      </w:r>
      <w:r w:rsidRPr="004E6FE8">
        <w:rPr>
          <w:rFonts w:ascii="宋体" w:hAnsi="宋体" w:cs="宋体" w:hint="eastAsia"/>
          <w:szCs w:val="21"/>
        </w:rPr>
        <w:sym w:font="Wingdings" w:char="00A8"/>
      </w:r>
      <w:r w:rsidRPr="004E6FE8">
        <w:rPr>
          <w:rFonts w:ascii="宋体" w:hAnsi="宋体" w:hint="eastAsia"/>
          <w:bCs/>
          <w:szCs w:val="21"/>
        </w:rPr>
        <w:t>否</w:t>
      </w:r>
    </w:p>
    <w:p w:rsidR="006D6F08" w:rsidRPr="004E6FE8" w:rsidRDefault="00772144">
      <w:pPr>
        <w:adjustRightInd w:val="0"/>
        <w:snapToGrid w:val="0"/>
        <w:spacing w:line="400" w:lineRule="exact"/>
        <w:ind w:firstLineChars="400" w:firstLine="840"/>
        <w:rPr>
          <w:rFonts w:ascii="宋体" w:hAnsi="宋体"/>
          <w:bCs/>
          <w:szCs w:val="21"/>
        </w:rPr>
      </w:pPr>
      <w:r w:rsidRPr="004E6FE8">
        <w:rPr>
          <w:rFonts w:ascii="宋体" w:hAnsi="宋体" w:hint="eastAsia"/>
          <w:bCs/>
          <w:szCs w:val="21"/>
        </w:rPr>
        <w:t>是否邀请服务对象参加验收：</w:t>
      </w:r>
      <w:r w:rsidRPr="004E6FE8">
        <w:rPr>
          <w:rFonts w:ascii="宋体" w:hAnsi="宋体" w:cs="宋体" w:hint="eastAsia"/>
          <w:szCs w:val="21"/>
        </w:rPr>
        <w:sym w:font="Wingdings" w:char="00A8"/>
      </w:r>
      <w:r w:rsidRPr="004E6FE8">
        <w:rPr>
          <w:rFonts w:ascii="宋体" w:hAnsi="宋体" w:hint="eastAsia"/>
          <w:bCs/>
          <w:szCs w:val="21"/>
        </w:rPr>
        <w:t xml:space="preserve">是  </w:t>
      </w:r>
      <w:r w:rsidRPr="004E6FE8">
        <w:rPr>
          <w:rFonts w:ascii="宋体" w:hAnsi="宋体" w:cs="宋体" w:hint="eastAsia"/>
          <w:szCs w:val="21"/>
        </w:rPr>
        <w:sym w:font="Wingdings" w:char="00A8"/>
      </w:r>
      <w:r w:rsidRPr="004E6FE8">
        <w:rPr>
          <w:rFonts w:ascii="宋体" w:hAnsi="宋体" w:hint="eastAsia"/>
          <w:bCs/>
          <w:szCs w:val="21"/>
        </w:rPr>
        <w:t>否</w:t>
      </w:r>
    </w:p>
    <w:p w:rsidR="006D6F08" w:rsidRPr="004E6FE8" w:rsidRDefault="00772144">
      <w:pPr>
        <w:adjustRightInd w:val="0"/>
        <w:snapToGrid w:val="0"/>
        <w:spacing w:line="400" w:lineRule="exact"/>
        <w:ind w:firstLineChars="400" w:firstLine="840"/>
        <w:rPr>
          <w:rFonts w:ascii="宋体" w:hAnsi="宋体"/>
          <w:bCs/>
          <w:szCs w:val="21"/>
        </w:rPr>
      </w:pPr>
      <w:r w:rsidRPr="004E6FE8">
        <w:rPr>
          <w:rFonts w:ascii="宋体" w:hAnsi="宋体" w:hint="eastAsia"/>
          <w:bCs/>
          <w:szCs w:val="21"/>
        </w:rPr>
        <w:t>是否邀请第三方检测机构参加验收：</w:t>
      </w:r>
      <w:r w:rsidRPr="004E6FE8">
        <w:rPr>
          <w:rFonts w:ascii="宋体" w:hAnsi="宋体" w:cs="宋体" w:hint="eastAsia"/>
          <w:szCs w:val="21"/>
        </w:rPr>
        <w:sym w:font="Wingdings" w:char="00A8"/>
      </w:r>
      <w:r w:rsidRPr="004E6FE8">
        <w:rPr>
          <w:rFonts w:ascii="宋体" w:hAnsi="宋体" w:hint="eastAsia"/>
          <w:bCs/>
          <w:szCs w:val="21"/>
        </w:rPr>
        <w:t xml:space="preserve">是  </w:t>
      </w:r>
      <w:r w:rsidRPr="004E6FE8">
        <w:rPr>
          <w:rFonts w:ascii="宋体" w:hAnsi="宋体" w:cs="宋体" w:hint="eastAsia"/>
          <w:szCs w:val="21"/>
        </w:rPr>
        <w:sym w:font="Wingdings" w:char="00A8"/>
      </w:r>
      <w:r w:rsidRPr="004E6FE8">
        <w:rPr>
          <w:rFonts w:ascii="宋体" w:hAnsi="宋体" w:hint="eastAsia"/>
          <w:bCs/>
          <w:szCs w:val="21"/>
        </w:rPr>
        <w:t>否</w:t>
      </w:r>
    </w:p>
    <w:p w:rsidR="006D6F08" w:rsidRPr="004E6FE8" w:rsidRDefault="00772144">
      <w:pPr>
        <w:adjustRightInd w:val="0"/>
        <w:snapToGrid w:val="0"/>
        <w:spacing w:line="400" w:lineRule="exact"/>
        <w:ind w:firstLineChars="400" w:firstLine="840"/>
        <w:rPr>
          <w:rFonts w:ascii="宋体" w:hAnsi="宋体"/>
          <w:bCs/>
          <w:szCs w:val="21"/>
        </w:rPr>
      </w:pPr>
      <w:r w:rsidRPr="004E6FE8">
        <w:rPr>
          <w:rFonts w:ascii="宋体" w:hAnsi="宋体" w:hint="eastAsia"/>
          <w:bCs/>
          <w:szCs w:val="21"/>
        </w:rPr>
        <w:t>是否进行抽查检测：</w:t>
      </w:r>
      <w:r w:rsidRPr="004E6FE8">
        <w:rPr>
          <w:rFonts w:ascii="宋体" w:hAnsi="宋体" w:cs="宋体" w:hint="eastAsia"/>
          <w:szCs w:val="21"/>
        </w:rPr>
        <w:sym w:font="Wingdings" w:char="00A8"/>
      </w:r>
      <w:r w:rsidRPr="004E6FE8">
        <w:rPr>
          <w:rFonts w:ascii="宋体" w:hAnsi="宋体" w:hint="eastAsia"/>
          <w:bCs/>
          <w:szCs w:val="21"/>
        </w:rPr>
        <w:t>是，抽查比例：</w:t>
      </w:r>
      <w:r w:rsidRPr="004E6FE8">
        <w:rPr>
          <w:rFonts w:ascii="宋体" w:hAnsi="宋体" w:cs="宋体" w:hint="eastAsia"/>
          <w:szCs w:val="21"/>
        </w:rPr>
        <w:sym w:font="Wingdings" w:char="00A8"/>
      </w:r>
      <w:proofErr w:type="gramStart"/>
      <w:r w:rsidRPr="004E6FE8">
        <w:rPr>
          <w:rFonts w:ascii="宋体" w:hAnsi="宋体" w:hint="eastAsia"/>
          <w:bCs/>
          <w:szCs w:val="21"/>
        </w:rPr>
        <w:t>否</w:t>
      </w:r>
      <w:proofErr w:type="gramEnd"/>
    </w:p>
    <w:p w:rsidR="006D6F08" w:rsidRPr="004E6FE8" w:rsidRDefault="00772144">
      <w:pPr>
        <w:adjustRightInd w:val="0"/>
        <w:snapToGrid w:val="0"/>
        <w:spacing w:line="400" w:lineRule="exact"/>
        <w:ind w:firstLineChars="400" w:firstLine="840"/>
        <w:rPr>
          <w:rFonts w:ascii="宋体" w:hAnsi="宋体"/>
          <w:bCs/>
          <w:szCs w:val="21"/>
          <w:u w:val="single"/>
        </w:rPr>
      </w:pPr>
      <w:r w:rsidRPr="004E6FE8">
        <w:rPr>
          <w:rFonts w:ascii="宋体" w:hAnsi="宋体" w:hint="eastAsia"/>
          <w:bCs/>
          <w:szCs w:val="21"/>
        </w:rPr>
        <w:t>是否存在破坏性检测：</w:t>
      </w:r>
      <w:r w:rsidRPr="004E6FE8">
        <w:rPr>
          <w:rFonts w:ascii="宋体" w:hAnsi="宋体" w:cs="宋体" w:hint="eastAsia"/>
          <w:szCs w:val="21"/>
        </w:rPr>
        <w:sym w:font="Wingdings" w:char="00A8"/>
      </w:r>
      <w:r w:rsidRPr="004E6FE8">
        <w:rPr>
          <w:rFonts w:ascii="宋体" w:hAnsi="宋体" w:hint="eastAsia"/>
          <w:bCs/>
          <w:szCs w:val="21"/>
        </w:rPr>
        <w:t>是，</w:t>
      </w:r>
      <w:r w:rsidRPr="004E6FE8">
        <w:rPr>
          <w:rFonts w:ascii="宋体" w:hAnsi="宋体" w:hint="eastAsia"/>
          <w:bCs/>
          <w:szCs w:val="21"/>
          <w:u w:val="single"/>
        </w:rPr>
        <w:t>（应明确对被破坏的检测产品的处理方式）</w:t>
      </w:r>
    </w:p>
    <w:p w:rsidR="006D6F08" w:rsidRPr="004E6FE8" w:rsidRDefault="00772144">
      <w:pPr>
        <w:adjustRightInd w:val="0"/>
        <w:snapToGrid w:val="0"/>
        <w:spacing w:line="400" w:lineRule="exact"/>
        <w:ind w:firstLineChars="400" w:firstLine="840"/>
        <w:rPr>
          <w:rFonts w:ascii="宋体" w:hAnsi="宋体"/>
          <w:bCs/>
          <w:szCs w:val="21"/>
        </w:rPr>
      </w:pPr>
      <w:r w:rsidRPr="004E6FE8">
        <w:rPr>
          <w:rFonts w:ascii="宋体" w:hAnsi="宋体" w:cs="宋体" w:hint="eastAsia"/>
          <w:szCs w:val="21"/>
        </w:rPr>
        <w:sym w:font="Wingdings" w:char="00A8"/>
      </w:r>
      <w:proofErr w:type="gramStart"/>
      <w:r w:rsidRPr="004E6FE8">
        <w:rPr>
          <w:rFonts w:ascii="宋体" w:hAnsi="宋体" w:hint="eastAsia"/>
          <w:bCs/>
          <w:szCs w:val="21"/>
        </w:rPr>
        <w:t>否</w:t>
      </w:r>
      <w:proofErr w:type="gramEnd"/>
    </w:p>
    <w:p w:rsidR="006D6F08" w:rsidRPr="004E6FE8" w:rsidRDefault="00772144">
      <w:pPr>
        <w:adjustRightInd w:val="0"/>
        <w:snapToGrid w:val="0"/>
        <w:spacing w:line="400" w:lineRule="exact"/>
        <w:ind w:firstLineChars="400" w:firstLine="840"/>
        <w:rPr>
          <w:rFonts w:ascii="宋体" w:hAnsi="宋体"/>
          <w:bCs/>
          <w:szCs w:val="21"/>
          <w:u w:val="single"/>
        </w:rPr>
      </w:pPr>
      <w:r w:rsidRPr="004E6FE8">
        <w:rPr>
          <w:rFonts w:ascii="宋体" w:hAnsi="宋体" w:hint="eastAsia"/>
          <w:bCs/>
          <w:szCs w:val="21"/>
        </w:rPr>
        <w:t>验收组织的其他事项：</w:t>
      </w:r>
    </w:p>
    <w:p w:rsidR="006D6F08" w:rsidRPr="004E6FE8" w:rsidRDefault="00772144">
      <w:pPr>
        <w:adjustRightInd w:val="0"/>
        <w:snapToGrid w:val="0"/>
        <w:spacing w:line="400" w:lineRule="exact"/>
        <w:ind w:firstLineChars="200" w:firstLine="420"/>
        <w:rPr>
          <w:rFonts w:ascii="宋体" w:hAnsi="宋体"/>
          <w:bCs/>
          <w:szCs w:val="21"/>
          <w:u w:val="single"/>
        </w:rPr>
      </w:pPr>
      <w:r w:rsidRPr="004E6FE8">
        <w:rPr>
          <w:rFonts w:ascii="宋体" w:hAnsi="宋体" w:hint="eastAsia"/>
          <w:bCs/>
          <w:szCs w:val="21"/>
        </w:rPr>
        <w:t>（2）履约验收时间：</w:t>
      </w:r>
      <w:r w:rsidRPr="004E6FE8">
        <w:rPr>
          <w:rFonts w:ascii="宋体" w:hAnsi="宋体" w:hint="eastAsia"/>
          <w:bCs/>
          <w:szCs w:val="21"/>
          <w:u w:val="single"/>
        </w:rPr>
        <w:t>（计划于何时验收/供应商提出验收申请之日起   日内组织验收）</w:t>
      </w:r>
    </w:p>
    <w:p w:rsidR="006D6F08" w:rsidRPr="004E6FE8" w:rsidRDefault="00772144">
      <w:pPr>
        <w:adjustRightInd w:val="0"/>
        <w:snapToGrid w:val="0"/>
        <w:spacing w:line="400" w:lineRule="exact"/>
        <w:ind w:firstLineChars="200" w:firstLine="420"/>
        <w:rPr>
          <w:rFonts w:ascii="宋体" w:hAnsi="宋体"/>
          <w:bCs/>
          <w:szCs w:val="21"/>
        </w:rPr>
      </w:pPr>
      <w:r w:rsidRPr="004E6FE8">
        <w:rPr>
          <w:rFonts w:ascii="宋体" w:hAnsi="宋体" w:hint="eastAsia"/>
          <w:bCs/>
          <w:szCs w:val="21"/>
        </w:rPr>
        <w:t>（3）履约验收方式：</w:t>
      </w:r>
      <w:r w:rsidRPr="004E6FE8">
        <w:rPr>
          <w:rFonts w:ascii="宋体" w:hAnsi="宋体" w:cs="宋体" w:hint="eastAsia"/>
          <w:szCs w:val="21"/>
        </w:rPr>
        <w:sym w:font="Wingdings" w:char="00A8"/>
      </w:r>
      <w:r w:rsidRPr="004E6FE8">
        <w:rPr>
          <w:rFonts w:ascii="宋体" w:hAnsi="宋体" w:hint="eastAsia"/>
          <w:bCs/>
          <w:szCs w:val="21"/>
        </w:rPr>
        <w:t xml:space="preserve">一次性验收 </w:t>
      </w:r>
    </w:p>
    <w:p w:rsidR="006D6F08" w:rsidRPr="004E6FE8" w:rsidRDefault="00772144">
      <w:pPr>
        <w:adjustRightInd w:val="0"/>
        <w:snapToGrid w:val="0"/>
        <w:spacing w:line="400" w:lineRule="exact"/>
        <w:ind w:firstLineChars="200" w:firstLine="420"/>
        <w:rPr>
          <w:rFonts w:ascii="宋体" w:hAnsi="宋体"/>
          <w:bCs/>
          <w:szCs w:val="21"/>
        </w:rPr>
      </w:pPr>
      <w:r w:rsidRPr="004E6FE8">
        <w:rPr>
          <w:rFonts w:ascii="宋体" w:hAnsi="宋体" w:cs="宋体" w:hint="eastAsia"/>
          <w:szCs w:val="21"/>
        </w:rPr>
        <w:sym w:font="Wingdings" w:char="00A8"/>
      </w:r>
      <w:r w:rsidRPr="004E6FE8">
        <w:rPr>
          <w:rFonts w:ascii="宋体" w:hAnsi="宋体" w:hint="eastAsia"/>
          <w:bCs/>
          <w:szCs w:val="21"/>
        </w:rPr>
        <w:t>分期/分项验收：</w:t>
      </w:r>
      <w:r w:rsidRPr="004E6FE8">
        <w:rPr>
          <w:rFonts w:ascii="宋体" w:hAnsi="宋体" w:hint="eastAsia"/>
          <w:bCs/>
          <w:szCs w:val="21"/>
          <w:u w:val="single"/>
        </w:rPr>
        <w:t>（应明确分期</w:t>
      </w:r>
      <w:r w:rsidRPr="004E6FE8">
        <w:rPr>
          <w:rFonts w:ascii="宋体" w:hAnsi="宋体"/>
          <w:bCs/>
          <w:szCs w:val="21"/>
          <w:u w:val="single"/>
        </w:rPr>
        <w:t>/</w:t>
      </w:r>
      <w:r w:rsidRPr="004E6FE8">
        <w:rPr>
          <w:rFonts w:ascii="宋体" w:hAnsi="宋体" w:hint="eastAsia"/>
          <w:bCs/>
          <w:szCs w:val="21"/>
          <w:u w:val="single"/>
        </w:rPr>
        <w:t>分项验收的工作安排）</w:t>
      </w:r>
    </w:p>
    <w:p w:rsidR="006D6F08" w:rsidRPr="004E6FE8" w:rsidRDefault="00772144">
      <w:pPr>
        <w:adjustRightInd w:val="0"/>
        <w:snapToGrid w:val="0"/>
        <w:spacing w:line="400" w:lineRule="exact"/>
        <w:ind w:firstLineChars="200" w:firstLine="420"/>
        <w:rPr>
          <w:rFonts w:ascii="宋体" w:hAnsi="宋体"/>
          <w:bCs/>
          <w:szCs w:val="21"/>
        </w:rPr>
      </w:pPr>
      <w:r w:rsidRPr="004E6FE8">
        <w:rPr>
          <w:rFonts w:ascii="宋体" w:hAnsi="宋体" w:hint="eastAsia"/>
          <w:bCs/>
          <w:szCs w:val="21"/>
        </w:rPr>
        <w:t>（4）履约验收程序：</w:t>
      </w:r>
    </w:p>
    <w:p w:rsidR="006D6F08" w:rsidRPr="004E6FE8" w:rsidRDefault="00772144">
      <w:pPr>
        <w:adjustRightInd w:val="0"/>
        <w:snapToGrid w:val="0"/>
        <w:spacing w:line="400" w:lineRule="exact"/>
        <w:ind w:firstLineChars="200" w:firstLine="420"/>
        <w:rPr>
          <w:rFonts w:ascii="宋体" w:hAnsi="宋体"/>
          <w:bCs/>
          <w:szCs w:val="21"/>
          <w:u w:val="single"/>
        </w:rPr>
      </w:pPr>
      <w:r w:rsidRPr="004E6FE8">
        <w:rPr>
          <w:rFonts w:ascii="宋体" w:hAnsi="宋体" w:hint="eastAsia"/>
          <w:bCs/>
          <w:szCs w:val="21"/>
        </w:rPr>
        <w:t>（5）履约验收的内容：</w:t>
      </w:r>
      <w:r w:rsidRPr="004E6FE8">
        <w:rPr>
          <w:rFonts w:ascii="宋体" w:hAnsi="宋体" w:hint="eastAsia"/>
          <w:bCs/>
          <w:szCs w:val="21"/>
          <w:u w:val="single"/>
        </w:rPr>
        <w:t>（应当包括每一项技术和商务要求的履约情况，特别是落实政府采购扶持中小企业，支持绿色发展和乡村振兴等政策情况）</w:t>
      </w:r>
    </w:p>
    <w:p w:rsidR="006D6F08" w:rsidRPr="004E6FE8" w:rsidRDefault="00772144">
      <w:pPr>
        <w:adjustRightInd w:val="0"/>
        <w:snapToGrid w:val="0"/>
        <w:spacing w:line="400" w:lineRule="exact"/>
        <w:ind w:firstLineChars="200" w:firstLine="420"/>
        <w:rPr>
          <w:rFonts w:ascii="宋体" w:hAnsi="宋体"/>
          <w:bCs/>
          <w:szCs w:val="21"/>
          <w:u w:val="single"/>
        </w:rPr>
      </w:pPr>
      <w:r w:rsidRPr="004E6FE8">
        <w:rPr>
          <w:rFonts w:ascii="宋体" w:hAnsi="宋体" w:hint="eastAsia"/>
          <w:bCs/>
          <w:szCs w:val="21"/>
        </w:rPr>
        <w:t>（6）履约验收标准：</w:t>
      </w:r>
    </w:p>
    <w:p w:rsidR="006D6F08" w:rsidRPr="004E6FE8" w:rsidRDefault="00772144">
      <w:pPr>
        <w:pStyle w:val="AONormal"/>
        <w:ind w:firstLine="420"/>
        <w:rPr>
          <w:rFonts w:ascii="宋体" w:eastAsia="宋体" w:hAnsi="宋体" w:cs="宋体"/>
          <w:sz w:val="21"/>
        </w:rPr>
      </w:pPr>
      <w:r w:rsidRPr="004E6FE8">
        <w:rPr>
          <w:rFonts w:ascii="宋体" w:eastAsia="宋体" w:hAnsi="宋体" w:cs="宋体" w:hint="eastAsia"/>
          <w:bCs/>
          <w:sz w:val="21"/>
        </w:rPr>
        <w:t>（7）是否以采购活动中供应商提供的样品作为参考：</w:t>
      </w:r>
      <w:r w:rsidRPr="004E6FE8">
        <w:rPr>
          <w:rFonts w:ascii="宋体" w:eastAsia="宋体" w:hAnsi="宋体" w:cs="宋体" w:hint="eastAsia"/>
          <w:sz w:val="21"/>
        </w:rPr>
        <w:sym w:font="Wingdings" w:char="00A8"/>
      </w:r>
      <w:r w:rsidRPr="004E6FE8">
        <w:rPr>
          <w:rFonts w:ascii="宋体" w:eastAsia="宋体" w:hAnsi="宋体" w:cs="宋体" w:hint="eastAsia"/>
          <w:bCs/>
          <w:sz w:val="21"/>
        </w:rPr>
        <w:t xml:space="preserve">是  </w:t>
      </w:r>
      <w:r w:rsidRPr="004E6FE8">
        <w:rPr>
          <w:rFonts w:ascii="宋体" w:eastAsia="宋体" w:hAnsi="宋体" w:cs="宋体" w:hint="eastAsia"/>
          <w:sz w:val="21"/>
        </w:rPr>
        <w:sym w:font="Wingdings" w:char="00A8"/>
      </w:r>
      <w:r w:rsidRPr="004E6FE8">
        <w:rPr>
          <w:rFonts w:ascii="宋体" w:eastAsia="宋体" w:hAnsi="宋体" w:cs="宋体" w:hint="eastAsia"/>
          <w:bCs/>
          <w:sz w:val="21"/>
        </w:rPr>
        <w:t>否</w:t>
      </w:r>
    </w:p>
    <w:p w:rsidR="006D6F08" w:rsidRPr="004E6FE8" w:rsidRDefault="00772144">
      <w:pPr>
        <w:adjustRightInd w:val="0"/>
        <w:snapToGrid w:val="0"/>
        <w:spacing w:line="400" w:lineRule="exact"/>
        <w:ind w:firstLineChars="200" w:firstLine="420"/>
        <w:rPr>
          <w:rFonts w:ascii="宋体" w:hAnsi="宋体" w:cs="宋体"/>
          <w:bCs/>
          <w:szCs w:val="21"/>
          <w:u w:val="single"/>
        </w:rPr>
      </w:pPr>
      <w:r w:rsidRPr="004E6FE8">
        <w:rPr>
          <w:rFonts w:ascii="宋体" w:hAnsi="宋体" w:cs="宋体" w:hint="eastAsia"/>
          <w:bCs/>
          <w:szCs w:val="21"/>
        </w:rPr>
        <w:t>（8）履约验收其他事项：</w:t>
      </w:r>
      <w:r w:rsidRPr="004E6FE8">
        <w:rPr>
          <w:rFonts w:ascii="宋体" w:hAnsi="宋体" w:cs="宋体" w:hint="eastAsia"/>
          <w:bCs/>
          <w:szCs w:val="21"/>
          <w:u w:val="single"/>
        </w:rPr>
        <w:t>（产权过户登记等）</w:t>
      </w:r>
    </w:p>
    <w:p w:rsidR="006D6F08" w:rsidRPr="004E6FE8" w:rsidRDefault="00772144">
      <w:pPr>
        <w:numPr>
          <w:ilvl w:val="0"/>
          <w:numId w:val="18"/>
        </w:numPr>
        <w:adjustRightInd w:val="0"/>
        <w:snapToGrid w:val="0"/>
        <w:spacing w:line="400" w:lineRule="exact"/>
        <w:ind w:firstLineChars="200" w:firstLine="422"/>
        <w:rPr>
          <w:rFonts w:ascii="宋体" w:hAnsi="宋体"/>
          <w:b/>
          <w:szCs w:val="21"/>
        </w:rPr>
      </w:pPr>
      <w:r w:rsidRPr="004E6FE8">
        <w:rPr>
          <w:rFonts w:ascii="宋体" w:hAnsi="宋体" w:hint="eastAsia"/>
          <w:b/>
          <w:szCs w:val="21"/>
        </w:rPr>
        <w:t>组成合同的文件</w:t>
      </w:r>
    </w:p>
    <w:p w:rsidR="006D6F08" w:rsidRPr="004E6FE8" w:rsidRDefault="00772144">
      <w:pPr>
        <w:adjustRightInd w:val="0"/>
        <w:snapToGrid w:val="0"/>
        <w:spacing w:line="400" w:lineRule="exact"/>
        <w:ind w:firstLineChars="200" w:firstLine="420"/>
        <w:rPr>
          <w:rFonts w:ascii="宋体" w:hAnsi="宋体"/>
          <w:szCs w:val="21"/>
        </w:rPr>
      </w:pPr>
      <w:r w:rsidRPr="004E6FE8">
        <w:rPr>
          <w:rFonts w:ascii="宋体" w:hAnsi="宋体" w:hint="eastAsia"/>
          <w:szCs w:val="21"/>
        </w:rPr>
        <w:t>本协议书与下列文件一起构成合同文件，如下述文件之间有任何抵触、矛盾或歧义，应按以下顺序解释：</w:t>
      </w:r>
    </w:p>
    <w:p w:rsidR="006D6F08" w:rsidRPr="004E6FE8" w:rsidRDefault="00772144">
      <w:pPr>
        <w:adjustRightInd w:val="0"/>
        <w:snapToGrid w:val="0"/>
        <w:spacing w:line="400" w:lineRule="exact"/>
        <w:ind w:firstLineChars="200" w:firstLine="420"/>
        <w:rPr>
          <w:rFonts w:ascii="宋体" w:hAnsi="宋体"/>
          <w:szCs w:val="21"/>
        </w:rPr>
      </w:pPr>
      <w:r w:rsidRPr="004E6FE8">
        <w:rPr>
          <w:rFonts w:ascii="宋体" w:hAnsi="宋体" w:hint="eastAsia"/>
          <w:szCs w:val="21"/>
        </w:rPr>
        <w:t>（1）政府采购合同协议书及其变更、补充协议</w:t>
      </w:r>
    </w:p>
    <w:p w:rsidR="006D6F08" w:rsidRPr="004E6FE8" w:rsidRDefault="00772144">
      <w:pPr>
        <w:adjustRightInd w:val="0"/>
        <w:snapToGrid w:val="0"/>
        <w:spacing w:line="400" w:lineRule="exact"/>
        <w:ind w:firstLineChars="200" w:firstLine="420"/>
        <w:rPr>
          <w:rFonts w:ascii="宋体" w:hAnsi="宋体"/>
          <w:szCs w:val="21"/>
        </w:rPr>
      </w:pPr>
      <w:r w:rsidRPr="004E6FE8">
        <w:rPr>
          <w:rFonts w:ascii="宋体" w:hAnsi="宋体" w:hint="eastAsia"/>
          <w:szCs w:val="21"/>
        </w:rPr>
        <w:t>（2）政府采购合同专用条款</w:t>
      </w:r>
    </w:p>
    <w:p w:rsidR="006D6F08" w:rsidRPr="004E6FE8" w:rsidRDefault="00772144">
      <w:pPr>
        <w:adjustRightInd w:val="0"/>
        <w:snapToGrid w:val="0"/>
        <w:spacing w:line="400" w:lineRule="exact"/>
        <w:ind w:firstLineChars="200" w:firstLine="420"/>
        <w:rPr>
          <w:rFonts w:ascii="宋体" w:hAnsi="宋体"/>
          <w:szCs w:val="21"/>
        </w:rPr>
      </w:pPr>
      <w:r w:rsidRPr="004E6FE8">
        <w:rPr>
          <w:rFonts w:ascii="宋体" w:hAnsi="宋体" w:hint="eastAsia"/>
          <w:szCs w:val="21"/>
        </w:rPr>
        <w:t>（3）政府采购合同通用条款</w:t>
      </w:r>
    </w:p>
    <w:p w:rsidR="006D6F08" w:rsidRPr="004E6FE8" w:rsidRDefault="00772144">
      <w:pPr>
        <w:adjustRightInd w:val="0"/>
        <w:snapToGrid w:val="0"/>
        <w:spacing w:line="400" w:lineRule="exact"/>
        <w:ind w:firstLineChars="200" w:firstLine="420"/>
        <w:rPr>
          <w:rFonts w:ascii="宋体" w:hAnsi="宋体"/>
          <w:szCs w:val="21"/>
        </w:rPr>
      </w:pPr>
      <w:r w:rsidRPr="004E6FE8">
        <w:rPr>
          <w:rFonts w:ascii="宋体" w:hAnsi="宋体" w:hint="eastAsia"/>
          <w:szCs w:val="21"/>
        </w:rPr>
        <w:t>（4）中标（成交）通知书</w:t>
      </w:r>
    </w:p>
    <w:p w:rsidR="006D6F08" w:rsidRPr="004E6FE8" w:rsidRDefault="00772144">
      <w:pPr>
        <w:adjustRightInd w:val="0"/>
        <w:snapToGrid w:val="0"/>
        <w:spacing w:line="400" w:lineRule="exact"/>
        <w:ind w:firstLineChars="200" w:firstLine="420"/>
        <w:rPr>
          <w:rFonts w:ascii="宋体" w:hAnsi="宋体"/>
          <w:szCs w:val="21"/>
        </w:rPr>
      </w:pPr>
      <w:r w:rsidRPr="004E6FE8">
        <w:rPr>
          <w:rFonts w:ascii="宋体" w:hAnsi="宋体" w:hint="eastAsia"/>
          <w:szCs w:val="21"/>
        </w:rPr>
        <w:t>（5）投标（响应）文件</w:t>
      </w:r>
    </w:p>
    <w:p w:rsidR="006D6F08" w:rsidRPr="004E6FE8" w:rsidRDefault="00772144">
      <w:pPr>
        <w:adjustRightInd w:val="0"/>
        <w:snapToGrid w:val="0"/>
        <w:spacing w:line="400" w:lineRule="exact"/>
        <w:ind w:firstLineChars="200" w:firstLine="420"/>
        <w:rPr>
          <w:rFonts w:ascii="宋体" w:hAnsi="宋体"/>
          <w:szCs w:val="21"/>
        </w:rPr>
      </w:pPr>
      <w:r w:rsidRPr="004E6FE8">
        <w:rPr>
          <w:rFonts w:ascii="宋体" w:hAnsi="宋体" w:hint="eastAsia"/>
          <w:szCs w:val="21"/>
        </w:rPr>
        <w:t>（6）采购文件</w:t>
      </w:r>
    </w:p>
    <w:p w:rsidR="006D6F08" w:rsidRPr="004E6FE8" w:rsidRDefault="00772144">
      <w:pPr>
        <w:adjustRightInd w:val="0"/>
        <w:snapToGrid w:val="0"/>
        <w:spacing w:line="400" w:lineRule="exact"/>
        <w:ind w:firstLineChars="200" w:firstLine="420"/>
        <w:rPr>
          <w:rFonts w:ascii="宋体" w:hAnsi="宋体"/>
          <w:szCs w:val="21"/>
        </w:rPr>
      </w:pPr>
      <w:r w:rsidRPr="004E6FE8">
        <w:rPr>
          <w:rFonts w:ascii="宋体" w:hAnsi="宋体" w:hint="eastAsia"/>
          <w:szCs w:val="21"/>
        </w:rPr>
        <w:t>（7）有关技术文件，图纸</w:t>
      </w:r>
    </w:p>
    <w:p w:rsidR="006D6F08" w:rsidRPr="004E6FE8" w:rsidRDefault="00772144">
      <w:pPr>
        <w:pStyle w:val="AONormal"/>
        <w:ind w:firstLine="420"/>
        <w:rPr>
          <w:rFonts w:ascii="宋体" w:eastAsia="宋体" w:hAnsi="宋体" w:cs="宋体"/>
          <w:kern w:val="2"/>
          <w:sz w:val="21"/>
        </w:rPr>
      </w:pPr>
      <w:r w:rsidRPr="004E6FE8">
        <w:rPr>
          <w:rFonts w:ascii="宋体" w:eastAsia="宋体" w:hAnsi="宋体" w:cs="宋体" w:hint="eastAsia"/>
          <w:sz w:val="21"/>
        </w:rPr>
        <w:t>（8）</w:t>
      </w:r>
      <w:r w:rsidRPr="004E6FE8">
        <w:rPr>
          <w:rFonts w:ascii="宋体" w:eastAsia="宋体" w:hAnsi="宋体" w:cs="宋体" w:hint="eastAsia"/>
          <w:kern w:val="2"/>
          <w:sz w:val="21"/>
        </w:rPr>
        <w:t>国家法律、行政法规和规章制度规定或合同约定的作为合同组成部分的其他文件</w:t>
      </w:r>
    </w:p>
    <w:p w:rsidR="006D6F08" w:rsidRPr="004E6FE8" w:rsidRDefault="00772144">
      <w:pPr>
        <w:numPr>
          <w:ilvl w:val="0"/>
          <w:numId w:val="18"/>
        </w:numPr>
        <w:adjustRightInd w:val="0"/>
        <w:snapToGrid w:val="0"/>
        <w:spacing w:line="400" w:lineRule="exact"/>
        <w:ind w:firstLineChars="200" w:firstLine="422"/>
        <w:rPr>
          <w:rFonts w:ascii="宋体" w:hAnsi="宋体"/>
          <w:b/>
          <w:szCs w:val="21"/>
        </w:rPr>
      </w:pPr>
      <w:r w:rsidRPr="004E6FE8">
        <w:rPr>
          <w:rFonts w:ascii="宋体" w:hAnsi="宋体" w:hint="eastAsia"/>
          <w:b/>
          <w:szCs w:val="21"/>
        </w:rPr>
        <w:lastRenderedPageBreak/>
        <w:t>合同生效</w:t>
      </w:r>
    </w:p>
    <w:p w:rsidR="006D6F08" w:rsidRPr="004E6FE8" w:rsidRDefault="00772144">
      <w:pPr>
        <w:adjustRightInd w:val="0"/>
        <w:snapToGrid w:val="0"/>
        <w:spacing w:line="400" w:lineRule="exact"/>
        <w:ind w:firstLineChars="200" w:firstLine="420"/>
        <w:rPr>
          <w:rFonts w:ascii="宋体" w:hAnsi="宋体"/>
          <w:szCs w:val="21"/>
        </w:rPr>
      </w:pPr>
      <w:r w:rsidRPr="004E6FE8">
        <w:rPr>
          <w:rFonts w:ascii="宋体" w:hAnsi="宋体" w:hint="eastAsia"/>
          <w:szCs w:val="21"/>
        </w:rPr>
        <w:t>本合同自生效。</w:t>
      </w:r>
    </w:p>
    <w:p w:rsidR="006D6F08" w:rsidRPr="004E6FE8" w:rsidRDefault="00772144">
      <w:pPr>
        <w:numPr>
          <w:ilvl w:val="0"/>
          <w:numId w:val="18"/>
        </w:numPr>
        <w:adjustRightInd w:val="0"/>
        <w:snapToGrid w:val="0"/>
        <w:spacing w:line="400" w:lineRule="exact"/>
        <w:ind w:firstLineChars="200" w:firstLine="422"/>
        <w:rPr>
          <w:rFonts w:ascii="宋体" w:hAnsi="宋体"/>
          <w:b/>
          <w:szCs w:val="21"/>
        </w:rPr>
      </w:pPr>
      <w:r w:rsidRPr="004E6FE8">
        <w:rPr>
          <w:rFonts w:ascii="宋体" w:hAnsi="宋体" w:hint="eastAsia"/>
          <w:b/>
          <w:szCs w:val="21"/>
        </w:rPr>
        <w:t>合同份数</w:t>
      </w:r>
    </w:p>
    <w:p w:rsidR="006D6F08" w:rsidRPr="004E6FE8" w:rsidRDefault="00772144">
      <w:pPr>
        <w:adjustRightInd w:val="0"/>
        <w:snapToGrid w:val="0"/>
        <w:spacing w:line="400" w:lineRule="exact"/>
        <w:ind w:firstLineChars="200" w:firstLine="420"/>
        <w:rPr>
          <w:rFonts w:ascii="宋体" w:hAnsi="宋体"/>
          <w:szCs w:val="21"/>
        </w:rPr>
      </w:pPr>
      <w:r w:rsidRPr="004E6FE8">
        <w:rPr>
          <w:rFonts w:ascii="宋体" w:hAnsi="宋体" w:hint="eastAsia"/>
          <w:szCs w:val="21"/>
        </w:rPr>
        <w:t>本合同一式份，甲方执份，乙方执份，均具有同等法律效力。</w:t>
      </w:r>
    </w:p>
    <w:p w:rsidR="006D6F08" w:rsidRPr="004E6FE8" w:rsidRDefault="00772144">
      <w:pPr>
        <w:adjustRightInd w:val="0"/>
        <w:snapToGrid w:val="0"/>
        <w:spacing w:line="400" w:lineRule="exact"/>
        <w:ind w:firstLineChars="200" w:firstLine="420"/>
        <w:rPr>
          <w:rFonts w:ascii="宋体" w:hAnsi="宋体"/>
          <w:szCs w:val="21"/>
        </w:rPr>
      </w:pPr>
      <w:r w:rsidRPr="004E6FE8">
        <w:rPr>
          <w:rFonts w:ascii="宋体" w:hAnsi="宋体" w:hint="eastAsia"/>
          <w:szCs w:val="21"/>
        </w:rPr>
        <w:t>合同订立时间：2025年  月  日</w:t>
      </w:r>
    </w:p>
    <w:p w:rsidR="006D6F08" w:rsidRPr="004E6FE8" w:rsidRDefault="00772144">
      <w:pPr>
        <w:adjustRightInd w:val="0"/>
        <w:snapToGrid w:val="0"/>
        <w:spacing w:line="400" w:lineRule="exact"/>
        <w:ind w:firstLineChars="200" w:firstLine="420"/>
        <w:rPr>
          <w:rFonts w:ascii="宋体" w:hAnsi="宋体"/>
          <w:szCs w:val="21"/>
        </w:rPr>
      </w:pPr>
      <w:r w:rsidRPr="004E6FE8">
        <w:rPr>
          <w:rFonts w:ascii="宋体" w:hAnsi="宋体" w:hint="eastAsia"/>
          <w:szCs w:val="21"/>
        </w:rPr>
        <w:t>合同订立地点：</w:t>
      </w:r>
    </w:p>
    <w:p w:rsidR="006D6F08" w:rsidRPr="004E6FE8" w:rsidRDefault="00772144">
      <w:pPr>
        <w:adjustRightInd w:val="0"/>
        <w:snapToGrid w:val="0"/>
        <w:spacing w:line="400" w:lineRule="exact"/>
        <w:ind w:firstLineChars="200" w:firstLine="420"/>
        <w:rPr>
          <w:szCs w:val="21"/>
        </w:rPr>
      </w:pPr>
      <w:r w:rsidRPr="004E6FE8">
        <w:rPr>
          <w:rFonts w:ascii="宋体" w:hAnsi="宋体" w:hint="eastAsia"/>
          <w:szCs w:val="21"/>
        </w:rPr>
        <w:t>附件：具体标的及其技术要求和商务要求、联合协议、分包意向协议等。</w:t>
      </w:r>
    </w:p>
    <w:p w:rsidR="006D6F08" w:rsidRPr="004E6FE8" w:rsidRDefault="006D6F08">
      <w:pPr>
        <w:pStyle w:val="1f5"/>
        <w:spacing w:line="400" w:lineRule="exact"/>
        <w:ind w:firstLine="440"/>
      </w:pPr>
    </w:p>
    <w:p w:rsidR="006D6F08" w:rsidRPr="004E6FE8" w:rsidRDefault="006D6F08">
      <w:pPr>
        <w:pStyle w:val="0"/>
        <w:ind w:left="105" w:right="105" w:firstLine="420"/>
        <w:rPr>
          <w:color w:val="auto"/>
        </w:rPr>
      </w:pPr>
    </w:p>
    <w:p w:rsidR="006D6F08" w:rsidRPr="004E6FE8" w:rsidRDefault="00772144">
      <w:r w:rsidRPr="004E6FE8">
        <w:rPr>
          <w:rFonts w:hint="eastAsia"/>
        </w:rPr>
        <w:br w:type="page"/>
      </w:r>
    </w:p>
    <w:p w:rsidR="006D6F08" w:rsidRPr="004E6FE8" w:rsidRDefault="006D6F08">
      <w:pPr>
        <w:pStyle w:val="1f5"/>
        <w:ind w:firstLine="440"/>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tblPr>
      <w:tblGrid>
        <w:gridCol w:w="2040"/>
        <w:gridCol w:w="2603"/>
        <w:gridCol w:w="2135"/>
        <w:gridCol w:w="2284"/>
      </w:tblGrid>
      <w:tr w:rsidR="006D6F08" w:rsidRPr="004E6FE8">
        <w:trPr>
          <w:trHeight w:val="490"/>
        </w:trPr>
        <w:tc>
          <w:tcPr>
            <w:tcW w:w="2562" w:type="pct"/>
            <w:gridSpan w:val="2"/>
            <w:tcBorders>
              <w:bottom w:val="single" w:sz="2" w:space="0" w:color="auto"/>
              <w:right w:val="single" w:sz="2" w:space="0" w:color="auto"/>
            </w:tcBorders>
            <w:vAlign w:val="center"/>
          </w:tcPr>
          <w:p w:rsidR="006D6F08" w:rsidRPr="004E6FE8" w:rsidRDefault="00772144">
            <w:pPr>
              <w:adjustRightInd w:val="0"/>
              <w:snapToGrid w:val="0"/>
              <w:spacing w:line="300" w:lineRule="exact"/>
              <w:jc w:val="center"/>
            </w:pPr>
            <w:r w:rsidRPr="004E6FE8">
              <w:rPr>
                <w:szCs w:val="21"/>
              </w:rPr>
              <w:t>甲方</w:t>
            </w:r>
            <w:r w:rsidRPr="004E6FE8">
              <w:rPr>
                <w:rFonts w:hint="eastAsia"/>
                <w:szCs w:val="21"/>
              </w:rPr>
              <w:t>（采购人</w:t>
            </w:r>
            <w:r w:rsidRPr="004E6FE8">
              <w:rPr>
                <w:rFonts w:ascii="宋体" w:hAnsi="宋体" w:hint="eastAsia"/>
                <w:szCs w:val="21"/>
              </w:rPr>
              <w:t>、受采购人委托签订合同的单位或</w:t>
            </w:r>
            <w:r w:rsidRPr="004E6FE8">
              <w:rPr>
                <w:rFonts w:hint="eastAsia"/>
                <w:szCs w:val="21"/>
              </w:rPr>
              <w:t>采购文件约定的合同甲方）</w:t>
            </w:r>
          </w:p>
        </w:tc>
        <w:tc>
          <w:tcPr>
            <w:tcW w:w="2437" w:type="pct"/>
            <w:gridSpan w:val="2"/>
            <w:tcBorders>
              <w:left w:val="single" w:sz="2" w:space="0" w:color="auto"/>
              <w:bottom w:val="single" w:sz="2" w:space="0" w:color="auto"/>
            </w:tcBorders>
            <w:vAlign w:val="center"/>
          </w:tcPr>
          <w:p w:rsidR="006D6F08" w:rsidRPr="004E6FE8" w:rsidRDefault="00772144">
            <w:pPr>
              <w:adjustRightInd w:val="0"/>
              <w:snapToGrid w:val="0"/>
              <w:spacing w:line="300" w:lineRule="exact"/>
              <w:jc w:val="center"/>
            </w:pPr>
            <w:r w:rsidRPr="004E6FE8">
              <w:rPr>
                <w:szCs w:val="21"/>
              </w:rPr>
              <w:t>乙方</w:t>
            </w:r>
            <w:r w:rsidRPr="004E6FE8">
              <w:rPr>
                <w:rFonts w:hint="eastAsia"/>
                <w:szCs w:val="21"/>
              </w:rPr>
              <w:t>（供应商）</w:t>
            </w:r>
          </w:p>
        </w:tc>
      </w:tr>
      <w:tr w:rsidR="006D6F08" w:rsidRPr="004E6FE8">
        <w:trPr>
          <w:trHeight w:val="917"/>
        </w:trPr>
        <w:tc>
          <w:tcPr>
            <w:tcW w:w="1126" w:type="pct"/>
            <w:tcBorders>
              <w:top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szCs w:val="21"/>
              </w:rPr>
              <w:t>单位名称</w:t>
            </w:r>
            <w:r w:rsidRPr="004E6FE8">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szCs w:val="21"/>
              </w:rPr>
              <w:t>单位名称</w:t>
            </w:r>
            <w:r w:rsidRPr="004E6FE8">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rsidR="006D6F08" w:rsidRPr="004E6FE8" w:rsidRDefault="006D6F08">
            <w:pPr>
              <w:adjustRightInd w:val="0"/>
              <w:snapToGrid w:val="0"/>
              <w:spacing w:line="300" w:lineRule="exact"/>
              <w:jc w:val="center"/>
              <w:rPr>
                <w:spacing w:val="20"/>
                <w:szCs w:val="21"/>
              </w:rPr>
            </w:pPr>
          </w:p>
        </w:tc>
      </w:tr>
      <w:tr w:rsidR="006D6F08" w:rsidRPr="004E6FE8">
        <w:trPr>
          <w:trHeight w:val="1171"/>
        </w:trPr>
        <w:tc>
          <w:tcPr>
            <w:tcW w:w="1126" w:type="pct"/>
            <w:vMerge w:val="restart"/>
            <w:tcBorders>
              <w:top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szCs w:val="21"/>
              </w:rPr>
              <w:t>法定代表人</w:t>
            </w:r>
          </w:p>
          <w:p w:rsidR="006D6F08" w:rsidRPr="004E6FE8" w:rsidRDefault="00772144" w:rsidP="00A3683E">
            <w:pPr>
              <w:adjustRightInd w:val="0"/>
              <w:snapToGrid w:val="0"/>
              <w:spacing w:line="300" w:lineRule="exact"/>
              <w:ind w:firstLineChars="48" w:firstLine="101"/>
              <w:jc w:val="center"/>
              <w:rPr>
                <w:szCs w:val="21"/>
              </w:rPr>
            </w:pPr>
            <w:r w:rsidRPr="004E6FE8">
              <w:rPr>
                <w:rFonts w:hint="eastAsia"/>
                <w:szCs w:val="21"/>
              </w:rPr>
              <w:t>或其</w:t>
            </w:r>
            <w:r w:rsidRPr="004E6FE8">
              <w:rPr>
                <w:szCs w:val="21"/>
              </w:rPr>
              <w:t>委托代理人</w:t>
            </w:r>
            <w:r w:rsidRPr="004E6FE8">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szCs w:val="21"/>
              </w:rPr>
              <w:t>法定代表人</w:t>
            </w:r>
          </w:p>
          <w:p w:rsidR="006D6F08" w:rsidRPr="004E6FE8" w:rsidRDefault="00772144">
            <w:pPr>
              <w:adjustRightInd w:val="0"/>
              <w:snapToGrid w:val="0"/>
              <w:spacing w:line="300" w:lineRule="exact"/>
              <w:jc w:val="center"/>
              <w:rPr>
                <w:szCs w:val="21"/>
              </w:rPr>
            </w:pPr>
            <w:r w:rsidRPr="004E6FE8">
              <w:rPr>
                <w:rFonts w:hint="eastAsia"/>
                <w:szCs w:val="21"/>
              </w:rPr>
              <w:t>或其</w:t>
            </w:r>
            <w:r w:rsidRPr="004E6FE8">
              <w:rPr>
                <w:szCs w:val="21"/>
              </w:rPr>
              <w:t>委托代理人</w:t>
            </w:r>
            <w:r w:rsidRPr="004E6FE8">
              <w:rPr>
                <w:rFonts w:hint="eastAsia"/>
                <w:szCs w:val="21"/>
              </w:rPr>
              <w:t>（签章）</w:t>
            </w:r>
          </w:p>
        </w:tc>
        <w:tc>
          <w:tcPr>
            <w:tcW w:w="1259" w:type="pct"/>
            <w:tcBorders>
              <w:top w:val="single" w:sz="2" w:space="0" w:color="auto"/>
              <w:left w:val="single" w:sz="2" w:space="0" w:color="auto"/>
              <w:bottom w:val="single" w:sz="2" w:space="0" w:color="auto"/>
            </w:tcBorders>
            <w:vAlign w:val="center"/>
          </w:tcPr>
          <w:p w:rsidR="006D6F08" w:rsidRPr="004E6FE8" w:rsidRDefault="006D6F08">
            <w:pPr>
              <w:adjustRightInd w:val="0"/>
              <w:snapToGrid w:val="0"/>
              <w:spacing w:line="300" w:lineRule="exact"/>
              <w:jc w:val="center"/>
              <w:rPr>
                <w:szCs w:val="21"/>
              </w:rPr>
            </w:pPr>
          </w:p>
        </w:tc>
      </w:tr>
      <w:tr w:rsidR="006D6F08" w:rsidRPr="004E6FE8">
        <w:trPr>
          <w:trHeight w:val="483"/>
        </w:trPr>
        <w:tc>
          <w:tcPr>
            <w:tcW w:w="1126" w:type="pct"/>
            <w:vMerge/>
            <w:tcBorders>
              <w:bottom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rsidR="006D6F08" w:rsidRPr="004E6FE8" w:rsidRDefault="006D6F08">
            <w:pPr>
              <w:adjustRightInd w:val="0"/>
              <w:snapToGrid w:val="0"/>
              <w:spacing w:line="300" w:lineRule="exact"/>
              <w:jc w:val="center"/>
              <w:rPr>
                <w:spacing w:val="20"/>
                <w:szCs w:val="21"/>
              </w:rPr>
            </w:pPr>
          </w:p>
        </w:tc>
      </w:tr>
      <w:tr w:rsidR="006D6F08" w:rsidRPr="004E6FE8">
        <w:trPr>
          <w:trHeight w:val="483"/>
        </w:trPr>
        <w:tc>
          <w:tcPr>
            <w:tcW w:w="1126" w:type="pct"/>
            <w:tcBorders>
              <w:top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rFonts w:hint="eastAsia"/>
                <w:szCs w:val="21"/>
              </w:rPr>
              <w:t>住所</w:t>
            </w:r>
          </w:p>
        </w:tc>
        <w:tc>
          <w:tcPr>
            <w:tcW w:w="1436" w:type="pct"/>
            <w:tcBorders>
              <w:top w:val="single" w:sz="2" w:space="0" w:color="auto"/>
              <w:left w:val="single" w:sz="2" w:space="0" w:color="auto"/>
              <w:bottom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rFonts w:hint="eastAsia"/>
                <w:szCs w:val="21"/>
              </w:rPr>
              <w:t>住所</w:t>
            </w:r>
          </w:p>
        </w:tc>
        <w:tc>
          <w:tcPr>
            <w:tcW w:w="1259" w:type="pct"/>
            <w:tcBorders>
              <w:top w:val="single" w:sz="2" w:space="0" w:color="auto"/>
              <w:left w:val="single" w:sz="2" w:space="0" w:color="auto"/>
              <w:bottom w:val="single" w:sz="2" w:space="0" w:color="auto"/>
            </w:tcBorders>
            <w:vAlign w:val="center"/>
          </w:tcPr>
          <w:p w:rsidR="006D6F08" w:rsidRPr="004E6FE8" w:rsidRDefault="006D6F08">
            <w:pPr>
              <w:adjustRightInd w:val="0"/>
              <w:snapToGrid w:val="0"/>
              <w:spacing w:line="300" w:lineRule="exact"/>
              <w:jc w:val="center"/>
              <w:rPr>
                <w:spacing w:val="20"/>
                <w:szCs w:val="21"/>
              </w:rPr>
            </w:pPr>
          </w:p>
        </w:tc>
      </w:tr>
      <w:tr w:rsidR="006D6F08" w:rsidRPr="004E6FE8">
        <w:trPr>
          <w:trHeight w:val="483"/>
        </w:trPr>
        <w:tc>
          <w:tcPr>
            <w:tcW w:w="1126" w:type="pct"/>
            <w:tcBorders>
              <w:top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szCs w:val="21"/>
              </w:rPr>
              <w:t>联</w:t>
            </w:r>
            <w:r w:rsidRPr="004E6FE8">
              <w:rPr>
                <w:szCs w:val="21"/>
              </w:rPr>
              <w:t xml:space="preserve"> </w:t>
            </w:r>
            <w:r w:rsidRPr="004E6FE8">
              <w:rPr>
                <w:szCs w:val="21"/>
              </w:rPr>
              <w:t>系</w:t>
            </w:r>
            <w:r w:rsidRPr="004E6FE8">
              <w:rPr>
                <w:szCs w:val="21"/>
              </w:rPr>
              <w:t xml:space="preserve"> </w:t>
            </w:r>
            <w:r w:rsidRPr="004E6FE8">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szCs w:val="21"/>
              </w:rPr>
              <w:t>联</w:t>
            </w:r>
            <w:r w:rsidRPr="004E6FE8">
              <w:rPr>
                <w:szCs w:val="21"/>
              </w:rPr>
              <w:t xml:space="preserve"> </w:t>
            </w:r>
            <w:r w:rsidRPr="004E6FE8">
              <w:rPr>
                <w:szCs w:val="21"/>
              </w:rPr>
              <w:t>系</w:t>
            </w:r>
            <w:r w:rsidRPr="004E6FE8">
              <w:rPr>
                <w:szCs w:val="21"/>
              </w:rPr>
              <w:t xml:space="preserve"> </w:t>
            </w:r>
            <w:r w:rsidRPr="004E6FE8">
              <w:rPr>
                <w:szCs w:val="21"/>
              </w:rPr>
              <w:t>人</w:t>
            </w:r>
          </w:p>
        </w:tc>
        <w:tc>
          <w:tcPr>
            <w:tcW w:w="1259" w:type="pct"/>
            <w:tcBorders>
              <w:top w:val="single" w:sz="2" w:space="0" w:color="auto"/>
              <w:left w:val="single" w:sz="2" w:space="0" w:color="auto"/>
              <w:bottom w:val="single" w:sz="2" w:space="0" w:color="auto"/>
            </w:tcBorders>
            <w:vAlign w:val="center"/>
          </w:tcPr>
          <w:p w:rsidR="006D6F08" w:rsidRPr="004E6FE8" w:rsidRDefault="006D6F08">
            <w:pPr>
              <w:adjustRightInd w:val="0"/>
              <w:snapToGrid w:val="0"/>
              <w:spacing w:line="300" w:lineRule="exact"/>
              <w:jc w:val="center"/>
              <w:rPr>
                <w:spacing w:val="20"/>
                <w:szCs w:val="21"/>
              </w:rPr>
            </w:pPr>
          </w:p>
        </w:tc>
      </w:tr>
      <w:tr w:rsidR="006D6F08" w:rsidRPr="004E6FE8">
        <w:trPr>
          <w:trHeight w:val="483"/>
        </w:trPr>
        <w:tc>
          <w:tcPr>
            <w:tcW w:w="1126" w:type="pct"/>
            <w:tcBorders>
              <w:top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szCs w:val="21"/>
              </w:rPr>
              <w:t>联系电话</w:t>
            </w:r>
          </w:p>
        </w:tc>
        <w:tc>
          <w:tcPr>
            <w:tcW w:w="1259" w:type="pct"/>
            <w:tcBorders>
              <w:top w:val="single" w:sz="2" w:space="0" w:color="auto"/>
              <w:left w:val="single" w:sz="2" w:space="0" w:color="auto"/>
              <w:bottom w:val="single" w:sz="2" w:space="0" w:color="auto"/>
            </w:tcBorders>
            <w:vAlign w:val="center"/>
          </w:tcPr>
          <w:p w:rsidR="006D6F08" w:rsidRPr="004E6FE8" w:rsidRDefault="006D6F08">
            <w:pPr>
              <w:adjustRightInd w:val="0"/>
              <w:snapToGrid w:val="0"/>
              <w:spacing w:line="300" w:lineRule="exact"/>
              <w:jc w:val="center"/>
              <w:rPr>
                <w:spacing w:val="20"/>
                <w:szCs w:val="21"/>
              </w:rPr>
            </w:pPr>
          </w:p>
        </w:tc>
      </w:tr>
      <w:tr w:rsidR="006D6F08" w:rsidRPr="004E6FE8">
        <w:trPr>
          <w:trHeight w:val="483"/>
        </w:trPr>
        <w:tc>
          <w:tcPr>
            <w:tcW w:w="1126" w:type="pct"/>
            <w:tcBorders>
              <w:top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rFonts w:hint="eastAsia"/>
                <w:szCs w:val="21"/>
              </w:rPr>
              <w:t>通信地址</w:t>
            </w:r>
          </w:p>
        </w:tc>
        <w:tc>
          <w:tcPr>
            <w:tcW w:w="1259" w:type="pct"/>
            <w:tcBorders>
              <w:top w:val="single" w:sz="2" w:space="0" w:color="auto"/>
              <w:left w:val="single" w:sz="2" w:space="0" w:color="auto"/>
              <w:bottom w:val="single" w:sz="2" w:space="0" w:color="auto"/>
            </w:tcBorders>
            <w:vAlign w:val="center"/>
          </w:tcPr>
          <w:p w:rsidR="006D6F08" w:rsidRPr="004E6FE8" w:rsidRDefault="006D6F08">
            <w:pPr>
              <w:adjustRightInd w:val="0"/>
              <w:snapToGrid w:val="0"/>
              <w:spacing w:line="300" w:lineRule="exact"/>
              <w:jc w:val="center"/>
              <w:rPr>
                <w:spacing w:val="20"/>
                <w:szCs w:val="21"/>
              </w:rPr>
            </w:pPr>
          </w:p>
        </w:tc>
      </w:tr>
      <w:tr w:rsidR="006D6F08" w:rsidRPr="004E6FE8">
        <w:trPr>
          <w:trHeight w:val="483"/>
        </w:trPr>
        <w:tc>
          <w:tcPr>
            <w:tcW w:w="1126" w:type="pct"/>
            <w:tcBorders>
              <w:top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szCs w:val="21"/>
              </w:rPr>
              <w:t>邮政编码</w:t>
            </w:r>
          </w:p>
        </w:tc>
        <w:tc>
          <w:tcPr>
            <w:tcW w:w="1259" w:type="pct"/>
            <w:tcBorders>
              <w:top w:val="single" w:sz="2" w:space="0" w:color="auto"/>
              <w:left w:val="single" w:sz="2" w:space="0" w:color="auto"/>
              <w:bottom w:val="single" w:sz="2" w:space="0" w:color="auto"/>
            </w:tcBorders>
            <w:vAlign w:val="center"/>
          </w:tcPr>
          <w:p w:rsidR="006D6F08" w:rsidRPr="004E6FE8" w:rsidRDefault="006D6F08">
            <w:pPr>
              <w:adjustRightInd w:val="0"/>
              <w:snapToGrid w:val="0"/>
              <w:spacing w:line="300" w:lineRule="exact"/>
              <w:jc w:val="center"/>
              <w:rPr>
                <w:spacing w:val="20"/>
                <w:szCs w:val="21"/>
              </w:rPr>
            </w:pPr>
          </w:p>
        </w:tc>
      </w:tr>
      <w:tr w:rsidR="006D6F08" w:rsidRPr="004E6FE8">
        <w:trPr>
          <w:trHeight w:val="483"/>
        </w:trPr>
        <w:tc>
          <w:tcPr>
            <w:tcW w:w="1126" w:type="pct"/>
            <w:tcBorders>
              <w:top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rFonts w:hint="eastAsia"/>
                <w:szCs w:val="21"/>
              </w:rPr>
              <w:t>电子邮箱</w:t>
            </w:r>
          </w:p>
        </w:tc>
        <w:tc>
          <w:tcPr>
            <w:tcW w:w="1259" w:type="pct"/>
            <w:tcBorders>
              <w:top w:val="single" w:sz="2" w:space="0" w:color="auto"/>
              <w:left w:val="single" w:sz="2" w:space="0" w:color="auto"/>
              <w:bottom w:val="single" w:sz="2" w:space="0" w:color="auto"/>
            </w:tcBorders>
            <w:vAlign w:val="center"/>
          </w:tcPr>
          <w:p w:rsidR="006D6F08" w:rsidRPr="004E6FE8" w:rsidRDefault="006D6F08">
            <w:pPr>
              <w:adjustRightInd w:val="0"/>
              <w:snapToGrid w:val="0"/>
              <w:spacing w:line="300" w:lineRule="exact"/>
              <w:jc w:val="center"/>
              <w:rPr>
                <w:spacing w:val="20"/>
                <w:szCs w:val="21"/>
              </w:rPr>
            </w:pPr>
          </w:p>
        </w:tc>
      </w:tr>
      <w:tr w:rsidR="006D6F08" w:rsidRPr="004E6FE8">
        <w:trPr>
          <w:trHeight w:val="483"/>
        </w:trPr>
        <w:tc>
          <w:tcPr>
            <w:tcW w:w="1126" w:type="pct"/>
            <w:tcBorders>
              <w:top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6D6F08" w:rsidRPr="004E6FE8" w:rsidRDefault="006D6F08">
            <w:pPr>
              <w:adjustRightInd w:val="0"/>
              <w:snapToGrid w:val="0"/>
              <w:spacing w:line="300" w:lineRule="exact"/>
              <w:jc w:val="center"/>
              <w:rPr>
                <w:spacing w:val="20"/>
                <w:szCs w:val="21"/>
              </w:rPr>
            </w:pPr>
          </w:p>
        </w:tc>
      </w:tr>
      <w:tr w:rsidR="006D6F08" w:rsidRPr="004E6FE8">
        <w:trPr>
          <w:trHeight w:val="483"/>
        </w:trPr>
        <w:tc>
          <w:tcPr>
            <w:tcW w:w="1126" w:type="pct"/>
            <w:tcBorders>
              <w:top w:val="single" w:sz="2" w:space="0" w:color="auto"/>
              <w:bottom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szCs w:val="21"/>
              </w:rPr>
              <w:t>开户名称</w:t>
            </w:r>
          </w:p>
        </w:tc>
        <w:tc>
          <w:tcPr>
            <w:tcW w:w="1259" w:type="pct"/>
            <w:tcBorders>
              <w:top w:val="single" w:sz="2" w:space="0" w:color="auto"/>
              <w:left w:val="single" w:sz="2" w:space="0" w:color="auto"/>
              <w:bottom w:val="single" w:sz="2" w:space="0" w:color="auto"/>
            </w:tcBorders>
            <w:vAlign w:val="center"/>
          </w:tcPr>
          <w:p w:rsidR="006D6F08" w:rsidRPr="004E6FE8" w:rsidRDefault="006D6F08">
            <w:pPr>
              <w:adjustRightInd w:val="0"/>
              <w:snapToGrid w:val="0"/>
              <w:spacing w:line="300" w:lineRule="exact"/>
              <w:jc w:val="center"/>
              <w:rPr>
                <w:spacing w:val="20"/>
                <w:szCs w:val="21"/>
              </w:rPr>
            </w:pPr>
          </w:p>
        </w:tc>
      </w:tr>
      <w:tr w:rsidR="006D6F08" w:rsidRPr="004E6FE8">
        <w:trPr>
          <w:trHeight w:val="483"/>
        </w:trPr>
        <w:tc>
          <w:tcPr>
            <w:tcW w:w="1126" w:type="pct"/>
            <w:tcBorders>
              <w:top w:val="single" w:sz="2" w:space="0" w:color="auto"/>
              <w:bottom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szCs w:val="21"/>
              </w:rPr>
              <w:t>开户银行</w:t>
            </w:r>
          </w:p>
        </w:tc>
        <w:tc>
          <w:tcPr>
            <w:tcW w:w="1259" w:type="pct"/>
            <w:tcBorders>
              <w:top w:val="single" w:sz="2" w:space="0" w:color="auto"/>
              <w:left w:val="single" w:sz="2" w:space="0" w:color="auto"/>
              <w:bottom w:val="single" w:sz="2" w:space="0" w:color="auto"/>
            </w:tcBorders>
            <w:vAlign w:val="center"/>
          </w:tcPr>
          <w:p w:rsidR="006D6F08" w:rsidRPr="004E6FE8" w:rsidRDefault="006D6F08">
            <w:pPr>
              <w:adjustRightInd w:val="0"/>
              <w:snapToGrid w:val="0"/>
              <w:spacing w:line="300" w:lineRule="exact"/>
              <w:jc w:val="center"/>
              <w:rPr>
                <w:spacing w:val="20"/>
                <w:szCs w:val="21"/>
              </w:rPr>
            </w:pPr>
          </w:p>
        </w:tc>
      </w:tr>
      <w:tr w:rsidR="006D6F08" w:rsidRPr="004E6FE8">
        <w:trPr>
          <w:trHeight w:val="483"/>
        </w:trPr>
        <w:tc>
          <w:tcPr>
            <w:tcW w:w="1126" w:type="pct"/>
            <w:tcBorders>
              <w:top w:val="single" w:sz="2" w:space="0" w:color="auto"/>
              <w:bottom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6D6F08" w:rsidRPr="004E6FE8" w:rsidRDefault="006D6F0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D6F08" w:rsidRPr="004E6FE8" w:rsidRDefault="00772144">
            <w:pPr>
              <w:adjustRightInd w:val="0"/>
              <w:snapToGrid w:val="0"/>
              <w:spacing w:line="300" w:lineRule="exact"/>
              <w:jc w:val="center"/>
              <w:rPr>
                <w:szCs w:val="21"/>
              </w:rPr>
            </w:pPr>
            <w:r w:rsidRPr="004E6FE8">
              <w:rPr>
                <w:szCs w:val="21"/>
              </w:rPr>
              <w:t>银行账号</w:t>
            </w:r>
          </w:p>
        </w:tc>
        <w:tc>
          <w:tcPr>
            <w:tcW w:w="1259" w:type="pct"/>
            <w:tcBorders>
              <w:top w:val="single" w:sz="2" w:space="0" w:color="auto"/>
              <w:left w:val="single" w:sz="2" w:space="0" w:color="auto"/>
              <w:bottom w:val="single" w:sz="2" w:space="0" w:color="auto"/>
            </w:tcBorders>
            <w:vAlign w:val="center"/>
          </w:tcPr>
          <w:p w:rsidR="006D6F08" w:rsidRPr="004E6FE8" w:rsidRDefault="006D6F08">
            <w:pPr>
              <w:adjustRightInd w:val="0"/>
              <w:snapToGrid w:val="0"/>
              <w:spacing w:line="300" w:lineRule="exact"/>
              <w:jc w:val="center"/>
              <w:rPr>
                <w:spacing w:val="20"/>
                <w:szCs w:val="21"/>
              </w:rPr>
            </w:pPr>
          </w:p>
        </w:tc>
      </w:tr>
      <w:tr w:rsidR="006D6F08" w:rsidRPr="004E6FE8">
        <w:trPr>
          <w:trHeight w:val="586"/>
        </w:trPr>
        <w:tc>
          <w:tcPr>
            <w:tcW w:w="5000" w:type="pct"/>
            <w:gridSpan w:val="4"/>
            <w:tcBorders>
              <w:top w:val="single" w:sz="2" w:space="0" w:color="auto"/>
            </w:tcBorders>
            <w:vAlign w:val="center"/>
          </w:tcPr>
          <w:p w:rsidR="006D6F08" w:rsidRPr="004E6FE8" w:rsidRDefault="00772144" w:rsidP="00956A36">
            <w:pPr>
              <w:pStyle w:val="af4"/>
              <w:adjustRightInd w:val="0"/>
              <w:snapToGrid w:val="0"/>
              <w:spacing w:beforeLines="50" w:line="360" w:lineRule="auto"/>
              <w:jc w:val="left"/>
              <w:rPr>
                <w:spacing w:val="20"/>
                <w:szCs w:val="21"/>
              </w:rPr>
            </w:pPr>
            <w:r w:rsidRPr="004E6FE8">
              <w:rPr>
                <w:rFonts w:ascii="宋体" w:hAnsi="宋体" w:hint="eastAsia"/>
                <w:szCs w:val="21"/>
              </w:rPr>
              <w:t>注：涉及联合体或其他合同主体的信息应按上表格式加列。</w:t>
            </w:r>
          </w:p>
        </w:tc>
      </w:tr>
    </w:tbl>
    <w:p w:rsidR="006D6F08" w:rsidRPr="004E6FE8" w:rsidRDefault="00772144">
      <w:pPr>
        <w:pStyle w:val="21"/>
        <w:adjustRightInd w:val="0"/>
        <w:snapToGrid w:val="0"/>
        <w:spacing w:before="120" w:after="120"/>
        <w:jc w:val="center"/>
        <w:rPr>
          <w:rFonts w:ascii="黑体" w:eastAsia="黑体" w:hAnsi="黑体"/>
          <w:sz w:val="28"/>
          <w:szCs w:val="28"/>
        </w:rPr>
      </w:pPr>
      <w:r w:rsidRPr="004E6FE8">
        <w:rPr>
          <w:rFonts w:ascii="宋体" w:hAnsi="宋体"/>
          <w:u w:val="single"/>
        </w:rPr>
        <w:br w:type="page"/>
      </w:r>
      <w:bookmarkStart w:id="37" w:name="_Toc27624"/>
      <w:r w:rsidRPr="004E6FE8">
        <w:rPr>
          <w:rFonts w:ascii="黑体" w:eastAsia="黑体" w:hAnsi="黑体" w:hint="eastAsia"/>
          <w:sz w:val="28"/>
          <w:szCs w:val="28"/>
        </w:rPr>
        <w:lastRenderedPageBreak/>
        <w:t>第二节 政府采购合同通用条款</w:t>
      </w:r>
      <w:bookmarkEnd w:id="37"/>
    </w:p>
    <w:p w:rsidR="006D6F08" w:rsidRPr="004E6FE8" w:rsidRDefault="00772144">
      <w:pPr>
        <w:tabs>
          <w:tab w:val="left" w:pos="8820"/>
          <w:tab w:val="left" w:pos="9345"/>
          <w:tab w:val="left" w:pos="9765"/>
        </w:tabs>
        <w:adjustRightInd w:val="0"/>
        <w:snapToGrid w:val="0"/>
        <w:spacing w:line="400" w:lineRule="exact"/>
        <w:jc w:val="left"/>
        <w:rPr>
          <w:rFonts w:ascii="宋体" w:hAnsi="宋体"/>
          <w:b/>
          <w:bCs/>
          <w:sz w:val="24"/>
        </w:rPr>
      </w:pPr>
      <w:r w:rsidRPr="004E6FE8">
        <w:rPr>
          <w:rFonts w:ascii="宋体" w:hAnsi="宋体" w:hint="eastAsia"/>
          <w:b/>
          <w:sz w:val="24"/>
        </w:rPr>
        <w:t>1.</w:t>
      </w:r>
      <w:r w:rsidRPr="004E6FE8">
        <w:rPr>
          <w:rFonts w:ascii="宋体" w:hAnsi="宋体" w:hint="eastAsia"/>
          <w:b/>
          <w:bCs/>
          <w:sz w:val="24"/>
        </w:rPr>
        <w:t>定义</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1.1合同当事人</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（1）采购人（以下称甲方）是指使用财政性资金，通过政府采购方式向供应商购买货物及其相关服务的国家机关、事业单位、团体组织。</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（2）供应商（以下称乙方）是指参加政府采购活动并且中标（成交），向采购人提供合同约定的货物及其相关服务的法人、非法人组织或者自然人。</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（3）其他合同主体是指除采购人和供应商以外，</w:t>
      </w:r>
      <w:r w:rsidRPr="004E6FE8">
        <w:rPr>
          <w:rFonts w:ascii="宋体" w:hAnsi="宋体" w:cs="宋体" w:hint="eastAsia"/>
          <w:bCs/>
          <w:szCs w:val="21"/>
        </w:rPr>
        <w:t>依法参与合同缔结或履行，享有权利、承担义务的合同当事人</w:t>
      </w:r>
      <w:r w:rsidRPr="004E6FE8">
        <w:rPr>
          <w:rFonts w:ascii="宋体" w:hAnsi="宋体" w:hint="eastAsia"/>
          <w:szCs w:val="21"/>
        </w:rPr>
        <w:t>。</w:t>
      </w:r>
    </w:p>
    <w:p w:rsidR="006D6F08" w:rsidRPr="004E6FE8" w:rsidRDefault="00772144">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1.2本合同下列术语应解释为：</w:t>
      </w:r>
    </w:p>
    <w:p w:rsidR="006D6F08" w:rsidRPr="004E6FE8" w:rsidRDefault="00772144">
      <w:pPr>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（1）“合同”系指</w:t>
      </w:r>
      <w:r w:rsidRPr="004E6FE8">
        <w:rPr>
          <w:rFonts w:ascii="宋体" w:hAnsi="宋体" w:cs="宋体" w:hint="eastAsia"/>
          <w:bCs/>
          <w:szCs w:val="21"/>
        </w:rPr>
        <w:t>合同当事人意思表示达成一致的任何协议，包括签署的</w:t>
      </w:r>
      <w:r w:rsidRPr="004E6FE8">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sidRPr="004E6FE8">
        <w:rPr>
          <w:rFonts w:ascii="宋体" w:hAnsi="宋体" w:cs="宋体" w:hint="eastAsia"/>
          <w:szCs w:val="21"/>
        </w:rPr>
        <w:t>国家法律、行政法规和规章制度规定或合同约定的作为合同组成部分的其他文件</w:t>
      </w:r>
      <w:r w:rsidRPr="004E6FE8">
        <w:rPr>
          <w:rFonts w:ascii="宋体" w:hAnsi="宋体" w:hint="eastAsia"/>
          <w:szCs w:val="21"/>
        </w:rPr>
        <w:t>。</w:t>
      </w:r>
    </w:p>
    <w:p w:rsidR="006D6F08" w:rsidRPr="004E6FE8" w:rsidRDefault="00772144">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（2）“合同价款”系指根据本合同规定乙方在全面履行合同义务后甲方应支付给乙方的价款。</w:t>
      </w:r>
    </w:p>
    <w:p w:rsidR="006D6F08" w:rsidRPr="004E6FE8" w:rsidRDefault="00772144">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（3）“货物”系指乙方根据本合同规定须向甲方提供的各种形态和种类的物品，包括原材料、设备、产品（包括软件）及相关的其备品备件、工具、手册及</w:t>
      </w:r>
      <w:r w:rsidRPr="004E6FE8">
        <w:rPr>
          <w:rFonts w:ascii="宋体" w:hAnsi="宋体"/>
          <w:szCs w:val="21"/>
        </w:rPr>
        <w:t>其他</w:t>
      </w:r>
      <w:r w:rsidRPr="004E6FE8">
        <w:rPr>
          <w:rFonts w:ascii="宋体" w:hAnsi="宋体" w:hint="eastAsia"/>
          <w:szCs w:val="21"/>
        </w:rPr>
        <w:t>技术资料和材料等。</w:t>
      </w:r>
    </w:p>
    <w:p w:rsidR="006D6F08" w:rsidRPr="004E6FE8" w:rsidRDefault="00772144">
      <w:pPr>
        <w:adjustRightInd w:val="0"/>
        <w:snapToGrid w:val="0"/>
        <w:spacing w:line="400" w:lineRule="exact"/>
        <w:ind w:firstLineChars="200" w:firstLine="420"/>
        <w:jc w:val="left"/>
        <w:rPr>
          <w:rFonts w:ascii="宋体" w:hAnsi="宋体"/>
          <w:szCs w:val="21"/>
          <w:highlight w:val="yellow"/>
        </w:rPr>
      </w:pPr>
      <w:r w:rsidRPr="004E6FE8">
        <w:rPr>
          <w:rFonts w:ascii="宋体" w:hAnsi="宋体" w:hint="eastAsia"/>
          <w:szCs w:val="21"/>
        </w:rPr>
        <w:t>（4）“相关服务”系指根据合同规定，乙方应提供的与货物有关的技术、管理和</w:t>
      </w:r>
      <w:r w:rsidRPr="004E6FE8">
        <w:rPr>
          <w:rFonts w:ascii="宋体" w:hAnsi="宋体"/>
          <w:szCs w:val="21"/>
        </w:rPr>
        <w:t>其他</w:t>
      </w:r>
      <w:r w:rsidRPr="004E6FE8">
        <w:rPr>
          <w:rFonts w:ascii="宋体" w:hAnsi="宋体" w:hint="eastAsia"/>
          <w:szCs w:val="21"/>
        </w:rPr>
        <w:t>服务，包括但不限于：管理和质量保证、运输、保险、检验、现场准备、安装、集成、调试、培训、维修、废弃处置、技术支持等以及合同中规定乙方应承担的</w:t>
      </w:r>
      <w:r w:rsidRPr="004E6FE8">
        <w:rPr>
          <w:rFonts w:ascii="宋体" w:hAnsi="宋体"/>
          <w:szCs w:val="21"/>
        </w:rPr>
        <w:t>其他</w:t>
      </w:r>
      <w:r w:rsidRPr="004E6FE8">
        <w:rPr>
          <w:rFonts w:ascii="宋体" w:hAnsi="宋体" w:hint="eastAsia"/>
          <w:szCs w:val="21"/>
        </w:rPr>
        <w:t>义务。</w:t>
      </w:r>
    </w:p>
    <w:p w:rsidR="006D6F08" w:rsidRPr="004E6FE8" w:rsidRDefault="00772144">
      <w:pPr>
        <w:adjustRightInd w:val="0"/>
        <w:snapToGrid w:val="0"/>
        <w:spacing w:line="400" w:lineRule="exact"/>
        <w:ind w:firstLineChars="200" w:firstLine="420"/>
        <w:jc w:val="left"/>
        <w:rPr>
          <w:rFonts w:ascii="宋体" w:hAnsi="宋体"/>
          <w:szCs w:val="21"/>
          <w:highlight w:val="yellow"/>
        </w:rPr>
      </w:pPr>
      <w:r w:rsidRPr="004E6FE8">
        <w:rPr>
          <w:rFonts w:ascii="宋体" w:hAnsi="宋体" w:hint="eastAsia"/>
          <w:szCs w:val="21"/>
        </w:rPr>
        <w:t>（5）“分包”系指中标（成交）供应商按采购文件、投标（响应）文件的规定，根据分包意向协议，将中标（成交）项目中的部分履约内容，分给具有相应资质条件的供应</w:t>
      </w:r>
      <w:proofErr w:type="gramStart"/>
      <w:r w:rsidRPr="004E6FE8">
        <w:rPr>
          <w:rFonts w:ascii="宋体" w:hAnsi="宋体" w:hint="eastAsia"/>
          <w:szCs w:val="21"/>
        </w:rPr>
        <w:t>商履行</w:t>
      </w:r>
      <w:proofErr w:type="gramEnd"/>
      <w:r w:rsidRPr="004E6FE8">
        <w:rPr>
          <w:rFonts w:ascii="宋体" w:hAnsi="宋体" w:hint="eastAsia"/>
          <w:szCs w:val="21"/>
        </w:rPr>
        <w:t>合同的行为。</w:t>
      </w:r>
    </w:p>
    <w:p w:rsidR="006D6F08" w:rsidRPr="004E6FE8" w:rsidRDefault="00772144">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4E6FE8">
        <w:rPr>
          <w:rFonts w:ascii="宋体" w:hAnsi="宋体" w:hint="eastAsia"/>
          <w:b/>
          <w:bCs/>
          <w:szCs w:val="21"/>
        </w:rPr>
        <w:t>政府采购合同专用条款</w:t>
      </w:r>
      <w:r w:rsidRPr="004E6FE8">
        <w:rPr>
          <w:rFonts w:ascii="宋体" w:hAnsi="宋体" w:hint="eastAsia"/>
          <w:szCs w:val="21"/>
        </w:rPr>
        <w:t>】。</w:t>
      </w:r>
    </w:p>
    <w:p w:rsidR="006D6F08" w:rsidRPr="004E6FE8" w:rsidRDefault="00772144">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（7）其他术语解释，见【</w:t>
      </w:r>
      <w:r w:rsidRPr="004E6FE8">
        <w:rPr>
          <w:rFonts w:ascii="宋体" w:hAnsi="宋体" w:hint="eastAsia"/>
          <w:b/>
          <w:bCs/>
          <w:szCs w:val="21"/>
        </w:rPr>
        <w:t>政府采购合同专用条款</w:t>
      </w:r>
      <w:r w:rsidRPr="004E6FE8">
        <w:rPr>
          <w:rFonts w:ascii="宋体" w:hAnsi="宋体" w:hint="eastAsia"/>
          <w:szCs w:val="21"/>
        </w:rPr>
        <w:t>】。</w:t>
      </w:r>
    </w:p>
    <w:p w:rsidR="006D6F08" w:rsidRPr="004E6FE8" w:rsidRDefault="00772144">
      <w:pPr>
        <w:numPr>
          <w:ilvl w:val="0"/>
          <w:numId w:val="21"/>
        </w:numPr>
        <w:autoSpaceDE w:val="0"/>
        <w:autoSpaceDN w:val="0"/>
        <w:adjustRightInd w:val="0"/>
        <w:snapToGrid w:val="0"/>
        <w:spacing w:line="400" w:lineRule="exact"/>
        <w:jc w:val="left"/>
        <w:rPr>
          <w:rFonts w:ascii="宋体" w:hAnsi="宋体"/>
          <w:b/>
          <w:bCs/>
          <w:sz w:val="24"/>
        </w:rPr>
      </w:pPr>
      <w:r w:rsidRPr="004E6FE8">
        <w:rPr>
          <w:rFonts w:ascii="宋体" w:hAnsi="宋体" w:hint="eastAsia"/>
          <w:b/>
          <w:sz w:val="24"/>
        </w:rPr>
        <w:t>合同标的及金额</w:t>
      </w:r>
    </w:p>
    <w:p w:rsidR="006D6F08" w:rsidRPr="004E6FE8" w:rsidRDefault="00772144">
      <w:pPr>
        <w:autoSpaceDE w:val="0"/>
        <w:autoSpaceDN w:val="0"/>
        <w:adjustRightInd w:val="0"/>
        <w:snapToGrid w:val="0"/>
        <w:spacing w:line="400" w:lineRule="exact"/>
        <w:ind w:firstLineChars="200" w:firstLine="420"/>
        <w:jc w:val="left"/>
        <w:rPr>
          <w:rFonts w:ascii="宋体" w:hAnsi="宋体"/>
          <w:b/>
          <w:bCs/>
          <w:i/>
          <w:iCs/>
          <w:szCs w:val="21"/>
        </w:rPr>
      </w:pPr>
      <w:r w:rsidRPr="004E6FE8">
        <w:rPr>
          <w:rFonts w:ascii="宋体" w:hAnsi="宋体" w:hint="eastAsia"/>
          <w:szCs w:val="21"/>
        </w:rPr>
        <w:t>2.1 合同标的及金额应与中标（成交）结果一致。乙方为履行本合同而发生的所有费用均应包含在合同价款中，甲方不再另行支付</w:t>
      </w:r>
      <w:r w:rsidRPr="004E6FE8">
        <w:rPr>
          <w:rFonts w:ascii="宋体" w:hAnsi="宋体"/>
          <w:szCs w:val="21"/>
        </w:rPr>
        <w:t>其他</w:t>
      </w:r>
      <w:r w:rsidRPr="004E6FE8">
        <w:rPr>
          <w:rFonts w:ascii="宋体" w:hAnsi="宋体" w:hint="eastAsia"/>
          <w:szCs w:val="21"/>
        </w:rPr>
        <w:t>任何费用。</w:t>
      </w:r>
    </w:p>
    <w:p w:rsidR="006D6F08" w:rsidRPr="004E6FE8" w:rsidRDefault="00772144">
      <w:pPr>
        <w:adjustRightInd w:val="0"/>
        <w:snapToGrid w:val="0"/>
        <w:spacing w:line="400" w:lineRule="exact"/>
        <w:jc w:val="left"/>
        <w:rPr>
          <w:rFonts w:ascii="宋体" w:hAnsi="宋体"/>
          <w:b/>
          <w:sz w:val="24"/>
        </w:rPr>
      </w:pPr>
      <w:r w:rsidRPr="004E6FE8">
        <w:rPr>
          <w:rFonts w:ascii="宋体" w:hAnsi="宋体" w:hint="eastAsia"/>
          <w:b/>
          <w:sz w:val="24"/>
        </w:rPr>
        <w:t>3. 履行合同的时间、地点和方式</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 xml:space="preserve">3.1 </w:t>
      </w:r>
      <w:r w:rsidRPr="004E6FE8">
        <w:rPr>
          <w:rFonts w:ascii="宋体" w:hAnsi="宋体" w:cs="宋体" w:hint="eastAsia"/>
          <w:szCs w:val="21"/>
        </w:rPr>
        <w:t>乙方应当在约定的时间、地点，按照约定方式履行合同。</w:t>
      </w:r>
    </w:p>
    <w:p w:rsidR="006D6F08" w:rsidRPr="004E6FE8" w:rsidRDefault="00772144">
      <w:pPr>
        <w:autoSpaceDE w:val="0"/>
        <w:autoSpaceDN w:val="0"/>
        <w:adjustRightInd w:val="0"/>
        <w:snapToGrid w:val="0"/>
        <w:spacing w:line="400" w:lineRule="exact"/>
        <w:jc w:val="left"/>
        <w:rPr>
          <w:rFonts w:ascii="宋体" w:hAnsi="宋体"/>
          <w:b/>
          <w:bCs/>
          <w:sz w:val="24"/>
        </w:rPr>
      </w:pPr>
      <w:r w:rsidRPr="004E6FE8">
        <w:rPr>
          <w:rFonts w:ascii="宋体" w:hAnsi="宋体" w:hint="eastAsia"/>
          <w:b/>
          <w:bCs/>
          <w:sz w:val="24"/>
        </w:rPr>
        <w:t>4. 甲方的权利和义务</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4.1</w:t>
      </w:r>
      <w:r w:rsidRPr="004E6FE8">
        <w:rPr>
          <w:rFonts w:ascii="宋体" w:hAnsi="宋体"/>
          <w:szCs w:val="21"/>
        </w:rPr>
        <w:t xml:space="preserve"> 签署合同后，甲方</w:t>
      </w:r>
      <w:r w:rsidRPr="004E6FE8">
        <w:rPr>
          <w:rFonts w:ascii="宋体" w:hAnsi="宋体" w:hint="eastAsia"/>
          <w:szCs w:val="21"/>
        </w:rPr>
        <w:t>应</w:t>
      </w:r>
      <w:r w:rsidRPr="004E6FE8">
        <w:rPr>
          <w:rFonts w:ascii="宋体" w:hAnsi="宋体"/>
          <w:szCs w:val="21"/>
        </w:rPr>
        <w:t>确定</w:t>
      </w:r>
      <w:r w:rsidRPr="004E6FE8">
        <w:rPr>
          <w:rFonts w:ascii="宋体" w:hAnsi="宋体" w:hint="eastAsia"/>
          <w:szCs w:val="21"/>
        </w:rPr>
        <w:t>项目负责人（或项目联系人）</w:t>
      </w:r>
      <w:r w:rsidRPr="004E6FE8">
        <w:rPr>
          <w:rFonts w:ascii="宋体" w:hAnsi="宋体"/>
          <w:szCs w:val="21"/>
        </w:rPr>
        <w:t>，负责与本合同有关的事务。</w:t>
      </w:r>
      <w:r w:rsidRPr="004E6FE8">
        <w:rPr>
          <w:rFonts w:ascii="宋体" w:hAnsi="宋体" w:hint="eastAsia"/>
          <w:szCs w:val="21"/>
        </w:rPr>
        <w:t>甲方</w:t>
      </w:r>
      <w:r w:rsidRPr="004E6FE8">
        <w:rPr>
          <w:rFonts w:ascii="宋体" w:hAnsi="宋体" w:hint="eastAsia"/>
          <w:szCs w:val="21"/>
        </w:rPr>
        <w:lastRenderedPageBreak/>
        <w:t>有权对乙方的履约行为进行检查，并</w:t>
      </w:r>
      <w:r w:rsidRPr="004E6FE8">
        <w:rPr>
          <w:rFonts w:ascii="宋体" w:hAnsi="宋体"/>
          <w:szCs w:val="21"/>
        </w:rPr>
        <w:t>及时确认乙方提交的事项</w:t>
      </w:r>
      <w:r w:rsidRPr="004E6FE8">
        <w:rPr>
          <w:rFonts w:ascii="宋体" w:hAnsi="宋体" w:hint="eastAsia"/>
          <w:szCs w:val="21"/>
        </w:rPr>
        <w:t>。甲方应当</w:t>
      </w:r>
      <w:r w:rsidRPr="004E6FE8">
        <w:rPr>
          <w:rFonts w:ascii="宋体" w:hAnsi="宋体"/>
          <w:szCs w:val="21"/>
        </w:rPr>
        <w:t>配合乙方完成</w:t>
      </w:r>
      <w:r w:rsidRPr="004E6FE8">
        <w:rPr>
          <w:rFonts w:ascii="宋体" w:hAnsi="宋体" w:hint="eastAsia"/>
          <w:szCs w:val="21"/>
        </w:rPr>
        <w:t>相关项目</w:t>
      </w:r>
      <w:r w:rsidRPr="004E6FE8">
        <w:rPr>
          <w:rFonts w:ascii="宋体" w:hAnsi="宋体"/>
          <w:szCs w:val="21"/>
        </w:rPr>
        <w:t>实施工作。</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 xml:space="preserve">4.2 </w:t>
      </w:r>
      <w:r w:rsidRPr="004E6FE8">
        <w:rPr>
          <w:rFonts w:ascii="宋体" w:hAnsi="宋体"/>
          <w:szCs w:val="21"/>
        </w:rPr>
        <w:t>甲方有权要求乙方按时提交各阶段有关</w:t>
      </w:r>
      <w:r w:rsidRPr="004E6FE8">
        <w:rPr>
          <w:rFonts w:ascii="宋体" w:hAnsi="宋体" w:hint="eastAsia"/>
          <w:szCs w:val="21"/>
        </w:rPr>
        <w:t>安排计划</w:t>
      </w:r>
      <w:r w:rsidRPr="004E6FE8">
        <w:rPr>
          <w:rFonts w:ascii="宋体" w:hAnsi="宋体"/>
          <w:szCs w:val="21"/>
        </w:rPr>
        <w:t>，并有权</w:t>
      </w:r>
      <w:r w:rsidRPr="004E6FE8">
        <w:rPr>
          <w:rFonts w:ascii="宋体" w:hAnsi="宋体" w:hint="eastAsia"/>
          <w:szCs w:val="21"/>
        </w:rPr>
        <w:t>定期核对乙方提供货物数量、规格、质量等内容。甲方</w:t>
      </w:r>
      <w:r w:rsidRPr="004E6FE8">
        <w:rPr>
          <w:rFonts w:ascii="宋体" w:hAnsi="宋体"/>
          <w:szCs w:val="21"/>
        </w:rPr>
        <w:t>有权督促乙方工作并要求乙方</w:t>
      </w:r>
      <w:r w:rsidRPr="004E6FE8">
        <w:rPr>
          <w:rFonts w:ascii="宋体" w:hAnsi="宋体" w:hint="eastAsia"/>
          <w:szCs w:val="21"/>
        </w:rPr>
        <w:t>更</w:t>
      </w:r>
      <w:r w:rsidRPr="004E6FE8">
        <w:rPr>
          <w:rFonts w:ascii="宋体" w:hAnsi="宋体"/>
          <w:szCs w:val="21"/>
        </w:rPr>
        <w:t>换不符合要求的</w:t>
      </w:r>
      <w:r w:rsidRPr="004E6FE8">
        <w:rPr>
          <w:rFonts w:ascii="宋体" w:hAnsi="宋体" w:hint="eastAsia"/>
          <w:szCs w:val="21"/>
        </w:rPr>
        <w:t>货物</w:t>
      </w:r>
      <w:r w:rsidRPr="004E6FE8">
        <w:rPr>
          <w:rFonts w:ascii="宋体" w:hAnsi="宋体"/>
          <w:szCs w:val="21"/>
        </w:rPr>
        <w:t>。</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4.</w:t>
      </w:r>
      <w:r w:rsidRPr="004E6FE8">
        <w:rPr>
          <w:rFonts w:ascii="宋体" w:hAnsi="宋体"/>
          <w:szCs w:val="21"/>
        </w:rPr>
        <w:t>3甲方</w:t>
      </w:r>
      <w:r w:rsidRPr="004E6FE8">
        <w:rPr>
          <w:rFonts w:ascii="宋体" w:hAnsi="宋体" w:hint="eastAsia"/>
          <w:szCs w:val="21"/>
        </w:rPr>
        <w:t>有权要求乙方对缺陷部分予以修复，并按合同约定享有货物保修及其他合同约定的权利。</w:t>
      </w:r>
    </w:p>
    <w:p w:rsidR="006D6F08" w:rsidRPr="004E6FE8" w:rsidRDefault="00772144">
      <w:pPr>
        <w:snapToGrid w:val="0"/>
        <w:spacing w:line="400" w:lineRule="exact"/>
        <w:ind w:firstLineChars="200" w:firstLine="420"/>
        <w:rPr>
          <w:rFonts w:eastAsia="华文楷体"/>
        </w:rPr>
      </w:pPr>
      <w:r w:rsidRPr="004E6FE8">
        <w:rPr>
          <w:rFonts w:ascii="宋体" w:hAnsi="宋体"/>
          <w:szCs w:val="21"/>
        </w:rPr>
        <w:t>4.4 甲方应当按照合同约定及时对交付的货物进行验收</w:t>
      </w:r>
      <w:r w:rsidRPr="004E6FE8">
        <w:rPr>
          <w:rFonts w:ascii="宋体" w:hAnsi="宋体" w:hint="eastAsia"/>
          <w:szCs w:val="21"/>
        </w:rPr>
        <w:t>，</w:t>
      </w:r>
      <w:r w:rsidRPr="004E6FE8">
        <w:rPr>
          <w:rFonts w:ascii="宋体" w:hAnsi="宋体" w:cs="宋体" w:hint="eastAsia"/>
          <w:szCs w:val="21"/>
        </w:rPr>
        <w:t>未</w:t>
      </w:r>
      <w:r w:rsidRPr="004E6FE8">
        <w:rPr>
          <w:rFonts w:ascii="宋体" w:hAnsi="宋体" w:hint="eastAsia"/>
          <w:szCs w:val="21"/>
        </w:rPr>
        <w:t>在</w:t>
      </w:r>
      <w:r w:rsidRPr="004E6FE8">
        <w:rPr>
          <w:rFonts w:ascii="宋体" w:hAnsi="宋体" w:cs="宋体" w:hint="eastAsia"/>
          <w:b/>
          <w:bCs/>
          <w:szCs w:val="21"/>
        </w:rPr>
        <w:t>【政府采购合同专用条款】</w:t>
      </w:r>
      <w:r w:rsidRPr="004E6FE8">
        <w:rPr>
          <w:rFonts w:ascii="宋体" w:hAnsi="宋体" w:cs="宋体" w:hint="eastAsia"/>
          <w:szCs w:val="21"/>
        </w:rPr>
        <w:t>约定的期限内对乙方履约提出任何异议或者向乙方</w:t>
      </w:r>
      <w:proofErr w:type="gramStart"/>
      <w:r w:rsidRPr="004E6FE8">
        <w:rPr>
          <w:rFonts w:ascii="宋体" w:hAnsi="宋体" w:cs="宋体" w:hint="eastAsia"/>
          <w:szCs w:val="21"/>
        </w:rPr>
        <w:t>作出</w:t>
      </w:r>
      <w:proofErr w:type="gramEnd"/>
      <w:r w:rsidRPr="004E6FE8">
        <w:rPr>
          <w:rFonts w:ascii="宋体" w:hAnsi="宋体" w:cs="宋体" w:hint="eastAsia"/>
          <w:szCs w:val="21"/>
        </w:rPr>
        <w:t>任何说明的，</w:t>
      </w:r>
      <w:r w:rsidRPr="004E6FE8">
        <w:rPr>
          <w:rFonts w:ascii="宋体" w:hAnsi="宋体" w:hint="eastAsia"/>
          <w:szCs w:val="21"/>
        </w:rPr>
        <w:t>视为验收通过。</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szCs w:val="21"/>
        </w:rPr>
        <w:t>4</w:t>
      </w:r>
      <w:r w:rsidRPr="004E6FE8">
        <w:rPr>
          <w:rFonts w:ascii="宋体" w:hAnsi="宋体" w:hint="eastAsia"/>
          <w:szCs w:val="21"/>
        </w:rPr>
        <w:t>.</w:t>
      </w:r>
      <w:r w:rsidRPr="004E6FE8">
        <w:rPr>
          <w:rFonts w:ascii="宋体" w:hAnsi="宋体"/>
          <w:szCs w:val="21"/>
        </w:rPr>
        <w:t>5</w:t>
      </w:r>
      <w:r w:rsidRPr="004E6FE8">
        <w:rPr>
          <w:rFonts w:ascii="宋体" w:hAnsi="宋体" w:hint="eastAsia"/>
          <w:szCs w:val="21"/>
        </w:rPr>
        <w:t>甲方应当根据合同约定及时向乙方支付合同价款</w:t>
      </w:r>
      <w:r w:rsidRPr="004E6FE8">
        <w:rPr>
          <w:rFonts w:ascii="宋体" w:hAnsi="宋体"/>
          <w:szCs w:val="21"/>
        </w:rPr>
        <w:t>，不得以内部人员变更、履行内部付款流程等为由，拒绝或迟延支付。</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4.6国家法律法规规定及</w:t>
      </w:r>
      <w:r w:rsidRPr="004E6FE8">
        <w:rPr>
          <w:rFonts w:ascii="宋体" w:hAnsi="宋体" w:cs="宋体" w:hint="eastAsia"/>
          <w:b/>
          <w:bCs/>
          <w:szCs w:val="21"/>
        </w:rPr>
        <w:t>【政府采购合同专用条款】</w:t>
      </w:r>
      <w:r w:rsidRPr="004E6FE8">
        <w:rPr>
          <w:rFonts w:ascii="宋体" w:hAnsi="宋体" w:hint="eastAsia"/>
          <w:szCs w:val="21"/>
        </w:rPr>
        <w:t>约定应由甲方承担的其他义务和责任。</w:t>
      </w:r>
    </w:p>
    <w:p w:rsidR="006D6F08" w:rsidRPr="004E6FE8" w:rsidRDefault="00772144">
      <w:pPr>
        <w:autoSpaceDE w:val="0"/>
        <w:autoSpaceDN w:val="0"/>
        <w:adjustRightInd w:val="0"/>
        <w:snapToGrid w:val="0"/>
        <w:spacing w:line="400" w:lineRule="exact"/>
        <w:jc w:val="left"/>
        <w:rPr>
          <w:rFonts w:ascii="宋体" w:hAnsi="宋体"/>
          <w:b/>
          <w:bCs/>
          <w:sz w:val="24"/>
        </w:rPr>
      </w:pPr>
      <w:r w:rsidRPr="004E6FE8">
        <w:rPr>
          <w:rFonts w:ascii="宋体" w:hAnsi="宋体" w:hint="eastAsia"/>
          <w:b/>
          <w:bCs/>
          <w:sz w:val="24"/>
        </w:rPr>
        <w:t>5. 乙方的权利和义务</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 xml:space="preserve">5.1 </w:t>
      </w:r>
      <w:r w:rsidRPr="004E6FE8">
        <w:rPr>
          <w:rFonts w:ascii="宋体" w:hAnsi="宋体"/>
          <w:szCs w:val="21"/>
        </w:rPr>
        <w:t>签署合同后，乙方</w:t>
      </w:r>
      <w:r w:rsidRPr="004E6FE8">
        <w:rPr>
          <w:rFonts w:ascii="宋体" w:hAnsi="宋体" w:hint="eastAsia"/>
          <w:szCs w:val="21"/>
        </w:rPr>
        <w:t>应</w:t>
      </w:r>
      <w:r w:rsidRPr="004E6FE8">
        <w:rPr>
          <w:rFonts w:ascii="宋体" w:hAnsi="宋体"/>
          <w:szCs w:val="21"/>
        </w:rPr>
        <w:t>确定</w:t>
      </w:r>
      <w:r w:rsidRPr="004E6FE8">
        <w:rPr>
          <w:rFonts w:ascii="宋体" w:hAnsi="宋体" w:hint="eastAsia"/>
          <w:szCs w:val="21"/>
        </w:rPr>
        <w:t>项目负责人（或项目联系人）</w:t>
      </w:r>
      <w:r w:rsidRPr="004E6FE8">
        <w:rPr>
          <w:rFonts w:ascii="宋体" w:hAnsi="宋体"/>
          <w:szCs w:val="21"/>
        </w:rPr>
        <w:t>，负责与本合同有关的事务。</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5.</w:t>
      </w:r>
      <w:r w:rsidRPr="004E6FE8">
        <w:rPr>
          <w:rFonts w:ascii="宋体" w:hAnsi="宋体"/>
          <w:szCs w:val="21"/>
        </w:rPr>
        <w:t>2 乙方应按照合同要求</w:t>
      </w:r>
      <w:r w:rsidRPr="004E6FE8">
        <w:rPr>
          <w:rFonts w:ascii="宋体" w:hAnsi="宋体" w:hint="eastAsia"/>
          <w:szCs w:val="21"/>
        </w:rPr>
        <w:t>履约</w:t>
      </w:r>
      <w:r w:rsidRPr="004E6FE8">
        <w:rPr>
          <w:rFonts w:ascii="宋体" w:hAnsi="宋体"/>
          <w:szCs w:val="21"/>
        </w:rPr>
        <w:t>，充分合理安排，确保</w:t>
      </w:r>
      <w:r w:rsidRPr="004E6FE8">
        <w:rPr>
          <w:rFonts w:ascii="宋体" w:hAnsi="宋体" w:hint="eastAsia"/>
          <w:szCs w:val="21"/>
        </w:rPr>
        <w:t>提供的货物及相关服务符合合同有关</w:t>
      </w:r>
      <w:r w:rsidRPr="004E6FE8">
        <w:rPr>
          <w:rFonts w:ascii="宋体" w:hAnsi="宋体"/>
          <w:szCs w:val="21"/>
        </w:rPr>
        <w:t>要求</w:t>
      </w:r>
      <w:r w:rsidRPr="004E6FE8">
        <w:rPr>
          <w:rFonts w:ascii="宋体" w:hAnsi="宋体" w:hint="eastAsia"/>
          <w:szCs w:val="21"/>
        </w:rPr>
        <w:t>。接受项目行业管理部门及政府有关部门的指导，配合甲方的履约检查及验收，并</w:t>
      </w:r>
      <w:r w:rsidRPr="004E6FE8">
        <w:rPr>
          <w:rFonts w:ascii="宋体" w:hAnsi="宋体"/>
          <w:szCs w:val="21"/>
        </w:rPr>
        <w:t>负责项目实施过程中的所有协调工作。</w:t>
      </w:r>
    </w:p>
    <w:p w:rsidR="006D6F08" w:rsidRPr="004E6FE8" w:rsidRDefault="00772144">
      <w:pPr>
        <w:pStyle w:val="af2"/>
        <w:spacing w:line="400" w:lineRule="exact"/>
        <w:ind w:firstLineChars="176" w:firstLine="352"/>
        <w:rPr>
          <w:rFonts w:hAnsi="宋体" w:cs="宋体"/>
          <w:szCs w:val="21"/>
        </w:rPr>
      </w:pPr>
      <w:r w:rsidRPr="004E6FE8">
        <w:rPr>
          <w:rFonts w:hAnsi="宋体" w:hint="eastAsia"/>
          <w:szCs w:val="21"/>
        </w:rPr>
        <w:t>5.</w:t>
      </w:r>
      <w:r w:rsidRPr="004E6FE8">
        <w:rPr>
          <w:rFonts w:hAnsi="宋体"/>
          <w:szCs w:val="21"/>
        </w:rPr>
        <w:t>3</w:t>
      </w:r>
      <w:r w:rsidRPr="004E6FE8">
        <w:rPr>
          <w:rFonts w:hAnsi="宋体" w:hint="eastAsia"/>
          <w:szCs w:val="21"/>
        </w:rPr>
        <w:t>乙方有权</w:t>
      </w:r>
      <w:r w:rsidRPr="004E6FE8">
        <w:rPr>
          <w:rFonts w:hAnsi="宋体" w:cs="宋体" w:hint="eastAsia"/>
          <w:szCs w:val="21"/>
        </w:rPr>
        <w:t>根据合同约定向甲方收取合同价款。</w:t>
      </w:r>
    </w:p>
    <w:p w:rsidR="006D6F08" w:rsidRPr="004E6FE8" w:rsidRDefault="00772144">
      <w:pPr>
        <w:pStyle w:val="af2"/>
        <w:spacing w:line="400" w:lineRule="exact"/>
        <w:ind w:firstLineChars="176" w:firstLine="352"/>
        <w:rPr>
          <w:rFonts w:hAnsi="宋体" w:cs="宋体"/>
          <w:szCs w:val="21"/>
        </w:rPr>
      </w:pPr>
      <w:r w:rsidRPr="004E6FE8">
        <w:rPr>
          <w:rFonts w:hAnsi="宋体" w:hint="eastAsia"/>
          <w:szCs w:val="21"/>
        </w:rPr>
        <w:t>5.</w:t>
      </w:r>
      <w:r w:rsidRPr="004E6FE8">
        <w:rPr>
          <w:rFonts w:hAnsi="宋体"/>
          <w:szCs w:val="21"/>
        </w:rPr>
        <w:t>4</w:t>
      </w:r>
      <w:r w:rsidRPr="004E6FE8">
        <w:rPr>
          <w:rFonts w:hAnsi="宋体" w:cs="宋体" w:hint="eastAsia"/>
          <w:szCs w:val="21"/>
        </w:rPr>
        <w:t>国家法律法规规定</w:t>
      </w:r>
      <w:r w:rsidRPr="004E6FE8">
        <w:rPr>
          <w:rFonts w:hAnsi="宋体" w:hint="eastAsia"/>
          <w:szCs w:val="21"/>
        </w:rPr>
        <w:t>及</w:t>
      </w:r>
      <w:r w:rsidRPr="004E6FE8">
        <w:rPr>
          <w:rFonts w:hAnsi="宋体" w:cs="宋体" w:hint="eastAsia"/>
          <w:b/>
          <w:bCs/>
          <w:szCs w:val="21"/>
        </w:rPr>
        <w:t>【政府采购合同专用条款】</w:t>
      </w:r>
      <w:r w:rsidRPr="004E6FE8">
        <w:rPr>
          <w:rFonts w:hAnsi="宋体" w:cs="宋体" w:hint="eastAsia"/>
          <w:szCs w:val="21"/>
        </w:rPr>
        <w:t>约定应由乙方承担的其他义务和责任。</w:t>
      </w:r>
    </w:p>
    <w:p w:rsidR="006D6F08" w:rsidRPr="004E6FE8" w:rsidRDefault="00772144">
      <w:pPr>
        <w:numPr>
          <w:ilvl w:val="0"/>
          <w:numId w:val="22"/>
        </w:numPr>
        <w:autoSpaceDE w:val="0"/>
        <w:autoSpaceDN w:val="0"/>
        <w:adjustRightInd w:val="0"/>
        <w:snapToGrid w:val="0"/>
        <w:spacing w:line="400" w:lineRule="exact"/>
        <w:jc w:val="left"/>
        <w:rPr>
          <w:rFonts w:ascii="宋体" w:hAnsi="宋体"/>
          <w:b/>
          <w:bCs/>
          <w:sz w:val="24"/>
        </w:rPr>
      </w:pPr>
      <w:r w:rsidRPr="004E6FE8">
        <w:rPr>
          <w:rFonts w:ascii="宋体" w:hAnsi="宋体" w:hint="eastAsia"/>
          <w:b/>
          <w:bCs/>
          <w:sz w:val="24"/>
        </w:rPr>
        <w:t>合同履行</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6.1 甲乙双方应当按照</w:t>
      </w:r>
      <w:r w:rsidRPr="004E6FE8">
        <w:rPr>
          <w:rFonts w:ascii="宋体" w:hAnsi="宋体" w:cs="宋体" w:hint="eastAsia"/>
          <w:b/>
          <w:bCs/>
          <w:szCs w:val="21"/>
        </w:rPr>
        <w:t>【政府采购合同专用条款】</w:t>
      </w:r>
      <w:r w:rsidRPr="004E6FE8">
        <w:rPr>
          <w:rFonts w:ascii="宋体" w:hAnsi="宋体" w:hint="eastAsia"/>
          <w:szCs w:val="21"/>
        </w:rPr>
        <w:t>约定顺序履行合同义务；如果没有先后顺序的，应当同时履行。</w:t>
      </w:r>
    </w:p>
    <w:p w:rsidR="006D6F08" w:rsidRPr="004E6FE8" w:rsidRDefault="00772144">
      <w:pPr>
        <w:autoSpaceDE w:val="0"/>
        <w:autoSpaceDN w:val="0"/>
        <w:adjustRightInd w:val="0"/>
        <w:snapToGrid w:val="0"/>
        <w:spacing w:line="400" w:lineRule="exact"/>
        <w:ind w:firstLineChars="200" w:firstLine="420"/>
        <w:jc w:val="left"/>
      </w:pPr>
      <w:r w:rsidRPr="004E6FE8">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rsidR="006D6F08" w:rsidRPr="004E6FE8" w:rsidRDefault="00772144">
      <w:pPr>
        <w:adjustRightInd w:val="0"/>
        <w:snapToGrid w:val="0"/>
        <w:spacing w:line="400" w:lineRule="exact"/>
        <w:jc w:val="left"/>
        <w:rPr>
          <w:rFonts w:ascii="宋体" w:hAnsi="宋体"/>
          <w:b/>
          <w:bCs/>
          <w:sz w:val="24"/>
        </w:rPr>
      </w:pPr>
      <w:r w:rsidRPr="004E6FE8">
        <w:rPr>
          <w:rFonts w:ascii="宋体" w:hAnsi="宋体" w:hint="eastAsia"/>
          <w:b/>
          <w:bCs/>
          <w:sz w:val="24"/>
        </w:rPr>
        <w:t>7. 货物包装、运输、保险和交付要求</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7.1 本合同</w:t>
      </w:r>
      <w:r w:rsidRPr="004E6FE8">
        <w:rPr>
          <w:rFonts w:ascii="宋体" w:hAnsi="宋体" w:hint="eastAsia"/>
          <w:bCs/>
          <w:szCs w:val="21"/>
        </w:rPr>
        <w:t>涉及商品包装、快递包装的，</w:t>
      </w:r>
      <w:r w:rsidRPr="004E6FE8">
        <w:rPr>
          <w:rFonts w:ascii="宋体" w:hAnsi="宋体" w:hint="eastAsia"/>
          <w:szCs w:val="21"/>
        </w:rPr>
        <w:t>除</w:t>
      </w:r>
      <w:r w:rsidRPr="004E6FE8">
        <w:rPr>
          <w:rFonts w:ascii="宋体" w:hAnsi="宋体" w:hint="eastAsia"/>
          <w:b/>
          <w:szCs w:val="21"/>
        </w:rPr>
        <w:t>【政府采购合同专用条款】</w:t>
      </w:r>
      <w:r w:rsidRPr="004E6FE8">
        <w:rPr>
          <w:rFonts w:ascii="宋体" w:hAnsi="宋体" w:hint="eastAsia"/>
          <w:bCs/>
          <w:szCs w:val="21"/>
        </w:rPr>
        <w:t>另有约定外，</w:t>
      </w:r>
      <w:r w:rsidRPr="004E6FE8">
        <w:rPr>
          <w:rFonts w:ascii="宋体" w:hAnsi="宋体" w:hint="eastAsia"/>
          <w:szCs w:val="21"/>
        </w:rPr>
        <w:t>包装应适应远距离运输、防潮、防震、防锈和防野蛮装卸等要求，确保货物安全无损地运抵</w:t>
      </w:r>
      <w:r w:rsidRPr="004E6FE8">
        <w:rPr>
          <w:rFonts w:ascii="宋体" w:hAnsi="宋体" w:hint="eastAsia"/>
          <w:b/>
          <w:szCs w:val="21"/>
        </w:rPr>
        <w:t>【政府采购合同专用条款】</w:t>
      </w:r>
      <w:r w:rsidRPr="004E6FE8">
        <w:rPr>
          <w:rFonts w:ascii="宋体" w:hAnsi="宋体" w:hint="eastAsia"/>
          <w:bCs/>
          <w:szCs w:val="21"/>
        </w:rPr>
        <w:t>约定的</w:t>
      </w:r>
      <w:r w:rsidRPr="004E6FE8">
        <w:rPr>
          <w:rFonts w:ascii="宋体" w:hAnsi="宋体" w:hint="eastAsia"/>
          <w:szCs w:val="21"/>
        </w:rPr>
        <w:t>指定现场。</w:t>
      </w:r>
    </w:p>
    <w:p w:rsidR="006D6F08" w:rsidRPr="004E6FE8" w:rsidRDefault="00772144">
      <w:pPr>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7.2 除</w:t>
      </w:r>
      <w:r w:rsidRPr="004E6FE8">
        <w:rPr>
          <w:rFonts w:ascii="宋体" w:hAnsi="宋体" w:hint="eastAsia"/>
          <w:b/>
          <w:szCs w:val="21"/>
        </w:rPr>
        <w:t>【政府采购合同专用条款】</w:t>
      </w:r>
      <w:r w:rsidRPr="004E6FE8">
        <w:rPr>
          <w:rFonts w:ascii="宋体" w:hAnsi="宋体" w:hint="eastAsia"/>
          <w:bCs/>
          <w:szCs w:val="21"/>
        </w:rPr>
        <w:t>另有约定外，</w:t>
      </w:r>
      <w:r w:rsidRPr="004E6FE8">
        <w:rPr>
          <w:rFonts w:ascii="宋体" w:hAnsi="宋体" w:hint="eastAsia"/>
          <w:szCs w:val="21"/>
        </w:rPr>
        <w:t>乙方负责办理将货物运抵本合同规定的交货地点，并装卸、交付至甲方的一切运输事项，相关费用应包含在合同价款中。</w:t>
      </w:r>
    </w:p>
    <w:p w:rsidR="006D6F08" w:rsidRPr="004E6FE8" w:rsidRDefault="00772144">
      <w:pPr>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7.3 货物保险要求按</w:t>
      </w:r>
      <w:r w:rsidRPr="004E6FE8">
        <w:rPr>
          <w:rFonts w:ascii="宋体" w:hAnsi="宋体" w:hint="eastAsia"/>
          <w:b/>
          <w:szCs w:val="21"/>
        </w:rPr>
        <w:t>【政府采购合同专用条款】</w:t>
      </w:r>
      <w:r w:rsidRPr="004E6FE8">
        <w:rPr>
          <w:rFonts w:ascii="宋体" w:hAnsi="宋体" w:hint="eastAsia"/>
          <w:bCs/>
          <w:szCs w:val="21"/>
        </w:rPr>
        <w:t>规定执行</w:t>
      </w:r>
      <w:r w:rsidRPr="004E6FE8">
        <w:rPr>
          <w:rFonts w:ascii="宋体" w:hAnsi="宋体" w:hint="eastAsia"/>
          <w:szCs w:val="21"/>
        </w:rPr>
        <w:t>。</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 xml:space="preserve">7.5 </w:t>
      </w:r>
      <w:r w:rsidRPr="004E6FE8">
        <w:rPr>
          <w:rFonts w:ascii="宋体" w:hAnsi="宋体" w:cs="宋体" w:hint="eastAsia"/>
          <w:szCs w:val="21"/>
        </w:rPr>
        <w:t>乙方在运输到达之前应提前通知甲方，并提示货物运输装卸的注意事项，甲方配合乙方做好货物的接收工作。</w:t>
      </w:r>
    </w:p>
    <w:p w:rsidR="006D6F08" w:rsidRPr="004E6FE8" w:rsidRDefault="00772144">
      <w:pPr>
        <w:pStyle w:val="AONormal"/>
        <w:ind w:firstLine="420"/>
        <w:rPr>
          <w:sz w:val="21"/>
        </w:rPr>
      </w:pPr>
      <w:r w:rsidRPr="004E6FE8">
        <w:rPr>
          <w:rFonts w:ascii="宋体" w:eastAsia="宋体" w:hAnsi="宋体" w:cs="Times New Roman" w:hint="eastAsia"/>
          <w:kern w:val="2"/>
          <w:sz w:val="21"/>
        </w:rPr>
        <w:lastRenderedPageBreak/>
        <w:t>7.6 如因包装、运输问题导致货物损毁、丢失或者品质下降，甲方有权要求降价、换货、拒收部分或整批货物，由此产生的费用和损失，均由乙方承担。</w:t>
      </w:r>
    </w:p>
    <w:p w:rsidR="006D6F08" w:rsidRPr="004E6FE8" w:rsidRDefault="00772144">
      <w:pPr>
        <w:adjustRightInd w:val="0"/>
        <w:snapToGrid w:val="0"/>
        <w:spacing w:line="400" w:lineRule="exact"/>
        <w:jc w:val="left"/>
        <w:rPr>
          <w:rFonts w:ascii="宋体" w:hAnsi="宋体"/>
          <w:b/>
          <w:sz w:val="24"/>
        </w:rPr>
      </w:pPr>
      <w:r w:rsidRPr="004E6FE8">
        <w:rPr>
          <w:rFonts w:ascii="宋体" w:hAnsi="宋体" w:hint="eastAsia"/>
          <w:b/>
          <w:sz w:val="24"/>
        </w:rPr>
        <w:t>8. 质量标准和保证</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8.1 质量标准</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（2）采用中华人民共和国法定计量单位。</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（3）乙方所提供的货物应符合国家有关安全、环保、卫生的规定。</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sidRPr="004E6FE8">
        <w:rPr>
          <w:rFonts w:ascii="宋体" w:hAnsi="宋体" w:hint="eastAsia"/>
          <w:szCs w:val="21"/>
        </w:rPr>
        <w:t>包装好随货物</w:t>
      </w:r>
      <w:proofErr w:type="gramEnd"/>
      <w:r w:rsidRPr="004E6FE8">
        <w:rPr>
          <w:rFonts w:ascii="宋体" w:hAnsi="宋体" w:hint="eastAsia"/>
          <w:szCs w:val="21"/>
        </w:rPr>
        <w:t>一同发运。</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8.2 保证</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（1）乙方应保证提供的货物完全符合合同规定的质量、规格和性能要求。乙方应保证货物在正确安装、正常使用和保养条件下，</w:t>
      </w:r>
      <w:r w:rsidRPr="004E6FE8">
        <w:rPr>
          <w:rFonts w:ascii="宋体" w:hAnsi="宋体" w:cs="宋体" w:hint="eastAsia"/>
          <w:szCs w:val="21"/>
        </w:rPr>
        <w:t>在其使用寿命期内具备合同约定的性能</w:t>
      </w:r>
      <w:r w:rsidRPr="004E6FE8">
        <w:rPr>
          <w:rFonts w:ascii="宋体" w:hAnsi="宋体" w:hint="eastAsia"/>
          <w:szCs w:val="21"/>
        </w:rPr>
        <w:t>。存在质量保证期的，货物最终交付验收合格后在</w:t>
      </w:r>
      <w:r w:rsidRPr="004E6FE8">
        <w:rPr>
          <w:rFonts w:ascii="宋体" w:hAnsi="宋体" w:hint="eastAsia"/>
          <w:b/>
          <w:szCs w:val="21"/>
        </w:rPr>
        <w:t>【政府采购合同专用条款】</w:t>
      </w:r>
      <w:r w:rsidRPr="004E6FE8">
        <w:rPr>
          <w:rFonts w:ascii="宋体" w:hAnsi="宋体" w:hint="eastAsia"/>
          <w:szCs w:val="21"/>
        </w:rPr>
        <w:t>规定或乙方书面承诺（两者以较长的为准）的质量保证期内，</w:t>
      </w:r>
      <w:proofErr w:type="gramStart"/>
      <w:r w:rsidRPr="004E6FE8">
        <w:rPr>
          <w:rFonts w:ascii="宋体" w:hAnsi="宋体" w:hint="eastAsia"/>
          <w:szCs w:val="21"/>
        </w:rPr>
        <w:t>本保证</w:t>
      </w:r>
      <w:proofErr w:type="gramEnd"/>
      <w:r w:rsidRPr="004E6FE8">
        <w:rPr>
          <w:rFonts w:ascii="宋体" w:hAnsi="宋体" w:hint="eastAsia"/>
          <w:szCs w:val="21"/>
        </w:rPr>
        <w:t>保持有效。</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（2）在质量保证期内所发现的缺陷，甲方应尽快以书面形式通知乙方。</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（3）乙方收到通知后，应在</w:t>
      </w:r>
      <w:r w:rsidRPr="004E6FE8">
        <w:rPr>
          <w:rFonts w:ascii="宋体" w:hAnsi="宋体" w:hint="eastAsia"/>
          <w:b/>
          <w:szCs w:val="21"/>
        </w:rPr>
        <w:t>【政府采购合同专用条款】</w:t>
      </w:r>
      <w:r w:rsidRPr="004E6FE8">
        <w:rPr>
          <w:rFonts w:ascii="宋体" w:hAnsi="宋体" w:hint="eastAsia"/>
          <w:szCs w:val="21"/>
        </w:rPr>
        <w:t>规定的响应时间内以合理的速度免费维修或更换有缺陷的货物或部件。</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rsidR="006D6F08" w:rsidRPr="004E6FE8" w:rsidRDefault="00772144">
      <w:pPr>
        <w:adjustRightInd w:val="0"/>
        <w:snapToGrid w:val="0"/>
        <w:spacing w:line="400" w:lineRule="exact"/>
        <w:ind w:firstLineChars="200" w:firstLine="420"/>
        <w:jc w:val="left"/>
      </w:pPr>
      <w:r w:rsidRPr="004E6FE8">
        <w:rPr>
          <w:rFonts w:ascii="宋体" w:hAnsi="宋体" w:hint="eastAsia"/>
          <w:szCs w:val="21"/>
        </w:rPr>
        <w:t>（5）乙方在约定的时间内未能弥补缺陷，甲方可采取必要的补救措施，但其风险和费用将由乙方承担，甲方根据合同约定对乙方行使的其他权利不受影响。</w:t>
      </w:r>
    </w:p>
    <w:p w:rsidR="006D6F08" w:rsidRPr="004E6FE8" w:rsidRDefault="00772144">
      <w:pPr>
        <w:adjustRightInd w:val="0"/>
        <w:snapToGrid w:val="0"/>
        <w:spacing w:line="400" w:lineRule="exact"/>
        <w:jc w:val="left"/>
        <w:rPr>
          <w:rFonts w:ascii="宋体" w:hAnsi="宋体"/>
          <w:b/>
          <w:bCs/>
          <w:sz w:val="24"/>
        </w:rPr>
      </w:pPr>
      <w:r w:rsidRPr="004E6FE8">
        <w:rPr>
          <w:rFonts w:ascii="宋体" w:hAnsi="宋体" w:hint="eastAsia"/>
          <w:b/>
          <w:bCs/>
          <w:sz w:val="24"/>
        </w:rPr>
        <w:t>9.权利瑕疵担保</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9.1 乙方保证对其出售的货物享有合法的权利。</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 xml:space="preserve">9.2 </w:t>
      </w:r>
      <w:r w:rsidRPr="004E6FE8">
        <w:rPr>
          <w:rFonts w:ascii="宋体" w:hAnsi="宋体" w:cs="宋体" w:hint="eastAsia"/>
          <w:szCs w:val="15"/>
        </w:rPr>
        <w:t>乙方保证在交付的货物上不存在抵押权等担保物权。</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9.3 如甲方使用上述货物构成对第三人侵权的，则由乙方承担全部责任。</w:t>
      </w:r>
    </w:p>
    <w:p w:rsidR="006D6F08" w:rsidRPr="004E6FE8" w:rsidRDefault="00772144">
      <w:pPr>
        <w:autoSpaceDE w:val="0"/>
        <w:autoSpaceDN w:val="0"/>
        <w:adjustRightInd w:val="0"/>
        <w:snapToGrid w:val="0"/>
        <w:spacing w:line="400" w:lineRule="exact"/>
        <w:jc w:val="left"/>
        <w:rPr>
          <w:rFonts w:ascii="宋体" w:hAnsi="宋体"/>
          <w:b/>
          <w:bCs/>
          <w:sz w:val="24"/>
        </w:rPr>
      </w:pPr>
      <w:r w:rsidRPr="004E6FE8">
        <w:rPr>
          <w:rFonts w:ascii="宋体" w:hAnsi="宋体" w:hint="eastAsia"/>
          <w:b/>
          <w:bCs/>
          <w:sz w:val="24"/>
        </w:rPr>
        <w:t>10.知识产权保护</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10.1 乙方对其所销售的货物应当享有知识产权或经权利人合法授权，保证没有侵犯任何第三人的知识产权等权利。</w:t>
      </w:r>
      <w:bookmarkStart w:id="38" w:name="_Hlk163047038"/>
      <w:r w:rsidRPr="004E6FE8">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38"/>
      <w:r w:rsidRPr="004E6FE8">
        <w:rPr>
          <w:rFonts w:ascii="宋体" w:hAnsi="宋体" w:hint="eastAsia"/>
          <w:szCs w:val="21"/>
        </w:rPr>
        <w:t>。</w:t>
      </w:r>
    </w:p>
    <w:p w:rsidR="006D6F08" w:rsidRPr="004E6FE8" w:rsidRDefault="00772144">
      <w:pPr>
        <w:autoSpaceDE w:val="0"/>
        <w:autoSpaceDN w:val="0"/>
        <w:adjustRightInd w:val="0"/>
        <w:snapToGrid w:val="0"/>
        <w:spacing w:line="400" w:lineRule="exact"/>
        <w:jc w:val="left"/>
        <w:rPr>
          <w:rFonts w:ascii="宋体" w:hAnsi="宋体"/>
          <w:b/>
          <w:bCs/>
          <w:sz w:val="24"/>
        </w:rPr>
      </w:pPr>
      <w:r w:rsidRPr="004E6FE8">
        <w:rPr>
          <w:rFonts w:ascii="宋体" w:hAnsi="宋体" w:hint="eastAsia"/>
          <w:b/>
          <w:bCs/>
          <w:sz w:val="24"/>
        </w:rPr>
        <w:t>11.保密义务</w:t>
      </w:r>
    </w:p>
    <w:p w:rsidR="006D6F08" w:rsidRPr="004E6FE8" w:rsidRDefault="00772144">
      <w:pPr>
        <w:autoSpaceDE w:val="0"/>
        <w:autoSpaceDN w:val="0"/>
        <w:adjustRightInd w:val="0"/>
        <w:snapToGrid w:val="0"/>
        <w:spacing w:line="400" w:lineRule="exact"/>
        <w:ind w:firstLineChars="200" w:firstLine="420"/>
        <w:jc w:val="left"/>
        <w:rPr>
          <w:rFonts w:ascii="宋体" w:hAnsi="宋体" w:cs="宋体"/>
          <w:szCs w:val="15"/>
        </w:rPr>
      </w:pPr>
      <w:r w:rsidRPr="004E6FE8">
        <w:rPr>
          <w:rFonts w:ascii="宋体" w:hAnsi="宋体" w:cs="宋体" w:hint="eastAsia"/>
          <w:szCs w:val="15"/>
        </w:rPr>
        <w:t>11.1 甲、乙双方对采购和合同履行过程中所获悉的国家秘密、工作秘密、商业秘密或者其他</w:t>
      </w:r>
      <w:r w:rsidRPr="004E6FE8">
        <w:rPr>
          <w:rFonts w:ascii="宋体" w:hAnsi="宋体" w:cs="宋体" w:hint="eastAsia"/>
          <w:szCs w:val="15"/>
        </w:rPr>
        <w:lastRenderedPageBreak/>
        <w:t>应当保密的信息，均有保密义务且不受合同有效期所限，直至该信息成为公开信息。泄露、不正当地使用国家秘密、工作秘密、商业秘密或者其他应当保密的信息，应当承担相应责任。其他应当保密的信息由双方在</w:t>
      </w:r>
      <w:r w:rsidRPr="004E6FE8">
        <w:rPr>
          <w:rFonts w:ascii="宋体" w:hAnsi="宋体" w:cs="宋体" w:hint="eastAsia"/>
          <w:b/>
          <w:bCs/>
          <w:szCs w:val="15"/>
        </w:rPr>
        <w:t>【政府采购合同专用条款】</w:t>
      </w:r>
      <w:r w:rsidRPr="004E6FE8">
        <w:rPr>
          <w:rFonts w:ascii="宋体" w:hAnsi="宋体" w:cs="宋体" w:hint="eastAsia"/>
          <w:szCs w:val="15"/>
        </w:rPr>
        <w:t>中约定。</w:t>
      </w:r>
    </w:p>
    <w:p w:rsidR="006D6F08" w:rsidRPr="004E6FE8" w:rsidRDefault="00772144">
      <w:pPr>
        <w:autoSpaceDE w:val="0"/>
        <w:autoSpaceDN w:val="0"/>
        <w:adjustRightInd w:val="0"/>
        <w:snapToGrid w:val="0"/>
        <w:spacing w:line="400" w:lineRule="exact"/>
        <w:jc w:val="left"/>
        <w:rPr>
          <w:rFonts w:ascii="宋体" w:hAnsi="宋体"/>
          <w:b/>
          <w:bCs/>
          <w:sz w:val="24"/>
        </w:rPr>
      </w:pPr>
      <w:r w:rsidRPr="004E6FE8">
        <w:rPr>
          <w:rFonts w:ascii="宋体" w:hAnsi="宋体" w:hint="eastAsia"/>
          <w:b/>
          <w:bCs/>
          <w:sz w:val="24"/>
        </w:rPr>
        <w:t>12.合同价款支付</w:t>
      </w:r>
    </w:p>
    <w:p w:rsidR="006D6F08" w:rsidRPr="004E6FE8" w:rsidRDefault="00772144">
      <w:pPr>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12.1 合同价款支付按照国库集中支付制度及财政管理相关规定执行。</w:t>
      </w:r>
    </w:p>
    <w:p w:rsidR="006D6F08" w:rsidRPr="004E6FE8" w:rsidRDefault="00772144">
      <w:pPr>
        <w:adjustRightInd w:val="0"/>
        <w:snapToGrid w:val="0"/>
        <w:spacing w:line="400" w:lineRule="exact"/>
        <w:ind w:firstLineChars="200" w:firstLine="420"/>
        <w:jc w:val="left"/>
      </w:pPr>
      <w:r w:rsidRPr="004E6FE8">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4E6FE8">
        <w:rPr>
          <w:rFonts w:ascii="宋体" w:hAnsi="宋体" w:hint="eastAsia"/>
          <w:b/>
          <w:bCs/>
          <w:szCs w:val="21"/>
        </w:rPr>
        <w:t>政府采购合同专用条款</w:t>
      </w:r>
      <w:r w:rsidRPr="004E6FE8">
        <w:rPr>
          <w:rFonts w:ascii="宋体" w:hAnsi="宋体" w:hint="eastAsia"/>
          <w:szCs w:val="21"/>
        </w:rPr>
        <w:t>】中约定。</w:t>
      </w:r>
    </w:p>
    <w:p w:rsidR="006D6F08" w:rsidRPr="004E6FE8" w:rsidRDefault="00772144">
      <w:pPr>
        <w:pStyle w:val="af2"/>
        <w:spacing w:line="400" w:lineRule="exact"/>
        <w:rPr>
          <w:rFonts w:hAnsi="宋体"/>
          <w:b/>
          <w:bCs/>
          <w:sz w:val="24"/>
          <w:szCs w:val="24"/>
        </w:rPr>
      </w:pPr>
      <w:r w:rsidRPr="004E6FE8">
        <w:rPr>
          <w:rFonts w:hAnsi="宋体" w:hint="eastAsia"/>
          <w:b/>
          <w:bCs/>
          <w:sz w:val="24"/>
          <w:szCs w:val="24"/>
        </w:rPr>
        <w:t>13.履约保证金</w:t>
      </w:r>
    </w:p>
    <w:p w:rsidR="006D6F08" w:rsidRPr="004E6FE8" w:rsidRDefault="00772144">
      <w:pPr>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 xml:space="preserve">13.1 </w:t>
      </w:r>
      <w:r w:rsidRPr="004E6FE8">
        <w:rPr>
          <w:rFonts w:ascii="宋体" w:hAnsi="宋体" w:cs="宋体" w:hint="eastAsia"/>
          <w:szCs w:val="15"/>
        </w:rPr>
        <w:t>乙方应当以支票、汇票、本票或者金融机构、担保机构出具的保函等非现金形式提交。</w:t>
      </w:r>
    </w:p>
    <w:p w:rsidR="006D6F08" w:rsidRPr="004E6FE8" w:rsidRDefault="00772144">
      <w:pPr>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13.2 如果乙方出现</w:t>
      </w:r>
      <w:r w:rsidRPr="004E6FE8">
        <w:rPr>
          <w:rFonts w:ascii="宋体" w:hAnsi="宋体" w:cs="宋体" w:hint="eastAsia"/>
          <w:b/>
          <w:bCs/>
          <w:szCs w:val="15"/>
        </w:rPr>
        <w:t>【政府采购合同专用条款】</w:t>
      </w:r>
      <w:r w:rsidRPr="004E6FE8">
        <w:rPr>
          <w:rFonts w:ascii="宋体" w:hAnsi="宋体" w:cs="宋体" w:hint="eastAsia"/>
          <w:szCs w:val="15"/>
        </w:rPr>
        <w:t>约定情形的</w:t>
      </w:r>
      <w:r w:rsidRPr="004E6FE8">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6D6F08" w:rsidRPr="004E6FE8" w:rsidRDefault="00772144">
      <w:pPr>
        <w:spacing w:line="400" w:lineRule="exact"/>
        <w:ind w:firstLine="420"/>
      </w:pPr>
      <w:r w:rsidRPr="004E6FE8">
        <w:rPr>
          <w:rFonts w:ascii="宋体" w:hAnsi="宋体" w:hint="eastAsia"/>
          <w:szCs w:val="21"/>
        </w:rPr>
        <w:t>13.3 甲方在项目通过验收后按照</w:t>
      </w:r>
      <w:r w:rsidRPr="004E6FE8">
        <w:rPr>
          <w:rFonts w:ascii="宋体" w:hAnsi="宋体" w:hint="eastAsia"/>
          <w:b/>
          <w:szCs w:val="21"/>
        </w:rPr>
        <w:t>【政府采购合同专用条款】</w:t>
      </w:r>
      <w:r w:rsidRPr="004E6FE8">
        <w:rPr>
          <w:rFonts w:ascii="宋体" w:hAnsi="宋体" w:hint="eastAsia"/>
          <w:szCs w:val="21"/>
        </w:rPr>
        <w:t>规定的时间内将履约保证金退还乙方；逾期退还的，乙方可要求甲方支付违约金，违约金按照</w:t>
      </w:r>
      <w:r w:rsidRPr="004E6FE8">
        <w:rPr>
          <w:rFonts w:ascii="宋体" w:hAnsi="宋体" w:hint="eastAsia"/>
          <w:b/>
          <w:szCs w:val="21"/>
        </w:rPr>
        <w:t>【政府采购合同专用条款】</w:t>
      </w:r>
      <w:r w:rsidRPr="004E6FE8">
        <w:rPr>
          <w:rFonts w:ascii="宋体" w:hAnsi="宋体" w:hint="eastAsia"/>
          <w:szCs w:val="21"/>
        </w:rPr>
        <w:t>规定支付。</w:t>
      </w:r>
    </w:p>
    <w:p w:rsidR="006D6F08" w:rsidRPr="004E6FE8" w:rsidRDefault="00772144">
      <w:pPr>
        <w:autoSpaceDE w:val="0"/>
        <w:autoSpaceDN w:val="0"/>
        <w:adjustRightInd w:val="0"/>
        <w:snapToGrid w:val="0"/>
        <w:spacing w:line="400" w:lineRule="exact"/>
        <w:jc w:val="left"/>
        <w:rPr>
          <w:rFonts w:ascii="宋体" w:hAnsi="宋体"/>
          <w:b/>
          <w:sz w:val="24"/>
        </w:rPr>
      </w:pPr>
      <w:r w:rsidRPr="004E6FE8">
        <w:rPr>
          <w:rFonts w:ascii="宋体" w:hAnsi="宋体" w:hint="eastAsia"/>
          <w:b/>
          <w:bCs/>
          <w:sz w:val="24"/>
        </w:rPr>
        <w:t>14.</w:t>
      </w:r>
      <w:r w:rsidRPr="004E6FE8">
        <w:rPr>
          <w:rFonts w:hint="eastAsia"/>
          <w:b/>
          <w:sz w:val="24"/>
        </w:rPr>
        <w:t>售后</w:t>
      </w:r>
      <w:r w:rsidRPr="004E6FE8">
        <w:rPr>
          <w:rFonts w:ascii="宋体" w:hAnsi="宋体" w:hint="eastAsia"/>
          <w:b/>
          <w:sz w:val="24"/>
        </w:rPr>
        <w:t>服务</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 xml:space="preserve">14.1 </w:t>
      </w:r>
      <w:proofErr w:type="gramStart"/>
      <w:r w:rsidRPr="004E6FE8">
        <w:rPr>
          <w:rFonts w:ascii="宋体" w:hAnsi="宋体" w:hint="eastAsia"/>
          <w:szCs w:val="21"/>
        </w:rPr>
        <w:t>除项目</w:t>
      </w:r>
      <w:proofErr w:type="gramEnd"/>
      <w:r w:rsidRPr="004E6FE8">
        <w:rPr>
          <w:rFonts w:ascii="宋体" w:hAnsi="宋体" w:hint="eastAsia"/>
          <w:szCs w:val="21"/>
        </w:rPr>
        <w:t>不涉及或采购活动中明确约定无须承担外，乙方还应提供下列服务：</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（1）货物的现场移动、安装、调试、启动监督及技术支持；</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（2）提供货物组装和维修所需的专用工具和辅助材料；</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（3）在</w:t>
      </w:r>
      <w:r w:rsidRPr="004E6FE8">
        <w:rPr>
          <w:rFonts w:ascii="宋体" w:hAnsi="宋体" w:cs="宋体" w:hint="eastAsia"/>
          <w:b/>
          <w:bCs/>
          <w:szCs w:val="15"/>
        </w:rPr>
        <w:t>【政府采购合同专用条款】</w:t>
      </w:r>
      <w:r w:rsidRPr="004E6FE8">
        <w:rPr>
          <w:rFonts w:ascii="宋体" w:hAnsi="宋体" w:hint="eastAsia"/>
          <w:szCs w:val="21"/>
        </w:rPr>
        <w:t>约定的期限内对所有的货物实施运行监督、维修，但前提条件是该服务并不能免除乙方在质量保证期内所承担的义务；</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（4）在制造商所在地或指定现场就货物的安装、启动、运营、维护、废弃处置等对甲方操作人员进行培训</w:t>
      </w:r>
      <w:r w:rsidRPr="004E6FE8">
        <w:rPr>
          <w:rFonts w:ascii="宋体" w:hAnsi="宋体" w:cs="宋体" w:hint="eastAsia"/>
          <w:szCs w:val="15"/>
        </w:rPr>
        <w:t>；</w:t>
      </w:r>
    </w:p>
    <w:p w:rsidR="006D6F08" w:rsidRPr="004E6FE8" w:rsidRDefault="00772144">
      <w:pPr>
        <w:pStyle w:val="AONormal"/>
        <w:ind w:firstLine="420"/>
        <w:rPr>
          <w:rFonts w:ascii="宋体" w:eastAsia="宋体" w:hAnsi="宋体" w:cs="宋体"/>
          <w:sz w:val="21"/>
        </w:rPr>
      </w:pPr>
      <w:r w:rsidRPr="004E6FE8">
        <w:rPr>
          <w:rFonts w:ascii="宋体" w:eastAsia="宋体" w:hAnsi="宋体" w:cs="宋体" w:hint="eastAsia"/>
          <w:sz w:val="21"/>
        </w:rPr>
        <w:t>（5）依照法律、行政法规的规定或者按照</w:t>
      </w:r>
      <w:r w:rsidRPr="004E6FE8">
        <w:rPr>
          <w:rFonts w:ascii="宋体" w:eastAsia="宋体" w:hAnsi="宋体" w:cs="宋体" w:hint="eastAsia"/>
          <w:b/>
          <w:bCs/>
          <w:sz w:val="21"/>
        </w:rPr>
        <w:t>【政府采购合同专用条款】</w:t>
      </w:r>
      <w:r w:rsidRPr="004E6FE8">
        <w:rPr>
          <w:rFonts w:ascii="宋体" w:eastAsia="宋体" w:hAnsi="宋体" w:cs="宋体" w:hint="eastAsia"/>
          <w:sz w:val="21"/>
        </w:rPr>
        <w:t>约定，货物在有效使用年限届满后应予回收的，乙方负有自行或者委托第三人对货物予以回收的义务；</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（6）</w:t>
      </w:r>
      <w:r w:rsidRPr="004E6FE8">
        <w:rPr>
          <w:rFonts w:ascii="宋体" w:hAnsi="宋体" w:hint="eastAsia"/>
          <w:b/>
          <w:szCs w:val="21"/>
        </w:rPr>
        <w:t>【政府采购合同专用条款】</w:t>
      </w:r>
      <w:r w:rsidRPr="004E6FE8">
        <w:rPr>
          <w:rFonts w:ascii="宋体" w:hAnsi="宋体" w:hint="eastAsia"/>
          <w:szCs w:val="21"/>
        </w:rPr>
        <w:t>规定由乙方提供的其他服务。</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14.2 乙方提供的售后服务的费用已包含在合同价款中，甲方不再另行支付。</w:t>
      </w:r>
    </w:p>
    <w:p w:rsidR="006D6F08" w:rsidRPr="004E6FE8" w:rsidRDefault="00772144">
      <w:pPr>
        <w:adjustRightInd w:val="0"/>
        <w:snapToGrid w:val="0"/>
        <w:spacing w:line="400" w:lineRule="exact"/>
        <w:jc w:val="left"/>
        <w:rPr>
          <w:rFonts w:ascii="宋体" w:hAnsi="宋体"/>
          <w:b/>
          <w:bCs/>
          <w:sz w:val="24"/>
        </w:rPr>
      </w:pPr>
      <w:r w:rsidRPr="004E6FE8">
        <w:rPr>
          <w:rFonts w:ascii="宋体" w:hAnsi="宋体" w:hint="eastAsia"/>
          <w:b/>
          <w:bCs/>
          <w:sz w:val="24"/>
        </w:rPr>
        <w:t>15.违约责任</w:t>
      </w:r>
    </w:p>
    <w:p w:rsidR="006D6F08" w:rsidRPr="004E6FE8" w:rsidRDefault="00772144">
      <w:pPr>
        <w:adjustRightInd w:val="0"/>
        <w:snapToGrid w:val="0"/>
        <w:spacing w:line="400" w:lineRule="exact"/>
        <w:ind w:firstLineChars="200" w:firstLine="420"/>
        <w:jc w:val="left"/>
        <w:rPr>
          <w:rFonts w:ascii="宋体" w:hAnsi="宋体"/>
          <w:bCs/>
          <w:szCs w:val="21"/>
        </w:rPr>
      </w:pPr>
      <w:r w:rsidRPr="004E6FE8">
        <w:rPr>
          <w:rFonts w:ascii="宋体" w:hAnsi="宋体" w:hint="eastAsia"/>
          <w:bCs/>
          <w:szCs w:val="21"/>
        </w:rPr>
        <w:t>15.1质量瑕疵的违约责任</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乙方提供的产品不符合合同约定的质量标准或存在产品质量缺陷，甲方有权要求乙方根据</w:t>
      </w:r>
      <w:r w:rsidRPr="004E6FE8">
        <w:rPr>
          <w:rFonts w:ascii="宋体" w:hAnsi="宋体" w:hint="eastAsia"/>
          <w:b/>
          <w:szCs w:val="21"/>
        </w:rPr>
        <w:t>【政府采购合同专用条款】</w:t>
      </w:r>
      <w:r w:rsidRPr="004E6FE8">
        <w:rPr>
          <w:rFonts w:ascii="宋体" w:hAnsi="宋体" w:hint="eastAsia"/>
          <w:bCs/>
          <w:szCs w:val="21"/>
        </w:rPr>
        <w:t>要求</w:t>
      </w:r>
      <w:r w:rsidRPr="004E6FE8">
        <w:rPr>
          <w:rFonts w:ascii="宋体" w:hAnsi="宋体" w:hint="eastAsia"/>
          <w:szCs w:val="21"/>
        </w:rPr>
        <w:t>及时修理、重作、更换，并承担由此给甲方造成的损失。</w:t>
      </w:r>
    </w:p>
    <w:p w:rsidR="006D6F08" w:rsidRPr="004E6FE8" w:rsidRDefault="00772144">
      <w:pPr>
        <w:autoSpaceDE w:val="0"/>
        <w:autoSpaceDN w:val="0"/>
        <w:adjustRightInd w:val="0"/>
        <w:snapToGrid w:val="0"/>
        <w:spacing w:line="400" w:lineRule="exact"/>
        <w:ind w:firstLineChars="200" w:firstLine="420"/>
        <w:jc w:val="left"/>
        <w:rPr>
          <w:rFonts w:ascii="宋体" w:hAnsi="宋体"/>
          <w:bCs/>
          <w:szCs w:val="21"/>
        </w:rPr>
      </w:pPr>
      <w:r w:rsidRPr="004E6FE8">
        <w:rPr>
          <w:rFonts w:ascii="宋体" w:hAnsi="宋体" w:hint="eastAsia"/>
          <w:bCs/>
          <w:szCs w:val="21"/>
        </w:rPr>
        <w:t>15.2 迟延交货的违约责任</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w:t>
      </w:r>
      <w:r w:rsidRPr="004E6FE8">
        <w:rPr>
          <w:rFonts w:ascii="宋体" w:hAnsi="宋体" w:hint="eastAsia"/>
          <w:szCs w:val="21"/>
        </w:rPr>
        <w:lastRenderedPageBreak/>
        <w:t>和理由通知甲方。甲方在收到乙方通知后，应尽快对情况进行评价，并确定是否同意延长交货时间或延期提供服务。</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（2）如果乙方没有按照合同规定的时间交货和提供相关服务，甲方有权从货款中扣除误期赔偿费而不影响合同项下的其他补救方法，赔偿费按</w:t>
      </w:r>
      <w:r w:rsidRPr="004E6FE8">
        <w:rPr>
          <w:rFonts w:ascii="宋体" w:hAnsi="宋体" w:hint="eastAsia"/>
          <w:b/>
          <w:szCs w:val="21"/>
        </w:rPr>
        <w:t>【政府采购合同专用条款】</w:t>
      </w:r>
      <w:r w:rsidRPr="004E6FE8">
        <w:rPr>
          <w:rFonts w:ascii="宋体" w:hAnsi="宋体" w:hint="eastAsia"/>
          <w:szCs w:val="21"/>
        </w:rPr>
        <w:t>规定执行。如果涉及公共利益，且赔偿金额无法弥补公共利益损失，甲方可要求继续履行或者采取其他补救措施。</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15.3 迟延支付的违约责任</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甲方存在迟延支付乙方合同款项的，应当承担</w:t>
      </w:r>
      <w:r w:rsidRPr="004E6FE8">
        <w:rPr>
          <w:rFonts w:ascii="宋体" w:hAnsi="宋体" w:hint="eastAsia"/>
          <w:b/>
          <w:bCs/>
          <w:szCs w:val="21"/>
        </w:rPr>
        <w:t>【政府采购合同专用条款】</w:t>
      </w:r>
      <w:r w:rsidRPr="004E6FE8">
        <w:rPr>
          <w:rFonts w:ascii="宋体" w:hAnsi="宋体" w:hint="eastAsia"/>
          <w:szCs w:val="21"/>
        </w:rPr>
        <w:t>规定的逾期付款利息。</w:t>
      </w:r>
    </w:p>
    <w:p w:rsidR="006D6F08" w:rsidRPr="004E6FE8" w:rsidRDefault="00772144">
      <w:pPr>
        <w:adjustRightInd w:val="0"/>
        <w:snapToGrid w:val="0"/>
        <w:spacing w:line="400" w:lineRule="exact"/>
        <w:ind w:firstLineChars="200" w:firstLine="420"/>
        <w:jc w:val="left"/>
        <w:rPr>
          <w:rFonts w:ascii="宋体" w:hAnsi="宋体"/>
          <w:szCs w:val="21"/>
        </w:rPr>
      </w:pPr>
      <w:r w:rsidRPr="004E6FE8">
        <w:rPr>
          <w:rFonts w:ascii="宋体" w:hAnsi="宋体" w:hint="eastAsia"/>
          <w:bCs/>
          <w:szCs w:val="21"/>
        </w:rPr>
        <w:t>15.4其他违约责任根据项目实际需要按</w:t>
      </w:r>
      <w:r w:rsidRPr="004E6FE8">
        <w:rPr>
          <w:rFonts w:ascii="宋体" w:hAnsi="宋体" w:hint="eastAsia"/>
          <w:b/>
          <w:bCs/>
          <w:szCs w:val="21"/>
        </w:rPr>
        <w:t>【政府采购合同专用条款】</w:t>
      </w:r>
      <w:r w:rsidRPr="004E6FE8">
        <w:rPr>
          <w:rFonts w:ascii="宋体" w:hAnsi="宋体" w:hint="eastAsia"/>
          <w:szCs w:val="21"/>
        </w:rPr>
        <w:t>规定执行。</w:t>
      </w:r>
    </w:p>
    <w:p w:rsidR="006D6F08" w:rsidRPr="004E6FE8" w:rsidRDefault="00772144">
      <w:pPr>
        <w:numPr>
          <w:ilvl w:val="0"/>
          <w:numId w:val="23"/>
        </w:numPr>
        <w:autoSpaceDE w:val="0"/>
        <w:autoSpaceDN w:val="0"/>
        <w:adjustRightInd w:val="0"/>
        <w:snapToGrid w:val="0"/>
        <w:spacing w:line="400" w:lineRule="exact"/>
        <w:jc w:val="left"/>
        <w:rPr>
          <w:rFonts w:ascii="宋体" w:hAnsi="宋体"/>
          <w:b/>
          <w:sz w:val="24"/>
        </w:rPr>
      </w:pPr>
      <w:r w:rsidRPr="004E6FE8">
        <w:rPr>
          <w:rFonts w:ascii="宋体" w:hAnsi="宋体" w:hint="eastAsia"/>
          <w:b/>
          <w:sz w:val="24"/>
        </w:rPr>
        <w:t>合同变更、中止与终止</w:t>
      </w:r>
    </w:p>
    <w:p w:rsidR="006D6F08" w:rsidRPr="004E6FE8" w:rsidRDefault="00772144">
      <w:pPr>
        <w:adjustRightInd w:val="0"/>
        <w:snapToGrid w:val="0"/>
        <w:spacing w:line="400" w:lineRule="exact"/>
        <w:jc w:val="left"/>
        <w:rPr>
          <w:rFonts w:ascii="宋体" w:hAnsi="宋体"/>
          <w:szCs w:val="21"/>
        </w:rPr>
      </w:pPr>
      <w:r w:rsidRPr="004E6FE8">
        <w:rPr>
          <w:rFonts w:ascii="宋体" w:hAnsi="宋体" w:hint="eastAsia"/>
          <w:szCs w:val="21"/>
        </w:rPr>
        <w:t>16.1合同的变更</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6D6F08" w:rsidRPr="004E6FE8" w:rsidRDefault="00772144">
      <w:pPr>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16.2合同的中止</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（1）合同履行过程中因供应商就采购文件、采购过程或结果提起投诉的，甲方认为有必要的，可以中止合同的履行。</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6D6F08" w:rsidRPr="004E6FE8" w:rsidRDefault="00772144">
      <w:pPr>
        <w:pStyle w:val="AONormal"/>
        <w:ind w:firstLine="420"/>
        <w:jc w:val="both"/>
        <w:rPr>
          <w:sz w:val="21"/>
        </w:rPr>
      </w:pPr>
      <w:r w:rsidRPr="004E6FE8">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rsidR="006D6F08" w:rsidRPr="004E6FE8" w:rsidRDefault="00772144">
      <w:pPr>
        <w:snapToGrid w:val="0"/>
        <w:spacing w:line="400" w:lineRule="exact"/>
        <w:ind w:firstLineChars="200" w:firstLine="420"/>
        <w:jc w:val="left"/>
      </w:pPr>
      <w:r w:rsidRPr="004E6FE8">
        <w:rPr>
          <w:rFonts w:ascii="宋体" w:hAnsi="宋体" w:hint="eastAsia"/>
          <w:szCs w:val="21"/>
        </w:rPr>
        <w:t>（4）甲方不得以行政区划调整、政府换届、机构或者职能调整以及相关责任人更替为由中止合同。</w:t>
      </w:r>
    </w:p>
    <w:p w:rsidR="006D6F08" w:rsidRPr="004E6FE8" w:rsidRDefault="00772144">
      <w:pPr>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16.3合同的终止</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（1）合同因有效期限届满而终止；</w:t>
      </w:r>
    </w:p>
    <w:p w:rsidR="006D6F08" w:rsidRPr="004E6FE8" w:rsidRDefault="00772144">
      <w:pPr>
        <w:snapToGrid w:val="0"/>
        <w:spacing w:line="400" w:lineRule="exact"/>
        <w:ind w:firstLineChars="200" w:firstLine="420"/>
        <w:rPr>
          <w:rFonts w:ascii="宋体" w:hAnsi="宋体" w:cs="宋体"/>
          <w:szCs w:val="21"/>
        </w:rPr>
      </w:pPr>
      <w:r w:rsidRPr="004E6FE8">
        <w:rPr>
          <w:rFonts w:ascii="宋体" w:hAnsi="宋体" w:hint="eastAsia"/>
          <w:szCs w:val="21"/>
        </w:rPr>
        <w:t>（2）乙方未按合同约定履行，构成根本性违约的，甲方有权终止合同，</w:t>
      </w:r>
      <w:r w:rsidRPr="004E6FE8">
        <w:rPr>
          <w:rFonts w:ascii="宋体" w:hAnsi="宋体" w:cs="宋体" w:hint="eastAsia"/>
          <w:szCs w:val="21"/>
        </w:rPr>
        <w:t>并追究乙方的违约责任</w:t>
      </w:r>
      <w:r w:rsidRPr="004E6FE8">
        <w:rPr>
          <w:rFonts w:ascii="宋体" w:hAnsi="宋体" w:hint="eastAsia"/>
          <w:szCs w:val="21"/>
        </w:rPr>
        <w:t>。</w:t>
      </w:r>
    </w:p>
    <w:p w:rsidR="006D6F08" w:rsidRPr="004E6FE8" w:rsidRDefault="00772144">
      <w:pPr>
        <w:pStyle w:val="AONormal"/>
        <w:rPr>
          <w:rFonts w:ascii="宋体" w:hAnsi="宋体"/>
        </w:rPr>
      </w:pPr>
      <w:r w:rsidRPr="004E6FE8">
        <w:rPr>
          <w:rFonts w:ascii="宋体" w:hAnsi="宋体" w:hint="eastAsia"/>
        </w:rPr>
        <w:t xml:space="preserve">16.4 </w:t>
      </w:r>
      <w:r w:rsidRPr="004E6FE8">
        <w:rPr>
          <w:rFonts w:ascii="宋体" w:eastAsia="宋体" w:hAnsi="宋体" w:cs="Times New Roman" w:hint="eastAsia"/>
          <w:kern w:val="2"/>
          <w:sz w:val="21"/>
        </w:rPr>
        <w:t>涉及国家利益、社会公共利益的情形</w:t>
      </w:r>
    </w:p>
    <w:p w:rsidR="006D6F08" w:rsidRPr="004E6FE8" w:rsidRDefault="00772144">
      <w:pPr>
        <w:pStyle w:val="AONormal"/>
        <w:ind w:firstLine="420"/>
        <w:jc w:val="both"/>
        <w:rPr>
          <w:sz w:val="21"/>
        </w:rPr>
      </w:pPr>
      <w:r w:rsidRPr="004E6FE8">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rsidR="006D6F08" w:rsidRPr="004E6FE8" w:rsidRDefault="00772144">
      <w:pPr>
        <w:autoSpaceDE w:val="0"/>
        <w:autoSpaceDN w:val="0"/>
        <w:adjustRightInd w:val="0"/>
        <w:snapToGrid w:val="0"/>
        <w:spacing w:line="400" w:lineRule="exact"/>
        <w:jc w:val="left"/>
        <w:rPr>
          <w:rFonts w:ascii="宋体" w:hAnsi="宋体"/>
          <w:b/>
          <w:bCs/>
          <w:sz w:val="24"/>
        </w:rPr>
      </w:pPr>
      <w:r w:rsidRPr="004E6FE8">
        <w:rPr>
          <w:rFonts w:ascii="宋体" w:hAnsi="宋体" w:hint="eastAsia"/>
          <w:b/>
          <w:bCs/>
          <w:sz w:val="24"/>
        </w:rPr>
        <w:t>17.合同分包</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17.1 乙方不得将合同转包给其他供应商。涉及合同分包的，乙方应根据采购文件和投标（响应）文件规定进行合同分包。</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17.2 乙方执行政府采购政策向中小企业依法分包的，乙方应当按采购文件和投标（响应）文</w:t>
      </w:r>
      <w:r w:rsidRPr="004E6FE8">
        <w:rPr>
          <w:rFonts w:ascii="宋体" w:hAnsi="宋体" w:hint="eastAsia"/>
          <w:szCs w:val="21"/>
        </w:rPr>
        <w:lastRenderedPageBreak/>
        <w:t>件签订分包意向协议，分包意向协议属于本合同组成部分。</w:t>
      </w:r>
    </w:p>
    <w:p w:rsidR="006D6F08" w:rsidRPr="004E6FE8" w:rsidRDefault="00772144">
      <w:pPr>
        <w:autoSpaceDE w:val="0"/>
        <w:autoSpaceDN w:val="0"/>
        <w:adjustRightInd w:val="0"/>
        <w:snapToGrid w:val="0"/>
        <w:spacing w:line="400" w:lineRule="exact"/>
        <w:jc w:val="left"/>
        <w:rPr>
          <w:rFonts w:ascii="宋体" w:hAnsi="宋体"/>
          <w:b/>
          <w:bCs/>
          <w:sz w:val="24"/>
        </w:rPr>
      </w:pPr>
      <w:r w:rsidRPr="004E6FE8">
        <w:rPr>
          <w:rFonts w:ascii="宋体" w:hAnsi="宋体" w:hint="eastAsia"/>
          <w:b/>
          <w:bCs/>
          <w:sz w:val="24"/>
        </w:rPr>
        <w:t>18.不可抗力</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18.1 不可抗力是指合同双方不能预见、不能避免且不能克服的客观情况。</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18.2 任何一方对由于不可抗力造成的部分或全部不能履行合同不承担违约责任。但迟延履行后发生不可抗力的，不能免除责任。</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6D6F08" w:rsidRPr="004E6FE8" w:rsidRDefault="00772144">
      <w:pPr>
        <w:autoSpaceDE w:val="0"/>
        <w:autoSpaceDN w:val="0"/>
        <w:adjustRightInd w:val="0"/>
        <w:snapToGrid w:val="0"/>
        <w:spacing w:line="400" w:lineRule="exact"/>
        <w:jc w:val="left"/>
        <w:rPr>
          <w:rFonts w:ascii="宋体" w:hAnsi="宋体"/>
          <w:b/>
          <w:bCs/>
          <w:sz w:val="24"/>
        </w:rPr>
      </w:pPr>
      <w:r w:rsidRPr="004E6FE8">
        <w:rPr>
          <w:rFonts w:ascii="宋体" w:hAnsi="宋体" w:hint="eastAsia"/>
          <w:b/>
          <w:bCs/>
          <w:sz w:val="24"/>
        </w:rPr>
        <w:t>19.解决争议的方法</w:t>
      </w:r>
    </w:p>
    <w:p w:rsidR="006D6F08" w:rsidRPr="004E6FE8" w:rsidRDefault="00772144">
      <w:pPr>
        <w:pStyle w:val="AONormal"/>
        <w:ind w:firstLine="420"/>
        <w:jc w:val="both"/>
        <w:rPr>
          <w:rFonts w:ascii="宋体" w:eastAsia="宋体" w:hAnsi="宋体" w:cs="宋体"/>
          <w:sz w:val="21"/>
        </w:rPr>
      </w:pPr>
      <w:r w:rsidRPr="004E6FE8">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rsidR="006D6F08" w:rsidRPr="004E6FE8" w:rsidRDefault="00772144">
      <w:pPr>
        <w:pStyle w:val="AONormal"/>
        <w:ind w:firstLine="420"/>
        <w:jc w:val="both"/>
        <w:rPr>
          <w:rFonts w:ascii="宋体" w:eastAsia="宋体" w:hAnsi="宋体" w:cs="宋体"/>
          <w:sz w:val="21"/>
        </w:rPr>
      </w:pPr>
      <w:r w:rsidRPr="004E6FE8">
        <w:rPr>
          <w:rFonts w:ascii="宋体" w:eastAsia="宋体" w:hAnsi="宋体" w:cs="宋体" w:hint="eastAsia"/>
          <w:sz w:val="21"/>
        </w:rPr>
        <w:t>19.2 选择仲裁的，应在</w:t>
      </w:r>
      <w:r w:rsidRPr="004E6FE8">
        <w:rPr>
          <w:rFonts w:ascii="宋体" w:eastAsia="宋体" w:hAnsi="宋体" w:cs="宋体" w:hint="eastAsia"/>
          <w:b/>
          <w:bCs/>
          <w:sz w:val="21"/>
        </w:rPr>
        <w:t>【政府采购合同专用条款】</w:t>
      </w:r>
      <w:r w:rsidRPr="004E6FE8">
        <w:rPr>
          <w:rFonts w:ascii="宋体" w:eastAsia="宋体" w:hAnsi="宋体" w:cs="宋体" w:hint="eastAsia"/>
          <w:sz w:val="21"/>
        </w:rPr>
        <w:t>中明确仲裁机构及仲裁地；通过诉讼方式解决的，可以在</w:t>
      </w:r>
      <w:r w:rsidRPr="004E6FE8">
        <w:rPr>
          <w:rFonts w:ascii="宋体" w:eastAsia="宋体" w:hAnsi="宋体" w:cs="宋体" w:hint="eastAsia"/>
          <w:b/>
          <w:bCs/>
          <w:sz w:val="21"/>
        </w:rPr>
        <w:t>【政府采购合同专用条款】</w:t>
      </w:r>
      <w:r w:rsidRPr="004E6FE8">
        <w:rPr>
          <w:rFonts w:ascii="宋体" w:eastAsia="宋体" w:hAnsi="宋体" w:cs="宋体" w:hint="eastAsia"/>
          <w:sz w:val="21"/>
        </w:rPr>
        <w:t>中进一步约定选择与争议有实际联系的地点的人民法院管辖，但管辖法院的约定不得违反级别管辖和专属管辖的规定。</w:t>
      </w:r>
    </w:p>
    <w:p w:rsidR="006D6F08" w:rsidRPr="004E6FE8" w:rsidRDefault="00772144">
      <w:pPr>
        <w:pStyle w:val="AONormal"/>
        <w:ind w:firstLine="420"/>
        <w:jc w:val="both"/>
        <w:rPr>
          <w:rFonts w:ascii="宋体" w:eastAsia="宋体" w:hAnsi="宋体" w:cs="宋体"/>
          <w:sz w:val="21"/>
        </w:rPr>
      </w:pPr>
      <w:r w:rsidRPr="004E6FE8">
        <w:rPr>
          <w:rFonts w:ascii="宋体" w:eastAsia="宋体" w:hAnsi="宋体" w:cs="宋体" w:hint="eastAsia"/>
          <w:sz w:val="21"/>
        </w:rPr>
        <w:t>19.3 如甲乙双方有争议的事项不影响合同其他部分的履行，在争议解决期间，合同其他部分应当继续履行。</w:t>
      </w:r>
    </w:p>
    <w:p w:rsidR="006D6F08" w:rsidRPr="004E6FE8" w:rsidRDefault="00772144">
      <w:pPr>
        <w:autoSpaceDE w:val="0"/>
        <w:autoSpaceDN w:val="0"/>
        <w:adjustRightInd w:val="0"/>
        <w:snapToGrid w:val="0"/>
        <w:spacing w:line="400" w:lineRule="exact"/>
        <w:jc w:val="left"/>
        <w:rPr>
          <w:rFonts w:ascii="宋体" w:hAnsi="宋体"/>
          <w:sz w:val="24"/>
        </w:rPr>
      </w:pPr>
      <w:r w:rsidRPr="004E6FE8">
        <w:rPr>
          <w:rFonts w:ascii="宋体" w:hAnsi="宋体" w:hint="eastAsia"/>
          <w:b/>
          <w:sz w:val="24"/>
        </w:rPr>
        <w:t>20.政府采购政策</w:t>
      </w:r>
    </w:p>
    <w:p w:rsidR="006D6F08" w:rsidRPr="004E6FE8" w:rsidRDefault="00772144">
      <w:pPr>
        <w:autoSpaceDE w:val="0"/>
        <w:autoSpaceDN w:val="0"/>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 xml:space="preserve">20.1 </w:t>
      </w:r>
      <w:r w:rsidRPr="004E6FE8">
        <w:rPr>
          <w:rFonts w:ascii="宋体" w:hAnsi="宋体" w:cs="宋体" w:hint="eastAsia"/>
          <w:lang w:val="en-GB"/>
        </w:rPr>
        <w:t>本合同应当按照规定执行政府采购政策。</w:t>
      </w:r>
    </w:p>
    <w:p w:rsidR="006D6F08" w:rsidRPr="004E6FE8" w:rsidRDefault="00772144">
      <w:pPr>
        <w:autoSpaceDE w:val="0"/>
        <w:autoSpaceDN w:val="0"/>
        <w:adjustRightInd w:val="0"/>
        <w:snapToGrid w:val="0"/>
        <w:spacing w:line="400" w:lineRule="exact"/>
        <w:ind w:firstLineChars="200" w:firstLine="420"/>
        <w:jc w:val="left"/>
        <w:rPr>
          <w:rFonts w:ascii="宋体" w:hAnsi="宋体" w:cs="宋体"/>
          <w:lang w:val="en-GB"/>
        </w:rPr>
      </w:pPr>
      <w:r w:rsidRPr="004E6FE8">
        <w:rPr>
          <w:rFonts w:ascii="宋体" w:hAnsi="宋体"/>
          <w:szCs w:val="21"/>
        </w:rPr>
        <w:t>2</w:t>
      </w:r>
      <w:r w:rsidRPr="004E6FE8">
        <w:rPr>
          <w:rFonts w:ascii="宋体" w:hAnsi="宋体" w:hint="eastAsia"/>
          <w:szCs w:val="21"/>
        </w:rPr>
        <w:t>0.2 本合同依法执行政府采购政策的方式和内容，属于合同履约验收的范围。</w:t>
      </w:r>
      <w:r w:rsidRPr="004E6FE8">
        <w:rPr>
          <w:rFonts w:ascii="宋体" w:hAnsi="宋体" w:cs="宋体" w:hint="eastAsia"/>
        </w:rPr>
        <w:t>甲乙双方</w:t>
      </w:r>
      <w:r w:rsidRPr="004E6FE8">
        <w:rPr>
          <w:rFonts w:ascii="宋体" w:hAnsi="宋体" w:cs="宋体" w:hint="eastAsia"/>
          <w:lang w:val="en-GB"/>
        </w:rPr>
        <w:t>未按规定要求执行政府采购政策造成损失的，有过错的一方应当承担赔偿责任，双方都有过错的，各自承担相应的责任。</w:t>
      </w:r>
    </w:p>
    <w:p w:rsidR="006D6F08" w:rsidRPr="004E6FE8" w:rsidRDefault="00772144">
      <w:pPr>
        <w:autoSpaceDE w:val="0"/>
        <w:autoSpaceDN w:val="0"/>
        <w:adjustRightInd w:val="0"/>
        <w:snapToGrid w:val="0"/>
        <w:spacing w:line="400" w:lineRule="exact"/>
        <w:ind w:firstLineChars="200" w:firstLine="420"/>
        <w:jc w:val="left"/>
        <w:rPr>
          <w:rFonts w:ascii="宋体" w:hAnsi="宋体" w:cs="宋体"/>
          <w:lang w:val="en-GB"/>
        </w:rPr>
      </w:pPr>
      <w:r w:rsidRPr="004E6FE8">
        <w:rPr>
          <w:rFonts w:ascii="宋体" w:hAnsi="宋体" w:cs="宋体"/>
          <w:lang w:val="en-GB"/>
        </w:rPr>
        <w:t>2</w:t>
      </w:r>
      <w:r w:rsidRPr="004E6FE8">
        <w:rPr>
          <w:rFonts w:ascii="宋体" w:hAnsi="宋体" w:cs="宋体" w:hint="eastAsia"/>
          <w:lang w:val="en-GB"/>
        </w:rPr>
        <w:t>0.3 对于为落实中小企业支持政策，通过采购项目整体预留、设置采购</w:t>
      </w:r>
      <w:proofErr w:type="gramStart"/>
      <w:r w:rsidRPr="004E6FE8">
        <w:rPr>
          <w:rFonts w:ascii="宋体" w:hAnsi="宋体" w:cs="宋体" w:hint="eastAsia"/>
          <w:lang w:val="en-GB"/>
        </w:rPr>
        <w:t>包专门</w:t>
      </w:r>
      <w:proofErr w:type="gramEnd"/>
      <w:r w:rsidRPr="004E6FE8">
        <w:rPr>
          <w:rFonts w:ascii="宋体" w:hAnsi="宋体" w:cs="宋体" w:hint="eastAsia"/>
          <w:lang w:val="en-GB"/>
        </w:rPr>
        <w:t>预留、要求以联合体形</w:t>
      </w:r>
      <w:proofErr w:type="gramStart"/>
      <w:r w:rsidRPr="004E6FE8">
        <w:rPr>
          <w:rFonts w:ascii="宋体" w:hAnsi="宋体" w:cs="宋体" w:hint="eastAsia"/>
          <w:lang w:val="en-GB"/>
        </w:rPr>
        <w:t>式参加</w:t>
      </w:r>
      <w:proofErr w:type="gramEnd"/>
      <w:r w:rsidRPr="004E6FE8">
        <w:rPr>
          <w:rFonts w:ascii="宋体" w:hAnsi="宋体" w:cs="宋体" w:hint="eastAsia"/>
          <w:lang w:val="en-GB"/>
        </w:rPr>
        <w:t>或者合同分包等措施签订的采购合同，应当明确标注本合同为中小企业预留合同。其中，要求以联合体形</w:t>
      </w:r>
      <w:proofErr w:type="gramStart"/>
      <w:r w:rsidRPr="004E6FE8">
        <w:rPr>
          <w:rFonts w:ascii="宋体" w:hAnsi="宋体" w:cs="宋体" w:hint="eastAsia"/>
          <w:lang w:val="en-GB"/>
        </w:rPr>
        <w:t>式参加</w:t>
      </w:r>
      <w:proofErr w:type="gramEnd"/>
      <w:r w:rsidRPr="004E6FE8">
        <w:rPr>
          <w:rFonts w:ascii="宋体" w:hAnsi="宋体" w:cs="宋体" w:hint="eastAsia"/>
          <w:lang w:val="en-GB"/>
        </w:rPr>
        <w:t>采购活动或者合同分包的，须将联合协议或者分包意向协议作为采购合同的组成部分。</w:t>
      </w:r>
    </w:p>
    <w:p w:rsidR="006D6F08" w:rsidRPr="004E6FE8" w:rsidRDefault="00772144">
      <w:pPr>
        <w:autoSpaceDE w:val="0"/>
        <w:autoSpaceDN w:val="0"/>
        <w:adjustRightInd w:val="0"/>
        <w:snapToGrid w:val="0"/>
        <w:spacing w:line="400" w:lineRule="exact"/>
        <w:jc w:val="left"/>
        <w:rPr>
          <w:rFonts w:ascii="宋体" w:hAnsi="宋体"/>
          <w:b/>
          <w:sz w:val="24"/>
        </w:rPr>
      </w:pPr>
      <w:r w:rsidRPr="004E6FE8">
        <w:rPr>
          <w:rFonts w:ascii="宋体" w:hAnsi="宋体" w:hint="eastAsia"/>
          <w:b/>
          <w:sz w:val="24"/>
        </w:rPr>
        <w:t>21.法律适用</w:t>
      </w:r>
    </w:p>
    <w:p w:rsidR="006D6F08" w:rsidRPr="004E6FE8" w:rsidRDefault="00772144">
      <w:pPr>
        <w:pStyle w:val="AONormal"/>
        <w:ind w:firstLine="420"/>
        <w:jc w:val="both"/>
        <w:rPr>
          <w:rFonts w:ascii="宋体" w:eastAsia="宋体" w:hAnsi="宋体" w:cs="宋体"/>
          <w:sz w:val="21"/>
        </w:rPr>
      </w:pPr>
      <w:r w:rsidRPr="004E6FE8">
        <w:rPr>
          <w:rFonts w:ascii="宋体" w:eastAsia="宋体" w:hAnsi="宋体" w:cs="宋体" w:hint="eastAsia"/>
          <w:sz w:val="21"/>
        </w:rPr>
        <w:t>21.1 本合同的订立、生效、解释、履行及与本合同有关的争议解决，均适用法律、行政法规。</w:t>
      </w:r>
    </w:p>
    <w:p w:rsidR="006D6F08" w:rsidRPr="004E6FE8" w:rsidRDefault="00772144">
      <w:pPr>
        <w:pStyle w:val="AONormal"/>
        <w:ind w:firstLine="420"/>
        <w:jc w:val="both"/>
        <w:rPr>
          <w:rFonts w:ascii="宋体" w:eastAsia="宋体" w:hAnsi="宋体" w:cs="宋体"/>
          <w:sz w:val="21"/>
        </w:rPr>
      </w:pPr>
      <w:r w:rsidRPr="004E6FE8">
        <w:rPr>
          <w:rFonts w:ascii="宋体" w:eastAsia="宋体" w:hAnsi="宋体" w:cs="宋体" w:hint="eastAsia"/>
          <w:sz w:val="21"/>
        </w:rPr>
        <w:t>21.2 本合同条款与法律、行政法规的强制性规定不一致的，双方当事人应按照法律、行政法规的强制性规定修改本合同的相关条款。</w:t>
      </w:r>
    </w:p>
    <w:p w:rsidR="006D6F08" w:rsidRPr="004E6FE8" w:rsidRDefault="00772144">
      <w:pPr>
        <w:numPr>
          <w:ilvl w:val="255"/>
          <w:numId w:val="0"/>
        </w:numPr>
        <w:autoSpaceDE w:val="0"/>
        <w:autoSpaceDN w:val="0"/>
        <w:adjustRightInd w:val="0"/>
        <w:snapToGrid w:val="0"/>
        <w:spacing w:line="400" w:lineRule="exact"/>
        <w:jc w:val="left"/>
        <w:rPr>
          <w:rFonts w:ascii="宋体" w:hAnsi="宋体"/>
          <w:b/>
          <w:sz w:val="24"/>
        </w:rPr>
      </w:pPr>
      <w:r w:rsidRPr="004E6FE8">
        <w:rPr>
          <w:rFonts w:ascii="宋体" w:hAnsi="宋体" w:hint="eastAsia"/>
          <w:b/>
          <w:sz w:val="24"/>
        </w:rPr>
        <w:t>22. 通知</w:t>
      </w:r>
    </w:p>
    <w:p w:rsidR="006D6F08" w:rsidRPr="004E6FE8" w:rsidRDefault="00772144">
      <w:pPr>
        <w:pStyle w:val="AONormal"/>
        <w:ind w:firstLine="420"/>
        <w:jc w:val="both"/>
        <w:rPr>
          <w:rFonts w:ascii="宋体" w:eastAsia="宋体" w:hAnsi="宋体" w:cs="宋体"/>
          <w:sz w:val="21"/>
        </w:rPr>
      </w:pPr>
      <w:r w:rsidRPr="004E6FE8">
        <w:rPr>
          <w:rFonts w:ascii="宋体" w:eastAsia="宋体" w:hAnsi="宋体" w:cs="宋体" w:hint="eastAsia"/>
          <w:sz w:val="21"/>
        </w:rPr>
        <w:t>22.1本合同任何</w:t>
      </w:r>
      <w:proofErr w:type="gramStart"/>
      <w:r w:rsidRPr="004E6FE8">
        <w:rPr>
          <w:rFonts w:ascii="宋体" w:eastAsia="宋体" w:hAnsi="宋体" w:cs="宋体" w:hint="eastAsia"/>
          <w:sz w:val="21"/>
        </w:rPr>
        <w:t>一</w:t>
      </w:r>
      <w:proofErr w:type="gramEnd"/>
      <w:r w:rsidRPr="004E6FE8">
        <w:rPr>
          <w:rFonts w:ascii="宋体" w:eastAsia="宋体" w:hAnsi="宋体" w:cs="宋体" w:hint="eastAsia"/>
          <w:sz w:val="21"/>
        </w:rPr>
        <w:t>方向对方发出的通知、信件、数据电文等，应当发送至本合同第一部分《政府采购合同协议书》所约定的通讯地址、联系人、联系电话或电子邮箱。</w:t>
      </w:r>
    </w:p>
    <w:p w:rsidR="006D6F08" w:rsidRPr="004E6FE8" w:rsidRDefault="00772144">
      <w:pPr>
        <w:pStyle w:val="AONormal"/>
        <w:ind w:firstLineChars="0" w:firstLine="0"/>
        <w:jc w:val="both"/>
        <w:rPr>
          <w:sz w:val="21"/>
        </w:rPr>
      </w:pPr>
      <w:r w:rsidRPr="004E6FE8">
        <w:rPr>
          <w:rFonts w:ascii="宋体" w:eastAsia="宋体" w:hAnsi="宋体" w:cs="宋体" w:hint="eastAsia"/>
          <w:sz w:val="21"/>
        </w:rPr>
        <w:t>22.2一方当事人变更名称、住所、联系人、联系电话或电子邮箱等信息的，应当在变更后3日内及时书面通知对方，对方实际收到变更通知前的送达仍为有效送达。</w:t>
      </w:r>
    </w:p>
    <w:p w:rsidR="006D6F08" w:rsidRPr="004E6FE8" w:rsidRDefault="00772144">
      <w:pPr>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22.3本合同一方给另一方的通知均应采用书面形式，传真或快递送到本合同中规定的对方的地</w:t>
      </w:r>
      <w:r w:rsidRPr="004E6FE8">
        <w:rPr>
          <w:rFonts w:ascii="宋体" w:hAnsi="宋体" w:hint="eastAsia"/>
          <w:szCs w:val="21"/>
        </w:rPr>
        <w:lastRenderedPageBreak/>
        <w:t>址和办理签收手续。</w:t>
      </w:r>
    </w:p>
    <w:p w:rsidR="006D6F08" w:rsidRPr="004E6FE8" w:rsidRDefault="00772144">
      <w:pPr>
        <w:adjustRightInd w:val="0"/>
        <w:snapToGrid w:val="0"/>
        <w:spacing w:line="400" w:lineRule="exact"/>
        <w:ind w:firstLineChars="200" w:firstLine="420"/>
        <w:jc w:val="left"/>
        <w:rPr>
          <w:rFonts w:ascii="宋体" w:hAnsi="宋体"/>
          <w:szCs w:val="21"/>
        </w:rPr>
      </w:pPr>
      <w:r w:rsidRPr="004E6FE8">
        <w:rPr>
          <w:rFonts w:ascii="宋体" w:hAnsi="宋体" w:hint="eastAsia"/>
          <w:szCs w:val="21"/>
        </w:rPr>
        <w:t>22.4通知以送达之日或通知书中规定的生效之日起生效，两者中以较迟之日为准。</w:t>
      </w:r>
    </w:p>
    <w:p w:rsidR="006D6F08" w:rsidRPr="004E6FE8" w:rsidRDefault="00772144">
      <w:pPr>
        <w:numPr>
          <w:ilvl w:val="0"/>
          <w:numId w:val="24"/>
        </w:numPr>
        <w:adjustRightInd w:val="0"/>
        <w:snapToGrid w:val="0"/>
        <w:spacing w:line="400" w:lineRule="exact"/>
        <w:jc w:val="left"/>
        <w:rPr>
          <w:rFonts w:ascii="宋体" w:hAnsi="宋体"/>
          <w:b/>
          <w:bCs/>
          <w:sz w:val="24"/>
        </w:rPr>
      </w:pPr>
      <w:r w:rsidRPr="004E6FE8">
        <w:rPr>
          <w:rFonts w:ascii="宋体" w:hAnsi="宋体" w:hint="eastAsia"/>
          <w:b/>
          <w:bCs/>
          <w:sz w:val="24"/>
        </w:rPr>
        <w:t>合同未尽事项</w:t>
      </w:r>
    </w:p>
    <w:p w:rsidR="006D6F08" w:rsidRPr="004E6FE8" w:rsidRDefault="00772144">
      <w:pPr>
        <w:adjustRightInd w:val="0"/>
        <w:snapToGrid w:val="0"/>
        <w:spacing w:line="400" w:lineRule="exact"/>
        <w:ind w:firstLineChars="200" w:firstLine="420"/>
        <w:jc w:val="left"/>
        <w:rPr>
          <w:rFonts w:ascii="宋体" w:hAnsi="宋体"/>
          <w:bCs/>
          <w:szCs w:val="21"/>
        </w:rPr>
      </w:pPr>
      <w:r w:rsidRPr="004E6FE8">
        <w:rPr>
          <w:rFonts w:ascii="宋体" w:hAnsi="宋体" w:hint="eastAsia"/>
          <w:bCs/>
          <w:szCs w:val="21"/>
        </w:rPr>
        <w:t>23.1合同未尽事项见</w:t>
      </w:r>
      <w:r w:rsidRPr="004E6FE8">
        <w:rPr>
          <w:rFonts w:ascii="宋体" w:hAnsi="宋体" w:hint="eastAsia"/>
          <w:b/>
          <w:szCs w:val="21"/>
        </w:rPr>
        <w:t>【政府采购合同专用条款】</w:t>
      </w:r>
      <w:r w:rsidRPr="004E6FE8">
        <w:rPr>
          <w:rFonts w:ascii="宋体" w:hAnsi="宋体" w:hint="eastAsia"/>
          <w:bCs/>
          <w:szCs w:val="21"/>
        </w:rPr>
        <w:t>。</w:t>
      </w:r>
    </w:p>
    <w:p w:rsidR="006D6F08" w:rsidRPr="004E6FE8" w:rsidRDefault="00772144">
      <w:pPr>
        <w:adjustRightInd w:val="0"/>
        <w:snapToGrid w:val="0"/>
        <w:spacing w:line="400" w:lineRule="exact"/>
        <w:jc w:val="left"/>
        <w:rPr>
          <w:rFonts w:ascii="黑体" w:eastAsia="黑体" w:hAnsi="华文中宋"/>
          <w:sz w:val="28"/>
          <w:szCs w:val="28"/>
        </w:rPr>
      </w:pPr>
      <w:r w:rsidRPr="004E6FE8">
        <w:rPr>
          <w:rFonts w:ascii="宋体" w:hAnsi="宋体" w:hint="eastAsia"/>
          <w:bCs/>
          <w:szCs w:val="21"/>
        </w:rPr>
        <w:t xml:space="preserve">    23.2 合同附件与合同正文具有同等的法律效力。</w:t>
      </w:r>
      <w:bookmarkStart w:id="39" w:name="_Toc20313"/>
    </w:p>
    <w:p w:rsidR="006D6F08" w:rsidRPr="004E6FE8" w:rsidRDefault="00772144">
      <w:pPr>
        <w:adjustRightInd w:val="0"/>
        <w:snapToGrid w:val="0"/>
        <w:jc w:val="center"/>
        <w:rPr>
          <w:rFonts w:ascii="黑体" w:eastAsia="黑体" w:hAnsi="华文中宋"/>
          <w:sz w:val="28"/>
          <w:szCs w:val="28"/>
        </w:rPr>
      </w:pPr>
      <w:r w:rsidRPr="004E6FE8">
        <w:rPr>
          <w:rFonts w:ascii="黑体" w:eastAsia="黑体" w:hAnsi="华文中宋" w:hint="eastAsia"/>
          <w:sz w:val="28"/>
          <w:szCs w:val="28"/>
        </w:rPr>
        <w:br w:type="page"/>
      </w:r>
    </w:p>
    <w:p w:rsidR="006D6F08" w:rsidRPr="004E6FE8" w:rsidRDefault="00772144">
      <w:pPr>
        <w:pStyle w:val="21"/>
        <w:adjustRightInd w:val="0"/>
        <w:snapToGrid w:val="0"/>
        <w:spacing w:before="120" w:after="120"/>
        <w:jc w:val="center"/>
        <w:rPr>
          <w:rFonts w:ascii="黑体" w:eastAsia="黑体" w:hAnsi="华文中宋"/>
          <w:b/>
          <w:bCs/>
          <w:sz w:val="28"/>
          <w:szCs w:val="28"/>
        </w:rPr>
      </w:pPr>
      <w:r w:rsidRPr="004E6FE8">
        <w:rPr>
          <w:rFonts w:ascii="黑体" w:eastAsia="黑体" w:hAnsi="华文中宋" w:hint="eastAsia"/>
          <w:sz w:val="28"/>
          <w:szCs w:val="28"/>
        </w:rPr>
        <w:lastRenderedPageBreak/>
        <w:t>第三节 政府采购合同专用条款</w:t>
      </w:r>
      <w:bookmarkEnd w:id="39"/>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607"/>
        <w:gridCol w:w="1742"/>
        <w:gridCol w:w="5170"/>
      </w:tblGrid>
      <w:tr w:rsidR="006D6F08" w:rsidRPr="004E6FE8">
        <w:trPr>
          <w:trHeight w:val="736"/>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第1.2（6）项</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联合体具体要求</w:t>
            </w:r>
          </w:p>
        </w:tc>
        <w:tc>
          <w:tcPr>
            <w:tcW w:w="5170" w:type="dxa"/>
            <w:vAlign w:val="center"/>
          </w:tcPr>
          <w:p w:rsidR="006D6F08" w:rsidRPr="004E6FE8" w:rsidRDefault="006D6F08">
            <w:pPr>
              <w:adjustRightInd w:val="0"/>
              <w:snapToGrid w:val="0"/>
              <w:jc w:val="left"/>
              <w:rPr>
                <w:rFonts w:ascii="宋体" w:hAnsi="宋体"/>
                <w:szCs w:val="21"/>
              </w:rPr>
            </w:pPr>
          </w:p>
        </w:tc>
      </w:tr>
      <w:tr w:rsidR="006D6F08" w:rsidRPr="004E6FE8">
        <w:trPr>
          <w:trHeight w:val="604"/>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第1.2（7）项</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其他术语解释</w:t>
            </w:r>
          </w:p>
        </w:tc>
        <w:tc>
          <w:tcPr>
            <w:tcW w:w="5170" w:type="dxa"/>
            <w:vAlign w:val="center"/>
          </w:tcPr>
          <w:p w:rsidR="006D6F08" w:rsidRPr="004E6FE8" w:rsidRDefault="006D6F08">
            <w:pPr>
              <w:adjustRightInd w:val="0"/>
              <w:snapToGrid w:val="0"/>
              <w:jc w:val="left"/>
              <w:rPr>
                <w:rFonts w:ascii="宋体" w:hAnsi="宋体"/>
                <w:szCs w:val="21"/>
              </w:rPr>
            </w:pPr>
          </w:p>
        </w:tc>
      </w:tr>
      <w:tr w:rsidR="006D6F08" w:rsidRPr="004E6FE8">
        <w:trPr>
          <w:trHeight w:val="736"/>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第4.4款</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履约验收中甲方提出异议或</w:t>
            </w:r>
            <w:proofErr w:type="gramStart"/>
            <w:r w:rsidRPr="004E6FE8">
              <w:rPr>
                <w:rFonts w:ascii="宋体" w:hAnsi="宋体" w:hint="eastAsia"/>
                <w:szCs w:val="21"/>
              </w:rPr>
              <w:t>作出</w:t>
            </w:r>
            <w:proofErr w:type="gramEnd"/>
            <w:r w:rsidRPr="004E6FE8">
              <w:rPr>
                <w:rFonts w:ascii="宋体" w:hAnsi="宋体" w:hint="eastAsia"/>
                <w:szCs w:val="21"/>
              </w:rPr>
              <w:t>说明的期限</w:t>
            </w:r>
          </w:p>
        </w:tc>
        <w:tc>
          <w:tcPr>
            <w:tcW w:w="5170" w:type="dxa"/>
            <w:vAlign w:val="center"/>
          </w:tcPr>
          <w:p w:rsidR="006D6F08" w:rsidRPr="004E6FE8" w:rsidRDefault="006D6F08">
            <w:pPr>
              <w:adjustRightInd w:val="0"/>
              <w:snapToGrid w:val="0"/>
              <w:jc w:val="left"/>
              <w:rPr>
                <w:rFonts w:ascii="宋体" w:hAnsi="宋体"/>
                <w:szCs w:val="21"/>
              </w:rPr>
            </w:pPr>
          </w:p>
        </w:tc>
      </w:tr>
      <w:tr w:rsidR="006D6F08" w:rsidRPr="004E6FE8">
        <w:trPr>
          <w:trHeight w:val="736"/>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第4.6款</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约定甲方承担的其他义务和责任</w:t>
            </w:r>
          </w:p>
        </w:tc>
        <w:tc>
          <w:tcPr>
            <w:tcW w:w="5170" w:type="dxa"/>
            <w:vAlign w:val="center"/>
          </w:tcPr>
          <w:p w:rsidR="006D6F08" w:rsidRPr="004E6FE8" w:rsidRDefault="006D6F08">
            <w:pPr>
              <w:adjustRightInd w:val="0"/>
              <w:snapToGrid w:val="0"/>
              <w:jc w:val="left"/>
              <w:rPr>
                <w:rFonts w:ascii="宋体" w:hAnsi="宋体"/>
                <w:szCs w:val="21"/>
              </w:rPr>
            </w:pPr>
          </w:p>
        </w:tc>
      </w:tr>
      <w:tr w:rsidR="006D6F08" w:rsidRPr="004E6FE8">
        <w:trPr>
          <w:trHeight w:val="736"/>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snapToGrid w:val="0"/>
              <w:jc w:val="center"/>
            </w:pPr>
            <w:r w:rsidRPr="004E6FE8">
              <w:rPr>
                <w:rFonts w:ascii="宋体" w:hAnsi="宋体" w:hint="eastAsia"/>
                <w:szCs w:val="21"/>
              </w:rPr>
              <w:t>第5.4款</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约定乙方承担的其他义务和责任</w:t>
            </w:r>
          </w:p>
        </w:tc>
        <w:tc>
          <w:tcPr>
            <w:tcW w:w="5170" w:type="dxa"/>
            <w:vAlign w:val="center"/>
          </w:tcPr>
          <w:p w:rsidR="006D6F08" w:rsidRPr="004E6FE8" w:rsidRDefault="006D6F08">
            <w:pPr>
              <w:adjustRightInd w:val="0"/>
              <w:snapToGrid w:val="0"/>
              <w:jc w:val="left"/>
              <w:rPr>
                <w:rFonts w:ascii="宋体" w:hAnsi="宋体"/>
                <w:szCs w:val="21"/>
              </w:rPr>
            </w:pPr>
          </w:p>
        </w:tc>
      </w:tr>
      <w:tr w:rsidR="006D6F08" w:rsidRPr="004E6FE8">
        <w:trPr>
          <w:trHeight w:val="736"/>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snapToGrid w:val="0"/>
              <w:jc w:val="center"/>
              <w:rPr>
                <w:rFonts w:ascii="宋体" w:hAnsi="宋体"/>
                <w:szCs w:val="21"/>
              </w:rPr>
            </w:pPr>
            <w:r w:rsidRPr="004E6FE8">
              <w:rPr>
                <w:rFonts w:ascii="宋体" w:hAnsi="宋体" w:hint="eastAsia"/>
                <w:szCs w:val="21"/>
              </w:rPr>
              <w:t>第6.1款</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履行合同义务的顺序</w:t>
            </w:r>
          </w:p>
        </w:tc>
        <w:tc>
          <w:tcPr>
            <w:tcW w:w="5170" w:type="dxa"/>
            <w:vAlign w:val="center"/>
          </w:tcPr>
          <w:p w:rsidR="006D6F08" w:rsidRPr="004E6FE8" w:rsidRDefault="006D6F08">
            <w:pPr>
              <w:adjustRightInd w:val="0"/>
              <w:snapToGrid w:val="0"/>
              <w:jc w:val="left"/>
              <w:rPr>
                <w:rFonts w:ascii="宋体" w:hAnsi="宋体"/>
                <w:szCs w:val="21"/>
              </w:rPr>
            </w:pPr>
          </w:p>
        </w:tc>
      </w:tr>
      <w:tr w:rsidR="006D6F08" w:rsidRPr="004E6FE8">
        <w:trPr>
          <w:trHeight w:val="667"/>
        </w:trPr>
        <w:tc>
          <w:tcPr>
            <w:tcW w:w="1607" w:type="dxa"/>
            <w:vMerge w:val="restart"/>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第7.1款</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包装特殊要求</w:t>
            </w:r>
          </w:p>
        </w:tc>
        <w:tc>
          <w:tcPr>
            <w:tcW w:w="5170" w:type="dxa"/>
            <w:vAlign w:val="center"/>
          </w:tcPr>
          <w:p w:rsidR="006D6F08" w:rsidRPr="004E6FE8" w:rsidRDefault="006D6F08"/>
        </w:tc>
      </w:tr>
      <w:tr w:rsidR="006D6F08" w:rsidRPr="004E6FE8">
        <w:trPr>
          <w:trHeight w:val="667"/>
        </w:trPr>
        <w:tc>
          <w:tcPr>
            <w:tcW w:w="1607" w:type="dxa"/>
            <w:vMerge/>
            <w:vAlign w:val="center"/>
          </w:tcPr>
          <w:p w:rsidR="006D6F08" w:rsidRPr="004E6FE8" w:rsidRDefault="006D6F08">
            <w:pPr>
              <w:adjustRightInd w:val="0"/>
              <w:snapToGrid w:val="0"/>
              <w:jc w:val="center"/>
              <w:rPr>
                <w:rFonts w:ascii="宋体" w:hAnsi="宋体"/>
                <w:szCs w:val="21"/>
              </w:rPr>
            </w:pP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指定现场</w:t>
            </w:r>
          </w:p>
        </w:tc>
        <w:tc>
          <w:tcPr>
            <w:tcW w:w="5170" w:type="dxa"/>
            <w:vAlign w:val="center"/>
          </w:tcPr>
          <w:p w:rsidR="006D6F08" w:rsidRPr="004E6FE8" w:rsidRDefault="006D6F08"/>
        </w:tc>
      </w:tr>
      <w:tr w:rsidR="006D6F08" w:rsidRPr="004E6FE8">
        <w:trPr>
          <w:trHeight w:val="772"/>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第7.2款</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运输特殊要求</w:t>
            </w:r>
          </w:p>
        </w:tc>
        <w:tc>
          <w:tcPr>
            <w:tcW w:w="5170" w:type="dxa"/>
            <w:vAlign w:val="center"/>
          </w:tcPr>
          <w:p w:rsidR="006D6F08" w:rsidRPr="004E6FE8" w:rsidRDefault="006D6F08"/>
        </w:tc>
      </w:tr>
      <w:tr w:rsidR="006D6F08" w:rsidRPr="004E6FE8">
        <w:trPr>
          <w:trHeight w:val="667"/>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第7.3款</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保险要求</w:t>
            </w:r>
          </w:p>
        </w:tc>
        <w:tc>
          <w:tcPr>
            <w:tcW w:w="5170" w:type="dxa"/>
            <w:vAlign w:val="center"/>
          </w:tcPr>
          <w:p w:rsidR="006D6F08" w:rsidRPr="004E6FE8" w:rsidRDefault="006D6F08"/>
        </w:tc>
      </w:tr>
      <w:tr w:rsidR="006D6F08" w:rsidRPr="004E6FE8">
        <w:trPr>
          <w:trHeight w:val="736"/>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第8.2（1）项</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质量保证期</w:t>
            </w:r>
          </w:p>
        </w:tc>
        <w:tc>
          <w:tcPr>
            <w:tcW w:w="5170" w:type="dxa"/>
            <w:vAlign w:val="center"/>
          </w:tcPr>
          <w:p w:rsidR="006D6F08" w:rsidRPr="004E6FE8" w:rsidRDefault="006D6F08">
            <w:pPr>
              <w:autoSpaceDE w:val="0"/>
              <w:autoSpaceDN w:val="0"/>
              <w:adjustRightInd w:val="0"/>
              <w:snapToGrid w:val="0"/>
              <w:ind w:firstLineChars="200" w:firstLine="420"/>
              <w:jc w:val="left"/>
              <w:rPr>
                <w:rFonts w:ascii="宋体" w:hAnsi="宋体"/>
                <w:szCs w:val="21"/>
              </w:rPr>
            </w:pPr>
          </w:p>
        </w:tc>
      </w:tr>
      <w:tr w:rsidR="006D6F08" w:rsidRPr="004E6FE8">
        <w:trPr>
          <w:trHeight w:val="736"/>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第8.2（3）项</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货物质量缺陷</w:t>
            </w:r>
          </w:p>
          <w:p w:rsidR="006D6F08" w:rsidRPr="004E6FE8" w:rsidRDefault="00772144">
            <w:pPr>
              <w:adjustRightInd w:val="0"/>
              <w:snapToGrid w:val="0"/>
              <w:jc w:val="left"/>
              <w:rPr>
                <w:rFonts w:ascii="宋体" w:hAnsi="宋体"/>
                <w:szCs w:val="21"/>
              </w:rPr>
            </w:pPr>
            <w:r w:rsidRPr="004E6FE8">
              <w:rPr>
                <w:rFonts w:ascii="宋体" w:hAnsi="宋体" w:hint="eastAsia"/>
                <w:szCs w:val="21"/>
              </w:rPr>
              <w:t>响应时间</w:t>
            </w:r>
          </w:p>
        </w:tc>
        <w:tc>
          <w:tcPr>
            <w:tcW w:w="5170" w:type="dxa"/>
            <w:vAlign w:val="center"/>
          </w:tcPr>
          <w:p w:rsidR="006D6F08" w:rsidRPr="004E6FE8" w:rsidRDefault="006D6F08">
            <w:pPr>
              <w:adjustRightInd w:val="0"/>
              <w:snapToGrid w:val="0"/>
              <w:jc w:val="left"/>
              <w:rPr>
                <w:rFonts w:ascii="宋体" w:hAnsi="宋体"/>
                <w:szCs w:val="21"/>
              </w:rPr>
            </w:pPr>
          </w:p>
        </w:tc>
      </w:tr>
      <w:tr w:rsidR="006D6F08" w:rsidRPr="004E6FE8">
        <w:trPr>
          <w:trHeight w:val="736"/>
        </w:trPr>
        <w:tc>
          <w:tcPr>
            <w:tcW w:w="1607" w:type="dxa"/>
            <w:vAlign w:val="center"/>
          </w:tcPr>
          <w:p w:rsidR="006D6F08" w:rsidRPr="004E6FE8" w:rsidRDefault="00772144">
            <w:pPr>
              <w:snapToGrid w:val="0"/>
              <w:jc w:val="center"/>
              <w:rPr>
                <w:rFonts w:ascii="宋体" w:hAnsi="宋体" w:cs="宋体"/>
                <w:szCs w:val="21"/>
              </w:rPr>
            </w:pPr>
            <w:r w:rsidRPr="004E6FE8">
              <w:rPr>
                <w:rFonts w:ascii="宋体" w:hAnsi="宋体" w:cs="宋体" w:hint="eastAsia"/>
                <w:szCs w:val="21"/>
              </w:rPr>
              <w:t>第二节</w:t>
            </w:r>
          </w:p>
          <w:p w:rsidR="006D6F08" w:rsidRPr="004E6FE8" w:rsidRDefault="00772144">
            <w:pPr>
              <w:pStyle w:val="AONormal"/>
              <w:ind w:firstLineChars="0" w:firstLine="0"/>
              <w:jc w:val="center"/>
            </w:pPr>
            <w:r w:rsidRPr="004E6FE8">
              <w:rPr>
                <w:rFonts w:ascii="宋体" w:eastAsia="宋体" w:hAnsi="宋体" w:cs="宋体" w:hint="eastAsia"/>
              </w:rPr>
              <w:t>第11.1款</w:t>
            </w:r>
          </w:p>
        </w:tc>
        <w:tc>
          <w:tcPr>
            <w:tcW w:w="1742" w:type="dxa"/>
            <w:vAlign w:val="center"/>
          </w:tcPr>
          <w:p w:rsidR="006D6F08" w:rsidRPr="004E6FE8" w:rsidRDefault="00772144">
            <w:pPr>
              <w:adjustRightInd w:val="0"/>
              <w:snapToGrid w:val="0"/>
              <w:rPr>
                <w:rFonts w:ascii="宋体" w:hAnsi="宋体"/>
                <w:szCs w:val="21"/>
              </w:rPr>
            </w:pPr>
            <w:r w:rsidRPr="004E6FE8">
              <w:rPr>
                <w:rFonts w:ascii="宋体" w:hAnsi="宋体" w:hint="eastAsia"/>
                <w:szCs w:val="21"/>
              </w:rPr>
              <w:t>其他应当保密的信息</w:t>
            </w:r>
          </w:p>
        </w:tc>
        <w:tc>
          <w:tcPr>
            <w:tcW w:w="5170" w:type="dxa"/>
            <w:vAlign w:val="center"/>
          </w:tcPr>
          <w:p w:rsidR="006D6F08" w:rsidRPr="004E6FE8" w:rsidRDefault="006D6F08">
            <w:pPr>
              <w:adjustRightInd w:val="0"/>
              <w:snapToGrid w:val="0"/>
              <w:jc w:val="left"/>
              <w:rPr>
                <w:rFonts w:ascii="宋体" w:hAnsi="宋体"/>
                <w:szCs w:val="21"/>
              </w:rPr>
            </w:pPr>
          </w:p>
        </w:tc>
      </w:tr>
      <w:tr w:rsidR="006D6F08" w:rsidRPr="004E6FE8">
        <w:trPr>
          <w:trHeight w:val="697"/>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第12.2款</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合同价款支付时间</w:t>
            </w:r>
          </w:p>
        </w:tc>
        <w:tc>
          <w:tcPr>
            <w:tcW w:w="5170" w:type="dxa"/>
            <w:vAlign w:val="center"/>
          </w:tcPr>
          <w:p w:rsidR="006D6F08" w:rsidRPr="004E6FE8" w:rsidRDefault="006D6F08">
            <w:pPr>
              <w:adjustRightInd w:val="0"/>
              <w:snapToGrid w:val="0"/>
              <w:jc w:val="left"/>
              <w:rPr>
                <w:rFonts w:ascii="宋体" w:hAnsi="宋体"/>
                <w:szCs w:val="21"/>
              </w:rPr>
            </w:pPr>
          </w:p>
        </w:tc>
      </w:tr>
      <w:tr w:rsidR="006D6F08" w:rsidRPr="004E6FE8">
        <w:trPr>
          <w:trHeight w:val="697"/>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第13.2款</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履约保证金不予退还的情形</w:t>
            </w:r>
          </w:p>
        </w:tc>
        <w:tc>
          <w:tcPr>
            <w:tcW w:w="5170" w:type="dxa"/>
            <w:vAlign w:val="center"/>
          </w:tcPr>
          <w:p w:rsidR="006D6F08" w:rsidRPr="004E6FE8" w:rsidRDefault="006D6F08">
            <w:pPr>
              <w:adjustRightInd w:val="0"/>
              <w:snapToGrid w:val="0"/>
              <w:jc w:val="left"/>
              <w:rPr>
                <w:rFonts w:ascii="宋体" w:hAnsi="宋体"/>
                <w:szCs w:val="21"/>
              </w:rPr>
            </w:pPr>
          </w:p>
        </w:tc>
      </w:tr>
      <w:tr w:rsidR="006D6F08" w:rsidRPr="004E6FE8">
        <w:trPr>
          <w:trHeight w:val="736"/>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第13.3款</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履约保证金退还时间及逾期退还的违约金</w:t>
            </w:r>
          </w:p>
        </w:tc>
        <w:tc>
          <w:tcPr>
            <w:tcW w:w="5170" w:type="dxa"/>
            <w:vAlign w:val="center"/>
          </w:tcPr>
          <w:p w:rsidR="006D6F08" w:rsidRPr="004E6FE8" w:rsidRDefault="006D6F08">
            <w:pPr>
              <w:adjustRightInd w:val="0"/>
              <w:snapToGrid w:val="0"/>
              <w:jc w:val="left"/>
              <w:rPr>
                <w:rFonts w:ascii="宋体" w:hAnsi="宋体"/>
                <w:szCs w:val="21"/>
              </w:rPr>
            </w:pPr>
          </w:p>
        </w:tc>
      </w:tr>
      <w:tr w:rsidR="006D6F08" w:rsidRPr="004E6FE8">
        <w:trPr>
          <w:trHeight w:val="784"/>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第14.1（3）项</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运行监督、维修期限</w:t>
            </w:r>
          </w:p>
        </w:tc>
        <w:tc>
          <w:tcPr>
            <w:tcW w:w="5170" w:type="dxa"/>
            <w:vAlign w:val="center"/>
          </w:tcPr>
          <w:p w:rsidR="006D6F08" w:rsidRPr="004E6FE8" w:rsidRDefault="006D6F08">
            <w:pPr>
              <w:adjustRightInd w:val="0"/>
              <w:snapToGrid w:val="0"/>
              <w:jc w:val="left"/>
              <w:rPr>
                <w:rFonts w:ascii="宋体" w:hAnsi="宋体"/>
                <w:szCs w:val="21"/>
              </w:rPr>
            </w:pPr>
          </w:p>
        </w:tc>
      </w:tr>
      <w:tr w:rsidR="006D6F08" w:rsidRPr="004E6FE8">
        <w:trPr>
          <w:trHeight w:val="784"/>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第14.1（5）项</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货物回收的约定</w:t>
            </w:r>
          </w:p>
        </w:tc>
        <w:tc>
          <w:tcPr>
            <w:tcW w:w="5170" w:type="dxa"/>
            <w:vAlign w:val="center"/>
          </w:tcPr>
          <w:p w:rsidR="006D6F08" w:rsidRPr="004E6FE8" w:rsidRDefault="006D6F08">
            <w:pPr>
              <w:adjustRightInd w:val="0"/>
              <w:snapToGrid w:val="0"/>
              <w:jc w:val="left"/>
              <w:rPr>
                <w:rFonts w:ascii="宋体" w:hAnsi="宋体"/>
                <w:szCs w:val="21"/>
              </w:rPr>
            </w:pPr>
          </w:p>
        </w:tc>
      </w:tr>
      <w:tr w:rsidR="006D6F08" w:rsidRPr="004E6FE8">
        <w:trPr>
          <w:trHeight w:val="736"/>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lastRenderedPageBreak/>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第14.1（6）项</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乙方提供的其他服务</w:t>
            </w:r>
          </w:p>
        </w:tc>
        <w:tc>
          <w:tcPr>
            <w:tcW w:w="5170" w:type="dxa"/>
            <w:vAlign w:val="center"/>
          </w:tcPr>
          <w:p w:rsidR="006D6F08" w:rsidRPr="004E6FE8" w:rsidRDefault="006D6F08">
            <w:pPr>
              <w:adjustRightInd w:val="0"/>
              <w:snapToGrid w:val="0"/>
              <w:jc w:val="left"/>
              <w:rPr>
                <w:rFonts w:ascii="宋体" w:hAnsi="宋体"/>
                <w:szCs w:val="21"/>
              </w:rPr>
            </w:pPr>
          </w:p>
        </w:tc>
      </w:tr>
      <w:tr w:rsidR="006D6F08" w:rsidRPr="004E6FE8">
        <w:trPr>
          <w:trHeight w:val="736"/>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第15.1款</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修理、重作、更换相关具体规定</w:t>
            </w:r>
          </w:p>
        </w:tc>
        <w:tc>
          <w:tcPr>
            <w:tcW w:w="5170" w:type="dxa"/>
            <w:vAlign w:val="center"/>
          </w:tcPr>
          <w:p w:rsidR="006D6F08" w:rsidRPr="004E6FE8" w:rsidRDefault="006D6F08">
            <w:pPr>
              <w:adjustRightInd w:val="0"/>
              <w:snapToGrid w:val="0"/>
              <w:jc w:val="left"/>
              <w:rPr>
                <w:rFonts w:ascii="宋体" w:hAnsi="宋体"/>
                <w:szCs w:val="21"/>
              </w:rPr>
            </w:pPr>
          </w:p>
        </w:tc>
      </w:tr>
      <w:tr w:rsidR="006D6F08" w:rsidRPr="004E6FE8">
        <w:trPr>
          <w:trHeight w:val="736"/>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第15.2（2）项</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迟延交货赔偿费</w:t>
            </w:r>
          </w:p>
        </w:tc>
        <w:tc>
          <w:tcPr>
            <w:tcW w:w="5170" w:type="dxa"/>
            <w:vAlign w:val="center"/>
          </w:tcPr>
          <w:p w:rsidR="006D6F08" w:rsidRPr="004E6FE8" w:rsidRDefault="006D6F08">
            <w:pPr>
              <w:adjustRightInd w:val="0"/>
              <w:snapToGrid w:val="0"/>
              <w:jc w:val="left"/>
              <w:rPr>
                <w:rFonts w:ascii="宋体" w:hAnsi="宋体"/>
                <w:szCs w:val="21"/>
                <w:u w:val="single"/>
              </w:rPr>
            </w:pPr>
          </w:p>
        </w:tc>
      </w:tr>
      <w:tr w:rsidR="006D6F08" w:rsidRPr="004E6FE8">
        <w:trPr>
          <w:trHeight w:val="736"/>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第15.3款</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逾期付款利息</w:t>
            </w:r>
          </w:p>
        </w:tc>
        <w:tc>
          <w:tcPr>
            <w:tcW w:w="5170" w:type="dxa"/>
            <w:vAlign w:val="center"/>
          </w:tcPr>
          <w:p w:rsidR="006D6F08" w:rsidRPr="004E6FE8" w:rsidRDefault="006D6F08">
            <w:pPr>
              <w:adjustRightInd w:val="0"/>
              <w:snapToGrid w:val="0"/>
              <w:jc w:val="left"/>
              <w:rPr>
                <w:rFonts w:ascii="宋体" w:hAnsi="宋体"/>
                <w:szCs w:val="21"/>
                <w:u w:val="single"/>
              </w:rPr>
            </w:pPr>
          </w:p>
        </w:tc>
      </w:tr>
      <w:tr w:rsidR="006D6F08" w:rsidRPr="004E6FE8">
        <w:trPr>
          <w:trHeight w:val="876"/>
        </w:trPr>
        <w:tc>
          <w:tcPr>
            <w:tcW w:w="1607" w:type="dxa"/>
            <w:tcBorders>
              <w:bottom w:val="single" w:sz="2" w:space="0" w:color="auto"/>
              <w:right w:val="single" w:sz="2" w:space="0" w:color="auto"/>
            </w:tcBorders>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其他违约责任</w:t>
            </w:r>
          </w:p>
        </w:tc>
        <w:tc>
          <w:tcPr>
            <w:tcW w:w="5170" w:type="dxa"/>
            <w:tcBorders>
              <w:left w:val="single" w:sz="2" w:space="0" w:color="auto"/>
              <w:bottom w:val="single" w:sz="2" w:space="0" w:color="auto"/>
            </w:tcBorders>
            <w:vAlign w:val="center"/>
          </w:tcPr>
          <w:p w:rsidR="006D6F08" w:rsidRPr="004E6FE8" w:rsidRDefault="006D6F08">
            <w:pPr>
              <w:adjustRightInd w:val="0"/>
              <w:snapToGrid w:val="0"/>
              <w:jc w:val="left"/>
              <w:rPr>
                <w:rFonts w:ascii="宋体" w:hAnsi="宋体"/>
                <w:szCs w:val="21"/>
                <w:u w:val="single"/>
              </w:rPr>
            </w:pPr>
          </w:p>
        </w:tc>
      </w:tr>
      <w:tr w:rsidR="006D6F08" w:rsidRPr="004E6FE8">
        <w:trPr>
          <w:trHeight w:val="90"/>
        </w:trPr>
        <w:tc>
          <w:tcPr>
            <w:tcW w:w="1607" w:type="dxa"/>
            <w:tcBorders>
              <w:top w:val="single" w:sz="2" w:space="0" w:color="auto"/>
              <w:right w:val="single" w:sz="2" w:space="0" w:color="auto"/>
            </w:tcBorders>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rsidR="006D6F08" w:rsidRPr="004E6FE8" w:rsidRDefault="00772144">
            <w:pPr>
              <w:adjustRightInd w:val="0"/>
              <w:snapToGrid w:val="0"/>
              <w:jc w:val="left"/>
              <w:rPr>
                <w:rFonts w:ascii="宋体" w:hAnsi="宋体"/>
                <w:szCs w:val="21"/>
              </w:rPr>
            </w:pPr>
            <w:r w:rsidRPr="004E6FE8">
              <w:rPr>
                <w:rFonts w:ascii="宋体" w:hAnsi="宋体" w:hint="eastAsia"/>
                <w:szCs w:val="21"/>
              </w:rPr>
              <w:t>解决争议的方法</w:t>
            </w:r>
          </w:p>
        </w:tc>
        <w:tc>
          <w:tcPr>
            <w:tcW w:w="5170" w:type="dxa"/>
            <w:tcBorders>
              <w:top w:val="single" w:sz="2" w:space="0" w:color="auto"/>
              <w:left w:val="single" w:sz="2" w:space="0" w:color="auto"/>
            </w:tcBorders>
            <w:vAlign w:val="center"/>
          </w:tcPr>
          <w:p w:rsidR="006D6F08" w:rsidRPr="004E6FE8" w:rsidRDefault="00772144">
            <w:pPr>
              <w:autoSpaceDE w:val="0"/>
              <w:autoSpaceDN w:val="0"/>
              <w:adjustRightInd w:val="0"/>
              <w:snapToGrid w:val="0"/>
              <w:spacing w:line="400" w:lineRule="exact"/>
              <w:jc w:val="left"/>
              <w:rPr>
                <w:rFonts w:ascii="宋体" w:hAnsi="宋体" w:cs="宋体"/>
                <w:iCs/>
                <w:szCs w:val="21"/>
              </w:rPr>
            </w:pPr>
            <w:r w:rsidRPr="004E6FE8">
              <w:rPr>
                <w:rFonts w:ascii="宋体" w:hAnsi="宋体" w:cs="宋体" w:hint="eastAsia"/>
                <w:iCs/>
                <w:szCs w:val="21"/>
              </w:rPr>
              <w:t>因本合同及合同有关事项发生的争议，按下列第种方式解决：</w:t>
            </w:r>
          </w:p>
          <w:p w:rsidR="006D6F08" w:rsidRPr="004E6FE8" w:rsidRDefault="00772144">
            <w:pPr>
              <w:autoSpaceDE w:val="0"/>
              <w:autoSpaceDN w:val="0"/>
              <w:adjustRightInd w:val="0"/>
              <w:snapToGrid w:val="0"/>
              <w:spacing w:line="400" w:lineRule="exact"/>
              <w:jc w:val="left"/>
              <w:rPr>
                <w:rFonts w:ascii="宋体" w:hAnsi="宋体" w:cs="宋体"/>
                <w:iCs/>
                <w:szCs w:val="21"/>
              </w:rPr>
            </w:pPr>
            <w:r w:rsidRPr="004E6FE8">
              <w:rPr>
                <w:rFonts w:ascii="宋体" w:hAnsi="宋体" w:cs="宋体" w:hint="eastAsia"/>
                <w:iCs/>
                <w:szCs w:val="21"/>
              </w:rPr>
              <w:t>（1）向仲裁委员会申请仲裁，仲裁地点为；</w:t>
            </w:r>
          </w:p>
          <w:p w:rsidR="006D6F08" w:rsidRPr="004E6FE8" w:rsidRDefault="00772144">
            <w:pPr>
              <w:adjustRightInd w:val="0"/>
              <w:snapToGrid w:val="0"/>
              <w:jc w:val="left"/>
              <w:rPr>
                <w:rFonts w:ascii="宋体" w:hAnsi="宋体"/>
                <w:szCs w:val="21"/>
                <w:u w:val="single"/>
              </w:rPr>
            </w:pPr>
            <w:r w:rsidRPr="004E6FE8">
              <w:rPr>
                <w:rFonts w:ascii="宋体" w:hAnsi="宋体" w:cs="宋体" w:hint="eastAsia"/>
                <w:iCs/>
                <w:szCs w:val="21"/>
              </w:rPr>
              <w:t>（2）向人民法院起诉。</w:t>
            </w:r>
          </w:p>
        </w:tc>
      </w:tr>
      <w:tr w:rsidR="006D6F08" w:rsidRPr="004E6FE8">
        <w:trPr>
          <w:trHeight w:val="770"/>
        </w:trPr>
        <w:tc>
          <w:tcPr>
            <w:tcW w:w="1607" w:type="dxa"/>
            <w:vAlign w:val="center"/>
          </w:tcPr>
          <w:p w:rsidR="006D6F08" w:rsidRPr="004E6FE8" w:rsidRDefault="00772144">
            <w:pPr>
              <w:adjustRightInd w:val="0"/>
              <w:snapToGrid w:val="0"/>
              <w:jc w:val="center"/>
              <w:rPr>
                <w:rFonts w:ascii="宋体" w:hAnsi="宋体"/>
                <w:szCs w:val="21"/>
              </w:rPr>
            </w:pPr>
            <w:r w:rsidRPr="004E6FE8">
              <w:rPr>
                <w:rFonts w:ascii="宋体" w:hAnsi="宋体" w:hint="eastAsia"/>
                <w:szCs w:val="21"/>
              </w:rPr>
              <w:t>第二节</w:t>
            </w:r>
          </w:p>
          <w:p w:rsidR="006D6F08" w:rsidRPr="004E6FE8" w:rsidRDefault="00772144">
            <w:pPr>
              <w:adjustRightInd w:val="0"/>
              <w:snapToGrid w:val="0"/>
              <w:jc w:val="center"/>
              <w:rPr>
                <w:rFonts w:ascii="宋体" w:hAnsi="宋体"/>
                <w:szCs w:val="21"/>
              </w:rPr>
            </w:pPr>
            <w:r w:rsidRPr="004E6FE8">
              <w:rPr>
                <w:rFonts w:ascii="宋体" w:hAnsi="宋体" w:hint="eastAsia"/>
                <w:szCs w:val="21"/>
              </w:rPr>
              <w:t>第23.1款</w:t>
            </w:r>
          </w:p>
        </w:tc>
        <w:tc>
          <w:tcPr>
            <w:tcW w:w="1742" w:type="dxa"/>
            <w:vAlign w:val="center"/>
          </w:tcPr>
          <w:p w:rsidR="006D6F08" w:rsidRPr="004E6FE8" w:rsidRDefault="00772144">
            <w:pPr>
              <w:adjustRightInd w:val="0"/>
              <w:snapToGrid w:val="0"/>
              <w:jc w:val="left"/>
              <w:rPr>
                <w:rFonts w:ascii="宋体" w:hAnsi="宋体"/>
                <w:szCs w:val="21"/>
              </w:rPr>
            </w:pPr>
            <w:r w:rsidRPr="004E6FE8">
              <w:rPr>
                <w:rFonts w:ascii="宋体" w:hAnsi="宋体" w:hint="eastAsia"/>
                <w:bCs/>
                <w:szCs w:val="21"/>
              </w:rPr>
              <w:t>其他专用条款</w:t>
            </w:r>
          </w:p>
        </w:tc>
        <w:tc>
          <w:tcPr>
            <w:tcW w:w="5170" w:type="dxa"/>
            <w:vAlign w:val="center"/>
          </w:tcPr>
          <w:p w:rsidR="006D6F08" w:rsidRPr="004E6FE8" w:rsidRDefault="006D6F08">
            <w:pPr>
              <w:adjustRightInd w:val="0"/>
              <w:snapToGrid w:val="0"/>
              <w:jc w:val="left"/>
              <w:rPr>
                <w:rFonts w:ascii="宋体" w:hAnsi="宋体"/>
                <w:szCs w:val="21"/>
              </w:rPr>
            </w:pPr>
          </w:p>
        </w:tc>
      </w:tr>
    </w:tbl>
    <w:p w:rsidR="006D6F08" w:rsidRPr="004E6FE8" w:rsidRDefault="006D6F08"/>
    <w:p w:rsidR="006D6F08" w:rsidRPr="004E6FE8" w:rsidRDefault="006D6F08"/>
    <w:p w:rsidR="006D6F08" w:rsidRPr="004E6FE8" w:rsidRDefault="006D6F08">
      <w:pPr>
        <w:pStyle w:val="af4"/>
        <w:ind w:firstLineChars="200" w:firstLine="420"/>
        <w:rPr>
          <w:rFonts w:ascii="宋体" w:eastAsia="宋体"/>
          <w:sz w:val="21"/>
          <w:szCs w:val="21"/>
        </w:rPr>
      </w:pPr>
    </w:p>
    <w:p w:rsidR="006D6F08" w:rsidRPr="004E6FE8" w:rsidRDefault="006D6F08">
      <w:pPr>
        <w:spacing w:line="380" w:lineRule="exact"/>
        <w:jc w:val="center"/>
        <w:rPr>
          <w:b/>
          <w:szCs w:val="21"/>
        </w:rPr>
      </w:pPr>
    </w:p>
    <w:p w:rsidR="006D6F08" w:rsidRPr="004E6FE8" w:rsidRDefault="006D6F08"/>
    <w:p w:rsidR="006D6F08" w:rsidRPr="004E6FE8" w:rsidRDefault="006D6F08">
      <w:bookmarkStart w:id="40" w:name="_Toc216662965"/>
    </w:p>
    <w:p w:rsidR="006D6F08" w:rsidRPr="004E6FE8" w:rsidRDefault="00772144">
      <w:pPr>
        <w:spacing w:line="360" w:lineRule="auto"/>
        <w:jc w:val="center"/>
        <w:outlineLvl w:val="0"/>
        <w:rPr>
          <w:rFonts w:ascii="宋体"/>
          <w:b/>
          <w:sz w:val="32"/>
        </w:rPr>
      </w:pPr>
      <w:r w:rsidRPr="004E6FE8">
        <w:rPr>
          <w:rFonts w:ascii="宋体"/>
          <w:b/>
          <w:sz w:val="32"/>
        </w:rPr>
        <w:br w:type="page"/>
      </w:r>
      <w:bookmarkStart w:id="41" w:name="_Toc140586842"/>
      <w:bookmarkStart w:id="42" w:name="_Toc105926978"/>
      <w:bookmarkStart w:id="43" w:name="_Toc150241528"/>
      <w:bookmarkEnd w:id="40"/>
      <w:r w:rsidRPr="004E6FE8">
        <w:rPr>
          <w:rFonts w:ascii="宋体" w:hint="eastAsia"/>
          <w:b/>
          <w:sz w:val="32"/>
        </w:rPr>
        <w:lastRenderedPageBreak/>
        <w:t>第六章  附件</w:t>
      </w:r>
      <w:bookmarkEnd w:id="41"/>
      <w:bookmarkEnd w:id="42"/>
      <w:bookmarkEnd w:id="43"/>
    </w:p>
    <w:p w:rsidR="006D6F08" w:rsidRPr="004E6FE8" w:rsidRDefault="00772144">
      <w:pPr>
        <w:autoSpaceDE w:val="0"/>
        <w:autoSpaceDN w:val="0"/>
        <w:adjustRightInd w:val="0"/>
        <w:spacing w:before="960" w:line="420" w:lineRule="exact"/>
        <w:jc w:val="center"/>
        <w:rPr>
          <w:rStyle w:val="1CharChar"/>
          <w:rFonts w:ascii="宋体"/>
          <w:sz w:val="32"/>
          <w:szCs w:val="32"/>
        </w:rPr>
      </w:pPr>
      <w:r w:rsidRPr="004E6FE8">
        <w:rPr>
          <w:rStyle w:val="1CharChar"/>
          <w:rFonts w:ascii="宋体" w:hint="eastAsia"/>
          <w:sz w:val="32"/>
          <w:szCs w:val="32"/>
        </w:rPr>
        <w:t>A.资格文件</w:t>
      </w:r>
    </w:p>
    <w:p w:rsidR="006D6F08" w:rsidRPr="004E6FE8" w:rsidRDefault="006D6F08">
      <w:pPr>
        <w:spacing w:line="360" w:lineRule="auto"/>
        <w:ind w:firstLineChars="400" w:firstLine="1120"/>
        <w:rPr>
          <w:rFonts w:ascii="宋体"/>
          <w:sz w:val="28"/>
        </w:rPr>
      </w:pPr>
    </w:p>
    <w:p w:rsidR="006D6F08" w:rsidRPr="004E6FE8" w:rsidRDefault="00772144">
      <w:pPr>
        <w:spacing w:line="360" w:lineRule="auto"/>
        <w:rPr>
          <w:rFonts w:ascii="宋体"/>
          <w:b/>
          <w:sz w:val="32"/>
          <w:szCs w:val="32"/>
        </w:rPr>
      </w:pPr>
      <w:r w:rsidRPr="004E6FE8">
        <w:rPr>
          <w:rFonts w:ascii="宋体" w:hint="eastAsia"/>
          <w:sz w:val="28"/>
        </w:rPr>
        <w:br w:type="page"/>
      </w:r>
      <w:r w:rsidRPr="004E6FE8">
        <w:rPr>
          <w:rFonts w:ascii="宋体" w:hint="eastAsia"/>
          <w:b/>
          <w:sz w:val="32"/>
          <w:szCs w:val="32"/>
        </w:rPr>
        <w:lastRenderedPageBreak/>
        <w:t xml:space="preserve">封面                                       </w:t>
      </w:r>
    </w:p>
    <w:p w:rsidR="006D6F08" w:rsidRPr="004E6FE8" w:rsidRDefault="00772144">
      <w:pPr>
        <w:spacing w:line="360" w:lineRule="auto"/>
        <w:jc w:val="right"/>
        <w:rPr>
          <w:rFonts w:ascii="宋体"/>
          <w:b/>
          <w:sz w:val="32"/>
          <w:szCs w:val="32"/>
        </w:rPr>
      </w:pPr>
      <w:r w:rsidRPr="004E6FE8">
        <w:rPr>
          <w:rFonts w:ascii="宋体" w:hint="eastAsia"/>
          <w:b/>
          <w:sz w:val="32"/>
          <w:szCs w:val="32"/>
        </w:rPr>
        <w:t>正（副）本</w:t>
      </w:r>
    </w:p>
    <w:p w:rsidR="006D6F08" w:rsidRPr="004E6FE8" w:rsidRDefault="006D6F08">
      <w:pPr>
        <w:spacing w:line="360" w:lineRule="auto"/>
        <w:rPr>
          <w:rFonts w:ascii="宋体"/>
          <w:sz w:val="28"/>
          <w:szCs w:val="28"/>
        </w:rPr>
      </w:pPr>
    </w:p>
    <w:p w:rsidR="006D6F08" w:rsidRPr="004E6FE8" w:rsidRDefault="00772144">
      <w:pPr>
        <w:spacing w:line="360" w:lineRule="auto"/>
        <w:jc w:val="center"/>
        <w:rPr>
          <w:rFonts w:ascii="宋体"/>
          <w:sz w:val="42"/>
          <w:szCs w:val="52"/>
        </w:rPr>
      </w:pPr>
      <w:r w:rsidRPr="004E6FE8">
        <w:rPr>
          <w:rFonts w:ascii="宋体" w:hint="eastAsia"/>
          <w:b/>
          <w:sz w:val="42"/>
          <w:szCs w:val="52"/>
        </w:rPr>
        <w:t>宁波市初中学业水平考试标准化考点建设项目</w:t>
      </w:r>
    </w:p>
    <w:p w:rsidR="006D6F08" w:rsidRPr="004E6FE8" w:rsidRDefault="00772144">
      <w:pPr>
        <w:spacing w:line="360" w:lineRule="auto"/>
        <w:jc w:val="center"/>
        <w:rPr>
          <w:rFonts w:ascii="宋体"/>
          <w:sz w:val="36"/>
          <w:szCs w:val="36"/>
        </w:rPr>
      </w:pPr>
      <w:r w:rsidRPr="004E6FE8">
        <w:rPr>
          <w:rFonts w:ascii="宋体" w:hint="eastAsia"/>
          <w:sz w:val="36"/>
          <w:szCs w:val="36"/>
        </w:rPr>
        <w:t>采购编号：</w:t>
      </w:r>
      <w:r w:rsidRPr="004E6FE8">
        <w:rPr>
          <w:rFonts w:ascii="宋体" w:hint="eastAsia"/>
          <w:sz w:val="36"/>
          <w:szCs w:val="36"/>
          <w:u w:val="single"/>
        </w:rPr>
        <w:t>NBITC-202431309G</w:t>
      </w:r>
    </w:p>
    <w:p w:rsidR="006D6F08" w:rsidRPr="004E6FE8" w:rsidRDefault="00772144">
      <w:pPr>
        <w:spacing w:line="360" w:lineRule="auto"/>
        <w:jc w:val="center"/>
        <w:rPr>
          <w:rFonts w:ascii="宋体"/>
          <w:sz w:val="36"/>
          <w:szCs w:val="36"/>
        </w:rPr>
      </w:pPr>
      <w:r w:rsidRPr="004E6FE8">
        <w:rPr>
          <w:rFonts w:ascii="宋体" w:hint="eastAsia"/>
          <w:sz w:val="36"/>
          <w:szCs w:val="36"/>
        </w:rPr>
        <w:t>子    包：</w:t>
      </w:r>
      <w:r w:rsidRPr="004E6FE8">
        <w:rPr>
          <w:rFonts w:ascii="宋体" w:hint="eastAsia"/>
          <w:sz w:val="36"/>
          <w:szCs w:val="36"/>
          <w:u w:val="single"/>
        </w:rPr>
        <w:t>（如有多个标项）</w:t>
      </w:r>
    </w:p>
    <w:p w:rsidR="006D6F08" w:rsidRPr="004E6FE8" w:rsidRDefault="006D6F08">
      <w:pPr>
        <w:rPr>
          <w:rFonts w:ascii="宋体"/>
          <w:sz w:val="28"/>
          <w:szCs w:val="28"/>
        </w:rPr>
      </w:pPr>
    </w:p>
    <w:p w:rsidR="006D6F08" w:rsidRPr="004E6FE8" w:rsidRDefault="00772144">
      <w:pPr>
        <w:spacing w:line="360" w:lineRule="auto"/>
        <w:jc w:val="center"/>
        <w:rPr>
          <w:rFonts w:ascii="宋体"/>
          <w:sz w:val="36"/>
          <w:szCs w:val="36"/>
        </w:rPr>
      </w:pPr>
      <w:r w:rsidRPr="004E6FE8">
        <w:rPr>
          <w:rFonts w:ascii="宋体" w:hint="eastAsia"/>
          <w:sz w:val="36"/>
          <w:szCs w:val="36"/>
        </w:rPr>
        <w:t>（资格文件）</w:t>
      </w:r>
    </w:p>
    <w:p w:rsidR="006D6F08" w:rsidRPr="004E6FE8" w:rsidRDefault="006D6F08">
      <w:pPr>
        <w:jc w:val="center"/>
        <w:rPr>
          <w:rFonts w:ascii="宋体"/>
          <w:sz w:val="28"/>
          <w:szCs w:val="28"/>
        </w:rPr>
      </w:pPr>
    </w:p>
    <w:p w:rsidR="006D6F08" w:rsidRPr="004E6FE8" w:rsidRDefault="00772144">
      <w:pPr>
        <w:spacing w:line="360" w:lineRule="auto"/>
        <w:jc w:val="center"/>
        <w:rPr>
          <w:rFonts w:ascii="宋体"/>
          <w:b/>
          <w:sz w:val="72"/>
          <w:szCs w:val="72"/>
        </w:rPr>
      </w:pPr>
      <w:r w:rsidRPr="004E6FE8">
        <w:rPr>
          <w:rFonts w:ascii="宋体" w:hint="eastAsia"/>
          <w:b/>
          <w:sz w:val="72"/>
          <w:szCs w:val="72"/>
        </w:rPr>
        <w:t>投标文件</w:t>
      </w:r>
    </w:p>
    <w:p w:rsidR="006D6F08" w:rsidRPr="004E6FE8" w:rsidRDefault="006D6F08">
      <w:pPr>
        <w:spacing w:line="360" w:lineRule="auto"/>
        <w:jc w:val="center"/>
        <w:rPr>
          <w:rFonts w:ascii="宋体"/>
          <w:sz w:val="36"/>
          <w:szCs w:val="36"/>
        </w:rPr>
      </w:pPr>
    </w:p>
    <w:p w:rsidR="006D6F08" w:rsidRPr="004E6FE8" w:rsidRDefault="006D6F08">
      <w:pPr>
        <w:spacing w:line="360" w:lineRule="auto"/>
        <w:jc w:val="center"/>
        <w:rPr>
          <w:rFonts w:ascii="宋体"/>
          <w:sz w:val="36"/>
          <w:szCs w:val="36"/>
        </w:rPr>
      </w:pPr>
    </w:p>
    <w:p w:rsidR="006D6F08" w:rsidRPr="004E6FE8" w:rsidRDefault="006D6F08">
      <w:pPr>
        <w:spacing w:line="360" w:lineRule="auto"/>
        <w:jc w:val="center"/>
        <w:rPr>
          <w:rFonts w:ascii="宋体"/>
          <w:sz w:val="36"/>
          <w:szCs w:val="36"/>
        </w:rPr>
      </w:pPr>
    </w:p>
    <w:p w:rsidR="006D6F08" w:rsidRPr="004E6FE8" w:rsidRDefault="00772144">
      <w:pPr>
        <w:spacing w:line="360" w:lineRule="auto"/>
        <w:jc w:val="center"/>
        <w:rPr>
          <w:rFonts w:ascii="宋体"/>
          <w:sz w:val="36"/>
          <w:szCs w:val="36"/>
          <w:u w:val="single"/>
        </w:rPr>
      </w:pPr>
      <w:r w:rsidRPr="004E6FE8">
        <w:rPr>
          <w:rFonts w:ascii="宋体" w:hint="eastAsia"/>
          <w:sz w:val="36"/>
          <w:szCs w:val="36"/>
        </w:rPr>
        <w:t>供应商全称：</w:t>
      </w:r>
      <w:r w:rsidRPr="004E6FE8">
        <w:rPr>
          <w:rFonts w:ascii="宋体" w:hint="eastAsia"/>
          <w:sz w:val="36"/>
          <w:szCs w:val="36"/>
          <w:u w:val="single"/>
        </w:rPr>
        <w:t>（加盖单位公章）</w:t>
      </w:r>
    </w:p>
    <w:p w:rsidR="006D6F08" w:rsidRPr="004E6FE8" w:rsidRDefault="006D6F08">
      <w:pPr>
        <w:pStyle w:val="af7"/>
        <w:ind w:leftChars="48" w:left="101" w:firstLineChars="800" w:firstLine="1920"/>
        <w:jc w:val="left"/>
        <w:rPr>
          <w:kern w:val="2"/>
          <w:szCs w:val="28"/>
          <w:u w:val="single"/>
        </w:rPr>
      </w:pPr>
    </w:p>
    <w:p w:rsidR="006D6F08" w:rsidRPr="004E6FE8" w:rsidRDefault="00772144">
      <w:pPr>
        <w:spacing w:line="360" w:lineRule="auto"/>
        <w:jc w:val="center"/>
        <w:rPr>
          <w:rFonts w:ascii="宋体"/>
          <w:sz w:val="36"/>
          <w:szCs w:val="36"/>
        </w:rPr>
      </w:pPr>
      <w:r w:rsidRPr="004E6FE8">
        <w:rPr>
          <w:rFonts w:ascii="宋体" w:hint="eastAsia"/>
          <w:sz w:val="36"/>
          <w:szCs w:val="36"/>
        </w:rPr>
        <w:t>年  月  日</w:t>
      </w:r>
    </w:p>
    <w:p w:rsidR="006D6F08" w:rsidRPr="004E6FE8" w:rsidRDefault="00772144">
      <w:pPr>
        <w:spacing w:line="360" w:lineRule="auto"/>
        <w:rPr>
          <w:rStyle w:val="1CharChar"/>
          <w:rFonts w:ascii="宋体"/>
          <w:szCs w:val="21"/>
        </w:rPr>
      </w:pPr>
      <w:r w:rsidRPr="004E6FE8">
        <w:rPr>
          <w:rStyle w:val="1CharChar"/>
          <w:rFonts w:ascii="宋体" w:hint="eastAsia"/>
          <w:szCs w:val="21"/>
        </w:rPr>
        <w:br w:type="page"/>
      </w:r>
    </w:p>
    <w:p w:rsidR="006D6F08" w:rsidRPr="004E6FE8" w:rsidRDefault="00772144">
      <w:pPr>
        <w:spacing w:line="400" w:lineRule="exact"/>
        <w:jc w:val="center"/>
        <w:rPr>
          <w:rFonts w:ascii="宋体"/>
          <w:b/>
          <w:szCs w:val="21"/>
        </w:rPr>
      </w:pPr>
      <w:r w:rsidRPr="004E6FE8">
        <w:rPr>
          <w:rFonts w:ascii="宋体" w:hint="eastAsia"/>
          <w:b/>
          <w:szCs w:val="21"/>
        </w:rPr>
        <w:lastRenderedPageBreak/>
        <w:t>A1、</w:t>
      </w:r>
      <w:r w:rsidRPr="004E6FE8">
        <w:rPr>
          <w:rStyle w:val="1CharChar"/>
          <w:rFonts w:ascii="宋体" w:hint="eastAsia"/>
          <w:sz w:val="21"/>
          <w:szCs w:val="21"/>
        </w:rPr>
        <w:t>关于</w:t>
      </w:r>
      <w:r w:rsidRPr="004E6FE8">
        <w:rPr>
          <w:rFonts w:ascii="宋体" w:hint="eastAsia"/>
          <w:b/>
          <w:szCs w:val="21"/>
        </w:rPr>
        <w:t>资格的承诺函</w:t>
      </w:r>
    </w:p>
    <w:p w:rsidR="006D6F08" w:rsidRPr="004E6FE8" w:rsidRDefault="00772144">
      <w:pPr>
        <w:spacing w:line="400" w:lineRule="exact"/>
        <w:rPr>
          <w:rFonts w:ascii="宋体"/>
          <w:b/>
          <w:szCs w:val="21"/>
        </w:rPr>
      </w:pPr>
      <w:r w:rsidRPr="004E6FE8">
        <w:rPr>
          <w:rFonts w:ascii="宋体" w:hint="eastAsia"/>
          <w:szCs w:val="21"/>
        </w:rPr>
        <w:t>致：采购人</w:t>
      </w:r>
    </w:p>
    <w:p w:rsidR="006D6F08" w:rsidRPr="004E6FE8" w:rsidRDefault="00772144">
      <w:pPr>
        <w:spacing w:line="400" w:lineRule="exact"/>
        <w:ind w:firstLineChars="200" w:firstLine="420"/>
        <w:rPr>
          <w:rFonts w:ascii="宋体"/>
          <w:szCs w:val="21"/>
        </w:rPr>
      </w:pPr>
      <w:r w:rsidRPr="004E6FE8">
        <w:rPr>
          <w:rFonts w:ascii="宋体" w:hint="eastAsia"/>
          <w:bCs/>
          <w:szCs w:val="21"/>
        </w:rPr>
        <w:t>我单位承诺：</w:t>
      </w:r>
    </w:p>
    <w:p w:rsidR="006D6F08" w:rsidRPr="004E6FE8" w:rsidRDefault="00772144">
      <w:pPr>
        <w:spacing w:line="400" w:lineRule="exact"/>
        <w:ind w:firstLineChars="200" w:firstLine="420"/>
        <w:rPr>
          <w:rFonts w:ascii="宋体"/>
          <w:szCs w:val="21"/>
        </w:rPr>
      </w:pPr>
      <w:r w:rsidRPr="004E6FE8">
        <w:rPr>
          <w:rFonts w:ascii="宋体" w:hint="eastAsia"/>
          <w:szCs w:val="21"/>
        </w:rPr>
        <w:t>我单位满足《中华人民共和国政府采购法》第二十二条 供应商参加政府采购活动应当具备的下列条件：</w:t>
      </w:r>
    </w:p>
    <w:p w:rsidR="006D6F08" w:rsidRPr="004E6FE8" w:rsidRDefault="00772144">
      <w:pPr>
        <w:spacing w:line="400" w:lineRule="exact"/>
        <w:ind w:firstLineChars="200" w:firstLine="420"/>
        <w:rPr>
          <w:rFonts w:ascii="宋体"/>
          <w:szCs w:val="21"/>
        </w:rPr>
      </w:pPr>
      <w:r w:rsidRPr="004E6FE8">
        <w:rPr>
          <w:rFonts w:ascii="宋体" w:hint="eastAsia"/>
          <w:szCs w:val="21"/>
        </w:rPr>
        <w:t>（一）具有独立承担民事责任的能力；</w:t>
      </w:r>
    </w:p>
    <w:p w:rsidR="006D6F08" w:rsidRPr="004E6FE8" w:rsidRDefault="00772144">
      <w:pPr>
        <w:spacing w:line="400" w:lineRule="exact"/>
        <w:ind w:firstLineChars="200" w:firstLine="420"/>
        <w:rPr>
          <w:rFonts w:ascii="宋体"/>
          <w:szCs w:val="21"/>
        </w:rPr>
      </w:pPr>
      <w:r w:rsidRPr="004E6FE8">
        <w:rPr>
          <w:rFonts w:ascii="宋体" w:hint="eastAsia"/>
          <w:szCs w:val="21"/>
        </w:rPr>
        <w:t>（二）具有良好的商业信誉和健全的财务会计制度；</w:t>
      </w:r>
    </w:p>
    <w:p w:rsidR="006D6F08" w:rsidRPr="004E6FE8" w:rsidRDefault="00772144">
      <w:pPr>
        <w:spacing w:line="400" w:lineRule="exact"/>
        <w:ind w:firstLineChars="200" w:firstLine="420"/>
        <w:rPr>
          <w:rFonts w:ascii="宋体"/>
          <w:szCs w:val="21"/>
        </w:rPr>
      </w:pPr>
      <w:r w:rsidRPr="004E6FE8">
        <w:rPr>
          <w:rFonts w:ascii="宋体" w:hint="eastAsia"/>
          <w:szCs w:val="21"/>
        </w:rPr>
        <w:t>（三）具有履行合同所必需的设备和专业技术能力；</w:t>
      </w:r>
    </w:p>
    <w:p w:rsidR="006D6F08" w:rsidRPr="004E6FE8" w:rsidRDefault="00772144">
      <w:pPr>
        <w:spacing w:line="400" w:lineRule="exact"/>
        <w:ind w:firstLineChars="200" w:firstLine="420"/>
        <w:rPr>
          <w:rFonts w:ascii="宋体"/>
          <w:szCs w:val="21"/>
        </w:rPr>
      </w:pPr>
      <w:r w:rsidRPr="004E6FE8">
        <w:rPr>
          <w:rFonts w:ascii="宋体" w:hint="eastAsia"/>
          <w:szCs w:val="21"/>
        </w:rPr>
        <w:t>（四）有依法缴纳税收和社会保障资金的良好记录；</w:t>
      </w:r>
    </w:p>
    <w:p w:rsidR="006D6F08" w:rsidRPr="004E6FE8" w:rsidRDefault="00772144">
      <w:pPr>
        <w:spacing w:line="400" w:lineRule="exact"/>
        <w:ind w:firstLineChars="200" w:firstLine="420"/>
        <w:rPr>
          <w:rFonts w:ascii="宋体"/>
          <w:szCs w:val="21"/>
        </w:rPr>
      </w:pPr>
      <w:r w:rsidRPr="004E6FE8">
        <w:rPr>
          <w:rFonts w:ascii="宋体" w:hint="eastAsia"/>
          <w:szCs w:val="21"/>
        </w:rPr>
        <w:t>（五）参加政府采购活动前三年内，在经营活动中没有重大违法记录；</w:t>
      </w:r>
    </w:p>
    <w:p w:rsidR="006D6F08" w:rsidRPr="004E6FE8" w:rsidRDefault="00772144">
      <w:pPr>
        <w:spacing w:line="400" w:lineRule="exact"/>
        <w:ind w:firstLineChars="200" w:firstLine="420"/>
        <w:rPr>
          <w:rFonts w:ascii="宋体"/>
          <w:szCs w:val="21"/>
        </w:rPr>
      </w:pPr>
      <w:r w:rsidRPr="004E6FE8">
        <w:rPr>
          <w:rFonts w:ascii="宋体" w:hint="eastAsia"/>
          <w:szCs w:val="21"/>
        </w:rPr>
        <w:t>（六）法律、行政法规规定的其他条件。</w:t>
      </w:r>
    </w:p>
    <w:p w:rsidR="006D6F08" w:rsidRPr="004E6FE8" w:rsidRDefault="006D6F08">
      <w:pPr>
        <w:spacing w:line="400" w:lineRule="exact"/>
        <w:ind w:firstLineChars="200" w:firstLine="420"/>
        <w:rPr>
          <w:rFonts w:ascii="宋体"/>
          <w:szCs w:val="21"/>
        </w:rPr>
      </w:pPr>
    </w:p>
    <w:p w:rsidR="006D6F08" w:rsidRPr="004E6FE8" w:rsidRDefault="00772144">
      <w:pPr>
        <w:spacing w:line="400" w:lineRule="exact"/>
        <w:ind w:firstLineChars="200" w:firstLine="420"/>
        <w:rPr>
          <w:rFonts w:ascii="宋体"/>
          <w:szCs w:val="21"/>
        </w:rPr>
      </w:pPr>
      <w:r w:rsidRPr="004E6FE8">
        <w:rPr>
          <w:rFonts w:ascii="宋体" w:hint="eastAsia"/>
          <w:szCs w:val="21"/>
        </w:rPr>
        <w:t>特此承诺。</w:t>
      </w:r>
    </w:p>
    <w:p w:rsidR="006D6F08" w:rsidRPr="004E6FE8" w:rsidRDefault="006D6F08">
      <w:pPr>
        <w:spacing w:line="400" w:lineRule="exact"/>
        <w:ind w:firstLineChars="200" w:firstLine="420"/>
        <w:rPr>
          <w:rFonts w:ascii="宋体"/>
          <w:szCs w:val="21"/>
        </w:rPr>
      </w:pPr>
    </w:p>
    <w:p w:rsidR="006D6F08" w:rsidRPr="004E6FE8" w:rsidRDefault="006D6F08">
      <w:pPr>
        <w:spacing w:line="400" w:lineRule="exact"/>
        <w:ind w:firstLineChars="200" w:firstLine="420"/>
        <w:rPr>
          <w:rFonts w:ascii="宋体"/>
          <w:szCs w:val="21"/>
        </w:rPr>
      </w:pPr>
    </w:p>
    <w:p w:rsidR="006D6F08" w:rsidRPr="004E6FE8" w:rsidRDefault="006D6F08">
      <w:pPr>
        <w:spacing w:line="400" w:lineRule="exact"/>
        <w:ind w:firstLineChars="200" w:firstLine="420"/>
        <w:rPr>
          <w:rFonts w:ascii="宋体"/>
          <w:szCs w:val="21"/>
        </w:rPr>
      </w:pPr>
    </w:p>
    <w:p w:rsidR="006D6F08" w:rsidRPr="004E6FE8" w:rsidRDefault="006D6F08">
      <w:pPr>
        <w:spacing w:line="400" w:lineRule="exact"/>
        <w:ind w:firstLineChars="200" w:firstLine="420"/>
        <w:rPr>
          <w:rFonts w:ascii="宋体"/>
          <w:szCs w:val="21"/>
        </w:rPr>
      </w:pPr>
    </w:p>
    <w:p w:rsidR="006D6F08" w:rsidRPr="004E6FE8" w:rsidRDefault="006D6F08">
      <w:pPr>
        <w:spacing w:line="400" w:lineRule="exact"/>
        <w:ind w:firstLineChars="200" w:firstLine="420"/>
        <w:rPr>
          <w:rFonts w:ascii="宋体"/>
          <w:szCs w:val="21"/>
        </w:rPr>
      </w:pPr>
    </w:p>
    <w:p w:rsidR="006D6F08" w:rsidRPr="004E6FE8" w:rsidRDefault="00772144">
      <w:pPr>
        <w:spacing w:line="400" w:lineRule="exact"/>
        <w:ind w:firstLineChars="200" w:firstLine="420"/>
        <w:rPr>
          <w:rFonts w:ascii="宋体"/>
          <w:szCs w:val="21"/>
        </w:rPr>
      </w:pPr>
      <w:r w:rsidRPr="004E6FE8">
        <w:rPr>
          <w:rFonts w:ascii="宋体" w:hint="eastAsia"/>
          <w:szCs w:val="21"/>
        </w:rPr>
        <w:t xml:space="preserve">供应商（盖章）：          </w:t>
      </w:r>
    </w:p>
    <w:p w:rsidR="006D6F08" w:rsidRPr="004E6FE8" w:rsidRDefault="00772144">
      <w:pPr>
        <w:spacing w:line="400" w:lineRule="exact"/>
        <w:ind w:firstLineChars="200" w:firstLine="420"/>
        <w:rPr>
          <w:rFonts w:ascii="宋体"/>
          <w:szCs w:val="21"/>
        </w:rPr>
      </w:pPr>
      <w:r w:rsidRPr="004E6FE8">
        <w:rPr>
          <w:rFonts w:ascii="宋体" w:hint="eastAsia"/>
          <w:szCs w:val="21"/>
        </w:rPr>
        <w:t>日          期：</w:t>
      </w:r>
    </w:p>
    <w:p w:rsidR="006D6F08" w:rsidRPr="004E6FE8" w:rsidRDefault="00772144">
      <w:pPr>
        <w:spacing w:line="400" w:lineRule="exact"/>
        <w:jc w:val="center"/>
        <w:rPr>
          <w:szCs w:val="21"/>
        </w:rPr>
      </w:pPr>
      <w:r w:rsidRPr="004E6FE8">
        <w:rPr>
          <w:rFonts w:ascii="宋体"/>
          <w:szCs w:val="21"/>
        </w:rPr>
        <w:br w:type="page"/>
      </w:r>
      <w:r w:rsidRPr="004E6FE8">
        <w:rPr>
          <w:rFonts w:ascii="宋体" w:hint="eastAsia"/>
          <w:b/>
          <w:szCs w:val="21"/>
        </w:rPr>
        <w:lastRenderedPageBreak/>
        <w:t>A2、营业执照副本（或事业法人登记证副本或其他登记证明材料）扫描件加盖供应商公章（供应商如果有名称变更的，应提供由行政主管部门出具的变更证明文件扫描件加盖供应商公章）</w:t>
      </w:r>
    </w:p>
    <w:p w:rsidR="006D6F08" w:rsidRPr="004E6FE8" w:rsidRDefault="00772144">
      <w:pPr>
        <w:spacing w:line="588" w:lineRule="exact"/>
        <w:jc w:val="center"/>
        <w:rPr>
          <w:rFonts w:ascii="宋体"/>
          <w:b/>
          <w:szCs w:val="21"/>
        </w:rPr>
      </w:pPr>
      <w:r w:rsidRPr="004E6FE8">
        <w:rPr>
          <w:rFonts w:ascii="宋体"/>
          <w:b/>
          <w:szCs w:val="21"/>
        </w:rPr>
        <w:t>A</w:t>
      </w:r>
      <w:r w:rsidRPr="004E6FE8">
        <w:rPr>
          <w:rFonts w:ascii="宋体" w:hint="eastAsia"/>
          <w:b/>
          <w:szCs w:val="21"/>
        </w:rPr>
        <w:t>3、招标文件要求提供的和供应商认为需要的其他资料（如有需提供）</w:t>
      </w:r>
    </w:p>
    <w:p w:rsidR="006D6F08" w:rsidRPr="004E6FE8" w:rsidRDefault="006D6F08">
      <w:pPr>
        <w:spacing w:line="400" w:lineRule="exact"/>
        <w:ind w:firstLineChars="200" w:firstLine="420"/>
        <w:rPr>
          <w:rFonts w:ascii="宋体"/>
          <w:szCs w:val="21"/>
        </w:rPr>
      </w:pPr>
    </w:p>
    <w:p w:rsidR="006D6F08" w:rsidRPr="004E6FE8" w:rsidRDefault="00772144">
      <w:pPr>
        <w:spacing w:line="400" w:lineRule="exact"/>
        <w:jc w:val="center"/>
        <w:rPr>
          <w:rFonts w:ascii="宋体"/>
          <w:b/>
          <w:szCs w:val="21"/>
        </w:rPr>
      </w:pPr>
      <w:r w:rsidRPr="004E6FE8">
        <w:rPr>
          <w:rFonts w:ascii="宋体"/>
          <w:b/>
          <w:szCs w:val="21"/>
        </w:rPr>
        <w:br w:type="page"/>
      </w:r>
    </w:p>
    <w:p w:rsidR="006D6F08" w:rsidRPr="004E6FE8" w:rsidRDefault="00772144">
      <w:pPr>
        <w:pStyle w:val="affff4"/>
        <w:jc w:val="center"/>
        <w:rPr>
          <w:rStyle w:val="1CharChar"/>
          <w:rFonts w:ascii="宋体"/>
          <w:sz w:val="32"/>
          <w:szCs w:val="32"/>
        </w:rPr>
      </w:pPr>
      <w:bookmarkStart w:id="44" w:name="_Toc16913"/>
      <w:bookmarkStart w:id="45" w:name="_Toc21541026"/>
      <w:bookmarkStart w:id="46" w:name="_Toc44162157"/>
      <w:r w:rsidRPr="004E6FE8">
        <w:rPr>
          <w:rStyle w:val="1CharChar"/>
          <w:rFonts w:ascii="宋体" w:hint="eastAsia"/>
          <w:sz w:val="32"/>
          <w:szCs w:val="32"/>
        </w:rPr>
        <w:lastRenderedPageBreak/>
        <w:t>B.商务和技术文件</w:t>
      </w:r>
      <w:bookmarkEnd w:id="44"/>
      <w:bookmarkEnd w:id="45"/>
      <w:bookmarkEnd w:id="46"/>
    </w:p>
    <w:p w:rsidR="006D6F08" w:rsidRPr="004E6FE8" w:rsidRDefault="00772144">
      <w:pPr>
        <w:autoSpaceDE w:val="0"/>
        <w:autoSpaceDN w:val="0"/>
        <w:adjustRightInd w:val="0"/>
        <w:spacing w:line="420" w:lineRule="exact"/>
        <w:rPr>
          <w:rStyle w:val="1CharChar"/>
          <w:rFonts w:ascii="宋体"/>
          <w:b w:val="0"/>
          <w:lang w:val="zh-CN"/>
        </w:rPr>
      </w:pPr>
      <w:r w:rsidRPr="004E6FE8">
        <w:rPr>
          <w:rStyle w:val="1CharChar"/>
          <w:rFonts w:ascii="宋体" w:hint="eastAsia"/>
          <w:sz w:val="32"/>
          <w:szCs w:val="32"/>
        </w:rPr>
        <w:br w:type="page"/>
      </w:r>
      <w:r w:rsidRPr="004E6FE8">
        <w:rPr>
          <w:rStyle w:val="1CharChar"/>
          <w:rFonts w:ascii="宋体" w:hint="eastAsia"/>
          <w:szCs w:val="21"/>
        </w:rPr>
        <w:lastRenderedPageBreak/>
        <w:t>封面</w:t>
      </w:r>
    </w:p>
    <w:p w:rsidR="006D6F08" w:rsidRPr="004E6FE8" w:rsidRDefault="00772144">
      <w:pPr>
        <w:spacing w:line="360" w:lineRule="auto"/>
        <w:ind w:firstLineChars="400" w:firstLine="1285"/>
        <w:jc w:val="right"/>
        <w:rPr>
          <w:rFonts w:ascii="宋体"/>
          <w:b/>
          <w:sz w:val="32"/>
          <w:szCs w:val="32"/>
        </w:rPr>
      </w:pPr>
      <w:r w:rsidRPr="004E6FE8">
        <w:rPr>
          <w:rFonts w:ascii="宋体" w:hint="eastAsia"/>
          <w:b/>
          <w:sz w:val="32"/>
          <w:szCs w:val="32"/>
        </w:rPr>
        <w:t>正本</w:t>
      </w:r>
    </w:p>
    <w:p w:rsidR="006D6F08" w:rsidRPr="004E6FE8" w:rsidRDefault="006D6F08">
      <w:pPr>
        <w:spacing w:line="360" w:lineRule="auto"/>
        <w:rPr>
          <w:rFonts w:ascii="宋体"/>
          <w:sz w:val="28"/>
          <w:szCs w:val="28"/>
        </w:rPr>
      </w:pPr>
    </w:p>
    <w:p w:rsidR="006D6F08" w:rsidRPr="004E6FE8" w:rsidRDefault="00772144">
      <w:pPr>
        <w:spacing w:after="120" w:line="900" w:lineRule="exact"/>
        <w:jc w:val="center"/>
        <w:rPr>
          <w:rFonts w:ascii="宋体"/>
          <w:b/>
          <w:sz w:val="44"/>
          <w:szCs w:val="50"/>
        </w:rPr>
      </w:pPr>
      <w:r w:rsidRPr="004E6FE8">
        <w:rPr>
          <w:rFonts w:ascii="宋体" w:hint="eastAsia"/>
          <w:b/>
          <w:sz w:val="44"/>
          <w:szCs w:val="50"/>
        </w:rPr>
        <w:t>宁波市初中学业水平考试标准化考点建设项目</w:t>
      </w:r>
    </w:p>
    <w:p w:rsidR="006D6F08" w:rsidRPr="004E6FE8" w:rsidRDefault="00772144">
      <w:pPr>
        <w:spacing w:line="360" w:lineRule="auto"/>
        <w:jc w:val="center"/>
        <w:rPr>
          <w:rFonts w:ascii="宋体"/>
          <w:sz w:val="36"/>
          <w:szCs w:val="36"/>
          <w:u w:val="single"/>
        </w:rPr>
      </w:pPr>
      <w:r w:rsidRPr="004E6FE8">
        <w:rPr>
          <w:rFonts w:ascii="宋体" w:hint="eastAsia"/>
          <w:sz w:val="36"/>
          <w:szCs w:val="36"/>
          <w:u w:val="single"/>
        </w:rPr>
        <w:t>采购编号：NBITC-202431309G</w:t>
      </w:r>
    </w:p>
    <w:p w:rsidR="006D6F08" w:rsidRPr="004E6FE8" w:rsidRDefault="00772144">
      <w:pPr>
        <w:spacing w:line="360" w:lineRule="auto"/>
        <w:ind w:firstLineChars="650" w:firstLine="2340"/>
        <w:rPr>
          <w:rFonts w:ascii="宋体"/>
          <w:sz w:val="36"/>
          <w:szCs w:val="36"/>
        </w:rPr>
      </w:pPr>
      <w:r w:rsidRPr="004E6FE8">
        <w:rPr>
          <w:rFonts w:ascii="宋体" w:hint="eastAsia"/>
          <w:sz w:val="36"/>
          <w:szCs w:val="36"/>
          <w:u w:val="single"/>
        </w:rPr>
        <w:t>子    包：（如有多个标项）</w:t>
      </w:r>
    </w:p>
    <w:p w:rsidR="006D6F08" w:rsidRPr="004E6FE8" w:rsidRDefault="006D6F08">
      <w:pPr>
        <w:rPr>
          <w:rFonts w:ascii="宋体"/>
          <w:sz w:val="28"/>
          <w:szCs w:val="28"/>
        </w:rPr>
      </w:pPr>
    </w:p>
    <w:p w:rsidR="006D6F08" w:rsidRPr="004E6FE8" w:rsidRDefault="00772144">
      <w:pPr>
        <w:spacing w:line="360" w:lineRule="auto"/>
        <w:jc w:val="center"/>
        <w:rPr>
          <w:rFonts w:ascii="宋体"/>
          <w:sz w:val="36"/>
          <w:szCs w:val="36"/>
        </w:rPr>
      </w:pPr>
      <w:r w:rsidRPr="004E6FE8">
        <w:rPr>
          <w:rFonts w:ascii="宋体" w:hint="eastAsia"/>
          <w:sz w:val="36"/>
          <w:szCs w:val="36"/>
        </w:rPr>
        <w:t>（商务和技术文件）</w:t>
      </w:r>
    </w:p>
    <w:p w:rsidR="006D6F08" w:rsidRPr="004E6FE8" w:rsidRDefault="006D6F08">
      <w:pPr>
        <w:jc w:val="center"/>
        <w:rPr>
          <w:rFonts w:ascii="宋体"/>
          <w:sz w:val="28"/>
          <w:szCs w:val="28"/>
        </w:rPr>
      </w:pPr>
    </w:p>
    <w:p w:rsidR="006D6F08" w:rsidRPr="004E6FE8" w:rsidRDefault="006D6F08">
      <w:pPr>
        <w:spacing w:line="360" w:lineRule="auto"/>
        <w:jc w:val="center"/>
        <w:rPr>
          <w:rFonts w:ascii="宋体"/>
          <w:b/>
          <w:sz w:val="72"/>
          <w:szCs w:val="72"/>
        </w:rPr>
      </w:pPr>
    </w:p>
    <w:p w:rsidR="006D6F08" w:rsidRPr="004E6FE8" w:rsidRDefault="00772144">
      <w:pPr>
        <w:spacing w:line="360" w:lineRule="auto"/>
        <w:jc w:val="center"/>
        <w:rPr>
          <w:rFonts w:ascii="宋体"/>
          <w:b/>
          <w:sz w:val="72"/>
          <w:szCs w:val="72"/>
        </w:rPr>
      </w:pPr>
      <w:r w:rsidRPr="004E6FE8">
        <w:rPr>
          <w:rFonts w:ascii="宋体" w:hint="eastAsia"/>
          <w:b/>
          <w:sz w:val="72"/>
          <w:szCs w:val="72"/>
        </w:rPr>
        <w:t>投标文件</w:t>
      </w:r>
    </w:p>
    <w:p w:rsidR="006D6F08" w:rsidRPr="004E6FE8" w:rsidRDefault="006D6F08">
      <w:pPr>
        <w:spacing w:line="360" w:lineRule="auto"/>
        <w:jc w:val="center"/>
        <w:rPr>
          <w:rFonts w:ascii="宋体"/>
          <w:sz w:val="36"/>
          <w:szCs w:val="36"/>
        </w:rPr>
      </w:pPr>
    </w:p>
    <w:p w:rsidR="006D6F08" w:rsidRPr="004E6FE8" w:rsidRDefault="006D6F08">
      <w:pPr>
        <w:spacing w:line="360" w:lineRule="auto"/>
        <w:jc w:val="center"/>
        <w:rPr>
          <w:rFonts w:ascii="宋体"/>
          <w:sz w:val="36"/>
          <w:szCs w:val="36"/>
        </w:rPr>
      </w:pPr>
    </w:p>
    <w:p w:rsidR="006D6F08" w:rsidRPr="004E6FE8" w:rsidRDefault="006D6F08">
      <w:pPr>
        <w:spacing w:line="360" w:lineRule="auto"/>
        <w:jc w:val="center"/>
        <w:rPr>
          <w:rFonts w:ascii="宋体"/>
          <w:sz w:val="36"/>
          <w:szCs w:val="36"/>
        </w:rPr>
      </w:pPr>
    </w:p>
    <w:p w:rsidR="006D6F08" w:rsidRPr="004E6FE8" w:rsidRDefault="00772144">
      <w:pPr>
        <w:spacing w:line="360" w:lineRule="auto"/>
        <w:jc w:val="center"/>
        <w:rPr>
          <w:rFonts w:ascii="宋体"/>
          <w:sz w:val="36"/>
          <w:szCs w:val="36"/>
          <w:u w:val="single"/>
        </w:rPr>
      </w:pPr>
      <w:r w:rsidRPr="004E6FE8">
        <w:rPr>
          <w:rFonts w:ascii="宋体" w:hint="eastAsia"/>
          <w:sz w:val="36"/>
          <w:szCs w:val="36"/>
        </w:rPr>
        <w:t>供应商全称：</w:t>
      </w:r>
      <w:r w:rsidRPr="004E6FE8">
        <w:rPr>
          <w:rFonts w:ascii="宋体" w:hint="eastAsia"/>
          <w:sz w:val="36"/>
          <w:szCs w:val="36"/>
          <w:u w:val="single"/>
        </w:rPr>
        <w:t>（加盖单位公章）</w:t>
      </w:r>
    </w:p>
    <w:p w:rsidR="006D6F08" w:rsidRPr="004E6FE8" w:rsidRDefault="006D6F08">
      <w:pPr>
        <w:pStyle w:val="af7"/>
        <w:ind w:leftChars="48" w:left="101" w:firstLineChars="800" w:firstLine="1920"/>
        <w:jc w:val="left"/>
        <w:rPr>
          <w:kern w:val="2"/>
          <w:szCs w:val="28"/>
          <w:u w:val="single"/>
        </w:rPr>
      </w:pPr>
    </w:p>
    <w:p w:rsidR="006D6F08" w:rsidRPr="004E6FE8" w:rsidRDefault="00772144">
      <w:pPr>
        <w:pStyle w:val="affff4"/>
        <w:jc w:val="center"/>
        <w:rPr>
          <w:rStyle w:val="1CharChar"/>
          <w:rFonts w:ascii="宋体"/>
          <w:b w:val="0"/>
          <w:sz w:val="28"/>
          <w:szCs w:val="28"/>
        </w:rPr>
      </w:pPr>
      <w:bookmarkStart w:id="47" w:name="_Toc44162158"/>
      <w:bookmarkStart w:id="48" w:name="_Toc21541027"/>
      <w:bookmarkStart w:id="49" w:name="_Toc12534"/>
      <w:r w:rsidRPr="004E6FE8">
        <w:rPr>
          <w:rStyle w:val="1CharChar"/>
          <w:rFonts w:hint="eastAsia"/>
          <w:b w:val="0"/>
          <w:sz w:val="32"/>
          <w:szCs w:val="32"/>
        </w:rPr>
        <w:t>年月日</w:t>
      </w:r>
      <w:bookmarkEnd w:id="47"/>
      <w:bookmarkEnd w:id="48"/>
      <w:bookmarkEnd w:id="49"/>
    </w:p>
    <w:p w:rsidR="006D6F08" w:rsidRPr="004E6FE8" w:rsidRDefault="00772144">
      <w:pPr>
        <w:spacing w:line="360" w:lineRule="auto"/>
        <w:jc w:val="center"/>
        <w:rPr>
          <w:rFonts w:ascii="宋体"/>
          <w:b/>
          <w:szCs w:val="21"/>
        </w:rPr>
      </w:pPr>
      <w:r w:rsidRPr="004E6FE8">
        <w:rPr>
          <w:rStyle w:val="1CharChar"/>
          <w:rFonts w:ascii="宋体" w:hint="eastAsia"/>
          <w:szCs w:val="21"/>
        </w:rPr>
        <w:br w:type="page"/>
      </w:r>
      <w:r w:rsidRPr="004E6FE8">
        <w:rPr>
          <w:rFonts w:ascii="宋体" w:hint="eastAsia"/>
          <w:b/>
          <w:szCs w:val="21"/>
        </w:rPr>
        <w:lastRenderedPageBreak/>
        <w:t>B1投标书</w:t>
      </w:r>
    </w:p>
    <w:p w:rsidR="006D6F08" w:rsidRPr="004E6FE8" w:rsidRDefault="00772144">
      <w:pPr>
        <w:spacing w:line="400" w:lineRule="exact"/>
        <w:rPr>
          <w:rFonts w:ascii="宋体"/>
          <w:szCs w:val="21"/>
        </w:rPr>
      </w:pPr>
      <w:r w:rsidRPr="004E6FE8">
        <w:rPr>
          <w:rFonts w:ascii="宋体" w:hint="eastAsia"/>
          <w:szCs w:val="21"/>
        </w:rPr>
        <w:t>致：宁波市国际招标有限公司</w:t>
      </w:r>
    </w:p>
    <w:p w:rsidR="006D6F08" w:rsidRPr="004E6FE8" w:rsidRDefault="00772144">
      <w:pPr>
        <w:spacing w:line="400" w:lineRule="exact"/>
        <w:ind w:firstLineChars="200" w:firstLine="420"/>
        <w:rPr>
          <w:rFonts w:ascii="宋体"/>
          <w:szCs w:val="21"/>
        </w:rPr>
      </w:pPr>
      <w:r w:rsidRPr="004E6FE8">
        <w:rPr>
          <w:rFonts w:ascii="宋体" w:hint="eastAsia"/>
          <w:szCs w:val="21"/>
          <w:u w:val="single"/>
        </w:rPr>
        <w:t xml:space="preserve">（供应商全称）　</w:t>
      </w:r>
      <w:r w:rsidRPr="004E6FE8">
        <w:rPr>
          <w:rFonts w:ascii="宋体" w:hint="eastAsia"/>
          <w:szCs w:val="21"/>
        </w:rPr>
        <w:t>授权</w:t>
      </w:r>
      <w:r w:rsidRPr="004E6FE8">
        <w:rPr>
          <w:rFonts w:ascii="宋体" w:hint="eastAsia"/>
          <w:szCs w:val="21"/>
          <w:u w:val="single"/>
        </w:rPr>
        <w:t xml:space="preserve">  （全名、职务）  </w:t>
      </w:r>
      <w:r w:rsidRPr="004E6FE8">
        <w:rPr>
          <w:rFonts w:ascii="宋体" w:hint="eastAsia"/>
          <w:szCs w:val="21"/>
        </w:rPr>
        <w:t>为全权代表，参加贵方组织的</w:t>
      </w:r>
      <w:r w:rsidRPr="004E6FE8">
        <w:rPr>
          <w:rFonts w:hint="eastAsia"/>
          <w:szCs w:val="21"/>
          <w:u w:val="single"/>
        </w:rPr>
        <w:t>宁波市初中学业水平考试标准化考点建设</w:t>
      </w:r>
      <w:r w:rsidRPr="004E6FE8">
        <w:rPr>
          <w:rFonts w:ascii="宋体" w:hint="eastAsia"/>
          <w:szCs w:val="21"/>
          <w:u w:val="single"/>
        </w:rPr>
        <w:t>项目</w:t>
      </w:r>
      <w:r w:rsidRPr="004E6FE8">
        <w:rPr>
          <w:rFonts w:ascii="宋体" w:hint="eastAsia"/>
          <w:szCs w:val="21"/>
        </w:rPr>
        <w:t>（采购编号：</w:t>
      </w:r>
      <w:r w:rsidRPr="004E6FE8">
        <w:rPr>
          <w:rFonts w:ascii="宋体" w:hint="eastAsia"/>
          <w:szCs w:val="21"/>
          <w:u w:val="single"/>
        </w:rPr>
        <w:t>NBITC-202431309G</w:t>
      </w:r>
      <w:r w:rsidRPr="004E6FE8">
        <w:rPr>
          <w:rFonts w:ascii="宋体" w:hint="eastAsia"/>
          <w:szCs w:val="21"/>
        </w:rPr>
        <w:t>）</w:t>
      </w:r>
      <w:proofErr w:type="gramStart"/>
      <w:r w:rsidRPr="004E6FE8">
        <w:rPr>
          <w:rFonts w:ascii="宋体" w:hint="eastAsia"/>
          <w:szCs w:val="21"/>
          <w:u w:val="single"/>
        </w:rPr>
        <w:t>标项</w:t>
      </w:r>
      <w:proofErr w:type="gramEnd"/>
      <w:r w:rsidRPr="004E6FE8">
        <w:rPr>
          <w:rFonts w:ascii="宋体" w:hint="eastAsia"/>
          <w:szCs w:val="21"/>
          <w:u w:val="single"/>
        </w:rPr>
        <w:t>1</w:t>
      </w:r>
      <w:r w:rsidRPr="004E6FE8">
        <w:rPr>
          <w:rFonts w:ascii="宋体" w:hint="eastAsia"/>
          <w:szCs w:val="21"/>
        </w:rPr>
        <w:t>招标活动并投标，为便于采购人公正、</w:t>
      </w:r>
      <w:proofErr w:type="gramStart"/>
      <w:r w:rsidRPr="004E6FE8">
        <w:rPr>
          <w:rFonts w:ascii="宋体" w:hint="eastAsia"/>
          <w:szCs w:val="21"/>
        </w:rPr>
        <w:t>择优地</w:t>
      </w:r>
      <w:proofErr w:type="gramEnd"/>
      <w:r w:rsidRPr="004E6FE8">
        <w:rPr>
          <w:rFonts w:ascii="宋体" w:hint="eastAsia"/>
          <w:szCs w:val="21"/>
        </w:rPr>
        <w:t>确定中标供应商及其服务，我方就本次投标有关事项郑重声明如下：</w:t>
      </w:r>
    </w:p>
    <w:p w:rsidR="006D6F08" w:rsidRPr="004E6FE8" w:rsidRDefault="00772144">
      <w:pPr>
        <w:snapToGrid w:val="0"/>
        <w:spacing w:line="400" w:lineRule="exact"/>
        <w:ind w:firstLineChars="200" w:firstLine="420"/>
        <w:rPr>
          <w:rFonts w:ascii="宋体"/>
          <w:szCs w:val="21"/>
        </w:rPr>
      </w:pPr>
      <w:r w:rsidRPr="004E6FE8">
        <w:rPr>
          <w:rFonts w:ascii="宋体" w:hint="eastAsia"/>
          <w:szCs w:val="21"/>
        </w:rPr>
        <w:t>1、我方提交的所有投标文件、资料都是准确的和真实的。如有虚假或隐瞒，我方愿意承担一切后果，并不再寻求任何旨在减轻或免除法律责任的辩解。</w:t>
      </w:r>
    </w:p>
    <w:p w:rsidR="006D6F08" w:rsidRPr="004E6FE8" w:rsidRDefault="00772144">
      <w:pPr>
        <w:snapToGrid w:val="0"/>
        <w:spacing w:line="400" w:lineRule="exact"/>
        <w:ind w:firstLineChars="200" w:firstLine="420"/>
        <w:rPr>
          <w:rFonts w:ascii="宋体"/>
          <w:szCs w:val="21"/>
        </w:rPr>
      </w:pPr>
      <w:r w:rsidRPr="004E6FE8">
        <w:rPr>
          <w:rFonts w:ascii="宋体" w:hint="eastAsia"/>
          <w:szCs w:val="21"/>
        </w:rPr>
        <w:t>2、我方不是为本项目提供整体设计、规范编制或者项目管理、监理、检测等服务的供应商。</w:t>
      </w:r>
    </w:p>
    <w:p w:rsidR="006D6F08" w:rsidRPr="004E6FE8" w:rsidRDefault="00772144">
      <w:pPr>
        <w:snapToGrid w:val="0"/>
        <w:spacing w:line="400" w:lineRule="exact"/>
        <w:ind w:firstLineChars="200" w:firstLine="420"/>
        <w:rPr>
          <w:rFonts w:ascii="宋体"/>
          <w:szCs w:val="21"/>
        </w:rPr>
      </w:pPr>
      <w:r w:rsidRPr="004E6FE8">
        <w:rPr>
          <w:rFonts w:ascii="宋体" w:hint="eastAsia"/>
          <w:szCs w:val="21"/>
        </w:rPr>
        <w:t>3、我们已详细审查全部招标文件及有关的澄清/修改文件（若有），我们完全理解并同意放弃对这方面提出任何异议的权利。</w:t>
      </w:r>
    </w:p>
    <w:p w:rsidR="006D6F08" w:rsidRPr="004E6FE8" w:rsidRDefault="00772144">
      <w:pPr>
        <w:snapToGrid w:val="0"/>
        <w:spacing w:line="400" w:lineRule="exact"/>
        <w:ind w:firstLineChars="200" w:firstLine="420"/>
        <w:rPr>
          <w:rFonts w:ascii="宋体"/>
          <w:szCs w:val="21"/>
        </w:rPr>
      </w:pPr>
      <w:r w:rsidRPr="004E6FE8">
        <w:rPr>
          <w:rFonts w:ascii="宋体" w:hint="eastAsia"/>
          <w:szCs w:val="21"/>
        </w:rPr>
        <w:t>4、</w:t>
      </w:r>
      <w:r w:rsidRPr="004E6FE8">
        <w:rPr>
          <w:rFonts w:ascii="宋体" w:hint="eastAsia"/>
        </w:rPr>
        <w:t>保证遵守招标文件有关条款规定。</w:t>
      </w:r>
    </w:p>
    <w:p w:rsidR="006D6F08" w:rsidRPr="004E6FE8" w:rsidRDefault="00772144">
      <w:pPr>
        <w:snapToGrid w:val="0"/>
        <w:spacing w:line="400" w:lineRule="exact"/>
        <w:ind w:firstLineChars="200" w:firstLine="420"/>
        <w:rPr>
          <w:rFonts w:ascii="宋体"/>
          <w:szCs w:val="21"/>
        </w:rPr>
      </w:pPr>
      <w:r w:rsidRPr="004E6FE8">
        <w:rPr>
          <w:rFonts w:ascii="宋体" w:hint="eastAsia"/>
          <w:szCs w:val="21"/>
        </w:rPr>
        <w:t>5、本项目的投标报价详见“开标一览表”。</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6、投标文件有效期为自开标之日起</w:t>
      </w:r>
      <w:r w:rsidRPr="004E6FE8">
        <w:rPr>
          <w:rFonts w:ascii="宋体" w:hint="eastAsia"/>
          <w:szCs w:val="21"/>
          <w:u w:val="single"/>
        </w:rPr>
        <w:t xml:space="preserve"> 90 </w:t>
      </w:r>
      <w:proofErr w:type="gramStart"/>
      <w:r w:rsidRPr="004E6FE8">
        <w:rPr>
          <w:rFonts w:ascii="宋体" w:hint="eastAsia"/>
          <w:szCs w:val="21"/>
        </w:rPr>
        <w:t>个</w:t>
      </w:r>
      <w:proofErr w:type="gramEnd"/>
      <w:r w:rsidRPr="004E6FE8">
        <w:rPr>
          <w:rFonts w:ascii="宋体" w:hint="eastAsia"/>
          <w:szCs w:val="21"/>
        </w:rPr>
        <w:t>日历日。</w:t>
      </w:r>
    </w:p>
    <w:p w:rsidR="006D6F08" w:rsidRPr="004E6FE8" w:rsidRDefault="00772144">
      <w:pPr>
        <w:spacing w:line="400" w:lineRule="exact"/>
        <w:ind w:firstLineChars="200" w:firstLine="420"/>
        <w:jc w:val="left"/>
        <w:rPr>
          <w:rFonts w:ascii="宋体"/>
        </w:rPr>
      </w:pPr>
      <w:r w:rsidRPr="004E6FE8">
        <w:rPr>
          <w:rFonts w:ascii="宋体" w:hint="eastAsia"/>
          <w:szCs w:val="21"/>
        </w:rPr>
        <w:t>7、</w:t>
      </w:r>
      <w:r w:rsidRPr="004E6FE8">
        <w:rPr>
          <w:rFonts w:ascii="宋体" w:hint="eastAsia"/>
        </w:rPr>
        <w:t>保证在中标后忠实地执行与采购人所签署的合同，并承担合同规定的责任义务。</w:t>
      </w:r>
    </w:p>
    <w:p w:rsidR="006D6F08" w:rsidRPr="004E6FE8" w:rsidRDefault="00772144">
      <w:pPr>
        <w:spacing w:line="400" w:lineRule="exact"/>
        <w:ind w:firstLineChars="200" w:firstLine="420"/>
        <w:jc w:val="left"/>
        <w:rPr>
          <w:rFonts w:ascii="宋体"/>
          <w:szCs w:val="21"/>
        </w:rPr>
      </w:pPr>
      <w:r w:rsidRPr="004E6FE8">
        <w:rPr>
          <w:rFonts w:ascii="宋体" w:hint="eastAsia"/>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w:t>
      </w:r>
      <w:proofErr w:type="gramStart"/>
      <w:r w:rsidRPr="004E6FE8">
        <w:rPr>
          <w:rFonts w:ascii="宋体" w:hint="eastAsia"/>
        </w:rPr>
        <w:t>含欠交纳</w:t>
      </w:r>
      <w:proofErr w:type="gramEnd"/>
      <w:r w:rsidRPr="004E6FE8">
        <w:rPr>
          <w:rFonts w:ascii="宋体" w:hint="eastAsia"/>
        </w:rPr>
        <w:t>）的200%交纳违约金和</w:t>
      </w:r>
      <w:proofErr w:type="gramStart"/>
      <w:r w:rsidRPr="004E6FE8">
        <w:rPr>
          <w:rFonts w:ascii="宋体" w:hint="eastAsia"/>
        </w:rPr>
        <w:t>滞纳</w:t>
      </w:r>
      <w:proofErr w:type="gramEnd"/>
      <w:r w:rsidRPr="004E6FE8">
        <w:rPr>
          <w:rFonts w:ascii="宋体" w:hint="eastAsia"/>
        </w:rPr>
        <w:t>的银行利息。承诺在未交足上述违约金和利息前，同意不再参加贵方代理的其他项目，如果贵方不接受我们的投标，我们自愿放弃任何方式进行抗辩的权力。</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9、与本投标有关的一切正式来往通讯请寄：</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地址：邮编：。</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电话：传真：。</w:t>
      </w:r>
    </w:p>
    <w:p w:rsidR="006D6F08" w:rsidRPr="004E6FE8" w:rsidRDefault="006D6F08">
      <w:pPr>
        <w:spacing w:line="400" w:lineRule="exact"/>
        <w:ind w:left="540" w:firstLine="30"/>
        <w:jc w:val="left"/>
        <w:rPr>
          <w:rFonts w:ascii="宋体"/>
          <w:szCs w:val="21"/>
        </w:rPr>
      </w:pPr>
    </w:p>
    <w:p w:rsidR="006D6F08" w:rsidRPr="004E6FE8" w:rsidRDefault="006D6F08">
      <w:pPr>
        <w:spacing w:line="400" w:lineRule="exact"/>
        <w:jc w:val="left"/>
        <w:rPr>
          <w:rFonts w:ascii="宋体"/>
          <w:szCs w:val="21"/>
        </w:rPr>
      </w:pPr>
    </w:p>
    <w:p w:rsidR="006D6F08" w:rsidRPr="004E6FE8" w:rsidRDefault="00772144">
      <w:pPr>
        <w:spacing w:line="400" w:lineRule="exact"/>
        <w:jc w:val="left"/>
        <w:rPr>
          <w:rFonts w:ascii="宋体"/>
          <w:szCs w:val="21"/>
        </w:rPr>
      </w:pPr>
      <w:r w:rsidRPr="004E6FE8">
        <w:rPr>
          <w:rFonts w:ascii="宋体" w:hint="eastAsia"/>
          <w:szCs w:val="21"/>
        </w:rPr>
        <w:t>供应商（盖章）：</w:t>
      </w:r>
    </w:p>
    <w:p w:rsidR="006D6F08" w:rsidRPr="004E6FE8" w:rsidRDefault="00772144">
      <w:pPr>
        <w:spacing w:line="400" w:lineRule="exact"/>
        <w:rPr>
          <w:rFonts w:ascii="宋体"/>
          <w:szCs w:val="21"/>
          <w:u w:val="single"/>
        </w:rPr>
      </w:pPr>
      <w:r w:rsidRPr="004E6FE8">
        <w:rPr>
          <w:rFonts w:ascii="宋体" w:hint="eastAsia"/>
          <w:szCs w:val="21"/>
        </w:rPr>
        <w:t>日            期：</w:t>
      </w:r>
    </w:p>
    <w:p w:rsidR="006D6F08" w:rsidRPr="004E6FE8" w:rsidRDefault="00772144">
      <w:pPr>
        <w:spacing w:line="360" w:lineRule="auto"/>
        <w:jc w:val="center"/>
        <w:rPr>
          <w:rFonts w:ascii="宋体"/>
          <w:b/>
          <w:bCs/>
          <w:szCs w:val="21"/>
        </w:rPr>
      </w:pPr>
      <w:r w:rsidRPr="004E6FE8">
        <w:rPr>
          <w:rStyle w:val="1CharChar"/>
          <w:rFonts w:ascii="宋体" w:hint="eastAsia"/>
          <w:szCs w:val="21"/>
        </w:rPr>
        <w:br w:type="page"/>
      </w:r>
      <w:r w:rsidRPr="004E6FE8">
        <w:rPr>
          <w:rFonts w:ascii="宋体" w:hint="eastAsia"/>
          <w:b/>
          <w:bCs/>
        </w:rPr>
        <w:lastRenderedPageBreak/>
        <w:t>B</w:t>
      </w:r>
      <w:r w:rsidRPr="004E6FE8">
        <w:rPr>
          <w:rFonts w:ascii="宋体" w:hint="eastAsia"/>
          <w:b/>
          <w:bCs/>
          <w:szCs w:val="21"/>
        </w:rPr>
        <w:t>2法定代表人身份证明</w:t>
      </w:r>
    </w:p>
    <w:p w:rsidR="006D6F08" w:rsidRPr="004E6FE8" w:rsidRDefault="00772144">
      <w:pPr>
        <w:spacing w:after="120" w:line="400" w:lineRule="exact"/>
        <w:rPr>
          <w:rFonts w:ascii="宋体"/>
          <w:szCs w:val="21"/>
          <w:u w:val="single"/>
        </w:rPr>
      </w:pPr>
      <w:r w:rsidRPr="004E6FE8">
        <w:rPr>
          <w:rFonts w:ascii="宋体" w:hint="eastAsia"/>
          <w:szCs w:val="21"/>
        </w:rPr>
        <w:t>供应商名称：</w:t>
      </w:r>
    </w:p>
    <w:p w:rsidR="006D6F08" w:rsidRPr="004E6FE8" w:rsidRDefault="00772144">
      <w:pPr>
        <w:spacing w:after="120" w:line="400" w:lineRule="exact"/>
        <w:rPr>
          <w:rFonts w:ascii="宋体"/>
          <w:szCs w:val="21"/>
          <w:u w:val="single"/>
        </w:rPr>
      </w:pPr>
      <w:r w:rsidRPr="004E6FE8">
        <w:rPr>
          <w:rFonts w:ascii="宋体" w:hint="eastAsia"/>
          <w:szCs w:val="21"/>
        </w:rPr>
        <w:t>单位性质：</w:t>
      </w:r>
    </w:p>
    <w:p w:rsidR="006D6F08" w:rsidRPr="004E6FE8" w:rsidRDefault="00772144">
      <w:pPr>
        <w:spacing w:after="120" w:line="400" w:lineRule="exact"/>
        <w:rPr>
          <w:rFonts w:ascii="宋体"/>
          <w:szCs w:val="21"/>
          <w:u w:val="single"/>
        </w:rPr>
      </w:pPr>
      <w:r w:rsidRPr="004E6FE8">
        <w:rPr>
          <w:rFonts w:ascii="宋体" w:hint="eastAsia"/>
          <w:szCs w:val="21"/>
        </w:rPr>
        <w:t>地址：</w:t>
      </w:r>
    </w:p>
    <w:p w:rsidR="006D6F08" w:rsidRPr="004E6FE8" w:rsidRDefault="00772144">
      <w:pPr>
        <w:spacing w:after="120" w:line="400" w:lineRule="exact"/>
        <w:rPr>
          <w:rFonts w:ascii="宋体"/>
          <w:szCs w:val="21"/>
          <w:u w:val="single"/>
        </w:rPr>
      </w:pPr>
      <w:r w:rsidRPr="004E6FE8">
        <w:rPr>
          <w:rFonts w:ascii="宋体" w:hint="eastAsia"/>
          <w:szCs w:val="21"/>
        </w:rPr>
        <w:t>成立时间：年月日</w:t>
      </w:r>
    </w:p>
    <w:p w:rsidR="006D6F08" w:rsidRPr="004E6FE8" w:rsidRDefault="00772144">
      <w:pPr>
        <w:spacing w:after="120" w:line="400" w:lineRule="exact"/>
        <w:rPr>
          <w:rFonts w:ascii="宋体"/>
          <w:szCs w:val="21"/>
          <w:u w:val="single"/>
        </w:rPr>
      </w:pPr>
      <w:r w:rsidRPr="004E6FE8">
        <w:rPr>
          <w:rFonts w:ascii="宋体" w:hint="eastAsia"/>
          <w:szCs w:val="21"/>
        </w:rPr>
        <w:t>经营期限：</w:t>
      </w:r>
    </w:p>
    <w:p w:rsidR="006D6F08" w:rsidRPr="004E6FE8" w:rsidRDefault="00772144">
      <w:pPr>
        <w:spacing w:after="120" w:line="400" w:lineRule="exact"/>
        <w:rPr>
          <w:rFonts w:ascii="宋体"/>
          <w:szCs w:val="21"/>
          <w:u w:val="single"/>
        </w:rPr>
      </w:pPr>
      <w:r w:rsidRPr="004E6FE8">
        <w:rPr>
          <w:rFonts w:ascii="宋体" w:hint="eastAsia"/>
          <w:szCs w:val="21"/>
        </w:rPr>
        <w:t>姓名：性别：年龄：职务：</w:t>
      </w:r>
    </w:p>
    <w:p w:rsidR="006D6F08" w:rsidRPr="004E6FE8" w:rsidRDefault="00772144">
      <w:pPr>
        <w:spacing w:after="120" w:line="400" w:lineRule="exact"/>
        <w:rPr>
          <w:rFonts w:ascii="宋体"/>
          <w:szCs w:val="21"/>
          <w:u w:val="single"/>
        </w:rPr>
      </w:pPr>
      <w:r w:rsidRPr="004E6FE8">
        <w:rPr>
          <w:rFonts w:ascii="宋体" w:hint="eastAsia"/>
          <w:szCs w:val="21"/>
        </w:rPr>
        <w:t>身份证号码：</w:t>
      </w:r>
    </w:p>
    <w:p w:rsidR="006D6F08" w:rsidRPr="004E6FE8" w:rsidRDefault="006D6F08">
      <w:pPr>
        <w:spacing w:line="400" w:lineRule="exact"/>
        <w:ind w:firstLine="560"/>
        <w:rPr>
          <w:rFonts w:ascii="宋体"/>
          <w:szCs w:val="21"/>
        </w:rPr>
      </w:pPr>
    </w:p>
    <w:p w:rsidR="006D6F08" w:rsidRPr="004E6FE8" w:rsidRDefault="00772144">
      <w:pPr>
        <w:spacing w:line="400" w:lineRule="exact"/>
        <w:rPr>
          <w:rFonts w:ascii="宋体"/>
          <w:szCs w:val="21"/>
        </w:rPr>
      </w:pPr>
      <w:r w:rsidRPr="004E6FE8">
        <w:rPr>
          <w:rFonts w:ascii="宋体" w:hint="eastAsia"/>
          <w:szCs w:val="21"/>
        </w:rPr>
        <w:t xml:space="preserve">    系</w:t>
      </w:r>
      <w:r w:rsidRPr="004E6FE8">
        <w:rPr>
          <w:rFonts w:ascii="宋体" w:hint="eastAsia"/>
          <w:szCs w:val="21"/>
          <w:u w:val="single"/>
        </w:rPr>
        <w:t>（供应商名称）</w:t>
      </w:r>
      <w:r w:rsidRPr="004E6FE8">
        <w:rPr>
          <w:rFonts w:ascii="宋体" w:hint="eastAsia"/>
          <w:szCs w:val="21"/>
        </w:rPr>
        <w:t>的法定代表人。</w:t>
      </w:r>
    </w:p>
    <w:p w:rsidR="006D6F08" w:rsidRPr="004E6FE8" w:rsidRDefault="006D6F08">
      <w:pPr>
        <w:spacing w:line="400" w:lineRule="exact"/>
        <w:ind w:firstLine="560"/>
        <w:rPr>
          <w:rFonts w:ascii="宋体"/>
          <w:szCs w:val="21"/>
        </w:rPr>
      </w:pPr>
    </w:p>
    <w:p w:rsidR="006D6F08" w:rsidRPr="004E6FE8" w:rsidRDefault="00772144">
      <w:pPr>
        <w:spacing w:line="400" w:lineRule="exact"/>
        <w:rPr>
          <w:rFonts w:ascii="宋体"/>
          <w:szCs w:val="21"/>
        </w:rPr>
      </w:pPr>
      <w:r w:rsidRPr="004E6FE8">
        <w:rPr>
          <w:rFonts w:ascii="宋体" w:hint="eastAsia"/>
          <w:szCs w:val="21"/>
        </w:rPr>
        <w:t>特此证明。</w:t>
      </w:r>
    </w:p>
    <w:p w:rsidR="006D6F08" w:rsidRPr="004E6FE8" w:rsidRDefault="006D6F08">
      <w:pPr>
        <w:spacing w:line="400" w:lineRule="exact"/>
        <w:rPr>
          <w:rFonts w:ascii="宋体"/>
          <w:szCs w:val="21"/>
        </w:rPr>
      </w:pPr>
    </w:p>
    <w:p w:rsidR="006D6F08" w:rsidRPr="004E6FE8" w:rsidRDefault="00772144">
      <w:pPr>
        <w:spacing w:line="400" w:lineRule="atLeast"/>
        <w:jc w:val="left"/>
        <w:rPr>
          <w:rFonts w:ascii="宋体"/>
          <w:szCs w:val="21"/>
        </w:rPr>
      </w:pPr>
      <w:r w:rsidRPr="004E6FE8">
        <w:rPr>
          <w:rFonts w:ascii="宋体" w:hint="eastAsia"/>
          <w:szCs w:val="21"/>
        </w:rPr>
        <w:t>供应商（盖章）：</w:t>
      </w:r>
    </w:p>
    <w:p w:rsidR="006D6F08" w:rsidRPr="004E6FE8" w:rsidRDefault="00772144">
      <w:pPr>
        <w:spacing w:line="400" w:lineRule="atLeast"/>
        <w:rPr>
          <w:rFonts w:ascii="宋体"/>
          <w:szCs w:val="21"/>
          <w:u w:val="single"/>
        </w:rPr>
      </w:pPr>
      <w:r w:rsidRPr="004E6FE8">
        <w:rPr>
          <w:rFonts w:ascii="宋体" w:hint="eastAsia"/>
          <w:szCs w:val="21"/>
        </w:rPr>
        <w:t>日          期：</w:t>
      </w:r>
    </w:p>
    <w:p w:rsidR="006D6F08" w:rsidRPr="004E6FE8" w:rsidRDefault="006D6F08">
      <w:pPr>
        <w:spacing w:line="400" w:lineRule="atLeast"/>
        <w:rPr>
          <w:rFonts w:ascii="宋体"/>
          <w:szCs w:val="21"/>
          <w:u w:val="single"/>
        </w:rPr>
      </w:pPr>
    </w:p>
    <w:p w:rsidR="006D6F08" w:rsidRPr="004E6FE8" w:rsidRDefault="006D6F08">
      <w:pPr>
        <w:spacing w:line="400" w:lineRule="atLeast"/>
        <w:rPr>
          <w:rFonts w:ascii="宋体"/>
          <w:szCs w:val="21"/>
          <w:u w:val="single"/>
        </w:rPr>
      </w:pPr>
    </w:p>
    <w:p w:rsidR="006D6F08" w:rsidRPr="004E6FE8" w:rsidRDefault="006D6F08">
      <w:pPr>
        <w:spacing w:line="360" w:lineRule="auto"/>
        <w:rPr>
          <w:rFonts w:ascii="宋体"/>
          <w:szCs w:val="21"/>
        </w:rPr>
      </w:pPr>
    </w:p>
    <w:p w:rsidR="006D6F08" w:rsidRPr="004E6FE8" w:rsidRDefault="00772144">
      <w:pPr>
        <w:spacing w:line="360" w:lineRule="auto"/>
        <w:rPr>
          <w:rFonts w:ascii="宋体"/>
          <w:szCs w:val="21"/>
        </w:rPr>
      </w:pPr>
      <w:r w:rsidRPr="004E6FE8">
        <w:rPr>
          <w:rFonts w:ascii="宋体" w:hint="eastAsia"/>
          <w:szCs w:val="21"/>
        </w:rPr>
        <w:t>后附：法定代表人身份证复印件加盖供应商公章。</w:t>
      </w:r>
    </w:p>
    <w:p w:rsidR="006D6F08" w:rsidRPr="004E6FE8" w:rsidRDefault="006D6F08">
      <w:pPr>
        <w:spacing w:line="400" w:lineRule="atLeast"/>
        <w:rPr>
          <w:rFonts w:ascii="宋体"/>
          <w:szCs w:val="21"/>
          <w:u w:val="single"/>
        </w:rPr>
      </w:pPr>
    </w:p>
    <w:p w:rsidR="006D6F08" w:rsidRPr="004E6FE8" w:rsidRDefault="00772144">
      <w:pPr>
        <w:spacing w:line="400" w:lineRule="exact"/>
        <w:jc w:val="center"/>
        <w:rPr>
          <w:rFonts w:ascii="宋体"/>
          <w:b/>
          <w:szCs w:val="21"/>
        </w:rPr>
      </w:pPr>
      <w:r w:rsidRPr="004E6FE8">
        <w:rPr>
          <w:rStyle w:val="1CharChar"/>
          <w:rFonts w:ascii="宋体" w:hint="eastAsia"/>
          <w:szCs w:val="21"/>
        </w:rPr>
        <w:br w:type="page"/>
      </w:r>
      <w:r w:rsidRPr="004E6FE8">
        <w:rPr>
          <w:rFonts w:ascii="宋体" w:hint="eastAsia"/>
          <w:b/>
          <w:szCs w:val="21"/>
        </w:rPr>
        <w:lastRenderedPageBreak/>
        <w:t>B3法定代表人授权书</w:t>
      </w:r>
    </w:p>
    <w:p w:rsidR="006D6F08" w:rsidRPr="004E6FE8" w:rsidRDefault="00772144">
      <w:pPr>
        <w:spacing w:line="400" w:lineRule="exact"/>
        <w:jc w:val="center"/>
        <w:rPr>
          <w:rFonts w:ascii="宋体"/>
          <w:b/>
          <w:szCs w:val="21"/>
        </w:rPr>
      </w:pPr>
      <w:r w:rsidRPr="004E6FE8">
        <w:rPr>
          <w:rFonts w:ascii="宋体" w:hint="eastAsia"/>
          <w:b/>
          <w:szCs w:val="21"/>
        </w:rPr>
        <w:t>（投标文件由授权代表签字的须提供）</w:t>
      </w:r>
    </w:p>
    <w:p w:rsidR="006D6F08" w:rsidRPr="004E6FE8" w:rsidRDefault="00772144">
      <w:pPr>
        <w:spacing w:line="360" w:lineRule="auto"/>
        <w:rPr>
          <w:rFonts w:ascii="宋体"/>
          <w:szCs w:val="21"/>
        </w:rPr>
      </w:pPr>
      <w:r w:rsidRPr="004E6FE8">
        <w:rPr>
          <w:rFonts w:ascii="宋体" w:hint="eastAsia"/>
          <w:szCs w:val="21"/>
        </w:rPr>
        <w:t>致：采购人</w:t>
      </w:r>
    </w:p>
    <w:p w:rsidR="006D6F08" w:rsidRPr="004E6FE8" w:rsidRDefault="00772144">
      <w:pPr>
        <w:spacing w:line="360" w:lineRule="auto"/>
        <w:ind w:firstLineChars="200" w:firstLine="420"/>
        <w:rPr>
          <w:rFonts w:ascii="宋体"/>
          <w:szCs w:val="21"/>
        </w:rPr>
      </w:pPr>
      <w:r w:rsidRPr="004E6FE8">
        <w:rPr>
          <w:rFonts w:ascii="宋体" w:hint="eastAsia"/>
          <w:szCs w:val="21"/>
          <w:u w:val="single"/>
        </w:rPr>
        <w:t>（供应商全称）</w:t>
      </w:r>
      <w:r w:rsidRPr="004E6FE8">
        <w:rPr>
          <w:rFonts w:ascii="宋体" w:hint="eastAsia"/>
          <w:szCs w:val="21"/>
        </w:rPr>
        <w:t>法定代表人</w:t>
      </w:r>
      <w:r w:rsidRPr="004E6FE8">
        <w:rPr>
          <w:rFonts w:ascii="宋体" w:hint="eastAsia"/>
          <w:szCs w:val="21"/>
          <w:u w:val="single"/>
        </w:rPr>
        <w:t>（法定代表人姓名）</w:t>
      </w:r>
      <w:r w:rsidRPr="004E6FE8">
        <w:rPr>
          <w:rFonts w:ascii="宋体" w:hint="eastAsia"/>
          <w:szCs w:val="21"/>
        </w:rPr>
        <w:t>授权</w:t>
      </w:r>
      <w:r w:rsidRPr="004E6FE8">
        <w:rPr>
          <w:rFonts w:ascii="宋体" w:hint="eastAsia"/>
          <w:szCs w:val="21"/>
          <w:u w:val="single"/>
        </w:rPr>
        <w:t>（授权代表姓名）</w:t>
      </w:r>
      <w:r w:rsidRPr="004E6FE8">
        <w:rPr>
          <w:rFonts w:ascii="宋体" w:hint="eastAsia"/>
          <w:szCs w:val="21"/>
        </w:rPr>
        <w:t>为授权代表，参加</w:t>
      </w:r>
      <w:r w:rsidRPr="004E6FE8">
        <w:rPr>
          <w:rFonts w:hint="eastAsia"/>
          <w:szCs w:val="21"/>
          <w:u w:val="single"/>
        </w:rPr>
        <w:t>宁波市初中学业水平考试标准化考点建设</w:t>
      </w:r>
      <w:r w:rsidRPr="004E6FE8">
        <w:rPr>
          <w:rFonts w:ascii="宋体" w:hint="eastAsia"/>
          <w:szCs w:val="21"/>
          <w:u w:val="single"/>
        </w:rPr>
        <w:t>项目</w:t>
      </w:r>
      <w:r w:rsidRPr="004E6FE8">
        <w:rPr>
          <w:rFonts w:ascii="宋体" w:hint="eastAsia"/>
          <w:szCs w:val="21"/>
        </w:rPr>
        <w:t>，采购编号为</w:t>
      </w:r>
      <w:r w:rsidRPr="004E6FE8">
        <w:rPr>
          <w:rFonts w:ascii="宋体" w:hint="eastAsia"/>
          <w:szCs w:val="21"/>
          <w:u w:val="single"/>
        </w:rPr>
        <w:t>NBITC-202431309G</w:t>
      </w:r>
      <w:r w:rsidRPr="004E6FE8">
        <w:rPr>
          <w:rFonts w:ascii="宋体" w:hint="eastAsia"/>
          <w:szCs w:val="21"/>
        </w:rPr>
        <w:t>，其在招投标活动中的一切活动本公司均予承认。</w:t>
      </w:r>
    </w:p>
    <w:p w:rsidR="006D6F08" w:rsidRPr="004E6FE8" w:rsidRDefault="006D6F08">
      <w:pPr>
        <w:spacing w:line="400" w:lineRule="atLeast"/>
        <w:jc w:val="left"/>
        <w:rPr>
          <w:rFonts w:ascii="宋体"/>
          <w:szCs w:val="21"/>
        </w:rPr>
      </w:pPr>
    </w:p>
    <w:p w:rsidR="006D6F08" w:rsidRPr="004E6FE8" w:rsidRDefault="00772144">
      <w:pPr>
        <w:spacing w:line="400" w:lineRule="atLeast"/>
        <w:jc w:val="left"/>
        <w:rPr>
          <w:rFonts w:ascii="宋体"/>
          <w:szCs w:val="21"/>
        </w:rPr>
      </w:pPr>
      <w:r w:rsidRPr="004E6FE8">
        <w:rPr>
          <w:rFonts w:ascii="宋体" w:hint="eastAsia"/>
          <w:szCs w:val="21"/>
        </w:rPr>
        <w:t>供应商（盖章）：</w:t>
      </w:r>
    </w:p>
    <w:p w:rsidR="006D6F08" w:rsidRPr="004E6FE8" w:rsidRDefault="00772144">
      <w:pPr>
        <w:spacing w:line="400" w:lineRule="atLeast"/>
        <w:jc w:val="left"/>
        <w:rPr>
          <w:rFonts w:ascii="宋体"/>
          <w:szCs w:val="21"/>
        </w:rPr>
      </w:pPr>
      <w:r w:rsidRPr="004E6FE8">
        <w:rPr>
          <w:rFonts w:ascii="宋体" w:hint="eastAsia"/>
          <w:szCs w:val="21"/>
        </w:rPr>
        <w:t>法定代表人（签字或盖章）：</w:t>
      </w:r>
    </w:p>
    <w:p w:rsidR="006D6F08" w:rsidRPr="004E6FE8" w:rsidRDefault="00772144">
      <w:pPr>
        <w:spacing w:line="400" w:lineRule="atLeast"/>
        <w:rPr>
          <w:rFonts w:ascii="宋体"/>
          <w:szCs w:val="21"/>
          <w:u w:val="single"/>
        </w:rPr>
      </w:pPr>
      <w:r w:rsidRPr="004E6FE8">
        <w:rPr>
          <w:rFonts w:ascii="宋体" w:hint="eastAsia"/>
          <w:szCs w:val="21"/>
        </w:rPr>
        <w:t>日            期：</w:t>
      </w:r>
    </w:p>
    <w:p w:rsidR="006D6F08" w:rsidRPr="004E6FE8" w:rsidRDefault="006D6F08">
      <w:pPr>
        <w:spacing w:line="360" w:lineRule="auto"/>
        <w:rPr>
          <w:rFonts w:ascii="宋体"/>
          <w:szCs w:val="21"/>
        </w:rPr>
      </w:pPr>
    </w:p>
    <w:p w:rsidR="006D6F08" w:rsidRPr="004E6FE8" w:rsidRDefault="006D6F08">
      <w:pPr>
        <w:spacing w:line="360" w:lineRule="auto"/>
        <w:rPr>
          <w:rFonts w:ascii="宋体"/>
          <w:szCs w:val="21"/>
        </w:rPr>
      </w:pPr>
    </w:p>
    <w:p w:rsidR="006D6F08" w:rsidRPr="004E6FE8" w:rsidRDefault="00772144">
      <w:pPr>
        <w:spacing w:line="360" w:lineRule="auto"/>
        <w:rPr>
          <w:rFonts w:ascii="宋体"/>
          <w:szCs w:val="21"/>
        </w:rPr>
      </w:pPr>
      <w:r w:rsidRPr="004E6FE8">
        <w:rPr>
          <w:rFonts w:ascii="宋体" w:hint="eastAsia"/>
          <w:szCs w:val="21"/>
        </w:rPr>
        <w:t>附：</w:t>
      </w:r>
    </w:p>
    <w:p w:rsidR="006D6F08" w:rsidRPr="004E6FE8" w:rsidRDefault="00772144">
      <w:pPr>
        <w:spacing w:line="360" w:lineRule="auto"/>
        <w:ind w:firstLine="555"/>
        <w:rPr>
          <w:rFonts w:ascii="宋体"/>
          <w:szCs w:val="21"/>
          <w:u w:val="single"/>
        </w:rPr>
      </w:pPr>
      <w:r w:rsidRPr="004E6FE8">
        <w:rPr>
          <w:rFonts w:ascii="宋体" w:hint="eastAsia"/>
          <w:szCs w:val="21"/>
        </w:rPr>
        <w:t>授权代表姓名：</w:t>
      </w:r>
    </w:p>
    <w:p w:rsidR="006D6F08" w:rsidRPr="004E6FE8" w:rsidRDefault="00772144">
      <w:pPr>
        <w:spacing w:line="360" w:lineRule="auto"/>
        <w:ind w:firstLine="555"/>
        <w:rPr>
          <w:rFonts w:ascii="宋体"/>
          <w:szCs w:val="21"/>
          <w:u w:val="single"/>
        </w:rPr>
      </w:pPr>
      <w:r w:rsidRPr="004E6FE8">
        <w:rPr>
          <w:rFonts w:ascii="宋体" w:hint="eastAsia"/>
          <w:szCs w:val="21"/>
        </w:rPr>
        <w:t>授权代表身份证号码：</w:t>
      </w:r>
    </w:p>
    <w:p w:rsidR="006D6F08" w:rsidRPr="004E6FE8" w:rsidRDefault="00772144">
      <w:pPr>
        <w:spacing w:line="360" w:lineRule="auto"/>
        <w:ind w:firstLine="555"/>
        <w:rPr>
          <w:rFonts w:ascii="宋体"/>
          <w:szCs w:val="21"/>
          <w:u w:val="single"/>
        </w:rPr>
      </w:pPr>
      <w:r w:rsidRPr="004E6FE8">
        <w:rPr>
          <w:rFonts w:ascii="宋体" w:hint="eastAsia"/>
          <w:szCs w:val="21"/>
        </w:rPr>
        <w:t>职务：</w:t>
      </w:r>
    </w:p>
    <w:p w:rsidR="006D6F08" w:rsidRPr="004E6FE8" w:rsidRDefault="00772144">
      <w:pPr>
        <w:spacing w:line="360" w:lineRule="auto"/>
        <w:ind w:firstLine="555"/>
        <w:rPr>
          <w:rFonts w:ascii="宋体"/>
          <w:szCs w:val="21"/>
          <w:u w:val="single"/>
        </w:rPr>
      </w:pPr>
      <w:r w:rsidRPr="004E6FE8">
        <w:rPr>
          <w:rFonts w:ascii="宋体" w:hint="eastAsia"/>
          <w:szCs w:val="21"/>
        </w:rPr>
        <w:t>详细通讯地址：</w:t>
      </w:r>
    </w:p>
    <w:p w:rsidR="006D6F08" w:rsidRPr="004E6FE8" w:rsidRDefault="00772144">
      <w:pPr>
        <w:spacing w:line="360" w:lineRule="auto"/>
        <w:ind w:firstLine="555"/>
        <w:rPr>
          <w:rFonts w:ascii="宋体"/>
          <w:szCs w:val="21"/>
        </w:rPr>
      </w:pPr>
      <w:r w:rsidRPr="004E6FE8">
        <w:rPr>
          <w:rFonts w:ascii="宋体" w:hint="eastAsia"/>
          <w:szCs w:val="21"/>
        </w:rPr>
        <w:t>电话：</w:t>
      </w:r>
    </w:p>
    <w:p w:rsidR="006D6F08" w:rsidRPr="004E6FE8" w:rsidRDefault="00772144">
      <w:pPr>
        <w:spacing w:line="360" w:lineRule="auto"/>
        <w:ind w:firstLine="555"/>
        <w:rPr>
          <w:rFonts w:ascii="宋体"/>
          <w:szCs w:val="21"/>
          <w:u w:val="single"/>
        </w:rPr>
      </w:pPr>
      <w:r w:rsidRPr="004E6FE8">
        <w:rPr>
          <w:rFonts w:ascii="宋体" w:hint="eastAsia"/>
          <w:szCs w:val="21"/>
        </w:rPr>
        <w:t>传真：</w:t>
      </w:r>
    </w:p>
    <w:p w:rsidR="006D6F08" w:rsidRPr="004E6FE8" w:rsidRDefault="006D6F08">
      <w:pPr>
        <w:spacing w:line="360" w:lineRule="auto"/>
        <w:ind w:firstLineChars="250" w:firstLine="525"/>
        <w:rPr>
          <w:rFonts w:ascii="宋体"/>
          <w:szCs w:val="21"/>
          <w:u w:val="single"/>
        </w:rPr>
      </w:pPr>
    </w:p>
    <w:p w:rsidR="006D6F08" w:rsidRPr="004E6FE8" w:rsidRDefault="006D6F08">
      <w:pPr>
        <w:spacing w:line="360" w:lineRule="auto"/>
        <w:ind w:firstLineChars="250" w:firstLine="525"/>
        <w:rPr>
          <w:rFonts w:ascii="宋体"/>
          <w:szCs w:val="21"/>
          <w:u w:val="single"/>
        </w:rPr>
      </w:pPr>
    </w:p>
    <w:p w:rsidR="006D6F08" w:rsidRPr="004E6FE8" w:rsidRDefault="006D6F08">
      <w:pPr>
        <w:spacing w:line="360" w:lineRule="auto"/>
        <w:ind w:firstLineChars="250" w:firstLine="525"/>
        <w:rPr>
          <w:rFonts w:ascii="宋体"/>
          <w:szCs w:val="21"/>
          <w:u w:val="single"/>
        </w:rPr>
      </w:pPr>
    </w:p>
    <w:p w:rsidR="006D6F08" w:rsidRPr="004E6FE8" w:rsidRDefault="00772144">
      <w:pPr>
        <w:spacing w:line="360" w:lineRule="auto"/>
        <w:ind w:firstLineChars="250" w:firstLine="525"/>
        <w:rPr>
          <w:rFonts w:ascii="宋体"/>
          <w:szCs w:val="21"/>
        </w:rPr>
      </w:pPr>
      <w:r w:rsidRPr="004E6FE8">
        <w:rPr>
          <w:rFonts w:ascii="宋体" w:hint="eastAsia"/>
          <w:szCs w:val="21"/>
        </w:rPr>
        <w:t>后附：</w:t>
      </w:r>
    </w:p>
    <w:p w:rsidR="006D6F08" w:rsidRPr="004E6FE8" w:rsidRDefault="00772144">
      <w:pPr>
        <w:spacing w:line="360" w:lineRule="auto"/>
        <w:ind w:firstLineChars="250" w:firstLine="525"/>
        <w:rPr>
          <w:rFonts w:ascii="宋体"/>
          <w:szCs w:val="21"/>
        </w:rPr>
      </w:pPr>
      <w:r w:rsidRPr="004E6FE8">
        <w:rPr>
          <w:rFonts w:ascii="宋体" w:hint="eastAsia"/>
          <w:szCs w:val="21"/>
        </w:rPr>
        <w:t>1、法定代表人及授权代表身份证复印件加盖供应商公章；</w:t>
      </w:r>
    </w:p>
    <w:p w:rsidR="006D6F08" w:rsidRPr="004E6FE8" w:rsidRDefault="00772144">
      <w:pPr>
        <w:spacing w:line="360" w:lineRule="auto"/>
        <w:ind w:firstLineChars="250" w:firstLine="525"/>
        <w:jc w:val="left"/>
        <w:rPr>
          <w:rFonts w:ascii="宋体"/>
          <w:szCs w:val="21"/>
        </w:rPr>
      </w:pPr>
      <w:r w:rsidRPr="004E6FE8">
        <w:rPr>
          <w:rFonts w:ascii="宋体" w:hint="eastAsia"/>
          <w:szCs w:val="21"/>
        </w:rPr>
        <w:t>2、提供社保部门出具的供应商单位</w:t>
      </w:r>
      <w:r w:rsidRPr="004E6FE8">
        <w:rPr>
          <w:rFonts w:ascii="宋体" w:hint="eastAsia"/>
          <w:b/>
          <w:bCs/>
          <w:szCs w:val="21"/>
        </w:rPr>
        <w:t>开标前6个月任意1个月</w:t>
      </w:r>
      <w:r w:rsidRPr="004E6FE8">
        <w:rPr>
          <w:rFonts w:ascii="宋体" w:hint="eastAsia"/>
          <w:szCs w:val="21"/>
        </w:rPr>
        <w:t>为授权代表缴纳社保的证明资料复印件。</w:t>
      </w:r>
    </w:p>
    <w:p w:rsidR="006D6F08" w:rsidRPr="004E6FE8" w:rsidRDefault="00772144">
      <w:pPr>
        <w:spacing w:line="360" w:lineRule="auto"/>
        <w:ind w:firstLineChars="250" w:firstLine="592"/>
        <w:jc w:val="center"/>
        <w:rPr>
          <w:rFonts w:ascii="宋体"/>
          <w:b/>
          <w:szCs w:val="21"/>
        </w:rPr>
      </w:pPr>
      <w:r w:rsidRPr="004E6FE8">
        <w:rPr>
          <w:rStyle w:val="1CharChar"/>
          <w:rFonts w:ascii="宋体" w:hint="eastAsia"/>
          <w:szCs w:val="21"/>
        </w:rPr>
        <w:br w:type="page"/>
      </w:r>
    </w:p>
    <w:p w:rsidR="006D6F08" w:rsidRPr="004E6FE8" w:rsidRDefault="00772144">
      <w:pPr>
        <w:spacing w:line="440" w:lineRule="exact"/>
        <w:jc w:val="center"/>
        <w:rPr>
          <w:rFonts w:ascii="宋体"/>
          <w:b/>
          <w:szCs w:val="21"/>
        </w:rPr>
      </w:pPr>
      <w:r w:rsidRPr="004E6FE8">
        <w:rPr>
          <w:rFonts w:ascii="宋体" w:hint="eastAsia"/>
          <w:b/>
          <w:szCs w:val="21"/>
        </w:rPr>
        <w:lastRenderedPageBreak/>
        <w:t>B4供应商一般情况表</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30"/>
        <w:gridCol w:w="4305"/>
        <w:gridCol w:w="9"/>
        <w:gridCol w:w="3833"/>
      </w:tblGrid>
      <w:tr w:rsidR="006D6F08" w:rsidRPr="004E6FE8">
        <w:trPr>
          <w:trHeight w:val="567"/>
        </w:trPr>
        <w:tc>
          <w:tcPr>
            <w:tcW w:w="630" w:type="dxa"/>
            <w:noWrap/>
            <w:vAlign w:val="center"/>
          </w:tcPr>
          <w:p w:rsidR="006D6F08" w:rsidRPr="004E6FE8" w:rsidRDefault="00772144">
            <w:pPr>
              <w:spacing w:line="400" w:lineRule="exact"/>
              <w:jc w:val="center"/>
              <w:rPr>
                <w:rFonts w:ascii="宋体"/>
                <w:szCs w:val="21"/>
              </w:rPr>
            </w:pPr>
            <w:r w:rsidRPr="004E6FE8">
              <w:rPr>
                <w:rFonts w:ascii="宋体" w:hint="eastAsia"/>
                <w:szCs w:val="21"/>
              </w:rPr>
              <w:t>1</w:t>
            </w:r>
          </w:p>
        </w:tc>
        <w:tc>
          <w:tcPr>
            <w:tcW w:w="8147" w:type="dxa"/>
            <w:gridSpan w:val="3"/>
            <w:noWrap/>
            <w:vAlign w:val="center"/>
          </w:tcPr>
          <w:p w:rsidR="006D6F08" w:rsidRPr="004E6FE8" w:rsidRDefault="00772144">
            <w:pPr>
              <w:spacing w:line="400" w:lineRule="exact"/>
              <w:rPr>
                <w:rFonts w:ascii="宋体"/>
                <w:szCs w:val="21"/>
              </w:rPr>
            </w:pPr>
            <w:r w:rsidRPr="004E6FE8">
              <w:rPr>
                <w:rFonts w:ascii="宋体" w:hint="eastAsia"/>
                <w:szCs w:val="21"/>
              </w:rPr>
              <w:t>单位名称：</w:t>
            </w:r>
          </w:p>
        </w:tc>
      </w:tr>
      <w:tr w:rsidR="006D6F08" w:rsidRPr="004E6FE8">
        <w:trPr>
          <w:trHeight w:val="567"/>
        </w:trPr>
        <w:tc>
          <w:tcPr>
            <w:tcW w:w="630" w:type="dxa"/>
            <w:noWrap/>
            <w:vAlign w:val="center"/>
          </w:tcPr>
          <w:p w:rsidR="006D6F08" w:rsidRPr="004E6FE8" w:rsidRDefault="00772144">
            <w:pPr>
              <w:spacing w:line="400" w:lineRule="exact"/>
              <w:jc w:val="center"/>
              <w:rPr>
                <w:rFonts w:ascii="宋体"/>
                <w:szCs w:val="21"/>
              </w:rPr>
            </w:pPr>
            <w:r w:rsidRPr="004E6FE8">
              <w:rPr>
                <w:rFonts w:ascii="宋体" w:hint="eastAsia"/>
                <w:szCs w:val="21"/>
              </w:rPr>
              <w:t>2</w:t>
            </w:r>
          </w:p>
        </w:tc>
        <w:tc>
          <w:tcPr>
            <w:tcW w:w="8147" w:type="dxa"/>
            <w:gridSpan w:val="3"/>
            <w:noWrap/>
            <w:vAlign w:val="center"/>
          </w:tcPr>
          <w:p w:rsidR="006D6F08" w:rsidRPr="004E6FE8" w:rsidRDefault="00772144">
            <w:pPr>
              <w:spacing w:line="400" w:lineRule="exact"/>
              <w:rPr>
                <w:rFonts w:ascii="宋体"/>
                <w:szCs w:val="21"/>
              </w:rPr>
            </w:pPr>
            <w:r w:rsidRPr="004E6FE8">
              <w:rPr>
                <w:rFonts w:ascii="宋体" w:hint="eastAsia"/>
                <w:szCs w:val="21"/>
              </w:rPr>
              <w:t>总部地址：</w:t>
            </w:r>
          </w:p>
        </w:tc>
      </w:tr>
      <w:tr w:rsidR="006D6F08" w:rsidRPr="004E6FE8">
        <w:trPr>
          <w:trHeight w:val="567"/>
        </w:trPr>
        <w:tc>
          <w:tcPr>
            <w:tcW w:w="630" w:type="dxa"/>
            <w:noWrap/>
            <w:vAlign w:val="center"/>
          </w:tcPr>
          <w:p w:rsidR="006D6F08" w:rsidRPr="004E6FE8" w:rsidRDefault="00772144">
            <w:pPr>
              <w:spacing w:line="400" w:lineRule="exact"/>
              <w:jc w:val="center"/>
              <w:rPr>
                <w:rFonts w:ascii="宋体"/>
                <w:szCs w:val="21"/>
              </w:rPr>
            </w:pPr>
            <w:r w:rsidRPr="004E6FE8">
              <w:rPr>
                <w:rFonts w:ascii="宋体" w:hint="eastAsia"/>
                <w:szCs w:val="21"/>
              </w:rPr>
              <w:t>3</w:t>
            </w:r>
          </w:p>
        </w:tc>
        <w:tc>
          <w:tcPr>
            <w:tcW w:w="8147" w:type="dxa"/>
            <w:gridSpan w:val="3"/>
            <w:noWrap/>
            <w:vAlign w:val="center"/>
          </w:tcPr>
          <w:p w:rsidR="006D6F08" w:rsidRPr="004E6FE8" w:rsidRDefault="00772144">
            <w:pPr>
              <w:spacing w:line="400" w:lineRule="exact"/>
              <w:rPr>
                <w:rFonts w:ascii="宋体"/>
                <w:szCs w:val="21"/>
              </w:rPr>
            </w:pPr>
            <w:r w:rsidRPr="004E6FE8">
              <w:rPr>
                <w:rFonts w:ascii="宋体" w:hint="eastAsia"/>
                <w:szCs w:val="21"/>
              </w:rPr>
              <w:t>当地代表处地址：</w:t>
            </w:r>
          </w:p>
        </w:tc>
      </w:tr>
      <w:tr w:rsidR="006D6F08" w:rsidRPr="004E6FE8">
        <w:trPr>
          <w:trHeight w:val="567"/>
        </w:trPr>
        <w:tc>
          <w:tcPr>
            <w:tcW w:w="630" w:type="dxa"/>
            <w:noWrap/>
            <w:vAlign w:val="center"/>
          </w:tcPr>
          <w:p w:rsidR="006D6F08" w:rsidRPr="004E6FE8" w:rsidRDefault="00772144">
            <w:pPr>
              <w:spacing w:line="400" w:lineRule="exact"/>
              <w:jc w:val="center"/>
              <w:rPr>
                <w:rFonts w:ascii="宋体"/>
                <w:szCs w:val="21"/>
              </w:rPr>
            </w:pPr>
            <w:r w:rsidRPr="004E6FE8">
              <w:rPr>
                <w:rFonts w:ascii="宋体" w:hint="eastAsia"/>
                <w:szCs w:val="21"/>
              </w:rPr>
              <w:t>4</w:t>
            </w:r>
          </w:p>
        </w:tc>
        <w:tc>
          <w:tcPr>
            <w:tcW w:w="4305" w:type="dxa"/>
            <w:noWrap/>
            <w:vAlign w:val="center"/>
          </w:tcPr>
          <w:p w:rsidR="006D6F08" w:rsidRPr="004E6FE8" w:rsidRDefault="00772144">
            <w:pPr>
              <w:spacing w:line="400" w:lineRule="exact"/>
              <w:rPr>
                <w:rFonts w:ascii="宋体"/>
                <w:szCs w:val="21"/>
              </w:rPr>
            </w:pPr>
            <w:r w:rsidRPr="004E6FE8">
              <w:rPr>
                <w:rFonts w:ascii="宋体" w:hint="eastAsia"/>
                <w:szCs w:val="21"/>
              </w:rPr>
              <w:t>电  话：</w:t>
            </w:r>
          </w:p>
        </w:tc>
        <w:tc>
          <w:tcPr>
            <w:tcW w:w="3842" w:type="dxa"/>
            <w:gridSpan w:val="2"/>
            <w:noWrap/>
            <w:vAlign w:val="center"/>
          </w:tcPr>
          <w:p w:rsidR="006D6F08" w:rsidRPr="004E6FE8" w:rsidRDefault="00772144">
            <w:pPr>
              <w:spacing w:line="400" w:lineRule="exact"/>
              <w:rPr>
                <w:rFonts w:ascii="宋体"/>
                <w:szCs w:val="21"/>
              </w:rPr>
            </w:pPr>
            <w:r w:rsidRPr="004E6FE8">
              <w:rPr>
                <w:rFonts w:ascii="宋体" w:hint="eastAsia"/>
                <w:szCs w:val="21"/>
              </w:rPr>
              <w:t>联 系 人：</w:t>
            </w:r>
          </w:p>
        </w:tc>
      </w:tr>
      <w:tr w:rsidR="006D6F08" w:rsidRPr="004E6FE8">
        <w:trPr>
          <w:trHeight w:val="567"/>
        </w:trPr>
        <w:tc>
          <w:tcPr>
            <w:tcW w:w="630" w:type="dxa"/>
            <w:noWrap/>
            <w:vAlign w:val="center"/>
          </w:tcPr>
          <w:p w:rsidR="006D6F08" w:rsidRPr="004E6FE8" w:rsidRDefault="00772144">
            <w:pPr>
              <w:spacing w:line="400" w:lineRule="exact"/>
              <w:jc w:val="center"/>
              <w:rPr>
                <w:rFonts w:ascii="宋体"/>
                <w:szCs w:val="21"/>
              </w:rPr>
            </w:pPr>
            <w:r w:rsidRPr="004E6FE8">
              <w:rPr>
                <w:rFonts w:ascii="宋体" w:hint="eastAsia"/>
                <w:szCs w:val="21"/>
              </w:rPr>
              <w:t>5</w:t>
            </w:r>
          </w:p>
        </w:tc>
        <w:tc>
          <w:tcPr>
            <w:tcW w:w="4305" w:type="dxa"/>
            <w:noWrap/>
            <w:vAlign w:val="center"/>
          </w:tcPr>
          <w:p w:rsidR="006D6F08" w:rsidRPr="004E6FE8" w:rsidRDefault="00772144">
            <w:pPr>
              <w:spacing w:line="400" w:lineRule="exact"/>
              <w:rPr>
                <w:rFonts w:ascii="宋体"/>
                <w:szCs w:val="21"/>
              </w:rPr>
            </w:pPr>
            <w:r w:rsidRPr="004E6FE8">
              <w:rPr>
                <w:rFonts w:ascii="宋体" w:hint="eastAsia"/>
                <w:szCs w:val="21"/>
              </w:rPr>
              <w:t>传  真：</w:t>
            </w:r>
          </w:p>
        </w:tc>
        <w:tc>
          <w:tcPr>
            <w:tcW w:w="3842" w:type="dxa"/>
            <w:gridSpan w:val="2"/>
            <w:noWrap/>
            <w:vAlign w:val="center"/>
          </w:tcPr>
          <w:p w:rsidR="006D6F08" w:rsidRPr="004E6FE8" w:rsidRDefault="00772144">
            <w:pPr>
              <w:spacing w:line="400" w:lineRule="exact"/>
              <w:rPr>
                <w:rFonts w:ascii="宋体"/>
                <w:szCs w:val="21"/>
              </w:rPr>
            </w:pPr>
            <w:r w:rsidRPr="004E6FE8">
              <w:rPr>
                <w:rFonts w:ascii="宋体" w:hint="eastAsia"/>
                <w:szCs w:val="21"/>
              </w:rPr>
              <w:t>电子信箱：</w:t>
            </w:r>
          </w:p>
        </w:tc>
      </w:tr>
      <w:tr w:rsidR="006D6F08" w:rsidRPr="004E6FE8">
        <w:trPr>
          <w:trHeight w:val="567"/>
        </w:trPr>
        <w:tc>
          <w:tcPr>
            <w:tcW w:w="630" w:type="dxa"/>
            <w:noWrap/>
            <w:vAlign w:val="center"/>
          </w:tcPr>
          <w:p w:rsidR="006D6F08" w:rsidRPr="004E6FE8" w:rsidRDefault="00772144">
            <w:pPr>
              <w:spacing w:line="400" w:lineRule="exact"/>
              <w:jc w:val="center"/>
              <w:rPr>
                <w:rFonts w:ascii="宋体"/>
                <w:szCs w:val="21"/>
              </w:rPr>
            </w:pPr>
            <w:r w:rsidRPr="004E6FE8">
              <w:rPr>
                <w:rFonts w:ascii="宋体" w:hint="eastAsia"/>
                <w:szCs w:val="21"/>
              </w:rPr>
              <w:t>6</w:t>
            </w:r>
          </w:p>
        </w:tc>
        <w:tc>
          <w:tcPr>
            <w:tcW w:w="4305" w:type="dxa"/>
            <w:noWrap/>
            <w:vAlign w:val="center"/>
          </w:tcPr>
          <w:p w:rsidR="006D6F08" w:rsidRPr="004E6FE8" w:rsidRDefault="00772144">
            <w:pPr>
              <w:spacing w:line="400" w:lineRule="exact"/>
              <w:rPr>
                <w:rFonts w:ascii="宋体"/>
                <w:szCs w:val="21"/>
              </w:rPr>
            </w:pPr>
            <w:r w:rsidRPr="004E6FE8">
              <w:rPr>
                <w:rFonts w:ascii="宋体" w:hint="eastAsia"/>
                <w:szCs w:val="21"/>
              </w:rPr>
              <w:t>注册地：</w:t>
            </w:r>
          </w:p>
        </w:tc>
        <w:tc>
          <w:tcPr>
            <w:tcW w:w="3842" w:type="dxa"/>
            <w:gridSpan w:val="2"/>
            <w:noWrap/>
            <w:vAlign w:val="center"/>
          </w:tcPr>
          <w:p w:rsidR="006D6F08" w:rsidRPr="004E6FE8" w:rsidRDefault="00772144">
            <w:pPr>
              <w:spacing w:line="400" w:lineRule="exact"/>
              <w:rPr>
                <w:rFonts w:ascii="宋体"/>
                <w:szCs w:val="21"/>
              </w:rPr>
            </w:pPr>
            <w:r w:rsidRPr="004E6FE8">
              <w:rPr>
                <w:rFonts w:ascii="宋体" w:hint="eastAsia"/>
                <w:szCs w:val="21"/>
              </w:rPr>
              <w:t>注册年份：</w:t>
            </w:r>
          </w:p>
        </w:tc>
      </w:tr>
      <w:tr w:rsidR="006D6F08" w:rsidRPr="004E6FE8">
        <w:trPr>
          <w:trHeight w:val="567"/>
        </w:trPr>
        <w:tc>
          <w:tcPr>
            <w:tcW w:w="630" w:type="dxa"/>
            <w:noWrap/>
            <w:vAlign w:val="center"/>
          </w:tcPr>
          <w:p w:rsidR="006D6F08" w:rsidRPr="004E6FE8" w:rsidRDefault="00772144">
            <w:pPr>
              <w:spacing w:line="400" w:lineRule="exact"/>
              <w:jc w:val="center"/>
              <w:rPr>
                <w:rFonts w:ascii="宋体"/>
                <w:szCs w:val="21"/>
              </w:rPr>
            </w:pPr>
            <w:r w:rsidRPr="004E6FE8">
              <w:rPr>
                <w:rFonts w:ascii="宋体" w:hint="eastAsia"/>
                <w:szCs w:val="21"/>
              </w:rPr>
              <w:t>7</w:t>
            </w:r>
          </w:p>
        </w:tc>
        <w:tc>
          <w:tcPr>
            <w:tcW w:w="8147" w:type="dxa"/>
            <w:gridSpan w:val="3"/>
            <w:noWrap/>
            <w:vAlign w:val="center"/>
          </w:tcPr>
          <w:p w:rsidR="006D6F08" w:rsidRPr="004E6FE8" w:rsidRDefault="00772144">
            <w:pPr>
              <w:spacing w:line="400" w:lineRule="exact"/>
              <w:rPr>
                <w:rFonts w:ascii="宋体"/>
                <w:szCs w:val="21"/>
              </w:rPr>
            </w:pPr>
            <w:r w:rsidRPr="004E6FE8">
              <w:rPr>
                <w:rFonts w:ascii="宋体" w:hint="eastAsia"/>
                <w:szCs w:val="21"/>
              </w:rPr>
              <w:t>公司的资质等级（请附上有关证书的复印件）</w:t>
            </w:r>
          </w:p>
        </w:tc>
      </w:tr>
      <w:tr w:rsidR="006D6F08" w:rsidRPr="004E6FE8">
        <w:trPr>
          <w:trHeight w:val="567"/>
        </w:trPr>
        <w:tc>
          <w:tcPr>
            <w:tcW w:w="630" w:type="dxa"/>
            <w:noWrap/>
            <w:vAlign w:val="center"/>
          </w:tcPr>
          <w:p w:rsidR="006D6F08" w:rsidRPr="004E6FE8" w:rsidRDefault="00772144">
            <w:pPr>
              <w:spacing w:line="400" w:lineRule="exact"/>
              <w:jc w:val="center"/>
              <w:rPr>
                <w:rFonts w:ascii="宋体"/>
                <w:szCs w:val="21"/>
              </w:rPr>
            </w:pPr>
            <w:r w:rsidRPr="004E6FE8">
              <w:rPr>
                <w:rFonts w:ascii="宋体" w:hint="eastAsia"/>
                <w:szCs w:val="21"/>
              </w:rPr>
              <w:t>8</w:t>
            </w:r>
          </w:p>
        </w:tc>
        <w:tc>
          <w:tcPr>
            <w:tcW w:w="8147" w:type="dxa"/>
            <w:gridSpan w:val="3"/>
            <w:noWrap/>
            <w:vAlign w:val="center"/>
          </w:tcPr>
          <w:p w:rsidR="006D6F08" w:rsidRPr="004E6FE8" w:rsidRDefault="00772144">
            <w:pPr>
              <w:spacing w:line="400" w:lineRule="exact"/>
              <w:rPr>
                <w:rFonts w:ascii="宋体"/>
                <w:szCs w:val="21"/>
              </w:rPr>
            </w:pPr>
            <w:r w:rsidRPr="004E6FE8">
              <w:rPr>
                <w:rFonts w:ascii="宋体" w:hint="eastAsia"/>
                <w:szCs w:val="21"/>
              </w:rPr>
              <w:t>公司（是否通过，何种）质量保证体系认证（如通过请附相关证书复印件，提供认证机构年审监督报告）</w:t>
            </w:r>
          </w:p>
        </w:tc>
      </w:tr>
      <w:tr w:rsidR="006D6F08" w:rsidRPr="004E6FE8">
        <w:trPr>
          <w:trHeight w:val="567"/>
        </w:trPr>
        <w:tc>
          <w:tcPr>
            <w:tcW w:w="630" w:type="dxa"/>
            <w:noWrap/>
            <w:vAlign w:val="center"/>
          </w:tcPr>
          <w:p w:rsidR="006D6F08" w:rsidRPr="004E6FE8" w:rsidRDefault="00772144">
            <w:pPr>
              <w:spacing w:line="400" w:lineRule="exact"/>
              <w:jc w:val="center"/>
              <w:rPr>
                <w:rFonts w:ascii="宋体"/>
                <w:szCs w:val="21"/>
              </w:rPr>
            </w:pPr>
            <w:r w:rsidRPr="004E6FE8">
              <w:rPr>
                <w:rFonts w:ascii="宋体" w:hint="eastAsia"/>
                <w:szCs w:val="21"/>
              </w:rPr>
              <w:t>9</w:t>
            </w:r>
          </w:p>
        </w:tc>
        <w:tc>
          <w:tcPr>
            <w:tcW w:w="4314" w:type="dxa"/>
            <w:gridSpan w:val="2"/>
            <w:noWrap/>
            <w:vAlign w:val="center"/>
          </w:tcPr>
          <w:p w:rsidR="006D6F08" w:rsidRPr="004E6FE8" w:rsidRDefault="00772144">
            <w:pPr>
              <w:spacing w:line="400" w:lineRule="exact"/>
              <w:rPr>
                <w:rFonts w:ascii="宋体"/>
                <w:szCs w:val="21"/>
              </w:rPr>
            </w:pPr>
            <w:r w:rsidRPr="004E6FE8">
              <w:rPr>
                <w:rFonts w:ascii="宋体" w:hint="eastAsia"/>
                <w:szCs w:val="21"/>
              </w:rPr>
              <w:t>从业人员数量</w:t>
            </w:r>
          </w:p>
        </w:tc>
        <w:tc>
          <w:tcPr>
            <w:tcW w:w="3833" w:type="dxa"/>
            <w:noWrap/>
            <w:vAlign w:val="center"/>
          </w:tcPr>
          <w:p w:rsidR="006D6F08" w:rsidRPr="004E6FE8" w:rsidRDefault="006D6F08">
            <w:pPr>
              <w:spacing w:line="400" w:lineRule="exact"/>
              <w:rPr>
                <w:rFonts w:ascii="宋体"/>
                <w:szCs w:val="21"/>
              </w:rPr>
            </w:pPr>
          </w:p>
        </w:tc>
      </w:tr>
      <w:tr w:rsidR="006D6F08" w:rsidRPr="004E6FE8">
        <w:trPr>
          <w:trHeight w:val="567"/>
        </w:trPr>
        <w:tc>
          <w:tcPr>
            <w:tcW w:w="630" w:type="dxa"/>
            <w:noWrap/>
            <w:vAlign w:val="center"/>
          </w:tcPr>
          <w:p w:rsidR="006D6F08" w:rsidRPr="004E6FE8" w:rsidRDefault="00772144">
            <w:pPr>
              <w:spacing w:line="400" w:lineRule="exact"/>
              <w:jc w:val="center"/>
              <w:rPr>
                <w:rFonts w:ascii="宋体"/>
                <w:szCs w:val="21"/>
              </w:rPr>
            </w:pPr>
            <w:r w:rsidRPr="004E6FE8">
              <w:rPr>
                <w:rFonts w:ascii="宋体" w:hint="eastAsia"/>
                <w:szCs w:val="21"/>
              </w:rPr>
              <w:t>10</w:t>
            </w:r>
          </w:p>
        </w:tc>
        <w:tc>
          <w:tcPr>
            <w:tcW w:w="4314" w:type="dxa"/>
            <w:gridSpan w:val="2"/>
            <w:noWrap/>
            <w:vAlign w:val="center"/>
          </w:tcPr>
          <w:p w:rsidR="006D6F08" w:rsidRPr="004E6FE8" w:rsidRDefault="00772144">
            <w:pPr>
              <w:spacing w:line="400" w:lineRule="exact"/>
              <w:rPr>
                <w:rFonts w:ascii="宋体"/>
                <w:szCs w:val="21"/>
              </w:rPr>
            </w:pPr>
            <w:r w:rsidRPr="004E6FE8">
              <w:rPr>
                <w:rFonts w:ascii="宋体" w:hint="eastAsia"/>
                <w:szCs w:val="21"/>
              </w:rPr>
              <w:t>营业收入</w:t>
            </w:r>
          </w:p>
        </w:tc>
        <w:tc>
          <w:tcPr>
            <w:tcW w:w="3833" w:type="dxa"/>
            <w:noWrap/>
            <w:vAlign w:val="center"/>
          </w:tcPr>
          <w:p w:rsidR="006D6F08" w:rsidRPr="004E6FE8" w:rsidRDefault="006D6F08">
            <w:pPr>
              <w:spacing w:line="400" w:lineRule="exact"/>
              <w:rPr>
                <w:rFonts w:ascii="宋体"/>
                <w:szCs w:val="21"/>
              </w:rPr>
            </w:pPr>
          </w:p>
        </w:tc>
      </w:tr>
      <w:tr w:rsidR="006D6F08" w:rsidRPr="004E6FE8">
        <w:trPr>
          <w:trHeight w:val="567"/>
        </w:trPr>
        <w:tc>
          <w:tcPr>
            <w:tcW w:w="630" w:type="dxa"/>
            <w:noWrap/>
            <w:vAlign w:val="center"/>
          </w:tcPr>
          <w:p w:rsidR="006D6F08" w:rsidRPr="004E6FE8" w:rsidRDefault="00772144">
            <w:pPr>
              <w:spacing w:line="400" w:lineRule="exact"/>
              <w:jc w:val="center"/>
              <w:rPr>
                <w:rFonts w:ascii="宋体"/>
                <w:szCs w:val="21"/>
              </w:rPr>
            </w:pPr>
            <w:r w:rsidRPr="004E6FE8">
              <w:rPr>
                <w:rFonts w:ascii="宋体" w:hint="eastAsia"/>
                <w:szCs w:val="21"/>
              </w:rPr>
              <w:t>11</w:t>
            </w:r>
          </w:p>
        </w:tc>
        <w:tc>
          <w:tcPr>
            <w:tcW w:w="4314" w:type="dxa"/>
            <w:gridSpan w:val="2"/>
            <w:noWrap/>
            <w:vAlign w:val="center"/>
          </w:tcPr>
          <w:p w:rsidR="006D6F08" w:rsidRPr="004E6FE8" w:rsidRDefault="00772144">
            <w:pPr>
              <w:spacing w:line="400" w:lineRule="exact"/>
              <w:rPr>
                <w:rFonts w:ascii="宋体"/>
                <w:szCs w:val="21"/>
              </w:rPr>
            </w:pPr>
            <w:r w:rsidRPr="004E6FE8">
              <w:rPr>
                <w:rFonts w:ascii="宋体" w:hint="eastAsia"/>
                <w:szCs w:val="21"/>
              </w:rPr>
              <w:t>其他需要说明的情况</w:t>
            </w:r>
          </w:p>
        </w:tc>
        <w:tc>
          <w:tcPr>
            <w:tcW w:w="3833" w:type="dxa"/>
            <w:noWrap/>
            <w:vAlign w:val="center"/>
          </w:tcPr>
          <w:p w:rsidR="006D6F08" w:rsidRPr="004E6FE8" w:rsidRDefault="006D6F08">
            <w:pPr>
              <w:spacing w:line="400" w:lineRule="exact"/>
              <w:rPr>
                <w:rFonts w:ascii="宋体"/>
                <w:szCs w:val="21"/>
              </w:rPr>
            </w:pPr>
          </w:p>
        </w:tc>
      </w:tr>
    </w:tbl>
    <w:p w:rsidR="006D6F08" w:rsidRPr="004E6FE8" w:rsidRDefault="006D6F08">
      <w:pPr>
        <w:spacing w:line="400" w:lineRule="atLeast"/>
        <w:jc w:val="left"/>
        <w:rPr>
          <w:rFonts w:ascii="宋体"/>
          <w:szCs w:val="21"/>
        </w:rPr>
      </w:pPr>
    </w:p>
    <w:p w:rsidR="006D6F08" w:rsidRPr="004E6FE8" w:rsidRDefault="006D6F08">
      <w:pPr>
        <w:spacing w:line="400" w:lineRule="atLeast"/>
        <w:jc w:val="left"/>
        <w:rPr>
          <w:rFonts w:ascii="宋体"/>
          <w:szCs w:val="21"/>
        </w:rPr>
      </w:pPr>
    </w:p>
    <w:p w:rsidR="006D6F08" w:rsidRPr="004E6FE8" w:rsidRDefault="00772144">
      <w:pPr>
        <w:spacing w:line="400" w:lineRule="atLeast"/>
        <w:jc w:val="left"/>
        <w:rPr>
          <w:rFonts w:ascii="宋体"/>
          <w:szCs w:val="21"/>
        </w:rPr>
      </w:pPr>
      <w:r w:rsidRPr="004E6FE8">
        <w:rPr>
          <w:rFonts w:ascii="宋体" w:hint="eastAsia"/>
          <w:szCs w:val="21"/>
        </w:rPr>
        <w:t>供应商（盖章）：</w:t>
      </w:r>
    </w:p>
    <w:p w:rsidR="006D6F08" w:rsidRPr="004E6FE8" w:rsidRDefault="00772144">
      <w:pPr>
        <w:spacing w:line="400" w:lineRule="atLeast"/>
        <w:rPr>
          <w:rFonts w:ascii="宋体"/>
          <w:szCs w:val="21"/>
          <w:u w:val="single"/>
        </w:rPr>
      </w:pPr>
      <w:r w:rsidRPr="004E6FE8">
        <w:rPr>
          <w:rFonts w:ascii="宋体" w:hint="eastAsia"/>
          <w:szCs w:val="21"/>
        </w:rPr>
        <w:t>日          期：</w:t>
      </w:r>
    </w:p>
    <w:p w:rsidR="006D6F08" w:rsidRPr="004E6FE8" w:rsidRDefault="00772144">
      <w:pPr>
        <w:spacing w:line="360" w:lineRule="auto"/>
        <w:rPr>
          <w:rFonts w:ascii="宋体"/>
          <w:szCs w:val="21"/>
        </w:rPr>
      </w:pPr>
      <w:r w:rsidRPr="004E6FE8">
        <w:rPr>
          <w:rFonts w:ascii="宋体" w:hint="eastAsia"/>
          <w:szCs w:val="21"/>
        </w:rPr>
        <w:br w:type="page"/>
      </w:r>
    </w:p>
    <w:p w:rsidR="006D6F08" w:rsidRPr="004E6FE8" w:rsidRDefault="00772144">
      <w:pPr>
        <w:spacing w:line="400" w:lineRule="exact"/>
        <w:jc w:val="center"/>
        <w:rPr>
          <w:rFonts w:ascii="宋体"/>
          <w:b/>
          <w:szCs w:val="21"/>
        </w:rPr>
      </w:pPr>
      <w:bookmarkStart w:id="50" w:name="_Toc10852"/>
      <w:r w:rsidRPr="004E6FE8">
        <w:rPr>
          <w:rFonts w:ascii="宋体" w:hint="eastAsia"/>
          <w:b/>
          <w:szCs w:val="21"/>
        </w:rPr>
        <w:lastRenderedPageBreak/>
        <w:t>B5技术要求响应表</w:t>
      </w:r>
      <w:bookmarkEnd w:id="50"/>
    </w:p>
    <w:p w:rsidR="006D6F08" w:rsidRPr="004E6FE8" w:rsidRDefault="00772144">
      <w:pPr>
        <w:adjustRightInd w:val="0"/>
        <w:snapToGrid w:val="0"/>
        <w:spacing w:line="360" w:lineRule="auto"/>
        <w:rPr>
          <w:rFonts w:ascii="宋体"/>
          <w:szCs w:val="21"/>
        </w:rPr>
      </w:pPr>
      <w:r w:rsidRPr="004E6FE8">
        <w:rPr>
          <w:rFonts w:ascii="宋体" w:hint="eastAsia"/>
          <w:szCs w:val="21"/>
        </w:rPr>
        <w:t>项目名称：</w:t>
      </w:r>
      <w:r w:rsidRPr="004E6FE8">
        <w:rPr>
          <w:rFonts w:hint="eastAsia"/>
          <w:szCs w:val="21"/>
          <w:u w:val="single"/>
        </w:rPr>
        <w:t>宁波市初中学业水平考试标准化考点建设</w:t>
      </w:r>
      <w:r w:rsidRPr="004E6FE8">
        <w:rPr>
          <w:rFonts w:ascii="宋体" w:hint="eastAsia"/>
          <w:szCs w:val="21"/>
          <w:u w:val="single"/>
        </w:rPr>
        <w:t>项目</w:t>
      </w:r>
    </w:p>
    <w:p w:rsidR="006D6F08" w:rsidRPr="004E6FE8" w:rsidRDefault="00772144">
      <w:pPr>
        <w:adjustRightInd w:val="0"/>
        <w:snapToGrid w:val="0"/>
        <w:spacing w:line="400" w:lineRule="exact"/>
        <w:rPr>
          <w:rFonts w:ascii="宋体"/>
          <w:szCs w:val="21"/>
        </w:rPr>
      </w:pPr>
      <w:r w:rsidRPr="004E6FE8">
        <w:rPr>
          <w:rFonts w:ascii="宋体" w:hint="eastAsia"/>
          <w:szCs w:val="21"/>
        </w:rPr>
        <w:t>采购编号：</w:t>
      </w:r>
      <w:r w:rsidRPr="004E6FE8">
        <w:rPr>
          <w:rFonts w:ascii="宋体" w:hint="eastAsia"/>
          <w:szCs w:val="21"/>
          <w:u w:val="single"/>
        </w:rPr>
        <w:t>NBITC-202431309G</w:t>
      </w:r>
    </w:p>
    <w:p w:rsidR="006D6F08" w:rsidRPr="004E6FE8" w:rsidRDefault="00772144">
      <w:pPr>
        <w:adjustRightInd w:val="0"/>
        <w:snapToGrid w:val="0"/>
        <w:spacing w:line="400" w:lineRule="exact"/>
        <w:rPr>
          <w:rFonts w:ascii="宋体"/>
          <w:szCs w:val="21"/>
        </w:rPr>
      </w:pPr>
      <w:proofErr w:type="gramStart"/>
      <w:r w:rsidRPr="004E6FE8">
        <w:rPr>
          <w:rFonts w:ascii="宋体" w:hint="eastAsia"/>
          <w:szCs w:val="21"/>
        </w:rPr>
        <w:t>标项号</w:t>
      </w:r>
      <w:proofErr w:type="gramEnd"/>
      <w:r w:rsidRPr="004E6FE8">
        <w:rPr>
          <w:rFonts w:ascii="宋体" w:hint="eastAsia"/>
          <w:szCs w:val="21"/>
        </w:rPr>
        <w:t>：___</w:t>
      </w:r>
    </w:p>
    <w:tbl>
      <w:tblPr>
        <w:tblW w:w="0" w:type="auto"/>
        <w:tblInd w:w="-2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36"/>
        <w:gridCol w:w="4035"/>
        <w:gridCol w:w="2693"/>
        <w:gridCol w:w="1477"/>
      </w:tblGrid>
      <w:tr w:rsidR="006D6F08" w:rsidRPr="004E6FE8">
        <w:trPr>
          <w:trHeight w:val="567"/>
        </w:trPr>
        <w:tc>
          <w:tcPr>
            <w:tcW w:w="1236" w:type="dxa"/>
            <w:noWrap/>
            <w:vAlign w:val="center"/>
          </w:tcPr>
          <w:p w:rsidR="006D6F08" w:rsidRPr="004E6FE8" w:rsidRDefault="00772144">
            <w:pPr>
              <w:adjustRightInd w:val="0"/>
              <w:snapToGrid w:val="0"/>
              <w:spacing w:line="400" w:lineRule="exact"/>
              <w:jc w:val="center"/>
              <w:rPr>
                <w:rFonts w:ascii="宋体"/>
                <w:spacing w:val="20"/>
                <w:szCs w:val="21"/>
              </w:rPr>
            </w:pPr>
            <w:r w:rsidRPr="004E6FE8">
              <w:rPr>
                <w:rFonts w:ascii="宋体" w:hint="eastAsia"/>
                <w:spacing w:val="20"/>
                <w:szCs w:val="21"/>
              </w:rPr>
              <w:t>序号</w:t>
            </w:r>
          </w:p>
        </w:tc>
        <w:tc>
          <w:tcPr>
            <w:tcW w:w="4035" w:type="dxa"/>
            <w:noWrap/>
            <w:vAlign w:val="center"/>
          </w:tcPr>
          <w:p w:rsidR="006D6F08" w:rsidRPr="004E6FE8" w:rsidRDefault="00772144">
            <w:pPr>
              <w:adjustRightInd w:val="0"/>
              <w:snapToGrid w:val="0"/>
              <w:spacing w:line="400" w:lineRule="exact"/>
              <w:jc w:val="center"/>
              <w:rPr>
                <w:rFonts w:ascii="宋体"/>
                <w:spacing w:val="20"/>
                <w:szCs w:val="21"/>
              </w:rPr>
            </w:pPr>
            <w:r w:rsidRPr="004E6FE8">
              <w:rPr>
                <w:rFonts w:ascii="宋体" w:hint="eastAsia"/>
                <w:spacing w:val="20"/>
                <w:szCs w:val="21"/>
              </w:rPr>
              <w:t>招标要求</w:t>
            </w:r>
          </w:p>
        </w:tc>
        <w:tc>
          <w:tcPr>
            <w:tcW w:w="2693" w:type="dxa"/>
            <w:noWrap/>
            <w:vAlign w:val="center"/>
          </w:tcPr>
          <w:p w:rsidR="006D6F08" w:rsidRPr="004E6FE8" w:rsidRDefault="00772144">
            <w:pPr>
              <w:adjustRightInd w:val="0"/>
              <w:snapToGrid w:val="0"/>
              <w:spacing w:line="400" w:lineRule="exact"/>
              <w:jc w:val="center"/>
              <w:rPr>
                <w:rFonts w:ascii="宋体"/>
                <w:spacing w:val="20"/>
                <w:szCs w:val="21"/>
              </w:rPr>
            </w:pPr>
            <w:r w:rsidRPr="004E6FE8">
              <w:rPr>
                <w:rFonts w:ascii="宋体" w:hint="eastAsia"/>
                <w:spacing w:val="20"/>
                <w:szCs w:val="21"/>
              </w:rPr>
              <w:t>投标响应</w:t>
            </w:r>
          </w:p>
        </w:tc>
        <w:tc>
          <w:tcPr>
            <w:tcW w:w="1477" w:type="dxa"/>
            <w:noWrap/>
            <w:vAlign w:val="center"/>
          </w:tcPr>
          <w:p w:rsidR="006D6F08" w:rsidRPr="004E6FE8" w:rsidRDefault="00772144">
            <w:pPr>
              <w:adjustRightInd w:val="0"/>
              <w:snapToGrid w:val="0"/>
              <w:spacing w:line="400" w:lineRule="exact"/>
              <w:jc w:val="center"/>
              <w:rPr>
                <w:rFonts w:ascii="宋体"/>
                <w:spacing w:val="20"/>
                <w:szCs w:val="21"/>
              </w:rPr>
            </w:pPr>
            <w:r w:rsidRPr="004E6FE8">
              <w:rPr>
                <w:rFonts w:ascii="宋体" w:hint="eastAsia"/>
                <w:spacing w:val="20"/>
                <w:szCs w:val="21"/>
              </w:rPr>
              <w:t>偏离说明</w:t>
            </w:r>
          </w:p>
        </w:tc>
      </w:tr>
      <w:tr w:rsidR="006D6F08" w:rsidRPr="004E6FE8">
        <w:trPr>
          <w:trHeight w:val="567"/>
        </w:trPr>
        <w:tc>
          <w:tcPr>
            <w:tcW w:w="1236" w:type="dxa"/>
            <w:noWrap/>
            <w:vAlign w:val="center"/>
          </w:tcPr>
          <w:p w:rsidR="006D6F08" w:rsidRPr="004E6FE8" w:rsidRDefault="006D6F08">
            <w:pPr>
              <w:adjustRightInd w:val="0"/>
              <w:snapToGrid w:val="0"/>
              <w:spacing w:line="400" w:lineRule="exact"/>
              <w:jc w:val="center"/>
              <w:rPr>
                <w:rFonts w:ascii="宋体"/>
                <w:spacing w:val="20"/>
                <w:szCs w:val="21"/>
              </w:rPr>
            </w:pPr>
          </w:p>
        </w:tc>
        <w:tc>
          <w:tcPr>
            <w:tcW w:w="4035" w:type="dxa"/>
            <w:noWrap/>
          </w:tcPr>
          <w:p w:rsidR="006D6F08" w:rsidRPr="004E6FE8" w:rsidRDefault="006D6F08">
            <w:pPr>
              <w:spacing w:line="360" w:lineRule="auto"/>
              <w:rPr>
                <w:b/>
                <w:bCs/>
              </w:rPr>
            </w:pPr>
          </w:p>
        </w:tc>
        <w:tc>
          <w:tcPr>
            <w:tcW w:w="2693" w:type="dxa"/>
            <w:noWrap/>
            <w:vAlign w:val="center"/>
          </w:tcPr>
          <w:p w:rsidR="006D6F08" w:rsidRPr="004E6FE8" w:rsidRDefault="006D6F08">
            <w:pPr>
              <w:adjustRightInd w:val="0"/>
              <w:snapToGrid w:val="0"/>
              <w:spacing w:line="400" w:lineRule="exact"/>
              <w:jc w:val="center"/>
              <w:rPr>
                <w:rFonts w:ascii="宋体"/>
                <w:spacing w:val="20"/>
                <w:szCs w:val="21"/>
              </w:rPr>
            </w:pPr>
          </w:p>
        </w:tc>
        <w:tc>
          <w:tcPr>
            <w:tcW w:w="1477" w:type="dxa"/>
            <w:noWrap/>
            <w:vAlign w:val="center"/>
          </w:tcPr>
          <w:p w:rsidR="006D6F08" w:rsidRPr="004E6FE8" w:rsidRDefault="006D6F08">
            <w:pPr>
              <w:adjustRightInd w:val="0"/>
              <w:snapToGrid w:val="0"/>
              <w:spacing w:line="400" w:lineRule="exact"/>
              <w:jc w:val="center"/>
              <w:rPr>
                <w:rFonts w:ascii="宋体"/>
                <w:spacing w:val="20"/>
                <w:szCs w:val="21"/>
              </w:rPr>
            </w:pPr>
          </w:p>
        </w:tc>
      </w:tr>
      <w:tr w:rsidR="006D6F08" w:rsidRPr="004E6FE8">
        <w:trPr>
          <w:trHeight w:val="567"/>
        </w:trPr>
        <w:tc>
          <w:tcPr>
            <w:tcW w:w="1236" w:type="dxa"/>
            <w:noWrap/>
            <w:vAlign w:val="center"/>
          </w:tcPr>
          <w:p w:rsidR="006D6F08" w:rsidRPr="004E6FE8" w:rsidRDefault="006D6F08">
            <w:pPr>
              <w:adjustRightInd w:val="0"/>
              <w:snapToGrid w:val="0"/>
              <w:spacing w:line="400" w:lineRule="exact"/>
              <w:jc w:val="center"/>
              <w:rPr>
                <w:rFonts w:ascii="宋体"/>
                <w:spacing w:val="20"/>
                <w:szCs w:val="21"/>
              </w:rPr>
            </w:pPr>
          </w:p>
        </w:tc>
        <w:tc>
          <w:tcPr>
            <w:tcW w:w="4035" w:type="dxa"/>
            <w:noWrap/>
          </w:tcPr>
          <w:p w:rsidR="006D6F08" w:rsidRPr="004E6FE8" w:rsidRDefault="006D6F08">
            <w:pPr>
              <w:spacing w:line="360" w:lineRule="auto"/>
            </w:pPr>
          </w:p>
        </w:tc>
        <w:tc>
          <w:tcPr>
            <w:tcW w:w="2693" w:type="dxa"/>
            <w:noWrap/>
            <w:vAlign w:val="center"/>
          </w:tcPr>
          <w:p w:rsidR="006D6F08" w:rsidRPr="004E6FE8" w:rsidRDefault="006D6F08">
            <w:pPr>
              <w:adjustRightInd w:val="0"/>
              <w:snapToGrid w:val="0"/>
              <w:spacing w:line="400" w:lineRule="exact"/>
              <w:jc w:val="center"/>
              <w:rPr>
                <w:rFonts w:ascii="宋体"/>
                <w:spacing w:val="20"/>
                <w:szCs w:val="21"/>
              </w:rPr>
            </w:pPr>
          </w:p>
        </w:tc>
        <w:tc>
          <w:tcPr>
            <w:tcW w:w="1477" w:type="dxa"/>
            <w:noWrap/>
            <w:vAlign w:val="center"/>
          </w:tcPr>
          <w:p w:rsidR="006D6F08" w:rsidRPr="004E6FE8" w:rsidRDefault="006D6F08">
            <w:pPr>
              <w:adjustRightInd w:val="0"/>
              <w:snapToGrid w:val="0"/>
              <w:spacing w:line="400" w:lineRule="exact"/>
              <w:jc w:val="center"/>
              <w:rPr>
                <w:rFonts w:ascii="宋体"/>
                <w:spacing w:val="20"/>
                <w:szCs w:val="21"/>
              </w:rPr>
            </w:pPr>
          </w:p>
        </w:tc>
      </w:tr>
      <w:tr w:rsidR="006D6F08" w:rsidRPr="004E6FE8">
        <w:trPr>
          <w:trHeight w:val="567"/>
        </w:trPr>
        <w:tc>
          <w:tcPr>
            <w:tcW w:w="1236" w:type="dxa"/>
            <w:noWrap/>
            <w:vAlign w:val="center"/>
          </w:tcPr>
          <w:p w:rsidR="006D6F08" w:rsidRPr="004E6FE8" w:rsidRDefault="006D6F08">
            <w:pPr>
              <w:adjustRightInd w:val="0"/>
              <w:snapToGrid w:val="0"/>
              <w:spacing w:line="400" w:lineRule="exact"/>
              <w:jc w:val="center"/>
              <w:rPr>
                <w:rFonts w:ascii="宋体"/>
                <w:spacing w:val="20"/>
                <w:szCs w:val="21"/>
              </w:rPr>
            </w:pPr>
          </w:p>
        </w:tc>
        <w:tc>
          <w:tcPr>
            <w:tcW w:w="4035" w:type="dxa"/>
            <w:noWrap/>
          </w:tcPr>
          <w:p w:rsidR="006D6F08" w:rsidRPr="004E6FE8" w:rsidRDefault="006D6F08">
            <w:pPr>
              <w:spacing w:line="360" w:lineRule="auto"/>
            </w:pPr>
          </w:p>
        </w:tc>
        <w:tc>
          <w:tcPr>
            <w:tcW w:w="2693" w:type="dxa"/>
            <w:noWrap/>
            <w:vAlign w:val="center"/>
          </w:tcPr>
          <w:p w:rsidR="006D6F08" w:rsidRPr="004E6FE8" w:rsidRDefault="006D6F08">
            <w:pPr>
              <w:adjustRightInd w:val="0"/>
              <w:snapToGrid w:val="0"/>
              <w:spacing w:line="400" w:lineRule="exact"/>
              <w:jc w:val="center"/>
              <w:rPr>
                <w:rFonts w:ascii="宋体"/>
                <w:spacing w:val="20"/>
                <w:szCs w:val="21"/>
              </w:rPr>
            </w:pPr>
          </w:p>
        </w:tc>
        <w:tc>
          <w:tcPr>
            <w:tcW w:w="1477" w:type="dxa"/>
            <w:noWrap/>
            <w:vAlign w:val="center"/>
          </w:tcPr>
          <w:p w:rsidR="006D6F08" w:rsidRPr="004E6FE8" w:rsidRDefault="006D6F08">
            <w:pPr>
              <w:adjustRightInd w:val="0"/>
              <w:snapToGrid w:val="0"/>
              <w:spacing w:line="400" w:lineRule="exact"/>
              <w:jc w:val="center"/>
              <w:rPr>
                <w:rFonts w:ascii="宋体"/>
                <w:spacing w:val="20"/>
                <w:szCs w:val="21"/>
              </w:rPr>
            </w:pPr>
          </w:p>
        </w:tc>
      </w:tr>
      <w:tr w:rsidR="006D6F08" w:rsidRPr="004E6FE8">
        <w:trPr>
          <w:trHeight w:val="567"/>
        </w:trPr>
        <w:tc>
          <w:tcPr>
            <w:tcW w:w="1236" w:type="dxa"/>
            <w:noWrap/>
            <w:vAlign w:val="center"/>
          </w:tcPr>
          <w:p w:rsidR="006D6F08" w:rsidRPr="004E6FE8" w:rsidRDefault="006D6F08">
            <w:pPr>
              <w:adjustRightInd w:val="0"/>
              <w:snapToGrid w:val="0"/>
              <w:spacing w:line="400" w:lineRule="exact"/>
              <w:jc w:val="center"/>
              <w:rPr>
                <w:rFonts w:ascii="宋体"/>
                <w:spacing w:val="20"/>
                <w:szCs w:val="21"/>
              </w:rPr>
            </w:pPr>
          </w:p>
        </w:tc>
        <w:tc>
          <w:tcPr>
            <w:tcW w:w="4035" w:type="dxa"/>
            <w:noWrap/>
          </w:tcPr>
          <w:p w:rsidR="006D6F08" w:rsidRPr="004E6FE8" w:rsidRDefault="006D6F08">
            <w:pPr>
              <w:spacing w:line="360" w:lineRule="auto"/>
            </w:pPr>
          </w:p>
        </w:tc>
        <w:tc>
          <w:tcPr>
            <w:tcW w:w="2693" w:type="dxa"/>
            <w:noWrap/>
            <w:vAlign w:val="center"/>
          </w:tcPr>
          <w:p w:rsidR="006D6F08" w:rsidRPr="004E6FE8" w:rsidRDefault="006D6F08">
            <w:pPr>
              <w:adjustRightInd w:val="0"/>
              <w:snapToGrid w:val="0"/>
              <w:spacing w:line="400" w:lineRule="exact"/>
              <w:jc w:val="center"/>
              <w:rPr>
                <w:rFonts w:ascii="宋体"/>
                <w:spacing w:val="20"/>
                <w:szCs w:val="21"/>
              </w:rPr>
            </w:pPr>
          </w:p>
        </w:tc>
        <w:tc>
          <w:tcPr>
            <w:tcW w:w="1477" w:type="dxa"/>
            <w:noWrap/>
            <w:vAlign w:val="center"/>
          </w:tcPr>
          <w:p w:rsidR="006D6F08" w:rsidRPr="004E6FE8" w:rsidRDefault="006D6F08">
            <w:pPr>
              <w:adjustRightInd w:val="0"/>
              <w:snapToGrid w:val="0"/>
              <w:spacing w:line="400" w:lineRule="exact"/>
              <w:jc w:val="center"/>
              <w:rPr>
                <w:rFonts w:ascii="宋体"/>
                <w:spacing w:val="20"/>
                <w:szCs w:val="21"/>
              </w:rPr>
            </w:pPr>
          </w:p>
        </w:tc>
      </w:tr>
      <w:tr w:rsidR="006D6F08" w:rsidRPr="004E6FE8">
        <w:trPr>
          <w:trHeight w:val="567"/>
        </w:trPr>
        <w:tc>
          <w:tcPr>
            <w:tcW w:w="1236" w:type="dxa"/>
            <w:noWrap/>
            <w:vAlign w:val="center"/>
          </w:tcPr>
          <w:p w:rsidR="006D6F08" w:rsidRPr="004E6FE8" w:rsidRDefault="006D6F08">
            <w:pPr>
              <w:adjustRightInd w:val="0"/>
              <w:snapToGrid w:val="0"/>
              <w:spacing w:line="400" w:lineRule="exact"/>
              <w:jc w:val="center"/>
              <w:rPr>
                <w:rFonts w:ascii="宋体"/>
                <w:spacing w:val="20"/>
                <w:szCs w:val="21"/>
              </w:rPr>
            </w:pPr>
          </w:p>
        </w:tc>
        <w:tc>
          <w:tcPr>
            <w:tcW w:w="4035" w:type="dxa"/>
            <w:noWrap/>
          </w:tcPr>
          <w:p w:rsidR="006D6F08" w:rsidRPr="004E6FE8" w:rsidRDefault="006D6F08">
            <w:pPr>
              <w:spacing w:line="360" w:lineRule="auto"/>
            </w:pPr>
          </w:p>
        </w:tc>
        <w:tc>
          <w:tcPr>
            <w:tcW w:w="2693" w:type="dxa"/>
            <w:noWrap/>
            <w:vAlign w:val="center"/>
          </w:tcPr>
          <w:p w:rsidR="006D6F08" w:rsidRPr="004E6FE8" w:rsidRDefault="006D6F08">
            <w:pPr>
              <w:adjustRightInd w:val="0"/>
              <w:snapToGrid w:val="0"/>
              <w:spacing w:line="400" w:lineRule="exact"/>
              <w:jc w:val="center"/>
              <w:rPr>
                <w:rFonts w:ascii="宋体"/>
                <w:spacing w:val="20"/>
                <w:szCs w:val="21"/>
              </w:rPr>
            </w:pPr>
          </w:p>
        </w:tc>
        <w:tc>
          <w:tcPr>
            <w:tcW w:w="1477" w:type="dxa"/>
            <w:noWrap/>
            <w:vAlign w:val="center"/>
          </w:tcPr>
          <w:p w:rsidR="006D6F08" w:rsidRPr="004E6FE8" w:rsidRDefault="006D6F08">
            <w:pPr>
              <w:adjustRightInd w:val="0"/>
              <w:snapToGrid w:val="0"/>
              <w:spacing w:line="400" w:lineRule="exact"/>
              <w:jc w:val="center"/>
              <w:rPr>
                <w:rFonts w:ascii="宋体"/>
                <w:spacing w:val="20"/>
                <w:szCs w:val="21"/>
              </w:rPr>
            </w:pPr>
          </w:p>
        </w:tc>
      </w:tr>
    </w:tbl>
    <w:p w:rsidR="006D6F08" w:rsidRPr="004E6FE8" w:rsidRDefault="00772144">
      <w:pPr>
        <w:adjustRightInd w:val="0"/>
        <w:snapToGrid w:val="0"/>
        <w:spacing w:line="400" w:lineRule="exact"/>
        <w:rPr>
          <w:rFonts w:ascii="宋体"/>
          <w:spacing w:val="20"/>
          <w:szCs w:val="21"/>
        </w:rPr>
      </w:pPr>
      <w:r w:rsidRPr="004E6FE8">
        <w:rPr>
          <w:rFonts w:ascii="宋体" w:hint="eastAsia"/>
          <w:szCs w:val="21"/>
        </w:rPr>
        <w:t>注：须与“第二章技术服务需求”的“</w:t>
      </w:r>
      <w:r w:rsidRPr="004E6FE8">
        <w:rPr>
          <w:rFonts w:ascii="宋体" w:hAnsi="宋体" w:hint="eastAsia"/>
          <w:szCs w:val="21"/>
        </w:rPr>
        <w:t>4.具体技术参数</w:t>
      </w:r>
      <w:r w:rsidRPr="004E6FE8">
        <w:rPr>
          <w:rFonts w:ascii="宋体" w:hint="eastAsia"/>
          <w:szCs w:val="21"/>
        </w:rPr>
        <w:t>”进行逐项比较，须在本表中列明，并提供详细的偏离说明。如供应商未在本表中列出偏离说明，即使其在投标文件的其他部分说明与采购文件要求有所不同或回避不答，亦视为完全符合采购文件中所要求的</w:t>
      </w:r>
      <w:proofErr w:type="gramStart"/>
      <w:r w:rsidRPr="004E6FE8">
        <w:rPr>
          <w:rFonts w:ascii="宋体" w:hint="eastAsia"/>
          <w:szCs w:val="21"/>
        </w:rPr>
        <w:t>最佳值并</w:t>
      </w:r>
      <w:proofErr w:type="gramEnd"/>
      <w:r w:rsidRPr="004E6FE8">
        <w:rPr>
          <w:rFonts w:ascii="宋体" w:hint="eastAsia"/>
          <w:szCs w:val="21"/>
        </w:rPr>
        <w:t>写入合同。若中标供应商在定标及合同签订前，以上述事项为借口而不履行合同签订手续及执行合同，则视作其放弃中标资格。</w:t>
      </w:r>
    </w:p>
    <w:p w:rsidR="006D6F08" w:rsidRPr="004E6FE8" w:rsidRDefault="006D6F08">
      <w:pPr>
        <w:adjustRightInd w:val="0"/>
        <w:snapToGrid w:val="0"/>
        <w:spacing w:line="400" w:lineRule="exact"/>
        <w:rPr>
          <w:rFonts w:ascii="宋体"/>
          <w:spacing w:val="20"/>
          <w:szCs w:val="21"/>
        </w:rPr>
      </w:pPr>
    </w:p>
    <w:p w:rsidR="006D6F08" w:rsidRPr="004E6FE8" w:rsidRDefault="00772144">
      <w:pPr>
        <w:spacing w:line="400" w:lineRule="atLeast"/>
        <w:jc w:val="left"/>
        <w:rPr>
          <w:rFonts w:ascii="宋体"/>
          <w:szCs w:val="21"/>
        </w:rPr>
      </w:pPr>
      <w:r w:rsidRPr="004E6FE8">
        <w:rPr>
          <w:rFonts w:ascii="宋体" w:hint="eastAsia"/>
          <w:szCs w:val="21"/>
        </w:rPr>
        <w:t>供应商（盖章）：</w:t>
      </w:r>
    </w:p>
    <w:p w:rsidR="006D6F08" w:rsidRPr="004E6FE8" w:rsidRDefault="00772144">
      <w:pPr>
        <w:spacing w:line="400" w:lineRule="atLeast"/>
        <w:rPr>
          <w:rFonts w:ascii="宋体"/>
          <w:szCs w:val="21"/>
        </w:rPr>
      </w:pPr>
      <w:r w:rsidRPr="004E6FE8">
        <w:rPr>
          <w:rFonts w:ascii="宋体" w:hint="eastAsia"/>
          <w:szCs w:val="21"/>
        </w:rPr>
        <w:t>日          期：</w:t>
      </w:r>
    </w:p>
    <w:p w:rsidR="006D6F08" w:rsidRPr="004E6FE8" w:rsidRDefault="006D6F08">
      <w:pPr>
        <w:snapToGrid w:val="0"/>
        <w:spacing w:line="400" w:lineRule="exact"/>
        <w:ind w:firstLineChars="1950" w:firstLine="4095"/>
        <w:jc w:val="left"/>
        <w:rPr>
          <w:rFonts w:ascii="宋体"/>
          <w:szCs w:val="21"/>
        </w:rPr>
      </w:pPr>
    </w:p>
    <w:p w:rsidR="006D6F08" w:rsidRPr="004E6FE8" w:rsidRDefault="006D6F08">
      <w:pPr>
        <w:spacing w:line="400" w:lineRule="exact"/>
        <w:ind w:firstLineChars="1950" w:firstLine="4095"/>
        <w:jc w:val="left"/>
        <w:rPr>
          <w:rFonts w:ascii="宋体"/>
          <w:szCs w:val="21"/>
        </w:rPr>
      </w:pPr>
    </w:p>
    <w:p w:rsidR="006D6F08" w:rsidRPr="004E6FE8" w:rsidRDefault="006D6F08">
      <w:pPr>
        <w:snapToGrid w:val="0"/>
        <w:spacing w:line="400" w:lineRule="exact"/>
        <w:jc w:val="left"/>
        <w:rPr>
          <w:rFonts w:ascii="宋体"/>
          <w:szCs w:val="21"/>
          <w:u w:val="single"/>
        </w:rPr>
      </w:pPr>
    </w:p>
    <w:p w:rsidR="006D6F08" w:rsidRPr="004E6FE8" w:rsidRDefault="006D6F08">
      <w:pPr>
        <w:spacing w:line="360" w:lineRule="auto"/>
        <w:rPr>
          <w:rFonts w:ascii="宋体"/>
          <w:szCs w:val="21"/>
        </w:rPr>
      </w:pPr>
    </w:p>
    <w:p w:rsidR="006D6F08" w:rsidRPr="004E6FE8" w:rsidRDefault="006D6F08">
      <w:pPr>
        <w:spacing w:line="360" w:lineRule="auto"/>
        <w:rPr>
          <w:rFonts w:ascii="宋体"/>
          <w:szCs w:val="21"/>
        </w:rPr>
      </w:pPr>
    </w:p>
    <w:p w:rsidR="006D6F08" w:rsidRPr="004E6FE8" w:rsidRDefault="00772144">
      <w:pPr>
        <w:spacing w:line="360" w:lineRule="auto"/>
        <w:rPr>
          <w:rStyle w:val="1CharChar"/>
          <w:rFonts w:ascii="宋体"/>
          <w:szCs w:val="21"/>
        </w:rPr>
      </w:pPr>
      <w:r w:rsidRPr="004E6FE8">
        <w:rPr>
          <w:rFonts w:ascii="宋体" w:hint="eastAsia"/>
          <w:szCs w:val="21"/>
        </w:rPr>
        <w:br w:type="page"/>
      </w:r>
    </w:p>
    <w:p w:rsidR="006D6F08" w:rsidRPr="004E6FE8" w:rsidRDefault="00772144">
      <w:pPr>
        <w:pStyle w:val="BodyText"/>
        <w:jc w:val="center"/>
      </w:pPr>
      <w:r w:rsidRPr="004E6FE8">
        <w:rPr>
          <w:rFonts w:ascii="宋体" w:hint="eastAsia"/>
          <w:b/>
        </w:rPr>
        <w:lastRenderedPageBreak/>
        <w:t>B7商务条款响应表</w:t>
      </w:r>
    </w:p>
    <w:p w:rsidR="006D6F08" w:rsidRPr="004E6FE8" w:rsidRDefault="006D6F08">
      <w:pPr>
        <w:spacing w:line="360" w:lineRule="auto"/>
        <w:ind w:left="540"/>
        <w:jc w:val="center"/>
        <w:rPr>
          <w:rFonts w:ascii="宋体"/>
          <w:b/>
          <w:szCs w:val="21"/>
        </w:rPr>
      </w:pPr>
    </w:p>
    <w:p w:rsidR="006D6F08" w:rsidRPr="004E6FE8" w:rsidRDefault="00772144">
      <w:pPr>
        <w:adjustRightInd w:val="0"/>
        <w:snapToGrid w:val="0"/>
        <w:spacing w:line="360" w:lineRule="auto"/>
        <w:rPr>
          <w:rFonts w:ascii="宋体"/>
          <w:szCs w:val="21"/>
        </w:rPr>
      </w:pPr>
      <w:r w:rsidRPr="004E6FE8">
        <w:rPr>
          <w:rFonts w:ascii="宋体" w:hint="eastAsia"/>
          <w:szCs w:val="21"/>
        </w:rPr>
        <w:t>项目名称：</w:t>
      </w:r>
      <w:r w:rsidRPr="004E6FE8">
        <w:rPr>
          <w:rFonts w:ascii="宋体" w:hint="eastAsia"/>
          <w:szCs w:val="21"/>
          <w:u w:val="single"/>
        </w:rPr>
        <w:t>宁波市初中学业水平考试标准化考点建设项目</w:t>
      </w:r>
    </w:p>
    <w:p w:rsidR="006D6F08" w:rsidRPr="004E6FE8" w:rsidRDefault="00772144">
      <w:pPr>
        <w:adjustRightInd w:val="0"/>
        <w:snapToGrid w:val="0"/>
        <w:spacing w:line="400" w:lineRule="exact"/>
        <w:rPr>
          <w:rFonts w:ascii="宋体"/>
          <w:szCs w:val="21"/>
        </w:rPr>
      </w:pPr>
      <w:r w:rsidRPr="004E6FE8">
        <w:rPr>
          <w:rFonts w:ascii="宋体" w:hint="eastAsia"/>
          <w:szCs w:val="21"/>
        </w:rPr>
        <w:t>采购编号：</w:t>
      </w:r>
      <w:r w:rsidRPr="004E6FE8">
        <w:rPr>
          <w:rFonts w:ascii="宋体" w:hint="eastAsia"/>
          <w:szCs w:val="21"/>
          <w:u w:val="single"/>
        </w:rPr>
        <w:t>NBITC-202431309G</w:t>
      </w:r>
    </w:p>
    <w:p w:rsidR="006D6F08" w:rsidRPr="004E6FE8" w:rsidRDefault="006D6F08">
      <w:pPr>
        <w:adjustRightInd w:val="0"/>
        <w:snapToGrid w:val="0"/>
        <w:spacing w:line="400" w:lineRule="exact"/>
        <w:rPr>
          <w:rFonts w:ascii="宋体"/>
          <w:szCs w:val="21"/>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93"/>
        <w:gridCol w:w="4110"/>
        <w:gridCol w:w="1843"/>
        <w:gridCol w:w="2369"/>
      </w:tblGrid>
      <w:tr w:rsidR="006D6F08" w:rsidRPr="004E6FE8">
        <w:trPr>
          <w:trHeight w:val="567"/>
        </w:trPr>
        <w:tc>
          <w:tcPr>
            <w:tcW w:w="993" w:type="dxa"/>
            <w:noWrap/>
            <w:vAlign w:val="center"/>
          </w:tcPr>
          <w:p w:rsidR="006D6F08" w:rsidRPr="004E6FE8" w:rsidRDefault="00772144">
            <w:pPr>
              <w:adjustRightInd w:val="0"/>
              <w:snapToGrid w:val="0"/>
              <w:spacing w:line="400" w:lineRule="exact"/>
              <w:jc w:val="center"/>
              <w:rPr>
                <w:rFonts w:ascii="宋体"/>
                <w:szCs w:val="21"/>
              </w:rPr>
            </w:pPr>
            <w:r w:rsidRPr="004E6FE8">
              <w:rPr>
                <w:rFonts w:ascii="宋体" w:hint="eastAsia"/>
                <w:szCs w:val="21"/>
              </w:rPr>
              <w:t>序号</w:t>
            </w:r>
          </w:p>
        </w:tc>
        <w:tc>
          <w:tcPr>
            <w:tcW w:w="4110" w:type="dxa"/>
            <w:noWrap/>
            <w:vAlign w:val="center"/>
          </w:tcPr>
          <w:p w:rsidR="006D6F08" w:rsidRPr="004E6FE8" w:rsidRDefault="00772144">
            <w:pPr>
              <w:adjustRightInd w:val="0"/>
              <w:snapToGrid w:val="0"/>
              <w:spacing w:line="400" w:lineRule="exact"/>
              <w:jc w:val="center"/>
              <w:rPr>
                <w:rFonts w:ascii="宋体"/>
                <w:szCs w:val="21"/>
              </w:rPr>
            </w:pPr>
            <w:r w:rsidRPr="004E6FE8">
              <w:rPr>
                <w:rFonts w:ascii="宋体" w:hint="eastAsia"/>
                <w:szCs w:val="21"/>
              </w:rPr>
              <w:t>招标要求</w:t>
            </w:r>
          </w:p>
        </w:tc>
        <w:tc>
          <w:tcPr>
            <w:tcW w:w="1843" w:type="dxa"/>
            <w:noWrap/>
            <w:vAlign w:val="center"/>
          </w:tcPr>
          <w:p w:rsidR="006D6F08" w:rsidRPr="004E6FE8" w:rsidRDefault="00772144">
            <w:pPr>
              <w:adjustRightInd w:val="0"/>
              <w:snapToGrid w:val="0"/>
              <w:spacing w:line="400" w:lineRule="exact"/>
              <w:jc w:val="center"/>
              <w:rPr>
                <w:rFonts w:ascii="宋体"/>
                <w:szCs w:val="21"/>
              </w:rPr>
            </w:pPr>
            <w:r w:rsidRPr="004E6FE8">
              <w:rPr>
                <w:rFonts w:ascii="宋体" w:hint="eastAsia"/>
                <w:szCs w:val="21"/>
              </w:rPr>
              <w:t>投标响应</w:t>
            </w:r>
          </w:p>
        </w:tc>
        <w:tc>
          <w:tcPr>
            <w:tcW w:w="2369" w:type="dxa"/>
            <w:noWrap/>
            <w:vAlign w:val="center"/>
          </w:tcPr>
          <w:p w:rsidR="006D6F08" w:rsidRPr="004E6FE8" w:rsidRDefault="00772144">
            <w:pPr>
              <w:adjustRightInd w:val="0"/>
              <w:snapToGrid w:val="0"/>
              <w:spacing w:line="400" w:lineRule="exact"/>
              <w:jc w:val="center"/>
              <w:rPr>
                <w:rFonts w:ascii="宋体"/>
                <w:szCs w:val="21"/>
              </w:rPr>
            </w:pPr>
            <w:r w:rsidRPr="004E6FE8">
              <w:rPr>
                <w:rFonts w:ascii="宋体" w:hint="eastAsia"/>
                <w:szCs w:val="21"/>
              </w:rPr>
              <w:t>偏离说明</w:t>
            </w:r>
          </w:p>
        </w:tc>
      </w:tr>
      <w:tr w:rsidR="006D6F08" w:rsidRPr="004E6FE8">
        <w:trPr>
          <w:trHeight w:val="567"/>
        </w:trPr>
        <w:tc>
          <w:tcPr>
            <w:tcW w:w="993" w:type="dxa"/>
            <w:noWrap/>
            <w:vAlign w:val="center"/>
          </w:tcPr>
          <w:p w:rsidR="006D6F08" w:rsidRPr="004E6FE8" w:rsidRDefault="00772144">
            <w:pPr>
              <w:autoSpaceDE w:val="0"/>
              <w:autoSpaceDN w:val="0"/>
              <w:adjustRightInd w:val="0"/>
              <w:spacing w:line="400" w:lineRule="exact"/>
              <w:jc w:val="center"/>
              <w:rPr>
                <w:rFonts w:ascii="宋体"/>
                <w:bCs/>
                <w:szCs w:val="21"/>
              </w:rPr>
            </w:pPr>
            <w:r w:rsidRPr="004E6FE8">
              <w:rPr>
                <w:rFonts w:ascii="宋体" w:hint="eastAsia"/>
                <w:bCs/>
                <w:szCs w:val="21"/>
              </w:rPr>
              <w:t>1</w:t>
            </w:r>
          </w:p>
        </w:tc>
        <w:tc>
          <w:tcPr>
            <w:tcW w:w="4110" w:type="dxa"/>
            <w:noWrap/>
            <w:vAlign w:val="center"/>
          </w:tcPr>
          <w:p w:rsidR="006D6F08" w:rsidRPr="004E6FE8" w:rsidRDefault="006D6F08">
            <w:pPr>
              <w:spacing w:line="400" w:lineRule="exact"/>
              <w:rPr>
                <w:rFonts w:ascii="宋体" w:cs="宋体"/>
                <w:szCs w:val="21"/>
              </w:rPr>
            </w:pPr>
          </w:p>
        </w:tc>
        <w:tc>
          <w:tcPr>
            <w:tcW w:w="1843" w:type="dxa"/>
            <w:noWrap/>
            <w:vAlign w:val="center"/>
          </w:tcPr>
          <w:p w:rsidR="006D6F08" w:rsidRPr="004E6FE8" w:rsidRDefault="006D6F08">
            <w:pPr>
              <w:adjustRightInd w:val="0"/>
              <w:snapToGrid w:val="0"/>
              <w:spacing w:line="400" w:lineRule="exact"/>
              <w:jc w:val="center"/>
              <w:rPr>
                <w:rFonts w:ascii="宋体"/>
                <w:szCs w:val="21"/>
              </w:rPr>
            </w:pPr>
          </w:p>
        </w:tc>
        <w:tc>
          <w:tcPr>
            <w:tcW w:w="2369" w:type="dxa"/>
            <w:noWrap/>
            <w:vAlign w:val="center"/>
          </w:tcPr>
          <w:p w:rsidR="006D6F08" w:rsidRPr="004E6FE8" w:rsidRDefault="006D6F08">
            <w:pPr>
              <w:adjustRightInd w:val="0"/>
              <w:snapToGrid w:val="0"/>
              <w:spacing w:line="400" w:lineRule="exact"/>
              <w:jc w:val="center"/>
              <w:rPr>
                <w:rFonts w:ascii="宋体"/>
                <w:szCs w:val="21"/>
              </w:rPr>
            </w:pPr>
          </w:p>
        </w:tc>
      </w:tr>
      <w:tr w:rsidR="006D6F08" w:rsidRPr="004E6FE8">
        <w:trPr>
          <w:trHeight w:val="567"/>
        </w:trPr>
        <w:tc>
          <w:tcPr>
            <w:tcW w:w="993" w:type="dxa"/>
            <w:noWrap/>
            <w:vAlign w:val="center"/>
          </w:tcPr>
          <w:p w:rsidR="006D6F08" w:rsidRPr="004E6FE8" w:rsidRDefault="00772144">
            <w:pPr>
              <w:autoSpaceDE w:val="0"/>
              <w:autoSpaceDN w:val="0"/>
              <w:adjustRightInd w:val="0"/>
              <w:spacing w:line="400" w:lineRule="exact"/>
              <w:jc w:val="center"/>
              <w:rPr>
                <w:rFonts w:ascii="宋体" w:cs="Arial"/>
                <w:szCs w:val="21"/>
              </w:rPr>
            </w:pPr>
            <w:r w:rsidRPr="004E6FE8">
              <w:rPr>
                <w:rFonts w:ascii="宋体" w:cs="Arial" w:hint="eastAsia"/>
                <w:szCs w:val="21"/>
              </w:rPr>
              <w:t>2</w:t>
            </w:r>
          </w:p>
        </w:tc>
        <w:tc>
          <w:tcPr>
            <w:tcW w:w="4110" w:type="dxa"/>
            <w:noWrap/>
            <w:vAlign w:val="center"/>
          </w:tcPr>
          <w:p w:rsidR="006D6F08" w:rsidRPr="004E6FE8" w:rsidRDefault="006D6F08">
            <w:pPr>
              <w:spacing w:line="400" w:lineRule="exact"/>
              <w:jc w:val="left"/>
              <w:rPr>
                <w:rFonts w:ascii="宋体" w:hAnsi="宋体" w:cs="宋体"/>
                <w:szCs w:val="21"/>
              </w:rPr>
            </w:pPr>
          </w:p>
        </w:tc>
        <w:tc>
          <w:tcPr>
            <w:tcW w:w="1843" w:type="dxa"/>
            <w:noWrap/>
            <w:vAlign w:val="center"/>
          </w:tcPr>
          <w:p w:rsidR="006D6F08" w:rsidRPr="004E6FE8" w:rsidRDefault="006D6F08">
            <w:pPr>
              <w:adjustRightInd w:val="0"/>
              <w:snapToGrid w:val="0"/>
              <w:spacing w:line="400" w:lineRule="exact"/>
              <w:jc w:val="center"/>
              <w:rPr>
                <w:rFonts w:ascii="宋体"/>
                <w:szCs w:val="21"/>
              </w:rPr>
            </w:pPr>
          </w:p>
        </w:tc>
        <w:tc>
          <w:tcPr>
            <w:tcW w:w="2369" w:type="dxa"/>
            <w:noWrap/>
            <w:vAlign w:val="center"/>
          </w:tcPr>
          <w:p w:rsidR="006D6F08" w:rsidRPr="004E6FE8" w:rsidRDefault="006D6F08">
            <w:pPr>
              <w:adjustRightInd w:val="0"/>
              <w:snapToGrid w:val="0"/>
              <w:spacing w:line="400" w:lineRule="exact"/>
              <w:jc w:val="center"/>
              <w:rPr>
                <w:rFonts w:ascii="宋体"/>
                <w:szCs w:val="21"/>
              </w:rPr>
            </w:pPr>
          </w:p>
        </w:tc>
      </w:tr>
      <w:tr w:rsidR="006D6F08" w:rsidRPr="004E6FE8">
        <w:trPr>
          <w:trHeight w:val="567"/>
        </w:trPr>
        <w:tc>
          <w:tcPr>
            <w:tcW w:w="993" w:type="dxa"/>
            <w:noWrap/>
            <w:vAlign w:val="center"/>
          </w:tcPr>
          <w:p w:rsidR="006D6F08" w:rsidRPr="004E6FE8" w:rsidRDefault="00772144">
            <w:pPr>
              <w:autoSpaceDE w:val="0"/>
              <w:autoSpaceDN w:val="0"/>
              <w:adjustRightInd w:val="0"/>
              <w:spacing w:line="400" w:lineRule="exact"/>
              <w:jc w:val="center"/>
              <w:rPr>
                <w:rFonts w:ascii="宋体" w:cs="Arial"/>
                <w:szCs w:val="21"/>
              </w:rPr>
            </w:pPr>
            <w:r w:rsidRPr="004E6FE8">
              <w:rPr>
                <w:rFonts w:ascii="宋体" w:cs="Arial" w:hint="eastAsia"/>
                <w:szCs w:val="21"/>
              </w:rPr>
              <w:t>3</w:t>
            </w:r>
          </w:p>
        </w:tc>
        <w:tc>
          <w:tcPr>
            <w:tcW w:w="4110" w:type="dxa"/>
            <w:noWrap/>
            <w:vAlign w:val="center"/>
          </w:tcPr>
          <w:p w:rsidR="006D6F08" w:rsidRPr="004E6FE8" w:rsidRDefault="006D6F08">
            <w:pPr>
              <w:spacing w:line="400" w:lineRule="exact"/>
              <w:rPr>
                <w:rFonts w:cs="宋体"/>
                <w:szCs w:val="21"/>
              </w:rPr>
            </w:pPr>
          </w:p>
        </w:tc>
        <w:tc>
          <w:tcPr>
            <w:tcW w:w="1843" w:type="dxa"/>
            <w:noWrap/>
            <w:vAlign w:val="center"/>
          </w:tcPr>
          <w:p w:rsidR="006D6F08" w:rsidRPr="004E6FE8" w:rsidRDefault="006D6F08">
            <w:pPr>
              <w:adjustRightInd w:val="0"/>
              <w:snapToGrid w:val="0"/>
              <w:spacing w:line="400" w:lineRule="exact"/>
              <w:jc w:val="center"/>
              <w:rPr>
                <w:rFonts w:ascii="宋体"/>
                <w:szCs w:val="21"/>
              </w:rPr>
            </w:pPr>
          </w:p>
        </w:tc>
        <w:tc>
          <w:tcPr>
            <w:tcW w:w="2369" w:type="dxa"/>
            <w:noWrap/>
            <w:vAlign w:val="center"/>
          </w:tcPr>
          <w:p w:rsidR="006D6F08" w:rsidRPr="004E6FE8" w:rsidRDefault="006D6F08">
            <w:pPr>
              <w:adjustRightInd w:val="0"/>
              <w:snapToGrid w:val="0"/>
              <w:spacing w:line="400" w:lineRule="exact"/>
              <w:jc w:val="center"/>
              <w:rPr>
                <w:rFonts w:ascii="宋体"/>
                <w:szCs w:val="21"/>
              </w:rPr>
            </w:pPr>
          </w:p>
        </w:tc>
      </w:tr>
      <w:tr w:rsidR="006D6F08" w:rsidRPr="004E6FE8">
        <w:trPr>
          <w:trHeight w:val="567"/>
        </w:trPr>
        <w:tc>
          <w:tcPr>
            <w:tcW w:w="993" w:type="dxa"/>
            <w:noWrap/>
            <w:vAlign w:val="center"/>
          </w:tcPr>
          <w:p w:rsidR="006D6F08" w:rsidRPr="004E6FE8" w:rsidRDefault="00772144">
            <w:pPr>
              <w:autoSpaceDE w:val="0"/>
              <w:autoSpaceDN w:val="0"/>
              <w:adjustRightInd w:val="0"/>
              <w:spacing w:line="400" w:lineRule="exact"/>
              <w:jc w:val="center"/>
              <w:rPr>
                <w:rFonts w:ascii="宋体"/>
                <w:szCs w:val="21"/>
                <w:lang w:val="zh-CN"/>
              </w:rPr>
            </w:pPr>
            <w:r w:rsidRPr="004E6FE8">
              <w:rPr>
                <w:rFonts w:ascii="宋体" w:cs="Arial" w:hint="eastAsia"/>
                <w:szCs w:val="21"/>
              </w:rPr>
              <w:t>4</w:t>
            </w:r>
          </w:p>
        </w:tc>
        <w:tc>
          <w:tcPr>
            <w:tcW w:w="4110" w:type="dxa"/>
            <w:noWrap/>
            <w:vAlign w:val="center"/>
          </w:tcPr>
          <w:p w:rsidR="006D6F08" w:rsidRPr="004E6FE8" w:rsidRDefault="006D6F08">
            <w:pPr>
              <w:spacing w:line="400" w:lineRule="exact"/>
              <w:rPr>
                <w:rFonts w:ascii="宋体"/>
                <w:szCs w:val="21"/>
              </w:rPr>
            </w:pPr>
          </w:p>
        </w:tc>
        <w:tc>
          <w:tcPr>
            <w:tcW w:w="1843" w:type="dxa"/>
            <w:noWrap/>
            <w:vAlign w:val="center"/>
          </w:tcPr>
          <w:p w:rsidR="006D6F08" w:rsidRPr="004E6FE8" w:rsidRDefault="006D6F08">
            <w:pPr>
              <w:adjustRightInd w:val="0"/>
              <w:snapToGrid w:val="0"/>
              <w:spacing w:line="400" w:lineRule="exact"/>
              <w:jc w:val="center"/>
              <w:rPr>
                <w:rFonts w:ascii="宋体"/>
                <w:szCs w:val="21"/>
              </w:rPr>
            </w:pPr>
          </w:p>
        </w:tc>
        <w:tc>
          <w:tcPr>
            <w:tcW w:w="2369" w:type="dxa"/>
            <w:noWrap/>
            <w:vAlign w:val="center"/>
          </w:tcPr>
          <w:p w:rsidR="006D6F08" w:rsidRPr="004E6FE8" w:rsidRDefault="006D6F08">
            <w:pPr>
              <w:adjustRightInd w:val="0"/>
              <w:snapToGrid w:val="0"/>
              <w:spacing w:line="400" w:lineRule="exact"/>
              <w:jc w:val="center"/>
              <w:rPr>
                <w:rFonts w:ascii="宋体"/>
                <w:szCs w:val="21"/>
              </w:rPr>
            </w:pPr>
          </w:p>
        </w:tc>
      </w:tr>
      <w:tr w:rsidR="006D6F08" w:rsidRPr="004E6FE8">
        <w:trPr>
          <w:trHeight w:val="567"/>
        </w:trPr>
        <w:tc>
          <w:tcPr>
            <w:tcW w:w="993" w:type="dxa"/>
            <w:noWrap/>
            <w:vAlign w:val="center"/>
          </w:tcPr>
          <w:p w:rsidR="006D6F08" w:rsidRPr="004E6FE8" w:rsidRDefault="00772144">
            <w:pPr>
              <w:autoSpaceDE w:val="0"/>
              <w:autoSpaceDN w:val="0"/>
              <w:adjustRightInd w:val="0"/>
              <w:spacing w:line="400" w:lineRule="exact"/>
              <w:jc w:val="center"/>
              <w:rPr>
                <w:rFonts w:ascii="宋体"/>
                <w:szCs w:val="21"/>
                <w:lang w:val="zh-CN"/>
              </w:rPr>
            </w:pPr>
            <w:r w:rsidRPr="004E6FE8">
              <w:rPr>
                <w:rFonts w:ascii="宋体" w:hint="eastAsia"/>
                <w:szCs w:val="21"/>
              </w:rPr>
              <w:t>5</w:t>
            </w:r>
          </w:p>
        </w:tc>
        <w:tc>
          <w:tcPr>
            <w:tcW w:w="4110" w:type="dxa"/>
            <w:noWrap/>
            <w:vAlign w:val="center"/>
          </w:tcPr>
          <w:p w:rsidR="006D6F08" w:rsidRPr="004E6FE8" w:rsidRDefault="006D6F08">
            <w:pPr>
              <w:spacing w:line="400" w:lineRule="exact"/>
              <w:jc w:val="left"/>
              <w:rPr>
                <w:rFonts w:ascii="宋体" w:cs="宋体"/>
              </w:rPr>
            </w:pPr>
          </w:p>
        </w:tc>
        <w:tc>
          <w:tcPr>
            <w:tcW w:w="1843" w:type="dxa"/>
            <w:noWrap/>
            <w:vAlign w:val="center"/>
          </w:tcPr>
          <w:p w:rsidR="006D6F08" w:rsidRPr="004E6FE8" w:rsidRDefault="006D6F08">
            <w:pPr>
              <w:adjustRightInd w:val="0"/>
              <w:snapToGrid w:val="0"/>
              <w:spacing w:line="400" w:lineRule="exact"/>
              <w:jc w:val="center"/>
              <w:rPr>
                <w:rFonts w:ascii="宋体"/>
                <w:szCs w:val="21"/>
              </w:rPr>
            </w:pPr>
          </w:p>
        </w:tc>
        <w:tc>
          <w:tcPr>
            <w:tcW w:w="2369" w:type="dxa"/>
            <w:noWrap/>
            <w:vAlign w:val="center"/>
          </w:tcPr>
          <w:p w:rsidR="006D6F08" w:rsidRPr="004E6FE8" w:rsidRDefault="006D6F08">
            <w:pPr>
              <w:adjustRightInd w:val="0"/>
              <w:snapToGrid w:val="0"/>
              <w:spacing w:line="400" w:lineRule="exact"/>
              <w:jc w:val="center"/>
              <w:rPr>
                <w:rFonts w:ascii="宋体"/>
                <w:szCs w:val="21"/>
              </w:rPr>
            </w:pPr>
          </w:p>
        </w:tc>
      </w:tr>
      <w:tr w:rsidR="006D6F08" w:rsidRPr="004E6FE8">
        <w:trPr>
          <w:trHeight w:val="567"/>
        </w:trPr>
        <w:tc>
          <w:tcPr>
            <w:tcW w:w="993" w:type="dxa"/>
            <w:noWrap/>
            <w:vAlign w:val="center"/>
          </w:tcPr>
          <w:p w:rsidR="006D6F08" w:rsidRPr="004E6FE8" w:rsidRDefault="00772144">
            <w:pPr>
              <w:autoSpaceDE w:val="0"/>
              <w:autoSpaceDN w:val="0"/>
              <w:adjustRightInd w:val="0"/>
              <w:spacing w:line="400" w:lineRule="exact"/>
              <w:jc w:val="center"/>
              <w:rPr>
                <w:rFonts w:ascii="宋体"/>
                <w:szCs w:val="21"/>
                <w:lang w:val="zh-CN"/>
              </w:rPr>
            </w:pPr>
            <w:r w:rsidRPr="004E6FE8">
              <w:rPr>
                <w:rFonts w:ascii="宋体" w:hint="eastAsia"/>
                <w:szCs w:val="21"/>
                <w:lang w:val="zh-CN"/>
              </w:rPr>
              <w:t>6</w:t>
            </w:r>
          </w:p>
        </w:tc>
        <w:tc>
          <w:tcPr>
            <w:tcW w:w="4110" w:type="dxa"/>
            <w:noWrap/>
            <w:vAlign w:val="center"/>
          </w:tcPr>
          <w:p w:rsidR="006D6F08" w:rsidRPr="004E6FE8" w:rsidRDefault="006D6F08">
            <w:pPr>
              <w:autoSpaceDE w:val="0"/>
              <w:autoSpaceDN w:val="0"/>
              <w:adjustRightInd w:val="0"/>
              <w:spacing w:line="400" w:lineRule="exact"/>
              <w:rPr>
                <w:rFonts w:ascii="宋体" w:cs="Arial"/>
                <w:szCs w:val="21"/>
              </w:rPr>
            </w:pPr>
          </w:p>
        </w:tc>
        <w:tc>
          <w:tcPr>
            <w:tcW w:w="1843" w:type="dxa"/>
            <w:noWrap/>
            <w:vAlign w:val="center"/>
          </w:tcPr>
          <w:p w:rsidR="006D6F08" w:rsidRPr="004E6FE8" w:rsidRDefault="006D6F08">
            <w:pPr>
              <w:adjustRightInd w:val="0"/>
              <w:snapToGrid w:val="0"/>
              <w:spacing w:line="400" w:lineRule="exact"/>
              <w:jc w:val="center"/>
              <w:rPr>
                <w:rFonts w:ascii="宋体"/>
                <w:szCs w:val="21"/>
              </w:rPr>
            </w:pPr>
          </w:p>
        </w:tc>
        <w:tc>
          <w:tcPr>
            <w:tcW w:w="2369" w:type="dxa"/>
            <w:noWrap/>
            <w:vAlign w:val="center"/>
          </w:tcPr>
          <w:p w:rsidR="006D6F08" w:rsidRPr="004E6FE8" w:rsidRDefault="006D6F08">
            <w:pPr>
              <w:adjustRightInd w:val="0"/>
              <w:snapToGrid w:val="0"/>
              <w:spacing w:line="400" w:lineRule="exact"/>
              <w:jc w:val="center"/>
              <w:rPr>
                <w:rFonts w:ascii="宋体"/>
                <w:szCs w:val="21"/>
              </w:rPr>
            </w:pPr>
          </w:p>
        </w:tc>
      </w:tr>
      <w:tr w:rsidR="006D6F08" w:rsidRPr="004E6FE8">
        <w:trPr>
          <w:trHeight w:val="567"/>
        </w:trPr>
        <w:tc>
          <w:tcPr>
            <w:tcW w:w="993" w:type="dxa"/>
            <w:noWrap/>
            <w:vAlign w:val="center"/>
          </w:tcPr>
          <w:p w:rsidR="006D6F08" w:rsidRPr="004E6FE8" w:rsidRDefault="00772144">
            <w:pPr>
              <w:autoSpaceDE w:val="0"/>
              <w:autoSpaceDN w:val="0"/>
              <w:adjustRightInd w:val="0"/>
              <w:spacing w:line="400" w:lineRule="exact"/>
              <w:jc w:val="center"/>
              <w:rPr>
                <w:rFonts w:ascii="宋体"/>
                <w:szCs w:val="21"/>
                <w:lang w:val="zh-CN"/>
              </w:rPr>
            </w:pPr>
            <w:r w:rsidRPr="004E6FE8">
              <w:rPr>
                <w:rFonts w:ascii="宋体" w:hint="eastAsia"/>
                <w:szCs w:val="21"/>
                <w:lang w:val="zh-CN"/>
              </w:rPr>
              <w:t>7</w:t>
            </w:r>
          </w:p>
        </w:tc>
        <w:tc>
          <w:tcPr>
            <w:tcW w:w="4110" w:type="dxa"/>
            <w:noWrap/>
            <w:vAlign w:val="center"/>
          </w:tcPr>
          <w:p w:rsidR="006D6F08" w:rsidRPr="004E6FE8" w:rsidRDefault="006D6F08">
            <w:pPr>
              <w:autoSpaceDE w:val="0"/>
              <w:autoSpaceDN w:val="0"/>
              <w:adjustRightInd w:val="0"/>
              <w:spacing w:line="400" w:lineRule="exact"/>
              <w:rPr>
                <w:rFonts w:ascii="宋体" w:cs="Arial"/>
                <w:szCs w:val="21"/>
              </w:rPr>
            </w:pPr>
          </w:p>
        </w:tc>
        <w:tc>
          <w:tcPr>
            <w:tcW w:w="1843" w:type="dxa"/>
            <w:noWrap/>
            <w:vAlign w:val="center"/>
          </w:tcPr>
          <w:p w:rsidR="006D6F08" w:rsidRPr="004E6FE8" w:rsidRDefault="006D6F08">
            <w:pPr>
              <w:adjustRightInd w:val="0"/>
              <w:snapToGrid w:val="0"/>
              <w:spacing w:line="400" w:lineRule="exact"/>
              <w:jc w:val="center"/>
              <w:rPr>
                <w:rFonts w:ascii="宋体"/>
                <w:szCs w:val="21"/>
              </w:rPr>
            </w:pPr>
          </w:p>
        </w:tc>
        <w:tc>
          <w:tcPr>
            <w:tcW w:w="2369" w:type="dxa"/>
            <w:noWrap/>
            <w:vAlign w:val="center"/>
          </w:tcPr>
          <w:p w:rsidR="006D6F08" w:rsidRPr="004E6FE8" w:rsidRDefault="006D6F08">
            <w:pPr>
              <w:adjustRightInd w:val="0"/>
              <w:snapToGrid w:val="0"/>
              <w:spacing w:line="400" w:lineRule="exact"/>
              <w:jc w:val="center"/>
              <w:rPr>
                <w:rFonts w:ascii="宋体"/>
                <w:szCs w:val="21"/>
              </w:rPr>
            </w:pPr>
          </w:p>
        </w:tc>
      </w:tr>
    </w:tbl>
    <w:p w:rsidR="006D6F08" w:rsidRPr="004E6FE8" w:rsidRDefault="00772144">
      <w:pPr>
        <w:adjustRightInd w:val="0"/>
        <w:snapToGrid w:val="0"/>
        <w:spacing w:line="360" w:lineRule="auto"/>
        <w:ind w:left="250" w:hangingChars="100" w:hanging="250"/>
        <w:rPr>
          <w:rFonts w:ascii="宋体"/>
          <w:szCs w:val="21"/>
        </w:rPr>
      </w:pPr>
      <w:r w:rsidRPr="004E6FE8">
        <w:rPr>
          <w:rFonts w:ascii="宋体" w:hint="eastAsia"/>
          <w:spacing w:val="20"/>
          <w:szCs w:val="21"/>
        </w:rPr>
        <w:t>注：1、</w:t>
      </w:r>
      <w:r w:rsidRPr="004E6FE8">
        <w:rPr>
          <w:rFonts w:ascii="宋体" w:hint="eastAsia"/>
          <w:szCs w:val="21"/>
        </w:rPr>
        <w:t>须与“第二章技术服务需求”的“</w:t>
      </w:r>
      <w:r w:rsidR="001D1F28">
        <w:rPr>
          <w:rFonts w:ascii="宋体" w:hint="eastAsia"/>
          <w:szCs w:val="21"/>
        </w:rPr>
        <w:t>六</w:t>
      </w:r>
      <w:r w:rsidRPr="004E6FE8">
        <w:rPr>
          <w:rFonts w:ascii="宋体" w:hint="eastAsia"/>
          <w:szCs w:val="21"/>
        </w:rPr>
        <w:t>、商务条款”逐项比较，如有偏离的，须在本表中列明，并提供详细的偏离说明。如供应商未在本表中列出偏离说明，即使其在投标文件的其他部分说明与采购文件要求有所不同或回避不答，亦视为完全符合采购文件中所要求的</w:t>
      </w:r>
      <w:proofErr w:type="gramStart"/>
      <w:r w:rsidRPr="004E6FE8">
        <w:rPr>
          <w:rFonts w:ascii="宋体" w:hint="eastAsia"/>
          <w:szCs w:val="21"/>
        </w:rPr>
        <w:t>最佳值并</w:t>
      </w:r>
      <w:proofErr w:type="gramEnd"/>
      <w:r w:rsidRPr="004E6FE8">
        <w:rPr>
          <w:rFonts w:ascii="宋体" w:hint="eastAsia"/>
          <w:szCs w:val="21"/>
        </w:rPr>
        <w:t>写入合同。若中标供应商在定标及合同签订前，以上述事项为借口而不履行合同签订手续及执行合同，则视作其放弃中标资格。</w:t>
      </w:r>
    </w:p>
    <w:p w:rsidR="006D6F08" w:rsidRPr="004E6FE8" w:rsidRDefault="006D6F08">
      <w:pPr>
        <w:adjustRightInd w:val="0"/>
        <w:snapToGrid w:val="0"/>
        <w:spacing w:line="360" w:lineRule="auto"/>
        <w:rPr>
          <w:rFonts w:ascii="宋体"/>
          <w:szCs w:val="21"/>
        </w:rPr>
      </w:pPr>
    </w:p>
    <w:p w:rsidR="006D6F08" w:rsidRPr="004E6FE8" w:rsidRDefault="00772144">
      <w:pPr>
        <w:spacing w:line="400" w:lineRule="atLeast"/>
        <w:jc w:val="left"/>
        <w:rPr>
          <w:rFonts w:ascii="宋体"/>
          <w:szCs w:val="21"/>
        </w:rPr>
      </w:pPr>
      <w:bookmarkStart w:id="51" w:name="_Toc436408720"/>
      <w:bookmarkStart w:id="52" w:name="_Toc441316563"/>
      <w:r w:rsidRPr="004E6FE8">
        <w:rPr>
          <w:rFonts w:ascii="宋体" w:hint="eastAsia"/>
          <w:szCs w:val="21"/>
        </w:rPr>
        <w:t>供应商（盖章）：</w:t>
      </w:r>
    </w:p>
    <w:p w:rsidR="006D6F08" w:rsidRPr="004E6FE8" w:rsidRDefault="00772144">
      <w:pPr>
        <w:spacing w:line="400" w:lineRule="atLeast"/>
        <w:rPr>
          <w:rFonts w:ascii="宋体"/>
          <w:szCs w:val="21"/>
        </w:rPr>
      </w:pPr>
      <w:r w:rsidRPr="004E6FE8">
        <w:rPr>
          <w:rFonts w:ascii="宋体" w:hint="eastAsia"/>
          <w:szCs w:val="21"/>
        </w:rPr>
        <w:t>日          期：</w:t>
      </w:r>
    </w:p>
    <w:p w:rsidR="006D6F08" w:rsidRPr="004E6FE8" w:rsidRDefault="00772144">
      <w:pPr>
        <w:spacing w:line="400" w:lineRule="exact"/>
        <w:ind w:firstLineChars="200" w:firstLine="420"/>
        <w:jc w:val="left"/>
        <w:rPr>
          <w:rFonts w:ascii="宋体"/>
          <w:szCs w:val="21"/>
        </w:rPr>
      </w:pPr>
      <w:r w:rsidRPr="004E6FE8">
        <w:br w:type="page"/>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lastRenderedPageBreak/>
        <w:t>B8、公司资质及证明材料；</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B9、类似业绩及证明材料；</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B10、项目背景及需求分析；</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B11、综合管理平台设计方案</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B12、互联互通方案；</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B13、项目实施方案；</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B14、售后服务方案；</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B15、培训方案；</w:t>
      </w:r>
    </w:p>
    <w:p w:rsidR="006D6F08" w:rsidRPr="004E6FE8" w:rsidRDefault="00772144">
      <w:pPr>
        <w:spacing w:line="400" w:lineRule="exact"/>
        <w:ind w:firstLineChars="200" w:firstLine="420"/>
        <w:jc w:val="left"/>
        <w:rPr>
          <w:rFonts w:ascii="宋体"/>
          <w:szCs w:val="21"/>
        </w:rPr>
      </w:pPr>
      <w:r w:rsidRPr="004E6FE8">
        <w:rPr>
          <w:rFonts w:ascii="宋体" w:hint="eastAsia"/>
          <w:szCs w:val="21"/>
        </w:rPr>
        <w:t>B16、项目团队人员介绍及证明材料；</w:t>
      </w:r>
    </w:p>
    <w:p w:rsidR="006D6F08" w:rsidRPr="004E6FE8" w:rsidRDefault="00772144">
      <w:pPr>
        <w:spacing w:line="400" w:lineRule="exact"/>
        <w:ind w:firstLineChars="200" w:firstLine="420"/>
        <w:jc w:val="left"/>
        <w:rPr>
          <w:rFonts w:ascii="宋体"/>
          <w:szCs w:val="21"/>
        </w:rPr>
      </w:pPr>
      <w:bookmarkStart w:id="53" w:name="_Toc441316564"/>
      <w:bookmarkEnd w:id="51"/>
      <w:r w:rsidRPr="004E6FE8">
        <w:rPr>
          <w:rFonts w:ascii="宋体" w:hint="eastAsia"/>
          <w:szCs w:val="21"/>
        </w:rPr>
        <w:t>B17、第四章“评标办法及标准”中评分标准（兼评委打分表）要求提供的资料（如有需提供）；</w:t>
      </w:r>
    </w:p>
    <w:p w:rsidR="006D6F08" w:rsidRPr="004E6FE8" w:rsidRDefault="00772144">
      <w:pPr>
        <w:spacing w:line="400" w:lineRule="exact"/>
        <w:ind w:leftChars="200" w:left="420"/>
        <w:jc w:val="left"/>
        <w:rPr>
          <w:rFonts w:ascii="宋体"/>
          <w:szCs w:val="21"/>
          <w:u w:val="single"/>
        </w:rPr>
      </w:pPr>
      <w:r w:rsidRPr="004E6FE8">
        <w:rPr>
          <w:rFonts w:ascii="宋体" w:hint="eastAsia"/>
          <w:szCs w:val="21"/>
        </w:rPr>
        <w:t>B18、招标文件要求提供的和供应商认为需要的其他资料（如有需提供）。</w:t>
      </w:r>
      <w:r w:rsidRPr="004E6FE8">
        <w:rPr>
          <w:rFonts w:ascii="宋体" w:hint="eastAsia"/>
          <w:b/>
        </w:rPr>
        <w:br w:type="page"/>
      </w:r>
    </w:p>
    <w:p w:rsidR="006D6F08" w:rsidRPr="004E6FE8" w:rsidRDefault="006D6F08">
      <w:pPr>
        <w:pStyle w:val="affff4"/>
        <w:jc w:val="center"/>
        <w:rPr>
          <w:rStyle w:val="1CharChar"/>
          <w:b w:val="0"/>
          <w:sz w:val="32"/>
          <w:szCs w:val="32"/>
        </w:rPr>
      </w:pPr>
      <w:bookmarkStart w:id="54" w:name="_Toc8677"/>
      <w:bookmarkStart w:id="55" w:name="_Toc443468293"/>
      <w:bookmarkStart w:id="56" w:name="_Toc44162159"/>
      <w:bookmarkStart w:id="57" w:name="_Toc21541028"/>
    </w:p>
    <w:p w:rsidR="006D6F08" w:rsidRPr="004E6FE8" w:rsidRDefault="00772144">
      <w:pPr>
        <w:pStyle w:val="affff4"/>
        <w:jc w:val="center"/>
        <w:rPr>
          <w:rStyle w:val="1CharChar"/>
          <w:rFonts w:ascii="宋体"/>
          <w:sz w:val="32"/>
          <w:szCs w:val="32"/>
        </w:rPr>
      </w:pPr>
      <w:r w:rsidRPr="004E6FE8">
        <w:rPr>
          <w:rStyle w:val="1CharChar"/>
          <w:b w:val="0"/>
          <w:sz w:val="32"/>
          <w:szCs w:val="32"/>
        </w:rPr>
        <w:t>C.</w:t>
      </w:r>
      <w:r w:rsidRPr="004E6FE8">
        <w:rPr>
          <w:rStyle w:val="1CharChar"/>
          <w:rFonts w:hint="eastAsia"/>
          <w:b w:val="0"/>
          <w:sz w:val="32"/>
          <w:szCs w:val="32"/>
        </w:rPr>
        <w:t>报价文件</w:t>
      </w:r>
      <w:bookmarkEnd w:id="54"/>
      <w:bookmarkEnd w:id="55"/>
      <w:bookmarkEnd w:id="56"/>
      <w:bookmarkEnd w:id="57"/>
    </w:p>
    <w:p w:rsidR="006D6F08" w:rsidRPr="004E6FE8" w:rsidRDefault="00772144">
      <w:pPr>
        <w:autoSpaceDE w:val="0"/>
        <w:autoSpaceDN w:val="0"/>
        <w:adjustRightInd w:val="0"/>
        <w:spacing w:line="420" w:lineRule="exact"/>
        <w:rPr>
          <w:rStyle w:val="1CharChar"/>
          <w:rFonts w:ascii="宋体"/>
          <w:b w:val="0"/>
          <w:lang w:val="zh-CN"/>
        </w:rPr>
      </w:pPr>
      <w:r w:rsidRPr="004E6FE8">
        <w:rPr>
          <w:rStyle w:val="1CharChar"/>
          <w:rFonts w:ascii="宋体" w:hint="eastAsia"/>
          <w:sz w:val="32"/>
          <w:szCs w:val="32"/>
        </w:rPr>
        <w:br w:type="page"/>
      </w:r>
      <w:r w:rsidRPr="004E6FE8">
        <w:rPr>
          <w:rStyle w:val="1CharChar"/>
          <w:rFonts w:ascii="宋体" w:hint="eastAsia"/>
          <w:szCs w:val="21"/>
        </w:rPr>
        <w:lastRenderedPageBreak/>
        <w:t>封面</w:t>
      </w:r>
    </w:p>
    <w:p w:rsidR="006D6F08" w:rsidRPr="004E6FE8" w:rsidRDefault="00772144">
      <w:pPr>
        <w:spacing w:line="360" w:lineRule="auto"/>
        <w:ind w:firstLineChars="400" w:firstLine="1285"/>
        <w:jc w:val="right"/>
        <w:rPr>
          <w:rFonts w:ascii="宋体"/>
          <w:b/>
          <w:sz w:val="32"/>
          <w:szCs w:val="32"/>
        </w:rPr>
      </w:pPr>
      <w:r w:rsidRPr="004E6FE8">
        <w:rPr>
          <w:rFonts w:ascii="宋体" w:hint="eastAsia"/>
          <w:b/>
          <w:sz w:val="32"/>
          <w:szCs w:val="32"/>
        </w:rPr>
        <w:t>正（副）本</w:t>
      </w:r>
    </w:p>
    <w:p w:rsidR="006D6F08" w:rsidRPr="004E6FE8" w:rsidRDefault="006D6F08">
      <w:pPr>
        <w:spacing w:line="360" w:lineRule="auto"/>
        <w:rPr>
          <w:rFonts w:ascii="宋体"/>
          <w:sz w:val="28"/>
          <w:szCs w:val="28"/>
        </w:rPr>
      </w:pPr>
    </w:p>
    <w:p w:rsidR="006D6F08" w:rsidRPr="004E6FE8" w:rsidRDefault="00772144">
      <w:pPr>
        <w:spacing w:after="120" w:line="900" w:lineRule="exact"/>
        <w:jc w:val="center"/>
        <w:rPr>
          <w:rFonts w:ascii="宋体"/>
          <w:b/>
          <w:sz w:val="44"/>
          <w:szCs w:val="50"/>
        </w:rPr>
      </w:pPr>
      <w:r w:rsidRPr="004E6FE8">
        <w:rPr>
          <w:rFonts w:ascii="宋体" w:hint="eastAsia"/>
          <w:b/>
          <w:sz w:val="44"/>
          <w:szCs w:val="50"/>
        </w:rPr>
        <w:t>宁波市初中学业水平考试标准化考点建设项目</w:t>
      </w:r>
    </w:p>
    <w:p w:rsidR="006D6F08" w:rsidRPr="004E6FE8" w:rsidRDefault="00772144">
      <w:pPr>
        <w:spacing w:line="360" w:lineRule="auto"/>
        <w:jc w:val="center"/>
        <w:rPr>
          <w:rFonts w:ascii="宋体"/>
          <w:sz w:val="36"/>
          <w:szCs w:val="36"/>
          <w:u w:val="single"/>
        </w:rPr>
      </w:pPr>
      <w:r w:rsidRPr="004E6FE8">
        <w:rPr>
          <w:rFonts w:ascii="宋体" w:hint="eastAsia"/>
          <w:sz w:val="36"/>
          <w:szCs w:val="36"/>
          <w:u w:val="single"/>
        </w:rPr>
        <w:t>采购编号：NBITC-202431309G</w:t>
      </w:r>
    </w:p>
    <w:p w:rsidR="006D6F08" w:rsidRPr="004E6FE8" w:rsidRDefault="00772144">
      <w:pPr>
        <w:spacing w:line="360" w:lineRule="auto"/>
        <w:ind w:firstLineChars="650" w:firstLine="2340"/>
        <w:rPr>
          <w:rFonts w:ascii="宋体"/>
          <w:sz w:val="36"/>
          <w:szCs w:val="36"/>
        </w:rPr>
      </w:pPr>
      <w:r w:rsidRPr="004E6FE8">
        <w:rPr>
          <w:rFonts w:ascii="宋体" w:hint="eastAsia"/>
          <w:sz w:val="36"/>
          <w:szCs w:val="36"/>
          <w:u w:val="single"/>
        </w:rPr>
        <w:t>标  项  号：（如有多个标项）</w:t>
      </w:r>
    </w:p>
    <w:p w:rsidR="006D6F08" w:rsidRPr="004E6FE8" w:rsidRDefault="006D6F08">
      <w:pPr>
        <w:rPr>
          <w:rFonts w:ascii="宋体"/>
          <w:sz w:val="28"/>
          <w:szCs w:val="28"/>
        </w:rPr>
      </w:pPr>
    </w:p>
    <w:p w:rsidR="006D6F08" w:rsidRPr="004E6FE8" w:rsidRDefault="00772144">
      <w:pPr>
        <w:spacing w:line="360" w:lineRule="auto"/>
        <w:jc w:val="center"/>
        <w:rPr>
          <w:rFonts w:ascii="宋体"/>
          <w:sz w:val="36"/>
          <w:szCs w:val="36"/>
        </w:rPr>
      </w:pPr>
      <w:r w:rsidRPr="004E6FE8">
        <w:rPr>
          <w:rFonts w:ascii="宋体" w:hint="eastAsia"/>
          <w:sz w:val="36"/>
          <w:szCs w:val="36"/>
        </w:rPr>
        <w:t>（报价文件）</w:t>
      </w:r>
    </w:p>
    <w:p w:rsidR="006D6F08" w:rsidRPr="004E6FE8" w:rsidRDefault="006D6F08">
      <w:pPr>
        <w:jc w:val="center"/>
        <w:rPr>
          <w:rFonts w:ascii="宋体"/>
          <w:sz w:val="28"/>
          <w:szCs w:val="28"/>
        </w:rPr>
      </w:pPr>
    </w:p>
    <w:p w:rsidR="006D6F08" w:rsidRPr="004E6FE8" w:rsidRDefault="006D6F08">
      <w:pPr>
        <w:spacing w:line="360" w:lineRule="auto"/>
        <w:jc w:val="center"/>
        <w:rPr>
          <w:rFonts w:ascii="宋体"/>
          <w:b/>
          <w:sz w:val="72"/>
          <w:szCs w:val="72"/>
        </w:rPr>
      </w:pPr>
    </w:p>
    <w:p w:rsidR="006D6F08" w:rsidRPr="004E6FE8" w:rsidRDefault="00772144">
      <w:pPr>
        <w:spacing w:line="360" w:lineRule="auto"/>
        <w:jc w:val="center"/>
        <w:rPr>
          <w:rFonts w:ascii="宋体"/>
          <w:b/>
          <w:sz w:val="72"/>
          <w:szCs w:val="72"/>
        </w:rPr>
      </w:pPr>
      <w:r w:rsidRPr="004E6FE8">
        <w:rPr>
          <w:rFonts w:ascii="宋体" w:hint="eastAsia"/>
          <w:b/>
          <w:sz w:val="72"/>
          <w:szCs w:val="72"/>
        </w:rPr>
        <w:t>投标文件</w:t>
      </w:r>
    </w:p>
    <w:p w:rsidR="006D6F08" w:rsidRPr="004E6FE8" w:rsidRDefault="006D6F08">
      <w:pPr>
        <w:spacing w:line="360" w:lineRule="auto"/>
        <w:jc w:val="center"/>
        <w:rPr>
          <w:rFonts w:ascii="宋体"/>
          <w:sz w:val="36"/>
          <w:szCs w:val="36"/>
        </w:rPr>
      </w:pPr>
    </w:p>
    <w:p w:rsidR="006D6F08" w:rsidRPr="004E6FE8" w:rsidRDefault="006D6F08">
      <w:pPr>
        <w:spacing w:line="360" w:lineRule="auto"/>
        <w:jc w:val="center"/>
        <w:rPr>
          <w:rFonts w:ascii="宋体"/>
          <w:sz w:val="36"/>
          <w:szCs w:val="36"/>
        </w:rPr>
      </w:pPr>
    </w:p>
    <w:p w:rsidR="006D6F08" w:rsidRPr="004E6FE8" w:rsidRDefault="006D6F08">
      <w:pPr>
        <w:spacing w:line="360" w:lineRule="auto"/>
        <w:jc w:val="center"/>
        <w:rPr>
          <w:rFonts w:ascii="宋体"/>
          <w:sz w:val="36"/>
          <w:szCs w:val="36"/>
        </w:rPr>
      </w:pPr>
    </w:p>
    <w:p w:rsidR="006D6F08" w:rsidRPr="004E6FE8" w:rsidRDefault="00772144">
      <w:pPr>
        <w:spacing w:line="360" w:lineRule="auto"/>
        <w:jc w:val="center"/>
        <w:rPr>
          <w:rFonts w:ascii="宋体"/>
          <w:sz w:val="36"/>
          <w:szCs w:val="36"/>
          <w:u w:val="single"/>
        </w:rPr>
      </w:pPr>
      <w:r w:rsidRPr="004E6FE8">
        <w:rPr>
          <w:rFonts w:ascii="宋体" w:hint="eastAsia"/>
          <w:sz w:val="36"/>
          <w:szCs w:val="36"/>
        </w:rPr>
        <w:t>供应商全称：</w:t>
      </w:r>
      <w:r w:rsidRPr="004E6FE8">
        <w:rPr>
          <w:rFonts w:ascii="宋体" w:hint="eastAsia"/>
          <w:sz w:val="36"/>
          <w:szCs w:val="36"/>
          <w:u w:val="single"/>
        </w:rPr>
        <w:t>（加盖单位公章）</w:t>
      </w:r>
    </w:p>
    <w:p w:rsidR="006D6F08" w:rsidRPr="004E6FE8" w:rsidRDefault="006D6F08">
      <w:pPr>
        <w:pStyle w:val="af7"/>
        <w:ind w:leftChars="48" w:left="101" w:firstLineChars="800" w:firstLine="1920"/>
        <w:jc w:val="left"/>
        <w:rPr>
          <w:kern w:val="2"/>
          <w:szCs w:val="28"/>
          <w:u w:val="single"/>
        </w:rPr>
      </w:pPr>
    </w:p>
    <w:p w:rsidR="006D6F08" w:rsidRPr="004E6FE8" w:rsidRDefault="00772144">
      <w:pPr>
        <w:pStyle w:val="affff4"/>
        <w:jc w:val="center"/>
        <w:rPr>
          <w:rStyle w:val="1CharChar"/>
          <w:b w:val="0"/>
          <w:sz w:val="32"/>
          <w:szCs w:val="32"/>
        </w:rPr>
      </w:pPr>
      <w:bookmarkStart w:id="58" w:name="_Toc4975"/>
      <w:bookmarkStart w:id="59" w:name="_Toc443468294"/>
      <w:bookmarkStart w:id="60" w:name="_Toc44162160"/>
      <w:bookmarkStart w:id="61" w:name="_Toc21541029"/>
      <w:r w:rsidRPr="004E6FE8">
        <w:rPr>
          <w:rStyle w:val="1CharChar"/>
          <w:rFonts w:hint="eastAsia"/>
          <w:b w:val="0"/>
          <w:sz w:val="32"/>
          <w:szCs w:val="32"/>
        </w:rPr>
        <w:t>年月日</w:t>
      </w:r>
      <w:bookmarkEnd w:id="58"/>
      <w:bookmarkEnd w:id="59"/>
      <w:bookmarkEnd w:id="60"/>
      <w:bookmarkEnd w:id="61"/>
    </w:p>
    <w:p w:rsidR="006D6F08" w:rsidRPr="004E6FE8" w:rsidRDefault="006D6F08">
      <w:pPr>
        <w:spacing w:line="400" w:lineRule="exact"/>
        <w:jc w:val="center"/>
        <w:rPr>
          <w:rFonts w:ascii="宋体"/>
          <w:b/>
          <w:szCs w:val="21"/>
        </w:rPr>
      </w:pPr>
      <w:bookmarkStart w:id="62" w:name="_Toc44162161"/>
      <w:bookmarkStart w:id="63" w:name="_Toc21541030"/>
      <w:bookmarkStart w:id="64" w:name="_Toc14907"/>
      <w:bookmarkEnd w:id="52"/>
      <w:bookmarkEnd w:id="53"/>
    </w:p>
    <w:p w:rsidR="006D6F08" w:rsidRPr="004E6FE8" w:rsidRDefault="006D6F08">
      <w:pPr>
        <w:spacing w:line="400" w:lineRule="exact"/>
        <w:jc w:val="center"/>
        <w:rPr>
          <w:rFonts w:ascii="宋体"/>
          <w:b/>
          <w:szCs w:val="21"/>
        </w:rPr>
      </w:pPr>
    </w:p>
    <w:p w:rsidR="006D6F08" w:rsidRPr="004E6FE8" w:rsidRDefault="00772144">
      <w:pPr>
        <w:spacing w:line="400" w:lineRule="exact"/>
        <w:jc w:val="center"/>
        <w:rPr>
          <w:rFonts w:ascii="宋体"/>
          <w:b/>
          <w:szCs w:val="21"/>
        </w:rPr>
      </w:pPr>
      <w:r w:rsidRPr="004E6FE8">
        <w:rPr>
          <w:rFonts w:ascii="宋体"/>
          <w:b/>
          <w:szCs w:val="21"/>
        </w:rPr>
        <w:br w:type="page"/>
      </w:r>
      <w:r w:rsidRPr="004E6FE8">
        <w:rPr>
          <w:rFonts w:ascii="宋体" w:hint="eastAsia"/>
          <w:b/>
          <w:szCs w:val="21"/>
        </w:rPr>
        <w:lastRenderedPageBreak/>
        <w:t>C1</w:t>
      </w:r>
      <w:bookmarkStart w:id="65" w:name="_Toc14922"/>
      <w:bookmarkStart w:id="66" w:name="_Toc21541032"/>
      <w:bookmarkStart w:id="67" w:name="_Toc44162162"/>
      <w:bookmarkEnd w:id="62"/>
      <w:bookmarkEnd w:id="63"/>
      <w:bookmarkEnd w:id="64"/>
      <w:r w:rsidRPr="004E6FE8">
        <w:rPr>
          <w:rFonts w:ascii="宋体" w:hint="eastAsia"/>
          <w:b/>
          <w:szCs w:val="21"/>
        </w:rPr>
        <w:t>、开标一览表</w:t>
      </w:r>
    </w:p>
    <w:p w:rsidR="006D6F08" w:rsidRPr="004E6FE8" w:rsidRDefault="006D6F08">
      <w:pPr>
        <w:pStyle w:val="af4"/>
        <w:spacing w:line="400" w:lineRule="exact"/>
        <w:ind w:firstLine="0"/>
        <w:rPr>
          <w:rFonts w:ascii="宋体" w:eastAsia="宋体"/>
          <w:sz w:val="21"/>
          <w:szCs w:val="21"/>
        </w:rPr>
      </w:pPr>
    </w:p>
    <w:p w:rsidR="006D6F08" w:rsidRPr="004E6FE8" w:rsidRDefault="00772144">
      <w:pPr>
        <w:pStyle w:val="af4"/>
        <w:spacing w:line="400" w:lineRule="exact"/>
        <w:ind w:firstLine="0"/>
        <w:rPr>
          <w:rFonts w:ascii="宋体" w:eastAsia="宋体"/>
          <w:sz w:val="21"/>
          <w:szCs w:val="21"/>
        </w:rPr>
      </w:pPr>
      <w:r w:rsidRPr="004E6FE8">
        <w:rPr>
          <w:rFonts w:ascii="宋体" w:eastAsia="宋体" w:hint="eastAsia"/>
          <w:sz w:val="21"/>
          <w:szCs w:val="21"/>
        </w:rPr>
        <w:t>项目名称：</w:t>
      </w:r>
      <w:r w:rsidRPr="004E6FE8">
        <w:rPr>
          <w:rFonts w:ascii="宋体" w:eastAsia="宋体" w:hint="eastAsia"/>
          <w:sz w:val="21"/>
          <w:szCs w:val="21"/>
          <w:u w:val="single"/>
        </w:rPr>
        <w:t>宁波市初中学业水平考试标准化考点建设项目</w:t>
      </w:r>
    </w:p>
    <w:p w:rsidR="006D6F08" w:rsidRPr="004E6FE8" w:rsidRDefault="00772144">
      <w:pPr>
        <w:pStyle w:val="af4"/>
        <w:spacing w:line="400" w:lineRule="exact"/>
        <w:ind w:firstLine="0"/>
        <w:rPr>
          <w:rFonts w:ascii="宋体" w:eastAsia="宋体"/>
          <w:sz w:val="21"/>
          <w:szCs w:val="21"/>
          <w:u w:val="single"/>
        </w:rPr>
      </w:pPr>
      <w:r w:rsidRPr="004E6FE8">
        <w:rPr>
          <w:rFonts w:ascii="宋体" w:eastAsia="宋体" w:hint="eastAsia"/>
          <w:sz w:val="21"/>
          <w:szCs w:val="21"/>
        </w:rPr>
        <w:t>项目编号：</w:t>
      </w:r>
      <w:r w:rsidRPr="004E6FE8">
        <w:rPr>
          <w:rFonts w:ascii="宋体" w:eastAsia="宋体" w:hint="eastAsia"/>
          <w:sz w:val="21"/>
          <w:szCs w:val="21"/>
          <w:u w:val="single"/>
        </w:rPr>
        <w:t>NBITC-202431309G</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2717"/>
        <w:gridCol w:w="1257"/>
        <w:gridCol w:w="2136"/>
        <w:gridCol w:w="2136"/>
      </w:tblGrid>
      <w:tr w:rsidR="006D6F08" w:rsidRPr="004E6FE8">
        <w:trPr>
          <w:cantSplit/>
          <w:trHeight w:val="1134"/>
          <w:jc w:val="center"/>
        </w:trPr>
        <w:tc>
          <w:tcPr>
            <w:tcW w:w="1012" w:type="dxa"/>
            <w:noWrap/>
            <w:vAlign w:val="center"/>
          </w:tcPr>
          <w:p w:rsidR="006D6F08" w:rsidRPr="004E6FE8" w:rsidRDefault="00772144">
            <w:pPr>
              <w:spacing w:line="400" w:lineRule="exact"/>
              <w:ind w:rightChars="12" w:right="25"/>
              <w:jc w:val="center"/>
              <w:rPr>
                <w:rFonts w:ascii="宋体" w:cs="仿宋_GB2312"/>
                <w:b/>
                <w:szCs w:val="21"/>
              </w:rPr>
            </w:pPr>
            <w:proofErr w:type="gramStart"/>
            <w:r w:rsidRPr="004E6FE8">
              <w:rPr>
                <w:rFonts w:ascii="宋体" w:cs="仿宋_GB2312" w:hint="eastAsia"/>
                <w:b/>
                <w:szCs w:val="21"/>
              </w:rPr>
              <w:t>标项</w:t>
            </w:r>
            <w:proofErr w:type="gramEnd"/>
          </w:p>
        </w:tc>
        <w:tc>
          <w:tcPr>
            <w:tcW w:w="2717" w:type="dxa"/>
            <w:noWrap/>
            <w:vAlign w:val="center"/>
          </w:tcPr>
          <w:p w:rsidR="006D6F08" w:rsidRPr="004E6FE8" w:rsidRDefault="00772144">
            <w:pPr>
              <w:spacing w:line="400" w:lineRule="exact"/>
              <w:jc w:val="center"/>
              <w:rPr>
                <w:rFonts w:ascii="宋体"/>
                <w:b/>
                <w:szCs w:val="21"/>
              </w:rPr>
            </w:pPr>
            <w:r w:rsidRPr="004E6FE8">
              <w:rPr>
                <w:rFonts w:ascii="宋体" w:hint="eastAsia"/>
                <w:b/>
                <w:szCs w:val="21"/>
              </w:rPr>
              <w:t>项目名称</w:t>
            </w:r>
          </w:p>
        </w:tc>
        <w:tc>
          <w:tcPr>
            <w:tcW w:w="1257" w:type="dxa"/>
            <w:noWrap/>
            <w:vAlign w:val="center"/>
          </w:tcPr>
          <w:p w:rsidR="006D6F08" w:rsidRPr="004E6FE8" w:rsidRDefault="00772144">
            <w:pPr>
              <w:spacing w:line="400" w:lineRule="exact"/>
              <w:jc w:val="center"/>
              <w:rPr>
                <w:rFonts w:ascii="宋体"/>
                <w:b/>
                <w:szCs w:val="21"/>
              </w:rPr>
            </w:pPr>
            <w:r w:rsidRPr="004E6FE8">
              <w:rPr>
                <w:rFonts w:ascii="宋体" w:hint="eastAsia"/>
                <w:b/>
                <w:szCs w:val="21"/>
              </w:rPr>
              <w:t>工期</w:t>
            </w:r>
          </w:p>
        </w:tc>
        <w:tc>
          <w:tcPr>
            <w:tcW w:w="2136" w:type="dxa"/>
            <w:noWrap/>
            <w:vAlign w:val="center"/>
          </w:tcPr>
          <w:p w:rsidR="006D6F08" w:rsidRPr="004E6FE8" w:rsidRDefault="00772144">
            <w:pPr>
              <w:spacing w:line="400" w:lineRule="exact"/>
              <w:ind w:rightChars="12" w:right="25"/>
              <w:jc w:val="center"/>
              <w:rPr>
                <w:rFonts w:ascii="宋体" w:cs="仿宋_GB2312"/>
                <w:b/>
                <w:szCs w:val="21"/>
              </w:rPr>
            </w:pPr>
            <w:r w:rsidRPr="004E6FE8">
              <w:rPr>
                <w:rFonts w:ascii="宋体" w:cs="仿宋_GB2312" w:hint="eastAsia"/>
                <w:b/>
                <w:szCs w:val="21"/>
              </w:rPr>
              <w:t>投标报价（小写：元）</w:t>
            </w:r>
          </w:p>
        </w:tc>
        <w:tc>
          <w:tcPr>
            <w:tcW w:w="2136" w:type="dxa"/>
            <w:noWrap/>
            <w:vAlign w:val="center"/>
          </w:tcPr>
          <w:p w:rsidR="006D6F08" w:rsidRPr="004E6FE8" w:rsidRDefault="00772144">
            <w:pPr>
              <w:spacing w:line="400" w:lineRule="exact"/>
              <w:ind w:rightChars="12" w:right="25"/>
              <w:jc w:val="center"/>
              <w:rPr>
                <w:rFonts w:ascii="宋体" w:cs="仿宋_GB2312"/>
                <w:b/>
                <w:szCs w:val="21"/>
              </w:rPr>
            </w:pPr>
            <w:r w:rsidRPr="004E6FE8">
              <w:rPr>
                <w:rFonts w:ascii="宋体" w:cs="仿宋_GB2312" w:hint="eastAsia"/>
                <w:b/>
                <w:szCs w:val="21"/>
              </w:rPr>
              <w:t>投标报价（大写：元）</w:t>
            </w:r>
          </w:p>
        </w:tc>
      </w:tr>
      <w:tr w:rsidR="006D6F08" w:rsidRPr="004E6FE8">
        <w:trPr>
          <w:cantSplit/>
          <w:trHeight w:val="1134"/>
          <w:jc w:val="center"/>
        </w:trPr>
        <w:tc>
          <w:tcPr>
            <w:tcW w:w="1012" w:type="dxa"/>
            <w:noWrap/>
            <w:vAlign w:val="center"/>
          </w:tcPr>
          <w:p w:rsidR="006D6F08" w:rsidRPr="004E6FE8" w:rsidRDefault="006D6F08">
            <w:pPr>
              <w:spacing w:line="400" w:lineRule="exact"/>
              <w:ind w:rightChars="12" w:right="25"/>
              <w:jc w:val="center"/>
              <w:rPr>
                <w:rFonts w:ascii="宋体" w:cs="仿宋_GB2312"/>
                <w:szCs w:val="21"/>
              </w:rPr>
            </w:pPr>
          </w:p>
        </w:tc>
        <w:tc>
          <w:tcPr>
            <w:tcW w:w="2717" w:type="dxa"/>
            <w:noWrap/>
            <w:vAlign w:val="center"/>
          </w:tcPr>
          <w:p w:rsidR="006D6F08" w:rsidRPr="004E6FE8" w:rsidRDefault="006D6F08">
            <w:pPr>
              <w:spacing w:line="400" w:lineRule="exact"/>
              <w:ind w:rightChars="12" w:right="25"/>
              <w:jc w:val="center"/>
              <w:rPr>
                <w:rFonts w:ascii="宋体"/>
                <w:szCs w:val="21"/>
              </w:rPr>
            </w:pPr>
          </w:p>
        </w:tc>
        <w:tc>
          <w:tcPr>
            <w:tcW w:w="1257" w:type="dxa"/>
            <w:noWrap/>
            <w:vAlign w:val="center"/>
          </w:tcPr>
          <w:p w:rsidR="006D6F08" w:rsidRPr="004E6FE8" w:rsidRDefault="006D6F08">
            <w:pPr>
              <w:spacing w:line="400" w:lineRule="exact"/>
              <w:ind w:rightChars="12" w:right="25"/>
              <w:jc w:val="center"/>
              <w:rPr>
                <w:rFonts w:ascii="宋体"/>
                <w:szCs w:val="21"/>
              </w:rPr>
            </w:pPr>
          </w:p>
        </w:tc>
        <w:tc>
          <w:tcPr>
            <w:tcW w:w="2136" w:type="dxa"/>
            <w:noWrap/>
            <w:vAlign w:val="center"/>
          </w:tcPr>
          <w:p w:rsidR="006D6F08" w:rsidRPr="004E6FE8" w:rsidRDefault="006D6F08">
            <w:pPr>
              <w:spacing w:line="400" w:lineRule="exact"/>
              <w:ind w:rightChars="12" w:right="25"/>
              <w:jc w:val="center"/>
              <w:rPr>
                <w:rFonts w:ascii="宋体" w:cs="仿宋_GB2312"/>
                <w:szCs w:val="21"/>
              </w:rPr>
            </w:pPr>
          </w:p>
        </w:tc>
        <w:tc>
          <w:tcPr>
            <w:tcW w:w="2136" w:type="dxa"/>
            <w:noWrap/>
            <w:vAlign w:val="center"/>
          </w:tcPr>
          <w:p w:rsidR="006D6F08" w:rsidRPr="004E6FE8" w:rsidRDefault="006D6F08">
            <w:pPr>
              <w:spacing w:line="400" w:lineRule="exact"/>
              <w:ind w:rightChars="12" w:right="25"/>
              <w:jc w:val="center"/>
              <w:rPr>
                <w:rFonts w:ascii="宋体" w:cs="仿宋_GB2312"/>
                <w:szCs w:val="21"/>
              </w:rPr>
            </w:pPr>
          </w:p>
        </w:tc>
      </w:tr>
    </w:tbl>
    <w:p w:rsidR="006D6F08" w:rsidRPr="004E6FE8" w:rsidRDefault="00772144">
      <w:pPr>
        <w:snapToGrid w:val="0"/>
        <w:spacing w:line="400" w:lineRule="exact"/>
        <w:jc w:val="left"/>
        <w:rPr>
          <w:rFonts w:ascii="宋体" w:cs="宋体"/>
        </w:rPr>
      </w:pPr>
      <w:r w:rsidRPr="004E6FE8">
        <w:rPr>
          <w:rFonts w:ascii="宋体" w:cs="宋体" w:hint="eastAsia"/>
        </w:rPr>
        <w:t xml:space="preserve">注: </w:t>
      </w:r>
    </w:p>
    <w:p w:rsidR="006D6F08" w:rsidRPr="004E6FE8" w:rsidRDefault="00772144">
      <w:pPr>
        <w:snapToGrid w:val="0"/>
        <w:spacing w:line="400" w:lineRule="exact"/>
        <w:jc w:val="left"/>
        <w:rPr>
          <w:rFonts w:ascii="宋体" w:cs="宋体"/>
        </w:rPr>
      </w:pPr>
      <w:r w:rsidRPr="004E6FE8">
        <w:rPr>
          <w:rFonts w:ascii="宋体" w:cs="宋体" w:hint="eastAsia"/>
        </w:rPr>
        <w:t>1、以上投标报价应与“分项报价表”中的“投标报价”相一致；</w:t>
      </w:r>
    </w:p>
    <w:p w:rsidR="006D6F08" w:rsidRPr="004E6FE8" w:rsidRDefault="00772144">
      <w:pPr>
        <w:snapToGrid w:val="0"/>
        <w:spacing w:line="400" w:lineRule="exact"/>
        <w:jc w:val="left"/>
        <w:rPr>
          <w:rFonts w:ascii="宋体"/>
        </w:rPr>
      </w:pPr>
      <w:r w:rsidRPr="004E6FE8">
        <w:rPr>
          <w:rFonts w:ascii="宋体" w:hint="eastAsia"/>
          <w:szCs w:val="21"/>
        </w:rPr>
        <w:t>2、投标文件中开标一览表内容与政</w:t>
      </w:r>
      <w:proofErr w:type="gramStart"/>
      <w:r w:rsidRPr="004E6FE8">
        <w:rPr>
          <w:rFonts w:ascii="宋体" w:hint="eastAsia"/>
          <w:szCs w:val="21"/>
        </w:rPr>
        <w:t>采云</w:t>
      </w:r>
      <w:proofErr w:type="gramEnd"/>
      <w:r w:rsidRPr="004E6FE8">
        <w:rPr>
          <w:rFonts w:ascii="宋体" w:hint="eastAsia"/>
          <w:szCs w:val="21"/>
        </w:rPr>
        <w:t>系统“开标一览表”中录入的报价内容不一致的，以上传的签字盖章版投标文件中开标一览表为准。</w:t>
      </w:r>
    </w:p>
    <w:p w:rsidR="006D6F08" w:rsidRPr="004E6FE8" w:rsidRDefault="006D6F08">
      <w:pPr>
        <w:snapToGrid w:val="0"/>
        <w:spacing w:line="400" w:lineRule="exact"/>
        <w:rPr>
          <w:rFonts w:ascii="宋体"/>
          <w:szCs w:val="21"/>
          <w:u w:val="single"/>
        </w:rPr>
      </w:pPr>
    </w:p>
    <w:p w:rsidR="006D6F08" w:rsidRPr="004E6FE8" w:rsidRDefault="00772144">
      <w:pPr>
        <w:spacing w:line="400" w:lineRule="exact"/>
        <w:jc w:val="left"/>
        <w:rPr>
          <w:rFonts w:ascii="宋体"/>
          <w:szCs w:val="21"/>
        </w:rPr>
      </w:pPr>
      <w:r w:rsidRPr="004E6FE8">
        <w:rPr>
          <w:rFonts w:ascii="宋体" w:hint="eastAsia"/>
          <w:szCs w:val="21"/>
        </w:rPr>
        <w:t>供应商（盖章）：</w:t>
      </w:r>
    </w:p>
    <w:p w:rsidR="006D6F08" w:rsidRPr="004E6FE8" w:rsidRDefault="006D6F08">
      <w:pPr>
        <w:spacing w:line="400" w:lineRule="exact"/>
        <w:rPr>
          <w:rFonts w:ascii="宋体"/>
          <w:szCs w:val="21"/>
        </w:rPr>
      </w:pPr>
    </w:p>
    <w:p w:rsidR="006D6F08" w:rsidRPr="004E6FE8" w:rsidRDefault="00772144">
      <w:pPr>
        <w:spacing w:line="400" w:lineRule="exact"/>
        <w:rPr>
          <w:rFonts w:ascii="宋体"/>
          <w:szCs w:val="21"/>
          <w:u w:val="single"/>
        </w:rPr>
      </w:pPr>
      <w:r w:rsidRPr="004E6FE8">
        <w:rPr>
          <w:rFonts w:ascii="宋体" w:hint="eastAsia"/>
          <w:szCs w:val="21"/>
        </w:rPr>
        <w:t>日          期：</w:t>
      </w:r>
    </w:p>
    <w:p w:rsidR="006D6F08" w:rsidRPr="004E6FE8" w:rsidRDefault="00772144">
      <w:pPr>
        <w:pStyle w:val="af6"/>
        <w:snapToGrid w:val="0"/>
        <w:spacing w:line="400" w:lineRule="exact"/>
        <w:jc w:val="center"/>
        <w:rPr>
          <w:b/>
          <w:kern w:val="2"/>
          <w:sz w:val="21"/>
          <w:szCs w:val="21"/>
        </w:rPr>
      </w:pPr>
      <w:r w:rsidRPr="004E6FE8">
        <w:rPr>
          <w:b/>
          <w:szCs w:val="21"/>
        </w:rPr>
        <w:br w:type="page"/>
      </w:r>
      <w:r w:rsidRPr="004E6FE8">
        <w:rPr>
          <w:b/>
          <w:szCs w:val="21"/>
        </w:rPr>
        <w:lastRenderedPageBreak/>
        <w:t>C</w:t>
      </w:r>
      <w:r w:rsidRPr="004E6FE8">
        <w:rPr>
          <w:rFonts w:hint="eastAsia"/>
          <w:b/>
          <w:szCs w:val="21"/>
        </w:rPr>
        <w:t>2、</w:t>
      </w:r>
      <w:r w:rsidRPr="004E6FE8">
        <w:rPr>
          <w:rFonts w:hint="eastAsia"/>
          <w:b/>
          <w:kern w:val="2"/>
          <w:sz w:val="21"/>
          <w:szCs w:val="21"/>
        </w:rPr>
        <w:t>分项报价表</w:t>
      </w:r>
    </w:p>
    <w:p w:rsidR="006D6F08" w:rsidRPr="004E6FE8" w:rsidRDefault="00772144">
      <w:pPr>
        <w:pStyle w:val="af4"/>
        <w:spacing w:line="400" w:lineRule="exact"/>
        <w:ind w:firstLine="0"/>
        <w:rPr>
          <w:rFonts w:ascii="宋体" w:eastAsia="宋体"/>
          <w:sz w:val="21"/>
          <w:szCs w:val="21"/>
        </w:rPr>
      </w:pPr>
      <w:r w:rsidRPr="004E6FE8">
        <w:rPr>
          <w:rFonts w:ascii="宋体" w:eastAsia="宋体" w:hint="eastAsia"/>
          <w:sz w:val="21"/>
          <w:szCs w:val="21"/>
        </w:rPr>
        <w:t>项目名称：</w:t>
      </w:r>
      <w:r w:rsidRPr="004E6FE8">
        <w:rPr>
          <w:rFonts w:ascii="宋体" w:eastAsia="宋体" w:hint="eastAsia"/>
          <w:sz w:val="21"/>
          <w:szCs w:val="21"/>
          <w:u w:val="single"/>
        </w:rPr>
        <w:t>宁波市初中学业水平考试标准化考点建设项目</w:t>
      </w:r>
    </w:p>
    <w:p w:rsidR="006D6F08" w:rsidRPr="004E6FE8" w:rsidRDefault="00772144">
      <w:pPr>
        <w:pStyle w:val="af4"/>
        <w:spacing w:line="400" w:lineRule="exact"/>
        <w:ind w:firstLine="0"/>
        <w:rPr>
          <w:rFonts w:ascii="宋体" w:eastAsia="宋体"/>
          <w:sz w:val="21"/>
          <w:szCs w:val="21"/>
        </w:rPr>
      </w:pPr>
      <w:r w:rsidRPr="004E6FE8">
        <w:rPr>
          <w:rFonts w:ascii="宋体" w:eastAsia="宋体" w:hint="eastAsia"/>
          <w:sz w:val="21"/>
          <w:szCs w:val="21"/>
        </w:rPr>
        <w:t>项目编号：</w:t>
      </w:r>
      <w:r w:rsidRPr="004E6FE8">
        <w:rPr>
          <w:rFonts w:ascii="宋体" w:eastAsia="宋体" w:hint="eastAsia"/>
          <w:sz w:val="21"/>
          <w:szCs w:val="21"/>
          <w:u w:val="single"/>
        </w:rPr>
        <w:t>NBITC-202431309G</w:t>
      </w:r>
    </w:p>
    <w:p w:rsidR="006D6F08" w:rsidRPr="004E6FE8" w:rsidRDefault="00772144">
      <w:pPr>
        <w:pStyle w:val="af4"/>
        <w:spacing w:line="400" w:lineRule="exact"/>
        <w:ind w:firstLine="0"/>
        <w:rPr>
          <w:rFonts w:ascii="宋体" w:eastAsia="宋体"/>
          <w:sz w:val="21"/>
          <w:szCs w:val="21"/>
        </w:rPr>
      </w:pPr>
      <w:r w:rsidRPr="004E6FE8">
        <w:rPr>
          <w:rFonts w:ascii="宋体" w:eastAsia="宋体" w:hint="eastAsia"/>
          <w:sz w:val="21"/>
          <w:szCs w:val="21"/>
        </w:rPr>
        <w:t>标项：1                                             货币单位：人民币元</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612"/>
        <w:gridCol w:w="757"/>
        <w:gridCol w:w="700"/>
        <w:gridCol w:w="1017"/>
        <w:gridCol w:w="1017"/>
        <w:gridCol w:w="1017"/>
        <w:gridCol w:w="1017"/>
      </w:tblGrid>
      <w:tr w:rsidR="006D6F08" w:rsidRPr="004E6FE8">
        <w:trPr>
          <w:trHeight w:val="331"/>
          <w:jc w:val="center"/>
        </w:trPr>
        <w:tc>
          <w:tcPr>
            <w:tcW w:w="704" w:type="dxa"/>
            <w:vAlign w:val="center"/>
          </w:tcPr>
          <w:p w:rsidR="006D6F08" w:rsidRPr="004E6FE8" w:rsidRDefault="00772144">
            <w:pPr>
              <w:spacing w:line="360" w:lineRule="exact"/>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序号</w:t>
            </w:r>
          </w:p>
        </w:tc>
        <w:tc>
          <w:tcPr>
            <w:tcW w:w="2612" w:type="dxa"/>
            <w:vAlign w:val="center"/>
          </w:tcPr>
          <w:p w:rsidR="006D6F08" w:rsidRPr="004E6FE8" w:rsidRDefault="00772144">
            <w:pPr>
              <w:spacing w:line="360" w:lineRule="exact"/>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名称</w:t>
            </w:r>
          </w:p>
        </w:tc>
        <w:tc>
          <w:tcPr>
            <w:tcW w:w="757" w:type="dxa"/>
            <w:vAlign w:val="center"/>
          </w:tcPr>
          <w:p w:rsidR="006D6F08" w:rsidRPr="004E6FE8" w:rsidRDefault="00772144">
            <w:pPr>
              <w:spacing w:line="360" w:lineRule="exact"/>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单位</w:t>
            </w:r>
          </w:p>
        </w:tc>
        <w:tc>
          <w:tcPr>
            <w:tcW w:w="700" w:type="dxa"/>
            <w:vAlign w:val="center"/>
          </w:tcPr>
          <w:p w:rsidR="006D6F08" w:rsidRPr="004E6FE8" w:rsidRDefault="00772144">
            <w:pPr>
              <w:spacing w:line="360" w:lineRule="exact"/>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数量</w:t>
            </w:r>
          </w:p>
        </w:tc>
        <w:tc>
          <w:tcPr>
            <w:tcW w:w="1017" w:type="dxa"/>
            <w:vAlign w:val="center"/>
          </w:tcPr>
          <w:p w:rsidR="006D6F08" w:rsidRPr="004E6FE8" w:rsidRDefault="00772144">
            <w:pPr>
              <w:spacing w:line="360" w:lineRule="exact"/>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品牌</w:t>
            </w:r>
          </w:p>
        </w:tc>
        <w:tc>
          <w:tcPr>
            <w:tcW w:w="1017" w:type="dxa"/>
            <w:vAlign w:val="center"/>
          </w:tcPr>
          <w:p w:rsidR="006D6F08" w:rsidRPr="004E6FE8" w:rsidRDefault="00772144">
            <w:pPr>
              <w:spacing w:line="360" w:lineRule="exact"/>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型号</w:t>
            </w:r>
          </w:p>
        </w:tc>
        <w:tc>
          <w:tcPr>
            <w:tcW w:w="1017" w:type="dxa"/>
            <w:vAlign w:val="center"/>
          </w:tcPr>
          <w:p w:rsidR="006D6F08" w:rsidRPr="004E6FE8" w:rsidRDefault="00772144">
            <w:pPr>
              <w:spacing w:line="360" w:lineRule="exact"/>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单价</w:t>
            </w:r>
          </w:p>
        </w:tc>
        <w:tc>
          <w:tcPr>
            <w:tcW w:w="1017" w:type="dxa"/>
            <w:vAlign w:val="center"/>
          </w:tcPr>
          <w:p w:rsidR="006D6F08" w:rsidRPr="004E6FE8" w:rsidRDefault="00772144">
            <w:pPr>
              <w:spacing w:line="360" w:lineRule="exact"/>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合计</w:t>
            </w:r>
          </w:p>
        </w:tc>
      </w:tr>
      <w:tr w:rsidR="006D6F08" w:rsidRPr="004E6FE8">
        <w:trPr>
          <w:trHeight w:val="331"/>
          <w:jc w:val="center"/>
        </w:trPr>
        <w:tc>
          <w:tcPr>
            <w:tcW w:w="8841" w:type="dxa"/>
            <w:gridSpan w:val="8"/>
            <w:vAlign w:val="center"/>
          </w:tcPr>
          <w:p w:rsidR="006D6F08" w:rsidRPr="004E6FE8" w:rsidRDefault="00772144">
            <w:pPr>
              <w:spacing w:line="360" w:lineRule="exact"/>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1.综合管理平台</w:t>
            </w:r>
          </w:p>
        </w:tc>
      </w:tr>
      <w:tr w:rsidR="006D6F08" w:rsidRPr="004E6FE8">
        <w:trPr>
          <w:trHeight w:val="289"/>
          <w:jc w:val="center"/>
        </w:trPr>
        <w:tc>
          <w:tcPr>
            <w:tcW w:w="704" w:type="dxa"/>
            <w:vAlign w:val="center"/>
          </w:tcPr>
          <w:p w:rsidR="006D6F08" w:rsidRPr="004E6FE8" w:rsidRDefault="00772144">
            <w:pPr>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2612" w:type="dxa"/>
            <w:vAlign w:val="center"/>
          </w:tcPr>
          <w:p w:rsidR="006D6F08" w:rsidRPr="004E6FE8" w:rsidRDefault="00772144" w:rsidP="00A3683E">
            <w:pPr>
              <w:spacing w:line="360" w:lineRule="exact"/>
              <w:ind w:left="15" w:rightChars="-28" w:right="-59" w:hangingChars="7" w:hanging="15"/>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综合管理平台</w:t>
            </w:r>
          </w:p>
        </w:tc>
        <w:tc>
          <w:tcPr>
            <w:tcW w:w="757" w:type="dxa"/>
            <w:vAlign w:val="center"/>
          </w:tcPr>
          <w:p w:rsidR="006D6F08" w:rsidRPr="004E6FE8" w:rsidRDefault="00772144">
            <w:pPr>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700" w:type="dxa"/>
            <w:vAlign w:val="center"/>
          </w:tcPr>
          <w:p w:rsidR="006D6F08" w:rsidRPr="004E6FE8" w:rsidRDefault="00772144">
            <w:pPr>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1017" w:type="dxa"/>
          </w:tcPr>
          <w:p w:rsidR="006D6F08" w:rsidRPr="004E6FE8" w:rsidRDefault="006D6F08">
            <w:pPr>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8841" w:type="dxa"/>
            <w:gridSpan w:val="8"/>
            <w:vAlign w:val="center"/>
          </w:tcPr>
          <w:p w:rsidR="006D6F08" w:rsidRPr="004E6FE8" w:rsidRDefault="00772144">
            <w:pPr>
              <w:spacing w:line="360" w:lineRule="exact"/>
              <w:jc w:val="center"/>
              <w:rPr>
                <w:rFonts w:asciiTheme="minorEastAsia" w:eastAsiaTheme="minorEastAsia" w:hAnsiTheme="minorEastAsia" w:cstheme="minorEastAsia"/>
                <w:b/>
                <w:szCs w:val="21"/>
              </w:rPr>
            </w:pPr>
            <w:r w:rsidRPr="004E6FE8">
              <w:rPr>
                <w:rFonts w:asciiTheme="minorEastAsia" w:eastAsiaTheme="minorEastAsia" w:hAnsiTheme="minorEastAsia" w:cstheme="minorEastAsia" w:hint="eastAsia"/>
                <w:b/>
                <w:szCs w:val="21"/>
              </w:rPr>
              <w:t>2.</w:t>
            </w:r>
            <w:r w:rsidRPr="004E6FE8">
              <w:rPr>
                <w:rFonts w:asciiTheme="minorEastAsia" w:eastAsiaTheme="minorEastAsia" w:hAnsiTheme="minorEastAsia" w:cstheme="minorEastAsia" w:hint="eastAsia"/>
                <w:b/>
                <w:bCs/>
                <w:szCs w:val="21"/>
              </w:rPr>
              <w:t xml:space="preserve"> 市教育考试</w:t>
            </w:r>
            <w:proofErr w:type="gramStart"/>
            <w:r w:rsidRPr="004E6FE8">
              <w:rPr>
                <w:rFonts w:asciiTheme="minorEastAsia" w:eastAsiaTheme="minorEastAsia" w:hAnsiTheme="minorEastAsia" w:cstheme="minorEastAsia" w:hint="eastAsia"/>
                <w:b/>
                <w:bCs/>
                <w:szCs w:val="21"/>
              </w:rPr>
              <w:t>院指挥</w:t>
            </w:r>
            <w:proofErr w:type="gramEnd"/>
            <w:r w:rsidRPr="004E6FE8">
              <w:rPr>
                <w:rFonts w:asciiTheme="minorEastAsia" w:eastAsiaTheme="minorEastAsia" w:hAnsiTheme="minorEastAsia" w:cstheme="minorEastAsia" w:hint="eastAsia"/>
                <w:b/>
                <w:bCs/>
                <w:szCs w:val="21"/>
              </w:rPr>
              <w:t>中心</w:t>
            </w: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市级SIP三合一平台系统（核心设备）</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市级流媒体分发平台系统</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市网络</w:t>
            </w:r>
            <w:proofErr w:type="gramEnd"/>
            <w:r w:rsidRPr="004E6FE8">
              <w:rPr>
                <w:rFonts w:asciiTheme="minorEastAsia" w:eastAsiaTheme="minorEastAsia" w:hAnsiTheme="minorEastAsia" w:cstheme="minorEastAsia" w:hint="eastAsia"/>
                <w:szCs w:val="21"/>
              </w:rPr>
              <w:t>数字高清音视频通用解码器</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市级巡查管理平台系统</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核心交换机</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网络设备运</w:t>
            </w:r>
            <w:proofErr w:type="gramStart"/>
            <w:r w:rsidRPr="004E6FE8">
              <w:rPr>
                <w:rFonts w:asciiTheme="minorEastAsia" w:eastAsiaTheme="minorEastAsia" w:hAnsiTheme="minorEastAsia" w:cstheme="minorEastAsia" w:hint="eastAsia"/>
                <w:szCs w:val="21"/>
              </w:rPr>
              <w:t>维管理</w:t>
            </w:r>
            <w:proofErr w:type="gramEnd"/>
            <w:r w:rsidRPr="004E6FE8">
              <w:rPr>
                <w:rFonts w:asciiTheme="minorEastAsia" w:eastAsiaTheme="minorEastAsia" w:hAnsiTheme="minorEastAsia" w:cstheme="minorEastAsia" w:hint="eastAsia"/>
                <w:szCs w:val="21"/>
              </w:rPr>
              <w:t>平台</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同步时钟系统</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标准化考场视频市级集中存储</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9</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市级应用防火墙</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市级出口网关及网络防火墙</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11</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服务器机柜</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个</w:t>
            </w:r>
            <w:proofErr w:type="gramEnd"/>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12</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市平台部署集成及运维</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13</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日志审计系统</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14</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15</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二级等保</w:t>
            </w:r>
            <w:proofErr w:type="gramEnd"/>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次</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8841" w:type="dxa"/>
            <w:gridSpan w:val="8"/>
            <w:vAlign w:val="center"/>
          </w:tcPr>
          <w:p w:rsidR="006D6F08" w:rsidRPr="004E6FE8" w:rsidRDefault="00772144">
            <w:pPr>
              <w:widowControl/>
              <w:spacing w:line="360" w:lineRule="exact"/>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3.区县市考试机构指挥中心</w:t>
            </w: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区/县级SIP三合一平台系统（核心设备）</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区/县级流媒体分发平台系统</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区/县级网络数字高清音视频通用解码器</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区/县级巡查管理平台系统</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5</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服务器机柜</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个</w:t>
            </w:r>
            <w:proofErr w:type="gramEnd"/>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区/县平台部署集成及运维</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区/县应用防火墙</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9</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区/县出口网关及网络防火墙</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8841" w:type="dxa"/>
            <w:gridSpan w:val="8"/>
            <w:vAlign w:val="center"/>
          </w:tcPr>
          <w:p w:rsidR="006D6F08" w:rsidRPr="004E6FE8" w:rsidRDefault="00772144">
            <w:pPr>
              <w:widowControl/>
              <w:spacing w:line="360" w:lineRule="exact"/>
              <w:jc w:val="center"/>
              <w:rPr>
                <w:rFonts w:asciiTheme="minorEastAsia" w:eastAsiaTheme="minorEastAsia" w:hAnsiTheme="minorEastAsia" w:cstheme="minorEastAsia"/>
                <w:b/>
                <w:szCs w:val="21"/>
              </w:rPr>
            </w:pPr>
            <w:r w:rsidRPr="004E6FE8">
              <w:rPr>
                <w:rFonts w:asciiTheme="minorEastAsia" w:eastAsiaTheme="minorEastAsia" w:hAnsiTheme="minorEastAsia" w:cstheme="minorEastAsia" w:hint="eastAsia"/>
                <w:b/>
                <w:szCs w:val="21"/>
              </w:rPr>
              <w:t>4.</w:t>
            </w:r>
            <w:r w:rsidRPr="004E6FE8">
              <w:rPr>
                <w:rFonts w:asciiTheme="minorEastAsia" w:eastAsiaTheme="minorEastAsia" w:hAnsiTheme="minorEastAsia" w:cstheme="minorEastAsia" w:hint="eastAsia"/>
                <w:b/>
                <w:bCs/>
                <w:szCs w:val="21"/>
              </w:rPr>
              <w:t xml:space="preserve"> 2016年建设考点重建</w:t>
            </w: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考点校SIP三合一平台系统（核心设备）</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考点校流媒体</w:t>
            </w:r>
            <w:proofErr w:type="gramEnd"/>
            <w:r w:rsidRPr="004E6FE8">
              <w:rPr>
                <w:rFonts w:asciiTheme="minorEastAsia" w:eastAsiaTheme="minorEastAsia" w:hAnsiTheme="minorEastAsia" w:cstheme="minorEastAsia" w:hint="eastAsia"/>
                <w:szCs w:val="21"/>
              </w:rPr>
              <w:t>分发平台系统</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校网络</w:t>
            </w:r>
            <w:proofErr w:type="gramEnd"/>
            <w:r w:rsidRPr="004E6FE8">
              <w:rPr>
                <w:rFonts w:asciiTheme="minorEastAsia" w:eastAsiaTheme="minorEastAsia" w:hAnsiTheme="minorEastAsia" w:cstheme="minorEastAsia" w:hint="eastAsia"/>
                <w:szCs w:val="21"/>
              </w:rPr>
              <w:t>数字高清音视频通用解码器</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考点巡查管理平台系统</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考点网络视频存储</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考点AI异常行为监测系统</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7</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核心交换机</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考点交换机（24 口）</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174</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9</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信号屏蔽设备统一管理系统</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智慧物联网关及探测器</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11</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考点出口网关及防火墙</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12</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企业级AP</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13</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服务器机柜</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个</w:t>
            </w:r>
            <w:proofErr w:type="gramEnd"/>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14</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走廊及过道枪机</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1044</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15</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8841" w:type="dxa"/>
            <w:gridSpan w:val="8"/>
            <w:vAlign w:val="center"/>
          </w:tcPr>
          <w:p w:rsidR="006D6F08" w:rsidRPr="004E6FE8" w:rsidRDefault="00772144">
            <w:pPr>
              <w:widowControl/>
              <w:spacing w:line="360" w:lineRule="exact"/>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5.试卷流转与2016年建设考点保密室重建</w:t>
            </w: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车载定位系统</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数字定焦广角摄像机</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174</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全向拾音器</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只</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174</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87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8841" w:type="dxa"/>
            <w:gridSpan w:val="8"/>
            <w:vAlign w:val="center"/>
          </w:tcPr>
          <w:p w:rsidR="006D6F08" w:rsidRPr="004E6FE8" w:rsidRDefault="00772144">
            <w:pPr>
              <w:widowControl/>
              <w:spacing w:line="360" w:lineRule="exact"/>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6.2016年建设考场的重建</w:t>
            </w: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数字定焦广角摄像机</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2854</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全向拾音器</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只</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2854</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终端与配套考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软件 (考生身份双重核验系统)（核心设备）</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2854</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lastRenderedPageBreak/>
              <w:t>4</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考场屏蔽器</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2854</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金属探测器</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2854</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6</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辅材与集成</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2854</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8841" w:type="dxa"/>
            <w:gridSpan w:val="8"/>
            <w:vAlign w:val="center"/>
          </w:tcPr>
          <w:p w:rsidR="006D6F08" w:rsidRPr="004E6FE8" w:rsidRDefault="00772144">
            <w:pPr>
              <w:widowControl/>
              <w:spacing w:line="360" w:lineRule="exact"/>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7.2016 年后新建标准化考点的升级</w:t>
            </w: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车载定位系统</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考点AI异常行为监测系统</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信号屏蔽设备统一管理系统</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智慧物联网关及探测器</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5</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27</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8841" w:type="dxa"/>
            <w:gridSpan w:val="8"/>
            <w:vAlign w:val="center"/>
          </w:tcPr>
          <w:p w:rsidR="006D6F08" w:rsidRPr="004E6FE8" w:rsidRDefault="00772144">
            <w:pPr>
              <w:widowControl/>
              <w:spacing w:line="360" w:lineRule="exact"/>
              <w:jc w:val="center"/>
              <w:rPr>
                <w:rFonts w:asciiTheme="minorEastAsia" w:eastAsiaTheme="minorEastAsia" w:hAnsiTheme="minorEastAsia" w:cstheme="minorEastAsia"/>
                <w:b/>
                <w:bCs/>
                <w:szCs w:val="21"/>
              </w:rPr>
            </w:pPr>
            <w:r w:rsidRPr="004E6FE8">
              <w:rPr>
                <w:rFonts w:asciiTheme="minorEastAsia" w:eastAsiaTheme="minorEastAsia" w:hAnsiTheme="minorEastAsia" w:cstheme="minorEastAsia" w:hint="eastAsia"/>
                <w:b/>
                <w:bCs/>
                <w:szCs w:val="21"/>
              </w:rPr>
              <w:t>8.2016年后新建标准化考场的升级</w:t>
            </w: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终端与配套考</w:t>
            </w:r>
            <w:proofErr w:type="gramStart"/>
            <w:r w:rsidRPr="004E6FE8">
              <w:rPr>
                <w:rFonts w:asciiTheme="minorEastAsia" w:eastAsiaTheme="minorEastAsia" w:hAnsiTheme="minorEastAsia" w:cstheme="minorEastAsia" w:hint="eastAsia"/>
                <w:szCs w:val="21"/>
              </w:rPr>
              <w:t>务</w:t>
            </w:r>
            <w:proofErr w:type="gramEnd"/>
            <w:r w:rsidRPr="004E6FE8">
              <w:rPr>
                <w:rFonts w:asciiTheme="minorEastAsia" w:eastAsiaTheme="minorEastAsia" w:hAnsiTheme="minorEastAsia" w:cstheme="minorEastAsia" w:hint="eastAsia"/>
                <w:szCs w:val="21"/>
              </w:rPr>
              <w:t>软件(考生身份双重核验系统)（核心设备）</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套</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1076</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2</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考场屏蔽器</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台</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1076</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3</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金属探测器</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proofErr w:type="gramStart"/>
            <w:r w:rsidRPr="004E6FE8">
              <w:rPr>
                <w:rFonts w:asciiTheme="minorEastAsia" w:eastAsiaTheme="minorEastAsia" w:hAnsiTheme="minorEastAsia" w:cstheme="minorEastAsia" w:hint="eastAsia"/>
                <w:szCs w:val="21"/>
              </w:rPr>
              <w:t>个</w:t>
            </w:r>
            <w:proofErr w:type="gramEnd"/>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1076</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289"/>
          <w:jc w:val="center"/>
        </w:trPr>
        <w:tc>
          <w:tcPr>
            <w:tcW w:w="704"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4</w:t>
            </w:r>
          </w:p>
        </w:tc>
        <w:tc>
          <w:tcPr>
            <w:tcW w:w="2612"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辅材与安装</w:t>
            </w:r>
          </w:p>
        </w:tc>
        <w:tc>
          <w:tcPr>
            <w:tcW w:w="757"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批</w:t>
            </w:r>
          </w:p>
        </w:tc>
        <w:tc>
          <w:tcPr>
            <w:tcW w:w="700" w:type="dxa"/>
            <w:vAlign w:val="center"/>
          </w:tcPr>
          <w:p w:rsidR="006D6F08" w:rsidRPr="004E6FE8" w:rsidRDefault="00772144">
            <w:pPr>
              <w:widowControl/>
              <w:spacing w:line="360" w:lineRule="exact"/>
              <w:jc w:val="center"/>
              <w:rPr>
                <w:rFonts w:asciiTheme="minorEastAsia" w:eastAsiaTheme="minorEastAsia" w:hAnsiTheme="minorEastAsia" w:cstheme="minorEastAsia"/>
                <w:szCs w:val="21"/>
              </w:rPr>
            </w:pPr>
            <w:r w:rsidRPr="004E6FE8">
              <w:rPr>
                <w:rFonts w:asciiTheme="minorEastAsia" w:eastAsiaTheme="minorEastAsia" w:hAnsiTheme="minorEastAsia" w:cstheme="minorEastAsia" w:hint="eastAsia"/>
                <w:szCs w:val="21"/>
              </w:rPr>
              <w:t>1076</w:t>
            </w: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c>
          <w:tcPr>
            <w:tcW w:w="1017" w:type="dxa"/>
          </w:tcPr>
          <w:p w:rsidR="006D6F08" w:rsidRPr="004E6FE8" w:rsidRDefault="006D6F08">
            <w:pPr>
              <w:widowControl/>
              <w:spacing w:line="360" w:lineRule="exact"/>
              <w:jc w:val="center"/>
              <w:rPr>
                <w:rFonts w:asciiTheme="minorEastAsia" w:eastAsiaTheme="minorEastAsia" w:hAnsiTheme="minorEastAsia" w:cstheme="minorEastAsia"/>
                <w:szCs w:val="21"/>
              </w:rPr>
            </w:pPr>
          </w:p>
        </w:tc>
      </w:tr>
      <w:tr w:rsidR="006D6F08" w:rsidRPr="004E6FE8">
        <w:trPr>
          <w:trHeight w:val="541"/>
          <w:jc w:val="center"/>
        </w:trPr>
        <w:tc>
          <w:tcPr>
            <w:tcW w:w="4773" w:type="dxa"/>
            <w:gridSpan w:val="4"/>
            <w:vAlign w:val="center"/>
          </w:tcPr>
          <w:p w:rsidR="006D6F08" w:rsidRPr="004E6FE8" w:rsidRDefault="00772144">
            <w:pPr>
              <w:pStyle w:val="af6"/>
              <w:spacing w:before="0" w:beforeAutospacing="0" w:after="0" w:afterAutospacing="0" w:line="360" w:lineRule="exact"/>
              <w:jc w:val="center"/>
              <w:rPr>
                <w:rFonts w:hAnsi="宋体"/>
                <w:sz w:val="21"/>
                <w:szCs w:val="21"/>
              </w:rPr>
            </w:pPr>
            <w:r w:rsidRPr="004E6FE8">
              <w:rPr>
                <w:rFonts w:hAnsi="宋体" w:hint="eastAsia"/>
                <w:sz w:val="21"/>
                <w:szCs w:val="21"/>
              </w:rPr>
              <w:t>投标报价</w:t>
            </w:r>
          </w:p>
        </w:tc>
        <w:tc>
          <w:tcPr>
            <w:tcW w:w="4068" w:type="dxa"/>
            <w:gridSpan w:val="4"/>
            <w:vAlign w:val="center"/>
          </w:tcPr>
          <w:p w:rsidR="006D6F08" w:rsidRPr="004E6FE8" w:rsidRDefault="00772144">
            <w:pPr>
              <w:pStyle w:val="af6"/>
              <w:spacing w:before="0" w:beforeAutospacing="0" w:after="0" w:afterAutospacing="0" w:line="360" w:lineRule="exact"/>
              <w:rPr>
                <w:rFonts w:hAnsi="宋体"/>
                <w:sz w:val="21"/>
                <w:szCs w:val="21"/>
              </w:rPr>
            </w:pPr>
            <w:r w:rsidRPr="004E6FE8">
              <w:rPr>
                <w:rFonts w:hAnsi="宋体"/>
                <w:sz w:val="21"/>
                <w:szCs w:val="21"/>
              </w:rPr>
              <w:t>大写：人民币____________________元</w:t>
            </w:r>
          </w:p>
          <w:p w:rsidR="006D6F08" w:rsidRPr="004E6FE8" w:rsidRDefault="00772144">
            <w:pPr>
              <w:pStyle w:val="af6"/>
              <w:spacing w:before="0" w:beforeAutospacing="0" w:after="0" w:afterAutospacing="0" w:line="360" w:lineRule="exact"/>
              <w:rPr>
                <w:rFonts w:hAnsi="宋体"/>
                <w:sz w:val="21"/>
                <w:szCs w:val="21"/>
              </w:rPr>
            </w:pPr>
            <w:r w:rsidRPr="004E6FE8">
              <w:rPr>
                <w:rFonts w:hAnsi="宋体"/>
                <w:sz w:val="21"/>
                <w:szCs w:val="21"/>
              </w:rPr>
              <w:t>小写：￥____________________</w:t>
            </w:r>
          </w:p>
        </w:tc>
      </w:tr>
    </w:tbl>
    <w:p w:rsidR="006D6F08" w:rsidRPr="004E6FE8" w:rsidRDefault="006D6F08">
      <w:pPr>
        <w:pStyle w:val="af4"/>
        <w:spacing w:line="400" w:lineRule="exact"/>
        <w:ind w:firstLine="0"/>
        <w:rPr>
          <w:rFonts w:ascii="宋体" w:eastAsia="宋体"/>
          <w:sz w:val="21"/>
          <w:szCs w:val="21"/>
        </w:rPr>
      </w:pPr>
    </w:p>
    <w:p w:rsidR="006D6F08" w:rsidRPr="004E6FE8" w:rsidRDefault="006D6F08">
      <w:pPr>
        <w:pStyle w:val="af4"/>
        <w:spacing w:line="400" w:lineRule="exact"/>
        <w:ind w:firstLine="0"/>
        <w:rPr>
          <w:rFonts w:ascii="宋体" w:eastAsia="宋体"/>
          <w:sz w:val="21"/>
          <w:szCs w:val="21"/>
        </w:rPr>
      </w:pPr>
    </w:p>
    <w:p w:rsidR="006D6F08" w:rsidRPr="004E6FE8" w:rsidRDefault="006D6F08">
      <w:pPr>
        <w:pStyle w:val="af4"/>
        <w:spacing w:line="400" w:lineRule="exact"/>
        <w:ind w:firstLine="0"/>
        <w:rPr>
          <w:rFonts w:ascii="宋体" w:eastAsia="宋体"/>
          <w:sz w:val="21"/>
          <w:szCs w:val="21"/>
        </w:rPr>
      </w:pPr>
    </w:p>
    <w:p w:rsidR="006D6F08" w:rsidRPr="004E6FE8" w:rsidRDefault="006D6F08">
      <w:pPr>
        <w:pStyle w:val="af4"/>
        <w:spacing w:line="400" w:lineRule="exact"/>
        <w:ind w:firstLine="0"/>
        <w:rPr>
          <w:rFonts w:ascii="宋体" w:eastAsia="宋体"/>
          <w:sz w:val="21"/>
          <w:szCs w:val="21"/>
        </w:rPr>
      </w:pPr>
    </w:p>
    <w:p w:rsidR="006D6F08" w:rsidRPr="004E6FE8" w:rsidRDefault="006D6F08">
      <w:pPr>
        <w:pStyle w:val="af4"/>
        <w:spacing w:line="400" w:lineRule="exact"/>
        <w:ind w:firstLine="0"/>
        <w:rPr>
          <w:rFonts w:ascii="宋体" w:eastAsia="宋体"/>
          <w:sz w:val="21"/>
          <w:szCs w:val="21"/>
        </w:rPr>
      </w:pPr>
    </w:p>
    <w:p w:rsidR="006D6F08" w:rsidRPr="004E6FE8" w:rsidRDefault="006D6F08">
      <w:pPr>
        <w:pStyle w:val="af4"/>
        <w:spacing w:line="400" w:lineRule="exact"/>
        <w:ind w:firstLine="0"/>
        <w:rPr>
          <w:rFonts w:ascii="宋体" w:eastAsia="宋体"/>
          <w:sz w:val="21"/>
          <w:szCs w:val="21"/>
        </w:rPr>
      </w:pPr>
    </w:p>
    <w:p w:rsidR="006D6F08" w:rsidRPr="004E6FE8" w:rsidRDefault="00772144">
      <w:pPr>
        <w:spacing w:line="400" w:lineRule="exact"/>
        <w:jc w:val="left"/>
        <w:rPr>
          <w:rFonts w:ascii="宋体"/>
          <w:szCs w:val="21"/>
        </w:rPr>
      </w:pPr>
      <w:r w:rsidRPr="004E6FE8">
        <w:rPr>
          <w:rFonts w:ascii="宋体" w:hint="eastAsia"/>
          <w:szCs w:val="21"/>
        </w:rPr>
        <w:t>供应商（盖章）：</w:t>
      </w:r>
    </w:p>
    <w:p w:rsidR="006D6F08" w:rsidRPr="004E6FE8" w:rsidRDefault="006D6F08">
      <w:pPr>
        <w:spacing w:line="400" w:lineRule="exact"/>
        <w:jc w:val="left"/>
        <w:rPr>
          <w:rFonts w:ascii="宋体"/>
          <w:szCs w:val="21"/>
        </w:rPr>
      </w:pPr>
    </w:p>
    <w:p w:rsidR="006D6F08" w:rsidRPr="004E6FE8" w:rsidRDefault="00772144">
      <w:pPr>
        <w:spacing w:line="400" w:lineRule="exact"/>
        <w:jc w:val="left"/>
        <w:rPr>
          <w:rFonts w:ascii="宋体"/>
          <w:szCs w:val="21"/>
        </w:rPr>
      </w:pPr>
      <w:r w:rsidRPr="004E6FE8">
        <w:rPr>
          <w:rFonts w:ascii="宋体" w:hint="eastAsia"/>
          <w:szCs w:val="21"/>
        </w:rPr>
        <w:t xml:space="preserve">日          期：  </w:t>
      </w:r>
    </w:p>
    <w:p w:rsidR="006D6F08" w:rsidRPr="004E6FE8" w:rsidRDefault="00772144">
      <w:pPr>
        <w:pStyle w:val="af6"/>
        <w:snapToGrid w:val="0"/>
        <w:spacing w:line="400" w:lineRule="exact"/>
        <w:jc w:val="center"/>
        <w:rPr>
          <w:b/>
          <w:kern w:val="2"/>
          <w:sz w:val="21"/>
          <w:szCs w:val="21"/>
        </w:rPr>
      </w:pPr>
      <w:r w:rsidRPr="004E6FE8">
        <w:rPr>
          <w:rFonts w:hint="eastAsia"/>
          <w:b/>
          <w:sz w:val="21"/>
          <w:szCs w:val="21"/>
        </w:rPr>
        <w:br w:type="page"/>
      </w:r>
      <w:bookmarkStart w:id="68" w:name="_Toc21541033"/>
      <w:bookmarkStart w:id="69" w:name="_Toc44162163"/>
      <w:bookmarkStart w:id="70" w:name="_Toc26806"/>
      <w:bookmarkEnd w:id="65"/>
      <w:bookmarkEnd w:id="66"/>
      <w:bookmarkEnd w:id="67"/>
      <w:r w:rsidRPr="004E6FE8">
        <w:rPr>
          <w:rFonts w:hint="eastAsia"/>
          <w:b/>
          <w:kern w:val="2"/>
          <w:sz w:val="21"/>
          <w:szCs w:val="21"/>
        </w:rPr>
        <w:lastRenderedPageBreak/>
        <w:t>C3、中小企业声明函</w:t>
      </w:r>
    </w:p>
    <w:p w:rsidR="006D6F08" w:rsidRPr="004E6FE8" w:rsidRDefault="006D6F08"/>
    <w:p w:rsidR="006D6F08" w:rsidRPr="004E6FE8" w:rsidRDefault="00772144">
      <w:pPr>
        <w:spacing w:line="400" w:lineRule="exact"/>
        <w:jc w:val="center"/>
        <w:rPr>
          <w:rFonts w:ascii="宋体"/>
          <w:b/>
          <w:szCs w:val="21"/>
        </w:rPr>
      </w:pPr>
      <w:r w:rsidRPr="004E6FE8">
        <w:rPr>
          <w:rFonts w:hint="eastAsia"/>
          <w:b/>
          <w:szCs w:val="21"/>
        </w:rPr>
        <w:t>中小企业声明函</w:t>
      </w:r>
    </w:p>
    <w:p w:rsidR="006D6F08" w:rsidRPr="004E6FE8" w:rsidRDefault="00772144">
      <w:pPr>
        <w:spacing w:line="400" w:lineRule="exact"/>
        <w:ind w:firstLineChars="200" w:firstLine="420"/>
        <w:rPr>
          <w:rFonts w:ascii="宋体" w:cs="宋体"/>
        </w:rPr>
      </w:pPr>
      <w:r w:rsidRPr="004E6FE8">
        <w:rPr>
          <w:rFonts w:ascii="宋体" w:hAnsi="宋体" w:cs="宋体" w:hint="eastAsia"/>
        </w:rPr>
        <w:t>本公司（联合体）郑重声明，根据《政府采购促进中小企业发展管理办法》（财库﹝</w:t>
      </w:r>
      <w:r w:rsidRPr="004E6FE8">
        <w:rPr>
          <w:rFonts w:ascii="宋体" w:hAnsi="宋体" w:cs="宋体"/>
        </w:rPr>
        <w:t>2020</w:t>
      </w:r>
      <w:r w:rsidRPr="004E6FE8">
        <w:rPr>
          <w:rFonts w:ascii="宋体" w:hAnsi="宋体" w:cs="宋体" w:hint="eastAsia"/>
        </w:rPr>
        <w:t>﹞</w:t>
      </w:r>
      <w:r w:rsidRPr="004E6FE8">
        <w:rPr>
          <w:rFonts w:ascii="宋体" w:hAnsi="宋体" w:cs="宋体"/>
        </w:rPr>
        <w:t xml:space="preserve">46 </w:t>
      </w:r>
      <w:r w:rsidRPr="004E6FE8">
        <w:rPr>
          <w:rFonts w:ascii="宋体" w:hAnsi="宋体" w:cs="宋体" w:hint="eastAsia"/>
        </w:rPr>
        <w:t>号）的规定，本公司（联合体）参加宁波市教育考试院（单位名称）的</w:t>
      </w:r>
      <w:r w:rsidRPr="004E6FE8">
        <w:rPr>
          <w:rFonts w:hint="eastAsia"/>
          <w:szCs w:val="21"/>
          <w:u w:val="single"/>
        </w:rPr>
        <w:t>宁波市初中学业水平考试标准化考点建设</w:t>
      </w:r>
      <w:r w:rsidRPr="004E6FE8">
        <w:rPr>
          <w:rFonts w:ascii="宋体" w:hAnsi="宋体" w:cs="宋体" w:hint="eastAsia"/>
          <w:u w:val="single"/>
        </w:rPr>
        <w:t>项目</w:t>
      </w:r>
      <w:r w:rsidRPr="004E6FE8">
        <w:rPr>
          <w:rFonts w:ascii="宋体" w:hAnsi="宋体" w:cs="宋体" w:hint="eastAsia"/>
        </w:rPr>
        <w:t>（项目名称）采购活动，货物全部由符合政策要求的中小企业制造。相关企业（含联合体中的中小企业、签订分包意向协议的中小企业）的具体情况如下：</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综合管理平台</w:t>
      </w:r>
      <w:r w:rsidRPr="004E6FE8">
        <w:rPr>
          <w:rFonts w:ascii="宋体" w:hAnsi="宋体" w:cs="宋体" w:hint="eastAsia"/>
          <w:sz w:val="21"/>
          <w:szCs w:val="21"/>
        </w:rPr>
        <w:t>（标的名称），属于</w:t>
      </w:r>
      <w:r w:rsidRPr="004E6FE8">
        <w:rPr>
          <w:rFonts w:ascii="宋体" w:hAnsi="宋体" w:cs="宋体" w:hint="eastAsia"/>
          <w:sz w:val="21"/>
          <w:szCs w:val="21"/>
          <w:u w:val="single"/>
        </w:rPr>
        <w:t>软件和信息技术服务业</w:t>
      </w:r>
      <w:r w:rsidRPr="004E6FE8">
        <w:rPr>
          <w:rFonts w:ascii="宋体" w:hAnsi="宋体" w:cs="宋体" w:hint="eastAsia"/>
          <w:sz w:val="21"/>
          <w:szCs w:val="21"/>
        </w:rPr>
        <w:t>；</w:t>
      </w:r>
      <w:proofErr w:type="gramStart"/>
      <w:r w:rsidRPr="004E6FE8">
        <w:rPr>
          <w:rFonts w:ascii="宋体" w:hAnsi="宋体" w:cs="宋体" w:hint="eastAsia"/>
          <w:sz w:val="21"/>
          <w:szCs w:val="21"/>
        </w:rPr>
        <w:t>承接商</w:t>
      </w:r>
      <w:proofErr w:type="gramEnd"/>
      <w:r w:rsidRPr="004E6FE8">
        <w:rPr>
          <w:rFonts w:ascii="宋体" w:hAnsi="宋体" w:cs="宋体" w:hint="eastAsia"/>
          <w:sz w:val="21"/>
          <w:szCs w:val="21"/>
        </w:rPr>
        <w:t>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市教育考试</w:t>
      </w:r>
      <w:proofErr w:type="gramStart"/>
      <w:r w:rsidRPr="004E6FE8">
        <w:rPr>
          <w:rFonts w:ascii="宋体" w:hAnsi="宋体" w:cs="宋体" w:hint="eastAsia"/>
          <w:sz w:val="21"/>
          <w:szCs w:val="21"/>
          <w:u w:val="single"/>
        </w:rPr>
        <w:t>院指挥</w:t>
      </w:r>
      <w:proofErr w:type="gramEnd"/>
      <w:r w:rsidRPr="004E6FE8">
        <w:rPr>
          <w:rFonts w:ascii="宋体" w:hAnsi="宋体" w:cs="宋体" w:hint="eastAsia"/>
          <w:sz w:val="21"/>
          <w:szCs w:val="21"/>
          <w:u w:val="single"/>
        </w:rPr>
        <w:t>中心-市级SIP三合一平台系统（核心设备）</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市教育考试</w:t>
      </w:r>
      <w:proofErr w:type="gramStart"/>
      <w:r w:rsidRPr="004E6FE8">
        <w:rPr>
          <w:rFonts w:ascii="宋体" w:hAnsi="宋体" w:cs="宋体" w:hint="eastAsia"/>
          <w:sz w:val="21"/>
          <w:szCs w:val="21"/>
          <w:u w:val="single"/>
        </w:rPr>
        <w:t>院指挥</w:t>
      </w:r>
      <w:proofErr w:type="gramEnd"/>
      <w:r w:rsidRPr="004E6FE8">
        <w:rPr>
          <w:rFonts w:ascii="宋体" w:hAnsi="宋体" w:cs="宋体" w:hint="eastAsia"/>
          <w:sz w:val="21"/>
          <w:szCs w:val="21"/>
          <w:u w:val="single"/>
        </w:rPr>
        <w:t>中心-市级流媒体分发平台系统</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市教育考试</w:t>
      </w:r>
      <w:proofErr w:type="gramStart"/>
      <w:r w:rsidRPr="004E6FE8">
        <w:rPr>
          <w:rFonts w:ascii="宋体" w:hAnsi="宋体" w:cs="宋体" w:hint="eastAsia"/>
          <w:sz w:val="21"/>
          <w:szCs w:val="21"/>
          <w:u w:val="single"/>
        </w:rPr>
        <w:t>院指挥</w:t>
      </w:r>
      <w:proofErr w:type="gramEnd"/>
      <w:r w:rsidRPr="004E6FE8">
        <w:rPr>
          <w:rFonts w:ascii="宋体" w:hAnsi="宋体" w:cs="宋体" w:hint="eastAsia"/>
          <w:sz w:val="21"/>
          <w:szCs w:val="21"/>
          <w:u w:val="single"/>
        </w:rPr>
        <w:t>中心-</w:t>
      </w:r>
      <w:proofErr w:type="gramStart"/>
      <w:r w:rsidRPr="004E6FE8">
        <w:rPr>
          <w:rFonts w:ascii="宋体" w:hAnsi="宋体" w:cs="宋体" w:hint="eastAsia"/>
          <w:sz w:val="21"/>
          <w:szCs w:val="21"/>
          <w:u w:val="single"/>
        </w:rPr>
        <w:t>市网络</w:t>
      </w:r>
      <w:proofErr w:type="gramEnd"/>
      <w:r w:rsidRPr="004E6FE8">
        <w:rPr>
          <w:rFonts w:ascii="宋体" w:hAnsi="宋体" w:cs="宋体" w:hint="eastAsia"/>
          <w:sz w:val="21"/>
          <w:szCs w:val="21"/>
          <w:u w:val="single"/>
        </w:rPr>
        <w:t>数字高清音视频通用解码器</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市教育考试</w:t>
      </w:r>
      <w:proofErr w:type="gramStart"/>
      <w:r w:rsidRPr="004E6FE8">
        <w:rPr>
          <w:rFonts w:ascii="宋体" w:hAnsi="宋体" w:cs="宋体" w:hint="eastAsia"/>
          <w:sz w:val="21"/>
          <w:szCs w:val="21"/>
          <w:u w:val="single"/>
        </w:rPr>
        <w:t>院指挥</w:t>
      </w:r>
      <w:proofErr w:type="gramEnd"/>
      <w:r w:rsidRPr="004E6FE8">
        <w:rPr>
          <w:rFonts w:ascii="宋体" w:hAnsi="宋体" w:cs="宋体" w:hint="eastAsia"/>
          <w:sz w:val="21"/>
          <w:szCs w:val="21"/>
          <w:u w:val="single"/>
        </w:rPr>
        <w:t>中心-市级巡查管理平台系统</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市教育考试</w:t>
      </w:r>
      <w:proofErr w:type="gramStart"/>
      <w:r w:rsidRPr="004E6FE8">
        <w:rPr>
          <w:rFonts w:ascii="宋体" w:hAnsi="宋体" w:cs="宋体" w:hint="eastAsia"/>
          <w:sz w:val="21"/>
          <w:szCs w:val="21"/>
          <w:u w:val="single"/>
        </w:rPr>
        <w:t>院指挥</w:t>
      </w:r>
      <w:proofErr w:type="gramEnd"/>
      <w:r w:rsidRPr="004E6FE8">
        <w:rPr>
          <w:rFonts w:ascii="宋体" w:hAnsi="宋体" w:cs="宋体" w:hint="eastAsia"/>
          <w:sz w:val="21"/>
          <w:szCs w:val="21"/>
          <w:u w:val="single"/>
        </w:rPr>
        <w:t>中心-核心交换机</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市教育考试</w:t>
      </w:r>
      <w:proofErr w:type="gramStart"/>
      <w:r w:rsidRPr="004E6FE8">
        <w:rPr>
          <w:rFonts w:ascii="宋体" w:hAnsi="宋体" w:cs="宋体" w:hint="eastAsia"/>
          <w:sz w:val="21"/>
          <w:szCs w:val="21"/>
          <w:u w:val="single"/>
        </w:rPr>
        <w:t>院指挥</w:t>
      </w:r>
      <w:proofErr w:type="gramEnd"/>
      <w:r w:rsidRPr="004E6FE8">
        <w:rPr>
          <w:rFonts w:ascii="宋体" w:hAnsi="宋体" w:cs="宋体" w:hint="eastAsia"/>
          <w:sz w:val="21"/>
          <w:szCs w:val="21"/>
          <w:u w:val="single"/>
        </w:rPr>
        <w:t>中心-网络设备运</w:t>
      </w:r>
      <w:proofErr w:type="gramStart"/>
      <w:r w:rsidRPr="004E6FE8">
        <w:rPr>
          <w:rFonts w:ascii="宋体" w:hAnsi="宋体" w:cs="宋体" w:hint="eastAsia"/>
          <w:sz w:val="21"/>
          <w:szCs w:val="21"/>
          <w:u w:val="single"/>
        </w:rPr>
        <w:t>维管理</w:t>
      </w:r>
      <w:proofErr w:type="gramEnd"/>
      <w:r w:rsidRPr="004E6FE8">
        <w:rPr>
          <w:rFonts w:ascii="宋体" w:hAnsi="宋体" w:cs="宋体" w:hint="eastAsia"/>
          <w:sz w:val="21"/>
          <w:szCs w:val="21"/>
          <w:u w:val="single"/>
        </w:rPr>
        <w:t>平台</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市教育考试</w:t>
      </w:r>
      <w:proofErr w:type="gramStart"/>
      <w:r w:rsidRPr="004E6FE8">
        <w:rPr>
          <w:rFonts w:ascii="宋体" w:hAnsi="宋体" w:cs="宋体" w:hint="eastAsia"/>
          <w:sz w:val="21"/>
          <w:szCs w:val="21"/>
          <w:u w:val="single"/>
        </w:rPr>
        <w:t>院指挥</w:t>
      </w:r>
      <w:proofErr w:type="gramEnd"/>
      <w:r w:rsidRPr="004E6FE8">
        <w:rPr>
          <w:rFonts w:ascii="宋体" w:hAnsi="宋体" w:cs="宋体" w:hint="eastAsia"/>
          <w:sz w:val="21"/>
          <w:szCs w:val="21"/>
          <w:u w:val="single"/>
        </w:rPr>
        <w:t>中心-同步时钟系统</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市教育考试</w:t>
      </w:r>
      <w:proofErr w:type="gramStart"/>
      <w:r w:rsidRPr="004E6FE8">
        <w:rPr>
          <w:rFonts w:ascii="宋体" w:hAnsi="宋体" w:cs="宋体" w:hint="eastAsia"/>
          <w:sz w:val="21"/>
          <w:szCs w:val="21"/>
          <w:u w:val="single"/>
        </w:rPr>
        <w:t>院指挥</w:t>
      </w:r>
      <w:proofErr w:type="gramEnd"/>
      <w:r w:rsidRPr="004E6FE8">
        <w:rPr>
          <w:rFonts w:ascii="宋体" w:hAnsi="宋体" w:cs="宋体" w:hint="eastAsia"/>
          <w:sz w:val="21"/>
          <w:szCs w:val="21"/>
          <w:u w:val="single"/>
        </w:rPr>
        <w:t>中心-标准化考场视频市级集中存储</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lastRenderedPageBreak/>
        <w:t>市教育考试</w:t>
      </w:r>
      <w:proofErr w:type="gramStart"/>
      <w:r w:rsidRPr="004E6FE8">
        <w:rPr>
          <w:rFonts w:ascii="宋体" w:hAnsi="宋体" w:cs="宋体" w:hint="eastAsia"/>
          <w:sz w:val="21"/>
          <w:szCs w:val="21"/>
          <w:u w:val="single"/>
        </w:rPr>
        <w:t>院指挥</w:t>
      </w:r>
      <w:proofErr w:type="gramEnd"/>
      <w:r w:rsidRPr="004E6FE8">
        <w:rPr>
          <w:rFonts w:ascii="宋体" w:hAnsi="宋体" w:cs="宋体" w:hint="eastAsia"/>
          <w:sz w:val="21"/>
          <w:szCs w:val="21"/>
          <w:u w:val="single"/>
        </w:rPr>
        <w:t>中心-市级应用防火墙</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市教育考试</w:t>
      </w:r>
      <w:proofErr w:type="gramStart"/>
      <w:r w:rsidRPr="004E6FE8">
        <w:rPr>
          <w:rFonts w:ascii="宋体" w:hAnsi="宋体" w:cs="宋体" w:hint="eastAsia"/>
          <w:sz w:val="21"/>
          <w:szCs w:val="21"/>
          <w:u w:val="single"/>
        </w:rPr>
        <w:t>院指挥</w:t>
      </w:r>
      <w:proofErr w:type="gramEnd"/>
      <w:r w:rsidRPr="004E6FE8">
        <w:rPr>
          <w:rFonts w:ascii="宋体" w:hAnsi="宋体" w:cs="宋体" w:hint="eastAsia"/>
          <w:sz w:val="21"/>
          <w:szCs w:val="21"/>
          <w:u w:val="single"/>
        </w:rPr>
        <w:t>中心-市级出口网关及网络防火墙</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市教育考试</w:t>
      </w:r>
      <w:proofErr w:type="gramStart"/>
      <w:r w:rsidRPr="004E6FE8">
        <w:rPr>
          <w:rFonts w:ascii="宋体" w:hAnsi="宋体" w:cs="宋体" w:hint="eastAsia"/>
          <w:sz w:val="21"/>
          <w:szCs w:val="21"/>
          <w:u w:val="single"/>
        </w:rPr>
        <w:t>院指挥</w:t>
      </w:r>
      <w:proofErr w:type="gramEnd"/>
      <w:r w:rsidRPr="004E6FE8">
        <w:rPr>
          <w:rFonts w:ascii="宋体" w:hAnsi="宋体" w:cs="宋体" w:hint="eastAsia"/>
          <w:sz w:val="21"/>
          <w:szCs w:val="21"/>
          <w:u w:val="single"/>
        </w:rPr>
        <w:t>中心-服务器机柜</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市教育考试</w:t>
      </w:r>
      <w:proofErr w:type="gramStart"/>
      <w:r w:rsidRPr="004E6FE8">
        <w:rPr>
          <w:rFonts w:ascii="宋体" w:hAnsi="宋体" w:cs="宋体" w:hint="eastAsia"/>
          <w:sz w:val="21"/>
          <w:szCs w:val="21"/>
          <w:u w:val="single"/>
        </w:rPr>
        <w:t>院指挥</w:t>
      </w:r>
      <w:proofErr w:type="gramEnd"/>
      <w:r w:rsidRPr="004E6FE8">
        <w:rPr>
          <w:rFonts w:ascii="宋体" w:hAnsi="宋体" w:cs="宋体" w:hint="eastAsia"/>
          <w:sz w:val="21"/>
          <w:szCs w:val="21"/>
          <w:u w:val="single"/>
        </w:rPr>
        <w:t>中心-市平台部署集成及运维</w:t>
      </w:r>
      <w:r w:rsidRPr="004E6FE8">
        <w:rPr>
          <w:rFonts w:ascii="宋体" w:hAnsi="宋体" w:cs="宋体" w:hint="eastAsia"/>
          <w:sz w:val="21"/>
          <w:szCs w:val="21"/>
        </w:rPr>
        <w:t>（标的名称），属于</w:t>
      </w:r>
      <w:r w:rsidRPr="004E6FE8">
        <w:rPr>
          <w:rFonts w:ascii="宋体" w:hAnsi="宋体" w:cs="宋体" w:hint="eastAsia"/>
          <w:sz w:val="21"/>
          <w:szCs w:val="21"/>
          <w:u w:val="single"/>
        </w:rPr>
        <w:t>软件和信息技术服务业</w:t>
      </w:r>
      <w:r w:rsidRPr="004E6FE8">
        <w:rPr>
          <w:rFonts w:ascii="宋体" w:hAnsi="宋体" w:cs="宋体" w:hint="eastAsia"/>
          <w:sz w:val="21"/>
          <w:szCs w:val="21"/>
        </w:rPr>
        <w:t>；</w:t>
      </w:r>
      <w:proofErr w:type="gramStart"/>
      <w:r w:rsidRPr="004E6FE8">
        <w:rPr>
          <w:rFonts w:ascii="宋体" w:hAnsi="宋体" w:cs="宋体" w:hint="eastAsia"/>
          <w:sz w:val="21"/>
          <w:szCs w:val="21"/>
        </w:rPr>
        <w:t>承接商</w:t>
      </w:r>
      <w:proofErr w:type="gramEnd"/>
      <w:r w:rsidRPr="004E6FE8">
        <w:rPr>
          <w:rFonts w:ascii="宋体" w:hAnsi="宋体" w:cs="宋体" w:hint="eastAsia"/>
          <w:sz w:val="21"/>
          <w:szCs w:val="21"/>
        </w:rPr>
        <w:t>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市教育考试</w:t>
      </w:r>
      <w:proofErr w:type="gramStart"/>
      <w:r w:rsidRPr="004E6FE8">
        <w:rPr>
          <w:rFonts w:ascii="宋体" w:hAnsi="宋体" w:cs="宋体" w:hint="eastAsia"/>
          <w:sz w:val="21"/>
          <w:szCs w:val="21"/>
          <w:u w:val="single"/>
        </w:rPr>
        <w:t>院指挥</w:t>
      </w:r>
      <w:proofErr w:type="gramEnd"/>
      <w:r w:rsidRPr="004E6FE8">
        <w:rPr>
          <w:rFonts w:ascii="宋体" w:hAnsi="宋体" w:cs="宋体" w:hint="eastAsia"/>
          <w:sz w:val="21"/>
          <w:szCs w:val="21"/>
          <w:u w:val="single"/>
        </w:rPr>
        <w:t>中心-日志审计系统</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市教育考试</w:t>
      </w:r>
      <w:proofErr w:type="gramStart"/>
      <w:r w:rsidRPr="004E6FE8">
        <w:rPr>
          <w:rFonts w:ascii="宋体" w:hAnsi="宋体" w:cs="宋体" w:hint="eastAsia"/>
          <w:sz w:val="21"/>
          <w:szCs w:val="21"/>
          <w:u w:val="single"/>
        </w:rPr>
        <w:t>院指挥</w:t>
      </w:r>
      <w:proofErr w:type="gramEnd"/>
      <w:r w:rsidRPr="004E6FE8">
        <w:rPr>
          <w:rFonts w:ascii="宋体" w:hAnsi="宋体" w:cs="宋体" w:hint="eastAsia"/>
          <w:sz w:val="21"/>
          <w:szCs w:val="21"/>
          <w:u w:val="single"/>
        </w:rPr>
        <w:t>中心-辅材与安装</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市教育考试</w:t>
      </w:r>
      <w:proofErr w:type="gramStart"/>
      <w:r w:rsidRPr="004E6FE8">
        <w:rPr>
          <w:rFonts w:ascii="宋体" w:hAnsi="宋体" w:cs="宋体" w:hint="eastAsia"/>
          <w:sz w:val="21"/>
          <w:szCs w:val="21"/>
          <w:u w:val="single"/>
        </w:rPr>
        <w:t>院指挥</w:t>
      </w:r>
      <w:proofErr w:type="gramEnd"/>
      <w:r w:rsidRPr="004E6FE8">
        <w:rPr>
          <w:rFonts w:ascii="宋体" w:hAnsi="宋体" w:cs="宋体" w:hint="eastAsia"/>
          <w:sz w:val="21"/>
          <w:szCs w:val="21"/>
          <w:u w:val="single"/>
        </w:rPr>
        <w:t>中心-二级等保</w:t>
      </w:r>
      <w:r w:rsidRPr="004E6FE8">
        <w:rPr>
          <w:rFonts w:ascii="宋体" w:hAnsi="宋体" w:cs="宋体" w:hint="eastAsia"/>
          <w:sz w:val="21"/>
          <w:szCs w:val="21"/>
        </w:rPr>
        <w:t>（标的名称），属于</w:t>
      </w:r>
      <w:r w:rsidRPr="004E6FE8">
        <w:rPr>
          <w:rFonts w:ascii="宋体" w:hAnsi="宋体" w:cs="宋体" w:hint="eastAsia"/>
          <w:sz w:val="21"/>
          <w:szCs w:val="21"/>
          <w:u w:val="single"/>
        </w:rPr>
        <w:t>软件和信息技术服务业</w:t>
      </w:r>
      <w:r w:rsidRPr="004E6FE8">
        <w:rPr>
          <w:rFonts w:ascii="宋体" w:hAnsi="宋体" w:cs="宋体" w:hint="eastAsia"/>
          <w:sz w:val="21"/>
          <w:szCs w:val="21"/>
        </w:rPr>
        <w:t>；</w:t>
      </w:r>
      <w:proofErr w:type="gramStart"/>
      <w:r w:rsidRPr="004E6FE8">
        <w:rPr>
          <w:rFonts w:ascii="宋体" w:hAnsi="宋体" w:cs="宋体" w:hint="eastAsia"/>
          <w:sz w:val="21"/>
          <w:szCs w:val="21"/>
        </w:rPr>
        <w:t>承接商</w:t>
      </w:r>
      <w:proofErr w:type="gramEnd"/>
      <w:r w:rsidRPr="004E6FE8">
        <w:rPr>
          <w:rFonts w:ascii="宋体" w:hAnsi="宋体" w:cs="宋体" w:hint="eastAsia"/>
          <w:sz w:val="21"/>
          <w:szCs w:val="21"/>
        </w:rPr>
        <w:t>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区县市考试机构指挥中心-区/县级SIP三合一平台系统（核心设备）</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区县市考试机构指挥中心-区/县级流媒体分发平台系统</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区县市考试机构指挥中心-区/县级网络数字高清音视频通用解码器</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区县市考试机构指挥中心-区/县级巡查管理平台系统</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区县市考试机构指挥中心-服务器机柜</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w:t>
      </w:r>
      <w:r w:rsidRPr="004E6FE8">
        <w:rPr>
          <w:rFonts w:ascii="宋体" w:hAnsi="宋体" w:cs="宋体" w:hint="eastAsia"/>
          <w:sz w:val="21"/>
          <w:szCs w:val="21"/>
        </w:rPr>
        <w:lastRenderedPageBreak/>
        <w:t>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区县市考试机构指挥中心-区/县平台部署集成及运维</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区县市考试机构指挥中心-辅材与安装</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区县市考试机构指挥中心-区/县应用防火墙</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区县市考试机构指挥中心-区/县出口网关及网络防火墙</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2016年建设考点重建-考点校SIP三合一平台系统（核心设备）</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2016年建设考点重建-</w:t>
      </w:r>
      <w:proofErr w:type="gramStart"/>
      <w:r w:rsidRPr="004E6FE8">
        <w:rPr>
          <w:rFonts w:ascii="宋体" w:hAnsi="宋体" w:cs="宋体" w:hint="eastAsia"/>
          <w:sz w:val="21"/>
          <w:szCs w:val="21"/>
          <w:u w:val="single"/>
        </w:rPr>
        <w:t>考点校流媒体</w:t>
      </w:r>
      <w:proofErr w:type="gramEnd"/>
      <w:r w:rsidRPr="004E6FE8">
        <w:rPr>
          <w:rFonts w:ascii="宋体" w:hAnsi="宋体" w:cs="宋体" w:hint="eastAsia"/>
          <w:sz w:val="21"/>
          <w:szCs w:val="21"/>
          <w:u w:val="single"/>
        </w:rPr>
        <w:t>分发平台系统</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2016年建设考点重建-</w:t>
      </w:r>
      <w:proofErr w:type="gramStart"/>
      <w:r w:rsidRPr="004E6FE8">
        <w:rPr>
          <w:rFonts w:ascii="宋体" w:hAnsi="宋体" w:cs="宋体" w:hint="eastAsia"/>
          <w:sz w:val="21"/>
          <w:szCs w:val="21"/>
          <w:u w:val="single"/>
        </w:rPr>
        <w:t>校网络</w:t>
      </w:r>
      <w:proofErr w:type="gramEnd"/>
      <w:r w:rsidRPr="004E6FE8">
        <w:rPr>
          <w:rFonts w:ascii="宋体" w:hAnsi="宋体" w:cs="宋体" w:hint="eastAsia"/>
          <w:sz w:val="21"/>
          <w:szCs w:val="21"/>
          <w:u w:val="single"/>
        </w:rPr>
        <w:t>数字高清音视频通用解码器</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2016年建设考点重建-考点巡查管理平台系统</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2016年建设考点重建-考点网络视频存储</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2016年建设考点重建-考点AI异常行为监测系统</w:t>
      </w:r>
      <w:r w:rsidRPr="004E6FE8">
        <w:rPr>
          <w:rFonts w:ascii="宋体" w:hAnsi="宋体" w:cs="宋体" w:hint="eastAsia"/>
          <w:sz w:val="21"/>
          <w:szCs w:val="21"/>
        </w:rPr>
        <w:t>（标的名称），属于</w:t>
      </w:r>
      <w:r w:rsidRPr="004E6FE8">
        <w:rPr>
          <w:rFonts w:ascii="宋体" w:hAnsi="宋体" w:cs="宋体" w:hint="eastAsia"/>
          <w:sz w:val="21"/>
          <w:szCs w:val="21"/>
          <w:u w:val="single"/>
        </w:rPr>
        <w:t>软件和信息技术服务业</w:t>
      </w:r>
      <w:r w:rsidRPr="004E6FE8">
        <w:rPr>
          <w:rFonts w:ascii="宋体" w:hAnsi="宋体" w:cs="宋体" w:hint="eastAsia"/>
          <w:sz w:val="21"/>
          <w:szCs w:val="21"/>
        </w:rPr>
        <w:t>；</w:t>
      </w:r>
      <w:proofErr w:type="gramStart"/>
      <w:r w:rsidRPr="004E6FE8">
        <w:rPr>
          <w:rFonts w:ascii="宋体" w:hAnsi="宋体" w:cs="宋体" w:hint="eastAsia"/>
          <w:sz w:val="21"/>
          <w:szCs w:val="21"/>
        </w:rPr>
        <w:t>承接商</w:t>
      </w:r>
      <w:proofErr w:type="gramEnd"/>
      <w:r w:rsidRPr="004E6FE8">
        <w:rPr>
          <w:rFonts w:ascii="宋体" w:hAnsi="宋体" w:cs="宋体" w:hint="eastAsia"/>
          <w:sz w:val="21"/>
          <w:szCs w:val="21"/>
        </w:rPr>
        <w:t>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2016年建设考点重建-核心交换机</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2016年建设考点重建-考点交换机（24 口）</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lastRenderedPageBreak/>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2016年建设考点重建-信号屏蔽设备统一管理系统</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2016年建设考点重建-智慧物联网关及探测器</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2016年建设考点重建-考点出口网关及防火墙</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2016年建设考点重建-企业级AP</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2016年建设考点重建-服务器机柜</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2016年建设考点重建-走廊及过道枪机</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2016年建设考点重建-辅材与安装</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试卷流转与2016年建设考点保密室重建-车载定位系统</w:t>
      </w:r>
      <w:r w:rsidRPr="004E6FE8">
        <w:rPr>
          <w:rFonts w:ascii="宋体" w:hAnsi="宋体" w:cs="宋体" w:hint="eastAsia"/>
          <w:sz w:val="21"/>
          <w:szCs w:val="21"/>
        </w:rPr>
        <w:t>（标的名称），属于</w:t>
      </w:r>
      <w:r w:rsidRPr="004E6FE8">
        <w:rPr>
          <w:rFonts w:ascii="宋体" w:hAnsi="宋体" w:cs="宋体" w:hint="eastAsia"/>
          <w:sz w:val="21"/>
          <w:szCs w:val="21"/>
          <w:u w:val="single"/>
        </w:rPr>
        <w:t>软件和信息技术服务业</w:t>
      </w:r>
      <w:r w:rsidRPr="004E6FE8">
        <w:rPr>
          <w:rFonts w:ascii="宋体" w:hAnsi="宋体" w:cs="宋体" w:hint="eastAsia"/>
          <w:sz w:val="21"/>
          <w:szCs w:val="21"/>
        </w:rPr>
        <w:t>；</w:t>
      </w:r>
      <w:proofErr w:type="gramStart"/>
      <w:r w:rsidRPr="004E6FE8">
        <w:rPr>
          <w:rFonts w:ascii="宋体" w:hAnsi="宋体" w:cs="宋体" w:hint="eastAsia"/>
          <w:sz w:val="21"/>
          <w:szCs w:val="21"/>
        </w:rPr>
        <w:t>承接商</w:t>
      </w:r>
      <w:proofErr w:type="gramEnd"/>
      <w:r w:rsidRPr="004E6FE8">
        <w:rPr>
          <w:rFonts w:ascii="宋体" w:hAnsi="宋体" w:cs="宋体" w:hint="eastAsia"/>
          <w:sz w:val="21"/>
          <w:szCs w:val="21"/>
        </w:rPr>
        <w:t>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试卷流转与2016年建设考点保密室重建-数字定焦广角摄像机</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试卷流转与2016年建设考点保密室重建-全向拾音器</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试卷流转与2016年建设考点保密室重建-辅材与安装</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lastRenderedPageBreak/>
        <w:t>2016年建设考场的重建-数字定焦广角摄像机</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2016年建设考场的重建-全向拾音器</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2016年建设考场的重建-考</w:t>
      </w:r>
      <w:proofErr w:type="gramStart"/>
      <w:r w:rsidRPr="004E6FE8">
        <w:rPr>
          <w:rFonts w:ascii="宋体" w:hAnsi="宋体" w:cs="宋体" w:hint="eastAsia"/>
          <w:sz w:val="21"/>
          <w:szCs w:val="21"/>
          <w:u w:val="single"/>
        </w:rPr>
        <w:t>务</w:t>
      </w:r>
      <w:proofErr w:type="gramEnd"/>
      <w:r w:rsidRPr="004E6FE8">
        <w:rPr>
          <w:rFonts w:ascii="宋体" w:hAnsi="宋体" w:cs="宋体" w:hint="eastAsia"/>
          <w:sz w:val="21"/>
          <w:szCs w:val="21"/>
          <w:u w:val="single"/>
        </w:rPr>
        <w:t>终端与配套考</w:t>
      </w:r>
      <w:proofErr w:type="gramStart"/>
      <w:r w:rsidRPr="004E6FE8">
        <w:rPr>
          <w:rFonts w:ascii="宋体" w:hAnsi="宋体" w:cs="宋体" w:hint="eastAsia"/>
          <w:sz w:val="21"/>
          <w:szCs w:val="21"/>
          <w:u w:val="single"/>
        </w:rPr>
        <w:t>务</w:t>
      </w:r>
      <w:proofErr w:type="gramEnd"/>
      <w:r w:rsidRPr="004E6FE8">
        <w:rPr>
          <w:rFonts w:ascii="宋体" w:hAnsi="宋体" w:cs="宋体" w:hint="eastAsia"/>
          <w:sz w:val="21"/>
          <w:szCs w:val="21"/>
          <w:u w:val="single"/>
        </w:rPr>
        <w:t>软件 (考生身份双重核验系统)（核心设备）</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2016年建设考场的重建-考场屏蔽器</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2016年建设考场的重建-金属探测器</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2016年建设考场的重建-辅材与集成</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 年后新建标准化考点的升级-车载定位系统</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 年后新建标准化考点的升级-考点AI异常行为监测系统</w:t>
      </w:r>
      <w:r w:rsidRPr="004E6FE8">
        <w:rPr>
          <w:rFonts w:ascii="宋体" w:hAnsi="宋体" w:cs="宋体" w:hint="eastAsia"/>
          <w:sz w:val="21"/>
          <w:szCs w:val="21"/>
        </w:rPr>
        <w:t>（标的名称），属于</w:t>
      </w:r>
      <w:r w:rsidRPr="004E6FE8">
        <w:rPr>
          <w:rFonts w:ascii="宋体" w:hAnsi="宋体" w:cs="宋体" w:hint="eastAsia"/>
          <w:sz w:val="21"/>
          <w:szCs w:val="21"/>
          <w:u w:val="single"/>
        </w:rPr>
        <w:t>软件和信息技术服务业</w:t>
      </w:r>
      <w:r w:rsidRPr="004E6FE8">
        <w:rPr>
          <w:rFonts w:ascii="宋体" w:hAnsi="宋体" w:cs="宋体" w:hint="eastAsia"/>
          <w:sz w:val="21"/>
          <w:szCs w:val="21"/>
        </w:rPr>
        <w:t>；</w:t>
      </w:r>
      <w:proofErr w:type="gramStart"/>
      <w:r w:rsidRPr="004E6FE8">
        <w:rPr>
          <w:rFonts w:ascii="宋体" w:hAnsi="宋体" w:cs="宋体" w:hint="eastAsia"/>
          <w:sz w:val="21"/>
          <w:szCs w:val="21"/>
        </w:rPr>
        <w:t>承接商</w:t>
      </w:r>
      <w:proofErr w:type="gramEnd"/>
      <w:r w:rsidRPr="004E6FE8">
        <w:rPr>
          <w:rFonts w:ascii="宋体" w:hAnsi="宋体" w:cs="宋体" w:hint="eastAsia"/>
          <w:sz w:val="21"/>
          <w:szCs w:val="21"/>
        </w:rPr>
        <w:t>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 年后新建标准化考点的升级-信号屏蔽设备统一管理系统</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 年后新建标准化考点的升级-智慧物联网关及探测器</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 年后新建标准化考点的升级-辅材与安装</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2016年后新建标准化考场的升级-考</w:t>
      </w:r>
      <w:proofErr w:type="gramStart"/>
      <w:r w:rsidRPr="004E6FE8">
        <w:rPr>
          <w:rFonts w:ascii="宋体" w:hAnsi="宋体" w:cs="宋体" w:hint="eastAsia"/>
          <w:sz w:val="21"/>
          <w:szCs w:val="21"/>
          <w:u w:val="single"/>
        </w:rPr>
        <w:t>务</w:t>
      </w:r>
      <w:proofErr w:type="gramEnd"/>
      <w:r w:rsidRPr="004E6FE8">
        <w:rPr>
          <w:rFonts w:ascii="宋体" w:hAnsi="宋体" w:cs="宋体" w:hint="eastAsia"/>
          <w:sz w:val="21"/>
          <w:szCs w:val="21"/>
          <w:u w:val="single"/>
        </w:rPr>
        <w:t>终端与配套考</w:t>
      </w:r>
      <w:proofErr w:type="gramStart"/>
      <w:r w:rsidRPr="004E6FE8">
        <w:rPr>
          <w:rFonts w:ascii="宋体" w:hAnsi="宋体" w:cs="宋体" w:hint="eastAsia"/>
          <w:sz w:val="21"/>
          <w:szCs w:val="21"/>
          <w:u w:val="single"/>
        </w:rPr>
        <w:t>务</w:t>
      </w:r>
      <w:proofErr w:type="gramEnd"/>
      <w:r w:rsidRPr="004E6FE8">
        <w:rPr>
          <w:rFonts w:ascii="宋体" w:hAnsi="宋体" w:cs="宋体" w:hint="eastAsia"/>
          <w:sz w:val="21"/>
          <w:szCs w:val="21"/>
          <w:u w:val="single"/>
        </w:rPr>
        <w:t>软件(考生身份双重核验系统)（核</w:t>
      </w:r>
      <w:r w:rsidRPr="004E6FE8">
        <w:rPr>
          <w:rFonts w:ascii="宋体" w:hAnsi="宋体" w:cs="宋体" w:hint="eastAsia"/>
          <w:sz w:val="21"/>
          <w:szCs w:val="21"/>
          <w:u w:val="single"/>
        </w:rPr>
        <w:lastRenderedPageBreak/>
        <w:t>心设备）</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2016年后新建标准化考场的升级-考场屏蔽器</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2016年后新建标准化考场的升级-金属探测器</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pStyle w:val="afffff5"/>
        <w:numPr>
          <w:ilvl w:val="0"/>
          <w:numId w:val="25"/>
        </w:numPr>
        <w:spacing w:line="400" w:lineRule="exact"/>
        <w:ind w:left="0" w:firstLine="420"/>
        <w:rPr>
          <w:rFonts w:ascii="宋体" w:hAnsi="宋体" w:cs="宋体"/>
          <w:sz w:val="21"/>
          <w:szCs w:val="21"/>
          <w:u w:val="single"/>
        </w:rPr>
      </w:pPr>
      <w:r w:rsidRPr="004E6FE8">
        <w:rPr>
          <w:rFonts w:ascii="宋体" w:hAnsi="宋体" w:cs="宋体" w:hint="eastAsia"/>
          <w:sz w:val="21"/>
          <w:szCs w:val="21"/>
          <w:u w:val="single"/>
        </w:rPr>
        <w:t>2016年后新建标准化考场的升级-辅材与安装</w:t>
      </w:r>
      <w:r w:rsidRPr="004E6FE8">
        <w:rPr>
          <w:rFonts w:ascii="宋体" w:hAnsi="宋体" w:cs="宋体" w:hint="eastAsia"/>
          <w:sz w:val="21"/>
          <w:szCs w:val="21"/>
        </w:rPr>
        <w:t>（标的名称），属于</w:t>
      </w:r>
      <w:r w:rsidRPr="004E6FE8">
        <w:rPr>
          <w:rFonts w:ascii="宋体" w:hAnsi="宋体" w:cs="宋体" w:hint="eastAsia"/>
          <w:sz w:val="21"/>
          <w:szCs w:val="21"/>
          <w:u w:val="single"/>
        </w:rPr>
        <w:t>工业</w:t>
      </w:r>
      <w:r w:rsidRPr="004E6FE8">
        <w:rPr>
          <w:rFonts w:ascii="宋体" w:hAnsi="宋体" w:cs="宋体" w:hint="eastAsia"/>
          <w:sz w:val="21"/>
          <w:szCs w:val="21"/>
        </w:rPr>
        <w:t>；制造商为</w:t>
      </w:r>
      <w:r w:rsidRPr="004E6FE8">
        <w:rPr>
          <w:rFonts w:ascii="宋体" w:hAnsi="宋体" w:cs="宋体"/>
          <w:sz w:val="21"/>
          <w:szCs w:val="21"/>
        </w:rPr>
        <w:t>_____________________________</w:t>
      </w:r>
      <w:r w:rsidRPr="004E6FE8">
        <w:rPr>
          <w:rFonts w:ascii="宋体" w:hAnsi="宋体" w:cs="宋体" w:hint="eastAsia"/>
          <w:sz w:val="21"/>
          <w:szCs w:val="21"/>
        </w:rPr>
        <w:t>（企业名称），从业人员</w:t>
      </w:r>
      <w:r w:rsidRPr="004E6FE8">
        <w:rPr>
          <w:rFonts w:ascii="宋体" w:hAnsi="宋体" w:cs="宋体"/>
          <w:sz w:val="21"/>
          <w:szCs w:val="21"/>
        </w:rPr>
        <w:t>____</w:t>
      </w:r>
      <w:r w:rsidRPr="004E6FE8">
        <w:rPr>
          <w:rFonts w:ascii="宋体" w:hAnsi="宋体" w:cs="宋体" w:hint="eastAsia"/>
          <w:sz w:val="21"/>
          <w:szCs w:val="21"/>
        </w:rPr>
        <w:t>人，营业收入为</w:t>
      </w:r>
      <w:r w:rsidRPr="004E6FE8">
        <w:rPr>
          <w:rFonts w:ascii="宋体" w:hAnsi="宋体" w:cs="宋体"/>
          <w:sz w:val="21"/>
          <w:szCs w:val="21"/>
        </w:rPr>
        <w:t>____</w:t>
      </w:r>
      <w:r w:rsidRPr="004E6FE8">
        <w:rPr>
          <w:rFonts w:ascii="宋体" w:hAnsi="宋体" w:cs="宋体" w:hint="eastAsia"/>
          <w:sz w:val="21"/>
          <w:szCs w:val="21"/>
        </w:rPr>
        <w:t>万元，资产总额为</w:t>
      </w:r>
      <w:r w:rsidRPr="004E6FE8">
        <w:rPr>
          <w:rFonts w:ascii="宋体" w:hAnsi="宋体" w:cs="宋体"/>
          <w:sz w:val="21"/>
          <w:szCs w:val="21"/>
        </w:rPr>
        <w:t>____</w:t>
      </w:r>
      <w:r w:rsidRPr="004E6FE8">
        <w:rPr>
          <w:rFonts w:ascii="宋体" w:hAnsi="宋体" w:cs="宋体" w:hint="eastAsia"/>
          <w:sz w:val="21"/>
          <w:szCs w:val="21"/>
        </w:rPr>
        <w:t>万元，属于</w:t>
      </w:r>
      <w:r w:rsidRPr="004E6FE8">
        <w:rPr>
          <w:rFonts w:ascii="宋体" w:hAnsi="宋体" w:cs="宋体"/>
          <w:sz w:val="21"/>
          <w:szCs w:val="21"/>
          <w:u w:val="single"/>
        </w:rPr>
        <w:t>_  _</w:t>
      </w:r>
      <w:r w:rsidRPr="004E6FE8">
        <w:rPr>
          <w:rFonts w:ascii="宋体" w:hAnsi="宋体" w:cs="宋体"/>
          <w:sz w:val="21"/>
          <w:szCs w:val="21"/>
        </w:rPr>
        <w:t xml:space="preserve">__ </w:t>
      </w:r>
      <w:r w:rsidRPr="004E6FE8">
        <w:rPr>
          <w:rFonts w:ascii="宋体" w:hAnsi="宋体" w:cs="宋体" w:hint="eastAsia"/>
          <w:sz w:val="21"/>
          <w:szCs w:val="21"/>
        </w:rPr>
        <w:t>企业（中型企业、小型企业、微型企业）；</w:t>
      </w:r>
    </w:p>
    <w:p w:rsidR="006D6F08" w:rsidRPr="004E6FE8" w:rsidRDefault="00772144">
      <w:pPr>
        <w:spacing w:line="400" w:lineRule="exact"/>
        <w:ind w:firstLineChars="200" w:firstLine="420"/>
        <w:rPr>
          <w:rFonts w:ascii="宋体" w:cs="宋体"/>
        </w:rPr>
      </w:pPr>
      <w:r w:rsidRPr="004E6FE8">
        <w:rPr>
          <w:rFonts w:ascii="宋体" w:hAnsi="宋体" w:cs="宋体" w:hint="eastAsia"/>
        </w:rPr>
        <w:t>以上企业，不属于大企业的分支机构，不存在控股股东为大企业的情形，也不存在与大企业的负责人为同一人的情形。</w:t>
      </w:r>
    </w:p>
    <w:p w:rsidR="006D6F08" w:rsidRPr="004E6FE8" w:rsidRDefault="00772144">
      <w:pPr>
        <w:spacing w:line="400" w:lineRule="exact"/>
        <w:ind w:firstLineChars="200" w:firstLine="420"/>
        <w:rPr>
          <w:rFonts w:ascii="宋体" w:cs="宋体"/>
        </w:rPr>
      </w:pPr>
      <w:r w:rsidRPr="004E6FE8">
        <w:rPr>
          <w:rFonts w:ascii="宋体" w:hAnsi="宋体" w:cs="宋体" w:hint="eastAsia"/>
        </w:rPr>
        <w:t>本企业对上述声明内容的真实性负责。如有虚假，将依法承担相应责任。</w:t>
      </w:r>
    </w:p>
    <w:p w:rsidR="006D6F08" w:rsidRPr="004E6FE8" w:rsidRDefault="006D6F08">
      <w:pPr>
        <w:spacing w:line="400" w:lineRule="exact"/>
        <w:ind w:firstLineChars="200" w:firstLine="420"/>
        <w:rPr>
          <w:rFonts w:ascii="宋体" w:cs="宋体"/>
        </w:rPr>
      </w:pPr>
    </w:p>
    <w:p w:rsidR="006D6F08" w:rsidRPr="004E6FE8" w:rsidRDefault="006D6F08">
      <w:pPr>
        <w:spacing w:line="400" w:lineRule="exact"/>
        <w:ind w:firstLineChars="200" w:firstLine="420"/>
        <w:rPr>
          <w:rFonts w:ascii="宋体" w:cs="宋体"/>
        </w:rPr>
      </w:pPr>
    </w:p>
    <w:p w:rsidR="006D6F08" w:rsidRPr="004E6FE8" w:rsidRDefault="00772144">
      <w:pPr>
        <w:spacing w:line="400" w:lineRule="exact"/>
        <w:rPr>
          <w:rFonts w:ascii="宋体" w:cs="宋体"/>
        </w:rPr>
      </w:pPr>
      <w:r w:rsidRPr="004E6FE8">
        <w:rPr>
          <w:rFonts w:ascii="宋体" w:hAnsi="宋体" w:cs="宋体" w:hint="eastAsia"/>
        </w:rPr>
        <w:t>注：从业人员、营业收入、资产总额填报上一年度数据，无上</w:t>
      </w:r>
      <w:proofErr w:type="gramStart"/>
      <w:r w:rsidRPr="004E6FE8">
        <w:rPr>
          <w:rFonts w:ascii="宋体" w:hAnsi="宋体" w:cs="宋体" w:hint="eastAsia"/>
        </w:rPr>
        <w:t>一</w:t>
      </w:r>
      <w:proofErr w:type="gramEnd"/>
      <w:r w:rsidRPr="004E6FE8">
        <w:rPr>
          <w:rFonts w:ascii="宋体" w:hAnsi="宋体" w:cs="宋体" w:hint="eastAsia"/>
        </w:rPr>
        <w:t>年度数据的新成立企业可不填报。</w:t>
      </w:r>
    </w:p>
    <w:p w:rsidR="006D6F08" w:rsidRPr="004E6FE8" w:rsidRDefault="006D6F08">
      <w:pPr>
        <w:spacing w:line="400" w:lineRule="exact"/>
        <w:ind w:firstLineChars="200" w:firstLine="420"/>
        <w:rPr>
          <w:rFonts w:ascii="宋体" w:cs="宋体"/>
        </w:rPr>
      </w:pPr>
    </w:p>
    <w:p w:rsidR="006D6F08" w:rsidRPr="004E6FE8" w:rsidRDefault="006D6F08">
      <w:pPr>
        <w:pStyle w:val="af2"/>
        <w:wordWrap w:val="0"/>
        <w:spacing w:line="360" w:lineRule="auto"/>
        <w:ind w:firstLineChars="1600" w:firstLine="2784"/>
        <w:jc w:val="left"/>
        <w:rPr>
          <w:rFonts w:cs="宋体"/>
          <w:spacing w:val="-18"/>
          <w:sz w:val="21"/>
          <w:szCs w:val="21"/>
        </w:rPr>
      </w:pPr>
    </w:p>
    <w:p w:rsidR="006D6F08" w:rsidRPr="004E6FE8" w:rsidRDefault="006D6F08">
      <w:pPr>
        <w:pStyle w:val="af2"/>
        <w:wordWrap w:val="0"/>
        <w:spacing w:line="360" w:lineRule="auto"/>
        <w:ind w:firstLineChars="1600" w:firstLine="2784"/>
        <w:jc w:val="left"/>
        <w:rPr>
          <w:rFonts w:cs="宋体"/>
          <w:spacing w:val="-18"/>
          <w:sz w:val="21"/>
          <w:szCs w:val="21"/>
        </w:rPr>
      </w:pPr>
    </w:p>
    <w:p w:rsidR="006D6F08" w:rsidRPr="004E6FE8" w:rsidRDefault="00772144">
      <w:pPr>
        <w:pStyle w:val="af2"/>
        <w:wordWrap w:val="0"/>
        <w:spacing w:line="360" w:lineRule="auto"/>
        <w:ind w:firstLineChars="1700" w:firstLine="2958"/>
        <w:jc w:val="left"/>
        <w:rPr>
          <w:rFonts w:cs="宋体"/>
          <w:spacing w:val="-18"/>
          <w:sz w:val="21"/>
          <w:szCs w:val="21"/>
        </w:rPr>
      </w:pPr>
      <w:r w:rsidRPr="004E6FE8">
        <w:rPr>
          <w:rFonts w:cs="宋体" w:hint="eastAsia"/>
          <w:spacing w:val="-18"/>
          <w:sz w:val="21"/>
          <w:szCs w:val="21"/>
        </w:rPr>
        <w:t>企业名称（盖章）：</w:t>
      </w:r>
    </w:p>
    <w:p w:rsidR="006D6F08" w:rsidRPr="004E6FE8" w:rsidRDefault="00772144">
      <w:pPr>
        <w:pStyle w:val="af2"/>
        <w:wordWrap w:val="0"/>
        <w:spacing w:line="360" w:lineRule="auto"/>
        <w:ind w:firstLineChars="1435" w:firstLine="3013"/>
        <w:jc w:val="left"/>
        <w:rPr>
          <w:sz w:val="21"/>
          <w:szCs w:val="21"/>
        </w:rPr>
      </w:pPr>
      <w:r w:rsidRPr="004E6FE8">
        <w:rPr>
          <w:rFonts w:cs="宋体" w:hint="eastAsia"/>
          <w:sz w:val="21"/>
          <w:szCs w:val="21"/>
        </w:rPr>
        <w:t>日期：</w:t>
      </w:r>
    </w:p>
    <w:p w:rsidR="006D6F08" w:rsidRPr="004E6FE8" w:rsidRDefault="00772144">
      <w:pPr>
        <w:pStyle w:val="af4"/>
        <w:wordWrap w:val="0"/>
        <w:spacing w:line="400" w:lineRule="exact"/>
        <w:ind w:firstLineChars="228" w:firstLine="481"/>
        <w:rPr>
          <w:rFonts w:ascii="宋体" w:eastAsia="宋体" w:hAnsi="宋体"/>
          <w:b/>
          <w:sz w:val="21"/>
          <w:szCs w:val="21"/>
        </w:rPr>
      </w:pPr>
      <w:r w:rsidRPr="004E6FE8">
        <w:rPr>
          <w:rFonts w:ascii="宋体" w:eastAsia="宋体" w:hAnsi="宋体" w:hint="eastAsia"/>
          <w:b/>
          <w:sz w:val="21"/>
          <w:szCs w:val="21"/>
        </w:rPr>
        <w:t>注：</w:t>
      </w:r>
    </w:p>
    <w:p w:rsidR="006D6F08" w:rsidRPr="004E6FE8" w:rsidRDefault="00772144">
      <w:pPr>
        <w:pStyle w:val="af4"/>
        <w:wordWrap w:val="0"/>
        <w:spacing w:line="400" w:lineRule="exact"/>
        <w:ind w:firstLineChars="200" w:firstLine="422"/>
        <w:rPr>
          <w:rFonts w:ascii="宋体" w:hAnsi="宋体"/>
          <w:b/>
          <w:szCs w:val="21"/>
        </w:rPr>
      </w:pPr>
      <w:r w:rsidRPr="004E6FE8">
        <w:rPr>
          <w:rFonts w:ascii="宋体" w:eastAsia="宋体" w:hAnsi="宋体" w:hint="eastAsia"/>
          <w:b/>
          <w:sz w:val="21"/>
          <w:szCs w:val="21"/>
        </w:rPr>
        <w:t>1、从业人员、营业收入、资产总额填报上一年度数据，无上</w:t>
      </w:r>
      <w:proofErr w:type="gramStart"/>
      <w:r w:rsidRPr="004E6FE8">
        <w:rPr>
          <w:rFonts w:ascii="宋体" w:eastAsia="宋体" w:hAnsi="宋体" w:hint="eastAsia"/>
          <w:b/>
          <w:sz w:val="21"/>
          <w:szCs w:val="21"/>
        </w:rPr>
        <w:t>一</w:t>
      </w:r>
      <w:proofErr w:type="gramEnd"/>
      <w:r w:rsidRPr="004E6FE8">
        <w:rPr>
          <w:rFonts w:ascii="宋体" w:eastAsia="宋体" w:hAnsi="宋体" w:hint="eastAsia"/>
          <w:b/>
          <w:sz w:val="21"/>
          <w:szCs w:val="21"/>
        </w:rPr>
        <w:t>年度数据的新成立企业可不填报。</w:t>
      </w:r>
    </w:p>
    <w:p w:rsidR="006D6F08" w:rsidRPr="004E6FE8" w:rsidRDefault="00772144">
      <w:pPr>
        <w:wordWrap w:val="0"/>
        <w:spacing w:line="400" w:lineRule="exact"/>
        <w:ind w:firstLineChars="200" w:firstLine="422"/>
        <w:jc w:val="center"/>
        <w:rPr>
          <w:rFonts w:ascii="宋体" w:hAnsi="宋体"/>
          <w:b/>
          <w:szCs w:val="21"/>
        </w:rPr>
      </w:pPr>
      <w:r w:rsidRPr="004E6FE8">
        <w:rPr>
          <w:rFonts w:ascii="宋体" w:hAnsi="宋体" w:hint="eastAsia"/>
          <w:b/>
          <w:szCs w:val="21"/>
        </w:rPr>
        <w:t>2、供应商应按照所投标项中的“设备清单”所列的产品逐项声明其制造商是否为中小企业。</w:t>
      </w:r>
    </w:p>
    <w:p w:rsidR="006D6F08" w:rsidRPr="004E6FE8" w:rsidRDefault="00772144">
      <w:pPr>
        <w:spacing w:line="400" w:lineRule="exact"/>
        <w:ind w:firstLineChars="200" w:firstLine="420"/>
        <w:jc w:val="center"/>
        <w:rPr>
          <w:rFonts w:ascii="宋体"/>
          <w:b/>
          <w:szCs w:val="21"/>
        </w:rPr>
      </w:pPr>
      <w:r w:rsidRPr="004E6FE8">
        <w:rPr>
          <w:rFonts w:ascii="宋体" w:cs="宋体"/>
        </w:rPr>
        <w:br w:type="page"/>
      </w:r>
    </w:p>
    <w:p w:rsidR="006D6F08" w:rsidRPr="004E6FE8" w:rsidRDefault="00772144">
      <w:pPr>
        <w:spacing w:line="588" w:lineRule="exact"/>
        <w:jc w:val="center"/>
        <w:rPr>
          <w:rFonts w:ascii="宋体"/>
          <w:b/>
          <w:szCs w:val="21"/>
        </w:rPr>
      </w:pPr>
      <w:r w:rsidRPr="004E6FE8">
        <w:rPr>
          <w:rFonts w:ascii="宋体" w:hint="eastAsia"/>
          <w:b/>
          <w:szCs w:val="21"/>
        </w:rPr>
        <w:lastRenderedPageBreak/>
        <w:t>C4、残疾人福利性单位声明函（如有需提供）</w:t>
      </w:r>
    </w:p>
    <w:p w:rsidR="006D6F08" w:rsidRPr="004E6FE8" w:rsidRDefault="00772144">
      <w:pPr>
        <w:spacing w:line="588" w:lineRule="exact"/>
        <w:ind w:firstLineChars="200" w:firstLine="420"/>
        <w:rPr>
          <w:rFonts w:ascii="宋体"/>
          <w:szCs w:val="21"/>
        </w:rPr>
      </w:pPr>
      <w:r w:rsidRPr="004E6FE8">
        <w:rPr>
          <w:rFonts w:ascii="宋体" w:hint="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D6F08" w:rsidRPr="004E6FE8" w:rsidRDefault="00772144">
      <w:pPr>
        <w:spacing w:line="588" w:lineRule="exact"/>
        <w:ind w:firstLineChars="200" w:firstLine="420"/>
        <w:rPr>
          <w:rFonts w:ascii="宋体"/>
          <w:szCs w:val="21"/>
        </w:rPr>
      </w:pPr>
      <w:r w:rsidRPr="004E6FE8">
        <w:rPr>
          <w:rFonts w:ascii="宋体" w:hint="eastAsia"/>
          <w:szCs w:val="21"/>
        </w:rPr>
        <w:t>本单位对上述声明的真实性负责。如有虚假，将依法承担相应责任。</w:t>
      </w:r>
    </w:p>
    <w:p w:rsidR="006D6F08" w:rsidRPr="004E6FE8" w:rsidRDefault="006D6F08">
      <w:pPr>
        <w:spacing w:line="588" w:lineRule="exact"/>
        <w:ind w:firstLineChars="200" w:firstLine="420"/>
        <w:rPr>
          <w:rFonts w:ascii="宋体"/>
          <w:szCs w:val="21"/>
        </w:rPr>
      </w:pPr>
    </w:p>
    <w:p w:rsidR="006D6F08" w:rsidRPr="004E6FE8" w:rsidRDefault="006D6F08">
      <w:pPr>
        <w:spacing w:line="588" w:lineRule="exact"/>
        <w:ind w:firstLineChars="200" w:firstLine="420"/>
        <w:rPr>
          <w:rFonts w:ascii="宋体"/>
          <w:szCs w:val="21"/>
        </w:rPr>
      </w:pPr>
    </w:p>
    <w:p w:rsidR="006D6F08" w:rsidRPr="004E6FE8" w:rsidRDefault="00772144">
      <w:pPr>
        <w:tabs>
          <w:tab w:val="left" w:pos="4860"/>
        </w:tabs>
        <w:spacing w:line="588" w:lineRule="exact"/>
        <w:ind w:right="1560" w:firstLineChars="200" w:firstLine="420"/>
        <w:jc w:val="center"/>
        <w:rPr>
          <w:rFonts w:ascii="宋体"/>
          <w:szCs w:val="21"/>
        </w:rPr>
      </w:pPr>
      <w:r w:rsidRPr="004E6FE8">
        <w:rPr>
          <w:rFonts w:ascii="宋体" w:hint="eastAsia"/>
          <w:szCs w:val="21"/>
        </w:rPr>
        <w:t xml:space="preserve">               单位名称（盖章）：</w:t>
      </w:r>
    </w:p>
    <w:p w:rsidR="006D6F08" w:rsidRPr="004E6FE8" w:rsidRDefault="00772144">
      <w:pPr>
        <w:tabs>
          <w:tab w:val="left" w:pos="4860"/>
        </w:tabs>
        <w:spacing w:line="588" w:lineRule="exact"/>
        <w:ind w:right="1560" w:firstLineChars="200" w:firstLine="420"/>
        <w:jc w:val="center"/>
        <w:rPr>
          <w:rFonts w:ascii="宋体"/>
          <w:szCs w:val="21"/>
        </w:rPr>
      </w:pPr>
      <w:r w:rsidRPr="004E6FE8">
        <w:rPr>
          <w:rFonts w:ascii="宋体" w:hint="eastAsia"/>
          <w:szCs w:val="21"/>
        </w:rPr>
        <w:t xml:space="preserve">       日  期：</w:t>
      </w:r>
    </w:p>
    <w:p w:rsidR="006D6F08" w:rsidRPr="004E6FE8" w:rsidRDefault="006D6F08">
      <w:pPr>
        <w:spacing w:line="400" w:lineRule="exact"/>
        <w:ind w:firstLineChars="200" w:firstLine="422"/>
        <w:rPr>
          <w:rFonts w:ascii="宋体"/>
          <w:b/>
          <w:szCs w:val="21"/>
        </w:rPr>
      </w:pPr>
    </w:p>
    <w:p w:rsidR="006D6F08" w:rsidRPr="004E6FE8" w:rsidRDefault="00772144">
      <w:pPr>
        <w:spacing w:line="400" w:lineRule="exact"/>
        <w:ind w:firstLineChars="200" w:firstLine="420"/>
        <w:rPr>
          <w:rFonts w:ascii="宋体"/>
          <w:szCs w:val="21"/>
        </w:rPr>
      </w:pPr>
      <w:r w:rsidRPr="004E6FE8">
        <w:rPr>
          <w:rFonts w:ascii="宋体" w:hint="eastAsia"/>
          <w:szCs w:val="21"/>
        </w:rPr>
        <w:t>注：</w:t>
      </w:r>
    </w:p>
    <w:p w:rsidR="006D6F08" w:rsidRPr="004E6FE8" w:rsidRDefault="00772144">
      <w:pPr>
        <w:spacing w:line="400" w:lineRule="exact"/>
        <w:ind w:firstLineChars="200" w:firstLine="420"/>
        <w:rPr>
          <w:rFonts w:ascii="宋体"/>
          <w:szCs w:val="21"/>
        </w:rPr>
      </w:pPr>
      <w:r w:rsidRPr="004E6FE8">
        <w:rPr>
          <w:rFonts w:ascii="宋体" w:hint="eastAsia"/>
          <w:szCs w:val="21"/>
        </w:rPr>
        <w:t>享受政府采购支持政策的残疾人福利性单位应当同时满足以下条件：</w:t>
      </w:r>
    </w:p>
    <w:p w:rsidR="006D6F08" w:rsidRPr="004E6FE8" w:rsidRDefault="00772144">
      <w:pPr>
        <w:spacing w:line="400" w:lineRule="exact"/>
        <w:ind w:firstLineChars="200" w:firstLine="420"/>
        <w:rPr>
          <w:rFonts w:ascii="宋体"/>
          <w:szCs w:val="21"/>
        </w:rPr>
      </w:pPr>
      <w:r w:rsidRPr="004E6FE8">
        <w:rPr>
          <w:rFonts w:ascii="宋体" w:hint="eastAsia"/>
          <w:szCs w:val="21"/>
        </w:rPr>
        <w:t>（一）安置的残疾人占本单位在职职工人数的比例不低于25%（含25%），并且安置的残疾人人数不少于10人（含10人）；</w:t>
      </w:r>
    </w:p>
    <w:p w:rsidR="006D6F08" w:rsidRPr="004E6FE8" w:rsidRDefault="00772144">
      <w:pPr>
        <w:spacing w:line="400" w:lineRule="exact"/>
        <w:ind w:firstLineChars="200" w:firstLine="420"/>
        <w:rPr>
          <w:rFonts w:ascii="宋体"/>
          <w:szCs w:val="21"/>
        </w:rPr>
      </w:pPr>
      <w:r w:rsidRPr="004E6FE8">
        <w:rPr>
          <w:rFonts w:ascii="宋体" w:hint="eastAsia"/>
          <w:szCs w:val="21"/>
        </w:rPr>
        <w:t>（二）依法与安置的每位残疾人签订了一年以上（含一年）的劳动合同或服务协议；</w:t>
      </w:r>
    </w:p>
    <w:p w:rsidR="006D6F08" w:rsidRPr="004E6FE8" w:rsidRDefault="00772144">
      <w:pPr>
        <w:spacing w:line="400" w:lineRule="exact"/>
        <w:ind w:firstLineChars="200" w:firstLine="420"/>
        <w:rPr>
          <w:rFonts w:ascii="宋体"/>
          <w:szCs w:val="21"/>
        </w:rPr>
      </w:pPr>
      <w:r w:rsidRPr="004E6FE8">
        <w:rPr>
          <w:rFonts w:ascii="宋体" w:hint="eastAsia"/>
          <w:szCs w:val="21"/>
        </w:rPr>
        <w:t>（三）为安置的每位残疾人按月足额缴纳了基本养老保险、基本医疗保险、失业保险、工伤保险和生育保险等社会保险费；</w:t>
      </w:r>
    </w:p>
    <w:p w:rsidR="006D6F08" w:rsidRPr="004E6FE8" w:rsidRDefault="00772144">
      <w:pPr>
        <w:spacing w:line="400" w:lineRule="exact"/>
        <w:ind w:firstLineChars="200" w:firstLine="420"/>
        <w:rPr>
          <w:rFonts w:ascii="宋体"/>
          <w:szCs w:val="21"/>
        </w:rPr>
      </w:pPr>
      <w:r w:rsidRPr="004E6FE8">
        <w:rPr>
          <w:rFonts w:ascii="宋体" w:hint="eastAsia"/>
          <w:szCs w:val="21"/>
        </w:rPr>
        <w:t>（四）通过银行等金融机构向安置的每位残疾人，按月支付了不低于单位所在区县适用的经省级人民政府批准的月最低工资标准的工资；</w:t>
      </w:r>
    </w:p>
    <w:p w:rsidR="006D6F08" w:rsidRPr="004E6FE8" w:rsidRDefault="00772144">
      <w:pPr>
        <w:spacing w:line="400" w:lineRule="exact"/>
        <w:ind w:firstLineChars="200" w:firstLine="420"/>
        <w:rPr>
          <w:rFonts w:ascii="宋体"/>
          <w:szCs w:val="21"/>
        </w:rPr>
      </w:pPr>
      <w:r w:rsidRPr="004E6FE8">
        <w:rPr>
          <w:rFonts w:ascii="宋体" w:hint="eastAsia"/>
          <w:szCs w:val="21"/>
        </w:rPr>
        <w:t>（五）提供本单位制造的货物、承担的工程或者服务（以下简称产品），或者提供其他残疾人福利性单位制造的货物（不包括使用非残疾人福利性单位注册商标的货物）。</w:t>
      </w:r>
    </w:p>
    <w:p w:rsidR="006D6F08" w:rsidRPr="004E6FE8" w:rsidRDefault="00772144">
      <w:pPr>
        <w:pStyle w:val="af6"/>
        <w:snapToGrid w:val="0"/>
        <w:spacing w:line="400" w:lineRule="exact"/>
        <w:jc w:val="center"/>
        <w:rPr>
          <w:b/>
          <w:szCs w:val="21"/>
        </w:rPr>
      </w:pPr>
      <w:r w:rsidRPr="004E6FE8">
        <w:rPr>
          <w:rFonts w:hint="eastAsia"/>
          <w:szCs w:val="21"/>
        </w:rPr>
        <w:t>前款所称残疾人是指法</w:t>
      </w:r>
      <w:proofErr w:type="gramStart"/>
      <w:r w:rsidRPr="004E6FE8">
        <w:rPr>
          <w:rFonts w:hint="eastAsia"/>
          <w:szCs w:val="21"/>
        </w:rPr>
        <w:t>定劳动</w:t>
      </w:r>
      <w:proofErr w:type="gramEnd"/>
      <w:r w:rsidRPr="004E6FE8">
        <w:rPr>
          <w:rFonts w:hint="eastAsia"/>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sidRPr="004E6FE8">
        <w:rPr>
          <w:b/>
          <w:sz w:val="21"/>
          <w:szCs w:val="21"/>
        </w:rPr>
        <w:br w:type="page"/>
      </w:r>
      <w:r w:rsidRPr="004E6FE8">
        <w:rPr>
          <w:rFonts w:hint="eastAsia"/>
          <w:b/>
          <w:szCs w:val="21"/>
        </w:rPr>
        <w:lastRenderedPageBreak/>
        <w:t>C3、招标文件要求提供的和供应商认为需要的其他资料（如有需提供）</w:t>
      </w:r>
      <w:bookmarkEnd w:id="68"/>
      <w:bookmarkEnd w:id="69"/>
      <w:bookmarkEnd w:id="70"/>
    </w:p>
    <w:p w:rsidR="006D6F08" w:rsidRPr="004E6FE8" w:rsidRDefault="006D6F08">
      <w:pPr>
        <w:pStyle w:val="af7"/>
        <w:spacing w:line="360" w:lineRule="auto"/>
        <w:ind w:leftChars="48" w:left="101" w:firstLineChars="800" w:firstLine="2880"/>
        <w:jc w:val="left"/>
        <w:rPr>
          <w:sz w:val="36"/>
          <w:szCs w:val="36"/>
        </w:rPr>
        <w:sectPr w:rsidR="006D6F08" w:rsidRPr="004E6FE8">
          <w:headerReference w:type="default" r:id="rId14"/>
          <w:footerReference w:type="default" r:id="rId15"/>
          <w:pgSz w:w="11907" w:h="16840"/>
          <w:pgMar w:top="1138" w:right="1588" w:bottom="1560" w:left="1339" w:header="285" w:footer="990" w:gutter="0"/>
          <w:cols w:space="720"/>
          <w:docGrid w:linePitch="285"/>
        </w:sectPr>
      </w:pPr>
    </w:p>
    <w:tbl>
      <w:tblPr>
        <w:tblpPr w:leftFromText="180" w:rightFromText="180" w:vertAnchor="page" w:horzAnchor="margin" w:tblpXSpec="center" w:tblpY="886"/>
        <w:tblW w:w="0" w:type="auto"/>
        <w:tblLayout w:type="fixed"/>
        <w:tblLook w:val="04A0"/>
      </w:tblPr>
      <w:tblGrid>
        <w:gridCol w:w="2283"/>
        <w:gridCol w:w="1498"/>
        <w:gridCol w:w="1763"/>
        <w:gridCol w:w="1660"/>
        <w:gridCol w:w="1240"/>
        <w:gridCol w:w="1480"/>
        <w:gridCol w:w="1520"/>
        <w:gridCol w:w="1285"/>
        <w:gridCol w:w="1275"/>
        <w:gridCol w:w="1221"/>
      </w:tblGrid>
      <w:tr w:rsidR="006D6F08" w:rsidRPr="004E6FE8">
        <w:trPr>
          <w:trHeight w:val="420"/>
        </w:trPr>
        <w:tc>
          <w:tcPr>
            <w:tcW w:w="15225" w:type="dxa"/>
            <w:gridSpan w:val="10"/>
            <w:tcBorders>
              <w:top w:val="nil"/>
              <w:left w:val="nil"/>
              <w:bottom w:val="nil"/>
              <w:right w:val="nil"/>
            </w:tcBorders>
            <w:noWrap/>
            <w:vAlign w:val="bottom"/>
          </w:tcPr>
          <w:p w:rsidR="006D6F08" w:rsidRPr="004E6FE8" w:rsidRDefault="00772144">
            <w:pPr>
              <w:widowControl/>
              <w:jc w:val="center"/>
              <w:rPr>
                <w:rFonts w:ascii="宋体" w:hAnsi="宋体" w:cs="宋体"/>
                <w:b/>
                <w:bCs/>
                <w:kern w:val="0"/>
                <w:sz w:val="32"/>
                <w:szCs w:val="32"/>
              </w:rPr>
            </w:pPr>
            <w:r w:rsidRPr="004E6FE8">
              <w:rPr>
                <w:rFonts w:ascii="宋体" w:hAnsi="宋体" w:cs="宋体" w:hint="eastAsia"/>
                <w:b/>
                <w:bCs/>
                <w:kern w:val="0"/>
                <w:sz w:val="24"/>
              </w:rPr>
              <w:lastRenderedPageBreak/>
              <w:t>中小</w:t>
            </w:r>
            <w:proofErr w:type="gramStart"/>
            <w:r w:rsidRPr="004E6FE8">
              <w:rPr>
                <w:rFonts w:ascii="宋体" w:hAnsi="宋体" w:cs="宋体" w:hint="eastAsia"/>
                <w:b/>
                <w:bCs/>
                <w:kern w:val="0"/>
                <w:sz w:val="24"/>
              </w:rPr>
              <w:t>微行业划</w:t>
            </w:r>
            <w:proofErr w:type="gramEnd"/>
            <w:r w:rsidRPr="004E6FE8">
              <w:rPr>
                <w:rFonts w:ascii="宋体" w:hAnsi="宋体" w:cs="宋体" w:hint="eastAsia"/>
                <w:b/>
                <w:bCs/>
                <w:kern w:val="0"/>
                <w:sz w:val="24"/>
              </w:rPr>
              <w:t>型标准规定（根据工信部联企业〔2011〕300号制定）</w:t>
            </w:r>
          </w:p>
        </w:tc>
      </w:tr>
      <w:tr w:rsidR="006D6F08" w:rsidRPr="004E6FE8">
        <w:trPr>
          <w:trHeight w:val="465"/>
        </w:trPr>
        <w:tc>
          <w:tcPr>
            <w:tcW w:w="2283" w:type="dxa"/>
            <w:vMerge w:val="restart"/>
            <w:tcBorders>
              <w:top w:val="single" w:sz="8" w:space="0" w:color="auto"/>
              <w:left w:val="single" w:sz="8" w:space="0" w:color="auto"/>
              <w:bottom w:val="single" w:sz="4" w:space="0" w:color="000000"/>
              <w:right w:val="single" w:sz="8" w:space="0" w:color="auto"/>
            </w:tcBorders>
            <w:noWrap/>
            <w:vAlign w:val="center"/>
          </w:tcPr>
          <w:p w:rsidR="006D6F08" w:rsidRPr="004E6FE8" w:rsidRDefault="00772144">
            <w:pPr>
              <w:widowControl/>
              <w:jc w:val="center"/>
              <w:rPr>
                <w:rFonts w:ascii="宋体" w:hAnsi="宋体" w:cs="宋体"/>
                <w:b/>
                <w:bCs/>
                <w:kern w:val="0"/>
                <w:sz w:val="24"/>
              </w:rPr>
            </w:pPr>
            <w:r w:rsidRPr="004E6FE8">
              <w:rPr>
                <w:rFonts w:ascii="宋体" w:hAnsi="宋体" w:cs="宋体" w:hint="eastAsia"/>
                <w:b/>
                <w:bCs/>
                <w:kern w:val="0"/>
                <w:sz w:val="24"/>
              </w:rPr>
              <w:t>行业</w:t>
            </w:r>
          </w:p>
        </w:tc>
        <w:tc>
          <w:tcPr>
            <w:tcW w:w="4921" w:type="dxa"/>
            <w:gridSpan w:val="3"/>
            <w:tcBorders>
              <w:top w:val="single" w:sz="8" w:space="0" w:color="auto"/>
              <w:left w:val="nil"/>
              <w:bottom w:val="single" w:sz="4" w:space="0" w:color="auto"/>
              <w:right w:val="single" w:sz="8" w:space="0" w:color="000000"/>
            </w:tcBorders>
            <w:noWrap/>
            <w:vAlign w:val="bottom"/>
          </w:tcPr>
          <w:p w:rsidR="006D6F08" w:rsidRPr="004E6FE8" w:rsidRDefault="00772144">
            <w:pPr>
              <w:widowControl/>
              <w:jc w:val="center"/>
              <w:rPr>
                <w:rFonts w:ascii="宋体" w:hAnsi="宋体" w:cs="宋体"/>
                <w:b/>
                <w:bCs/>
                <w:kern w:val="0"/>
                <w:sz w:val="24"/>
              </w:rPr>
            </w:pPr>
            <w:r w:rsidRPr="004E6FE8">
              <w:rPr>
                <w:rFonts w:ascii="宋体" w:hAnsi="宋体" w:cs="宋体" w:hint="eastAsia"/>
                <w:b/>
                <w:bCs/>
                <w:kern w:val="0"/>
                <w:sz w:val="24"/>
              </w:rPr>
              <w:t>中型企业</w:t>
            </w:r>
          </w:p>
        </w:tc>
        <w:tc>
          <w:tcPr>
            <w:tcW w:w="4240" w:type="dxa"/>
            <w:gridSpan w:val="3"/>
            <w:tcBorders>
              <w:top w:val="single" w:sz="8" w:space="0" w:color="auto"/>
              <w:left w:val="nil"/>
              <w:bottom w:val="single" w:sz="4" w:space="0" w:color="auto"/>
              <w:right w:val="single" w:sz="8" w:space="0" w:color="000000"/>
            </w:tcBorders>
            <w:noWrap/>
            <w:vAlign w:val="bottom"/>
          </w:tcPr>
          <w:p w:rsidR="006D6F08" w:rsidRPr="004E6FE8" w:rsidRDefault="00772144">
            <w:pPr>
              <w:widowControl/>
              <w:jc w:val="center"/>
              <w:rPr>
                <w:rFonts w:ascii="宋体" w:hAnsi="宋体" w:cs="宋体"/>
                <w:b/>
                <w:bCs/>
                <w:kern w:val="0"/>
                <w:sz w:val="24"/>
              </w:rPr>
            </w:pPr>
            <w:r w:rsidRPr="004E6FE8">
              <w:rPr>
                <w:rFonts w:ascii="宋体" w:hAnsi="宋体" w:cs="宋体" w:hint="eastAsia"/>
                <w:b/>
                <w:bCs/>
                <w:kern w:val="0"/>
                <w:sz w:val="24"/>
              </w:rPr>
              <w:t>小型企业</w:t>
            </w:r>
          </w:p>
        </w:tc>
        <w:tc>
          <w:tcPr>
            <w:tcW w:w="3781" w:type="dxa"/>
            <w:gridSpan w:val="3"/>
            <w:tcBorders>
              <w:top w:val="single" w:sz="8" w:space="0" w:color="auto"/>
              <w:left w:val="nil"/>
              <w:bottom w:val="single" w:sz="4" w:space="0" w:color="auto"/>
              <w:right w:val="single" w:sz="8" w:space="0" w:color="000000"/>
            </w:tcBorders>
            <w:noWrap/>
            <w:vAlign w:val="bottom"/>
          </w:tcPr>
          <w:p w:rsidR="006D6F08" w:rsidRPr="004E6FE8" w:rsidRDefault="00772144">
            <w:pPr>
              <w:widowControl/>
              <w:jc w:val="center"/>
              <w:rPr>
                <w:rFonts w:ascii="宋体" w:hAnsi="宋体" w:cs="宋体"/>
                <w:b/>
                <w:bCs/>
                <w:kern w:val="0"/>
                <w:sz w:val="24"/>
              </w:rPr>
            </w:pPr>
            <w:r w:rsidRPr="004E6FE8">
              <w:rPr>
                <w:rFonts w:ascii="宋体" w:hAnsi="宋体" w:cs="宋体" w:hint="eastAsia"/>
                <w:b/>
                <w:bCs/>
                <w:kern w:val="0"/>
                <w:sz w:val="24"/>
              </w:rPr>
              <w:t>微型企业</w:t>
            </w:r>
          </w:p>
        </w:tc>
      </w:tr>
      <w:tr w:rsidR="006D6F08" w:rsidRPr="004E6FE8">
        <w:trPr>
          <w:trHeight w:val="525"/>
        </w:trPr>
        <w:tc>
          <w:tcPr>
            <w:tcW w:w="2283" w:type="dxa"/>
            <w:vMerge/>
            <w:tcBorders>
              <w:top w:val="single" w:sz="8" w:space="0" w:color="auto"/>
              <w:left w:val="single" w:sz="8" w:space="0" w:color="auto"/>
              <w:bottom w:val="single" w:sz="4" w:space="0" w:color="000000"/>
              <w:right w:val="single" w:sz="8" w:space="0" w:color="auto"/>
            </w:tcBorders>
            <w:noWrap/>
            <w:vAlign w:val="center"/>
          </w:tcPr>
          <w:p w:rsidR="006D6F08" w:rsidRPr="004E6FE8" w:rsidRDefault="006D6F08">
            <w:pPr>
              <w:widowControl/>
              <w:jc w:val="left"/>
              <w:rPr>
                <w:rFonts w:ascii="宋体" w:hAnsi="宋体" w:cs="宋体"/>
                <w:b/>
                <w:bCs/>
                <w:kern w:val="0"/>
                <w:sz w:val="24"/>
              </w:rPr>
            </w:pPr>
          </w:p>
        </w:tc>
        <w:tc>
          <w:tcPr>
            <w:tcW w:w="1498" w:type="dxa"/>
            <w:tcBorders>
              <w:top w:val="nil"/>
              <w:left w:val="nil"/>
              <w:bottom w:val="single" w:sz="4" w:space="0" w:color="auto"/>
              <w:right w:val="single" w:sz="4" w:space="0" w:color="auto"/>
            </w:tcBorders>
            <w:noWrap/>
            <w:vAlign w:val="bottom"/>
          </w:tcPr>
          <w:p w:rsidR="006D6F08" w:rsidRPr="004E6FE8" w:rsidRDefault="00772144">
            <w:pPr>
              <w:widowControl/>
              <w:jc w:val="center"/>
              <w:rPr>
                <w:rFonts w:ascii="宋体" w:hAnsi="宋体" w:cs="宋体"/>
                <w:kern w:val="0"/>
                <w:sz w:val="20"/>
              </w:rPr>
            </w:pPr>
            <w:r w:rsidRPr="004E6FE8">
              <w:rPr>
                <w:rFonts w:ascii="宋体" w:hAnsi="宋体" w:cs="宋体" w:hint="eastAsia"/>
                <w:kern w:val="0"/>
                <w:sz w:val="20"/>
              </w:rPr>
              <w:t>从业人员X（人）</w:t>
            </w:r>
          </w:p>
        </w:tc>
        <w:tc>
          <w:tcPr>
            <w:tcW w:w="1763" w:type="dxa"/>
            <w:tcBorders>
              <w:top w:val="nil"/>
              <w:left w:val="nil"/>
              <w:bottom w:val="single" w:sz="4" w:space="0" w:color="auto"/>
              <w:right w:val="single" w:sz="4" w:space="0" w:color="auto"/>
            </w:tcBorders>
            <w:noWrap/>
            <w:vAlign w:val="bottom"/>
          </w:tcPr>
          <w:p w:rsidR="006D6F08" w:rsidRPr="004E6FE8" w:rsidRDefault="00772144">
            <w:pPr>
              <w:widowControl/>
              <w:jc w:val="center"/>
              <w:rPr>
                <w:rFonts w:ascii="宋体" w:hAnsi="宋体" w:cs="宋体"/>
                <w:kern w:val="0"/>
                <w:sz w:val="20"/>
              </w:rPr>
            </w:pPr>
            <w:r w:rsidRPr="004E6FE8">
              <w:rPr>
                <w:rFonts w:ascii="宋体" w:hAnsi="宋体" w:cs="宋体" w:hint="eastAsia"/>
                <w:kern w:val="0"/>
                <w:sz w:val="20"/>
              </w:rPr>
              <w:t>营业收入Y</w:t>
            </w:r>
          </w:p>
          <w:p w:rsidR="006D6F08" w:rsidRPr="004E6FE8" w:rsidRDefault="00772144">
            <w:pPr>
              <w:widowControl/>
              <w:jc w:val="center"/>
              <w:rPr>
                <w:rFonts w:ascii="宋体" w:hAnsi="宋体" w:cs="宋体"/>
                <w:kern w:val="0"/>
                <w:sz w:val="20"/>
              </w:rPr>
            </w:pPr>
            <w:r w:rsidRPr="004E6FE8">
              <w:rPr>
                <w:rFonts w:ascii="宋体" w:hAnsi="宋体" w:cs="宋体" w:hint="eastAsia"/>
                <w:kern w:val="0"/>
                <w:sz w:val="20"/>
              </w:rPr>
              <w:t>（万元）</w:t>
            </w:r>
          </w:p>
        </w:tc>
        <w:tc>
          <w:tcPr>
            <w:tcW w:w="1660" w:type="dxa"/>
            <w:tcBorders>
              <w:top w:val="nil"/>
              <w:left w:val="nil"/>
              <w:bottom w:val="single" w:sz="4" w:space="0" w:color="auto"/>
              <w:right w:val="single" w:sz="8" w:space="0" w:color="auto"/>
            </w:tcBorders>
            <w:noWrap/>
            <w:vAlign w:val="bottom"/>
          </w:tcPr>
          <w:p w:rsidR="006D6F08" w:rsidRPr="004E6FE8" w:rsidRDefault="00772144">
            <w:pPr>
              <w:widowControl/>
              <w:jc w:val="center"/>
              <w:rPr>
                <w:rFonts w:ascii="宋体" w:hAnsi="宋体" w:cs="宋体"/>
                <w:kern w:val="0"/>
                <w:sz w:val="20"/>
              </w:rPr>
            </w:pPr>
            <w:r w:rsidRPr="004E6FE8">
              <w:rPr>
                <w:rFonts w:ascii="宋体" w:hAnsi="宋体" w:cs="宋体" w:hint="eastAsia"/>
                <w:kern w:val="0"/>
                <w:sz w:val="20"/>
              </w:rPr>
              <w:t>资产总额Z</w:t>
            </w:r>
          </w:p>
          <w:p w:rsidR="006D6F08" w:rsidRPr="004E6FE8" w:rsidRDefault="00772144">
            <w:pPr>
              <w:widowControl/>
              <w:jc w:val="center"/>
              <w:rPr>
                <w:rFonts w:ascii="宋体" w:hAnsi="宋体" w:cs="宋体"/>
                <w:kern w:val="0"/>
                <w:sz w:val="20"/>
              </w:rPr>
            </w:pPr>
            <w:r w:rsidRPr="004E6FE8">
              <w:rPr>
                <w:rFonts w:ascii="宋体" w:hAnsi="宋体" w:cs="宋体" w:hint="eastAsia"/>
                <w:kern w:val="0"/>
                <w:sz w:val="20"/>
              </w:rPr>
              <w:t>（万元）</w:t>
            </w:r>
          </w:p>
        </w:tc>
        <w:tc>
          <w:tcPr>
            <w:tcW w:w="1240" w:type="dxa"/>
            <w:tcBorders>
              <w:top w:val="nil"/>
              <w:left w:val="nil"/>
              <w:bottom w:val="single" w:sz="4" w:space="0" w:color="auto"/>
              <w:right w:val="single" w:sz="4" w:space="0" w:color="auto"/>
            </w:tcBorders>
            <w:noWrap/>
            <w:vAlign w:val="bottom"/>
          </w:tcPr>
          <w:p w:rsidR="006D6F08" w:rsidRPr="004E6FE8" w:rsidRDefault="00772144">
            <w:pPr>
              <w:widowControl/>
              <w:jc w:val="center"/>
              <w:rPr>
                <w:rFonts w:ascii="宋体" w:hAnsi="宋体" w:cs="宋体"/>
                <w:kern w:val="0"/>
                <w:sz w:val="20"/>
              </w:rPr>
            </w:pPr>
            <w:r w:rsidRPr="004E6FE8">
              <w:rPr>
                <w:rFonts w:ascii="宋体" w:hAnsi="宋体" w:cs="宋体" w:hint="eastAsia"/>
                <w:kern w:val="0"/>
                <w:sz w:val="20"/>
              </w:rPr>
              <w:t>从业人员X（人）</w:t>
            </w:r>
          </w:p>
        </w:tc>
        <w:tc>
          <w:tcPr>
            <w:tcW w:w="1480" w:type="dxa"/>
            <w:tcBorders>
              <w:top w:val="nil"/>
              <w:left w:val="nil"/>
              <w:bottom w:val="single" w:sz="4" w:space="0" w:color="auto"/>
              <w:right w:val="single" w:sz="4" w:space="0" w:color="auto"/>
            </w:tcBorders>
            <w:noWrap/>
            <w:vAlign w:val="bottom"/>
          </w:tcPr>
          <w:p w:rsidR="006D6F08" w:rsidRPr="004E6FE8" w:rsidRDefault="00772144">
            <w:pPr>
              <w:widowControl/>
              <w:jc w:val="center"/>
              <w:rPr>
                <w:rFonts w:ascii="宋体" w:hAnsi="宋体" w:cs="宋体"/>
                <w:kern w:val="0"/>
                <w:sz w:val="20"/>
              </w:rPr>
            </w:pPr>
            <w:r w:rsidRPr="004E6FE8">
              <w:rPr>
                <w:rFonts w:ascii="宋体" w:hAnsi="宋体" w:cs="宋体" w:hint="eastAsia"/>
                <w:kern w:val="0"/>
                <w:sz w:val="20"/>
              </w:rPr>
              <w:t>营业收入Y</w:t>
            </w:r>
          </w:p>
          <w:p w:rsidR="006D6F08" w:rsidRPr="004E6FE8" w:rsidRDefault="00772144">
            <w:pPr>
              <w:widowControl/>
              <w:jc w:val="center"/>
              <w:rPr>
                <w:rFonts w:ascii="宋体" w:hAnsi="宋体" w:cs="宋体"/>
                <w:kern w:val="0"/>
                <w:sz w:val="20"/>
              </w:rPr>
            </w:pPr>
            <w:r w:rsidRPr="004E6FE8">
              <w:rPr>
                <w:rFonts w:ascii="宋体" w:hAnsi="宋体" w:cs="宋体" w:hint="eastAsia"/>
                <w:kern w:val="0"/>
                <w:sz w:val="20"/>
              </w:rPr>
              <w:t>（万元）</w:t>
            </w:r>
          </w:p>
        </w:tc>
        <w:tc>
          <w:tcPr>
            <w:tcW w:w="1520" w:type="dxa"/>
            <w:tcBorders>
              <w:top w:val="nil"/>
              <w:left w:val="nil"/>
              <w:bottom w:val="single" w:sz="4" w:space="0" w:color="auto"/>
              <w:right w:val="single" w:sz="8" w:space="0" w:color="auto"/>
            </w:tcBorders>
            <w:noWrap/>
            <w:vAlign w:val="bottom"/>
          </w:tcPr>
          <w:p w:rsidR="006D6F08" w:rsidRPr="004E6FE8" w:rsidRDefault="00772144">
            <w:pPr>
              <w:widowControl/>
              <w:jc w:val="center"/>
              <w:rPr>
                <w:rFonts w:ascii="宋体" w:hAnsi="宋体" w:cs="宋体"/>
                <w:kern w:val="0"/>
                <w:sz w:val="20"/>
              </w:rPr>
            </w:pPr>
            <w:r w:rsidRPr="004E6FE8">
              <w:rPr>
                <w:rFonts w:ascii="宋体" w:hAnsi="宋体" w:cs="宋体" w:hint="eastAsia"/>
                <w:kern w:val="0"/>
                <w:sz w:val="20"/>
              </w:rPr>
              <w:t>资产总额Z</w:t>
            </w:r>
          </w:p>
          <w:p w:rsidR="006D6F08" w:rsidRPr="004E6FE8" w:rsidRDefault="00772144">
            <w:pPr>
              <w:widowControl/>
              <w:jc w:val="center"/>
              <w:rPr>
                <w:rFonts w:ascii="宋体" w:hAnsi="宋体" w:cs="宋体"/>
                <w:kern w:val="0"/>
                <w:sz w:val="20"/>
              </w:rPr>
            </w:pPr>
            <w:r w:rsidRPr="004E6FE8">
              <w:rPr>
                <w:rFonts w:ascii="宋体" w:hAnsi="宋体" w:cs="宋体" w:hint="eastAsia"/>
                <w:kern w:val="0"/>
                <w:sz w:val="20"/>
              </w:rPr>
              <w:t>（万元）</w:t>
            </w:r>
          </w:p>
        </w:tc>
        <w:tc>
          <w:tcPr>
            <w:tcW w:w="1285" w:type="dxa"/>
            <w:tcBorders>
              <w:top w:val="nil"/>
              <w:left w:val="nil"/>
              <w:bottom w:val="single" w:sz="4" w:space="0" w:color="auto"/>
              <w:right w:val="single" w:sz="4" w:space="0" w:color="auto"/>
            </w:tcBorders>
            <w:noWrap/>
            <w:vAlign w:val="bottom"/>
          </w:tcPr>
          <w:p w:rsidR="006D6F08" w:rsidRPr="004E6FE8" w:rsidRDefault="00772144">
            <w:pPr>
              <w:widowControl/>
              <w:jc w:val="center"/>
              <w:rPr>
                <w:rFonts w:ascii="宋体" w:hAnsi="宋体" w:cs="宋体"/>
                <w:kern w:val="0"/>
                <w:sz w:val="20"/>
              </w:rPr>
            </w:pPr>
            <w:r w:rsidRPr="004E6FE8">
              <w:rPr>
                <w:rFonts w:ascii="宋体" w:hAnsi="宋体" w:cs="宋体" w:hint="eastAsia"/>
                <w:kern w:val="0"/>
                <w:sz w:val="20"/>
              </w:rPr>
              <w:t>从业人员X（人）</w:t>
            </w:r>
          </w:p>
        </w:tc>
        <w:tc>
          <w:tcPr>
            <w:tcW w:w="1275" w:type="dxa"/>
            <w:tcBorders>
              <w:top w:val="nil"/>
              <w:left w:val="nil"/>
              <w:bottom w:val="single" w:sz="4" w:space="0" w:color="auto"/>
              <w:right w:val="single" w:sz="4" w:space="0" w:color="auto"/>
            </w:tcBorders>
            <w:noWrap/>
            <w:vAlign w:val="bottom"/>
          </w:tcPr>
          <w:p w:rsidR="006D6F08" w:rsidRPr="004E6FE8" w:rsidRDefault="00772144">
            <w:pPr>
              <w:widowControl/>
              <w:jc w:val="center"/>
              <w:rPr>
                <w:rFonts w:ascii="宋体" w:hAnsi="宋体" w:cs="宋体"/>
                <w:kern w:val="0"/>
                <w:sz w:val="20"/>
              </w:rPr>
            </w:pPr>
            <w:r w:rsidRPr="004E6FE8">
              <w:rPr>
                <w:rFonts w:ascii="宋体" w:hAnsi="宋体" w:cs="宋体" w:hint="eastAsia"/>
                <w:kern w:val="0"/>
                <w:sz w:val="20"/>
              </w:rPr>
              <w:t>营业收入Y（万元）</w:t>
            </w:r>
          </w:p>
        </w:tc>
        <w:tc>
          <w:tcPr>
            <w:tcW w:w="1221" w:type="dxa"/>
            <w:tcBorders>
              <w:top w:val="nil"/>
              <w:left w:val="nil"/>
              <w:bottom w:val="single" w:sz="4" w:space="0" w:color="auto"/>
              <w:right w:val="single" w:sz="8" w:space="0" w:color="auto"/>
            </w:tcBorders>
            <w:noWrap/>
            <w:vAlign w:val="bottom"/>
          </w:tcPr>
          <w:p w:rsidR="006D6F08" w:rsidRPr="004E6FE8" w:rsidRDefault="00772144">
            <w:pPr>
              <w:widowControl/>
              <w:jc w:val="center"/>
              <w:rPr>
                <w:rFonts w:ascii="宋体" w:hAnsi="宋体" w:cs="宋体"/>
                <w:kern w:val="0"/>
                <w:sz w:val="20"/>
              </w:rPr>
            </w:pPr>
            <w:r w:rsidRPr="004E6FE8">
              <w:rPr>
                <w:rFonts w:ascii="宋体" w:hAnsi="宋体" w:cs="宋体" w:hint="eastAsia"/>
                <w:kern w:val="0"/>
                <w:sz w:val="20"/>
              </w:rPr>
              <w:t>资产总额Z（万元）</w:t>
            </w:r>
          </w:p>
        </w:tc>
      </w:tr>
      <w:tr w:rsidR="006D6F08" w:rsidRPr="004E6FE8">
        <w:trPr>
          <w:trHeight w:val="360"/>
        </w:trPr>
        <w:tc>
          <w:tcPr>
            <w:tcW w:w="2283" w:type="dxa"/>
            <w:tcBorders>
              <w:top w:val="nil"/>
              <w:left w:val="single" w:sz="8" w:space="0" w:color="auto"/>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1、农林牧渔业</w:t>
            </w:r>
          </w:p>
        </w:tc>
        <w:tc>
          <w:tcPr>
            <w:tcW w:w="1498"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50≤Y＜500</w:t>
            </w:r>
          </w:p>
        </w:tc>
        <w:tc>
          <w:tcPr>
            <w:tcW w:w="152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Y＜50</w:t>
            </w:r>
          </w:p>
        </w:tc>
        <w:tc>
          <w:tcPr>
            <w:tcW w:w="1221"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r>
      <w:tr w:rsidR="006D6F08" w:rsidRPr="004E6FE8">
        <w:trPr>
          <w:trHeight w:val="360"/>
        </w:trPr>
        <w:tc>
          <w:tcPr>
            <w:tcW w:w="2283" w:type="dxa"/>
            <w:tcBorders>
              <w:top w:val="nil"/>
              <w:left w:val="single" w:sz="8" w:space="0" w:color="auto"/>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2、工业</w:t>
            </w:r>
          </w:p>
        </w:tc>
        <w:tc>
          <w:tcPr>
            <w:tcW w:w="1498"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2000≤Y＜40000</w:t>
            </w:r>
          </w:p>
        </w:tc>
        <w:tc>
          <w:tcPr>
            <w:tcW w:w="166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20≤X＜300</w:t>
            </w:r>
          </w:p>
        </w:tc>
        <w:tc>
          <w:tcPr>
            <w:tcW w:w="148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300≤Y＜2000</w:t>
            </w:r>
          </w:p>
        </w:tc>
        <w:tc>
          <w:tcPr>
            <w:tcW w:w="152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X＜20</w:t>
            </w:r>
          </w:p>
        </w:tc>
        <w:tc>
          <w:tcPr>
            <w:tcW w:w="127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Y＜300</w:t>
            </w:r>
          </w:p>
        </w:tc>
        <w:tc>
          <w:tcPr>
            <w:tcW w:w="1221"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r>
      <w:tr w:rsidR="006D6F08" w:rsidRPr="004E6FE8">
        <w:trPr>
          <w:trHeight w:val="360"/>
        </w:trPr>
        <w:tc>
          <w:tcPr>
            <w:tcW w:w="2283" w:type="dxa"/>
            <w:tcBorders>
              <w:top w:val="nil"/>
              <w:left w:val="single" w:sz="8" w:space="0" w:color="auto"/>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3、建筑业</w:t>
            </w:r>
          </w:p>
        </w:tc>
        <w:tc>
          <w:tcPr>
            <w:tcW w:w="1498"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6000≤Y＜80000</w:t>
            </w:r>
          </w:p>
        </w:tc>
        <w:tc>
          <w:tcPr>
            <w:tcW w:w="166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5000≤Z＜80000</w:t>
            </w:r>
          </w:p>
        </w:tc>
        <w:tc>
          <w:tcPr>
            <w:tcW w:w="124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300≤Y＜6000</w:t>
            </w:r>
          </w:p>
        </w:tc>
        <w:tc>
          <w:tcPr>
            <w:tcW w:w="152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300≤Z＜5000</w:t>
            </w:r>
          </w:p>
        </w:tc>
        <w:tc>
          <w:tcPr>
            <w:tcW w:w="128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Y＜300</w:t>
            </w:r>
          </w:p>
        </w:tc>
        <w:tc>
          <w:tcPr>
            <w:tcW w:w="1221"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Z＜300</w:t>
            </w:r>
          </w:p>
        </w:tc>
      </w:tr>
      <w:tr w:rsidR="006D6F08" w:rsidRPr="004E6FE8">
        <w:trPr>
          <w:trHeight w:val="360"/>
        </w:trPr>
        <w:tc>
          <w:tcPr>
            <w:tcW w:w="2283" w:type="dxa"/>
            <w:tcBorders>
              <w:top w:val="nil"/>
              <w:left w:val="single" w:sz="8" w:space="0" w:color="auto"/>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4、批发业</w:t>
            </w:r>
          </w:p>
        </w:tc>
        <w:tc>
          <w:tcPr>
            <w:tcW w:w="1498"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20≤X＜200</w:t>
            </w:r>
          </w:p>
        </w:tc>
        <w:tc>
          <w:tcPr>
            <w:tcW w:w="1763"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5000≤Y＜40000</w:t>
            </w:r>
          </w:p>
        </w:tc>
        <w:tc>
          <w:tcPr>
            <w:tcW w:w="166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5≤X＜20</w:t>
            </w:r>
          </w:p>
        </w:tc>
        <w:tc>
          <w:tcPr>
            <w:tcW w:w="148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1000≤Y＜5000</w:t>
            </w:r>
          </w:p>
        </w:tc>
        <w:tc>
          <w:tcPr>
            <w:tcW w:w="152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X＜5</w:t>
            </w:r>
          </w:p>
        </w:tc>
        <w:tc>
          <w:tcPr>
            <w:tcW w:w="127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Y＜1000</w:t>
            </w:r>
          </w:p>
        </w:tc>
        <w:tc>
          <w:tcPr>
            <w:tcW w:w="1221"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r>
      <w:tr w:rsidR="006D6F08" w:rsidRPr="004E6FE8">
        <w:trPr>
          <w:trHeight w:val="360"/>
        </w:trPr>
        <w:tc>
          <w:tcPr>
            <w:tcW w:w="2283" w:type="dxa"/>
            <w:tcBorders>
              <w:top w:val="nil"/>
              <w:left w:val="single" w:sz="8" w:space="0" w:color="auto"/>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5、零售业</w:t>
            </w:r>
          </w:p>
        </w:tc>
        <w:tc>
          <w:tcPr>
            <w:tcW w:w="1498"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50≤X＜300</w:t>
            </w:r>
          </w:p>
        </w:tc>
        <w:tc>
          <w:tcPr>
            <w:tcW w:w="1763"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10≤X＜50</w:t>
            </w:r>
          </w:p>
        </w:tc>
        <w:tc>
          <w:tcPr>
            <w:tcW w:w="148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100≤Y＜500</w:t>
            </w:r>
          </w:p>
        </w:tc>
        <w:tc>
          <w:tcPr>
            <w:tcW w:w="152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X＜10</w:t>
            </w:r>
          </w:p>
        </w:tc>
        <w:tc>
          <w:tcPr>
            <w:tcW w:w="127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Y＜100</w:t>
            </w:r>
          </w:p>
        </w:tc>
        <w:tc>
          <w:tcPr>
            <w:tcW w:w="1221"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r>
      <w:tr w:rsidR="006D6F08" w:rsidRPr="004E6FE8">
        <w:trPr>
          <w:trHeight w:val="360"/>
        </w:trPr>
        <w:tc>
          <w:tcPr>
            <w:tcW w:w="2283" w:type="dxa"/>
            <w:tcBorders>
              <w:top w:val="nil"/>
              <w:left w:val="single" w:sz="8" w:space="0" w:color="auto"/>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6、交通运输业</w:t>
            </w:r>
          </w:p>
        </w:tc>
        <w:tc>
          <w:tcPr>
            <w:tcW w:w="1498"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3000≤Y＜30000</w:t>
            </w:r>
          </w:p>
        </w:tc>
        <w:tc>
          <w:tcPr>
            <w:tcW w:w="166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20≤X＜300</w:t>
            </w:r>
          </w:p>
        </w:tc>
        <w:tc>
          <w:tcPr>
            <w:tcW w:w="148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200≤Y＜3000</w:t>
            </w:r>
          </w:p>
        </w:tc>
        <w:tc>
          <w:tcPr>
            <w:tcW w:w="152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X＜20</w:t>
            </w:r>
          </w:p>
        </w:tc>
        <w:tc>
          <w:tcPr>
            <w:tcW w:w="127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V＜200</w:t>
            </w:r>
          </w:p>
        </w:tc>
        <w:tc>
          <w:tcPr>
            <w:tcW w:w="1221"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r>
      <w:tr w:rsidR="006D6F08" w:rsidRPr="004E6FE8">
        <w:trPr>
          <w:trHeight w:val="360"/>
        </w:trPr>
        <w:tc>
          <w:tcPr>
            <w:tcW w:w="2283" w:type="dxa"/>
            <w:tcBorders>
              <w:top w:val="nil"/>
              <w:left w:val="single" w:sz="8" w:space="0" w:color="auto"/>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7、仓储业</w:t>
            </w:r>
          </w:p>
        </w:tc>
        <w:tc>
          <w:tcPr>
            <w:tcW w:w="1498"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100≤X＜200</w:t>
            </w:r>
          </w:p>
        </w:tc>
        <w:tc>
          <w:tcPr>
            <w:tcW w:w="1763"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1000≤Y＜30000</w:t>
            </w:r>
          </w:p>
        </w:tc>
        <w:tc>
          <w:tcPr>
            <w:tcW w:w="166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20≤X＜100</w:t>
            </w:r>
          </w:p>
        </w:tc>
        <w:tc>
          <w:tcPr>
            <w:tcW w:w="148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X＜20</w:t>
            </w:r>
          </w:p>
        </w:tc>
        <w:tc>
          <w:tcPr>
            <w:tcW w:w="127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Y＜100</w:t>
            </w:r>
          </w:p>
        </w:tc>
        <w:tc>
          <w:tcPr>
            <w:tcW w:w="1221"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r>
      <w:tr w:rsidR="006D6F08" w:rsidRPr="004E6FE8">
        <w:trPr>
          <w:trHeight w:val="360"/>
        </w:trPr>
        <w:tc>
          <w:tcPr>
            <w:tcW w:w="2283" w:type="dxa"/>
            <w:tcBorders>
              <w:top w:val="nil"/>
              <w:left w:val="single" w:sz="8" w:space="0" w:color="auto"/>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8、邮政业</w:t>
            </w:r>
          </w:p>
        </w:tc>
        <w:tc>
          <w:tcPr>
            <w:tcW w:w="1498"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2000≤Y＜30000</w:t>
            </w:r>
          </w:p>
        </w:tc>
        <w:tc>
          <w:tcPr>
            <w:tcW w:w="166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20≤X＜300</w:t>
            </w:r>
          </w:p>
        </w:tc>
        <w:tc>
          <w:tcPr>
            <w:tcW w:w="148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X＜20</w:t>
            </w:r>
          </w:p>
        </w:tc>
        <w:tc>
          <w:tcPr>
            <w:tcW w:w="127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Y＜100</w:t>
            </w:r>
          </w:p>
        </w:tc>
        <w:tc>
          <w:tcPr>
            <w:tcW w:w="1221"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r>
      <w:tr w:rsidR="006D6F08" w:rsidRPr="004E6FE8">
        <w:trPr>
          <w:trHeight w:val="360"/>
        </w:trPr>
        <w:tc>
          <w:tcPr>
            <w:tcW w:w="2283" w:type="dxa"/>
            <w:tcBorders>
              <w:top w:val="nil"/>
              <w:left w:val="single" w:sz="8" w:space="0" w:color="auto"/>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9、住宿业</w:t>
            </w:r>
          </w:p>
        </w:tc>
        <w:tc>
          <w:tcPr>
            <w:tcW w:w="1498"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10≤X＜100</w:t>
            </w:r>
          </w:p>
        </w:tc>
        <w:tc>
          <w:tcPr>
            <w:tcW w:w="148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X＜10</w:t>
            </w:r>
          </w:p>
        </w:tc>
        <w:tc>
          <w:tcPr>
            <w:tcW w:w="127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Y＜100</w:t>
            </w:r>
          </w:p>
        </w:tc>
        <w:tc>
          <w:tcPr>
            <w:tcW w:w="1221"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r>
      <w:tr w:rsidR="006D6F08" w:rsidRPr="004E6FE8">
        <w:trPr>
          <w:trHeight w:val="360"/>
        </w:trPr>
        <w:tc>
          <w:tcPr>
            <w:tcW w:w="2283" w:type="dxa"/>
            <w:tcBorders>
              <w:top w:val="nil"/>
              <w:left w:val="single" w:sz="8" w:space="0" w:color="auto"/>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10、餐饮业</w:t>
            </w:r>
          </w:p>
        </w:tc>
        <w:tc>
          <w:tcPr>
            <w:tcW w:w="1498"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10≤X＜100</w:t>
            </w:r>
          </w:p>
        </w:tc>
        <w:tc>
          <w:tcPr>
            <w:tcW w:w="148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X＜10</w:t>
            </w:r>
          </w:p>
        </w:tc>
        <w:tc>
          <w:tcPr>
            <w:tcW w:w="127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V＜100</w:t>
            </w:r>
          </w:p>
        </w:tc>
        <w:tc>
          <w:tcPr>
            <w:tcW w:w="1221"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r>
      <w:tr w:rsidR="006D6F08" w:rsidRPr="004E6FE8">
        <w:trPr>
          <w:trHeight w:val="360"/>
        </w:trPr>
        <w:tc>
          <w:tcPr>
            <w:tcW w:w="2283" w:type="dxa"/>
            <w:tcBorders>
              <w:top w:val="nil"/>
              <w:left w:val="single" w:sz="8" w:space="0" w:color="auto"/>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11、信息传输业</w:t>
            </w:r>
          </w:p>
        </w:tc>
        <w:tc>
          <w:tcPr>
            <w:tcW w:w="1498"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100≤X＜2000</w:t>
            </w:r>
          </w:p>
        </w:tc>
        <w:tc>
          <w:tcPr>
            <w:tcW w:w="1763"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1000≤Y＜100000</w:t>
            </w:r>
          </w:p>
        </w:tc>
        <w:tc>
          <w:tcPr>
            <w:tcW w:w="166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10≤X＜100</w:t>
            </w:r>
          </w:p>
        </w:tc>
        <w:tc>
          <w:tcPr>
            <w:tcW w:w="148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X＜10</w:t>
            </w:r>
          </w:p>
        </w:tc>
        <w:tc>
          <w:tcPr>
            <w:tcW w:w="127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Y＜100</w:t>
            </w:r>
          </w:p>
        </w:tc>
        <w:tc>
          <w:tcPr>
            <w:tcW w:w="1221"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r>
      <w:tr w:rsidR="006D6F08" w:rsidRPr="004E6FE8">
        <w:trPr>
          <w:trHeight w:val="360"/>
        </w:trPr>
        <w:tc>
          <w:tcPr>
            <w:tcW w:w="2283" w:type="dxa"/>
            <w:tcBorders>
              <w:top w:val="nil"/>
              <w:left w:val="single" w:sz="8" w:space="0" w:color="auto"/>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12、软件和信息技术服务业</w:t>
            </w:r>
          </w:p>
        </w:tc>
        <w:tc>
          <w:tcPr>
            <w:tcW w:w="1498"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1000≤Y＜10000</w:t>
            </w:r>
          </w:p>
        </w:tc>
        <w:tc>
          <w:tcPr>
            <w:tcW w:w="166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10≤X＜100</w:t>
            </w:r>
          </w:p>
        </w:tc>
        <w:tc>
          <w:tcPr>
            <w:tcW w:w="148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50≤Y＜1000</w:t>
            </w:r>
          </w:p>
        </w:tc>
        <w:tc>
          <w:tcPr>
            <w:tcW w:w="152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X＜10</w:t>
            </w:r>
          </w:p>
        </w:tc>
        <w:tc>
          <w:tcPr>
            <w:tcW w:w="127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Y＜50</w:t>
            </w:r>
          </w:p>
        </w:tc>
        <w:tc>
          <w:tcPr>
            <w:tcW w:w="1221"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r>
      <w:tr w:rsidR="006D6F08" w:rsidRPr="004E6FE8">
        <w:trPr>
          <w:trHeight w:val="360"/>
        </w:trPr>
        <w:tc>
          <w:tcPr>
            <w:tcW w:w="2283" w:type="dxa"/>
            <w:tcBorders>
              <w:top w:val="nil"/>
              <w:left w:val="single" w:sz="8" w:space="0" w:color="auto"/>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13、房地产开发经营</w:t>
            </w:r>
          </w:p>
        </w:tc>
        <w:tc>
          <w:tcPr>
            <w:tcW w:w="1498"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1000≤Y＜200000</w:t>
            </w:r>
          </w:p>
        </w:tc>
        <w:tc>
          <w:tcPr>
            <w:tcW w:w="166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5000≤Z＜10000</w:t>
            </w:r>
          </w:p>
        </w:tc>
        <w:tc>
          <w:tcPr>
            <w:tcW w:w="124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2000≤Z＜5000</w:t>
            </w:r>
          </w:p>
        </w:tc>
        <w:tc>
          <w:tcPr>
            <w:tcW w:w="128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Y＜100</w:t>
            </w:r>
          </w:p>
        </w:tc>
        <w:tc>
          <w:tcPr>
            <w:tcW w:w="1221"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Z＜2000</w:t>
            </w:r>
          </w:p>
        </w:tc>
      </w:tr>
      <w:tr w:rsidR="006D6F08" w:rsidRPr="004E6FE8">
        <w:trPr>
          <w:trHeight w:val="360"/>
        </w:trPr>
        <w:tc>
          <w:tcPr>
            <w:tcW w:w="2283" w:type="dxa"/>
            <w:tcBorders>
              <w:top w:val="nil"/>
              <w:left w:val="single" w:sz="8" w:space="0" w:color="auto"/>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14、物业管理</w:t>
            </w:r>
          </w:p>
        </w:tc>
        <w:tc>
          <w:tcPr>
            <w:tcW w:w="1498"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1000≤Y＜5000</w:t>
            </w:r>
          </w:p>
        </w:tc>
        <w:tc>
          <w:tcPr>
            <w:tcW w:w="166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100≤X＜300</w:t>
            </w:r>
          </w:p>
        </w:tc>
        <w:tc>
          <w:tcPr>
            <w:tcW w:w="148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500≤Y＜1000</w:t>
            </w:r>
          </w:p>
        </w:tc>
        <w:tc>
          <w:tcPr>
            <w:tcW w:w="152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X＜100</w:t>
            </w:r>
          </w:p>
        </w:tc>
        <w:tc>
          <w:tcPr>
            <w:tcW w:w="127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Y＜500</w:t>
            </w:r>
          </w:p>
        </w:tc>
        <w:tc>
          <w:tcPr>
            <w:tcW w:w="1221"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r>
      <w:tr w:rsidR="006D6F08" w:rsidRPr="004E6FE8">
        <w:trPr>
          <w:trHeight w:val="360"/>
        </w:trPr>
        <w:tc>
          <w:tcPr>
            <w:tcW w:w="2283" w:type="dxa"/>
            <w:tcBorders>
              <w:top w:val="nil"/>
              <w:left w:val="single" w:sz="8" w:space="0" w:color="auto"/>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15、租赁和商务服务业</w:t>
            </w:r>
          </w:p>
        </w:tc>
        <w:tc>
          <w:tcPr>
            <w:tcW w:w="1498"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66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8000≤Z＜120000</w:t>
            </w:r>
          </w:p>
        </w:tc>
        <w:tc>
          <w:tcPr>
            <w:tcW w:w="124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10≤X＜100</w:t>
            </w:r>
          </w:p>
        </w:tc>
        <w:tc>
          <w:tcPr>
            <w:tcW w:w="1480"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520"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100≤Z＜8000</w:t>
            </w:r>
          </w:p>
        </w:tc>
        <w:tc>
          <w:tcPr>
            <w:tcW w:w="128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X＜10</w:t>
            </w:r>
          </w:p>
        </w:tc>
        <w:tc>
          <w:tcPr>
            <w:tcW w:w="1275" w:type="dxa"/>
            <w:tcBorders>
              <w:top w:val="nil"/>
              <w:left w:val="nil"/>
              <w:bottom w:val="single" w:sz="4"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21" w:type="dxa"/>
            <w:tcBorders>
              <w:top w:val="nil"/>
              <w:left w:val="nil"/>
              <w:bottom w:val="single" w:sz="4"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Z＜100</w:t>
            </w:r>
          </w:p>
        </w:tc>
      </w:tr>
      <w:tr w:rsidR="006D6F08" w:rsidRPr="004E6FE8">
        <w:trPr>
          <w:trHeight w:val="360"/>
        </w:trPr>
        <w:tc>
          <w:tcPr>
            <w:tcW w:w="2283" w:type="dxa"/>
            <w:tcBorders>
              <w:top w:val="nil"/>
              <w:left w:val="single" w:sz="8" w:space="0" w:color="auto"/>
              <w:bottom w:val="single" w:sz="8"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16、其他未列明行业</w:t>
            </w:r>
          </w:p>
        </w:tc>
        <w:tc>
          <w:tcPr>
            <w:tcW w:w="1498" w:type="dxa"/>
            <w:tcBorders>
              <w:top w:val="nil"/>
              <w:left w:val="nil"/>
              <w:bottom w:val="single" w:sz="8"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100≤X＜300</w:t>
            </w:r>
          </w:p>
        </w:tc>
        <w:tc>
          <w:tcPr>
            <w:tcW w:w="1763" w:type="dxa"/>
            <w:tcBorders>
              <w:top w:val="nil"/>
              <w:left w:val="nil"/>
              <w:bottom w:val="single" w:sz="8"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660" w:type="dxa"/>
            <w:tcBorders>
              <w:top w:val="nil"/>
              <w:left w:val="nil"/>
              <w:bottom w:val="single" w:sz="8"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40" w:type="dxa"/>
            <w:tcBorders>
              <w:top w:val="nil"/>
              <w:left w:val="nil"/>
              <w:bottom w:val="single" w:sz="8"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10≤X＜100</w:t>
            </w:r>
          </w:p>
        </w:tc>
        <w:tc>
          <w:tcPr>
            <w:tcW w:w="1480" w:type="dxa"/>
            <w:tcBorders>
              <w:top w:val="nil"/>
              <w:left w:val="nil"/>
              <w:bottom w:val="single" w:sz="8"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520" w:type="dxa"/>
            <w:tcBorders>
              <w:top w:val="nil"/>
              <w:left w:val="nil"/>
              <w:bottom w:val="single" w:sz="8"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85" w:type="dxa"/>
            <w:tcBorders>
              <w:top w:val="nil"/>
              <w:left w:val="nil"/>
              <w:bottom w:val="single" w:sz="8"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X＜10</w:t>
            </w:r>
          </w:p>
        </w:tc>
        <w:tc>
          <w:tcPr>
            <w:tcW w:w="1275" w:type="dxa"/>
            <w:tcBorders>
              <w:top w:val="nil"/>
              <w:left w:val="nil"/>
              <w:bottom w:val="single" w:sz="8" w:space="0" w:color="auto"/>
              <w:right w:val="single" w:sz="4"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c>
          <w:tcPr>
            <w:tcW w:w="1221" w:type="dxa"/>
            <w:tcBorders>
              <w:top w:val="nil"/>
              <w:left w:val="nil"/>
              <w:bottom w:val="single" w:sz="8" w:space="0" w:color="auto"/>
              <w:right w:val="single" w:sz="8" w:space="0" w:color="auto"/>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 xml:space="preserve">　</w:t>
            </w:r>
          </w:p>
        </w:tc>
      </w:tr>
      <w:tr w:rsidR="006D6F08" w:rsidRPr="004E6FE8">
        <w:trPr>
          <w:trHeight w:val="285"/>
        </w:trPr>
        <w:tc>
          <w:tcPr>
            <w:tcW w:w="15225" w:type="dxa"/>
            <w:gridSpan w:val="10"/>
            <w:tcBorders>
              <w:top w:val="nil"/>
              <w:left w:val="nil"/>
              <w:bottom w:val="nil"/>
              <w:right w:val="nil"/>
            </w:tcBorders>
            <w:noWrap/>
            <w:vAlign w:val="bottom"/>
          </w:tcPr>
          <w:p w:rsidR="006D6F08" w:rsidRPr="004E6FE8" w:rsidRDefault="00772144">
            <w:pPr>
              <w:widowControl/>
              <w:jc w:val="left"/>
              <w:rPr>
                <w:rFonts w:ascii="宋体" w:hAnsi="宋体" w:cs="宋体"/>
                <w:kern w:val="0"/>
                <w:sz w:val="20"/>
              </w:rPr>
            </w:pPr>
            <w:r w:rsidRPr="004E6FE8">
              <w:rPr>
                <w:rFonts w:ascii="宋体" w:hAnsi="宋体" w:cs="宋体" w:hint="eastAsia"/>
                <w:kern w:val="0"/>
                <w:sz w:val="20"/>
              </w:rPr>
              <w:t>说明　1、企业类型的划分以统计部门的统计数据为依据。</w:t>
            </w:r>
          </w:p>
          <w:p w:rsidR="006D6F08" w:rsidRPr="004E6FE8" w:rsidRDefault="00772144">
            <w:pPr>
              <w:widowControl/>
              <w:ind w:firstLineChars="300" w:firstLine="600"/>
              <w:jc w:val="left"/>
              <w:rPr>
                <w:rFonts w:ascii="宋体" w:hAnsi="宋体" w:cs="宋体"/>
                <w:kern w:val="0"/>
                <w:sz w:val="20"/>
              </w:rPr>
            </w:pPr>
            <w:r w:rsidRPr="004E6FE8">
              <w:rPr>
                <w:rFonts w:ascii="宋体" w:hAnsi="宋体" w:cs="宋体" w:hint="eastAsia"/>
                <w:kern w:val="0"/>
                <w:sz w:val="20"/>
              </w:rPr>
              <w:t>2、个体工商户和本规定以外的行业，参照本规定进行划型。</w:t>
            </w:r>
          </w:p>
          <w:p w:rsidR="006D6F08" w:rsidRPr="004E6FE8" w:rsidRDefault="00772144">
            <w:pPr>
              <w:widowControl/>
              <w:ind w:firstLineChars="300" w:firstLine="600"/>
              <w:jc w:val="left"/>
              <w:rPr>
                <w:rFonts w:ascii="宋体" w:hAnsi="宋体" w:cs="宋体"/>
                <w:kern w:val="0"/>
                <w:sz w:val="20"/>
              </w:rPr>
            </w:pPr>
            <w:r w:rsidRPr="004E6FE8">
              <w:rPr>
                <w:rFonts w:ascii="宋体" w:hAnsi="宋体" w:cs="宋体" w:hint="eastAsia"/>
                <w:kern w:val="0"/>
                <w:sz w:val="20"/>
              </w:rPr>
              <w:t>3、本规定的中型企业标准上限即为大型企业标准的下限。</w:t>
            </w:r>
          </w:p>
        </w:tc>
      </w:tr>
    </w:tbl>
    <w:p w:rsidR="006D6F08" w:rsidRPr="004E6FE8" w:rsidRDefault="006D6F08">
      <w:pPr>
        <w:pStyle w:val="af7"/>
        <w:tabs>
          <w:tab w:val="left" w:pos="3450"/>
        </w:tabs>
        <w:spacing w:line="20" w:lineRule="exact"/>
        <w:jc w:val="left"/>
        <w:rPr>
          <w:sz w:val="36"/>
          <w:szCs w:val="36"/>
        </w:rPr>
      </w:pPr>
    </w:p>
    <w:p w:rsidR="006D6F08" w:rsidRPr="004E6FE8" w:rsidRDefault="006D6F08"/>
    <w:p w:rsidR="006D6F08" w:rsidRPr="004E6FE8" w:rsidRDefault="006D6F08"/>
    <w:sectPr w:rsidR="006D6F08" w:rsidRPr="004E6FE8" w:rsidSect="006D6F08">
      <w:pgSz w:w="16838" w:h="11906" w:orient="landscape"/>
      <w:pgMar w:top="526" w:right="1440" w:bottom="568" w:left="1440" w:header="737" w:footer="62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F08" w:rsidRDefault="006D6F08" w:rsidP="006D6F08">
      <w:r>
        <w:separator/>
      </w:r>
    </w:p>
  </w:endnote>
  <w:endnote w:type="continuationSeparator" w:id="1">
    <w:p w:rsidR="006D6F08" w:rsidRDefault="006D6F08" w:rsidP="006D6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2"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font-weight : 400">
    <w:altName w:val="微软雅黑"/>
    <w:charset w:val="00"/>
    <w:family w:val="auto"/>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长城仿宋">
    <w:altName w:val="仿宋"/>
    <w:charset w:val="86"/>
    <w:family w:val="modern"/>
    <w:pitch w:val="default"/>
    <w:sig w:usb0="00000000" w:usb1="00000000" w:usb2="00000010" w:usb3="00000000" w:csb0="00040000" w:csb1="00000000"/>
  </w:font>
  <w:font w:name="Univers">
    <w:panose1 w:val="020B0603020202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楷体_GB2312">
    <w:altName w:val="Arial Unicode MS"/>
    <w:charset w:val="86"/>
    <w:family w:val="auto"/>
    <w:pitch w:val="default"/>
    <w:sig w:usb0="00000000" w:usb1="080E0000" w:usb2="00000000" w:usb3="00000000" w:csb0="00040000" w:csb1="00000000"/>
  </w:font>
  <w:font w:name="Times">
    <w:panose1 w:val="02020603050405020304"/>
    <w:charset w:val="00"/>
    <w:family w:val="roman"/>
    <w:pitch w:val="variable"/>
    <w:sig w:usb0="00000003" w:usb1="00000000" w:usb2="00000000" w:usb3="00000000" w:csb0="00000001" w:csb1="00000000"/>
  </w:font>
  <w:font w:name="Antique Olive">
    <w:panose1 w:val="020B0603020204030204"/>
    <w:charset w:val="00"/>
    <w:family w:val="swiss"/>
    <w:pitch w:val="variable"/>
    <w:sig w:usb0="00000003" w:usb1="00000000" w:usb2="00000000" w:usb3="00000000" w:csb0="00000001" w:csb1="00000000"/>
  </w:font>
  <w:font w:name="新宋体">
    <w:panose1 w:val="02010609030101010101"/>
    <w:charset w:val="86"/>
    <w:family w:val="modern"/>
    <w:pitch w:val="fixed"/>
    <w:sig w:usb0="00000203" w:usb1="288F0000" w:usb2="00000016" w:usb3="00000000" w:csb0="00040001" w:csb1="00000000"/>
  </w:font>
  <w:font w:name="Sim Hei+ 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华文中宋">
    <w:panose1 w:val="02010600040101010101"/>
    <w:charset w:val="86"/>
    <w:family w:val="auto"/>
    <w:pitch w:val="variable"/>
    <w:sig w:usb0="00000287" w:usb1="080F0000" w:usb2="00000010" w:usb3="00000000" w:csb0="0004009F" w:csb1="00000000"/>
  </w:font>
  <w:font w:name="汉仪书宋二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08" w:rsidRDefault="006E20D4">
    <w:pPr>
      <w:pStyle w:val="af9"/>
      <w:framePr w:wrap="around" w:vAnchor="text" w:hAnchor="margin" w:xAlign="center" w:y="1"/>
      <w:rPr>
        <w:rStyle w:val="aff6"/>
      </w:rPr>
    </w:pPr>
    <w:r>
      <w:fldChar w:fldCharType="begin"/>
    </w:r>
    <w:r w:rsidR="00772144">
      <w:rPr>
        <w:rStyle w:val="aff6"/>
      </w:rPr>
      <w:instrText xml:space="preserve">PAGE  </w:instrText>
    </w:r>
    <w:r>
      <w:fldChar w:fldCharType="end"/>
    </w:r>
  </w:p>
  <w:p w:rsidR="006D6F08" w:rsidRDefault="006D6F08">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08" w:rsidRDefault="006D6F08">
    <w:pPr>
      <w:pStyle w:val="af9"/>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08" w:rsidRDefault="006E20D4">
    <w:pPr>
      <w:pStyle w:val="af9"/>
      <w:framePr w:wrap="around" w:vAnchor="text" w:hAnchor="margin" w:xAlign="center" w:y="1"/>
      <w:rPr>
        <w:rStyle w:val="aff6"/>
      </w:rPr>
    </w:pPr>
    <w:r>
      <w:fldChar w:fldCharType="begin"/>
    </w:r>
    <w:r w:rsidR="00772144">
      <w:rPr>
        <w:rStyle w:val="aff6"/>
      </w:rPr>
      <w:instrText xml:space="preserve">PAGE  </w:instrText>
    </w:r>
    <w:r>
      <w:fldChar w:fldCharType="separate"/>
    </w:r>
    <w:r w:rsidR="001D1F28">
      <w:rPr>
        <w:rStyle w:val="aff6"/>
        <w:noProof/>
      </w:rPr>
      <w:t>58</w:t>
    </w:r>
    <w:r>
      <w:fldChar w:fldCharType="end"/>
    </w:r>
  </w:p>
  <w:p w:rsidR="006D6F08" w:rsidRDefault="006D6F08">
    <w:pPr>
      <w:pStyle w:val="af9"/>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08" w:rsidRDefault="006E20D4">
    <w:pPr>
      <w:pStyle w:val="af9"/>
      <w:framePr w:wrap="around" w:vAnchor="text" w:hAnchor="margin" w:xAlign="center" w:y="348"/>
      <w:jc w:val="center"/>
      <w:rPr>
        <w:rStyle w:val="aff6"/>
      </w:rPr>
    </w:pPr>
    <w:r>
      <w:fldChar w:fldCharType="begin"/>
    </w:r>
    <w:r w:rsidR="00772144">
      <w:rPr>
        <w:rStyle w:val="aff6"/>
      </w:rPr>
      <w:instrText xml:space="preserve">PAGE  </w:instrText>
    </w:r>
    <w:r>
      <w:fldChar w:fldCharType="separate"/>
    </w:r>
    <w:r w:rsidR="001D1F28">
      <w:rPr>
        <w:rStyle w:val="aff6"/>
        <w:noProof/>
      </w:rPr>
      <w:t>84</w:t>
    </w:r>
    <w:r>
      <w:fldChar w:fldCharType="end"/>
    </w:r>
  </w:p>
  <w:p w:rsidR="006D6F08" w:rsidRDefault="006D6F08">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F08" w:rsidRDefault="006D6F08" w:rsidP="006D6F08">
      <w:r>
        <w:separator/>
      </w:r>
    </w:p>
  </w:footnote>
  <w:footnote w:type="continuationSeparator" w:id="1">
    <w:p w:rsidR="006D6F08" w:rsidRDefault="006D6F08" w:rsidP="006D6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08" w:rsidRDefault="00772144">
    <w:pPr>
      <w:pStyle w:val="afb"/>
      <w:pBdr>
        <w:bottom w:val="none" w:sz="0" w:space="0" w:color="auto"/>
      </w:pBdr>
      <w:jc w:val="left"/>
    </w:pPr>
    <w:r>
      <w:rPr>
        <w:rFonts w:hAnsi="宋体" w:cs="宋体" w:hint="eastAsia"/>
        <w:b/>
        <w:noProof/>
        <w:sz w:val="28"/>
        <w:szCs w:val="28"/>
      </w:rPr>
      <w:drawing>
        <wp:inline distT="0" distB="0" distL="114300" distR="114300">
          <wp:extent cx="1060450" cy="299720"/>
          <wp:effectExtent l="0" t="0" r="6350" b="5080"/>
          <wp:docPr id="1"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版本一15MM"/>
                  <pic:cNvPicPr>
                    <a:picLocks noChangeAspect="1"/>
                  </pic:cNvPicPr>
                </pic:nvPicPr>
                <pic:blipFill>
                  <a:blip r:embed="rId1">
                    <a:grayscl/>
                    <a:lum bright="20001"/>
                  </a:blip>
                  <a:stretch>
                    <a:fillRect/>
                  </a:stretch>
                </pic:blipFill>
                <pic:spPr>
                  <a:xfrm>
                    <a:off x="0" y="0"/>
                    <a:ext cx="1060450" cy="29972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08" w:rsidRDefault="006D6F08">
    <w:pPr>
      <w:pStyle w:val="af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08" w:rsidRDefault="006D6F08">
    <w:pPr>
      <w:pStyle w:val="af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828ADA"/>
    <w:multiLevelType w:val="singleLevel"/>
    <w:tmpl w:val="92828ADA"/>
    <w:lvl w:ilvl="0">
      <w:start w:val="3"/>
      <w:numFmt w:val="decimal"/>
      <w:lvlText w:val="%1."/>
      <w:lvlJc w:val="left"/>
      <w:pPr>
        <w:tabs>
          <w:tab w:val="left" w:pos="312"/>
        </w:tabs>
      </w:pPr>
    </w:lvl>
  </w:abstractNum>
  <w:abstractNum w:abstractNumId="1">
    <w:nsid w:val="99FC63D1"/>
    <w:multiLevelType w:val="multilevel"/>
    <w:tmpl w:val="99FC63D1"/>
    <w:lvl w:ilvl="0">
      <w:start w:val="1"/>
      <w:numFmt w:val="chineseCounting"/>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pStyle w:val="4"/>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2">
    <w:nsid w:val="BF6BC116"/>
    <w:multiLevelType w:val="singleLevel"/>
    <w:tmpl w:val="BF6BC116"/>
    <w:lvl w:ilvl="0">
      <w:start w:val="16"/>
      <w:numFmt w:val="decimal"/>
      <w:suff w:val="space"/>
      <w:lvlText w:val="%1."/>
      <w:lvlJc w:val="left"/>
    </w:lvl>
  </w:abstractNum>
  <w:abstractNum w:abstractNumId="3">
    <w:nsid w:val="CFE7C3F8"/>
    <w:multiLevelType w:val="singleLevel"/>
    <w:tmpl w:val="CFE7C3F8"/>
    <w:lvl w:ilvl="0">
      <w:start w:val="1"/>
      <w:numFmt w:val="decimal"/>
      <w:suff w:val="nothing"/>
      <w:lvlText w:val="（%1）"/>
      <w:lvlJc w:val="left"/>
    </w:lvl>
  </w:abstractNum>
  <w:abstractNum w:abstractNumId="4">
    <w:nsid w:val="DDECD3BC"/>
    <w:multiLevelType w:val="singleLevel"/>
    <w:tmpl w:val="DDECD3BC"/>
    <w:lvl w:ilvl="0">
      <w:start w:val="6"/>
      <w:numFmt w:val="decimal"/>
      <w:suff w:val="space"/>
      <w:lvlText w:val="%1."/>
      <w:lvlJc w:val="left"/>
    </w:lvl>
  </w:abstractNum>
  <w:abstractNum w:abstractNumId="5">
    <w:nsid w:val="DE759F4B"/>
    <w:multiLevelType w:val="singleLevel"/>
    <w:tmpl w:val="DE759F4B"/>
    <w:lvl w:ilvl="0">
      <w:start w:val="2"/>
      <w:numFmt w:val="decimal"/>
      <w:suff w:val="space"/>
      <w:lvlText w:val="%1."/>
      <w:lvlJc w:val="left"/>
    </w:lvl>
  </w:abstractNum>
  <w:abstractNum w:abstractNumId="6">
    <w:nsid w:val="DEABE1DB"/>
    <w:multiLevelType w:val="singleLevel"/>
    <w:tmpl w:val="DEABE1DB"/>
    <w:lvl w:ilvl="0">
      <w:start w:val="23"/>
      <w:numFmt w:val="decimal"/>
      <w:suff w:val="space"/>
      <w:lvlText w:val="%1."/>
      <w:lvlJc w:val="left"/>
    </w:lvl>
  </w:abstractNum>
  <w:abstractNum w:abstractNumId="7">
    <w:nsid w:val="FFEFC674"/>
    <w:multiLevelType w:val="singleLevel"/>
    <w:tmpl w:val="FFEFC674"/>
    <w:lvl w:ilvl="0">
      <w:start w:val="1"/>
      <w:numFmt w:val="decimal"/>
      <w:suff w:val="nothing"/>
      <w:lvlText w:val="（%1）"/>
      <w:lvlJc w:val="left"/>
    </w:lvl>
  </w:abstractNum>
  <w:abstractNum w:abstractNumId="8">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9">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0">
    <w:nsid w:val="00000005"/>
    <w:multiLevelType w:val="multilevel"/>
    <w:tmpl w:val="00000005"/>
    <w:lvl w:ilvl="0">
      <w:start w:val="1"/>
      <w:numFmt w:val="decimal"/>
      <w:pStyle w:val="a0"/>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1">
    <w:nsid w:val="088040C6"/>
    <w:multiLevelType w:val="multilevel"/>
    <w:tmpl w:val="088040C6"/>
    <w:lvl w:ilvl="0">
      <w:start w:val="1"/>
      <w:numFmt w:val="bullet"/>
      <w:pStyle w:val="BulletTitle"/>
      <w:lvlText w:val="♦"/>
      <w:lvlJc w:val="left"/>
      <w:pPr>
        <w:tabs>
          <w:tab w:val="left" w:pos="840"/>
        </w:tabs>
        <w:ind w:left="820" w:hanging="340"/>
      </w:pPr>
      <w:rPr>
        <w:rFonts w:ascii="Arial Narrow" w:eastAsia="宋体" w:hAnsi="Arial Narrow" w:hint="default"/>
        <w:b w:val="0"/>
        <w:i w:val="0"/>
        <w:color w:val="000000"/>
        <w:spacing w:val="-20"/>
        <w:sz w:val="24"/>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2">
    <w:nsid w:val="0E674C14"/>
    <w:multiLevelType w:val="singleLevel"/>
    <w:tmpl w:val="0E674C14"/>
    <w:lvl w:ilvl="0">
      <w:start w:val="2"/>
      <w:numFmt w:val="decimal"/>
      <w:suff w:val="nothing"/>
      <w:lvlText w:val="%1、"/>
      <w:lvlJc w:val="left"/>
    </w:lvl>
  </w:abstractNum>
  <w:abstractNum w:abstractNumId="13">
    <w:nsid w:val="0FD45FE8"/>
    <w:multiLevelType w:val="multilevel"/>
    <w:tmpl w:val="0FD45FE8"/>
    <w:lvl w:ilvl="0">
      <w:start w:val="1"/>
      <w:numFmt w:val="decimal"/>
      <w:pStyle w:val="a1"/>
      <w:lvlText w:val="%1."/>
      <w:lvlJc w:val="left"/>
      <w:pPr>
        <w:tabs>
          <w:tab w:val="left" w:pos="704"/>
        </w:tabs>
        <w:ind w:left="704" w:hanging="420"/>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4">
    <w:nsid w:val="1011350D"/>
    <w:multiLevelType w:val="multilevel"/>
    <w:tmpl w:val="1011350D"/>
    <w:lvl w:ilvl="0">
      <w:start w:val="1"/>
      <w:numFmt w:val="chineseCounting"/>
      <w:pStyle w:val="new1"/>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5">
    <w:nsid w:val="1BCF1C69"/>
    <w:multiLevelType w:val="multilevel"/>
    <w:tmpl w:val="1BCF1C69"/>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8BA6496"/>
    <w:multiLevelType w:val="multilevel"/>
    <w:tmpl w:val="38BA6496"/>
    <w:lvl w:ilvl="0">
      <w:start w:val="1"/>
      <w:numFmt w:val="decimal"/>
      <w:pStyle w:val="a2"/>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7">
    <w:nsid w:val="43DF1124"/>
    <w:multiLevelType w:val="singleLevel"/>
    <w:tmpl w:val="43DF1124"/>
    <w:lvl w:ilvl="0">
      <w:start w:val="1"/>
      <w:numFmt w:val="bullet"/>
      <w:pStyle w:val="a3"/>
      <w:lvlText w:val=""/>
      <w:lvlJc w:val="left"/>
      <w:pPr>
        <w:tabs>
          <w:tab w:val="left" w:pos="360"/>
        </w:tabs>
        <w:ind w:left="360" w:hanging="360"/>
      </w:pPr>
      <w:rPr>
        <w:rFonts w:ascii="Symbol" w:hAnsi="Symbol" w:cs="Times New Roman" w:hint="default"/>
      </w:rPr>
    </w:lvl>
  </w:abstractNum>
  <w:abstractNum w:abstractNumId="18">
    <w:nsid w:val="4F28704B"/>
    <w:multiLevelType w:val="multilevel"/>
    <w:tmpl w:val="4F28704B"/>
    <w:lvl w:ilvl="0">
      <w:start w:val="1"/>
      <w:numFmt w:val="decimal"/>
      <w:pStyle w:val="1"/>
      <w:lvlText w:val="%1"/>
      <w:lvlJc w:val="left"/>
      <w:pPr>
        <w:ind w:left="851" w:hanging="425"/>
      </w:pPr>
      <w:rPr>
        <w:rFonts w:hint="eastAsia"/>
      </w:rPr>
    </w:lvl>
    <w:lvl w:ilvl="1">
      <w:start w:val="1"/>
      <w:numFmt w:val="decimal"/>
      <w:lvlText w:val="%1.%2"/>
      <w:lvlJc w:val="left"/>
      <w:pPr>
        <w:ind w:left="1135" w:hanging="567"/>
      </w:pPr>
      <w:rPr>
        <w:rFonts w:hint="eastAsia"/>
      </w:rPr>
    </w:lvl>
    <w:lvl w:ilvl="2">
      <w:start w:val="1"/>
      <w:numFmt w:val="decimal"/>
      <w:lvlText w:val="%1.%2.%3"/>
      <w:lvlJc w:val="left"/>
      <w:pPr>
        <w:ind w:left="1135" w:hanging="567"/>
      </w:pPr>
      <w:rPr>
        <w:rFonts w:hint="eastAsia"/>
      </w:rPr>
    </w:lvl>
    <w:lvl w:ilvl="3">
      <w:start w:val="1"/>
      <w:numFmt w:val="decimal"/>
      <w:lvlText w:val="%1.%2.%3.%4"/>
      <w:lvlJc w:val="left"/>
      <w:pPr>
        <w:ind w:left="2410" w:hanging="708"/>
      </w:pPr>
      <w:rPr>
        <w:rFonts w:hint="eastAsia"/>
      </w:rPr>
    </w:lvl>
    <w:lvl w:ilvl="4">
      <w:start w:val="1"/>
      <w:numFmt w:val="decimal"/>
      <w:lvlText w:val="%1.%2.%3.%4.%5"/>
      <w:lvlJc w:val="left"/>
      <w:pPr>
        <w:ind w:left="2977" w:hanging="850"/>
      </w:pPr>
      <w:rPr>
        <w:rFonts w:hint="eastAsia"/>
      </w:rPr>
    </w:lvl>
    <w:lvl w:ilvl="5">
      <w:start w:val="1"/>
      <w:numFmt w:val="decimal"/>
      <w:lvlText w:val="%1.%2.%3.%4.%5.%6"/>
      <w:lvlJc w:val="left"/>
      <w:pPr>
        <w:ind w:left="3686" w:hanging="1134"/>
      </w:pPr>
      <w:rPr>
        <w:rFonts w:hint="eastAsia"/>
      </w:rPr>
    </w:lvl>
    <w:lvl w:ilvl="6">
      <w:start w:val="1"/>
      <w:numFmt w:val="decimal"/>
      <w:lvlText w:val="%1.%2.%3.%4.%5.%6.%7"/>
      <w:lvlJc w:val="left"/>
      <w:pPr>
        <w:ind w:left="4253" w:hanging="1276"/>
      </w:pPr>
      <w:rPr>
        <w:rFonts w:hint="eastAsia"/>
      </w:rPr>
    </w:lvl>
    <w:lvl w:ilvl="7">
      <w:start w:val="1"/>
      <w:numFmt w:val="decimal"/>
      <w:lvlText w:val="%1.%2.%3.%4.%5.%6.%7.%8"/>
      <w:lvlJc w:val="left"/>
      <w:pPr>
        <w:ind w:left="4820" w:hanging="1418"/>
      </w:pPr>
      <w:rPr>
        <w:rFonts w:hint="eastAsia"/>
      </w:rPr>
    </w:lvl>
    <w:lvl w:ilvl="8">
      <w:start w:val="1"/>
      <w:numFmt w:val="decimal"/>
      <w:lvlText w:val="%1.%2.%3.%4.%5.%6.%7.%8.%9"/>
      <w:lvlJc w:val="left"/>
      <w:pPr>
        <w:ind w:left="5528" w:hanging="1700"/>
      </w:pPr>
      <w:rPr>
        <w:rFonts w:hint="eastAsia"/>
      </w:rPr>
    </w:lvl>
  </w:abstractNum>
  <w:abstractNum w:abstractNumId="19">
    <w:nsid w:val="57A74C8F"/>
    <w:multiLevelType w:val="singleLevel"/>
    <w:tmpl w:val="57A74C8F"/>
    <w:lvl w:ilvl="0">
      <w:start w:val="1"/>
      <w:numFmt w:val="chineseCounting"/>
      <w:pStyle w:val="ItemListinTable"/>
      <w:suff w:val="nothing"/>
      <w:lvlText w:val="%1、"/>
      <w:lvlJc w:val="left"/>
      <w:pPr>
        <w:tabs>
          <w:tab w:val="left" w:pos="0"/>
        </w:tabs>
        <w:ind w:left="0" w:firstLine="0"/>
      </w:pPr>
      <w:rPr>
        <w:rFonts w:cs="Times New Roman" w:hint="eastAsia"/>
      </w:rPr>
    </w:lvl>
  </w:abstractNum>
  <w:abstractNum w:abstractNumId="20">
    <w:nsid w:val="5BA760D0"/>
    <w:multiLevelType w:val="multilevel"/>
    <w:tmpl w:val="5BA760D0"/>
    <w:lvl w:ilvl="0">
      <w:start w:val="1"/>
      <w:numFmt w:val="chineseCountingThousand"/>
      <w:pStyle w:val="LRP-1"/>
      <w:lvlText w:val="第%1章 "/>
      <w:lvlJc w:val="center"/>
      <w:pPr>
        <w:tabs>
          <w:tab w:val="left" w:pos="720"/>
        </w:tabs>
        <w:ind w:left="0" w:firstLine="0"/>
      </w:pPr>
      <w:rPr>
        <w:rFonts w:hint="eastAsia"/>
      </w:rPr>
    </w:lvl>
    <w:lvl w:ilvl="1">
      <w:start w:val="1"/>
      <w:numFmt w:val="decimal"/>
      <w:isLgl/>
      <w:lvlText w:val="%1.%2"/>
      <w:lvlJc w:val="left"/>
      <w:pPr>
        <w:tabs>
          <w:tab w:val="left" w:pos="720"/>
        </w:tabs>
        <w:ind w:left="0" w:firstLine="0"/>
      </w:pPr>
      <w:rPr>
        <w:rFonts w:hint="eastAsia"/>
      </w:rPr>
    </w:lvl>
    <w:lvl w:ilvl="2">
      <w:start w:val="1"/>
      <w:numFmt w:val="decimal"/>
      <w:isLgl/>
      <w:lvlText w:val="%1.%2.%3"/>
      <w:lvlJc w:val="left"/>
      <w:pPr>
        <w:tabs>
          <w:tab w:val="left" w:pos="720"/>
        </w:tabs>
        <w:ind w:left="0" w:firstLine="0"/>
      </w:pPr>
      <w:rPr>
        <w:rFonts w:hint="eastAsia"/>
      </w:rPr>
    </w:lvl>
    <w:lvl w:ilvl="3">
      <w:start w:val="1"/>
      <w:numFmt w:val="decimal"/>
      <w:isLgl/>
      <w:lvlText w:val="%1.%2.%3.%4"/>
      <w:lvlJc w:val="left"/>
      <w:pPr>
        <w:tabs>
          <w:tab w:val="left" w:pos="1080"/>
        </w:tabs>
        <w:ind w:left="0" w:firstLine="0"/>
      </w:pPr>
      <w:rPr>
        <w:rFonts w:hint="eastAsia"/>
      </w:rPr>
    </w:lvl>
    <w:lvl w:ilvl="4">
      <w:start w:val="1"/>
      <w:numFmt w:val="decimal"/>
      <w:lvlText w:val="%1.%2.%3.%4.%5"/>
      <w:lvlJc w:val="left"/>
      <w:pPr>
        <w:tabs>
          <w:tab w:val="left" w:pos="1908"/>
        </w:tabs>
        <w:ind w:left="1908" w:hanging="1008"/>
      </w:pPr>
      <w:rPr>
        <w:rFonts w:hint="eastAsia"/>
      </w:rPr>
    </w:lvl>
    <w:lvl w:ilvl="5">
      <w:start w:val="1"/>
      <w:numFmt w:val="decimal"/>
      <w:lvlText w:val="%1.%2.%3.%4.%5.%6"/>
      <w:lvlJc w:val="left"/>
      <w:pPr>
        <w:tabs>
          <w:tab w:val="left" w:pos="2052"/>
        </w:tabs>
        <w:ind w:left="2052" w:hanging="1152"/>
      </w:pPr>
      <w:rPr>
        <w:rFonts w:hint="eastAsia"/>
      </w:rPr>
    </w:lvl>
    <w:lvl w:ilvl="6">
      <w:start w:val="1"/>
      <w:numFmt w:val="decimal"/>
      <w:lvlText w:val="%1.%2.%3.%4.%5.%6.%7"/>
      <w:lvlJc w:val="left"/>
      <w:pPr>
        <w:tabs>
          <w:tab w:val="left" w:pos="2196"/>
        </w:tabs>
        <w:ind w:left="2196" w:hanging="1296"/>
      </w:pPr>
      <w:rPr>
        <w:rFonts w:hint="eastAsia"/>
      </w:rPr>
    </w:lvl>
    <w:lvl w:ilvl="7">
      <w:start w:val="1"/>
      <w:numFmt w:val="decimal"/>
      <w:lvlText w:val="%1.%2.%3.%4.%5.%6.%7.%8"/>
      <w:lvlJc w:val="left"/>
      <w:pPr>
        <w:tabs>
          <w:tab w:val="left" w:pos="2340"/>
        </w:tabs>
        <w:ind w:left="2340" w:hanging="1440"/>
      </w:pPr>
      <w:rPr>
        <w:rFonts w:hint="eastAsia"/>
      </w:rPr>
    </w:lvl>
    <w:lvl w:ilvl="8">
      <w:start w:val="1"/>
      <w:numFmt w:val="decimal"/>
      <w:lvlText w:val="%1.%2.%3.%4.%5.%6.%7.%8.%9"/>
      <w:lvlJc w:val="left"/>
      <w:pPr>
        <w:tabs>
          <w:tab w:val="left" w:pos="2484"/>
        </w:tabs>
        <w:ind w:left="2484" w:hanging="1584"/>
      </w:pPr>
      <w:rPr>
        <w:rFonts w:hint="eastAsia"/>
      </w:rPr>
    </w:lvl>
  </w:abstractNum>
  <w:abstractNum w:abstractNumId="21">
    <w:nsid w:val="64381D2A"/>
    <w:multiLevelType w:val="multilevel"/>
    <w:tmpl w:val="64381D2A"/>
    <w:lvl w:ilvl="0">
      <w:start w:val="7"/>
      <w:numFmt w:val="decimal"/>
      <w:lvlText w:val="%1."/>
      <w:lvlJc w:val="left"/>
      <w:pPr>
        <w:tabs>
          <w:tab w:val="left" w:pos="425"/>
        </w:tabs>
        <w:ind w:left="425" w:hanging="425"/>
      </w:pPr>
      <w:rPr>
        <w:rFonts w:ascii="宋体" w:eastAsia="宋体" w:hAnsi="宋体" w:cs="宋体" w:hint="default"/>
      </w:rPr>
    </w:lvl>
    <w:lvl w:ilvl="1">
      <w:start w:val="1"/>
      <w:numFmt w:val="decimal"/>
      <w:pStyle w:val="20"/>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nsid w:val="7A0F6431"/>
    <w:multiLevelType w:val="singleLevel"/>
    <w:tmpl w:val="7A0F6431"/>
    <w:lvl w:ilvl="0">
      <w:start w:val="1"/>
      <w:numFmt w:val="decimal"/>
      <w:suff w:val="space"/>
      <w:lvlText w:val="%1."/>
      <w:lvlJc w:val="left"/>
    </w:lvl>
  </w:abstractNum>
  <w:abstractNum w:abstractNumId="23">
    <w:nsid w:val="7A473FDF"/>
    <w:multiLevelType w:val="multilevel"/>
    <w:tmpl w:val="7A473FDF"/>
    <w:lvl w:ilvl="0">
      <w:start w:val="1"/>
      <w:numFmt w:val="decimal"/>
      <w:lvlText w:val=" %1"/>
      <w:lvlJc w:val="left"/>
      <w:pPr>
        <w:tabs>
          <w:tab w:val="left" w:pos="907"/>
        </w:tabs>
        <w:ind w:left="1191" w:hanging="964"/>
      </w:pPr>
      <w:rPr>
        <w:rFonts w:ascii="Tahoma" w:hAnsi="Tahoma" w:hint="default"/>
        <w:b/>
        <w:i w:val="0"/>
        <w:spacing w:val="40"/>
        <w:sz w:val="21"/>
        <w:szCs w:val="21"/>
      </w:rPr>
    </w:lvl>
    <w:lvl w:ilvl="1">
      <w:start w:val="1"/>
      <w:numFmt w:val="decimal"/>
      <w:pStyle w:val="a4"/>
      <w:lvlText w:val="%1.%2"/>
      <w:lvlJc w:val="left"/>
      <w:pPr>
        <w:tabs>
          <w:tab w:val="left" w:pos="930"/>
        </w:tabs>
        <w:ind w:left="420" w:firstLine="0"/>
      </w:pPr>
      <w:rPr>
        <w:rFonts w:ascii="Tahoma" w:hAnsi="Tahoma" w:hint="default"/>
        <w:b w:val="0"/>
        <w:i w:val="0"/>
        <w:sz w:val="21"/>
        <w:szCs w:val="21"/>
      </w:rPr>
    </w:lvl>
    <w:lvl w:ilvl="2">
      <w:start w:val="1"/>
      <w:numFmt w:val="decimal"/>
      <w:pStyle w:val="a5"/>
      <w:lvlText w:val="%1.%2.%3"/>
      <w:lvlJc w:val="left"/>
      <w:pPr>
        <w:tabs>
          <w:tab w:val="left" w:pos="1894"/>
        </w:tabs>
        <w:ind w:left="1497" w:hanging="57"/>
      </w:pPr>
      <w:rPr>
        <w:rFonts w:ascii="Tahoma" w:hAnsi="Tahoma" w:hint="default"/>
        <w:b w:val="0"/>
        <w:i w:val="0"/>
        <w:sz w:val="21"/>
        <w:szCs w:val="21"/>
        <w:lang w:eastAsia="zh-CN"/>
      </w:rPr>
    </w:lvl>
    <w:lvl w:ilvl="3">
      <w:start w:val="1"/>
      <w:numFmt w:val="decimal"/>
      <w:pStyle w:val="a6"/>
      <w:lvlText w:val="%1.%2.%3.%4"/>
      <w:lvlJc w:val="left"/>
      <w:pPr>
        <w:tabs>
          <w:tab w:val="left" w:pos="851"/>
        </w:tabs>
        <w:ind w:left="680" w:hanging="113"/>
      </w:pPr>
      <w:rPr>
        <w:rFonts w:ascii="Tahoma" w:hAnsi="Tahoma" w:hint="default"/>
        <w:b w:val="0"/>
        <w:i w:val="0"/>
        <w:sz w:val="21"/>
        <w:szCs w:val="21"/>
      </w:rPr>
    </w:lvl>
    <w:lvl w:ilvl="4">
      <w:start w:val="1"/>
      <w:numFmt w:val="decimal"/>
      <w:lvlText w:val="%1.%2.%3.%4.%5"/>
      <w:lvlJc w:val="left"/>
      <w:pPr>
        <w:tabs>
          <w:tab w:val="left" w:pos="2260"/>
        </w:tabs>
        <w:ind w:left="2260" w:hanging="1008"/>
      </w:pPr>
      <w:rPr>
        <w:rFonts w:hint="eastAsia"/>
      </w:rPr>
    </w:lvl>
    <w:lvl w:ilvl="5">
      <w:start w:val="1"/>
      <w:numFmt w:val="decimal"/>
      <w:lvlText w:val="%1.%2.%3.%4.%5.%6"/>
      <w:lvlJc w:val="left"/>
      <w:pPr>
        <w:tabs>
          <w:tab w:val="left" w:pos="2404"/>
        </w:tabs>
        <w:ind w:left="2404" w:hanging="1152"/>
      </w:pPr>
      <w:rPr>
        <w:rFonts w:hint="eastAsia"/>
      </w:rPr>
    </w:lvl>
    <w:lvl w:ilvl="6">
      <w:start w:val="1"/>
      <w:numFmt w:val="decimal"/>
      <w:lvlText w:val="%1.%2.%3.%4.%5.%6.%7"/>
      <w:lvlJc w:val="left"/>
      <w:pPr>
        <w:tabs>
          <w:tab w:val="left" w:pos="2548"/>
        </w:tabs>
        <w:ind w:left="2548" w:hanging="1296"/>
      </w:pPr>
      <w:rPr>
        <w:rFonts w:hint="eastAsia"/>
      </w:rPr>
    </w:lvl>
    <w:lvl w:ilvl="7">
      <w:start w:val="1"/>
      <w:numFmt w:val="decimal"/>
      <w:lvlText w:val="%1.%2.%3.%4.%5.%6.%7.%8"/>
      <w:lvlJc w:val="left"/>
      <w:pPr>
        <w:tabs>
          <w:tab w:val="left" w:pos="2692"/>
        </w:tabs>
        <w:ind w:left="2692" w:hanging="1440"/>
      </w:pPr>
      <w:rPr>
        <w:rFonts w:hint="eastAsia"/>
      </w:rPr>
    </w:lvl>
    <w:lvl w:ilvl="8">
      <w:start w:val="1"/>
      <w:numFmt w:val="decimal"/>
      <w:lvlText w:val="%1.%2.%3.%4.%5.%6.%7.%8.%9"/>
      <w:lvlJc w:val="left"/>
      <w:pPr>
        <w:tabs>
          <w:tab w:val="left" w:pos="2836"/>
        </w:tabs>
        <w:ind w:left="2836" w:hanging="1584"/>
      </w:pPr>
      <w:rPr>
        <w:rFonts w:hint="eastAsia"/>
      </w:rPr>
    </w:lvl>
  </w:abstractNum>
  <w:abstractNum w:abstractNumId="24">
    <w:nsid w:val="7EFF6775"/>
    <w:multiLevelType w:val="singleLevel"/>
    <w:tmpl w:val="7EFF6775"/>
    <w:lvl w:ilvl="0">
      <w:start w:val="3"/>
      <w:numFmt w:val="decimal"/>
      <w:lvlText w:val="%1."/>
      <w:lvlJc w:val="left"/>
      <w:pPr>
        <w:tabs>
          <w:tab w:val="left" w:pos="312"/>
        </w:tabs>
      </w:pPr>
    </w:lvl>
  </w:abstractNum>
  <w:num w:numId="1">
    <w:abstractNumId w:val="10"/>
  </w:num>
  <w:num w:numId="2">
    <w:abstractNumId w:val="9"/>
  </w:num>
  <w:num w:numId="3">
    <w:abstractNumId w:val="8"/>
  </w:num>
  <w:num w:numId="4">
    <w:abstractNumId w:val="19"/>
  </w:num>
  <w:num w:numId="5">
    <w:abstractNumId w:val="13"/>
  </w:num>
  <w:num w:numId="6">
    <w:abstractNumId w:val="20"/>
  </w:num>
  <w:num w:numId="7">
    <w:abstractNumId w:val="11"/>
  </w:num>
  <w:num w:numId="8">
    <w:abstractNumId w:val="16"/>
  </w:num>
  <w:num w:numId="9">
    <w:abstractNumId w:val="17"/>
  </w:num>
  <w:num w:numId="10">
    <w:abstractNumId w:val="23"/>
  </w:num>
  <w:num w:numId="11">
    <w:abstractNumId w:val="21"/>
  </w:num>
  <w:num w:numId="12">
    <w:abstractNumId w:val="1"/>
  </w:num>
  <w:num w:numId="13">
    <w:abstractNumId w:val="14"/>
  </w:num>
  <w:num w:numId="14">
    <w:abstractNumId w:val="18"/>
  </w:num>
  <w:num w:numId="15">
    <w:abstractNumId w:val="24"/>
  </w:num>
  <w:num w:numId="16">
    <w:abstractNumId w:val="0"/>
  </w:num>
  <w:num w:numId="17">
    <w:abstractNumId w:val="12"/>
  </w:num>
  <w:num w:numId="18">
    <w:abstractNumId w:val="22"/>
  </w:num>
  <w:num w:numId="19">
    <w:abstractNumId w:val="3"/>
  </w:num>
  <w:num w:numId="20">
    <w:abstractNumId w:val="7"/>
  </w:num>
  <w:num w:numId="21">
    <w:abstractNumId w:val="5"/>
  </w:num>
  <w:num w:numId="22">
    <w:abstractNumId w:val="4"/>
  </w:num>
  <w:num w:numId="23">
    <w:abstractNumId w:val="2"/>
  </w:num>
  <w:num w:numId="24">
    <w:abstractNumId w:val="6"/>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5"/>
  <w:drawingGridHorizontalSpacing w:val="105"/>
  <w:drawingGridVerticalSpacing w:val="285"/>
  <w:noPunctuationKerning/>
  <w:characterSpacingControl w:val="compressPunctuation"/>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FiZTlmZWQ3MDk4OTE5NGM1ODFiM2U4YWNmMWE5OTAifQ=="/>
    <w:docVar w:name="KSO_WPS_MARK_KEY" w:val="b9985cc8-d042-4760-a000-a69004eb3931"/>
  </w:docVars>
  <w:rsids>
    <w:rsidRoot w:val="00D719E6"/>
    <w:rsid w:val="AFF27BA5"/>
    <w:rsid w:val="BC7A4892"/>
    <w:rsid w:val="DEFD01E4"/>
    <w:rsid w:val="FFEEDB97"/>
    <w:rsid w:val="00000090"/>
    <w:rsid w:val="000003D2"/>
    <w:rsid w:val="00000909"/>
    <w:rsid w:val="00000CD6"/>
    <w:rsid w:val="000011E5"/>
    <w:rsid w:val="00001307"/>
    <w:rsid w:val="00001FA7"/>
    <w:rsid w:val="0000280B"/>
    <w:rsid w:val="00002915"/>
    <w:rsid w:val="00003322"/>
    <w:rsid w:val="000033D7"/>
    <w:rsid w:val="0000384E"/>
    <w:rsid w:val="000052A2"/>
    <w:rsid w:val="00005C35"/>
    <w:rsid w:val="00006ACD"/>
    <w:rsid w:val="00006B6A"/>
    <w:rsid w:val="000076B1"/>
    <w:rsid w:val="00007AA3"/>
    <w:rsid w:val="00007CA2"/>
    <w:rsid w:val="00010191"/>
    <w:rsid w:val="000101D7"/>
    <w:rsid w:val="0001030C"/>
    <w:rsid w:val="0001225E"/>
    <w:rsid w:val="00012583"/>
    <w:rsid w:val="00012940"/>
    <w:rsid w:val="00012DFF"/>
    <w:rsid w:val="00013404"/>
    <w:rsid w:val="00014927"/>
    <w:rsid w:val="00015A83"/>
    <w:rsid w:val="00016A22"/>
    <w:rsid w:val="000178E9"/>
    <w:rsid w:val="000200D8"/>
    <w:rsid w:val="000202B9"/>
    <w:rsid w:val="000204DA"/>
    <w:rsid w:val="0002065F"/>
    <w:rsid w:val="00023AC1"/>
    <w:rsid w:val="00023E8C"/>
    <w:rsid w:val="00024997"/>
    <w:rsid w:val="00024D0F"/>
    <w:rsid w:val="000264F3"/>
    <w:rsid w:val="00026B6F"/>
    <w:rsid w:val="00026CE2"/>
    <w:rsid w:val="0002727C"/>
    <w:rsid w:val="00027EBA"/>
    <w:rsid w:val="0003023E"/>
    <w:rsid w:val="000306CD"/>
    <w:rsid w:val="000308E0"/>
    <w:rsid w:val="00031597"/>
    <w:rsid w:val="00031613"/>
    <w:rsid w:val="000326DA"/>
    <w:rsid w:val="00032899"/>
    <w:rsid w:val="000330F1"/>
    <w:rsid w:val="000332C1"/>
    <w:rsid w:val="00034888"/>
    <w:rsid w:val="000366EA"/>
    <w:rsid w:val="000369E5"/>
    <w:rsid w:val="00036E9B"/>
    <w:rsid w:val="00037E7B"/>
    <w:rsid w:val="00040B03"/>
    <w:rsid w:val="00041187"/>
    <w:rsid w:val="000418F4"/>
    <w:rsid w:val="000423CD"/>
    <w:rsid w:val="0004363F"/>
    <w:rsid w:val="000438F6"/>
    <w:rsid w:val="000439D0"/>
    <w:rsid w:val="00045253"/>
    <w:rsid w:val="0004564A"/>
    <w:rsid w:val="000456D8"/>
    <w:rsid w:val="00045955"/>
    <w:rsid w:val="00045D27"/>
    <w:rsid w:val="0004666F"/>
    <w:rsid w:val="0004731A"/>
    <w:rsid w:val="000479D1"/>
    <w:rsid w:val="00047B7E"/>
    <w:rsid w:val="00050224"/>
    <w:rsid w:val="00050718"/>
    <w:rsid w:val="000507A4"/>
    <w:rsid w:val="00050A03"/>
    <w:rsid w:val="00050C38"/>
    <w:rsid w:val="00050C6E"/>
    <w:rsid w:val="00050D81"/>
    <w:rsid w:val="00050FFC"/>
    <w:rsid w:val="000510AD"/>
    <w:rsid w:val="0005178C"/>
    <w:rsid w:val="00052CD5"/>
    <w:rsid w:val="00052D43"/>
    <w:rsid w:val="000539A8"/>
    <w:rsid w:val="00053DE2"/>
    <w:rsid w:val="00054814"/>
    <w:rsid w:val="00054933"/>
    <w:rsid w:val="00054CA3"/>
    <w:rsid w:val="00055257"/>
    <w:rsid w:val="000554C3"/>
    <w:rsid w:val="00056024"/>
    <w:rsid w:val="000561E5"/>
    <w:rsid w:val="00056BE1"/>
    <w:rsid w:val="000570D0"/>
    <w:rsid w:val="0005720B"/>
    <w:rsid w:val="00057DCB"/>
    <w:rsid w:val="000602B8"/>
    <w:rsid w:val="000608D9"/>
    <w:rsid w:val="00060BE3"/>
    <w:rsid w:val="000615F1"/>
    <w:rsid w:val="00061B1B"/>
    <w:rsid w:val="00062B23"/>
    <w:rsid w:val="000645FD"/>
    <w:rsid w:val="000647AA"/>
    <w:rsid w:val="00064A96"/>
    <w:rsid w:val="00064AC2"/>
    <w:rsid w:val="00065397"/>
    <w:rsid w:val="00065642"/>
    <w:rsid w:val="00065804"/>
    <w:rsid w:val="0006622A"/>
    <w:rsid w:val="00066FE0"/>
    <w:rsid w:val="00067550"/>
    <w:rsid w:val="00067AF2"/>
    <w:rsid w:val="00067D2D"/>
    <w:rsid w:val="00067F80"/>
    <w:rsid w:val="0007014E"/>
    <w:rsid w:val="000705C3"/>
    <w:rsid w:val="000707FC"/>
    <w:rsid w:val="00070AC6"/>
    <w:rsid w:val="0007148F"/>
    <w:rsid w:val="000718AD"/>
    <w:rsid w:val="00071B16"/>
    <w:rsid w:val="00071BF7"/>
    <w:rsid w:val="00071C23"/>
    <w:rsid w:val="000723E2"/>
    <w:rsid w:val="00073575"/>
    <w:rsid w:val="00074072"/>
    <w:rsid w:val="000748A2"/>
    <w:rsid w:val="00074B69"/>
    <w:rsid w:val="00074D83"/>
    <w:rsid w:val="00074F80"/>
    <w:rsid w:val="0007509D"/>
    <w:rsid w:val="00075B74"/>
    <w:rsid w:val="00075D89"/>
    <w:rsid w:val="000762C1"/>
    <w:rsid w:val="0007666E"/>
    <w:rsid w:val="00077396"/>
    <w:rsid w:val="00077CE4"/>
    <w:rsid w:val="00077D6D"/>
    <w:rsid w:val="00077FE7"/>
    <w:rsid w:val="00080242"/>
    <w:rsid w:val="00080D89"/>
    <w:rsid w:val="000813F1"/>
    <w:rsid w:val="00081BF2"/>
    <w:rsid w:val="00081D92"/>
    <w:rsid w:val="000832A2"/>
    <w:rsid w:val="00083BE8"/>
    <w:rsid w:val="00083FC7"/>
    <w:rsid w:val="000843B9"/>
    <w:rsid w:val="000846DD"/>
    <w:rsid w:val="0008523A"/>
    <w:rsid w:val="00085EC2"/>
    <w:rsid w:val="00086589"/>
    <w:rsid w:val="00086F34"/>
    <w:rsid w:val="00090273"/>
    <w:rsid w:val="00090FCE"/>
    <w:rsid w:val="000929BA"/>
    <w:rsid w:val="00092F0B"/>
    <w:rsid w:val="000930ED"/>
    <w:rsid w:val="000932B7"/>
    <w:rsid w:val="0009333C"/>
    <w:rsid w:val="000933C1"/>
    <w:rsid w:val="0009376D"/>
    <w:rsid w:val="00094569"/>
    <w:rsid w:val="00095580"/>
    <w:rsid w:val="000958F7"/>
    <w:rsid w:val="00095D5C"/>
    <w:rsid w:val="00095F85"/>
    <w:rsid w:val="00096592"/>
    <w:rsid w:val="00096BC9"/>
    <w:rsid w:val="000A01F5"/>
    <w:rsid w:val="000A0674"/>
    <w:rsid w:val="000A0713"/>
    <w:rsid w:val="000A078D"/>
    <w:rsid w:val="000A07C8"/>
    <w:rsid w:val="000A1020"/>
    <w:rsid w:val="000A171C"/>
    <w:rsid w:val="000A173D"/>
    <w:rsid w:val="000A1FE5"/>
    <w:rsid w:val="000A26B4"/>
    <w:rsid w:val="000A2ED5"/>
    <w:rsid w:val="000A3814"/>
    <w:rsid w:val="000A48B5"/>
    <w:rsid w:val="000A4CEC"/>
    <w:rsid w:val="000A66D2"/>
    <w:rsid w:val="000A69C1"/>
    <w:rsid w:val="000A6F8A"/>
    <w:rsid w:val="000A7571"/>
    <w:rsid w:val="000A7656"/>
    <w:rsid w:val="000A77E3"/>
    <w:rsid w:val="000B1E98"/>
    <w:rsid w:val="000B1FA2"/>
    <w:rsid w:val="000B2FA6"/>
    <w:rsid w:val="000B3864"/>
    <w:rsid w:val="000B3C13"/>
    <w:rsid w:val="000B5713"/>
    <w:rsid w:val="000B578D"/>
    <w:rsid w:val="000B596F"/>
    <w:rsid w:val="000B59C6"/>
    <w:rsid w:val="000B60C3"/>
    <w:rsid w:val="000B6459"/>
    <w:rsid w:val="000B6B60"/>
    <w:rsid w:val="000B775C"/>
    <w:rsid w:val="000B7B4B"/>
    <w:rsid w:val="000B7CF8"/>
    <w:rsid w:val="000C06D2"/>
    <w:rsid w:val="000C0A85"/>
    <w:rsid w:val="000C0CEC"/>
    <w:rsid w:val="000C16A3"/>
    <w:rsid w:val="000C1C03"/>
    <w:rsid w:val="000C2939"/>
    <w:rsid w:val="000C2A78"/>
    <w:rsid w:val="000C30E9"/>
    <w:rsid w:val="000C3222"/>
    <w:rsid w:val="000C326B"/>
    <w:rsid w:val="000C35FD"/>
    <w:rsid w:val="000C3D1D"/>
    <w:rsid w:val="000C4005"/>
    <w:rsid w:val="000C4F13"/>
    <w:rsid w:val="000C4FCF"/>
    <w:rsid w:val="000C50FE"/>
    <w:rsid w:val="000C6C6D"/>
    <w:rsid w:val="000C7437"/>
    <w:rsid w:val="000C74F2"/>
    <w:rsid w:val="000C7ED1"/>
    <w:rsid w:val="000C7EF2"/>
    <w:rsid w:val="000D01EE"/>
    <w:rsid w:val="000D03D8"/>
    <w:rsid w:val="000D0653"/>
    <w:rsid w:val="000D0A6F"/>
    <w:rsid w:val="000D0FF3"/>
    <w:rsid w:val="000D1D20"/>
    <w:rsid w:val="000D205C"/>
    <w:rsid w:val="000D2384"/>
    <w:rsid w:val="000D26D1"/>
    <w:rsid w:val="000D2947"/>
    <w:rsid w:val="000D2A5D"/>
    <w:rsid w:val="000D2AB6"/>
    <w:rsid w:val="000D2C74"/>
    <w:rsid w:val="000D2C79"/>
    <w:rsid w:val="000D315E"/>
    <w:rsid w:val="000D4176"/>
    <w:rsid w:val="000D4955"/>
    <w:rsid w:val="000D4F09"/>
    <w:rsid w:val="000D5325"/>
    <w:rsid w:val="000D6034"/>
    <w:rsid w:val="000D605F"/>
    <w:rsid w:val="000D6127"/>
    <w:rsid w:val="000D6B5D"/>
    <w:rsid w:val="000D6B94"/>
    <w:rsid w:val="000D6C04"/>
    <w:rsid w:val="000D7113"/>
    <w:rsid w:val="000D71E1"/>
    <w:rsid w:val="000D78CE"/>
    <w:rsid w:val="000E0C97"/>
    <w:rsid w:val="000E1FEE"/>
    <w:rsid w:val="000E231C"/>
    <w:rsid w:val="000E2B95"/>
    <w:rsid w:val="000E2DA4"/>
    <w:rsid w:val="000E345F"/>
    <w:rsid w:val="000E3469"/>
    <w:rsid w:val="000E34C5"/>
    <w:rsid w:val="000E41BB"/>
    <w:rsid w:val="000E42D5"/>
    <w:rsid w:val="000E547D"/>
    <w:rsid w:val="000E5A13"/>
    <w:rsid w:val="000E6095"/>
    <w:rsid w:val="000E6405"/>
    <w:rsid w:val="000E6723"/>
    <w:rsid w:val="000E692F"/>
    <w:rsid w:val="000F1089"/>
    <w:rsid w:val="000F109B"/>
    <w:rsid w:val="000F1AA6"/>
    <w:rsid w:val="000F1D67"/>
    <w:rsid w:val="000F2318"/>
    <w:rsid w:val="000F2935"/>
    <w:rsid w:val="000F382F"/>
    <w:rsid w:val="000F3A43"/>
    <w:rsid w:val="000F4491"/>
    <w:rsid w:val="000F5432"/>
    <w:rsid w:val="000F54FC"/>
    <w:rsid w:val="000F5A8E"/>
    <w:rsid w:val="000F5DB1"/>
    <w:rsid w:val="000F61E9"/>
    <w:rsid w:val="000F6C49"/>
    <w:rsid w:val="000F6E48"/>
    <w:rsid w:val="000F7CA3"/>
    <w:rsid w:val="00100F26"/>
    <w:rsid w:val="0010111B"/>
    <w:rsid w:val="00101436"/>
    <w:rsid w:val="001021BF"/>
    <w:rsid w:val="001021E2"/>
    <w:rsid w:val="00102B08"/>
    <w:rsid w:val="00102C9D"/>
    <w:rsid w:val="0010334D"/>
    <w:rsid w:val="00103DB9"/>
    <w:rsid w:val="00103ED3"/>
    <w:rsid w:val="0010454F"/>
    <w:rsid w:val="00104947"/>
    <w:rsid w:val="001055FB"/>
    <w:rsid w:val="00105861"/>
    <w:rsid w:val="00105A8F"/>
    <w:rsid w:val="00105E58"/>
    <w:rsid w:val="001060D7"/>
    <w:rsid w:val="00106195"/>
    <w:rsid w:val="00106A10"/>
    <w:rsid w:val="001075A0"/>
    <w:rsid w:val="00110179"/>
    <w:rsid w:val="001104E9"/>
    <w:rsid w:val="001107A6"/>
    <w:rsid w:val="001107C3"/>
    <w:rsid w:val="001108E8"/>
    <w:rsid w:val="0011183B"/>
    <w:rsid w:val="0011197E"/>
    <w:rsid w:val="001122D8"/>
    <w:rsid w:val="0011254D"/>
    <w:rsid w:val="0011284A"/>
    <w:rsid w:val="00112AC3"/>
    <w:rsid w:val="00112C18"/>
    <w:rsid w:val="00112FC6"/>
    <w:rsid w:val="00114DBA"/>
    <w:rsid w:val="00114EBC"/>
    <w:rsid w:val="001164BA"/>
    <w:rsid w:val="00116720"/>
    <w:rsid w:val="00116733"/>
    <w:rsid w:val="00116D4B"/>
    <w:rsid w:val="00117927"/>
    <w:rsid w:val="00120400"/>
    <w:rsid w:val="00121A5B"/>
    <w:rsid w:val="00122092"/>
    <w:rsid w:val="001224F4"/>
    <w:rsid w:val="001227A9"/>
    <w:rsid w:val="00122D89"/>
    <w:rsid w:val="00123181"/>
    <w:rsid w:val="001239E7"/>
    <w:rsid w:val="001248F5"/>
    <w:rsid w:val="00124E54"/>
    <w:rsid w:val="001255B5"/>
    <w:rsid w:val="0012708B"/>
    <w:rsid w:val="00127CDC"/>
    <w:rsid w:val="00130426"/>
    <w:rsid w:val="00130B5E"/>
    <w:rsid w:val="00130F81"/>
    <w:rsid w:val="00131096"/>
    <w:rsid w:val="001322C8"/>
    <w:rsid w:val="00132B67"/>
    <w:rsid w:val="00133148"/>
    <w:rsid w:val="00133B8B"/>
    <w:rsid w:val="00133F8E"/>
    <w:rsid w:val="001340C8"/>
    <w:rsid w:val="00134A76"/>
    <w:rsid w:val="00135AD2"/>
    <w:rsid w:val="00136642"/>
    <w:rsid w:val="00137A0D"/>
    <w:rsid w:val="00137BED"/>
    <w:rsid w:val="00140D85"/>
    <w:rsid w:val="00141E59"/>
    <w:rsid w:val="00142D34"/>
    <w:rsid w:val="00142FA6"/>
    <w:rsid w:val="0014342E"/>
    <w:rsid w:val="00144481"/>
    <w:rsid w:val="00144C17"/>
    <w:rsid w:val="001454D2"/>
    <w:rsid w:val="00145947"/>
    <w:rsid w:val="001465F3"/>
    <w:rsid w:val="00147D64"/>
    <w:rsid w:val="00150355"/>
    <w:rsid w:val="00150B2A"/>
    <w:rsid w:val="00150B31"/>
    <w:rsid w:val="0015143D"/>
    <w:rsid w:val="00151A18"/>
    <w:rsid w:val="00152C87"/>
    <w:rsid w:val="00152E41"/>
    <w:rsid w:val="00153017"/>
    <w:rsid w:val="00153443"/>
    <w:rsid w:val="00153542"/>
    <w:rsid w:val="00153769"/>
    <w:rsid w:val="00153B3F"/>
    <w:rsid w:val="00153E1D"/>
    <w:rsid w:val="00154438"/>
    <w:rsid w:val="00154923"/>
    <w:rsid w:val="00154A54"/>
    <w:rsid w:val="00154D2A"/>
    <w:rsid w:val="00154EA2"/>
    <w:rsid w:val="001554F5"/>
    <w:rsid w:val="0015585C"/>
    <w:rsid w:val="00156A11"/>
    <w:rsid w:val="0015769A"/>
    <w:rsid w:val="00160C68"/>
    <w:rsid w:val="00160C87"/>
    <w:rsid w:val="00160D39"/>
    <w:rsid w:val="001615CF"/>
    <w:rsid w:val="0016191B"/>
    <w:rsid w:val="00162B49"/>
    <w:rsid w:val="0016316D"/>
    <w:rsid w:val="00163A0A"/>
    <w:rsid w:val="00163CA2"/>
    <w:rsid w:val="001647EC"/>
    <w:rsid w:val="00164B32"/>
    <w:rsid w:val="00165014"/>
    <w:rsid w:val="0016520A"/>
    <w:rsid w:val="001662B1"/>
    <w:rsid w:val="00166746"/>
    <w:rsid w:val="00166796"/>
    <w:rsid w:val="00166A0B"/>
    <w:rsid w:val="001670DA"/>
    <w:rsid w:val="00167117"/>
    <w:rsid w:val="001673C4"/>
    <w:rsid w:val="00167836"/>
    <w:rsid w:val="0017052E"/>
    <w:rsid w:val="00170E05"/>
    <w:rsid w:val="00171D00"/>
    <w:rsid w:val="0017205F"/>
    <w:rsid w:val="00172432"/>
    <w:rsid w:val="00173699"/>
    <w:rsid w:val="001736FC"/>
    <w:rsid w:val="0017397E"/>
    <w:rsid w:val="00174953"/>
    <w:rsid w:val="00174C99"/>
    <w:rsid w:val="00174F3F"/>
    <w:rsid w:val="00175501"/>
    <w:rsid w:val="00175555"/>
    <w:rsid w:val="00175675"/>
    <w:rsid w:val="00175BB4"/>
    <w:rsid w:val="0017685B"/>
    <w:rsid w:val="00176880"/>
    <w:rsid w:val="001768C8"/>
    <w:rsid w:val="00176E0F"/>
    <w:rsid w:val="0017721F"/>
    <w:rsid w:val="001775DE"/>
    <w:rsid w:val="00177BD6"/>
    <w:rsid w:val="00177D9F"/>
    <w:rsid w:val="00180C2B"/>
    <w:rsid w:val="001816D0"/>
    <w:rsid w:val="001824FC"/>
    <w:rsid w:val="001826DA"/>
    <w:rsid w:val="00182BF3"/>
    <w:rsid w:val="00182E37"/>
    <w:rsid w:val="001831BB"/>
    <w:rsid w:val="001839CF"/>
    <w:rsid w:val="00183BF6"/>
    <w:rsid w:val="00184429"/>
    <w:rsid w:val="00185047"/>
    <w:rsid w:val="00185A06"/>
    <w:rsid w:val="00185A55"/>
    <w:rsid w:val="00186587"/>
    <w:rsid w:val="00186952"/>
    <w:rsid w:val="00186BD6"/>
    <w:rsid w:val="0018718D"/>
    <w:rsid w:val="00187ADF"/>
    <w:rsid w:val="001901BF"/>
    <w:rsid w:val="00190C9E"/>
    <w:rsid w:val="00190EC8"/>
    <w:rsid w:val="00191244"/>
    <w:rsid w:val="00191EB3"/>
    <w:rsid w:val="00192061"/>
    <w:rsid w:val="00193ABA"/>
    <w:rsid w:val="00193CC9"/>
    <w:rsid w:val="00194107"/>
    <w:rsid w:val="0019414C"/>
    <w:rsid w:val="0019443B"/>
    <w:rsid w:val="0019482C"/>
    <w:rsid w:val="001949FD"/>
    <w:rsid w:val="00194B1F"/>
    <w:rsid w:val="00194FEA"/>
    <w:rsid w:val="00195049"/>
    <w:rsid w:val="00195548"/>
    <w:rsid w:val="00195EB6"/>
    <w:rsid w:val="00195FF7"/>
    <w:rsid w:val="001962F7"/>
    <w:rsid w:val="00196574"/>
    <w:rsid w:val="0019743A"/>
    <w:rsid w:val="001975C2"/>
    <w:rsid w:val="00197604"/>
    <w:rsid w:val="0019764F"/>
    <w:rsid w:val="00197C04"/>
    <w:rsid w:val="001A03B9"/>
    <w:rsid w:val="001A0516"/>
    <w:rsid w:val="001A1A1E"/>
    <w:rsid w:val="001A1A50"/>
    <w:rsid w:val="001A1AD4"/>
    <w:rsid w:val="001A1E50"/>
    <w:rsid w:val="001A21D1"/>
    <w:rsid w:val="001A2995"/>
    <w:rsid w:val="001A36E7"/>
    <w:rsid w:val="001A41C0"/>
    <w:rsid w:val="001A4894"/>
    <w:rsid w:val="001A49D1"/>
    <w:rsid w:val="001A5141"/>
    <w:rsid w:val="001A6AD8"/>
    <w:rsid w:val="001A6AF8"/>
    <w:rsid w:val="001A787E"/>
    <w:rsid w:val="001A7B7A"/>
    <w:rsid w:val="001A7F94"/>
    <w:rsid w:val="001B011E"/>
    <w:rsid w:val="001B0517"/>
    <w:rsid w:val="001B0FD4"/>
    <w:rsid w:val="001B18BF"/>
    <w:rsid w:val="001B1BC7"/>
    <w:rsid w:val="001B3300"/>
    <w:rsid w:val="001B3460"/>
    <w:rsid w:val="001B3F48"/>
    <w:rsid w:val="001B3FF5"/>
    <w:rsid w:val="001B441D"/>
    <w:rsid w:val="001B4CA3"/>
    <w:rsid w:val="001B58D2"/>
    <w:rsid w:val="001B5FD1"/>
    <w:rsid w:val="001B6134"/>
    <w:rsid w:val="001B6D7E"/>
    <w:rsid w:val="001B7624"/>
    <w:rsid w:val="001B76EC"/>
    <w:rsid w:val="001B7795"/>
    <w:rsid w:val="001B7969"/>
    <w:rsid w:val="001C0979"/>
    <w:rsid w:val="001C0D07"/>
    <w:rsid w:val="001C1071"/>
    <w:rsid w:val="001C1FC4"/>
    <w:rsid w:val="001C2765"/>
    <w:rsid w:val="001C30F5"/>
    <w:rsid w:val="001C3B42"/>
    <w:rsid w:val="001C3F93"/>
    <w:rsid w:val="001C4092"/>
    <w:rsid w:val="001C467B"/>
    <w:rsid w:val="001C4862"/>
    <w:rsid w:val="001C5F1F"/>
    <w:rsid w:val="001C63D3"/>
    <w:rsid w:val="001C6A08"/>
    <w:rsid w:val="001C6EA2"/>
    <w:rsid w:val="001C76CD"/>
    <w:rsid w:val="001C7A19"/>
    <w:rsid w:val="001C7BB8"/>
    <w:rsid w:val="001C7F6A"/>
    <w:rsid w:val="001D024F"/>
    <w:rsid w:val="001D03C6"/>
    <w:rsid w:val="001D0883"/>
    <w:rsid w:val="001D0C8D"/>
    <w:rsid w:val="001D0E3D"/>
    <w:rsid w:val="001D0F96"/>
    <w:rsid w:val="001D0FD1"/>
    <w:rsid w:val="001D150D"/>
    <w:rsid w:val="001D15E4"/>
    <w:rsid w:val="001D160F"/>
    <w:rsid w:val="001D1681"/>
    <w:rsid w:val="001D1799"/>
    <w:rsid w:val="001D185D"/>
    <w:rsid w:val="001D1F28"/>
    <w:rsid w:val="001D25D1"/>
    <w:rsid w:val="001D38C4"/>
    <w:rsid w:val="001D5B05"/>
    <w:rsid w:val="001D5C3A"/>
    <w:rsid w:val="001D63CC"/>
    <w:rsid w:val="001D6A1F"/>
    <w:rsid w:val="001D6BB6"/>
    <w:rsid w:val="001D7C79"/>
    <w:rsid w:val="001D7ED0"/>
    <w:rsid w:val="001E0762"/>
    <w:rsid w:val="001E0E98"/>
    <w:rsid w:val="001E2032"/>
    <w:rsid w:val="001E2FF4"/>
    <w:rsid w:val="001E360F"/>
    <w:rsid w:val="001E381F"/>
    <w:rsid w:val="001E466D"/>
    <w:rsid w:val="001E47A6"/>
    <w:rsid w:val="001E4ED9"/>
    <w:rsid w:val="001E53BD"/>
    <w:rsid w:val="001E560B"/>
    <w:rsid w:val="001E570E"/>
    <w:rsid w:val="001E59B5"/>
    <w:rsid w:val="001E5A92"/>
    <w:rsid w:val="001E608F"/>
    <w:rsid w:val="001E60CF"/>
    <w:rsid w:val="001E639A"/>
    <w:rsid w:val="001E644C"/>
    <w:rsid w:val="001E6568"/>
    <w:rsid w:val="001E67E3"/>
    <w:rsid w:val="001E746A"/>
    <w:rsid w:val="001E7ECF"/>
    <w:rsid w:val="001F02E5"/>
    <w:rsid w:val="001F11A8"/>
    <w:rsid w:val="001F1493"/>
    <w:rsid w:val="001F1B93"/>
    <w:rsid w:val="001F208F"/>
    <w:rsid w:val="001F29A3"/>
    <w:rsid w:val="001F3A94"/>
    <w:rsid w:val="001F441F"/>
    <w:rsid w:val="001F5ECF"/>
    <w:rsid w:val="001F5EFE"/>
    <w:rsid w:val="001F688F"/>
    <w:rsid w:val="001F6923"/>
    <w:rsid w:val="001F7344"/>
    <w:rsid w:val="001F74B2"/>
    <w:rsid w:val="00200C9F"/>
    <w:rsid w:val="00201917"/>
    <w:rsid w:val="00202466"/>
    <w:rsid w:val="0020267A"/>
    <w:rsid w:val="00202B0A"/>
    <w:rsid w:val="0020302D"/>
    <w:rsid w:val="002031D6"/>
    <w:rsid w:val="002036CF"/>
    <w:rsid w:val="00203BA8"/>
    <w:rsid w:val="002042B0"/>
    <w:rsid w:val="00204447"/>
    <w:rsid w:val="002053EE"/>
    <w:rsid w:val="00205792"/>
    <w:rsid w:val="00205824"/>
    <w:rsid w:val="00205A20"/>
    <w:rsid w:val="0020660A"/>
    <w:rsid w:val="00207DB1"/>
    <w:rsid w:val="00207DC7"/>
    <w:rsid w:val="002122CE"/>
    <w:rsid w:val="00212513"/>
    <w:rsid w:val="0021396B"/>
    <w:rsid w:val="00214E29"/>
    <w:rsid w:val="00214FC9"/>
    <w:rsid w:val="00216309"/>
    <w:rsid w:val="00216B2F"/>
    <w:rsid w:val="002200BB"/>
    <w:rsid w:val="0022025D"/>
    <w:rsid w:val="00220F40"/>
    <w:rsid w:val="002215F3"/>
    <w:rsid w:val="002220F8"/>
    <w:rsid w:val="0022233B"/>
    <w:rsid w:val="002223A0"/>
    <w:rsid w:val="0022349C"/>
    <w:rsid w:val="0022378B"/>
    <w:rsid w:val="00223917"/>
    <w:rsid w:val="002246CE"/>
    <w:rsid w:val="002247A2"/>
    <w:rsid w:val="002251ED"/>
    <w:rsid w:val="002267AA"/>
    <w:rsid w:val="0023050C"/>
    <w:rsid w:val="00230C3A"/>
    <w:rsid w:val="00230E7E"/>
    <w:rsid w:val="00231216"/>
    <w:rsid w:val="00231CA6"/>
    <w:rsid w:val="00232938"/>
    <w:rsid w:val="00232D43"/>
    <w:rsid w:val="00233425"/>
    <w:rsid w:val="00233668"/>
    <w:rsid w:val="00233705"/>
    <w:rsid w:val="00233AED"/>
    <w:rsid w:val="00234B31"/>
    <w:rsid w:val="002365AF"/>
    <w:rsid w:val="00236B29"/>
    <w:rsid w:val="00236E7D"/>
    <w:rsid w:val="00236FF3"/>
    <w:rsid w:val="002372EF"/>
    <w:rsid w:val="00237320"/>
    <w:rsid w:val="00237B52"/>
    <w:rsid w:val="00237CCB"/>
    <w:rsid w:val="00237E48"/>
    <w:rsid w:val="002402CC"/>
    <w:rsid w:val="00240314"/>
    <w:rsid w:val="00240631"/>
    <w:rsid w:val="002406CB"/>
    <w:rsid w:val="00240754"/>
    <w:rsid w:val="00240D0A"/>
    <w:rsid w:val="00241334"/>
    <w:rsid w:val="00241440"/>
    <w:rsid w:val="00241995"/>
    <w:rsid w:val="002419CC"/>
    <w:rsid w:val="002421D6"/>
    <w:rsid w:val="00242293"/>
    <w:rsid w:val="00242541"/>
    <w:rsid w:val="002431D7"/>
    <w:rsid w:val="0024323D"/>
    <w:rsid w:val="0024360B"/>
    <w:rsid w:val="00243630"/>
    <w:rsid w:val="00243EA5"/>
    <w:rsid w:val="0024500F"/>
    <w:rsid w:val="00245BCE"/>
    <w:rsid w:val="00246128"/>
    <w:rsid w:val="00246942"/>
    <w:rsid w:val="0024717A"/>
    <w:rsid w:val="00247973"/>
    <w:rsid w:val="0025007F"/>
    <w:rsid w:val="00250376"/>
    <w:rsid w:val="002506DB"/>
    <w:rsid w:val="00250831"/>
    <w:rsid w:val="00250C38"/>
    <w:rsid w:val="002515F1"/>
    <w:rsid w:val="002519CD"/>
    <w:rsid w:val="00252248"/>
    <w:rsid w:val="0025337F"/>
    <w:rsid w:val="00253678"/>
    <w:rsid w:val="00253B8F"/>
    <w:rsid w:val="00253E19"/>
    <w:rsid w:val="0025454A"/>
    <w:rsid w:val="00254D6A"/>
    <w:rsid w:val="0025509C"/>
    <w:rsid w:val="002551EF"/>
    <w:rsid w:val="00255D7A"/>
    <w:rsid w:val="00256727"/>
    <w:rsid w:val="00256C92"/>
    <w:rsid w:val="00256E9A"/>
    <w:rsid w:val="00257643"/>
    <w:rsid w:val="002607D9"/>
    <w:rsid w:val="00260BC0"/>
    <w:rsid w:val="00260E4B"/>
    <w:rsid w:val="00260E51"/>
    <w:rsid w:val="00261134"/>
    <w:rsid w:val="002612D9"/>
    <w:rsid w:val="00262954"/>
    <w:rsid w:val="0026371E"/>
    <w:rsid w:val="00263AC4"/>
    <w:rsid w:val="002643B4"/>
    <w:rsid w:val="00265A02"/>
    <w:rsid w:val="00265BC2"/>
    <w:rsid w:val="00266980"/>
    <w:rsid w:val="002670A3"/>
    <w:rsid w:val="00267BAC"/>
    <w:rsid w:val="00267CFE"/>
    <w:rsid w:val="0027042B"/>
    <w:rsid w:val="00270496"/>
    <w:rsid w:val="00270A45"/>
    <w:rsid w:val="00270DAB"/>
    <w:rsid w:val="002723A1"/>
    <w:rsid w:val="00272740"/>
    <w:rsid w:val="002731E9"/>
    <w:rsid w:val="00273A41"/>
    <w:rsid w:val="00273D82"/>
    <w:rsid w:val="00273DF4"/>
    <w:rsid w:val="0027432C"/>
    <w:rsid w:val="002743E6"/>
    <w:rsid w:val="002752A3"/>
    <w:rsid w:val="002752E0"/>
    <w:rsid w:val="0027541D"/>
    <w:rsid w:val="00275D7D"/>
    <w:rsid w:val="002767F1"/>
    <w:rsid w:val="00276870"/>
    <w:rsid w:val="00277411"/>
    <w:rsid w:val="002803CD"/>
    <w:rsid w:val="002805CD"/>
    <w:rsid w:val="002810C1"/>
    <w:rsid w:val="002815E8"/>
    <w:rsid w:val="00282744"/>
    <w:rsid w:val="002828E1"/>
    <w:rsid w:val="00283531"/>
    <w:rsid w:val="00284CF2"/>
    <w:rsid w:val="00285045"/>
    <w:rsid w:val="002857CA"/>
    <w:rsid w:val="0028599D"/>
    <w:rsid w:val="00285F65"/>
    <w:rsid w:val="00286145"/>
    <w:rsid w:val="0028659C"/>
    <w:rsid w:val="00287120"/>
    <w:rsid w:val="00287589"/>
    <w:rsid w:val="0028758D"/>
    <w:rsid w:val="002909EE"/>
    <w:rsid w:val="00290E22"/>
    <w:rsid w:val="00290E5F"/>
    <w:rsid w:val="00290EEF"/>
    <w:rsid w:val="0029134F"/>
    <w:rsid w:val="002916A3"/>
    <w:rsid w:val="00291CF7"/>
    <w:rsid w:val="002920AB"/>
    <w:rsid w:val="002922E3"/>
    <w:rsid w:val="0029244B"/>
    <w:rsid w:val="00292B61"/>
    <w:rsid w:val="00292B84"/>
    <w:rsid w:val="00292BF3"/>
    <w:rsid w:val="00293531"/>
    <w:rsid w:val="00293931"/>
    <w:rsid w:val="00293EB8"/>
    <w:rsid w:val="00293FD0"/>
    <w:rsid w:val="002944F6"/>
    <w:rsid w:val="00295534"/>
    <w:rsid w:val="00295ABD"/>
    <w:rsid w:val="002961FA"/>
    <w:rsid w:val="0029703D"/>
    <w:rsid w:val="002A02AE"/>
    <w:rsid w:val="002A043D"/>
    <w:rsid w:val="002A0831"/>
    <w:rsid w:val="002A1440"/>
    <w:rsid w:val="002A18B1"/>
    <w:rsid w:val="002A1ACE"/>
    <w:rsid w:val="002A208B"/>
    <w:rsid w:val="002A25BF"/>
    <w:rsid w:val="002A2D42"/>
    <w:rsid w:val="002A32A1"/>
    <w:rsid w:val="002A41E2"/>
    <w:rsid w:val="002A49C9"/>
    <w:rsid w:val="002A4B11"/>
    <w:rsid w:val="002A5054"/>
    <w:rsid w:val="002A521B"/>
    <w:rsid w:val="002A5964"/>
    <w:rsid w:val="002A5D9E"/>
    <w:rsid w:val="002A6017"/>
    <w:rsid w:val="002A6092"/>
    <w:rsid w:val="002A63A4"/>
    <w:rsid w:val="002A648E"/>
    <w:rsid w:val="002A6836"/>
    <w:rsid w:val="002A7074"/>
    <w:rsid w:val="002A7A74"/>
    <w:rsid w:val="002B0473"/>
    <w:rsid w:val="002B0616"/>
    <w:rsid w:val="002B12B1"/>
    <w:rsid w:val="002B180B"/>
    <w:rsid w:val="002B1C7A"/>
    <w:rsid w:val="002B1F33"/>
    <w:rsid w:val="002B2B3D"/>
    <w:rsid w:val="002B2B78"/>
    <w:rsid w:val="002B2CB5"/>
    <w:rsid w:val="002B30BC"/>
    <w:rsid w:val="002B3690"/>
    <w:rsid w:val="002B39E2"/>
    <w:rsid w:val="002B4728"/>
    <w:rsid w:val="002B49FE"/>
    <w:rsid w:val="002B6149"/>
    <w:rsid w:val="002B6FBD"/>
    <w:rsid w:val="002B7624"/>
    <w:rsid w:val="002B7F89"/>
    <w:rsid w:val="002C0541"/>
    <w:rsid w:val="002C0C6C"/>
    <w:rsid w:val="002C22AD"/>
    <w:rsid w:val="002C2A01"/>
    <w:rsid w:val="002C2AD6"/>
    <w:rsid w:val="002C3264"/>
    <w:rsid w:val="002C3472"/>
    <w:rsid w:val="002C3892"/>
    <w:rsid w:val="002C3B3A"/>
    <w:rsid w:val="002C5E5D"/>
    <w:rsid w:val="002C5F79"/>
    <w:rsid w:val="002C5FC1"/>
    <w:rsid w:val="002C6AAD"/>
    <w:rsid w:val="002C6AB2"/>
    <w:rsid w:val="002C73F2"/>
    <w:rsid w:val="002C7EA4"/>
    <w:rsid w:val="002D0312"/>
    <w:rsid w:val="002D0383"/>
    <w:rsid w:val="002D0BF4"/>
    <w:rsid w:val="002D124E"/>
    <w:rsid w:val="002D1A0E"/>
    <w:rsid w:val="002D24BA"/>
    <w:rsid w:val="002D319B"/>
    <w:rsid w:val="002D38CB"/>
    <w:rsid w:val="002D459A"/>
    <w:rsid w:val="002D46B4"/>
    <w:rsid w:val="002D50FA"/>
    <w:rsid w:val="002D5B12"/>
    <w:rsid w:val="002D5D61"/>
    <w:rsid w:val="002D5F3F"/>
    <w:rsid w:val="002D64C6"/>
    <w:rsid w:val="002D69F7"/>
    <w:rsid w:val="002D6A8C"/>
    <w:rsid w:val="002D7BE3"/>
    <w:rsid w:val="002D7CAF"/>
    <w:rsid w:val="002E0E0D"/>
    <w:rsid w:val="002E274D"/>
    <w:rsid w:val="002E2B9C"/>
    <w:rsid w:val="002E30BB"/>
    <w:rsid w:val="002E4728"/>
    <w:rsid w:val="002E4AD4"/>
    <w:rsid w:val="002E5815"/>
    <w:rsid w:val="002E5C2E"/>
    <w:rsid w:val="002E604F"/>
    <w:rsid w:val="002E6472"/>
    <w:rsid w:val="002E6C73"/>
    <w:rsid w:val="002F13E0"/>
    <w:rsid w:val="002F13F1"/>
    <w:rsid w:val="002F1F18"/>
    <w:rsid w:val="002F2719"/>
    <w:rsid w:val="002F2CB0"/>
    <w:rsid w:val="002F3185"/>
    <w:rsid w:val="002F36C0"/>
    <w:rsid w:val="002F405E"/>
    <w:rsid w:val="002F44C9"/>
    <w:rsid w:val="002F5F38"/>
    <w:rsid w:val="002F6235"/>
    <w:rsid w:val="002F6272"/>
    <w:rsid w:val="002F6358"/>
    <w:rsid w:val="002F68FB"/>
    <w:rsid w:val="002F6CDA"/>
    <w:rsid w:val="002F72D9"/>
    <w:rsid w:val="002F7386"/>
    <w:rsid w:val="002F7833"/>
    <w:rsid w:val="002F78E7"/>
    <w:rsid w:val="003003FE"/>
    <w:rsid w:val="00300554"/>
    <w:rsid w:val="003009E5"/>
    <w:rsid w:val="00300B7E"/>
    <w:rsid w:val="003013F3"/>
    <w:rsid w:val="00301647"/>
    <w:rsid w:val="00301BE8"/>
    <w:rsid w:val="003037E7"/>
    <w:rsid w:val="00304C3A"/>
    <w:rsid w:val="003050B3"/>
    <w:rsid w:val="0030529F"/>
    <w:rsid w:val="00305780"/>
    <w:rsid w:val="003057E3"/>
    <w:rsid w:val="00305879"/>
    <w:rsid w:val="00306305"/>
    <w:rsid w:val="00306558"/>
    <w:rsid w:val="00306664"/>
    <w:rsid w:val="00307061"/>
    <w:rsid w:val="0030748C"/>
    <w:rsid w:val="00310330"/>
    <w:rsid w:val="0031195E"/>
    <w:rsid w:val="00311F9C"/>
    <w:rsid w:val="0031215C"/>
    <w:rsid w:val="003122D1"/>
    <w:rsid w:val="003123E6"/>
    <w:rsid w:val="00312972"/>
    <w:rsid w:val="003137C2"/>
    <w:rsid w:val="00314A49"/>
    <w:rsid w:val="0031629F"/>
    <w:rsid w:val="00316D25"/>
    <w:rsid w:val="00317EC6"/>
    <w:rsid w:val="00317F00"/>
    <w:rsid w:val="00320102"/>
    <w:rsid w:val="0032041B"/>
    <w:rsid w:val="003210E1"/>
    <w:rsid w:val="0032163B"/>
    <w:rsid w:val="003218D7"/>
    <w:rsid w:val="00322783"/>
    <w:rsid w:val="00322C4A"/>
    <w:rsid w:val="00324A57"/>
    <w:rsid w:val="003253CC"/>
    <w:rsid w:val="0032552E"/>
    <w:rsid w:val="00325FF5"/>
    <w:rsid w:val="00326DB6"/>
    <w:rsid w:val="00326F05"/>
    <w:rsid w:val="0032733F"/>
    <w:rsid w:val="0033051D"/>
    <w:rsid w:val="00330F98"/>
    <w:rsid w:val="003323DE"/>
    <w:rsid w:val="00333BC1"/>
    <w:rsid w:val="00334074"/>
    <w:rsid w:val="003347A7"/>
    <w:rsid w:val="00334D75"/>
    <w:rsid w:val="00334E2C"/>
    <w:rsid w:val="00335B18"/>
    <w:rsid w:val="00335FB8"/>
    <w:rsid w:val="00336062"/>
    <w:rsid w:val="003373A1"/>
    <w:rsid w:val="00337BF6"/>
    <w:rsid w:val="00340AE1"/>
    <w:rsid w:val="00341142"/>
    <w:rsid w:val="00341336"/>
    <w:rsid w:val="00341469"/>
    <w:rsid w:val="003415AB"/>
    <w:rsid w:val="0034161D"/>
    <w:rsid w:val="003416F6"/>
    <w:rsid w:val="00341C38"/>
    <w:rsid w:val="0034315C"/>
    <w:rsid w:val="00344B4B"/>
    <w:rsid w:val="00346A99"/>
    <w:rsid w:val="00346BB5"/>
    <w:rsid w:val="0034703E"/>
    <w:rsid w:val="00350497"/>
    <w:rsid w:val="0035088B"/>
    <w:rsid w:val="003516E1"/>
    <w:rsid w:val="00352076"/>
    <w:rsid w:val="003524D8"/>
    <w:rsid w:val="00352849"/>
    <w:rsid w:val="00352DD8"/>
    <w:rsid w:val="003530C6"/>
    <w:rsid w:val="0035329F"/>
    <w:rsid w:val="00353829"/>
    <w:rsid w:val="00353C07"/>
    <w:rsid w:val="00354886"/>
    <w:rsid w:val="003551AA"/>
    <w:rsid w:val="00355ED8"/>
    <w:rsid w:val="00356711"/>
    <w:rsid w:val="00356CB4"/>
    <w:rsid w:val="00357751"/>
    <w:rsid w:val="00357B74"/>
    <w:rsid w:val="00357E52"/>
    <w:rsid w:val="00360D44"/>
    <w:rsid w:val="003617A5"/>
    <w:rsid w:val="0036272A"/>
    <w:rsid w:val="00362B52"/>
    <w:rsid w:val="003632D3"/>
    <w:rsid w:val="00363A4D"/>
    <w:rsid w:val="0036404E"/>
    <w:rsid w:val="003643FC"/>
    <w:rsid w:val="0036447B"/>
    <w:rsid w:val="003645B6"/>
    <w:rsid w:val="00364F28"/>
    <w:rsid w:val="003662B0"/>
    <w:rsid w:val="00366370"/>
    <w:rsid w:val="00366802"/>
    <w:rsid w:val="0036690F"/>
    <w:rsid w:val="00370051"/>
    <w:rsid w:val="003707E9"/>
    <w:rsid w:val="0037099A"/>
    <w:rsid w:val="00370F17"/>
    <w:rsid w:val="00370FD3"/>
    <w:rsid w:val="00371936"/>
    <w:rsid w:val="003724F3"/>
    <w:rsid w:val="003729E2"/>
    <w:rsid w:val="0037309F"/>
    <w:rsid w:val="00373A81"/>
    <w:rsid w:val="00374232"/>
    <w:rsid w:val="00374BDE"/>
    <w:rsid w:val="00374EA0"/>
    <w:rsid w:val="0037507A"/>
    <w:rsid w:val="0037773F"/>
    <w:rsid w:val="0038026F"/>
    <w:rsid w:val="00380950"/>
    <w:rsid w:val="003809B6"/>
    <w:rsid w:val="00380CBA"/>
    <w:rsid w:val="00382A14"/>
    <w:rsid w:val="00382BB8"/>
    <w:rsid w:val="00382F2C"/>
    <w:rsid w:val="003837B3"/>
    <w:rsid w:val="003838B6"/>
    <w:rsid w:val="0038467A"/>
    <w:rsid w:val="00384B6D"/>
    <w:rsid w:val="00385293"/>
    <w:rsid w:val="00385B2F"/>
    <w:rsid w:val="00385EE5"/>
    <w:rsid w:val="003860DB"/>
    <w:rsid w:val="003869E7"/>
    <w:rsid w:val="00387B82"/>
    <w:rsid w:val="00387D00"/>
    <w:rsid w:val="00390817"/>
    <w:rsid w:val="00391994"/>
    <w:rsid w:val="00391C8F"/>
    <w:rsid w:val="00391E6D"/>
    <w:rsid w:val="00392B22"/>
    <w:rsid w:val="00392D60"/>
    <w:rsid w:val="00393EE9"/>
    <w:rsid w:val="003940E0"/>
    <w:rsid w:val="0039571E"/>
    <w:rsid w:val="00395E54"/>
    <w:rsid w:val="003963C4"/>
    <w:rsid w:val="00396BDD"/>
    <w:rsid w:val="00397715"/>
    <w:rsid w:val="0039792F"/>
    <w:rsid w:val="003A002D"/>
    <w:rsid w:val="003A18AE"/>
    <w:rsid w:val="003A1FFC"/>
    <w:rsid w:val="003A2531"/>
    <w:rsid w:val="003A3529"/>
    <w:rsid w:val="003A3697"/>
    <w:rsid w:val="003A437B"/>
    <w:rsid w:val="003A452A"/>
    <w:rsid w:val="003A4739"/>
    <w:rsid w:val="003A51E5"/>
    <w:rsid w:val="003A5AB8"/>
    <w:rsid w:val="003A5B72"/>
    <w:rsid w:val="003A5D9D"/>
    <w:rsid w:val="003A62DA"/>
    <w:rsid w:val="003A6C89"/>
    <w:rsid w:val="003A6D18"/>
    <w:rsid w:val="003A7058"/>
    <w:rsid w:val="003A7284"/>
    <w:rsid w:val="003A7743"/>
    <w:rsid w:val="003A7CFD"/>
    <w:rsid w:val="003B05AD"/>
    <w:rsid w:val="003B08B6"/>
    <w:rsid w:val="003B0995"/>
    <w:rsid w:val="003B1DA1"/>
    <w:rsid w:val="003B252D"/>
    <w:rsid w:val="003B3015"/>
    <w:rsid w:val="003B346C"/>
    <w:rsid w:val="003B3D7F"/>
    <w:rsid w:val="003B4A4A"/>
    <w:rsid w:val="003B539C"/>
    <w:rsid w:val="003B53E2"/>
    <w:rsid w:val="003B768A"/>
    <w:rsid w:val="003B7EFA"/>
    <w:rsid w:val="003C0B1C"/>
    <w:rsid w:val="003C17BC"/>
    <w:rsid w:val="003C2114"/>
    <w:rsid w:val="003C2196"/>
    <w:rsid w:val="003C2470"/>
    <w:rsid w:val="003C28C7"/>
    <w:rsid w:val="003C3CAB"/>
    <w:rsid w:val="003C408C"/>
    <w:rsid w:val="003C45B5"/>
    <w:rsid w:val="003C4CC9"/>
    <w:rsid w:val="003C4EE8"/>
    <w:rsid w:val="003C52B8"/>
    <w:rsid w:val="003C55CF"/>
    <w:rsid w:val="003C5736"/>
    <w:rsid w:val="003C6192"/>
    <w:rsid w:val="003C772C"/>
    <w:rsid w:val="003C7DCA"/>
    <w:rsid w:val="003D08D0"/>
    <w:rsid w:val="003D1E7B"/>
    <w:rsid w:val="003D1F50"/>
    <w:rsid w:val="003D27C0"/>
    <w:rsid w:val="003D2F4A"/>
    <w:rsid w:val="003D3288"/>
    <w:rsid w:val="003D328B"/>
    <w:rsid w:val="003D36A7"/>
    <w:rsid w:val="003D370E"/>
    <w:rsid w:val="003D401D"/>
    <w:rsid w:val="003D42BD"/>
    <w:rsid w:val="003D4D70"/>
    <w:rsid w:val="003D54BC"/>
    <w:rsid w:val="003D5691"/>
    <w:rsid w:val="003D61A0"/>
    <w:rsid w:val="003D68DC"/>
    <w:rsid w:val="003D6C60"/>
    <w:rsid w:val="003D6D68"/>
    <w:rsid w:val="003D766A"/>
    <w:rsid w:val="003D7DBC"/>
    <w:rsid w:val="003E017F"/>
    <w:rsid w:val="003E03C5"/>
    <w:rsid w:val="003E166D"/>
    <w:rsid w:val="003E1D8E"/>
    <w:rsid w:val="003E22C8"/>
    <w:rsid w:val="003E2475"/>
    <w:rsid w:val="003E2957"/>
    <w:rsid w:val="003E3965"/>
    <w:rsid w:val="003E3EE1"/>
    <w:rsid w:val="003E4301"/>
    <w:rsid w:val="003E4DD1"/>
    <w:rsid w:val="003E5408"/>
    <w:rsid w:val="003E7284"/>
    <w:rsid w:val="003E7642"/>
    <w:rsid w:val="003F00FF"/>
    <w:rsid w:val="003F13EB"/>
    <w:rsid w:val="003F14D6"/>
    <w:rsid w:val="003F1FC8"/>
    <w:rsid w:val="003F2073"/>
    <w:rsid w:val="003F20B3"/>
    <w:rsid w:val="003F2DB2"/>
    <w:rsid w:val="003F3232"/>
    <w:rsid w:val="003F32F1"/>
    <w:rsid w:val="003F34FE"/>
    <w:rsid w:val="003F3570"/>
    <w:rsid w:val="003F3636"/>
    <w:rsid w:val="003F59EE"/>
    <w:rsid w:val="003F69D3"/>
    <w:rsid w:val="003F748F"/>
    <w:rsid w:val="003F7646"/>
    <w:rsid w:val="003F7D68"/>
    <w:rsid w:val="0040004E"/>
    <w:rsid w:val="004007D6"/>
    <w:rsid w:val="00400877"/>
    <w:rsid w:val="00400CEA"/>
    <w:rsid w:val="00401800"/>
    <w:rsid w:val="004022A0"/>
    <w:rsid w:val="00403D0B"/>
    <w:rsid w:val="004044BE"/>
    <w:rsid w:val="004045EA"/>
    <w:rsid w:val="004053FA"/>
    <w:rsid w:val="0040544B"/>
    <w:rsid w:val="004063BF"/>
    <w:rsid w:val="00406965"/>
    <w:rsid w:val="004069ED"/>
    <w:rsid w:val="0040729D"/>
    <w:rsid w:val="0040733F"/>
    <w:rsid w:val="004076CC"/>
    <w:rsid w:val="0040787C"/>
    <w:rsid w:val="004078FF"/>
    <w:rsid w:val="004103D3"/>
    <w:rsid w:val="00410623"/>
    <w:rsid w:val="00411733"/>
    <w:rsid w:val="00412574"/>
    <w:rsid w:val="0041396A"/>
    <w:rsid w:val="00413C45"/>
    <w:rsid w:val="00413CA9"/>
    <w:rsid w:val="00413CCD"/>
    <w:rsid w:val="004147D0"/>
    <w:rsid w:val="00414845"/>
    <w:rsid w:val="004157C1"/>
    <w:rsid w:val="00415AAD"/>
    <w:rsid w:val="00416093"/>
    <w:rsid w:val="00416C8F"/>
    <w:rsid w:val="004173BB"/>
    <w:rsid w:val="004173FE"/>
    <w:rsid w:val="00417B87"/>
    <w:rsid w:val="00420181"/>
    <w:rsid w:val="004204F1"/>
    <w:rsid w:val="004205F1"/>
    <w:rsid w:val="004210ED"/>
    <w:rsid w:val="00421113"/>
    <w:rsid w:val="00423297"/>
    <w:rsid w:val="0042431A"/>
    <w:rsid w:val="004247E6"/>
    <w:rsid w:val="0042511F"/>
    <w:rsid w:val="004252FC"/>
    <w:rsid w:val="0042578F"/>
    <w:rsid w:val="004257A9"/>
    <w:rsid w:val="00425B60"/>
    <w:rsid w:val="00425D45"/>
    <w:rsid w:val="0042679B"/>
    <w:rsid w:val="00426BF4"/>
    <w:rsid w:val="00426CCC"/>
    <w:rsid w:val="00426DC0"/>
    <w:rsid w:val="004278E6"/>
    <w:rsid w:val="00427CDB"/>
    <w:rsid w:val="00427E29"/>
    <w:rsid w:val="004305B3"/>
    <w:rsid w:val="004316D6"/>
    <w:rsid w:val="00434349"/>
    <w:rsid w:val="00434695"/>
    <w:rsid w:val="00434BB4"/>
    <w:rsid w:val="00434BE0"/>
    <w:rsid w:val="0043634E"/>
    <w:rsid w:val="004363E0"/>
    <w:rsid w:val="004369CE"/>
    <w:rsid w:val="00436DD5"/>
    <w:rsid w:val="00437F8E"/>
    <w:rsid w:val="00440108"/>
    <w:rsid w:val="0044095A"/>
    <w:rsid w:val="00440CF7"/>
    <w:rsid w:val="00440F76"/>
    <w:rsid w:val="0044110C"/>
    <w:rsid w:val="0044142E"/>
    <w:rsid w:val="00441919"/>
    <w:rsid w:val="00441A04"/>
    <w:rsid w:val="0044297E"/>
    <w:rsid w:val="00443646"/>
    <w:rsid w:val="00443FEA"/>
    <w:rsid w:val="00444B09"/>
    <w:rsid w:val="004455BE"/>
    <w:rsid w:val="00445CF2"/>
    <w:rsid w:val="00446018"/>
    <w:rsid w:val="00447061"/>
    <w:rsid w:val="00447882"/>
    <w:rsid w:val="00447D8C"/>
    <w:rsid w:val="00447DDD"/>
    <w:rsid w:val="00450857"/>
    <w:rsid w:val="00450FAA"/>
    <w:rsid w:val="0045141F"/>
    <w:rsid w:val="00451938"/>
    <w:rsid w:val="004519FD"/>
    <w:rsid w:val="00452C12"/>
    <w:rsid w:val="004530A5"/>
    <w:rsid w:val="00453ED1"/>
    <w:rsid w:val="00453F49"/>
    <w:rsid w:val="00454211"/>
    <w:rsid w:val="0045426C"/>
    <w:rsid w:val="00455289"/>
    <w:rsid w:val="0045578E"/>
    <w:rsid w:val="004557BB"/>
    <w:rsid w:val="00455D3A"/>
    <w:rsid w:val="004562C7"/>
    <w:rsid w:val="00456977"/>
    <w:rsid w:val="004576AF"/>
    <w:rsid w:val="00457DA4"/>
    <w:rsid w:val="00460A0F"/>
    <w:rsid w:val="004622B3"/>
    <w:rsid w:val="004632B0"/>
    <w:rsid w:val="00464591"/>
    <w:rsid w:val="004646A0"/>
    <w:rsid w:val="00464D3D"/>
    <w:rsid w:val="0046546B"/>
    <w:rsid w:val="00465851"/>
    <w:rsid w:val="00466129"/>
    <w:rsid w:val="00466802"/>
    <w:rsid w:val="004669CE"/>
    <w:rsid w:val="00466B38"/>
    <w:rsid w:val="00466D8C"/>
    <w:rsid w:val="0046721F"/>
    <w:rsid w:val="00467347"/>
    <w:rsid w:val="004675CF"/>
    <w:rsid w:val="00467723"/>
    <w:rsid w:val="00467BC7"/>
    <w:rsid w:val="00467F6D"/>
    <w:rsid w:val="00470A84"/>
    <w:rsid w:val="00471A3E"/>
    <w:rsid w:val="00471F9A"/>
    <w:rsid w:val="0047229C"/>
    <w:rsid w:val="00474905"/>
    <w:rsid w:val="00474BCE"/>
    <w:rsid w:val="00475A5C"/>
    <w:rsid w:val="00476241"/>
    <w:rsid w:val="00480643"/>
    <w:rsid w:val="004818D6"/>
    <w:rsid w:val="00482136"/>
    <w:rsid w:val="00482256"/>
    <w:rsid w:val="00482D84"/>
    <w:rsid w:val="0048392E"/>
    <w:rsid w:val="004843FE"/>
    <w:rsid w:val="0048598E"/>
    <w:rsid w:val="00485E05"/>
    <w:rsid w:val="00486A01"/>
    <w:rsid w:val="00486FF2"/>
    <w:rsid w:val="00490410"/>
    <w:rsid w:val="00490D43"/>
    <w:rsid w:val="00490DBB"/>
    <w:rsid w:val="00490DCE"/>
    <w:rsid w:val="00491B21"/>
    <w:rsid w:val="00492189"/>
    <w:rsid w:val="004932E9"/>
    <w:rsid w:val="00493624"/>
    <w:rsid w:val="004940E1"/>
    <w:rsid w:val="00495128"/>
    <w:rsid w:val="00495264"/>
    <w:rsid w:val="00495350"/>
    <w:rsid w:val="00495CBD"/>
    <w:rsid w:val="00496081"/>
    <w:rsid w:val="0049658C"/>
    <w:rsid w:val="00497CC1"/>
    <w:rsid w:val="004A0698"/>
    <w:rsid w:val="004A0782"/>
    <w:rsid w:val="004A0AD7"/>
    <w:rsid w:val="004A0BA9"/>
    <w:rsid w:val="004A0FA5"/>
    <w:rsid w:val="004A1CF7"/>
    <w:rsid w:val="004A2B93"/>
    <w:rsid w:val="004A2C02"/>
    <w:rsid w:val="004A2E19"/>
    <w:rsid w:val="004A31AD"/>
    <w:rsid w:val="004A4656"/>
    <w:rsid w:val="004A5C55"/>
    <w:rsid w:val="004A6752"/>
    <w:rsid w:val="004A692A"/>
    <w:rsid w:val="004A6FA8"/>
    <w:rsid w:val="004A70B6"/>
    <w:rsid w:val="004A7480"/>
    <w:rsid w:val="004B01E5"/>
    <w:rsid w:val="004B0F60"/>
    <w:rsid w:val="004B118A"/>
    <w:rsid w:val="004B2017"/>
    <w:rsid w:val="004B20BC"/>
    <w:rsid w:val="004B2A54"/>
    <w:rsid w:val="004B2B58"/>
    <w:rsid w:val="004B3F22"/>
    <w:rsid w:val="004B3F95"/>
    <w:rsid w:val="004B4520"/>
    <w:rsid w:val="004B45AE"/>
    <w:rsid w:val="004B57CF"/>
    <w:rsid w:val="004B5D76"/>
    <w:rsid w:val="004B5E8C"/>
    <w:rsid w:val="004B6A71"/>
    <w:rsid w:val="004B6EF4"/>
    <w:rsid w:val="004C042F"/>
    <w:rsid w:val="004C11E6"/>
    <w:rsid w:val="004C140D"/>
    <w:rsid w:val="004C18E3"/>
    <w:rsid w:val="004C2827"/>
    <w:rsid w:val="004C30B7"/>
    <w:rsid w:val="004C38ED"/>
    <w:rsid w:val="004C4071"/>
    <w:rsid w:val="004C427D"/>
    <w:rsid w:val="004C5477"/>
    <w:rsid w:val="004C56EE"/>
    <w:rsid w:val="004C5A70"/>
    <w:rsid w:val="004C5CC6"/>
    <w:rsid w:val="004C6545"/>
    <w:rsid w:val="004C68C9"/>
    <w:rsid w:val="004D05D9"/>
    <w:rsid w:val="004D06B5"/>
    <w:rsid w:val="004D0BE4"/>
    <w:rsid w:val="004D0C1A"/>
    <w:rsid w:val="004D0C34"/>
    <w:rsid w:val="004D0DFC"/>
    <w:rsid w:val="004D0ED0"/>
    <w:rsid w:val="004D1385"/>
    <w:rsid w:val="004D1929"/>
    <w:rsid w:val="004D1A71"/>
    <w:rsid w:val="004D2519"/>
    <w:rsid w:val="004D3CC6"/>
    <w:rsid w:val="004D3E1C"/>
    <w:rsid w:val="004D4A51"/>
    <w:rsid w:val="004D4D86"/>
    <w:rsid w:val="004D53A0"/>
    <w:rsid w:val="004D5C97"/>
    <w:rsid w:val="004D66E3"/>
    <w:rsid w:val="004D6E7D"/>
    <w:rsid w:val="004D6FD7"/>
    <w:rsid w:val="004D7775"/>
    <w:rsid w:val="004D7A67"/>
    <w:rsid w:val="004E0680"/>
    <w:rsid w:val="004E08AF"/>
    <w:rsid w:val="004E0A2A"/>
    <w:rsid w:val="004E1201"/>
    <w:rsid w:val="004E17A6"/>
    <w:rsid w:val="004E1DDA"/>
    <w:rsid w:val="004E28EB"/>
    <w:rsid w:val="004E2FAD"/>
    <w:rsid w:val="004E3062"/>
    <w:rsid w:val="004E352B"/>
    <w:rsid w:val="004E3D96"/>
    <w:rsid w:val="004E5292"/>
    <w:rsid w:val="004E5D06"/>
    <w:rsid w:val="004E615B"/>
    <w:rsid w:val="004E66F0"/>
    <w:rsid w:val="004E6FE8"/>
    <w:rsid w:val="004E7104"/>
    <w:rsid w:val="004F0954"/>
    <w:rsid w:val="004F0A04"/>
    <w:rsid w:val="004F0E76"/>
    <w:rsid w:val="004F1036"/>
    <w:rsid w:val="004F1767"/>
    <w:rsid w:val="004F2B95"/>
    <w:rsid w:val="004F2F20"/>
    <w:rsid w:val="004F301E"/>
    <w:rsid w:val="004F3795"/>
    <w:rsid w:val="004F4B79"/>
    <w:rsid w:val="004F50BA"/>
    <w:rsid w:val="004F5652"/>
    <w:rsid w:val="004F5CFE"/>
    <w:rsid w:val="004F60DF"/>
    <w:rsid w:val="004F7823"/>
    <w:rsid w:val="004F7F7E"/>
    <w:rsid w:val="0050295F"/>
    <w:rsid w:val="0050345D"/>
    <w:rsid w:val="00503688"/>
    <w:rsid w:val="00503C6B"/>
    <w:rsid w:val="00504077"/>
    <w:rsid w:val="0050434C"/>
    <w:rsid w:val="00504445"/>
    <w:rsid w:val="00504D5B"/>
    <w:rsid w:val="00505354"/>
    <w:rsid w:val="00505A63"/>
    <w:rsid w:val="00505C89"/>
    <w:rsid w:val="00505D23"/>
    <w:rsid w:val="00505DBA"/>
    <w:rsid w:val="00506385"/>
    <w:rsid w:val="00506386"/>
    <w:rsid w:val="00507206"/>
    <w:rsid w:val="005072EB"/>
    <w:rsid w:val="0051065F"/>
    <w:rsid w:val="005106F5"/>
    <w:rsid w:val="005110E9"/>
    <w:rsid w:val="00511A29"/>
    <w:rsid w:val="00511CA9"/>
    <w:rsid w:val="00512014"/>
    <w:rsid w:val="0051285E"/>
    <w:rsid w:val="00513350"/>
    <w:rsid w:val="00513BBC"/>
    <w:rsid w:val="00514A48"/>
    <w:rsid w:val="0052024F"/>
    <w:rsid w:val="00521477"/>
    <w:rsid w:val="00521E6C"/>
    <w:rsid w:val="00521F11"/>
    <w:rsid w:val="00522BA6"/>
    <w:rsid w:val="00523318"/>
    <w:rsid w:val="005251FD"/>
    <w:rsid w:val="00525351"/>
    <w:rsid w:val="005253AD"/>
    <w:rsid w:val="005253E0"/>
    <w:rsid w:val="00525EF9"/>
    <w:rsid w:val="00526077"/>
    <w:rsid w:val="00526CC5"/>
    <w:rsid w:val="00526E43"/>
    <w:rsid w:val="005273B9"/>
    <w:rsid w:val="00527C41"/>
    <w:rsid w:val="00527E3A"/>
    <w:rsid w:val="005309BC"/>
    <w:rsid w:val="005311B0"/>
    <w:rsid w:val="00531A61"/>
    <w:rsid w:val="00531F59"/>
    <w:rsid w:val="005322A6"/>
    <w:rsid w:val="005333F0"/>
    <w:rsid w:val="00534250"/>
    <w:rsid w:val="0053499E"/>
    <w:rsid w:val="005361FB"/>
    <w:rsid w:val="00537073"/>
    <w:rsid w:val="00537EEC"/>
    <w:rsid w:val="0054004B"/>
    <w:rsid w:val="0054030B"/>
    <w:rsid w:val="00540A63"/>
    <w:rsid w:val="005413DD"/>
    <w:rsid w:val="00541F85"/>
    <w:rsid w:val="00543B18"/>
    <w:rsid w:val="00543BF2"/>
    <w:rsid w:val="0054415B"/>
    <w:rsid w:val="005450AC"/>
    <w:rsid w:val="005452B2"/>
    <w:rsid w:val="005452CB"/>
    <w:rsid w:val="00546972"/>
    <w:rsid w:val="00546DFC"/>
    <w:rsid w:val="005470EE"/>
    <w:rsid w:val="00547423"/>
    <w:rsid w:val="0054753A"/>
    <w:rsid w:val="005475DF"/>
    <w:rsid w:val="00550DC0"/>
    <w:rsid w:val="0055113D"/>
    <w:rsid w:val="00551293"/>
    <w:rsid w:val="00551C15"/>
    <w:rsid w:val="00551D3B"/>
    <w:rsid w:val="00552228"/>
    <w:rsid w:val="005524EA"/>
    <w:rsid w:val="00552CD0"/>
    <w:rsid w:val="00553257"/>
    <w:rsid w:val="00553875"/>
    <w:rsid w:val="00554005"/>
    <w:rsid w:val="005552A0"/>
    <w:rsid w:val="00555902"/>
    <w:rsid w:val="005571CC"/>
    <w:rsid w:val="005577C6"/>
    <w:rsid w:val="00557D48"/>
    <w:rsid w:val="00557DF2"/>
    <w:rsid w:val="00561170"/>
    <w:rsid w:val="00561CFA"/>
    <w:rsid w:val="00562054"/>
    <w:rsid w:val="0056281B"/>
    <w:rsid w:val="00562880"/>
    <w:rsid w:val="005629BA"/>
    <w:rsid w:val="00562C16"/>
    <w:rsid w:val="0056370B"/>
    <w:rsid w:val="005638B7"/>
    <w:rsid w:val="00563F8F"/>
    <w:rsid w:val="0056483F"/>
    <w:rsid w:val="0056555A"/>
    <w:rsid w:val="00565A06"/>
    <w:rsid w:val="00565D8A"/>
    <w:rsid w:val="00566E34"/>
    <w:rsid w:val="0056729E"/>
    <w:rsid w:val="005674F7"/>
    <w:rsid w:val="005675E1"/>
    <w:rsid w:val="00570FC7"/>
    <w:rsid w:val="00571DAB"/>
    <w:rsid w:val="00572076"/>
    <w:rsid w:val="00572961"/>
    <w:rsid w:val="00572F11"/>
    <w:rsid w:val="00572F9A"/>
    <w:rsid w:val="0057305B"/>
    <w:rsid w:val="00573A76"/>
    <w:rsid w:val="00573EFC"/>
    <w:rsid w:val="005745E1"/>
    <w:rsid w:val="0057460F"/>
    <w:rsid w:val="00574631"/>
    <w:rsid w:val="00575511"/>
    <w:rsid w:val="005758D7"/>
    <w:rsid w:val="00575B95"/>
    <w:rsid w:val="00576EE5"/>
    <w:rsid w:val="005771CB"/>
    <w:rsid w:val="00577A4B"/>
    <w:rsid w:val="00580206"/>
    <w:rsid w:val="00580BF9"/>
    <w:rsid w:val="00580CBC"/>
    <w:rsid w:val="00581576"/>
    <w:rsid w:val="005816D1"/>
    <w:rsid w:val="00581D9F"/>
    <w:rsid w:val="00582C13"/>
    <w:rsid w:val="0058324D"/>
    <w:rsid w:val="005844ED"/>
    <w:rsid w:val="0058492C"/>
    <w:rsid w:val="00584E0D"/>
    <w:rsid w:val="00585818"/>
    <w:rsid w:val="00585D0A"/>
    <w:rsid w:val="0058607F"/>
    <w:rsid w:val="0058634A"/>
    <w:rsid w:val="00586E11"/>
    <w:rsid w:val="00587584"/>
    <w:rsid w:val="00587AAF"/>
    <w:rsid w:val="00587FCA"/>
    <w:rsid w:val="005913C9"/>
    <w:rsid w:val="00591A01"/>
    <w:rsid w:val="00592AE2"/>
    <w:rsid w:val="005931E1"/>
    <w:rsid w:val="00593301"/>
    <w:rsid w:val="00594357"/>
    <w:rsid w:val="0059436B"/>
    <w:rsid w:val="005943BE"/>
    <w:rsid w:val="0059540B"/>
    <w:rsid w:val="005975F3"/>
    <w:rsid w:val="005A07D4"/>
    <w:rsid w:val="005A0A44"/>
    <w:rsid w:val="005A100B"/>
    <w:rsid w:val="005A164C"/>
    <w:rsid w:val="005A169A"/>
    <w:rsid w:val="005A3484"/>
    <w:rsid w:val="005A35AF"/>
    <w:rsid w:val="005A3A79"/>
    <w:rsid w:val="005A3C2D"/>
    <w:rsid w:val="005A4068"/>
    <w:rsid w:val="005A41F8"/>
    <w:rsid w:val="005A4549"/>
    <w:rsid w:val="005A45AC"/>
    <w:rsid w:val="005A5F6D"/>
    <w:rsid w:val="005A5FCD"/>
    <w:rsid w:val="005A786D"/>
    <w:rsid w:val="005B01A1"/>
    <w:rsid w:val="005B0F75"/>
    <w:rsid w:val="005B15F0"/>
    <w:rsid w:val="005B191C"/>
    <w:rsid w:val="005B197C"/>
    <w:rsid w:val="005B233A"/>
    <w:rsid w:val="005B2D63"/>
    <w:rsid w:val="005B2FA5"/>
    <w:rsid w:val="005B33FC"/>
    <w:rsid w:val="005B35CA"/>
    <w:rsid w:val="005B3A33"/>
    <w:rsid w:val="005B414A"/>
    <w:rsid w:val="005B4AB4"/>
    <w:rsid w:val="005B4C65"/>
    <w:rsid w:val="005B6598"/>
    <w:rsid w:val="005B6CCA"/>
    <w:rsid w:val="005B7B34"/>
    <w:rsid w:val="005C02BB"/>
    <w:rsid w:val="005C127E"/>
    <w:rsid w:val="005C1677"/>
    <w:rsid w:val="005C1974"/>
    <w:rsid w:val="005C2305"/>
    <w:rsid w:val="005C25A8"/>
    <w:rsid w:val="005C2DF5"/>
    <w:rsid w:val="005C2F5B"/>
    <w:rsid w:val="005C3D9E"/>
    <w:rsid w:val="005C3E46"/>
    <w:rsid w:val="005C4185"/>
    <w:rsid w:val="005C4200"/>
    <w:rsid w:val="005C42DD"/>
    <w:rsid w:val="005C45CD"/>
    <w:rsid w:val="005C5957"/>
    <w:rsid w:val="005C5B6E"/>
    <w:rsid w:val="005C72AB"/>
    <w:rsid w:val="005C787C"/>
    <w:rsid w:val="005C7D40"/>
    <w:rsid w:val="005C7DA9"/>
    <w:rsid w:val="005D04F2"/>
    <w:rsid w:val="005D08C9"/>
    <w:rsid w:val="005D1F8C"/>
    <w:rsid w:val="005D20D3"/>
    <w:rsid w:val="005D25C3"/>
    <w:rsid w:val="005D440D"/>
    <w:rsid w:val="005D45A2"/>
    <w:rsid w:val="005D4689"/>
    <w:rsid w:val="005D473D"/>
    <w:rsid w:val="005D50D1"/>
    <w:rsid w:val="005D563A"/>
    <w:rsid w:val="005D5B95"/>
    <w:rsid w:val="005D5BEF"/>
    <w:rsid w:val="005D5EC3"/>
    <w:rsid w:val="005D60C2"/>
    <w:rsid w:val="005D6FF6"/>
    <w:rsid w:val="005D77AB"/>
    <w:rsid w:val="005D79D0"/>
    <w:rsid w:val="005D7E12"/>
    <w:rsid w:val="005E05B3"/>
    <w:rsid w:val="005E06B3"/>
    <w:rsid w:val="005E0B29"/>
    <w:rsid w:val="005E0B61"/>
    <w:rsid w:val="005E0E1F"/>
    <w:rsid w:val="005E111D"/>
    <w:rsid w:val="005E1653"/>
    <w:rsid w:val="005E1C7B"/>
    <w:rsid w:val="005E3859"/>
    <w:rsid w:val="005E3D56"/>
    <w:rsid w:val="005E41D4"/>
    <w:rsid w:val="005E43D9"/>
    <w:rsid w:val="005E541E"/>
    <w:rsid w:val="005E5AFA"/>
    <w:rsid w:val="005E5C44"/>
    <w:rsid w:val="005E5FFF"/>
    <w:rsid w:val="005E6420"/>
    <w:rsid w:val="005E6549"/>
    <w:rsid w:val="005E6D64"/>
    <w:rsid w:val="005E722D"/>
    <w:rsid w:val="005E75C5"/>
    <w:rsid w:val="005E7A3D"/>
    <w:rsid w:val="005E7E29"/>
    <w:rsid w:val="005E7F21"/>
    <w:rsid w:val="005F00BC"/>
    <w:rsid w:val="005F02F8"/>
    <w:rsid w:val="005F092D"/>
    <w:rsid w:val="005F1DC0"/>
    <w:rsid w:val="005F220E"/>
    <w:rsid w:val="005F39E8"/>
    <w:rsid w:val="005F3A10"/>
    <w:rsid w:val="005F3DFD"/>
    <w:rsid w:val="005F46CC"/>
    <w:rsid w:val="005F46E8"/>
    <w:rsid w:val="005F4CCB"/>
    <w:rsid w:val="005F4D10"/>
    <w:rsid w:val="005F4E58"/>
    <w:rsid w:val="005F5325"/>
    <w:rsid w:val="005F597A"/>
    <w:rsid w:val="005F5E0D"/>
    <w:rsid w:val="005F61A7"/>
    <w:rsid w:val="005F6E3A"/>
    <w:rsid w:val="005F731E"/>
    <w:rsid w:val="005F7DD0"/>
    <w:rsid w:val="005F7E0E"/>
    <w:rsid w:val="006009EE"/>
    <w:rsid w:val="00600D5D"/>
    <w:rsid w:val="00600E3B"/>
    <w:rsid w:val="0060170F"/>
    <w:rsid w:val="00601E80"/>
    <w:rsid w:val="0060217E"/>
    <w:rsid w:val="00602FD8"/>
    <w:rsid w:val="00603B17"/>
    <w:rsid w:val="006054FD"/>
    <w:rsid w:val="006059AA"/>
    <w:rsid w:val="00606422"/>
    <w:rsid w:val="00606875"/>
    <w:rsid w:val="006069DC"/>
    <w:rsid w:val="00606B5D"/>
    <w:rsid w:val="0060710D"/>
    <w:rsid w:val="00607B7D"/>
    <w:rsid w:val="006105E1"/>
    <w:rsid w:val="006111F1"/>
    <w:rsid w:val="00611335"/>
    <w:rsid w:val="006131B8"/>
    <w:rsid w:val="0061323F"/>
    <w:rsid w:val="006140B7"/>
    <w:rsid w:val="006149CB"/>
    <w:rsid w:val="00614BC1"/>
    <w:rsid w:val="00615F66"/>
    <w:rsid w:val="00617805"/>
    <w:rsid w:val="00617C10"/>
    <w:rsid w:val="00620E98"/>
    <w:rsid w:val="00621080"/>
    <w:rsid w:val="006217D0"/>
    <w:rsid w:val="006222AE"/>
    <w:rsid w:val="00622311"/>
    <w:rsid w:val="00622644"/>
    <w:rsid w:val="006227B2"/>
    <w:rsid w:val="00622D45"/>
    <w:rsid w:val="00623B61"/>
    <w:rsid w:val="006243D6"/>
    <w:rsid w:val="0062485F"/>
    <w:rsid w:val="00624924"/>
    <w:rsid w:val="00624D7E"/>
    <w:rsid w:val="00625B70"/>
    <w:rsid w:val="00625E04"/>
    <w:rsid w:val="00626619"/>
    <w:rsid w:val="0062668C"/>
    <w:rsid w:val="00626692"/>
    <w:rsid w:val="00626A30"/>
    <w:rsid w:val="00626F6E"/>
    <w:rsid w:val="006277B7"/>
    <w:rsid w:val="00627C45"/>
    <w:rsid w:val="00627F11"/>
    <w:rsid w:val="00630557"/>
    <w:rsid w:val="00630FD7"/>
    <w:rsid w:val="00631038"/>
    <w:rsid w:val="006310EC"/>
    <w:rsid w:val="0063123B"/>
    <w:rsid w:val="0063123F"/>
    <w:rsid w:val="00632966"/>
    <w:rsid w:val="00632A09"/>
    <w:rsid w:val="00632D65"/>
    <w:rsid w:val="00633CEA"/>
    <w:rsid w:val="0063463B"/>
    <w:rsid w:val="00634A95"/>
    <w:rsid w:val="006354CB"/>
    <w:rsid w:val="00637411"/>
    <w:rsid w:val="00637683"/>
    <w:rsid w:val="00640552"/>
    <w:rsid w:val="006407BB"/>
    <w:rsid w:val="00640D6F"/>
    <w:rsid w:val="0064165B"/>
    <w:rsid w:val="006420D5"/>
    <w:rsid w:val="0064216E"/>
    <w:rsid w:val="0064266E"/>
    <w:rsid w:val="006426C8"/>
    <w:rsid w:val="00643FAF"/>
    <w:rsid w:val="00644294"/>
    <w:rsid w:val="00644B1B"/>
    <w:rsid w:val="00645B49"/>
    <w:rsid w:val="00645D02"/>
    <w:rsid w:val="00645E51"/>
    <w:rsid w:val="00646DDE"/>
    <w:rsid w:val="00647BDE"/>
    <w:rsid w:val="00647F8B"/>
    <w:rsid w:val="00650511"/>
    <w:rsid w:val="00650741"/>
    <w:rsid w:val="006507C4"/>
    <w:rsid w:val="00650AF8"/>
    <w:rsid w:val="00650DD0"/>
    <w:rsid w:val="00652572"/>
    <w:rsid w:val="00652CDF"/>
    <w:rsid w:val="00652CF1"/>
    <w:rsid w:val="006531AD"/>
    <w:rsid w:val="006549E8"/>
    <w:rsid w:val="006550C0"/>
    <w:rsid w:val="00655942"/>
    <w:rsid w:val="00655A02"/>
    <w:rsid w:val="00655D6E"/>
    <w:rsid w:val="00655F5D"/>
    <w:rsid w:val="0065648B"/>
    <w:rsid w:val="006566F0"/>
    <w:rsid w:val="006566FB"/>
    <w:rsid w:val="00656996"/>
    <w:rsid w:val="00656E5B"/>
    <w:rsid w:val="00656EDC"/>
    <w:rsid w:val="00657EC3"/>
    <w:rsid w:val="00660165"/>
    <w:rsid w:val="00660494"/>
    <w:rsid w:val="006613F7"/>
    <w:rsid w:val="006630EC"/>
    <w:rsid w:val="00663AAE"/>
    <w:rsid w:val="0066551C"/>
    <w:rsid w:val="006660A0"/>
    <w:rsid w:val="00666152"/>
    <w:rsid w:val="006666ED"/>
    <w:rsid w:val="00667CA2"/>
    <w:rsid w:val="00667E00"/>
    <w:rsid w:val="0067002A"/>
    <w:rsid w:val="006700E2"/>
    <w:rsid w:val="006709C8"/>
    <w:rsid w:val="00670C9C"/>
    <w:rsid w:val="00670CFD"/>
    <w:rsid w:val="00670D95"/>
    <w:rsid w:val="00671A26"/>
    <w:rsid w:val="00671BF0"/>
    <w:rsid w:val="00673437"/>
    <w:rsid w:val="00673D0C"/>
    <w:rsid w:val="00673D1D"/>
    <w:rsid w:val="00674694"/>
    <w:rsid w:val="00674C03"/>
    <w:rsid w:val="00674F9A"/>
    <w:rsid w:val="0067500B"/>
    <w:rsid w:val="00675701"/>
    <w:rsid w:val="00676A43"/>
    <w:rsid w:val="00677C14"/>
    <w:rsid w:val="00677C50"/>
    <w:rsid w:val="006802B4"/>
    <w:rsid w:val="006811C7"/>
    <w:rsid w:val="006813EC"/>
    <w:rsid w:val="006814E5"/>
    <w:rsid w:val="006815A2"/>
    <w:rsid w:val="006817A1"/>
    <w:rsid w:val="0068195A"/>
    <w:rsid w:val="006819DC"/>
    <w:rsid w:val="0068237B"/>
    <w:rsid w:val="00683219"/>
    <w:rsid w:val="00683710"/>
    <w:rsid w:val="0068389E"/>
    <w:rsid w:val="006849CF"/>
    <w:rsid w:val="00685861"/>
    <w:rsid w:val="00685AA3"/>
    <w:rsid w:val="00686483"/>
    <w:rsid w:val="00686B43"/>
    <w:rsid w:val="00686FF7"/>
    <w:rsid w:val="006871D3"/>
    <w:rsid w:val="00687538"/>
    <w:rsid w:val="006875CE"/>
    <w:rsid w:val="00687781"/>
    <w:rsid w:val="006902F2"/>
    <w:rsid w:val="00690E22"/>
    <w:rsid w:val="00691C83"/>
    <w:rsid w:val="00691FAB"/>
    <w:rsid w:val="00692179"/>
    <w:rsid w:val="0069321B"/>
    <w:rsid w:val="00693CE0"/>
    <w:rsid w:val="00694334"/>
    <w:rsid w:val="00694388"/>
    <w:rsid w:val="00694A25"/>
    <w:rsid w:val="00694B07"/>
    <w:rsid w:val="00694FF0"/>
    <w:rsid w:val="00695CB1"/>
    <w:rsid w:val="00695F36"/>
    <w:rsid w:val="00696168"/>
    <w:rsid w:val="006A001B"/>
    <w:rsid w:val="006A0B17"/>
    <w:rsid w:val="006A0D7A"/>
    <w:rsid w:val="006A1E01"/>
    <w:rsid w:val="006A22A2"/>
    <w:rsid w:val="006A2A0B"/>
    <w:rsid w:val="006A325B"/>
    <w:rsid w:val="006A3F13"/>
    <w:rsid w:val="006A5078"/>
    <w:rsid w:val="006A573F"/>
    <w:rsid w:val="006A59A7"/>
    <w:rsid w:val="006A5DF5"/>
    <w:rsid w:val="006A674E"/>
    <w:rsid w:val="006B199D"/>
    <w:rsid w:val="006B1B13"/>
    <w:rsid w:val="006B32B7"/>
    <w:rsid w:val="006B3A6A"/>
    <w:rsid w:val="006B455D"/>
    <w:rsid w:val="006B659D"/>
    <w:rsid w:val="006B70C1"/>
    <w:rsid w:val="006B715A"/>
    <w:rsid w:val="006B76F2"/>
    <w:rsid w:val="006C051D"/>
    <w:rsid w:val="006C071F"/>
    <w:rsid w:val="006C1702"/>
    <w:rsid w:val="006C2604"/>
    <w:rsid w:val="006C2891"/>
    <w:rsid w:val="006C28D5"/>
    <w:rsid w:val="006C28FD"/>
    <w:rsid w:val="006C2935"/>
    <w:rsid w:val="006C2DE3"/>
    <w:rsid w:val="006C3368"/>
    <w:rsid w:val="006C3914"/>
    <w:rsid w:val="006C4063"/>
    <w:rsid w:val="006C5773"/>
    <w:rsid w:val="006C59C6"/>
    <w:rsid w:val="006C70B5"/>
    <w:rsid w:val="006D044E"/>
    <w:rsid w:val="006D0944"/>
    <w:rsid w:val="006D0DB8"/>
    <w:rsid w:val="006D1F3D"/>
    <w:rsid w:val="006D22C6"/>
    <w:rsid w:val="006D24BE"/>
    <w:rsid w:val="006D25A9"/>
    <w:rsid w:val="006D2713"/>
    <w:rsid w:val="006D2A63"/>
    <w:rsid w:val="006D3083"/>
    <w:rsid w:val="006D343A"/>
    <w:rsid w:val="006D3841"/>
    <w:rsid w:val="006D3A8A"/>
    <w:rsid w:val="006D435C"/>
    <w:rsid w:val="006D5042"/>
    <w:rsid w:val="006D633F"/>
    <w:rsid w:val="006D649B"/>
    <w:rsid w:val="006D68D7"/>
    <w:rsid w:val="006D6F08"/>
    <w:rsid w:val="006D70CD"/>
    <w:rsid w:val="006D7560"/>
    <w:rsid w:val="006D7779"/>
    <w:rsid w:val="006E0F36"/>
    <w:rsid w:val="006E0FE1"/>
    <w:rsid w:val="006E1117"/>
    <w:rsid w:val="006E153B"/>
    <w:rsid w:val="006E168C"/>
    <w:rsid w:val="006E1FEC"/>
    <w:rsid w:val="006E20D4"/>
    <w:rsid w:val="006E2149"/>
    <w:rsid w:val="006E2175"/>
    <w:rsid w:val="006E2D51"/>
    <w:rsid w:val="006E3940"/>
    <w:rsid w:val="006E4786"/>
    <w:rsid w:val="006E48E3"/>
    <w:rsid w:val="006E5850"/>
    <w:rsid w:val="006E6360"/>
    <w:rsid w:val="006E6B88"/>
    <w:rsid w:val="006E6E68"/>
    <w:rsid w:val="006E7479"/>
    <w:rsid w:val="006F02C6"/>
    <w:rsid w:val="006F041B"/>
    <w:rsid w:val="006F04A3"/>
    <w:rsid w:val="006F078E"/>
    <w:rsid w:val="006F1AAD"/>
    <w:rsid w:val="006F20FD"/>
    <w:rsid w:val="006F264D"/>
    <w:rsid w:val="006F27EE"/>
    <w:rsid w:val="006F2B58"/>
    <w:rsid w:val="006F2BEE"/>
    <w:rsid w:val="006F2DF1"/>
    <w:rsid w:val="006F2FD4"/>
    <w:rsid w:val="006F32E3"/>
    <w:rsid w:val="006F4175"/>
    <w:rsid w:val="006F5598"/>
    <w:rsid w:val="006F5EC9"/>
    <w:rsid w:val="006F626F"/>
    <w:rsid w:val="006F713E"/>
    <w:rsid w:val="006F71BD"/>
    <w:rsid w:val="006F7ADB"/>
    <w:rsid w:val="006F7E4B"/>
    <w:rsid w:val="0070093C"/>
    <w:rsid w:val="00701D69"/>
    <w:rsid w:val="007023B1"/>
    <w:rsid w:val="00702C85"/>
    <w:rsid w:val="00702FB1"/>
    <w:rsid w:val="00703AEE"/>
    <w:rsid w:val="00704179"/>
    <w:rsid w:val="007043B7"/>
    <w:rsid w:val="007046B3"/>
    <w:rsid w:val="007051A2"/>
    <w:rsid w:val="007053D6"/>
    <w:rsid w:val="0070571B"/>
    <w:rsid w:val="00705780"/>
    <w:rsid w:val="007057A5"/>
    <w:rsid w:val="0070686F"/>
    <w:rsid w:val="00707122"/>
    <w:rsid w:val="007074BC"/>
    <w:rsid w:val="00707559"/>
    <w:rsid w:val="00710AC6"/>
    <w:rsid w:val="0071178E"/>
    <w:rsid w:val="00711DB4"/>
    <w:rsid w:val="00711F7E"/>
    <w:rsid w:val="007120DA"/>
    <w:rsid w:val="00712174"/>
    <w:rsid w:val="00712385"/>
    <w:rsid w:val="00712500"/>
    <w:rsid w:val="00712597"/>
    <w:rsid w:val="00714283"/>
    <w:rsid w:val="0071467C"/>
    <w:rsid w:val="00714ACB"/>
    <w:rsid w:val="00715AE9"/>
    <w:rsid w:val="00715CD8"/>
    <w:rsid w:val="00715DB1"/>
    <w:rsid w:val="007163AD"/>
    <w:rsid w:val="007166DD"/>
    <w:rsid w:val="00717BF4"/>
    <w:rsid w:val="007206DE"/>
    <w:rsid w:val="00720804"/>
    <w:rsid w:val="007208B1"/>
    <w:rsid w:val="00720A9B"/>
    <w:rsid w:val="007219E5"/>
    <w:rsid w:val="00721AAD"/>
    <w:rsid w:val="00721EEB"/>
    <w:rsid w:val="00722593"/>
    <w:rsid w:val="00722F85"/>
    <w:rsid w:val="00723774"/>
    <w:rsid w:val="007239D2"/>
    <w:rsid w:val="007247C1"/>
    <w:rsid w:val="00726CAB"/>
    <w:rsid w:val="00730294"/>
    <w:rsid w:val="00730DF4"/>
    <w:rsid w:val="00731653"/>
    <w:rsid w:val="00731A3A"/>
    <w:rsid w:val="00731B74"/>
    <w:rsid w:val="007321C2"/>
    <w:rsid w:val="00732CD9"/>
    <w:rsid w:val="00732EB9"/>
    <w:rsid w:val="00733A14"/>
    <w:rsid w:val="00733A98"/>
    <w:rsid w:val="00734EF6"/>
    <w:rsid w:val="007350A3"/>
    <w:rsid w:val="0073538D"/>
    <w:rsid w:val="00735556"/>
    <w:rsid w:val="007355E7"/>
    <w:rsid w:val="00735658"/>
    <w:rsid w:val="007363F7"/>
    <w:rsid w:val="007367CE"/>
    <w:rsid w:val="007405FA"/>
    <w:rsid w:val="0074125D"/>
    <w:rsid w:val="00741D6C"/>
    <w:rsid w:val="007421D8"/>
    <w:rsid w:val="00742272"/>
    <w:rsid w:val="007425FE"/>
    <w:rsid w:val="00742902"/>
    <w:rsid w:val="00742A63"/>
    <w:rsid w:val="00742B08"/>
    <w:rsid w:val="0074321A"/>
    <w:rsid w:val="0074413A"/>
    <w:rsid w:val="007442E9"/>
    <w:rsid w:val="00744ABF"/>
    <w:rsid w:val="007454A7"/>
    <w:rsid w:val="00746003"/>
    <w:rsid w:val="00746026"/>
    <w:rsid w:val="00746743"/>
    <w:rsid w:val="00746DB6"/>
    <w:rsid w:val="00746EA7"/>
    <w:rsid w:val="00747301"/>
    <w:rsid w:val="0074760A"/>
    <w:rsid w:val="00747A22"/>
    <w:rsid w:val="00750202"/>
    <w:rsid w:val="007506F9"/>
    <w:rsid w:val="00750834"/>
    <w:rsid w:val="00751728"/>
    <w:rsid w:val="00751869"/>
    <w:rsid w:val="007518CF"/>
    <w:rsid w:val="00751EF2"/>
    <w:rsid w:val="007523BE"/>
    <w:rsid w:val="00752685"/>
    <w:rsid w:val="00753150"/>
    <w:rsid w:val="00753AE8"/>
    <w:rsid w:val="00754794"/>
    <w:rsid w:val="00754B67"/>
    <w:rsid w:val="00756949"/>
    <w:rsid w:val="00756DDD"/>
    <w:rsid w:val="00757048"/>
    <w:rsid w:val="0075724E"/>
    <w:rsid w:val="007572EF"/>
    <w:rsid w:val="0075748D"/>
    <w:rsid w:val="007600B3"/>
    <w:rsid w:val="00760FF8"/>
    <w:rsid w:val="00761797"/>
    <w:rsid w:val="00761C76"/>
    <w:rsid w:val="00761F39"/>
    <w:rsid w:val="007623A2"/>
    <w:rsid w:val="00762C5B"/>
    <w:rsid w:val="00762D31"/>
    <w:rsid w:val="00762D6F"/>
    <w:rsid w:val="007631C7"/>
    <w:rsid w:val="0076399A"/>
    <w:rsid w:val="00763D2A"/>
    <w:rsid w:val="00765B06"/>
    <w:rsid w:val="0076604C"/>
    <w:rsid w:val="00766B33"/>
    <w:rsid w:val="00770ADD"/>
    <w:rsid w:val="00771D28"/>
    <w:rsid w:val="00772144"/>
    <w:rsid w:val="00772749"/>
    <w:rsid w:val="00773B2B"/>
    <w:rsid w:val="007740D8"/>
    <w:rsid w:val="00774547"/>
    <w:rsid w:val="00774736"/>
    <w:rsid w:val="00774A7F"/>
    <w:rsid w:val="00774AB9"/>
    <w:rsid w:val="00774BCE"/>
    <w:rsid w:val="007754E5"/>
    <w:rsid w:val="0077639A"/>
    <w:rsid w:val="0077788E"/>
    <w:rsid w:val="007801F3"/>
    <w:rsid w:val="00780A97"/>
    <w:rsid w:val="00783C94"/>
    <w:rsid w:val="0078531F"/>
    <w:rsid w:val="0078581E"/>
    <w:rsid w:val="00785A77"/>
    <w:rsid w:val="00785E81"/>
    <w:rsid w:val="00786406"/>
    <w:rsid w:val="00786EB0"/>
    <w:rsid w:val="00787007"/>
    <w:rsid w:val="00787E85"/>
    <w:rsid w:val="00787F7F"/>
    <w:rsid w:val="007901AF"/>
    <w:rsid w:val="007920DF"/>
    <w:rsid w:val="0079299C"/>
    <w:rsid w:val="0079386F"/>
    <w:rsid w:val="00793FB6"/>
    <w:rsid w:val="007940CB"/>
    <w:rsid w:val="00795130"/>
    <w:rsid w:val="00795880"/>
    <w:rsid w:val="00795BF0"/>
    <w:rsid w:val="00796509"/>
    <w:rsid w:val="00797D5B"/>
    <w:rsid w:val="007A03AF"/>
    <w:rsid w:val="007A11AD"/>
    <w:rsid w:val="007A1514"/>
    <w:rsid w:val="007A1F60"/>
    <w:rsid w:val="007A1F94"/>
    <w:rsid w:val="007A2858"/>
    <w:rsid w:val="007A455D"/>
    <w:rsid w:val="007A4F18"/>
    <w:rsid w:val="007A51FB"/>
    <w:rsid w:val="007A5535"/>
    <w:rsid w:val="007A5672"/>
    <w:rsid w:val="007A61BD"/>
    <w:rsid w:val="007A6281"/>
    <w:rsid w:val="007A72C3"/>
    <w:rsid w:val="007A7739"/>
    <w:rsid w:val="007A7C66"/>
    <w:rsid w:val="007B0689"/>
    <w:rsid w:val="007B0C8C"/>
    <w:rsid w:val="007B264A"/>
    <w:rsid w:val="007B3348"/>
    <w:rsid w:val="007B3EB7"/>
    <w:rsid w:val="007B3F9B"/>
    <w:rsid w:val="007B4262"/>
    <w:rsid w:val="007B44FD"/>
    <w:rsid w:val="007B4D5F"/>
    <w:rsid w:val="007B5607"/>
    <w:rsid w:val="007B5B50"/>
    <w:rsid w:val="007B6576"/>
    <w:rsid w:val="007B6AEB"/>
    <w:rsid w:val="007B6EC7"/>
    <w:rsid w:val="007C06EC"/>
    <w:rsid w:val="007C07FC"/>
    <w:rsid w:val="007C1742"/>
    <w:rsid w:val="007C1B4C"/>
    <w:rsid w:val="007C1CA7"/>
    <w:rsid w:val="007C1D2B"/>
    <w:rsid w:val="007C2D5A"/>
    <w:rsid w:val="007C2F7C"/>
    <w:rsid w:val="007C345E"/>
    <w:rsid w:val="007C3628"/>
    <w:rsid w:val="007C4DD9"/>
    <w:rsid w:val="007C5205"/>
    <w:rsid w:val="007C5465"/>
    <w:rsid w:val="007C577A"/>
    <w:rsid w:val="007C6199"/>
    <w:rsid w:val="007C785F"/>
    <w:rsid w:val="007D110B"/>
    <w:rsid w:val="007D408E"/>
    <w:rsid w:val="007D4E7A"/>
    <w:rsid w:val="007D5035"/>
    <w:rsid w:val="007D5962"/>
    <w:rsid w:val="007D5CF1"/>
    <w:rsid w:val="007D5F95"/>
    <w:rsid w:val="007D6060"/>
    <w:rsid w:val="007D6C29"/>
    <w:rsid w:val="007D72C1"/>
    <w:rsid w:val="007D7771"/>
    <w:rsid w:val="007E02AE"/>
    <w:rsid w:val="007E0951"/>
    <w:rsid w:val="007E13BB"/>
    <w:rsid w:val="007E1507"/>
    <w:rsid w:val="007E1527"/>
    <w:rsid w:val="007E1C19"/>
    <w:rsid w:val="007E1F42"/>
    <w:rsid w:val="007E2655"/>
    <w:rsid w:val="007E3ADC"/>
    <w:rsid w:val="007E41D0"/>
    <w:rsid w:val="007E4A9D"/>
    <w:rsid w:val="007E5378"/>
    <w:rsid w:val="007E5B14"/>
    <w:rsid w:val="007E5D2E"/>
    <w:rsid w:val="007E60F1"/>
    <w:rsid w:val="007E6298"/>
    <w:rsid w:val="007E6703"/>
    <w:rsid w:val="007E6819"/>
    <w:rsid w:val="007E754B"/>
    <w:rsid w:val="007E765D"/>
    <w:rsid w:val="007E7822"/>
    <w:rsid w:val="007E7D88"/>
    <w:rsid w:val="007E7E27"/>
    <w:rsid w:val="007E7ED1"/>
    <w:rsid w:val="007F077B"/>
    <w:rsid w:val="007F0DBE"/>
    <w:rsid w:val="007F3FB0"/>
    <w:rsid w:val="007F4040"/>
    <w:rsid w:val="007F4D2C"/>
    <w:rsid w:val="007F512F"/>
    <w:rsid w:val="007F5CF6"/>
    <w:rsid w:val="007F6C94"/>
    <w:rsid w:val="007F7BD4"/>
    <w:rsid w:val="008009E1"/>
    <w:rsid w:val="00800DAD"/>
    <w:rsid w:val="00801A2E"/>
    <w:rsid w:val="0080247A"/>
    <w:rsid w:val="0080402E"/>
    <w:rsid w:val="008045FB"/>
    <w:rsid w:val="00805188"/>
    <w:rsid w:val="008052CE"/>
    <w:rsid w:val="00805523"/>
    <w:rsid w:val="0080559D"/>
    <w:rsid w:val="0080589B"/>
    <w:rsid w:val="00805A0C"/>
    <w:rsid w:val="008061D4"/>
    <w:rsid w:val="008061F0"/>
    <w:rsid w:val="00806836"/>
    <w:rsid w:val="008078C1"/>
    <w:rsid w:val="00807ADD"/>
    <w:rsid w:val="00807D90"/>
    <w:rsid w:val="008100DC"/>
    <w:rsid w:val="00810634"/>
    <w:rsid w:val="0081115F"/>
    <w:rsid w:val="00811D88"/>
    <w:rsid w:val="0081220E"/>
    <w:rsid w:val="00812256"/>
    <w:rsid w:val="00813A97"/>
    <w:rsid w:val="00813DC2"/>
    <w:rsid w:val="00813DEE"/>
    <w:rsid w:val="00814C83"/>
    <w:rsid w:val="00815A33"/>
    <w:rsid w:val="00815E69"/>
    <w:rsid w:val="00816066"/>
    <w:rsid w:val="0081641D"/>
    <w:rsid w:val="00817A62"/>
    <w:rsid w:val="008205D7"/>
    <w:rsid w:val="00820775"/>
    <w:rsid w:val="008214D0"/>
    <w:rsid w:val="0082170A"/>
    <w:rsid w:val="00822A75"/>
    <w:rsid w:val="00823B17"/>
    <w:rsid w:val="00823E0E"/>
    <w:rsid w:val="00824F2E"/>
    <w:rsid w:val="00824FBD"/>
    <w:rsid w:val="008255AC"/>
    <w:rsid w:val="00825674"/>
    <w:rsid w:val="00826071"/>
    <w:rsid w:val="00826A01"/>
    <w:rsid w:val="008271D7"/>
    <w:rsid w:val="0082790A"/>
    <w:rsid w:val="0082790F"/>
    <w:rsid w:val="00827B94"/>
    <w:rsid w:val="00830F6E"/>
    <w:rsid w:val="00831140"/>
    <w:rsid w:val="00831450"/>
    <w:rsid w:val="00831961"/>
    <w:rsid w:val="008321FD"/>
    <w:rsid w:val="00832F76"/>
    <w:rsid w:val="0083313B"/>
    <w:rsid w:val="00833536"/>
    <w:rsid w:val="00833743"/>
    <w:rsid w:val="00833D20"/>
    <w:rsid w:val="0083410F"/>
    <w:rsid w:val="00834A62"/>
    <w:rsid w:val="008353BA"/>
    <w:rsid w:val="00835C42"/>
    <w:rsid w:val="00835F00"/>
    <w:rsid w:val="00837052"/>
    <w:rsid w:val="00837F7E"/>
    <w:rsid w:val="008401EE"/>
    <w:rsid w:val="00840988"/>
    <w:rsid w:val="00840D6C"/>
    <w:rsid w:val="008421E4"/>
    <w:rsid w:val="008428D5"/>
    <w:rsid w:val="00842ACB"/>
    <w:rsid w:val="008436A7"/>
    <w:rsid w:val="00843927"/>
    <w:rsid w:val="00846088"/>
    <w:rsid w:val="008461D6"/>
    <w:rsid w:val="00846B28"/>
    <w:rsid w:val="00846F61"/>
    <w:rsid w:val="008474E7"/>
    <w:rsid w:val="008504C1"/>
    <w:rsid w:val="00850621"/>
    <w:rsid w:val="0085111C"/>
    <w:rsid w:val="00851EEB"/>
    <w:rsid w:val="008526DB"/>
    <w:rsid w:val="00852836"/>
    <w:rsid w:val="00852AEC"/>
    <w:rsid w:val="00852E64"/>
    <w:rsid w:val="00852F63"/>
    <w:rsid w:val="00853320"/>
    <w:rsid w:val="00853CF5"/>
    <w:rsid w:val="0085479A"/>
    <w:rsid w:val="0085564A"/>
    <w:rsid w:val="008559EB"/>
    <w:rsid w:val="008563D6"/>
    <w:rsid w:val="00856B34"/>
    <w:rsid w:val="00856CE6"/>
    <w:rsid w:val="00856E2F"/>
    <w:rsid w:val="008577FA"/>
    <w:rsid w:val="00861000"/>
    <w:rsid w:val="008617C1"/>
    <w:rsid w:val="00861E91"/>
    <w:rsid w:val="0086253F"/>
    <w:rsid w:val="008628A4"/>
    <w:rsid w:val="008635F5"/>
    <w:rsid w:val="00863807"/>
    <w:rsid w:val="008639EC"/>
    <w:rsid w:val="008644E4"/>
    <w:rsid w:val="00864EEA"/>
    <w:rsid w:val="008651D7"/>
    <w:rsid w:val="00866258"/>
    <w:rsid w:val="00866628"/>
    <w:rsid w:val="00866DA5"/>
    <w:rsid w:val="00866EAF"/>
    <w:rsid w:val="00866FAD"/>
    <w:rsid w:val="008678FA"/>
    <w:rsid w:val="0087006A"/>
    <w:rsid w:val="00871651"/>
    <w:rsid w:val="008721DA"/>
    <w:rsid w:val="0087295B"/>
    <w:rsid w:val="00873A9D"/>
    <w:rsid w:val="00873AED"/>
    <w:rsid w:val="0087475A"/>
    <w:rsid w:val="00875315"/>
    <w:rsid w:val="00877461"/>
    <w:rsid w:val="00877F4D"/>
    <w:rsid w:val="008800F0"/>
    <w:rsid w:val="00880586"/>
    <w:rsid w:val="008806AF"/>
    <w:rsid w:val="0088156C"/>
    <w:rsid w:val="00881A27"/>
    <w:rsid w:val="00882FA0"/>
    <w:rsid w:val="00884657"/>
    <w:rsid w:val="00885556"/>
    <w:rsid w:val="00885772"/>
    <w:rsid w:val="008868C4"/>
    <w:rsid w:val="0088712D"/>
    <w:rsid w:val="008871B2"/>
    <w:rsid w:val="00887B2B"/>
    <w:rsid w:val="00890C25"/>
    <w:rsid w:val="00891D48"/>
    <w:rsid w:val="00891DB6"/>
    <w:rsid w:val="00892A64"/>
    <w:rsid w:val="0089350F"/>
    <w:rsid w:val="008937C4"/>
    <w:rsid w:val="00893FF6"/>
    <w:rsid w:val="008941A9"/>
    <w:rsid w:val="00894284"/>
    <w:rsid w:val="00894865"/>
    <w:rsid w:val="00894A6F"/>
    <w:rsid w:val="00894ADB"/>
    <w:rsid w:val="00894C4A"/>
    <w:rsid w:val="00895E50"/>
    <w:rsid w:val="00895FB4"/>
    <w:rsid w:val="00897A9E"/>
    <w:rsid w:val="00897FEF"/>
    <w:rsid w:val="008A107D"/>
    <w:rsid w:val="008A12DA"/>
    <w:rsid w:val="008A15D2"/>
    <w:rsid w:val="008A198B"/>
    <w:rsid w:val="008A2AD0"/>
    <w:rsid w:val="008A2B97"/>
    <w:rsid w:val="008A327D"/>
    <w:rsid w:val="008A5309"/>
    <w:rsid w:val="008A55F3"/>
    <w:rsid w:val="008A5CD0"/>
    <w:rsid w:val="008A5F74"/>
    <w:rsid w:val="008A64B5"/>
    <w:rsid w:val="008A6BB9"/>
    <w:rsid w:val="008A75F6"/>
    <w:rsid w:val="008B08B0"/>
    <w:rsid w:val="008B1AED"/>
    <w:rsid w:val="008B1D00"/>
    <w:rsid w:val="008B27D3"/>
    <w:rsid w:val="008B2910"/>
    <w:rsid w:val="008B3AE6"/>
    <w:rsid w:val="008B4203"/>
    <w:rsid w:val="008B4834"/>
    <w:rsid w:val="008B51D8"/>
    <w:rsid w:val="008B5A94"/>
    <w:rsid w:val="008C07A3"/>
    <w:rsid w:val="008C07BC"/>
    <w:rsid w:val="008C0C73"/>
    <w:rsid w:val="008C0F26"/>
    <w:rsid w:val="008C121A"/>
    <w:rsid w:val="008C13B8"/>
    <w:rsid w:val="008C19C4"/>
    <w:rsid w:val="008C1C3A"/>
    <w:rsid w:val="008C34DC"/>
    <w:rsid w:val="008C3A79"/>
    <w:rsid w:val="008C3B44"/>
    <w:rsid w:val="008C3C4B"/>
    <w:rsid w:val="008C4C45"/>
    <w:rsid w:val="008C4F59"/>
    <w:rsid w:val="008C5E02"/>
    <w:rsid w:val="008C62ED"/>
    <w:rsid w:val="008C67D6"/>
    <w:rsid w:val="008C6C0C"/>
    <w:rsid w:val="008C6F63"/>
    <w:rsid w:val="008C7A4C"/>
    <w:rsid w:val="008D0DD5"/>
    <w:rsid w:val="008D0DE0"/>
    <w:rsid w:val="008D0EAE"/>
    <w:rsid w:val="008D13B1"/>
    <w:rsid w:val="008D1ACA"/>
    <w:rsid w:val="008D1FDE"/>
    <w:rsid w:val="008D22B6"/>
    <w:rsid w:val="008D347E"/>
    <w:rsid w:val="008D3868"/>
    <w:rsid w:val="008D3A84"/>
    <w:rsid w:val="008D3CC5"/>
    <w:rsid w:val="008D3E6C"/>
    <w:rsid w:val="008D4691"/>
    <w:rsid w:val="008D5946"/>
    <w:rsid w:val="008D6492"/>
    <w:rsid w:val="008D6A32"/>
    <w:rsid w:val="008D724B"/>
    <w:rsid w:val="008D750E"/>
    <w:rsid w:val="008D7775"/>
    <w:rsid w:val="008E0868"/>
    <w:rsid w:val="008E0E52"/>
    <w:rsid w:val="008E1B81"/>
    <w:rsid w:val="008E23E2"/>
    <w:rsid w:val="008E266B"/>
    <w:rsid w:val="008E27D9"/>
    <w:rsid w:val="008E2F8C"/>
    <w:rsid w:val="008E320B"/>
    <w:rsid w:val="008E57C6"/>
    <w:rsid w:val="008E5958"/>
    <w:rsid w:val="008E60D2"/>
    <w:rsid w:val="008E6573"/>
    <w:rsid w:val="008E7179"/>
    <w:rsid w:val="008E73FB"/>
    <w:rsid w:val="008E7440"/>
    <w:rsid w:val="008E7F1F"/>
    <w:rsid w:val="008F1B3F"/>
    <w:rsid w:val="008F1C0E"/>
    <w:rsid w:val="008F21A2"/>
    <w:rsid w:val="008F229E"/>
    <w:rsid w:val="008F28AA"/>
    <w:rsid w:val="008F2907"/>
    <w:rsid w:val="008F2B30"/>
    <w:rsid w:val="008F3064"/>
    <w:rsid w:val="008F325C"/>
    <w:rsid w:val="008F4A0E"/>
    <w:rsid w:val="008F4BA9"/>
    <w:rsid w:val="008F6777"/>
    <w:rsid w:val="008F68C8"/>
    <w:rsid w:val="008F6EE7"/>
    <w:rsid w:val="008F6F52"/>
    <w:rsid w:val="008F76F3"/>
    <w:rsid w:val="008F7C49"/>
    <w:rsid w:val="00900262"/>
    <w:rsid w:val="0090026B"/>
    <w:rsid w:val="0090102E"/>
    <w:rsid w:val="00901128"/>
    <w:rsid w:val="0090123A"/>
    <w:rsid w:val="0090183C"/>
    <w:rsid w:val="00902529"/>
    <w:rsid w:val="0090258E"/>
    <w:rsid w:val="00902EA8"/>
    <w:rsid w:val="00902FC2"/>
    <w:rsid w:val="00903024"/>
    <w:rsid w:val="00903070"/>
    <w:rsid w:val="009045CC"/>
    <w:rsid w:val="00904BCB"/>
    <w:rsid w:val="00904CAE"/>
    <w:rsid w:val="00905D99"/>
    <w:rsid w:val="00910F44"/>
    <w:rsid w:val="0091128D"/>
    <w:rsid w:val="0091165D"/>
    <w:rsid w:val="00912F0A"/>
    <w:rsid w:val="0091334E"/>
    <w:rsid w:val="00913461"/>
    <w:rsid w:val="00913F6A"/>
    <w:rsid w:val="00914167"/>
    <w:rsid w:val="0091513F"/>
    <w:rsid w:val="009172A3"/>
    <w:rsid w:val="00917848"/>
    <w:rsid w:val="00917BF8"/>
    <w:rsid w:val="00920381"/>
    <w:rsid w:val="0092091D"/>
    <w:rsid w:val="009216FA"/>
    <w:rsid w:val="00922239"/>
    <w:rsid w:val="0092290D"/>
    <w:rsid w:val="00922E7E"/>
    <w:rsid w:val="009246AC"/>
    <w:rsid w:val="00924CF4"/>
    <w:rsid w:val="00925E1D"/>
    <w:rsid w:val="00925E2F"/>
    <w:rsid w:val="00926EAD"/>
    <w:rsid w:val="0092710B"/>
    <w:rsid w:val="00927C87"/>
    <w:rsid w:val="00930185"/>
    <w:rsid w:val="009306B1"/>
    <w:rsid w:val="0093178D"/>
    <w:rsid w:val="00931941"/>
    <w:rsid w:val="009319FE"/>
    <w:rsid w:val="00931DA6"/>
    <w:rsid w:val="009333AC"/>
    <w:rsid w:val="0093349A"/>
    <w:rsid w:val="00933A30"/>
    <w:rsid w:val="00933C3D"/>
    <w:rsid w:val="0093405A"/>
    <w:rsid w:val="0093576E"/>
    <w:rsid w:val="00935922"/>
    <w:rsid w:val="0093715C"/>
    <w:rsid w:val="00940105"/>
    <w:rsid w:val="009401A9"/>
    <w:rsid w:val="009421C2"/>
    <w:rsid w:val="00942673"/>
    <w:rsid w:val="00942AB3"/>
    <w:rsid w:val="00942E1F"/>
    <w:rsid w:val="00942F73"/>
    <w:rsid w:val="009430EB"/>
    <w:rsid w:val="009433A3"/>
    <w:rsid w:val="00943448"/>
    <w:rsid w:val="00943FFC"/>
    <w:rsid w:val="00944387"/>
    <w:rsid w:val="00944876"/>
    <w:rsid w:val="00944C3A"/>
    <w:rsid w:val="00945954"/>
    <w:rsid w:val="009467B9"/>
    <w:rsid w:val="00946B70"/>
    <w:rsid w:val="00946BB1"/>
    <w:rsid w:val="00947ABC"/>
    <w:rsid w:val="00950071"/>
    <w:rsid w:val="00950B3E"/>
    <w:rsid w:val="00951379"/>
    <w:rsid w:val="009520CE"/>
    <w:rsid w:val="00952618"/>
    <w:rsid w:val="0095262D"/>
    <w:rsid w:val="00952665"/>
    <w:rsid w:val="00952C64"/>
    <w:rsid w:val="00953361"/>
    <w:rsid w:val="00954193"/>
    <w:rsid w:val="009541F7"/>
    <w:rsid w:val="0095433F"/>
    <w:rsid w:val="009545AD"/>
    <w:rsid w:val="0095480E"/>
    <w:rsid w:val="00955B08"/>
    <w:rsid w:val="00955E8C"/>
    <w:rsid w:val="00956A36"/>
    <w:rsid w:val="00956D3A"/>
    <w:rsid w:val="009570FD"/>
    <w:rsid w:val="009573B5"/>
    <w:rsid w:val="0096006C"/>
    <w:rsid w:val="00960100"/>
    <w:rsid w:val="00960430"/>
    <w:rsid w:val="00960579"/>
    <w:rsid w:val="009606A8"/>
    <w:rsid w:val="00961097"/>
    <w:rsid w:val="00961213"/>
    <w:rsid w:val="009615AD"/>
    <w:rsid w:val="00962505"/>
    <w:rsid w:val="00962A26"/>
    <w:rsid w:val="00962C2A"/>
    <w:rsid w:val="00962D34"/>
    <w:rsid w:val="009638F5"/>
    <w:rsid w:val="00963C4B"/>
    <w:rsid w:val="00964A78"/>
    <w:rsid w:val="00964B44"/>
    <w:rsid w:val="00966613"/>
    <w:rsid w:val="00966BA3"/>
    <w:rsid w:val="009679AF"/>
    <w:rsid w:val="00967EEB"/>
    <w:rsid w:val="0097156C"/>
    <w:rsid w:val="00972C00"/>
    <w:rsid w:val="00972DE6"/>
    <w:rsid w:val="00973B4C"/>
    <w:rsid w:val="00973D9A"/>
    <w:rsid w:val="009751A7"/>
    <w:rsid w:val="00975771"/>
    <w:rsid w:val="009760D3"/>
    <w:rsid w:val="009767CE"/>
    <w:rsid w:val="009807E6"/>
    <w:rsid w:val="00980F15"/>
    <w:rsid w:val="0098121B"/>
    <w:rsid w:val="0098126A"/>
    <w:rsid w:val="0098129C"/>
    <w:rsid w:val="00981951"/>
    <w:rsid w:val="00982206"/>
    <w:rsid w:val="009834CE"/>
    <w:rsid w:val="00984773"/>
    <w:rsid w:val="00984D25"/>
    <w:rsid w:val="00985C0F"/>
    <w:rsid w:val="009864C1"/>
    <w:rsid w:val="00986B0F"/>
    <w:rsid w:val="00986EAF"/>
    <w:rsid w:val="00987024"/>
    <w:rsid w:val="00987471"/>
    <w:rsid w:val="0099020A"/>
    <w:rsid w:val="0099049F"/>
    <w:rsid w:val="00990B8A"/>
    <w:rsid w:val="00991086"/>
    <w:rsid w:val="009910DC"/>
    <w:rsid w:val="0099157C"/>
    <w:rsid w:val="009917CC"/>
    <w:rsid w:val="009935F9"/>
    <w:rsid w:val="00994FF8"/>
    <w:rsid w:val="00995304"/>
    <w:rsid w:val="00995932"/>
    <w:rsid w:val="00996392"/>
    <w:rsid w:val="00996D0D"/>
    <w:rsid w:val="0099700A"/>
    <w:rsid w:val="00997C64"/>
    <w:rsid w:val="009A014D"/>
    <w:rsid w:val="009A0AF1"/>
    <w:rsid w:val="009A0B0D"/>
    <w:rsid w:val="009A0E95"/>
    <w:rsid w:val="009A1E37"/>
    <w:rsid w:val="009A1E41"/>
    <w:rsid w:val="009A25A4"/>
    <w:rsid w:val="009A2868"/>
    <w:rsid w:val="009A2EA4"/>
    <w:rsid w:val="009A3EC9"/>
    <w:rsid w:val="009A403C"/>
    <w:rsid w:val="009A4C7E"/>
    <w:rsid w:val="009A6B3E"/>
    <w:rsid w:val="009A7D0D"/>
    <w:rsid w:val="009B0248"/>
    <w:rsid w:val="009B0CDA"/>
    <w:rsid w:val="009B0D25"/>
    <w:rsid w:val="009B1201"/>
    <w:rsid w:val="009B1EAD"/>
    <w:rsid w:val="009B2700"/>
    <w:rsid w:val="009B2C13"/>
    <w:rsid w:val="009B3C7E"/>
    <w:rsid w:val="009B3D39"/>
    <w:rsid w:val="009B4437"/>
    <w:rsid w:val="009B4B3C"/>
    <w:rsid w:val="009B5031"/>
    <w:rsid w:val="009B6910"/>
    <w:rsid w:val="009B7114"/>
    <w:rsid w:val="009C0A6B"/>
    <w:rsid w:val="009C1992"/>
    <w:rsid w:val="009C1AF6"/>
    <w:rsid w:val="009C37C8"/>
    <w:rsid w:val="009C51F5"/>
    <w:rsid w:val="009C5E75"/>
    <w:rsid w:val="009C63F4"/>
    <w:rsid w:val="009C700F"/>
    <w:rsid w:val="009C742A"/>
    <w:rsid w:val="009C761D"/>
    <w:rsid w:val="009C768E"/>
    <w:rsid w:val="009C77E8"/>
    <w:rsid w:val="009D0C47"/>
    <w:rsid w:val="009D1530"/>
    <w:rsid w:val="009D26F2"/>
    <w:rsid w:val="009D32BE"/>
    <w:rsid w:val="009D37F6"/>
    <w:rsid w:val="009D433E"/>
    <w:rsid w:val="009D46C5"/>
    <w:rsid w:val="009D474C"/>
    <w:rsid w:val="009D49D0"/>
    <w:rsid w:val="009D4D1E"/>
    <w:rsid w:val="009D5A4D"/>
    <w:rsid w:val="009D640C"/>
    <w:rsid w:val="009D682E"/>
    <w:rsid w:val="009D6D51"/>
    <w:rsid w:val="009D7823"/>
    <w:rsid w:val="009D7F19"/>
    <w:rsid w:val="009E0FD3"/>
    <w:rsid w:val="009E1721"/>
    <w:rsid w:val="009E1A6A"/>
    <w:rsid w:val="009E308F"/>
    <w:rsid w:val="009E30A1"/>
    <w:rsid w:val="009E3246"/>
    <w:rsid w:val="009E3512"/>
    <w:rsid w:val="009E46A6"/>
    <w:rsid w:val="009E471A"/>
    <w:rsid w:val="009E4879"/>
    <w:rsid w:val="009E48F7"/>
    <w:rsid w:val="009E50AD"/>
    <w:rsid w:val="009E5BAA"/>
    <w:rsid w:val="009E630E"/>
    <w:rsid w:val="009E7305"/>
    <w:rsid w:val="009F01C0"/>
    <w:rsid w:val="009F04DE"/>
    <w:rsid w:val="009F0A57"/>
    <w:rsid w:val="009F35E8"/>
    <w:rsid w:val="009F3839"/>
    <w:rsid w:val="009F3A24"/>
    <w:rsid w:val="009F467C"/>
    <w:rsid w:val="009F4A8B"/>
    <w:rsid w:val="009F4C02"/>
    <w:rsid w:val="009F5C90"/>
    <w:rsid w:val="009F6046"/>
    <w:rsid w:val="009F63D4"/>
    <w:rsid w:val="009F7249"/>
    <w:rsid w:val="009F7CCA"/>
    <w:rsid w:val="00A005FF"/>
    <w:rsid w:val="00A0144F"/>
    <w:rsid w:val="00A01EA3"/>
    <w:rsid w:val="00A028CB"/>
    <w:rsid w:val="00A0345D"/>
    <w:rsid w:val="00A03885"/>
    <w:rsid w:val="00A04FD0"/>
    <w:rsid w:val="00A055B7"/>
    <w:rsid w:val="00A06BCC"/>
    <w:rsid w:val="00A100D5"/>
    <w:rsid w:val="00A10748"/>
    <w:rsid w:val="00A1082A"/>
    <w:rsid w:val="00A109B5"/>
    <w:rsid w:val="00A11A45"/>
    <w:rsid w:val="00A1255B"/>
    <w:rsid w:val="00A12B71"/>
    <w:rsid w:val="00A12D7F"/>
    <w:rsid w:val="00A1404F"/>
    <w:rsid w:val="00A144E8"/>
    <w:rsid w:val="00A1485A"/>
    <w:rsid w:val="00A1561A"/>
    <w:rsid w:val="00A157F1"/>
    <w:rsid w:val="00A158E5"/>
    <w:rsid w:val="00A16F29"/>
    <w:rsid w:val="00A17427"/>
    <w:rsid w:val="00A20F4A"/>
    <w:rsid w:val="00A21654"/>
    <w:rsid w:val="00A227D0"/>
    <w:rsid w:val="00A22B43"/>
    <w:rsid w:val="00A239EB"/>
    <w:rsid w:val="00A25AC9"/>
    <w:rsid w:val="00A25C0C"/>
    <w:rsid w:val="00A26249"/>
    <w:rsid w:val="00A27097"/>
    <w:rsid w:val="00A27CF3"/>
    <w:rsid w:val="00A30197"/>
    <w:rsid w:val="00A30921"/>
    <w:rsid w:val="00A31EF7"/>
    <w:rsid w:val="00A321EE"/>
    <w:rsid w:val="00A32502"/>
    <w:rsid w:val="00A3282D"/>
    <w:rsid w:val="00A32EA2"/>
    <w:rsid w:val="00A338BD"/>
    <w:rsid w:val="00A33C30"/>
    <w:rsid w:val="00A33E32"/>
    <w:rsid w:val="00A34B2A"/>
    <w:rsid w:val="00A34E22"/>
    <w:rsid w:val="00A34E5D"/>
    <w:rsid w:val="00A34EC2"/>
    <w:rsid w:val="00A35783"/>
    <w:rsid w:val="00A35C38"/>
    <w:rsid w:val="00A3683E"/>
    <w:rsid w:val="00A37537"/>
    <w:rsid w:val="00A37B21"/>
    <w:rsid w:val="00A37F65"/>
    <w:rsid w:val="00A401BD"/>
    <w:rsid w:val="00A40E8C"/>
    <w:rsid w:val="00A40FA7"/>
    <w:rsid w:val="00A412AA"/>
    <w:rsid w:val="00A419E7"/>
    <w:rsid w:val="00A421DC"/>
    <w:rsid w:val="00A42D6D"/>
    <w:rsid w:val="00A42E4A"/>
    <w:rsid w:val="00A42E5C"/>
    <w:rsid w:val="00A43560"/>
    <w:rsid w:val="00A43582"/>
    <w:rsid w:val="00A4420B"/>
    <w:rsid w:val="00A44C23"/>
    <w:rsid w:val="00A4529F"/>
    <w:rsid w:val="00A45BBB"/>
    <w:rsid w:val="00A4746E"/>
    <w:rsid w:val="00A475B3"/>
    <w:rsid w:val="00A505AB"/>
    <w:rsid w:val="00A50990"/>
    <w:rsid w:val="00A50DCF"/>
    <w:rsid w:val="00A52066"/>
    <w:rsid w:val="00A53519"/>
    <w:rsid w:val="00A53CB3"/>
    <w:rsid w:val="00A54395"/>
    <w:rsid w:val="00A55172"/>
    <w:rsid w:val="00A55B65"/>
    <w:rsid w:val="00A55D83"/>
    <w:rsid w:val="00A56415"/>
    <w:rsid w:val="00A56461"/>
    <w:rsid w:val="00A56642"/>
    <w:rsid w:val="00A602E8"/>
    <w:rsid w:val="00A60EB0"/>
    <w:rsid w:val="00A62F9A"/>
    <w:rsid w:val="00A63E17"/>
    <w:rsid w:val="00A646AA"/>
    <w:rsid w:val="00A64C78"/>
    <w:rsid w:val="00A650B8"/>
    <w:rsid w:val="00A65567"/>
    <w:rsid w:val="00A65AA5"/>
    <w:rsid w:val="00A6634A"/>
    <w:rsid w:val="00A675DE"/>
    <w:rsid w:val="00A70AB4"/>
    <w:rsid w:val="00A70DD0"/>
    <w:rsid w:val="00A72041"/>
    <w:rsid w:val="00A72CE7"/>
    <w:rsid w:val="00A733E7"/>
    <w:rsid w:val="00A73B7E"/>
    <w:rsid w:val="00A7488C"/>
    <w:rsid w:val="00A74C69"/>
    <w:rsid w:val="00A74D5B"/>
    <w:rsid w:val="00A766CC"/>
    <w:rsid w:val="00A7760D"/>
    <w:rsid w:val="00A777B3"/>
    <w:rsid w:val="00A77CEE"/>
    <w:rsid w:val="00A77D99"/>
    <w:rsid w:val="00A80942"/>
    <w:rsid w:val="00A80B32"/>
    <w:rsid w:val="00A80CD4"/>
    <w:rsid w:val="00A8190C"/>
    <w:rsid w:val="00A81B5B"/>
    <w:rsid w:val="00A81DA5"/>
    <w:rsid w:val="00A820F9"/>
    <w:rsid w:val="00A823F8"/>
    <w:rsid w:val="00A825FF"/>
    <w:rsid w:val="00A826CF"/>
    <w:rsid w:val="00A82A54"/>
    <w:rsid w:val="00A839F6"/>
    <w:rsid w:val="00A8414A"/>
    <w:rsid w:val="00A84174"/>
    <w:rsid w:val="00A84976"/>
    <w:rsid w:val="00A84A0C"/>
    <w:rsid w:val="00A84A3A"/>
    <w:rsid w:val="00A85228"/>
    <w:rsid w:val="00A856C2"/>
    <w:rsid w:val="00A85ABF"/>
    <w:rsid w:val="00A85C55"/>
    <w:rsid w:val="00A85CE6"/>
    <w:rsid w:val="00A85DC8"/>
    <w:rsid w:val="00A8668A"/>
    <w:rsid w:val="00A867B0"/>
    <w:rsid w:val="00A876E4"/>
    <w:rsid w:val="00A87ED1"/>
    <w:rsid w:val="00A90183"/>
    <w:rsid w:val="00A90DE5"/>
    <w:rsid w:val="00A91903"/>
    <w:rsid w:val="00A92019"/>
    <w:rsid w:val="00A9431C"/>
    <w:rsid w:val="00A9572F"/>
    <w:rsid w:val="00A963A5"/>
    <w:rsid w:val="00A963B7"/>
    <w:rsid w:val="00A967B1"/>
    <w:rsid w:val="00A96C96"/>
    <w:rsid w:val="00A97367"/>
    <w:rsid w:val="00A97425"/>
    <w:rsid w:val="00A976B3"/>
    <w:rsid w:val="00A9796E"/>
    <w:rsid w:val="00A97DEC"/>
    <w:rsid w:val="00AA060F"/>
    <w:rsid w:val="00AA12F7"/>
    <w:rsid w:val="00AA136B"/>
    <w:rsid w:val="00AA15CF"/>
    <w:rsid w:val="00AA1A72"/>
    <w:rsid w:val="00AA1E0E"/>
    <w:rsid w:val="00AA1F13"/>
    <w:rsid w:val="00AA27CA"/>
    <w:rsid w:val="00AA40E9"/>
    <w:rsid w:val="00AA4501"/>
    <w:rsid w:val="00AA4A25"/>
    <w:rsid w:val="00AA572D"/>
    <w:rsid w:val="00AA5B77"/>
    <w:rsid w:val="00AA6A53"/>
    <w:rsid w:val="00AA6F70"/>
    <w:rsid w:val="00AB093D"/>
    <w:rsid w:val="00AB0E39"/>
    <w:rsid w:val="00AB10BD"/>
    <w:rsid w:val="00AB1454"/>
    <w:rsid w:val="00AB1593"/>
    <w:rsid w:val="00AB19E2"/>
    <w:rsid w:val="00AB2CAF"/>
    <w:rsid w:val="00AB3BC9"/>
    <w:rsid w:val="00AB400A"/>
    <w:rsid w:val="00AB4347"/>
    <w:rsid w:val="00AB4385"/>
    <w:rsid w:val="00AB498C"/>
    <w:rsid w:val="00AB4BFF"/>
    <w:rsid w:val="00AB4D4D"/>
    <w:rsid w:val="00AB5106"/>
    <w:rsid w:val="00AB748C"/>
    <w:rsid w:val="00AB761A"/>
    <w:rsid w:val="00AB7BCB"/>
    <w:rsid w:val="00AC03C1"/>
    <w:rsid w:val="00AC147C"/>
    <w:rsid w:val="00AC2134"/>
    <w:rsid w:val="00AC3AB6"/>
    <w:rsid w:val="00AC3B91"/>
    <w:rsid w:val="00AC40A2"/>
    <w:rsid w:val="00AC4282"/>
    <w:rsid w:val="00AC42CE"/>
    <w:rsid w:val="00AC484F"/>
    <w:rsid w:val="00AC4E3F"/>
    <w:rsid w:val="00AC57BE"/>
    <w:rsid w:val="00AC5BC3"/>
    <w:rsid w:val="00AC65A0"/>
    <w:rsid w:val="00AC75A5"/>
    <w:rsid w:val="00AC7CFD"/>
    <w:rsid w:val="00AC7DDE"/>
    <w:rsid w:val="00AD06BD"/>
    <w:rsid w:val="00AD08FE"/>
    <w:rsid w:val="00AD1CE7"/>
    <w:rsid w:val="00AD2939"/>
    <w:rsid w:val="00AD2FE6"/>
    <w:rsid w:val="00AD3D46"/>
    <w:rsid w:val="00AD47F9"/>
    <w:rsid w:val="00AD5ED5"/>
    <w:rsid w:val="00AD6CF3"/>
    <w:rsid w:val="00AD6E05"/>
    <w:rsid w:val="00AD6F3B"/>
    <w:rsid w:val="00AD6F9C"/>
    <w:rsid w:val="00AD7991"/>
    <w:rsid w:val="00AE04DE"/>
    <w:rsid w:val="00AE05CF"/>
    <w:rsid w:val="00AE05D0"/>
    <w:rsid w:val="00AE17A4"/>
    <w:rsid w:val="00AE1C8A"/>
    <w:rsid w:val="00AE32CA"/>
    <w:rsid w:val="00AE34A6"/>
    <w:rsid w:val="00AE4D8D"/>
    <w:rsid w:val="00AE55FD"/>
    <w:rsid w:val="00AE64D2"/>
    <w:rsid w:val="00AE65F3"/>
    <w:rsid w:val="00AE6758"/>
    <w:rsid w:val="00AE7895"/>
    <w:rsid w:val="00AE7CCF"/>
    <w:rsid w:val="00AF1441"/>
    <w:rsid w:val="00AF1478"/>
    <w:rsid w:val="00AF1697"/>
    <w:rsid w:val="00AF2355"/>
    <w:rsid w:val="00AF33B8"/>
    <w:rsid w:val="00AF381D"/>
    <w:rsid w:val="00AF3B8B"/>
    <w:rsid w:val="00AF3E70"/>
    <w:rsid w:val="00AF4D89"/>
    <w:rsid w:val="00AF55E9"/>
    <w:rsid w:val="00AF5DE0"/>
    <w:rsid w:val="00AF65A4"/>
    <w:rsid w:val="00AF7031"/>
    <w:rsid w:val="00AF7634"/>
    <w:rsid w:val="00AF7D82"/>
    <w:rsid w:val="00AF7DE0"/>
    <w:rsid w:val="00B00112"/>
    <w:rsid w:val="00B008A8"/>
    <w:rsid w:val="00B01F50"/>
    <w:rsid w:val="00B02932"/>
    <w:rsid w:val="00B036A2"/>
    <w:rsid w:val="00B03DB9"/>
    <w:rsid w:val="00B04997"/>
    <w:rsid w:val="00B04C62"/>
    <w:rsid w:val="00B0536C"/>
    <w:rsid w:val="00B053E9"/>
    <w:rsid w:val="00B0572A"/>
    <w:rsid w:val="00B0597A"/>
    <w:rsid w:val="00B05A55"/>
    <w:rsid w:val="00B062C2"/>
    <w:rsid w:val="00B06369"/>
    <w:rsid w:val="00B06949"/>
    <w:rsid w:val="00B0738C"/>
    <w:rsid w:val="00B07E6E"/>
    <w:rsid w:val="00B07E87"/>
    <w:rsid w:val="00B107F5"/>
    <w:rsid w:val="00B10CE1"/>
    <w:rsid w:val="00B11E0C"/>
    <w:rsid w:val="00B12120"/>
    <w:rsid w:val="00B129C3"/>
    <w:rsid w:val="00B12EB8"/>
    <w:rsid w:val="00B13074"/>
    <w:rsid w:val="00B131E8"/>
    <w:rsid w:val="00B134B4"/>
    <w:rsid w:val="00B13B42"/>
    <w:rsid w:val="00B13BF9"/>
    <w:rsid w:val="00B1463B"/>
    <w:rsid w:val="00B14644"/>
    <w:rsid w:val="00B14A02"/>
    <w:rsid w:val="00B16585"/>
    <w:rsid w:val="00B16BAD"/>
    <w:rsid w:val="00B176F8"/>
    <w:rsid w:val="00B20AAC"/>
    <w:rsid w:val="00B210C3"/>
    <w:rsid w:val="00B21889"/>
    <w:rsid w:val="00B21DF9"/>
    <w:rsid w:val="00B222E5"/>
    <w:rsid w:val="00B22A1B"/>
    <w:rsid w:val="00B2346B"/>
    <w:rsid w:val="00B23CBE"/>
    <w:rsid w:val="00B242D8"/>
    <w:rsid w:val="00B24EAB"/>
    <w:rsid w:val="00B2627A"/>
    <w:rsid w:val="00B263A6"/>
    <w:rsid w:val="00B2654A"/>
    <w:rsid w:val="00B2672B"/>
    <w:rsid w:val="00B27E09"/>
    <w:rsid w:val="00B30A95"/>
    <w:rsid w:val="00B31203"/>
    <w:rsid w:val="00B3129F"/>
    <w:rsid w:val="00B3162A"/>
    <w:rsid w:val="00B31F4A"/>
    <w:rsid w:val="00B322AF"/>
    <w:rsid w:val="00B32458"/>
    <w:rsid w:val="00B3350E"/>
    <w:rsid w:val="00B33D2B"/>
    <w:rsid w:val="00B34241"/>
    <w:rsid w:val="00B34E77"/>
    <w:rsid w:val="00B35AEC"/>
    <w:rsid w:val="00B3644C"/>
    <w:rsid w:val="00B366BD"/>
    <w:rsid w:val="00B36B77"/>
    <w:rsid w:val="00B37C82"/>
    <w:rsid w:val="00B41231"/>
    <w:rsid w:val="00B41886"/>
    <w:rsid w:val="00B42085"/>
    <w:rsid w:val="00B4208B"/>
    <w:rsid w:val="00B42B60"/>
    <w:rsid w:val="00B4490D"/>
    <w:rsid w:val="00B44B84"/>
    <w:rsid w:val="00B46C98"/>
    <w:rsid w:val="00B4762A"/>
    <w:rsid w:val="00B47C2F"/>
    <w:rsid w:val="00B47FA3"/>
    <w:rsid w:val="00B50A68"/>
    <w:rsid w:val="00B510E9"/>
    <w:rsid w:val="00B516D5"/>
    <w:rsid w:val="00B520DC"/>
    <w:rsid w:val="00B52DE2"/>
    <w:rsid w:val="00B5373C"/>
    <w:rsid w:val="00B54A6A"/>
    <w:rsid w:val="00B54A8E"/>
    <w:rsid w:val="00B54B4E"/>
    <w:rsid w:val="00B54C03"/>
    <w:rsid w:val="00B55AAD"/>
    <w:rsid w:val="00B56965"/>
    <w:rsid w:val="00B5730B"/>
    <w:rsid w:val="00B5788C"/>
    <w:rsid w:val="00B57EA1"/>
    <w:rsid w:val="00B6058D"/>
    <w:rsid w:val="00B60EBA"/>
    <w:rsid w:val="00B6118C"/>
    <w:rsid w:val="00B62B4A"/>
    <w:rsid w:val="00B6469D"/>
    <w:rsid w:val="00B65DBC"/>
    <w:rsid w:val="00B667EA"/>
    <w:rsid w:val="00B667EF"/>
    <w:rsid w:val="00B66961"/>
    <w:rsid w:val="00B675A3"/>
    <w:rsid w:val="00B700D7"/>
    <w:rsid w:val="00B703A6"/>
    <w:rsid w:val="00B710A1"/>
    <w:rsid w:val="00B71A09"/>
    <w:rsid w:val="00B72245"/>
    <w:rsid w:val="00B724AE"/>
    <w:rsid w:val="00B7382B"/>
    <w:rsid w:val="00B7394F"/>
    <w:rsid w:val="00B748C7"/>
    <w:rsid w:val="00B76289"/>
    <w:rsid w:val="00B76A4B"/>
    <w:rsid w:val="00B770F5"/>
    <w:rsid w:val="00B77E57"/>
    <w:rsid w:val="00B80130"/>
    <w:rsid w:val="00B805D0"/>
    <w:rsid w:val="00B83A8C"/>
    <w:rsid w:val="00B83C69"/>
    <w:rsid w:val="00B84282"/>
    <w:rsid w:val="00B843BE"/>
    <w:rsid w:val="00B84C3A"/>
    <w:rsid w:val="00B84DCF"/>
    <w:rsid w:val="00B84E7F"/>
    <w:rsid w:val="00B84F16"/>
    <w:rsid w:val="00B8576C"/>
    <w:rsid w:val="00B859F4"/>
    <w:rsid w:val="00B86A9F"/>
    <w:rsid w:val="00B86CCF"/>
    <w:rsid w:val="00B87BA2"/>
    <w:rsid w:val="00B90055"/>
    <w:rsid w:val="00B90127"/>
    <w:rsid w:val="00B907F7"/>
    <w:rsid w:val="00B90995"/>
    <w:rsid w:val="00B93879"/>
    <w:rsid w:val="00B94346"/>
    <w:rsid w:val="00B94364"/>
    <w:rsid w:val="00B94729"/>
    <w:rsid w:val="00B95277"/>
    <w:rsid w:val="00B95651"/>
    <w:rsid w:val="00B95B92"/>
    <w:rsid w:val="00B96AEF"/>
    <w:rsid w:val="00B96C09"/>
    <w:rsid w:val="00B96E17"/>
    <w:rsid w:val="00B971CD"/>
    <w:rsid w:val="00BA02E2"/>
    <w:rsid w:val="00BA16D9"/>
    <w:rsid w:val="00BA191C"/>
    <w:rsid w:val="00BA1AD8"/>
    <w:rsid w:val="00BA2A7C"/>
    <w:rsid w:val="00BA2DE4"/>
    <w:rsid w:val="00BA34B4"/>
    <w:rsid w:val="00BA392B"/>
    <w:rsid w:val="00BA45B2"/>
    <w:rsid w:val="00BA50CA"/>
    <w:rsid w:val="00BA55D6"/>
    <w:rsid w:val="00BA7324"/>
    <w:rsid w:val="00BA7416"/>
    <w:rsid w:val="00BA7D8D"/>
    <w:rsid w:val="00BB07D7"/>
    <w:rsid w:val="00BB1632"/>
    <w:rsid w:val="00BB16CD"/>
    <w:rsid w:val="00BB17B6"/>
    <w:rsid w:val="00BB2105"/>
    <w:rsid w:val="00BB214A"/>
    <w:rsid w:val="00BB33D9"/>
    <w:rsid w:val="00BB385E"/>
    <w:rsid w:val="00BB3B2C"/>
    <w:rsid w:val="00BB3D73"/>
    <w:rsid w:val="00BB49C6"/>
    <w:rsid w:val="00BB55FE"/>
    <w:rsid w:val="00BB5CBC"/>
    <w:rsid w:val="00BB5E48"/>
    <w:rsid w:val="00BB611C"/>
    <w:rsid w:val="00BB625F"/>
    <w:rsid w:val="00BB6804"/>
    <w:rsid w:val="00BB72A8"/>
    <w:rsid w:val="00BB7541"/>
    <w:rsid w:val="00BC1455"/>
    <w:rsid w:val="00BC1466"/>
    <w:rsid w:val="00BC21F1"/>
    <w:rsid w:val="00BC23BA"/>
    <w:rsid w:val="00BC27E3"/>
    <w:rsid w:val="00BC2C4C"/>
    <w:rsid w:val="00BC2DB5"/>
    <w:rsid w:val="00BC37CE"/>
    <w:rsid w:val="00BC3D38"/>
    <w:rsid w:val="00BC465A"/>
    <w:rsid w:val="00BC4F7A"/>
    <w:rsid w:val="00BC5048"/>
    <w:rsid w:val="00BC5CCC"/>
    <w:rsid w:val="00BC5CFC"/>
    <w:rsid w:val="00BC5F44"/>
    <w:rsid w:val="00BC5FF6"/>
    <w:rsid w:val="00BC6491"/>
    <w:rsid w:val="00BC651C"/>
    <w:rsid w:val="00BC663F"/>
    <w:rsid w:val="00BC7809"/>
    <w:rsid w:val="00BD02D0"/>
    <w:rsid w:val="00BD0512"/>
    <w:rsid w:val="00BD0EDC"/>
    <w:rsid w:val="00BD0FEA"/>
    <w:rsid w:val="00BD12A0"/>
    <w:rsid w:val="00BD1AE8"/>
    <w:rsid w:val="00BD23E4"/>
    <w:rsid w:val="00BD255C"/>
    <w:rsid w:val="00BD2A74"/>
    <w:rsid w:val="00BD2A93"/>
    <w:rsid w:val="00BD3565"/>
    <w:rsid w:val="00BD36D6"/>
    <w:rsid w:val="00BD3DAB"/>
    <w:rsid w:val="00BD4E50"/>
    <w:rsid w:val="00BD58AD"/>
    <w:rsid w:val="00BD5910"/>
    <w:rsid w:val="00BD61CC"/>
    <w:rsid w:val="00BD640F"/>
    <w:rsid w:val="00BD7677"/>
    <w:rsid w:val="00BE0026"/>
    <w:rsid w:val="00BE04F2"/>
    <w:rsid w:val="00BE07AB"/>
    <w:rsid w:val="00BE13E9"/>
    <w:rsid w:val="00BE13F6"/>
    <w:rsid w:val="00BE18DD"/>
    <w:rsid w:val="00BE1D54"/>
    <w:rsid w:val="00BE1E96"/>
    <w:rsid w:val="00BE2FEC"/>
    <w:rsid w:val="00BE341C"/>
    <w:rsid w:val="00BE472F"/>
    <w:rsid w:val="00BE4C0F"/>
    <w:rsid w:val="00BE4CED"/>
    <w:rsid w:val="00BE50E0"/>
    <w:rsid w:val="00BE5190"/>
    <w:rsid w:val="00BE542A"/>
    <w:rsid w:val="00BE5B00"/>
    <w:rsid w:val="00BE66F8"/>
    <w:rsid w:val="00BE6A42"/>
    <w:rsid w:val="00BE6B64"/>
    <w:rsid w:val="00BE6D0F"/>
    <w:rsid w:val="00BE7164"/>
    <w:rsid w:val="00BE786B"/>
    <w:rsid w:val="00BE797A"/>
    <w:rsid w:val="00BE7D9F"/>
    <w:rsid w:val="00BF1CCF"/>
    <w:rsid w:val="00BF234D"/>
    <w:rsid w:val="00BF2473"/>
    <w:rsid w:val="00BF2B98"/>
    <w:rsid w:val="00BF3361"/>
    <w:rsid w:val="00BF34DE"/>
    <w:rsid w:val="00BF55DF"/>
    <w:rsid w:val="00BF5F5F"/>
    <w:rsid w:val="00BF61E6"/>
    <w:rsid w:val="00BF73AF"/>
    <w:rsid w:val="00BF7417"/>
    <w:rsid w:val="00BF76BE"/>
    <w:rsid w:val="00BF7B38"/>
    <w:rsid w:val="00C009D6"/>
    <w:rsid w:val="00C009DD"/>
    <w:rsid w:val="00C00FAF"/>
    <w:rsid w:val="00C011BE"/>
    <w:rsid w:val="00C01953"/>
    <w:rsid w:val="00C01B91"/>
    <w:rsid w:val="00C0246C"/>
    <w:rsid w:val="00C02769"/>
    <w:rsid w:val="00C02834"/>
    <w:rsid w:val="00C02981"/>
    <w:rsid w:val="00C032CE"/>
    <w:rsid w:val="00C034FC"/>
    <w:rsid w:val="00C03DC5"/>
    <w:rsid w:val="00C04513"/>
    <w:rsid w:val="00C04A12"/>
    <w:rsid w:val="00C0504F"/>
    <w:rsid w:val="00C05668"/>
    <w:rsid w:val="00C05A4A"/>
    <w:rsid w:val="00C05DBF"/>
    <w:rsid w:val="00C0623C"/>
    <w:rsid w:val="00C063BF"/>
    <w:rsid w:val="00C07CA1"/>
    <w:rsid w:val="00C07F76"/>
    <w:rsid w:val="00C10117"/>
    <w:rsid w:val="00C10F2C"/>
    <w:rsid w:val="00C11E0A"/>
    <w:rsid w:val="00C12DFB"/>
    <w:rsid w:val="00C13929"/>
    <w:rsid w:val="00C14019"/>
    <w:rsid w:val="00C14063"/>
    <w:rsid w:val="00C14A9D"/>
    <w:rsid w:val="00C14DFD"/>
    <w:rsid w:val="00C1642A"/>
    <w:rsid w:val="00C16ADC"/>
    <w:rsid w:val="00C17495"/>
    <w:rsid w:val="00C17950"/>
    <w:rsid w:val="00C17ABE"/>
    <w:rsid w:val="00C17CB2"/>
    <w:rsid w:val="00C22086"/>
    <w:rsid w:val="00C22670"/>
    <w:rsid w:val="00C22D95"/>
    <w:rsid w:val="00C2371B"/>
    <w:rsid w:val="00C24FC2"/>
    <w:rsid w:val="00C250F1"/>
    <w:rsid w:val="00C250F9"/>
    <w:rsid w:val="00C2533B"/>
    <w:rsid w:val="00C25769"/>
    <w:rsid w:val="00C25AB7"/>
    <w:rsid w:val="00C26624"/>
    <w:rsid w:val="00C27676"/>
    <w:rsid w:val="00C27D6D"/>
    <w:rsid w:val="00C27D8C"/>
    <w:rsid w:val="00C30CC7"/>
    <w:rsid w:val="00C316E8"/>
    <w:rsid w:val="00C318B0"/>
    <w:rsid w:val="00C32FCD"/>
    <w:rsid w:val="00C337B4"/>
    <w:rsid w:val="00C33B95"/>
    <w:rsid w:val="00C34162"/>
    <w:rsid w:val="00C3572C"/>
    <w:rsid w:val="00C35E63"/>
    <w:rsid w:val="00C35FEE"/>
    <w:rsid w:val="00C364DB"/>
    <w:rsid w:val="00C36543"/>
    <w:rsid w:val="00C367F5"/>
    <w:rsid w:val="00C36823"/>
    <w:rsid w:val="00C36E15"/>
    <w:rsid w:val="00C36EE7"/>
    <w:rsid w:val="00C372ED"/>
    <w:rsid w:val="00C37315"/>
    <w:rsid w:val="00C3733F"/>
    <w:rsid w:val="00C40585"/>
    <w:rsid w:val="00C4084E"/>
    <w:rsid w:val="00C40889"/>
    <w:rsid w:val="00C409EC"/>
    <w:rsid w:val="00C40C42"/>
    <w:rsid w:val="00C40EB9"/>
    <w:rsid w:val="00C42686"/>
    <w:rsid w:val="00C42863"/>
    <w:rsid w:val="00C42CAF"/>
    <w:rsid w:val="00C42E65"/>
    <w:rsid w:val="00C42F4A"/>
    <w:rsid w:val="00C433E2"/>
    <w:rsid w:val="00C436F5"/>
    <w:rsid w:val="00C452F8"/>
    <w:rsid w:val="00C46A4F"/>
    <w:rsid w:val="00C47578"/>
    <w:rsid w:val="00C50431"/>
    <w:rsid w:val="00C52E3D"/>
    <w:rsid w:val="00C5371F"/>
    <w:rsid w:val="00C53B8B"/>
    <w:rsid w:val="00C53C8F"/>
    <w:rsid w:val="00C53EB4"/>
    <w:rsid w:val="00C54119"/>
    <w:rsid w:val="00C546A9"/>
    <w:rsid w:val="00C54B89"/>
    <w:rsid w:val="00C55754"/>
    <w:rsid w:val="00C56670"/>
    <w:rsid w:val="00C56E2D"/>
    <w:rsid w:val="00C56FDF"/>
    <w:rsid w:val="00C5705E"/>
    <w:rsid w:val="00C572D7"/>
    <w:rsid w:val="00C57858"/>
    <w:rsid w:val="00C60497"/>
    <w:rsid w:val="00C60BAC"/>
    <w:rsid w:val="00C60E2B"/>
    <w:rsid w:val="00C6104E"/>
    <w:rsid w:val="00C61848"/>
    <w:rsid w:val="00C61B80"/>
    <w:rsid w:val="00C6216A"/>
    <w:rsid w:val="00C62186"/>
    <w:rsid w:val="00C62E2C"/>
    <w:rsid w:val="00C635B6"/>
    <w:rsid w:val="00C63732"/>
    <w:rsid w:val="00C63CBA"/>
    <w:rsid w:val="00C64464"/>
    <w:rsid w:val="00C64778"/>
    <w:rsid w:val="00C651A9"/>
    <w:rsid w:val="00C65817"/>
    <w:rsid w:val="00C6624D"/>
    <w:rsid w:val="00C6632D"/>
    <w:rsid w:val="00C664E6"/>
    <w:rsid w:val="00C705C7"/>
    <w:rsid w:val="00C70841"/>
    <w:rsid w:val="00C71A1B"/>
    <w:rsid w:val="00C7244A"/>
    <w:rsid w:val="00C728C3"/>
    <w:rsid w:val="00C737CD"/>
    <w:rsid w:val="00C73A91"/>
    <w:rsid w:val="00C7431B"/>
    <w:rsid w:val="00C743B5"/>
    <w:rsid w:val="00C74833"/>
    <w:rsid w:val="00C74EFA"/>
    <w:rsid w:val="00C751AB"/>
    <w:rsid w:val="00C7561B"/>
    <w:rsid w:val="00C765D9"/>
    <w:rsid w:val="00C76932"/>
    <w:rsid w:val="00C76A89"/>
    <w:rsid w:val="00C771D3"/>
    <w:rsid w:val="00C7769B"/>
    <w:rsid w:val="00C80644"/>
    <w:rsid w:val="00C80A92"/>
    <w:rsid w:val="00C811C5"/>
    <w:rsid w:val="00C81249"/>
    <w:rsid w:val="00C81E38"/>
    <w:rsid w:val="00C824D7"/>
    <w:rsid w:val="00C82663"/>
    <w:rsid w:val="00C82EDA"/>
    <w:rsid w:val="00C82FC2"/>
    <w:rsid w:val="00C83041"/>
    <w:rsid w:val="00C86520"/>
    <w:rsid w:val="00C86941"/>
    <w:rsid w:val="00C86DFC"/>
    <w:rsid w:val="00C86F41"/>
    <w:rsid w:val="00C87176"/>
    <w:rsid w:val="00C87264"/>
    <w:rsid w:val="00C87943"/>
    <w:rsid w:val="00C901DE"/>
    <w:rsid w:val="00C90BA9"/>
    <w:rsid w:val="00C91279"/>
    <w:rsid w:val="00C917B3"/>
    <w:rsid w:val="00C92EDE"/>
    <w:rsid w:val="00C93024"/>
    <w:rsid w:val="00C94925"/>
    <w:rsid w:val="00C952CD"/>
    <w:rsid w:val="00C95413"/>
    <w:rsid w:val="00C958D5"/>
    <w:rsid w:val="00C95A26"/>
    <w:rsid w:val="00C95A3B"/>
    <w:rsid w:val="00C97455"/>
    <w:rsid w:val="00C9752E"/>
    <w:rsid w:val="00C97970"/>
    <w:rsid w:val="00C97A41"/>
    <w:rsid w:val="00C97C0D"/>
    <w:rsid w:val="00CA0633"/>
    <w:rsid w:val="00CA0DF9"/>
    <w:rsid w:val="00CA1BAD"/>
    <w:rsid w:val="00CA2289"/>
    <w:rsid w:val="00CA28AB"/>
    <w:rsid w:val="00CA2B46"/>
    <w:rsid w:val="00CA2E28"/>
    <w:rsid w:val="00CA336F"/>
    <w:rsid w:val="00CA4529"/>
    <w:rsid w:val="00CA45C0"/>
    <w:rsid w:val="00CA4993"/>
    <w:rsid w:val="00CA49DF"/>
    <w:rsid w:val="00CA4B4A"/>
    <w:rsid w:val="00CA6191"/>
    <w:rsid w:val="00CA6DAC"/>
    <w:rsid w:val="00CA7164"/>
    <w:rsid w:val="00CB1749"/>
    <w:rsid w:val="00CB2022"/>
    <w:rsid w:val="00CB37B0"/>
    <w:rsid w:val="00CB38EB"/>
    <w:rsid w:val="00CB417B"/>
    <w:rsid w:val="00CB421A"/>
    <w:rsid w:val="00CB444A"/>
    <w:rsid w:val="00CB4EE7"/>
    <w:rsid w:val="00CB5438"/>
    <w:rsid w:val="00CB6395"/>
    <w:rsid w:val="00CB6AD9"/>
    <w:rsid w:val="00CB7277"/>
    <w:rsid w:val="00CB741E"/>
    <w:rsid w:val="00CB768C"/>
    <w:rsid w:val="00CB78EE"/>
    <w:rsid w:val="00CB7B1C"/>
    <w:rsid w:val="00CC0993"/>
    <w:rsid w:val="00CC09CE"/>
    <w:rsid w:val="00CC0B99"/>
    <w:rsid w:val="00CC0D2A"/>
    <w:rsid w:val="00CC171A"/>
    <w:rsid w:val="00CC1854"/>
    <w:rsid w:val="00CC1A2E"/>
    <w:rsid w:val="00CC2A83"/>
    <w:rsid w:val="00CC2A8E"/>
    <w:rsid w:val="00CC2CF7"/>
    <w:rsid w:val="00CC2EF7"/>
    <w:rsid w:val="00CC4292"/>
    <w:rsid w:val="00CC42F7"/>
    <w:rsid w:val="00CC5113"/>
    <w:rsid w:val="00CC5254"/>
    <w:rsid w:val="00CC5338"/>
    <w:rsid w:val="00CC5681"/>
    <w:rsid w:val="00CC5B17"/>
    <w:rsid w:val="00CC5C7F"/>
    <w:rsid w:val="00CC5EFE"/>
    <w:rsid w:val="00CC6272"/>
    <w:rsid w:val="00CC64C2"/>
    <w:rsid w:val="00CC6AD0"/>
    <w:rsid w:val="00CC6B71"/>
    <w:rsid w:val="00CC7E68"/>
    <w:rsid w:val="00CC7F9E"/>
    <w:rsid w:val="00CD03B8"/>
    <w:rsid w:val="00CD0663"/>
    <w:rsid w:val="00CD0A65"/>
    <w:rsid w:val="00CD0CBD"/>
    <w:rsid w:val="00CD0FAE"/>
    <w:rsid w:val="00CD14F0"/>
    <w:rsid w:val="00CD1D63"/>
    <w:rsid w:val="00CD2116"/>
    <w:rsid w:val="00CD25F8"/>
    <w:rsid w:val="00CD27FF"/>
    <w:rsid w:val="00CD2B30"/>
    <w:rsid w:val="00CD3E87"/>
    <w:rsid w:val="00CD4562"/>
    <w:rsid w:val="00CD4A98"/>
    <w:rsid w:val="00CD5706"/>
    <w:rsid w:val="00CD5C45"/>
    <w:rsid w:val="00CD6910"/>
    <w:rsid w:val="00CD745C"/>
    <w:rsid w:val="00CD77D5"/>
    <w:rsid w:val="00CD7CAC"/>
    <w:rsid w:val="00CD7DD2"/>
    <w:rsid w:val="00CE0684"/>
    <w:rsid w:val="00CE06AF"/>
    <w:rsid w:val="00CE0F98"/>
    <w:rsid w:val="00CE17DC"/>
    <w:rsid w:val="00CE1A15"/>
    <w:rsid w:val="00CE2C0D"/>
    <w:rsid w:val="00CE38D8"/>
    <w:rsid w:val="00CE3D17"/>
    <w:rsid w:val="00CE4F62"/>
    <w:rsid w:val="00CE5192"/>
    <w:rsid w:val="00CE5A5E"/>
    <w:rsid w:val="00CE5F4F"/>
    <w:rsid w:val="00CE650A"/>
    <w:rsid w:val="00CE668C"/>
    <w:rsid w:val="00CE6796"/>
    <w:rsid w:val="00CE7235"/>
    <w:rsid w:val="00CE7640"/>
    <w:rsid w:val="00CE7A54"/>
    <w:rsid w:val="00CF0163"/>
    <w:rsid w:val="00CF0D0D"/>
    <w:rsid w:val="00CF0DFA"/>
    <w:rsid w:val="00CF1082"/>
    <w:rsid w:val="00CF1913"/>
    <w:rsid w:val="00CF19D6"/>
    <w:rsid w:val="00CF1D80"/>
    <w:rsid w:val="00CF1F21"/>
    <w:rsid w:val="00CF2F6F"/>
    <w:rsid w:val="00CF2FF6"/>
    <w:rsid w:val="00CF3F26"/>
    <w:rsid w:val="00CF4DA3"/>
    <w:rsid w:val="00CF5BCE"/>
    <w:rsid w:val="00CF633B"/>
    <w:rsid w:val="00CF63FE"/>
    <w:rsid w:val="00CF6E9D"/>
    <w:rsid w:val="00CF76FE"/>
    <w:rsid w:val="00CF7FD2"/>
    <w:rsid w:val="00D005D0"/>
    <w:rsid w:val="00D00673"/>
    <w:rsid w:val="00D0182A"/>
    <w:rsid w:val="00D01CE6"/>
    <w:rsid w:val="00D01E0C"/>
    <w:rsid w:val="00D02240"/>
    <w:rsid w:val="00D0239D"/>
    <w:rsid w:val="00D02702"/>
    <w:rsid w:val="00D03911"/>
    <w:rsid w:val="00D041BE"/>
    <w:rsid w:val="00D0446B"/>
    <w:rsid w:val="00D044F2"/>
    <w:rsid w:val="00D0488A"/>
    <w:rsid w:val="00D04F8A"/>
    <w:rsid w:val="00D064D8"/>
    <w:rsid w:val="00D068D5"/>
    <w:rsid w:val="00D06B7E"/>
    <w:rsid w:val="00D06C95"/>
    <w:rsid w:val="00D06EDE"/>
    <w:rsid w:val="00D1023C"/>
    <w:rsid w:val="00D10A2B"/>
    <w:rsid w:val="00D11846"/>
    <w:rsid w:val="00D118AC"/>
    <w:rsid w:val="00D126FC"/>
    <w:rsid w:val="00D133FA"/>
    <w:rsid w:val="00D13650"/>
    <w:rsid w:val="00D13AFF"/>
    <w:rsid w:val="00D15774"/>
    <w:rsid w:val="00D15A35"/>
    <w:rsid w:val="00D16422"/>
    <w:rsid w:val="00D16FF4"/>
    <w:rsid w:val="00D17282"/>
    <w:rsid w:val="00D200B8"/>
    <w:rsid w:val="00D20684"/>
    <w:rsid w:val="00D20870"/>
    <w:rsid w:val="00D20AEA"/>
    <w:rsid w:val="00D20F75"/>
    <w:rsid w:val="00D22A0E"/>
    <w:rsid w:val="00D22A91"/>
    <w:rsid w:val="00D22D7A"/>
    <w:rsid w:val="00D22EA3"/>
    <w:rsid w:val="00D254F9"/>
    <w:rsid w:val="00D2616C"/>
    <w:rsid w:val="00D261E6"/>
    <w:rsid w:val="00D27538"/>
    <w:rsid w:val="00D27F70"/>
    <w:rsid w:val="00D3002F"/>
    <w:rsid w:val="00D306E0"/>
    <w:rsid w:val="00D30B8D"/>
    <w:rsid w:val="00D30FC6"/>
    <w:rsid w:val="00D310E3"/>
    <w:rsid w:val="00D325F1"/>
    <w:rsid w:val="00D32BB9"/>
    <w:rsid w:val="00D32F2D"/>
    <w:rsid w:val="00D32FE8"/>
    <w:rsid w:val="00D3337A"/>
    <w:rsid w:val="00D3382A"/>
    <w:rsid w:val="00D34186"/>
    <w:rsid w:val="00D344C0"/>
    <w:rsid w:val="00D347F3"/>
    <w:rsid w:val="00D34EF8"/>
    <w:rsid w:val="00D34F22"/>
    <w:rsid w:val="00D350D8"/>
    <w:rsid w:val="00D35CFE"/>
    <w:rsid w:val="00D366CC"/>
    <w:rsid w:val="00D367E1"/>
    <w:rsid w:val="00D37132"/>
    <w:rsid w:val="00D3718F"/>
    <w:rsid w:val="00D37B50"/>
    <w:rsid w:val="00D4021C"/>
    <w:rsid w:val="00D40531"/>
    <w:rsid w:val="00D410E4"/>
    <w:rsid w:val="00D4134E"/>
    <w:rsid w:val="00D41A6A"/>
    <w:rsid w:val="00D42901"/>
    <w:rsid w:val="00D42C5F"/>
    <w:rsid w:val="00D432A9"/>
    <w:rsid w:val="00D43482"/>
    <w:rsid w:val="00D44770"/>
    <w:rsid w:val="00D448CD"/>
    <w:rsid w:val="00D45174"/>
    <w:rsid w:val="00D457C6"/>
    <w:rsid w:val="00D4654E"/>
    <w:rsid w:val="00D4658C"/>
    <w:rsid w:val="00D47059"/>
    <w:rsid w:val="00D47292"/>
    <w:rsid w:val="00D47476"/>
    <w:rsid w:val="00D5044E"/>
    <w:rsid w:val="00D50FB7"/>
    <w:rsid w:val="00D51227"/>
    <w:rsid w:val="00D51C2D"/>
    <w:rsid w:val="00D52065"/>
    <w:rsid w:val="00D522F6"/>
    <w:rsid w:val="00D52BF9"/>
    <w:rsid w:val="00D5370A"/>
    <w:rsid w:val="00D53D07"/>
    <w:rsid w:val="00D54342"/>
    <w:rsid w:val="00D5499E"/>
    <w:rsid w:val="00D54D87"/>
    <w:rsid w:val="00D565E2"/>
    <w:rsid w:val="00D5711B"/>
    <w:rsid w:val="00D57C08"/>
    <w:rsid w:val="00D60CB8"/>
    <w:rsid w:val="00D60D37"/>
    <w:rsid w:val="00D6133F"/>
    <w:rsid w:val="00D61E89"/>
    <w:rsid w:val="00D62433"/>
    <w:rsid w:val="00D62497"/>
    <w:rsid w:val="00D62580"/>
    <w:rsid w:val="00D62D4E"/>
    <w:rsid w:val="00D631FD"/>
    <w:rsid w:val="00D63706"/>
    <w:rsid w:val="00D6400E"/>
    <w:rsid w:val="00D6558E"/>
    <w:rsid w:val="00D712AD"/>
    <w:rsid w:val="00D719E6"/>
    <w:rsid w:val="00D722FE"/>
    <w:rsid w:val="00D72C84"/>
    <w:rsid w:val="00D7443A"/>
    <w:rsid w:val="00D744DB"/>
    <w:rsid w:val="00D748E5"/>
    <w:rsid w:val="00D74EBB"/>
    <w:rsid w:val="00D75340"/>
    <w:rsid w:val="00D755F3"/>
    <w:rsid w:val="00D76F66"/>
    <w:rsid w:val="00D773C1"/>
    <w:rsid w:val="00D77AED"/>
    <w:rsid w:val="00D8031C"/>
    <w:rsid w:val="00D80DC6"/>
    <w:rsid w:val="00D814B2"/>
    <w:rsid w:val="00D81E4F"/>
    <w:rsid w:val="00D81FF5"/>
    <w:rsid w:val="00D8275E"/>
    <w:rsid w:val="00D82777"/>
    <w:rsid w:val="00D833F5"/>
    <w:rsid w:val="00D83636"/>
    <w:rsid w:val="00D8373C"/>
    <w:rsid w:val="00D83B08"/>
    <w:rsid w:val="00D83FE5"/>
    <w:rsid w:val="00D8413F"/>
    <w:rsid w:val="00D8441D"/>
    <w:rsid w:val="00D84811"/>
    <w:rsid w:val="00D848AC"/>
    <w:rsid w:val="00D84A8F"/>
    <w:rsid w:val="00D84F7E"/>
    <w:rsid w:val="00D84FE5"/>
    <w:rsid w:val="00D85D30"/>
    <w:rsid w:val="00D869EB"/>
    <w:rsid w:val="00D86E5C"/>
    <w:rsid w:val="00D9009A"/>
    <w:rsid w:val="00D900B8"/>
    <w:rsid w:val="00D901AA"/>
    <w:rsid w:val="00D90B00"/>
    <w:rsid w:val="00D91122"/>
    <w:rsid w:val="00D914D8"/>
    <w:rsid w:val="00D92241"/>
    <w:rsid w:val="00D92264"/>
    <w:rsid w:val="00D9372F"/>
    <w:rsid w:val="00D93782"/>
    <w:rsid w:val="00D96459"/>
    <w:rsid w:val="00D9692B"/>
    <w:rsid w:val="00D96F9A"/>
    <w:rsid w:val="00DA0744"/>
    <w:rsid w:val="00DA0CC9"/>
    <w:rsid w:val="00DA0E28"/>
    <w:rsid w:val="00DA1082"/>
    <w:rsid w:val="00DA138C"/>
    <w:rsid w:val="00DA1BE8"/>
    <w:rsid w:val="00DA1FAB"/>
    <w:rsid w:val="00DA200D"/>
    <w:rsid w:val="00DA2B12"/>
    <w:rsid w:val="00DA36C4"/>
    <w:rsid w:val="00DA3F53"/>
    <w:rsid w:val="00DA4520"/>
    <w:rsid w:val="00DA461D"/>
    <w:rsid w:val="00DA4638"/>
    <w:rsid w:val="00DA4937"/>
    <w:rsid w:val="00DA4958"/>
    <w:rsid w:val="00DA4D22"/>
    <w:rsid w:val="00DA55AC"/>
    <w:rsid w:val="00DA658B"/>
    <w:rsid w:val="00DA6954"/>
    <w:rsid w:val="00DA7802"/>
    <w:rsid w:val="00DA7A20"/>
    <w:rsid w:val="00DB01B2"/>
    <w:rsid w:val="00DB046A"/>
    <w:rsid w:val="00DB1665"/>
    <w:rsid w:val="00DB2183"/>
    <w:rsid w:val="00DB21FE"/>
    <w:rsid w:val="00DB331B"/>
    <w:rsid w:val="00DB3A7E"/>
    <w:rsid w:val="00DB42AA"/>
    <w:rsid w:val="00DB4510"/>
    <w:rsid w:val="00DB4786"/>
    <w:rsid w:val="00DB4A7F"/>
    <w:rsid w:val="00DB4E09"/>
    <w:rsid w:val="00DB53E4"/>
    <w:rsid w:val="00DB556A"/>
    <w:rsid w:val="00DB5A9A"/>
    <w:rsid w:val="00DB5AA5"/>
    <w:rsid w:val="00DB5C43"/>
    <w:rsid w:val="00DB5DDA"/>
    <w:rsid w:val="00DB7C3C"/>
    <w:rsid w:val="00DC0EEE"/>
    <w:rsid w:val="00DC0F77"/>
    <w:rsid w:val="00DC1725"/>
    <w:rsid w:val="00DC1827"/>
    <w:rsid w:val="00DC1F9A"/>
    <w:rsid w:val="00DC342F"/>
    <w:rsid w:val="00DC355B"/>
    <w:rsid w:val="00DC3C0A"/>
    <w:rsid w:val="00DC3DF2"/>
    <w:rsid w:val="00DC40D8"/>
    <w:rsid w:val="00DC6128"/>
    <w:rsid w:val="00DC6139"/>
    <w:rsid w:val="00DC67AA"/>
    <w:rsid w:val="00DC7616"/>
    <w:rsid w:val="00DC767E"/>
    <w:rsid w:val="00DC7F1F"/>
    <w:rsid w:val="00DD029C"/>
    <w:rsid w:val="00DD056A"/>
    <w:rsid w:val="00DD1287"/>
    <w:rsid w:val="00DD1E6A"/>
    <w:rsid w:val="00DD282B"/>
    <w:rsid w:val="00DD2E1E"/>
    <w:rsid w:val="00DD4127"/>
    <w:rsid w:val="00DD41F4"/>
    <w:rsid w:val="00DD4525"/>
    <w:rsid w:val="00DD5335"/>
    <w:rsid w:val="00DD5B7A"/>
    <w:rsid w:val="00DD5F21"/>
    <w:rsid w:val="00DD6367"/>
    <w:rsid w:val="00DD681D"/>
    <w:rsid w:val="00DD6A0D"/>
    <w:rsid w:val="00DD6B97"/>
    <w:rsid w:val="00DD70A0"/>
    <w:rsid w:val="00DE0884"/>
    <w:rsid w:val="00DE11AA"/>
    <w:rsid w:val="00DE11B3"/>
    <w:rsid w:val="00DE124C"/>
    <w:rsid w:val="00DE1419"/>
    <w:rsid w:val="00DE35A0"/>
    <w:rsid w:val="00DE3DBB"/>
    <w:rsid w:val="00DE3FBA"/>
    <w:rsid w:val="00DE44C1"/>
    <w:rsid w:val="00DE4C9E"/>
    <w:rsid w:val="00DE55A4"/>
    <w:rsid w:val="00DE5FF1"/>
    <w:rsid w:val="00DE6703"/>
    <w:rsid w:val="00DE7336"/>
    <w:rsid w:val="00DE7B96"/>
    <w:rsid w:val="00DF008E"/>
    <w:rsid w:val="00DF0A87"/>
    <w:rsid w:val="00DF27A0"/>
    <w:rsid w:val="00DF2B98"/>
    <w:rsid w:val="00DF2F0D"/>
    <w:rsid w:val="00DF3116"/>
    <w:rsid w:val="00DF3928"/>
    <w:rsid w:val="00DF3B71"/>
    <w:rsid w:val="00DF4552"/>
    <w:rsid w:val="00DF4A23"/>
    <w:rsid w:val="00DF4C51"/>
    <w:rsid w:val="00DF4D38"/>
    <w:rsid w:val="00DF4FE6"/>
    <w:rsid w:val="00DF5CD8"/>
    <w:rsid w:val="00DF5CF3"/>
    <w:rsid w:val="00DF6288"/>
    <w:rsid w:val="00DF6E7A"/>
    <w:rsid w:val="00DF6FBA"/>
    <w:rsid w:val="00DF7D21"/>
    <w:rsid w:val="00E0126D"/>
    <w:rsid w:val="00E0318E"/>
    <w:rsid w:val="00E045F9"/>
    <w:rsid w:val="00E046F2"/>
    <w:rsid w:val="00E0510F"/>
    <w:rsid w:val="00E066D2"/>
    <w:rsid w:val="00E0691E"/>
    <w:rsid w:val="00E071C5"/>
    <w:rsid w:val="00E0783A"/>
    <w:rsid w:val="00E1032C"/>
    <w:rsid w:val="00E1087E"/>
    <w:rsid w:val="00E11498"/>
    <w:rsid w:val="00E11A0C"/>
    <w:rsid w:val="00E12339"/>
    <w:rsid w:val="00E12B0F"/>
    <w:rsid w:val="00E134FE"/>
    <w:rsid w:val="00E1387F"/>
    <w:rsid w:val="00E14B3A"/>
    <w:rsid w:val="00E1535E"/>
    <w:rsid w:val="00E1556D"/>
    <w:rsid w:val="00E15BAF"/>
    <w:rsid w:val="00E165E9"/>
    <w:rsid w:val="00E16EB5"/>
    <w:rsid w:val="00E16FE4"/>
    <w:rsid w:val="00E16FF8"/>
    <w:rsid w:val="00E17052"/>
    <w:rsid w:val="00E1715A"/>
    <w:rsid w:val="00E175F9"/>
    <w:rsid w:val="00E20300"/>
    <w:rsid w:val="00E20CB9"/>
    <w:rsid w:val="00E2116D"/>
    <w:rsid w:val="00E21308"/>
    <w:rsid w:val="00E2199F"/>
    <w:rsid w:val="00E21D03"/>
    <w:rsid w:val="00E2268A"/>
    <w:rsid w:val="00E22C50"/>
    <w:rsid w:val="00E2353E"/>
    <w:rsid w:val="00E241C3"/>
    <w:rsid w:val="00E24CA4"/>
    <w:rsid w:val="00E25075"/>
    <w:rsid w:val="00E25542"/>
    <w:rsid w:val="00E2568D"/>
    <w:rsid w:val="00E261F9"/>
    <w:rsid w:val="00E26636"/>
    <w:rsid w:val="00E27613"/>
    <w:rsid w:val="00E279CF"/>
    <w:rsid w:val="00E30B72"/>
    <w:rsid w:val="00E30D9E"/>
    <w:rsid w:val="00E32CD6"/>
    <w:rsid w:val="00E33141"/>
    <w:rsid w:val="00E33D7F"/>
    <w:rsid w:val="00E358CC"/>
    <w:rsid w:val="00E37571"/>
    <w:rsid w:val="00E4135E"/>
    <w:rsid w:val="00E417AB"/>
    <w:rsid w:val="00E41F94"/>
    <w:rsid w:val="00E420ED"/>
    <w:rsid w:val="00E427D7"/>
    <w:rsid w:val="00E42A04"/>
    <w:rsid w:val="00E441B9"/>
    <w:rsid w:val="00E450D1"/>
    <w:rsid w:val="00E45D5B"/>
    <w:rsid w:val="00E45FED"/>
    <w:rsid w:val="00E4726D"/>
    <w:rsid w:val="00E50057"/>
    <w:rsid w:val="00E50323"/>
    <w:rsid w:val="00E505D6"/>
    <w:rsid w:val="00E512F0"/>
    <w:rsid w:val="00E52167"/>
    <w:rsid w:val="00E52A94"/>
    <w:rsid w:val="00E52B45"/>
    <w:rsid w:val="00E53A5D"/>
    <w:rsid w:val="00E53FEC"/>
    <w:rsid w:val="00E542F5"/>
    <w:rsid w:val="00E54CBE"/>
    <w:rsid w:val="00E54FFA"/>
    <w:rsid w:val="00E5613B"/>
    <w:rsid w:val="00E5750E"/>
    <w:rsid w:val="00E57B2C"/>
    <w:rsid w:val="00E6017C"/>
    <w:rsid w:val="00E60C38"/>
    <w:rsid w:val="00E60E7A"/>
    <w:rsid w:val="00E6166B"/>
    <w:rsid w:val="00E61B1B"/>
    <w:rsid w:val="00E61FC1"/>
    <w:rsid w:val="00E6225C"/>
    <w:rsid w:val="00E6244F"/>
    <w:rsid w:val="00E6294B"/>
    <w:rsid w:val="00E62EF8"/>
    <w:rsid w:val="00E63A25"/>
    <w:rsid w:val="00E63E31"/>
    <w:rsid w:val="00E643B1"/>
    <w:rsid w:val="00E64551"/>
    <w:rsid w:val="00E65721"/>
    <w:rsid w:val="00E65A33"/>
    <w:rsid w:val="00E65DF6"/>
    <w:rsid w:val="00E65ECD"/>
    <w:rsid w:val="00E666FA"/>
    <w:rsid w:val="00E70328"/>
    <w:rsid w:val="00E70F2D"/>
    <w:rsid w:val="00E714DA"/>
    <w:rsid w:val="00E71E23"/>
    <w:rsid w:val="00E72B6F"/>
    <w:rsid w:val="00E730C9"/>
    <w:rsid w:val="00E7378D"/>
    <w:rsid w:val="00E749A0"/>
    <w:rsid w:val="00E75723"/>
    <w:rsid w:val="00E76118"/>
    <w:rsid w:val="00E76138"/>
    <w:rsid w:val="00E76166"/>
    <w:rsid w:val="00E7734C"/>
    <w:rsid w:val="00E77620"/>
    <w:rsid w:val="00E7773B"/>
    <w:rsid w:val="00E777B2"/>
    <w:rsid w:val="00E77A75"/>
    <w:rsid w:val="00E810E1"/>
    <w:rsid w:val="00E82990"/>
    <w:rsid w:val="00E83071"/>
    <w:rsid w:val="00E83ADE"/>
    <w:rsid w:val="00E84287"/>
    <w:rsid w:val="00E84339"/>
    <w:rsid w:val="00E84506"/>
    <w:rsid w:val="00E849BB"/>
    <w:rsid w:val="00E8595C"/>
    <w:rsid w:val="00E861CF"/>
    <w:rsid w:val="00E8647E"/>
    <w:rsid w:val="00E86E9D"/>
    <w:rsid w:val="00E8797A"/>
    <w:rsid w:val="00E9091B"/>
    <w:rsid w:val="00E90BCB"/>
    <w:rsid w:val="00E90C71"/>
    <w:rsid w:val="00E911BB"/>
    <w:rsid w:val="00E919AA"/>
    <w:rsid w:val="00E91BCE"/>
    <w:rsid w:val="00E91CAD"/>
    <w:rsid w:val="00E91DF2"/>
    <w:rsid w:val="00E9209B"/>
    <w:rsid w:val="00E92A75"/>
    <w:rsid w:val="00E93054"/>
    <w:rsid w:val="00E930B8"/>
    <w:rsid w:val="00E9397C"/>
    <w:rsid w:val="00E93F2E"/>
    <w:rsid w:val="00E9412D"/>
    <w:rsid w:val="00E94A9A"/>
    <w:rsid w:val="00E95951"/>
    <w:rsid w:val="00E96176"/>
    <w:rsid w:val="00E96300"/>
    <w:rsid w:val="00E96514"/>
    <w:rsid w:val="00E967F6"/>
    <w:rsid w:val="00E9727A"/>
    <w:rsid w:val="00E9798D"/>
    <w:rsid w:val="00E97A1B"/>
    <w:rsid w:val="00E97C5A"/>
    <w:rsid w:val="00E97CAB"/>
    <w:rsid w:val="00E97E0A"/>
    <w:rsid w:val="00E97F50"/>
    <w:rsid w:val="00EA1746"/>
    <w:rsid w:val="00EA19AF"/>
    <w:rsid w:val="00EA1C6E"/>
    <w:rsid w:val="00EA1C79"/>
    <w:rsid w:val="00EA1F7E"/>
    <w:rsid w:val="00EA229B"/>
    <w:rsid w:val="00EA23E3"/>
    <w:rsid w:val="00EA29BB"/>
    <w:rsid w:val="00EA38A5"/>
    <w:rsid w:val="00EA3F25"/>
    <w:rsid w:val="00EA4296"/>
    <w:rsid w:val="00EA4767"/>
    <w:rsid w:val="00EA47E7"/>
    <w:rsid w:val="00EA493A"/>
    <w:rsid w:val="00EA4C75"/>
    <w:rsid w:val="00EA4CC9"/>
    <w:rsid w:val="00EA4E63"/>
    <w:rsid w:val="00EA4F73"/>
    <w:rsid w:val="00EA52AE"/>
    <w:rsid w:val="00EA545F"/>
    <w:rsid w:val="00EA57F3"/>
    <w:rsid w:val="00EA6642"/>
    <w:rsid w:val="00EA6744"/>
    <w:rsid w:val="00EB231B"/>
    <w:rsid w:val="00EB2B11"/>
    <w:rsid w:val="00EB30A9"/>
    <w:rsid w:val="00EB323C"/>
    <w:rsid w:val="00EB38BB"/>
    <w:rsid w:val="00EB3F16"/>
    <w:rsid w:val="00EB4225"/>
    <w:rsid w:val="00EB4ADA"/>
    <w:rsid w:val="00EB6EE1"/>
    <w:rsid w:val="00EB70CB"/>
    <w:rsid w:val="00EC0157"/>
    <w:rsid w:val="00EC100C"/>
    <w:rsid w:val="00EC1421"/>
    <w:rsid w:val="00EC1537"/>
    <w:rsid w:val="00EC2D20"/>
    <w:rsid w:val="00EC2EFC"/>
    <w:rsid w:val="00EC361E"/>
    <w:rsid w:val="00EC3884"/>
    <w:rsid w:val="00EC39C0"/>
    <w:rsid w:val="00EC3E06"/>
    <w:rsid w:val="00EC4C40"/>
    <w:rsid w:val="00EC51FD"/>
    <w:rsid w:val="00EC555D"/>
    <w:rsid w:val="00EC5B83"/>
    <w:rsid w:val="00EC6706"/>
    <w:rsid w:val="00EC6762"/>
    <w:rsid w:val="00EC691F"/>
    <w:rsid w:val="00EC781C"/>
    <w:rsid w:val="00ED049E"/>
    <w:rsid w:val="00ED13A2"/>
    <w:rsid w:val="00ED154B"/>
    <w:rsid w:val="00ED1601"/>
    <w:rsid w:val="00ED207B"/>
    <w:rsid w:val="00ED21F6"/>
    <w:rsid w:val="00ED2C91"/>
    <w:rsid w:val="00ED3360"/>
    <w:rsid w:val="00ED3699"/>
    <w:rsid w:val="00ED3BF2"/>
    <w:rsid w:val="00ED4643"/>
    <w:rsid w:val="00ED51CC"/>
    <w:rsid w:val="00ED619A"/>
    <w:rsid w:val="00ED64C0"/>
    <w:rsid w:val="00ED6AAC"/>
    <w:rsid w:val="00ED7009"/>
    <w:rsid w:val="00ED707C"/>
    <w:rsid w:val="00ED750F"/>
    <w:rsid w:val="00ED7E16"/>
    <w:rsid w:val="00EE02FA"/>
    <w:rsid w:val="00EE0543"/>
    <w:rsid w:val="00EE06F9"/>
    <w:rsid w:val="00EE1657"/>
    <w:rsid w:val="00EE1D01"/>
    <w:rsid w:val="00EE24CF"/>
    <w:rsid w:val="00EE2B10"/>
    <w:rsid w:val="00EE3182"/>
    <w:rsid w:val="00EE324C"/>
    <w:rsid w:val="00EE3507"/>
    <w:rsid w:val="00EE39F5"/>
    <w:rsid w:val="00EE3C74"/>
    <w:rsid w:val="00EE406A"/>
    <w:rsid w:val="00EE44C1"/>
    <w:rsid w:val="00EE4ACE"/>
    <w:rsid w:val="00EE623B"/>
    <w:rsid w:val="00EE74FA"/>
    <w:rsid w:val="00EF0ECD"/>
    <w:rsid w:val="00EF156F"/>
    <w:rsid w:val="00EF1C95"/>
    <w:rsid w:val="00EF21BC"/>
    <w:rsid w:val="00EF23A4"/>
    <w:rsid w:val="00EF34A4"/>
    <w:rsid w:val="00EF3716"/>
    <w:rsid w:val="00EF403D"/>
    <w:rsid w:val="00EF42CB"/>
    <w:rsid w:val="00EF45EA"/>
    <w:rsid w:val="00EF495C"/>
    <w:rsid w:val="00EF5457"/>
    <w:rsid w:val="00EF5A42"/>
    <w:rsid w:val="00EF5AB1"/>
    <w:rsid w:val="00EF67D2"/>
    <w:rsid w:val="00EF7B41"/>
    <w:rsid w:val="00EF7F16"/>
    <w:rsid w:val="00F0091A"/>
    <w:rsid w:val="00F009A2"/>
    <w:rsid w:val="00F0145A"/>
    <w:rsid w:val="00F0347F"/>
    <w:rsid w:val="00F036C9"/>
    <w:rsid w:val="00F03738"/>
    <w:rsid w:val="00F03ABB"/>
    <w:rsid w:val="00F05725"/>
    <w:rsid w:val="00F05BCB"/>
    <w:rsid w:val="00F06DDC"/>
    <w:rsid w:val="00F07530"/>
    <w:rsid w:val="00F07544"/>
    <w:rsid w:val="00F07B4A"/>
    <w:rsid w:val="00F10857"/>
    <w:rsid w:val="00F10F34"/>
    <w:rsid w:val="00F1127C"/>
    <w:rsid w:val="00F11F9F"/>
    <w:rsid w:val="00F11FBB"/>
    <w:rsid w:val="00F121DE"/>
    <w:rsid w:val="00F1220D"/>
    <w:rsid w:val="00F12411"/>
    <w:rsid w:val="00F1357D"/>
    <w:rsid w:val="00F13AD4"/>
    <w:rsid w:val="00F14F43"/>
    <w:rsid w:val="00F14F71"/>
    <w:rsid w:val="00F156BB"/>
    <w:rsid w:val="00F1572E"/>
    <w:rsid w:val="00F16083"/>
    <w:rsid w:val="00F167B2"/>
    <w:rsid w:val="00F17AB2"/>
    <w:rsid w:val="00F214BB"/>
    <w:rsid w:val="00F216C9"/>
    <w:rsid w:val="00F2206D"/>
    <w:rsid w:val="00F22D8D"/>
    <w:rsid w:val="00F232EA"/>
    <w:rsid w:val="00F2330D"/>
    <w:rsid w:val="00F2330E"/>
    <w:rsid w:val="00F2331E"/>
    <w:rsid w:val="00F2331F"/>
    <w:rsid w:val="00F23351"/>
    <w:rsid w:val="00F23447"/>
    <w:rsid w:val="00F23D25"/>
    <w:rsid w:val="00F23E9F"/>
    <w:rsid w:val="00F23F71"/>
    <w:rsid w:val="00F24878"/>
    <w:rsid w:val="00F248BB"/>
    <w:rsid w:val="00F248DA"/>
    <w:rsid w:val="00F2503C"/>
    <w:rsid w:val="00F2553D"/>
    <w:rsid w:val="00F256FE"/>
    <w:rsid w:val="00F264F4"/>
    <w:rsid w:val="00F268C1"/>
    <w:rsid w:val="00F26A4E"/>
    <w:rsid w:val="00F27AD2"/>
    <w:rsid w:val="00F3069F"/>
    <w:rsid w:val="00F30A7D"/>
    <w:rsid w:val="00F31148"/>
    <w:rsid w:val="00F31177"/>
    <w:rsid w:val="00F313D0"/>
    <w:rsid w:val="00F31577"/>
    <w:rsid w:val="00F323B1"/>
    <w:rsid w:val="00F328D3"/>
    <w:rsid w:val="00F334FF"/>
    <w:rsid w:val="00F339D0"/>
    <w:rsid w:val="00F33A93"/>
    <w:rsid w:val="00F33E9A"/>
    <w:rsid w:val="00F34965"/>
    <w:rsid w:val="00F34C1C"/>
    <w:rsid w:val="00F35455"/>
    <w:rsid w:val="00F356F6"/>
    <w:rsid w:val="00F35BB7"/>
    <w:rsid w:val="00F35F23"/>
    <w:rsid w:val="00F3661D"/>
    <w:rsid w:val="00F368FE"/>
    <w:rsid w:val="00F3768C"/>
    <w:rsid w:val="00F37A53"/>
    <w:rsid w:val="00F37C0C"/>
    <w:rsid w:val="00F40264"/>
    <w:rsid w:val="00F409F8"/>
    <w:rsid w:val="00F40A62"/>
    <w:rsid w:val="00F4189A"/>
    <w:rsid w:val="00F41CC1"/>
    <w:rsid w:val="00F41F2A"/>
    <w:rsid w:val="00F42442"/>
    <w:rsid w:val="00F428E8"/>
    <w:rsid w:val="00F42980"/>
    <w:rsid w:val="00F43A36"/>
    <w:rsid w:val="00F44A7C"/>
    <w:rsid w:val="00F45278"/>
    <w:rsid w:val="00F45377"/>
    <w:rsid w:val="00F455FB"/>
    <w:rsid w:val="00F45791"/>
    <w:rsid w:val="00F458E0"/>
    <w:rsid w:val="00F46861"/>
    <w:rsid w:val="00F468A3"/>
    <w:rsid w:val="00F4763E"/>
    <w:rsid w:val="00F47C29"/>
    <w:rsid w:val="00F47EFF"/>
    <w:rsid w:val="00F47F2C"/>
    <w:rsid w:val="00F5002E"/>
    <w:rsid w:val="00F50150"/>
    <w:rsid w:val="00F506C4"/>
    <w:rsid w:val="00F514B1"/>
    <w:rsid w:val="00F51C07"/>
    <w:rsid w:val="00F52CCE"/>
    <w:rsid w:val="00F5368D"/>
    <w:rsid w:val="00F536EA"/>
    <w:rsid w:val="00F54455"/>
    <w:rsid w:val="00F545E0"/>
    <w:rsid w:val="00F55182"/>
    <w:rsid w:val="00F55ED3"/>
    <w:rsid w:val="00F56D30"/>
    <w:rsid w:val="00F574FC"/>
    <w:rsid w:val="00F60257"/>
    <w:rsid w:val="00F60D89"/>
    <w:rsid w:val="00F62193"/>
    <w:rsid w:val="00F62B26"/>
    <w:rsid w:val="00F632BC"/>
    <w:rsid w:val="00F6363C"/>
    <w:rsid w:val="00F64068"/>
    <w:rsid w:val="00F651B4"/>
    <w:rsid w:val="00F65637"/>
    <w:rsid w:val="00F66B79"/>
    <w:rsid w:val="00F66D83"/>
    <w:rsid w:val="00F67249"/>
    <w:rsid w:val="00F67D7F"/>
    <w:rsid w:val="00F7006B"/>
    <w:rsid w:val="00F701EA"/>
    <w:rsid w:val="00F71321"/>
    <w:rsid w:val="00F715D2"/>
    <w:rsid w:val="00F7164F"/>
    <w:rsid w:val="00F7186E"/>
    <w:rsid w:val="00F71F31"/>
    <w:rsid w:val="00F72363"/>
    <w:rsid w:val="00F73E9B"/>
    <w:rsid w:val="00F73EEC"/>
    <w:rsid w:val="00F74369"/>
    <w:rsid w:val="00F75170"/>
    <w:rsid w:val="00F75C2D"/>
    <w:rsid w:val="00F75FC1"/>
    <w:rsid w:val="00F77815"/>
    <w:rsid w:val="00F8079D"/>
    <w:rsid w:val="00F809B1"/>
    <w:rsid w:val="00F81BEB"/>
    <w:rsid w:val="00F822A2"/>
    <w:rsid w:val="00F83289"/>
    <w:rsid w:val="00F83304"/>
    <w:rsid w:val="00F83726"/>
    <w:rsid w:val="00F83F5D"/>
    <w:rsid w:val="00F84072"/>
    <w:rsid w:val="00F848BF"/>
    <w:rsid w:val="00F84F3D"/>
    <w:rsid w:val="00F86401"/>
    <w:rsid w:val="00F867B4"/>
    <w:rsid w:val="00F86CEA"/>
    <w:rsid w:val="00F90677"/>
    <w:rsid w:val="00F9067D"/>
    <w:rsid w:val="00F9091F"/>
    <w:rsid w:val="00F9195E"/>
    <w:rsid w:val="00F9449D"/>
    <w:rsid w:val="00F9481E"/>
    <w:rsid w:val="00F94E73"/>
    <w:rsid w:val="00F950E7"/>
    <w:rsid w:val="00F9541B"/>
    <w:rsid w:val="00F95734"/>
    <w:rsid w:val="00F96169"/>
    <w:rsid w:val="00F96E3B"/>
    <w:rsid w:val="00F977C0"/>
    <w:rsid w:val="00F977D7"/>
    <w:rsid w:val="00F97A65"/>
    <w:rsid w:val="00F97A66"/>
    <w:rsid w:val="00F97D53"/>
    <w:rsid w:val="00F97E79"/>
    <w:rsid w:val="00FA027F"/>
    <w:rsid w:val="00FA0723"/>
    <w:rsid w:val="00FA0DE8"/>
    <w:rsid w:val="00FA1315"/>
    <w:rsid w:val="00FA13C8"/>
    <w:rsid w:val="00FA17AB"/>
    <w:rsid w:val="00FA1FC3"/>
    <w:rsid w:val="00FA1FE0"/>
    <w:rsid w:val="00FA3520"/>
    <w:rsid w:val="00FA3A1D"/>
    <w:rsid w:val="00FA4317"/>
    <w:rsid w:val="00FA4688"/>
    <w:rsid w:val="00FA46C1"/>
    <w:rsid w:val="00FA47B6"/>
    <w:rsid w:val="00FA5484"/>
    <w:rsid w:val="00FA5BAD"/>
    <w:rsid w:val="00FA5CBF"/>
    <w:rsid w:val="00FA6E71"/>
    <w:rsid w:val="00FA6F0B"/>
    <w:rsid w:val="00FA715D"/>
    <w:rsid w:val="00FA7378"/>
    <w:rsid w:val="00FA7610"/>
    <w:rsid w:val="00FA7A42"/>
    <w:rsid w:val="00FB00D3"/>
    <w:rsid w:val="00FB0BB8"/>
    <w:rsid w:val="00FB0DC4"/>
    <w:rsid w:val="00FB1377"/>
    <w:rsid w:val="00FB254C"/>
    <w:rsid w:val="00FB2626"/>
    <w:rsid w:val="00FB3127"/>
    <w:rsid w:val="00FB356C"/>
    <w:rsid w:val="00FB47D6"/>
    <w:rsid w:val="00FB480E"/>
    <w:rsid w:val="00FB518D"/>
    <w:rsid w:val="00FB55AB"/>
    <w:rsid w:val="00FB6271"/>
    <w:rsid w:val="00FB6556"/>
    <w:rsid w:val="00FB6A59"/>
    <w:rsid w:val="00FB6C99"/>
    <w:rsid w:val="00FB700F"/>
    <w:rsid w:val="00FB7991"/>
    <w:rsid w:val="00FC05CA"/>
    <w:rsid w:val="00FC086D"/>
    <w:rsid w:val="00FC0E7D"/>
    <w:rsid w:val="00FC1D05"/>
    <w:rsid w:val="00FC1E46"/>
    <w:rsid w:val="00FC23D0"/>
    <w:rsid w:val="00FC2453"/>
    <w:rsid w:val="00FC2544"/>
    <w:rsid w:val="00FC2625"/>
    <w:rsid w:val="00FC3166"/>
    <w:rsid w:val="00FC3171"/>
    <w:rsid w:val="00FC342E"/>
    <w:rsid w:val="00FC3E4A"/>
    <w:rsid w:val="00FC3EB7"/>
    <w:rsid w:val="00FC4634"/>
    <w:rsid w:val="00FC58E4"/>
    <w:rsid w:val="00FC657E"/>
    <w:rsid w:val="00FC696D"/>
    <w:rsid w:val="00FC6A3B"/>
    <w:rsid w:val="00FD026F"/>
    <w:rsid w:val="00FD1036"/>
    <w:rsid w:val="00FD15C2"/>
    <w:rsid w:val="00FD22D8"/>
    <w:rsid w:val="00FD2B07"/>
    <w:rsid w:val="00FD54DB"/>
    <w:rsid w:val="00FD5F2B"/>
    <w:rsid w:val="00FD60BB"/>
    <w:rsid w:val="00FD67D9"/>
    <w:rsid w:val="00FD71D8"/>
    <w:rsid w:val="00FD7D2E"/>
    <w:rsid w:val="00FE003E"/>
    <w:rsid w:val="00FE107C"/>
    <w:rsid w:val="00FE1478"/>
    <w:rsid w:val="00FE1CF9"/>
    <w:rsid w:val="00FE205B"/>
    <w:rsid w:val="00FE2C12"/>
    <w:rsid w:val="00FE3987"/>
    <w:rsid w:val="00FE3E32"/>
    <w:rsid w:val="00FE3F94"/>
    <w:rsid w:val="00FE4F1D"/>
    <w:rsid w:val="00FE51BD"/>
    <w:rsid w:val="00FE56A3"/>
    <w:rsid w:val="00FE582D"/>
    <w:rsid w:val="00FE5E75"/>
    <w:rsid w:val="00FE6187"/>
    <w:rsid w:val="00FE6BD8"/>
    <w:rsid w:val="00FE7D5F"/>
    <w:rsid w:val="00FF0592"/>
    <w:rsid w:val="00FF11A4"/>
    <w:rsid w:val="00FF17A6"/>
    <w:rsid w:val="00FF22EB"/>
    <w:rsid w:val="00FF309C"/>
    <w:rsid w:val="00FF3637"/>
    <w:rsid w:val="00FF458A"/>
    <w:rsid w:val="00FF5AD2"/>
    <w:rsid w:val="00FF61F4"/>
    <w:rsid w:val="00FF623D"/>
    <w:rsid w:val="00FF6934"/>
    <w:rsid w:val="00FF78A2"/>
    <w:rsid w:val="00FF78CF"/>
    <w:rsid w:val="00FF7901"/>
    <w:rsid w:val="012A328F"/>
    <w:rsid w:val="014C132E"/>
    <w:rsid w:val="019D6199"/>
    <w:rsid w:val="01E6511B"/>
    <w:rsid w:val="01F35841"/>
    <w:rsid w:val="01F97C97"/>
    <w:rsid w:val="023476E8"/>
    <w:rsid w:val="023F0464"/>
    <w:rsid w:val="024644F3"/>
    <w:rsid w:val="025A6F1E"/>
    <w:rsid w:val="026779BA"/>
    <w:rsid w:val="027D0350"/>
    <w:rsid w:val="03991DF6"/>
    <w:rsid w:val="03A33A04"/>
    <w:rsid w:val="03A56B6C"/>
    <w:rsid w:val="03F33148"/>
    <w:rsid w:val="040C67DD"/>
    <w:rsid w:val="04345187"/>
    <w:rsid w:val="04470273"/>
    <w:rsid w:val="048967C0"/>
    <w:rsid w:val="04C40A71"/>
    <w:rsid w:val="04EF2C31"/>
    <w:rsid w:val="04F5705D"/>
    <w:rsid w:val="054F4E62"/>
    <w:rsid w:val="05924D4E"/>
    <w:rsid w:val="05E60522"/>
    <w:rsid w:val="05ED72D5"/>
    <w:rsid w:val="063C4326"/>
    <w:rsid w:val="065A49A1"/>
    <w:rsid w:val="06974875"/>
    <w:rsid w:val="06B61737"/>
    <w:rsid w:val="06C90C44"/>
    <w:rsid w:val="06E635A4"/>
    <w:rsid w:val="071E213B"/>
    <w:rsid w:val="07210EB8"/>
    <w:rsid w:val="07273B0E"/>
    <w:rsid w:val="075A3282"/>
    <w:rsid w:val="076F4027"/>
    <w:rsid w:val="07823AC8"/>
    <w:rsid w:val="07AF1670"/>
    <w:rsid w:val="07F20AA2"/>
    <w:rsid w:val="08387E2F"/>
    <w:rsid w:val="08624EAC"/>
    <w:rsid w:val="09442601"/>
    <w:rsid w:val="09B94BC9"/>
    <w:rsid w:val="09C52ECA"/>
    <w:rsid w:val="0A462C63"/>
    <w:rsid w:val="0A9A26C8"/>
    <w:rsid w:val="0ADD5A75"/>
    <w:rsid w:val="0AF53DB5"/>
    <w:rsid w:val="0AF66C07"/>
    <w:rsid w:val="0AFD7D64"/>
    <w:rsid w:val="0B101F81"/>
    <w:rsid w:val="0B12538A"/>
    <w:rsid w:val="0B526670"/>
    <w:rsid w:val="0BB41AAC"/>
    <w:rsid w:val="0BE718B9"/>
    <w:rsid w:val="0C2B1BDF"/>
    <w:rsid w:val="0C6D56E9"/>
    <w:rsid w:val="0C7865FF"/>
    <w:rsid w:val="0CAE147F"/>
    <w:rsid w:val="0CDB3010"/>
    <w:rsid w:val="0D564229"/>
    <w:rsid w:val="0D5E59FE"/>
    <w:rsid w:val="0D5F1174"/>
    <w:rsid w:val="0D5F5E5E"/>
    <w:rsid w:val="0D640B5B"/>
    <w:rsid w:val="0D6E77E7"/>
    <w:rsid w:val="0D9D39B9"/>
    <w:rsid w:val="0DFC0038"/>
    <w:rsid w:val="0E1018D9"/>
    <w:rsid w:val="0E1F668E"/>
    <w:rsid w:val="0E230959"/>
    <w:rsid w:val="0EBB5316"/>
    <w:rsid w:val="0EE753AF"/>
    <w:rsid w:val="0F314585"/>
    <w:rsid w:val="0F6A666F"/>
    <w:rsid w:val="0F900CFD"/>
    <w:rsid w:val="0F9D2C6D"/>
    <w:rsid w:val="0FD03043"/>
    <w:rsid w:val="0FDC3796"/>
    <w:rsid w:val="0FE07C54"/>
    <w:rsid w:val="10243A68"/>
    <w:rsid w:val="1030763E"/>
    <w:rsid w:val="103D34D4"/>
    <w:rsid w:val="1062740E"/>
    <w:rsid w:val="10885ECB"/>
    <w:rsid w:val="109E0A4B"/>
    <w:rsid w:val="10AB4F16"/>
    <w:rsid w:val="11023D7B"/>
    <w:rsid w:val="113479A5"/>
    <w:rsid w:val="114A2E42"/>
    <w:rsid w:val="117A2802"/>
    <w:rsid w:val="119A56B6"/>
    <w:rsid w:val="11B00A36"/>
    <w:rsid w:val="11C32B94"/>
    <w:rsid w:val="11CF08BA"/>
    <w:rsid w:val="123748D8"/>
    <w:rsid w:val="123C49C0"/>
    <w:rsid w:val="125C0BBE"/>
    <w:rsid w:val="128123D2"/>
    <w:rsid w:val="12834530"/>
    <w:rsid w:val="128D496E"/>
    <w:rsid w:val="12C95C9F"/>
    <w:rsid w:val="12E51922"/>
    <w:rsid w:val="12F363C9"/>
    <w:rsid w:val="13075C93"/>
    <w:rsid w:val="13332891"/>
    <w:rsid w:val="13985C26"/>
    <w:rsid w:val="13C80F13"/>
    <w:rsid w:val="13CB5FFB"/>
    <w:rsid w:val="13D33BCB"/>
    <w:rsid w:val="13E62E35"/>
    <w:rsid w:val="13F84916"/>
    <w:rsid w:val="14024AC6"/>
    <w:rsid w:val="14086A03"/>
    <w:rsid w:val="141B5FBC"/>
    <w:rsid w:val="142E0389"/>
    <w:rsid w:val="144C0D3B"/>
    <w:rsid w:val="14635758"/>
    <w:rsid w:val="14731D48"/>
    <w:rsid w:val="14876DD3"/>
    <w:rsid w:val="14A405FA"/>
    <w:rsid w:val="14EB3206"/>
    <w:rsid w:val="151F1D4E"/>
    <w:rsid w:val="1529625A"/>
    <w:rsid w:val="153B5062"/>
    <w:rsid w:val="156265ED"/>
    <w:rsid w:val="15761F97"/>
    <w:rsid w:val="157749A9"/>
    <w:rsid w:val="1593390C"/>
    <w:rsid w:val="15937610"/>
    <w:rsid w:val="159B19FD"/>
    <w:rsid w:val="161248CB"/>
    <w:rsid w:val="161C28E0"/>
    <w:rsid w:val="16693194"/>
    <w:rsid w:val="16C60CFC"/>
    <w:rsid w:val="171657DF"/>
    <w:rsid w:val="173A61EB"/>
    <w:rsid w:val="177B4428"/>
    <w:rsid w:val="177D73FD"/>
    <w:rsid w:val="18013D41"/>
    <w:rsid w:val="183845C3"/>
    <w:rsid w:val="187D6588"/>
    <w:rsid w:val="188D19A7"/>
    <w:rsid w:val="18CB25F9"/>
    <w:rsid w:val="1924418A"/>
    <w:rsid w:val="194D657E"/>
    <w:rsid w:val="197131A1"/>
    <w:rsid w:val="19930995"/>
    <w:rsid w:val="1A4563DB"/>
    <w:rsid w:val="1A78055F"/>
    <w:rsid w:val="1A7A7E33"/>
    <w:rsid w:val="1ABF7F3C"/>
    <w:rsid w:val="1AEB6F83"/>
    <w:rsid w:val="1AF232D2"/>
    <w:rsid w:val="1B450BCA"/>
    <w:rsid w:val="1B5678A8"/>
    <w:rsid w:val="1B634D6B"/>
    <w:rsid w:val="1B6D15A7"/>
    <w:rsid w:val="1B796187"/>
    <w:rsid w:val="1B9C6D4A"/>
    <w:rsid w:val="1B9E4562"/>
    <w:rsid w:val="1BA53686"/>
    <w:rsid w:val="1BAF6017"/>
    <w:rsid w:val="1BF965F2"/>
    <w:rsid w:val="1C1722B3"/>
    <w:rsid w:val="1C1E7F81"/>
    <w:rsid w:val="1C6C5EA1"/>
    <w:rsid w:val="1C901B90"/>
    <w:rsid w:val="1CC41B11"/>
    <w:rsid w:val="1CCE6752"/>
    <w:rsid w:val="1CE4584D"/>
    <w:rsid w:val="1D072B37"/>
    <w:rsid w:val="1DD43CFE"/>
    <w:rsid w:val="1DD81FFF"/>
    <w:rsid w:val="1E210712"/>
    <w:rsid w:val="1E235395"/>
    <w:rsid w:val="1E3C312E"/>
    <w:rsid w:val="1E3F3B3A"/>
    <w:rsid w:val="1E597827"/>
    <w:rsid w:val="1E5F3731"/>
    <w:rsid w:val="1E8C604D"/>
    <w:rsid w:val="1EBB6C6C"/>
    <w:rsid w:val="1EBF6E77"/>
    <w:rsid w:val="1EC02505"/>
    <w:rsid w:val="1FD05EA1"/>
    <w:rsid w:val="1FE679D1"/>
    <w:rsid w:val="1FE9585F"/>
    <w:rsid w:val="206C46C2"/>
    <w:rsid w:val="207E61A3"/>
    <w:rsid w:val="20C77648"/>
    <w:rsid w:val="20F900A6"/>
    <w:rsid w:val="211E428A"/>
    <w:rsid w:val="21A346F6"/>
    <w:rsid w:val="21D012F2"/>
    <w:rsid w:val="21DF2ED8"/>
    <w:rsid w:val="221E0E0D"/>
    <w:rsid w:val="22835D4A"/>
    <w:rsid w:val="228D0920"/>
    <w:rsid w:val="229F04C6"/>
    <w:rsid w:val="22D30A28"/>
    <w:rsid w:val="2338483B"/>
    <w:rsid w:val="238B2985"/>
    <w:rsid w:val="23CE5D35"/>
    <w:rsid w:val="23D20CE0"/>
    <w:rsid w:val="24092EBA"/>
    <w:rsid w:val="24BE1D4D"/>
    <w:rsid w:val="25184415"/>
    <w:rsid w:val="254415E8"/>
    <w:rsid w:val="25C15516"/>
    <w:rsid w:val="25CE197B"/>
    <w:rsid w:val="26072FF6"/>
    <w:rsid w:val="26844554"/>
    <w:rsid w:val="26942845"/>
    <w:rsid w:val="26AA5D95"/>
    <w:rsid w:val="26B26BA7"/>
    <w:rsid w:val="26D32E9B"/>
    <w:rsid w:val="26E03714"/>
    <w:rsid w:val="26F2362F"/>
    <w:rsid w:val="26F8167B"/>
    <w:rsid w:val="270C1867"/>
    <w:rsid w:val="27840B15"/>
    <w:rsid w:val="27A238B4"/>
    <w:rsid w:val="2885221B"/>
    <w:rsid w:val="28C55331"/>
    <w:rsid w:val="28E901C6"/>
    <w:rsid w:val="290545B1"/>
    <w:rsid w:val="290C1344"/>
    <w:rsid w:val="2933282F"/>
    <w:rsid w:val="296A3B2A"/>
    <w:rsid w:val="29707AE1"/>
    <w:rsid w:val="29A11C8E"/>
    <w:rsid w:val="29A34B95"/>
    <w:rsid w:val="29A8318B"/>
    <w:rsid w:val="2A64640A"/>
    <w:rsid w:val="2A696BCB"/>
    <w:rsid w:val="2A7F249F"/>
    <w:rsid w:val="2A9224D5"/>
    <w:rsid w:val="2A943068"/>
    <w:rsid w:val="2A9F7561"/>
    <w:rsid w:val="2ACB5A11"/>
    <w:rsid w:val="2B254202"/>
    <w:rsid w:val="2B4B7706"/>
    <w:rsid w:val="2B517ED5"/>
    <w:rsid w:val="2B653688"/>
    <w:rsid w:val="2B715667"/>
    <w:rsid w:val="2B732DA8"/>
    <w:rsid w:val="2C0344E4"/>
    <w:rsid w:val="2C17338E"/>
    <w:rsid w:val="2C1B6F9C"/>
    <w:rsid w:val="2C1F4CDE"/>
    <w:rsid w:val="2C961CF0"/>
    <w:rsid w:val="2CAE5655"/>
    <w:rsid w:val="2CC31B0E"/>
    <w:rsid w:val="2CEC5E40"/>
    <w:rsid w:val="2D09192D"/>
    <w:rsid w:val="2D6B4A4A"/>
    <w:rsid w:val="2D84759C"/>
    <w:rsid w:val="2DA40E48"/>
    <w:rsid w:val="2DDE38EA"/>
    <w:rsid w:val="2DE01AD5"/>
    <w:rsid w:val="2E0B0FB2"/>
    <w:rsid w:val="2E0E4238"/>
    <w:rsid w:val="2E2272E9"/>
    <w:rsid w:val="2E342338"/>
    <w:rsid w:val="2E3E6332"/>
    <w:rsid w:val="2EB7550A"/>
    <w:rsid w:val="2EBE493E"/>
    <w:rsid w:val="2EEC3775"/>
    <w:rsid w:val="2F126434"/>
    <w:rsid w:val="2F283EAA"/>
    <w:rsid w:val="2FA92455"/>
    <w:rsid w:val="2FAA2B11"/>
    <w:rsid w:val="2FDA422A"/>
    <w:rsid w:val="2FEC0A8C"/>
    <w:rsid w:val="3003249F"/>
    <w:rsid w:val="30714C99"/>
    <w:rsid w:val="30C25B0E"/>
    <w:rsid w:val="31673E7C"/>
    <w:rsid w:val="31737594"/>
    <w:rsid w:val="320876B2"/>
    <w:rsid w:val="320A5551"/>
    <w:rsid w:val="32747654"/>
    <w:rsid w:val="327B2605"/>
    <w:rsid w:val="32891103"/>
    <w:rsid w:val="32CE1184"/>
    <w:rsid w:val="32D07B92"/>
    <w:rsid w:val="32EB7637"/>
    <w:rsid w:val="32F309E6"/>
    <w:rsid w:val="33FE35D2"/>
    <w:rsid w:val="344F3C87"/>
    <w:rsid w:val="345319C9"/>
    <w:rsid w:val="34531E02"/>
    <w:rsid w:val="348558FB"/>
    <w:rsid w:val="34A00986"/>
    <w:rsid w:val="34B629B7"/>
    <w:rsid w:val="34C06933"/>
    <w:rsid w:val="34D1242B"/>
    <w:rsid w:val="35215623"/>
    <w:rsid w:val="353512C4"/>
    <w:rsid w:val="35843E04"/>
    <w:rsid w:val="35D65CB4"/>
    <w:rsid w:val="35D80559"/>
    <w:rsid w:val="36462E68"/>
    <w:rsid w:val="36BF783C"/>
    <w:rsid w:val="36D0212B"/>
    <w:rsid w:val="36D72B1F"/>
    <w:rsid w:val="36E32263"/>
    <w:rsid w:val="374B3303"/>
    <w:rsid w:val="376C4B50"/>
    <w:rsid w:val="37B207B5"/>
    <w:rsid w:val="381D77E4"/>
    <w:rsid w:val="383A70E2"/>
    <w:rsid w:val="38476234"/>
    <w:rsid w:val="38774062"/>
    <w:rsid w:val="3893641F"/>
    <w:rsid w:val="38F543AA"/>
    <w:rsid w:val="39104D93"/>
    <w:rsid w:val="39572018"/>
    <w:rsid w:val="39B065A9"/>
    <w:rsid w:val="3A3463E1"/>
    <w:rsid w:val="3A900E08"/>
    <w:rsid w:val="3A9C2980"/>
    <w:rsid w:val="3AE37F8F"/>
    <w:rsid w:val="3AE575AF"/>
    <w:rsid w:val="3B343BD6"/>
    <w:rsid w:val="3B3D0674"/>
    <w:rsid w:val="3B8742EA"/>
    <w:rsid w:val="3BB713E7"/>
    <w:rsid w:val="3BCA15F3"/>
    <w:rsid w:val="3BEE76F4"/>
    <w:rsid w:val="3BF33BCB"/>
    <w:rsid w:val="3BFD221A"/>
    <w:rsid w:val="3C700D09"/>
    <w:rsid w:val="3C7C70D7"/>
    <w:rsid w:val="3C992AA3"/>
    <w:rsid w:val="3CAB3DDB"/>
    <w:rsid w:val="3CE972C2"/>
    <w:rsid w:val="3D3A5ABF"/>
    <w:rsid w:val="3D3C5830"/>
    <w:rsid w:val="3D751210"/>
    <w:rsid w:val="3D7D01F2"/>
    <w:rsid w:val="3D803AA1"/>
    <w:rsid w:val="3D997F87"/>
    <w:rsid w:val="3DEF4647"/>
    <w:rsid w:val="3E2E6F1F"/>
    <w:rsid w:val="3E465949"/>
    <w:rsid w:val="3E470969"/>
    <w:rsid w:val="3E4D1757"/>
    <w:rsid w:val="3E921340"/>
    <w:rsid w:val="3F303F60"/>
    <w:rsid w:val="3F5D7604"/>
    <w:rsid w:val="3FE83053"/>
    <w:rsid w:val="3FE84A2D"/>
    <w:rsid w:val="40215C21"/>
    <w:rsid w:val="402A3932"/>
    <w:rsid w:val="403D352D"/>
    <w:rsid w:val="40576634"/>
    <w:rsid w:val="40976643"/>
    <w:rsid w:val="40C7080B"/>
    <w:rsid w:val="410F3045"/>
    <w:rsid w:val="411B747C"/>
    <w:rsid w:val="412E6E66"/>
    <w:rsid w:val="415C39C5"/>
    <w:rsid w:val="41C45CB4"/>
    <w:rsid w:val="41D413E0"/>
    <w:rsid w:val="41E334EA"/>
    <w:rsid w:val="41E44F7E"/>
    <w:rsid w:val="42037F1B"/>
    <w:rsid w:val="42156510"/>
    <w:rsid w:val="4226071D"/>
    <w:rsid w:val="422F1B74"/>
    <w:rsid w:val="42703746"/>
    <w:rsid w:val="42A0314E"/>
    <w:rsid w:val="42C02011"/>
    <w:rsid w:val="42E80A98"/>
    <w:rsid w:val="430F226D"/>
    <w:rsid w:val="43454BD3"/>
    <w:rsid w:val="435C5F33"/>
    <w:rsid w:val="43AC6EDD"/>
    <w:rsid w:val="43AD52C2"/>
    <w:rsid w:val="43AF32C8"/>
    <w:rsid w:val="43B27D98"/>
    <w:rsid w:val="44404E85"/>
    <w:rsid w:val="4441183E"/>
    <w:rsid w:val="446309A5"/>
    <w:rsid w:val="449C7CE8"/>
    <w:rsid w:val="44B62564"/>
    <w:rsid w:val="44E44C3E"/>
    <w:rsid w:val="45BD0690"/>
    <w:rsid w:val="45DC5578"/>
    <w:rsid w:val="468E04C5"/>
    <w:rsid w:val="46AF0B0E"/>
    <w:rsid w:val="46C65858"/>
    <w:rsid w:val="47052F14"/>
    <w:rsid w:val="471D7487"/>
    <w:rsid w:val="474D674C"/>
    <w:rsid w:val="47633879"/>
    <w:rsid w:val="48387857"/>
    <w:rsid w:val="48480327"/>
    <w:rsid w:val="48821D18"/>
    <w:rsid w:val="488E0DCA"/>
    <w:rsid w:val="48952265"/>
    <w:rsid w:val="48AB570C"/>
    <w:rsid w:val="48B3660F"/>
    <w:rsid w:val="48CD4E28"/>
    <w:rsid w:val="48E52CE0"/>
    <w:rsid w:val="48F77395"/>
    <w:rsid w:val="491C26F5"/>
    <w:rsid w:val="493556E9"/>
    <w:rsid w:val="49511C82"/>
    <w:rsid w:val="498C3EED"/>
    <w:rsid w:val="49AB010F"/>
    <w:rsid w:val="49EC173D"/>
    <w:rsid w:val="49F41FDE"/>
    <w:rsid w:val="4A6310E3"/>
    <w:rsid w:val="4AAA287E"/>
    <w:rsid w:val="4B1A20A7"/>
    <w:rsid w:val="4B230849"/>
    <w:rsid w:val="4B5574D9"/>
    <w:rsid w:val="4B980D75"/>
    <w:rsid w:val="4BAE3662"/>
    <w:rsid w:val="4BE331DB"/>
    <w:rsid w:val="4BF53591"/>
    <w:rsid w:val="4BF63CBE"/>
    <w:rsid w:val="4BFE23FE"/>
    <w:rsid w:val="4C1772C8"/>
    <w:rsid w:val="4C560581"/>
    <w:rsid w:val="4CA95EFF"/>
    <w:rsid w:val="4D1A2C2C"/>
    <w:rsid w:val="4D265803"/>
    <w:rsid w:val="4D2C0BB1"/>
    <w:rsid w:val="4D4735AA"/>
    <w:rsid w:val="4D5A1860"/>
    <w:rsid w:val="4D8125CD"/>
    <w:rsid w:val="4D836D6F"/>
    <w:rsid w:val="4D8648AA"/>
    <w:rsid w:val="4D946928"/>
    <w:rsid w:val="4DC951B1"/>
    <w:rsid w:val="4DE12CE4"/>
    <w:rsid w:val="4E4A08F5"/>
    <w:rsid w:val="4ED4789A"/>
    <w:rsid w:val="4EDB09AE"/>
    <w:rsid w:val="4F193B4E"/>
    <w:rsid w:val="4FE24FA4"/>
    <w:rsid w:val="4FF76863"/>
    <w:rsid w:val="4FF82FCD"/>
    <w:rsid w:val="4FFF0876"/>
    <w:rsid w:val="500158E5"/>
    <w:rsid w:val="50506232"/>
    <w:rsid w:val="50812D54"/>
    <w:rsid w:val="50B657C5"/>
    <w:rsid w:val="51077BCA"/>
    <w:rsid w:val="5125231E"/>
    <w:rsid w:val="51610358"/>
    <w:rsid w:val="51726B74"/>
    <w:rsid w:val="517B7CEE"/>
    <w:rsid w:val="518C17C9"/>
    <w:rsid w:val="5190487A"/>
    <w:rsid w:val="51B178D7"/>
    <w:rsid w:val="51EC1B71"/>
    <w:rsid w:val="5218529B"/>
    <w:rsid w:val="52FE5D0D"/>
    <w:rsid w:val="539179C0"/>
    <w:rsid w:val="53AE6475"/>
    <w:rsid w:val="540E0623"/>
    <w:rsid w:val="5417104B"/>
    <w:rsid w:val="543B73D9"/>
    <w:rsid w:val="54A47238"/>
    <w:rsid w:val="54BE017D"/>
    <w:rsid w:val="54DC4C6B"/>
    <w:rsid w:val="550E6418"/>
    <w:rsid w:val="553D3F2D"/>
    <w:rsid w:val="55465500"/>
    <w:rsid w:val="55C172F9"/>
    <w:rsid w:val="55D702E9"/>
    <w:rsid w:val="55DC04F8"/>
    <w:rsid w:val="56000831"/>
    <w:rsid w:val="56892F0D"/>
    <w:rsid w:val="569F6F74"/>
    <w:rsid w:val="56B934B6"/>
    <w:rsid w:val="56D27CC5"/>
    <w:rsid w:val="56D848CE"/>
    <w:rsid w:val="56E37E35"/>
    <w:rsid w:val="5705494D"/>
    <w:rsid w:val="570C02EB"/>
    <w:rsid w:val="575724C8"/>
    <w:rsid w:val="575E22AF"/>
    <w:rsid w:val="579316D9"/>
    <w:rsid w:val="579C692E"/>
    <w:rsid w:val="581279CC"/>
    <w:rsid w:val="583B0B71"/>
    <w:rsid w:val="583F294F"/>
    <w:rsid w:val="585F61D1"/>
    <w:rsid w:val="589075B2"/>
    <w:rsid w:val="58932672"/>
    <w:rsid w:val="58DF76E5"/>
    <w:rsid w:val="58E12BBB"/>
    <w:rsid w:val="58EC770E"/>
    <w:rsid w:val="58ED7447"/>
    <w:rsid w:val="58F0527E"/>
    <w:rsid w:val="59623355"/>
    <w:rsid w:val="598D4D59"/>
    <w:rsid w:val="59D538CC"/>
    <w:rsid w:val="59E73714"/>
    <w:rsid w:val="5A0B6922"/>
    <w:rsid w:val="5A2113FD"/>
    <w:rsid w:val="5A83334A"/>
    <w:rsid w:val="5AA40B06"/>
    <w:rsid w:val="5AD6465B"/>
    <w:rsid w:val="5AD84C38"/>
    <w:rsid w:val="5B3A121D"/>
    <w:rsid w:val="5B4F11B4"/>
    <w:rsid w:val="5B677BC8"/>
    <w:rsid w:val="5BFEE373"/>
    <w:rsid w:val="5C2A121E"/>
    <w:rsid w:val="5C8E2579"/>
    <w:rsid w:val="5CC170E4"/>
    <w:rsid w:val="5D363DF5"/>
    <w:rsid w:val="5D6C74C2"/>
    <w:rsid w:val="5DAE4EAF"/>
    <w:rsid w:val="5DBC1ADE"/>
    <w:rsid w:val="5DC240FC"/>
    <w:rsid w:val="5DCD5EB5"/>
    <w:rsid w:val="5DD52A57"/>
    <w:rsid w:val="5DE27D5D"/>
    <w:rsid w:val="5DED4B99"/>
    <w:rsid w:val="5DEF2CAC"/>
    <w:rsid w:val="5E1353B1"/>
    <w:rsid w:val="5E4F668D"/>
    <w:rsid w:val="5EA37487"/>
    <w:rsid w:val="5ED6608A"/>
    <w:rsid w:val="5F0059FA"/>
    <w:rsid w:val="5F013A8A"/>
    <w:rsid w:val="5F0B13E7"/>
    <w:rsid w:val="5F2A0B29"/>
    <w:rsid w:val="5F382C06"/>
    <w:rsid w:val="5F4872BE"/>
    <w:rsid w:val="5F544220"/>
    <w:rsid w:val="5FD74567"/>
    <w:rsid w:val="5FDF485F"/>
    <w:rsid w:val="601C57A4"/>
    <w:rsid w:val="60357131"/>
    <w:rsid w:val="6039329B"/>
    <w:rsid w:val="60475EBC"/>
    <w:rsid w:val="609A14AD"/>
    <w:rsid w:val="60D333C6"/>
    <w:rsid w:val="60D72D52"/>
    <w:rsid w:val="60E70C20"/>
    <w:rsid w:val="61490A69"/>
    <w:rsid w:val="615F2DEA"/>
    <w:rsid w:val="616834A5"/>
    <w:rsid w:val="619E0170"/>
    <w:rsid w:val="61E65359"/>
    <w:rsid w:val="61F66696"/>
    <w:rsid w:val="620B4DE2"/>
    <w:rsid w:val="622956BB"/>
    <w:rsid w:val="624F2F20"/>
    <w:rsid w:val="62595B4D"/>
    <w:rsid w:val="626E215E"/>
    <w:rsid w:val="626F764B"/>
    <w:rsid w:val="62777B66"/>
    <w:rsid w:val="62820C32"/>
    <w:rsid w:val="62E6159D"/>
    <w:rsid w:val="63091321"/>
    <w:rsid w:val="63604CB9"/>
    <w:rsid w:val="63682FEE"/>
    <w:rsid w:val="63EC3C2E"/>
    <w:rsid w:val="64260678"/>
    <w:rsid w:val="64835103"/>
    <w:rsid w:val="649F4640"/>
    <w:rsid w:val="64D1408D"/>
    <w:rsid w:val="65735547"/>
    <w:rsid w:val="65EA730D"/>
    <w:rsid w:val="65EE4AFA"/>
    <w:rsid w:val="661F0E5C"/>
    <w:rsid w:val="6637730E"/>
    <w:rsid w:val="66AD64FF"/>
    <w:rsid w:val="66C95F13"/>
    <w:rsid w:val="670B4386"/>
    <w:rsid w:val="67312331"/>
    <w:rsid w:val="6736635F"/>
    <w:rsid w:val="67676AE6"/>
    <w:rsid w:val="67FA675D"/>
    <w:rsid w:val="6834236E"/>
    <w:rsid w:val="684F7DDC"/>
    <w:rsid w:val="68584EA4"/>
    <w:rsid w:val="68730A08"/>
    <w:rsid w:val="68AD0A2C"/>
    <w:rsid w:val="68EA6E20"/>
    <w:rsid w:val="6932468B"/>
    <w:rsid w:val="69400158"/>
    <w:rsid w:val="69C165E9"/>
    <w:rsid w:val="6A03764C"/>
    <w:rsid w:val="6A334375"/>
    <w:rsid w:val="6A3D7B02"/>
    <w:rsid w:val="6A5E578C"/>
    <w:rsid w:val="6A6257BB"/>
    <w:rsid w:val="6AAD6502"/>
    <w:rsid w:val="6ACF2517"/>
    <w:rsid w:val="6ACF2FD2"/>
    <w:rsid w:val="6AD71D05"/>
    <w:rsid w:val="6B026DB1"/>
    <w:rsid w:val="6B1674BB"/>
    <w:rsid w:val="6B3721EE"/>
    <w:rsid w:val="6B4A76AE"/>
    <w:rsid w:val="6B602944"/>
    <w:rsid w:val="6B6A619E"/>
    <w:rsid w:val="6B735ED1"/>
    <w:rsid w:val="6BB471CD"/>
    <w:rsid w:val="6BCF0C2E"/>
    <w:rsid w:val="6BD42E39"/>
    <w:rsid w:val="6C1E1AA0"/>
    <w:rsid w:val="6C2962C5"/>
    <w:rsid w:val="6C3379BA"/>
    <w:rsid w:val="6CE42738"/>
    <w:rsid w:val="6D1B0627"/>
    <w:rsid w:val="6D203E37"/>
    <w:rsid w:val="6D330894"/>
    <w:rsid w:val="6E95359F"/>
    <w:rsid w:val="6EBC193D"/>
    <w:rsid w:val="6ECA007C"/>
    <w:rsid w:val="6F4453E8"/>
    <w:rsid w:val="6F834209"/>
    <w:rsid w:val="6FCB7F43"/>
    <w:rsid w:val="6FFF2F39"/>
    <w:rsid w:val="70497201"/>
    <w:rsid w:val="70C40F7D"/>
    <w:rsid w:val="70E4517B"/>
    <w:rsid w:val="70F94862"/>
    <w:rsid w:val="710F728C"/>
    <w:rsid w:val="71174B27"/>
    <w:rsid w:val="71696914"/>
    <w:rsid w:val="718B1D52"/>
    <w:rsid w:val="71A1306D"/>
    <w:rsid w:val="71B40FF2"/>
    <w:rsid w:val="720864E6"/>
    <w:rsid w:val="721354F8"/>
    <w:rsid w:val="725455B8"/>
    <w:rsid w:val="72603B7A"/>
    <w:rsid w:val="728549C4"/>
    <w:rsid w:val="72926000"/>
    <w:rsid w:val="7294672D"/>
    <w:rsid w:val="72983CAE"/>
    <w:rsid w:val="72BB6ED2"/>
    <w:rsid w:val="73075151"/>
    <w:rsid w:val="73675F16"/>
    <w:rsid w:val="7372081D"/>
    <w:rsid w:val="737D034C"/>
    <w:rsid w:val="73A62BBC"/>
    <w:rsid w:val="73C372CA"/>
    <w:rsid w:val="741144D9"/>
    <w:rsid w:val="74227616"/>
    <w:rsid w:val="7447614D"/>
    <w:rsid w:val="74745056"/>
    <w:rsid w:val="7479207F"/>
    <w:rsid w:val="74D84FF7"/>
    <w:rsid w:val="757840E4"/>
    <w:rsid w:val="758F1B5A"/>
    <w:rsid w:val="75A4076B"/>
    <w:rsid w:val="761A4167"/>
    <w:rsid w:val="76303D30"/>
    <w:rsid w:val="763043FB"/>
    <w:rsid w:val="765C5F22"/>
    <w:rsid w:val="76716C87"/>
    <w:rsid w:val="767317AC"/>
    <w:rsid w:val="7696744E"/>
    <w:rsid w:val="76B92C06"/>
    <w:rsid w:val="76E863F2"/>
    <w:rsid w:val="76EB2CAA"/>
    <w:rsid w:val="771D3195"/>
    <w:rsid w:val="778154D2"/>
    <w:rsid w:val="78644D65"/>
    <w:rsid w:val="78656EFB"/>
    <w:rsid w:val="786F17CF"/>
    <w:rsid w:val="788567F8"/>
    <w:rsid w:val="78D64650"/>
    <w:rsid w:val="79183C14"/>
    <w:rsid w:val="79184752"/>
    <w:rsid w:val="7954274E"/>
    <w:rsid w:val="79C62460"/>
    <w:rsid w:val="79DE20A4"/>
    <w:rsid w:val="7A07718F"/>
    <w:rsid w:val="7A1B0F29"/>
    <w:rsid w:val="7A2A295A"/>
    <w:rsid w:val="7A505630"/>
    <w:rsid w:val="7A843FCC"/>
    <w:rsid w:val="7AD02296"/>
    <w:rsid w:val="7AF95870"/>
    <w:rsid w:val="7B05618D"/>
    <w:rsid w:val="7B306C2F"/>
    <w:rsid w:val="7B561B3E"/>
    <w:rsid w:val="7B6E2E74"/>
    <w:rsid w:val="7BE424D4"/>
    <w:rsid w:val="7BF50F66"/>
    <w:rsid w:val="7C1B1230"/>
    <w:rsid w:val="7C1D7794"/>
    <w:rsid w:val="7C4579C7"/>
    <w:rsid w:val="7C603B87"/>
    <w:rsid w:val="7C661046"/>
    <w:rsid w:val="7C6C4C8F"/>
    <w:rsid w:val="7C6C5442"/>
    <w:rsid w:val="7C7A50A1"/>
    <w:rsid w:val="7CD442F6"/>
    <w:rsid w:val="7D04107E"/>
    <w:rsid w:val="7DD6163E"/>
    <w:rsid w:val="7E2512B6"/>
    <w:rsid w:val="7E7F1B06"/>
    <w:rsid w:val="7E900A60"/>
    <w:rsid w:val="7EAB2D96"/>
    <w:rsid w:val="7F436D37"/>
    <w:rsid w:val="7F767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59" w:qFormat="1"/>
    <w:lsdException w:name="index 4"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29" w:qFormat="1"/>
    <w:lsdException w:name="annotation text" w:qFormat="1"/>
    <w:lsdException w:name="header" w:qFormat="1"/>
    <w:lsdException w:name="footer" w:qFormat="1"/>
    <w:lsdException w:name="caption" w:qFormat="1"/>
    <w:lsdException w:name="table of figures" w:uiPriority="99" w:qFormat="1"/>
    <w:lsdException w:name="envelope return" w:qFormat="1"/>
    <w:lsdException w:name="annotation reference" w:qFormat="1"/>
    <w:lsdException w:name="page number" w:qFormat="1"/>
    <w:lsdException w:name="toa heading" w:uiPriority="59" w:qFormat="1"/>
    <w:lsdException w:name="List" w:qFormat="1"/>
    <w:lsdException w:name="List Bullet" w:uiPriority="59" w:qFormat="1"/>
    <w:lsdException w:name="List Number" w:uiPriority="59" w:qFormat="1"/>
    <w:lsdException w:name="List 2" w:qFormat="1"/>
    <w:lsdException w:name="List Bullet 2" w:uiPriority="59" w:qFormat="1"/>
    <w:lsdException w:name="List Bullet 3" w:uiPriority="59" w:qFormat="1"/>
    <w:lsdException w:name="List Bullet 4" w:uiPriority="59" w:qFormat="1"/>
    <w:lsdException w:name="List Bullet 5" w:uiPriority="59" w:qFormat="1"/>
    <w:lsdException w:name="List Number 2" w:uiPriority="59" w:qFormat="1"/>
    <w:lsdException w:name="List Number 3" w:uiPriority="59" w:qFormat="1"/>
    <w:lsdException w:name="List Number 4" w:uiPriority="59" w:qFormat="1"/>
    <w:lsdException w:name="List Number 5" w:uiPriority="5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uiPriority="59" w:qFormat="1"/>
    <w:lsdException w:name="Date" w:qFormat="1"/>
    <w:lsdException w:name="Body Text First Indent" w:uiPriority="29" w:qFormat="1"/>
    <w:lsdException w:name="Body Text First Indent 2" w:uiPriority="99" w:qFormat="1"/>
    <w:lsdException w:name="Note Heading" w:uiPriority="29" w:qFormat="1"/>
    <w:lsdException w:name="Body Text 2" w:uiPriority="99" w:qFormat="1"/>
    <w:lsdException w:name="Body Text 3" w:uiPriority="29" w:qFormat="1"/>
    <w:lsdException w:name="Body Text Indent 2" w:uiPriority="99" w:qFormat="1"/>
    <w:lsdException w:name="Body Text Indent 3" w:qFormat="1"/>
    <w:lsdException w:name="Block Text" w:uiPriority="59" w:qFormat="1"/>
    <w:lsdException w:name="Hyperlink" w:uiPriority="99" w:qFormat="1"/>
    <w:lsdException w:name="FollowedHyperlink" w:uiPriority="5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uiPriority="34" w:qFormat="1"/>
    <w:lsdException w:name="HTML Typewriter"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Professional" w:qFormat="1"/>
    <w:lsdException w:name="Balloon Text" w:uiPriority="99" w:qFormat="1"/>
    <w:lsdException w:name="Table Grid" w:uiPriority="39"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6D6F08"/>
    <w:pPr>
      <w:widowControl w:val="0"/>
      <w:jc w:val="both"/>
    </w:pPr>
    <w:rPr>
      <w:kern w:val="2"/>
      <w:sz w:val="21"/>
    </w:rPr>
  </w:style>
  <w:style w:type="paragraph" w:styleId="10">
    <w:name w:val="heading 1"/>
    <w:basedOn w:val="a7"/>
    <w:next w:val="a7"/>
    <w:uiPriority w:val="9"/>
    <w:qFormat/>
    <w:rsid w:val="006D6F08"/>
    <w:pPr>
      <w:keepNext/>
      <w:spacing w:line="380" w:lineRule="exact"/>
      <w:jc w:val="center"/>
      <w:outlineLvl w:val="0"/>
    </w:pPr>
    <w:rPr>
      <w:rFonts w:ascii="宋体"/>
      <w:b/>
      <w:kern w:val="44"/>
      <w:sz w:val="44"/>
      <w:szCs w:val="44"/>
    </w:rPr>
  </w:style>
  <w:style w:type="paragraph" w:styleId="21">
    <w:name w:val="heading 2"/>
    <w:basedOn w:val="a7"/>
    <w:next w:val="a7"/>
    <w:qFormat/>
    <w:rsid w:val="006D6F08"/>
    <w:pPr>
      <w:keepNext/>
      <w:keepLines/>
      <w:tabs>
        <w:tab w:val="left" w:pos="578"/>
      </w:tabs>
      <w:spacing w:beforeLines="50" w:afterLines="50" w:line="360" w:lineRule="auto"/>
      <w:ind w:left="578" w:hanging="578"/>
      <w:outlineLvl w:val="1"/>
    </w:pPr>
    <w:rPr>
      <w:rFonts w:ascii="Cambria" w:hAnsi="Cambria"/>
      <w:szCs w:val="21"/>
    </w:rPr>
  </w:style>
  <w:style w:type="paragraph" w:styleId="3">
    <w:name w:val="heading 3"/>
    <w:basedOn w:val="a7"/>
    <w:next w:val="a7"/>
    <w:uiPriority w:val="9"/>
    <w:qFormat/>
    <w:rsid w:val="006D6F08"/>
    <w:pPr>
      <w:keepNext/>
      <w:keepLines/>
      <w:tabs>
        <w:tab w:val="left" w:pos="1620"/>
      </w:tabs>
      <w:spacing w:beforeLines="50" w:afterLines="50" w:line="360" w:lineRule="auto"/>
      <w:ind w:left="1620" w:hanging="720"/>
      <w:outlineLvl w:val="2"/>
    </w:pPr>
    <w:rPr>
      <w:rFonts w:ascii="宋体"/>
      <w:b/>
      <w:sz w:val="32"/>
      <w:szCs w:val="32"/>
    </w:rPr>
  </w:style>
  <w:style w:type="paragraph" w:styleId="40">
    <w:name w:val="heading 4"/>
    <w:basedOn w:val="a7"/>
    <w:next w:val="a7"/>
    <w:uiPriority w:val="9"/>
    <w:qFormat/>
    <w:rsid w:val="006D6F08"/>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7"/>
    <w:next w:val="a7"/>
    <w:link w:val="5Char"/>
    <w:uiPriority w:val="9"/>
    <w:qFormat/>
    <w:rsid w:val="006D6F08"/>
    <w:pPr>
      <w:keepNext/>
      <w:keepLines/>
      <w:tabs>
        <w:tab w:val="left" w:pos="1548"/>
      </w:tabs>
      <w:spacing w:before="280" w:after="290" w:line="376" w:lineRule="auto"/>
      <w:ind w:left="1548" w:hanging="1548"/>
      <w:outlineLvl w:val="4"/>
    </w:pPr>
    <w:rPr>
      <w:b/>
      <w:sz w:val="28"/>
    </w:rPr>
  </w:style>
  <w:style w:type="paragraph" w:styleId="6">
    <w:name w:val="heading 6"/>
    <w:basedOn w:val="a7"/>
    <w:next w:val="a7"/>
    <w:uiPriority w:val="9"/>
    <w:qFormat/>
    <w:rsid w:val="006D6F08"/>
    <w:pPr>
      <w:keepNext/>
      <w:keepLines/>
      <w:spacing w:before="240" w:after="64" w:line="319" w:lineRule="auto"/>
      <w:outlineLvl w:val="5"/>
    </w:pPr>
    <w:rPr>
      <w:rFonts w:ascii="Cambria" w:hAnsi="Cambria"/>
      <w:b/>
      <w:sz w:val="24"/>
    </w:rPr>
  </w:style>
  <w:style w:type="paragraph" w:styleId="7">
    <w:name w:val="heading 7"/>
    <w:basedOn w:val="a7"/>
    <w:next w:val="a7"/>
    <w:uiPriority w:val="9"/>
    <w:qFormat/>
    <w:rsid w:val="006D6F08"/>
    <w:pPr>
      <w:keepNext/>
      <w:keepLines/>
      <w:tabs>
        <w:tab w:val="left" w:pos="1296"/>
      </w:tabs>
      <w:spacing w:before="240" w:after="64" w:line="316" w:lineRule="auto"/>
      <w:ind w:left="2940" w:hanging="420"/>
      <w:outlineLvl w:val="6"/>
    </w:pPr>
    <w:rPr>
      <w:b/>
      <w:sz w:val="24"/>
    </w:rPr>
  </w:style>
  <w:style w:type="paragraph" w:styleId="8">
    <w:name w:val="heading 8"/>
    <w:basedOn w:val="a7"/>
    <w:next w:val="a7"/>
    <w:uiPriority w:val="9"/>
    <w:qFormat/>
    <w:rsid w:val="006D6F08"/>
    <w:pPr>
      <w:keepNext/>
      <w:keepLines/>
      <w:tabs>
        <w:tab w:val="left" w:pos="1440"/>
      </w:tabs>
      <w:spacing w:before="240" w:after="64" w:line="316" w:lineRule="auto"/>
      <w:ind w:left="3360" w:hanging="420"/>
      <w:outlineLvl w:val="7"/>
    </w:pPr>
    <w:rPr>
      <w:rFonts w:ascii="Arial" w:eastAsia="黑体" w:hAnsi="Arial"/>
      <w:sz w:val="24"/>
    </w:rPr>
  </w:style>
  <w:style w:type="paragraph" w:styleId="9">
    <w:name w:val="heading 9"/>
    <w:basedOn w:val="a7"/>
    <w:next w:val="a7"/>
    <w:uiPriority w:val="9"/>
    <w:qFormat/>
    <w:rsid w:val="006D6F08"/>
    <w:pPr>
      <w:keepNext/>
      <w:keepLines/>
      <w:tabs>
        <w:tab w:val="left" w:pos="1584"/>
      </w:tabs>
      <w:spacing w:before="240" w:after="64" w:line="316" w:lineRule="auto"/>
      <w:ind w:left="3780" w:hanging="420"/>
      <w:outlineLvl w:val="8"/>
    </w:pPr>
    <w:rPr>
      <w:rFonts w:ascii="Arial" w:eastAsia="黑体" w:hAnsi="Arial"/>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70">
    <w:name w:val="toc 7"/>
    <w:basedOn w:val="a7"/>
    <w:next w:val="a7"/>
    <w:uiPriority w:val="39"/>
    <w:qFormat/>
    <w:rsid w:val="006D6F08"/>
    <w:pPr>
      <w:ind w:left="1260"/>
      <w:jc w:val="left"/>
    </w:pPr>
    <w:rPr>
      <w:sz w:val="18"/>
      <w:szCs w:val="18"/>
    </w:rPr>
  </w:style>
  <w:style w:type="paragraph" w:styleId="22">
    <w:name w:val="List Number 2"/>
    <w:basedOn w:val="a7"/>
    <w:uiPriority w:val="59"/>
    <w:qFormat/>
    <w:rsid w:val="006D6F08"/>
  </w:style>
  <w:style w:type="paragraph" w:styleId="ab">
    <w:name w:val="Note Heading"/>
    <w:basedOn w:val="a7"/>
    <w:next w:val="a7"/>
    <w:link w:val="Char"/>
    <w:uiPriority w:val="29"/>
    <w:qFormat/>
    <w:rsid w:val="006D6F08"/>
    <w:pPr>
      <w:jc w:val="center"/>
    </w:pPr>
  </w:style>
  <w:style w:type="paragraph" w:styleId="41">
    <w:name w:val="List Bullet 4"/>
    <w:basedOn w:val="a7"/>
    <w:uiPriority w:val="59"/>
    <w:qFormat/>
    <w:rsid w:val="006D6F08"/>
    <w:pPr>
      <w:tabs>
        <w:tab w:val="left" w:pos="900"/>
      </w:tabs>
      <w:ind w:left="900" w:hanging="420"/>
    </w:pPr>
  </w:style>
  <w:style w:type="paragraph" w:styleId="a0">
    <w:name w:val="List Number"/>
    <w:basedOn w:val="a7"/>
    <w:uiPriority w:val="59"/>
    <w:qFormat/>
    <w:rsid w:val="006D6F08"/>
    <w:pPr>
      <w:widowControl/>
      <w:numPr>
        <w:numId w:val="1"/>
      </w:numPr>
      <w:tabs>
        <w:tab w:val="left" w:pos="454"/>
        <w:tab w:val="left" w:pos="720"/>
      </w:tabs>
      <w:spacing w:afterLines="50"/>
      <w:jc w:val="left"/>
    </w:pPr>
    <w:rPr>
      <w:kern w:val="0"/>
      <w:sz w:val="24"/>
    </w:rPr>
  </w:style>
  <w:style w:type="paragraph" w:styleId="ac">
    <w:name w:val="Normal Indent"/>
    <w:basedOn w:val="a7"/>
    <w:next w:val="a7"/>
    <w:uiPriority w:val="29"/>
    <w:qFormat/>
    <w:rsid w:val="006D6F08"/>
    <w:pPr>
      <w:ind w:firstLineChars="200" w:firstLine="200"/>
    </w:pPr>
    <w:rPr>
      <w:rFonts w:ascii="宋体"/>
      <w:spacing w:val="14"/>
      <w:kern w:val="24"/>
      <w:sz w:val="24"/>
      <w:szCs w:val="24"/>
    </w:rPr>
  </w:style>
  <w:style w:type="paragraph" w:styleId="ad">
    <w:name w:val="caption"/>
    <w:basedOn w:val="a7"/>
    <w:next w:val="a7"/>
    <w:link w:val="Char0"/>
    <w:qFormat/>
    <w:rsid w:val="006D6F08"/>
    <w:pPr>
      <w:spacing w:before="152" w:after="160"/>
    </w:pPr>
    <w:rPr>
      <w:rFonts w:ascii="Arial" w:eastAsia="黑体" w:hAnsi="Arial"/>
      <w:sz w:val="20"/>
    </w:rPr>
  </w:style>
  <w:style w:type="paragraph" w:styleId="a">
    <w:name w:val="List Bullet"/>
    <w:basedOn w:val="a7"/>
    <w:uiPriority w:val="59"/>
    <w:qFormat/>
    <w:rsid w:val="006D6F08"/>
    <w:pPr>
      <w:widowControl/>
      <w:numPr>
        <w:numId w:val="2"/>
      </w:numPr>
      <w:spacing w:after="60"/>
      <w:ind w:firstLine="0"/>
    </w:pPr>
    <w:rPr>
      <w:rFonts w:ascii="Arial" w:hAnsi="Arial"/>
      <w:kern w:val="0"/>
      <w:sz w:val="20"/>
    </w:rPr>
  </w:style>
  <w:style w:type="paragraph" w:styleId="ae">
    <w:name w:val="Document Map"/>
    <w:basedOn w:val="a7"/>
    <w:link w:val="Char1"/>
    <w:qFormat/>
    <w:rsid w:val="006D6F08"/>
    <w:pPr>
      <w:shd w:val="clear" w:color="auto" w:fill="000080"/>
    </w:pPr>
  </w:style>
  <w:style w:type="paragraph" w:styleId="af">
    <w:name w:val="toa heading"/>
    <w:basedOn w:val="a7"/>
    <w:next w:val="a7"/>
    <w:uiPriority w:val="59"/>
    <w:qFormat/>
    <w:rsid w:val="006D6F08"/>
    <w:pPr>
      <w:spacing w:before="120"/>
    </w:pPr>
    <w:rPr>
      <w:rFonts w:ascii="Arial" w:hAnsi="Arial"/>
      <w:b/>
      <w:bCs/>
      <w:szCs w:val="24"/>
    </w:rPr>
  </w:style>
  <w:style w:type="paragraph" w:styleId="af0">
    <w:name w:val="annotation text"/>
    <w:basedOn w:val="a7"/>
    <w:qFormat/>
    <w:rsid w:val="006D6F08"/>
    <w:pPr>
      <w:jc w:val="left"/>
    </w:pPr>
    <w:rPr>
      <w:rFonts w:ascii="宋体"/>
      <w:szCs w:val="21"/>
    </w:rPr>
  </w:style>
  <w:style w:type="paragraph" w:styleId="af1">
    <w:name w:val="Salutation"/>
    <w:basedOn w:val="a7"/>
    <w:next w:val="a7"/>
    <w:link w:val="Char2"/>
    <w:uiPriority w:val="59"/>
    <w:qFormat/>
    <w:rsid w:val="006D6F08"/>
    <w:pPr>
      <w:spacing w:line="300" w:lineRule="auto"/>
    </w:pPr>
    <w:rPr>
      <w:rFonts w:ascii="宋体" w:hAnsi="宋体"/>
      <w:sz w:val="24"/>
      <w:lang w:val="zh-CN"/>
    </w:rPr>
  </w:style>
  <w:style w:type="paragraph" w:styleId="30">
    <w:name w:val="Body Text 3"/>
    <w:basedOn w:val="a7"/>
    <w:uiPriority w:val="29"/>
    <w:qFormat/>
    <w:rsid w:val="006D6F08"/>
    <w:pPr>
      <w:spacing w:after="120" w:line="360" w:lineRule="auto"/>
    </w:pPr>
    <w:rPr>
      <w:kern w:val="0"/>
      <w:sz w:val="16"/>
    </w:rPr>
  </w:style>
  <w:style w:type="paragraph" w:styleId="31">
    <w:name w:val="List Bullet 3"/>
    <w:basedOn w:val="a7"/>
    <w:uiPriority w:val="59"/>
    <w:qFormat/>
    <w:rsid w:val="006D6F08"/>
    <w:pPr>
      <w:tabs>
        <w:tab w:val="left" w:pos="840"/>
      </w:tabs>
      <w:ind w:left="840" w:hanging="420"/>
    </w:pPr>
  </w:style>
  <w:style w:type="paragraph" w:styleId="af2">
    <w:name w:val="Body Text"/>
    <w:basedOn w:val="a7"/>
    <w:next w:val="af3"/>
    <w:qFormat/>
    <w:rsid w:val="006D6F08"/>
    <w:rPr>
      <w:rFonts w:ascii="宋体"/>
      <w:kern w:val="0"/>
      <w:sz w:val="20"/>
    </w:rPr>
  </w:style>
  <w:style w:type="paragraph" w:styleId="af3">
    <w:name w:val="Body Text First Indent"/>
    <w:basedOn w:val="af2"/>
    <w:next w:val="a7"/>
    <w:uiPriority w:val="29"/>
    <w:qFormat/>
    <w:rsid w:val="006D6F08"/>
    <w:pPr>
      <w:spacing w:after="120"/>
      <w:ind w:firstLineChars="100" w:firstLine="100"/>
    </w:pPr>
    <w:rPr>
      <w:i/>
      <w:kern w:val="2"/>
      <w:sz w:val="24"/>
    </w:rPr>
  </w:style>
  <w:style w:type="paragraph" w:styleId="af4">
    <w:name w:val="Body Text Indent"/>
    <w:basedOn w:val="a7"/>
    <w:link w:val="Char3"/>
    <w:qFormat/>
    <w:rsid w:val="006D6F08"/>
    <w:pPr>
      <w:spacing w:line="380" w:lineRule="exact"/>
      <w:ind w:firstLine="480"/>
    </w:pPr>
    <w:rPr>
      <w:rFonts w:eastAsia="方正书宋简体"/>
      <w:sz w:val="24"/>
    </w:rPr>
  </w:style>
  <w:style w:type="paragraph" w:styleId="32">
    <w:name w:val="List Number 3"/>
    <w:basedOn w:val="a7"/>
    <w:uiPriority w:val="59"/>
    <w:qFormat/>
    <w:rsid w:val="006D6F08"/>
    <w:pPr>
      <w:widowControl/>
      <w:tabs>
        <w:tab w:val="left" w:pos="482"/>
      </w:tabs>
      <w:spacing w:afterLines="50"/>
      <w:ind w:left="482" w:hanging="340"/>
      <w:jc w:val="left"/>
    </w:pPr>
    <w:rPr>
      <w:kern w:val="0"/>
      <w:sz w:val="24"/>
    </w:rPr>
  </w:style>
  <w:style w:type="paragraph" w:styleId="23">
    <w:name w:val="List 2"/>
    <w:basedOn w:val="a7"/>
    <w:qFormat/>
    <w:rsid w:val="006D6F08"/>
    <w:pPr>
      <w:ind w:leftChars="200" w:left="400" w:hangingChars="200" w:hanging="200"/>
    </w:pPr>
    <w:rPr>
      <w:sz w:val="28"/>
      <w:szCs w:val="24"/>
    </w:rPr>
  </w:style>
  <w:style w:type="paragraph" w:styleId="af5">
    <w:name w:val="Block Text"/>
    <w:basedOn w:val="a7"/>
    <w:uiPriority w:val="59"/>
    <w:qFormat/>
    <w:rsid w:val="006D6F08"/>
    <w:pPr>
      <w:spacing w:after="120"/>
      <w:ind w:leftChars="700" w:left="700" w:rightChars="700" w:right="700"/>
    </w:pPr>
  </w:style>
  <w:style w:type="paragraph" w:styleId="2">
    <w:name w:val="List Bullet 2"/>
    <w:basedOn w:val="a7"/>
    <w:uiPriority w:val="59"/>
    <w:qFormat/>
    <w:rsid w:val="006D6F08"/>
    <w:pPr>
      <w:widowControl/>
      <w:numPr>
        <w:numId w:val="3"/>
      </w:numPr>
      <w:jc w:val="left"/>
    </w:pPr>
    <w:rPr>
      <w:kern w:val="0"/>
      <w:sz w:val="24"/>
      <w:szCs w:val="24"/>
    </w:rPr>
  </w:style>
  <w:style w:type="paragraph" w:styleId="42">
    <w:name w:val="index 4"/>
    <w:basedOn w:val="a7"/>
    <w:next w:val="a7"/>
    <w:uiPriority w:val="99"/>
    <w:unhideWhenUsed/>
    <w:qFormat/>
    <w:rsid w:val="006D6F08"/>
    <w:pPr>
      <w:ind w:leftChars="600" w:left="600"/>
    </w:pPr>
    <w:rPr>
      <w:szCs w:val="24"/>
    </w:rPr>
  </w:style>
  <w:style w:type="paragraph" w:styleId="50">
    <w:name w:val="toc 5"/>
    <w:basedOn w:val="a7"/>
    <w:next w:val="a7"/>
    <w:uiPriority w:val="39"/>
    <w:qFormat/>
    <w:rsid w:val="006D6F08"/>
    <w:pPr>
      <w:ind w:left="840"/>
      <w:jc w:val="left"/>
    </w:pPr>
    <w:rPr>
      <w:sz w:val="18"/>
      <w:szCs w:val="18"/>
    </w:rPr>
  </w:style>
  <w:style w:type="paragraph" w:styleId="33">
    <w:name w:val="toc 3"/>
    <w:basedOn w:val="a7"/>
    <w:next w:val="a7"/>
    <w:uiPriority w:val="39"/>
    <w:qFormat/>
    <w:rsid w:val="006D6F08"/>
    <w:pPr>
      <w:ind w:left="420"/>
      <w:jc w:val="left"/>
    </w:pPr>
    <w:rPr>
      <w:i/>
      <w:iCs/>
      <w:sz w:val="20"/>
    </w:rPr>
  </w:style>
  <w:style w:type="paragraph" w:styleId="af6">
    <w:name w:val="Plain Text"/>
    <w:basedOn w:val="a7"/>
    <w:next w:val="a7"/>
    <w:link w:val="Char30"/>
    <w:qFormat/>
    <w:rsid w:val="006D6F08"/>
    <w:pPr>
      <w:widowControl/>
      <w:spacing w:before="100" w:beforeAutospacing="1" w:after="100" w:afterAutospacing="1"/>
      <w:jc w:val="left"/>
    </w:pPr>
    <w:rPr>
      <w:rFonts w:ascii="宋体"/>
      <w:kern w:val="0"/>
      <w:sz w:val="20"/>
    </w:rPr>
  </w:style>
  <w:style w:type="paragraph" w:styleId="51">
    <w:name w:val="List Bullet 5"/>
    <w:basedOn w:val="a7"/>
    <w:uiPriority w:val="59"/>
    <w:qFormat/>
    <w:rsid w:val="006D6F08"/>
    <w:pPr>
      <w:tabs>
        <w:tab w:val="left" w:pos="840"/>
      </w:tabs>
      <w:ind w:left="840" w:hanging="360"/>
    </w:pPr>
  </w:style>
  <w:style w:type="paragraph" w:styleId="43">
    <w:name w:val="List Number 4"/>
    <w:basedOn w:val="a7"/>
    <w:uiPriority w:val="59"/>
    <w:qFormat/>
    <w:rsid w:val="006D6F08"/>
    <w:pPr>
      <w:tabs>
        <w:tab w:val="left" w:pos="420"/>
      </w:tabs>
      <w:ind w:left="420" w:hanging="420"/>
    </w:pPr>
  </w:style>
  <w:style w:type="paragraph" w:styleId="80">
    <w:name w:val="toc 8"/>
    <w:basedOn w:val="a7"/>
    <w:next w:val="a7"/>
    <w:uiPriority w:val="39"/>
    <w:qFormat/>
    <w:rsid w:val="006D6F08"/>
    <w:pPr>
      <w:ind w:left="1470"/>
      <w:jc w:val="left"/>
    </w:pPr>
    <w:rPr>
      <w:sz w:val="18"/>
      <w:szCs w:val="18"/>
    </w:rPr>
  </w:style>
  <w:style w:type="paragraph" w:styleId="af7">
    <w:name w:val="Date"/>
    <w:basedOn w:val="a7"/>
    <w:next w:val="a7"/>
    <w:link w:val="Char4"/>
    <w:qFormat/>
    <w:rsid w:val="006D6F08"/>
    <w:pPr>
      <w:adjustRightInd w:val="0"/>
      <w:spacing w:line="312" w:lineRule="atLeast"/>
      <w:jc w:val="right"/>
      <w:textAlignment w:val="baseline"/>
    </w:pPr>
    <w:rPr>
      <w:rFonts w:ascii="宋体"/>
      <w:kern w:val="0"/>
      <w:sz w:val="24"/>
    </w:rPr>
  </w:style>
  <w:style w:type="paragraph" w:styleId="24">
    <w:name w:val="Body Text Indent 2"/>
    <w:basedOn w:val="a7"/>
    <w:link w:val="2Char"/>
    <w:uiPriority w:val="99"/>
    <w:qFormat/>
    <w:rsid w:val="006D6F08"/>
    <w:pPr>
      <w:spacing w:line="380" w:lineRule="exact"/>
      <w:ind w:left="840" w:hanging="45"/>
    </w:pPr>
    <w:rPr>
      <w:rFonts w:ascii="宋体"/>
      <w:sz w:val="24"/>
    </w:rPr>
  </w:style>
  <w:style w:type="paragraph" w:styleId="af8">
    <w:name w:val="Balloon Text"/>
    <w:basedOn w:val="a7"/>
    <w:uiPriority w:val="99"/>
    <w:qFormat/>
    <w:rsid w:val="006D6F08"/>
    <w:rPr>
      <w:rFonts w:ascii="宋体"/>
      <w:sz w:val="18"/>
      <w:szCs w:val="18"/>
    </w:rPr>
  </w:style>
  <w:style w:type="paragraph" w:styleId="af9">
    <w:name w:val="footer"/>
    <w:basedOn w:val="a7"/>
    <w:qFormat/>
    <w:rsid w:val="006D6F08"/>
    <w:pPr>
      <w:tabs>
        <w:tab w:val="center" w:pos="4153"/>
        <w:tab w:val="right" w:pos="8306"/>
      </w:tabs>
      <w:snapToGrid w:val="0"/>
      <w:jc w:val="left"/>
    </w:pPr>
    <w:rPr>
      <w:rFonts w:ascii="宋体"/>
      <w:sz w:val="18"/>
      <w:szCs w:val="18"/>
    </w:rPr>
  </w:style>
  <w:style w:type="paragraph" w:styleId="afa">
    <w:name w:val="envelope return"/>
    <w:basedOn w:val="a7"/>
    <w:qFormat/>
    <w:rsid w:val="006D6F08"/>
    <w:pPr>
      <w:snapToGrid w:val="0"/>
    </w:pPr>
    <w:rPr>
      <w:rFonts w:ascii="Arial" w:hAnsi="Arial"/>
    </w:rPr>
  </w:style>
  <w:style w:type="paragraph" w:styleId="afb">
    <w:name w:val="header"/>
    <w:basedOn w:val="a7"/>
    <w:qFormat/>
    <w:rsid w:val="006D6F08"/>
    <w:pPr>
      <w:pBdr>
        <w:bottom w:val="single" w:sz="6" w:space="1" w:color="auto"/>
      </w:pBdr>
      <w:tabs>
        <w:tab w:val="center" w:pos="4153"/>
        <w:tab w:val="right" w:pos="8306"/>
      </w:tabs>
      <w:snapToGrid w:val="0"/>
      <w:jc w:val="center"/>
    </w:pPr>
    <w:rPr>
      <w:rFonts w:ascii="宋体"/>
      <w:sz w:val="18"/>
      <w:szCs w:val="18"/>
    </w:rPr>
  </w:style>
  <w:style w:type="paragraph" w:styleId="11">
    <w:name w:val="toc 1"/>
    <w:basedOn w:val="a7"/>
    <w:next w:val="a7"/>
    <w:uiPriority w:val="39"/>
    <w:qFormat/>
    <w:rsid w:val="006D6F08"/>
    <w:pPr>
      <w:tabs>
        <w:tab w:val="right" w:leader="dot" w:pos="8721"/>
      </w:tabs>
      <w:spacing w:line="480" w:lineRule="auto"/>
    </w:pPr>
    <w:rPr>
      <w:rFonts w:ascii="宋体"/>
      <w:color w:val="000000"/>
      <w:sz w:val="32"/>
      <w:szCs w:val="32"/>
    </w:rPr>
  </w:style>
  <w:style w:type="paragraph" w:styleId="44">
    <w:name w:val="toc 4"/>
    <w:basedOn w:val="a7"/>
    <w:next w:val="a7"/>
    <w:uiPriority w:val="39"/>
    <w:qFormat/>
    <w:rsid w:val="006D6F08"/>
    <w:pPr>
      <w:ind w:left="630"/>
      <w:jc w:val="left"/>
    </w:pPr>
    <w:rPr>
      <w:sz w:val="18"/>
      <w:szCs w:val="18"/>
    </w:rPr>
  </w:style>
  <w:style w:type="paragraph" w:styleId="afc">
    <w:name w:val="Subtitle"/>
    <w:basedOn w:val="a7"/>
    <w:next w:val="a7"/>
    <w:link w:val="Char5"/>
    <w:qFormat/>
    <w:rsid w:val="006D6F08"/>
    <w:pPr>
      <w:spacing w:before="240" w:after="60" w:line="312" w:lineRule="auto"/>
      <w:jc w:val="center"/>
      <w:outlineLvl w:val="1"/>
    </w:pPr>
    <w:rPr>
      <w:rFonts w:ascii="Cambria" w:hAnsi="Cambria"/>
      <w:b/>
      <w:bCs/>
      <w:kern w:val="28"/>
      <w:sz w:val="32"/>
      <w:szCs w:val="32"/>
    </w:rPr>
  </w:style>
  <w:style w:type="paragraph" w:styleId="52">
    <w:name w:val="List Number 5"/>
    <w:basedOn w:val="a7"/>
    <w:uiPriority w:val="59"/>
    <w:qFormat/>
    <w:rsid w:val="006D6F08"/>
    <w:pPr>
      <w:tabs>
        <w:tab w:val="left" w:pos="2608"/>
      </w:tabs>
      <w:spacing w:line="360" w:lineRule="auto"/>
      <w:ind w:left="840" w:hanging="360"/>
    </w:pPr>
    <w:rPr>
      <w:sz w:val="24"/>
      <w:szCs w:val="24"/>
    </w:rPr>
  </w:style>
  <w:style w:type="paragraph" w:styleId="afd">
    <w:name w:val="List"/>
    <w:basedOn w:val="a7"/>
    <w:qFormat/>
    <w:rsid w:val="006D6F08"/>
    <w:pPr>
      <w:ind w:left="200" w:hangingChars="200" w:hanging="200"/>
    </w:pPr>
    <w:rPr>
      <w:szCs w:val="22"/>
    </w:rPr>
  </w:style>
  <w:style w:type="paragraph" w:styleId="60">
    <w:name w:val="toc 6"/>
    <w:basedOn w:val="a7"/>
    <w:next w:val="a7"/>
    <w:uiPriority w:val="39"/>
    <w:qFormat/>
    <w:rsid w:val="006D6F08"/>
    <w:pPr>
      <w:ind w:left="1050"/>
      <w:jc w:val="left"/>
    </w:pPr>
    <w:rPr>
      <w:sz w:val="18"/>
      <w:szCs w:val="18"/>
    </w:rPr>
  </w:style>
  <w:style w:type="paragraph" w:styleId="34">
    <w:name w:val="Body Text Indent 3"/>
    <w:basedOn w:val="a7"/>
    <w:qFormat/>
    <w:rsid w:val="006D6F08"/>
    <w:pPr>
      <w:spacing w:line="380" w:lineRule="exact"/>
      <w:ind w:left="525"/>
    </w:pPr>
    <w:rPr>
      <w:rFonts w:ascii="宋体"/>
      <w:b/>
      <w:sz w:val="24"/>
      <w:szCs w:val="24"/>
    </w:rPr>
  </w:style>
  <w:style w:type="paragraph" w:styleId="afe">
    <w:name w:val="table of figures"/>
    <w:basedOn w:val="a7"/>
    <w:next w:val="a7"/>
    <w:uiPriority w:val="99"/>
    <w:qFormat/>
    <w:rsid w:val="006D6F08"/>
    <w:pPr>
      <w:ind w:left="420" w:hanging="420"/>
      <w:jc w:val="left"/>
    </w:pPr>
    <w:rPr>
      <w:smallCaps/>
      <w:sz w:val="20"/>
    </w:rPr>
  </w:style>
  <w:style w:type="paragraph" w:styleId="25">
    <w:name w:val="toc 2"/>
    <w:basedOn w:val="a7"/>
    <w:next w:val="a7"/>
    <w:uiPriority w:val="39"/>
    <w:qFormat/>
    <w:rsid w:val="006D6F08"/>
    <w:pPr>
      <w:ind w:left="210"/>
      <w:jc w:val="left"/>
    </w:pPr>
    <w:rPr>
      <w:smallCaps/>
      <w:sz w:val="20"/>
    </w:rPr>
  </w:style>
  <w:style w:type="paragraph" w:styleId="90">
    <w:name w:val="toc 9"/>
    <w:basedOn w:val="a7"/>
    <w:next w:val="a7"/>
    <w:uiPriority w:val="39"/>
    <w:qFormat/>
    <w:rsid w:val="006D6F08"/>
    <w:pPr>
      <w:ind w:left="1680"/>
      <w:jc w:val="left"/>
    </w:pPr>
    <w:rPr>
      <w:sz w:val="18"/>
      <w:szCs w:val="18"/>
    </w:rPr>
  </w:style>
  <w:style w:type="paragraph" w:styleId="26">
    <w:name w:val="Body Text 2"/>
    <w:basedOn w:val="a7"/>
    <w:link w:val="2Char0"/>
    <w:uiPriority w:val="99"/>
    <w:qFormat/>
    <w:rsid w:val="006D6F08"/>
    <w:pPr>
      <w:spacing w:after="120" w:line="480" w:lineRule="auto"/>
    </w:pPr>
    <w:rPr>
      <w:kern w:val="0"/>
      <w:sz w:val="24"/>
    </w:rPr>
  </w:style>
  <w:style w:type="paragraph" w:styleId="HTML">
    <w:name w:val="HTML Preformatted"/>
    <w:basedOn w:val="a7"/>
    <w:uiPriority w:val="34"/>
    <w:qFormat/>
    <w:rsid w:val="006D6F08"/>
    <w:rPr>
      <w:rFonts w:ascii="Courier New" w:hAnsi="Courier New"/>
      <w:sz w:val="20"/>
    </w:rPr>
  </w:style>
  <w:style w:type="paragraph" w:styleId="aff">
    <w:name w:val="Normal (Web)"/>
    <w:basedOn w:val="a7"/>
    <w:link w:val="Char6"/>
    <w:qFormat/>
    <w:rsid w:val="006D6F08"/>
    <w:pPr>
      <w:widowControl/>
      <w:spacing w:before="100" w:beforeAutospacing="1" w:after="100" w:afterAutospacing="1" w:line="300" w:lineRule="atLeast"/>
      <w:jc w:val="left"/>
    </w:pPr>
    <w:rPr>
      <w:rFonts w:ascii="宋体"/>
      <w:kern w:val="0"/>
      <w:sz w:val="24"/>
      <w:szCs w:val="24"/>
    </w:rPr>
  </w:style>
  <w:style w:type="paragraph" w:styleId="12">
    <w:name w:val="index 1"/>
    <w:basedOn w:val="a7"/>
    <w:next w:val="a7"/>
    <w:uiPriority w:val="59"/>
    <w:qFormat/>
    <w:rsid w:val="006D6F08"/>
  </w:style>
  <w:style w:type="paragraph" w:styleId="aff0">
    <w:name w:val="Title"/>
    <w:basedOn w:val="a7"/>
    <w:next w:val="a7"/>
    <w:link w:val="Char7"/>
    <w:qFormat/>
    <w:rsid w:val="006D6F08"/>
    <w:pPr>
      <w:spacing w:before="240" w:after="60"/>
      <w:jc w:val="center"/>
      <w:outlineLvl w:val="0"/>
    </w:pPr>
    <w:rPr>
      <w:rFonts w:ascii="Cambria" w:hAnsi="Cambria"/>
      <w:b/>
      <w:bCs/>
      <w:kern w:val="0"/>
      <w:sz w:val="32"/>
      <w:szCs w:val="32"/>
    </w:rPr>
  </w:style>
  <w:style w:type="paragraph" w:styleId="aff1">
    <w:name w:val="annotation subject"/>
    <w:basedOn w:val="af0"/>
    <w:next w:val="af0"/>
    <w:uiPriority w:val="99"/>
    <w:qFormat/>
    <w:rsid w:val="006D6F08"/>
    <w:rPr>
      <w:b/>
    </w:rPr>
  </w:style>
  <w:style w:type="paragraph" w:styleId="27">
    <w:name w:val="Body Text First Indent 2"/>
    <w:basedOn w:val="af4"/>
    <w:next w:val="af2"/>
    <w:link w:val="2Char1"/>
    <w:uiPriority w:val="99"/>
    <w:qFormat/>
    <w:rsid w:val="006D6F08"/>
    <w:pPr>
      <w:spacing w:line="360" w:lineRule="auto"/>
      <w:ind w:firstLine="0"/>
    </w:pPr>
    <w:rPr>
      <w:rFonts w:eastAsia="宋体"/>
      <w:kern w:val="0"/>
      <w:sz w:val="20"/>
      <w:lang w:val="zh-CN"/>
    </w:rPr>
  </w:style>
  <w:style w:type="table" w:styleId="aff2">
    <w:name w:val="Table Grid"/>
    <w:basedOn w:val="a9"/>
    <w:uiPriority w:val="39"/>
    <w:qFormat/>
    <w:rsid w:val="006D6F0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3">
    <w:name w:val="Table Theme"/>
    <w:basedOn w:val="a9"/>
    <w:qFormat/>
    <w:rsid w:val="006D6F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4">
    <w:name w:val="Table Professional"/>
    <w:basedOn w:val="a9"/>
    <w:qFormat/>
    <w:rsid w:val="006D6F08"/>
    <w:pPr>
      <w:widowControl w:val="0"/>
      <w:adjustRightInd w:val="0"/>
      <w:snapToGrid w:val="0"/>
      <w:spacing w:before="100" w:beforeAutospacing="1" w:after="100" w:afterAutospacing="1"/>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9"/>
    <w:uiPriority w:val="61"/>
    <w:qFormat/>
    <w:rsid w:val="006D6F08"/>
    <w:rPr>
      <w:sz w:val="22"/>
      <w:szCs w:val="22"/>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character" w:styleId="aff5">
    <w:name w:val="Strong"/>
    <w:qFormat/>
    <w:rsid w:val="006D6F08"/>
    <w:rPr>
      <w:b/>
    </w:rPr>
  </w:style>
  <w:style w:type="character" w:styleId="aff6">
    <w:name w:val="page number"/>
    <w:qFormat/>
    <w:rsid w:val="006D6F08"/>
    <w:rPr>
      <w:rFonts w:cs="Times New Roman"/>
      <w:lang w:bidi="ar-SA"/>
    </w:rPr>
  </w:style>
  <w:style w:type="character" w:styleId="aff7">
    <w:name w:val="FollowedHyperlink"/>
    <w:uiPriority w:val="59"/>
    <w:qFormat/>
    <w:rsid w:val="006D6F08"/>
    <w:rPr>
      <w:color w:val="800080"/>
      <w:u w:val="single"/>
    </w:rPr>
  </w:style>
  <w:style w:type="character" w:styleId="aff8">
    <w:name w:val="Emphasis"/>
    <w:uiPriority w:val="20"/>
    <w:qFormat/>
    <w:rsid w:val="006D6F08"/>
    <w:rPr>
      <w:i/>
    </w:rPr>
  </w:style>
  <w:style w:type="character" w:styleId="HTML0">
    <w:name w:val="HTML Typewriter"/>
    <w:qFormat/>
    <w:rsid w:val="006D6F08"/>
    <w:rPr>
      <w:rFonts w:ascii="Courier New" w:hAnsi="Courier New"/>
      <w:sz w:val="20"/>
    </w:rPr>
  </w:style>
  <w:style w:type="character" w:styleId="aff9">
    <w:name w:val="Hyperlink"/>
    <w:uiPriority w:val="99"/>
    <w:qFormat/>
    <w:rsid w:val="006D6F08"/>
    <w:rPr>
      <w:color w:val="0000FF"/>
      <w:u w:val="single"/>
    </w:rPr>
  </w:style>
  <w:style w:type="character" w:styleId="affa">
    <w:name w:val="annotation reference"/>
    <w:qFormat/>
    <w:rsid w:val="006D6F08"/>
    <w:rPr>
      <w:sz w:val="21"/>
    </w:rPr>
  </w:style>
  <w:style w:type="character" w:styleId="HTML1">
    <w:name w:val="HTML Cite"/>
    <w:qFormat/>
    <w:rsid w:val="006D6F08"/>
    <w:rPr>
      <w:rFonts w:ascii="仿宋_GB2312" w:eastAsia="仿宋_GB2312"/>
      <w:b/>
      <w:color w:val="008000"/>
      <w:sz w:val="32"/>
      <w:szCs w:val="32"/>
    </w:rPr>
  </w:style>
  <w:style w:type="character" w:customStyle="1" w:styleId="5Char">
    <w:name w:val="标题 5 Char"/>
    <w:link w:val="5"/>
    <w:uiPriority w:val="9"/>
    <w:qFormat/>
    <w:rsid w:val="006D6F08"/>
    <w:rPr>
      <w:b/>
      <w:kern w:val="2"/>
      <w:sz w:val="28"/>
    </w:rPr>
  </w:style>
  <w:style w:type="character" w:customStyle="1" w:styleId="Char">
    <w:name w:val="注释标题 Char"/>
    <w:link w:val="ab"/>
    <w:uiPriority w:val="29"/>
    <w:qFormat/>
    <w:rsid w:val="006D6F08"/>
    <w:rPr>
      <w:kern w:val="2"/>
      <w:sz w:val="21"/>
    </w:rPr>
  </w:style>
  <w:style w:type="character" w:customStyle="1" w:styleId="Char0">
    <w:name w:val="题注 Char"/>
    <w:link w:val="ad"/>
    <w:qFormat/>
    <w:rsid w:val="006D6F08"/>
    <w:rPr>
      <w:rFonts w:ascii="Arial" w:eastAsia="黑体" w:hAnsi="Arial" w:cs="Arial"/>
      <w:kern w:val="2"/>
    </w:rPr>
  </w:style>
  <w:style w:type="character" w:customStyle="1" w:styleId="Char1">
    <w:name w:val="文档结构图 Char"/>
    <w:link w:val="ae"/>
    <w:qFormat/>
    <w:rsid w:val="006D6F08"/>
    <w:rPr>
      <w:rFonts w:ascii="Times New Roman" w:hAnsi="Times New Roman" w:cs="Times New Roman"/>
      <w:kern w:val="2"/>
      <w:sz w:val="21"/>
      <w:shd w:val="clear" w:color="auto" w:fill="000080"/>
    </w:rPr>
  </w:style>
  <w:style w:type="character" w:customStyle="1" w:styleId="Char2">
    <w:name w:val="称呼 Char"/>
    <w:link w:val="af1"/>
    <w:uiPriority w:val="59"/>
    <w:qFormat/>
    <w:rsid w:val="006D6F08"/>
    <w:rPr>
      <w:rFonts w:ascii="宋体" w:hAnsi="宋体"/>
      <w:kern w:val="2"/>
      <w:sz w:val="24"/>
      <w:lang w:val="zh-CN"/>
    </w:rPr>
  </w:style>
  <w:style w:type="character" w:customStyle="1" w:styleId="Char3">
    <w:name w:val="正文文本缩进 Char"/>
    <w:link w:val="af4"/>
    <w:qFormat/>
    <w:rsid w:val="006D6F08"/>
    <w:rPr>
      <w:rFonts w:ascii="Times New Roman" w:eastAsia="方正书宋简体" w:hAnsi="Times New Roman" w:cs="Times New Roman"/>
      <w:kern w:val="2"/>
      <w:sz w:val="24"/>
    </w:rPr>
  </w:style>
  <w:style w:type="character" w:customStyle="1" w:styleId="Char30">
    <w:name w:val="纯文本 Char3"/>
    <w:link w:val="af6"/>
    <w:qFormat/>
    <w:rsid w:val="006D6F08"/>
    <w:rPr>
      <w:rFonts w:ascii="宋体" w:hAnsi="Times New Roman" w:cs="Times New Roman"/>
    </w:rPr>
  </w:style>
  <w:style w:type="character" w:customStyle="1" w:styleId="Char4">
    <w:name w:val="日期 Char"/>
    <w:link w:val="af7"/>
    <w:qFormat/>
    <w:rsid w:val="006D6F08"/>
    <w:rPr>
      <w:rFonts w:ascii="宋体"/>
      <w:sz w:val="24"/>
    </w:rPr>
  </w:style>
  <w:style w:type="character" w:customStyle="1" w:styleId="2Char">
    <w:name w:val="正文文本缩进 2 Char"/>
    <w:link w:val="24"/>
    <w:uiPriority w:val="99"/>
    <w:qFormat/>
    <w:rsid w:val="006D6F08"/>
    <w:rPr>
      <w:rFonts w:ascii="宋体" w:hAnsi="Times New Roman" w:cs="Times New Roman"/>
      <w:kern w:val="2"/>
      <w:sz w:val="24"/>
    </w:rPr>
  </w:style>
  <w:style w:type="character" w:customStyle="1" w:styleId="Char5">
    <w:name w:val="副标题 Char"/>
    <w:link w:val="afc"/>
    <w:qFormat/>
    <w:rsid w:val="006D6F08"/>
    <w:rPr>
      <w:rFonts w:ascii="Cambria" w:hAnsi="Cambria"/>
      <w:b/>
      <w:bCs/>
      <w:kern w:val="28"/>
      <w:sz w:val="32"/>
      <w:szCs w:val="32"/>
    </w:rPr>
  </w:style>
  <w:style w:type="character" w:customStyle="1" w:styleId="2Char0">
    <w:name w:val="正文文本 2 Char"/>
    <w:link w:val="26"/>
    <w:uiPriority w:val="99"/>
    <w:qFormat/>
    <w:rsid w:val="006D6F08"/>
    <w:rPr>
      <w:rFonts w:ascii="Times New Roman" w:hAnsi="Times New Roman" w:cs="Times New Roman"/>
      <w:sz w:val="24"/>
    </w:rPr>
  </w:style>
  <w:style w:type="character" w:customStyle="1" w:styleId="Char6">
    <w:name w:val="普通(网站) Char"/>
    <w:link w:val="aff"/>
    <w:qFormat/>
    <w:locked/>
    <w:rsid w:val="006D6F08"/>
    <w:rPr>
      <w:rFonts w:ascii="宋体" w:cs="宋体"/>
      <w:sz w:val="24"/>
      <w:szCs w:val="24"/>
    </w:rPr>
  </w:style>
  <w:style w:type="character" w:customStyle="1" w:styleId="Char7">
    <w:name w:val="标题 Char"/>
    <w:link w:val="aff0"/>
    <w:qFormat/>
    <w:rsid w:val="006D6F08"/>
    <w:rPr>
      <w:rFonts w:ascii="Cambria" w:hAnsi="Cambria" w:cs="Times New Roman"/>
      <w:b/>
      <w:bCs/>
      <w:sz w:val="32"/>
      <w:szCs w:val="32"/>
    </w:rPr>
  </w:style>
  <w:style w:type="character" w:customStyle="1" w:styleId="2Char1">
    <w:name w:val="正文首行缩进 2 Char"/>
    <w:link w:val="27"/>
    <w:uiPriority w:val="99"/>
    <w:qFormat/>
    <w:rsid w:val="006D6F08"/>
    <w:rPr>
      <w:lang w:val="zh-CN"/>
    </w:rPr>
  </w:style>
  <w:style w:type="character" w:customStyle="1" w:styleId="affb">
    <w:name w:val="正文文本缩进 字符"/>
    <w:uiPriority w:val="99"/>
    <w:qFormat/>
    <w:rsid w:val="006D6F08"/>
    <w:rPr>
      <w:rFonts w:ascii="Calibri" w:hAnsi="Calibri" w:cs="Calibri"/>
      <w:lang w:bidi="ar-SA"/>
    </w:rPr>
  </w:style>
  <w:style w:type="character" w:customStyle="1" w:styleId="35">
    <w:name w:val="正文文本 3 字符"/>
    <w:uiPriority w:val="29"/>
    <w:qFormat/>
    <w:rsid w:val="006D6F08"/>
    <w:rPr>
      <w:rFonts w:eastAsia="宋体"/>
      <w:sz w:val="16"/>
    </w:rPr>
  </w:style>
  <w:style w:type="character" w:customStyle="1" w:styleId="Char8">
    <w:name w:val="批注主题 Char"/>
    <w:qFormat/>
    <w:rsid w:val="006D6F08"/>
    <w:rPr>
      <w:rFonts w:cs="Times New Roman"/>
      <w:b/>
      <w:bCs/>
      <w:kern w:val="2"/>
      <w:sz w:val="21"/>
      <w:lang w:bidi="ar-SA"/>
    </w:rPr>
  </w:style>
  <w:style w:type="character" w:customStyle="1" w:styleId="13">
    <w:name w:val="正文文本缩进 字符1"/>
    <w:qFormat/>
    <w:rsid w:val="006D6F08"/>
    <w:rPr>
      <w:rFonts w:eastAsia="方正书宋简体"/>
      <w:kern w:val="2"/>
      <w:sz w:val="24"/>
      <w:lang w:val="en-US" w:eastAsia="zh-CN"/>
    </w:rPr>
  </w:style>
  <w:style w:type="character" w:customStyle="1" w:styleId="71">
    <w:name w:val="标题 7 字符"/>
    <w:uiPriority w:val="9"/>
    <w:qFormat/>
    <w:rsid w:val="006D6F08"/>
    <w:rPr>
      <w:b/>
      <w:kern w:val="2"/>
      <w:sz w:val="24"/>
    </w:rPr>
  </w:style>
  <w:style w:type="character" w:customStyle="1" w:styleId="affc">
    <w:name w:val="批注主题 字符"/>
    <w:uiPriority w:val="99"/>
    <w:qFormat/>
    <w:rsid w:val="006D6F08"/>
    <w:rPr>
      <w:rFonts w:ascii="宋体" w:eastAsia="宋体" w:cs="宋体"/>
      <w:b/>
      <w:kern w:val="2"/>
      <w:sz w:val="21"/>
      <w:szCs w:val="21"/>
      <w:lang w:val="en-US" w:eastAsia="zh-CN" w:bidi="ar-SA"/>
    </w:rPr>
  </w:style>
  <w:style w:type="character" w:customStyle="1" w:styleId="3Char">
    <w:name w:val="正文文本缩进 3 Char"/>
    <w:qFormat/>
    <w:rsid w:val="006D6F08"/>
    <w:rPr>
      <w:rFonts w:ascii="宋体" w:eastAsia="宋体"/>
      <w:kern w:val="2"/>
      <w:sz w:val="24"/>
      <w:lang w:val="en-US" w:eastAsia="zh-CN"/>
    </w:rPr>
  </w:style>
  <w:style w:type="character" w:customStyle="1" w:styleId="font71">
    <w:name w:val="font71"/>
    <w:qFormat/>
    <w:rsid w:val="006D6F08"/>
    <w:rPr>
      <w:rFonts w:ascii="宋体" w:eastAsia="宋体" w:cs="宋体"/>
      <w:b/>
      <w:color w:val="0000FF"/>
      <w:sz w:val="22"/>
      <w:szCs w:val="22"/>
      <w:u w:val="none"/>
      <w:lang w:bidi="ar-SA"/>
    </w:rPr>
  </w:style>
  <w:style w:type="character" w:customStyle="1" w:styleId="affd">
    <w:name w:val="正文文本 字符"/>
    <w:uiPriority w:val="99"/>
    <w:qFormat/>
    <w:rsid w:val="006D6F08"/>
    <w:rPr>
      <w:rFonts w:ascii="宋体" w:eastAsia="宋体" w:cs="宋体"/>
      <w:lang w:val="en-US" w:eastAsia="zh-CN" w:bidi="ar-SA"/>
    </w:rPr>
  </w:style>
  <w:style w:type="character" w:customStyle="1" w:styleId="font81">
    <w:name w:val="font81"/>
    <w:qFormat/>
    <w:rsid w:val="006D6F08"/>
    <w:rPr>
      <w:rFonts w:ascii="宋体" w:eastAsia="宋体" w:cs="宋体"/>
      <w:color w:val="000000"/>
      <w:sz w:val="22"/>
      <w:szCs w:val="22"/>
      <w:u w:val="none"/>
      <w:lang w:bidi="ar-SA"/>
    </w:rPr>
  </w:style>
  <w:style w:type="character" w:customStyle="1" w:styleId="font101">
    <w:name w:val="font101"/>
    <w:qFormat/>
    <w:rsid w:val="006D6F08"/>
    <w:rPr>
      <w:rFonts w:ascii="Times New Roman" w:hAnsi="Times New Roman" w:cs="Times New Roman"/>
      <w:b/>
      <w:color w:val="000000"/>
      <w:sz w:val="22"/>
      <w:szCs w:val="22"/>
      <w:u w:val="none"/>
      <w:lang w:bidi="ar-SA"/>
    </w:rPr>
  </w:style>
  <w:style w:type="character" w:customStyle="1" w:styleId="affe">
    <w:name w:val="列出段落 字符"/>
    <w:qFormat/>
    <w:rsid w:val="006D6F08"/>
    <w:rPr>
      <w:rFonts w:eastAsia="宋体"/>
      <w:kern w:val="2"/>
      <w:sz w:val="24"/>
      <w:lang w:val="en-US" w:eastAsia="zh-CN"/>
    </w:rPr>
  </w:style>
  <w:style w:type="character" w:customStyle="1" w:styleId="310">
    <w:name w:val="正文文本缩进 3 字符1"/>
    <w:qFormat/>
    <w:rsid w:val="006D6F08"/>
    <w:rPr>
      <w:kern w:val="2"/>
      <w:sz w:val="16"/>
      <w:szCs w:val="16"/>
    </w:rPr>
  </w:style>
  <w:style w:type="character" w:customStyle="1" w:styleId="14">
    <w:name w:val="日期 字符1"/>
    <w:qFormat/>
    <w:rsid w:val="006D6F08"/>
    <w:rPr>
      <w:kern w:val="2"/>
      <w:sz w:val="21"/>
    </w:rPr>
  </w:style>
  <w:style w:type="character" w:customStyle="1" w:styleId="28">
    <w:name w:val="日期 字符2"/>
    <w:qFormat/>
    <w:rsid w:val="006D6F08"/>
    <w:rPr>
      <w:rFonts w:ascii="宋体" w:hAnsi="宋体" w:cs="Times New Roman"/>
      <w:sz w:val="24"/>
      <w:lang w:bidi="ar-SA"/>
    </w:rPr>
  </w:style>
  <w:style w:type="character" w:customStyle="1" w:styleId="font21">
    <w:name w:val="font21"/>
    <w:qFormat/>
    <w:rsid w:val="006D6F08"/>
    <w:rPr>
      <w:rFonts w:ascii="宋体" w:eastAsia="宋体" w:cs="宋体"/>
      <w:b/>
      <w:color w:val="000000"/>
      <w:sz w:val="22"/>
      <w:szCs w:val="22"/>
      <w:u w:val="none"/>
      <w:lang w:bidi="ar-SA"/>
    </w:rPr>
  </w:style>
  <w:style w:type="character" w:customStyle="1" w:styleId="Char10">
    <w:name w:val="纯文本 Char1"/>
    <w:qFormat/>
    <w:rsid w:val="006D6F08"/>
    <w:rPr>
      <w:rFonts w:ascii="宋体" w:eastAsia="宋体" w:hAnsi="Courier New" w:cs="Times New Roman"/>
      <w:szCs w:val="20"/>
    </w:rPr>
  </w:style>
  <w:style w:type="character" w:customStyle="1" w:styleId="29">
    <w:name w:val="标题 2 字符"/>
    <w:uiPriority w:val="9"/>
    <w:qFormat/>
    <w:rsid w:val="006D6F08"/>
    <w:rPr>
      <w:rFonts w:ascii="Cambria" w:eastAsia="宋体" w:hAnsi="Cambria" w:cs="Cambria"/>
      <w:kern w:val="2"/>
      <w:sz w:val="21"/>
      <w:szCs w:val="21"/>
      <w:lang w:val="en-US" w:eastAsia="zh-CN" w:bidi="ar-SA"/>
    </w:rPr>
  </w:style>
  <w:style w:type="character" w:customStyle="1" w:styleId="hui3">
    <w:name w:val="hui3"/>
    <w:qFormat/>
    <w:rsid w:val="006D6F08"/>
    <w:rPr>
      <w:color w:val="333333"/>
    </w:rPr>
  </w:style>
  <w:style w:type="character" w:customStyle="1" w:styleId="Char11">
    <w:name w:val="正文文本缩进 Char1"/>
    <w:qFormat/>
    <w:rsid w:val="006D6F08"/>
    <w:rPr>
      <w:rFonts w:eastAsia="方正书宋简体"/>
      <w:kern w:val="2"/>
      <w:sz w:val="24"/>
      <w:lang w:val="en-US" w:eastAsia="zh-CN"/>
    </w:rPr>
  </w:style>
  <w:style w:type="character" w:customStyle="1" w:styleId="afff">
    <w:name w:val="日期 字符"/>
    <w:uiPriority w:val="59"/>
    <w:qFormat/>
    <w:rsid w:val="006D6F08"/>
    <w:rPr>
      <w:rFonts w:ascii="宋体" w:hAnsi="宋体" w:cs="Times New Roman"/>
      <w:sz w:val="24"/>
      <w:lang w:bidi="ar-SA"/>
    </w:rPr>
  </w:style>
  <w:style w:type="character" w:customStyle="1" w:styleId="font111">
    <w:name w:val="font111"/>
    <w:qFormat/>
    <w:rsid w:val="006D6F08"/>
    <w:rPr>
      <w:rFonts w:ascii="Times New Roman" w:hAnsi="Times New Roman" w:cs="Times New Roman"/>
      <w:color w:val="000000"/>
      <w:sz w:val="24"/>
      <w:szCs w:val="24"/>
      <w:u w:val="none"/>
      <w:lang w:bidi="ar-SA"/>
    </w:rPr>
  </w:style>
  <w:style w:type="character" w:customStyle="1" w:styleId="afff0">
    <w:name w:val="正文首行缩进 字符"/>
    <w:qFormat/>
    <w:rsid w:val="006D6F08"/>
    <w:rPr>
      <w:rFonts w:ascii="宋体" w:eastAsia="宋体" w:cs="宋体"/>
      <w:i/>
      <w:kern w:val="2"/>
      <w:sz w:val="24"/>
      <w:lang w:val="en-US" w:eastAsia="zh-CN" w:bidi="ar-SA"/>
    </w:rPr>
  </w:style>
  <w:style w:type="character" w:customStyle="1" w:styleId="afff1">
    <w:name w:val="文档结构图 字符"/>
    <w:uiPriority w:val="59"/>
    <w:qFormat/>
    <w:rsid w:val="006D6F08"/>
    <w:rPr>
      <w:rFonts w:eastAsia="宋体"/>
      <w:kern w:val="2"/>
      <w:sz w:val="21"/>
      <w:lang w:val="en-US" w:eastAsia="zh-CN"/>
    </w:rPr>
  </w:style>
  <w:style w:type="character" w:customStyle="1" w:styleId="Char9">
    <w:name w:val="批注框文本 Char"/>
    <w:qFormat/>
    <w:rsid w:val="006D6F08"/>
    <w:rPr>
      <w:rFonts w:cs="Times New Roman"/>
      <w:kern w:val="2"/>
      <w:sz w:val="18"/>
      <w:szCs w:val="18"/>
      <w:lang w:bidi="ar-SA"/>
    </w:rPr>
  </w:style>
  <w:style w:type="character" w:customStyle="1" w:styleId="3Char1">
    <w:name w:val="正文文本 3 Char1"/>
    <w:qFormat/>
    <w:rsid w:val="006D6F08"/>
    <w:rPr>
      <w:rFonts w:ascii="Times New Roman" w:eastAsia="宋体" w:hAnsi="Times New Roman" w:cs="Times New Roman"/>
      <w:sz w:val="16"/>
      <w:szCs w:val="16"/>
      <w:lang w:bidi="ar-SA"/>
    </w:rPr>
  </w:style>
  <w:style w:type="character" w:customStyle="1" w:styleId="font11">
    <w:name w:val="font11"/>
    <w:qFormat/>
    <w:rsid w:val="006D6F08"/>
    <w:rPr>
      <w:rFonts w:ascii="Times New Roman" w:hAnsi="Times New Roman"/>
      <w:color w:val="000000"/>
      <w:sz w:val="24"/>
      <w:u w:val="none"/>
    </w:rPr>
  </w:style>
  <w:style w:type="character" w:customStyle="1" w:styleId="Chara">
    <w:name w:val="页脚 Char"/>
    <w:uiPriority w:val="99"/>
    <w:qFormat/>
    <w:rsid w:val="006D6F08"/>
    <w:rPr>
      <w:rFonts w:eastAsia="宋体"/>
      <w:kern w:val="2"/>
      <w:sz w:val="18"/>
      <w:lang w:val="en-US" w:eastAsia="zh-CN"/>
    </w:rPr>
  </w:style>
  <w:style w:type="character" w:customStyle="1" w:styleId="Charb">
    <w:name w:val="正文缩进 Char"/>
    <w:qFormat/>
    <w:rsid w:val="006D6F08"/>
    <w:rPr>
      <w:rFonts w:eastAsia="宋体"/>
      <w:kern w:val="2"/>
      <w:sz w:val="24"/>
      <w:lang w:val="en-US" w:eastAsia="zh-CN"/>
    </w:rPr>
  </w:style>
  <w:style w:type="character" w:customStyle="1" w:styleId="font122">
    <w:name w:val="font122"/>
    <w:qFormat/>
    <w:rsid w:val="006D6F08"/>
    <w:rPr>
      <w:rFonts w:ascii="宋体" w:eastAsia="宋体" w:cs="宋体"/>
      <w:b/>
      <w:bCs/>
      <w:color w:val="000000"/>
      <w:sz w:val="21"/>
      <w:szCs w:val="21"/>
      <w:u w:val="none"/>
      <w:lang w:bidi="ar-SA"/>
    </w:rPr>
  </w:style>
  <w:style w:type="character" w:customStyle="1" w:styleId="HTMLChar1">
    <w:name w:val="HTML 预设格式 Char1"/>
    <w:qFormat/>
    <w:rsid w:val="006D6F08"/>
    <w:rPr>
      <w:rFonts w:ascii="Courier New" w:eastAsia="宋体" w:hAnsi="Courier New" w:cs="Courier New"/>
      <w:sz w:val="20"/>
      <w:szCs w:val="20"/>
      <w:lang w:bidi="ar-SA"/>
    </w:rPr>
  </w:style>
  <w:style w:type="character" w:customStyle="1" w:styleId="style2bin1">
    <w:name w:val="style2 bin1"/>
    <w:qFormat/>
    <w:rsid w:val="006D6F08"/>
    <w:rPr>
      <w:rFonts w:ascii="仿宋_GB2312" w:eastAsia="仿宋_GB2312"/>
      <w:b/>
      <w:sz w:val="32"/>
      <w:szCs w:val="32"/>
    </w:rPr>
  </w:style>
  <w:style w:type="character" w:customStyle="1" w:styleId="45">
    <w:name w:val="标题 4 字符"/>
    <w:uiPriority w:val="9"/>
    <w:qFormat/>
    <w:rsid w:val="006D6F08"/>
    <w:rPr>
      <w:rFonts w:ascii="Arial" w:eastAsia="黑体" w:hAnsi="Arial"/>
      <w:b/>
      <w:kern w:val="2"/>
      <w:sz w:val="28"/>
      <w:lang w:val="en-US" w:eastAsia="zh-CN"/>
    </w:rPr>
  </w:style>
  <w:style w:type="character" w:customStyle="1" w:styleId="afff2">
    <w:name w:val="批注文字 字符"/>
    <w:qFormat/>
    <w:rsid w:val="006D6F08"/>
    <w:rPr>
      <w:rFonts w:ascii="宋体" w:eastAsia="宋体" w:cs="宋体"/>
      <w:kern w:val="2"/>
      <w:sz w:val="21"/>
      <w:szCs w:val="21"/>
      <w:lang w:val="en-US" w:eastAsia="zh-CN" w:bidi="ar-SA"/>
    </w:rPr>
  </w:style>
  <w:style w:type="character" w:customStyle="1" w:styleId="81">
    <w:name w:val="标题 8 字符"/>
    <w:uiPriority w:val="9"/>
    <w:qFormat/>
    <w:rsid w:val="006D6F08"/>
    <w:rPr>
      <w:rFonts w:ascii="Arial" w:eastAsia="黑体" w:hAnsi="Arial"/>
      <w:kern w:val="2"/>
      <w:sz w:val="24"/>
    </w:rPr>
  </w:style>
  <w:style w:type="character" w:customStyle="1" w:styleId="z-Char1">
    <w:name w:val="z-窗体顶端 Char1"/>
    <w:qFormat/>
    <w:rsid w:val="006D6F08"/>
    <w:rPr>
      <w:rFonts w:ascii="Arial" w:hAnsi="Arial" w:cs="Arial"/>
      <w:vanish/>
      <w:kern w:val="2"/>
      <w:sz w:val="16"/>
      <w:szCs w:val="16"/>
      <w:lang w:bidi="ar-SA"/>
    </w:rPr>
  </w:style>
  <w:style w:type="character" w:customStyle="1" w:styleId="2a">
    <w:name w:val="纯文本 字符2"/>
    <w:qFormat/>
    <w:rsid w:val="006D6F08"/>
    <w:rPr>
      <w:rFonts w:ascii="宋体" w:eastAsia="宋体" w:cs="宋体"/>
      <w:lang w:val="en-US" w:eastAsia="zh-CN" w:bidi="ar-SA"/>
    </w:rPr>
  </w:style>
  <w:style w:type="character" w:customStyle="1" w:styleId="z-Char10">
    <w:name w:val="z-窗体底端 Char1"/>
    <w:qFormat/>
    <w:rsid w:val="006D6F08"/>
    <w:rPr>
      <w:rFonts w:ascii="Arial" w:hAnsi="Arial" w:cs="Arial"/>
      <w:vanish/>
      <w:kern w:val="2"/>
      <w:sz w:val="16"/>
      <w:szCs w:val="16"/>
      <w:lang w:bidi="ar-SA"/>
    </w:rPr>
  </w:style>
  <w:style w:type="character" w:customStyle="1" w:styleId="15">
    <w:name w:val="批注框文本 字符1"/>
    <w:qFormat/>
    <w:rsid w:val="006D6F08"/>
    <w:rPr>
      <w:kern w:val="2"/>
      <w:sz w:val="18"/>
      <w:szCs w:val="18"/>
    </w:rPr>
  </w:style>
  <w:style w:type="character" w:customStyle="1" w:styleId="Char12">
    <w:name w:val="正文文本 Char1"/>
    <w:uiPriority w:val="99"/>
    <w:qFormat/>
    <w:rsid w:val="006D6F08"/>
    <w:rPr>
      <w:rFonts w:ascii="Times New Roman" w:eastAsia="宋体" w:hAnsi="Times New Roman" w:cs="Times New Roman"/>
      <w:sz w:val="24"/>
      <w:szCs w:val="24"/>
      <w:lang w:bidi="ar-SA"/>
    </w:rPr>
  </w:style>
  <w:style w:type="character" w:customStyle="1" w:styleId="2b">
    <w:name w:val="正文文本 2 字符"/>
    <w:uiPriority w:val="29"/>
    <w:qFormat/>
    <w:rsid w:val="006D6F08"/>
    <w:rPr>
      <w:rFonts w:eastAsia="宋体"/>
      <w:sz w:val="24"/>
    </w:rPr>
  </w:style>
  <w:style w:type="character" w:customStyle="1" w:styleId="font151">
    <w:name w:val="font151"/>
    <w:qFormat/>
    <w:rsid w:val="006D6F08"/>
    <w:rPr>
      <w:rFonts w:ascii="宋体" w:eastAsia="宋体" w:cs="宋体"/>
      <w:color w:val="000000"/>
      <w:sz w:val="21"/>
      <w:szCs w:val="21"/>
      <w:u w:val="none"/>
      <w:lang w:bidi="ar-SA"/>
    </w:rPr>
  </w:style>
  <w:style w:type="character" w:customStyle="1" w:styleId="36">
    <w:name w:val="正文文本缩进 字符3"/>
    <w:qFormat/>
    <w:rsid w:val="006D6F08"/>
    <w:rPr>
      <w:rFonts w:eastAsia="方正书宋简体"/>
      <w:kern w:val="2"/>
      <w:sz w:val="24"/>
      <w:lang w:val="en-US" w:eastAsia="zh-CN"/>
    </w:rPr>
  </w:style>
  <w:style w:type="character" w:customStyle="1" w:styleId="Char20">
    <w:name w:val="标题 Char2"/>
    <w:qFormat/>
    <w:rsid w:val="006D6F08"/>
    <w:rPr>
      <w:rFonts w:ascii="Cambria" w:eastAsia="宋体" w:hAnsi="Cambria" w:cs="Times New Roman"/>
      <w:b/>
      <w:bCs/>
      <w:sz w:val="32"/>
      <w:szCs w:val="32"/>
      <w:lang w:bidi="ar-SA"/>
    </w:rPr>
  </w:style>
  <w:style w:type="character" w:customStyle="1" w:styleId="Charc">
    <w:name w:val="批注文字 Char"/>
    <w:uiPriority w:val="99"/>
    <w:qFormat/>
    <w:rsid w:val="006D6F08"/>
    <w:rPr>
      <w:rFonts w:cs="Times New Roman"/>
      <w:kern w:val="2"/>
      <w:sz w:val="21"/>
      <w:lang w:bidi="ar-SA"/>
    </w:rPr>
  </w:style>
  <w:style w:type="character" w:customStyle="1" w:styleId="font61">
    <w:name w:val="font61"/>
    <w:qFormat/>
    <w:rsid w:val="006D6F08"/>
    <w:rPr>
      <w:rFonts w:ascii="Times New Roman" w:hAnsi="Times New Roman"/>
      <w:color w:val="000000"/>
      <w:sz w:val="20"/>
      <w:u w:val="none"/>
    </w:rPr>
  </w:style>
  <w:style w:type="character" w:customStyle="1" w:styleId="f11">
    <w:name w:val="f11"/>
    <w:qFormat/>
    <w:rsid w:val="006D6F08"/>
    <w:rPr>
      <w:rFonts w:ascii="仿宋_GB2312" w:eastAsia="仿宋_GB2312"/>
      <w:b/>
      <w:sz w:val="24"/>
      <w:szCs w:val="24"/>
    </w:rPr>
  </w:style>
  <w:style w:type="character" w:customStyle="1" w:styleId="2c">
    <w:name w:val="正文文本缩进 字符2"/>
    <w:qFormat/>
    <w:rsid w:val="006D6F08"/>
    <w:rPr>
      <w:kern w:val="2"/>
      <w:sz w:val="21"/>
    </w:rPr>
  </w:style>
  <w:style w:type="character" w:customStyle="1" w:styleId="16">
    <w:name w:val="页眉 字符1"/>
    <w:qFormat/>
    <w:rsid w:val="006D6F08"/>
    <w:rPr>
      <w:kern w:val="2"/>
      <w:sz w:val="18"/>
      <w:szCs w:val="18"/>
    </w:rPr>
  </w:style>
  <w:style w:type="character" w:customStyle="1" w:styleId="font141">
    <w:name w:val="font141"/>
    <w:qFormat/>
    <w:rsid w:val="006D6F08"/>
    <w:rPr>
      <w:rFonts w:ascii="Times New Roman" w:hAnsi="Times New Roman" w:cs="Times New Roman"/>
      <w:b/>
      <w:bCs/>
      <w:color w:val="000000"/>
      <w:sz w:val="22"/>
      <w:szCs w:val="22"/>
      <w:u w:val="none"/>
      <w:lang w:bidi="ar-SA"/>
    </w:rPr>
  </w:style>
  <w:style w:type="character" w:customStyle="1" w:styleId="afff3">
    <w:name w:val="页脚 字符"/>
    <w:uiPriority w:val="99"/>
    <w:qFormat/>
    <w:rsid w:val="006D6F08"/>
    <w:rPr>
      <w:rFonts w:ascii="宋体" w:eastAsia="宋体" w:cs="宋体"/>
      <w:kern w:val="2"/>
      <w:sz w:val="18"/>
      <w:szCs w:val="18"/>
      <w:lang w:val="en-US" w:eastAsia="zh-CN" w:bidi="ar-SA"/>
    </w:rPr>
  </w:style>
  <w:style w:type="character" w:customStyle="1" w:styleId="afff4">
    <w:name w:val="批注框文本 字符"/>
    <w:uiPriority w:val="99"/>
    <w:qFormat/>
    <w:rsid w:val="006D6F08"/>
    <w:rPr>
      <w:rFonts w:ascii="宋体" w:eastAsia="宋体" w:cs="宋体"/>
      <w:kern w:val="2"/>
      <w:sz w:val="18"/>
      <w:szCs w:val="18"/>
      <w:lang w:val="en-US" w:eastAsia="zh-CN" w:bidi="ar-SA"/>
    </w:rPr>
  </w:style>
  <w:style w:type="character" w:customStyle="1" w:styleId="37">
    <w:name w:val="标题 3 字符"/>
    <w:uiPriority w:val="9"/>
    <w:qFormat/>
    <w:rsid w:val="006D6F08"/>
    <w:rPr>
      <w:rFonts w:ascii="宋体" w:eastAsia="宋体" w:cs="宋体"/>
      <w:b/>
      <w:kern w:val="2"/>
      <w:sz w:val="32"/>
      <w:szCs w:val="32"/>
      <w:lang w:val="en-US" w:eastAsia="zh-CN" w:bidi="ar-SA"/>
    </w:rPr>
  </w:style>
  <w:style w:type="character" w:customStyle="1" w:styleId="h6Char">
    <w:name w:val="h6 Char"/>
    <w:qFormat/>
    <w:rsid w:val="006D6F08"/>
    <w:rPr>
      <w:rFonts w:ascii="Arial" w:eastAsia="宋体" w:hAnsi="Arial"/>
      <w:b/>
      <w:kern w:val="2"/>
      <w:sz w:val="24"/>
      <w:lang w:val="en-US" w:eastAsia="zh-CN"/>
    </w:rPr>
  </w:style>
  <w:style w:type="character" w:customStyle="1" w:styleId="p12">
    <w:name w:val="p12"/>
    <w:qFormat/>
    <w:rsid w:val="006D6F08"/>
  </w:style>
  <w:style w:type="character" w:customStyle="1" w:styleId="opdict3lineoneresulttip">
    <w:name w:val="op_dict3_lineone_result_tip"/>
    <w:qFormat/>
    <w:rsid w:val="006D6F08"/>
    <w:rPr>
      <w:color w:val="999999"/>
    </w:rPr>
  </w:style>
  <w:style w:type="character" w:customStyle="1" w:styleId="2d">
    <w:name w:val="正文文本缩进 2 字符"/>
    <w:uiPriority w:val="29"/>
    <w:qFormat/>
    <w:rsid w:val="006D6F08"/>
    <w:rPr>
      <w:rFonts w:ascii="宋体" w:eastAsia="宋体"/>
      <w:kern w:val="2"/>
      <w:sz w:val="24"/>
      <w:lang w:val="en-US" w:eastAsia="zh-CN"/>
    </w:rPr>
  </w:style>
  <w:style w:type="character" w:customStyle="1" w:styleId="pubtime">
    <w:name w:val="pubtime"/>
    <w:qFormat/>
    <w:rsid w:val="006D6F08"/>
    <w:rPr>
      <w:rFonts w:ascii="仿宋_GB2312" w:eastAsia="仿宋_GB2312"/>
      <w:color w:val="000000"/>
      <w:sz w:val="14"/>
      <w:szCs w:val="14"/>
    </w:rPr>
  </w:style>
  <w:style w:type="character" w:customStyle="1" w:styleId="53">
    <w:name w:val="标题 5 字符"/>
    <w:uiPriority w:val="9"/>
    <w:qFormat/>
    <w:rsid w:val="006D6F08"/>
    <w:rPr>
      <w:rFonts w:eastAsia="宋体"/>
      <w:b/>
      <w:kern w:val="2"/>
      <w:sz w:val="28"/>
      <w:lang w:val="en-US" w:eastAsia="zh-CN"/>
    </w:rPr>
  </w:style>
  <w:style w:type="character" w:customStyle="1" w:styleId="Char13">
    <w:name w:val="日期 Char1"/>
    <w:qFormat/>
    <w:rsid w:val="006D6F08"/>
    <w:rPr>
      <w:kern w:val="2"/>
      <w:sz w:val="21"/>
      <w:szCs w:val="24"/>
    </w:rPr>
  </w:style>
  <w:style w:type="character" w:customStyle="1" w:styleId="38">
    <w:name w:val="正文文本缩进 3 字符"/>
    <w:qFormat/>
    <w:rsid w:val="006D6F08"/>
    <w:rPr>
      <w:rFonts w:ascii="宋体" w:eastAsia="宋体" w:cs="宋体"/>
      <w:b/>
      <w:kern w:val="2"/>
      <w:sz w:val="24"/>
      <w:szCs w:val="24"/>
      <w:lang w:val="en-US" w:eastAsia="zh-CN" w:bidi="ar-SA"/>
    </w:rPr>
  </w:style>
  <w:style w:type="character" w:customStyle="1" w:styleId="Char14">
    <w:name w:val="文档结构图 Char1"/>
    <w:qFormat/>
    <w:rsid w:val="006D6F08"/>
    <w:rPr>
      <w:rFonts w:ascii="宋体" w:eastAsia="仿宋_GB2312" w:hAnsi="宋体"/>
      <w:b/>
      <w:kern w:val="2"/>
      <w:sz w:val="18"/>
      <w:szCs w:val="18"/>
    </w:rPr>
  </w:style>
  <w:style w:type="character" w:customStyle="1" w:styleId="Chard">
    <w:name w:val="纯文本 Char"/>
    <w:qFormat/>
    <w:rsid w:val="006D6F08"/>
    <w:rPr>
      <w:rFonts w:ascii="宋体" w:eastAsia="宋体"/>
      <w:color w:val="000000"/>
      <w:sz w:val="24"/>
      <w:lang w:val="en-US" w:eastAsia="zh-CN"/>
    </w:rPr>
  </w:style>
  <w:style w:type="character" w:customStyle="1" w:styleId="afff5">
    <w:name w:val="纯文本 字符"/>
    <w:uiPriority w:val="59"/>
    <w:qFormat/>
    <w:rsid w:val="006D6F08"/>
    <w:rPr>
      <w:rFonts w:ascii="宋体" w:eastAsia="宋体" w:cs="宋体"/>
      <w:lang w:val="en-US" w:eastAsia="zh-CN" w:bidi="ar-SA"/>
    </w:rPr>
  </w:style>
  <w:style w:type="character" w:customStyle="1" w:styleId="17">
    <w:name w:val="批注主题 字符1"/>
    <w:qFormat/>
    <w:rsid w:val="006D6F08"/>
    <w:rPr>
      <w:b/>
      <w:bCs/>
      <w:kern w:val="2"/>
      <w:sz w:val="21"/>
    </w:rPr>
  </w:style>
  <w:style w:type="character" w:customStyle="1" w:styleId="18">
    <w:name w:val="批注文字 字符1"/>
    <w:qFormat/>
    <w:rsid w:val="006D6F08"/>
    <w:rPr>
      <w:kern w:val="2"/>
      <w:sz w:val="21"/>
    </w:rPr>
  </w:style>
  <w:style w:type="character" w:customStyle="1" w:styleId="afff6">
    <w:name w:val="正文文本首行缩进 字符"/>
    <w:uiPriority w:val="29"/>
    <w:qFormat/>
    <w:rsid w:val="006D6F08"/>
  </w:style>
  <w:style w:type="character" w:customStyle="1" w:styleId="19">
    <w:name w:val="文档结构图 字符1"/>
    <w:qFormat/>
    <w:rsid w:val="006D6F08"/>
    <w:rPr>
      <w:rFonts w:ascii="Microsoft YaHei UI" w:eastAsia="Microsoft YaHei UI" w:hAnsi="Microsoft YaHei UI"/>
      <w:kern w:val="2"/>
      <w:sz w:val="18"/>
      <w:szCs w:val="18"/>
    </w:rPr>
  </w:style>
  <w:style w:type="character" w:customStyle="1" w:styleId="61">
    <w:name w:val="标题 6 字符"/>
    <w:uiPriority w:val="9"/>
    <w:qFormat/>
    <w:rsid w:val="006D6F08"/>
    <w:rPr>
      <w:rFonts w:ascii="Cambria" w:eastAsia="宋体" w:hAnsi="Cambria"/>
      <w:b/>
      <w:kern w:val="2"/>
      <w:sz w:val="24"/>
      <w:lang w:val="en-US" w:eastAsia="zh-CN"/>
    </w:rPr>
  </w:style>
  <w:style w:type="character" w:customStyle="1" w:styleId="1a">
    <w:name w:val="页脚 字符1"/>
    <w:qFormat/>
    <w:rsid w:val="006D6F08"/>
    <w:rPr>
      <w:kern w:val="2"/>
      <w:sz w:val="18"/>
      <w:szCs w:val="18"/>
    </w:rPr>
  </w:style>
  <w:style w:type="character" w:customStyle="1" w:styleId="font51">
    <w:name w:val="font51"/>
    <w:qFormat/>
    <w:rsid w:val="006D6F08"/>
    <w:rPr>
      <w:rFonts w:ascii="宋体" w:eastAsia="宋体"/>
      <w:color w:val="000000"/>
      <w:sz w:val="24"/>
      <w:szCs w:val="24"/>
      <w:u w:val="none"/>
    </w:rPr>
  </w:style>
  <w:style w:type="character" w:customStyle="1" w:styleId="Char31">
    <w:name w:val="标题 Char3"/>
    <w:qFormat/>
    <w:rsid w:val="006D6F08"/>
    <w:rPr>
      <w:rFonts w:ascii="Cambria" w:hAnsi="Cambria" w:cs="Times New Roman"/>
      <w:b/>
      <w:bCs/>
      <w:kern w:val="2"/>
      <w:sz w:val="32"/>
      <w:szCs w:val="32"/>
      <w:lang w:bidi="ar-SA"/>
    </w:rPr>
  </w:style>
  <w:style w:type="character" w:customStyle="1" w:styleId="Char21">
    <w:name w:val="正文文本缩进 Char2"/>
    <w:qFormat/>
    <w:rsid w:val="006D6F08"/>
    <w:rPr>
      <w:rFonts w:ascii="Times New Roman" w:eastAsia="宋体" w:hAnsi="Times New Roman" w:cs="Times New Roman"/>
      <w:szCs w:val="24"/>
      <w:lang w:bidi="ar-SA"/>
    </w:rPr>
  </w:style>
  <w:style w:type="character" w:customStyle="1" w:styleId="op-map-singlepoint-info-right">
    <w:name w:val="op-map-singlepoint-info-right"/>
    <w:qFormat/>
    <w:rsid w:val="006D6F08"/>
    <w:rPr>
      <w:rFonts w:ascii="仿宋_GB2312" w:eastAsia="仿宋_GB2312"/>
      <w:b/>
      <w:sz w:val="32"/>
      <w:szCs w:val="32"/>
    </w:rPr>
  </w:style>
  <w:style w:type="character" w:customStyle="1" w:styleId="font161">
    <w:name w:val="font161"/>
    <w:qFormat/>
    <w:rsid w:val="006D6F08"/>
    <w:rPr>
      <w:rFonts w:ascii="宋体" w:eastAsia="宋体" w:cs="宋体"/>
      <w:color w:val="000000"/>
      <w:sz w:val="22"/>
      <w:szCs w:val="22"/>
      <w:u w:val="none"/>
      <w:lang w:bidi="ar-SA"/>
    </w:rPr>
  </w:style>
  <w:style w:type="character" w:customStyle="1" w:styleId="c-icon16">
    <w:name w:val="c-icon16"/>
    <w:qFormat/>
    <w:rsid w:val="006D6F08"/>
  </w:style>
  <w:style w:type="character" w:customStyle="1" w:styleId="1b">
    <w:name w:val="正文文本 字符1"/>
    <w:qFormat/>
    <w:rsid w:val="006D6F08"/>
    <w:rPr>
      <w:kern w:val="2"/>
      <w:sz w:val="21"/>
    </w:rPr>
  </w:style>
  <w:style w:type="character" w:customStyle="1" w:styleId="apple-converted-space">
    <w:name w:val="apple-converted-space"/>
    <w:uiPriority w:val="34"/>
    <w:qFormat/>
    <w:rsid w:val="006D6F08"/>
    <w:rPr>
      <w:rFonts w:cs="Times New Roman"/>
      <w:lang w:bidi="ar-SA"/>
    </w:rPr>
  </w:style>
  <w:style w:type="character" w:customStyle="1" w:styleId="style191">
    <w:name w:val="style191"/>
    <w:qFormat/>
    <w:rsid w:val="006D6F08"/>
    <w:rPr>
      <w:rFonts w:ascii="仿宋_GB2312" w:eastAsia="仿宋_GB2312"/>
      <w:b/>
      <w:bCs/>
      <w:sz w:val="21"/>
      <w:szCs w:val="21"/>
    </w:rPr>
  </w:style>
  <w:style w:type="character" w:customStyle="1" w:styleId="Chare">
    <w:name w:val="表格 Char"/>
    <w:link w:val="afff7"/>
    <w:qFormat/>
    <w:rsid w:val="006D6F08"/>
    <w:rPr>
      <w:rFonts w:ascii="宋体" w:hAnsi="Times New Roman" w:cs="Times New Roman"/>
      <w:kern w:val="2"/>
      <w:sz w:val="21"/>
      <w:szCs w:val="22"/>
    </w:rPr>
  </w:style>
  <w:style w:type="paragraph" w:customStyle="1" w:styleId="afff7">
    <w:name w:val="表格"/>
    <w:basedOn w:val="a7"/>
    <w:link w:val="Chare"/>
    <w:qFormat/>
    <w:rsid w:val="006D6F08"/>
    <w:pPr>
      <w:spacing w:line="276" w:lineRule="auto"/>
      <w:jc w:val="center"/>
    </w:pPr>
    <w:rPr>
      <w:rFonts w:ascii="宋体"/>
      <w:szCs w:val="22"/>
    </w:rPr>
  </w:style>
  <w:style w:type="character" w:customStyle="1" w:styleId="zbggmainstyle9">
    <w:name w:val="zbggmain style9"/>
    <w:qFormat/>
    <w:rsid w:val="006D6F08"/>
  </w:style>
  <w:style w:type="character" w:customStyle="1" w:styleId="210">
    <w:name w:val="正文文本缩进 2 字符1"/>
    <w:qFormat/>
    <w:rsid w:val="006D6F08"/>
    <w:rPr>
      <w:kern w:val="2"/>
      <w:sz w:val="21"/>
    </w:rPr>
  </w:style>
  <w:style w:type="character" w:customStyle="1" w:styleId="1Char">
    <w:name w:val="标题 1 Char"/>
    <w:qFormat/>
    <w:rsid w:val="006D6F08"/>
    <w:rPr>
      <w:rFonts w:ascii="宋体" w:eastAsia="宋体"/>
      <w:b/>
      <w:kern w:val="2"/>
      <w:sz w:val="28"/>
      <w:lang w:val="en-US" w:eastAsia="zh-CN"/>
    </w:rPr>
  </w:style>
  <w:style w:type="character" w:customStyle="1" w:styleId="Char22">
    <w:name w:val="文档结构图 Char2"/>
    <w:qFormat/>
    <w:rsid w:val="006D6F08"/>
    <w:rPr>
      <w:rFonts w:ascii="宋体" w:eastAsia="宋体" w:cs="Times New Roman"/>
      <w:sz w:val="18"/>
      <w:szCs w:val="18"/>
      <w:lang w:bidi="ar-SA"/>
    </w:rPr>
  </w:style>
  <w:style w:type="character" w:customStyle="1" w:styleId="1CharChar">
    <w:name w:val="标题 1 Char Char"/>
    <w:qFormat/>
    <w:rsid w:val="006D6F08"/>
    <w:rPr>
      <w:rFonts w:eastAsia="宋体"/>
      <w:b/>
      <w:spacing w:val="-2"/>
      <w:sz w:val="24"/>
      <w:lang w:val="en-US" w:eastAsia="zh-CN"/>
    </w:rPr>
  </w:style>
  <w:style w:type="character" w:customStyle="1" w:styleId="font112">
    <w:name w:val="font112"/>
    <w:qFormat/>
    <w:rsid w:val="006D6F08"/>
    <w:rPr>
      <w:rFonts w:ascii="宋体" w:eastAsia="宋体" w:cs="宋体"/>
      <w:color w:val="000000"/>
      <w:sz w:val="22"/>
      <w:szCs w:val="22"/>
      <w:u w:val="none"/>
      <w:lang w:bidi="ar-SA"/>
    </w:rPr>
  </w:style>
  <w:style w:type="character" w:customStyle="1" w:styleId="3Char2">
    <w:name w:val="正文文本缩进 3 Char2"/>
    <w:qFormat/>
    <w:rsid w:val="006D6F08"/>
    <w:rPr>
      <w:rFonts w:ascii="Times New Roman" w:eastAsia="宋体" w:hAnsi="Times New Roman" w:cs="Times New Roman"/>
      <w:sz w:val="16"/>
      <w:szCs w:val="16"/>
      <w:lang w:bidi="ar-SA"/>
    </w:rPr>
  </w:style>
  <w:style w:type="character" w:customStyle="1" w:styleId="Char15">
    <w:name w:val="标题 Char1"/>
    <w:qFormat/>
    <w:rsid w:val="006D6F08"/>
    <w:rPr>
      <w:rFonts w:ascii="Cambria" w:eastAsia="仿宋_GB2312" w:hAnsi="Cambria" w:cs="Times New Roman"/>
      <w:b/>
      <w:bCs/>
      <w:kern w:val="2"/>
      <w:sz w:val="32"/>
      <w:szCs w:val="32"/>
      <w:lang w:bidi="ar-SA"/>
    </w:rPr>
  </w:style>
  <w:style w:type="character" w:customStyle="1" w:styleId="HTML2">
    <w:name w:val="HTML 预设格式 字符"/>
    <w:uiPriority w:val="34"/>
    <w:qFormat/>
    <w:rsid w:val="006D6F08"/>
    <w:rPr>
      <w:rFonts w:ascii="Courier New" w:hAnsi="Courier New"/>
      <w:kern w:val="2"/>
    </w:rPr>
  </w:style>
  <w:style w:type="character" w:customStyle="1" w:styleId="apple-style-span">
    <w:name w:val="apple-style-span"/>
    <w:qFormat/>
    <w:rsid w:val="006D6F08"/>
    <w:rPr>
      <w:rFonts w:cs="Times New Roman"/>
      <w:lang w:bidi="ar-SA"/>
    </w:rPr>
  </w:style>
  <w:style w:type="character" w:customStyle="1" w:styleId="font41">
    <w:name w:val="font41"/>
    <w:qFormat/>
    <w:rsid w:val="006D6F08"/>
    <w:rPr>
      <w:rFonts w:ascii="font-weight : 400" w:eastAsia="font-weight : 400" w:hAnsi="font-weight : 400" w:cs="font-weight : 400"/>
      <w:b/>
      <w:color w:val="000000"/>
      <w:sz w:val="22"/>
      <w:szCs w:val="22"/>
      <w:u w:val="none"/>
      <w:lang w:bidi="ar-SA"/>
    </w:rPr>
  </w:style>
  <w:style w:type="character" w:customStyle="1" w:styleId="1c">
    <w:name w:val="纯文本 字符1"/>
    <w:qFormat/>
    <w:rsid w:val="006D6F08"/>
    <w:rPr>
      <w:rFonts w:ascii="等线" w:eastAsia="等线" w:cs="Courier New"/>
      <w:kern w:val="2"/>
      <w:sz w:val="21"/>
      <w:lang w:bidi="ar-SA"/>
    </w:rPr>
  </w:style>
  <w:style w:type="character" w:customStyle="1" w:styleId="HTML10">
    <w:name w:val="HTML 预设格式 字符1"/>
    <w:qFormat/>
    <w:rsid w:val="006D6F08"/>
    <w:rPr>
      <w:rFonts w:ascii="Courier New" w:hAnsi="Courier New" w:cs="Courier New"/>
      <w:kern w:val="2"/>
      <w:lang w:bidi="ar-SA"/>
    </w:rPr>
  </w:style>
  <w:style w:type="character" w:customStyle="1" w:styleId="font01">
    <w:name w:val="font01"/>
    <w:qFormat/>
    <w:rsid w:val="006D6F08"/>
    <w:rPr>
      <w:rFonts w:ascii="宋体" w:eastAsia="宋体"/>
      <w:color w:val="000000"/>
      <w:sz w:val="24"/>
      <w:u w:val="none"/>
    </w:rPr>
  </w:style>
  <w:style w:type="character" w:customStyle="1" w:styleId="311">
    <w:name w:val="正文文本 3 字符1"/>
    <w:qFormat/>
    <w:rsid w:val="006D6F08"/>
    <w:rPr>
      <w:kern w:val="2"/>
      <w:sz w:val="16"/>
      <w:szCs w:val="16"/>
    </w:rPr>
  </w:style>
  <w:style w:type="character" w:customStyle="1" w:styleId="style171">
    <w:name w:val="style171"/>
    <w:qFormat/>
    <w:rsid w:val="006D6F08"/>
    <w:rPr>
      <w:rFonts w:ascii="仿宋_GB2312" w:eastAsia="仿宋_GB2312"/>
      <w:b/>
      <w:bCs/>
      <w:color w:val="000000"/>
      <w:sz w:val="32"/>
      <w:szCs w:val="32"/>
    </w:rPr>
  </w:style>
  <w:style w:type="character" w:customStyle="1" w:styleId="afff8">
    <w:name w:val="无"/>
    <w:qFormat/>
    <w:rsid w:val="006D6F08"/>
  </w:style>
  <w:style w:type="character" w:customStyle="1" w:styleId="font31">
    <w:name w:val="font31"/>
    <w:qFormat/>
    <w:rsid w:val="006D6F08"/>
    <w:rPr>
      <w:rFonts w:ascii="宋体" w:eastAsia="宋体"/>
      <w:color w:val="000000"/>
      <w:sz w:val="24"/>
      <w:szCs w:val="24"/>
      <w:u w:val="none"/>
    </w:rPr>
  </w:style>
  <w:style w:type="character" w:customStyle="1" w:styleId="afff9">
    <w:name w:val="页眉 字符"/>
    <w:uiPriority w:val="99"/>
    <w:qFormat/>
    <w:rsid w:val="006D6F08"/>
    <w:rPr>
      <w:rFonts w:ascii="宋体" w:eastAsia="宋体" w:cs="宋体"/>
      <w:kern w:val="2"/>
      <w:sz w:val="18"/>
      <w:szCs w:val="18"/>
      <w:lang w:val="en-US" w:eastAsia="zh-CN" w:bidi="ar-SA"/>
    </w:rPr>
  </w:style>
  <w:style w:type="character" w:customStyle="1" w:styleId="font12gray1">
    <w:name w:val="font12gray1"/>
    <w:qFormat/>
    <w:rsid w:val="006D6F08"/>
    <w:rPr>
      <w:rFonts w:ascii="仿宋_GB2312" w:eastAsia="仿宋_GB2312"/>
      <w:b/>
      <w:sz w:val="18"/>
      <w:szCs w:val="18"/>
    </w:rPr>
  </w:style>
  <w:style w:type="character" w:customStyle="1" w:styleId="Charf">
    <w:name w:val="正文文本 Char"/>
    <w:uiPriority w:val="99"/>
    <w:qFormat/>
    <w:rsid w:val="006D6F08"/>
    <w:rPr>
      <w:rFonts w:eastAsia="宋体"/>
      <w:i/>
      <w:kern w:val="2"/>
      <w:sz w:val="18"/>
      <w:lang w:val="en-US" w:eastAsia="zh-CN"/>
    </w:rPr>
  </w:style>
  <w:style w:type="character" w:customStyle="1" w:styleId="Charf0">
    <w:name w:val="页眉 Char"/>
    <w:uiPriority w:val="99"/>
    <w:qFormat/>
    <w:rsid w:val="006D6F08"/>
    <w:rPr>
      <w:rFonts w:eastAsia="宋体"/>
      <w:kern w:val="2"/>
      <w:sz w:val="18"/>
      <w:lang w:val="en-US" w:eastAsia="zh-CN"/>
    </w:rPr>
  </w:style>
  <w:style w:type="character" w:customStyle="1" w:styleId="hCharChar">
    <w:name w:val="h Char Char"/>
    <w:qFormat/>
    <w:rsid w:val="006D6F08"/>
    <w:rPr>
      <w:rFonts w:ascii="仿宋_GB2312" w:eastAsia="仿宋_GB2312"/>
      <w:b/>
      <w:kern w:val="2"/>
      <w:sz w:val="18"/>
      <w:szCs w:val="18"/>
    </w:rPr>
  </w:style>
  <w:style w:type="character" w:customStyle="1" w:styleId="bookmark-item">
    <w:name w:val="bookmark-item"/>
    <w:qFormat/>
    <w:rsid w:val="006D6F08"/>
  </w:style>
  <w:style w:type="character" w:customStyle="1" w:styleId="1d">
    <w:name w:val="标题 1 字符"/>
    <w:uiPriority w:val="9"/>
    <w:qFormat/>
    <w:rsid w:val="006D6F08"/>
    <w:rPr>
      <w:rFonts w:ascii="宋体" w:eastAsia="宋体" w:cs="宋体"/>
      <w:b/>
      <w:kern w:val="44"/>
      <w:sz w:val="44"/>
      <w:szCs w:val="44"/>
      <w:lang w:val="en-US" w:eastAsia="zh-CN" w:bidi="ar-SA"/>
    </w:rPr>
  </w:style>
  <w:style w:type="character" w:customStyle="1" w:styleId="Char23">
    <w:name w:val="纯文本 Char2"/>
    <w:uiPriority w:val="99"/>
    <w:qFormat/>
    <w:rsid w:val="006D6F08"/>
    <w:rPr>
      <w:rFonts w:ascii="宋体" w:eastAsia="宋体"/>
      <w:color w:val="000000"/>
      <w:sz w:val="24"/>
      <w:lang w:val="en-US" w:eastAsia="zh-CN"/>
    </w:rPr>
  </w:style>
  <w:style w:type="character" w:customStyle="1" w:styleId="afffa">
    <w:name w:val="正文缩进 字符"/>
    <w:uiPriority w:val="29"/>
    <w:qFormat/>
    <w:rsid w:val="006D6F08"/>
    <w:rPr>
      <w:rFonts w:ascii="宋体" w:eastAsia="宋体" w:cs="宋体"/>
      <w:spacing w:val="14"/>
      <w:kern w:val="24"/>
      <w:sz w:val="24"/>
      <w:szCs w:val="24"/>
      <w:lang w:val="en-US" w:eastAsia="zh-CN" w:bidi="ar-SA"/>
    </w:rPr>
  </w:style>
  <w:style w:type="character" w:customStyle="1" w:styleId="font91">
    <w:name w:val="font91"/>
    <w:qFormat/>
    <w:rsid w:val="006D6F08"/>
    <w:rPr>
      <w:rFonts w:ascii="华文细黑" w:eastAsia="华文细黑"/>
      <w:color w:val="FF0000"/>
      <w:sz w:val="18"/>
      <w:szCs w:val="18"/>
      <w:u w:val="none"/>
    </w:rPr>
  </w:style>
  <w:style w:type="character" w:customStyle="1" w:styleId="font131">
    <w:name w:val="font131"/>
    <w:qFormat/>
    <w:rsid w:val="006D6F08"/>
    <w:rPr>
      <w:rFonts w:ascii="宋体" w:eastAsia="宋体"/>
      <w:color w:val="000000"/>
      <w:sz w:val="24"/>
      <w:szCs w:val="24"/>
      <w:u w:val="none"/>
    </w:rPr>
  </w:style>
  <w:style w:type="character" w:customStyle="1" w:styleId="3Char0">
    <w:name w:val="标题 3 Char"/>
    <w:qFormat/>
    <w:rsid w:val="006D6F08"/>
    <w:rPr>
      <w:rFonts w:ascii="Arial" w:eastAsia="黑体" w:hAnsi="Arial"/>
      <w:b/>
      <w:kern w:val="2"/>
      <w:sz w:val="32"/>
      <w:lang w:val="en-US" w:eastAsia="zh-CN"/>
    </w:rPr>
  </w:style>
  <w:style w:type="character" w:customStyle="1" w:styleId="211">
    <w:name w:val="正文文本 2 字符1"/>
    <w:qFormat/>
    <w:rsid w:val="006D6F08"/>
    <w:rPr>
      <w:kern w:val="2"/>
      <w:sz w:val="21"/>
    </w:rPr>
  </w:style>
  <w:style w:type="character" w:customStyle="1" w:styleId="91">
    <w:name w:val="标题 9 字符"/>
    <w:uiPriority w:val="9"/>
    <w:qFormat/>
    <w:rsid w:val="006D6F08"/>
    <w:rPr>
      <w:rFonts w:ascii="Arial" w:eastAsia="黑体" w:hAnsi="Arial"/>
      <w:kern w:val="2"/>
      <w:sz w:val="21"/>
    </w:rPr>
  </w:style>
  <w:style w:type="character" w:customStyle="1" w:styleId="2Char2">
    <w:name w:val="标题 2 Char"/>
    <w:uiPriority w:val="9"/>
    <w:qFormat/>
    <w:rsid w:val="006D6F08"/>
    <w:rPr>
      <w:rFonts w:ascii="Arial" w:eastAsia="黑体" w:hAnsi="Arial"/>
      <w:b/>
      <w:kern w:val="2"/>
      <w:sz w:val="32"/>
      <w:lang w:val="en-US" w:eastAsia="zh-CN"/>
    </w:rPr>
  </w:style>
  <w:style w:type="character" w:customStyle="1" w:styleId="Charf1">
    <w:name w:val="无间隔 Char"/>
    <w:link w:val="afffb"/>
    <w:uiPriority w:val="1"/>
    <w:qFormat/>
    <w:rsid w:val="006D6F08"/>
    <w:rPr>
      <w:kern w:val="2"/>
      <w:sz w:val="21"/>
      <w:lang w:val="en-US" w:eastAsia="zh-CN" w:bidi="ar-SA"/>
    </w:rPr>
  </w:style>
  <w:style w:type="paragraph" w:styleId="afffb">
    <w:name w:val="No Spacing"/>
    <w:link w:val="Charf1"/>
    <w:uiPriority w:val="1"/>
    <w:qFormat/>
    <w:rsid w:val="006D6F08"/>
    <w:pPr>
      <w:widowControl w:val="0"/>
      <w:jc w:val="both"/>
    </w:pPr>
    <w:rPr>
      <w:kern w:val="2"/>
      <w:sz w:val="21"/>
    </w:rPr>
  </w:style>
  <w:style w:type="character" w:customStyle="1" w:styleId="fontstyle01">
    <w:name w:val="fontstyle01"/>
    <w:qFormat/>
    <w:rsid w:val="006D6F08"/>
    <w:rPr>
      <w:rFonts w:ascii="宋体" w:eastAsia="宋体" w:hAnsi="宋体" w:hint="eastAsia"/>
      <w:color w:val="000000"/>
      <w:sz w:val="22"/>
      <w:szCs w:val="22"/>
    </w:rPr>
  </w:style>
  <w:style w:type="paragraph" w:customStyle="1" w:styleId="TOC1">
    <w:name w:val="TOC 标题1"/>
    <w:basedOn w:val="10"/>
    <w:next w:val="a7"/>
    <w:uiPriority w:val="39"/>
    <w:qFormat/>
    <w:rsid w:val="006D6F08"/>
    <w:pPr>
      <w:keepLines/>
      <w:widowControl/>
      <w:spacing w:line="276" w:lineRule="auto"/>
      <w:jc w:val="left"/>
      <w:outlineLvl w:val="9"/>
    </w:pPr>
    <w:rPr>
      <w:rFonts w:ascii="Cambria" w:hAnsi="Cambria"/>
      <w:bCs/>
      <w:color w:val="365F91"/>
      <w:kern w:val="0"/>
      <w:sz w:val="28"/>
      <w:szCs w:val="28"/>
    </w:rPr>
  </w:style>
  <w:style w:type="paragraph" w:customStyle="1" w:styleId="et6">
    <w:name w:val="et6"/>
    <w:basedOn w:val="a7"/>
    <w:qFormat/>
    <w:rsid w:val="006D6F08"/>
    <w:pPr>
      <w:widowControl/>
      <w:spacing w:before="100" w:beforeAutospacing="1" w:after="100" w:afterAutospacing="1"/>
      <w:jc w:val="left"/>
      <w:textAlignment w:val="center"/>
    </w:pPr>
    <w:rPr>
      <w:rFonts w:ascii="宋体" w:cs="宋体"/>
      <w:color w:val="000000"/>
      <w:kern w:val="0"/>
      <w:sz w:val="24"/>
      <w:szCs w:val="24"/>
    </w:rPr>
  </w:style>
  <w:style w:type="paragraph" w:customStyle="1" w:styleId="xl259">
    <w:name w:val="xl259"/>
    <w:basedOn w:val="a7"/>
    <w:qFormat/>
    <w:rsid w:val="006D6F08"/>
    <w:pPr>
      <w:widowControl/>
      <w:pBdr>
        <w:left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et58">
    <w:name w:val="et58"/>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205">
    <w:name w:val="xl205"/>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89">
    <w:name w:val="xl1089"/>
    <w:basedOn w:val="a7"/>
    <w:qFormat/>
    <w:rsid w:val="006D6F0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cs="宋体"/>
      <w:b/>
      <w:bCs/>
      <w:kern w:val="0"/>
      <w:sz w:val="20"/>
    </w:rPr>
  </w:style>
  <w:style w:type="paragraph" w:customStyle="1" w:styleId="xl81">
    <w:name w:val="xl81"/>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et17">
    <w:name w:val="et17"/>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254">
    <w:name w:val="xl254"/>
    <w:basedOn w:val="a7"/>
    <w:qFormat/>
    <w:rsid w:val="006D6F0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230">
    <w:name w:val="Char23"/>
    <w:basedOn w:val="a7"/>
    <w:qFormat/>
    <w:rsid w:val="006D6F08"/>
    <w:rPr>
      <w:rFonts w:ascii="仿宋_GB2312" w:eastAsia="仿宋_GB2312"/>
      <w:b/>
      <w:sz w:val="32"/>
      <w:szCs w:val="32"/>
    </w:rPr>
  </w:style>
  <w:style w:type="paragraph" w:customStyle="1" w:styleId="39">
    <w:name w:val="样式3"/>
    <w:basedOn w:val="af6"/>
    <w:next w:val="a7"/>
    <w:qFormat/>
    <w:rsid w:val="006D6F08"/>
    <w:pPr>
      <w:tabs>
        <w:tab w:val="left" w:pos="709"/>
      </w:tabs>
      <w:spacing w:before="0" w:after="0"/>
      <w:ind w:left="709" w:hanging="709"/>
    </w:pPr>
    <w:rPr>
      <w:rFonts w:ascii="Tahoma" w:hAnsi="Tahoma"/>
      <w:sz w:val="28"/>
    </w:rPr>
  </w:style>
  <w:style w:type="paragraph" w:customStyle="1" w:styleId="xl1098">
    <w:name w:val="xl1098"/>
    <w:basedOn w:val="a7"/>
    <w:qFormat/>
    <w:rsid w:val="006D6F08"/>
    <w:pPr>
      <w:widowControl/>
      <w:pBdr>
        <w:left w:val="single" w:sz="4" w:space="0" w:color="auto"/>
        <w:bottom w:val="single" w:sz="4" w:space="0" w:color="auto"/>
        <w:right w:val="single" w:sz="4" w:space="0" w:color="auto"/>
      </w:pBdr>
      <w:spacing w:before="100" w:beforeAutospacing="1" w:after="100" w:afterAutospacing="1"/>
      <w:jc w:val="left"/>
    </w:pPr>
    <w:rPr>
      <w:rFonts w:ascii="宋体" w:cs="宋体"/>
      <w:kern w:val="0"/>
      <w:sz w:val="20"/>
    </w:rPr>
  </w:style>
  <w:style w:type="paragraph" w:customStyle="1" w:styleId="afffc">
    <w:name w:val="无格式"/>
    <w:next w:val="a7"/>
    <w:qFormat/>
    <w:rsid w:val="006D6F08"/>
    <w:pPr>
      <w:jc w:val="both"/>
    </w:pPr>
    <w:rPr>
      <w:bCs/>
      <w:kern w:val="2"/>
      <w:sz w:val="24"/>
      <w:szCs w:val="24"/>
    </w:rPr>
  </w:style>
  <w:style w:type="paragraph" w:customStyle="1" w:styleId="et51">
    <w:name w:val="et51"/>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220">
    <w:name w:val="xl220"/>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kern w:val="0"/>
      <w:sz w:val="20"/>
    </w:rPr>
  </w:style>
  <w:style w:type="paragraph" w:customStyle="1" w:styleId="xl129">
    <w:name w:val="xl129"/>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fd">
    <w:name w:val="正文（缩进）"/>
    <w:basedOn w:val="a7"/>
    <w:link w:val="afffe"/>
    <w:qFormat/>
    <w:rsid w:val="006D6F08"/>
    <w:pPr>
      <w:widowControl/>
      <w:spacing w:before="156" w:after="156"/>
      <w:ind w:firstLineChars="200" w:firstLine="200"/>
      <w:jc w:val="left"/>
    </w:pPr>
    <w:rPr>
      <w:rFonts w:ascii="Arial" w:eastAsia="Arial" w:hAnsi="Arial"/>
      <w:kern w:val="0"/>
      <w:sz w:val="24"/>
      <w:szCs w:val="24"/>
    </w:rPr>
  </w:style>
  <w:style w:type="character" w:customStyle="1" w:styleId="afffe">
    <w:name w:val="正文（缩进） 字符"/>
    <w:link w:val="afffd"/>
    <w:qFormat/>
    <w:rsid w:val="006D6F08"/>
    <w:rPr>
      <w:rFonts w:ascii="Arial" w:eastAsia="Arial" w:hAnsi="Arial"/>
      <w:sz w:val="24"/>
      <w:szCs w:val="24"/>
    </w:rPr>
  </w:style>
  <w:style w:type="paragraph" w:customStyle="1" w:styleId="1e">
    <w:name w:val="表格1"/>
    <w:basedOn w:val="a7"/>
    <w:uiPriority w:val="99"/>
    <w:qFormat/>
    <w:rsid w:val="006D6F08"/>
    <w:rPr>
      <w:rFonts w:ascii="仿宋_GB2312"/>
      <w:sz w:val="24"/>
      <w:szCs w:val="24"/>
    </w:rPr>
  </w:style>
  <w:style w:type="paragraph" w:customStyle="1" w:styleId="46">
    <w:name w:val="正文_4"/>
    <w:qFormat/>
    <w:rsid w:val="006D6F08"/>
    <w:pPr>
      <w:widowControl w:val="0"/>
      <w:jc w:val="both"/>
    </w:pPr>
    <w:rPr>
      <w:rFonts w:ascii="Calibri" w:hAnsi="Calibri"/>
      <w:kern w:val="2"/>
      <w:sz w:val="21"/>
      <w:szCs w:val="22"/>
    </w:rPr>
  </w:style>
  <w:style w:type="paragraph" w:customStyle="1" w:styleId="et32">
    <w:name w:val="et32"/>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font7">
    <w:name w:val="font7"/>
    <w:basedOn w:val="a7"/>
    <w:uiPriority w:val="34"/>
    <w:qFormat/>
    <w:rsid w:val="006D6F08"/>
    <w:pPr>
      <w:widowControl/>
      <w:spacing w:before="100" w:beforeAutospacing="1" w:after="100" w:afterAutospacing="1"/>
      <w:jc w:val="left"/>
    </w:pPr>
    <w:rPr>
      <w:kern w:val="0"/>
      <w:sz w:val="20"/>
    </w:rPr>
  </w:style>
  <w:style w:type="paragraph" w:customStyle="1" w:styleId="2e">
    <w:name w:val="招标_表格2"/>
    <w:basedOn w:val="a7"/>
    <w:next w:val="a7"/>
    <w:qFormat/>
    <w:rsid w:val="006D6F08"/>
    <w:rPr>
      <w:rFonts w:ascii="宋体" w:hAnsi="宋体"/>
      <w:sz w:val="20"/>
    </w:rPr>
  </w:style>
  <w:style w:type="paragraph" w:customStyle="1" w:styleId="xl163">
    <w:name w:val="xl163"/>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kern w:val="0"/>
      <w:sz w:val="20"/>
    </w:rPr>
  </w:style>
  <w:style w:type="paragraph" w:customStyle="1" w:styleId="xl151">
    <w:name w:val="xl151"/>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rPr>
  </w:style>
  <w:style w:type="paragraph" w:customStyle="1" w:styleId="xl92">
    <w:name w:val="xl92"/>
    <w:basedOn w:val="a7"/>
    <w:qFormat/>
    <w:rsid w:val="006D6F08"/>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110">
    <w:name w:val="xl1110"/>
    <w:basedOn w:val="a7"/>
    <w:qFormat/>
    <w:rsid w:val="006D6F0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宋体" w:cs="宋体"/>
      <w:b/>
      <w:bCs/>
      <w:kern w:val="0"/>
      <w:sz w:val="20"/>
    </w:rPr>
  </w:style>
  <w:style w:type="paragraph" w:customStyle="1" w:styleId="affff">
    <w:name w:val="无间距"/>
    <w:qFormat/>
    <w:rsid w:val="006D6F08"/>
    <w:rPr>
      <w:sz w:val="22"/>
    </w:rPr>
  </w:style>
  <w:style w:type="paragraph" w:customStyle="1" w:styleId="xl154">
    <w:name w:val="xl154"/>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b/>
      <w:bCs/>
      <w:kern w:val="0"/>
      <w:sz w:val="20"/>
    </w:rPr>
  </w:style>
  <w:style w:type="paragraph" w:customStyle="1" w:styleId="et38">
    <w:name w:val="et38"/>
    <w:basedOn w:val="a7"/>
    <w:qFormat/>
    <w:rsid w:val="006D6F08"/>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f">
    <w:name w:val="纯文本1"/>
    <w:basedOn w:val="a7"/>
    <w:qFormat/>
    <w:rsid w:val="006D6F08"/>
    <w:rPr>
      <w:rFonts w:ascii="宋体"/>
    </w:rPr>
  </w:style>
  <w:style w:type="paragraph" w:customStyle="1" w:styleId="xl86">
    <w:name w:val="xl86"/>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CharCharCharCharCharChar2CharCharCharChar1">
    <w:name w:val="Char Char Char Char Char Char2 Char Char Char Char1"/>
    <w:basedOn w:val="a7"/>
    <w:qFormat/>
    <w:rsid w:val="006D6F08"/>
    <w:rPr>
      <w:szCs w:val="24"/>
    </w:rPr>
  </w:style>
  <w:style w:type="paragraph" w:customStyle="1" w:styleId="xl136">
    <w:name w:val="xl136"/>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et41">
    <w:name w:val="et41"/>
    <w:basedOn w:val="a7"/>
    <w:qFormat/>
    <w:rsid w:val="006D6F08"/>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xl149">
    <w:name w:val="xl149"/>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b/>
      <w:bCs/>
      <w:kern w:val="0"/>
      <w:sz w:val="20"/>
    </w:rPr>
  </w:style>
  <w:style w:type="paragraph" w:customStyle="1" w:styleId="xl79">
    <w:name w:val="xl79"/>
    <w:basedOn w:val="a7"/>
    <w:qFormat/>
    <w:rsid w:val="006D6F08"/>
    <w:pPr>
      <w:widowControl/>
      <w:pBdr>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113">
    <w:name w:val="xl1113"/>
    <w:basedOn w:val="a7"/>
    <w:qFormat/>
    <w:rsid w:val="006D6F08"/>
    <w:pPr>
      <w:widowControl/>
      <w:spacing w:before="100" w:beforeAutospacing="1" w:after="100" w:afterAutospacing="1"/>
      <w:jc w:val="left"/>
    </w:pPr>
    <w:rPr>
      <w:rFonts w:ascii="宋体" w:cs="宋体"/>
      <w:color w:val="000000"/>
      <w:kern w:val="0"/>
      <w:szCs w:val="21"/>
    </w:rPr>
  </w:style>
  <w:style w:type="paragraph" w:customStyle="1" w:styleId="affff0">
    <w:name w:val="段"/>
    <w:uiPriority w:val="59"/>
    <w:qFormat/>
    <w:rsid w:val="006D6F08"/>
    <w:pPr>
      <w:autoSpaceDE w:val="0"/>
      <w:autoSpaceDN w:val="0"/>
      <w:ind w:firstLineChars="200" w:firstLine="200"/>
      <w:jc w:val="both"/>
    </w:pPr>
    <w:rPr>
      <w:rFonts w:ascii="宋体"/>
      <w:sz w:val="21"/>
    </w:rPr>
  </w:style>
  <w:style w:type="paragraph" w:customStyle="1" w:styleId="affff1">
    <w:name w:val="正文段"/>
    <w:basedOn w:val="a7"/>
    <w:qFormat/>
    <w:rsid w:val="006D6F08"/>
    <w:pPr>
      <w:widowControl/>
      <w:snapToGrid w:val="0"/>
      <w:spacing w:afterLines="50"/>
      <w:ind w:firstLineChars="200" w:firstLine="200"/>
    </w:pPr>
    <w:rPr>
      <w:kern w:val="0"/>
      <w:sz w:val="24"/>
    </w:rPr>
  </w:style>
  <w:style w:type="paragraph" w:customStyle="1" w:styleId="1f0">
    <w:name w:val="列表段落1"/>
    <w:basedOn w:val="a7"/>
    <w:link w:val="affff2"/>
    <w:uiPriority w:val="34"/>
    <w:qFormat/>
    <w:rsid w:val="006D6F08"/>
    <w:pPr>
      <w:ind w:left="200" w:hangingChars="200" w:hanging="200"/>
    </w:pPr>
    <w:rPr>
      <w:szCs w:val="24"/>
    </w:rPr>
  </w:style>
  <w:style w:type="character" w:customStyle="1" w:styleId="affff2">
    <w:name w:val="列表段落 字符"/>
    <w:link w:val="1f0"/>
    <w:uiPriority w:val="34"/>
    <w:qFormat/>
    <w:rsid w:val="006D6F08"/>
    <w:rPr>
      <w:kern w:val="2"/>
      <w:sz w:val="21"/>
      <w:szCs w:val="24"/>
    </w:rPr>
  </w:style>
  <w:style w:type="paragraph" w:customStyle="1" w:styleId="xl1123">
    <w:name w:val="xl1123"/>
    <w:basedOn w:val="a7"/>
    <w:qFormat/>
    <w:rsid w:val="006D6F08"/>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cs="宋体"/>
      <w:b/>
      <w:bCs/>
      <w:kern w:val="0"/>
      <w:sz w:val="24"/>
      <w:szCs w:val="24"/>
    </w:rPr>
  </w:style>
  <w:style w:type="paragraph" w:customStyle="1" w:styleId="xl108">
    <w:name w:val="xl108"/>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92">
    <w:name w:val="xl1092"/>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rPr>
  </w:style>
  <w:style w:type="paragraph" w:customStyle="1" w:styleId="xl202">
    <w:name w:val="xl202"/>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60">
    <w:name w:val="xl160"/>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b/>
      <w:bCs/>
      <w:kern w:val="0"/>
      <w:sz w:val="20"/>
    </w:rPr>
  </w:style>
  <w:style w:type="paragraph" w:customStyle="1" w:styleId="xl1106">
    <w:name w:val="xl1106"/>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kern w:val="0"/>
      <w:sz w:val="20"/>
    </w:rPr>
  </w:style>
  <w:style w:type="paragraph" w:customStyle="1" w:styleId="xl147">
    <w:name w:val="xl147"/>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rPr>
  </w:style>
  <w:style w:type="paragraph" w:customStyle="1" w:styleId="xl77">
    <w:name w:val="xl77"/>
    <w:basedOn w:val="a7"/>
    <w:qFormat/>
    <w:rsid w:val="006D6F0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et3">
    <w:name w:val="et3"/>
    <w:basedOn w:val="a7"/>
    <w:qFormat/>
    <w:rsid w:val="006D6F08"/>
    <w:pPr>
      <w:widowControl/>
      <w:spacing w:before="100" w:beforeAutospacing="1" w:after="100" w:afterAutospacing="1"/>
      <w:jc w:val="left"/>
      <w:textAlignment w:val="center"/>
    </w:pPr>
    <w:rPr>
      <w:rFonts w:ascii="宋体" w:cs="宋体"/>
      <w:color w:val="000000"/>
      <w:kern w:val="0"/>
      <w:sz w:val="24"/>
      <w:szCs w:val="24"/>
    </w:rPr>
  </w:style>
  <w:style w:type="paragraph" w:customStyle="1" w:styleId="xl251">
    <w:name w:val="xl251"/>
    <w:basedOn w:val="a7"/>
    <w:qFormat/>
    <w:rsid w:val="006D6F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21">
    <w:name w:val="中等深浅网格 1 - 强调文字颜色 21"/>
    <w:basedOn w:val="a7"/>
    <w:qFormat/>
    <w:rsid w:val="006D6F08"/>
    <w:pPr>
      <w:ind w:firstLineChars="200" w:firstLine="200"/>
    </w:pPr>
    <w:rPr>
      <w:rFonts w:ascii="Calibri" w:hAnsi="Calibri"/>
      <w:sz w:val="22"/>
    </w:rPr>
  </w:style>
  <w:style w:type="paragraph" w:customStyle="1" w:styleId="xl121">
    <w:name w:val="xl121"/>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b/>
      <w:bCs/>
      <w:kern w:val="0"/>
      <w:sz w:val="20"/>
    </w:rPr>
  </w:style>
  <w:style w:type="paragraph" w:customStyle="1" w:styleId="CharCharCharCharCharCharChar">
    <w:name w:val="Char Char Char Char Char Char Char"/>
    <w:basedOn w:val="a7"/>
    <w:uiPriority w:val="34"/>
    <w:qFormat/>
    <w:rsid w:val="006D6F08"/>
    <w:pPr>
      <w:tabs>
        <w:tab w:val="left" w:pos="432"/>
      </w:tabs>
      <w:ind w:left="432" w:hanging="432"/>
    </w:pPr>
    <w:rPr>
      <w:rFonts w:ascii="Tahoma" w:hAnsi="Tahoma"/>
      <w:sz w:val="24"/>
    </w:rPr>
  </w:style>
  <w:style w:type="paragraph" w:customStyle="1" w:styleId="font10">
    <w:name w:val="font10"/>
    <w:basedOn w:val="a7"/>
    <w:qFormat/>
    <w:rsid w:val="006D6F08"/>
    <w:pPr>
      <w:widowControl/>
      <w:spacing w:before="100" w:beforeAutospacing="1" w:after="100" w:afterAutospacing="1"/>
      <w:jc w:val="left"/>
    </w:pPr>
    <w:rPr>
      <w:rFonts w:ascii="宋体" w:cs="宋体"/>
      <w:kern w:val="0"/>
      <w:sz w:val="18"/>
      <w:szCs w:val="18"/>
    </w:rPr>
  </w:style>
  <w:style w:type="paragraph" w:customStyle="1" w:styleId="itemlistintable0">
    <w:name w:val="itemlistintable"/>
    <w:basedOn w:val="a7"/>
    <w:qFormat/>
    <w:rsid w:val="006D6F08"/>
    <w:pPr>
      <w:widowControl/>
      <w:spacing w:before="100" w:beforeAutospacing="1" w:after="100" w:afterAutospacing="1"/>
      <w:jc w:val="left"/>
    </w:pPr>
    <w:rPr>
      <w:rFonts w:ascii="宋体" w:cs="宋体"/>
      <w:kern w:val="0"/>
      <w:sz w:val="24"/>
      <w:szCs w:val="24"/>
    </w:rPr>
  </w:style>
  <w:style w:type="paragraph" w:customStyle="1" w:styleId="et43">
    <w:name w:val="et43"/>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f1">
    <w:name w:val="部分1"/>
    <w:basedOn w:val="a7"/>
    <w:qFormat/>
    <w:rsid w:val="006D6F08"/>
    <w:pPr>
      <w:keepNext/>
      <w:pageBreakBefore/>
      <w:tabs>
        <w:tab w:val="left" w:pos="720"/>
      </w:tabs>
      <w:spacing w:line="360" w:lineRule="auto"/>
      <w:jc w:val="center"/>
      <w:outlineLvl w:val="0"/>
    </w:pPr>
    <w:rPr>
      <w:rFonts w:eastAsia="黑体"/>
      <w:b/>
      <w:kern w:val="44"/>
      <w:sz w:val="36"/>
    </w:rPr>
  </w:style>
  <w:style w:type="paragraph" w:customStyle="1" w:styleId="xl210">
    <w:name w:val="xl210"/>
    <w:basedOn w:val="a7"/>
    <w:qFormat/>
    <w:rsid w:val="006D6F08"/>
    <w:pPr>
      <w:widowControl/>
      <w:spacing w:before="100" w:beforeAutospacing="1" w:after="100" w:afterAutospacing="1"/>
      <w:jc w:val="left"/>
    </w:pPr>
    <w:rPr>
      <w:rFonts w:ascii="宋体" w:hAnsi="宋体" w:cs="宋体"/>
      <w:kern w:val="0"/>
      <w:sz w:val="20"/>
    </w:rPr>
  </w:style>
  <w:style w:type="paragraph" w:customStyle="1" w:styleId="affff3">
    <w:name w:val="表内文字"/>
    <w:basedOn w:val="a7"/>
    <w:qFormat/>
    <w:rsid w:val="006D6F08"/>
    <w:pPr>
      <w:tabs>
        <w:tab w:val="left" w:pos="1418"/>
      </w:tabs>
      <w:spacing w:line="360" w:lineRule="auto"/>
      <w:jc w:val="center"/>
    </w:pPr>
    <w:rPr>
      <w:rFonts w:ascii="仿宋_GB2312" w:eastAsia="仿宋_GB2312"/>
      <w:spacing w:val="-20"/>
      <w:kern w:val="0"/>
      <w:sz w:val="24"/>
      <w:szCs w:val="24"/>
    </w:rPr>
  </w:style>
  <w:style w:type="paragraph" w:customStyle="1" w:styleId="xl257">
    <w:name w:val="xl257"/>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3">
    <w:name w:val="xl123"/>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tabletext">
    <w:name w:val="tabletext"/>
    <w:basedOn w:val="a7"/>
    <w:qFormat/>
    <w:rsid w:val="006D6F08"/>
    <w:pPr>
      <w:widowControl/>
      <w:spacing w:before="100" w:beforeAutospacing="1" w:after="100" w:afterAutospacing="1"/>
      <w:jc w:val="left"/>
    </w:pPr>
    <w:rPr>
      <w:rFonts w:ascii="宋体" w:cs="宋体"/>
      <w:kern w:val="0"/>
      <w:sz w:val="24"/>
      <w:szCs w:val="24"/>
    </w:rPr>
  </w:style>
  <w:style w:type="paragraph" w:customStyle="1" w:styleId="xl93">
    <w:name w:val="xl93"/>
    <w:basedOn w:val="a7"/>
    <w:qFormat/>
    <w:rsid w:val="006D6F0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99">
    <w:name w:val="xl199"/>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b/>
      <w:bCs/>
      <w:kern w:val="0"/>
      <w:sz w:val="20"/>
    </w:rPr>
  </w:style>
  <w:style w:type="paragraph" w:customStyle="1" w:styleId="xl138">
    <w:name w:val="xl138"/>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31">
    <w:name w:val="xl231"/>
    <w:basedOn w:val="a7"/>
    <w:qFormat/>
    <w:rsid w:val="006D6F0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rPr>
  </w:style>
  <w:style w:type="paragraph" w:customStyle="1" w:styleId="xl248">
    <w:name w:val="xl248"/>
    <w:basedOn w:val="a7"/>
    <w:qFormat/>
    <w:rsid w:val="006D6F08"/>
    <w:pPr>
      <w:widowControl/>
      <w:shd w:val="clear" w:color="000000" w:fill="FFFFFF"/>
      <w:spacing w:before="100" w:beforeAutospacing="1" w:after="100" w:afterAutospacing="1"/>
      <w:jc w:val="center"/>
    </w:pPr>
    <w:rPr>
      <w:rFonts w:ascii="宋体" w:hAnsi="宋体" w:cs="宋体"/>
      <w:kern w:val="0"/>
      <w:sz w:val="20"/>
    </w:rPr>
  </w:style>
  <w:style w:type="paragraph" w:customStyle="1" w:styleId="msonormal0">
    <w:name w:val="msonormal"/>
    <w:basedOn w:val="a7"/>
    <w:qFormat/>
    <w:rsid w:val="006D6F08"/>
    <w:pPr>
      <w:widowControl/>
      <w:spacing w:before="100" w:beforeAutospacing="1" w:after="100" w:afterAutospacing="1"/>
      <w:jc w:val="left"/>
    </w:pPr>
    <w:rPr>
      <w:rFonts w:ascii="宋体" w:hAnsi="宋体" w:cs="宋体"/>
      <w:kern w:val="0"/>
      <w:sz w:val="24"/>
      <w:szCs w:val="24"/>
    </w:rPr>
  </w:style>
  <w:style w:type="paragraph" w:customStyle="1" w:styleId="xl235">
    <w:name w:val="xl235"/>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et11">
    <w:name w:val="et11"/>
    <w:basedOn w:val="a7"/>
    <w:qFormat/>
    <w:rsid w:val="006D6F08"/>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xl133">
    <w:name w:val="xl133"/>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7">
    <w:name w:val="xl127"/>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ff4">
    <w:name w:val="普通正文"/>
    <w:basedOn w:val="a7"/>
    <w:qFormat/>
    <w:rsid w:val="006D6F08"/>
    <w:pPr>
      <w:adjustRightInd w:val="0"/>
      <w:spacing w:before="120" w:after="120" w:line="360" w:lineRule="auto"/>
      <w:ind w:firstLine="480"/>
      <w:jc w:val="left"/>
      <w:textAlignment w:val="baseline"/>
    </w:pPr>
    <w:rPr>
      <w:rFonts w:ascii="Arial" w:hAnsi="Arial"/>
      <w:kern w:val="0"/>
      <w:sz w:val="24"/>
      <w:szCs w:val="24"/>
    </w:rPr>
  </w:style>
  <w:style w:type="paragraph" w:customStyle="1" w:styleId="et20">
    <w:name w:val="et20"/>
    <w:basedOn w:val="a7"/>
    <w:qFormat/>
    <w:rsid w:val="006D6F08"/>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xl115">
    <w:name w:val="xl115"/>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1">
    <w:name w:val="xl111"/>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f2">
    <w:name w:val="Char"/>
    <w:basedOn w:val="a7"/>
    <w:uiPriority w:val="34"/>
    <w:qFormat/>
    <w:rsid w:val="006D6F08"/>
    <w:pPr>
      <w:widowControl/>
      <w:spacing w:after="160" w:line="240" w:lineRule="exact"/>
      <w:ind w:left="-62" w:rightChars="15" w:right="15"/>
      <w:jc w:val="left"/>
    </w:pPr>
    <w:rPr>
      <w:rFonts w:ascii="Arial" w:hAnsi="Arial"/>
      <w:kern w:val="0"/>
      <w:sz w:val="20"/>
    </w:rPr>
  </w:style>
  <w:style w:type="paragraph" w:customStyle="1" w:styleId="xl90">
    <w:name w:val="xl90"/>
    <w:basedOn w:val="a7"/>
    <w:qFormat/>
    <w:rsid w:val="006D6F0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et31">
    <w:name w:val="et31"/>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219">
    <w:name w:val="xl219"/>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1103">
    <w:name w:val="xl1103"/>
    <w:basedOn w:val="a7"/>
    <w:qFormat/>
    <w:rsid w:val="006D6F08"/>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cs="宋体"/>
      <w:b/>
      <w:bCs/>
      <w:kern w:val="0"/>
      <w:sz w:val="20"/>
    </w:rPr>
  </w:style>
  <w:style w:type="paragraph" w:customStyle="1" w:styleId="xl132">
    <w:name w:val="xl132"/>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69">
    <w:name w:val="xl169"/>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kern w:val="0"/>
      <w:sz w:val="20"/>
    </w:rPr>
  </w:style>
  <w:style w:type="paragraph" w:customStyle="1" w:styleId="xl91">
    <w:name w:val="xl91"/>
    <w:basedOn w:val="a7"/>
    <w:qFormat/>
    <w:rsid w:val="006D6F0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5">
    <w:name w:val="xl75"/>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7"/>
    <w:qFormat/>
    <w:rsid w:val="006D6F08"/>
    <w:rPr>
      <w:rFonts w:ascii="仿宋_GB2312" w:eastAsia="仿宋_GB2312"/>
      <w:b/>
      <w:sz w:val="32"/>
      <w:szCs w:val="32"/>
    </w:rPr>
  </w:style>
  <w:style w:type="paragraph" w:customStyle="1" w:styleId="xl120">
    <w:name w:val="xl120"/>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rPr>
  </w:style>
  <w:style w:type="paragraph" w:customStyle="1" w:styleId="TableParagraph">
    <w:name w:val="Table Paragraph"/>
    <w:basedOn w:val="a7"/>
    <w:uiPriority w:val="1"/>
    <w:qFormat/>
    <w:rsid w:val="006D6F08"/>
    <w:pPr>
      <w:spacing w:before="100" w:beforeAutospacing="1" w:after="100" w:afterAutospacing="1" w:line="360" w:lineRule="auto"/>
    </w:pPr>
    <w:rPr>
      <w:sz w:val="24"/>
      <w:szCs w:val="24"/>
    </w:rPr>
  </w:style>
  <w:style w:type="paragraph" w:customStyle="1" w:styleId="xl139">
    <w:name w:val="xl139"/>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92">
    <w:name w:val="xl192"/>
    <w:basedOn w:val="a7"/>
    <w:qFormat/>
    <w:rsid w:val="006D6F08"/>
    <w:pPr>
      <w:widowControl/>
      <w:spacing w:before="100" w:beforeAutospacing="1" w:after="100" w:afterAutospacing="1"/>
      <w:jc w:val="left"/>
    </w:pPr>
    <w:rPr>
      <w:rFonts w:ascii="Arial" w:hAnsi="Arial" w:cs="Arial"/>
      <w:kern w:val="0"/>
      <w:sz w:val="20"/>
    </w:rPr>
  </w:style>
  <w:style w:type="paragraph" w:customStyle="1" w:styleId="xl1111">
    <w:name w:val="xl1111"/>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0"/>
    </w:rPr>
  </w:style>
  <w:style w:type="paragraph" w:customStyle="1" w:styleId="et5">
    <w:name w:val="et5"/>
    <w:basedOn w:val="a7"/>
    <w:qFormat/>
    <w:rsid w:val="006D6F08"/>
    <w:pPr>
      <w:widowControl/>
      <w:spacing w:before="100" w:beforeAutospacing="1" w:after="100" w:afterAutospacing="1"/>
      <w:jc w:val="left"/>
      <w:textAlignment w:val="center"/>
    </w:pPr>
    <w:rPr>
      <w:rFonts w:ascii="宋体" w:cs="宋体"/>
      <w:color w:val="000000"/>
      <w:kern w:val="0"/>
      <w:sz w:val="24"/>
      <w:szCs w:val="24"/>
    </w:rPr>
  </w:style>
  <w:style w:type="paragraph" w:customStyle="1" w:styleId="font3">
    <w:name w:val="font3"/>
    <w:basedOn w:val="a7"/>
    <w:qFormat/>
    <w:rsid w:val="006D6F08"/>
    <w:pPr>
      <w:widowControl/>
      <w:spacing w:before="100" w:beforeAutospacing="1" w:after="100" w:afterAutospacing="1"/>
      <w:jc w:val="left"/>
    </w:pPr>
    <w:rPr>
      <w:rFonts w:ascii="宋体" w:cs="宋体"/>
      <w:color w:val="000000"/>
      <w:kern w:val="0"/>
      <w:sz w:val="24"/>
      <w:szCs w:val="24"/>
    </w:rPr>
  </w:style>
  <w:style w:type="paragraph" w:customStyle="1" w:styleId="xl183">
    <w:name w:val="xl183"/>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kern w:val="0"/>
      <w:sz w:val="20"/>
    </w:rPr>
  </w:style>
  <w:style w:type="paragraph" w:customStyle="1" w:styleId="xl89">
    <w:name w:val="xl89"/>
    <w:basedOn w:val="a7"/>
    <w:qFormat/>
    <w:rsid w:val="006D6F08"/>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110">
    <w:name w:val="xl110"/>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8">
    <w:name w:val="xl28"/>
    <w:basedOn w:val="a7"/>
    <w:uiPriority w:val="34"/>
    <w:qFormat/>
    <w:rsid w:val="006D6F08"/>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xl1127">
    <w:name w:val="xl1127"/>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cs="宋体"/>
      <w:kern w:val="0"/>
      <w:sz w:val="40"/>
      <w:szCs w:val="40"/>
    </w:rPr>
  </w:style>
  <w:style w:type="paragraph" w:customStyle="1" w:styleId="xl153">
    <w:name w:val="xl153"/>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kern w:val="0"/>
      <w:sz w:val="20"/>
    </w:rPr>
  </w:style>
  <w:style w:type="paragraph" w:customStyle="1" w:styleId="xl185">
    <w:name w:val="xl185"/>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kern w:val="0"/>
      <w:sz w:val="20"/>
    </w:rPr>
  </w:style>
  <w:style w:type="paragraph" w:customStyle="1" w:styleId="Proposalsbody">
    <w:name w:val="Proposals body"/>
    <w:basedOn w:val="a7"/>
    <w:next w:val="a7"/>
    <w:qFormat/>
    <w:rsid w:val="006D6F08"/>
    <w:pPr>
      <w:widowControl/>
      <w:spacing w:line="360" w:lineRule="auto"/>
      <w:jc w:val="left"/>
    </w:pPr>
    <w:rPr>
      <w:rFonts w:ascii="宋体"/>
      <w:color w:val="000000"/>
      <w:kern w:val="0"/>
      <w:sz w:val="24"/>
    </w:rPr>
  </w:style>
  <w:style w:type="paragraph" w:customStyle="1" w:styleId="xl116">
    <w:name w:val="xl116"/>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rPr>
  </w:style>
  <w:style w:type="paragraph" w:customStyle="1" w:styleId="xl83">
    <w:name w:val="xl83"/>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et35">
    <w:name w:val="et35"/>
    <w:basedOn w:val="a7"/>
    <w:qFormat/>
    <w:rsid w:val="006D6F08"/>
    <w:pPr>
      <w:widowControl/>
      <w:spacing w:before="100" w:beforeAutospacing="1" w:after="100" w:afterAutospacing="1"/>
      <w:jc w:val="left"/>
      <w:textAlignment w:val="bottom"/>
    </w:pPr>
    <w:rPr>
      <w:rFonts w:ascii="宋体" w:cs="宋体"/>
      <w:color w:val="000000"/>
      <w:kern w:val="0"/>
      <w:sz w:val="24"/>
      <w:szCs w:val="24"/>
    </w:rPr>
  </w:style>
  <w:style w:type="paragraph" w:customStyle="1" w:styleId="affff5">
    <w:name w:val="哈哈正文"/>
    <w:basedOn w:val="a7"/>
    <w:qFormat/>
    <w:rsid w:val="006D6F08"/>
    <w:pPr>
      <w:spacing w:line="360" w:lineRule="auto"/>
      <w:ind w:firstLineChars="200" w:firstLine="200"/>
    </w:pPr>
    <w:rPr>
      <w:rFonts w:ascii="宋体"/>
      <w:sz w:val="24"/>
    </w:rPr>
  </w:style>
  <w:style w:type="paragraph" w:customStyle="1" w:styleId="xl1102">
    <w:name w:val="xl1102"/>
    <w:basedOn w:val="a7"/>
    <w:qFormat/>
    <w:rsid w:val="006D6F0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cs="宋体"/>
      <w:b/>
      <w:bCs/>
      <w:kern w:val="0"/>
      <w:sz w:val="20"/>
    </w:rPr>
  </w:style>
  <w:style w:type="paragraph" w:customStyle="1" w:styleId="xl252">
    <w:name w:val="xl252"/>
    <w:basedOn w:val="a7"/>
    <w:qFormat/>
    <w:rsid w:val="006D6F08"/>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93">
    <w:name w:val="xl1093"/>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kern w:val="0"/>
      <w:sz w:val="20"/>
    </w:rPr>
  </w:style>
  <w:style w:type="paragraph" w:customStyle="1" w:styleId="xl71">
    <w:name w:val="xl71"/>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176">
    <w:name w:val="xl176"/>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kern w:val="0"/>
      <w:sz w:val="20"/>
    </w:rPr>
  </w:style>
  <w:style w:type="paragraph" w:customStyle="1" w:styleId="xl126">
    <w:name w:val="xl126"/>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tabletextcharchar">
    <w:name w:val="tabletextcharchar"/>
    <w:basedOn w:val="a7"/>
    <w:qFormat/>
    <w:rsid w:val="006D6F08"/>
    <w:pPr>
      <w:widowControl/>
      <w:spacing w:before="100" w:beforeAutospacing="1" w:after="100" w:afterAutospacing="1"/>
      <w:jc w:val="left"/>
    </w:pPr>
    <w:rPr>
      <w:rFonts w:ascii="宋体" w:cs="宋体"/>
      <w:kern w:val="0"/>
      <w:sz w:val="24"/>
      <w:szCs w:val="24"/>
    </w:rPr>
  </w:style>
  <w:style w:type="paragraph" w:customStyle="1" w:styleId="et2">
    <w:name w:val="et2"/>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56">
    <w:name w:val="xl156"/>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kern w:val="0"/>
      <w:sz w:val="20"/>
    </w:rPr>
  </w:style>
  <w:style w:type="paragraph" w:customStyle="1" w:styleId="1f2">
    <w:name w:val="正文缩进1"/>
    <w:basedOn w:val="a7"/>
    <w:next w:val="af4"/>
    <w:uiPriority w:val="99"/>
    <w:qFormat/>
    <w:rsid w:val="006D6F08"/>
    <w:pPr>
      <w:autoSpaceDE w:val="0"/>
      <w:autoSpaceDN w:val="0"/>
      <w:adjustRightInd w:val="0"/>
      <w:snapToGrid w:val="0"/>
      <w:spacing w:after="120" w:line="360" w:lineRule="auto"/>
      <w:ind w:leftChars="200" w:left="200" w:firstLineChars="200" w:firstLine="200"/>
    </w:pPr>
    <w:rPr>
      <w:sz w:val="24"/>
      <w:szCs w:val="21"/>
    </w:rPr>
  </w:style>
  <w:style w:type="paragraph" w:customStyle="1" w:styleId="affff6">
    <w:name w:val="[正文行首缩进]"/>
    <w:qFormat/>
    <w:rsid w:val="006D6F08"/>
    <w:pPr>
      <w:widowControl w:val="0"/>
      <w:spacing w:line="360" w:lineRule="auto"/>
      <w:ind w:firstLineChars="200" w:firstLine="200"/>
      <w:jc w:val="both"/>
    </w:pPr>
    <w:rPr>
      <w:color w:val="000000"/>
      <w:sz w:val="24"/>
      <w:szCs w:val="24"/>
    </w:rPr>
  </w:style>
  <w:style w:type="paragraph" w:customStyle="1" w:styleId="xl212">
    <w:name w:val="xl212"/>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et56">
    <w:name w:val="et56"/>
    <w:basedOn w:val="a7"/>
    <w:qFormat/>
    <w:rsid w:val="006D6F08"/>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CharCharCharChar">
    <w:name w:val="Char Char Char Char"/>
    <w:basedOn w:val="a7"/>
    <w:uiPriority w:val="34"/>
    <w:qFormat/>
    <w:rsid w:val="006D6F08"/>
    <w:pPr>
      <w:widowControl/>
      <w:spacing w:line="400" w:lineRule="exact"/>
      <w:jc w:val="center"/>
    </w:pPr>
    <w:rPr>
      <w:rFonts w:ascii="Verdana" w:hAnsi="Verdana"/>
      <w:kern w:val="0"/>
    </w:rPr>
  </w:style>
  <w:style w:type="paragraph" w:customStyle="1" w:styleId="xl166">
    <w:name w:val="xl166"/>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kern w:val="0"/>
      <w:sz w:val="20"/>
    </w:rPr>
  </w:style>
  <w:style w:type="paragraph" w:customStyle="1" w:styleId="xl178">
    <w:name w:val="xl178"/>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kern w:val="0"/>
      <w:sz w:val="20"/>
    </w:rPr>
  </w:style>
  <w:style w:type="paragraph" w:customStyle="1" w:styleId="2f">
    <w:name w:val="2"/>
    <w:basedOn w:val="a7"/>
    <w:next w:val="a7"/>
    <w:qFormat/>
    <w:rsid w:val="006D6F08"/>
    <w:rPr>
      <w:rFonts w:ascii="Calibri" w:eastAsia="仿宋_GB2312" w:hAnsi="Calibri"/>
      <w:sz w:val="18"/>
    </w:rPr>
  </w:style>
  <w:style w:type="paragraph" w:customStyle="1" w:styleId="xl1101">
    <w:name w:val="xl1101"/>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color w:val="000000"/>
      <w:kern w:val="0"/>
      <w:sz w:val="20"/>
    </w:rPr>
  </w:style>
  <w:style w:type="paragraph" w:customStyle="1" w:styleId="xl152">
    <w:name w:val="xl152"/>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rPr>
  </w:style>
  <w:style w:type="paragraph" w:customStyle="1" w:styleId="xl1094">
    <w:name w:val="xl1094"/>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0"/>
    </w:rPr>
  </w:style>
  <w:style w:type="paragraph" w:customStyle="1" w:styleId="xl80">
    <w:name w:val="xl80"/>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237">
    <w:name w:val="xl237"/>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69">
    <w:name w:val="xl69"/>
    <w:basedOn w:val="a7"/>
    <w:qFormat/>
    <w:rsid w:val="006D6F08"/>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1091">
    <w:name w:val="xl1091"/>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rPr>
  </w:style>
  <w:style w:type="paragraph" w:customStyle="1" w:styleId="et18">
    <w:name w:val="et18"/>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Char130">
    <w:name w:val="Char13"/>
    <w:basedOn w:val="a7"/>
    <w:qFormat/>
    <w:rsid w:val="006D6F08"/>
    <w:rPr>
      <w:szCs w:val="22"/>
    </w:rPr>
  </w:style>
  <w:style w:type="paragraph" w:customStyle="1" w:styleId="xl193">
    <w:name w:val="xl193"/>
    <w:basedOn w:val="a7"/>
    <w:qFormat/>
    <w:rsid w:val="006D6F08"/>
    <w:pPr>
      <w:widowControl/>
      <w:spacing w:before="100" w:beforeAutospacing="1" w:after="100" w:afterAutospacing="1"/>
      <w:jc w:val="left"/>
      <w:textAlignment w:val="top"/>
    </w:pPr>
    <w:rPr>
      <w:rFonts w:ascii="宋体" w:hAnsi="宋体" w:cs="宋体"/>
      <w:kern w:val="0"/>
      <w:sz w:val="24"/>
      <w:szCs w:val="24"/>
    </w:rPr>
  </w:style>
  <w:style w:type="paragraph" w:customStyle="1" w:styleId="xl1125">
    <w:name w:val="xl1125"/>
    <w:basedOn w:val="a7"/>
    <w:qFormat/>
    <w:rsid w:val="006D6F08"/>
    <w:pPr>
      <w:widowControl/>
      <w:pBdr>
        <w:top w:val="single" w:sz="4" w:space="0" w:color="auto"/>
        <w:bottom w:val="single" w:sz="4" w:space="0" w:color="auto"/>
      </w:pBdr>
      <w:shd w:val="clear" w:color="000000" w:fill="DCE6F1"/>
      <w:spacing w:before="100" w:beforeAutospacing="1" w:after="100" w:afterAutospacing="1"/>
      <w:jc w:val="left"/>
    </w:pPr>
    <w:rPr>
      <w:rFonts w:ascii="宋体" w:cs="宋体"/>
      <w:b/>
      <w:bCs/>
      <w:kern w:val="0"/>
      <w:sz w:val="24"/>
      <w:szCs w:val="24"/>
    </w:rPr>
  </w:style>
  <w:style w:type="paragraph" w:customStyle="1" w:styleId="xl191">
    <w:name w:val="xl191"/>
    <w:basedOn w:val="a7"/>
    <w:qFormat/>
    <w:rsid w:val="006D6F08"/>
    <w:pPr>
      <w:widowControl/>
      <w:spacing w:before="100" w:beforeAutospacing="1" w:after="100" w:afterAutospacing="1"/>
      <w:jc w:val="left"/>
    </w:pPr>
    <w:rPr>
      <w:rFonts w:ascii="微软雅黑" w:eastAsia="微软雅黑" w:hAnsi="微软雅黑" w:cs="宋体"/>
      <w:b/>
      <w:bCs/>
      <w:kern w:val="0"/>
      <w:sz w:val="20"/>
    </w:rPr>
  </w:style>
  <w:style w:type="paragraph" w:customStyle="1" w:styleId="xl73">
    <w:name w:val="xl73"/>
    <w:basedOn w:val="a7"/>
    <w:qFormat/>
    <w:rsid w:val="006D6F0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CharCharCharCharCharCharChar21">
    <w:name w:val="Char Char Char Char Char Char Char21"/>
    <w:basedOn w:val="a7"/>
    <w:qFormat/>
    <w:rsid w:val="006D6F08"/>
    <w:pPr>
      <w:widowControl/>
      <w:spacing w:after="160" w:line="240" w:lineRule="exact"/>
      <w:jc w:val="left"/>
    </w:pPr>
    <w:rPr>
      <w:rFonts w:ascii="Verdana" w:hAnsi="Verdana"/>
      <w:kern w:val="0"/>
      <w:szCs w:val="24"/>
    </w:rPr>
  </w:style>
  <w:style w:type="paragraph" w:customStyle="1" w:styleId="1f3">
    <w:name w:val="正文1"/>
    <w:uiPriority w:val="29"/>
    <w:qFormat/>
    <w:rsid w:val="006D6F08"/>
    <w:pPr>
      <w:widowControl w:val="0"/>
      <w:jc w:val="both"/>
    </w:pPr>
    <w:rPr>
      <w:kern w:val="2"/>
      <w:sz w:val="21"/>
    </w:rPr>
  </w:style>
  <w:style w:type="paragraph" w:customStyle="1" w:styleId="et46">
    <w:name w:val="et46"/>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ListParagraph1">
    <w:name w:val="List Paragraph1"/>
    <w:basedOn w:val="a7"/>
    <w:qFormat/>
    <w:rsid w:val="006D6F08"/>
    <w:pPr>
      <w:widowControl/>
      <w:spacing w:before="15" w:after="15" w:line="460" w:lineRule="exact"/>
      <w:ind w:firstLineChars="200" w:firstLine="200"/>
      <w:jc w:val="left"/>
    </w:pPr>
    <w:rPr>
      <w:rFonts w:ascii="Calibri" w:hAnsi="Calibri"/>
      <w:sz w:val="24"/>
      <w:szCs w:val="22"/>
    </w:rPr>
  </w:style>
  <w:style w:type="paragraph" w:customStyle="1" w:styleId="xl229">
    <w:name w:val="xl229"/>
    <w:basedOn w:val="a7"/>
    <w:qFormat/>
    <w:rsid w:val="006D6F0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rPr>
  </w:style>
  <w:style w:type="paragraph" w:customStyle="1" w:styleId="1f4">
    <w:name w:val="标题1"/>
    <w:basedOn w:val="10"/>
    <w:qFormat/>
    <w:rsid w:val="006D6F08"/>
    <w:pPr>
      <w:keepLines/>
      <w:tabs>
        <w:tab w:val="left" w:pos="397"/>
      </w:tabs>
      <w:spacing w:before="120" w:after="120" w:line="300" w:lineRule="auto"/>
      <w:ind w:firstLine="340"/>
    </w:pPr>
    <w:rPr>
      <w:rFonts w:ascii="黑体" w:eastAsia="黑体"/>
      <w:b w:val="0"/>
      <w:bCs/>
      <w:spacing w:val="6"/>
      <w:sz w:val="36"/>
    </w:rPr>
  </w:style>
  <w:style w:type="paragraph" w:customStyle="1" w:styleId="xl78">
    <w:name w:val="xl78"/>
    <w:basedOn w:val="a7"/>
    <w:qFormat/>
    <w:rsid w:val="006D6F08"/>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style17">
    <w:name w:val="style17"/>
    <w:basedOn w:val="a7"/>
    <w:qFormat/>
    <w:rsid w:val="006D6F08"/>
    <w:pPr>
      <w:widowControl/>
      <w:spacing w:before="100" w:beforeAutospacing="1" w:after="100" w:afterAutospacing="1"/>
      <w:jc w:val="left"/>
    </w:pPr>
    <w:rPr>
      <w:rFonts w:ascii="宋体" w:cs="宋体"/>
      <w:b/>
      <w:bCs/>
      <w:color w:val="000000"/>
      <w:kern w:val="0"/>
      <w:sz w:val="24"/>
      <w:szCs w:val="22"/>
    </w:rPr>
  </w:style>
  <w:style w:type="paragraph" w:customStyle="1" w:styleId="et14">
    <w:name w:val="et14"/>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120">
    <w:name w:val="xl1120"/>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cs="宋体"/>
      <w:kern w:val="0"/>
      <w:sz w:val="20"/>
    </w:rPr>
  </w:style>
  <w:style w:type="paragraph" w:customStyle="1" w:styleId="xl88">
    <w:name w:val="xl88"/>
    <w:basedOn w:val="a7"/>
    <w:qFormat/>
    <w:rsid w:val="006D6F0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p0">
    <w:name w:val="p0"/>
    <w:basedOn w:val="a7"/>
    <w:qFormat/>
    <w:rsid w:val="006D6F08"/>
    <w:pPr>
      <w:widowControl/>
    </w:pPr>
    <w:rPr>
      <w:kern w:val="0"/>
      <w:szCs w:val="21"/>
    </w:rPr>
  </w:style>
  <w:style w:type="paragraph" w:customStyle="1" w:styleId="xl230">
    <w:name w:val="xl230"/>
    <w:basedOn w:val="a7"/>
    <w:qFormat/>
    <w:rsid w:val="006D6F0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rPr>
  </w:style>
  <w:style w:type="paragraph" w:customStyle="1" w:styleId="xl218">
    <w:name w:val="xl218"/>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05">
    <w:name w:val="xl1105"/>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rPr>
  </w:style>
  <w:style w:type="paragraph" w:customStyle="1" w:styleId="xl70">
    <w:name w:val="xl70"/>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Style1">
    <w:name w:val="_Style 1"/>
    <w:basedOn w:val="a7"/>
    <w:qFormat/>
    <w:rsid w:val="006D6F08"/>
    <w:pPr>
      <w:ind w:firstLineChars="200" w:firstLine="200"/>
    </w:pPr>
    <w:rPr>
      <w:rFonts w:ascii="Calibri" w:hAnsi="Calibri" w:cs="Arial"/>
    </w:rPr>
  </w:style>
  <w:style w:type="paragraph" w:customStyle="1" w:styleId="Style5">
    <w:name w:val="_Style 5"/>
    <w:basedOn w:val="a7"/>
    <w:qFormat/>
    <w:rsid w:val="006D6F08"/>
    <w:pPr>
      <w:widowControl/>
      <w:spacing w:after="160" w:line="360" w:lineRule="auto"/>
      <w:ind w:firstLineChars="200" w:firstLine="200"/>
      <w:jc w:val="left"/>
    </w:pPr>
    <w:rPr>
      <w:rFonts w:ascii="宋体"/>
      <w:sz w:val="24"/>
    </w:rPr>
  </w:style>
  <w:style w:type="paragraph" w:customStyle="1" w:styleId="xl241">
    <w:name w:val="xl241"/>
    <w:basedOn w:val="a7"/>
    <w:qFormat/>
    <w:rsid w:val="006D6F08"/>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宋体" w:hAnsi="宋体" w:cs="宋体"/>
      <w:b/>
      <w:bCs/>
      <w:kern w:val="0"/>
      <w:sz w:val="20"/>
    </w:rPr>
  </w:style>
  <w:style w:type="paragraph" w:customStyle="1" w:styleId="xl82">
    <w:name w:val="xl82"/>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117">
    <w:name w:val="xl1117"/>
    <w:basedOn w:val="a7"/>
    <w:qFormat/>
    <w:rsid w:val="006D6F08"/>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cs="宋体"/>
      <w:kern w:val="0"/>
      <w:sz w:val="24"/>
      <w:szCs w:val="24"/>
    </w:rPr>
  </w:style>
  <w:style w:type="paragraph" w:customStyle="1" w:styleId="et57">
    <w:name w:val="et57"/>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Char3">
    <w:name w:val="标题2正文 Char"/>
    <w:basedOn w:val="a7"/>
    <w:qFormat/>
    <w:rsid w:val="006D6F08"/>
    <w:pPr>
      <w:spacing w:beforeLines="50" w:afterLines="50"/>
      <w:ind w:rightChars="18" w:right="18" w:firstLine="420"/>
    </w:pPr>
    <w:rPr>
      <w:kern w:val="0"/>
      <w:sz w:val="24"/>
    </w:rPr>
  </w:style>
  <w:style w:type="paragraph" w:customStyle="1" w:styleId="xl165">
    <w:name w:val="xl165"/>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b/>
      <w:bCs/>
      <w:kern w:val="0"/>
      <w:sz w:val="20"/>
    </w:rPr>
  </w:style>
  <w:style w:type="paragraph" w:customStyle="1" w:styleId="xl1121">
    <w:name w:val="xl1121"/>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cs="宋体"/>
      <w:kern w:val="0"/>
      <w:sz w:val="20"/>
    </w:rPr>
  </w:style>
  <w:style w:type="paragraph" w:customStyle="1" w:styleId="xl233">
    <w:name w:val="xl233"/>
    <w:basedOn w:val="a7"/>
    <w:qFormat/>
    <w:rsid w:val="006D6F0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rPr>
  </w:style>
  <w:style w:type="paragraph" w:customStyle="1" w:styleId="xl187">
    <w:name w:val="xl187"/>
    <w:basedOn w:val="a7"/>
    <w:qFormat/>
    <w:rsid w:val="006D6F08"/>
    <w:pPr>
      <w:widowControl/>
      <w:spacing w:before="100" w:beforeAutospacing="1" w:after="100" w:afterAutospacing="1"/>
      <w:jc w:val="center"/>
    </w:pPr>
    <w:rPr>
      <w:rFonts w:ascii="微软雅黑" w:eastAsia="微软雅黑" w:hAnsi="微软雅黑" w:cs="宋体"/>
      <w:kern w:val="0"/>
      <w:sz w:val="20"/>
    </w:rPr>
  </w:style>
  <w:style w:type="paragraph" w:customStyle="1" w:styleId="et53">
    <w:name w:val="et53"/>
    <w:basedOn w:val="a7"/>
    <w:qFormat/>
    <w:rsid w:val="006D6F08"/>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et21">
    <w:name w:val="et21"/>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Style372">
    <w:name w:val="_Style 372"/>
    <w:basedOn w:val="a7"/>
    <w:next w:val="a7"/>
    <w:qFormat/>
    <w:rsid w:val="006D6F08"/>
    <w:pPr>
      <w:pBdr>
        <w:bottom w:val="single" w:sz="6" w:space="1" w:color="auto"/>
      </w:pBdr>
      <w:jc w:val="center"/>
    </w:pPr>
    <w:rPr>
      <w:rFonts w:ascii="Arial" w:hAnsi="Arial"/>
      <w:vanish/>
      <w:kern w:val="0"/>
      <w:sz w:val="16"/>
      <w:szCs w:val="24"/>
    </w:rPr>
  </w:style>
  <w:style w:type="paragraph" w:customStyle="1" w:styleId="225225">
    <w:name w:val="样式 样式 首行缩进:  2.25 字符 + 首行缩进:  2.25 字符"/>
    <w:basedOn w:val="a7"/>
    <w:qFormat/>
    <w:rsid w:val="006D6F08"/>
    <w:pPr>
      <w:spacing w:line="360" w:lineRule="auto"/>
      <w:ind w:firstLineChars="200" w:firstLine="200"/>
    </w:pPr>
    <w:rPr>
      <w:rFonts w:ascii="宋体"/>
      <w:b/>
      <w:kern w:val="0"/>
      <w:sz w:val="20"/>
      <w:szCs w:val="21"/>
    </w:rPr>
  </w:style>
  <w:style w:type="paragraph" w:customStyle="1" w:styleId="et7">
    <w:name w:val="et7"/>
    <w:basedOn w:val="a7"/>
    <w:qFormat/>
    <w:rsid w:val="006D6F08"/>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TimesNewRoman5020">
    <w:name w:val="样式 标题 2 + Times New Roman 四号 非加粗 段前: 5 磅 段后: 0 磅 行距: 固定值 20..."/>
    <w:basedOn w:val="21"/>
    <w:qFormat/>
    <w:rsid w:val="006D6F08"/>
    <w:pPr>
      <w:tabs>
        <w:tab w:val="clear" w:pos="578"/>
      </w:tabs>
      <w:spacing w:beforeLines="0" w:afterLines="0" w:line="400" w:lineRule="exact"/>
      <w:ind w:left="0" w:firstLine="0"/>
    </w:pPr>
    <w:rPr>
      <w:rFonts w:ascii="Times New Roman" w:eastAsia="黑体" w:hAnsi="Times New Roman" w:cs="宋体"/>
      <w:sz w:val="28"/>
      <w:szCs w:val="20"/>
    </w:rPr>
  </w:style>
  <w:style w:type="paragraph" w:customStyle="1" w:styleId="3a">
    <w:name w:val="金保标题3"/>
    <w:basedOn w:val="3"/>
    <w:next w:val="a7"/>
    <w:qFormat/>
    <w:rsid w:val="006D6F08"/>
    <w:pPr>
      <w:tabs>
        <w:tab w:val="clear" w:pos="1620"/>
        <w:tab w:val="left" w:pos="0"/>
      </w:tabs>
      <w:spacing w:beforeLines="0" w:afterLines="0" w:line="240" w:lineRule="auto"/>
      <w:ind w:left="0" w:firstLine="0"/>
      <w:jc w:val="left"/>
    </w:pPr>
    <w:rPr>
      <w:rFonts w:ascii="楷体" w:eastAsia="楷体"/>
      <w:kern w:val="0"/>
      <w:sz w:val="28"/>
      <w:szCs w:val="20"/>
    </w:rPr>
  </w:style>
  <w:style w:type="paragraph" w:customStyle="1" w:styleId="xl223">
    <w:name w:val="xl223"/>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97">
    <w:name w:val="xl197"/>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rPr>
  </w:style>
  <w:style w:type="paragraph" w:customStyle="1" w:styleId="xl1097">
    <w:name w:val="xl1097"/>
    <w:basedOn w:val="a7"/>
    <w:qFormat/>
    <w:rsid w:val="006D6F08"/>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宋体" w:cs="宋体"/>
      <w:b/>
      <w:bCs/>
      <w:kern w:val="0"/>
      <w:sz w:val="20"/>
    </w:rPr>
  </w:style>
  <w:style w:type="paragraph" w:customStyle="1" w:styleId="CharCharCharChar2">
    <w:name w:val="Char Char Char Char2"/>
    <w:basedOn w:val="a7"/>
    <w:qFormat/>
    <w:rsid w:val="006D6F08"/>
    <w:rPr>
      <w:rFonts w:ascii="Tahoma" w:hAnsi="Tahoma"/>
      <w:sz w:val="24"/>
    </w:rPr>
  </w:style>
  <w:style w:type="paragraph" w:customStyle="1" w:styleId="xl130">
    <w:name w:val="xl130"/>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7">
    <w:name w:val="xl107"/>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19">
    <w:name w:val="xl1119"/>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cs="宋体"/>
      <w:kern w:val="0"/>
      <w:sz w:val="20"/>
    </w:rPr>
  </w:style>
  <w:style w:type="paragraph" w:customStyle="1" w:styleId="et55">
    <w:name w:val="et55"/>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226">
    <w:name w:val="xl226"/>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b/>
      <w:bCs/>
      <w:kern w:val="0"/>
      <w:sz w:val="20"/>
    </w:rPr>
  </w:style>
  <w:style w:type="paragraph" w:customStyle="1" w:styleId="xl238">
    <w:name w:val="xl238"/>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ff7">
    <w:name w:val="表格正文"/>
    <w:basedOn w:val="a7"/>
    <w:qFormat/>
    <w:rsid w:val="006D6F08"/>
    <w:rPr>
      <w:rFonts w:eastAsia="黑体"/>
    </w:rPr>
  </w:style>
  <w:style w:type="paragraph" w:customStyle="1" w:styleId="et44">
    <w:name w:val="et44"/>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f5">
    <w:name w:val="列出段落1"/>
    <w:basedOn w:val="a7"/>
    <w:qFormat/>
    <w:rsid w:val="006D6F08"/>
    <w:pPr>
      <w:ind w:firstLineChars="200" w:firstLine="200"/>
    </w:pPr>
    <w:rPr>
      <w:rFonts w:ascii="Calibri" w:hAnsi="Calibri"/>
      <w:sz w:val="22"/>
    </w:rPr>
  </w:style>
  <w:style w:type="paragraph" w:customStyle="1" w:styleId="xl245">
    <w:name w:val="xl245"/>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211">
    <w:name w:val="xl211"/>
    <w:basedOn w:val="a7"/>
    <w:qFormat/>
    <w:rsid w:val="006D6F08"/>
    <w:pPr>
      <w:widowControl/>
      <w:spacing w:before="100" w:beforeAutospacing="1" w:after="100" w:afterAutospacing="1"/>
      <w:jc w:val="left"/>
    </w:pPr>
    <w:rPr>
      <w:rFonts w:ascii="宋体" w:hAnsi="宋体" w:cs="宋体"/>
      <w:color w:val="FF0000"/>
      <w:kern w:val="0"/>
      <w:sz w:val="20"/>
    </w:rPr>
  </w:style>
  <w:style w:type="paragraph" w:customStyle="1" w:styleId="xl112">
    <w:name w:val="xl112"/>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
    <w:name w:val="Char Char Char"/>
    <w:basedOn w:val="a7"/>
    <w:uiPriority w:val="34"/>
    <w:qFormat/>
    <w:rsid w:val="006D6F08"/>
    <w:pPr>
      <w:spacing w:before="120" w:after="120" w:line="360" w:lineRule="auto"/>
      <w:ind w:firstLineChars="200" w:firstLine="200"/>
    </w:pPr>
    <w:rPr>
      <w:rFonts w:ascii="Tahoma" w:hAnsi="Tahoma"/>
      <w:sz w:val="24"/>
    </w:rPr>
  </w:style>
  <w:style w:type="paragraph" w:customStyle="1" w:styleId="affff8">
    <w:name w:val="文档正文"/>
    <w:basedOn w:val="a7"/>
    <w:uiPriority w:val="59"/>
    <w:qFormat/>
    <w:rsid w:val="006D6F08"/>
    <w:pPr>
      <w:adjustRightInd w:val="0"/>
      <w:spacing w:line="480" w:lineRule="atLeast"/>
      <w:ind w:firstLineChars="200" w:firstLine="200"/>
      <w:textAlignment w:val="baseline"/>
    </w:pPr>
    <w:rPr>
      <w:rFonts w:ascii="长城仿宋" w:eastAsia="长城仿宋"/>
      <w:kern w:val="0"/>
      <w:sz w:val="28"/>
    </w:rPr>
  </w:style>
  <w:style w:type="paragraph" w:customStyle="1" w:styleId="xl1090">
    <w:name w:val="xl1090"/>
    <w:basedOn w:val="a7"/>
    <w:qFormat/>
    <w:rsid w:val="006D6F08"/>
    <w:pPr>
      <w:widowControl/>
      <w:spacing w:before="100" w:beforeAutospacing="1" w:after="100" w:afterAutospacing="1"/>
      <w:jc w:val="center"/>
    </w:pPr>
    <w:rPr>
      <w:rFonts w:ascii="宋体" w:cs="宋体"/>
      <w:kern w:val="0"/>
      <w:sz w:val="20"/>
    </w:rPr>
  </w:style>
  <w:style w:type="paragraph" w:customStyle="1" w:styleId="xl68">
    <w:name w:val="xl68"/>
    <w:basedOn w:val="a7"/>
    <w:qFormat/>
    <w:rsid w:val="006D6F08"/>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et48">
    <w:name w:val="et48"/>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90">
    <w:name w:val="xl190"/>
    <w:basedOn w:val="a7"/>
    <w:qFormat/>
    <w:rsid w:val="006D6F08"/>
    <w:pPr>
      <w:widowControl/>
      <w:spacing w:before="100" w:beforeAutospacing="1" w:after="100" w:afterAutospacing="1"/>
      <w:jc w:val="left"/>
    </w:pPr>
    <w:rPr>
      <w:rFonts w:ascii="Arial" w:hAnsi="Arial" w:cs="Arial"/>
      <w:kern w:val="0"/>
      <w:sz w:val="20"/>
    </w:rPr>
  </w:style>
  <w:style w:type="paragraph" w:customStyle="1" w:styleId="et49">
    <w:name w:val="et49"/>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affff9">
    <w:name w:val="标书"/>
    <w:basedOn w:val="a7"/>
    <w:qFormat/>
    <w:rsid w:val="006D6F08"/>
    <w:pPr>
      <w:widowControl/>
      <w:shd w:val="clear" w:color="auto" w:fill="FFFFFF"/>
      <w:spacing w:after="200" w:line="360" w:lineRule="auto"/>
      <w:ind w:firstLine="480"/>
      <w:jc w:val="left"/>
    </w:pPr>
    <w:rPr>
      <w:rFonts w:ascii="宋体" w:hAnsi="Calibri" w:cs="黑体"/>
      <w:kern w:val="0"/>
      <w:sz w:val="24"/>
      <w:szCs w:val="24"/>
      <w:shd w:val="clear" w:color="auto" w:fill="FFFFFF"/>
      <w:lang w:eastAsia="en-US" w:bidi="en-US"/>
    </w:rPr>
  </w:style>
  <w:style w:type="paragraph" w:customStyle="1" w:styleId="1f6">
    <w:name w:val="样式1"/>
    <w:basedOn w:val="21"/>
    <w:uiPriority w:val="59"/>
    <w:qFormat/>
    <w:rsid w:val="006D6F08"/>
    <w:pPr>
      <w:tabs>
        <w:tab w:val="clear" w:pos="578"/>
      </w:tabs>
      <w:spacing w:beforeLines="0" w:afterLines="0"/>
      <w:ind w:left="0" w:firstLine="0"/>
    </w:pPr>
    <w:rPr>
      <w:rFonts w:ascii="黑体" w:eastAsia="黑体"/>
      <w:b/>
      <w:sz w:val="32"/>
      <w:szCs w:val="20"/>
    </w:rPr>
  </w:style>
  <w:style w:type="paragraph" w:customStyle="1" w:styleId="xl239">
    <w:name w:val="xl239"/>
    <w:basedOn w:val="a7"/>
    <w:qFormat/>
    <w:rsid w:val="006D6F08"/>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宋体" w:hAnsi="宋体" w:cs="宋体"/>
      <w:b/>
      <w:bCs/>
      <w:kern w:val="0"/>
      <w:sz w:val="20"/>
    </w:rPr>
  </w:style>
  <w:style w:type="paragraph" w:customStyle="1" w:styleId="et23">
    <w:name w:val="et23"/>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77">
    <w:name w:val="xl177"/>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b/>
      <w:bCs/>
      <w:kern w:val="0"/>
      <w:sz w:val="20"/>
    </w:rPr>
  </w:style>
  <w:style w:type="paragraph" w:customStyle="1" w:styleId="et25">
    <w:name w:val="et25"/>
    <w:basedOn w:val="a7"/>
    <w:qFormat/>
    <w:rsid w:val="006D6F08"/>
    <w:pPr>
      <w:widowControl/>
      <w:spacing w:before="100" w:beforeAutospacing="1" w:after="100" w:afterAutospacing="1"/>
      <w:jc w:val="left"/>
      <w:textAlignment w:val="bottom"/>
    </w:pPr>
    <w:rPr>
      <w:color w:val="000000"/>
      <w:kern w:val="0"/>
      <w:sz w:val="22"/>
      <w:szCs w:val="22"/>
    </w:rPr>
  </w:style>
  <w:style w:type="paragraph" w:customStyle="1" w:styleId="220">
    <w:name w:val="2册标题2"/>
    <w:basedOn w:val="a7"/>
    <w:next w:val="a7"/>
    <w:qFormat/>
    <w:rsid w:val="006D6F08"/>
    <w:pPr>
      <w:spacing w:beforeLines="50" w:afterLines="50" w:line="300" w:lineRule="auto"/>
      <w:outlineLvl w:val="1"/>
    </w:pPr>
    <w:rPr>
      <w:rFonts w:ascii="Arial" w:eastAsia="黑体" w:hAnsi="Arial"/>
      <w:sz w:val="30"/>
      <w:szCs w:val="30"/>
    </w:rPr>
  </w:style>
  <w:style w:type="paragraph" w:customStyle="1" w:styleId="xl76">
    <w:name w:val="xl76"/>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et36">
    <w:name w:val="et36"/>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13">
    <w:name w:val="et13"/>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58">
    <w:name w:val="xl158"/>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b/>
      <w:bCs/>
      <w:kern w:val="0"/>
      <w:sz w:val="20"/>
    </w:rPr>
  </w:style>
  <w:style w:type="paragraph" w:customStyle="1" w:styleId="xl1122">
    <w:name w:val="xl1122"/>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0"/>
    </w:rPr>
  </w:style>
  <w:style w:type="paragraph" w:customStyle="1" w:styleId="xl256">
    <w:name w:val="xl256"/>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Body">
    <w:name w:val="Body"/>
    <w:qFormat/>
    <w:rsid w:val="006D6F08"/>
    <w:pPr>
      <w:spacing w:before="130" w:after="130" w:line="260" w:lineRule="exact"/>
    </w:pPr>
    <w:rPr>
      <w:rFonts w:ascii="Univers" w:hAnsi="Univers"/>
      <w:color w:val="000000"/>
      <w:sz w:val="22"/>
      <w:lang w:eastAsia="en-US"/>
    </w:rPr>
  </w:style>
  <w:style w:type="paragraph" w:customStyle="1" w:styleId="et16">
    <w:name w:val="et16"/>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12">
    <w:name w:val="et12"/>
    <w:basedOn w:val="a7"/>
    <w:qFormat/>
    <w:rsid w:val="006D6F08"/>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xl1109">
    <w:name w:val="xl1109"/>
    <w:basedOn w:val="a7"/>
    <w:qFormat/>
    <w:rsid w:val="006D6F0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cs="宋体"/>
      <w:b/>
      <w:bCs/>
      <w:kern w:val="0"/>
      <w:sz w:val="20"/>
    </w:rPr>
  </w:style>
  <w:style w:type="paragraph" w:customStyle="1" w:styleId="CharChar">
    <w:name w:val="Char Char"/>
    <w:basedOn w:val="a7"/>
    <w:uiPriority w:val="34"/>
    <w:qFormat/>
    <w:rsid w:val="006D6F08"/>
    <w:pPr>
      <w:spacing w:line="360" w:lineRule="auto"/>
    </w:pPr>
    <w:rPr>
      <w:rFonts w:ascii="Tahoma" w:hAnsi="Tahoma"/>
      <w:sz w:val="24"/>
    </w:rPr>
  </w:style>
  <w:style w:type="paragraph" w:customStyle="1" w:styleId="CharCharCharCharCharCharChar2">
    <w:name w:val="Char Char Char Char Char Char Char2"/>
    <w:basedOn w:val="a7"/>
    <w:qFormat/>
    <w:rsid w:val="006D6F08"/>
    <w:rPr>
      <w:rFonts w:ascii="仿宋_GB2312" w:eastAsia="仿宋_GB2312"/>
      <w:b/>
      <w:sz w:val="32"/>
      <w:szCs w:val="32"/>
    </w:rPr>
  </w:style>
  <w:style w:type="paragraph" w:customStyle="1" w:styleId="xl1096">
    <w:name w:val="xl1096"/>
    <w:basedOn w:val="a7"/>
    <w:qFormat/>
    <w:rsid w:val="006D6F08"/>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cs="宋体"/>
      <w:b/>
      <w:bCs/>
      <w:kern w:val="0"/>
      <w:sz w:val="20"/>
    </w:rPr>
  </w:style>
  <w:style w:type="paragraph" w:customStyle="1" w:styleId="xl124">
    <w:name w:val="xl124"/>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et30">
    <w:name w:val="et30"/>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22">
    <w:name w:val="xl122"/>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a">
    <w:name w:val="方案－正文"/>
    <w:basedOn w:val="a7"/>
    <w:qFormat/>
    <w:rsid w:val="006D6F08"/>
    <w:pPr>
      <w:spacing w:line="360" w:lineRule="auto"/>
      <w:ind w:firstLineChars="200" w:firstLine="200"/>
    </w:pPr>
    <w:rPr>
      <w:rFonts w:ascii="仿宋_GB2312" w:hAnsi="仿宋_GB2312"/>
      <w:kern w:val="0"/>
      <w:sz w:val="24"/>
    </w:rPr>
  </w:style>
  <w:style w:type="paragraph" w:customStyle="1" w:styleId="affffb">
    <w:name w:val="工可正文"/>
    <w:basedOn w:val="a7"/>
    <w:qFormat/>
    <w:rsid w:val="006D6F08"/>
    <w:pPr>
      <w:spacing w:line="360" w:lineRule="auto"/>
      <w:ind w:firstLineChars="200" w:firstLine="200"/>
    </w:pPr>
    <w:rPr>
      <w:rFonts w:ascii="宋体"/>
      <w:kern w:val="0"/>
      <w:sz w:val="28"/>
    </w:rPr>
  </w:style>
  <w:style w:type="paragraph" w:customStyle="1" w:styleId="xl119">
    <w:name w:val="xl119"/>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b/>
      <w:bCs/>
      <w:kern w:val="0"/>
      <w:sz w:val="20"/>
    </w:rPr>
  </w:style>
  <w:style w:type="paragraph" w:customStyle="1" w:styleId="xl170">
    <w:name w:val="xl170"/>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b/>
      <w:bCs/>
      <w:kern w:val="0"/>
      <w:sz w:val="20"/>
    </w:rPr>
  </w:style>
  <w:style w:type="paragraph" w:customStyle="1" w:styleId="CharCharCharCharCharChar2CharCharCharChar">
    <w:name w:val="Char Char Char Char Char Char2 Char Char Char Char"/>
    <w:basedOn w:val="a7"/>
    <w:qFormat/>
    <w:rsid w:val="006D6F08"/>
    <w:rPr>
      <w:szCs w:val="24"/>
    </w:rPr>
  </w:style>
  <w:style w:type="paragraph" w:customStyle="1" w:styleId="xl195">
    <w:name w:val="xl195"/>
    <w:basedOn w:val="a7"/>
    <w:qFormat/>
    <w:rsid w:val="006D6F08"/>
    <w:pPr>
      <w:widowControl/>
      <w:spacing w:before="100" w:beforeAutospacing="1" w:after="100" w:afterAutospacing="1"/>
      <w:jc w:val="left"/>
    </w:pPr>
    <w:rPr>
      <w:rFonts w:ascii="宋体" w:hAnsi="宋体" w:cs="宋体"/>
      <w:kern w:val="0"/>
      <w:sz w:val="24"/>
      <w:szCs w:val="24"/>
    </w:rPr>
  </w:style>
  <w:style w:type="paragraph" w:customStyle="1" w:styleId="110">
    <w:name w:val="列出段落11"/>
    <w:basedOn w:val="a7"/>
    <w:qFormat/>
    <w:rsid w:val="006D6F08"/>
    <w:pPr>
      <w:ind w:firstLineChars="200" w:firstLine="200"/>
    </w:pPr>
    <w:rPr>
      <w:szCs w:val="24"/>
    </w:rPr>
  </w:style>
  <w:style w:type="paragraph" w:customStyle="1" w:styleId="xl240">
    <w:name w:val="xl240"/>
    <w:basedOn w:val="a7"/>
    <w:qFormat/>
    <w:rsid w:val="006D6F08"/>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宋体" w:hAnsi="宋体" w:cs="宋体"/>
      <w:b/>
      <w:bCs/>
      <w:kern w:val="0"/>
      <w:sz w:val="20"/>
    </w:rPr>
  </w:style>
  <w:style w:type="paragraph" w:customStyle="1" w:styleId="xl213">
    <w:name w:val="xl213"/>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61">
    <w:name w:val="xl161"/>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rPr>
  </w:style>
  <w:style w:type="paragraph" w:customStyle="1" w:styleId="xl196">
    <w:name w:val="xl196"/>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tabletextchar">
    <w:name w:val="tabletextchar"/>
    <w:basedOn w:val="a7"/>
    <w:qFormat/>
    <w:rsid w:val="006D6F08"/>
    <w:pPr>
      <w:widowControl/>
      <w:spacing w:before="100" w:beforeAutospacing="1" w:after="100" w:afterAutospacing="1"/>
      <w:jc w:val="left"/>
    </w:pPr>
    <w:rPr>
      <w:rFonts w:ascii="宋体" w:cs="宋体"/>
      <w:kern w:val="0"/>
      <w:sz w:val="24"/>
      <w:szCs w:val="24"/>
    </w:rPr>
  </w:style>
  <w:style w:type="paragraph" w:customStyle="1" w:styleId="affffc">
    <w:name w:val="标准正文"/>
    <w:basedOn w:val="a7"/>
    <w:qFormat/>
    <w:rsid w:val="006D6F08"/>
    <w:pPr>
      <w:adjustRightInd w:val="0"/>
      <w:spacing w:line="360" w:lineRule="auto"/>
      <w:ind w:firstLineChars="200" w:firstLine="200"/>
    </w:pPr>
    <w:rPr>
      <w:kern w:val="0"/>
      <w:sz w:val="24"/>
    </w:rPr>
  </w:style>
  <w:style w:type="paragraph" w:customStyle="1" w:styleId="-11">
    <w:name w:val="彩色列表 - 强调文字颜色 11"/>
    <w:basedOn w:val="a7"/>
    <w:qFormat/>
    <w:rsid w:val="006D6F08"/>
    <w:pPr>
      <w:ind w:firstLineChars="200" w:firstLine="200"/>
    </w:pPr>
    <w:rPr>
      <w:rFonts w:ascii="Calibri" w:hAnsi="Calibri"/>
      <w:szCs w:val="22"/>
    </w:rPr>
  </w:style>
  <w:style w:type="paragraph" w:customStyle="1" w:styleId="et8">
    <w:name w:val="et8"/>
    <w:basedOn w:val="a7"/>
    <w:qFormat/>
    <w:rsid w:val="006D6F08"/>
    <w:pPr>
      <w:widowControl/>
      <w:spacing w:before="100" w:beforeAutospacing="1" w:after="100" w:afterAutospacing="1"/>
      <w:jc w:val="left"/>
      <w:textAlignment w:val="center"/>
    </w:pPr>
    <w:rPr>
      <w:rFonts w:ascii="宋体" w:cs="宋体"/>
      <w:color w:val="000000"/>
      <w:kern w:val="0"/>
      <w:sz w:val="24"/>
      <w:szCs w:val="24"/>
    </w:rPr>
  </w:style>
  <w:style w:type="paragraph" w:customStyle="1" w:styleId="xl131">
    <w:name w:val="xl131"/>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et52">
    <w:name w:val="et52"/>
    <w:basedOn w:val="a7"/>
    <w:qFormat/>
    <w:rsid w:val="006D6F08"/>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xl222">
    <w:name w:val="xl222"/>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TableText0">
    <w:name w:val="Table Text"/>
    <w:basedOn w:val="a7"/>
    <w:qFormat/>
    <w:rsid w:val="006D6F08"/>
    <w:pPr>
      <w:widowControl/>
      <w:jc w:val="left"/>
    </w:pPr>
    <w:rPr>
      <w:rFonts w:ascii="Arial" w:hAnsi="Arial"/>
      <w:kern w:val="0"/>
      <w:szCs w:val="21"/>
    </w:rPr>
  </w:style>
  <w:style w:type="paragraph" w:customStyle="1" w:styleId="xl65">
    <w:name w:val="xl65"/>
    <w:basedOn w:val="a7"/>
    <w:uiPriority w:val="59"/>
    <w:qFormat/>
    <w:rsid w:val="006D6F08"/>
    <w:pPr>
      <w:widowControl/>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155">
    <w:name w:val="xl155"/>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rPr>
  </w:style>
  <w:style w:type="paragraph" w:customStyle="1" w:styleId="xl140">
    <w:name w:val="xl140"/>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rPr>
  </w:style>
  <w:style w:type="paragraph" w:customStyle="1" w:styleId="affffd">
    <w:name w:val="大标题"/>
    <w:basedOn w:val="a7"/>
    <w:qFormat/>
    <w:rsid w:val="006D6F08"/>
    <w:pPr>
      <w:autoSpaceDE w:val="0"/>
      <w:autoSpaceDN w:val="0"/>
      <w:adjustRightInd w:val="0"/>
      <w:spacing w:after="560"/>
      <w:jc w:val="center"/>
    </w:pPr>
    <w:rPr>
      <w:rFonts w:ascii="Arial Black" w:hAnsi="Arial Black"/>
      <w:b/>
      <w:kern w:val="0"/>
      <w:sz w:val="56"/>
    </w:rPr>
  </w:style>
  <w:style w:type="paragraph" w:customStyle="1" w:styleId="xl128">
    <w:name w:val="xl128"/>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et59">
    <w:name w:val="et59"/>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font9">
    <w:name w:val="font9"/>
    <w:basedOn w:val="a7"/>
    <w:uiPriority w:val="34"/>
    <w:qFormat/>
    <w:rsid w:val="006D6F08"/>
    <w:pPr>
      <w:widowControl/>
      <w:spacing w:before="100" w:beforeAutospacing="1" w:after="100" w:afterAutospacing="1"/>
      <w:jc w:val="left"/>
    </w:pPr>
    <w:rPr>
      <w:rFonts w:ascii="宋体" w:cs="宋体"/>
      <w:color w:val="000000"/>
      <w:kern w:val="0"/>
      <w:sz w:val="20"/>
    </w:rPr>
  </w:style>
  <w:style w:type="paragraph" w:customStyle="1" w:styleId="xl234">
    <w:name w:val="xl234"/>
    <w:basedOn w:val="a7"/>
    <w:qFormat/>
    <w:rsid w:val="006D6F08"/>
    <w:pPr>
      <w:widowControl/>
      <w:shd w:val="clear" w:color="000000" w:fill="FFFF00"/>
      <w:spacing w:before="100" w:beforeAutospacing="1" w:after="100" w:afterAutospacing="1"/>
      <w:jc w:val="left"/>
    </w:pPr>
    <w:rPr>
      <w:rFonts w:ascii="微软雅黑" w:eastAsia="微软雅黑" w:hAnsi="微软雅黑" w:cs="宋体"/>
      <w:kern w:val="0"/>
      <w:sz w:val="20"/>
    </w:rPr>
  </w:style>
  <w:style w:type="paragraph" w:customStyle="1" w:styleId="xl134">
    <w:name w:val="xl134"/>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12">
    <w:name w:val="font12"/>
    <w:basedOn w:val="a7"/>
    <w:qFormat/>
    <w:rsid w:val="006D6F08"/>
    <w:pPr>
      <w:widowControl/>
      <w:spacing w:before="100" w:beforeAutospacing="1" w:after="100" w:afterAutospacing="1"/>
      <w:jc w:val="left"/>
    </w:pPr>
    <w:rPr>
      <w:rFonts w:ascii="宋体" w:cs="宋体"/>
      <w:kern w:val="0"/>
      <w:sz w:val="18"/>
      <w:szCs w:val="18"/>
    </w:rPr>
  </w:style>
  <w:style w:type="paragraph" w:customStyle="1" w:styleId="xl242">
    <w:name w:val="xl242"/>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54">
    <w:name w:val="正文_5"/>
    <w:qFormat/>
    <w:rsid w:val="006D6F08"/>
    <w:pPr>
      <w:widowControl w:val="0"/>
      <w:jc w:val="both"/>
    </w:pPr>
    <w:rPr>
      <w:rFonts w:ascii="Calibri" w:hAnsi="Calibri"/>
      <w:kern w:val="2"/>
      <w:sz w:val="21"/>
      <w:szCs w:val="22"/>
    </w:rPr>
  </w:style>
  <w:style w:type="paragraph" w:customStyle="1" w:styleId="BodyTextFirstIndent21">
    <w:name w:val="Body Text First Indent 21"/>
    <w:basedOn w:val="BodyTextIndent1"/>
    <w:qFormat/>
    <w:rsid w:val="006D6F08"/>
    <w:pPr>
      <w:ind w:firstLine="420"/>
    </w:pPr>
  </w:style>
  <w:style w:type="paragraph" w:customStyle="1" w:styleId="BodyTextIndent1">
    <w:name w:val="Body Text Indent1"/>
    <w:basedOn w:val="a7"/>
    <w:qFormat/>
    <w:rsid w:val="006D6F08"/>
    <w:pPr>
      <w:ind w:leftChars="200" w:left="420"/>
    </w:pPr>
    <w:rPr>
      <w:szCs w:val="24"/>
    </w:rPr>
  </w:style>
  <w:style w:type="paragraph" w:customStyle="1" w:styleId="xl85">
    <w:name w:val="xl85"/>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88">
    <w:name w:val="xl188"/>
    <w:basedOn w:val="a7"/>
    <w:qFormat/>
    <w:rsid w:val="006D6F08"/>
    <w:pPr>
      <w:widowControl/>
      <w:spacing w:before="100" w:beforeAutospacing="1" w:after="100" w:afterAutospacing="1"/>
      <w:jc w:val="left"/>
    </w:pPr>
    <w:rPr>
      <w:rFonts w:ascii="微软雅黑" w:eastAsia="微软雅黑" w:hAnsi="微软雅黑" w:cs="宋体"/>
      <w:kern w:val="0"/>
      <w:sz w:val="20"/>
    </w:rPr>
  </w:style>
  <w:style w:type="paragraph" w:customStyle="1" w:styleId="xl135">
    <w:name w:val="xl135"/>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et28">
    <w:name w:val="et28"/>
    <w:basedOn w:val="a7"/>
    <w:qFormat/>
    <w:rsid w:val="006D6F08"/>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xl1115">
    <w:name w:val="xl1115"/>
    <w:basedOn w:val="a7"/>
    <w:qFormat/>
    <w:rsid w:val="006D6F08"/>
    <w:pPr>
      <w:widowControl/>
      <w:pBdr>
        <w:top w:val="single" w:sz="4" w:space="0" w:color="auto"/>
        <w:bottom w:val="single" w:sz="4" w:space="0" w:color="auto"/>
        <w:right w:val="single" w:sz="4" w:space="0" w:color="auto"/>
      </w:pBdr>
      <w:spacing w:before="100" w:beforeAutospacing="1" w:after="100" w:afterAutospacing="1"/>
      <w:jc w:val="center"/>
    </w:pPr>
    <w:rPr>
      <w:rFonts w:ascii="宋体" w:cs="宋体"/>
      <w:kern w:val="0"/>
      <w:sz w:val="20"/>
    </w:rPr>
  </w:style>
  <w:style w:type="paragraph" w:customStyle="1" w:styleId="et9">
    <w:name w:val="et9"/>
    <w:basedOn w:val="a7"/>
    <w:qFormat/>
    <w:rsid w:val="006D6F08"/>
    <w:pPr>
      <w:widowControl/>
      <w:spacing w:before="100" w:beforeAutospacing="1" w:after="100" w:afterAutospacing="1"/>
      <w:jc w:val="left"/>
      <w:textAlignment w:val="center"/>
    </w:pPr>
    <w:rPr>
      <w:rFonts w:ascii="宋体" w:cs="宋体"/>
      <w:color w:val="000000"/>
      <w:kern w:val="0"/>
      <w:sz w:val="24"/>
      <w:szCs w:val="24"/>
    </w:rPr>
  </w:style>
  <w:style w:type="paragraph" w:customStyle="1" w:styleId="xl159">
    <w:name w:val="xl159"/>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rPr>
  </w:style>
  <w:style w:type="paragraph" w:customStyle="1" w:styleId="p15">
    <w:name w:val="p15"/>
    <w:basedOn w:val="a7"/>
    <w:qFormat/>
    <w:rsid w:val="006D6F08"/>
    <w:pPr>
      <w:widowControl/>
    </w:pPr>
    <w:rPr>
      <w:rFonts w:ascii="宋体" w:hAnsi="宋体" w:cs="宋体"/>
      <w:kern w:val="0"/>
      <w:szCs w:val="21"/>
    </w:rPr>
  </w:style>
  <w:style w:type="paragraph" w:customStyle="1" w:styleId="Char1CharCharChar">
    <w:name w:val="Char1 Char Char Char"/>
    <w:basedOn w:val="a7"/>
    <w:qFormat/>
    <w:rsid w:val="006D6F08"/>
    <w:rPr>
      <w:rFonts w:ascii="Tahoma" w:hAnsi="Tahoma"/>
      <w:sz w:val="24"/>
    </w:rPr>
  </w:style>
  <w:style w:type="paragraph" w:customStyle="1" w:styleId="1f7">
    <w:name w:val="符号 1"/>
    <w:basedOn w:val="af4"/>
    <w:qFormat/>
    <w:rsid w:val="006D6F08"/>
    <w:pPr>
      <w:tabs>
        <w:tab w:val="left" w:pos="900"/>
      </w:tabs>
      <w:spacing w:line="360" w:lineRule="auto"/>
      <w:ind w:left="1200" w:hanging="720"/>
    </w:pPr>
    <w:rPr>
      <w:rFonts w:eastAsia="宋体"/>
      <w:kern w:val="28"/>
      <w:szCs w:val="24"/>
    </w:rPr>
  </w:style>
  <w:style w:type="paragraph" w:customStyle="1" w:styleId="xl215">
    <w:name w:val="xl215"/>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1Char">
    <w:name w:val="Char Char Char1 Char"/>
    <w:basedOn w:val="a7"/>
    <w:qFormat/>
    <w:rsid w:val="006D6F08"/>
    <w:pPr>
      <w:spacing w:line="360" w:lineRule="auto"/>
      <w:ind w:firstLineChars="200" w:firstLine="200"/>
    </w:pPr>
  </w:style>
  <w:style w:type="paragraph" w:customStyle="1" w:styleId="xl1128">
    <w:name w:val="xl1128"/>
    <w:basedOn w:val="a7"/>
    <w:qFormat/>
    <w:rsid w:val="006D6F08"/>
    <w:pPr>
      <w:widowControl/>
      <w:pBdr>
        <w:top w:val="single" w:sz="4" w:space="0" w:color="auto"/>
        <w:left w:val="single" w:sz="4" w:space="0" w:color="auto"/>
        <w:bottom w:val="single" w:sz="4" w:space="0" w:color="auto"/>
      </w:pBdr>
      <w:shd w:val="clear" w:color="000000" w:fill="DCE6F1"/>
      <w:spacing w:before="100" w:beforeAutospacing="1" w:after="100" w:afterAutospacing="1"/>
      <w:jc w:val="left"/>
    </w:pPr>
    <w:rPr>
      <w:rFonts w:ascii="宋体" w:cs="宋体"/>
      <w:b/>
      <w:bCs/>
      <w:kern w:val="0"/>
      <w:szCs w:val="21"/>
    </w:rPr>
  </w:style>
  <w:style w:type="paragraph" w:customStyle="1" w:styleId="Char32">
    <w:name w:val="Char3"/>
    <w:basedOn w:val="a7"/>
    <w:qFormat/>
    <w:rsid w:val="006D6F08"/>
    <w:rPr>
      <w:rFonts w:ascii="Tahoma" w:hAnsi="Tahoma"/>
      <w:sz w:val="24"/>
    </w:rPr>
  </w:style>
  <w:style w:type="paragraph" w:customStyle="1" w:styleId="xl113">
    <w:name w:val="xl113"/>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rPr>
  </w:style>
  <w:style w:type="paragraph" w:customStyle="1" w:styleId="300">
    <w:name w:val="正文_3_0"/>
    <w:qFormat/>
    <w:rsid w:val="006D6F08"/>
    <w:pPr>
      <w:widowControl w:val="0"/>
      <w:jc w:val="both"/>
    </w:pPr>
    <w:rPr>
      <w:kern w:val="2"/>
      <w:sz w:val="21"/>
      <w:szCs w:val="22"/>
    </w:rPr>
  </w:style>
  <w:style w:type="paragraph" w:customStyle="1" w:styleId="xl227">
    <w:name w:val="xl227"/>
    <w:basedOn w:val="a7"/>
    <w:qFormat/>
    <w:rsid w:val="006D6F08"/>
    <w:pPr>
      <w:widowControl/>
      <w:spacing w:before="100" w:beforeAutospacing="1" w:after="100" w:afterAutospacing="1"/>
      <w:jc w:val="left"/>
    </w:pPr>
    <w:rPr>
      <w:rFonts w:ascii="宋体" w:hAnsi="宋体" w:cs="宋体"/>
      <w:kern w:val="0"/>
      <w:sz w:val="24"/>
      <w:szCs w:val="24"/>
    </w:rPr>
  </w:style>
  <w:style w:type="paragraph" w:customStyle="1" w:styleId="xl228">
    <w:name w:val="xl228"/>
    <w:basedOn w:val="a7"/>
    <w:qFormat/>
    <w:rsid w:val="006D6F0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rPr>
  </w:style>
  <w:style w:type="paragraph" w:customStyle="1" w:styleId="xl157">
    <w:name w:val="xl157"/>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b/>
      <w:bCs/>
      <w:kern w:val="0"/>
      <w:sz w:val="20"/>
    </w:rPr>
  </w:style>
  <w:style w:type="paragraph" w:customStyle="1" w:styleId="2f0">
    <w:name w:val="样式2"/>
    <w:basedOn w:val="3"/>
    <w:link w:val="2Char4"/>
    <w:uiPriority w:val="59"/>
    <w:qFormat/>
    <w:rsid w:val="006D6F08"/>
    <w:pPr>
      <w:adjustRightInd w:val="0"/>
      <w:spacing w:beforeLines="0" w:afterLines="0"/>
      <w:ind w:left="0" w:firstLine="0"/>
      <w:textAlignment w:val="baseline"/>
    </w:pPr>
    <w:rPr>
      <w:rFonts w:ascii="黑体" w:eastAsia="黑体"/>
      <w:b w:val="0"/>
      <w:color w:val="FF0000"/>
      <w:szCs w:val="20"/>
    </w:rPr>
  </w:style>
  <w:style w:type="character" w:customStyle="1" w:styleId="2Char4">
    <w:name w:val="样式2 Char"/>
    <w:link w:val="2f0"/>
    <w:uiPriority w:val="59"/>
    <w:qFormat/>
    <w:rsid w:val="006D6F08"/>
    <w:rPr>
      <w:rFonts w:ascii="黑体" w:eastAsia="黑体"/>
      <w:color w:val="FF0000"/>
      <w:kern w:val="2"/>
      <w:sz w:val="32"/>
    </w:rPr>
  </w:style>
  <w:style w:type="paragraph" w:customStyle="1" w:styleId="xl144">
    <w:name w:val="xl144"/>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20"/>
    </w:rPr>
  </w:style>
  <w:style w:type="paragraph" w:customStyle="1" w:styleId="xl225">
    <w:name w:val="xl225"/>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kern w:val="0"/>
      <w:sz w:val="20"/>
    </w:rPr>
  </w:style>
  <w:style w:type="paragraph" w:customStyle="1" w:styleId="xl204">
    <w:name w:val="xl204"/>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7">
    <w:name w:val="xl117"/>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rPr>
  </w:style>
  <w:style w:type="paragraph" w:customStyle="1" w:styleId="font13">
    <w:name w:val="font13"/>
    <w:basedOn w:val="a7"/>
    <w:qFormat/>
    <w:rsid w:val="006D6F08"/>
    <w:pPr>
      <w:widowControl/>
      <w:spacing w:before="100" w:beforeAutospacing="1" w:after="100" w:afterAutospacing="1"/>
      <w:jc w:val="left"/>
    </w:pPr>
    <w:rPr>
      <w:rFonts w:ascii="宋体" w:cs="宋体"/>
      <w:kern w:val="0"/>
      <w:sz w:val="18"/>
      <w:szCs w:val="18"/>
    </w:rPr>
  </w:style>
  <w:style w:type="paragraph" w:customStyle="1" w:styleId="xl1107">
    <w:name w:val="xl1107"/>
    <w:basedOn w:val="a7"/>
    <w:qFormat/>
    <w:rsid w:val="006D6F08"/>
    <w:pPr>
      <w:widowControl/>
      <w:spacing w:before="100" w:beforeAutospacing="1" w:after="100" w:afterAutospacing="1"/>
      <w:jc w:val="center"/>
    </w:pPr>
    <w:rPr>
      <w:rFonts w:ascii="宋体" w:cs="宋体"/>
      <w:kern w:val="0"/>
      <w:sz w:val="20"/>
    </w:rPr>
  </w:style>
  <w:style w:type="paragraph" w:customStyle="1" w:styleId="xl1104">
    <w:name w:val="xl1104"/>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rPr>
  </w:style>
  <w:style w:type="paragraph" w:customStyle="1" w:styleId="et29">
    <w:name w:val="et29"/>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088">
    <w:name w:val="xl1088"/>
    <w:basedOn w:val="a7"/>
    <w:qFormat/>
    <w:rsid w:val="006D6F08"/>
    <w:pPr>
      <w:widowControl/>
      <w:spacing w:before="100" w:beforeAutospacing="1" w:after="100" w:afterAutospacing="1"/>
      <w:jc w:val="left"/>
    </w:pPr>
    <w:rPr>
      <w:rFonts w:ascii="宋体" w:cs="宋体"/>
      <w:kern w:val="0"/>
      <w:sz w:val="20"/>
    </w:rPr>
  </w:style>
  <w:style w:type="paragraph" w:customStyle="1" w:styleId="xl214">
    <w:name w:val="xl214"/>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affffe">
    <w:name w:val="正文无缩进"/>
    <w:basedOn w:val="a7"/>
    <w:qFormat/>
    <w:rsid w:val="006D6F08"/>
    <w:pPr>
      <w:widowControl/>
      <w:autoSpaceDE w:val="0"/>
      <w:autoSpaceDN w:val="0"/>
      <w:spacing w:line="300" w:lineRule="auto"/>
      <w:textAlignment w:val="bottom"/>
    </w:pPr>
    <w:rPr>
      <w:rFonts w:eastAsia="楷体_GB2312"/>
    </w:rPr>
  </w:style>
  <w:style w:type="paragraph" w:customStyle="1" w:styleId="et26">
    <w:name w:val="et26"/>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4">
    <w:name w:val="et4"/>
    <w:basedOn w:val="a7"/>
    <w:qFormat/>
    <w:rsid w:val="006D6F08"/>
    <w:pPr>
      <w:widowControl/>
      <w:spacing w:before="100" w:beforeAutospacing="1" w:after="100" w:afterAutospacing="1"/>
      <w:jc w:val="left"/>
      <w:textAlignment w:val="center"/>
    </w:pPr>
    <w:rPr>
      <w:rFonts w:ascii="宋体" w:cs="宋体"/>
      <w:color w:val="000000"/>
      <w:kern w:val="0"/>
      <w:sz w:val="24"/>
      <w:szCs w:val="24"/>
    </w:rPr>
  </w:style>
  <w:style w:type="paragraph" w:customStyle="1" w:styleId="xl200">
    <w:name w:val="xl200"/>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72">
    <w:name w:val="xl172"/>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kern w:val="0"/>
      <w:sz w:val="20"/>
    </w:rPr>
  </w:style>
  <w:style w:type="paragraph" w:customStyle="1" w:styleId="CharChar1CharCharCharChar">
    <w:name w:val="Char Char1 Char Char Char Char"/>
    <w:basedOn w:val="a7"/>
    <w:qFormat/>
    <w:rsid w:val="006D6F08"/>
    <w:rPr>
      <w:rFonts w:ascii="Tahoma" w:hAnsi="Tahoma"/>
      <w:sz w:val="24"/>
    </w:rPr>
  </w:style>
  <w:style w:type="paragraph" w:customStyle="1" w:styleId="et24">
    <w:name w:val="et24"/>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099">
    <w:name w:val="xl1099"/>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0"/>
    </w:rPr>
  </w:style>
  <w:style w:type="paragraph" w:customStyle="1" w:styleId="xl255">
    <w:name w:val="xl255"/>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14">
    <w:name w:val="xl1114"/>
    <w:basedOn w:val="a7"/>
    <w:qFormat/>
    <w:rsid w:val="006D6F08"/>
    <w:pPr>
      <w:widowControl/>
      <w:pBdr>
        <w:top w:val="single" w:sz="4" w:space="0" w:color="auto"/>
        <w:left w:val="single" w:sz="4" w:space="0" w:color="auto"/>
        <w:right w:val="single" w:sz="4" w:space="0" w:color="auto"/>
      </w:pBdr>
      <w:spacing w:before="100" w:beforeAutospacing="1" w:after="100" w:afterAutospacing="1"/>
      <w:jc w:val="left"/>
    </w:pPr>
    <w:rPr>
      <w:rFonts w:ascii="宋体" w:cs="宋体"/>
      <w:kern w:val="0"/>
      <w:sz w:val="20"/>
    </w:rPr>
  </w:style>
  <w:style w:type="paragraph" w:customStyle="1" w:styleId="xl207">
    <w:name w:val="xl207"/>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2CharChar">
    <w:name w:val="Char Char2 Char Char"/>
    <w:basedOn w:val="a7"/>
    <w:qFormat/>
    <w:rsid w:val="006D6F08"/>
    <w:rPr>
      <w:rFonts w:ascii="Tahoma" w:hAnsi="Tahoma"/>
      <w:sz w:val="24"/>
    </w:rPr>
  </w:style>
  <w:style w:type="paragraph" w:customStyle="1" w:styleId="et27">
    <w:name w:val="et27"/>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82">
    <w:name w:val="xl182"/>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b/>
      <w:bCs/>
      <w:kern w:val="0"/>
      <w:sz w:val="20"/>
    </w:rPr>
  </w:style>
  <w:style w:type="paragraph" w:customStyle="1" w:styleId="et39">
    <w:name w:val="et39"/>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afffff">
    <w:name w:val="标准小四"/>
    <w:basedOn w:val="a7"/>
    <w:qFormat/>
    <w:rsid w:val="006D6F08"/>
    <w:pPr>
      <w:spacing w:line="360" w:lineRule="auto"/>
      <w:ind w:firstLineChars="200" w:firstLine="200"/>
    </w:pPr>
    <w:rPr>
      <w:rFonts w:ascii="Arial" w:hAnsi="Arial"/>
      <w:sz w:val="24"/>
      <w:szCs w:val="21"/>
    </w:rPr>
  </w:style>
  <w:style w:type="paragraph" w:customStyle="1" w:styleId="CharCharCharChar1">
    <w:name w:val="Char Char Char Char1"/>
    <w:basedOn w:val="a7"/>
    <w:uiPriority w:val="34"/>
    <w:qFormat/>
    <w:rsid w:val="006D6F08"/>
    <w:rPr>
      <w:rFonts w:ascii="Tahoma" w:hAnsi="Tahoma"/>
      <w:sz w:val="24"/>
    </w:rPr>
  </w:style>
  <w:style w:type="paragraph" w:customStyle="1" w:styleId="xl181">
    <w:name w:val="xl181"/>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kern w:val="0"/>
      <w:sz w:val="20"/>
    </w:rPr>
  </w:style>
  <w:style w:type="paragraph" w:customStyle="1" w:styleId="afffff0">
    <w:name w:val="正文 居中"/>
    <w:basedOn w:val="a7"/>
    <w:qFormat/>
    <w:rsid w:val="006D6F08"/>
    <w:pPr>
      <w:spacing w:line="360" w:lineRule="auto"/>
      <w:jc w:val="center"/>
    </w:pPr>
    <w:rPr>
      <w:rFonts w:cs="宋体"/>
      <w:sz w:val="24"/>
    </w:rPr>
  </w:style>
  <w:style w:type="paragraph" w:customStyle="1" w:styleId="Style506">
    <w:name w:val="_Style 506"/>
    <w:basedOn w:val="10"/>
    <w:next w:val="a7"/>
    <w:qFormat/>
    <w:rsid w:val="006D6F08"/>
    <w:pPr>
      <w:keepLines/>
      <w:widowControl/>
      <w:spacing w:before="480" w:line="276" w:lineRule="auto"/>
      <w:jc w:val="left"/>
      <w:outlineLvl w:val="9"/>
    </w:pPr>
    <w:rPr>
      <w:rFonts w:ascii="Cambria" w:hAnsi="Cambria"/>
      <w:bCs/>
      <w:color w:val="365F91"/>
      <w:kern w:val="0"/>
      <w:sz w:val="28"/>
      <w:szCs w:val="28"/>
    </w:rPr>
  </w:style>
  <w:style w:type="paragraph" w:customStyle="1" w:styleId="xl106">
    <w:name w:val="xl106"/>
    <w:basedOn w:val="a7"/>
    <w:qFormat/>
    <w:rsid w:val="006D6F08"/>
    <w:pPr>
      <w:widowControl/>
      <w:spacing w:before="100" w:beforeAutospacing="1" w:after="100" w:afterAutospacing="1"/>
      <w:jc w:val="left"/>
    </w:pPr>
    <w:rPr>
      <w:rFonts w:ascii="微软雅黑" w:eastAsia="微软雅黑" w:hAnsi="微软雅黑" w:cs="宋体"/>
      <w:kern w:val="0"/>
      <w:sz w:val="20"/>
    </w:rPr>
  </w:style>
  <w:style w:type="paragraph" w:customStyle="1" w:styleId="xl1087">
    <w:name w:val="xl1087"/>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0"/>
    </w:rPr>
  </w:style>
  <w:style w:type="paragraph" w:customStyle="1" w:styleId="afffff1">
    <w:name w:val="正文文本缩进 + 四号"/>
    <w:basedOn w:val="af4"/>
    <w:qFormat/>
    <w:rsid w:val="006D6F08"/>
    <w:pPr>
      <w:spacing w:line="360" w:lineRule="auto"/>
      <w:ind w:firstLineChars="200" w:firstLine="200"/>
    </w:pPr>
    <w:rPr>
      <w:rFonts w:ascii="仿宋_GB2312" w:eastAsia="仿宋_GB2312"/>
      <w:color w:val="000000"/>
      <w:sz w:val="28"/>
      <w:szCs w:val="28"/>
    </w:rPr>
  </w:style>
  <w:style w:type="paragraph" w:customStyle="1" w:styleId="et19">
    <w:name w:val="et19"/>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55">
    <w:name w:val="样式5"/>
    <w:basedOn w:val="a7"/>
    <w:qFormat/>
    <w:rsid w:val="006D6F08"/>
    <w:pPr>
      <w:keepNext/>
      <w:keepLines/>
      <w:spacing w:before="280" w:after="290" w:line="376" w:lineRule="auto"/>
      <w:ind w:leftChars="100" w:left="100" w:rightChars="100" w:right="100"/>
      <w:outlineLvl w:val="4"/>
    </w:pPr>
    <w:rPr>
      <w:b/>
      <w:sz w:val="28"/>
    </w:rPr>
  </w:style>
  <w:style w:type="paragraph" w:customStyle="1" w:styleId="xl118">
    <w:name w:val="xl118"/>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62">
    <w:name w:val="xl162"/>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rPr>
  </w:style>
  <w:style w:type="paragraph" w:customStyle="1" w:styleId="xl125">
    <w:name w:val="xl125"/>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98">
    <w:name w:val="xl198"/>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rPr>
  </w:style>
  <w:style w:type="paragraph" w:customStyle="1" w:styleId="3b">
    <w:name w:val="列出段落3"/>
    <w:basedOn w:val="a7"/>
    <w:uiPriority w:val="99"/>
    <w:unhideWhenUsed/>
    <w:qFormat/>
    <w:rsid w:val="006D6F08"/>
    <w:pPr>
      <w:ind w:firstLineChars="200" w:firstLine="420"/>
    </w:pPr>
    <w:rPr>
      <w:szCs w:val="24"/>
    </w:rPr>
  </w:style>
  <w:style w:type="paragraph" w:customStyle="1" w:styleId="xl1116">
    <w:name w:val="xl1116"/>
    <w:basedOn w:val="a7"/>
    <w:qFormat/>
    <w:rsid w:val="006D6F08"/>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cs="宋体"/>
      <w:b/>
      <w:bCs/>
      <w:kern w:val="0"/>
      <w:sz w:val="24"/>
      <w:szCs w:val="24"/>
    </w:rPr>
  </w:style>
  <w:style w:type="paragraph" w:customStyle="1" w:styleId="xl87">
    <w:name w:val="xl87"/>
    <w:basedOn w:val="a7"/>
    <w:qFormat/>
    <w:rsid w:val="006D6F0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208">
    <w:name w:val="xl208"/>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5">
    <w:name w:val="xl25"/>
    <w:basedOn w:val="a7"/>
    <w:uiPriority w:val="34"/>
    <w:qFormat/>
    <w:rsid w:val="006D6F08"/>
    <w:pPr>
      <w:widowControl/>
      <w:spacing w:before="100" w:beforeAutospacing="1" w:after="100" w:afterAutospacing="1"/>
      <w:jc w:val="center"/>
      <w:textAlignment w:val="center"/>
    </w:pPr>
    <w:rPr>
      <w:rFonts w:ascii="宋体"/>
      <w:kern w:val="0"/>
      <w:sz w:val="20"/>
    </w:rPr>
  </w:style>
  <w:style w:type="paragraph" w:customStyle="1" w:styleId="et45">
    <w:name w:val="et45"/>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50">
    <w:name w:val="xl150"/>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rPr>
  </w:style>
  <w:style w:type="paragraph" w:customStyle="1" w:styleId="font5">
    <w:name w:val="font5"/>
    <w:basedOn w:val="a7"/>
    <w:uiPriority w:val="34"/>
    <w:qFormat/>
    <w:rsid w:val="006D6F08"/>
    <w:pPr>
      <w:widowControl/>
      <w:spacing w:before="100" w:beforeAutospacing="1" w:after="100" w:afterAutospacing="1"/>
      <w:jc w:val="left"/>
    </w:pPr>
    <w:rPr>
      <w:rFonts w:ascii="宋体" w:cs="宋体"/>
      <w:kern w:val="0"/>
      <w:sz w:val="18"/>
      <w:szCs w:val="18"/>
    </w:rPr>
  </w:style>
  <w:style w:type="paragraph" w:customStyle="1" w:styleId="xl253">
    <w:name w:val="xl253"/>
    <w:basedOn w:val="a7"/>
    <w:qFormat/>
    <w:rsid w:val="006D6F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4">
    <w:name w:val="xl84"/>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232">
    <w:name w:val="xl232"/>
    <w:basedOn w:val="a7"/>
    <w:qFormat/>
    <w:rsid w:val="006D6F0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rPr>
  </w:style>
  <w:style w:type="paragraph" w:customStyle="1" w:styleId="xl184">
    <w:name w:val="xl184"/>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b/>
      <w:bCs/>
      <w:kern w:val="0"/>
      <w:sz w:val="20"/>
    </w:rPr>
  </w:style>
  <w:style w:type="paragraph" w:customStyle="1" w:styleId="xl236">
    <w:name w:val="xl236"/>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2">
    <w:name w:val="正文编码"/>
    <w:basedOn w:val="af3"/>
    <w:qFormat/>
    <w:rsid w:val="006D6F08"/>
    <w:pPr>
      <w:tabs>
        <w:tab w:val="center" w:pos="2185"/>
      </w:tabs>
      <w:spacing w:after="0" w:line="360" w:lineRule="auto"/>
      <w:ind w:left="1200" w:firstLineChars="0" w:hanging="720"/>
    </w:pPr>
    <w:rPr>
      <w:rFonts w:ascii="仿宋_GB2312" w:eastAsia="仿宋_GB2312"/>
      <w:kern w:val="0"/>
    </w:rPr>
  </w:style>
  <w:style w:type="paragraph" w:customStyle="1" w:styleId="Default">
    <w:name w:val="Default"/>
    <w:link w:val="DefaultChar"/>
    <w:uiPriority w:val="34"/>
    <w:qFormat/>
    <w:rsid w:val="006D6F08"/>
    <w:pPr>
      <w:widowControl w:val="0"/>
      <w:autoSpaceDE w:val="0"/>
      <w:autoSpaceDN w:val="0"/>
      <w:adjustRightInd w:val="0"/>
      <w:ind w:left="425"/>
    </w:pPr>
    <w:rPr>
      <w:rFonts w:ascii="黑体" w:eastAsia="黑体"/>
      <w:color w:val="000000"/>
      <w:sz w:val="24"/>
      <w:szCs w:val="24"/>
    </w:rPr>
  </w:style>
  <w:style w:type="character" w:customStyle="1" w:styleId="DefaultChar">
    <w:name w:val="Default Char"/>
    <w:link w:val="Default"/>
    <w:uiPriority w:val="34"/>
    <w:qFormat/>
    <w:rsid w:val="006D6F08"/>
    <w:rPr>
      <w:rFonts w:ascii="黑体" w:eastAsia="黑体"/>
      <w:color w:val="000000"/>
      <w:sz w:val="24"/>
      <w:szCs w:val="24"/>
      <w:lang w:bidi="ar-SA"/>
    </w:rPr>
  </w:style>
  <w:style w:type="paragraph" w:customStyle="1" w:styleId="xl201">
    <w:name w:val="xl201"/>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24">
    <w:name w:val="xl224"/>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b/>
      <w:bCs/>
      <w:kern w:val="0"/>
      <w:sz w:val="20"/>
    </w:rPr>
  </w:style>
  <w:style w:type="paragraph" w:customStyle="1" w:styleId="xl249">
    <w:name w:val="xl249"/>
    <w:basedOn w:val="a7"/>
    <w:qFormat/>
    <w:rsid w:val="006D6F08"/>
    <w:pPr>
      <w:widowControl/>
      <w:shd w:val="clear" w:color="000000" w:fill="FFFFFF"/>
      <w:spacing w:before="100" w:beforeAutospacing="1" w:after="100" w:afterAutospacing="1"/>
      <w:jc w:val="left"/>
    </w:pPr>
    <w:rPr>
      <w:rFonts w:ascii="宋体" w:hAnsi="宋体" w:cs="宋体"/>
      <w:kern w:val="0"/>
      <w:sz w:val="20"/>
    </w:rPr>
  </w:style>
  <w:style w:type="paragraph" w:customStyle="1" w:styleId="ItemListinTable">
    <w:name w:val="Item List in Table"/>
    <w:basedOn w:val="a7"/>
    <w:qFormat/>
    <w:rsid w:val="006D6F08"/>
    <w:pPr>
      <w:widowControl/>
      <w:numPr>
        <w:numId w:val="4"/>
      </w:numPr>
      <w:tabs>
        <w:tab w:val="left" w:pos="284"/>
      </w:tabs>
      <w:topLinePunct/>
      <w:adjustRightInd w:val="0"/>
      <w:snapToGrid w:val="0"/>
      <w:spacing w:before="80" w:after="80" w:line="240" w:lineRule="atLeast"/>
      <w:jc w:val="left"/>
    </w:pPr>
    <w:rPr>
      <w:rFonts w:cs="Arial"/>
      <w:kern w:val="0"/>
      <w:szCs w:val="21"/>
    </w:rPr>
  </w:style>
  <w:style w:type="paragraph" w:customStyle="1" w:styleId="xl186">
    <w:name w:val="xl186"/>
    <w:basedOn w:val="a7"/>
    <w:qFormat/>
    <w:rsid w:val="006D6F0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b/>
      <w:bCs/>
      <w:kern w:val="0"/>
      <w:sz w:val="20"/>
    </w:rPr>
  </w:style>
  <w:style w:type="paragraph" w:customStyle="1" w:styleId="xl175">
    <w:name w:val="xl175"/>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rPr>
  </w:style>
  <w:style w:type="paragraph" w:customStyle="1" w:styleId="xl221">
    <w:name w:val="xl221"/>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b/>
      <w:bCs/>
      <w:kern w:val="0"/>
      <w:sz w:val="20"/>
    </w:rPr>
  </w:style>
  <w:style w:type="paragraph" w:customStyle="1" w:styleId="xl203">
    <w:name w:val="xl203"/>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64">
    <w:name w:val="xl164"/>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rPr>
  </w:style>
  <w:style w:type="paragraph" w:customStyle="1" w:styleId="Char220">
    <w:name w:val="Char22"/>
    <w:basedOn w:val="a7"/>
    <w:qFormat/>
    <w:rsid w:val="006D6F08"/>
    <w:rPr>
      <w:rFonts w:ascii="仿宋_GB2312" w:eastAsia="仿宋_GB2312"/>
      <w:b/>
      <w:sz w:val="32"/>
      <w:szCs w:val="32"/>
    </w:rPr>
  </w:style>
  <w:style w:type="paragraph" w:customStyle="1" w:styleId="afffff3">
    <w:name w:val="首行缩进"/>
    <w:basedOn w:val="a7"/>
    <w:qFormat/>
    <w:rsid w:val="006D6F08"/>
    <w:pPr>
      <w:spacing w:line="360" w:lineRule="auto"/>
      <w:ind w:firstLineChars="200" w:firstLine="200"/>
      <w:jc w:val="left"/>
    </w:pPr>
    <w:rPr>
      <w:rFonts w:ascii="宋体"/>
      <w:sz w:val="24"/>
    </w:rPr>
  </w:style>
  <w:style w:type="paragraph" w:customStyle="1" w:styleId="2f1">
    <w:name w:val="列出段落2"/>
    <w:basedOn w:val="a7"/>
    <w:uiPriority w:val="99"/>
    <w:qFormat/>
    <w:rsid w:val="006D6F08"/>
    <w:pPr>
      <w:widowControl/>
      <w:spacing w:after="200" w:line="276" w:lineRule="auto"/>
      <w:ind w:left="720"/>
      <w:contextualSpacing/>
      <w:jc w:val="left"/>
    </w:pPr>
    <w:rPr>
      <w:rFonts w:ascii="Calibri" w:hAnsi="Calibri"/>
      <w:kern w:val="0"/>
      <w:sz w:val="22"/>
      <w:szCs w:val="22"/>
    </w:rPr>
  </w:style>
  <w:style w:type="paragraph" w:customStyle="1" w:styleId="et15">
    <w:name w:val="et15"/>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71">
    <w:name w:val="xl171"/>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rPr>
  </w:style>
  <w:style w:type="paragraph" w:customStyle="1" w:styleId="xl1100">
    <w:name w:val="xl1100"/>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cs="宋体"/>
      <w:kern w:val="0"/>
      <w:sz w:val="20"/>
    </w:rPr>
  </w:style>
  <w:style w:type="paragraph" w:customStyle="1" w:styleId="xl174">
    <w:name w:val="xl174"/>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rPr>
  </w:style>
  <w:style w:type="paragraph" w:customStyle="1" w:styleId="xl109">
    <w:name w:val="xl109"/>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50">
    <w:name w:val="xl250"/>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95">
    <w:name w:val="xl1095"/>
    <w:basedOn w:val="a7"/>
    <w:qFormat/>
    <w:rsid w:val="006D6F08"/>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cs="宋体"/>
      <w:b/>
      <w:bCs/>
      <w:kern w:val="0"/>
      <w:sz w:val="20"/>
    </w:rPr>
  </w:style>
  <w:style w:type="paragraph" w:customStyle="1" w:styleId="xl180">
    <w:name w:val="xl180"/>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20"/>
    </w:rPr>
  </w:style>
  <w:style w:type="paragraph" w:customStyle="1" w:styleId="xl137">
    <w:name w:val="xl137"/>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06">
    <w:name w:val="xl206"/>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rPr>
  </w:style>
  <w:style w:type="paragraph" w:customStyle="1" w:styleId="xl246">
    <w:name w:val="xl246"/>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style11">
    <w:name w:val="style11"/>
    <w:basedOn w:val="a7"/>
    <w:qFormat/>
    <w:rsid w:val="006D6F08"/>
    <w:pPr>
      <w:widowControl/>
      <w:spacing w:before="100" w:beforeAutospacing="1" w:after="100" w:afterAutospacing="1"/>
      <w:jc w:val="left"/>
    </w:pPr>
    <w:rPr>
      <w:rFonts w:ascii="宋体" w:cs="宋体"/>
      <w:kern w:val="0"/>
      <w:sz w:val="24"/>
      <w:szCs w:val="22"/>
    </w:rPr>
  </w:style>
  <w:style w:type="paragraph" w:customStyle="1" w:styleId="xl247">
    <w:name w:val="xl247"/>
    <w:basedOn w:val="a7"/>
    <w:qFormat/>
    <w:rsid w:val="006D6F08"/>
    <w:pPr>
      <w:widowControl/>
      <w:shd w:val="clear" w:color="000000" w:fill="FFFFFF"/>
      <w:spacing w:before="100" w:beforeAutospacing="1" w:after="100" w:afterAutospacing="1"/>
      <w:jc w:val="left"/>
    </w:pPr>
    <w:rPr>
      <w:rFonts w:ascii="宋体" w:hAnsi="宋体" w:cs="宋体"/>
      <w:kern w:val="0"/>
      <w:sz w:val="20"/>
    </w:rPr>
  </w:style>
  <w:style w:type="paragraph" w:customStyle="1" w:styleId="xl167">
    <w:name w:val="xl167"/>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b/>
      <w:bCs/>
      <w:kern w:val="0"/>
      <w:sz w:val="20"/>
    </w:rPr>
  </w:style>
  <w:style w:type="paragraph" w:customStyle="1" w:styleId="et47">
    <w:name w:val="et47"/>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BodyText">
    <w:name w:val="BodyText"/>
    <w:basedOn w:val="a7"/>
    <w:uiPriority w:val="99"/>
    <w:qFormat/>
    <w:rsid w:val="006D6F08"/>
    <w:pPr>
      <w:spacing w:after="120" w:line="360" w:lineRule="atLeast"/>
      <w:textAlignment w:val="baseline"/>
    </w:pPr>
    <w:rPr>
      <w:rFonts w:ascii="Arial" w:hAnsi="Arial"/>
      <w:szCs w:val="21"/>
    </w:rPr>
  </w:style>
  <w:style w:type="paragraph" w:customStyle="1" w:styleId="font0">
    <w:name w:val="font0"/>
    <w:basedOn w:val="a7"/>
    <w:qFormat/>
    <w:rsid w:val="006D6F08"/>
    <w:pPr>
      <w:widowControl/>
      <w:spacing w:before="100" w:beforeAutospacing="1" w:after="100" w:afterAutospacing="1"/>
      <w:jc w:val="left"/>
    </w:pPr>
    <w:rPr>
      <w:rFonts w:ascii="华文细黑" w:eastAsia="华文细黑" w:cs="宋体"/>
      <w:color w:val="000000"/>
      <w:kern w:val="0"/>
      <w:sz w:val="18"/>
      <w:szCs w:val="18"/>
      <w:vertAlign w:val="superscript"/>
    </w:rPr>
  </w:style>
  <w:style w:type="paragraph" w:customStyle="1" w:styleId="3c">
    <w:name w:val="标题3"/>
    <w:basedOn w:val="3"/>
    <w:qFormat/>
    <w:rsid w:val="006D6F08"/>
    <w:pPr>
      <w:tabs>
        <w:tab w:val="clear" w:pos="1620"/>
        <w:tab w:val="left" w:pos="113"/>
        <w:tab w:val="left" w:pos="840"/>
      </w:tabs>
      <w:spacing w:beforeLines="0" w:beforeAutospacing="1" w:afterLines="0" w:line="300" w:lineRule="auto"/>
      <w:ind w:left="1180" w:hanging="340"/>
    </w:pPr>
    <w:rPr>
      <w:rFonts w:ascii="Times New Roman"/>
      <w:b w:val="0"/>
      <w:bCs/>
      <w:spacing w:val="6"/>
      <w:kern w:val="44"/>
      <w:sz w:val="28"/>
      <w:szCs w:val="20"/>
      <w:lang w:val="ru-RU" w:eastAsia="ru-RU"/>
    </w:rPr>
  </w:style>
  <w:style w:type="paragraph" w:customStyle="1" w:styleId="xl141">
    <w:name w:val="xl141"/>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b/>
      <w:bCs/>
      <w:kern w:val="0"/>
      <w:sz w:val="20"/>
    </w:rPr>
  </w:style>
  <w:style w:type="paragraph" w:customStyle="1" w:styleId="et22">
    <w:name w:val="et22"/>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font6">
    <w:name w:val="font6"/>
    <w:basedOn w:val="a7"/>
    <w:uiPriority w:val="34"/>
    <w:qFormat/>
    <w:rsid w:val="006D6F08"/>
    <w:pPr>
      <w:widowControl/>
      <w:spacing w:before="100" w:beforeAutospacing="1" w:after="100" w:afterAutospacing="1"/>
      <w:jc w:val="left"/>
    </w:pPr>
    <w:rPr>
      <w:rFonts w:ascii="宋体" w:cs="宋体"/>
      <w:kern w:val="0"/>
      <w:sz w:val="18"/>
      <w:szCs w:val="18"/>
    </w:rPr>
  </w:style>
  <w:style w:type="paragraph" w:customStyle="1" w:styleId="0">
    <w:name w:val="0正文"/>
    <w:basedOn w:val="a7"/>
    <w:qFormat/>
    <w:rsid w:val="006D6F08"/>
    <w:pPr>
      <w:adjustRightInd w:val="0"/>
      <w:spacing w:line="360" w:lineRule="auto"/>
      <w:ind w:leftChars="50" w:left="50" w:rightChars="50" w:right="50" w:firstLineChars="200" w:firstLine="200"/>
      <w:textAlignment w:val="baseline"/>
    </w:pPr>
    <w:rPr>
      <w:rFonts w:ascii="Verdana" w:hAnsi="Verdana" w:cs="Verdana"/>
      <w:color w:val="000080"/>
      <w:szCs w:val="21"/>
    </w:rPr>
  </w:style>
  <w:style w:type="paragraph" w:customStyle="1" w:styleId="Char110">
    <w:name w:val="Char11"/>
    <w:basedOn w:val="a7"/>
    <w:uiPriority w:val="34"/>
    <w:qFormat/>
    <w:rsid w:val="006D6F08"/>
    <w:rPr>
      <w:szCs w:val="24"/>
    </w:rPr>
  </w:style>
  <w:style w:type="paragraph" w:customStyle="1" w:styleId="xl146">
    <w:name w:val="xl146"/>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kern w:val="0"/>
      <w:sz w:val="20"/>
    </w:rPr>
  </w:style>
  <w:style w:type="paragraph" w:customStyle="1" w:styleId="xl209">
    <w:name w:val="xl209"/>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kern w:val="0"/>
      <w:sz w:val="20"/>
    </w:rPr>
  </w:style>
  <w:style w:type="paragraph" w:customStyle="1" w:styleId="xl173">
    <w:name w:val="xl173"/>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kern w:val="0"/>
      <w:sz w:val="20"/>
    </w:rPr>
  </w:style>
  <w:style w:type="paragraph" w:customStyle="1" w:styleId="xl66">
    <w:name w:val="xl66"/>
    <w:basedOn w:val="a7"/>
    <w:qFormat/>
    <w:rsid w:val="006D6F08"/>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et37">
    <w:name w:val="et37"/>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143">
    <w:name w:val="xl143"/>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20"/>
    </w:rPr>
  </w:style>
  <w:style w:type="paragraph" w:customStyle="1" w:styleId="et33">
    <w:name w:val="et33"/>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et42">
    <w:name w:val="et42"/>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Char24">
    <w:name w:val="Char2"/>
    <w:basedOn w:val="a7"/>
    <w:uiPriority w:val="34"/>
    <w:qFormat/>
    <w:rsid w:val="006D6F08"/>
    <w:pPr>
      <w:tabs>
        <w:tab w:val="left" w:pos="1200"/>
      </w:tabs>
      <w:ind w:left="1200" w:hanging="720"/>
    </w:pPr>
    <w:rPr>
      <w:sz w:val="24"/>
      <w:szCs w:val="24"/>
    </w:rPr>
  </w:style>
  <w:style w:type="paragraph" w:customStyle="1" w:styleId="xl1108">
    <w:name w:val="xl1108"/>
    <w:basedOn w:val="a7"/>
    <w:qFormat/>
    <w:rsid w:val="006D6F08"/>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cs="宋体"/>
      <w:b/>
      <w:bCs/>
      <w:kern w:val="0"/>
      <w:sz w:val="20"/>
    </w:rPr>
  </w:style>
  <w:style w:type="paragraph" w:customStyle="1" w:styleId="111">
    <w:name w:val="1册标题1"/>
    <w:basedOn w:val="a7"/>
    <w:next w:val="a7"/>
    <w:qFormat/>
    <w:rsid w:val="006D6F08"/>
    <w:pPr>
      <w:spacing w:beforeLines="50" w:afterLines="50" w:line="300" w:lineRule="auto"/>
      <w:jc w:val="center"/>
      <w:outlineLvl w:val="0"/>
    </w:pPr>
    <w:rPr>
      <w:rFonts w:ascii="Arial" w:eastAsia="黑体" w:hAnsi="Arial"/>
      <w:b/>
      <w:bCs/>
      <w:sz w:val="48"/>
    </w:rPr>
  </w:style>
  <w:style w:type="paragraph" w:customStyle="1" w:styleId="xl194">
    <w:name w:val="xl194"/>
    <w:basedOn w:val="a7"/>
    <w:qFormat/>
    <w:rsid w:val="006D6F08"/>
    <w:pPr>
      <w:widowControl/>
      <w:spacing w:before="100" w:beforeAutospacing="1" w:after="100" w:afterAutospacing="1"/>
      <w:jc w:val="left"/>
    </w:pPr>
    <w:rPr>
      <w:rFonts w:ascii="宋体" w:hAnsi="宋体" w:cs="宋体"/>
      <w:kern w:val="0"/>
      <w:sz w:val="24"/>
      <w:szCs w:val="24"/>
    </w:rPr>
  </w:style>
  <w:style w:type="paragraph" w:customStyle="1" w:styleId="xl1129">
    <w:name w:val="xl1129"/>
    <w:basedOn w:val="a7"/>
    <w:qFormat/>
    <w:rsid w:val="006D6F08"/>
    <w:pPr>
      <w:widowControl/>
      <w:pBdr>
        <w:top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cs="宋体"/>
      <w:b/>
      <w:bCs/>
      <w:kern w:val="0"/>
      <w:szCs w:val="21"/>
    </w:rPr>
  </w:style>
  <w:style w:type="paragraph" w:customStyle="1" w:styleId="xl168">
    <w:name w:val="xl168"/>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kern w:val="0"/>
      <w:sz w:val="20"/>
    </w:rPr>
  </w:style>
  <w:style w:type="paragraph" w:customStyle="1" w:styleId="xl72">
    <w:name w:val="xl72"/>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ParaCharCharCharCharCharCharCharCharCharChar">
    <w:name w:val="默认段落字体 Para Char Char Char Char Char Char Char Char Char Char"/>
    <w:basedOn w:val="a7"/>
    <w:qFormat/>
    <w:rsid w:val="006D6F08"/>
    <w:rPr>
      <w:rFonts w:ascii="Tahoma" w:hAnsi="Tahoma"/>
      <w:sz w:val="24"/>
    </w:rPr>
  </w:style>
  <w:style w:type="paragraph" w:customStyle="1" w:styleId="xl258">
    <w:name w:val="xl258"/>
    <w:basedOn w:val="a7"/>
    <w:qFormat/>
    <w:rsid w:val="006D6F08"/>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26">
    <w:name w:val="xl1126"/>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cs="宋体"/>
      <w:b/>
      <w:bCs/>
      <w:kern w:val="0"/>
      <w:sz w:val="40"/>
      <w:szCs w:val="40"/>
    </w:rPr>
  </w:style>
  <w:style w:type="paragraph" w:customStyle="1" w:styleId="xl216">
    <w:name w:val="xl216"/>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2f2">
    <w:name w:val="符号 2"/>
    <w:basedOn w:val="1f7"/>
    <w:qFormat/>
    <w:rsid w:val="006D6F08"/>
    <w:pPr>
      <w:tabs>
        <w:tab w:val="clear" w:pos="900"/>
        <w:tab w:val="left" w:pos="1320"/>
      </w:tabs>
      <w:ind w:left="1320" w:hanging="420"/>
    </w:pPr>
  </w:style>
  <w:style w:type="paragraph" w:customStyle="1" w:styleId="Char50">
    <w:name w:val="Char5"/>
    <w:basedOn w:val="a7"/>
    <w:qFormat/>
    <w:rsid w:val="006D6F08"/>
    <w:rPr>
      <w:rFonts w:ascii="Tahoma" w:hAnsi="Tahoma"/>
      <w:sz w:val="24"/>
    </w:rPr>
  </w:style>
  <w:style w:type="paragraph" w:customStyle="1" w:styleId="TOC2">
    <w:name w:val="TOC 标题2"/>
    <w:basedOn w:val="10"/>
    <w:next w:val="a7"/>
    <w:uiPriority w:val="39"/>
    <w:unhideWhenUsed/>
    <w:qFormat/>
    <w:rsid w:val="006D6F08"/>
    <w:pPr>
      <w:keepLines/>
      <w:widowControl/>
      <w:spacing w:before="480" w:line="276" w:lineRule="auto"/>
      <w:jc w:val="left"/>
      <w:outlineLvl w:val="9"/>
    </w:pPr>
    <w:rPr>
      <w:rFonts w:ascii="Cambria" w:hAnsi="Cambria"/>
      <w:bCs/>
      <w:color w:val="365F91"/>
      <w:kern w:val="0"/>
      <w:sz w:val="28"/>
      <w:szCs w:val="28"/>
    </w:rPr>
  </w:style>
  <w:style w:type="paragraph" w:customStyle="1" w:styleId="xl74">
    <w:name w:val="xl74"/>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Char210">
    <w:name w:val="Char21"/>
    <w:basedOn w:val="a7"/>
    <w:qFormat/>
    <w:rsid w:val="006D6F08"/>
    <w:rPr>
      <w:rFonts w:ascii="仿宋_GB2312" w:eastAsia="仿宋_GB2312"/>
      <w:b/>
      <w:sz w:val="32"/>
      <w:szCs w:val="32"/>
    </w:rPr>
  </w:style>
  <w:style w:type="paragraph" w:customStyle="1" w:styleId="62">
    <w:name w:val="标题6"/>
    <w:basedOn w:val="a7"/>
    <w:next w:val="10"/>
    <w:qFormat/>
    <w:rsid w:val="006D6F08"/>
    <w:pPr>
      <w:widowControl/>
      <w:snapToGrid w:val="0"/>
      <w:spacing w:before="50" w:after="50" w:line="520" w:lineRule="atLeast"/>
      <w:ind w:firstLineChars="200" w:firstLine="200"/>
    </w:pPr>
    <w:rPr>
      <w:rFonts w:ascii="Calibri" w:hAnsi="Calibri" w:cs="Arial"/>
      <w:b/>
      <w:sz w:val="24"/>
      <w:szCs w:val="24"/>
    </w:rPr>
  </w:style>
  <w:style w:type="paragraph" w:customStyle="1" w:styleId="font1">
    <w:name w:val="font1"/>
    <w:basedOn w:val="a7"/>
    <w:uiPriority w:val="34"/>
    <w:qFormat/>
    <w:rsid w:val="006D6F08"/>
    <w:pPr>
      <w:widowControl/>
      <w:spacing w:before="100" w:beforeAutospacing="1" w:after="100" w:afterAutospacing="1"/>
      <w:jc w:val="left"/>
    </w:pPr>
    <w:rPr>
      <w:rFonts w:ascii="宋体" w:cs="宋体"/>
      <w:color w:val="000000"/>
      <w:kern w:val="0"/>
      <w:sz w:val="24"/>
      <w:szCs w:val="24"/>
    </w:rPr>
  </w:style>
  <w:style w:type="paragraph" w:customStyle="1" w:styleId="xl243">
    <w:name w:val="xl243"/>
    <w:basedOn w:val="a7"/>
    <w:qFormat/>
    <w:rsid w:val="006D6F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148">
    <w:name w:val="xl148"/>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rPr>
  </w:style>
  <w:style w:type="paragraph" w:customStyle="1" w:styleId="xl142">
    <w:name w:val="xl142"/>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20"/>
    </w:rPr>
  </w:style>
  <w:style w:type="paragraph" w:customStyle="1" w:styleId="font8">
    <w:name w:val="font8"/>
    <w:basedOn w:val="a7"/>
    <w:uiPriority w:val="34"/>
    <w:qFormat/>
    <w:rsid w:val="006D6F08"/>
    <w:pPr>
      <w:widowControl/>
      <w:spacing w:before="100" w:beforeAutospacing="1" w:after="100" w:afterAutospacing="1"/>
      <w:jc w:val="left"/>
    </w:pPr>
    <w:rPr>
      <w:rFonts w:ascii="宋体" w:cs="宋体"/>
      <w:color w:val="000000"/>
      <w:kern w:val="0"/>
      <w:sz w:val="20"/>
    </w:rPr>
  </w:style>
  <w:style w:type="paragraph" w:customStyle="1" w:styleId="xl114">
    <w:name w:val="xl114"/>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CharChar2CharCharCharChar2">
    <w:name w:val="Char Char Char Char Char Char2 Char Char Char Char2"/>
    <w:basedOn w:val="a7"/>
    <w:qFormat/>
    <w:rsid w:val="006D6F08"/>
    <w:rPr>
      <w:szCs w:val="24"/>
    </w:rPr>
  </w:style>
  <w:style w:type="paragraph" w:customStyle="1" w:styleId="378020">
    <w:name w:val="样式 标题 3 + (中文) 黑体 小四 非加粗 段前: 7.8 磅 段后: 0 磅 行距: 固定值 20 磅"/>
    <w:basedOn w:val="3"/>
    <w:qFormat/>
    <w:rsid w:val="006D6F08"/>
    <w:pPr>
      <w:keepNext w:val="0"/>
      <w:keepLines w:val="0"/>
      <w:tabs>
        <w:tab w:val="clear" w:pos="1620"/>
      </w:tabs>
      <w:autoSpaceDE w:val="0"/>
      <w:autoSpaceDN w:val="0"/>
      <w:adjustRightInd w:val="0"/>
      <w:spacing w:beforeLines="0" w:afterLines="0" w:line="400" w:lineRule="exact"/>
      <w:ind w:left="0" w:firstLine="0"/>
      <w:jc w:val="left"/>
    </w:pPr>
    <w:rPr>
      <w:rFonts w:eastAsia="黑体" w:cs="宋体"/>
      <w:b w:val="0"/>
      <w:bCs/>
      <w:kern w:val="0"/>
      <w:sz w:val="24"/>
      <w:szCs w:val="20"/>
    </w:rPr>
  </w:style>
  <w:style w:type="paragraph" w:customStyle="1" w:styleId="xl1118">
    <w:name w:val="xl1118"/>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Cs w:val="21"/>
    </w:rPr>
  </w:style>
  <w:style w:type="paragraph" w:customStyle="1" w:styleId="xl260">
    <w:name w:val="xl260"/>
    <w:basedOn w:val="a7"/>
    <w:qFormat/>
    <w:rsid w:val="006D6F08"/>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120">
    <w:name w:val="Char12"/>
    <w:basedOn w:val="a7"/>
    <w:qFormat/>
    <w:rsid w:val="006D6F08"/>
    <w:rPr>
      <w:szCs w:val="22"/>
    </w:rPr>
  </w:style>
  <w:style w:type="paragraph" w:customStyle="1" w:styleId="afffff4">
    <w:name w:val="正文（绿盟科技）"/>
    <w:qFormat/>
    <w:rsid w:val="006D6F08"/>
    <w:pPr>
      <w:spacing w:line="300" w:lineRule="auto"/>
    </w:pPr>
    <w:rPr>
      <w:rFonts w:ascii="Arial" w:hAnsi="Arial"/>
      <w:sz w:val="21"/>
      <w:szCs w:val="21"/>
    </w:rPr>
  </w:style>
  <w:style w:type="paragraph" w:customStyle="1" w:styleId="Char40">
    <w:name w:val="Char4"/>
    <w:basedOn w:val="a7"/>
    <w:qFormat/>
    <w:rsid w:val="006D6F08"/>
    <w:rPr>
      <w:rFonts w:ascii="Tahoma" w:hAnsi="Tahoma"/>
      <w:sz w:val="24"/>
    </w:rPr>
  </w:style>
  <w:style w:type="paragraph" w:customStyle="1" w:styleId="xl189">
    <w:name w:val="xl189"/>
    <w:basedOn w:val="a7"/>
    <w:qFormat/>
    <w:rsid w:val="006D6F08"/>
    <w:pPr>
      <w:widowControl/>
      <w:spacing w:before="100" w:beforeAutospacing="1" w:after="100" w:afterAutospacing="1"/>
      <w:jc w:val="left"/>
    </w:pPr>
    <w:rPr>
      <w:rFonts w:ascii="Arial" w:hAnsi="Arial" w:cs="Arial"/>
      <w:b/>
      <w:bCs/>
      <w:kern w:val="0"/>
      <w:sz w:val="20"/>
    </w:rPr>
  </w:style>
  <w:style w:type="paragraph" w:customStyle="1" w:styleId="et10">
    <w:name w:val="et10"/>
    <w:basedOn w:val="a7"/>
    <w:qFormat/>
    <w:rsid w:val="006D6F08"/>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47">
    <w:name w:val="样式4"/>
    <w:basedOn w:val="10"/>
    <w:qFormat/>
    <w:rsid w:val="006D6F08"/>
    <w:pPr>
      <w:keepLines/>
      <w:spacing w:line="360" w:lineRule="auto"/>
    </w:pPr>
    <w:rPr>
      <w:rFonts w:ascii="黑体" w:eastAsia="黑体"/>
      <w:b w:val="0"/>
      <w:szCs w:val="20"/>
    </w:rPr>
  </w:style>
  <w:style w:type="paragraph" w:customStyle="1" w:styleId="xl1124">
    <w:name w:val="xl1124"/>
    <w:basedOn w:val="a7"/>
    <w:qFormat/>
    <w:rsid w:val="006D6F08"/>
    <w:pPr>
      <w:widowControl/>
      <w:spacing w:before="100" w:beforeAutospacing="1" w:after="100" w:afterAutospacing="1"/>
      <w:jc w:val="left"/>
    </w:pPr>
    <w:rPr>
      <w:rFonts w:ascii="宋体" w:cs="宋体"/>
      <w:kern w:val="0"/>
      <w:sz w:val="24"/>
      <w:szCs w:val="24"/>
    </w:rPr>
  </w:style>
  <w:style w:type="paragraph" w:customStyle="1" w:styleId="Char16">
    <w:name w:val="Char1"/>
    <w:basedOn w:val="a7"/>
    <w:uiPriority w:val="34"/>
    <w:qFormat/>
    <w:rsid w:val="006D6F08"/>
    <w:rPr>
      <w:rFonts w:ascii="仿宋_GB2312" w:eastAsia="仿宋_GB2312"/>
      <w:b/>
      <w:sz w:val="32"/>
      <w:szCs w:val="32"/>
    </w:rPr>
  </w:style>
  <w:style w:type="paragraph" w:customStyle="1" w:styleId="xl217">
    <w:name w:val="xl217"/>
    <w:basedOn w:val="a7"/>
    <w:qFormat/>
    <w:rsid w:val="006D6F08"/>
    <w:pPr>
      <w:widowControl/>
      <w:spacing w:before="100" w:beforeAutospacing="1" w:after="100" w:afterAutospacing="1"/>
      <w:jc w:val="left"/>
    </w:pPr>
    <w:rPr>
      <w:rFonts w:ascii="宋体" w:hAnsi="宋体" w:cs="宋体"/>
      <w:b/>
      <w:bCs/>
      <w:color w:val="FF0000"/>
      <w:kern w:val="0"/>
      <w:sz w:val="20"/>
    </w:rPr>
  </w:style>
  <w:style w:type="paragraph" w:customStyle="1" w:styleId="xl1112">
    <w:name w:val="xl1112"/>
    <w:basedOn w:val="a7"/>
    <w:qFormat/>
    <w:rsid w:val="006D6F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0"/>
    </w:rPr>
  </w:style>
  <w:style w:type="paragraph" w:customStyle="1" w:styleId="xl179">
    <w:name w:val="xl179"/>
    <w:basedOn w:val="a7"/>
    <w:qFormat/>
    <w:rsid w:val="006D6F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kern w:val="0"/>
      <w:sz w:val="20"/>
    </w:rPr>
  </w:style>
  <w:style w:type="paragraph" w:customStyle="1" w:styleId="et34">
    <w:name w:val="et34"/>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ParaCharCharCharCharCharCharCharCharChar1CharCharCharChar">
    <w:name w:val="默认段落字体 Para Char Char Char Char Char Char Char Char Char1 Char Char Char Char"/>
    <w:basedOn w:val="a7"/>
    <w:qFormat/>
    <w:rsid w:val="006D6F08"/>
    <w:rPr>
      <w:rFonts w:ascii="Tahoma" w:hAnsi="Tahoma"/>
      <w:sz w:val="24"/>
    </w:rPr>
  </w:style>
  <w:style w:type="paragraph" w:customStyle="1" w:styleId="2f3">
    <w:name w:val="正文2"/>
    <w:basedOn w:val="a7"/>
    <w:uiPriority w:val="29"/>
    <w:qFormat/>
    <w:rsid w:val="006D6F08"/>
    <w:pPr>
      <w:spacing w:beforeLines="50" w:afterLines="50" w:line="360" w:lineRule="auto"/>
      <w:ind w:firstLineChars="200" w:firstLine="200"/>
    </w:pPr>
    <w:rPr>
      <w:rFonts w:ascii="宋体"/>
      <w:sz w:val="24"/>
      <w:szCs w:val="24"/>
    </w:rPr>
  </w:style>
  <w:style w:type="paragraph" w:customStyle="1" w:styleId="Style616">
    <w:name w:val="_Style 616"/>
    <w:basedOn w:val="a7"/>
    <w:next w:val="a7"/>
    <w:qFormat/>
    <w:rsid w:val="006D6F08"/>
    <w:pPr>
      <w:pBdr>
        <w:top w:val="single" w:sz="6" w:space="1" w:color="auto"/>
      </w:pBdr>
      <w:jc w:val="center"/>
    </w:pPr>
    <w:rPr>
      <w:rFonts w:ascii="Arial" w:hAnsi="Arial"/>
      <w:vanish/>
      <w:kern w:val="0"/>
      <w:sz w:val="16"/>
      <w:szCs w:val="24"/>
    </w:rPr>
  </w:style>
  <w:style w:type="paragraph" w:customStyle="1" w:styleId="xl145">
    <w:name w:val="xl145"/>
    <w:basedOn w:val="a7"/>
    <w:qFormat/>
    <w:rsid w:val="006D6F08"/>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rPr>
  </w:style>
  <w:style w:type="paragraph" w:customStyle="1" w:styleId="xl244">
    <w:name w:val="xl244"/>
    <w:basedOn w:val="a7"/>
    <w:qFormat/>
    <w:rsid w:val="006D6F08"/>
    <w:pPr>
      <w:widowControl/>
      <w:shd w:val="clear" w:color="000000" w:fill="00B0F0"/>
      <w:spacing w:before="100" w:beforeAutospacing="1" w:after="100" w:afterAutospacing="1"/>
      <w:jc w:val="left"/>
    </w:pPr>
    <w:rPr>
      <w:rFonts w:ascii="宋体" w:hAnsi="宋体" w:cs="宋体"/>
      <w:b/>
      <w:bCs/>
      <w:kern w:val="0"/>
      <w:sz w:val="20"/>
    </w:rPr>
  </w:style>
  <w:style w:type="paragraph" w:customStyle="1" w:styleId="et40">
    <w:name w:val="et40"/>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67">
    <w:name w:val="xl67"/>
    <w:basedOn w:val="a7"/>
    <w:qFormat/>
    <w:rsid w:val="006D6F08"/>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Normal2">
    <w:name w:val="Normal 2"/>
    <w:basedOn w:val="a7"/>
    <w:qFormat/>
    <w:rsid w:val="006D6F08"/>
    <w:pPr>
      <w:keepLines/>
      <w:widowControl/>
      <w:autoSpaceDE w:val="0"/>
      <w:autoSpaceDN w:val="0"/>
      <w:adjustRightInd w:val="0"/>
      <w:spacing w:before="240"/>
      <w:ind w:left="360" w:right="900"/>
      <w:jc w:val="left"/>
    </w:pPr>
    <w:rPr>
      <w:rFonts w:ascii="Arial" w:hAnsi="Arial"/>
      <w:kern w:val="0"/>
      <w:sz w:val="22"/>
    </w:rPr>
  </w:style>
  <w:style w:type="paragraph" w:customStyle="1" w:styleId="et50">
    <w:name w:val="et50"/>
    <w:basedOn w:val="a7"/>
    <w:qFormat/>
    <w:rsid w:val="006D6F08"/>
    <w:pPr>
      <w:widowControl/>
      <w:spacing w:before="100" w:beforeAutospacing="1" w:after="100" w:afterAutospacing="1"/>
      <w:jc w:val="left"/>
      <w:textAlignment w:val="bottom"/>
    </w:pPr>
    <w:rPr>
      <w:rFonts w:ascii="宋体" w:cs="宋体"/>
      <w:color w:val="000000"/>
      <w:kern w:val="0"/>
      <w:sz w:val="22"/>
      <w:szCs w:val="22"/>
    </w:rPr>
  </w:style>
  <w:style w:type="paragraph" w:customStyle="1" w:styleId="xl94">
    <w:name w:val="xl94"/>
    <w:basedOn w:val="a7"/>
    <w:qFormat/>
    <w:rsid w:val="006D6F0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styleId="afffff5">
    <w:name w:val="List Paragraph"/>
    <w:basedOn w:val="a7"/>
    <w:uiPriority w:val="99"/>
    <w:qFormat/>
    <w:rsid w:val="006D6F08"/>
    <w:pPr>
      <w:spacing w:line="360" w:lineRule="auto"/>
      <w:ind w:firstLineChars="200" w:firstLine="200"/>
    </w:pPr>
    <w:rPr>
      <w:sz w:val="24"/>
    </w:rPr>
  </w:style>
  <w:style w:type="paragraph" w:customStyle="1" w:styleId="Style625">
    <w:name w:val="_Style 625"/>
    <w:uiPriority w:val="99"/>
    <w:unhideWhenUsed/>
    <w:qFormat/>
    <w:rsid w:val="006D6F08"/>
    <w:rPr>
      <w:kern w:val="2"/>
      <w:sz w:val="21"/>
    </w:rPr>
  </w:style>
  <w:style w:type="paragraph" w:customStyle="1" w:styleId="afffff6">
    <w:name w:val="正文内容"/>
    <w:basedOn w:val="a7"/>
    <w:link w:val="Charf3"/>
    <w:uiPriority w:val="5"/>
    <w:qFormat/>
    <w:rsid w:val="006D6F08"/>
    <w:pPr>
      <w:adjustRightInd w:val="0"/>
      <w:spacing w:line="360" w:lineRule="auto"/>
      <w:ind w:firstLineChars="200" w:firstLine="200"/>
    </w:pPr>
    <w:rPr>
      <w:sz w:val="24"/>
      <w:szCs w:val="24"/>
      <w:lang w:val="zh-CN"/>
    </w:rPr>
  </w:style>
  <w:style w:type="character" w:customStyle="1" w:styleId="Charf3">
    <w:name w:val="正文内容 Char"/>
    <w:link w:val="afffff6"/>
    <w:uiPriority w:val="5"/>
    <w:qFormat/>
    <w:rsid w:val="006D6F08"/>
    <w:rPr>
      <w:kern w:val="2"/>
      <w:sz w:val="24"/>
      <w:szCs w:val="24"/>
      <w:lang w:val="zh-CN"/>
    </w:rPr>
  </w:style>
  <w:style w:type="paragraph" w:customStyle="1" w:styleId="afffff7">
    <w:name w:val="图片表格"/>
    <w:basedOn w:val="a7"/>
    <w:link w:val="afffff8"/>
    <w:uiPriority w:val="6"/>
    <w:qFormat/>
    <w:rsid w:val="006D6F08"/>
    <w:pPr>
      <w:adjustRightInd w:val="0"/>
      <w:jc w:val="center"/>
    </w:pPr>
    <w:rPr>
      <w:szCs w:val="21"/>
    </w:rPr>
  </w:style>
  <w:style w:type="character" w:customStyle="1" w:styleId="afffff8">
    <w:name w:val="图片表格 字符"/>
    <w:link w:val="afffff7"/>
    <w:uiPriority w:val="6"/>
    <w:qFormat/>
    <w:rsid w:val="006D6F08"/>
    <w:rPr>
      <w:kern w:val="2"/>
      <w:sz w:val="21"/>
      <w:szCs w:val="21"/>
    </w:rPr>
  </w:style>
  <w:style w:type="paragraph" w:customStyle="1" w:styleId="afffff9">
    <w:name w:val="正文 正文"/>
    <w:basedOn w:val="a7"/>
    <w:link w:val="Charf4"/>
    <w:qFormat/>
    <w:rsid w:val="006D6F08"/>
    <w:pPr>
      <w:spacing w:beforeLines="50" w:line="360" w:lineRule="auto"/>
      <w:ind w:firstLineChars="200" w:firstLine="480"/>
    </w:pPr>
    <w:rPr>
      <w:sz w:val="24"/>
      <w:szCs w:val="24"/>
    </w:rPr>
  </w:style>
  <w:style w:type="character" w:customStyle="1" w:styleId="Charf4">
    <w:name w:val="正文 正文 Char"/>
    <w:link w:val="afffff9"/>
    <w:qFormat/>
    <w:rsid w:val="006D6F08"/>
    <w:rPr>
      <w:kern w:val="2"/>
      <w:sz w:val="24"/>
      <w:szCs w:val="24"/>
    </w:rPr>
  </w:style>
  <w:style w:type="paragraph" w:customStyle="1" w:styleId="afffffa">
    <w:name w:val="表格文字"/>
    <w:basedOn w:val="a7"/>
    <w:qFormat/>
    <w:rsid w:val="006D6F08"/>
    <w:pPr>
      <w:spacing w:line="288" w:lineRule="auto"/>
    </w:pPr>
    <w:rPr>
      <w:rFonts w:eastAsia="楷体_GB2312"/>
      <w:b/>
    </w:rPr>
  </w:style>
  <w:style w:type="paragraph" w:customStyle="1" w:styleId="CharChar1CharCharCharCharCharCharCharCharCharCharCharCharCharChar">
    <w:name w:val="Char Char1 Char Char Char Char Char Char Char Char Char Char Char Char Char Char"/>
    <w:basedOn w:val="a7"/>
    <w:uiPriority w:val="34"/>
    <w:qFormat/>
    <w:locked/>
    <w:rsid w:val="006D6F08"/>
    <w:pPr>
      <w:widowControl/>
      <w:spacing w:after="160" w:line="240" w:lineRule="exact"/>
      <w:jc w:val="left"/>
    </w:pPr>
    <w:rPr>
      <w:rFonts w:ascii="Verdana" w:hAnsi="Verdana"/>
      <w:kern w:val="0"/>
      <w:sz w:val="20"/>
      <w:lang w:eastAsia="en-US"/>
    </w:rPr>
  </w:style>
  <w:style w:type="paragraph" w:customStyle="1" w:styleId="1110">
    <w:name w:val="111"/>
    <w:uiPriority w:val="49"/>
    <w:qFormat/>
    <w:locked/>
    <w:rsid w:val="006D6F08"/>
    <w:pPr>
      <w:tabs>
        <w:tab w:val="left" w:pos="420"/>
      </w:tabs>
      <w:ind w:left="420" w:hanging="420"/>
    </w:pPr>
    <w:rPr>
      <w:rFonts w:ascii="宋体" w:eastAsia="黑体" w:hAnsi="宋体"/>
      <w:b/>
      <w:bCs/>
      <w:color w:val="FF00FF"/>
      <w:kern w:val="2"/>
      <w:sz w:val="24"/>
      <w:szCs w:val="24"/>
    </w:rPr>
  </w:style>
  <w:style w:type="paragraph" w:customStyle="1" w:styleId="92">
    <w:name w:val="9"/>
    <w:basedOn w:val="a7"/>
    <w:next w:val="34"/>
    <w:link w:val="9Char"/>
    <w:uiPriority w:val="49"/>
    <w:qFormat/>
    <w:locked/>
    <w:rsid w:val="006D6F08"/>
    <w:pPr>
      <w:adjustRightInd w:val="0"/>
      <w:snapToGrid w:val="0"/>
      <w:spacing w:beforeLines="50" w:line="360" w:lineRule="exact"/>
      <w:ind w:firstLineChars="200" w:firstLine="480"/>
    </w:pPr>
    <w:rPr>
      <w:rFonts w:ascii="Verdana" w:hAnsi="Verdana"/>
      <w:sz w:val="24"/>
      <w:szCs w:val="24"/>
      <w:lang w:val="zh-CN"/>
    </w:rPr>
  </w:style>
  <w:style w:type="character" w:customStyle="1" w:styleId="9Char">
    <w:name w:val="9 Char"/>
    <w:link w:val="92"/>
    <w:uiPriority w:val="49"/>
    <w:qFormat/>
    <w:rsid w:val="006D6F08"/>
    <w:rPr>
      <w:rFonts w:ascii="Verdana" w:hAnsi="Verdana"/>
      <w:kern w:val="2"/>
      <w:sz w:val="24"/>
      <w:szCs w:val="24"/>
      <w:lang w:val="zh-CN"/>
    </w:rPr>
  </w:style>
  <w:style w:type="paragraph" w:customStyle="1" w:styleId="afffffb">
    <w:name w:val="正文格式"/>
    <w:basedOn w:val="a7"/>
    <w:next w:val="a7"/>
    <w:uiPriority w:val="29"/>
    <w:qFormat/>
    <w:locked/>
    <w:rsid w:val="006D6F08"/>
    <w:pPr>
      <w:adjustRightInd w:val="0"/>
      <w:spacing w:line="400" w:lineRule="exact"/>
      <w:ind w:firstLineChars="200" w:firstLine="200"/>
      <w:textAlignment w:val="baseline"/>
    </w:pPr>
    <w:rPr>
      <w:sz w:val="24"/>
      <w:szCs w:val="24"/>
    </w:rPr>
  </w:style>
  <w:style w:type="paragraph" w:customStyle="1" w:styleId="NormalIndentChar">
    <w:name w:val="Normal Indent Char"/>
    <w:basedOn w:val="a7"/>
    <w:next w:val="34"/>
    <w:uiPriority w:val="34"/>
    <w:qFormat/>
    <w:locked/>
    <w:rsid w:val="006D6F08"/>
    <w:pPr>
      <w:spacing w:after="120" w:line="360" w:lineRule="auto"/>
      <w:ind w:leftChars="200" w:left="420"/>
    </w:pPr>
    <w:rPr>
      <w:rFonts w:ascii="宋体" w:hAnsi="宋体"/>
      <w:sz w:val="16"/>
      <w:szCs w:val="16"/>
    </w:rPr>
  </w:style>
  <w:style w:type="paragraph" w:customStyle="1" w:styleId="09wh">
    <w:name w:val="09正文_wh"/>
    <w:link w:val="09whChar"/>
    <w:qFormat/>
    <w:locked/>
    <w:rsid w:val="006D6F08"/>
    <w:pPr>
      <w:spacing w:line="400" w:lineRule="exact"/>
      <w:ind w:firstLineChars="200" w:firstLine="480"/>
      <w:jc w:val="both"/>
    </w:pPr>
    <w:rPr>
      <w:sz w:val="24"/>
    </w:rPr>
  </w:style>
  <w:style w:type="character" w:customStyle="1" w:styleId="09whChar">
    <w:name w:val="09正文_wh Char"/>
    <w:link w:val="09wh"/>
    <w:qFormat/>
    <w:rsid w:val="006D6F08"/>
    <w:rPr>
      <w:sz w:val="24"/>
      <w:lang w:bidi="ar-SA"/>
    </w:rPr>
  </w:style>
  <w:style w:type="paragraph" w:customStyle="1" w:styleId="afffffc">
    <w:name w:val="正文五号"/>
    <w:basedOn w:val="a7"/>
    <w:uiPriority w:val="29"/>
    <w:qFormat/>
    <w:locked/>
    <w:rsid w:val="006D6F08"/>
    <w:rPr>
      <w:rFonts w:ascii="宋体" w:eastAsia="仿宋_GB2312"/>
    </w:rPr>
  </w:style>
  <w:style w:type="paragraph" w:customStyle="1" w:styleId="63">
    <w:name w:val="6"/>
    <w:basedOn w:val="a7"/>
    <w:next w:val="ac"/>
    <w:uiPriority w:val="49"/>
    <w:qFormat/>
    <w:locked/>
    <w:rsid w:val="006D6F08"/>
    <w:pPr>
      <w:spacing w:line="360" w:lineRule="auto"/>
      <w:ind w:rightChars="100" w:right="240"/>
    </w:pPr>
    <w:rPr>
      <w:rFonts w:ascii="宋体" w:hAnsi="宋体"/>
      <w:color w:val="000000"/>
      <w:sz w:val="24"/>
      <w:szCs w:val="24"/>
    </w:rPr>
  </w:style>
  <w:style w:type="paragraph" w:customStyle="1" w:styleId="afffffd">
    <w:name w:val="图"/>
    <w:basedOn w:val="a7"/>
    <w:uiPriority w:val="59"/>
    <w:qFormat/>
    <w:locked/>
    <w:rsid w:val="006D6F08"/>
    <w:pPr>
      <w:keepNext/>
      <w:adjustRightInd w:val="0"/>
      <w:spacing w:before="60" w:after="60" w:line="300" w:lineRule="auto"/>
      <w:jc w:val="center"/>
      <w:textAlignment w:val="center"/>
    </w:pPr>
    <w:rPr>
      <w:snapToGrid w:val="0"/>
      <w:spacing w:val="20"/>
      <w:kern w:val="0"/>
      <w:sz w:val="24"/>
    </w:rPr>
  </w:style>
  <w:style w:type="character" w:customStyle="1" w:styleId="font3style1">
    <w:name w:val="font3 style1"/>
    <w:uiPriority w:val="34"/>
    <w:qFormat/>
    <w:locked/>
    <w:rsid w:val="006D6F08"/>
  </w:style>
  <w:style w:type="paragraph" w:customStyle="1" w:styleId="afffffe">
    <w:name w:val="沈标题三"/>
    <w:basedOn w:val="3"/>
    <w:next w:val="a7"/>
    <w:uiPriority w:val="59"/>
    <w:qFormat/>
    <w:locked/>
    <w:rsid w:val="006D6F08"/>
    <w:pPr>
      <w:keepNext w:val="0"/>
      <w:keepLines w:val="0"/>
      <w:tabs>
        <w:tab w:val="clear" w:pos="1620"/>
        <w:tab w:val="left" w:pos="840"/>
      </w:tabs>
      <w:spacing w:beforeLines="0" w:afterLines="0" w:line="415" w:lineRule="auto"/>
      <w:ind w:left="840" w:hanging="360"/>
    </w:pPr>
    <w:rPr>
      <w:rFonts w:ascii="Times New Roman"/>
      <w:bCs/>
      <w:sz w:val="28"/>
      <w:szCs w:val="28"/>
      <w:lang w:val="zh-CN"/>
    </w:rPr>
  </w:style>
  <w:style w:type="paragraph" w:customStyle="1" w:styleId="affffff">
    <w:name w:val="目录四标书"/>
    <w:basedOn w:val="a7"/>
    <w:uiPriority w:val="59"/>
    <w:qFormat/>
    <w:locked/>
    <w:rsid w:val="006D6F08"/>
    <w:pPr>
      <w:spacing w:line="360" w:lineRule="auto"/>
      <w:ind w:leftChars="200" w:left="420" w:firstLineChars="187" w:firstLine="449"/>
      <w:outlineLvl w:val="3"/>
    </w:pPr>
    <w:rPr>
      <w:rFonts w:ascii="宋体" w:hAnsi="宋体"/>
      <w:color w:val="000000"/>
      <w:sz w:val="24"/>
      <w:szCs w:val="24"/>
    </w:rPr>
  </w:style>
  <w:style w:type="paragraph" w:customStyle="1" w:styleId="CharChar1Char">
    <w:name w:val="Char Char1 Char"/>
    <w:basedOn w:val="a7"/>
    <w:uiPriority w:val="34"/>
    <w:qFormat/>
    <w:locked/>
    <w:rsid w:val="006D6F08"/>
    <w:rPr>
      <w:rFonts w:ascii="Arial" w:hAnsi="Arial" w:cs="Arial"/>
      <w:szCs w:val="21"/>
    </w:rPr>
  </w:style>
  <w:style w:type="character" w:customStyle="1" w:styleId="Charf5">
    <w:name w:val="首行缩进 Char"/>
    <w:uiPriority w:val="59"/>
    <w:qFormat/>
    <w:locked/>
    <w:rsid w:val="006D6F08"/>
    <w:rPr>
      <w:rFonts w:ascii="Times" w:eastAsia="宋体" w:hAnsi="Times"/>
      <w:sz w:val="24"/>
      <w:lang w:val="en-GB" w:eastAsia="zh-CN" w:bidi="ar-SA"/>
    </w:rPr>
  </w:style>
  <w:style w:type="paragraph" w:customStyle="1" w:styleId="CharChar1CharCharCharCharCharCharCharCharCharCharCharCharCharChar1">
    <w:name w:val="Char Char1 Char Char Char Char Char Char Char Char Char Char Char Char Char Char1"/>
    <w:basedOn w:val="a7"/>
    <w:uiPriority w:val="34"/>
    <w:qFormat/>
    <w:locked/>
    <w:rsid w:val="006D6F08"/>
    <w:pPr>
      <w:widowControl/>
      <w:spacing w:after="160" w:line="240" w:lineRule="exact"/>
      <w:jc w:val="left"/>
    </w:pPr>
    <w:rPr>
      <w:rFonts w:ascii="Verdana" w:hAnsi="Verdana"/>
      <w:kern w:val="0"/>
      <w:sz w:val="20"/>
      <w:lang w:eastAsia="en-US"/>
    </w:rPr>
  </w:style>
  <w:style w:type="paragraph" w:customStyle="1" w:styleId="CharChar1CharCharCharCharCharCharCharCharCharCharCharCharCharChar2">
    <w:name w:val="Char Char1 Char Char Char Char Char Char Char Char Char Char Char Char Char Char2"/>
    <w:basedOn w:val="a7"/>
    <w:uiPriority w:val="34"/>
    <w:qFormat/>
    <w:locked/>
    <w:rsid w:val="006D6F08"/>
    <w:pPr>
      <w:widowControl/>
      <w:spacing w:after="160" w:line="240" w:lineRule="exact"/>
      <w:jc w:val="left"/>
    </w:pPr>
    <w:rPr>
      <w:rFonts w:ascii="Verdana" w:hAnsi="Verdana"/>
      <w:kern w:val="0"/>
      <w:sz w:val="20"/>
      <w:lang w:eastAsia="en-US"/>
    </w:rPr>
  </w:style>
  <w:style w:type="paragraph" w:customStyle="1" w:styleId="3d">
    <w:name w:val="标题 3 （加黑）"/>
    <w:basedOn w:val="3"/>
    <w:uiPriority w:val="59"/>
    <w:qFormat/>
    <w:locked/>
    <w:rsid w:val="006D6F08"/>
    <w:pPr>
      <w:keepNext w:val="0"/>
      <w:tabs>
        <w:tab w:val="clear" w:pos="1620"/>
        <w:tab w:val="left" w:pos="862"/>
      </w:tabs>
      <w:spacing w:beforeLines="0" w:afterLines="0"/>
      <w:ind w:left="0" w:firstLine="0"/>
    </w:pPr>
    <w:rPr>
      <w:rFonts w:ascii="Times New Roman"/>
      <w:bCs/>
      <w:sz w:val="30"/>
      <w:lang w:val="zh-CN"/>
    </w:rPr>
  </w:style>
  <w:style w:type="paragraph" w:customStyle="1" w:styleId="affffff0">
    <w:name w:val="表头文本"/>
    <w:uiPriority w:val="59"/>
    <w:qFormat/>
    <w:locked/>
    <w:rsid w:val="006D6F08"/>
    <w:pPr>
      <w:jc w:val="center"/>
    </w:pPr>
    <w:rPr>
      <w:rFonts w:ascii="Arial" w:hAnsi="Arial"/>
      <w:b/>
      <w:sz w:val="21"/>
      <w:szCs w:val="21"/>
    </w:rPr>
  </w:style>
  <w:style w:type="paragraph" w:customStyle="1" w:styleId="xl24">
    <w:name w:val="xl24"/>
    <w:basedOn w:val="a7"/>
    <w:uiPriority w:val="34"/>
    <w:qFormat/>
    <w:locked/>
    <w:rsid w:val="006D6F08"/>
    <w:pPr>
      <w:widowControl/>
      <w:pBdr>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kern w:val="0"/>
      <w:szCs w:val="21"/>
    </w:rPr>
  </w:style>
  <w:style w:type="paragraph" w:customStyle="1" w:styleId="Absatz2AL">
    <w:name w:val="Absatz2AL"/>
    <w:basedOn w:val="af2"/>
    <w:next w:val="a7"/>
    <w:uiPriority w:val="34"/>
    <w:qFormat/>
    <w:locked/>
    <w:rsid w:val="006D6F08"/>
    <w:pPr>
      <w:widowControl/>
      <w:overflowPunct w:val="0"/>
      <w:autoSpaceDE w:val="0"/>
      <w:autoSpaceDN w:val="0"/>
      <w:adjustRightInd w:val="0"/>
      <w:textAlignment w:val="baseline"/>
    </w:pPr>
    <w:rPr>
      <w:rFonts w:ascii="Times New Roman" w:eastAsia="楷体_GB2312"/>
      <w:sz w:val="24"/>
      <w:lang w:val="de-DE"/>
    </w:rPr>
  </w:style>
  <w:style w:type="paragraph" w:customStyle="1" w:styleId="CharChar0">
    <w:name w:val="注明要点 Char Char"/>
    <w:basedOn w:val="a7"/>
    <w:uiPriority w:val="29"/>
    <w:qFormat/>
    <w:locked/>
    <w:rsid w:val="006D6F08"/>
    <w:pPr>
      <w:adjustRightInd w:val="0"/>
      <w:spacing w:beforeLines="50" w:afterLines="50" w:line="400" w:lineRule="exact"/>
      <w:textAlignment w:val="baseline"/>
    </w:pPr>
    <w:rPr>
      <w:b/>
      <w:sz w:val="24"/>
      <w:szCs w:val="24"/>
    </w:rPr>
  </w:style>
  <w:style w:type="paragraph" w:customStyle="1" w:styleId="affffff1">
    <w:name w:val="列表－视讯"/>
    <w:basedOn w:val="a0"/>
    <w:uiPriority w:val="59"/>
    <w:qFormat/>
    <w:locked/>
    <w:rsid w:val="006D6F08"/>
    <w:pPr>
      <w:widowControl w:val="0"/>
      <w:numPr>
        <w:numId w:val="0"/>
      </w:numPr>
      <w:tabs>
        <w:tab w:val="clear" w:pos="454"/>
        <w:tab w:val="clear" w:pos="720"/>
        <w:tab w:val="left" w:pos="360"/>
      </w:tabs>
      <w:adjustRightInd w:val="0"/>
      <w:spacing w:afterLines="0" w:line="360" w:lineRule="atLeast"/>
      <w:ind w:left="704" w:hanging="420"/>
      <w:jc w:val="both"/>
      <w:textAlignment w:val="baseline"/>
    </w:pPr>
    <w:rPr>
      <w:kern w:val="2"/>
      <w:szCs w:val="24"/>
    </w:rPr>
  </w:style>
  <w:style w:type="paragraph" w:customStyle="1" w:styleId="Ren">
    <w:name w:val="Ren"/>
    <w:basedOn w:val="a7"/>
    <w:next w:val="a7"/>
    <w:link w:val="RenChar1"/>
    <w:uiPriority w:val="34"/>
    <w:qFormat/>
    <w:locked/>
    <w:rsid w:val="006D6F08"/>
    <w:pPr>
      <w:adjustRightInd w:val="0"/>
      <w:spacing w:line="400" w:lineRule="exact"/>
      <w:ind w:firstLineChars="200" w:firstLine="200"/>
      <w:textAlignment w:val="baseline"/>
    </w:pPr>
    <w:rPr>
      <w:sz w:val="24"/>
      <w:szCs w:val="24"/>
      <w:lang w:val="zh-CN"/>
    </w:rPr>
  </w:style>
  <w:style w:type="character" w:customStyle="1" w:styleId="RenChar1">
    <w:name w:val="Ren Char1"/>
    <w:link w:val="Ren"/>
    <w:uiPriority w:val="34"/>
    <w:qFormat/>
    <w:rsid w:val="006D6F08"/>
    <w:rPr>
      <w:kern w:val="2"/>
      <w:sz w:val="24"/>
      <w:szCs w:val="24"/>
      <w:lang w:val="zh-CN"/>
    </w:rPr>
  </w:style>
  <w:style w:type="paragraph" w:customStyle="1" w:styleId="affffff2">
    <w:name w:val="表格居中"/>
    <w:basedOn w:val="a7"/>
    <w:uiPriority w:val="59"/>
    <w:qFormat/>
    <w:locked/>
    <w:rsid w:val="006D6F08"/>
    <w:pPr>
      <w:autoSpaceDE w:val="0"/>
      <w:autoSpaceDN w:val="0"/>
      <w:adjustRightInd w:val="0"/>
      <w:jc w:val="center"/>
    </w:pPr>
    <w:rPr>
      <w:rFonts w:ascii="宋体"/>
      <w:kern w:val="0"/>
      <w:szCs w:val="21"/>
    </w:rPr>
  </w:style>
  <w:style w:type="paragraph" w:customStyle="1" w:styleId="a1">
    <w:name w:val="视讯标题"/>
    <w:basedOn w:val="a7"/>
    <w:next w:val="a7"/>
    <w:uiPriority w:val="59"/>
    <w:qFormat/>
    <w:locked/>
    <w:rsid w:val="006D6F08"/>
    <w:pPr>
      <w:numPr>
        <w:numId w:val="5"/>
      </w:numPr>
      <w:adjustRightInd w:val="0"/>
      <w:spacing w:beforeLines="50" w:afterLines="50" w:line="360" w:lineRule="atLeast"/>
      <w:textAlignment w:val="baseline"/>
    </w:pPr>
    <w:rPr>
      <w:b/>
      <w:sz w:val="24"/>
      <w:szCs w:val="24"/>
    </w:rPr>
  </w:style>
  <w:style w:type="character" w:customStyle="1" w:styleId="affffff3">
    <w:name w:val="标题 字符"/>
    <w:uiPriority w:val="59"/>
    <w:qFormat/>
    <w:rsid w:val="006D6F08"/>
    <w:rPr>
      <w:rFonts w:ascii="Arial" w:hAnsi="Arial"/>
      <w:b/>
      <w:bCs/>
      <w:sz w:val="32"/>
      <w:szCs w:val="32"/>
      <w:lang w:val="zh-CN" w:eastAsia="zh-CN"/>
    </w:rPr>
  </w:style>
  <w:style w:type="paragraph" w:customStyle="1" w:styleId="RenChar">
    <w:name w:val="Ren Char"/>
    <w:basedOn w:val="a7"/>
    <w:next w:val="a7"/>
    <w:uiPriority w:val="34"/>
    <w:qFormat/>
    <w:locked/>
    <w:rsid w:val="006D6F08"/>
    <w:pPr>
      <w:adjustRightInd w:val="0"/>
      <w:spacing w:line="400" w:lineRule="exact"/>
      <w:ind w:firstLineChars="200" w:firstLine="200"/>
      <w:textAlignment w:val="baseline"/>
    </w:pPr>
    <w:rPr>
      <w:sz w:val="24"/>
      <w:szCs w:val="24"/>
    </w:rPr>
  </w:style>
  <w:style w:type="character" w:customStyle="1" w:styleId="CharCharCharChar0">
    <w:name w:val="注明要点 Char Char Char Char"/>
    <w:uiPriority w:val="29"/>
    <w:qFormat/>
    <w:locked/>
    <w:rsid w:val="006D6F08"/>
    <w:rPr>
      <w:rFonts w:eastAsia="宋体"/>
      <w:b/>
      <w:kern w:val="2"/>
      <w:sz w:val="24"/>
      <w:szCs w:val="24"/>
      <w:lang w:val="en-US" w:eastAsia="zh-CN" w:bidi="ar-SA"/>
    </w:rPr>
  </w:style>
  <w:style w:type="paragraph" w:customStyle="1" w:styleId="150">
    <w:name w:val="样式 行距: 1.5 倍行距"/>
    <w:basedOn w:val="a7"/>
    <w:uiPriority w:val="59"/>
    <w:qFormat/>
    <w:locked/>
    <w:rsid w:val="006D6F08"/>
    <w:pPr>
      <w:spacing w:line="400" w:lineRule="exact"/>
      <w:ind w:firstLineChars="200" w:firstLine="480"/>
    </w:pPr>
    <w:rPr>
      <w:rFonts w:ascii="宋体" w:hAnsi="宋体" w:cs="Arial"/>
      <w:kern w:val="0"/>
      <w:sz w:val="24"/>
      <w:szCs w:val="24"/>
    </w:rPr>
  </w:style>
  <w:style w:type="paragraph" w:customStyle="1" w:styleId="CharCharChar0">
    <w:name w:val="注明要点 Char Char Char"/>
    <w:basedOn w:val="RenChar"/>
    <w:uiPriority w:val="29"/>
    <w:qFormat/>
    <w:locked/>
    <w:rsid w:val="006D6F08"/>
    <w:pPr>
      <w:spacing w:beforeLines="50" w:afterLines="50"/>
      <w:ind w:firstLineChars="0" w:firstLine="0"/>
    </w:pPr>
    <w:rPr>
      <w:b/>
    </w:rPr>
  </w:style>
  <w:style w:type="paragraph" w:customStyle="1" w:styleId="sq">
    <w:name w:val="sq"/>
    <w:basedOn w:val="a7"/>
    <w:uiPriority w:val="34"/>
    <w:qFormat/>
    <w:locked/>
    <w:rsid w:val="006D6F08"/>
    <w:pPr>
      <w:spacing w:line="360" w:lineRule="auto"/>
      <w:ind w:left="181" w:firstLine="539"/>
    </w:pPr>
    <w:rPr>
      <w:rFonts w:ascii="宋体"/>
      <w:sz w:val="24"/>
    </w:rPr>
  </w:style>
  <w:style w:type="character" w:customStyle="1" w:styleId="3Char1Char">
    <w:name w:val="标题 3 Char1 Char"/>
    <w:uiPriority w:val="59"/>
    <w:qFormat/>
    <w:locked/>
    <w:rsid w:val="006D6F08"/>
    <w:rPr>
      <w:rFonts w:eastAsia="宋体"/>
      <w:b/>
      <w:bCs/>
      <w:kern w:val="2"/>
      <w:sz w:val="32"/>
      <w:szCs w:val="32"/>
      <w:lang w:val="en-US" w:eastAsia="zh-CN" w:bidi="ar-SA"/>
    </w:rPr>
  </w:style>
  <w:style w:type="paragraph" w:customStyle="1" w:styleId="normalProclevel1">
    <w:name w:val="normal Proc level 1"/>
    <w:basedOn w:val="a7"/>
    <w:uiPriority w:val="34"/>
    <w:qFormat/>
    <w:locked/>
    <w:rsid w:val="006D6F08"/>
    <w:pPr>
      <w:widowControl/>
      <w:jc w:val="left"/>
      <w:outlineLvl w:val="0"/>
    </w:pPr>
    <w:rPr>
      <w:kern w:val="0"/>
      <w:sz w:val="24"/>
      <w:lang w:val="en-GB"/>
    </w:rPr>
  </w:style>
  <w:style w:type="paragraph" w:customStyle="1" w:styleId="affffff4">
    <w:name w:val="沈正文"/>
    <w:uiPriority w:val="59"/>
    <w:qFormat/>
    <w:locked/>
    <w:rsid w:val="006D6F08"/>
    <w:pPr>
      <w:widowControl w:val="0"/>
      <w:spacing w:beforeLines="100" w:afterLines="100" w:line="360" w:lineRule="auto"/>
      <w:ind w:firstLineChars="200" w:firstLine="480"/>
      <w:jc w:val="both"/>
    </w:pPr>
    <w:rPr>
      <w:rFonts w:ascii="Arial Narrow" w:hAnsi="Arial Narrow"/>
      <w:sz w:val="24"/>
      <w:szCs w:val="24"/>
    </w:rPr>
  </w:style>
  <w:style w:type="paragraph" w:customStyle="1" w:styleId="affffff5">
    <w:name w:val="沈标题四"/>
    <w:basedOn w:val="40"/>
    <w:next w:val="affffff4"/>
    <w:uiPriority w:val="59"/>
    <w:qFormat/>
    <w:locked/>
    <w:rsid w:val="006D6F08"/>
    <w:pPr>
      <w:keepNext w:val="0"/>
      <w:keepLines w:val="0"/>
      <w:tabs>
        <w:tab w:val="left" w:pos="1080"/>
      </w:tabs>
      <w:spacing w:line="377" w:lineRule="auto"/>
      <w:ind w:left="1080" w:hanging="1080"/>
    </w:pPr>
    <w:rPr>
      <w:rFonts w:ascii="Times New Roman" w:eastAsia="宋体" w:hAnsi="Times New Roman"/>
      <w:b w:val="0"/>
      <w:bCs/>
      <w:szCs w:val="28"/>
      <w:lang w:val="zh-CN"/>
    </w:rPr>
  </w:style>
  <w:style w:type="paragraph" w:customStyle="1" w:styleId="Level3">
    <w:name w:val="Level 3"/>
    <w:basedOn w:val="a7"/>
    <w:uiPriority w:val="34"/>
    <w:qFormat/>
    <w:locked/>
    <w:rsid w:val="006D6F08"/>
    <w:pPr>
      <w:widowControl/>
    </w:pPr>
    <w:rPr>
      <w:rFonts w:ascii="Antique Olive" w:hAnsi="Antique Olive"/>
      <w:kern w:val="0"/>
      <w:sz w:val="22"/>
      <w:lang w:val="en-GB"/>
    </w:rPr>
  </w:style>
  <w:style w:type="character" w:customStyle="1" w:styleId="3zw">
    <w:name w:val="3zw"/>
    <w:uiPriority w:val="51"/>
    <w:qFormat/>
    <w:locked/>
    <w:rsid w:val="006D6F08"/>
  </w:style>
  <w:style w:type="paragraph" w:customStyle="1" w:styleId="170">
    <w:name w:val="样式17"/>
    <w:basedOn w:val="ac"/>
    <w:uiPriority w:val="59"/>
    <w:qFormat/>
    <w:locked/>
    <w:rsid w:val="006D6F08"/>
    <w:pPr>
      <w:spacing w:line="360" w:lineRule="auto"/>
      <w:ind w:left="1800" w:firstLineChars="0" w:firstLine="0"/>
    </w:pPr>
    <w:rPr>
      <w:rFonts w:hAnsi="宋体"/>
      <w:color w:val="FF0000"/>
      <w:spacing w:val="0"/>
      <w:kern w:val="2"/>
      <w:szCs w:val="21"/>
      <w:lang w:val="zh-CN"/>
    </w:rPr>
  </w:style>
  <w:style w:type="paragraph" w:customStyle="1" w:styleId="LRP-2">
    <w:name w:val="LRP-2"/>
    <w:basedOn w:val="21"/>
    <w:uiPriority w:val="34"/>
    <w:qFormat/>
    <w:locked/>
    <w:rsid w:val="006D6F08"/>
    <w:pPr>
      <w:tabs>
        <w:tab w:val="clear" w:pos="578"/>
        <w:tab w:val="left" w:pos="840"/>
      </w:tabs>
      <w:spacing w:before="260" w:after="260"/>
      <w:ind w:left="840" w:hanging="420"/>
    </w:pPr>
    <w:rPr>
      <w:rFonts w:ascii="Times New Roman" w:hAnsi="Times New Roman"/>
      <w:bCs/>
      <w:kern w:val="28"/>
      <w:sz w:val="32"/>
      <w:szCs w:val="32"/>
      <w:lang w:val="zh-CN"/>
    </w:rPr>
  </w:style>
  <w:style w:type="paragraph" w:customStyle="1" w:styleId="LRP-1">
    <w:name w:val="LRP-1"/>
    <w:basedOn w:val="10"/>
    <w:uiPriority w:val="34"/>
    <w:qFormat/>
    <w:locked/>
    <w:rsid w:val="006D6F08"/>
    <w:pPr>
      <w:keepLines/>
      <w:numPr>
        <w:numId w:val="6"/>
      </w:numPr>
      <w:spacing w:before="360" w:after="360" w:line="360" w:lineRule="auto"/>
    </w:pPr>
    <w:rPr>
      <w:rFonts w:ascii="Times New Roman" w:eastAsia="黑体"/>
      <w:b w:val="0"/>
      <w:sz w:val="36"/>
      <w:lang w:val="zh-CN"/>
    </w:rPr>
  </w:style>
  <w:style w:type="paragraph" w:customStyle="1" w:styleId="CharChar1">
    <w:name w:val="沈正文 Char Char"/>
    <w:uiPriority w:val="59"/>
    <w:qFormat/>
    <w:locked/>
    <w:rsid w:val="006D6F08"/>
    <w:pPr>
      <w:widowControl w:val="0"/>
      <w:autoSpaceDE w:val="0"/>
      <w:autoSpaceDN w:val="0"/>
      <w:adjustRightInd w:val="0"/>
      <w:spacing w:line="360" w:lineRule="exact"/>
      <w:ind w:firstLineChars="80" w:firstLine="168"/>
      <w:jc w:val="center"/>
    </w:pPr>
    <w:rPr>
      <w:kern w:val="2"/>
      <w:sz w:val="21"/>
      <w:szCs w:val="21"/>
      <w:lang w:val="zh-CN"/>
    </w:rPr>
  </w:style>
  <w:style w:type="paragraph" w:customStyle="1" w:styleId="affffff6">
    <w:name w:val="a"/>
    <w:basedOn w:val="a7"/>
    <w:uiPriority w:val="34"/>
    <w:qFormat/>
    <w:locked/>
    <w:rsid w:val="006D6F08"/>
    <w:pPr>
      <w:widowControl/>
      <w:spacing w:before="100" w:beforeAutospacing="1" w:after="100" w:afterAutospacing="1"/>
      <w:jc w:val="left"/>
    </w:pPr>
    <w:rPr>
      <w:rFonts w:ascii="宋体" w:hAnsi="宋体" w:cs="宋体"/>
      <w:kern w:val="0"/>
      <w:sz w:val="24"/>
      <w:szCs w:val="24"/>
    </w:rPr>
  </w:style>
  <w:style w:type="paragraph" w:customStyle="1" w:styleId="4TimesNewRoman">
    <w:name w:val="样式 标题 4 + (符号) Times New Roman"/>
    <w:basedOn w:val="5"/>
    <w:link w:val="4TimesNewRomanChar"/>
    <w:uiPriority w:val="59"/>
    <w:qFormat/>
    <w:locked/>
    <w:rsid w:val="006D6F08"/>
    <w:pPr>
      <w:tabs>
        <w:tab w:val="clear" w:pos="1548"/>
      </w:tabs>
      <w:ind w:left="0" w:firstLine="0"/>
    </w:pPr>
    <w:rPr>
      <w:bCs/>
      <w:sz w:val="24"/>
      <w:szCs w:val="28"/>
      <w:lang w:val="zh-CN"/>
    </w:rPr>
  </w:style>
  <w:style w:type="character" w:customStyle="1" w:styleId="4TimesNewRomanChar">
    <w:name w:val="样式 标题 4 + (符号) Times New Roman Char"/>
    <w:link w:val="4TimesNewRoman"/>
    <w:uiPriority w:val="59"/>
    <w:qFormat/>
    <w:rsid w:val="006D6F08"/>
    <w:rPr>
      <w:b/>
      <w:bCs/>
      <w:kern w:val="2"/>
      <w:sz w:val="24"/>
      <w:szCs w:val="28"/>
      <w:lang w:val="zh-CN"/>
    </w:rPr>
  </w:style>
  <w:style w:type="paragraph" w:customStyle="1" w:styleId="BulletTitle">
    <w:name w:val="Bullet_Title"/>
    <w:basedOn w:val="a7"/>
    <w:uiPriority w:val="34"/>
    <w:qFormat/>
    <w:locked/>
    <w:rsid w:val="006D6F08"/>
    <w:pPr>
      <w:numPr>
        <w:numId w:val="7"/>
      </w:numPr>
      <w:spacing w:afterLines="25" w:line="300" w:lineRule="auto"/>
    </w:pPr>
    <w:rPr>
      <w:rFonts w:ascii="Arial Narrow" w:hAnsi="Arial Narrow"/>
      <w:sz w:val="24"/>
    </w:rPr>
  </w:style>
  <w:style w:type="paragraph" w:customStyle="1" w:styleId="CharChar10">
    <w:name w:val="Char Char1"/>
    <w:basedOn w:val="a7"/>
    <w:uiPriority w:val="34"/>
    <w:qFormat/>
    <w:locked/>
    <w:rsid w:val="006D6F08"/>
    <w:rPr>
      <w:rFonts w:ascii="Tahoma" w:hAnsi="Tahoma"/>
      <w:sz w:val="24"/>
    </w:rPr>
  </w:style>
  <w:style w:type="character" w:customStyle="1" w:styleId="3d0">
    <w:name w:val="3d"/>
    <w:uiPriority w:val="51"/>
    <w:qFormat/>
    <w:locked/>
    <w:rsid w:val="006D6F08"/>
  </w:style>
  <w:style w:type="paragraph" w:customStyle="1" w:styleId="CharCharCharCharCharChar">
    <w:name w:val="Char Char Char Char Char Char"/>
    <w:basedOn w:val="a7"/>
    <w:uiPriority w:val="34"/>
    <w:qFormat/>
    <w:locked/>
    <w:rsid w:val="006D6F08"/>
    <w:rPr>
      <w:szCs w:val="24"/>
    </w:rPr>
  </w:style>
  <w:style w:type="paragraph" w:customStyle="1" w:styleId="CharCharCharCharCharCharCharCharChar">
    <w:name w:val="Char Char Char Char Char Char Char Char Char"/>
    <w:basedOn w:val="a7"/>
    <w:uiPriority w:val="34"/>
    <w:qFormat/>
    <w:locked/>
    <w:rsid w:val="006D6F08"/>
    <w:pPr>
      <w:widowControl/>
      <w:spacing w:after="160" w:line="240" w:lineRule="exact"/>
      <w:jc w:val="left"/>
    </w:pPr>
    <w:rPr>
      <w:rFonts w:ascii="Verdana" w:hAnsi="Verdana"/>
      <w:kern w:val="0"/>
      <w:sz w:val="20"/>
      <w:lang w:eastAsia="en-US"/>
    </w:rPr>
  </w:style>
  <w:style w:type="paragraph" w:customStyle="1" w:styleId="affffff7">
    <w:name w:val="标准"/>
    <w:basedOn w:val="a7"/>
    <w:uiPriority w:val="59"/>
    <w:qFormat/>
    <w:locked/>
    <w:rsid w:val="006D6F08"/>
    <w:pPr>
      <w:overflowPunct w:val="0"/>
      <w:autoSpaceDE w:val="0"/>
      <w:autoSpaceDN w:val="0"/>
      <w:adjustRightInd w:val="0"/>
      <w:spacing w:line="240" w:lineRule="atLeast"/>
      <w:textAlignment w:val="baseline"/>
    </w:pPr>
    <w:rPr>
      <w:rFonts w:eastAsia="楷体_GB2312"/>
      <w:kern w:val="0"/>
      <w:sz w:val="24"/>
    </w:rPr>
  </w:style>
  <w:style w:type="paragraph" w:customStyle="1" w:styleId="affffff8">
    <w:name w:val="目录一标书"/>
    <w:basedOn w:val="af2"/>
    <w:uiPriority w:val="59"/>
    <w:qFormat/>
    <w:locked/>
    <w:rsid w:val="006D6F08"/>
    <w:pPr>
      <w:outlineLvl w:val="0"/>
    </w:pPr>
    <w:rPr>
      <w:rFonts w:ascii="黑体" w:eastAsia="黑体" w:hAnsi="Arial" w:cs="Arial"/>
      <w:bCs/>
      <w:kern w:val="2"/>
      <w:sz w:val="32"/>
      <w:szCs w:val="32"/>
      <w:lang w:val="zh-CN"/>
    </w:rPr>
  </w:style>
  <w:style w:type="paragraph" w:customStyle="1" w:styleId="affffff9">
    <w:name w:val="正文标书"/>
    <w:basedOn w:val="a7"/>
    <w:uiPriority w:val="29"/>
    <w:qFormat/>
    <w:locked/>
    <w:rsid w:val="006D6F08"/>
    <w:pPr>
      <w:spacing w:line="360" w:lineRule="auto"/>
      <w:ind w:firstLine="420"/>
    </w:pPr>
    <w:rPr>
      <w:rFonts w:ascii="楷体_GB2312"/>
      <w:sz w:val="24"/>
      <w:szCs w:val="24"/>
    </w:rPr>
  </w:style>
  <w:style w:type="paragraph" w:customStyle="1" w:styleId="affffffa">
    <w:name w:val="目录二标书"/>
    <w:basedOn w:val="a7"/>
    <w:uiPriority w:val="59"/>
    <w:qFormat/>
    <w:locked/>
    <w:rsid w:val="006D6F08"/>
    <w:pPr>
      <w:spacing w:line="360" w:lineRule="auto"/>
      <w:ind w:firstLine="420"/>
      <w:outlineLvl w:val="1"/>
    </w:pPr>
    <w:rPr>
      <w:rFonts w:ascii="黑体" w:eastAsia="黑体"/>
      <w:sz w:val="28"/>
      <w:szCs w:val="28"/>
    </w:rPr>
  </w:style>
  <w:style w:type="paragraph" w:customStyle="1" w:styleId="affffffb">
    <w:name w:val="目录三标书"/>
    <w:basedOn w:val="a7"/>
    <w:uiPriority w:val="59"/>
    <w:qFormat/>
    <w:locked/>
    <w:rsid w:val="006D6F08"/>
    <w:pPr>
      <w:spacing w:line="360" w:lineRule="auto"/>
      <w:ind w:firstLine="420"/>
      <w:outlineLvl w:val="2"/>
    </w:pPr>
    <w:rPr>
      <w:rFonts w:ascii="宋体" w:hAnsi="宋体"/>
      <w:sz w:val="24"/>
      <w:szCs w:val="24"/>
    </w:rPr>
  </w:style>
  <w:style w:type="character" w:customStyle="1" w:styleId="2f4">
    <w:name w:val="正文文本首行缩进 2 字符"/>
    <w:uiPriority w:val="99"/>
    <w:qFormat/>
    <w:rsid w:val="006D6F08"/>
    <w:rPr>
      <w:rFonts w:ascii="Times New Roman" w:hAnsi="Times New Roman"/>
      <w:kern w:val="2"/>
      <w:sz w:val="21"/>
      <w:szCs w:val="24"/>
      <w:lang w:val="zh-CN" w:eastAsia="zh-CN"/>
    </w:rPr>
  </w:style>
  <w:style w:type="paragraph" w:customStyle="1" w:styleId="1CharCharCharCharCharCharChar">
    <w:name w:val="1 Char Char Char Char Char Char Char"/>
    <w:next w:val="a7"/>
    <w:uiPriority w:val="49"/>
    <w:qFormat/>
    <w:locked/>
    <w:rsid w:val="006D6F08"/>
    <w:pPr>
      <w:keepNext/>
      <w:keepLines/>
      <w:tabs>
        <w:tab w:val="left" w:pos="3360"/>
      </w:tabs>
      <w:spacing w:before="240" w:after="240"/>
      <w:ind w:left="3360" w:hanging="420"/>
      <w:outlineLvl w:val="7"/>
    </w:pPr>
    <w:rPr>
      <w:rFonts w:ascii="Arial" w:eastAsia="黑体" w:hAnsi="Arial" w:cs="Arial"/>
      <w:snapToGrid w:val="0"/>
      <w:sz w:val="21"/>
      <w:szCs w:val="21"/>
    </w:rPr>
  </w:style>
  <w:style w:type="paragraph" w:customStyle="1" w:styleId="affffffc">
    <w:name w:val="同密"/>
    <w:basedOn w:val="92"/>
    <w:link w:val="Charf6"/>
    <w:uiPriority w:val="59"/>
    <w:qFormat/>
    <w:locked/>
    <w:rsid w:val="006D6F08"/>
    <w:pPr>
      <w:adjustRightInd/>
      <w:snapToGrid/>
      <w:spacing w:beforeLines="0" w:line="360" w:lineRule="auto"/>
      <w:ind w:rightChars="13" w:right="27" w:firstLineChars="0" w:firstLine="0"/>
    </w:pPr>
    <w:rPr>
      <w:rFonts w:ascii="Times New Roman" w:hAnsi="Times New Roman"/>
      <w:b/>
      <w:sz w:val="21"/>
      <w:szCs w:val="21"/>
    </w:rPr>
  </w:style>
  <w:style w:type="character" w:customStyle="1" w:styleId="Charf6">
    <w:name w:val="同密 Char"/>
    <w:link w:val="affffffc"/>
    <w:uiPriority w:val="59"/>
    <w:qFormat/>
    <w:rsid w:val="006D6F08"/>
    <w:rPr>
      <w:b/>
      <w:kern w:val="2"/>
      <w:sz w:val="21"/>
      <w:szCs w:val="21"/>
      <w:lang w:val="zh-CN"/>
    </w:rPr>
  </w:style>
  <w:style w:type="paragraph" w:customStyle="1" w:styleId="a2">
    <w:name w:val="换标点"/>
    <w:basedOn w:val="92"/>
    <w:link w:val="Charf7"/>
    <w:uiPriority w:val="59"/>
    <w:qFormat/>
    <w:locked/>
    <w:rsid w:val="006D6F08"/>
    <w:pPr>
      <w:numPr>
        <w:numId w:val="8"/>
      </w:numPr>
      <w:adjustRightInd/>
      <w:snapToGrid/>
      <w:spacing w:beforeLines="0" w:line="360" w:lineRule="auto"/>
      <w:ind w:rightChars="13" w:right="27" w:firstLineChars="0" w:firstLine="0"/>
    </w:pPr>
    <w:rPr>
      <w:rFonts w:ascii="宋体" w:hAnsi="宋体"/>
    </w:rPr>
  </w:style>
  <w:style w:type="character" w:customStyle="1" w:styleId="Charf7">
    <w:name w:val="换标点 Char"/>
    <w:link w:val="a2"/>
    <w:uiPriority w:val="59"/>
    <w:qFormat/>
    <w:rsid w:val="006D6F08"/>
    <w:rPr>
      <w:rFonts w:ascii="宋体" w:hAnsi="宋体"/>
      <w:kern w:val="2"/>
      <w:sz w:val="24"/>
      <w:szCs w:val="24"/>
      <w:lang w:val="zh-CN"/>
    </w:rPr>
  </w:style>
  <w:style w:type="paragraph" w:customStyle="1" w:styleId="25251252">
    <w:name w:val="样式 宋体 段前: 2.5 磅 段后: 2.5 磅 行距: 多倍行距 1.25 字行 首行缩进:  2 字符"/>
    <w:basedOn w:val="a7"/>
    <w:uiPriority w:val="59"/>
    <w:qFormat/>
    <w:locked/>
    <w:rsid w:val="006D6F08"/>
    <w:pPr>
      <w:spacing w:line="400" w:lineRule="exact"/>
      <w:jc w:val="center"/>
    </w:pPr>
    <w:rPr>
      <w:rFonts w:ascii="宋体" w:hAnsi="宋体"/>
    </w:rPr>
  </w:style>
  <w:style w:type="character" w:customStyle="1" w:styleId="1f8">
    <w:name w:val="不明显强调1"/>
    <w:uiPriority w:val="19"/>
    <w:qFormat/>
    <w:locked/>
    <w:rsid w:val="006D6F08"/>
    <w:rPr>
      <w:i/>
      <w:iCs/>
      <w:color w:val="808080"/>
    </w:rPr>
  </w:style>
  <w:style w:type="paragraph" w:customStyle="1" w:styleId="4sect1234RefHeading1rh1sect12341RefHeading2">
    <w:name w:val="样式 标题 4sect 1.2.3.4Ref Heading 1rh1sect 1.2.3.41Ref Heading...2"/>
    <w:basedOn w:val="40"/>
    <w:uiPriority w:val="59"/>
    <w:qFormat/>
    <w:locked/>
    <w:rsid w:val="006D6F08"/>
    <w:pPr>
      <w:widowControl/>
      <w:tabs>
        <w:tab w:val="clear" w:pos="864"/>
        <w:tab w:val="left" w:pos="851"/>
      </w:tabs>
      <w:adjustRightInd w:val="0"/>
      <w:snapToGrid w:val="0"/>
      <w:spacing w:before="0" w:after="0" w:line="360" w:lineRule="auto"/>
      <w:ind w:left="851" w:hanging="851"/>
      <w:jc w:val="left"/>
    </w:pPr>
    <w:rPr>
      <w:rFonts w:ascii="宋体" w:eastAsia="宋体" w:hAnsi="宋体"/>
      <w:bCs/>
      <w:snapToGrid w:val="0"/>
      <w:kern w:val="24"/>
      <w:sz w:val="21"/>
    </w:rPr>
  </w:style>
  <w:style w:type="paragraph" w:customStyle="1" w:styleId="5H5PIM5h5SecondSubheadingdashdsddheading5Rom2">
    <w:name w:val="样式 标题 5口H5PIM 5h5Second Subheadingdashdsddheading 5Rom...2"/>
    <w:basedOn w:val="5"/>
    <w:uiPriority w:val="59"/>
    <w:qFormat/>
    <w:locked/>
    <w:rsid w:val="006D6F08"/>
    <w:pPr>
      <w:tabs>
        <w:tab w:val="clear" w:pos="1548"/>
        <w:tab w:val="left" w:pos="992"/>
      </w:tabs>
      <w:spacing w:before="60" w:after="60" w:line="360" w:lineRule="auto"/>
      <w:ind w:left="992" w:hanging="992"/>
      <w:jc w:val="left"/>
    </w:pPr>
    <w:rPr>
      <w:rFonts w:cs="宋体"/>
      <w:bCs/>
      <w:sz w:val="21"/>
      <w:szCs w:val="21"/>
    </w:rPr>
  </w:style>
  <w:style w:type="paragraph" w:customStyle="1" w:styleId="66Char26CharChar1PIM6CharChar1H6CharChar2">
    <w:name w:val="样式 标题 6标题 6 Char2标题 6 Char Char1PIM 6 Char Char1H6 Char Char...2"/>
    <w:basedOn w:val="6"/>
    <w:uiPriority w:val="59"/>
    <w:qFormat/>
    <w:locked/>
    <w:rsid w:val="006D6F08"/>
    <w:pPr>
      <w:tabs>
        <w:tab w:val="left" w:pos="1134"/>
      </w:tabs>
      <w:spacing w:before="0" w:after="0" w:line="360" w:lineRule="auto"/>
      <w:ind w:left="1134" w:hanging="1134"/>
      <w:jc w:val="left"/>
    </w:pPr>
    <w:rPr>
      <w:rFonts w:ascii="宋体" w:eastAsia="黑体" w:hAnsi="宋体" w:cs="宋体"/>
      <w:bCs/>
      <w:sz w:val="21"/>
    </w:rPr>
  </w:style>
  <w:style w:type="paragraph" w:customStyle="1" w:styleId="422">
    <w:name w:val="样式 样式 正文首行缩进4级首行缩进 + 首行缩进:  2 字符 + 左侧:  2 字符"/>
    <w:basedOn w:val="a7"/>
    <w:uiPriority w:val="59"/>
    <w:qFormat/>
    <w:locked/>
    <w:rsid w:val="006D6F08"/>
    <w:pPr>
      <w:autoSpaceDE w:val="0"/>
      <w:autoSpaceDN w:val="0"/>
      <w:adjustRightInd w:val="0"/>
      <w:spacing w:line="360" w:lineRule="auto"/>
      <w:jc w:val="left"/>
    </w:pPr>
    <w:rPr>
      <w:rFonts w:ascii="Arial" w:hAnsi="Arial"/>
      <w:snapToGrid w:val="0"/>
      <w:color w:val="000000"/>
      <w:kern w:val="0"/>
      <w:sz w:val="24"/>
      <w:szCs w:val="24"/>
    </w:rPr>
  </w:style>
  <w:style w:type="paragraph" w:customStyle="1" w:styleId="affffffd">
    <w:name w:val="图号"/>
    <w:basedOn w:val="a7"/>
    <w:uiPriority w:val="59"/>
    <w:qFormat/>
    <w:locked/>
    <w:rsid w:val="006D6F08"/>
    <w:pPr>
      <w:autoSpaceDE w:val="0"/>
      <w:autoSpaceDN w:val="0"/>
      <w:adjustRightInd w:val="0"/>
      <w:spacing w:before="105" w:line="360" w:lineRule="auto"/>
      <w:jc w:val="center"/>
    </w:pPr>
    <w:rPr>
      <w:rFonts w:ascii="Arial" w:hAnsi="Arial"/>
      <w:kern w:val="0"/>
      <w:sz w:val="18"/>
      <w:szCs w:val="18"/>
    </w:rPr>
  </w:style>
  <w:style w:type="paragraph" w:customStyle="1" w:styleId="MMTopic3">
    <w:name w:val="MM Topic 3"/>
    <w:basedOn w:val="3"/>
    <w:uiPriority w:val="34"/>
    <w:qFormat/>
    <w:locked/>
    <w:rsid w:val="006D6F08"/>
    <w:pPr>
      <w:tabs>
        <w:tab w:val="clear" w:pos="1620"/>
        <w:tab w:val="left" w:pos="862"/>
        <w:tab w:val="left" w:pos="3840"/>
      </w:tabs>
      <w:spacing w:beforeLines="0" w:afterLines="0" w:line="416" w:lineRule="auto"/>
      <w:ind w:left="1344" w:hanging="709"/>
    </w:pPr>
    <w:rPr>
      <w:rFonts w:ascii="Times New Roman"/>
      <w:bCs/>
    </w:rPr>
  </w:style>
  <w:style w:type="paragraph" w:customStyle="1" w:styleId="Dtext">
    <w:name w:val="Dtext"/>
    <w:basedOn w:val="a7"/>
    <w:link w:val="DtextChar"/>
    <w:uiPriority w:val="34"/>
    <w:qFormat/>
    <w:locked/>
    <w:rsid w:val="006D6F08"/>
    <w:pPr>
      <w:autoSpaceDE w:val="0"/>
      <w:autoSpaceDN w:val="0"/>
      <w:adjustRightInd w:val="0"/>
      <w:spacing w:line="480" w:lineRule="exact"/>
      <w:ind w:firstLineChars="218" w:firstLine="523"/>
    </w:pPr>
    <w:rPr>
      <w:rFonts w:ascii="宋体" w:hAnsi="宋体"/>
      <w:color w:val="3366FF"/>
      <w:kern w:val="0"/>
      <w:sz w:val="24"/>
      <w:szCs w:val="24"/>
    </w:rPr>
  </w:style>
  <w:style w:type="character" w:customStyle="1" w:styleId="DtextChar">
    <w:name w:val="Dtext Char"/>
    <w:link w:val="Dtext"/>
    <w:uiPriority w:val="34"/>
    <w:qFormat/>
    <w:rsid w:val="006D6F08"/>
    <w:rPr>
      <w:rFonts w:ascii="宋体" w:hAnsi="宋体" w:cs="宋体"/>
      <w:color w:val="3366FF"/>
      <w:sz w:val="24"/>
      <w:szCs w:val="24"/>
    </w:rPr>
  </w:style>
  <w:style w:type="paragraph" w:customStyle="1" w:styleId="FPDocInfo">
    <w:name w:val="FP: Doc Info"/>
    <w:basedOn w:val="Default"/>
    <w:next w:val="Default"/>
    <w:uiPriority w:val="34"/>
    <w:qFormat/>
    <w:locked/>
    <w:rsid w:val="006D6F08"/>
    <w:pPr>
      <w:spacing w:before="20" w:after="20"/>
      <w:ind w:left="0"/>
    </w:pPr>
    <w:rPr>
      <w:rFonts w:ascii="Arial" w:eastAsia="宋体" w:hAnsi="Arial"/>
      <w:color w:val="auto"/>
    </w:rPr>
  </w:style>
  <w:style w:type="paragraph" w:customStyle="1" w:styleId="1Char0">
    <w:name w:val="样式1 Char"/>
    <w:basedOn w:val="a7"/>
    <w:uiPriority w:val="59"/>
    <w:qFormat/>
    <w:locked/>
    <w:rsid w:val="006D6F08"/>
    <w:pPr>
      <w:autoSpaceDE w:val="0"/>
      <w:autoSpaceDN w:val="0"/>
      <w:adjustRightInd w:val="0"/>
      <w:jc w:val="left"/>
    </w:pPr>
    <w:rPr>
      <w:rFonts w:ascii="新宋体" w:eastAsia="新宋体"/>
      <w:color w:val="0000FF"/>
      <w:kern w:val="0"/>
      <w:sz w:val="18"/>
      <w:szCs w:val="18"/>
    </w:rPr>
  </w:style>
  <w:style w:type="character" w:customStyle="1" w:styleId="1CharChar0">
    <w:name w:val="样式1 Char Char"/>
    <w:uiPriority w:val="59"/>
    <w:qFormat/>
    <w:locked/>
    <w:rsid w:val="006D6F08"/>
    <w:rPr>
      <w:rFonts w:ascii="新宋体" w:eastAsia="新宋体"/>
      <w:color w:val="0000FF"/>
      <w:sz w:val="18"/>
      <w:szCs w:val="18"/>
      <w:lang w:val="en-US" w:eastAsia="zh-CN" w:bidi="ar-SA"/>
    </w:rPr>
  </w:style>
  <w:style w:type="paragraph" w:customStyle="1" w:styleId="InfoBlue">
    <w:name w:val="InfoBlue"/>
    <w:basedOn w:val="a7"/>
    <w:next w:val="af2"/>
    <w:uiPriority w:val="34"/>
    <w:qFormat/>
    <w:locked/>
    <w:rsid w:val="006D6F08"/>
    <w:pPr>
      <w:tabs>
        <w:tab w:val="left" w:pos="540"/>
        <w:tab w:val="left" w:pos="1260"/>
      </w:tabs>
      <w:spacing w:after="120" w:line="240" w:lineRule="atLeast"/>
    </w:pPr>
    <w:rPr>
      <w:rFonts w:ascii="宋体" w:hAnsi="宋体"/>
      <w:b/>
      <w:iCs/>
      <w:color w:val="000000"/>
      <w:kern w:val="0"/>
    </w:rPr>
  </w:style>
  <w:style w:type="paragraph" w:customStyle="1" w:styleId="a3">
    <w:name w:val="缩进正文"/>
    <w:basedOn w:val="a7"/>
    <w:next w:val="a7"/>
    <w:uiPriority w:val="59"/>
    <w:qFormat/>
    <w:locked/>
    <w:rsid w:val="006D6F08"/>
    <w:pPr>
      <w:widowControl/>
      <w:numPr>
        <w:numId w:val="9"/>
      </w:numPr>
      <w:spacing w:beforeLines="50"/>
      <w:jc w:val="left"/>
      <w:textAlignment w:val="center"/>
    </w:pPr>
    <w:rPr>
      <w:rFonts w:ascii="宋体"/>
      <w:color w:val="000080"/>
      <w:spacing w:val="4"/>
      <w:kern w:val="0"/>
      <w:szCs w:val="21"/>
    </w:rPr>
  </w:style>
  <w:style w:type="paragraph" w:customStyle="1" w:styleId="oa">
    <w:name w:val="oa 正文"/>
    <w:basedOn w:val="a7"/>
    <w:link w:val="oaChar"/>
    <w:uiPriority w:val="34"/>
    <w:qFormat/>
    <w:locked/>
    <w:rsid w:val="006D6F08"/>
    <w:pPr>
      <w:adjustRightInd w:val="0"/>
      <w:snapToGrid w:val="0"/>
      <w:spacing w:line="520" w:lineRule="exact"/>
      <w:ind w:firstLineChars="200" w:firstLine="480"/>
      <w:jc w:val="left"/>
    </w:pPr>
    <w:rPr>
      <w:rFonts w:ascii="宋体" w:hAnsi="宋体"/>
      <w:bCs/>
      <w:sz w:val="24"/>
      <w:szCs w:val="24"/>
    </w:rPr>
  </w:style>
  <w:style w:type="character" w:customStyle="1" w:styleId="oaChar">
    <w:name w:val="oa 正文 Char"/>
    <w:link w:val="oa"/>
    <w:uiPriority w:val="34"/>
    <w:qFormat/>
    <w:rsid w:val="006D6F08"/>
    <w:rPr>
      <w:rFonts w:ascii="宋体" w:hAnsi="宋体"/>
      <w:bCs/>
      <w:kern w:val="2"/>
      <w:sz w:val="24"/>
      <w:szCs w:val="24"/>
    </w:rPr>
  </w:style>
  <w:style w:type="paragraph" w:customStyle="1" w:styleId="CharCharCharCharCharCharCharChar1Char">
    <w:name w:val="Char Char Char Char Char Char Char Char1 Char"/>
    <w:basedOn w:val="a7"/>
    <w:uiPriority w:val="34"/>
    <w:qFormat/>
    <w:locked/>
    <w:rsid w:val="006D6F08"/>
    <w:pPr>
      <w:widowControl/>
      <w:spacing w:after="160" w:line="240" w:lineRule="exact"/>
      <w:jc w:val="left"/>
    </w:pPr>
    <w:rPr>
      <w:rFonts w:ascii="Verdana" w:hAnsi="Verdana"/>
      <w:kern w:val="0"/>
      <w:sz w:val="20"/>
      <w:lang w:eastAsia="en-US"/>
    </w:rPr>
  </w:style>
  <w:style w:type="paragraph" w:customStyle="1" w:styleId="affffffe">
    <w:name w:val="È±Ê¡ÎÄ±¾"/>
    <w:basedOn w:val="a7"/>
    <w:uiPriority w:val="34"/>
    <w:qFormat/>
    <w:locked/>
    <w:rsid w:val="006D6F08"/>
    <w:pPr>
      <w:widowControl/>
      <w:overflowPunct w:val="0"/>
      <w:autoSpaceDE w:val="0"/>
      <w:autoSpaceDN w:val="0"/>
      <w:adjustRightInd w:val="0"/>
      <w:jc w:val="left"/>
      <w:textAlignment w:val="baseline"/>
    </w:pPr>
    <w:rPr>
      <w:kern w:val="0"/>
      <w:sz w:val="24"/>
    </w:rPr>
  </w:style>
  <w:style w:type="paragraph" w:customStyle="1" w:styleId="text">
    <w:name w:val="text"/>
    <w:basedOn w:val="a7"/>
    <w:uiPriority w:val="34"/>
    <w:qFormat/>
    <w:locked/>
    <w:rsid w:val="006D6F08"/>
    <w:pPr>
      <w:widowControl/>
      <w:spacing w:before="100" w:beforeAutospacing="1" w:after="100" w:afterAutospacing="1" w:line="360" w:lineRule="auto"/>
      <w:jc w:val="left"/>
    </w:pPr>
    <w:rPr>
      <w:rFonts w:ascii="Arial" w:hAnsi="Arial" w:cs="Arial"/>
      <w:color w:val="666666"/>
      <w:kern w:val="0"/>
      <w:sz w:val="18"/>
      <w:szCs w:val="18"/>
    </w:rPr>
  </w:style>
  <w:style w:type="paragraph" w:customStyle="1" w:styleId="newtext">
    <w:name w:val="newtext"/>
    <w:basedOn w:val="a7"/>
    <w:uiPriority w:val="34"/>
    <w:qFormat/>
    <w:locked/>
    <w:rsid w:val="006D6F08"/>
    <w:pPr>
      <w:widowControl/>
      <w:spacing w:before="100" w:beforeAutospacing="1" w:after="100" w:afterAutospacing="1" w:line="360" w:lineRule="atLeast"/>
      <w:jc w:val="left"/>
    </w:pPr>
    <w:rPr>
      <w:rFonts w:ascii="宋体" w:hAnsi="宋体" w:cs="宋体"/>
      <w:kern w:val="0"/>
      <w:szCs w:val="21"/>
    </w:rPr>
  </w:style>
  <w:style w:type="paragraph" w:customStyle="1" w:styleId="1f9">
    <w:name w:val="格式1"/>
    <w:basedOn w:val="a7"/>
    <w:uiPriority w:val="59"/>
    <w:qFormat/>
    <w:locked/>
    <w:rsid w:val="006D6F08"/>
    <w:pPr>
      <w:spacing w:line="360" w:lineRule="auto"/>
      <w:jc w:val="center"/>
    </w:pPr>
    <w:rPr>
      <w:rFonts w:ascii="黑体" w:eastAsia="黑体" w:cs="宋体"/>
      <w:b/>
      <w:bCs/>
      <w:sz w:val="28"/>
      <w:szCs w:val="28"/>
    </w:rPr>
  </w:style>
  <w:style w:type="paragraph" w:customStyle="1" w:styleId="CharCharCharCharCharCharCharChar1Char1">
    <w:name w:val="Char Char Char Char Char Char Char Char1 Char1"/>
    <w:basedOn w:val="a7"/>
    <w:uiPriority w:val="34"/>
    <w:qFormat/>
    <w:locked/>
    <w:rsid w:val="006D6F08"/>
    <w:pPr>
      <w:widowControl/>
      <w:spacing w:after="160" w:line="240" w:lineRule="exact"/>
      <w:jc w:val="left"/>
    </w:pPr>
    <w:rPr>
      <w:rFonts w:ascii="Verdana" w:hAnsi="Verdana"/>
      <w:kern w:val="0"/>
      <w:sz w:val="20"/>
      <w:lang w:eastAsia="en-US"/>
    </w:rPr>
  </w:style>
  <w:style w:type="paragraph" w:customStyle="1" w:styleId="2H211Title2h2Underrubrik1prop2H21Heading2">
    <w:name w:val="样式 样式 标题 2H2标题 1.1Title2h2Underrubrik1prop2标题二H21Heading 2... + ..."/>
    <w:basedOn w:val="3"/>
    <w:next w:val="3"/>
    <w:link w:val="2H211Title2h2Underrubrik1prop2H21Heading2Char"/>
    <w:uiPriority w:val="59"/>
    <w:qFormat/>
    <w:locked/>
    <w:rsid w:val="006D6F08"/>
    <w:pPr>
      <w:tabs>
        <w:tab w:val="clear" w:pos="1620"/>
        <w:tab w:val="left" w:pos="862"/>
      </w:tabs>
      <w:spacing w:beforeLines="0" w:afterLines="0" w:line="416" w:lineRule="auto"/>
      <w:ind w:left="0" w:firstLine="0"/>
    </w:pPr>
    <w:rPr>
      <w:rFonts w:hAnsi="宋体"/>
      <w:bCs/>
    </w:rPr>
  </w:style>
  <w:style w:type="character" w:customStyle="1" w:styleId="2H211Title2h2Underrubrik1prop2H21Heading2Char">
    <w:name w:val="样式 样式 标题 2H2标题 1.1Title2h2Underrubrik1prop2标题二H21Heading 2... + ... Char"/>
    <w:link w:val="2H211Title2h2Underrubrik1prop2H21Heading2"/>
    <w:uiPriority w:val="59"/>
    <w:qFormat/>
    <w:rsid w:val="006D6F08"/>
    <w:rPr>
      <w:rFonts w:ascii="宋体" w:hAnsi="宋体"/>
      <w:b/>
      <w:bCs/>
      <w:kern w:val="2"/>
      <w:sz w:val="32"/>
      <w:szCs w:val="32"/>
    </w:rPr>
  </w:style>
  <w:style w:type="paragraph" w:customStyle="1" w:styleId="10222">
    <w:name w:val="样式 样式 样式 样式10 + 首行缩进:  2 字符 + 首行缩进:  2 字符 + 首行缩进:  2 字符"/>
    <w:basedOn w:val="a7"/>
    <w:uiPriority w:val="59"/>
    <w:qFormat/>
    <w:locked/>
    <w:rsid w:val="006D6F08"/>
    <w:pPr>
      <w:keepNext/>
      <w:keepLines/>
      <w:autoSpaceDE w:val="0"/>
      <w:autoSpaceDN w:val="0"/>
      <w:adjustRightInd w:val="0"/>
      <w:jc w:val="left"/>
      <w:textAlignment w:val="baseline"/>
      <w:outlineLvl w:val="1"/>
    </w:pPr>
    <w:rPr>
      <w:rFonts w:ascii="宋体" w:hAnsi="Arial" w:cs="宋体"/>
      <w:b/>
      <w:kern w:val="0"/>
      <w:sz w:val="30"/>
    </w:rPr>
  </w:style>
  <w:style w:type="paragraph" w:customStyle="1" w:styleId="1Char1">
    <w:name w:val="1 Char"/>
    <w:basedOn w:val="a7"/>
    <w:uiPriority w:val="49"/>
    <w:qFormat/>
    <w:locked/>
    <w:rsid w:val="006D6F08"/>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7"/>
    <w:uiPriority w:val="34"/>
    <w:qFormat/>
    <w:locked/>
    <w:rsid w:val="006D6F08"/>
    <w:pPr>
      <w:widowControl/>
      <w:spacing w:after="160" w:line="240" w:lineRule="exact"/>
      <w:jc w:val="left"/>
    </w:pPr>
    <w:rPr>
      <w:rFonts w:ascii="Verdana" w:eastAsia="仿宋_GB2312" w:hAnsi="Verdana"/>
      <w:kern w:val="0"/>
      <w:sz w:val="24"/>
      <w:lang w:eastAsia="en-US"/>
    </w:rPr>
  </w:style>
  <w:style w:type="paragraph" w:customStyle="1" w:styleId="410">
    <w:name w:val="标题 4。1"/>
    <w:basedOn w:val="40"/>
    <w:uiPriority w:val="59"/>
    <w:qFormat/>
    <w:locked/>
    <w:rsid w:val="006D6F08"/>
    <w:pPr>
      <w:ind w:left="567" w:hanging="567"/>
    </w:pPr>
    <w:rPr>
      <w:bCs/>
      <w:szCs w:val="28"/>
    </w:rPr>
  </w:style>
  <w:style w:type="character" w:customStyle="1" w:styleId="word1">
    <w:name w:val="word1"/>
    <w:uiPriority w:val="34"/>
    <w:qFormat/>
    <w:locked/>
    <w:rsid w:val="006D6F08"/>
    <w:rPr>
      <w:rFonts w:ascii="宋体" w:eastAsia="宋体" w:hAnsi="宋体" w:hint="eastAsia"/>
      <w:color w:val="666666"/>
      <w:sz w:val="18"/>
      <w:szCs w:val="18"/>
    </w:rPr>
  </w:style>
  <w:style w:type="paragraph" w:customStyle="1" w:styleId="079">
    <w:name w:val="样式  + 首行缩进:  0.79 厘米"/>
    <w:next w:val="ac"/>
    <w:uiPriority w:val="59"/>
    <w:qFormat/>
    <w:locked/>
    <w:rsid w:val="006D6F08"/>
    <w:pPr>
      <w:widowControl w:val="0"/>
      <w:tabs>
        <w:tab w:val="left" w:pos="704"/>
        <w:tab w:val="left" w:pos="900"/>
      </w:tabs>
      <w:spacing w:line="400" w:lineRule="exact"/>
      <w:ind w:firstLine="540"/>
      <w:jc w:val="both"/>
    </w:pPr>
    <w:rPr>
      <w:bCs/>
      <w:kern w:val="2"/>
      <w:sz w:val="24"/>
      <w:szCs w:val="24"/>
    </w:rPr>
  </w:style>
  <w:style w:type="paragraph" w:customStyle="1" w:styleId="afffffff">
    <w:name w:val="四级条标题"/>
    <w:basedOn w:val="Default"/>
    <w:next w:val="Default"/>
    <w:uiPriority w:val="59"/>
    <w:qFormat/>
    <w:locked/>
    <w:rsid w:val="006D6F08"/>
    <w:pPr>
      <w:ind w:left="0"/>
    </w:pPr>
    <w:rPr>
      <w:rFonts w:ascii="Sim Hei+ 2" w:eastAsia="Sim Hei+ 2"/>
      <w:color w:val="auto"/>
      <w:sz w:val="20"/>
    </w:rPr>
  </w:style>
  <w:style w:type="paragraph" w:customStyle="1" w:styleId="afffffff0">
    <w:name w:val="空行"/>
    <w:basedOn w:val="a7"/>
    <w:uiPriority w:val="59"/>
    <w:qFormat/>
    <w:locked/>
    <w:rsid w:val="006D6F08"/>
    <w:pPr>
      <w:keepLines/>
      <w:framePr w:hSpace="180" w:wrap="around" w:vAnchor="page" w:hAnchor="margin" w:y="3781"/>
      <w:widowControl/>
      <w:spacing w:line="400" w:lineRule="exact"/>
      <w:ind w:firstLine="480"/>
      <w:jc w:val="center"/>
    </w:pPr>
    <w:rPr>
      <w:sz w:val="24"/>
      <w:szCs w:val="24"/>
    </w:rPr>
  </w:style>
  <w:style w:type="paragraph" w:customStyle="1" w:styleId="CM7">
    <w:name w:val="CM7"/>
    <w:basedOn w:val="Default"/>
    <w:next w:val="Default"/>
    <w:uiPriority w:val="34"/>
    <w:qFormat/>
    <w:locked/>
    <w:rsid w:val="006D6F08"/>
    <w:pPr>
      <w:spacing w:line="468" w:lineRule="atLeast"/>
      <w:ind w:left="0"/>
    </w:pPr>
    <w:rPr>
      <w:rFonts w:ascii="宋体" w:eastAsia="宋体"/>
      <w:color w:val="auto"/>
    </w:rPr>
  </w:style>
  <w:style w:type="paragraph" w:customStyle="1" w:styleId="CM8">
    <w:name w:val="CM8"/>
    <w:basedOn w:val="Default"/>
    <w:next w:val="Default"/>
    <w:uiPriority w:val="34"/>
    <w:qFormat/>
    <w:locked/>
    <w:rsid w:val="006D6F08"/>
    <w:pPr>
      <w:spacing w:line="468" w:lineRule="atLeast"/>
      <w:ind w:left="0"/>
    </w:pPr>
    <w:rPr>
      <w:rFonts w:ascii="宋体" w:eastAsia="宋体"/>
      <w:color w:val="auto"/>
    </w:rPr>
  </w:style>
  <w:style w:type="character" w:customStyle="1" w:styleId="1Char2">
    <w:name w:val="1正文 Char"/>
    <w:uiPriority w:val="29"/>
    <w:qFormat/>
    <w:locked/>
    <w:rsid w:val="006D6F08"/>
    <w:rPr>
      <w:rFonts w:eastAsia="宋体"/>
    </w:rPr>
  </w:style>
  <w:style w:type="paragraph" w:customStyle="1" w:styleId="2h2Title2H22ndlevelTitre2l22Header2Head2He">
    <w:name w:val="样式 标题 2节名h2Title2H22nd levelTitre2l22Header 2Head 2He..."/>
    <w:basedOn w:val="21"/>
    <w:uiPriority w:val="59"/>
    <w:qFormat/>
    <w:locked/>
    <w:rsid w:val="006D6F08"/>
    <w:pPr>
      <w:tabs>
        <w:tab w:val="clear" w:pos="578"/>
        <w:tab w:val="left" w:pos="0"/>
      </w:tabs>
      <w:spacing w:beforeLines="100" w:afterLines="100" w:line="400" w:lineRule="exact"/>
      <w:ind w:left="0" w:firstLine="0"/>
    </w:pPr>
    <w:rPr>
      <w:rFonts w:ascii="Times New Roman" w:eastAsia="黑体" w:hAnsi="Times New Roman"/>
      <w:kern w:val="28"/>
      <w:sz w:val="30"/>
      <w:szCs w:val="20"/>
    </w:rPr>
  </w:style>
  <w:style w:type="paragraph" w:customStyle="1" w:styleId="3e">
    <w:name w:val="附件3"/>
    <w:basedOn w:val="a7"/>
    <w:uiPriority w:val="59"/>
    <w:qFormat/>
    <w:locked/>
    <w:rsid w:val="006D6F08"/>
    <w:pPr>
      <w:tabs>
        <w:tab w:val="left" w:pos="840"/>
      </w:tabs>
      <w:spacing w:line="360" w:lineRule="exact"/>
      <w:ind w:left="840" w:hanging="420"/>
    </w:pPr>
    <w:rPr>
      <w:rFonts w:ascii="宋体" w:hAnsi="宋体"/>
      <w:color w:val="000000"/>
      <w:szCs w:val="24"/>
    </w:rPr>
  </w:style>
  <w:style w:type="paragraph" w:customStyle="1" w:styleId="48">
    <w:name w:val="附件4"/>
    <w:basedOn w:val="3e"/>
    <w:uiPriority w:val="59"/>
    <w:qFormat/>
    <w:locked/>
    <w:rsid w:val="006D6F08"/>
    <w:pPr>
      <w:ind w:left="720"/>
    </w:pPr>
    <w:rPr>
      <w:b/>
    </w:rPr>
  </w:style>
  <w:style w:type="paragraph" w:customStyle="1" w:styleId="56">
    <w:name w:val="附件5"/>
    <w:basedOn w:val="48"/>
    <w:uiPriority w:val="59"/>
    <w:qFormat/>
    <w:locked/>
    <w:rsid w:val="006D6F08"/>
    <w:rPr>
      <w:b w:val="0"/>
    </w:rPr>
  </w:style>
  <w:style w:type="paragraph" w:customStyle="1" w:styleId="a4">
    <w:name w:val="目录"/>
    <w:basedOn w:val="a7"/>
    <w:next w:val="a7"/>
    <w:uiPriority w:val="59"/>
    <w:qFormat/>
    <w:locked/>
    <w:rsid w:val="006D6F08"/>
    <w:pPr>
      <w:numPr>
        <w:ilvl w:val="1"/>
        <w:numId w:val="10"/>
      </w:numPr>
      <w:jc w:val="center"/>
    </w:pPr>
    <w:rPr>
      <w:b/>
      <w:sz w:val="24"/>
    </w:rPr>
  </w:style>
  <w:style w:type="paragraph" w:customStyle="1" w:styleId="a5">
    <w:name w:val="主标题"/>
    <w:basedOn w:val="a7"/>
    <w:next w:val="a7"/>
    <w:uiPriority w:val="29"/>
    <w:qFormat/>
    <w:locked/>
    <w:rsid w:val="006D6F08"/>
    <w:pPr>
      <w:numPr>
        <w:ilvl w:val="2"/>
        <w:numId w:val="10"/>
      </w:numPr>
      <w:spacing w:line="360" w:lineRule="auto"/>
      <w:jc w:val="center"/>
    </w:pPr>
    <w:rPr>
      <w:b/>
      <w:sz w:val="30"/>
    </w:rPr>
  </w:style>
  <w:style w:type="paragraph" w:customStyle="1" w:styleId="a6">
    <w:name w:val="¸½Â¼"/>
    <w:basedOn w:val="3"/>
    <w:uiPriority w:val="29"/>
    <w:semiHidden/>
    <w:qFormat/>
    <w:locked/>
    <w:rsid w:val="006D6F08"/>
    <w:pPr>
      <w:keepLines w:val="0"/>
      <w:widowControl/>
      <w:numPr>
        <w:ilvl w:val="3"/>
        <w:numId w:val="10"/>
      </w:numPr>
      <w:tabs>
        <w:tab w:val="clear" w:pos="851"/>
        <w:tab w:val="clear" w:pos="1620"/>
        <w:tab w:val="left" w:pos="360"/>
      </w:tabs>
      <w:overflowPunct w:val="0"/>
      <w:autoSpaceDE w:val="0"/>
      <w:autoSpaceDN w:val="0"/>
      <w:adjustRightInd w:val="0"/>
      <w:spacing w:beforeLines="0" w:afterLines="0" w:line="240" w:lineRule="auto"/>
      <w:textAlignment w:val="baseline"/>
      <w:outlineLvl w:val="9"/>
    </w:pPr>
    <w:rPr>
      <w:rFonts w:ascii="Times New Roman"/>
      <w:b w:val="0"/>
      <w:kern w:val="0"/>
      <w:position w:val="20"/>
      <w:sz w:val="24"/>
      <w:szCs w:val="20"/>
    </w:rPr>
  </w:style>
  <w:style w:type="paragraph" w:customStyle="1" w:styleId="Blt">
    <w:name w:val="Blt"/>
    <w:basedOn w:val="a7"/>
    <w:uiPriority w:val="34"/>
    <w:qFormat/>
    <w:locked/>
    <w:rsid w:val="006D6F08"/>
    <w:pPr>
      <w:widowControl/>
      <w:tabs>
        <w:tab w:val="left" w:pos="840"/>
      </w:tabs>
      <w:spacing w:after="60"/>
      <w:ind w:left="1080" w:hanging="360"/>
      <w:jc w:val="left"/>
    </w:pPr>
    <w:rPr>
      <w:kern w:val="0"/>
      <w:sz w:val="24"/>
      <w:lang w:eastAsia="en-US"/>
    </w:rPr>
  </w:style>
  <w:style w:type="paragraph" w:customStyle="1" w:styleId="xl26">
    <w:name w:val="xl26"/>
    <w:basedOn w:val="a7"/>
    <w:uiPriority w:val="34"/>
    <w:qFormat/>
    <w:locked/>
    <w:rsid w:val="006D6F08"/>
    <w:pPr>
      <w:widowControl/>
      <w:pBdr>
        <w:bottom w:val="single" w:sz="8" w:space="0" w:color="auto"/>
        <w:right w:val="single" w:sz="8" w:space="0" w:color="auto"/>
      </w:pBdr>
      <w:spacing w:before="100" w:beforeAutospacing="1" w:after="100" w:afterAutospacing="1"/>
      <w:jc w:val="center"/>
      <w:textAlignment w:val="center"/>
    </w:pPr>
    <w:rPr>
      <w:color w:val="000000"/>
      <w:kern w:val="0"/>
      <w:sz w:val="24"/>
      <w:szCs w:val="24"/>
    </w:rPr>
  </w:style>
  <w:style w:type="paragraph" w:customStyle="1" w:styleId="xl27">
    <w:name w:val="xl27"/>
    <w:basedOn w:val="a7"/>
    <w:uiPriority w:val="34"/>
    <w:qFormat/>
    <w:locked/>
    <w:rsid w:val="006D6F08"/>
    <w:pPr>
      <w:widowControl/>
      <w:pBdr>
        <w:top w:val="single" w:sz="8" w:space="0" w:color="auto"/>
        <w:left w:val="single" w:sz="8" w:space="0" w:color="auto"/>
        <w:right w:val="single" w:sz="8" w:space="0" w:color="auto"/>
      </w:pBdr>
      <w:spacing w:before="100" w:beforeAutospacing="1" w:after="100" w:afterAutospacing="1"/>
      <w:jc w:val="center"/>
      <w:textAlignment w:val="center"/>
    </w:pPr>
    <w:rPr>
      <w:color w:val="000000"/>
      <w:kern w:val="0"/>
      <w:sz w:val="24"/>
      <w:szCs w:val="24"/>
    </w:rPr>
  </w:style>
  <w:style w:type="paragraph" w:customStyle="1" w:styleId="xl29">
    <w:name w:val="xl29"/>
    <w:basedOn w:val="a7"/>
    <w:uiPriority w:val="34"/>
    <w:qFormat/>
    <w:locked/>
    <w:rsid w:val="006D6F08"/>
    <w:pPr>
      <w:widowControl/>
      <w:pBdr>
        <w:left w:val="single" w:sz="8" w:space="0" w:color="auto"/>
        <w:right w:val="single" w:sz="8" w:space="0" w:color="auto"/>
      </w:pBdr>
      <w:spacing w:before="100" w:beforeAutospacing="1" w:after="100" w:afterAutospacing="1"/>
      <w:jc w:val="center"/>
      <w:textAlignment w:val="center"/>
    </w:pPr>
    <w:rPr>
      <w:color w:val="000000"/>
      <w:kern w:val="0"/>
      <w:sz w:val="24"/>
      <w:szCs w:val="24"/>
    </w:rPr>
  </w:style>
  <w:style w:type="paragraph" w:customStyle="1" w:styleId="xl30">
    <w:name w:val="xl30"/>
    <w:basedOn w:val="a7"/>
    <w:uiPriority w:val="34"/>
    <w:qFormat/>
    <w:locked/>
    <w:rsid w:val="006D6F08"/>
    <w:pPr>
      <w:widowControl/>
      <w:pBdr>
        <w:bottom w:val="single" w:sz="8" w:space="0" w:color="auto"/>
        <w:right w:val="single" w:sz="8" w:space="0" w:color="auto"/>
      </w:pBdr>
      <w:spacing w:before="100" w:beforeAutospacing="1" w:after="100" w:afterAutospacing="1"/>
      <w:jc w:val="center"/>
      <w:textAlignment w:val="center"/>
    </w:pPr>
    <w:rPr>
      <w:color w:val="000000"/>
      <w:kern w:val="0"/>
      <w:sz w:val="24"/>
      <w:szCs w:val="24"/>
    </w:rPr>
  </w:style>
  <w:style w:type="paragraph" w:customStyle="1" w:styleId="xl31">
    <w:name w:val="xl31"/>
    <w:basedOn w:val="a7"/>
    <w:uiPriority w:val="34"/>
    <w:qFormat/>
    <w:locked/>
    <w:rsid w:val="006D6F08"/>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0000"/>
      <w:kern w:val="0"/>
      <w:sz w:val="24"/>
      <w:szCs w:val="24"/>
    </w:rPr>
  </w:style>
  <w:style w:type="paragraph" w:customStyle="1" w:styleId="xl32">
    <w:name w:val="xl32"/>
    <w:basedOn w:val="a7"/>
    <w:uiPriority w:val="34"/>
    <w:qFormat/>
    <w:locked/>
    <w:rsid w:val="006D6F08"/>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0000"/>
      <w:kern w:val="0"/>
      <w:sz w:val="24"/>
      <w:szCs w:val="24"/>
    </w:rPr>
  </w:style>
  <w:style w:type="paragraph" w:customStyle="1" w:styleId="xl33">
    <w:name w:val="xl33"/>
    <w:basedOn w:val="a7"/>
    <w:uiPriority w:val="34"/>
    <w:qFormat/>
    <w:locked/>
    <w:rsid w:val="006D6F08"/>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34">
    <w:name w:val="xl34"/>
    <w:basedOn w:val="a7"/>
    <w:uiPriority w:val="34"/>
    <w:qFormat/>
    <w:locked/>
    <w:rsid w:val="006D6F08"/>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5">
    <w:name w:val="xl35"/>
    <w:basedOn w:val="a7"/>
    <w:uiPriority w:val="34"/>
    <w:qFormat/>
    <w:locked/>
    <w:rsid w:val="006D6F08"/>
    <w:pPr>
      <w:widowControl/>
      <w:pBdr>
        <w:bottom w:val="single" w:sz="8"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6">
    <w:name w:val="xl36"/>
    <w:basedOn w:val="a7"/>
    <w:uiPriority w:val="34"/>
    <w:qFormat/>
    <w:locked/>
    <w:rsid w:val="006D6F08"/>
    <w:pPr>
      <w:widowControl/>
      <w:pBdr>
        <w:bottom w:val="single" w:sz="8" w:space="0" w:color="auto"/>
        <w:right w:val="single" w:sz="8" w:space="0" w:color="auto"/>
      </w:pBdr>
      <w:spacing w:before="100" w:beforeAutospacing="1" w:after="100" w:afterAutospacing="1"/>
      <w:jc w:val="center"/>
      <w:textAlignment w:val="center"/>
    </w:pPr>
    <w:rPr>
      <w:color w:val="FF0000"/>
      <w:kern w:val="0"/>
      <w:sz w:val="24"/>
      <w:szCs w:val="24"/>
    </w:rPr>
  </w:style>
  <w:style w:type="paragraph" w:customStyle="1" w:styleId="xl37">
    <w:name w:val="xl37"/>
    <w:basedOn w:val="a7"/>
    <w:uiPriority w:val="34"/>
    <w:qFormat/>
    <w:locked/>
    <w:rsid w:val="006D6F0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color w:val="000000"/>
      <w:kern w:val="0"/>
      <w:sz w:val="24"/>
      <w:szCs w:val="24"/>
    </w:rPr>
  </w:style>
  <w:style w:type="paragraph" w:customStyle="1" w:styleId="xl38">
    <w:name w:val="xl38"/>
    <w:basedOn w:val="a7"/>
    <w:uiPriority w:val="34"/>
    <w:qFormat/>
    <w:locked/>
    <w:rsid w:val="006D6F0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39">
    <w:name w:val="xl39"/>
    <w:basedOn w:val="a7"/>
    <w:uiPriority w:val="34"/>
    <w:qFormat/>
    <w:locked/>
    <w:rsid w:val="006D6F0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color w:val="000000"/>
      <w:kern w:val="0"/>
      <w:sz w:val="24"/>
      <w:szCs w:val="24"/>
    </w:rPr>
  </w:style>
  <w:style w:type="paragraph" w:customStyle="1" w:styleId="xl40">
    <w:name w:val="xl40"/>
    <w:basedOn w:val="a7"/>
    <w:uiPriority w:val="34"/>
    <w:qFormat/>
    <w:locked/>
    <w:rsid w:val="006D6F08"/>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FF"/>
      <w:kern w:val="0"/>
      <w:sz w:val="24"/>
      <w:szCs w:val="24"/>
    </w:rPr>
  </w:style>
  <w:style w:type="paragraph" w:customStyle="1" w:styleId="xl41">
    <w:name w:val="xl41"/>
    <w:basedOn w:val="a7"/>
    <w:uiPriority w:val="34"/>
    <w:qFormat/>
    <w:locked/>
    <w:rsid w:val="006D6F08"/>
    <w:pPr>
      <w:widowControl/>
      <w:pBdr>
        <w:right w:val="single" w:sz="8" w:space="0" w:color="auto"/>
      </w:pBdr>
      <w:spacing w:before="100" w:beforeAutospacing="1" w:after="100" w:afterAutospacing="1"/>
      <w:jc w:val="center"/>
      <w:textAlignment w:val="center"/>
    </w:pPr>
    <w:rPr>
      <w:color w:val="000000"/>
      <w:kern w:val="0"/>
      <w:sz w:val="24"/>
      <w:szCs w:val="24"/>
    </w:rPr>
  </w:style>
  <w:style w:type="paragraph" w:customStyle="1" w:styleId="xl42">
    <w:name w:val="xl42"/>
    <w:basedOn w:val="a7"/>
    <w:uiPriority w:val="34"/>
    <w:qFormat/>
    <w:locked/>
    <w:rsid w:val="006D6F08"/>
    <w:pPr>
      <w:widowControl/>
      <w:pBdr>
        <w:top w:val="single" w:sz="8" w:space="0" w:color="auto"/>
        <w:left w:val="single" w:sz="8" w:space="0" w:color="auto"/>
        <w:right w:val="single" w:sz="8" w:space="0" w:color="auto"/>
      </w:pBdr>
      <w:spacing w:before="100" w:beforeAutospacing="1" w:after="100" w:afterAutospacing="1"/>
      <w:jc w:val="center"/>
      <w:textAlignment w:val="center"/>
    </w:pPr>
    <w:rPr>
      <w:color w:val="000000"/>
      <w:kern w:val="0"/>
      <w:sz w:val="24"/>
      <w:szCs w:val="24"/>
    </w:rPr>
  </w:style>
  <w:style w:type="paragraph" w:customStyle="1" w:styleId="xl43">
    <w:name w:val="xl43"/>
    <w:basedOn w:val="a7"/>
    <w:uiPriority w:val="34"/>
    <w:qFormat/>
    <w:locked/>
    <w:rsid w:val="006D6F08"/>
    <w:pPr>
      <w:widowControl/>
      <w:pBdr>
        <w:left w:val="single" w:sz="8" w:space="0" w:color="auto"/>
        <w:right w:val="single" w:sz="8" w:space="0" w:color="auto"/>
      </w:pBdr>
      <w:spacing w:before="100" w:beforeAutospacing="1" w:after="100" w:afterAutospacing="1"/>
      <w:jc w:val="center"/>
      <w:textAlignment w:val="center"/>
    </w:pPr>
    <w:rPr>
      <w:color w:val="000000"/>
      <w:kern w:val="0"/>
      <w:sz w:val="24"/>
      <w:szCs w:val="24"/>
    </w:rPr>
  </w:style>
  <w:style w:type="paragraph" w:customStyle="1" w:styleId="xl44">
    <w:name w:val="xl44"/>
    <w:basedOn w:val="a7"/>
    <w:uiPriority w:val="34"/>
    <w:qFormat/>
    <w:locked/>
    <w:rsid w:val="006D6F0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45">
    <w:name w:val="xl45"/>
    <w:basedOn w:val="a7"/>
    <w:uiPriority w:val="34"/>
    <w:qFormat/>
    <w:locked/>
    <w:rsid w:val="006D6F0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kern w:val="0"/>
      <w:sz w:val="24"/>
      <w:szCs w:val="24"/>
    </w:rPr>
  </w:style>
  <w:style w:type="paragraph" w:customStyle="1" w:styleId="xl46">
    <w:name w:val="xl46"/>
    <w:basedOn w:val="a7"/>
    <w:uiPriority w:val="59"/>
    <w:qFormat/>
    <w:locked/>
    <w:rsid w:val="006D6F08"/>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47">
    <w:name w:val="xl47"/>
    <w:basedOn w:val="a7"/>
    <w:uiPriority w:val="59"/>
    <w:qFormat/>
    <w:locked/>
    <w:rsid w:val="006D6F08"/>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48">
    <w:name w:val="xl48"/>
    <w:basedOn w:val="a7"/>
    <w:uiPriority w:val="59"/>
    <w:qFormat/>
    <w:locked/>
    <w:rsid w:val="006D6F08"/>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49">
    <w:name w:val="xl49"/>
    <w:basedOn w:val="a7"/>
    <w:uiPriority w:val="59"/>
    <w:qFormat/>
    <w:locked/>
    <w:rsid w:val="006D6F08"/>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50">
    <w:name w:val="xl50"/>
    <w:basedOn w:val="a7"/>
    <w:uiPriority w:val="59"/>
    <w:qFormat/>
    <w:locked/>
    <w:rsid w:val="006D6F08"/>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51">
    <w:name w:val="xl51"/>
    <w:basedOn w:val="a7"/>
    <w:uiPriority w:val="59"/>
    <w:qFormat/>
    <w:locked/>
    <w:rsid w:val="006D6F08"/>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52">
    <w:name w:val="xl52"/>
    <w:basedOn w:val="a7"/>
    <w:uiPriority w:val="59"/>
    <w:qFormat/>
    <w:locked/>
    <w:rsid w:val="006D6F08"/>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f">
    <w:name w:val="标3"/>
    <w:basedOn w:val="a7"/>
    <w:uiPriority w:val="59"/>
    <w:qFormat/>
    <w:locked/>
    <w:rsid w:val="006D6F08"/>
    <w:pPr>
      <w:tabs>
        <w:tab w:val="left" w:pos="360"/>
      </w:tabs>
      <w:adjustRightInd w:val="0"/>
      <w:snapToGrid w:val="0"/>
      <w:spacing w:before="50"/>
      <w:outlineLvl w:val="2"/>
    </w:pPr>
    <w:rPr>
      <w:rFonts w:ascii="Arial Narrow" w:eastAsia="仿宋_GB2312" w:hAnsi="Arial Narrow"/>
      <w:sz w:val="28"/>
    </w:rPr>
  </w:style>
  <w:style w:type="character" w:customStyle="1" w:styleId="21Char">
    <w:name w:val="样式 首行缩进:  2 字符1 Char"/>
    <w:link w:val="212"/>
    <w:uiPriority w:val="59"/>
    <w:qFormat/>
    <w:rsid w:val="006D6F08"/>
    <w:rPr>
      <w:sz w:val="24"/>
    </w:rPr>
  </w:style>
  <w:style w:type="paragraph" w:customStyle="1" w:styleId="212">
    <w:name w:val="样式 首行缩进:  2 字符1"/>
    <w:basedOn w:val="a7"/>
    <w:link w:val="21Char"/>
    <w:uiPriority w:val="59"/>
    <w:qFormat/>
    <w:locked/>
    <w:rsid w:val="006D6F08"/>
    <w:pPr>
      <w:spacing w:line="360" w:lineRule="auto"/>
      <w:ind w:firstLineChars="200" w:firstLine="480"/>
    </w:pPr>
    <w:rPr>
      <w:kern w:val="0"/>
      <w:sz w:val="24"/>
    </w:rPr>
  </w:style>
  <w:style w:type="paragraph" w:customStyle="1" w:styleId="afffffff1">
    <w:name w:val="段落正文"/>
    <w:basedOn w:val="a7"/>
    <w:uiPriority w:val="59"/>
    <w:qFormat/>
    <w:locked/>
    <w:rsid w:val="006D6F08"/>
    <w:pPr>
      <w:spacing w:after="120" w:line="360" w:lineRule="auto"/>
      <w:ind w:firstLineChars="200" w:firstLine="480"/>
    </w:pPr>
    <w:rPr>
      <w:rFonts w:cs="宋体"/>
      <w:kern w:val="24"/>
      <w:sz w:val="24"/>
      <w:szCs w:val="24"/>
    </w:rPr>
  </w:style>
  <w:style w:type="paragraph" w:customStyle="1" w:styleId="RenCharChar">
    <w:name w:val="Ren Char Char"/>
    <w:basedOn w:val="a7"/>
    <w:next w:val="a7"/>
    <w:uiPriority w:val="34"/>
    <w:qFormat/>
    <w:locked/>
    <w:rsid w:val="006D6F08"/>
    <w:pPr>
      <w:adjustRightInd w:val="0"/>
      <w:spacing w:line="400" w:lineRule="exact"/>
      <w:ind w:firstLineChars="200" w:firstLine="200"/>
      <w:textAlignment w:val="baseline"/>
    </w:pPr>
    <w:rPr>
      <w:sz w:val="24"/>
      <w:szCs w:val="24"/>
    </w:rPr>
  </w:style>
  <w:style w:type="paragraph" w:customStyle="1" w:styleId="213">
    <w:name w:val="正文文本 21"/>
    <w:basedOn w:val="a7"/>
    <w:uiPriority w:val="29"/>
    <w:qFormat/>
    <w:locked/>
    <w:rsid w:val="006D6F08"/>
    <w:pPr>
      <w:widowControl/>
      <w:overflowPunct w:val="0"/>
      <w:autoSpaceDE w:val="0"/>
      <w:autoSpaceDN w:val="0"/>
      <w:adjustRightInd w:val="0"/>
      <w:ind w:left="720" w:hanging="720"/>
    </w:pPr>
    <w:rPr>
      <w:kern w:val="0"/>
      <w:sz w:val="24"/>
      <w:lang w:val="en-GB"/>
    </w:rPr>
  </w:style>
  <w:style w:type="paragraph" w:customStyle="1" w:styleId="CharCharCharCharCharCharCharCharCharCharCharCharCharCharCharChar">
    <w:name w:val="Char Char Char Char Char Char Char Char Char Char Char Char Char Char Char Char"/>
    <w:basedOn w:val="a7"/>
    <w:uiPriority w:val="34"/>
    <w:qFormat/>
    <w:locked/>
    <w:rsid w:val="006D6F08"/>
    <w:pPr>
      <w:tabs>
        <w:tab w:val="left" w:pos="360"/>
      </w:tabs>
      <w:spacing w:line="360" w:lineRule="auto"/>
      <w:ind w:left="482" w:firstLineChars="200" w:firstLine="200"/>
    </w:pPr>
    <w:rPr>
      <w:rFonts w:ascii="宋体"/>
      <w:sz w:val="24"/>
      <w:szCs w:val="24"/>
    </w:rPr>
  </w:style>
  <w:style w:type="paragraph" w:customStyle="1" w:styleId="afffffff2">
    <w:name w:val="前言、引言标题"/>
    <w:next w:val="a7"/>
    <w:uiPriority w:val="59"/>
    <w:qFormat/>
    <w:locked/>
    <w:rsid w:val="006D6F08"/>
    <w:pPr>
      <w:shd w:val="clear" w:color="FFFFFF" w:fill="FFFFFF"/>
      <w:spacing w:before="640" w:after="560"/>
      <w:jc w:val="center"/>
      <w:outlineLvl w:val="0"/>
    </w:pPr>
    <w:rPr>
      <w:rFonts w:ascii="黑体" w:eastAsia="黑体"/>
      <w:sz w:val="32"/>
    </w:rPr>
  </w:style>
  <w:style w:type="paragraph" w:customStyle="1" w:styleId="afffffff3">
    <w:name w:val="章标题"/>
    <w:next w:val="affff0"/>
    <w:uiPriority w:val="59"/>
    <w:qFormat/>
    <w:locked/>
    <w:rsid w:val="006D6F08"/>
    <w:pPr>
      <w:spacing w:beforeLines="50" w:afterLines="50"/>
      <w:jc w:val="both"/>
      <w:outlineLvl w:val="1"/>
    </w:pPr>
    <w:rPr>
      <w:rFonts w:ascii="黑体" w:eastAsia="黑体"/>
      <w:sz w:val="21"/>
    </w:rPr>
  </w:style>
  <w:style w:type="paragraph" w:customStyle="1" w:styleId="afffffff4">
    <w:name w:val="一级条标题"/>
    <w:basedOn w:val="afffffff3"/>
    <w:next w:val="affff0"/>
    <w:uiPriority w:val="59"/>
    <w:qFormat/>
    <w:locked/>
    <w:rsid w:val="006D6F08"/>
    <w:pPr>
      <w:tabs>
        <w:tab w:val="left" w:pos="360"/>
      </w:tabs>
      <w:spacing w:beforeLines="0" w:afterLines="0"/>
      <w:outlineLvl w:val="2"/>
    </w:pPr>
  </w:style>
  <w:style w:type="character" w:customStyle="1" w:styleId="CharChar7">
    <w:name w:val="Char Char7"/>
    <w:uiPriority w:val="34"/>
    <w:semiHidden/>
    <w:qFormat/>
    <w:locked/>
    <w:rsid w:val="006D6F08"/>
    <w:rPr>
      <w:rFonts w:ascii="Times New Roman" w:eastAsia="宋体" w:hAnsi="Times New Roman" w:cs="Times New Roman"/>
      <w:szCs w:val="24"/>
    </w:rPr>
  </w:style>
  <w:style w:type="paragraph" w:customStyle="1" w:styleId="afffffff5">
    <w:name w:val="点对点"/>
    <w:basedOn w:val="af6"/>
    <w:link w:val="Charf8"/>
    <w:uiPriority w:val="59"/>
    <w:qFormat/>
    <w:locked/>
    <w:rsid w:val="006D6F08"/>
    <w:pPr>
      <w:widowControl w:val="0"/>
      <w:spacing w:before="0" w:beforeAutospacing="0" w:after="0" w:afterAutospacing="0" w:line="360" w:lineRule="auto"/>
      <w:ind w:firstLineChars="200" w:firstLine="482"/>
      <w:jc w:val="both"/>
    </w:pPr>
    <w:rPr>
      <w:rFonts w:ascii="Times New Roman"/>
      <w:b/>
      <w:kern w:val="2"/>
      <w:sz w:val="24"/>
      <w:szCs w:val="24"/>
      <w:lang w:val="zh-CN"/>
    </w:rPr>
  </w:style>
  <w:style w:type="character" w:customStyle="1" w:styleId="Charf8">
    <w:name w:val="点对点 Char"/>
    <w:link w:val="afffffff5"/>
    <w:uiPriority w:val="59"/>
    <w:qFormat/>
    <w:rsid w:val="006D6F08"/>
    <w:rPr>
      <w:b/>
      <w:kern w:val="2"/>
      <w:sz w:val="24"/>
      <w:szCs w:val="24"/>
      <w:lang w:val="zh-CN"/>
    </w:rPr>
  </w:style>
  <w:style w:type="character" w:customStyle="1" w:styleId="Charf9">
    <w:name w:val="标书正文 Char"/>
    <w:uiPriority w:val="59"/>
    <w:qFormat/>
    <w:locked/>
    <w:rsid w:val="006D6F08"/>
    <w:rPr>
      <w:kern w:val="2"/>
      <w:sz w:val="24"/>
    </w:rPr>
  </w:style>
  <w:style w:type="paragraph" w:customStyle="1" w:styleId="CharCharCharCharCharCharCharCharCharCharCharChar">
    <w:name w:val="Char Char Char Char Char Char Char Char Char Char Char Char"/>
    <w:basedOn w:val="a7"/>
    <w:uiPriority w:val="34"/>
    <w:qFormat/>
    <w:locked/>
    <w:rsid w:val="006D6F08"/>
    <w:pPr>
      <w:widowControl/>
      <w:spacing w:after="160" w:line="240" w:lineRule="exact"/>
      <w:jc w:val="left"/>
    </w:pPr>
    <w:rPr>
      <w:rFonts w:ascii="Verdana" w:hAnsi="Verdana"/>
      <w:kern w:val="0"/>
      <w:sz w:val="20"/>
      <w:lang w:eastAsia="en-US"/>
    </w:rPr>
  </w:style>
  <w:style w:type="paragraph" w:customStyle="1" w:styleId="GHT-">
    <w:name w:val="GHT-正文"/>
    <w:basedOn w:val="a7"/>
    <w:link w:val="GHT-Char"/>
    <w:uiPriority w:val="34"/>
    <w:qFormat/>
    <w:locked/>
    <w:rsid w:val="006D6F08"/>
    <w:pPr>
      <w:adjustRightInd w:val="0"/>
      <w:spacing w:line="400" w:lineRule="exact"/>
      <w:ind w:firstLineChars="200" w:firstLine="520"/>
      <w:textAlignment w:val="baseline"/>
    </w:pPr>
    <w:rPr>
      <w:color w:val="000000"/>
      <w:spacing w:val="10"/>
      <w:kern w:val="0"/>
      <w:sz w:val="24"/>
    </w:rPr>
  </w:style>
  <w:style w:type="character" w:customStyle="1" w:styleId="GHT-Char">
    <w:name w:val="GHT-正文 Char"/>
    <w:link w:val="GHT-"/>
    <w:uiPriority w:val="34"/>
    <w:qFormat/>
    <w:rsid w:val="006D6F08"/>
    <w:rPr>
      <w:rFonts w:cs="宋体"/>
      <w:color w:val="000000"/>
      <w:spacing w:val="10"/>
      <w:sz w:val="24"/>
    </w:rPr>
  </w:style>
  <w:style w:type="paragraph" w:customStyle="1" w:styleId="GHT-3">
    <w:name w:val="GHT-列表3"/>
    <w:uiPriority w:val="34"/>
    <w:qFormat/>
    <w:locked/>
    <w:rsid w:val="006D6F08"/>
    <w:pPr>
      <w:tabs>
        <w:tab w:val="left" w:pos="840"/>
      </w:tabs>
      <w:ind w:left="840" w:hanging="360"/>
    </w:pPr>
    <w:rPr>
      <w:rFonts w:cs="宋体"/>
      <w:color w:val="000000"/>
      <w:spacing w:val="10"/>
      <w:sz w:val="24"/>
    </w:rPr>
  </w:style>
  <w:style w:type="paragraph" w:customStyle="1" w:styleId="CM28">
    <w:name w:val="CM28"/>
    <w:basedOn w:val="a7"/>
    <w:next w:val="a7"/>
    <w:uiPriority w:val="34"/>
    <w:qFormat/>
    <w:locked/>
    <w:rsid w:val="006D6F08"/>
    <w:pPr>
      <w:autoSpaceDE w:val="0"/>
      <w:autoSpaceDN w:val="0"/>
      <w:adjustRightInd w:val="0"/>
      <w:spacing w:line="468" w:lineRule="atLeast"/>
      <w:jc w:val="left"/>
    </w:pPr>
    <w:rPr>
      <w:rFonts w:ascii="新宋体" w:eastAsia="新宋体" w:hAnsi="Calibri"/>
      <w:kern w:val="0"/>
      <w:sz w:val="24"/>
    </w:rPr>
  </w:style>
  <w:style w:type="paragraph" w:customStyle="1" w:styleId="CM39">
    <w:name w:val="CM39"/>
    <w:basedOn w:val="Default"/>
    <w:next w:val="Default"/>
    <w:uiPriority w:val="34"/>
    <w:qFormat/>
    <w:locked/>
    <w:rsid w:val="006D6F08"/>
    <w:pPr>
      <w:spacing w:after="98"/>
      <w:ind w:left="0"/>
    </w:pPr>
    <w:rPr>
      <w:rFonts w:ascii="新宋体" w:eastAsia="新宋体" w:hAnsi="Calibri"/>
      <w:color w:val="auto"/>
      <w:szCs w:val="20"/>
    </w:rPr>
  </w:style>
  <w:style w:type="paragraph" w:customStyle="1" w:styleId="E42">
    <w:name w:val="E4表头2"/>
    <w:basedOn w:val="a7"/>
    <w:uiPriority w:val="34"/>
    <w:qFormat/>
    <w:locked/>
    <w:rsid w:val="006D6F08"/>
    <w:pPr>
      <w:tabs>
        <w:tab w:val="left" w:pos="2114"/>
      </w:tabs>
      <w:ind w:left="2114" w:hanging="420"/>
    </w:pPr>
    <w:rPr>
      <w:szCs w:val="24"/>
    </w:rPr>
  </w:style>
  <w:style w:type="paragraph" w:customStyle="1" w:styleId="1fa">
    <w:name w:val="修订1"/>
    <w:uiPriority w:val="99"/>
    <w:semiHidden/>
    <w:qFormat/>
    <w:rsid w:val="006D6F08"/>
    <w:rPr>
      <w:kern w:val="2"/>
      <w:sz w:val="21"/>
      <w:szCs w:val="24"/>
    </w:rPr>
  </w:style>
  <w:style w:type="paragraph" w:customStyle="1" w:styleId="style48">
    <w:name w:val="style48"/>
    <w:basedOn w:val="a7"/>
    <w:uiPriority w:val="34"/>
    <w:qFormat/>
    <w:locked/>
    <w:rsid w:val="006D6F08"/>
    <w:pPr>
      <w:widowControl/>
      <w:spacing w:before="100" w:beforeAutospacing="1" w:after="100" w:afterAutospacing="1"/>
      <w:jc w:val="left"/>
    </w:pPr>
    <w:rPr>
      <w:rFonts w:ascii="宋体" w:hAnsi="宋体" w:cs="宋体"/>
      <w:color w:val="000000"/>
      <w:kern w:val="0"/>
      <w:szCs w:val="21"/>
    </w:rPr>
  </w:style>
  <w:style w:type="character" w:customStyle="1" w:styleId="style21">
    <w:name w:val="style21"/>
    <w:uiPriority w:val="34"/>
    <w:qFormat/>
    <w:locked/>
    <w:rsid w:val="006D6F08"/>
    <w:rPr>
      <w:rFonts w:ascii="Arial" w:hAnsi="Arial" w:cs="Arial"/>
      <w:b/>
      <w:bCs/>
    </w:rPr>
  </w:style>
  <w:style w:type="character" w:customStyle="1" w:styleId="3h3H3l3CTheading3Level3Headlevel3PIM3sect12Char">
    <w:name w:val="样式 标题 3h3H3l3CTheading 3Level 3 Headlevel_3PIM 3sect1.2... Char"/>
    <w:link w:val="3h3H3l3CTheading3Level3Headlevel3PIM3sect12"/>
    <w:uiPriority w:val="59"/>
    <w:qFormat/>
    <w:rsid w:val="006D6F08"/>
    <w:rPr>
      <w:rFonts w:ascii="Arial" w:eastAsia="黑体" w:hAnsi="Arial"/>
      <w:bCs/>
      <w:kern w:val="2"/>
      <w:sz w:val="24"/>
      <w:szCs w:val="32"/>
    </w:rPr>
  </w:style>
  <w:style w:type="paragraph" w:customStyle="1" w:styleId="3h3H3l3CTheading3Level3Headlevel3PIM3sect12">
    <w:name w:val="样式 标题 3h3H3l3CTheading 3Level 3 Headlevel_3PIM 3sect1.2..."/>
    <w:basedOn w:val="3"/>
    <w:link w:val="3h3H3l3CTheading3Level3Headlevel3PIM3sect12Char"/>
    <w:uiPriority w:val="59"/>
    <w:qFormat/>
    <w:locked/>
    <w:rsid w:val="006D6F08"/>
    <w:pPr>
      <w:tabs>
        <w:tab w:val="clear" w:pos="1620"/>
        <w:tab w:val="left" w:pos="862"/>
      </w:tabs>
      <w:spacing w:before="156" w:after="156"/>
      <w:ind w:left="0" w:firstLine="0"/>
    </w:pPr>
    <w:rPr>
      <w:rFonts w:ascii="Arial" w:eastAsia="黑体" w:hAnsi="Arial"/>
      <w:b w:val="0"/>
      <w:bCs/>
      <w:sz w:val="24"/>
    </w:rPr>
  </w:style>
  <w:style w:type="paragraph" w:customStyle="1" w:styleId="1fb">
    <w:name w:val="1级标题"/>
    <w:basedOn w:val="10"/>
    <w:link w:val="1Char3"/>
    <w:qFormat/>
    <w:locked/>
    <w:rsid w:val="006D6F08"/>
    <w:pPr>
      <w:keepLines/>
      <w:spacing w:before="120" w:after="120" w:line="360" w:lineRule="auto"/>
      <w:ind w:left="2742" w:rightChars="13" w:right="27" w:hanging="432"/>
    </w:pPr>
    <w:rPr>
      <w:rFonts w:ascii="Times New Roman"/>
      <w:bCs/>
      <w:lang w:val="zh-CN"/>
    </w:rPr>
  </w:style>
  <w:style w:type="character" w:customStyle="1" w:styleId="1Char3">
    <w:name w:val="1级标题 Char"/>
    <w:link w:val="1fb"/>
    <w:qFormat/>
    <w:rsid w:val="006D6F08"/>
    <w:rPr>
      <w:b/>
      <w:bCs/>
      <w:kern w:val="44"/>
      <w:sz w:val="44"/>
      <w:szCs w:val="44"/>
      <w:lang w:val="zh-CN"/>
    </w:rPr>
  </w:style>
  <w:style w:type="paragraph" w:customStyle="1" w:styleId="1fc">
    <w:name w:val="1 级标题"/>
    <w:basedOn w:val="1fb"/>
    <w:next w:val="afffff6"/>
    <w:link w:val="1Char4"/>
    <w:qFormat/>
    <w:rsid w:val="006D6F08"/>
    <w:pPr>
      <w:pageBreakBefore/>
      <w:wordWrap w:val="0"/>
      <w:ind w:right="13"/>
    </w:pPr>
  </w:style>
  <w:style w:type="character" w:customStyle="1" w:styleId="1Char4">
    <w:name w:val="1 级标题 Char"/>
    <w:link w:val="1fc"/>
    <w:qFormat/>
    <w:rsid w:val="006D6F08"/>
    <w:rPr>
      <w:b/>
      <w:bCs/>
      <w:kern w:val="44"/>
      <w:sz w:val="44"/>
      <w:szCs w:val="44"/>
      <w:lang w:val="zh-CN"/>
    </w:rPr>
  </w:style>
  <w:style w:type="paragraph" w:customStyle="1" w:styleId="20">
    <w:name w:val="2 级标题"/>
    <w:basedOn w:val="21"/>
    <w:next w:val="afffff6"/>
    <w:link w:val="2Char5"/>
    <w:qFormat/>
    <w:rsid w:val="006D6F08"/>
    <w:pPr>
      <w:numPr>
        <w:ilvl w:val="1"/>
        <w:numId w:val="11"/>
      </w:numPr>
      <w:tabs>
        <w:tab w:val="left" w:pos="425"/>
      </w:tabs>
      <w:spacing w:beforeLines="0" w:afterLines="0"/>
      <w:ind w:rightChars="13" w:right="27"/>
      <w:jc w:val="left"/>
    </w:pPr>
    <w:rPr>
      <w:rFonts w:ascii="Times New Roman" w:hAnsi="Times New Roman"/>
      <w:b/>
      <w:bCs/>
      <w:kern w:val="0"/>
      <w:sz w:val="32"/>
      <w:szCs w:val="32"/>
      <w:lang w:val="zh-CN"/>
    </w:rPr>
  </w:style>
  <w:style w:type="character" w:customStyle="1" w:styleId="2Char5">
    <w:name w:val="2 级标题 Char"/>
    <w:link w:val="20"/>
    <w:qFormat/>
    <w:rsid w:val="006D6F08"/>
    <w:rPr>
      <w:b/>
      <w:bCs/>
      <w:sz w:val="32"/>
      <w:szCs w:val="32"/>
      <w:lang w:val="zh-CN"/>
    </w:rPr>
  </w:style>
  <w:style w:type="paragraph" w:customStyle="1" w:styleId="3f0">
    <w:name w:val="3 级标题"/>
    <w:basedOn w:val="3"/>
    <w:next w:val="afffff6"/>
    <w:link w:val="3Char3"/>
    <w:qFormat/>
    <w:rsid w:val="006D6F08"/>
    <w:pPr>
      <w:tabs>
        <w:tab w:val="clear" w:pos="1620"/>
        <w:tab w:val="left" w:pos="862"/>
      </w:tabs>
      <w:wordWrap w:val="0"/>
      <w:adjustRightInd w:val="0"/>
      <w:spacing w:beforeLines="0" w:afterLines="0"/>
      <w:ind w:left="0" w:rightChars="13" w:right="27" w:firstLine="0"/>
    </w:pPr>
    <w:rPr>
      <w:rFonts w:ascii="Times New Roman"/>
      <w:bCs/>
      <w:sz w:val="28"/>
      <w:lang w:val="zh-CN"/>
    </w:rPr>
  </w:style>
  <w:style w:type="character" w:customStyle="1" w:styleId="3Char3">
    <w:name w:val="3 级标题 Char"/>
    <w:link w:val="3f0"/>
    <w:qFormat/>
    <w:rsid w:val="006D6F08"/>
    <w:rPr>
      <w:b/>
      <w:bCs/>
      <w:kern w:val="2"/>
      <w:sz w:val="28"/>
      <w:szCs w:val="32"/>
      <w:lang w:val="zh-CN"/>
    </w:rPr>
  </w:style>
  <w:style w:type="paragraph" w:customStyle="1" w:styleId="4">
    <w:name w:val="4 级标题"/>
    <w:basedOn w:val="40"/>
    <w:next w:val="afffff6"/>
    <w:link w:val="4Char"/>
    <w:qFormat/>
    <w:rsid w:val="006D6F08"/>
    <w:pPr>
      <w:numPr>
        <w:ilvl w:val="3"/>
        <w:numId w:val="12"/>
      </w:numPr>
      <w:wordWrap w:val="0"/>
      <w:adjustRightInd w:val="0"/>
      <w:spacing w:before="120" w:after="120" w:line="360" w:lineRule="auto"/>
      <w:ind w:rightChars="13" w:right="13"/>
      <w:jc w:val="left"/>
    </w:pPr>
    <w:rPr>
      <w:rFonts w:ascii="Times New Roman" w:eastAsia="宋体" w:hAnsi="Times New Roman"/>
      <w:bCs/>
      <w:sz w:val="24"/>
      <w:szCs w:val="28"/>
      <w:lang w:val="zh-CN"/>
    </w:rPr>
  </w:style>
  <w:style w:type="character" w:customStyle="1" w:styleId="4Char">
    <w:name w:val="4 级标题 Char"/>
    <w:link w:val="4"/>
    <w:qFormat/>
    <w:rsid w:val="006D6F08"/>
    <w:rPr>
      <w:b/>
      <w:bCs/>
      <w:kern w:val="2"/>
      <w:sz w:val="24"/>
      <w:szCs w:val="28"/>
      <w:lang w:val="zh-CN"/>
    </w:rPr>
  </w:style>
  <w:style w:type="paragraph" w:customStyle="1" w:styleId="57">
    <w:name w:val="5 级标题"/>
    <w:basedOn w:val="5"/>
    <w:next w:val="afffff6"/>
    <w:link w:val="5Char0"/>
    <w:qFormat/>
    <w:rsid w:val="006D6F08"/>
    <w:pPr>
      <w:tabs>
        <w:tab w:val="clear" w:pos="1548"/>
      </w:tabs>
      <w:wordWrap w:val="0"/>
      <w:adjustRightInd w:val="0"/>
      <w:spacing w:before="120" w:after="120" w:line="360" w:lineRule="auto"/>
      <w:ind w:left="0" w:rightChars="13" w:right="13" w:firstLine="0"/>
      <w:jc w:val="left"/>
    </w:pPr>
    <w:rPr>
      <w:bCs/>
      <w:sz w:val="24"/>
      <w:szCs w:val="28"/>
      <w:lang w:val="zh-CN"/>
    </w:rPr>
  </w:style>
  <w:style w:type="character" w:customStyle="1" w:styleId="5Char0">
    <w:name w:val="5 级标题 Char"/>
    <w:link w:val="57"/>
    <w:qFormat/>
    <w:rsid w:val="006D6F08"/>
    <w:rPr>
      <w:b/>
      <w:bCs/>
      <w:kern w:val="2"/>
      <w:sz w:val="24"/>
      <w:szCs w:val="28"/>
      <w:lang w:val="zh-CN"/>
    </w:rPr>
  </w:style>
  <w:style w:type="paragraph" w:customStyle="1" w:styleId="64">
    <w:name w:val="6 级标题"/>
    <w:basedOn w:val="6"/>
    <w:next w:val="afffff6"/>
    <w:link w:val="6Char"/>
    <w:qFormat/>
    <w:rsid w:val="006D6F08"/>
    <w:pPr>
      <w:tabs>
        <w:tab w:val="left" w:pos="1152"/>
      </w:tabs>
      <w:wordWrap w:val="0"/>
      <w:adjustRightInd w:val="0"/>
      <w:spacing w:before="120" w:after="120" w:line="360" w:lineRule="auto"/>
      <w:ind w:rightChars="13" w:right="13"/>
      <w:jc w:val="left"/>
    </w:pPr>
    <w:rPr>
      <w:rFonts w:ascii="Times New Roman" w:hAnsi="Times New Roman"/>
      <w:bCs/>
      <w:szCs w:val="24"/>
      <w:lang w:val="zh-CN"/>
    </w:rPr>
  </w:style>
  <w:style w:type="character" w:customStyle="1" w:styleId="6Char">
    <w:name w:val="6 级标题 Char"/>
    <w:link w:val="64"/>
    <w:qFormat/>
    <w:rsid w:val="006D6F08"/>
    <w:rPr>
      <w:b/>
      <w:bCs/>
      <w:kern w:val="2"/>
      <w:sz w:val="24"/>
      <w:szCs w:val="24"/>
      <w:lang w:val="zh-CN"/>
    </w:rPr>
  </w:style>
  <w:style w:type="paragraph" w:customStyle="1" w:styleId="72">
    <w:name w:val="7 级标题"/>
    <w:basedOn w:val="7"/>
    <w:next w:val="afffff6"/>
    <w:link w:val="7Char"/>
    <w:qFormat/>
    <w:rsid w:val="006D6F08"/>
    <w:pPr>
      <w:wordWrap w:val="0"/>
      <w:adjustRightInd w:val="0"/>
      <w:spacing w:before="120" w:after="120" w:line="360" w:lineRule="auto"/>
      <w:ind w:left="0" w:rightChars="13" w:right="13" w:firstLine="0"/>
      <w:jc w:val="left"/>
    </w:pPr>
    <w:rPr>
      <w:bCs/>
      <w:szCs w:val="24"/>
      <w:lang w:val="zh-CN"/>
    </w:rPr>
  </w:style>
  <w:style w:type="character" w:customStyle="1" w:styleId="7Char">
    <w:name w:val="7 级标题 Char"/>
    <w:link w:val="72"/>
    <w:qFormat/>
    <w:rsid w:val="006D6F08"/>
    <w:rPr>
      <w:b/>
      <w:bCs/>
      <w:kern w:val="2"/>
      <w:sz w:val="24"/>
      <w:szCs w:val="24"/>
      <w:lang w:val="zh-CN"/>
    </w:rPr>
  </w:style>
  <w:style w:type="paragraph" w:customStyle="1" w:styleId="82">
    <w:name w:val="8 级标题"/>
    <w:basedOn w:val="8"/>
    <w:next w:val="afffff6"/>
    <w:link w:val="8Char"/>
    <w:qFormat/>
    <w:rsid w:val="006D6F08"/>
    <w:pPr>
      <w:wordWrap w:val="0"/>
      <w:adjustRightInd w:val="0"/>
      <w:spacing w:before="120" w:after="120" w:line="360" w:lineRule="auto"/>
      <w:ind w:left="0" w:rightChars="13" w:right="13" w:firstLine="0"/>
      <w:jc w:val="left"/>
    </w:pPr>
    <w:rPr>
      <w:rFonts w:ascii="Times New Roman" w:eastAsia="宋体" w:hAnsi="Times New Roman"/>
      <w:b/>
      <w:szCs w:val="24"/>
      <w:lang w:val="zh-CN"/>
    </w:rPr>
  </w:style>
  <w:style w:type="character" w:customStyle="1" w:styleId="8Char">
    <w:name w:val="8 级标题 Char"/>
    <w:link w:val="82"/>
    <w:qFormat/>
    <w:rsid w:val="006D6F08"/>
    <w:rPr>
      <w:b/>
      <w:kern w:val="2"/>
      <w:sz w:val="24"/>
      <w:szCs w:val="24"/>
      <w:lang w:val="zh-CN"/>
    </w:rPr>
  </w:style>
  <w:style w:type="paragraph" w:customStyle="1" w:styleId="93">
    <w:name w:val="9 级标题"/>
    <w:basedOn w:val="9"/>
    <w:link w:val="9Char0"/>
    <w:qFormat/>
    <w:rsid w:val="006D6F08"/>
    <w:pPr>
      <w:wordWrap w:val="0"/>
      <w:adjustRightInd w:val="0"/>
      <w:spacing w:before="120" w:after="120" w:line="360" w:lineRule="auto"/>
      <w:ind w:left="0" w:rightChars="13" w:right="13" w:firstLine="0"/>
      <w:jc w:val="left"/>
    </w:pPr>
    <w:rPr>
      <w:rFonts w:ascii="Times New Roman" w:eastAsia="宋体" w:hAnsi="Times New Roman"/>
      <w:b/>
      <w:sz w:val="24"/>
      <w:szCs w:val="21"/>
      <w:lang w:val="zh-CN"/>
    </w:rPr>
  </w:style>
  <w:style w:type="character" w:customStyle="1" w:styleId="9Char0">
    <w:name w:val="9 级标题 Char"/>
    <w:link w:val="93"/>
    <w:qFormat/>
    <w:rsid w:val="006D6F08"/>
    <w:rPr>
      <w:b/>
      <w:kern w:val="2"/>
      <w:sz w:val="24"/>
      <w:szCs w:val="21"/>
      <w:lang w:val="zh-CN"/>
    </w:rPr>
  </w:style>
  <w:style w:type="paragraph" w:customStyle="1" w:styleId="afffffff6">
    <w:name w:val="附件标题"/>
    <w:basedOn w:val="40"/>
    <w:uiPriority w:val="59"/>
    <w:qFormat/>
    <w:locked/>
    <w:rsid w:val="006D6F08"/>
    <w:pPr>
      <w:spacing w:line="240" w:lineRule="auto"/>
      <w:ind w:left="0" w:firstLine="0"/>
      <w:jc w:val="center"/>
    </w:pPr>
    <w:rPr>
      <w:rFonts w:ascii="仿宋_GB2312" w:eastAsia="仿宋_GB2312" w:hAnsi="宋体"/>
      <w:bCs/>
      <w:color w:val="000000"/>
      <w:sz w:val="32"/>
      <w:szCs w:val="28"/>
    </w:rPr>
  </w:style>
  <w:style w:type="paragraph" w:customStyle="1" w:styleId="1fd">
    <w:name w:val="无间隔1"/>
    <w:uiPriority w:val="29"/>
    <w:qFormat/>
    <w:locked/>
    <w:rsid w:val="006D6F08"/>
    <w:pPr>
      <w:widowControl w:val="0"/>
      <w:jc w:val="both"/>
    </w:pPr>
    <w:rPr>
      <w:rFonts w:ascii="Calibri" w:hAnsi="Calibri"/>
      <w:kern w:val="2"/>
      <w:sz w:val="21"/>
      <w:szCs w:val="22"/>
    </w:rPr>
  </w:style>
  <w:style w:type="paragraph" w:customStyle="1" w:styleId="afffffff7">
    <w:name w:val="详见"/>
    <w:basedOn w:val="a7"/>
    <w:next w:val="afffff6"/>
    <w:link w:val="afffffff8"/>
    <w:uiPriority w:val="7"/>
    <w:qFormat/>
    <w:rsid w:val="006D6F08"/>
    <w:pPr>
      <w:wordWrap w:val="0"/>
      <w:spacing w:beforeLines="50" w:afterLines="50" w:line="360" w:lineRule="auto"/>
      <w:jc w:val="left"/>
    </w:pPr>
    <w:rPr>
      <w:b/>
      <w:sz w:val="24"/>
      <w:szCs w:val="24"/>
      <w:u w:val="single"/>
    </w:rPr>
  </w:style>
  <w:style w:type="character" w:customStyle="1" w:styleId="afffffff8">
    <w:name w:val="详见 字符"/>
    <w:link w:val="afffffff7"/>
    <w:uiPriority w:val="7"/>
    <w:qFormat/>
    <w:rsid w:val="006D6F08"/>
    <w:rPr>
      <w:b/>
      <w:kern w:val="2"/>
      <w:sz w:val="24"/>
      <w:szCs w:val="24"/>
      <w:u w:val="single"/>
    </w:rPr>
  </w:style>
  <w:style w:type="character" w:customStyle="1" w:styleId="Charfa">
    <w:name w:val="图名 Char"/>
    <w:link w:val="afffffff9"/>
    <w:qFormat/>
    <w:rsid w:val="006D6F08"/>
    <w:rPr>
      <w:szCs w:val="21"/>
    </w:rPr>
  </w:style>
  <w:style w:type="paragraph" w:customStyle="1" w:styleId="afffffff9">
    <w:name w:val="图名"/>
    <w:basedOn w:val="afe"/>
    <w:link w:val="Charfa"/>
    <w:qFormat/>
    <w:rsid w:val="006D6F08"/>
    <w:pPr>
      <w:spacing w:before="160" w:after="120"/>
      <w:ind w:left="0" w:firstLine="0"/>
      <w:jc w:val="center"/>
    </w:pPr>
    <w:rPr>
      <w:smallCaps w:val="0"/>
      <w:kern w:val="0"/>
      <w:szCs w:val="21"/>
    </w:rPr>
  </w:style>
  <w:style w:type="paragraph" w:customStyle="1" w:styleId="afffffffa">
    <w:name w:val="标题５"/>
    <w:basedOn w:val="5"/>
    <w:qFormat/>
    <w:rsid w:val="006D6F08"/>
    <w:pPr>
      <w:tabs>
        <w:tab w:val="clear" w:pos="1548"/>
      </w:tabs>
      <w:spacing w:before="240" w:after="200" w:line="240" w:lineRule="auto"/>
      <w:ind w:left="0" w:firstLine="0"/>
    </w:pPr>
    <w:rPr>
      <w:rFonts w:eastAsia="黑体" w:cs="黑体"/>
      <w:bCs/>
      <w:sz w:val="24"/>
      <w:szCs w:val="24"/>
    </w:rPr>
  </w:style>
  <w:style w:type="paragraph" w:customStyle="1" w:styleId="B">
    <w:name w:val="B表格正文"/>
    <w:qFormat/>
    <w:rsid w:val="006D6F08"/>
    <w:pPr>
      <w:spacing w:line="360" w:lineRule="auto"/>
    </w:pPr>
    <w:rPr>
      <w:rFonts w:ascii="Calibri" w:hAnsi="Calibri"/>
      <w:kern w:val="2"/>
      <w:sz w:val="24"/>
      <w:szCs w:val="21"/>
    </w:rPr>
  </w:style>
  <w:style w:type="paragraph" w:customStyle="1" w:styleId="2f5">
    <w:name w:val="无间隔2"/>
    <w:basedOn w:val="afffff9"/>
    <w:uiPriority w:val="1"/>
    <w:qFormat/>
    <w:rsid w:val="006D6F08"/>
    <w:pPr>
      <w:spacing w:before="156"/>
      <w:ind w:firstLineChars="0" w:firstLine="0"/>
      <w:jc w:val="center"/>
    </w:pPr>
  </w:style>
  <w:style w:type="paragraph" w:customStyle="1" w:styleId="3f1">
    <w:name w:val="无间隔3"/>
    <w:basedOn w:val="afffff9"/>
    <w:uiPriority w:val="1"/>
    <w:qFormat/>
    <w:rsid w:val="006D6F08"/>
    <w:pPr>
      <w:spacing w:before="156"/>
      <w:ind w:firstLineChars="0" w:firstLine="0"/>
      <w:jc w:val="center"/>
    </w:pPr>
  </w:style>
  <w:style w:type="paragraph" w:customStyle="1" w:styleId="2f6">
    <w:name w:val="列表段落2"/>
    <w:basedOn w:val="a7"/>
    <w:link w:val="Charfb"/>
    <w:uiPriority w:val="34"/>
    <w:qFormat/>
    <w:rsid w:val="006D6F08"/>
    <w:pPr>
      <w:ind w:firstLineChars="200" w:firstLine="420"/>
    </w:pPr>
    <w:rPr>
      <w:szCs w:val="24"/>
    </w:rPr>
  </w:style>
  <w:style w:type="character" w:customStyle="1" w:styleId="Charfb">
    <w:name w:val="列出段落 Char"/>
    <w:link w:val="2f6"/>
    <w:uiPriority w:val="34"/>
    <w:qFormat/>
    <w:locked/>
    <w:rsid w:val="006D6F08"/>
    <w:rPr>
      <w:kern w:val="2"/>
      <w:sz w:val="21"/>
      <w:szCs w:val="24"/>
    </w:rPr>
  </w:style>
  <w:style w:type="character" w:customStyle="1" w:styleId="Char17">
    <w:name w:val="页脚 Char1"/>
    <w:uiPriority w:val="99"/>
    <w:qFormat/>
    <w:rsid w:val="006D6F08"/>
    <w:rPr>
      <w:rFonts w:ascii="Calibri" w:eastAsia="宋体" w:hAnsi="Calibri" w:cs="Times New Roman"/>
      <w:kern w:val="0"/>
      <w:sz w:val="18"/>
      <w:szCs w:val="18"/>
      <w:lang w:val="zh-CN" w:eastAsia="zh-CN"/>
    </w:rPr>
  </w:style>
  <w:style w:type="paragraph" w:customStyle="1" w:styleId="2f7">
    <w:name w:val="修订2"/>
    <w:uiPriority w:val="99"/>
    <w:semiHidden/>
    <w:qFormat/>
    <w:rsid w:val="006D6F08"/>
    <w:rPr>
      <w:kern w:val="2"/>
      <w:sz w:val="21"/>
      <w:szCs w:val="24"/>
    </w:rPr>
  </w:style>
  <w:style w:type="character" w:customStyle="1" w:styleId="1fe">
    <w:name w:val="占位符文本1"/>
    <w:uiPriority w:val="99"/>
    <w:semiHidden/>
    <w:qFormat/>
    <w:rsid w:val="006D6F08"/>
    <w:rPr>
      <w:color w:val="808080"/>
    </w:rPr>
  </w:style>
  <w:style w:type="character" w:customStyle="1" w:styleId="1ff">
    <w:name w:val="未处理的提及1"/>
    <w:uiPriority w:val="99"/>
    <w:unhideWhenUsed/>
    <w:qFormat/>
    <w:rsid w:val="006D6F08"/>
    <w:rPr>
      <w:color w:val="605E5C"/>
      <w:shd w:val="clear" w:color="auto" w:fill="E1DFDD"/>
    </w:rPr>
  </w:style>
  <w:style w:type="paragraph" w:customStyle="1" w:styleId="3f2">
    <w:name w:val="列表段落3"/>
    <w:basedOn w:val="a7"/>
    <w:uiPriority w:val="34"/>
    <w:qFormat/>
    <w:rsid w:val="006D6F08"/>
    <w:pPr>
      <w:spacing w:line="360" w:lineRule="auto"/>
      <w:ind w:firstLineChars="200" w:firstLine="420"/>
    </w:pPr>
    <w:rPr>
      <w:rFonts w:ascii="Calibri" w:hAnsi="Calibri"/>
      <w:sz w:val="24"/>
      <w:szCs w:val="22"/>
    </w:rPr>
  </w:style>
  <w:style w:type="character" w:customStyle="1" w:styleId="2f8">
    <w:name w:val="未处理的提及2"/>
    <w:uiPriority w:val="99"/>
    <w:unhideWhenUsed/>
    <w:qFormat/>
    <w:rsid w:val="006D6F08"/>
    <w:rPr>
      <w:color w:val="605E5C"/>
      <w:shd w:val="clear" w:color="auto" w:fill="E1DFDD"/>
    </w:rPr>
  </w:style>
  <w:style w:type="character" w:customStyle="1" w:styleId="afffffffb">
    <w:name w:val="未处理的提及"/>
    <w:uiPriority w:val="99"/>
    <w:unhideWhenUsed/>
    <w:qFormat/>
    <w:rsid w:val="006D6F08"/>
    <w:rPr>
      <w:color w:val="605E5C"/>
      <w:shd w:val="clear" w:color="auto" w:fill="E1DFDD"/>
    </w:rPr>
  </w:style>
  <w:style w:type="paragraph" w:customStyle="1" w:styleId="Style833">
    <w:name w:val="_Style 833"/>
    <w:basedOn w:val="a7"/>
    <w:next w:val="afffff5"/>
    <w:uiPriority w:val="34"/>
    <w:qFormat/>
    <w:rsid w:val="006D6F08"/>
    <w:pPr>
      <w:ind w:firstLineChars="200" w:firstLine="420"/>
    </w:pPr>
    <w:rPr>
      <w:rFonts w:ascii="Calibri" w:eastAsia="仿宋" w:hAnsi="Calibri"/>
      <w:sz w:val="32"/>
      <w:szCs w:val="24"/>
    </w:rPr>
  </w:style>
  <w:style w:type="paragraph" w:customStyle="1" w:styleId="new1">
    <w:name w:val="new1"/>
    <w:basedOn w:val="1"/>
    <w:qFormat/>
    <w:rsid w:val="006D6F08"/>
    <w:pPr>
      <w:numPr>
        <w:numId w:val="13"/>
      </w:numPr>
      <w:spacing w:line="360" w:lineRule="auto"/>
    </w:pPr>
    <w:rPr>
      <w:rFonts w:eastAsia="楷体_GB2312"/>
      <w:b w:val="0"/>
      <w:sz w:val="32"/>
    </w:rPr>
  </w:style>
  <w:style w:type="paragraph" w:customStyle="1" w:styleId="1">
    <w:name w:val="_标题1"/>
    <w:basedOn w:val="10"/>
    <w:next w:val="a7"/>
    <w:qFormat/>
    <w:rsid w:val="006D6F08"/>
    <w:pPr>
      <w:keepNext w:val="0"/>
      <w:keepLines/>
      <w:numPr>
        <w:numId w:val="14"/>
      </w:numPr>
      <w:spacing w:line="578" w:lineRule="auto"/>
      <w:jc w:val="both"/>
    </w:pPr>
    <w:rPr>
      <w:rFonts w:hAnsi="宋体"/>
      <w:bCs/>
      <w:sz w:val="28"/>
      <w:szCs w:val="28"/>
    </w:rPr>
  </w:style>
  <w:style w:type="paragraph" w:customStyle="1" w:styleId="2f9">
    <w:name w:val="_标题2"/>
    <w:basedOn w:val="a7"/>
    <w:next w:val="a7"/>
    <w:qFormat/>
    <w:rsid w:val="006D6F08"/>
    <w:pPr>
      <w:keepNext/>
      <w:spacing w:beforeLines="50" w:afterLines="50" w:line="360" w:lineRule="auto"/>
      <w:outlineLvl w:val="1"/>
    </w:pPr>
    <w:rPr>
      <w:rFonts w:ascii="仿宋" w:eastAsia="楷体_GB2312" w:hAnsi="仿宋"/>
      <w:sz w:val="32"/>
      <w:szCs w:val="21"/>
    </w:rPr>
  </w:style>
  <w:style w:type="paragraph" w:customStyle="1" w:styleId="TOC3">
    <w:name w:val="TOC 标题3"/>
    <w:basedOn w:val="10"/>
    <w:next w:val="a7"/>
    <w:uiPriority w:val="39"/>
    <w:semiHidden/>
    <w:unhideWhenUsed/>
    <w:qFormat/>
    <w:rsid w:val="006D6F08"/>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t-indent-2">
    <w:name w:val="t-indent-2"/>
    <w:basedOn w:val="a7"/>
    <w:qFormat/>
    <w:rsid w:val="006D6F08"/>
    <w:pPr>
      <w:widowControl/>
      <w:spacing w:before="100" w:beforeAutospacing="1" w:after="100" w:afterAutospacing="1"/>
      <w:jc w:val="left"/>
    </w:pPr>
    <w:rPr>
      <w:rFonts w:ascii="宋体" w:hAnsi="宋体" w:cs="宋体"/>
      <w:kern w:val="0"/>
      <w:sz w:val="24"/>
      <w:szCs w:val="24"/>
    </w:rPr>
  </w:style>
  <w:style w:type="character" w:customStyle="1" w:styleId="100">
    <w:name w:val="10"/>
    <w:basedOn w:val="a8"/>
    <w:qFormat/>
    <w:rsid w:val="006D6F08"/>
    <w:rPr>
      <w:rFonts w:ascii="Times New Roman" w:hAnsi="Times New Roman" w:cs="Times New Roman" w:hint="default"/>
    </w:rPr>
  </w:style>
  <w:style w:type="character" w:customStyle="1" w:styleId="151">
    <w:name w:val="15"/>
    <w:basedOn w:val="a8"/>
    <w:qFormat/>
    <w:rsid w:val="006D6F08"/>
    <w:rPr>
      <w:rFonts w:ascii="Times New Roman" w:hAnsi="Times New Roman" w:cs="Times New Roman" w:hint="default"/>
    </w:rPr>
  </w:style>
  <w:style w:type="paragraph" w:customStyle="1" w:styleId="3f3">
    <w:name w:val="修订3"/>
    <w:hidden/>
    <w:uiPriority w:val="99"/>
    <w:unhideWhenUsed/>
    <w:rsid w:val="006D6F08"/>
    <w:rPr>
      <w:kern w:val="2"/>
      <w:sz w:val="21"/>
    </w:rPr>
  </w:style>
  <w:style w:type="paragraph" w:customStyle="1" w:styleId="AONormal">
    <w:name w:val="AONormal"/>
    <w:qFormat/>
    <w:rsid w:val="006D6F08"/>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0">
    <w:name w:val="目录 53"/>
    <w:next w:val="a7"/>
    <w:qFormat/>
    <w:rsid w:val="006D6F08"/>
    <w:pPr>
      <w:wordWrap w:val="0"/>
      <w:ind w:left="1275"/>
      <w:jc w:val="both"/>
    </w:pPr>
    <w:rPr>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cy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zcygov.cn&#65289;&#33719;&#21462;&#65288;&#19979;&#36733;&#65289;&#25307;&#26631;&#25991;&#20214;&#65292;&#24182;&#20110;2023&#24180;&#26376;"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102</Pages>
  <Words>67414</Words>
  <Characters>13058</Characters>
  <Application>Microsoft Office Word</Application>
  <DocSecurity>0</DocSecurity>
  <Lines>108</Lines>
  <Paragraphs>160</Paragraphs>
  <ScaleCrop>false</ScaleCrop>
  <Company>Microsoft</Company>
  <LinksUpToDate>false</LinksUpToDate>
  <CharactersWithSpaces>80312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投标方须知</dc:title>
  <dc:creator>dyp</dc:creator>
  <cp:lastModifiedBy>lv</cp:lastModifiedBy>
  <cp:revision>44</cp:revision>
  <cp:lastPrinted>2024-12-26T07:23:00Z</cp:lastPrinted>
  <dcterms:created xsi:type="dcterms:W3CDTF">2025-01-09T11:42:00Z</dcterms:created>
  <dcterms:modified xsi:type="dcterms:W3CDTF">2025-01-17T07:42:00Z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woTemplateTypoMode">
    <vt:lpwstr>web</vt:lpwstr>
  </property>
  <property fmtid="{D5CDD505-2E9C-101B-9397-08002B2CF9AE}" pid="4" name="woTemplate">
    <vt:r8>1</vt:r8>
  </property>
  <property fmtid="{D5CDD505-2E9C-101B-9397-08002B2CF9AE}" pid="5" name="commondata">
    <vt:lpwstr>eyJoZGlkIjoiOGU2NmQ0OTI3ODRmMWE2MzA0ZGU1ZTdlMmNiMGZkZjkifQ==</vt:lpwstr>
  </property>
  <property fmtid="{D5CDD505-2E9C-101B-9397-08002B2CF9AE}" pid="6" name="ICV">
    <vt:lpwstr>A893F036ECC94203AB55B73CDF8A91D7_13</vt:lpwstr>
  </property>
  <property fmtid="{D5CDD505-2E9C-101B-9397-08002B2CF9AE}" pid="7" name="KSOTemplateDocerSaveRecord">
    <vt:lpwstr>eyJoZGlkIjoiOGEwZGYyMTM3NDc2OTY2ZGM2MzUwNzYzZjdmNzIyMDYiLCJ1c2VySWQiOiI1MTU3OTAxNTIifQ==</vt:lpwstr>
  </property>
</Properties>
</file>