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29285" w14:textId="77777777" w:rsidR="005A2B3B" w:rsidRDefault="004605F7">
      <w:pPr>
        <w:tabs>
          <w:tab w:val="center" w:pos="4762"/>
          <w:tab w:val="left" w:pos="5715"/>
        </w:tabs>
        <w:ind w:leftChars="-85" w:left="-178" w:rightChars="-179" w:right="-376"/>
        <w:jc w:val="center"/>
        <w:rPr>
          <w:rFonts w:ascii="仿宋_GB2312" w:eastAsia="仿宋_GB2312" w:hAnsi="仿宋_GB2312" w:cs="仿宋_GB2312"/>
          <w:color w:val="000000"/>
          <w:kern w:val="0"/>
          <w:sz w:val="48"/>
          <w:szCs w:val="48"/>
        </w:rPr>
      </w:pPr>
      <w:r>
        <w:rPr>
          <w:rFonts w:ascii="仿宋_GB2312" w:eastAsia="仿宋_GB2312" w:hAnsi="仿宋_GB2312" w:cs="仿宋_GB2312"/>
          <w:color w:val="000000"/>
          <w:kern w:val="0"/>
          <w:sz w:val="48"/>
          <w:szCs w:val="48"/>
        </w:rPr>
        <w:t>慈溪市政府采购中心集中采购项目</w:t>
      </w:r>
    </w:p>
    <w:p w14:paraId="59DBDE71" w14:textId="77777777" w:rsidR="005A2B3B" w:rsidRDefault="005A2B3B">
      <w:pPr>
        <w:tabs>
          <w:tab w:val="center" w:pos="4762"/>
          <w:tab w:val="left" w:pos="5715"/>
        </w:tabs>
        <w:ind w:leftChars="-85" w:left="-178" w:rightChars="-179" w:right="-376"/>
        <w:jc w:val="center"/>
        <w:rPr>
          <w:rFonts w:ascii="仿宋_GB2312" w:eastAsia="仿宋_GB2312" w:hAnsi="仿宋_GB2312" w:cs="仿宋_GB2312"/>
          <w:color w:val="000000"/>
          <w:kern w:val="0"/>
          <w:sz w:val="48"/>
          <w:szCs w:val="48"/>
        </w:rPr>
      </w:pPr>
    </w:p>
    <w:p w14:paraId="62F184FE" w14:textId="77777777" w:rsidR="005A2B3B" w:rsidRDefault="005A2B3B">
      <w:pPr>
        <w:tabs>
          <w:tab w:val="center" w:pos="4762"/>
          <w:tab w:val="left" w:pos="5715"/>
        </w:tabs>
        <w:ind w:leftChars="-85" w:left="-178" w:rightChars="-179" w:right="-376"/>
        <w:jc w:val="center"/>
        <w:rPr>
          <w:rFonts w:ascii="仿宋_GB2312" w:eastAsia="仿宋_GB2312" w:hAnsi="仿宋_GB2312" w:cs="仿宋_GB2312"/>
          <w:color w:val="000000"/>
          <w:kern w:val="0"/>
          <w:sz w:val="48"/>
          <w:szCs w:val="48"/>
        </w:rPr>
      </w:pPr>
    </w:p>
    <w:p w14:paraId="6687EC59" w14:textId="77777777" w:rsidR="005A2B3B" w:rsidRDefault="005A2B3B">
      <w:pPr>
        <w:pStyle w:val="af"/>
      </w:pPr>
    </w:p>
    <w:p w14:paraId="0782F7A4" w14:textId="77777777" w:rsidR="005A2B3B" w:rsidRDefault="004605F7">
      <w:pPr>
        <w:jc w:val="center"/>
        <w:rPr>
          <w:rFonts w:ascii="仿宋_GB2312" w:eastAsia="仿宋_GB2312" w:hAnsi="仿宋_GB2312" w:cs="仿宋_GB2312"/>
          <w:color w:val="000000"/>
          <w:kern w:val="0"/>
          <w:sz w:val="72"/>
          <w:szCs w:val="72"/>
        </w:rPr>
      </w:pPr>
      <w:r>
        <w:rPr>
          <w:rFonts w:ascii="仿宋_GB2312" w:eastAsia="仿宋_GB2312" w:hAnsi="仿宋_GB2312" w:cs="仿宋_GB2312" w:hint="eastAsia"/>
          <w:color w:val="000000"/>
          <w:kern w:val="0"/>
          <w:sz w:val="72"/>
          <w:szCs w:val="72"/>
        </w:rPr>
        <w:t>公</w:t>
      </w:r>
    </w:p>
    <w:p w14:paraId="4662F1DF" w14:textId="77777777" w:rsidR="005A2B3B" w:rsidRDefault="004605F7">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开</w:t>
      </w:r>
    </w:p>
    <w:p w14:paraId="5CE5C0B1" w14:textId="77777777" w:rsidR="005A2B3B" w:rsidRDefault="004605F7">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招</w:t>
      </w:r>
    </w:p>
    <w:p w14:paraId="751E277B" w14:textId="77777777" w:rsidR="005A2B3B" w:rsidRDefault="004605F7">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标</w:t>
      </w:r>
    </w:p>
    <w:p w14:paraId="20DD8A14" w14:textId="77777777" w:rsidR="005A2B3B" w:rsidRDefault="004605F7">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14:paraId="6E06E66C" w14:textId="77777777" w:rsidR="005A2B3B" w:rsidRDefault="004605F7">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14:paraId="19C2B02D" w14:textId="77777777" w:rsidR="005A2B3B" w:rsidRDefault="005A2B3B">
      <w:pPr>
        <w:jc w:val="center"/>
        <w:rPr>
          <w:rFonts w:ascii="仿宋_GB2312" w:eastAsia="仿宋_GB2312" w:hAnsi="仿宋_GB2312" w:cs="仿宋_GB2312"/>
          <w:color w:val="000000"/>
          <w:kern w:val="0"/>
          <w:sz w:val="72"/>
          <w:szCs w:val="72"/>
        </w:rPr>
      </w:pPr>
    </w:p>
    <w:p w14:paraId="5CED7A66" w14:textId="77777777" w:rsidR="005A2B3B" w:rsidRDefault="005A2B3B">
      <w:pPr>
        <w:rPr>
          <w:rFonts w:ascii="仿宋_GB2312" w:eastAsia="仿宋_GB2312" w:hAnsi="仿宋_GB2312" w:cs="仿宋_GB2312"/>
          <w:color w:val="000000"/>
          <w:kern w:val="0"/>
          <w:sz w:val="72"/>
          <w:szCs w:val="72"/>
        </w:rPr>
      </w:pPr>
    </w:p>
    <w:p w14:paraId="1D7D82E8" w14:textId="1C733C05" w:rsidR="005A2B3B" w:rsidRDefault="004605F7">
      <w:pPr>
        <w:ind w:firstLineChars="800" w:firstLine="2240"/>
        <w:jc w:val="left"/>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招标编号：</w:t>
      </w:r>
      <w:r w:rsidR="008E1A0E">
        <w:rPr>
          <w:rFonts w:ascii="仿宋_GB2312" w:eastAsia="仿宋_GB2312" w:hAnsi="仿宋_GB2312" w:cs="仿宋_GB2312" w:hint="eastAsia"/>
          <w:kern w:val="0"/>
          <w:sz w:val="28"/>
          <w:szCs w:val="28"/>
        </w:rPr>
        <w:t>NBCXZFCG2024060</w:t>
      </w:r>
    </w:p>
    <w:p w14:paraId="7313CEAD" w14:textId="77777777" w:rsidR="005A2B3B" w:rsidRDefault="004605F7">
      <w:pPr>
        <w:ind w:firstLineChars="800" w:firstLine="224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项目名称：</w:t>
      </w:r>
      <w:r>
        <w:rPr>
          <w:rFonts w:ascii="仿宋_GB2312" w:eastAsia="仿宋_GB2312" w:hAnsi="仿宋_GB2312" w:cs="仿宋_GB2312" w:hint="eastAsia"/>
          <w:color w:val="000000"/>
          <w:kern w:val="0"/>
          <w:sz w:val="28"/>
          <w:szCs w:val="28"/>
        </w:rPr>
        <w:t>物业</w:t>
      </w:r>
      <w:r w:rsidRPr="008E1A0E">
        <w:rPr>
          <w:rFonts w:ascii="仿宋_GB2312" w:eastAsia="仿宋_GB2312" w:hAnsi="仿宋_GB2312" w:cs="仿宋_GB2312"/>
          <w:color w:val="000000"/>
          <w:kern w:val="0"/>
          <w:sz w:val="28"/>
          <w:szCs w:val="28"/>
        </w:rPr>
        <w:t>管理</w:t>
      </w:r>
      <w:r w:rsidRPr="008E1A0E">
        <w:rPr>
          <w:rFonts w:ascii="仿宋_GB2312" w:eastAsia="仿宋_GB2312" w:hAnsi="仿宋_GB2312" w:cs="仿宋_GB2312" w:hint="eastAsia"/>
          <w:color w:val="000000"/>
          <w:kern w:val="0"/>
          <w:sz w:val="28"/>
          <w:szCs w:val="28"/>
        </w:rPr>
        <w:t>服</w:t>
      </w:r>
      <w:r>
        <w:rPr>
          <w:rFonts w:ascii="仿宋_GB2312" w:eastAsia="仿宋_GB2312" w:hAnsi="仿宋_GB2312" w:cs="仿宋_GB2312" w:hint="eastAsia"/>
          <w:color w:val="000000"/>
          <w:kern w:val="0"/>
          <w:sz w:val="28"/>
          <w:szCs w:val="28"/>
        </w:rPr>
        <w:t>务</w:t>
      </w:r>
    </w:p>
    <w:p w14:paraId="59ECBF3A" w14:textId="318D6BC4" w:rsidR="005A2B3B" w:rsidRDefault="004605F7">
      <w:pPr>
        <w:ind w:firstLineChars="800" w:firstLine="224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采 购 人：</w:t>
      </w:r>
      <w:r w:rsidR="008E1A0E">
        <w:rPr>
          <w:rFonts w:ascii="仿宋_GB2312" w:eastAsia="仿宋_GB2312" w:hAnsi="仿宋_GB2312" w:cs="仿宋_GB2312" w:hint="eastAsia"/>
          <w:color w:val="000000"/>
          <w:kern w:val="0"/>
          <w:sz w:val="28"/>
          <w:szCs w:val="28"/>
        </w:rPr>
        <w:t>慈溪</w:t>
      </w:r>
      <w:proofErr w:type="gramStart"/>
      <w:r w:rsidR="008E1A0E">
        <w:rPr>
          <w:rFonts w:ascii="仿宋_GB2312" w:eastAsia="仿宋_GB2312" w:hAnsi="仿宋_GB2312" w:cs="仿宋_GB2312" w:hint="eastAsia"/>
          <w:color w:val="000000"/>
          <w:kern w:val="0"/>
          <w:sz w:val="28"/>
          <w:szCs w:val="28"/>
        </w:rPr>
        <w:t>市周</w:t>
      </w:r>
      <w:r w:rsidR="008E1A0E" w:rsidRPr="00F20FFC">
        <w:rPr>
          <w:rFonts w:ascii="仿宋_GB2312" w:eastAsia="仿宋_GB2312" w:hAnsi="仿宋_GB2312" w:cs="仿宋_GB2312" w:hint="eastAsia"/>
          <w:color w:val="000000"/>
          <w:kern w:val="0"/>
          <w:sz w:val="28"/>
          <w:szCs w:val="28"/>
        </w:rPr>
        <w:t>巷镇</w:t>
      </w:r>
      <w:proofErr w:type="gramEnd"/>
      <w:r w:rsidR="008E1A0E" w:rsidRPr="00F20FFC">
        <w:rPr>
          <w:rFonts w:ascii="仿宋_GB2312" w:eastAsia="仿宋_GB2312" w:hAnsi="仿宋_GB2312" w:cs="仿宋_GB2312" w:hint="eastAsia"/>
          <w:color w:val="000000"/>
          <w:kern w:val="0"/>
          <w:sz w:val="28"/>
          <w:szCs w:val="28"/>
        </w:rPr>
        <w:t>人民政府</w:t>
      </w:r>
    </w:p>
    <w:p w14:paraId="6A7101FD" w14:textId="77777777" w:rsidR="005A2B3B" w:rsidRDefault="004605F7">
      <w:pPr>
        <w:ind w:firstLineChars="800" w:firstLine="224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代理机构：慈溪市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p>
    <w:p w14:paraId="0C6632A9" w14:textId="77777777" w:rsidR="005A2B3B" w:rsidRDefault="004605F7">
      <w:pPr>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二〇</w:t>
      </w:r>
      <w:r>
        <w:rPr>
          <w:rFonts w:ascii="仿宋_GB2312" w:eastAsia="仿宋_GB2312" w:hAnsi="仿宋_GB2312" w:cs="仿宋_GB2312" w:hint="eastAsia"/>
          <w:color w:val="000000"/>
          <w:kern w:val="0"/>
          <w:sz w:val="28"/>
          <w:szCs w:val="28"/>
        </w:rPr>
        <w:t>二四</w:t>
      </w:r>
      <w:r>
        <w:rPr>
          <w:rFonts w:ascii="仿宋_GB2312" w:eastAsia="仿宋_GB2312" w:hAnsi="仿宋_GB2312" w:cs="仿宋_GB2312"/>
          <w:color w:val="000000"/>
          <w:kern w:val="0"/>
          <w:sz w:val="28"/>
          <w:szCs w:val="28"/>
        </w:rPr>
        <w:t>年</w:t>
      </w:r>
      <w:r>
        <w:rPr>
          <w:rFonts w:ascii="仿宋_GB2312" w:eastAsia="仿宋_GB2312" w:hAnsi="仿宋_GB2312" w:cs="仿宋_GB2312" w:hint="eastAsia"/>
          <w:color w:val="000000"/>
          <w:kern w:val="0"/>
          <w:sz w:val="28"/>
          <w:szCs w:val="28"/>
        </w:rPr>
        <w:t>六</w:t>
      </w:r>
      <w:r>
        <w:rPr>
          <w:rFonts w:ascii="仿宋_GB2312" w:eastAsia="仿宋_GB2312" w:hAnsi="仿宋_GB2312" w:cs="仿宋_GB2312"/>
          <w:color w:val="000000"/>
          <w:kern w:val="0"/>
          <w:sz w:val="28"/>
          <w:szCs w:val="28"/>
        </w:rPr>
        <w:t>月</w:t>
      </w:r>
    </w:p>
    <w:p w14:paraId="47B23883" w14:textId="77777777" w:rsidR="005A2B3B" w:rsidRDefault="005A2B3B">
      <w:pPr>
        <w:pStyle w:val="af0"/>
        <w:ind w:firstLineChars="0" w:firstLine="0"/>
        <w:rPr>
          <w:rFonts w:ascii="仿宋_GB2312" w:eastAsia="仿宋_GB2312" w:hAnsi="仿宋_GB2312" w:cs="仿宋_GB2312"/>
          <w:color w:val="000000"/>
          <w:kern w:val="0"/>
          <w:sz w:val="48"/>
          <w:szCs w:val="48"/>
        </w:rPr>
      </w:pPr>
    </w:p>
    <w:p w14:paraId="1B2EDF7F" w14:textId="77777777" w:rsidR="005A2B3B" w:rsidRDefault="004605F7">
      <w:pPr>
        <w:jc w:val="center"/>
        <w:rPr>
          <w:rFonts w:ascii="仿宋_GB2312" w:eastAsia="仿宋_GB2312" w:hAnsi="仿宋_GB2312" w:cs="仿宋_GB2312"/>
          <w:color w:val="000000"/>
          <w:kern w:val="0"/>
          <w:sz w:val="48"/>
          <w:szCs w:val="48"/>
        </w:rPr>
      </w:pPr>
      <w:r>
        <w:rPr>
          <w:rFonts w:ascii="仿宋_GB2312" w:eastAsia="仿宋_GB2312" w:hAnsi="仿宋_GB2312" w:cs="仿宋_GB2312"/>
          <w:color w:val="000000"/>
          <w:kern w:val="0"/>
          <w:sz w:val="48"/>
          <w:szCs w:val="48"/>
        </w:rPr>
        <w:lastRenderedPageBreak/>
        <w:t>目 录</w:t>
      </w:r>
    </w:p>
    <w:p w14:paraId="7040BFCF" w14:textId="77777777" w:rsidR="005A2B3B" w:rsidRDefault="005A2B3B">
      <w:pPr>
        <w:pStyle w:val="10"/>
        <w:spacing w:line="520" w:lineRule="exact"/>
        <w:rPr>
          <w:rFonts w:ascii="仿宋_GB2312" w:eastAsia="仿宋_GB2312" w:hAnsi="仿宋_GB2312" w:cs="仿宋_GB2312"/>
          <w:b w:val="0"/>
          <w:color w:val="000000"/>
          <w:kern w:val="0"/>
          <w:sz w:val="28"/>
          <w:szCs w:val="28"/>
        </w:rPr>
      </w:pPr>
      <w:bookmarkStart w:id="0" w:name="_Hlt154576457"/>
      <w:bookmarkEnd w:id="0"/>
    </w:p>
    <w:p w14:paraId="7F0B5CA2" w14:textId="77777777" w:rsidR="005A2B3B" w:rsidRDefault="004605F7">
      <w:pPr>
        <w:pStyle w:val="10"/>
        <w:spacing w:line="360" w:lineRule="auto"/>
        <w:rPr>
          <w:rFonts w:ascii="仿宋_GB2312" w:eastAsia="仿宋_GB2312" w:hAnsi="仿宋_GB2312" w:cs="仿宋_GB2312"/>
          <w:b w:val="0"/>
          <w:noProof/>
          <w:color w:val="000000"/>
          <w:kern w:val="0"/>
          <w:sz w:val="28"/>
          <w:szCs w:val="28"/>
        </w:rPr>
      </w:pPr>
      <w:r>
        <w:rPr>
          <w:rFonts w:ascii="仿宋_GB2312" w:eastAsia="仿宋_GB2312" w:hAnsi="仿宋_GB2312" w:cs="仿宋_GB2312"/>
          <w:b w:val="0"/>
          <w:color w:val="000000"/>
          <w:kern w:val="0"/>
          <w:sz w:val="28"/>
          <w:szCs w:val="28"/>
        </w:rPr>
        <w:fldChar w:fldCharType="begin"/>
      </w:r>
      <w:r>
        <w:rPr>
          <w:rFonts w:ascii="仿宋_GB2312" w:eastAsia="仿宋_GB2312" w:hAnsi="仿宋_GB2312" w:cs="仿宋_GB2312"/>
          <w:b w:val="0"/>
          <w:color w:val="000000"/>
          <w:kern w:val="0"/>
          <w:sz w:val="28"/>
          <w:szCs w:val="28"/>
        </w:rPr>
        <w:instrText xml:space="preserve"> TOC \o "1-1" \h \z \u </w:instrText>
      </w:r>
      <w:r>
        <w:rPr>
          <w:rFonts w:ascii="仿宋_GB2312" w:eastAsia="仿宋_GB2312" w:hAnsi="仿宋_GB2312" w:cs="仿宋_GB2312"/>
          <w:b w:val="0"/>
          <w:color w:val="000000"/>
          <w:kern w:val="0"/>
          <w:sz w:val="28"/>
          <w:szCs w:val="28"/>
        </w:rPr>
        <w:fldChar w:fldCharType="separate"/>
      </w:r>
      <w:hyperlink w:anchor="_Toc161127455" w:history="1">
        <w:r>
          <w:rPr>
            <w:rFonts w:ascii="仿宋_GB2312" w:eastAsia="仿宋_GB2312" w:hAnsi="仿宋_GB2312" w:cs="仿宋_GB2312" w:hint="eastAsia"/>
            <w:b w:val="0"/>
            <w:noProof/>
            <w:color w:val="000000"/>
            <w:kern w:val="0"/>
            <w:sz w:val="28"/>
            <w:szCs w:val="28"/>
          </w:rPr>
          <w:t>第一部分</w:t>
        </w:r>
        <w:r>
          <w:rPr>
            <w:rFonts w:ascii="仿宋_GB2312" w:eastAsia="仿宋_GB2312" w:hAnsi="仿宋_GB2312" w:cs="仿宋_GB2312"/>
            <w:b w:val="0"/>
            <w:noProof/>
            <w:color w:val="000000"/>
            <w:kern w:val="0"/>
            <w:sz w:val="28"/>
            <w:szCs w:val="28"/>
          </w:rPr>
          <w:t xml:space="preserve">   </w:t>
        </w:r>
        <w:r>
          <w:rPr>
            <w:rFonts w:ascii="仿宋_GB2312" w:eastAsia="仿宋_GB2312" w:hAnsi="仿宋_GB2312" w:cs="仿宋_GB2312" w:hint="eastAsia"/>
            <w:b w:val="0"/>
            <w:noProof/>
            <w:color w:val="000000"/>
            <w:kern w:val="0"/>
            <w:sz w:val="28"/>
            <w:szCs w:val="28"/>
          </w:rPr>
          <w:t>招标公告</w:t>
        </w:r>
        <w:r>
          <w:rPr>
            <w:rFonts w:ascii="仿宋_GB2312" w:eastAsia="仿宋_GB2312" w:hAnsi="仿宋_GB2312" w:cs="仿宋_GB2312"/>
            <w:b w:val="0"/>
            <w:noProof/>
            <w:color w:val="000000"/>
            <w:kern w:val="0"/>
            <w:sz w:val="28"/>
            <w:szCs w:val="28"/>
          </w:rPr>
          <w:tab/>
        </w:r>
        <w:r>
          <w:rPr>
            <w:rFonts w:ascii="仿宋_GB2312" w:eastAsia="仿宋_GB2312" w:hAnsi="仿宋_GB2312" w:cs="仿宋_GB2312"/>
            <w:b w:val="0"/>
            <w:noProof/>
            <w:color w:val="000000"/>
            <w:kern w:val="0"/>
            <w:sz w:val="28"/>
            <w:szCs w:val="28"/>
          </w:rPr>
          <w:fldChar w:fldCharType="begin"/>
        </w:r>
        <w:r>
          <w:rPr>
            <w:rFonts w:ascii="仿宋_GB2312" w:eastAsia="仿宋_GB2312" w:hAnsi="仿宋_GB2312" w:cs="仿宋_GB2312"/>
            <w:b w:val="0"/>
            <w:noProof/>
            <w:color w:val="000000"/>
            <w:kern w:val="0"/>
            <w:sz w:val="28"/>
            <w:szCs w:val="28"/>
          </w:rPr>
          <w:instrText xml:space="preserve"> PAGEREF _Toc161127455 \h </w:instrText>
        </w:r>
        <w:r>
          <w:rPr>
            <w:rFonts w:ascii="仿宋_GB2312" w:eastAsia="仿宋_GB2312" w:hAnsi="仿宋_GB2312" w:cs="仿宋_GB2312"/>
            <w:b w:val="0"/>
            <w:noProof/>
            <w:color w:val="000000"/>
            <w:kern w:val="0"/>
            <w:sz w:val="28"/>
            <w:szCs w:val="28"/>
          </w:rPr>
        </w:r>
        <w:r>
          <w:rPr>
            <w:rFonts w:ascii="仿宋_GB2312" w:eastAsia="仿宋_GB2312" w:hAnsi="仿宋_GB2312" w:cs="仿宋_GB2312"/>
            <w:b w:val="0"/>
            <w:noProof/>
            <w:color w:val="000000"/>
            <w:kern w:val="0"/>
            <w:sz w:val="28"/>
            <w:szCs w:val="28"/>
          </w:rPr>
          <w:fldChar w:fldCharType="separate"/>
        </w:r>
        <w:r w:rsidR="009F1304">
          <w:rPr>
            <w:rFonts w:ascii="仿宋_GB2312" w:eastAsia="仿宋_GB2312" w:hAnsi="仿宋_GB2312" w:cs="仿宋_GB2312"/>
            <w:b w:val="0"/>
            <w:noProof/>
            <w:color w:val="000000"/>
            <w:kern w:val="0"/>
            <w:sz w:val="28"/>
            <w:szCs w:val="28"/>
          </w:rPr>
          <w:t>3</w:t>
        </w:r>
        <w:r>
          <w:rPr>
            <w:rFonts w:ascii="仿宋_GB2312" w:eastAsia="仿宋_GB2312" w:hAnsi="仿宋_GB2312" w:cs="仿宋_GB2312"/>
            <w:b w:val="0"/>
            <w:noProof/>
            <w:color w:val="000000"/>
            <w:kern w:val="0"/>
            <w:sz w:val="28"/>
            <w:szCs w:val="28"/>
          </w:rPr>
          <w:fldChar w:fldCharType="end"/>
        </w:r>
      </w:hyperlink>
    </w:p>
    <w:p w14:paraId="71EDBD8B" w14:textId="77777777" w:rsidR="005A2B3B" w:rsidRDefault="00443061">
      <w:pPr>
        <w:pStyle w:val="10"/>
        <w:spacing w:line="360" w:lineRule="auto"/>
        <w:rPr>
          <w:rFonts w:ascii="仿宋_GB2312" w:eastAsia="仿宋_GB2312" w:hAnsi="仿宋_GB2312" w:cs="仿宋_GB2312"/>
          <w:b w:val="0"/>
          <w:noProof/>
          <w:color w:val="000000"/>
          <w:kern w:val="0"/>
          <w:sz w:val="28"/>
          <w:szCs w:val="28"/>
        </w:rPr>
      </w:pPr>
      <w:hyperlink w:anchor="_Toc161127456" w:history="1">
        <w:r w:rsidR="004605F7">
          <w:rPr>
            <w:rFonts w:ascii="仿宋_GB2312" w:eastAsia="仿宋_GB2312" w:hAnsi="仿宋_GB2312" w:cs="仿宋_GB2312" w:hint="eastAsia"/>
            <w:b w:val="0"/>
            <w:noProof/>
            <w:color w:val="000000"/>
            <w:kern w:val="0"/>
            <w:sz w:val="28"/>
            <w:szCs w:val="28"/>
          </w:rPr>
          <w:t>第二部分</w:t>
        </w:r>
        <w:r w:rsidR="004605F7">
          <w:rPr>
            <w:rFonts w:ascii="仿宋_GB2312" w:eastAsia="仿宋_GB2312" w:hAnsi="仿宋_GB2312" w:cs="仿宋_GB2312"/>
            <w:b w:val="0"/>
            <w:noProof/>
            <w:color w:val="000000"/>
            <w:kern w:val="0"/>
            <w:sz w:val="28"/>
            <w:szCs w:val="28"/>
          </w:rPr>
          <w:t xml:space="preserve">   </w:t>
        </w:r>
        <w:r w:rsidR="004605F7">
          <w:rPr>
            <w:rFonts w:ascii="仿宋_GB2312" w:eastAsia="仿宋_GB2312" w:hAnsi="仿宋_GB2312" w:cs="仿宋_GB2312" w:hint="eastAsia"/>
            <w:b w:val="0"/>
            <w:noProof/>
            <w:color w:val="000000"/>
            <w:kern w:val="0"/>
            <w:sz w:val="28"/>
            <w:szCs w:val="28"/>
          </w:rPr>
          <w:t>招标需求</w:t>
        </w:r>
        <w:r w:rsidR="004605F7">
          <w:rPr>
            <w:rFonts w:ascii="仿宋_GB2312" w:eastAsia="仿宋_GB2312" w:hAnsi="仿宋_GB2312" w:cs="仿宋_GB2312"/>
            <w:b w:val="0"/>
            <w:noProof/>
            <w:color w:val="000000"/>
            <w:kern w:val="0"/>
            <w:sz w:val="28"/>
            <w:szCs w:val="28"/>
          </w:rPr>
          <w:tab/>
        </w:r>
        <w:r w:rsidR="004605F7">
          <w:rPr>
            <w:rFonts w:ascii="仿宋_GB2312" w:eastAsia="仿宋_GB2312" w:hAnsi="仿宋_GB2312" w:cs="仿宋_GB2312"/>
            <w:b w:val="0"/>
            <w:noProof/>
            <w:color w:val="000000"/>
            <w:kern w:val="0"/>
            <w:sz w:val="28"/>
            <w:szCs w:val="28"/>
          </w:rPr>
          <w:fldChar w:fldCharType="begin"/>
        </w:r>
        <w:r w:rsidR="004605F7">
          <w:rPr>
            <w:rFonts w:ascii="仿宋_GB2312" w:eastAsia="仿宋_GB2312" w:hAnsi="仿宋_GB2312" w:cs="仿宋_GB2312"/>
            <w:b w:val="0"/>
            <w:noProof/>
            <w:color w:val="000000"/>
            <w:kern w:val="0"/>
            <w:sz w:val="28"/>
            <w:szCs w:val="28"/>
          </w:rPr>
          <w:instrText xml:space="preserve"> PAGEREF _Toc161127456 \h </w:instrText>
        </w:r>
        <w:r w:rsidR="004605F7">
          <w:rPr>
            <w:rFonts w:ascii="仿宋_GB2312" w:eastAsia="仿宋_GB2312" w:hAnsi="仿宋_GB2312" w:cs="仿宋_GB2312"/>
            <w:b w:val="0"/>
            <w:noProof/>
            <w:color w:val="000000"/>
            <w:kern w:val="0"/>
            <w:sz w:val="28"/>
            <w:szCs w:val="28"/>
          </w:rPr>
        </w:r>
        <w:r w:rsidR="004605F7">
          <w:rPr>
            <w:rFonts w:ascii="仿宋_GB2312" w:eastAsia="仿宋_GB2312" w:hAnsi="仿宋_GB2312" w:cs="仿宋_GB2312"/>
            <w:b w:val="0"/>
            <w:noProof/>
            <w:color w:val="000000"/>
            <w:kern w:val="0"/>
            <w:sz w:val="28"/>
            <w:szCs w:val="28"/>
          </w:rPr>
          <w:fldChar w:fldCharType="separate"/>
        </w:r>
        <w:r w:rsidR="009F1304">
          <w:rPr>
            <w:rFonts w:ascii="仿宋_GB2312" w:eastAsia="仿宋_GB2312" w:hAnsi="仿宋_GB2312" w:cs="仿宋_GB2312"/>
            <w:b w:val="0"/>
            <w:noProof/>
            <w:color w:val="000000"/>
            <w:kern w:val="0"/>
            <w:sz w:val="28"/>
            <w:szCs w:val="28"/>
          </w:rPr>
          <w:t>7</w:t>
        </w:r>
        <w:r w:rsidR="004605F7">
          <w:rPr>
            <w:rFonts w:ascii="仿宋_GB2312" w:eastAsia="仿宋_GB2312" w:hAnsi="仿宋_GB2312" w:cs="仿宋_GB2312"/>
            <w:b w:val="0"/>
            <w:noProof/>
            <w:color w:val="000000"/>
            <w:kern w:val="0"/>
            <w:sz w:val="28"/>
            <w:szCs w:val="28"/>
          </w:rPr>
          <w:fldChar w:fldCharType="end"/>
        </w:r>
      </w:hyperlink>
    </w:p>
    <w:p w14:paraId="488D5FBA" w14:textId="77777777" w:rsidR="005A2B3B" w:rsidRDefault="00443061">
      <w:pPr>
        <w:pStyle w:val="10"/>
        <w:spacing w:line="360" w:lineRule="auto"/>
        <w:rPr>
          <w:rFonts w:ascii="仿宋_GB2312" w:eastAsia="仿宋_GB2312" w:hAnsi="仿宋_GB2312" w:cs="仿宋_GB2312"/>
          <w:b w:val="0"/>
          <w:noProof/>
          <w:color w:val="000000"/>
          <w:kern w:val="0"/>
          <w:sz w:val="28"/>
          <w:szCs w:val="28"/>
        </w:rPr>
      </w:pPr>
      <w:hyperlink w:anchor="_Toc161127457" w:history="1">
        <w:r w:rsidR="004605F7">
          <w:rPr>
            <w:rFonts w:ascii="仿宋_GB2312" w:eastAsia="仿宋_GB2312" w:hAnsi="仿宋_GB2312" w:cs="仿宋_GB2312" w:hint="eastAsia"/>
            <w:b w:val="0"/>
            <w:noProof/>
            <w:color w:val="000000"/>
            <w:kern w:val="0"/>
            <w:sz w:val="28"/>
            <w:szCs w:val="28"/>
          </w:rPr>
          <w:t>第三部分</w:t>
        </w:r>
        <w:r w:rsidR="004605F7">
          <w:rPr>
            <w:rFonts w:ascii="仿宋_GB2312" w:eastAsia="仿宋_GB2312" w:hAnsi="仿宋_GB2312" w:cs="仿宋_GB2312"/>
            <w:b w:val="0"/>
            <w:noProof/>
            <w:color w:val="000000"/>
            <w:kern w:val="0"/>
            <w:sz w:val="28"/>
            <w:szCs w:val="28"/>
          </w:rPr>
          <w:t xml:space="preserve">   </w:t>
        </w:r>
        <w:r w:rsidR="004605F7">
          <w:rPr>
            <w:rFonts w:ascii="仿宋_GB2312" w:eastAsia="仿宋_GB2312" w:hAnsi="仿宋_GB2312" w:cs="仿宋_GB2312" w:hint="eastAsia"/>
            <w:b w:val="0"/>
            <w:noProof/>
            <w:color w:val="000000"/>
            <w:kern w:val="0"/>
            <w:sz w:val="28"/>
            <w:szCs w:val="28"/>
          </w:rPr>
          <w:t>投标人须知</w:t>
        </w:r>
        <w:r w:rsidR="004605F7">
          <w:rPr>
            <w:rFonts w:ascii="仿宋_GB2312" w:eastAsia="仿宋_GB2312" w:hAnsi="仿宋_GB2312" w:cs="仿宋_GB2312"/>
            <w:b w:val="0"/>
            <w:noProof/>
            <w:color w:val="000000"/>
            <w:kern w:val="0"/>
            <w:sz w:val="28"/>
            <w:szCs w:val="28"/>
          </w:rPr>
          <w:tab/>
        </w:r>
        <w:r w:rsidR="004605F7">
          <w:rPr>
            <w:rFonts w:ascii="仿宋_GB2312" w:eastAsia="仿宋_GB2312" w:hAnsi="仿宋_GB2312" w:cs="仿宋_GB2312"/>
            <w:b w:val="0"/>
            <w:noProof/>
            <w:color w:val="000000"/>
            <w:kern w:val="0"/>
            <w:sz w:val="28"/>
            <w:szCs w:val="28"/>
          </w:rPr>
          <w:fldChar w:fldCharType="begin"/>
        </w:r>
        <w:r w:rsidR="004605F7">
          <w:rPr>
            <w:rFonts w:ascii="仿宋_GB2312" w:eastAsia="仿宋_GB2312" w:hAnsi="仿宋_GB2312" w:cs="仿宋_GB2312"/>
            <w:b w:val="0"/>
            <w:noProof/>
            <w:color w:val="000000"/>
            <w:kern w:val="0"/>
            <w:sz w:val="28"/>
            <w:szCs w:val="28"/>
          </w:rPr>
          <w:instrText xml:space="preserve"> PAGEREF _Toc161127457 \h </w:instrText>
        </w:r>
        <w:r w:rsidR="004605F7">
          <w:rPr>
            <w:rFonts w:ascii="仿宋_GB2312" w:eastAsia="仿宋_GB2312" w:hAnsi="仿宋_GB2312" w:cs="仿宋_GB2312"/>
            <w:b w:val="0"/>
            <w:noProof/>
            <w:color w:val="000000"/>
            <w:kern w:val="0"/>
            <w:sz w:val="28"/>
            <w:szCs w:val="28"/>
          </w:rPr>
        </w:r>
        <w:r w:rsidR="004605F7">
          <w:rPr>
            <w:rFonts w:ascii="仿宋_GB2312" w:eastAsia="仿宋_GB2312" w:hAnsi="仿宋_GB2312" w:cs="仿宋_GB2312"/>
            <w:b w:val="0"/>
            <w:noProof/>
            <w:color w:val="000000"/>
            <w:kern w:val="0"/>
            <w:sz w:val="28"/>
            <w:szCs w:val="28"/>
          </w:rPr>
          <w:fldChar w:fldCharType="separate"/>
        </w:r>
        <w:r w:rsidR="009F1304">
          <w:rPr>
            <w:rFonts w:ascii="仿宋_GB2312" w:eastAsia="仿宋_GB2312" w:hAnsi="仿宋_GB2312" w:cs="仿宋_GB2312"/>
            <w:b w:val="0"/>
            <w:noProof/>
            <w:color w:val="000000"/>
            <w:kern w:val="0"/>
            <w:sz w:val="28"/>
            <w:szCs w:val="28"/>
          </w:rPr>
          <w:t>17</w:t>
        </w:r>
        <w:r w:rsidR="004605F7">
          <w:rPr>
            <w:rFonts w:ascii="仿宋_GB2312" w:eastAsia="仿宋_GB2312" w:hAnsi="仿宋_GB2312" w:cs="仿宋_GB2312"/>
            <w:b w:val="0"/>
            <w:noProof/>
            <w:color w:val="000000"/>
            <w:kern w:val="0"/>
            <w:sz w:val="28"/>
            <w:szCs w:val="28"/>
          </w:rPr>
          <w:fldChar w:fldCharType="end"/>
        </w:r>
      </w:hyperlink>
    </w:p>
    <w:p w14:paraId="729E4180" w14:textId="77777777" w:rsidR="005A2B3B" w:rsidRDefault="00443061">
      <w:pPr>
        <w:pStyle w:val="10"/>
        <w:spacing w:line="360" w:lineRule="auto"/>
        <w:rPr>
          <w:rFonts w:ascii="仿宋_GB2312" w:eastAsia="仿宋_GB2312" w:hAnsi="仿宋_GB2312" w:cs="仿宋_GB2312"/>
          <w:b w:val="0"/>
          <w:noProof/>
          <w:color w:val="000000"/>
          <w:kern w:val="0"/>
          <w:sz w:val="28"/>
          <w:szCs w:val="28"/>
        </w:rPr>
      </w:pPr>
      <w:hyperlink w:anchor="_Toc161127458" w:history="1">
        <w:r w:rsidR="004605F7">
          <w:rPr>
            <w:rFonts w:ascii="仿宋_GB2312" w:eastAsia="仿宋_GB2312" w:hAnsi="仿宋_GB2312" w:cs="仿宋_GB2312" w:hint="eastAsia"/>
            <w:b w:val="0"/>
            <w:noProof/>
            <w:color w:val="000000"/>
            <w:kern w:val="0"/>
            <w:sz w:val="28"/>
            <w:szCs w:val="28"/>
          </w:rPr>
          <w:t>第四部分</w:t>
        </w:r>
        <w:r w:rsidR="004605F7">
          <w:rPr>
            <w:rFonts w:ascii="仿宋_GB2312" w:eastAsia="仿宋_GB2312" w:hAnsi="仿宋_GB2312" w:cs="仿宋_GB2312"/>
            <w:b w:val="0"/>
            <w:noProof/>
            <w:color w:val="000000"/>
            <w:kern w:val="0"/>
            <w:sz w:val="28"/>
            <w:szCs w:val="28"/>
          </w:rPr>
          <w:t xml:space="preserve">  </w:t>
        </w:r>
        <w:r w:rsidR="004605F7">
          <w:rPr>
            <w:rFonts w:ascii="仿宋_GB2312" w:eastAsia="仿宋_GB2312" w:hAnsi="仿宋_GB2312" w:cs="仿宋_GB2312" w:hint="eastAsia"/>
            <w:b w:val="0"/>
            <w:noProof/>
            <w:color w:val="000000"/>
            <w:kern w:val="0"/>
            <w:sz w:val="28"/>
            <w:szCs w:val="28"/>
          </w:rPr>
          <w:t xml:space="preserve"> 开标、评标和定标</w:t>
        </w:r>
        <w:r w:rsidR="004605F7">
          <w:rPr>
            <w:rFonts w:ascii="仿宋_GB2312" w:eastAsia="仿宋_GB2312" w:hAnsi="仿宋_GB2312" w:cs="仿宋_GB2312"/>
            <w:b w:val="0"/>
            <w:noProof/>
            <w:color w:val="000000"/>
            <w:kern w:val="0"/>
            <w:sz w:val="28"/>
            <w:szCs w:val="28"/>
          </w:rPr>
          <w:tab/>
        </w:r>
        <w:r w:rsidR="004605F7">
          <w:rPr>
            <w:rFonts w:ascii="仿宋_GB2312" w:eastAsia="仿宋_GB2312" w:hAnsi="仿宋_GB2312" w:cs="仿宋_GB2312"/>
            <w:b w:val="0"/>
            <w:noProof/>
            <w:color w:val="000000"/>
            <w:kern w:val="0"/>
            <w:sz w:val="28"/>
            <w:szCs w:val="28"/>
          </w:rPr>
          <w:fldChar w:fldCharType="begin"/>
        </w:r>
        <w:r w:rsidR="004605F7">
          <w:rPr>
            <w:rFonts w:ascii="仿宋_GB2312" w:eastAsia="仿宋_GB2312" w:hAnsi="仿宋_GB2312" w:cs="仿宋_GB2312"/>
            <w:b w:val="0"/>
            <w:noProof/>
            <w:color w:val="000000"/>
            <w:kern w:val="0"/>
            <w:sz w:val="28"/>
            <w:szCs w:val="28"/>
          </w:rPr>
          <w:instrText xml:space="preserve"> PAGEREF _Toc161127458 \h </w:instrText>
        </w:r>
        <w:r w:rsidR="004605F7">
          <w:rPr>
            <w:rFonts w:ascii="仿宋_GB2312" w:eastAsia="仿宋_GB2312" w:hAnsi="仿宋_GB2312" w:cs="仿宋_GB2312"/>
            <w:b w:val="0"/>
            <w:noProof/>
            <w:color w:val="000000"/>
            <w:kern w:val="0"/>
            <w:sz w:val="28"/>
            <w:szCs w:val="28"/>
          </w:rPr>
        </w:r>
        <w:r w:rsidR="004605F7">
          <w:rPr>
            <w:rFonts w:ascii="仿宋_GB2312" w:eastAsia="仿宋_GB2312" w:hAnsi="仿宋_GB2312" w:cs="仿宋_GB2312"/>
            <w:b w:val="0"/>
            <w:noProof/>
            <w:color w:val="000000"/>
            <w:kern w:val="0"/>
            <w:sz w:val="28"/>
            <w:szCs w:val="28"/>
          </w:rPr>
          <w:fldChar w:fldCharType="separate"/>
        </w:r>
        <w:r w:rsidR="009F1304">
          <w:rPr>
            <w:rFonts w:ascii="仿宋_GB2312" w:eastAsia="仿宋_GB2312" w:hAnsi="仿宋_GB2312" w:cs="仿宋_GB2312"/>
            <w:b w:val="0"/>
            <w:noProof/>
            <w:color w:val="000000"/>
            <w:kern w:val="0"/>
            <w:sz w:val="28"/>
            <w:szCs w:val="28"/>
          </w:rPr>
          <w:t>32</w:t>
        </w:r>
        <w:r w:rsidR="004605F7">
          <w:rPr>
            <w:rFonts w:ascii="仿宋_GB2312" w:eastAsia="仿宋_GB2312" w:hAnsi="仿宋_GB2312" w:cs="仿宋_GB2312"/>
            <w:b w:val="0"/>
            <w:noProof/>
            <w:color w:val="000000"/>
            <w:kern w:val="0"/>
            <w:sz w:val="28"/>
            <w:szCs w:val="28"/>
          </w:rPr>
          <w:fldChar w:fldCharType="end"/>
        </w:r>
      </w:hyperlink>
    </w:p>
    <w:p w14:paraId="3C43D106" w14:textId="77777777" w:rsidR="005A2B3B" w:rsidRDefault="00443061">
      <w:pPr>
        <w:pStyle w:val="10"/>
        <w:spacing w:line="360" w:lineRule="auto"/>
        <w:rPr>
          <w:rFonts w:ascii="仿宋_GB2312" w:eastAsia="仿宋_GB2312" w:hAnsi="仿宋_GB2312" w:cs="仿宋_GB2312"/>
          <w:b w:val="0"/>
          <w:noProof/>
          <w:color w:val="000000"/>
          <w:kern w:val="0"/>
          <w:sz w:val="28"/>
          <w:szCs w:val="28"/>
        </w:rPr>
      </w:pPr>
      <w:hyperlink w:anchor="_Toc161127459" w:history="1">
        <w:r w:rsidR="004605F7">
          <w:rPr>
            <w:rFonts w:ascii="仿宋_GB2312" w:eastAsia="仿宋_GB2312" w:hAnsi="仿宋_GB2312" w:cs="仿宋_GB2312" w:hint="eastAsia"/>
            <w:b w:val="0"/>
            <w:noProof/>
            <w:color w:val="000000"/>
            <w:kern w:val="0"/>
            <w:sz w:val="28"/>
            <w:szCs w:val="28"/>
          </w:rPr>
          <w:t>第五部分</w:t>
        </w:r>
        <w:r w:rsidR="004605F7">
          <w:rPr>
            <w:rFonts w:ascii="仿宋_GB2312" w:eastAsia="仿宋_GB2312" w:hAnsi="仿宋_GB2312" w:cs="仿宋_GB2312"/>
            <w:b w:val="0"/>
            <w:noProof/>
            <w:color w:val="000000"/>
            <w:kern w:val="0"/>
            <w:sz w:val="28"/>
            <w:szCs w:val="28"/>
          </w:rPr>
          <w:t xml:space="preserve">   </w:t>
        </w:r>
        <w:r w:rsidR="004605F7">
          <w:rPr>
            <w:rFonts w:ascii="仿宋_GB2312" w:eastAsia="仿宋_GB2312" w:hAnsi="仿宋_GB2312" w:cs="仿宋_GB2312" w:hint="eastAsia"/>
            <w:b w:val="0"/>
            <w:noProof/>
            <w:color w:val="000000"/>
            <w:kern w:val="0"/>
            <w:sz w:val="28"/>
            <w:szCs w:val="28"/>
          </w:rPr>
          <w:t>评标办法及评分标准</w:t>
        </w:r>
        <w:r w:rsidR="004605F7">
          <w:rPr>
            <w:rFonts w:ascii="仿宋_GB2312" w:eastAsia="仿宋_GB2312" w:hAnsi="仿宋_GB2312" w:cs="仿宋_GB2312"/>
            <w:b w:val="0"/>
            <w:noProof/>
            <w:color w:val="000000"/>
            <w:kern w:val="0"/>
            <w:sz w:val="28"/>
            <w:szCs w:val="28"/>
          </w:rPr>
          <w:tab/>
        </w:r>
        <w:r w:rsidR="004605F7">
          <w:rPr>
            <w:rFonts w:ascii="仿宋_GB2312" w:eastAsia="仿宋_GB2312" w:hAnsi="仿宋_GB2312" w:cs="仿宋_GB2312"/>
            <w:b w:val="0"/>
            <w:noProof/>
            <w:color w:val="000000"/>
            <w:kern w:val="0"/>
            <w:sz w:val="28"/>
            <w:szCs w:val="28"/>
          </w:rPr>
          <w:fldChar w:fldCharType="begin"/>
        </w:r>
        <w:r w:rsidR="004605F7">
          <w:rPr>
            <w:rFonts w:ascii="仿宋_GB2312" w:eastAsia="仿宋_GB2312" w:hAnsi="仿宋_GB2312" w:cs="仿宋_GB2312"/>
            <w:b w:val="0"/>
            <w:noProof/>
            <w:color w:val="000000"/>
            <w:kern w:val="0"/>
            <w:sz w:val="28"/>
            <w:szCs w:val="28"/>
          </w:rPr>
          <w:instrText xml:space="preserve"> PAGEREF _Toc161127459 \h </w:instrText>
        </w:r>
        <w:r w:rsidR="004605F7">
          <w:rPr>
            <w:rFonts w:ascii="仿宋_GB2312" w:eastAsia="仿宋_GB2312" w:hAnsi="仿宋_GB2312" w:cs="仿宋_GB2312"/>
            <w:b w:val="0"/>
            <w:noProof/>
            <w:color w:val="000000"/>
            <w:kern w:val="0"/>
            <w:sz w:val="28"/>
            <w:szCs w:val="28"/>
          </w:rPr>
        </w:r>
        <w:r w:rsidR="004605F7">
          <w:rPr>
            <w:rFonts w:ascii="仿宋_GB2312" w:eastAsia="仿宋_GB2312" w:hAnsi="仿宋_GB2312" w:cs="仿宋_GB2312"/>
            <w:b w:val="0"/>
            <w:noProof/>
            <w:color w:val="000000"/>
            <w:kern w:val="0"/>
            <w:sz w:val="28"/>
            <w:szCs w:val="28"/>
          </w:rPr>
          <w:fldChar w:fldCharType="separate"/>
        </w:r>
        <w:r w:rsidR="009F1304">
          <w:rPr>
            <w:rFonts w:ascii="仿宋_GB2312" w:eastAsia="仿宋_GB2312" w:hAnsi="仿宋_GB2312" w:cs="仿宋_GB2312"/>
            <w:b w:val="0"/>
            <w:noProof/>
            <w:color w:val="000000"/>
            <w:kern w:val="0"/>
            <w:sz w:val="28"/>
            <w:szCs w:val="28"/>
          </w:rPr>
          <w:t>39</w:t>
        </w:r>
        <w:r w:rsidR="004605F7">
          <w:rPr>
            <w:rFonts w:ascii="仿宋_GB2312" w:eastAsia="仿宋_GB2312" w:hAnsi="仿宋_GB2312" w:cs="仿宋_GB2312"/>
            <w:b w:val="0"/>
            <w:noProof/>
            <w:color w:val="000000"/>
            <w:kern w:val="0"/>
            <w:sz w:val="28"/>
            <w:szCs w:val="28"/>
          </w:rPr>
          <w:fldChar w:fldCharType="end"/>
        </w:r>
      </w:hyperlink>
    </w:p>
    <w:p w14:paraId="10B6A109" w14:textId="77777777" w:rsidR="005A2B3B" w:rsidRDefault="00443061">
      <w:pPr>
        <w:pStyle w:val="10"/>
        <w:spacing w:line="360" w:lineRule="auto"/>
        <w:rPr>
          <w:rFonts w:ascii="仿宋_GB2312" w:eastAsia="仿宋_GB2312" w:hAnsi="仿宋_GB2312" w:cs="仿宋_GB2312"/>
          <w:b w:val="0"/>
          <w:noProof/>
          <w:color w:val="000000"/>
          <w:kern w:val="0"/>
          <w:sz w:val="28"/>
          <w:szCs w:val="28"/>
        </w:rPr>
      </w:pPr>
      <w:hyperlink w:anchor="_Toc161127460" w:history="1">
        <w:r w:rsidR="004605F7">
          <w:rPr>
            <w:rFonts w:ascii="仿宋_GB2312" w:eastAsia="仿宋_GB2312" w:hAnsi="仿宋_GB2312" w:cs="仿宋_GB2312" w:hint="eastAsia"/>
            <w:b w:val="0"/>
            <w:noProof/>
            <w:color w:val="000000"/>
            <w:kern w:val="0"/>
            <w:sz w:val="28"/>
            <w:szCs w:val="28"/>
          </w:rPr>
          <w:t>第六部分</w:t>
        </w:r>
        <w:r w:rsidR="004605F7">
          <w:rPr>
            <w:rFonts w:ascii="仿宋_GB2312" w:eastAsia="仿宋_GB2312" w:hAnsi="仿宋_GB2312" w:cs="仿宋_GB2312"/>
            <w:b w:val="0"/>
            <w:noProof/>
            <w:color w:val="000000"/>
            <w:kern w:val="0"/>
            <w:sz w:val="28"/>
            <w:szCs w:val="28"/>
          </w:rPr>
          <w:t xml:space="preserve">   </w:t>
        </w:r>
        <w:r w:rsidR="004605F7">
          <w:rPr>
            <w:rFonts w:ascii="仿宋_GB2312" w:eastAsia="仿宋_GB2312" w:hAnsi="仿宋_GB2312" w:cs="仿宋_GB2312" w:hint="eastAsia"/>
            <w:b w:val="0"/>
            <w:noProof/>
            <w:color w:val="000000"/>
            <w:kern w:val="0"/>
            <w:sz w:val="28"/>
            <w:szCs w:val="28"/>
          </w:rPr>
          <w:t>拟签订合同样本</w:t>
        </w:r>
        <w:r w:rsidR="004605F7">
          <w:rPr>
            <w:rFonts w:ascii="仿宋_GB2312" w:eastAsia="仿宋_GB2312" w:hAnsi="仿宋_GB2312" w:cs="仿宋_GB2312"/>
            <w:b w:val="0"/>
            <w:noProof/>
            <w:color w:val="000000"/>
            <w:kern w:val="0"/>
            <w:sz w:val="28"/>
            <w:szCs w:val="28"/>
          </w:rPr>
          <w:tab/>
        </w:r>
        <w:r w:rsidR="004605F7">
          <w:rPr>
            <w:rFonts w:ascii="仿宋_GB2312" w:eastAsia="仿宋_GB2312" w:hAnsi="仿宋_GB2312" w:cs="仿宋_GB2312"/>
            <w:b w:val="0"/>
            <w:noProof/>
            <w:color w:val="000000"/>
            <w:kern w:val="0"/>
            <w:sz w:val="28"/>
            <w:szCs w:val="28"/>
          </w:rPr>
          <w:fldChar w:fldCharType="begin"/>
        </w:r>
        <w:r w:rsidR="004605F7">
          <w:rPr>
            <w:rFonts w:ascii="仿宋_GB2312" w:eastAsia="仿宋_GB2312" w:hAnsi="仿宋_GB2312" w:cs="仿宋_GB2312"/>
            <w:b w:val="0"/>
            <w:noProof/>
            <w:color w:val="000000"/>
            <w:kern w:val="0"/>
            <w:sz w:val="28"/>
            <w:szCs w:val="28"/>
          </w:rPr>
          <w:instrText xml:space="preserve"> PAGEREF _Toc161127460 \h </w:instrText>
        </w:r>
        <w:r w:rsidR="004605F7">
          <w:rPr>
            <w:rFonts w:ascii="仿宋_GB2312" w:eastAsia="仿宋_GB2312" w:hAnsi="仿宋_GB2312" w:cs="仿宋_GB2312"/>
            <w:b w:val="0"/>
            <w:noProof/>
            <w:color w:val="000000"/>
            <w:kern w:val="0"/>
            <w:sz w:val="28"/>
            <w:szCs w:val="28"/>
          </w:rPr>
        </w:r>
        <w:r w:rsidR="004605F7">
          <w:rPr>
            <w:rFonts w:ascii="仿宋_GB2312" w:eastAsia="仿宋_GB2312" w:hAnsi="仿宋_GB2312" w:cs="仿宋_GB2312"/>
            <w:b w:val="0"/>
            <w:noProof/>
            <w:color w:val="000000"/>
            <w:kern w:val="0"/>
            <w:sz w:val="28"/>
            <w:szCs w:val="28"/>
          </w:rPr>
          <w:fldChar w:fldCharType="separate"/>
        </w:r>
        <w:r w:rsidR="009F1304">
          <w:rPr>
            <w:rFonts w:ascii="仿宋_GB2312" w:eastAsia="仿宋_GB2312" w:hAnsi="仿宋_GB2312" w:cs="仿宋_GB2312"/>
            <w:b w:val="0"/>
            <w:noProof/>
            <w:color w:val="000000"/>
            <w:kern w:val="0"/>
            <w:sz w:val="28"/>
            <w:szCs w:val="28"/>
          </w:rPr>
          <w:t>43</w:t>
        </w:r>
        <w:r w:rsidR="004605F7">
          <w:rPr>
            <w:rFonts w:ascii="仿宋_GB2312" w:eastAsia="仿宋_GB2312" w:hAnsi="仿宋_GB2312" w:cs="仿宋_GB2312"/>
            <w:b w:val="0"/>
            <w:noProof/>
            <w:color w:val="000000"/>
            <w:kern w:val="0"/>
            <w:sz w:val="28"/>
            <w:szCs w:val="28"/>
          </w:rPr>
          <w:fldChar w:fldCharType="end"/>
        </w:r>
      </w:hyperlink>
    </w:p>
    <w:p w14:paraId="494C7F2E" w14:textId="77777777" w:rsidR="005A2B3B" w:rsidRDefault="00443061">
      <w:pPr>
        <w:pStyle w:val="10"/>
        <w:spacing w:line="360" w:lineRule="auto"/>
        <w:rPr>
          <w:rFonts w:ascii="仿宋_GB2312" w:eastAsia="仿宋_GB2312" w:hAnsi="仿宋_GB2312" w:cs="仿宋_GB2312"/>
          <w:b w:val="0"/>
          <w:noProof/>
          <w:color w:val="000000"/>
          <w:kern w:val="0"/>
          <w:sz w:val="28"/>
          <w:szCs w:val="28"/>
        </w:rPr>
      </w:pPr>
      <w:hyperlink w:anchor="_Toc161127461" w:history="1">
        <w:r w:rsidR="004605F7">
          <w:rPr>
            <w:rFonts w:ascii="仿宋_GB2312" w:eastAsia="仿宋_GB2312" w:hAnsi="仿宋_GB2312" w:cs="仿宋_GB2312" w:hint="eastAsia"/>
            <w:b w:val="0"/>
            <w:noProof/>
            <w:color w:val="000000"/>
            <w:kern w:val="0"/>
            <w:sz w:val="28"/>
            <w:szCs w:val="28"/>
          </w:rPr>
          <w:t>第七部分</w:t>
        </w:r>
        <w:r w:rsidR="004605F7">
          <w:rPr>
            <w:rFonts w:ascii="仿宋_GB2312" w:eastAsia="仿宋_GB2312" w:hAnsi="仿宋_GB2312" w:cs="仿宋_GB2312"/>
            <w:b w:val="0"/>
            <w:noProof/>
            <w:color w:val="000000"/>
            <w:kern w:val="0"/>
            <w:sz w:val="28"/>
            <w:szCs w:val="28"/>
          </w:rPr>
          <w:t xml:space="preserve">   </w:t>
        </w:r>
        <w:r w:rsidR="004605F7">
          <w:rPr>
            <w:rFonts w:ascii="仿宋_GB2312" w:eastAsia="仿宋_GB2312" w:hAnsi="仿宋_GB2312" w:cs="仿宋_GB2312" w:hint="eastAsia"/>
            <w:b w:val="0"/>
            <w:noProof/>
            <w:color w:val="000000"/>
            <w:kern w:val="0"/>
            <w:sz w:val="28"/>
            <w:szCs w:val="28"/>
          </w:rPr>
          <w:t>投标文件格式</w:t>
        </w:r>
        <w:r w:rsidR="004605F7">
          <w:rPr>
            <w:rFonts w:ascii="仿宋_GB2312" w:eastAsia="仿宋_GB2312" w:hAnsi="仿宋_GB2312" w:cs="仿宋_GB2312"/>
            <w:b w:val="0"/>
            <w:noProof/>
            <w:color w:val="000000"/>
            <w:kern w:val="0"/>
            <w:sz w:val="28"/>
            <w:szCs w:val="28"/>
          </w:rPr>
          <w:tab/>
        </w:r>
        <w:r w:rsidR="004605F7">
          <w:rPr>
            <w:rFonts w:ascii="仿宋_GB2312" w:eastAsia="仿宋_GB2312" w:hAnsi="仿宋_GB2312" w:cs="仿宋_GB2312"/>
            <w:b w:val="0"/>
            <w:noProof/>
            <w:color w:val="000000"/>
            <w:kern w:val="0"/>
            <w:sz w:val="28"/>
            <w:szCs w:val="28"/>
          </w:rPr>
          <w:fldChar w:fldCharType="begin"/>
        </w:r>
        <w:r w:rsidR="004605F7">
          <w:rPr>
            <w:rFonts w:ascii="仿宋_GB2312" w:eastAsia="仿宋_GB2312" w:hAnsi="仿宋_GB2312" w:cs="仿宋_GB2312"/>
            <w:b w:val="0"/>
            <w:noProof/>
            <w:color w:val="000000"/>
            <w:kern w:val="0"/>
            <w:sz w:val="28"/>
            <w:szCs w:val="28"/>
          </w:rPr>
          <w:instrText xml:space="preserve"> PAGEREF _Toc161127461 \h </w:instrText>
        </w:r>
        <w:r w:rsidR="004605F7">
          <w:rPr>
            <w:rFonts w:ascii="仿宋_GB2312" w:eastAsia="仿宋_GB2312" w:hAnsi="仿宋_GB2312" w:cs="仿宋_GB2312"/>
            <w:b w:val="0"/>
            <w:noProof/>
            <w:color w:val="000000"/>
            <w:kern w:val="0"/>
            <w:sz w:val="28"/>
            <w:szCs w:val="28"/>
          </w:rPr>
        </w:r>
        <w:r w:rsidR="004605F7">
          <w:rPr>
            <w:rFonts w:ascii="仿宋_GB2312" w:eastAsia="仿宋_GB2312" w:hAnsi="仿宋_GB2312" w:cs="仿宋_GB2312"/>
            <w:b w:val="0"/>
            <w:noProof/>
            <w:color w:val="000000"/>
            <w:kern w:val="0"/>
            <w:sz w:val="28"/>
            <w:szCs w:val="28"/>
          </w:rPr>
          <w:fldChar w:fldCharType="separate"/>
        </w:r>
        <w:r w:rsidR="009F1304">
          <w:rPr>
            <w:rFonts w:ascii="仿宋_GB2312" w:eastAsia="仿宋_GB2312" w:hAnsi="仿宋_GB2312" w:cs="仿宋_GB2312"/>
            <w:b w:val="0"/>
            <w:noProof/>
            <w:color w:val="000000"/>
            <w:kern w:val="0"/>
            <w:sz w:val="28"/>
            <w:szCs w:val="28"/>
          </w:rPr>
          <w:t>52</w:t>
        </w:r>
        <w:r w:rsidR="004605F7">
          <w:rPr>
            <w:rFonts w:ascii="仿宋_GB2312" w:eastAsia="仿宋_GB2312" w:hAnsi="仿宋_GB2312" w:cs="仿宋_GB2312"/>
            <w:b w:val="0"/>
            <w:noProof/>
            <w:color w:val="000000"/>
            <w:kern w:val="0"/>
            <w:sz w:val="28"/>
            <w:szCs w:val="28"/>
          </w:rPr>
          <w:fldChar w:fldCharType="end"/>
        </w:r>
      </w:hyperlink>
    </w:p>
    <w:p w14:paraId="16B7E84C" w14:textId="77777777" w:rsidR="005A2B3B" w:rsidRDefault="004605F7">
      <w:pPr>
        <w:pStyle w:val="10"/>
        <w:spacing w:line="360" w:lineRule="auto"/>
        <w:rPr>
          <w:rFonts w:ascii="仿宋_GB2312" w:eastAsia="仿宋_GB2312" w:hAnsi="仿宋_GB2312" w:cs="仿宋_GB2312"/>
          <w:color w:val="000000"/>
          <w:kern w:val="0"/>
          <w:sz w:val="28"/>
          <w:szCs w:val="28"/>
        </w:rPr>
      </w:pPr>
      <w:r>
        <w:rPr>
          <w:rFonts w:ascii="仿宋_GB2312" w:eastAsia="仿宋_GB2312" w:hAnsi="仿宋_GB2312" w:cs="仿宋_GB2312"/>
          <w:b w:val="0"/>
          <w:color w:val="000000"/>
          <w:kern w:val="0"/>
          <w:sz w:val="28"/>
          <w:szCs w:val="28"/>
        </w:rPr>
        <w:fldChar w:fldCharType="end"/>
      </w:r>
    </w:p>
    <w:p w14:paraId="28576442" w14:textId="77777777" w:rsidR="005A2B3B" w:rsidRDefault="005A2B3B">
      <w:pPr>
        <w:jc w:val="center"/>
      </w:pPr>
    </w:p>
    <w:p w14:paraId="3BADF7BE" w14:textId="77777777" w:rsidR="005A2B3B" w:rsidRDefault="005A2B3B">
      <w:pPr>
        <w:jc w:val="center"/>
      </w:pPr>
    </w:p>
    <w:p w14:paraId="1C05FD9B" w14:textId="77777777" w:rsidR="005A2B3B" w:rsidRDefault="005A2B3B">
      <w:pPr>
        <w:pStyle w:val="10"/>
        <w:spacing w:line="520" w:lineRule="exact"/>
        <w:rPr>
          <w:rFonts w:ascii="仿宋_GB2312" w:eastAsia="仿宋_GB2312" w:hAnsi="仿宋_GB2312" w:cs="仿宋_GB2312"/>
          <w:b w:val="0"/>
          <w:color w:val="000000"/>
          <w:kern w:val="0"/>
          <w:sz w:val="28"/>
          <w:szCs w:val="28"/>
        </w:rPr>
      </w:pPr>
    </w:p>
    <w:p w14:paraId="2CDEE506" w14:textId="77777777" w:rsidR="005A2B3B" w:rsidRDefault="005A2B3B">
      <w:pPr>
        <w:jc w:val="center"/>
      </w:pPr>
    </w:p>
    <w:p w14:paraId="7E04D61E" w14:textId="77777777" w:rsidR="005A2B3B" w:rsidRDefault="005A2B3B">
      <w:pPr>
        <w:jc w:val="center"/>
      </w:pPr>
    </w:p>
    <w:p w14:paraId="1A972CEB" w14:textId="77777777" w:rsidR="005A2B3B" w:rsidRDefault="005A2B3B">
      <w:pPr>
        <w:jc w:val="center"/>
      </w:pPr>
    </w:p>
    <w:p w14:paraId="34A2FC21" w14:textId="77777777" w:rsidR="005A2B3B" w:rsidRDefault="005A2B3B">
      <w:pPr>
        <w:jc w:val="center"/>
      </w:pPr>
    </w:p>
    <w:p w14:paraId="6BAF3FC6" w14:textId="77777777" w:rsidR="005A2B3B" w:rsidRDefault="005A2B3B">
      <w:pPr>
        <w:jc w:val="center"/>
      </w:pPr>
    </w:p>
    <w:p w14:paraId="3D2E7B34" w14:textId="77777777" w:rsidR="005A2B3B" w:rsidRDefault="005A2B3B">
      <w:pPr>
        <w:jc w:val="center"/>
      </w:pPr>
    </w:p>
    <w:p w14:paraId="3B393F80" w14:textId="77777777" w:rsidR="005A2B3B" w:rsidRDefault="005A2B3B">
      <w:pPr>
        <w:jc w:val="center"/>
      </w:pPr>
    </w:p>
    <w:p w14:paraId="1E45E187" w14:textId="77777777" w:rsidR="005A2B3B" w:rsidRDefault="005A2B3B">
      <w:pPr>
        <w:jc w:val="center"/>
      </w:pPr>
    </w:p>
    <w:p w14:paraId="79E9AB37" w14:textId="77777777" w:rsidR="005A2B3B" w:rsidRDefault="005A2B3B">
      <w:pPr>
        <w:jc w:val="center"/>
      </w:pPr>
    </w:p>
    <w:p w14:paraId="145A5F82" w14:textId="77777777" w:rsidR="005A2B3B" w:rsidRDefault="005A2B3B">
      <w:pPr>
        <w:jc w:val="center"/>
      </w:pPr>
    </w:p>
    <w:p w14:paraId="6A0EC1E2" w14:textId="77777777" w:rsidR="005A2B3B" w:rsidRDefault="005A2B3B">
      <w:pPr>
        <w:jc w:val="center"/>
      </w:pPr>
    </w:p>
    <w:p w14:paraId="5330FC21" w14:textId="77777777" w:rsidR="005A2B3B" w:rsidRDefault="005A2B3B">
      <w:pPr>
        <w:jc w:val="center"/>
      </w:pPr>
    </w:p>
    <w:p w14:paraId="19454F96" w14:textId="77777777" w:rsidR="005A2B3B" w:rsidRDefault="005A2B3B">
      <w:pPr>
        <w:jc w:val="center"/>
      </w:pPr>
    </w:p>
    <w:p w14:paraId="130AFFEB" w14:textId="77777777" w:rsidR="005A2B3B" w:rsidRDefault="005A2B3B">
      <w:pPr>
        <w:jc w:val="center"/>
      </w:pPr>
    </w:p>
    <w:p w14:paraId="2808865B" w14:textId="77777777" w:rsidR="005A2B3B" w:rsidRDefault="005A2B3B">
      <w:pPr>
        <w:jc w:val="center"/>
      </w:pPr>
    </w:p>
    <w:p w14:paraId="6A171C6F" w14:textId="77777777" w:rsidR="005A2B3B" w:rsidRDefault="005A2B3B">
      <w:pPr>
        <w:jc w:val="center"/>
      </w:pPr>
    </w:p>
    <w:p w14:paraId="13AAC430" w14:textId="77777777" w:rsidR="005A2B3B" w:rsidRDefault="005A2B3B">
      <w:pPr>
        <w:pStyle w:val="af0"/>
        <w:ind w:firstLineChars="0" w:firstLine="0"/>
        <w:rPr>
          <w:rFonts w:ascii="Times New Roman"/>
          <w:sz w:val="21"/>
          <w:szCs w:val="24"/>
        </w:rPr>
      </w:pPr>
    </w:p>
    <w:p w14:paraId="19353491" w14:textId="77777777" w:rsidR="005A2B3B" w:rsidRDefault="005A2B3B">
      <w:pPr>
        <w:pStyle w:val="60"/>
      </w:pPr>
    </w:p>
    <w:p w14:paraId="292E4AF6" w14:textId="77777777" w:rsidR="005A2B3B" w:rsidRDefault="005A2B3B"/>
    <w:p w14:paraId="6FFE8041" w14:textId="77777777" w:rsidR="005A2B3B" w:rsidRDefault="005A2B3B"/>
    <w:p w14:paraId="118B22FF" w14:textId="77777777" w:rsidR="005A2B3B" w:rsidRDefault="004605F7">
      <w:pPr>
        <w:pStyle w:val="13"/>
        <w:spacing w:line="360" w:lineRule="auto"/>
        <w:rPr>
          <w:rFonts w:eastAsia="黑体"/>
        </w:rPr>
      </w:pPr>
      <w:bookmarkStart w:id="1" w:name="_Toc161127455"/>
      <w:r>
        <w:rPr>
          <w:rFonts w:hint="eastAsia"/>
        </w:rPr>
        <w:lastRenderedPageBreak/>
        <w:t>第一部分</w:t>
      </w:r>
      <w:r>
        <w:rPr>
          <w:rFonts w:hint="eastAsia"/>
        </w:rPr>
        <w:t xml:space="preserve">   </w:t>
      </w:r>
      <w:r>
        <w:rPr>
          <w:rFonts w:hint="eastAsia"/>
        </w:rPr>
        <w:t>招标公告</w:t>
      </w:r>
      <w:bookmarkEnd w:id="1"/>
    </w:p>
    <w:p w14:paraId="21CA3AF9" w14:textId="5FC9D35C" w:rsidR="005A2B3B" w:rsidRDefault="004605F7">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根据《中华人民共和国政府采购法》等有关法律规定，慈溪市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中心受</w:t>
      </w:r>
      <w:r w:rsidR="008E1A0E">
        <w:rPr>
          <w:rFonts w:ascii="仿宋_GB2312" w:eastAsia="仿宋_GB2312" w:hAnsi="仿宋_GB2312" w:cs="仿宋_GB2312" w:hint="eastAsia"/>
          <w:color w:val="000000"/>
          <w:kern w:val="0"/>
          <w:sz w:val="28"/>
          <w:szCs w:val="28"/>
        </w:rPr>
        <w:t>慈溪</w:t>
      </w:r>
      <w:proofErr w:type="gramStart"/>
      <w:r w:rsidR="008E1A0E">
        <w:rPr>
          <w:rFonts w:ascii="仿宋_GB2312" w:eastAsia="仿宋_GB2312" w:hAnsi="仿宋_GB2312" w:cs="仿宋_GB2312" w:hint="eastAsia"/>
          <w:color w:val="000000"/>
          <w:kern w:val="0"/>
          <w:sz w:val="28"/>
          <w:szCs w:val="28"/>
        </w:rPr>
        <w:t>市周</w:t>
      </w:r>
      <w:r w:rsidR="008E1A0E" w:rsidRPr="00F20FFC">
        <w:rPr>
          <w:rFonts w:ascii="仿宋_GB2312" w:eastAsia="仿宋_GB2312" w:hAnsi="仿宋_GB2312" w:cs="仿宋_GB2312" w:hint="eastAsia"/>
          <w:color w:val="000000"/>
          <w:kern w:val="0"/>
          <w:sz w:val="28"/>
          <w:szCs w:val="28"/>
        </w:rPr>
        <w:t>巷镇</w:t>
      </w:r>
      <w:proofErr w:type="gramEnd"/>
      <w:r w:rsidR="008E1A0E" w:rsidRPr="00F20FFC">
        <w:rPr>
          <w:rFonts w:ascii="仿宋_GB2312" w:eastAsia="仿宋_GB2312" w:hAnsi="仿宋_GB2312" w:cs="仿宋_GB2312" w:hint="eastAsia"/>
          <w:color w:val="000000"/>
          <w:kern w:val="0"/>
          <w:sz w:val="28"/>
          <w:szCs w:val="28"/>
        </w:rPr>
        <w:t>人民政府</w:t>
      </w:r>
      <w:r>
        <w:rPr>
          <w:rFonts w:ascii="仿宋_GB2312" w:eastAsia="仿宋_GB2312" w:hAnsi="仿宋_GB2312" w:cs="仿宋_GB2312"/>
          <w:color w:val="000000"/>
          <w:kern w:val="0"/>
          <w:sz w:val="28"/>
          <w:szCs w:val="28"/>
        </w:rPr>
        <w:t>委托，经政府采购管理部门批准，就</w:t>
      </w:r>
      <w:r>
        <w:rPr>
          <w:rFonts w:ascii="仿宋_GB2312" w:eastAsia="仿宋_GB2312" w:hAnsi="仿宋_GB2312" w:cs="仿宋_GB2312" w:hint="eastAsia"/>
          <w:color w:val="000000"/>
          <w:kern w:val="0"/>
          <w:sz w:val="28"/>
          <w:szCs w:val="28"/>
        </w:rPr>
        <w:t>下列项目</w:t>
      </w:r>
      <w:r>
        <w:rPr>
          <w:rFonts w:ascii="仿宋_GB2312" w:eastAsia="仿宋_GB2312" w:hAnsi="仿宋_GB2312" w:cs="仿宋_GB2312"/>
          <w:color w:val="000000"/>
          <w:kern w:val="0"/>
          <w:sz w:val="28"/>
          <w:szCs w:val="28"/>
        </w:rPr>
        <w:t>进行公开招标，</w:t>
      </w:r>
      <w:r>
        <w:rPr>
          <w:rFonts w:ascii="仿宋_GB2312" w:eastAsia="仿宋_GB2312" w:hAnsi="仿宋_GB2312" w:cs="仿宋_GB2312" w:hint="eastAsia"/>
          <w:color w:val="000000"/>
          <w:kern w:val="0"/>
          <w:sz w:val="28"/>
          <w:szCs w:val="28"/>
        </w:rPr>
        <w:t>现将</w:t>
      </w:r>
      <w:r>
        <w:rPr>
          <w:rFonts w:ascii="仿宋_GB2312" w:eastAsia="仿宋_GB2312" w:hAnsi="仿宋_GB2312" w:cs="仿宋_GB2312"/>
          <w:color w:val="000000"/>
          <w:kern w:val="0"/>
          <w:sz w:val="28"/>
          <w:szCs w:val="28"/>
        </w:rPr>
        <w:t>有关事项公告如下</w:t>
      </w:r>
      <w:r>
        <w:rPr>
          <w:rFonts w:ascii="仿宋_GB2312" w:eastAsia="仿宋_GB2312" w:hAnsi="仿宋_GB2312" w:cs="仿宋_GB2312" w:hint="eastAsia"/>
          <w:color w:val="000000"/>
          <w:kern w:val="0"/>
          <w:sz w:val="28"/>
          <w:szCs w:val="28"/>
        </w:rPr>
        <w:t>：</w:t>
      </w:r>
    </w:p>
    <w:p w14:paraId="66452DFC" w14:textId="1B7F95AC" w:rsidR="005A2B3B" w:rsidRDefault="004605F7">
      <w:pPr>
        <w:numPr>
          <w:ilvl w:val="0"/>
          <w:numId w:val="2"/>
        </w:numPr>
        <w:spacing w:line="360" w:lineRule="auto"/>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b/>
          <w:bCs/>
          <w:color w:val="000000"/>
          <w:kern w:val="0"/>
          <w:sz w:val="28"/>
          <w:szCs w:val="28"/>
        </w:rPr>
        <w:t>招标编号：</w:t>
      </w:r>
      <w:r w:rsidR="008E1A0E">
        <w:rPr>
          <w:rFonts w:ascii="仿宋_GB2312" w:eastAsia="仿宋_GB2312" w:hAnsi="仿宋_GB2312" w:cs="仿宋_GB2312" w:hint="eastAsia"/>
          <w:b/>
          <w:bCs/>
          <w:kern w:val="0"/>
          <w:sz w:val="28"/>
          <w:szCs w:val="28"/>
        </w:rPr>
        <w:t>NBCXZFCG2024060</w:t>
      </w:r>
    </w:p>
    <w:p w14:paraId="0701F9FC" w14:textId="77777777" w:rsidR="005A2B3B" w:rsidRDefault="004605F7">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二、采购组织类型</w:t>
      </w:r>
      <w:r>
        <w:rPr>
          <w:rFonts w:ascii="仿宋_GB2312" w:eastAsia="仿宋_GB2312" w:hAnsi="仿宋_GB2312" w:cs="仿宋_GB2312" w:hint="eastAsia"/>
          <w:b/>
          <w:color w:val="000000"/>
          <w:kern w:val="0"/>
          <w:sz w:val="28"/>
          <w:szCs w:val="28"/>
        </w:rPr>
        <w:t>：</w:t>
      </w:r>
      <w:r>
        <w:rPr>
          <w:rFonts w:ascii="仿宋_GB2312" w:eastAsia="仿宋_GB2312" w:hAnsi="仿宋_GB2312" w:cs="仿宋_GB2312"/>
          <w:color w:val="000000"/>
          <w:kern w:val="0"/>
          <w:sz w:val="28"/>
          <w:szCs w:val="28"/>
        </w:rPr>
        <w:t>政府集中采购</w:t>
      </w:r>
    </w:p>
    <w:p w14:paraId="71DFFF6D" w14:textId="77777777" w:rsidR="005A2B3B" w:rsidRDefault="004605F7">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三、招标项目名称及数量：</w:t>
      </w:r>
      <w:r>
        <w:rPr>
          <w:rFonts w:ascii="仿宋_GB2312" w:eastAsia="仿宋_GB2312" w:hAnsi="仿宋_GB2312" w:cs="仿宋_GB2312"/>
          <w:color w:val="000000"/>
          <w:kern w:val="0"/>
          <w:sz w:val="28"/>
          <w:szCs w:val="28"/>
        </w:rPr>
        <w:t>见招标文件</w:t>
      </w:r>
    </w:p>
    <w:tbl>
      <w:tblPr>
        <w:tblW w:w="7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
        <w:gridCol w:w="993"/>
        <w:gridCol w:w="2267"/>
        <w:gridCol w:w="992"/>
        <w:gridCol w:w="1135"/>
        <w:gridCol w:w="850"/>
        <w:gridCol w:w="767"/>
      </w:tblGrid>
      <w:tr w:rsidR="005A2B3B" w14:paraId="642D61DC" w14:textId="77777777">
        <w:trPr>
          <w:trHeight w:val="2900"/>
          <w:jc w:val="center"/>
        </w:trPr>
        <w:tc>
          <w:tcPr>
            <w:tcW w:w="685" w:type="dxa"/>
          </w:tcPr>
          <w:p w14:paraId="3956F25B" w14:textId="77777777" w:rsidR="005A2B3B" w:rsidRDefault="004605F7">
            <w:pPr>
              <w:spacing w:line="360" w:lineRule="auto"/>
              <w:rPr>
                <w:rFonts w:ascii="仿宋_GB2312" w:eastAsia="仿宋_GB2312" w:hAnsi="仿宋_GB2312" w:cs="仿宋_GB2312"/>
                <w:color w:val="000000"/>
                <w:kern w:val="0"/>
                <w:sz w:val="24"/>
              </w:rPr>
            </w:pPr>
            <w:proofErr w:type="gramStart"/>
            <w:r>
              <w:rPr>
                <w:rFonts w:ascii="仿宋_GB2312" w:eastAsia="仿宋_GB2312" w:hAnsi="仿宋_GB2312" w:cs="仿宋_GB2312"/>
                <w:color w:val="000000"/>
                <w:kern w:val="0"/>
                <w:sz w:val="24"/>
              </w:rPr>
              <w:t>标项</w:t>
            </w:r>
            <w:proofErr w:type="gramEnd"/>
          </w:p>
        </w:tc>
        <w:tc>
          <w:tcPr>
            <w:tcW w:w="993" w:type="dxa"/>
          </w:tcPr>
          <w:p w14:paraId="579C6D57" w14:textId="77777777" w:rsidR="005A2B3B" w:rsidRDefault="004605F7">
            <w:pPr>
              <w:spacing w:line="360" w:lineRule="auto"/>
              <w:rPr>
                <w:rFonts w:ascii="仿宋_GB2312" w:eastAsia="仿宋_GB2312" w:hAnsi="仿宋_GB2312" w:cs="仿宋_GB2312"/>
                <w:color w:val="000000"/>
                <w:kern w:val="0"/>
                <w:sz w:val="24"/>
              </w:rPr>
            </w:pPr>
            <w:proofErr w:type="gramStart"/>
            <w:r>
              <w:rPr>
                <w:rFonts w:ascii="仿宋_GB2312" w:eastAsia="仿宋_GB2312" w:hAnsi="仿宋_GB2312" w:cs="仿宋_GB2312"/>
                <w:color w:val="000000"/>
                <w:kern w:val="0"/>
                <w:sz w:val="24"/>
              </w:rPr>
              <w:t>标项名称</w:t>
            </w:r>
            <w:proofErr w:type="gramEnd"/>
          </w:p>
        </w:tc>
        <w:tc>
          <w:tcPr>
            <w:tcW w:w="2267" w:type="dxa"/>
          </w:tcPr>
          <w:p w14:paraId="271B8C1B"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服务内容及期限</w:t>
            </w:r>
          </w:p>
        </w:tc>
        <w:tc>
          <w:tcPr>
            <w:tcW w:w="992" w:type="dxa"/>
          </w:tcPr>
          <w:p w14:paraId="66DAB80E"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预算金额(万元)</w:t>
            </w:r>
          </w:p>
        </w:tc>
        <w:tc>
          <w:tcPr>
            <w:tcW w:w="1135" w:type="dxa"/>
          </w:tcPr>
          <w:p w14:paraId="6FD3DF87"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简要规格描述</w:t>
            </w:r>
            <w:proofErr w:type="gramStart"/>
            <w:r>
              <w:rPr>
                <w:rFonts w:ascii="仿宋_GB2312" w:eastAsia="仿宋_GB2312" w:hAnsi="仿宋_GB2312" w:cs="仿宋_GB2312"/>
                <w:color w:val="000000"/>
                <w:kern w:val="0"/>
                <w:sz w:val="24"/>
              </w:rPr>
              <w:t>或标项基本</w:t>
            </w:r>
            <w:proofErr w:type="gramEnd"/>
            <w:r>
              <w:rPr>
                <w:rFonts w:ascii="仿宋_GB2312" w:eastAsia="仿宋_GB2312" w:hAnsi="仿宋_GB2312" w:cs="仿宋_GB2312"/>
                <w:color w:val="000000"/>
                <w:kern w:val="0"/>
                <w:sz w:val="24"/>
              </w:rPr>
              <w:t>概况介绍</w:t>
            </w:r>
          </w:p>
        </w:tc>
        <w:tc>
          <w:tcPr>
            <w:tcW w:w="850" w:type="dxa"/>
          </w:tcPr>
          <w:p w14:paraId="2E333435"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采购单位</w:t>
            </w:r>
          </w:p>
        </w:tc>
        <w:tc>
          <w:tcPr>
            <w:tcW w:w="767" w:type="dxa"/>
          </w:tcPr>
          <w:p w14:paraId="7D6699F6"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备注</w:t>
            </w:r>
          </w:p>
        </w:tc>
      </w:tr>
      <w:tr w:rsidR="005A2B3B" w14:paraId="1120D555" w14:textId="77777777">
        <w:trPr>
          <w:jc w:val="center"/>
        </w:trPr>
        <w:tc>
          <w:tcPr>
            <w:tcW w:w="685" w:type="dxa"/>
          </w:tcPr>
          <w:p w14:paraId="3C10198D"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p>
        </w:tc>
        <w:tc>
          <w:tcPr>
            <w:tcW w:w="993" w:type="dxa"/>
          </w:tcPr>
          <w:p w14:paraId="50B10DE3" w14:textId="77777777" w:rsidR="005A2B3B" w:rsidRDefault="004605F7">
            <w:pPr>
              <w:spacing w:line="360" w:lineRule="auto"/>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物业管理服务</w:t>
            </w:r>
          </w:p>
        </w:tc>
        <w:tc>
          <w:tcPr>
            <w:tcW w:w="2267" w:type="dxa"/>
          </w:tcPr>
          <w:p w14:paraId="336EAB3C"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本次招标服务期限为一年，一年期满后经采购人年度考核合格，双方协商一致，报相关主管部门备案，可续签下一年度合同，最多可续签二年。</w:t>
            </w:r>
          </w:p>
        </w:tc>
        <w:tc>
          <w:tcPr>
            <w:tcW w:w="992" w:type="dxa"/>
          </w:tcPr>
          <w:p w14:paraId="37ABFA9C" w14:textId="6632A948" w:rsidR="005A2B3B" w:rsidRPr="00F20FFC" w:rsidRDefault="008E1A0E">
            <w:pPr>
              <w:spacing w:line="360" w:lineRule="auto"/>
              <w:rPr>
                <w:rFonts w:ascii="仿宋_GB2312" w:eastAsia="仿宋_GB2312" w:hAnsi="仿宋_GB2312" w:cs="仿宋_GB2312"/>
                <w:kern w:val="0"/>
                <w:sz w:val="24"/>
              </w:rPr>
            </w:pPr>
            <w:r w:rsidRPr="00F20FFC">
              <w:rPr>
                <w:rFonts w:ascii="仿宋_GB2312" w:eastAsia="仿宋_GB2312" w:hAnsi="仿宋_GB2312" w:cs="仿宋_GB2312" w:hint="eastAsia"/>
                <w:kern w:val="0"/>
                <w:sz w:val="24"/>
              </w:rPr>
              <w:t>150</w:t>
            </w:r>
          </w:p>
        </w:tc>
        <w:tc>
          <w:tcPr>
            <w:tcW w:w="1135" w:type="dxa"/>
          </w:tcPr>
          <w:p w14:paraId="5BB9F608" w14:textId="77777777" w:rsidR="005A2B3B" w:rsidRPr="00F20FFC" w:rsidRDefault="004605F7">
            <w:pPr>
              <w:spacing w:line="360" w:lineRule="auto"/>
              <w:rPr>
                <w:rFonts w:ascii="仿宋_GB2312" w:eastAsia="仿宋_GB2312" w:hAnsi="仿宋_GB2312" w:cs="仿宋_GB2312"/>
                <w:kern w:val="0"/>
                <w:sz w:val="24"/>
              </w:rPr>
            </w:pPr>
            <w:r w:rsidRPr="00F20FFC">
              <w:rPr>
                <w:rFonts w:ascii="仿宋_GB2312" w:eastAsia="仿宋_GB2312" w:hAnsi="仿宋_GB2312" w:cs="仿宋_GB2312"/>
                <w:kern w:val="0"/>
                <w:sz w:val="24"/>
              </w:rPr>
              <w:t>见招标文件</w:t>
            </w:r>
          </w:p>
        </w:tc>
        <w:tc>
          <w:tcPr>
            <w:tcW w:w="850" w:type="dxa"/>
          </w:tcPr>
          <w:p w14:paraId="08207610" w14:textId="0EDCD3DB" w:rsidR="005A2B3B" w:rsidRDefault="008E1A0E">
            <w:pPr>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慈溪市周</w:t>
            </w:r>
            <w:r w:rsidRPr="00F20FFC">
              <w:rPr>
                <w:rFonts w:ascii="仿宋_GB2312" w:eastAsia="仿宋_GB2312" w:hAnsi="仿宋_GB2312" w:cs="仿宋_GB2312" w:hint="eastAsia"/>
                <w:kern w:val="0"/>
                <w:sz w:val="24"/>
              </w:rPr>
              <w:t>巷镇人民政府</w:t>
            </w:r>
          </w:p>
        </w:tc>
        <w:tc>
          <w:tcPr>
            <w:tcW w:w="767" w:type="dxa"/>
          </w:tcPr>
          <w:p w14:paraId="605DFF87" w14:textId="77777777" w:rsidR="005A2B3B" w:rsidRDefault="005A2B3B">
            <w:pPr>
              <w:spacing w:line="360" w:lineRule="auto"/>
              <w:rPr>
                <w:rFonts w:ascii="仿宋_GB2312" w:eastAsia="仿宋_GB2312" w:hAnsi="仿宋_GB2312" w:cs="仿宋_GB2312"/>
                <w:kern w:val="0"/>
                <w:sz w:val="24"/>
              </w:rPr>
            </w:pPr>
          </w:p>
        </w:tc>
      </w:tr>
    </w:tbl>
    <w:p w14:paraId="33A4D7F3" w14:textId="77777777" w:rsidR="005A2B3B" w:rsidRDefault="004605F7">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四、</w:t>
      </w:r>
      <w:r>
        <w:rPr>
          <w:rFonts w:ascii="仿宋_GB2312" w:eastAsia="仿宋_GB2312" w:hAnsi="仿宋_GB2312" w:cs="仿宋_GB2312"/>
          <w:b/>
          <w:bCs/>
          <w:color w:val="000000"/>
          <w:kern w:val="0"/>
          <w:sz w:val="28"/>
          <w:szCs w:val="28"/>
        </w:rPr>
        <w:t>合格投标人的资格要求：</w:t>
      </w:r>
    </w:p>
    <w:p w14:paraId="55FD5659" w14:textId="77777777" w:rsidR="005A2B3B" w:rsidRDefault="004605F7">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符合《中华人民共和国政府采购法》第二十二条的规定，且未被“信用中国”、中国政府采购网列入失信被执行人、重大税收违法案件当事人名单、政府采购严重违法失信行为记录名单。</w:t>
      </w:r>
    </w:p>
    <w:p w14:paraId="72E682B3" w14:textId="77777777" w:rsidR="005A2B3B" w:rsidRDefault="004605F7">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2.本项目资金为中小企业预留，投标人或联合体各方均须为中小企业（符合中小企业划分标准的个体工商户视同中小企业，监狱企业、残疾人福利性单位视同小型、微型企业）。</w:t>
      </w:r>
    </w:p>
    <w:p w14:paraId="1030FC39" w14:textId="77777777" w:rsidR="005A2B3B" w:rsidRDefault="004605F7">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3.本项目不接受联合体投标。</w:t>
      </w:r>
    </w:p>
    <w:p w14:paraId="4248DF76" w14:textId="77777777" w:rsidR="005A2B3B" w:rsidRDefault="004605F7">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五、</w:t>
      </w:r>
      <w:r>
        <w:rPr>
          <w:rFonts w:ascii="仿宋_GB2312" w:eastAsia="仿宋_GB2312" w:hAnsi="仿宋_GB2312" w:cs="仿宋_GB2312" w:hint="eastAsia"/>
          <w:b/>
          <w:color w:val="000000"/>
          <w:kern w:val="0"/>
          <w:sz w:val="28"/>
          <w:szCs w:val="28"/>
        </w:rPr>
        <w:t>招标文件获取方式、时间及地点等</w:t>
      </w:r>
      <w:r>
        <w:rPr>
          <w:rFonts w:ascii="仿宋_GB2312" w:eastAsia="仿宋_GB2312" w:hAnsi="仿宋_GB2312" w:cs="仿宋_GB2312" w:hint="eastAsia"/>
          <w:b/>
          <w:bCs/>
          <w:color w:val="000000"/>
          <w:kern w:val="0"/>
          <w:sz w:val="28"/>
          <w:szCs w:val="28"/>
        </w:rPr>
        <w:t>：</w:t>
      </w:r>
    </w:p>
    <w:p w14:paraId="00B19A06" w14:textId="4066EB34" w:rsidR="005A2B3B" w:rsidRDefault="004605F7">
      <w:p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招</w:t>
      </w:r>
      <w:r>
        <w:rPr>
          <w:rFonts w:ascii="仿宋_GB2312" w:eastAsia="仿宋_GB2312" w:hAnsi="仿宋_GB2312" w:cs="仿宋_GB2312"/>
          <w:kern w:val="0"/>
          <w:sz w:val="28"/>
          <w:szCs w:val="28"/>
        </w:rPr>
        <w:t>标文件发售/获取截止日期：</w:t>
      </w:r>
      <w:r>
        <w:rPr>
          <w:rFonts w:ascii="仿宋_GB2312" w:eastAsia="仿宋_GB2312" w:hAnsi="仿宋_GB2312" w:cs="仿宋_GB2312" w:hint="eastAsia"/>
          <w:kern w:val="0"/>
          <w:sz w:val="28"/>
          <w:szCs w:val="28"/>
        </w:rPr>
        <w:t xml:space="preserve">2024 </w:t>
      </w:r>
      <w:r>
        <w:rPr>
          <w:rFonts w:ascii="仿宋_GB2312" w:eastAsia="仿宋_GB2312" w:hAnsi="仿宋_GB2312" w:cs="仿宋_GB2312"/>
          <w:kern w:val="0"/>
          <w:sz w:val="28"/>
          <w:szCs w:val="28"/>
        </w:rPr>
        <w:t>年</w:t>
      </w:r>
      <w:r w:rsidR="00AD4D43">
        <w:rPr>
          <w:rFonts w:ascii="仿宋_GB2312" w:eastAsia="仿宋_GB2312" w:hAnsi="仿宋_GB2312" w:cs="仿宋_GB2312" w:hint="eastAsia"/>
          <w:kern w:val="0"/>
          <w:sz w:val="28"/>
          <w:szCs w:val="28"/>
        </w:rPr>
        <w:t>7</w:t>
      </w:r>
      <w:r>
        <w:rPr>
          <w:rFonts w:ascii="仿宋_GB2312" w:eastAsia="仿宋_GB2312" w:hAnsi="仿宋_GB2312" w:cs="仿宋_GB2312"/>
          <w:kern w:val="0"/>
          <w:sz w:val="28"/>
          <w:szCs w:val="28"/>
        </w:rPr>
        <w:t>月</w:t>
      </w:r>
      <w:r w:rsidR="00AC301B">
        <w:rPr>
          <w:rFonts w:ascii="仿宋_GB2312" w:eastAsia="仿宋_GB2312" w:hAnsi="仿宋_GB2312" w:cs="仿宋_GB2312" w:hint="eastAsia"/>
          <w:kern w:val="0"/>
          <w:sz w:val="28"/>
          <w:szCs w:val="28"/>
        </w:rPr>
        <w:t>5</w:t>
      </w:r>
      <w:r>
        <w:rPr>
          <w:rFonts w:ascii="仿宋_GB2312" w:eastAsia="仿宋_GB2312" w:hAnsi="仿宋_GB2312" w:cs="仿宋_GB2312"/>
          <w:kern w:val="0"/>
          <w:sz w:val="28"/>
          <w:szCs w:val="28"/>
        </w:rPr>
        <w:t>日</w:t>
      </w:r>
      <w:r>
        <w:rPr>
          <w:rFonts w:ascii="仿宋_GB2312" w:eastAsia="仿宋_GB2312" w:hAnsi="仿宋_GB2312" w:cs="仿宋_GB2312" w:hint="eastAsia"/>
          <w:kern w:val="0"/>
          <w:sz w:val="28"/>
          <w:szCs w:val="28"/>
        </w:rPr>
        <w:t>上</w:t>
      </w:r>
      <w:r>
        <w:rPr>
          <w:rFonts w:ascii="仿宋_GB2312" w:eastAsia="仿宋_GB2312" w:hAnsi="仿宋_GB2312" w:cs="仿宋_GB2312"/>
          <w:kern w:val="0"/>
          <w:sz w:val="28"/>
          <w:szCs w:val="28"/>
        </w:rPr>
        <w:t>午</w:t>
      </w:r>
      <w:r>
        <w:rPr>
          <w:rFonts w:ascii="仿宋_GB2312" w:eastAsia="仿宋_GB2312" w:hAnsi="仿宋_GB2312" w:cs="仿宋_GB2312" w:hint="eastAsia"/>
          <w:kern w:val="0"/>
          <w:sz w:val="28"/>
          <w:szCs w:val="28"/>
        </w:rPr>
        <w:t xml:space="preserve"> </w:t>
      </w:r>
      <w:r w:rsidR="00AD4D43">
        <w:rPr>
          <w:rFonts w:ascii="仿宋_GB2312" w:eastAsia="仿宋_GB2312" w:hAnsi="仿宋_GB2312" w:cs="仿宋_GB2312" w:hint="eastAsia"/>
          <w:kern w:val="0"/>
          <w:sz w:val="28"/>
          <w:szCs w:val="28"/>
        </w:rPr>
        <w:t>9:30</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kern w:val="0"/>
          <w:sz w:val="28"/>
          <w:szCs w:val="28"/>
        </w:rPr>
        <w:t>时止</w:t>
      </w:r>
      <w:r>
        <w:rPr>
          <w:rFonts w:ascii="仿宋_GB2312" w:eastAsia="仿宋_GB2312" w:hAnsi="仿宋_GB2312" w:cs="仿宋_GB2312" w:hint="eastAsia"/>
          <w:kern w:val="0"/>
          <w:sz w:val="28"/>
          <w:szCs w:val="28"/>
        </w:rPr>
        <w:t>。</w:t>
      </w:r>
    </w:p>
    <w:p w14:paraId="386E77BA" w14:textId="77777777" w:rsidR="005A2B3B" w:rsidRDefault="004605F7">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kern w:val="0"/>
          <w:sz w:val="28"/>
          <w:szCs w:val="28"/>
        </w:rPr>
        <w:t>招标文件发售/获取截止时间之后获取招标文件的潜在供应商，</w:t>
      </w:r>
      <w:r>
        <w:rPr>
          <w:rFonts w:ascii="仿宋_GB2312" w:eastAsia="仿宋_GB2312" w:hAnsi="仿宋_GB2312" w:cs="仿宋_GB2312"/>
          <w:color w:val="000000"/>
          <w:kern w:val="0"/>
          <w:sz w:val="28"/>
          <w:szCs w:val="28"/>
        </w:rPr>
        <w:t>视为未依法获取采购文件，投标时将被拒绝。</w:t>
      </w:r>
    </w:p>
    <w:p w14:paraId="00F3E01C" w14:textId="77777777" w:rsidR="005A2B3B" w:rsidRDefault="004605F7">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招标文件发售/获取地址：政府采购云平台</w:t>
      </w:r>
    </w:p>
    <w:p w14:paraId="26E94054" w14:textId="77777777" w:rsidR="005A2B3B" w:rsidRDefault="004605F7">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招标文件发售／获取方式：政府采购云平台→“政采云用户”登录→【项目采购】→【获取采购文件】</w:t>
      </w:r>
    </w:p>
    <w:p w14:paraId="5D55AC29" w14:textId="77777777" w:rsidR="005A2B3B" w:rsidRDefault="004605F7">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招标文件获取条件：已按照《浙江省政府采购供应商注册及诚信管理暂行办法》的规定在浙江政府采购网政采云平台注册登记成为浙江省政府采购注册供应商的。如未注册的供应商请注意注册所需时间。</w:t>
      </w:r>
    </w:p>
    <w:p w14:paraId="3ABA777A" w14:textId="77777777" w:rsidR="005A2B3B" w:rsidRDefault="004605F7">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Pr>
          <w:rFonts w:ascii="仿宋_GB2312" w:eastAsia="仿宋_GB2312" w:hAnsi="仿宋_GB2312" w:cs="仿宋_GB2312"/>
          <w:color w:val="000000"/>
          <w:kern w:val="0"/>
          <w:sz w:val="28"/>
          <w:szCs w:val="28"/>
        </w:rPr>
        <w:t>招标文件售价：免费</w:t>
      </w:r>
    </w:p>
    <w:p w14:paraId="1E86458F" w14:textId="77777777" w:rsidR="005A2B3B" w:rsidRDefault="004605F7">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Pr>
          <w:rFonts w:ascii="仿宋_GB2312" w:eastAsia="仿宋_GB2312" w:hAnsi="仿宋_GB2312" w:cs="仿宋_GB2312"/>
          <w:color w:val="000000"/>
          <w:kern w:val="0"/>
          <w:sz w:val="28"/>
          <w:szCs w:val="28"/>
        </w:rPr>
        <w:t>招标人可以对已发出的招标文件进行必要的澄清或者修改，将以“澄清公告”的形式发布在“</w:t>
      </w:r>
      <w:r>
        <w:rPr>
          <w:rFonts w:ascii="仿宋_GB2312" w:eastAsia="仿宋_GB2312" w:hAnsi="仿宋_GB2312" w:cs="仿宋_GB2312" w:hint="eastAsia"/>
          <w:color w:val="000000"/>
          <w:kern w:val="0"/>
          <w:sz w:val="28"/>
          <w:szCs w:val="28"/>
        </w:rPr>
        <w:t>浙江政府采购网</w:t>
      </w:r>
      <w:r>
        <w:rPr>
          <w:rFonts w:ascii="仿宋_GB2312" w:eastAsia="仿宋_GB2312" w:hAnsi="仿宋_GB2312" w:cs="仿宋_GB2312"/>
          <w:color w:val="000000"/>
          <w:kern w:val="0"/>
          <w:sz w:val="28"/>
          <w:szCs w:val="28"/>
        </w:rPr>
        <w:t>”政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平台上，供应商应及时登录政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平台查看和下载，未及时查看和下载的责任自负。</w:t>
      </w:r>
    </w:p>
    <w:p w14:paraId="2027484E" w14:textId="77777777" w:rsidR="005A2B3B" w:rsidRDefault="004605F7">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b/>
          <w:bCs/>
          <w:color w:val="000000"/>
          <w:kern w:val="0"/>
          <w:sz w:val="28"/>
          <w:szCs w:val="28"/>
        </w:rPr>
        <w:t>六</w:t>
      </w:r>
      <w:r>
        <w:rPr>
          <w:rFonts w:ascii="仿宋_GB2312" w:eastAsia="仿宋_GB2312" w:hAnsi="仿宋_GB2312" w:cs="仿宋_GB2312" w:hint="eastAsia"/>
          <w:b/>
          <w:bCs/>
          <w:color w:val="000000"/>
          <w:kern w:val="0"/>
          <w:sz w:val="28"/>
          <w:szCs w:val="28"/>
        </w:rPr>
        <w:t>、投标说明：</w:t>
      </w:r>
    </w:p>
    <w:p w14:paraId="1E0DAB82" w14:textId="77777777" w:rsidR="005A2B3B" w:rsidRDefault="004605F7">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1.</w:t>
      </w:r>
      <w:r>
        <w:rPr>
          <w:rFonts w:ascii="仿宋_GB2312" w:eastAsia="仿宋_GB2312" w:hAnsi="仿宋_GB2312" w:cs="仿宋_GB2312"/>
          <w:color w:val="000000"/>
          <w:kern w:val="0"/>
          <w:sz w:val="28"/>
          <w:szCs w:val="28"/>
        </w:rPr>
        <w:t>本项目实行电子投标，应按照本项目招标文件和政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平台的要求编制、加密并递交投标文件（</w:t>
      </w:r>
      <w:r>
        <w:rPr>
          <w:rFonts w:ascii="仿宋_GB2312" w:eastAsia="仿宋_GB2312" w:hAnsi="仿宋_GB2312" w:cs="仿宋_GB2312" w:hint="eastAsia"/>
          <w:color w:val="000000"/>
          <w:kern w:val="0"/>
          <w:sz w:val="28"/>
          <w:szCs w:val="28"/>
        </w:rPr>
        <w:t>供应商在使用系统进行投标的过程中遇到涉及平台使用的任何问题，可致电政</w:t>
      </w:r>
      <w:proofErr w:type="gramStart"/>
      <w:r>
        <w:rPr>
          <w:rFonts w:ascii="仿宋_GB2312" w:eastAsia="仿宋_GB2312" w:hAnsi="仿宋_GB2312" w:cs="仿宋_GB2312" w:hint="eastAsia"/>
          <w:color w:val="000000"/>
          <w:kern w:val="0"/>
          <w:sz w:val="28"/>
          <w:szCs w:val="28"/>
        </w:rPr>
        <w:t>采云</w:t>
      </w:r>
      <w:proofErr w:type="gramEnd"/>
      <w:r>
        <w:rPr>
          <w:rFonts w:ascii="仿宋_GB2312" w:eastAsia="仿宋_GB2312" w:hAnsi="仿宋_GB2312" w:cs="仿宋_GB2312" w:hint="eastAsia"/>
          <w:color w:val="000000"/>
          <w:kern w:val="0"/>
          <w:sz w:val="28"/>
          <w:szCs w:val="28"/>
        </w:rPr>
        <w:t>平台技术支持热线95763</w:t>
      </w:r>
      <w:r>
        <w:rPr>
          <w:rFonts w:ascii="仿宋_GB2312" w:eastAsia="仿宋_GB2312" w:hAnsi="仿宋_GB2312" w:cs="仿宋_GB2312"/>
          <w:color w:val="000000"/>
          <w:kern w:val="0"/>
          <w:sz w:val="28"/>
          <w:szCs w:val="28"/>
        </w:rPr>
        <w:t>或政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服务专员电话</w:t>
      </w:r>
      <w:r>
        <w:rPr>
          <w:rFonts w:ascii="仿宋_GB2312" w:eastAsia="仿宋_GB2312" w:hAnsi="仿宋_GB2312" w:cs="仿宋_GB2312" w:hint="eastAsia"/>
          <w:color w:val="000000"/>
          <w:kern w:val="0"/>
          <w:sz w:val="28"/>
          <w:szCs w:val="28"/>
        </w:rPr>
        <w:t>0574-63917219</w:t>
      </w:r>
      <w:r>
        <w:rPr>
          <w:rFonts w:ascii="仿宋_GB2312" w:eastAsia="仿宋_GB2312" w:hAnsi="仿宋_GB2312" w:cs="仿宋_GB2312"/>
          <w:color w:val="000000"/>
          <w:kern w:val="0"/>
          <w:sz w:val="28"/>
          <w:szCs w:val="28"/>
        </w:rPr>
        <w:t>）。</w:t>
      </w:r>
    </w:p>
    <w:p w14:paraId="0D796588" w14:textId="77777777" w:rsidR="005A2B3B" w:rsidRDefault="004605F7">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投标人应在开标前完成CA数字证书办理（如遇问题可</w:t>
      </w:r>
      <w:r>
        <w:rPr>
          <w:rFonts w:ascii="仿宋_GB2312" w:eastAsia="仿宋_GB2312" w:hAnsi="仿宋_GB2312" w:cs="仿宋_GB2312" w:hint="eastAsia"/>
          <w:color w:val="000000"/>
          <w:kern w:val="0"/>
          <w:sz w:val="28"/>
          <w:szCs w:val="28"/>
        </w:rPr>
        <w:t>致电政</w:t>
      </w:r>
      <w:proofErr w:type="gramStart"/>
      <w:r>
        <w:rPr>
          <w:rFonts w:ascii="仿宋_GB2312" w:eastAsia="仿宋_GB2312" w:hAnsi="仿宋_GB2312" w:cs="仿宋_GB2312" w:hint="eastAsia"/>
          <w:color w:val="000000"/>
          <w:kern w:val="0"/>
          <w:sz w:val="28"/>
          <w:szCs w:val="28"/>
        </w:rPr>
        <w:t>采云</w:t>
      </w:r>
      <w:proofErr w:type="gramEnd"/>
      <w:r>
        <w:rPr>
          <w:rFonts w:ascii="仿宋_GB2312" w:eastAsia="仿宋_GB2312" w:hAnsi="仿宋_GB2312" w:cs="仿宋_GB2312" w:hint="eastAsia"/>
          <w:color w:val="000000"/>
          <w:kern w:val="0"/>
          <w:sz w:val="28"/>
          <w:szCs w:val="28"/>
        </w:rPr>
        <w:t>平台技术支持热线95763</w:t>
      </w:r>
      <w:r>
        <w:rPr>
          <w:rFonts w:ascii="仿宋_GB2312" w:eastAsia="仿宋_GB2312" w:hAnsi="仿宋_GB2312" w:cs="仿宋_GB2312"/>
          <w:color w:val="000000"/>
          <w:kern w:val="0"/>
          <w:sz w:val="28"/>
          <w:szCs w:val="28"/>
        </w:rPr>
        <w:t>），用于电子投标文件的制作。</w:t>
      </w:r>
    </w:p>
    <w:p w14:paraId="0538DAF1" w14:textId="77777777" w:rsidR="005A2B3B" w:rsidRDefault="004605F7">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 xml:space="preserve"> 投标人通过政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平台电子投标工具制作投标文件，电子投标工具请供应商自行前往</w:t>
      </w:r>
      <w:r>
        <w:rPr>
          <w:rFonts w:ascii="仿宋_GB2312" w:eastAsia="仿宋_GB2312" w:hAnsi="仿宋_GB2312" w:cs="仿宋_GB2312" w:hint="eastAsia"/>
          <w:color w:val="000000"/>
          <w:kern w:val="0"/>
          <w:sz w:val="28"/>
          <w:szCs w:val="28"/>
        </w:rPr>
        <w:t>浙江政府采购网下载并安装</w:t>
      </w:r>
      <w:r>
        <w:rPr>
          <w:rFonts w:ascii="仿宋_GB2312" w:eastAsia="仿宋_GB2312" w:hAnsi="仿宋_GB2312" w:cs="仿宋_GB2312"/>
          <w:color w:val="000000"/>
          <w:kern w:val="0"/>
          <w:sz w:val="28"/>
          <w:szCs w:val="28"/>
        </w:rPr>
        <w:t>（如遇问题可</w:t>
      </w:r>
      <w:r>
        <w:rPr>
          <w:rFonts w:ascii="仿宋_GB2312" w:eastAsia="仿宋_GB2312" w:hAnsi="仿宋_GB2312" w:cs="仿宋_GB2312" w:hint="eastAsia"/>
          <w:color w:val="000000"/>
          <w:kern w:val="0"/>
          <w:sz w:val="28"/>
          <w:szCs w:val="28"/>
        </w:rPr>
        <w:t>致电政</w:t>
      </w:r>
      <w:proofErr w:type="gramStart"/>
      <w:r>
        <w:rPr>
          <w:rFonts w:ascii="仿宋_GB2312" w:eastAsia="仿宋_GB2312" w:hAnsi="仿宋_GB2312" w:cs="仿宋_GB2312" w:hint="eastAsia"/>
          <w:color w:val="000000"/>
          <w:kern w:val="0"/>
          <w:sz w:val="28"/>
          <w:szCs w:val="28"/>
        </w:rPr>
        <w:t>采云</w:t>
      </w:r>
      <w:proofErr w:type="gramEnd"/>
      <w:r>
        <w:rPr>
          <w:rFonts w:ascii="仿宋_GB2312" w:eastAsia="仿宋_GB2312" w:hAnsi="仿宋_GB2312" w:cs="仿宋_GB2312" w:hint="eastAsia"/>
          <w:color w:val="000000"/>
          <w:kern w:val="0"/>
          <w:sz w:val="28"/>
          <w:szCs w:val="28"/>
        </w:rPr>
        <w:t>平台技术支持热线95763</w:t>
      </w:r>
      <w:r>
        <w:rPr>
          <w:rFonts w:ascii="仿宋_GB2312" w:eastAsia="仿宋_GB2312" w:hAnsi="仿宋_GB2312" w:cs="仿宋_GB2312"/>
          <w:color w:val="000000"/>
          <w:kern w:val="0"/>
          <w:sz w:val="28"/>
          <w:szCs w:val="28"/>
        </w:rPr>
        <w:t>）。</w:t>
      </w:r>
    </w:p>
    <w:p w14:paraId="7133FC6E" w14:textId="77777777" w:rsidR="005A2B3B" w:rsidRDefault="004605F7">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七、</w:t>
      </w:r>
      <w:r>
        <w:rPr>
          <w:rFonts w:ascii="仿宋_GB2312" w:eastAsia="仿宋_GB2312" w:hAnsi="仿宋_GB2312" w:cs="仿宋_GB2312"/>
          <w:b/>
          <w:bCs/>
          <w:color w:val="000000"/>
          <w:kern w:val="0"/>
          <w:sz w:val="28"/>
          <w:szCs w:val="28"/>
        </w:rPr>
        <w:t>投标截止时间、地点及要求</w:t>
      </w:r>
      <w:r>
        <w:rPr>
          <w:rFonts w:ascii="仿宋_GB2312" w:eastAsia="仿宋_GB2312" w:hAnsi="仿宋_GB2312" w:cs="仿宋_GB2312" w:hint="eastAsia"/>
          <w:b/>
          <w:bCs/>
          <w:color w:val="000000"/>
          <w:kern w:val="0"/>
          <w:sz w:val="28"/>
          <w:szCs w:val="28"/>
        </w:rPr>
        <w:t>：</w:t>
      </w:r>
    </w:p>
    <w:p w14:paraId="72680098" w14:textId="1001176E" w:rsidR="005A2B3B" w:rsidRDefault="004605F7">
      <w:p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bCs/>
          <w:color w:val="000000"/>
          <w:kern w:val="0"/>
          <w:sz w:val="28"/>
          <w:szCs w:val="28"/>
        </w:rPr>
        <w:t>1.投标截</w:t>
      </w:r>
      <w:r>
        <w:rPr>
          <w:rFonts w:ascii="仿宋_GB2312" w:eastAsia="仿宋_GB2312" w:hAnsi="仿宋_GB2312" w:cs="仿宋_GB2312"/>
          <w:bCs/>
          <w:kern w:val="0"/>
          <w:sz w:val="28"/>
          <w:szCs w:val="28"/>
        </w:rPr>
        <w:t>止时间</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2024</w:t>
      </w:r>
      <w:r>
        <w:rPr>
          <w:rFonts w:ascii="仿宋_GB2312" w:eastAsia="仿宋_GB2312" w:hAnsi="仿宋_GB2312" w:cs="仿宋_GB2312"/>
          <w:kern w:val="0"/>
          <w:sz w:val="28"/>
          <w:szCs w:val="28"/>
        </w:rPr>
        <w:t>年</w:t>
      </w:r>
      <w:r w:rsidR="00AD4D43">
        <w:rPr>
          <w:rFonts w:ascii="仿宋_GB2312" w:eastAsia="仿宋_GB2312" w:hAnsi="仿宋_GB2312" w:cs="仿宋_GB2312" w:hint="eastAsia"/>
          <w:kern w:val="0"/>
          <w:sz w:val="28"/>
          <w:szCs w:val="28"/>
        </w:rPr>
        <w:t>7</w:t>
      </w:r>
      <w:r>
        <w:rPr>
          <w:rFonts w:ascii="仿宋_GB2312" w:eastAsia="仿宋_GB2312" w:hAnsi="仿宋_GB2312" w:cs="仿宋_GB2312"/>
          <w:kern w:val="0"/>
          <w:sz w:val="28"/>
          <w:szCs w:val="28"/>
        </w:rPr>
        <w:t>月</w:t>
      </w:r>
      <w:r w:rsidR="0088707A">
        <w:rPr>
          <w:rFonts w:ascii="仿宋_GB2312" w:eastAsia="仿宋_GB2312" w:hAnsi="仿宋_GB2312" w:cs="仿宋_GB2312" w:hint="eastAsia"/>
          <w:kern w:val="0"/>
          <w:sz w:val="28"/>
          <w:szCs w:val="28"/>
        </w:rPr>
        <w:t>5</w:t>
      </w:r>
      <w:r>
        <w:rPr>
          <w:rFonts w:ascii="仿宋_GB2312" w:eastAsia="仿宋_GB2312" w:hAnsi="仿宋_GB2312" w:cs="仿宋_GB2312"/>
          <w:kern w:val="0"/>
          <w:sz w:val="28"/>
          <w:szCs w:val="28"/>
        </w:rPr>
        <w:t>日</w:t>
      </w:r>
      <w:r>
        <w:rPr>
          <w:rFonts w:ascii="仿宋_GB2312" w:eastAsia="仿宋_GB2312" w:hAnsi="仿宋_GB2312" w:cs="仿宋_GB2312" w:hint="eastAsia"/>
          <w:kern w:val="0"/>
          <w:sz w:val="28"/>
          <w:szCs w:val="28"/>
        </w:rPr>
        <w:t>上</w:t>
      </w:r>
      <w:r>
        <w:rPr>
          <w:rFonts w:ascii="仿宋_GB2312" w:eastAsia="仿宋_GB2312" w:hAnsi="仿宋_GB2312" w:cs="仿宋_GB2312"/>
          <w:kern w:val="0"/>
          <w:sz w:val="28"/>
          <w:szCs w:val="28"/>
        </w:rPr>
        <w:t>午</w:t>
      </w:r>
      <w:r w:rsidR="00AD4D43">
        <w:rPr>
          <w:rFonts w:ascii="仿宋_GB2312" w:eastAsia="仿宋_GB2312" w:hAnsi="仿宋_GB2312" w:cs="仿宋_GB2312" w:hint="eastAsia"/>
          <w:kern w:val="0"/>
          <w:sz w:val="28"/>
          <w:szCs w:val="28"/>
        </w:rPr>
        <w:t>9:30</w:t>
      </w:r>
      <w:r>
        <w:rPr>
          <w:rFonts w:ascii="仿宋_GB2312" w:eastAsia="仿宋_GB2312" w:hAnsi="仿宋_GB2312" w:cs="仿宋_GB2312"/>
          <w:kern w:val="0"/>
          <w:sz w:val="28"/>
          <w:szCs w:val="28"/>
        </w:rPr>
        <w:t>时</w:t>
      </w:r>
      <w:proofErr w:type="gramStart"/>
      <w:r>
        <w:rPr>
          <w:rFonts w:ascii="仿宋_GB2312" w:eastAsia="仿宋_GB2312" w:hAnsi="仿宋_GB2312" w:cs="仿宋_GB2312"/>
          <w:kern w:val="0"/>
          <w:sz w:val="28"/>
          <w:szCs w:val="28"/>
        </w:rPr>
        <w:t>止</w:t>
      </w:r>
      <w:proofErr w:type="gramEnd"/>
    </w:p>
    <w:p w14:paraId="1AEBB225" w14:textId="77777777" w:rsidR="005A2B3B" w:rsidRDefault="004605F7">
      <w:p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bCs/>
          <w:kern w:val="0"/>
          <w:sz w:val="28"/>
          <w:szCs w:val="28"/>
        </w:rPr>
        <w:t>2.投标地址</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政府采购云平台</w:t>
      </w:r>
    </w:p>
    <w:p w14:paraId="5F1DF0B5" w14:textId="77777777" w:rsidR="005A2B3B" w:rsidRDefault="004605F7">
      <w:p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3.投标人应当在投标截止时间前完成电子投标文件的传输递</w:t>
      </w:r>
      <w:r>
        <w:rPr>
          <w:rFonts w:ascii="仿宋_GB2312" w:eastAsia="仿宋_GB2312" w:hAnsi="仿宋_GB2312" w:cs="仿宋_GB2312" w:hint="eastAsia"/>
          <w:kern w:val="0"/>
          <w:sz w:val="28"/>
          <w:szCs w:val="28"/>
        </w:rPr>
        <w:t>交</w:t>
      </w:r>
      <w:r>
        <w:rPr>
          <w:rFonts w:ascii="仿宋_GB2312" w:eastAsia="仿宋_GB2312" w:hAnsi="仿宋_GB2312" w:cs="仿宋_GB2312"/>
          <w:kern w:val="0"/>
          <w:sz w:val="28"/>
          <w:szCs w:val="28"/>
        </w:rPr>
        <w:t>，并可以补充、修改或者撤回电子投标文件。补充或者修改电子投标文件的，应当先行撤回原文件，补充、修改后重新传输递交。投标截止时间前未完成传输的，视为撤回投标文件。投标、响应截止时间后</w:t>
      </w:r>
      <w:r>
        <w:rPr>
          <w:rFonts w:ascii="仿宋_GB2312" w:eastAsia="仿宋_GB2312" w:hAnsi="仿宋_GB2312" w:cs="仿宋_GB2312" w:hint="eastAsia"/>
          <w:kern w:val="0"/>
          <w:sz w:val="28"/>
          <w:szCs w:val="28"/>
        </w:rPr>
        <w:t>提交</w:t>
      </w:r>
      <w:r>
        <w:rPr>
          <w:rFonts w:ascii="仿宋_GB2312" w:eastAsia="仿宋_GB2312" w:hAnsi="仿宋_GB2312" w:cs="仿宋_GB2312"/>
          <w:kern w:val="0"/>
          <w:sz w:val="28"/>
          <w:szCs w:val="28"/>
        </w:rPr>
        <w:t>的投标、响应文件，将被政</w:t>
      </w:r>
      <w:proofErr w:type="gramStart"/>
      <w:r>
        <w:rPr>
          <w:rFonts w:ascii="仿宋_GB2312" w:eastAsia="仿宋_GB2312" w:hAnsi="仿宋_GB2312" w:cs="仿宋_GB2312"/>
          <w:kern w:val="0"/>
          <w:sz w:val="28"/>
          <w:szCs w:val="28"/>
        </w:rPr>
        <w:t>采云</w:t>
      </w:r>
      <w:proofErr w:type="gramEnd"/>
      <w:r>
        <w:rPr>
          <w:rFonts w:ascii="仿宋_GB2312" w:eastAsia="仿宋_GB2312" w:hAnsi="仿宋_GB2312" w:cs="仿宋_GB2312"/>
          <w:kern w:val="0"/>
          <w:sz w:val="28"/>
          <w:szCs w:val="28"/>
        </w:rPr>
        <w:t>平台拒收。</w:t>
      </w:r>
    </w:p>
    <w:p w14:paraId="1AA84398" w14:textId="77777777" w:rsidR="005A2B3B" w:rsidRDefault="004605F7">
      <w:pPr>
        <w:spacing w:line="360" w:lineRule="auto"/>
        <w:ind w:firstLineChars="200" w:firstLine="562"/>
        <w:jc w:val="left"/>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八、开标时间及地点：</w:t>
      </w:r>
    </w:p>
    <w:p w14:paraId="4435F104" w14:textId="5250F34E" w:rsidR="005A2B3B" w:rsidRDefault="004605F7">
      <w:p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bCs/>
          <w:kern w:val="0"/>
          <w:sz w:val="28"/>
          <w:szCs w:val="28"/>
        </w:rPr>
        <w:t>1.</w:t>
      </w:r>
      <w:r>
        <w:rPr>
          <w:rFonts w:ascii="仿宋_GB2312" w:eastAsia="仿宋_GB2312" w:hAnsi="仿宋_GB2312" w:cs="仿宋_GB2312"/>
          <w:bCs/>
          <w:kern w:val="0"/>
          <w:sz w:val="28"/>
          <w:szCs w:val="28"/>
        </w:rPr>
        <w:t>开标时间</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2024</w:t>
      </w:r>
      <w:r>
        <w:rPr>
          <w:rFonts w:ascii="仿宋_GB2312" w:eastAsia="仿宋_GB2312" w:hAnsi="仿宋_GB2312" w:cs="仿宋_GB2312"/>
          <w:kern w:val="0"/>
          <w:sz w:val="28"/>
          <w:szCs w:val="28"/>
        </w:rPr>
        <w:t>年</w:t>
      </w:r>
      <w:r w:rsidR="00AD4D43">
        <w:rPr>
          <w:rFonts w:ascii="仿宋_GB2312" w:eastAsia="仿宋_GB2312" w:hAnsi="仿宋_GB2312" w:cs="仿宋_GB2312" w:hint="eastAsia"/>
          <w:kern w:val="0"/>
          <w:sz w:val="28"/>
          <w:szCs w:val="28"/>
        </w:rPr>
        <w:t>7</w:t>
      </w:r>
      <w:r>
        <w:rPr>
          <w:rFonts w:ascii="仿宋_GB2312" w:eastAsia="仿宋_GB2312" w:hAnsi="仿宋_GB2312" w:cs="仿宋_GB2312"/>
          <w:kern w:val="0"/>
          <w:sz w:val="28"/>
          <w:szCs w:val="28"/>
        </w:rPr>
        <w:t>月</w:t>
      </w:r>
      <w:r w:rsidR="0088707A">
        <w:rPr>
          <w:rFonts w:ascii="仿宋_GB2312" w:eastAsia="仿宋_GB2312" w:hAnsi="仿宋_GB2312" w:cs="仿宋_GB2312" w:hint="eastAsia"/>
          <w:kern w:val="0"/>
          <w:sz w:val="28"/>
          <w:szCs w:val="28"/>
        </w:rPr>
        <w:t>5</w:t>
      </w:r>
      <w:r>
        <w:rPr>
          <w:rFonts w:ascii="仿宋_GB2312" w:eastAsia="仿宋_GB2312" w:hAnsi="仿宋_GB2312" w:cs="仿宋_GB2312"/>
          <w:kern w:val="0"/>
          <w:sz w:val="28"/>
          <w:szCs w:val="28"/>
        </w:rPr>
        <w:t>日</w:t>
      </w:r>
      <w:r>
        <w:rPr>
          <w:rFonts w:ascii="仿宋_GB2312" w:eastAsia="仿宋_GB2312" w:hAnsi="仿宋_GB2312" w:cs="仿宋_GB2312" w:hint="eastAsia"/>
          <w:kern w:val="0"/>
          <w:sz w:val="28"/>
          <w:szCs w:val="28"/>
        </w:rPr>
        <w:t>上</w:t>
      </w:r>
      <w:r>
        <w:rPr>
          <w:rFonts w:ascii="仿宋_GB2312" w:eastAsia="仿宋_GB2312" w:hAnsi="仿宋_GB2312" w:cs="仿宋_GB2312"/>
          <w:kern w:val="0"/>
          <w:sz w:val="28"/>
          <w:szCs w:val="28"/>
        </w:rPr>
        <w:t>午</w:t>
      </w:r>
      <w:r w:rsidR="00AD4D43">
        <w:rPr>
          <w:rFonts w:ascii="仿宋_GB2312" w:eastAsia="仿宋_GB2312" w:hAnsi="仿宋_GB2312" w:cs="仿宋_GB2312" w:hint="eastAsia"/>
          <w:kern w:val="0"/>
          <w:sz w:val="28"/>
          <w:szCs w:val="28"/>
        </w:rPr>
        <w:t>9:30</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kern w:val="0"/>
          <w:sz w:val="28"/>
          <w:szCs w:val="28"/>
        </w:rPr>
        <w:t>时</w:t>
      </w:r>
      <w:r>
        <w:rPr>
          <w:rFonts w:ascii="仿宋_GB2312" w:eastAsia="仿宋_GB2312" w:hAnsi="仿宋_GB2312" w:cs="仿宋_GB2312" w:hint="eastAsia"/>
          <w:kern w:val="0"/>
          <w:sz w:val="28"/>
          <w:szCs w:val="28"/>
        </w:rPr>
        <w:t>整</w:t>
      </w:r>
    </w:p>
    <w:p w14:paraId="646BF547" w14:textId="77777777" w:rsidR="005A2B3B" w:rsidRDefault="004605F7">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kern w:val="0"/>
          <w:sz w:val="28"/>
          <w:szCs w:val="28"/>
        </w:rPr>
        <w:t>2.开标地址/网址：浙江省慈溪市公共资源交易中心二楼第</w:t>
      </w:r>
      <w:r w:rsidR="00AD4D43">
        <w:rPr>
          <w:rFonts w:ascii="仿宋_GB2312" w:eastAsia="仿宋_GB2312" w:hAnsi="仿宋_GB2312" w:cs="仿宋_GB2312" w:hint="eastAsia"/>
          <w:kern w:val="0"/>
          <w:sz w:val="28"/>
          <w:szCs w:val="28"/>
        </w:rPr>
        <w:t>三</w:t>
      </w:r>
      <w:r>
        <w:rPr>
          <w:rFonts w:ascii="仿宋_GB2312" w:eastAsia="仿宋_GB2312" w:hAnsi="仿宋_GB2312" w:cs="仿宋_GB2312" w:hint="eastAsia"/>
          <w:kern w:val="0"/>
          <w:sz w:val="28"/>
          <w:szCs w:val="28"/>
        </w:rPr>
        <w:t>开</w:t>
      </w:r>
      <w:r>
        <w:rPr>
          <w:rFonts w:ascii="仿宋_GB2312" w:eastAsia="仿宋_GB2312" w:hAnsi="仿宋_GB2312" w:cs="仿宋_GB2312" w:hint="eastAsia"/>
          <w:color w:val="000000"/>
          <w:kern w:val="0"/>
          <w:sz w:val="28"/>
          <w:szCs w:val="28"/>
        </w:rPr>
        <w:t>标室（慈溪市白沙路街道南二环东路1355号）/政府采购云平台</w:t>
      </w:r>
    </w:p>
    <w:p w14:paraId="1CAD81EE" w14:textId="77777777" w:rsidR="005A2B3B" w:rsidRDefault="004605F7">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九、</w:t>
      </w:r>
      <w:r>
        <w:rPr>
          <w:rFonts w:ascii="仿宋_GB2312" w:eastAsia="仿宋_GB2312" w:hAnsi="仿宋_GB2312" w:cs="仿宋_GB2312"/>
          <w:b/>
          <w:bCs/>
          <w:color w:val="000000"/>
          <w:kern w:val="0"/>
          <w:sz w:val="28"/>
          <w:szCs w:val="28"/>
        </w:rPr>
        <w:t>投标保证金</w:t>
      </w:r>
      <w:r>
        <w:rPr>
          <w:rFonts w:ascii="仿宋_GB2312" w:eastAsia="仿宋_GB2312" w:hAnsi="仿宋_GB2312" w:cs="仿宋_GB2312"/>
          <w:b/>
          <w:color w:val="000000"/>
          <w:kern w:val="0"/>
          <w:sz w:val="28"/>
          <w:szCs w:val="28"/>
        </w:rPr>
        <w:t>：</w:t>
      </w:r>
      <w:r>
        <w:rPr>
          <w:rFonts w:ascii="仿宋_GB2312" w:eastAsia="仿宋_GB2312" w:hAnsi="仿宋_GB2312" w:cs="仿宋_GB2312"/>
          <w:color w:val="000000"/>
          <w:kern w:val="0"/>
          <w:sz w:val="28"/>
          <w:szCs w:val="28"/>
        </w:rPr>
        <w:t>无</w:t>
      </w:r>
    </w:p>
    <w:p w14:paraId="475E58D5" w14:textId="77777777" w:rsidR="005A2B3B" w:rsidRDefault="004605F7">
      <w:pPr>
        <w:spacing w:line="360" w:lineRule="auto"/>
        <w:ind w:firstLineChars="200" w:firstLine="562"/>
        <w:jc w:val="left"/>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lastRenderedPageBreak/>
        <w:t>十、</w:t>
      </w:r>
      <w:r>
        <w:rPr>
          <w:rFonts w:ascii="仿宋_GB2312" w:eastAsia="仿宋_GB2312" w:hAnsi="仿宋_GB2312" w:cs="仿宋_GB2312"/>
          <w:b/>
          <w:color w:val="000000"/>
          <w:kern w:val="0"/>
          <w:sz w:val="28"/>
          <w:szCs w:val="28"/>
        </w:rPr>
        <w:t>本次招标有关信息公告媒体：</w:t>
      </w:r>
    </w:p>
    <w:p w14:paraId="0982C743" w14:textId="77777777" w:rsidR="005A2B3B" w:rsidRDefault="004605F7">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浙江政府采购网</w:t>
      </w:r>
    </w:p>
    <w:p w14:paraId="79230DAF" w14:textId="77777777" w:rsidR="005A2B3B" w:rsidRDefault="004605F7">
      <w:pPr>
        <w:spacing w:line="360" w:lineRule="auto"/>
        <w:ind w:leftChars="266" w:left="559"/>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宁波市政务服务办公室-宁波市公共资源交易电子服务系统（慈</w:t>
      </w:r>
    </w:p>
    <w:p w14:paraId="50D0E331" w14:textId="77777777" w:rsidR="005A2B3B" w:rsidRDefault="004605F7">
      <w:pPr>
        <w:spacing w:line="360" w:lineRule="auto"/>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溪）</w:t>
      </w:r>
    </w:p>
    <w:p w14:paraId="78A8A8F0" w14:textId="77777777" w:rsidR="005A2B3B" w:rsidRDefault="004605F7">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十一</w:t>
      </w:r>
      <w:r>
        <w:rPr>
          <w:rFonts w:ascii="仿宋_GB2312" w:eastAsia="仿宋_GB2312" w:hAnsi="仿宋_GB2312" w:cs="仿宋_GB2312" w:hint="eastAsia"/>
          <w:b/>
          <w:color w:val="000000"/>
          <w:kern w:val="0"/>
          <w:sz w:val="28"/>
          <w:szCs w:val="28"/>
        </w:rPr>
        <w:t>、本项目</w:t>
      </w:r>
      <w:r>
        <w:rPr>
          <w:rFonts w:ascii="仿宋_GB2312" w:eastAsia="仿宋_GB2312" w:hAnsi="仿宋_GB2312" w:cs="仿宋_GB2312"/>
          <w:b/>
          <w:color w:val="000000"/>
          <w:kern w:val="0"/>
          <w:sz w:val="28"/>
          <w:szCs w:val="28"/>
        </w:rPr>
        <w:t>公告期限：</w:t>
      </w:r>
      <w:r>
        <w:rPr>
          <w:rFonts w:ascii="仿宋_GB2312" w:eastAsia="仿宋_GB2312" w:hAnsi="仿宋_GB2312" w:cs="仿宋_GB2312"/>
          <w:color w:val="000000"/>
          <w:kern w:val="0"/>
          <w:sz w:val="28"/>
          <w:szCs w:val="28"/>
        </w:rPr>
        <w:t>本公告发布之日起5个工作日。</w:t>
      </w:r>
    </w:p>
    <w:p w14:paraId="7965ECBB" w14:textId="77777777" w:rsidR="005A2B3B" w:rsidRDefault="004605F7">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十二、</w:t>
      </w:r>
      <w:r>
        <w:rPr>
          <w:rFonts w:ascii="仿宋_GB2312" w:eastAsia="仿宋_GB2312" w:hAnsi="仿宋_GB2312" w:cs="仿宋_GB2312"/>
          <w:b/>
          <w:bCs/>
          <w:color w:val="000000"/>
          <w:kern w:val="0"/>
          <w:sz w:val="28"/>
          <w:szCs w:val="28"/>
        </w:rPr>
        <w:t>联系方式：</w:t>
      </w:r>
    </w:p>
    <w:p w14:paraId="5637B15A" w14:textId="77777777" w:rsidR="005A2B3B" w:rsidRDefault="004605F7">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1.采购人信息</w:t>
      </w:r>
    </w:p>
    <w:p w14:paraId="319BA76F" w14:textId="0C348DA4" w:rsidR="005A2B3B" w:rsidRPr="00F20FFC" w:rsidRDefault="008E1A0E">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kern w:val="0"/>
          <w:szCs w:val="28"/>
        </w:rPr>
        <w:t>慈</w:t>
      </w:r>
      <w:r w:rsidRPr="00F20FFC">
        <w:rPr>
          <w:rFonts w:ascii="仿宋_GB2312" w:eastAsia="仿宋_GB2312" w:hAnsi="仿宋_GB2312" w:cs="仿宋_GB2312" w:hint="eastAsia"/>
          <w:color w:val="000000"/>
          <w:kern w:val="0"/>
          <w:szCs w:val="28"/>
        </w:rPr>
        <w:t>溪</w:t>
      </w:r>
      <w:proofErr w:type="gramStart"/>
      <w:r w:rsidRPr="00F20FFC">
        <w:rPr>
          <w:rFonts w:ascii="仿宋_GB2312" w:eastAsia="仿宋_GB2312" w:hAnsi="仿宋_GB2312" w:cs="仿宋_GB2312" w:hint="eastAsia"/>
          <w:color w:val="000000"/>
          <w:kern w:val="0"/>
          <w:szCs w:val="28"/>
        </w:rPr>
        <w:t>市周巷镇</w:t>
      </w:r>
      <w:proofErr w:type="gramEnd"/>
      <w:r w:rsidRPr="00F20FFC">
        <w:rPr>
          <w:rFonts w:ascii="仿宋_GB2312" w:eastAsia="仿宋_GB2312" w:hAnsi="仿宋_GB2312" w:cs="仿宋_GB2312" w:hint="eastAsia"/>
          <w:color w:val="000000"/>
          <w:kern w:val="0"/>
          <w:szCs w:val="28"/>
        </w:rPr>
        <w:t>人民政府</w:t>
      </w:r>
      <w:r w:rsidR="004605F7" w:rsidRPr="00F20FFC">
        <w:rPr>
          <w:rFonts w:ascii="仿宋_GB2312" w:eastAsia="仿宋_GB2312" w:hAnsi="仿宋_GB2312" w:cs="仿宋_GB2312" w:hint="eastAsia"/>
          <w:color w:val="000000"/>
          <w:kern w:val="0"/>
          <w:szCs w:val="28"/>
        </w:rPr>
        <w:t>（</w:t>
      </w:r>
      <w:r w:rsidR="00AC301B" w:rsidRPr="00F20FFC">
        <w:rPr>
          <w:rFonts w:ascii="仿宋_GB2312" w:eastAsia="仿宋_GB2312" w:hAnsi="仿宋_GB2312" w:cs="仿宋_GB2312" w:hint="eastAsia"/>
          <w:color w:val="000000"/>
          <w:kern w:val="0"/>
          <w:szCs w:val="28"/>
        </w:rPr>
        <w:t>慈溪</w:t>
      </w:r>
      <w:proofErr w:type="gramStart"/>
      <w:r w:rsidR="00AC301B" w:rsidRPr="00F20FFC">
        <w:rPr>
          <w:rFonts w:ascii="仿宋_GB2312" w:eastAsia="仿宋_GB2312" w:hAnsi="仿宋_GB2312" w:cs="仿宋_GB2312" w:hint="eastAsia"/>
          <w:color w:val="000000"/>
          <w:kern w:val="0"/>
          <w:szCs w:val="28"/>
        </w:rPr>
        <w:t>市周巷镇</w:t>
      </w:r>
      <w:proofErr w:type="gramEnd"/>
      <w:r w:rsidR="00AC301B" w:rsidRPr="00F20FFC">
        <w:rPr>
          <w:rFonts w:ascii="仿宋_GB2312" w:eastAsia="仿宋_GB2312" w:hAnsi="仿宋_GB2312" w:cs="仿宋_GB2312" w:hint="eastAsia"/>
          <w:color w:val="000000"/>
          <w:kern w:val="0"/>
          <w:szCs w:val="28"/>
        </w:rPr>
        <w:t>环城北路428号</w:t>
      </w:r>
      <w:r w:rsidR="004605F7" w:rsidRPr="00F20FFC">
        <w:rPr>
          <w:rFonts w:ascii="仿宋_GB2312" w:eastAsia="仿宋_GB2312" w:hAnsi="仿宋_GB2312" w:cs="仿宋_GB2312" w:hint="eastAsia"/>
          <w:color w:val="000000"/>
          <w:kern w:val="0"/>
          <w:szCs w:val="28"/>
        </w:rPr>
        <w:t>）</w:t>
      </w:r>
    </w:p>
    <w:p w14:paraId="3B7309B8" w14:textId="7FCFDB17" w:rsidR="005A2B3B" w:rsidRPr="00F20FFC" w:rsidRDefault="004605F7">
      <w:pPr>
        <w:pStyle w:val="af0"/>
        <w:ind w:firstLineChars="200" w:firstLine="560"/>
        <w:rPr>
          <w:rFonts w:ascii="仿宋_GB2312" w:eastAsia="仿宋_GB2312" w:hAnsi="仿宋_GB2312" w:cs="仿宋_GB2312"/>
          <w:color w:val="000000"/>
          <w:kern w:val="0"/>
          <w:szCs w:val="28"/>
        </w:rPr>
      </w:pPr>
      <w:r w:rsidRPr="00F20FFC">
        <w:rPr>
          <w:rFonts w:ascii="仿宋_GB2312" w:eastAsia="仿宋_GB2312" w:hAnsi="仿宋_GB2312" w:cs="仿宋_GB2312" w:hint="eastAsia"/>
          <w:color w:val="000000"/>
          <w:kern w:val="0"/>
          <w:szCs w:val="28"/>
        </w:rPr>
        <w:t>项目联系人（询问）：</w:t>
      </w:r>
      <w:r w:rsidR="00AC301B" w:rsidRPr="00F20FFC">
        <w:rPr>
          <w:rFonts w:ascii="仿宋_GB2312" w:eastAsia="仿宋_GB2312" w:hAnsi="仿宋_GB2312" w:cs="仿宋_GB2312" w:hint="eastAsia"/>
          <w:color w:val="000000"/>
          <w:kern w:val="0"/>
          <w:szCs w:val="28"/>
        </w:rPr>
        <w:t>张益</w:t>
      </w:r>
      <w:r w:rsidRPr="00F20FFC">
        <w:rPr>
          <w:rFonts w:ascii="仿宋_GB2312" w:eastAsia="仿宋_GB2312" w:hAnsi="仿宋_GB2312" w:cs="仿宋_GB2312" w:hint="eastAsia"/>
          <w:color w:val="000000"/>
          <w:kern w:val="0"/>
          <w:szCs w:val="28"/>
        </w:rPr>
        <w:t xml:space="preserve">， </w:t>
      </w:r>
      <w:r w:rsidR="00F22A48" w:rsidRPr="00F20FFC">
        <w:rPr>
          <w:rFonts w:ascii="仿宋_GB2312" w:eastAsia="仿宋_GB2312" w:hAnsi="仿宋_GB2312" w:cs="仿宋_GB2312" w:hint="eastAsia"/>
          <w:color w:val="000000"/>
          <w:kern w:val="0"/>
          <w:szCs w:val="28"/>
        </w:rPr>
        <w:t>0574-</w:t>
      </w:r>
      <w:r w:rsidR="00AC301B" w:rsidRPr="00F20FFC">
        <w:rPr>
          <w:rFonts w:ascii="仿宋_GB2312" w:eastAsia="仿宋_GB2312" w:hAnsi="仿宋_GB2312" w:cs="仿宋_GB2312" w:hint="eastAsia"/>
          <w:color w:val="000000"/>
          <w:kern w:val="0"/>
          <w:szCs w:val="28"/>
        </w:rPr>
        <w:t>63720119</w:t>
      </w:r>
    </w:p>
    <w:p w14:paraId="47489AC1" w14:textId="64A060C1" w:rsidR="005A2B3B" w:rsidRPr="00F20FFC" w:rsidRDefault="004605F7">
      <w:pPr>
        <w:pStyle w:val="af0"/>
        <w:ind w:firstLineChars="200" w:firstLine="560"/>
        <w:rPr>
          <w:rFonts w:ascii="仿宋_GB2312" w:eastAsia="仿宋_GB2312" w:hAnsi="仿宋_GB2312" w:cs="仿宋_GB2312"/>
          <w:color w:val="000000"/>
          <w:kern w:val="0"/>
          <w:szCs w:val="28"/>
        </w:rPr>
      </w:pPr>
      <w:r w:rsidRPr="00F20FFC">
        <w:rPr>
          <w:rFonts w:ascii="仿宋_GB2312" w:eastAsia="仿宋_GB2312" w:hAnsi="仿宋_GB2312" w:cs="仿宋_GB2312" w:hint="eastAsia"/>
          <w:color w:val="000000"/>
          <w:kern w:val="0"/>
          <w:szCs w:val="28"/>
        </w:rPr>
        <w:t>质疑联系人：</w:t>
      </w:r>
      <w:r w:rsidR="005348D4" w:rsidRPr="00F20FFC">
        <w:rPr>
          <w:rFonts w:ascii="仿宋_GB2312" w:eastAsia="仿宋_GB2312" w:hAnsi="仿宋_GB2312" w:cs="仿宋_GB2312" w:hint="eastAsia"/>
          <w:color w:val="000000"/>
          <w:kern w:val="0"/>
          <w:szCs w:val="28"/>
        </w:rPr>
        <w:t>丁剑钢</w:t>
      </w:r>
      <w:r w:rsidRPr="00F20FFC">
        <w:rPr>
          <w:rFonts w:ascii="仿宋_GB2312" w:eastAsia="仿宋_GB2312" w:hAnsi="仿宋_GB2312" w:cs="仿宋_GB2312" w:hint="eastAsia"/>
          <w:color w:val="000000"/>
          <w:kern w:val="0"/>
          <w:szCs w:val="28"/>
        </w:rPr>
        <w:t>，0574-</w:t>
      </w:r>
      <w:r w:rsidR="005348D4" w:rsidRPr="00F20FFC">
        <w:rPr>
          <w:rFonts w:ascii="仿宋_GB2312" w:eastAsia="仿宋_GB2312" w:hAnsi="仿宋_GB2312" w:cs="仿宋_GB2312" w:hint="eastAsia"/>
          <w:color w:val="000000"/>
          <w:kern w:val="0"/>
          <w:szCs w:val="28"/>
        </w:rPr>
        <w:t>63720716</w:t>
      </w:r>
    </w:p>
    <w:p w14:paraId="4765BFD2" w14:textId="77777777" w:rsidR="005A2B3B" w:rsidRDefault="004605F7">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2.采购代理机构信息</w:t>
      </w:r>
    </w:p>
    <w:p w14:paraId="257CAFBC" w14:textId="77777777" w:rsidR="005A2B3B" w:rsidRDefault="004605F7">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慈溪市政府采购中心</w:t>
      </w:r>
      <w:r>
        <w:rPr>
          <w:rFonts w:hAnsi="宋体" w:cs="宋体" w:hint="eastAsia"/>
          <w:color w:val="000000"/>
          <w:kern w:val="0"/>
          <w:szCs w:val="28"/>
        </w:rPr>
        <w:t>（</w:t>
      </w:r>
      <w:r>
        <w:rPr>
          <w:rFonts w:ascii="仿宋_GB2312" w:eastAsia="仿宋_GB2312" w:hAnsi="仿宋_GB2312" w:cs="仿宋_GB2312" w:hint="eastAsia"/>
          <w:color w:val="000000"/>
          <w:kern w:val="0"/>
          <w:szCs w:val="28"/>
        </w:rPr>
        <w:t>慈溪市白沙路街道南二环东路1355号）</w:t>
      </w:r>
    </w:p>
    <w:p w14:paraId="3B6E8DF9" w14:textId="77777777" w:rsidR="005A2B3B" w:rsidRDefault="004605F7">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项目联系人（询问）：胡超群</w:t>
      </w:r>
      <w:r>
        <w:rPr>
          <w:rFonts w:hAnsi="宋体" w:cs="宋体" w:hint="eastAsia"/>
          <w:color w:val="000000"/>
          <w:kern w:val="0"/>
          <w:szCs w:val="28"/>
        </w:rPr>
        <w:t>，</w:t>
      </w:r>
      <w:r>
        <w:rPr>
          <w:rFonts w:ascii="仿宋_GB2312" w:eastAsia="仿宋_GB2312" w:hAnsi="仿宋_GB2312" w:cs="仿宋_GB2312" w:hint="eastAsia"/>
          <w:color w:val="000000"/>
          <w:kern w:val="0"/>
          <w:szCs w:val="28"/>
        </w:rPr>
        <w:t>0574-63839359</w:t>
      </w:r>
    </w:p>
    <w:p w14:paraId="1B4958A9" w14:textId="77777777" w:rsidR="005A2B3B" w:rsidRDefault="004605F7">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质疑联系人：陈倩芸，0574-63037955</w:t>
      </w:r>
    </w:p>
    <w:p w14:paraId="67DAFEA5" w14:textId="77777777" w:rsidR="005A2B3B" w:rsidRDefault="004605F7">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3.同级政府采购监督管理部门</w:t>
      </w:r>
    </w:p>
    <w:p w14:paraId="5767E312" w14:textId="77777777" w:rsidR="005A2B3B" w:rsidRDefault="004605F7">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慈溪市财政局（慈溪市白沙路街道南二环东路1158号6楼621室）</w:t>
      </w:r>
    </w:p>
    <w:p w14:paraId="477F0F4B" w14:textId="77777777" w:rsidR="005A2B3B" w:rsidRDefault="004605F7">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联系人：赵老师</w:t>
      </w:r>
    </w:p>
    <w:p w14:paraId="707A7D58" w14:textId="77777777" w:rsidR="005A2B3B" w:rsidRDefault="004605F7">
      <w:pPr>
        <w:pStyle w:val="af0"/>
        <w:ind w:firstLineChars="200" w:firstLine="560"/>
        <w:rPr>
          <w:rFonts w:ascii="仿宋_GB2312" w:eastAsia="仿宋_GB2312" w:hAnsi="仿宋_GB2312" w:cs="仿宋_GB2312"/>
          <w:color w:val="000000"/>
          <w:kern w:val="0"/>
          <w:sz w:val="36"/>
          <w:szCs w:val="36"/>
        </w:rPr>
      </w:pPr>
      <w:r>
        <w:rPr>
          <w:rFonts w:ascii="仿宋_GB2312" w:eastAsia="仿宋_GB2312" w:hAnsi="仿宋_GB2312" w:cs="仿宋_GB2312" w:hint="eastAsia"/>
          <w:color w:val="000000"/>
          <w:kern w:val="0"/>
          <w:szCs w:val="28"/>
        </w:rPr>
        <w:t xml:space="preserve">监督投诉电话：0574-63032032 </w:t>
      </w:r>
    </w:p>
    <w:p w14:paraId="262795A7" w14:textId="77777777" w:rsidR="005A2B3B" w:rsidRDefault="005A2B3B">
      <w:pPr>
        <w:spacing w:line="360" w:lineRule="auto"/>
        <w:rPr>
          <w:rFonts w:ascii="仿宋_GB2312" w:eastAsia="仿宋_GB2312" w:hAnsi="仿宋_GB2312" w:cs="仿宋_GB2312"/>
          <w:color w:val="000000"/>
          <w:kern w:val="0"/>
          <w:sz w:val="36"/>
          <w:szCs w:val="36"/>
        </w:rPr>
      </w:pPr>
    </w:p>
    <w:p w14:paraId="57A4E4BC" w14:textId="77777777" w:rsidR="005A2B3B" w:rsidRDefault="004605F7">
      <w:pPr>
        <w:pStyle w:val="13"/>
        <w:spacing w:line="360" w:lineRule="auto"/>
      </w:pPr>
      <w:bookmarkStart w:id="2" w:name="_Toc161127456"/>
      <w:r>
        <w:lastRenderedPageBreak/>
        <w:t>第二部分</w:t>
      </w:r>
      <w:r>
        <w:t xml:space="preserve">   </w:t>
      </w:r>
      <w:r>
        <w:t>招标需求</w:t>
      </w:r>
      <w:bookmarkEnd w:id="2"/>
    </w:p>
    <w:p w14:paraId="6BE7DB8F" w14:textId="77777777" w:rsidR="005A2B3B" w:rsidRDefault="004605F7">
      <w:pPr>
        <w:snapToGrid w:val="0"/>
        <w:spacing w:beforeLines="50" w:before="156" w:afterLines="50" w:after="156" w:line="360" w:lineRule="auto"/>
        <w:rPr>
          <w:rFonts w:ascii="仿宋_GB2312" w:eastAsia="仿宋_GB2312" w:hAnsi="仿宋_GB2312" w:cs="仿宋_GB2312"/>
          <w:b/>
          <w:color w:val="000000"/>
          <w:kern w:val="0"/>
          <w:sz w:val="28"/>
          <w:szCs w:val="28"/>
          <w:u w:val="single"/>
        </w:rPr>
      </w:pPr>
      <w:r>
        <w:rPr>
          <w:rFonts w:ascii="仿宋_GB2312" w:eastAsia="仿宋_GB2312" w:hAnsi="仿宋_GB2312" w:cs="仿宋_GB2312"/>
          <w:b/>
          <w:color w:val="000000"/>
          <w:kern w:val="0"/>
          <w:sz w:val="28"/>
          <w:szCs w:val="28"/>
        </w:rPr>
        <w:t>特别说明：</w:t>
      </w:r>
      <w:r>
        <w:rPr>
          <w:rFonts w:ascii="仿宋_GB2312" w:eastAsia="仿宋_GB2312" w:hAnsi="仿宋_GB2312" w:cs="仿宋_GB2312"/>
          <w:b/>
          <w:color w:val="000000"/>
          <w:kern w:val="0"/>
          <w:sz w:val="28"/>
          <w:szCs w:val="28"/>
          <w:u w:val="single"/>
        </w:rPr>
        <w:t>需求中不允许负偏离的实质性要求和条件，以“★”号标明，如投标人未响应的，将被视为无效。</w:t>
      </w:r>
    </w:p>
    <w:p w14:paraId="38DEDFEE" w14:textId="77777777" w:rsidR="005A2B3B" w:rsidRDefault="004605F7">
      <w:pPr>
        <w:adjustRightInd w:val="0"/>
        <w:snapToGrid w:val="0"/>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一、项目概况：</w:t>
      </w:r>
    </w:p>
    <w:p w14:paraId="7B48138E" w14:textId="17233B74" w:rsidR="00F22A48" w:rsidRPr="00F20FFC" w:rsidRDefault="00F22A48">
      <w:pPr>
        <w:adjustRightInd w:val="0"/>
        <w:snapToGrid w:val="0"/>
        <w:spacing w:line="360" w:lineRule="auto"/>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为采购人提供会议、接待服务、保洁服务、房屋日常管理服务、水电维修服务、空调清洗服务和加班服务等。</w:t>
      </w:r>
    </w:p>
    <w:p w14:paraId="18776467" w14:textId="4BC5B89C" w:rsidR="005A2B3B" w:rsidRDefault="004605F7">
      <w:pPr>
        <w:adjustRightInd w:val="0"/>
        <w:snapToGrid w:val="0"/>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二、人员配置及服务内容：</w:t>
      </w:r>
    </w:p>
    <w:p w14:paraId="37538A87" w14:textId="798053ED" w:rsidR="005A2B3B" w:rsidRPr="00F20FFC" w:rsidRDefault="004605F7" w:rsidP="00F20FFC">
      <w:pPr>
        <w:adjustRightInd w:val="0"/>
        <w:snapToGrid w:val="0"/>
        <w:spacing w:line="360" w:lineRule="auto"/>
        <w:ind w:firstLineChars="200" w:firstLine="560"/>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（一）项目人员配置：本项目岗位总人数为</w:t>
      </w:r>
      <w:r w:rsidR="00F22A48" w:rsidRPr="00F20FFC">
        <w:rPr>
          <w:rFonts w:ascii="仿宋_GB2312" w:eastAsia="仿宋_GB2312" w:hAnsi="仿宋_GB2312" w:cs="仿宋_GB2312" w:hint="eastAsia"/>
          <w:kern w:val="0"/>
          <w:sz w:val="28"/>
          <w:szCs w:val="28"/>
        </w:rPr>
        <w:t>18</w:t>
      </w:r>
      <w:r w:rsidRPr="00F20FFC">
        <w:rPr>
          <w:rFonts w:ascii="仿宋_GB2312" w:eastAsia="仿宋_GB2312" w:hAnsi="仿宋_GB2312" w:cs="仿宋_GB2312" w:hint="eastAsia"/>
          <w:kern w:val="0"/>
          <w:sz w:val="28"/>
          <w:szCs w:val="28"/>
        </w:rPr>
        <w:t>人，具体要求见岗位配置表：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869"/>
        <w:gridCol w:w="6004"/>
      </w:tblGrid>
      <w:tr w:rsidR="00F22A48" w:rsidRPr="00F20FFC" w14:paraId="60E680BA" w14:textId="77777777" w:rsidTr="00F20FFC">
        <w:trPr>
          <w:trHeight w:val="449"/>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14165" w14:textId="4A21DBDE" w:rsidR="00F22A48" w:rsidRPr="00F20FFC" w:rsidRDefault="00F22A48" w:rsidP="00F20FFC">
            <w:pPr>
              <w:adjustRightInd w:val="0"/>
              <w:snapToGrid w:val="0"/>
              <w:spacing w:line="360" w:lineRule="auto"/>
              <w:jc w:val="center"/>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慈溪</w:t>
            </w:r>
            <w:proofErr w:type="gramStart"/>
            <w:r w:rsidRPr="00F20FFC">
              <w:rPr>
                <w:rFonts w:ascii="仿宋_GB2312" w:eastAsia="仿宋_GB2312" w:hAnsi="仿宋_GB2312" w:cs="仿宋_GB2312" w:hint="eastAsia"/>
                <w:kern w:val="0"/>
                <w:sz w:val="24"/>
                <w:szCs w:val="28"/>
              </w:rPr>
              <w:t>市周巷镇</w:t>
            </w:r>
            <w:proofErr w:type="gramEnd"/>
            <w:r w:rsidRPr="00F20FFC">
              <w:rPr>
                <w:rFonts w:ascii="仿宋_GB2312" w:eastAsia="仿宋_GB2312" w:hAnsi="仿宋_GB2312" w:cs="仿宋_GB2312" w:hint="eastAsia"/>
                <w:kern w:val="0"/>
                <w:sz w:val="24"/>
                <w:szCs w:val="28"/>
              </w:rPr>
              <w:t>人民政府物业人员岗位配置表</w:t>
            </w:r>
          </w:p>
        </w:tc>
      </w:tr>
      <w:tr w:rsidR="00F22A48" w:rsidRPr="00F20FFC" w14:paraId="2766E798" w14:textId="77777777" w:rsidTr="00F20FFC">
        <w:trPr>
          <w:trHeight w:val="44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E552E4" w14:textId="77777777" w:rsidR="00F22A48" w:rsidRPr="00F20FFC" w:rsidRDefault="00F22A48" w:rsidP="00F20FFC">
            <w:pPr>
              <w:adjustRightInd w:val="0"/>
              <w:snapToGrid w:val="0"/>
              <w:spacing w:line="360" w:lineRule="auto"/>
              <w:jc w:val="center"/>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岗位</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49A996D8" w14:textId="77777777" w:rsidR="00F22A48" w:rsidRPr="00F20FFC" w:rsidRDefault="00F22A48" w:rsidP="00F20FFC">
            <w:pPr>
              <w:adjustRightInd w:val="0"/>
              <w:snapToGrid w:val="0"/>
              <w:spacing w:line="360" w:lineRule="auto"/>
              <w:jc w:val="center"/>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人数</w:t>
            </w:r>
          </w:p>
        </w:tc>
        <w:tc>
          <w:tcPr>
            <w:tcW w:w="6004" w:type="dxa"/>
            <w:tcBorders>
              <w:top w:val="single" w:sz="4" w:space="0" w:color="auto"/>
              <w:left w:val="single" w:sz="4" w:space="0" w:color="auto"/>
              <w:bottom w:val="single" w:sz="4" w:space="0" w:color="auto"/>
              <w:right w:val="single" w:sz="4" w:space="0" w:color="auto"/>
            </w:tcBorders>
            <w:vAlign w:val="center"/>
          </w:tcPr>
          <w:p w14:paraId="0A0CC825" w14:textId="77777777" w:rsidR="00F22A48" w:rsidRPr="00F20FFC" w:rsidRDefault="00F22A48" w:rsidP="00F20FFC">
            <w:pPr>
              <w:adjustRightInd w:val="0"/>
              <w:snapToGrid w:val="0"/>
              <w:spacing w:line="360" w:lineRule="auto"/>
              <w:jc w:val="center"/>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备注</w:t>
            </w:r>
          </w:p>
        </w:tc>
      </w:tr>
      <w:tr w:rsidR="00F22A48" w:rsidRPr="00F20FFC" w14:paraId="48C6F3F3" w14:textId="77777777" w:rsidTr="00F20FFC">
        <w:trPr>
          <w:trHeight w:val="960"/>
        </w:trPr>
        <w:tc>
          <w:tcPr>
            <w:tcW w:w="0" w:type="auto"/>
            <w:tcBorders>
              <w:top w:val="single" w:sz="4" w:space="0" w:color="auto"/>
              <w:left w:val="single" w:sz="4" w:space="0" w:color="auto"/>
              <w:bottom w:val="single" w:sz="4" w:space="0" w:color="auto"/>
              <w:right w:val="single" w:sz="4" w:space="0" w:color="auto"/>
            </w:tcBorders>
            <w:vAlign w:val="center"/>
          </w:tcPr>
          <w:p w14:paraId="31CF75E1" w14:textId="77777777" w:rsidR="00F22A48" w:rsidRPr="00F20FFC" w:rsidRDefault="00F22A48" w:rsidP="00F20FFC">
            <w:pPr>
              <w:adjustRightInd w:val="0"/>
              <w:snapToGrid w:val="0"/>
              <w:spacing w:line="360" w:lineRule="auto"/>
              <w:jc w:val="left"/>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项目经理</w:t>
            </w:r>
          </w:p>
        </w:tc>
        <w:tc>
          <w:tcPr>
            <w:tcW w:w="869" w:type="dxa"/>
            <w:tcBorders>
              <w:top w:val="single" w:sz="4" w:space="0" w:color="auto"/>
              <w:left w:val="single" w:sz="4" w:space="0" w:color="auto"/>
              <w:bottom w:val="single" w:sz="4" w:space="0" w:color="auto"/>
              <w:right w:val="single" w:sz="4" w:space="0" w:color="auto"/>
            </w:tcBorders>
            <w:vAlign w:val="center"/>
          </w:tcPr>
          <w:p w14:paraId="7EEA1366" w14:textId="77777777" w:rsidR="00F22A48" w:rsidRPr="00F20FFC" w:rsidRDefault="00F22A48" w:rsidP="00F20FFC">
            <w:pPr>
              <w:adjustRightInd w:val="0"/>
              <w:snapToGrid w:val="0"/>
              <w:spacing w:line="360" w:lineRule="auto"/>
              <w:jc w:val="left"/>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1</w:t>
            </w:r>
          </w:p>
        </w:tc>
        <w:tc>
          <w:tcPr>
            <w:tcW w:w="6004" w:type="dxa"/>
            <w:tcBorders>
              <w:top w:val="single" w:sz="4" w:space="0" w:color="auto"/>
              <w:left w:val="single" w:sz="4" w:space="0" w:color="auto"/>
              <w:bottom w:val="single" w:sz="4" w:space="0" w:color="auto"/>
              <w:right w:val="single" w:sz="4" w:space="0" w:color="auto"/>
            </w:tcBorders>
            <w:vAlign w:val="center"/>
          </w:tcPr>
          <w:p w14:paraId="74F72803" w14:textId="78A4A981" w:rsidR="00F22A48" w:rsidRPr="00F20FFC" w:rsidRDefault="00F22A48" w:rsidP="00F20FFC">
            <w:pPr>
              <w:adjustRightInd w:val="0"/>
              <w:snapToGrid w:val="0"/>
              <w:spacing w:line="360" w:lineRule="auto"/>
              <w:jc w:val="left"/>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男性60周岁以下，女性50周岁以下，具有大专及以上学历</w:t>
            </w:r>
          </w:p>
        </w:tc>
      </w:tr>
      <w:tr w:rsidR="00F22A48" w:rsidRPr="00F20FFC" w14:paraId="2A7C81F9" w14:textId="77777777" w:rsidTr="00F20FFC">
        <w:trPr>
          <w:trHeight w:val="974"/>
        </w:trPr>
        <w:tc>
          <w:tcPr>
            <w:tcW w:w="0" w:type="auto"/>
            <w:tcBorders>
              <w:top w:val="single" w:sz="4" w:space="0" w:color="auto"/>
              <w:left w:val="single" w:sz="4" w:space="0" w:color="auto"/>
              <w:bottom w:val="single" w:sz="4" w:space="0" w:color="auto"/>
              <w:right w:val="single" w:sz="4" w:space="0" w:color="auto"/>
            </w:tcBorders>
            <w:vAlign w:val="center"/>
          </w:tcPr>
          <w:p w14:paraId="13898AAB" w14:textId="26021BE3" w:rsidR="00F22A48" w:rsidRPr="00F20FFC" w:rsidRDefault="00F22A48" w:rsidP="00F20FFC">
            <w:pPr>
              <w:adjustRightInd w:val="0"/>
              <w:snapToGrid w:val="0"/>
              <w:spacing w:line="360" w:lineRule="auto"/>
              <w:jc w:val="left"/>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管理助理</w:t>
            </w:r>
          </w:p>
        </w:tc>
        <w:tc>
          <w:tcPr>
            <w:tcW w:w="869" w:type="dxa"/>
            <w:tcBorders>
              <w:top w:val="single" w:sz="4" w:space="0" w:color="auto"/>
              <w:left w:val="single" w:sz="4" w:space="0" w:color="auto"/>
              <w:bottom w:val="single" w:sz="4" w:space="0" w:color="auto"/>
              <w:right w:val="single" w:sz="4" w:space="0" w:color="auto"/>
            </w:tcBorders>
            <w:vAlign w:val="center"/>
          </w:tcPr>
          <w:p w14:paraId="1E999059" w14:textId="77777777" w:rsidR="00F22A48" w:rsidRPr="00F20FFC" w:rsidRDefault="00F22A48" w:rsidP="00F20FFC">
            <w:pPr>
              <w:adjustRightInd w:val="0"/>
              <w:snapToGrid w:val="0"/>
              <w:spacing w:line="360" w:lineRule="auto"/>
              <w:jc w:val="left"/>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1</w:t>
            </w:r>
          </w:p>
        </w:tc>
        <w:tc>
          <w:tcPr>
            <w:tcW w:w="6004" w:type="dxa"/>
            <w:tcBorders>
              <w:top w:val="single" w:sz="4" w:space="0" w:color="auto"/>
              <w:left w:val="single" w:sz="4" w:space="0" w:color="auto"/>
              <w:bottom w:val="single" w:sz="4" w:space="0" w:color="auto"/>
              <w:right w:val="single" w:sz="4" w:space="0" w:color="auto"/>
            </w:tcBorders>
            <w:vAlign w:val="center"/>
          </w:tcPr>
          <w:p w14:paraId="04437217" w14:textId="78C9E01E" w:rsidR="00F22A48" w:rsidRPr="00F20FFC" w:rsidRDefault="00F22A48" w:rsidP="00F20FFC">
            <w:pPr>
              <w:adjustRightInd w:val="0"/>
              <w:snapToGrid w:val="0"/>
              <w:spacing w:line="360" w:lineRule="auto"/>
              <w:jc w:val="left"/>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男性60周岁以下，女性50周岁以下，具有高中及以上学历</w:t>
            </w:r>
          </w:p>
        </w:tc>
      </w:tr>
      <w:tr w:rsidR="00F22A48" w:rsidRPr="00F20FFC" w14:paraId="00C8CB68" w14:textId="77777777" w:rsidTr="00F20FFC">
        <w:trPr>
          <w:trHeight w:val="976"/>
        </w:trPr>
        <w:tc>
          <w:tcPr>
            <w:tcW w:w="0" w:type="auto"/>
            <w:tcBorders>
              <w:top w:val="single" w:sz="4" w:space="0" w:color="auto"/>
              <w:left w:val="single" w:sz="4" w:space="0" w:color="auto"/>
              <w:bottom w:val="single" w:sz="4" w:space="0" w:color="auto"/>
              <w:right w:val="single" w:sz="4" w:space="0" w:color="auto"/>
            </w:tcBorders>
            <w:vAlign w:val="center"/>
          </w:tcPr>
          <w:p w14:paraId="0592E7FB" w14:textId="0DBE1375" w:rsidR="00F22A48" w:rsidRPr="00F20FFC" w:rsidRDefault="00F22A48" w:rsidP="00F20FFC">
            <w:pPr>
              <w:adjustRightInd w:val="0"/>
              <w:snapToGrid w:val="0"/>
              <w:spacing w:line="360" w:lineRule="auto"/>
              <w:jc w:val="left"/>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会务接待服务人员</w:t>
            </w:r>
          </w:p>
        </w:tc>
        <w:tc>
          <w:tcPr>
            <w:tcW w:w="869" w:type="dxa"/>
            <w:tcBorders>
              <w:top w:val="single" w:sz="4" w:space="0" w:color="auto"/>
              <w:left w:val="single" w:sz="4" w:space="0" w:color="auto"/>
              <w:bottom w:val="single" w:sz="4" w:space="0" w:color="auto"/>
              <w:right w:val="single" w:sz="4" w:space="0" w:color="auto"/>
            </w:tcBorders>
            <w:vAlign w:val="center"/>
          </w:tcPr>
          <w:p w14:paraId="6FDA3656" w14:textId="77777777" w:rsidR="00F22A48" w:rsidRPr="00F20FFC" w:rsidRDefault="00F22A48" w:rsidP="00F20FFC">
            <w:pPr>
              <w:adjustRightInd w:val="0"/>
              <w:snapToGrid w:val="0"/>
              <w:spacing w:line="360" w:lineRule="auto"/>
              <w:jc w:val="left"/>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3</w:t>
            </w:r>
          </w:p>
        </w:tc>
        <w:tc>
          <w:tcPr>
            <w:tcW w:w="6004" w:type="dxa"/>
            <w:tcBorders>
              <w:top w:val="single" w:sz="4" w:space="0" w:color="auto"/>
              <w:left w:val="single" w:sz="4" w:space="0" w:color="auto"/>
              <w:bottom w:val="single" w:sz="4" w:space="0" w:color="auto"/>
              <w:right w:val="single" w:sz="4" w:space="0" w:color="auto"/>
            </w:tcBorders>
            <w:vAlign w:val="center"/>
          </w:tcPr>
          <w:p w14:paraId="21637D40" w14:textId="602159A0" w:rsidR="00F22A48" w:rsidRPr="00F20FFC" w:rsidRDefault="00F22A48" w:rsidP="00F20FFC">
            <w:pPr>
              <w:adjustRightInd w:val="0"/>
              <w:snapToGrid w:val="0"/>
              <w:spacing w:line="360" w:lineRule="auto"/>
              <w:jc w:val="left"/>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男性60周岁以下，女性50周岁以下，具有高中及以上学历</w:t>
            </w:r>
          </w:p>
        </w:tc>
      </w:tr>
      <w:tr w:rsidR="00F22A48" w:rsidRPr="00F20FFC" w14:paraId="7901F456" w14:textId="77777777" w:rsidTr="00F20FFC">
        <w:trPr>
          <w:trHeight w:val="846"/>
        </w:trPr>
        <w:tc>
          <w:tcPr>
            <w:tcW w:w="0" w:type="auto"/>
            <w:tcBorders>
              <w:top w:val="single" w:sz="4" w:space="0" w:color="auto"/>
              <w:left w:val="single" w:sz="4" w:space="0" w:color="auto"/>
              <w:bottom w:val="single" w:sz="4" w:space="0" w:color="auto"/>
              <w:right w:val="single" w:sz="4" w:space="0" w:color="auto"/>
            </w:tcBorders>
            <w:vAlign w:val="center"/>
          </w:tcPr>
          <w:p w14:paraId="32300F60" w14:textId="77777777" w:rsidR="00F22A48" w:rsidRPr="00F20FFC" w:rsidRDefault="00F22A48" w:rsidP="00F20FFC">
            <w:pPr>
              <w:adjustRightInd w:val="0"/>
              <w:snapToGrid w:val="0"/>
              <w:spacing w:line="360" w:lineRule="auto"/>
              <w:jc w:val="left"/>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保洁员</w:t>
            </w:r>
          </w:p>
        </w:tc>
        <w:tc>
          <w:tcPr>
            <w:tcW w:w="869" w:type="dxa"/>
            <w:tcBorders>
              <w:top w:val="single" w:sz="4" w:space="0" w:color="auto"/>
              <w:left w:val="single" w:sz="4" w:space="0" w:color="auto"/>
              <w:bottom w:val="single" w:sz="4" w:space="0" w:color="auto"/>
              <w:right w:val="single" w:sz="4" w:space="0" w:color="auto"/>
            </w:tcBorders>
            <w:vAlign w:val="center"/>
          </w:tcPr>
          <w:p w14:paraId="78CAB15C" w14:textId="4C68ED26" w:rsidR="00F22A48" w:rsidRPr="00F20FFC" w:rsidRDefault="00F22A48" w:rsidP="00F20FFC">
            <w:pPr>
              <w:adjustRightInd w:val="0"/>
              <w:snapToGrid w:val="0"/>
              <w:spacing w:line="360" w:lineRule="auto"/>
              <w:jc w:val="left"/>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10</w:t>
            </w:r>
          </w:p>
        </w:tc>
        <w:tc>
          <w:tcPr>
            <w:tcW w:w="6004" w:type="dxa"/>
            <w:tcBorders>
              <w:top w:val="single" w:sz="4" w:space="0" w:color="auto"/>
              <w:left w:val="single" w:sz="4" w:space="0" w:color="auto"/>
              <w:bottom w:val="single" w:sz="4" w:space="0" w:color="auto"/>
              <w:right w:val="single" w:sz="4" w:space="0" w:color="auto"/>
            </w:tcBorders>
            <w:vAlign w:val="center"/>
          </w:tcPr>
          <w:p w14:paraId="130319D0" w14:textId="306A9FC0" w:rsidR="00F22A48" w:rsidRPr="00F20FFC" w:rsidRDefault="00F22A48" w:rsidP="00F20FFC">
            <w:pPr>
              <w:adjustRightInd w:val="0"/>
              <w:snapToGrid w:val="0"/>
              <w:spacing w:line="360" w:lineRule="auto"/>
              <w:jc w:val="left"/>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男性60周岁以下，女性50周岁以下</w:t>
            </w:r>
          </w:p>
        </w:tc>
      </w:tr>
      <w:tr w:rsidR="00F22A48" w:rsidRPr="00F20FFC" w14:paraId="216CC21F" w14:textId="77777777" w:rsidTr="00F20FFC">
        <w:trPr>
          <w:trHeight w:val="986"/>
        </w:trPr>
        <w:tc>
          <w:tcPr>
            <w:tcW w:w="0" w:type="auto"/>
            <w:tcBorders>
              <w:top w:val="single" w:sz="4" w:space="0" w:color="auto"/>
              <w:left w:val="single" w:sz="4" w:space="0" w:color="auto"/>
              <w:bottom w:val="single" w:sz="4" w:space="0" w:color="auto"/>
              <w:right w:val="single" w:sz="4" w:space="0" w:color="auto"/>
            </w:tcBorders>
            <w:vAlign w:val="center"/>
          </w:tcPr>
          <w:p w14:paraId="5B0774C9" w14:textId="24F56D12" w:rsidR="00F22A48" w:rsidRPr="00F20FFC" w:rsidRDefault="00F22A48" w:rsidP="00F20FFC">
            <w:pPr>
              <w:adjustRightInd w:val="0"/>
              <w:snapToGrid w:val="0"/>
              <w:spacing w:line="360" w:lineRule="auto"/>
              <w:jc w:val="left"/>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房屋日常管理人员</w:t>
            </w:r>
          </w:p>
        </w:tc>
        <w:tc>
          <w:tcPr>
            <w:tcW w:w="869" w:type="dxa"/>
            <w:tcBorders>
              <w:top w:val="single" w:sz="4" w:space="0" w:color="auto"/>
              <w:left w:val="single" w:sz="4" w:space="0" w:color="auto"/>
              <w:bottom w:val="single" w:sz="4" w:space="0" w:color="auto"/>
              <w:right w:val="single" w:sz="4" w:space="0" w:color="auto"/>
            </w:tcBorders>
            <w:vAlign w:val="center"/>
          </w:tcPr>
          <w:p w14:paraId="48183270" w14:textId="0F5A1B1F" w:rsidR="00F22A48" w:rsidRPr="00F20FFC" w:rsidRDefault="00F22A48" w:rsidP="00F20FFC">
            <w:pPr>
              <w:adjustRightInd w:val="0"/>
              <w:snapToGrid w:val="0"/>
              <w:spacing w:line="360" w:lineRule="auto"/>
              <w:jc w:val="left"/>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2</w:t>
            </w:r>
          </w:p>
        </w:tc>
        <w:tc>
          <w:tcPr>
            <w:tcW w:w="6004" w:type="dxa"/>
            <w:tcBorders>
              <w:top w:val="single" w:sz="4" w:space="0" w:color="auto"/>
              <w:left w:val="single" w:sz="4" w:space="0" w:color="auto"/>
              <w:bottom w:val="single" w:sz="4" w:space="0" w:color="auto"/>
              <w:right w:val="single" w:sz="4" w:space="0" w:color="auto"/>
            </w:tcBorders>
            <w:vAlign w:val="center"/>
          </w:tcPr>
          <w:p w14:paraId="6353D059" w14:textId="62F9C2BF" w:rsidR="00F22A48" w:rsidRPr="00F20FFC" w:rsidRDefault="00F22A48" w:rsidP="00F20FFC">
            <w:pPr>
              <w:adjustRightInd w:val="0"/>
              <w:snapToGrid w:val="0"/>
              <w:spacing w:line="360" w:lineRule="auto"/>
              <w:jc w:val="left"/>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男性60周岁以下，女性50周岁以下</w:t>
            </w:r>
          </w:p>
        </w:tc>
      </w:tr>
      <w:tr w:rsidR="00F22A48" w:rsidRPr="00F20FFC" w14:paraId="0E1ACBDB" w14:textId="77777777" w:rsidTr="00F20FFC">
        <w:trPr>
          <w:trHeight w:val="844"/>
        </w:trPr>
        <w:tc>
          <w:tcPr>
            <w:tcW w:w="0" w:type="auto"/>
            <w:tcBorders>
              <w:top w:val="single" w:sz="4" w:space="0" w:color="auto"/>
              <w:left w:val="single" w:sz="4" w:space="0" w:color="auto"/>
              <w:bottom w:val="single" w:sz="4" w:space="0" w:color="auto"/>
              <w:right w:val="single" w:sz="4" w:space="0" w:color="auto"/>
            </w:tcBorders>
            <w:vAlign w:val="center"/>
          </w:tcPr>
          <w:p w14:paraId="09773E7D" w14:textId="0B930B91" w:rsidR="00F22A48" w:rsidRPr="00F20FFC" w:rsidRDefault="00F22A48" w:rsidP="00F20FFC">
            <w:pPr>
              <w:adjustRightInd w:val="0"/>
              <w:snapToGrid w:val="0"/>
              <w:spacing w:line="360" w:lineRule="auto"/>
              <w:jc w:val="left"/>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水电工</w:t>
            </w:r>
          </w:p>
        </w:tc>
        <w:tc>
          <w:tcPr>
            <w:tcW w:w="869" w:type="dxa"/>
            <w:tcBorders>
              <w:top w:val="single" w:sz="4" w:space="0" w:color="auto"/>
              <w:left w:val="single" w:sz="4" w:space="0" w:color="auto"/>
              <w:bottom w:val="single" w:sz="4" w:space="0" w:color="auto"/>
              <w:right w:val="single" w:sz="4" w:space="0" w:color="auto"/>
            </w:tcBorders>
            <w:vAlign w:val="center"/>
          </w:tcPr>
          <w:p w14:paraId="3EA4F3B0" w14:textId="232F5FE4" w:rsidR="00F22A48" w:rsidRPr="00F20FFC" w:rsidRDefault="00F22A48" w:rsidP="00F20FFC">
            <w:pPr>
              <w:adjustRightInd w:val="0"/>
              <w:snapToGrid w:val="0"/>
              <w:spacing w:line="360" w:lineRule="auto"/>
              <w:jc w:val="left"/>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1</w:t>
            </w:r>
          </w:p>
        </w:tc>
        <w:tc>
          <w:tcPr>
            <w:tcW w:w="6004" w:type="dxa"/>
            <w:tcBorders>
              <w:top w:val="single" w:sz="4" w:space="0" w:color="auto"/>
              <w:left w:val="single" w:sz="4" w:space="0" w:color="auto"/>
              <w:bottom w:val="single" w:sz="4" w:space="0" w:color="auto"/>
              <w:right w:val="single" w:sz="4" w:space="0" w:color="auto"/>
            </w:tcBorders>
            <w:vAlign w:val="center"/>
          </w:tcPr>
          <w:p w14:paraId="59257C34" w14:textId="75F8C064" w:rsidR="00F22A48" w:rsidRPr="00F20FFC" w:rsidRDefault="00F22A48" w:rsidP="00F20FFC">
            <w:pPr>
              <w:adjustRightInd w:val="0"/>
              <w:snapToGrid w:val="0"/>
              <w:spacing w:line="360" w:lineRule="auto"/>
              <w:jc w:val="left"/>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男性60周岁以下，女性50周岁以下，持有应急管理部门颁发的低压电工作业证</w:t>
            </w:r>
          </w:p>
        </w:tc>
      </w:tr>
      <w:tr w:rsidR="00F22A48" w:rsidRPr="00F20FFC" w14:paraId="1344C637" w14:textId="77777777" w:rsidTr="00F20FFC">
        <w:trPr>
          <w:trHeight w:val="616"/>
        </w:trPr>
        <w:tc>
          <w:tcPr>
            <w:tcW w:w="0" w:type="auto"/>
            <w:tcBorders>
              <w:top w:val="single" w:sz="4" w:space="0" w:color="auto"/>
              <w:left w:val="single" w:sz="4" w:space="0" w:color="auto"/>
              <w:bottom w:val="single" w:sz="4" w:space="0" w:color="auto"/>
              <w:right w:val="single" w:sz="4" w:space="0" w:color="auto"/>
            </w:tcBorders>
            <w:vAlign w:val="center"/>
          </w:tcPr>
          <w:p w14:paraId="645FE64B" w14:textId="77777777" w:rsidR="00F22A48" w:rsidRPr="00F20FFC" w:rsidRDefault="00F22A48" w:rsidP="00F20FFC">
            <w:pPr>
              <w:adjustRightInd w:val="0"/>
              <w:snapToGrid w:val="0"/>
              <w:spacing w:line="360" w:lineRule="auto"/>
              <w:jc w:val="left"/>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小计</w:t>
            </w:r>
          </w:p>
        </w:tc>
        <w:tc>
          <w:tcPr>
            <w:tcW w:w="869" w:type="dxa"/>
            <w:tcBorders>
              <w:top w:val="single" w:sz="4" w:space="0" w:color="auto"/>
              <w:left w:val="single" w:sz="4" w:space="0" w:color="auto"/>
              <w:bottom w:val="single" w:sz="4" w:space="0" w:color="auto"/>
              <w:right w:val="single" w:sz="4" w:space="0" w:color="auto"/>
            </w:tcBorders>
            <w:vAlign w:val="center"/>
          </w:tcPr>
          <w:p w14:paraId="4E12AC94" w14:textId="16C2617A" w:rsidR="00F22A48" w:rsidRPr="00F20FFC" w:rsidRDefault="00F22A48" w:rsidP="00F20FFC">
            <w:pPr>
              <w:adjustRightInd w:val="0"/>
              <w:snapToGrid w:val="0"/>
              <w:spacing w:line="360" w:lineRule="auto"/>
              <w:jc w:val="left"/>
              <w:rPr>
                <w:rFonts w:ascii="仿宋_GB2312" w:eastAsia="仿宋_GB2312" w:hAnsi="仿宋_GB2312" w:cs="仿宋_GB2312"/>
                <w:kern w:val="0"/>
                <w:sz w:val="24"/>
                <w:szCs w:val="28"/>
              </w:rPr>
            </w:pPr>
            <w:r w:rsidRPr="00F20FFC">
              <w:rPr>
                <w:rFonts w:ascii="仿宋_GB2312" w:eastAsia="仿宋_GB2312" w:hAnsi="仿宋_GB2312" w:cs="仿宋_GB2312" w:hint="eastAsia"/>
                <w:kern w:val="0"/>
                <w:sz w:val="24"/>
                <w:szCs w:val="28"/>
              </w:rPr>
              <w:t>18</w:t>
            </w:r>
          </w:p>
        </w:tc>
        <w:tc>
          <w:tcPr>
            <w:tcW w:w="6004" w:type="dxa"/>
            <w:tcBorders>
              <w:top w:val="single" w:sz="4" w:space="0" w:color="auto"/>
              <w:left w:val="single" w:sz="4" w:space="0" w:color="auto"/>
              <w:bottom w:val="single" w:sz="4" w:space="0" w:color="auto"/>
              <w:right w:val="single" w:sz="4" w:space="0" w:color="auto"/>
            </w:tcBorders>
            <w:vAlign w:val="center"/>
          </w:tcPr>
          <w:p w14:paraId="3D7381BB" w14:textId="77777777" w:rsidR="00F22A48" w:rsidRPr="00F20FFC" w:rsidRDefault="00F22A48" w:rsidP="00F20FFC">
            <w:pPr>
              <w:adjustRightInd w:val="0"/>
              <w:snapToGrid w:val="0"/>
              <w:spacing w:line="360" w:lineRule="auto"/>
              <w:ind w:firstLineChars="200" w:firstLine="560"/>
              <w:jc w:val="center"/>
              <w:rPr>
                <w:rFonts w:ascii="仿宋_GB2312" w:eastAsia="仿宋_GB2312" w:hAnsi="仿宋_GB2312" w:cs="仿宋_GB2312"/>
                <w:kern w:val="0"/>
                <w:sz w:val="28"/>
                <w:szCs w:val="28"/>
              </w:rPr>
            </w:pPr>
          </w:p>
        </w:tc>
      </w:tr>
    </w:tbl>
    <w:p w14:paraId="3C7B2D2D" w14:textId="77777777" w:rsidR="005A2B3B" w:rsidRDefault="004605F7">
      <w:pPr>
        <w:spacing w:line="360" w:lineRule="auto"/>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（二）岗位服务内容及要求：</w:t>
      </w:r>
    </w:p>
    <w:p w14:paraId="07549C14"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1）项目经理：全权负责本项目物业服务工作，配合采购人做好</w:t>
      </w:r>
      <w:r w:rsidRPr="00F20FFC">
        <w:rPr>
          <w:rFonts w:ascii="仿宋_GB2312" w:eastAsia="仿宋_GB2312" w:hAnsi="仿宋_GB2312" w:cs="仿宋_GB2312" w:hint="eastAsia"/>
          <w:kern w:val="0"/>
          <w:sz w:val="28"/>
          <w:szCs w:val="28"/>
        </w:rPr>
        <w:lastRenderedPageBreak/>
        <w:t>常规性、突击性等检查，完成采购人交代的其它事情。</w:t>
      </w:r>
    </w:p>
    <w:p w14:paraId="53F46A34"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具有机关单位物业管理项目经理经验，有较强事业心与责任感，具备较高的业务水准，较强的组织协调与管理能力。</w:t>
      </w:r>
    </w:p>
    <w:p w14:paraId="629B3CE8"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2）管理助理：协助项目经理管理各岗位工作及协调调度。</w:t>
      </w:r>
    </w:p>
    <w:p w14:paraId="787C7F52"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3）会务、接待服务：服务人员应举</w:t>
      </w:r>
      <w:proofErr w:type="gramStart"/>
      <w:r w:rsidRPr="00F20FFC">
        <w:rPr>
          <w:rFonts w:ascii="仿宋_GB2312" w:eastAsia="仿宋_GB2312" w:hAnsi="仿宋_GB2312" w:cs="仿宋_GB2312" w:hint="eastAsia"/>
          <w:kern w:val="0"/>
          <w:sz w:val="28"/>
          <w:szCs w:val="28"/>
        </w:rPr>
        <w:t>止</w:t>
      </w:r>
      <w:proofErr w:type="gramEnd"/>
      <w:r w:rsidRPr="00F20FFC">
        <w:rPr>
          <w:rFonts w:ascii="仿宋_GB2312" w:eastAsia="仿宋_GB2312" w:hAnsi="仿宋_GB2312" w:cs="仿宋_GB2312" w:hint="eastAsia"/>
          <w:kern w:val="0"/>
          <w:sz w:val="28"/>
          <w:szCs w:val="28"/>
        </w:rPr>
        <w:t>文明，仪态端庄，礼貌用语。</w:t>
      </w:r>
    </w:p>
    <w:p w14:paraId="5B2D7455"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A、会议服务</w:t>
      </w:r>
    </w:p>
    <w:p w14:paraId="79D4D158"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（A）负责采购人指定区域的会议服务工作，包括会议前布置、会前礼仪接待，会中服务和会后保洁等工作，确保会议室随时处于可用状态。</w:t>
      </w:r>
    </w:p>
    <w:p w14:paraId="74700F75"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（B）根据会议通知做好会议安排，设立会议服务的相关记录，并要求有安排临时会议的应急预案。</w:t>
      </w:r>
    </w:p>
    <w:p w14:paraId="0A0DEA54"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（C）根据会议安排提前做好会议准备，并严格遵守保密纪律，不对外宣讲会议上听到的任何事情和所有决定。</w:t>
      </w:r>
    </w:p>
    <w:p w14:paraId="52E33E81"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（D）会议结束后，应做好茶具等的清洗、消毒和会场的保洁工作。</w:t>
      </w:r>
    </w:p>
    <w:p w14:paraId="72E1B839"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（E）采购人交代的其它事项。</w:t>
      </w:r>
    </w:p>
    <w:p w14:paraId="586548FC"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B、接待服务</w:t>
      </w:r>
    </w:p>
    <w:p w14:paraId="40ADC323"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（A）负责食堂接待就餐服务。</w:t>
      </w:r>
    </w:p>
    <w:p w14:paraId="6523FC84"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（B）采购人交代的其它服务事项。</w:t>
      </w:r>
    </w:p>
    <w:p w14:paraId="309B35E3"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4）保洁服务</w:t>
      </w:r>
    </w:p>
    <w:p w14:paraId="4D6F0873"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 xml:space="preserve">A、通道地面和墙面及公共区域（包括楼梯间、楼梯和扶手等），做到无垃圾、无积灰、无污渍、无手印、无蜘蛛网等，每日清扫和擦拭保养不少于 2 次，巡回保洁； </w:t>
      </w:r>
    </w:p>
    <w:p w14:paraId="37A40C74"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lastRenderedPageBreak/>
        <w:t>B、卫生间等设备保持清洁，无污迹、无积水、无积尘、无异味、无漏滴水、无堆积杂物、无乱张贴物；电器按时开关，确保安全；开窗通风，冲洗大小便器，清理地面垃圾和积水，及时更换垃圾袋；每 日清扫和擦拭保养不少于 2 次，随时巡回保洁；每月擦卫生间灯具和天花板一次。</w:t>
      </w:r>
    </w:p>
    <w:p w14:paraId="2B7E8E77"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C、办公室每天下班后清洁一次，值班室每天至少清洁一次（包括床单、被套等床上用品），电梯间每天进行更换地毯，对电梯</w:t>
      </w:r>
      <w:proofErr w:type="gramStart"/>
      <w:r w:rsidRPr="00F20FFC">
        <w:rPr>
          <w:rFonts w:ascii="仿宋_GB2312" w:eastAsia="仿宋_GB2312" w:hAnsi="仿宋_GB2312" w:cs="仿宋_GB2312" w:hint="eastAsia"/>
          <w:kern w:val="0"/>
          <w:sz w:val="28"/>
          <w:szCs w:val="28"/>
        </w:rPr>
        <w:t>桥厢每天</w:t>
      </w:r>
      <w:proofErr w:type="gramEnd"/>
      <w:r w:rsidRPr="00F20FFC">
        <w:rPr>
          <w:rFonts w:ascii="仿宋_GB2312" w:eastAsia="仿宋_GB2312" w:hAnsi="仿宋_GB2312" w:cs="仿宋_GB2312" w:hint="eastAsia"/>
          <w:kern w:val="0"/>
          <w:sz w:val="28"/>
          <w:szCs w:val="28"/>
        </w:rPr>
        <w:t>进行清洁；</w:t>
      </w:r>
    </w:p>
    <w:p w14:paraId="312C3A48"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D、生活用房、附属用房：专人负责保洁，每天打扫不少于一次；</w:t>
      </w:r>
    </w:p>
    <w:p w14:paraId="08C4A7D6"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E、办公区域外的道路和停车场及所有公共区域的地面无有色垃圾和建筑垃圾、无堆积杂物、无积灰、无积水和淤泥、无堵塞等；每日清扫和擦拭保养不少于 2 次，保洁员对以上部位每小时巡视一次发现杂物及时清理，随时巡回保洁；</w:t>
      </w:r>
    </w:p>
    <w:p w14:paraId="7B6781BF"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 xml:space="preserve">F、绿化带内无烟蒂、无碎石、无垃圾、无杂物，一经发现立即清除； </w:t>
      </w:r>
    </w:p>
    <w:p w14:paraId="4CE987C1"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G、车库每天清扫地面垃圾杂物，特别是车上的抛弃物，保持地面无垃圾杂物、无积水；</w:t>
      </w:r>
    </w:p>
    <w:p w14:paraId="3609CB42"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H、垃圾堆放：每天收集和清理的各类垃圾在指定的地点堆放，垃圾袋每天至少更换一次（满溢时及时清理）。</w:t>
      </w:r>
    </w:p>
    <w:p w14:paraId="30C77C24"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I、协助食堂人员做好就餐的服务工作。</w:t>
      </w:r>
    </w:p>
    <w:p w14:paraId="6FF250C2"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J、保洁设备应静音，门口放置擦鞋机一台。</w:t>
      </w:r>
    </w:p>
    <w:p w14:paraId="3E1120F5"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5）房屋日常管理人员：身体健康，精力充沛，男性。</w:t>
      </w:r>
    </w:p>
    <w:p w14:paraId="322A21DC"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A、负责服务范围内的搬运、整理、清洁、消杀、办公家具（物品）和门锁维修等工作;</w:t>
      </w:r>
    </w:p>
    <w:p w14:paraId="1561BA02"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lastRenderedPageBreak/>
        <w:t>协助搞好临时工作服务：如办公室调整、办公物品搬迁、废旧物品资料销毁等工作。</w:t>
      </w:r>
    </w:p>
    <w:p w14:paraId="6129A455"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B、阴沟每年至少清理二次，期间如遇堵塞随时负责疏通；</w:t>
      </w:r>
    </w:p>
    <w:p w14:paraId="15924745"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C、定期对公共部位的草坪、窨井喷洒杀虫剂，堵塞老鼠出没的洞口并进行灭鼠，清除积水，消灭蚊蝇滋生；</w:t>
      </w:r>
    </w:p>
    <w:p w14:paraId="27C4D53F"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D、垃圾、废弃物做到日产日清；</w:t>
      </w:r>
    </w:p>
    <w:p w14:paraId="453587AF"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E、垃圾分类。按垃圾按分类要求进行收集，做到日产日清，垃圾箱外侧表面清洁、内侧无残留物，无异味。</w:t>
      </w:r>
    </w:p>
    <w:p w14:paraId="31A32E73"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6）水电工：身体健康，精力充沛，熟悉水电知识，男性。</w:t>
      </w:r>
    </w:p>
    <w:p w14:paraId="5C39BE81"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负责服务范围内的</w:t>
      </w:r>
    </w:p>
    <w:p w14:paraId="2E4E34B4"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发电机的维修、保养；</w:t>
      </w:r>
    </w:p>
    <w:p w14:paraId="0948AF11"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电气设备的调试、维修；</w:t>
      </w:r>
    </w:p>
    <w:p w14:paraId="4470D234"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管道、卫生洁具的疏通、维修；</w:t>
      </w:r>
    </w:p>
    <w:p w14:paraId="373CE31E"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大楼屋顶水箱水泵的开启和关闭；</w:t>
      </w:r>
    </w:p>
    <w:p w14:paraId="35E1C1A7"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电话机和电话线路的维修；</w:t>
      </w:r>
    </w:p>
    <w:p w14:paraId="30CEEFA6"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协助勤杂人员搬运、整理等及采购人交待的其他事项。</w:t>
      </w:r>
    </w:p>
    <w:p w14:paraId="0DCC6DD4"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7）清洗服务：为采购人的部分空调、</w:t>
      </w:r>
      <w:r w:rsidRPr="00F20FFC">
        <w:rPr>
          <w:rFonts w:ascii="仿宋_GB2312" w:eastAsia="仿宋_GB2312" w:hAnsi="仿宋_GB2312" w:cs="仿宋_GB2312"/>
          <w:kern w:val="0"/>
          <w:sz w:val="28"/>
          <w:szCs w:val="28"/>
        </w:rPr>
        <w:t>电风</w:t>
      </w:r>
      <w:r w:rsidRPr="00F20FFC">
        <w:rPr>
          <w:rFonts w:ascii="仿宋_GB2312" w:eastAsia="仿宋_GB2312" w:hAnsi="仿宋_GB2312" w:cs="仿宋_GB2312" w:hint="eastAsia"/>
          <w:kern w:val="0"/>
          <w:sz w:val="28"/>
          <w:szCs w:val="28"/>
        </w:rPr>
        <w:t>扇及油烟机提供</w:t>
      </w:r>
      <w:r w:rsidRPr="00F20FFC">
        <w:rPr>
          <w:rFonts w:ascii="仿宋_GB2312" w:eastAsia="仿宋_GB2312" w:hAnsi="仿宋_GB2312" w:cs="仿宋_GB2312"/>
          <w:kern w:val="0"/>
          <w:sz w:val="28"/>
          <w:szCs w:val="28"/>
        </w:rPr>
        <w:t>清洗服务</w:t>
      </w:r>
      <w:r w:rsidRPr="00F20FFC">
        <w:rPr>
          <w:rFonts w:ascii="仿宋_GB2312" w:eastAsia="仿宋_GB2312" w:hAnsi="仿宋_GB2312" w:cs="仿宋_GB2312" w:hint="eastAsia"/>
          <w:kern w:val="0"/>
          <w:sz w:val="28"/>
          <w:szCs w:val="28"/>
        </w:rPr>
        <w:t>，每年一次</w:t>
      </w:r>
      <w:r w:rsidRPr="00F20FFC">
        <w:rPr>
          <w:rFonts w:ascii="仿宋_GB2312" w:eastAsia="仿宋_GB2312" w:hAnsi="仿宋_GB2312" w:cs="仿宋_GB2312"/>
          <w:kern w:val="0"/>
          <w:sz w:val="28"/>
          <w:szCs w:val="28"/>
        </w:rPr>
        <w:t>，</w:t>
      </w:r>
    </w:p>
    <w:p w14:paraId="769E0C2B"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清洗数量：壁挂式空调43台，电风扇18台，大型油烟机1套（烟罩5米，烟道5米，风机1台，净化器1台，排风机1台），壁挂式空调和电风扇以实际清洗数量为准。</w:t>
      </w:r>
    </w:p>
    <w:p w14:paraId="2845C9A1"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清洗内容：空调主要清洗室内机外罩、进风口和出风口；电风扇主要清洗外罩和风扇叶；大型油烟机主要清洗烟罩、烟道、风机、净化器、排风机和附近污染的门窗墙面。</w:t>
      </w:r>
    </w:p>
    <w:p w14:paraId="1854F0A5"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lastRenderedPageBreak/>
        <w:t>8）加班服务</w:t>
      </w:r>
    </w:p>
    <w:p w14:paraId="0DA0A48A"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A</w:t>
      </w:r>
      <w:r w:rsidRPr="00F20FFC">
        <w:rPr>
          <w:rFonts w:ascii="仿宋_GB2312" w:eastAsia="仿宋_GB2312" w:hAnsi="仿宋_GB2312" w:cs="仿宋_GB2312"/>
          <w:kern w:val="0"/>
          <w:sz w:val="28"/>
          <w:szCs w:val="28"/>
        </w:rPr>
        <w:t>、根据</w:t>
      </w:r>
      <w:r w:rsidRPr="00F20FFC">
        <w:rPr>
          <w:rFonts w:ascii="仿宋_GB2312" w:eastAsia="仿宋_GB2312" w:hAnsi="仿宋_GB2312" w:cs="仿宋_GB2312" w:hint="eastAsia"/>
          <w:kern w:val="0"/>
          <w:sz w:val="28"/>
          <w:szCs w:val="28"/>
        </w:rPr>
        <w:t>采购人</w:t>
      </w:r>
      <w:r w:rsidRPr="00F20FFC">
        <w:rPr>
          <w:rFonts w:ascii="仿宋_GB2312" w:eastAsia="仿宋_GB2312" w:hAnsi="仿宋_GB2312" w:cs="仿宋_GB2312"/>
          <w:kern w:val="0"/>
          <w:sz w:val="28"/>
          <w:szCs w:val="28"/>
        </w:rPr>
        <w:t>需要，向</w:t>
      </w:r>
      <w:r w:rsidRPr="00F20FFC">
        <w:rPr>
          <w:rFonts w:ascii="仿宋_GB2312" w:eastAsia="仿宋_GB2312" w:hAnsi="仿宋_GB2312" w:cs="仿宋_GB2312" w:hint="eastAsia"/>
          <w:kern w:val="0"/>
          <w:sz w:val="28"/>
          <w:szCs w:val="28"/>
        </w:rPr>
        <w:t>采购人</w:t>
      </w:r>
      <w:r w:rsidRPr="00F20FFC">
        <w:rPr>
          <w:rFonts w:ascii="仿宋_GB2312" w:eastAsia="仿宋_GB2312" w:hAnsi="仿宋_GB2312" w:cs="仿宋_GB2312"/>
          <w:kern w:val="0"/>
          <w:sz w:val="28"/>
          <w:szCs w:val="28"/>
        </w:rPr>
        <w:t>提供临时用工，</w:t>
      </w:r>
      <w:r w:rsidRPr="00F20FFC">
        <w:rPr>
          <w:rFonts w:ascii="仿宋_GB2312" w:eastAsia="仿宋_GB2312" w:hAnsi="仿宋_GB2312" w:cs="仿宋_GB2312" w:hint="eastAsia"/>
          <w:kern w:val="0"/>
          <w:sz w:val="28"/>
          <w:szCs w:val="28"/>
        </w:rPr>
        <w:t>完成采购人</w:t>
      </w:r>
      <w:r w:rsidRPr="00F20FFC">
        <w:rPr>
          <w:rFonts w:ascii="仿宋_GB2312" w:eastAsia="仿宋_GB2312" w:hAnsi="仿宋_GB2312" w:cs="仿宋_GB2312"/>
          <w:kern w:val="0"/>
          <w:sz w:val="28"/>
          <w:szCs w:val="28"/>
        </w:rPr>
        <w:t>指定的</w:t>
      </w:r>
      <w:r w:rsidRPr="00F20FFC">
        <w:rPr>
          <w:rFonts w:ascii="仿宋_GB2312" w:eastAsia="仿宋_GB2312" w:hAnsi="仿宋_GB2312" w:cs="仿宋_GB2312" w:hint="eastAsia"/>
          <w:kern w:val="0"/>
          <w:sz w:val="28"/>
          <w:szCs w:val="28"/>
        </w:rPr>
        <w:t>在工作时间以外</w:t>
      </w:r>
      <w:r w:rsidRPr="00F20FFC">
        <w:rPr>
          <w:rFonts w:ascii="仿宋_GB2312" w:eastAsia="仿宋_GB2312" w:hAnsi="仿宋_GB2312" w:cs="仿宋_GB2312"/>
          <w:kern w:val="0"/>
          <w:sz w:val="28"/>
          <w:szCs w:val="28"/>
        </w:rPr>
        <w:t>的工作；</w:t>
      </w:r>
    </w:p>
    <w:p w14:paraId="66D4F741"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B</w:t>
      </w:r>
      <w:r w:rsidRPr="00F20FFC">
        <w:rPr>
          <w:rFonts w:ascii="仿宋_GB2312" w:eastAsia="仿宋_GB2312" w:hAnsi="仿宋_GB2312" w:cs="仿宋_GB2312"/>
          <w:kern w:val="0"/>
          <w:sz w:val="28"/>
          <w:szCs w:val="28"/>
        </w:rPr>
        <w:t>、岗位、职责及工作质量要求，</w:t>
      </w:r>
      <w:r w:rsidRPr="00F20FFC">
        <w:rPr>
          <w:rFonts w:ascii="仿宋_GB2312" w:eastAsia="仿宋_GB2312" w:hAnsi="仿宋_GB2312" w:cs="仿宋_GB2312" w:hint="eastAsia"/>
          <w:kern w:val="0"/>
          <w:sz w:val="28"/>
          <w:szCs w:val="28"/>
        </w:rPr>
        <w:t>应</w:t>
      </w:r>
      <w:r w:rsidRPr="00F20FFC">
        <w:rPr>
          <w:rFonts w:ascii="仿宋_GB2312" w:eastAsia="仿宋_GB2312" w:hAnsi="仿宋_GB2312" w:cs="仿宋_GB2312"/>
          <w:kern w:val="0"/>
          <w:sz w:val="28"/>
          <w:szCs w:val="28"/>
        </w:rPr>
        <w:t>按照</w:t>
      </w:r>
      <w:r w:rsidRPr="00F20FFC">
        <w:rPr>
          <w:rFonts w:ascii="仿宋_GB2312" w:eastAsia="仿宋_GB2312" w:hAnsi="仿宋_GB2312" w:cs="仿宋_GB2312" w:hint="eastAsia"/>
          <w:kern w:val="0"/>
          <w:sz w:val="28"/>
          <w:szCs w:val="28"/>
        </w:rPr>
        <w:t>采购人</w:t>
      </w:r>
      <w:r w:rsidRPr="00F20FFC">
        <w:rPr>
          <w:rFonts w:ascii="仿宋_GB2312" w:eastAsia="仿宋_GB2312" w:hAnsi="仿宋_GB2312" w:cs="仿宋_GB2312"/>
          <w:kern w:val="0"/>
          <w:sz w:val="28"/>
          <w:szCs w:val="28"/>
        </w:rPr>
        <w:t>的有关规定；</w:t>
      </w:r>
    </w:p>
    <w:p w14:paraId="131E7080"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C</w:t>
      </w:r>
      <w:r w:rsidRPr="00F20FFC">
        <w:rPr>
          <w:rFonts w:ascii="仿宋_GB2312" w:eastAsia="仿宋_GB2312" w:hAnsi="仿宋_GB2312" w:cs="仿宋_GB2312"/>
          <w:kern w:val="0"/>
          <w:sz w:val="28"/>
          <w:szCs w:val="28"/>
        </w:rPr>
        <w:t>、</w:t>
      </w:r>
      <w:r w:rsidRPr="00F20FFC">
        <w:rPr>
          <w:rFonts w:ascii="仿宋_GB2312" w:eastAsia="仿宋_GB2312" w:hAnsi="仿宋_GB2312" w:cs="仿宋_GB2312" w:hint="eastAsia"/>
          <w:kern w:val="0"/>
          <w:sz w:val="28"/>
          <w:szCs w:val="28"/>
        </w:rPr>
        <w:t>服务人员</w:t>
      </w:r>
      <w:r w:rsidRPr="00F20FFC">
        <w:rPr>
          <w:rFonts w:ascii="仿宋_GB2312" w:eastAsia="仿宋_GB2312" w:hAnsi="仿宋_GB2312" w:cs="仿宋_GB2312"/>
          <w:kern w:val="0"/>
          <w:sz w:val="28"/>
          <w:szCs w:val="28"/>
        </w:rPr>
        <w:t>应</w:t>
      </w:r>
      <w:r w:rsidRPr="00F20FFC">
        <w:rPr>
          <w:rFonts w:ascii="仿宋_GB2312" w:eastAsia="仿宋_GB2312" w:hAnsi="仿宋_GB2312" w:cs="仿宋_GB2312" w:hint="eastAsia"/>
          <w:kern w:val="0"/>
          <w:sz w:val="28"/>
          <w:szCs w:val="28"/>
        </w:rPr>
        <w:t>按照</w:t>
      </w:r>
      <w:r w:rsidRPr="00F20FFC">
        <w:rPr>
          <w:rFonts w:ascii="仿宋_GB2312" w:eastAsia="仿宋_GB2312" w:hAnsi="仿宋_GB2312" w:cs="仿宋_GB2312"/>
          <w:kern w:val="0"/>
          <w:sz w:val="28"/>
          <w:szCs w:val="28"/>
        </w:rPr>
        <w:t>安全规程</w:t>
      </w:r>
      <w:r w:rsidRPr="00F20FFC">
        <w:rPr>
          <w:rFonts w:ascii="仿宋_GB2312" w:eastAsia="仿宋_GB2312" w:hAnsi="仿宋_GB2312" w:cs="仿宋_GB2312" w:hint="eastAsia"/>
          <w:kern w:val="0"/>
          <w:sz w:val="28"/>
          <w:szCs w:val="28"/>
        </w:rPr>
        <w:t>操作</w:t>
      </w:r>
      <w:r w:rsidRPr="00F20FFC">
        <w:rPr>
          <w:rFonts w:ascii="仿宋_GB2312" w:eastAsia="仿宋_GB2312" w:hAnsi="仿宋_GB2312" w:cs="仿宋_GB2312"/>
          <w:kern w:val="0"/>
          <w:sz w:val="28"/>
          <w:szCs w:val="28"/>
        </w:rPr>
        <w:t>，遵守劳动</w:t>
      </w:r>
      <w:r w:rsidRPr="00F20FFC">
        <w:rPr>
          <w:rFonts w:ascii="仿宋_GB2312" w:eastAsia="仿宋_GB2312" w:hAnsi="仿宋_GB2312" w:cs="仿宋_GB2312" w:hint="eastAsia"/>
          <w:kern w:val="0"/>
          <w:sz w:val="28"/>
          <w:szCs w:val="28"/>
        </w:rPr>
        <w:t>纪律和职业道德；</w:t>
      </w:r>
    </w:p>
    <w:p w14:paraId="11CEA9F5"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D</w:t>
      </w:r>
      <w:r w:rsidRPr="00F20FFC">
        <w:rPr>
          <w:rFonts w:ascii="仿宋_GB2312" w:eastAsia="仿宋_GB2312" w:hAnsi="仿宋_GB2312" w:cs="仿宋_GB2312"/>
          <w:kern w:val="0"/>
          <w:sz w:val="28"/>
          <w:szCs w:val="28"/>
        </w:rPr>
        <w:t>、</w:t>
      </w:r>
      <w:r w:rsidRPr="00F20FFC">
        <w:rPr>
          <w:rFonts w:ascii="仿宋_GB2312" w:eastAsia="仿宋_GB2312" w:hAnsi="仿宋_GB2312" w:cs="仿宋_GB2312" w:hint="eastAsia"/>
          <w:kern w:val="0"/>
          <w:sz w:val="28"/>
          <w:szCs w:val="28"/>
        </w:rPr>
        <w:t>服务前，采购人</w:t>
      </w:r>
      <w:r w:rsidRPr="00F20FFC">
        <w:rPr>
          <w:rFonts w:ascii="仿宋_GB2312" w:eastAsia="仿宋_GB2312" w:hAnsi="仿宋_GB2312" w:cs="仿宋_GB2312"/>
          <w:kern w:val="0"/>
          <w:sz w:val="28"/>
          <w:szCs w:val="28"/>
        </w:rPr>
        <w:t>为</w:t>
      </w:r>
      <w:r w:rsidRPr="00F20FFC">
        <w:rPr>
          <w:rFonts w:ascii="仿宋_GB2312" w:eastAsia="仿宋_GB2312" w:hAnsi="仿宋_GB2312" w:cs="仿宋_GB2312" w:hint="eastAsia"/>
          <w:kern w:val="0"/>
          <w:sz w:val="28"/>
          <w:szCs w:val="28"/>
        </w:rPr>
        <w:t>服务人员</w:t>
      </w:r>
      <w:r w:rsidRPr="00F20FFC">
        <w:rPr>
          <w:rFonts w:ascii="仿宋_GB2312" w:eastAsia="仿宋_GB2312" w:hAnsi="仿宋_GB2312" w:cs="仿宋_GB2312"/>
          <w:kern w:val="0"/>
          <w:sz w:val="28"/>
          <w:szCs w:val="28"/>
        </w:rPr>
        <w:t>提供必要岗前培训教育，</w:t>
      </w:r>
      <w:r w:rsidRPr="00F20FFC">
        <w:rPr>
          <w:rFonts w:ascii="仿宋_GB2312" w:eastAsia="仿宋_GB2312" w:hAnsi="仿宋_GB2312" w:cs="仿宋_GB2312" w:hint="eastAsia"/>
          <w:kern w:val="0"/>
          <w:sz w:val="28"/>
          <w:szCs w:val="28"/>
        </w:rPr>
        <w:t>如服务人员</w:t>
      </w:r>
      <w:r w:rsidRPr="00F20FFC">
        <w:rPr>
          <w:rFonts w:ascii="仿宋_GB2312" w:eastAsia="仿宋_GB2312" w:hAnsi="仿宋_GB2312" w:cs="仿宋_GB2312"/>
          <w:kern w:val="0"/>
          <w:sz w:val="28"/>
          <w:szCs w:val="28"/>
        </w:rPr>
        <w:t>不能</w:t>
      </w:r>
      <w:r w:rsidRPr="00F20FFC">
        <w:rPr>
          <w:rFonts w:ascii="仿宋_GB2312" w:eastAsia="仿宋_GB2312" w:hAnsi="仿宋_GB2312" w:cs="仿宋_GB2312" w:hint="eastAsia"/>
          <w:kern w:val="0"/>
          <w:sz w:val="28"/>
          <w:szCs w:val="28"/>
        </w:rPr>
        <w:t>胜任岗位时，供应商应另行派遣合适的服务人员提供服务</w:t>
      </w:r>
      <w:r w:rsidRPr="00F20FFC">
        <w:rPr>
          <w:rFonts w:ascii="仿宋_GB2312" w:eastAsia="仿宋_GB2312" w:hAnsi="仿宋_GB2312" w:cs="仿宋_GB2312"/>
          <w:kern w:val="0"/>
          <w:sz w:val="28"/>
          <w:szCs w:val="28"/>
        </w:rPr>
        <w:t>；</w:t>
      </w:r>
    </w:p>
    <w:p w14:paraId="405ACC1C"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E</w:t>
      </w:r>
      <w:r w:rsidRPr="00F20FFC">
        <w:rPr>
          <w:rFonts w:ascii="仿宋_GB2312" w:eastAsia="仿宋_GB2312" w:hAnsi="仿宋_GB2312" w:cs="仿宋_GB2312"/>
          <w:kern w:val="0"/>
          <w:sz w:val="28"/>
          <w:szCs w:val="28"/>
        </w:rPr>
        <w:t>、因</w:t>
      </w:r>
      <w:r w:rsidRPr="00F20FFC">
        <w:rPr>
          <w:rFonts w:ascii="仿宋_GB2312" w:eastAsia="仿宋_GB2312" w:hAnsi="仿宋_GB2312" w:cs="仿宋_GB2312" w:hint="eastAsia"/>
          <w:kern w:val="0"/>
          <w:sz w:val="28"/>
          <w:szCs w:val="28"/>
        </w:rPr>
        <w:t>采购人安排的</w:t>
      </w:r>
      <w:r w:rsidRPr="00F20FFC">
        <w:rPr>
          <w:rFonts w:ascii="仿宋_GB2312" w:eastAsia="仿宋_GB2312" w:hAnsi="仿宋_GB2312" w:cs="仿宋_GB2312"/>
          <w:kern w:val="0"/>
          <w:sz w:val="28"/>
          <w:szCs w:val="28"/>
        </w:rPr>
        <w:t>工作情况发生变化</w:t>
      </w:r>
      <w:r w:rsidRPr="00F20FFC">
        <w:rPr>
          <w:rFonts w:ascii="仿宋_GB2312" w:eastAsia="仿宋_GB2312" w:hAnsi="仿宋_GB2312" w:cs="仿宋_GB2312" w:hint="eastAsia"/>
          <w:kern w:val="0"/>
          <w:sz w:val="28"/>
          <w:szCs w:val="28"/>
        </w:rPr>
        <w:t>或取消时，服务人员应服从采购人工作安排或取消任务的指令,取消任务的不得计费；</w:t>
      </w:r>
    </w:p>
    <w:p w14:paraId="7655192C"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F</w:t>
      </w:r>
      <w:r w:rsidRPr="00F20FFC">
        <w:rPr>
          <w:rFonts w:ascii="仿宋_GB2312" w:eastAsia="仿宋_GB2312" w:hAnsi="仿宋_GB2312" w:cs="仿宋_GB2312"/>
          <w:kern w:val="0"/>
          <w:sz w:val="28"/>
          <w:szCs w:val="28"/>
        </w:rPr>
        <w:t>、</w:t>
      </w:r>
      <w:r w:rsidRPr="00F20FFC">
        <w:rPr>
          <w:rFonts w:ascii="仿宋_GB2312" w:eastAsia="仿宋_GB2312" w:hAnsi="仿宋_GB2312" w:cs="仿宋_GB2312" w:hint="eastAsia"/>
          <w:kern w:val="0"/>
          <w:sz w:val="28"/>
          <w:szCs w:val="28"/>
        </w:rPr>
        <w:t>计费标准：</w:t>
      </w:r>
      <w:r w:rsidRPr="00F20FFC">
        <w:rPr>
          <w:rFonts w:ascii="仿宋_GB2312" w:eastAsia="仿宋_GB2312" w:hAnsi="仿宋_GB2312" w:cs="仿宋_GB2312"/>
          <w:kern w:val="0"/>
          <w:sz w:val="28"/>
          <w:szCs w:val="28"/>
        </w:rPr>
        <w:t>按照慈溪市2024最低工资标准确定</w:t>
      </w:r>
      <w:r w:rsidRPr="00F20FFC">
        <w:rPr>
          <w:rFonts w:ascii="仿宋_GB2312" w:eastAsia="仿宋_GB2312" w:hAnsi="仿宋_GB2312" w:cs="仿宋_GB2312" w:hint="eastAsia"/>
          <w:kern w:val="0"/>
          <w:sz w:val="28"/>
          <w:szCs w:val="28"/>
        </w:rPr>
        <w:t>服务人员</w:t>
      </w:r>
      <w:r w:rsidRPr="00F20FFC">
        <w:rPr>
          <w:rFonts w:ascii="仿宋_GB2312" w:eastAsia="仿宋_GB2312" w:hAnsi="仿宋_GB2312" w:cs="仿宋_GB2312"/>
          <w:kern w:val="0"/>
          <w:sz w:val="28"/>
          <w:szCs w:val="28"/>
        </w:rPr>
        <w:t>的劳动报酬</w:t>
      </w:r>
      <w:r w:rsidRPr="00F20FFC">
        <w:rPr>
          <w:rFonts w:ascii="仿宋_GB2312" w:eastAsia="仿宋_GB2312" w:hAnsi="仿宋_GB2312" w:cs="仿宋_GB2312" w:hint="eastAsia"/>
          <w:kern w:val="0"/>
          <w:sz w:val="28"/>
          <w:szCs w:val="28"/>
        </w:rPr>
        <w:t>，每人标准</w:t>
      </w:r>
      <w:r w:rsidRPr="00F20FFC">
        <w:rPr>
          <w:rFonts w:ascii="仿宋_GB2312" w:eastAsia="仿宋_GB2312" w:hAnsi="仿宋_GB2312" w:cs="仿宋_GB2312"/>
          <w:kern w:val="0"/>
          <w:sz w:val="28"/>
          <w:szCs w:val="28"/>
        </w:rPr>
        <w:t>为：</w:t>
      </w:r>
      <w:r w:rsidRPr="00F20FFC">
        <w:rPr>
          <w:rFonts w:ascii="仿宋_GB2312" w:eastAsia="仿宋_GB2312" w:hAnsi="仿宋_GB2312" w:cs="仿宋_GB2312" w:hint="eastAsia"/>
          <w:kern w:val="0"/>
          <w:sz w:val="28"/>
          <w:szCs w:val="28"/>
        </w:rPr>
        <w:t>普通工作日</w:t>
      </w:r>
      <w:r w:rsidRPr="00F20FFC">
        <w:rPr>
          <w:rFonts w:ascii="仿宋_GB2312" w:eastAsia="仿宋_GB2312" w:hAnsi="仿宋_GB2312" w:cs="仿宋_GB2312"/>
          <w:kern w:val="0"/>
          <w:sz w:val="28"/>
          <w:szCs w:val="28"/>
        </w:rPr>
        <w:t>22元（人民币）／小时，休息日，（双休日）为</w:t>
      </w:r>
      <w:r w:rsidRPr="00F20FFC">
        <w:rPr>
          <w:rFonts w:ascii="仿宋_GB2312" w:eastAsia="仿宋_GB2312" w:hAnsi="仿宋_GB2312" w:cs="仿宋_GB2312" w:hint="eastAsia"/>
          <w:kern w:val="0"/>
          <w:sz w:val="28"/>
          <w:szCs w:val="28"/>
        </w:rPr>
        <w:t>普通工作日的双倍，即44</w:t>
      </w:r>
      <w:r w:rsidRPr="00F20FFC">
        <w:rPr>
          <w:rFonts w:ascii="仿宋_GB2312" w:eastAsia="仿宋_GB2312" w:hAnsi="仿宋_GB2312" w:cs="仿宋_GB2312"/>
          <w:kern w:val="0"/>
          <w:sz w:val="28"/>
          <w:szCs w:val="28"/>
        </w:rPr>
        <w:t>元（人民币）／小时，法定节假日为</w:t>
      </w:r>
      <w:r w:rsidRPr="00F20FFC">
        <w:rPr>
          <w:rFonts w:ascii="仿宋_GB2312" w:eastAsia="仿宋_GB2312" w:hAnsi="仿宋_GB2312" w:cs="仿宋_GB2312" w:hint="eastAsia"/>
          <w:kern w:val="0"/>
          <w:sz w:val="28"/>
          <w:szCs w:val="28"/>
        </w:rPr>
        <w:t>普通工作日的三倍，即</w:t>
      </w:r>
      <w:r w:rsidRPr="00F20FFC">
        <w:rPr>
          <w:rFonts w:ascii="仿宋_GB2312" w:eastAsia="仿宋_GB2312" w:hAnsi="仿宋_GB2312" w:cs="仿宋_GB2312"/>
          <w:kern w:val="0"/>
          <w:sz w:val="28"/>
          <w:szCs w:val="28"/>
        </w:rPr>
        <w:t>66元（人民币）／小时，其它各种福利、</w:t>
      </w:r>
      <w:r w:rsidRPr="00F20FFC">
        <w:rPr>
          <w:rFonts w:ascii="仿宋_GB2312" w:eastAsia="仿宋_GB2312" w:hAnsi="仿宋_GB2312" w:cs="仿宋_GB2312" w:hint="eastAsia"/>
          <w:kern w:val="0"/>
          <w:sz w:val="28"/>
          <w:szCs w:val="28"/>
        </w:rPr>
        <w:t>津贴（含社会保险费用）均包</w:t>
      </w:r>
      <w:r w:rsidRPr="00F20FFC">
        <w:rPr>
          <w:rFonts w:ascii="仿宋_GB2312" w:eastAsia="仿宋_GB2312" w:hAnsi="仿宋_GB2312" w:cs="仿宋_GB2312"/>
          <w:kern w:val="0"/>
          <w:sz w:val="28"/>
          <w:szCs w:val="28"/>
        </w:rPr>
        <w:t>含</w:t>
      </w:r>
      <w:r w:rsidRPr="00F20FFC">
        <w:rPr>
          <w:rFonts w:ascii="仿宋_GB2312" w:eastAsia="仿宋_GB2312" w:hAnsi="仿宋_GB2312" w:cs="仿宋_GB2312" w:hint="eastAsia"/>
          <w:kern w:val="0"/>
          <w:sz w:val="28"/>
          <w:szCs w:val="28"/>
        </w:rPr>
        <w:t>在</w:t>
      </w:r>
      <w:r w:rsidRPr="00F20FFC">
        <w:rPr>
          <w:rFonts w:ascii="仿宋_GB2312" w:eastAsia="仿宋_GB2312" w:hAnsi="仿宋_GB2312" w:cs="仿宋_GB2312"/>
          <w:kern w:val="0"/>
          <w:sz w:val="28"/>
          <w:szCs w:val="28"/>
        </w:rPr>
        <w:t>劳动报酬中</w:t>
      </w:r>
      <w:r w:rsidRPr="00F20FFC">
        <w:rPr>
          <w:rFonts w:ascii="仿宋_GB2312" w:eastAsia="仿宋_GB2312" w:hAnsi="仿宋_GB2312" w:cs="仿宋_GB2312" w:hint="eastAsia"/>
          <w:kern w:val="0"/>
          <w:sz w:val="28"/>
          <w:szCs w:val="28"/>
        </w:rPr>
        <w:t>，</w:t>
      </w:r>
      <w:r w:rsidRPr="00F20FFC">
        <w:rPr>
          <w:rFonts w:ascii="仿宋_GB2312" w:eastAsia="仿宋_GB2312" w:hAnsi="仿宋_GB2312" w:cs="仿宋_GB2312"/>
          <w:kern w:val="0"/>
          <w:sz w:val="28"/>
          <w:szCs w:val="28"/>
        </w:rPr>
        <w:t>不再另行计发。</w:t>
      </w:r>
    </w:p>
    <w:p w14:paraId="39B3A65E" w14:textId="77777777" w:rsidR="00F22A48"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G</w:t>
      </w:r>
      <w:r w:rsidRPr="00F20FFC">
        <w:rPr>
          <w:rFonts w:ascii="仿宋_GB2312" w:eastAsia="仿宋_GB2312" w:hAnsi="仿宋_GB2312" w:cs="仿宋_GB2312"/>
          <w:kern w:val="0"/>
          <w:sz w:val="28"/>
          <w:szCs w:val="28"/>
        </w:rPr>
        <w:t>、年度费用暂定</w:t>
      </w:r>
      <w:r w:rsidRPr="00F20FFC">
        <w:rPr>
          <w:rFonts w:ascii="仿宋_GB2312" w:eastAsia="仿宋_GB2312" w:hAnsi="仿宋_GB2312" w:cs="仿宋_GB2312" w:hint="eastAsia"/>
          <w:kern w:val="0"/>
          <w:sz w:val="28"/>
          <w:szCs w:val="28"/>
        </w:rPr>
        <w:t>3</w:t>
      </w:r>
      <w:r w:rsidRPr="00F20FFC">
        <w:rPr>
          <w:rFonts w:ascii="仿宋_GB2312" w:eastAsia="仿宋_GB2312" w:hAnsi="仿宋_GB2312" w:cs="仿宋_GB2312"/>
          <w:kern w:val="0"/>
          <w:sz w:val="28"/>
          <w:szCs w:val="28"/>
        </w:rPr>
        <w:t>万</w:t>
      </w:r>
      <w:r w:rsidRPr="00F20FFC">
        <w:rPr>
          <w:rFonts w:ascii="仿宋_GB2312" w:eastAsia="仿宋_GB2312" w:hAnsi="仿宋_GB2312" w:cs="仿宋_GB2312" w:hint="eastAsia"/>
          <w:kern w:val="0"/>
          <w:sz w:val="28"/>
          <w:szCs w:val="28"/>
        </w:rPr>
        <w:t>元</w:t>
      </w:r>
      <w:r w:rsidRPr="00F20FFC">
        <w:rPr>
          <w:rFonts w:ascii="仿宋_GB2312" w:eastAsia="仿宋_GB2312" w:hAnsi="仿宋_GB2312" w:cs="仿宋_GB2312"/>
          <w:kern w:val="0"/>
          <w:sz w:val="28"/>
          <w:szCs w:val="28"/>
        </w:rPr>
        <w:t>，</w:t>
      </w:r>
      <w:r w:rsidRPr="00F20FFC">
        <w:rPr>
          <w:rFonts w:ascii="仿宋_GB2312" w:eastAsia="仿宋_GB2312" w:hAnsi="仿宋_GB2312" w:cs="仿宋_GB2312" w:hint="eastAsia"/>
          <w:kern w:val="0"/>
          <w:sz w:val="28"/>
          <w:szCs w:val="28"/>
        </w:rPr>
        <w:t>多退少补，</w:t>
      </w:r>
      <w:r w:rsidRPr="00F20FFC">
        <w:rPr>
          <w:rFonts w:ascii="仿宋_GB2312" w:eastAsia="仿宋_GB2312" w:hAnsi="仿宋_GB2312" w:cs="仿宋_GB2312"/>
          <w:kern w:val="0"/>
          <w:sz w:val="28"/>
          <w:szCs w:val="28"/>
        </w:rPr>
        <w:t>按实结算。</w:t>
      </w:r>
    </w:p>
    <w:p w14:paraId="3C0247E1" w14:textId="77777777" w:rsidR="00F22A48" w:rsidRPr="00F20FFC" w:rsidRDefault="00F22A48" w:rsidP="00F22A48">
      <w:pPr>
        <w:spacing w:line="560" w:lineRule="exact"/>
        <w:ind w:leftChars="200" w:left="42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9）搭伙餐费</w:t>
      </w:r>
    </w:p>
    <w:p w14:paraId="661D37AB" w14:textId="64978A95" w:rsidR="005A2B3B" w:rsidRPr="00F20FFC" w:rsidRDefault="00F22A48" w:rsidP="00F22A48">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如供应商需要在采购人食堂用餐的</w:t>
      </w:r>
      <w:r w:rsidR="008219BA" w:rsidRPr="00F20FFC">
        <w:rPr>
          <w:rFonts w:ascii="仿宋_GB2312" w:eastAsia="仿宋_GB2312" w:hAnsi="仿宋_GB2312" w:cs="仿宋_GB2312" w:hint="eastAsia"/>
          <w:kern w:val="0"/>
          <w:sz w:val="28"/>
          <w:szCs w:val="28"/>
        </w:rPr>
        <w:t>，搭伙</w:t>
      </w:r>
      <w:r w:rsidRPr="00F20FFC">
        <w:rPr>
          <w:rFonts w:ascii="仿宋_GB2312" w:eastAsia="仿宋_GB2312" w:hAnsi="仿宋_GB2312" w:cs="仿宋_GB2312" w:hint="eastAsia"/>
          <w:kern w:val="0"/>
          <w:sz w:val="28"/>
          <w:szCs w:val="28"/>
        </w:rPr>
        <w:t>餐费按5880元/人/年计入报价，该费用要上交至采购人食堂。各供应商应将此项费用计入报价中，该费用不作竞争。</w:t>
      </w:r>
    </w:p>
    <w:p w14:paraId="09ED8DD7" w14:textId="77777777" w:rsidR="005A2B3B" w:rsidRDefault="004605F7">
      <w:pPr>
        <w:spacing w:line="360" w:lineRule="auto"/>
        <w:ind w:firstLineChars="200" w:firstLine="56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kern w:val="0"/>
          <w:sz w:val="28"/>
          <w:szCs w:val="28"/>
        </w:rPr>
        <w:t>三、</w:t>
      </w:r>
      <w:r>
        <w:rPr>
          <w:rFonts w:ascii="仿宋_GB2312" w:eastAsia="仿宋_GB2312" w:hAnsi="仿宋_GB2312" w:cs="仿宋_GB2312" w:hint="eastAsia"/>
          <w:b/>
          <w:bCs/>
          <w:color w:val="000000"/>
          <w:kern w:val="0"/>
          <w:sz w:val="28"/>
          <w:szCs w:val="28"/>
        </w:rPr>
        <w:t>其他</w:t>
      </w:r>
    </w:p>
    <w:p w14:paraId="6707DCA3" w14:textId="77777777" w:rsidR="008219BA" w:rsidRPr="008219BA" w:rsidRDefault="004605F7" w:rsidP="008219BA">
      <w:pPr>
        <w:spacing w:line="560" w:lineRule="exact"/>
        <w:ind w:firstLineChars="200" w:firstLine="560"/>
        <w:jc w:val="left"/>
        <w:rPr>
          <w:rFonts w:ascii="仿宋_GB2312" w:eastAsia="仿宋_GB2312" w:hAnsi="仿宋_GB2312" w:cs="仿宋_GB2312"/>
          <w:kern w:val="0"/>
          <w:sz w:val="28"/>
          <w:szCs w:val="28"/>
        </w:rPr>
      </w:pPr>
      <w:r w:rsidRPr="008219BA">
        <w:rPr>
          <w:rFonts w:ascii="仿宋_GB2312" w:eastAsia="仿宋_GB2312" w:hAnsi="仿宋_GB2312" w:cs="仿宋_GB2312" w:hint="eastAsia"/>
          <w:kern w:val="0"/>
          <w:sz w:val="28"/>
          <w:szCs w:val="28"/>
        </w:rPr>
        <w:t>1、</w:t>
      </w:r>
      <w:r w:rsidR="008219BA" w:rsidRPr="008219BA">
        <w:rPr>
          <w:rFonts w:ascii="仿宋_GB2312" w:eastAsia="仿宋_GB2312" w:hAnsi="仿宋_GB2312" w:cs="仿宋_GB2312" w:hint="eastAsia"/>
          <w:kern w:val="0"/>
          <w:sz w:val="28"/>
          <w:szCs w:val="28"/>
        </w:rPr>
        <w:t>着装：服务人员应统一着装。</w:t>
      </w:r>
    </w:p>
    <w:p w14:paraId="7967281A" w14:textId="66854BF6" w:rsidR="005A2B3B" w:rsidRPr="008219BA" w:rsidRDefault="008219BA" w:rsidP="008219BA">
      <w:pPr>
        <w:spacing w:line="560" w:lineRule="exact"/>
        <w:ind w:firstLineChars="200" w:firstLine="560"/>
        <w:jc w:val="left"/>
        <w:rPr>
          <w:rFonts w:ascii="仿宋_GB2312" w:eastAsia="仿宋_GB2312" w:hAnsi="仿宋_GB2312" w:cs="仿宋_GB2312"/>
          <w:kern w:val="0"/>
          <w:sz w:val="28"/>
          <w:szCs w:val="28"/>
        </w:rPr>
      </w:pPr>
      <w:r w:rsidRPr="008219BA">
        <w:rPr>
          <w:rFonts w:ascii="仿宋_GB2312" w:eastAsia="仿宋_GB2312" w:hAnsi="仿宋_GB2312" w:cs="仿宋_GB2312" w:hint="eastAsia"/>
          <w:kern w:val="0"/>
          <w:sz w:val="28"/>
          <w:szCs w:val="28"/>
        </w:rPr>
        <w:t>2、服务人员请假制度：服务人员有因病因事早退或离开的，供应商应做好人员的</w:t>
      </w:r>
      <w:r w:rsidRPr="00F20FFC">
        <w:rPr>
          <w:rFonts w:ascii="仿宋_GB2312" w:eastAsia="仿宋_GB2312" w:hAnsi="仿宋_GB2312" w:cs="仿宋_GB2312" w:hint="eastAsia"/>
          <w:kern w:val="0"/>
          <w:sz w:val="28"/>
          <w:szCs w:val="28"/>
        </w:rPr>
        <w:t>替补工作，并按约定做好服务工作。</w:t>
      </w:r>
    </w:p>
    <w:p w14:paraId="61D9AC6D" w14:textId="77777777" w:rsidR="008219BA" w:rsidRPr="00F20FFC" w:rsidRDefault="008219BA" w:rsidP="008219BA">
      <w:pPr>
        <w:spacing w:line="56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r w:rsidR="004605F7">
        <w:rPr>
          <w:rFonts w:ascii="仿宋_GB2312" w:eastAsia="仿宋_GB2312" w:hAnsi="仿宋_GB2312" w:cs="仿宋_GB2312" w:hint="eastAsia"/>
          <w:kern w:val="0"/>
          <w:sz w:val="28"/>
          <w:szCs w:val="28"/>
        </w:rPr>
        <w:t>、</w:t>
      </w:r>
      <w:r w:rsidRPr="00F20FFC">
        <w:rPr>
          <w:rFonts w:ascii="仿宋_GB2312" w:eastAsia="仿宋_GB2312" w:hAnsi="仿宋_GB2312" w:cs="仿宋_GB2312" w:hint="eastAsia"/>
          <w:kern w:val="0"/>
          <w:sz w:val="28"/>
          <w:szCs w:val="28"/>
        </w:rPr>
        <w:t>供应</w:t>
      </w:r>
      <w:proofErr w:type="gramStart"/>
      <w:r w:rsidRPr="00F20FFC">
        <w:rPr>
          <w:rFonts w:ascii="仿宋_GB2312" w:eastAsia="仿宋_GB2312" w:hAnsi="仿宋_GB2312" w:cs="仿宋_GB2312" w:hint="eastAsia"/>
          <w:kern w:val="0"/>
          <w:sz w:val="28"/>
          <w:szCs w:val="28"/>
        </w:rPr>
        <w:t>商服务</w:t>
      </w:r>
      <w:proofErr w:type="gramEnd"/>
      <w:r w:rsidRPr="00F20FFC">
        <w:rPr>
          <w:rFonts w:ascii="仿宋_GB2312" w:eastAsia="仿宋_GB2312" w:hAnsi="仿宋_GB2312" w:cs="仿宋_GB2312" w:hint="eastAsia"/>
          <w:kern w:val="0"/>
          <w:sz w:val="28"/>
          <w:szCs w:val="28"/>
        </w:rPr>
        <w:t>人员的招聘应符合相关法律法规等的要求，与服</w:t>
      </w:r>
      <w:r w:rsidRPr="00F20FFC">
        <w:rPr>
          <w:rFonts w:ascii="仿宋_GB2312" w:eastAsia="仿宋_GB2312" w:hAnsi="仿宋_GB2312" w:cs="仿宋_GB2312" w:hint="eastAsia"/>
          <w:kern w:val="0"/>
          <w:sz w:val="28"/>
          <w:szCs w:val="28"/>
        </w:rPr>
        <w:lastRenderedPageBreak/>
        <w:t>务人员签订正规的劳动合同，按时支付服务人员的工资，依法为服务人员缴纳社会保险，按规定发放相应补贴，照章纳税。在服务期间，如</w:t>
      </w:r>
      <w:proofErr w:type="gramStart"/>
      <w:r w:rsidRPr="00F20FFC">
        <w:rPr>
          <w:rFonts w:ascii="仿宋_GB2312" w:eastAsia="仿宋_GB2312" w:hAnsi="仿宋_GB2312" w:cs="仿宋_GB2312" w:hint="eastAsia"/>
          <w:kern w:val="0"/>
          <w:sz w:val="28"/>
          <w:szCs w:val="28"/>
        </w:rPr>
        <w:t>遇社会</w:t>
      </w:r>
      <w:proofErr w:type="gramEnd"/>
      <w:r w:rsidRPr="00F20FFC">
        <w:rPr>
          <w:rFonts w:ascii="仿宋_GB2312" w:eastAsia="仿宋_GB2312" w:hAnsi="仿宋_GB2312" w:cs="仿宋_GB2312" w:hint="eastAsia"/>
          <w:kern w:val="0"/>
          <w:sz w:val="28"/>
          <w:szCs w:val="28"/>
        </w:rPr>
        <w:t>最低工资标准调整、社会保障基数或者费率的调整等情形，风险全部由供应商承担，采购人不作任何补偿；如供应商与服务人员之间产生劳动纠纷或其他纠纷事件，均与采购人无关。</w:t>
      </w:r>
    </w:p>
    <w:p w14:paraId="057A53BA" w14:textId="2B1BF744" w:rsidR="005A2B3B" w:rsidRPr="00F20FFC" w:rsidRDefault="008219BA" w:rsidP="00F20FFC">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4、供应商应加强安全管理和教育，在服务过程中，自行承担因自身管理、服务不善而导致各类安全责任事故的处理和赔偿等，与采购人无涉。</w:t>
      </w:r>
    </w:p>
    <w:p w14:paraId="192FAD82" w14:textId="702BA1EA" w:rsidR="008219BA" w:rsidRPr="008219BA" w:rsidRDefault="008219BA" w:rsidP="008219BA">
      <w:pPr>
        <w:spacing w:line="360" w:lineRule="auto"/>
        <w:ind w:firstLineChars="200" w:firstLine="562"/>
        <w:rPr>
          <w:rFonts w:ascii="仿宋_GB2312" w:eastAsia="仿宋_GB2312" w:hAnsi="仿宋_GB2312" w:cs="仿宋_GB2312"/>
          <w:b/>
          <w:bCs/>
          <w:kern w:val="0"/>
          <w:sz w:val="28"/>
          <w:szCs w:val="28"/>
        </w:rPr>
      </w:pPr>
      <w:bookmarkStart w:id="3" w:name="_Toc5907"/>
      <w:r w:rsidRPr="008219BA">
        <w:rPr>
          <w:rFonts w:ascii="仿宋_GB2312" w:eastAsia="仿宋_GB2312" w:hAnsi="仿宋_GB2312" w:cs="仿宋_GB2312" w:hint="eastAsia"/>
          <w:b/>
          <w:bCs/>
          <w:kern w:val="0"/>
          <w:sz w:val="28"/>
          <w:szCs w:val="28"/>
        </w:rPr>
        <w:t>四、耗材、设备设施要求</w:t>
      </w:r>
      <w:bookmarkEnd w:id="3"/>
    </w:p>
    <w:p w14:paraId="55200F6B" w14:textId="77777777" w:rsidR="008219BA" w:rsidRPr="00F20FFC" w:rsidRDefault="008219BA" w:rsidP="008219BA">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1）耗材：服务所需的耗材（包括不仅限于：擦手纸、卷纸、各类垃圾袋、各类扫帚、畚斗、各类拖把、垃圾桶、塑料桶、清洁球、灰球、毛巾、洗手液、洗衣粉、香皂、檀香、固体清香剂、玻璃水、消毒液、电梯保养油、盐酸、洁厕液、马桶吸、口罩、各类手套、鞋油、不锈钢光亮剂、樟脑球、百洁布、铲刀、喷壶、各类去污剂等，需超市常见品牌正规产品。）均由供应商自行承担。</w:t>
      </w:r>
    </w:p>
    <w:p w14:paraId="49FC68BE" w14:textId="77777777" w:rsidR="008219BA" w:rsidRPr="00F20FFC" w:rsidRDefault="008219BA" w:rsidP="008219BA">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2）设备、设施：供应商应提供服务所需设备、设施（如吸尘器、擦鞋机、挂烫机），且设备、设施工作时无噪音。上述设备设施维修及所需的配件由供应商自行承担。</w:t>
      </w:r>
    </w:p>
    <w:p w14:paraId="0D33D99A" w14:textId="785B8771" w:rsidR="008219BA" w:rsidRPr="00F20FFC" w:rsidRDefault="008219BA" w:rsidP="008219BA">
      <w:pPr>
        <w:spacing w:line="560" w:lineRule="exact"/>
        <w:ind w:firstLineChars="200" w:firstLine="560"/>
        <w:jc w:val="left"/>
        <w:rPr>
          <w:rFonts w:ascii="仿宋_GB2312" w:eastAsia="仿宋_GB2312" w:hAnsi="仿宋_GB2312" w:cs="仿宋_GB2312"/>
          <w:kern w:val="0"/>
          <w:sz w:val="28"/>
          <w:szCs w:val="28"/>
        </w:rPr>
      </w:pPr>
      <w:r w:rsidRPr="00F20FFC">
        <w:rPr>
          <w:rFonts w:ascii="仿宋_GB2312" w:eastAsia="仿宋_GB2312" w:hAnsi="仿宋_GB2312" w:cs="仿宋_GB2312" w:hint="eastAsia"/>
          <w:kern w:val="0"/>
          <w:sz w:val="28"/>
          <w:szCs w:val="28"/>
        </w:rPr>
        <w:t>吸尘器不少于2台，</w:t>
      </w:r>
      <w:proofErr w:type="gramStart"/>
      <w:r w:rsidRPr="00F20FFC">
        <w:rPr>
          <w:rFonts w:ascii="仿宋_GB2312" w:eastAsia="仿宋_GB2312" w:hAnsi="仿宋_GB2312" w:cs="仿宋_GB2312" w:hint="eastAsia"/>
          <w:kern w:val="0"/>
          <w:sz w:val="28"/>
          <w:szCs w:val="28"/>
        </w:rPr>
        <w:t>挂烫机不</w:t>
      </w:r>
      <w:proofErr w:type="gramEnd"/>
      <w:r w:rsidRPr="00F20FFC">
        <w:rPr>
          <w:rFonts w:ascii="仿宋_GB2312" w:eastAsia="仿宋_GB2312" w:hAnsi="仿宋_GB2312" w:cs="仿宋_GB2312" w:hint="eastAsia"/>
          <w:kern w:val="0"/>
          <w:sz w:val="28"/>
          <w:szCs w:val="28"/>
        </w:rPr>
        <w:t>少于2台，擦鞋机不少于1台。</w:t>
      </w:r>
    </w:p>
    <w:p w14:paraId="40EAB7CC" w14:textId="60069A55" w:rsidR="005A2B3B" w:rsidRDefault="008219BA">
      <w:pPr>
        <w:spacing w:line="360" w:lineRule="auto"/>
        <w:ind w:firstLineChars="196" w:firstLine="551"/>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五</w:t>
      </w:r>
      <w:r w:rsidR="004605F7">
        <w:rPr>
          <w:rFonts w:ascii="仿宋_GB2312" w:eastAsia="仿宋_GB2312" w:hAnsi="仿宋_GB2312" w:cs="仿宋_GB2312" w:hint="eastAsia"/>
          <w:b/>
          <w:bCs/>
          <w:kern w:val="0"/>
          <w:sz w:val="28"/>
          <w:szCs w:val="28"/>
        </w:rPr>
        <w:t>、商务条款</w:t>
      </w:r>
    </w:p>
    <w:p w14:paraId="0799F3EA" w14:textId="77777777" w:rsidR="005A2B3B" w:rsidRDefault="004605F7">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1、本次招标服务期限为一年，一年期满后经采购人年度考核合格，双方协商一致，报相关主管部门备案，可续签下一年度合同，最多可续签二年。合同期间和续签合同期间的服务要求和合同价格不变。</w:t>
      </w:r>
    </w:p>
    <w:p w14:paraId="382F1394" w14:textId="77777777" w:rsidR="005A2B3B" w:rsidRPr="00F20FFC" w:rsidRDefault="004605F7">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2、预付款：在合同生效以及具备实施条件后7个工作日内，采</w:t>
      </w:r>
      <w:r w:rsidRPr="002B1F18">
        <w:rPr>
          <w:rFonts w:ascii="仿宋_GB2312" w:eastAsia="仿宋_GB2312" w:hAnsi="仿宋_GB2312" w:cs="仿宋_GB2312" w:hint="eastAsia"/>
          <w:kern w:val="0"/>
          <w:sz w:val="28"/>
          <w:szCs w:val="28"/>
        </w:rPr>
        <w:lastRenderedPageBreak/>
        <w:t>购人向中</w:t>
      </w:r>
      <w:r w:rsidRPr="00F20FFC">
        <w:rPr>
          <w:rFonts w:ascii="仿宋_GB2312" w:eastAsia="仿宋_GB2312" w:hAnsi="仿宋_GB2312" w:cs="仿宋_GB2312" w:hint="eastAsia"/>
          <w:color w:val="000000"/>
          <w:kern w:val="0"/>
          <w:sz w:val="28"/>
          <w:szCs w:val="28"/>
        </w:rPr>
        <w:t>标方支付合同金额40%的预付款。下一年度预付时间为次年相对应月份，以此类推；当年度预付款尚未扣回的，</w:t>
      </w:r>
      <w:proofErr w:type="gramStart"/>
      <w:r w:rsidRPr="00F20FFC">
        <w:rPr>
          <w:rFonts w:ascii="仿宋_GB2312" w:eastAsia="仿宋_GB2312" w:hAnsi="仿宋_GB2312" w:cs="仿宋_GB2312" w:hint="eastAsia"/>
          <w:color w:val="000000"/>
          <w:kern w:val="0"/>
          <w:sz w:val="28"/>
          <w:szCs w:val="28"/>
        </w:rPr>
        <w:t>次年不</w:t>
      </w:r>
      <w:proofErr w:type="gramEnd"/>
      <w:r w:rsidRPr="00F20FFC">
        <w:rPr>
          <w:rFonts w:ascii="仿宋_GB2312" w:eastAsia="仿宋_GB2312" w:hAnsi="仿宋_GB2312" w:cs="仿宋_GB2312" w:hint="eastAsia"/>
          <w:color w:val="000000"/>
          <w:kern w:val="0"/>
          <w:sz w:val="28"/>
          <w:szCs w:val="28"/>
        </w:rPr>
        <w:t>重复安排。在签订合同时，供应商明确表示无需预付款或者主动要求降低预付款比例的，采购单位可不适用前述规定。</w:t>
      </w:r>
    </w:p>
    <w:p w14:paraId="010ED7C1" w14:textId="77777777" w:rsidR="005A2B3B" w:rsidRDefault="004605F7">
      <w:pP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3、履约保证金：如需收取履约保证金，最高比例不得超过合同金额的1%，由甲乙双方在合同中自行约定退回的方式和时间。履约保证金可以现金或银行、保险公司出具的保函形式提交。</w:t>
      </w:r>
    </w:p>
    <w:p w14:paraId="3177C96D" w14:textId="4A60339E" w:rsidR="005A2B3B" w:rsidRDefault="004605F7">
      <w:pPr>
        <w:pStyle w:val="27"/>
        <w:ind w:leftChars="0" w:left="0" w:firstLine="560"/>
        <w:rPr>
          <w:rFonts w:ascii="仿宋_GB2312" w:eastAsia="仿宋_GB2312" w:hAnsi="仿宋_GB2312" w:cs="仿宋_GB2312"/>
          <w:color w:val="000000"/>
          <w:kern w:val="0"/>
          <w:szCs w:val="28"/>
        </w:rPr>
      </w:pPr>
      <w:r w:rsidRPr="00F20FFC">
        <w:rPr>
          <w:rFonts w:ascii="仿宋_GB2312" w:eastAsia="仿宋_GB2312" w:hAnsi="仿宋_GB2312" w:cs="仿宋_GB2312" w:hint="eastAsia"/>
          <w:color w:val="000000"/>
          <w:kern w:val="0"/>
          <w:szCs w:val="28"/>
        </w:rPr>
        <w:t>4、费用结算为每季度结算。经考核合格后于次月10日前结算，结算时中标方需提供合法票据，采购人自收到发票后</w:t>
      </w:r>
      <w:r w:rsidR="008219BA" w:rsidRPr="00F20FFC">
        <w:rPr>
          <w:rFonts w:ascii="仿宋_GB2312" w:eastAsia="仿宋_GB2312" w:hAnsi="仿宋_GB2312" w:cs="仿宋_GB2312" w:hint="eastAsia"/>
          <w:color w:val="000000"/>
          <w:kern w:val="0"/>
          <w:szCs w:val="28"/>
        </w:rPr>
        <w:t>30</w:t>
      </w:r>
      <w:r w:rsidRPr="00F20FFC">
        <w:rPr>
          <w:rFonts w:ascii="仿宋_GB2312" w:eastAsia="仿宋_GB2312" w:hAnsi="仿宋_GB2312" w:cs="仿宋_GB2312" w:hint="eastAsia"/>
          <w:color w:val="000000"/>
          <w:kern w:val="0"/>
          <w:szCs w:val="28"/>
        </w:rPr>
        <w:t>个工作日内将资金支付到合同约定的供应商账户。在遵守相关法律法规的前提下，总公司中标后，若具体服务全部由项目属地所在分公司提供，且服务质量不低于投标承诺的，经中标方与采购人协商一致，可由分公司开具发票，相关事宜由双方在采购合同</w:t>
      </w:r>
      <w:r>
        <w:rPr>
          <w:rFonts w:ascii="仿宋_GB2312" w:eastAsia="仿宋_GB2312" w:hAnsi="仿宋_GB2312" w:cs="仿宋_GB2312" w:hint="eastAsia"/>
          <w:color w:val="000000"/>
          <w:kern w:val="0"/>
          <w:szCs w:val="28"/>
        </w:rPr>
        <w:t>中予以约定。</w:t>
      </w:r>
    </w:p>
    <w:p w14:paraId="266D2436" w14:textId="77777777" w:rsidR="00442589" w:rsidRPr="00F20FFC" w:rsidRDefault="00442589" w:rsidP="00442589">
      <w:pPr>
        <w:spacing w:line="560" w:lineRule="exact"/>
        <w:ind w:firstLineChars="200" w:firstLine="560"/>
        <w:jc w:val="left"/>
        <w:rPr>
          <w:rFonts w:ascii="仿宋_GB2312" w:eastAsia="仿宋_GB2312" w:hAnsi="仿宋_GB2312" w:cs="仿宋_GB2312"/>
          <w:color w:val="000000"/>
          <w:kern w:val="0"/>
          <w:sz w:val="28"/>
          <w:szCs w:val="28"/>
        </w:rPr>
      </w:pPr>
      <w:r w:rsidRPr="00F20FFC">
        <w:rPr>
          <w:rFonts w:ascii="仿宋_GB2312" w:eastAsia="仿宋_GB2312" w:hAnsi="仿宋_GB2312" w:cs="仿宋_GB2312" w:hint="eastAsia"/>
          <w:color w:val="000000"/>
          <w:kern w:val="0"/>
          <w:sz w:val="28"/>
          <w:szCs w:val="28"/>
        </w:rPr>
        <w:t>A、清洗费用：按中标单价结合实际清洗数量按实计取费用，服务完成经验收合格后在支付最近一次合同款项时一并支付；</w:t>
      </w:r>
    </w:p>
    <w:p w14:paraId="4413005C" w14:textId="77777777" w:rsidR="00442589" w:rsidRPr="00F20FFC" w:rsidRDefault="00442589" w:rsidP="00442589">
      <w:pPr>
        <w:spacing w:line="560" w:lineRule="exact"/>
        <w:ind w:firstLineChars="200" w:firstLine="560"/>
        <w:jc w:val="left"/>
        <w:rPr>
          <w:rFonts w:ascii="仿宋_GB2312" w:eastAsia="仿宋_GB2312" w:hAnsi="仿宋_GB2312" w:cs="仿宋_GB2312"/>
          <w:color w:val="000000"/>
          <w:kern w:val="0"/>
          <w:sz w:val="28"/>
          <w:szCs w:val="28"/>
        </w:rPr>
      </w:pPr>
      <w:r w:rsidRPr="00F20FFC">
        <w:rPr>
          <w:rFonts w:ascii="仿宋_GB2312" w:eastAsia="仿宋_GB2312" w:hAnsi="仿宋_GB2312" w:cs="仿宋_GB2312" w:hint="eastAsia"/>
          <w:color w:val="000000"/>
          <w:kern w:val="0"/>
          <w:sz w:val="28"/>
          <w:szCs w:val="28"/>
        </w:rPr>
        <w:t>B、加班费用：根据实际用工数量结合规定的计费单价按实计取费用，每三个月结算一次，每次支付合同款项时按实支付。</w:t>
      </w:r>
    </w:p>
    <w:p w14:paraId="5B772AEC" w14:textId="77777777" w:rsidR="005A2B3B" w:rsidRDefault="004605F7" w:rsidP="00442589">
      <w:pPr>
        <w:pStyle w:val="27"/>
        <w:ind w:leftChars="0" w:left="0" w:firstLine="560"/>
        <w:rPr>
          <w:rFonts w:ascii="仿宋_GB2312" w:eastAsia="仿宋_GB2312" w:hAnsi="仿宋_GB2312" w:cs="仿宋_GB2312"/>
          <w:color w:val="000000"/>
          <w:kern w:val="0"/>
          <w:szCs w:val="28"/>
        </w:rPr>
      </w:pPr>
      <w:r w:rsidRPr="00F20FFC">
        <w:rPr>
          <w:rFonts w:ascii="仿宋_GB2312" w:eastAsia="仿宋_GB2312" w:hAnsi="仿宋_GB2312" w:cs="仿宋_GB2312" w:hint="eastAsia"/>
          <w:color w:val="000000"/>
          <w:kern w:val="0"/>
          <w:szCs w:val="28"/>
        </w:rPr>
        <w:t>5、中标方须在合同签订前向采购人提供本项目投入人员具体名单。</w:t>
      </w:r>
    </w:p>
    <w:p w14:paraId="05B67A4A" w14:textId="77777777" w:rsidR="005A2B3B" w:rsidRPr="00F20FFC" w:rsidRDefault="004605F7">
      <w:pPr>
        <w:pStyle w:val="27"/>
        <w:ind w:leftChars="0" w:left="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6、中标方提供的所有配置岗位人员的劳动争议、工伤事故和一</w:t>
      </w:r>
      <w:r w:rsidRPr="00F20FFC">
        <w:rPr>
          <w:rFonts w:ascii="仿宋_GB2312" w:eastAsia="仿宋_GB2312" w:hAnsi="仿宋_GB2312" w:cs="仿宋_GB2312" w:hint="eastAsia"/>
          <w:color w:val="000000"/>
          <w:kern w:val="0"/>
          <w:szCs w:val="28"/>
        </w:rPr>
        <w:t xml:space="preserve">切意外伤害均由中标方自行全权负责，相关费用由中标方自行承担。    </w:t>
      </w:r>
    </w:p>
    <w:p w14:paraId="0CC72A99" w14:textId="77777777" w:rsidR="00442589" w:rsidRDefault="004605F7" w:rsidP="00442589">
      <w:pPr>
        <w:spacing w:line="560" w:lineRule="exact"/>
        <w:ind w:firstLineChars="200" w:firstLine="560"/>
        <w:jc w:val="left"/>
        <w:rPr>
          <w:rFonts w:ascii="仿宋_GB2312" w:eastAsia="仿宋_GB2312" w:hAnsi="仿宋_GB2312" w:cs="仿宋_GB2312"/>
          <w:color w:val="000000"/>
          <w:kern w:val="0"/>
          <w:sz w:val="28"/>
          <w:szCs w:val="28"/>
        </w:rPr>
      </w:pPr>
      <w:r w:rsidRPr="00442589">
        <w:rPr>
          <w:rFonts w:ascii="仿宋_GB2312" w:eastAsia="仿宋_GB2312" w:hAnsi="仿宋_GB2312" w:cs="仿宋_GB2312" w:hint="eastAsia"/>
          <w:color w:val="000000"/>
          <w:kern w:val="0"/>
          <w:sz w:val="28"/>
          <w:szCs w:val="28"/>
        </w:rPr>
        <w:t>7、</w:t>
      </w:r>
      <w:r w:rsidR="00442589">
        <w:rPr>
          <w:rFonts w:ascii="仿宋_GB2312" w:eastAsia="仿宋_GB2312" w:hAnsi="仿宋_GB2312" w:cs="仿宋_GB2312" w:hint="eastAsia"/>
          <w:color w:val="000000"/>
          <w:kern w:val="0"/>
          <w:sz w:val="28"/>
          <w:szCs w:val="28"/>
        </w:rPr>
        <w:t>考核：</w:t>
      </w:r>
      <w:r w:rsidR="00442589" w:rsidRPr="00442589">
        <w:rPr>
          <w:rFonts w:ascii="仿宋_GB2312" w:eastAsia="仿宋_GB2312" w:hAnsi="仿宋_GB2312" w:cs="仿宋_GB2312" w:hint="eastAsia"/>
          <w:color w:val="000000"/>
          <w:kern w:val="0"/>
          <w:sz w:val="28"/>
          <w:szCs w:val="28"/>
        </w:rPr>
        <w:t>1）采购人每三个月对中标人的履约情况进行考核，在</w:t>
      </w:r>
      <w:r w:rsidR="00442589" w:rsidRPr="00442589">
        <w:rPr>
          <w:rFonts w:ascii="仿宋_GB2312" w:eastAsia="仿宋_GB2312" w:hAnsi="仿宋_GB2312" w:cs="仿宋_GB2312" w:hint="eastAsia"/>
          <w:color w:val="000000"/>
          <w:kern w:val="0"/>
          <w:sz w:val="28"/>
          <w:szCs w:val="28"/>
        </w:rPr>
        <w:lastRenderedPageBreak/>
        <w:t>服务期内，如果出现两次考核不合格的情况，采购人视中标人年度考核不合格，可以随时终止合同，并取消供应商续签合同的资格。</w:t>
      </w:r>
    </w:p>
    <w:p w14:paraId="447E1CE2" w14:textId="1B32F3FE" w:rsidR="005A2B3B" w:rsidRPr="00442589" w:rsidRDefault="00442589" w:rsidP="00442589">
      <w:pPr>
        <w:spacing w:line="560" w:lineRule="exact"/>
        <w:ind w:firstLineChars="200" w:firstLine="560"/>
        <w:jc w:val="left"/>
        <w:rPr>
          <w:rFonts w:ascii="仿宋_GB2312" w:eastAsia="仿宋_GB2312" w:hAnsi="仿宋_GB2312" w:cs="仿宋_GB2312"/>
          <w:color w:val="000000"/>
          <w:kern w:val="0"/>
          <w:sz w:val="28"/>
          <w:szCs w:val="28"/>
        </w:rPr>
      </w:pPr>
      <w:r w:rsidRPr="00442589">
        <w:rPr>
          <w:rFonts w:ascii="仿宋_GB2312" w:eastAsia="仿宋_GB2312" w:hAnsi="仿宋_GB2312" w:cs="仿宋_GB2312" w:hint="eastAsia"/>
          <w:color w:val="000000"/>
          <w:kern w:val="0"/>
          <w:sz w:val="28"/>
          <w:szCs w:val="28"/>
        </w:rPr>
        <w:t>2）考核采用</w:t>
      </w:r>
      <w:r w:rsidRPr="00F20FFC">
        <w:rPr>
          <w:rFonts w:ascii="仿宋_GB2312" w:eastAsia="仿宋_GB2312" w:hAnsi="仿宋_GB2312" w:cs="仿宋_GB2312" w:hint="eastAsia"/>
          <w:color w:val="000000"/>
          <w:kern w:val="0"/>
          <w:sz w:val="28"/>
          <w:szCs w:val="28"/>
        </w:rPr>
        <w:t>倒扣分制，满分为</w:t>
      </w:r>
      <w:r w:rsidRPr="00442589">
        <w:rPr>
          <w:rFonts w:ascii="仿宋_GB2312" w:eastAsia="仿宋_GB2312" w:hAnsi="仿宋_GB2312" w:cs="仿宋_GB2312" w:hint="eastAsia"/>
          <w:color w:val="000000"/>
          <w:kern w:val="0"/>
          <w:sz w:val="28"/>
          <w:szCs w:val="28"/>
        </w:rPr>
        <w:t>100分。中标人在考核期间得分达到90分（含）以上的，视为本次考核合格；中标人在考核期间得分低于90分（不含）的，视为本次考核为不合格，并按每降低一个百分点扣除本次应付合同价款的0.5%扣除服务费</w:t>
      </w:r>
      <w:r w:rsidR="004605F7" w:rsidRPr="00F20FFC">
        <w:rPr>
          <w:rFonts w:ascii="仿宋_GB2312" w:eastAsia="仿宋_GB2312" w:hAnsi="仿宋_GB2312" w:cs="仿宋_GB2312" w:hint="eastAsia"/>
          <w:color w:val="000000"/>
          <w:kern w:val="0"/>
          <w:sz w:val="28"/>
          <w:szCs w:val="28"/>
        </w:rPr>
        <w:t>。</w:t>
      </w:r>
    </w:p>
    <w:p w14:paraId="64D1B150" w14:textId="77777777" w:rsidR="00442589" w:rsidRPr="00F20FFC" w:rsidRDefault="00442589" w:rsidP="00442589">
      <w:pPr>
        <w:spacing w:line="560" w:lineRule="exact"/>
        <w:ind w:firstLineChars="200" w:firstLine="560"/>
        <w:jc w:val="left"/>
        <w:rPr>
          <w:rFonts w:ascii="仿宋_GB2312" w:eastAsia="仿宋_GB2312" w:hAnsi="仿宋_GB2312" w:cs="仿宋_GB2312"/>
          <w:color w:val="000000"/>
          <w:kern w:val="0"/>
          <w:sz w:val="28"/>
          <w:szCs w:val="28"/>
        </w:rPr>
      </w:pPr>
      <w:r w:rsidRPr="00F20FFC">
        <w:rPr>
          <w:rFonts w:ascii="仿宋_GB2312" w:eastAsia="仿宋_GB2312" w:hAnsi="仿宋_GB2312" w:cs="仿宋_GB2312" w:hint="eastAsia"/>
          <w:color w:val="000000"/>
          <w:kern w:val="0"/>
          <w:sz w:val="28"/>
          <w:szCs w:val="28"/>
        </w:rPr>
        <w:t>3）考核细则</w:t>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87"/>
        <w:gridCol w:w="5383"/>
        <w:gridCol w:w="2240"/>
      </w:tblGrid>
      <w:tr w:rsidR="00442589" w14:paraId="264AA8C1" w14:textId="77777777" w:rsidTr="00F20FFC">
        <w:trPr>
          <w:trHeight w:val="488"/>
        </w:trPr>
        <w:tc>
          <w:tcPr>
            <w:tcW w:w="721" w:type="dxa"/>
            <w:vAlign w:val="center"/>
          </w:tcPr>
          <w:p w14:paraId="5B8C2A6B"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序号</w:t>
            </w:r>
          </w:p>
        </w:tc>
        <w:tc>
          <w:tcPr>
            <w:tcW w:w="6270" w:type="dxa"/>
            <w:gridSpan w:val="2"/>
            <w:vAlign w:val="center"/>
          </w:tcPr>
          <w:p w14:paraId="2B443B57" w14:textId="77777777" w:rsidR="00442589" w:rsidRDefault="00442589" w:rsidP="00F20FFC">
            <w:pPr>
              <w:widowControl/>
              <w:tabs>
                <w:tab w:val="left" w:pos="1680"/>
              </w:tabs>
              <w:snapToGrid w:val="0"/>
              <w:ind w:leftChars="-80" w:left="-168"/>
              <w:jc w:val="center"/>
              <w:rPr>
                <w:rFonts w:ascii="宋体" w:hAnsi="宋体" w:cs="宋体"/>
                <w:sz w:val="28"/>
                <w:szCs w:val="28"/>
              </w:rPr>
            </w:pPr>
            <w:r>
              <w:rPr>
                <w:rFonts w:ascii="宋体" w:hAnsi="宋体" w:cs="宋体" w:hint="eastAsia"/>
                <w:sz w:val="28"/>
                <w:szCs w:val="28"/>
              </w:rPr>
              <w:t>考核内容</w:t>
            </w:r>
          </w:p>
        </w:tc>
        <w:tc>
          <w:tcPr>
            <w:tcW w:w="2240" w:type="dxa"/>
            <w:vAlign w:val="center"/>
          </w:tcPr>
          <w:p w14:paraId="73A544BB" w14:textId="77777777" w:rsidR="00442589" w:rsidRDefault="00442589" w:rsidP="00F20FFC">
            <w:pPr>
              <w:widowControl/>
              <w:tabs>
                <w:tab w:val="left" w:pos="1680"/>
              </w:tabs>
              <w:snapToGrid w:val="0"/>
              <w:jc w:val="center"/>
              <w:rPr>
                <w:rFonts w:ascii="宋体" w:hAnsi="宋体" w:cs="宋体"/>
                <w:sz w:val="28"/>
                <w:szCs w:val="28"/>
              </w:rPr>
            </w:pPr>
            <w:r>
              <w:rPr>
                <w:rFonts w:ascii="宋体" w:hAnsi="宋体" w:cs="宋体" w:hint="eastAsia"/>
                <w:sz w:val="28"/>
                <w:szCs w:val="28"/>
              </w:rPr>
              <w:t>处罚内容</w:t>
            </w:r>
          </w:p>
        </w:tc>
      </w:tr>
      <w:tr w:rsidR="00442589" w14:paraId="13A37CDF" w14:textId="77777777" w:rsidTr="00F20FFC">
        <w:trPr>
          <w:trHeight w:val="340"/>
        </w:trPr>
        <w:tc>
          <w:tcPr>
            <w:tcW w:w="721" w:type="dxa"/>
            <w:vAlign w:val="center"/>
          </w:tcPr>
          <w:p w14:paraId="1938C078" w14:textId="77777777" w:rsidR="00442589" w:rsidRDefault="00442589" w:rsidP="00F20FFC">
            <w:pPr>
              <w:widowControl/>
              <w:tabs>
                <w:tab w:val="left" w:pos="1680"/>
              </w:tabs>
              <w:snapToGrid w:val="0"/>
              <w:jc w:val="center"/>
              <w:rPr>
                <w:rFonts w:ascii="宋体" w:hAnsi="宋体" w:cs="宋体"/>
                <w:sz w:val="28"/>
                <w:szCs w:val="28"/>
              </w:rPr>
            </w:pPr>
            <w:r>
              <w:rPr>
                <w:rFonts w:ascii="宋体" w:hAnsi="宋体" w:cs="宋体" w:hint="eastAsia"/>
                <w:sz w:val="28"/>
                <w:szCs w:val="28"/>
              </w:rPr>
              <w:t>1</w:t>
            </w:r>
          </w:p>
        </w:tc>
        <w:tc>
          <w:tcPr>
            <w:tcW w:w="6270" w:type="dxa"/>
            <w:gridSpan w:val="2"/>
            <w:vAlign w:val="center"/>
          </w:tcPr>
          <w:p w14:paraId="313C7298"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上班脱岗、缺岗、串岗，上班时间做与工作无关之事</w:t>
            </w:r>
          </w:p>
        </w:tc>
        <w:tc>
          <w:tcPr>
            <w:tcW w:w="2240" w:type="dxa"/>
            <w:vAlign w:val="center"/>
          </w:tcPr>
          <w:p w14:paraId="7704F121"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发现一次扣5分</w:t>
            </w:r>
          </w:p>
        </w:tc>
      </w:tr>
      <w:tr w:rsidR="00442589" w14:paraId="3A21DF44" w14:textId="77777777" w:rsidTr="00F20FFC">
        <w:trPr>
          <w:trHeight w:val="340"/>
        </w:trPr>
        <w:tc>
          <w:tcPr>
            <w:tcW w:w="721" w:type="dxa"/>
            <w:vAlign w:val="center"/>
          </w:tcPr>
          <w:p w14:paraId="01FA307C" w14:textId="77777777" w:rsidR="00442589" w:rsidRDefault="00442589" w:rsidP="00F20FFC">
            <w:pPr>
              <w:widowControl/>
              <w:tabs>
                <w:tab w:val="left" w:pos="1680"/>
              </w:tabs>
              <w:snapToGrid w:val="0"/>
              <w:jc w:val="center"/>
              <w:rPr>
                <w:rFonts w:ascii="宋体" w:hAnsi="宋体" w:cs="宋体"/>
                <w:sz w:val="28"/>
                <w:szCs w:val="28"/>
              </w:rPr>
            </w:pPr>
            <w:r>
              <w:rPr>
                <w:rFonts w:ascii="宋体" w:hAnsi="宋体" w:cs="宋体" w:hint="eastAsia"/>
                <w:sz w:val="28"/>
                <w:szCs w:val="28"/>
              </w:rPr>
              <w:t>2</w:t>
            </w:r>
          </w:p>
        </w:tc>
        <w:tc>
          <w:tcPr>
            <w:tcW w:w="6270" w:type="dxa"/>
            <w:gridSpan w:val="2"/>
            <w:vAlign w:val="center"/>
          </w:tcPr>
          <w:p w14:paraId="7622C4BC"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酒后上岗、着装不规范，言行举止有损采购人形象</w:t>
            </w:r>
          </w:p>
        </w:tc>
        <w:tc>
          <w:tcPr>
            <w:tcW w:w="2240" w:type="dxa"/>
            <w:vAlign w:val="center"/>
          </w:tcPr>
          <w:p w14:paraId="2EE24946"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发现一人（次）扣2分</w:t>
            </w:r>
          </w:p>
        </w:tc>
      </w:tr>
      <w:tr w:rsidR="00442589" w14:paraId="61DA8CCA" w14:textId="77777777" w:rsidTr="00F20FFC">
        <w:trPr>
          <w:trHeight w:val="340"/>
        </w:trPr>
        <w:tc>
          <w:tcPr>
            <w:tcW w:w="721" w:type="dxa"/>
            <w:vAlign w:val="center"/>
          </w:tcPr>
          <w:p w14:paraId="407F0F91" w14:textId="77777777" w:rsidR="00442589" w:rsidRDefault="00442589" w:rsidP="00F20FFC">
            <w:pPr>
              <w:widowControl/>
              <w:tabs>
                <w:tab w:val="left" w:pos="1680"/>
              </w:tabs>
              <w:snapToGrid w:val="0"/>
              <w:jc w:val="center"/>
              <w:rPr>
                <w:rFonts w:ascii="宋体" w:hAnsi="宋体" w:cs="宋体"/>
                <w:sz w:val="28"/>
                <w:szCs w:val="28"/>
              </w:rPr>
            </w:pPr>
            <w:r>
              <w:rPr>
                <w:rFonts w:ascii="宋体" w:hAnsi="宋体" w:cs="宋体" w:hint="eastAsia"/>
                <w:sz w:val="28"/>
                <w:szCs w:val="28"/>
              </w:rPr>
              <w:t>3</w:t>
            </w:r>
          </w:p>
        </w:tc>
        <w:tc>
          <w:tcPr>
            <w:tcW w:w="6270" w:type="dxa"/>
            <w:gridSpan w:val="2"/>
            <w:vAlign w:val="center"/>
          </w:tcPr>
          <w:p w14:paraId="6584FBAD"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人员不稳定，频繁非合理原因换人的</w:t>
            </w:r>
          </w:p>
        </w:tc>
        <w:tc>
          <w:tcPr>
            <w:tcW w:w="2240" w:type="dxa"/>
            <w:vAlign w:val="center"/>
          </w:tcPr>
          <w:p w14:paraId="39B7F90F" w14:textId="77777777" w:rsidR="00442589" w:rsidRDefault="00442589" w:rsidP="00F20FFC">
            <w:pPr>
              <w:widowControl/>
              <w:tabs>
                <w:tab w:val="left" w:pos="1680"/>
              </w:tabs>
              <w:snapToGrid w:val="0"/>
              <w:rPr>
                <w:rFonts w:ascii="宋体" w:hAnsi="宋体" w:cs="宋体"/>
                <w:sz w:val="28"/>
                <w:szCs w:val="28"/>
              </w:rPr>
            </w:pPr>
            <w:r>
              <w:rPr>
                <w:rFonts w:ascii="宋体" w:hAnsi="宋体" w:hint="eastAsia"/>
                <w:sz w:val="28"/>
                <w:szCs w:val="28"/>
              </w:rPr>
              <w:t>发现一次扣3分</w:t>
            </w:r>
          </w:p>
        </w:tc>
      </w:tr>
      <w:tr w:rsidR="00442589" w14:paraId="4D7EE463" w14:textId="77777777" w:rsidTr="00F20FFC">
        <w:trPr>
          <w:trHeight w:val="58"/>
        </w:trPr>
        <w:tc>
          <w:tcPr>
            <w:tcW w:w="721" w:type="dxa"/>
            <w:vMerge w:val="restart"/>
            <w:vAlign w:val="center"/>
          </w:tcPr>
          <w:p w14:paraId="18580125" w14:textId="77777777" w:rsidR="00442589" w:rsidRDefault="00442589" w:rsidP="00F20FFC">
            <w:pPr>
              <w:widowControl/>
              <w:tabs>
                <w:tab w:val="left" w:pos="1680"/>
              </w:tabs>
              <w:snapToGrid w:val="0"/>
              <w:jc w:val="center"/>
              <w:rPr>
                <w:rFonts w:ascii="宋体" w:hAnsi="宋体" w:cs="宋体"/>
                <w:sz w:val="28"/>
                <w:szCs w:val="28"/>
              </w:rPr>
            </w:pPr>
            <w:r>
              <w:rPr>
                <w:rFonts w:ascii="宋体" w:hAnsi="宋体" w:cs="宋体" w:hint="eastAsia"/>
                <w:sz w:val="28"/>
                <w:szCs w:val="28"/>
              </w:rPr>
              <w:t>4</w:t>
            </w:r>
          </w:p>
        </w:tc>
        <w:tc>
          <w:tcPr>
            <w:tcW w:w="887" w:type="dxa"/>
            <w:vMerge w:val="restart"/>
            <w:vAlign w:val="center"/>
          </w:tcPr>
          <w:p w14:paraId="0330A12B" w14:textId="77777777" w:rsidR="00442589" w:rsidRDefault="00442589" w:rsidP="00F20FFC">
            <w:pPr>
              <w:widowControl/>
              <w:tabs>
                <w:tab w:val="left" w:pos="1680"/>
              </w:tabs>
              <w:snapToGrid w:val="0"/>
              <w:jc w:val="center"/>
              <w:rPr>
                <w:rFonts w:ascii="宋体" w:hAnsi="宋体" w:cs="宋体"/>
                <w:sz w:val="28"/>
                <w:szCs w:val="28"/>
              </w:rPr>
            </w:pPr>
            <w:r>
              <w:rPr>
                <w:rFonts w:ascii="宋体" w:hAnsi="宋体" w:cs="宋体" w:hint="eastAsia"/>
                <w:sz w:val="28"/>
                <w:szCs w:val="28"/>
              </w:rPr>
              <w:t>会议服务</w:t>
            </w:r>
          </w:p>
        </w:tc>
        <w:tc>
          <w:tcPr>
            <w:tcW w:w="5383" w:type="dxa"/>
            <w:vAlign w:val="center"/>
          </w:tcPr>
          <w:p w14:paraId="7BA38EFD" w14:textId="77777777" w:rsidR="00442589" w:rsidRDefault="00442589" w:rsidP="00F20FFC">
            <w:pPr>
              <w:widowControl/>
              <w:tabs>
                <w:tab w:val="left" w:pos="1680"/>
              </w:tabs>
              <w:snapToGrid w:val="0"/>
              <w:rPr>
                <w:rFonts w:ascii="仿宋" w:hAnsi="仿宋" w:cs="仿宋"/>
                <w:sz w:val="28"/>
                <w:szCs w:val="28"/>
              </w:rPr>
            </w:pPr>
            <w:r>
              <w:rPr>
                <w:rFonts w:ascii="仿宋" w:hAnsi="仿宋" w:cs="仿宋" w:hint="eastAsia"/>
                <w:sz w:val="28"/>
                <w:szCs w:val="28"/>
              </w:rPr>
              <w:t>做好</w:t>
            </w:r>
            <w:r>
              <w:rPr>
                <w:rFonts w:ascii="仿宋" w:eastAsia="仿宋" w:hAnsi="仿宋" w:cs="仿宋" w:hint="eastAsia"/>
                <w:sz w:val="28"/>
                <w:szCs w:val="28"/>
              </w:rPr>
              <w:t>会议前布置、会前礼仪接待，会中服务和会后保洁等工作，确保会议室随时处于可用状态。</w:t>
            </w:r>
          </w:p>
        </w:tc>
        <w:tc>
          <w:tcPr>
            <w:tcW w:w="2240" w:type="dxa"/>
            <w:vMerge w:val="restart"/>
            <w:vAlign w:val="center"/>
          </w:tcPr>
          <w:p w14:paraId="4CB16BBC"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未做好会议服务工作的每次扣2分</w:t>
            </w:r>
          </w:p>
        </w:tc>
      </w:tr>
      <w:tr w:rsidR="00442589" w14:paraId="18E72D58" w14:textId="77777777" w:rsidTr="00F20FFC">
        <w:trPr>
          <w:trHeight w:val="58"/>
        </w:trPr>
        <w:tc>
          <w:tcPr>
            <w:tcW w:w="721" w:type="dxa"/>
            <w:vMerge/>
            <w:vAlign w:val="center"/>
          </w:tcPr>
          <w:p w14:paraId="180C82AF" w14:textId="77777777" w:rsidR="00442589" w:rsidRDefault="00442589" w:rsidP="00F20FFC">
            <w:pPr>
              <w:widowControl/>
              <w:tabs>
                <w:tab w:val="left" w:pos="1680"/>
              </w:tabs>
              <w:snapToGrid w:val="0"/>
            </w:pPr>
          </w:p>
        </w:tc>
        <w:tc>
          <w:tcPr>
            <w:tcW w:w="887" w:type="dxa"/>
            <w:vMerge/>
            <w:vAlign w:val="center"/>
          </w:tcPr>
          <w:p w14:paraId="32FE2973" w14:textId="77777777" w:rsidR="00442589" w:rsidRDefault="00442589" w:rsidP="00F20FFC">
            <w:pPr>
              <w:widowControl/>
              <w:tabs>
                <w:tab w:val="left" w:pos="1680"/>
              </w:tabs>
              <w:snapToGrid w:val="0"/>
              <w:jc w:val="center"/>
              <w:rPr>
                <w:rFonts w:ascii="宋体" w:hAnsi="宋体" w:cs="宋体"/>
                <w:sz w:val="28"/>
                <w:szCs w:val="28"/>
              </w:rPr>
            </w:pPr>
          </w:p>
        </w:tc>
        <w:tc>
          <w:tcPr>
            <w:tcW w:w="5383" w:type="dxa"/>
            <w:vAlign w:val="center"/>
          </w:tcPr>
          <w:p w14:paraId="5B88EB41" w14:textId="77777777" w:rsidR="00442589" w:rsidRDefault="00442589" w:rsidP="00F20FFC">
            <w:pPr>
              <w:widowControl/>
              <w:tabs>
                <w:tab w:val="left" w:pos="1680"/>
              </w:tabs>
              <w:snapToGrid w:val="0"/>
              <w:rPr>
                <w:rFonts w:ascii="仿宋" w:hAnsi="仿宋" w:cs="仿宋"/>
                <w:sz w:val="28"/>
                <w:szCs w:val="28"/>
              </w:rPr>
            </w:pPr>
            <w:r>
              <w:rPr>
                <w:rFonts w:ascii="仿宋" w:eastAsia="仿宋" w:hAnsi="仿宋" w:cs="仿宋" w:hint="eastAsia"/>
                <w:sz w:val="28"/>
                <w:szCs w:val="28"/>
              </w:rPr>
              <w:t>根据会议通知做好会议安排，设立会议服务的相关记录，并要求有安排临时会议的应急预案。</w:t>
            </w:r>
          </w:p>
        </w:tc>
        <w:tc>
          <w:tcPr>
            <w:tcW w:w="2240" w:type="dxa"/>
            <w:vMerge/>
            <w:vAlign w:val="center"/>
          </w:tcPr>
          <w:p w14:paraId="2EB60B95" w14:textId="77777777" w:rsidR="00442589" w:rsidRDefault="00442589" w:rsidP="00F20FFC">
            <w:pPr>
              <w:widowControl/>
              <w:tabs>
                <w:tab w:val="left" w:pos="1680"/>
              </w:tabs>
              <w:snapToGrid w:val="0"/>
              <w:rPr>
                <w:rFonts w:ascii="宋体" w:hAnsi="宋体" w:cs="宋体"/>
                <w:sz w:val="28"/>
                <w:szCs w:val="28"/>
              </w:rPr>
            </w:pPr>
          </w:p>
        </w:tc>
      </w:tr>
      <w:tr w:rsidR="00442589" w14:paraId="7F82D8E9" w14:textId="77777777" w:rsidTr="00F20FFC">
        <w:trPr>
          <w:trHeight w:val="58"/>
        </w:trPr>
        <w:tc>
          <w:tcPr>
            <w:tcW w:w="721" w:type="dxa"/>
            <w:vMerge/>
            <w:vAlign w:val="center"/>
          </w:tcPr>
          <w:p w14:paraId="77C3571E" w14:textId="77777777" w:rsidR="00442589" w:rsidRDefault="00442589" w:rsidP="00F20FFC">
            <w:pPr>
              <w:widowControl/>
              <w:tabs>
                <w:tab w:val="left" w:pos="1680"/>
              </w:tabs>
              <w:snapToGrid w:val="0"/>
              <w:rPr>
                <w:rFonts w:ascii="宋体" w:hAnsi="宋体" w:cs="宋体"/>
                <w:sz w:val="28"/>
                <w:szCs w:val="28"/>
              </w:rPr>
            </w:pPr>
          </w:p>
        </w:tc>
        <w:tc>
          <w:tcPr>
            <w:tcW w:w="887" w:type="dxa"/>
            <w:vMerge/>
            <w:vAlign w:val="center"/>
          </w:tcPr>
          <w:p w14:paraId="1BF2050C" w14:textId="77777777" w:rsidR="00442589" w:rsidRDefault="00442589" w:rsidP="00F20FFC">
            <w:pPr>
              <w:widowControl/>
              <w:tabs>
                <w:tab w:val="left" w:pos="1680"/>
              </w:tabs>
              <w:snapToGrid w:val="0"/>
              <w:jc w:val="center"/>
              <w:rPr>
                <w:rFonts w:ascii="宋体" w:hAnsi="宋体" w:cs="宋体"/>
                <w:sz w:val="28"/>
                <w:szCs w:val="28"/>
              </w:rPr>
            </w:pPr>
          </w:p>
        </w:tc>
        <w:tc>
          <w:tcPr>
            <w:tcW w:w="5383" w:type="dxa"/>
            <w:vAlign w:val="center"/>
          </w:tcPr>
          <w:p w14:paraId="2EB86D9C" w14:textId="77777777" w:rsidR="00442589" w:rsidRDefault="00442589" w:rsidP="00F20FFC">
            <w:pPr>
              <w:widowControl/>
              <w:tabs>
                <w:tab w:val="left" w:pos="1680"/>
              </w:tabs>
              <w:snapToGrid w:val="0"/>
              <w:rPr>
                <w:rFonts w:ascii="仿宋" w:hAnsi="仿宋" w:cs="仿宋"/>
                <w:sz w:val="28"/>
                <w:szCs w:val="28"/>
              </w:rPr>
            </w:pPr>
            <w:r>
              <w:rPr>
                <w:rFonts w:ascii="仿宋" w:eastAsia="仿宋" w:hAnsi="仿宋" w:cs="仿宋" w:hint="eastAsia"/>
                <w:sz w:val="28"/>
                <w:szCs w:val="28"/>
              </w:rPr>
              <w:t>根据会议安排提前做好会议准备，并严格遵守保密纪律，不对外宣讲会议上听到的任何事情和所有决定。</w:t>
            </w:r>
          </w:p>
        </w:tc>
        <w:tc>
          <w:tcPr>
            <w:tcW w:w="2240" w:type="dxa"/>
            <w:vMerge/>
            <w:vAlign w:val="center"/>
          </w:tcPr>
          <w:p w14:paraId="7451C1C0" w14:textId="77777777" w:rsidR="00442589" w:rsidRDefault="00442589" w:rsidP="00F20FFC">
            <w:pPr>
              <w:widowControl/>
              <w:tabs>
                <w:tab w:val="left" w:pos="1680"/>
              </w:tabs>
              <w:snapToGrid w:val="0"/>
              <w:rPr>
                <w:rFonts w:ascii="宋体" w:hAnsi="宋体" w:cs="宋体"/>
                <w:sz w:val="28"/>
                <w:szCs w:val="28"/>
              </w:rPr>
            </w:pPr>
          </w:p>
        </w:tc>
      </w:tr>
      <w:tr w:rsidR="00442589" w14:paraId="62716301" w14:textId="77777777" w:rsidTr="00F20FFC">
        <w:trPr>
          <w:trHeight w:val="58"/>
        </w:trPr>
        <w:tc>
          <w:tcPr>
            <w:tcW w:w="721" w:type="dxa"/>
            <w:vMerge/>
            <w:vAlign w:val="center"/>
          </w:tcPr>
          <w:p w14:paraId="59C84DB7" w14:textId="77777777" w:rsidR="00442589" w:rsidRDefault="00442589" w:rsidP="00F20FFC">
            <w:pPr>
              <w:widowControl/>
              <w:tabs>
                <w:tab w:val="left" w:pos="1680"/>
              </w:tabs>
              <w:snapToGrid w:val="0"/>
              <w:rPr>
                <w:rFonts w:ascii="宋体" w:hAnsi="宋体" w:cs="宋体"/>
                <w:sz w:val="28"/>
                <w:szCs w:val="28"/>
              </w:rPr>
            </w:pPr>
          </w:p>
        </w:tc>
        <w:tc>
          <w:tcPr>
            <w:tcW w:w="887" w:type="dxa"/>
            <w:vMerge/>
            <w:vAlign w:val="center"/>
          </w:tcPr>
          <w:p w14:paraId="745A550C" w14:textId="77777777" w:rsidR="00442589" w:rsidRDefault="00442589" w:rsidP="00F20FFC">
            <w:pPr>
              <w:widowControl/>
              <w:tabs>
                <w:tab w:val="left" w:pos="1680"/>
              </w:tabs>
              <w:snapToGrid w:val="0"/>
              <w:jc w:val="center"/>
              <w:rPr>
                <w:rFonts w:ascii="宋体" w:hAnsi="宋体" w:cs="宋体"/>
                <w:sz w:val="28"/>
                <w:szCs w:val="28"/>
              </w:rPr>
            </w:pPr>
          </w:p>
        </w:tc>
        <w:tc>
          <w:tcPr>
            <w:tcW w:w="5383" w:type="dxa"/>
            <w:vAlign w:val="center"/>
          </w:tcPr>
          <w:p w14:paraId="487D98F5" w14:textId="77777777" w:rsidR="00442589" w:rsidRDefault="00442589" w:rsidP="00F20FFC">
            <w:pPr>
              <w:widowControl/>
              <w:tabs>
                <w:tab w:val="left" w:pos="1680"/>
              </w:tabs>
              <w:snapToGrid w:val="0"/>
              <w:rPr>
                <w:rFonts w:ascii="仿宋" w:hAnsi="仿宋" w:cs="仿宋"/>
                <w:sz w:val="28"/>
                <w:szCs w:val="28"/>
              </w:rPr>
            </w:pPr>
            <w:r>
              <w:rPr>
                <w:rFonts w:ascii="仿宋" w:eastAsia="仿宋" w:hAnsi="仿宋" w:cs="仿宋" w:hint="eastAsia"/>
                <w:sz w:val="28"/>
                <w:szCs w:val="28"/>
              </w:rPr>
              <w:t>会议结束后，应做好茶具等的清洗、消毒和会场的保洁工作</w:t>
            </w:r>
            <w:r>
              <w:rPr>
                <w:rFonts w:ascii="仿宋" w:hAnsi="仿宋" w:cs="仿宋" w:hint="eastAsia"/>
                <w:sz w:val="28"/>
                <w:szCs w:val="28"/>
              </w:rPr>
              <w:t>。</w:t>
            </w:r>
          </w:p>
        </w:tc>
        <w:tc>
          <w:tcPr>
            <w:tcW w:w="2240" w:type="dxa"/>
            <w:vMerge/>
            <w:vAlign w:val="center"/>
          </w:tcPr>
          <w:p w14:paraId="1561C28D" w14:textId="77777777" w:rsidR="00442589" w:rsidRDefault="00442589" w:rsidP="00F20FFC">
            <w:pPr>
              <w:widowControl/>
              <w:tabs>
                <w:tab w:val="left" w:pos="1680"/>
              </w:tabs>
              <w:snapToGrid w:val="0"/>
              <w:rPr>
                <w:rFonts w:ascii="宋体" w:hAnsi="宋体" w:cs="宋体"/>
                <w:sz w:val="28"/>
                <w:szCs w:val="28"/>
              </w:rPr>
            </w:pPr>
          </w:p>
        </w:tc>
      </w:tr>
      <w:tr w:rsidR="00442589" w14:paraId="4AF8185D" w14:textId="77777777" w:rsidTr="00F20FFC">
        <w:trPr>
          <w:trHeight w:val="58"/>
        </w:trPr>
        <w:tc>
          <w:tcPr>
            <w:tcW w:w="721" w:type="dxa"/>
            <w:vMerge/>
            <w:vAlign w:val="center"/>
          </w:tcPr>
          <w:p w14:paraId="32EFF7A7" w14:textId="77777777" w:rsidR="00442589" w:rsidRDefault="00442589" w:rsidP="00F20FFC">
            <w:pPr>
              <w:widowControl/>
              <w:tabs>
                <w:tab w:val="left" w:pos="1680"/>
              </w:tabs>
              <w:snapToGrid w:val="0"/>
              <w:jc w:val="center"/>
              <w:rPr>
                <w:rFonts w:ascii="宋体" w:hAnsi="宋体" w:cs="宋体"/>
                <w:sz w:val="28"/>
                <w:szCs w:val="28"/>
              </w:rPr>
            </w:pPr>
          </w:p>
        </w:tc>
        <w:tc>
          <w:tcPr>
            <w:tcW w:w="887" w:type="dxa"/>
            <w:vMerge/>
            <w:vAlign w:val="center"/>
          </w:tcPr>
          <w:p w14:paraId="3AFC96CA" w14:textId="77777777" w:rsidR="00442589" w:rsidRDefault="00442589" w:rsidP="00F20FFC">
            <w:pPr>
              <w:widowControl/>
              <w:tabs>
                <w:tab w:val="left" w:pos="1680"/>
              </w:tabs>
              <w:snapToGrid w:val="0"/>
              <w:jc w:val="center"/>
              <w:rPr>
                <w:rFonts w:ascii="宋体" w:hAnsi="宋体" w:cs="宋体"/>
                <w:sz w:val="28"/>
                <w:szCs w:val="28"/>
              </w:rPr>
            </w:pPr>
          </w:p>
        </w:tc>
        <w:tc>
          <w:tcPr>
            <w:tcW w:w="5383" w:type="dxa"/>
            <w:vAlign w:val="center"/>
          </w:tcPr>
          <w:p w14:paraId="0731840D" w14:textId="77777777" w:rsidR="00442589" w:rsidRDefault="00442589" w:rsidP="00F20FFC">
            <w:pPr>
              <w:widowControl/>
              <w:tabs>
                <w:tab w:val="left" w:pos="1680"/>
              </w:tabs>
              <w:snapToGrid w:val="0"/>
              <w:rPr>
                <w:rFonts w:ascii="仿宋" w:hAnsi="仿宋" w:cs="仿宋"/>
                <w:sz w:val="28"/>
                <w:szCs w:val="28"/>
              </w:rPr>
            </w:pPr>
            <w:r>
              <w:rPr>
                <w:rFonts w:ascii="仿宋" w:eastAsia="仿宋" w:hAnsi="仿宋" w:cs="仿宋" w:hint="eastAsia"/>
                <w:sz w:val="28"/>
                <w:szCs w:val="28"/>
              </w:rPr>
              <w:t>采购人交代的其它事项。</w:t>
            </w:r>
          </w:p>
        </w:tc>
        <w:tc>
          <w:tcPr>
            <w:tcW w:w="2240" w:type="dxa"/>
            <w:vMerge/>
            <w:vAlign w:val="center"/>
          </w:tcPr>
          <w:p w14:paraId="11A390D6" w14:textId="77777777" w:rsidR="00442589" w:rsidRDefault="00442589" w:rsidP="00F20FFC">
            <w:pPr>
              <w:widowControl/>
              <w:tabs>
                <w:tab w:val="left" w:pos="1680"/>
              </w:tabs>
              <w:snapToGrid w:val="0"/>
              <w:rPr>
                <w:rFonts w:ascii="宋体" w:hAnsi="宋体" w:cs="宋体"/>
                <w:sz w:val="28"/>
                <w:szCs w:val="28"/>
              </w:rPr>
            </w:pPr>
          </w:p>
        </w:tc>
      </w:tr>
      <w:tr w:rsidR="00442589" w14:paraId="7973B3EA" w14:textId="77777777" w:rsidTr="00F20FFC">
        <w:trPr>
          <w:trHeight w:val="88"/>
        </w:trPr>
        <w:tc>
          <w:tcPr>
            <w:tcW w:w="721" w:type="dxa"/>
            <w:vMerge w:val="restart"/>
            <w:vAlign w:val="center"/>
          </w:tcPr>
          <w:p w14:paraId="2ACB9196" w14:textId="77777777" w:rsidR="00442589" w:rsidRDefault="00442589" w:rsidP="00F20FFC">
            <w:pPr>
              <w:widowControl/>
              <w:tabs>
                <w:tab w:val="left" w:pos="1680"/>
              </w:tabs>
              <w:snapToGrid w:val="0"/>
              <w:jc w:val="center"/>
              <w:rPr>
                <w:rFonts w:ascii="宋体" w:hAnsi="宋体" w:cs="宋体"/>
                <w:sz w:val="28"/>
                <w:szCs w:val="28"/>
              </w:rPr>
            </w:pPr>
            <w:r>
              <w:rPr>
                <w:rFonts w:ascii="宋体" w:hAnsi="宋体" w:cs="宋体" w:hint="eastAsia"/>
                <w:sz w:val="28"/>
                <w:szCs w:val="28"/>
              </w:rPr>
              <w:t>5</w:t>
            </w:r>
          </w:p>
        </w:tc>
        <w:tc>
          <w:tcPr>
            <w:tcW w:w="887" w:type="dxa"/>
            <w:vMerge w:val="restart"/>
            <w:vAlign w:val="center"/>
          </w:tcPr>
          <w:p w14:paraId="5E9CED40" w14:textId="77777777" w:rsidR="00442589" w:rsidRDefault="00442589" w:rsidP="00F20FFC">
            <w:pPr>
              <w:widowControl/>
              <w:tabs>
                <w:tab w:val="left" w:pos="1680"/>
              </w:tabs>
              <w:snapToGrid w:val="0"/>
              <w:jc w:val="center"/>
              <w:rPr>
                <w:rFonts w:ascii="宋体" w:hAnsi="宋体" w:cs="宋体"/>
                <w:sz w:val="28"/>
                <w:szCs w:val="28"/>
              </w:rPr>
            </w:pPr>
            <w:r>
              <w:rPr>
                <w:rFonts w:ascii="宋体" w:hAnsi="宋体" w:cs="宋体" w:hint="eastAsia"/>
                <w:sz w:val="28"/>
                <w:szCs w:val="28"/>
              </w:rPr>
              <w:t>接待服务</w:t>
            </w:r>
          </w:p>
        </w:tc>
        <w:tc>
          <w:tcPr>
            <w:tcW w:w="5383" w:type="dxa"/>
            <w:vAlign w:val="center"/>
          </w:tcPr>
          <w:p w14:paraId="45468E36"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做好食堂接待就餐服务。</w:t>
            </w:r>
          </w:p>
        </w:tc>
        <w:tc>
          <w:tcPr>
            <w:tcW w:w="2240" w:type="dxa"/>
            <w:vMerge w:val="restart"/>
            <w:vAlign w:val="center"/>
          </w:tcPr>
          <w:p w14:paraId="3ECA7EEA"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未做好接待服务工作的每次扣2分</w:t>
            </w:r>
          </w:p>
        </w:tc>
      </w:tr>
      <w:tr w:rsidR="00442589" w14:paraId="2B86D102" w14:textId="77777777" w:rsidTr="00F20FFC">
        <w:trPr>
          <w:trHeight w:val="88"/>
        </w:trPr>
        <w:tc>
          <w:tcPr>
            <w:tcW w:w="721" w:type="dxa"/>
            <w:vMerge/>
            <w:vAlign w:val="center"/>
          </w:tcPr>
          <w:p w14:paraId="66CA2133" w14:textId="77777777" w:rsidR="00442589" w:rsidRDefault="00442589" w:rsidP="00F20FFC">
            <w:pPr>
              <w:widowControl/>
              <w:tabs>
                <w:tab w:val="left" w:pos="1680"/>
              </w:tabs>
              <w:snapToGrid w:val="0"/>
              <w:jc w:val="center"/>
              <w:rPr>
                <w:rFonts w:ascii="宋体" w:hAnsi="宋体" w:cs="宋体"/>
                <w:sz w:val="28"/>
                <w:szCs w:val="28"/>
              </w:rPr>
            </w:pPr>
          </w:p>
        </w:tc>
        <w:tc>
          <w:tcPr>
            <w:tcW w:w="887" w:type="dxa"/>
            <w:vMerge/>
            <w:vAlign w:val="center"/>
          </w:tcPr>
          <w:p w14:paraId="736891D8" w14:textId="77777777" w:rsidR="00442589" w:rsidRDefault="00442589" w:rsidP="00F20FFC">
            <w:pPr>
              <w:widowControl/>
              <w:tabs>
                <w:tab w:val="left" w:pos="1680"/>
              </w:tabs>
              <w:snapToGrid w:val="0"/>
              <w:jc w:val="center"/>
              <w:rPr>
                <w:rFonts w:ascii="宋体" w:hAnsi="宋体" w:cs="宋体"/>
                <w:sz w:val="28"/>
                <w:szCs w:val="28"/>
              </w:rPr>
            </w:pPr>
          </w:p>
        </w:tc>
        <w:tc>
          <w:tcPr>
            <w:tcW w:w="5383" w:type="dxa"/>
            <w:vAlign w:val="center"/>
          </w:tcPr>
          <w:p w14:paraId="0DAFF007"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采购人交代的其它服务事项。</w:t>
            </w:r>
          </w:p>
        </w:tc>
        <w:tc>
          <w:tcPr>
            <w:tcW w:w="2240" w:type="dxa"/>
            <w:vMerge/>
            <w:vAlign w:val="center"/>
          </w:tcPr>
          <w:p w14:paraId="3197E707" w14:textId="77777777" w:rsidR="00442589" w:rsidRDefault="00442589" w:rsidP="00F20FFC">
            <w:pPr>
              <w:widowControl/>
              <w:tabs>
                <w:tab w:val="left" w:pos="1680"/>
              </w:tabs>
              <w:snapToGrid w:val="0"/>
              <w:rPr>
                <w:rFonts w:ascii="宋体" w:hAnsi="宋体" w:cs="宋体"/>
                <w:sz w:val="28"/>
                <w:szCs w:val="28"/>
              </w:rPr>
            </w:pPr>
          </w:p>
        </w:tc>
      </w:tr>
      <w:tr w:rsidR="00442589" w14:paraId="738C7632" w14:textId="77777777" w:rsidTr="00F20FFC">
        <w:trPr>
          <w:trHeight w:val="117"/>
        </w:trPr>
        <w:tc>
          <w:tcPr>
            <w:tcW w:w="721" w:type="dxa"/>
            <w:vMerge w:val="restart"/>
            <w:vAlign w:val="center"/>
          </w:tcPr>
          <w:p w14:paraId="6E0D0EEB" w14:textId="77777777" w:rsidR="00442589" w:rsidRDefault="00442589" w:rsidP="00F20FFC">
            <w:pPr>
              <w:widowControl/>
              <w:tabs>
                <w:tab w:val="left" w:pos="1680"/>
              </w:tabs>
              <w:snapToGrid w:val="0"/>
              <w:jc w:val="center"/>
              <w:rPr>
                <w:rFonts w:ascii="宋体" w:hAnsi="宋体" w:cs="宋体"/>
                <w:sz w:val="28"/>
                <w:szCs w:val="28"/>
              </w:rPr>
            </w:pPr>
            <w:r>
              <w:rPr>
                <w:rFonts w:ascii="宋体" w:hAnsi="宋体" w:cs="宋体" w:hint="eastAsia"/>
                <w:sz w:val="28"/>
                <w:szCs w:val="28"/>
              </w:rPr>
              <w:t>6</w:t>
            </w:r>
          </w:p>
        </w:tc>
        <w:tc>
          <w:tcPr>
            <w:tcW w:w="887" w:type="dxa"/>
            <w:vMerge w:val="restart"/>
            <w:vAlign w:val="center"/>
          </w:tcPr>
          <w:p w14:paraId="06023B5F" w14:textId="77777777" w:rsidR="00442589" w:rsidRDefault="00442589" w:rsidP="00F20FFC">
            <w:pPr>
              <w:widowControl/>
              <w:tabs>
                <w:tab w:val="left" w:pos="1680"/>
              </w:tabs>
              <w:snapToGrid w:val="0"/>
              <w:jc w:val="center"/>
              <w:rPr>
                <w:rFonts w:ascii="宋体" w:hAnsi="宋体" w:cs="宋体"/>
                <w:sz w:val="28"/>
                <w:szCs w:val="28"/>
              </w:rPr>
            </w:pPr>
            <w:r>
              <w:rPr>
                <w:rFonts w:ascii="宋体" w:hAnsi="宋体" w:cs="宋体" w:hint="eastAsia"/>
                <w:sz w:val="28"/>
                <w:szCs w:val="28"/>
              </w:rPr>
              <w:t>保洁服务</w:t>
            </w:r>
          </w:p>
        </w:tc>
        <w:tc>
          <w:tcPr>
            <w:tcW w:w="5383" w:type="dxa"/>
            <w:vAlign w:val="center"/>
          </w:tcPr>
          <w:p w14:paraId="1EAC5181" w14:textId="77777777" w:rsidR="00442589" w:rsidRDefault="00442589" w:rsidP="00F20FFC">
            <w:pPr>
              <w:widowControl/>
              <w:tabs>
                <w:tab w:val="left" w:pos="1680"/>
              </w:tabs>
              <w:snapToGrid w:val="0"/>
              <w:rPr>
                <w:rFonts w:ascii="宋体" w:hAnsi="宋体" w:cs="宋体"/>
                <w:sz w:val="28"/>
                <w:szCs w:val="28"/>
              </w:rPr>
            </w:pPr>
            <w:r>
              <w:rPr>
                <w:rFonts w:ascii="宋体" w:hAnsi="宋体" w:cs="宋体"/>
                <w:sz w:val="28"/>
                <w:szCs w:val="28"/>
              </w:rPr>
              <w:t>通道地面和墙面及公共区域（包括楼梯间、楼梯和扶手等），做到无垃圾、无积灰、无污渍、无手印、无蜘蛛网等，每日清扫和擦拭保养不少于 2 次，巡回保洁</w:t>
            </w:r>
            <w:r>
              <w:rPr>
                <w:rFonts w:ascii="宋体" w:hAnsi="宋体" w:cs="宋体" w:hint="eastAsia"/>
                <w:sz w:val="28"/>
                <w:szCs w:val="28"/>
              </w:rPr>
              <w:t>。</w:t>
            </w:r>
          </w:p>
        </w:tc>
        <w:tc>
          <w:tcPr>
            <w:tcW w:w="2240" w:type="dxa"/>
            <w:vMerge w:val="restart"/>
            <w:vAlign w:val="center"/>
          </w:tcPr>
          <w:p w14:paraId="53BF78DC"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未做好保洁服务工作的每次扣1分</w:t>
            </w:r>
          </w:p>
        </w:tc>
      </w:tr>
      <w:tr w:rsidR="00442589" w14:paraId="3A27BEC3" w14:textId="77777777" w:rsidTr="00F20FFC">
        <w:trPr>
          <w:trHeight w:val="117"/>
        </w:trPr>
        <w:tc>
          <w:tcPr>
            <w:tcW w:w="721" w:type="dxa"/>
            <w:vMerge/>
            <w:vAlign w:val="center"/>
          </w:tcPr>
          <w:p w14:paraId="6E9F5A0B" w14:textId="77777777" w:rsidR="00442589" w:rsidRDefault="00442589" w:rsidP="00F20FFC">
            <w:pPr>
              <w:widowControl/>
              <w:tabs>
                <w:tab w:val="left" w:pos="1680"/>
              </w:tabs>
              <w:snapToGrid w:val="0"/>
            </w:pPr>
          </w:p>
        </w:tc>
        <w:tc>
          <w:tcPr>
            <w:tcW w:w="887" w:type="dxa"/>
            <w:vMerge/>
            <w:vAlign w:val="center"/>
          </w:tcPr>
          <w:p w14:paraId="724E37D4" w14:textId="77777777" w:rsidR="00442589" w:rsidRDefault="00442589" w:rsidP="00F20FFC">
            <w:pPr>
              <w:widowControl/>
              <w:tabs>
                <w:tab w:val="left" w:pos="1680"/>
              </w:tabs>
              <w:snapToGrid w:val="0"/>
              <w:rPr>
                <w:rFonts w:ascii="宋体" w:hAnsi="宋体" w:cs="宋体"/>
                <w:sz w:val="28"/>
                <w:szCs w:val="28"/>
              </w:rPr>
            </w:pPr>
          </w:p>
        </w:tc>
        <w:tc>
          <w:tcPr>
            <w:tcW w:w="5383" w:type="dxa"/>
            <w:vAlign w:val="center"/>
          </w:tcPr>
          <w:p w14:paraId="3DC0A625"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卫生间等设备保持清洁，无污迹、无积水、</w:t>
            </w:r>
            <w:r>
              <w:rPr>
                <w:rFonts w:ascii="宋体" w:hAnsi="宋体" w:cs="宋体" w:hint="eastAsia"/>
                <w:sz w:val="28"/>
                <w:szCs w:val="28"/>
              </w:rPr>
              <w:lastRenderedPageBreak/>
              <w:t>无积尘、无异味、无漏滴水、无堆积杂物、无乱张贴物；电器按时开关，确保安全；开窗通风，冲洗大小便器，清理地面垃圾和积水，及时更换垃圾袋；每 日清扫和擦拭保养不少于 2 次，随时巡回保洁；每月擦卫生间灯具和天花板一次。</w:t>
            </w:r>
          </w:p>
        </w:tc>
        <w:tc>
          <w:tcPr>
            <w:tcW w:w="2240" w:type="dxa"/>
            <w:vMerge/>
            <w:vAlign w:val="center"/>
          </w:tcPr>
          <w:p w14:paraId="22B2A319" w14:textId="77777777" w:rsidR="00442589" w:rsidRDefault="00442589" w:rsidP="00F20FFC">
            <w:pPr>
              <w:widowControl/>
              <w:tabs>
                <w:tab w:val="left" w:pos="1680"/>
              </w:tabs>
              <w:snapToGrid w:val="0"/>
              <w:rPr>
                <w:rFonts w:ascii="宋体" w:hAnsi="宋体" w:cs="宋体"/>
                <w:sz w:val="28"/>
                <w:szCs w:val="28"/>
              </w:rPr>
            </w:pPr>
          </w:p>
        </w:tc>
      </w:tr>
      <w:tr w:rsidR="00442589" w14:paraId="6BD9C8C8" w14:textId="77777777" w:rsidTr="00F20FFC">
        <w:trPr>
          <w:trHeight w:val="117"/>
        </w:trPr>
        <w:tc>
          <w:tcPr>
            <w:tcW w:w="721" w:type="dxa"/>
            <w:vMerge/>
            <w:vAlign w:val="center"/>
          </w:tcPr>
          <w:p w14:paraId="21CE2006" w14:textId="77777777" w:rsidR="00442589" w:rsidRDefault="00442589" w:rsidP="00F20FFC">
            <w:pPr>
              <w:widowControl/>
              <w:tabs>
                <w:tab w:val="left" w:pos="1680"/>
              </w:tabs>
              <w:snapToGrid w:val="0"/>
            </w:pPr>
          </w:p>
        </w:tc>
        <w:tc>
          <w:tcPr>
            <w:tcW w:w="887" w:type="dxa"/>
            <w:vMerge/>
            <w:vAlign w:val="center"/>
          </w:tcPr>
          <w:p w14:paraId="7BAF5035" w14:textId="77777777" w:rsidR="00442589" w:rsidRDefault="00442589" w:rsidP="00F20FFC">
            <w:pPr>
              <w:widowControl/>
              <w:tabs>
                <w:tab w:val="left" w:pos="1680"/>
              </w:tabs>
              <w:snapToGrid w:val="0"/>
              <w:rPr>
                <w:rFonts w:ascii="宋体" w:hAnsi="宋体" w:cs="宋体"/>
                <w:sz w:val="28"/>
                <w:szCs w:val="28"/>
              </w:rPr>
            </w:pPr>
          </w:p>
        </w:tc>
        <w:tc>
          <w:tcPr>
            <w:tcW w:w="5383" w:type="dxa"/>
            <w:vAlign w:val="center"/>
          </w:tcPr>
          <w:p w14:paraId="0FA4ECC7"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办公室每天下班后清洁一次，值班室每天至少清洁一次（包括床单、被套等床上用品），电梯间每天进行更换地毯，对电梯</w:t>
            </w:r>
            <w:proofErr w:type="gramStart"/>
            <w:r>
              <w:rPr>
                <w:rFonts w:ascii="宋体" w:hAnsi="宋体" w:cs="宋体" w:hint="eastAsia"/>
                <w:sz w:val="28"/>
                <w:szCs w:val="28"/>
              </w:rPr>
              <w:t>桥厢每天</w:t>
            </w:r>
            <w:proofErr w:type="gramEnd"/>
            <w:r>
              <w:rPr>
                <w:rFonts w:ascii="宋体" w:hAnsi="宋体" w:cs="宋体" w:hint="eastAsia"/>
                <w:sz w:val="28"/>
                <w:szCs w:val="28"/>
              </w:rPr>
              <w:t>进行清洁。</w:t>
            </w:r>
          </w:p>
        </w:tc>
        <w:tc>
          <w:tcPr>
            <w:tcW w:w="2240" w:type="dxa"/>
            <w:vMerge/>
            <w:vAlign w:val="center"/>
          </w:tcPr>
          <w:p w14:paraId="451C5AF2" w14:textId="77777777" w:rsidR="00442589" w:rsidRDefault="00442589" w:rsidP="00F20FFC">
            <w:pPr>
              <w:widowControl/>
              <w:tabs>
                <w:tab w:val="left" w:pos="1680"/>
              </w:tabs>
              <w:snapToGrid w:val="0"/>
              <w:rPr>
                <w:rFonts w:ascii="宋体" w:hAnsi="宋体" w:cs="宋体"/>
                <w:sz w:val="28"/>
                <w:szCs w:val="28"/>
              </w:rPr>
            </w:pPr>
          </w:p>
        </w:tc>
      </w:tr>
      <w:tr w:rsidR="00442589" w14:paraId="16E70896" w14:textId="77777777" w:rsidTr="00F20FFC">
        <w:trPr>
          <w:trHeight w:val="117"/>
        </w:trPr>
        <w:tc>
          <w:tcPr>
            <w:tcW w:w="721" w:type="dxa"/>
            <w:vMerge/>
            <w:vAlign w:val="center"/>
          </w:tcPr>
          <w:p w14:paraId="1CF89CD1" w14:textId="77777777" w:rsidR="00442589" w:rsidRDefault="00442589" w:rsidP="00F20FFC">
            <w:pPr>
              <w:widowControl/>
              <w:tabs>
                <w:tab w:val="left" w:pos="1680"/>
              </w:tabs>
              <w:snapToGrid w:val="0"/>
            </w:pPr>
          </w:p>
        </w:tc>
        <w:tc>
          <w:tcPr>
            <w:tcW w:w="887" w:type="dxa"/>
            <w:vMerge/>
            <w:vAlign w:val="center"/>
          </w:tcPr>
          <w:p w14:paraId="08A4B0A8" w14:textId="77777777" w:rsidR="00442589" w:rsidRDefault="00442589" w:rsidP="00F20FFC">
            <w:pPr>
              <w:widowControl/>
              <w:tabs>
                <w:tab w:val="left" w:pos="1680"/>
              </w:tabs>
              <w:snapToGrid w:val="0"/>
              <w:rPr>
                <w:rFonts w:ascii="宋体" w:hAnsi="宋体" w:cs="宋体"/>
                <w:sz w:val="28"/>
                <w:szCs w:val="28"/>
              </w:rPr>
            </w:pPr>
          </w:p>
        </w:tc>
        <w:tc>
          <w:tcPr>
            <w:tcW w:w="5383" w:type="dxa"/>
            <w:vAlign w:val="center"/>
          </w:tcPr>
          <w:p w14:paraId="3119CF62"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生活用房、附属用房：专人负责保洁，每天打扫不少于一次。</w:t>
            </w:r>
          </w:p>
        </w:tc>
        <w:tc>
          <w:tcPr>
            <w:tcW w:w="2240" w:type="dxa"/>
            <w:vMerge/>
            <w:vAlign w:val="center"/>
          </w:tcPr>
          <w:p w14:paraId="4635BED7" w14:textId="77777777" w:rsidR="00442589" w:rsidRDefault="00442589" w:rsidP="00F20FFC">
            <w:pPr>
              <w:widowControl/>
              <w:tabs>
                <w:tab w:val="left" w:pos="1680"/>
              </w:tabs>
              <w:snapToGrid w:val="0"/>
              <w:rPr>
                <w:rFonts w:ascii="宋体" w:hAnsi="宋体" w:cs="宋体"/>
                <w:sz w:val="28"/>
                <w:szCs w:val="28"/>
              </w:rPr>
            </w:pPr>
          </w:p>
        </w:tc>
      </w:tr>
      <w:tr w:rsidR="00442589" w14:paraId="057B443A" w14:textId="77777777" w:rsidTr="00F20FFC">
        <w:trPr>
          <w:trHeight w:val="117"/>
        </w:trPr>
        <w:tc>
          <w:tcPr>
            <w:tcW w:w="721" w:type="dxa"/>
            <w:vMerge/>
            <w:vAlign w:val="center"/>
          </w:tcPr>
          <w:p w14:paraId="38412B19" w14:textId="77777777" w:rsidR="00442589" w:rsidRDefault="00442589" w:rsidP="00F20FFC">
            <w:pPr>
              <w:widowControl/>
              <w:tabs>
                <w:tab w:val="left" w:pos="1680"/>
              </w:tabs>
              <w:snapToGrid w:val="0"/>
            </w:pPr>
          </w:p>
        </w:tc>
        <w:tc>
          <w:tcPr>
            <w:tcW w:w="887" w:type="dxa"/>
            <w:vMerge/>
            <w:vAlign w:val="center"/>
          </w:tcPr>
          <w:p w14:paraId="371F384C" w14:textId="77777777" w:rsidR="00442589" w:rsidRDefault="00442589" w:rsidP="00F20FFC">
            <w:pPr>
              <w:widowControl/>
              <w:tabs>
                <w:tab w:val="left" w:pos="1680"/>
              </w:tabs>
              <w:snapToGrid w:val="0"/>
              <w:rPr>
                <w:rFonts w:ascii="宋体" w:hAnsi="宋体" w:cs="宋体"/>
                <w:sz w:val="28"/>
                <w:szCs w:val="28"/>
              </w:rPr>
            </w:pPr>
          </w:p>
        </w:tc>
        <w:tc>
          <w:tcPr>
            <w:tcW w:w="5383" w:type="dxa"/>
            <w:vAlign w:val="center"/>
          </w:tcPr>
          <w:p w14:paraId="43BF89C2"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办公区域外的道路和停车场及所有公共区域的地面无有色垃圾和建筑垃圾、无堆积杂物、无积灰、无积水和淤泥、无堵塞等；每日清扫和擦拭保养不少于 2 次，保洁员对以上部位每小时巡视一次发现杂物及时清理，随时巡回保洁；</w:t>
            </w:r>
          </w:p>
        </w:tc>
        <w:tc>
          <w:tcPr>
            <w:tcW w:w="2240" w:type="dxa"/>
            <w:vMerge/>
            <w:vAlign w:val="center"/>
          </w:tcPr>
          <w:p w14:paraId="2614C2A0" w14:textId="77777777" w:rsidR="00442589" w:rsidRDefault="00442589" w:rsidP="00F20FFC">
            <w:pPr>
              <w:widowControl/>
              <w:tabs>
                <w:tab w:val="left" w:pos="1680"/>
              </w:tabs>
              <w:snapToGrid w:val="0"/>
              <w:rPr>
                <w:rFonts w:ascii="宋体" w:hAnsi="宋体" w:cs="宋体"/>
                <w:sz w:val="28"/>
                <w:szCs w:val="28"/>
              </w:rPr>
            </w:pPr>
          </w:p>
        </w:tc>
      </w:tr>
      <w:tr w:rsidR="00442589" w14:paraId="6EB88CE8" w14:textId="77777777" w:rsidTr="00F20FFC">
        <w:trPr>
          <w:trHeight w:val="117"/>
        </w:trPr>
        <w:tc>
          <w:tcPr>
            <w:tcW w:w="721" w:type="dxa"/>
            <w:vMerge/>
            <w:vAlign w:val="center"/>
          </w:tcPr>
          <w:p w14:paraId="64F51F36" w14:textId="77777777" w:rsidR="00442589" w:rsidRDefault="00442589" w:rsidP="00F20FFC">
            <w:pPr>
              <w:widowControl/>
              <w:tabs>
                <w:tab w:val="left" w:pos="1680"/>
              </w:tabs>
              <w:snapToGrid w:val="0"/>
            </w:pPr>
          </w:p>
        </w:tc>
        <w:tc>
          <w:tcPr>
            <w:tcW w:w="887" w:type="dxa"/>
            <w:vMerge/>
            <w:vAlign w:val="center"/>
          </w:tcPr>
          <w:p w14:paraId="2ABB5906" w14:textId="77777777" w:rsidR="00442589" w:rsidRDefault="00442589" w:rsidP="00F20FFC">
            <w:pPr>
              <w:widowControl/>
              <w:tabs>
                <w:tab w:val="left" w:pos="1680"/>
              </w:tabs>
              <w:snapToGrid w:val="0"/>
              <w:rPr>
                <w:rFonts w:ascii="宋体" w:hAnsi="宋体" w:cs="宋体"/>
                <w:sz w:val="28"/>
                <w:szCs w:val="28"/>
              </w:rPr>
            </w:pPr>
          </w:p>
        </w:tc>
        <w:tc>
          <w:tcPr>
            <w:tcW w:w="5383" w:type="dxa"/>
            <w:vAlign w:val="center"/>
          </w:tcPr>
          <w:p w14:paraId="7052FF10"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绿化带内无烟蒂、无碎石、无垃圾、无杂物，一经发现立即清除；</w:t>
            </w:r>
          </w:p>
        </w:tc>
        <w:tc>
          <w:tcPr>
            <w:tcW w:w="2240" w:type="dxa"/>
            <w:vMerge/>
            <w:vAlign w:val="center"/>
          </w:tcPr>
          <w:p w14:paraId="3B0FF862" w14:textId="77777777" w:rsidR="00442589" w:rsidRDefault="00442589" w:rsidP="00F20FFC">
            <w:pPr>
              <w:widowControl/>
              <w:tabs>
                <w:tab w:val="left" w:pos="1680"/>
              </w:tabs>
              <w:snapToGrid w:val="0"/>
              <w:rPr>
                <w:rFonts w:ascii="宋体" w:hAnsi="宋体" w:cs="宋体"/>
                <w:sz w:val="28"/>
                <w:szCs w:val="28"/>
              </w:rPr>
            </w:pPr>
          </w:p>
        </w:tc>
      </w:tr>
      <w:tr w:rsidR="00442589" w14:paraId="6332CA40" w14:textId="77777777" w:rsidTr="00F20FFC">
        <w:trPr>
          <w:trHeight w:val="117"/>
        </w:trPr>
        <w:tc>
          <w:tcPr>
            <w:tcW w:w="721" w:type="dxa"/>
            <w:vMerge/>
            <w:vAlign w:val="center"/>
          </w:tcPr>
          <w:p w14:paraId="3902A129" w14:textId="77777777" w:rsidR="00442589" w:rsidRDefault="00442589" w:rsidP="00F20FFC">
            <w:pPr>
              <w:widowControl/>
              <w:tabs>
                <w:tab w:val="left" w:pos="1680"/>
              </w:tabs>
              <w:snapToGrid w:val="0"/>
            </w:pPr>
          </w:p>
        </w:tc>
        <w:tc>
          <w:tcPr>
            <w:tcW w:w="887" w:type="dxa"/>
            <w:vMerge/>
            <w:vAlign w:val="center"/>
          </w:tcPr>
          <w:p w14:paraId="34ED658E" w14:textId="77777777" w:rsidR="00442589" w:rsidRDefault="00442589" w:rsidP="00F20FFC">
            <w:pPr>
              <w:widowControl/>
              <w:tabs>
                <w:tab w:val="left" w:pos="1680"/>
              </w:tabs>
              <w:snapToGrid w:val="0"/>
              <w:rPr>
                <w:rFonts w:ascii="宋体" w:hAnsi="宋体" w:cs="宋体"/>
                <w:sz w:val="28"/>
                <w:szCs w:val="28"/>
              </w:rPr>
            </w:pPr>
          </w:p>
        </w:tc>
        <w:tc>
          <w:tcPr>
            <w:tcW w:w="5383" w:type="dxa"/>
            <w:vAlign w:val="center"/>
          </w:tcPr>
          <w:p w14:paraId="125DD341"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车库每天清扫地面垃圾杂物，特别是车上的抛弃物，保持地面无垃圾杂物、无积水；</w:t>
            </w:r>
          </w:p>
        </w:tc>
        <w:tc>
          <w:tcPr>
            <w:tcW w:w="2240" w:type="dxa"/>
            <w:vMerge/>
            <w:vAlign w:val="center"/>
          </w:tcPr>
          <w:p w14:paraId="347E0FD9" w14:textId="77777777" w:rsidR="00442589" w:rsidRDefault="00442589" w:rsidP="00F20FFC">
            <w:pPr>
              <w:widowControl/>
              <w:tabs>
                <w:tab w:val="left" w:pos="1680"/>
              </w:tabs>
              <w:snapToGrid w:val="0"/>
              <w:rPr>
                <w:rFonts w:ascii="宋体" w:hAnsi="宋体" w:cs="宋体"/>
                <w:sz w:val="28"/>
                <w:szCs w:val="28"/>
              </w:rPr>
            </w:pPr>
          </w:p>
        </w:tc>
      </w:tr>
      <w:tr w:rsidR="00442589" w14:paraId="34BE8181" w14:textId="77777777" w:rsidTr="00F20FFC">
        <w:trPr>
          <w:trHeight w:val="117"/>
        </w:trPr>
        <w:tc>
          <w:tcPr>
            <w:tcW w:w="721" w:type="dxa"/>
            <w:vMerge/>
            <w:vAlign w:val="center"/>
          </w:tcPr>
          <w:p w14:paraId="2E85F1F6" w14:textId="77777777" w:rsidR="00442589" w:rsidRDefault="00442589" w:rsidP="00F20FFC">
            <w:pPr>
              <w:widowControl/>
              <w:tabs>
                <w:tab w:val="left" w:pos="1680"/>
              </w:tabs>
              <w:snapToGrid w:val="0"/>
            </w:pPr>
          </w:p>
        </w:tc>
        <w:tc>
          <w:tcPr>
            <w:tcW w:w="887" w:type="dxa"/>
            <w:vMerge/>
            <w:vAlign w:val="center"/>
          </w:tcPr>
          <w:p w14:paraId="63A035BE" w14:textId="77777777" w:rsidR="00442589" w:rsidRDefault="00442589" w:rsidP="00F20FFC">
            <w:pPr>
              <w:widowControl/>
              <w:tabs>
                <w:tab w:val="left" w:pos="1680"/>
              </w:tabs>
              <w:snapToGrid w:val="0"/>
              <w:rPr>
                <w:rFonts w:ascii="宋体" w:hAnsi="宋体" w:cs="宋体"/>
                <w:sz w:val="28"/>
                <w:szCs w:val="28"/>
              </w:rPr>
            </w:pPr>
          </w:p>
        </w:tc>
        <w:tc>
          <w:tcPr>
            <w:tcW w:w="5383" w:type="dxa"/>
            <w:vAlign w:val="center"/>
          </w:tcPr>
          <w:p w14:paraId="143AAFE3"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垃圾堆放：每天收集和清理的各类垃圾在指定的地点堆放，垃圾袋每天至少更换一次（满溢时及时清理）。</w:t>
            </w:r>
          </w:p>
        </w:tc>
        <w:tc>
          <w:tcPr>
            <w:tcW w:w="2240" w:type="dxa"/>
            <w:vMerge/>
            <w:vAlign w:val="center"/>
          </w:tcPr>
          <w:p w14:paraId="2A7A6697" w14:textId="77777777" w:rsidR="00442589" w:rsidRDefault="00442589" w:rsidP="00F20FFC">
            <w:pPr>
              <w:widowControl/>
              <w:tabs>
                <w:tab w:val="left" w:pos="1680"/>
              </w:tabs>
              <w:snapToGrid w:val="0"/>
              <w:rPr>
                <w:rFonts w:ascii="宋体" w:hAnsi="宋体" w:cs="宋体"/>
                <w:sz w:val="28"/>
                <w:szCs w:val="28"/>
              </w:rPr>
            </w:pPr>
          </w:p>
        </w:tc>
      </w:tr>
      <w:tr w:rsidR="00442589" w14:paraId="12C622DA" w14:textId="77777777" w:rsidTr="00F20FFC">
        <w:trPr>
          <w:trHeight w:val="117"/>
        </w:trPr>
        <w:tc>
          <w:tcPr>
            <w:tcW w:w="721" w:type="dxa"/>
            <w:vMerge/>
            <w:vAlign w:val="center"/>
          </w:tcPr>
          <w:p w14:paraId="0B7AF2C1" w14:textId="77777777" w:rsidR="00442589" w:rsidRDefault="00442589" w:rsidP="00F20FFC">
            <w:pPr>
              <w:widowControl/>
              <w:tabs>
                <w:tab w:val="left" w:pos="1680"/>
              </w:tabs>
              <w:snapToGrid w:val="0"/>
            </w:pPr>
          </w:p>
        </w:tc>
        <w:tc>
          <w:tcPr>
            <w:tcW w:w="887" w:type="dxa"/>
            <w:vMerge/>
            <w:vAlign w:val="center"/>
          </w:tcPr>
          <w:p w14:paraId="06BF9522" w14:textId="77777777" w:rsidR="00442589" w:rsidRDefault="00442589" w:rsidP="00F20FFC">
            <w:pPr>
              <w:widowControl/>
              <w:tabs>
                <w:tab w:val="left" w:pos="1680"/>
              </w:tabs>
              <w:snapToGrid w:val="0"/>
              <w:rPr>
                <w:rFonts w:ascii="宋体" w:hAnsi="宋体" w:cs="宋体"/>
                <w:sz w:val="28"/>
                <w:szCs w:val="28"/>
              </w:rPr>
            </w:pPr>
          </w:p>
        </w:tc>
        <w:tc>
          <w:tcPr>
            <w:tcW w:w="5383" w:type="dxa"/>
            <w:vAlign w:val="center"/>
          </w:tcPr>
          <w:p w14:paraId="7EC8E39C"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协助食堂人员做好就餐的服务工作。</w:t>
            </w:r>
          </w:p>
        </w:tc>
        <w:tc>
          <w:tcPr>
            <w:tcW w:w="2240" w:type="dxa"/>
            <w:vMerge/>
            <w:vAlign w:val="center"/>
          </w:tcPr>
          <w:p w14:paraId="7BD0C297" w14:textId="77777777" w:rsidR="00442589" w:rsidRDefault="00442589" w:rsidP="00F20FFC">
            <w:pPr>
              <w:widowControl/>
              <w:tabs>
                <w:tab w:val="left" w:pos="1680"/>
              </w:tabs>
              <w:snapToGrid w:val="0"/>
              <w:rPr>
                <w:rFonts w:ascii="宋体" w:hAnsi="宋体" w:cs="宋体"/>
                <w:sz w:val="28"/>
                <w:szCs w:val="28"/>
              </w:rPr>
            </w:pPr>
          </w:p>
        </w:tc>
      </w:tr>
      <w:tr w:rsidR="00442589" w14:paraId="5E000B87" w14:textId="77777777" w:rsidTr="00F20FFC">
        <w:trPr>
          <w:trHeight w:val="117"/>
        </w:trPr>
        <w:tc>
          <w:tcPr>
            <w:tcW w:w="721" w:type="dxa"/>
            <w:vMerge/>
            <w:vAlign w:val="center"/>
          </w:tcPr>
          <w:p w14:paraId="5633D2BF" w14:textId="77777777" w:rsidR="00442589" w:rsidRDefault="00442589" w:rsidP="00F20FFC">
            <w:pPr>
              <w:widowControl/>
              <w:tabs>
                <w:tab w:val="left" w:pos="1680"/>
              </w:tabs>
              <w:snapToGrid w:val="0"/>
            </w:pPr>
          </w:p>
        </w:tc>
        <w:tc>
          <w:tcPr>
            <w:tcW w:w="887" w:type="dxa"/>
            <w:vMerge/>
            <w:vAlign w:val="center"/>
          </w:tcPr>
          <w:p w14:paraId="1D28C327" w14:textId="77777777" w:rsidR="00442589" w:rsidRDefault="00442589" w:rsidP="00F20FFC">
            <w:pPr>
              <w:widowControl/>
              <w:tabs>
                <w:tab w:val="left" w:pos="1680"/>
              </w:tabs>
              <w:snapToGrid w:val="0"/>
              <w:rPr>
                <w:rFonts w:ascii="宋体" w:hAnsi="宋体" w:cs="宋体"/>
                <w:sz w:val="28"/>
                <w:szCs w:val="28"/>
              </w:rPr>
            </w:pPr>
          </w:p>
        </w:tc>
        <w:tc>
          <w:tcPr>
            <w:tcW w:w="5383" w:type="dxa"/>
            <w:vAlign w:val="center"/>
          </w:tcPr>
          <w:p w14:paraId="3FD379DF"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保洁设备应静音。</w:t>
            </w:r>
          </w:p>
        </w:tc>
        <w:tc>
          <w:tcPr>
            <w:tcW w:w="2240" w:type="dxa"/>
            <w:vAlign w:val="center"/>
          </w:tcPr>
          <w:p w14:paraId="2EF73D86"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有噪音的每次扣3分</w:t>
            </w:r>
          </w:p>
        </w:tc>
      </w:tr>
      <w:tr w:rsidR="00442589" w14:paraId="7633961A" w14:textId="77777777" w:rsidTr="00F20FFC">
        <w:trPr>
          <w:trHeight w:val="117"/>
        </w:trPr>
        <w:tc>
          <w:tcPr>
            <w:tcW w:w="721" w:type="dxa"/>
            <w:vMerge/>
            <w:vAlign w:val="center"/>
          </w:tcPr>
          <w:p w14:paraId="42C72FAE" w14:textId="77777777" w:rsidR="00442589" w:rsidRDefault="00442589" w:rsidP="00F20FFC">
            <w:pPr>
              <w:widowControl/>
              <w:tabs>
                <w:tab w:val="left" w:pos="1680"/>
              </w:tabs>
              <w:snapToGrid w:val="0"/>
            </w:pPr>
          </w:p>
        </w:tc>
        <w:tc>
          <w:tcPr>
            <w:tcW w:w="887" w:type="dxa"/>
            <w:vMerge/>
            <w:vAlign w:val="center"/>
          </w:tcPr>
          <w:p w14:paraId="6E7D06CA" w14:textId="77777777" w:rsidR="00442589" w:rsidRDefault="00442589" w:rsidP="00F20FFC">
            <w:pPr>
              <w:widowControl/>
              <w:tabs>
                <w:tab w:val="left" w:pos="1680"/>
              </w:tabs>
              <w:snapToGrid w:val="0"/>
              <w:rPr>
                <w:rFonts w:ascii="宋体" w:hAnsi="宋体" w:cs="宋体"/>
                <w:sz w:val="28"/>
                <w:szCs w:val="28"/>
              </w:rPr>
            </w:pPr>
          </w:p>
        </w:tc>
        <w:tc>
          <w:tcPr>
            <w:tcW w:w="5383" w:type="dxa"/>
            <w:vAlign w:val="center"/>
          </w:tcPr>
          <w:p w14:paraId="4D7A78C1"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门口放置擦鞋机一台。</w:t>
            </w:r>
          </w:p>
        </w:tc>
        <w:tc>
          <w:tcPr>
            <w:tcW w:w="2240" w:type="dxa"/>
            <w:vAlign w:val="center"/>
          </w:tcPr>
          <w:p w14:paraId="6E776A3D"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未放置的或未及时修复的每次扣3分</w:t>
            </w:r>
          </w:p>
        </w:tc>
      </w:tr>
      <w:tr w:rsidR="00442589" w14:paraId="7B3152FD" w14:textId="77777777" w:rsidTr="00F20FFC">
        <w:trPr>
          <w:trHeight w:val="117"/>
        </w:trPr>
        <w:tc>
          <w:tcPr>
            <w:tcW w:w="721" w:type="dxa"/>
            <w:vMerge w:val="restart"/>
            <w:vAlign w:val="center"/>
          </w:tcPr>
          <w:p w14:paraId="34124BAC" w14:textId="77777777" w:rsidR="00442589" w:rsidRDefault="00442589" w:rsidP="00F20FFC">
            <w:pPr>
              <w:widowControl/>
              <w:tabs>
                <w:tab w:val="left" w:pos="1680"/>
              </w:tabs>
              <w:snapToGrid w:val="0"/>
              <w:jc w:val="center"/>
              <w:rPr>
                <w:rFonts w:ascii="宋体" w:hAnsi="宋体" w:cs="宋体"/>
                <w:sz w:val="28"/>
                <w:szCs w:val="28"/>
              </w:rPr>
            </w:pPr>
            <w:r>
              <w:rPr>
                <w:rFonts w:ascii="宋体" w:hAnsi="宋体" w:cs="宋体" w:hint="eastAsia"/>
                <w:sz w:val="28"/>
                <w:szCs w:val="28"/>
              </w:rPr>
              <w:t>7</w:t>
            </w:r>
          </w:p>
        </w:tc>
        <w:tc>
          <w:tcPr>
            <w:tcW w:w="887" w:type="dxa"/>
            <w:vMerge w:val="restart"/>
            <w:vAlign w:val="center"/>
          </w:tcPr>
          <w:p w14:paraId="3CEDD270" w14:textId="77777777" w:rsidR="00442589" w:rsidRDefault="00442589" w:rsidP="00F20FFC">
            <w:pPr>
              <w:widowControl/>
              <w:tabs>
                <w:tab w:val="left" w:pos="1680"/>
              </w:tabs>
              <w:snapToGrid w:val="0"/>
              <w:jc w:val="center"/>
              <w:rPr>
                <w:rFonts w:ascii="宋体" w:hAnsi="宋体" w:cs="宋体"/>
                <w:sz w:val="28"/>
                <w:szCs w:val="28"/>
              </w:rPr>
            </w:pPr>
            <w:r>
              <w:rPr>
                <w:rFonts w:ascii="宋体" w:hAnsi="宋体" w:cs="宋体" w:hint="eastAsia"/>
                <w:sz w:val="28"/>
                <w:szCs w:val="28"/>
              </w:rPr>
              <w:t>房屋日常管理服务</w:t>
            </w:r>
          </w:p>
        </w:tc>
        <w:tc>
          <w:tcPr>
            <w:tcW w:w="5383" w:type="dxa"/>
            <w:vAlign w:val="center"/>
          </w:tcPr>
          <w:p w14:paraId="0AAEDB12"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负责服务范围内的搬运、整理、清洁、消杀、办公家具（物品）和门锁维修等工作;</w:t>
            </w:r>
          </w:p>
          <w:p w14:paraId="711706D8"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协助搞好临时工作服务：如办公室调整、办公物品搬迁、废旧物品资料销毁等工作。</w:t>
            </w:r>
          </w:p>
        </w:tc>
        <w:tc>
          <w:tcPr>
            <w:tcW w:w="2240" w:type="dxa"/>
            <w:vMerge w:val="restart"/>
            <w:vAlign w:val="center"/>
          </w:tcPr>
          <w:p w14:paraId="1B6E8D59"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未做好服务工作或未及时提供服务的每次扣10分</w:t>
            </w:r>
          </w:p>
        </w:tc>
      </w:tr>
      <w:tr w:rsidR="00442589" w14:paraId="2B99E6D7" w14:textId="77777777" w:rsidTr="00F20FFC">
        <w:trPr>
          <w:trHeight w:val="117"/>
        </w:trPr>
        <w:tc>
          <w:tcPr>
            <w:tcW w:w="721" w:type="dxa"/>
            <w:vMerge/>
            <w:vAlign w:val="center"/>
          </w:tcPr>
          <w:p w14:paraId="2E49B4F0" w14:textId="77777777" w:rsidR="00442589" w:rsidRDefault="00442589" w:rsidP="00F20FFC">
            <w:pPr>
              <w:widowControl/>
              <w:tabs>
                <w:tab w:val="left" w:pos="1680"/>
              </w:tabs>
              <w:snapToGrid w:val="0"/>
              <w:jc w:val="center"/>
              <w:rPr>
                <w:rFonts w:ascii="宋体" w:hAnsi="宋体" w:cs="宋体"/>
                <w:sz w:val="28"/>
                <w:szCs w:val="28"/>
              </w:rPr>
            </w:pPr>
          </w:p>
        </w:tc>
        <w:tc>
          <w:tcPr>
            <w:tcW w:w="887" w:type="dxa"/>
            <w:vMerge/>
            <w:vAlign w:val="center"/>
          </w:tcPr>
          <w:p w14:paraId="5CAF2CEF" w14:textId="77777777" w:rsidR="00442589" w:rsidRDefault="00442589" w:rsidP="00F20FFC">
            <w:pPr>
              <w:widowControl/>
              <w:tabs>
                <w:tab w:val="left" w:pos="1680"/>
              </w:tabs>
              <w:snapToGrid w:val="0"/>
              <w:jc w:val="center"/>
              <w:rPr>
                <w:rFonts w:ascii="宋体" w:hAnsi="宋体" w:cs="宋体"/>
                <w:sz w:val="28"/>
                <w:szCs w:val="28"/>
              </w:rPr>
            </w:pPr>
          </w:p>
        </w:tc>
        <w:tc>
          <w:tcPr>
            <w:tcW w:w="5383" w:type="dxa"/>
            <w:vAlign w:val="center"/>
          </w:tcPr>
          <w:p w14:paraId="475BAD2F"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阴沟每年至少清理二次，期间如遇堵塞随时负责疏通；</w:t>
            </w:r>
          </w:p>
        </w:tc>
        <w:tc>
          <w:tcPr>
            <w:tcW w:w="2240" w:type="dxa"/>
            <w:vMerge/>
            <w:vAlign w:val="center"/>
          </w:tcPr>
          <w:p w14:paraId="230FAE2E" w14:textId="77777777" w:rsidR="00442589" w:rsidRDefault="00442589" w:rsidP="00F20FFC">
            <w:pPr>
              <w:widowControl/>
              <w:tabs>
                <w:tab w:val="left" w:pos="1680"/>
              </w:tabs>
              <w:snapToGrid w:val="0"/>
              <w:rPr>
                <w:rFonts w:ascii="宋体" w:hAnsi="宋体" w:cs="宋体"/>
                <w:sz w:val="28"/>
                <w:szCs w:val="28"/>
              </w:rPr>
            </w:pPr>
          </w:p>
        </w:tc>
      </w:tr>
      <w:tr w:rsidR="00442589" w14:paraId="0E3713AA" w14:textId="77777777" w:rsidTr="00F20FFC">
        <w:trPr>
          <w:trHeight w:val="117"/>
        </w:trPr>
        <w:tc>
          <w:tcPr>
            <w:tcW w:w="721" w:type="dxa"/>
            <w:vMerge/>
            <w:vAlign w:val="center"/>
          </w:tcPr>
          <w:p w14:paraId="4A398E90" w14:textId="77777777" w:rsidR="00442589" w:rsidRDefault="00442589" w:rsidP="00F20FFC">
            <w:pPr>
              <w:widowControl/>
              <w:tabs>
                <w:tab w:val="left" w:pos="1680"/>
              </w:tabs>
              <w:snapToGrid w:val="0"/>
              <w:jc w:val="center"/>
              <w:rPr>
                <w:rFonts w:ascii="宋体" w:hAnsi="宋体" w:cs="宋体"/>
                <w:sz w:val="28"/>
                <w:szCs w:val="28"/>
              </w:rPr>
            </w:pPr>
          </w:p>
        </w:tc>
        <w:tc>
          <w:tcPr>
            <w:tcW w:w="887" w:type="dxa"/>
            <w:vMerge/>
            <w:vAlign w:val="center"/>
          </w:tcPr>
          <w:p w14:paraId="1D1EF698" w14:textId="77777777" w:rsidR="00442589" w:rsidRDefault="00442589" w:rsidP="00F20FFC">
            <w:pPr>
              <w:widowControl/>
              <w:tabs>
                <w:tab w:val="left" w:pos="1680"/>
              </w:tabs>
              <w:snapToGrid w:val="0"/>
              <w:jc w:val="center"/>
              <w:rPr>
                <w:rFonts w:ascii="宋体" w:hAnsi="宋体" w:cs="宋体"/>
                <w:sz w:val="28"/>
                <w:szCs w:val="28"/>
              </w:rPr>
            </w:pPr>
          </w:p>
        </w:tc>
        <w:tc>
          <w:tcPr>
            <w:tcW w:w="5383" w:type="dxa"/>
            <w:vAlign w:val="center"/>
          </w:tcPr>
          <w:p w14:paraId="47E6D53F"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定期对公共部位的草坪、窨井喷洒杀虫剂，</w:t>
            </w:r>
            <w:r>
              <w:rPr>
                <w:rFonts w:ascii="宋体" w:hAnsi="宋体" w:cs="宋体" w:hint="eastAsia"/>
                <w:sz w:val="28"/>
                <w:szCs w:val="28"/>
              </w:rPr>
              <w:lastRenderedPageBreak/>
              <w:t>堵塞老鼠出没的洞口并进行灭鼠，清除积水，消灭蚊蝇滋生；</w:t>
            </w:r>
          </w:p>
        </w:tc>
        <w:tc>
          <w:tcPr>
            <w:tcW w:w="2240" w:type="dxa"/>
            <w:vMerge/>
            <w:vAlign w:val="center"/>
          </w:tcPr>
          <w:p w14:paraId="7D8FBC48" w14:textId="77777777" w:rsidR="00442589" w:rsidRDefault="00442589" w:rsidP="00F20FFC">
            <w:pPr>
              <w:widowControl/>
              <w:tabs>
                <w:tab w:val="left" w:pos="1680"/>
              </w:tabs>
              <w:snapToGrid w:val="0"/>
              <w:rPr>
                <w:rFonts w:ascii="宋体" w:hAnsi="宋体" w:cs="宋体"/>
                <w:sz w:val="28"/>
                <w:szCs w:val="28"/>
              </w:rPr>
            </w:pPr>
          </w:p>
        </w:tc>
      </w:tr>
      <w:tr w:rsidR="00442589" w14:paraId="3E1B7AB2" w14:textId="77777777" w:rsidTr="00F20FFC">
        <w:trPr>
          <w:trHeight w:val="117"/>
        </w:trPr>
        <w:tc>
          <w:tcPr>
            <w:tcW w:w="721" w:type="dxa"/>
            <w:vMerge/>
            <w:vAlign w:val="center"/>
          </w:tcPr>
          <w:p w14:paraId="71FA1DD2" w14:textId="77777777" w:rsidR="00442589" w:rsidRDefault="00442589" w:rsidP="00F20FFC">
            <w:pPr>
              <w:widowControl/>
              <w:tabs>
                <w:tab w:val="left" w:pos="1680"/>
              </w:tabs>
              <w:snapToGrid w:val="0"/>
              <w:jc w:val="center"/>
              <w:rPr>
                <w:rFonts w:ascii="宋体" w:hAnsi="宋体" w:cs="宋体"/>
                <w:sz w:val="28"/>
                <w:szCs w:val="28"/>
              </w:rPr>
            </w:pPr>
          </w:p>
        </w:tc>
        <w:tc>
          <w:tcPr>
            <w:tcW w:w="887" w:type="dxa"/>
            <w:vMerge/>
            <w:vAlign w:val="center"/>
          </w:tcPr>
          <w:p w14:paraId="235702EB" w14:textId="77777777" w:rsidR="00442589" w:rsidRDefault="00442589" w:rsidP="00F20FFC">
            <w:pPr>
              <w:widowControl/>
              <w:tabs>
                <w:tab w:val="left" w:pos="1680"/>
              </w:tabs>
              <w:snapToGrid w:val="0"/>
              <w:jc w:val="center"/>
              <w:rPr>
                <w:rFonts w:ascii="宋体" w:hAnsi="宋体" w:cs="宋体"/>
                <w:sz w:val="28"/>
                <w:szCs w:val="28"/>
              </w:rPr>
            </w:pPr>
          </w:p>
        </w:tc>
        <w:tc>
          <w:tcPr>
            <w:tcW w:w="5383" w:type="dxa"/>
            <w:vAlign w:val="center"/>
          </w:tcPr>
          <w:p w14:paraId="5C17AE23"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垃圾、废弃物做到日产日清；</w:t>
            </w:r>
          </w:p>
        </w:tc>
        <w:tc>
          <w:tcPr>
            <w:tcW w:w="2240" w:type="dxa"/>
            <w:vMerge/>
            <w:vAlign w:val="center"/>
          </w:tcPr>
          <w:p w14:paraId="13805A78" w14:textId="77777777" w:rsidR="00442589" w:rsidRDefault="00442589" w:rsidP="00F20FFC">
            <w:pPr>
              <w:widowControl/>
              <w:tabs>
                <w:tab w:val="left" w:pos="1680"/>
              </w:tabs>
              <w:snapToGrid w:val="0"/>
              <w:rPr>
                <w:rFonts w:ascii="宋体" w:hAnsi="宋体" w:cs="宋体"/>
                <w:sz w:val="28"/>
                <w:szCs w:val="28"/>
              </w:rPr>
            </w:pPr>
          </w:p>
        </w:tc>
      </w:tr>
      <w:tr w:rsidR="00442589" w14:paraId="3CD76CAC" w14:textId="77777777" w:rsidTr="00F20FFC">
        <w:trPr>
          <w:trHeight w:val="117"/>
        </w:trPr>
        <w:tc>
          <w:tcPr>
            <w:tcW w:w="721" w:type="dxa"/>
            <w:vMerge/>
            <w:vAlign w:val="center"/>
          </w:tcPr>
          <w:p w14:paraId="3F3ED4FB" w14:textId="77777777" w:rsidR="00442589" w:rsidRDefault="00442589" w:rsidP="00F20FFC">
            <w:pPr>
              <w:widowControl/>
              <w:tabs>
                <w:tab w:val="left" w:pos="1680"/>
              </w:tabs>
              <w:snapToGrid w:val="0"/>
              <w:jc w:val="center"/>
              <w:rPr>
                <w:rFonts w:ascii="宋体" w:hAnsi="宋体" w:cs="宋体"/>
                <w:sz w:val="28"/>
                <w:szCs w:val="28"/>
              </w:rPr>
            </w:pPr>
          </w:p>
        </w:tc>
        <w:tc>
          <w:tcPr>
            <w:tcW w:w="887" w:type="dxa"/>
            <w:vMerge/>
            <w:vAlign w:val="center"/>
          </w:tcPr>
          <w:p w14:paraId="687D849C" w14:textId="77777777" w:rsidR="00442589" w:rsidRDefault="00442589" w:rsidP="00F20FFC">
            <w:pPr>
              <w:widowControl/>
              <w:tabs>
                <w:tab w:val="left" w:pos="1680"/>
              </w:tabs>
              <w:snapToGrid w:val="0"/>
              <w:jc w:val="center"/>
              <w:rPr>
                <w:rFonts w:ascii="宋体" w:hAnsi="宋体" w:cs="宋体"/>
                <w:sz w:val="28"/>
                <w:szCs w:val="28"/>
              </w:rPr>
            </w:pPr>
          </w:p>
        </w:tc>
        <w:tc>
          <w:tcPr>
            <w:tcW w:w="5383" w:type="dxa"/>
            <w:vAlign w:val="center"/>
          </w:tcPr>
          <w:p w14:paraId="3255564D"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垃圾分类。按垃圾按分类要求进行收集，做到日产日清，垃圾箱外侧表面清洁、内侧无残留物，无异味；</w:t>
            </w:r>
          </w:p>
        </w:tc>
        <w:tc>
          <w:tcPr>
            <w:tcW w:w="2240" w:type="dxa"/>
            <w:vMerge/>
            <w:vAlign w:val="center"/>
          </w:tcPr>
          <w:p w14:paraId="0EDC8498" w14:textId="77777777" w:rsidR="00442589" w:rsidRDefault="00442589" w:rsidP="00F20FFC">
            <w:pPr>
              <w:widowControl/>
              <w:tabs>
                <w:tab w:val="left" w:pos="1680"/>
              </w:tabs>
              <w:snapToGrid w:val="0"/>
              <w:rPr>
                <w:rFonts w:ascii="宋体" w:hAnsi="宋体" w:cs="宋体"/>
                <w:sz w:val="28"/>
                <w:szCs w:val="28"/>
              </w:rPr>
            </w:pPr>
          </w:p>
        </w:tc>
      </w:tr>
      <w:tr w:rsidR="00442589" w14:paraId="324B1952" w14:textId="77777777" w:rsidTr="00F20FFC">
        <w:trPr>
          <w:trHeight w:val="88"/>
        </w:trPr>
        <w:tc>
          <w:tcPr>
            <w:tcW w:w="721" w:type="dxa"/>
            <w:vMerge w:val="restart"/>
            <w:vAlign w:val="center"/>
          </w:tcPr>
          <w:p w14:paraId="2F70D7D4" w14:textId="77777777" w:rsidR="00442589" w:rsidRDefault="00442589" w:rsidP="00F20FFC">
            <w:pPr>
              <w:widowControl/>
              <w:tabs>
                <w:tab w:val="left" w:pos="1680"/>
              </w:tabs>
              <w:snapToGrid w:val="0"/>
              <w:jc w:val="center"/>
              <w:rPr>
                <w:rFonts w:ascii="宋体" w:hAnsi="宋体" w:cs="宋体"/>
                <w:sz w:val="28"/>
                <w:szCs w:val="28"/>
              </w:rPr>
            </w:pPr>
            <w:r>
              <w:rPr>
                <w:rFonts w:ascii="宋体" w:hAnsi="宋体" w:cs="宋体" w:hint="eastAsia"/>
                <w:sz w:val="28"/>
                <w:szCs w:val="28"/>
              </w:rPr>
              <w:t>8</w:t>
            </w:r>
          </w:p>
        </w:tc>
        <w:tc>
          <w:tcPr>
            <w:tcW w:w="887" w:type="dxa"/>
            <w:vMerge w:val="restart"/>
            <w:vAlign w:val="center"/>
          </w:tcPr>
          <w:p w14:paraId="1714B596" w14:textId="77777777" w:rsidR="00442589" w:rsidRDefault="00442589" w:rsidP="00F20FFC">
            <w:pPr>
              <w:widowControl/>
              <w:tabs>
                <w:tab w:val="left" w:pos="1680"/>
              </w:tabs>
              <w:snapToGrid w:val="0"/>
              <w:jc w:val="center"/>
              <w:rPr>
                <w:rFonts w:ascii="宋体" w:hAnsi="宋体" w:cs="宋体"/>
                <w:sz w:val="28"/>
                <w:szCs w:val="28"/>
              </w:rPr>
            </w:pPr>
            <w:r>
              <w:rPr>
                <w:rFonts w:ascii="宋体" w:hAnsi="宋体" w:cs="宋体" w:hint="eastAsia"/>
                <w:sz w:val="28"/>
                <w:szCs w:val="28"/>
              </w:rPr>
              <w:t>水电工</w:t>
            </w:r>
          </w:p>
        </w:tc>
        <w:tc>
          <w:tcPr>
            <w:tcW w:w="5383" w:type="dxa"/>
            <w:vAlign w:val="center"/>
          </w:tcPr>
          <w:p w14:paraId="1086FF9B" w14:textId="77777777" w:rsidR="00442589" w:rsidRDefault="00442589" w:rsidP="00F20FFC">
            <w:pPr>
              <w:widowControl/>
              <w:tabs>
                <w:tab w:val="left" w:pos="1680"/>
              </w:tabs>
              <w:snapToGrid w:val="0"/>
              <w:rPr>
                <w:rFonts w:ascii="宋体" w:hAnsi="宋体" w:cs="宋体"/>
                <w:sz w:val="28"/>
                <w:szCs w:val="28"/>
              </w:rPr>
            </w:pPr>
            <w:r>
              <w:rPr>
                <w:rFonts w:ascii="宋体" w:hAnsi="宋体" w:cs="宋体"/>
                <w:sz w:val="28"/>
                <w:szCs w:val="28"/>
              </w:rPr>
              <w:t>发电机的维修、保养</w:t>
            </w:r>
          </w:p>
        </w:tc>
        <w:tc>
          <w:tcPr>
            <w:tcW w:w="2240" w:type="dxa"/>
            <w:vMerge w:val="restart"/>
            <w:vAlign w:val="center"/>
          </w:tcPr>
          <w:p w14:paraId="2608950F"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未做好服务工资的每次扣2分</w:t>
            </w:r>
          </w:p>
        </w:tc>
      </w:tr>
      <w:tr w:rsidR="00442589" w14:paraId="245844C1" w14:textId="77777777" w:rsidTr="00F20FFC">
        <w:trPr>
          <w:trHeight w:val="88"/>
        </w:trPr>
        <w:tc>
          <w:tcPr>
            <w:tcW w:w="721" w:type="dxa"/>
            <w:vMerge/>
            <w:vAlign w:val="center"/>
          </w:tcPr>
          <w:p w14:paraId="06173376" w14:textId="77777777" w:rsidR="00442589" w:rsidRDefault="00442589" w:rsidP="00F20FFC">
            <w:pPr>
              <w:widowControl/>
              <w:tabs>
                <w:tab w:val="left" w:pos="1680"/>
              </w:tabs>
              <w:snapToGrid w:val="0"/>
            </w:pPr>
          </w:p>
        </w:tc>
        <w:tc>
          <w:tcPr>
            <w:tcW w:w="887" w:type="dxa"/>
            <w:vMerge/>
            <w:vAlign w:val="center"/>
          </w:tcPr>
          <w:p w14:paraId="431DF315" w14:textId="77777777" w:rsidR="00442589" w:rsidRDefault="00442589" w:rsidP="00F20FFC">
            <w:pPr>
              <w:widowControl/>
              <w:tabs>
                <w:tab w:val="left" w:pos="1680"/>
              </w:tabs>
              <w:snapToGrid w:val="0"/>
            </w:pPr>
          </w:p>
        </w:tc>
        <w:tc>
          <w:tcPr>
            <w:tcW w:w="5383" w:type="dxa"/>
            <w:vAlign w:val="center"/>
          </w:tcPr>
          <w:p w14:paraId="6F0355D3" w14:textId="77777777" w:rsidR="00442589" w:rsidRDefault="00442589" w:rsidP="00F20FFC">
            <w:pPr>
              <w:widowControl/>
              <w:tabs>
                <w:tab w:val="left" w:pos="1680"/>
              </w:tabs>
              <w:snapToGrid w:val="0"/>
              <w:rPr>
                <w:rFonts w:ascii="宋体" w:hAnsi="宋体" w:cs="宋体"/>
                <w:sz w:val="28"/>
                <w:szCs w:val="28"/>
              </w:rPr>
            </w:pPr>
            <w:r>
              <w:rPr>
                <w:rFonts w:ascii="宋体" w:hAnsi="宋体" w:cs="宋体"/>
                <w:sz w:val="28"/>
                <w:szCs w:val="28"/>
              </w:rPr>
              <w:t>电气设备的调试、维修</w:t>
            </w:r>
          </w:p>
        </w:tc>
        <w:tc>
          <w:tcPr>
            <w:tcW w:w="2240" w:type="dxa"/>
            <w:vMerge/>
            <w:vAlign w:val="center"/>
          </w:tcPr>
          <w:p w14:paraId="6E0080C0" w14:textId="77777777" w:rsidR="00442589" w:rsidRDefault="00442589" w:rsidP="00F20FFC">
            <w:pPr>
              <w:widowControl/>
              <w:tabs>
                <w:tab w:val="left" w:pos="1680"/>
              </w:tabs>
              <w:snapToGrid w:val="0"/>
              <w:rPr>
                <w:rFonts w:ascii="宋体" w:hAnsi="宋体" w:cs="宋体"/>
                <w:sz w:val="28"/>
                <w:szCs w:val="28"/>
              </w:rPr>
            </w:pPr>
          </w:p>
        </w:tc>
      </w:tr>
      <w:tr w:rsidR="00442589" w14:paraId="568890C3" w14:textId="77777777" w:rsidTr="00F20FFC">
        <w:trPr>
          <w:trHeight w:val="88"/>
        </w:trPr>
        <w:tc>
          <w:tcPr>
            <w:tcW w:w="721" w:type="dxa"/>
            <w:vMerge/>
            <w:vAlign w:val="center"/>
          </w:tcPr>
          <w:p w14:paraId="69527574" w14:textId="77777777" w:rsidR="00442589" w:rsidRDefault="00442589" w:rsidP="00F20FFC">
            <w:pPr>
              <w:widowControl/>
              <w:tabs>
                <w:tab w:val="left" w:pos="1680"/>
              </w:tabs>
              <w:snapToGrid w:val="0"/>
              <w:rPr>
                <w:rFonts w:ascii="宋体" w:hAnsi="宋体" w:cs="宋体"/>
                <w:sz w:val="28"/>
                <w:szCs w:val="28"/>
              </w:rPr>
            </w:pPr>
          </w:p>
        </w:tc>
        <w:tc>
          <w:tcPr>
            <w:tcW w:w="887" w:type="dxa"/>
            <w:vMerge/>
            <w:vAlign w:val="center"/>
          </w:tcPr>
          <w:p w14:paraId="1B70DF13" w14:textId="77777777" w:rsidR="00442589" w:rsidRDefault="00442589" w:rsidP="00F20FFC">
            <w:pPr>
              <w:widowControl/>
              <w:tabs>
                <w:tab w:val="left" w:pos="1680"/>
              </w:tabs>
              <w:snapToGrid w:val="0"/>
              <w:rPr>
                <w:rFonts w:ascii="宋体" w:hAnsi="宋体" w:cs="宋体"/>
                <w:sz w:val="28"/>
                <w:szCs w:val="28"/>
              </w:rPr>
            </w:pPr>
          </w:p>
        </w:tc>
        <w:tc>
          <w:tcPr>
            <w:tcW w:w="5383" w:type="dxa"/>
            <w:vAlign w:val="center"/>
          </w:tcPr>
          <w:p w14:paraId="542AA003" w14:textId="77777777" w:rsidR="00442589" w:rsidRDefault="00442589" w:rsidP="00F20FFC">
            <w:pPr>
              <w:widowControl/>
              <w:tabs>
                <w:tab w:val="left" w:pos="1680"/>
              </w:tabs>
              <w:snapToGrid w:val="0"/>
              <w:rPr>
                <w:rFonts w:ascii="宋体" w:hAnsi="宋体" w:cs="宋体"/>
                <w:sz w:val="28"/>
                <w:szCs w:val="28"/>
              </w:rPr>
            </w:pPr>
            <w:r>
              <w:rPr>
                <w:rFonts w:ascii="宋体" w:hAnsi="宋体" w:cs="宋体"/>
                <w:sz w:val="28"/>
                <w:szCs w:val="28"/>
              </w:rPr>
              <w:t>管道、卫生洁具的疏通、维修</w:t>
            </w:r>
          </w:p>
        </w:tc>
        <w:tc>
          <w:tcPr>
            <w:tcW w:w="2240" w:type="dxa"/>
            <w:vMerge/>
            <w:vAlign w:val="center"/>
          </w:tcPr>
          <w:p w14:paraId="02497134" w14:textId="77777777" w:rsidR="00442589" w:rsidRDefault="00442589" w:rsidP="00F20FFC">
            <w:pPr>
              <w:widowControl/>
              <w:tabs>
                <w:tab w:val="left" w:pos="1680"/>
              </w:tabs>
              <w:snapToGrid w:val="0"/>
              <w:rPr>
                <w:rFonts w:ascii="宋体" w:hAnsi="宋体" w:cs="宋体"/>
                <w:sz w:val="28"/>
                <w:szCs w:val="28"/>
              </w:rPr>
            </w:pPr>
          </w:p>
        </w:tc>
      </w:tr>
      <w:tr w:rsidR="00442589" w14:paraId="294BE27D" w14:textId="77777777" w:rsidTr="00F20FFC">
        <w:trPr>
          <w:trHeight w:val="88"/>
        </w:trPr>
        <w:tc>
          <w:tcPr>
            <w:tcW w:w="721" w:type="dxa"/>
            <w:vMerge/>
            <w:vAlign w:val="center"/>
          </w:tcPr>
          <w:p w14:paraId="50265D83" w14:textId="77777777" w:rsidR="00442589" w:rsidRDefault="00442589" w:rsidP="00F20FFC">
            <w:pPr>
              <w:widowControl/>
              <w:tabs>
                <w:tab w:val="left" w:pos="1680"/>
              </w:tabs>
              <w:snapToGrid w:val="0"/>
              <w:rPr>
                <w:rFonts w:ascii="宋体" w:hAnsi="宋体" w:cs="宋体"/>
                <w:sz w:val="28"/>
                <w:szCs w:val="28"/>
              </w:rPr>
            </w:pPr>
          </w:p>
        </w:tc>
        <w:tc>
          <w:tcPr>
            <w:tcW w:w="887" w:type="dxa"/>
            <w:vMerge/>
            <w:vAlign w:val="center"/>
          </w:tcPr>
          <w:p w14:paraId="6ADE3ECF" w14:textId="77777777" w:rsidR="00442589" w:rsidRDefault="00442589" w:rsidP="00F20FFC">
            <w:pPr>
              <w:widowControl/>
              <w:tabs>
                <w:tab w:val="left" w:pos="1680"/>
              </w:tabs>
              <w:snapToGrid w:val="0"/>
              <w:rPr>
                <w:rFonts w:ascii="宋体" w:hAnsi="宋体" w:cs="宋体"/>
                <w:sz w:val="28"/>
                <w:szCs w:val="28"/>
              </w:rPr>
            </w:pPr>
          </w:p>
        </w:tc>
        <w:tc>
          <w:tcPr>
            <w:tcW w:w="5383" w:type="dxa"/>
            <w:vAlign w:val="center"/>
          </w:tcPr>
          <w:p w14:paraId="6B1C6B54" w14:textId="77777777" w:rsidR="00442589" w:rsidRDefault="00442589" w:rsidP="00F20FFC">
            <w:pPr>
              <w:widowControl/>
              <w:tabs>
                <w:tab w:val="left" w:pos="1680"/>
              </w:tabs>
              <w:snapToGrid w:val="0"/>
              <w:rPr>
                <w:rFonts w:ascii="宋体" w:hAnsi="宋体" w:cs="宋体"/>
                <w:sz w:val="28"/>
                <w:szCs w:val="28"/>
              </w:rPr>
            </w:pPr>
            <w:r>
              <w:rPr>
                <w:rFonts w:ascii="宋体" w:hAnsi="宋体" w:cs="宋体"/>
                <w:sz w:val="28"/>
                <w:szCs w:val="28"/>
              </w:rPr>
              <w:t>大楼屋顶水箱水泵的开启和关闭</w:t>
            </w:r>
          </w:p>
        </w:tc>
        <w:tc>
          <w:tcPr>
            <w:tcW w:w="2240" w:type="dxa"/>
            <w:vMerge/>
            <w:vAlign w:val="center"/>
          </w:tcPr>
          <w:p w14:paraId="3C4E7784" w14:textId="77777777" w:rsidR="00442589" w:rsidRDefault="00442589" w:rsidP="00F20FFC">
            <w:pPr>
              <w:widowControl/>
              <w:tabs>
                <w:tab w:val="left" w:pos="1680"/>
              </w:tabs>
              <w:snapToGrid w:val="0"/>
              <w:rPr>
                <w:rFonts w:ascii="宋体" w:hAnsi="宋体" w:cs="宋体"/>
                <w:sz w:val="28"/>
                <w:szCs w:val="28"/>
              </w:rPr>
            </w:pPr>
          </w:p>
        </w:tc>
      </w:tr>
      <w:tr w:rsidR="00442589" w14:paraId="6A124DD3" w14:textId="77777777" w:rsidTr="00F20FFC">
        <w:trPr>
          <w:trHeight w:val="88"/>
        </w:trPr>
        <w:tc>
          <w:tcPr>
            <w:tcW w:w="721" w:type="dxa"/>
            <w:vMerge/>
            <w:vAlign w:val="center"/>
          </w:tcPr>
          <w:p w14:paraId="5F3C9F96" w14:textId="77777777" w:rsidR="00442589" w:rsidRDefault="00442589" w:rsidP="00F20FFC">
            <w:pPr>
              <w:widowControl/>
              <w:tabs>
                <w:tab w:val="left" w:pos="1680"/>
              </w:tabs>
              <w:snapToGrid w:val="0"/>
              <w:rPr>
                <w:rFonts w:ascii="宋体" w:hAnsi="宋体" w:cs="宋体"/>
                <w:sz w:val="28"/>
                <w:szCs w:val="28"/>
              </w:rPr>
            </w:pPr>
          </w:p>
        </w:tc>
        <w:tc>
          <w:tcPr>
            <w:tcW w:w="887" w:type="dxa"/>
            <w:vMerge/>
            <w:vAlign w:val="center"/>
          </w:tcPr>
          <w:p w14:paraId="33C336F4" w14:textId="77777777" w:rsidR="00442589" w:rsidRDefault="00442589" w:rsidP="00F20FFC">
            <w:pPr>
              <w:widowControl/>
              <w:tabs>
                <w:tab w:val="left" w:pos="1680"/>
              </w:tabs>
              <w:snapToGrid w:val="0"/>
              <w:rPr>
                <w:rFonts w:ascii="宋体" w:hAnsi="宋体" w:cs="宋体"/>
                <w:sz w:val="28"/>
                <w:szCs w:val="28"/>
              </w:rPr>
            </w:pPr>
          </w:p>
        </w:tc>
        <w:tc>
          <w:tcPr>
            <w:tcW w:w="5383" w:type="dxa"/>
            <w:vAlign w:val="center"/>
          </w:tcPr>
          <w:p w14:paraId="631FF2F9" w14:textId="77777777" w:rsidR="00442589" w:rsidRDefault="00442589" w:rsidP="00F20FFC">
            <w:pPr>
              <w:widowControl/>
              <w:tabs>
                <w:tab w:val="left" w:pos="1680"/>
              </w:tabs>
              <w:snapToGrid w:val="0"/>
              <w:rPr>
                <w:rFonts w:ascii="宋体" w:hAnsi="宋体" w:cs="宋体"/>
                <w:sz w:val="28"/>
                <w:szCs w:val="28"/>
              </w:rPr>
            </w:pPr>
            <w:r>
              <w:rPr>
                <w:rFonts w:ascii="宋体" w:hAnsi="宋体" w:cs="宋体"/>
                <w:sz w:val="28"/>
                <w:szCs w:val="28"/>
              </w:rPr>
              <w:t>电话机和电话线路的维修</w:t>
            </w:r>
          </w:p>
        </w:tc>
        <w:tc>
          <w:tcPr>
            <w:tcW w:w="2240" w:type="dxa"/>
            <w:vMerge/>
            <w:vAlign w:val="center"/>
          </w:tcPr>
          <w:p w14:paraId="5BB92D78" w14:textId="77777777" w:rsidR="00442589" w:rsidRDefault="00442589" w:rsidP="00F20FFC">
            <w:pPr>
              <w:widowControl/>
              <w:tabs>
                <w:tab w:val="left" w:pos="1680"/>
              </w:tabs>
              <w:snapToGrid w:val="0"/>
              <w:rPr>
                <w:rFonts w:ascii="宋体" w:hAnsi="宋体" w:cs="宋体"/>
                <w:sz w:val="28"/>
                <w:szCs w:val="28"/>
              </w:rPr>
            </w:pPr>
          </w:p>
        </w:tc>
      </w:tr>
      <w:tr w:rsidR="00442589" w14:paraId="281BF7B7" w14:textId="77777777" w:rsidTr="00F20FFC">
        <w:trPr>
          <w:trHeight w:val="88"/>
        </w:trPr>
        <w:tc>
          <w:tcPr>
            <w:tcW w:w="721" w:type="dxa"/>
            <w:vMerge/>
            <w:vAlign w:val="center"/>
          </w:tcPr>
          <w:p w14:paraId="5B4093CF" w14:textId="77777777" w:rsidR="00442589" w:rsidRDefault="00442589" w:rsidP="00F20FFC">
            <w:pPr>
              <w:widowControl/>
              <w:tabs>
                <w:tab w:val="left" w:pos="1680"/>
              </w:tabs>
              <w:snapToGrid w:val="0"/>
              <w:rPr>
                <w:rFonts w:ascii="宋体" w:hAnsi="宋体" w:cs="宋体"/>
                <w:sz w:val="28"/>
                <w:szCs w:val="28"/>
              </w:rPr>
            </w:pPr>
          </w:p>
        </w:tc>
        <w:tc>
          <w:tcPr>
            <w:tcW w:w="887" w:type="dxa"/>
            <w:vMerge/>
            <w:vAlign w:val="center"/>
          </w:tcPr>
          <w:p w14:paraId="57734537" w14:textId="77777777" w:rsidR="00442589" w:rsidRDefault="00442589" w:rsidP="00F20FFC">
            <w:pPr>
              <w:widowControl/>
              <w:tabs>
                <w:tab w:val="left" w:pos="1680"/>
              </w:tabs>
              <w:snapToGrid w:val="0"/>
              <w:rPr>
                <w:rFonts w:ascii="宋体" w:hAnsi="宋体" w:cs="宋体"/>
                <w:sz w:val="28"/>
                <w:szCs w:val="28"/>
              </w:rPr>
            </w:pPr>
          </w:p>
        </w:tc>
        <w:tc>
          <w:tcPr>
            <w:tcW w:w="5383" w:type="dxa"/>
            <w:vAlign w:val="center"/>
          </w:tcPr>
          <w:p w14:paraId="7C3320B9" w14:textId="77777777" w:rsidR="00442589" w:rsidRDefault="00442589" w:rsidP="00F20FFC">
            <w:pPr>
              <w:widowControl/>
              <w:tabs>
                <w:tab w:val="left" w:pos="1680"/>
              </w:tabs>
              <w:snapToGrid w:val="0"/>
              <w:rPr>
                <w:rFonts w:ascii="宋体" w:hAnsi="宋体" w:cs="宋体"/>
                <w:sz w:val="28"/>
                <w:szCs w:val="28"/>
              </w:rPr>
            </w:pPr>
            <w:r>
              <w:rPr>
                <w:rFonts w:ascii="宋体" w:hAnsi="宋体" w:cs="宋体"/>
                <w:sz w:val="28"/>
                <w:szCs w:val="28"/>
              </w:rPr>
              <w:t>协助勤杂人员搬运、整理等</w:t>
            </w:r>
          </w:p>
        </w:tc>
        <w:tc>
          <w:tcPr>
            <w:tcW w:w="2240" w:type="dxa"/>
            <w:vMerge/>
            <w:vAlign w:val="center"/>
          </w:tcPr>
          <w:p w14:paraId="507B5FED" w14:textId="77777777" w:rsidR="00442589" w:rsidRDefault="00442589" w:rsidP="00F20FFC">
            <w:pPr>
              <w:widowControl/>
              <w:tabs>
                <w:tab w:val="left" w:pos="1680"/>
              </w:tabs>
              <w:snapToGrid w:val="0"/>
              <w:rPr>
                <w:rFonts w:ascii="宋体" w:hAnsi="宋体" w:cs="宋体"/>
                <w:sz w:val="28"/>
                <w:szCs w:val="28"/>
              </w:rPr>
            </w:pPr>
          </w:p>
        </w:tc>
      </w:tr>
      <w:tr w:rsidR="00442589" w14:paraId="44EAE6D3" w14:textId="77777777" w:rsidTr="00F20FFC">
        <w:trPr>
          <w:trHeight w:val="1035"/>
        </w:trPr>
        <w:tc>
          <w:tcPr>
            <w:tcW w:w="721" w:type="dxa"/>
            <w:vMerge w:val="restart"/>
            <w:vAlign w:val="center"/>
          </w:tcPr>
          <w:p w14:paraId="53FB018B" w14:textId="77777777" w:rsidR="00442589" w:rsidRDefault="00442589" w:rsidP="00F20FFC">
            <w:pPr>
              <w:widowControl/>
              <w:tabs>
                <w:tab w:val="left" w:pos="1680"/>
              </w:tabs>
              <w:snapToGrid w:val="0"/>
              <w:jc w:val="center"/>
              <w:rPr>
                <w:rFonts w:ascii="宋体" w:hAnsi="宋体" w:cs="宋体"/>
                <w:sz w:val="28"/>
                <w:szCs w:val="28"/>
              </w:rPr>
            </w:pPr>
            <w:r>
              <w:rPr>
                <w:rFonts w:ascii="宋体" w:hAnsi="宋体" w:cs="宋体" w:hint="eastAsia"/>
                <w:sz w:val="28"/>
                <w:szCs w:val="28"/>
              </w:rPr>
              <w:t>9</w:t>
            </w:r>
          </w:p>
        </w:tc>
        <w:tc>
          <w:tcPr>
            <w:tcW w:w="887" w:type="dxa"/>
            <w:vMerge w:val="restart"/>
            <w:vAlign w:val="center"/>
          </w:tcPr>
          <w:p w14:paraId="5F771812" w14:textId="77777777" w:rsidR="00442589" w:rsidRDefault="00442589" w:rsidP="00F20FFC">
            <w:pPr>
              <w:widowControl/>
              <w:tabs>
                <w:tab w:val="left" w:pos="1680"/>
              </w:tabs>
              <w:snapToGrid w:val="0"/>
              <w:jc w:val="center"/>
              <w:rPr>
                <w:rFonts w:ascii="宋体" w:hAnsi="宋体" w:cs="宋体"/>
                <w:sz w:val="28"/>
                <w:szCs w:val="28"/>
              </w:rPr>
            </w:pPr>
            <w:r>
              <w:rPr>
                <w:rFonts w:ascii="宋体" w:hAnsi="宋体" w:cs="宋体" w:hint="eastAsia"/>
                <w:sz w:val="28"/>
                <w:szCs w:val="28"/>
              </w:rPr>
              <w:t>清洗服务</w:t>
            </w:r>
          </w:p>
        </w:tc>
        <w:tc>
          <w:tcPr>
            <w:tcW w:w="5383" w:type="dxa"/>
            <w:vAlign w:val="center"/>
          </w:tcPr>
          <w:p w14:paraId="76E35DED" w14:textId="77777777" w:rsidR="00442589" w:rsidRDefault="00442589" w:rsidP="00F20FFC">
            <w:pPr>
              <w:widowControl/>
              <w:tabs>
                <w:tab w:val="left" w:pos="1680"/>
              </w:tabs>
              <w:snapToGrid w:val="0"/>
              <w:rPr>
                <w:rFonts w:ascii="宋体" w:hAnsi="宋体" w:cs="宋体"/>
                <w:sz w:val="28"/>
                <w:szCs w:val="28"/>
              </w:rPr>
            </w:pPr>
            <w:r>
              <w:rPr>
                <w:rFonts w:ascii="宋体" w:hAnsi="宋体" w:cs="宋体"/>
                <w:sz w:val="28"/>
                <w:szCs w:val="28"/>
              </w:rPr>
              <w:t>对服务范围内及机关食堂公共区域的空调、电风扇及油烟机进行清洗服务，每年一次，</w:t>
            </w:r>
          </w:p>
        </w:tc>
        <w:tc>
          <w:tcPr>
            <w:tcW w:w="2240" w:type="dxa"/>
            <w:vMerge w:val="restart"/>
            <w:vAlign w:val="center"/>
          </w:tcPr>
          <w:p w14:paraId="0B9742D0"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未提供服务的每次扣15分，服务</w:t>
            </w:r>
            <w:proofErr w:type="gramStart"/>
            <w:r>
              <w:rPr>
                <w:rFonts w:ascii="宋体" w:hAnsi="宋体" w:cs="宋体" w:hint="eastAsia"/>
                <w:sz w:val="28"/>
                <w:szCs w:val="28"/>
              </w:rPr>
              <w:t>不</w:t>
            </w:r>
            <w:proofErr w:type="gramEnd"/>
            <w:r>
              <w:rPr>
                <w:rFonts w:ascii="宋体" w:hAnsi="宋体" w:cs="宋体" w:hint="eastAsia"/>
                <w:sz w:val="28"/>
                <w:szCs w:val="28"/>
              </w:rPr>
              <w:t>专业的扣10分</w:t>
            </w:r>
          </w:p>
        </w:tc>
      </w:tr>
      <w:tr w:rsidR="00442589" w14:paraId="3DE8CA58" w14:textId="77777777" w:rsidTr="00F20FFC">
        <w:trPr>
          <w:trHeight w:val="398"/>
        </w:trPr>
        <w:tc>
          <w:tcPr>
            <w:tcW w:w="721" w:type="dxa"/>
            <w:vMerge w:val="restart"/>
            <w:vAlign w:val="center"/>
          </w:tcPr>
          <w:p w14:paraId="02A60E83" w14:textId="77777777" w:rsidR="00442589" w:rsidRDefault="00442589" w:rsidP="00F20FFC">
            <w:pPr>
              <w:widowControl/>
              <w:tabs>
                <w:tab w:val="left" w:pos="1680"/>
              </w:tabs>
              <w:snapToGrid w:val="0"/>
              <w:jc w:val="center"/>
              <w:rPr>
                <w:rFonts w:ascii="宋体" w:hAnsi="宋体" w:cs="宋体"/>
                <w:sz w:val="28"/>
                <w:szCs w:val="28"/>
              </w:rPr>
            </w:pPr>
            <w:r>
              <w:rPr>
                <w:rFonts w:ascii="宋体" w:hAnsi="宋体" w:cs="宋体" w:hint="eastAsia"/>
                <w:sz w:val="28"/>
                <w:szCs w:val="28"/>
              </w:rPr>
              <w:t>10</w:t>
            </w:r>
          </w:p>
        </w:tc>
        <w:tc>
          <w:tcPr>
            <w:tcW w:w="887" w:type="dxa"/>
            <w:vMerge w:val="restart"/>
            <w:vAlign w:val="center"/>
          </w:tcPr>
          <w:p w14:paraId="3787739C" w14:textId="77777777" w:rsidR="00442589" w:rsidRDefault="00442589" w:rsidP="00F20FFC">
            <w:pPr>
              <w:widowControl/>
              <w:tabs>
                <w:tab w:val="left" w:pos="1680"/>
              </w:tabs>
              <w:snapToGrid w:val="0"/>
              <w:jc w:val="center"/>
              <w:rPr>
                <w:rFonts w:ascii="宋体" w:hAnsi="宋体" w:cs="宋体"/>
                <w:sz w:val="28"/>
                <w:szCs w:val="28"/>
              </w:rPr>
            </w:pPr>
            <w:r>
              <w:rPr>
                <w:rFonts w:ascii="宋体" w:hAnsi="宋体" w:cs="宋体" w:hint="eastAsia"/>
                <w:sz w:val="28"/>
                <w:szCs w:val="28"/>
              </w:rPr>
              <w:t>加班服务</w:t>
            </w:r>
          </w:p>
        </w:tc>
        <w:tc>
          <w:tcPr>
            <w:tcW w:w="5383" w:type="dxa"/>
            <w:vAlign w:val="center"/>
          </w:tcPr>
          <w:p w14:paraId="626AEE1B" w14:textId="77777777" w:rsidR="00442589" w:rsidRDefault="00442589" w:rsidP="00F20FFC">
            <w:pPr>
              <w:widowControl/>
              <w:tabs>
                <w:tab w:val="left" w:pos="1680"/>
              </w:tabs>
              <w:snapToGrid w:val="0"/>
              <w:rPr>
                <w:rFonts w:ascii="宋体" w:hAnsi="宋体" w:cs="宋体"/>
                <w:sz w:val="28"/>
                <w:szCs w:val="28"/>
              </w:rPr>
            </w:pPr>
            <w:r>
              <w:rPr>
                <w:rFonts w:ascii="宋体" w:hAnsi="宋体" w:cs="宋体"/>
                <w:sz w:val="28"/>
                <w:szCs w:val="28"/>
              </w:rPr>
              <w:t>根据</w:t>
            </w:r>
            <w:r>
              <w:rPr>
                <w:rFonts w:ascii="宋体" w:hAnsi="宋体" w:cs="宋体" w:hint="eastAsia"/>
                <w:sz w:val="28"/>
                <w:szCs w:val="28"/>
              </w:rPr>
              <w:t>采购人</w:t>
            </w:r>
            <w:r>
              <w:rPr>
                <w:rFonts w:ascii="宋体" w:hAnsi="宋体" w:cs="宋体"/>
                <w:sz w:val="28"/>
                <w:szCs w:val="28"/>
              </w:rPr>
              <w:t>需要，向</w:t>
            </w:r>
            <w:r>
              <w:rPr>
                <w:rFonts w:ascii="宋体" w:hAnsi="宋体" w:cs="宋体" w:hint="eastAsia"/>
                <w:sz w:val="28"/>
                <w:szCs w:val="28"/>
              </w:rPr>
              <w:t>采购人</w:t>
            </w:r>
            <w:r>
              <w:rPr>
                <w:rFonts w:ascii="宋体" w:hAnsi="宋体" w:cs="宋体"/>
                <w:sz w:val="28"/>
                <w:szCs w:val="28"/>
              </w:rPr>
              <w:t>提供临时用工，</w:t>
            </w:r>
            <w:r>
              <w:rPr>
                <w:rFonts w:ascii="宋体" w:hAnsi="宋体" w:cs="宋体" w:hint="eastAsia"/>
                <w:sz w:val="28"/>
                <w:szCs w:val="28"/>
              </w:rPr>
              <w:t>完成采购人</w:t>
            </w:r>
            <w:r>
              <w:rPr>
                <w:rFonts w:ascii="宋体" w:hAnsi="宋体" w:cs="宋体"/>
                <w:sz w:val="28"/>
                <w:szCs w:val="28"/>
              </w:rPr>
              <w:t>指定的</w:t>
            </w:r>
            <w:r>
              <w:rPr>
                <w:rFonts w:ascii="宋体" w:hAnsi="宋体" w:cs="宋体" w:hint="eastAsia"/>
                <w:sz w:val="28"/>
                <w:szCs w:val="28"/>
              </w:rPr>
              <w:t>在工作时间以外</w:t>
            </w:r>
            <w:r>
              <w:rPr>
                <w:rFonts w:ascii="宋体" w:hAnsi="宋体" w:cs="宋体"/>
                <w:sz w:val="28"/>
                <w:szCs w:val="28"/>
              </w:rPr>
              <w:t>的工作；</w:t>
            </w:r>
          </w:p>
        </w:tc>
        <w:tc>
          <w:tcPr>
            <w:tcW w:w="2240" w:type="dxa"/>
            <w:vMerge w:val="restart"/>
            <w:vAlign w:val="center"/>
          </w:tcPr>
          <w:p w14:paraId="3B3D68C3"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未做好服务的每次扣5分</w:t>
            </w:r>
          </w:p>
        </w:tc>
      </w:tr>
      <w:tr w:rsidR="00442589" w14:paraId="57B541FD" w14:textId="77777777" w:rsidTr="00F20FFC">
        <w:trPr>
          <w:trHeight w:val="398"/>
        </w:trPr>
        <w:tc>
          <w:tcPr>
            <w:tcW w:w="721" w:type="dxa"/>
            <w:vMerge/>
            <w:vAlign w:val="center"/>
          </w:tcPr>
          <w:p w14:paraId="26A77314" w14:textId="77777777" w:rsidR="00442589" w:rsidRDefault="00442589" w:rsidP="00F20FFC">
            <w:pPr>
              <w:widowControl/>
              <w:tabs>
                <w:tab w:val="left" w:pos="1680"/>
              </w:tabs>
              <w:snapToGrid w:val="0"/>
            </w:pPr>
          </w:p>
        </w:tc>
        <w:tc>
          <w:tcPr>
            <w:tcW w:w="887" w:type="dxa"/>
            <w:vMerge/>
            <w:vAlign w:val="center"/>
          </w:tcPr>
          <w:p w14:paraId="00F68955" w14:textId="77777777" w:rsidR="00442589" w:rsidRDefault="00442589" w:rsidP="00F20FFC">
            <w:pPr>
              <w:widowControl/>
              <w:tabs>
                <w:tab w:val="left" w:pos="1680"/>
              </w:tabs>
              <w:snapToGrid w:val="0"/>
            </w:pPr>
          </w:p>
        </w:tc>
        <w:tc>
          <w:tcPr>
            <w:tcW w:w="5383" w:type="dxa"/>
            <w:vAlign w:val="center"/>
          </w:tcPr>
          <w:p w14:paraId="0CFF24CD" w14:textId="77777777" w:rsidR="00442589" w:rsidRDefault="00442589" w:rsidP="00F20FFC">
            <w:pPr>
              <w:widowControl/>
              <w:tabs>
                <w:tab w:val="left" w:pos="1680"/>
              </w:tabs>
              <w:snapToGrid w:val="0"/>
              <w:rPr>
                <w:rFonts w:ascii="仿宋" w:hAnsi="仿宋" w:cs="仿宋"/>
                <w:sz w:val="28"/>
                <w:szCs w:val="28"/>
              </w:rPr>
            </w:pPr>
            <w:r>
              <w:rPr>
                <w:rFonts w:ascii="宋体" w:hAnsi="宋体" w:cs="宋体"/>
                <w:sz w:val="28"/>
                <w:szCs w:val="28"/>
              </w:rPr>
              <w:t>岗位、职责及工作质量要求，</w:t>
            </w:r>
            <w:r>
              <w:rPr>
                <w:rFonts w:ascii="宋体" w:hAnsi="宋体" w:cs="宋体" w:hint="eastAsia"/>
                <w:sz w:val="28"/>
                <w:szCs w:val="28"/>
              </w:rPr>
              <w:t>应</w:t>
            </w:r>
            <w:r>
              <w:rPr>
                <w:rFonts w:ascii="宋体" w:hAnsi="宋体" w:cs="宋体"/>
                <w:sz w:val="28"/>
                <w:szCs w:val="28"/>
              </w:rPr>
              <w:t>按照</w:t>
            </w:r>
            <w:r>
              <w:rPr>
                <w:rFonts w:ascii="宋体" w:hAnsi="宋体" w:cs="宋体" w:hint="eastAsia"/>
                <w:sz w:val="28"/>
                <w:szCs w:val="28"/>
              </w:rPr>
              <w:t>采购人</w:t>
            </w:r>
            <w:r>
              <w:rPr>
                <w:rFonts w:ascii="宋体" w:hAnsi="宋体" w:cs="宋体"/>
                <w:sz w:val="28"/>
                <w:szCs w:val="28"/>
              </w:rPr>
              <w:t>的有关规定；</w:t>
            </w:r>
          </w:p>
        </w:tc>
        <w:tc>
          <w:tcPr>
            <w:tcW w:w="2240" w:type="dxa"/>
            <w:vMerge/>
            <w:vAlign w:val="center"/>
          </w:tcPr>
          <w:p w14:paraId="33337250" w14:textId="77777777" w:rsidR="00442589" w:rsidRDefault="00442589" w:rsidP="00F20FFC">
            <w:pPr>
              <w:widowControl/>
              <w:tabs>
                <w:tab w:val="left" w:pos="1680"/>
              </w:tabs>
              <w:snapToGrid w:val="0"/>
              <w:rPr>
                <w:rFonts w:ascii="仿宋" w:hAnsi="仿宋" w:cs="仿宋"/>
                <w:sz w:val="28"/>
                <w:szCs w:val="28"/>
              </w:rPr>
            </w:pPr>
          </w:p>
        </w:tc>
      </w:tr>
      <w:tr w:rsidR="00442589" w14:paraId="4B45A11B" w14:textId="77777777" w:rsidTr="00F20FFC">
        <w:trPr>
          <w:trHeight w:val="398"/>
        </w:trPr>
        <w:tc>
          <w:tcPr>
            <w:tcW w:w="721" w:type="dxa"/>
            <w:vMerge/>
            <w:vAlign w:val="center"/>
          </w:tcPr>
          <w:p w14:paraId="5FB15DB7" w14:textId="77777777" w:rsidR="00442589" w:rsidRDefault="00442589" w:rsidP="00F20FFC">
            <w:pPr>
              <w:widowControl/>
              <w:tabs>
                <w:tab w:val="left" w:pos="1680"/>
              </w:tabs>
              <w:snapToGrid w:val="0"/>
              <w:rPr>
                <w:rFonts w:ascii="仿宋" w:hAnsi="仿宋" w:cs="仿宋"/>
                <w:sz w:val="28"/>
                <w:szCs w:val="28"/>
              </w:rPr>
            </w:pPr>
          </w:p>
        </w:tc>
        <w:tc>
          <w:tcPr>
            <w:tcW w:w="887" w:type="dxa"/>
            <w:vMerge/>
            <w:vAlign w:val="center"/>
          </w:tcPr>
          <w:p w14:paraId="32650CB3" w14:textId="77777777" w:rsidR="00442589" w:rsidRDefault="00442589" w:rsidP="00F20FFC">
            <w:pPr>
              <w:widowControl/>
              <w:tabs>
                <w:tab w:val="left" w:pos="1680"/>
              </w:tabs>
              <w:snapToGrid w:val="0"/>
              <w:rPr>
                <w:rFonts w:ascii="仿宋" w:hAnsi="仿宋" w:cs="仿宋"/>
                <w:sz w:val="28"/>
                <w:szCs w:val="28"/>
              </w:rPr>
            </w:pPr>
          </w:p>
        </w:tc>
        <w:tc>
          <w:tcPr>
            <w:tcW w:w="5383" w:type="dxa"/>
            <w:vAlign w:val="center"/>
          </w:tcPr>
          <w:p w14:paraId="69A4F2FC" w14:textId="77777777" w:rsidR="00442589" w:rsidRDefault="00442589" w:rsidP="00F20FFC">
            <w:pPr>
              <w:widowControl/>
              <w:tabs>
                <w:tab w:val="left" w:pos="1680"/>
              </w:tabs>
              <w:snapToGrid w:val="0"/>
              <w:rPr>
                <w:rFonts w:ascii="仿宋" w:hAnsi="仿宋" w:cs="仿宋"/>
                <w:sz w:val="28"/>
                <w:szCs w:val="28"/>
              </w:rPr>
            </w:pPr>
            <w:r>
              <w:rPr>
                <w:rFonts w:ascii="宋体" w:hAnsi="宋体" w:cs="宋体" w:hint="eastAsia"/>
                <w:sz w:val="28"/>
                <w:szCs w:val="28"/>
              </w:rPr>
              <w:t>服务人员</w:t>
            </w:r>
            <w:r>
              <w:rPr>
                <w:rFonts w:ascii="宋体" w:hAnsi="宋体" w:cs="宋体"/>
                <w:sz w:val="28"/>
                <w:szCs w:val="28"/>
              </w:rPr>
              <w:t>应</w:t>
            </w:r>
            <w:r>
              <w:rPr>
                <w:rFonts w:ascii="宋体" w:hAnsi="宋体" w:cs="宋体" w:hint="eastAsia"/>
                <w:sz w:val="28"/>
                <w:szCs w:val="28"/>
              </w:rPr>
              <w:t>按照</w:t>
            </w:r>
            <w:r>
              <w:rPr>
                <w:rFonts w:ascii="宋体" w:hAnsi="宋体" w:cs="宋体"/>
                <w:sz w:val="28"/>
                <w:szCs w:val="28"/>
              </w:rPr>
              <w:t>安全规程</w:t>
            </w:r>
            <w:r>
              <w:rPr>
                <w:rFonts w:ascii="宋体" w:hAnsi="宋体" w:cs="宋体" w:hint="eastAsia"/>
                <w:sz w:val="28"/>
                <w:szCs w:val="28"/>
              </w:rPr>
              <w:t>操作</w:t>
            </w:r>
            <w:r>
              <w:rPr>
                <w:rFonts w:ascii="宋体" w:hAnsi="宋体" w:cs="宋体"/>
                <w:sz w:val="28"/>
                <w:szCs w:val="28"/>
              </w:rPr>
              <w:t>，遵守劳动纪律和职业道德；</w:t>
            </w:r>
          </w:p>
        </w:tc>
        <w:tc>
          <w:tcPr>
            <w:tcW w:w="2240" w:type="dxa"/>
            <w:vMerge/>
            <w:vAlign w:val="center"/>
          </w:tcPr>
          <w:p w14:paraId="780AA415" w14:textId="77777777" w:rsidR="00442589" w:rsidRDefault="00442589" w:rsidP="00F20FFC">
            <w:pPr>
              <w:widowControl/>
              <w:tabs>
                <w:tab w:val="left" w:pos="1680"/>
              </w:tabs>
              <w:snapToGrid w:val="0"/>
              <w:rPr>
                <w:rFonts w:ascii="仿宋" w:hAnsi="仿宋" w:cs="仿宋"/>
                <w:sz w:val="28"/>
                <w:szCs w:val="28"/>
              </w:rPr>
            </w:pPr>
          </w:p>
        </w:tc>
      </w:tr>
      <w:tr w:rsidR="00442589" w14:paraId="57F60370" w14:textId="77777777" w:rsidTr="00F20FFC">
        <w:trPr>
          <w:trHeight w:val="398"/>
        </w:trPr>
        <w:tc>
          <w:tcPr>
            <w:tcW w:w="721" w:type="dxa"/>
            <w:vMerge/>
            <w:vAlign w:val="center"/>
          </w:tcPr>
          <w:p w14:paraId="49425CCE" w14:textId="77777777" w:rsidR="00442589" w:rsidRDefault="00442589" w:rsidP="00F20FFC">
            <w:pPr>
              <w:widowControl/>
              <w:tabs>
                <w:tab w:val="left" w:pos="1680"/>
              </w:tabs>
              <w:snapToGrid w:val="0"/>
              <w:rPr>
                <w:rFonts w:ascii="仿宋" w:hAnsi="仿宋" w:cs="仿宋"/>
                <w:sz w:val="28"/>
                <w:szCs w:val="28"/>
              </w:rPr>
            </w:pPr>
          </w:p>
        </w:tc>
        <w:tc>
          <w:tcPr>
            <w:tcW w:w="887" w:type="dxa"/>
            <w:vMerge/>
            <w:vAlign w:val="center"/>
          </w:tcPr>
          <w:p w14:paraId="11EF1611" w14:textId="77777777" w:rsidR="00442589" w:rsidRDefault="00442589" w:rsidP="00F20FFC">
            <w:pPr>
              <w:widowControl/>
              <w:tabs>
                <w:tab w:val="left" w:pos="1680"/>
              </w:tabs>
              <w:snapToGrid w:val="0"/>
              <w:rPr>
                <w:rFonts w:ascii="仿宋" w:hAnsi="仿宋" w:cs="仿宋"/>
                <w:sz w:val="28"/>
                <w:szCs w:val="28"/>
              </w:rPr>
            </w:pPr>
          </w:p>
        </w:tc>
        <w:tc>
          <w:tcPr>
            <w:tcW w:w="5383" w:type="dxa"/>
            <w:vAlign w:val="center"/>
          </w:tcPr>
          <w:p w14:paraId="1C2E4BBE" w14:textId="77777777" w:rsidR="00442589" w:rsidRDefault="00442589" w:rsidP="00F20FFC">
            <w:pPr>
              <w:widowControl/>
              <w:tabs>
                <w:tab w:val="left" w:pos="1680"/>
              </w:tabs>
              <w:snapToGrid w:val="0"/>
              <w:rPr>
                <w:rFonts w:ascii="仿宋" w:hAnsi="仿宋" w:cs="仿宋"/>
                <w:sz w:val="28"/>
                <w:szCs w:val="28"/>
              </w:rPr>
            </w:pPr>
            <w:r>
              <w:rPr>
                <w:rFonts w:ascii="宋体" w:hAnsi="宋体" w:cs="宋体" w:hint="eastAsia"/>
                <w:sz w:val="28"/>
                <w:szCs w:val="28"/>
              </w:rPr>
              <w:t>服务前，采购人</w:t>
            </w:r>
            <w:r>
              <w:rPr>
                <w:rFonts w:ascii="宋体" w:hAnsi="宋体" w:cs="宋体"/>
                <w:sz w:val="28"/>
                <w:szCs w:val="28"/>
              </w:rPr>
              <w:t>为</w:t>
            </w:r>
            <w:r>
              <w:rPr>
                <w:rFonts w:ascii="宋体" w:hAnsi="宋体" w:cs="宋体" w:hint="eastAsia"/>
                <w:sz w:val="28"/>
                <w:szCs w:val="28"/>
              </w:rPr>
              <w:t>服务人员</w:t>
            </w:r>
            <w:r>
              <w:rPr>
                <w:rFonts w:ascii="宋体" w:hAnsi="宋体" w:cs="宋体"/>
                <w:sz w:val="28"/>
                <w:szCs w:val="28"/>
              </w:rPr>
              <w:t>提供必要岗前培训教育，</w:t>
            </w:r>
            <w:r>
              <w:rPr>
                <w:rFonts w:ascii="宋体" w:hAnsi="宋体" w:cs="宋体" w:hint="eastAsia"/>
                <w:sz w:val="28"/>
                <w:szCs w:val="28"/>
              </w:rPr>
              <w:t>如服务人员</w:t>
            </w:r>
            <w:r>
              <w:rPr>
                <w:rFonts w:ascii="宋体" w:hAnsi="宋体" w:cs="宋体"/>
                <w:sz w:val="28"/>
                <w:szCs w:val="28"/>
              </w:rPr>
              <w:t>不能胜任岗位时，</w:t>
            </w:r>
            <w:r>
              <w:rPr>
                <w:rFonts w:ascii="宋体" w:hAnsi="宋体" w:cs="宋体" w:hint="eastAsia"/>
                <w:sz w:val="28"/>
                <w:szCs w:val="28"/>
              </w:rPr>
              <w:t>供应商应另行派遣合适的服务人员提供服务</w:t>
            </w:r>
            <w:r>
              <w:rPr>
                <w:rFonts w:ascii="宋体" w:hAnsi="宋体" w:cs="宋体"/>
                <w:sz w:val="28"/>
                <w:szCs w:val="28"/>
              </w:rPr>
              <w:t>；</w:t>
            </w:r>
          </w:p>
        </w:tc>
        <w:tc>
          <w:tcPr>
            <w:tcW w:w="2240" w:type="dxa"/>
            <w:vMerge/>
            <w:vAlign w:val="center"/>
          </w:tcPr>
          <w:p w14:paraId="371C6907" w14:textId="77777777" w:rsidR="00442589" w:rsidRDefault="00442589" w:rsidP="00F20FFC">
            <w:pPr>
              <w:widowControl/>
              <w:tabs>
                <w:tab w:val="left" w:pos="1680"/>
              </w:tabs>
              <w:snapToGrid w:val="0"/>
              <w:rPr>
                <w:rFonts w:ascii="仿宋" w:hAnsi="仿宋" w:cs="仿宋"/>
                <w:sz w:val="28"/>
                <w:szCs w:val="28"/>
              </w:rPr>
            </w:pPr>
          </w:p>
        </w:tc>
      </w:tr>
      <w:tr w:rsidR="00442589" w14:paraId="20C4C2A7" w14:textId="77777777" w:rsidTr="00F20FFC">
        <w:trPr>
          <w:trHeight w:val="398"/>
        </w:trPr>
        <w:tc>
          <w:tcPr>
            <w:tcW w:w="721" w:type="dxa"/>
            <w:vMerge/>
            <w:vAlign w:val="center"/>
          </w:tcPr>
          <w:p w14:paraId="13EECDFC" w14:textId="77777777" w:rsidR="00442589" w:rsidRDefault="00442589" w:rsidP="00F20FFC">
            <w:pPr>
              <w:widowControl/>
              <w:tabs>
                <w:tab w:val="left" w:pos="1680"/>
              </w:tabs>
              <w:snapToGrid w:val="0"/>
              <w:rPr>
                <w:rFonts w:ascii="仿宋" w:hAnsi="仿宋" w:cs="仿宋"/>
                <w:sz w:val="28"/>
                <w:szCs w:val="28"/>
              </w:rPr>
            </w:pPr>
          </w:p>
        </w:tc>
        <w:tc>
          <w:tcPr>
            <w:tcW w:w="887" w:type="dxa"/>
            <w:vMerge/>
            <w:vAlign w:val="center"/>
          </w:tcPr>
          <w:p w14:paraId="4B60FE69" w14:textId="77777777" w:rsidR="00442589" w:rsidRDefault="00442589" w:rsidP="00F20FFC">
            <w:pPr>
              <w:widowControl/>
              <w:tabs>
                <w:tab w:val="left" w:pos="1680"/>
              </w:tabs>
              <w:snapToGrid w:val="0"/>
              <w:rPr>
                <w:rFonts w:ascii="仿宋" w:hAnsi="仿宋" w:cs="仿宋"/>
                <w:sz w:val="28"/>
                <w:szCs w:val="28"/>
              </w:rPr>
            </w:pPr>
          </w:p>
        </w:tc>
        <w:tc>
          <w:tcPr>
            <w:tcW w:w="5383" w:type="dxa"/>
            <w:vAlign w:val="center"/>
          </w:tcPr>
          <w:p w14:paraId="630CCF05" w14:textId="77777777" w:rsidR="00442589" w:rsidRDefault="00442589" w:rsidP="00F20FFC">
            <w:pPr>
              <w:widowControl/>
              <w:tabs>
                <w:tab w:val="left" w:pos="1680"/>
              </w:tabs>
              <w:snapToGrid w:val="0"/>
              <w:rPr>
                <w:rFonts w:ascii="仿宋" w:hAnsi="仿宋" w:cs="仿宋"/>
                <w:sz w:val="28"/>
                <w:szCs w:val="28"/>
              </w:rPr>
            </w:pPr>
            <w:r>
              <w:rPr>
                <w:rFonts w:ascii="宋体" w:hAnsi="宋体" w:cs="宋体"/>
                <w:sz w:val="28"/>
                <w:szCs w:val="28"/>
              </w:rPr>
              <w:t>因</w:t>
            </w:r>
            <w:r>
              <w:rPr>
                <w:rFonts w:ascii="宋体" w:hAnsi="宋体" w:cs="宋体" w:hint="eastAsia"/>
                <w:sz w:val="28"/>
                <w:szCs w:val="28"/>
              </w:rPr>
              <w:t>采购人安排的</w:t>
            </w:r>
            <w:r>
              <w:rPr>
                <w:rFonts w:ascii="宋体" w:hAnsi="宋体" w:cs="宋体"/>
                <w:sz w:val="28"/>
                <w:szCs w:val="28"/>
              </w:rPr>
              <w:t>工作情况发生变化</w:t>
            </w:r>
            <w:r>
              <w:rPr>
                <w:rFonts w:ascii="宋体" w:hAnsi="宋体" w:cs="宋体" w:hint="eastAsia"/>
                <w:sz w:val="28"/>
                <w:szCs w:val="28"/>
              </w:rPr>
              <w:t>或取消时，服务人员应服从采购人工作安排或取消任务的指令；</w:t>
            </w:r>
          </w:p>
        </w:tc>
        <w:tc>
          <w:tcPr>
            <w:tcW w:w="2240" w:type="dxa"/>
            <w:vMerge/>
            <w:vAlign w:val="center"/>
          </w:tcPr>
          <w:p w14:paraId="7D6EDA97" w14:textId="77777777" w:rsidR="00442589" w:rsidRDefault="00442589" w:rsidP="00F20FFC">
            <w:pPr>
              <w:widowControl/>
              <w:tabs>
                <w:tab w:val="left" w:pos="1680"/>
              </w:tabs>
              <w:snapToGrid w:val="0"/>
              <w:rPr>
                <w:rFonts w:ascii="仿宋" w:hAnsi="仿宋" w:cs="仿宋"/>
                <w:sz w:val="28"/>
                <w:szCs w:val="28"/>
              </w:rPr>
            </w:pPr>
          </w:p>
        </w:tc>
      </w:tr>
      <w:tr w:rsidR="00442589" w14:paraId="37B76922" w14:textId="77777777" w:rsidTr="00F20FFC">
        <w:trPr>
          <w:trHeight w:val="704"/>
        </w:trPr>
        <w:tc>
          <w:tcPr>
            <w:tcW w:w="721" w:type="dxa"/>
            <w:vAlign w:val="center"/>
          </w:tcPr>
          <w:p w14:paraId="376C3472" w14:textId="77777777" w:rsidR="00442589" w:rsidRDefault="00442589" w:rsidP="00F20FFC">
            <w:pPr>
              <w:widowControl/>
              <w:tabs>
                <w:tab w:val="left" w:pos="1680"/>
              </w:tabs>
              <w:snapToGrid w:val="0"/>
              <w:jc w:val="center"/>
              <w:rPr>
                <w:rFonts w:ascii="宋体" w:hAnsi="宋体" w:cs="宋体"/>
                <w:sz w:val="28"/>
                <w:szCs w:val="28"/>
              </w:rPr>
            </w:pPr>
            <w:r>
              <w:rPr>
                <w:rFonts w:ascii="宋体" w:hAnsi="宋体" w:cs="宋体" w:hint="eastAsia"/>
                <w:sz w:val="28"/>
                <w:szCs w:val="28"/>
              </w:rPr>
              <w:t>11</w:t>
            </w:r>
          </w:p>
        </w:tc>
        <w:tc>
          <w:tcPr>
            <w:tcW w:w="6270" w:type="dxa"/>
            <w:gridSpan w:val="2"/>
            <w:vAlign w:val="center"/>
          </w:tcPr>
          <w:p w14:paraId="4D24C098" w14:textId="77777777" w:rsidR="00442589" w:rsidRDefault="00442589" w:rsidP="00F20FFC">
            <w:pPr>
              <w:widowControl/>
              <w:tabs>
                <w:tab w:val="left" w:pos="1680"/>
              </w:tabs>
              <w:snapToGrid w:val="0"/>
            </w:pPr>
            <w:r>
              <w:rPr>
                <w:rFonts w:ascii="宋体" w:hAnsi="宋体" w:cs="宋体" w:hint="eastAsia"/>
                <w:sz w:val="28"/>
                <w:szCs w:val="28"/>
              </w:rPr>
              <w:t>对形象差、工作不力，经教育后仍不改正的服务人员，采购人要求更换或辞退，供应商未执行</w:t>
            </w:r>
          </w:p>
        </w:tc>
        <w:tc>
          <w:tcPr>
            <w:tcW w:w="2240" w:type="dxa"/>
            <w:vAlign w:val="center"/>
          </w:tcPr>
          <w:p w14:paraId="15FD767D"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出现一次扣5分</w:t>
            </w:r>
          </w:p>
        </w:tc>
      </w:tr>
      <w:tr w:rsidR="00442589" w14:paraId="75A69321" w14:textId="77777777" w:rsidTr="00F20FFC">
        <w:trPr>
          <w:trHeight w:val="340"/>
        </w:trPr>
        <w:tc>
          <w:tcPr>
            <w:tcW w:w="721" w:type="dxa"/>
            <w:vAlign w:val="center"/>
          </w:tcPr>
          <w:p w14:paraId="12492162" w14:textId="77777777" w:rsidR="00442589" w:rsidRDefault="00442589" w:rsidP="00F20FFC">
            <w:pPr>
              <w:widowControl/>
              <w:tabs>
                <w:tab w:val="left" w:pos="1680"/>
              </w:tabs>
              <w:snapToGrid w:val="0"/>
              <w:jc w:val="center"/>
              <w:rPr>
                <w:rFonts w:ascii="宋体" w:hAnsi="宋体" w:cs="宋体"/>
                <w:sz w:val="28"/>
                <w:szCs w:val="28"/>
              </w:rPr>
            </w:pPr>
            <w:r>
              <w:rPr>
                <w:rFonts w:ascii="宋体" w:hAnsi="宋体" w:cs="宋体" w:hint="eastAsia"/>
                <w:sz w:val="28"/>
                <w:szCs w:val="28"/>
              </w:rPr>
              <w:t>12</w:t>
            </w:r>
          </w:p>
        </w:tc>
        <w:tc>
          <w:tcPr>
            <w:tcW w:w="6270" w:type="dxa"/>
            <w:gridSpan w:val="2"/>
            <w:vAlign w:val="center"/>
          </w:tcPr>
          <w:p w14:paraId="1A9272E3"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不服从采购人其它合理要求的</w:t>
            </w:r>
          </w:p>
        </w:tc>
        <w:tc>
          <w:tcPr>
            <w:tcW w:w="2240" w:type="dxa"/>
            <w:vAlign w:val="center"/>
          </w:tcPr>
          <w:p w14:paraId="7F4E3079" w14:textId="77777777" w:rsidR="00442589" w:rsidRDefault="00442589" w:rsidP="00F20FFC">
            <w:pPr>
              <w:widowControl/>
              <w:tabs>
                <w:tab w:val="left" w:pos="1680"/>
              </w:tabs>
              <w:snapToGrid w:val="0"/>
              <w:rPr>
                <w:rFonts w:ascii="宋体" w:hAnsi="宋体" w:cs="宋体"/>
                <w:sz w:val="28"/>
                <w:szCs w:val="28"/>
              </w:rPr>
            </w:pPr>
            <w:r>
              <w:rPr>
                <w:rFonts w:ascii="宋体" w:hAnsi="宋体" w:cs="宋体" w:hint="eastAsia"/>
                <w:sz w:val="28"/>
                <w:szCs w:val="28"/>
              </w:rPr>
              <w:t>发现一次扣2分</w:t>
            </w:r>
          </w:p>
        </w:tc>
      </w:tr>
    </w:tbl>
    <w:p w14:paraId="46BD7ED1" w14:textId="77777777" w:rsidR="005A2B3B" w:rsidRDefault="005A2B3B">
      <w:pPr>
        <w:pStyle w:val="60"/>
        <w:ind w:left="0"/>
      </w:pPr>
    </w:p>
    <w:p w14:paraId="6EB6F309" w14:textId="77777777" w:rsidR="005A2B3B" w:rsidRDefault="004605F7">
      <w:pPr>
        <w:ind w:firstLineChars="200" w:firstLine="562"/>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特别说明：</w:t>
      </w:r>
      <w:r>
        <w:rPr>
          <w:rFonts w:ascii="仿宋_GB2312" w:eastAsia="仿宋_GB2312" w:hAnsi="仿宋_GB2312" w:cs="仿宋_GB2312" w:hint="eastAsia"/>
          <w:color w:val="000000"/>
          <w:kern w:val="0"/>
          <w:sz w:val="28"/>
          <w:szCs w:val="28"/>
        </w:rPr>
        <w:t>供应商可自行进行了解项目相关信息及查阅有关资料，</w:t>
      </w:r>
      <w:proofErr w:type="gramStart"/>
      <w:r>
        <w:rPr>
          <w:rFonts w:ascii="仿宋_GB2312" w:eastAsia="仿宋_GB2312" w:hAnsi="仿宋_GB2312" w:cs="仿宋_GB2312" w:hint="eastAsia"/>
          <w:color w:val="000000"/>
          <w:kern w:val="0"/>
          <w:sz w:val="28"/>
          <w:szCs w:val="28"/>
        </w:rPr>
        <w:t>不</w:t>
      </w:r>
      <w:proofErr w:type="gramEnd"/>
      <w:r>
        <w:rPr>
          <w:rFonts w:ascii="仿宋_GB2312" w:eastAsia="仿宋_GB2312" w:hAnsi="仿宋_GB2312" w:cs="仿宋_GB2312" w:hint="eastAsia"/>
          <w:color w:val="000000"/>
          <w:kern w:val="0"/>
          <w:sz w:val="28"/>
          <w:szCs w:val="28"/>
        </w:rPr>
        <w:t>另行统一安排，未进行了解项目相关信息所造成的一切风险由投标</w:t>
      </w:r>
      <w:r>
        <w:rPr>
          <w:rFonts w:ascii="仿宋_GB2312" w:eastAsia="仿宋_GB2312" w:hAnsi="仿宋_GB2312" w:cs="仿宋_GB2312" w:hint="eastAsia"/>
          <w:color w:val="000000"/>
          <w:kern w:val="0"/>
          <w:sz w:val="28"/>
          <w:szCs w:val="28"/>
        </w:rPr>
        <w:lastRenderedPageBreak/>
        <w:t>方自行承担。采购单位联系人及联系电话见招标公告。</w:t>
      </w:r>
      <w:bookmarkStart w:id="4" w:name="_Toc161127457"/>
    </w:p>
    <w:p w14:paraId="7B969BAC" w14:textId="77777777" w:rsidR="005A2B3B" w:rsidRDefault="005A2B3B">
      <w:pPr>
        <w:ind w:firstLineChars="200" w:firstLine="560"/>
        <w:rPr>
          <w:rFonts w:ascii="仿宋_GB2312" w:eastAsia="仿宋_GB2312" w:hAnsi="仿宋_GB2312" w:cs="仿宋_GB2312"/>
          <w:color w:val="000000"/>
          <w:kern w:val="0"/>
          <w:sz w:val="28"/>
          <w:szCs w:val="28"/>
        </w:rPr>
      </w:pPr>
    </w:p>
    <w:p w14:paraId="5BDF1BFB" w14:textId="77777777" w:rsidR="005A2B3B" w:rsidRDefault="005A2B3B">
      <w:pPr>
        <w:ind w:firstLineChars="200" w:firstLine="560"/>
        <w:rPr>
          <w:rFonts w:ascii="仿宋_GB2312" w:eastAsia="仿宋_GB2312" w:hAnsi="仿宋_GB2312" w:cs="仿宋_GB2312"/>
          <w:color w:val="000000"/>
          <w:kern w:val="0"/>
          <w:sz w:val="28"/>
          <w:szCs w:val="28"/>
        </w:rPr>
      </w:pPr>
    </w:p>
    <w:p w14:paraId="194147D3" w14:textId="77777777" w:rsidR="005A2B3B" w:rsidRDefault="005A2B3B">
      <w:pPr>
        <w:rPr>
          <w:rFonts w:ascii="仿宋_GB2312" w:eastAsia="仿宋_GB2312" w:hAnsi="仿宋_GB2312" w:cs="仿宋_GB2312"/>
          <w:color w:val="000000"/>
          <w:kern w:val="0"/>
          <w:sz w:val="28"/>
          <w:szCs w:val="28"/>
        </w:rPr>
      </w:pPr>
    </w:p>
    <w:p w14:paraId="786D22BF" w14:textId="77777777" w:rsidR="005A2B3B" w:rsidRDefault="005A2B3B">
      <w:pPr>
        <w:ind w:firstLineChars="200" w:firstLine="560"/>
        <w:rPr>
          <w:rFonts w:ascii="仿宋_GB2312" w:eastAsia="仿宋_GB2312" w:hAnsi="仿宋_GB2312" w:cs="仿宋_GB2312"/>
          <w:color w:val="000000"/>
          <w:kern w:val="0"/>
          <w:sz w:val="28"/>
          <w:szCs w:val="28"/>
        </w:rPr>
      </w:pPr>
    </w:p>
    <w:p w14:paraId="0DDAE2F7" w14:textId="77777777" w:rsidR="005A2B3B" w:rsidRDefault="005A2B3B">
      <w:pPr>
        <w:ind w:firstLineChars="200" w:firstLine="560"/>
        <w:rPr>
          <w:rFonts w:ascii="仿宋_GB2312" w:eastAsia="仿宋_GB2312" w:hAnsi="仿宋_GB2312" w:cs="仿宋_GB2312"/>
          <w:color w:val="000000"/>
          <w:kern w:val="0"/>
          <w:sz w:val="28"/>
          <w:szCs w:val="28"/>
        </w:rPr>
      </w:pPr>
    </w:p>
    <w:p w14:paraId="2141CEA9" w14:textId="77777777" w:rsidR="005A2B3B" w:rsidRDefault="005A2B3B">
      <w:pPr>
        <w:ind w:firstLineChars="200" w:firstLine="560"/>
        <w:rPr>
          <w:rFonts w:ascii="仿宋_GB2312" w:eastAsia="仿宋_GB2312" w:hAnsi="仿宋_GB2312" w:cs="仿宋_GB2312"/>
          <w:color w:val="000000"/>
          <w:kern w:val="0"/>
          <w:sz w:val="28"/>
          <w:szCs w:val="28"/>
        </w:rPr>
      </w:pPr>
    </w:p>
    <w:p w14:paraId="74A1F452" w14:textId="77777777" w:rsidR="005A2B3B" w:rsidRDefault="005A2B3B">
      <w:pPr>
        <w:ind w:firstLineChars="200" w:firstLine="560"/>
        <w:rPr>
          <w:rFonts w:ascii="仿宋_GB2312" w:eastAsia="仿宋_GB2312" w:hAnsi="仿宋_GB2312" w:cs="仿宋_GB2312"/>
          <w:color w:val="000000"/>
          <w:kern w:val="0"/>
          <w:sz w:val="28"/>
          <w:szCs w:val="28"/>
        </w:rPr>
      </w:pPr>
    </w:p>
    <w:p w14:paraId="0426E035" w14:textId="77777777" w:rsidR="005A2B3B" w:rsidRDefault="005A2B3B">
      <w:pPr>
        <w:ind w:firstLineChars="200" w:firstLine="560"/>
        <w:rPr>
          <w:rFonts w:ascii="仿宋_GB2312" w:eastAsia="仿宋_GB2312" w:hAnsi="仿宋_GB2312" w:cs="仿宋_GB2312"/>
          <w:color w:val="000000"/>
          <w:kern w:val="0"/>
          <w:sz w:val="28"/>
          <w:szCs w:val="28"/>
        </w:rPr>
      </w:pPr>
    </w:p>
    <w:p w14:paraId="627412D0" w14:textId="77777777" w:rsidR="005A2B3B" w:rsidRDefault="005A2B3B">
      <w:pPr>
        <w:ind w:firstLineChars="200" w:firstLine="560"/>
        <w:rPr>
          <w:rFonts w:ascii="仿宋_GB2312" w:eastAsia="仿宋_GB2312" w:hAnsi="仿宋_GB2312" w:cs="仿宋_GB2312"/>
          <w:color w:val="000000"/>
          <w:kern w:val="0"/>
          <w:sz w:val="28"/>
          <w:szCs w:val="28"/>
        </w:rPr>
      </w:pPr>
    </w:p>
    <w:p w14:paraId="09F191BE" w14:textId="77777777" w:rsidR="005A2B3B" w:rsidRDefault="005A2B3B" w:rsidP="00442589">
      <w:pPr>
        <w:pStyle w:val="13"/>
        <w:jc w:val="both"/>
      </w:pPr>
    </w:p>
    <w:p w14:paraId="1370CC9D" w14:textId="77777777" w:rsidR="005A2B3B" w:rsidRDefault="005A2B3B">
      <w:pPr>
        <w:pStyle w:val="2"/>
      </w:pPr>
    </w:p>
    <w:p w14:paraId="69666B6A" w14:textId="77777777" w:rsidR="005A2B3B" w:rsidRDefault="005A2B3B">
      <w:pPr>
        <w:pStyle w:val="a0"/>
      </w:pPr>
    </w:p>
    <w:p w14:paraId="1933AD2F" w14:textId="77777777" w:rsidR="005A2B3B" w:rsidRDefault="005A2B3B">
      <w:pPr>
        <w:pStyle w:val="a0"/>
      </w:pPr>
    </w:p>
    <w:p w14:paraId="6E879839" w14:textId="77777777" w:rsidR="005A2B3B" w:rsidRDefault="005A2B3B">
      <w:pPr>
        <w:pStyle w:val="a0"/>
      </w:pPr>
    </w:p>
    <w:p w14:paraId="62E7ACBB" w14:textId="77777777" w:rsidR="005A2B3B" w:rsidRDefault="005A2B3B">
      <w:pPr>
        <w:pStyle w:val="a0"/>
      </w:pPr>
    </w:p>
    <w:p w14:paraId="6CDA5CAB" w14:textId="77777777" w:rsidR="005A2B3B" w:rsidRDefault="005A2B3B">
      <w:pPr>
        <w:pStyle w:val="a0"/>
      </w:pPr>
    </w:p>
    <w:p w14:paraId="10220B0E" w14:textId="77777777" w:rsidR="005A2B3B" w:rsidRDefault="005A2B3B">
      <w:pPr>
        <w:pStyle w:val="a0"/>
      </w:pPr>
    </w:p>
    <w:p w14:paraId="4FE6FBE1" w14:textId="77777777" w:rsidR="00F20FFC" w:rsidRDefault="00F20FFC">
      <w:pPr>
        <w:pStyle w:val="a0"/>
      </w:pPr>
    </w:p>
    <w:p w14:paraId="6B59C06D" w14:textId="77777777" w:rsidR="00F20FFC" w:rsidRDefault="00F20FFC">
      <w:pPr>
        <w:pStyle w:val="a0"/>
      </w:pPr>
    </w:p>
    <w:p w14:paraId="6D37FFB2" w14:textId="77777777" w:rsidR="00F20FFC" w:rsidRDefault="00F20FFC">
      <w:pPr>
        <w:pStyle w:val="a0"/>
        <w:rPr>
          <w:rFonts w:hint="eastAsia"/>
        </w:rPr>
      </w:pPr>
    </w:p>
    <w:p w14:paraId="5F6F0E1E" w14:textId="77777777" w:rsidR="00340B2C" w:rsidRDefault="00340B2C">
      <w:pPr>
        <w:pStyle w:val="a0"/>
        <w:rPr>
          <w:rFonts w:hint="eastAsia"/>
        </w:rPr>
      </w:pPr>
    </w:p>
    <w:p w14:paraId="427D7DE0" w14:textId="77777777" w:rsidR="00340B2C" w:rsidRDefault="00340B2C">
      <w:pPr>
        <w:pStyle w:val="a0"/>
        <w:rPr>
          <w:rFonts w:hint="eastAsia"/>
        </w:rPr>
      </w:pPr>
    </w:p>
    <w:p w14:paraId="6352C035" w14:textId="77777777" w:rsidR="00340B2C" w:rsidRDefault="00340B2C">
      <w:pPr>
        <w:pStyle w:val="a0"/>
        <w:rPr>
          <w:rFonts w:hint="eastAsia"/>
        </w:rPr>
      </w:pPr>
    </w:p>
    <w:p w14:paraId="78A4962E" w14:textId="77777777" w:rsidR="00340B2C" w:rsidRDefault="00340B2C">
      <w:pPr>
        <w:pStyle w:val="a0"/>
      </w:pPr>
      <w:bookmarkStart w:id="5" w:name="_GoBack"/>
      <w:bookmarkEnd w:id="5"/>
    </w:p>
    <w:p w14:paraId="1859314C" w14:textId="77777777" w:rsidR="00F20FFC" w:rsidRDefault="00F20FFC">
      <w:pPr>
        <w:pStyle w:val="a0"/>
      </w:pPr>
    </w:p>
    <w:p w14:paraId="30C4FE29" w14:textId="77777777" w:rsidR="00F20FFC" w:rsidRDefault="00F20FFC">
      <w:pPr>
        <w:pStyle w:val="a0"/>
      </w:pPr>
    </w:p>
    <w:p w14:paraId="105744A9" w14:textId="77777777" w:rsidR="00F20FFC" w:rsidRDefault="00F20FFC">
      <w:pPr>
        <w:pStyle w:val="a0"/>
      </w:pPr>
    </w:p>
    <w:p w14:paraId="050EC02D" w14:textId="77777777" w:rsidR="005A2B3B" w:rsidRDefault="005A2B3B">
      <w:pPr>
        <w:pStyle w:val="a0"/>
      </w:pPr>
    </w:p>
    <w:p w14:paraId="21EF38A5" w14:textId="77777777" w:rsidR="005A2B3B" w:rsidRDefault="004605F7">
      <w:pPr>
        <w:pStyle w:val="13"/>
      </w:pPr>
      <w:r>
        <w:rPr>
          <w:rFonts w:hint="eastAsia"/>
        </w:rPr>
        <w:t xml:space="preserve"> </w:t>
      </w:r>
    </w:p>
    <w:p w14:paraId="715CD18E" w14:textId="77777777" w:rsidR="005A2B3B" w:rsidRDefault="004605F7">
      <w:pPr>
        <w:pStyle w:val="13"/>
      </w:pPr>
      <w:r>
        <w:lastRenderedPageBreak/>
        <w:t>第</w:t>
      </w:r>
      <w:r>
        <w:rPr>
          <w:rFonts w:hint="eastAsia"/>
        </w:rPr>
        <w:t>三</w:t>
      </w:r>
      <w:r>
        <w:t>部分</w:t>
      </w:r>
      <w:r>
        <w:t xml:space="preserve">   </w:t>
      </w:r>
      <w:r>
        <w:t>投标人须知</w:t>
      </w:r>
      <w:bookmarkEnd w:id="4"/>
    </w:p>
    <w:p w14:paraId="10E01698" w14:textId="77777777" w:rsidR="005A2B3B" w:rsidRDefault="005A2B3B">
      <w:pPr>
        <w:autoSpaceDE w:val="0"/>
        <w:autoSpaceDN w:val="0"/>
        <w:adjustRightInd w:val="0"/>
        <w:spacing w:line="360" w:lineRule="auto"/>
        <w:jc w:val="center"/>
        <w:outlineLvl w:val="0"/>
        <w:rPr>
          <w:rFonts w:ascii="Arial" w:eastAsia="仿宋" w:hAnsi="仿宋" w:cs="Arial"/>
          <w:b/>
          <w:bCs/>
          <w:sz w:val="36"/>
          <w:szCs w:val="36"/>
          <w:lang w:val="zh-CN"/>
        </w:rPr>
      </w:pPr>
    </w:p>
    <w:p w14:paraId="7FCF8F2B" w14:textId="77777777" w:rsidR="005A2B3B" w:rsidRDefault="004605F7">
      <w:pPr>
        <w:spacing w:line="360" w:lineRule="auto"/>
        <w:jc w:val="center"/>
        <w:rPr>
          <w:rFonts w:ascii="仿宋_GB2312" w:eastAsia="仿宋_GB2312" w:hAnsi="仿宋_GB2312" w:cs="仿宋_GB2312"/>
          <w:color w:val="000000"/>
          <w:kern w:val="0"/>
          <w:sz w:val="32"/>
          <w:szCs w:val="32"/>
        </w:rPr>
      </w:pPr>
      <w:bookmarkStart w:id="6" w:name="_Toc243192595"/>
      <w:r>
        <w:rPr>
          <w:rFonts w:ascii="仿宋_GB2312" w:eastAsia="仿宋_GB2312" w:hAnsi="仿宋_GB2312" w:cs="仿宋_GB2312"/>
          <w:color w:val="000000"/>
          <w:kern w:val="0"/>
          <w:sz w:val="32"/>
          <w:szCs w:val="32"/>
        </w:rPr>
        <w:t>前   附  表</w:t>
      </w:r>
      <w:bookmarkEnd w:id="6"/>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473"/>
        <w:gridCol w:w="6074"/>
      </w:tblGrid>
      <w:tr w:rsidR="005A2B3B" w14:paraId="328EAC80" w14:textId="77777777">
        <w:trPr>
          <w:trHeight w:val="453"/>
          <w:jc w:val="center"/>
        </w:trPr>
        <w:tc>
          <w:tcPr>
            <w:tcW w:w="643" w:type="dxa"/>
            <w:vAlign w:val="center"/>
          </w:tcPr>
          <w:p w14:paraId="58B46F89"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序号</w:t>
            </w:r>
          </w:p>
        </w:tc>
        <w:tc>
          <w:tcPr>
            <w:tcW w:w="2473" w:type="dxa"/>
            <w:vAlign w:val="center"/>
          </w:tcPr>
          <w:p w14:paraId="1D27D1FC"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项  目</w:t>
            </w:r>
          </w:p>
        </w:tc>
        <w:tc>
          <w:tcPr>
            <w:tcW w:w="6074" w:type="dxa"/>
            <w:vAlign w:val="center"/>
          </w:tcPr>
          <w:p w14:paraId="1BAF63A7"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内容与要求</w:t>
            </w:r>
          </w:p>
        </w:tc>
      </w:tr>
      <w:tr w:rsidR="005A2B3B" w14:paraId="6444A806" w14:textId="77777777">
        <w:trPr>
          <w:trHeight w:val="453"/>
          <w:jc w:val="center"/>
        </w:trPr>
        <w:tc>
          <w:tcPr>
            <w:tcW w:w="643" w:type="dxa"/>
            <w:vAlign w:val="center"/>
          </w:tcPr>
          <w:p w14:paraId="267C7222"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p>
        </w:tc>
        <w:tc>
          <w:tcPr>
            <w:tcW w:w="2473" w:type="dxa"/>
            <w:vAlign w:val="center"/>
          </w:tcPr>
          <w:p w14:paraId="0F334EB5"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采购人</w:t>
            </w:r>
          </w:p>
        </w:tc>
        <w:tc>
          <w:tcPr>
            <w:tcW w:w="6074" w:type="dxa"/>
            <w:vAlign w:val="center"/>
          </w:tcPr>
          <w:p w14:paraId="3E5F2CC0" w14:textId="6B27C25F" w:rsidR="005A2B3B" w:rsidRPr="00F20FFC" w:rsidRDefault="008E1A0E">
            <w:pPr>
              <w:spacing w:line="360" w:lineRule="auto"/>
              <w:jc w:val="center"/>
              <w:rPr>
                <w:rFonts w:ascii="仿宋_GB2312" w:eastAsia="仿宋_GB2312" w:hAnsi="仿宋_GB2312" w:cs="仿宋_GB2312"/>
                <w:kern w:val="0"/>
                <w:sz w:val="24"/>
              </w:rPr>
            </w:pPr>
            <w:r w:rsidRPr="00F20FFC">
              <w:rPr>
                <w:rFonts w:ascii="仿宋_GB2312" w:eastAsia="仿宋_GB2312" w:hAnsi="仿宋_GB2312" w:cs="仿宋_GB2312" w:hint="eastAsia"/>
                <w:kern w:val="0"/>
                <w:sz w:val="24"/>
              </w:rPr>
              <w:t>慈溪</w:t>
            </w:r>
            <w:proofErr w:type="gramStart"/>
            <w:r w:rsidRPr="00F20FFC">
              <w:rPr>
                <w:rFonts w:ascii="仿宋_GB2312" w:eastAsia="仿宋_GB2312" w:hAnsi="仿宋_GB2312" w:cs="仿宋_GB2312" w:hint="eastAsia"/>
                <w:kern w:val="0"/>
                <w:sz w:val="24"/>
              </w:rPr>
              <w:t>市周巷镇</w:t>
            </w:r>
            <w:proofErr w:type="gramEnd"/>
            <w:r w:rsidRPr="00F20FFC">
              <w:rPr>
                <w:rFonts w:ascii="仿宋_GB2312" w:eastAsia="仿宋_GB2312" w:hAnsi="仿宋_GB2312" w:cs="仿宋_GB2312" w:hint="eastAsia"/>
                <w:kern w:val="0"/>
                <w:sz w:val="24"/>
              </w:rPr>
              <w:t>人民政府</w:t>
            </w:r>
          </w:p>
        </w:tc>
      </w:tr>
      <w:tr w:rsidR="005A2B3B" w14:paraId="499CBD3A" w14:textId="77777777">
        <w:trPr>
          <w:trHeight w:val="405"/>
          <w:jc w:val="center"/>
        </w:trPr>
        <w:tc>
          <w:tcPr>
            <w:tcW w:w="643" w:type="dxa"/>
            <w:vAlign w:val="center"/>
          </w:tcPr>
          <w:p w14:paraId="38EEEC0F"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w:t>
            </w:r>
          </w:p>
        </w:tc>
        <w:tc>
          <w:tcPr>
            <w:tcW w:w="2473" w:type="dxa"/>
            <w:vAlign w:val="center"/>
          </w:tcPr>
          <w:p w14:paraId="40E2DB48"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项目名称</w:t>
            </w:r>
          </w:p>
        </w:tc>
        <w:tc>
          <w:tcPr>
            <w:tcW w:w="6074" w:type="dxa"/>
            <w:vAlign w:val="center"/>
          </w:tcPr>
          <w:p w14:paraId="5A033F35" w14:textId="77777777" w:rsidR="005A2B3B" w:rsidRPr="00F20FFC" w:rsidRDefault="004605F7">
            <w:pPr>
              <w:spacing w:line="360"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物业</w:t>
            </w:r>
            <w:r>
              <w:rPr>
                <w:rFonts w:ascii="仿宋_GB2312" w:eastAsia="仿宋_GB2312" w:hAnsi="仿宋_GB2312" w:cs="仿宋_GB2312"/>
                <w:kern w:val="0"/>
                <w:sz w:val="24"/>
              </w:rPr>
              <w:t>管理</w:t>
            </w:r>
            <w:r w:rsidRPr="00F20FFC">
              <w:rPr>
                <w:rFonts w:ascii="仿宋_GB2312" w:eastAsia="仿宋_GB2312" w:hAnsi="仿宋_GB2312" w:cs="仿宋_GB2312" w:hint="eastAsia"/>
                <w:kern w:val="0"/>
                <w:sz w:val="24"/>
              </w:rPr>
              <w:t>服务</w:t>
            </w:r>
          </w:p>
        </w:tc>
      </w:tr>
      <w:tr w:rsidR="005A2B3B" w14:paraId="0D3408D5" w14:textId="77777777">
        <w:trPr>
          <w:trHeight w:val="405"/>
          <w:jc w:val="center"/>
        </w:trPr>
        <w:tc>
          <w:tcPr>
            <w:tcW w:w="643" w:type="dxa"/>
            <w:vAlign w:val="center"/>
          </w:tcPr>
          <w:p w14:paraId="1D144645"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w:t>
            </w:r>
          </w:p>
        </w:tc>
        <w:tc>
          <w:tcPr>
            <w:tcW w:w="2473" w:type="dxa"/>
            <w:vAlign w:val="center"/>
          </w:tcPr>
          <w:p w14:paraId="2DD883A2"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招标编号</w:t>
            </w:r>
          </w:p>
        </w:tc>
        <w:tc>
          <w:tcPr>
            <w:tcW w:w="6074" w:type="dxa"/>
            <w:vAlign w:val="center"/>
          </w:tcPr>
          <w:p w14:paraId="663EAB07" w14:textId="21E6FA30" w:rsidR="005A2B3B" w:rsidRPr="00F20FFC" w:rsidRDefault="008E1A0E">
            <w:pPr>
              <w:spacing w:line="360"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NBCXZFCG2024060</w:t>
            </w:r>
          </w:p>
        </w:tc>
      </w:tr>
      <w:tr w:rsidR="005A2B3B" w14:paraId="141DD4AF" w14:textId="77777777">
        <w:trPr>
          <w:trHeight w:val="405"/>
          <w:jc w:val="center"/>
        </w:trPr>
        <w:tc>
          <w:tcPr>
            <w:tcW w:w="643" w:type="dxa"/>
            <w:vAlign w:val="center"/>
          </w:tcPr>
          <w:p w14:paraId="20438C54"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2473" w:type="dxa"/>
            <w:vAlign w:val="center"/>
          </w:tcPr>
          <w:p w14:paraId="5A6B27CA"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服务地点</w:t>
            </w:r>
          </w:p>
        </w:tc>
        <w:tc>
          <w:tcPr>
            <w:tcW w:w="6074" w:type="dxa"/>
            <w:vAlign w:val="center"/>
          </w:tcPr>
          <w:p w14:paraId="5BE24FD7" w14:textId="77777777" w:rsidR="005A2B3B" w:rsidRPr="00F20FFC" w:rsidRDefault="004605F7">
            <w:pPr>
              <w:spacing w:line="360" w:lineRule="auto"/>
              <w:jc w:val="center"/>
              <w:rPr>
                <w:rFonts w:ascii="仿宋_GB2312" w:eastAsia="仿宋_GB2312" w:hAnsi="仿宋_GB2312" w:cs="仿宋_GB2312"/>
                <w:kern w:val="0"/>
                <w:sz w:val="24"/>
              </w:rPr>
            </w:pPr>
            <w:r w:rsidRPr="00F20FFC">
              <w:rPr>
                <w:rFonts w:ascii="仿宋_GB2312" w:eastAsia="仿宋_GB2312" w:hAnsi="仿宋_GB2312" w:cs="仿宋_GB2312"/>
                <w:kern w:val="0"/>
                <w:sz w:val="24"/>
              </w:rPr>
              <w:t>采购单位指定地点</w:t>
            </w:r>
          </w:p>
        </w:tc>
      </w:tr>
      <w:tr w:rsidR="005A2B3B" w14:paraId="3E1021C2" w14:textId="77777777">
        <w:trPr>
          <w:trHeight w:val="405"/>
          <w:jc w:val="center"/>
        </w:trPr>
        <w:tc>
          <w:tcPr>
            <w:tcW w:w="643" w:type="dxa"/>
            <w:vAlign w:val="center"/>
          </w:tcPr>
          <w:p w14:paraId="5774EE6D"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2473" w:type="dxa"/>
            <w:vAlign w:val="center"/>
          </w:tcPr>
          <w:p w14:paraId="3BEBB5EC"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服务</w:t>
            </w:r>
            <w:r>
              <w:rPr>
                <w:rFonts w:ascii="仿宋_GB2312" w:eastAsia="仿宋_GB2312" w:hAnsi="仿宋_GB2312" w:cs="仿宋_GB2312" w:hint="eastAsia"/>
                <w:color w:val="000000"/>
                <w:kern w:val="0"/>
                <w:sz w:val="24"/>
              </w:rPr>
              <w:t>内容及</w:t>
            </w:r>
            <w:r>
              <w:rPr>
                <w:rFonts w:ascii="仿宋_GB2312" w:eastAsia="仿宋_GB2312" w:hAnsi="仿宋_GB2312" w:cs="仿宋_GB2312"/>
                <w:color w:val="000000"/>
                <w:kern w:val="0"/>
                <w:sz w:val="24"/>
              </w:rPr>
              <w:t>期限</w:t>
            </w:r>
          </w:p>
        </w:tc>
        <w:tc>
          <w:tcPr>
            <w:tcW w:w="6074" w:type="dxa"/>
            <w:vAlign w:val="center"/>
          </w:tcPr>
          <w:p w14:paraId="5CAEEEE8" w14:textId="77777777" w:rsidR="005A2B3B" w:rsidRPr="00F20FFC" w:rsidRDefault="004605F7">
            <w:pPr>
              <w:spacing w:line="360" w:lineRule="auto"/>
              <w:jc w:val="center"/>
              <w:rPr>
                <w:rFonts w:ascii="仿宋_GB2312" w:eastAsia="仿宋_GB2312" w:hAnsi="仿宋_GB2312" w:cs="仿宋_GB2312"/>
                <w:kern w:val="0"/>
                <w:sz w:val="24"/>
              </w:rPr>
            </w:pPr>
            <w:r w:rsidRPr="00F20FFC">
              <w:rPr>
                <w:rFonts w:ascii="仿宋_GB2312" w:eastAsia="仿宋_GB2312" w:hAnsi="仿宋_GB2312" w:cs="仿宋_GB2312" w:hint="eastAsia"/>
                <w:kern w:val="0"/>
                <w:sz w:val="24"/>
              </w:rPr>
              <w:t>见招标文件</w:t>
            </w:r>
          </w:p>
        </w:tc>
      </w:tr>
      <w:tr w:rsidR="005A2B3B" w14:paraId="75465250" w14:textId="77777777">
        <w:trPr>
          <w:trHeight w:val="405"/>
          <w:jc w:val="center"/>
        </w:trPr>
        <w:tc>
          <w:tcPr>
            <w:tcW w:w="643" w:type="dxa"/>
            <w:vAlign w:val="center"/>
          </w:tcPr>
          <w:p w14:paraId="0BEBE366"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2473" w:type="dxa"/>
            <w:vAlign w:val="center"/>
          </w:tcPr>
          <w:p w14:paraId="737F8450"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投标保证金</w:t>
            </w:r>
          </w:p>
        </w:tc>
        <w:tc>
          <w:tcPr>
            <w:tcW w:w="6074" w:type="dxa"/>
            <w:vAlign w:val="center"/>
          </w:tcPr>
          <w:p w14:paraId="7E03DD1B" w14:textId="77777777" w:rsidR="005A2B3B" w:rsidRPr="00F20FFC" w:rsidRDefault="004605F7">
            <w:pPr>
              <w:spacing w:line="360" w:lineRule="auto"/>
              <w:jc w:val="center"/>
              <w:rPr>
                <w:rFonts w:ascii="仿宋_GB2312" w:eastAsia="仿宋_GB2312" w:hAnsi="仿宋_GB2312" w:cs="仿宋_GB2312"/>
                <w:kern w:val="0"/>
                <w:sz w:val="24"/>
              </w:rPr>
            </w:pPr>
            <w:r w:rsidRPr="00F20FFC">
              <w:rPr>
                <w:rFonts w:ascii="仿宋_GB2312" w:eastAsia="仿宋_GB2312" w:hAnsi="仿宋_GB2312" w:cs="仿宋_GB2312" w:hint="eastAsia"/>
                <w:kern w:val="0"/>
                <w:sz w:val="24"/>
              </w:rPr>
              <w:t>无</w:t>
            </w:r>
          </w:p>
        </w:tc>
      </w:tr>
      <w:tr w:rsidR="005A2B3B" w14:paraId="536EDA41" w14:textId="77777777">
        <w:trPr>
          <w:trHeight w:val="615"/>
          <w:jc w:val="center"/>
        </w:trPr>
        <w:tc>
          <w:tcPr>
            <w:tcW w:w="643" w:type="dxa"/>
            <w:vAlign w:val="center"/>
          </w:tcPr>
          <w:p w14:paraId="25D0AA7F"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2473" w:type="dxa"/>
            <w:vAlign w:val="center"/>
          </w:tcPr>
          <w:p w14:paraId="51297F1C"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投标文件的编制</w:t>
            </w:r>
          </w:p>
        </w:tc>
        <w:tc>
          <w:tcPr>
            <w:tcW w:w="6074" w:type="dxa"/>
            <w:vAlign w:val="center"/>
          </w:tcPr>
          <w:p w14:paraId="3FFE3F1F" w14:textId="77777777" w:rsidR="005A2B3B" w:rsidRPr="00F20FFC" w:rsidRDefault="004605F7" w:rsidP="00F20FFC">
            <w:pPr>
              <w:spacing w:line="360" w:lineRule="auto"/>
              <w:jc w:val="left"/>
              <w:rPr>
                <w:rFonts w:ascii="仿宋_GB2312" w:eastAsia="仿宋_GB2312" w:hAnsi="仿宋_GB2312" w:cs="仿宋_GB2312"/>
                <w:kern w:val="0"/>
                <w:sz w:val="24"/>
              </w:rPr>
            </w:pPr>
            <w:r w:rsidRPr="00F20FFC">
              <w:rPr>
                <w:rFonts w:ascii="仿宋_GB2312" w:eastAsia="仿宋_GB2312" w:hAnsi="仿宋_GB2312" w:cs="仿宋_GB2312"/>
                <w:kern w:val="0"/>
                <w:sz w:val="24"/>
              </w:rPr>
              <w:t>本项目实行网上投标。</w:t>
            </w:r>
          </w:p>
          <w:p w14:paraId="17C85BF6" w14:textId="77777777" w:rsidR="005A2B3B" w:rsidRPr="00F20FFC" w:rsidRDefault="004605F7" w:rsidP="00F20FFC">
            <w:pPr>
              <w:spacing w:line="360" w:lineRule="auto"/>
              <w:jc w:val="left"/>
              <w:rPr>
                <w:rFonts w:ascii="仿宋_GB2312" w:eastAsia="仿宋_GB2312" w:hAnsi="仿宋_GB2312" w:cs="仿宋_GB2312"/>
                <w:kern w:val="0"/>
                <w:sz w:val="24"/>
              </w:rPr>
            </w:pPr>
            <w:r w:rsidRPr="00F20FFC">
              <w:rPr>
                <w:rFonts w:ascii="仿宋_GB2312" w:eastAsia="仿宋_GB2312" w:hAnsi="仿宋_GB2312" w:cs="仿宋_GB2312"/>
                <w:kern w:val="0"/>
                <w:sz w:val="24"/>
              </w:rPr>
              <w:t>一、电子投标文件，按政</w:t>
            </w:r>
            <w:proofErr w:type="gramStart"/>
            <w:r w:rsidRPr="00F20FFC">
              <w:rPr>
                <w:rFonts w:ascii="仿宋_GB2312" w:eastAsia="仿宋_GB2312" w:hAnsi="仿宋_GB2312" w:cs="仿宋_GB2312"/>
                <w:kern w:val="0"/>
                <w:sz w:val="24"/>
              </w:rPr>
              <w:t>采云</w:t>
            </w:r>
            <w:proofErr w:type="gramEnd"/>
            <w:r w:rsidRPr="00F20FFC">
              <w:rPr>
                <w:rFonts w:ascii="仿宋_GB2312" w:eastAsia="仿宋_GB2312" w:hAnsi="仿宋_GB2312" w:cs="仿宋_GB2312"/>
                <w:kern w:val="0"/>
                <w:sz w:val="24"/>
              </w:rPr>
              <w:t>平台项目采购</w:t>
            </w:r>
            <w:r w:rsidRPr="00F20FFC">
              <w:rPr>
                <w:rFonts w:ascii="仿宋_GB2312" w:eastAsia="仿宋_GB2312" w:hAnsi="仿宋_GB2312" w:cs="仿宋_GB2312" w:hint="eastAsia"/>
                <w:kern w:val="0"/>
                <w:sz w:val="24"/>
              </w:rPr>
              <w:t>-</w:t>
            </w:r>
            <w:r w:rsidRPr="00F20FFC">
              <w:rPr>
                <w:rFonts w:ascii="仿宋_GB2312" w:eastAsia="仿宋_GB2312" w:hAnsi="仿宋_GB2312" w:cs="仿宋_GB2312"/>
                <w:kern w:val="0"/>
                <w:sz w:val="24"/>
              </w:rPr>
              <w:t>电子招投标操作指南及本招标文件要求制作、加密并递交</w:t>
            </w:r>
            <w:r w:rsidRPr="00F20FFC">
              <w:rPr>
                <w:rFonts w:ascii="仿宋_GB2312" w:eastAsia="仿宋_GB2312" w:hAnsi="仿宋_GB2312" w:cs="仿宋_GB2312" w:hint="eastAsia"/>
                <w:kern w:val="0"/>
                <w:sz w:val="24"/>
              </w:rPr>
              <w:t>；</w:t>
            </w:r>
          </w:p>
          <w:p w14:paraId="7C7C9BB8" w14:textId="77777777" w:rsidR="005A2B3B" w:rsidRPr="00F20FFC" w:rsidRDefault="004605F7" w:rsidP="00F20FFC">
            <w:pPr>
              <w:spacing w:line="360" w:lineRule="auto"/>
              <w:jc w:val="left"/>
              <w:rPr>
                <w:rFonts w:ascii="仿宋_GB2312" w:eastAsia="仿宋_GB2312" w:hAnsi="仿宋_GB2312" w:cs="仿宋_GB2312"/>
                <w:kern w:val="0"/>
                <w:sz w:val="24"/>
              </w:rPr>
            </w:pPr>
            <w:r w:rsidRPr="00F20FFC">
              <w:rPr>
                <w:rFonts w:ascii="仿宋_GB2312" w:eastAsia="仿宋_GB2312" w:hAnsi="仿宋_GB2312" w:cs="仿宋_GB2312" w:hint="eastAsia"/>
                <w:kern w:val="0"/>
                <w:sz w:val="24"/>
              </w:rPr>
              <w:t>二、</w:t>
            </w:r>
            <w:r w:rsidRPr="00F20FFC">
              <w:rPr>
                <w:rFonts w:ascii="仿宋_GB2312" w:eastAsia="仿宋_GB2312" w:hAnsi="仿宋_GB2312" w:cs="仿宋_GB2312"/>
                <w:kern w:val="0"/>
                <w:sz w:val="24"/>
              </w:rPr>
              <w:t>投标文件均由资格证明、</w:t>
            </w:r>
            <w:r w:rsidRPr="00F20FFC">
              <w:rPr>
                <w:rFonts w:ascii="仿宋_GB2312" w:eastAsia="仿宋_GB2312" w:hAnsi="仿宋_GB2312" w:cs="仿宋_GB2312" w:hint="eastAsia"/>
                <w:kern w:val="0"/>
                <w:sz w:val="24"/>
              </w:rPr>
              <w:t>商务技术和</w:t>
            </w:r>
            <w:r w:rsidRPr="00F20FFC">
              <w:rPr>
                <w:rFonts w:ascii="仿宋_GB2312" w:eastAsia="仿宋_GB2312" w:hAnsi="仿宋_GB2312" w:cs="仿宋_GB2312"/>
                <w:kern w:val="0"/>
                <w:sz w:val="24"/>
              </w:rPr>
              <w:t>报价三部分组成。电子投标文件中所须加盖公章部分均采用CA签章。</w:t>
            </w:r>
          </w:p>
        </w:tc>
      </w:tr>
      <w:tr w:rsidR="005A2B3B" w14:paraId="14428053" w14:textId="77777777">
        <w:trPr>
          <w:trHeight w:val="319"/>
          <w:jc w:val="center"/>
        </w:trPr>
        <w:tc>
          <w:tcPr>
            <w:tcW w:w="643" w:type="dxa"/>
            <w:vAlign w:val="center"/>
          </w:tcPr>
          <w:p w14:paraId="5EB7C58E"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2473" w:type="dxa"/>
            <w:vAlign w:val="center"/>
          </w:tcPr>
          <w:p w14:paraId="4B22BF89"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投标文件的接收</w:t>
            </w:r>
          </w:p>
        </w:tc>
        <w:tc>
          <w:tcPr>
            <w:tcW w:w="6074" w:type="dxa"/>
            <w:vAlign w:val="center"/>
          </w:tcPr>
          <w:p w14:paraId="0F1ADAA4" w14:textId="77777777" w:rsidR="005A2B3B" w:rsidRPr="00F20FFC" w:rsidRDefault="004605F7" w:rsidP="00F20FFC">
            <w:pPr>
              <w:spacing w:line="360" w:lineRule="auto"/>
              <w:jc w:val="left"/>
              <w:rPr>
                <w:rFonts w:ascii="仿宋_GB2312" w:eastAsia="仿宋_GB2312" w:hAnsi="仿宋_GB2312" w:cs="仿宋_GB2312"/>
                <w:kern w:val="0"/>
                <w:sz w:val="24"/>
              </w:rPr>
            </w:pPr>
            <w:r w:rsidRPr="00F20FFC">
              <w:rPr>
                <w:rFonts w:ascii="仿宋_GB2312" w:eastAsia="仿宋_GB2312" w:hAnsi="仿宋_GB2312" w:cs="仿宋_GB2312" w:hint="eastAsia"/>
                <w:kern w:val="0"/>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提交的投标、响应文件，将被政</w:t>
            </w:r>
            <w:proofErr w:type="gramStart"/>
            <w:r w:rsidRPr="00F20FFC">
              <w:rPr>
                <w:rFonts w:ascii="仿宋_GB2312" w:eastAsia="仿宋_GB2312" w:hAnsi="仿宋_GB2312" w:cs="仿宋_GB2312" w:hint="eastAsia"/>
                <w:kern w:val="0"/>
                <w:sz w:val="24"/>
              </w:rPr>
              <w:t>采云</w:t>
            </w:r>
            <w:proofErr w:type="gramEnd"/>
            <w:r w:rsidRPr="00F20FFC">
              <w:rPr>
                <w:rFonts w:ascii="仿宋_GB2312" w:eastAsia="仿宋_GB2312" w:hAnsi="仿宋_GB2312" w:cs="仿宋_GB2312" w:hint="eastAsia"/>
                <w:kern w:val="0"/>
                <w:sz w:val="24"/>
              </w:rPr>
              <w:t>平台拒收。</w:t>
            </w:r>
          </w:p>
        </w:tc>
      </w:tr>
      <w:tr w:rsidR="005A2B3B" w14:paraId="340FA8E4" w14:textId="77777777">
        <w:trPr>
          <w:trHeight w:val="475"/>
          <w:jc w:val="center"/>
        </w:trPr>
        <w:tc>
          <w:tcPr>
            <w:tcW w:w="643" w:type="dxa"/>
            <w:vAlign w:val="center"/>
          </w:tcPr>
          <w:p w14:paraId="5641B336"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9</w:t>
            </w:r>
          </w:p>
        </w:tc>
        <w:tc>
          <w:tcPr>
            <w:tcW w:w="2473" w:type="dxa"/>
            <w:vAlign w:val="center"/>
          </w:tcPr>
          <w:p w14:paraId="31850E43"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投标文件提交</w:t>
            </w:r>
          </w:p>
          <w:p w14:paraId="5880EC8A"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截止时间</w:t>
            </w:r>
          </w:p>
        </w:tc>
        <w:tc>
          <w:tcPr>
            <w:tcW w:w="6074" w:type="dxa"/>
            <w:vAlign w:val="center"/>
          </w:tcPr>
          <w:p w14:paraId="64FF5FEB"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见采购公告</w:t>
            </w:r>
          </w:p>
        </w:tc>
      </w:tr>
      <w:tr w:rsidR="005A2B3B" w14:paraId="3CD63AA1" w14:textId="77777777">
        <w:trPr>
          <w:trHeight w:val="470"/>
          <w:jc w:val="center"/>
        </w:trPr>
        <w:tc>
          <w:tcPr>
            <w:tcW w:w="643" w:type="dxa"/>
            <w:vAlign w:val="center"/>
          </w:tcPr>
          <w:p w14:paraId="57CF0998"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10</w:t>
            </w:r>
          </w:p>
        </w:tc>
        <w:tc>
          <w:tcPr>
            <w:tcW w:w="2473" w:type="dxa"/>
            <w:vAlign w:val="center"/>
          </w:tcPr>
          <w:p w14:paraId="3CAFF319"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投标文件提交地点</w:t>
            </w:r>
          </w:p>
        </w:tc>
        <w:tc>
          <w:tcPr>
            <w:tcW w:w="6074" w:type="dxa"/>
            <w:vAlign w:val="center"/>
          </w:tcPr>
          <w:p w14:paraId="450DC89E"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见采购公告</w:t>
            </w:r>
          </w:p>
        </w:tc>
      </w:tr>
      <w:tr w:rsidR="005A2B3B" w14:paraId="113D7268" w14:textId="77777777">
        <w:trPr>
          <w:trHeight w:val="461"/>
          <w:jc w:val="center"/>
        </w:trPr>
        <w:tc>
          <w:tcPr>
            <w:tcW w:w="643" w:type="dxa"/>
            <w:vAlign w:val="center"/>
          </w:tcPr>
          <w:p w14:paraId="0193F52E"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11</w:t>
            </w:r>
          </w:p>
        </w:tc>
        <w:tc>
          <w:tcPr>
            <w:tcW w:w="2473" w:type="dxa"/>
            <w:vAlign w:val="center"/>
          </w:tcPr>
          <w:p w14:paraId="24318C27"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开标时间</w:t>
            </w:r>
          </w:p>
          <w:p w14:paraId="1BDA6E9E"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（投标截止时间）</w:t>
            </w:r>
          </w:p>
        </w:tc>
        <w:tc>
          <w:tcPr>
            <w:tcW w:w="6074" w:type="dxa"/>
            <w:vAlign w:val="center"/>
          </w:tcPr>
          <w:p w14:paraId="25D25617"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见采购公告</w:t>
            </w:r>
          </w:p>
        </w:tc>
      </w:tr>
      <w:tr w:rsidR="005A2B3B" w14:paraId="4CF293CC" w14:textId="77777777">
        <w:trPr>
          <w:trHeight w:val="615"/>
          <w:jc w:val="center"/>
        </w:trPr>
        <w:tc>
          <w:tcPr>
            <w:tcW w:w="643" w:type="dxa"/>
            <w:vAlign w:val="center"/>
          </w:tcPr>
          <w:p w14:paraId="7D5ACAE5"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12</w:t>
            </w:r>
          </w:p>
        </w:tc>
        <w:tc>
          <w:tcPr>
            <w:tcW w:w="2473" w:type="dxa"/>
            <w:vAlign w:val="center"/>
          </w:tcPr>
          <w:p w14:paraId="1F26A3D9"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开标地点</w:t>
            </w:r>
          </w:p>
        </w:tc>
        <w:tc>
          <w:tcPr>
            <w:tcW w:w="6074" w:type="dxa"/>
            <w:vAlign w:val="center"/>
          </w:tcPr>
          <w:p w14:paraId="2868863D"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见采购公告</w:t>
            </w:r>
          </w:p>
        </w:tc>
      </w:tr>
      <w:tr w:rsidR="005A2B3B" w14:paraId="38B6FE83" w14:textId="77777777">
        <w:trPr>
          <w:trHeight w:val="520"/>
          <w:jc w:val="center"/>
        </w:trPr>
        <w:tc>
          <w:tcPr>
            <w:tcW w:w="643" w:type="dxa"/>
            <w:vAlign w:val="center"/>
          </w:tcPr>
          <w:p w14:paraId="111CD773"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13</w:t>
            </w:r>
          </w:p>
        </w:tc>
        <w:tc>
          <w:tcPr>
            <w:tcW w:w="2473" w:type="dxa"/>
            <w:vAlign w:val="center"/>
          </w:tcPr>
          <w:p w14:paraId="1A81FE31"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投标有效期</w:t>
            </w:r>
          </w:p>
        </w:tc>
        <w:tc>
          <w:tcPr>
            <w:tcW w:w="6074" w:type="dxa"/>
            <w:vAlign w:val="center"/>
          </w:tcPr>
          <w:p w14:paraId="0801661C" w14:textId="77777777" w:rsidR="005A2B3B" w:rsidRDefault="004605F7">
            <w:pPr>
              <w:snapToGrid w:val="0"/>
              <w:spacing w:line="360" w:lineRule="auto"/>
              <w:ind w:left="-2" w:firstLine="436"/>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自投标文件提交截止之日起90日历天。</w:t>
            </w:r>
          </w:p>
        </w:tc>
      </w:tr>
      <w:tr w:rsidR="005A2B3B" w14:paraId="2292FFCD" w14:textId="77777777">
        <w:trPr>
          <w:trHeight w:val="615"/>
          <w:jc w:val="center"/>
        </w:trPr>
        <w:tc>
          <w:tcPr>
            <w:tcW w:w="643" w:type="dxa"/>
            <w:vAlign w:val="center"/>
          </w:tcPr>
          <w:p w14:paraId="5F4EC639" w14:textId="77777777" w:rsidR="005A2B3B" w:rsidRDefault="004605F7">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4</w:t>
            </w:r>
          </w:p>
        </w:tc>
        <w:tc>
          <w:tcPr>
            <w:tcW w:w="2473" w:type="dxa"/>
            <w:vAlign w:val="center"/>
          </w:tcPr>
          <w:p w14:paraId="6C17625B"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评标办法及标准</w:t>
            </w:r>
          </w:p>
        </w:tc>
        <w:tc>
          <w:tcPr>
            <w:tcW w:w="6074" w:type="dxa"/>
            <w:vAlign w:val="center"/>
          </w:tcPr>
          <w:p w14:paraId="58251B3E"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综合评分法</w:t>
            </w:r>
          </w:p>
        </w:tc>
      </w:tr>
      <w:tr w:rsidR="005A2B3B" w14:paraId="18A5EFC0" w14:textId="77777777">
        <w:trPr>
          <w:trHeight w:val="615"/>
          <w:jc w:val="center"/>
        </w:trPr>
        <w:tc>
          <w:tcPr>
            <w:tcW w:w="643" w:type="dxa"/>
            <w:vAlign w:val="center"/>
          </w:tcPr>
          <w:p w14:paraId="7C6C32FC" w14:textId="77777777" w:rsidR="005A2B3B" w:rsidRDefault="004605F7">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5</w:t>
            </w:r>
          </w:p>
        </w:tc>
        <w:tc>
          <w:tcPr>
            <w:tcW w:w="2473" w:type="dxa"/>
            <w:vAlign w:val="center"/>
          </w:tcPr>
          <w:p w14:paraId="5DECF3BE" w14:textId="77777777" w:rsidR="005A2B3B" w:rsidRDefault="004605F7">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信用记录</w:t>
            </w:r>
          </w:p>
        </w:tc>
        <w:tc>
          <w:tcPr>
            <w:tcW w:w="6074" w:type="dxa"/>
            <w:vAlign w:val="center"/>
          </w:tcPr>
          <w:p w14:paraId="664FA626"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根据财库[2016]125号文件，通过“信用中国”网站、中国政府采购网信用查询，以开标当日采购人或由采购人委托的评标委员会核实的网页查询记录为准。对列入失信被执行人、重大税收违法案件当事人名单、政府采购严重违法失信行为记录名单的供应商，其投标将作无效标处理。</w:t>
            </w:r>
          </w:p>
        </w:tc>
      </w:tr>
      <w:tr w:rsidR="005A2B3B" w14:paraId="387DC6ED" w14:textId="77777777">
        <w:trPr>
          <w:trHeight w:val="615"/>
          <w:jc w:val="center"/>
        </w:trPr>
        <w:tc>
          <w:tcPr>
            <w:tcW w:w="643" w:type="dxa"/>
            <w:vAlign w:val="center"/>
          </w:tcPr>
          <w:p w14:paraId="30EB5A77"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6</w:t>
            </w:r>
          </w:p>
        </w:tc>
        <w:tc>
          <w:tcPr>
            <w:tcW w:w="2473" w:type="dxa"/>
            <w:vAlign w:val="center"/>
          </w:tcPr>
          <w:p w14:paraId="4FFA462B" w14:textId="77777777" w:rsidR="005A2B3B" w:rsidRDefault="004605F7">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中小企业有关政策</w:t>
            </w:r>
          </w:p>
        </w:tc>
        <w:tc>
          <w:tcPr>
            <w:tcW w:w="6074" w:type="dxa"/>
            <w:vAlign w:val="center"/>
          </w:tcPr>
          <w:p w14:paraId="4F62CFA3" w14:textId="77777777" w:rsidR="005A2B3B" w:rsidRDefault="004605F7">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1、投标人须符合《</w:t>
            </w:r>
            <w:r>
              <w:rPr>
                <w:rFonts w:ascii="仿宋_GB2312" w:eastAsia="仿宋_GB2312" w:hAnsi="仿宋_GB2312" w:cs="仿宋_GB2312"/>
                <w:color w:val="000000"/>
                <w:kern w:val="0"/>
                <w:sz w:val="24"/>
              </w:rPr>
              <w:t>关于印发中小企业划型标准规定的通知》（工信部联企业〔2011〕300号）文件规定的中小企业划分标准</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属于中小微型企业的</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投标文件中必须提供</w:t>
            </w:r>
            <w:r>
              <w:rPr>
                <w:rFonts w:ascii="仿宋_GB2312" w:eastAsia="仿宋_GB2312" w:hAnsi="仿宋_GB2312" w:cs="仿宋_GB2312" w:hint="eastAsia"/>
                <w:color w:val="000000"/>
                <w:kern w:val="0"/>
                <w:sz w:val="24"/>
              </w:rPr>
              <w:t>《中小企业声明函》（如提供其他中小微型企业制造的货物，请提供该企业为中小微型企业的证明材料）。（注：未提供以上材料的，视为非中小企业投标，投标无效）</w:t>
            </w:r>
          </w:p>
          <w:p w14:paraId="1CC48F43" w14:textId="77777777" w:rsidR="005A2B3B" w:rsidRDefault="004605F7">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2、根据财库</w:t>
            </w:r>
            <w:r>
              <w:rPr>
                <w:rFonts w:ascii="仿宋_GB2312" w:eastAsia="仿宋_GB2312" w:hAnsi="仿宋_GB2312" w:cs="仿宋_GB2312"/>
                <w:color w:val="000000"/>
                <w:kern w:val="0"/>
                <w:sz w:val="24"/>
              </w:rPr>
              <w:t>〔20</w:t>
            </w:r>
            <w:r>
              <w:rPr>
                <w:rFonts w:ascii="仿宋_GB2312" w:eastAsia="仿宋_GB2312" w:hAnsi="仿宋_GB2312" w:cs="仿宋_GB2312" w:hint="eastAsia"/>
                <w:color w:val="000000"/>
                <w:kern w:val="0"/>
                <w:sz w:val="24"/>
              </w:rPr>
              <w:t>20</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46</w:t>
            </w:r>
            <w:r>
              <w:rPr>
                <w:rFonts w:ascii="仿宋_GB2312" w:eastAsia="仿宋_GB2312" w:hAnsi="仿宋_GB2312" w:cs="仿宋_GB2312"/>
                <w:color w:val="000000"/>
                <w:kern w:val="0"/>
                <w:sz w:val="24"/>
              </w:rPr>
              <w:t>号文件规定</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符合中小企业划分标准的个体工商户视同中小企业</w:t>
            </w:r>
            <w:r>
              <w:rPr>
                <w:rFonts w:ascii="仿宋_GB2312" w:eastAsia="仿宋_GB2312" w:hAnsi="仿宋_GB2312" w:cs="仿宋_GB2312" w:hint="eastAsia"/>
                <w:color w:val="000000"/>
                <w:kern w:val="0"/>
                <w:sz w:val="24"/>
              </w:rPr>
              <w:t>。</w:t>
            </w:r>
          </w:p>
          <w:p w14:paraId="3BB8B829" w14:textId="77777777" w:rsidR="005A2B3B" w:rsidRDefault="004605F7">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3、根据财库</w:t>
            </w:r>
            <w:r>
              <w:rPr>
                <w:rFonts w:ascii="仿宋_GB2312" w:eastAsia="仿宋_GB2312" w:hAnsi="仿宋_GB2312" w:cs="仿宋_GB2312"/>
                <w:color w:val="000000"/>
                <w:kern w:val="0"/>
                <w:sz w:val="24"/>
              </w:rPr>
              <w:t>〔20</w:t>
            </w:r>
            <w:r>
              <w:rPr>
                <w:rFonts w:ascii="仿宋_GB2312" w:eastAsia="仿宋_GB2312" w:hAnsi="仿宋_GB2312" w:cs="仿宋_GB2312" w:hint="eastAsia"/>
                <w:color w:val="000000"/>
                <w:kern w:val="0"/>
                <w:sz w:val="24"/>
              </w:rPr>
              <w:t>14</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68</w:t>
            </w:r>
            <w:r>
              <w:rPr>
                <w:rFonts w:ascii="仿宋_GB2312" w:eastAsia="仿宋_GB2312" w:hAnsi="仿宋_GB2312" w:cs="仿宋_GB2312"/>
                <w:color w:val="000000"/>
                <w:kern w:val="0"/>
                <w:sz w:val="24"/>
              </w:rPr>
              <w:t>号</w:t>
            </w:r>
            <w:r>
              <w:rPr>
                <w:rFonts w:ascii="仿宋_GB2312" w:eastAsia="仿宋_GB2312" w:hAnsi="仿宋_GB2312" w:cs="仿宋_GB2312" w:hint="eastAsia"/>
                <w:color w:val="000000"/>
                <w:kern w:val="0"/>
                <w:sz w:val="24"/>
              </w:rPr>
              <w:t>、财库</w:t>
            </w:r>
            <w:r>
              <w:rPr>
                <w:rFonts w:ascii="仿宋_GB2312" w:eastAsia="仿宋_GB2312" w:hAnsi="仿宋_GB2312" w:cs="仿宋_GB2312"/>
                <w:color w:val="000000"/>
                <w:kern w:val="0"/>
                <w:sz w:val="24"/>
              </w:rPr>
              <w:t>〔20</w:t>
            </w:r>
            <w:r>
              <w:rPr>
                <w:rFonts w:ascii="仿宋_GB2312" w:eastAsia="仿宋_GB2312" w:hAnsi="仿宋_GB2312" w:cs="仿宋_GB2312" w:hint="eastAsia"/>
                <w:color w:val="000000"/>
                <w:kern w:val="0"/>
                <w:sz w:val="24"/>
              </w:rPr>
              <w:t>17</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141</w:t>
            </w:r>
            <w:r>
              <w:rPr>
                <w:rFonts w:ascii="仿宋_GB2312" w:eastAsia="仿宋_GB2312" w:hAnsi="仿宋_GB2312" w:cs="仿宋_GB2312"/>
                <w:color w:val="000000"/>
                <w:kern w:val="0"/>
                <w:sz w:val="24"/>
              </w:rPr>
              <w:t>号文件规定</w:t>
            </w:r>
            <w:r>
              <w:rPr>
                <w:rFonts w:ascii="仿宋_GB2312" w:eastAsia="仿宋_GB2312" w:hAnsi="仿宋_GB2312" w:cs="仿宋_GB2312" w:hint="eastAsia"/>
                <w:color w:val="000000"/>
                <w:kern w:val="0"/>
                <w:sz w:val="24"/>
              </w:rPr>
              <w:t>，监狱企业、残疾人福利性单位</w:t>
            </w:r>
            <w:r>
              <w:rPr>
                <w:rFonts w:ascii="仿宋_GB2312" w:eastAsia="仿宋_GB2312" w:hAnsi="仿宋_GB2312" w:cs="仿宋_GB2312"/>
                <w:color w:val="000000"/>
                <w:kern w:val="0"/>
                <w:sz w:val="24"/>
              </w:rPr>
              <w:t>视同小型</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微型企业</w:t>
            </w:r>
            <w:r>
              <w:rPr>
                <w:rFonts w:ascii="仿宋_GB2312" w:eastAsia="仿宋_GB2312" w:hAnsi="仿宋_GB2312" w:cs="仿宋_GB2312" w:hint="eastAsia"/>
                <w:color w:val="000000"/>
                <w:kern w:val="0"/>
                <w:sz w:val="24"/>
              </w:rPr>
              <w:t>。</w:t>
            </w:r>
          </w:p>
        </w:tc>
      </w:tr>
      <w:tr w:rsidR="005A2B3B" w14:paraId="5C276003" w14:textId="77777777">
        <w:trPr>
          <w:trHeight w:val="615"/>
          <w:jc w:val="center"/>
        </w:trPr>
        <w:tc>
          <w:tcPr>
            <w:tcW w:w="643" w:type="dxa"/>
            <w:vAlign w:val="center"/>
          </w:tcPr>
          <w:p w14:paraId="4C453742"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17</w:t>
            </w:r>
          </w:p>
        </w:tc>
        <w:tc>
          <w:tcPr>
            <w:tcW w:w="2473" w:type="dxa"/>
            <w:vAlign w:val="center"/>
          </w:tcPr>
          <w:p w14:paraId="1665AB8E" w14:textId="77777777" w:rsidR="005A2B3B" w:rsidRDefault="004605F7">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本次招标有关信息公告媒体</w:t>
            </w:r>
          </w:p>
        </w:tc>
        <w:tc>
          <w:tcPr>
            <w:tcW w:w="6074" w:type="dxa"/>
            <w:vAlign w:val="center"/>
          </w:tcPr>
          <w:p w14:paraId="5573327D"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浙江政府采购网</w:t>
            </w:r>
          </w:p>
          <w:p w14:paraId="3F64BF53"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宁波市政务服务办公室-宁波市公共资源交易电子服务系统（慈溪）</w:t>
            </w:r>
          </w:p>
          <w:p w14:paraId="170CABCC" w14:textId="77777777" w:rsidR="005A2B3B" w:rsidRDefault="004605F7">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请供应商随时关注本项目自发布采购公告后后续可能出现的修改通知，澄清说明等等，如有错过，后果自负。</w:t>
            </w:r>
          </w:p>
        </w:tc>
      </w:tr>
    </w:tbl>
    <w:p w14:paraId="6D9B480D" w14:textId="77777777" w:rsidR="005A2B3B" w:rsidRDefault="004605F7" w:rsidP="002B1F18">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7" w:name="_Toc345423462"/>
      <w:bookmarkStart w:id="8" w:name="_Toc360457873"/>
      <w:r>
        <w:rPr>
          <w:rFonts w:ascii="仿宋_GB2312" w:eastAsia="仿宋_GB2312" w:hAnsi="仿宋_GB2312" w:cs="仿宋_GB2312"/>
          <w:b w:val="0"/>
          <w:bCs w:val="0"/>
          <w:color w:val="000000"/>
          <w:kern w:val="0"/>
          <w:sz w:val="28"/>
          <w:szCs w:val="28"/>
        </w:rPr>
        <w:t>一、总则</w:t>
      </w:r>
      <w:bookmarkEnd w:id="7"/>
      <w:bookmarkEnd w:id="8"/>
    </w:p>
    <w:p w14:paraId="79280950"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（一）适用范围</w:t>
      </w:r>
    </w:p>
    <w:p w14:paraId="0FFA462A"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本招标文件适用于本项目投标、评标、定标、验收、合同履约、</w:t>
      </w:r>
      <w:r>
        <w:rPr>
          <w:rFonts w:ascii="仿宋_GB2312" w:eastAsia="仿宋_GB2312" w:hAnsi="仿宋_GB2312" w:cs="仿宋_GB2312"/>
          <w:color w:val="000000"/>
          <w:kern w:val="0"/>
          <w:sz w:val="28"/>
          <w:szCs w:val="28"/>
        </w:rPr>
        <w:lastRenderedPageBreak/>
        <w:t>付款等行为（法律、法规另有规定的，从其规定）。</w:t>
      </w:r>
    </w:p>
    <w:p w14:paraId="0F6275BA"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（二）定义</w:t>
      </w:r>
    </w:p>
    <w:p w14:paraId="4F4B2A73"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1、“招标方”系指组织本项目采购的慈溪市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p>
    <w:p w14:paraId="11A85B5E"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2、“投标人”系指向招标方提交投标文件的供应商。</w:t>
      </w:r>
    </w:p>
    <w:p w14:paraId="02C5D39C" w14:textId="77777777" w:rsidR="005A2B3B" w:rsidRDefault="004605F7">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3、“采购人” 系指委托招标方采购本次项目的国家机关、事业单位和团体组织。</w:t>
      </w:r>
    </w:p>
    <w:p w14:paraId="7A53AC75" w14:textId="77777777" w:rsidR="005A2B3B" w:rsidRDefault="004605F7">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4、“货物”系指招标文件规定投标人须向采购人提供的一切材料、设备、机械、仪器仪表、工具及其它有关技术资料和文字材料。</w:t>
      </w:r>
    </w:p>
    <w:p w14:paraId="770C0BD3" w14:textId="77777777" w:rsidR="005A2B3B" w:rsidRDefault="004605F7">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5、“服务”系指招标文件规定投标人须承担的安装、调试、技术协助、校准、培训、技术指导以及其他类似的义务。</w:t>
      </w:r>
    </w:p>
    <w:p w14:paraId="242E9038" w14:textId="77777777" w:rsidR="005A2B3B" w:rsidRDefault="004605F7">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6、“项目”系指投标人按招标文件规定向采购人提供的需求总称。</w:t>
      </w:r>
    </w:p>
    <w:p w14:paraId="295F83D8"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7、“★”系指实质性要求条款。</w:t>
      </w:r>
    </w:p>
    <w:p w14:paraId="5051C498"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（三）合格的投标货物或服务</w:t>
      </w:r>
    </w:p>
    <w:p w14:paraId="6BEFCDDD"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应该是中国境内提供的投标货物或服务。</w:t>
      </w:r>
    </w:p>
    <w:p w14:paraId="69B97E89"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若投标货物或服务属于国家实行许可证制度或生产注册证制度的货物或服务，则应具备相应有效的证书。</w:t>
      </w:r>
    </w:p>
    <w:p w14:paraId="0C38334D" w14:textId="77777777" w:rsidR="005A2B3B" w:rsidRDefault="004605F7">
      <w:pPr>
        <w:spacing w:line="360" w:lineRule="auto"/>
        <w:ind w:left="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（四）合格的投标人</w:t>
      </w:r>
    </w:p>
    <w:p w14:paraId="6314C92B" w14:textId="77777777" w:rsidR="005A2B3B" w:rsidRDefault="004605F7">
      <w:pPr>
        <w:spacing w:line="360" w:lineRule="auto"/>
        <w:ind w:leftChars="229" w:left="481"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符合《中华人民共和国政府采购法》第二十二条规定的条件；</w:t>
      </w:r>
    </w:p>
    <w:p w14:paraId="2F76594E" w14:textId="77777777" w:rsidR="005A2B3B" w:rsidRDefault="004605F7">
      <w:pPr>
        <w:spacing w:line="360" w:lineRule="auto"/>
        <w:ind w:leftChars="229" w:left="481"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符合本招标文件招标公告中规定的资格要求。</w:t>
      </w:r>
    </w:p>
    <w:p w14:paraId="6A4CC147"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bookmarkStart w:id="9" w:name="_Toc304292180"/>
      <w:bookmarkStart w:id="10" w:name="_Toc317685562"/>
      <w:r>
        <w:rPr>
          <w:rFonts w:ascii="仿宋_GB2312" w:eastAsia="仿宋_GB2312" w:hAnsi="仿宋_GB2312" w:cs="仿宋_GB2312"/>
          <w:color w:val="000000"/>
          <w:kern w:val="0"/>
          <w:sz w:val="28"/>
          <w:szCs w:val="28"/>
        </w:rPr>
        <w:t>（五）投标委</w:t>
      </w:r>
      <w:bookmarkEnd w:id="9"/>
      <w:bookmarkEnd w:id="10"/>
      <w:r>
        <w:rPr>
          <w:rFonts w:ascii="仿宋_GB2312" w:eastAsia="仿宋_GB2312" w:hAnsi="仿宋_GB2312" w:cs="仿宋_GB2312"/>
          <w:color w:val="000000"/>
          <w:kern w:val="0"/>
          <w:sz w:val="28"/>
          <w:szCs w:val="28"/>
        </w:rPr>
        <w:t>托有关说明</w:t>
      </w:r>
    </w:p>
    <w:p w14:paraId="1D9FA69F"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、单位负责人为同一人或者存在直接控股、管理关系的不同供应商，不得参加同一合同项下的政府采购活动。</w:t>
      </w:r>
    </w:p>
    <w:p w14:paraId="10C7F5D6"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2</w:t>
      </w:r>
      <w:r>
        <w:rPr>
          <w:rFonts w:ascii="仿宋_GB2312" w:eastAsia="仿宋_GB2312" w:hAnsi="仿宋_GB2312" w:cs="仿宋_GB2312"/>
          <w:color w:val="000000"/>
          <w:kern w:val="0"/>
          <w:sz w:val="28"/>
          <w:szCs w:val="28"/>
        </w:rPr>
        <w:t>、除单一来源外，为项目提供整体设计、规范编制或者项目管理、监理、检测等服务的供应商不得参加同一合同项下的政府采购活动。</w:t>
      </w:r>
    </w:p>
    <w:p w14:paraId="622EBE93"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、投标人应仔细阅读招标文件的所有内容，按照招标文件的要求提交投标文件，并对所提供的全部资料的真实性承担法律责任。</w:t>
      </w:r>
    </w:p>
    <w:p w14:paraId="3651F135"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（六）投标费用</w:t>
      </w:r>
    </w:p>
    <w:p w14:paraId="009F5600"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无论投标过程和结果如何，投标人自行承担与投标活动有关的全部费用。</w:t>
      </w:r>
    </w:p>
    <w:p w14:paraId="7BB2E602" w14:textId="77777777" w:rsidR="005A2B3B" w:rsidRDefault="004605F7" w:rsidP="002B1F18">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1" w:name="_Toc345423463"/>
      <w:bookmarkStart w:id="12" w:name="_Toc360457874"/>
      <w:r>
        <w:rPr>
          <w:rFonts w:ascii="仿宋_GB2312" w:eastAsia="仿宋_GB2312" w:hAnsi="仿宋_GB2312" w:cs="仿宋_GB2312"/>
          <w:b w:val="0"/>
          <w:bCs w:val="0"/>
          <w:color w:val="000000"/>
          <w:kern w:val="0"/>
          <w:sz w:val="28"/>
          <w:szCs w:val="28"/>
        </w:rPr>
        <w:t>二、招标文件的说明</w:t>
      </w:r>
      <w:bookmarkEnd w:id="11"/>
      <w:bookmarkEnd w:id="12"/>
    </w:p>
    <w:p w14:paraId="192EDAC8" w14:textId="77777777" w:rsidR="005A2B3B" w:rsidRDefault="004605F7">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w:t>
      </w:r>
      <w:r>
        <w:rPr>
          <w:rFonts w:ascii="仿宋_GB2312" w:eastAsia="仿宋_GB2312" w:hAnsi="仿宋_GB2312" w:cs="仿宋_GB2312"/>
          <w:color w:val="000000"/>
          <w:kern w:val="0"/>
          <w:sz w:val="28"/>
          <w:szCs w:val="28"/>
        </w:rPr>
        <w:t>招标文件的</w:t>
      </w:r>
      <w:r>
        <w:rPr>
          <w:rFonts w:ascii="仿宋_GB2312" w:eastAsia="仿宋_GB2312" w:hAnsi="仿宋_GB2312" w:cs="仿宋_GB2312" w:hint="eastAsia"/>
          <w:color w:val="000000"/>
          <w:kern w:val="0"/>
          <w:sz w:val="28"/>
          <w:szCs w:val="28"/>
        </w:rPr>
        <w:t>组成</w:t>
      </w:r>
    </w:p>
    <w:p w14:paraId="358BFA02"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1、招标公告；</w:t>
      </w:r>
    </w:p>
    <w:p w14:paraId="5602DFEA"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2、招标需求；</w:t>
      </w:r>
    </w:p>
    <w:p w14:paraId="4754EEE5"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、投标人须知；</w:t>
      </w:r>
    </w:p>
    <w:p w14:paraId="205DADB2"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、开标</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评标和定标；</w:t>
      </w:r>
    </w:p>
    <w:p w14:paraId="44DD4BB9"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5、评标办法及评分标准；</w:t>
      </w:r>
    </w:p>
    <w:p w14:paraId="78AECBAD"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Pr>
          <w:rFonts w:ascii="仿宋_GB2312" w:eastAsia="仿宋_GB2312" w:hAnsi="仿宋_GB2312" w:cs="仿宋_GB2312"/>
          <w:color w:val="000000"/>
          <w:kern w:val="0"/>
          <w:sz w:val="28"/>
          <w:szCs w:val="28"/>
        </w:rPr>
        <w:t>、</w:t>
      </w:r>
      <w:proofErr w:type="gramStart"/>
      <w:r>
        <w:rPr>
          <w:rFonts w:ascii="仿宋_GB2312" w:eastAsia="仿宋_GB2312" w:hAnsi="仿宋_GB2312" w:cs="仿宋_GB2312" w:hint="eastAsia"/>
          <w:color w:val="000000"/>
          <w:kern w:val="0"/>
          <w:sz w:val="28"/>
          <w:szCs w:val="28"/>
        </w:rPr>
        <w:t>拟签订</w:t>
      </w:r>
      <w:proofErr w:type="gramEnd"/>
      <w:r>
        <w:rPr>
          <w:rFonts w:ascii="仿宋_GB2312" w:eastAsia="仿宋_GB2312" w:hAnsi="仿宋_GB2312" w:cs="仿宋_GB2312" w:hint="eastAsia"/>
          <w:color w:val="000000"/>
          <w:kern w:val="0"/>
          <w:sz w:val="28"/>
          <w:szCs w:val="28"/>
        </w:rPr>
        <w:t>合同样本</w:t>
      </w:r>
      <w:r>
        <w:rPr>
          <w:rFonts w:ascii="仿宋_GB2312" w:eastAsia="仿宋_GB2312" w:hAnsi="仿宋_GB2312" w:cs="仿宋_GB2312"/>
          <w:color w:val="000000"/>
          <w:kern w:val="0"/>
          <w:sz w:val="28"/>
          <w:szCs w:val="28"/>
        </w:rPr>
        <w:t>；</w:t>
      </w:r>
    </w:p>
    <w:p w14:paraId="64C89306"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Pr>
          <w:rFonts w:ascii="仿宋_GB2312" w:eastAsia="仿宋_GB2312" w:hAnsi="仿宋_GB2312" w:cs="仿宋_GB2312"/>
          <w:color w:val="000000"/>
          <w:kern w:val="0"/>
          <w:sz w:val="28"/>
          <w:szCs w:val="28"/>
        </w:rPr>
        <w:t>、投标文件格式；</w:t>
      </w:r>
    </w:p>
    <w:p w14:paraId="7DBD2BA9"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投标人应详细阅读招标文件的全部内容，如果投标人没有按照招标文件要求提交全部资料或投标文件没有对招标文件各方面的要求都做出实质性响应</w:t>
      </w:r>
      <w:r>
        <w:rPr>
          <w:rFonts w:ascii="仿宋_GB2312" w:eastAsia="仿宋_GB2312" w:hAnsi="仿宋_GB2312" w:cs="仿宋_GB2312" w:hint="eastAsia"/>
          <w:color w:val="000000"/>
          <w:kern w:val="0"/>
          <w:sz w:val="28"/>
          <w:szCs w:val="28"/>
        </w:rPr>
        <w:t>或</w:t>
      </w:r>
      <w:r>
        <w:rPr>
          <w:rFonts w:ascii="仿宋_GB2312" w:eastAsia="仿宋_GB2312" w:hAnsi="仿宋_GB2312" w:cs="仿宋_GB2312" w:hint="eastAsia"/>
          <w:color w:val="000000"/>
          <w:kern w:val="0"/>
          <w:sz w:val="28"/>
          <w:szCs w:val="28"/>
          <w:u w:val="single"/>
        </w:rPr>
        <w:t>电子投标文件内容未指向指定链接、模块，导致投标文件被误读、漏读或者查找不到相关内容的</w:t>
      </w:r>
      <w:r>
        <w:rPr>
          <w:rFonts w:ascii="仿宋_GB2312" w:eastAsia="仿宋_GB2312" w:hAnsi="仿宋_GB2312" w:cs="仿宋_GB2312"/>
          <w:color w:val="000000"/>
          <w:kern w:val="0"/>
          <w:sz w:val="28"/>
          <w:szCs w:val="28"/>
          <w:u w:val="single"/>
        </w:rPr>
        <w:t>，</w:t>
      </w:r>
      <w:r>
        <w:rPr>
          <w:rFonts w:ascii="仿宋_GB2312" w:eastAsia="仿宋_GB2312" w:hAnsi="仿宋_GB2312" w:cs="仿宋_GB2312" w:hint="eastAsia"/>
          <w:color w:val="000000"/>
          <w:kern w:val="0"/>
          <w:sz w:val="28"/>
          <w:szCs w:val="28"/>
          <w:u w:val="single"/>
        </w:rPr>
        <w:t>由投标人自行承担</w:t>
      </w:r>
      <w:r>
        <w:rPr>
          <w:rFonts w:ascii="仿宋_GB2312" w:eastAsia="仿宋_GB2312" w:hAnsi="仿宋_GB2312" w:cs="仿宋_GB2312" w:hint="eastAsia"/>
          <w:color w:val="000000"/>
          <w:kern w:val="0"/>
          <w:sz w:val="28"/>
          <w:szCs w:val="28"/>
          <w:u w:val="single"/>
        </w:rPr>
        <w:lastRenderedPageBreak/>
        <w:t>可能被视作无效标的风险</w:t>
      </w:r>
      <w:r>
        <w:rPr>
          <w:rFonts w:ascii="仿宋_GB2312" w:eastAsia="仿宋_GB2312" w:hAnsi="仿宋_GB2312" w:cs="仿宋_GB2312"/>
          <w:color w:val="000000"/>
          <w:kern w:val="0"/>
          <w:sz w:val="28"/>
          <w:szCs w:val="28"/>
          <w:u w:val="single"/>
        </w:rPr>
        <w:t>。没有实质性响应招标文件要求的投标将</w:t>
      </w:r>
      <w:r>
        <w:rPr>
          <w:rFonts w:ascii="仿宋_GB2312" w:eastAsia="仿宋_GB2312" w:hAnsi="仿宋_GB2312" w:cs="仿宋_GB2312" w:hint="eastAsia"/>
          <w:color w:val="000000"/>
          <w:kern w:val="0"/>
          <w:sz w:val="28"/>
          <w:szCs w:val="28"/>
          <w:u w:val="single"/>
        </w:rPr>
        <w:t>作</w:t>
      </w:r>
      <w:r>
        <w:rPr>
          <w:rFonts w:ascii="仿宋_GB2312" w:eastAsia="仿宋_GB2312" w:hAnsi="仿宋_GB2312" w:cs="仿宋_GB2312"/>
          <w:color w:val="000000"/>
          <w:kern w:val="0"/>
          <w:sz w:val="28"/>
          <w:szCs w:val="28"/>
          <w:u w:val="single"/>
        </w:rPr>
        <w:t>无效标处理。</w:t>
      </w:r>
    </w:p>
    <w:p w14:paraId="5D40F478" w14:textId="77777777" w:rsidR="005A2B3B" w:rsidRDefault="004605F7">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w:t>
      </w:r>
      <w:r>
        <w:rPr>
          <w:rFonts w:ascii="仿宋_GB2312" w:eastAsia="仿宋_GB2312" w:hAnsi="仿宋_GB2312" w:cs="仿宋_GB2312"/>
          <w:color w:val="000000"/>
          <w:kern w:val="0"/>
          <w:sz w:val="28"/>
          <w:szCs w:val="28"/>
        </w:rPr>
        <w:t>招标文件的澄清与修改</w:t>
      </w:r>
    </w:p>
    <w:p w14:paraId="1FEF8606" w14:textId="77777777" w:rsidR="005A2B3B" w:rsidRDefault="004605F7">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投标人应认真阅读本招标文件，发现其中有误或有不合理要求的，投标人应当在获取采购文件或者采购文件公告期限届满起7个工作日内以书面形式向招标方提出。招标方如认为有必要对已经发出的招标文件进行澄清或修改，将在规定的时间内，在“</w:t>
      </w:r>
      <w:r>
        <w:rPr>
          <w:rFonts w:ascii="仿宋_GB2312" w:eastAsia="仿宋_GB2312" w:hAnsi="仿宋_GB2312" w:cs="仿宋_GB2312" w:hint="eastAsia"/>
          <w:color w:val="000000"/>
          <w:kern w:val="0"/>
          <w:szCs w:val="28"/>
        </w:rPr>
        <w:t>浙江政府采购网</w:t>
      </w:r>
      <w:r>
        <w:rPr>
          <w:rFonts w:ascii="仿宋_GB2312" w:eastAsia="仿宋_GB2312" w:hAnsi="仿宋_GB2312" w:cs="仿宋_GB2312"/>
          <w:color w:val="000000"/>
          <w:kern w:val="0"/>
          <w:szCs w:val="28"/>
        </w:rPr>
        <w:t>”政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平台上发布更正公告。逾期提出招标方将不予受理。</w:t>
      </w:r>
    </w:p>
    <w:p w14:paraId="42F55345" w14:textId="77777777" w:rsidR="005A2B3B" w:rsidRDefault="004605F7">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2、招标</w:t>
      </w:r>
      <w:proofErr w:type="gramStart"/>
      <w:r>
        <w:rPr>
          <w:rFonts w:ascii="仿宋_GB2312" w:eastAsia="仿宋_GB2312" w:hAnsi="仿宋_GB2312" w:cs="仿宋_GB2312"/>
          <w:color w:val="000000"/>
          <w:kern w:val="0"/>
          <w:szCs w:val="28"/>
        </w:rPr>
        <w:t>方主动</w:t>
      </w:r>
      <w:proofErr w:type="gramEnd"/>
      <w:r>
        <w:rPr>
          <w:rFonts w:ascii="仿宋_GB2312" w:eastAsia="仿宋_GB2312" w:hAnsi="仿宋_GB2312" w:cs="仿宋_GB2312"/>
          <w:color w:val="000000"/>
          <w:kern w:val="0"/>
          <w:szCs w:val="28"/>
        </w:rPr>
        <w:t>进行的澄清、修改：招标方无论出于何种原因，均可主动对招标文件中的相关事项，用</w:t>
      </w:r>
      <w:r>
        <w:rPr>
          <w:rFonts w:ascii="仿宋_GB2312" w:eastAsia="仿宋_GB2312" w:hAnsi="仿宋_GB2312" w:cs="仿宋_GB2312" w:hint="eastAsia"/>
          <w:color w:val="000000"/>
          <w:kern w:val="0"/>
          <w:szCs w:val="28"/>
        </w:rPr>
        <w:t>补充</w:t>
      </w:r>
      <w:r>
        <w:rPr>
          <w:rFonts w:ascii="仿宋_GB2312" w:eastAsia="仿宋_GB2312" w:hAnsi="仿宋_GB2312" w:cs="仿宋_GB2312"/>
          <w:color w:val="000000"/>
          <w:kern w:val="0"/>
          <w:szCs w:val="28"/>
        </w:rPr>
        <w:t>公告等方式进行澄清和修改。</w:t>
      </w:r>
    </w:p>
    <w:p w14:paraId="588855A8" w14:textId="77777777" w:rsidR="005A2B3B" w:rsidRDefault="004605F7">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3、招标文件澄清、答复、修改、补充的内容为招标文件的组成部分。当招标文件与招标文件的答复、澄清、修改、补充通知就同一内容的表述不一致时，以最后发出的</w:t>
      </w:r>
      <w:r>
        <w:rPr>
          <w:rFonts w:ascii="仿宋_GB2312" w:eastAsia="仿宋_GB2312" w:hAnsi="仿宋_GB2312" w:cs="仿宋_GB2312" w:hint="eastAsia"/>
          <w:color w:val="000000"/>
          <w:kern w:val="0"/>
          <w:szCs w:val="28"/>
        </w:rPr>
        <w:t>内容</w:t>
      </w:r>
      <w:r>
        <w:rPr>
          <w:rFonts w:ascii="仿宋_GB2312" w:eastAsia="仿宋_GB2312" w:hAnsi="仿宋_GB2312" w:cs="仿宋_GB2312"/>
          <w:color w:val="000000"/>
          <w:kern w:val="0"/>
          <w:szCs w:val="28"/>
        </w:rPr>
        <w:t>为准。</w:t>
      </w:r>
    </w:p>
    <w:p w14:paraId="014AF4D6" w14:textId="77777777" w:rsidR="005A2B3B" w:rsidRDefault="004605F7">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4、招标人可以对已发出的招标文件进行必要的澄清或者修改，将以“澄清公告”的形式发布在“</w:t>
      </w:r>
      <w:r>
        <w:rPr>
          <w:rFonts w:ascii="仿宋_GB2312" w:eastAsia="仿宋_GB2312" w:hAnsi="仿宋_GB2312" w:cs="仿宋_GB2312" w:hint="eastAsia"/>
          <w:color w:val="000000"/>
          <w:kern w:val="0"/>
          <w:szCs w:val="28"/>
        </w:rPr>
        <w:t>浙江政府采购网</w:t>
      </w:r>
      <w:r>
        <w:rPr>
          <w:rFonts w:ascii="仿宋_GB2312" w:eastAsia="仿宋_GB2312" w:hAnsi="仿宋_GB2312" w:cs="仿宋_GB2312"/>
          <w:color w:val="000000"/>
          <w:kern w:val="0"/>
          <w:szCs w:val="28"/>
        </w:rPr>
        <w:t>”政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平台上，供应商应及时登录政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平台查看和下载，未及时查看和下载的责任自负。</w:t>
      </w:r>
    </w:p>
    <w:p w14:paraId="339F7150" w14:textId="77777777" w:rsidR="005A2B3B" w:rsidRDefault="004605F7" w:rsidP="002B1F18">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3" w:name="_Toc360457875"/>
      <w:bookmarkStart w:id="14" w:name="_Toc345423464"/>
      <w:r>
        <w:rPr>
          <w:rFonts w:ascii="仿宋_GB2312" w:eastAsia="仿宋_GB2312" w:hAnsi="仿宋_GB2312" w:cs="仿宋_GB2312"/>
          <w:b w:val="0"/>
          <w:bCs w:val="0"/>
          <w:color w:val="000000"/>
          <w:kern w:val="0"/>
          <w:sz w:val="28"/>
          <w:szCs w:val="28"/>
        </w:rPr>
        <w:t>三、投标文件</w:t>
      </w:r>
      <w:bookmarkEnd w:id="13"/>
      <w:bookmarkEnd w:id="14"/>
    </w:p>
    <w:p w14:paraId="06CACD0E" w14:textId="77777777" w:rsidR="005A2B3B" w:rsidRDefault="004605F7" w:rsidP="002B1F18">
      <w:pPr>
        <w:snapToGrid w:val="0"/>
        <w:spacing w:line="360" w:lineRule="auto"/>
        <w:ind w:firstLineChars="147" w:firstLine="412"/>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（一）电子投标文件，按“政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供应商项目采购-电子招投标操作指南”及本招标文件要求制作、加密并递交。</w:t>
      </w:r>
    </w:p>
    <w:p w14:paraId="2D29398A" w14:textId="77777777" w:rsidR="005A2B3B" w:rsidRDefault="004605F7" w:rsidP="002B1F18">
      <w:pPr>
        <w:spacing w:line="360" w:lineRule="auto"/>
        <w:ind w:firstLineChars="147" w:firstLine="412"/>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（二）投标文件的组成</w:t>
      </w:r>
    </w:p>
    <w:p w14:paraId="21911BBE"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投标文件均由</w:t>
      </w:r>
      <w:r>
        <w:rPr>
          <w:rFonts w:ascii="仿宋_GB2312" w:eastAsia="仿宋_GB2312" w:hAnsi="仿宋_GB2312" w:cs="仿宋_GB2312" w:hint="eastAsia"/>
          <w:color w:val="000000"/>
          <w:kern w:val="0"/>
          <w:sz w:val="28"/>
          <w:szCs w:val="28"/>
        </w:rPr>
        <w:t>资格证明</w:t>
      </w:r>
      <w:r>
        <w:rPr>
          <w:rFonts w:ascii="仿宋_GB2312" w:eastAsia="仿宋_GB2312" w:hAnsi="仿宋_GB2312" w:cs="仿宋_GB2312"/>
          <w:color w:val="000000"/>
          <w:kern w:val="0"/>
          <w:sz w:val="28"/>
          <w:szCs w:val="28"/>
        </w:rPr>
        <w:t>、商务</w:t>
      </w:r>
      <w:r>
        <w:rPr>
          <w:rFonts w:ascii="仿宋_GB2312" w:eastAsia="仿宋_GB2312" w:hAnsi="仿宋_GB2312" w:cs="仿宋_GB2312" w:hint="eastAsia"/>
          <w:color w:val="000000"/>
          <w:kern w:val="0"/>
          <w:sz w:val="28"/>
          <w:szCs w:val="28"/>
        </w:rPr>
        <w:t>技术</w:t>
      </w:r>
      <w:r>
        <w:rPr>
          <w:rFonts w:ascii="仿宋_GB2312" w:eastAsia="仿宋_GB2312" w:hAnsi="仿宋_GB2312" w:cs="仿宋_GB2312"/>
          <w:color w:val="000000"/>
          <w:kern w:val="0"/>
          <w:sz w:val="28"/>
          <w:szCs w:val="28"/>
        </w:rPr>
        <w:t>和报价三部分组成。其中电子</w:t>
      </w:r>
      <w:r>
        <w:rPr>
          <w:rFonts w:ascii="仿宋_GB2312" w:eastAsia="仿宋_GB2312" w:hAnsi="仿宋_GB2312" w:cs="仿宋_GB2312"/>
          <w:color w:val="000000"/>
          <w:kern w:val="0"/>
          <w:sz w:val="28"/>
          <w:szCs w:val="28"/>
        </w:rPr>
        <w:lastRenderedPageBreak/>
        <w:t>投标文件中所须加盖公章部分均采用CA签章。</w:t>
      </w:r>
    </w:p>
    <w:p w14:paraId="56E2177C" w14:textId="77777777" w:rsidR="005A2B3B" w:rsidRDefault="004605F7">
      <w:pPr>
        <w:spacing w:line="360" w:lineRule="auto"/>
        <w:ind w:firstLineChars="200" w:firstLine="560"/>
        <w:rPr>
          <w:rFonts w:ascii="仿宋_GB2312" w:eastAsia="仿宋_GB2312" w:hAnsi="仿宋_GB2312" w:cs="仿宋_GB2312"/>
          <w:color w:val="000000"/>
          <w:kern w:val="0"/>
          <w:sz w:val="28"/>
          <w:szCs w:val="28"/>
          <w:highlight w:val="yellow"/>
        </w:rPr>
      </w:pPr>
      <w:r>
        <w:rPr>
          <w:rFonts w:ascii="仿宋_GB2312" w:eastAsia="仿宋_GB2312" w:hAnsi="仿宋_GB2312" w:cs="仿宋_GB2312"/>
          <w:color w:val="000000"/>
          <w:kern w:val="0"/>
          <w:sz w:val="28"/>
          <w:szCs w:val="28"/>
        </w:rPr>
        <w:t>1、资格证明文件包括：</w:t>
      </w:r>
    </w:p>
    <w:p w14:paraId="3AABCEDF"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w:t>
      </w:r>
      <w:r>
        <w:rPr>
          <w:rFonts w:ascii="仿宋_GB2312" w:eastAsia="仿宋_GB2312" w:hAnsi="仿宋_GB2312" w:cs="仿宋_GB2312"/>
          <w:color w:val="000000"/>
          <w:kern w:val="0"/>
          <w:sz w:val="28"/>
          <w:szCs w:val="28"/>
        </w:rPr>
        <w:t>封面；</w:t>
      </w:r>
    </w:p>
    <w:p w14:paraId="6C2C027F"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1.2</w:t>
      </w:r>
      <w:r>
        <w:rPr>
          <w:rFonts w:ascii="仿宋_GB2312" w:eastAsia="仿宋_GB2312" w:hAnsi="仿宋_GB2312" w:cs="仿宋_GB2312"/>
          <w:color w:val="000000"/>
          <w:kern w:val="0"/>
          <w:sz w:val="28"/>
          <w:szCs w:val="28"/>
        </w:rPr>
        <w:t>目录；</w:t>
      </w:r>
    </w:p>
    <w:p w14:paraId="6F68B8E5"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1.3</w:t>
      </w:r>
      <w:r>
        <w:rPr>
          <w:rFonts w:ascii="仿宋_GB2312" w:eastAsia="仿宋_GB2312" w:hAnsi="仿宋_GB2312" w:cs="仿宋_GB2312"/>
          <w:color w:val="000000"/>
          <w:kern w:val="0"/>
          <w:sz w:val="28"/>
          <w:szCs w:val="28"/>
        </w:rPr>
        <w:t>投标函（格式见附件</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u w:val="single"/>
        </w:rPr>
        <w:t>未按附件格式内容提供的视为资格审查未通过，将作无效标处理</w:t>
      </w:r>
      <w:r>
        <w:rPr>
          <w:rFonts w:ascii="仿宋_GB2312" w:eastAsia="仿宋_GB2312" w:hAnsi="仿宋_GB2312" w:cs="仿宋_GB2312"/>
          <w:color w:val="000000"/>
          <w:kern w:val="0"/>
          <w:sz w:val="28"/>
          <w:szCs w:val="28"/>
        </w:rPr>
        <w:t>）；</w:t>
      </w:r>
    </w:p>
    <w:p w14:paraId="1F8A25A6"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1.4</w:t>
      </w:r>
      <w:r>
        <w:rPr>
          <w:rFonts w:ascii="仿宋_GB2312" w:eastAsia="仿宋_GB2312" w:hAnsi="仿宋_GB2312" w:cs="仿宋_GB2312"/>
          <w:color w:val="000000"/>
          <w:kern w:val="0"/>
          <w:sz w:val="28"/>
          <w:szCs w:val="28"/>
        </w:rPr>
        <w:t>提供有效的营业执照复印件（加盖投标人单位公章）；</w:t>
      </w:r>
    </w:p>
    <w:p w14:paraId="11D31FE8"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1.5</w:t>
      </w:r>
      <w:r>
        <w:rPr>
          <w:rFonts w:ascii="仿宋_GB2312" w:eastAsia="仿宋_GB2312" w:hAnsi="仿宋_GB2312" w:cs="仿宋_GB2312"/>
          <w:color w:val="000000"/>
          <w:kern w:val="0"/>
          <w:sz w:val="28"/>
          <w:szCs w:val="28"/>
        </w:rPr>
        <w:t>法定代表人/负责人授权书（</w:t>
      </w:r>
      <w:r>
        <w:rPr>
          <w:rFonts w:ascii="仿宋_GB2312" w:eastAsia="仿宋_GB2312" w:hAnsi="仿宋_GB2312" w:cs="仿宋_GB2312"/>
          <w:bCs/>
          <w:color w:val="000000"/>
          <w:kern w:val="0"/>
          <w:sz w:val="28"/>
          <w:szCs w:val="28"/>
          <w:u w:val="single"/>
        </w:rPr>
        <w:t>格式见附件，注意按要求签署盖章</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如供应商代表是法定代表人／负责人的，提供法定代表人／负责人身份证复印件即可）；</w:t>
      </w:r>
    </w:p>
    <w:p w14:paraId="6B7BCF83"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1.6投标人须通过“信用中国”网站、中国政府采购网信用查询，</w:t>
      </w:r>
      <w:r>
        <w:rPr>
          <w:rFonts w:ascii="仿宋_GB2312" w:eastAsia="仿宋_GB2312" w:hAnsi="仿宋_GB2312" w:cs="仿宋_GB2312"/>
          <w:color w:val="000000"/>
          <w:kern w:val="0"/>
          <w:sz w:val="28"/>
          <w:szCs w:val="28"/>
        </w:rPr>
        <w:t>以开标当日采购人或由采购人委托的评标委员会核实的网页查询记录为准</w:t>
      </w:r>
      <w:r>
        <w:rPr>
          <w:rFonts w:ascii="仿宋_GB2312" w:eastAsia="仿宋_GB2312" w:hAnsi="仿宋_GB2312" w:cs="仿宋_GB2312" w:hint="eastAsia"/>
          <w:color w:val="000000"/>
          <w:kern w:val="0"/>
          <w:sz w:val="28"/>
          <w:szCs w:val="28"/>
        </w:rPr>
        <w:t>；</w:t>
      </w:r>
    </w:p>
    <w:p w14:paraId="07D4B254" w14:textId="77777777" w:rsidR="00E67ACF" w:rsidRDefault="004605F7" w:rsidP="00E67ACF">
      <w:pPr>
        <w:spacing w:line="360" w:lineRule="auto"/>
        <w:ind w:firstLineChars="200" w:firstLine="560"/>
        <w:rPr>
          <w:rFonts w:ascii="仿宋_GB2312" w:eastAsia="仿宋_GB2312" w:hAnsi="仿宋_GB2312" w:cs="仿宋_GB2312"/>
          <w:color w:val="000000"/>
          <w:kern w:val="0"/>
          <w:sz w:val="28"/>
          <w:szCs w:val="28"/>
          <w:u w:val="single"/>
        </w:rPr>
      </w:pPr>
      <w:r>
        <w:rPr>
          <w:rFonts w:ascii="仿宋_GB2312" w:eastAsia="仿宋_GB2312" w:hAnsi="仿宋_GB2312" w:cs="仿宋_GB2312" w:hint="eastAsia"/>
          <w:color w:val="000000"/>
          <w:kern w:val="0"/>
          <w:sz w:val="28"/>
          <w:szCs w:val="28"/>
        </w:rPr>
        <w:t>1.7中小企业声明函（格式见附件，</w:t>
      </w:r>
      <w:r>
        <w:rPr>
          <w:rFonts w:ascii="仿宋_GB2312" w:eastAsia="仿宋_GB2312" w:hAnsi="仿宋_GB2312" w:cs="仿宋_GB2312" w:hint="eastAsia"/>
          <w:color w:val="000000"/>
          <w:kern w:val="0"/>
          <w:sz w:val="28"/>
          <w:szCs w:val="28"/>
          <w:u w:val="single"/>
        </w:rPr>
        <w:t>未按附件格式内容提供的由投标人自行承担可能被视作无效标的风险）；</w:t>
      </w:r>
    </w:p>
    <w:p w14:paraId="05C9FCFD" w14:textId="77777777" w:rsidR="00E67ACF" w:rsidRDefault="00E67ACF" w:rsidP="00E67ACF">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1.8残疾人福利企业声明函（若有，格式见附件）；</w:t>
      </w:r>
    </w:p>
    <w:p w14:paraId="30FB196D" w14:textId="77777777" w:rsidR="00E67ACF" w:rsidRPr="00E67ACF" w:rsidRDefault="00E67ACF" w:rsidP="00E67ACF">
      <w:pPr>
        <w:spacing w:line="360" w:lineRule="auto"/>
        <w:ind w:firstLineChars="200" w:firstLine="560"/>
        <w:rPr>
          <w:rFonts w:ascii="仿宋_GB2312" w:eastAsia="仿宋_GB2312" w:hAnsi="仿宋_GB2312" w:cs="仿宋_GB2312"/>
          <w:color w:val="000000"/>
          <w:kern w:val="0"/>
          <w:sz w:val="28"/>
          <w:szCs w:val="28"/>
          <w:u w:val="single"/>
        </w:rPr>
      </w:pPr>
      <w:r>
        <w:rPr>
          <w:rFonts w:ascii="仿宋_GB2312" w:eastAsia="仿宋_GB2312" w:hAnsi="仿宋_GB2312" w:cs="仿宋_GB2312" w:hint="eastAsia"/>
          <w:color w:val="000000"/>
          <w:kern w:val="0"/>
          <w:sz w:val="28"/>
          <w:szCs w:val="28"/>
        </w:rPr>
        <w:t>1.9</w:t>
      </w:r>
      <w:r>
        <w:rPr>
          <w:rFonts w:ascii="仿宋_GB2312" w:eastAsia="仿宋_GB2312" w:hAnsi="仿宋_GB2312" w:cs="仿宋_GB2312"/>
          <w:color w:val="000000"/>
          <w:kern w:val="0"/>
          <w:sz w:val="28"/>
          <w:szCs w:val="28"/>
        </w:rPr>
        <w:t>投标人认为需要提供的其它说明和资料（如有请提供）。</w:t>
      </w:r>
    </w:p>
    <w:p w14:paraId="2C0B482F"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2、商务技术文件包括：</w:t>
      </w:r>
    </w:p>
    <w:p w14:paraId="47DD07E5"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2.1</w:t>
      </w:r>
      <w:r>
        <w:rPr>
          <w:rFonts w:ascii="仿宋_GB2312" w:eastAsia="仿宋_GB2312" w:hAnsi="仿宋_GB2312" w:cs="仿宋_GB2312"/>
          <w:color w:val="000000"/>
          <w:kern w:val="0"/>
          <w:sz w:val="28"/>
          <w:szCs w:val="28"/>
        </w:rPr>
        <w:t>封面；</w:t>
      </w:r>
    </w:p>
    <w:p w14:paraId="0584A759"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2.2</w:t>
      </w:r>
      <w:r>
        <w:rPr>
          <w:rFonts w:ascii="仿宋_GB2312" w:eastAsia="仿宋_GB2312" w:hAnsi="仿宋_GB2312" w:cs="仿宋_GB2312"/>
          <w:color w:val="000000"/>
          <w:kern w:val="0"/>
          <w:sz w:val="28"/>
          <w:szCs w:val="28"/>
        </w:rPr>
        <w:t>目录；</w:t>
      </w:r>
    </w:p>
    <w:p w14:paraId="4D14BBED"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2.3</w:t>
      </w:r>
      <w:r>
        <w:rPr>
          <w:rFonts w:ascii="仿宋_GB2312" w:eastAsia="仿宋_GB2312" w:hAnsi="仿宋_GB2312" w:cs="仿宋_GB2312"/>
          <w:color w:val="000000"/>
          <w:kern w:val="0"/>
          <w:sz w:val="28"/>
          <w:szCs w:val="28"/>
        </w:rPr>
        <w:t>评分索引表（格式见附件，主要用于评标委员会对应评分内容）；</w:t>
      </w:r>
    </w:p>
    <w:p w14:paraId="2F7A4E96" w14:textId="77777777" w:rsidR="005A2B3B" w:rsidRDefault="004605F7">
      <w:pPr>
        <w:snapToGrid w:val="0"/>
        <w:spacing w:after="240" w:line="360" w:lineRule="auto"/>
        <w:ind w:firstLineChars="196" w:firstLine="551"/>
        <w:jc w:val="left"/>
        <w:rPr>
          <w:rFonts w:ascii="仿宋_GB2312" w:eastAsia="仿宋_GB2312" w:hAnsi="仿宋_GB2312" w:cs="仿宋_GB2312"/>
          <w:b/>
          <w:color w:val="000000"/>
          <w:kern w:val="0"/>
          <w:sz w:val="28"/>
          <w:szCs w:val="28"/>
          <w:u w:val="single"/>
        </w:rPr>
      </w:pPr>
      <w:r>
        <w:rPr>
          <w:rFonts w:ascii="仿宋_GB2312" w:eastAsia="仿宋_GB2312" w:hAnsi="仿宋_GB2312" w:cs="仿宋_GB2312"/>
          <w:b/>
          <w:color w:val="000000"/>
          <w:kern w:val="0"/>
          <w:sz w:val="28"/>
          <w:szCs w:val="28"/>
          <w:u w:val="single"/>
        </w:rPr>
        <w:lastRenderedPageBreak/>
        <w:t>未尽事宜请各投标人按评分标准技术部分制作。</w:t>
      </w:r>
    </w:p>
    <w:p w14:paraId="0225A205" w14:textId="77777777" w:rsidR="005A2B3B" w:rsidRDefault="004605F7" w:rsidP="002B1F18">
      <w:pPr>
        <w:snapToGrid w:val="0"/>
        <w:spacing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3.报价文件包括：</w:t>
      </w:r>
    </w:p>
    <w:p w14:paraId="78C53EE7"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3.1封面；</w:t>
      </w:r>
    </w:p>
    <w:p w14:paraId="420B20C0"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3.2投标一览表（格式见附件）；</w:t>
      </w:r>
    </w:p>
    <w:p w14:paraId="3FF447D5"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3.3报价明细表（格式见附件）；</w:t>
      </w:r>
    </w:p>
    <w:p w14:paraId="1974874E" w14:textId="77777777" w:rsidR="00E67ACF" w:rsidRDefault="00E67ACF" w:rsidP="00E67ACF">
      <w:pPr>
        <w:spacing w:line="360" w:lineRule="auto"/>
        <w:ind w:firstLineChars="200" w:firstLine="560"/>
        <w:rPr>
          <w:rFonts w:ascii="仿宋_GB2312" w:eastAsia="仿宋_GB2312" w:hAnsi="仿宋_GB2312" w:cs="仿宋_GB2312"/>
          <w:color w:val="000000"/>
          <w:kern w:val="0"/>
          <w:sz w:val="28"/>
          <w:szCs w:val="28"/>
          <w:u w:val="single"/>
        </w:rPr>
      </w:pPr>
      <w:r>
        <w:rPr>
          <w:rFonts w:ascii="仿宋_GB2312" w:eastAsia="仿宋_GB2312" w:hAnsi="仿宋_GB2312" w:cs="仿宋_GB2312" w:hint="eastAsia"/>
          <w:color w:val="000000"/>
          <w:kern w:val="0"/>
          <w:sz w:val="28"/>
          <w:szCs w:val="28"/>
        </w:rPr>
        <w:t>3.4投标人针对报价需要说明的其他文件和说明（格式自拟）。</w:t>
      </w:r>
      <w:r>
        <w:rPr>
          <w:rFonts w:ascii="仿宋_GB2312" w:eastAsia="仿宋_GB2312" w:hAnsi="仿宋_GB2312" w:cs="仿宋_GB2312"/>
          <w:color w:val="000000"/>
          <w:kern w:val="0"/>
          <w:sz w:val="28"/>
          <w:szCs w:val="28"/>
          <w:u w:val="single"/>
        </w:rPr>
        <w:t>注：法定代表人授权委托书、投标函、投标报价明细表必须按招标文件格式要求正确签署并加盖投标人公章。资质文件、技术及商务文件中不得出现项目报价信息</w:t>
      </w:r>
      <w:r>
        <w:rPr>
          <w:rFonts w:ascii="仿宋_GB2312" w:eastAsia="仿宋_GB2312" w:hAnsi="仿宋_GB2312" w:cs="仿宋_GB2312" w:hint="eastAsia"/>
          <w:color w:val="000000"/>
          <w:kern w:val="0"/>
          <w:sz w:val="28"/>
          <w:szCs w:val="28"/>
          <w:u w:val="single"/>
        </w:rPr>
        <w:t>。</w:t>
      </w:r>
      <w:r>
        <w:rPr>
          <w:rFonts w:ascii="仿宋_GB2312" w:eastAsia="仿宋_GB2312" w:hAnsi="仿宋_GB2312" w:cs="仿宋_GB2312"/>
          <w:color w:val="000000"/>
          <w:kern w:val="0"/>
          <w:sz w:val="28"/>
          <w:szCs w:val="28"/>
          <w:u w:val="single"/>
        </w:rPr>
        <w:t>否则将作无效标处理。</w:t>
      </w:r>
    </w:p>
    <w:p w14:paraId="26777568" w14:textId="77777777" w:rsidR="005A2B3B" w:rsidRDefault="004605F7" w:rsidP="002B1F18">
      <w:pPr>
        <w:snapToGrid w:val="0"/>
        <w:spacing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（三）投标文件的语言及计量</w:t>
      </w:r>
    </w:p>
    <w:p w14:paraId="4FDFE7DA" w14:textId="77777777" w:rsidR="005A2B3B" w:rsidRDefault="004605F7">
      <w:pPr>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1、投标文件以及投标人与招标方就有关投标事宜的所有来往函电，均应以中文简体字书写。除签名、盖章、专用名称等特殊情形外，投标文件中以中文汉语以外的文字表述部分视同未提供。</w:t>
      </w:r>
    </w:p>
    <w:p w14:paraId="5BCE8490" w14:textId="77777777" w:rsidR="005A2B3B" w:rsidRDefault="004605F7">
      <w:pPr>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2、投标计量单位，招标文件已有明确规定的，使用招标文件规定的计量单位；招标文件没有规定的，应采用中华人民共和国法定计量单位（货币单位：人民币元），否则将作无效标处理。</w:t>
      </w:r>
    </w:p>
    <w:p w14:paraId="1CC07782" w14:textId="77777777" w:rsidR="005A2B3B" w:rsidRDefault="004605F7" w:rsidP="002B1F18">
      <w:pPr>
        <w:pStyle w:val="a6"/>
        <w:tabs>
          <w:tab w:val="clear" w:pos="360"/>
          <w:tab w:val="left" w:pos="720"/>
        </w:tabs>
        <w:snapToGrid w:val="0"/>
        <w:spacing w:beforeLines="50" w:before="156" w:line="360" w:lineRule="auto"/>
        <w:ind w:left="0"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（四）投标有效期</w:t>
      </w:r>
    </w:p>
    <w:p w14:paraId="1EB57EFC" w14:textId="77777777" w:rsidR="005A2B3B" w:rsidRDefault="004605F7">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1、投标有效期为自投标文件提交截止之日起90日历天。在此期限内，凡符合本招标文件要求的投标文件均保持有效。投标有效期不足的投标文件将作无效标处理。</w:t>
      </w:r>
    </w:p>
    <w:p w14:paraId="33D54B56"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2、中标人的投标文件自开标之日起至合同履行完毕</w:t>
      </w:r>
      <w:proofErr w:type="gramStart"/>
      <w:r>
        <w:rPr>
          <w:rFonts w:ascii="仿宋_GB2312" w:eastAsia="仿宋_GB2312" w:hAnsi="仿宋_GB2312" w:cs="仿宋_GB2312"/>
          <w:color w:val="000000"/>
          <w:kern w:val="0"/>
          <w:sz w:val="28"/>
          <w:szCs w:val="28"/>
        </w:rPr>
        <w:t>止</w:t>
      </w:r>
      <w:proofErr w:type="gramEnd"/>
      <w:r>
        <w:rPr>
          <w:rFonts w:ascii="仿宋_GB2312" w:eastAsia="仿宋_GB2312" w:hAnsi="仿宋_GB2312" w:cs="仿宋_GB2312"/>
          <w:color w:val="000000"/>
          <w:kern w:val="0"/>
          <w:sz w:val="28"/>
          <w:szCs w:val="28"/>
        </w:rPr>
        <w:t>均应保持有效。</w:t>
      </w:r>
    </w:p>
    <w:p w14:paraId="18B7E827" w14:textId="77777777" w:rsidR="005A2B3B" w:rsidRDefault="004605F7" w:rsidP="002B1F18">
      <w:pPr>
        <w:snapToGrid w:val="0"/>
        <w:spacing w:beforeLines="50" w:before="156"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（五）投标文件的</w:t>
      </w:r>
      <w:r>
        <w:rPr>
          <w:rFonts w:ascii="仿宋_GB2312" w:eastAsia="仿宋_GB2312" w:hAnsi="仿宋_GB2312" w:cs="仿宋_GB2312" w:hint="eastAsia"/>
          <w:color w:val="000000"/>
          <w:kern w:val="0"/>
          <w:sz w:val="28"/>
          <w:szCs w:val="28"/>
        </w:rPr>
        <w:t>制作</w:t>
      </w:r>
    </w:p>
    <w:p w14:paraId="6251E5B3" w14:textId="77777777" w:rsidR="005A2B3B" w:rsidRDefault="004605F7" w:rsidP="002B1F18">
      <w:pPr>
        <w:snapToGrid w:val="0"/>
        <w:spacing w:beforeLines="50" w:before="156"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投标人应根据“政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供应商项目采购-电子招投标操作指南”及本招标文件规定的格式和顺序编制电子投标文件并进行关联定位。</w:t>
      </w:r>
    </w:p>
    <w:p w14:paraId="7AE5F371" w14:textId="77777777" w:rsidR="005A2B3B" w:rsidRDefault="004605F7" w:rsidP="002B1F18">
      <w:pPr>
        <w:snapToGrid w:val="0"/>
        <w:spacing w:beforeLines="50" w:before="156"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（六）投标报价</w:t>
      </w:r>
    </w:p>
    <w:p w14:paraId="62B93A13" w14:textId="77777777" w:rsidR="005A2B3B" w:rsidRDefault="004605F7">
      <w:pPr>
        <w:tabs>
          <w:tab w:val="left" w:pos="525"/>
        </w:tabs>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1、投标文件只允许有一个报价，投标报价应按招标文件中相关附表格式填报，该投标报价应与明细报价汇总相等，且不允许出现报价优惠等字样（明细出现“0”元，视同赠送）。</w:t>
      </w:r>
    </w:p>
    <w:p w14:paraId="76F5C6D6" w14:textId="77777777" w:rsidR="005A2B3B" w:rsidRDefault="004605F7">
      <w:pPr>
        <w:pStyle w:val="af4"/>
        <w:snapToGrid w:val="0"/>
        <w:spacing w:before="12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2、投标报价应包含项目所需全部货物、服务，不得缺漏，是履行合同的最终价格（含</w:t>
      </w:r>
      <w:r>
        <w:rPr>
          <w:rFonts w:ascii="仿宋_GB2312" w:eastAsia="仿宋_GB2312" w:hAnsi="仿宋_GB2312" w:cs="仿宋_GB2312"/>
          <w:color w:val="000000"/>
          <w:kern w:val="0"/>
          <w:szCs w:val="21"/>
        </w:rPr>
        <w:t>人工费用(工资、社保、人身意外伤害保险、高温补贴、法定节假日加班费、福利、服装、其他等）、物耗费用、添置费用、管理酬金、税费等项目涉及的所有费用</w:t>
      </w:r>
      <w:r>
        <w:rPr>
          <w:rFonts w:ascii="仿宋_GB2312" w:eastAsia="仿宋_GB2312" w:hAnsi="仿宋_GB2312" w:cs="仿宋_GB2312"/>
          <w:color w:val="000000"/>
          <w:kern w:val="0"/>
          <w:szCs w:val="28"/>
        </w:rPr>
        <w:t>）。</w:t>
      </w:r>
    </w:p>
    <w:p w14:paraId="4DD9FB13" w14:textId="77777777" w:rsidR="005A2B3B" w:rsidRDefault="004605F7">
      <w:pPr>
        <w:pStyle w:val="af4"/>
        <w:snapToGrid w:val="0"/>
        <w:spacing w:before="12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3、投标报价总价金额到元为止，如投标报价总价出现角、分，将被抹除。</w:t>
      </w:r>
    </w:p>
    <w:p w14:paraId="3E81E124" w14:textId="77777777" w:rsidR="005A2B3B" w:rsidRDefault="004605F7">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七</w:t>
      </w:r>
      <w:r>
        <w:rPr>
          <w:rFonts w:ascii="仿宋_GB2312" w:eastAsia="仿宋_GB2312" w:hAnsi="仿宋_GB2312" w:cs="仿宋_GB2312"/>
          <w:color w:val="000000"/>
          <w:kern w:val="0"/>
          <w:sz w:val="28"/>
          <w:szCs w:val="28"/>
        </w:rPr>
        <w:t>）投标文件的提交</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补充和修改</w:t>
      </w:r>
      <w:r>
        <w:rPr>
          <w:rFonts w:ascii="仿宋_GB2312" w:eastAsia="仿宋_GB2312" w:hAnsi="仿宋_GB2312" w:cs="仿宋_GB2312" w:hint="eastAsia"/>
          <w:color w:val="000000"/>
          <w:kern w:val="0"/>
          <w:sz w:val="28"/>
          <w:szCs w:val="28"/>
        </w:rPr>
        <w:t>：</w:t>
      </w:r>
    </w:p>
    <w:p w14:paraId="17A708BC" w14:textId="77777777" w:rsidR="005A2B3B" w:rsidRDefault="004605F7">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见招标公告。</w:t>
      </w:r>
    </w:p>
    <w:p w14:paraId="7E06C1ED" w14:textId="77777777" w:rsidR="005A2B3B" w:rsidRDefault="004605F7">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八</w:t>
      </w:r>
      <w:r>
        <w:rPr>
          <w:rFonts w:ascii="仿宋_GB2312" w:eastAsia="仿宋_GB2312" w:hAnsi="仿宋_GB2312" w:cs="仿宋_GB2312"/>
          <w:color w:val="000000"/>
          <w:kern w:val="0"/>
          <w:sz w:val="28"/>
          <w:szCs w:val="28"/>
        </w:rPr>
        <w:t>）串通投标认定</w:t>
      </w:r>
    </w:p>
    <w:p w14:paraId="644A92B0" w14:textId="77777777" w:rsidR="005A2B3B" w:rsidRDefault="004605F7">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有下列情形之一的，视为投标人串通投标，其投标无效：</w:t>
      </w:r>
    </w:p>
    <w:p w14:paraId="1BEA51DE" w14:textId="77777777" w:rsidR="005A2B3B" w:rsidRDefault="004605F7">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1、不同投标人的投标文件由同一单位或者个人编制；</w:t>
      </w:r>
    </w:p>
    <w:p w14:paraId="075362A8" w14:textId="77777777" w:rsidR="005A2B3B" w:rsidRDefault="004605F7">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2、不同投标人委托同一单位或者个人办理投标事宜；</w:t>
      </w:r>
    </w:p>
    <w:p w14:paraId="24FC7291" w14:textId="77777777" w:rsidR="005A2B3B" w:rsidRDefault="004605F7">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3、不同投标人的投标文件载明的项目管理成员或者联系人员为同一人；</w:t>
      </w:r>
    </w:p>
    <w:p w14:paraId="03C3EC9C" w14:textId="77777777" w:rsidR="005A2B3B" w:rsidRDefault="004605F7">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4、不同投标人的投标文件异常一致或者投标报价呈规律性差异；</w:t>
      </w:r>
    </w:p>
    <w:p w14:paraId="0E58DE8A" w14:textId="77777777" w:rsidR="005A2B3B" w:rsidRDefault="004605F7">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5、不同投标人的投标文件出自同一终端设备或在相同Internet主机分配地址（相同IP地址）网上报名投标。</w:t>
      </w:r>
    </w:p>
    <w:p w14:paraId="025DFAA6" w14:textId="77777777" w:rsidR="005A2B3B" w:rsidRDefault="004605F7">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w:t>
      </w:r>
      <w:r>
        <w:rPr>
          <w:rFonts w:ascii="仿宋_GB2312" w:eastAsia="仿宋_GB2312" w:hAnsi="仿宋_GB2312" w:cs="仿宋_GB2312" w:hint="eastAsia"/>
          <w:color w:val="000000"/>
          <w:kern w:val="0"/>
          <w:szCs w:val="28"/>
        </w:rPr>
        <w:t>九</w:t>
      </w:r>
      <w:r>
        <w:rPr>
          <w:rFonts w:ascii="仿宋_GB2312" w:eastAsia="仿宋_GB2312" w:hAnsi="仿宋_GB2312" w:cs="仿宋_GB2312"/>
          <w:color w:val="000000"/>
          <w:kern w:val="0"/>
          <w:szCs w:val="28"/>
        </w:rPr>
        <w:t>）投标无效的情形</w:t>
      </w:r>
    </w:p>
    <w:p w14:paraId="6A6573B7" w14:textId="77777777" w:rsidR="005A2B3B" w:rsidRDefault="004605F7">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如发现下列情形之一的，投标文件将被视为无效：</w:t>
      </w:r>
    </w:p>
    <w:p w14:paraId="51152346" w14:textId="77777777" w:rsidR="005A2B3B" w:rsidRDefault="004605F7">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、投标方未能提供合格的资格文件、投标有效期不足的；</w:t>
      </w:r>
    </w:p>
    <w:p w14:paraId="32F72593" w14:textId="77777777" w:rsidR="005A2B3B" w:rsidRDefault="004605F7">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、电子投标文件解密失败的；</w:t>
      </w:r>
    </w:p>
    <w:p w14:paraId="4E693684" w14:textId="77777777" w:rsidR="005A2B3B" w:rsidRDefault="004605F7">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w:t>
      </w:r>
      <w:r>
        <w:rPr>
          <w:rFonts w:ascii="仿宋_GB2312" w:eastAsia="仿宋_GB2312" w:hAnsi="仿宋_GB2312" w:cs="仿宋_GB2312"/>
          <w:color w:val="000000"/>
          <w:kern w:val="0"/>
          <w:szCs w:val="28"/>
        </w:rPr>
        <w:t>、投标人被列入失信被执行人、重大税收违法案件当事人名单、政府采购严重违法失信行为记录名单的；</w:t>
      </w:r>
    </w:p>
    <w:p w14:paraId="355D560C" w14:textId="77777777" w:rsidR="005A2B3B" w:rsidRDefault="004605F7">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w:t>
      </w:r>
      <w:r>
        <w:rPr>
          <w:rFonts w:ascii="仿宋_GB2312" w:eastAsia="仿宋_GB2312" w:hAnsi="仿宋_GB2312" w:cs="仿宋_GB2312"/>
          <w:color w:val="000000"/>
          <w:kern w:val="0"/>
          <w:szCs w:val="28"/>
        </w:rPr>
        <w:t>、投标文件未按招标文件要求签署、盖章的；</w:t>
      </w:r>
    </w:p>
    <w:p w14:paraId="58BADA02" w14:textId="77777777" w:rsidR="005A2B3B" w:rsidRDefault="004605F7">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w:t>
      </w:r>
      <w:r>
        <w:rPr>
          <w:rFonts w:ascii="仿宋_GB2312" w:eastAsia="仿宋_GB2312" w:hAnsi="仿宋_GB2312" w:cs="仿宋_GB2312"/>
          <w:color w:val="000000"/>
          <w:kern w:val="0"/>
          <w:szCs w:val="28"/>
        </w:rPr>
        <w:t>、投标文件与招标文件有重大偏离、未满足带“★”号实质性指标的；</w:t>
      </w:r>
    </w:p>
    <w:p w14:paraId="134A5BCA" w14:textId="77777777" w:rsidR="005A2B3B" w:rsidRDefault="004605F7">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6</w:t>
      </w:r>
      <w:r>
        <w:rPr>
          <w:rFonts w:ascii="仿宋_GB2312" w:eastAsia="仿宋_GB2312" w:hAnsi="仿宋_GB2312" w:cs="仿宋_GB2312"/>
          <w:color w:val="000000"/>
          <w:kern w:val="0"/>
          <w:szCs w:val="28"/>
        </w:rPr>
        <w:t>、资质文件、技术及商务文件中出现投标价格信息的、投标报价超出招标文件中规定的预算金额或者最高限价的；</w:t>
      </w:r>
    </w:p>
    <w:p w14:paraId="26B01ECA" w14:textId="77777777" w:rsidR="005A2B3B" w:rsidRDefault="004605F7">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7</w:t>
      </w:r>
      <w:r>
        <w:rPr>
          <w:rFonts w:ascii="仿宋_GB2312" w:eastAsia="仿宋_GB2312" w:hAnsi="仿宋_GB2312" w:cs="仿宋_GB2312"/>
          <w:color w:val="000000"/>
          <w:kern w:val="0"/>
          <w:szCs w:val="28"/>
        </w:rPr>
        <w:t>、</w:t>
      </w:r>
      <w:proofErr w:type="gramStart"/>
      <w:r>
        <w:rPr>
          <w:rFonts w:ascii="仿宋_GB2312" w:eastAsia="仿宋_GB2312" w:hAnsi="仿宋_GB2312" w:cs="仿宋_GB2312"/>
          <w:color w:val="000000"/>
          <w:kern w:val="0"/>
          <w:szCs w:val="28"/>
        </w:rPr>
        <w:t>标项以</w:t>
      </w:r>
      <w:proofErr w:type="gramEnd"/>
      <w:r>
        <w:rPr>
          <w:rFonts w:ascii="仿宋_GB2312" w:eastAsia="仿宋_GB2312" w:hAnsi="仿宋_GB2312" w:cs="仿宋_GB2312"/>
          <w:color w:val="000000"/>
          <w:kern w:val="0"/>
          <w:szCs w:val="28"/>
        </w:rPr>
        <w:t>赠送方式投标的、对</w:t>
      </w:r>
      <w:proofErr w:type="gramStart"/>
      <w:r>
        <w:rPr>
          <w:rFonts w:ascii="仿宋_GB2312" w:eastAsia="仿宋_GB2312" w:hAnsi="仿宋_GB2312" w:cs="仿宋_GB2312"/>
          <w:color w:val="000000"/>
          <w:kern w:val="0"/>
          <w:szCs w:val="28"/>
        </w:rPr>
        <w:t>一个标项提供</w:t>
      </w:r>
      <w:proofErr w:type="gramEnd"/>
      <w:r>
        <w:rPr>
          <w:rFonts w:ascii="仿宋_GB2312" w:eastAsia="仿宋_GB2312" w:hAnsi="仿宋_GB2312" w:cs="仿宋_GB2312"/>
          <w:color w:val="000000"/>
          <w:kern w:val="0"/>
          <w:szCs w:val="28"/>
        </w:rPr>
        <w:t>两个投标方案或两个报价的；</w:t>
      </w:r>
    </w:p>
    <w:p w14:paraId="4D99ED05" w14:textId="77777777" w:rsidR="005A2B3B" w:rsidRDefault="004605F7">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8</w:t>
      </w:r>
      <w:r>
        <w:rPr>
          <w:rFonts w:ascii="仿宋_GB2312" w:eastAsia="仿宋_GB2312" w:hAnsi="仿宋_GB2312" w:cs="仿宋_GB2312"/>
          <w:color w:val="000000"/>
          <w:kern w:val="0"/>
          <w:szCs w:val="28"/>
        </w:rPr>
        <w:t>、评标委员会认为投标人的报价明显低于其他通过符合性审查投标人的报价，有可能影响产品质量或者不能诚信履约，且在评标现场合理的时间内不能证明其报价合理性的；</w:t>
      </w:r>
    </w:p>
    <w:p w14:paraId="2526B727" w14:textId="77777777" w:rsidR="005A2B3B" w:rsidRDefault="004605F7">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9</w:t>
      </w:r>
      <w:r>
        <w:rPr>
          <w:rFonts w:ascii="仿宋_GB2312" w:eastAsia="仿宋_GB2312" w:hAnsi="仿宋_GB2312" w:cs="仿宋_GB2312"/>
          <w:color w:val="000000"/>
          <w:kern w:val="0"/>
          <w:szCs w:val="28"/>
        </w:rPr>
        <w:t>、投标人不接受报价文件中修正后的报价的；</w:t>
      </w:r>
    </w:p>
    <w:p w14:paraId="594D20F1" w14:textId="77777777" w:rsidR="005A2B3B" w:rsidRDefault="004605F7">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10</w:t>
      </w:r>
      <w:r>
        <w:rPr>
          <w:rFonts w:ascii="仿宋_GB2312" w:eastAsia="仿宋_GB2312" w:hAnsi="仿宋_GB2312" w:cs="仿宋_GB2312"/>
          <w:color w:val="000000"/>
          <w:kern w:val="0"/>
          <w:szCs w:val="28"/>
        </w:rPr>
        <w:t>、未按本章“</w:t>
      </w:r>
      <w:r>
        <w:rPr>
          <w:rFonts w:ascii="仿宋_GB2312" w:eastAsia="仿宋_GB2312" w:hAnsi="仿宋_GB2312" w:cs="仿宋_GB2312" w:hint="eastAsia"/>
          <w:color w:val="000000"/>
          <w:kern w:val="0"/>
          <w:szCs w:val="28"/>
        </w:rPr>
        <w:t>三</w:t>
      </w:r>
      <w:r>
        <w:rPr>
          <w:rFonts w:ascii="仿宋_GB2312" w:eastAsia="仿宋_GB2312" w:hAnsi="仿宋_GB2312" w:cs="仿宋_GB2312"/>
          <w:color w:val="000000"/>
          <w:kern w:val="0"/>
          <w:szCs w:val="28"/>
        </w:rPr>
        <w:t>、投标文件</w:t>
      </w:r>
      <w:r>
        <w:rPr>
          <w:rFonts w:ascii="仿宋_GB2312" w:eastAsia="仿宋_GB2312" w:hAnsi="仿宋_GB2312" w:cs="仿宋_GB2312" w:hint="eastAsia"/>
          <w:color w:val="000000"/>
          <w:kern w:val="0"/>
          <w:szCs w:val="28"/>
        </w:rPr>
        <w:t>（六）</w:t>
      </w:r>
      <w:r>
        <w:rPr>
          <w:rFonts w:ascii="仿宋_GB2312" w:eastAsia="仿宋_GB2312" w:hAnsi="仿宋_GB2312" w:cs="仿宋_GB2312"/>
          <w:color w:val="000000"/>
          <w:kern w:val="0"/>
          <w:szCs w:val="28"/>
        </w:rPr>
        <w:t>投标报价</w:t>
      </w:r>
      <w:r>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要求报价的；</w:t>
      </w:r>
    </w:p>
    <w:p w14:paraId="7EF5AC37" w14:textId="77777777" w:rsidR="005A2B3B" w:rsidRDefault="004605F7">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11、评审委员会要求投标人予以澄清说明的事项，投标人拒绝澄清说明的；</w:t>
      </w:r>
    </w:p>
    <w:p w14:paraId="31DCC50C" w14:textId="77777777" w:rsidR="005A2B3B" w:rsidRDefault="004605F7">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12、单位负责人为同一人或者存在直接控股、管理关系的不同供应商同时参加本项目的（均无效）；</w:t>
      </w:r>
    </w:p>
    <w:p w14:paraId="7D803BFE" w14:textId="77777777" w:rsidR="005A2B3B" w:rsidRDefault="004605F7">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w:t>
      </w:r>
      <w:r>
        <w:rPr>
          <w:rFonts w:ascii="仿宋_GB2312" w:eastAsia="仿宋_GB2312" w:hAnsi="仿宋_GB2312" w:cs="仿宋_GB2312" w:hint="eastAsia"/>
          <w:color w:val="000000"/>
          <w:kern w:val="0"/>
          <w:szCs w:val="28"/>
        </w:rPr>
        <w:t>3</w:t>
      </w:r>
      <w:r>
        <w:rPr>
          <w:rFonts w:ascii="仿宋_GB2312" w:eastAsia="仿宋_GB2312" w:hAnsi="仿宋_GB2312" w:cs="仿宋_GB2312"/>
          <w:color w:val="000000"/>
          <w:kern w:val="0"/>
          <w:szCs w:val="28"/>
        </w:rPr>
        <w:t>、投标文件含有采购人不能接受的附加条件的；</w:t>
      </w:r>
    </w:p>
    <w:p w14:paraId="3B8A68EC" w14:textId="77777777" w:rsidR="005A2B3B" w:rsidRDefault="004605F7">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1</w:t>
      </w:r>
      <w:r>
        <w:rPr>
          <w:rFonts w:ascii="仿宋_GB2312" w:eastAsia="仿宋_GB2312" w:hAnsi="仿宋_GB2312" w:cs="仿宋_GB2312" w:hint="eastAsia"/>
          <w:color w:val="000000"/>
          <w:kern w:val="0"/>
          <w:szCs w:val="28"/>
        </w:rPr>
        <w:t>4</w:t>
      </w:r>
      <w:r>
        <w:rPr>
          <w:rFonts w:ascii="仿宋_GB2312" w:eastAsia="仿宋_GB2312" w:hAnsi="仿宋_GB2312" w:cs="仿宋_GB2312"/>
          <w:color w:val="000000"/>
          <w:kern w:val="0"/>
          <w:szCs w:val="28"/>
        </w:rPr>
        <w:t>、投标人被视为串通投标的；</w:t>
      </w:r>
    </w:p>
    <w:p w14:paraId="47E80412" w14:textId="77777777" w:rsidR="005A2B3B" w:rsidRDefault="004605F7">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w:t>
      </w:r>
      <w:r>
        <w:rPr>
          <w:rFonts w:ascii="仿宋_GB2312" w:eastAsia="仿宋_GB2312" w:hAnsi="仿宋_GB2312" w:cs="仿宋_GB2312" w:hint="eastAsia"/>
          <w:color w:val="000000"/>
          <w:kern w:val="0"/>
          <w:szCs w:val="28"/>
        </w:rPr>
        <w:t>5</w:t>
      </w:r>
      <w:r>
        <w:rPr>
          <w:rFonts w:ascii="仿宋_GB2312" w:eastAsia="仿宋_GB2312" w:hAnsi="仿宋_GB2312" w:cs="仿宋_GB2312"/>
          <w:color w:val="000000"/>
          <w:kern w:val="0"/>
          <w:szCs w:val="28"/>
        </w:rPr>
        <w:t>、不符合法律、法规和本招标文件规定的其他实质性要求的。</w:t>
      </w:r>
    </w:p>
    <w:p w14:paraId="2AF0F451" w14:textId="77777777" w:rsidR="005A2B3B" w:rsidRDefault="004605F7">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bookmarkStart w:id="15" w:name="_Toc360457878"/>
      <w:bookmarkStart w:id="16" w:name="_Toc345423467"/>
      <w:r>
        <w:rPr>
          <w:rFonts w:ascii="仿宋_GB2312" w:eastAsia="仿宋_GB2312" w:hAnsi="仿宋_GB2312" w:cs="仿宋_GB2312"/>
          <w:color w:val="000000"/>
          <w:kern w:val="0"/>
          <w:szCs w:val="28"/>
        </w:rPr>
        <w:t>（十）错误修正</w:t>
      </w:r>
    </w:p>
    <w:p w14:paraId="78D98FBA" w14:textId="77777777" w:rsidR="005A2B3B" w:rsidRDefault="004605F7">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投标文件报价出现前后不一致的，除招标文件另有规定外，按照下列规定修正：</w:t>
      </w:r>
    </w:p>
    <w:p w14:paraId="4D6BDDA3" w14:textId="77777777" w:rsidR="005A2B3B" w:rsidRDefault="004605F7">
      <w:pPr>
        <w:pStyle w:val="27"/>
        <w:ind w:leftChars="0" w:left="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1、政</w:t>
      </w:r>
      <w:proofErr w:type="gramStart"/>
      <w:r>
        <w:rPr>
          <w:rFonts w:ascii="仿宋_GB2312" w:eastAsia="仿宋_GB2312" w:hAnsi="仿宋_GB2312" w:cs="仿宋_GB2312" w:hint="eastAsia"/>
          <w:kern w:val="0"/>
          <w:szCs w:val="28"/>
        </w:rPr>
        <w:t>采云</w:t>
      </w:r>
      <w:proofErr w:type="gramEnd"/>
      <w:r>
        <w:rPr>
          <w:rFonts w:ascii="仿宋_GB2312" w:eastAsia="仿宋_GB2312" w:hAnsi="仿宋_GB2312" w:cs="仿宋_GB2312" w:hint="eastAsia"/>
          <w:kern w:val="0"/>
          <w:szCs w:val="28"/>
        </w:rPr>
        <w:t>平台输入的开标记录表报价与电子投标文件中的报价文件不一致的，以政</w:t>
      </w:r>
      <w:proofErr w:type="gramStart"/>
      <w:r>
        <w:rPr>
          <w:rFonts w:ascii="仿宋_GB2312" w:eastAsia="仿宋_GB2312" w:hAnsi="仿宋_GB2312" w:cs="仿宋_GB2312" w:hint="eastAsia"/>
          <w:kern w:val="0"/>
          <w:szCs w:val="28"/>
        </w:rPr>
        <w:t>采云</w:t>
      </w:r>
      <w:proofErr w:type="gramEnd"/>
      <w:r>
        <w:rPr>
          <w:rFonts w:ascii="仿宋_GB2312" w:eastAsia="仿宋_GB2312" w:hAnsi="仿宋_GB2312" w:cs="仿宋_GB2312" w:hint="eastAsia"/>
          <w:kern w:val="0"/>
          <w:szCs w:val="28"/>
        </w:rPr>
        <w:t>平台输入的开标记录表为准；</w:t>
      </w:r>
    </w:p>
    <w:p w14:paraId="3E2294DA" w14:textId="77777777" w:rsidR="005A2B3B" w:rsidRDefault="004605F7">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电子投标文件中报价明细表内容与电子投标文件中相应内容不一致的，以报价明细表为准；</w:t>
      </w:r>
    </w:p>
    <w:p w14:paraId="4FB5327B" w14:textId="77777777" w:rsidR="005A2B3B" w:rsidRDefault="004605F7">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大写金额和小写金额不一致的，以大写金额为准；</w:t>
      </w:r>
    </w:p>
    <w:p w14:paraId="755E76DE" w14:textId="77777777" w:rsidR="005A2B3B" w:rsidRDefault="004605F7">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单价金额小数点或者百分比有明显错位的，以报价明细表的总价为准，并修改单价；</w:t>
      </w:r>
    </w:p>
    <w:p w14:paraId="440308DA" w14:textId="77777777" w:rsidR="005A2B3B" w:rsidRDefault="004605F7">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总价金额与按单价汇总金额不一致的，以单价金额计算结果为准。</w:t>
      </w:r>
    </w:p>
    <w:p w14:paraId="437763BE" w14:textId="77777777" w:rsidR="005A2B3B" w:rsidRDefault="004605F7">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同时出现两种以上不一致的，按照前款规定的顺序修正。修正后的报价按照经投标人加盖公章，或者由法定代表人/负责人或其授权的代表签字确认后产生约束力，投标人不确认的，其投标无效。</w:t>
      </w:r>
    </w:p>
    <w:p w14:paraId="563A53FA" w14:textId="77777777" w:rsidR="005A2B3B" w:rsidRDefault="004605F7" w:rsidP="002B1F18">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四、开标、评标</w:t>
      </w:r>
      <w:bookmarkEnd w:id="15"/>
      <w:bookmarkEnd w:id="16"/>
      <w:r>
        <w:rPr>
          <w:rFonts w:ascii="仿宋_GB2312" w:eastAsia="仿宋_GB2312" w:hAnsi="仿宋_GB2312" w:cs="仿宋_GB2312"/>
          <w:b w:val="0"/>
          <w:bCs w:val="0"/>
          <w:color w:val="000000"/>
          <w:kern w:val="0"/>
          <w:sz w:val="28"/>
          <w:szCs w:val="28"/>
        </w:rPr>
        <w:t>和定标</w:t>
      </w:r>
    </w:p>
    <w:p w14:paraId="16B48380" w14:textId="77777777" w:rsidR="005A2B3B" w:rsidRDefault="004605F7" w:rsidP="002B1F18">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开标、评标和定标见本招标文件第四部分内容。</w:t>
      </w:r>
    </w:p>
    <w:p w14:paraId="26258BA3" w14:textId="77777777" w:rsidR="005A2B3B" w:rsidRDefault="004605F7" w:rsidP="002B1F18">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7" w:name="_Toc345423468"/>
      <w:bookmarkStart w:id="18" w:name="_Toc360457879"/>
      <w:r>
        <w:rPr>
          <w:rFonts w:ascii="仿宋_GB2312" w:eastAsia="仿宋_GB2312" w:hAnsi="仿宋_GB2312" w:cs="仿宋_GB2312"/>
          <w:b w:val="0"/>
          <w:bCs w:val="0"/>
          <w:color w:val="000000"/>
          <w:kern w:val="0"/>
          <w:sz w:val="28"/>
          <w:szCs w:val="28"/>
        </w:rPr>
        <w:t>五、合同的授予</w:t>
      </w:r>
      <w:bookmarkEnd w:id="17"/>
      <w:bookmarkEnd w:id="18"/>
    </w:p>
    <w:p w14:paraId="096AA04B" w14:textId="77777777" w:rsidR="005A2B3B" w:rsidRDefault="004605F7" w:rsidP="002B1F18">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1、授予合同的依据</w:t>
      </w:r>
    </w:p>
    <w:p w14:paraId="5A9419F0"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（1）中标通知书；</w:t>
      </w:r>
    </w:p>
    <w:p w14:paraId="7EB3EAF8"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（2）招标文件、招标文件的修改及补充文件；</w:t>
      </w:r>
    </w:p>
    <w:p w14:paraId="574A23AE" w14:textId="77777777" w:rsidR="005A2B3B" w:rsidRDefault="004605F7">
      <w:pPr>
        <w:pStyle w:val="af1"/>
        <w:ind w:firstLine="560"/>
        <w:rPr>
          <w:rFonts w:hAnsi="仿宋_GB2312" w:cs="仿宋_GB2312"/>
          <w:color w:val="000000"/>
          <w:kern w:val="0"/>
          <w:sz w:val="28"/>
          <w:szCs w:val="28"/>
        </w:rPr>
      </w:pPr>
      <w:r>
        <w:rPr>
          <w:rFonts w:hAnsi="仿宋_GB2312" w:cs="仿宋_GB2312"/>
          <w:color w:val="000000"/>
          <w:kern w:val="0"/>
          <w:sz w:val="28"/>
          <w:szCs w:val="28"/>
        </w:rPr>
        <w:t>（3）投标文件和询标时投标人</w:t>
      </w:r>
      <w:proofErr w:type="gramStart"/>
      <w:r>
        <w:rPr>
          <w:rFonts w:hAnsi="仿宋_GB2312" w:cs="仿宋_GB2312"/>
          <w:color w:val="000000"/>
          <w:kern w:val="0"/>
          <w:sz w:val="28"/>
          <w:szCs w:val="28"/>
        </w:rPr>
        <w:t>作出</w:t>
      </w:r>
      <w:proofErr w:type="gramEnd"/>
      <w:r>
        <w:rPr>
          <w:rFonts w:hAnsi="仿宋_GB2312" w:cs="仿宋_GB2312"/>
          <w:color w:val="000000"/>
          <w:kern w:val="0"/>
          <w:sz w:val="28"/>
          <w:szCs w:val="28"/>
        </w:rPr>
        <w:t>的澄清、说明、纠正、承诺；</w:t>
      </w:r>
    </w:p>
    <w:p w14:paraId="5247A027"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》的规定。</w:t>
      </w:r>
    </w:p>
    <w:p w14:paraId="20D7DF1F" w14:textId="77777777" w:rsidR="005A2B3B" w:rsidRDefault="004605F7" w:rsidP="002B1F18">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2、签署合同的要求</w:t>
      </w:r>
    </w:p>
    <w:p w14:paraId="149771C5"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（1）采购人与中标人按照中标通知书规定的时间、地点签订书面合同；</w:t>
      </w:r>
    </w:p>
    <w:p w14:paraId="10F44D50" w14:textId="77777777" w:rsidR="005A2B3B" w:rsidRDefault="004605F7">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(2)签订合同的时间必须在自中标通知书收到之日起</w:t>
      </w:r>
      <w:r>
        <w:rPr>
          <w:rFonts w:ascii="仿宋_GB2312" w:eastAsia="仿宋_GB2312" w:hAnsi="仿宋_GB2312" w:cs="仿宋_GB2312" w:hint="eastAsia"/>
          <w:color w:val="000000"/>
          <w:kern w:val="0"/>
          <w:sz w:val="28"/>
          <w:szCs w:val="28"/>
        </w:rPr>
        <w:t>三十</w:t>
      </w:r>
      <w:r>
        <w:rPr>
          <w:rFonts w:ascii="仿宋_GB2312" w:eastAsia="仿宋_GB2312" w:hAnsi="仿宋_GB2312" w:cs="仿宋_GB2312"/>
          <w:color w:val="000000"/>
          <w:kern w:val="0"/>
          <w:sz w:val="28"/>
          <w:szCs w:val="28"/>
        </w:rPr>
        <w:t>日内；</w:t>
      </w:r>
    </w:p>
    <w:p w14:paraId="0746B921" w14:textId="77777777" w:rsidR="005A2B3B" w:rsidRDefault="004605F7">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(3)所签订的合同内容不得对招标文件和中标人的投标文件作实质性修改；</w:t>
      </w:r>
    </w:p>
    <w:p w14:paraId="3F38C9E8" w14:textId="77777777" w:rsidR="005A2B3B" w:rsidRDefault="004605F7">
      <w:pPr>
        <w:spacing w:line="360" w:lineRule="auto"/>
        <w:ind w:leftChars="1" w:left="2" w:firstLineChars="250" w:firstLine="70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(4)采购人不得向中标人提出任何不合理的要求，作为签订合同的条件，不得与中标人私下订立背离合同实质性内容的协议</w:t>
      </w:r>
      <w:r>
        <w:rPr>
          <w:rFonts w:ascii="仿宋_GB2312" w:eastAsia="仿宋_GB2312" w:hAnsi="仿宋_GB2312" w:cs="仿宋_GB2312" w:hint="eastAsia"/>
          <w:color w:val="000000"/>
          <w:kern w:val="0"/>
          <w:sz w:val="28"/>
          <w:szCs w:val="28"/>
        </w:rPr>
        <w:t>。</w:t>
      </w:r>
    </w:p>
    <w:p w14:paraId="00A6957D" w14:textId="77777777" w:rsidR="005A2B3B" w:rsidRDefault="004605F7" w:rsidP="002B1F18">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3.合同签订</w:t>
      </w:r>
    </w:p>
    <w:p w14:paraId="11C18579" w14:textId="77777777" w:rsidR="005A2B3B" w:rsidRDefault="004605F7">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（1）采购人与中标人将根据《中华人民共和国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》的规定，依据招标文件和中标人的投标文件签订书面合同</w:t>
      </w:r>
      <w:r>
        <w:rPr>
          <w:rFonts w:ascii="仿宋_GB2312" w:eastAsia="仿宋_GB2312" w:hAnsi="仿宋_GB2312" w:cs="仿宋_GB2312" w:hint="eastAsia"/>
          <w:color w:val="000000"/>
          <w:kern w:val="0"/>
          <w:sz w:val="28"/>
          <w:szCs w:val="28"/>
        </w:rPr>
        <w:t>。</w:t>
      </w:r>
    </w:p>
    <w:p w14:paraId="482A3B1D" w14:textId="77777777" w:rsidR="005A2B3B" w:rsidRDefault="004605F7">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 中标人应当按照合同约定履行义务，完成中标项目各项工作，不得将中标项目转让（转包）给他人。</w:t>
      </w:r>
      <w:bookmarkStart w:id="19" w:name="_Toc345423469"/>
      <w:bookmarkStart w:id="20" w:name="_Toc360457880"/>
    </w:p>
    <w:p w14:paraId="172AA9CE" w14:textId="77777777" w:rsidR="005A2B3B" w:rsidRDefault="004605F7" w:rsidP="002B1F18">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六、质疑</w:t>
      </w:r>
      <w:bookmarkEnd w:id="19"/>
      <w:bookmarkEnd w:id="20"/>
    </w:p>
    <w:p w14:paraId="5AC112F5" w14:textId="77777777" w:rsidR="005A2B3B" w:rsidRDefault="004605F7">
      <w:pPr>
        <w:spacing w:line="360" w:lineRule="auto"/>
        <w:ind w:firstLineChars="250" w:firstLine="700"/>
        <w:rPr>
          <w:rFonts w:ascii="仿宋_GB2312" w:eastAsia="仿宋_GB2312" w:hAnsi="仿宋_GB2312" w:cs="仿宋_GB2312"/>
          <w:color w:val="000000"/>
          <w:kern w:val="0"/>
          <w:sz w:val="28"/>
          <w:szCs w:val="28"/>
        </w:rPr>
      </w:pPr>
      <w:bookmarkStart w:id="21" w:name="_Toc360457881"/>
      <w:bookmarkStart w:id="22" w:name="_Toc345423470"/>
      <w:r>
        <w:rPr>
          <w:rFonts w:ascii="仿宋_GB2312" w:eastAsia="仿宋_GB2312" w:hAnsi="仿宋_GB2312" w:cs="仿宋_GB2312" w:hint="eastAsia"/>
          <w:color w:val="000000"/>
          <w:kern w:val="0"/>
          <w:sz w:val="28"/>
          <w:szCs w:val="28"/>
        </w:rPr>
        <w:t>1、供应商认为采购文件、采购过程、中标或者成交结果使自己的权益受到损害的，可以在知道或者应知其权益受到损害之日起7个工作日内，以书面形式提出质疑。对采购文件需求条款、评分标准等内容的质疑向采购人提出，对开评标程序的质疑向采购代理机构提出。</w:t>
      </w:r>
      <w:r>
        <w:rPr>
          <w:rFonts w:ascii="仿宋_GB2312" w:eastAsia="仿宋_GB2312" w:hAnsi="仿宋_GB2312" w:cs="仿宋_GB2312" w:hint="eastAsia"/>
          <w:color w:val="000000"/>
          <w:kern w:val="0"/>
          <w:sz w:val="28"/>
          <w:szCs w:val="28"/>
        </w:rPr>
        <w:lastRenderedPageBreak/>
        <w:t>供应商须在法定质疑期内一次性提出针对同一采购程序环节的质疑。</w:t>
      </w:r>
    </w:p>
    <w:p w14:paraId="3C013A03" w14:textId="77777777" w:rsidR="005A2B3B" w:rsidRDefault="004605F7">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w:t>
      </w:r>
    </w:p>
    <w:p w14:paraId="161B6C58" w14:textId="77777777" w:rsidR="005A2B3B" w:rsidRDefault="004605F7">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3、供应商提出质疑应当提交质疑函和必要的证明材料。质疑</w:t>
      </w:r>
      <w:proofErr w:type="gramStart"/>
      <w:r>
        <w:rPr>
          <w:rFonts w:ascii="仿宋_GB2312" w:eastAsia="仿宋_GB2312" w:hAnsi="仿宋_GB2312" w:cs="仿宋_GB2312" w:hint="eastAsia"/>
          <w:color w:val="000000"/>
          <w:kern w:val="0"/>
          <w:sz w:val="28"/>
          <w:szCs w:val="28"/>
        </w:rPr>
        <w:t>函应当</w:t>
      </w:r>
      <w:proofErr w:type="gramEnd"/>
      <w:r>
        <w:rPr>
          <w:rFonts w:ascii="仿宋_GB2312" w:eastAsia="仿宋_GB2312" w:hAnsi="仿宋_GB2312" w:cs="仿宋_GB2312" w:hint="eastAsia"/>
          <w:color w:val="000000"/>
          <w:kern w:val="0"/>
          <w:sz w:val="28"/>
          <w:szCs w:val="28"/>
        </w:rPr>
        <w:t>包括下列内容：</w:t>
      </w:r>
    </w:p>
    <w:p w14:paraId="35182AFC" w14:textId="77777777" w:rsidR="005A2B3B" w:rsidRDefault="004605F7">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a供应商的姓名或者名称、地址、邮编、联系人及联系电话；</w:t>
      </w:r>
    </w:p>
    <w:p w14:paraId="7B35D62B" w14:textId="77777777" w:rsidR="005A2B3B" w:rsidRDefault="004605F7">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b质疑项目的名称、编号；</w:t>
      </w:r>
    </w:p>
    <w:p w14:paraId="5B661A8B" w14:textId="77777777" w:rsidR="005A2B3B" w:rsidRDefault="004605F7">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c具体、明确的质疑事项和与质疑事项相关的请求；</w:t>
      </w:r>
    </w:p>
    <w:p w14:paraId="77152820" w14:textId="77777777" w:rsidR="005A2B3B" w:rsidRDefault="004605F7">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d事实依据；</w:t>
      </w:r>
    </w:p>
    <w:p w14:paraId="01B14778" w14:textId="77777777" w:rsidR="005A2B3B" w:rsidRDefault="004605F7">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e必要的法律依据；</w:t>
      </w:r>
    </w:p>
    <w:p w14:paraId="090F732E" w14:textId="77777777" w:rsidR="005A2B3B" w:rsidRDefault="004605F7">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f提出质疑的日期。</w:t>
      </w:r>
    </w:p>
    <w:p w14:paraId="30C2621D" w14:textId="77777777" w:rsidR="005A2B3B" w:rsidRDefault="004605F7">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供应商为自然人的，应当由本人签字；供应商为法人或其他组织的，应当由法定代表人、主要负责人，或者其授权代表签字或者盖章，并加盖公章。</w:t>
      </w:r>
    </w:p>
    <w:p w14:paraId="2C3AB810" w14:textId="77777777" w:rsidR="005A2B3B" w:rsidRDefault="004605F7">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（质疑函范本可从财政部网站下载）</w:t>
      </w:r>
    </w:p>
    <w:p w14:paraId="63B3F79E" w14:textId="77777777" w:rsidR="005A2B3B" w:rsidRDefault="004605F7">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4、采购人、采购代理机构将在收到质疑函后7个工作日内</w:t>
      </w:r>
      <w:proofErr w:type="gramStart"/>
      <w:r>
        <w:rPr>
          <w:rFonts w:ascii="仿宋_GB2312" w:eastAsia="仿宋_GB2312" w:hAnsi="仿宋_GB2312" w:cs="仿宋_GB2312" w:hint="eastAsia"/>
          <w:color w:val="000000"/>
          <w:kern w:val="0"/>
          <w:sz w:val="28"/>
          <w:szCs w:val="28"/>
        </w:rPr>
        <w:t>作出</w:t>
      </w:r>
      <w:proofErr w:type="gramEnd"/>
      <w:r>
        <w:rPr>
          <w:rFonts w:ascii="仿宋_GB2312" w:eastAsia="仿宋_GB2312" w:hAnsi="仿宋_GB2312" w:cs="仿宋_GB2312" w:hint="eastAsia"/>
          <w:color w:val="000000"/>
          <w:kern w:val="0"/>
          <w:sz w:val="28"/>
          <w:szCs w:val="28"/>
        </w:rPr>
        <w:t>答复，并以书面形式通知质疑供应商。质疑答复的内容不得涉及商业秘密。</w:t>
      </w:r>
    </w:p>
    <w:p w14:paraId="0A2F5AA1" w14:textId="77777777" w:rsidR="005A2B3B" w:rsidRDefault="004605F7">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5、质疑供应商对采购人、采购代理机构的答复不满意，或者采购人、采购代理机构未在规定时间内</w:t>
      </w:r>
      <w:proofErr w:type="gramStart"/>
      <w:r>
        <w:rPr>
          <w:rFonts w:ascii="仿宋_GB2312" w:eastAsia="仿宋_GB2312" w:hAnsi="仿宋_GB2312" w:cs="仿宋_GB2312" w:hint="eastAsia"/>
          <w:color w:val="000000"/>
          <w:kern w:val="0"/>
          <w:sz w:val="28"/>
          <w:szCs w:val="28"/>
        </w:rPr>
        <w:t>作出</w:t>
      </w:r>
      <w:proofErr w:type="gramEnd"/>
      <w:r>
        <w:rPr>
          <w:rFonts w:ascii="仿宋_GB2312" w:eastAsia="仿宋_GB2312" w:hAnsi="仿宋_GB2312" w:cs="仿宋_GB2312" w:hint="eastAsia"/>
          <w:color w:val="000000"/>
          <w:kern w:val="0"/>
          <w:sz w:val="28"/>
          <w:szCs w:val="28"/>
        </w:rPr>
        <w:t>答复的，可以在答复期满后</w:t>
      </w:r>
      <w:r>
        <w:rPr>
          <w:rFonts w:ascii="仿宋_GB2312" w:eastAsia="仿宋_GB2312" w:hAnsi="仿宋_GB2312" w:cs="仿宋_GB2312" w:hint="eastAsia"/>
          <w:color w:val="000000"/>
          <w:kern w:val="0"/>
          <w:sz w:val="28"/>
          <w:szCs w:val="28"/>
        </w:rPr>
        <w:lastRenderedPageBreak/>
        <w:t>15个工作日内向同级政府采购监督管理部门提起投诉（联系方式、地址等见招标公告）。</w:t>
      </w:r>
    </w:p>
    <w:p w14:paraId="55B495C6" w14:textId="77777777" w:rsidR="005A2B3B" w:rsidRDefault="004605F7" w:rsidP="002B1F18">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七、保密和披露</w:t>
      </w:r>
      <w:bookmarkEnd w:id="21"/>
      <w:bookmarkEnd w:id="22"/>
    </w:p>
    <w:p w14:paraId="0BE2AB1E"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1、投标人自购买招标文件之日起，须承诺承担本招标项目下保密义务，不得将因本次招标获得的信息向第三方外传。</w:t>
      </w:r>
    </w:p>
    <w:p w14:paraId="11CB5DBE"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2、招标方有权</w:t>
      </w:r>
      <w:r>
        <w:rPr>
          <w:rFonts w:ascii="仿宋_GB2312" w:eastAsia="仿宋_GB2312" w:hAnsi="仿宋_GB2312" w:cs="仿宋_GB2312" w:hint="eastAsia"/>
          <w:color w:val="000000"/>
          <w:kern w:val="0"/>
          <w:sz w:val="28"/>
          <w:szCs w:val="28"/>
        </w:rPr>
        <w:t>将</w:t>
      </w:r>
      <w:r>
        <w:rPr>
          <w:rFonts w:ascii="仿宋_GB2312" w:eastAsia="仿宋_GB2312" w:hAnsi="仿宋_GB2312" w:cs="仿宋_GB2312"/>
          <w:color w:val="000000"/>
          <w:kern w:val="0"/>
          <w:sz w:val="28"/>
          <w:szCs w:val="28"/>
        </w:rPr>
        <w:t>投标人提供的所有资料向其他政府部门或有关的非政府机构负责评审标书的人员或与评标有关的人员披露。</w:t>
      </w:r>
    </w:p>
    <w:p w14:paraId="41D7EC35" w14:textId="77777777" w:rsidR="005A2B3B" w:rsidRDefault="004605F7">
      <w:pPr>
        <w:spacing w:line="360" w:lineRule="auto"/>
        <w:ind w:firstLineChars="200" w:firstLine="560"/>
        <w:rPr>
          <w:rFonts w:ascii="Arial" w:eastAsia="仿宋" w:hAnsi="Arial" w:cs="Arial"/>
          <w:sz w:val="28"/>
          <w:szCs w:val="28"/>
        </w:rPr>
      </w:pPr>
      <w:r>
        <w:rPr>
          <w:rFonts w:ascii="仿宋_GB2312" w:eastAsia="仿宋_GB2312" w:hAnsi="仿宋_GB2312" w:cs="仿宋_GB2312"/>
          <w:color w:val="000000"/>
          <w:kern w:val="0"/>
          <w:sz w:val="28"/>
          <w:szCs w:val="28"/>
        </w:rPr>
        <w:t>3、招标方有权在认为适当时，或在任何第三者提出要求（书面或其他方式）时，无须事先征求中标人同意而披露关于已订立合同的资料、中标人的名称及地址、中标的有关信息以及合同条款等。</w:t>
      </w:r>
    </w:p>
    <w:p w14:paraId="138D9136" w14:textId="77777777" w:rsidR="005A2B3B" w:rsidRDefault="004605F7" w:rsidP="002B1F18">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23" w:name="_Toc360457882"/>
      <w:bookmarkStart w:id="24" w:name="_Toc345423471"/>
      <w:r>
        <w:rPr>
          <w:rFonts w:ascii="仿宋_GB2312" w:eastAsia="仿宋_GB2312" w:hAnsi="仿宋_GB2312" w:cs="仿宋_GB2312" w:hint="eastAsia"/>
          <w:b w:val="0"/>
          <w:bCs w:val="0"/>
          <w:color w:val="000000"/>
          <w:kern w:val="0"/>
          <w:sz w:val="28"/>
          <w:szCs w:val="28"/>
        </w:rPr>
        <w:t>八</w:t>
      </w:r>
      <w:r>
        <w:rPr>
          <w:rFonts w:ascii="仿宋_GB2312" w:eastAsia="仿宋_GB2312" w:hAnsi="仿宋_GB2312" w:cs="仿宋_GB2312"/>
          <w:b w:val="0"/>
          <w:bCs w:val="0"/>
          <w:color w:val="000000"/>
          <w:kern w:val="0"/>
          <w:sz w:val="28"/>
          <w:szCs w:val="28"/>
        </w:rPr>
        <w:t>、特别声明</w:t>
      </w:r>
      <w:bookmarkEnd w:id="23"/>
      <w:bookmarkEnd w:id="24"/>
    </w:p>
    <w:p w14:paraId="390883EF" w14:textId="46A3B349" w:rsidR="005A2B3B" w:rsidRDefault="004605F7">
      <w:pPr>
        <w:spacing w:line="360" w:lineRule="auto"/>
        <w:ind w:firstLineChars="200" w:firstLine="562"/>
        <w:jc w:val="left"/>
        <w:rPr>
          <w:rFonts w:ascii="仿宋_GB2312" w:eastAsia="仿宋_GB2312" w:hAnsi="仿宋_GB2312" w:cs="仿宋_GB2312"/>
          <w:b/>
          <w:color w:val="000000"/>
          <w:kern w:val="0"/>
          <w:sz w:val="28"/>
          <w:szCs w:val="28"/>
          <w:u w:val="single"/>
        </w:rPr>
      </w:pPr>
      <w:r>
        <w:rPr>
          <w:rFonts w:ascii="仿宋_GB2312" w:eastAsia="仿宋_GB2312" w:hAnsi="仿宋_GB2312" w:cs="仿宋_GB2312"/>
          <w:b/>
          <w:color w:val="000000"/>
          <w:kern w:val="0"/>
          <w:sz w:val="28"/>
          <w:szCs w:val="28"/>
          <w:u w:val="single"/>
        </w:rPr>
        <w:t>1、最高限价：本次公开招标设有最高限</w:t>
      </w:r>
      <w:r w:rsidRPr="005B12F3">
        <w:rPr>
          <w:rFonts w:ascii="仿宋_GB2312" w:eastAsia="仿宋_GB2312" w:hAnsi="仿宋_GB2312" w:cs="仿宋_GB2312"/>
          <w:b/>
          <w:kern w:val="0"/>
          <w:sz w:val="28"/>
          <w:szCs w:val="28"/>
          <w:u w:val="single"/>
        </w:rPr>
        <w:t>价，最高限价是</w:t>
      </w:r>
      <w:r w:rsidR="00AC301B" w:rsidRPr="005B12F3">
        <w:rPr>
          <w:rFonts w:ascii="仿宋_GB2312" w:eastAsia="仿宋_GB2312" w:hAnsi="仿宋_GB2312" w:cs="仿宋_GB2312" w:hint="eastAsia"/>
          <w:b/>
          <w:kern w:val="0"/>
          <w:sz w:val="28"/>
          <w:szCs w:val="28"/>
          <w:u w:val="single"/>
        </w:rPr>
        <w:t>148</w:t>
      </w:r>
      <w:r w:rsidRPr="005B12F3">
        <w:rPr>
          <w:rFonts w:ascii="仿宋_GB2312" w:eastAsia="仿宋_GB2312" w:hAnsi="仿宋_GB2312" w:cs="仿宋_GB2312" w:hint="eastAsia"/>
          <w:b/>
          <w:kern w:val="0"/>
          <w:sz w:val="28"/>
          <w:szCs w:val="28"/>
          <w:u w:val="single"/>
        </w:rPr>
        <w:t>万</w:t>
      </w:r>
      <w:r>
        <w:rPr>
          <w:rFonts w:ascii="仿宋_GB2312" w:eastAsia="仿宋_GB2312" w:hAnsi="仿宋_GB2312" w:cs="仿宋_GB2312" w:hint="eastAsia"/>
          <w:b/>
          <w:color w:val="000000"/>
          <w:kern w:val="0"/>
          <w:sz w:val="28"/>
          <w:szCs w:val="28"/>
          <w:u w:val="single"/>
        </w:rPr>
        <w:t>元</w:t>
      </w:r>
      <w:r>
        <w:rPr>
          <w:rFonts w:ascii="仿宋_GB2312" w:eastAsia="仿宋_GB2312" w:hAnsi="仿宋_GB2312" w:cs="仿宋_GB2312"/>
          <w:b/>
          <w:color w:val="000000"/>
          <w:kern w:val="0"/>
          <w:sz w:val="28"/>
          <w:szCs w:val="28"/>
          <w:u w:val="single"/>
        </w:rPr>
        <w:t>整，超出最高限价的视为无效标。</w:t>
      </w:r>
    </w:p>
    <w:p w14:paraId="16BA2DF6" w14:textId="77777777" w:rsidR="005A2B3B" w:rsidRDefault="004605F7">
      <w:pPr>
        <w:spacing w:line="360" w:lineRule="auto"/>
        <w:ind w:firstLineChars="200" w:firstLine="560"/>
        <w:jc w:val="left"/>
        <w:rPr>
          <w:rFonts w:ascii="仿宋_GB2312" w:eastAsia="仿宋_GB2312" w:hAnsi="仿宋_GB2312" w:cs="仿宋_GB2312"/>
          <w:color w:val="000000"/>
          <w:kern w:val="0"/>
          <w:sz w:val="28"/>
          <w:szCs w:val="28"/>
        </w:rPr>
      </w:pPr>
      <w:bookmarkStart w:id="25" w:name="_Toc345423472"/>
      <w:bookmarkStart w:id="26" w:name="_Toc360457883"/>
      <w:bookmarkStart w:id="27" w:name="_Toc285440050"/>
      <w:r>
        <w:rPr>
          <w:rFonts w:ascii="仿宋_GB2312" w:eastAsia="仿宋_GB2312" w:hAnsi="仿宋_GB2312" w:cs="仿宋_GB2312" w:hint="eastAsia"/>
          <w:color w:val="000000"/>
          <w:kern w:val="0"/>
          <w:sz w:val="28"/>
          <w:szCs w:val="28"/>
        </w:rPr>
        <w:t>2、中型、小型、微型企业投标的，应当符合以下条件：</w:t>
      </w:r>
    </w:p>
    <w:p w14:paraId="7F81EA70" w14:textId="77777777" w:rsidR="005A2B3B" w:rsidRDefault="004605F7">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按照《关于印发中小企业划型标准规定的通知》（工信部联企业【2011】300号）文件规定，投标人应当符合中小企业划分标准；所称中小企业划分标准，是指企业从业人员、营业收入、资产总额等指标制定的中小企业划型标准。</w:t>
      </w:r>
    </w:p>
    <w:p w14:paraId="360BD41B" w14:textId="77777777" w:rsidR="005A2B3B" w:rsidRDefault="004605F7">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（2）提供本企业制造的货物、承担的工程或者服务，或者提供其他中小企业制造的货物。</w:t>
      </w:r>
    </w:p>
    <w:p w14:paraId="7ED4EEBD" w14:textId="77777777" w:rsidR="005A2B3B" w:rsidRDefault="004605F7">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（3）根据财库〔2020〕46号文件规定，符合中小企业划分标准的个体工商户视同中小企业。</w:t>
      </w:r>
    </w:p>
    <w:p w14:paraId="49D7CE2F" w14:textId="77777777" w:rsidR="005A2B3B" w:rsidRDefault="004605F7">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（4）根据财库〔2014〕68号、财库〔2017〕141号文件规定，监狱企业、残疾人福利性单位视同小型、微型企业。</w:t>
      </w:r>
    </w:p>
    <w:p w14:paraId="770DAEEC" w14:textId="77777777" w:rsidR="005A2B3B" w:rsidRDefault="005A2B3B">
      <w:pPr>
        <w:pStyle w:val="2"/>
        <w:keepNext w:val="0"/>
        <w:keepLines w:val="0"/>
      </w:pPr>
    </w:p>
    <w:p w14:paraId="62FC895F" w14:textId="77777777" w:rsidR="005A2B3B" w:rsidRDefault="005A2B3B">
      <w:pPr>
        <w:pStyle w:val="a0"/>
      </w:pPr>
    </w:p>
    <w:p w14:paraId="0D2EE23F" w14:textId="77777777" w:rsidR="005A2B3B" w:rsidRDefault="005A2B3B">
      <w:pPr>
        <w:pStyle w:val="a0"/>
      </w:pPr>
    </w:p>
    <w:p w14:paraId="5AAA5178" w14:textId="77777777" w:rsidR="005A2B3B" w:rsidRDefault="005A2B3B">
      <w:pPr>
        <w:pStyle w:val="a0"/>
      </w:pPr>
    </w:p>
    <w:p w14:paraId="5304467A" w14:textId="77777777" w:rsidR="005A2B3B" w:rsidRDefault="005A2B3B">
      <w:pPr>
        <w:pStyle w:val="a0"/>
      </w:pPr>
    </w:p>
    <w:p w14:paraId="6610A703" w14:textId="77777777" w:rsidR="005A2B3B" w:rsidRDefault="005A2B3B">
      <w:pPr>
        <w:pStyle w:val="a0"/>
      </w:pPr>
    </w:p>
    <w:p w14:paraId="27E3FF20" w14:textId="77777777" w:rsidR="005A2B3B" w:rsidRDefault="005A2B3B">
      <w:pPr>
        <w:pStyle w:val="a0"/>
      </w:pPr>
    </w:p>
    <w:p w14:paraId="70BF2AB7" w14:textId="77777777" w:rsidR="005A2B3B" w:rsidRDefault="005A2B3B">
      <w:pPr>
        <w:pStyle w:val="a0"/>
      </w:pPr>
    </w:p>
    <w:p w14:paraId="70D6A23E" w14:textId="77777777" w:rsidR="005A2B3B" w:rsidRDefault="005A2B3B">
      <w:pPr>
        <w:pStyle w:val="a0"/>
      </w:pPr>
    </w:p>
    <w:p w14:paraId="751B16C9" w14:textId="77777777" w:rsidR="005A2B3B" w:rsidRDefault="005A2B3B">
      <w:pPr>
        <w:pStyle w:val="a0"/>
      </w:pPr>
    </w:p>
    <w:p w14:paraId="2B461D60" w14:textId="77777777" w:rsidR="005A2B3B" w:rsidRDefault="005A2B3B">
      <w:pPr>
        <w:pStyle w:val="a0"/>
      </w:pPr>
    </w:p>
    <w:p w14:paraId="3BE1A532" w14:textId="77777777" w:rsidR="005A2B3B" w:rsidRDefault="005A2B3B">
      <w:pPr>
        <w:pStyle w:val="a0"/>
      </w:pPr>
    </w:p>
    <w:p w14:paraId="5A8B4747" w14:textId="77777777" w:rsidR="005A2B3B" w:rsidRDefault="005A2B3B">
      <w:pPr>
        <w:pStyle w:val="a0"/>
      </w:pPr>
    </w:p>
    <w:p w14:paraId="2C3A6003" w14:textId="77777777" w:rsidR="005A2B3B" w:rsidRDefault="005A2B3B">
      <w:pPr>
        <w:pStyle w:val="a0"/>
      </w:pPr>
    </w:p>
    <w:p w14:paraId="5682182C" w14:textId="77777777" w:rsidR="005A2B3B" w:rsidRDefault="005A2B3B">
      <w:pPr>
        <w:pStyle w:val="a0"/>
      </w:pPr>
    </w:p>
    <w:p w14:paraId="57E63BF4" w14:textId="77777777" w:rsidR="005A2B3B" w:rsidRDefault="005A2B3B">
      <w:pPr>
        <w:pStyle w:val="a0"/>
      </w:pPr>
    </w:p>
    <w:p w14:paraId="3696F607" w14:textId="77777777" w:rsidR="005A2B3B" w:rsidRDefault="005A2B3B">
      <w:pPr>
        <w:pStyle w:val="a0"/>
      </w:pPr>
    </w:p>
    <w:p w14:paraId="58694415" w14:textId="77777777" w:rsidR="005A2B3B" w:rsidRDefault="005A2B3B">
      <w:pPr>
        <w:pStyle w:val="a0"/>
      </w:pPr>
    </w:p>
    <w:p w14:paraId="5965B5CA" w14:textId="77777777" w:rsidR="005A2B3B" w:rsidRDefault="005A2B3B">
      <w:pPr>
        <w:pStyle w:val="a0"/>
      </w:pPr>
    </w:p>
    <w:p w14:paraId="2DFBF042" w14:textId="77777777" w:rsidR="005A2B3B" w:rsidRDefault="005A2B3B">
      <w:pPr>
        <w:pStyle w:val="a0"/>
      </w:pPr>
    </w:p>
    <w:p w14:paraId="353CE0B4" w14:textId="77777777" w:rsidR="005A2B3B" w:rsidRDefault="005A2B3B">
      <w:pPr>
        <w:pStyle w:val="a0"/>
      </w:pPr>
    </w:p>
    <w:p w14:paraId="32C2B800" w14:textId="77777777" w:rsidR="00F20FFC" w:rsidRDefault="00F20FFC">
      <w:pPr>
        <w:pStyle w:val="a0"/>
      </w:pPr>
    </w:p>
    <w:p w14:paraId="731996F0" w14:textId="77777777" w:rsidR="00F20FFC" w:rsidRDefault="00F20FFC">
      <w:pPr>
        <w:pStyle w:val="a0"/>
      </w:pPr>
    </w:p>
    <w:p w14:paraId="37C06535" w14:textId="77777777" w:rsidR="00F20FFC" w:rsidRDefault="00F20FFC">
      <w:pPr>
        <w:pStyle w:val="a0"/>
      </w:pPr>
    </w:p>
    <w:p w14:paraId="6AF76B02" w14:textId="77777777" w:rsidR="00F20FFC" w:rsidRDefault="00F20FFC">
      <w:pPr>
        <w:pStyle w:val="a0"/>
      </w:pPr>
    </w:p>
    <w:p w14:paraId="7B85333A" w14:textId="77777777" w:rsidR="005A2B3B" w:rsidRDefault="005A2B3B">
      <w:pPr>
        <w:pStyle w:val="a0"/>
      </w:pPr>
    </w:p>
    <w:p w14:paraId="400B301B" w14:textId="77777777" w:rsidR="005A2B3B" w:rsidRDefault="005A2B3B">
      <w:pPr>
        <w:pStyle w:val="a0"/>
      </w:pPr>
    </w:p>
    <w:p w14:paraId="0841555A" w14:textId="77777777" w:rsidR="005A2B3B" w:rsidRDefault="005A2B3B">
      <w:pPr>
        <w:pStyle w:val="a0"/>
      </w:pPr>
    </w:p>
    <w:p w14:paraId="4D74137E" w14:textId="77777777" w:rsidR="005A2B3B" w:rsidRDefault="005A2B3B">
      <w:pPr>
        <w:pStyle w:val="a0"/>
      </w:pPr>
    </w:p>
    <w:p w14:paraId="791CB2A5" w14:textId="77777777" w:rsidR="005A2B3B" w:rsidRDefault="005A2B3B">
      <w:pPr>
        <w:pStyle w:val="a0"/>
      </w:pPr>
    </w:p>
    <w:p w14:paraId="5CFE5708" w14:textId="77777777" w:rsidR="005A2B3B" w:rsidRDefault="005A2B3B">
      <w:pPr>
        <w:pStyle w:val="a0"/>
      </w:pPr>
    </w:p>
    <w:p w14:paraId="245DA7BF" w14:textId="77777777" w:rsidR="005A2B3B" w:rsidRDefault="005A2B3B">
      <w:pPr>
        <w:pStyle w:val="a0"/>
      </w:pPr>
    </w:p>
    <w:p w14:paraId="37F91C0F" w14:textId="77777777" w:rsidR="005A2B3B" w:rsidRDefault="005A2B3B">
      <w:pPr>
        <w:pStyle w:val="a0"/>
      </w:pPr>
    </w:p>
    <w:p w14:paraId="6AB644D6" w14:textId="77777777" w:rsidR="005A2B3B" w:rsidRDefault="004605F7">
      <w:pPr>
        <w:pStyle w:val="13"/>
      </w:pPr>
      <w:bookmarkStart w:id="28" w:name="_Toc161127458"/>
      <w:bookmarkEnd w:id="25"/>
      <w:bookmarkEnd w:id="26"/>
      <w:bookmarkEnd w:id="27"/>
      <w:r>
        <w:lastRenderedPageBreak/>
        <w:t>第四部分</w:t>
      </w:r>
      <w:r>
        <w:rPr>
          <w:rFonts w:hint="eastAsia"/>
        </w:rPr>
        <w:t xml:space="preserve">  </w:t>
      </w:r>
      <w:r>
        <w:t>开标、评标和定标</w:t>
      </w:r>
      <w:bookmarkEnd w:id="28"/>
    </w:p>
    <w:p w14:paraId="6D7BBA54" w14:textId="77777777" w:rsidR="005A2B3B" w:rsidRDefault="005A2B3B">
      <w:pPr>
        <w:pStyle w:val="2"/>
        <w:keepNext w:val="0"/>
        <w:keepLines w:val="0"/>
        <w:spacing w:before="0" w:after="0" w:line="415" w:lineRule="auto"/>
      </w:pPr>
    </w:p>
    <w:p w14:paraId="3EA81AA2"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一、电子招投标开标及评审程序</w:t>
      </w:r>
    </w:p>
    <w:p w14:paraId="521284E7"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u w:val="single"/>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.1投标截止时间后，投标人登录政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平台，用“项目采购-开标评标”功能对电子投标文件进行在线解密。</w:t>
      </w:r>
      <w:r>
        <w:rPr>
          <w:rFonts w:ascii="仿宋_GB2312" w:eastAsia="仿宋_GB2312" w:hAnsi="仿宋_GB2312" w:cs="仿宋_GB2312"/>
          <w:color w:val="000000"/>
          <w:kern w:val="0"/>
          <w:szCs w:val="28"/>
          <w:u w:val="single"/>
        </w:rPr>
        <w:t>在线解密电子投标文件时间为开标时间起半个小时内。</w:t>
      </w:r>
    </w:p>
    <w:p w14:paraId="2B8179C5"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.2评标委员会对资格和商务技术响应文件进行评审；</w:t>
      </w:r>
    </w:p>
    <w:p w14:paraId="21294AF7"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.3在系统上公开资格和商务技术评审结果；</w:t>
      </w:r>
    </w:p>
    <w:p w14:paraId="482DBBBF"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.4在系统上公开报价开标情况；</w:t>
      </w:r>
    </w:p>
    <w:p w14:paraId="1D887C4F"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.5评标委员会对报价情况进行评审；</w:t>
      </w:r>
    </w:p>
    <w:p w14:paraId="1815A816"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.6在系统上公布评审结果。</w:t>
      </w:r>
    </w:p>
    <w:p w14:paraId="11DE0F1D"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特别说明：政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公司如对电子化开标及评审程序有调整的，按调整后的程序操作。</w:t>
      </w:r>
    </w:p>
    <w:p w14:paraId="0EF68B14"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采购过程中出现以下情形，导致电子交易平台无法正常运行，或者无法保证电子交易的公平、公正和安全时，采购组织机构可中止电子交易活动，但若待出现的下述规定情形消除后，不影响采购公平、公正性的，采购组织机构可以继续组织电子交易活动：</w:t>
      </w:r>
    </w:p>
    <w:p w14:paraId="234232F1"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.1电子交易平台发生故障而无法登录访问的； </w:t>
      </w:r>
    </w:p>
    <w:p w14:paraId="3DA915A0"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.2电子交易平台应用或数据库出现错误，不能进行正常操作的；</w:t>
      </w:r>
    </w:p>
    <w:p w14:paraId="1AAF7F4F"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.3电子交易平台发现严重安全漏洞，有潜在泄密危险的；</w:t>
      </w:r>
    </w:p>
    <w:p w14:paraId="59B3A78E"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.4病毒发作导致不能进行正常操作的； </w:t>
      </w:r>
    </w:p>
    <w:p w14:paraId="5C2FD2B8"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.5其他无法保证电子交易的公平、公正和安全的情况。</w:t>
      </w:r>
    </w:p>
    <w:p w14:paraId="31B3B868"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二、组织评标程序</w:t>
      </w:r>
    </w:p>
    <w:p w14:paraId="56B64645"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招标方将按照招标文件规定的时间、地点和程序组织评标，各评审专家及相关人员应参加评审活动并接受核验、签到，无关人员不得进入评审现场。</w:t>
      </w:r>
    </w:p>
    <w:p w14:paraId="29B2B2C3"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采购人可以在评标前说明项目背景和采购需求，说明内容不得含有歧视性、倾向性意见，不得超出招标文件所述范围。</w:t>
      </w:r>
    </w:p>
    <w:p w14:paraId="4780B9AE"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3、市政府采购中心依法组建评标委员会，推选评标委员会组长。</w:t>
      </w:r>
    </w:p>
    <w:p w14:paraId="3060360F"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w:t>
      </w:r>
      <w:r>
        <w:rPr>
          <w:rFonts w:ascii="仿宋_GB2312" w:eastAsia="仿宋_GB2312" w:hAnsi="仿宋_GB2312" w:cs="仿宋_GB2312"/>
          <w:color w:val="000000"/>
          <w:kern w:val="0"/>
          <w:szCs w:val="28"/>
        </w:rPr>
        <w:t>、评标委员会组长组织评审人员独立评审。</w:t>
      </w:r>
    </w:p>
    <w:p w14:paraId="76069BDD"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4.1</w:t>
      </w:r>
      <w:r>
        <w:rPr>
          <w:rFonts w:ascii="仿宋_GB2312" w:eastAsia="仿宋_GB2312" w:hAnsi="仿宋_GB2312" w:cs="仿宋_GB2312"/>
          <w:color w:val="000000"/>
          <w:kern w:val="0"/>
          <w:szCs w:val="28"/>
        </w:rPr>
        <w:t>资格性审查</w:t>
      </w:r>
    </w:p>
    <w:p w14:paraId="769652E3" w14:textId="77777777" w:rsidR="005A2B3B" w:rsidRDefault="004605F7">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资格审查小组依据法律、法规和招标文件规定，对投标文件中的资格证明等进行审查，以确定投标人是否具备投标资格。资格性审查资料表如下：</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649"/>
        <w:gridCol w:w="2970"/>
        <w:gridCol w:w="3098"/>
      </w:tblGrid>
      <w:tr w:rsidR="005A2B3B" w14:paraId="52C11009" w14:textId="77777777">
        <w:trPr>
          <w:trHeight w:val="336"/>
          <w:jc w:val="center"/>
        </w:trPr>
        <w:tc>
          <w:tcPr>
            <w:tcW w:w="575" w:type="dxa"/>
            <w:vAlign w:val="center"/>
          </w:tcPr>
          <w:p w14:paraId="7FF6B3FD"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序号</w:t>
            </w:r>
          </w:p>
        </w:tc>
        <w:tc>
          <w:tcPr>
            <w:tcW w:w="2649" w:type="dxa"/>
            <w:vAlign w:val="center"/>
          </w:tcPr>
          <w:p w14:paraId="3663F5E9"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审查因素</w:t>
            </w:r>
          </w:p>
        </w:tc>
        <w:tc>
          <w:tcPr>
            <w:tcW w:w="2970" w:type="dxa"/>
            <w:vAlign w:val="center"/>
          </w:tcPr>
          <w:p w14:paraId="33DDAF02"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审查内容</w:t>
            </w:r>
          </w:p>
        </w:tc>
        <w:tc>
          <w:tcPr>
            <w:tcW w:w="3098" w:type="dxa"/>
            <w:vAlign w:val="center"/>
          </w:tcPr>
          <w:p w14:paraId="5A8F9E84"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审查标准</w:t>
            </w:r>
          </w:p>
        </w:tc>
      </w:tr>
      <w:tr w:rsidR="005A2B3B" w14:paraId="2EB9BF64" w14:textId="77777777">
        <w:trPr>
          <w:trHeight w:val="690"/>
          <w:jc w:val="center"/>
        </w:trPr>
        <w:tc>
          <w:tcPr>
            <w:tcW w:w="575" w:type="dxa"/>
            <w:vAlign w:val="center"/>
          </w:tcPr>
          <w:p w14:paraId="5390FA31"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2649" w:type="dxa"/>
            <w:vAlign w:val="center"/>
          </w:tcPr>
          <w:p w14:paraId="7BDB0A3B"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法定代表人</w:t>
            </w:r>
            <w:r>
              <w:rPr>
                <w:rFonts w:ascii="仿宋_GB2312" w:eastAsia="仿宋_GB2312" w:hAnsi="仿宋_GB2312" w:cs="仿宋_GB2312"/>
                <w:color w:val="000000"/>
                <w:kern w:val="0"/>
                <w:sz w:val="24"/>
              </w:rPr>
              <w:t>授权书</w:t>
            </w:r>
          </w:p>
        </w:tc>
        <w:tc>
          <w:tcPr>
            <w:tcW w:w="2970" w:type="dxa"/>
            <w:vAlign w:val="center"/>
          </w:tcPr>
          <w:p w14:paraId="1D2470DF"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法定代表人</w:t>
            </w:r>
            <w:r>
              <w:rPr>
                <w:rFonts w:ascii="仿宋_GB2312" w:eastAsia="仿宋_GB2312" w:hAnsi="仿宋_GB2312" w:cs="仿宋_GB2312"/>
                <w:color w:val="000000"/>
                <w:kern w:val="0"/>
                <w:sz w:val="24"/>
              </w:rPr>
              <w:t xml:space="preserve">授权书 </w:t>
            </w:r>
          </w:p>
        </w:tc>
        <w:tc>
          <w:tcPr>
            <w:tcW w:w="3098" w:type="dxa"/>
            <w:vAlign w:val="center"/>
          </w:tcPr>
          <w:p w14:paraId="1A0AE32C"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提供</w:t>
            </w:r>
            <w:r>
              <w:rPr>
                <w:rFonts w:ascii="仿宋_GB2312" w:eastAsia="仿宋_GB2312" w:hAnsi="仿宋_GB2312" w:cs="仿宋_GB2312"/>
                <w:color w:val="000000"/>
                <w:kern w:val="0"/>
                <w:sz w:val="24"/>
              </w:rPr>
              <w:t>法定代表人授权委托书</w:t>
            </w:r>
            <w:r>
              <w:rPr>
                <w:rFonts w:ascii="仿宋_GB2312" w:eastAsia="仿宋_GB2312" w:hAnsi="仿宋_GB2312" w:cs="仿宋_GB2312" w:hint="eastAsia"/>
                <w:color w:val="000000"/>
                <w:kern w:val="0"/>
                <w:sz w:val="24"/>
              </w:rPr>
              <w:t>，</w:t>
            </w:r>
            <w:r>
              <w:rPr>
                <w:rFonts w:ascii="仿宋_GB2312" w:eastAsia="仿宋_GB2312" w:hAnsi="仿宋_GB2312" w:cs="仿宋_GB2312"/>
                <w:bCs/>
                <w:color w:val="000000"/>
                <w:kern w:val="0"/>
                <w:sz w:val="24"/>
                <w:u w:val="single"/>
              </w:rPr>
              <w:t>格式以附件为准</w:t>
            </w:r>
            <w:r>
              <w:rPr>
                <w:rFonts w:ascii="仿宋_GB2312" w:eastAsia="仿宋_GB2312" w:hAnsi="仿宋_GB2312" w:cs="仿宋_GB2312" w:hint="eastAsia"/>
                <w:bCs/>
                <w:color w:val="000000"/>
                <w:kern w:val="0"/>
                <w:sz w:val="24"/>
                <w:u w:val="single"/>
              </w:rPr>
              <w:t>，</w:t>
            </w:r>
            <w:r>
              <w:rPr>
                <w:rFonts w:ascii="仿宋_GB2312" w:eastAsia="仿宋_GB2312" w:hAnsi="仿宋_GB2312" w:cs="仿宋_GB2312"/>
                <w:bCs/>
                <w:color w:val="000000"/>
                <w:kern w:val="0"/>
                <w:sz w:val="24"/>
                <w:u w:val="single"/>
              </w:rPr>
              <w:t>注意按要求签署盖章</w:t>
            </w:r>
            <w:r>
              <w:rPr>
                <w:rFonts w:ascii="仿宋_GB2312" w:eastAsia="仿宋_GB2312" w:hAnsi="仿宋_GB2312" w:cs="仿宋_GB2312" w:hint="eastAsia"/>
                <w:bCs/>
                <w:color w:val="000000"/>
                <w:kern w:val="0"/>
                <w:sz w:val="24"/>
              </w:rPr>
              <w:t>。</w:t>
            </w:r>
          </w:p>
        </w:tc>
      </w:tr>
      <w:tr w:rsidR="005A2B3B" w14:paraId="13F6ED16" w14:textId="77777777">
        <w:trPr>
          <w:trHeight w:val="690"/>
          <w:jc w:val="center"/>
        </w:trPr>
        <w:tc>
          <w:tcPr>
            <w:tcW w:w="575" w:type="dxa"/>
            <w:vAlign w:val="center"/>
          </w:tcPr>
          <w:p w14:paraId="26F01FD8"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2649" w:type="dxa"/>
            <w:vAlign w:val="center"/>
          </w:tcPr>
          <w:p w14:paraId="65026401"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具有独立承担民事责任的能力</w:t>
            </w:r>
          </w:p>
        </w:tc>
        <w:tc>
          <w:tcPr>
            <w:tcW w:w="2970" w:type="dxa"/>
            <w:vAlign w:val="center"/>
          </w:tcPr>
          <w:p w14:paraId="27C35F98"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营业执照（副本）复印件 </w:t>
            </w:r>
          </w:p>
        </w:tc>
        <w:tc>
          <w:tcPr>
            <w:tcW w:w="3098" w:type="dxa"/>
            <w:vAlign w:val="center"/>
          </w:tcPr>
          <w:p w14:paraId="0D370CE9"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提供营业执照（副本）复印件。</w:t>
            </w:r>
          </w:p>
        </w:tc>
      </w:tr>
      <w:tr w:rsidR="005A2B3B" w14:paraId="66B34647" w14:textId="77777777">
        <w:trPr>
          <w:trHeight w:val="690"/>
          <w:jc w:val="center"/>
        </w:trPr>
        <w:tc>
          <w:tcPr>
            <w:tcW w:w="575" w:type="dxa"/>
            <w:vAlign w:val="center"/>
          </w:tcPr>
          <w:p w14:paraId="02F21F71"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2649" w:type="dxa"/>
            <w:vAlign w:val="center"/>
          </w:tcPr>
          <w:p w14:paraId="1DACD93E"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中小企业资格认定</w:t>
            </w:r>
          </w:p>
        </w:tc>
        <w:tc>
          <w:tcPr>
            <w:tcW w:w="2970" w:type="dxa"/>
            <w:vAlign w:val="center"/>
          </w:tcPr>
          <w:p w14:paraId="0B16D2EE"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中小企业声明函</w:t>
            </w:r>
          </w:p>
        </w:tc>
        <w:tc>
          <w:tcPr>
            <w:tcW w:w="3098" w:type="dxa"/>
            <w:vAlign w:val="center"/>
          </w:tcPr>
          <w:p w14:paraId="05A6AFCF" w14:textId="77777777" w:rsidR="005A2B3B" w:rsidRDefault="004605F7">
            <w:pPr>
              <w:spacing w:line="360" w:lineRule="auto"/>
              <w:rPr>
                <w:rFonts w:ascii="仿宋_GB2312" w:eastAsia="仿宋" w:hAnsi="仿宋_GB2312" w:cs="仿宋_GB2312"/>
                <w:color w:val="000000"/>
                <w:kern w:val="0"/>
                <w:sz w:val="24"/>
              </w:rPr>
            </w:pPr>
            <w:r>
              <w:rPr>
                <w:rFonts w:ascii="仿宋_GB2312" w:eastAsia="仿宋_GB2312" w:hAnsi="仿宋_GB2312" w:cs="仿宋_GB2312" w:hint="eastAsia"/>
                <w:color w:val="000000"/>
                <w:kern w:val="0"/>
                <w:sz w:val="24"/>
              </w:rPr>
              <w:t>提供《中小企业声明函》（格式见附件）。</w:t>
            </w:r>
            <w:r>
              <w:rPr>
                <w:rFonts w:ascii="仿宋_GB2312" w:eastAsia="仿宋_GB2312" w:hAnsi="仿宋_GB2312" w:cs="仿宋_GB2312" w:hint="eastAsia"/>
                <w:color w:val="000000"/>
                <w:kern w:val="0"/>
                <w:sz w:val="24"/>
                <w:u w:val="single"/>
              </w:rPr>
              <w:t>未按附件格式内容提供的由投标人自行承担可能被视作无效标的风险。</w:t>
            </w:r>
          </w:p>
        </w:tc>
      </w:tr>
      <w:tr w:rsidR="005A2B3B" w14:paraId="1CBF3EFA" w14:textId="77777777">
        <w:trPr>
          <w:trHeight w:val="2160"/>
          <w:jc w:val="center"/>
        </w:trPr>
        <w:tc>
          <w:tcPr>
            <w:tcW w:w="575" w:type="dxa"/>
            <w:vAlign w:val="center"/>
          </w:tcPr>
          <w:p w14:paraId="069C06D6"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4</w:t>
            </w:r>
          </w:p>
        </w:tc>
        <w:tc>
          <w:tcPr>
            <w:tcW w:w="2649" w:type="dxa"/>
            <w:vAlign w:val="center"/>
          </w:tcPr>
          <w:p w14:paraId="2ABEE894"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投标资格及各项承诺</w:t>
            </w:r>
          </w:p>
        </w:tc>
        <w:tc>
          <w:tcPr>
            <w:tcW w:w="2970" w:type="dxa"/>
            <w:vAlign w:val="center"/>
          </w:tcPr>
          <w:p w14:paraId="78ED4F60"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投标函</w:t>
            </w:r>
          </w:p>
        </w:tc>
        <w:tc>
          <w:tcPr>
            <w:tcW w:w="3098" w:type="dxa"/>
            <w:vAlign w:val="center"/>
          </w:tcPr>
          <w:p w14:paraId="430B1F5E"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提供投标函</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u w:val="single"/>
              </w:rPr>
              <w:t>格式以附件为准，注意按要求签署盖章。</w:t>
            </w:r>
          </w:p>
        </w:tc>
      </w:tr>
      <w:tr w:rsidR="005A2B3B" w14:paraId="76F91004" w14:textId="77777777">
        <w:trPr>
          <w:trHeight w:val="336"/>
          <w:jc w:val="center"/>
        </w:trPr>
        <w:tc>
          <w:tcPr>
            <w:tcW w:w="575" w:type="dxa"/>
            <w:vAlign w:val="center"/>
          </w:tcPr>
          <w:p w14:paraId="6FDFD0E3" w14:textId="77777777" w:rsidR="005A2B3B" w:rsidRDefault="004605F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2649" w:type="dxa"/>
            <w:vAlign w:val="center"/>
          </w:tcPr>
          <w:p w14:paraId="785D8D05"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诚信记录</w:t>
            </w:r>
          </w:p>
        </w:tc>
        <w:tc>
          <w:tcPr>
            <w:tcW w:w="2970" w:type="dxa"/>
            <w:vAlign w:val="center"/>
          </w:tcPr>
          <w:p w14:paraId="37F8030F"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投标人“信用中国”网站、中国政府采购网信用记录情况无不良记录。</w:t>
            </w:r>
          </w:p>
        </w:tc>
        <w:tc>
          <w:tcPr>
            <w:tcW w:w="3098" w:type="dxa"/>
            <w:vAlign w:val="center"/>
          </w:tcPr>
          <w:p w14:paraId="409A353C" w14:textId="77777777"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开标当日为准对投标人“信用中国”网站、中国政府采购网信用记录情况进行核实，未被列入失信被执行人、重大税收违法案件当事人名单、政府采购严重违法失信行为记录名单。</w:t>
            </w:r>
          </w:p>
        </w:tc>
      </w:tr>
      <w:tr w:rsidR="00AC5D50" w14:paraId="63C970AA" w14:textId="77777777">
        <w:trPr>
          <w:trHeight w:val="336"/>
          <w:jc w:val="center"/>
        </w:trPr>
        <w:tc>
          <w:tcPr>
            <w:tcW w:w="575" w:type="dxa"/>
            <w:vAlign w:val="center"/>
          </w:tcPr>
          <w:p w14:paraId="0C029FC7" w14:textId="5401231B" w:rsidR="00AC5D50" w:rsidRDefault="00AC5D50">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2649" w:type="dxa"/>
            <w:vAlign w:val="center"/>
          </w:tcPr>
          <w:p w14:paraId="5BB84938" w14:textId="4AAC9FCB" w:rsidR="00AC5D50" w:rsidRDefault="00AC5D50">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中小企业资格认定</w:t>
            </w:r>
          </w:p>
        </w:tc>
        <w:tc>
          <w:tcPr>
            <w:tcW w:w="2970" w:type="dxa"/>
            <w:vAlign w:val="center"/>
          </w:tcPr>
          <w:p w14:paraId="47DDBE76" w14:textId="5B7B188B" w:rsidR="00AC5D50" w:rsidRDefault="00AC5D50">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残疾人福利性单位</w:t>
            </w:r>
            <w:r>
              <w:rPr>
                <w:rFonts w:ascii="仿宋_GB2312" w:eastAsia="仿宋_GB2312" w:hAnsi="仿宋_GB2312" w:cs="仿宋_GB2312"/>
                <w:color w:val="000000"/>
                <w:kern w:val="0"/>
                <w:sz w:val="24"/>
              </w:rPr>
              <w:t>视同小型</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微型企业</w:t>
            </w:r>
          </w:p>
        </w:tc>
        <w:tc>
          <w:tcPr>
            <w:tcW w:w="3098" w:type="dxa"/>
            <w:vAlign w:val="center"/>
          </w:tcPr>
          <w:p w14:paraId="20E09BE5" w14:textId="1C69789F" w:rsidR="00AC5D50" w:rsidRDefault="00AC5D50">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提供《残疾人福利企业声明函》（格式见附件）。</w:t>
            </w:r>
          </w:p>
        </w:tc>
      </w:tr>
    </w:tbl>
    <w:p w14:paraId="4BE865C2" w14:textId="77777777" w:rsidR="005A2B3B" w:rsidRDefault="004605F7">
      <w:pPr>
        <w:spacing w:line="360" w:lineRule="auto"/>
        <w:ind w:firstLineChars="200" w:firstLine="560"/>
        <w:jc w:val="left"/>
        <w:outlineLvl w:val="1"/>
        <w:rPr>
          <w:rFonts w:ascii="仿宋_GB2312" w:eastAsia="仿宋_GB2312" w:hAnsi="仿宋_GB2312" w:cs="仿宋_GB2312"/>
          <w:bCs/>
          <w:color w:val="000000"/>
          <w:kern w:val="0"/>
          <w:sz w:val="28"/>
          <w:szCs w:val="28"/>
        </w:rPr>
      </w:pPr>
      <w:r>
        <w:rPr>
          <w:rFonts w:ascii="仿宋_GB2312" w:eastAsia="仿宋_GB2312" w:hAnsi="仿宋_GB2312" w:cs="仿宋_GB2312"/>
          <w:color w:val="000000"/>
          <w:kern w:val="0"/>
          <w:sz w:val="28"/>
          <w:szCs w:val="28"/>
        </w:rPr>
        <w:t>资格审查采用合格制，投标文件中证明材料齐全且符合上表审查内容的，同时符合国家相关规定和招标文件资格要求的，资格审查结论为合格。资格审查合格的进入评标程序，</w:t>
      </w:r>
      <w:r>
        <w:rPr>
          <w:rFonts w:ascii="仿宋_GB2312" w:eastAsia="仿宋_GB2312" w:hAnsi="仿宋_GB2312" w:cs="仿宋_GB2312"/>
          <w:bCs/>
          <w:color w:val="000000"/>
          <w:kern w:val="0"/>
          <w:sz w:val="28"/>
          <w:szCs w:val="28"/>
          <w:u w:val="single"/>
        </w:rPr>
        <w:t>资格审查不合格的为无效的投标</w:t>
      </w:r>
      <w:r>
        <w:rPr>
          <w:rFonts w:ascii="仿宋_GB2312" w:eastAsia="仿宋_GB2312" w:hAnsi="仿宋_GB2312" w:cs="仿宋_GB2312"/>
          <w:bCs/>
          <w:color w:val="000000"/>
          <w:kern w:val="0"/>
          <w:sz w:val="28"/>
          <w:szCs w:val="28"/>
        </w:rPr>
        <w:t>。</w:t>
      </w:r>
    </w:p>
    <w:p w14:paraId="2D94AA81"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4.2</w:t>
      </w:r>
      <w:r>
        <w:rPr>
          <w:rFonts w:ascii="仿宋_GB2312" w:eastAsia="仿宋_GB2312" w:hAnsi="仿宋_GB2312" w:cs="仿宋_GB2312"/>
          <w:color w:val="000000"/>
          <w:kern w:val="0"/>
          <w:szCs w:val="28"/>
        </w:rPr>
        <w:t>符合性审查</w:t>
      </w:r>
    </w:p>
    <w:p w14:paraId="3B5DE756" w14:textId="77777777" w:rsidR="005A2B3B" w:rsidRDefault="004605F7">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标时，评标委员会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14:paraId="1C80AB3B" w14:textId="77777777" w:rsidR="005A2B3B" w:rsidRDefault="004605F7">
      <w:pPr>
        <w:spacing w:line="360" w:lineRule="auto"/>
        <w:ind w:firstLine="500"/>
      </w:pPr>
      <w:r>
        <w:rPr>
          <w:rFonts w:ascii="仿宋_GB2312" w:eastAsia="仿宋_GB2312" w:hAnsi="仿宋_GB2312" w:cs="仿宋_GB2312" w:hint="eastAsia"/>
          <w:b/>
          <w:bCs/>
          <w:color w:val="000000"/>
          <w:kern w:val="0"/>
          <w:sz w:val="28"/>
          <w:szCs w:val="28"/>
          <w:u w:val="single"/>
        </w:rPr>
        <w:t>若投标人递交的电子投标文件内容未指向指定链接、模块，导致</w:t>
      </w:r>
      <w:r>
        <w:rPr>
          <w:rFonts w:ascii="仿宋_GB2312" w:eastAsia="仿宋_GB2312" w:hAnsi="仿宋_GB2312" w:cs="仿宋_GB2312" w:hint="eastAsia"/>
          <w:b/>
          <w:bCs/>
          <w:color w:val="000000"/>
          <w:kern w:val="0"/>
          <w:sz w:val="28"/>
          <w:szCs w:val="28"/>
          <w:u w:val="single"/>
        </w:rPr>
        <w:lastRenderedPageBreak/>
        <w:t>投标文件被误读、漏读或者查找不到相关内容的</w:t>
      </w:r>
      <w:r>
        <w:rPr>
          <w:rFonts w:ascii="仿宋_GB2312" w:eastAsia="仿宋_GB2312" w:hAnsi="仿宋_GB2312" w:cs="仿宋_GB2312"/>
          <w:b/>
          <w:bCs/>
          <w:color w:val="000000"/>
          <w:kern w:val="0"/>
          <w:sz w:val="28"/>
          <w:szCs w:val="28"/>
          <w:u w:val="single"/>
        </w:rPr>
        <w:t>，</w:t>
      </w:r>
      <w:r>
        <w:rPr>
          <w:rFonts w:ascii="仿宋_GB2312" w:eastAsia="仿宋_GB2312" w:hAnsi="仿宋_GB2312" w:cs="仿宋_GB2312" w:hint="eastAsia"/>
          <w:b/>
          <w:bCs/>
          <w:color w:val="000000"/>
          <w:kern w:val="0"/>
          <w:sz w:val="28"/>
          <w:szCs w:val="28"/>
          <w:u w:val="single"/>
        </w:rPr>
        <w:t>由投标人自行承担可能被视作无效标的风险</w:t>
      </w:r>
      <w:r>
        <w:rPr>
          <w:rFonts w:ascii="仿宋_GB2312" w:eastAsia="仿宋_GB2312" w:hAnsi="仿宋_GB2312" w:cs="仿宋_GB2312"/>
          <w:b/>
          <w:bCs/>
          <w:color w:val="000000"/>
          <w:kern w:val="0"/>
          <w:sz w:val="28"/>
          <w:szCs w:val="28"/>
          <w:u w:val="single"/>
        </w:rPr>
        <w:t>。</w:t>
      </w:r>
    </w:p>
    <w:p w14:paraId="0F35B9DF"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4.3</w:t>
      </w:r>
      <w:r>
        <w:rPr>
          <w:rFonts w:ascii="仿宋_GB2312" w:eastAsia="仿宋_GB2312" w:hAnsi="仿宋_GB2312" w:cs="仿宋_GB2312"/>
          <w:color w:val="000000"/>
          <w:kern w:val="0"/>
          <w:szCs w:val="28"/>
        </w:rPr>
        <w:t>技术和商务评审</w:t>
      </w:r>
    </w:p>
    <w:p w14:paraId="1B2865C6"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评审人员按招标文件规定的评审方法和评审标准，依法独立对投标人投标文件进行评估、比较，并给予评价或打分，不受任何单位和个人的干预。</w:t>
      </w:r>
    </w:p>
    <w:p w14:paraId="77D51486"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评审人员对各供应商投标文件非实质性内容有</w:t>
      </w:r>
      <w:proofErr w:type="gramStart"/>
      <w:r>
        <w:rPr>
          <w:rFonts w:ascii="仿宋_GB2312" w:eastAsia="仿宋_GB2312" w:hAnsi="仿宋_GB2312" w:cs="仿宋_GB2312"/>
          <w:color w:val="000000"/>
          <w:kern w:val="0"/>
          <w:szCs w:val="28"/>
        </w:rPr>
        <w:t>疑</w:t>
      </w:r>
      <w:proofErr w:type="gramEnd"/>
      <w:r>
        <w:rPr>
          <w:rFonts w:ascii="仿宋_GB2312" w:eastAsia="仿宋_GB2312" w:hAnsi="仿宋_GB2312" w:cs="仿宋_GB2312"/>
          <w:color w:val="000000"/>
          <w:kern w:val="0"/>
          <w:szCs w:val="28"/>
        </w:rPr>
        <w:t>议或异议，或者审查发现明显的文字或计算错误等，及时向评标委员会组长提出。经评标委员会商议认为需要投标人</w:t>
      </w:r>
      <w:proofErr w:type="gramStart"/>
      <w:r>
        <w:rPr>
          <w:rFonts w:ascii="仿宋_GB2312" w:eastAsia="仿宋_GB2312" w:hAnsi="仿宋_GB2312" w:cs="仿宋_GB2312"/>
          <w:color w:val="000000"/>
          <w:kern w:val="0"/>
          <w:szCs w:val="28"/>
        </w:rPr>
        <w:t>作出</w:t>
      </w:r>
      <w:proofErr w:type="gramEnd"/>
      <w:r>
        <w:rPr>
          <w:rFonts w:ascii="仿宋_GB2312" w:eastAsia="仿宋_GB2312" w:hAnsi="仿宋_GB2312" w:cs="仿宋_GB2312"/>
          <w:color w:val="000000"/>
          <w:kern w:val="0"/>
          <w:szCs w:val="28"/>
        </w:rPr>
        <w:t>必要澄清或说明的，应通知该投标人</w:t>
      </w:r>
      <w:proofErr w:type="gramStart"/>
      <w:r>
        <w:rPr>
          <w:rFonts w:ascii="仿宋_GB2312" w:eastAsia="仿宋_GB2312" w:hAnsi="仿宋_GB2312" w:cs="仿宋_GB2312"/>
          <w:color w:val="000000"/>
          <w:kern w:val="0"/>
          <w:szCs w:val="28"/>
        </w:rPr>
        <w:t>作出</w:t>
      </w:r>
      <w:proofErr w:type="gramEnd"/>
      <w:r>
        <w:rPr>
          <w:rFonts w:ascii="仿宋_GB2312" w:eastAsia="仿宋_GB2312" w:hAnsi="仿宋_GB2312" w:cs="仿宋_GB2312"/>
          <w:color w:val="000000"/>
          <w:kern w:val="0"/>
          <w:szCs w:val="28"/>
        </w:rPr>
        <w:t>澄清</w:t>
      </w:r>
      <w:r>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说明或纠正</w:t>
      </w:r>
      <w:r>
        <w:rPr>
          <w:rFonts w:ascii="仿宋_GB2312" w:eastAsia="仿宋_GB2312" w:hAnsi="仿宋_GB2312" w:cs="仿宋_GB2312" w:hint="eastAsia"/>
          <w:color w:val="000000"/>
          <w:kern w:val="0"/>
          <w:szCs w:val="28"/>
        </w:rPr>
        <w:t>。该过程由</w:t>
      </w:r>
      <w:r>
        <w:rPr>
          <w:rFonts w:ascii="仿宋_GB2312" w:eastAsia="仿宋_GB2312" w:hAnsi="仿宋_GB2312" w:cs="仿宋_GB2312"/>
          <w:color w:val="000000"/>
          <w:kern w:val="0"/>
          <w:szCs w:val="28"/>
        </w:rPr>
        <w:t>投标人与评审小组通过电子交易平台交换数据电文的形式进行</w:t>
      </w:r>
      <w:r>
        <w:rPr>
          <w:rFonts w:ascii="仿宋_GB2312" w:eastAsia="仿宋_GB2312" w:hAnsi="仿宋_GB2312" w:cs="仿宋_GB2312" w:hint="eastAsia"/>
          <w:color w:val="000000"/>
          <w:kern w:val="0"/>
          <w:szCs w:val="28"/>
        </w:rPr>
        <w:t>，给予投标人提交澄清说明或补正的时间不少于半小时，投标人已经明确表示澄清说明或补正完毕的除外。</w:t>
      </w:r>
      <w:r>
        <w:rPr>
          <w:rFonts w:ascii="仿宋_GB2312" w:eastAsia="仿宋_GB2312" w:hAnsi="仿宋_GB2312" w:cs="仿宋_GB2312"/>
          <w:color w:val="000000"/>
          <w:kern w:val="0"/>
          <w:szCs w:val="28"/>
        </w:rPr>
        <w:t>澄清说明</w:t>
      </w:r>
      <w:r>
        <w:rPr>
          <w:rFonts w:ascii="仿宋_GB2312" w:eastAsia="仿宋_GB2312" w:hAnsi="仿宋_GB2312" w:cs="仿宋_GB2312" w:hint="eastAsia"/>
          <w:color w:val="000000"/>
          <w:kern w:val="0"/>
          <w:szCs w:val="28"/>
        </w:rPr>
        <w:t>内容</w:t>
      </w:r>
      <w:r>
        <w:rPr>
          <w:rFonts w:ascii="仿宋_GB2312" w:eastAsia="仿宋_GB2312" w:hAnsi="仿宋_GB2312" w:cs="仿宋_GB2312"/>
          <w:color w:val="000000"/>
          <w:kern w:val="0"/>
          <w:szCs w:val="28"/>
        </w:rPr>
        <w:t>不得超出投标文件的范围或者改变投标文件的实质性内容。</w:t>
      </w:r>
    </w:p>
    <w:p w14:paraId="44815057"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具体操作步骤及要点：</w:t>
      </w:r>
    </w:p>
    <w:p w14:paraId="2FF3F698"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供应商在“询标澄清-待办理”</w:t>
      </w:r>
      <w:proofErr w:type="gramStart"/>
      <w:r>
        <w:rPr>
          <w:rFonts w:ascii="仿宋_GB2312" w:eastAsia="仿宋_GB2312" w:hAnsi="仿宋_GB2312" w:cs="仿宋_GB2312" w:hint="eastAsia"/>
          <w:color w:val="000000"/>
          <w:kern w:val="0"/>
          <w:szCs w:val="28"/>
        </w:rPr>
        <w:t>标签页下选择</w:t>
      </w:r>
      <w:proofErr w:type="gramEnd"/>
      <w:r>
        <w:rPr>
          <w:rFonts w:ascii="仿宋_GB2312" w:eastAsia="仿宋_GB2312" w:hAnsi="仿宋_GB2312" w:cs="仿宋_GB2312" w:hint="eastAsia"/>
          <w:color w:val="000000"/>
          <w:kern w:val="0"/>
          <w:szCs w:val="28"/>
        </w:rPr>
        <w:t>状态为“待澄清”的项目，点击操作栏【澄清】；</w:t>
      </w:r>
    </w:p>
    <w:p w14:paraId="3D47E8A8"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查看询标函内容，在澄清截止时间前上传澄清文件并对澄清文件进行签章（注：澄清文件必须以 PDF 格式上传，文件大小：50M）；</w:t>
      </w:r>
    </w:p>
    <w:p w14:paraId="0AB53ACB"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签章完成，文件名称处显示“已签章”，供应商可“撤回签章”修改澄清函和“查看文件”；</w:t>
      </w:r>
    </w:p>
    <w:p w14:paraId="659D3557"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确认澄清文件内容后，点击右上角【提交】（注：供应商未对澄清文件签章，提交时，弹框提醒“澄清文件未签章，请进行签章</w:t>
      </w:r>
      <w:r>
        <w:rPr>
          <w:rFonts w:ascii="仿宋_GB2312" w:eastAsia="仿宋_GB2312" w:hAnsi="仿宋_GB2312" w:cs="仿宋_GB2312" w:hint="eastAsia"/>
          <w:color w:val="000000"/>
          <w:kern w:val="0"/>
          <w:szCs w:val="28"/>
        </w:rPr>
        <w:lastRenderedPageBreak/>
        <w:t>操作”，如遇 CA 突发情况无法签章，供应商可点击【放弃签章并提交】提交澄清文件；反之则签章后再提交）；</w:t>
      </w:r>
    </w:p>
    <w:p w14:paraId="5B144244"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完成状态：供应商澄清文件提交成功后，在“询标澄清-全部”</w:t>
      </w:r>
      <w:proofErr w:type="gramStart"/>
      <w:r>
        <w:rPr>
          <w:rFonts w:ascii="仿宋_GB2312" w:eastAsia="仿宋_GB2312" w:hAnsi="仿宋_GB2312" w:cs="仿宋_GB2312" w:hint="eastAsia"/>
          <w:color w:val="000000"/>
          <w:kern w:val="0"/>
          <w:szCs w:val="28"/>
        </w:rPr>
        <w:t>标签页下显示</w:t>
      </w:r>
      <w:proofErr w:type="gramEnd"/>
      <w:r>
        <w:rPr>
          <w:rFonts w:ascii="仿宋_GB2312" w:eastAsia="仿宋_GB2312" w:hAnsi="仿宋_GB2312" w:cs="仿宋_GB2312" w:hint="eastAsia"/>
          <w:color w:val="000000"/>
          <w:kern w:val="0"/>
          <w:szCs w:val="28"/>
        </w:rPr>
        <w:t>状态为“已澄清”。</w:t>
      </w:r>
    </w:p>
    <w:p w14:paraId="333F079E"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4.4</w:t>
      </w:r>
      <w:r>
        <w:rPr>
          <w:rFonts w:ascii="仿宋_GB2312" w:eastAsia="仿宋_GB2312" w:hAnsi="仿宋_GB2312" w:cs="仿宋_GB2312"/>
          <w:color w:val="000000"/>
          <w:kern w:val="0"/>
          <w:szCs w:val="28"/>
        </w:rPr>
        <w:t>评审人员需对评审结果进行确认。如发现分值汇总计算错误、分项评分超出评分标准范围、客观评分不一致以及存在评分畸高、</w:t>
      </w:r>
      <w:proofErr w:type="gramStart"/>
      <w:r>
        <w:rPr>
          <w:rFonts w:ascii="仿宋_GB2312" w:eastAsia="仿宋_GB2312" w:hAnsi="仿宋_GB2312" w:cs="仿宋_GB2312"/>
          <w:color w:val="000000"/>
          <w:kern w:val="0"/>
          <w:szCs w:val="28"/>
        </w:rPr>
        <w:t>畸</w:t>
      </w:r>
      <w:proofErr w:type="gramEnd"/>
      <w:r>
        <w:rPr>
          <w:rFonts w:ascii="仿宋_GB2312" w:eastAsia="仿宋_GB2312" w:hAnsi="仿宋_GB2312" w:cs="仿宋_GB2312"/>
          <w:color w:val="000000"/>
          <w:kern w:val="0"/>
          <w:szCs w:val="28"/>
        </w:rPr>
        <w:t>低情形（其总评分偏离平均分30%以上的）的，应由相关人员当场改正或</w:t>
      </w:r>
      <w:proofErr w:type="gramStart"/>
      <w:r>
        <w:rPr>
          <w:rFonts w:ascii="仿宋_GB2312" w:eastAsia="仿宋_GB2312" w:hAnsi="仿宋_GB2312" w:cs="仿宋_GB2312"/>
          <w:color w:val="000000"/>
          <w:kern w:val="0"/>
          <w:szCs w:val="28"/>
        </w:rPr>
        <w:t>作出</w:t>
      </w:r>
      <w:proofErr w:type="gramEnd"/>
      <w:r>
        <w:rPr>
          <w:rFonts w:ascii="仿宋_GB2312" w:eastAsia="仿宋_GB2312" w:hAnsi="仿宋_GB2312" w:cs="仿宋_GB2312"/>
          <w:color w:val="000000"/>
          <w:kern w:val="0"/>
          <w:szCs w:val="28"/>
        </w:rPr>
        <w:t>说明；拒不改正又不作说明的，由现场监督员据实记录。</w:t>
      </w:r>
    </w:p>
    <w:p w14:paraId="1413F4DE"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4.5</w:t>
      </w:r>
      <w:r>
        <w:rPr>
          <w:rFonts w:ascii="仿宋_GB2312" w:eastAsia="仿宋_GB2312" w:hAnsi="仿宋_GB2312" w:cs="仿宋_GB2312"/>
          <w:color w:val="000000"/>
          <w:kern w:val="0"/>
          <w:szCs w:val="28"/>
        </w:rPr>
        <w:t xml:space="preserve">评标委员会根据评审汇总情况和招标文件规定确定中标候选供应商排序名单。 </w:t>
      </w:r>
    </w:p>
    <w:p w14:paraId="5CA5B287" w14:textId="77777777" w:rsidR="005A2B3B" w:rsidRDefault="004605F7">
      <w:pPr>
        <w:pStyle w:val="af4"/>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三</w:t>
      </w:r>
      <w:r>
        <w:rPr>
          <w:rFonts w:ascii="仿宋_GB2312" w:eastAsia="仿宋_GB2312" w:hAnsi="仿宋_GB2312" w:cs="仿宋_GB2312"/>
          <w:color w:val="000000"/>
          <w:kern w:val="0"/>
          <w:szCs w:val="28"/>
        </w:rPr>
        <w:t>、评审原则</w:t>
      </w:r>
    </w:p>
    <w:p w14:paraId="5BBEC2A1" w14:textId="77777777" w:rsidR="005A2B3B" w:rsidRDefault="004605F7">
      <w:pPr>
        <w:pStyle w:val="af4"/>
        <w:snapToGrid w:val="0"/>
        <w:spacing w:beforeLines="100" w:before="312" w:afterLines="100" w:after="312"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14:paraId="403D6F4F" w14:textId="77777777" w:rsidR="005A2B3B" w:rsidRDefault="004605F7" w:rsidP="002B1F18">
      <w:pPr>
        <w:pStyle w:val="af4"/>
        <w:snapToGrid w:val="0"/>
        <w:spacing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2、评审专家因回避、临时缺席或健康原因等特殊情况不能继续参加评审工作的，应按规定更换评审专家,被更换的评审人员之前所</w:t>
      </w:r>
      <w:proofErr w:type="gramStart"/>
      <w:r>
        <w:rPr>
          <w:rFonts w:ascii="仿宋_GB2312" w:eastAsia="仿宋_GB2312" w:hAnsi="仿宋_GB2312" w:cs="仿宋_GB2312"/>
          <w:color w:val="000000"/>
          <w:kern w:val="0"/>
          <w:szCs w:val="28"/>
        </w:rPr>
        <w:t>作出</w:t>
      </w:r>
      <w:proofErr w:type="gramEnd"/>
      <w:r>
        <w:rPr>
          <w:rFonts w:ascii="仿宋_GB2312" w:eastAsia="仿宋_GB2312" w:hAnsi="仿宋_GB2312" w:cs="仿宋_GB2312"/>
          <w:color w:val="000000"/>
          <w:kern w:val="0"/>
          <w:szCs w:val="28"/>
        </w:rPr>
        <w:t>的评审意见不再予以采纳，由更换后的评审人员重新进行评审。无法及时更换专家的，要立即停止评审工作、封存评审资料，并告知投标人择期重新评审的时间和地点。</w:t>
      </w:r>
    </w:p>
    <w:p w14:paraId="0FE3F4DB" w14:textId="77777777" w:rsidR="005A2B3B" w:rsidRDefault="004605F7" w:rsidP="002B1F18">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3、评审人员对有关招标文件、投标文件、样品或现场演示（如有）的说明、解释、要求、标准存在不同意见的，持不同意见的评审人员及其意见或理由应予以完整记录，并在评审过程中按照少数服从</w:t>
      </w:r>
      <w:r>
        <w:rPr>
          <w:rFonts w:ascii="仿宋_GB2312" w:eastAsia="仿宋_GB2312" w:hAnsi="仿宋_GB2312" w:cs="仿宋_GB2312"/>
          <w:color w:val="000000"/>
          <w:kern w:val="0"/>
          <w:szCs w:val="28"/>
        </w:rPr>
        <w:lastRenderedPageBreak/>
        <w:t>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14:paraId="37353027"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四、废标</w:t>
      </w:r>
    </w:p>
    <w:p w14:paraId="0E8523A9"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在招标采购中，出现下列情形之一的，应予废标：</w:t>
      </w:r>
    </w:p>
    <w:p w14:paraId="24B5B58E"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1、符合专业条件的供应商或者对招标文件作实质响应的供应商不足三家的；</w:t>
      </w:r>
    </w:p>
    <w:p w14:paraId="6A02D409"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2、出现影响采购公正的违法、违规行为的；</w:t>
      </w:r>
    </w:p>
    <w:p w14:paraId="098D5A1B"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3、投标人的报价均超过了采购预算，采购人不能支付的；</w:t>
      </w:r>
    </w:p>
    <w:p w14:paraId="0EC66274"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4、因重大变故，采购任务取消的。</w:t>
      </w:r>
    </w:p>
    <w:p w14:paraId="6BBBA8CC" w14:textId="77777777" w:rsidR="005A2B3B" w:rsidRDefault="004605F7">
      <w:pPr>
        <w:spacing w:line="360" w:lineRule="auto"/>
        <w:ind w:firstLineChars="200" w:firstLine="560"/>
        <w:outlineLvl w:val="1"/>
        <w:rPr>
          <w:rFonts w:ascii="仿宋_GB2312" w:eastAsia="仿宋_GB2312" w:hAnsi="仿宋_GB2312" w:cs="仿宋_GB2312"/>
          <w:color w:val="000000"/>
          <w:kern w:val="0"/>
          <w:sz w:val="28"/>
          <w:szCs w:val="28"/>
        </w:rPr>
      </w:pPr>
      <w:bookmarkStart w:id="29" w:name="_Toc345423475"/>
      <w:bookmarkStart w:id="30" w:name="_Toc360457886"/>
      <w:r>
        <w:rPr>
          <w:rFonts w:ascii="仿宋_GB2312" w:eastAsia="仿宋_GB2312" w:hAnsi="仿宋_GB2312" w:cs="仿宋_GB2312" w:hint="eastAsia"/>
          <w:color w:val="000000"/>
          <w:kern w:val="0"/>
          <w:sz w:val="28"/>
          <w:szCs w:val="28"/>
        </w:rPr>
        <w:t>五</w:t>
      </w:r>
      <w:r>
        <w:rPr>
          <w:rFonts w:ascii="仿宋_GB2312" w:eastAsia="仿宋_GB2312" w:hAnsi="仿宋_GB2312" w:cs="仿宋_GB2312"/>
          <w:color w:val="000000"/>
          <w:kern w:val="0"/>
          <w:sz w:val="28"/>
          <w:szCs w:val="28"/>
        </w:rPr>
        <w:t>、定标</w:t>
      </w:r>
      <w:bookmarkEnd w:id="29"/>
      <w:bookmarkEnd w:id="30"/>
    </w:p>
    <w:p w14:paraId="19477DD7" w14:textId="77777777" w:rsidR="005A2B3B" w:rsidRDefault="004605F7">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1、评标委员会</w:t>
      </w:r>
      <w:r>
        <w:rPr>
          <w:rFonts w:ascii="仿宋_GB2312" w:eastAsia="仿宋_GB2312" w:hAnsi="仿宋_GB2312" w:cs="仿宋_GB2312" w:hint="eastAsia"/>
          <w:color w:val="000000"/>
          <w:kern w:val="0"/>
          <w:szCs w:val="28"/>
        </w:rPr>
        <w:t>依法</w:t>
      </w:r>
      <w:r>
        <w:rPr>
          <w:rFonts w:ascii="仿宋_GB2312" w:eastAsia="仿宋_GB2312" w:hAnsi="仿宋_GB2312" w:cs="仿宋_GB2312"/>
          <w:color w:val="000000"/>
          <w:kern w:val="0"/>
          <w:szCs w:val="28"/>
        </w:rPr>
        <w:t>提出中标候选人排序。</w:t>
      </w:r>
    </w:p>
    <w:p w14:paraId="66B371F3" w14:textId="77777777" w:rsidR="005A2B3B" w:rsidRDefault="004605F7">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2、采购人应当自收到评审报告之日起５个工作日内在评审报告推荐的中标候选人中按顺序确定中标供应商</w:t>
      </w:r>
      <w:r>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采购人在收到评审报告5个工作日内未按评审报告推荐的中标候选人顺序确定中标供应商，又不能说明合法理由的，视同按评审报告推荐的顺序确定排名第一的中标候选人为中标人。</w:t>
      </w:r>
    </w:p>
    <w:p w14:paraId="0D27771C" w14:textId="77777777" w:rsidR="005A2B3B" w:rsidRDefault="004605F7">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 xml:space="preserve"> 3、招标方将于中标供应商确定之日起2个工作日内在政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w:t>
      </w:r>
      <w:r>
        <w:rPr>
          <w:rFonts w:ascii="仿宋_GB2312" w:eastAsia="仿宋_GB2312" w:hAnsi="仿宋_GB2312" w:cs="仿宋_GB2312" w:hint="eastAsia"/>
          <w:color w:val="000000"/>
          <w:kern w:val="0"/>
          <w:sz w:val="28"/>
          <w:szCs w:val="28"/>
        </w:rPr>
        <w:t>发出</w:t>
      </w:r>
      <w:r>
        <w:rPr>
          <w:rFonts w:ascii="仿宋_GB2312" w:eastAsia="仿宋_GB2312" w:hAnsi="仿宋_GB2312" w:cs="仿宋_GB2312"/>
          <w:color w:val="000000"/>
          <w:kern w:val="0"/>
          <w:sz w:val="28"/>
          <w:szCs w:val="28"/>
        </w:rPr>
        <w:t>中标通知书</w:t>
      </w:r>
      <w:r>
        <w:rPr>
          <w:rFonts w:ascii="仿宋_GB2312" w:eastAsia="仿宋_GB2312" w:hAnsi="仿宋_GB2312" w:cs="仿宋_GB2312" w:hint="eastAsia"/>
          <w:color w:val="000000"/>
          <w:kern w:val="0"/>
          <w:sz w:val="28"/>
          <w:szCs w:val="28"/>
        </w:rPr>
        <w:t>，并</w:t>
      </w:r>
      <w:r>
        <w:rPr>
          <w:rFonts w:ascii="仿宋_GB2312" w:eastAsia="仿宋_GB2312" w:hAnsi="仿宋_GB2312" w:cs="仿宋_GB2312"/>
          <w:color w:val="000000"/>
          <w:kern w:val="0"/>
          <w:sz w:val="28"/>
          <w:szCs w:val="28"/>
        </w:rPr>
        <w:t>在</w:t>
      </w:r>
      <w:r>
        <w:rPr>
          <w:rFonts w:ascii="仿宋_GB2312" w:eastAsia="仿宋_GB2312" w:hAnsi="仿宋_GB2312" w:cs="仿宋_GB2312" w:hint="eastAsia"/>
          <w:color w:val="000000"/>
          <w:kern w:val="0"/>
          <w:sz w:val="28"/>
          <w:szCs w:val="28"/>
        </w:rPr>
        <w:t>浙江政府采购网</w:t>
      </w:r>
      <w:r>
        <w:rPr>
          <w:rFonts w:ascii="仿宋_GB2312" w:eastAsia="仿宋_GB2312" w:hAnsi="仿宋_GB2312" w:cs="仿宋_GB2312"/>
          <w:color w:val="000000"/>
          <w:kern w:val="0"/>
          <w:sz w:val="28"/>
          <w:szCs w:val="28"/>
        </w:rPr>
        <w:t>和</w:t>
      </w:r>
      <w:r>
        <w:rPr>
          <w:rFonts w:ascii="仿宋_GB2312" w:eastAsia="仿宋_GB2312" w:hAnsi="仿宋_GB2312" w:cs="仿宋_GB2312" w:hint="eastAsia"/>
          <w:color w:val="000000"/>
          <w:kern w:val="0"/>
          <w:sz w:val="28"/>
          <w:szCs w:val="28"/>
        </w:rPr>
        <w:t>宁波市政务服务办公室-宁波市公共资源交易电子服务系统（慈溪）</w:t>
      </w:r>
      <w:r>
        <w:rPr>
          <w:rFonts w:ascii="仿宋_GB2312" w:eastAsia="仿宋_GB2312" w:hAnsi="仿宋_GB2312" w:cs="仿宋_GB2312"/>
          <w:color w:val="000000"/>
          <w:kern w:val="0"/>
          <w:sz w:val="28"/>
          <w:szCs w:val="28"/>
        </w:rPr>
        <w:t>发布中标公告。中标人</w:t>
      </w:r>
      <w:r>
        <w:rPr>
          <w:rFonts w:ascii="仿宋_GB2312" w:eastAsia="仿宋_GB2312" w:hAnsi="仿宋_GB2312" w:cs="仿宋_GB2312" w:hint="eastAsia"/>
          <w:color w:val="000000"/>
          <w:kern w:val="0"/>
          <w:sz w:val="28"/>
          <w:szCs w:val="28"/>
        </w:rPr>
        <w:t>自行登录政</w:t>
      </w:r>
      <w:proofErr w:type="gramStart"/>
      <w:r>
        <w:rPr>
          <w:rFonts w:ascii="仿宋_GB2312" w:eastAsia="仿宋_GB2312" w:hAnsi="仿宋_GB2312" w:cs="仿宋_GB2312" w:hint="eastAsia"/>
          <w:color w:val="000000"/>
          <w:kern w:val="0"/>
          <w:sz w:val="28"/>
          <w:szCs w:val="28"/>
        </w:rPr>
        <w:t>采云</w:t>
      </w:r>
      <w:proofErr w:type="gramEnd"/>
      <w:r>
        <w:rPr>
          <w:rFonts w:ascii="仿宋_GB2312" w:eastAsia="仿宋_GB2312" w:hAnsi="仿宋_GB2312" w:cs="仿宋_GB2312" w:hint="eastAsia"/>
          <w:color w:val="000000"/>
          <w:kern w:val="0"/>
          <w:sz w:val="28"/>
          <w:szCs w:val="28"/>
        </w:rPr>
        <w:t>平台</w:t>
      </w:r>
      <w:r>
        <w:rPr>
          <w:rFonts w:ascii="仿宋_GB2312" w:eastAsia="仿宋_GB2312" w:hAnsi="仿宋_GB2312" w:cs="仿宋_GB2312"/>
          <w:color w:val="000000"/>
          <w:kern w:val="0"/>
          <w:sz w:val="28"/>
          <w:szCs w:val="28"/>
        </w:rPr>
        <w:t>获取中标通知书</w:t>
      </w:r>
      <w:r>
        <w:rPr>
          <w:rFonts w:ascii="仿宋_GB2312" w:eastAsia="仿宋_GB2312" w:hAnsi="仿宋_GB2312" w:cs="仿宋_GB2312" w:hint="eastAsia"/>
          <w:color w:val="000000"/>
          <w:kern w:val="0"/>
          <w:sz w:val="28"/>
          <w:szCs w:val="28"/>
        </w:rPr>
        <w:t>，并于</w:t>
      </w:r>
      <w:r>
        <w:rPr>
          <w:rFonts w:ascii="仿宋_GB2312" w:eastAsia="仿宋_GB2312" w:hAnsi="仿宋_GB2312" w:cs="仿宋_GB2312"/>
          <w:color w:val="000000"/>
          <w:kern w:val="0"/>
          <w:sz w:val="28"/>
          <w:szCs w:val="28"/>
        </w:rPr>
        <w:t>中标通知书</w:t>
      </w:r>
      <w:r>
        <w:rPr>
          <w:rFonts w:ascii="仿宋_GB2312" w:eastAsia="仿宋_GB2312" w:hAnsi="仿宋_GB2312" w:cs="仿宋_GB2312" w:hint="eastAsia"/>
          <w:color w:val="000000"/>
          <w:kern w:val="0"/>
          <w:sz w:val="28"/>
          <w:szCs w:val="28"/>
        </w:rPr>
        <w:t>发出之日起三十</w:t>
      </w:r>
      <w:proofErr w:type="gramStart"/>
      <w:r>
        <w:rPr>
          <w:rFonts w:ascii="仿宋_GB2312" w:eastAsia="仿宋_GB2312" w:hAnsi="仿宋_GB2312" w:cs="仿宋_GB2312"/>
          <w:color w:val="000000"/>
          <w:kern w:val="0"/>
          <w:sz w:val="28"/>
          <w:szCs w:val="28"/>
        </w:rPr>
        <w:lastRenderedPageBreak/>
        <w:t>日内与</w:t>
      </w:r>
      <w:proofErr w:type="gramEnd"/>
      <w:r>
        <w:rPr>
          <w:rFonts w:ascii="仿宋_GB2312" w:eastAsia="仿宋_GB2312" w:hAnsi="仿宋_GB2312" w:cs="仿宋_GB2312"/>
          <w:color w:val="000000"/>
          <w:kern w:val="0"/>
          <w:sz w:val="28"/>
          <w:szCs w:val="28"/>
        </w:rPr>
        <w:t>采购人签订合同。</w:t>
      </w:r>
    </w:p>
    <w:p w14:paraId="3E111C01"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中标通知书发出后，若中标人无故放弃中标，须承担相应的法律责任，中标通知书对采购人和中标人具有同等法律效力。</w:t>
      </w:r>
    </w:p>
    <w:p w14:paraId="316C19FF" w14:textId="77777777" w:rsidR="005A2B3B" w:rsidRDefault="005A2B3B">
      <w:pPr>
        <w:spacing w:line="360" w:lineRule="auto"/>
        <w:jc w:val="center"/>
        <w:rPr>
          <w:rFonts w:ascii="仿宋_GB2312" w:eastAsia="仿宋_GB2312" w:hAnsi="仿宋_GB2312" w:cs="仿宋_GB2312"/>
          <w:color w:val="000000"/>
          <w:kern w:val="0"/>
          <w:sz w:val="36"/>
          <w:szCs w:val="36"/>
        </w:rPr>
      </w:pPr>
    </w:p>
    <w:p w14:paraId="1B2E17FE" w14:textId="77777777" w:rsidR="005A2B3B" w:rsidRDefault="005A2B3B">
      <w:pPr>
        <w:spacing w:line="360" w:lineRule="auto"/>
        <w:jc w:val="center"/>
        <w:rPr>
          <w:rFonts w:ascii="仿宋_GB2312" w:eastAsia="仿宋_GB2312" w:hAnsi="仿宋_GB2312" w:cs="仿宋_GB2312"/>
          <w:color w:val="000000"/>
          <w:kern w:val="0"/>
          <w:sz w:val="36"/>
          <w:szCs w:val="36"/>
        </w:rPr>
      </w:pPr>
    </w:p>
    <w:p w14:paraId="525B2245" w14:textId="77777777" w:rsidR="005A2B3B" w:rsidRDefault="005A2B3B">
      <w:pPr>
        <w:spacing w:line="360" w:lineRule="auto"/>
        <w:jc w:val="center"/>
        <w:rPr>
          <w:rFonts w:ascii="仿宋_GB2312" w:eastAsia="仿宋_GB2312" w:hAnsi="仿宋_GB2312" w:cs="仿宋_GB2312"/>
          <w:color w:val="000000"/>
          <w:kern w:val="0"/>
          <w:sz w:val="36"/>
          <w:szCs w:val="36"/>
        </w:rPr>
      </w:pPr>
    </w:p>
    <w:p w14:paraId="0D3E9759" w14:textId="77777777" w:rsidR="005A2B3B" w:rsidRDefault="005A2B3B">
      <w:pPr>
        <w:spacing w:line="360" w:lineRule="auto"/>
        <w:jc w:val="center"/>
        <w:rPr>
          <w:rFonts w:ascii="仿宋_GB2312" w:eastAsia="仿宋_GB2312" w:hAnsi="仿宋_GB2312" w:cs="仿宋_GB2312"/>
          <w:color w:val="000000"/>
          <w:kern w:val="0"/>
          <w:sz w:val="36"/>
          <w:szCs w:val="36"/>
        </w:rPr>
      </w:pPr>
    </w:p>
    <w:p w14:paraId="3540E27C" w14:textId="77777777" w:rsidR="005A2B3B" w:rsidRDefault="005A2B3B">
      <w:pPr>
        <w:spacing w:line="360" w:lineRule="auto"/>
        <w:jc w:val="center"/>
        <w:rPr>
          <w:rFonts w:ascii="仿宋_GB2312" w:eastAsia="仿宋_GB2312" w:hAnsi="仿宋_GB2312" w:cs="仿宋_GB2312"/>
          <w:color w:val="000000"/>
          <w:kern w:val="0"/>
          <w:sz w:val="36"/>
          <w:szCs w:val="36"/>
        </w:rPr>
      </w:pPr>
    </w:p>
    <w:p w14:paraId="153D8EE2" w14:textId="77777777" w:rsidR="005A2B3B" w:rsidRDefault="005A2B3B">
      <w:pPr>
        <w:spacing w:line="360" w:lineRule="auto"/>
        <w:jc w:val="center"/>
        <w:rPr>
          <w:rFonts w:ascii="仿宋_GB2312" w:eastAsia="仿宋_GB2312" w:hAnsi="仿宋_GB2312" w:cs="仿宋_GB2312"/>
          <w:color w:val="000000"/>
          <w:kern w:val="0"/>
          <w:sz w:val="36"/>
          <w:szCs w:val="36"/>
        </w:rPr>
      </w:pPr>
    </w:p>
    <w:p w14:paraId="759F33CA" w14:textId="77777777" w:rsidR="005A2B3B" w:rsidRDefault="005A2B3B">
      <w:pPr>
        <w:spacing w:line="360" w:lineRule="auto"/>
        <w:jc w:val="center"/>
        <w:rPr>
          <w:rFonts w:ascii="仿宋_GB2312" w:eastAsia="仿宋_GB2312" w:hAnsi="仿宋_GB2312" w:cs="仿宋_GB2312"/>
          <w:color w:val="000000"/>
          <w:kern w:val="0"/>
          <w:sz w:val="36"/>
          <w:szCs w:val="36"/>
        </w:rPr>
      </w:pPr>
    </w:p>
    <w:p w14:paraId="7792B55B" w14:textId="77777777" w:rsidR="005A2B3B" w:rsidRDefault="005A2B3B">
      <w:pPr>
        <w:spacing w:line="360" w:lineRule="auto"/>
        <w:jc w:val="center"/>
        <w:rPr>
          <w:rFonts w:ascii="仿宋_GB2312" w:eastAsia="仿宋_GB2312" w:hAnsi="仿宋_GB2312" w:cs="仿宋_GB2312"/>
          <w:color w:val="000000"/>
          <w:kern w:val="0"/>
          <w:sz w:val="36"/>
          <w:szCs w:val="36"/>
        </w:rPr>
      </w:pPr>
    </w:p>
    <w:p w14:paraId="52445054" w14:textId="77777777" w:rsidR="005A2B3B" w:rsidRDefault="005A2B3B">
      <w:pPr>
        <w:spacing w:line="360" w:lineRule="auto"/>
        <w:jc w:val="center"/>
        <w:rPr>
          <w:rFonts w:ascii="仿宋_GB2312" w:eastAsia="仿宋_GB2312" w:hAnsi="仿宋_GB2312" w:cs="仿宋_GB2312"/>
          <w:color w:val="000000"/>
          <w:kern w:val="0"/>
          <w:sz w:val="36"/>
          <w:szCs w:val="36"/>
        </w:rPr>
      </w:pPr>
    </w:p>
    <w:p w14:paraId="21CA927D" w14:textId="77777777" w:rsidR="005A2B3B" w:rsidRDefault="005A2B3B">
      <w:pPr>
        <w:spacing w:line="360" w:lineRule="auto"/>
        <w:jc w:val="center"/>
        <w:rPr>
          <w:rFonts w:ascii="仿宋_GB2312" w:eastAsia="仿宋_GB2312" w:hAnsi="仿宋_GB2312" w:cs="仿宋_GB2312"/>
          <w:color w:val="000000"/>
          <w:kern w:val="0"/>
          <w:sz w:val="36"/>
          <w:szCs w:val="36"/>
        </w:rPr>
      </w:pPr>
    </w:p>
    <w:p w14:paraId="7362956E" w14:textId="77777777" w:rsidR="005A2B3B" w:rsidRDefault="005A2B3B">
      <w:pPr>
        <w:spacing w:line="360" w:lineRule="auto"/>
        <w:jc w:val="center"/>
        <w:rPr>
          <w:rFonts w:ascii="仿宋_GB2312" w:eastAsia="仿宋_GB2312" w:hAnsi="仿宋_GB2312" w:cs="仿宋_GB2312"/>
          <w:color w:val="000000"/>
          <w:kern w:val="0"/>
          <w:sz w:val="36"/>
          <w:szCs w:val="36"/>
        </w:rPr>
      </w:pPr>
    </w:p>
    <w:p w14:paraId="280B9CDE" w14:textId="77777777" w:rsidR="005A2B3B" w:rsidRDefault="005A2B3B">
      <w:pPr>
        <w:spacing w:line="360" w:lineRule="auto"/>
        <w:jc w:val="center"/>
        <w:rPr>
          <w:rFonts w:ascii="仿宋_GB2312" w:eastAsia="仿宋_GB2312" w:hAnsi="仿宋_GB2312" w:cs="仿宋_GB2312"/>
          <w:color w:val="000000"/>
          <w:kern w:val="0"/>
          <w:sz w:val="36"/>
          <w:szCs w:val="36"/>
        </w:rPr>
      </w:pPr>
    </w:p>
    <w:p w14:paraId="608DA685" w14:textId="77777777" w:rsidR="005A2B3B" w:rsidRDefault="005A2B3B">
      <w:pPr>
        <w:spacing w:line="360" w:lineRule="auto"/>
        <w:jc w:val="center"/>
        <w:rPr>
          <w:rFonts w:ascii="仿宋_GB2312" w:eastAsia="仿宋_GB2312" w:hAnsi="仿宋_GB2312" w:cs="仿宋_GB2312"/>
          <w:color w:val="000000"/>
          <w:kern w:val="0"/>
          <w:sz w:val="36"/>
          <w:szCs w:val="36"/>
        </w:rPr>
      </w:pPr>
    </w:p>
    <w:p w14:paraId="353A2D29" w14:textId="77777777" w:rsidR="005A2B3B" w:rsidRDefault="005A2B3B">
      <w:pPr>
        <w:spacing w:line="360" w:lineRule="auto"/>
        <w:jc w:val="center"/>
        <w:rPr>
          <w:rFonts w:ascii="仿宋_GB2312" w:eastAsia="仿宋_GB2312" w:hAnsi="仿宋_GB2312" w:cs="仿宋_GB2312"/>
          <w:color w:val="000000"/>
          <w:kern w:val="0"/>
          <w:sz w:val="36"/>
          <w:szCs w:val="36"/>
        </w:rPr>
      </w:pPr>
    </w:p>
    <w:p w14:paraId="13E34681" w14:textId="77777777" w:rsidR="005A2B3B" w:rsidRDefault="005A2B3B">
      <w:pPr>
        <w:spacing w:line="360" w:lineRule="auto"/>
        <w:jc w:val="center"/>
        <w:rPr>
          <w:rFonts w:ascii="仿宋_GB2312" w:eastAsia="仿宋_GB2312" w:hAnsi="仿宋_GB2312" w:cs="仿宋_GB2312"/>
          <w:color w:val="000000"/>
          <w:kern w:val="0"/>
          <w:sz w:val="36"/>
          <w:szCs w:val="36"/>
        </w:rPr>
      </w:pPr>
    </w:p>
    <w:p w14:paraId="111476B8" w14:textId="77777777" w:rsidR="005A2B3B" w:rsidRDefault="005A2B3B">
      <w:pPr>
        <w:spacing w:line="360" w:lineRule="auto"/>
        <w:jc w:val="center"/>
        <w:rPr>
          <w:rFonts w:ascii="仿宋_GB2312" w:eastAsia="仿宋_GB2312" w:hAnsi="仿宋_GB2312" w:cs="仿宋_GB2312"/>
          <w:color w:val="000000"/>
          <w:kern w:val="0"/>
          <w:sz w:val="36"/>
          <w:szCs w:val="36"/>
        </w:rPr>
      </w:pPr>
    </w:p>
    <w:p w14:paraId="591B18A1" w14:textId="77777777" w:rsidR="005A2B3B" w:rsidRDefault="005A2B3B">
      <w:pPr>
        <w:spacing w:line="360" w:lineRule="auto"/>
        <w:jc w:val="center"/>
        <w:rPr>
          <w:rFonts w:ascii="仿宋_GB2312" w:eastAsia="仿宋_GB2312" w:hAnsi="仿宋_GB2312" w:cs="仿宋_GB2312"/>
          <w:color w:val="000000"/>
          <w:kern w:val="0"/>
          <w:sz w:val="36"/>
          <w:szCs w:val="36"/>
        </w:rPr>
      </w:pPr>
    </w:p>
    <w:p w14:paraId="0D2A21A6" w14:textId="77777777" w:rsidR="005A2B3B" w:rsidRDefault="005A2B3B" w:rsidP="00AC5D50">
      <w:pPr>
        <w:spacing w:line="360" w:lineRule="auto"/>
        <w:rPr>
          <w:rFonts w:ascii="仿宋_GB2312" w:eastAsia="仿宋_GB2312" w:hAnsi="仿宋_GB2312" w:cs="仿宋_GB2312"/>
          <w:color w:val="000000"/>
          <w:kern w:val="0"/>
          <w:sz w:val="36"/>
          <w:szCs w:val="36"/>
        </w:rPr>
      </w:pPr>
    </w:p>
    <w:p w14:paraId="245995F4" w14:textId="77777777" w:rsidR="005A2B3B" w:rsidRDefault="005A2B3B">
      <w:pPr>
        <w:spacing w:line="360" w:lineRule="auto"/>
        <w:jc w:val="center"/>
        <w:rPr>
          <w:rFonts w:ascii="仿宋_GB2312" w:eastAsia="仿宋_GB2312" w:hAnsi="仿宋_GB2312" w:cs="仿宋_GB2312"/>
          <w:color w:val="000000"/>
          <w:kern w:val="0"/>
          <w:sz w:val="36"/>
          <w:szCs w:val="36"/>
        </w:rPr>
      </w:pPr>
    </w:p>
    <w:p w14:paraId="1BDA7168" w14:textId="77777777" w:rsidR="005A2B3B" w:rsidRDefault="004605F7">
      <w:pPr>
        <w:pStyle w:val="13"/>
      </w:pPr>
      <w:bookmarkStart w:id="31" w:name="_Toc161127459"/>
      <w:r>
        <w:lastRenderedPageBreak/>
        <w:t>第</w:t>
      </w:r>
      <w:r>
        <w:rPr>
          <w:rFonts w:hint="eastAsia"/>
        </w:rPr>
        <w:t>五</w:t>
      </w:r>
      <w:r>
        <w:t>部分</w:t>
      </w:r>
      <w:r>
        <w:t xml:space="preserve">   </w:t>
      </w:r>
      <w:r>
        <w:t>评标办法及评分标准</w:t>
      </w:r>
      <w:bookmarkEnd w:id="31"/>
    </w:p>
    <w:p w14:paraId="263D6C5D" w14:textId="77777777" w:rsidR="005A2B3B" w:rsidRDefault="005A2B3B">
      <w:pPr>
        <w:autoSpaceDE w:val="0"/>
        <w:autoSpaceDN w:val="0"/>
        <w:adjustRightInd w:val="0"/>
        <w:spacing w:line="360" w:lineRule="auto"/>
        <w:jc w:val="center"/>
        <w:outlineLvl w:val="0"/>
        <w:rPr>
          <w:rFonts w:ascii="仿宋_GB2312" w:eastAsia="仿宋_GB2312" w:hAnsi="仿宋_GB2312" w:cs="仿宋_GB2312"/>
          <w:color w:val="000000"/>
          <w:kern w:val="0"/>
          <w:sz w:val="28"/>
          <w:szCs w:val="28"/>
        </w:rPr>
      </w:pPr>
    </w:p>
    <w:p w14:paraId="1D72ED80" w14:textId="77777777" w:rsidR="005A2B3B" w:rsidRDefault="004605F7">
      <w:pPr>
        <w:spacing w:beforeLines="50" w:before="156" w:afterLines="50" w:after="156" w:line="360" w:lineRule="auto"/>
        <w:ind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根据《中华人民共和国政府采购法》等有关法律法规，结合本项目的实际需求，制定本办法。</w:t>
      </w:r>
    </w:p>
    <w:p w14:paraId="5D0E0670" w14:textId="77777777" w:rsidR="005A2B3B" w:rsidRDefault="004605F7" w:rsidP="002B1F18">
      <w:pPr>
        <w:spacing w:beforeLines="50" w:before="156" w:afterLines="50" w:after="156"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一、总则</w:t>
      </w:r>
    </w:p>
    <w:p w14:paraId="7E19E6B4" w14:textId="77777777" w:rsidR="005A2B3B" w:rsidRDefault="004605F7">
      <w:pPr>
        <w:spacing w:beforeLines="50" w:before="156" w:afterLines="50" w:after="156"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14:paraId="42B4766F" w14:textId="77777777" w:rsidR="005A2B3B" w:rsidRDefault="004605F7" w:rsidP="002B1F18">
      <w:pPr>
        <w:spacing w:beforeLines="50" w:before="156" w:afterLines="50" w:after="156"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二、分值的计算</w:t>
      </w:r>
    </w:p>
    <w:p w14:paraId="203061A9" w14:textId="77777777" w:rsidR="005A2B3B" w:rsidRDefault="004605F7">
      <w:pPr>
        <w:spacing w:beforeLines="50" w:before="156" w:afterLines="50" w:after="156"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技术、商务及其他</w:t>
      </w:r>
      <w:proofErr w:type="gramStart"/>
      <w:r>
        <w:rPr>
          <w:rFonts w:ascii="仿宋_GB2312" w:eastAsia="仿宋_GB2312" w:hAnsi="仿宋_GB2312" w:cs="仿宋_GB2312"/>
          <w:color w:val="000000"/>
          <w:kern w:val="0"/>
          <w:sz w:val="28"/>
          <w:szCs w:val="28"/>
        </w:rPr>
        <w:t>分按照</w:t>
      </w:r>
      <w:proofErr w:type="gramEnd"/>
      <w:r>
        <w:rPr>
          <w:rFonts w:ascii="仿宋_GB2312" w:eastAsia="仿宋_GB2312" w:hAnsi="仿宋_GB2312" w:cs="仿宋_GB2312"/>
          <w:color w:val="000000"/>
          <w:kern w:val="0"/>
          <w:sz w:val="28"/>
          <w:szCs w:val="28"/>
        </w:rPr>
        <w:t>评标委员会成员的独立评分结果汇总后的算术平均分计算，计算公式为：</w:t>
      </w:r>
    </w:p>
    <w:p w14:paraId="7B1F41FE" w14:textId="77777777" w:rsidR="005A2B3B" w:rsidRDefault="004605F7">
      <w:pPr>
        <w:spacing w:beforeLines="50" w:before="156" w:afterLines="50" w:after="156" w:line="360" w:lineRule="auto"/>
        <w:ind w:firstLine="495"/>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技术、商务及其他分=评标委员会所有成员评分合计数/评标委员会组成人员数</w:t>
      </w:r>
    </w:p>
    <w:p w14:paraId="7933B6EA" w14:textId="77777777" w:rsidR="005A2B3B" w:rsidRDefault="004605F7">
      <w:pPr>
        <w:spacing w:beforeLines="50" w:before="156" w:afterLines="50" w:after="156"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投标人评标综合得分=价格分+(技术分+商务及其他分)</w:t>
      </w:r>
    </w:p>
    <w:p w14:paraId="4FFD22C5" w14:textId="77777777" w:rsidR="005A2B3B" w:rsidRDefault="005A2B3B">
      <w:pPr>
        <w:spacing w:line="360" w:lineRule="auto"/>
        <w:outlineLvl w:val="1"/>
        <w:rPr>
          <w:rFonts w:ascii="仿宋_GB2312" w:eastAsia="仿宋_GB2312" w:hAnsi="仿宋_GB2312" w:cs="仿宋_GB2312"/>
          <w:color w:val="000000"/>
          <w:kern w:val="0"/>
          <w:sz w:val="32"/>
          <w:szCs w:val="32"/>
        </w:rPr>
      </w:pPr>
    </w:p>
    <w:p w14:paraId="3D2BD1D5" w14:textId="77777777" w:rsidR="005A2B3B" w:rsidRDefault="005A2B3B">
      <w:pPr>
        <w:pStyle w:val="2"/>
        <w:keepNext w:val="0"/>
        <w:keepLines w:val="0"/>
      </w:pPr>
    </w:p>
    <w:p w14:paraId="551DB24B" w14:textId="77777777" w:rsidR="005A2B3B" w:rsidRDefault="005A2B3B">
      <w:pPr>
        <w:spacing w:line="360" w:lineRule="auto"/>
        <w:jc w:val="center"/>
        <w:outlineLvl w:val="1"/>
        <w:rPr>
          <w:rFonts w:ascii="仿宋_GB2312" w:eastAsia="仿宋_GB2312" w:hAnsi="仿宋_GB2312" w:cs="仿宋_GB2312"/>
          <w:color w:val="000000"/>
          <w:kern w:val="0"/>
          <w:sz w:val="32"/>
          <w:szCs w:val="32"/>
        </w:rPr>
      </w:pPr>
    </w:p>
    <w:p w14:paraId="6F4DBFE2" w14:textId="77777777" w:rsidR="005A2B3B" w:rsidRDefault="004605F7">
      <w:pPr>
        <w:spacing w:line="360" w:lineRule="auto"/>
        <w:jc w:val="center"/>
        <w:outlineLvl w:val="1"/>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 xml:space="preserve">  </w:t>
      </w:r>
      <w:r>
        <w:rPr>
          <w:rFonts w:ascii="仿宋_GB2312" w:eastAsia="仿宋_GB2312" w:hAnsi="仿宋_GB2312" w:cs="仿宋_GB2312"/>
          <w:color w:val="000000"/>
          <w:kern w:val="0"/>
          <w:sz w:val="32"/>
          <w:szCs w:val="32"/>
        </w:rPr>
        <w:t>评分标准表</w:t>
      </w:r>
    </w:p>
    <w:p w14:paraId="14C73CBC" w14:textId="11E00D28" w:rsidR="005A2B3B" w:rsidRDefault="004605F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招标编号：</w:t>
      </w:r>
      <w:r w:rsidR="008E1A0E">
        <w:rPr>
          <w:rFonts w:ascii="仿宋_GB2312" w:eastAsia="仿宋_GB2312" w:hAnsi="仿宋_GB2312" w:cs="仿宋_GB2312" w:hint="eastAsia"/>
          <w:kern w:val="0"/>
          <w:sz w:val="24"/>
        </w:rPr>
        <w:t>NBCXZFCG2024060</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color w:val="000000"/>
          <w:kern w:val="0"/>
          <w:sz w:val="24"/>
        </w:rPr>
        <w:t>总分：100分</w:t>
      </w:r>
    </w:p>
    <w:tbl>
      <w:tblPr>
        <w:tblW w:w="81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4"/>
        <w:gridCol w:w="898"/>
        <w:gridCol w:w="760"/>
        <w:gridCol w:w="6060"/>
      </w:tblGrid>
      <w:tr w:rsidR="003C15AA" w14:paraId="233EE18A" w14:textId="77777777" w:rsidTr="00F20FFC">
        <w:trPr>
          <w:jc w:val="center"/>
        </w:trPr>
        <w:tc>
          <w:tcPr>
            <w:tcW w:w="454" w:type="dxa"/>
            <w:tcBorders>
              <w:top w:val="single" w:sz="12" w:space="0" w:color="auto"/>
              <w:left w:val="single" w:sz="12" w:space="0" w:color="auto"/>
              <w:bottom w:val="single" w:sz="12" w:space="0" w:color="auto"/>
              <w:right w:val="single" w:sz="4" w:space="0" w:color="auto"/>
            </w:tcBorders>
            <w:noWrap/>
            <w:vAlign w:val="center"/>
          </w:tcPr>
          <w:p w14:paraId="4F47747D" w14:textId="77777777" w:rsidR="003C15AA" w:rsidRDefault="003C15AA" w:rsidP="00F20FFC">
            <w:pPr>
              <w:suppressAutoHyphens/>
              <w:spacing w:line="360" w:lineRule="auto"/>
              <w:jc w:val="center"/>
              <w:rPr>
                <w:rFonts w:ascii="仿宋_GB2312" w:eastAsia="仿宋_GB2312" w:hAnsi="仿宋_GB2312" w:cs="仿宋_GB2312"/>
                <w:kern w:val="0"/>
                <w:szCs w:val="21"/>
              </w:rPr>
            </w:pPr>
            <w:r>
              <w:rPr>
                <w:rFonts w:ascii="仿宋_GB2312" w:eastAsia="仿宋_GB2312" w:hAnsi="仿宋_GB2312" w:cs="仿宋_GB2312"/>
                <w:kern w:val="0"/>
                <w:szCs w:val="21"/>
              </w:rPr>
              <w:t>序号</w:t>
            </w:r>
          </w:p>
        </w:tc>
        <w:tc>
          <w:tcPr>
            <w:tcW w:w="898" w:type="dxa"/>
            <w:tcBorders>
              <w:top w:val="single" w:sz="12" w:space="0" w:color="auto"/>
              <w:left w:val="single" w:sz="4" w:space="0" w:color="auto"/>
              <w:bottom w:val="single" w:sz="12" w:space="0" w:color="auto"/>
              <w:right w:val="single" w:sz="4" w:space="0" w:color="auto"/>
            </w:tcBorders>
            <w:noWrap/>
            <w:vAlign w:val="center"/>
          </w:tcPr>
          <w:p w14:paraId="034CD128" w14:textId="77777777" w:rsidR="003C15AA" w:rsidRDefault="003C15AA" w:rsidP="00F20FFC">
            <w:pPr>
              <w:suppressAutoHyphens/>
              <w:spacing w:line="360" w:lineRule="auto"/>
              <w:jc w:val="center"/>
              <w:rPr>
                <w:rFonts w:ascii="仿宋_GB2312" w:eastAsia="仿宋_GB2312" w:hAnsi="仿宋_GB2312" w:cs="仿宋_GB2312"/>
                <w:kern w:val="0"/>
                <w:szCs w:val="21"/>
              </w:rPr>
            </w:pPr>
            <w:r>
              <w:rPr>
                <w:rFonts w:ascii="仿宋_GB2312" w:eastAsia="仿宋_GB2312" w:hAnsi="仿宋_GB2312" w:cs="仿宋_GB2312"/>
                <w:kern w:val="0"/>
                <w:szCs w:val="21"/>
              </w:rPr>
              <w:t>评分内容</w:t>
            </w:r>
          </w:p>
        </w:tc>
        <w:tc>
          <w:tcPr>
            <w:tcW w:w="760" w:type="dxa"/>
            <w:tcBorders>
              <w:top w:val="single" w:sz="12" w:space="0" w:color="auto"/>
              <w:left w:val="single" w:sz="4" w:space="0" w:color="auto"/>
              <w:bottom w:val="single" w:sz="12" w:space="0" w:color="auto"/>
              <w:right w:val="single" w:sz="4" w:space="0" w:color="auto"/>
            </w:tcBorders>
            <w:noWrap/>
            <w:vAlign w:val="center"/>
          </w:tcPr>
          <w:p w14:paraId="350094AB" w14:textId="77777777" w:rsidR="003C15AA" w:rsidRDefault="003C15AA" w:rsidP="00F20FFC">
            <w:pPr>
              <w:suppressAutoHyphens/>
              <w:spacing w:line="360" w:lineRule="auto"/>
              <w:jc w:val="center"/>
              <w:rPr>
                <w:rFonts w:ascii="仿宋_GB2312" w:eastAsia="仿宋_GB2312" w:hAnsi="仿宋_GB2312" w:cs="仿宋_GB2312"/>
                <w:kern w:val="0"/>
                <w:szCs w:val="21"/>
              </w:rPr>
            </w:pPr>
            <w:r>
              <w:rPr>
                <w:rFonts w:ascii="仿宋_GB2312" w:eastAsia="仿宋_GB2312" w:hAnsi="仿宋_GB2312" w:cs="仿宋_GB2312"/>
                <w:kern w:val="0"/>
                <w:szCs w:val="21"/>
              </w:rPr>
              <w:t>分值（分）</w:t>
            </w:r>
          </w:p>
        </w:tc>
        <w:tc>
          <w:tcPr>
            <w:tcW w:w="6060" w:type="dxa"/>
            <w:tcBorders>
              <w:top w:val="single" w:sz="12" w:space="0" w:color="auto"/>
              <w:left w:val="single" w:sz="4" w:space="0" w:color="auto"/>
              <w:bottom w:val="single" w:sz="12" w:space="0" w:color="auto"/>
              <w:right w:val="single" w:sz="12" w:space="0" w:color="auto"/>
            </w:tcBorders>
            <w:noWrap/>
            <w:vAlign w:val="center"/>
          </w:tcPr>
          <w:p w14:paraId="7254333F" w14:textId="77777777" w:rsidR="003C15AA" w:rsidRDefault="003C15AA" w:rsidP="00F20FFC">
            <w:pPr>
              <w:suppressAutoHyphens/>
              <w:spacing w:line="360" w:lineRule="auto"/>
              <w:jc w:val="center"/>
              <w:rPr>
                <w:rFonts w:ascii="仿宋_GB2312" w:eastAsia="仿宋_GB2312" w:hAnsi="仿宋_GB2312" w:cs="仿宋_GB2312"/>
                <w:kern w:val="0"/>
                <w:szCs w:val="21"/>
              </w:rPr>
            </w:pPr>
            <w:r>
              <w:rPr>
                <w:rFonts w:ascii="仿宋_GB2312" w:eastAsia="仿宋_GB2312" w:hAnsi="仿宋_GB2312" w:cs="仿宋_GB2312"/>
                <w:kern w:val="0"/>
                <w:szCs w:val="21"/>
              </w:rPr>
              <w:t>评分标准说明</w:t>
            </w:r>
          </w:p>
        </w:tc>
      </w:tr>
      <w:tr w:rsidR="003C15AA" w14:paraId="207F8A33" w14:textId="77777777" w:rsidTr="00F20FFC">
        <w:trPr>
          <w:trHeight w:val="680"/>
          <w:jc w:val="center"/>
        </w:trPr>
        <w:tc>
          <w:tcPr>
            <w:tcW w:w="454" w:type="dxa"/>
            <w:tcBorders>
              <w:top w:val="single" w:sz="12" w:space="0" w:color="auto"/>
              <w:left w:val="single" w:sz="12" w:space="0" w:color="auto"/>
              <w:bottom w:val="single" w:sz="4" w:space="0" w:color="auto"/>
              <w:right w:val="single" w:sz="4" w:space="0" w:color="auto"/>
            </w:tcBorders>
            <w:noWrap/>
            <w:vAlign w:val="center"/>
          </w:tcPr>
          <w:p w14:paraId="3E5F231B"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kern w:val="0"/>
                <w:szCs w:val="21"/>
              </w:rPr>
              <w:t>1</w:t>
            </w:r>
          </w:p>
        </w:tc>
        <w:tc>
          <w:tcPr>
            <w:tcW w:w="898" w:type="dxa"/>
            <w:tcBorders>
              <w:top w:val="single" w:sz="12" w:space="0" w:color="auto"/>
              <w:left w:val="single" w:sz="4" w:space="0" w:color="auto"/>
              <w:bottom w:val="single" w:sz="4" w:space="0" w:color="auto"/>
              <w:right w:val="single" w:sz="4" w:space="0" w:color="auto"/>
            </w:tcBorders>
            <w:noWrap/>
            <w:vAlign w:val="center"/>
          </w:tcPr>
          <w:p w14:paraId="62D29095"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kern w:val="0"/>
                <w:szCs w:val="21"/>
              </w:rPr>
              <w:t>投标报价</w:t>
            </w:r>
          </w:p>
        </w:tc>
        <w:tc>
          <w:tcPr>
            <w:tcW w:w="760" w:type="dxa"/>
            <w:tcBorders>
              <w:top w:val="single" w:sz="12" w:space="0" w:color="auto"/>
              <w:left w:val="single" w:sz="4" w:space="0" w:color="auto"/>
              <w:bottom w:val="single" w:sz="4" w:space="0" w:color="auto"/>
              <w:right w:val="single" w:sz="4" w:space="0" w:color="auto"/>
            </w:tcBorders>
            <w:noWrap/>
            <w:vAlign w:val="center"/>
          </w:tcPr>
          <w:p w14:paraId="430192CC" w14:textId="77777777" w:rsidR="003C15AA" w:rsidRDefault="003C15AA" w:rsidP="00F20FFC">
            <w:pPr>
              <w:spacing w:line="276" w:lineRule="auto"/>
              <w:jc w:val="center"/>
              <w:rPr>
                <w:rFonts w:ascii="仿宋_GB2312" w:eastAsia="仿宋_GB2312" w:hAnsi="仿宋_GB2312" w:cs="仿宋_GB2312"/>
                <w:kern w:val="0"/>
                <w:szCs w:val="21"/>
              </w:rPr>
            </w:pPr>
            <w:r>
              <w:rPr>
                <w:rFonts w:ascii="仿宋_GB2312" w:eastAsia="仿宋_GB2312" w:hAnsi="仿宋_GB2312" w:cs="仿宋_GB2312"/>
                <w:kern w:val="0"/>
                <w:szCs w:val="21"/>
              </w:rPr>
              <w:t>2</w:t>
            </w:r>
            <w:r>
              <w:rPr>
                <w:rFonts w:ascii="仿宋_GB2312" w:eastAsia="仿宋_GB2312" w:hAnsi="仿宋_GB2312" w:cs="仿宋_GB2312" w:hint="eastAsia"/>
                <w:kern w:val="0"/>
                <w:szCs w:val="21"/>
              </w:rPr>
              <w:t>0</w:t>
            </w:r>
          </w:p>
        </w:tc>
        <w:tc>
          <w:tcPr>
            <w:tcW w:w="6060" w:type="dxa"/>
            <w:tcBorders>
              <w:top w:val="single" w:sz="12" w:space="0" w:color="auto"/>
              <w:left w:val="single" w:sz="4" w:space="0" w:color="auto"/>
              <w:bottom w:val="single" w:sz="4" w:space="0" w:color="auto"/>
              <w:right w:val="single" w:sz="12" w:space="0" w:color="auto"/>
            </w:tcBorders>
            <w:noWrap/>
            <w:vAlign w:val="center"/>
          </w:tcPr>
          <w:p w14:paraId="2E6980D0"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kern w:val="0"/>
                <w:szCs w:val="21"/>
              </w:rPr>
              <w:t>有效投标报价的最低价作为评标基准价，其最低报价为满分；按照［投标报价得分=（评标基准价/投标报价）*</w:t>
            </w:r>
            <w:proofErr w:type="gramStart"/>
            <w:r>
              <w:rPr>
                <w:rFonts w:ascii="仿宋_GB2312" w:eastAsia="仿宋_GB2312" w:hAnsi="仿宋_GB2312" w:cs="仿宋_GB2312"/>
                <w:kern w:val="0"/>
                <w:szCs w:val="21"/>
              </w:rPr>
              <w:t>价格权</w:t>
            </w:r>
            <w:proofErr w:type="gramEnd"/>
            <w:r>
              <w:rPr>
                <w:rFonts w:ascii="仿宋_GB2312" w:eastAsia="仿宋_GB2312" w:hAnsi="仿宋_GB2312" w:cs="仿宋_GB2312"/>
                <w:kern w:val="0"/>
                <w:szCs w:val="21"/>
              </w:rPr>
              <w:t>值*100］的计算公式计算</w:t>
            </w:r>
            <w:r>
              <w:rPr>
                <w:rFonts w:ascii="仿宋_GB2312" w:eastAsia="仿宋_GB2312" w:hAnsi="仿宋_GB2312" w:cs="仿宋_GB2312" w:hint="eastAsia"/>
                <w:kern w:val="0"/>
                <w:szCs w:val="21"/>
              </w:rPr>
              <w:t>。</w:t>
            </w:r>
          </w:p>
        </w:tc>
      </w:tr>
      <w:tr w:rsidR="003C15AA" w14:paraId="5F900779" w14:textId="77777777" w:rsidTr="00F20FFC">
        <w:trPr>
          <w:trHeight w:val="917"/>
          <w:jc w:val="center"/>
        </w:trPr>
        <w:tc>
          <w:tcPr>
            <w:tcW w:w="454" w:type="dxa"/>
            <w:vMerge w:val="restart"/>
            <w:tcBorders>
              <w:left w:val="single" w:sz="12" w:space="0" w:color="auto"/>
              <w:right w:val="single" w:sz="4" w:space="0" w:color="auto"/>
            </w:tcBorders>
            <w:noWrap/>
            <w:vAlign w:val="center"/>
          </w:tcPr>
          <w:p w14:paraId="57E589D0"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898" w:type="dxa"/>
            <w:vMerge w:val="restart"/>
            <w:tcBorders>
              <w:left w:val="single" w:sz="4" w:space="0" w:color="auto"/>
              <w:right w:val="single" w:sz="4" w:space="0" w:color="auto"/>
            </w:tcBorders>
            <w:noWrap/>
            <w:vAlign w:val="center"/>
          </w:tcPr>
          <w:p w14:paraId="1BE4CEC0"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项目</w:t>
            </w:r>
            <w:r>
              <w:rPr>
                <w:rFonts w:ascii="仿宋_GB2312" w:eastAsia="仿宋_GB2312" w:hAnsi="仿宋_GB2312" w:cs="仿宋_GB2312"/>
                <w:kern w:val="0"/>
                <w:szCs w:val="21"/>
              </w:rPr>
              <w:t>整体方案及策划</w:t>
            </w:r>
          </w:p>
        </w:tc>
        <w:tc>
          <w:tcPr>
            <w:tcW w:w="760" w:type="dxa"/>
            <w:vMerge w:val="restart"/>
            <w:tcBorders>
              <w:left w:val="single" w:sz="4" w:space="0" w:color="auto"/>
              <w:right w:val="single" w:sz="4" w:space="0" w:color="auto"/>
            </w:tcBorders>
            <w:noWrap/>
            <w:vAlign w:val="center"/>
          </w:tcPr>
          <w:p w14:paraId="33DC5B97" w14:textId="77777777" w:rsidR="003C15AA" w:rsidRDefault="003C15AA" w:rsidP="00F20FFC">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15</w:t>
            </w:r>
          </w:p>
        </w:tc>
        <w:tc>
          <w:tcPr>
            <w:tcW w:w="6060" w:type="dxa"/>
            <w:tcBorders>
              <w:top w:val="single" w:sz="4" w:space="0" w:color="auto"/>
              <w:left w:val="single" w:sz="4" w:space="0" w:color="auto"/>
              <w:bottom w:val="single" w:sz="4" w:space="0" w:color="auto"/>
              <w:right w:val="single" w:sz="12" w:space="0" w:color="auto"/>
            </w:tcBorders>
            <w:noWrap/>
            <w:vAlign w:val="center"/>
          </w:tcPr>
          <w:p w14:paraId="27B28068"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对本项目的整体策划、管理方式和措施、工作计划进行综合评分（5分）：</w:t>
            </w:r>
          </w:p>
          <w:p w14:paraId="05F4D360"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整体策划合理、管理方式和措施针对性强、工作计划明确的，得5分；</w:t>
            </w:r>
          </w:p>
          <w:p w14:paraId="1C5DC931"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整体策划较为合理、管理方式和措施针对性较强、工作计划较为明确的，得4分；</w:t>
            </w:r>
          </w:p>
          <w:p w14:paraId="54FC22EF"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整体策划一般、管理方式和措施针对性一般、工作计划一般的，得3分；</w:t>
            </w:r>
          </w:p>
          <w:p w14:paraId="67D50543"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整体</w:t>
            </w:r>
            <w:proofErr w:type="gramStart"/>
            <w:r>
              <w:rPr>
                <w:rFonts w:ascii="仿宋_GB2312" w:eastAsia="仿宋_GB2312" w:hAnsi="仿宋_GB2312" w:cs="仿宋_GB2312" w:hint="eastAsia"/>
                <w:kern w:val="0"/>
                <w:szCs w:val="21"/>
              </w:rPr>
              <w:t>策划较</w:t>
            </w:r>
            <w:proofErr w:type="gramEnd"/>
            <w:r>
              <w:rPr>
                <w:rFonts w:ascii="仿宋_GB2312" w:eastAsia="仿宋_GB2312" w:hAnsi="仿宋_GB2312" w:cs="仿宋_GB2312" w:hint="eastAsia"/>
                <w:kern w:val="0"/>
                <w:szCs w:val="21"/>
              </w:rPr>
              <w:t>不合理、管理方式和措施针对性较差、工作计划较不明确的，得1分；</w:t>
            </w:r>
          </w:p>
          <w:p w14:paraId="7237BE64"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tc>
      </w:tr>
      <w:tr w:rsidR="003C15AA" w14:paraId="49C0B163" w14:textId="77777777" w:rsidTr="00F20FFC">
        <w:trPr>
          <w:trHeight w:val="613"/>
          <w:jc w:val="center"/>
        </w:trPr>
        <w:tc>
          <w:tcPr>
            <w:tcW w:w="454" w:type="dxa"/>
            <w:vMerge/>
            <w:tcBorders>
              <w:left w:val="single" w:sz="12" w:space="0" w:color="auto"/>
              <w:bottom w:val="single" w:sz="4" w:space="0" w:color="auto"/>
              <w:right w:val="single" w:sz="4" w:space="0" w:color="auto"/>
            </w:tcBorders>
            <w:noWrap/>
            <w:vAlign w:val="center"/>
          </w:tcPr>
          <w:p w14:paraId="337BA49E" w14:textId="77777777" w:rsidR="003C15AA" w:rsidRDefault="003C15AA" w:rsidP="00F20FFC">
            <w:pPr>
              <w:spacing w:line="276" w:lineRule="auto"/>
              <w:rPr>
                <w:rFonts w:ascii="仿宋_GB2312" w:eastAsia="仿宋_GB2312" w:hAnsi="仿宋_GB2312" w:cs="仿宋_GB2312"/>
                <w:kern w:val="0"/>
                <w:szCs w:val="21"/>
              </w:rPr>
            </w:pPr>
          </w:p>
        </w:tc>
        <w:tc>
          <w:tcPr>
            <w:tcW w:w="898" w:type="dxa"/>
            <w:vMerge/>
            <w:tcBorders>
              <w:left w:val="single" w:sz="4" w:space="0" w:color="auto"/>
              <w:bottom w:val="single" w:sz="4" w:space="0" w:color="auto"/>
              <w:right w:val="single" w:sz="4" w:space="0" w:color="auto"/>
            </w:tcBorders>
            <w:noWrap/>
            <w:vAlign w:val="center"/>
          </w:tcPr>
          <w:p w14:paraId="29671E50" w14:textId="77777777" w:rsidR="003C15AA" w:rsidRDefault="003C15AA" w:rsidP="00F20FFC">
            <w:pPr>
              <w:spacing w:line="276" w:lineRule="auto"/>
              <w:rPr>
                <w:rFonts w:ascii="仿宋_GB2312" w:eastAsia="仿宋_GB2312" w:hAnsi="仿宋_GB2312" w:cs="仿宋_GB2312"/>
                <w:kern w:val="0"/>
                <w:szCs w:val="21"/>
              </w:rPr>
            </w:pPr>
          </w:p>
        </w:tc>
        <w:tc>
          <w:tcPr>
            <w:tcW w:w="760" w:type="dxa"/>
            <w:vMerge/>
            <w:tcBorders>
              <w:left w:val="single" w:sz="4" w:space="0" w:color="auto"/>
              <w:bottom w:val="single" w:sz="4" w:space="0" w:color="auto"/>
              <w:right w:val="single" w:sz="4" w:space="0" w:color="auto"/>
            </w:tcBorders>
            <w:noWrap/>
            <w:vAlign w:val="center"/>
          </w:tcPr>
          <w:p w14:paraId="74029F87" w14:textId="77777777" w:rsidR="003C15AA" w:rsidRDefault="003C15AA" w:rsidP="00F20FFC">
            <w:pPr>
              <w:spacing w:line="276" w:lineRule="auto"/>
              <w:jc w:val="center"/>
              <w:rPr>
                <w:rFonts w:ascii="仿宋_GB2312" w:eastAsia="仿宋_GB2312" w:hAnsi="仿宋_GB2312" w:cs="仿宋_GB2312"/>
                <w:kern w:val="0"/>
                <w:szCs w:val="21"/>
              </w:rPr>
            </w:pPr>
          </w:p>
        </w:tc>
        <w:tc>
          <w:tcPr>
            <w:tcW w:w="6060" w:type="dxa"/>
            <w:tcBorders>
              <w:top w:val="single" w:sz="4" w:space="0" w:color="auto"/>
              <w:left w:val="single" w:sz="4" w:space="0" w:color="auto"/>
              <w:bottom w:val="single" w:sz="4" w:space="0" w:color="auto"/>
              <w:right w:val="single" w:sz="12" w:space="0" w:color="auto"/>
            </w:tcBorders>
            <w:noWrap/>
            <w:vAlign w:val="center"/>
          </w:tcPr>
          <w:p w14:paraId="23AEEE4A"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对人员配置方案进行综合评分。（5分）</w:t>
            </w:r>
          </w:p>
          <w:p w14:paraId="08F84442"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人员配置方案可行性、合理性、针对性强的，得5分；</w:t>
            </w:r>
          </w:p>
          <w:p w14:paraId="375F545F"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人员配置方案可行性、合理性、针对性较强的，得4分；</w:t>
            </w:r>
          </w:p>
          <w:p w14:paraId="5F34836C"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人员配置方案可行性、合理性、针对性一般的，得3分；</w:t>
            </w:r>
          </w:p>
          <w:p w14:paraId="7CA2A7F0"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人员配置方案可行性、合理性、针对性较差的，得1分；</w:t>
            </w:r>
          </w:p>
          <w:p w14:paraId="07119D00" w14:textId="77777777" w:rsidR="003C15AA" w:rsidRDefault="003C15AA" w:rsidP="00F20FFC">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tc>
      </w:tr>
      <w:tr w:rsidR="003C15AA" w14:paraId="46CB55E7" w14:textId="77777777" w:rsidTr="00F20FFC">
        <w:trPr>
          <w:trHeight w:val="2643"/>
          <w:jc w:val="center"/>
        </w:trPr>
        <w:tc>
          <w:tcPr>
            <w:tcW w:w="454" w:type="dxa"/>
            <w:vMerge/>
            <w:tcBorders>
              <w:left w:val="single" w:sz="12" w:space="0" w:color="auto"/>
              <w:bottom w:val="single" w:sz="4" w:space="0" w:color="auto"/>
              <w:right w:val="single" w:sz="4" w:space="0" w:color="auto"/>
            </w:tcBorders>
            <w:noWrap/>
            <w:vAlign w:val="center"/>
          </w:tcPr>
          <w:p w14:paraId="0061F923" w14:textId="77777777" w:rsidR="003C15AA" w:rsidRDefault="003C15AA" w:rsidP="00F20FFC">
            <w:pPr>
              <w:spacing w:line="276" w:lineRule="auto"/>
              <w:rPr>
                <w:rFonts w:ascii="仿宋_GB2312" w:eastAsia="仿宋_GB2312" w:hAnsi="仿宋_GB2312" w:cs="仿宋_GB2312"/>
                <w:kern w:val="0"/>
                <w:szCs w:val="21"/>
              </w:rPr>
            </w:pPr>
          </w:p>
        </w:tc>
        <w:tc>
          <w:tcPr>
            <w:tcW w:w="898" w:type="dxa"/>
            <w:vMerge/>
            <w:tcBorders>
              <w:left w:val="single" w:sz="4" w:space="0" w:color="auto"/>
              <w:bottom w:val="single" w:sz="4" w:space="0" w:color="auto"/>
              <w:right w:val="single" w:sz="4" w:space="0" w:color="auto"/>
            </w:tcBorders>
            <w:noWrap/>
            <w:vAlign w:val="center"/>
          </w:tcPr>
          <w:p w14:paraId="499F62D8" w14:textId="77777777" w:rsidR="003C15AA" w:rsidRDefault="003C15AA" w:rsidP="00F20FFC">
            <w:pPr>
              <w:spacing w:line="276" w:lineRule="auto"/>
              <w:rPr>
                <w:rFonts w:ascii="仿宋_GB2312" w:eastAsia="仿宋_GB2312" w:hAnsi="仿宋_GB2312" w:cs="仿宋_GB2312"/>
                <w:kern w:val="0"/>
                <w:szCs w:val="21"/>
              </w:rPr>
            </w:pPr>
          </w:p>
        </w:tc>
        <w:tc>
          <w:tcPr>
            <w:tcW w:w="760" w:type="dxa"/>
            <w:vMerge/>
            <w:tcBorders>
              <w:left w:val="single" w:sz="4" w:space="0" w:color="auto"/>
              <w:bottom w:val="single" w:sz="4" w:space="0" w:color="auto"/>
              <w:right w:val="single" w:sz="4" w:space="0" w:color="auto"/>
            </w:tcBorders>
            <w:noWrap/>
            <w:vAlign w:val="center"/>
          </w:tcPr>
          <w:p w14:paraId="029FDBFB" w14:textId="77777777" w:rsidR="003C15AA" w:rsidRDefault="003C15AA" w:rsidP="00F20FFC">
            <w:pPr>
              <w:spacing w:line="276" w:lineRule="auto"/>
              <w:jc w:val="center"/>
              <w:rPr>
                <w:rFonts w:ascii="仿宋_GB2312" w:eastAsia="仿宋_GB2312" w:hAnsi="仿宋_GB2312" w:cs="仿宋_GB2312"/>
                <w:kern w:val="0"/>
                <w:szCs w:val="21"/>
              </w:rPr>
            </w:pPr>
          </w:p>
        </w:tc>
        <w:tc>
          <w:tcPr>
            <w:tcW w:w="6060" w:type="dxa"/>
            <w:tcBorders>
              <w:top w:val="single" w:sz="4" w:space="0" w:color="auto"/>
              <w:left w:val="single" w:sz="4" w:space="0" w:color="auto"/>
              <w:bottom w:val="single" w:sz="4" w:space="0" w:color="auto"/>
              <w:right w:val="single" w:sz="12" w:space="0" w:color="auto"/>
            </w:tcBorders>
            <w:noWrap/>
            <w:vAlign w:val="center"/>
          </w:tcPr>
          <w:p w14:paraId="49C6D013"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对人员管理方案进行综合评分。（5分）</w:t>
            </w:r>
          </w:p>
          <w:p w14:paraId="6B2942F7"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人员管理方案可行性、合理性、针对性强，与物业服务单位协调性高的，得5分；</w:t>
            </w:r>
          </w:p>
          <w:p w14:paraId="28FAFB50"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人员管理方案可行性、合理性、针对性较强，与物业服务单位协调性较高的，得4分；</w:t>
            </w:r>
          </w:p>
          <w:p w14:paraId="3F87F006"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人员管理方案可行性、合理性、针对性较强，与物业服务单位协调性一般的，得3分；</w:t>
            </w:r>
          </w:p>
          <w:p w14:paraId="5D0FE65A"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人员管理方案可行性、合理性、针对性较差，与物业服务单位协调性较低的，得1分；</w:t>
            </w:r>
          </w:p>
          <w:p w14:paraId="4604F22C" w14:textId="77777777" w:rsidR="003C15AA" w:rsidRDefault="003C15AA" w:rsidP="00F20FFC">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tc>
      </w:tr>
      <w:tr w:rsidR="003C15AA" w14:paraId="461D84F3" w14:textId="77777777" w:rsidTr="00F20FFC">
        <w:trPr>
          <w:trHeight w:val="5802"/>
          <w:jc w:val="center"/>
        </w:trPr>
        <w:tc>
          <w:tcPr>
            <w:tcW w:w="454" w:type="dxa"/>
            <w:tcBorders>
              <w:top w:val="single" w:sz="4" w:space="0" w:color="auto"/>
              <w:left w:val="single" w:sz="12" w:space="0" w:color="auto"/>
              <w:right w:val="single" w:sz="4" w:space="0" w:color="auto"/>
            </w:tcBorders>
            <w:noWrap/>
            <w:vAlign w:val="center"/>
          </w:tcPr>
          <w:p w14:paraId="01AB698C"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3</w:t>
            </w:r>
          </w:p>
        </w:tc>
        <w:tc>
          <w:tcPr>
            <w:tcW w:w="898" w:type="dxa"/>
            <w:tcBorders>
              <w:top w:val="single" w:sz="4" w:space="0" w:color="auto"/>
              <w:left w:val="single" w:sz="4" w:space="0" w:color="auto"/>
              <w:right w:val="single" w:sz="4" w:space="0" w:color="auto"/>
            </w:tcBorders>
            <w:noWrap/>
            <w:vAlign w:val="center"/>
          </w:tcPr>
          <w:p w14:paraId="27FCBF2E"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kern w:val="0"/>
                <w:szCs w:val="21"/>
              </w:rPr>
              <w:t>具体服务方案</w:t>
            </w:r>
          </w:p>
        </w:tc>
        <w:tc>
          <w:tcPr>
            <w:tcW w:w="760" w:type="dxa"/>
            <w:tcBorders>
              <w:top w:val="single" w:sz="4" w:space="0" w:color="auto"/>
              <w:left w:val="single" w:sz="4" w:space="0" w:color="auto"/>
              <w:right w:val="single" w:sz="4" w:space="0" w:color="auto"/>
            </w:tcBorders>
            <w:noWrap/>
            <w:vAlign w:val="center"/>
          </w:tcPr>
          <w:p w14:paraId="263F1EB5" w14:textId="77777777" w:rsidR="003C15AA" w:rsidRPr="00D05FF3" w:rsidRDefault="003C15AA" w:rsidP="00D05FF3">
            <w:pPr>
              <w:spacing w:line="276" w:lineRule="auto"/>
              <w:jc w:val="center"/>
              <w:rPr>
                <w:rFonts w:ascii="仿宋_GB2312" w:eastAsia="仿宋_GB2312" w:hAnsi="仿宋_GB2312" w:cs="仿宋_GB2312"/>
                <w:kern w:val="0"/>
                <w:szCs w:val="21"/>
              </w:rPr>
            </w:pPr>
            <w:r w:rsidRPr="00D05FF3">
              <w:rPr>
                <w:rFonts w:ascii="仿宋_GB2312" w:eastAsia="仿宋_GB2312" w:hAnsi="仿宋_GB2312" w:cs="仿宋_GB2312" w:hint="eastAsia"/>
                <w:kern w:val="0"/>
                <w:szCs w:val="21"/>
              </w:rPr>
              <w:t>15</w:t>
            </w:r>
          </w:p>
        </w:tc>
        <w:tc>
          <w:tcPr>
            <w:tcW w:w="6060" w:type="dxa"/>
            <w:tcBorders>
              <w:top w:val="single" w:sz="4" w:space="0" w:color="auto"/>
              <w:left w:val="single" w:sz="4" w:space="0" w:color="auto"/>
              <w:right w:val="single" w:sz="12" w:space="0" w:color="auto"/>
            </w:tcBorders>
            <w:noWrap/>
            <w:vAlign w:val="center"/>
          </w:tcPr>
          <w:p w14:paraId="5E89CBCF"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根据采购文件第二部分招标需求：提供以下各类服务的具体方案措施：</w:t>
            </w:r>
          </w:p>
          <w:p w14:paraId="675CBE08" w14:textId="5DFF659D" w:rsidR="003C15AA" w:rsidRDefault="00D05FF3" w:rsidP="00D05FF3">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sidR="003C15AA">
              <w:rPr>
                <w:rFonts w:ascii="仿宋_GB2312" w:eastAsia="仿宋_GB2312" w:hAnsi="仿宋_GB2312" w:cs="仿宋_GB2312" w:hint="eastAsia"/>
                <w:kern w:val="0"/>
                <w:szCs w:val="21"/>
              </w:rPr>
              <w:t>服务区域内公共环境卫生的维护和保洁工作的具体方案措施。（</w:t>
            </w:r>
            <w:r w:rsidR="003C15AA" w:rsidRPr="00D05FF3">
              <w:rPr>
                <w:rFonts w:ascii="仿宋_GB2312" w:eastAsia="仿宋_GB2312" w:hAnsi="仿宋_GB2312" w:cs="仿宋_GB2312" w:hint="eastAsia"/>
                <w:kern w:val="0"/>
                <w:szCs w:val="21"/>
              </w:rPr>
              <w:t>5分</w:t>
            </w:r>
            <w:r w:rsidR="003C15AA">
              <w:rPr>
                <w:rFonts w:ascii="仿宋_GB2312" w:eastAsia="仿宋_GB2312" w:hAnsi="仿宋_GB2312" w:cs="仿宋_GB2312" w:hint="eastAsia"/>
                <w:kern w:val="0"/>
                <w:szCs w:val="21"/>
              </w:rPr>
              <w:t>）</w:t>
            </w:r>
          </w:p>
          <w:p w14:paraId="6BF32015"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方案内容完整性、专业性、可操作性强的，得5分；</w:t>
            </w:r>
          </w:p>
          <w:p w14:paraId="6922A409"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方案内容完整性、专业性、可操作性较强的，得3分；</w:t>
            </w:r>
          </w:p>
          <w:p w14:paraId="70FBE860"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方案内容完整性、专业性、可操作性较不强的，得2分；</w:t>
            </w:r>
          </w:p>
          <w:p w14:paraId="0B0E956D" w14:textId="77777777" w:rsidR="003C15AA" w:rsidRDefault="003C15AA" w:rsidP="00D05FF3">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方案内容完整性、专业性、可操作性较差的，得1分；</w:t>
            </w:r>
          </w:p>
          <w:p w14:paraId="49873576" w14:textId="77777777" w:rsidR="003C15AA" w:rsidRDefault="003C15AA" w:rsidP="00D05FF3">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p w14:paraId="631AD8EA" w14:textId="6EE2BFE7" w:rsidR="003C15AA" w:rsidRPr="00D05FF3" w:rsidRDefault="00D05FF3" w:rsidP="00D05FF3">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sidR="003C15AA" w:rsidRPr="00D05FF3">
              <w:rPr>
                <w:rFonts w:ascii="仿宋_GB2312" w:eastAsia="仿宋_GB2312" w:hAnsi="仿宋_GB2312" w:cs="仿宋_GB2312" w:hint="eastAsia"/>
                <w:kern w:val="0"/>
                <w:szCs w:val="21"/>
              </w:rPr>
              <w:t>服务区域内会务服务的具体方案措施。（5分）</w:t>
            </w:r>
          </w:p>
          <w:p w14:paraId="18007C2D"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方案内容完整性、专业性、可操作性强的，得5分；</w:t>
            </w:r>
          </w:p>
          <w:p w14:paraId="65A884CA"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方案内容完整性、专业性、可操作性较强的，得3分；</w:t>
            </w:r>
          </w:p>
          <w:p w14:paraId="0CFB2D4D"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方案内容完整性、专业性、可操作性较不强的，得2分；</w:t>
            </w:r>
          </w:p>
          <w:p w14:paraId="1B059660"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方案内容完整性、专业性、可操作性较差的，得1分；</w:t>
            </w:r>
          </w:p>
          <w:p w14:paraId="4066AB94" w14:textId="77777777" w:rsidR="003C15AA" w:rsidRPr="007B0B3E" w:rsidRDefault="003C15AA" w:rsidP="00F20FFC">
            <w:pPr>
              <w:spacing w:line="276" w:lineRule="auto"/>
              <w:rPr>
                <w:rFonts w:ascii="仿宋_GB2312" w:eastAsia="仿宋_GB2312" w:hAnsi="仿宋_GB2312" w:cs="仿宋_GB2312"/>
                <w:kern w:val="0"/>
                <w:szCs w:val="21"/>
              </w:rPr>
            </w:pPr>
            <w:r w:rsidRPr="007B0B3E">
              <w:rPr>
                <w:rFonts w:ascii="仿宋_GB2312" w:eastAsia="仿宋_GB2312" w:hAnsi="仿宋_GB2312" w:cs="仿宋_GB2312" w:hint="eastAsia"/>
                <w:kern w:val="0"/>
                <w:szCs w:val="21"/>
              </w:rPr>
              <w:t>未提供：不得分。</w:t>
            </w:r>
          </w:p>
          <w:p w14:paraId="3DD12A47" w14:textId="6913919E" w:rsidR="003C15AA" w:rsidRPr="009F2BF9" w:rsidRDefault="00D05FF3" w:rsidP="00D05FF3">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3、</w:t>
            </w:r>
            <w:r w:rsidR="003C15AA" w:rsidRPr="009F2BF9">
              <w:rPr>
                <w:rFonts w:ascii="仿宋_GB2312" w:eastAsia="仿宋_GB2312" w:hAnsi="仿宋_GB2312" w:cs="仿宋_GB2312" w:hint="eastAsia"/>
                <w:kern w:val="0"/>
                <w:szCs w:val="21"/>
              </w:rPr>
              <w:t>服务区域内</w:t>
            </w:r>
            <w:r w:rsidR="003C15AA">
              <w:rPr>
                <w:rFonts w:ascii="仿宋_GB2312" w:eastAsia="仿宋_GB2312" w:hAnsi="仿宋_GB2312" w:cs="仿宋_GB2312" w:hint="eastAsia"/>
                <w:kern w:val="0"/>
                <w:szCs w:val="21"/>
              </w:rPr>
              <w:t>水电</w:t>
            </w:r>
            <w:r w:rsidR="003C15AA" w:rsidRPr="009F2BF9">
              <w:rPr>
                <w:rFonts w:ascii="仿宋_GB2312" w:eastAsia="仿宋_GB2312" w:hAnsi="仿宋_GB2312" w:cs="仿宋_GB2312" w:hint="eastAsia"/>
                <w:kern w:val="0"/>
                <w:szCs w:val="21"/>
              </w:rPr>
              <w:t>设备维护、使用、运行管理、维修等的具体方案措施。（</w:t>
            </w:r>
            <w:r w:rsidR="003C15AA" w:rsidRPr="00D05FF3">
              <w:rPr>
                <w:rFonts w:ascii="仿宋_GB2312" w:eastAsia="仿宋_GB2312" w:hAnsi="仿宋_GB2312" w:cs="仿宋_GB2312" w:hint="eastAsia"/>
                <w:kern w:val="0"/>
                <w:szCs w:val="21"/>
              </w:rPr>
              <w:t>5分</w:t>
            </w:r>
            <w:r w:rsidR="003C15AA" w:rsidRPr="009F2BF9">
              <w:rPr>
                <w:rFonts w:ascii="仿宋_GB2312" w:eastAsia="仿宋_GB2312" w:hAnsi="仿宋_GB2312" w:cs="仿宋_GB2312" w:hint="eastAsia"/>
                <w:kern w:val="0"/>
                <w:szCs w:val="21"/>
              </w:rPr>
              <w:t>）</w:t>
            </w:r>
          </w:p>
          <w:p w14:paraId="1C4FB3A5"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方案内容完整性、专业性、可操作性强的，得5分；</w:t>
            </w:r>
          </w:p>
          <w:p w14:paraId="38AB9037"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方案内容完整性、专业性、可操作性较强的，得3分；</w:t>
            </w:r>
          </w:p>
          <w:p w14:paraId="28C86E91"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方案内容完整性、专业性、可操作性较不强的，得2分；</w:t>
            </w:r>
          </w:p>
          <w:p w14:paraId="2C466953"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方案内容完整性、专业性、可操作性较差的，得1分；</w:t>
            </w:r>
          </w:p>
          <w:p w14:paraId="244354EB"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tc>
      </w:tr>
      <w:tr w:rsidR="003C15AA" w14:paraId="4EA31B4A" w14:textId="77777777" w:rsidTr="00F20FFC">
        <w:trPr>
          <w:trHeight w:val="2963"/>
          <w:jc w:val="center"/>
        </w:trPr>
        <w:tc>
          <w:tcPr>
            <w:tcW w:w="454" w:type="dxa"/>
            <w:vMerge w:val="restart"/>
            <w:tcBorders>
              <w:top w:val="single" w:sz="4" w:space="0" w:color="auto"/>
              <w:left w:val="single" w:sz="12" w:space="0" w:color="auto"/>
              <w:right w:val="single" w:sz="4" w:space="0" w:color="auto"/>
            </w:tcBorders>
            <w:noWrap/>
            <w:vAlign w:val="center"/>
          </w:tcPr>
          <w:p w14:paraId="7582465A"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898" w:type="dxa"/>
            <w:vMerge w:val="restart"/>
            <w:tcBorders>
              <w:top w:val="single" w:sz="4" w:space="0" w:color="auto"/>
              <w:left w:val="single" w:sz="4" w:space="0" w:color="auto"/>
              <w:right w:val="single" w:sz="4" w:space="0" w:color="auto"/>
            </w:tcBorders>
            <w:noWrap/>
            <w:vAlign w:val="center"/>
          </w:tcPr>
          <w:p w14:paraId="21D1D000"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投入人员</w:t>
            </w:r>
          </w:p>
        </w:tc>
        <w:tc>
          <w:tcPr>
            <w:tcW w:w="760" w:type="dxa"/>
            <w:vMerge w:val="restart"/>
            <w:tcBorders>
              <w:top w:val="single" w:sz="4" w:space="0" w:color="auto"/>
              <w:left w:val="single" w:sz="4" w:space="0" w:color="auto"/>
              <w:right w:val="single" w:sz="4" w:space="0" w:color="auto"/>
            </w:tcBorders>
            <w:noWrap/>
            <w:vAlign w:val="center"/>
          </w:tcPr>
          <w:p w14:paraId="092559A8" w14:textId="77777777" w:rsidR="003C15AA" w:rsidRPr="00D05FF3" w:rsidRDefault="003C15AA" w:rsidP="00F20FFC">
            <w:pPr>
              <w:suppressAutoHyphens/>
              <w:jc w:val="center"/>
              <w:rPr>
                <w:rFonts w:ascii="仿宋_GB2312" w:eastAsia="仿宋_GB2312" w:hAnsi="仿宋_GB2312" w:cs="仿宋_GB2312"/>
                <w:kern w:val="0"/>
                <w:szCs w:val="21"/>
              </w:rPr>
            </w:pPr>
            <w:r w:rsidRPr="00D05FF3">
              <w:rPr>
                <w:rFonts w:ascii="仿宋_GB2312" w:eastAsia="仿宋_GB2312" w:hAnsi="仿宋_GB2312" w:cs="仿宋_GB2312" w:hint="eastAsia"/>
                <w:kern w:val="0"/>
                <w:szCs w:val="21"/>
              </w:rPr>
              <w:t>14</w:t>
            </w:r>
          </w:p>
        </w:tc>
        <w:tc>
          <w:tcPr>
            <w:tcW w:w="6060" w:type="dxa"/>
            <w:tcBorders>
              <w:top w:val="single" w:sz="4" w:space="0" w:color="auto"/>
              <w:left w:val="single" w:sz="4" w:space="0" w:color="auto"/>
              <w:right w:val="single" w:sz="12" w:space="0" w:color="auto"/>
            </w:tcBorders>
            <w:noWrap/>
            <w:vAlign w:val="center"/>
          </w:tcPr>
          <w:p w14:paraId="78ED4AB5" w14:textId="77777777" w:rsidR="003C15AA" w:rsidRDefault="003C15AA" w:rsidP="00D05FF3">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单列计分人员：</w:t>
            </w:r>
            <w:r w:rsidRPr="00D05FF3">
              <w:rPr>
                <w:rFonts w:ascii="仿宋_GB2312" w:eastAsia="仿宋_GB2312" w:hAnsi="仿宋_GB2312" w:cs="仿宋_GB2312" w:hint="eastAsia"/>
                <w:kern w:val="0"/>
                <w:szCs w:val="21"/>
              </w:rPr>
              <w:t>（8分）</w:t>
            </w:r>
          </w:p>
          <w:p w14:paraId="4258094D" w14:textId="77777777" w:rsidR="003C15AA" w:rsidRPr="00D05FF3" w:rsidRDefault="003C15AA" w:rsidP="00D05FF3">
            <w:pPr>
              <w:spacing w:line="276" w:lineRule="auto"/>
              <w:rPr>
                <w:rFonts w:ascii="仿宋_GB2312" w:eastAsia="仿宋_GB2312" w:hAnsi="仿宋_GB2312" w:cs="仿宋_GB2312"/>
                <w:kern w:val="0"/>
                <w:szCs w:val="21"/>
              </w:rPr>
            </w:pPr>
            <w:r w:rsidRPr="00D05FF3">
              <w:rPr>
                <w:rFonts w:ascii="仿宋_GB2312" w:eastAsia="仿宋_GB2312" w:hAnsi="仿宋_GB2312" w:cs="仿宋_GB2312" w:hint="eastAsia"/>
                <w:kern w:val="0"/>
                <w:szCs w:val="21"/>
              </w:rPr>
              <w:t>1.本项目拟派物业经理：（5分）</w:t>
            </w:r>
          </w:p>
          <w:p w14:paraId="7F0C814C" w14:textId="06A60C8C" w:rsidR="003C15AA" w:rsidRPr="00D05FF3" w:rsidRDefault="003C15AA" w:rsidP="00D05FF3">
            <w:pPr>
              <w:spacing w:line="276" w:lineRule="auto"/>
              <w:rPr>
                <w:rFonts w:ascii="仿宋_GB2312" w:eastAsia="仿宋_GB2312" w:hAnsi="仿宋_GB2312" w:cs="仿宋_GB2312"/>
                <w:kern w:val="0"/>
                <w:szCs w:val="21"/>
              </w:rPr>
            </w:pPr>
            <w:r w:rsidRPr="00D05FF3">
              <w:rPr>
                <w:rFonts w:ascii="仿宋_GB2312" w:eastAsia="仿宋_GB2312" w:hAnsi="仿宋_GB2312" w:cs="仿宋_GB2312" w:hint="eastAsia"/>
                <w:kern w:val="0"/>
                <w:szCs w:val="21"/>
              </w:rPr>
              <w:t>持有全国物业管理企业经理证的，得</w:t>
            </w:r>
            <w:r w:rsidR="00951CDF" w:rsidRPr="00D05FF3">
              <w:rPr>
                <w:rFonts w:ascii="仿宋_GB2312" w:eastAsia="仿宋_GB2312" w:hAnsi="仿宋_GB2312" w:cs="仿宋_GB2312" w:hint="eastAsia"/>
                <w:kern w:val="0"/>
                <w:szCs w:val="21"/>
              </w:rPr>
              <w:t>2.5</w:t>
            </w:r>
            <w:r w:rsidRPr="00D05FF3">
              <w:rPr>
                <w:rFonts w:ascii="仿宋_GB2312" w:eastAsia="仿宋_GB2312" w:hAnsi="仿宋_GB2312" w:cs="仿宋_GB2312" w:hint="eastAsia"/>
                <w:kern w:val="0"/>
                <w:szCs w:val="21"/>
              </w:rPr>
              <w:t>分；</w:t>
            </w:r>
          </w:p>
          <w:p w14:paraId="46699914" w14:textId="036D3803" w:rsidR="003C15AA" w:rsidRPr="00D05FF3" w:rsidRDefault="003C15AA" w:rsidP="00D05FF3">
            <w:pPr>
              <w:spacing w:line="276" w:lineRule="auto"/>
              <w:rPr>
                <w:rFonts w:ascii="仿宋_GB2312" w:eastAsia="仿宋_GB2312" w:hAnsi="仿宋_GB2312" w:cs="仿宋_GB2312"/>
                <w:kern w:val="0"/>
                <w:szCs w:val="21"/>
              </w:rPr>
            </w:pPr>
            <w:r w:rsidRPr="00D05FF3">
              <w:rPr>
                <w:rFonts w:ascii="仿宋_GB2312" w:eastAsia="仿宋_GB2312" w:hAnsi="仿宋_GB2312" w:cs="仿宋_GB2312" w:hint="eastAsia"/>
                <w:kern w:val="0"/>
                <w:szCs w:val="21"/>
              </w:rPr>
              <w:t>持有消防设施操作员证的，</w:t>
            </w:r>
            <w:r w:rsidR="00951CDF" w:rsidRPr="00D05FF3">
              <w:rPr>
                <w:rFonts w:ascii="仿宋_GB2312" w:eastAsia="仿宋_GB2312" w:hAnsi="仿宋_GB2312" w:cs="仿宋_GB2312" w:hint="eastAsia"/>
                <w:kern w:val="0"/>
                <w:szCs w:val="21"/>
              </w:rPr>
              <w:t>得2.5</w:t>
            </w:r>
            <w:r w:rsidRPr="00D05FF3">
              <w:rPr>
                <w:rFonts w:ascii="仿宋_GB2312" w:eastAsia="仿宋_GB2312" w:hAnsi="仿宋_GB2312" w:cs="仿宋_GB2312" w:hint="eastAsia"/>
                <w:kern w:val="0"/>
                <w:szCs w:val="21"/>
              </w:rPr>
              <w:t>分。</w:t>
            </w:r>
          </w:p>
          <w:p w14:paraId="5C226064" w14:textId="15E7F615" w:rsidR="003C15AA" w:rsidRDefault="003C15AA" w:rsidP="00D05FF3">
            <w:pPr>
              <w:spacing w:line="276" w:lineRule="auto"/>
              <w:rPr>
                <w:rFonts w:ascii="仿宋_GB2312" w:eastAsia="仿宋_GB2312" w:hAnsi="仿宋_GB2312" w:cs="仿宋_GB2312"/>
                <w:kern w:val="0"/>
                <w:szCs w:val="21"/>
              </w:rPr>
            </w:pPr>
            <w:r>
              <w:rPr>
                <w:rFonts w:ascii="仿宋_GB2312" w:eastAsia="仿宋_GB2312" w:hAnsi="仿宋_GB2312" w:cs="仿宋_GB2312"/>
                <w:kern w:val="0"/>
                <w:szCs w:val="21"/>
              </w:rPr>
              <w:t>提供</w:t>
            </w:r>
            <w:r>
              <w:rPr>
                <w:rFonts w:ascii="仿宋_GB2312" w:eastAsia="仿宋_GB2312" w:hAnsi="仿宋_GB2312" w:cs="仿宋_GB2312" w:hint="eastAsia"/>
                <w:kern w:val="0"/>
                <w:szCs w:val="21"/>
              </w:rPr>
              <w:t>相应</w:t>
            </w:r>
            <w:r>
              <w:rPr>
                <w:rFonts w:ascii="仿宋_GB2312" w:eastAsia="仿宋_GB2312" w:hAnsi="仿宋_GB2312" w:cs="仿宋_GB2312"/>
                <w:kern w:val="0"/>
                <w:szCs w:val="21"/>
              </w:rPr>
              <w:t>证书复印件及</w:t>
            </w:r>
            <w:r>
              <w:rPr>
                <w:rFonts w:ascii="仿宋_GB2312" w:eastAsia="仿宋_GB2312" w:hAnsi="仿宋_GB2312" w:cs="仿宋_GB2312" w:hint="eastAsia"/>
                <w:kern w:val="0"/>
                <w:szCs w:val="21"/>
              </w:rPr>
              <w:t>2024年4-6月投标人为其缴纳的任意一个月的</w:t>
            </w:r>
            <w:proofErr w:type="gramStart"/>
            <w:r>
              <w:rPr>
                <w:rFonts w:ascii="仿宋_GB2312" w:eastAsia="仿宋_GB2312" w:hAnsi="仿宋_GB2312" w:cs="仿宋_GB2312" w:hint="eastAsia"/>
                <w:kern w:val="0"/>
                <w:szCs w:val="21"/>
              </w:rPr>
              <w:t>社保证明</w:t>
            </w:r>
            <w:proofErr w:type="gramEnd"/>
            <w:r>
              <w:rPr>
                <w:rFonts w:ascii="仿宋_GB2312" w:eastAsia="仿宋_GB2312" w:hAnsi="仿宋_GB2312" w:cs="仿宋_GB2312" w:hint="eastAsia"/>
                <w:kern w:val="0"/>
                <w:szCs w:val="21"/>
              </w:rPr>
              <w:t>复印件，材料缺一不得分。</w:t>
            </w:r>
          </w:p>
          <w:p w14:paraId="2DD8CB26" w14:textId="77777777" w:rsidR="003C15AA" w:rsidRDefault="003C15AA" w:rsidP="00D05FF3">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2.本项目拟派水电维修工：（3分）</w:t>
            </w:r>
          </w:p>
          <w:p w14:paraId="70F63D14" w14:textId="77777777" w:rsidR="003C15AA" w:rsidRDefault="003C15AA" w:rsidP="00D05FF3">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持有应急管理部门颁发的低压电工作业证的得3分。</w:t>
            </w:r>
          </w:p>
          <w:p w14:paraId="31922506" w14:textId="6F84D9A3" w:rsidR="003C15AA" w:rsidRDefault="003C15AA" w:rsidP="00D05FF3">
            <w:pPr>
              <w:spacing w:line="276" w:lineRule="auto"/>
              <w:rPr>
                <w:rFonts w:ascii="仿宋_GB2312" w:eastAsia="仿宋_GB2312" w:hAnsi="仿宋_GB2312" w:cs="仿宋_GB2312"/>
                <w:kern w:val="0"/>
                <w:szCs w:val="21"/>
              </w:rPr>
            </w:pPr>
            <w:r>
              <w:rPr>
                <w:rFonts w:ascii="仿宋_GB2312" w:eastAsia="仿宋_GB2312" w:hAnsi="仿宋_GB2312" w:cs="仿宋_GB2312"/>
                <w:kern w:val="0"/>
                <w:szCs w:val="21"/>
              </w:rPr>
              <w:t>提供</w:t>
            </w:r>
            <w:r>
              <w:rPr>
                <w:rFonts w:ascii="仿宋_GB2312" w:eastAsia="仿宋_GB2312" w:hAnsi="仿宋_GB2312" w:cs="仿宋_GB2312" w:hint="eastAsia"/>
                <w:kern w:val="0"/>
                <w:szCs w:val="21"/>
              </w:rPr>
              <w:t>相应</w:t>
            </w:r>
            <w:r>
              <w:rPr>
                <w:rFonts w:ascii="仿宋_GB2312" w:eastAsia="仿宋_GB2312" w:hAnsi="仿宋_GB2312" w:cs="仿宋_GB2312"/>
                <w:kern w:val="0"/>
                <w:szCs w:val="21"/>
              </w:rPr>
              <w:t>证书复印件及</w:t>
            </w:r>
            <w:r>
              <w:rPr>
                <w:rFonts w:ascii="仿宋_GB2312" w:eastAsia="仿宋_GB2312" w:hAnsi="仿宋_GB2312" w:cs="仿宋_GB2312" w:hint="eastAsia"/>
                <w:kern w:val="0"/>
                <w:szCs w:val="21"/>
              </w:rPr>
              <w:t>2024年4-6月投标人为其缴纳的任意一个月的</w:t>
            </w:r>
            <w:proofErr w:type="gramStart"/>
            <w:r>
              <w:rPr>
                <w:rFonts w:ascii="仿宋_GB2312" w:eastAsia="仿宋_GB2312" w:hAnsi="仿宋_GB2312" w:cs="仿宋_GB2312" w:hint="eastAsia"/>
                <w:kern w:val="0"/>
                <w:szCs w:val="21"/>
              </w:rPr>
              <w:t>社保证明</w:t>
            </w:r>
            <w:proofErr w:type="gramEnd"/>
            <w:r>
              <w:rPr>
                <w:rFonts w:ascii="仿宋_GB2312" w:eastAsia="仿宋_GB2312" w:hAnsi="仿宋_GB2312" w:cs="仿宋_GB2312" w:hint="eastAsia"/>
                <w:kern w:val="0"/>
                <w:szCs w:val="21"/>
              </w:rPr>
              <w:t>复印件，材料缺一不得分。</w:t>
            </w:r>
          </w:p>
        </w:tc>
      </w:tr>
      <w:tr w:rsidR="003C15AA" w14:paraId="277704C3" w14:textId="77777777" w:rsidTr="00F20FFC">
        <w:trPr>
          <w:trHeight w:val="2696"/>
          <w:jc w:val="center"/>
        </w:trPr>
        <w:tc>
          <w:tcPr>
            <w:tcW w:w="454" w:type="dxa"/>
            <w:vMerge/>
            <w:tcBorders>
              <w:left w:val="single" w:sz="12" w:space="0" w:color="auto"/>
              <w:right w:val="single" w:sz="4" w:space="0" w:color="auto"/>
            </w:tcBorders>
            <w:noWrap/>
            <w:vAlign w:val="center"/>
          </w:tcPr>
          <w:p w14:paraId="625AC3FE" w14:textId="77777777" w:rsidR="003C15AA" w:rsidRDefault="003C15AA" w:rsidP="00F20FFC">
            <w:pPr>
              <w:spacing w:line="276" w:lineRule="auto"/>
              <w:rPr>
                <w:rFonts w:ascii="仿宋_GB2312" w:eastAsia="仿宋_GB2312" w:hAnsi="仿宋_GB2312" w:cs="仿宋_GB2312"/>
                <w:kern w:val="0"/>
                <w:szCs w:val="21"/>
              </w:rPr>
            </w:pPr>
          </w:p>
        </w:tc>
        <w:tc>
          <w:tcPr>
            <w:tcW w:w="898" w:type="dxa"/>
            <w:vMerge/>
            <w:tcBorders>
              <w:left w:val="single" w:sz="4" w:space="0" w:color="auto"/>
              <w:right w:val="single" w:sz="4" w:space="0" w:color="auto"/>
            </w:tcBorders>
            <w:noWrap/>
            <w:vAlign w:val="center"/>
          </w:tcPr>
          <w:p w14:paraId="4F1DC682" w14:textId="77777777" w:rsidR="003C15AA" w:rsidRDefault="003C15AA" w:rsidP="00F20FFC">
            <w:pPr>
              <w:spacing w:line="276" w:lineRule="auto"/>
              <w:rPr>
                <w:rFonts w:ascii="仿宋_GB2312" w:eastAsia="仿宋_GB2312" w:hAnsi="仿宋_GB2312" w:cs="仿宋_GB2312"/>
                <w:kern w:val="0"/>
                <w:szCs w:val="21"/>
              </w:rPr>
            </w:pPr>
          </w:p>
        </w:tc>
        <w:tc>
          <w:tcPr>
            <w:tcW w:w="760" w:type="dxa"/>
            <w:vMerge/>
            <w:tcBorders>
              <w:left w:val="single" w:sz="4" w:space="0" w:color="auto"/>
              <w:right w:val="single" w:sz="4" w:space="0" w:color="auto"/>
            </w:tcBorders>
            <w:noWrap/>
            <w:vAlign w:val="center"/>
          </w:tcPr>
          <w:p w14:paraId="44553DE5" w14:textId="77777777" w:rsidR="003C15AA" w:rsidRDefault="003C15AA" w:rsidP="00F20FFC">
            <w:pPr>
              <w:suppressAutoHyphens/>
              <w:rPr>
                <w:rFonts w:ascii="仿宋_GB2312" w:eastAsia="仿宋_GB2312" w:hAnsi="仿宋_GB2312" w:cs="仿宋_GB2312"/>
                <w:kern w:val="0"/>
                <w:szCs w:val="21"/>
              </w:rPr>
            </w:pPr>
          </w:p>
        </w:tc>
        <w:tc>
          <w:tcPr>
            <w:tcW w:w="6060" w:type="dxa"/>
            <w:tcBorders>
              <w:top w:val="single" w:sz="4" w:space="0" w:color="auto"/>
              <w:left w:val="single" w:sz="4" w:space="0" w:color="auto"/>
              <w:right w:val="single" w:sz="12" w:space="0" w:color="auto"/>
            </w:tcBorders>
            <w:noWrap/>
            <w:vAlign w:val="center"/>
          </w:tcPr>
          <w:p w14:paraId="15345DC6" w14:textId="7FA8DB32" w:rsidR="003C15AA" w:rsidRDefault="003C15AA" w:rsidP="00F20FFC">
            <w:pPr>
              <w:suppressAutoHyphens/>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本项目投入人员的素质、经验、能力、资格等</w:t>
            </w:r>
            <w:r w:rsidRPr="00D05FF3">
              <w:rPr>
                <w:rFonts w:ascii="仿宋_GB2312" w:eastAsia="仿宋_GB2312" w:hAnsi="仿宋_GB2312" w:cs="仿宋_GB2312" w:hint="eastAsia"/>
                <w:kern w:val="0"/>
                <w:szCs w:val="21"/>
              </w:rPr>
              <w:t>（物业经理、水电工不在此项中进行比较）</w:t>
            </w:r>
            <w:r>
              <w:rPr>
                <w:rFonts w:ascii="仿宋_GB2312" w:eastAsia="仿宋_GB2312" w:hAnsi="仿宋_GB2312" w:cs="仿宋_GB2312" w:hint="eastAsia"/>
                <w:kern w:val="0"/>
                <w:szCs w:val="21"/>
              </w:rPr>
              <w:t>；（6分）</w:t>
            </w:r>
          </w:p>
          <w:p w14:paraId="14FE37C5" w14:textId="77777777" w:rsidR="003C15AA" w:rsidRDefault="003C15AA" w:rsidP="00F20FFC">
            <w:pPr>
              <w:suppressAutoHyphens/>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本项目投入人员的素质高、经验丰富、资格能力强的，得6分；</w:t>
            </w:r>
          </w:p>
          <w:p w14:paraId="77AE34F0" w14:textId="77777777" w:rsidR="003C15AA" w:rsidRDefault="003C15AA" w:rsidP="00F20FFC">
            <w:pPr>
              <w:suppressAutoHyphens/>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本项目投入人员的素质较高、经验较丰富、资格能力较强的，得4分；</w:t>
            </w:r>
          </w:p>
          <w:p w14:paraId="7131DA1D" w14:textId="77777777" w:rsidR="003C15AA" w:rsidRDefault="003C15AA" w:rsidP="00F20FFC">
            <w:pPr>
              <w:suppressAutoHyphens/>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本项目投入人员的素质较差、经验较不足、资格能力一般的，得2分；</w:t>
            </w:r>
          </w:p>
          <w:p w14:paraId="55E75A10" w14:textId="371F47F7" w:rsidR="003C15AA" w:rsidRDefault="003C15AA" w:rsidP="00F20FFC">
            <w:pPr>
              <w:suppressAutoHyphens/>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tc>
      </w:tr>
      <w:tr w:rsidR="003C15AA" w14:paraId="4B8D6B4B" w14:textId="77777777" w:rsidTr="00F20FFC">
        <w:trPr>
          <w:trHeight w:val="374"/>
          <w:jc w:val="center"/>
        </w:trPr>
        <w:tc>
          <w:tcPr>
            <w:tcW w:w="454" w:type="dxa"/>
            <w:tcBorders>
              <w:left w:val="single" w:sz="12" w:space="0" w:color="auto"/>
              <w:right w:val="single" w:sz="4" w:space="0" w:color="auto"/>
            </w:tcBorders>
            <w:noWrap/>
            <w:vAlign w:val="center"/>
          </w:tcPr>
          <w:p w14:paraId="1BFE645D"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898" w:type="dxa"/>
            <w:tcBorders>
              <w:left w:val="single" w:sz="4" w:space="0" w:color="auto"/>
              <w:right w:val="single" w:sz="4" w:space="0" w:color="auto"/>
            </w:tcBorders>
            <w:noWrap/>
            <w:vAlign w:val="center"/>
          </w:tcPr>
          <w:p w14:paraId="095D0E1E"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制度和保障措施</w:t>
            </w:r>
          </w:p>
        </w:tc>
        <w:tc>
          <w:tcPr>
            <w:tcW w:w="760" w:type="dxa"/>
            <w:tcBorders>
              <w:top w:val="single" w:sz="4" w:space="0" w:color="auto"/>
              <w:left w:val="single" w:sz="4" w:space="0" w:color="auto"/>
              <w:right w:val="single" w:sz="4" w:space="0" w:color="auto"/>
            </w:tcBorders>
            <w:noWrap/>
            <w:vAlign w:val="center"/>
          </w:tcPr>
          <w:p w14:paraId="51F34F91" w14:textId="77777777" w:rsidR="003C15AA" w:rsidRDefault="003C15AA" w:rsidP="00F20FFC">
            <w:pPr>
              <w:spacing w:line="276" w:lineRule="auto"/>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w:t>
            </w:r>
          </w:p>
        </w:tc>
        <w:tc>
          <w:tcPr>
            <w:tcW w:w="6060" w:type="dxa"/>
            <w:tcBorders>
              <w:top w:val="single" w:sz="4" w:space="0" w:color="auto"/>
              <w:left w:val="single" w:sz="4" w:space="0" w:color="auto"/>
              <w:bottom w:val="single" w:sz="4" w:space="0" w:color="auto"/>
              <w:right w:val="single" w:sz="12" w:space="0" w:color="auto"/>
            </w:tcBorders>
            <w:noWrap/>
            <w:vAlign w:val="center"/>
          </w:tcPr>
          <w:p w14:paraId="7E405021"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（1）管理机构设置、管理构架和各岗位职责。（3分）</w:t>
            </w:r>
          </w:p>
          <w:p w14:paraId="044EF5C2"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管理机构设置合理，管理构架和各岗位职责明确的，得3分；</w:t>
            </w:r>
          </w:p>
          <w:p w14:paraId="6436B904"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管理机构设置较合理，管理构架和各岗位职责较明确的，得2分；</w:t>
            </w:r>
          </w:p>
          <w:p w14:paraId="2264A85F"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管理机构设置较不合理，管理构架和各岗位职责较不明确的，得1分；</w:t>
            </w:r>
          </w:p>
          <w:p w14:paraId="0A9BF6CB"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p w14:paraId="1C5778A7"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（2）内部管理、激励、监督、考核、奖惩等规章制度，安全保障及质量保障体系和措施。（3分）</w:t>
            </w:r>
          </w:p>
          <w:p w14:paraId="62BC6D44"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规章制度健全规范，体系和措施可行性、可靠性强的，得3分；</w:t>
            </w:r>
          </w:p>
          <w:p w14:paraId="71B8B84B"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规章制度较健全规范，体系和措施可行性、可靠性较强的，得2分；</w:t>
            </w:r>
          </w:p>
          <w:p w14:paraId="56831958"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规章制度较不健全、较不规范，体系和措施可行性、可靠性一般的，得1分；</w:t>
            </w:r>
          </w:p>
          <w:p w14:paraId="7E7027CC"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p w14:paraId="2FB3AD5A"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（3）人员培训措施。（3分）</w:t>
            </w:r>
          </w:p>
          <w:p w14:paraId="1B0E336F"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内容详细，方式多样的，得3分；</w:t>
            </w:r>
          </w:p>
          <w:p w14:paraId="0AD7E5B8"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内容较详细，方式较多样的，得2分；</w:t>
            </w:r>
          </w:p>
          <w:p w14:paraId="179486C2"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内容较不详细，方式单一的，得1分；</w:t>
            </w:r>
          </w:p>
          <w:p w14:paraId="38027BD2"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p w14:paraId="5254FBBC"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（4）人员稳定性保障措施和方案。（3分）</w:t>
            </w:r>
          </w:p>
          <w:p w14:paraId="214A29F9"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人员稳定性保障措施和方案合理、完善，可行性强的，得3分；</w:t>
            </w:r>
          </w:p>
          <w:p w14:paraId="353904A8"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人员稳定性保障措施和方案比较合理、比较完善，可行性较强的，得2分；</w:t>
            </w:r>
          </w:p>
          <w:p w14:paraId="67747AA5"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人员稳定性保障措施和方案较不合理、较不完善，可行性一般的，得1分；</w:t>
            </w:r>
          </w:p>
          <w:p w14:paraId="7A91EF11" w14:textId="77777777" w:rsidR="003C15AA" w:rsidRDefault="003C15AA" w:rsidP="00F20FFC">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tc>
      </w:tr>
      <w:tr w:rsidR="003C15AA" w14:paraId="245C5D8D" w14:textId="77777777" w:rsidTr="00D05FF3">
        <w:trPr>
          <w:trHeight w:val="2684"/>
          <w:jc w:val="center"/>
        </w:trPr>
        <w:tc>
          <w:tcPr>
            <w:tcW w:w="454" w:type="dxa"/>
            <w:tcBorders>
              <w:top w:val="single" w:sz="4" w:space="0" w:color="auto"/>
              <w:left w:val="single" w:sz="12" w:space="0" w:color="auto"/>
              <w:bottom w:val="single" w:sz="4" w:space="0" w:color="auto"/>
              <w:right w:val="single" w:sz="4" w:space="0" w:color="auto"/>
            </w:tcBorders>
            <w:noWrap/>
            <w:vAlign w:val="center"/>
          </w:tcPr>
          <w:p w14:paraId="0B59E980" w14:textId="77777777" w:rsidR="003C15AA" w:rsidRDefault="003C15AA" w:rsidP="00F20FFC">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6</w:t>
            </w:r>
          </w:p>
        </w:tc>
        <w:tc>
          <w:tcPr>
            <w:tcW w:w="898" w:type="dxa"/>
            <w:tcBorders>
              <w:top w:val="single" w:sz="4" w:space="0" w:color="auto"/>
              <w:left w:val="single" w:sz="4" w:space="0" w:color="auto"/>
              <w:bottom w:val="single" w:sz="4" w:space="0" w:color="auto"/>
              <w:right w:val="single" w:sz="4" w:space="0" w:color="auto"/>
            </w:tcBorders>
            <w:noWrap/>
            <w:vAlign w:val="center"/>
          </w:tcPr>
          <w:p w14:paraId="135F9165" w14:textId="77777777" w:rsidR="003C15AA" w:rsidRDefault="003C15AA" w:rsidP="00F20FF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设备配置情况</w:t>
            </w:r>
          </w:p>
        </w:tc>
        <w:tc>
          <w:tcPr>
            <w:tcW w:w="760" w:type="dxa"/>
            <w:tcBorders>
              <w:top w:val="single" w:sz="4" w:space="0" w:color="auto"/>
              <w:left w:val="single" w:sz="4" w:space="0" w:color="auto"/>
              <w:bottom w:val="single" w:sz="4" w:space="0" w:color="auto"/>
              <w:right w:val="single" w:sz="4" w:space="0" w:color="auto"/>
            </w:tcBorders>
            <w:noWrap/>
            <w:vAlign w:val="center"/>
          </w:tcPr>
          <w:p w14:paraId="54598484" w14:textId="77777777" w:rsidR="003C15AA" w:rsidRDefault="003C15AA" w:rsidP="00F20FFC">
            <w:pPr>
              <w:widowControl/>
              <w:spacing w:line="276" w:lineRule="auto"/>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w:t>
            </w:r>
          </w:p>
        </w:tc>
        <w:tc>
          <w:tcPr>
            <w:tcW w:w="6060" w:type="dxa"/>
            <w:tcBorders>
              <w:top w:val="single" w:sz="4" w:space="0" w:color="auto"/>
              <w:left w:val="single" w:sz="4" w:space="0" w:color="auto"/>
              <w:bottom w:val="single" w:sz="4" w:space="0" w:color="auto"/>
              <w:right w:val="single" w:sz="12" w:space="0" w:color="auto"/>
            </w:tcBorders>
            <w:noWrap/>
            <w:vAlign w:val="center"/>
          </w:tcPr>
          <w:p w14:paraId="093D97F8" w14:textId="77777777" w:rsidR="003C15AA" w:rsidRDefault="003C15AA" w:rsidP="00F20FFC">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根据本项目招标需求配置的各岗位作业人员所需要的工作器具是否科学、合理，数量配置是否充足进行评议：（6分）</w:t>
            </w:r>
          </w:p>
          <w:p w14:paraId="1AFBBAAC" w14:textId="77777777" w:rsidR="003C15AA" w:rsidRDefault="003C15AA" w:rsidP="00F20FFC">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配置科学性、合理性强，数量能满足项目需求的，得6分；</w:t>
            </w:r>
          </w:p>
          <w:p w14:paraId="46350717" w14:textId="77777777" w:rsidR="003C15AA" w:rsidRDefault="003C15AA" w:rsidP="00F20FFC">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配置科学性、合理性较强，数量能基本满足项目需求的，得4分；</w:t>
            </w:r>
          </w:p>
          <w:p w14:paraId="7B5DD671" w14:textId="77777777" w:rsidR="003C15AA" w:rsidRDefault="003C15AA" w:rsidP="00F20FFC">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配置科学性、合理性一般，数量能基本满足项目需求的，得2分；</w:t>
            </w:r>
          </w:p>
          <w:p w14:paraId="59F8AC21" w14:textId="77777777" w:rsidR="003C15AA" w:rsidRDefault="003C15AA" w:rsidP="00F20FFC">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配置和数量不能满足项目需求的，不得分。</w:t>
            </w:r>
          </w:p>
          <w:p w14:paraId="33F04A3A" w14:textId="77777777" w:rsidR="003C15AA" w:rsidRDefault="003C15AA" w:rsidP="00F20FFC">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附彩图、产品型号、生产厂家等相关证明材料，不提供的不得分。</w:t>
            </w:r>
          </w:p>
        </w:tc>
      </w:tr>
      <w:tr w:rsidR="003C15AA" w14:paraId="5A98F76D" w14:textId="77777777" w:rsidTr="00F20FFC">
        <w:trPr>
          <w:trHeight w:val="274"/>
          <w:jc w:val="center"/>
        </w:trPr>
        <w:tc>
          <w:tcPr>
            <w:tcW w:w="454" w:type="dxa"/>
            <w:tcBorders>
              <w:top w:val="single" w:sz="4" w:space="0" w:color="auto"/>
              <w:left w:val="single" w:sz="12" w:space="0" w:color="auto"/>
              <w:bottom w:val="single" w:sz="4" w:space="0" w:color="auto"/>
              <w:right w:val="single" w:sz="4" w:space="0" w:color="auto"/>
            </w:tcBorders>
            <w:noWrap/>
            <w:vAlign w:val="center"/>
          </w:tcPr>
          <w:p w14:paraId="067DB2D5"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7</w:t>
            </w:r>
          </w:p>
        </w:tc>
        <w:tc>
          <w:tcPr>
            <w:tcW w:w="898" w:type="dxa"/>
            <w:tcBorders>
              <w:top w:val="single" w:sz="4" w:space="0" w:color="auto"/>
              <w:left w:val="single" w:sz="4" w:space="0" w:color="auto"/>
              <w:bottom w:val="single" w:sz="4" w:space="0" w:color="auto"/>
              <w:right w:val="single" w:sz="4" w:space="0" w:color="auto"/>
            </w:tcBorders>
            <w:noWrap/>
            <w:vAlign w:val="center"/>
          </w:tcPr>
          <w:p w14:paraId="1F42493B"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应急措施</w:t>
            </w:r>
          </w:p>
        </w:tc>
        <w:tc>
          <w:tcPr>
            <w:tcW w:w="760" w:type="dxa"/>
            <w:tcBorders>
              <w:top w:val="single" w:sz="4" w:space="0" w:color="auto"/>
              <w:left w:val="single" w:sz="4" w:space="0" w:color="auto"/>
              <w:bottom w:val="single" w:sz="4" w:space="0" w:color="auto"/>
              <w:right w:val="single" w:sz="4" w:space="0" w:color="auto"/>
            </w:tcBorders>
            <w:noWrap/>
            <w:vAlign w:val="center"/>
          </w:tcPr>
          <w:p w14:paraId="4D002A95" w14:textId="77777777" w:rsidR="003C15AA" w:rsidRDefault="003C15AA" w:rsidP="00F20FFC">
            <w:pPr>
              <w:suppressAutoHyphens/>
              <w:spacing w:line="360" w:lineRule="auto"/>
              <w:jc w:val="center"/>
              <w:rPr>
                <w:rFonts w:ascii="仿宋" w:eastAsia="仿宋" w:hAnsi="仿宋" w:cs="仿宋_GB2312"/>
                <w:color w:val="000000"/>
                <w:kern w:val="0"/>
                <w:szCs w:val="21"/>
              </w:rPr>
            </w:pPr>
            <w:r>
              <w:rPr>
                <w:rFonts w:ascii="仿宋" w:eastAsia="仿宋" w:hAnsi="仿宋" w:cs="仿宋_GB2312" w:hint="eastAsia"/>
                <w:color w:val="000000"/>
                <w:kern w:val="0"/>
                <w:szCs w:val="21"/>
              </w:rPr>
              <w:t>6</w:t>
            </w:r>
          </w:p>
        </w:tc>
        <w:tc>
          <w:tcPr>
            <w:tcW w:w="6060" w:type="dxa"/>
            <w:tcBorders>
              <w:top w:val="single" w:sz="4" w:space="0" w:color="auto"/>
              <w:left w:val="single" w:sz="4" w:space="0" w:color="auto"/>
              <w:bottom w:val="single" w:sz="4" w:space="0" w:color="auto"/>
              <w:right w:val="single" w:sz="12" w:space="0" w:color="auto"/>
            </w:tcBorders>
            <w:noWrap/>
            <w:vAlign w:val="center"/>
          </w:tcPr>
          <w:p w14:paraId="1A6E8147" w14:textId="77777777" w:rsidR="003C15AA" w:rsidRDefault="003C15AA" w:rsidP="00F20FFC">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对物业突发事件（包括发生台风、暴雨等灾害性天气及其他突发事件）时的应急预案及相应的措施。（6分）</w:t>
            </w:r>
          </w:p>
          <w:p w14:paraId="1C6250E5" w14:textId="77777777" w:rsidR="003C15AA" w:rsidRDefault="003C15AA" w:rsidP="00F20FFC">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应急预案及相应的措施合理、完善，可行性强的，得6分；</w:t>
            </w:r>
          </w:p>
          <w:p w14:paraId="02C61B57" w14:textId="77777777" w:rsidR="003C15AA" w:rsidRDefault="003C15AA" w:rsidP="00F20FFC">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应急预案及相应的措施比较合理、比较完善，可行性较强的，得4分；</w:t>
            </w:r>
          </w:p>
          <w:p w14:paraId="05138A49" w14:textId="77777777" w:rsidR="003C15AA" w:rsidRDefault="003C15AA" w:rsidP="00F20FFC">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应急预案及相应的措施一般、可行性一般的，得3分；</w:t>
            </w:r>
          </w:p>
          <w:p w14:paraId="59ACD668" w14:textId="77777777" w:rsidR="003C15AA" w:rsidRDefault="003C15AA" w:rsidP="00F20FFC">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应急预案及相应的措施较不合理、较不完善，可行性较弱的，得1分；</w:t>
            </w:r>
          </w:p>
          <w:p w14:paraId="56AA33FB" w14:textId="77777777" w:rsidR="003C15AA" w:rsidRDefault="003C15AA" w:rsidP="00F20FFC">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tc>
      </w:tr>
      <w:tr w:rsidR="003C15AA" w14:paraId="626C94C1" w14:textId="77777777" w:rsidTr="00F20FFC">
        <w:trPr>
          <w:trHeight w:val="811"/>
          <w:jc w:val="center"/>
        </w:trPr>
        <w:tc>
          <w:tcPr>
            <w:tcW w:w="454" w:type="dxa"/>
            <w:tcBorders>
              <w:top w:val="single" w:sz="4" w:space="0" w:color="auto"/>
              <w:left w:val="single" w:sz="12" w:space="0" w:color="auto"/>
              <w:bottom w:val="single" w:sz="4" w:space="0" w:color="auto"/>
              <w:right w:val="single" w:sz="4" w:space="0" w:color="auto"/>
            </w:tcBorders>
            <w:noWrap/>
            <w:vAlign w:val="center"/>
          </w:tcPr>
          <w:p w14:paraId="3959093C"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898" w:type="dxa"/>
            <w:tcBorders>
              <w:top w:val="single" w:sz="4" w:space="0" w:color="auto"/>
              <w:left w:val="single" w:sz="4" w:space="0" w:color="auto"/>
              <w:bottom w:val="single" w:sz="4" w:space="0" w:color="auto"/>
              <w:right w:val="single" w:sz="4" w:space="0" w:color="auto"/>
            </w:tcBorders>
            <w:noWrap/>
            <w:vAlign w:val="center"/>
          </w:tcPr>
          <w:p w14:paraId="27C40735"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其他特色服务</w:t>
            </w:r>
          </w:p>
        </w:tc>
        <w:tc>
          <w:tcPr>
            <w:tcW w:w="760" w:type="dxa"/>
            <w:tcBorders>
              <w:top w:val="single" w:sz="4" w:space="0" w:color="auto"/>
              <w:left w:val="single" w:sz="4" w:space="0" w:color="auto"/>
              <w:bottom w:val="single" w:sz="4" w:space="0" w:color="auto"/>
              <w:right w:val="single" w:sz="4" w:space="0" w:color="auto"/>
            </w:tcBorders>
            <w:noWrap/>
            <w:vAlign w:val="center"/>
          </w:tcPr>
          <w:p w14:paraId="26554FE0" w14:textId="77777777" w:rsidR="003C15AA" w:rsidRDefault="003C15AA" w:rsidP="00F20FFC">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6</w:t>
            </w:r>
          </w:p>
        </w:tc>
        <w:tc>
          <w:tcPr>
            <w:tcW w:w="6060" w:type="dxa"/>
            <w:tcBorders>
              <w:top w:val="single" w:sz="4" w:space="0" w:color="auto"/>
              <w:left w:val="single" w:sz="4" w:space="0" w:color="auto"/>
              <w:bottom w:val="single" w:sz="4" w:space="0" w:color="auto"/>
              <w:right w:val="single" w:sz="12" w:space="0" w:color="auto"/>
            </w:tcBorders>
            <w:noWrap/>
            <w:vAlign w:val="center"/>
          </w:tcPr>
          <w:p w14:paraId="31E61320"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投标人根据本项目情况提供的合理化建议、其他特色服务方案及实质性优惠承诺等。（6分）</w:t>
            </w:r>
          </w:p>
          <w:p w14:paraId="627888CA"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合理化建议针对性强，其他特色服务方案多及实质性优惠承诺合理化建议、其他特色服务方案及实质性优惠承诺针对性强：6分；</w:t>
            </w:r>
          </w:p>
          <w:p w14:paraId="4524A93D"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合理化建议、其他特色服务方案及实质性优惠承诺针对性较强：5分；</w:t>
            </w:r>
          </w:p>
          <w:p w14:paraId="2A7D6CAB"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合理化建议、其他特色服务方案及实质性优惠承诺针对性一般：4分；</w:t>
            </w:r>
          </w:p>
          <w:p w14:paraId="28BE97FE"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合理化建议、其他特色服务方案及实质性优惠承诺针对性较差：2分；</w:t>
            </w:r>
          </w:p>
          <w:p w14:paraId="32D9A3C5"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tc>
      </w:tr>
      <w:tr w:rsidR="003C15AA" w14:paraId="23DE8168" w14:textId="77777777" w:rsidTr="00F20FFC">
        <w:trPr>
          <w:trHeight w:val="811"/>
          <w:jc w:val="center"/>
        </w:trPr>
        <w:tc>
          <w:tcPr>
            <w:tcW w:w="454" w:type="dxa"/>
            <w:tcBorders>
              <w:top w:val="single" w:sz="4" w:space="0" w:color="auto"/>
              <w:left w:val="single" w:sz="12" w:space="0" w:color="auto"/>
              <w:bottom w:val="single" w:sz="4" w:space="0" w:color="auto"/>
              <w:right w:val="single" w:sz="4" w:space="0" w:color="auto"/>
            </w:tcBorders>
            <w:noWrap/>
            <w:vAlign w:val="center"/>
          </w:tcPr>
          <w:p w14:paraId="7A93A84C"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9</w:t>
            </w:r>
          </w:p>
        </w:tc>
        <w:tc>
          <w:tcPr>
            <w:tcW w:w="898" w:type="dxa"/>
            <w:tcBorders>
              <w:top w:val="single" w:sz="4" w:space="0" w:color="auto"/>
              <w:left w:val="single" w:sz="4" w:space="0" w:color="auto"/>
              <w:bottom w:val="single" w:sz="4" w:space="0" w:color="auto"/>
              <w:right w:val="single" w:sz="4" w:space="0" w:color="auto"/>
            </w:tcBorders>
            <w:noWrap/>
            <w:vAlign w:val="center"/>
          </w:tcPr>
          <w:p w14:paraId="0DAC52F0"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体系</w:t>
            </w:r>
          </w:p>
          <w:p w14:paraId="26F6873F"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认证</w:t>
            </w:r>
          </w:p>
        </w:tc>
        <w:tc>
          <w:tcPr>
            <w:tcW w:w="760" w:type="dxa"/>
            <w:tcBorders>
              <w:top w:val="single" w:sz="4" w:space="0" w:color="auto"/>
              <w:left w:val="single" w:sz="4" w:space="0" w:color="auto"/>
              <w:bottom w:val="single" w:sz="4" w:space="0" w:color="auto"/>
              <w:right w:val="single" w:sz="4" w:space="0" w:color="auto"/>
            </w:tcBorders>
            <w:noWrap/>
            <w:vAlign w:val="center"/>
          </w:tcPr>
          <w:p w14:paraId="5AAF4F5B" w14:textId="77777777" w:rsidR="003C15AA" w:rsidRPr="00D05FF3" w:rsidRDefault="003C15AA" w:rsidP="00D05FF3">
            <w:pPr>
              <w:spacing w:line="276" w:lineRule="auto"/>
              <w:rPr>
                <w:rFonts w:ascii="仿宋_GB2312" w:eastAsia="仿宋_GB2312" w:hAnsi="仿宋_GB2312" w:cs="仿宋_GB2312"/>
                <w:kern w:val="0"/>
                <w:szCs w:val="21"/>
              </w:rPr>
            </w:pPr>
            <w:r w:rsidRPr="00D05FF3">
              <w:rPr>
                <w:rFonts w:ascii="仿宋_GB2312" w:eastAsia="仿宋_GB2312" w:hAnsi="仿宋_GB2312" w:cs="仿宋_GB2312" w:hint="eastAsia"/>
                <w:kern w:val="0"/>
                <w:szCs w:val="21"/>
              </w:rPr>
              <w:t>4</w:t>
            </w:r>
          </w:p>
        </w:tc>
        <w:tc>
          <w:tcPr>
            <w:tcW w:w="6060" w:type="dxa"/>
            <w:tcBorders>
              <w:top w:val="single" w:sz="4" w:space="0" w:color="auto"/>
              <w:left w:val="single" w:sz="4" w:space="0" w:color="auto"/>
              <w:bottom w:val="single" w:sz="4" w:space="0" w:color="auto"/>
              <w:right w:val="single" w:sz="12" w:space="0" w:color="auto"/>
            </w:tcBorders>
            <w:noWrap/>
            <w:vAlign w:val="center"/>
          </w:tcPr>
          <w:p w14:paraId="12843D3D" w14:textId="77777777" w:rsidR="003C15AA" w:rsidRDefault="003C15AA" w:rsidP="00D05FF3">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投标人具有以下证书的，每一项得1分：（4分）</w:t>
            </w:r>
          </w:p>
          <w:p w14:paraId="762E0534" w14:textId="77777777" w:rsidR="003C15AA" w:rsidRDefault="003C15AA" w:rsidP="00D05FF3">
            <w:pPr>
              <w:suppressAutoHyphens/>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（1）具有质量管理体系认证证书（ISO9001）；</w:t>
            </w:r>
          </w:p>
          <w:p w14:paraId="5E8A96FF" w14:textId="77777777" w:rsidR="003C15AA" w:rsidRDefault="003C15AA" w:rsidP="00D05FF3">
            <w:pPr>
              <w:suppressAutoHyphens/>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（2）具有职业健康与安全管理体系认证证书（ISO45001或OHSAS18000）；</w:t>
            </w:r>
          </w:p>
          <w:p w14:paraId="05CF9F43" w14:textId="77777777" w:rsidR="003C15AA" w:rsidRPr="00D05FF3" w:rsidRDefault="003C15AA" w:rsidP="00D05FF3">
            <w:pPr>
              <w:suppressAutoHyphens/>
              <w:spacing w:line="276" w:lineRule="auto"/>
              <w:rPr>
                <w:rFonts w:ascii="仿宋_GB2312" w:eastAsia="仿宋_GB2312" w:hAnsi="仿宋_GB2312" w:cs="仿宋_GB2312"/>
                <w:kern w:val="0"/>
                <w:szCs w:val="21"/>
              </w:rPr>
            </w:pPr>
            <w:r w:rsidRPr="00D05FF3">
              <w:rPr>
                <w:rFonts w:ascii="仿宋_GB2312" w:eastAsia="仿宋_GB2312" w:hAnsi="仿宋_GB2312" w:cs="仿宋_GB2312" w:hint="eastAsia"/>
                <w:kern w:val="0"/>
                <w:szCs w:val="21"/>
              </w:rPr>
              <w:t>（3）具有环境管理体系认证证书（ISO14001）；</w:t>
            </w:r>
          </w:p>
          <w:p w14:paraId="091D9307" w14:textId="77777777" w:rsidR="003C15AA" w:rsidRPr="00D05FF3" w:rsidRDefault="003C15AA" w:rsidP="00D05FF3">
            <w:pPr>
              <w:suppressAutoHyphens/>
              <w:spacing w:line="276" w:lineRule="auto"/>
              <w:rPr>
                <w:rFonts w:ascii="仿宋_GB2312" w:eastAsia="仿宋_GB2312" w:hAnsi="仿宋_GB2312" w:cs="仿宋_GB2312"/>
                <w:kern w:val="0"/>
                <w:szCs w:val="21"/>
              </w:rPr>
            </w:pPr>
            <w:r w:rsidRPr="00D05FF3">
              <w:rPr>
                <w:rFonts w:ascii="仿宋_GB2312" w:eastAsia="仿宋_GB2312" w:hAnsi="仿宋_GB2312" w:cs="仿宋_GB2312" w:hint="eastAsia"/>
                <w:kern w:val="0"/>
                <w:szCs w:val="21"/>
              </w:rPr>
              <w:t>（4）具有物业服务认证证书；</w:t>
            </w:r>
          </w:p>
          <w:p w14:paraId="4E9E242C" w14:textId="77777777" w:rsidR="003C15AA" w:rsidRDefault="003C15AA" w:rsidP="00D05FF3">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（提供证书复印件，且相关</w:t>
            </w:r>
            <w:proofErr w:type="gramStart"/>
            <w:r>
              <w:rPr>
                <w:rFonts w:ascii="仿宋_GB2312" w:eastAsia="仿宋_GB2312" w:hAnsi="仿宋_GB2312" w:cs="仿宋_GB2312" w:hint="eastAsia"/>
                <w:kern w:val="0"/>
                <w:szCs w:val="21"/>
              </w:rPr>
              <w:t>证书需可在</w:t>
            </w:r>
            <w:proofErr w:type="gramEnd"/>
            <w:r>
              <w:rPr>
                <w:rFonts w:ascii="仿宋_GB2312" w:eastAsia="仿宋_GB2312" w:hAnsi="仿宋_GB2312" w:cs="仿宋_GB2312" w:hint="eastAsia"/>
                <w:kern w:val="0"/>
                <w:szCs w:val="21"/>
              </w:rPr>
              <w:t>“全国认证认可信息公共服务平台 http://cx.cnca.cn/”查询有效）</w:t>
            </w:r>
          </w:p>
        </w:tc>
      </w:tr>
      <w:tr w:rsidR="003C15AA" w14:paraId="462040BD" w14:textId="77777777" w:rsidTr="00F20FFC">
        <w:trPr>
          <w:trHeight w:val="811"/>
          <w:jc w:val="center"/>
        </w:trPr>
        <w:tc>
          <w:tcPr>
            <w:tcW w:w="454" w:type="dxa"/>
            <w:tcBorders>
              <w:top w:val="single" w:sz="4" w:space="0" w:color="auto"/>
              <w:left w:val="single" w:sz="12" w:space="0" w:color="auto"/>
              <w:bottom w:val="single" w:sz="4" w:space="0" w:color="auto"/>
              <w:right w:val="single" w:sz="4" w:space="0" w:color="auto"/>
            </w:tcBorders>
            <w:noWrap/>
            <w:vAlign w:val="center"/>
          </w:tcPr>
          <w:p w14:paraId="2A1728F5"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10</w:t>
            </w:r>
          </w:p>
        </w:tc>
        <w:tc>
          <w:tcPr>
            <w:tcW w:w="898" w:type="dxa"/>
            <w:tcBorders>
              <w:top w:val="single" w:sz="4" w:space="0" w:color="auto"/>
              <w:left w:val="single" w:sz="4" w:space="0" w:color="auto"/>
              <w:bottom w:val="single" w:sz="4" w:space="0" w:color="auto"/>
              <w:right w:val="single" w:sz="4" w:space="0" w:color="auto"/>
            </w:tcBorders>
            <w:noWrap/>
            <w:vAlign w:val="center"/>
          </w:tcPr>
          <w:p w14:paraId="558AFEFE" w14:textId="77777777" w:rsidR="003C15AA" w:rsidRDefault="003C15AA" w:rsidP="00F20FFC">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业绩及经验</w:t>
            </w:r>
          </w:p>
        </w:tc>
        <w:tc>
          <w:tcPr>
            <w:tcW w:w="760" w:type="dxa"/>
            <w:tcBorders>
              <w:top w:val="single" w:sz="4" w:space="0" w:color="auto"/>
              <w:left w:val="single" w:sz="4" w:space="0" w:color="auto"/>
              <w:bottom w:val="single" w:sz="4" w:space="0" w:color="auto"/>
              <w:right w:val="single" w:sz="4" w:space="0" w:color="auto"/>
            </w:tcBorders>
            <w:noWrap/>
            <w:vAlign w:val="center"/>
          </w:tcPr>
          <w:p w14:paraId="506534C2" w14:textId="77777777" w:rsidR="003C15AA" w:rsidRPr="007B0B3E" w:rsidRDefault="003C15AA" w:rsidP="00F20FFC">
            <w:pPr>
              <w:spacing w:line="276" w:lineRule="auto"/>
              <w:jc w:val="center"/>
              <w:rPr>
                <w:rFonts w:ascii="仿宋_GB2312" w:eastAsia="仿宋_GB2312" w:hAnsi="仿宋_GB2312" w:cs="仿宋_GB2312"/>
                <w:kern w:val="0"/>
                <w:szCs w:val="21"/>
              </w:rPr>
            </w:pPr>
            <w:r w:rsidRPr="007B0B3E">
              <w:rPr>
                <w:rFonts w:ascii="仿宋_GB2312" w:eastAsia="仿宋_GB2312" w:hAnsi="仿宋_GB2312" w:cs="仿宋_GB2312" w:hint="eastAsia"/>
                <w:kern w:val="0"/>
                <w:szCs w:val="21"/>
              </w:rPr>
              <w:t>2</w:t>
            </w:r>
          </w:p>
        </w:tc>
        <w:tc>
          <w:tcPr>
            <w:tcW w:w="6060" w:type="dxa"/>
            <w:tcBorders>
              <w:top w:val="single" w:sz="4" w:space="0" w:color="auto"/>
              <w:left w:val="single" w:sz="4" w:space="0" w:color="auto"/>
              <w:bottom w:val="single" w:sz="4" w:space="0" w:color="auto"/>
              <w:right w:val="single" w:sz="12" w:space="0" w:color="auto"/>
            </w:tcBorders>
            <w:noWrap/>
            <w:vAlign w:val="center"/>
          </w:tcPr>
          <w:p w14:paraId="55A5D230" w14:textId="77777777" w:rsidR="003C15AA" w:rsidRDefault="003C15AA" w:rsidP="00F20FFC">
            <w:pPr>
              <w:snapToGrid w:val="0"/>
              <w:spacing w:beforeLines="20" w:before="62" w:afterLines="20" w:after="62"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2021年以来，单个同类物业服务项目合同得1分，</w:t>
            </w:r>
            <w:r w:rsidRPr="007B0B3E">
              <w:rPr>
                <w:rFonts w:ascii="仿宋_GB2312" w:eastAsia="仿宋_GB2312" w:hAnsi="仿宋_GB2312" w:cs="仿宋_GB2312" w:hint="eastAsia"/>
                <w:kern w:val="0"/>
                <w:szCs w:val="21"/>
              </w:rPr>
              <w:t>最多得2分</w:t>
            </w:r>
            <w:r>
              <w:rPr>
                <w:rFonts w:ascii="仿宋_GB2312" w:eastAsia="仿宋_GB2312" w:hAnsi="仿宋_GB2312" w:cs="仿宋_GB2312" w:hint="eastAsia"/>
                <w:kern w:val="0"/>
                <w:szCs w:val="21"/>
              </w:rPr>
              <w:t>。</w:t>
            </w:r>
          </w:p>
          <w:p w14:paraId="557D61DD" w14:textId="77777777" w:rsidR="003C15AA" w:rsidRDefault="003C15AA" w:rsidP="00F20FFC">
            <w:pPr>
              <w:snapToGrid w:val="0"/>
              <w:spacing w:beforeLines="20" w:before="62" w:afterLines="20" w:after="62"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提供项目合同及履约完成的证明材料（如发票、验收单等），不提供的不得分。</w:t>
            </w:r>
          </w:p>
        </w:tc>
      </w:tr>
    </w:tbl>
    <w:p w14:paraId="01B62ABC" w14:textId="77777777" w:rsidR="005A2B3B" w:rsidRDefault="004605F7">
      <w:pPr>
        <w:spacing w:line="360" w:lineRule="auto"/>
        <w:rPr>
          <w:rFonts w:ascii="仿宋" w:eastAsia="仿宋" w:hAnsi="仿宋" w:cs="仿宋_GB2312"/>
          <w:color w:val="000000"/>
          <w:kern w:val="0"/>
          <w:szCs w:val="21"/>
        </w:rPr>
      </w:pPr>
      <w:r>
        <w:rPr>
          <w:rFonts w:ascii="仿宋" w:eastAsia="仿宋" w:hAnsi="仿宋" w:cs="仿宋_GB2312"/>
          <w:color w:val="000000"/>
          <w:kern w:val="0"/>
          <w:szCs w:val="21"/>
        </w:rPr>
        <w:lastRenderedPageBreak/>
        <w:t>注:1、各项得分保留小数点后二位小数，第三位四舍五入。</w:t>
      </w:r>
    </w:p>
    <w:p w14:paraId="44922EF6" w14:textId="77777777" w:rsidR="005A2B3B" w:rsidRDefault="004605F7">
      <w:pPr>
        <w:spacing w:line="440" w:lineRule="exact"/>
        <w:ind w:firstLineChars="200" w:firstLine="422"/>
        <w:rPr>
          <w:rFonts w:ascii="仿宋" w:eastAsia="仿宋" w:hAnsi="仿宋" w:cs="仿宋_GB2312"/>
          <w:color w:val="000000"/>
          <w:kern w:val="0"/>
          <w:sz w:val="36"/>
          <w:szCs w:val="36"/>
        </w:rPr>
      </w:pPr>
      <w:r>
        <w:rPr>
          <w:rFonts w:ascii="仿宋" w:eastAsia="仿宋" w:hAnsi="仿宋" w:cs="仿宋_GB2312"/>
          <w:b/>
          <w:color w:val="000000"/>
          <w:kern w:val="0"/>
          <w:szCs w:val="21"/>
          <w:u w:val="single"/>
        </w:rPr>
        <w:t>2、有关证书均应在有效期内。</w:t>
      </w:r>
    </w:p>
    <w:p w14:paraId="372063D8" w14:textId="77777777" w:rsidR="005A2B3B" w:rsidRDefault="005A2B3B"/>
    <w:p w14:paraId="70A32318" w14:textId="77777777" w:rsidR="005A2B3B" w:rsidRDefault="005A2B3B">
      <w:pPr>
        <w:spacing w:line="360" w:lineRule="auto"/>
        <w:jc w:val="center"/>
        <w:rPr>
          <w:rFonts w:ascii="仿宋_GB2312" w:eastAsia="仿宋_GB2312" w:hAnsi="仿宋_GB2312" w:cs="仿宋_GB2312"/>
          <w:color w:val="000000"/>
          <w:kern w:val="0"/>
          <w:sz w:val="36"/>
          <w:szCs w:val="36"/>
        </w:rPr>
      </w:pPr>
    </w:p>
    <w:p w14:paraId="3D863074" w14:textId="77777777" w:rsidR="005A2B3B" w:rsidRDefault="005A2B3B">
      <w:pPr>
        <w:pStyle w:val="a0"/>
        <w:ind w:firstLine="0"/>
      </w:pPr>
    </w:p>
    <w:p w14:paraId="5FFD98CC" w14:textId="77777777" w:rsidR="005A2B3B" w:rsidRDefault="005A2B3B">
      <w:pPr>
        <w:pStyle w:val="a0"/>
        <w:ind w:firstLine="0"/>
      </w:pPr>
    </w:p>
    <w:p w14:paraId="1EDBAEF7" w14:textId="77777777" w:rsidR="005A2B3B" w:rsidRDefault="005A2B3B">
      <w:pPr>
        <w:pStyle w:val="a0"/>
        <w:ind w:firstLine="0"/>
      </w:pPr>
    </w:p>
    <w:p w14:paraId="6CD3FFF0" w14:textId="77777777" w:rsidR="005A2B3B" w:rsidRDefault="005A2B3B">
      <w:pPr>
        <w:pStyle w:val="a0"/>
        <w:ind w:firstLine="0"/>
      </w:pPr>
    </w:p>
    <w:p w14:paraId="1C0E7B99" w14:textId="77777777" w:rsidR="005A2B3B" w:rsidRDefault="005A2B3B">
      <w:pPr>
        <w:pStyle w:val="a0"/>
        <w:ind w:firstLine="0"/>
      </w:pPr>
    </w:p>
    <w:p w14:paraId="72A85526" w14:textId="77777777" w:rsidR="005A2B3B" w:rsidRDefault="005A2B3B">
      <w:pPr>
        <w:pStyle w:val="a0"/>
        <w:ind w:firstLine="0"/>
      </w:pPr>
    </w:p>
    <w:p w14:paraId="3ED79854" w14:textId="77777777" w:rsidR="005A2B3B" w:rsidRDefault="005A2B3B">
      <w:pPr>
        <w:pStyle w:val="a0"/>
        <w:ind w:firstLine="0"/>
      </w:pPr>
    </w:p>
    <w:p w14:paraId="6FFB9C5D" w14:textId="77777777" w:rsidR="009F1304" w:rsidRDefault="009F1304">
      <w:pPr>
        <w:pStyle w:val="a0"/>
        <w:ind w:firstLine="0"/>
      </w:pPr>
    </w:p>
    <w:p w14:paraId="22AA916D" w14:textId="77777777" w:rsidR="009F1304" w:rsidRDefault="009F1304">
      <w:pPr>
        <w:pStyle w:val="a0"/>
        <w:ind w:firstLine="0"/>
      </w:pPr>
    </w:p>
    <w:p w14:paraId="0499BCF9" w14:textId="77777777" w:rsidR="009F1304" w:rsidRDefault="009F1304">
      <w:pPr>
        <w:pStyle w:val="a0"/>
        <w:ind w:firstLine="0"/>
      </w:pPr>
    </w:p>
    <w:p w14:paraId="18F33CAE" w14:textId="77777777" w:rsidR="009F1304" w:rsidRDefault="009F1304">
      <w:pPr>
        <w:pStyle w:val="a0"/>
        <w:ind w:firstLine="0"/>
      </w:pPr>
    </w:p>
    <w:p w14:paraId="466B96BC" w14:textId="77777777" w:rsidR="005A2B3B" w:rsidRDefault="005A2B3B">
      <w:pPr>
        <w:pStyle w:val="a0"/>
        <w:ind w:firstLine="0"/>
      </w:pPr>
    </w:p>
    <w:p w14:paraId="288274A1" w14:textId="77777777" w:rsidR="005A2B3B" w:rsidRDefault="005A2B3B">
      <w:pPr>
        <w:pStyle w:val="a0"/>
        <w:ind w:firstLine="0"/>
      </w:pPr>
    </w:p>
    <w:p w14:paraId="2FC0FF29" w14:textId="77777777" w:rsidR="005A2B3B" w:rsidRDefault="005A2B3B">
      <w:pPr>
        <w:pStyle w:val="a0"/>
        <w:ind w:firstLine="0"/>
      </w:pPr>
    </w:p>
    <w:p w14:paraId="1A0983FD" w14:textId="77777777" w:rsidR="005A2B3B" w:rsidRDefault="005A2B3B">
      <w:pPr>
        <w:pStyle w:val="a0"/>
        <w:ind w:firstLine="0"/>
      </w:pPr>
    </w:p>
    <w:p w14:paraId="0213393B" w14:textId="77777777" w:rsidR="00D05FF3" w:rsidRDefault="00D05FF3">
      <w:pPr>
        <w:pStyle w:val="a0"/>
        <w:ind w:firstLine="0"/>
      </w:pPr>
    </w:p>
    <w:p w14:paraId="36874288" w14:textId="77777777" w:rsidR="00D05FF3" w:rsidRDefault="00D05FF3">
      <w:pPr>
        <w:pStyle w:val="a0"/>
        <w:ind w:firstLine="0"/>
      </w:pPr>
    </w:p>
    <w:p w14:paraId="7E103ACA" w14:textId="77777777" w:rsidR="00D05FF3" w:rsidRDefault="00D05FF3">
      <w:pPr>
        <w:pStyle w:val="a0"/>
        <w:ind w:firstLine="0"/>
      </w:pPr>
    </w:p>
    <w:p w14:paraId="4FAC50FE" w14:textId="77777777" w:rsidR="00D05FF3" w:rsidRDefault="00D05FF3">
      <w:pPr>
        <w:pStyle w:val="a0"/>
        <w:ind w:firstLine="0"/>
      </w:pPr>
    </w:p>
    <w:p w14:paraId="20ABF29F" w14:textId="77777777" w:rsidR="00D05FF3" w:rsidRDefault="00D05FF3">
      <w:pPr>
        <w:pStyle w:val="a0"/>
        <w:ind w:firstLine="0"/>
      </w:pPr>
    </w:p>
    <w:p w14:paraId="7F878923" w14:textId="77777777" w:rsidR="00D05FF3" w:rsidRDefault="00D05FF3">
      <w:pPr>
        <w:pStyle w:val="a0"/>
        <w:ind w:firstLine="0"/>
      </w:pPr>
    </w:p>
    <w:p w14:paraId="0DA4F995" w14:textId="77777777" w:rsidR="00D05FF3" w:rsidRDefault="00D05FF3">
      <w:pPr>
        <w:pStyle w:val="a0"/>
        <w:ind w:firstLine="0"/>
      </w:pPr>
    </w:p>
    <w:p w14:paraId="0D0771F8" w14:textId="77777777" w:rsidR="00D05FF3" w:rsidRDefault="00D05FF3">
      <w:pPr>
        <w:pStyle w:val="a0"/>
        <w:ind w:firstLine="0"/>
      </w:pPr>
    </w:p>
    <w:p w14:paraId="71ABEA58" w14:textId="77777777" w:rsidR="00D05FF3" w:rsidRDefault="00D05FF3">
      <w:pPr>
        <w:pStyle w:val="a0"/>
        <w:ind w:firstLine="0"/>
      </w:pPr>
    </w:p>
    <w:p w14:paraId="6B4A1519" w14:textId="77777777" w:rsidR="00D05FF3" w:rsidRDefault="00D05FF3">
      <w:pPr>
        <w:pStyle w:val="a0"/>
        <w:ind w:firstLine="0"/>
      </w:pPr>
    </w:p>
    <w:p w14:paraId="141845EA" w14:textId="77777777" w:rsidR="00D05FF3" w:rsidRDefault="00D05FF3">
      <w:pPr>
        <w:pStyle w:val="a0"/>
        <w:ind w:firstLine="0"/>
      </w:pPr>
    </w:p>
    <w:p w14:paraId="023ECFCB" w14:textId="77777777" w:rsidR="00D05FF3" w:rsidRDefault="00D05FF3">
      <w:pPr>
        <w:pStyle w:val="a0"/>
        <w:ind w:firstLine="0"/>
      </w:pPr>
    </w:p>
    <w:p w14:paraId="3EB6518C" w14:textId="77777777" w:rsidR="00D05FF3" w:rsidRDefault="00D05FF3">
      <w:pPr>
        <w:pStyle w:val="a0"/>
        <w:ind w:firstLine="0"/>
      </w:pPr>
    </w:p>
    <w:p w14:paraId="7A194E4F" w14:textId="77777777" w:rsidR="005A2B3B" w:rsidRDefault="005A2B3B">
      <w:pPr>
        <w:pStyle w:val="a0"/>
        <w:ind w:firstLine="0"/>
      </w:pPr>
    </w:p>
    <w:p w14:paraId="37DE1EE4" w14:textId="77777777" w:rsidR="005A2B3B" w:rsidRDefault="005A2B3B">
      <w:pPr>
        <w:pStyle w:val="a0"/>
        <w:ind w:firstLine="0"/>
      </w:pPr>
    </w:p>
    <w:p w14:paraId="5F53E3C6" w14:textId="77777777" w:rsidR="005A2B3B" w:rsidRDefault="005A2B3B">
      <w:pPr>
        <w:pStyle w:val="a0"/>
        <w:ind w:firstLine="0"/>
      </w:pPr>
    </w:p>
    <w:p w14:paraId="3055FFB1" w14:textId="77777777" w:rsidR="005A2B3B" w:rsidRDefault="005A2B3B">
      <w:pPr>
        <w:pStyle w:val="a0"/>
        <w:ind w:firstLine="0"/>
      </w:pPr>
    </w:p>
    <w:p w14:paraId="6E3EFE31" w14:textId="77777777" w:rsidR="005A2B3B" w:rsidRDefault="005A2B3B">
      <w:pPr>
        <w:pStyle w:val="a0"/>
        <w:ind w:firstLine="0"/>
      </w:pPr>
    </w:p>
    <w:p w14:paraId="01AA964A" w14:textId="77777777" w:rsidR="005A2B3B" w:rsidRDefault="005A2B3B">
      <w:pPr>
        <w:pStyle w:val="a0"/>
        <w:ind w:firstLine="0"/>
      </w:pPr>
    </w:p>
    <w:p w14:paraId="08544B5C" w14:textId="77777777" w:rsidR="005A2B3B" w:rsidRDefault="005A2B3B">
      <w:pPr>
        <w:pStyle w:val="a0"/>
        <w:ind w:firstLine="0"/>
      </w:pPr>
    </w:p>
    <w:p w14:paraId="24DBBDED" w14:textId="77777777" w:rsidR="005A2B3B" w:rsidRDefault="005A2B3B">
      <w:pPr>
        <w:pStyle w:val="a0"/>
        <w:ind w:firstLine="0"/>
      </w:pPr>
    </w:p>
    <w:p w14:paraId="1D11EBBB" w14:textId="77777777" w:rsidR="005A2B3B" w:rsidRDefault="005A2B3B">
      <w:pPr>
        <w:pStyle w:val="a0"/>
        <w:ind w:firstLine="0"/>
        <w:rPr>
          <w:rFonts w:ascii="仿宋_GB2312" w:eastAsia="仿宋_GB2312" w:hAnsi="仿宋_GB2312" w:cs="仿宋_GB2312"/>
          <w:color w:val="000000"/>
          <w:kern w:val="0"/>
          <w:sz w:val="36"/>
          <w:szCs w:val="36"/>
        </w:rPr>
      </w:pPr>
    </w:p>
    <w:p w14:paraId="538D29D4" w14:textId="77777777" w:rsidR="005A2B3B" w:rsidRDefault="004605F7">
      <w:pPr>
        <w:pStyle w:val="13"/>
        <w:adjustRightInd w:val="0"/>
        <w:snapToGrid w:val="0"/>
        <w:spacing w:line="360" w:lineRule="auto"/>
      </w:pPr>
      <w:bookmarkStart w:id="32" w:name="_Toc161127460"/>
      <w:r>
        <w:lastRenderedPageBreak/>
        <w:t>第</w:t>
      </w:r>
      <w:r>
        <w:rPr>
          <w:rFonts w:hint="eastAsia"/>
        </w:rPr>
        <w:t>六</w:t>
      </w:r>
      <w:r>
        <w:t>部分</w:t>
      </w:r>
      <w:r>
        <w:t xml:space="preserve">   </w:t>
      </w:r>
      <w:proofErr w:type="gramStart"/>
      <w:r>
        <w:rPr>
          <w:rFonts w:hint="eastAsia"/>
        </w:rPr>
        <w:t>拟签订</w:t>
      </w:r>
      <w:proofErr w:type="gramEnd"/>
      <w:r>
        <w:t>合同样本</w:t>
      </w:r>
      <w:bookmarkEnd w:id="32"/>
    </w:p>
    <w:p w14:paraId="698A97BF" w14:textId="77777777" w:rsidR="005A2B3B" w:rsidRDefault="004605F7">
      <w:pPr>
        <w:pStyle w:val="af4"/>
        <w:snapToGrid w:val="0"/>
        <w:spacing w:line="360" w:lineRule="auto"/>
        <w:ind w:firstLine="602"/>
        <w:jc w:val="center"/>
        <w:rPr>
          <w:rFonts w:ascii="仿宋_GB2312" w:eastAsia="仿宋_GB2312" w:hAnsi="仿宋_GB2312" w:cs="仿宋_GB2312"/>
          <w:b/>
          <w:color w:val="000000"/>
          <w:kern w:val="0"/>
          <w:sz w:val="24"/>
          <w:szCs w:val="24"/>
          <w:u w:val="single"/>
        </w:rPr>
      </w:pPr>
      <w:r>
        <w:rPr>
          <w:rFonts w:ascii="仿宋_GB2312" w:eastAsia="仿宋_GB2312" w:hAnsi="仿宋_GB2312" w:cs="仿宋_GB2312"/>
          <w:b/>
          <w:color w:val="000000"/>
          <w:kern w:val="0"/>
          <w:sz w:val="24"/>
          <w:szCs w:val="24"/>
          <w:u w:val="single"/>
        </w:rPr>
        <w:t>（本合同</w:t>
      </w:r>
      <w:r>
        <w:rPr>
          <w:rFonts w:ascii="仿宋_GB2312" w:eastAsia="仿宋_GB2312" w:hAnsi="仿宋_GB2312" w:cs="仿宋_GB2312" w:hint="eastAsia"/>
          <w:b/>
          <w:color w:val="000000"/>
          <w:kern w:val="0"/>
          <w:sz w:val="24"/>
          <w:szCs w:val="24"/>
          <w:u w:val="single"/>
        </w:rPr>
        <w:t>样本</w:t>
      </w:r>
      <w:r>
        <w:rPr>
          <w:rFonts w:ascii="仿宋_GB2312" w:eastAsia="仿宋_GB2312" w:hAnsi="仿宋_GB2312" w:cs="仿宋_GB2312"/>
          <w:b/>
          <w:color w:val="000000"/>
          <w:kern w:val="0"/>
          <w:sz w:val="24"/>
          <w:szCs w:val="24"/>
          <w:u w:val="single"/>
        </w:rPr>
        <w:t>由采购人提供，</w:t>
      </w:r>
      <w:r>
        <w:rPr>
          <w:rFonts w:ascii="仿宋_GB2312" w:eastAsia="仿宋_GB2312" w:hAnsi="仿宋_GB2312" w:cs="仿宋_GB2312" w:hint="eastAsia"/>
          <w:b/>
          <w:color w:val="000000"/>
          <w:kern w:val="0"/>
          <w:sz w:val="24"/>
          <w:szCs w:val="24"/>
          <w:u w:val="single"/>
        </w:rPr>
        <w:t>招标文件已约定的条款以招标文件为准，其他具体条款内容</w:t>
      </w:r>
      <w:r>
        <w:rPr>
          <w:rFonts w:ascii="仿宋_GB2312" w:eastAsia="仿宋_GB2312" w:hAnsi="仿宋_GB2312" w:cs="仿宋_GB2312"/>
          <w:b/>
          <w:color w:val="000000"/>
          <w:kern w:val="0"/>
          <w:sz w:val="24"/>
          <w:szCs w:val="24"/>
          <w:u w:val="single"/>
        </w:rPr>
        <w:t>由甲乙双方协商后</w:t>
      </w:r>
      <w:r>
        <w:rPr>
          <w:rFonts w:ascii="仿宋_GB2312" w:eastAsia="仿宋_GB2312" w:hAnsi="仿宋_GB2312" w:cs="仿宋_GB2312" w:hint="eastAsia"/>
          <w:b/>
          <w:color w:val="000000"/>
          <w:kern w:val="0"/>
          <w:sz w:val="24"/>
          <w:szCs w:val="24"/>
          <w:u w:val="single"/>
        </w:rPr>
        <w:t>根据实际情况</w:t>
      </w:r>
      <w:r>
        <w:rPr>
          <w:rFonts w:ascii="仿宋_GB2312" w:eastAsia="仿宋_GB2312" w:hAnsi="仿宋_GB2312" w:cs="仿宋_GB2312"/>
          <w:b/>
          <w:color w:val="000000"/>
          <w:kern w:val="0"/>
          <w:sz w:val="24"/>
          <w:szCs w:val="24"/>
          <w:u w:val="single"/>
        </w:rPr>
        <w:t xml:space="preserve">确定） </w:t>
      </w:r>
    </w:p>
    <w:p w14:paraId="04EC67F0" w14:textId="77777777" w:rsidR="005A2B3B" w:rsidRDefault="004605F7">
      <w:pPr>
        <w:pStyle w:val="27"/>
        <w:widowControl/>
        <w:spacing w:after="0"/>
        <w:ind w:leftChars="0" w:left="0" w:firstLineChars="0" w:firstLine="0"/>
        <w:jc w:val="center"/>
        <w:rPr>
          <w:rFonts w:ascii="仿宋" w:eastAsia="仿宋" w:hAnsi="仿宋" w:cs="仿宋"/>
          <w:b/>
          <w:szCs w:val="28"/>
        </w:rPr>
      </w:pPr>
      <w:bookmarkStart w:id="33" w:name="_Toc360457889"/>
      <w:bookmarkStart w:id="34" w:name="_Toc231780370"/>
      <w:r>
        <w:rPr>
          <w:rFonts w:ascii="仿宋" w:eastAsia="仿宋" w:hAnsi="仿宋" w:cs="仿宋" w:hint="eastAsia"/>
          <w:b/>
          <w:szCs w:val="28"/>
        </w:rPr>
        <w:t>物业管理服务采购项目合同范本</w:t>
      </w:r>
    </w:p>
    <w:p w14:paraId="7C5C04BA" w14:textId="77777777" w:rsidR="005A2B3B" w:rsidRDefault="005A2B3B">
      <w:pPr>
        <w:widowControl/>
        <w:ind w:firstLineChars="200" w:firstLine="552"/>
        <w:jc w:val="left"/>
        <w:rPr>
          <w:rStyle w:val="1CharChar"/>
          <w:rFonts w:ascii="仿宋" w:eastAsia="仿宋" w:hAnsi="仿宋" w:cs="仿宋"/>
          <w:b w:val="0"/>
          <w:bCs/>
          <w:sz w:val="28"/>
          <w:szCs w:val="28"/>
        </w:rPr>
      </w:pPr>
    </w:p>
    <w:p w14:paraId="712E49A8" w14:textId="77777777" w:rsidR="005A2B3B" w:rsidRDefault="004605F7">
      <w:pPr>
        <w:pStyle w:val="af4"/>
        <w:snapToGrid w:val="0"/>
        <w:spacing w:line="360" w:lineRule="auto"/>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xml:space="preserve">甲  方（招标方）： </w:t>
      </w:r>
    </w:p>
    <w:p w14:paraId="17CC9610" w14:textId="77777777" w:rsidR="005A2B3B" w:rsidRDefault="004605F7">
      <w:pPr>
        <w:pStyle w:val="af4"/>
        <w:snapToGrid w:val="0"/>
        <w:spacing w:line="360" w:lineRule="auto"/>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乙  方（供应商）:</w:t>
      </w:r>
    </w:p>
    <w:p w14:paraId="1EA5AA2C" w14:textId="77777777" w:rsidR="005A2B3B" w:rsidRDefault="004605F7">
      <w:pPr>
        <w:spacing w:line="360" w:lineRule="auto"/>
        <w:ind w:rightChars="-70" w:right="-147"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根据《中华人民共和国政府采购法》等相关法律，甲乙双方根据慈溪市政府采购中心关于招标编号：    项目的公开招标结果，双方充分协商达成合同如下：</w:t>
      </w:r>
    </w:p>
    <w:p w14:paraId="6B18BE4F"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第一条 合同组成部分</w:t>
      </w:r>
    </w:p>
    <w:p w14:paraId="2F49CFA4"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3DAF92A1"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1.1 本合同及其补充合同、变更协议；</w:t>
      </w:r>
    </w:p>
    <w:p w14:paraId="13991258"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1.2 中标通知书；</w:t>
      </w:r>
    </w:p>
    <w:p w14:paraId="72616400"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1.3 投标文件（含澄清或者说明文件）；</w:t>
      </w:r>
    </w:p>
    <w:p w14:paraId="1D465062"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1.4 招标文件（含澄清或者修改文件）；</w:t>
      </w:r>
    </w:p>
    <w:p w14:paraId="2D868729"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1.5 其他相关采购文件。</w:t>
      </w:r>
    </w:p>
    <w:p w14:paraId="1CFBF548"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第二条 标的</w:t>
      </w:r>
    </w:p>
    <w:p w14:paraId="08FD8647" w14:textId="7341EE20"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2.1标的名称：慈溪</w:t>
      </w:r>
      <w:proofErr w:type="gramStart"/>
      <w:r w:rsidRPr="00D05FF3">
        <w:rPr>
          <w:rFonts w:ascii="仿宋_GB2312" w:eastAsia="仿宋_GB2312" w:hAnsi="仿宋_GB2312" w:cs="仿宋_GB2312" w:hint="eastAsia"/>
          <w:color w:val="000000"/>
          <w:kern w:val="0"/>
          <w:sz w:val="28"/>
          <w:szCs w:val="28"/>
        </w:rPr>
        <w:t>市周巷镇</w:t>
      </w:r>
      <w:proofErr w:type="gramEnd"/>
      <w:r w:rsidRPr="00D05FF3">
        <w:rPr>
          <w:rFonts w:ascii="仿宋_GB2312" w:eastAsia="仿宋_GB2312" w:hAnsi="仿宋_GB2312" w:cs="仿宋_GB2312" w:hint="eastAsia"/>
          <w:color w:val="000000"/>
          <w:kern w:val="0"/>
          <w:sz w:val="28"/>
          <w:szCs w:val="28"/>
        </w:rPr>
        <w:t>人民政府物业管理服务项目</w:t>
      </w:r>
    </w:p>
    <w:p w14:paraId="01151156"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2.2服务内容：为甲方提供会议、接待服务、保洁服务、房屋日常管理服务、水电维修服务、空调清洗服务和加班服务等。具体要求</w:t>
      </w:r>
      <w:r w:rsidRPr="00D05FF3">
        <w:rPr>
          <w:rFonts w:ascii="仿宋_GB2312" w:eastAsia="仿宋_GB2312" w:hAnsi="仿宋_GB2312" w:cs="仿宋_GB2312" w:hint="eastAsia"/>
          <w:color w:val="000000"/>
          <w:kern w:val="0"/>
          <w:sz w:val="28"/>
          <w:szCs w:val="28"/>
        </w:rPr>
        <w:lastRenderedPageBreak/>
        <w:t>如下</w:t>
      </w:r>
    </w:p>
    <w:p w14:paraId="2046C4EB"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（1）服务人员分布及数量</w:t>
      </w:r>
    </w:p>
    <w:p w14:paraId="55FD3972"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总服务人员不少于18人，其中项目经理1人，管理助理1人，会务接待服务人员3人，保洁服务人员10人，房屋日常管理2人，水电工1人。</w:t>
      </w:r>
    </w:p>
    <w:p w14:paraId="6E91BA18"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（2）服务人员要求</w:t>
      </w:r>
    </w:p>
    <w:p w14:paraId="679D0D9F"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1）年龄要求：男性服务人员的年龄不得超过60周岁，女性服务人员年龄不得超过50周岁。</w:t>
      </w:r>
    </w:p>
    <w:p w14:paraId="0F2083FA"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2）学历及相关证书：项目经理应具有大专及以上学历；管理助理具有高中及以上学历；会务接待服务人员具有高中及以上学历；水电工应持有电工作业（低压电工作业）特种作业操作证书。</w:t>
      </w:r>
    </w:p>
    <w:p w14:paraId="6D73C0EB"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3）着装：服务人员应统一着装。</w:t>
      </w:r>
    </w:p>
    <w:p w14:paraId="0CBCF2EE"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4）服务人员请假制度：服务人员有因病因事早退或离开的，乙方应做好人员的替补工作，并按约定做好服务工作。</w:t>
      </w:r>
    </w:p>
    <w:p w14:paraId="47C05C2B"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5）乙方服务人员的招聘应符合相关法律法规等的要求，与服务人员签订正规的劳动合同，按时支付服务人员的工资，依法为服务人员缴纳社会保险，按规定发放相应补贴，照章纳税。在服务期间，如</w:t>
      </w:r>
      <w:proofErr w:type="gramStart"/>
      <w:r w:rsidRPr="00D05FF3">
        <w:rPr>
          <w:rFonts w:ascii="仿宋_GB2312" w:eastAsia="仿宋_GB2312" w:hAnsi="仿宋_GB2312" w:cs="仿宋_GB2312" w:hint="eastAsia"/>
          <w:color w:val="000000"/>
          <w:kern w:val="0"/>
          <w:sz w:val="28"/>
          <w:szCs w:val="28"/>
        </w:rPr>
        <w:t>遇社会</w:t>
      </w:r>
      <w:proofErr w:type="gramEnd"/>
      <w:r w:rsidRPr="00D05FF3">
        <w:rPr>
          <w:rFonts w:ascii="仿宋_GB2312" w:eastAsia="仿宋_GB2312" w:hAnsi="仿宋_GB2312" w:cs="仿宋_GB2312" w:hint="eastAsia"/>
          <w:color w:val="000000"/>
          <w:kern w:val="0"/>
          <w:sz w:val="28"/>
          <w:szCs w:val="28"/>
        </w:rPr>
        <w:t>最低工资标准调整、社会保障基数或者费率的调整等情形，风险全部由乙方承担，甲方不作任何补偿；如乙方与服务人员之间产生劳动纠纷或其他纠纷事件，均与甲方无关。</w:t>
      </w:r>
    </w:p>
    <w:p w14:paraId="399CB0F1"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（3）服务内容</w:t>
      </w:r>
    </w:p>
    <w:p w14:paraId="4B3CE6CA"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1）项目经理：全权负责本项目物业服务工作，配合甲方做好常规性、突击性等检查，完成甲方交代的其它事情。</w:t>
      </w:r>
    </w:p>
    <w:p w14:paraId="7A6EBA08"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具有机关单位物业管理项目经理经验，有较强事业心与责任感，</w:t>
      </w:r>
      <w:r w:rsidRPr="00D05FF3">
        <w:rPr>
          <w:rFonts w:ascii="仿宋_GB2312" w:eastAsia="仿宋_GB2312" w:hAnsi="仿宋_GB2312" w:cs="仿宋_GB2312" w:hint="eastAsia"/>
          <w:color w:val="000000"/>
          <w:kern w:val="0"/>
          <w:sz w:val="28"/>
          <w:szCs w:val="28"/>
        </w:rPr>
        <w:lastRenderedPageBreak/>
        <w:t>具备较高的业务水准，较强的组织协调与管理能力。</w:t>
      </w:r>
    </w:p>
    <w:p w14:paraId="04E3BF45"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2）管理助理：协助项目经理管理各岗位工作及协调调度。</w:t>
      </w:r>
    </w:p>
    <w:p w14:paraId="302D5F02"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3）会务、接待服务：服务人员应举</w:t>
      </w:r>
      <w:proofErr w:type="gramStart"/>
      <w:r w:rsidRPr="00D05FF3">
        <w:rPr>
          <w:rFonts w:ascii="仿宋_GB2312" w:eastAsia="仿宋_GB2312" w:hAnsi="仿宋_GB2312" w:cs="仿宋_GB2312" w:hint="eastAsia"/>
          <w:color w:val="000000"/>
          <w:kern w:val="0"/>
          <w:sz w:val="28"/>
          <w:szCs w:val="28"/>
        </w:rPr>
        <w:t>止</w:t>
      </w:r>
      <w:proofErr w:type="gramEnd"/>
      <w:r w:rsidRPr="00D05FF3">
        <w:rPr>
          <w:rFonts w:ascii="仿宋_GB2312" w:eastAsia="仿宋_GB2312" w:hAnsi="仿宋_GB2312" w:cs="仿宋_GB2312" w:hint="eastAsia"/>
          <w:color w:val="000000"/>
          <w:kern w:val="0"/>
          <w:sz w:val="28"/>
          <w:szCs w:val="28"/>
        </w:rPr>
        <w:t>文明，仪态端庄，礼貌用语。</w:t>
      </w:r>
    </w:p>
    <w:p w14:paraId="57A29842"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A、会议服务</w:t>
      </w:r>
    </w:p>
    <w:p w14:paraId="13B7EF3A"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（A）负责甲方指定区域的会议服务工作，包括会议前布置、会前礼仪接待，会中服务和会后保洁等工作，确保会议室随时处于可用状态。</w:t>
      </w:r>
    </w:p>
    <w:p w14:paraId="12612FFB"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（B）根据会议通知做好会议安排，设立会议服务的相关记录，并要求有安排临时会议的应急预案。</w:t>
      </w:r>
    </w:p>
    <w:p w14:paraId="357A7498"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（C）根据会议安排提前做好会议准备，并严格遵守保密纪律，不对外宣讲会议上听到的任何事情和所有决定。</w:t>
      </w:r>
    </w:p>
    <w:p w14:paraId="35D7BED7"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（D）会议结束后，应做好茶具等的清洗、消毒和会场的保洁工作。</w:t>
      </w:r>
    </w:p>
    <w:p w14:paraId="30C10CDB"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（E）甲方交代的其它事项。</w:t>
      </w:r>
    </w:p>
    <w:p w14:paraId="791703B9"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B、接待服务</w:t>
      </w:r>
    </w:p>
    <w:p w14:paraId="02F6CC11"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（A）负责食堂接待就餐服务。</w:t>
      </w:r>
    </w:p>
    <w:p w14:paraId="50FF6564"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（B）甲方交代的其它服务事项。</w:t>
      </w:r>
    </w:p>
    <w:p w14:paraId="70E19687"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4）保洁服务</w:t>
      </w:r>
    </w:p>
    <w:p w14:paraId="1958AAC9"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 xml:space="preserve">A、通道地面和墙面及公共区域（包括楼梯间、楼梯和扶手等），做到无垃圾、无积灰、无污渍、无手印、无蜘蛛网等，每日清扫和擦拭保养不少于 2 次，巡回保洁； </w:t>
      </w:r>
    </w:p>
    <w:p w14:paraId="799CB0AA"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B、卫生间等设备保持清洁，无污迹、无积水、无积尘、无异味、无漏滴水、无堆积杂物、无乱张贴物；电器按时开关，确保安全；开</w:t>
      </w:r>
      <w:r w:rsidRPr="00D05FF3">
        <w:rPr>
          <w:rFonts w:ascii="仿宋_GB2312" w:eastAsia="仿宋_GB2312" w:hAnsi="仿宋_GB2312" w:cs="仿宋_GB2312" w:hint="eastAsia"/>
          <w:color w:val="000000"/>
          <w:kern w:val="0"/>
          <w:sz w:val="28"/>
          <w:szCs w:val="28"/>
        </w:rPr>
        <w:lastRenderedPageBreak/>
        <w:t>窗通风，冲洗大小便器，清理地面垃圾和积水，及时更换垃圾袋；每 日清扫和擦拭保养不少于 2 次，随时巡回保洁；每月擦卫生间灯具和天花板一次。</w:t>
      </w:r>
    </w:p>
    <w:p w14:paraId="0B326D30"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C、办公室每天下班后清洁一次，值班室每天至少清洁一次（包括床单、被套等床上用品），电梯间每天进行更换地毯，对电梯</w:t>
      </w:r>
      <w:proofErr w:type="gramStart"/>
      <w:r w:rsidRPr="00D05FF3">
        <w:rPr>
          <w:rFonts w:ascii="仿宋_GB2312" w:eastAsia="仿宋_GB2312" w:hAnsi="仿宋_GB2312" w:cs="仿宋_GB2312" w:hint="eastAsia"/>
          <w:color w:val="000000"/>
          <w:kern w:val="0"/>
          <w:sz w:val="28"/>
          <w:szCs w:val="28"/>
        </w:rPr>
        <w:t>桥厢每天</w:t>
      </w:r>
      <w:proofErr w:type="gramEnd"/>
      <w:r w:rsidRPr="00D05FF3">
        <w:rPr>
          <w:rFonts w:ascii="仿宋_GB2312" w:eastAsia="仿宋_GB2312" w:hAnsi="仿宋_GB2312" w:cs="仿宋_GB2312" w:hint="eastAsia"/>
          <w:color w:val="000000"/>
          <w:kern w:val="0"/>
          <w:sz w:val="28"/>
          <w:szCs w:val="28"/>
        </w:rPr>
        <w:t>进行清洁；</w:t>
      </w:r>
    </w:p>
    <w:p w14:paraId="28936EA1"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D、生活用房、附属用房：专人负责保洁，每天打扫不少于一次；</w:t>
      </w:r>
    </w:p>
    <w:p w14:paraId="3B07E610"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E、办公区域外的道路和停车场及所有公共区域的地面无有色垃圾和建筑垃圾、无堆积杂物、无积灰、无积水和淤泥、无堵塞等；每日清扫和擦拭保养不少于 2 次，保洁员对以上部位每小时巡视一次发现杂物及时清理，随时巡回保洁；</w:t>
      </w:r>
    </w:p>
    <w:p w14:paraId="3911C9E8"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 xml:space="preserve">F、绿化带内无烟蒂、无碎石、无垃圾、无杂物，一经发现立即清除； </w:t>
      </w:r>
    </w:p>
    <w:p w14:paraId="7A7B97CE"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G、车库每天清扫地面垃圾杂物，特别是车上的抛弃物，保持地面无垃圾杂物、无积水；</w:t>
      </w:r>
    </w:p>
    <w:p w14:paraId="727BA176"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H、垃圾堆放：每天收集和清理的各类垃圾在指定的地点堆放，垃圾袋每天至少更换一次（满溢时及时清理）。</w:t>
      </w:r>
    </w:p>
    <w:p w14:paraId="0BEE0DCD"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I、协助食堂人员做好就餐的服务工作。</w:t>
      </w:r>
    </w:p>
    <w:p w14:paraId="46943489"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J、保洁设备应静音，门口放置擦鞋机一台。</w:t>
      </w:r>
    </w:p>
    <w:p w14:paraId="3EB0350D"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5）房屋日常管理人员：身体健康，精力充沛，男性。</w:t>
      </w:r>
    </w:p>
    <w:p w14:paraId="08EFFFEE"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A、负责服务范围内的搬运、整理、清洁、消杀、办公家具（物品）和门锁维修等工作;</w:t>
      </w:r>
    </w:p>
    <w:p w14:paraId="7A39F685"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协助搞好临时工作服务：如办公室调整、办公物品搬迁、废旧物品资料销毁等工作。</w:t>
      </w:r>
    </w:p>
    <w:p w14:paraId="1CB33AD7"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lastRenderedPageBreak/>
        <w:t>B、阴沟每年至少清理二次，期间如遇堵塞随时负责疏通；</w:t>
      </w:r>
    </w:p>
    <w:p w14:paraId="22E4FA96"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C、定期对公共部位的草坪、窨井喷洒杀虫剂，堵塞老鼠出没的洞口并进行灭鼠，清除积水，消灭蚊蝇滋生；</w:t>
      </w:r>
    </w:p>
    <w:p w14:paraId="456E13F9"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D、垃圾、废弃物做到日产日清；</w:t>
      </w:r>
    </w:p>
    <w:p w14:paraId="2B011C3D"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E、垃圾分类。按垃圾按分类要求进行收集，做到日产日清，垃圾箱外侧表面清洁、内侧无残留物，无异味。</w:t>
      </w:r>
    </w:p>
    <w:p w14:paraId="64A50F66"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6）水电工：身体健康，精力充沛，熟悉水电知识，男性。</w:t>
      </w:r>
    </w:p>
    <w:p w14:paraId="2B4CA196"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负责服务范围内的</w:t>
      </w:r>
    </w:p>
    <w:p w14:paraId="35DFAFB0"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发电机的维修、保养；</w:t>
      </w:r>
    </w:p>
    <w:p w14:paraId="6163D59E"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电气设备的调试、维修；</w:t>
      </w:r>
    </w:p>
    <w:p w14:paraId="4E06F0B4"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管道、卫生洁具的疏通、维修；</w:t>
      </w:r>
    </w:p>
    <w:p w14:paraId="7B4D0F37"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大楼屋顶水箱水泵的开启和关闭；</w:t>
      </w:r>
    </w:p>
    <w:p w14:paraId="564DAB6A"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电话机和电话线路的维修；</w:t>
      </w:r>
    </w:p>
    <w:p w14:paraId="7CB5D3DA"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协助勤杂人员搬运、整理等。</w:t>
      </w:r>
    </w:p>
    <w:p w14:paraId="668D43EF"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7）清洗服务：为甲方的部分空调、电风扇及油烟机提供清洗服务，每年一次，</w:t>
      </w:r>
    </w:p>
    <w:p w14:paraId="54741DD6"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清洗数量：壁挂式空调43台，电风扇18台，大型油烟机1套（烟罩5米，烟道5米，风机1台，净化器1台，排风机1台），壁挂式空调和电风扇以实际清洗数量为准。</w:t>
      </w:r>
    </w:p>
    <w:p w14:paraId="05A977CF"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清洗内容：空调主要清洗室内机外罩、进风口和出风口；电风扇主要清洗外罩和风扇叶；大型油烟机主要清洗烟罩、烟道、风机、净化器、排风机和附近污染的门窗墙面。</w:t>
      </w:r>
    </w:p>
    <w:p w14:paraId="5165E43D"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8）加班服务</w:t>
      </w:r>
    </w:p>
    <w:p w14:paraId="4CF1E029"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A、根据甲方需要，向甲方提供临时用工，完成甲方指定的在工</w:t>
      </w:r>
      <w:r w:rsidRPr="00D05FF3">
        <w:rPr>
          <w:rFonts w:ascii="仿宋_GB2312" w:eastAsia="仿宋_GB2312" w:hAnsi="仿宋_GB2312" w:cs="仿宋_GB2312" w:hint="eastAsia"/>
          <w:color w:val="000000"/>
          <w:kern w:val="0"/>
          <w:sz w:val="28"/>
          <w:szCs w:val="28"/>
        </w:rPr>
        <w:lastRenderedPageBreak/>
        <w:t>作时间以外的工作；</w:t>
      </w:r>
    </w:p>
    <w:p w14:paraId="7631633A"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B、岗位、职责及工作质量要求，应按照甲方的有关规定；</w:t>
      </w:r>
    </w:p>
    <w:p w14:paraId="5FB89C35"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C、服务人员应按照安全规程操作，遵守劳动纪律和职业道德；</w:t>
      </w:r>
    </w:p>
    <w:p w14:paraId="484D8C13"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D、服务前，甲方为服务人员提供必要岗前培训教育，如服务人员不能胜任岗位时，乙方应另行派遣合适的服务人员提供服务；</w:t>
      </w:r>
    </w:p>
    <w:p w14:paraId="6203812D"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E、因甲方安排的工作情况发生变化或取消时，服务人员应服从甲方工作安排或取消任务的指令,取消任务的不得计费；</w:t>
      </w:r>
    </w:p>
    <w:p w14:paraId="3B7F981B"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F、计费标准：按照慈溪市2024最低工资标准确定服务人员的劳动报酬，每人标准为：普通工作日22元（人民币）／小时，休息日，（双休日）为普通工作日的双倍，即44元（人民币）／小时，法定节假日为普通工作日的三倍，即66元（人民币）／小时，其它各种福利、津贴（含社会保险费用）均包含在劳动报酬中，不再另行计发。</w:t>
      </w:r>
    </w:p>
    <w:p w14:paraId="28FB07D8"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G、年度费用暂定3万，多退少补，按实结算。</w:t>
      </w:r>
    </w:p>
    <w:p w14:paraId="4168C09C"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9）搭伙餐费</w:t>
      </w:r>
    </w:p>
    <w:p w14:paraId="6AB20406"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搭伙餐费按5880元/人/年上交至甲方食堂。</w:t>
      </w:r>
    </w:p>
    <w:p w14:paraId="4A5154D6"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（4）安全要求</w:t>
      </w:r>
    </w:p>
    <w:p w14:paraId="2D307CD8"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乙方应加强安全管理和教育，在服务过程中，自行承担因自身管理、服务不善而导致各类安全责任事故的处理和赔偿等，与甲方无涉。</w:t>
      </w:r>
    </w:p>
    <w:p w14:paraId="383241E9"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（5）耗材、设备设施要求</w:t>
      </w:r>
    </w:p>
    <w:p w14:paraId="7B176082"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1）耗材：服务所需的耗材（包括不仅限于：擦手纸、卷纸、各类垃圾袋、各类扫帚、畚斗、各类拖把、垃圾桶、塑料桶、清洁球、灰球、毛巾、洗手液、洗衣粉、香皂、檀香、固体清香剂、玻璃水、消毒液、电梯保养油、盐酸、洁厕液、马桶吸、口罩、各类手套、鞋油、不锈钢光亮剂、樟脑球、百洁布、铲刀、喷壶、各类去污剂等，</w:t>
      </w:r>
      <w:r w:rsidRPr="00D05FF3">
        <w:rPr>
          <w:rFonts w:ascii="仿宋_GB2312" w:eastAsia="仿宋_GB2312" w:hAnsi="仿宋_GB2312" w:cs="仿宋_GB2312" w:hint="eastAsia"/>
          <w:color w:val="000000"/>
          <w:kern w:val="0"/>
          <w:sz w:val="28"/>
          <w:szCs w:val="28"/>
        </w:rPr>
        <w:lastRenderedPageBreak/>
        <w:t>需超市常见品牌正规产品。）均由乙方自行承担。</w:t>
      </w:r>
    </w:p>
    <w:p w14:paraId="4ADE4566"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 xml:space="preserve">2）设备、设施：乙方应提供服务所需设备、设施（如吸尘器、擦鞋机等），且设备、设施工作时无噪音。 </w:t>
      </w:r>
    </w:p>
    <w:p w14:paraId="4C1942BB"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 xml:space="preserve">3）维修所需的配件由乙方承担。 </w:t>
      </w:r>
    </w:p>
    <w:p w14:paraId="0021D043"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第三条 合同价款</w:t>
      </w:r>
    </w:p>
    <w:p w14:paraId="2C3F4307" w14:textId="77777777" w:rsidR="003C15AA" w:rsidRPr="00D05FF3" w:rsidRDefault="003C15AA" w:rsidP="003C15AA">
      <w:pPr>
        <w:spacing w:line="560" w:lineRule="exact"/>
        <w:ind w:firstLineChars="200" w:firstLine="560"/>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本合同总价为：￥           元（大写：                 元人民币）。</w:t>
      </w:r>
    </w:p>
    <w:p w14:paraId="11FB2F3A"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第四条 价款支付</w:t>
      </w:r>
    </w:p>
    <w:p w14:paraId="6C4F711A" w14:textId="19388998"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1）预付款：在合同生效以及具备实施条件后7个工作日内，甲方向乙方支付（合同金额-清洗费用-加班费用）40%的预付款。下一年度预付时间为次年相对应月份，以此类推；当年度预付款尚未扣回的，</w:t>
      </w:r>
      <w:proofErr w:type="gramStart"/>
      <w:r w:rsidRPr="00D05FF3">
        <w:rPr>
          <w:rFonts w:ascii="仿宋_GB2312" w:eastAsia="仿宋_GB2312" w:hAnsi="仿宋_GB2312" w:cs="仿宋_GB2312" w:hint="eastAsia"/>
          <w:color w:val="000000"/>
          <w:kern w:val="0"/>
          <w:sz w:val="28"/>
          <w:szCs w:val="28"/>
        </w:rPr>
        <w:t>次年不</w:t>
      </w:r>
      <w:proofErr w:type="gramEnd"/>
      <w:r w:rsidRPr="00D05FF3">
        <w:rPr>
          <w:rFonts w:ascii="仿宋_GB2312" w:eastAsia="仿宋_GB2312" w:hAnsi="仿宋_GB2312" w:cs="仿宋_GB2312" w:hint="eastAsia"/>
          <w:color w:val="000000"/>
          <w:kern w:val="0"/>
          <w:sz w:val="28"/>
          <w:szCs w:val="28"/>
        </w:rPr>
        <w:t>重复安排。（在签订合同时，乙方明确表示无需预付款或者主动要求降低预付款比例的，甲方可不适用前述规定。）</w:t>
      </w:r>
    </w:p>
    <w:p w14:paraId="3EB2D2A7"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2）款项支付：每三个月支付一次。每次考核合格后按（剩余合同价款-加班费用-清洗费用）平均分四次支付，考核中所扣款项在支付费用时一并扣除。</w:t>
      </w:r>
    </w:p>
    <w:p w14:paraId="6D483332"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乙方应提供等额税务发票，甲方自收到发票后7个工作日内将资金支付到合同约定的乙方账户。</w:t>
      </w:r>
    </w:p>
    <w:p w14:paraId="05E0FFE7"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A、清洗费用：按中标单价结合实际清洗数量按实计取费用，服务完成经验收合格后在支付最近一次合同款项时一并支付；</w:t>
      </w:r>
    </w:p>
    <w:p w14:paraId="23C5E26A"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B、加班费用：根据实际用工数量结合规定的计费单价按实计取费用，每三个月结算一次，每次支付合同款项时按实支付。</w:t>
      </w:r>
    </w:p>
    <w:p w14:paraId="798BB766"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第五条 服务期限和履约地点</w:t>
      </w:r>
    </w:p>
    <w:p w14:paraId="0007BB6B"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5.1履约期限：三年，合同一年一签。第一年合同期满后，经甲</w:t>
      </w:r>
      <w:r w:rsidRPr="00D05FF3">
        <w:rPr>
          <w:rFonts w:ascii="仿宋_GB2312" w:eastAsia="仿宋_GB2312" w:hAnsi="仿宋_GB2312" w:cs="仿宋_GB2312" w:hint="eastAsia"/>
          <w:color w:val="000000"/>
          <w:kern w:val="0"/>
          <w:sz w:val="28"/>
          <w:szCs w:val="28"/>
        </w:rPr>
        <w:lastRenderedPageBreak/>
        <w:t>方考核合格，可续签一年，最多可续签二年。</w:t>
      </w:r>
    </w:p>
    <w:p w14:paraId="43ADB8FC"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本合同服务期自2024年   月   日至2025年   月   日。</w:t>
      </w:r>
    </w:p>
    <w:p w14:paraId="7A9E6F77"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5.2履约地点：镇政府机关办公大楼、便民服务中心、</w:t>
      </w:r>
      <w:proofErr w:type="gramStart"/>
      <w:r w:rsidRPr="00D05FF3">
        <w:rPr>
          <w:rFonts w:ascii="仿宋_GB2312" w:eastAsia="仿宋_GB2312" w:hAnsi="仿宋_GB2312" w:cs="仿宋_GB2312" w:hint="eastAsia"/>
          <w:color w:val="000000"/>
          <w:kern w:val="0"/>
          <w:sz w:val="28"/>
          <w:szCs w:val="28"/>
        </w:rPr>
        <w:t>矛调中心</w:t>
      </w:r>
      <w:proofErr w:type="gramEnd"/>
      <w:r w:rsidRPr="00D05FF3">
        <w:rPr>
          <w:rFonts w:ascii="仿宋_GB2312" w:eastAsia="仿宋_GB2312" w:hAnsi="仿宋_GB2312" w:cs="仿宋_GB2312" w:hint="eastAsia"/>
          <w:color w:val="000000"/>
          <w:kern w:val="0"/>
          <w:sz w:val="28"/>
          <w:szCs w:val="28"/>
        </w:rPr>
        <w:t>（人大联络站）、创意示范街区党群服务中心、老年干部活动中心。</w:t>
      </w:r>
    </w:p>
    <w:p w14:paraId="2B27207E"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第六条 履约保证金</w:t>
      </w:r>
    </w:p>
    <w:p w14:paraId="171649C8"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6.1履约保证金金额：为合同金额的1%，计人民币大写       元。</w:t>
      </w:r>
    </w:p>
    <w:p w14:paraId="4D19467C"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6.2履约保证金交纳方式：可以支票、汇票、本票或者金融机构、担保机构出具的保函等非现金形式。</w:t>
      </w:r>
    </w:p>
    <w:p w14:paraId="5DB1F22A"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6.3履约保证金的退回方式和时间</w:t>
      </w:r>
    </w:p>
    <w:p w14:paraId="0EA41D69"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6.3.1履约保证金在合同履行期限内不予退还。乙方履约期满前能履行</w:t>
      </w:r>
      <w:proofErr w:type="gramStart"/>
      <w:r w:rsidRPr="00D05FF3">
        <w:rPr>
          <w:rFonts w:ascii="仿宋_GB2312" w:eastAsia="仿宋_GB2312" w:hAnsi="仿宋_GB2312" w:cs="仿宋_GB2312" w:hint="eastAsia"/>
          <w:color w:val="000000"/>
          <w:kern w:val="0"/>
          <w:sz w:val="28"/>
          <w:szCs w:val="28"/>
        </w:rPr>
        <w:t>完合同</w:t>
      </w:r>
      <w:proofErr w:type="gramEnd"/>
      <w:r w:rsidRPr="00D05FF3">
        <w:rPr>
          <w:rFonts w:ascii="仿宋_GB2312" w:eastAsia="仿宋_GB2312" w:hAnsi="仿宋_GB2312" w:cs="仿宋_GB2312" w:hint="eastAsia"/>
          <w:color w:val="000000"/>
          <w:kern w:val="0"/>
          <w:sz w:val="28"/>
          <w:szCs w:val="28"/>
        </w:rPr>
        <w:t xml:space="preserve">约定义务事项的，甲方履约期满之日起 5 </w:t>
      </w:r>
      <w:proofErr w:type="gramStart"/>
      <w:r w:rsidRPr="00D05FF3">
        <w:rPr>
          <w:rFonts w:ascii="仿宋_GB2312" w:eastAsia="仿宋_GB2312" w:hAnsi="仿宋_GB2312" w:cs="仿宋_GB2312" w:hint="eastAsia"/>
          <w:color w:val="000000"/>
          <w:kern w:val="0"/>
          <w:sz w:val="28"/>
          <w:szCs w:val="28"/>
        </w:rPr>
        <w:t>个</w:t>
      </w:r>
      <w:proofErr w:type="gramEnd"/>
      <w:r w:rsidRPr="00D05FF3">
        <w:rPr>
          <w:rFonts w:ascii="仿宋_GB2312" w:eastAsia="仿宋_GB2312" w:hAnsi="仿宋_GB2312" w:cs="仿宋_GB2312" w:hint="eastAsia"/>
          <w:color w:val="000000"/>
          <w:kern w:val="0"/>
          <w:sz w:val="28"/>
          <w:szCs w:val="28"/>
        </w:rPr>
        <w:t xml:space="preserve">工作日内，将履约保证金退还乙方； </w:t>
      </w:r>
    </w:p>
    <w:p w14:paraId="49090B0D"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6.3.2 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7AF9DD9E"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第七条 考核标准</w:t>
      </w:r>
    </w:p>
    <w:p w14:paraId="5EB7E5D1"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1）甲方每三个月对乙方的履约情况进行考核，在服务期内，如果出现两次考核不合格的情况，甲方视乙方年度考核不合格，可以随时终止合同，并取消乙方续签合同的资格。</w:t>
      </w:r>
    </w:p>
    <w:p w14:paraId="4FF860A9"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2）考核采用倒扣分制，满分为100分。乙方在考核期间得分达到90分（含）以上的，视为本次考核合格；乙方在考核期间得分低于90分（不含）的，视为本次考核为不合格，并按每降低一个百分点扣除本次应付合同价款的0.5%扣除服务费、</w:t>
      </w:r>
    </w:p>
    <w:p w14:paraId="06A11627" w14:textId="77777777" w:rsidR="003C15AA" w:rsidRDefault="003C15AA" w:rsidP="003C15AA">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3）考核细则</w:t>
      </w:r>
    </w:p>
    <w:tbl>
      <w:tblPr>
        <w:tblW w:w="5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87"/>
        <w:gridCol w:w="5382"/>
        <w:gridCol w:w="2240"/>
      </w:tblGrid>
      <w:tr w:rsidR="003C15AA" w14:paraId="50675D98" w14:textId="77777777" w:rsidTr="00F20FFC">
        <w:trPr>
          <w:trHeight w:val="488"/>
        </w:trPr>
        <w:tc>
          <w:tcPr>
            <w:tcW w:w="721" w:type="dxa"/>
            <w:noWrap/>
            <w:vAlign w:val="center"/>
          </w:tcPr>
          <w:p w14:paraId="6CDB9914"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序号</w:t>
            </w:r>
          </w:p>
        </w:tc>
        <w:tc>
          <w:tcPr>
            <w:tcW w:w="6270" w:type="dxa"/>
            <w:gridSpan w:val="2"/>
            <w:noWrap/>
            <w:vAlign w:val="center"/>
          </w:tcPr>
          <w:p w14:paraId="3F8C75F9" w14:textId="77777777" w:rsidR="003C15AA" w:rsidRDefault="003C15AA" w:rsidP="00F20FFC">
            <w:pPr>
              <w:widowControl/>
              <w:tabs>
                <w:tab w:val="left" w:pos="1680"/>
              </w:tabs>
              <w:snapToGrid w:val="0"/>
              <w:ind w:leftChars="-80" w:left="-168"/>
              <w:jc w:val="center"/>
              <w:rPr>
                <w:rFonts w:ascii="仿宋" w:eastAsia="仿宋" w:hAnsi="仿宋" w:cs="仿宋"/>
                <w:sz w:val="28"/>
                <w:szCs w:val="28"/>
              </w:rPr>
            </w:pPr>
            <w:r>
              <w:rPr>
                <w:rFonts w:ascii="仿宋" w:eastAsia="仿宋" w:hAnsi="仿宋" w:cs="仿宋" w:hint="eastAsia"/>
                <w:sz w:val="28"/>
                <w:szCs w:val="28"/>
              </w:rPr>
              <w:t>考核内容</w:t>
            </w:r>
          </w:p>
        </w:tc>
        <w:tc>
          <w:tcPr>
            <w:tcW w:w="2240" w:type="dxa"/>
            <w:noWrap/>
            <w:vAlign w:val="center"/>
          </w:tcPr>
          <w:p w14:paraId="0A96A5E8" w14:textId="77777777" w:rsidR="003C15AA" w:rsidRDefault="003C15AA" w:rsidP="00F20FFC">
            <w:pPr>
              <w:widowControl/>
              <w:tabs>
                <w:tab w:val="left" w:pos="1680"/>
              </w:tabs>
              <w:snapToGrid w:val="0"/>
              <w:jc w:val="center"/>
              <w:rPr>
                <w:rFonts w:ascii="仿宋" w:eastAsia="仿宋" w:hAnsi="仿宋" w:cs="仿宋"/>
                <w:sz w:val="28"/>
                <w:szCs w:val="28"/>
              </w:rPr>
            </w:pPr>
            <w:r>
              <w:rPr>
                <w:rFonts w:ascii="仿宋" w:eastAsia="仿宋" w:hAnsi="仿宋" w:cs="仿宋" w:hint="eastAsia"/>
                <w:sz w:val="28"/>
                <w:szCs w:val="28"/>
              </w:rPr>
              <w:t>处罚内容</w:t>
            </w:r>
          </w:p>
        </w:tc>
      </w:tr>
      <w:tr w:rsidR="003C15AA" w14:paraId="2D89891A" w14:textId="77777777" w:rsidTr="00F20FFC">
        <w:trPr>
          <w:trHeight w:val="340"/>
        </w:trPr>
        <w:tc>
          <w:tcPr>
            <w:tcW w:w="721" w:type="dxa"/>
            <w:noWrap/>
            <w:vAlign w:val="center"/>
          </w:tcPr>
          <w:p w14:paraId="287E5F6B" w14:textId="77777777" w:rsidR="003C15AA" w:rsidRDefault="003C15AA" w:rsidP="00F20FFC">
            <w:pPr>
              <w:widowControl/>
              <w:tabs>
                <w:tab w:val="left" w:pos="1680"/>
              </w:tabs>
              <w:snapToGrid w:val="0"/>
              <w:jc w:val="center"/>
              <w:rPr>
                <w:rFonts w:ascii="仿宋" w:eastAsia="仿宋" w:hAnsi="仿宋" w:cs="仿宋"/>
                <w:sz w:val="28"/>
                <w:szCs w:val="28"/>
              </w:rPr>
            </w:pPr>
            <w:r>
              <w:rPr>
                <w:rFonts w:ascii="仿宋" w:eastAsia="仿宋" w:hAnsi="仿宋" w:cs="仿宋" w:hint="eastAsia"/>
                <w:sz w:val="28"/>
                <w:szCs w:val="28"/>
              </w:rPr>
              <w:t>1</w:t>
            </w:r>
          </w:p>
        </w:tc>
        <w:tc>
          <w:tcPr>
            <w:tcW w:w="6270" w:type="dxa"/>
            <w:gridSpan w:val="2"/>
            <w:noWrap/>
            <w:vAlign w:val="center"/>
          </w:tcPr>
          <w:p w14:paraId="131F657D"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上班脱岗、缺岗、串岗，上班时间做与工作无关之事</w:t>
            </w:r>
          </w:p>
        </w:tc>
        <w:tc>
          <w:tcPr>
            <w:tcW w:w="2240" w:type="dxa"/>
            <w:noWrap/>
            <w:vAlign w:val="center"/>
          </w:tcPr>
          <w:p w14:paraId="3685292E"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发现一次扣5分</w:t>
            </w:r>
          </w:p>
        </w:tc>
      </w:tr>
      <w:tr w:rsidR="003C15AA" w14:paraId="7AD796A1" w14:textId="77777777" w:rsidTr="00F20FFC">
        <w:trPr>
          <w:trHeight w:val="340"/>
        </w:trPr>
        <w:tc>
          <w:tcPr>
            <w:tcW w:w="721" w:type="dxa"/>
            <w:noWrap/>
            <w:vAlign w:val="center"/>
          </w:tcPr>
          <w:p w14:paraId="105D778D" w14:textId="77777777" w:rsidR="003C15AA" w:rsidRDefault="003C15AA" w:rsidP="00F20FFC">
            <w:pPr>
              <w:widowControl/>
              <w:tabs>
                <w:tab w:val="left" w:pos="1680"/>
              </w:tabs>
              <w:snapToGrid w:val="0"/>
              <w:jc w:val="center"/>
              <w:rPr>
                <w:rFonts w:ascii="仿宋" w:eastAsia="仿宋" w:hAnsi="仿宋" w:cs="仿宋"/>
                <w:sz w:val="28"/>
                <w:szCs w:val="28"/>
              </w:rPr>
            </w:pPr>
            <w:r>
              <w:rPr>
                <w:rFonts w:ascii="仿宋" w:eastAsia="仿宋" w:hAnsi="仿宋" w:cs="仿宋" w:hint="eastAsia"/>
                <w:sz w:val="28"/>
                <w:szCs w:val="28"/>
              </w:rPr>
              <w:t>2</w:t>
            </w:r>
          </w:p>
        </w:tc>
        <w:tc>
          <w:tcPr>
            <w:tcW w:w="6270" w:type="dxa"/>
            <w:gridSpan w:val="2"/>
            <w:noWrap/>
            <w:vAlign w:val="center"/>
          </w:tcPr>
          <w:p w14:paraId="6CC00C2D"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酒后上岗、着装不规范，言行举止有损甲方形象</w:t>
            </w:r>
          </w:p>
        </w:tc>
        <w:tc>
          <w:tcPr>
            <w:tcW w:w="2240" w:type="dxa"/>
            <w:noWrap/>
            <w:vAlign w:val="center"/>
          </w:tcPr>
          <w:p w14:paraId="1E9FFDC8"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发现一人（次）扣2分</w:t>
            </w:r>
          </w:p>
        </w:tc>
      </w:tr>
      <w:tr w:rsidR="003C15AA" w14:paraId="6DB364C4" w14:textId="77777777" w:rsidTr="00F20FFC">
        <w:trPr>
          <w:trHeight w:val="340"/>
        </w:trPr>
        <w:tc>
          <w:tcPr>
            <w:tcW w:w="721" w:type="dxa"/>
            <w:noWrap/>
            <w:vAlign w:val="center"/>
          </w:tcPr>
          <w:p w14:paraId="3BBA8870" w14:textId="77777777" w:rsidR="003C15AA" w:rsidRDefault="003C15AA" w:rsidP="00F20FFC">
            <w:pPr>
              <w:widowControl/>
              <w:tabs>
                <w:tab w:val="left" w:pos="1680"/>
              </w:tabs>
              <w:snapToGrid w:val="0"/>
              <w:jc w:val="center"/>
              <w:rPr>
                <w:rFonts w:ascii="仿宋" w:eastAsia="仿宋" w:hAnsi="仿宋" w:cs="仿宋"/>
                <w:sz w:val="28"/>
                <w:szCs w:val="28"/>
              </w:rPr>
            </w:pPr>
            <w:r>
              <w:rPr>
                <w:rFonts w:ascii="仿宋" w:eastAsia="仿宋" w:hAnsi="仿宋" w:cs="仿宋" w:hint="eastAsia"/>
                <w:sz w:val="28"/>
                <w:szCs w:val="28"/>
              </w:rPr>
              <w:t>3</w:t>
            </w:r>
          </w:p>
        </w:tc>
        <w:tc>
          <w:tcPr>
            <w:tcW w:w="6270" w:type="dxa"/>
            <w:gridSpan w:val="2"/>
            <w:noWrap/>
            <w:vAlign w:val="center"/>
          </w:tcPr>
          <w:p w14:paraId="7E110487"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人员不稳定，频繁非合理原因换人的</w:t>
            </w:r>
          </w:p>
        </w:tc>
        <w:tc>
          <w:tcPr>
            <w:tcW w:w="2240" w:type="dxa"/>
            <w:noWrap/>
            <w:vAlign w:val="center"/>
          </w:tcPr>
          <w:p w14:paraId="6DE7B90F"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发现一次扣3分</w:t>
            </w:r>
          </w:p>
        </w:tc>
      </w:tr>
      <w:tr w:rsidR="003C15AA" w14:paraId="7BEF16C1" w14:textId="77777777" w:rsidTr="00F20FFC">
        <w:trPr>
          <w:trHeight w:val="58"/>
        </w:trPr>
        <w:tc>
          <w:tcPr>
            <w:tcW w:w="721" w:type="dxa"/>
            <w:vMerge w:val="restart"/>
            <w:noWrap/>
            <w:vAlign w:val="center"/>
          </w:tcPr>
          <w:p w14:paraId="162D97D6" w14:textId="77777777" w:rsidR="003C15AA" w:rsidRDefault="003C15AA" w:rsidP="00F20FFC">
            <w:pPr>
              <w:widowControl/>
              <w:tabs>
                <w:tab w:val="left" w:pos="1680"/>
              </w:tabs>
              <w:snapToGrid w:val="0"/>
              <w:jc w:val="center"/>
              <w:rPr>
                <w:rFonts w:ascii="仿宋" w:eastAsia="仿宋" w:hAnsi="仿宋" w:cs="仿宋"/>
                <w:sz w:val="28"/>
                <w:szCs w:val="28"/>
              </w:rPr>
            </w:pPr>
            <w:r>
              <w:rPr>
                <w:rFonts w:ascii="仿宋" w:eastAsia="仿宋" w:hAnsi="仿宋" w:cs="仿宋" w:hint="eastAsia"/>
                <w:sz w:val="28"/>
                <w:szCs w:val="28"/>
              </w:rPr>
              <w:t>4</w:t>
            </w:r>
          </w:p>
        </w:tc>
        <w:tc>
          <w:tcPr>
            <w:tcW w:w="887" w:type="dxa"/>
            <w:vMerge w:val="restart"/>
            <w:noWrap/>
            <w:vAlign w:val="center"/>
          </w:tcPr>
          <w:p w14:paraId="6E269E1E" w14:textId="77777777" w:rsidR="003C15AA" w:rsidRDefault="003C15AA" w:rsidP="00F20FFC">
            <w:pPr>
              <w:widowControl/>
              <w:tabs>
                <w:tab w:val="left" w:pos="1680"/>
              </w:tabs>
              <w:snapToGrid w:val="0"/>
              <w:jc w:val="center"/>
              <w:rPr>
                <w:rFonts w:ascii="仿宋" w:eastAsia="仿宋" w:hAnsi="仿宋" w:cs="仿宋"/>
                <w:sz w:val="28"/>
                <w:szCs w:val="28"/>
              </w:rPr>
            </w:pPr>
            <w:r>
              <w:rPr>
                <w:rFonts w:ascii="仿宋" w:eastAsia="仿宋" w:hAnsi="仿宋" w:cs="仿宋" w:hint="eastAsia"/>
                <w:sz w:val="28"/>
                <w:szCs w:val="28"/>
              </w:rPr>
              <w:t>会议服务</w:t>
            </w:r>
          </w:p>
        </w:tc>
        <w:tc>
          <w:tcPr>
            <w:tcW w:w="5383" w:type="dxa"/>
            <w:noWrap/>
            <w:vAlign w:val="center"/>
          </w:tcPr>
          <w:p w14:paraId="5A8CD9A3"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做好会议前布置、会前礼仪接待，会中服务和会后保洁等工作，确保会议室随时处于可用状态。</w:t>
            </w:r>
          </w:p>
        </w:tc>
        <w:tc>
          <w:tcPr>
            <w:tcW w:w="2240" w:type="dxa"/>
            <w:vMerge w:val="restart"/>
            <w:noWrap/>
            <w:vAlign w:val="center"/>
          </w:tcPr>
          <w:p w14:paraId="68861C0D"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未做好会议服务工作的每次扣2分</w:t>
            </w:r>
          </w:p>
        </w:tc>
      </w:tr>
      <w:tr w:rsidR="003C15AA" w14:paraId="164975D2" w14:textId="77777777" w:rsidTr="00F20FFC">
        <w:trPr>
          <w:trHeight w:val="58"/>
        </w:trPr>
        <w:tc>
          <w:tcPr>
            <w:tcW w:w="721" w:type="dxa"/>
            <w:vMerge/>
            <w:noWrap/>
            <w:vAlign w:val="center"/>
          </w:tcPr>
          <w:p w14:paraId="1E48E9DE" w14:textId="77777777" w:rsidR="003C15AA" w:rsidRDefault="003C15AA" w:rsidP="00F20FFC">
            <w:pPr>
              <w:widowControl/>
              <w:tabs>
                <w:tab w:val="left" w:pos="1680"/>
              </w:tabs>
              <w:snapToGrid w:val="0"/>
              <w:rPr>
                <w:rFonts w:ascii="仿宋" w:eastAsia="仿宋" w:hAnsi="仿宋" w:cs="仿宋"/>
              </w:rPr>
            </w:pPr>
          </w:p>
        </w:tc>
        <w:tc>
          <w:tcPr>
            <w:tcW w:w="887" w:type="dxa"/>
            <w:vMerge/>
            <w:noWrap/>
            <w:vAlign w:val="center"/>
          </w:tcPr>
          <w:p w14:paraId="6E40B7F2" w14:textId="77777777" w:rsidR="003C15AA" w:rsidRDefault="003C15AA" w:rsidP="00F20FFC">
            <w:pPr>
              <w:widowControl/>
              <w:tabs>
                <w:tab w:val="left" w:pos="1680"/>
              </w:tabs>
              <w:snapToGrid w:val="0"/>
              <w:jc w:val="center"/>
              <w:rPr>
                <w:rFonts w:ascii="仿宋" w:eastAsia="仿宋" w:hAnsi="仿宋" w:cs="仿宋"/>
                <w:sz w:val="28"/>
                <w:szCs w:val="28"/>
              </w:rPr>
            </w:pPr>
          </w:p>
        </w:tc>
        <w:tc>
          <w:tcPr>
            <w:tcW w:w="5383" w:type="dxa"/>
            <w:noWrap/>
            <w:vAlign w:val="center"/>
          </w:tcPr>
          <w:p w14:paraId="43DDB800"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根据会议通知做好会议安排，设立会议服务的相关记录，并要求有安排临时会议的应急预案。</w:t>
            </w:r>
          </w:p>
        </w:tc>
        <w:tc>
          <w:tcPr>
            <w:tcW w:w="2240" w:type="dxa"/>
            <w:vMerge/>
            <w:noWrap/>
            <w:vAlign w:val="center"/>
          </w:tcPr>
          <w:p w14:paraId="2BE89FDC" w14:textId="77777777" w:rsidR="003C15AA" w:rsidRDefault="003C15AA" w:rsidP="00F20FFC">
            <w:pPr>
              <w:widowControl/>
              <w:tabs>
                <w:tab w:val="left" w:pos="1680"/>
              </w:tabs>
              <w:snapToGrid w:val="0"/>
              <w:rPr>
                <w:rFonts w:ascii="仿宋" w:eastAsia="仿宋" w:hAnsi="仿宋" w:cs="仿宋"/>
                <w:sz w:val="28"/>
                <w:szCs w:val="28"/>
              </w:rPr>
            </w:pPr>
          </w:p>
        </w:tc>
      </w:tr>
      <w:tr w:rsidR="003C15AA" w14:paraId="5B49F12C" w14:textId="77777777" w:rsidTr="00F20FFC">
        <w:trPr>
          <w:trHeight w:val="58"/>
        </w:trPr>
        <w:tc>
          <w:tcPr>
            <w:tcW w:w="721" w:type="dxa"/>
            <w:vMerge/>
            <w:noWrap/>
            <w:vAlign w:val="center"/>
          </w:tcPr>
          <w:p w14:paraId="1B39A3ED" w14:textId="77777777" w:rsidR="003C15AA" w:rsidRDefault="003C15AA" w:rsidP="00F20FFC">
            <w:pPr>
              <w:widowControl/>
              <w:tabs>
                <w:tab w:val="left" w:pos="1680"/>
              </w:tabs>
              <w:snapToGrid w:val="0"/>
              <w:rPr>
                <w:rFonts w:ascii="仿宋" w:eastAsia="仿宋" w:hAnsi="仿宋" w:cs="仿宋"/>
                <w:sz w:val="28"/>
                <w:szCs w:val="28"/>
              </w:rPr>
            </w:pPr>
          </w:p>
        </w:tc>
        <w:tc>
          <w:tcPr>
            <w:tcW w:w="887" w:type="dxa"/>
            <w:vMerge/>
            <w:noWrap/>
            <w:vAlign w:val="center"/>
          </w:tcPr>
          <w:p w14:paraId="0D527C24" w14:textId="77777777" w:rsidR="003C15AA" w:rsidRDefault="003C15AA" w:rsidP="00F20FFC">
            <w:pPr>
              <w:widowControl/>
              <w:tabs>
                <w:tab w:val="left" w:pos="1680"/>
              </w:tabs>
              <w:snapToGrid w:val="0"/>
              <w:jc w:val="center"/>
              <w:rPr>
                <w:rFonts w:ascii="仿宋" w:eastAsia="仿宋" w:hAnsi="仿宋" w:cs="仿宋"/>
                <w:sz w:val="28"/>
                <w:szCs w:val="28"/>
              </w:rPr>
            </w:pPr>
          </w:p>
        </w:tc>
        <w:tc>
          <w:tcPr>
            <w:tcW w:w="5383" w:type="dxa"/>
            <w:noWrap/>
            <w:vAlign w:val="center"/>
          </w:tcPr>
          <w:p w14:paraId="307117AB"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根据会议安排提前做好会议准备，并严格遵守保密纪律，不对外宣讲会议上听到的任何事情和所有决定。</w:t>
            </w:r>
          </w:p>
        </w:tc>
        <w:tc>
          <w:tcPr>
            <w:tcW w:w="2240" w:type="dxa"/>
            <w:vMerge/>
            <w:noWrap/>
            <w:vAlign w:val="center"/>
          </w:tcPr>
          <w:p w14:paraId="7DA5C380" w14:textId="77777777" w:rsidR="003C15AA" w:rsidRDefault="003C15AA" w:rsidP="00F20FFC">
            <w:pPr>
              <w:widowControl/>
              <w:tabs>
                <w:tab w:val="left" w:pos="1680"/>
              </w:tabs>
              <w:snapToGrid w:val="0"/>
              <w:rPr>
                <w:rFonts w:ascii="仿宋" w:eastAsia="仿宋" w:hAnsi="仿宋" w:cs="仿宋"/>
                <w:sz w:val="28"/>
                <w:szCs w:val="28"/>
              </w:rPr>
            </w:pPr>
          </w:p>
        </w:tc>
      </w:tr>
      <w:tr w:rsidR="003C15AA" w14:paraId="5A98A7CC" w14:textId="77777777" w:rsidTr="00F20FFC">
        <w:trPr>
          <w:trHeight w:val="58"/>
        </w:trPr>
        <w:tc>
          <w:tcPr>
            <w:tcW w:w="721" w:type="dxa"/>
            <w:vMerge/>
            <w:noWrap/>
            <w:vAlign w:val="center"/>
          </w:tcPr>
          <w:p w14:paraId="3EB5FF93" w14:textId="77777777" w:rsidR="003C15AA" w:rsidRDefault="003C15AA" w:rsidP="00F20FFC">
            <w:pPr>
              <w:widowControl/>
              <w:tabs>
                <w:tab w:val="left" w:pos="1680"/>
              </w:tabs>
              <w:snapToGrid w:val="0"/>
              <w:rPr>
                <w:rFonts w:ascii="仿宋" w:eastAsia="仿宋" w:hAnsi="仿宋" w:cs="仿宋"/>
                <w:sz w:val="28"/>
                <w:szCs w:val="28"/>
              </w:rPr>
            </w:pPr>
          </w:p>
        </w:tc>
        <w:tc>
          <w:tcPr>
            <w:tcW w:w="887" w:type="dxa"/>
            <w:vMerge/>
            <w:noWrap/>
            <w:vAlign w:val="center"/>
          </w:tcPr>
          <w:p w14:paraId="671A7507" w14:textId="77777777" w:rsidR="003C15AA" w:rsidRDefault="003C15AA" w:rsidP="00F20FFC">
            <w:pPr>
              <w:widowControl/>
              <w:tabs>
                <w:tab w:val="left" w:pos="1680"/>
              </w:tabs>
              <w:snapToGrid w:val="0"/>
              <w:jc w:val="center"/>
              <w:rPr>
                <w:rFonts w:ascii="仿宋" w:eastAsia="仿宋" w:hAnsi="仿宋" w:cs="仿宋"/>
                <w:sz w:val="28"/>
                <w:szCs w:val="28"/>
              </w:rPr>
            </w:pPr>
          </w:p>
        </w:tc>
        <w:tc>
          <w:tcPr>
            <w:tcW w:w="5383" w:type="dxa"/>
            <w:noWrap/>
            <w:vAlign w:val="center"/>
          </w:tcPr>
          <w:p w14:paraId="7D088A72"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会议结束后，应做好茶具等的清洗、消毒和会场的保洁工作。</w:t>
            </w:r>
          </w:p>
        </w:tc>
        <w:tc>
          <w:tcPr>
            <w:tcW w:w="2240" w:type="dxa"/>
            <w:vMerge/>
            <w:noWrap/>
            <w:vAlign w:val="center"/>
          </w:tcPr>
          <w:p w14:paraId="4BB42FC0" w14:textId="77777777" w:rsidR="003C15AA" w:rsidRDefault="003C15AA" w:rsidP="00F20FFC">
            <w:pPr>
              <w:widowControl/>
              <w:tabs>
                <w:tab w:val="left" w:pos="1680"/>
              </w:tabs>
              <w:snapToGrid w:val="0"/>
              <w:rPr>
                <w:rFonts w:ascii="仿宋" w:eastAsia="仿宋" w:hAnsi="仿宋" w:cs="仿宋"/>
                <w:sz w:val="28"/>
                <w:szCs w:val="28"/>
              </w:rPr>
            </w:pPr>
          </w:p>
        </w:tc>
      </w:tr>
      <w:tr w:rsidR="003C15AA" w14:paraId="5FFC8C45" w14:textId="77777777" w:rsidTr="00F20FFC">
        <w:trPr>
          <w:trHeight w:val="58"/>
        </w:trPr>
        <w:tc>
          <w:tcPr>
            <w:tcW w:w="721" w:type="dxa"/>
            <w:vMerge/>
            <w:noWrap/>
            <w:vAlign w:val="center"/>
          </w:tcPr>
          <w:p w14:paraId="2D6A2F27" w14:textId="77777777" w:rsidR="003C15AA" w:rsidRDefault="003C15AA" w:rsidP="00F20FFC">
            <w:pPr>
              <w:widowControl/>
              <w:tabs>
                <w:tab w:val="left" w:pos="1680"/>
              </w:tabs>
              <w:snapToGrid w:val="0"/>
              <w:jc w:val="center"/>
              <w:rPr>
                <w:rFonts w:ascii="仿宋" w:eastAsia="仿宋" w:hAnsi="仿宋" w:cs="仿宋"/>
                <w:sz w:val="28"/>
                <w:szCs w:val="28"/>
              </w:rPr>
            </w:pPr>
          </w:p>
        </w:tc>
        <w:tc>
          <w:tcPr>
            <w:tcW w:w="887" w:type="dxa"/>
            <w:vMerge/>
            <w:noWrap/>
            <w:vAlign w:val="center"/>
          </w:tcPr>
          <w:p w14:paraId="5D9FB02D" w14:textId="77777777" w:rsidR="003C15AA" w:rsidRDefault="003C15AA" w:rsidP="00F20FFC">
            <w:pPr>
              <w:widowControl/>
              <w:tabs>
                <w:tab w:val="left" w:pos="1680"/>
              </w:tabs>
              <w:snapToGrid w:val="0"/>
              <w:jc w:val="center"/>
              <w:rPr>
                <w:rFonts w:ascii="仿宋" w:eastAsia="仿宋" w:hAnsi="仿宋" w:cs="仿宋"/>
                <w:sz w:val="28"/>
                <w:szCs w:val="28"/>
              </w:rPr>
            </w:pPr>
          </w:p>
        </w:tc>
        <w:tc>
          <w:tcPr>
            <w:tcW w:w="5383" w:type="dxa"/>
            <w:noWrap/>
            <w:vAlign w:val="center"/>
          </w:tcPr>
          <w:p w14:paraId="5236935A"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甲方交代的其它事项。</w:t>
            </w:r>
          </w:p>
        </w:tc>
        <w:tc>
          <w:tcPr>
            <w:tcW w:w="2240" w:type="dxa"/>
            <w:vMerge/>
            <w:noWrap/>
            <w:vAlign w:val="center"/>
          </w:tcPr>
          <w:p w14:paraId="12BFB7D8" w14:textId="77777777" w:rsidR="003C15AA" w:rsidRDefault="003C15AA" w:rsidP="00F20FFC">
            <w:pPr>
              <w:widowControl/>
              <w:tabs>
                <w:tab w:val="left" w:pos="1680"/>
              </w:tabs>
              <w:snapToGrid w:val="0"/>
              <w:rPr>
                <w:rFonts w:ascii="仿宋" w:eastAsia="仿宋" w:hAnsi="仿宋" w:cs="仿宋"/>
                <w:sz w:val="28"/>
                <w:szCs w:val="28"/>
              </w:rPr>
            </w:pPr>
          </w:p>
        </w:tc>
      </w:tr>
      <w:tr w:rsidR="003C15AA" w14:paraId="648FCEE2" w14:textId="77777777" w:rsidTr="00F20FFC">
        <w:trPr>
          <w:trHeight w:val="88"/>
        </w:trPr>
        <w:tc>
          <w:tcPr>
            <w:tcW w:w="721" w:type="dxa"/>
            <w:vMerge w:val="restart"/>
            <w:noWrap/>
            <w:vAlign w:val="center"/>
          </w:tcPr>
          <w:p w14:paraId="769E12BF" w14:textId="77777777" w:rsidR="003C15AA" w:rsidRDefault="003C15AA" w:rsidP="00F20FFC">
            <w:pPr>
              <w:widowControl/>
              <w:tabs>
                <w:tab w:val="left" w:pos="1680"/>
              </w:tabs>
              <w:snapToGrid w:val="0"/>
              <w:jc w:val="center"/>
              <w:rPr>
                <w:rFonts w:ascii="仿宋" w:eastAsia="仿宋" w:hAnsi="仿宋" w:cs="仿宋"/>
                <w:sz w:val="28"/>
                <w:szCs w:val="28"/>
              </w:rPr>
            </w:pPr>
            <w:r>
              <w:rPr>
                <w:rFonts w:ascii="仿宋" w:eastAsia="仿宋" w:hAnsi="仿宋" w:cs="仿宋" w:hint="eastAsia"/>
                <w:sz w:val="28"/>
                <w:szCs w:val="28"/>
              </w:rPr>
              <w:t>5</w:t>
            </w:r>
          </w:p>
        </w:tc>
        <w:tc>
          <w:tcPr>
            <w:tcW w:w="887" w:type="dxa"/>
            <w:vMerge w:val="restart"/>
            <w:noWrap/>
            <w:vAlign w:val="center"/>
          </w:tcPr>
          <w:p w14:paraId="294227DE" w14:textId="77777777" w:rsidR="003C15AA" w:rsidRDefault="003C15AA" w:rsidP="00F20FFC">
            <w:pPr>
              <w:widowControl/>
              <w:tabs>
                <w:tab w:val="left" w:pos="1680"/>
              </w:tabs>
              <w:snapToGrid w:val="0"/>
              <w:jc w:val="center"/>
              <w:rPr>
                <w:rFonts w:ascii="仿宋" w:eastAsia="仿宋" w:hAnsi="仿宋" w:cs="仿宋"/>
                <w:sz w:val="28"/>
                <w:szCs w:val="28"/>
              </w:rPr>
            </w:pPr>
            <w:r>
              <w:rPr>
                <w:rFonts w:ascii="仿宋" w:eastAsia="仿宋" w:hAnsi="仿宋" w:cs="仿宋" w:hint="eastAsia"/>
                <w:sz w:val="28"/>
                <w:szCs w:val="28"/>
              </w:rPr>
              <w:t>接待服务</w:t>
            </w:r>
          </w:p>
        </w:tc>
        <w:tc>
          <w:tcPr>
            <w:tcW w:w="5383" w:type="dxa"/>
            <w:noWrap/>
            <w:vAlign w:val="center"/>
          </w:tcPr>
          <w:p w14:paraId="6A003A80"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做好食堂接待就餐服务。</w:t>
            </w:r>
          </w:p>
        </w:tc>
        <w:tc>
          <w:tcPr>
            <w:tcW w:w="2240" w:type="dxa"/>
            <w:vMerge w:val="restart"/>
            <w:noWrap/>
            <w:vAlign w:val="center"/>
          </w:tcPr>
          <w:p w14:paraId="25D12BF3"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未做好接待服务工作的每次扣2分</w:t>
            </w:r>
          </w:p>
        </w:tc>
      </w:tr>
      <w:tr w:rsidR="003C15AA" w14:paraId="302B18EE" w14:textId="77777777" w:rsidTr="00F20FFC">
        <w:trPr>
          <w:trHeight w:val="88"/>
        </w:trPr>
        <w:tc>
          <w:tcPr>
            <w:tcW w:w="721" w:type="dxa"/>
            <w:vMerge/>
            <w:noWrap/>
            <w:vAlign w:val="center"/>
          </w:tcPr>
          <w:p w14:paraId="7C00AA7C" w14:textId="77777777" w:rsidR="003C15AA" w:rsidRDefault="003C15AA" w:rsidP="00F20FFC">
            <w:pPr>
              <w:widowControl/>
              <w:tabs>
                <w:tab w:val="left" w:pos="1680"/>
              </w:tabs>
              <w:snapToGrid w:val="0"/>
              <w:jc w:val="center"/>
              <w:rPr>
                <w:rFonts w:ascii="仿宋" w:eastAsia="仿宋" w:hAnsi="仿宋" w:cs="仿宋"/>
                <w:sz w:val="28"/>
                <w:szCs w:val="28"/>
              </w:rPr>
            </w:pPr>
          </w:p>
        </w:tc>
        <w:tc>
          <w:tcPr>
            <w:tcW w:w="887" w:type="dxa"/>
            <w:vMerge/>
            <w:noWrap/>
            <w:vAlign w:val="center"/>
          </w:tcPr>
          <w:p w14:paraId="409956F3" w14:textId="77777777" w:rsidR="003C15AA" w:rsidRDefault="003C15AA" w:rsidP="00F20FFC">
            <w:pPr>
              <w:widowControl/>
              <w:tabs>
                <w:tab w:val="left" w:pos="1680"/>
              </w:tabs>
              <w:snapToGrid w:val="0"/>
              <w:jc w:val="center"/>
              <w:rPr>
                <w:rFonts w:ascii="仿宋" w:eastAsia="仿宋" w:hAnsi="仿宋" w:cs="仿宋"/>
                <w:sz w:val="28"/>
                <w:szCs w:val="28"/>
              </w:rPr>
            </w:pPr>
          </w:p>
        </w:tc>
        <w:tc>
          <w:tcPr>
            <w:tcW w:w="5383" w:type="dxa"/>
            <w:noWrap/>
            <w:vAlign w:val="center"/>
          </w:tcPr>
          <w:p w14:paraId="55A98483"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甲方交代的其它服务事项。</w:t>
            </w:r>
          </w:p>
        </w:tc>
        <w:tc>
          <w:tcPr>
            <w:tcW w:w="2240" w:type="dxa"/>
            <w:vMerge/>
            <w:noWrap/>
            <w:vAlign w:val="center"/>
          </w:tcPr>
          <w:p w14:paraId="634D866E" w14:textId="77777777" w:rsidR="003C15AA" w:rsidRDefault="003C15AA" w:rsidP="00F20FFC">
            <w:pPr>
              <w:widowControl/>
              <w:tabs>
                <w:tab w:val="left" w:pos="1680"/>
              </w:tabs>
              <w:snapToGrid w:val="0"/>
              <w:rPr>
                <w:rFonts w:ascii="仿宋" w:eastAsia="仿宋" w:hAnsi="仿宋" w:cs="仿宋"/>
                <w:sz w:val="28"/>
                <w:szCs w:val="28"/>
              </w:rPr>
            </w:pPr>
          </w:p>
        </w:tc>
      </w:tr>
      <w:tr w:rsidR="003C15AA" w14:paraId="711CA093" w14:textId="77777777" w:rsidTr="00F20FFC">
        <w:trPr>
          <w:trHeight w:val="117"/>
        </w:trPr>
        <w:tc>
          <w:tcPr>
            <w:tcW w:w="721" w:type="dxa"/>
            <w:vMerge w:val="restart"/>
            <w:noWrap/>
            <w:vAlign w:val="center"/>
          </w:tcPr>
          <w:p w14:paraId="00683CAE" w14:textId="77777777" w:rsidR="003C15AA" w:rsidRDefault="003C15AA" w:rsidP="00F20FFC">
            <w:pPr>
              <w:widowControl/>
              <w:tabs>
                <w:tab w:val="left" w:pos="1680"/>
              </w:tabs>
              <w:snapToGrid w:val="0"/>
              <w:jc w:val="center"/>
              <w:rPr>
                <w:rFonts w:ascii="仿宋" w:eastAsia="仿宋" w:hAnsi="仿宋" w:cs="仿宋"/>
                <w:sz w:val="28"/>
                <w:szCs w:val="28"/>
              </w:rPr>
            </w:pPr>
            <w:r>
              <w:rPr>
                <w:rFonts w:ascii="仿宋" w:eastAsia="仿宋" w:hAnsi="仿宋" w:cs="仿宋" w:hint="eastAsia"/>
                <w:sz w:val="28"/>
                <w:szCs w:val="28"/>
              </w:rPr>
              <w:t>6</w:t>
            </w:r>
          </w:p>
        </w:tc>
        <w:tc>
          <w:tcPr>
            <w:tcW w:w="887" w:type="dxa"/>
            <w:vMerge w:val="restart"/>
            <w:noWrap/>
            <w:vAlign w:val="center"/>
          </w:tcPr>
          <w:p w14:paraId="39EC8700" w14:textId="77777777" w:rsidR="003C15AA" w:rsidRDefault="003C15AA" w:rsidP="00F20FFC">
            <w:pPr>
              <w:widowControl/>
              <w:tabs>
                <w:tab w:val="left" w:pos="1680"/>
              </w:tabs>
              <w:snapToGrid w:val="0"/>
              <w:jc w:val="center"/>
              <w:rPr>
                <w:rFonts w:ascii="仿宋" w:eastAsia="仿宋" w:hAnsi="仿宋" w:cs="仿宋"/>
                <w:sz w:val="28"/>
                <w:szCs w:val="28"/>
              </w:rPr>
            </w:pPr>
            <w:r>
              <w:rPr>
                <w:rFonts w:ascii="仿宋" w:eastAsia="仿宋" w:hAnsi="仿宋" w:cs="仿宋" w:hint="eastAsia"/>
                <w:sz w:val="28"/>
                <w:szCs w:val="28"/>
              </w:rPr>
              <w:t>保洁服务</w:t>
            </w:r>
          </w:p>
        </w:tc>
        <w:tc>
          <w:tcPr>
            <w:tcW w:w="5383" w:type="dxa"/>
            <w:noWrap/>
            <w:vAlign w:val="center"/>
          </w:tcPr>
          <w:p w14:paraId="4203CFC9"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通道地面和墙面及公共区域（包括楼梯间、楼梯和扶手等），做到无垃圾、无积灰、无污渍、无手印、无蜘蛛网等，每日清扫和擦拭保养不少于 2 次，巡回保洁。</w:t>
            </w:r>
          </w:p>
        </w:tc>
        <w:tc>
          <w:tcPr>
            <w:tcW w:w="2240" w:type="dxa"/>
            <w:vMerge w:val="restart"/>
            <w:noWrap/>
            <w:vAlign w:val="center"/>
          </w:tcPr>
          <w:p w14:paraId="27473082"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未做好保洁服务工作的每次扣1分</w:t>
            </w:r>
          </w:p>
        </w:tc>
      </w:tr>
      <w:tr w:rsidR="003C15AA" w14:paraId="2F513459" w14:textId="77777777" w:rsidTr="00F20FFC">
        <w:trPr>
          <w:trHeight w:val="117"/>
        </w:trPr>
        <w:tc>
          <w:tcPr>
            <w:tcW w:w="721" w:type="dxa"/>
            <w:vMerge/>
            <w:noWrap/>
            <w:vAlign w:val="center"/>
          </w:tcPr>
          <w:p w14:paraId="72490DD4" w14:textId="77777777" w:rsidR="003C15AA" w:rsidRDefault="003C15AA" w:rsidP="00F20FFC">
            <w:pPr>
              <w:widowControl/>
              <w:tabs>
                <w:tab w:val="left" w:pos="1680"/>
              </w:tabs>
              <w:snapToGrid w:val="0"/>
              <w:rPr>
                <w:rFonts w:ascii="仿宋" w:eastAsia="仿宋" w:hAnsi="仿宋" w:cs="仿宋"/>
              </w:rPr>
            </w:pPr>
          </w:p>
        </w:tc>
        <w:tc>
          <w:tcPr>
            <w:tcW w:w="887" w:type="dxa"/>
            <w:vMerge/>
            <w:noWrap/>
            <w:vAlign w:val="center"/>
          </w:tcPr>
          <w:p w14:paraId="77A4638A" w14:textId="77777777" w:rsidR="003C15AA" w:rsidRDefault="003C15AA" w:rsidP="00F20FFC">
            <w:pPr>
              <w:widowControl/>
              <w:tabs>
                <w:tab w:val="left" w:pos="1680"/>
              </w:tabs>
              <w:snapToGrid w:val="0"/>
              <w:rPr>
                <w:rFonts w:ascii="仿宋" w:eastAsia="仿宋" w:hAnsi="仿宋" w:cs="仿宋"/>
                <w:sz w:val="28"/>
                <w:szCs w:val="28"/>
              </w:rPr>
            </w:pPr>
          </w:p>
        </w:tc>
        <w:tc>
          <w:tcPr>
            <w:tcW w:w="5383" w:type="dxa"/>
            <w:noWrap/>
            <w:vAlign w:val="center"/>
          </w:tcPr>
          <w:p w14:paraId="788BAA21"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卫生间等设备保持清洁，无污迹、无积水、无积尘、无异味、无漏滴水、无堆积杂物、无乱张贴物；电器按时开关，确保安全；开窗通风，冲洗大小便器，清理地面垃圾和积水，及时更换垃圾袋；每 日清扫和擦拭保养不少于 2 次，随时巡回保洁；每月擦卫生间灯具和天花板一次。</w:t>
            </w:r>
          </w:p>
        </w:tc>
        <w:tc>
          <w:tcPr>
            <w:tcW w:w="2240" w:type="dxa"/>
            <w:vMerge/>
            <w:noWrap/>
            <w:vAlign w:val="center"/>
          </w:tcPr>
          <w:p w14:paraId="210A9DB7" w14:textId="77777777" w:rsidR="003C15AA" w:rsidRDefault="003C15AA" w:rsidP="00F20FFC">
            <w:pPr>
              <w:widowControl/>
              <w:tabs>
                <w:tab w:val="left" w:pos="1680"/>
              </w:tabs>
              <w:snapToGrid w:val="0"/>
              <w:rPr>
                <w:rFonts w:ascii="仿宋" w:eastAsia="仿宋" w:hAnsi="仿宋" w:cs="仿宋"/>
                <w:sz w:val="28"/>
                <w:szCs w:val="28"/>
              </w:rPr>
            </w:pPr>
          </w:p>
        </w:tc>
      </w:tr>
      <w:tr w:rsidR="003C15AA" w14:paraId="4DD08599" w14:textId="77777777" w:rsidTr="00F20FFC">
        <w:trPr>
          <w:trHeight w:val="117"/>
        </w:trPr>
        <w:tc>
          <w:tcPr>
            <w:tcW w:w="721" w:type="dxa"/>
            <w:vMerge/>
            <w:noWrap/>
            <w:vAlign w:val="center"/>
          </w:tcPr>
          <w:p w14:paraId="5951FD04" w14:textId="77777777" w:rsidR="003C15AA" w:rsidRDefault="003C15AA" w:rsidP="00F20FFC">
            <w:pPr>
              <w:widowControl/>
              <w:tabs>
                <w:tab w:val="left" w:pos="1680"/>
              </w:tabs>
              <w:snapToGrid w:val="0"/>
              <w:rPr>
                <w:rFonts w:ascii="仿宋" w:eastAsia="仿宋" w:hAnsi="仿宋" w:cs="仿宋"/>
              </w:rPr>
            </w:pPr>
          </w:p>
        </w:tc>
        <w:tc>
          <w:tcPr>
            <w:tcW w:w="887" w:type="dxa"/>
            <w:vMerge/>
            <w:noWrap/>
            <w:vAlign w:val="center"/>
          </w:tcPr>
          <w:p w14:paraId="3964759E" w14:textId="77777777" w:rsidR="003C15AA" w:rsidRDefault="003C15AA" w:rsidP="00F20FFC">
            <w:pPr>
              <w:widowControl/>
              <w:tabs>
                <w:tab w:val="left" w:pos="1680"/>
              </w:tabs>
              <w:snapToGrid w:val="0"/>
              <w:rPr>
                <w:rFonts w:ascii="仿宋" w:eastAsia="仿宋" w:hAnsi="仿宋" w:cs="仿宋"/>
                <w:sz w:val="28"/>
                <w:szCs w:val="28"/>
              </w:rPr>
            </w:pPr>
          </w:p>
        </w:tc>
        <w:tc>
          <w:tcPr>
            <w:tcW w:w="5383" w:type="dxa"/>
            <w:noWrap/>
            <w:vAlign w:val="center"/>
          </w:tcPr>
          <w:p w14:paraId="5E010F34"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办公室每天下班后清洁一次，值班室每天至少清洁一次（包括床单、被套等床上用品），电梯间每天进行更换地毯，对电梯</w:t>
            </w:r>
            <w:proofErr w:type="gramStart"/>
            <w:r>
              <w:rPr>
                <w:rFonts w:ascii="仿宋" w:eastAsia="仿宋" w:hAnsi="仿宋" w:cs="仿宋" w:hint="eastAsia"/>
                <w:sz w:val="28"/>
                <w:szCs w:val="28"/>
              </w:rPr>
              <w:lastRenderedPageBreak/>
              <w:t>桥厢每天</w:t>
            </w:r>
            <w:proofErr w:type="gramEnd"/>
            <w:r>
              <w:rPr>
                <w:rFonts w:ascii="仿宋" w:eastAsia="仿宋" w:hAnsi="仿宋" w:cs="仿宋" w:hint="eastAsia"/>
                <w:sz w:val="28"/>
                <w:szCs w:val="28"/>
              </w:rPr>
              <w:t>进行清洁。</w:t>
            </w:r>
          </w:p>
        </w:tc>
        <w:tc>
          <w:tcPr>
            <w:tcW w:w="2240" w:type="dxa"/>
            <w:vMerge/>
            <w:noWrap/>
            <w:vAlign w:val="center"/>
          </w:tcPr>
          <w:p w14:paraId="69B131CD" w14:textId="77777777" w:rsidR="003C15AA" w:rsidRDefault="003C15AA" w:rsidP="00F20FFC">
            <w:pPr>
              <w:widowControl/>
              <w:tabs>
                <w:tab w:val="left" w:pos="1680"/>
              </w:tabs>
              <w:snapToGrid w:val="0"/>
              <w:rPr>
                <w:rFonts w:ascii="仿宋" w:eastAsia="仿宋" w:hAnsi="仿宋" w:cs="仿宋"/>
                <w:sz w:val="28"/>
                <w:szCs w:val="28"/>
              </w:rPr>
            </w:pPr>
          </w:p>
        </w:tc>
      </w:tr>
      <w:tr w:rsidR="003C15AA" w14:paraId="09C27F43" w14:textId="77777777" w:rsidTr="00F20FFC">
        <w:trPr>
          <w:trHeight w:val="117"/>
        </w:trPr>
        <w:tc>
          <w:tcPr>
            <w:tcW w:w="721" w:type="dxa"/>
            <w:vMerge/>
            <w:noWrap/>
            <w:vAlign w:val="center"/>
          </w:tcPr>
          <w:p w14:paraId="53A22FA6" w14:textId="77777777" w:rsidR="003C15AA" w:rsidRDefault="003C15AA" w:rsidP="00F20FFC">
            <w:pPr>
              <w:widowControl/>
              <w:tabs>
                <w:tab w:val="left" w:pos="1680"/>
              </w:tabs>
              <w:snapToGrid w:val="0"/>
              <w:rPr>
                <w:rFonts w:ascii="仿宋" w:eastAsia="仿宋" w:hAnsi="仿宋" w:cs="仿宋"/>
              </w:rPr>
            </w:pPr>
          </w:p>
        </w:tc>
        <w:tc>
          <w:tcPr>
            <w:tcW w:w="887" w:type="dxa"/>
            <w:vMerge/>
            <w:noWrap/>
            <w:vAlign w:val="center"/>
          </w:tcPr>
          <w:p w14:paraId="100AD0D2" w14:textId="77777777" w:rsidR="003C15AA" w:rsidRDefault="003C15AA" w:rsidP="00F20FFC">
            <w:pPr>
              <w:widowControl/>
              <w:tabs>
                <w:tab w:val="left" w:pos="1680"/>
              </w:tabs>
              <w:snapToGrid w:val="0"/>
              <w:rPr>
                <w:rFonts w:ascii="仿宋" w:eastAsia="仿宋" w:hAnsi="仿宋" w:cs="仿宋"/>
                <w:sz w:val="28"/>
                <w:szCs w:val="28"/>
              </w:rPr>
            </w:pPr>
          </w:p>
        </w:tc>
        <w:tc>
          <w:tcPr>
            <w:tcW w:w="5383" w:type="dxa"/>
            <w:noWrap/>
            <w:vAlign w:val="center"/>
          </w:tcPr>
          <w:p w14:paraId="09F9AFC8"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生活用房、附属用房：专人负责保洁，每天打扫不少于一次。</w:t>
            </w:r>
          </w:p>
        </w:tc>
        <w:tc>
          <w:tcPr>
            <w:tcW w:w="2240" w:type="dxa"/>
            <w:vMerge/>
            <w:noWrap/>
            <w:vAlign w:val="center"/>
          </w:tcPr>
          <w:p w14:paraId="4AD93491" w14:textId="77777777" w:rsidR="003C15AA" w:rsidRDefault="003C15AA" w:rsidP="00F20FFC">
            <w:pPr>
              <w:widowControl/>
              <w:tabs>
                <w:tab w:val="left" w:pos="1680"/>
              </w:tabs>
              <w:snapToGrid w:val="0"/>
              <w:rPr>
                <w:rFonts w:ascii="仿宋" w:eastAsia="仿宋" w:hAnsi="仿宋" w:cs="仿宋"/>
                <w:sz w:val="28"/>
                <w:szCs w:val="28"/>
              </w:rPr>
            </w:pPr>
          </w:p>
        </w:tc>
      </w:tr>
      <w:tr w:rsidR="003C15AA" w14:paraId="1891FCCA" w14:textId="77777777" w:rsidTr="00F20FFC">
        <w:trPr>
          <w:trHeight w:val="117"/>
        </w:trPr>
        <w:tc>
          <w:tcPr>
            <w:tcW w:w="721" w:type="dxa"/>
            <w:vMerge/>
            <w:noWrap/>
            <w:vAlign w:val="center"/>
          </w:tcPr>
          <w:p w14:paraId="0598E5FD" w14:textId="77777777" w:rsidR="003C15AA" w:rsidRDefault="003C15AA" w:rsidP="00F20FFC">
            <w:pPr>
              <w:widowControl/>
              <w:tabs>
                <w:tab w:val="left" w:pos="1680"/>
              </w:tabs>
              <w:snapToGrid w:val="0"/>
              <w:rPr>
                <w:rFonts w:ascii="仿宋" w:eastAsia="仿宋" w:hAnsi="仿宋" w:cs="仿宋"/>
              </w:rPr>
            </w:pPr>
          </w:p>
        </w:tc>
        <w:tc>
          <w:tcPr>
            <w:tcW w:w="887" w:type="dxa"/>
            <w:vMerge/>
            <w:noWrap/>
            <w:vAlign w:val="center"/>
          </w:tcPr>
          <w:p w14:paraId="55BBDAAC" w14:textId="77777777" w:rsidR="003C15AA" w:rsidRDefault="003C15AA" w:rsidP="00F20FFC">
            <w:pPr>
              <w:widowControl/>
              <w:tabs>
                <w:tab w:val="left" w:pos="1680"/>
              </w:tabs>
              <w:snapToGrid w:val="0"/>
              <w:rPr>
                <w:rFonts w:ascii="仿宋" w:eastAsia="仿宋" w:hAnsi="仿宋" w:cs="仿宋"/>
                <w:sz w:val="28"/>
                <w:szCs w:val="28"/>
              </w:rPr>
            </w:pPr>
          </w:p>
        </w:tc>
        <w:tc>
          <w:tcPr>
            <w:tcW w:w="5383" w:type="dxa"/>
            <w:noWrap/>
            <w:vAlign w:val="center"/>
          </w:tcPr>
          <w:p w14:paraId="22C0E86E"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办公区域外的道路和停车场及所有公共区域的地面无有色垃圾和建筑垃圾、无堆积杂物、无积灰、无积水和淤泥、无堵塞等；每日清扫和擦拭保养不少于 2 次，保洁员对以上部位每小时巡视一次发现杂物及时清理，随时巡回保洁；</w:t>
            </w:r>
          </w:p>
        </w:tc>
        <w:tc>
          <w:tcPr>
            <w:tcW w:w="2240" w:type="dxa"/>
            <w:vMerge/>
            <w:noWrap/>
            <w:vAlign w:val="center"/>
          </w:tcPr>
          <w:p w14:paraId="5DA185AC" w14:textId="77777777" w:rsidR="003C15AA" w:rsidRDefault="003C15AA" w:rsidP="00F20FFC">
            <w:pPr>
              <w:widowControl/>
              <w:tabs>
                <w:tab w:val="left" w:pos="1680"/>
              </w:tabs>
              <w:snapToGrid w:val="0"/>
              <w:rPr>
                <w:rFonts w:ascii="仿宋" w:eastAsia="仿宋" w:hAnsi="仿宋" w:cs="仿宋"/>
                <w:sz w:val="28"/>
                <w:szCs w:val="28"/>
              </w:rPr>
            </w:pPr>
          </w:p>
        </w:tc>
      </w:tr>
      <w:tr w:rsidR="003C15AA" w14:paraId="283C2F67" w14:textId="77777777" w:rsidTr="00F20FFC">
        <w:trPr>
          <w:trHeight w:val="117"/>
        </w:trPr>
        <w:tc>
          <w:tcPr>
            <w:tcW w:w="721" w:type="dxa"/>
            <w:vMerge/>
            <w:noWrap/>
            <w:vAlign w:val="center"/>
          </w:tcPr>
          <w:p w14:paraId="339B9B0A" w14:textId="77777777" w:rsidR="003C15AA" w:rsidRDefault="003C15AA" w:rsidP="00F20FFC">
            <w:pPr>
              <w:widowControl/>
              <w:tabs>
                <w:tab w:val="left" w:pos="1680"/>
              </w:tabs>
              <w:snapToGrid w:val="0"/>
              <w:rPr>
                <w:rFonts w:ascii="仿宋" w:eastAsia="仿宋" w:hAnsi="仿宋" w:cs="仿宋"/>
              </w:rPr>
            </w:pPr>
          </w:p>
        </w:tc>
        <w:tc>
          <w:tcPr>
            <w:tcW w:w="887" w:type="dxa"/>
            <w:vMerge/>
            <w:noWrap/>
            <w:vAlign w:val="center"/>
          </w:tcPr>
          <w:p w14:paraId="7397974F" w14:textId="77777777" w:rsidR="003C15AA" w:rsidRDefault="003C15AA" w:rsidP="00F20FFC">
            <w:pPr>
              <w:widowControl/>
              <w:tabs>
                <w:tab w:val="left" w:pos="1680"/>
              </w:tabs>
              <w:snapToGrid w:val="0"/>
              <w:rPr>
                <w:rFonts w:ascii="仿宋" w:eastAsia="仿宋" w:hAnsi="仿宋" w:cs="仿宋"/>
                <w:sz w:val="28"/>
                <w:szCs w:val="28"/>
              </w:rPr>
            </w:pPr>
          </w:p>
        </w:tc>
        <w:tc>
          <w:tcPr>
            <w:tcW w:w="5383" w:type="dxa"/>
            <w:noWrap/>
            <w:vAlign w:val="center"/>
          </w:tcPr>
          <w:p w14:paraId="1994B93F"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绿化带内无烟蒂、无碎石、无垃圾、无杂物，一经发现立即清除；</w:t>
            </w:r>
          </w:p>
        </w:tc>
        <w:tc>
          <w:tcPr>
            <w:tcW w:w="2240" w:type="dxa"/>
            <w:vMerge/>
            <w:noWrap/>
            <w:vAlign w:val="center"/>
          </w:tcPr>
          <w:p w14:paraId="79936FFD" w14:textId="77777777" w:rsidR="003C15AA" w:rsidRDefault="003C15AA" w:rsidP="00F20FFC">
            <w:pPr>
              <w:widowControl/>
              <w:tabs>
                <w:tab w:val="left" w:pos="1680"/>
              </w:tabs>
              <w:snapToGrid w:val="0"/>
              <w:rPr>
                <w:rFonts w:ascii="仿宋" w:eastAsia="仿宋" w:hAnsi="仿宋" w:cs="仿宋"/>
                <w:sz w:val="28"/>
                <w:szCs w:val="28"/>
              </w:rPr>
            </w:pPr>
          </w:p>
        </w:tc>
      </w:tr>
      <w:tr w:rsidR="003C15AA" w14:paraId="7F9E00F8" w14:textId="77777777" w:rsidTr="00F20FFC">
        <w:trPr>
          <w:trHeight w:val="117"/>
        </w:trPr>
        <w:tc>
          <w:tcPr>
            <w:tcW w:w="721" w:type="dxa"/>
            <w:vMerge/>
            <w:noWrap/>
            <w:vAlign w:val="center"/>
          </w:tcPr>
          <w:p w14:paraId="27F34AE0" w14:textId="77777777" w:rsidR="003C15AA" w:rsidRDefault="003C15AA" w:rsidP="00F20FFC">
            <w:pPr>
              <w:widowControl/>
              <w:tabs>
                <w:tab w:val="left" w:pos="1680"/>
              </w:tabs>
              <w:snapToGrid w:val="0"/>
              <w:rPr>
                <w:rFonts w:ascii="仿宋" w:eastAsia="仿宋" w:hAnsi="仿宋" w:cs="仿宋"/>
              </w:rPr>
            </w:pPr>
          </w:p>
        </w:tc>
        <w:tc>
          <w:tcPr>
            <w:tcW w:w="887" w:type="dxa"/>
            <w:vMerge/>
            <w:noWrap/>
            <w:vAlign w:val="center"/>
          </w:tcPr>
          <w:p w14:paraId="3B8C3FA7" w14:textId="77777777" w:rsidR="003C15AA" w:rsidRDefault="003C15AA" w:rsidP="00F20FFC">
            <w:pPr>
              <w:widowControl/>
              <w:tabs>
                <w:tab w:val="left" w:pos="1680"/>
              </w:tabs>
              <w:snapToGrid w:val="0"/>
              <w:rPr>
                <w:rFonts w:ascii="仿宋" w:eastAsia="仿宋" w:hAnsi="仿宋" w:cs="仿宋"/>
                <w:sz w:val="28"/>
                <w:szCs w:val="28"/>
              </w:rPr>
            </w:pPr>
          </w:p>
        </w:tc>
        <w:tc>
          <w:tcPr>
            <w:tcW w:w="5383" w:type="dxa"/>
            <w:noWrap/>
            <w:vAlign w:val="center"/>
          </w:tcPr>
          <w:p w14:paraId="0E72C010"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车库每天清扫地面垃圾杂物，特别是车上的抛弃物，保持地面无垃圾杂物、无积水；</w:t>
            </w:r>
          </w:p>
        </w:tc>
        <w:tc>
          <w:tcPr>
            <w:tcW w:w="2240" w:type="dxa"/>
            <w:vMerge/>
            <w:noWrap/>
            <w:vAlign w:val="center"/>
          </w:tcPr>
          <w:p w14:paraId="633EE9D8" w14:textId="77777777" w:rsidR="003C15AA" w:rsidRDefault="003C15AA" w:rsidP="00F20FFC">
            <w:pPr>
              <w:widowControl/>
              <w:tabs>
                <w:tab w:val="left" w:pos="1680"/>
              </w:tabs>
              <w:snapToGrid w:val="0"/>
              <w:rPr>
                <w:rFonts w:ascii="仿宋" w:eastAsia="仿宋" w:hAnsi="仿宋" w:cs="仿宋"/>
                <w:sz w:val="28"/>
                <w:szCs w:val="28"/>
              </w:rPr>
            </w:pPr>
          </w:p>
        </w:tc>
      </w:tr>
      <w:tr w:rsidR="003C15AA" w14:paraId="7EBD4CE6" w14:textId="77777777" w:rsidTr="00F20FFC">
        <w:trPr>
          <w:trHeight w:val="117"/>
        </w:trPr>
        <w:tc>
          <w:tcPr>
            <w:tcW w:w="721" w:type="dxa"/>
            <w:vMerge/>
            <w:noWrap/>
            <w:vAlign w:val="center"/>
          </w:tcPr>
          <w:p w14:paraId="6B9833CF" w14:textId="77777777" w:rsidR="003C15AA" w:rsidRDefault="003C15AA" w:rsidP="00F20FFC">
            <w:pPr>
              <w:widowControl/>
              <w:tabs>
                <w:tab w:val="left" w:pos="1680"/>
              </w:tabs>
              <w:snapToGrid w:val="0"/>
              <w:rPr>
                <w:rFonts w:ascii="仿宋" w:eastAsia="仿宋" w:hAnsi="仿宋" w:cs="仿宋"/>
              </w:rPr>
            </w:pPr>
          </w:p>
        </w:tc>
        <w:tc>
          <w:tcPr>
            <w:tcW w:w="887" w:type="dxa"/>
            <w:vMerge/>
            <w:noWrap/>
            <w:vAlign w:val="center"/>
          </w:tcPr>
          <w:p w14:paraId="49088702" w14:textId="77777777" w:rsidR="003C15AA" w:rsidRDefault="003C15AA" w:rsidP="00F20FFC">
            <w:pPr>
              <w:widowControl/>
              <w:tabs>
                <w:tab w:val="left" w:pos="1680"/>
              </w:tabs>
              <w:snapToGrid w:val="0"/>
              <w:rPr>
                <w:rFonts w:ascii="仿宋" w:eastAsia="仿宋" w:hAnsi="仿宋" w:cs="仿宋"/>
                <w:sz w:val="28"/>
                <w:szCs w:val="28"/>
              </w:rPr>
            </w:pPr>
          </w:p>
        </w:tc>
        <w:tc>
          <w:tcPr>
            <w:tcW w:w="5383" w:type="dxa"/>
            <w:noWrap/>
            <w:vAlign w:val="center"/>
          </w:tcPr>
          <w:p w14:paraId="67302679"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垃圾堆放：每天收集和清理的各类垃圾在指定的地点堆放，垃圾袋每天至少更换一次（满溢时及时清理）。</w:t>
            </w:r>
          </w:p>
        </w:tc>
        <w:tc>
          <w:tcPr>
            <w:tcW w:w="2240" w:type="dxa"/>
            <w:vMerge/>
            <w:noWrap/>
            <w:vAlign w:val="center"/>
          </w:tcPr>
          <w:p w14:paraId="3D40EC7D" w14:textId="77777777" w:rsidR="003C15AA" w:rsidRDefault="003C15AA" w:rsidP="00F20FFC">
            <w:pPr>
              <w:widowControl/>
              <w:tabs>
                <w:tab w:val="left" w:pos="1680"/>
              </w:tabs>
              <w:snapToGrid w:val="0"/>
              <w:rPr>
                <w:rFonts w:ascii="仿宋" w:eastAsia="仿宋" w:hAnsi="仿宋" w:cs="仿宋"/>
                <w:sz w:val="28"/>
                <w:szCs w:val="28"/>
              </w:rPr>
            </w:pPr>
          </w:p>
        </w:tc>
      </w:tr>
      <w:tr w:rsidR="003C15AA" w14:paraId="4CA01324" w14:textId="77777777" w:rsidTr="00F20FFC">
        <w:trPr>
          <w:trHeight w:val="117"/>
        </w:trPr>
        <w:tc>
          <w:tcPr>
            <w:tcW w:w="721" w:type="dxa"/>
            <w:vMerge/>
            <w:noWrap/>
            <w:vAlign w:val="center"/>
          </w:tcPr>
          <w:p w14:paraId="3F3C1D6C" w14:textId="77777777" w:rsidR="003C15AA" w:rsidRDefault="003C15AA" w:rsidP="00F20FFC">
            <w:pPr>
              <w:widowControl/>
              <w:tabs>
                <w:tab w:val="left" w:pos="1680"/>
              </w:tabs>
              <w:snapToGrid w:val="0"/>
              <w:rPr>
                <w:rFonts w:ascii="仿宋" w:eastAsia="仿宋" w:hAnsi="仿宋" w:cs="仿宋"/>
              </w:rPr>
            </w:pPr>
          </w:p>
        </w:tc>
        <w:tc>
          <w:tcPr>
            <w:tcW w:w="887" w:type="dxa"/>
            <w:vMerge/>
            <w:noWrap/>
            <w:vAlign w:val="center"/>
          </w:tcPr>
          <w:p w14:paraId="00419A78" w14:textId="77777777" w:rsidR="003C15AA" w:rsidRDefault="003C15AA" w:rsidP="00F20FFC">
            <w:pPr>
              <w:widowControl/>
              <w:tabs>
                <w:tab w:val="left" w:pos="1680"/>
              </w:tabs>
              <w:snapToGrid w:val="0"/>
              <w:rPr>
                <w:rFonts w:ascii="仿宋" w:eastAsia="仿宋" w:hAnsi="仿宋" w:cs="仿宋"/>
                <w:sz w:val="28"/>
                <w:szCs w:val="28"/>
              </w:rPr>
            </w:pPr>
          </w:p>
        </w:tc>
        <w:tc>
          <w:tcPr>
            <w:tcW w:w="5383" w:type="dxa"/>
            <w:noWrap/>
            <w:vAlign w:val="center"/>
          </w:tcPr>
          <w:p w14:paraId="6FCFA616"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协助食堂人员做好就餐的服务工作。</w:t>
            </w:r>
          </w:p>
        </w:tc>
        <w:tc>
          <w:tcPr>
            <w:tcW w:w="2240" w:type="dxa"/>
            <w:vMerge/>
            <w:noWrap/>
            <w:vAlign w:val="center"/>
          </w:tcPr>
          <w:p w14:paraId="0C23988D" w14:textId="77777777" w:rsidR="003C15AA" w:rsidRDefault="003C15AA" w:rsidP="00F20FFC">
            <w:pPr>
              <w:widowControl/>
              <w:tabs>
                <w:tab w:val="left" w:pos="1680"/>
              </w:tabs>
              <w:snapToGrid w:val="0"/>
              <w:rPr>
                <w:rFonts w:ascii="仿宋" w:eastAsia="仿宋" w:hAnsi="仿宋" w:cs="仿宋"/>
                <w:sz w:val="28"/>
                <w:szCs w:val="28"/>
              </w:rPr>
            </w:pPr>
          </w:p>
        </w:tc>
      </w:tr>
      <w:tr w:rsidR="003C15AA" w14:paraId="3DDFA4AD" w14:textId="77777777" w:rsidTr="00F20FFC">
        <w:trPr>
          <w:trHeight w:val="117"/>
        </w:trPr>
        <w:tc>
          <w:tcPr>
            <w:tcW w:w="721" w:type="dxa"/>
            <w:vMerge/>
            <w:noWrap/>
            <w:vAlign w:val="center"/>
          </w:tcPr>
          <w:p w14:paraId="340B3594" w14:textId="77777777" w:rsidR="003C15AA" w:rsidRDefault="003C15AA" w:rsidP="00F20FFC">
            <w:pPr>
              <w:widowControl/>
              <w:tabs>
                <w:tab w:val="left" w:pos="1680"/>
              </w:tabs>
              <w:snapToGrid w:val="0"/>
              <w:rPr>
                <w:rFonts w:ascii="仿宋" w:eastAsia="仿宋" w:hAnsi="仿宋" w:cs="仿宋"/>
              </w:rPr>
            </w:pPr>
          </w:p>
        </w:tc>
        <w:tc>
          <w:tcPr>
            <w:tcW w:w="887" w:type="dxa"/>
            <w:vMerge/>
            <w:noWrap/>
            <w:vAlign w:val="center"/>
          </w:tcPr>
          <w:p w14:paraId="2D133F04" w14:textId="77777777" w:rsidR="003C15AA" w:rsidRDefault="003C15AA" w:rsidP="00F20FFC">
            <w:pPr>
              <w:widowControl/>
              <w:tabs>
                <w:tab w:val="left" w:pos="1680"/>
              </w:tabs>
              <w:snapToGrid w:val="0"/>
              <w:rPr>
                <w:rFonts w:ascii="仿宋" w:eastAsia="仿宋" w:hAnsi="仿宋" w:cs="仿宋"/>
                <w:sz w:val="28"/>
                <w:szCs w:val="28"/>
              </w:rPr>
            </w:pPr>
          </w:p>
        </w:tc>
        <w:tc>
          <w:tcPr>
            <w:tcW w:w="5383" w:type="dxa"/>
            <w:noWrap/>
            <w:vAlign w:val="center"/>
          </w:tcPr>
          <w:p w14:paraId="56654488"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保洁设备应静音。</w:t>
            </w:r>
          </w:p>
        </w:tc>
        <w:tc>
          <w:tcPr>
            <w:tcW w:w="2240" w:type="dxa"/>
            <w:noWrap/>
            <w:vAlign w:val="center"/>
          </w:tcPr>
          <w:p w14:paraId="06030B92"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有噪音的每次扣3分</w:t>
            </w:r>
          </w:p>
        </w:tc>
      </w:tr>
      <w:tr w:rsidR="003C15AA" w14:paraId="60DE4FC8" w14:textId="77777777" w:rsidTr="00F20FFC">
        <w:trPr>
          <w:trHeight w:val="117"/>
        </w:trPr>
        <w:tc>
          <w:tcPr>
            <w:tcW w:w="721" w:type="dxa"/>
            <w:vMerge/>
            <w:noWrap/>
            <w:vAlign w:val="center"/>
          </w:tcPr>
          <w:p w14:paraId="47BD4302" w14:textId="77777777" w:rsidR="003C15AA" w:rsidRDefault="003C15AA" w:rsidP="00F20FFC">
            <w:pPr>
              <w:widowControl/>
              <w:tabs>
                <w:tab w:val="left" w:pos="1680"/>
              </w:tabs>
              <w:snapToGrid w:val="0"/>
              <w:rPr>
                <w:rFonts w:ascii="仿宋" w:eastAsia="仿宋" w:hAnsi="仿宋" w:cs="仿宋"/>
              </w:rPr>
            </w:pPr>
          </w:p>
        </w:tc>
        <w:tc>
          <w:tcPr>
            <w:tcW w:w="887" w:type="dxa"/>
            <w:vMerge/>
            <w:noWrap/>
            <w:vAlign w:val="center"/>
          </w:tcPr>
          <w:p w14:paraId="42C08C7A" w14:textId="77777777" w:rsidR="003C15AA" w:rsidRDefault="003C15AA" w:rsidP="00F20FFC">
            <w:pPr>
              <w:widowControl/>
              <w:tabs>
                <w:tab w:val="left" w:pos="1680"/>
              </w:tabs>
              <w:snapToGrid w:val="0"/>
              <w:rPr>
                <w:rFonts w:ascii="仿宋" w:eastAsia="仿宋" w:hAnsi="仿宋" w:cs="仿宋"/>
                <w:sz w:val="28"/>
                <w:szCs w:val="28"/>
              </w:rPr>
            </w:pPr>
          </w:p>
        </w:tc>
        <w:tc>
          <w:tcPr>
            <w:tcW w:w="5383" w:type="dxa"/>
            <w:noWrap/>
            <w:vAlign w:val="center"/>
          </w:tcPr>
          <w:p w14:paraId="6FD9FB9C"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门口放置擦鞋机一台。</w:t>
            </w:r>
          </w:p>
        </w:tc>
        <w:tc>
          <w:tcPr>
            <w:tcW w:w="2240" w:type="dxa"/>
            <w:noWrap/>
            <w:vAlign w:val="center"/>
          </w:tcPr>
          <w:p w14:paraId="189680F7"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未放置的或未及时修复的每次扣3分</w:t>
            </w:r>
          </w:p>
        </w:tc>
      </w:tr>
      <w:tr w:rsidR="003C15AA" w14:paraId="4B80AF15" w14:textId="77777777" w:rsidTr="00F20FFC">
        <w:trPr>
          <w:trHeight w:val="117"/>
        </w:trPr>
        <w:tc>
          <w:tcPr>
            <w:tcW w:w="721" w:type="dxa"/>
            <w:vMerge w:val="restart"/>
            <w:noWrap/>
            <w:vAlign w:val="center"/>
          </w:tcPr>
          <w:p w14:paraId="4BA79382" w14:textId="77777777" w:rsidR="003C15AA" w:rsidRDefault="003C15AA" w:rsidP="00F20FFC">
            <w:pPr>
              <w:widowControl/>
              <w:tabs>
                <w:tab w:val="left" w:pos="1680"/>
              </w:tabs>
              <w:snapToGrid w:val="0"/>
              <w:jc w:val="center"/>
              <w:rPr>
                <w:rFonts w:ascii="仿宋" w:eastAsia="仿宋" w:hAnsi="仿宋" w:cs="仿宋"/>
                <w:sz w:val="28"/>
                <w:szCs w:val="28"/>
              </w:rPr>
            </w:pPr>
            <w:r>
              <w:rPr>
                <w:rFonts w:ascii="仿宋" w:eastAsia="仿宋" w:hAnsi="仿宋" w:cs="仿宋" w:hint="eastAsia"/>
                <w:sz w:val="28"/>
                <w:szCs w:val="28"/>
              </w:rPr>
              <w:t>7</w:t>
            </w:r>
          </w:p>
        </w:tc>
        <w:tc>
          <w:tcPr>
            <w:tcW w:w="887" w:type="dxa"/>
            <w:vMerge w:val="restart"/>
            <w:noWrap/>
            <w:vAlign w:val="center"/>
          </w:tcPr>
          <w:p w14:paraId="76D2B29F" w14:textId="77777777" w:rsidR="003C15AA" w:rsidRDefault="003C15AA" w:rsidP="00F20FFC">
            <w:pPr>
              <w:widowControl/>
              <w:tabs>
                <w:tab w:val="left" w:pos="1680"/>
              </w:tabs>
              <w:snapToGrid w:val="0"/>
              <w:jc w:val="center"/>
              <w:rPr>
                <w:rFonts w:ascii="仿宋" w:eastAsia="仿宋" w:hAnsi="仿宋" w:cs="仿宋"/>
                <w:sz w:val="28"/>
                <w:szCs w:val="28"/>
              </w:rPr>
            </w:pPr>
            <w:r>
              <w:rPr>
                <w:rFonts w:ascii="仿宋" w:eastAsia="仿宋" w:hAnsi="仿宋" w:cs="仿宋" w:hint="eastAsia"/>
                <w:sz w:val="28"/>
                <w:szCs w:val="28"/>
              </w:rPr>
              <w:t>房屋日常管理服务</w:t>
            </w:r>
          </w:p>
        </w:tc>
        <w:tc>
          <w:tcPr>
            <w:tcW w:w="5383" w:type="dxa"/>
            <w:noWrap/>
            <w:vAlign w:val="center"/>
          </w:tcPr>
          <w:p w14:paraId="0C1B7A25"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负责服务范围内的搬运、整理、清洁、消杀、办公家具（物品）和门锁维修等工作;</w:t>
            </w:r>
          </w:p>
          <w:p w14:paraId="1529A500"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协助搞好临时工作服务：如办公室调整、办公物品搬迁、废旧物品资料销毁等工作。</w:t>
            </w:r>
          </w:p>
        </w:tc>
        <w:tc>
          <w:tcPr>
            <w:tcW w:w="2240" w:type="dxa"/>
            <w:vMerge w:val="restart"/>
            <w:noWrap/>
            <w:vAlign w:val="center"/>
          </w:tcPr>
          <w:p w14:paraId="79ABB661"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未做好服务工作或未及时提供服务的每次扣10分</w:t>
            </w:r>
          </w:p>
        </w:tc>
      </w:tr>
      <w:tr w:rsidR="003C15AA" w14:paraId="1D9B7472" w14:textId="77777777" w:rsidTr="00F20FFC">
        <w:trPr>
          <w:trHeight w:val="117"/>
        </w:trPr>
        <w:tc>
          <w:tcPr>
            <w:tcW w:w="721" w:type="dxa"/>
            <w:vMerge/>
            <w:noWrap/>
            <w:vAlign w:val="center"/>
          </w:tcPr>
          <w:p w14:paraId="22C99E9C" w14:textId="77777777" w:rsidR="003C15AA" w:rsidRDefault="003C15AA" w:rsidP="00F20FFC">
            <w:pPr>
              <w:widowControl/>
              <w:tabs>
                <w:tab w:val="left" w:pos="1680"/>
              </w:tabs>
              <w:snapToGrid w:val="0"/>
              <w:jc w:val="center"/>
              <w:rPr>
                <w:rFonts w:ascii="仿宋" w:eastAsia="仿宋" w:hAnsi="仿宋" w:cs="仿宋"/>
                <w:sz w:val="28"/>
                <w:szCs w:val="28"/>
              </w:rPr>
            </w:pPr>
          </w:p>
        </w:tc>
        <w:tc>
          <w:tcPr>
            <w:tcW w:w="887" w:type="dxa"/>
            <w:vMerge/>
            <w:noWrap/>
            <w:vAlign w:val="center"/>
          </w:tcPr>
          <w:p w14:paraId="2BD68251" w14:textId="77777777" w:rsidR="003C15AA" w:rsidRDefault="003C15AA" w:rsidP="00F20FFC">
            <w:pPr>
              <w:widowControl/>
              <w:tabs>
                <w:tab w:val="left" w:pos="1680"/>
              </w:tabs>
              <w:snapToGrid w:val="0"/>
              <w:jc w:val="center"/>
              <w:rPr>
                <w:rFonts w:ascii="仿宋" w:eastAsia="仿宋" w:hAnsi="仿宋" w:cs="仿宋"/>
                <w:sz w:val="28"/>
                <w:szCs w:val="28"/>
              </w:rPr>
            </w:pPr>
          </w:p>
        </w:tc>
        <w:tc>
          <w:tcPr>
            <w:tcW w:w="5383" w:type="dxa"/>
            <w:noWrap/>
            <w:vAlign w:val="center"/>
          </w:tcPr>
          <w:p w14:paraId="5F522761"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阴沟每年至少清理二次，期间如遇堵塞随时负责疏通；</w:t>
            </w:r>
          </w:p>
        </w:tc>
        <w:tc>
          <w:tcPr>
            <w:tcW w:w="2240" w:type="dxa"/>
            <w:vMerge/>
            <w:noWrap/>
            <w:vAlign w:val="center"/>
          </w:tcPr>
          <w:p w14:paraId="6DBD98CA" w14:textId="77777777" w:rsidR="003C15AA" w:rsidRDefault="003C15AA" w:rsidP="00F20FFC">
            <w:pPr>
              <w:widowControl/>
              <w:tabs>
                <w:tab w:val="left" w:pos="1680"/>
              </w:tabs>
              <w:snapToGrid w:val="0"/>
              <w:rPr>
                <w:rFonts w:ascii="仿宋" w:eastAsia="仿宋" w:hAnsi="仿宋" w:cs="仿宋"/>
                <w:sz w:val="28"/>
                <w:szCs w:val="28"/>
              </w:rPr>
            </w:pPr>
          </w:p>
        </w:tc>
      </w:tr>
      <w:tr w:rsidR="003C15AA" w14:paraId="6E653586" w14:textId="77777777" w:rsidTr="00F20FFC">
        <w:trPr>
          <w:trHeight w:val="117"/>
        </w:trPr>
        <w:tc>
          <w:tcPr>
            <w:tcW w:w="721" w:type="dxa"/>
            <w:vMerge/>
            <w:noWrap/>
            <w:vAlign w:val="center"/>
          </w:tcPr>
          <w:p w14:paraId="6FCF0504" w14:textId="77777777" w:rsidR="003C15AA" w:rsidRDefault="003C15AA" w:rsidP="00F20FFC">
            <w:pPr>
              <w:widowControl/>
              <w:tabs>
                <w:tab w:val="left" w:pos="1680"/>
              </w:tabs>
              <w:snapToGrid w:val="0"/>
              <w:jc w:val="center"/>
              <w:rPr>
                <w:rFonts w:ascii="仿宋" w:eastAsia="仿宋" w:hAnsi="仿宋" w:cs="仿宋"/>
                <w:sz w:val="28"/>
                <w:szCs w:val="28"/>
              </w:rPr>
            </w:pPr>
          </w:p>
        </w:tc>
        <w:tc>
          <w:tcPr>
            <w:tcW w:w="887" w:type="dxa"/>
            <w:vMerge/>
            <w:noWrap/>
            <w:vAlign w:val="center"/>
          </w:tcPr>
          <w:p w14:paraId="74004EDB" w14:textId="77777777" w:rsidR="003C15AA" w:rsidRDefault="003C15AA" w:rsidP="00F20FFC">
            <w:pPr>
              <w:widowControl/>
              <w:tabs>
                <w:tab w:val="left" w:pos="1680"/>
              </w:tabs>
              <w:snapToGrid w:val="0"/>
              <w:jc w:val="center"/>
              <w:rPr>
                <w:rFonts w:ascii="仿宋" w:eastAsia="仿宋" w:hAnsi="仿宋" w:cs="仿宋"/>
                <w:sz w:val="28"/>
                <w:szCs w:val="28"/>
              </w:rPr>
            </w:pPr>
          </w:p>
        </w:tc>
        <w:tc>
          <w:tcPr>
            <w:tcW w:w="5383" w:type="dxa"/>
            <w:noWrap/>
            <w:vAlign w:val="center"/>
          </w:tcPr>
          <w:p w14:paraId="4ADE10AF"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定期对公共部位的草坪、窨井喷洒杀虫剂，堵塞老鼠出没的洞口并进行灭鼠，清除积水，消灭蚊蝇滋生；</w:t>
            </w:r>
          </w:p>
        </w:tc>
        <w:tc>
          <w:tcPr>
            <w:tcW w:w="2240" w:type="dxa"/>
            <w:vMerge/>
            <w:noWrap/>
            <w:vAlign w:val="center"/>
          </w:tcPr>
          <w:p w14:paraId="4432DD6B" w14:textId="77777777" w:rsidR="003C15AA" w:rsidRDefault="003C15AA" w:rsidP="00F20FFC">
            <w:pPr>
              <w:widowControl/>
              <w:tabs>
                <w:tab w:val="left" w:pos="1680"/>
              </w:tabs>
              <w:snapToGrid w:val="0"/>
              <w:rPr>
                <w:rFonts w:ascii="仿宋" w:eastAsia="仿宋" w:hAnsi="仿宋" w:cs="仿宋"/>
                <w:sz w:val="28"/>
                <w:szCs w:val="28"/>
              </w:rPr>
            </w:pPr>
          </w:p>
        </w:tc>
      </w:tr>
      <w:tr w:rsidR="003C15AA" w14:paraId="5873A171" w14:textId="77777777" w:rsidTr="00F20FFC">
        <w:trPr>
          <w:trHeight w:val="117"/>
        </w:trPr>
        <w:tc>
          <w:tcPr>
            <w:tcW w:w="721" w:type="dxa"/>
            <w:vMerge/>
            <w:noWrap/>
            <w:vAlign w:val="center"/>
          </w:tcPr>
          <w:p w14:paraId="3BC345D9" w14:textId="77777777" w:rsidR="003C15AA" w:rsidRDefault="003C15AA" w:rsidP="00F20FFC">
            <w:pPr>
              <w:widowControl/>
              <w:tabs>
                <w:tab w:val="left" w:pos="1680"/>
              </w:tabs>
              <w:snapToGrid w:val="0"/>
              <w:jc w:val="center"/>
              <w:rPr>
                <w:rFonts w:ascii="仿宋" w:eastAsia="仿宋" w:hAnsi="仿宋" w:cs="仿宋"/>
                <w:sz w:val="28"/>
                <w:szCs w:val="28"/>
              </w:rPr>
            </w:pPr>
          </w:p>
        </w:tc>
        <w:tc>
          <w:tcPr>
            <w:tcW w:w="887" w:type="dxa"/>
            <w:vMerge/>
            <w:noWrap/>
            <w:vAlign w:val="center"/>
          </w:tcPr>
          <w:p w14:paraId="4D5B6C86" w14:textId="77777777" w:rsidR="003C15AA" w:rsidRDefault="003C15AA" w:rsidP="00F20FFC">
            <w:pPr>
              <w:widowControl/>
              <w:tabs>
                <w:tab w:val="left" w:pos="1680"/>
              </w:tabs>
              <w:snapToGrid w:val="0"/>
              <w:jc w:val="center"/>
              <w:rPr>
                <w:rFonts w:ascii="仿宋" w:eastAsia="仿宋" w:hAnsi="仿宋" w:cs="仿宋"/>
                <w:sz w:val="28"/>
                <w:szCs w:val="28"/>
              </w:rPr>
            </w:pPr>
          </w:p>
        </w:tc>
        <w:tc>
          <w:tcPr>
            <w:tcW w:w="5383" w:type="dxa"/>
            <w:noWrap/>
            <w:vAlign w:val="center"/>
          </w:tcPr>
          <w:p w14:paraId="475F3096"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垃圾、废弃物做到日产日清；</w:t>
            </w:r>
          </w:p>
        </w:tc>
        <w:tc>
          <w:tcPr>
            <w:tcW w:w="2240" w:type="dxa"/>
            <w:vMerge/>
            <w:noWrap/>
            <w:vAlign w:val="center"/>
          </w:tcPr>
          <w:p w14:paraId="29D7D784" w14:textId="77777777" w:rsidR="003C15AA" w:rsidRDefault="003C15AA" w:rsidP="00F20FFC">
            <w:pPr>
              <w:widowControl/>
              <w:tabs>
                <w:tab w:val="left" w:pos="1680"/>
              </w:tabs>
              <w:snapToGrid w:val="0"/>
              <w:rPr>
                <w:rFonts w:ascii="仿宋" w:eastAsia="仿宋" w:hAnsi="仿宋" w:cs="仿宋"/>
                <w:sz w:val="28"/>
                <w:szCs w:val="28"/>
              </w:rPr>
            </w:pPr>
          </w:p>
        </w:tc>
      </w:tr>
      <w:tr w:rsidR="003C15AA" w14:paraId="62536C16" w14:textId="77777777" w:rsidTr="00F20FFC">
        <w:trPr>
          <w:trHeight w:val="117"/>
        </w:trPr>
        <w:tc>
          <w:tcPr>
            <w:tcW w:w="721" w:type="dxa"/>
            <w:vMerge/>
            <w:noWrap/>
            <w:vAlign w:val="center"/>
          </w:tcPr>
          <w:p w14:paraId="6705589F" w14:textId="77777777" w:rsidR="003C15AA" w:rsidRDefault="003C15AA" w:rsidP="00F20FFC">
            <w:pPr>
              <w:widowControl/>
              <w:tabs>
                <w:tab w:val="left" w:pos="1680"/>
              </w:tabs>
              <w:snapToGrid w:val="0"/>
              <w:jc w:val="center"/>
              <w:rPr>
                <w:rFonts w:ascii="仿宋" w:eastAsia="仿宋" w:hAnsi="仿宋" w:cs="仿宋"/>
                <w:sz w:val="28"/>
                <w:szCs w:val="28"/>
              </w:rPr>
            </w:pPr>
          </w:p>
        </w:tc>
        <w:tc>
          <w:tcPr>
            <w:tcW w:w="887" w:type="dxa"/>
            <w:vMerge/>
            <w:noWrap/>
            <w:vAlign w:val="center"/>
          </w:tcPr>
          <w:p w14:paraId="5325AD2B" w14:textId="77777777" w:rsidR="003C15AA" w:rsidRDefault="003C15AA" w:rsidP="00F20FFC">
            <w:pPr>
              <w:widowControl/>
              <w:tabs>
                <w:tab w:val="left" w:pos="1680"/>
              </w:tabs>
              <w:snapToGrid w:val="0"/>
              <w:jc w:val="center"/>
              <w:rPr>
                <w:rFonts w:ascii="仿宋" w:eastAsia="仿宋" w:hAnsi="仿宋" w:cs="仿宋"/>
                <w:sz w:val="28"/>
                <w:szCs w:val="28"/>
              </w:rPr>
            </w:pPr>
          </w:p>
        </w:tc>
        <w:tc>
          <w:tcPr>
            <w:tcW w:w="5383" w:type="dxa"/>
            <w:noWrap/>
            <w:vAlign w:val="center"/>
          </w:tcPr>
          <w:p w14:paraId="6771298E"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垃圾分类。按垃圾按分类要求进行收集，做到日产日清，垃圾箱外侧表面清洁、内侧无残留物，无异味；</w:t>
            </w:r>
          </w:p>
        </w:tc>
        <w:tc>
          <w:tcPr>
            <w:tcW w:w="2240" w:type="dxa"/>
            <w:vMerge/>
            <w:noWrap/>
            <w:vAlign w:val="center"/>
          </w:tcPr>
          <w:p w14:paraId="7B540BBE" w14:textId="77777777" w:rsidR="003C15AA" w:rsidRDefault="003C15AA" w:rsidP="00F20FFC">
            <w:pPr>
              <w:widowControl/>
              <w:tabs>
                <w:tab w:val="left" w:pos="1680"/>
              </w:tabs>
              <w:snapToGrid w:val="0"/>
              <w:rPr>
                <w:rFonts w:ascii="仿宋" w:eastAsia="仿宋" w:hAnsi="仿宋" w:cs="仿宋"/>
                <w:sz w:val="28"/>
                <w:szCs w:val="28"/>
              </w:rPr>
            </w:pPr>
          </w:p>
        </w:tc>
      </w:tr>
      <w:tr w:rsidR="003C15AA" w14:paraId="58435B39" w14:textId="77777777" w:rsidTr="00F20FFC">
        <w:trPr>
          <w:trHeight w:val="88"/>
        </w:trPr>
        <w:tc>
          <w:tcPr>
            <w:tcW w:w="721" w:type="dxa"/>
            <w:vMerge w:val="restart"/>
            <w:noWrap/>
            <w:vAlign w:val="center"/>
          </w:tcPr>
          <w:p w14:paraId="35666FC5" w14:textId="77777777" w:rsidR="003C15AA" w:rsidRDefault="003C15AA" w:rsidP="00F20FFC">
            <w:pPr>
              <w:widowControl/>
              <w:tabs>
                <w:tab w:val="left" w:pos="1680"/>
              </w:tabs>
              <w:snapToGrid w:val="0"/>
              <w:jc w:val="center"/>
              <w:rPr>
                <w:rFonts w:ascii="仿宋" w:eastAsia="仿宋" w:hAnsi="仿宋" w:cs="仿宋"/>
                <w:sz w:val="28"/>
                <w:szCs w:val="28"/>
              </w:rPr>
            </w:pPr>
            <w:r>
              <w:rPr>
                <w:rFonts w:ascii="仿宋" w:eastAsia="仿宋" w:hAnsi="仿宋" w:cs="仿宋" w:hint="eastAsia"/>
                <w:sz w:val="28"/>
                <w:szCs w:val="28"/>
              </w:rPr>
              <w:t>8</w:t>
            </w:r>
          </w:p>
        </w:tc>
        <w:tc>
          <w:tcPr>
            <w:tcW w:w="887" w:type="dxa"/>
            <w:vMerge w:val="restart"/>
            <w:noWrap/>
            <w:vAlign w:val="center"/>
          </w:tcPr>
          <w:p w14:paraId="35DAA1FF" w14:textId="77777777" w:rsidR="003C15AA" w:rsidRDefault="003C15AA" w:rsidP="00F20FFC">
            <w:pPr>
              <w:widowControl/>
              <w:tabs>
                <w:tab w:val="left" w:pos="1680"/>
              </w:tabs>
              <w:snapToGrid w:val="0"/>
              <w:jc w:val="center"/>
              <w:rPr>
                <w:rFonts w:ascii="仿宋" w:eastAsia="仿宋" w:hAnsi="仿宋" w:cs="仿宋"/>
                <w:sz w:val="28"/>
                <w:szCs w:val="28"/>
              </w:rPr>
            </w:pPr>
            <w:r>
              <w:rPr>
                <w:rFonts w:ascii="仿宋" w:eastAsia="仿宋" w:hAnsi="仿宋" w:cs="仿宋" w:hint="eastAsia"/>
                <w:sz w:val="28"/>
                <w:szCs w:val="28"/>
              </w:rPr>
              <w:t>水电工</w:t>
            </w:r>
          </w:p>
        </w:tc>
        <w:tc>
          <w:tcPr>
            <w:tcW w:w="5383" w:type="dxa"/>
            <w:noWrap/>
            <w:vAlign w:val="center"/>
          </w:tcPr>
          <w:p w14:paraId="1F858DC7"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发电机的维修、保养</w:t>
            </w:r>
          </w:p>
        </w:tc>
        <w:tc>
          <w:tcPr>
            <w:tcW w:w="2240" w:type="dxa"/>
            <w:vMerge w:val="restart"/>
            <w:noWrap/>
            <w:vAlign w:val="center"/>
          </w:tcPr>
          <w:p w14:paraId="619CD279"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未做好服务工资的每次扣2分</w:t>
            </w:r>
          </w:p>
        </w:tc>
      </w:tr>
      <w:tr w:rsidR="003C15AA" w14:paraId="19CC221C" w14:textId="77777777" w:rsidTr="00F20FFC">
        <w:trPr>
          <w:trHeight w:val="88"/>
        </w:trPr>
        <w:tc>
          <w:tcPr>
            <w:tcW w:w="721" w:type="dxa"/>
            <w:vMerge/>
            <w:noWrap/>
            <w:vAlign w:val="center"/>
          </w:tcPr>
          <w:p w14:paraId="2B0F8FCC" w14:textId="77777777" w:rsidR="003C15AA" w:rsidRDefault="003C15AA" w:rsidP="00F20FFC">
            <w:pPr>
              <w:widowControl/>
              <w:tabs>
                <w:tab w:val="left" w:pos="1680"/>
              </w:tabs>
              <w:snapToGrid w:val="0"/>
              <w:rPr>
                <w:rFonts w:ascii="仿宋" w:eastAsia="仿宋" w:hAnsi="仿宋" w:cs="仿宋"/>
              </w:rPr>
            </w:pPr>
          </w:p>
        </w:tc>
        <w:tc>
          <w:tcPr>
            <w:tcW w:w="887" w:type="dxa"/>
            <w:vMerge/>
            <w:noWrap/>
            <w:vAlign w:val="center"/>
          </w:tcPr>
          <w:p w14:paraId="0F0C42C7" w14:textId="77777777" w:rsidR="003C15AA" w:rsidRDefault="003C15AA" w:rsidP="00F20FFC">
            <w:pPr>
              <w:widowControl/>
              <w:tabs>
                <w:tab w:val="left" w:pos="1680"/>
              </w:tabs>
              <w:snapToGrid w:val="0"/>
              <w:rPr>
                <w:rFonts w:ascii="仿宋" w:eastAsia="仿宋" w:hAnsi="仿宋" w:cs="仿宋"/>
              </w:rPr>
            </w:pPr>
          </w:p>
        </w:tc>
        <w:tc>
          <w:tcPr>
            <w:tcW w:w="5383" w:type="dxa"/>
            <w:noWrap/>
            <w:vAlign w:val="center"/>
          </w:tcPr>
          <w:p w14:paraId="646A9293"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电气设备的调试、维修</w:t>
            </w:r>
          </w:p>
        </w:tc>
        <w:tc>
          <w:tcPr>
            <w:tcW w:w="2240" w:type="dxa"/>
            <w:vMerge/>
            <w:noWrap/>
            <w:vAlign w:val="center"/>
          </w:tcPr>
          <w:p w14:paraId="6785F9C6" w14:textId="77777777" w:rsidR="003C15AA" w:rsidRDefault="003C15AA" w:rsidP="00F20FFC">
            <w:pPr>
              <w:widowControl/>
              <w:tabs>
                <w:tab w:val="left" w:pos="1680"/>
              </w:tabs>
              <w:snapToGrid w:val="0"/>
              <w:rPr>
                <w:rFonts w:ascii="仿宋" w:eastAsia="仿宋" w:hAnsi="仿宋" w:cs="仿宋"/>
                <w:sz w:val="28"/>
                <w:szCs w:val="28"/>
              </w:rPr>
            </w:pPr>
          </w:p>
        </w:tc>
      </w:tr>
      <w:tr w:rsidR="003C15AA" w14:paraId="7BF8FF43" w14:textId="77777777" w:rsidTr="00F20FFC">
        <w:trPr>
          <w:trHeight w:val="88"/>
        </w:trPr>
        <w:tc>
          <w:tcPr>
            <w:tcW w:w="721" w:type="dxa"/>
            <w:vMerge/>
            <w:noWrap/>
            <w:vAlign w:val="center"/>
          </w:tcPr>
          <w:p w14:paraId="47454558" w14:textId="77777777" w:rsidR="003C15AA" w:rsidRDefault="003C15AA" w:rsidP="00F20FFC">
            <w:pPr>
              <w:widowControl/>
              <w:tabs>
                <w:tab w:val="left" w:pos="1680"/>
              </w:tabs>
              <w:snapToGrid w:val="0"/>
              <w:rPr>
                <w:rFonts w:ascii="仿宋" w:eastAsia="仿宋" w:hAnsi="仿宋" w:cs="仿宋"/>
                <w:sz w:val="28"/>
                <w:szCs w:val="28"/>
              </w:rPr>
            </w:pPr>
          </w:p>
        </w:tc>
        <w:tc>
          <w:tcPr>
            <w:tcW w:w="887" w:type="dxa"/>
            <w:vMerge/>
            <w:noWrap/>
            <w:vAlign w:val="center"/>
          </w:tcPr>
          <w:p w14:paraId="47820B26" w14:textId="77777777" w:rsidR="003C15AA" w:rsidRDefault="003C15AA" w:rsidP="00F20FFC">
            <w:pPr>
              <w:widowControl/>
              <w:tabs>
                <w:tab w:val="left" w:pos="1680"/>
              </w:tabs>
              <w:snapToGrid w:val="0"/>
              <w:rPr>
                <w:rFonts w:ascii="仿宋" w:eastAsia="仿宋" w:hAnsi="仿宋" w:cs="仿宋"/>
                <w:sz w:val="28"/>
                <w:szCs w:val="28"/>
              </w:rPr>
            </w:pPr>
          </w:p>
        </w:tc>
        <w:tc>
          <w:tcPr>
            <w:tcW w:w="5383" w:type="dxa"/>
            <w:noWrap/>
            <w:vAlign w:val="center"/>
          </w:tcPr>
          <w:p w14:paraId="62F283E6"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管道、卫生洁具的疏通、维修</w:t>
            </w:r>
          </w:p>
        </w:tc>
        <w:tc>
          <w:tcPr>
            <w:tcW w:w="2240" w:type="dxa"/>
            <w:vMerge/>
            <w:noWrap/>
            <w:vAlign w:val="center"/>
          </w:tcPr>
          <w:p w14:paraId="0CBAF942" w14:textId="77777777" w:rsidR="003C15AA" w:rsidRDefault="003C15AA" w:rsidP="00F20FFC">
            <w:pPr>
              <w:widowControl/>
              <w:tabs>
                <w:tab w:val="left" w:pos="1680"/>
              </w:tabs>
              <w:snapToGrid w:val="0"/>
              <w:rPr>
                <w:rFonts w:ascii="仿宋" w:eastAsia="仿宋" w:hAnsi="仿宋" w:cs="仿宋"/>
                <w:sz w:val="28"/>
                <w:szCs w:val="28"/>
              </w:rPr>
            </w:pPr>
          </w:p>
        </w:tc>
      </w:tr>
      <w:tr w:rsidR="003C15AA" w14:paraId="33344D45" w14:textId="77777777" w:rsidTr="00F20FFC">
        <w:trPr>
          <w:trHeight w:val="88"/>
        </w:trPr>
        <w:tc>
          <w:tcPr>
            <w:tcW w:w="721" w:type="dxa"/>
            <w:vMerge/>
            <w:noWrap/>
            <w:vAlign w:val="center"/>
          </w:tcPr>
          <w:p w14:paraId="1A65A694" w14:textId="77777777" w:rsidR="003C15AA" w:rsidRDefault="003C15AA" w:rsidP="00F20FFC">
            <w:pPr>
              <w:widowControl/>
              <w:tabs>
                <w:tab w:val="left" w:pos="1680"/>
              </w:tabs>
              <w:snapToGrid w:val="0"/>
              <w:rPr>
                <w:rFonts w:ascii="仿宋" w:eastAsia="仿宋" w:hAnsi="仿宋" w:cs="仿宋"/>
                <w:sz w:val="28"/>
                <w:szCs w:val="28"/>
              </w:rPr>
            </w:pPr>
          </w:p>
        </w:tc>
        <w:tc>
          <w:tcPr>
            <w:tcW w:w="887" w:type="dxa"/>
            <w:vMerge/>
            <w:noWrap/>
            <w:vAlign w:val="center"/>
          </w:tcPr>
          <w:p w14:paraId="48B42B58" w14:textId="77777777" w:rsidR="003C15AA" w:rsidRDefault="003C15AA" w:rsidP="00F20FFC">
            <w:pPr>
              <w:widowControl/>
              <w:tabs>
                <w:tab w:val="left" w:pos="1680"/>
              </w:tabs>
              <w:snapToGrid w:val="0"/>
              <w:rPr>
                <w:rFonts w:ascii="仿宋" w:eastAsia="仿宋" w:hAnsi="仿宋" w:cs="仿宋"/>
                <w:sz w:val="28"/>
                <w:szCs w:val="28"/>
              </w:rPr>
            </w:pPr>
          </w:p>
        </w:tc>
        <w:tc>
          <w:tcPr>
            <w:tcW w:w="5383" w:type="dxa"/>
            <w:noWrap/>
            <w:vAlign w:val="center"/>
          </w:tcPr>
          <w:p w14:paraId="42EFB5EC"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大楼屋顶水箱水泵的开启和关闭</w:t>
            </w:r>
          </w:p>
        </w:tc>
        <w:tc>
          <w:tcPr>
            <w:tcW w:w="2240" w:type="dxa"/>
            <w:vMerge/>
            <w:noWrap/>
            <w:vAlign w:val="center"/>
          </w:tcPr>
          <w:p w14:paraId="0122E83E" w14:textId="77777777" w:rsidR="003C15AA" w:rsidRDefault="003C15AA" w:rsidP="00F20FFC">
            <w:pPr>
              <w:widowControl/>
              <w:tabs>
                <w:tab w:val="left" w:pos="1680"/>
              </w:tabs>
              <w:snapToGrid w:val="0"/>
              <w:rPr>
                <w:rFonts w:ascii="仿宋" w:eastAsia="仿宋" w:hAnsi="仿宋" w:cs="仿宋"/>
                <w:sz w:val="28"/>
                <w:szCs w:val="28"/>
              </w:rPr>
            </w:pPr>
          </w:p>
        </w:tc>
      </w:tr>
      <w:tr w:rsidR="003C15AA" w14:paraId="1C4D6900" w14:textId="77777777" w:rsidTr="00F20FFC">
        <w:trPr>
          <w:trHeight w:val="88"/>
        </w:trPr>
        <w:tc>
          <w:tcPr>
            <w:tcW w:w="721" w:type="dxa"/>
            <w:vMerge/>
            <w:noWrap/>
            <w:vAlign w:val="center"/>
          </w:tcPr>
          <w:p w14:paraId="78851320" w14:textId="77777777" w:rsidR="003C15AA" w:rsidRDefault="003C15AA" w:rsidP="00F20FFC">
            <w:pPr>
              <w:widowControl/>
              <w:tabs>
                <w:tab w:val="left" w:pos="1680"/>
              </w:tabs>
              <w:snapToGrid w:val="0"/>
              <w:rPr>
                <w:rFonts w:ascii="仿宋" w:eastAsia="仿宋" w:hAnsi="仿宋" w:cs="仿宋"/>
                <w:sz w:val="28"/>
                <w:szCs w:val="28"/>
              </w:rPr>
            </w:pPr>
          </w:p>
        </w:tc>
        <w:tc>
          <w:tcPr>
            <w:tcW w:w="887" w:type="dxa"/>
            <w:vMerge/>
            <w:noWrap/>
            <w:vAlign w:val="center"/>
          </w:tcPr>
          <w:p w14:paraId="243BADC6" w14:textId="77777777" w:rsidR="003C15AA" w:rsidRDefault="003C15AA" w:rsidP="00F20FFC">
            <w:pPr>
              <w:widowControl/>
              <w:tabs>
                <w:tab w:val="left" w:pos="1680"/>
              </w:tabs>
              <w:snapToGrid w:val="0"/>
              <w:rPr>
                <w:rFonts w:ascii="仿宋" w:eastAsia="仿宋" w:hAnsi="仿宋" w:cs="仿宋"/>
                <w:sz w:val="28"/>
                <w:szCs w:val="28"/>
              </w:rPr>
            </w:pPr>
          </w:p>
        </w:tc>
        <w:tc>
          <w:tcPr>
            <w:tcW w:w="5383" w:type="dxa"/>
            <w:noWrap/>
            <w:vAlign w:val="center"/>
          </w:tcPr>
          <w:p w14:paraId="20863975"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电话机和电话线路的维修</w:t>
            </w:r>
          </w:p>
        </w:tc>
        <w:tc>
          <w:tcPr>
            <w:tcW w:w="2240" w:type="dxa"/>
            <w:vMerge/>
            <w:noWrap/>
            <w:vAlign w:val="center"/>
          </w:tcPr>
          <w:p w14:paraId="5856FDA4" w14:textId="77777777" w:rsidR="003C15AA" w:rsidRDefault="003C15AA" w:rsidP="00F20FFC">
            <w:pPr>
              <w:widowControl/>
              <w:tabs>
                <w:tab w:val="left" w:pos="1680"/>
              </w:tabs>
              <w:snapToGrid w:val="0"/>
              <w:rPr>
                <w:rFonts w:ascii="仿宋" w:eastAsia="仿宋" w:hAnsi="仿宋" w:cs="仿宋"/>
                <w:sz w:val="28"/>
                <w:szCs w:val="28"/>
              </w:rPr>
            </w:pPr>
          </w:p>
        </w:tc>
      </w:tr>
      <w:tr w:rsidR="003C15AA" w14:paraId="67365ADC" w14:textId="77777777" w:rsidTr="00F20FFC">
        <w:trPr>
          <w:trHeight w:val="88"/>
        </w:trPr>
        <w:tc>
          <w:tcPr>
            <w:tcW w:w="721" w:type="dxa"/>
            <w:vMerge/>
            <w:noWrap/>
            <w:vAlign w:val="center"/>
          </w:tcPr>
          <w:p w14:paraId="60C1F878" w14:textId="77777777" w:rsidR="003C15AA" w:rsidRDefault="003C15AA" w:rsidP="00F20FFC">
            <w:pPr>
              <w:widowControl/>
              <w:tabs>
                <w:tab w:val="left" w:pos="1680"/>
              </w:tabs>
              <w:snapToGrid w:val="0"/>
              <w:rPr>
                <w:rFonts w:ascii="仿宋" w:eastAsia="仿宋" w:hAnsi="仿宋" w:cs="仿宋"/>
                <w:sz w:val="28"/>
                <w:szCs w:val="28"/>
              </w:rPr>
            </w:pPr>
          </w:p>
        </w:tc>
        <w:tc>
          <w:tcPr>
            <w:tcW w:w="887" w:type="dxa"/>
            <w:vMerge/>
            <w:noWrap/>
            <w:vAlign w:val="center"/>
          </w:tcPr>
          <w:p w14:paraId="0C65FAC6" w14:textId="77777777" w:rsidR="003C15AA" w:rsidRDefault="003C15AA" w:rsidP="00F20FFC">
            <w:pPr>
              <w:widowControl/>
              <w:tabs>
                <w:tab w:val="left" w:pos="1680"/>
              </w:tabs>
              <w:snapToGrid w:val="0"/>
              <w:rPr>
                <w:rFonts w:ascii="仿宋" w:eastAsia="仿宋" w:hAnsi="仿宋" w:cs="仿宋"/>
                <w:sz w:val="28"/>
                <w:szCs w:val="28"/>
              </w:rPr>
            </w:pPr>
          </w:p>
        </w:tc>
        <w:tc>
          <w:tcPr>
            <w:tcW w:w="5383" w:type="dxa"/>
            <w:noWrap/>
            <w:vAlign w:val="center"/>
          </w:tcPr>
          <w:p w14:paraId="3F5235FA"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协助勤杂人员搬运、整理等</w:t>
            </w:r>
          </w:p>
        </w:tc>
        <w:tc>
          <w:tcPr>
            <w:tcW w:w="2240" w:type="dxa"/>
            <w:vMerge/>
            <w:noWrap/>
            <w:vAlign w:val="center"/>
          </w:tcPr>
          <w:p w14:paraId="4FED8C90" w14:textId="77777777" w:rsidR="003C15AA" w:rsidRDefault="003C15AA" w:rsidP="00F20FFC">
            <w:pPr>
              <w:widowControl/>
              <w:tabs>
                <w:tab w:val="left" w:pos="1680"/>
              </w:tabs>
              <w:snapToGrid w:val="0"/>
              <w:rPr>
                <w:rFonts w:ascii="仿宋" w:eastAsia="仿宋" w:hAnsi="仿宋" w:cs="仿宋"/>
                <w:sz w:val="28"/>
                <w:szCs w:val="28"/>
              </w:rPr>
            </w:pPr>
          </w:p>
        </w:tc>
      </w:tr>
      <w:tr w:rsidR="003C15AA" w14:paraId="27A98740" w14:textId="77777777" w:rsidTr="00F20FFC">
        <w:trPr>
          <w:trHeight w:val="1035"/>
        </w:trPr>
        <w:tc>
          <w:tcPr>
            <w:tcW w:w="721" w:type="dxa"/>
            <w:vMerge w:val="restart"/>
            <w:noWrap/>
            <w:vAlign w:val="center"/>
          </w:tcPr>
          <w:p w14:paraId="2B488F00" w14:textId="77777777" w:rsidR="003C15AA" w:rsidRDefault="003C15AA" w:rsidP="00F20FFC">
            <w:pPr>
              <w:widowControl/>
              <w:tabs>
                <w:tab w:val="left" w:pos="1680"/>
              </w:tabs>
              <w:snapToGrid w:val="0"/>
              <w:jc w:val="center"/>
              <w:rPr>
                <w:rFonts w:ascii="仿宋" w:eastAsia="仿宋" w:hAnsi="仿宋" w:cs="仿宋"/>
                <w:sz w:val="28"/>
                <w:szCs w:val="28"/>
              </w:rPr>
            </w:pPr>
            <w:r>
              <w:rPr>
                <w:rFonts w:ascii="仿宋" w:eastAsia="仿宋" w:hAnsi="仿宋" w:cs="仿宋" w:hint="eastAsia"/>
                <w:sz w:val="28"/>
                <w:szCs w:val="28"/>
              </w:rPr>
              <w:t>9</w:t>
            </w:r>
          </w:p>
        </w:tc>
        <w:tc>
          <w:tcPr>
            <w:tcW w:w="887" w:type="dxa"/>
            <w:vMerge w:val="restart"/>
            <w:noWrap/>
            <w:vAlign w:val="center"/>
          </w:tcPr>
          <w:p w14:paraId="19A2CE1E" w14:textId="77777777" w:rsidR="003C15AA" w:rsidRDefault="003C15AA" w:rsidP="00F20FFC">
            <w:pPr>
              <w:widowControl/>
              <w:tabs>
                <w:tab w:val="left" w:pos="1680"/>
              </w:tabs>
              <w:snapToGrid w:val="0"/>
              <w:jc w:val="center"/>
              <w:rPr>
                <w:rFonts w:ascii="仿宋" w:eastAsia="仿宋" w:hAnsi="仿宋" w:cs="仿宋"/>
                <w:sz w:val="28"/>
                <w:szCs w:val="28"/>
              </w:rPr>
            </w:pPr>
            <w:r>
              <w:rPr>
                <w:rFonts w:ascii="仿宋" w:eastAsia="仿宋" w:hAnsi="仿宋" w:cs="仿宋" w:hint="eastAsia"/>
                <w:sz w:val="28"/>
                <w:szCs w:val="28"/>
              </w:rPr>
              <w:t>清洗服务</w:t>
            </w:r>
          </w:p>
        </w:tc>
        <w:tc>
          <w:tcPr>
            <w:tcW w:w="5383" w:type="dxa"/>
            <w:noWrap/>
            <w:vAlign w:val="center"/>
          </w:tcPr>
          <w:p w14:paraId="15CA0395"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对服务范围内及机关食堂公共区域的空调、电风扇及油烟机进行清洗服务，每年一次，</w:t>
            </w:r>
          </w:p>
        </w:tc>
        <w:tc>
          <w:tcPr>
            <w:tcW w:w="2240" w:type="dxa"/>
            <w:vMerge w:val="restart"/>
            <w:noWrap/>
            <w:vAlign w:val="center"/>
          </w:tcPr>
          <w:p w14:paraId="01F824D4"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未提供服务的每次扣15分，服务</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专业的扣10分</w:t>
            </w:r>
          </w:p>
        </w:tc>
      </w:tr>
      <w:tr w:rsidR="003C15AA" w14:paraId="3CB17074" w14:textId="77777777" w:rsidTr="00F20FFC">
        <w:trPr>
          <w:trHeight w:val="398"/>
        </w:trPr>
        <w:tc>
          <w:tcPr>
            <w:tcW w:w="721" w:type="dxa"/>
            <w:vMerge w:val="restart"/>
            <w:noWrap/>
            <w:vAlign w:val="center"/>
          </w:tcPr>
          <w:p w14:paraId="2DB65880" w14:textId="77777777" w:rsidR="003C15AA" w:rsidRDefault="003C15AA" w:rsidP="00F20FFC">
            <w:pPr>
              <w:widowControl/>
              <w:tabs>
                <w:tab w:val="left" w:pos="1680"/>
              </w:tabs>
              <w:snapToGrid w:val="0"/>
              <w:jc w:val="center"/>
              <w:rPr>
                <w:rFonts w:ascii="仿宋" w:eastAsia="仿宋" w:hAnsi="仿宋" w:cs="仿宋"/>
                <w:sz w:val="28"/>
                <w:szCs w:val="28"/>
              </w:rPr>
            </w:pPr>
            <w:r>
              <w:rPr>
                <w:rFonts w:ascii="仿宋" w:eastAsia="仿宋" w:hAnsi="仿宋" w:cs="仿宋" w:hint="eastAsia"/>
                <w:sz w:val="28"/>
                <w:szCs w:val="28"/>
              </w:rPr>
              <w:t>10</w:t>
            </w:r>
          </w:p>
        </w:tc>
        <w:tc>
          <w:tcPr>
            <w:tcW w:w="887" w:type="dxa"/>
            <w:vMerge w:val="restart"/>
            <w:noWrap/>
            <w:vAlign w:val="center"/>
          </w:tcPr>
          <w:p w14:paraId="476E0476" w14:textId="77777777" w:rsidR="003C15AA" w:rsidRDefault="003C15AA" w:rsidP="00F20FFC">
            <w:pPr>
              <w:widowControl/>
              <w:tabs>
                <w:tab w:val="left" w:pos="1680"/>
              </w:tabs>
              <w:snapToGrid w:val="0"/>
              <w:jc w:val="center"/>
              <w:rPr>
                <w:rFonts w:ascii="仿宋" w:eastAsia="仿宋" w:hAnsi="仿宋" w:cs="仿宋"/>
                <w:sz w:val="28"/>
                <w:szCs w:val="28"/>
              </w:rPr>
            </w:pPr>
            <w:r>
              <w:rPr>
                <w:rFonts w:ascii="仿宋" w:eastAsia="仿宋" w:hAnsi="仿宋" w:cs="仿宋" w:hint="eastAsia"/>
                <w:sz w:val="28"/>
                <w:szCs w:val="28"/>
              </w:rPr>
              <w:t>加班服务</w:t>
            </w:r>
          </w:p>
        </w:tc>
        <w:tc>
          <w:tcPr>
            <w:tcW w:w="5383" w:type="dxa"/>
            <w:noWrap/>
            <w:vAlign w:val="center"/>
          </w:tcPr>
          <w:p w14:paraId="62ADF42A"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根据甲方需要，向甲方提供临时用工，完成甲方指定的在工作时间以外的工作；</w:t>
            </w:r>
          </w:p>
        </w:tc>
        <w:tc>
          <w:tcPr>
            <w:tcW w:w="2240" w:type="dxa"/>
            <w:vMerge w:val="restart"/>
            <w:noWrap/>
            <w:vAlign w:val="center"/>
          </w:tcPr>
          <w:p w14:paraId="467CCC2B"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未做好服务的每次扣5分</w:t>
            </w:r>
          </w:p>
        </w:tc>
      </w:tr>
      <w:tr w:rsidR="003C15AA" w14:paraId="7BFD2BE8" w14:textId="77777777" w:rsidTr="00F20FFC">
        <w:trPr>
          <w:trHeight w:val="398"/>
        </w:trPr>
        <w:tc>
          <w:tcPr>
            <w:tcW w:w="721" w:type="dxa"/>
            <w:vMerge/>
            <w:noWrap/>
            <w:vAlign w:val="center"/>
          </w:tcPr>
          <w:p w14:paraId="7E33DC04" w14:textId="77777777" w:rsidR="003C15AA" w:rsidRDefault="003C15AA" w:rsidP="00F20FFC">
            <w:pPr>
              <w:widowControl/>
              <w:tabs>
                <w:tab w:val="left" w:pos="1680"/>
              </w:tabs>
              <w:snapToGrid w:val="0"/>
              <w:rPr>
                <w:rFonts w:ascii="仿宋" w:eastAsia="仿宋" w:hAnsi="仿宋" w:cs="仿宋"/>
              </w:rPr>
            </w:pPr>
          </w:p>
        </w:tc>
        <w:tc>
          <w:tcPr>
            <w:tcW w:w="887" w:type="dxa"/>
            <w:vMerge/>
            <w:noWrap/>
            <w:vAlign w:val="center"/>
          </w:tcPr>
          <w:p w14:paraId="268C8967" w14:textId="77777777" w:rsidR="003C15AA" w:rsidRDefault="003C15AA" w:rsidP="00F20FFC">
            <w:pPr>
              <w:widowControl/>
              <w:tabs>
                <w:tab w:val="left" w:pos="1680"/>
              </w:tabs>
              <w:snapToGrid w:val="0"/>
              <w:rPr>
                <w:rFonts w:ascii="仿宋" w:eastAsia="仿宋" w:hAnsi="仿宋" w:cs="仿宋"/>
              </w:rPr>
            </w:pPr>
          </w:p>
        </w:tc>
        <w:tc>
          <w:tcPr>
            <w:tcW w:w="5383" w:type="dxa"/>
            <w:noWrap/>
            <w:vAlign w:val="center"/>
          </w:tcPr>
          <w:p w14:paraId="7880094F" w14:textId="77777777" w:rsidR="003C15AA" w:rsidRDefault="003C15AA" w:rsidP="00F20FFC">
            <w:pPr>
              <w:widowControl/>
              <w:tabs>
                <w:tab w:val="left" w:pos="1680"/>
              </w:tabs>
              <w:snapToGrid w:val="0"/>
              <w:rPr>
                <w:rFonts w:ascii="仿宋" w:eastAsia="仿宋" w:hAnsi="仿宋" w:cs="仿宋"/>
                <w:sz w:val="28"/>
                <w:szCs w:val="28"/>
                <w:u w:val="single"/>
              </w:rPr>
            </w:pPr>
            <w:r>
              <w:rPr>
                <w:rFonts w:ascii="仿宋" w:eastAsia="仿宋" w:hAnsi="仿宋" w:cs="仿宋" w:hint="eastAsia"/>
                <w:sz w:val="28"/>
                <w:szCs w:val="28"/>
              </w:rPr>
              <w:t>岗位、职责及工作质量要求，应按照甲方的有关规定；</w:t>
            </w:r>
          </w:p>
        </w:tc>
        <w:tc>
          <w:tcPr>
            <w:tcW w:w="2240" w:type="dxa"/>
            <w:vMerge/>
            <w:noWrap/>
            <w:vAlign w:val="center"/>
          </w:tcPr>
          <w:p w14:paraId="62F2142F" w14:textId="77777777" w:rsidR="003C15AA" w:rsidRDefault="003C15AA" w:rsidP="00F20FFC">
            <w:pPr>
              <w:widowControl/>
              <w:tabs>
                <w:tab w:val="left" w:pos="1680"/>
              </w:tabs>
              <w:snapToGrid w:val="0"/>
              <w:rPr>
                <w:rFonts w:ascii="仿宋" w:eastAsia="仿宋" w:hAnsi="仿宋" w:cs="仿宋"/>
                <w:sz w:val="28"/>
                <w:szCs w:val="28"/>
                <w:u w:val="single"/>
              </w:rPr>
            </w:pPr>
          </w:p>
        </w:tc>
      </w:tr>
      <w:tr w:rsidR="003C15AA" w14:paraId="2065C24E" w14:textId="77777777" w:rsidTr="00F20FFC">
        <w:trPr>
          <w:trHeight w:val="398"/>
        </w:trPr>
        <w:tc>
          <w:tcPr>
            <w:tcW w:w="721" w:type="dxa"/>
            <w:vMerge/>
            <w:noWrap/>
            <w:vAlign w:val="center"/>
          </w:tcPr>
          <w:p w14:paraId="3A8A6582" w14:textId="77777777" w:rsidR="003C15AA" w:rsidRDefault="003C15AA" w:rsidP="00F20FFC">
            <w:pPr>
              <w:widowControl/>
              <w:tabs>
                <w:tab w:val="left" w:pos="1680"/>
              </w:tabs>
              <w:snapToGrid w:val="0"/>
              <w:rPr>
                <w:rFonts w:ascii="仿宋" w:eastAsia="仿宋" w:hAnsi="仿宋" w:cs="仿宋"/>
                <w:sz w:val="28"/>
                <w:szCs w:val="28"/>
                <w:u w:val="single"/>
              </w:rPr>
            </w:pPr>
          </w:p>
        </w:tc>
        <w:tc>
          <w:tcPr>
            <w:tcW w:w="887" w:type="dxa"/>
            <w:vMerge/>
            <w:noWrap/>
            <w:vAlign w:val="center"/>
          </w:tcPr>
          <w:p w14:paraId="6A64FA60" w14:textId="77777777" w:rsidR="003C15AA" w:rsidRDefault="003C15AA" w:rsidP="00F20FFC">
            <w:pPr>
              <w:widowControl/>
              <w:tabs>
                <w:tab w:val="left" w:pos="1680"/>
              </w:tabs>
              <w:snapToGrid w:val="0"/>
              <w:rPr>
                <w:rFonts w:ascii="仿宋" w:eastAsia="仿宋" w:hAnsi="仿宋" w:cs="仿宋"/>
                <w:sz w:val="28"/>
                <w:szCs w:val="28"/>
                <w:u w:val="single"/>
              </w:rPr>
            </w:pPr>
          </w:p>
        </w:tc>
        <w:tc>
          <w:tcPr>
            <w:tcW w:w="5383" w:type="dxa"/>
            <w:noWrap/>
            <w:vAlign w:val="center"/>
          </w:tcPr>
          <w:p w14:paraId="3EE62006" w14:textId="77777777" w:rsidR="003C15AA" w:rsidRDefault="003C15AA" w:rsidP="00F20FFC">
            <w:pPr>
              <w:widowControl/>
              <w:tabs>
                <w:tab w:val="left" w:pos="1680"/>
              </w:tabs>
              <w:snapToGrid w:val="0"/>
              <w:rPr>
                <w:rFonts w:ascii="仿宋" w:eastAsia="仿宋" w:hAnsi="仿宋" w:cs="仿宋"/>
                <w:sz w:val="28"/>
                <w:szCs w:val="28"/>
                <w:u w:val="single"/>
              </w:rPr>
            </w:pPr>
            <w:r>
              <w:rPr>
                <w:rFonts w:ascii="仿宋" w:eastAsia="仿宋" w:hAnsi="仿宋" w:cs="仿宋" w:hint="eastAsia"/>
                <w:sz w:val="28"/>
                <w:szCs w:val="28"/>
              </w:rPr>
              <w:t>服务人员应按照安全规程操作，遵守劳动纪律和职业道德；</w:t>
            </w:r>
          </w:p>
        </w:tc>
        <w:tc>
          <w:tcPr>
            <w:tcW w:w="2240" w:type="dxa"/>
            <w:vMerge/>
            <w:noWrap/>
            <w:vAlign w:val="center"/>
          </w:tcPr>
          <w:p w14:paraId="1D675648" w14:textId="77777777" w:rsidR="003C15AA" w:rsidRDefault="003C15AA" w:rsidP="00F20FFC">
            <w:pPr>
              <w:widowControl/>
              <w:tabs>
                <w:tab w:val="left" w:pos="1680"/>
              </w:tabs>
              <w:snapToGrid w:val="0"/>
              <w:rPr>
                <w:rFonts w:ascii="仿宋" w:eastAsia="仿宋" w:hAnsi="仿宋" w:cs="仿宋"/>
                <w:sz w:val="28"/>
                <w:szCs w:val="28"/>
                <w:u w:val="single"/>
              </w:rPr>
            </w:pPr>
          </w:p>
        </w:tc>
      </w:tr>
      <w:tr w:rsidR="003C15AA" w14:paraId="438BB870" w14:textId="77777777" w:rsidTr="00F20FFC">
        <w:trPr>
          <w:trHeight w:val="398"/>
        </w:trPr>
        <w:tc>
          <w:tcPr>
            <w:tcW w:w="721" w:type="dxa"/>
            <w:vMerge/>
            <w:noWrap/>
            <w:vAlign w:val="center"/>
          </w:tcPr>
          <w:p w14:paraId="7ADBDC03" w14:textId="77777777" w:rsidR="003C15AA" w:rsidRDefault="003C15AA" w:rsidP="00F20FFC">
            <w:pPr>
              <w:widowControl/>
              <w:tabs>
                <w:tab w:val="left" w:pos="1680"/>
              </w:tabs>
              <w:snapToGrid w:val="0"/>
              <w:rPr>
                <w:rFonts w:ascii="仿宋" w:eastAsia="仿宋" w:hAnsi="仿宋" w:cs="仿宋"/>
                <w:sz w:val="28"/>
                <w:szCs w:val="28"/>
                <w:u w:val="single"/>
              </w:rPr>
            </w:pPr>
          </w:p>
        </w:tc>
        <w:tc>
          <w:tcPr>
            <w:tcW w:w="887" w:type="dxa"/>
            <w:vMerge/>
            <w:noWrap/>
            <w:vAlign w:val="center"/>
          </w:tcPr>
          <w:p w14:paraId="5F944956" w14:textId="77777777" w:rsidR="003C15AA" w:rsidRDefault="003C15AA" w:rsidP="00F20FFC">
            <w:pPr>
              <w:widowControl/>
              <w:tabs>
                <w:tab w:val="left" w:pos="1680"/>
              </w:tabs>
              <w:snapToGrid w:val="0"/>
              <w:rPr>
                <w:rFonts w:ascii="仿宋" w:eastAsia="仿宋" w:hAnsi="仿宋" w:cs="仿宋"/>
                <w:sz w:val="28"/>
                <w:szCs w:val="28"/>
                <w:u w:val="single"/>
              </w:rPr>
            </w:pPr>
          </w:p>
        </w:tc>
        <w:tc>
          <w:tcPr>
            <w:tcW w:w="5383" w:type="dxa"/>
            <w:noWrap/>
            <w:vAlign w:val="center"/>
          </w:tcPr>
          <w:p w14:paraId="56CE57F6" w14:textId="77777777" w:rsidR="003C15AA" w:rsidRDefault="003C15AA" w:rsidP="00F20FFC">
            <w:pPr>
              <w:widowControl/>
              <w:tabs>
                <w:tab w:val="left" w:pos="1680"/>
              </w:tabs>
              <w:snapToGrid w:val="0"/>
              <w:rPr>
                <w:rFonts w:ascii="仿宋" w:eastAsia="仿宋" w:hAnsi="仿宋" w:cs="仿宋"/>
                <w:sz w:val="28"/>
                <w:szCs w:val="28"/>
                <w:u w:val="single"/>
              </w:rPr>
            </w:pPr>
            <w:r>
              <w:rPr>
                <w:rFonts w:ascii="仿宋" w:eastAsia="仿宋" w:hAnsi="仿宋" w:cs="仿宋" w:hint="eastAsia"/>
                <w:sz w:val="28"/>
                <w:szCs w:val="28"/>
              </w:rPr>
              <w:t>服务前，甲方为服务人员提供必要岗前培训教育，如服务人员不能胜任岗位时，乙方应另行派遣合适的服务人员提供服务；</w:t>
            </w:r>
          </w:p>
        </w:tc>
        <w:tc>
          <w:tcPr>
            <w:tcW w:w="2240" w:type="dxa"/>
            <w:vMerge/>
            <w:noWrap/>
            <w:vAlign w:val="center"/>
          </w:tcPr>
          <w:p w14:paraId="45114B8A" w14:textId="77777777" w:rsidR="003C15AA" w:rsidRDefault="003C15AA" w:rsidP="00F20FFC">
            <w:pPr>
              <w:widowControl/>
              <w:tabs>
                <w:tab w:val="left" w:pos="1680"/>
              </w:tabs>
              <w:snapToGrid w:val="0"/>
              <w:rPr>
                <w:rFonts w:ascii="仿宋" w:eastAsia="仿宋" w:hAnsi="仿宋" w:cs="仿宋"/>
                <w:sz w:val="28"/>
                <w:szCs w:val="28"/>
                <w:u w:val="single"/>
              </w:rPr>
            </w:pPr>
          </w:p>
        </w:tc>
      </w:tr>
      <w:tr w:rsidR="003C15AA" w14:paraId="24A151AD" w14:textId="77777777" w:rsidTr="00F20FFC">
        <w:trPr>
          <w:trHeight w:val="398"/>
        </w:trPr>
        <w:tc>
          <w:tcPr>
            <w:tcW w:w="721" w:type="dxa"/>
            <w:vMerge/>
            <w:noWrap/>
            <w:vAlign w:val="center"/>
          </w:tcPr>
          <w:p w14:paraId="622F6937" w14:textId="77777777" w:rsidR="003C15AA" w:rsidRDefault="003C15AA" w:rsidP="00F20FFC">
            <w:pPr>
              <w:widowControl/>
              <w:tabs>
                <w:tab w:val="left" w:pos="1680"/>
              </w:tabs>
              <w:snapToGrid w:val="0"/>
              <w:rPr>
                <w:rFonts w:ascii="仿宋" w:eastAsia="仿宋" w:hAnsi="仿宋" w:cs="仿宋"/>
                <w:sz w:val="28"/>
                <w:szCs w:val="28"/>
                <w:u w:val="single"/>
              </w:rPr>
            </w:pPr>
          </w:p>
        </w:tc>
        <w:tc>
          <w:tcPr>
            <w:tcW w:w="887" w:type="dxa"/>
            <w:vMerge/>
            <w:noWrap/>
            <w:vAlign w:val="center"/>
          </w:tcPr>
          <w:p w14:paraId="4FE45C97" w14:textId="77777777" w:rsidR="003C15AA" w:rsidRDefault="003C15AA" w:rsidP="00F20FFC">
            <w:pPr>
              <w:widowControl/>
              <w:tabs>
                <w:tab w:val="left" w:pos="1680"/>
              </w:tabs>
              <w:snapToGrid w:val="0"/>
              <w:rPr>
                <w:rFonts w:ascii="仿宋" w:eastAsia="仿宋" w:hAnsi="仿宋" w:cs="仿宋"/>
                <w:sz w:val="28"/>
                <w:szCs w:val="28"/>
                <w:u w:val="single"/>
              </w:rPr>
            </w:pPr>
          </w:p>
        </w:tc>
        <w:tc>
          <w:tcPr>
            <w:tcW w:w="5383" w:type="dxa"/>
            <w:noWrap/>
            <w:vAlign w:val="center"/>
          </w:tcPr>
          <w:p w14:paraId="06C0DF21" w14:textId="77777777" w:rsidR="003C15AA" w:rsidRDefault="003C15AA" w:rsidP="00F20FFC">
            <w:pPr>
              <w:widowControl/>
              <w:tabs>
                <w:tab w:val="left" w:pos="1680"/>
              </w:tabs>
              <w:snapToGrid w:val="0"/>
              <w:rPr>
                <w:rFonts w:ascii="仿宋" w:eastAsia="仿宋" w:hAnsi="仿宋" w:cs="仿宋"/>
                <w:sz w:val="28"/>
                <w:szCs w:val="28"/>
                <w:u w:val="single"/>
              </w:rPr>
            </w:pPr>
            <w:r>
              <w:rPr>
                <w:rFonts w:ascii="仿宋" w:eastAsia="仿宋" w:hAnsi="仿宋" w:cs="仿宋" w:hint="eastAsia"/>
                <w:sz w:val="28"/>
                <w:szCs w:val="28"/>
              </w:rPr>
              <w:t>因甲方安排的工作情况发生变化或取消时，服务人员应服从甲方工作安排或取消任务的指令；</w:t>
            </w:r>
          </w:p>
        </w:tc>
        <w:tc>
          <w:tcPr>
            <w:tcW w:w="2240" w:type="dxa"/>
            <w:vMerge/>
            <w:noWrap/>
            <w:vAlign w:val="center"/>
          </w:tcPr>
          <w:p w14:paraId="303CB966" w14:textId="77777777" w:rsidR="003C15AA" w:rsidRDefault="003C15AA" w:rsidP="00F20FFC">
            <w:pPr>
              <w:widowControl/>
              <w:tabs>
                <w:tab w:val="left" w:pos="1680"/>
              </w:tabs>
              <w:snapToGrid w:val="0"/>
              <w:rPr>
                <w:rFonts w:ascii="仿宋" w:eastAsia="仿宋" w:hAnsi="仿宋" w:cs="仿宋"/>
                <w:sz w:val="28"/>
                <w:szCs w:val="28"/>
                <w:u w:val="single"/>
              </w:rPr>
            </w:pPr>
          </w:p>
        </w:tc>
      </w:tr>
      <w:tr w:rsidR="003C15AA" w14:paraId="33646008" w14:textId="77777777" w:rsidTr="00F20FFC">
        <w:trPr>
          <w:trHeight w:val="340"/>
        </w:trPr>
        <w:tc>
          <w:tcPr>
            <w:tcW w:w="721" w:type="dxa"/>
            <w:noWrap/>
            <w:vAlign w:val="center"/>
          </w:tcPr>
          <w:p w14:paraId="5BC72899" w14:textId="77777777" w:rsidR="003C15AA" w:rsidRDefault="003C15AA" w:rsidP="00F20FFC">
            <w:pPr>
              <w:widowControl/>
              <w:tabs>
                <w:tab w:val="left" w:pos="1680"/>
              </w:tabs>
              <w:snapToGrid w:val="0"/>
              <w:jc w:val="center"/>
              <w:rPr>
                <w:rFonts w:ascii="仿宋" w:eastAsia="仿宋" w:hAnsi="仿宋" w:cs="仿宋"/>
                <w:sz w:val="28"/>
                <w:szCs w:val="28"/>
              </w:rPr>
            </w:pPr>
            <w:r>
              <w:rPr>
                <w:rFonts w:ascii="仿宋" w:eastAsia="仿宋" w:hAnsi="仿宋" w:cs="仿宋" w:hint="eastAsia"/>
                <w:sz w:val="28"/>
                <w:szCs w:val="28"/>
              </w:rPr>
              <w:t>11</w:t>
            </w:r>
          </w:p>
        </w:tc>
        <w:tc>
          <w:tcPr>
            <w:tcW w:w="6270" w:type="dxa"/>
            <w:gridSpan w:val="2"/>
            <w:noWrap/>
            <w:vAlign w:val="center"/>
          </w:tcPr>
          <w:p w14:paraId="026D4BC1" w14:textId="77777777" w:rsidR="003C15AA" w:rsidRDefault="003C15AA" w:rsidP="00F20FFC">
            <w:pPr>
              <w:widowControl/>
              <w:tabs>
                <w:tab w:val="left" w:pos="1680"/>
              </w:tabs>
              <w:snapToGrid w:val="0"/>
              <w:rPr>
                <w:rFonts w:ascii="仿宋" w:eastAsia="仿宋" w:hAnsi="仿宋" w:cs="仿宋"/>
              </w:rPr>
            </w:pPr>
            <w:r>
              <w:rPr>
                <w:rFonts w:ascii="仿宋" w:eastAsia="仿宋" w:hAnsi="仿宋" w:cs="仿宋" w:hint="eastAsia"/>
                <w:sz w:val="28"/>
                <w:szCs w:val="28"/>
              </w:rPr>
              <w:t>对形象差、工作不力，经教育后仍不改正的服务人员，甲方要求更换或辞退，乙方未执行</w:t>
            </w:r>
          </w:p>
        </w:tc>
        <w:tc>
          <w:tcPr>
            <w:tcW w:w="2240" w:type="dxa"/>
            <w:noWrap/>
            <w:vAlign w:val="center"/>
          </w:tcPr>
          <w:p w14:paraId="35FFDA3E"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出现一次扣5分</w:t>
            </w:r>
          </w:p>
        </w:tc>
      </w:tr>
      <w:tr w:rsidR="003C15AA" w14:paraId="71AEF078" w14:textId="77777777" w:rsidTr="00F20FFC">
        <w:trPr>
          <w:trHeight w:val="340"/>
        </w:trPr>
        <w:tc>
          <w:tcPr>
            <w:tcW w:w="721" w:type="dxa"/>
            <w:noWrap/>
            <w:vAlign w:val="center"/>
          </w:tcPr>
          <w:p w14:paraId="2CC4E5C7" w14:textId="77777777" w:rsidR="003C15AA" w:rsidRDefault="003C15AA" w:rsidP="00F20FFC">
            <w:pPr>
              <w:widowControl/>
              <w:tabs>
                <w:tab w:val="left" w:pos="1680"/>
              </w:tabs>
              <w:snapToGrid w:val="0"/>
              <w:jc w:val="center"/>
              <w:rPr>
                <w:rFonts w:ascii="仿宋" w:eastAsia="仿宋" w:hAnsi="仿宋" w:cs="仿宋"/>
                <w:sz w:val="28"/>
                <w:szCs w:val="28"/>
              </w:rPr>
            </w:pPr>
            <w:r>
              <w:rPr>
                <w:rFonts w:ascii="仿宋" w:eastAsia="仿宋" w:hAnsi="仿宋" w:cs="仿宋" w:hint="eastAsia"/>
                <w:sz w:val="28"/>
                <w:szCs w:val="28"/>
              </w:rPr>
              <w:t>12</w:t>
            </w:r>
          </w:p>
        </w:tc>
        <w:tc>
          <w:tcPr>
            <w:tcW w:w="6270" w:type="dxa"/>
            <w:gridSpan w:val="2"/>
            <w:noWrap/>
            <w:vAlign w:val="center"/>
          </w:tcPr>
          <w:p w14:paraId="18AFD917"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不服从甲方其它合理要求的</w:t>
            </w:r>
          </w:p>
        </w:tc>
        <w:tc>
          <w:tcPr>
            <w:tcW w:w="2240" w:type="dxa"/>
            <w:noWrap/>
            <w:vAlign w:val="center"/>
          </w:tcPr>
          <w:p w14:paraId="2D27FA02" w14:textId="77777777" w:rsidR="003C15AA" w:rsidRDefault="003C15AA" w:rsidP="00F20FFC">
            <w:pPr>
              <w:widowControl/>
              <w:tabs>
                <w:tab w:val="left" w:pos="1680"/>
              </w:tabs>
              <w:snapToGrid w:val="0"/>
              <w:rPr>
                <w:rFonts w:ascii="仿宋" w:eastAsia="仿宋" w:hAnsi="仿宋" w:cs="仿宋"/>
                <w:sz w:val="28"/>
                <w:szCs w:val="28"/>
              </w:rPr>
            </w:pPr>
            <w:r>
              <w:rPr>
                <w:rFonts w:ascii="仿宋" w:eastAsia="仿宋" w:hAnsi="仿宋" w:cs="仿宋" w:hint="eastAsia"/>
                <w:sz w:val="28"/>
                <w:szCs w:val="28"/>
              </w:rPr>
              <w:t>发现一次扣2分</w:t>
            </w:r>
          </w:p>
        </w:tc>
      </w:tr>
    </w:tbl>
    <w:p w14:paraId="5F4C3250"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第八条 违约责任</w:t>
      </w:r>
    </w:p>
    <w:p w14:paraId="093317AF"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8.1除不可抗力外，如果乙方没有按照本合同约定履约的，那么甲方可要求乙方支付违约金，违约金按每低于考核合格最低分数一分扣除合同金额的</w:t>
      </w:r>
      <w:r w:rsidRPr="00D05FF3">
        <w:rPr>
          <w:rFonts w:ascii="仿宋_GB2312" w:eastAsia="仿宋_GB2312" w:hAnsi="仿宋_GB2312" w:cs="仿宋_GB2312" w:hint="eastAsia"/>
          <w:color w:val="000000"/>
          <w:kern w:val="0"/>
          <w:sz w:val="28"/>
          <w:szCs w:val="28"/>
          <w:u w:val="single"/>
        </w:rPr>
        <w:t xml:space="preserve"> 0.5 %</w:t>
      </w:r>
      <w:r w:rsidRPr="00D05FF3">
        <w:rPr>
          <w:rFonts w:ascii="仿宋_GB2312" w:eastAsia="仿宋_GB2312" w:hAnsi="仿宋_GB2312" w:cs="仿宋_GB2312" w:hint="eastAsia"/>
          <w:color w:val="000000"/>
          <w:kern w:val="0"/>
          <w:sz w:val="28"/>
          <w:szCs w:val="28"/>
        </w:rPr>
        <w:t>计算，最高限额为本合同总价的</w:t>
      </w:r>
      <w:r w:rsidRPr="00D05FF3">
        <w:rPr>
          <w:rFonts w:ascii="仿宋_GB2312" w:eastAsia="仿宋_GB2312" w:hAnsi="仿宋_GB2312" w:cs="仿宋_GB2312" w:hint="eastAsia"/>
          <w:color w:val="000000"/>
          <w:kern w:val="0"/>
          <w:sz w:val="28"/>
          <w:szCs w:val="28"/>
          <w:u w:val="single"/>
        </w:rPr>
        <w:t xml:space="preserve"> 20  %</w:t>
      </w:r>
      <w:r w:rsidRPr="00D05FF3">
        <w:rPr>
          <w:rFonts w:ascii="仿宋_GB2312" w:eastAsia="仿宋_GB2312" w:hAnsi="仿宋_GB2312" w:cs="仿宋_GB2312" w:hint="eastAsia"/>
          <w:color w:val="000000"/>
          <w:kern w:val="0"/>
          <w:sz w:val="28"/>
          <w:szCs w:val="28"/>
        </w:rPr>
        <w:t>；考核不合格分数的违约金计算数额达到前述最高限额之日起，甲方有权在要求乙方支付违约金的同时，书面通知乙方解除本合同；</w:t>
      </w:r>
    </w:p>
    <w:p w14:paraId="08204847"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8.2 除不可抗力外，任何一方未能履行本合同约定的其他主要义务，经催告后在合理期限内仍未履行的，或者任何一方有其他违约行为致使不能实现合同目的的，或者任何一方有腐败行为（即：提供或</w:t>
      </w:r>
      <w:r w:rsidRPr="00D05FF3">
        <w:rPr>
          <w:rFonts w:ascii="仿宋_GB2312" w:eastAsia="仿宋_GB2312" w:hAnsi="仿宋_GB2312" w:cs="仿宋_GB2312" w:hint="eastAsia"/>
          <w:color w:val="000000"/>
          <w:kern w:val="0"/>
          <w:sz w:val="28"/>
          <w:szCs w:val="28"/>
        </w:rPr>
        <w:lastRenderedPageBreak/>
        <w:t>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59818C01"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8.3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14:paraId="59E4F5C0"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8.4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14:paraId="3FB4BC76"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8.5 如果出现政府采购监督管理部门在处理投诉事项期间，书面通知甲方暂停采购活动的情形，或者询问或质疑事项可能影响中标结果的，导致甲方中止履行合同的情形，均不视为甲方违约。</w:t>
      </w:r>
    </w:p>
    <w:p w14:paraId="13AEE26C"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 xml:space="preserve">第九条 </w:t>
      </w:r>
      <w:bookmarkStart w:id="35" w:name="_Toc7502"/>
      <w:r w:rsidRPr="00D05FF3">
        <w:rPr>
          <w:rFonts w:ascii="仿宋_GB2312" w:eastAsia="仿宋_GB2312" w:hAnsi="仿宋_GB2312" w:cs="仿宋_GB2312" w:hint="eastAsia"/>
          <w:color w:val="000000"/>
          <w:kern w:val="0"/>
          <w:sz w:val="28"/>
          <w:szCs w:val="28"/>
        </w:rPr>
        <w:t>合同变更</w:t>
      </w:r>
      <w:bookmarkEnd w:id="35"/>
    </w:p>
    <w:p w14:paraId="3730FDC3"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合同继续履行将损害国家利益和社会公共利益的，双方当事人应当以书面形式变更合同。有过错的一方应当承担赔偿责任，双方当事人都有过错的，各自承担相应的责任。</w:t>
      </w:r>
      <w:bookmarkStart w:id="36" w:name="_Toc487900369"/>
      <w:bookmarkStart w:id="37" w:name="_Toc279701259"/>
      <w:bookmarkStart w:id="38" w:name="_Toc259093688"/>
    </w:p>
    <w:p w14:paraId="6D83E1FA"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bookmarkStart w:id="39" w:name="_Toc10366"/>
      <w:bookmarkStart w:id="40" w:name="_Toc15237"/>
      <w:bookmarkStart w:id="41" w:name="_Toc22955"/>
      <w:r w:rsidRPr="00D05FF3">
        <w:rPr>
          <w:rFonts w:ascii="仿宋_GB2312" w:eastAsia="仿宋_GB2312" w:hAnsi="仿宋_GB2312" w:cs="仿宋_GB2312" w:hint="eastAsia"/>
          <w:color w:val="000000"/>
          <w:kern w:val="0"/>
          <w:sz w:val="28"/>
          <w:szCs w:val="28"/>
        </w:rPr>
        <w:t>第十条 合同转让</w:t>
      </w:r>
      <w:bookmarkEnd w:id="36"/>
      <w:bookmarkEnd w:id="37"/>
      <w:bookmarkEnd w:id="38"/>
      <w:r w:rsidRPr="00D05FF3">
        <w:rPr>
          <w:rFonts w:ascii="仿宋_GB2312" w:eastAsia="仿宋_GB2312" w:hAnsi="仿宋_GB2312" w:cs="仿宋_GB2312" w:hint="eastAsia"/>
          <w:color w:val="000000"/>
          <w:kern w:val="0"/>
          <w:sz w:val="28"/>
          <w:szCs w:val="28"/>
        </w:rPr>
        <w:t>和分包</w:t>
      </w:r>
      <w:bookmarkEnd w:id="39"/>
      <w:bookmarkEnd w:id="40"/>
      <w:bookmarkEnd w:id="41"/>
    </w:p>
    <w:p w14:paraId="7781203D"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10.1合同的权利义务依法不得转让，但经甲方同意，乙方可以依法采取分包方式履行合同，即：依法可以将合同项下的部分非主体、</w:t>
      </w:r>
      <w:r w:rsidRPr="00D05FF3">
        <w:rPr>
          <w:rFonts w:ascii="仿宋_GB2312" w:eastAsia="仿宋_GB2312" w:hAnsi="仿宋_GB2312" w:cs="仿宋_GB2312" w:hint="eastAsia"/>
          <w:color w:val="000000"/>
          <w:kern w:val="0"/>
          <w:sz w:val="28"/>
          <w:szCs w:val="28"/>
        </w:rPr>
        <w:lastRenderedPageBreak/>
        <w:t>非关键性工作分包给他人完成，接受分包的人应当具备相应的资格条件，并不得再次分包，且乙方应就分包项目向甲方负责，并与分包乙方就分包项目向甲方承担连带责任。</w:t>
      </w:r>
    </w:p>
    <w:p w14:paraId="2FBEBE12"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10.2乙方采取分包方式履行合同的，甲方可直接向分包乙方支付款项。</w:t>
      </w:r>
    </w:p>
    <w:p w14:paraId="438E8065"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bookmarkStart w:id="42" w:name="_Toc14066"/>
      <w:bookmarkStart w:id="43" w:name="_Toc16508"/>
      <w:bookmarkStart w:id="44" w:name="_Toc13566"/>
      <w:r w:rsidRPr="00D05FF3">
        <w:rPr>
          <w:rFonts w:ascii="仿宋_GB2312" w:eastAsia="仿宋_GB2312" w:hAnsi="仿宋_GB2312" w:cs="仿宋_GB2312" w:hint="eastAsia"/>
          <w:color w:val="000000"/>
          <w:kern w:val="0"/>
          <w:sz w:val="28"/>
          <w:szCs w:val="28"/>
        </w:rPr>
        <w:t>第十一条 不可抗力</w:t>
      </w:r>
      <w:bookmarkEnd w:id="42"/>
      <w:bookmarkEnd w:id="43"/>
      <w:bookmarkEnd w:id="44"/>
    </w:p>
    <w:p w14:paraId="4CE083F3"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11.1如果任何一方遭遇法律规定的不可抗力，致使合同履行受阻时，履行合同的期限应予延长，延长的期限应相当于不可抗力所影响的时间；</w:t>
      </w:r>
    </w:p>
    <w:p w14:paraId="5C32D246"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11.2 因不可抗力致使不能实现合同目的的，当事人可以解除合同；</w:t>
      </w:r>
    </w:p>
    <w:p w14:paraId="24B9AED5"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11.3 因不可抗力致使合同有变更必要的，双方当事人应在不可抗力发生后的一周内以书面形式变更合同；</w:t>
      </w:r>
    </w:p>
    <w:p w14:paraId="0274EE56"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11.4受不可抗力影响的一方在不可抗力发生后，应在不可抗力发生后的一周内以书面形式通知对方当事人，并在不可抗力发生后的一周内，将有关部门出具的证明文件送达对方当事人。</w:t>
      </w:r>
    </w:p>
    <w:p w14:paraId="5AE7FB42"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bookmarkStart w:id="45" w:name="_Toc279701255"/>
      <w:bookmarkStart w:id="46" w:name="_Toc487900365"/>
      <w:bookmarkStart w:id="47" w:name="_Toc30676"/>
      <w:bookmarkStart w:id="48" w:name="_Toc259093684"/>
      <w:bookmarkStart w:id="49" w:name="_Toc6969"/>
      <w:bookmarkStart w:id="50" w:name="_Toc689"/>
      <w:r w:rsidRPr="00D05FF3">
        <w:rPr>
          <w:rFonts w:ascii="仿宋_GB2312" w:eastAsia="仿宋_GB2312" w:hAnsi="仿宋_GB2312" w:cs="仿宋_GB2312" w:hint="eastAsia"/>
          <w:color w:val="000000"/>
          <w:kern w:val="0"/>
          <w:sz w:val="28"/>
          <w:szCs w:val="28"/>
        </w:rPr>
        <w:t>第十二条 税费</w:t>
      </w:r>
      <w:bookmarkEnd w:id="45"/>
      <w:bookmarkEnd w:id="46"/>
      <w:bookmarkEnd w:id="47"/>
      <w:bookmarkEnd w:id="48"/>
      <w:bookmarkEnd w:id="49"/>
      <w:bookmarkEnd w:id="50"/>
    </w:p>
    <w:p w14:paraId="109EFEA7"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与合同有关的一切税费，均按照中华人民共和国法律的相关规定。</w:t>
      </w:r>
    </w:p>
    <w:p w14:paraId="3E9C17D2"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bookmarkStart w:id="51" w:name="_Toc487900368"/>
      <w:bookmarkStart w:id="52" w:name="_Toc279701258"/>
      <w:bookmarkStart w:id="53" w:name="_Toc16959"/>
      <w:bookmarkStart w:id="54" w:name="_Toc8298"/>
      <w:bookmarkStart w:id="55" w:name="_Toc259093687"/>
      <w:bookmarkStart w:id="56" w:name="_Toc7102"/>
      <w:r w:rsidRPr="00D05FF3">
        <w:rPr>
          <w:rFonts w:ascii="仿宋_GB2312" w:eastAsia="仿宋_GB2312" w:hAnsi="仿宋_GB2312" w:cs="仿宋_GB2312" w:hint="eastAsia"/>
          <w:color w:val="000000"/>
          <w:kern w:val="0"/>
          <w:sz w:val="28"/>
          <w:szCs w:val="28"/>
        </w:rPr>
        <w:t>第十三条 乙方破产</w:t>
      </w:r>
      <w:bookmarkEnd w:id="51"/>
      <w:bookmarkEnd w:id="52"/>
      <w:bookmarkEnd w:id="53"/>
      <w:bookmarkEnd w:id="54"/>
      <w:bookmarkEnd w:id="55"/>
      <w:bookmarkEnd w:id="56"/>
    </w:p>
    <w:p w14:paraId="054AB440"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14:paraId="1DF1B060"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bookmarkStart w:id="57" w:name="_Toc15387"/>
      <w:bookmarkStart w:id="58" w:name="_Toc29333"/>
      <w:bookmarkStart w:id="59" w:name="_Toc6134"/>
      <w:r w:rsidRPr="00D05FF3">
        <w:rPr>
          <w:rFonts w:ascii="仿宋_GB2312" w:eastAsia="仿宋_GB2312" w:hAnsi="仿宋_GB2312" w:cs="仿宋_GB2312" w:hint="eastAsia"/>
          <w:color w:val="000000"/>
          <w:kern w:val="0"/>
          <w:sz w:val="28"/>
          <w:szCs w:val="28"/>
        </w:rPr>
        <w:t>第十四条 合同中止、终止</w:t>
      </w:r>
      <w:bookmarkEnd w:id="57"/>
      <w:bookmarkEnd w:id="58"/>
      <w:bookmarkEnd w:id="59"/>
    </w:p>
    <w:p w14:paraId="5C082465"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lastRenderedPageBreak/>
        <w:t>14.1 双方当事人不得擅自中止或者终止合同；</w:t>
      </w:r>
    </w:p>
    <w:p w14:paraId="3F692882"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14.2合同继续履行将损害国家利益和社会公共利益的，双方当事人应当中止或者终止合同。有过错的一方应当承担赔偿责任，双方当事人都有过错的，各自承担相应的责任。</w:t>
      </w:r>
    </w:p>
    <w:p w14:paraId="4043D9B2"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第十五条 争议解决</w:t>
      </w:r>
    </w:p>
    <w:p w14:paraId="06034CAC"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本合同履行过程中发生的任何争议，双方当事人均可通过和解或者调解解决；不愿和解、调解或者和解、调解不成的，可以选择以下第15.2条款规定的方式解决：</w:t>
      </w:r>
    </w:p>
    <w:p w14:paraId="47A10F24"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15.1 将争议提交甲方所在地仲裁委员会依申请仲裁时其现行有效的仲裁规则裁决；</w:t>
      </w:r>
    </w:p>
    <w:p w14:paraId="08CEBBD0"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15.2 向甲方所在地人民法院起诉。</w:t>
      </w:r>
    </w:p>
    <w:p w14:paraId="7E07C4F8"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第十六条 合同生效及份数</w:t>
      </w:r>
    </w:p>
    <w:p w14:paraId="0B1C56F5" w14:textId="77777777" w:rsidR="003C15AA" w:rsidRPr="00D05FF3" w:rsidRDefault="003C15AA" w:rsidP="003C15AA">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16.1本合同自双方当事人签字并加盖公章后生效。</w:t>
      </w:r>
    </w:p>
    <w:p w14:paraId="4C3F04AD" w14:textId="03782DC3" w:rsidR="005A2B3B" w:rsidRDefault="003C15AA" w:rsidP="00D05FF3">
      <w:pPr>
        <w:spacing w:line="560" w:lineRule="exact"/>
        <w:ind w:firstLineChars="200" w:firstLine="560"/>
        <w:jc w:val="left"/>
        <w:rPr>
          <w:rFonts w:ascii="仿宋_GB2312" w:eastAsia="仿宋_GB2312" w:hAnsi="仿宋_GB2312" w:cs="仿宋_GB2312"/>
          <w:color w:val="000000"/>
          <w:kern w:val="0"/>
          <w:sz w:val="28"/>
          <w:szCs w:val="28"/>
        </w:rPr>
      </w:pPr>
      <w:r w:rsidRPr="00D05FF3">
        <w:rPr>
          <w:rFonts w:ascii="仿宋_GB2312" w:eastAsia="仿宋_GB2312" w:hAnsi="仿宋_GB2312" w:cs="仿宋_GB2312" w:hint="eastAsia"/>
          <w:color w:val="000000"/>
          <w:kern w:val="0"/>
          <w:sz w:val="28"/>
          <w:szCs w:val="28"/>
        </w:rPr>
        <w:t>16.2本合同一式四份，甲乙双方各执二份，每份均具有同等法律效力。</w:t>
      </w:r>
    </w:p>
    <w:p w14:paraId="348034FB" w14:textId="77777777" w:rsidR="00D05FF3" w:rsidRDefault="00D05FF3" w:rsidP="00D05FF3">
      <w:pPr>
        <w:spacing w:line="560" w:lineRule="exact"/>
        <w:ind w:firstLineChars="200" w:firstLine="560"/>
        <w:jc w:val="left"/>
        <w:rPr>
          <w:rFonts w:ascii="仿宋_GB2312" w:eastAsia="仿宋_GB2312" w:hAnsi="仿宋_GB2312" w:cs="仿宋_GB2312"/>
          <w:color w:val="000000"/>
          <w:kern w:val="0"/>
          <w:sz w:val="28"/>
          <w:szCs w:val="28"/>
        </w:rPr>
      </w:pPr>
    </w:p>
    <w:p w14:paraId="357D624B" w14:textId="77777777" w:rsidR="00D05FF3" w:rsidRPr="00D05FF3" w:rsidRDefault="00D05FF3" w:rsidP="00D05FF3">
      <w:pPr>
        <w:spacing w:line="560" w:lineRule="exact"/>
        <w:ind w:firstLineChars="200" w:firstLine="560"/>
        <w:jc w:val="left"/>
        <w:rPr>
          <w:rFonts w:ascii="仿宋_GB2312" w:eastAsia="仿宋_GB2312" w:hAnsi="仿宋_GB2312" w:cs="仿宋_GB2312"/>
          <w:color w:val="000000"/>
          <w:kern w:val="0"/>
          <w:sz w:val="28"/>
          <w:szCs w:val="28"/>
        </w:rPr>
      </w:pPr>
    </w:p>
    <w:p w14:paraId="28A34614" w14:textId="77777777" w:rsidR="005A2B3B" w:rsidRDefault="004605F7">
      <w:pPr>
        <w:pStyle w:val="af4"/>
        <w:adjustRightInd w:val="0"/>
        <w:snapToGrid w:val="0"/>
        <w:spacing w:before="120" w:after="120" w:line="360" w:lineRule="auto"/>
        <w:ind w:left="1"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xml:space="preserve">甲方（盖章）：                                   </w:t>
      </w:r>
    </w:p>
    <w:p w14:paraId="1AC42FF4" w14:textId="77777777" w:rsidR="005A2B3B" w:rsidRDefault="004605F7">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xml:space="preserve">地址：                                   </w:t>
      </w:r>
    </w:p>
    <w:p w14:paraId="73707070" w14:textId="77777777" w:rsidR="005A2B3B" w:rsidRDefault="004605F7">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xml:space="preserve">法定（授权）代表人：                   </w:t>
      </w:r>
    </w:p>
    <w:p w14:paraId="3B967FDC" w14:textId="77777777" w:rsidR="005A2B3B" w:rsidRDefault="004605F7">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xml:space="preserve">签名日期：     年   月   日           </w:t>
      </w:r>
    </w:p>
    <w:p w14:paraId="17B3E87A" w14:textId="77777777" w:rsidR="005A2B3B" w:rsidRDefault="005A2B3B">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p>
    <w:p w14:paraId="6BEA43B8" w14:textId="77777777" w:rsidR="005A2B3B" w:rsidRDefault="004605F7">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乙方（盖章）：</w:t>
      </w:r>
    </w:p>
    <w:p w14:paraId="1534DAEA" w14:textId="77777777" w:rsidR="005A2B3B" w:rsidRDefault="004605F7">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lastRenderedPageBreak/>
        <w:t xml:space="preserve">地址： </w:t>
      </w:r>
    </w:p>
    <w:p w14:paraId="27BEFA3B" w14:textId="77777777" w:rsidR="005A2B3B" w:rsidRDefault="004605F7">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开户行：</w:t>
      </w:r>
    </w:p>
    <w:p w14:paraId="64927E40" w14:textId="77777777" w:rsidR="005A2B3B" w:rsidRDefault="004605F7">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开户</w:t>
      </w:r>
      <w:proofErr w:type="gramStart"/>
      <w:r>
        <w:rPr>
          <w:rFonts w:ascii="仿宋_GB2312" w:eastAsia="仿宋_GB2312" w:hAnsi="仿宋_GB2312" w:cs="仿宋_GB2312" w:hint="eastAsia"/>
          <w:color w:val="000000"/>
          <w:kern w:val="0"/>
          <w:szCs w:val="28"/>
        </w:rPr>
        <w:t>帐号</w:t>
      </w:r>
      <w:proofErr w:type="gramEnd"/>
      <w:r>
        <w:rPr>
          <w:rFonts w:ascii="仿宋_GB2312" w:eastAsia="仿宋_GB2312" w:hAnsi="仿宋_GB2312" w:cs="仿宋_GB2312" w:hint="eastAsia"/>
          <w:color w:val="000000"/>
          <w:kern w:val="0"/>
          <w:szCs w:val="28"/>
        </w:rPr>
        <w:t>：</w:t>
      </w:r>
    </w:p>
    <w:p w14:paraId="63024EC4" w14:textId="77777777" w:rsidR="005A2B3B" w:rsidRDefault="004605F7">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法定（授权）代表人：</w:t>
      </w:r>
    </w:p>
    <w:p w14:paraId="6A949628" w14:textId="77777777" w:rsidR="005A2B3B" w:rsidRDefault="004605F7">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签名日期：      年   月   日</w:t>
      </w:r>
    </w:p>
    <w:p w14:paraId="61517E61" w14:textId="77777777" w:rsidR="005A2B3B" w:rsidRDefault="005A2B3B">
      <w:pPr>
        <w:pStyle w:val="13"/>
      </w:pPr>
      <w:bookmarkStart w:id="60" w:name="_Toc161127461"/>
    </w:p>
    <w:p w14:paraId="0E6A4720" w14:textId="77777777" w:rsidR="005A2B3B" w:rsidRDefault="005A2B3B">
      <w:pPr>
        <w:pStyle w:val="13"/>
      </w:pPr>
    </w:p>
    <w:p w14:paraId="1E376215" w14:textId="77777777" w:rsidR="005A2B3B" w:rsidRDefault="005A2B3B">
      <w:pPr>
        <w:pStyle w:val="13"/>
      </w:pPr>
    </w:p>
    <w:p w14:paraId="4DBA6FBB" w14:textId="77777777" w:rsidR="005A2B3B" w:rsidRDefault="005A2B3B">
      <w:pPr>
        <w:pStyle w:val="13"/>
      </w:pPr>
    </w:p>
    <w:p w14:paraId="045D4A4E" w14:textId="77777777" w:rsidR="005A2B3B" w:rsidRDefault="005A2B3B">
      <w:pPr>
        <w:pStyle w:val="13"/>
      </w:pPr>
    </w:p>
    <w:p w14:paraId="09F83EFF" w14:textId="77777777" w:rsidR="005A2B3B" w:rsidRDefault="005A2B3B">
      <w:pPr>
        <w:pStyle w:val="13"/>
      </w:pPr>
    </w:p>
    <w:p w14:paraId="13957A02" w14:textId="77777777" w:rsidR="005A2B3B" w:rsidRDefault="005A2B3B">
      <w:pPr>
        <w:pStyle w:val="13"/>
      </w:pPr>
    </w:p>
    <w:p w14:paraId="26309A4F" w14:textId="77777777" w:rsidR="00D05FF3" w:rsidRDefault="00D05FF3" w:rsidP="00D05FF3">
      <w:pPr>
        <w:pStyle w:val="2"/>
      </w:pPr>
    </w:p>
    <w:p w14:paraId="319C91FB" w14:textId="77777777" w:rsidR="00D05FF3" w:rsidRDefault="00D05FF3" w:rsidP="00D05FF3">
      <w:pPr>
        <w:pStyle w:val="a0"/>
      </w:pPr>
    </w:p>
    <w:p w14:paraId="5E991662" w14:textId="77777777" w:rsidR="00D05FF3" w:rsidRDefault="00D05FF3" w:rsidP="00D05FF3">
      <w:pPr>
        <w:pStyle w:val="a0"/>
      </w:pPr>
    </w:p>
    <w:p w14:paraId="31FCA364" w14:textId="77777777" w:rsidR="00D05FF3" w:rsidRDefault="00D05FF3" w:rsidP="00D05FF3">
      <w:pPr>
        <w:pStyle w:val="a0"/>
      </w:pPr>
    </w:p>
    <w:p w14:paraId="4414FB7C" w14:textId="77777777" w:rsidR="00D05FF3" w:rsidRDefault="00D05FF3" w:rsidP="00D05FF3">
      <w:pPr>
        <w:pStyle w:val="a0"/>
      </w:pPr>
    </w:p>
    <w:p w14:paraId="74009AD0" w14:textId="77777777" w:rsidR="00D05FF3" w:rsidRDefault="00D05FF3" w:rsidP="00D05FF3">
      <w:pPr>
        <w:pStyle w:val="a0"/>
      </w:pPr>
    </w:p>
    <w:p w14:paraId="56400470" w14:textId="77777777" w:rsidR="00D05FF3" w:rsidRDefault="00D05FF3" w:rsidP="00D05FF3">
      <w:pPr>
        <w:pStyle w:val="a0"/>
      </w:pPr>
    </w:p>
    <w:p w14:paraId="70F725A9" w14:textId="77777777" w:rsidR="00D05FF3" w:rsidRDefault="00D05FF3" w:rsidP="00D05FF3">
      <w:pPr>
        <w:pStyle w:val="a0"/>
      </w:pPr>
    </w:p>
    <w:p w14:paraId="546CB097" w14:textId="77777777" w:rsidR="00D05FF3" w:rsidRDefault="00D05FF3" w:rsidP="00D05FF3">
      <w:pPr>
        <w:pStyle w:val="a0"/>
      </w:pPr>
    </w:p>
    <w:p w14:paraId="68BF75C8" w14:textId="77777777" w:rsidR="00D05FF3" w:rsidRDefault="00D05FF3" w:rsidP="00D05FF3">
      <w:pPr>
        <w:pStyle w:val="a0"/>
      </w:pPr>
    </w:p>
    <w:p w14:paraId="14166D33" w14:textId="77777777" w:rsidR="00D05FF3" w:rsidRDefault="00D05FF3" w:rsidP="00D05FF3">
      <w:pPr>
        <w:pStyle w:val="a0"/>
      </w:pPr>
    </w:p>
    <w:p w14:paraId="3B67F473" w14:textId="77777777" w:rsidR="00D05FF3" w:rsidRDefault="00D05FF3" w:rsidP="00D05FF3">
      <w:pPr>
        <w:pStyle w:val="a0"/>
      </w:pPr>
    </w:p>
    <w:p w14:paraId="1E19BF17" w14:textId="77777777" w:rsidR="00D05FF3" w:rsidRDefault="00D05FF3" w:rsidP="00D05FF3">
      <w:pPr>
        <w:pStyle w:val="a0"/>
      </w:pPr>
    </w:p>
    <w:p w14:paraId="5CC48AA1" w14:textId="77777777" w:rsidR="00D05FF3" w:rsidRDefault="00D05FF3" w:rsidP="00D05FF3">
      <w:pPr>
        <w:pStyle w:val="a0"/>
      </w:pPr>
    </w:p>
    <w:p w14:paraId="7B0721F2" w14:textId="77777777" w:rsidR="00D05FF3" w:rsidRPr="00D05FF3" w:rsidRDefault="00D05FF3" w:rsidP="00D05FF3">
      <w:pPr>
        <w:pStyle w:val="a0"/>
      </w:pPr>
    </w:p>
    <w:p w14:paraId="6EEF6EEE" w14:textId="77777777" w:rsidR="005A2B3B" w:rsidRDefault="005A2B3B" w:rsidP="00AC5D50">
      <w:pPr>
        <w:pStyle w:val="13"/>
        <w:jc w:val="both"/>
      </w:pPr>
    </w:p>
    <w:p w14:paraId="727F8E14" w14:textId="77777777" w:rsidR="005A2B3B" w:rsidRDefault="005A2B3B">
      <w:pPr>
        <w:pStyle w:val="13"/>
      </w:pPr>
    </w:p>
    <w:p w14:paraId="227A8B94" w14:textId="77777777" w:rsidR="005A2B3B" w:rsidRDefault="004605F7">
      <w:pPr>
        <w:pStyle w:val="13"/>
        <w:rPr>
          <w:rFonts w:ascii="Arial" w:eastAsia="仿宋" w:hAnsi="Arial" w:cs="Arial"/>
          <w:snapToGrid w:val="0"/>
          <w:sz w:val="24"/>
          <w:szCs w:val="24"/>
        </w:rPr>
      </w:pPr>
      <w:r>
        <w:lastRenderedPageBreak/>
        <w:t>第</w:t>
      </w:r>
      <w:r>
        <w:rPr>
          <w:rFonts w:hint="eastAsia"/>
        </w:rPr>
        <w:t>七</w:t>
      </w:r>
      <w:r>
        <w:t>部分</w:t>
      </w:r>
      <w:r>
        <w:t xml:space="preserve">   </w:t>
      </w:r>
      <w:r>
        <w:t>投标文件格式</w:t>
      </w:r>
      <w:bookmarkEnd w:id="33"/>
      <w:bookmarkEnd w:id="34"/>
      <w:bookmarkEnd w:id="60"/>
    </w:p>
    <w:p w14:paraId="52497F69" w14:textId="77777777" w:rsidR="005A2B3B" w:rsidRDefault="005A2B3B">
      <w:pPr>
        <w:spacing w:line="360" w:lineRule="auto"/>
        <w:jc w:val="center"/>
        <w:rPr>
          <w:rFonts w:ascii="Arial" w:eastAsia="仿宋" w:hAnsi="Arial" w:cs="Arial"/>
          <w:b/>
          <w:sz w:val="30"/>
        </w:rPr>
      </w:pPr>
    </w:p>
    <w:p w14:paraId="68A9C665" w14:textId="77777777" w:rsidR="005A2B3B" w:rsidRDefault="004605F7">
      <w:pPr>
        <w:spacing w:line="360" w:lineRule="auto"/>
        <w:jc w:val="center"/>
        <w:rPr>
          <w:rFonts w:ascii="仿宋_GB2312" w:eastAsia="仿宋_GB2312" w:hAnsi="仿宋_GB2312" w:cs="仿宋_GB2312"/>
          <w:b/>
          <w:color w:val="000000"/>
          <w:kern w:val="0"/>
          <w:sz w:val="28"/>
          <w:szCs w:val="28"/>
        </w:rPr>
      </w:pPr>
      <w:r>
        <w:rPr>
          <w:rFonts w:ascii="仿宋_GB2312" w:eastAsia="仿宋_GB2312" w:hAnsi="仿宋_GB2312" w:cs="仿宋_GB2312"/>
          <w:b/>
          <w:color w:val="000000"/>
          <w:kern w:val="0"/>
          <w:sz w:val="28"/>
          <w:szCs w:val="28"/>
        </w:rPr>
        <w:t>投标人提交投标文件须知</w:t>
      </w:r>
    </w:p>
    <w:p w14:paraId="542CF612" w14:textId="77777777" w:rsidR="005A2B3B" w:rsidRDefault="005A2B3B">
      <w:pPr>
        <w:spacing w:line="360" w:lineRule="auto"/>
        <w:jc w:val="center"/>
        <w:rPr>
          <w:rFonts w:ascii="仿宋_GB2312" w:eastAsia="仿宋_GB2312" w:hAnsi="仿宋_GB2312" w:cs="仿宋_GB2312"/>
          <w:color w:val="000000"/>
          <w:kern w:val="0"/>
          <w:sz w:val="28"/>
          <w:szCs w:val="28"/>
        </w:rPr>
      </w:pPr>
    </w:p>
    <w:p w14:paraId="5BE8E129"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1、投标人应严格按照以下次序填写和提交下述规定的全部格式文件以及其他有关资料，混乱的编排导致投标文件被误读或</w:t>
      </w:r>
      <w:proofErr w:type="gramStart"/>
      <w:r>
        <w:rPr>
          <w:rFonts w:ascii="仿宋_GB2312" w:eastAsia="仿宋_GB2312" w:hAnsi="仿宋_GB2312" w:cs="仿宋_GB2312"/>
          <w:color w:val="000000"/>
          <w:kern w:val="0"/>
          <w:sz w:val="28"/>
          <w:szCs w:val="28"/>
        </w:rPr>
        <w:t>招标方查找不到</w:t>
      </w:r>
      <w:proofErr w:type="gramEnd"/>
      <w:r>
        <w:rPr>
          <w:rFonts w:ascii="仿宋_GB2312" w:eastAsia="仿宋_GB2312" w:hAnsi="仿宋_GB2312" w:cs="仿宋_GB2312"/>
          <w:color w:val="000000"/>
          <w:kern w:val="0"/>
          <w:sz w:val="28"/>
          <w:szCs w:val="28"/>
        </w:rPr>
        <w:t>有效文件是投标人的风险。</w:t>
      </w:r>
    </w:p>
    <w:p w14:paraId="1012CCD2"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2、所附表格中要求回答全部问题、信息都必须正面回答。</w:t>
      </w:r>
    </w:p>
    <w:p w14:paraId="3C484F7C"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w:t>
      </w:r>
      <w:proofErr w:type="gramStart"/>
      <w:r>
        <w:rPr>
          <w:rFonts w:ascii="仿宋_GB2312" w:eastAsia="仿宋_GB2312" w:hAnsi="仿宋_GB2312" w:cs="仿宋_GB2312"/>
          <w:color w:val="000000"/>
          <w:kern w:val="0"/>
          <w:sz w:val="28"/>
          <w:szCs w:val="28"/>
        </w:rPr>
        <w:t>本资格</w:t>
      </w:r>
      <w:proofErr w:type="gramEnd"/>
      <w:r>
        <w:rPr>
          <w:rFonts w:ascii="仿宋_GB2312" w:eastAsia="仿宋_GB2312" w:hAnsi="仿宋_GB2312" w:cs="仿宋_GB2312"/>
          <w:color w:val="000000"/>
          <w:kern w:val="0"/>
          <w:sz w:val="28"/>
          <w:szCs w:val="28"/>
        </w:rPr>
        <w:t>声明的签字人应保证全部声明和问题的回答是真实的和正确的。</w:t>
      </w:r>
    </w:p>
    <w:p w14:paraId="3D1E0E8E" w14:textId="77777777" w:rsidR="005A2B3B" w:rsidRDefault="004605F7">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 招标方将应用投标人提交的资料判断和考虑决定投标人履行合同的合格性及能力。</w:t>
      </w:r>
    </w:p>
    <w:p w14:paraId="45213481" w14:textId="77777777" w:rsidR="005A2B3B" w:rsidRDefault="005A2B3B">
      <w:pPr>
        <w:spacing w:line="440" w:lineRule="exact"/>
        <w:ind w:firstLineChars="200" w:firstLine="560"/>
        <w:rPr>
          <w:rFonts w:ascii="仿宋_GB2312" w:eastAsia="仿宋_GB2312" w:hAnsi="仿宋_GB2312" w:cs="仿宋_GB2312"/>
          <w:color w:val="000000"/>
          <w:kern w:val="0"/>
          <w:sz w:val="28"/>
          <w:szCs w:val="28"/>
        </w:rPr>
      </w:pPr>
    </w:p>
    <w:p w14:paraId="25E80751" w14:textId="77777777" w:rsidR="005A2B3B" w:rsidRDefault="005A2B3B">
      <w:pPr>
        <w:spacing w:line="440" w:lineRule="exact"/>
        <w:ind w:firstLineChars="200" w:firstLine="560"/>
        <w:rPr>
          <w:rFonts w:ascii="仿宋_GB2312" w:eastAsia="仿宋_GB2312" w:hAnsi="仿宋_GB2312" w:cs="仿宋_GB2312"/>
          <w:color w:val="000000"/>
          <w:kern w:val="0"/>
          <w:sz w:val="28"/>
          <w:szCs w:val="28"/>
        </w:rPr>
      </w:pPr>
    </w:p>
    <w:p w14:paraId="516D68B8" w14:textId="77777777" w:rsidR="005A2B3B" w:rsidRDefault="005A2B3B">
      <w:pPr>
        <w:spacing w:line="440" w:lineRule="exact"/>
        <w:ind w:firstLineChars="200" w:firstLine="560"/>
        <w:rPr>
          <w:rFonts w:ascii="仿宋_GB2312" w:eastAsia="仿宋_GB2312" w:hAnsi="仿宋_GB2312" w:cs="仿宋_GB2312"/>
          <w:color w:val="000000"/>
          <w:kern w:val="0"/>
          <w:sz w:val="28"/>
          <w:szCs w:val="28"/>
        </w:rPr>
      </w:pPr>
    </w:p>
    <w:p w14:paraId="6D5740D2" w14:textId="77777777" w:rsidR="005A2B3B" w:rsidRDefault="005A2B3B">
      <w:pPr>
        <w:spacing w:line="440" w:lineRule="exact"/>
        <w:ind w:firstLineChars="200" w:firstLine="560"/>
        <w:rPr>
          <w:rFonts w:ascii="仿宋_GB2312" w:eastAsia="仿宋_GB2312" w:hAnsi="仿宋_GB2312" w:cs="仿宋_GB2312"/>
          <w:color w:val="000000"/>
          <w:kern w:val="0"/>
          <w:sz w:val="28"/>
          <w:szCs w:val="28"/>
        </w:rPr>
      </w:pPr>
    </w:p>
    <w:p w14:paraId="475E9A4C" w14:textId="77777777" w:rsidR="005A2B3B" w:rsidRDefault="005A2B3B">
      <w:pPr>
        <w:spacing w:line="440" w:lineRule="exact"/>
        <w:ind w:firstLineChars="200" w:firstLine="560"/>
        <w:rPr>
          <w:rFonts w:ascii="仿宋_GB2312" w:eastAsia="仿宋_GB2312" w:hAnsi="仿宋_GB2312" w:cs="仿宋_GB2312"/>
          <w:color w:val="000000"/>
          <w:kern w:val="0"/>
          <w:sz w:val="28"/>
          <w:szCs w:val="28"/>
        </w:rPr>
      </w:pPr>
    </w:p>
    <w:p w14:paraId="13521F91" w14:textId="77777777" w:rsidR="005A2B3B" w:rsidRDefault="005A2B3B">
      <w:pPr>
        <w:spacing w:line="440" w:lineRule="exact"/>
        <w:ind w:firstLineChars="200" w:firstLine="560"/>
        <w:rPr>
          <w:rFonts w:ascii="仿宋_GB2312" w:eastAsia="仿宋_GB2312" w:hAnsi="仿宋_GB2312" w:cs="仿宋_GB2312"/>
          <w:color w:val="000000"/>
          <w:kern w:val="0"/>
          <w:sz w:val="28"/>
          <w:szCs w:val="28"/>
        </w:rPr>
      </w:pPr>
    </w:p>
    <w:p w14:paraId="5091BBDE" w14:textId="77777777" w:rsidR="005A2B3B" w:rsidRDefault="005A2B3B">
      <w:pPr>
        <w:spacing w:line="440" w:lineRule="exact"/>
        <w:ind w:firstLineChars="200" w:firstLine="560"/>
        <w:rPr>
          <w:rFonts w:ascii="仿宋_GB2312" w:eastAsia="仿宋_GB2312" w:hAnsi="仿宋_GB2312" w:cs="仿宋_GB2312"/>
          <w:color w:val="000000"/>
          <w:kern w:val="0"/>
          <w:sz w:val="28"/>
          <w:szCs w:val="28"/>
        </w:rPr>
      </w:pPr>
    </w:p>
    <w:p w14:paraId="01E1045A" w14:textId="77777777" w:rsidR="005A2B3B" w:rsidRDefault="005A2B3B">
      <w:pPr>
        <w:pStyle w:val="27"/>
        <w:ind w:firstLine="560"/>
      </w:pPr>
    </w:p>
    <w:p w14:paraId="307095DC" w14:textId="77777777" w:rsidR="005A2B3B" w:rsidRDefault="005A2B3B">
      <w:pPr>
        <w:spacing w:line="440" w:lineRule="exact"/>
        <w:ind w:firstLineChars="200" w:firstLine="560"/>
        <w:rPr>
          <w:rFonts w:ascii="仿宋_GB2312" w:eastAsia="仿宋_GB2312" w:hAnsi="仿宋_GB2312" w:cs="仿宋_GB2312"/>
          <w:color w:val="000000"/>
          <w:kern w:val="0"/>
          <w:sz w:val="28"/>
          <w:szCs w:val="28"/>
        </w:rPr>
      </w:pPr>
    </w:p>
    <w:p w14:paraId="6A31F65C" w14:textId="77777777" w:rsidR="005A2B3B" w:rsidRDefault="005A2B3B">
      <w:pPr>
        <w:pStyle w:val="27"/>
        <w:ind w:firstLine="560"/>
        <w:rPr>
          <w:rFonts w:ascii="仿宋_GB2312" w:eastAsia="仿宋_GB2312" w:hAnsi="仿宋_GB2312" w:cs="仿宋_GB2312"/>
          <w:color w:val="000000"/>
          <w:kern w:val="0"/>
          <w:szCs w:val="28"/>
        </w:rPr>
      </w:pPr>
    </w:p>
    <w:p w14:paraId="19C5054F" w14:textId="77777777" w:rsidR="005A2B3B" w:rsidRDefault="005A2B3B">
      <w:pPr>
        <w:pStyle w:val="27"/>
        <w:ind w:firstLine="560"/>
        <w:rPr>
          <w:rFonts w:ascii="仿宋_GB2312" w:eastAsia="仿宋_GB2312" w:hAnsi="仿宋_GB2312" w:cs="仿宋_GB2312"/>
          <w:color w:val="000000"/>
          <w:kern w:val="0"/>
          <w:szCs w:val="28"/>
        </w:rPr>
      </w:pPr>
    </w:p>
    <w:p w14:paraId="36697207" w14:textId="77777777" w:rsidR="005A2B3B" w:rsidRDefault="005A2B3B">
      <w:pPr>
        <w:pStyle w:val="27"/>
        <w:ind w:firstLine="560"/>
        <w:rPr>
          <w:rFonts w:ascii="仿宋_GB2312" w:eastAsia="仿宋_GB2312" w:hAnsi="仿宋_GB2312" w:cs="仿宋_GB2312"/>
          <w:color w:val="000000"/>
          <w:kern w:val="0"/>
          <w:szCs w:val="28"/>
        </w:rPr>
      </w:pPr>
    </w:p>
    <w:p w14:paraId="06485794" w14:textId="77777777" w:rsidR="005A2B3B" w:rsidRDefault="004605F7">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附件1</w:t>
      </w:r>
    </w:p>
    <w:p w14:paraId="205484DC" w14:textId="77777777" w:rsidR="005A2B3B" w:rsidRDefault="004605F7">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14:paraId="6579B952" w14:textId="5B70ECC9" w:rsidR="005A2B3B" w:rsidRDefault="004605F7">
      <w:pPr>
        <w:spacing w:beforeLines="100" w:before="312" w:line="240" w:lineRule="atLeast"/>
        <w:ind w:right="-108"/>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sidR="008E1A0E">
        <w:rPr>
          <w:rFonts w:ascii="仿宋_GB2312" w:eastAsia="仿宋_GB2312" w:hAnsi="仿宋_GB2312" w:cs="仿宋_GB2312" w:hint="eastAsia"/>
          <w:kern w:val="0"/>
          <w:sz w:val="36"/>
          <w:szCs w:val="36"/>
        </w:rPr>
        <w:t>NBCXZFCG2024060</w:t>
      </w:r>
      <w:r>
        <w:rPr>
          <w:rFonts w:ascii="仿宋_GB2312" w:eastAsia="仿宋_GB2312" w:hAnsi="仿宋_GB2312" w:cs="仿宋_GB2312" w:hint="eastAsia"/>
          <w:kern w:val="0"/>
          <w:sz w:val="36"/>
          <w:szCs w:val="36"/>
        </w:rPr>
        <w:t xml:space="preserve"> </w:t>
      </w:r>
      <w:r>
        <w:rPr>
          <w:rFonts w:ascii="仿宋_GB2312" w:eastAsia="仿宋_GB2312" w:hAnsi="仿宋_GB2312" w:cs="仿宋_GB2312"/>
          <w:color w:val="000000"/>
          <w:kern w:val="0"/>
          <w:sz w:val="36"/>
          <w:szCs w:val="36"/>
        </w:rPr>
        <w:t>（标项）</w:t>
      </w:r>
    </w:p>
    <w:p w14:paraId="09C770FC" w14:textId="77777777" w:rsidR="005A2B3B" w:rsidRDefault="005A2B3B">
      <w:pPr>
        <w:spacing w:after="100" w:afterAutospacing="1" w:line="800" w:lineRule="exact"/>
        <w:ind w:right="-108"/>
        <w:jc w:val="center"/>
        <w:rPr>
          <w:rFonts w:ascii="仿宋_GB2312" w:eastAsia="仿宋_GB2312" w:hAnsi="仿宋_GB2312" w:cs="仿宋_GB2312"/>
          <w:color w:val="000000"/>
          <w:kern w:val="0"/>
          <w:sz w:val="36"/>
          <w:szCs w:val="36"/>
        </w:rPr>
      </w:pPr>
    </w:p>
    <w:p w14:paraId="43462021" w14:textId="77777777" w:rsidR="005A2B3B" w:rsidRDefault="004605F7">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资</w:t>
      </w:r>
    </w:p>
    <w:p w14:paraId="744B6EBF" w14:textId="77777777" w:rsidR="005A2B3B" w:rsidRDefault="004605F7">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格</w:t>
      </w:r>
    </w:p>
    <w:p w14:paraId="0CE490A6" w14:textId="77777777" w:rsidR="005A2B3B" w:rsidRDefault="004605F7">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证</w:t>
      </w:r>
    </w:p>
    <w:p w14:paraId="378DDC23" w14:textId="77777777" w:rsidR="005A2B3B" w:rsidRDefault="004605F7">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明</w:t>
      </w:r>
    </w:p>
    <w:p w14:paraId="58430E85" w14:textId="77777777" w:rsidR="005A2B3B" w:rsidRDefault="004605F7">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14:paraId="1F90DC0F" w14:textId="77777777" w:rsidR="005A2B3B" w:rsidRDefault="004605F7">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14:paraId="1356F9D4" w14:textId="77777777" w:rsidR="005A2B3B" w:rsidRDefault="005A2B3B">
      <w:pPr>
        <w:spacing w:line="500" w:lineRule="exact"/>
        <w:ind w:right="532"/>
        <w:rPr>
          <w:rFonts w:ascii="Arial" w:eastAsia="仿宋" w:hAnsi="Arial" w:cs="Arial"/>
          <w:sz w:val="36"/>
          <w:szCs w:val="36"/>
        </w:rPr>
      </w:pPr>
    </w:p>
    <w:p w14:paraId="0ABAED58" w14:textId="77777777" w:rsidR="005A2B3B" w:rsidRDefault="005A2B3B">
      <w:pPr>
        <w:spacing w:line="500" w:lineRule="exact"/>
        <w:ind w:right="532"/>
        <w:rPr>
          <w:rFonts w:ascii="Arial" w:eastAsia="仿宋" w:hAnsi="Arial" w:cs="Arial"/>
          <w:sz w:val="36"/>
          <w:szCs w:val="36"/>
        </w:rPr>
      </w:pPr>
    </w:p>
    <w:p w14:paraId="40300CB4" w14:textId="77777777" w:rsidR="005A2B3B" w:rsidRDefault="004605F7">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投标人全称（公章）：</w:t>
      </w:r>
    </w:p>
    <w:p w14:paraId="0E643707" w14:textId="77777777" w:rsidR="005A2B3B" w:rsidRDefault="004605F7">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14:paraId="359FAEA8" w14:textId="77777777" w:rsidR="005A2B3B" w:rsidRDefault="004605F7">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14:paraId="49FC35D4" w14:textId="77777777" w:rsidR="005A2B3B" w:rsidRDefault="005A2B3B">
      <w:pPr>
        <w:pStyle w:val="27"/>
        <w:ind w:leftChars="0" w:left="0" w:firstLineChars="0" w:firstLine="0"/>
      </w:pPr>
      <w:bookmarkStart w:id="61" w:name="_Toc360457890"/>
      <w:bookmarkStart w:id="62" w:name="_Toc231780371"/>
    </w:p>
    <w:p w14:paraId="6BA9D4D6" w14:textId="77777777" w:rsidR="005A2B3B" w:rsidRDefault="005A2B3B">
      <w:pPr>
        <w:pStyle w:val="27"/>
        <w:ind w:leftChars="0" w:left="0" w:firstLineChars="0" w:firstLine="0"/>
      </w:pPr>
    </w:p>
    <w:bookmarkEnd w:id="61"/>
    <w:bookmarkEnd w:id="62"/>
    <w:p w14:paraId="6D57193D" w14:textId="77777777" w:rsidR="005A2B3B" w:rsidRDefault="004605F7">
      <w:pPr>
        <w:spacing w:line="440" w:lineRule="exact"/>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2"/>
          <w:szCs w:val="32"/>
        </w:rPr>
        <w:lastRenderedPageBreak/>
        <w:t xml:space="preserve">附件2  </w:t>
      </w:r>
    </w:p>
    <w:p w14:paraId="417030F9" w14:textId="77777777" w:rsidR="005A2B3B" w:rsidRDefault="004605F7">
      <w:pPr>
        <w:spacing w:after="240" w:line="440" w:lineRule="exact"/>
        <w:jc w:val="center"/>
        <w:outlineLvl w:val="1"/>
        <w:rPr>
          <w:rFonts w:ascii="Arial" w:eastAsia="仿宋" w:hAnsi="Arial" w:cs="Arial"/>
          <w:b/>
          <w:sz w:val="36"/>
          <w:szCs w:val="30"/>
        </w:rPr>
      </w:pPr>
      <w:r>
        <w:rPr>
          <w:rFonts w:ascii="仿宋_GB2312" w:eastAsia="仿宋_GB2312" w:hAnsi="仿宋_GB2312" w:cs="仿宋_GB2312"/>
          <w:color w:val="000000"/>
          <w:kern w:val="0"/>
          <w:sz w:val="36"/>
          <w:szCs w:val="36"/>
        </w:rPr>
        <w:t>投标函</w:t>
      </w:r>
    </w:p>
    <w:p w14:paraId="08138505" w14:textId="77777777" w:rsidR="005A2B3B" w:rsidRDefault="004605F7">
      <w:pPr>
        <w:snapToGrid w:val="0"/>
        <w:spacing w:beforeLines="50" w:before="156" w:line="44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致慈溪市政府采购中心：</w:t>
      </w:r>
    </w:p>
    <w:p w14:paraId="6FE2CC02" w14:textId="77777777" w:rsidR="005A2B3B" w:rsidRDefault="004605F7">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u w:val="single"/>
        </w:rPr>
        <w:t xml:space="preserve">（投标人名称）      </w:t>
      </w:r>
      <w:r>
        <w:rPr>
          <w:rFonts w:ascii="仿宋_GB2312" w:eastAsia="仿宋_GB2312" w:hAnsi="仿宋_GB2312" w:cs="仿宋_GB2312"/>
          <w:color w:val="000000"/>
          <w:kern w:val="0"/>
          <w:sz w:val="24"/>
        </w:rPr>
        <w:t>系中华人民共和国合法企业，经营地址</w:t>
      </w:r>
      <w:r>
        <w:rPr>
          <w:rFonts w:ascii="仿宋_GB2312" w:eastAsia="仿宋_GB2312" w:hAnsi="仿宋_GB2312" w:cs="仿宋_GB2312" w:hint="eastAsia"/>
          <w:color w:val="000000"/>
          <w:kern w:val="0"/>
          <w:sz w:val="24"/>
        </w:rPr>
        <w:t>____________</w:t>
      </w:r>
      <w:r>
        <w:rPr>
          <w:rFonts w:ascii="仿宋_GB2312" w:eastAsia="仿宋_GB2312" w:hAnsi="仿宋_GB2312" w:cs="仿宋_GB2312"/>
          <w:color w:val="000000"/>
          <w:kern w:val="0"/>
          <w:sz w:val="24"/>
        </w:rPr>
        <w:t>。</w:t>
      </w:r>
    </w:p>
    <w:p w14:paraId="6AB95598" w14:textId="1CEE9A83" w:rsidR="005A2B3B" w:rsidRDefault="004605F7">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我</w:t>
      </w:r>
      <w:r>
        <w:rPr>
          <w:rFonts w:ascii="仿宋_GB2312" w:eastAsia="仿宋_GB2312" w:hAnsi="仿宋_GB2312" w:cs="仿宋_GB2312"/>
          <w:color w:val="000000"/>
          <w:kern w:val="0"/>
          <w:sz w:val="24"/>
          <w:u w:val="single"/>
        </w:rPr>
        <w:t>（姓名）</w:t>
      </w:r>
      <w:r>
        <w:rPr>
          <w:rFonts w:ascii="仿宋_GB2312" w:eastAsia="仿宋_GB2312" w:hAnsi="仿宋_GB2312" w:cs="仿宋_GB2312"/>
          <w:color w:val="000000"/>
          <w:kern w:val="0"/>
          <w:sz w:val="24"/>
        </w:rPr>
        <w:t>系</w:t>
      </w:r>
      <w:r>
        <w:rPr>
          <w:rFonts w:ascii="仿宋_GB2312" w:eastAsia="仿宋_GB2312" w:hAnsi="仿宋_GB2312" w:cs="仿宋_GB2312"/>
          <w:color w:val="000000"/>
          <w:kern w:val="0"/>
          <w:sz w:val="24"/>
          <w:u w:val="single"/>
        </w:rPr>
        <w:t>（投标人名称）</w:t>
      </w:r>
      <w:r>
        <w:rPr>
          <w:rFonts w:ascii="仿宋_GB2312" w:eastAsia="仿宋_GB2312" w:hAnsi="仿宋_GB2312" w:cs="仿宋_GB2312"/>
          <w:color w:val="000000"/>
          <w:kern w:val="0"/>
          <w:sz w:val="24"/>
        </w:rPr>
        <w:t>的法定代表人/负责人，我方愿意参加贵方组织的</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sidR="008E1A0E">
        <w:rPr>
          <w:rFonts w:ascii="仿宋_GB2312" w:eastAsia="仿宋_GB2312" w:hAnsi="仿宋_GB2312" w:cs="仿宋_GB2312" w:hint="eastAsia"/>
          <w:color w:val="000000"/>
          <w:kern w:val="0"/>
          <w:sz w:val="24"/>
          <w:u w:val="single"/>
        </w:rPr>
        <w:t>NBCXZFCG2024060</w:t>
      </w:r>
      <w:r>
        <w:rPr>
          <w:rFonts w:ascii="仿宋_GB2312" w:eastAsia="仿宋_GB2312" w:hAnsi="仿宋_GB2312" w:cs="仿宋_GB2312"/>
          <w:color w:val="000000"/>
          <w:kern w:val="0"/>
          <w:sz w:val="24"/>
        </w:rPr>
        <w:t>）的投标，为此，我方就本次投标有关事项郑重声明如下：</w:t>
      </w:r>
    </w:p>
    <w:p w14:paraId="6315A592" w14:textId="77777777" w:rsidR="005A2B3B" w:rsidRDefault="004605F7">
      <w:pPr>
        <w:snapToGrid w:val="0"/>
        <w:spacing w:beforeLines="50" w:before="156" w:line="44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1、我方完全具备《中华人民共和国政府采购法》第二十二条规定的参加政府采购活动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及符合法律、行政法规规定的其他条件。</w:t>
      </w:r>
    </w:p>
    <w:p w14:paraId="507DCDD2" w14:textId="77777777" w:rsidR="005A2B3B" w:rsidRDefault="004605F7">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color w:val="000000"/>
          <w:kern w:val="0"/>
          <w:sz w:val="24"/>
        </w:rPr>
        <w:t>、我方已详细审查全部招标文件，同意招标文件的各项要求。</w:t>
      </w:r>
    </w:p>
    <w:p w14:paraId="054DCDD4" w14:textId="77777777" w:rsidR="005A2B3B" w:rsidRDefault="004605F7">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color w:val="000000"/>
          <w:kern w:val="0"/>
          <w:sz w:val="24"/>
        </w:rPr>
        <w:t>、我方向贵方提交的所有投标文件、资料都是准确的和真实的。</w:t>
      </w:r>
    </w:p>
    <w:p w14:paraId="14DDFE02" w14:textId="77777777" w:rsidR="005A2B3B" w:rsidRDefault="004605F7">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r>
        <w:rPr>
          <w:rFonts w:ascii="仿宋_GB2312" w:eastAsia="仿宋_GB2312" w:hAnsi="仿宋_GB2312" w:cs="仿宋_GB2312"/>
          <w:color w:val="000000"/>
          <w:kern w:val="0"/>
          <w:sz w:val="24"/>
        </w:rPr>
        <w:t>、若中标，我方将按招标文件规定履行合同责任和义务。</w:t>
      </w:r>
    </w:p>
    <w:p w14:paraId="23664ADA" w14:textId="77777777" w:rsidR="005A2B3B" w:rsidRDefault="004605F7">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r>
        <w:rPr>
          <w:rFonts w:ascii="仿宋_GB2312" w:eastAsia="仿宋_GB2312" w:hAnsi="仿宋_GB2312" w:cs="仿宋_GB2312"/>
          <w:color w:val="000000"/>
          <w:kern w:val="0"/>
          <w:sz w:val="24"/>
        </w:rPr>
        <w:t>、我方不是采购人的附属机构；在获知本项目采购信息后，与采购人聘请的为此项目提供咨询服务的公司及其附属机构没有任何联系。</w:t>
      </w:r>
    </w:p>
    <w:p w14:paraId="2652428C" w14:textId="77777777" w:rsidR="005A2B3B" w:rsidRDefault="004605F7">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r>
        <w:rPr>
          <w:rFonts w:ascii="仿宋_GB2312" w:eastAsia="仿宋_GB2312" w:hAnsi="仿宋_GB2312" w:cs="仿宋_GB2312"/>
          <w:color w:val="000000"/>
          <w:kern w:val="0"/>
          <w:sz w:val="24"/>
        </w:rPr>
        <w:t>、投标有效期为自投标文件提交截止之日起90日历天。</w:t>
      </w:r>
    </w:p>
    <w:p w14:paraId="3CCFB4EC" w14:textId="77777777" w:rsidR="005A2B3B" w:rsidRDefault="004605F7">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r>
        <w:rPr>
          <w:rFonts w:ascii="仿宋_GB2312" w:eastAsia="仿宋_GB2312" w:hAnsi="仿宋_GB2312" w:cs="仿宋_GB2312"/>
          <w:color w:val="000000"/>
          <w:kern w:val="0"/>
          <w:sz w:val="24"/>
        </w:rPr>
        <w:t>、我方通过“信用中国”网站、中国政府采购网查询，未被列入失信被执行人、重大税收违法案件当事人名单、政府采购严重违法失信行为记录名单。</w:t>
      </w:r>
    </w:p>
    <w:p w14:paraId="075CA731" w14:textId="77777777" w:rsidR="005A2B3B" w:rsidRDefault="004605F7">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r>
        <w:rPr>
          <w:rFonts w:ascii="仿宋_GB2312" w:eastAsia="仿宋_GB2312" w:hAnsi="仿宋_GB2312" w:cs="仿宋_GB2312"/>
          <w:color w:val="000000"/>
          <w:kern w:val="0"/>
          <w:sz w:val="24"/>
        </w:rPr>
        <w:t>、以上事项如有虚假或隐瞒，我方愿意承担一切后果，并不再寻求任何旨在减轻或免除法律责任的辩解。</w:t>
      </w:r>
    </w:p>
    <w:p w14:paraId="0886B408" w14:textId="77777777" w:rsidR="005A2B3B" w:rsidRDefault="005A2B3B">
      <w:pPr>
        <w:snapToGrid w:val="0"/>
        <w:spacing w:beforeLines="50" w:before="156" w:line="440" w:lineRule="exact"/>
        <w:ind w:firstLineChars="50" w:firstLine="120"/>
        <w:rPr>
          <w:rFonts w:ascii="仿宋_GB2312" w:eastAsia="仿宋_GB2312" w:hAnsi="仿宋_GB2312" w:cs="仿宋_GB2312"/>
          <w:color w:val="000000"/>
          <w:kern w:val="0"/>
          <w:sz w:val="24"/>
        </w:rPr>
      </w:pPr>
    </w:p>
    <w:p w14:paraId="32B55759" w14:textId="77777777" w:rsidR="005A2B3B" w:rsidRDefault="004605F7">
      <w:pPr>
        <w:snapToGrid w:val="0"/>
        <w:spacing w:beforeLines="50" w:before="156"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14:paraId="71E4ACE6" w14:textId="77777777" w:rsidR="005A2B3B" w:rsidRDefault="004605F7">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14:paraId="6CC9DCE7" w14:textId="77777777" w:rsidR="005A2B3B" w:rsidRDefault="004605F7">
      <w:pPr>
        <w:snapToGrid w:val="0"/>
        <w:spacing w:line="440" w:lineRule="exact"/>
        <w:ind w:firstLineChars="1450" w:firstLine="3480"/>
        <w:rPr>
          <w:rFonts w:ascii="Arial" w:eastAsia="仿宋" w:hAnsi="Arial" w:cs="Arial"/>
          <w:kern w:val="0"/>
          <w:sz w:val="24"/>
        </w:rPr>
      </w:pPr>
      <w:r>
        <w:rPr>
          <w:rFonts w:ascii="仿宋_GB2312" w:eastAsia="仿宋_GB2312" w:hAnsi="仿宋_GB2312" w:cs="仿宋_GB2312"/>
          <w:color w:val="000000"/>
          <w:kern w:val="0"/>
          <w:sz w:val="24"/>
        </w:rPr>
        <w:t>日期：       年      月      日</w:t>
      </w:r>
    </w:p>
    <w:p w14:paraId="172C72BF" w14:textId="77777777" w:rsidR="005A2B3B" w:rsidRDefault="004605F7">
      <w:pPr>
        <w:spacing w:line="440" w:lineRule="exact"/>
        <w:outlineLvl w:val="1"/>
        <w:rPr>
          <w:rFonts w:ascii="Arial" w:eastAsia="仿宋" w:hAnsi="Arial" w:cs="Arial"/>
          <w:b/>
          <w:sz w:val="36"/>
          <w:szCs w:val="30"/>
        </w:rPr>
      </w:pPr>
      <w:bookmarkStart w:id="63" w:name="_Toc231780373"/>
      <w:bookmarkStart w:id="64" w:name="_Toc360457892"/>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3</w:t>
      </w:r>
    </w:p>
    <w:p w14:paraId="1F3AC15C" w14:textId="77777777" w:rsidR="005A2B3B" w:rsidRDefault="004605F7">
      <w:pPr>
        <w:spacing w:line="440" w:lineRule="exact"/>
        <w:jc w:val="center"/>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法定代表人授权委托书</w:t>
      </w:r>
      <w:bookmarkEnd w:id="63"/>
      <w:bookmarkEnd w:id="64"/>
    </w:p>
    <w:p w14:paraId="2C18B433" w14:textId="77777777" w:rsidR="005A2B3B" w:rsidRDefault="005A2B3B">
      <w:pPr>
        <w:spacing w:line="440" w:lineRule="exact"/>
        <w:jc w:val="center"/>
        <w:rPr>
          <w:rFonts w:ascii="Arial" w:eastAsia="仿宋" w:hAnsi="Arial" w:cs="Arial"/>
          <w:b/>
          <w:sz w:val="28"/>
          <w:szCs w:val="28"/>
        </w:rPr>
      </w:pPr>
    </w:p>
    <w:p w14:paraId="4AC5D0D5" w14:textId="77777777" w:rsidR="005A2B3B" w:rsidRDefault="004605F7">
      <w:pPr>
        <w:snapToGrid w:val="0"/>
        <w:spacing w:beforeLines="50" w:before="156"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慈溪市政府采购中心：</w:t>
      </w:r>
    </w:p>
    <w:p w14:paraId="21E96016" w14:textId="0AA863FE" w:rsidR="005A2B3B" w:rsidRDefault="004605F7">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本人</w:t>
      </w:r>
      <w:r>
        <w:rPr>
          <w:rFonts w:ascii="仿宋_GB2312" w:eastAsia="仿宋_GB2312" w:hAnsi="仿宋_GB2312" w:cs="仿宋_GB2312"/>
          <w:color w:val="000000"/>
          <w:kern w:val="0"/>
          <w:sz w:val="24"/>
          <w:u w:val="single"/>
        </w:rPr>
        <w:t xml:space="preserve">  （姓名） </w:t>
      </w:r>
      <w:r>
        <w:rPr>
          <w:rFonts w:ascii="仿宋_GB2312" w:eastAsia="仿宋_GB2312" w:hAnsi="仿宋_GB2312" w:cs="仿宋_GB2312"/>
          <w:color w:val="000000"/>
          <w:kern w:val="0"/>
          <w:sz w:val="24"/>
        </w:rPr>
        <w:t>系</w:t>
      </w:r>
      <w:r>
        <w:rPr>
          <w:rFonts w:ascii="仿宋_GB2312" w:eastAsia="仿宋_GB2312" w:hAnsi="仿宋_GB2312" w:cs="仿宋_GB2312"/>
          <w:color w:val="000000"/>
          <w:kern w:val="0"/>
          <w:sz w:val="24"/>
          <w:u w:val="single"/>
        </w:rPr>
        <w:t>（投标人名称）</w:t>
      </w:r>
      <w:r>
        <w:rPr>
          <w:rFonts w:ascii="仿宋_GB2312" w:eastAsia="仿宋_GB2312" w:hAnsi="仿宋_GB2312" w:cs="仿宋_GB2312"/>
          <w:color w:val="000000"/>
          <w:kern w:val="0"/>
          <w:sz w:val="24"/>
        </w:rPr>
        <w:t>的法定代表人，现授权委托本单位在职职工</w:t>
      </w:r>
      <w:r>
        <w:rPr>
          <w:rFonts w:ascii="仿宋_GB2312" w:eastAsia="仿宋_GB2312" w:hAnsi="仿宋_GB2312" w:cs="仿宋_GB2312" w:hint="eastAsia"/>
          <w:color w:val="000000"/>
          <w:kern w:val="0"/>
          <w:sz w:val="24"/>
          <w:u w:val="single"/>
        </w:rPr>
        <w:t>（姓名）</w:t>
      </w:r>
      <w:r>
        <w:rPr>
          <w:rFonts w:ascii="仿宋_GB2312" w:eastAsia="仿宋_GB2312" w:hAnsi="仿宋_GB2312" w:cs="仿宋_GB2312"/>
          <w:color w:val="000000"/>
          <w:kern w:val="0"/>
          <w:sz w:val="24"/>
        </w:rPr>
        <w:t>为</w:t>
      </w:r>
      <w:r>
        <w:rPr>
          <w:rFonts w:ascii="仿宋_GB2312" w:eastAsia="仿宋_GB2312" w:hAnsi="仿宋_GB2312" w:cs="仿宋_GB2312" w:hint="eastAsia"/>
          <w:color w:val="000000"/>
          <w:kern w:val="0"/>
          <w:sz w:val="24"/>
        </w:rPr>
        <w:t>我方代理人</w:t>
      </w:r>
      <w:r>
        <w:rPr>
          <w:rFonts w:ascii="仿宋_GB2312" w:eastAsia="仿宋_GB2312" w:hAnsi="仿宋_GB2312" w:cs="仿宋_GB2312"/>
          <w:color w:val="000000"/>
          <w:kern w:val="0"/>
          <w:sz w:val="24"/>
        </w:rPr>
        <w:t>，以我方的名义参加</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sidR="008E1A0E">
        <w:rPr>
          <w:rFonts w:ascii="仿宋_GB2312" w:eastAsia="仿宋_GB2312" w:hAnsi="仿宋_GB2312" w:cs="仿宋_GB2312" w:hint="eastAsia"/>
          <w:color w:val="000000"/>
          <w:kern w:val="0"/>
          <w:sz w:val="24"/>
          <w:u w:val="single"/>
        </w:rPr>
        <w:t>NBCXZFCG2024060</w:t>
      </w:r>
      <w:r>
        <w:rPr>
          <w:rFonts w:ascii="仿宋_GB2312" w:eastAsia="仿宋_GB2312" w:hAnsi="仿宋_GB2312" w:cs="仿宋_GB2312"/>
          <w:color w:val="000000"/>
          <w:kern w:val="0"/>
          <w:sz w:val="24"/>
        </w:rPr>
        <w:t>）的投标活动，并代表我方全权办理针对上述项目的投标、开标、评标、签约等</w:t>
      </w:r>
      <w:r>
        <w:rPr>
          <w:rFonts w:ascii="仿宋_GB2312" w:eastAsia="仿宋_GB2312" w:hAnsi="仿宋_GB2312" w:cs="仿宋_GB2312" w:hint="eastAsia"/>
          <w:color w:val="000000"/>
          <w:kern w:val="0"/>
          <w:sz w:val="24"/>
        </w:rPr>
        <w:t>相关事宜</w:t>
      </w:r>
      <w:r>
        <w:rPr>
          <w:rFonts w:ascii="仿宋_GB2312" w:eastAsia="仿宋_GB2312" w:hAnsi="仿宋_GB2312" w:cs="仿宋_GB2312"/>
          <w:color w:val="000000"/>
          <w:kern w:val="0"/>
          <w:sz w:val="24"/>
        </w:rPr>
        <w:t>。我方</w:t>
      </w:r>
      <w:r>
        <w:rPr>
          <w:rFonts w:ascii="仿宋_GB2312" w:eastAsia="仿宋_GB2312" w:hAnsi="仿宋_GB2312" w:cs="仿宋_GB2312" w:hint="eastAsia"/>
          <w:color w:val="000000"/>
          <w:kern w:val="0"/>
          <w:sz w:val="24"/>
        </w:rPr>
        <w:t>对</w:t>
      </w:r>
      <w:r>
        <w:rPr>
          <w:rFonts w:ascii="仿宋_GB2312" w:eastAsia="仿宋_GB2312" w:hAnsi="仿宋_GB2312" w:cs="仿宋_GB2312"/>
          <w:color w:val="000000"/>
          <w:kern w:val="0"/>
          <w:sz w:val="24"/>
        </w:rPr>
        <w:t>代理人的签名事项负全部责任。</w:t>
      </w:r>
    </w:p>
    <w:p w14:paraId="1117E444" w14:textId="77777777" w:rsidR="005A2B3B" w:rsidRDefault="004605F7">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在撤销授权的书面通知以前，本授权书一直有效。</w:t>
      </w:r>
      <w:r>
        <w:rPr>
          <w:rFonts w:ascii="仿宋_GB2312" w:eastAsia="仿宋_GB2312" w:hAnsi="仿宋_GB2312" w:cs="仿宋_GB2312" w:hint="eastAsia"/>
          <w:color w:val="000000"/>
          <w:kern w:val="0"/>
          <w:sz w:val="24"/>
        </w:rPr>
        <w:t>代理人</w:t>
      </w:r>
      <w:r>
        <w:rPr>
          <w:rFonts w:ascii="仿宋_GB2312" w:eastAsia="仿宋_GB2312" w:hAnsi="仿宋_GB2312" w:cs="仿宋_GB2312"/>
          <w:color w:val="000000"/>
          <w:kern w:val="0"/>
          <w:sz w:val="24"/>
        </w:rPr>
        <w:t>在授权书有效期内签署的所有文件不因授权的撤销而失效。</w:t>
      </w:r>
    </w:p>
    <w:p w14:paraId="5C9CC7FD" w14:textId="77777777" w:rsidR="005A2B3B" w:rsidRDefault="004605F7">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委托期限：</w:t>
      </w:r>
    </w:p>
    <w:p w14:paraId="05B11319" w14:textId="77777777" w:rsidR="005A2B3B" w:rsidRDefault="004605F7">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代理人</w:t>
      </w:r>
      <w:r>
        <w:rPr>
          <w:rFonts w:ascii="仿宋_GB2312" w:eastAsia="仿宋_GB2312" w:hAnsi="仿宋_GB2312" w:cs="仿宋_GB2312"/>
          <w:color w:val="000000"/>
          <w:kern w:val="0"/>
          <w:sz w:val="24"/>
        </w:rPr>
        <w:t>无转委托权。</w:t>
      </w:r>
    </w:p>
    <w:p w14:paraId="753665EB" w14:textId="77777777" w:rsidR="005A2B3B" w:rsidRDefault="004605F7">
      <w:pPr>
        <w:pStyle w:val="af4"/>
        <w:snapToGrid w:val="0"/>
        <w:spacing w:line="440" w:lineRule="exact"/>
        <w:ind w:firstLineChars="200" w:firstLine="480"/>
        <w:jc w:val="left"/>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本授权委托书于     年   月   日签字之日起生效，特此声明。</w:t>
      </w:r>
    </w:p>
    <w:p w14:paraId="42F0DF48" w14:textId="77777777" w:rsidR="005A2B3B" w:rsidRDefault="005A2B3B">
      <w:pPr>
        <w:snapToGrid w:val="0"/>
        <w:spacing w:beforeLines="50" w:before="156" w:line="440" w:lineRule="exact"/>
        <w:rPr>
          <w:rFonts w:ascii="仿宋_GB2312" w:eastAsia="仿宋_GB2312" w:hAnsi="仿宋_GB2312" w:cs="仿宋_GB2312"/>
          <w:color w:val="000000"/>
          <w:kern w:val="0"/>
          <w:sz w:val="24"/>
        </w:rPr>
      </w:pPr>
    </w:p>
    <w:p w14:paraId="2DB2B130" w14:textId="77777777" w:rsidR="005A2B3B" w:rsidRDefault="005A2B3B">
      <w:pPr>
        <w:snapToGrid w:val="0"/>
        <w:spacing w:beforeLines="50" w:before="156" w:after="50" w:line="460" w:lineRule="exact"/>
        <w:rPr>
          <w:rFonts w:ascii="仿宋_GB2312" w:eastAsia="仿宋_GB2312" w:hAnsi="仿宋_GB2312" w:cs="仿宋_GB2312"/>
          <w:b/>
          <w:color w:val="000000"/>
          <w:kern w:val="0"/>
          <w:sz w:val="24"/>
        </w:rPr>
      </w:pPr>
    </w:p>
    <w:p w14:paraId="3B4444B9" w14:textId="77777777" w:rsidR="005A2B3B" w:rsidRDefault="005A2B3B">
      <w:pPr>
        <w:snapToGrid w:val="0"/>
        <w:spacing w:beforeLines="50" w:before="156" w:after="50" w:line="460" w:lineRule="exact"/>
        <w:rPr>
          <w:rFonts w:ascii="仿宋_GB2312" w:eastAsia="仿宋_GB2312" w:hAnsi="仿宋_GB2312" w:cs="仿宋_GB2312"/>
          <w:b/>
          <w:color w:val="000000"/>
          <w:kern w:val="0"/>
          <w:sz w:val="24"/>
        </w:rPr>
      </w:pPr>
    </w:p>
    <w:p w14:paraId="450D2F38" w14:textId="77777777" w:rsidR="005A2B3B" w:rsidRDefault="004605F7">
      <w:pPr>
        <w:snapToGrid w:val="0"/>
        <w:spacing w:beforeLines="50" w:before="156" w:after="50" w:line="460" w:lineRule="exact"/>
        <w:rPr>
          <w:rFonts w:ascii="仿宋_GB2312" w:eastAsia="仿宋_GB2312" w:hAnsi="仿宋_GB2312" w:cs="仿宋_GB2312"/>
          <w:b/>
          <w:color w:val="000000"/>
          <w:kern w:val="0"/>
          <w:sz w:val="24"/>
        </w:rPr>
      </w:pPr>
      <w:r>
        <w:rPr>
          <w:rFonts w:ascii="仿宋_GB2312" w:eastAsia="仿宋_GB2312" w:hAnsi="仿宋_GB2312" w:cs="仿宋_GB2312"/>
          <w:b/>
          <w:color w:val="000000"/>
          <w:kern w:val="0"/>
          <w:sz w:val="24"/>
        </w:rPr>
        <w:t>（附：法定代表人身份证正反面复印件及其</w:t>
      </w:r>
      <w:r>
        <w:rPr>
          <w:rFonts w:ascii="仿宋_GB2312" w:eastAsia="仿宋_GB2312" w:hAnsi="仿宋_GB2312" w:cs="仿宋_GB2312" w:hint="eastAsia"/>
          <w:b/>
          <w:color w:val="000000"/>
          <w:kern w:val="0"/>
          <w:sz w:val="24"/>
        </w:rPr>
        <w:t>委托</w:t>
      </w:r>
      <w:r>
        <w:rPr>
          <w:rFonts w:ascii="仿宋_GB2312" w:eastAsia="仿宋_GB2312" w:hAnsi="仿宋_GB2312" w:cs="仿宋_GB2312"/>
          <w:b/>
          <w:color w:val="000000"/>
          <w:kern w:val="0"/>
          <w:sz w:val="24"/>
        </w:rPr>
        <w:t>代理人身份证</w:t>
      </w:r>
      <w:r>
        <w:rPr>
          <w:rFonts w:ascii="仿宋_GB2312" w:eastAsia="仿宋_GB2312" w:hAnsi="仿宋_GB2312" w:cs="仿宋_GB2312" w:hint="eastAsia"/>
          <w:b/>
          <w:color w:val="000000"/>
          <w:kern w:val="0"/>
          <w:sz w:val="24"/>
        </w:rPr>
        <w:t>正反面</w:t>
      </w:r>
      <w:r>
        <w:rPr>
          <w:rFonts w:ascii="仿宋_GB2312" w:eastAsia="仿宋_GB2312" w:hAnsi="仿宋_GB2312" w:cs="仿宋_GB2312"/>
          <w:b/>
          <w:color w:val="000000"/>
          <w:kern w:val="0"/>
          <w:sz w:val="24"/>
        </w:rPr>
        <w:t>复印件）</w:t>
      </w:r>
    </w:p>
    <w:p w14:paraId="25D95229" w14:textId="77777777" w:rsidR="005A2B3B" w:rsidRDefault="005A2B3B">
      <w:pPr>
        <w:snapToGrid w:val="0"/>
        <w:spacing w:beforeLines="50" w:before="156" w:after="50" w:line="460" w:lineRule="exact"/>
        <w:rPr>
          <w:rFonts w:ascii="仿宋_GB2312" w:eastAsia="仿宋_GB2312" w:hAnsi="仿宋_GB2312" w:cs="仿宋_GB2312"/>
          <w:color w:val="000000"/>
          <w:kern w:val="0"/>
          <w:sz w:val="24"/>
        </w:rPr>
      </w:pPr>
    </w:p>
    <w:p w14:paraId="1D31A811" w14:textId="77777777" w:rsidR="005A2B3B" w:rsidRDefault="005A2B3B">
      <w:pPr>
        <w:snapToGrid w:val="0"/>
        <w:spacing w:beforeLines="50" w:before="156" w:after="50" w:line="460" w:lineRule="exact"/>
        <w:rPr>
          <w:rFonts w:ascii="仿宋_GB2312" w:eastAsia="仿宋_GB2312" w:hAnsi="仿宋_GB2312" w:cs="仿宋_GB2312"/>
          <w:color w:val="000000"/>
          <w:kern w:val="0"/>
          <w:sz w:val="24"/>
        </w:rPr>
      </w:pPr>
    </w:p>
    <w:p w14:paraId="15095E5C" w14:textId="77777777" w:rsidR="005A2B3B" w:rsidRDefault="004605F7">
      <w:pPr>
        <w:tabs>
          <w:tab w:val="left" w:pos="7980"/>
        </w:tabs>
        <w:snapToGrid w:val="0"/>
        <w:spacing w:beforeLines="50" w:before="156" w:after="50" w:line="460" w:lineRule="exact"/>
        <w:ind w:right="-1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w:t>
      </w:r>
      <w:r>
        <w:rPr>
          <w:rFonts w:ascii="仿宋_GB2312" w:eastAsia="仿宋_GB2312" w:hAnsi="仿宋_GB2312" w:cs="仿宋_GB2312" w:hint="eastAsia"/>
          <w:color w:val="000000"/>
          <w:kern w:val="0"/>
          <w:sz w:val="24"/>
        </w:rPr>
        <w:t>字</w:t>
      </w:r>
      <w:r>
        <w:rPr>
          <w:rFonts w:ascii="仿宋_GB2312" w:eastAsia="仿宋_GB2312" w:hAnsi="仿宋_GB2312" w:cs="仿宋_GB2312"/>
          <w:color w:val="000000"/>
          <w:kern w:val="0"/>
          <w:sz w:val="24"/>
        </w:rPr>
        <w:t xml:space="preserve">：          </w:t>
      </w:r>
    </w:p>
    <w:p w14:paraId="23759C28" w14:textId="77777777" w:rsidR="005A2B3B" w:rsidRDefault="004605F7">
      <w:pPr>
        <w:snapToGrid w:val="0"/>
        <w:spacing w:beforeLines="50" w:before="156"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法定代表人身份证号码：                         </w:t>
      </w:r>
    </w:p>
    <w:p w14:paraId="71F46EDD" w14:textId="77777777" w:rsidR="005A2B3B" w:rsidRDefault="004605F7">
      <w:pPr>
        <w:snapToGrid w:val="0"/>
        <w:spacing w:beforeLines="50" w:before="156"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投标人全称（单位公章）：                                   </w:t>
      </w:r>
    </w:p>
    <w:p w14:paraId="494E074D" w14:textId="77777777" w:rsidR="005A2B3B" w:rsidRDefault="005A2B3B">
      <w:pPr>
        <w:snapToGrid w:val="0"/>
        <w:spacing w:beforeLines="50" w:before="156" w:line="440" w:lineRule="exact"/>
        <w:ind w:right="600" w:firstLineChars="1800" w:firstLine="4320"/>
        <w:rPr>
          <w:rFonts w:ascii="仿宋_GB2312" w:eastAsia="仿宋_GB2312" w:hAnsi="仿宋_GB2312" w:cs="仿宋_GB2312"/>
          <w:color w:val="000000"/>
          <w:kern w:val="0"/>
          <w:sz w:val="24"/>
        </w:rPr>
      </w:pPr>
    </w:p>
    <w:p w14:paraId="517AE7EB" w14:textId="77777777" w:rsidR="005A2B3B" w:rsidRDefault="004605F7">
      <w:pPr>
        <w:snapToGrid w:val="0"/>
        <w:spacing w:beforeLines="50" w:before="156" w:line="440" w:lineRule="exact"/>
        <w:ind w:right="600" w:firstLineChars="1800" w:firstLine="43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日期：      年     月     日</w:t>
      </w:r>
    </w:p>
    <w:p w14:paraId="731FFF21" w14:textId="77777777" w:rsidR="005A2B3B" w:rsidRDefault="005A2B3B">
      <w:pPr>
        <w:snapToGrid w:val="0"/>
        <w:spacing w:beforeLines="50" w:before="156" w:after="50"/>
        <w:rPr>
          <w:rFonts w:ascii="仿宋_GB2312" w:eastAsia="仿宋_GB2312" w:hAnsi="仿宋_GB2312" w:cs="仿宋_GB2312"/>
          <w:color w:val="000000"/>
          <w:kern w:val="0"/>
          <w:sz w:val="32"/>
          <w:szCs w:val="32"/>
        </w:rPr>
      </w:pPr>
    </w:p>
    <w:p w14:paraId="2D8B903F" w14:textId="77777777" w:rsidR="005A2B3B" w:rsidRDefault="004605F7">
      <w:pPr>
        <w:pStyle w:val="af4"/>
        <w:snapToGrid w:val="0"/>
        <w:spacing w:before="120" w:after="120" w:line="360" w:lineRule="auto"/>
        <w:ind w:left="667" w:hanging="667"/>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4</w:t>
      </w:r>
    </w:p>
    <w:p w14:paraId="5E299315" w14:textId="77777777" w:rsidR="005A2B3B" w:rsidRDefault="004605F7">
      <w:pPr>
        <w:pStyle w:val="af4"/>
        <w:snapToGrid w:val="0"/>
        <w:spacing w:before="120" w:after="120" w:line="360" w:lineRule="auto"/>
        <w:ind w:left="667" w:hanging="667"/>
        <w:jc w:val="center"/>
        <w:rPr>
          <w:rFonts w:ascii="Arial" w:eastAsia="仿宋" w:hAnsi="仿宋" w:cs="Arial"/>
          <w:b/>
          <w:spacing w:val="6"/>
          <w:sz w:val="32"/>
          <w:szCs w:val="32"/>
        </w:rPr>
      </w:pPr>
      <w:r>
        <w:rPr>
          <w:rFonts w:ascii="Arial" w:eastAsia="仿宋" w:hAnsi="仿宋" w:cs="Arial" w:hint="eastAsia"/>
          <w:b/>
          <w:spacing w:val="6"/>
          <w:sz w:val="32"/>
          <w:szCs w:val="32"/>
        </w:rPr>
        <w:t>中小企业声明函（服务）</w:t>
      </w:r>
    </w:p>
    <w:p w14:paraId="7BFC706E" w14:textId="77777777" w:rsidR="005A2B3B" w:rsidRDefault="004605F7">
      <w:pPr>
        <w:pStyle w:val="af"/>
        <w:spacing w:line="360" w:lineRule="auto"/>
        <w:ind w:firstLineChars="200" w:firstLine="480"/>
        <w:jc w:val="left"/>
        <w:rPr>
          <w:rFonts w:ascii="仿宋_GB2312" w:eastAsia="仿宋_GB2312" w:hAnsi="仿宋_GB2312" w:cs="仿宋_GB2312"/>
          <w:color w:val="000000"/>
          <w:kern w:val="0"/>
          <w:sz w:val="24"/>
          <w:szCs w:val="20"/>
        </w:rPr>
      </w:pPr>
      <w:r>
        <w:rPr>
          <w:rFonts w:ascii="仿宋_GB2312" w:eastAsia="仿宋_GB2312" w:hAnsi="仿宋_GB2312" w:cs="仿宋_GB2312" w:hint="eastAsia"/>
          <w:color w:val="000000"/>
          <w:kern w:val="0"/>
          <w:sz w:val="24"/>
          <w:szCs w:val="20"/>
        </w:rPr>
        <w:t>本公司郑重声明，根据《政府采购促进中小企业发展管理办法》（财库</w:t>
      </w:r>
      <w:r>
        <w:rPr>
          <w:rFonts w:ascii="宋体" w:eastAsia="宋体" w:hAnsi="宋体" w:cs="宋体" w:hint="eastAsia"/>
          <w:color w:val="000000"/>
          <w:kern w:val="0"/>
          <w:sz w:val="24"/>
          <w:szCs w:val="20"/>
        </w:rPr>
        <w:t>﹝</w:t>
      </w:r>
      <w:r>
        <w:rPr>
          <w:rFonts w:ascii="仿宋_GB2312" w:eastAsia="仿宋_GB2312" w:hAnsi="仿宋_GB2312" w:cs="仿宋_GB2312" w:hint="eastAsia"/>
          <w:color w:val="000000"/>
          <w:kern w:val="0"/>
          <w:sz w:val="24"/>
          <w:szCs w:val="20"/>
        </w:rPr>
        <w:t>2020</w:t>
      </w:r>
      <w:r>
        <w:rPr>
          <w:rFonts w:ascii="宋体" w:eastAsia="宋体" w:hAnsi="宋体" w:cs="宋体" w:hint="eastAsia"/>
          <w:color w:val="000000"/>
          <w:kern w:val="0"/>
          <w:sz w:val="24"/>
          <w:szCs w:val="20"/>
        </w:rPr>
        <w:t>﹞</w:t>
      </w:r>
      <w:r>
        <w:rPr>
          <w:rFonts w:ascii="仿宋_GB2312" w:eastAsia="仿宋_GB2312" w:hAnsi="仿宋_GB2312" w:cs="仿宋_GB2312" w:hint="eastAsia"/>
          <w:color w:val="000000"/>
          <w:kern w:val="0"/>
          <w:sz w:val="24"/>
          <w:szCs w:val="20"/>
        </w:rPr>
        <w:t>46 号）的规定，本公司参加</w:t>
      </w:r>
      <w:r>
        <w:rPr>
          <w:rFonts w:ascii="仿宋_GB2312" w:eastAsia="仿宋_GB2312" w:hAnsi="仿宋_GB2312" w:cs="仿宋_GB2312" w:hint="eastAsia"/>
          <w:color w:val="000000"/>
          <w:kern w:val="0"/>
          <w:sz w:val="24"/>
          <w:szCs w:val="20"/>
          <w:u w:val="single"/>
        </w:rPr>
        <w:t>（采购人名称）</w:t>
      </w:r>
      <w:r>
        <w:rPr>
          <w:rFonts w:ascii="仿宋_GB2312" w:eastAsia="仿宋_GB2312" w:hAnsi="仿宋_GB2312" w:cs="仿宋_GB2312" w:hint="eastAsia"/>
          <w:color w:val="000000"/>
          <w:kern w:val="0"/>
          <w:sz w:val="24"/>
          <w:szCs w:val="20"/>
        </w:rPr>
        <w:t>的</w:t>
      </w:r>
      <w:r>
        <w:rPr>
          <w:rFonts w:ascii="仿宋_GB2312" w:eastAsia="仿宋_GB2312" w:hAnsi="仿宋_GB2312" w:cs="仿宋_GB2312" w:hint="eastAsia"/>
          <w:color w:val="000000"/>
          <w:kern w:val="0"/>
          <w:sz w:val="24"/>
          <w:szCs w:val="20"/>
          <w:u w:val="single"/>
        </w:rPr>
        <w:t>（项目名称）</w:t>
      </w:r>
      <w:r>
        <w:rPr>
          <w:rFonts w:ascii="仿宋_GB2312" w:eastAsia="仿宋_GB2312" w:hAnsi="仿宋_GB2312" w:cs="仿宋_GB2312" w:hint="eastAsia"/>
          <w:color w:val="000000"/>
          <w:kern w:val="0"/>
          <w:sz w:val="24"/>
          <w:szCs w:val="20"/>
        </w:rPr>
        <w:t>采购活动，服务全部由符合政策要求的中小企业承接。相关企业的具体情况如下：</w:t>
      </w:r>
    </w:p>
    <w:p w14:paraId="1E722A11" w14:textId="77777777" w:rsidR="005A2B3B" w:rsidRDefault="004605F7">
      <w:pPr>
        <w:pStyle w:val="af"/>
        <w:spacing w:line="360" w:lineRule="auto"/>
        <w:ind w:firstLineChars="200" w:firstLine="480"/>
        <w:jc w:val="left"/>
        <w:rPr>
          <w:rFonts w:cs="宋体"/>
          <w:iCs/>
          <w:color w:val="auto"/>
          <w:sz w:val="21"/>
          <w:szCs w:val="21"/>
        </w:rPr>
      </w:pPr>
      <w:r>
        <w:rPr>
          <w:rFonts w:ascii="仿宋_GB2312" w:eastAsia="仿宋_GB2312" w:hAnsi="仿宋_GB2312" w:cs="仿宋_GB2312" w:hint="eastAsia"/>
          <w:color w:val="auto"/>
          <w:kern w:val="0"/>
          <w:sz w:val="24"/>
          <w:szCs w:val="20"/>
        </w:rPr>
        <w:t>1.</w:t>
      </w:r>
      <w:r>
        <w:rPr>
          <w:rFonts w:ascii="仿宋_GB2312" w:eastAsia="仿宋_GB2312" w:hAnsi="仿宋_GB2312" w:cs="仿宋_GB2312" w:hint="eastAsia"/>
          <w:kern w:val="0"/>
          <w:sz w:val="24"/>
          <w:szCs w:val="20"/>
          <w:u w:val="single"/>
        </w:rPr>
        <w:t>物业管理服务</w:t>
      </w:r>
      <w:r>
        <w:rPr>
          <w:rFonts w:cs="宋体" w:hint="eastAsia"/>
          <w:iCs/>
          <w:color w:val="auto"/>
          <w:sz w:val="21"/>
          <w:szCs w:val="21"/>
        </w:rPr>
        <w:t>，</w:t>
      </w:r>
      <w:r>
        <w:rPr>
          <w:rFonts w:ascii="仿宋_GB2312" w:eastAsia="仿宋_GB2312" w:hAnsi="仿宋_GB2312" w:cs="仿宋_GB2312" w:hint="eastAsia"/>
          <w:color w:val="auto"/>
          <w:kern w:val="0"/>
          <w:sz w:val="24"/>
          <w:szCs w:val="20"/>
        </w:rPr>
        <w:t>属于</w:t>
      </w:r>
      <w:r>
        <w:rPr>
          <w:rFonts w:ascii="仿宋_GB2312" w:eastAsia="仿宋_GB2312" w:hAnsi="仿宋_GB2312" w:cs="仿宋_GB2312" w:hint="eastAsia"/>
          <w:kern w:val="0"/>
          <w:sz w:val="24"/>
          <w:szCs w:val="20"/>
          <w:u w:val="single"/>
        </w:rPr>
        <w:t>物业管理</w:t>
      </w:r>
      <w:r>
        <w:rPr>
          <w:rFonts w:ascii="仿宋_GB2312" w:eastAsia="仿宋_GB2312" w:hAnsi="仿宋_GB2312" w:cs="仿宋_GB2312" w:hint="eastAsia"/>
          <w:color w:val="auto"/>
          <w:kern w:val="0"/>
          <w:sz w:val="24"/>
          <w:szCs w:val="20"/>
        </w:rPr>
        <w:t>行业；承接企业为</w:t>
      </w:r>
      <w:r>
        <w:rPr>
          <w:rFonts w:ascii="仿宋_GB2312" w:eastAsia="仿宋_GB2312" w:hAnsi="仿宋_GB2312" w:cs="仿宋_GB2312" w:hint="eastAsia"/>
          <w:color w:val="auto"/>
          <w:kern w:val="0"/>
          <w:sz w:val="24"/>
          <w:szCs w:val="20"/>
          <w:u w:val="single"/>
        </w:rPr>
        <w:t>（企业名称）</w:t>
      </w:r>
      <w:r>
        <w:rPr>
          <w:rFonts w:ascii="仿宋_GB2312" w:eastAsia="仿宋_GB2312" w:hAnsi="仿宋_GB2312" w:cs="仿宋_GB2312" w:hint="eastAsia"/>
          <w:color w:val="auto"/>
          <w:kern w:val="0"/>
          <w:sz w:val="24"/>
          <w:szCs w:val="20"/>
        </w:rPr>
        <w:t>，从业人员</w:t>
      </w:r>
      <w:r>
        <w:rPr>
          <w:rFonts w:ascii="仿宋_GB2312" w:eastAsia="仿宋_GB2312" w:hAnsi="仿宋_GB2312" w:cs="仿宋_GB2312" w:hint="eastAsia"/>
          <w:color w:val="auto"/>
          <w:kern w:val="0"/>
          <w:sz w:val="24"/>
          <w:szCs w:val="20"/>
          <w:u w:val="single"/>
        </w:rPr>
        <w:t>___</w:t>
      </w:r>
      <w:r>
        <w:rPr>
          <w:rFonts w:ascii="仿宋_GB2312" w:eastAsia="仿宋_GB2312" w:hAnsi="仿宋_GB2312" w:cs="仿宋_GB2312" w:hint="eastAsia"/>
          <w:color w:val="auto"/>
          <w:kern w:val="0"/>
          <w:sz w:val="24"/>
          <w:szCs w:val="20"/>
        </w:rPr>
        <w:t>人，营业收入为</w:t>
      </w:r>
      <w:r>
        <w:rPr>
          <w:rFonts w:ascii="仿宋_GB2312" w:eastAsia="仿宋_GB2312" w:hAnsi="仿宋_GB2312" w:cs="仿宋_GB2312" w:hint="eastAsia"/>
          <w:color w:val="auto"/>
          <w:kern w:val="0"/>
          <w:sz w:val="24"/>
          <w:szCs w:val="20"/>
          <w:u w:val="single"/>
        </w:rPr>
        <w:t>___</w:t>
      </w:r>
      <w:r>
        <w:rPr>
          <w:rFonts w:ascii="仿宋_GB2312" w:eastAsia="仿宋_GB2312" w:hAnsi="仿宋_GB2312" w:cs="仿宋_GB2312" w:hint="eastAsia"/>
          <w:color w:val="auto"/>
          <w:kern w:val="0"/>
          <w:sz w:val="24"/>
          <w:szCs w:val="20"/>
        </w:rPr>
        <w:t>万元，资产总额为</w:t>
      </w:r>
      <w:r>
        <w:rPr>
          <w:rFonts w:ascii="仿宋_GB2312" w:eastAsia="仿宋_GB2312" w:hAnsi="仿宋_GB2312" w:cs="仿宋_GB2312" w:hint="eastAsia"/>
          <w:color w:val="auto"/>
          <w:kern w:val="0"/>
          <w:sz w:val="24"/>
          <w:szCs w:val="20"/>
          <w:u w:val="single"/>
        </w:rPr>
        <w:t>___</w:t>
      </w:r>
      <w:r>
        <w:rPr>
          <w:rFonts w:ascii="仿宋_GB2312" w:eastAsia="仿宋_GB2312" w:hAnsi="仿宋_GB2312" w:cs="仿宋_GB2312" w:hint="eastAsia"/>
          <w:color w:val="auto"/>
          <w:kern w:val="0"/>
          <w:sz w:val="24"/>
          <w:szCs w:val="20"/>
        </w:rPr>
        <w:t>万元，属于</w:t>
      </w:r>
      <w:r>
        <w:rPr>
          <w:rFonts w:ascii="仿宋_GB2312" w:eastAsia="仿宋_GB2312" w:hAnsi="仿宋_GB2312" w:cs="仿宋_GB2312" w:hint="eastAsia"/>
          <w:color w:val="auto"/>
          <w:kern w:val="0"/>
          <w:sz w:val="24"/>
          <w:szCs w:val="20"/>
          <w:u w:val="single"/>
        </w:rPr>
        <w:t>（请根据中小企业划分标准填写中型企业/小型企业/微型企业）</w:t>
      </w:r>
      <w:r>
        <w:rPr>
          <w:rFonts w:ascii="仿宋_GB2312" w:eastAsia="仿宋_GB2312" w:hAnsi="仿宋_GB2312" w:cs="仿宋_GB2312" w:hint="eastAsia"/>
          <w:color w:val="auto"/>
          <w:kern w:val="0"/>
          <w:sz w:val="24"/>
          <w:szCs w:val="20"/>
        </w:rPr>
        <w:t>。</w:t>
      </w:r>
    </w:p>
    <w:p w14:paraId="1CC49CA1" w14:textId="77777777" w:rsidR="005A2B3B" w:rsidRDefault="004605F7">
      <w:pPr>
        <w:pStyle w:val="Affd"/>
        <w:ind w:left="840" w:firstLineChars="0" w:firstLine="0"/>
        <w:jc w:val="both"/>
        <w:rPr>
          <w:rFonts w:ascii="仿宋_GB2312" w:eastAsia="仿宋_GB2312" w:hAnsi="仿宋_GB2312" w:cs="仿宋_GB2312"/>
          <w:color w:val="auto"/>
          <w:kern w:val="0"/>
          <w:sz w:val="24"/>
          <w:szCs w:val="20"/>
        </w:rPr>
      </w:pPr>
      <w:r>
        <w:rPr>
          <w:rFonts w:ascii="仿宋_GB2312" w:eastAsia="仿宋_GB2312" w:hAnsi="仿宋_GB2312" w:cs="仿宋_GB2312" w:hint="eastAsia"/>
          <w:color w:val="auto"/>
          <w:kern w:val="0"/>
          <w:sz w:val="24"/>
          <w:szCs w:val="20"/>
        </w:rPr>
        <w:t>……</w:t>
      </w:r>
    </w:p>
    <w:p w14:paraId="3DB986C8" w14:textId="77777777" w:rsidR="005A2B3B" w:rsidRDefault="004605F7">
      <w:pPr>
        <w:pStyle w:val="af"/>
        <w:spacing w:line="360" w:lineRule="auto"/>
        <w:ind w:firstLineChars="200" w:firstLine="480"/>
        <w:jc w:val="left"/>
        <w:rPr>
          <w:rFonts w:ascii="仿宋_GB2312" w:eastAsia="仿宋_GB2312" w:hAnsi="仿宋_GB2312" w:cs="仿宋_GB2312"/>
          <w:color w:val="auto"/>
          <w:kern w:val="0"/>
          <w:sz w:val="24"/>
          <w:szCs w:val="20"/>
        </w:rPr>
      </w:pPr>
      <w:r>
        <w:rPr>
          <w:rFonts w:ascii="仿宋_GB2312" w:eastAsia="仿宋_GB2312" w:hAnsi="仿宋_GB2312" w:cs="仿宋_GB2312" w:hint="eastAsia"/>
          <w:color w:val="auto"/>
          <w:kern w:val="0"/>
          <w:sz w:val="24"/>
          <w:szCs w:val="20"/>
        </w:rPr>
        <w:t>以上企业，不属于大企业的分支机构，不存在控股股东为大企业的情形，也不存在与大企业的负责人为同一人的情形。</w:t>
      </w:r>
    </w:p>
    <w:p w14:paraId="11748CA3" w14:textId="77777777" w:rsidR="005A2B3B" w:rsidRDefault="004605F7">
      <w:pPr>
        <w:pStyle w:val="af"/>
        <w:spacing w:line="360" w:lineRule="auto"/>
        <w:ind w:firstLineChars="200" w:firstLine="480"/>
        <w:jc w:val="left"/>
        <w:rPr>
          <w:rFonts w:cs="宋体"/>
          <w:color w:val="auto"/>
          <w:sz w:val="21"/>
          <w:szCs w:val="21"/>
        </w:rPr>
      </w:pPr>
      <w:r>
        <w:rPr>
          <w:rFonts w:ascii="仿宋_GB2312" w:eastAsia="仿宋_GB2312" w:hAnsi="仿宋_GB2312" w:cs="仿宋_GB2312" w:hint="eastAsia"/>
          <w:color w:val="auto"/>
          <w:kern w:val="0"/>
          <w:sz w:val="24"/>
          <w:szCs w:val="20"/>
        </w:rPr>
        <w:t>本企业对上述声明内容的真实性负责。如有虚假，将依法承担相应责任。</w:t>
      </w:r>
    </w:p>
    <w:p w14:paraId="3F4404DC" w14:textId="77777777" w:rsidR="005A2B3B" w:rsidRDefault="004605F7">
      <w:pPr>
        <w:pStyle w:val="af"/>
        <w:spacing w:line="360" w:lineRule="auto"/>
        <w:ind w:firstLineChars="2000" w:firstLine="4800"/>
        <w:jc w:val="left"/>
        <w:rPr>
          <w:rFonts w:ascii="仿宋_GB2312" w:eastAsia="仿宋_GB2312" w:hAnsi="仿宋_GB2312" w:cs="仿宋_GB2312"/>
          <w:color w:val="auto"/>
          <w:kern w:val="0"/>
          <w:sz w:val="24"/>
          <w:szCs w:val="20"/>
        </w:rPr>
      </w:pPr>
      <w:r>
        <w:rPr>
          <w:rFonts w:ascii="仿宋_GB2312" w:eastAsia="仿宋_GB2312" w:hAnsi="仿宋_GB2312" w:cs="仿宋_GB2312" w:hint="eastAsia"/>
          <w:color w:val="auto"/>
          <w:kern w:val="0"/>
          <w:sz w:val="24"/>
          <w:szCs w:val="20"/>
        </w:rPr>
        <w:t>企业名称（盖章）：</w:t>
      </w:r>
    </w:p>
    <w:p w14:paraId="2F7B35E1" w14:textId="77777777" w:rsidR="005A2B3B" w:rsidRDefault="004605F7">
      <w:pPr>
        <w:pStyle w:val="af"/>
        <w:spacing w:line="360" w:lineRule="auto"/>
        <w:ind w:firstLineChars="2000" w:firstLine="4800"/>
        <w:jc w:val="left"/>
        <w:rPr>
          <w:rFonts w:ascii="仿宋_GB2312" w:eastAsia="仿宋_GB2312" w:hAnsi="仿宋_GB2312" w:cs="仿宋_GB2312"/>
          <w:color w:val="auto"/>
          <w:kern w:val="0"/>
          <w:sz w:val="24"/>
          <w:szCs w:val="20"/>
        </w:rPr>
      </w:pPr>
      <w:r>
        <w:rPr>
          <w:rFonts w:ascii="仿宋_GB2312" w:eastAsia="仿宋_GB2312" w:hAnsi="仿宋_GB2312" w:cs="仿宋_GB2312" w:hint="eastAsia"/>
          <w:color w:val="auto"/>
          <w:kern w:val="0"/>
          <w:sz w:val="24"/>
          <w:szCs w:val="20"/>
        </w:rPr>
        <w:t>日 期：</w:t>
      </w:r>
    </w:p>
    <w:p w14:paraId="24CEB6EE" w14:textId="77777777" w:rsidR="005A2B3B" w:rsidRDefault="005A2B3B">
      <w:pPr>
        <w:pStyle w:val="af0"/>
        <w:ind w:left="980" w:firstLine="280"/>
      </w:pPr>
    </w:p>
    <w:p w14:paraId="294C9929" w14:textId="77777777" w:rsidR="005A2B3B" w:rsidRDefault="004605F7">
      <w:pPr>
        <w:pStyle w:val="af4"/>
        <w:snapToGrid w:val="0"/>
        <w:spacing w:line="360" w:lineRule="auto"/>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填写说明：</w:t>
      </w:r>
      <w:r>
        <w:rPr>
          <w:rFonts w:ascii="仿宋_GB2312" w:eastAsia="仿宋_GB2312" w:hAnsi="仿宋_GB2312" w:cs="仿宋_GB2312" w:hint="eastAsia"/>
          <w:b/>
          <w:kern w:val="0"/>
          <w:sz w:val="24"/>
        </w:rPr>
        <w:t>1、本声明函中已明确的</w:t>
      </w:r>
      <w:r>
        <w:rPr>
          <w:rFonts w:ascii="仿宋_GB2312" w:eastAsia="仿宋_GB2312" w:hAnsi="仿宋_GB2312" w:cs="仿宋_GB2312"/>
          <w:b/>
          <w:kern w:val="0"/>
          <w:sz w:val="24"/>
        </w:rPr>
        <w:t>标的名称和所属行业</w:t>
      </w:r>
      <w:r>
        <w:rPr>
          <w:rFonts w:ascii="仿宋_GB2312" w:eastAsia="仿宋_GB2312" w:hAnsi="仿宋_GB2312" w:cs="仿宋_GB2312" w:hint="eastAsia"/>
          <w:b/>
          <w:kern w:val="0"/>
          <w:sz w:val="24"/>
        </w:rPr>
        <w:t>（</w:t>
      </w:r>
      <w:proofErr w:type="gramStart"/>
      <w:r>
        <w:rPr>
          <w:rFonts w:ascii="仿宋_GB2312" w:eastAsia="仿宋_GB2312" w:hAnsi="仿宋_GB2312" w:cs="仿宋_GB2312" w:hint="eastAsia"/>
          <w:b/>
          <w:kern w:val="0"/>
          <w:sz w:val="24"/>
        </w:rPr>
        <w:t>标红部分</w:t>
      </w:r>
      <w:proofErr w:type="gramEnd"/>
      <w:r>
        <w:rPr>
          <w:rFonts w:ascii="仿宋_GB2312" w:eastAsia="仿宋_GB2312" w:hAnsi="仿宋_GB2312" w:cs="仿宋_GB2312" w:hint="eastAsia"/>
          <w:b/>
          <w:kern w:val="0"/>
          <w:sz w:val="24"/>
        </w:rPr>
        <w:t>）不得更改，否则视为无效的中小企业声明函，投标无效。</w:t>
      </w:r>
    </w:p>
    <w:p w14:paraId="7A9C856B" w14:textId="77777777" w:rsidR="005A2B3B" w:rsidRDefault="004605F7">
      <w:pPr>
        <w:pStyle w:val="af4"/>
        <w:snapToGrid w:val="0"/>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2、投标人须符合《</w:t>
      </w:r>
      <w:r>
        <w:rPr>
          <w:rFonts w:ascii="仿宋_GB2312" w:eastAsia="仿宋_GB2312" w:hAnsi="仿宋_GB2312" w:cs="仿宋_GB2312"/>
          <w:color w:val="000000"/>
          <w:kern w:val="0"/>
          <w:sz w:val="24"/>
        </w:rPr>
        <w:t>关于印发中小企业划型标准规定的通知》（工信部联企业〔2011〕300号）文件规定的中小企业划分标准</w:t>
      </w:r>
      <w:r>
        <w:rPr>
          <w:rFonts w:ascii="仿宋_GB2312" w:eastAsia="仿宋_GB2312" w:hAnsi="仿宋_GB2312" w:cs="仿宋_GB2312" w:hint="eastAsia"/>
          <w:color w:val="000000"/>
          <w:kern w:val="0"/>
          <w:sz w:val="24"/>
        </w:rPr>
        <w:t>。</w:t>
      </w:r>
    </w:p>
    <w:p w14:paraId="61B75DAB" w14:textId="77777777" w:rsidR="005A2B3B" w:rsidRDefault="004605F7">
      <w:pPr>
        <w:snapToGrid w:val="0"/>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3、根据财库</w:t>
      </w:r>
      <w:r>
        <w:rPr>
          <w:rFonts w:ascii="仿宋_GB2312" w:eastAsia="仿宋_GB2312" w:hAnsi="仿宋_GB2312" w:cs="仿宋_GB2312"/>
          <w:color w:val="000000"/>
          <w:kern w:val="0"/>
          <w:sz w:val="24"/>
        </w:rPr>
        <w:t>〔20</w:t>
      </w:r>
      <w:r>
        <w:rPr>
          <w:rFonts w:ascii="仿宋_GB2312" w:eastAsia="仿宋_GB2312" w:hAnsi="仿宋_GB2312" w:cs="仿宋_GB2312" w:hint="eastAsia"/>
          <w:color w:val="000000"/>
          <w:kern w:val="0"/>
          <w:sz w:val="24"/>
        </w:rPr>
        <w:t>20</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46</w:t>
      </w:r>
      <w:r>
        <w:rPr>
          <w:rFonts w:ascii="仿宋_GB2312" w:eastAsia="仿宋_GB2312" w:hAnsi="仿宋_GB2312" w:cs="仿宋_GB2312"/>
          <w:color w:val="000000"/>
          <w:kern w:val="0"/>
          <w:sz w:val="24"/>
        </w:rPr>
        <w:t>号文件规定</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符合中小企业划分标准的个体工商户视同中小企业</w:t>
      </w:r>
      <w:r>
        <w:rPr>
          <w:rFonts w:ascii="仿宋_GB2312" w:eastAsia="仿宋_GB2312" w:hAnsi="仿宋_GB2312" w:cs="仿宋_GB2312" w:hint="eastAsia"/>
          <w:color w:val="000000"/>
          <w:kern w:val="0"/>
          <w:sz w:val="24"/>
        </w:rPr>
        <w:t>。</w:t>
      </w:r>
    </w:p>
    <w:p w14:paraId="52915671" w14:textId="77777777" w:rsidR="005A2B3B" w:rsidRDefault="004605F7">
      <w:pPr>
        <w:spacing w:line="360" w:lineRule="auto"/>
        <w:ind w:firstLineChars="196" w:firstLine="47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根据财库〔2014〕68号、财库〔2017〕141号文件规定，监狱企业、残疾人福利性单位视同小型、微型企业。监狱企业应当提供由省级以上监狱管理局、戒毒管理局（含新疆生产建设兵团）出具的属于监狱企业的证明文件，残疾人福利性单位应当提供《残疾人福利性单位声明函》。</w:t>
      </w:r>
    </w:p>
    <w:p w14:paraId="2CAE076A" w14:textId="77777777" w:rsidR="005A2B3B" w:rsidRDefault="005A2B3B">
      <w:pPr>
        <w:snapToGrid w:val="0"/>
        <w:spacing w:beforeLines="50" w:before="156" w:after="50"/>
        <w:rPr>
          <w:rFonts w:ascii="Arial" w:eastAsia="仿宋_GB2312" w:hAnsi="Arial" w:cs="Arial"/>
          <w:b/>
          <w:sz w:val="30"/>
          <w:szCs w:val="30"/>
        </w:rPr>
      </w:pPr>
    </w:p>
    <w:p w14:paraId="2B5F4999" w14:textId="77777777" w:rsidR="005A2B3B" w:rsidRDefault="005A2B3B">
      <w:pPr>
        <w:snapToGrid w:val="0"/>
        <w:spacing w:beforeLines="50" w:before="156" w:after="50"/>
        <w:rPr>
          <w:rFonts w:ascii="Arial" w:eastAsia="仿宋_GB2312" w:hAnsi="Arial" w:cs="Arial"/>
          <w:b/>
          <w:sz w:val="30"/>
          <w:szCs w:val="30"/>
        </w:rPr>
      </w:pPr>
    </w:p>
    <w:p w14:paraId="01972F21" w14:textId="77777777" w:rsidR="00E67ACF" w:rsidRDefault="00E67ACF" w:rsidP="00E67ACF">
      <w:pPr>
        <w:snapToGrid w:val="0"/>
        <w:spacing w:beforeLines="50" w:before="156" w:after="50"/>
        <w:rPr>
          <w:rFonts w:ascii="Arial" w:eastAsia="仿宋_GB2312" w:hAnsi="Arial" w:cs="Arial"/>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5</w:t>
      </w:r>
    </w:p>
    <w:p w14:paraId="1FF7AF7A" w14:textId="77777777" w:rsidR="00E67ACF" w:rsidRDefault="00E67ACF" w:rsidP="00E67ACF">
      <w:pPr>
        <w:rPr>
          <w:rFonts w:ascii="Arial" w:eastAsia="仿宋" w:hAnsi="Arial" w:cs="Arial"/>
        </w:rPr>
      </w:pPr>
    </w:p>
    <w:p w14:paraId="7C138E6B" w14:textId="77777777" w:rsidR="00E67ACF" w:rsidRDefault="00E67ACF" w:rsidP="00E67ACF">
      <w:pPr>
        <w:pStyle w:val="af4"/>
        <w:snapToGrid w:val="0"/>
        <w:spacing w:before="120" w:after="12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残疾人福利性单位声明函</w:t>
      </w:r>
    </w:p>
    <w:p w14:paraId="154BA5EF" w14:textId="77777777" w:rsidR="00E67ACF" w:rsidRDefault="00E67ACF" w:rsidP="00E67ACF">
      <w:pPr>
        <w:spacing w:line="588" w:lineRule="exact"/>
        <w:rPr>
          <w:rFonts w:ascii="Arial" w:eastAsia="仿宋" w:hAnsi="Arial" w:cs="Arial"/>
          <w:b/>
          <w:spacing w:val="6"/>
          <w:sz w:val="30"/>
          <w:szCs w:val="30"/>
        </w:rPr>
      </w:pPr>
    </w:p>
    <w:p w14:paraId="122971DB" w14:textId="77777777" w:rsidR="00E67ACF" w:rsidRDefault="00E67ACF" w:rsidP="00E67ACF">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141号）的规定，本单位为符合条件的残疾人福利性单位，且本单位参加______单位的______项目采购活动由本单位提供服务，或者提供其他残疾人福利性单位提供的服务。</w:t>
      </w:r>
    </w:p>
    <w:p w14:paraId="5B01A298" w14:textId="77777777" w:rsidR="00E67ACF" w:rsidRDefault="00E67ACF" w:rsidP="00E67ACF">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本单位对上述声明的真实性负责。如有虚假，将依法承担相应责任。</w:t>
      </w:r>
    </w:p>
    <w:p w14:paraId="68C7785C" w14:textId="77777777" w:rsidR="00E67ACF" w:rsidRDefault="00E67ACF" w:rsidP="00E67ACF">
      <w:pPr>
        <w:snapToGrid w:val="0"/>
        <w:spacing w:line="360" w:lineRule="auto"/>
        <w:ind w:firstLineChars="200" w:firstLine="560"/>
        <w:rPr>
          <w:rFonts w:ascii="Arial" w:eastAsia="仿宋" w:hAnsi="Arial" w:cs="Arial"/>
          <w:sz w:val="28"/>
          <w:szCs w:val="28"/>
        </w:rPr>
      </w:pPr>
    </w:p>
    <w:p w14:paraId="476144C7" w14:textId="77777777" w:rsidR="00E67ACF" w:rsidRDefault="00E67ACF" w:rsidP="00E67ACF">
      <w:pPr>
        <w:spacing w:line="588" w:lineRule="exact"/>
        <w:ind w:firstLineChars="200" w:firstLine="624"/>
        <w:rPr>
          <w:rFonts w:ascii="Arial" w:eastAsia="仿宋" w:hAnsi="Arial" w:cs="Arial"/>
          <w:spacing w:val="6"/>
          <w:sz w:val="30"/>
          <w:szCs w:val="30"/>
        </w:rPr>
      </w:pPr>
    </w:p>
    <w:p w14:paraId="79985A96" w14:textId="77777777" w:rsidR="00E67ACF" w:rsidRDefault="00E67ACF" w:rsidP="00E67ACF">
      <w:pPr>
        <w:tabs>
          <w:tab w:val="center" w:pos="4320"/>
          <w:tab w:val="right" w:pos="8640"/>
        </w:tabs>
        <w:snapToGrid w:val="0"/>
        <w:spacing w:line="360" w:lineRule="auto"/>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企业名称（</w:t>
      </w:r>
      <w:r>
        <w:rPr>
          <w:rFonts w:ascii="仿宋_GB2312" w:eastAsia="仿宋_GB2312" w:hAnsi="仿宋_GB2312" w:cs="仿宋_GB2312" w:hint="eastAsia"/>
          <w:color w:val="000000"/>
          <w:kern w:val="0"/>
          <w:sz w:val="28"/>
          <w:szCs w:val="28"/>
        </w:rPr>
        <w:t>公</w:t>
      </w:r>
      <w:r>
        <w:rPr>
          <w:rFonts w:ascii="仿宋_GB2312" w:eastAsia="仿宋_GB2312" w:hAnsi="仿宋_GB2312" w:cs="仿宋_GB2312"/>
          <w:color w:val="000000"/>
          <w:kern w:val="0"/>
          <w:sz w:val="28"/>
          <w:szCs w:val="28"/>
        </w:rPr>
        <w:t xml:space="preserve">章）： </w:t>
      </w:r>
    </w:p>
    <w:p w14:paraId="64D81397" w14:textId="77777777" w:rsidR="00E67ACF" w:rsidRDefault="00E67ACF" w:rsidP="00E67ACF">
      <w:pPr>
        <w:tabs>
          <w:tab w:val="center" w:pos="4320"/>
          <w:tab w:val="right" w:pos="8640"/>
        </w:tabs>
        <w:snapToGrid w:val="0"/>
        <w:spacing w:line="360" w:lineRule="auto"/>
        <w:ind w:firstLineChars="1500" w:firstLine="420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日  期：</w:t>
      </w:r>
    </w:p>
    <w:p w14:paraId="507485A9" w14:textId="77777777" w:rsidR="00E67ACF" w:rsidRDefault="00E67ACF" w:rsidP="00E67ACF">
      <w:pPr>
        <w:snapToGrid w:val="0"/>
        <w:spacing w:line="360" w:lineRule="auto"/>
        <w:ind w:right="504"/>
        <w:rPr>
          <w:rFonts w:ascii="Arial" w:eastAsia="仿宋" w:hAnsi="仿宋" w:cs="Arial"/>
          <w:spacing w:val="6"/>
          <w:sz w:val="24"/>
        </w:rPr>
      </w:pPr>
    </w:p>
    <w:p w14:paraId="21387D43" w14:textId="77777777" w:rsidR="00E67ACF" w:rsidRDefault="00E67ACF" w:rsidP="00E67ACF">
      <w:pPr>
        <w:snapToGrid w:val="0"/>
        <w:spacing w:line="360" w:lineRule="auto"/>
        <w:ind w:right="504"/>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填写说明：</w:t>
      </w:r>
    </w:p>
    <w:p w14:paraId="0F2A3727" w14:textId="77777777" w:rsidR="00E67ACF" w:rsidRDefault="00E67ACF" w:rsidP="00E67ACF">
      <w:pPr>
        <w:numPr>
          <w:ilvl w:val="0"/>
          <w:numId w:val="6"/>
        </w:numPr>
        <w:tabs>
          <w:tab w:val="left" w:pos="4860"/>
        </w:tabs>
        <w:spacing w:line="588" w:lineRule="exact"/>
        <w:ind w:right="106"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声明是残疾人福利性单位的提供，其他不符合规定的单位禁止提供，中标、成交单位提供《残疾人福利性单位声明函》的，市政府采购中心将在发布中标、成交公告时同时公告其《残疾人福利性单位声明函》，接受社会监督。</w:t>
      </w:r>
    </w:p>
    <w:p w14:paraId="61929567" w14:textId="77777777" w:rsidR="00E67ACF" w:rsidRDefault="00E67ACF" w:rsidP="00E67ACF">
      <w:pPr>
        <w:numPr>
          <w:ilvl w:val="0"/>
          <w:numId w:val="6"/>
        </w:numPr>
        <w:tabs>
          <w:tab w:val="left" w:pos="4860"/>
        </w:tabs>
        <w:spacing w:line="588" w:lineRule="exact"/>
        <w:ind w:right="251"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享受政府采购支持政策的残疾人福利性单位应当同时满足以下条件：</w:t>
      </w:r>
    </w:p>
    <w:p w14:paraId="4F7A8023" w14:textId="77777777" w:rsidR="00E67ACF" w:rsidRDefault="00E67ACF" w:rsidP="00E67ACF">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（1）安置的残疾人占本单位在职职工人数的比例不低于25%（含25%），并且安置的残疾人人数不少于10人（含10人）；</w:t>
      </w:r>
    </w:p>
    <w:p w14:paraId="299291E3" w14:textId="77777777" w:rsidR="00E67ACF" w:rsidRDefault="00E67ACF" w:rsidP="00E67ACF">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（2）依法与安置的每位残疾人签订了一年以上（含一年）的劳动合同或服务协议；</w:t>
      </w:r>
    </w:p>
    <w:p w14:paraId="76F37CC4" w14:textId="77777777" w:rsidR="00E67ACF" w:rsidRDefault="00E67ACF" w:rsidP="00E67ACF">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（3）为安置的每位残疾人按月足额缴纳了基本养老保险、基本医疗保险、</w:t>
      </w:r>
      <w:r>
        <w:rPr>
          <w:rFonts w:ascii="仿宋_GB2312" w:eastAsia="仿宋_GB2312" w:hAnsi="仿宋_GB2312" w:cs="仿宋_GB2312"/>
          <w:color w:val="000000"/>
          <w:kern w:val="0"/>
          <w:szCs w:val="24"/>
        </w:rPr>
        <w:lastRenderedPageBreak/>
        <w:t>失业保险、工伤保险和生育保险等社会保险费；</w:t>
      </w:r>
    </w:p>
    <w:p w14:paraId="76065A18" w14:textId="77777777" w:rsidR="00E67ACF" w:rsidRDefault="00E67ACF" w:rsidP="00E67ACF">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（4）通过银行等金融机构向安置的每位残疾人，按月支付了不低于单位所在区县适用的经省级人民政府批准的月最低工资标准的工资；</w:t>
      </w:r>
    </w:p>
    <w:p w14:paraId="6CBB4453" w14:textId="77777777" w:rsidR="00E67ACF" w:rsidRDefault="00E67ACF" w:rsidP="00E67ACF">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（5）提供本单位制造的货物、承担的工程或者服务（以下简称产品），或者提供其他残疾人福利性单位制造的货物（不包括使用非残疾人福利性单位注册商标的货物）。</w:t>
      </w:r>
    </w:p>
    <w:p w14:paraId="67391CDC" w14:textId="77777777" w:rsidR="00E67ACF" w:rsidRPr="00E67ACF" w:rsidRDefault="00E67ACF" w:rsidP="00E67ACF">
      <w:pPr>
        <w:pStyle w:val="afe"/>
        <w:spacing w:line="450" w:lineRule="atLeast"/>
        <w:ind w:firstLineChars="200" w:firstLine="480"/>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所称残疾人是指法</w:t>
      </w:r>
      <w:proofErr w:type="gramStart"/>
      <w:r>
        <w:rPr>
          <w:rFonts w:ascii="仿宋_GB2312" w:eastAsia="仿宋_GB2312" w:hAnsi="仿宋_GB2312" w:cs="仿宋_GB2312"/>
          <w:color w:val="000000"/>
          <w:kern w:val="0"/>
          <w:szCs w:val="24"/>
        </w:rPr>
        <w:t>定劳动</w:t>
      </w:r>
      <w:proofErr w:type="gramEnd"/>
      <w:r>
        <w:rPr>
          <w:rFonts w:ascii="仿宋_GB2312" w:eastAsia="仿宋_GB2312" w:hAnsi="仿宋_GB2312" w:cs="仿宋_GB2312"/>
          <w:color w:val="000000"/>
          <w:kern w:val="0"/>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151515BE" w14:textId="77777777" w:rsidR="00E67ACF" w:rsidRPr="00E67ACF" w:rsidRDefault="00E67ACF" w:rsidP="00E67ACF">
      <w:pPr>
        <w:pStyle w:val="afe"/>
        <w:spacing w:line="450" w:lineRule="atLeast"/>
        <w:rPr>
          <w:rFonts w:ascii="仿宋_GB2312" w:eastAsia="仿宋_GB2312" w:hAnsi="仿宋_GB2312" w:cs="仿宋_GB2312"/>
          <w:color w:val="000000"/>
          <w:kern w:val="0"/>
          <w:szCs w:val="24"/>
        </w:rPr>
      </w:pPr>
    </w:p>
    <w:p w14:paraId="64EFCA20" w14:textId="77777777" w:rsidR="00E67ACF" w:rsidRDefault="00E67ACF" w:rsidP="00E67ACF">
      <w:pPr>
        <w:snapToGrid w:val="0"/>
        <w:spacing w:beforeLines="50" w:before="156" w:after="50"/>
        <w:ind w:firstLine="420"/>
        <w:rPr>
          <w:rFonts w:ascii="仿宋_GB2312" w:eastAsia="仿宋_GB2312" w:hAnsi="仿宋_GB2312" w:cs="仿宋_GB2312"/>
          <w:color w:val="000000"/>
          <w:kern w:val="0"/>
        </w:rPr>
      </w:pPr>
    </w:p>
    <w:p w14:paraId="5E2A1EFD" w14:textId="77777777" w:rsidR="00E67ACF" w:rsidRDefault="00E67ACF" w:rsidP="00E67ACF">
      <w:pPr>
        <w:snapToGrid w:val="0"/>
        <w:spacing w:beforeLines="50" w:before="156" w:after="50"/>
        <w:ind w:firstLine="420"/>
        <w:rPr>
          <w:rFonts w:ascii="仿宋_GB2312" w:eastAsia="仿宋_GB2312" w:hAnsi="仿宋_GB2312" w:cs="仿宋_GB2312"/>
          <w:color w:val="000000"/>
          <w:kern w:val="0"/>
        </w:rPr>
      </w:pPr>
    </w:p>
    <w:p w14:paraId="10F3C94C" w14:textId="77777777" w:rsidR="00E67ACF" w:rsidRDefault="00E67ACF" w:rsidP="00E67ACF">
      <w:pPr>
        <w:snapToGrid w:val="0"/>
        <w:spacing w:beforeLines="50" w:before="156" w:after="50"/>
        <w:ind w:firstLine="420"/>
        <w:rPr>
          <w:rFonts w:ascii="仿宋_GB2312" w:eastAsia="仿宋_GB2312" w:hAnsi="仿宋_GB2312" w:cs="仿宋_GB2312"/>
          <w:color w:val="000000"/>
          <w:kern w:val="0"/>
        </w:rPr>
      </w:pPr>
    </w:p>
    <w:p w14:paraId="737E25F9" w14:textId="77777777" w:rsidR="00E67ACF" w:rsidRDefault="00E67ACF" w:rsidP="00E67ACF">
      <w:pPr>
        <w:snapToGrid w:val="0"/>
        <w:spacing w:beforeLines="50" w:before="156" w:after="50"/>
        <w:ind w:firstLine="420"/>
        <w:rPr>
          <w:rFonts w:ascii="仿宋_GB2312" w:eastAsia="仿宋_GB2312" w:hAnsi="仿宋_GB2312" w:cs="仿宋_GB2312"/>
          <w:color w:val="000000"/>
          <w:kern w:val="0"/>
        </w:rPr>
      </w:pPr>
    </w:p>
    <w:p w14:paraId="4983B898" w14:textId="77777777" w:rsidR="00E67ACF" w:rsidRDefault="00E67ACF" w:rsidP="00E67ACF">
      <w:pPr>
        <w:snapToGrid w:val="0"/>
        <w:spacing w:beforeLines="50" w:before="156" w:after="50"/>
        <w:ind w:firstLine="420"/>
        <w:rPr>
          <w:rFonts w:ascii="仿宋_GB2312" w:eastAsia="仿宋_GB2312" w:hAnsi="仿宋_GB2312" w:cs="仿宋_GB2312"/>
          <w:color w:val="000000"/>
          <w:kern w:val="0"/>
        </w:rPr>
      </w:pPr>
    </w:p>
    <w:p w14:paraId="5D4D71DD" w14:textId="77777777" w:rsidR="00E67ACF" w:rsidRDefault="00E67ACF" w:rsidP="00E67ACF">
      <w:pPr>
        <w:snapToGrid w:val="0"/>
        <w:spacing w:beforeLines="50" w:before="156" w:after="50"/>
        <w:ind w:firstLine="420"/>
        <w:rPr>
          <w:rFonts w:ascii="仿宋_GB2312" w:eastAsia="仿宋_GB2312" w:hAnsi="仿宋_GB2312" w:cs="仿宋_GB2312"/>
          <w:color w:val="000000"/>
          <w:kern w:val="0"/>
        </w:rPr>
      </w:pPr>
    </w:p>
    <w:p w14:paraId="7F161288" w14:textId="77777777" w:rsidR="00E67ACF" w:rsidRDefault="00E67ACF" w:rsidP="00E67ACF">
      <w:pPr>
        <w:snapToGrid w:val="0"/>
        <w:spacing w:beforeLines="50" w:before="156" w:after="50"/>
        <w:ind w:firstLine="420"/>
        <w:rPr>
          <w:rFonts w:ascii="仿宋_GB2312" w:eastAsia="仿宋_GB2312" w:hAnsi="仿宋_GB2312" w:cs="仿宋_GB2312"/>
          <w:color w:val="000000"/>
          <w:kern w:val="0"/>
        </w:rPr>
      </w:pPr>
    </w:p>
    <w:p w14:paraId="0CD1F727" w14:textId="77777777" w:rsidR="00E67ACF" w:rsidRDefault="00E67ACF" w:rsidP="00E67ACF">
      <w:pPr>
        <w:snapToGrid w:val="0"/>
        <w:spacing w:beforeLines="50" w:before="156" w:after="50"/>
        <w:ind w:firstLine="420"/>
        <w:rPr>
          <w:rFonts w:ascii="仿宋_GB2312" w:eastAsia="仿宋_GB2312" w:hAnsi="仿宋_GB2312" w:cs="仿宋_GB2312"/>
          <w:color w:val="000000"/>
          <w:kern w:val="0"/>
        </w:rPr>
      </w:pPr>
    </w:p>
    <w:p w14:paraId="6E033D80" w14:textId="77777777" w:rsidR="00E67ACF" w:rsidRDefault="00E67ACF" w:rsidP="00E67ACF">
      <w:pPr>
        <w:snapToGrid w:val="0"/>
        <w:spacing w:beforeLines="50" w:before="156" w:after="50"/>
        <w:ind w:firstLine="420"/>
        <w:rPr>
          <w:rFonts w:ascii="仿宋_GB2312" w:eastAsia="仿宋_GB2312" w:hAnsi="仿宋_GB2312" w:cs="仿宋_GB2312"/>
          <w:color w:val="000000"/>
          <w:kern w:val="0"/>
        </w:rPr>
      </w:pPr>
    </w:p>
    <w:p w14:paraId="0D5B4965" w14:textId="77777777" w:rsidR="00E67ACF" w:rsidRDefault="00E67ACF" w:rsidP="00E67ACF">
      <w:pPr>
        <w:snapToGrid w:val="0"/>
        <w:spacing w:beforeLines="50" w:before="156" w:after="50"/>
        <w:ind w:firstLine="420"/>
        <w:rPr>
          <w:rFonts w:ascii="仿宋_GB2312" w:eastAsia="仿宋_GB2312" w:hAnsi="仿宋_GB2312" w:cs="仿宋_GB2312"/>
          <w:color w:val="000000"/>
          <w:kern w:val="0"/>
        </w:rPr>
      </w:pPr>
    </w:p>
    <w:p w14:paraId="021B5EC5" w14:textId="77777777" w:rsidR="00E67ACF" w:rsidRDefault="00E67ACF" w:rsidP="00E67ACF">
      <w:pPr>
        <w:snapToGrid w:val="0"/>
        <w:spacing w:beforeLines="50" w:before="156" w:after="50"/>
        <w:ind w:firstLine="420"/>
        <w:rPr>
          <w:rFonts w:ascii="仿宋_GB2312" w:eastAsia="仿宋_GB2312" w:hAnsi="仿宋_GB2312" w:cs="仿宋_GB2312"/>
          <w:color w:val="000000"/>
          <w:kern w:val="0"/>
        </w:rPr>
      </w:pPr>
    </w:p>
    <w:p w14:paraId="6F0F4C15" w14:textId="77777777" w:rsidR="00E67ACF" w:rsidRDefault="00E67ACF" w:rsidP="00E67ACF">
      <w:pPr>
        <w:snapToGrid w:val="0"/>
        <w:spacing w:beforeLines="50" w:before="156" w:after="50"/>
        <w:ind w:firstLine="420"/>
        <w:rPr>
          <w:rFonts w:ascii="仿宋_GB2312" w:eastAsia="仿宋_GB2312" w:hAnsi="仿宋_GB2312" w:cs="仿宋_GB2312"/>
          <w:color w:val="000000"/>
          <w:kern w:val="0"/>
        </w:rPr>
      </w:pPr>
    </w:p>
    <w:p w14:paraId="38E6BB64" w14:textId="77777777" w:rsidR="00E67ACF" w:rsidRDefault="00E67ACF" w:rsidP="00E67ACF">
      <w:pPr>
        <w:snapToGrid w:val="0"/>
        <w:spacing w:beforeLines="50" w:before="156" w:after="50"/>
        <w:ind w:firstLine="420"/>
        <w:rPr>
          <w:rFonts w:ascii="仿宋_GB2312" w:eastAsia="仿宋_GB2312" w:hAnsi="仿宋_GB2312" w:cs="仿宋_GB2312"/>
          <w:color w:val="000000"/>
          <w:kern w:val="0"/>
        </w:rPr>
      </w:pPr>
    </w:p>
    <w:p w14:paraId="06AFBC2E" w14:textId="77777777" w:rsidR="00E67ACF" w:rsidRDefault="00E67ACF" w:rsidP="00E67ACF">
      <w:pPr>
        <w:snapToGrid w:val="0"/>
        <w:spacing w:beforeLines="50" w:before="156" w:after="50"/>
        <w:ind w:firstLine="420"/>
        <w:rPr>
          <w:rFonts w:ascii="仿宋_GB2312" w:eastAsia="仿宋_GB2312" w:hAnsi="仿宋_GB2312" w:cs="仿宋_GB2312"/>
          <w:color w:val="000000"/>
          <w:kern w:val="0"/>
        </w:rPr>
      </w:pPr>
    </w:p>
    <w:p w14:paraId="1ED2E3D0" w14:textId="77777777" w:rsidR="00E67ACF" w:rsidRDefault="00E67ACF" w:rsidP="00E67ACF">
      <w:pPr>
        <w:snapToGrid w:val="0"/>
        <w:spacing w:beforeLines="50" w:before="156" w:after="50"/>
        <w:ind w:firstLine="420"/>
        <w:rPr>
          <w:rFonts w:ascii="仿宋_GB2312" w:eastAsia="仿宋_GB2312" w:hAnsi="仿宋_GB2312" w:cs="仿宋_GB2312"/>
          <w:color w:val="000000"/>
          <w:kern w:val="0"/>
        </w:rPr>
      </w:pPr>
    </w:p>
    <w:p w14:paraId="1B7A77C2" w14:textId="77777777" w:rsidR="00E67ACF" w:rsidRDefault="00E67ACF" w:rsidP="00E67ACF">
      <w:pPr>
        <w:snapToGrid w:val="0"/>
        <w:spacing w:beforeLines="50" w:before="156" w:after="50"/>
        <w:ind w:firstLine="420"/>
        <w:rPr>
          <w:rFonts w:ascii="仿宋_GB2312" w:eastAsia="仿宋_GB2312" w:hAnsi="仿宋_GB2312" w:cs="仿宋_GB2312"/>
          <w:color w:val="000000"/>
          <w:kern w:val="0"/>
        </w:rPr>
      </w:pPr>
    </w:p>
    <w:p w14:paraId="4451151C" w14:textId="77777777" w:rsidR="00E67ACF" w:rsidRDefault="00E67ACF" w:rsidP="00E67ACF">
      <w:pPr>
        <w:snapToGrid w:val="0"/>
        <w:spacing w:beforeLines="50" w:before="156" w:after="50"/>
        <w:ind w:firstLine="420"/>
        <w:rPr>
          <w:rFonts w:ascii="仿宋_GB2312" w:eastAsia="仿宋_GB2312" w:hAnsi="仿宋_GB2312" w:cs="仿宋_GB2312"/>
          <w:color w:val="000000"/>
          <w:kern w:val="0"/>
        </w:rPr>
      </w:pPr>
    </w:p>
    <w:p w14:paraId="75A39F85" w14:textId="77777777" w:rsidR="00E67ACF" w:rsidRDefault="00E67ACF" w:rsidP="00E67ACF">
      <w:pPr>
        <w:snapToGrid w:val="0"/>
        <w:spacing w:beforeLines="50" w:before="156" w:after="50"/>
        <w:ind w:firstLine="420"/>
        <w:rPr>
          <w:rFonts w:ascii="仿宋_GB2312" w:eastAsia="仿宋_GB2312" w:hAnsi="仿宋_GB2312" w:cs="仿宋_GB2312"/>
          <w:color w:val="000000"/>
          <w:kern w:val="0"/>
        </w:rPr>
      </w:pPr>
    </w:p>
    <w:p w14:paraId="212BB50B" w14:textId="77777777" w:rsidR="00E67ACF" w:rsidRDefault="00E67ACF" w:rsidP="00E67ACF">
      <w:pPr>
        <w:snapToGrid w:val="0"/>
        <w:spacing w:beforeLines="50" w:before="156" w:after="50"/>
        <w:ind w:firstLine="420"/>
        <w:rPr>
          <w:rFonts w:ascii="仿宋_GB2312" w:eastAsia="仿宋_GB2312" w:hAnsi="仿宋_GB2312" w:cs="仿宋_GB2312"/>
          <w:color w:val="000000"/>
          <w:kern w:val="0"/>
        </w:rPr>
      </w:pPr>
    </w:p>
    <w:p w14:paraId="24CD2710" w14:textId="77777777" w:rsidR="00E67ACF" w:rsidRDefault="00E67ACF" w:rsidP="00E67ACF">
      <w:pPr>
        <w:snapToGrid w:val="0"/>
        <w:spacing w:beforeLines="50" w:before="156" w:after="50"/>
        <w:ind w:firstLine="420"/>
        <w:rPr>
          <w:rFonts w:ascii="仿宋_GB2312" w:eastAsia="仿宋_GB2312" w:hAnsi="仿宋_GB2312" w:cs="仿宋_GB2312"/>
          <w:color w:val="000000"/>
          <w:kern w:val="0"/>
        </w:rPr>
      </w:pPr>
    </w:p>
    <w:p w14:paraId="6D604FE6" w14:textId="77777777" w:rsidR="00E67ACF" w:rsidRDefault="00E67ACF" w:rsidP="00E67ACF">
      <w:pPr>
        <w:snapToGrid w:val="0"/>
        <w:spacing w:beforeLines="50" w:before="156" w:after="50"/>
        <w:ind w:firstLine="420"/>
        <w:rPr>
          <w:rFonts w:ascii="仿宋_GB2312" w:eastAsia="仿宋_GB2312" w:hAnsi="仿宋_GB2312" w:cs="仿宋_GB2312"/>
          <w:color w:val="000000"/>
          <w:kern w:val="0"/>
        </w:rPr>
      </w:pPr>
    </w:p>
    <w:p w14:paraId="22E62883" w14:textId="77777777" w:rsidR="005A2B3B" w:rsidRDefault="004605F7" w:rsidP="00E67ACF">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sidR="00E67ACF">
        <w:rPr>
          <w:rFonts w:ascii="仿宋_GB2312" w:eastAsia="仿宋_GB2312" w:hAnsi="仿宋_GB2312" w:cs="仿宋_GB2312" w:hint="eastAsia"/>
          <w:color w:val="000000"/>
          <w:kern w:val="0"/>
          <w:sz w:val="32"/>
          <w:szCs w:val="32"/>
        </w:rPr>
        <w:t>6</w:t>
      </w:r>
    </w:p>
    <w:p w14:paraId="72ACEA1A" w14:textId="77777777" w:rsidR="005A2B3B" w:rsidRDefault="004605F7">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14:paraId="6E9DD058" w14:textId="13FE30B9" w:rsidR="005A2B3B" w:rsidRDefault="004605F7">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sidR="008E1A0E">
        <w:rPr>
          <w:rFonts w:ascii="仿宋_GB2312" w:eastAsia="仿宋_GB2312" w:hAnsi="仿宋_GB2312" w:cs="仿宋_GB2312" w:hint="eastAsia"/>
          <w:color w:val="000000"/>
          <w:kern w:val="0"/>
          <w:sz w:val="36"/>
          <w:szCs w:val="36"/>
        </w:rPr>
        <w:t>NBCXZFCG2024060</w:t>
      </w:r>
      <w:r>
        <w:rPr>
          <w:rFonts w:ascii="仿宋_GB2312" w:eastAsia="仿宋_GB2312" w:hAnsi="仿宋_GB2312" w:cs="仿宋_GB2312"/>
          <w:color w:val="000000"/>
          <w:kern w:val="0"/>
          <w:sz w:val="36"/>
          <w:szCs w:val="36"/>
        </w:rPr>
        <w:t>（</w:t>
      </w:r>
      <w:proofErr w:type="gramStart"/>
      <w:r>
        <w:rPr>
          <w:rFonts w:ascii="仿宋_GB2312" w:eastAsia="仿宋_GB2312" w:hAnsi="仿宋_GB2312" w:cs="仿宋_GB2312"/>
          <w:color w:val="000000"/>
          <w:kern w:val="0"/>
          <w:sz w:val="36"/>
          <w:szCs w:val="36"/>
        </w:rPr>
        <w:t>标项</w:t>
      </w:r>
      <w:proofErr w:type="gramEnd"/>
      <w:r>
        <w:rPr>
          <w:rFonts w:ascii="仿宋_GB2312" w:eastAsia="仿宋_GB2312" w:hAnsi="仿宋_GB2312" w:cs="仿宋_GB2312"/>
          <w:color w:val="000000"/>
          <w:kern w:val="0"/>
          <w:sz w:val="36"/>
          <w:szCs w:val="36"/>
        </w:rPr>
        <w:t xml:space="preserve">  ）</w:t>
      </w:r>
    </w:p>
    <w:p w14:paraId="374EA533" w14:textId="77777777" w:rsidR="005A2B3B" w:rsidRDefault="005A2B3B">
      <w:pPr>
        <w:spacing w:after="100" w:afterAutospacing="1" w:line="800" w:lineRule="exact"/>
        <w:ind w:right="-108"/>
        <w:jc w:val="center"/>
        <w:rPr>
          <w:rFonts w:ascii="Arial" w:eastAsia="仿宋" w:hAnsi="Arial" w:cs="Arial"/>
          <w:b/>
          <w:spacing w:val="40"/>
          <w:sz w:val="84"/>
          <w:szCs w:val="84"/>
        </w:rPr>
      </w:pPr>
    </w:p>
    <w:p w14:paraId="5F245849" w14:textId="77777777" w:rsidR="005A2B3B" w:rsidRDefault="004605F7">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商</w:t>
      </w:r>
    </w:p>
    <w:p w14:paraId="105BE2A8" w14:textId="77777777" w:rsidR="005A2B3B" w:rsidRDefault="004605F7">
      <w:pPr>
        <w:spacing w:after="100" w:afterAutospacing="1" w:line="800" w:lineRule="exact"/>
        <w:ind w:right="-108"/>
        <w:jc w:val="center"/>
        <w:rPr>
          <w:rFonts w:ascii="仿宋_GB2312" w:eastAsia="仿宋_GB2312" w:hAnsi="仿宋_GB2312" w:cs="仿宋_GB2312"/>
          <w:color w:val="000000"/>
          <w:kern w:val="0"/>
          <w:sz w:val="72"/>
          <w:szCs w:val="72"/>
        </w:rPr>
      </w:pPr>
      <w:proofErr w:type="gramStart"/>
      <w:r>
        <w:rPr>
          <w:rFonts w:ascii="仿宋_GB2312" w:eastAsia="仿宋_GB2312" w:hAnsi="仿宋_GB2312" w:cs="仿宋_GB2312"/>
          <w:color w:val="000000"/>
          <w:kern w:val="0"/>
          <w:sz w:val="72"/>
          <w:szCs w:val="72"/>
        </w:rPr>
        <w:t>务</w:t>
      </w:r>
      <w:proofErr w:type="gramEnd"/>
    </w:p>
    <w:p w14:paraId="3012FD5B" w14:textId="77777777" w:rsidR="005A2B3B" w:rsidRDefault="004605F7">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技</w:t>
      </w:r>
    </w:p>
    <w:p w14:paraId="638E59FB" w14:textId="77777777" w:rsidR="005A2B3B" w:rsidRDefault="004605F7">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术</w:t>
      </w:r>
    </w:p>
    <w:p w14:paraId="671EEECA" w14:textId="77777777" w:rsidR="005A2B3B" w:rsidRDefault="004605F7">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14:paraId="28BB97D9" w14:textId="77777777" w:rsidR="005A2B3B" w:rsidRDefault="004605F7">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14:paraId="3FBD18DA" w14:textId="77777777" w:rsidR="005A2B3B" w:rsidRDefault="005A2B3B">
      <w:pPr>
        <w:spacing w:line="500" w:lineRule="exact"/>
        <w:ind w:right="532"/>
        <w:rPr>
          <w:rFonts w:ascii="Arial" w:eastAsia="仿宋" w:hAnsi="Arial" w:cs="Arial"/>
          <w:sz w:val="36"/>
          <w:szCs w:val="36"/>
        </w:rPr>
      </w:pPr>
    </w:p>
    <w:p w14:paraId="546F45CD" w14:textId="77777777" w:rsidR="005A2B3B" w:rsidRDefault="005A2B3B">
      <w:pPr>
        <w:spacing w:line="500" w:lineRule="exact"/>
        <w:ind w:right="532"/>
        <w:rPr>
          <w:rFonts w:ascii="Arial" w:eastAsia="仿宋" w:hAnsi="Arial" w:cs="Arial"/>
          <w:sz w:val="36"/>
          <w:szCs w:val="36"/>
        </w:rPr>
      </w:pPr>
    </w:p>
    <w:p w14:paraId="4BD5A4CF" w14:textId="77777777" w:rsidR="005A2B3B" w:rsidRDefault="004605F7">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供应商全称（公章）：</w:t>
      </w:r>
    </w:p>
    <w:p w14:paraId="5E208325" w14:textId="77777777" w:rsidR="005A2B3B" w:rsidRDefault="004605F7">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14:paraId="20541C80" w14:textId="77777777" w:rsidR="005A2B3B" w:rsidRDefault="004605F7">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14:paraId="55D63038" w14:textId="77777777" w:rsidR="005A2B3B" w:rsidRDefault="005A2B3B">
      <w:pPr>
        <w:snapToGrid w:val="0"/>
        <w:spacing w:before="50" w:after="50"/>
        <w:jc w:val="left"/>
        <w:rPr>
          <w:rFonts w:ascii="Arial" w:eastAsia="仿宋" w:hAnsi="仿宋" w:cs="Arial"/>
          <w:sz w:val="30"/>
          <w:szCs w:val="30"/>
        </w:rPr>
      </w:pPr>
    </w:p>
    <w:p w14:paraId="1504A665" w14:textId="77777777" w:rsidR="005A2B3B" w:rsidRDefault="005A2B3B">
      <w:pPr>
        <w:snapToGrid w:val="0"/>
        <w:spacing w:before="50" w:after="50"/>
        <w:jc w:val="left"/>
        <w:rPr>
          <w:rFonts w:ascii="Arial" w:eastAsia="仿宋" w:hAnsi="仿宋" w:cs="Arial"/>
          <w:sz w:val="30"/>
          <w:szCs w:val="30"/>
        </w:rPr>
      </w:pPr>
    </w:p>
    <w:p w14:paraId="6E702032" w14:textId="77777777" w:rsidR="005A2B3B" w:rsidRDefault="005A2B3B">
      <w:pPr>
        <w:snapToGrid w:val="0"/>
        <w:spacing w:before="50" w:after="50"/>
        <w:jc w:val="left"/>
        <w:rPr>
          <w:rFonts w:ascii="Arial" w:eastAsia="仿宋" w:hAnsi="仿宋" w:cs="Arial"/>
          <w:sz w:val="30"/>
          <w:szCs w:val="30"/>
        </w:rPr>
      </w:pPr>
    </w:p>
    <w:p w14:paraId="5E8FFE25" w14:textId="77777777" w:rsidR="005A2B3B" w:rsidRDefault="005A2B3B">
      <w:pPr>
        <w:pStyle w:val="af"/>
      </w:pPr>
    </w:p>
    <w:p w14:paraId="5515C581" w14:textId="77777777" w:rsidR="005A2B3B" w:rsidRDefault="004605F7">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sidR="00E67ACF">
        <w:rPr>
          <w:rFonts w:ascii="仿宋_GB2312" w:eastAsia="仿宋_GB2312" w:hAnsi="仿宋_GB2312" w:cs="仿宋_GB2312" w:hint="eastAsia"/>
          <w:color w:val="000000"/>
          <w:kern w:val="0"/>
          <w:sz w:val="32"/>
          <w:szCs w:val="32"/>
        </w:rPr>
        <w:t>7</w:t>
      </w:r>
    </w:p>
    <w:p w14:paraId="3F46CD90" w14:textId="77777777" w:rsidR="005A2B3B" w:rsidRDefault="005A2B3B">
      <w:pPr>
        <w:snapToGrid w:val="0"/>
        <w:spacing w:before="50" w:after="50"/>
        <w:jc w:val="left"/>
        <w:rPr>
          <w:rFonts w:ascii="Arial" w:eastAsia="仿宋" w:hAnsi="仿宋" w:cs="Arial"/>
          <w:b/>
          <w:sz w:val="32"/>
          <w:szCs w:val="32"/>
        </w:rPr>
      </w:pPr>
    </w:p>
    <w:p w14:paraId="1A48F624" w14:textId="77777777" w:rsidR="005A2B3B" w:rsidRDefault="004605F7">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评分索引表</w:t>
      </w:r>
    </w:p>
    <w:p w14:paraId="7C177AF9" w14:textId="77777777" w:rsidR="005A2B3B" w:rsidRDefault="005A2B3B">
      <w:pPr>
        <w:snapToGrid w:val="0"/>
        <w:spacing w:before="50"/>
        <w:jc w:val="center"/>
        <w:rPr>
          <w:rFonts w:ascii="Arial" w:eastAsia="仿宋" w:hAnsi="Arial" w:cs="Arial"/>
          <w:b/>
          <w:sz w:val="32"/>
          <w:szCs w:val="32"/>
        </w:rPr>
      </w:pPr>
    </w:p>
    <w:tbl>
      <w:tblPr>
        <w:tblW w:w="83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8"/>
        <w:gridCol w:w="3060"/>
        <w:gridCol w:w="1440"/>
      </w:tblGrid>
      <w:tr w:rsidR="005A2B3B" w14:paraId="3E47474A" w14:textId="77777777">
        <w:trPr>
          <w:trHeight w:val="642"/>
        </w:trPr>
        <w:tc>
          <w:tcPr>
            <w:tcW w:w="3888" w:type="dxa"/>
            <w:tcBorders>
              <w:top w:val="single" w:sz="4" w:space="0" w:color="auto"/>
              <w:left w:val="single" w:sz="4" w:space="0" w:color="auto"/>
              <w:bottom w:val="single" w:sz="4" w:space="0" w:color="auto"/>
              <w:right w:val="single" w:sz="4" w:space="0" w:color="auto"/>
            </w:tcBorders>
            <w:vAlign w:val="center"/>
          </w:tcPr>
          <w:p w14:paraId="2BD58FA1" w14:textId="77777777" w:rsidR="005A2B3B" w:rsidRDefault="004605F7">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14:paraId="3AF3DFFE" w14:textId="77777777" w:rsidR="005A2B3B" w:rsidRDefault="004605F7">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14:paraId="38E4D835" w14:textId="77777777" w:rsidR="005A2B3B" w:rsidRDefault="004605F7">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投标文件页码</w:t>
            </w:r>
          </w:p>
        </w:tc>
      </w:tr>
      <w:tr w:rsidR="005A2B3B" w14:paraId="46AFD9F5" w14:textId="77777777">
        <w:trPr>
          <w:trHeight w:val="690"/>
        </w:trPr>
        <w:tc>
          <w:tcPr>
            <w:tcW w:w="3888" w:type="dxa"/>
            <w:tcBorders>
              <w:top w:val="single" w:sz="4" w:space="0" w:color="auto"/>
              <w:left w:val="single" w:sz="4" w:space="0" w:color="auto"/>
              <w:bottom w:val="single" w:sz="4" w:space="0" w:color="auto"/>
              <w:right w:val="single" w:sz="4" w:space="0" w:color="auto"/>
            </w:tcBorders>
          </w:tcPr>
          <w:p w14:paraId="4F86BA26" w14:textId="77777777" w:rsidR="005A2B3B" w:rsidRDefault="004605F7">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对应招标文件评分办法及评分标准（报价除外）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14:paraId="7EA01C97" w14:textId="77777777" w:rsidR="005A2B3B" w:rsidRDefault="005A2B3B">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14:paraId="5F75D66C" w14:textId="77777777" w:rsidR="005A2B3B" w:rsidRDefault="005A2B3B">
            <w:pPr>
              <w:spacing w:beforeLines="50" w:before="156"/>
              <w:ind w:right="-110"/>
              <w:jc w:val="center"/>
              <w:rPr>
                <w:rFonts w:ascii="仿宋_GB2312" w:eastAsia="仿宋_GB2312" w:hAnsi="仿宋_GB2312" w:cs="仿宋_GB2312"/>
                <w:color w:val="000000"/>
                <w:kern w:val="0"/>
                <w:sz w:val="28"/>
                <w:szCs w:val="28"/>
              </w:rPr>
            </w:pPr>
          </w:p>
        </w:tc>
      </w:tr>
      <w:tr w:rsidR="005A2B3B" w14:paraId="49227B32" w14:textId="77777777">
        <w:trPr>
          <w:trHeight w:val="690"/>
        </w:trPr>
        <w:tc>
          <w:tcPr>
            <w:tcW w:w="3888" w:type="dxa"/>
            <w:tcBorders>
              <w:top w:val="single" w:sz="4" w:space="0" w:color="auto"/>
              <w:left w:val="single" w:sz="4" w:space="0" w:color="auto"/>
              <w:bottom w:val="single" w:sz="4" w:space="0" w:color="auto"/>
              <w:right w:val="single" w:sz="4" w:space="0" w:color="auto"/>
            </w:tcBorders>
          </w:tcPr>
          <w:p w14:paraId="634954FB" w14:textId="77777777" w:rsidR="005A2B3B" w:rsidRDefault="004605F7">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p>
        </w:tc>
        <w:tc>
          <w:tcPr>
            <w:tcW w:w="3060" w:type="dxa"/>
            <w:tcBorders>
              <w:top w:val="single" w:sz="4" w:space="0" w:color="auto"/>
              <w:left w:val="single" w:sz="4" w:space="0" w:color="auto"/>
              <w:bottom w:val="single" w:sz="4" w:space="0" w:color="auto"/>
              <w:right w:val="single" w:sz="4" w:space="0" w:color="auto"/>
            </w:tcBorders>
          </w:tcPr>
          <w:p w14:paraId="0F4E1E3E" w14:textId="77777777" w:rsidR="005A2B3B" w:rsidRDefault="005A2B3B">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14:paraId="42EAEA12" w14:textId="77777777" w:rsidR="005A2B3B" w:rsidRDefault="005A2B3B">
            <w:pPr>
              <w:spacing w:beforeLines="50" w:before="156"/>
              <w:ind w:left="43" w:right="-110"/>
              <w:jc w:val="center"/>
              <w:rPr>
                <w:rFonts w:ascii="仿宋_GB2312" w:eastAsia="仿宋_GB2312" w:hAnsi="仿宋_GB2312" w:cs="仿宋_GB2312"/>
                <w:color w:val="000000"/>
                <w:kern w:val="0"/>
                <w:sz w:val="28"/>
                <w:szCs w:val="28"/>
              </w:rPr>
            </w:pPr>
          </w:p>
        </w:tc>
      </w:tr>
      <w:tr w:rsidR="005A2B3B" w14:paraId="309C346D" w14:textId="77777777">
        <w:trPr>
          <w:trHeight w:val="690"/>
        </w:trPr>
        <w:tc>
          <w:tcPr>
            <w:tcW w:w="3888" w:type="dxa"/>
            <w:tcBorders>
              <w:top w:val="single" w:sz="4" w:space="0" w:color="auto"/>
              <w:left w:val="single" w:sz="4" w:space="0" w:color="auto"/>
              <w:bottom w:val="single" w:sz="4" w:space="0" w:color="auto"/>
              <w:right w:val="single" w:sz="4" w:space="0" w:color="auto"/>
            </w:tcBorders>
          </w:tcPr>
          <w:p w14:paraId="4ADD1204" w14:textId="77777777" w:rsidR="005A2B3B" w:rsidRDefault="005A2B3B">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14:paraId="1E091007" w14:textId="77777777" w:rsidR="005A2B3B" w:rsidRDefault="005A2B3B">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14:paraId="5CB89796" w14:textId="77777777" w:rsidR="005A2B3B" w:rsidRDefault="005A2B3B">
            <w:pPr>
              <w:spacing w:beforeLines="50" w:before="156"/>
              <w:ind w:left="43" w:right="-110"/>
              <w:jc w:val="center"/>
              <w:rPr>
                <w:rFonts w:ascii="仿宋_GB2312" w:eastAsia="仿宋_GB2312" w:hAnsi="仿宋_GB2312" w:cs="仿宋_GB2312"/>
                <w:color w:val="000000"/>
                <w:kern w:val="0"/>
                <w:sz w:val="28"/>
                <w:szCs w:val="28"/>
              </w:rPr>
            </w:pPr>
          </w:p>
        </w:tc>
      </w:tr>
      <w:tr w:rsidR="005A2B3B" w14:paraId="76BE3B0D" w14:textId="77777777">
        <w:trPr>
          <w:trHeight w:val="690"/>
        </w:trPr>
        <w:tc>
          <w:tcPr>
            <w:tcW w:w="3888" w:type="dxa"/>
            <w:tcBorders>
              <w:top w:val="single" w:sz="4" w:space="0" w:color="auto"/>
              <w:left w:val="single" w:sz="4" w:space="0" w:color="auto"/>
              <w:bottom w:val="single" w:sz="4" w:space="0" w:color="auto"/>
              <w:right w:val="single" w:sz="4" w:space="0" w:color="auto"/>
            </w:tcBorders>
          </w:tcPr>
          <w:p w14:paraId="739418C1" w14:textId="77777777" w:rsidR="005A2B3B" w:rsidRDefault="005A2B3B">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14:paraId="1386982E" w14:textId="77777777" w:rsidR="005A2B3B" w:rsidRDefault="005A2B3B">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14:paraId="2D88DE20" w14:textId="77777777" w:rsidR="005A2B3B" w:rsidRDefault="005A2B3B">
            <w:pPr>
              <w:spacing w:beforeLines="50" w:before="156"/>
              <w:ind w:left="43" w:right="-110"/>
              <w:jc w:val="center"/>
              <w:rPr>
                <w:rFonts w:ascii="仿宋_GB2312" w:eastAsia="仿宋_GB2312" w:hAnsi="仿宋_GB2312" w:cs="仿宋_GB2312"/>
                <w:color w:val="000000"/>
                <w:kern w:val="0"/>
                <w:sz w:val="28"/>
                <w:szCs w:val="28"/>
              </w:rPr>
            </w:pPr>
          </w:p>
        </w:tc>
      </w:tr>
      <w:tr w:rsidR="005A2B3B" w14:paraId="371DD7CD" w14:textId="77777777">
        <w:trPr>
          <w:trHeight w:val="690"/>
        </w:trPr>
        <w:tc>
          <w:tcPr>
            <w:tcW w:w="3888" w:type="dxa"/>
            <w:tcBorders>
              <w:top w:val="single" w:sz="4" w:space="0" w:color="auto"/>
              <w:left w:val="single" w:sz="4" w:space="0" w:color="auto"/>
              <w:bottom w:val="single" w:sz="4" w:space="0" w:color="auto"/>
              <w:right w:val="single" w:sz="4" w:space="0" w:color="auto"/>
            </w:tcBorders>
          </w:tcPr>
          <w:p w14:paraId="7AEC6239" w14:textId="77777777" w:rsidR="005A2B3B" w:rsidRDefault="005A2B3B">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14:paraId="59811253" w14:textId="77777777" w:rsidR="005A2B3B" w:rsidRDefault="005A2B3B">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14:paraId="47A8F077" w14:textId="77777777" w:rsidR="005A2B3B" w:rsidRDefault="005A2B3B">
            <w:pPr>
              <w:spacing w:beforeLines="50" w:before="156"/>
              <w:ind w:right="-110"/>
              <w:jc w:val="center"/>
              <w:rPr>
                <w:rFonts w:ascii="仿宋_GB2312" w:eastAsia="仿宋_GB2312" w:hAnsi="仿宋_GB2312" w:cs="仿宋_GB2312"/>
                <w:color w:val="000000"/>
                <w:kern w:val="0"/>
                <w:sz w:val="28"/>
                <w:szCs w:val="28"/>
              </w:rPr>
            </w:pPr>
          </w:p>
        </w:tc>
      </w:tr>
      <w:tr w:rsidR="005A2B3B" w14:paraId="3CC60F9A" w14:textId="77777777">
        <w:trPr>
          <w:trHeight w:val="690"/>
        </w:trPr>
        <w:tc>
          <w:tcPr>
            <w:tcW w:w="3888" w:type="dxa"/>
            <w:tcBorders>
              <w:top w:val="single" w:sz="4" w:space="0" w:color="auto"/>
              <w:left w:val="single" w:sz="4" w:space="0" w:color="auto"/>
              <w:bottom w:val="single" w:sz="4" w:space="0" w:color="auto"/>
              <w:right w:val="single" w:sz="4" w:space="0" w:color="auto"/>
            </w:tcBorders>
          </w:tcPr>
          <w:p w14:paraId="0EECB3C2" w14:textId="77777777" w:rsidR="005A2B3B" w:rsidRDefault="005A2B3B">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14:paraId="29B8DC9D" w14:textId="77777777" w:rsidR="005A2B3B" w:rsidRDefault="005A2B3B">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14:paraId="33F44349" w14:textId="77777777" w:rsidR="005A2B3B" w:rsidRDefault="005A2B3B">
            <w:pPr>
              <w:spacing w:beforeLines="50" w:before="156"/>
              <w:ind w:right="-110"/>
              <w:jc w:val="center"/>
              <w:rPr>
                <w:rFonts w:ascii="仿宋_GB2312" w:eastAsia="仿宋_GB2312" w:hAnsi="仿宋_GB2312" w:cs="仿宋_GB2312"/>
                <w:color w:val="000000"/>
                <w:kern w:val="0"/>
                <w:sz w:val="28"/>
                <w:szCs w:val="28"/>
              </w:rPr>
            </w:pPr>
          </w:p>
        </w:tc>
      </w:tr>
      <w:tr w:rsidR="005A2B3B" w14:paraId="4C1A2C6E" w14:textId="77777777">
        <w:trPr>
          <w:trHeight w:val="690"/>
        </w:trPr>
        <w:tc>
          <w:tcPr>
            <w:tcW w:w="3888" w:type="dxa"/>
            <w:tcBorders>
              <w:top w:val="single" w:sz="4" w:space="0" w:color="auto"/>
              <w:left w:val="single" w:sz="4" w:space="0" w:color="auto"/>
              <w:bottom w:val="single" w:sz="4" w:space="0" w:color="auto"/>
              <w:right w:val="single" w:sz="4" w:space="0" w:color="auto"/>
            </w:tcBorders>
          </w:tcPr>
          <w:p w14:paraId="155156BF" w14:textId="77777777" w:rsidR="005A2B3B" w:rsidRDefault="005A2B3B">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14:paraId="6C79A205" w14:textId="77777777" w:rsidR="005A2B3B" w:rsidRDefault="005A2B3B">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14:paraId="11498258" w14:textId="77777777" w:rsidR="005A2B3B" w:rsidRDefault="005A2B3B">
            <w:pPr>
              <w:spacing w:beforeLines="50" w:before="156"/>
              <w:ind w:right="-110"/>
              <w:jc w:val="center"/>
              <w:rPr>
                <w:rFonts w:ascii="仿宋_GB2312" w:eastAsia="仿宋_GB2312" w:hAnsi="仿宋_GB2312" w:cs="仿宋_GB2312"/>
                <w:color w:val="000000"/>
                <w:kern w:val="0"/>
                <w:sz w:val="28"/>
                <w:szCs w:val="28"/>
              </w:rPr>
            </w:pPr>
          </w:p>
        </w:tc>
      </w:tr>
      <w:tr w:rsidR="005A2B3B" w14:paraId="08677892" w14:textId="77777777">
        <w:trPr>
          <w:trHeight w:val="690"/>
        </w:trPr>
        <w:tc>
          <w:tcPr>
            <w:tcW w:w="3888" w:type="dxa"/>
            <w:tcBorders>
              <w:top w:val="single" w:sz="4" w:space="0" w:color="auto"/>
              <w:left w:val="single" w:sz="4" w:space="0" w:color="auto"/>
              <w:bottom w:val="single" w:sz="4" w:space="0" w:color="auto"/>
              <w:right w:val="single" w:sz="4" w:space="0" w:color="auto"/>
            </w:tcBorders>
          </w:tcPr>
          <w:p w14:paraId="23275639" w14:textId="77777777" w:rsidR="005A2B3B" w:rsidRDefault="005A2B3B">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14:paraId="37238F84" w14:textId="77777777" w:rsidR="005A2B3B" w:rsidRDefault="005A2B3B">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14:paraId="6A458761" w14:textId="77777777" w:rsidR="005A2B3B" w:rsidRDefault="005A2B3B">
            <w:pPr>
              <w:spacing w:beforeLines="50" w:before="156"/>
              <w:ind w:right="-110"/>
              <w:jc w:val="center"/>
              <w:rPr>
                <w:rFonts w:ascii="仿宋_GB2312" w:eastAsia="仿宋_GB2312" w:hAnsi="仿宋_GB2312" w:cs="仿宋_GB2312"/>
                <w:color w:val="000000"/>
                <w:kern w:val="0"/>
                <w:sz w:val="28"/>
                <w:szCs w:val="28"/>
              </w:rPr>
            </w:pPr>
          </w:p>
        </w:tc>
      </w:tr>
      <w:tr w:rsidR="005A2B3B" w14:paraId="668500AF" w14:textId="77777777">
        <w:trPr>
          <w:trHeight w:val="690"/>
        </w:trPr>
        <w:tc>
          <w:tcPr>
            <w:tcW w:w="3888" w:type="dxa"/>
            <w:tcBorders>
              <w:top w:val="single" w:sz="4" w:space="0" w:color="auto"/>
              <w:left w:val="single" w:sz="4" w:space="0" w:color="auto"/>
              <w:bottom w:val="single" w:sz="4" w:space="0" w:color="auto"/>
              <w:right w:val="single" w:sz="4" w:space="0" w:color="auto"/>
            </w:tcBorders>
          </w:tcPr>
          <w:p w14:paraId="048934D6" w14:textId="77777777" w:rsidR="005A2B3B" w:rsidRDefault="005A2B3B">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14:paraId="1EBCA746" w14:textId="77777777" w:rsidR="005A2B3B" w:rsidRDefault="005A2B3B">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14:paraId="4669DE61" w14:textId="77777777" w:rsidR="005A2B3B" w:rsidRDefault="005A2B3B">
            <w:pPr>
              <w:spacing w:beforeLines="50" w:before="156"/>
              <w:ind w:right="-110"/>
              <w:jc w:val="center"/>
              <w:rPr>
                <w:rFonts w:ascii="仿宋_GB2312" w:eastAsia="仿宋_GB2312" w:hAnsi="仿宋_GB2312" w:cs="仿宋_GB2312"/>
                <w:color w:val="000000"/>
                <w:kern w:val="0"/>
                <w:sz w:val="28"/>
                <w:szCs w:val="28"/>
              </w:rPr>
            </w:pPr>
          </w:p>
        </w:tc>
      </w:tr>
    </w:tbl>
    <w:p w14:paraId="1778246D" w14:textId="77777777" w:rsidR="005A2B3B" w:rsidRDefault="005A2B3B">
      <w:pPr>
        <w:snapToGrid w:val="0"/>
        <w:spacing w:beforeLines="50" w:before="156" w:line="440" w:lineRule="exact"/>
        <w:ind w:firstLineChars="50" w:firstLine="140"/>
        <w:rPr>
          <w:rFonts w:ascii="Arial" w:eastAsia="仿宋" w:hAnsi="Arial" w:cs="Arial"/>
          <w:sz w:val="28"/>
          <w:szCs w:val="28"/>
        </w:rPr>
      </w:pPr>
    </w:p>
    <w:p w14:paraId="771A1DD2" w14:textId="77777777" w:rsidR="005A2B3B" w:rsidRDefault="004605F7">
      <w:pPr>
        <w:snapToGrid w:val="0"/>
        <w:spacing w:beforeLines="50" w:before="156"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14:paraId="3FF6F248" w14:textId="77777777" w:rsidR="005A2B3B" w:rsidRDefault="004605F7">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14:paraId="7FB98AB2" w14:textId="77777777" w:rsidR="005A2B3B" w:rsidRDefault="004605F7">
      <w:pPr>
        <w:spacing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日期：       年      月      日</w:t>
      </w:r>
    </w:p>
    <w:p w14:paraId="0C0AC701" w14:textId="77777777" w:rsidR="005A2B3B" w:rsidRDefault="005A2B3B">
      <w:pPr>
        <w:snapToGrid w:val="0"/>
        <w:spacing w:beforeLines="50" w:before="156" w:after="50"/>
        <w:rPr>
          <w:rFonts w:ascii="仿宋_GB2312" w:eastAsia="仿宋_GB2312" w:hAnsi="仿宋_GB2312" w:cs="仿宋_GB2312"/>
          <w:color w:val="000000"/>
          <w:kern w:val="0"/>
          <w:sz w:val="32"/>
          <w:szCs w:val="32"/>
        </w:rPr>
      </w:pPr>
    </w:p>
    <w:p w14:paraId="14811A0D" w14:textId="77777777" w:rsidR="005A2B3B" w:rsidRDefault="004605F7">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sidR="00E67ACF">
        <w:rPr>
          <w:rFonts w:ascii="仿宋_GB2312" w:eastAsia="仿宋_GB2312" w:hAnsi="仿宋_GB2312" w:cs="仿宋_GB2312" w:hint="eastAsia"/>
          <w:color w:val="000000"/>
          <w:kern w:val="0"/>
          <w:sz w:val="32"/>
          <w:szCs w:val="32"/>
        </w:rPr>
        <w:t>8</w:t>
      </w:r>
    </w:p>
    <w:p w14:paraId="37D13067" w14:textId="77777777" w:rsidR="005A2B3B" w:rsidRDefault="004605F7">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项目实施人员</w:t>
      </w:r>
    </w:p>
    <w:p w14:paraId="6F3AA46D" w14:textId="77777777" w:rsidR="005A2B3B" w:rsidRDefault="004605F7">
      <w:pPr>
        <w:pStyle w:val="2"/>
        <w:keepNext w:val="0"/>
        <w:keepLines w:val="0"/>
        <w:spacing w:before="120" w:after="120" w:line="360" w:lineRule="auto"/>
        <w:jc w:val="center"/>
        <w:rPr>
          <w:rFonts w:ascii="仿宋_GB2312" w:eastAsia="仿宋_GB2312" w:hAnsi="仿宋_GB2312" w:cs="仿宋_GB2312"/>
          <w:b w:val="0"/>
          <w:bCs w:val="0"/>
          <w:color w:val="000000"/>
          <w:kern w:val="0"/>
          <w:sz w:val="21"/>
          <w:szCs w:val="21"/>
        </w:rPr>
      </w:pPr>
      <w:r>
        <w:rPr>
          <w:rFonts w:ascii="仿宋_GB2312" w:eastAsia="仿宋_GB2312" w:hAnsi="仿宋_GB2312" w:cs="仿宋_GB2312"/>
          <w:b w:val="0"/>
          <w:bCs w:val="0"/>
          <w:color w:val="000000"/>
          <w:kern w:val="0"/>
          <w:sz w:val="21"/>
          <w:szCs w:val="21"/>
        </w:rPr>
        <w:t>服务人员配备一览表</w:t>
      </w:r>
    </w:p>
    <w:tbl>
      <w:tblPr>
        <w:tblW w:w="8474" w:type="dxa"/>
        <w:jc w:val="center"/>
        <w:tblLayout w:type="fixed"/>
        <w:tblCellMar>
          <w:left w:w="54" w:type="dxa"/>
          <w:right w:w="54" w:type="dxa"/>
        </w:tblCellMar>
        <w:tblLook w:val="04A0" w:firstRow="1" w:lastRow="0" w:firstColumn="1" w:lastColumn="0" w:noHBand="0" w:noVBand="1"/>
      </w:tblPr>
      <w:tblGrid>
        <w:gridCol w:w="740"/>
        <w:gridCol w:w="1130"/>
        <w:gridCol w:w="705"/>
        <w:gridCol w:w="845"/>
        <w:gridCol w:w="1691"/>
        <w:gridCol w:w="1692"/>
        <w:gridCol w:w="1671"/>
      </w:tblGrid>
      <w:tr w:rsidR="005A2B3B" w14:paraId="5F596B49" w14:textId="77777777">
        <w:trPr>
          <w:trHeight w:val="391"/>
          <w:jc w:val="center"/>
        </w:trPr>
        <w:tc>
          <w:tcPr>
            <w:tcW w:w="740" w:type="dxa"/>
            <w:tcBorders>
              <w:top w:val="single" w:sz="6" w:space="0" w:color="auto"/>
              <w:left w:val="single" w:sz="6" w:space="0" w:color="auto"/>
              <w:bottom w:val="single" w:sz="6" w:space="0" w:color="auto"/>
              <w:right w:val="single" w:sz="6" w:space="0" w:color="auto"/>
            </w:tcBorders>
            <w:noWrap/>
          </w:tcPr>
          <w:p w14:paraId="37C2CE9A" w14:textId="77777777" w:rsidR="005A2B3B" w:rsidRDefault="004605F7">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序号</w:t>
            </w:r>
          </w:p>
        </w:tc>
        <w:tc>
          <w:tcPr>
            <w:tcW w:w="1130" w:type="dxa"/>
            <w:tcBorders>
              <w:top w:val="single" w:sz="6" w:space="0" w:color="auto"/>
              <w:left w:val="single" w:sz="6" w:space="0" w:color="auto"/>
              <w:bottom w:val="single" w:sz="6" w:space="0" w:color="auto"/>
              <w:right w:val="single" w:sz="6" w:space="0" w:color="auto"/>
            </w:tcBorders>
            <w:noWrap/>
          </w:tcPr>
          <w:p w14:paraId="477CBE17" w14:textId="77777777" w:rsidR="005A2B3B" w:rsidRDefault="004605F7">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姓名</w:t>
            </w:r>
          </w:p>
        </w:tc>
        <w:tc>
          <w:tcPr>
            <w:tcW w:w="705" w:type="dxa"/>
            <w:tcBorders>
              <w:top w:val="single" w:sz="6" w:space="0" w:color="auto"/>
              <w:left w:val="single" w:sz="6" w:space="0" w:color="auto"/>
              <w:bottom w:val="single" w:sz="6" w:space="0" w:color="auto"/>
              <w:right w:val="single" w:sz="4" w:space="0" w:color="auto"/>
            </w:tcBorders>
            <w:noWrap/>
          </w:tcPr>
          <w:p w14:paraId="17955186" w14:textId="77777777" w:rsidR="005A2B3B" w:rsidRDefault="004605F7">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年龄</w:t>
            </w:r>
          </w:p>
        </w:tc>
        <w:tc>
          <w:tcPr>
            <w:tcW w:w="845" w:type="dxa"/>
            <w:tcBorders>
              <w:top w:val="single" w:sz="6" w:space="0" w:color="auto"/>
              <w:left w:val="single" w:sz="4" w:space="0" w:color="auto"/>
              <w:bottom w:val="single" w:sz="6" w:space="0" w:color="auto"/>
              <w:right w:val="single" w:sz="4" w:space="0" w:color="auto"/>
            </w:tcBorders>
            <w:noWrap/>
          </w:tcPr>
          <w:p w14:paraId="56653B00" w14:textId="77777777" w:rsidR="005A2B3B" w:rsidRDefault="004605F7">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性别</w:t>
            </w:r>
          </w:p>
        </w:tc>
        <w:tc>
          <w:tcPr>
            <w:tcW w:w="1691" w:type="dxa"/>
            <w:tcBorders>
              <w:top w:val="single" w:sz="6" w:space="0" w:color="auto"/>
              <w:left w:val="single" w:sz="4" w:space="0" w:color="auto"/>
              <w:bottom w:val="single" w:sz="6" w:space="0" w:color="auto"/>
              <w:right w:val="single" w:sz="6" w:space="0" w:color="auto"/>
            </w:tcBorders>
            <w:noWrap/>
          </w:tcPr>
          <w:p w14:paraId="0495471F" w14:textId="77777777" w:rsidR="005A2B3B" w:rsidRDefault="004605F7">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从事本工作</w:t>
            </w:r>
            <w:r>
              <w:rPr>
                <w:rFonts w:ascii="仿宋_GB2312" w:eastAsia="仿宋_GB2312" w:hAnsi="仿宋_GB2312" w:cs="仿宋_GB2312"/>
                <w:color w:val="000000"/>
                <w:kern w:val="0"/>
                <w:szCs w:val="21"/>
              </w:rPr>
              <w:t>时间</w:t>
            </w:r>
          </w:p>
        </w:tc>
        <w:tc>
          <w:tcPr>
            <w:tcW w:w="1692" w:type="dxa"/>
            <w:tcBorders>
              <w:top w:val="single" w:sz="6" w:space="0" w:color="auto"/>
              <w:left w:val="single" w:sz="6" w:space="0" w:color="auto"/>
              <w:bottom w:val="single" w:sz="6" w:space="0" w:color="auto"/>
              <w:right w:val="single" w:sz="6" w:space="0" w:color="auto"/>
            </w:tcBorders>
            <w:noWrap/>
          </w:tcPr>
          <w:p w14:paraId="6DD614C0" w14:textId="77777777" w:rsidR="005A2B3B" w:rsidRDefault="004605F7">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相关资格证书</w:t>
            </w:r>
          </w:p>
        </w:tc>
        <w:tc>
          <w:tcPr>
            <w:tcW w:w="1671" w:type="dxa"/>
            <w:tcBorders>
              <w:top w:val="single" w:sz="6" w:space="0" w:color="auto"/>
              <w:left w:val="single" w:sz="6" w:space="0" w:color="auto"/>
              <w:bottom w:val="single" w:sz="6" w:space="0" w:color="auto"/>
              <w:right w:val="single" w:sz="6" w:space="0" w:color="auto"/>
            </w:tcBorders>
            <w:noWrap/>
          </w:tcPr>
          <w:p w14:paraId="48E6F532" w14:textId="77777777" w:rsidR="005A2B3B" w:rsidRDefault="004605F7">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拟任岗位及工作量</w:t>
            </w:r>
          </w:p>
        </w:tc>
      </w:tr>
      <w:tr w:rsidR="005A2B3B" w14:paraId="6DC57C0B" w14:textId="7777777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14:paraId="0475AD7C" w14:textId="77777777" w:rsidR="005A2B3B" w:rsidRDefault="004605F7">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1</w:t>
            </w:r>
          </w:p>
        </w:tc>
        <w:tc>
          <w:tcPr>
            <w:tcW w:w="1130" w:type="dxa"/>
            <w:tcBorders>
              <w:top w:val="single" w:sz="6" w:space="0" w:color="auto"/>
              <w:left w:val="single" w:sz="6" w:space="0" w:color="auto"/>
              <w:bottom w:val="single" w:sz="6" w:space="0" w:color="auto"/>
              <w:right w:val="single" w:sz="6" w:space="0" w:color="auto"/>
            </w:tcBorders>
            <w:noWrap/>
          </w:tcPr>
          <w:p w14:paraId="318D18FB" w14:textId="77777777" w:rsidR="005A2B3B" w:rsidRDefault="005A2B3B">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14:paraId="0D043219" w14:textId="77777777" w:rsidR="005A2B3B" w:rsidRDefault="005A2B3B">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14:paraId="7502A58C" w14:textId="77777777" w:rsidR="005A2B3B" w:rsidRDefault="005A2B3B">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14:paraId="0195DC1B" w14:textId="77777777" w:rsidR="005A2B3B" w:rsidRDefault="005A2B3B">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14:paraId="6D29AF2E" w14:textId="77777777" w:rsidR="005A2B3B" w:rsidRDefault="005A2B3B">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14:paraId="73325A77" w14:textId="77777777" w:rsidR="005A2B3B" w:rsidRDefault="005A2B3B">
            <w:pPr>
              <w:rPr>
                <w:rFonts w:ascii="仿宋_GB2312" w:eastAsia="仿宋_GB2312" w:hAnsi="仿宋_GB2312" w:cs="仿宋_GB2312"/>
                <w:color w:val="000000"/>
                <w:kern w:val="0"/>
                <w:szCs w:val="21"/>
              </w:rPr>
            </w:pPr>
          </w:p>
        </w:tc>
      </w:tr>
      <w:tr w:rsidR="005A2B3B" w14:paraId="771D9530" w14:textId="7777777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14:paraId="4C3492BA" w14:textId="77777777" w:rsidR="005A2B3B" w:rsidRDefault="004605F7">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2</w:t>
            </w:r>
          </w:p>
        </w:tc>
        <w:tc>
          <w:tcPr>
            <w:tcW w:w="1130" w:type="dxa"/>
            <w:tcBorders>
              <w:top w:val="single" w:sz="6" w:space="0" w:color="auto"/>
              <w:left w:val="single" w:sz="6" w:space="0" w:color="auto"/>
              <w:bottom w:val="single" w:sz="6" w:space="0" w:color="auto"/>
              <w:right w:val="single" w:sz="6" w:space="0" w:color="auto"/>
            </w:tcBorders>
            <w:noWrap/>
          </w:tcPr>
          <w:p w14:paraId="17EDD698" w14:textId="77777777" w:rsidR="005A2B3B" w:rsidRDefault="005A2B3B">
            <w:pPr>
              <w:pStyle w:val="10"/>
              <w:rPr>
                <w:rFonts w:ascii="仿宋_GB2312" w:eastAsia="仿宋_GB2312" w:hAnsi="仿宋_GB2312" w:cs="仿宋_GB2312"/>
                <w:b w:val="0"/>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14:paraId="1A4E43B6" w14:textId="77777777" w:rsidR="005A2B3B" w:rsidRDefault="005A2B3B">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14:paraId="47886353" w14:textId="77777777" w:rsidR="005A2B3B" w:rsidRDefault="005A2B3B">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14:paraId="5657488F" w14:textId="77777777" w:rsidR="005A2B3B" w:rsidRDefault="005A2B3B">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14:paraId="6D8774E2" w14:textId="77777777" w:rsidR="005A2B3B" w:rsidRDefault="005A2B3B">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14:paraId="009BE144" w14:textId="77777777" w:rsidR="005A2B3B" w:rsidRDefault="005A2B3B">
            <w:pPr>
              <w:rPr>
                <w:rFonts w:ascii="仿宋_GB2312" w:eastAsia="仿宋_GB2312" w:hAnsi="仿宋_GB2312" w:cs="仿宋_GB2312"/>
                <w:color w:val="000000"/>
                <w:kern w:val="0"/>
                <w:szCs w:val="21"/>
              </w:rPr>
            </w:pPr>
          </w:p>
        </w:tc>
      </w:tr>
      <w:tr w:rsidR="005A2B3B" w14:paraId="5057993A" w14:textId="7777777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14:paraId="44F14813" w14:textId="77777777" w:rsidR="005A2B3B" w:rsidRDefault="004605F7">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3</w:t>
            </w:r>
          </w:p>
        </w:tc>
        <w:tc>
          <w:tcPr>
            <w:tcW w:w="1130" w:type="dxa"/>
            <w:tcBorders>
              <w:top w:val="single" w:sz="6" w:space="0" w:color="auto"/>
              <w:left w:val="single" w:sz="6" w:space="0" w:color="auto"/>
              <w:bottom w:val="single" w:sz="6" w:space="0" w:color="auto"/>
              <w:right w:val="single" w:sz="6" w:space="0" w:color="auto"/>
            </w:tcBorders>
            <w:noWrap/>
          </w:tcPr>
          <w:p w14:paraId="7766ED05" w14:textId="77777777" w:rsidR="005A2B3B" w:rsidRDefault="005A2B3B">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14:paraId="429FDD24" w14:textId="77777777" w:rsidR="005A2B3B" w:rsidRDefault="005A2B3B">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14:paraId="09F37F87" w14:textId="77777777" w:rsidR="005A2B3B" w:rsidRDefault="005A2B3B">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14:paraId="5D702287" w14:textId="77777777" w:rsidR="005A2B3B" w:rsidRDefault="005A2B3B">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14:paraId="31E96FA2" w14:textId="77777777" w:rsidR="005A2B3B" w:rsidRDefault="005A2B3B">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14:paraId="636C647A" w14:textId="77777777" w:rsidR="005A2B3B" w:rsidRDefault="005A2B3B">
            <w:pPr>
              <w:rPr>
                <w:rFonts w:ascii="仿宋_GB2312" w:eastAsia="仿宋_GB2312" w:hAnsi="仿宋_GB2312" w:cs="仿宋_GB2312"/>
                <w:color w:val="000000"/>
                <w:kern w:val="0"/>
                <w:szCs w:val="21"/>
              </w:rPr>
            </w:pPr>
          </w:p>
        </w:tc>
      </w:tr>
      <w:tr w:rsidR="005A2B3B" w14:paraId="55D3C598" w14:textId="7777777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14:paraId="4B9E180B" w14:textId="77777777" w:rsidR="005A2B3B" w:rsidRDefault="004605F7">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4</w:t>
            </w:r>
          </w:p>
        </w:tc>
        <w:tc>
          <w:tcPr>
            <w:tcW w:w="1130" w:type="dxa"/>
            <w:tcBorders>
              <w:top w:val="single" w:sz="6" w:space="0" w:color="auto"/>
              <w:left w:val="single" w:sz="6" w:space="0" w:color="auto"/>
              <w:bottom w:val="single" w:sz="6" w:space="0" w:color="auto"/>
              <w:right w:val="single" w:sz="6" w:space="0" w:color="auto"/>
            </w:tcBorders>
            <w:noWrap/>
          </w:tcPr>
          <w:p w14:paraId="0B0D2CE6" w14:textId="77777777" w:rsidR="005A2B3B" w:rsidRDefault="005A2B3B">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14:paraId="1380314C" w14:textId="77777777" w:rsidR="005A2B3B" w:rsidRDefault="005A2B3B">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14:paraId="37EFFDDC" w14:textId="77777777" w:rsidR="005A2B3B" w:rsidRDefault="005A2B3B">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14:paraId="0CEAC52E" w14:textId="77777777" w:rsidR="005A2B3B" w:rsidRDefault="005A2B3B">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14:paraId="259B2A8A" w14:textId="77777777" w:rsidR="005A2B3B" w:rsidRDefault="005A2B3B">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14:paraId="4CBBA5C8" w14:textId="77777777" w:rsidR="005A2B3B" w:rsidRDefault="005A2B3B">
            <w:pPr>
              <w:rPr>
                <w:rFonts w:ascii="仿宋_GB2312" w:eastAsia="仿宋_GB2312" w:hAnsi="仿宋_GB2312" w:cs="仿宋_GB2312"/>
                <w:color w:val="000000"/>
                <w:kern w:val="0"/>
                <w:szCs w:val="21"/>
              </w:rPr>
            </w:pPr>
          </w:p>
        </w:tc>
      </w:tr>
      <w:tr w:rsidR="005A2B3B" w14:paraId="177C01A3" w14:textId="7777777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14:paraId="38502D30" w14:textId="77777777" w:rsidR="005A2B3B" w:rsidRDefault="004605F7">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5</w:t>
            </w:r>
          </w:p>
        </w:tc>
        <w:tc>
          <w:tcPr>
            <w:tcW w:w="1130" w:type="dxa"/>
            <w:tcBorders>
              <w:top w:val="single" w:sz="6" w:space="0" w:color="auto"/>
              <w:left w:val="single" w:sz="6" w:space="0" w:color="auto"/>
              <w:bottom w:val="single" w:sz="6" w:space="0" w:color="auto"/>
              <w:right w:val="single" w:sz="6" w:space="0" w:color="auto"/>
            </w:tcBorders>
            <w:noWrap/>
          </w:tcPr>
          <w:p w14:paraId="76E26386" w14:textId="77777777" w:rsidR="005A2B3B" w:rsidRDefault="005A2B3B">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14:paraId="66110AC2" w14:textId="77777777" w:rsidR="005A2B3B" w:rsidRDefault="005A2B3B">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14:paraId="36D690B7" w14:textId="77777777" w:rsidR="005A2B3B" w:rsidRDefault="005A2B3B">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14:paraId="607A86F5" w14:textId="77777777" w:rsidR="005A2B3B" w:rsidRDefault="005A2B3B">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14:paraId="579853F9" w14:textId="77777777" w:rsidR="005A2B3B" w:rsidRDefault="005A2B3B">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14:paraId="09DA51AD" w14:textId="77777777" w:rsidR="005A2B3B" w:rsidRDefault="005A2B3B">
            <w:pPr>
              <w:rPr>
                <w:rFonts w:ascii="仿宋_GB2312" w:eastAsia="仿宋_GB2312" w:hAnsi="仿宋_GB2312" w:cs="仿宋_GB2312"/>
                <w:color w:val="000000"/>
                <w:kern w:val="0"/>
                <w:szCs w:val="21"/>
              </w:rPr>
            </w:pPr>
          </w:p>
        </w:tc>
      </w:tr>
      <w:tr w:rsidR="005A2B3B" w14:paraId="348C252A" w14:textId="7777777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14:paraId="0B578F01" w14:textId="77777777" w:rsidR="005A2B3B" w:rsidRDefault="004605F7">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6</w:t>
            </w:r>
          </w:p>
        </w:tc>
        <w:tc>
          <w:tcPr>
            <w:tcW w:w="1130" w:type="dxa"/>
            <w:tcBorders>
              <w:top w:val="single" w:sz="6" w:space="0" w:color="auto"/>
              <w:left w:val="single" w:sz="6" w:space="0" w:color="auto"/>
              <w:bottom w:val="single" w:sz="6" w:space="0" w:color="auto"/>
              <w:right w:val="single" w:sz="6" w:space="0" w:color="auto"/>
            </w:tcBorders>
            <w:noWrap/>
          </w:tcPr>
          <w:p w14:paraId="3915C319" w14:textId="77777777" w:rsidR="005A2B3B" w:rsidRDefault="005A2B3B">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14:paraId="12EA7698" w14:textId="77777777" w:rsidR="005A2B3B" w:rsidRDefault="005A2B3B">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14:paraId="47D456E5" w14:textId="77777777" w:rsidR="005A2B3B" w:rsidRDefault="005A2B3B">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14:paraId="38167971" w14:textId="77777777" w:rsidR="005A2B3B" w:rsidRDefault="005A2B3B">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14:paraId="513DAD41" w14:textId="77777777" w:rsidR="005A2B3B" w:rsidRDefault="005A2B3B">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14:paraId="462C8236" w14:textId="77777777" w:rsidR="005A2B3B" w:rsidRDefault="005A2B3B">
            <w:pPr>
              <w:rPr>
                <w:rFonts w:ascii="仿宋_GB2312" w:eastAsia="仿宋_GB2312" w:hAnsi="仿宋_GB2312" w:cs="仿宋_GB2312"/>
                <w:color w:val="000000"/>
                <w:kern w:val="0"/>
                <w:szCs w:val="21"/>
              </w:rPr>
            </w:pPr>
          </w:p>
        </w:tc>
      </w:tr>
      <w:tr w:rsidR="005A2B3B" w14:paraId="4F74ACE5" w14:textId="77777777">
        <w:trPr>
          <w:cantSplit/>
          <w:trHeight w:hRule="exact" w:val="314"/>
          <w:jc w:val="center"/>
        </w:trPr>
        <w:tc>
          <w:tcPr>
            <w:tcW w:w="740" w:type="dxa"/>
            <w:tcBorders>
              <w:top w:val="single" w:sz="6" w:space="0" w:color="auto"/>
              <w:left w:val="single" w:sz="6" w:space="0" w:color="auto"/>
              <w:bottom w:val="single" w:sz="6" w:space="0" w:color="auto"/>
              <w:right w:val="single" w:sz="6" w:space="0" w:color="auto"/>
            </w:tcBorders>
            <w:noWrap/>
          </w:tcPr>
          <w:p w14:paraId="7F7A8409" w14:textId="77777777" w:rsidR="005A2B3B" w:rsidRDefault="004605F7">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w:t>
            </w:r>
          </w:p>
        </w:tc>
        <w:tc>
          <w:tcPr>
            <w:tcW w:w="1130" w:type="dxa"/>
            <w:tcBorders>
              <w:top w:val="single" w:sz="6" w:space="0" w:color="auto"/>
              <w:left w:val="single" w:sz="6" w:space="0" w:color="auto"/>
              <w:bottom w:val="single" w:sz="6" w:space="0" w:color="auto"/>
              <w:right w:val="single" w:sz="6" w:space="0" w:color="auto"/>
            </w:tcBorders>
            <w:noWrap/>
          </w:tcPr>
          <w:p w14:paraId="1A284DED" w14:textId="77777777" w:rsidR="005A2B3B" w:rsidRDefault="005A2B3B">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14:paraId="17422BEE" w14:textId="77777777" w:rsidR="005A2B3B" w:rsidRDefault="005A2B3B">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14:paraId="609C1117" w14:textId="77777777" w:rsidR="005A2B3B" w:rsidRDefault="005A2B3B">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14:paraId="5E489212" w14:textId="77777777" w:rsidR="005A2B3B" w:rsidRDefault="005A2B3B">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14:paraId="211899E7" w14:textId="77777777" w:rsidR="005A2B3B" w:rsidRDefault="005A2B3B">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14:paraId="47D4F2D5" w14:textId="77777777" w:rsidR="005A2B3B" w:rsidRDefault="005A2B3B">
            <w:pPr>
              <w:rPr>
                <w:rFonts w:ascii="仿宋_GB2312" w:eastAsia="仿宋_GB2312" w:hAnsi="仿宋_GB2312" w:cs="仿宋_GB2312"/>
                <w:color w:val="000000"/>
                <w:kern w:val="0"/>
                <w:szCs w:val="21"/>
              </w:rPr>
            </w:pPr>
          </w:p>
        </w:tc>
      </w:tr>
    </w:tbl>
    <w:p w14:paraId="4A19AD06" w14:textId="77777777" w:rsidR="005A2B3B" w:rsidRDefault="005A2B3B">
      <w:pPr>
        <w:ind w:leftChars="200" w:left="630" w:hangingChars="100" w:hanging="210"/>
        <w:rPr>
          <w:rFonts w:ascii="仿宋_GB2312" w:eastAsia="仿宋_GB2312" w:hAnsi="仿宋_GB2312" w:cs="仿宋_GB2312"/>
          <w:color w:val="000000"/>
          <w:kern w:val="0"/>
          <w:szCs w:val="21"/>
        </w:rPr>
      </w:pPr>
    </w:p>
    <w:p w14:paraId="560FA53B" w14:textId="77777777" w:rsidR="005A2B3B" w:rsidRDefault="004605F7">
      <w:pPr>
        <w:spacing w:line="360" w:lineRule="auto"/>
        <w:ind w:leftChars="200" w:left="630" w:hangingChars="100" w:hanging="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注：1、“项目实施人员”指投标单位针对完成本项目所配备的人员；</w:t>
      </w:r>
    </w:p>
    <w:p w14:paraId="3142B169" w14:textId="77777777" w:rsidR="005A2B3B" w:rsidRPr="00E67ACF" w:rsidRDefault="004605F7">
      <w:pPr>
        <w:spacing w:line="360" w:lineRule="auto"/>
        <w:ind w:leftChars="200" w:left="630" w:hangingChars="100" w:hanging="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w:t>
      </w:r>
      <w:r w:rsidRPr="00E67ACF">
        <w:rPr>
          <w:rFonts w:ascii="仿宋_GB2312" w:eastAsia="仿宋_GB2312" w:hAnsi="仿宋_GB2312" w:cs="仿宋_GB2312" w:hint="eastAsia"/>
          <w:color w:val="000000"/>
          <w:kern w:val="0"/>
          <w:szCs w:val="21"/>
        </w:rPr>
        <w:t xml:space="preserve"> ★2、招标文件第二部分招标需求《人员岗位配置表》中要求提供相关证书、证明材料的人员须明确姓名并按要求提供相关证书、证明材料；</w:t>
      </w:r>
    </w:p>
    <w:p w14:paraId="669CCEFA" w14:textId="77777777" w:rsidR="005A2B3B" w:rsidRPr="00E67ACF" w:rsidRDefault="004605F7">
      <w:pPr>
        <w:spacing w:line="360" w:lineRule="auto"/>
        <w:ind w:leftChars="200" w:left="630" w:hangingChars="100" w:hanging="210"/>
        <w:rPr>
          <w:rFonts w:ascii="仿宋_GB2312" w:eastAsia="仿宋_GB2312" w:hAnsi="仿宋_GB2312" w:cs="仿宋_GB2312"/>
          <w:color w:val="000000"/>
          <w:kern w:val="0"/>
          <w:szCs w:val="21"/>
        </w:rPr>
      </w:pPr>
      <w:r w:rsidRPr="00E67ACF">
        <w:rPr>
          <w:rFonts w:ascii="仿宋_GB2312" w:eastAsia="仿宋_GB2312" w:hAnsi="仿宋_GB2312" w:cs="仿宋_GB2312" w:hint="eastAsia"/>
          <w:color w:val="000000"/>
          <w:kern w:val="0"/>
          <w:szCs w:val="21"/>
        </w:rPr>
        <w:t xml:space="preserve">       ★3、物业经理（项目负责人）等重要岗位人员须明确姓名，若有加分情形须根据评分标准</w:t>
      </w:r>
      <w:proofErr w:type="gramStart"/>
      <w:r w:rsidRPr="00E67ACF">
        <w:rPr>
          <w:rFonts w:ascii="仿宋_GB2312" w:eastAsia="仿宋_GB2312" w:hAnsi="仿宋_GB2312" w:cs="仿宋_GB2312" w:hint="eastAsia"/>
          <w:color w:val="000000"/>
          <w:kern w:val="0"/>
          <w:szCs w:val="21"/>
        </w:rPr>
        <w:t>表要求</w:t>
      </w:r>
      <w:proofErr w:type="gramEnd"/>
      <w:r w:rsidRPr="00E67ACF">
        <w:rPr>
          <w:rFonts w:ascii="仿宋_GB2312" w:eastAsia="仿宋_GB2312" w:hAnsi="仿宋_GB2312" w:cs="仿宋_GB2312" w:hint="eastAsia"/>
          <w:color w:val="000000"/>
          <w:kern w:val="0"/>
          <w:szCs w:val="21"/>
        </w:rPr>
        <w:t>提供相关证书、证明材料；</w:t>
      </w:r>
    </w:p>
    <w:p w14:paraId="28BD31C0" w14:textId="77777777" w:rsidR="005A2B3B" w:rsidRDefault="002B1F18" w:rsidP="002B1F18">
      <w:pPr>
        <w:spacing w:line="360" w:lineRule="auto"/>
        <w:ind w:firstLineChars="396" w:firstLine="832"/>
        <w:rPr>
          <w:rFonts w:ascii="仿宋_GB2312" w:eastAsia="仿宋_GB2312" w:hAnsi="仿宋_GB2312" w:cs="仿宋_GB2312"/>
          <w:kern w:val="0"/>
          <w:szCs w:val="21"/>
          <w:u w:val="single"/>
        </w:rPr>
      </w:pPr>
      <w:r w:rsidRPr="00E67ACF">
        <w:rPr>
          <w:rFonts w:ascii="仿宋_GB2312" w:eastAsia="仿宋_GB2312" w:hAnsi="仿宋_GB2312" w:cs="仿宋_GB2312" w:hint="eastAsia"/>
          <w:color w:val="000000"/>
          <w:kern w:val="0"/>
          <w:szCs w:val="21"/>
        </w:rPr>
        <w:t xml:space="preserve">  </w:t>
      </w:r>
      <w:r w:rsidR="004605F7" w:rsidRPr="00E67ACF">
        <w:rPr>
          <w:rFonts w:ascii="仿宋_GB2312" w:eastAsia="仿宋_GB2312" w:hAnsi="仿宋_GB2312" w:cs="仿宋_GB2312" w:hint="eastAsia"/>
          <w:color w:val="000000"/>
          <w:kern w:val="0"/>
          <w:szCs w:val="21"/>
        </w:rPr>
        <w:t xml:space="preserve"> ★4、投标单位中标后实际投入本项目人员须与本表填写人员一致。如有特殊情况需更换人员，须与采购人协商一致，</w:t>
      </w:r>
      <w:proofErr w:type="gramStart"/>
      <w:r w:rsidR="004605F7" w:rsidRPr="00E67ACF">
        <w:rPr>
          <w:rFonts w:ascii="仿宋_GB2312" w:eastAsia="仿宋_GB2312" w:hAnsi="仿宋_GB2312" w:cs="仿宋_GB2312" w:hint="eastAsia"/>
          <w:color w:val="000000"/>
          <w:kern w:val="0"/>
          <w:szCs w:val="21"/>
        </w:rPr>
        <w:t>且人员</w:t>
      </w:r>
      <w:proofErr w:type="gramEnd"/>
      <w:r w:rsidR="004605F7" w:rsidRPr="00E67ACF">
        <w:rPr>
          <w:rFonts w:ascii="仿宋_GB2312" w:eastAsia="仿宋_GB2312" w:hAnsi="仿宋_GB2312" w:cs="仿宋_GB2312" w:hint="eastAsia"/>
          <w:color w:val="000000"/>
          <w:kern w:val="0"/>
          <w:szCs w:val="21"/>
        </w:rPr>
        <w:t>素质不得低于原承诺投入人员</w:t>
      </w:r>
      <w:r w:rsidR="004605F7">
        <w:rPr>
          <w:rFonts w:ascii="仿宋_GB2312" w:eastAsia="仿宋_GB2312" w:hAnsi="仿宋_GB2312" w:cs="仿宋_GB2312" w:hint="eastAsia"/>
          <w:color w:val="000000"/>
          <w:kern w:val="0"/>
          <w:szCs w:val="21"/>
        </w:rPr>
        <w:t>。</w:t>
      </w:r>
    </w:p>
    <w:p w14:paraId="7D2A5FEC" w14:textId="77777777" w:rsidR="005A2B3B" w:rsidRDefault="005A2B3B">
      <w:pPr>
        <w:spacing w:line="360" w:lineRule="auto"/>
        <w:ind w:firstLineChars="392" w:firstLine="823"/>
        <w:rPr>
          <w:rFonts w:ascii="仿宋_GB2312" w:eastAsia="仿宋_GB2312" w:hAnsi="仿宋_GB2312" w:cs="仿宋_GB2312"/>
          <w:color w:val="000000"/>
          <w:kern w:val="0"/>
          <w:szCs w:val="21"/>
        </w:rPr>
      </w:pPr>
    </w:p>
    <w:p w14:paraId="5DAEE462" w14:textId="77777777" w:rsidR="005A2B3B" w:rsidRDefault="005A2B3B" w:rsidP="002B1F18">
      <w:pPr>
        <w:spacing w:line="360" w:lineRule="auto"/>
        <w:ind w:firstLineChars="396" w:firstLine="832"/>
        <w:rPr>
          <w:rFonts w:ascii="仿宋_GB2312" w:eastAsia="仿宋_GB2312" w:hAnsi="仿宋_GB2312" w:cs="仿宋_GB2312"/>
          <w:color w:val="000000"/>
          <w:kern w:val="0"/>
          <w:szCs w:val="21"/>
        </w:rPr>
      </w:pPr>
    </w:p>
    <w:p w14:paraId="197C62FD" w14:textId="77777777" w:rsidR="005A2B3B" w:rsidRDefault="005A2B3B" w:rsidP="002B1F18">
      <w:pPr>
        <w:spacing w:line="360" w:lineRule="auto"/>
        <w:ind w:firstLineChars="396" w:firstLine="1109"/>
        <w:rPr>
          <w:rFonts w:ascii="仿宋_GB2312" w:eastAsia="仿宋_GB2312" w:hAnsi="仿宋_GB2312" w:cs="仿宋_GB2312"/>
          <w:color w:val="000000"/>
          <w:kern w:val="0"/>
          <w:sz w:val="28"/>
          <w:szCs w:val="28"/>
          <w:highlight w:val="yellow"/>
          <w:u w:val="single"/>
        </w:rPr>
      </w:pPr>
    </w:p>
    <w:p w14:paraId="53EE4027" w14:textId="77777777" w:rsidR="005A2B3B" w:rsidRDefault="005A2B3B">
      <w:pPr>
        <w:ind w:right="-110"/>
        <w:jc w:val="center"/>
        <w:rPr>
          <w:rFonts w:ascii="仿宋_GB2312" w:eastAsia="仿宋_GB2312" w:hAnsi="仿宋_GB2312" w:cs="仿宋_GB2312"/>
          <w:color w:val="000000"/>
          <w:kern w:val="0"/>
          <w:sz w:val="36"/>
          <w:szCs w:val="36"/>
        </w:rPr>
      </w:pPr>
    </w:p>
    <w:p w14:paraId="761FF381" w14:textId="77777777" w:rsidR="005A2B3B" w:rsidRDefault="004605F7">
      <w:pPr>
        <w:snapToGrid w:val="0"/>
        <w:spacing w:beforeLines="50" w:before="156" w:line="440" w:lineRule="exact"/>
        <w:ind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14:paraId="42CD85D0" w14:textId="77777777" w:rsidR="005A2B3B" w:rsidRDefault="004605F7">
      <w:pPr>
        <w:tabs>
          <w:tab w:val="left" w:pos="7980"/>
        </w:tabs>
        <w:snapToGrid w:val="0"/>
        <w:spacing w:beforeLines="50" w:before="156" w:after="50" w:line="460" w:lineRule="exact"/>
        <w:ind w:right="-180"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法定代表人或其授权代表签字：            </w:t>
      </w:r>
    </w:p>
    <w:p w14:paraId="61935068" w14:textId="77777777" w:rsidR="005A2B3B" w:rsidRDefault="004605F7">
      <w:pPr>
        <w:spacing w:line="440" w:lineRule="exact"/>
        <w:ind w:firstLineChars="1300" w:firstLine="3120"/>
        <w:rPr>
          <w:rFonts w:ascii="Arial" w:eastAsia="仿宋" w:hAnsi="仿宋" w:cs="Arial"/>
          <w:sz w:val="24"/>
        </w:rPr>
      </w:pPr>
      <w:r>
        <w:rPr>
          <w:rFonts w:ascii="仿宋_GB2312" w:eastAsia="仿宋_GB2312" w:hAnsi="仿宋_GB2312" w:cs="仿宋_GB2312"/>
          <w:color w:val="000000"/>
          <w:kern w:val="0"/>
          <w:sz w:val="24"/>
        </w:rPr>
        <w:t>日 期：       年      月      日</w:t>
      </w:r>
    </w:p>
    <w:p w14:paraId="6B80896F" w14:textId="77777777" w:rsidR="005A2B3B" w:rsidRDefault="005A2B3B">
      <w:pPr>
        <w:spacing w:line="440" w:lineRule="exact"/>
        <w:ind w:firstLineChars="1450" w:firstLine="3480"/>
        <w:rPr>
          <w:rFonts w:ascii="Arial" w:eastAsia="仿宋" w:hAnsi="仿宋" w:cs="Arial"/>
          <w:sz w:val="24"/>
        </w:rPr>
      </w:pPr>
    </w:p>
    <w:p w14:paraId="3D25577E" w14:textId="77777777" w:rsidR="005A2B3B" w:rsidRDefault="005A2B3B">
      <w:pPr>
        <w:spacing w:line="440" w:lineRule="exact"/>
        <w:rPr>
          <w:rFonts w:ascii="Arial" w:eastAsia="仿宋" w:hAnsi="仿宋" w:cs="Arial"/>
          <w:sz w:val="24"/>
        </w:rPr>
      </w:pPr>
    </w:p>
    <w:p w14:paraId="5C9A5377" w14:textId="77777777" w:rsidR="005A2B3B" w:rsidRDefault="005A2B3B">
      <w:pPr>
        <w:spacing w:line="440" w:lineRule="exact"/>
        <w:rPr>
          <w:rFonts w:ascii="Arial" w:eastAsia="仿宋" w:hAnsi="仿宋" w:cs="Arial"/>
          <w:sz w:val="24"/>
        </w:rPr>
      </w:pPr>
    </w:p>
    <w:p w14:paraId="2780DC24" w14:textId="77777777" w:rsidR="005A2B3B" w:rsidRDefault="005A2B3B">
      <w:pPr>
        <w:snapToGrid w:val="0"/>
        <w:spacing w:beforeLines="50" w:before="156" w:after="50"/>
        <w:rPr>
          <w:rFonts w:ascii="仿宋_GB2312" w:eastAsia="仿宋_GB2312" w:hAnsi="仿宋_GB2312" w:cs="仿宋_GB2312"/>
          <w:color w:val="000000"/>
          <w:kern w:val="0"/>
          <w:sz w:val="32"/>
          <w:szCs w:val="32"/>
        </w:rPr>
      </w:pPr>
    </w:p>
    <w:p w14:paraId="158A17BD" w14:textId="77777777" w:rsidR="006C0ECC" w:rsidRDefault="006C0ECC" w:rsidP="006C0ECC">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9</w:t>
      </w:r>
    </w:p>
    <w:p w14:paraId="6DBD6C26" w14:textId="77777777" w:rsidR="006C0ECC" w:rsidRDefault="006C0ECC" w:rsidP="006C0ECC">
      <w:pPr>
        <w:spacing w:after="240"/>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投入设备一览表</w:t>
      </w:r>
    </w:p>
    <w:p w14:paraId="16EADA61" w14:textId="77777777" w:rsidR="006C0ECC" w:rsidRDefault="006C0ECC" w:rsidP="006C0ECC">
      <w:pPr>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（一）办公设备</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6"/>
        <w:gridCol w:w="908"/>
        <w:gridCol w:w="910"/>
        <w:gridCol w:w="909"/>
        <w:gridCol w:w="909"/>
        <w:gridCol w:w="909"/>
        <w:gridCol w:w="910"/>
        <w:gridCol w:w="909"/>
        <w:gridCol w:w="909"/>
      </w:tblGrid>
      <w:tr w:rsidR="006C0ECC" w14:paraId="760DDF85" w14:textId="77777777" w:rsidTr="00F20FFC">
        <w:trPr>
          <w:trHeight w:val="437"/>
          <w:jc w:val="center"/>
        </w:trPr>
        <w:tc>
          <w:tcPr>
            <w:tcW w:w="641" w:type="dxa"/>
            <w:vAlign w:val="center"/>
          </w:tcPr>
          <w:p w14:paraId="4AC8765B" w14:textId="77777777" w:rsidR="006C0ECC" w:rsidRDefault="006C0ECC" w:rsidP="00F20FFC">
            <w:pPr>
              <w:rPr>
                <w:rFonts w:ascii="黑体" w:eastAsia="黑体" w:hAnsi="黑体"/>
                <w:szCs w:val="21"/>
              </w:rPr>
            </w:pPr>
            <w:r>
              <w:rPr>
                <w:rFonts w:ascii="黑体" w:eastAsia="黑体" w:hAnsi="黑体"/>
                <w:szCs w:val="21"/>
              </w:rPr>
              <w:t>序号</w:t>
            </w:r>
          </w:p>
        </w:tc>
        <w:tc>
          <w:tcPr>
            <w:tcW w:w="1226" w:type="dxa"/>
            <w:vAlign w:val="center"/>
          </w:tcPr>
          <w:p w14:paraId="077166F7" w14:textId="77777777" w:rsidR="006C0ECC" w:rsidRDefault="006C0ECC" w:rsidP="00F20FFC">
            <w:pPr>
              <w:rPr>
                <w:rFonts w:ascii="黑体" w:eastAsia="黑体" w:hAnsi="黑体"/>
                <w:szCs w:val="21"/>
              </w:rPr>
            </w:pPr>
            <w:r>
              <w:rPr>
                <w:rFonts w:ascii="黑体" w:eastAsia="黑体" w:hAnsi="黑体"/>
                <w:szCs w:val="21"/>
              </w:rPr>
              <w:t>名称</w:t>
            </w:r>
          </w:p>
        </w:tc>
        <w:tc>
          <w:tcPr>
            <w:tcW w:w="908" w:type="dxa"/>
            <w:vAlign w:val="center"/>
          </w:tcPr>
          <w:p w14:paraId="2487C668" w14:textId="77777777" w:rsidR="006C0ECC" w:rsidRDefault="006C0ECC" w:rsidP="00F20FFC">
            <w:pPr>
              <w:rPr>
                <w:rFonts w:ascii="黑体" w:eastAsia="黑体" w:hAnsi="黑体"/>
                <w:szCs w:val="21"/>
              </w:rPr>
            </w:pPr>
            <w:r>
              <w:rPr>
                <w:rFonts w:ascii="黑体" w:eastAsia="黑体" w:hAnsi="黑体"/>
                <w:szCs w:val="21"/>
              </w:rPr>
              <w:t>数量</w:t>
            </w:r>
          </w:p>
        </w:tc>
        <w:tc>
          <w:tcPr>
            <w:tcW w:w="910" w:type="dxa"/>
            <w:vAlign w:val="center"/>
          </w:tcPr>
          <w:p w14:paraId="07D351DC" w14:textId="77777777" w:rsidR="006C0ECC" w:rsidRDefault="006C0ECC" w:rsidP="00F20FFC">
            <w:pPr>
              <w:rPr>
                <w:rFonts w:ascii="黑体" w:eastAsia="黑体" w:hAnsi="黑体"/>
                <w:szCs w:val="21"/>
              </w:rPr>
            </w:pPr>
            <w:r>
              <w:rPr>
                <w:rFonts w:ascii="黑体" w:eastAsia="黑体" w:hAnsi="黑体"/>
                <w:szCs w:val="21"/>
              </w:rPr>
              <w:t>单价</w:t>
            </w:r>
          </w:p>
        </w:tc>
        <w:tc>
          <w:tcPr>
            <w:tcW w:w="909" w:type="dxa"/>
            <w:vAlign w:val="center"/>
          </w:tcPr>
          <w:p w14:paraId="50F822BD" w14:textId="77777777" w:rsidR="006C0ECC" w:rsidRDefault="006C0ECC" w:rsidP="00F20FFC">
            <w:pPr>
              <w:rPr>
                <w:rFonts w:ascii="黑体" w:eastAsia="黑体" w:hAnsi="黑体"/>
                <w:szCs w:val="21"/>
              </w:rPr>
            </w:pPr>
            <w:r>
              <w:rPr>
                <w:rFonts w:ascii="黑体" w:eastAsia="黑体" w:hAnsi="黑体"/>
                <w:szCs w:val="21"/>
              </w:rPr>
              <w:t>金额</w:t>
            </w:r>
          </w:p>
        </w:tc>
        <w:tc>
          <w:tcPr>
            <w:tcW w:w="909" w:type="dxa"/>
            <w:vAlign w:val="center"/>
          </w:tcPr>
          <w:p w14:paraId="5A5980E1" w14:textId="77777777" w:rsidR="006C0ECC" w:rsidRDefault="006C0ECC" w:rsidP="00F20FFC">
            <w:pPr>
              <w:rPr>
                <w:rFonts w:ascii="黑体" w:eastAsia="黑体" w:hAnsi="黑体"/>
                <w:szCs w:val="21"/>
              </w:rPr>
            </w:pPr>
            <w:r>
              <w:rPr>
                <w:rFonts w:ascii="黑体" w:eastAsia="黑体" w:hAnsi="黑体"/>
                <w:szCs w:val="21"/>
              </w:rPr>
              <w:t>序号</w:t>
            </w:r>
          </w:p>
        </w:tc>
        <w:tc>
          <w:tcPr>
            <w:tcW w:w="909" w:type="dxa"/>
            <w:vAlign w:val="center"/>
          </w:tcPr>
          <w:p w14:paraId="36B217DF" w14:textId="77777777" w:rsidR="006C0ECC" w:rsidRDefault="006C0ECC" w:rsidP="00F20FFC">
            <w:pPr>
              <w:rPr>
                <w:rFonts w:ascii="黑体" w:eastAsia="黑体" w:hAnsi="黑体"/>
                <w:szCs w:val="21"/>
              </w:rPr>
            </w:pPr>
            <w:r>
              <w:rPr>
                <w:rFonts w:ascii="黑体" w:eastAsia="黑体" w:hAnsi="黑体"/>
                <w:szCs w:val="21"/>
              </w:rPr>
              <w:t>名称</w:t>
            </w:r>
          </w:p>
        </w:tc>
        <w:tc>
          <w:tcPr>
            <w:tcW w:w="910" w:type="dxa"/>
            <w:vAlign w:val="center"/>
          </w:tcPr>
          <w:p w14:paraId="694AA192" w14:textId="77777777" w:rsidR="006C0ECC" w:rsidRDefault="006C0ECC" w:rsidP="00F20FFC">
            <w:pPr>
              <w:rPr>
                <w:rFonts w:ascii="黑体" w:eastAsia="黑体" w:hAnsi="黑体"/>
                <w:szCs w:val="21"/>
              </w:rPr>
            </w:pPr>
            <w:r>
              <w:rPr>
                <w:rFonts w:ascii="黑体" w:eastAsia="黑体" w:hAnsi="黑体"/>
                <w:szCs w:val="21"/>
              </w:rPr>
              <w:t>数量</w:t>
            </w:r>
          </w:p>
        </w:tc>
        <w:tc>
          <w:tcPr>
            <w:tcW w:w="909" w:type="dxa"/>
            <w:vAlign w:val="center"/>
          </w:tcPr>
          <w:p w14:paraId="6F255CE4" w14:textId="77777777" w:rsidR="006C0ECC" w:rsidRDefault="006C0ECC" w:rsidP="00F20FFC">
            <w:pPr>
              <w:rPr>
                <w:rFonts w:ascii="黑体" w:eastAsia="黑体" w:hAnsi="黑体"/>
                <w:szCs w:val="21"/>
              </w:rPr>
            </w:pPr>
            <w:r>
              <w:rPr>
                <w:rFonts w:ascii="黑体" w:eastAsia="黑体" w:hAnsi="黑体"/>
                <w:szCs w:val="21"/>
              </w:rPr>
              <w:t>单价</w:t>
            </w:r>
          </w:p>
        </w:tc>
        <w:tc>
          <w:tcPr>
            <w:tcW w:w="909" w:type="dxa"/>
            <w:vAlign w:val="center"/>
          </w:tcPr>
          <w:p w14:paraId="07698487" w14:textId="77777777" w:rsidR="006C0ECC" w:rsidRDefault="006C0ECC" w:rsidP="00F20FFC">
            <w:pPr>
              <w:rPr>
                <w:rFonts w:ascii="黑体" w:eastAsia="黑体" w:hAnsi="黑体"/>
                <w:szCs w:val="21"/>
              </w:rPr>
            </w:pPr>
            <w:r>
              <w:rPr>
                <w:rFonts w:ascii="黑体" w:eastAsia="黑体" w:hAnsi="黑体"/>
                <w:szCs w:val="21"/>
              </w:rPr>
              <w:t>金额</w:t>
            </w:r>
          </w:p>
        </w:tc>
      </w:tr>
      <w:tr w:rsidR="006C0ECC" w14:paraId="034FA43E" w14:textId="77777777" w:rsidTr="00F20FFC">
        <w:trPr>
          <w:trHeight w:val="281"/>
          <w:jc w:val="center"/>
        </w:trPr>
        <w:tc>
          <w:tcPr>
            <w:tcW w:w="641" w:type="dxa"/>
            <w:vAlign w:val="center"/>
          </w:tcPr>
          <w:p w14:paraId="0D44DF2A" w14:textId="77777777" w:rsidR="006C0ECC" w:rsidRDefault="006C0ECC" w:rsidP="00F20FFC">
            <w:pPr>
              <w:rPr>
                <w:rFonts w:ascii="黑体" w:eastAsia="黑体" w:hAnsi="黑体"/>
                <w:szCs w:val="21"/>
              </w:rPr>
            </w:pPr>
            <w:r>
              <w:rPr>
                <w:rFonts w:ascii="黑体" w:eastAsia="黑体" w:hAnsi="黑体"/>
                <w:szCs w:val="21"/>
              </w:rPr>
              <w:t>1</w:t>
            </w:r>
          </w:p>
        </w:tc>
        <w:tc>
          <w:tcPr>
            <w:tcW w:w="1226" w:type="dxa"/>
            <w:vAlign w:val="center"/>
          </w:tcPr>
          <w:p w14:paraId="26320CD3" w14:textId="77777777" w:rsidR="006C0ECC" w:rsidRDefault="006C0ECC" w:rsidP="00F20FFC">
            <w:pPr>
              <w:rPr>
                <w:rFonts w:ascii="黑体" w:eastAsia="黑体" w:hAnsi="黑体"/>
                <w:szCs w:val="21"/>
              </w:rPr>
            </w:pPr>
          </w:p>
        </w:tc>
        <w:tc>
          <w:tcPr>
            <w:tcW w:w="908" w:type="dxa"/>
            <w:vAlign w:val="center"/>
          </w:tcPr>
          <w:p w14:paraId="6922C7D4" w14:textId="77777777" w:rsidR="006C0ECC" w:rsidRDefault="006C0ECC" w:rsidP="00F20FFC">
            <w:pPr>
              <w:rPr>
                <w:rFonts w:ascii="黑体" w:eastAsia="黑体" w:hAnsi="黑体"/>
                <w:szCs w:val="21"/>
              </w:rPr>
            </w:pPr>
          </w:p>
        </w:tc>
        <w:tc>
          <w:tcPr>
            <w:tcW w:w="910" w:type="dxa"/>
            <w:vAlign w:val="center"/>
          </w:tcPr>
          <w:p w14:paraId="7658ED4C" w14:textId="77777777" w:rsidR="006C0ECC" w:rsidRDefault="006C0ECC" w:rsidP="00F20FFC">
            <w:pPr>
              <w:rPr>
                <w:rFonts w:ascii="黑体" w:eastAsia="黑体" w:hAnsi="黑体"/>
                <w:szCs w:val="21"/>
              </w:rPr>
            </w:pPr>
          </w:p>
        </w:tc>
        <w:tc>
          <w:tcPr>
            <w:tcW w:w="909" w:type="dxa"/>
            <w:vAlign w:val="center"/>
          </w:tcPr>
          <w:p w14:paraId="4C948248" w14:textId="77777777" w:rsidR="006C0ECC" w:rsidRDefault="006C0ECC" w:rsidP="00F20FFC">
            <w:pPr>
              <w:rPr>
                <w:rFonts w:ascii="黑体" w:eastAsia="黑体" w:hAnsi="黑体"/>
                <w:szCs w:val="21"/>
              </w:rPr>
            </w:pPr>
          </w:p>
        </w:tc>
        <w:tc>
          <w:tcPr>
            <w:tcW w:w="909" w:type="dxa"/>
            <w:vAlign w:val="center"/>
          </w:tcPr>
          <w:p w14:paraId="7856DFCA" w14:textId="77777777" w:rsidR="006C0ECC" w:rsidRDefault="006C0ECC" w:rsidP="00F20FFC">
            <w:pPr>
              <w:rPr>
                <w:rFonts w:ascii="黑体" w:eastAsia="黑体" w:hAnsi="黑体"/>
                <w:szCs w:val="21"/>
              </w:rPr>
            </w:pPr>
            <w:r>
              <w:rPr>
                <w:rFonts w:ascii="黑体" w:eastAsia="黑体" w:hAnsi="黑体"/>
                <w:szCs w:val="21"/>
              </w:rPr>
              <w:t>5</w:t>
            </w:r>
          </w:p>
        </w:tc>
        <w:tc>
          <w:tcPr>
            <w:tcW w:w="909" w:type="dxa"/>
            <w:vAlign w:val="center"/>
          </w:tcPr>
          <w:p w14:paraId="37D44E35" w14:textId="77777777" w:rsidR="006C0ECC" w:rsidRDefault="006C0ECC" w:rsidP="00F20FFC">
            <w:pPr>
              <w:rPr>
                <w:rFonts w:ascii="黑体" w:eastAsia="黑体" w:hAnsi="黑体"/>
                <w:szCs w:val="21"/>
              </w:rPr>
            </w:pPr>
          </w:p>
        </w:tc>
        <w:tc>
          <w:tcPr>
            <w:tcW w:w="910" w:type="dxa"/>
            <w:vAlign w:val="center"/>
          </w:tcPr>
          <w:p w14:paraId="66C90A9D" w14:textId="77777777" w:rsidR="006C0ECC" w:rsidRDefault="006C0ECC" w:rsidP="00F20FFC">
            <w:pPr>
              <w:rPr>
                <w:rFonts w:ascii="黑体" w:eastAsia="黑体" w:hAnsi="黑体"/>
                <w:szCs w:val="21"/>
              </w:rPr>
            </w:pPr>
          </w:p>
        </w:tc>
        <w:tc>
          <w:tcPr>
            <w:tcW w:w="909" w:type="dxa"/>
            <w:vAlign w:val="center"/>
          </w:tcPr>
          <w:p w14:paraId="49A90E30" w14:textId="77777777" w:rsidR="006C0ECC" w:rsidRDefault="006C0ECC" w:rsidP="00F20FFC">
            <w:pPr>
              <w:rPr>
                <w:rFonts w:ascii="黑体" w:eastAsia="黑体" w:hAnsi="黑体"/>
                <w:szCs w:val="21"/>
              </w:rPr>
            </w:pPr>
          </w:p>
        </w:tc>
        <w:tc>
          <w:tcPr>
            <w:tcW w:w="909" w:type="dxa"/>
            <w:vAlign w:val="center"/>
          </w:tcPr>
          <w:p w14:paraId="75922984" w14:textId="77777777" w:rsidR="006C0ECC" w:rsidRDefault="006C0ECC" w:rsidP="00F20FFC">
            <w:pPr>
              <w:rPr>
                <w:rFonts w:ascii="黑体" w:eastAsia="黑体" w:hAnsi="黑体"/>
                <w:szCs w:val="21"/>
              </w:rPr>
            </w:pPr>
          </w:p>
        </w:tc>
      </w:tr>
      <w:tr w:rsidR="006C0ECC" w14:paraId="4B3F594F" w14:textId="77777777" w:rsidTr="00F20FFC">
        <w:trPr>
          <w:trHeight w:val="70"/>
          <w:jc w:val="center"/>
        </w:trPr>
        <w:tc>
          <w:tcPr>
            <w:tcW w:w="641" w:type="dxa"/>
            <w:vAlign w:val="center"/>
          </w:tcPr>
          <w:p w14:paraId="215C9898" w14:textId="77777777" w:rsidR="006C0ECC" w:rsidRDefault="006C0ECC" w:rsidP="00F20FFC">
            <w:pPr>
              <w:rPr>
                <w:rFonts w:ascii="黑体" w:eastAsia="黑体" w:hAnsi="黑体"/>
                <w:szCs w:val="21"/>
              </w:rPr>
            </w:pPr>
            <w:r>
              <w:rPr>
                <w:rFonts w:ascii="黑体" w:eastAsia="黑体" w:hAnsi="黑体"/>
                <w:szCs w:val="21"/>
              </w:rPr>
              <w:t>2</w:t>
            </w:r>
          </w:p>
        </w:tc>
        <w:tc>
          <w:tcPr>
            <w:tcW w:w="1226" w:type="dxa"/>
            <w:vAlign w:val="center"/>
          </w:tcPr>
          <w:p w14:paraId="7856D04A" w14:textId="77777777" w:rsidR="006C0ECC" w:rsidRDefault="006C0ECC" w:rsidP="00F20FFC">
            <w:pPr>
              <w:rPr>
                <w:rFonts w:ascii="黑体" w:eastAsia="黑体" w:hAnsi="黑体"/>
                <w:szCs w:val="21"/>
              </w:rPr>
            </w:pPr>
          </w:p>
        </w:tc>
        <w:tc>
          <w:tcPr>
            <w:tcW w:w="908" w:type="dxa"/>
            <w:vAlign w:val="center"/>
          </w:tcPr>
          <w:p w14:paraId="3581AC42" w14:textId="77777777" w:rsidR="006C0ECC" w:rsidRDefault="006C0ECC" w:rsidP="00F20FFC">
            <w:pPr>
              <w:rPr>
                <w:rFonts w:ascii="黑体" w:eastAsia="黑体" w:hAnsi="黑体"/>
                <w:szCs w:val="21"/>
              </w:rPr>
            </w:pPr>
          </w:p>
        </w:tc>
        <w:tc>
          <w:tcPr>
            <w:tcW w:w="910" w:type="dxa"/>
            <w:vAlign w:val="center"/>
          </w:tcPr>
          <w:p w14:paraId="4ABA1FBD" w14:textId="77777777" w:rsidR="006C0ECC" w:rsidRDefault="006C0ECC" w:rsidP="00F20FFC">
            <w:pPr>
              <w:rPr>
                <w:rFonts w:ascii="黑体" w:eastAsia="黑体" w:hAnsi="黑体"/>
                <w:szCs w:val="21"/>
              </w:rPr>
            </w:pPr>
          </w:p>
        </w:tc>
        <w:tc>
          <w:tcPr>
            <w:tcW w:w="909" w:type="dxa"/>
            <w:vAlign w:val="center"/>
          </w:tcPr>
          <w:p w14:paraId="6160859A" w14:textId="77777777" w:rsidR="006C0ECC" w:rsidRDefault="006C0ECC" w:rsidP="00F20FFC">
            <w:pPr>
              <w:rPr>
                <w:rFonts w:ascii="黑体" w:eastAsia="黑体" w:hAnsi="黑体"/>
                <w:szCs w:val="21"/>
              </w:rPr>
            </w:pPr>
          </w:p>
        </w:tc>
        <w:tc>
          <w:tcPr>
            <w:tcW w:w="909" w:type="dxa"/>
            <w:vAlign w:val="center"/>
          </w:tcPr>
          <w:p w14:paraId="4EF24D05" w14:textId="77777777" w:rsidR="006C0ECC" w:rsidRDefault="006C0ECC" w:rsidP="00F20FFC">
            <w:pPr>
              <w:rPr>
                <w:rFonts w:ascii="黑体" w:eastAsia="黑体" w:hAnsi="黑体"/>
                <w:szCs w:val="21"/>
              </w:rPr>
            </w:pPr>
            <w:r>
              <w:rPr>
                <w:rFonts w:ascii="黑体" w:eastAsia="黑体" w:hAnsi="黑体"/>
                <w:szCs w:val="21"/>
              </w:rPr>
              <w:t>6</w:t>
            </w:r>
          </w:p>
        </w:tc>
        <w:tc>
          <w:tcPr>
            <w:tcW w:w="909" w:type="dxa"/>
            <w:vAlign w:val="center"/>
          </w:tcPr>
          <w:p w14:paraId="40819E1F" w14:textId="77777777" w:rsidR="006C0ECC" w:rsidRDefault="006C0ECC" w:rsidP="00F20FFC">
            <w:pPr>
              <w:rPr>
                <w:rFonts w:ascii="黑体" w:eastAsia="黑体" w:hAnsi="黑体"/>
                <w:szCs w:val="21"/>
              </w:rPr>
            </w:pPr>
          </w:p>
        </w:tc>
        <w:tc>
          <w:tcPr>
            <w:tcW w:w="910" w:type="dxa"/>
            <w:vAlign w:val="center"/>
          </w:tcPr>
          <w:p w14:paraId="479BD4EB" w14:textId="77777777" w:rsidR="006C0ECC" w:rsidRDefault="006C0ECC" w:rsidP="00F20FFC">
            <w:pPr>
              <w:rPr>
                <w:rFonts w:ascii="黑体" w:eastAsia="黑体" w:hAnsi="黑体"/>
                <w:szCs w:val="21"/>
              </w:rPr>
            </w:pPr>
          </w:p>
        </w:tc>
        <w:tc>
          <w:tcPr>
            <w:tcW w:w="909" w:type="dxa"/>
            <w:vAlign w:val="center"/>
          </w:tcPr>
          <w:p w14:paraId="4044040D" w14:textId="77777777" w:rsidR="006C0ECC" w:rsidRDefault="006C0ECC" w:rsidP="00F20FFC">
            <w:pPr>
              <w:rPr>
                <w:rFonts w:ascii="黑体" w:eastAsia="黑体" w:hAnsi="黑体"/>
                <w:szCs w:val="21"/>
              </w:rPr>
            </w:pPr>
          </w:p>
        </w:tc>
        <w:tc>
          <w:tcPr>
            <w:tcW w:w="909" w:type="dxa"/>
            <w:vAlign w:val="center"/>
          </w:tcPr>
          <w:p w14:paraId="0C5C47E8" w14:textId="77777777" w:rsidR="006C0ECC" w:rsidRDefault="006C0ECC" w:rsidP="00F20FFC">
            <w:pPr>
              <w:rPr>
                <w:rFonts w:ascii="黑体" w:eastAsia="黑体" w:hAnsi="黑体"/>
                <w:szCs w:val="21"/>
              </w:rPr>
            </w:pPr>
          </w:p>
        </w:tc>
      </w:tr>
      <w:tr w:rsidR="006C0ECC" w14:paraId="04D27BC3" w14:textId="77777777" w:rsidTr="00F20FFC">
        <w:trPr>
          <w:trHeight w:val="70"/>
          <w:jc w:val="center"/>
        </w:trPr>
        <w:tc>
          <w:tcPr>
            <w:tcW w:w="641" w:type="dxa"/>
            <w:vAlign w:val="center"/>
          </w:tcPr>
          <w:p w14:paraId="58521738" w14:textId="77777777" w:rsidR="006C0ECC" w:rsidRDefault="006C0ECC" w:rsidP="00F20FFC">
            <w:pPr>
              <w:rPr>
                <w:rFonts w:ascii="黑体" w:eastAsia="黑体" w:hAnsi="黑体"/>
                <w:szCs w:val="21"/>
              </w:rPr>
            </w:pPr>
            <w:r>
              <w:rPr>
                <w:rFonts w:ascii="黑体" w:eastAsia="黑体" w:hAnsi="黑体"/>
                <w:szCs w:val="21"/>
              </w:rPr>
              <w:t>3</w:t>
            </w:r>
          </w:p>
        </w:tc>
        <w:tc>
          <w:tcPr>
            <w:tcW w:w="1226" w:type="dxa"/>
            <w:vAlign w:val="center"/>
          </w:tcPr>
          <w:p w14:paraId="6051B248" w14:textId="77777777" w:rsidR="006C0ECC" w:rsidRDefault="006C0ECC" w:rsidP="00F20FFC">
            <w:pPr>
              <w:rPr>
                <w:rFonts w:ascii="黑体" w:eastAsia="黑体" w:hAnsi="黑体"/>
                <w:szCs w:val="21"/>
              </w:rPr>
            </w:pPr>
          </w:p>
        </w:tc>
        <w:tc>
          <w:tcPr>
            <w:tcW w:w="908" w:type="dxa"/>
            <w:vAlign w:val="center"/>
          </w:tcPr>
          <w:p w14:paraId="3931666C" w14:textId="77777777" w:rsidR="006C0ECC" w:rsidRDefault="006C0ECC" w:rsidP="00F20FFC">
            <w:pPr>
              <w:rPr>
                <w:rFonts w:ascii="黑体" w:eastAsia="黑体" w:hAnsi="黑体"/>
                <w:szCs w:val="21"/>
              </w:rPr>
            </w:pPr>
          </w:p>
        </w:tc>
        <w:tc>
          <w:tcPr>
            <w:tcW w:w="910" w:type="dxa"/>
            <w:vAlign w:val="center"/>
          </w:tcPr>
          <w:p w14:paraId="37331726" w14:textId="77777777" w:rsidR="006C0ECC" w:rsidRDefault="006C0ECC" w:rsidP="00F20FFC">
            <w:pPr>
              <w:rPr>
                <w:rFonts w:ascii="黑体" w:eastAsia="黑体" w:hAnsi="黑体"/>
                <w:szCs w:val="21"/>
              </w:rPr>
            </w:pPr>
          </w:p>
        </w:tc>
        <w:tc>
          <w:tcPr>
            <w:tcW w:w="909" w:type="dxa"/>
            <w:vAlign w:val="center"/>
          </w:tcPr>
          <w:p w14:paraId="3E0BE572" w14:textId="77777777" w:rsidR="006C0ECC" w:rsidRDefault="006C0ECC" w:rsidP="00F20FFC">
            <w:pPr>
              <w:rPr>
                <w:rFonts w:ascii="黑体" w:eastAsia="黑体" w:hAnsi="黑体"/>
                <w:szCs w:val="21"/>
              </w:rPr>
            </w:pPr>
          </w:p>
        </w:tc>
        <w:tc>
          <w:tcPr>
            <w:tcW w:w="909" w:type="dxa"/>
            <w:vAlign w:val="center"/>
          </w:tcPr>
          <w:p w14:paraId="696E1BAE" w14:textId="77777777" w:rsidR="006C0ECC" w:rsidRDefault="006C0ECC" w:rsidP="00F20FFC">
            <w:pPr>
              <w:rPr>
                <w:rFonts w:ascii="黑体" w:eastAsia="黑体" w:hAnsi="黑体"/>
                <w:szCs w:val="21"/>
              </w:rPr>
            </w:pPr>
            <w:r>
              <w:rPr>
                <w:rFonts w:ascii="黑体" w:eastAsia="黑体" w:hAnsi="黑体"/>
                <w:szCs w:val="21"/>
              </w:rPr>
              <w:t>7</w:t>
            </w:r>
          </w:p>
        </w:tc>
        <w:tc>
          <w:tcPr>
            <w:tcW w:w="909" w:type="dxa"/>
            <w:vAlign w:val="center"/>
          </w:tcPr>
          <w:p w14:paraId="4028D72D" w14:textId="77777777" w:rsidR="006C0ECC" w:rsidRDefault="006C0ECC" w:rsidP="00F20FFC">
            <w:pPr>
              <w:rPr>
                <w:rFonts w:ascii="黑体" w:eastAsia="黑体" w:hAnsi="黑体"/>
                <w:szCs w:val="21"/>
              </w:rPr>
            </w:pPr>
          </w:p>
        </w:tc>
        <w:tc>
          <w:tcPr>
            <w:tcW w:w="910" w:type="dxa"/>
            <w:vAlign w:val="center"/>
          </w:tcPr>
          <w:p w14:paraId="79D3A193" w14:textId="77777777" w:rsidR="006C0ECC" w:rsidRDefault="006C0ECC" w:rsidP="00F20FFC">
            <w:pPr>
              <w:rPr>
                <w:rFonts w:ascii="黑体" w:eastAsia="黑体" w:hAnsi="黑体"/>
                <w:szCs w:val="21"/>
              </w:rPr>
            </w:pPr>
          </w:p>
        </w:tc>
        <w:tc>
          <w:tcPr>
            <w:tcW w:w="909" w:type="dxa"/>
            <w:vAlign w:val="center"/>
          </w:tcPr>
          <w:p w14:paraId="46EA8880" w14:textId="77777777" w:rsidR="006C0ECC" w:rsidRDefault="006C0ECC" w:rsidP="00F20FFC">
            <w:pPr>
              <w:rPr>
                <w:rFonts w:ascii="黑体" w:eastAsia="黑体" w:hAnsi="黑体"/>
                <w:szCs w:val="21"/>
              </w:rPr>
            </w:pPr>
          </w:p>
        </w:tc>
        <w:tc>
          <w:tcPr>
            <w:tcW w:w="909" w:type="dxa"/>
            <w:vAlign w:val="center"/>
          </w:tcPr>
          <w:p w14:paraId="2E837955" w14:textId="77777777" w:rsidR="006C0ECC" w:rsidRDefault="006C0ECC" w:rsidP="00F20FFC">
            <w:pPr>
              <w:rPr>
                <w:rFonts w:ascii="黑体" w:eastAsia="黑体" w:hAnsi="黑体"/>
                <w:szCs w:val="21"/>
              </w:rPr>
            </w:pPr>
          </w:p>
        </w:tc>
      </w:tr>
      <w:tr w:rsidR="006C0ECC" w14:paraId="514BC4AD" w14:textId="77777777" w:rsidTr="00F20FFC">
        <w:trPr>
          <w:trHeight w:val="70"/>
          <w:jc w:val="center"/>
        </w:trPr>
        <w:tc>
          <w:tcPr>
            <w:tcW w:w="641" w:type="dxa"/>
            <w:vAlign w:val="center"/>
          </w:tcPr>
          <w:p w14:paraId="19E29F11" w14:textId="77777777" w:rsidR="006C0ECC" w:rsidRDefault="006C0ECC" w:rsidP="00F20FFC">
            <w:pPr>
              <w:rPr>
                <w:rFonts w:ascii="黑体" w:eastAsia="黑体" w:hAnsi="黑体"/>
                <w:szCs w:val="21"/>
              </w:rPr>
            </w:pPr>
            <w:r>
              <w:rPr>
                <w:rFonts w:ascii="黑体" w:eastAsia="黑体" w:hAnsi="黑体"/>
                <w:szCs w:val="21"/>
              </w:rPr>
              <w:t>4</w:t>
            </w:r>
          </w:p>
        </w:tc>
        <w:tc>
          <w:tcPr>
            <w:tcW w:w="1226" w:type="dxa"/>
            <w:vAlign w:val="center"/>
          </w:tcPr>
          <w:p w14:paraId="25FCFDA2" w14:textId="77777777" w:rsidR="006C0ECC" w:rsidRDefault="006C0ECC" w:rsidP="00F20FFC">
            <w:pPr>
              <w:rPr>
                <w:rFonts w:ascii="黑体" w:eastAsia="黑体" w:hAnsi="黑体"/>
                <w:szCs w:val="21"/>
              </w:rPr>
            </w:pPr>
          </w:p>
        </w:tc>
        <w:tc>
          <w:tcPr>
            <w:tcW w:w="908" w:type="dxa"/>
            <w:vAlign w:val="center"/>
          </w:tcPr>
          <w:p w14:paraId="759AFB00" w14:textId="77777777" w:rsidR="006C0ECC" w:rsidRDefault="006C0ECC" w:rsidP="00F20FFC">
            <w:pPr>
              <w:rPr>
                <w:rFonts w:ascii="黑体" w:eastAsia="黑体" w:hAnsi="黑体"/>
                <w:szCs w:val="21"/>
              </w:rPr>
            </w:pPr>
          </w:p>
        </w:tc>
        <w:tc>
          <w:tcPr>
            <w:tcW w:w="910" w:type="dxa"/>
            <w:vAlign w:val="center"/>
          </w:tcPr>
          <w:p w14:paraId="559C3652" w14:textId="77777777" w:rsidR="006C0ECC" w:rsidRDefault="006C0ECC" w:rsidP="00F20FFC">
            <w:pPr>
              <w:rPr>
                <w:rFonts w:ascii="黑体" w:eastAsia="黑体" w:hAnsi="黑体"/>
                <w:szCs w:val="21"/>
              </w:rPr>
            </w:pPr>
          </w:p>
        </w:tc>
        <w:tc>
          <w:tcPr>
            <w:tcW w:w="909" w:type="dxa"/>
            <w:vAlign w:val="center"/>
          </w:tcPr>
          <w:p w14:paraId="64DCC36D" w14:textId="77777777" w:rsidR="006C0ECC" w:rsidRDefault="006C0ECC" w:rsidP="00F20FFC">
            <w:pPr>
              <w:rPr>
                <w:rFonts w:ascii="黑体" w:eastAsia="黑体" w:hAnsi="黑体"/>
                <w:szCs w:val="21"/>
              </w:rPr>
            </w:pPr>
          </w:p>
        </w:tc>
        <w:tc>
          <w:tcPr>
            <w:tcW w:w="909" w:type="dxa"/>
            <w:vAlign w:val="center"/>
          </w:tcPr>
          <w:p w14:paraId="04420C0F" w14:textId="77777777" w:rsidR="006C0ECC" w:rsidRDefault="006C0ECC" w:rsidP="00F20FFC">
            <w:pPr>
              <w:rPr>
                <w:rFonts w:ascii="黑体" w:eastAsia="黑体" w:hAnsi="黑体"/>
                <w:szCs w:val="21"/>
              </w:rPr>
            </w:pPr>
            <w:r>
              <w:rPr>
                <w:rFonts w:ascii="黑体" w:eastAsia="黑体" w:hAnsi="黑体"/>
                <w:szCs w:val="21"/>
              </w:rPr>
              <w:t>8</w:t>
            </w:r>
          </w:p>
        </w:tc>
        <w:tc>
          <w:tcPr>
            <w:tcW w:w="909" w:type="dxa"/>
            <w:vAlign w:val="center"/>
          </w:tcPr>
          <w:p w14:paraId="74D55EA8" w14:textId="77777777" w:rsidR="006C0ECC" w:rsidRDefault="006C0ECC" w:rsidP="00F20FFC">
            <w:pPr>
              <w:rPr>
                <w:rFonts w:ascii="黑体" w:eastAsia="黑体" w:hAnsi="黑体"/>
                <w:szCs w:val="21"/>
              </w:rPr>
            </w:pPr>
          </w:p>
        </w:tc>
        <w:tc>
          <w:tcPr>
            <w:tcW w:w="910" w:type="dxa"/>
            <w:vAlign w:val="center"/>
          </w:tcPr>
          <w:p w14:paraId="389D509D" w14:textId="77777777" w:rsidR="006C0ECC" w:rsidRDefault="006C0ECC" w:rsidP="00F20FFC">
            <w:pPr>
              <w:rPr>
                <w:rFonts w:ascii="黑体" w:eastAsia="黑体" w:hAnsi="黑体"/>
                <w:szCs w:val="21"/>
              </w:rPr>
            </w:pPr>
          </w:p>
        </w:tc>
        <w:tc>
          <w:tcPr>
            <w:tcW w:w="909" w:type="dxa"/>
            <w:vAlign w:val="center"/>
          </w:tcPr>
          <w:p w14:paraId="062A5B00" w14:textId="77777777" w:rsidR="006C0ECC" w:rsidRDefault="006C0ECC" w:rsidP="00F20FFC">
            <w:pPr>
              <w:rPr>
                <w:rFonts w:ascii="黑体" w:eastAsia="黑体" w:hAnsi="黑体"/>
                <w:szCs w:val="21"/>
              </w:rPr>
            </w:pPr>
          </w:p>
        </w:tc>
        <w:tc>
          <w:tcPr>
            <w:tcW w:w="909" w:type="dxa"/>
            <w:vAlign w:val="center"/>
          </w:tcPr>
          <w:p w14:paraId="21F1B8D0" w14:textId="77777777" w:rsidR="006C0ECC" w:rsidRDefault="006C0ECC" w:rsidP="00F20FFC">
            <w:pPr>
              <w:rPr>
                <w:rFonts w:ascii="黑体" w:eastAsia="黑体" w:hAnsi="黑体"/>
                <w:szCs w:val="21"/>
              </w:rPr>
            </w:pPr>
          </w:p>
        </w:tc>
      </w:tr>
    </w:tbl>
    <w:p w14:paraId="62C4F4C4" w14:textId="77777777" w:rsidR="006C0ECC" w:rsidRDefault="006C0ECC" w:rsidP="006C0ECC">
      <w:pPr>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（二）清卫设备（按项目实际需求，无涉及的不需填写）</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155"/>
        <w:gridCol w:w="907"/>
        <w:gridCol w:w="907"/>
        <w:gridCol w:w="907"/>
        <w:gridCol w:w="907"/>
        <w:gridCol w:w="907"/>
        <w:gridCol w:w="908"/>
        <w:gridCol w:w="907"/>
        <w:gridCol w:w="907"/>
      </w:tblGrid>
      <w:tr w:rsidR="006C0ECC" w14:paraId="2D8B42BE" w14:textId="77777777" w:rsidTr="00F20FFC">
        <w:trPr>
          <w:trHeight w:val="414"/>
          <w:jc w:val="center"/>
        </w:trPr>
        <w:tc>
          <w:tcPr>
            <w:tcW w:w="708" w:type="dxa"/>
            <w:vAlign w:val="center"/>
          </w:tcPr>
          <w:p w14:paraId="38EEEDD4"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序号</w:t>
            </w:r>
          </w:p>
        </w:tc>
        <w:tc>
          <w:tcPr>
            <w:tcW w:w="1155" w:type="dxa"/>
            <w:vAlign w:val="center"/>
          </w:tcPr>
          <w:p w14:paraId="4126A3B3"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名称</w:t>
            </w:r>
          </w:p>
        </w:tc>
        <w:tc>
          <w:tcPr>
            <w:tcW w:w="907" w:type="dxa"/>
            <w:vAlign w:val="center"/>
          </w:tcPr>
          <w:p w14:paraId="0262E106"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数量</w:t>
            </w:r>
          </w:p>
        </w:tc>
        <w:tc>
          <w:tcPr>
            <w:tcW w:w="907" w:type="dxa"/>
            <w:vAlign w:val="center"/>
          </w:tcPr>
          <w:p w14:paraId="265F523D"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单价</w:t>
            </w:r>
          </w:p>
        </w:tc>
        <w:tc>
          <w:tcPr>
            <w:tcW w:w="907" w:type="dxa"/>
            <w:vAlign w:val="center"/>
          </w:tcPr>
          <w:p w14:paraId="31E2A456"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金额</w:t>
            </w:r>
          </w:p>
        </w:tc>
        <w:tc>
          <w:tcPr>
            <w:tcW w:w="907" w:type="dxa"/>
            <w:vAlign w:val="center"/>
          </w:tcPr>
          <w:p w14:paraId="5EC74E3B"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序号</w:t>
            </w:r>
          </w:p>
        </w:tc>
        <w:tc>
          <w:tcPr>
            <w:tcW w:w="907" w:type="dxa"/>
            <w:vAlign w:val="center"/>
          </w:tcPr>
          <w:p w14:paraId="1F112938"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名称</w:t>
            </w:r>
          </w:p>
        </w:tc>
        <w:tc>
          <w:tcPr>
            <w:tcW w:w="908" w:type="dxa"/>
            <w:vAlign w:val="center"/>
          </w:tcPr>
          <w:p w14:paraId="7066FF84"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数量</w:t>
            </w:r>
          </w:p>
        </w:tc>
        <w:tc>
          <w:tcPr>
            <w:tcW w:w="907" w:type="dxa"/>
            <w:vAlign w:val="center"/>
          </w:tcPr>
          <w:p w14:paraId="3A65514E"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单价</w:t>
            </w:r>
          </w:p>
        </w:tc>
        <w:tc>
          <w:tcPr>
            <w:tcW w:w="907" w:type="dxa"/>
            <w:vAlign w:val="center"/>
          </w:tcPr>
          <w:p w14:paraId="5BECFBF8"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金额</w:t>
            </w:r>
          </w:p>
        </w:tc>
      </w:tr>
      <w:tr w:rsidR="006C0ECC" w14:paraId="6E7F6C32" w14:textId="77777777" w:rsidTr="00F20FFC">
        <w:trPr>
          <w:trHeight w:val="284"/>
          <w:jc w:val="center"/>
        </w:trPr>
        <w:tc>
          <w:tcPr>
            <w:tcW w:w="708" w:type="dxa"/>
            <w:vAlign w:val="center"/>
          </w:tcPr>
          <w:p w14:paraId="528C5135"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1</w:t>
            </w:r>
          </w:p>
        </w:tc>
        <w:tc>
          <w:tcPr>
            <w:tcW w:w="1155" w:type="dxa"/>
            <w:vAlign w:val="center"/>
          </w:tcPr>
          <w:p w14:paraId="6C144474" w14:textId="4A1FC02D" w:rsidR="006C0ECC" w:rsidRPr="00187E9D" w:rsidRDefault="00187E9D" w:rsidP="00F20FFC">
            <w:pPr>
              <w:jc w:val="center"/>
              <w:rPr>
                <w:rFonts w:ascii="黑体" w:eastAsia="黑体" w:hAnsi="黑体" w:cs="仿宋_GB2312"/>
                <w:color w:val="FF0000"/>
                <w:kern w:val="0"/>
                <w:szCs w:val="21"/>
              </w:rPr>
            </w:pPr>
            <w:r w:rsidRPr="00187E9D">
              <w:rPr>
                <w:rFonts w:ascii="黑体" w:eastAsia="黑体" w:hAnsi="黑体" w:cs="仿宋_GB2312" w:hint="eastAsia"/>
                <w:color w:val="FF0000"/>
                <w:kern w:val="0"/>
                <w:szCs w:val="21"/>
              </w:rPr>
              <w:t>吸尘器</w:t>
            </w:r>
          </w:p>
        </w:tc>
        <w:tc>
          <w:tcPr>
            <w:tcW w:w="907" w:type="dxa"/>
            <w:vAlign w:val="center"/>
          </w:tcPr>
          <w:p w14:paraId="60930D0D" w14:textId="3DCFAF44" w:rsidR="006C0ECC" w:rsidRPr="00187E9D" w:rsidRDefault="00187E9D" w:rsidP="00F20FFC">
            <w:pPr>
              <w:jc w:val="center"/>
              <w:rPr>
                <w:rFonts w:ascii="黑体" w:eastAsia="黑体" w:hAnsi="黑体" w:cs="仿宋_GB2312"/>
                <w:color w:val="FF0000"/>
                <w:kern w:val="0"/>
                <w:szCs w:val="21"/>
              </w:rPr>
            </w:pPr>
            <w:r w:rsidRPr="00187E9D">
              <w:rPr>
                <w:rFonts w:ascii="黑体" w:eastAsia="黑体" w:hAnsi="黑体" w:cs="仿宋_GB2312" w:hint="eastAsia"/>
                <w:color w:val="FF0000"/>
                <w:kern w:val="0"/>
                <w:szCs w:val="21"/>
              </w:rPr>
              <w:t>2</w:t>
            </w:r>
          </w:p>
        </w:tc>
        <w:tc>
          <w:tcPr>
            <w:tcW w:w="907" w:type="dxa"/>
            <w:vAlign w:val="center"/>
          </w:tcPr>
          <w:p w14:paraId="04688FC2" w14:textId="77777777" w:rsidR="006C0ECC" w:rsidRDefault="006C0ECC" w:rsidP="00F20FFC">
            <w:pPr>
              <w:jc w:val="center"/>
              <w:rPr>
                <w:rFonts w:ascii="黑体" w:eastAsia="黑体" w:hAnsi="黑体" w:cs="仿宋_GB2312"/>
                <w:color w:val="000000"/>
                <w:kern w:val="0"/>
                <w:szCs w:val="21"/>
              </w:rPr>
            </w:pPr>
          </w:p>
        </w:tc>
        <w:tc>
          <w:tcPr>
            <w:tcW w:w="907" w:type="dxa"/>
            <w:vAlign w:val="center"/>
          </w:tcPr>
          <w:p w14:paraId="3A5FA566" w14:textId="77777777" w:rsidR="006C0ECC" w:rsidRDefault="006C0ECC" w:rsidP="00F20FFC">
            <w:pPr>
              <w:jc w:val="center"/>
              <w:rPr>
                <w:rFonts w:ascii="黑体" w:eastAsia="黑体" w:hAnsi="黑体" w:cs="仿宋_GB2312"/>
                <w:color w:val="000000"/>
                <w:kern w:val="0"/>
                <w:szCs w:val="21"/>
              </w:rPr>
            </w:pPr>
          </w:p>
        </w:tc>
        <w:tc>
          <w:tcPr>
            <w:tcW w:w="907" w:type="dxa"/>
            <w:vAlign w:val="center"/>
          </w:tcPr>
          <w:p w14:paraId="0258FC12"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5</w:t>
            </w:r>
          </w:p>
        </w:tc>
        <w:tc>
          <w:tcPr>
            <w:tcW w:w="907" w:type="dxa"/>
            <w:vAlign w:val="center"/>
          </w:tcPr>
          <w:p w14:paraId="2ACAF2FE" w14:textId="77777777" w:rsidR="006C0ECC" w:rsidRDefault="006C0ECC" w:rsidP="00F20FFC">
            <w:pPr>
              <w:jc w:val="center"/>
              <w:rPr>
                <w:rFonts w:ascii="黑体" w:eastAsia="黑体" w:hAnsi="黑体" w:cs="仿宋_GB2312"/>
                <w:color w:val="000000"/>
                <w:kern w:val="0"/>
                <w:szCs w:val="21"/>
              </w:rPr>
            </w:pPr>
          </w:p>
        </w:tc>
        <w:tc>
          <w:tcPr>
            <w:tcW w:w="908" w:type="dxa"/>
            <w:vAlign w:val="center"/>
          </w:tcPr>
          <w:p w14:paraId="46D8B372" w14:textId="77777777" w:rsidR="006C0ECC" w:rsidRDefault="006C0ECC" w:rsidP="00F20FFC">
            <w:pPr>
              <w:jc w:val="center"/>
              <w:rPr>
                <w:rFonts w:ascii="黑体" w:eastAsia="黑体" w:hAnsi="黑体" w:cs="仿宋_GB2312"/>
                <w:color w:val="000000"/>
                <w:kern w:val="0"/>
                <w:szCs w:val="21"/>
              </w:rPr>
            </w:pPr>
          </w:p>
        </w:tc>
        <w:tc>
          <w:tcPr>
            <w:tcW w:w="907" w:type="dxa"/>
            <w:vAlign w:val="center"/>
          </w:tcPr>
          <w:p w14:paraId="0268FD9A" w14:textId="77777777" w:rsidR="006C0ECC" w:rsidRDefault="006C0ECC" w:rsidP="00F20FFC">
            <w:pPr>
              <w:jc w:val="center"/>
              <w:rPr>
                <w:rFonts w:ascii="黑体" w:eastAsia="黑体" w:hAnsi="黑体" w:cs="仿宋_GB2312"/>
                <w:color w:val="000000"/>
                <w:kern w:val="0"/>
                <w:szCs w:val="21"/>
              </w:rPr>
            </w:pPr>
          </w:p>
        </w:tc>
        <w:tc>
          <w:tcPr>
            <w:tcW w:w="907" w:type="dxa"/>
            <w:vAlign w:val="center"/>
          </w:tcPr>
          <w:p w14:paraId="10D5A09D" w14:textId="77777777" w:rsidR="006C0ECC" w:rsidRDefault="006C0ECC" w:rsidP="00F20FFC">
            <w:pPr>
              <w:jc w:val="center"/>
              <w:rPr>
                <w:rFonts w:ascii="黑体" w:eastAsia="黑体" w:hAnsi="黑体" w:cs="仿宋_GB2312"/>
                <w:color w:val="000000"/>
                <w:kern w:val="0"/>
                <w:szCs w:val="21"/>
              </w:rPr>
            </w:pPr>
          </w:p>
        </w:tc>
      </w:tr>
      <w:tr w:rsidR="006C0ECC" w14:paraId="6A867755" w14:textId="77777777" w:rsidTr="00F20FFC">
        <w:trPr>
          <w:trHeight w:val="284"/>
          <w:jc w:val="center"/>
        </w:trPr>
        <w:tc>
          <w:tcPr>
            <w:tcW w:w="708" w:type="dxa"/>
            <w:vAlign w:val="center"/>
          </w:tcPr>
          <w:p w14:paraId="29669DBF"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2</w:t>
            </w:r>
          </w:p>
        </w:tc>
        <w:tc>
          <w:tcPr>
            <w:tcW w:w="1155" w:type="dxa"/>
            <w:vAlign w:val="center"/>
          </w:tcPr>
          <w:p w14:paraId="60BE6B4C" w14:textId="114E9640" w:rsidR="006C0ECC" w:rsidRPr="00187E9D" w:rsidRDefault="00187E9D" w:rsidP="00F20FFC">
            <w:pPr>
              <w:jc w:val="center"/>
              <w:rPr>
                <w:rFonts w:ascii="黑体" w:eastAsia="黑体" w:hAnsi="黑体" w:cs="仿宋_GB2312"/>
                <w:color w:val="FF0000"/>
                <w:kern w:val="0"/>
                <w:szCs w:val="21"/>
              </w:rPr>
            </w:pPr>
            <w:proofErr w:type="gramStart"/>
            <w:r w:rsidRPr="00187E9D">
              <w:rPr>
                <w:rFonts w:ascii="黑体" w:eastAsia="黑体" w:hAnsi="黑体" w:cs="仿宋_GB2312" w:hint="eastAsia"/>
                <w:color w:val="FF0000"/>
                <w:kern w:val="0"/>
                <w:szCs w:val="21"/>
              </w:rPr>
              <w:t>挂烫机</w:t>
            </w:r>
            <w:proofErr w:type="gramEnd"/>
          </w:p>
        </w:tc>
        <w:tc>
          <w:tcPr>
            <w:tcW w:w="907" w:type="dxa"/>
            <w:vAlign w:val="center"/>
          </w:tcPr>
          <w:p w14:paraId="04272452" w14:textId="63839F43" w:rsidR="006C0ECC" w:rsidRPr="00187E9D" w:rsidRDefault="00187E9D" w:rsidP="00F20FFC">
            <w:pPr>
              <w:jc w:val="center"/>
              <w:rPr>
                <w:rFonts w:ascii="黑体" w:eastAsia="黑体" w:hAnsi="黑体" w:cs="仿宋_GB2312"/>
                <w:color w:val="FF0000"/>
                <w:kern w:val="0"/>
                <w:szCs w:val="21"/>
              </w:rPr>
            </w:pPr>
            <w:r w:rsidRPr="00187E9D">
              <w:rPr>
                <w:rFonts w:ascii="黑体" w:eastAsia="黑体" w:hAnsi="黑体" w:cs="仿宋_GB2312" w:hint="eastAsia"/>
                <w:color w:val="FF0000"/>
                <w:kern w:val="0"/>
                <w:szCs w:val="21"/>
              </w:rPr>
              <w:t>2</w:t>
            </w:r>
          </w:p>
        </w:tc>
        <w:tc>
          <w:tcPr>
            <w:tcW w:w="907" w:type="dxa"/>
            <w:vAlign w:val="center"/>
          </w:tcPr>
          <w:p w14:paraId="6CA90BDE" w14:textId="77777777" w:rsidR="006C0ECC" w:rsidRDefault="006C0ECC" w:rsidP="00F20FFC">
            <w:pPr>
              <w:jc w:val="center"/>
              <w:rPr>
                <w:rFonts w:ascii="黑体" w:eastAsia="黑体" w:hAnsi="黑体" w:cs="仿宋_GB2312"/>
                <w:color w:val="000000"/>
                <w:kern w:val="0"/>
                <w:szCs w:val="21"/>
              </w:rPr>
            </w:pPr>
          </w:p>
        </w:tc>
        <w:tc>
          <w:tcPr>
            <w:tcW w:w="907" w:type="dxa"/>
            <w:vAlign w:val="center"/>
          </w:tcPr>
          <w:p w14:paraId="2C3938B0" w14:textId="77777777" w:rsidR="006C0ECC" w:rsidRDefault="006C0ECC" w:rsidP="00F20FFC">
            <w:pPr>
              <w:jc w:val="center"/>
              <w:rPr>
                <w:rFonts w:ascii="黑体" w:eastAsia="黑体" w:hAnsi="黑体" w:cs="仿宋_GB2312"/>
                <w:color w:val="000000"/>
                <w:kern w:val="0"/>
                <w:szCs w:val="21"/>
              </w:rPr>
            </w:pPr>
          </w:p>
        </w:tc>
        <w:tc>
          <w:tcPr>
            <w:tcW w:w="907" w:type="dxa"/>
            <w:vAlign w:val="center"/>
          </w:tcPr>
          <w:p w14:paraId="2A40874A"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6</w:t>
            </w:r>
          </w:p>
        </w:tc>
        <w:tc>
          <w:tcPr>
            <w:tcW w:w="907" w:type="dxa"/>
            <w:vAlign w:val="center"/>
          </w:tcPr>
          <w:p w14:paraId="0892E313" w14:textId="77777777" w:rsidR="006C0ECC" w:rsidRDefault="006C0ECC" w:rsidP="00F20FFC">
            <w:pPr>
              <w:jc w:val="center"/>
              <w:rPr>
                <w:rFonts w:ascii="黑体" w:eastAsia="黑体" w:hAnsi="黑体" w:cs="仿宋_GB2312"/>
                <w:color w:val="000000"/>
                <w:kern w:val="0"/>
                <w:szCs w:val="21"/>
              </w:rPr>
            </w:pPr>
          </w:p>
        </w:tc>
        <w:tc>
          <w:tcPr>
            <w:tcW w:w="908" w:type="dxa"/>
            <w:vAlign w:val="center"/>
          </w:tcPr>
          <w:p w14:paraId="061E046E" w14:textId="77777777" w:rsidR="006C0ECC" w:rsidRDefault="006C0ECC" w:rsidP="00F20FFC">
            <w:pPr>
              <w:jc w:val="center"/>
              <w:rPr>
                <w:rFonts w:ascii="黑体" w:eastAsia="黑体" w:hAnsi="黑体" w:cs="仿宋_GB2312"/>
                <w:color w:val="000000"/>
                <w:kern w:val="0"/>
                <w:szCs w:val="21"/>
              </w:rPr>
            </w:pPr>
          </w:p>
        </w:tc>
        <w:tc>
          <w:tcPr>
            <w:tcW w:w="907" w:type="dxa"/>
            <w:vAlign w:val="center"/>
          </w:tcPr>
          <w:p w14:paraId="489CB019" w14:textId="77777777" w:rsidR="006C0ECC" w:rsidRDefault="006C0ECC" w:rsidP="00F20FFC">
            <w:pPr>
              <w:jc w:val="center"/>
              <w:rPr>
                <w:rFonts w:ascii="黑体" w:eastAsia="黑体" w:hAnsi="黑体" w:cs="仿宋_GB2312"/>
                <w:color w:val="000000"/>
                <w:kern w:val="0"/>
                <w:szCs w:val="21"/>
              </w:rPr>
            </w:pPr>
          </w:p>
        </w:tc>
        <w:tc>
          <w:tcPr>
            <w:tcW w:w="907" w:type="dxa"/>
            <w:vAlign w:val="center"/>
          </w:tcPr>
          <w:p w14:paraId="3E1C9B81" w14:textId="77777777" w:rsidR="006C0ECC" w:rsidRDefault="006C0ECC" w:rsidP="00F20FFC">
            <w:pPr>
              <w:jc w:val="center"/>
              <w:rPr>
                <w:rFonts w:ascii="黑体" w:eastAsia="黑体" w:hAnsi="黑体" w:cs="仿宋_GB2312"/>
                <w:color w:val="000000"/>
                <w:kern w:val="0"/>
                <w:szCs w:val="21"/>
              </w:rPr>
            </w:pPr>
          </w:p>
        </w:tc>
      </w:tr>
      <w:tr w:rsidR="006C0ECC" w14:paraId="50858A62" w14:textId="77777777" w:rsidTr="00F20FFC">
        <w:trPr>
          <w:trHeight w:val="284"/>
          <w:jc w:val="center"/>
        </w:trPr>
        <w:tc>
          <w:tcPr>
            <w:tcW w:w="708" w:type="dxa"/>
            <w:vAlign w:val="center"/>
          </w:tcPr>
          <w:p w14:paraId="439CDF0E"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3</w:t>
            </w:r>
          </w:p>
        </w:tc>
        <w:tc>
          <w:tcPr>
            <w:tcW w:w="1155" w:type="dxa"/>
            <w:vAlign w:val="center"/>
          </w:tcPr>
          <w:p w14:paraId="7425FA7E" w14:textId="0422958B" w:rsidR="006C0ECC" w:rsidRPr="00187E9D" w:rsidRDefault="00187E9D" w:rsidP="00F20FFC">
            <w:pPr>
              <w:jc w:val="center"/>
              <w:rPr>
                <w:rFonts w:ascii="黑体" w:eastAsia="黑体" w:hAnsi="黑体" w:cs="仿宋_GB2312"/>
                <w:color w:val="FF0000"/>
                <w:kern w:val="0"/>
                <w:szCs w:val="21"/>
              </w:rPr>
            </w:pPr>
            <w:r w:rsidRPr="00187E9D">
              <w:rPr>
                <w:rFonts w:ascii="黑体" w:eastAsia="黑体" w:hAnsi="黑体" w:cs="仿宋_GB2312" w:hint="eastAsia"/>
                <w:color w:val="FF0000"/>
                <w:kern w:val="0"/>
                <w:szCs w:val="21"/>
              </w:rPr>
              <w:t>擦鞋机</w:t>
            </w:r>
          </w:p>
        </w:tc>
        <w:tc>
          <w:tcPr>
            <w:tcW w:w="907" w:type="dxa"/>
            <w:vAlign w:val="center"/>
          </w:tcPr>
          <w:p w14:paraId="7007AEE1" w14:textId="4B81CC31" w:rsidR="006C0ECC" w:rsidRPr="00187E9D" w:rsidRDefault="00187E9D" w:rsidP="00F20FFC">
            <w:pPr>
              <w:jc w:val="center"/>
              <w:rPr>
                <w:rFonts w:ascii="黑体" w:eastAsia="黑体" w:hAnsi="黑体" w:cs="仿宋_GB2312"/>
                <w:color w:val="FF0000"/>
                <w:kern w:val="0"/>
                <w:szCs w:val="21"/>
              </w:rPr>
            </w:pPr>
            <w:r w:rsidRPr="00187E9D">
              <w:rPr>
                <w:rFonts w:ascii="黑体" w:eastAsia="黑体" w:hAnsi="黑体" w:cs="仿宋_GB2312" w:hint="eastAsia"/>
                <w:color w:val="FF0000"/>
                <w:kern w:val="0"/>
                <w:szCs w:val="21"/>
              </w:rPr>
              <w:t>1</w:t>
            </w:r>
          </w:p>
        </w:tc>
        <w:tc>
          <w:tcPr>
            <w:tcW w:w="907" w:type="dxa"/>
            <w:vAlign w:val="center"/>
          </w:tcPr>
          <w:p w14:paraId="71CCD85C" w14:textId="77777777" w:rsidR="006C0ECC" w:rsidRDefault="006C0ECC" w:rsidP="00F20FFC">
            <w:pPr>
              <w:jc w:val="center"/>
              <w:rPr>
                <w:rFonts w:ascii="黑体" w:eastAsia="黑体" w:hAnsi="黑体" w:cs="仿宋_GB2312"/>
                <w:color w:val="000000"/>
                <w:kern w:val="0"/>
                <w:szCs w:val="21"/>
              </w:rPr>
            </w:pPr>
          </w:p>
        </w:tc>
        <w:tc>
          <w:tcPr>
            <w:tcW w:w="907" w:type="dxa"/>
            <w:vAlign w:val="center"/>
          </w:tcPr>
          <w:p w14:paraId="5A952D8B" w14:textId="77777777" w:rsidR="006C0ECC" w:rsidRDefault="006C0ECC" w:rsidP="00F20FFC">
            <w:pPr>
              <w:jc w:val="center"/>
              <w:rPr>
                <w:rFonts w:ascii="黑体" w:eastAsia="黑体" w:hAnsi="黑体" w:cs="仿宋_GB2312"/>
                <w:color w:val="000000"/>
                <w:kern w:val="0"/>
                <w:szCs w:val="21"/>
              </w:rPr>
            </w:pPr>
          </w:p>
        </w:tc>
        <w:tc>
          <w:tcPr>
            <w:tcW w:w="907" w:type="dxa"/>
            <w:vAlign w:val="center"/>
          </w:tcPr>
          <w:p w14:paraId="28010B88"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7</w:t>
            </w:r>
          </w:p>
        </w:tc>
        <w:tc>
          <w:tcPr>
            <w:tcW w:w="907" w:type="dxa"/>
            <w:vAlign w:val="center"/>
          </w:tcPr>
          <w:p w14:paraId="4B2438AC" w14:textId="77777777" w:rsidR="006C0ECC" w:rsidRDefault="006C0ECC" w:rsidP="00F20FFC">
            <w:pPr>
              <w:jc w:val="center"/>
              <w:rPr>
                <w:rFonts w:ascii="黑体" w:eastAsia="黑体" w:hAnsi="黑体" w:cs="仿宋_GB2312"/>
                <w:color w:val="000000"/>
                <w:kern w:val="0"/>
                <w:szCs w:val="21"/>
              </w:rPr>
            </w:pPr>
          </w:p>
        </w:tc>
        <w:tc>
          <w:tcPr>
            <w:tcW w:w="908" w:type="dxa"/>
            <w:vAlign w:val="center"/>
          </w:tcPr>
          <w:p w14:paraId="479EF746" w14:textId="77777777" w:rsidR="006C0ECC" w:rsidRDefault="006C0ECC" w:rsidP="00F20FFC">
            <w:pPr>
              <w:jc w:val="center"/>
              <w:rPr>
                <w:rFonts w:ascii="黑体" w:eastAsia="黑体" w:hAnsi="黑体" w:cs="仿宋_GB2312"/>
                <w:color w:val="000000"/>
                <w:kern w:val="0"/>
                <w:szCs w:val="21"/>
              </w:rPr>
            </w:pPr>
          </w:p>
        </w:tc>
        <w:tc>
          <w:tcPr>
            <w:tcW w:w="907" w:type="dxa"/>
            <w:vAlign w:val="center"/>
          </w:tcPr>
          <w:p w14:paraId="38811BA3" w14:textId="77777777" w:rsidR="006C0ECC" w:rsidRDefault="006C0ECC" w:rsidP="00F20FFC">
            <w:pPr>
              <w:jc w:val="center"/>
              <w:rPr>
                <w:rFonts w:ascii="黑体" w:eastAsia="黑体" w:hAnsi="黑体" w:cs="仿宋_GB2312"/>
                <w:color w:val="000000"/>
                <w:kern w:val="0"/>
                <w:szCs w:val="21"/>
              </w:rPr>
            </w:pPr>
          </w:p>
        </w:tc>
        <w:tc>
          <w:tcPr>
            <w:tcW w:w="907" w:type="dxa"/>
            <w:vAlign w:val="center"/>
          </w:tcPr>
          <w:p w14:paraId="4C0E0292" w14:textId="77777777" w:rsidR="006C0ECC" w:rsidRDefault="006C0ECC" w:rsidP="00F20FFC">
            <w:pPr>
              <w:jc w:val="center"/>
              <w:rPr>
                <w:rFonts w:ascii="黑体" w:eastAsia="黑体" w:hAnsi="黑体" w:cs="仿宋_GB2312"/>
                <w:color w:val="000000"/>
                <w:kern w:val="0"/>
                <w:szCs w:val="21"/>
              </w:rPr>
            </w:pPr>
          </w:p>
        </w:tc>
      </w:tr>
      <w:tr w:rsidR="006C0ECC" w14:paraId="3D479521" w14:textId="77777777" w:rsidTr="00F20FFC">
        <w:trPr>
          <w:trHeight w:val="293"/>
          <w:jc w:val="center"/>
        </w:trPr>
        <w:tc>
          <w:tcPr>
            <w:tcW w:w="708" w:type="dxa"/>
            <w:vAlign w:val="center"/>
          </w:tcPr>
          <w:p w14:paraId="2E1AA84C"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4</w:t>
            </w:r>
          </w:p>
        </w:tc>
        <w:tc>
          <w:tcPr>
            <w:tcW w:w="1155" w:type="dxa"/>
            <w:vAlign w:val="center"/>
          </w:tcPr>
          <w:p w14:paraId="4FB72527" w14:textId="77777777" w:rsidR="006C0ECC" w:rsidRDefault="006C0ECC" w:rsidP="00F20FFC">
            <w:pPr>
              <w:jc w:val="center"/>
              <w:rPr>
                <w:rFonts w:ascii="黑体" w:eastAsia="黑体" w:hAnsi="黑体" w:cs="仿宋_GB2312"/>
                <w:color w:val="000000"/>
                <w:kern w:val="0"/>
                <w:szCs w:val="21"/>
              </w:rPr>
            </w:pPr>
          </w:p>
        </w:tc>
        <w:tc>
          <w:tcPr>
            <w:tcW w:w="907" w:type="dxa"/>
            <w:vAlign w:val="center"/>
          </w:tcPr>
          <w:p w14:paraId="40193630" w14:textId="77777777" w:rsidR="006C0ECC" w:rsidRDefault="006C0ECC" w:rsidP="00F20FFC">
            <w:pPr>
              <w:jc w:val="center"/>
              <w:rPr>
                <w:rFonts w:ascii="黑体" w:eastAsia="黑体" w:hAnsi="黑体" w:cs="仿宋_GB2312"/>
                <w:color w:val="000000"/>
                <w:kern w:val="0"/>
                <w:szCs w:val="21"/>
              </w:rPr>
            </w:pPr>
          </w:p>
        </w:tc>
        <w:tc>
          <w:tcPr>
            <w:tcW w:w="907" w:type="dxa"/>
            <w:vAlign w:val="center"/>
          </w:tcPr>
          <w:p w14:paraId="2240B44B" w14:textId="77777777" w:rsidR="006C0ECC" w:rsidRDefault="006C0ECC" w:rsidP="00F20FFC">
            <w:pPr>
              <w:jc w:val="center"/>
              <w:rPr>
                <w:rFonts w:ascii="黑体" w:eastAsia="黑体" w:hAnsi="黑体" w:cs="仿宋_GB2312"/>
                <w:color w:val="000000"/>
                <w:kern w:val="0"/>
                <w:szCs w:val="21"/>
              </w:rPr>
            </w:pPr>
          </w:p>
        </w:tc>
        <w:tc>
          <w:tcPr>
            <w:tcW w:w="907" w:type="dxa"/>
            <w:vAlign w:val="center"/>
          </w:tcPr>
          <w:p w14:paraId="27516775" w14:textId="77777777" w:rsidR="006C0ECC" w:rsidRDefault="006C0ECC" w:rsidP="00F20FFC">
            <w:pPr>
              <w:jc w:val="center"/>
              <w:rPr>
                <w:rFonts w:ascii="黑体" w:eastAsia="黑体" w:hAnsi="黑体" w:cs="仿宋_GB2312"/>
                <w:color w:val="000000"/>
                <w:kern w:val="0"/>
                <w:szCs w:val="21"/>
              </w:rPr>
            </w:pPr>
          </w:p>
        </w:tc>
        <w:tc>
          <w:tcPr>
            <w:tcW w:w="907" w:type="dxa"/>
            <w:vAlign w:val="center"/>
          </w:tcPr>
          <w:p w14:paraId="78FAAE8B"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8</w:t>
            </w:r>
          </w:p>
        </w:tc>
        <w:tc>
          <w:tcPr>
            <w:tcW w:w="907" w:type="dxa"/>
            <w:vAlign w:val="center"/>
          </w:tcPr>
          <w:p w14:paraId="44070FCB" w14:textId="77777777" w:rsidR="006C0ECC" w:rsidRDefault="006C0ECC" w:rsidP="00F20FFC">
            <w:pPr>
              <w:jc w:val="center"/>
              <w:rPr>
                <w:rFonts w:ascii="黑体" w:eastAsia="黑体" w:hAnsi="黑体" w:cs="仿宋_GB2312"/>
                <w:color w:val="000000"/>
                <w:kern w:val="0"/>
                <w:szCs w:val="21"/>
              </w:rPr>
            </w:pPr>
          </w:p>
        </w:tc>
        <w:tc>
          <w:tcPr>
            <w:tcW w:w="908" w:type="dxa"/>
            <w:vAlign w:val="center"/>
          </w:tcPr>
          <w:p w14:paraId="5DF5BDFA" w14:textId="77777777" w:rsidR="006C0ECC" w:rsidRDefault="006C0ECC" w:rsidP="00F20FFC">
            <w:pPr>
              <w:jc w:val="center"/>
              <w:rPr>
                <w:rFonts w:ascii="黑体" w:eastAsia="黑体" w:hAnsi="黑体" w:cs="仿宋_GB2312"/>
                <w:color w:val="000000"/>
                <w:kern w:val="0"/>
                <w:szCs w:val="21"/>
              </w:rPr>
            </w:pPr>
          </w:p>
        </w:tc>
        <w:tc>
          <w:tcPr>
            <w:tcW w:w="907" w:type="dxa"/>
            <w:vAlign w:val="center"/>
          </w:tcPr>
          <w:p w14:paraId="37861ADA" w14:textId="77777777" w:rsidR="006C0ECC" w:rsidRDefault="006C0ECC" w:rsidP="00F20FFC">
            <w:pPr>
              <w:jc w:val="center"/>
              <w:rPr>
                <w:rFonts w:ascii="黑体" w:eastAsia="黑体" w:hAnsi="黑体" w:cs="仿宋_GB2312"/>
                <w:color w:val="000000"/>
                <w:kern w:val="0"/>
                <w:szCs w:val="21"/>
              </w:rPr>
            </w:pPr>
          </w:p>
        </w:tc>
        <w:tc>
          <w:tcPr>
            <w:tcW w:w="907" w:type="dxa"/>
            <w:vAlign w:val="center"/>
          </w:tcPr>
          <w:p w14:paraId="2EC100C7" w14:textId="77777777" w:rsidR="006C0ECC" w:rsidRDefault="006C0ECC" w:rsidP="00F20FFC">
            <w:pPr>
              <w:jc w:val="center"/>
              <w:rPr>
                <w:rFonts w:ascii="黑体" w:eastAsia="黑体" w:hAnsi="黑体" w:cs="仿宋_GB2312"/>
                <w:color w:val="000000"/>
                <w:kern w:val="0"/>
                <w:szCs w:val="21"/>
              </w:rPr>
            </w:pPr>
          </w:p>
        </w:tc>
      </w:tr>
    </w:tbl>
    <w:p w14:paraId="7E30EDB9" w14:textId="77777777" w:rsidR="006C0ECC" w:rsidRDefault="006C0ECC" w:rsidP="006C0ECC">
      <w:pPr>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（三）安保设备（按项目实际需求，无涉及的不需填写）</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521"/>
        <w:gridCol w:w="820"/>
        <w:gridCol w:w="822"/>
        <w:gridCol w:w="820"/>
        <w:gridCol w:w="821"/>
        <w:gridCol w:w="821"/>
        <w:gridCol w:w="821"/>
        <w:gridCol w:w="822"/>
        <w:gridCol w:w="820"/>
      </w:tblGrid>
      <w:tr w:rsidR="006C0ECC" w14:paraId="14D5F2C1" w14:textId="77777777" w:rsidTr="00F20FFC">
        <w:trPr>
          <w:trHeight w:val="372"/>
          <w:jc w:val="center"/>
        </w:trPr>
        <w:tc>
          <w:tcPr>
            <w:tcW w:w="1092" w:type="dxa"/>
            <w:vAlign w:val="center"/>
          </w:tcPr>
          <w:p w14:paraId="361CD123"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序号</w:t>
            </w:r>
          </w:p>
        </w:tc>
        <w:tc>
          <w:tcPr>
            <w:tcW w:w="1521" w:type="dxa"/>
            <w:vAlign w:val="center"/>
          </w:tcPr>
          <w:p w14:paraId="0A8FFA2B"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名称</w:t>
            </w:r>
          </w:p>
        </w:tc>
        <w:tc>
          <w:tcPr>
            <w:tcW w:w="820" w:type="dxa"/>
            <w:vAlign w:val="center"/>
          </w:tcPr>
          <w:p w14:paraId="507CFDEA"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数量</w:t>
            </w:r>
          </w:p>
        </w:tc>
        <w:tc>
          <w:tcPr>
            <w:tcW w:w="822" w:type="dxa"/>
            <w:vAlign w:val="center"/>
          </w:tcPr>
          <w:p w14:paraId="6625DFFC"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单价</w:t>
            </w:r>
          </w:p>
        </w:tc>
        <w:tc>
          <w:tcPr>
            <w:tcW w:w="820" w:type="dxa"/>
            <w:vAlign w:val="center"/>
          </w:tcPr>
          <w:p w14:paraId="560EA88D"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金额</w:t>
            </w:r>
          </w:p>
        </w:tc>
        <w:tc>
          <w:tcPr>
            <w:tcW w:w="821" w:type="dxa"/>
            <w:vAlign w:val="center"/>
          </w:tcPr>
          <w:p w14:paraId="0B65198B"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序号</w:t>
            </w:r>
          </w:p>
        </w:tc>
        <w:tc>
          <w:tcPr>
            <w:tcW w:w="821" w:type="dxa"/>
            <w:vAlign w:val="center"/>
          </w:tcPr>
          <w:p w14:paraId="4091A7B0"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名称</w:t>
            </w:r>
          </w:p>
        </w:tc>
        <w:tc>
          <w:tcPr>
            <w:tcW w:w="821" w:type="dxa"/>
            <w:vAlign w:val="center"/>
          </w:tcPr>
          <w:p w14:paraId="2EDADBA3"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数量</w:t>
            </w:r>
          </w:p>
        </w:tc>
        <w:tc>
          <w:tcPr>
            <w:tcW w:w="822" w:type="dxa"/>
            <w:vAlign w:val="center"/>
          </w:tcPr>
          <w:p w14:paraId="1D28C7BF"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单价</w:t>
            </w:r>
          </w:p>
        </w:tc>
        <w:tc>
          <w:tcPr>
            <w:tcW w:w="820" w:type="dxa"/>
            <w:vAlign w:val="center"/>
          </w:tcPr>
          <w:p w14:paraId="4083A176"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金额</w:t>
            </w:r>
          </w:p>
        </w:tc>
      </w:tr>
      <w:tr w:rsidR="006C0ECC" w14:paraId="535F081D" w14:textId="77777777" w:rsidTr="00F20FFC">
        <w:trPr>
          <w:trHeight w:val="266"/>
          <w:jc w:val="center"/>
        </w:trPr>
        <w:tc>
          <w:tcPr>
            <w:tcW w:w="1092" w:type="dxa"/>
            <w:vAlign w:val="center"/>
          </w:tcPr>
          <w:p w14:paraId="6ECE8325"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1</w:t>
            </w:r>
          </w:p>
        </w:tc>
        <w:tc>
          <w:tcPr>
            <w:tcW w:w="1521" w:type="dxa"/>
            <w:vAlign w:val="center"/>
          </w:tcPr>
          <w:p w14:paraId="038A02A7" w14:textId="77777777" w:rsidR="006C0ECC" w:rsidRDefault="006C0ECC" w:rsidP="00F20FFC">
            <w:pPr>
              <w:jc w:val="center"/>
              <w:rPr>
                <w:rFonts w:ascii="黑体" w:eastAsia="黑体" w:hAnsi="黑体" w:cs="仿宋_GB2312"/>
                <w:color w:val="000000"/>
                <w:kern w:val="0"/>
                <w:szCs w:val="21"/>
              </w:rPr>
            </w:pPr>
          </w:p>
        </w:tc>
        <w:tc>
          <w:tcPr>
            <w:tcW w:w="820" w:type="dxa"/>
            <w:vAlign w:val="center"/>
          </w:tcPr>
          <w:p w14:paraId="60947CD5" w14:textId="77777777" w:rsidR="006C0ECC" w:rsidRDefault="006C0ECC" w:rsidP="00F20FFC">
            <w:pPr>
              <w:jc w:val="center"/>
              <w:rPr>
                <w:rFonts w:ascii="黑体" w:eastAsia="黑体" w:hAnsi="黑体" w:cs="仿宋_GB2312"/>
                <w:color w:val="000000"/>
                <w:kern w:val="0"/>
                <w:szCs w:val="21"/>
              </w:rPr>
            </w:pPr>
          </w:p>
        </w:tc>
        <w:tc>
          <w:tcPr>
            <w:tcW w:w="822" w:type="dxa"/>
            <w:vAlign w:val="center"/>
          </w:tcPr>
          <w:p w14:paraId="3B85F21D" w14:textId="77777777" w:rsidR="006C0ECC" w:rsidRDefault="006C0ECC" w:rsidP="00F20FFC">
            <w:pPr>
              <w:jc w:val="center"/>
              <w:rPr>
                <w:rFonts w:ascii="黑体" w:eastAsia="黑体" w:hAnsi="黑体" w:cs="仿宋_GB2312"/>
                <w:color w:val="000000"/>
                <w:kern w:val="0"/>
                <w:szCs w:val="21"/>
              </w:rPr>
            </w:pPr>
          </w:p>
        </w:tc>
        <w:tc>
          <w:tcPr>
            <w:tcW w:w="820" w:type="dxa"/>
            <w:vAlign w:val="center"/>
          </w:tcPr>
          <w:p w14:paraId="1CA60A3E" w14:textId="77777777" w:rsidR="006C0ECC" w:rsidRDefault="006C0ECC" w:rsidP="00F20FFC">
            <w:pPr>
              <w:jc w:val="center"/>
              <w:rPr>
                <w:rFonts w:ascii="黑体" w:eastAsia="黑体" w:hAnsi="黑体" w:cs="仿宋_GB2312"/>
                <w:color w:val="000000"/>
                <w:kern w:val="0"/>
                <w:szCs w:val="21"/>
              </w:rPr>
            </w:pPr>
          </w:p>
        </w:tc>
        <w:tc>
          <w:tcPr>
            <w:tcW w:w="821" w:type="dxa"/>
            <w:vAlign w:val="center"/>
          </w:tcPr>
          <w:p w14:paraId="28E3BFD8"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5</w:t>
            </w:r>
          </w:p>
        </w:tc>
        <w:tc>
          <w:tcPr>
            <w:tcW w:w="821" w:type="dxa"/>
            <w:vAlign w:val="center"/>
          </w:tcPr>
          <w:p w14:paraId="44439AB5" w14:textId="77777777" w:rsidR="006C0ECC" w:rsidRDefault="006C0ECC" w:rsidP="00F20FFC">
            <w:pPr>
              <w:jc w:val="center"/>
              <w:rPr>
                <w:rFonts w:ascii="黑体" w:eastAsia="黑体" w:hAnsi="黑体" w:cs="仿宋_GB2312"/>
                <w:color w:val="000000"/>
                <w:kern w:val="0"/>
                <w:szCs w:val="21"/>
              </w:rPr>
            </w:pPr>
          </w:p>
        </w:tc>
        <w:tc>
          <w:tcPr>
            <w:tcW w:w="821" w:type="dxa"/>
            <w:vAlign w:val="center"/>
          </w:tcPr>
          <w:p w14:paraId="7092F867" w14:textId="77777777" w:rsidR="006C0ECC" w:rsidRDefault="006C0ECC" w:rsidP="00F20FFC">
            <w:pPr>
              <w:jc w:val="center"/>
              <w:rPr>
                <w:rFonts w:ascii="黑体" w:eastAsia="黑体" w:hAnsi="黑体" w:cs="仿宋_GB2312"/>
                <w:color w:val="000000"/>
                <w:kern w:val="0"/>
                <w:szCs w:val="21"/>
              </w:rPr>
            </w:pPr>
          </w:p>
        </w:tc>
        <w:tc>
          <w:tcPr>
            <w:tcW w:w="822" w:type="dxa"/>
            <w:vAlign w:val="center"/>
          </w:tcPr>
          <w:p w14:paraId="515081C6" w14:textId="77777777" w:rsidR="006C0ECC" w:rsidRDefault="006C0ECC" w:rsidP="00F20FFC">
            <w:pPr>
              <w:jc w:val="center"/>
              <w:rPr>
                <w:rFonts w:ascii="黑体" w:eastAsia="黑体" w:hAnsi="黑体" w:cs="仿宋_GB2312"/>
                <w:color w:val="000000"/>
                <w:kern w:val="0"/>
                <w:szCs w:val="21"/>
              </w:rPr>
            </w:pPr>
          </w:p>
        </w:tc>
        <w:tc>
          <w:tcPr>
            <w:tcW w:w="820" w:type="dxa"/>
            <w:vAlign w:val="center"/>
          </w:tcPr>
          <w:p w14:paraId="188F7A99" w14:textId="77777777" w:rsidR="006C0ECC" w:rsidRDefault="006C0ECC" w:rsidP="00F20FFC">
            <w:pPr>
              <w:jc w:val="center"/>
              <w:rPr>
                <w:rFonts w:ascii="黑体" w:eastAsia="黑体" w:hAnsi="黑体" w:cs="仿宋_GB2312"/>
                <w:color w:val="000000"/>
                <w:kern w:val="0"/>
                <w:szCs w:val="21"/>
              </w:rPr>
            </w:pPr>
          </w:p>
        </w:tc>
      </w:tr>
      <w:tr w:rsidR="006C0ECC" w14:paraId="0BCFB22D" w14:textId="77777777" w:rsidTr="00F20FFC">
        <w:trPr>
          <w:trHeight w:val="266"/>
          <w:jc w:val="center"/>
        </w:trPr>
        <w:tc>
          <w:tcPr>
            <w:tcW w:w="1092" w:type="dxa"/>
            <w:vAlign w:val="center"/>
          </w:tcPr>
          <w:p w14:paraId="7FC713C7"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2</w:t>
            </w:r>
          </w:p>
        </w:tc>
        <w:tc>
          <w:tcPr>
            <w:tcW w:w="1521" w:type="dxa"/>
            <w:vAlign w:val="center"/>
          </w:tcPr>
          <w:p w14:paraId="134EB1EE" w14:textId="77777777" w:rsidR="006C0ECC" w:rsidRDefault="006C0ECC" w:rsidP="00F20FFC">
            <w:pPr>
              <w:jc w:val="center"/>
              <w:rPr>
                <w:rFonts w:ascii="黑体" w:eastAsia="黑体" w:hAnsi="黑体" w:cs="仿宋_GB2312"/>
                <w:color w:val="000000"/>
                <w:kern w:val="0"/>
                <w:szCs w:val="21"/>
              </w:rPr>
            </w:pPr>
          </w:p>
        </w:tc>
        <w:tc>
          <w:tcPr>
            <w:tcW w:w="820" w:type="dxa"/>
            <w:vAlign w:val="center"/>
          </w:tcPr>
          <w:p w14:paraId="4D0CBC05" w14:textId="77777777" w:rsidR="006C0ECC" w:rsidRDefault="006C0ECC" w:rsidP="00F20FFC">
            <w:pPr>
              <w:jc w:val="center"/>
              <w:rPr>
                <w:rFonts w:ascii="黑体" w:eastAsia="黑体" w:hAnsi="黑体" w:cs="仿宋_GB2312"/>
                <w:color w:val="000000"/>
                <w:kern w:val="0"/>
                <w:szCs w:val="21"/>
              </w:rPr>
            </w:pPr>
          </w:p>
        </w:tc>
        <w:tc>
          <w:tcPr>
            <w:tcW w:w="822" w:type="dxa"/>
            <w:vAlign w:val="center"/>
          </w:tcPr>
          <w:p w14:paraId="7C95ED5F" w14:textId="77777777" w:rsidR="006C0ECC" w:rsidRDefault="006C0ECC" w:rsidP="00F20FFC">
            <w:pPr>
              <w:jc w:val="center"/>
              <w:rPr>
                <w:rFonts w:ascii="黑体" w:eastAsia="黑体" w:hAnsi="黑体" w:cs="仿宋_GB2312"/>
                <w:color w:val="000000"/>
                <w:kern w:val="0"/>
                <w:szCs w:val="21"/>
              </w:rPr>
            </w:pPr>
          </w:p>
        </w:tc>
        <w:tc>
          <w:tcPr>
            <w:tcW w:w="820" w:type="dxa"/>
            <w:vAlign w:val="center"/>
          </w:tcPr>
          <w:p w14:paraId="1EC04263" w14:textId="77777777" w:rsidR="006C0ECC" w:rsidRDefault="006C0ECC" w:rsidP="00F20FFC">
            <w:pPr>
              <w:jc w:val="center"/>
              <w:rPr>
                <w:rFonts w:ascii="黑体" w:eastAsia="黑体" w:hAnsi="黑体" w:cs="仿宋_GB2312"/>
                <w:color w:val="000000"/>
                <w:kern w:val="0"/>
                <w:szCs w:val="21"/>
              </w:rPr>
            </w:pPr>
          </w:p>
        </w:tc>
        <w:tc>
          <w:tcPr>
            <w:tcW w:w="821" w:type="dxa"/>
            <w:vAlign w:val="center"/>
          </w:tcPr>
          <w:p w14:paraId="50BF8098"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6</w:t>
            </w:r>
          </w:p>
        </w:tc>
        <w:tc>
          <w:tcPr>
            <w:tcW w:w="821" w:type="dxa"/>
            <w:vAlign w:val="center"/>
          </w:tcPr>
          <w:p w14:paraId="5DB51CA3" w14:textId="77777777" w:rsidR="006C0ECC" w:rsidRDefault="006C0ECC" w:rsidP="00F20FFC">
            <w:pPr>
              <w:jc w:val="center"/>
              <w:rPr>
                <w:rFonts w:ascii="黑体" w:eastAsia="黑体" w:hAnsi="黑体" w:cs="仿宋_GB2312"/>
                <w:color w:val="000000"/>
                <w:kern w:val="0"/>
                <w:szCs w:val="21"/>
              </w:rPr>
            </w:pPr>
          </w:p>
        </w:tc>
        <w:tc>
          <w:tcPr>
            <w:tcW w:w="821" w:type="dxa"/>
            <w:vAlign w:val="center"/>
          </w:tcPr>
          <w:p w14:paraId="081875C1" w14:textId="77777777" w:rsidR="006C0ECC" w:rsidRDefault="006C0ECC" w:rsidP="00F20FFC">
            <w:pPr>
              <w:jc w:val="center"/>
              <w:rPr>
                <w:rFonts w:ascii="黑体" w:eastAsia="黑体" w:hAnsi="黑体" w:cs="仿宋_GB2312"/>
                <w:color w:val="000000"/>
                <w:kern w:val="0"/>
                <w:szCs w:val="21"/>
              </w:rPr>
            </w:pPr>
          </w:p>
        </w:tc>
        <w:tc>
          <w:tcPr>
            <w:tcW w:w="822" w:type="dxa"/>
            <w:vAlign w:val="center"/>
          </w:tcPr>
          <w:p w14:paraId="2D6A2D1A" w14:textId="77777777" w:rsidR="006C0ECC" w:rsidRDefault="006C0ECC" w:rsidP="00F20FFC">
            <w:pPr>
              <w:jc w:val="center"/>
              <w:rPr>
                <w:rFonts w:ascii="黑体" w:eastAsia="黑体" w:hAnsi="黑体" w:cs="仿宋_GB2312"/>
                <w:color w:val="000000"/>
                <w:kern w:val="0"/>
                <w:szCs w:val="21"/>
              </w:rPr>
            </w:pPr>
          </w:p>
        </w:tc>
        <w:tc>
          <w:tcPr>
            <w:tcW w:w="820" w:type="dxa"/>
            <w:vAlign w:val="center"/>
          </w:tcPr>
          <w:p w14:paraId="5D511CEE" w14:textId="77777777" w:rsidR="006C0ECC" w:rsidRDefault="006C0ECC" w:rsidP="00F20FFC">
            <w:pPr>
              <w:jc w:val="center"/>
              <w:rPr>
                <w:rFonts w:ascii="黑体" w:eastAsia="黑体" w:hAnsi="黑体" w:cs="仿宋_GB2312"/>
                <w:color w:val="000000"/>
                <w:kern w:val="0"/>
                <w:szCs w:val="21"/>
              </w:rPr>
            </w:pPr>
          </w:p>
        </w:tc>
      </w:tr>
      <w:tr w:rsidR="006C0ECC" w14:paraId="78BD6668" w14:textId="77777777" w:rsidTr="00F20FFC">
        <w:trPr>
          <w:trHeight w:val="266"/>
          <w:jc w:val="center"/>
        </w:trPr>
        <w:tc>
          <w:tcPr>
            <w:tcW w:w="1092" w:type="dxa"/>
            <w:vAlign w:val="center"/>
          </w:tcPr>
          <w:p w14:paraId="39F32869"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3</w:t>
            </w:r>
          </w:p>
        </w:tc>
        <w:tc>
          <w:tcPr>
            <w:tcW w:w="1521" w:type="dxa"/>
            <w:vAlign w:val="center"/>
          </w:tcPr>
          <w:p w14:paraId="40622999" w14:textId="77777777" w:rsidR="006C0ECC" w:rsidRDefault="006C0ECC" w:rsidP="00F20FFC">
            <w:pPr>
              <w:jc w:val="center"/>
              <w:rPr>
                <w:rFonts w:ascii="黑体" w:eastAsia="黑体" w:hAnsi="黑体" w:cs="仿宋_GB2312"/>
                <w:color w:val="000000"/>
                <w:kern w:val="0"/>
                <w:szCs w:val="21"/>
              </w:rPr>
            </w:pPr>
          </w:p>
        </w:tc>
        <w:tc>
          <w:tcPr>
            <w:tcW w:w="820" w:type="dxa"/>
            <w:vAlign w:val="center"/>
          </w:tcPr>
          <w:p w14:paraId="10E2AA2D" w14:textId="77777777" w:rsidR="006C0ECC" w:rsidRDefault="006C0ECC" w:rsidP="00F20FFC">
            <w:pPr>
              <w:jc w:val="center"/>
              <w:rPr>
                <w:rFonts w:ascii="黑体" w:eastAsia="黑体" w:hAnsi="黑体" w:cs="仿宋_GB2312"/>
                <w:color w:val="000000"/>
                <w:kern w:val="0"/>
                <w:szCs w:val="21"/>
              </w:rPr>
            </w:pPr>
          </w:p>
        </w:tc>
        <w:tc>
          <w:tcPr>
            <w:tcW w:w="822" w:type="dxa"/>
            <w:vAlign w:val="center"/>
          </w:tcPr>
          <w:p w14:paraId="62A740C9" w14:textId="77777777" w:rsidR="006C0ECC" w:rsidRDefault="006C0ECC" w:rsidP="00F20FFC">
            <w:pPr>
              <w:jc w:val="center"/>
              <w:rPr>
                <w:rFonts w:ascii="黑体" w:eastAsia="黑体" w:hAnsi="黑体" w:cs="仿宋_GB2312"/>
                <w:color w:val="000000"/>
                <w:kern w:val="0"/>
                <w:szCs w:val="21"/>
              </w:rPr>
            </w:pPr>
          </w:p>
        </w:tc>
        <w:tc>
          <w:tcPr>
            <w:tcW w:w="820" w:type="dxa"/>
            <w:vAlign w:val="center"/>
          </w:tcPr>
          <w:p w14:paraId="456D40F3" w14:textId="77777777" w:rsidR="006C0ECC" w:rsidRDefault="006C0ECC" w:rsidP="00F20FFC">
            <w:pPr>
              <w:jc w:val="center"/>
              <w:rPr>
                <w:rFonts w:ascii="黑体" w:eastAsia="黑体" w:hAnsi="黑体" w:cs="仿宋_GB2312"/>
                <w:color w:val="000000"/>
                <w:kern w:val="0"/>
                <w:szCs w:val="21"/>
              </w:rPr>
            </w:pPr>
          </w:p>
        </w:tc>
        <w:tc>
          <w:tcPr>
            <w:tcW w:w="821" w:type="dxa"/>
            <w:vAlign w:val="center"/>
          </w:tcPr>
          <w:p w14:paraId="0B6193A1"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7</w:t>
            </w:r>
          </w:p>
        </w:tc>
        <w:tc>
          <w:tcPr>
            <w:tcW w:w="821" w:type="dxa"/>
            <w:vAlign w:val="center"/>
          </w:tcPr>
          <w:p w14:paraId="396949CD" w14:textId="77777777" w:rsidR="006C0ECC" w:rsidRDefault="006C0ECC" w:rsidP="00F20FFC">
            <w:pPr>
              <w:jc w:val="center"/>
              <w:rPr>
                <w:rFonts w:ascii="黑体" w:eastAsia="黑体" w:hAnsi="黑体" w:cs="仿宋_GB2312"/>
                <w:color w:val="000000"/>
                <w:kern w:val="0"/>
                <w:szCs w:val="21"/>
              </w:rPr>
            </w:pPr>
          </w:p>
        </w:tc>
        <w:tc>
          <w:tcPr>
            <w:tcW w:w="821" w:type="dxa"/>
            <w:vAlign w:val="center"/>
          </w:tcPr>
          <w:p w14:paraId="17410DCC" w14:textId="77777777" w:rsidR="006C0ECC" w:rsidRDefault="006C0ECC" w:rsidP="00F20FFC">
            <w:pPr>
              <w:jc w:val="center"/>
              <w:rPr>
                <w:rFonts w:ascii="黑体" w:eastAsia="黑体" w:hAnsi="黑体" w:cs="仿宋_GB2312"/>
                <w:color w:val="000000"/>
                <w:kern w:val="0"/>
                <w:szCs w:val="21"/>
              </w:rPr>
            </w:pPr>
          </w:p>
        </w:tc>
        <w:tc>
          <w:tcPr>
            <w:tcW w:w="822" w:type="dxa"/>
            <w:vAlign w:val="center"/>
          </w:tcPr>
          <w:p w14:paraId="35BB1A29" w14:textId="77777777" w:rsidR="006C0ECC" w:rsidRDefault="006C0ECC" w:rsidP="00F20FFC">
            <w:pPr>
              <w:jc w:val="center"/>
              <w:rPr>
                <w:rFonts w:ascii="黑体" w:eastAsia="黑体" w:hAnsi="黑体" w:cs="仿宋_GB2312"/>
                <w:color w:val="000000"/>
                <w:kern w:val="0"/>
                <w:szCs w:val="21"/>
              </w:rPr>
            </w:pPr>
          </w:p>
        </w:tc>
        <w:tc>
          <w:tcPr>
            <w:tcW w:w="820" w:type="dxa"/>
            <w:vAlign w:val="center"/>
          </w:tcPr>
          <w:p w14:paraId="65E76292" w14:textId="77777777" w:rsidR="006C0ECC" w:rsidRDefault="006C0ECC" w:rsidP="00F20FFC">
            <w:pPr>
              <w:jc w:val="center"/>
              <w:rPr>
                <w:rFonts w:ascii="黑体" w:eastAsia="黑体" w:hAnsi="黑体" w:cs="仿宋_GB2312"/>
                <w:color w:val="000000"/>
                <w:kern w:val="0"/>
                <w:szCs w:val="21"/>
              </w:rPr>
            </w:pPr>
          </w:p>
        </w:tc>
      </w:tr>
      <w:tr w:rsidR="006C0ECC" w14:paraId="4DEEE8F5" w14:textId="77777777" w:rsidTr="00F20FFC">
        <w:trPr>
          <w:trHeight w:val="287"/>
          <w:jc w:val="center"/>
        </w:trPr>
        <w:tc>
          <w:tcPr>
            <w:tcW w:w="1092" w:type="dxa"/>
            <w:vAlign w:val="center"/>
          </w:tcPr>
          <w:p w14:paraId="150EAF27"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4</w:t>
            </w:r>
          </w:p>
        </w:tc>
        <w:tc>
          <w:tcPr>
            <w:tcW w:w="1521" w:type="dxa"/>
            <w:vAlign w:val="center"/>
          </w:tcPr>
          <w:p w14:paraId="6F6218F2" w14:textId="77777777" w:rsidR="006C0ECC" w:rsidRDefault="006C0ECC" w:rsidP="00F20FFC">
            <w:pPr>
              <w:jc w:val="center"/>
              <w:rPr>
                <w:rFonts w:ascii="黑体" w:eastAsia="黑体" w:hAnsi="黑体" w:cs="仿宋_GB2312"/>
                <w:color w:val="000000"/>
                <w:kern w:val="0"/>
                <w:szCs w:val="21"/>
              </w:rPr>
            </w:pPr>
          </w:p>
        </w:tc>
        <w:tc>
          <w:tcPr>
            <w:tcW w:w="820" w:type="dxa"/>
            <w:vAlign w:val="center"/>
          </w:tcPr>
          <w:p w14:paraId="2163FB72" w14:textId="77777777" w:rsidR="006C0ECC" w:rsidRDefault="006C0ECC" w:rsidP="00F20FFC">
            <w:pPr>
              <w:jc w:val="center"/>
              <w:rPr>
                <w:rFonts w:ascii="黑体" w:eastAsia="黑体" w:hAnsi="黑体" w:cs="仿宋_GB2312"/>
                <w:color w:val="000000"/>
                <w:kern w:val="0"/>
                <w:szCs w:val="21"/>
              </w:rPr>
            </w:pPr>
          </w:p>
        </w:tc>
        <w:tc>
          <w:tcPr>
            <w:tcW w:w="822" w:type="dxa"/>
            <w:vAlign w:val="center"/>
          </w:tcPr>
          <w:p w14:paraId="13B1FDE3" w14:textId="77777777" w:rsidR="006C0ECC" w:rsidRDefault="006C0ECC" w:rsidP="00F20FFC">
            <w:pPr>
              <w:jc w:val="center"/>
              <w:rPr>
                <w:rFonts w:ascii="黑体" w:eastAsia="黑体" w:hAnsi="黑体" w:cs="仿宋_GB2312"/>
                <w:color w:val="000000"/>
                <w:kern w:val="0"/>
                <w:szCs w:val="21"/>
              </w:rPr>
            </w:pPr>
          </w:p>
        </w:tc>
        <w:tc>
          <w:tcPr>
            <w:tcW w:w="820" w:type="dxa"/>
            <w:vAlign w:val="center"/>
          </w:tcPr>
          <w:p w14:paraId="2E65AD28" w14:textId="77777777" w:rsidR="006C0ECC" w:rsidRDefault="006C0ECC" w:rsidP="00F20FFC">
            <w:pPr>
              <w:jc w:val="center"/>
              <w:rPr>
                <w:rFonts w:ascii="黑体" w:eastAsia="黑体" w:hAnsi="黑体" w:cs="仿宋_GB2312"/>
                <w:color w:val="000000"/>
                <w:kern w:val="0"/>
                <w:szCs w:val="21"/>
              </w:rPr>
            </w:pPr>
          </w:p>
        </w:tc>
        <w:tc>
          <w:tcPr>
            <w:tcW w:w="821" w:type="dxa"/>
            <w:vAlign w:val="center"/>
          </w:tcPr>
          <w:p w14:paraId="0DB09A25"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8</w:t>
            </w:r>
          </w:p>
        </w:tc>
        <w:tc>
          <w:tcPr>
            <w:tcW w:w="821" w:type="dxa"/>
            <w:vAlign w:val="center"/>
          </w:tcPr>
          <w:p w14:paraId="4B164346" w14:textId="77777777" w:rsidR="006C0ECC" w:rsidRDefault="006C0ECC" w:rsidP="00F20FFC">
            <w:pPr>
              <w:jc w:val="center"/>
              <w:rPr>
                <w:rFonts w:ascii="黑体" w:eastAsia="黑体" w:hAnsi="黑体" w:cs="仿宋_GB2312"/>
                <w:color w:val="000000"/>
                <w:kern w:val="0"/>
                <w:szCs w:val="21"/>
              </w:rPr>
            </w:pPr>
          </w:p>
        </w:tc>
        <w:tc>
          <w:tcPr>
            <w:tcW w:w="821" w:type="dxa"/>
            <w:vAlign w:val="center"/>
          </w:tcPr>
          <w:p w14:paraId="301FB95C" w14:textId="77777777" w:rsidR="006C0ECC" w:rsidRDefault="006C0ECC" w:rsidP="00F20FFC">
            <w:pPr>
              <w:jc w:val="center"/>
              <w:rPr>
                <w:rFonts w:ascii="黑体" w:eastAsia="黑体" w:hAnsi="黑体" w:cs="仿宋_GB2312"/>
                <w:color w:val="000000"/>
                <w:kern w:val="0"/>
                <w:szCs w:val="21"/>
              </w:rPr>
            </w:pPr>
          </w:p>
        </w:tc>
        <w:tc>
          <w:tcPr>
            <w:tcW w:w="822" w:type="dxa"/>
            <w:vAlign w:val="center"/>
          </w:tcPr>
          <w:p w14:paraId="4C16CB99" w14:textId="77777777" w:rsidR="006C0ECC" w:rsidRDefault="006C0ECC" w:rsidP="00F20FFC">
            <w:pPr>
              <w:jc w:val="center"/>
              <w:rPr>
                <w:rFonts w:ascii="黑体" w:eastAsia="黑体" w:hAnsi="黑体" w:cs="仿宋_GB2312"/>
                <w:color w:val="000000"/>
                <w:kern w:val="0"/>
                <w:szCs w:val="21"/>
              </w:rPr>
            </w:pPr>
          </w:p>
        </w:tc>
        <w:tc>
          <w:tcPr>
            <w:tcW w:w="820" w:type="dxa"/>
            <w:vAlign w:val="center"/>
          </w:tcPr>
          <w:p w14:paraId="218D89DF" w14:textId="77777777" w:rsidR="006C0ECC" w:rsidRDefault="006C0ECC" w:rsidP="00F20FFC">
            <w:pPr>
              <w:jc w:val="center"/>
              <w:rPr>
                <w:rFonts w:ascii="黑体" w:eastAsia="黑体" w:hAnsi="黑体" w:cs="仿宋_GB2312"/>
                <w:color w:val="000000"/>
                <w:kern w:val="0"/>
                <w:szCs w:val="21"/>
              </w:rPr>
            </w:pPr>
          </w:p>
        </w:tc>
      </w:tr>
    </w:tbl>
    <w:p w14:paraId="616BDAA4" w14:textId="77777777" w:rsidR="006C0ECC" w:rsidRDefault="006C0ECC" w:rsidP="006C0ECC">
      <w:pPr>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（四）工程（设备设施维修）设备（按项目实际需求，无涉及的不需填写）</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1538"/>
        <w:gridCol w:w="829"/>
        <w:gridCol w:w="830"/>
        <w:gridCol w:w="829"/>
        <w:gridCol w:w="831"/>
        <w:gridCol w:w="829"/>
        <w:gridCol w:w="830"/>
        <w:gridCol w:w="831"/>
        <w:gridCol w:w="829"/>
      </w:tblGrid>
      <w:tr w:rsidR="006C0ECC" w14:paraId="2EC3F47C" w14:textId="77777777" w:rsidTr="00F20FFC">
        <w:trPr>
          <w:trHeight w:val="405"/>
          <w:jc w:val="center"/>
        </w:trPr>
        <w:tc>
          <w:tcPr>
            <w:tcW w:w="1104" w:type="dxa"/>
            <w:vAlign w:val="center"/>
          </w:tcPr>
          <w:p w14:paraId="01AFA50A"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序号</w:t>
            </w:r>
          </w:p>
        </w:tc>
        <w:tc>
          <w:tcPr>
            <w:tcW w:w="1538" w:type="dxa"/>
            <w:vAlign w:val="center"/>
          </w:tcPr>
          <w:p w14:paraId="4A5B33D8"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名称</w:t>
            </w:r>
          </w:p>
        </w:tc>
        <w:tc>
          <w:tcPr>
            <w:tcW w:w="829" w:type="dxa"/>
            <w:vAlign w:val="center"/>
          </w:tcPr>
          <w:p w14:paraId="27E0BCB0"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数量</w:t>
            </w:r>
          </w:p>
        </w:tc>
        <w:tc>
          <w:tcPr>
            <w:tcW w:w="830" w:type="dxa"/>
            <w:vAlign w:val="center"/>
          </w:tcPr>
          <w:p w14:paraId="73B386E6"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单价</w:t>
            </w:r>
          </w:p>
        </w:tc>
        <w:tc>
          <w:tcPr>
            <w:tcW w:w="829" w:type="dxa"/>
            <w:vAlign w:val="center"/>
          </w:tcPr>
          <w:p w14:paraId="494B1306"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金额</w:t>
            </w:r>
          </w:p>
        </w:tc>
        <w:tc>
          <w:tcPr>
            <w:tcW w:w="831" w:type="dxa"/>
            <w:vAlign w:val="center"/>
          </w:tcPr>
          <w:p w14:paraId="6025B58E"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序号</w:t>
            </w:r>
          </w:p>
        </w:tc>
        <w:tc>
          <w:tcPr>
            <w:tcW w:w="829" w:type="dxa"/>
            <w:vAlign w:val="center"/>
          </w:tcPr>
          <w:p w14:paraId="21B2E367"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名称</w:t>
            </w:r>
          </w:p>
        </w:tc>
        <w:tc>
          <w:tcPr>
            <w:tcW w:w="830" w:type="dxa"/>
            <w:vAlign w:val="center"/>
          </w:tcPr>
          <w:p w14:paraId="66CA9F96"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数量</w:t>
            </w:r>
          </w:p>
        </w:tc>
        <w:tc>
          <w:tcPr>
            <w:tcW w:w="831" w:type="dxa"/>
            <w:vAlign w:val="center"/>
          </w:tcPr>
          <w:p w14:paraId="06592E0A"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单价</w:t>
            </w:r>
          </w:p>
        </w:tc>
        <w:tc>
          <w:tcPr>
            <w:tcW w:w="829" w:type="dxa"/>
            <w:vAlign w:val="center"/>
          </w:tcPr>
          <w:p w14:paraId="2647E25E"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金额</w:t>
            </w:r>
          </w:p>
        </w:tc>
      </w:tr>
      <w:tr w:rsidR="006C0ECC" w14:paraId="3EB40099" w14:textId="77777777" w:rsidTr="00F20FFC">
        <w:trPr>
          <w:trHeight w:val="278"/>
          <w:jc w:val="center"/>
        </w:trPr>
        <w:tc>
          <w:tcPr>
            <w:tcW w:w="1104" w:type="dxa"/>
            <w:vAlign w:val="center"/>
          </w:tcPr>
          <w:p w14:paraId="2E8705B3"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1</w:t>
            </w:r>
          </w:p>
        </w:tc>
        <w:tc>
          <w:tcPr>
            <w:tcW w:w="1538" w:type="dxa"/>
            <w:vAlign w:val="center"/>
          </w:tcPr>
          <w:p w14:paraId="0CF276E7" w14:textId="77777777" w:rsidR="006C0ECC" w:rsidRDefault="006C0ECC" w:rsidP="00F20FFC">
            <w:pPr>
              <w:jc w:val="center"/>
              <w:rPr>
                <w:rFonts w:ascii="黑体" w:eastAsia="黑体" w:hAnsi="黑体" w:cs="仿宋_GB2312"/>
                <w:color w:val="000000"/>
                <w:kern w:val="0"/>
                <w:szCs w:val="21"/>
              </w:rPr>
            </w:pPr>
          </w:p>
        </w:tc>
        <w:tc>
          <w:tcPr>
            <w:tcW w:w="829" w:type="dxa"/>
            <w:vAlign w:val="center"/>
          </w:tcPr>
          <w:p w14:paraId="4CC82B59" w14:textId="77777777" w:rsidR="006C0ECC" w:rsidRDefault="006C0ECC" w:rsidP="00F20FFC">
            <w:pPr>
              <w:jc w:val="center"/>
              <w:rPr>
                <w:rFonts w:ascii="黑体" w:eastAsia="黑体" w:hAnsi="黑体" w:cs="仿宋_GB2312"/>
                <w:color w:val="000000"/>
                <w:kern w:val="0"/>
                <w:szCs w:val="21"/>
              </w:rPr>
            </w:pPr>
          </w:p>
        </w:tc>
        <w:tc>
          <w:tcPr>
            <w:tcW w:w="830" w:type="dxa"/>
            <w:vAlign w:val="center"/>
          </w:tcPr>
          <w:p w14:paraId="3633CE59" w14:textId="77777777" w:rsidR="006C0ECC" w:rsidRDefault="006C0ECC" w:rsidP="00F20FFC">
            <w:pPr>
              <w:jc w:val="center"/>
              <w:rPr>
                <w:rFonts w:ascii="黑体" w:eastAsia="黑体" w:hAnsi="黑体" w:cs="仿宋_GB2312"/>
                <w:color w:val="000000"/>
                <w:kern w:val="0"/>
                <w:szCs w:val="21"/>
              </w:rPr>
            </w:pPr>
          </w:p>
        </w:tc>
        <w:tc>
          <w:tcPr>
            <w:tcW w:w="829" w:type="dxa"/>
            <w:vAlign w:val="center"/>
          </w:tcPr>
          <w:p w14:paraId="7C7FFE13" w14:textId="77777777" w:rsidR="006C0ECC" w:rsidRDefault="006C0ECC" w:rsidP="00F20FFC">
            <w:pPr>
              <w:jc w:val="center"/>
              <w:rPr>
                <w:rFonts w:ascii="黑体" w:eastAsia="黑体" w:hAnsi="黑体" w:cs="仿宋_GB2312"/>
                <w:color w:val="000000"/>
                <w:kern w:val="0"/>
                <w:szCs w:val="21"/>
              </w:rPr>
            </w:pPr>
          </w:p>
        </w:tc>
        <w:tc>
          <w:tcPr>
            <w:tcW w:w="831" w:type="dxa"/>
            <w:vAlign w:val="center"/>
          </w:tcPr>
          <w:p w14:paraId="5543259F"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5</w:t>
            </w:r>
          </w:p>
        </w:tc>
        <w:tc>
          <w:tcPr>
            <w:tcW w:w="829" w:type="dxa"/>
            <w:vAlign w:val="center"/>
          </w:tcPr>
          <w:p w14:paraId="0C073562" w14:textId="77777777" w:rsidR="006C0ECC" w:rsidRDefault="006C0ECC" w:rsidP="00F20FFC">
            <w:pPr>
              <w:jc w:val="center"/>
              <w:rPr>
                <w:rFonts w:ascii="黑体" w:eastAsia="黑体" w:hAnsi="黑体" w:cs="仿宋_GB2312"/>
                <w:color w:val="000000"/>
                <w:kern w:val="0"/>
                <w:szCs w:val="21"/>
              </w:rPr>
            </w:pPr>
          </w:p>
        </w:tc>
        <w:tc>
          <w:tcPr>
            <w:tcW w:w="830" w:type="dxa"/>
            <w:vAlign w:val="center"/>
          </w:tcPr>
          <w:p w14:paraId="0B97A44E" w14:textId="77777777" w:rsidR="006C0ECC" w:rsidRDefault="006C0ECC" w:rsidP="00F20FFC">
            <w:pPr>
              <w:jc w:val="center"/>
              <w:rPr>
                <w:rFonts w:ascii="黑体" w:eastAsia="黑体" w:hAnsi="黑体" w:cs="仿宋_GB2312"/>
                <w:color w:val="000000"/>
                <w:kern w:val="0"/>
                <w:szCs w:val="21"/>
              </w:rPr>
            </w:pPr>
          </w:p>
        </w:tc>
        <w:tc>
          <w:tcPr>
            <w:tcW w:w="831" w:type="dxa"/>
            <w:vAlign w:val="center"/>
          </w:tcPr>
          <w:p w14:paraId="5387048C" w14:textId="77777777" w:rsidR="006C0ECC" w:rsidRDefault="006C0ECC" w:rsidP="00F20FFC">
            <w:pPr>
              <w:jc w:val="center"/>
              <w:rPr>
                <w:rFonts w:ascii="黑体" w:eastAsia="黑体" w:hAnsi="黑体" w:cs="仿宋_GB2312"/>
                <w:color w:val="000000"/>
                <w:kern w:val="0"/>
                <w:szCs w:val="21"/>
              </w:rPr>
            </w:pPr>
          </w:p>
        </w:tc>
        <w:tc>
          <w:tcPr>
            <w:tcW w:w="829" w:type="dxa"/>
            <w:vAlign w:val="center"/>
          </w:tcPr>
          <w:p w14:paraId="7DC6623F" w14:textId="77777777" w:rsidR="006C0ECC" w:rsidRDefault="006C0ECC" w:rsidP="00F20FFC">
            <w:pPr>
              <w:jc w:val="center"/>
              <w:rPr>
                <w:rFonts w:ascii="黑体" w:eastAsia="黑体" w:hAnsi="黑体" w:cs="仿宋_GB2312"/>
                <w:color w:val="000000"/>
                <w:kern w:val="0"/>
                <w:szCs w:val="21"/>
              </w:rPr>
            </w:pPr>
          </w:p>
        </w:tc>
      </w:tr>
      <w:tr w:rsidR="006C0ECC" w14:paraId="76E94200" w14:textId="77777777" w:rsidTr="00F20FFC">
        <w:trPr>
          <w:trHeight w:val="278"/>
          <w:jc w:val="center"/>
        </w:trPr>
        <w:tc>
          <w:tcPr>
            <w:tcW w:w="1104" w:type="dxa"/>
            <w:vAlign w:val="center"/>
          </w:tcPr>
          <w:p w14:paraId="1A87D536"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2</w:t>
            </w:r>
          </w:p>
        </w:tc>
        <w:tc>
          <w:tcPr>
            <w:tcW w:w="1538" w:type="dxa"/>
            <w:vAlign w:val="center"/>
          </w:tcPr>
          <w:p w14:paraId="680B341C" w14:textId="77777777" w:rsidR="006C0ECC" w:rsidRDefault="006C0ECC" w:rsidP="00F20FFC">
            <w:pPr>
              <w:jc w:val="center"/>
              <w:rPr>
                <w:rFonts w:ascii="黑体" w:eastAsia="黑体" w:hAnsi="黑体" w:cs="仿宋_GB2312"/>
                <w:color w:val="000000"/>
                <w:kern w:val="0"/>
                <w:szCs w:val="21"/>
              </w:rPr>
            </w:pPr>
          </w:p>
        </w:tc>
        <w:tc>
          <w:tcPr>
            <w:tcW w:w="829" w:type="dxa"/>
            <w:vAlign w:val="center"/>
          </w:tcPr>
          <w:p w14:paraId="10DAF88E" w14:textId="77777777" w:rsidR="006C0ECC" w:rsidRDefault="006C0ECC" w:rsidP="00F20FFC">
            <w:pPr>
              <w:jc w:val="center"/>
              <w:rPr>
                <w:rFonts w:ascii="黑体" w:eastAsia="黑体" w:hAnsi="黑体" w:cs="仿宋_GB2312"/>
                <w:color w:val="000000"/>
                <w:kern w:val="0"/>
                <w:szCs w:val="21"/>
              </w:rPr>
            </w:pPr>
          </w:p>
        </w:tc>
        <w:tc>
          <w:tcPr>
            <w:tcW w:w="830" w:type="dxa"/>
            <w:vAlign w:val="center"/>
          </w:tcPr>
          <w:p w14:paraId="3B7E2605" w14:textId="77777777" w:rsidR="006C0ECC" w:rsidRDefault="006C0ECC" w:rsidP="00F20FFC">
            <w:pPr>
              <w:jc w:val="center"/>
              <w:rPr>
                <w:rFonts w:ascii="黑体" w:eastAsia="黑体" w:hAnsi="黑体" w:cs="仿宋_GB2312"/>
                <w:color w:val="000000"/>
                <w:kern w:val="0"/>
                <w:szCs w:val="21"/>
              </w:rPr>
            </w:pPr>
          </w:p>
        </w:tc>
        <w:tc>
          <w:tcPr>
            <w:tcW w:w="829" w:type="dxa"/>
            <w:vAlign w:val="center"/>
          </w:tcPr>
          <w:p w14:paraId="71855DC3" w14:textId="77777777" w:rsidR="006C0ECC" w:rsidRDefault="006C0ECC" w:rsidP="00F20FFC">
            <w:pPr>
              <w:jc w:val="center"/>
              <w:rPr>
                <w:rFonts w:ascii="黑体" w:eastAsia="黑体" w:hAnsi="黑体" w:cs="仿宋_GB2312"/>
                <w:color w:val="000000"/>
                <w:kern w:val="0"/>
                <w:szCs w:val="21"/>
              </w:rPr>
            </w:pPr>
          </w:p>
        </w:tc>
        <w:tc>
          <w:tcPr>
            <w:tcW w:w="831" w:type="dxa"/>
            <w:vAlign w:val="center"/>
          </w:tcPr>
          <w:p w14:paraId="246AFAC7"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6</w:t>
            </w:r>
          </w:p>
        </w:tc>
        <w:tc>
          <w:tcPr>
            <w:tcW w:w="829" w:type="dxa"/>
            <w:vAlign w:val="center"/>
          </w:tcPr>
          <w:p w14:paraId="37235E5D" w14:textId="77777777" w:rsidR="006C0ECC" w:rsidRDefault="006C0ECC" w:rsidP="00F20FFC">
            <w:pPr>
              <w:jc w:val="center"/>
              <w:rPr>
                <w:rFonts w:ascii="黑体" w:eastAsia="黑体" w:hAnsi="黑体" w:cs="仿宋_GB2312"/>
                <w:color w:val="000000"/>
                <w:kern w:val="0"/>
                <w:szCs w:val="21"/>
              </w:rPr>
            </w:pPr>
          </w:p>
        </w:tc>
        <w:tc>
          <w:tcPr>
            <w:tcW w:w="830" w:type="dxa"/>
            <w:vAlign w:val="center"/>
          </w:tcPr>
          <w:p w14:paraId="62E7E6DB" w14:textId="77777777" w:rsidR="006C0ECC" w:rsidRDefault="006C0ECC" w:rsidP="00F20FFC">
            <w:pPr>
              <w:jc w:val="center"/>
              <w:rPr>
                <w:rFonts w:ascii="黑体" w:eastAsia="黑体" w:hAnsi="黑体" w:cs="仿宋_GB2312"/>
                <w:color w:val="000000"/>
                <w:kern w:val="0"/>
                <w:szCs w:val="21"/>
              </w:rPr>
            </w:pPr>
          </w:p>
        </w:tc>
        <w:tc>
          <w:tcPr>
            <w:tcW w:w="831" w:type="dxa"/>
            <w:vAlign w:val="center"/>
          </w:tcPr>
          <w:p w14:paraId="75904DED" w14:textId="77777777" w:rsidR="006C0ECC" w:rsidRDefault="006C0ECC" w:rsidP="00F20FFC">
            <w:pPr>
              <w:jc w:val="center"/>
              <w:rPr>
                <w:rFonts w:ascii="黑体" w:eastAsia="黑体" w:hAnsi="黑体" w:cs="仿宋_GB2312"/>
                <w:color w:val="000000"/>
                <w:kern w:val="0"/>
                <w:szCs w:val="21"/>
              </w:rPr>
            </w:pPr>
          </w:p>
        </w:tc>
        <w:tc>
          <w:tcPr>
            <w:tcW w:w="829" w:type="dxa"/>
            <w:vAlign w:val="center"/>
          </w:tcPr>
          <w:p w14:paraId="3C0A6C4B" w14:textId="77777777" w:rsidR="006C0ECC" w:rsidRDefault="006C0ECC" w:rsidP="00F20FFC">
            <w:pPr>
              <w:jc w:val="center"/>
              <w:rPr>
                <w:rFonts w:ascii="黑体" w:eastAsia="黑体" w:hAnsi="黑体" w:cs="仿宋_GB2312"/>
                <w:color w:val="000000"/>
                <w:kern w:val="0"/>
                <w:szCs w:val="21"/>
              </w:rPr>
            </w:pPr>
          </w:p>
        </w:tc>
      </w:tr>
      <w:tr w:rsidR="006C0ECC" w14:paraId="074D7338" w14:textId="77777777" w:rsidTr="00F20FFC">
        <w:trPr>
          <w:trHeight w:val="278"/>
          <w:jc w:val="center"/>
        </w:trPr>
        <w:tc>
          <w:tcPr>
            <w:tcW w:w="1104" w:type="dxa"/>
            <w:vAlign w:val="center"/>
          </w:tcPr>
          <w:p w14:paraId="6D95E226"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3</w:t>
            </w:r>
          </w:p>
        </w:tc>
        <w:tc>
          <w:tcPr>
            <w:tcW w:w="1538" w:type="dxa"/>
            <w:vAlign w:val="center"/>
          </w:tcPr>
          <w:p w14:paraId="2A11B83A" w14:textId="77777777" w:rsidR="006C0ECC" w:rsidRDefault="006C0ECC" w:rsidP="00F20FFC">
            <w:pPr>
              <w:jc w:val="center"/>
              <w:rPr>
                <w:rFonts w:ascii="黑体" w:eastAsia="黑体" w:hAnsi="黑体" w:cs="仿宋_GB2312"/>
                <w:color w:val="000000"/>
                <w:kern w:val="0"/>
                <w:szCs w:val="21"/>
              </w:rPr>
            </w:pPr>
          </w:p>
        </w:tc>
        <w:tc>
          <w:tcPr>
            <w:tcW w:w="829" w:type="dxa"/>
            <w:vAlign w:val="center"/>
          </w:tcPr>
          <w:p w14:paraId="04D55C9F" w14:textId="77777777" w:rsidR="006C0ECC" w:rsidRDefault="006C0ECC" w:rsidP="00F20FFC">
            <w:pPr>
              <w:jc w:val="center"/>
              <w:rPr>
                <w:rFonts w:ascii="黑体" w:eastAsia="黑体" w:hAnsi="黑体" w:cs="仿宋_GB2312"/>
                <w:color w:val="000000"/>
                <w:kern w:val="0"/>
                <w:szCs w:val="21"/>
              </w:rPr>
            </w:pPr>
          </w:p>
        </w:tc>
        <w:tc>
          <w:tcPr>
            <w:tcW w:w="830" w:type="dxa"/>
            <w:vAlign w:val="center"/>
          </w:tcPr>
          <w:p w14:paraId="084EE12F" w14:textId="77777777" w:rsidR="006C0ECC" w:rsidRDefault="006C0ECC" w:rsidP="00F20FFC">
            <w:pPr>
              <w:jc w:val="center"/>
              <w:rPr>
                <w:rFonts w:ascii="黑体" w:eastAsia="黑体" w:hAnsi="黑体" w:cs="仿宋_GB2312"/>
                <w:color w:val="000000"/>
                <w:kern w:val="0"/>
                <w:szCs w:val="21"/>
              </w:rPr>
            </w:pPr>
          </w:p>
        </w:tc>
        <w:tc>
          <w:tcPr>
            <w:tcW w:w="829" w:type="dxa"/>
            <w:vAlign w:val="center"/>
          </w:tcPr>
          <w:p w14:paraId="55217C00" w14:textId="77777777" w:rsidR="006C0ECC" w:rsidRDefault="006C0ECC" w:rsidP="00F20FFC">
            <w:pPr>
              <w:jc w:val="center"/>
              <w:rPr>
                <w:rFonts w:ascii="黑体" w:eastAsia="黑体" w:hAnsi="黑体" w:cs="仿宋_GB2312"/>
                <w:color w:val="000000"/>
                <w:kern w:val="0"/>
                <w:szCs w:val="21"/>
              </w:rPr>
            </w:pPr>
          </w:p>
        </w:tc>
        <w:tc>
          <w:tcPr>
            <w:tcW w:w="831" w:type="dxa"/>
            <w:vAlign w:val="center"/>
          </w:tcPr>
          <w:p w14:paraId="009EE11F"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7</w:t>
            </w:r>
          </w:p>
        </w:tc>
        <w:tc>
          <w:tcPr>
            <w:tcW w:w="829" w:type="dxa"/>
            <w:vAlign w:val="center"/>
          </w:tcPr>
          <w:p w14:paraId="6A2F22EC" w14:textId="77777777" w:rsidR="006C0ECC" w:rsidRDefault="006C0ECC" w:rsidP="00F20FFC">
            <w:pPr>
              <w:jc w:val="center"/>
              <w:rPr>
                <w:rFonts w:ascii="黑体" w:eastAsia="黑体" w:hAnsi="黑体" w:cs="仿宋_GB2312"/>
                <w:color w:val="000000"/>
                <w:kern w:val="0"/>
                <w:szCs w:val="21"/>
              </w:rPr>
            </w:pPr>
          </w:p>
        </w:tc>
        <w:tc>
          <w:tcPr>
            <w:tcW w:w="830" w:type="dxa"/>
            <w:vAlign w:val="center"/>
          </w:tcPr>
          <w:p w14:paraId="2D5BAE93" w14:textId="77777777" w:rsidR="006C0ECC" w:rsidRDefault="006C0ECC" w:rsidP="00F20FFC">
            <w:pPr>
              <w:jc w:val="center"/>
              <w:rPr>
                <w:rFonts w:ascii="黑体" w:eastAsia="黑体" w:hAnsi="黑体" w:cs="仿宋_GB2312"/>
                <w:color w:val="000000"/>
                <w:kern w:val="0"/>
                <w:szCs w:val="21"/>
              </w:rPr>
            </w:pPr>
          </w:p>
        </w:tc>
        <w:tc>
          <w:tcPr>
            <w:tcW w:w="831" w:type="dxa"/>
            <w:vAlign w:val="center"/>
          </w:tcPr>
          <w:p w14:paraId="3144FF7E" w14:textId="77777777" w:rsidR="006C0ECC" w:rsidRDefault="006C0ECC" w:rsidP="00F20FFC">
            <w:pPr>
              <w:jc w:val="center"/>
              <w:rPr>
                <w:rFonts w:ascii="黑体" w:eastAsia="黑体" w:hAnsi="黑体" w:cs="仿宋_GB2312"/>
                <w:color w:val="000000"/>
                <w:kern w:val="0"/>
                <w:szCs w:val="21"/>
              </w:rPr>
            </w:pPr>
          </w:p>
        </w:tc>
        <w:tc>
          <w:tcPr>
            <w:tcW w:w="829" w:type="dxa"/>
            <w:vAlign w:val="center"/>
          </w:tcPr>
          <w:p w14:paraId="3F0A4031" w14:textId="77777777" w:rsidR="006C0ECC" w:rsidRDefault="006C0ECC" w:rsidP="00F20FFC">
            <w:pPr>
              <w:jc w:val="center"/>
              <w:rPr>
                <w:rFonts w:ascii="黑体" w:eastAsia="黑体" w:hAnsi="黑体" w:cs="仿宋_GB2312"/>
                <w:color w:val="000000"/>
                <w:kern w:val="0"/>
                <w:szCs w:val="21"/>
              </w:rPr>
            </w:pPr>
          </w:p>
        </w:tc>
      </w:tr>
      <w:tr w:rsidR="006C0ECC" w14:paraId="703617B7" w14:textId="77777777" w:rsidTr="00F20FFC">
        <w:trPr>
          <w:trHeight w:val="307"/>
          <w:jc w:val="center"/>
        </w:trPr>
        <w:tc>
          <w:tcPr>
            <w:tcW w:w="1104" w:type="dxa"/>
            <w:vAlign w:val="center"/>
          </w:tcPr>
          <w:p w14:paraId="4149CF89"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4</w:t>
            </w:r>
          </w:p>
        </w:tc>
        <w:tc>
          <w:tcPr>
            <w:tcW w:w="1538" w:type="dxa"/>
            <w:vAlign w:val="center"/>
          </w:tcPr>
          <w:p w14:paraId="47AB8A58" w14:textId="77777777" w:rsidR="006C0ECC" w:rsidRDefault="006C0ECC" w:rsidP="00F20FFC">
            <w:pPr>
              <w:jc w:val="center"/>
              <w:rPr>
                <w:rFonts w:ascii="黑体" w:eastAsia="黑体" w:hAnsi="黑体" w:cs="仿宋_GB2312"/>
                <w:color w:val="000000"/>
                <w:kern w:val="0"/>
                <w:szCs w:val="21"/>
              </w:rPr>
            </w:pPr>
          </w:p>
        </w:tc>
        <w:tc>
          <w:tcPr>
            <w:tcW w:w="829" w:type="dxa"/>
            <w:vAlign w:val="center"/>
          </w:tcPr>
          <w:p w14:paraId="1AE72810" w14:textId="77777777" w:rsidR="006C0ECC" w:rsidRDefault="006C0ECC" w:rsidP="00F20FFC">
            <w:pPr>
              <w:jc w:val="center"/>
              <w:rPr>
                <w:rFonts w:ascii="黑体" w:eastAsia="黑体" w:hAnsi="黑体" w:cs="仿宋_GB2312"/>
                <w:color w:val="000000"/>
                <w:kern w:val="0"/>
                <w:szCs w:val="21"/>
              </w:rPr>
            </w:pPr>
          </w:p>
        </w:tc>
        <w:tc>
          <w:tcPr>
            <w:tcW w:w="830" w:type="dxa"/>
            <w:vAlign w:val="center"/>
          </w:tcPr>
          <w:p w14:paraId="30F8BC57" w14:textId="77777777" w:rsidR="006C0ECC" w:rsidRDefault="006C0ECC" w:rsidP="00F20FFC">
            <w:pPr>
              <w:jc w:val="center"/>
              <w:rPr>
                <w:rFonts w:ascii="黑体" w:eastAsia="黑体" w:hAnsi="黑体" w:cs="仿宋_GB2312"/>
                <w:color w:val="000000"/>
                <w:kern w:val="0"/>
                <w:szCs w:val="21"/>
              </w:rPr>
            </w:pPr>
          </w:p>
        </w:tc>
        <w:tc>
          <w:tcPr>
            <w:tcW w:w="829" w:type="dxa"/>
            <w:vAlign w:val="center"/>
          </w:tcPr>
          <w:p w14:paraId="515E16DE" w14:textId="77777777" w:rsidR="006C0ECC" w:rsidRDefault="006C0ECC" w:rsidP="00F20FFC">
            <w:pPr>
              <w:jc w:val="center"/>
              <w:rPr>
                <w:rFonts w:ascii="黑体" w:eastAsia="黑体" w:hAnsi="黑体" w:cs="仿宋_GB2312"/>
                <w:color w:val="000000"/>
                <w:kern w:val="0"/>
                <w:szCs w:val="21"/>
              </w:rPr>
            </w:pPr>
          </w:p>
        </w:tc>
        <w:tc>
          <w:tcPr>
            <w:tcW w:w="831" w:type="dxa"/>
            <w:vAlign w:val="center"/>
          </w:tcPr>
          <w:p w14:paraId="21A02482" w14:textId="77777777" w:rsidR="006C0ECC" w:rsidRDefault="006C0ECC" w:rsidP="00F20FFC">
            <w:pPr>
              <w:jc w:val="center"/>
              <w:rPr>
                <w:rFonts w:ascii="黑体" w:eastAsia="黑体" w:hAnsi="黑体" w:cs="仿宋_GB2312"/>
                <w:color w:val="000000"/>
                <w:kern w:val="0"/>
                <w:szCs w:val="21"/>
              </w:rPr>
            </w:pPr>
            <w:r>
              <w:rPr>
                <w:rFonts w:ascii="黑体" w:eastAsia="黑体" w:hAnsi="黑体" w:cs="仿宋_GB2312"/>
                <w:color w:val="000000"/>
                <w:kern w:val="0"/>
                <w:szCs w:val="21"/>
              </w:rPr>
              <w:t>8</w:t>
            </w:r>
          </w:p>
        </w:tc>
        <w:tc>
          <w:tcPr>
            <w:tcW w:w="829" w:type="dxa"/>
            <w:vAlign w:val="center"/>
          </w:tcPr>
          <w:p w14:paraId="17A54B3F" w14:textId="77777777" w:rsidR="006C0ECC" w:rsidRDefault="006C0ECC" w:rsidP="00F20FFC">
            <w:pPr>
              <w:jc w:val="center"/>
              <w:rPr>
                <w:rFonts w:ascii="黑体" w:eastAsia="黑体" w:hAnsi="黑体" w:cs="仿宋_GB2312"/>
                <w:color w:val="000000"/>
                <w:kern w:val="0"/>
                <w:szCs w:val="21"/>
              </w:rPr>
            </w:pPr>
          </w:p>
        </w:tc>
        <w:tc>
          <w:tcPr>
            <w:tcW w:w="830" w:type="dxa"/>
            <w:vAlign w:val="center"/>
          </w:tcPr>
          <w:p w14:paraId="3B447652" w14:textId="77777777" w:rsidR="006C0ECC" w:rsidRDefault="006C0ECC" w:rsidP="00F20FFC">
            <w:pPr>
              <w:jc w:val="center"/>
              <w:rPr>
                <w:rFonts w:ascii="黑体" w:eastAsia="黑体" w:hAnsi="黑体" w:cs="仿宋_GB2312"/>
                <w:color w:val="000000"/>
                <w:kern w:val="0"/>
                <w:szCs w:val="21"/>
              </w:rPr>
            </w:pPr>
          </w:p>
        </w:tc>
        <w:tc>
          <w:tcPr>
            <w:tcW w:w="831" w:type="dxa"/>
            <w:vAlign w:val="center"/>
          </w:tcPr>
          <w:p w14:paraId="4C7BF7BD" w14:textId="77777777" w:rsidR="006C0ECC" w:rsidRDefault="006C0ECC" w:rsidP="00F20FFC">
            <w:pPr>
              <w:jc w:val="center"/>
              <w:rPr>
                <w:rFonts w:ascii="黑体" w:eastAsia="黑体" w:hAnsi="黑体" w:cs="仿宋_GB2312"/>
                <w:color w:val="000000"/>
                <w:kern w:val="0"/>
                <w:szCs w:val="21"/>
              </w:rPr>
            </w:pPr>
          </w:p>
        </w:tc>
        <w:tc>
          <w:tcPr>
            <w:tcW w:w="829" w:type="dxa"/>
            <w:vAlign w:val="center"/>
          </w:tcPr>
          <w:p w14:paraId="4ADBE03B" w14:textId="77777777" w:rsidR="006C0ECC" w:rsidRDefault="006C0ECC" w:rsidP="00F20FFC">
            <w:pPr>
              <w:jc w:val="center"/>
              <w:rPr>
                <w:rFonts w:ascii="黑体" w:eastAsia="黑体" w:hAnsi="黑体" w:cs="仿宋_GB2312"/>
                <w:color w:val="000000"/>
                <w:kern w:val="0"/>
                <w:szCs w:val="21"/>
              </w:rPr>
            </w:pPr>
          </w:p>
        </w:tc>
      </w:tr>
    </w:tbl>
    <w:p w14:paraId="27EA5D6F" w14:textId="17C6EDD5" w:rsidR="006C0ECC" w:rsidRPr="00DC69A7" w:rsidRDefault="006C0ECC" w:rsidP="00DC69A7">
      <w:pPr>
        <w:jc w:val="left"/>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注：表格类别</w:t>
      </w:r>
      <w:r>
        <w:rPr>
          <w:rFonts w:ascii="仿宋_GB2312" w:eastAsia="仿宋_GB2312" w:hAnsi="仿宋_GB2312" w:cs="仿宋_GB2312" w:hint="eastAsia"/>
          <w:color w:val="000000"/>
          <w:kern w:val="0"/>
          <w:szCs w:val="21"/>
        </w:rPr>
        <w:t>、</w:t>
      </w:r>
      <w:r>
        <w:rPr>
          <w:rFonts w:ascii="仿宋_GB2312" w:eastAsia="仿宋_GB2312" w:hAnsi="仿宋_GB2312" w:cs="仿宋_GB2312"/>
          <w:color w:val="000000"/>
          <w:kern w:val="0"/>
          <w:szCs w:val="21"/>
        </w:rPr>
        <w:t>行数</w:t>
      </w:r>
      <w:proofErr w:type="gramStart"/>
      <w:r>
        <w:rPr>
          <w:rFonts w:ascii="仿宋_GB2312" w:eastAsia="仿宋_GB2312" w:hAnsi="仿宋_GB2312" w:cs="仿宋_GB2312"/>
          <w:color w:val="000000"/>
          <w:kern w:val="0"/>
          <w:szCs w:val="21"/>
        </w:rPr>
        <w:t>不够可</w:t>
      </w:r>
      <w:proofErr w:type="gramEnd"/>
      <w:r>
        <w:rPr>
          <w:rFonts w:ascii="仿宋_GB2312" w:eastAsia="仿宋_GB2312" w:hAnsi="仿宋_GB2312" w:cs="仿宋_GB2312"/>
          <w:color w:val="000000"/>
          <w:kern w:val="0"/>
          <w:szCs w:val="21"/>
        </w:rPr>
        <w:t>自行添加。</w:t>
      </w:r>
    </w:p>
    <w:p w14:paraId="650F3367" w14:textId="77777777" w:rsidR="006C0ECC" w:rsidRDefault="006C0ECC" w:rsidP="006C0ECC">
      <w:pPr>
        <w:snapToGrid w:val="0"/>
        <w:spacing w:beforeLines="50" w:before="156" w:line="440" w:lineRule="exact"/>
        <w:ind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14:paraId="1333EC95" w14:textId="77777777" w:rsidR="006C0ECC" w:rsidRDefault="006C0ECC" w:rsidP="006C0ECC">
      <w:pPr>
        <w:tabs>
          <w:tab w:val="left" w:pos="7980"/>
        </w:tabs>
        <w:snapToGrid w:val="0"/>
        <w:spacing w:beforeLines="50" w:before="156" w:after="50" w:line="460" w:lineRule="exact"/>
        <w:ind w:right="-180"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法定代表人或其授权代表签字：            </w:t>
      </w:r>
    </w:p>
    <w:p w14:paraId="4929E410" w14:textId="020ECCC1" w:rsidR="006C0ECC" w:rsidRPr="000D05C2" w:rsidRDefault="006C0ECC" w:rsidP="000D05C2">
      <w:pPr>
        <w:pStyle w:val="af"/>
        <w:rPr>
          <w:rFonts w:ascii="Arial" w:eastAsia="仿宋" w:hAnsi="仿宋" w:cs="Arial"/>
          <w:sz w:val="24"/>
        </w:rPr>
      </w:pP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color w:val="000000"/>
          <w:kern w:val="0"/>
          <w:sz w:val="24"/>
        </w:rPr>
        <w:t>日 期：       年      月      日</w:t>
      </w:r>
    </w:p>
    <w:p w14:paraId="4C87D86F" w14:textId="77777777" w:rsidR="00AC5D50" w:rsidRDefault="00AC5D50">
      <w:pPr>
        <w:snapToGrid w:val="0"/>
        <w:spacing w:beforeLines="50" w:before="156" w:after="50"/>
        <w:rPr>
          <w:rFonts w:ascii="仿宋_GB2312" w:eastAsia="仿宋_GB2312" w:hAnsi="仿宋_GB2312" w:cs="仿宋_GB2312"/>
          <w:color w:val="000000"/>
          <w:kern w:val="0"/>
          <w:sz w:val="32"/>
          <w:szCs w:val="32"/>
        </w:rPr>
      </w:pPr>
    </w:p>
    <w:p w14:paraId="1286F36B" w14:textId="77777777" w:rsidR="00AC5D50" w:rsidRDefault="00AC5D50">
      <w:pPr>
        <w:snapToGrid w:val="0"/>
        <w:spacing w:beforeLines="50" w:before="156" w:after="50"/>
        <w:rPr>
          <w:rFonts w:ascii="仿宋_GB2312" w:eastAsia="仿宋_GB2312" w:hAnsi="仿宋_GB2312" w:cs="仿宋_GB2312"/>
          <w:color w:val="000000"/>
          <w:kern w:val="0"/>
          <w:sz w:val="32"/>
          <w:szCs w:val="32"/>
        </w:rPr>
      </w:pPr>
    </w:p>
    <w:p w14:paraId="5E350239" w14:textId="77777777" w:rsidR="00AC5D50" w:rsidRDefault="00AC5D50">
      <w:pPr>
        <w:snapToGrid w:val="0"/>
        <w:spacing w:beforeLines="50" w:before="156" w:after="50"/>
        <w:rPr>
          <w:rFonts w:ascii="仿宋_GB2312" w:eastAsia="仿宋_GB2312" w:hAnsi="仿宋_GB2312" w:cs="仿宋_GB2312"/>
          <w:color w:val="000000"/>
          <w:kern w:val="0"/>
          <w:sz w:val="32"/>
          <w:szCs w:val="32"/>
        </w:rPr>
      </w:pPr>
    </w:p>
    <w:p w14:paraId="32A320F2" w14:textId="77777777" w:rsidR="00AC5D50" w:rsidRDefault="00AC5D50">
      <w:pPr>
        <w:snapToGrid w:val="0"/>
        <w:spacing w:beforeLines="50" w:before="156" w:after="50"/>
        <w:rPr>
          <w:rFonts w:ascii="仿宋_GB2312" w:eastAsia="仿宋_GB2312" w:hAnsi="仿宋_GB2312" w:cs="仿宋_GB2312"/>
          <w:color w:val="000000"/>
          <w:kern w:val="0"/>
          <w:sz w:val="32"/>
          <w:szCs w:val="32"/>
        </w:rPr>
      </w:pPr>
    </w:p>
    <w:p w14:paraId="671F04BD" w14:textId="77777777" w:rsidR="005A2B3B" w:rsidRDefault="004605F7">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sidR="006C0ECC">
        <w:rPr>
          <w:rFonts w:ascii="仿宋_GB2312" w:eastAsia="仿宋_GB2312" w:hAnsi="仿宋_GB2312" w:cs="仿宋_GB2312" w:hint="eastAsia"/>
          <w:color w:val="000000"/>
          <w:kern w:val="0"/>
          <w:sz w:val="32"/>
          <w:szCs w:val="32"/>
        </w:rPr>
        <w:t>10</w:t>
      </w:r>
    </w:p>
    <w:p w14:paraId="2C05B914" w14:textId="77777777" w:rsidR="005A2B3B" w:rsidRDefault="004605F7">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14:paraId="7299F5C0" w14:textId="711D9835" w:rsidR="005A2B3B" w:rsidRDefault="004605F7">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sidR="008E1A0E">
        <w:rPr>
          <w:rFonts w:ascii="仿宋_GB2312" w:eastAsia="仿宋_GB2312" w:hAnsi="仿宋_GB2312" w:cs="仿宋_GB2312" w:hint="eastAsia"/>
          <w:color w:val="000000"/>
          <w:kern w:val="0"/>
          <w:sz w:val="36"/>
          <w:szCs w:val="36"/>
        </w:rPr>
        <w:t>NBCXZFCG2024060</w:t>
      </w:r>
      <w:r>
        <w:rPr>
          <w:rFonts w:ascii="仿宋_GB2312" w:eastAsia="仿宋_GB2312" w:hAnsi="仿宋_GB2312" w:cs="仿宋_GB2312"/>
          <w:color w:val="000000"/>
          <w:kern w:val="0"/>
          <w:sz w:val="36"/>
          <w:szCs w:val="36"/>
        </w:rPr>
        <w:t>（标项）</w:t>
      </w:r>
    </w:p>
    <w:p w14:paraId="1775BD84" w14:textId="77777777" w:rsidR="005A2B3B" w:rsidRDefault="005A2B3B">
      <w:pPr>
        <w:spacing w:after="100" w:afterAutospacing="1" w:line="800" w:lineRule="exact"/>
        <w:ind w:right="-108"/>
        <w:jc w:val="center"/>
        <w:rPr>
          <w:rFonts w:ascii="Arial" w:eastAsia="仿宋" w:hAnsi="Arial" w:cs="Arial"/>
          <w:b/>
          <w:spacing w:val="40"/>
          <w:sz w:val="84"/>
          <w:szCs w:val="84"/>
        </w:rPr>
      </w:pPr>
    </w:p>
    <w:p w14:paraId="1AF420AF" w14:textId="77777777" w:rsidR="005A2B3B" w:rsidRDefault="004605F7">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报</w:t>
      </w:r>
    </w:p>
    <w:p w14:paraId="2296A81A" w14:textId="77777777" w:rsidR="005A2B3B" w:rsidRDefault="004605F7">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价</w:t>
      </w:r>
    </w:p>
    <w:p w14:paraId="08BBAEB6" w14:textId="77777777" w:rsidR="005A2B3B" w:rsidRDefault="004605F7">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14:paraId="232A379D" w14:textId="77777777" w:rsidR="005A2B3B" w:rsidRDefault="004605F7">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14:paraId="25A43E0E" w14:textId="77777777" w:rsidR="005A2B3B" w:rsidRDefault="005A2B3B">
      <w:pPr>
        <w:spacing w:line="500" w:lineRule="exact"/>
        <w:ind w:right="532"/>
        <w:jc w:val="center"/>
        <w:rPr>
          <w:rFonts w:ascii="Arial" w:eastAsia="仿宋" w:hAnsi="Arial" w:cs="Arial"/>
          <w:sz w:val="36"/>
          <w:szCs w:val="36"/>
        </w:rPr>
      </w:pPr>
    </w:p>
    <w:p w14:paraId="28ED6585" w14:textId="77777777" w:rsidR="005A2B3B" w:rsidRDefault="005A2B3B">
      <w:pPr>
        <w:spacing w:line="500" w:lineRule="exact"/>
        <w:ind w:right="532"/>
        <w:jc w:val="center"/>
        <w:rPr>
          <w:rFonts w:ascii="Arial" w:eastAsia="仿宋" w:hAnsi="Arial" w:cs="Arial"/>
          <w:sz w:val="36"/>
          <w:szCs w:val="36"/>
        </w:rPr>
      </w:pPr>
    </w:p>
    <w:p w14:paraId="365C6F44" w14:textId="77777777" w:rsidR="005A2B3B" w:rsidRDefault="005A2B3B">
      <w:pPr>
        <w:pStyle w:val="2"/>
        <w:keepNext w:val="0"/>
        <w:keepLines w:val="0"/>
        <w:spacing w:line="415" w:lineRule="auto"/>
      </w:pPr>
    </w:p>
    <w:p w14:paraId="13255647" w14:textId="77777777" w:rsidR="005A2B3B" w:rsidRDefault="004605F7">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单位全称（公章）：</w:t>
      </w:r>
    </w:p>
    <w:p w14:paraId="1A6B9BB7" w14:textId="77777777" w:rsidR="005A2B3B" w:rsidRDefault="004605F7">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14:paraId="2D417E9E" w14:textId="77777777" w:rsidR="005A2B3B" w:rsidRDefault="004605F7">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14:paraId="44A343A6" w14:textId="77777777" w:rsidR="005A2B3B" w:rsidRDefault="005A2B3B">
      <w:pPr>
        <w:snapToGrid w:val="0"/>
        <w:spacing w:beforeLines="50" w:before="156" w:after="50"/>
        <w:rPr>
          <w:rFonts w:ascii="仿宋_GB2312" w:eastAsia="仿宋_GB2312" w:hAnsi="仿宋_GB2312" w:cs="仿宋_GB2312"/>
          <w:color w:val="000000"/>
          <w:kern w:val="0"/>
          <w:sz w:val="32"/>
          <w:szCs w:val="32"/>
        </w:rPr>
      </w:pPr>
    </w:p>
    <w:p w14:paraId="4666FF63" w14:textId="77777777" w:rsidR="005A2B3B" w:rsidRDefault="005A2B3B">
      <w:pPr>
        <w:snapToGrid w:val="0"/>
        <w:spacing w:beforeLines="50" w:before="156" w:after="50"/>
        <w:rPr>
          <w:rFonts w:ascii="仿宋_GB2312" w:eastAsia="仿宋_GB2312" w:hAnsi="仿宋_GB2312" w:cs="仿宋_GB2312"/>
          <w:color w:val="000000"/>
          <w:kern w:val="0"/>
          <w:sz w:val="32"/>
          <w:szCs w:val="32"/>
        </w:rPr>
      </w:pPr>
    </w:p>
    <w:p w14:paraId="786048C3" w14:textId="77777777" w:rsidR="005A2B3B" w:rsidRDefault="005A2B3B">
      <w:pPr>
        <w:snapToGrid w:val="0"/>
        <w:spacing w:beforeLines="50" w:before="156" w:after="50"/>
        <w:rPr>
          <w:rFonts w:ascii="仿宋_GB2312" w:eastAsia="仿宋_GB2312" w:hAnsi="仿宋_GB2312" w:cs="仿宋_GB2312"/>
          <w:color w:val="000000"/>
          <w:kern w:val="0"/>
          <w:sz w:val="32"/>
          <w:szCs w:val="32"/>
        </w:rPr>
      </w:pPr>
    </w:p>
    <w:p w14:paraId="20D44BD7" w14:textId="77777777" w:rsidR="005A2B3B" w:rsidRDefault="005A2B3B">
      <w:pPr>
        <w:snapToGrid w:val="0"/>
        <w:spacing w:beforeLines="50" w:before="156" w:after="50"/>
        <w:rPr>
          <w:rFonts w:ascii="仿宋_GB2312" w:eastAsia="仿宋_GB2312" w:hAnsi="仿宋_GB2312" w:cs="仿宋_GB2312"/>
          <w:color w:val="000000"/>
          <w:kern w:val="0"/>
          <w:sz w:val="32"/>
          <w:szCs w:val="32"/>
        </w:rPr>
      </w:pPr>
    </w:p>
    <w:p w14:paraId="0B6E3945" w14:textId="77777777" w:rsidR="005A2B3B" w:rsidRDefault="004605F7">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sidR="006C0ECC">
        <w:rPr>
          <w:rFonts w:ascii="仿宋_GB2312" w:eastAsia="仿宋_GB2312" w:hAnsi="仿宋_GB2312" w:cs="仿宋_GB2312" w:hint="eastAsia"/>
          <w:color w:val="000000"/>
          <w:kern w:val="0"/>
          <w:sz w:val="32"/>
          <w:szCs w:val="32"/>
        </w:rPr>
        <w:t>11</w:t>
      </w:r>
    </w:p>
    <w:p w14:paraId="1E97CE75" w14:textId="77777777" w:rsidR="005A2B3B" w:rsidRDefault="004605F7">
      <w:pPr>
        <w:pStyle w:val="af4"/>
        <w:snapToGrid w:val="0"/>
        <w:spacing w:before="120" w:after="120"/>
        <w:jc w:val="center"/>
        <w:rPr>
          <w:rFonts w:ascii="仿宋_GB2312" w:eastAsia="仿宋_GB2312" w:hAnsi="仿宋_GB2312" w:cs="仿宋_GB2312"/>
          <w:color w:val="000000"/>
          <w:kern w:val="0"/>
          <w:sz w:val="36"/>
          <w:szCs w:val="36"/>
          <w:highlight w:val="yellow"/>
        </w:rPr>
      </w:pPr>
      <w:r>
        <w:rPr>
          <w:rFonts w:ascii="仿宋_GB2312" w:eastAsia="仿宋_GB2312" w:hAnsi="仿宋_GB2312" w:cs="仿宋_GB2312"/>
          <w:color w:val="000000"/>
          <w:kern w:val="0"/>
          <w:sz w:val="36"/>
          <w:szCs w:val="36"/>
        </w:rPr>
        <w:t xml:space="preserve">投 标 </w:t>
      </w:r>
      <w:proofErr w:type="gramStart"/>
      <w:r>
        <w:rPr>
          <w:rFonts w:ascii="仿宋_GB2312" w:eastAsia="仿宋_GB2312" w:hAnsi="仿宋_GB2312" w:cs="仿宋_GB2312" w:hint="eastAsia"/>
          <w:color w:val="000000"/>
          <w:kern w:val="0"/>
          <w:sz w:val="36"/>
          <w:szCs w:val="36"/>
        </w:rPr>
        <w:t>一</w:t>
      </w:r>
      <w:proofErr w:type="gramEnd"/>
      <w:r>
        <w:rPr>
          <w:rFonts w:ascii="仿宋_GB2312" w:eastAsia="仿宋_GB2312" w:hAnsi="仿宋_GB2312" w:cs="仿宋_GB2312" w:hint="eastAsia"/>
          <w:color w:val="000000"/>
          <w:kern w:val="0"/>
          <w:sz w:val="36"/>
          <w:szCs w:val="36"/>
        </w:rPr>
        <w:t xml:space="preserve"> </w:t>
      </w:r>
      <w:proofErr w:type="gramStart"/>
      <w:r>
        <w:rPr>
          <w:rFonts w:ascii="仿宋_GB2312" w:eastAsia="仿宋_GB2312" w:hAnsi="仿宋_GB2312" w:cs="仿宋_GB2312" w:hint="eastAsia"/>
          <w:color w:val="000000"/>
          <w:kern w:val="0"/>
          <w:sz w:val="36"/>
          <w:szCs w:val="36"/>
        </w:rPr>
        <w:t>览</w:t>
      </w:r>
      <w:proofErr w:type="gramEnd"/>
      <w:r>
        <w:rPr>
          <w:rFonts w:ascii="仿宋_GB2312" w:eastAsia="仿宋_GB2312" w:hAnsi="仿宋_GB2312" w:cs="仿宋_GB2312" w:hint="eastAsia"/>
          <w:color w:val="000000"/>
          <w:kern w:val="0"/>
          <w:sz w:val="36"/>
          <w:szCs w:val="36"/>
        </w:rPr>
        <w:t xml:space="preserve"> 表</w:t>
      </w:r>
    </w:p>
    <w:p w14:paraId="40D80F6F" w14:textId="77777777" w:rsidR="005A2B3B" w:rsidRDefault="005A2B3B">
      <w:pPr>
        <w:snapToGrid w:val="0"/>
        <w:rPr>
          <w:rFonts w:ascii="Arial" w:eastAsia="仿宋" w:hAnsi="仿宋" w:cs="Arial"/>
          <w:sz w:val="28"/>
          <w:szCs w:val="28"/>
        </w:rPr>
      </w:pPr>
    </w:p>
    <w:p w14:paraId="3BD4E041" w14:textId="77777777" w:rsidR="005A2B3B" w:rsidRDefault="004605F7">
      <w:pPr>
        <w:snapToGrid w:val="0"/>
        <w:rPr>
          <w:rFonts w:ascii="仿宋_GB2312" w:eastAsia="仿宋_GB2312" w:hAnsi="仿宋_GB2312" w:cs="仿宋_GB2312"/>
          <w:color w:val="000000"/>
          <w:kern w:val="0"/>
          <w:sz w:val="28"/>
          <w:szCs w:val="28"/>
          <w:u w:val="single"/>
        </w:rPr>
      </w:pPr>
      <w:r>
        <w:rPr>
          <w:rFonts w:ascii="仿宋_GB2312" w:eastAsia="仿宋_GB2312" w:hAnsi="仿宋_GB2312" w:cs="仿宋_GB2312"/>
          <w:color w:val="000000"/>
          <w:kern w:val="0"/>
          <w:sz w:val="28"/>
          <w:szCs w:val="28"/>
        </w:rPr>
        <w:t>投标人全称（公章）：</w:t>
      </w:r>
    </w:p>
    <w:p w14:paraId="70ABE9AA" w14:textId="77777777" w:rsidR="005A2B3B" w:rsidRDefault="004605F7">
      <w:pPr>
        <w:snapToGrid w:val="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招标编号及标项：</w:t>
      </w:r>
    </w:p>
    <w:tbl>
      <w:tblPr>
        <w:tblpPr w:leftFromText="180" w:rightFromText="180" w:vertAnchor="text" w:horzAnchor="page" w:tblpX="1424" w:tblpY="663"/>
        <w:tblOverlap w:val="neve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1"/>
        <w:gridCol w:w="3485"/>
      </w:tblGrid>
      <w:tr w:rsidR="005A2B3B" w14:paraId="68A3CB4C" w14:textId="77777777">
        <w:trPr>
          <w:cantSplit/>
          <w:trHeight w:val="349"/>
        </w:trPr>
        <w:tc>
          <w:tcPr>
            <w:tcW w:w="5821" w:type="dxa"/>
            <w:vAlign w:val="center"/>
          </w:tcPr>
          <w:p w14:paraId="0E30069D" w14:textId="77777777" w:rsidR="005A2B3B" w:rsidRDefault="004605F7">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本项目总收费报价</w:t>
            </w:r>
            <w:r>
              <w:rPr>
                <w:rFonts w:ascii="仿宋_GB2312" w:eastAsia="仿宋_GB2312" w:hAnsi="仿宋_GB2312" w:cs="仿宋_GB2312" w:hint="eastAsia"/>
                <w:color w:val="000000"/>
                <w:kern w:val="0"/>
                <w:szCs w:val="21"/>
              </w:rPr>
              <w:t>（元/年）</w:t>
            </w:r>
          </w:p>
        </w:tc>
        <w:tc>
          <w:tcPr>
            <w:tcW w:w="3485" w:type="dxa"/>
          </w:tcPr>
          <w:p w14:paraId="637A5F38" w14:textId="77777777" w:rsidR="005A2B3B" w:rsidRDefault="004605F7">
            <w:pPr>
              <w:ind w:firstLine="21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备注</w:t>
            </w:r>
          </w:p>
        </w:tc>
      </w:tr>
      <w:tr w:rsidR="005A2B3B" w14:paraId="2A292A6E" w14:textId="77777777">
        <w:trPr>
          <w:cantSplit/>
          <w:trHeight w:val="1171"/>
        </w:trPr>
        <w:tc>
          <w:tcPr>
            <w:tcW w:w="5821" w:type="dxa"/>
            <w:vAlign w:val="center"/>
          </w:tcPr>
          <w:p w14:paraId="6EBB0849" w14:textId="77777777" w:rsidR="005A2B3B" w:rsidRDefault="004605F7">
            <w:pPr>
              <w:spacing w:line="360" w:lineRule="auto"/>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小写</w:t>
            </w:r>
            <w:r>
              <w:rPr>
                <w:rFonts w:ascii="仿宋_GB2312" w:eastAsia="仿宋_GB2312" w:hAnsi="仿宋_GB2312" w:cs="仿宋_GB2312" w:hint="eastAsia"/>
                <w:color w:val="000000"/>
                <w:kern w:val="0"/>
                <w:szCs w:val="21"/>
              </w:rPr>
              <w:t>：</w:t>
            </w:r>
          </w:p>
          <w:p w14:paraId="1839C505" w14:textId="77777777" w:rsidR="005A2B3B" w:rsidRDefault="004605F7">
            <w:pPr>
              <w:spacing w:line="360" w:lineRule="auto"/>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大写：</w:t>
            </w:r>
          </w:p>
        </w:tc>
        <w:tc>
          <w:tcPr>
            <w:tcW w:w="3485" w:type="dxa"/>
          </w:tcPr>
          <w:p w14:paraId="7B4804E3" w14:textId="77777777" w:rsidR="005A2B3B" w:rsidRDefault="005A2B3B">
            <w:pPr>
              <w:rPr>
                <w:rFonts w:ascii="仿宋_GB2312" w:eastAsia="仿宋_GB2312" w:hAnsi="仿宋_GB2312" w:cs="仿宋_GB2312"/>
                <w:color w:val="000000"/>
                <w:kern w:val="0"/>
                <w:szCs w:val="21"/>
              </w:rPr>
            </w:pPr>
          </w:p>
          <w:p w14:paraId="14F081E3" w14:textId="77777777" w:rsidR="005A2B3B" w:rsidRDefault="004605F7">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按</w:t>
            </w:r>
            <w:r>
              <w:rPr>
                <w:rFonts w:ascii="仿宋_GB2312" w:eastAsia="仿宋_GB2312" w:hAnsi="仿宋_GB2312" w:cs="仿宋_GB2312"/>
                <w:color w:val="000000"/>
                <w:kern w:val="0"/>
                <w:szCs w:val="21"/>
              </w:rPr>
              <w:t>全年</w:t>
            </w:r>
            <w:r>
              <w:rPr>
                <w:rFonts w:ascii="仿宋_GB2312" w:eastAsia="仿宋_GB2312" w:hAnsi="仿宋_GB2312" w:cs="仿宋_GB2312" w:hint="eastAsia"/>
                <w:color w:val="000000"/>
                <w:kern w:val="0"/>
                <w:szCs w:val="21"/>
              </w:rPr>
              <w:t>12个月报价</w:t>
            </w:r>
          </w:p>
          <w:p w14:paraId="69B39A09" w14:textId="77777777" w:rsidR="005A2B3B" w:rsidRDefault="005A2B3B">
            <w:pPr>
              <w:rPr>
                <w:rFonts w:ascii="仿宋_GB2312" w:eastAsia="仿宋_GB2312" w:hAnsi="仿宋_GB2312" w:cs="仿宋_GB2312"/>
                <w:color w:val="000000"/>
                <w:kern w:val="0"/>
                <w:szCs w:val="21"/>
              </w:rPr>
            </w:pPr>
          </w:p>
        </w:tc>
      </w:tr>
    </w:tbl>
    <w:p w14:paraId="084D8BAA" w14:textId="77777777" w:rsidR="005A2B3B" w:rsidRDefault="005A2B3B">
      <w:pPr>
        <w:snapToGrid w:val="0"/>
        <w:rPr>
          <w:rFonts w:ascii="Arial" w:eastAsia="仿宋" w:hAnsi="Arial" w:cs="Arial"/>
          <w:b/>
          <w:sz w:val="24"/>
          <w:u w:val="single"/>
        </w:rPr>
      </w:pPr>
    </w:p>
    <w:p w14:paraId="21F3BA19" w14:textId="77777777" w:rsidR="005A2B3B" w:rsidRDefault="005A2B3B">
      <w:pPr>
        <w:snapToGrid w:val="0"/>
        <w:rPr>
          <w:rFonts w:ascii="Arial" w:eastAsia="仿宋" w:hAnsi="Arial" w:cs="Arial"/>
          <w:b/>
          <w:sz w:val="24"/>
          <w:u w:val="single"/>
        </w:rPr>
      </w:pPr>
    </w:p>
    <w:p w14:paraId="1E37138C" w14:textId="77777777" w:rsidR="005A2B3B" w:rsidRDefault="005A2B3B">
      <w:pPr>
        <w:snapToGrid w:val="0"/>
        <w:rPr>
          <w:rFonts w:ascii="Arial" w:eastAsia="仿宋" w:hAnsi="Arial" w:cs="Arial"/>
          <w:b/>
          <w:sz w:val="24"/>
          <w:u w:val="single"/>
        </w:rPr>
      </w:pPr>
    </w:p>
    <w:p w14:paraId="41F599C2" w14:textId="77777777" w:rsidR="005A2B3B" w:rsidRDefault="004605F7">
      <w:pP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注：</w:t>
      </w:r>
    </w:p>
    <w:p w14:paraId="06186E4A" w14:textId="77777777" w:rsidR="005A2B3B" w:rsidRDefault="004605F7">
      <w:pPr>
        <w:rPr>
          <w:rFonts w:ascii="黑体" w:eastAsia="黑体" w:hAnsi="黑体" w:cs="仿宋_GB2312"/>
          <w:color w:val="000000"/>
          <w:kern w:val="0"/>
          <w:szCs w:val="21"/>
        </w:rPr>
      </w:pPr>
      <w:r>
        <w:rPr>
          <w:rFonts w:ascii="黑体" w:eastAsia="黑体" w:hAnsi="黑体" w:cs="仿宋_GB2312"/>
          <w:color w:val="000000"/>
          <w:kern w:val="0"/>
          <w:szCs w:val="21"/>
        </w:rPr>
        <w:t>1、本项目总收费：指招标文件中所规定的所有服务项目合同期内全年的总报价，此报价作为投标方的投标总价。</w:t>
      </w:r>
    </w:p>
    <w:p w14:paraId="724BB2F2" w14:textId="77777777" w:rsidR="005A2B3B" w:rsidRDefault="004605F7">
      <w:pPr>
        <w:rPr>
          <w:rFonts w:ascii="黑体" w:eastAsia="黑体" w:hAnsi="黑体" w:cs="仿宋_GB2312"/>
          <w:color w:val="000000"/>
          <w:kern w:val="0"/>
          <w:szCs w:val="21"/>
        </w:rPr>
      </w:pPr>
      <w:r>
        <w:rPr>
          <w:rFonts w:ascii="黑体" w:eastAsia="黑体" w:hAnsi="黑体" w:cs="仿宋_GB2312"/>
          <w:color w:val="000000"/>
          <w:kern w:val="0"/>
          <w:szCs w:val="21"/>
        </w:rPr>
        <w:t>2、各投标单位还必须按项目内容对各项服务单独报价，并列出明细报价表</w:t>
      </w:r>
      <w:r>
        <w:rPr>
          <w:rFonts w:ascii="黑体" w:eastAsia="黑体" w:hAnsi="黑体" w:cs="仿宋_GB2312" w:hint="eastAsia"/>
          <w:color w:val="000000"/>
          <w:kern w:val="0"/>
          <w:szCs w:val="21"/>
        </w:rPr>
        <w:t>，</w:t>
      </w:r>
      <w:r>
        <w:rPr>
          <w:rFonts w:ascii="黑体" w:eastAsia="黑体" w:hAnsi="黑体" w:cs="仿宋_GB2312"/>
          <w:color w:val="000000"/>
          <w:kern w:val="0"/>
          <w:szCs w:val="21"/>
        </w:rPr>
        <w:t>格式参考附件</w:t>
      </w:r>
      <w:r w:rsidR="006C0ECC">
        <w:rPr>
          <w:rFonts w:ascii="黑体" w:eastAsia="黑体" w:hAnsi="黑体" w:cs="仿宋_GB2312" w:hint="eastAsia"/>
          <w:color w:val="000000"/>
          <w:kern w:val="0"/>
          <w:szCs w:val="21"/>
        </w:rPr>
        <w:t>12</w:t>
      </w:r>
      <w:r>
        <w:rPr>
          <w:rFonts w:ascii="黑体" w:eastAsia="黑体" w:hAnsi="黑体" w:cs="仿宋_GB2312"/>
          <w:color w:val="000000"/>
          <w:kern w:val="0"/>
          <w:szCs w:val="21"/>
        </w:rPr>
        <w:t>。</w:t>
      </w:r>
    </w:p>
    <w:p w14:paraId="5D1CD23E" w14:textId="77777777" w:rsidR="005A2B3B" w:rsidRDefault="004605F7">
      <w:pPr>
        <w:rPr>
          <w:rFonts w:ascii="黑体" w:eastAsia="黑体" w:hAnsi="黑体" w:cs="仿宋_GB2312"/>
          <w:color w:val="000000"/>
          <w:kern w:val="0"/>
          <w:szCs w:val="21"/>
        </w:rPr>
      </w:pPr>
      <w:r>
        <w:rPr>
          <w:rFonts w:ascii="黑体" w:eastAsia="黑体" w:hAnsi="黑体" w:cs="仿宋_GB2312" w:hint="eastAsia"/>
          <w:color w:val="000000"/>
          <w:kern w:val="0"/>
          <w:szCs w:val="21"/>
        </w:rPr>
        <w:t>3、总收费报价应与附件</w:t>
      </w:r>
      <w:r w:rsidR="006C0ECC">
        <w:rPr>
          <w:rFonts w:ascii="黑体" w:eastAsia="黑体" w:hAnsi="黑体" w:cs="仿宋_GB2312" w:hint="eastAsia"/>
          <w:color w:val="000000"/>
          <w:kern w:val="0"/>
          <w:szCs w:val="21"/>
        </w:rPr>
        <w:t>12</w:t>
      </w:r>
      <w:r>
        <w:rPr>
          <w:rFonts w:ascii="黑体" w:eastAsia="黑体" w:hAnsi="黑体" w:cs="仿宋_GB2312" w:hint="eastAsia"/>
          <w:color w:val="000000"/>
          <w:kern w:val="0"/>
          <w:szCs w:val="21"/>
        </w:rPr>
        <w:t>《报价明细表》中“合计”一</w:t>
      </w:r>
      <w:proofErr w:type="gramStart"/>
      <w:r>
        <w:rPr>
          <w:rFonts w:ascii="黑体" w:eastAsia="黑体" w:hAnsi="黑体" w:cs="仿宋_GB2312" w:hint="eastAsia"/>
          <w:color w:val="000000"/>
          <w:kern w:val="0"/>
          <w:szCs w:val="21"/>
        </w:rPr>
        <w:t>栏金额</w:t>
      </w:r>
      <w:proofErr w:type="gramEnd"/>
      <w:r>
        <w:rPr>
          <w:rFonts w:ascii="黑体" w:eastAsia="黑体" w:hAnsi="黑体" w:cs="仿宋_GB2312" w:hint="eastAsia"/>
          <w:color w:val="000000"/>
          <w:kern w:val="0"/>
          <w:szCs w:val="21"/>
        </w:rPr>
        <w:t>一致。</w:t>
      </w:r>
    </w:p>
    <w:p w14:paraId="35BA76C1" w14:textId="77777777" w:rsidR="005A2B3B" w:rsidRDefault="005A2B3B">
      <w:pPr>
        <w:ind w:firstLine="5295"/>
        <w:rPr>
          <w:rFonts w:ascii="宋体" w:hAnsi="宋体" w:cs="宋体"/>
        </w:rPr>
      </w:pPr>
    </w:p>
    <w:p w14:paraId="4D6AA8F9" w14:textId="77777777" w:rsidR="005A2B3B" w:rsidRDefault="005A2B3B">
      <w:pPr>
        <w:ind w:firstLine="5295"/>
        <w:rPr>
          <w:rFonts w:ascii="宋体" w:hAnsi="宋体" w:cs="宋体"/>
        </w:rPr>
      </w:pPr>
    </w:p>
    <w:p w14:paraId="0FE130A7" w14:textId="77777777" w:rsidR="005A2B3B" w:rsidRDefault="005A2B3B">
      <w:pPr>
        <w:ind w:firstLine="5295"/>
        <w:rPr>
          <w:rFonts w:ascii="宋体" w:hAnsi="宋体" w:cs="宋体"/>
        </w:rPr>
      </w:pPr>
    </w:p>
    <w:p w14:paraId="4D142220" w14:textId="77777777" w:rsidR="005A2B3B" w:rsidRDefault="004605F7">
      <w:pPr>
        <w:snapToGrid w:val="0"/>
        <w:spacing w:beforeLines="50" w:before="156"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14:paraId="186E0CF4" w14:textId="77777777" w:rsidR="005A2B3B" w:rsidRDefault="004605F7">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w:t>
      </w:r>
      <w:r>
        <w:rPr>
          <w:rFonts w:ascii="仿宋_GB2312" w:eastAsia="仿宋_GB2312" w:hAnsi="仿宋_GB2312" w:cs="仿宋_GB2312" w:hint="eastAsia"/>
          <w:color w:val="000000"/>
          <w:kern w:val="0"/>
          <w:sz w:val="24"/>
        </w:rPr>
        <w:t>或其</w:t>
      </w:r>
      <w:r>
        <w:rPr>
          <w:rFonts w:ascii="仿宋_GB2312" w:eastAsia="仿宋_GB2312" w:hAnsi="仿宋_GB2312" w:cs="仿宋_GB2312"/>
          <w:color w:val="000000"/>
          <w:kern w:val="0"/>
          <w:sz w:val="24"/>
        </w:rPr>
        <w:t xml:space="preserve">授权代表签字：             </w:t>
      </w:r>
    </w:p>
    <w:p w14:paraId="50F3B29F" w14:textId="77777777" w:rsidR="005A2B3B" w:rsidRDefault="004605F7">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4"/>
        </w:rPr>
        <w:t>日期：       年      月      日</w:t>
      </w:r>
    </w:p>
    <w:p w14:paraId="301870A1" w14:textId="77777777" w:rsidR="005A2B3B" w:rsidRDefault="005A2B3B">
      <w:pPr>
        <w:snapToGrid w:val="0"/>
        <w:spacing w:beforeLines="50" w:before="156" w:after="50"/>
        <w:rPr>
          <w:rFonts w:ascii="仿宋_GB2312" w:eastAsia="仿宋_GB2312" w:hAnsi="仿宋_GB2312" w:cs="仿宋_GB2312"/>
          <w:color w:val="000000"/>
          <w:kern w:val="0"/>
          <w:sz w:val="32"/>
          <w:szCs w:val="32"/>
        </w:rPr>
      </w:pPr>
    </w:p>
    <w:p w14:paraId="34A5956C" w14:textId="77777777" w:rsidR="005A2B3B" w:rsidRDefault="005A2B3B">
      <w:pPr>
        <w:pStyle w:val="af"/>
        <w:rPr>
          <w:rFonts w:ascii="仿宋_GB2312" w:eastAsia="仿宋_GB2312" w:hAnsi="仿宋_GB2312" w:cs="仿宋_GB2312"/>
          <w:color w:val="000000"/>
          <w:kern w:val="0"/>
          <w:sz w:val="32"/>
          <w:szCs w:val="32"/>
        </w:rPr>
      </w:pPr>
    </w:p>
    <w:p w14:paraId="4F622E45" w14:textId="77777777" w:rsidR="005A2B3B" w:rsidRDefault="005A2B3B">
      <w:pPr>
        <w:pStyle w:val="af0"/>
        <w:ind w:firstLine="320"/>
        <w:rPr>
          <w:rFonts w:ascii="仿宋_GB2312" w:eastAsia="仿宋_GB2312" w:hAnsi="仿宋_GB2312" w:cs="仿宋_GB2312"/>
          <w:color w:val="000000"/>
          <w:kern w:val="0"/>
          <w:sz w:val="32"/>
          <w:szCs w:val="32"/>
        </w:rPr>
      </w:pPr>
    </w:p>
    <w:p w14:paraId="0495E556" w14:textId="77777777" w:rsidR="005A2B3B" w:rsidRDefault="005A2B3B">
      <w:pPr>
        <w:pStyle w:val="af0"/>
        <w:ind w:firstLine="320"/>
        <w:rPr>
          <w:rFonts w:ascii="仿宋_GB2312" w:eastAsia="仿宋_GB2312" w:hAnsi="仿宋_GB2312" w:cs="仿宋_GB2312"/>
          <w:color w:val="000000"/>
          <w:kern w:val="0"/>
          <w:sz w:val="32"/>
          <w:szCs w:val="32"/>
        </w:rPr>
      </w:pPr>
    </w:p>
    <w:p w14:paraId="058BC6AC" w14:textId="77777777" w:rsidR="005A2B3B" w:rsidRDefault="005A2B3B">
      <w:pPr>
        <w:pStyle w:val="af0"/>
        <w:ind w:firstLine="320"/>
        <w:rPr>
          <w:rFonts w:ascii="仿宋_GB2312" w:eastAsia="仿宋_GB2312" w:hAnsi="仿宋_GB2312" w:cs="仿宋_GB2312"/>
          <w:color w:val="000000"/>
          <w:kern w:val="0"/>
          <w:sz w:val="32"/>
          <w:szCs w:val="32"/>
        </w:rPr>
      </w:pPr>
    </w:p>
    <w:p w14:paraId="5E517153" w14:textId="77777777" w:rsidR="005A2B3B" w:rsidRDefault="005A2B3B">
      <w:pPr>
        <w:pStyle w:val="af0"/>
        <w:ind w:firstLine="320"/>
        <w:rPr>
          <w:rFonts w:ascii="仿宋_GB2312" w:eastAsia="仿宋_GB2312" w:hAnsi="仿宋_GB2312" w:cs="仿宋_GB2312"/>
          <w:color w:val="000000"/>
          <w:kern w:val="0"/>
          <w:sz w:val="32"/>
          <w:szCs w:val="32"/>
        </w:rPr>
      </w:pPr>
    </w:p>
    <w:p w14:paraId="757569DF" w14:textId="77777777" w:rsidR="009F1304" w:rsidRDefault="009F1304" w:rsidP="00103ED2">
      <w:pPr>
        <w:widowControl/>
        <w:jc w:val="left"/>
        <w:rPr>
          <w:rFonts w:ascii="仿宋_GB2312" w:eastAsia="仿宋_GB2312" w:hAnsi="仿宋_GB2312" w:cs="仿宋_GB2312"/>
          <w:color w:val="000000"/>
          <w:kern w:val="0"/>
          <w:sz w:val="32"/>
          <w:szCs w:val="32"/>
        </w:rPr>
      </w:pPr>
    </w:p>
    <w:p w14:paraId="346B7F5B" w14:textId="77777777" w:rsidR="00103ED2" w:rsidRDefault="00103ED2">
      <w:pPr>
        <w:snapToGrid w:val="0"/>
        <w:spacing w:beforeLines="50" w:before="156" w:after="50"/>
        <w:rPr>
          <w:rFonts w:ascii="仿宋_GB2312" w:eastAsia="仿宋_GB2312" w:hAnsi="仿宋_GB2312" w:cs="仿宋_GB2312"/>
          <w:color w:val="000000"/>
          <w:kern w:val="0"/>
          <w:sz w:val="32"/>
          <w:szCs w:val="32"/>
        </w:rPr>
        <w:sectPr w:rsidR="00103ED2">
          <w:headerReference w:type="default" r:id="rId10"/>
          <w:footerReference w:type="default" r:id="rId11"/>
          <w:pgSz w:w="11906" w:h="16838"/>
          <w:pgMar w:top="1440" w:right="1800" w:bottom="1440" w:left="1800" w:header="851" w:footer="992" w:gutter="0"/>
          <w:cols w:space="425"/>
          <w:docGrid w:type="lines" w:linePitch="312"/>
        </w:sectPr>
      </w:pPr>
    </w:p>
    <w:p w14:paraId="4A58D749" w14:textId="77777777" w:rsidR="0088707A" w:rsidRDefault="0088707A" w:rsidP="0088707A">
      <w:pPr>
        <w:snapToGrid w:val="0"/>
        <w:spacing w:beforeLines="50" w:before="156" w:after="50"/>
        <w:rPr>
          <w:rFonts w:ascii="仿宋_GB2312" w:eastAsia="仿宋_GB2312" w:hAnsi="仿宋_GB2312" w:cs="仿宋_GB2312"/>
          <w:color w:val="000000"/>
          <w:kern w:val="0"/>
          <w:sz w:val="32"/>
          <w:szCs w:val="32"/>
          <w:highlight w:val="yellow"/>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12</w:t>
      </w:r>
    </w:p>
    <w:p w14:paraId="4D47DE17" w14:textId="77777777" w:rsidR="0088707A" w:rsidRDefault="0088707A" w:rsidP="0088707A">
      <w:pPr>
        <w:pStyle w:val="af4"/>
        <w:snapToGrid w:val="0"/>
        <w:spacing w:before="120" w:after="12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报价明细表</w:t>
      </w: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627"/>
        <w:gridCol w:w="967"/>
        <w:gridCol w:w="992"/>
        <w:gridCol w:w="978"/>
        <w:gridCol w:w="978"/>
        <w:gridCol w:w="978"/>
        <w:gridCol w:w="1039"/>
        <w:gridCol w:w="2268"/>
      </w:tblGrid>
      <w:tr w:rsidR="000D05C2" w14:paraId="0D6D1DBE" w14:textId="77777777" w:rsidTr="000D05C2">
        <w:trPr>
          <w:trHeight w:val="1976"/>
          <w:jc w:val="center"/>
        </w:trPr>
        <w:tc>
          <w:tcPr>
            <w:tcW w:w="580" w:type="dxa"/>
            <w:vMerge w:val="restart"/>
            <w:noWrap/>
            <w:vAlign w:val="center"/>
          </w:tcPr>
          <w:p w14:paraId="591FF8A3" w14:textId="77777777" w:rsidR="000D05C2" w:rsidRDefault="000D05C2" w:rsidP="00F20FF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序号</w:t>
            </w:r>
          </w:p>
        </w:tc>
        <w:tc>
          <w:tcPr>
            <w:tcW w:w="1627" w:type="dxa"/>
            <w:vMerge w:val="restart"/>
            <w:noWrap/>
            <w:vAlign w:val="center"/>
          </w:tcPr>
          <w:p w14:paraId="3A926EB7" w14:textId="77777777" w:rsidR="000D05C2" w:rsidRDefault="000D05C2" w:rsidP="00F20FF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项目</w:t>
            </w:r>
          </w:p>
        </w:tc>
        <w:tc>
          <w:tcPr>
            <w:tcW w:w="967" w:type="dxa"/>
            <w:noWrap/>
            <w:vAlign w:val="center"/>
          </w:tcPr>
          <w:p w14:paraId="1EAE32BB" w14:textId="54C07FC3" w:rsidR="000D05C2" w:rsidRDefault="000D05C2" w:rsidP="00F20FF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项目经理</w:t>
            </w:r>
          </w:p>
        </w:tc>
        <w:tc>
          <w:tcPr>
            <w:tcW w:w="992" w:type="dxa"/>
            <w:noWrap/>
            <w:vAlign w:val="center"/>
          </w:tcPr>
          <w:p w14:paraId="07238141" w14:textId="1102B476" w:rsidR="000D05C2" w:rsidRDefault="000D05C2" w:rsidP="00F20FF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管理助理</w:t>
            </w:r>
          </w:p>
        </w:tc>
        <w:tc>
          <w:tcPr>
            <w:tcW w:w="978" w:type="dxa"/>
            <w:noWrap/>
            <w:vAlign w:val="center"/>
          </w:tcPr>
          <w:p w14:paraId="59ACDC69" w14:textId="0C6D604E" w:rsidR="000D05C2" w:rsidRDefault="000D05C2" w:rsidP="00F20FF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会议接待</w:t>
            </w:r>
          </w:p>
        </w:tc>
        <w:tc>
          <w:tcPr>
            <w:tcW w:w="978" w:type="dxa"/>
            <w:noWrap/>
            <w:vAlign w:val="center"/>
          </w:tcPr>
          <w:p w14:paraId="579090F8" w14:textId="0742F70E" w:rsidR="000D05C2" w:rsidRDefault="000D05C2" w:rsidP="00F20FFC">
            <w:pPr>
              <w:adjustRightInd w:val="0"/>
              <w:snapToGrid w:val="0"/>
              <w:jc w:val="center"/>
              <w:rPr>
                <w:rFonts w:ascii="仿宋" w:eastAsia="仿宋" w:hAnsi="仿宋" w:cs="仿宋"/>
                <w:sz w:val="24"/>
              </w:rPr>
            </w:pPr>
            <w:r w:rsidRPr="005B12F3">
              <w:rPr>
                <w:rFonts w:ascii="仿宋_GB2312" w:eastAsia="仿宋_GB2312" w:hAnsi="仿宋_GB2312" w:cs="仿宋_GB2312" w:hint="eastAsia"/>
                <w:snapToGrid w:val="0"/>
                <w:spacing w:val="-4"/>
                <w:sz w:val="24"/>
              </w:rPr>
              <w:t>保洁人员</w:t>
            </w:r>
          </w:p>
        </w:tc>
        <w:tc>
          <w:tcPr>
            <w:tcW w:w="978" w:type="dxa"/>
            <w:noWrap/>
            <w:vAlign w:val="center"/>
          </w:tcPr>
          <w:p w14:paraId="544861DD" w14:textId="0EA94F04" w:rsidR="000D05C2" w:rsidRDefault="000D05C2" w:rsidP="00F20FFC">
            <w:pPr>
              <w:adjustRightInd w:val="0"/>
              <w:snapToGrid w:val="0"/>
              <w:jc w:val="center"/>
              <w:rPr>
                <w:rFonts w:ascii="仿宋_GB2312" w:eastAsia="仿宋_GB2312" w:hAnsi="仿宋_GB2312" w:cs="仿宋_GB2312"/>
                <w:snapToGrid w:val="0"/>
                <w:spacing w:val="-4"/>
                <w:sz w:val="24"/>
              </w:rPr>
            </w:pPr>
            <w:r>
              <w:rPr>
                <w:rFonts w:ascii="仿宋_GB2312" w:eastAsia="仿宋_GB2312" w:hAnsi="仿宋_GB2312" w:cs="仿宋_GB2312" w:hint="eastAsia"/>
                <w:snapToGrid w:val="0"/>
                <w:spacing w:val="-4"/>
                <w:sz w:val="24"/>
              </w:rPr>
              <w:t>房屋管理</w:t>
            </w:r>
          </w:p>
        </w:tc>
        <w:tc>
          <w:tcPr>
            <w:tcW w:w="1039" w:type="dxa"/>
            <w:noWrap/>
            <w:vAlign w:val="center"/>
          </w:tcPr>
          <w:p w14:paraId="77DF4E12" w14:textId="570FF50A" w:rsidR="000D05C2" w:rsidRDefault="000D05C2" w:rsidP="00F20FFC">
            <w:pPr>
              <w:adjustRightInd w:val="0"/>
              <w:snapToGrid w:val="0"/>
              <w:jc w:val="center"/>
              <w:rPr>
                <w:rFonts w:ascii="仿宋_GB2312" w:eastAsia="仿宋_GB2312" w:hAnsi="仿宋_GB2312" w:cs="仿宋_GB2312"/>
                <w:snapToGrid w:val="0"/>
                <w:spacing w:val="-4"/>
                <w:sz w:val="24"/>
              </w:rPr>
            </w:pPr>
            <w:r>
              <w:rPr>
                <w:rFonts w:ascii="仿宋_GB2312" w:eastAsia="仿宋_GB2312" w:hAnsi="仿宋_GB2312" w:cs="仿宋_GB2312" w:hint="eastAsia"/>
                <w:snapToGrid w:val="0"/>
                <w:spacing w:val="-4"/>
                <w:sz w:val="24"/>
              </w:rPr>
              <w:t>水电工</w:t>
            </w:r>
          </w:p>
        </w:tc>
        <w:tc>
          <w:tcPr>
            <w:tcW w:w="2268" w:type="dxa"/>
            <w:noWrap/>
            <w:vAlign w:val="center"/>
          </w:tcPr>
          <w:p w14:paraId="72C5A0A9" w14:textId="77777777" w:rsidR="000D05C2" w:rsidRDefault="000D05C2" w:rsidP="00F20FFC">
            <w:pPr>
              <w:adjustRightInd w:val="0"/>
              <w:snapToGrid w:val="0"/>
              <w:jc w:val="center"/>
              <w:rPr>
                <w:rFonts w:ascii="仿宋" w:eastAsia="仿宋" w:hAnsi="仿宋" w:cs="仿宋"/>
                <w:sz w:val="24"/>
              </w:rPr>
            </w:pPr>
            <w:r>
              <w:rPr>
                <w:rFonts w:ascii="仿宋" w:eastAsia="仿宋" w:hAnsi="仿宋" w:cs="仿宋" w:hint="eastAsia"/>
                <w:sz w:val="24"/>
              </w:rPr>
              <w:t>费用</w:t>
            </w:r>
          </w:p>
          <w:p w14:paraId="22B1789F" w14:textId="77777777" w:rsidR="000D05C2" w:rsidRDefault="000D05C2" w:rsidP="00F20FFC">
            <w:pPr>
              <w:adjustRightInd w:val="0"/>
              <w:snapToGrid w:val="0"/>
              <w:jc w:val="center"/>
              <w:rPr>
                <w:rFonts w:ascii="仿宋" w:eastAsia="仿宋" w:hAnsi="仿宋" w:cs="仿宋"/>
                <w:sz w:val="24"/>
              </w:rPr>
            </w:pPr>
            <w:r>
              <w:rPr>
                <w:rFonts w:ascii="仿宋" w:eastAsia="仿宋" w:hAnsi="仿宋" w:cs="仿宋" w:hint="eastAsia"/>
                <w:sz w:val="24"/>
              </w:rPr>
              <w:t>（元）</w:t>
            </w:r>
          </w:p>
        </w:tc>
      </w:tr>
      <w:tr w:rsidR="000D05C2" w14:paraId="03598B32" w14:textId="77777777" w:rsidTr="000D05C2">
        <w:trPr>
          <w:trHeight w:val="592"/>
          <w:jc w:val="center"/>
        </w:trPr>
        <w:tc>
          <w:tcPr>
            <w:tcW w:w="580" w:type="dxa"/>
            <w:vMerge/>
            <w:noWrap/>
            <w:vAlign w:val="center"/>
          </w:tcPr>
          <w:p w14:paraId="2E1ABB6C"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1627" w:type="dxa"/>
            <w:vMerge/>
            <w:noWrap/>
            <w:vAlign w:val="center"/>
          </w:tcPr>
          <w:p w14:paraId="5294D6F4"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967" w:type="dxa"/>
            <w:noWrap/>
            <w:vAlign w:val="center"/>
          </w:tcPr>
          <w:p w14:paraId="33073BBD" w14:textId="77777777" w:rsidR="000D05C2" w:rsidRDefault="000D05C2" w:rsidP="00F20FFC">
            <w:pPr>
              <w:adjustRightInd w:val="0"/>
              <w:snapToGrid w:val="0"/>
              <w:jc w:val="center"/>
              <w:rPr>
                <w:rFonts w:ascii="仿宋" w:eastAsia="仿宋" w:hAnsi="仿宋" w:cs="仿宋"/>
                <w:sz w:val="24"/>
              </w:rPr>
            </w:pPr>
            <w:r>
              <w:rPr>
                <w:rFonts w:ascii="仿宋" w:eastAsia="仿宋" w:hAnsi="仿宋" w:cs="仿宋" w:hint="eastAsia"/>
                <w:sz w:val="24"/>
              </w:rPr>
              <w:t>1人</w:t>
            </w:r>
          </w:p>
        </w:tc>
        <w:tc>
          <w:tcPr>
            <w:tcW w:w="992" w:type="dxa"/>
            <w:noWrap/>
            <w:vAlign w:val="center"/>
          </w:tcPr>
          <w:p w14:paraId="378B871F" w14:textId="77777777" w:rsidR="000D05C2" w:rsidRDefault="000D05C2" w:rsidP="00F20FFC">
            <w:pPr>
              <w:adjustRightInd w:val="0"/>
              <w:snapToGrid w:val="0"/>
              <w:jc w:val="center"/>
              <w:rPr>
                <w:rFonts w:ascii="仿宋" w:eastAsia="仿宋" w:hAnsi="仿宋" w:cs="仿宋"/>
                <w:sz w:val="24"/>
              </w:rPr>
            </w:pPr>
            <w:r>
              <w:rPr>
                <w:rFonts w:ascii="仿宋" w:eastAsia="仿宋" w:hAnsi="仿宋" w:cs="仿宋" w:hint="eastAsia"/>
                <w:sz w:val="24"/>
              </w:rPr>
              <w:t>1人</w:t>
            </w:r>
          </w:p>
        </w:tc>
        <w:tc>
          <w:tcPr>
            <w:tcW w:w="978" w:type="dxa"/>
            <w:noWrap/>
            <w:vAlign w:val="center"/>
          </w:tcPr>
          <w:p w14:paraId="7ECB7258" w14:textId="3615363B" w:rsidR="000D05C2" w:rsidRDefault="000D05C2" w:rsidP="00F20FFC">
            <w:pPr>
              <w:adjustRightInd w:val="0"/>
              <w:snapToGrid w:val="0"/>
              <w:jc w:val="center"/>
              <w:rPr>
                <w:rFonts w:ascii="仿宋" w:eastAsia="仿宋" w:hAnsi="仿宋" w:cs="仿宋"/>
                <w:sz w:val="24"/>
              </w:rPr>
            </w:pPr>
            <w:r>
              <w:rPr>
                <w:rFonts w:ascii="仿宋" w:eastAsia="仿宋" w:hAnsi="仿宋" w:cs="仿宋" w:hint="eastAsia"/>
                <w:sz w:val="24"/>
              </w:rPr>
              <w:t>3人</w:t>
            </w:r>
          </w:p>
        </w:tc>
        <w:tc>
          <w:tcPr>
            <w:tcW w:w="978" w:type="dxa"/>
            <w:noWrap/>
            <w:vAlign w:val="center"/>
          </w:tcPr>
          <w:p w14:paraId="5DEEA21D" w14:textId="2F0C9B58" w:rsidR="000D05C2" w:rsidRDefault="000D05C2" w:rsidP="00F20FFC">
            <w:pPr>
              <w:adjustRightInd w:val="0"/>
              <w:snapToGrid w:val="0"/>
              <w:jc w:val="center"/>
              <w:rPr>
                <w:rFonts w:ascii="仿宋" w:eastAsia="仿宋" w:hAnsi="仿宋" w:cs="仿宋"/>
                <w:sz w:val="24"/>
              </w:rPr>
            </w:pPr>
            <w:r>
              <w:rPr>
                <w:rFonts w:ascii="仿宋" w:eastAsia="仿宋" w:hAnsi="仿宋" w:cs="仿宋" w:hint="eastAsia"/>
                <w:sz w:val="24"/>
              </w:rPr>
              <w:t>10人</w:t>
            </w:r>
          </w:p>
        </w:tc>
        <w:tc>
          <w:tcPr>
            <w:tcW w:w="978" w:type="dxa"/>
            <w:noWrap/>
            <w:vAlign w:val="center"/>
          </w:tcPr>
          <w:p w14:paraId="26CE0E06" w14:textId="5CE80F9D" w:rsidR="000D05C2" w:rsidRDefault="000D05C2" w:rsidP="00F20FFC">
            <w:pPr>
              <w:adjustRightInd w:val="0"/>
              <w:snapToGrid w:val="0"/>
              <w:jc w:val="center"/>
              <w:rPr>
                <w:rFonts w:ascii="仿宋" w:eastAsia="仿宋" w:hAnsi="仿宋" w:cs="仿宋"/>
                <w:sz w:val="24"/>
              </w:rPr>
            </w:pPr>
            <w:r>
              <w:rPr>
                <w:rFonts w:ascii="仿宋" w:eastAsia="仿宋" w:hAnsi="仿宋" w:cs="仿宋" w:hint="eastAsia"/>
                <w:sz w:val="24"/>
              </w:rPr>
              <w:t>2人</w:t>
            </w:r>
          </w:p>
        </w:tc>
        <w:tc>
          <w:tcPr>
            <w:tcW w:w="1039" w:type="dxa"/>
            <w:noWrap/>
            <w:vAlign w:val="center"/>
          </w:tcPr>
          <w:p w14:paraId="49FCCDB4" w14:textId="015DA9D4" w:rsidR="000D05C2" w:rsidRDefault="000D05C2" w:rsidP="00F20FFC">
            <w:pPr>
              <w:adjustRightInd w:val="0"/>
              <w:snapToGrid w:val="0"/>
              <w:jc w:val="center"/>
              <w:rPr>
                <w:rFonts w:ascii="仿宋" w:eastAsia="仿宋" w:hAnsi="仿宋" w:cs="仿宋"/>
                <w:sz w:val="24"/>
              </w:rPr>
            </w:pPr>
            <w:r>
              <w:rPr>
                <w:rFonts w:ascii="仿宋" w:eastAsia="仿宋" w:hAnsi="仿宋" w:cs="仿宋" w:hint="eastAsia"/>
                <w:sz w:val="24"/>
              </w:rPr>
              <w:t>1人</w:t>
            </w:r>
          </w:p>
        </w:tc>
        <w:tc>
          <w:tcPr>
            <w:tcW w:w="2268" w:type="dxa"/>
            <w:noWrap/>
            <w:vAlign w:val="center"/>
          </w:tcPr>
          <w:p w14:paraId="0D8D5DF0" w14:textId="77777777" w:rsidR="000D05C2" w:rsidRDefault="000D05C2" w:rsidP="00F20FFC">
            <w:pPr>
              <w:adjustRightInd w:val="0"/>
              <w:snapToGrid w:val="0"/>
              <w:jc w:val="center"/>
              <w:rPr>
                <w:rFonts w:ascii="仿宋" w:eastAsia="仿宋" w:hAnsi="仿宋" w:cs="仿宋"/>
                <w:sz w:val="24"/>
              </w:rPr>
            </w:pPr>
          </w:p>
        </w:tc>
      </w:tr>
      <w:tr w:rsidR="000D05C2" w14:paraId="1A4F836E" w14:textId="77777777" w:rsidTr="000D05C2">
        <w:trPr>
          <w:trHeight w:val="340"/>
          <w:jc w:val="center"/>
        </w:trPr>
        <w:tc>
          <w:tcPr>
            <w:tcW w:w="580" w:type="dxa"/>
            <w:noWrap/>
            <w:vAlign w:val="center"/>
          </w:tcPr>
          <w:p w14:paraId="1D3DC0D4" w14:textId="77777777" w:rsidR="000D05C2" w:rsidRDefault="000D05C2" w:rsidP="00F20FF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w:t>
            </w:r>
          </w:p>
        </w:tc>
        <w:tc>
          <w:tcPr>
            <w:tcW w:w="1627" w:type="dxa"/>
            <w:noWrap/>
            <w:vAlign w:val="center"/>
          </w:tcPr>
          <w:p w14:paraId="651B3950" w14:textId="77777777" w:rsidR="000D05C2" w:rsidRDefault="000D05C2" w:rsidP="00F20FF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工资</w:t>
            </w:r>
          </w:p>
        </w:tc>
        <w:tc>
          <w:tcPr>
            <w:tcW w:w="967" w:type="dxa"/>
            <w:noWrap/>
            <w:vAlign w:val="center"/>
          </w:tcPr>
          <w:p w14:paraId="6072AA05"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992" w:type="dxa"/>
            <w:noWrap/>
            <w:vAlign w:val="center"/>
          </w:tcPr>
          <w:p w14:paraId="29F17A9A"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2FF9384B"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06F160A1"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7514A99F"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1039" w:type="dxa"/>
            <w:noWrap/>
            <w:vAlign w:val="center"/>
          </w:tcPr>
          <w:p w14:paraId="34BC2E40"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2268" w:type="dxa"/>
            <w:noWrap/>
            <w:vAlign w:val="center"/>
          </w:tcPr>
          <w:p w14:paraId="6D9F7B71" w14:textId="77777777" w:rsidR="000D05C2" w:rsidRDefault="000D05C2" w:rsidP="00F20FFC">
            <w:pPr>
              <w:adjustRightInd w:val="0"/>
              <w:snapToGrid w:val="0"/>
              <w:jc w:val="center"/>
              <w:rPr>
                <w:rFonts w:ascii="仿宋_GB2312" w:eastAsia="仿宋_GB2312" w:hAnsi="仿宋_GB2312" w:cs="仿宋_GB2312"/>
                <w:kern w:val="0"/>
                <w:szCs w:val="21"/>
              </w:rPr>
            </w:pPr>
          </w:p>
        </w:tc>
      </w:tr>
      <w:tr w:rsidR="000D05C2" w14:paraId="7463972B" w14:textId="77777777" w:rsidTr="000D05C2">
        <w:trPr>
          <w:trHeight w:val="340"/>
          <w:jc w:val="center"/>
        </w:trPr>
        <w:tc>
          <w:tcPr>
            <w:tcW w:w="580" w:type="dxa"/>
            <w:noWrap/>
            <w:vAlign w:val="center"/>
          </w:tcPr>
          <w:p w14:paraId="7771E3A8" w14:textId="77777777" w:rsidR="000D05C2" w:rsidRDefault="000D05C2" w:rsidP="00F20FF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2</w:t>
            </w:r>
          </w:p>
        </w:tc>
        <w:tc>
          <w:tcPr>
            <w:tcW w:w="1627" w:type="dxa"/>
            <w:noWrap/>
            <w:vAlign w:val="center"/>
          </w:tcPr>
          <w:p w14:paraId="673795EC" w14:textId="77777777" w:rsidR="000D05C2" w:rsidRDefault="000D05C2" w:rsidP="00F20FF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社保</w:t>
            </w:r>
          </w:p>
        </w:tc>
        <w:tc>
          <w:tcPr>
            <w:tcW w:w="967" w:type="dxa"/>
            <w:noWrap/>
            <w:vAlign w:val="center"/>
          </w:tcPr>
          <w:p w14:paraId="5A7F5C2B"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992" w:type="dxa"/>
            <w:noWrap/>
            <w:vAlign w:val="center"/>
          </w:tcPr>
          <w:p w14:paraId="62FFCADD"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0A167A0C"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1B54D835"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20F7256C"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1039" w:type="dxa"/>
            <w:noWrap/>
            <w:vAlign w:val="center"/>
          </w:tcPr>
          <w:p w14:paraId="4463749B"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2268" w:type="dxa"/>
            <w:noWrap/>
            <w:vAlign w:val="center"/>
          </w:tcPr>
          <w:p w14:paraId="7A283AC5" w14:textId="77777777" w:rsidR="000D05C2" w:rsidRDefault="000D05C2" w:rsidP="00F20FFC">
            <w:pPr>
              <w:adjustRightInd w:val="0"/>
              <w:snapToGrid w:val="0"/>
              <w:jc w:val="center"/>
              <w:rPr>
                <w:rFonts w:ascii="仿宋_GB2312" w:eastAsia="仿宋_GB2312" w:hAnsi="仿宋_GB2312" w:cs="仿宋_GB2312"/>
                <w:kern w:val="0"/>
                <w:szCs w:val="21"/>
              </w:rPr>
            </w:pPr>
          </w:p>
        </w:tc>
      </w:tr>
      <w:tr w:rsidR="000D05C2" w14:paraId="540A16A8" w14:textId="77777777" w:rsidTr="000D05C2">
        <w:trPr>
          <w:trHeight w:val="340"/>
          <w:jc w:val="center"/>
        </w:trPr>
        <w:tc>
          <w:tcPr>
            <w:tcW w:w="580" w:type="dxa"/>
            <w:noWrap/>
            <w:vAlign w:val="center"/>
          </w:tcPr>
          <w:p w14:paraId="2BAB3359" w14:textId="77777777" w:rsidR="000D05C2" w:rsidRDefault="000D05C2" w:rsidP="00F20FF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3</w:t>
            </w:r>
          </w:p>
        </w:tc>
        <w:tc>
          <w:tcPr>
            <w:tcW w:w="1627" w:type="dxa"/>
            <w:noWrap/>
            <w:vAlign w:val="center"/>
          </w:tcPr>
          <w:p w14:paraId="61DDB85E" w14:textId="77777777" w:rsidR="000D05C2" w:rsidRDefault="000D05C2" w:rsidP="00F20FF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人身意外伤害保险</w:t>
            </w:r>
          </w:p>
        </w:tc>
        <w:tc>
          <w:tcPr>
            <w:tcW w:w="967" w:type="dxa"/>
            <w:noWrap/>
            <w:vAlign w:val="center"/>
          </w:tcPr>
          <w:p w14:paraId="11F6E297"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992" w:type="dxa"/>
            <w:noWrap/>
            <w:vAlign w:val="center"/>
          </w:tcPr>
          <w:p w14:paraId="475F78AC"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34A532B4"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40970386"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7C6F073D"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1039" w:type="dxa"/>
            <w:noWrap/>
            <w:vAlign w:val="center"/>
          </w:tcPr>
          <w:p w14:paraId="4A75AE03"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2268" w:type="dxa"/>
            <w:noWrap/>
            <w:vAlign w:val="center"/>
          </w:tcPr>
          <w:p w14:paraId="152553BC" w14:textId="77777777" w:rsidR="000D05C2" w:rsidRDefault="000D05C2" w:rsidP="00F20FFC">
            <w:pPr>
              <w:adjustRightInd w:val="0"/>
              <w:snapToGrid w:val="0"/>
              <w:jc w:val="center"/>
              <w:rPr>
                <w:rFonts w:ascii="仿宋_GB2312" w:eastAsia="仿宋_GB2312" w:hAnsi="仿宋_GB2312" w:cs="仿宋_GB2312"/>
                <w:kern w:val="0"/>
                <w:szCs w:val="21"/>
              </w:rPr>
            </w:pPr>
          </w:p>
        </w:tc>
      </w:tr>
      <w:tr w:rsidR="000D05C2" w14:paraId="442A773B" w14:textId="77777777" w:rsidTr="000D05C2">
        <w:trPr>
          <w:trHeight w:val="340"/>
          <w:jc w:val="center"/>
        </w:trPr>
        <w:tc>
          <w:tcPr>
            <w:tcW w:w="580" w:type="dxa"/>
            <w:noWrap/>
            <w:vAlign w:val="center"/>
          </w:tcPr>
          <w:p w14:paraId="22141030" w14:textId="77777777" w:rsidR="000D05C2" w:rsidRDefault="000D05C2" w:rsidP="00F20FF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4</w:t>
            </w:r>
          </w:p>
        </w:tc>
        <w:tc>
          <w:tcPr>
            <w:tcW w:w="1627" w:type="dxa"/>
            <w:noWrap/>
            <w:vAlign w:val="center"/>
          </w:tcPr>
          <w:p w14:paraId="76BDBD27" w14:textId="77777777" w:rsidR="000D05C2" w:rsidRDefault="000D05C2" w:rsidP="00F20FF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高温补贴</w:t>
            </w:r>
          </w:p>
        </w:tc>
        <w:tc>
          <w:tcPr>
            <w:tcW w:w="967" w:type="dxa"/>
            <w:noWrap/>
            <w:vAlign w:val="center"/>
          </w:tcPr>
          <w:p w14:paraId="680E7874"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992" w:type="dxa"/>
            <w:noWrap/>
            <w:vAlign w:val="center"/>
          </w:tcPr>
          <w:p w14:paraId="0E2FDA94"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5CE10A79"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405BB254"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18D50959"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1039" w:type="dxa"/>
            <w:noWrap/>
            <w:vAlign w:val="center"/>
          </w:tcPr>
          <w:p w14:paraId="3FD46416"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2268" w:type="dxa"/>
            <w:noWrap/>
            <w:vAlign w:val="center"/>
          </w:tcPr>
          <w:p w14:paraId="5F43B959" w14:textId="77777777" w:rsidR="000D05C2" w:rsidRDefault="000D05C2" w:rsidP="00F20FFC">
            <w:pPr>
              <w:adjustRightInd w:val="0"/>
              <w:snapToGrid w:val="0"/>
              <w:jc w:val="center"/>
              <w:rPr>
                <w:rFonts w:ascii="仿宋_GB2312" w:eastAsia="仿宋_GB2312" w:hAnsi="仿宋_GB2312" w:cs="仿宋_GB2312"/>
                <w:kern w:val="0"/>
                <w:szCs w:val="21"/>
              </w:rPr>
            </w:pPr>
          </w:p>
        </w:tc>
      </w:tr>
      <w:tr w:rsidR="000D05C2" w14:paraId="6E5F0727" w14:textId="77777777" w:rsidTr="000D05C2">
        <w:trPr>
          <w:trHeight w:val="340"/>
          <w:jc w:val="center"/>
        </w:trPr>
        <w:tc>
          <w:tcPr>
            <w:tcW w:w="580" w:type="dxa"/>
            <w:noWrap/>
            <w:vAlign w:val="center"/>
          </w:tcPr>
          <w:p w14:paraId="2C2CDB7D" w14:textId="77777777" w:rsidR="000D05C2" w:rsidRPr="009E0C70" w:rsidRDefault="000D05C2" w:rsidP="00F20FFC">
            <w:pPr>
              <w:adjustRightInd w:val="0"/>
              <w:snapToGrid w:val="0"/>
              <w:jc w:val="center"/>
              <w:rPr>
                <w:rFonts w:ascii="仿宋_GB2312" w:eastAsia="仿宋_GB2312" w:hAnsi="仿宋_GB2312" w:cs="仿宋_GB2312"/>
                <w:kern w:val="0"/>
                <w:szCs w:val="21"/>
              </w:rPr>
            </w:pPr>
            <w:r w:rsidRPr="009E0C70">
              <w:rPr>
                <w:rFonts w:ascii="仿宋_GB2312" w:eastAsia="仿宋_GB2312" w:hAnsi="仿宋_GB2312" w:cs="仿宋_GB2312" w:hint="eastAsia"/>
                <w:kern w:val="0"/>
                <w:szCs w:val="21"/>
              </w:rPr>
              <w:t>5</w:t>
            </w:r>
          </w:p>
        </w:tc>
        <w:tc>
          <w:tcPr>
            <w:tcW w:w="1627" w:type="dxa"/>
            <w:noWrap/>
            <w:vAlign w:val="center"/>
          </w:tcPr>
          <w:p w14:paraId="4FED2812" w14:textId="77777777" w:rsidR="000D05C2" w:rsidRPr="009E0C70" w:rsidRDefault="000D05C2" w:rsidP="00F20FFC">
            <w:pPr>
              <w:adjustRightInd w:val="0"/>
              <w:snapToGrid w:val="0"/>
              <w:jc w:val="center"/>
              <w:rPr>
                <w:rFonts w:ascii="仿宋_GB2312" w:eastAsia="仿宋_GB2312" w:hAnsi="仿宋_GB2312" w:cs="仿宋_GB2312"/>
                <w:kern w:val="0"/>
                <w:szCs w:val="21"/>
              </w:rPr>
            </w:pPr>
            <w:r w:rsidRPr="009E0C70">
              <w:rPr>
                <w:rFonts w:ascii="仿宋_GB2312" w:eastAsia="仿宋_GB2312" w:hAnsi="仿宋_GB2312" w:cs="仿宋_GB2312" w:hint="eastAsia"/>
                <w:kern w:val="0"/>
                <w:szCs w:val="21"/>
              </w:rPr>
              <w:t>双休日和</w:t>
            </w:r>
            <w:r w:rsidRPr="009E0C70">
              <w:rPr>
                <w:rFonts w:ascii="仿宋_GB2312" w:eastAsia="仿宋_GB2312" w:hAnsi="仿宋_GB2312" w:cs="仿宋_GB2312"/>
                <w:kern w:val="0"/>
                <w:szCs w:val="21"/>
              </w:rPr>
              <w:t>法定节假日加班费</w:t>
            </w:r>
          </w:p>
        </w:tc>
        <w:tc>
          <w:tcPr>
            <w:tcW w:w="967" w:type="dxa"/>
            <w:noWrap/>
            <w:vAlign w:val="center"/>
          </w:tcPr>
          <w:p w14:paraId="58271653" w14:textId="77777777" w:rsidR="000D05C2" w:rsidRPr="009E0C70" w:rsidRDefault="000D05C2" w:rsidP="00F20FFC">
            <w:pPr>
              <w:adjustRightInd w:val="0"/>
              <w:snapToGrid w:val="0"/>
              <w:jc w:val="center"/>
              <w:rPr>
                <w:rFonts w:ascii="仿宋_GB2312" w:eastAsia="仿宋_GB2312" w:hAnsi="仿宋_GB2312" w:cs="仿宋_GB2312"/>
                <w:kern w:val="0"/>
                <w:szCs w:val="21"/>
              </w:rPr>
            </w:pPr>
          </w:p>
        </w:tc>
        <w:tc>
          <w:tcPr>
            <w:tcW w:w="992" w:type="dxa"/>
            <w:noWrap/>
            <w:vAlign w:val="center"/>
          </w:tcPr>
          <w:p w14:paraId="6E905B8C" w14:textId="77777777" w:rsidR="000D05C2" w:rsidRPr="009E0C70" w:rsidRDefault="000D05C2"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3314EB31" w14:textId="77777777" w:rsidR="000D05C2" w:rsidRPr="009E0C70" w:rsidRDefault="000D05C2"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448F8ED7" w14:textId="77777777" w:rsidR="000D05C2" w:rsidRPr="009E0C70" w:rsidRDefault="000D05C2"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5267B85A" w14:textId="77777777" w:rsidR="000D05C2" w:rsidRPr="009E0C70" w:rsidRDefault="000D05C2" w:rsidP="00F20FFC">
            <w:pPr>
              <w:adjustRightInd w:val="0"/>
              <w:snapToGrid w:val="0"/>
              <w:jc w:val="center"/>
              <w:rPr>
                <w:rFonts w:ascii="仿宋_GB2312" w:eastAsia="仿宋_GB2312" w:hAnsi="仿宋_GB2312" w:cs="仿宋_GB2312"/>
                <w:kern w:val="0"/>
                <w:szCs w:val="21"/>
              </w:rPr>
            </w:pPr>
          </w:p>
        </w:tc>
        <w:tc>
          <w:tcPr>
            <w:tcW w:w="1039" w:type="dxa"/>
            <w:noWrap/>
            <w:vAlign w:val="center"/>
          </w:tcPr>
          <w:p w14:paraId="70184443" w14:textId="77777777" w:rsidR="000D05C2" w:rsidRPr="009E0C70" w:rsidRDefault="000D05C2" w:rsidP="00F20FFC">
            <w:pPr>
              <w:adjustRightInd w:val="0"/>
              <w:snapToGrid w:val="0"/>
              <w:jc w:val="center"/>
              <w:rPr>
                <w:rFonts w:ascii="仿宋_GB2312" w:eastAsia="仿宋_GB2312" w:hAnsi="仿宋_GB2312" w:cs="仿宋_GB2312"/>
                <w:kern w:val="0"/>
                <w:szCs w:val="21"/>
              </w:rPr>
            </w:pPr>
          </w:p>
        </w:tc>
        <w:tc>
          <w:tcPr>
            <w:tcW w:w="2268" w:type="dxa"/>
            <w:noWrap/>
            <w:vAlign w:val="center"/>
          </w:tcPr>
          <w:p w14:paraId="04272FBD" w14:textId="5276EE9D" w:rsidR="000D05C2" w:rsidRPr="009E0C70" w:rsidRDefault="00AC5D50" w:rsidP="00EE5D72">
            <w:pPr>
              <w:adjustRightInd w:val="0"/>
              <w:snapToGrid w:val="0"/>
              <w:jc w:val="center"/>
              <w:rPr>
                <w:rFonts w:ascii="仿宋_GB2312" w:eastAsia="仿宋_GB2312" w:hAnsi="仿宋_GB2312" w:cs="仿宋_GB2312"/>
                <w:kern w:val="0"/>
                <w:szCs w:val="21"/>
              </w:rPr>
            </w:pPr>
            <w:r w:rsidRPr="009E0C70">
              <w:rPr>
                <w:rFonts w:ascii="仿宋_GB2312" w:eastAsia="仿宋_GB2312" w:hAnsi="仿宋_GB2312" w:cs="仿宋_GB2312" w:hint="eastAsia"/>
                <w:kern w:val="0"/>
                <w:szCs w:val="21"/>
              </w:rPr>
              <w:t>30000（</w:t>
            </w:r>
            <w:r w:rsidR="00EE5D72" w:rsidRPr="009E0C70">
              <w:rPr>
                <w:rFonts w:ascii="仿宋_GB2312" w:eastAsia="仿宋_GB2312" w:hAnsi="仿宋_GB2312" w:cs="仿宋_GB2312" w:hint="eastAsia"/>
                <w:kern w:val="0"/>
                <w:szCs w:val="21"/>
              </w:rPr>
              <w:t>此价不得更改</w:t>
            </w:r>
            <w:r w:rsidRPr="009E0C70">
              <w:rPr>
                <w:rFonts w:ascii="仿宋_GB2312" w:eastAsia="仿宋_GB2312" w:hAnsi="仿宋_GB2312" w:cs="仿宋_GB2312" w:hint="eastAsia"/>
                <w:kern w:val="0"/>
                <w:szCs w:val="21"/>
              </w:rPr>
              <w:t>）</w:t>
            </w:r>
          </w:p>
        </w:tc>
      </w:tr>
      <w:tr w:rsidR="000D05C2" w14:paraId="2D762A3E" w14:textId="77777777" w:rsidTr="000D05C2">
        <w:trPr>
          <w:trHeight w:val="340"/>
          <w:jc w:val="center"/>
        </w:trPr>
        <w:tc>
          <w:tcPr>
            <w:tcW w:w="580" w:type="dxa"/>
            <w:noWrap/>
            <w:vAlign w:val="center"/>
          </w:tcPr>
          <w:p w14:paraId="4EA2446D" w14:textId="77777777" w:rsidR="000D05C2" w:rsidRPr="009E0C70" w:rsidRDefault="000D05C2" w:rsidP="00F20FFC">
            <w:pPr>
              <w:adjustRightInd w:val="0"/>
              <w:snapToGrid w:val="0"/>
              <w:jc w:val="center"/>
              <w:rPr>
                <w:rFonts w:ascii="仿宋_GB2312" w:eastAsia="仿宋_GB2312" w:hAnsi="仿宋_GB2312" w:cs="仿宋_GB2312"/>
                <w:kern w:val="0"/>
                <w:szCs w:val="21"/>
              </w:rPr>
            </w:pPr>
            <w:r w:rsidRPr="009E0C70">
              <w:rPr>
                <w:rFonts w:ascii="仿宋_GB2312" w:eastAsia="仿宋_GB2312" w:hAnsi="仿宋_GB2312" w:cs="仿宋_GB2312" w:hint="eastAsia"/>
                <w:kern w:val="0"/>
                <w:szCs w:val="21"/>
              </w:rPr>
              <w:t>6</w:t>
            </w:r>
          </w:p>
        </w:tc>
        <w:tc>
          <w:tcPr>
            <w:tcW w:w="1627" w:type="dxa"/>
            <w:noWrap/>
            <w:vAlign w:val="center"/>
          </w:tcPr>
          <w:p w14:paraId="4227DABF" w14:textId="77777777" w:rsidR="000D05C2" w:rsidRPr="009E0C70" w:rsidRDefault="000D05C2" w:rsidP="00F20FFC">
            <w:pPr>
              <w:adjustRightInd w:val="0"/>
              <w:snapToGrid w:val="0"/>
              <w:jc w:val="center"/>
              <w:rPr>
                <w:rFonts w:ascii="仿宋_GB2312" w:eastAsia="仿宋_GB2312" w:hAnsi="仿宋_GB2312" w:cs="仿宋_GB2312"/>
                <w:kern w:val="0"/>
                <w:szCs w:val="21"/>
              </w:rPr>
            </w:pPr>
            <w:r w:rsidRPr="009E0C70">
              <w:rPr>
                <w:rFonts w:ascii="仿宋_GB2312" w:eastAsia="仿宋_GB2312" w:hAnsi="仿宋_GB2312" w:cs="仿宋_GB2312"/>
                <w:kern w:val="0"/>
                <w:szCs w:val="21"/>
              </w:rPr>
              <w:t>福利</w:t>
            </w:r>
          </w:p>
        </w:tc>
        <w:tc>
          <w:tcPr>
            <w:tcW w:w="967" w:type="dxa"/>
            <w:noWrap/>
            <w:vAlign w:val="center"/>
          </w:tcPr>
          <w:p w14:paraId="0DFFA05D" w14:textId="77777777" w:rsidR="000D05C2" w:rsidRPr="009E0C70" w:rsidRDefault="000D05C2" w:rsidP="00F20FFC">
            <w:pPr>
              <w:adjustRightInd w:val="0"/>
              <w:snapToGrid w:val="0"/>
              <w:jc w:val="center"/>
              <w:rPr>
                <w:rFonts w:ascii="仿宋_GB2312" w:eastAsia="仿宋_GB2312" w:hAnsi="仿宋_GB2312" w:cs="仿宋_GB2312"/>
                <w:kern w:val="0"/>
                <w:szCs w:val="21"/>
              </w:rPr>
            </w:pPr>
          </w:p>
        </w:tc>
        <w:tc>
          <w:tcPr>
            <w:tcW w:w="992" w:type="dxa"/>
            <w:noWrap/>
            <w:vAlign w:val="center"/>
          </w:tcPr>
          <w:p w14:paraId="22B7D47F" w14:textId="77777777" w:rsidR="000D05C2" w:rsidRPr="009E0C70" w:rsidRDefault="000D05C2"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015FD545" w14:textId="77777777" w:rsidR="000D05C2" w:rsidRPr="009E0C70" w:rsidRDefault="000D05C2"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54857655" w14:textId="77777777" w:rsidR="000D05C2" w:rsidRPr="009E0C70" w:rsidRDefault="000D05C2"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1F19728C" w14:textId="77777777" w:rsidR="000D05C2" w:rsidRPr="009E0C70" w:rsidRDefault="000D05C2" w:rsidP="00F20FFC">
            <w:pPr>
              <w:adjustRightInd w:val="0"/>
              <w:snapToGrid w:val="0"/>
              <w:jc w:val="center"/>
              <w:rPr>
                <w:rFonts w:ascii="仿宋_GB2312" w:eastAsia="仿宋_GB2312" w:hAnsi="仿宋_GB2312" w:cs="仿宋_GB2312"/>
                <w:kern w:val="0"/>
                <w:szCs w:val="21"/>
              </w:rPr>
            </w:pPr>
          </w:p>
        </w:tc>
        <w:tc>
          <w:tcPr>
            <w:tcW w:w="1039" w:type="dxa"/>
            <w:noWrap/>
            <w:vAlign w:val="center"/>
          </w:tcPr>
          <w:p w14:paraId="2E4C37BB" w14:textId="77777777" w:rsidR="000D05C2" w:rsidRPr="009E0C70" w:rsidRDefault="000D05C2" w:rsidP="00F20FFC">
            <w:pPr>
              <w:adjustRightInd w:val="0"/>
              <w:snapToGrid w:val="0"/>
              <w:jc w:val="center"/>
              <w:rPr>
                <w:rFonts w:ascii="仿宋_GB2312" w:eastAsia="仿宋_GB2312" w:hAnsi="仿宋_GB2312" w:cs="仿宋_GB2312"/>
                <w:kern w:val="0"/>
                <w:szCs w:val="21"/>
              </w:rPr>
            </w:pPr>
          </w:p>
        </w:tc>
        <w:tc>
          <w:tcPr>
            <w:tcW w:w="2268" w:type="dxa"/>
            <w:noWrap/>
            <w:vAlign w:val="center"/>
          </w:tcPr>
          <w:p w14:paraId="30F47696" w14:textId="77777777" w:rsidR="000D05C2" w:rsidRPr="009E0C70" w:rsidRDefault="000D05C2" w:rsidP="00F20FFC">
            <w:pPr>
              <w:adjustRightInd w:val="0"/>
              <w:snapToGrid w:val="0"/>
              <w:jc w:val="center"/>
              <w:rPr>
                <w:rFonts w:ascii="仿宋_GB2312" w:eastAsia="仿宋_GB2312" w:hAnsi="仿宋_GB2312" w:cs="仿宋_GB2312"/>
                <w:kern w:val="0"/>
                <w:szCs w:val="21"/>
              </w:rPr>
            </w:pPr>
          </w:p>
        </w:tc>
      </w:tr>
      <w:tr w:rsidR="000D05C2" w14:paraId="288EFD8A" w14:textId="77777777" w:rsidTr="000D05C2">
        <w:trPr>
          <w:trHeight w:val="340"/>
          <w:jc w:val="center"/>
        </w:trPr>
        <w:tc>
          <w:tcPr>
            <w:tcW w:w="580" w:type="dxa"/>
            <w:noWrap/>
            <w:vAlign w:val="center"/>
          </w:tcPr>
          <w:p w14:paraId="293F4685" w14:textId="77777777" w:rsidR="000D05C2" w:rsidRPr="009E0C70" w:rsidRDefault="000D05C2" w:rsidP="00F20FFC">
            <w:pPr>
              <w:adjustRightInd w:val="0"/>
              <w:snapToGrid w:val="0"/>
              <w:jc w:val="center"/>
              <w:rPr>
                <w:rFonts w:ascii="仿宋_GB2312" w:eastAsia="仿宋_GB2312" w:hAnsi="仿宋_GB2312" w:cs="仿宋_GB2312"/>
                <w:kern w:val="0"/>
                <w:szCs w:val="21"/>
              </w:rPr>
            </w:pPr>
            <w:r w:rsidRPr="009E0C70">
              <w:rPr>
                <w:rFonts w:ascii="仿宋_GB2312" w:eastAsia="仿宋_GB2312" w:hAnsi="仿宋_GB2312" w:cs="仿宋_GB2312" w:hint="eastAsia"/>
                <w:kern w:val="0"/>
                <w:szCs w:val="21"/>
              </w:rPr>
              <w:t>7</w:t>
            </w:r>
          </w:p>
        </w:tc>
        <w:tc>
          <w:tcPr>
            <w:tcW w:w="1627" w:type="dxa"/>
            <w:noWrap/>
            <w:vAlign w:val="center"/>
          </w:tcPr>
          <w:p w14:paraId="7B81266B" w14:textId="77777777" w:rsidR="000D05C2" w:rsidRPr="009E0C70" w:rsidRDefault="000D05C2" w:rsidP="00F20FFC">
            <w:pPr>
              <w:adjustRightInd w:val="0"/>
              <w:snapToGrid w:val="0"/>
              <w:jc w:val="center"/>
              <w:rPr>
                <w:rFonts w:ascii="仿宋_GB2312" w:eastAsia="仿宋_GB2312" w:hAnsi="仿宋_GB2312" w:cs="仿宋_GB2312"/>
                <w:kern w:val="0"/>
                <w:szCs w:val="21"/>
              </w:rPr>
            </w:pPr>
            <w:r w:rsidRPr="009E0C70">
              <w:rPr>
                <w:rFonts w:ascii="仿宋_GB2312" w:eastAsia="仿宋_GB2312" w:hAnsi="仿宋_GB2312" w:cs="仿宋_GB2312"/>
                <w:kern w:val="0"/>
                <w:szCs w:val="21"/>
              </w:rPr>
              <w:t>服装</w:t>
            </w:r>
          </w:p>
        </w:tc>
        <w:tc>
          <w:tcPr>
            <w:tcW w:w="967" w:type="dxa"/>
            <w:noWrap/>
            <w:vAlign w:val="center"/>
          </w:tcPr>
          <w:p w14:paraId="24ABC95D" w14:textId="77777777" w:rsidR="000D05C2" w:rsidRPr="009E0C70" w:rsidRDefault="000D05C2" w:rsidP="00F20FFC">
            <w:pPr>
              <w:adjustRightInd w:val="0"/>
              <w:snapToGrid w:val="0"/>
              <w:jc w:val="center"/>
              <w:rPr>
                <w:rFonts w:ascii="仿宋_GB2312" w:eastAsia="仿宋_GB2312" w:hAnsi="仿宋_GB2312" w:cs="仿宋_GB2312"/>
                <w:kern w:val="0"/>
                <w:szCs w:val="21"/>
              </w:rPr>
            </w:pPr>
          </w:p>
        </w:tc>
        <w:tc>
          <w:tcPr>
            <w:tcW w:w="992" w:type="dxa"/>
            <w:noWrap/>
            <w:vAlign w:val="center"/>
          </w:tcPr>
          <w:p w14:paraId="6D58BD3D" w14:textId="77777777" w:rsidR="000D05C2" w:rsidRPr="009E0C70" w:rsidRDefault="000D05C2"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0060BFCE" w14:textId="77777777" w:rsidR="000D05C2" w:rsidRPr="009E0C70" w:rsidRDefault="000D05C2"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1AAAF204" w14:textId="77777777" w:rsidR="000D05C2" w:rsidRPr="009E0C70" w:rsidRDefault="000D05C2"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2B13556E" w14:textId="77777777" w:rsidR="000D05C2" w:rsidRPr="009E0C70" w:rsidRDefault="000D05C2" w:rsidP="00F20FFC">
            <w:pPr>
              <w:adjustRightInd w:val="0"/>
              <w:snapToGrid w:val="0"/>
              <w:jc w:val="center"/>
              <w:rPr>
                <w:rFonts w:ascii="仿宋_GB2312" w:eastAsia="仿宋_GB2312" w:hAnsi="仿宋_GB2312" w:cs="仿宋_GB2312"/>
                <w:kern w:val="0"/>
                <w:szCs w:val="21"/>
              </w:rPr>
            </w:pPr>
          </w:p>
        </w:tc>
        <w:tc>
          <w:tcPr>
            <w:tcW w:w="1039" w:type="dxa"/>
            <w:noWrap/>
            <w:vAlign w:val="center"/>
          </w:tcPr>
          <w:p w14:paraId="1FC113DE" w14:textId="77777777" w:rsidR="000D05C2" w:rsidRPr="009E0C70" w:rsidRDefault="000D05C2" w:rsidP="00F20FFC">
            <w:pPr>
              <w:adjustRightInd w:val="0"/>
              <w:snapToGrid w:val="0"/>
              <w:jc w:val="center"/>
              <w:rPr>
                <w:rFonts w:ascii="仿宋_GB2312" w:eastAsia="仿宋_GB2312" w:hAnsi="仿宋_GB2312" w:cs="仿宋_GB2312"/>
                <w:kern w:val="0"/>
                <w:szCs w:val="21"/>
              </w:rPr>
            </w:pPr>
          </w:p>
        </w:tc>
        <w:tc>
          <w:tcPr>
            <w:tcW w:w="2268" w:type="dxa"/>
            <w:noWrap/>
            <w:vAlign w:val="center"/>
          </w:tcPr>
          <w:p w14:paraId="76334946" w14:textId="77777777" w:rsidR="000D05C2" w:rsidRPr="009E0C70" w:rsidRDefault="000D05C2" w:rsidP="00F20FFC">
            <w:pPr>
              <w:adjustRightInd w:val="0"/>
              <w:snapToGrid w:val="0"/>
              <w:jc w:val="center"/>
              <w:rPr>
                <w:rFonts w:ascii="仿宋_GB2312" w:eastAsia="仿宋_GB2312" w:hAnsi="仿宋_GB2312" w:cs="仿宋_GB2312"/>
                <w:kern w:val="0"/>
                <w:szCs w:val="21"/>
              </w:rPr>
            </w:pPr>
          </w:p>
        </w:tc>
      </w:tr>
      <w:tr w:rsidR="00AC5D50" w14:paraId="5918CA3E" w14:textId="77777777" w:rsidTr="000D05C2">
        <w:trPr>
          <w:trHeight w:val="340"/>
          <w:jc w:val="center"/>
        </w:trPr>
        <w:tc>
          <w:tcPr>
            <w:tcW w:w="580" w:type="dxa"/>
            <w:noWrap/>
            <w:vAlign w:val="center"/>
          </w:tcPr>
          <w:p w14:paraId="6C9FF153" w14:textId="271394C0" w:rsidR="00AC5D50" w:rsidRPr="009E0C70" w:rsidRDefault="00AC5D50" w:rsidP="00F20FFC">
            <w:pPr>
              <w:adjustRightInd w:val="0"/>
              <w:snapToGrid w:val="0"/>
              <w:jc w:val="center"/>
              <w:rPr>
                <w:rFonts w:ascii="仿宋_GB2312" w:eastAsia="仿宋_GB2312" w:hAnsi="仿宋_GB2312" w:cs="仿宋_GB2312"/>
                <w:kern w:val="0"/>
                <w:szCs w:val="21"/>
              </w:rPr>
            </w:pPr>
            <w:r w:rsidRPr="009E0C70">
              <w:rPr>
                <w:rFonts w:ascii="仿宋_GB2312" w:eastAsia="仿宋_GB2312" w:hAnsi="仿宋_GB2312" w:cs="仿宋_GB2312" w:hint="eastAsia"/>
                <w:kern w:val="0"/>
                <w:szCs w:val="21"/>
              </w:rPr>
              <w:t>8</w:t>
            </w:r>
          </w:p>
        </w:tc>
        <w:tc>
          <w:tcPr>
            <w:tcW w:w="1627" w:type="dxa"/>
            <w:noWrap/>
            <w:vAlign w:val="center"/>
          </w:tcPr>
          <w:p w14:paraId="4EF9F6D6" w14:textId="0EDFCDF6" w:rsidR="00AC5D50" w:rsidRPr="009E0C70" w:rsidRDefault="00AC5D50" w:rsidP="00F20FFC">
            <w:pPr>
              <w:adjustRightInd w:val="0"/>
              <w:snapToGrid w:val="0"/>
              <w:jc w:val="center"/>
              <w:rPr>
                <w:rFonts w:ascii="仿宋_GB2312" w:eastAsia="仿宋_GB2312" w:hAnsi="仿宋_GB2312" w:cs="仿宋_GB2312"/>
                <w:kern w:val="0"/>
                <w:szCs w:val="21"/>
              </w:rPr>
            </w:pPr>
            <w:r w:rsidRPr="009E0C70">
              <w:rPr>
                <w:rFonts w:ascii="仿宋_GB2312" w:eastAsia="仿宋_GB2312" w:hAnsi="仿宋_GB2312" w:cs="仿宋_GB2312"/>
                <w:kern w:val="0"/>
                <w:szCs w:val="21"/>
              </w:rPr>
              <w:t>搭伙餐费</w:t>
            </w:r>
          </w:p>
        </w:tc>
        <w:tc>
          <w:tcPr>
            <w:tcW w:w="967" w:type="dxa"/>
            <w:noWrap/>
            <w:vAlign w:val="center"/>
          </w:tcPr>
          <w:p w14:paraId="667F48FB" w14:textId="77777777" w:rsidR="00AC5D50" w:rsidRPr="009E0C70" w:rsidRDefault="00AC5D50" w:rsidP="00F20FFC">
            <w:pPr>
              <w:adjustRightInd w:val="0"/>
              <w:snapToGrid w:val="0"/>
              <w:jc w:val="center"/>
              <w:rPr>
                <w:rFonts w:ascii="仿宋_GB2312" w:eastAsia="仿宋_GB2312" w:hAnsi="仿宋_GB2312" w:cs="仿宋_GB2312"/>
                <w:kern w:val="0"/>
                <w:szCs w:val="21"/>
              </w:rPr>
            </w:pPr>
          </w:p>
        </w:tc>
        <w:tc>
          <w:tcPr>
            <w:tcW w:w="992" w:type="dxa"/>
            <w:noWrap/>
            <w:vAlign w:val="center"/>
          </w:tcPr>
          <w:p w14:paraId="3C1FABD6" w14:textId="77777777" w:rsidR="00AC5D50" w:rsidRPr="009E0C70" w:rsidRDefault="00AC5D50"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261004BD" w14:textId="77777777" w:rsidR="00AC5D50" w:rsidRPr="009E0C70" w:rsidRDefault="00AC5D50"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4F9291E3" w14:textId="77777777" w:rsidR="00AC5D50" w:rsidRPr="009E0C70" w:rsidRDefault="00AC5D50" w:rsidP="00F20FFC">
            <w:pPr>
              <w:adjustRightInd w:val="0"/>
              <w:snapToGrid w:val="0"/>
              <w:jc w:val="center"/>
              <w:rPr>
                <w:rFonts w:ascii="仿宋_GB2312" w:eastAsia="仿宋_GB2312" w:hAnsi="仿宋_GB2312" w:cs="仿宋_GB2312"/>
                <w:kern w:val="0"/>
                <w:szCs w:val="21"/>
              </w:rPr>
            </w:pPr>
          </w:p>
        </w:tc>
        <w:tc>
          <w:tcPr>
            <w:tcW w:w="978" w:type="dxa"/>
            <w:noWrap/>
            <w:vAlign w:val="center"/>
          </w:tcPr>
          <w:p w14:paraId="44F39964" w14:textId="77777777" w:rsidR="00AC5D50" w:rsidRPr="009E0C70" w:rsidRDefault="00AC5D50" w:rsidP="00F20FFC">
            <w:pPr>
              <w:adjustRightInd w:val="0"/>
              <w:snapToGrid w:val="0"/>
              <w:jc w:val="center"/>
              <w:rPr>
                <w:rFonts w:ascii="仿宋_GB2312" w:eastAsia="仿宋_GB2312" w:hAnsi="仿宋_GB2312" w:cs="仿宋_GB2312"/>
                <w:kern w:val="0"/>
                <w:szCs w:val="21"/>
              </w:rPr>
            </w:pPr>
          </w:p>
        </w:tc>
        <w:tc>
          <w:tcPr>
            <w:tcW w:w="1039" w:type="dxa"/>
            <w:noWrap/>
            <w:vAlign w:val="center"/>
          </w:tcPr>
          <w:p w14:paraId="505068B2" w14:textId="77777777" w:rsidR="00AC5D50" w:rsidRPr="009E0C70" w:rsidRDefault="00AC5D50" w:rsidP="00F20FFC">
            <w:pPr>
              <w:adjustRightInd w:val="0"/>
              <w:snapToGrid w:val="0"/>
              <w:jc w:val="center"/>
              <w:rPr>
                <w:rFonts w:ascii="仿宋_GB2312" w:eastAsia="仿宋_GB2312" w:hAnsi="仿宋_GB2312" w:cs="仿宋_GB2312"/>
                <w:kern w:val="0"/>
                <w:szCs w:val="21"/>
              </w:rPr>
            </w:pPr>
          </w:p>
        </w:tc>
        <w:tc>
          <w:tcPr>
            <w:tcW w:w="2268" w:type="dxa"/>
            <w:noWrap/>
            <w:vAlign w:val="center"/>
          </w:tcPr>
          <w:p w14:paraId="37CD4690" w14:textId="29303DCF" w:rsidR="00AC5D50" w:rsidRPr="009E0C70" w:rsidRDefault="00AC5D50" w:rsidP="00F20FFC">
            <w:pPr>
              <w:adjustRightInd w:val="0"/>
              <w:snapToGrid w:val="0"/>
              <w:jc w:val="center"/>
              <w:rPr>
                <w:rFonts w:ascii="仿宋_GB2312" w:eastAsia="仿宋_GB2312" w:hAnsi="仿宋_GB2312" w:cs="仿宋_GB2312"/>
                <w:kern w:val="0"/>
                <w:szCs w:val="21"/>
              </w:rPr>
            </w:pPr>
            <w:r w:rsidRPr="009E0C70">
              <w:rPr>
                <w:rFonts w:ascii="仿宋_GB2312" w:eastAsia="仿宋_GB2312" w:hAnsi="仿宋_GB2312" w:cs="仿宋_GB2312" w:hint="eastAsia"/>
                <w:kern w:val="0"/>
                <w:szCs w:val="21"/>
              </w:rPr>
              <w:t>105840（</w:t>
            </w:r>
            <w:r w:rsidR="00EE5D72" w:rsidRPr="009E0C70">
              <w:rPr>
                <w:rFonts w:ascii="仿宋_GB2312" w:eastAsia="仿宋_GB2312" w:hAnsi="仿宋_GB2312" w:cs="仿宋_GB2312" w:hint="eastAsia"/>
                <w:kern w:val="0"/>
                <w:szCs w:val="21"/>
              </w:rPr>
              <w:t>此价不得更改</w:t>
            </w:r>
            <w:r w:rsidRPr="009E0C70">
              <w:rPr>
                <w:rFonts w:ascii="仿宋_GB2312" w:eastAsia="仿宋_GB2312" w:hAnsi="仿宋_GB2312" w:cs="仿宋_GB2312" w:hint="eastAsia"/>
                <w:kern w:val="0"/>
                <w:szCs w:val="21"/>
              </w:rPr>
              <w:t>）</w:t>
            </w:r>
          </w:p>
        </w:tc>
      </w:tr>
      <w:tr w:rsidR="000D05C2" w14:paraId="27436EB7" w14:textId="77777777" w:rsidTr="000D05C2">
        <w:trPr>
          <w:trHeight w:val="340"/>
          <w:jc w:val="center"/>
        </w:trPr>
        <w:tc>
          <w:tcPr>
            <w:tcW w:w="580" w:type="dxa"/>
            <w:noWrap/>
            <w:vAlign w:val="center"/>
          </w:tcPr>
          <w:p w14:paraId="10A15B65" w14:textId="338E1FE7" w:rsidR="000D05C2" w:rsidRPr="009E0C70" w:rsidRDefault="00AC5D50" w:rsidP="0088707A">
            <w:pPr>
              <w:adjustRightInd w:val="0"/>
              <w:snapToGrid w:val="0"/>
              <w:jc w:val="center"/>
              <w:rPr>
                <w:rFonts w:ascii="仿宋_GB2312" w:eastAsia="仿宋_GB2312" w:hAnsi="仿宋_GB2312" w:cs="仿宋_GB2312"/>
                <w:kern w:val="0"/>
                <w:szCs w:val="21"/>
              </w:rPr>
            </w:pPr>
            <w:r w:rsidRPr="009E0C70">
              <w:rPr>
                <w:rFonts w:ascii="仿宋_GB2312" w:eastAsia="仿宋_GB2312" w:hAnsi="仿宋_GB2312" w:cs="仿宋_GB2312" w:hint="eastAsia"/>
                <w:kern w:val="0"/>
                <w:szCs w:val="21"/>
              </w:rPr>
              <w:t>9</w:t>
            </w:r>
          </w:p>
        </w:tc>
        <w:tc>
          <w:tcPr>
            <w:tcW w:w="1627" w:type="dxa"/>
            <w:noWrap/>
            <w:vAlign w:val="center"/>
          </w:tcPr>
          <w:p w14:paraId="193BF761" w14:textId="77777777" w:rsidR="000D05C2" w:rsidRPr="009E0C70" w:rsidRDefault="000D05C2" w:rsidP="0088707A">
            <w:pPr>
              <w:adjustRightInd w:val="0"/>
              <w:snapToGrid w:val="0"/>
              <w:jc w:val="center"/>
              <w:rPr>
                <w:rFonts w:ascii="仿宋_GB2312" w:eastAsia="仿宋_GB2312" w:hAnsi="仿宋_GB2312" w:cs="仿宋_GB2312"/>
                <w:kern w:val="0"/>
                <w:szCs w:val="21"/>
              </w:rPr>
            </w:pPr>
            <w:r w:rsidRPr="009E0C70">
              <w:rPr>
                <w:rFonts w:ascii="仿宋_GB2312" w:eastAsia="仿宋_GB2312" w:hAnsi="仿宋_GB2312" w:cs="仿宋_GB2312" w:hint="eastAsia"/>
                <w:kern w:val="0"/>
                <w:szCs w:val="21"/>
              </w:rPr>
              <w:t>其他</w:t>
            </w:r>
          </w:p>
        </w:tc>
        <w:tc>
          <w:tcPr>
            <w:tcW w:w="5932" w:type="dxa"/>
            <w:gridSpan w:val="6"/>
            <w:noWrap/>
            <w:vAlign w:val="center"/>
          </w:tcPr>
          <w:p w14:paraId="2D5444A8" w14:textId="000720F4" w:rsidR="000D05C2" w:rsidRPr="009E0C70" w:rsidRDefault="00AC5D50" w:rsidP="009E0C70">
            <w:pPr>
              <w:tabs>
                <w:tab w:val="left" w:pos="1658"/>
              </w:tabs>
              <w:adjustRightInd w:val="0"/>
              <w:snapToGrid w:val="0"/>
              <w:jc w:val="left"/>
              <w:rPr>
                <w:rFonts w:ascii="仿宋_GB2312" w:eastAsia="仿宋_GB2312" w:hAnsi="仿宋_GB2312" w:cs="仿宋_GB2312"/>
                <w:kern w:val="0"/>
                <w:szCs w:val="21"/>
              </w:rPr>
            </w:pPr>
            <w:r w:rsidRPr="009E0C70">
              <w:rPr>
                <w:rFonts w:ascii="仿宋_GB2312" w:eastAsia="仿宋_GB2312" w:hAnsi="仿宋_GB2312" w:cs="仿宋_GB2312"/>
                <w:kern w:val="0"/>
                <w:szCs w:val="21"/>
              </w:rPr>
              <w:t>壁挂空调</w:t>
            </w:r>
            <w:r w:rsidRPr="009E0C70">
              <w:rPr>
                <w:rFonts w:ascii="仿宋_GB2312" w:eastAsia="仿宋_GB2312" w:hAnsi="仿宋_GB2312" w:cs="仿宋_GB2312" w:hint="eastAsia"/>
                <w:kern w:val="0"/>
                <w:szCs w:val="21"/>
              </w:rPr>
              <w:t>43台+电风扇18台+油烟机1套</w:t>
            </w:r>
          </w:p>
        </w:tc>
        <w:tc>
          <w:tcPr>
            <w:tcW w:w="2268" w:type="dxa"/>
            <w:noWrap/>
            <w:vAlign w:val="center"/>
          </w:tcPr>
          <w:p w14:paraId="5CF7BE11" w14:textId="77777777" w:rsidR="000D05C2" w:rsidRPr="009E0C70" w:rsidRDefault="000D05C2" w:rsidP="0088707A">
            <w:pPr>
              <w:adjustRightInd w:val="0"/>
              <w:snapToGrid w:val="0"/>
              <w:jc w:val="center"/>
              <w:rPr>
                <w:rFonts w:ascii="仿宋_GB2312" w:eastAsia="仿宋_GB2312" w:hAnsi="仿宋_GB2312" w:cs="仿宋_GB2312"/>
                <w:kern w:val="0"/>
                <w:szCs w:val="21"/>
              </w:rPr>
            </w:pPr>
          </w:p>
        </w:tc>
      </w:tr>
      <w:tr w:rsidR="000D05C2" w14:paraId="57334D6A" w14:textId="77777777" w:rsidTr="000D05C2">
        <w:trPr>
          <w:trHeight w:val="340"/>
          <w:jc w:val="center"/>
        </w:trPr>
        <w:tc>
          <w:tcPr>
            <w:tcW w:w="580" w:type="dxa"/>
            <w:noWrap/>
            <w:vAlign w:val="center"/>
          </w:tcPr>
          <w:p w14:paraId="60FB2278" w14:textId="1E03D337" w:rsidR="000D05C2" w:rsidRPr="009E0C70" w:rsidRDefault="00AC5D50" w:rsidP="0088707A">
            <w:pPr>
              <w:adjustRightInd w:val="0"/>
              <w:snapToGrid w:val="0"/>
              <w:jc w:val="center"/>
              <w:rPr>
                <w:rFonts w:ascii="仿宋_GB2312" w:eastAsia="仿宋_GB2312" w:hAnsi="仿宋_GB2312" w:cs="仿宋_GB2312"/>
                <w:kern w:val="0"/>
                <w:szCs w:val="21"/>
              </w:rPr>
            </w:pPr>
            <w:r w:rsidRPr="009E0C70">
              <w:rPr>
                <w:rFonts w:ascii="仿宋_GB2312" w:eastAsia="仿宋_GB2312" w:hAnsi="仿宋_GB2312" w:cs="仿宋_GB2312" w:hint="eastAsia"/>
                <w:kern w:val="0"/>
                <w:szCs w:val="21"/>
              </w:rPr>
              <w:t>10</w:t>
            </w:r>
          </w:p>
        </w:tc>
        <w:tc>
          <w:tcPr>
            <w:tcW w:w="1627" w:type="dxa"/>
            <w:noWrap/>
            <w:vAlign w:val="center"/>
          </w:tcPr>
          <w:p w14:paraId="1D663415" w14:textId="77777777" w:rsidR="000D05C2" w:rsidRPr="009E0C70" w:rsidRDefault="000D05C2" w:rsidP="0088707A">
            <w:pPr>
              <w:adjustRightInd w:val="0"/>
              <w:snapToGrid w:val="0"/>
              <w:jc w:val="center"/>
              <w:rPr>
                <w:rFonts w:ascii="仿宋_GB2312" w:eastAsia="仿宋_GB2312" w:hAnsi="仿宋_GB2312" w:cs="仿宋_GB2312"/>
                <w:kern w:val="0"/>
                <w:szCs w:val="21"/>
              </w:rPr>
            </w:pPr>
            <w:r w:rsidRPr="009E0C70">
              <w:rPr>
                <w:rFonts w:ascii="仿宋_GB2312" w:eastAsia="仿宋_GB2312" w:hAnsi="仿宋_GB2312" w:cs="仿宋_GB2312"/>
                <w:kern w:val="0"/>
                <w:szCs w:val="21"/>
              </w:rPr>
              <w:t>物耗费用</w:t>
            </w:r>
          </w:p>
        </w:tc>
        <w:tc>
          <w:tcPr>
            <w:tcW w:w="5932" w:type="dxa"/>
            <w:gridSpan w:val="6"/>
            <w:noWrap/>
            <w:vAlign w:val="center"/>
          </w:tcPr>
          <w:p w14:paraId="51311793" w14:textId="77777777" w:rsidR="000D05C2" w:rsidRPr="009E0C70" w:rsidRDefault="000D05C2" w:rsidP="0088707A">
            <w:pPr>
              <w:adjustRightInd w:val="0"/>
              <w:snapToGrid w:val="0"/>
              <w:jc w:val="center"/>
              <w:rPr>
                <w:rFonts w:ascii="仿宋_GB2312" w:eastAsia="仿宋_GB2312" w:hAnsi="仿宋_GB2312" w:cs="仿宋_GB2312"/>
                <w:kern w:val="0"/>
                <w:szCs w:val="21"/>
              </w:rPr>
            </w:pPr>
          </w:p>
        </w:tc>
        <w:tc>
          <w:tcPr>
            <w:tcW w:w="2268" w:type="dxa"/>
            <w:noWrap/>
            <w:vAlign w:val="center"/>
          </w:tcPr>
          <w:p w14:paraId="1FF36340" w14:textId="77777777" w:rsidR="000D05C2" w:rsidRPr="009E0C70" w:rsidRDefault="000D05C2" w:rsidP="0088707A">
            <w:pPr>
              <w:adjustRightInd w:val="0"/>
              <w:snapToGrid w:val="0"/>
              <w:jc w:val="center"/>
              <w:rPr>
                <w:rFonts w:ascii="仿宋_GB2312" w:eastAsia="仿宋_GB2312" w:hAnsi="仿宋_GB2312" w:cs="仿宋_GB2312"/>
                <w:kern w:val="0"/>
                <w:szCs w:val="21"/>
              </w:rPr>
            </w:pPr>
          </w:p>
        </w:tc>
      </w:tr>
      <w:tr w:rsidR="000D05C2" w14:paraId="40D1429C" w14:textId="77777777" w:rsidTr="000D05C2">
        <w:trPr>
          <w:trHeight w:val="340"/>
          <w:jc w:val="center"/>
        </w:trPr>
        <w:tc>
          <w:tcPr>
            <w:tcW w:w="580" w:type="dxa"/>
            <w:noWrap/>
            <w:vAlign w:val="center"/>
          </w:tcPr>
          <w:p w14:paraId="662DBA11" w14:textId="3CFE664D" w:rsidR="000D05C2" w:rsidRPr="009E0C70" w:rsidRDefault="00AC5D50" w:rsidP="00F20FFC">
            <w:pPr>
              <w:adjustRightInd w:val="0"/>
              <w:snapToGrid w:val="0"/>
              <w:jc w:val="center"/>
              <w:rPr>
                <w:rFonts w:ascii="仿宋_GB2312" w:eastAsia="仿宋_GB2312" w:hAnsi="仿宋_GB2312" w:cs="仿宋_GB2312"/>
                <w:kern w:val="0"/>
                <w:szCs w:val="21"/>
              </w:rPr>
            </w:pPr>
            <w:r w:rsidRPr="009E0C70">
              <w:rPr>
                <w:rFonts w:ascii="仿宋_GB2312" w:eastAsia="仿宋_GB2312" w:hAnsi="仿宋_GB2312" w:cs="仿宋_GB2312" w:hint="eastAsia"/>
                <w:kern w:val="0"/>
                <w:szCs w:val="21"/>
              </w:rPr>
              <w:t>11</w:t>
            </w:r>
          </w:p>
        </w:tc>
        <w:tc>
          <w:tcPr>
            <w:tcW w:w="1627" w:type="dxa"/>
            <w:noWrap/>
            <w:vAlign w:val="center"/>
          </w:tcPr>
          <w:p w14:paraId="034800DC" w14:textId="77777777" w:rsidR="000D05C2" w:rsidRPr="009E0C70" w:rsidRDefault="000D05C2" w:rsidP="00F20FFC">
            <w:pPr>
              <w:adjustRightInd w:val="0"/>
              <w:snapToGrid w:val="0"/>
              <w:jc w:val="center"/>
              <w:rPr>
                <w:rFonts w:ascii="仿宋_GB2312" w:eastAsia="仿宋_GB2312" w:hAnsi="仿宋_GB2312" w:cs="仿宋_GB2312"/>
                <w:kern w:val="0"/>
                <w:szCs w:val="21"/>
              </w:rPr>
            </w:pPr>
            <w:r w:rsidRPr="009E0C70">
              <w:rPr>
                <w:rFonts w:ascii="仿宋_GB2312" w:eastAsia="仿宋_GB2312" w:hAnsi="仿宋_GB2312" w:cs="仿宋_GB2312"/>
                <w:kern w:val="0"/>
                <w:szCs w:val="21"/>
              </w:rPr>
              <w:t>管理酬金</w:t>
            </w:r>
          </w:p>
        </w:tc>
        <w:tc>
          <w:tcPr>
            <w:tcW w:w="5932" w:type="dxa"/>
            <w:gridSpan w:val="6"/>
            <w:noWrap/>
            <w:vAlign w:val="center"/>
          </w:tcPr>
          <w:p w14:paraId="199BE012" w14:textId="77777777" w:rsidR="000D05C2" w:rsidRPr="009E0C70" w:rsidRDefault="000D05C2" w:rsidP="00F20FFC">
            <w:pPr>
              <w:adjustRightInd w:val="0"/>
              <w:snapToGrid w:val="0"/>
              <w:jc w:val="center"/>
              <w:rPr>
                <w:rFonts w:ascii="仿宋_GB2312" w:eastAsia="仿宋_GB2312" w:hAnsi="仿宋_GB2312" w:cs="仿宋_GB2312"/>
                <w:kern w:val="0"/>
                <w:szCs w:val="21"/>
              </w:rPr>
            </w:pPr>
          </w:p>
        </w:tc>
        <w:tc>
          <w:tcPr>
            <w:tcW w:w="2268" w:type="dxa"/>
            <w:noWrap/>
            <w:vAlign w:val="center"/>
          </w:tcPr>
          <w:p w14:paraId="7EE20B1D" w14:textId="77777777" w:rsidR="000D05C2" w:rsidRPr="009E0C70" w:rsidRDefault="000D05C2" w:rsidP="00F20FFC">
            <w:pPr>
              <w:adjustRightInd w:val="0"/>
              <w:snapToGrid w:val="0"/>
              <w:jc w:val="center"/>
              <w:rPr>
                <w:rFonts w:ascii="仿宋_GB2312" w:eastAsia="仿宋_GB2312" w:hAnsi="仿宋_GB2312" w:cs="仿宋_GB2312"/>
                <w:kern w:val="0"/>
                <w:szCs w:val="21"/>
              </w:rPr>
            </w:pPr>
          </w:p>
        </w:tc>
      </w:tr>
      <w:tr w:rsidR="000D05C2" w14:paraId="010CFE9B" w14:textId="77777777" w:rsidTr="000D05C2">
        <w:trPr>
          <w:trHeight w:val="340"/>
          <w:jc w:val="center"/>
        </w:trPr>
        <w:tc>
          <w:tcPr>
            <w:tcW w:w="580" w:type="dxa"/>
            <w:noWrap/>
            <w:vAlign w:val="center"/>
          </w:tcPr>
          <w:p w14:paraId="36F523E1" w14:textId="0E4C9363" w:rsidR="000D05C2" w:rsidRDefault="000D05C2" w:rsidP="00AC5D5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sidR="00AC5D50">
              <w:rPr>
                <w:rFonts w:ascii="仿宋_GB2312" w:eastAsia="仿宋_GB2312" w:hAnsi="仿宋_GB2312" w:cs="仿宋_GB2312" w:hint="eastAsia"/>
                <w:kern w:val="0"/>
                <w:szCs w:val="21"/>
              </w:rPr>
              <w:t>2</w:t>
            </w:r>
          </w:p>
        </w:tc>
        <w:tc>
          <w:tcPr>
            <w:tcW w:w="1627" w:type="dxa"/>
            <w:noWrap/>
            <w:vAlign w:val="center"/>
          </w:tcPr>
          <w:p w14:paraId="756E33F8" w14:textId="77777777" w:rsidR="000D05C2" w:rsidRDefault="000D05C2" w:rsidP="00F20FF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税费</w:t>
            </w:r>
          </w:p>
        </w:tc>
        <w:tc>
          <w:tcPr>
            <w:tcW w:w="5932" w:type="dxa"/>
            <w:gridSpan w:val="6"/>
            <w:noWrap/>
            <w:vAlign w:val="center"/>
          </w:tcPr>
          <w:p w14:paraId="1656D0D7" w14:textId="77777777" w:rsidR="000D05C2" w:rsidRDefault="000D05C2" w:rsidP="00F20FFC">
            <w:pPr>
              <w:adjustRightInd w:val="0"/>
              <w:snapToGrid w:val="0"/>
              <w:jc w:val="center"/>
              <w:rPr>
                <w:rFonts w:ascii="仿宋_GB2312" w:eastAsia="仿宋_GB2312" w:hAnsi="仿宋_GB2312" w:cs="仿宋_GB2312"/>
                <w:kern w:val="0"/>
                <w:szCs w:val="21"/>
              </w:rPr>
            </w:pPr>
          </w:p>
        </w:tc>
        <w:tc>
          <w:tcPr>
            <w:tcW w:w="2268" w:type="dxa"/>
            <w:noWrap/>
            <w:vAlign w:val="center"/>
          </w:tcPr>
          <w:p w14:paraId="09C90D39" w14:textId="77777777" w:rsidR="000D05C2" w:rsidRDefault="000D05C2" w:rsidP="00F20FFC">
            <w:pPr>
              <w:adjustRightInd w:val="0"/>
              <w:snapToGrid w:val="0"/>
              <w:jc w:val="center"/>
              <w:rPr>
                <w:rFonts w:ascii="仿宋_GB2312" w:eastAsia="仿宋_GB2312" w:hAnsi="仿宋_GB2312" w:cs="仿宋_GB2312"/>
                <w:kern w:val="0"/>
                <w:szCs w:val="21"/>
              </w:rPr>
            </w:pPr>
          </w:p>
        </w:tc>
      </w:tr>
      <w:tr w:rsidR="0088707A" w14:paraId="32CAD70F" w14:textId="77777777" w:rsidTr="000D05C2">
        <w:trPr>
          <w:trHeight w:val="622"/>
          <w:jc w:val="center"/>
        </w:trPr>
        <w:tc>
          <w:tcPr>
            <w:tcW w:w="2207" w:type="dxa"/>
            <w:gridSpan w:val="2"/>
            <w:noWrap/>
            <w:vAlign w:val="center"/>
          </w:tcPr>
          <w:p w14:paraId="6A902AF1" w14:textId="22153321" w:rsidR="0088707A" w:rsidRDefault="0088707A" w:rsidP="00F20FF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合计（1+2+3+4+5+6+7+8+9+10+11</w:t>
            </w:r>
            <w:r w:rsidR="00AC5D50">
              <w:rPr>
                <w:rFonts w:ascii="仿宋_GB2312" w:eastAsia="仿宋_GB2312" w:hAnsi="仿宋_GB2312" w:cs="仿宋_GB2312" w:hint="eastAsia"/>
                <w:kern w:val="0"/>
                <w:szCs w:val="21"/>
              </w:rPr>
              <w:t>+12</w:t>
            </w:r>
            <w:r>
              <w:rPr>
                <w:rFonts w:ascii="仿宋_GB2312" w:eastAsia="仿宋_GB2312" w:hAnsi="仿宋_GB2312" w:cs="仿宋_GB2312" w:hint="eastAsia"/>
                <w:kern w:val="0"/>
                <w:szCs w:val="21"/>
              </w:rPr>
              <w:t>）</w:t>
            </w:r>
          </w:p>
        </w:tc>
        <w:tc>
          <w:tcPr>
            <w:tcW w:w="8200" w:type="dxa"/>
            <w:gridSpan w:val="7"/>
            <w:noWrap/>
            <w:vAlign w:val="center"/>
          </w:tcPr>
          <w:p w14:paraId="37CC46F4" w14:textId="1755AF30" w:rsidR="0088707A" w:rsidRDefault="0088707A" w:rsidP="00F20FF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u w:val="single"/>
              </w:rPr>
              <w:t xml:space="preserve">         </w:t>
            </w:r>
            <w:r w:rsidR="00AC5D50">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元</w:t>
            </w:r>
          </w:p>
        </w:tc>
      </w:tr>
    </w:tbl>
    <w:p w14:paraId="2AA91AD0" w14:textId="77777777" w:rsidR="0088707A" w:rsidRDefault="0088707A" w:rsidP="0088707A">
      <w:pPr>
        <w:tabs>
          <w:tab w:val="left" w:pos="1140"/>
        </w:tabs>
        <w:spacing w:line="440" w:lineRule="exact"/>
        <w:ind w:firstLineChars="200" w:firstLine="420"/>
        <w:rPr>
          <w:rFonts w:ascii="仿宋_GB2312" w:eastAsia="仿宋_GB2312" w:hAnsi="仿宋_GB2312" w:cs="仿宋_GB2312"/>
          <w:kern w:val="0"/>
          <w:szCs w:val="21"/>
        </w:rPr>
      </w:pPr>
      <w:r>
        <w:rPr>
          <w:rFonts w:ascii="仿宋_GB2312" w:eastAsia="仿宋_GB2312" w:hAnsi="仿宋_GB2312" w:cs="仿宋_GB2312"/>
          <w:kern w:val="0"/>
          <w:szCs w:val="21"/>
        </w:rPr>
        <w:t>注</w:t>
      </w:r>
      <w:r>
        <w:rPr>
          <w:rFonts w:ascii="仿宋_GB2312" w:eastAsia="仿宋_GB2312" w:hAnsi="仿宋_GB2312" w:cs="仿宋_GB2312" w:hint="eastAsia"/>
          <w:kern w:val="0"/>
          <w:szCs w:val="21"/>
        </w:rPr>
        <w:t>：</w:t>
      </w:r>
      <w:r>
        <w:rPr>
          <w:rFonts w:ascii="仿宋_GB2312" w:eastAsia="仿宋_GB2312" w:hAnsi="仿宋_GB2312" w:cs="仿宋_GB2312"/>
          <w:kern w:val="0"/>
          <w:szCs w:val="21"/>
        </w:rPr>
        <w:t>1</w:t>
      </w:r>
      <w:r>
        <w:rPr>
          <w:rFonts w:ascii="仿宋_GB2312" w:eastAsia="仿宋_GB2312" w:hAnsi="仿宋_GB2312" w:cs="仿宋_GB2312" w:hint="eastAsia"/>
          <w:kern w:val="0"/>
          <w:szCs w:val="21"/>
        </w:rPr>
        <w:t>、</w:t>
      </w:r>
      <w:r>
        <w:rPr>
          <w:rFonts w:ascii="仿宋_GB2312" w:eastAsia="仿宋_GB2312" w:hAnsi="仿宋_GB2312" w:cs="仿宋_GB2312"/>
          <w:kern w:val="0"/>
          <w:szCs w:val="21"/>
        </w:rPr>
        <w:t>如本表格不适合供应商的实际情况，可根据本表格格式</w:t>
      </w:r>
      <w:proofErr w:type="gramStart"/>
      <w:r>
        <w:rPr>
          <w:rFonts w:ascii="仿宋_GB2312" w:eastAsia="仿宋_GB2312" w:hAnsi="仿宋_GB2312" w:cs="仿宋_GB2312"/>
          <w:kern w:val="0"/>
          <w:szCs w:val="21"/>
        </w:rPr>
        <w:t>自行划表填写</w:t>
      </w:r>
      <w:proofErr w:type="gramEnd"/>
      <w:r>
        <w:rPr>
          <w:rFonts w:ascii="仿宋_GB2312" w:eastAsia="仿宋_GB2312" w:hAnsi="仿宋_GB2312" w:cs="仿宋_GB2312" w:hint="eastAsia"/>
          <w:kern w:val="0"/>
          <w:szCs w:val="21"/>
        </w:rPr>
        <w:t>；</w:t>
      </w:r>
    </w:p>
    <w:p w14:paraId="34767887" w14:textId="77777777" w:rsidR="0088707A" w:rsidRDefault="0088707A" w:rsidP="0088707A">
      <w:pPr>
        <w:numPr>
          <w:ilvl w:val="0"/>
          <w:numId w:val="5"/>
        </w:numPr>
        <w:tabs>
          <w:tab w:val="left" w:pos="1140"/>
        </w:tabs>
        <w:spacing w:line="440" w:lineRule="exact"/>
        <w:ind w:firstLineChars="400" w:firstLine="840"/>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拟安排人员</w:t>
      </w:r>
      <w:r>
        <w:rPr>
          <w:rFonts w:ascii="仿宋_GB2312" w:eastAsia="仿宋_GB2312" w:hAnsi="仿宋_GB2312" w:cs="仿宋_GB2312" w:hint="eastAsia"/>
          <w:b/>
          <w:bCs/>
          <w:kern w:val="0"/>
          <w:szCs w:val="21"/>
        </w:rPr>
        <w:t>在法定退休年龄以内的（</w:t>
      </w:r>
      <w:r>
        <w:rPr>
          <w:rFonts w:ascii="微软雅黑" w:eastAsia="微软雅黑" w:hAnsi="微软雅黑" w:cs="微软雅黑" w:hint="eastAsia"/>
          <w:b/>
          <w:bCs/>
          <w:kern w:val="0"/>
          <w:szCs w:val="21"/>
        </w:rPr>
        <w:t>男</w:t>
      </w:r>
      <w:r>
        <w:rPr>
          <w:rFonts w:ascii="___WRD_EMBED_SUB_45" w:eastAsia="___WRD_EMBED_SUB_45" w:hAnsi="___WRD_EMBED_SUB_45" w:cs="___WRD_EMBED_SUB_45" w:hint="eastAsia"/>
          <w:b/>
          <w:bCs/>
          <w:kern w:val="0"/>
          <w:szCs w:val="21"/>
        </w:rPr>
        <w:t>性</w:t>
      </w:r>
      <w:r>
        <w:rPr>
          <w:rFonts w:ascii="仿宋_GB2312" w:eastAsia="仿宋_GB2312" w:hAnsi="仿宋_GB2312" w:cs="仿宋_GB2312" w:hint="eastAsia"/>
          <w:b/>
          <w:bCs/>
          <w:kern w:val="0"/>
          <w:szCs w:val="21"/>
        </w:rPr>
        <w:t>60周岁，</w:t>
      </w:r>
      <w:r>
        <w:rPr>
          <w:rFonts w:ascii="微软雅黑" w:eastAsia="微软雅黑" w:hAnsi="微软雅黑" w:cs="微软雅黑" w:hint="eastAsia"/>
          <w:b/>
          <w:bCs/>
          <w:kern w:val="0"/>
          <w:szCs w:val="21"/>
        </w:rPr>
        <w:t>女</w:t>
      </w:r>
      <w:r>
        <w:rPr>
          <w:rFonts w:ascii="___WRD_EMBED_SUB_45" w:eastAsia="___WRD_EMBED_SUB_45" w:hAnsi="___WRD_EMBED_SUB_45" w:cs="___WRD_EMBED_SUB_45" w:hint="eastAsia"/>
          <w:b/>
          <w:bCs/>
          <w:kern w:val="0"/>
          <w:szCs w:val="21"/>
        </w:rPr>
        <w:t>性</w:t>
      </w:r>
      <w:r>
        <w:rPr>
          <w:rFonts w:ascii="仿宋_GB2312" w:eastAsia="仿宋_GB2312" w:hAnsi="仿宋_GB2312" w:cs="仿宋_GB2312" w:hint="eastAsia"/>
          <w:b/>
          <w:bCs/>
          <w:kern w:val="0"/>
          <w:szCs w:val="21"/>
        </w:rPr>
        <w:t>50周岁）</w:t>
      </w:r>
      <w:r>
        <w:rPr>
          <w:rFonts w:ascii="仿宋_GB2312" w:eastAsia="仿宋_GB2312" w:hAnsi="仿宋_GB2312" w:cs="仿宋_GB2312" w:hint="eastAsia"/>
          <w:kern w:val="0"/>
          <w:szCs w:val="21"/>
        </w:rPr>
        <w:t>，</w:t>
      </w:r>
      <w:r>
        <w:rPr>
          <w:rFonts w:ascii="仿宋_GB2312" w:eastAsia="仿宋_GB2312" w:hAnsi="仿宋_GB2312" w:cs="仿宋_GB2312"/>
          <w:color w:val="000000"/>
          <w:kern w:val="0"/>
          <w:szCs w:val="21"/>
        </w:rPr>
        <w:t>报价应包含人工费用(工资、</w:t>
      </w:r>
      <w:r>
        <w:rPr>
          <w:rFonts w:ascii="仿宋_GB2312" w:eastAsia="仿宋_GB2312" w:hAnsi="仿宋_GB2312" w:cs="仿宋_GB2312"/>
          <w:b/>
          <w:bCs/>
          <w:kern w:val="0"/>
          <w:szCs w:val="21"/>
        </w:rPr>
        <w:t>社保</w:t>
      </w:r>
      <w:r>
        <w:rPr>
          <w:rFonts w:ascii="仿宋_GB2312" w:eastAsia="仿宋_GB2312" w:hAnsi="仿宋_GB2312" w:cs="仿宋_GB2312"/>
          <w:color w:val="000000"/>
          <w:kern w:val="0"/>
          <w:szCs w:val="21"/>
        </w:rPr>
        <w:t>、人身意外伤害保险、高温补贴、法定节假日加班费、福利、服装、其他等）、物耗费用、管理酬金、税费等项目涉及的所有费用</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kern w:val="0"/>
          <w:szCs w:val="21"/>
        </w:rPr>
        <w:t>拟安排人员</w:t>
      </w:r>
      <w:r>
        <w:rPr>
          <w:rFonts w:ascii="仿宋_GB2312" w:eastAsia="仿宋_GB2312" w:hAnsi="仿宋_GB2312" w:cs="仿宋_GB2312" w:hint="eastAsia"/>
          <w:b/>
          <w:bCs/>
          <w:kern w:val="0"/>
          <w:szCs w:val="21"/>
        </w:rPr>
        <w:t>超过法定退休年龄的</w:t>
      </w:r>
      <w:r>
        <w:rPr>
          <w:rFonts w:ascii="仿宋_GB2312" w:eastAsia="仿宋_GB2312" w:hAnsi="仿宋_GB2312" w:cs="仿宋_GB2312" w:hint="eastAsia"/>
          <w:kern w:val="0"/>
          <w:szCs w:val="21"/>
        </w:rPr>
        <w:t>，</w:t>
      </w:r>
      <w:r>
        <w:rPr>
          <w:rFonts w:ascii="仿宋_GB2312" w:eastAsia="仿宋_GB2312" w:hAnsi="仿宋_GB2312" w:cs="仿宋_GB2312"/>
          <w:color w:val="000000"/>
          <w:kern w:val="0"/>
          <w:szCs w:val="21"/>
        </w:rPr>
        <w:t>报价应包含人工费用(工资、人身意外伤害保险、高温补贴、法定节假日加班费、福利、服装、其他等）、物耗费用、管理酬金、税费等项目涉及的所有费用</w:t>
      </w:r>
      <w:r>
        <w:rPr>
          <w:rFonts w:ascii="仿宋_GB2312" w:eastAsia="仿宋_GB2312" w:hAnsi="仿宋_GB2312" w:cs="仿宋_GB2312" w:hint="eastAsia"/>
          <w:color w:val="000000"/>
          <w:kern w:val="0"/>
          <w:szCs w:val="21"/>
        </w:rPr>
        <w:t>。</w:t>
      </w:r>
    </w:p>
    <w:p w14:paraId="3FFA9A26" w14:textId="77777777" w:rsidR="0088707A" w:rsidRDefault="0088707A" w:rsidP="0088707A">
      <w:pPr>
        <w:tabs>
          <w:tab w:val="left" w:pos="1140"/>
        </w:tabs>
        <w:spacing w:line="440" w:lineRule="exact"/>
        <w:ind w:firstLineChars="400" w:firstLine="840"/>
        <w:rPr>
          <w:rFonts w:ascii="仿宋_GB2312" w:eastAsia="仿宋_GB2312" w:hAnsi="仿宋_GB2312" w:cs="仿宋_GB2312"/>
          <w:kern w:val="0"/>
          <w:szCs w:val="21"/>
        </w:rPr>
      </w:pPr>
      <w:r>
        <w:rPr>
          <w:rFonts w:ascii="仿宋_GB2312" w:eastAsia="仿宋_GB2312" w:hAnsi="仿宋_GB2312" w:cs="仿宋_GB2312"/>
          <w:color w:val="000000"/>
          <w:kern w:val="0"/>
          <w:szCs w:val="21"/>
        </w:rPr>
        <w:t>3、每人每年报价不得低于本市的最低工资标准，否则投标无效</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kern w:val="0"/>
          <w:szCs w:val="21"/>
        </w:rPr>
        <w:t xml:space="preserve">           </w:t>
      </w:r>
    </w:p>
    <w:p w14:paraId="0BF88C1C" w14:textId="77777777" w:rsidR="0088707A" w:rsidRDefault="0088707A" w:rsidP="0088707A">
      <w:pPr>
        <w:tabs>
          <w:tab w:val="left" w:pos="1140"/>
        </w:tabs>
        <w:spacing w:line="440" w:lineRule="exact"/>
        <w:ind w:firstLineChars="200" w:firstLine="42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r>
        <w:rPr>
          <w:rFonts w:ascii="仿宋_GB2312" w:eastAsia="仿宋_GB2312" w:hAnsi="仿宋_GB2312" w:cs="仿宋_GB2312"/>
          <w:kern w:val="0"/>
          <w:szCs w:val="21"/>
        </w:rPr>
        <w:t>投标人全称（公章）：</w:t>
      </w:r>
    </w:p>
    <w:p w14:paraId="5923BBA7" w14:textId="77777777" w:rsidR="0088707A" w:rsidRDefault="0088707A" w:rsidP="0088707A">
      <w:pPr>
        <w:tabs>
          <w:tab w:val="left" w:pos="1140"/>
        </w:tabs>
        <w:spacing w:line="440" w:lineRule="exact"/>
        <w:ind w:firstLineChars="200" w:firstLine="42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r>
        <w:rPr>
          <w:rFonts w:ascii="仿宋_GB2312" w:eastAsia="仿宋_GB2312" w:hAnsi="仿宋_GB2312" w:cs="仿宋_GB2312"/>
          <w:kern w:val="0"/>
          <w:szCs w:val="21"/>
        </w:rPr>
        <w:t>法定代表人</w:t>
      </w:r>
      <w:r>
        <w:rPr>
          <w:rFonts w:ascii="仿宋_GB2312" w:eastAsia="仿宋_GB2312" w:hAnsi="仿宋_GB2312" w:cs="仿宋_GB2312" w:hint="eastAsia"/>
          <w:kern w:val="0"/>
          <w:szCs w:val="21"/>
        </w:rPr>
        <w:t>（或授权代表）</w:t>
      </w:r>
      <w:r>
        <w:rPr>
          <w:rFonts w:ascii="仿宋_GB2312" w:eastAsia="仿宋_GB2312" w:hAnsi="仿宋_GB2312" w:cs="仿宋_GB2312"/>
          <w:kern w:val="0"/>
          <w:szCs w:val="21"/>
        </w:rPr>
        <w:t>签字：</w:t>
      </w:r>
    </w:p>
    <w:p w14:paraId="4AE2D952" w14:textId="77777777" w:rsidR="0088707A" w:rsidRDefault="0088707A" w:rsidP="0088707A">
      <w:pPr>
        <w:tabs>
          <w:tab w:val="left" w:pos="1140"/>
        </w:tabs>
        <w:spacing w:line="440" w:lineRule="exact"/>
        <w:ind w:firstLineChars="200" w:firstLine="42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color w:val="000000"/>
          <w:kern w:val="0"/>
          <w:szCs w:val="21"/>
        </w:rPr>
        <w:t>日期：       年      月      日</w:t>
      </w:r>
    </w:p>
    <w:p w14:paraId="0F5D8055" w14:textId="77777777" w:rsidR="005A2B3B" w:rsidRPr="00E67ACF" w:rsidRDefault="005A2B3B" w:rsidP="00187E9D">
      <w:pPr>
        <w:snapToGrid w:val="0"/>
        <w:spacing w:beforeLines="50" w:before="156" w:after="50"/>
        <w:rPr>
          <w:rFonts w:ascii="仿宋_GB2312" w:eastAsia="仿宋_GB2312" w:hAnsi="仿宋_GB2312" w:cs="仿宋_GB2312"/>
          <w:color w:val="000000"/>
          <w:kern w:val="0"/>
          <w:szCs w:val="21"/>
        </w:rPr>
      </w:pPr>
    </w:p>
    <w:sectPr w:rsidR="005A2B3B" w:rsidRPr="00E67ACF" w:rsidSect="0088707A">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3D8CD" w14:textId="77777777" w:rsidR="00443061" w:rsidRDefault="00443061">
      <w:r>
        <w:separator/>
      </w:r>
    </w:p>
  </w:endnote>
  <w:endnote w:type="continuationSeparator" w:id="0">
    <w:p w14:paraId="0717B946" w14:textId="77777777" w:rsidR="00443061" w:rsidRDefault="0044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D11FCACD-8A58-4910-964C-C119A7F2BB9E}"/>
    <w:embedBold r:id="rId2" w:subsetted="1" w:fontKey="{2E179336-58C3-4B6C-ADF1-886135087F76}"/>
  </w:font>
  <w:font w:name="(使用中文字体)">
    <w:altName w:val="宋体"/>
    <w:charset w:val="86"/>
    <w:family w:val="roma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embedRegular r:id="rId3" w:subsetted="1" w:fontKey="{6C84E210-4B52-4C7B-AE1E-FB568FF5E42D}"/>
    <w:embedBold r:id="rId4" w:subsetted="1" w:fontKey="{D5C98E2C-8928-4427-85BA-CDFEA1E2437A}"/>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egoe UI"/>
    <w:charset w:val="00"/>
    <w:family w:val="auto"/>
    <w:pitch w:val="default"/>
    <w:sig w:usb0="00000000" w:usb1="00000000" w:usb2="00000010" w:usb3="00000000" w:csb0="00000000" w:csb1="00000000"/>
  </w:font>
  <w:font w:name="微软雅黑">
    <w:panose1 w:val="020B0503020204020204"/>
    <w:charset w:val="86"/>
    <w:family w:val="swiss"/>
    <w:pitch w:val="variable"/>
    <w:sig w:usb0="80000287" w:usb1="2ACF3C50" w:usb2="00000016" w:usb3="00000000" w:csb0="0004001F" w:csb1="00000000"/>
    <w:embedBold r:id="rId5" w:subsetted="1" w:fontKey="{E618C492-5AFC-41CA-9B97-A8D95C1B9B2B}"/>
  </w:font>
  <w:font w:name="仿宋">
    <w:panose1 w:val="02010609060101010101"/>
    <w:charset w:val="86"/>
    <w:family w:val="modern"/>
    <w:pitch w:val="fixed"/>
    <w:sig w:usb0="800002BF" w:usb1="38CF7CFA" w:usb2="00000016" w:usb3="00000000" w:csb0="00040001" w:csb1="00000000"/>
    <w:embedRegular r:id="rId6" w:subsetted="1" w:fontKey="{96389806-00AD-4580-A8CA-461E8DC13214}"/>
    <w:embedBold r:id="rId7" w:subsetted="1" w:fontKey="{0D662FB0-FC8C-46E3-9246-D1949081C966}"/>
  </w:font>
  <w:font w:name="___WRD_EMBED_SUB_45">
    <w:altName w:val="微软雅黑"/>
    <w:charset w:val="86"/>
    <w:family w:val="modern"/>
    <w:pitch w:val="fixed"/>
    <w:sig w:usb0="00000001" w:usb1="080E0000" w:usb2="00000010" w:usb3="00000000" w:csb0="00040000" w:csb1="00000000"/>
    <w:embedBold r:id="rId8" w:subsetted="1" w:fontKey="{4E940AC5-F3F8-4FBA-8634-F3B130AA2A54}"/>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C965B" w14:textId="77777777" w:rsidR="00F20FFC" w:rsidRDefault="00F20FFC">
    <w:pPr>
      <w:pStyle w:val="af7"/>
      <w:jc w:val="center"/>
    </w:pPr>
    <w:r>
      <w:rPr>
        <w:noProof/>
      </w:rPr>
      <mc:AlternateContent>
        <mc:Choice Requires="wps">
          <w:drawing>
            <wp:anchor distT="0" distB="0" distL="114300" distR="114300" simplePos="0" relativeHeight="251659264" behindDoc="0" locked="0" layoutInCell="1" allowOverlap="1" wp14:anchorId="1CC97016" wp14:editId="76DDBAEE">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83445733"/>
                          </w:sdtPr>
                          <w:sdtEndPr/>
                          <w:sdtContent>
                            <w:p w14:paraId="33592C7B" w14:textId="77777777" w:rsidR="00F20FFC" w:rsidRDefault="00F20FFC">
                              <w:pPr>
                                <w:pStyle w:val="af7"/>
                                <w:jc w:val="center"/>
                              </w:pPr>
                              <w:r>
                                <w:fldChar w:fldCharType="begin"/>
                              </w:r>
                              <w:r>
                                <w:instrText xml:space="preserve"> PAGE   \* MERGEFORMAT </w:instrText>
                              </w:r>
                              <w:r>
                                <w:fldChar w:fldCharType="separate"/>
                              </w:r>
                              <w:r w:rsidR="00340B2C" w:rsidRPr="00340B2C">
                                <w:rPr>
                                  <w:noProof/>
                                  <w:lang w:val="zh-CN"/>
                                </w:rPr>
                                <w:t>64</w:t>
                              </w:r>
                              <w:r>
                                <w:rPr>
                                  <w:lang w:val="zh-CN"/>
                                </w:rPr>
                                <w:fldChar w:fldCharType="end"/>
                              </w:r>
                            </w:p>
                          </w:sdtContent>
                        </w:sdt>
                        <w:p w14:paraId="7F0C336F" w14:textId="77777777" w:rsidR="00F20FFC" w:rsidRDefault="00F20FFC">
                          <w:pPr>
                            <w:pStyle w:val="af"/>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bsHAIAABUEAAAOAAAAZHJzL2Uyb0RvYy54bWysU82O0zAQviPxDpbvNGkrVl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jN9na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DkVuwcAgAAFQQAAA4AAAAAAAAAAAAAAAAALgIAAGRycy9lMm9Eb2MueG1sUEsBAi0AFAAGAAgA&#10;AAAhAHGq0bnXAAAABQEAAA8AAAAAAAAAAAAAAAAAdgQAAGRycy9kb3ducmV2LnhtbFBLBQYAAAAA&#10;BAAEAPMAAAB6BQAAAAA=&#10;" filled="f" stroked="f" strokeweight=".5pt">
              <v:textbox style="mso-fit-shape-to-text:t" inset="0,0,0,0">
                <w:txbxContent>
                  <w:sdt>
                    <w:sdtPr>
                      <w:id w:val="-183445733"/>
                    </w:sdtPr>
                    <w:sdtEndPr/>
                    <w:sdtContent>
                      <w:p w14:paraId="33592C7B" w14:textId="77777777" w:rsidR="00F20FFC" w:rsidRDefault="00F20FFC">
                        <w:pPr>
                          <w:pStyle w:val="af7"/>
                          <w:jc w:val="center"/>
                        </w:pPr>
                        <w:r>
                          <w:fldChar w:fldCharType="begin"/>
                        </w:r>
                        <w:r>
                          <w:instrText xml:space="preserve"> PAGE   \* MERGEFORMAT </w:instrText>
                        </w:r>
                        <w:r>
                          <w:fldChar w:fldCharType="separate"/>
                        </w:r>
                        <w:r w:rsidR="00340B2C" w:rsidRPr="00340B2C">
                          <w:rPr>
                            <w:noProof/>
                            <w:lang w:val="zh-CN"/>
                          </w:rPr>
                          <w:t>64</w:t>
                        </w:r>
                        <w:r>
                          <w:rPr>
                            <w:lang w:val="zh-CN"/>
                          </w:rPr>
                          <w:fldChar w:fldCharType="end"/>
                        </w:r>
                      </w:p>
                    </w:sdtContent>
                  </w:sdt>
                  <w:p w14:paraId="7F0C336F" w14:textId="77777777" w:rsidR="00F20FFC" w:rsidRDefault="00F20FFC">
                    <w:pPr>
                      <w:pStyle w:val="af"/>
                    </w:pPr>
                  </w:p>
                </w:txbxContent>
              </v:textbox>
              <w10:wrap anchorx="margin"/>
            </v:shape>
          </w:pict>
        </mc:Fallback>
      </mc:AlternateContent>
    </w:r>
  </w:p>
  <w:p w14:paraId="68B10011" w14:textId="77777777" w:rsidR="00F20FFC" w:rsidRDefault="00F20FFC">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402D" w14:textId="77777777" w:rsidR="00F20FFC" w:rsidRDefault="00F20FFC">
    <w:pPr>
      <w:pStyle w:val="af7"/>
      <w:jc w:val="center"/>
    </w:pPr>
    <w:r>
      <w:rPr>
        <w:noProof/>
      </w:rPr>
      <mc:AlternateContent>
        <mc:Choice Requires="wps">
          <w:drawing>
            <wp:anchor distT="0" distB="0" distL="114300" distR="114300" simplePos="0" relativeHeight="251661312" behindDoc="0" locked="0" layoutInCell="1" allowOverlap="1" wp14:anchorId="41A27995" wp14:editId="111F18B5">
              <wp:simplePos x="0" y="0"/>
              <wp:positionH relativeFrom="margin">
                <wp:align>center</wp:align>
              </wp:positionH>
              <wp:positionV relativeFrom="paragraph">
                <wp:posOffset>0</wp:posOffset>
              </wp:positionV>
              <wp:extent cx="1828800" cy="1828800"/>
              <wp:effectExtent l="0" t="0" r="0" b="0"/>
              <wp:wrapNone/>
              <wp:docPr id="1069057592" name="文本框 10690575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2040279936"/>
                          </w:sdtPr>
                          <w:sdtEndPr/>
                          <w:sdtContent>
                            <w:p w14:paraId="7BB80EF4" w14:textId="77777777" w:rsidR="00F20FFC" w:rsidRDefault="00F20FFC">
                              <w:pPr>
                                <w:pStyle w:val="af7"/>
                                <w:jc w:val="center"/>
                              </w:pPr>
                              <w:r>
                                <w:fldChar w:fldCharType="begin"/>
                              </w:r>
                              <w:r>
                                <w:instrText xml:space="preserve"> PAGE   \* MERGEFORMAT </w:instrText>
                              </w:r>
                              <w:r>
                                <w:fldChar w:fldCharType="separate"/>
                              </w:r>
                              <w:r w:rsidR="00340B2C" w:rsidRPr="00340B2C">
                                <w:rPr>
                                  <w:noProof/>
                                  <w:lang w:val="zh-CN"/>
                                </w:rPr>
                                <w:t>74</w:t>
                              </w:r>
                              <w:r>
                                <w:rPr>
                                  <w:lang w:val="zh-CN"/>
                                </w:rPr>
                                <w:fldChar w:fldCharType="end"/>
                              </w:r>
                            </w:p>
                          </w:sdtContent>
                        </w:sdt>
                        <w:p w14:paraId="5F22A39F" w14:textId="77777777" w:rsidR="00F20FFC" w:rsidRDefault="00F20FFC">
                          <w:pPr>
                            <w:pStyle w:val="af"/>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69057592"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CMZeJ4oAgAALgQAAA4AAAAAAAAAAAAAAAAALgIAAGRycy9lMm9Eb2MueG1s&#10;UEsBAi0AFAAGAAgAAAAhAHGq0bnXAAAABQEAAA8AAAAAAAAAAAAAAAAAggQAAGRycy9kb3ducmV2&#10;LnhtbFBLBQYAAAAABAAEAPMAAACGBQAAAAA=&#10;" filled="f" stroked="f" strokeweight=".5pt">
              <v:textbox style="mso-fit-shape-to-text:t" inset="0,0,0,0">
                <w:txbxContent>
                  <w:sdt>
                    <w:sdtPr>
                      <w:id w:val="-2040279936"/>
                    </w:sdtPr>
                    <w:sdtEndPr/>
                    <w:sdtContent>
                      <w:p w14:paraId="7BB80EF4" w14:textId="77777777" w:rsidR="00F20FFC" w:rsidRDefault="00F20FFC">
                        <w:pPr>
                          <w:pStyle w:val="af7"/>
                          <w:jc w:val="center"/>
                        </w:pPr>
                        <w:r>
                          <w:fldChar w:fldCharType="begin"/>
                        </w:r>
                        <w:r>
                          <w:instrText xml:space="preserve"> PAGE   \* MERGEFORMAT </w:instrText>
                        </w:r>
                        <w:r>
                          <w:fldChar w:fldCharType="separate"/>
                        </w:r>
                        <w:r w:rsidR="00340B2C" w:rsidRPr="00340B2C">
                          <w:rPr>
                            <w:noProof/>
                            <w:lang w:val="zh-CN"/>
                          </w:rPr>
                          <w:t>74</w:t>
                        </w:r>
                        <w:r>
                          <w:rPr>
                            <w:lang w:val="zh-CN"/>
                          </w:rPr>
                          <w:fldChar w:fldCharType="end"/>
                        </w:r>
                      </w:p>
                    </w:sdtContent>
                  </w:sdt>
                  <w:p w14:paraId="5F22A39F" w14:textId="77777777" w:rsidR="00F20FFC" w:rsidRDefault="00F20FFC">
                    <w:pPr>
                      <w:pStyle w:val="af"/>
                    </w:pPr>
                  </w:p>
                </w:txbxContent>
              </v:textbox>
              <w10:wrap anchorx="margin"/>
            </v:shape>
          </w:pict>
        </mc:Fallback>
      </mc:AlternateContent>
    </w:r>
  </w:p>
  <w:p w14:paraId="7899CDFE" w14:textId="77777777" w:rsidR="00F20FFC" w:rsidRDefault="00F20FF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260E3" w14:textId="77777777" w:rsidR="00443061" w:rsidRDefault="00443061">
      <w:r>
        <w:separator/>
      </w:r>
    </w:p>
  </w:footnote>
  <w:footnote w:type="continuationSeparator" w:id="0">
    <w:p w14:paraId="2EC78D20" w14:textId="77777777" w:rsidR="00443061" w:rsidRDefault="00443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3A699" w14:textId="77777777" w:rsidR="00F20FFC" w:rsidRDefault="00F20FFC">
    <w:pPr>
      <w:snapToGrid w:val="0"/>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B3B2B" w14:textId="77777777" w:rsidR="00F20FFC" w:rsidRDefault="00F20FFC">
    <w:pPr>
      <w:snapToGrid w:val="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D4EC9D"/>
    <w:multiLevelType w:val="singleLevel"/>
    <w:tmpl w:val="80D4EC9D"/>
    <w:lvl w:ilvl="0">
      <w:start w:val="1"/>
      <w:numFmt w:val="decimal"/>
      <w:suff w:val="nothing"/>
      <w:lvlText w:val="（%1）"/>
      <w:lvlJc w:val="left"/>
    </w:lvl>
  </w:abstractNum>
  <w:abstractNum w:abstractNumId="1">
    <w:nsid w:val="FAE00BEB"/>
    <w:multiLevelType w:val="singleLevel"/>
    <w:tmpl w:val="FAE00BEB"/>
    <w:lvl w:ilvl="0">
      <w:start w:val="2"/>
      <w:numFmt w:val="decimal"/>
      <w:suff w:val="nothing"/>
      <w:lvlText w:val="%1、"/>
      <w:lvlJc w:val="left"/>
    </w:lvl>
  </w:abstractNum>
  <w:abstractNum w:abstractNumId="2">
    <w:nsid w:val="051D6A79"/>
    <w:multiLevelType w:val="multilevel"/>
    <w:tmpl w:val="051D6A79"/>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EF2E9A8"/>
    <w:multiLevelType w:val="singleLevel"/>
    <w:tmpl w:val="4EF2E9A8"/>
    <w:lvl w:ilvl="0">
      <w:start w:val="1"/>
      <w:numFmt w:val="decimal"/>
      <w:suff w:val="nothing"/>
      <w:lvlText w:val="%1、"/>
      <w:lvlJc w:val="left"/>
    </w:lvl>
  </w:abstractNum>
  <w:abstractNum w:abstractNumId="4">
    <w:nsid w:val="59ACBEE7"/>
    <w:multiLevelType w:val="singleLevel"/>
    <w:tmpl w:val="59ACBEE7"/>
    <w:lvl w:ilvl="0">
      <w:start w:val="1"/>
      <w:numFmt w:val="decimal"/>
      <w:suff w:val="nothing"/>
      <w:lvlText w:val="%1、"/>
      <w:lvlJc w:val="left"/>
      <w:rPr>
        <w:rFonts w:cs="Times New Roman"/>
      </w:rPr>
    </w:lvl>
  </w:abstractNum>
  <w:abstractNum w:abstractNumId="5">
    <w:nsid w:val="6E230785"/>
    <w:multiLevelType w:val="multilevel"/>
    <w:tmpl w:val="6E230785"/>
    <w:lvl w:ilvl="0">
      <w:start w:val="1"/>
      <w:numFmt w:val="bullet"/>
      <w:pStyle w:val="ItemListinTable"/>
      <w:lvlText w:val=""/>
      <w:lvlJc w:val="left"/>
      <w:pPr>
        <w:tabs>
          <w:tab w:val="left" w:pos="284"/>
        </w:tabs>
        <w:ind w:left="284" w:hanging="284"/>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7A14FEF6"/>
    <w:multiLevelType w:val="singleLevel"/>
    <w:tmpl w:val="7A14FEF6"/>
    <w:lvl w:ilvl="0">
      <w:start w:val="1"/>
      <w:numFmt w:val="chineseCounting"/>
      <w:suff w:val="nothing"/>
      <w:lvlText w:val="%1、"/>
      <w:lvlJc w:val="left"/>
      <w:rPr>
        <w:rFonts w:hint="eastAsia"/>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hideSpelling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4ZmVjZjI1ZGExNTQwMjEzNTI1MjNmZDllNjE3NjYifQ=="/>
    <w:docVar w:name="KSO_WPS_MARK_KEY" w:val="8b5fff23-386d-4009-b709-982ebe5f7014"/>
  </w:docVars>
  <w:rsids>
    <w:rsidRoot w:val="006756B4"/>
    <w:rsid w:val="A73F6436"/>
    <w:rsid w:val="C36DA3BE"/>
    <w:rsid w:val="CB838ABF"/>
    <w:rsid w:val="FF5B0C74"/>
    <w:rsid w:val="00001426"/>
    <w:rsid w:val="00001B84"/>
    <w:rsid w:val="000032D9"/>
    <w:rsid w:val="00004C34"/>
    <w:rsid w:val="00005B35"/>
    <w:rsid w:val="00012BCA"/>
    <w:rsid w:val="000134A2"/>
    <w:rsid w:val="0002008D"/>
    <w:rsid w:val="00023A74"/>
    <w:rsid w:val="00026A74"/>
    <w:rsid w:val="000276D3"/>
    <w:rsid w:val="000300BF"/>
    <w:rsid w:val="00032C76"/>
    <w:rsid w:val="00036F79"/>
    <w:rsid w:val="00044291"/>
    <w:rsid w:val="000517FB"/>
    <w:rsid w:val="00052022"/>
    <w:rsid w:val="00052CE9"/>
    <w:rsid w:val="000625F9"/>
    <w:rsid w:val="00064BDF"/>
    <w:rsid w:val="00067486"/>
    <w:rsid w:val="0007400E"/>
    <w:rsid w:val="00077C9B"/>
    <w:rsid w:val="00077FC4"/>
    <w:rsid w:val="00080786"/>
    <w:rsid w:val="0008259C"/>
    <w:rsid w:val="00083D11"/>
    <w:rsid w:val="00091552"/>
    <w:rsid w:val="00093039"/>
    <w:rsid w:val="000A159C"/>
    <w:rsid w:val="000A6FDA"/>
    <w:rsid w:val="000A776A"/>
    <w:rsid w:val="000A79A4"/>
    <w:rsid w:val="000C0C7D"/>
    <w:rsid w:val="000C25FC"/>
    <w:rsid w:val="000C46B3"/>
    <w:rsid w:val="000C5096"/>
    <w:rsid w:val="000C628E"/>
    <w:rsid w:val="000C7287"/>
    <w:rsid w:val="000C7B6C"/>
    <w:rsid w:val="000D05C2"/>
    <w:rsid w:val="000D1963"/>
    <w:rsid w:val="000D1C91"/>
    <w:rsid w:val="000D71D9"/>
    <w:rsid w:val="000D7BB7"/>
    <w:rsid w:val="000E3444"/>
    <w:rsid w:val="000E67C2"/>
    <w:rsid w:val="000F7633"/>
    <w:rsid w:val="00103ED2"/>
    <w:rsid w:val="001045AC"/>
    <w:rsid w:val="00112B7C"/>
    <w:rsid w:val="001157DC"/>
    <w:rsid w:val="00116A48"/>
    <w:rsid w:val="0012478D"/>
    <w:rsid w:val="00124F6D"/>
    <w:rsid w:val="0013253C"/>
    <w:rsid w:val="0013344D"/>
    <w:rsid w:val="00137502"/>
    <w:rsid w:val="001401F2"/>
    <w:rsid w:val="00140342"/>
    <w:rsid w:val="001404A7"/>
    <w:rsid w:val="00144FB7"/>
    <w:rsid w:val="001453F3"/>
    <w:rsid w:val="001458DB"/>
    <w:rsid w:val="00151A4E"/>
    <w:rsid w:val="00152AC3"/>
    <w:rsid w:val="001535E5"/>
    <w:rsid w:val="001608FF"/>
    <w:rsid w:val="00160EF1"/>
    <w:rsid w:val="00173646"/>
    <w:rsid w:val="00177F85"/>
    <w:rsid w:val="00180DED"/>
    <w:rsid w:val="00182F39"/>
    <w:rsid w:val="00187E9D"/>
    <w:rsid w:val="00192A41"/>
    <w:rsid w:val="00195B49"/>
    <w:rsid w:val="00197BBA"/>
    <w:rsid w:val="001A1C10"/>
    <w:rsid w:val="001A59D7"/>
    <w:rsid w:val="001A6F91"/>
    <w:rsid w:val="001B4EB1"/>
    <w:rsid w:val="001B6234"/>
    <w:rsid w:val="001B7154"/>
    <w:rsid w:val="001B72FB"/>
    <w:rsid w:val="001C0958"/>
    <w:rsid w:val="001C1703"/>
    <w:rsid w:val="001C4C5D"/>
    <w:rsid w:val="001C7039"/>
    <w:rsid w:val="001C75D4"/>
    <w:rsid w:val="001E16F0"/>
    <w:rsid w:val="001F528B"/>
    <w:rsid w:val="001F53A5"/>
    <w:rsid w:val="001F79C7"/>
    <w:rsid w:val="00204AA4"/>
    <w:rsid w:val="00205876"/>
    <w:rsid w:val="00206645"/>
    <w:rsid w:val="00207B41"/>
    <w:rsid w:val="00207F7E"/>
    <w:rsid w:val="00213167"/>
    <w:rsid w:val="00214E4B"/>
    <w:rsid w:val="00217464"/>
    <w:rsid w:val="00217674"/>
    <w:rsid w:val="0022131E"/>
    <w:rsid w:val="002244C6"/>
    <w:rsid w:val="00230644"/>
    <w:rsid w:val="00233D7F"/>
    <w:rsid w:val="00236617"/>
    <w:rsid w:val="002366BD"/>
    <w:rsid w:val="00237286"/>
    <w:rsid w:val="002401EB"/>
    <w:rsid w:val="00244650"/>
    <w:rsid w:val="002452E4"/>
    <w:rsid w:val="00252AAB"/>
    <w:rsid w:val="00253B12"/>
    <w:rsid w:val="00256B26"/>
    <w:rsid w:val="0026194C"/>
    <w:rsid w:val="00263FF1"/>
    <w:rsid w:val="00265A4B"/>
    <w:rsid w:val="00271246"/>
    <w:rsid w:val="002714A5"/>
    <w:rsid w:val="002732EA"/>
    <w:rsid w:val="00276D1F"/>
    <w:rsid w:val="00276FC1"/>
    <w:rsid w:val="002900FC"/>
    <w:rsid w:val="00290D38"/>
    <w:rsid w:val="00292802"/>
    <w:rsid w:val="00293542"/>
    <w:rsid w:val="00293FF3"/>
    <w:rsid w:val="00296739"/>
    <w:rsid w:val="00297794"/>
    <w:rsid w:val="002B1F18"/>
    <w:rsid w:val="002B4836"/>
    <w:rsid w:val="002B5575"/>
    <w:rsid w:val="002B59CD"/>
    <w:rsid w:val="002B63D2"/>
    <w:rsid w:val="002C1E18"/>
    <w:rsid w:val="002C219B"/>
    <w:rsid w:val="002C4A79"/>
    <w:rsid w:val="002C5FED"/>
    <w:rsid w:val="002D15AA"/>
    <w:rsid w:val="002D5F6E"/>
    <w:rsid w:val="002E083E"/>
    <w:rsid w:val="002E38E1"/>
    <w:rsid w:val="002E493B"/>
    <w:rsid w:val="002E509A"/>
    <w:rsid w:val="002E685D"/>
    <w:rsid w:val="002E7DFD"/>
    <w:rsid w:val="002F6ACE"/>
    <w:rsid w:val="002F7CC8"/>
    <w:rsid w:val="003045E8"/>
    <w:rsid w:val="003047DA"/>
    <w:rsid w:val="00304875"/>
    <w:rsid w:val="0031019C"/>
    <w:rsid w:val="0031288A"/>
    <w:rsid w:val="00314FF4"/>
    <w:rsid w:val="00321BE2"/>
    <w:rsid w:val="003225E8"/>
    <w:rsid w:val="0033408C"/>
    <w:rsid w:val="00340B2C"/>
    <w:rsid w:val="003416E9"/>
    <w:rsid w:val="003422CA"/>
    <w:rsid w:val="0034659C"/>
    <w:rsid w:val="0035112E"/>
    <w:rsid w:val="00361948"/>
    <w:rsid w:val="0036389C"/>
    <w:rsid w:val="00365A20"/>
    <w:rsid w:val="003705CD"/>
    <w:rsid w:val="003727DE"/>
    <w:rsid w:val="00372F62"/>
    <w:rsid w:val="00374E2C"/>
    <w:rsid w:val="003756BD"/>
    <w:rsid w:val="00377059"/>
    <w:rsid w:val="003778CB"/>
    <w:rsid w:val="00382AE2"/>
    <w:rsid w:val="00391FB5"/>
    <w:rsid w:val="003947C7"/>
    <w:rsid w:val="003A0BE1"/>
    <w:rsid w:val="003A4AE5"/>
    <w:rsid w:val="003A5840"/>
    <w:rsid w:val="003A7900"/>
    <w:rsid w:val="003B1485"/>
    <w:rsid w:val="003B5531"/>
    <w:rsid w:val="003B5F8D"/>
    <w:rsid w:val="003B6618"/>
    <w:rsid w:val="003C15AA"/>
    <w:rsid w:val="003C15E4"/>
    <w:rsid w:val="003D056E"/>
    <w:rsid w:val="003D148B"/>
    <w:rsid w:val="003D1954"/>
    <w:rsid w:val="003D2368"/>
    <w:rsid w:val="003D479A"/>
    <w:rsid w:val="003D5BED"/>
    <w:rsid w:val="003D64E4"/>
    <w:rsid w:val="003E0037"/>
    <w:rsid w:val="003E04E3"/>
    <w:rsid w:val="003E097E"/>
    <w:rsid w:val="003E3FFE"/>
    <w:rsid w:val="003F07C1"/>
    <w:rsid w:val="003F2F58"/>
    <w:rsid w:val="00405681"/>
    <w:rsid w:val="0040781D"/>
    <w:rsid w:val="004079FA"/>
    <w:rsid w:val="00407BC3"/>
    <w:rsid w:val="00410F80"/>
    <w:rsid w:val="0041365C"/>
    <w:rsid w:val="0041553D"/>
    <w:rsid w:val="00424376"/>
    <w:rsid w:val="00425076"/>
    <w:rsid w:val="00427903"/>
    <w:rsid w:val="004329A0"/>
    <w:rsid w:val="004414F0"/>
    <w:rsid w:val="00442589"/>
    <w:rsid w:val="00443061"/>
    <w:rsid w:val="004605F7"/>
    <w:rsid w:val="004629ED"/>
    <w:rsid w:val="00462C6E"/>
    <w:rsid w:val="00465A4E"/>
    <w:rsid w:val="004668BD"/>
    <w:rsid w:val="00467E97"/>
    <w:rsid w:val="004727D5"/>
    <w:rsid w:val="00473F8A"/>
    <w:rsid w:val="0047666D"/>
    <w:rsid w:val="00481A2C"/>
    <w:rsid w:val="00482E6B"/>
    <w:rsid w:val="00485B73"/>
    <w:rsid w:val="00492146"/>
    <w:rsid w:val="004963F3"/>
    <w:rsid w:val="00497849"/>
    <w:rsid w:val="004B04FB"/>
    <w:rsid w:val="004B0E5D"/>
    <w:rsid w:val="004B648F"/>
    <w:rsid w:val="004B7006"/>
    <w:rsid w:val="004C3E6C"/>
    <w:rsid w:val="004C4A92"/>
    <w:rsid w:val="004C6E86"/>
    <w:rsid w:val="004C6EDE"/>
    <w:rsid w:val="004D1476"/>
    <w:rsid w:val="004E2320"/>
    <w:rsid w:val="004E2C58"/>
    <w:rsid w:val="004E619A"/>
    <w:rsid w:val="004E7E86"/>
    <w:rsid w:val="004F7848"/>
    <w:rsid w:val="004F7F10"/>
    <w:rsid w:val="00500F64"/>
    <w:rsid w:val="00501B75"/>
    <w:rsid w:val="00510E2F"/>
    <w:rsid w:val="0051185A"/>
    <w:rsid w:val="0051295D"/>
    <w:rsid w:val="00512FF2"/>
    <w:rsid w:val="00513600"/>
    <w:rsid w:val="00514859"/>
    <w:rsid w:val="00516B28"/>
    <w:rsid w:val="00516D56"/>
    <w:rsid w:val="00520D4C"/>
    <w:rsid w:val="00524E78"/>
    <w:rsid w:val="00524E98"/>
    <w:rsid w:val="00525A5F"/>
    <w:rsid w:val="00527379"/>
    <w:rsid w:val="0053012A"/>
    <w:rsid w:val="00533481"/>
    <w:rsid w:val="005338D1"/>
    <w:rsid w:val="005348D4"/>
    <w:rsid w:val="005369C2"/>
    <w:rsid w:val="0053760C"/>
    <w:rsid w:val="00544292"/>
    <w:rsid w:val="00552681"/>
    <w:rsid w:val="00552F6C"/>
    <w:rsid w:val="005566CB"/>
    <w:rsid w:val="00570B31"/>
    <w:rsid w:val="00574E15"/>
    <w:rsid w:val="00577450"/>
    <w:rsid w:val="005823A4"/>
    <w:rsid w:val="00582807"/>
    <w:rsid w:val="005843C8"/>
    <w:rsid w:val="00585F2F"/>
    <w:rsid w:val="0059197E"/>
    <w:rsid w:val="00592605"/>
    <w:rsid w:val="005A2B3B"/>
    <w:rsid w:val="005A3C88"/>
    <w:rsid w:val="005B12F3"/>
    <w:rsid w:val="005B3E36"/>
    <w:rsid w:val="005C261D"/>
    <w:rsid w:val="005D12EE"/>
    <w:rsid w:val="005D28A0"/>
    <w:rsid w:val="005D7FB6"/>
    <w:rsid w:val="005E08A8"/>
    <w:rsid w:val="005E72E0"/>
    <w:rsid w:val="005F21F2"/>
    <w:rsid w:val="005F3B5B"/>
    <w:rsid w:val="005F49C9"/>
    <w:rsid w:val="005F617C"/>
    <w:rsid w:val="005F73D7"/>
    <w:rsid w:val="00601A2D"/>
    <w:rsid w:val="00601D2C"/>
    <w:rsid w:val="00603AFF"/>
    <w:rsid w:val="0060790E"/>
    <w:rsid w:val="00611907"/>
    <w:rsid w:val="00615DE1"/>
    <w:rsid w:val="00617301"/>
    <w:rsid w:val="006176F2"/>
    <w:rsid w:val="00617856"/>
    <w:rsid w:val="00623A0C"/>
    <w:rsid w:val="006332FE"/>
    <w:rsid w:val="006348C0"/>
    <w:rsid w:val="0064010C"/>
    <w:rsid w:val="0064229D"/>
    <w:rsid w:val="00643D7F"/>
    <w:rsid w:val="006552C9"/>
    <w:rsid w:val="0066249D"/>
    <w:rsid w:val="006708EC"/>
    <w:rsid w:val="006756B4"/>
    <w:rsid w:val="0068173E"/>
    <w:rsid w:val="00684B9E"/>
    <w:rsid w:val="00687182"/>
    <w:rsid w:val="0069113C"/>
    <w:rsid w:val="00692D25"/>
    <w:rsid w:val="006A0722"/>
    <w:rsid w:val="006A40AB"/>
    <w:rsid w:val="006A7CE8"/>
    <w:rsid w:val="006B1906"/>
    <w:rsid w:val="006B2397"/>
    <w:rsid w:val="006B4CC5"/>
    <w:rsid w:val="006C0ECC"/>
    <w:rsid w:val="006C25C7"/>
    <w:rsid w:val="006D189A"/>
    <w:rsid w:val="006D1A66"/>
    <w:rsid w:val="006D2640"/>
    <w:rsid w:val="006D3FE6"/>
    <w:rsid w:val="006D5183"/>
    <w:rsid w:val="006F062B"/>
    <w:rsid w:val="006F17A6"/>
    <w:rsid w:val="006F1EA5"/>
    <w:rsid w:val="006F7C77"/>
    <w:rsid w:val="007009E6"/>
    <w:rsid w:val="00702713"/>
    <w:rsid w:val="00703160"/>
    <w:rsid w:val="007045B2"/>
    <w:rsid w:val="0070527E"/>
    <w:rsid w:val="007055C6"/>
    <w:rsid w:val="00706E78"/>
    <w:rsid w:val="00710563"/>
    <w:rsid w:val="007114C8"/>
    <w:rsid w:val="00711A99"/>
    <w:rsid w:val="00711E1D"/>
    <w:rsid w:val="00714F30"/>
    <w:rsid w:val="0072401C"/>
    <w:rsid w:val="0072506F"/>
    <w:rsid w:val="0072563D"/>
    <w:rsid w:val="00725B2F"/>
    <w:rsid w:val="007303D5"/>
    <w:rsid w:val="00745DF6"/>
    <w:rsid w:val="00746A6E"/>
    <w:rsid w:val="0075217A"/>
    <w:rsid w:val="007616E7"/>
    <w:rsid w:val="00762FD6"/>
    <w:rsid w:val="00763253"/>
    <w:rsid w:val="00763517"/>
    <w:rsid w:val="00766C1B"/>
    <w:rsid w:val="007769F1"/>
    <w:rsid w:val="00783A9A"/>
    <w:rsid w:val="00784268"/>
    <w:rsid w:val="007906D3"/>
    <w:rsid w:val="00791ED5"/>
    <w:rsid w:val="0079541E"/>
    <w:rsid w:val="007A0591"/>
    <w:rsid w:val="007A1B26"/>
    <w:rsid w:val="007A4018"/>
    <w:rsid w:val="007A75E3"/>
    <w:rsid w:val="007B5650"/>
    <w:rsid w:val="007B6E49"/>
    <w:rsid w:val="007C159C"/>
    <w:rsid w:val="007C2A39"/>
    <w:rsid w:val="007C385D"/>
    <w:rsid w:val="007C4040"/>
    <w:rsid w:val="007D01DC"/>
    <w:rsid w:val="007D3C10"/>
    <w:rsid w:val="007D651F"/>
    <w:rsid w:val="007E5399"/>
    <w:rsid w:val="007E591E"/>
    <w:rsid w:val="007E6310"/>
    <w:rsid w:val="007E7519"/>
    <w:rsid w:val="007E760A"/>
    <w:rsid w:val="007F0CAD"/>
    <w:rsid w:val="007F214C"/>
    <w:rsid w:val="007F57B9"/>
    <w:rsid w:val="007F623E"/>
    <w:rsid w:val="008019C2"/>
    <w:rsid w:val="00807600"/>
    <w:rsid w:val="00807D6A"/>
    <w:rsid w:val="00813889"/>
    <w:rsid w:val="00815165"/>
    <w:rsid w:val="00817750"/>
    <w:rsid w:val="00820501"/>
    <w:rsid w:val="00820C80"/>
    <w:rsid w:val="008219BA"/>
    <w:rsid w:val="00824AD9"/>
    <w:rsid w:val="0082635C"/>
    <w:rsid w:val="008264E9"/>
    <w:rsid w:val="00826CB8"/>
    <w:rsid w:val="00833F7F"/>
    <w:rsid w:val="00842C75"/>
    <w:rsid w:val="00856CA1"/>
    <w:rsid w:val="0085798C"/>
    <w:rsid w:val="0086207C"/>
    <w:rsid w:val="00866F37"/>
    <w:rsid w:val="008740CC"/>
    <w:rsid w:val="008746CD"/>
    <w:rsid w:val="00877FD2"/>
    <w:rsid w:val="0088707A"/>
    <w:rsid w:val="008925C2"/>
    <w:rsid w:val="00895FD9"/>
    <w:rsid w:val="008966CA"/>
    <w:rsid w:val="008A75AC"/>
    <w:rsid w:val="008B0D3F"/>
    <w:rsid w:val="008B186F"/>
    <w:rsid w:val="008B54F0"/>
    <w:rsid w:val="008C09D4"/>
    <w:rsid w:val="008C2B9C"/>
    <w:rsid w:val="008C721D"/>
    <w:rsid w:val="008C728F"/>
    <w:rsid w:val="008D6580"/>
    <w:rsid w:val="008D6BE9"/>
    <w:rsid w:val="008E1A0E"/>
    <w:rsid w:val="008E1B21"/>
    <w:rsid w:val="008E7BDE"/>
    <w:rsid w:val="008F46EF"/>
    <w:rsid w:val="009012A2"/>
    <w:rsid w:val="00901C85"/>
    <w:rsid w:val="00902A14"/>
    <w:rsid w:val="009044B4"/>
    <w:rsid w:val="00905E21"/>
    <w:rsid w:val="00906521"/>
    <w:rsid w:val="0090695D"/>
    <w:rsid w:val="00907441"/>
    <w:rsid w:val="00910733"/>
    <w:rsid w:val="009113B9"/>
    <w:rsid w:val="009168FF"/>
    <w:rsid w:val="00924E2C"/>
    <w:rsid w:val="009359C3"/>
    <w:rsid w:val="009423FC"/>
    <w:rsid w:val="00944242"/>
    <w:rsid w:val="009445F7"/>
    <w:rsid w:val="00945606"/>
    <w:rsid w:val="00951CDF"/>
    <w:rsid w:val="009526C8"/>
    <w:rsid w:val="009614EF"/>
    <w:rsid w:val="00961A45"/>
    <w:rsid w:val="00964D1F"/>
    <w:rsid w:val="0096558C"/>
    <w:rsid w:val="00965C97"/>
    <w:rsid w:val="00966A28"/>
    <w:rsid w:val="00970339"/>
    <w:rsid w:val="00972D42"/>
    <w:rsid w:val="00975A31"/>
    <w:rsid w:val="009828F7"/>
    <w:rsid w:val="0098598F"/>
    <w:rsid w:val="009862F0"/>
    <w:rsid w:val="009958CC"/>
    <w:rsid w:val="00996B55"/>
    <w:rsid w:val="009A11C2"/>
    <w:rsid w:val="009A20D6"/>
    <w:rsid w:val="009A6B9B"/>
    <w:rsid w:val="009C6993"/>
    <w:rsid w:val="009D4114"/>
    <w:rsid w:val="009E09DA"/>
    <w:rsid w:val="009E0BEE"/>
    <w:rsid w:val="009E0C70"/>
    <w:rsid w:val="009F00FB"/>
    <w:rsid w:val="009F1304"/>
    <w:rsid w:val="009F1FFB"/>
    <w:rsid w:val="009F3571"/>
    <w:rsid w:val="009F3C52"/>
    <w:rsid w:val="00A06CF0"/>
    <w:rsid w:val="00A10425"/>
    <w:rsid w:val="00A11A01"/>
    <w:rsid w:val="00A11DA4"/>
    <w:rsid w:val="00A13A3F"/>
    <w:rsid w:val="00A20EEF"/>
    <w:rsid w:val="00A251D0"/>
    <w:rsid w:val="00A27D3F"/>
    <w:rsid w:val="00A30E12"/>
    <w:rsid w:val="00A31849"/>
    <w:rsid w:val="00A32520"/>
    <w:rsid w:val="00A34DBB"/>
    <w:rsid w:val="00A375E5"/>
    <w:rsid w:val="00A43937"/>
    <w:rsid w:val="00A45F61"/>
    <w:rsid w:val="00A47788"/>
    <w:rsid w:val="00A51C69"/>
    <w:rsid w:val="00A529C7"/>
    <w:rsid w:val="00A56799"/>
    <w:rsid w:val="00A5703C"/>
    <w:rsid w:val="00A62E1C"/>
    <w:rsid w:val="00A63E8B"/>
    <w:rsid w:val="00A67BF9"/>
    <w:rsid w:val="00A753BE"/>
    <w:rsid w:val="00A75E37"/>
    <w:rsid w:val="00A82C7E"/>
    <w:rsid w:val="00A85390"/>
    <w:rsid w:val="00A87A97"/>
    <w:rsid w:val="00A9312A"/>
    <w:rsid w:val="00A941C5"/>
    <w:rsid w:val="00A9783E"/>
    <w:rsid w:val="00AA3772"/>
    <w:rsid w:val="00AC027B"/>
    <w:rsid w:val="00AC2D02"/>
    <w:rsid w:val="00AC301B"/>
    <w:rsid w:val="00AC5D50"/>
    <w:rsid w:val="00AC7151"/>
    <w:rsid w:val="00AD0564"/>
    <w:rsid w:val="00AD124D"/>
    <w:rsid w:val="00AD4D43"/>
    <w:rsid w:val="00AE1BAC"/>
    <w:rsid w:val="00AE5CF6"/>
    <w:rsid w:val="00AE7DD4"/>
    <w:rsid w:val="00AF096E"/>
    <w:rsid w:val="00AF1441"/>
    <w:rsid w:val="00AF6E97"/>
    <w:rsid w:val="00B02544"/>
    <w:rsid w:val="00B0353F"/>
    <w:rsid w:val="00B12695"/>
    <w:rsid w:val="00B129E6"/>
    <w:rsid w:val="00B20AE8"/>
    <w:rsid w:val="00B23592"/>
    <w:rsid w:val="00B25989"/>
    <w:rsid w:val="00B26DCA"/>
    <w:rsid w:val="00B34994"/>
    <w:rsid w:val="00B40E76"/>
    <w:rsid w:val="00B41ACA"/>
    <w:rsid w:val="00B44A73"/>
    <w:rsid w:val="00B46DE9"/>
    <w:rsid w:val="00B56C42"/>
    <w:rsid w:val="00B6603F"/>
    <w:rsid w:val="00B66785"/>
    <w:rsid w:val="00B66B8D"/>
    <w:rsid w:val="00B74E16"/>
    <w:rsid w:val="00B85EDF"/>
    <w:rsid w:val="00B87E11"/>
    <w:rsid w:val="00B919F0"/>
    <w:rsid w:val="00B92346"/>
    <w:rsid w:val="00B97A69"/>
    <w:rsid w:val="00BA05C7"/>
    <w:rsid w:val="00BA14D9"/>
    <w:rsid w:val="00BA6B3F"/>
    <w:rsid w:val="00BC15D9"/>
    <w:rsid w:val="00BC207C"/>
    <w:rsid w:val="00BC62C8"/>
    <w:rsid w:val="00BD6F23"/>
    <w:rsid w:val="00BD7429"/>
    <w:rsid w:val="00BE1FF9"/>
    <w:rsid w:val="00BE29D5"/>
    <w:rsid w:val="00BE4D13"/>
    <w:rsid w:val="00BE6577"/>
    <w:rsid w:val="00BF0D42"/>
    <w:rsid w:val="00BF2153"/>
    <w:rsid w:val="00BF4E90"/>
    <w:rsid w:val="00BF6CC1"/>
    <w:rsid w:val="00C0041A"/>
    <w:rsid w:val="00C13585"/>
    <w:rsid w:val="00C13741"/>
    <w:rsid w:val="00C14F8D"/>
    <w:rsid w:val="00C17629"/>
    <w:rsid w:val="00C25A5B"/>
    <w:rsid w:val="00C25F57"/>
    <w:rsid w:val="00C35388"/>
    <w:rsid w:val="00C35449"/>
    <w:rsid w:val="00C35558"/>
    <w:rsid w:val="00C50BA7"/>
    <w:rsid w:val="00C50DBC"/>
    <w:rsid w:val="00C5194C"/>
    <w:rsid w:val="00C63340"/>
    <w:rsid w:val="00C7130F"/>
    <w:rsid w:val="00C733E9"/>
    <w:rsid w:val="00C757D0"/>
    <w:rsid w:val="00C769A7"/>
    <w:rsid w:val="00C8455F"/>
    <w:rsid w:val="00C86518"/>
    <w:rsid w:val="00C93163"/>
    <w:rsid w:val="00C93B67"/>
    <w:rsid w:val="00C93CCB"/>
    <w:rsid w:val="00C93FE5"/>
    <w:rsid w:val="00C94CAD"/>
    <w:rsid w:val="00CA058C"/>
    <w:rsid w:val="00CA2395"/>
    <w:rsid w:val="00CA374E"/>
    <w:rsid w:val="00CA3BCE"/>
    <w:rsid w:val="00CB2016"/>
    <w:rsid w:val="00CB651F"/>
    <w:rsid w:val="00CB72F4"/>
    <w:rsid w:val="00CB7F63"/>
    <w:rsid w:val="00CC1242"/>
    <w:rsid w:val="00CC14D2"/>
    <w:rsid w:val="00CC329A"/>
    <w:rsid w:val="00CC7CDC"/>
    <w:rsid w:val="00CD1288"/>
    <w:rsid w:val="00CD5426"/>
    <w:rsid w:val="00CE198B"/>
    <w:rsid w:val="00CE36B9"/>
    <w:rsid w:val="00CE4310"/>
    <w:rsid w:val="00CE5D35"/>
    <w:rsid w:val="00CE653D"/>
    <w:rsid w:val="00CE7A3D"/>
    <w:rsid w:val="00CF2105"/>
    <w:rsid w:val="00CF3072"/>
    <w:rsid w:val="00D01C47"/>
    <w:rsid w:val="00D03599"/>
    <w:rsid w:val="00D05FF3"/>
    <w:rsid w:val="00D0687E"/>
    <w:rsid w:val="00D142F3"/>
    <w:rsid w:val="00D1523F"/>
    <w:rsid w:val="00D17EAA"/>
    <w:rsid w:val="00D204AC"/>
    <w:rsid w:val="00D21D67"/>
    <w:rsid w:val="00D35579"/>
    <w:rsid w:val="00D363DA"/>
    <w:rsid w:val="00D40673"/>
    <w:rsid w:val="00D44BE5"/>
    <w:rsid w:val="00D45723"/>
    <w:rsid w:val="00D56488"/>
    <w:rsid w:val="00D63DCC"/>
    <w:rsid w:val="00D6461F"/>
    <w:rsid w:val="00D65CD6"/>
    <w:rsid w:val="00D71437"/>
    <w:rsid w:val="00D7226E"/>
    <w:rsid w:val="00D72987"/>
    <w:rsid w:val="00D72A99"/>
    <w:rsid w:val="00D76498"/>
    <w:rsid w:val="00D7694C"/>
    <w:rsid w:val="00D83917"/>
    <w:rsid w:val="00D918B1"/>
    <w:rsid w:val="00D92055"/>
    <w:rsid w:val="00D975DC"/>
    <w:rsid w:val="00DA4409"/>
    <w:rsid w:val="00DB0FE5"/>
    <w:rsid w:val="00DC43EA"/>
    <w:rsid w:val="00DC4C5C"/>
    <w:rsid w:val="00DC69A7"/>
    <w:rsid w:val="00DC7345"/>
    <w:rsid w:val="00DC7F84"/>
    <w:rsid w:val="00DD2265"/>
    <w:rsid w:val="00DD3AA6"/>
    <w:rsid w:val="00DD6F46"/>
    <w:rsid w:val="00DD7E40"/>
    <w:rsid w:val="00DE0109"/>
    <w:rsid w:val="00DE127D"/>
    <w:rsid w:val="00DE3588"/>
    <w:rsid w:val="00DE5512"/>
    <w:rsid w:val="00DE7150"/>
    <w:rsid w:val="00DF197A"/>
    <w:rsid w:val="00E008F3"/>
    <w:rsid w:val="00E00F5B"/>
    <w:rsid w:val="00E04E11"/>
    <w:rsid w:val="00E05606"/>
    <w:rsid w:val="00E06B33"/>
    <w:rsid w:val="00E107B8"/>
    <w:rsid w:val="00E1500B"/>
    <w:rsid w:val="00E15FAA"/>
    <w:rsid w:val="00E2028F"/>
    <w:rsid w:val="00E24647"/>
    <w:rsid w:val="00E25B8F"/>
    <w:rsid w:val="00E301AF"/>
    <w:rsid w:val="00E32CD1"/>
    <w:rsid w:val="00E34F27"/>
    <w:rsid w:val="00E41256"/>
    <w:rsid w:val="00E422D5"/>
    <w:rsid w:val="00E4253B"/>
    <w:rsid w:val="00E4263C"/>
    <w:rsid w:val="00E438E0"/>
    <w:rsid w:val="00E45362"/>
    <w:rsid w:val="00E50BD0"/>
    <w:rsid w:val="00E50C92"/>
    <w:rsid w:val="00E50DA8"/>
    <w:rsid w:val="00E52F5A"/>
    <w:rsid w:val="00E618CD"/>
    <w:rsid w:val="00E61FB5"/>
    <w:rsid w:val="00E63244"/>
    <w:rsid w:val="00E67ACF"/>
    <w:rsid w:val="00E7619F"/>
    <w:rsid w:val="00E775CE"/>
    <w:rsid w:val="00E819A0"/>
    <w:rsid w:val="00E83709"/>
    <w:rsid w:val="00E83D31"/>
    <w:rsid w:val="00E94A58"/>
    <w:rsid w:val="00E95AD0"/>
    <w:rsid w:val="00EA4E6A"/>
    <w:rsid w:val="00EA58EF"/>
    <w:rsid w:val="00EA73FA"/>
    <w:rsid w:val="00EB2A61"/>
    <w:rsid w:val="00EB2A8B"/>
    <w:rsid w:val="00EB4FCF"/>
    <w:rsid w:val="00EB67B8"/>
    <w:rsid w:val="00EB7E49"/>
    <w:rsid w:val="00EC0126"/>
    <w:rsid w:val="00EC362E"/>
    <w:rsid w:val="00EC3C4E"/>
    <w:rsid w:val="00EC4715"/>
    <w:rsid w:val="00EC5C2F"/>
    <w:rsid w:val="00EE41C8"/>
    <w:rsid w:val="00EE5410"/>
    <w:rsid w:val="00EE5D72"/>
    <w:rsid w:val="00EE5DE8"/>
    <w:rsid w:val="00EF2A4B"/>
    <w:rsid w:val="00EF572F"/>
    <w:rsid w:val="00EF61FA"/>
    <w:rsid w:val="00F03C76"/>
    <w:rsid w:val="00F04854"/>
    <w:rsid w:val="00F124F3"/>
    <w:rsid w:val="00F15A8D"/>
    <w:rsid w:val="00F162D7"/>
    <w:rsid w:val="00F1675D"/>
    <w:rsid w:val="00F20FFC"/>
    <w:rsid w:val="00F223CC"/>
    <w:rsid w:val="00F22A48"/>
    <w:rsid w:val="00F23A38"/>
    <w:rsid w:val="00F33F20"/>
    <w:rsid w:val="00F37040"/>
    <w:rsid w:val="00F371ED"/>
    <w:rsid w:val="00F543BB"/>
    <w:rsid w:val="00F55BFB"/>
    <w:rsid w:val="00F5664C"/>
    <w:rsid w:val="00F60E3B"/>
    <w:rsid w:val="00F623E7"/>
    <w:rsid w:val="00F62537"/>
    <w:rsid w:val="00F63899"/>
    <w:rsid w:val="00F64F26"/>
    <w:rsid w:val="00F66879"/>
    <w:rsid w:val="00F66D16"/>
    <w:rsid w:val="00F67B0B"/>
    <w:rsid w:val="00F70ED8"/>
    <w:rsid w:val="00F74E48"/>
    <w:rsid w:val="00F80551"/>
    <w:rsid w:val="00F86294"/>
    <w:rsid w:val="00F87912"/>
    <w:rsid w:val="00F90E8B"/>
    <w:rsid w:val="00F94FC3"/>
    <w:rsid w:val="00FA1B96"/>
    <w:rsid w:val="00FA4CEB"/>
    <w:rsid w:val="00FA7218"/>
    <w:rsid w:val="00FB0E82"/>
    <w:rsid w:val="00FB24F6"/>
    <w:rsid w:val="00FD090A"/>
    <w:rsid w:val="00FD1311"/>
    <w:rsid w:val="00FD3014"/>
    <w:rsid w:val="00FD3445"/>
    <w:rsid w:val="00FD42E7"/>
    <w:rsid w:val="00FD799C"/>
    <w:rsid w:val="00FE246C"/>
    <w:rsid w:val="00FF2379"/>
    <w:rsid w:val="00FF3D72"/>
    <w:rsid w:val="00FF627B"/>
    <w:rsid w:val="01097ABC"/>
    <w:rsid w:val="01162CEC"/>
    <w:rsid w:val="014664E5"/>
    <w:rsid w:val="015B6D94"/>
    <w:rsid w:val="015E1273"/>
    <w:rsid w:val="01B55654"/>
    <w:rsid w:val="02126ECE"/>
    <w:rsid w:val="021F6013"/>
    <w:rsid w:val="027A78CF"/>
    <w:rsid w:val="02B51BAC"/>
    <w:rsid w:val="02D61F91"/>
    <w:rsid w:val="02D92666"/>
    <w:rsid w:val="02E24174"/>
    <w:rsid w:val="032B3AAC"/>
    <w:rsid w:val="04A6089D"/>
    <w:rsid w:val="04DF1A8A"/>
    <w:rsid w:val="05621267"/>
    <w:rsid w:val="05DE1D42"/>
    <w:rsid w:val="060905E5"/>
    <w:rsid w:val="064249C6"/>
    <w:rsid w:val="0691101F"/>
    <w:rsid w:val="0695319D"/>
    <w:rsid w:val="06B62083"/>
    <w:rsid w:val="06BF0FDB"/>
    <w:rsid w:val="071D0C35"/>
    <w:rsid w:val="07420B1F"/>
    <w:rsid w:val="07F6072D"/>
    <w:rsid w:val="08053038"/>
    <w:rsid w:val="08251EAA"/>
    <w:rsid w:val="083E2F66"/>
    <w:rsid w:val="085E6F42"/>
    <w:rsid w:val="086E54B7"/>
    <w:rsid w:val="08B6474A"/>
    <w:rsid w:val="08C86981"/>
    <w:rsid w:val="09624B8B"/>
    <w:rsid w:val="097F55F4"/>
    <w:rsid w:val="09FC4E8C"/>
    <w:rsid w:val="0A2A425E"/>
    <w:rsid w:val="0AA7474A"/>
    <w:rsid w:val="0AC2447B"/>
    <w:rsid w:val="0AE42C44"/>
    <w:rsid w:val="0B0E6679"/>
    <w:rsid w:val="0B175BAD"/>
    <w:rsid w:val="0BA74F32"/>
    <w:rsid w:val="0BD53BE7"/>
    <w:rsid w:val="0BF34520"/>
    <w:rsid w:val="0C6A086D"/>
    <w:rsid w:val="0CE22BFB"/>
    <w:rsid w:val="0D0133C1"/>
    <w:rsid w:val="0D1A6C3A"/>
    <w:rsid w:val="0DB27144"/>
    <w:rsid w:val="0DCD2DC7"/>
    <w:rsid w:val="0DF85BE0"/>
    <w:rsid w:val="0DF91E0E"/>
    <w:rsid w:val="0E0B116A"/>
    <w:rsid w:val="0E120F34"/>
    <w:rsid w:val="0E2576F2"/>
    <w:rsid w:val="0EBD35D6"/>
    <w:rsid w:val="0ED6500E"/>
    <w:rsid w:val="0EE04B9C"/>
    <w:rsid w:val="0F130CAE"/>
    <w:rsid w:val="0F253D36"/>
    <w:rsid w:val="0F31382A"/>
    <w:rsid w:val="0F3E471A"/>
    <w:rsid w:val="0F7D77D6"/>
    <w:rsid w:val="0F873E91"/>
    <w:rsid w:val="0F877B72"/>
    <w:rsid w:val="0F892A0B"/>
    <w:rsid w:val="10044A9B"/>
    <w:rsid w:val="10881228"/>
    <w:rsid w:val="10BE4C25"/>
    <w:rsid w:val="10D2410C"/>
    <w:rsid w:val="117049BA"/>
    <w:rsid w:val="119B5A55"/>
    <w:rsid w:val="11B240DE"/>
    <w:rsid w:val="11BF72FD"/>
    <w:rsid w:val="12227CB8"/>
    <w:rsid w:val="1255782F"/>
    <w:rsid w:val="1256748B"/>
    <w:rsid w:val="126B28E4"/>
    <w:rsid w:val="126C21DF"/>
    <w:rsid w:val="127B203D"/>
    <w:rsid w:val="127F7A12"/>
    <w:rsid w:val="12B851EB"/>
    <w:rsid w:val="12F86B39"/>
    <w:rsid w:val="12FD1B16"/>
    <w:rsid w:val="13051231"/>
    <w:rsid w:val="133E2072"/>
    <w:rsid w:val="134D0507"/>
    <w:rsid w:val="138C6671"/>
    <w:rsid w:val="13E43E95"/>
    <w:rsid w:val="1445199E"/>
    <w:rsid w:val="14A26037"/>
    <w:rsid w:val="14A43A33"/>
    <w:rsid w:val="14CA0061"/>
    <w:rsid w:val="14D8416A"/>
    <w:rsid w:val="152C0111"/>
    <w:rsid w:val="15334C4D"/>
    <w:rsid w:val="15437E13"/>
    <w:rsid w:val="15451DDD"/>
    <w:rsid w:val="159075B9"/>
    <w:rsid w:val="15972065"/>
    <w:rsid w:val="16846935"/>
    <w:rsid w:val="168E5D2D"/>
    <w:rsid w:val="16D27376"/>
    <w:rsid w:val="17137263"/>
    <w:rsid w:val="17305923"/>
    <w:rsid w:val="17447B51"/>
    <w:rsid w:val="177236B7"/>
    <w:rsid w:val="18153F6E"/>
    <w:rsid w:val="192E476D"/>
    <w:rsid w:val="19D87B51"/>
    <w:rsid w:val="19DB4E17"/>
    <w:rsid w:val="19DE7C7D"/>
    <w:rsid w:val="19F42FEB"/>
    <w:rsid w:val="19F875B3"/>
    <w:rsid w:val="1A9D1019"/>
    <w:rsid w:val="1AD5775F"/>
    <w:rsid w:val="1B6C276D"/>
    <w:rsid w:val="1B76004A"/>
    <w:rsid w:val="1B9B2757"/>
    <w:rsid w:val="1BF66EEF"/>
    <w:rsid w:val="1C7C3906"/>
    <w:rsid w:val="1CA82A62"/>
    <w:rsid w:val="1CC03E0C"/>
    <w:rsid w:val="1CCD7F3A"/>
    <w:rsid w:val="1D080607"/>
    <w:rsid w:val="1D6C261F"/>
    <w:rsid w:val="1D704F7A"/>
    <w:rsid w:val="1DC046F7"/>
    <w:rsid w:val="1DCE70C1"/>
    <w:rsid w:val="1DD45A3A"/>
    <w:rsid w:val="1DE20E83"/>
    <w:rsid w:val="1E195BB5"/>
    <w:rsid w:val="1E205195"/>
    <w:rsid w:val="1E3447E0"/>
    <w:rsid w:val="1E3E000E"/>
    <w:rsid w:val="1E934263"/>
    <w:rsid w:val="1EAA5C0E"/>
    <w:rsid w:val="1EB17C40"/>
    <w:rsid w:val="1ED80664"/>
    <w:rsid w:val="1EDA66C3"/>
    <w:rsid w:val="1F096472"/>
    <w:rsid w:val="1F4B733C"/>
    <w:rsid w:val="1FDA58F4"/>
    <w:rsid w:val="20012DA5"/>
    <w:rsid w:val="201E74B3"/>
    <w:rsid w:val="20A01C86"/>
    <w:rsid w:val="20A353E0"/>
    <w:rsid w:val="20AD0837"/>
    <w:rsid w:val="20C8099E"/>
    <w:rsid w:val="20E519B9"/>
    <w:rsid w:val="213F2829"/>
    <w:rsid w:val="2145204C"/>
    <w:rsid w:val="2169043A"/>
    <w:rsid w:val="221E7E58"/>
    <w:rsid w:val="22264236"/>
    <w:rsid w:val="22636BF9"/>
    <w:rsid w:val="22BF31CF"/>
    <w:rsid w:val="22F17100"/>
    <w:rsid w:val="22F62F72"/>
    <w:rsid w:val="237F295E"/>
    <w:rsid w:val="237F64BA"/>
    <w:rsid w:val="23A10B26"/>
    <w:rsid w:val="24134E54"/>
    <w:rsid w:val="241D4300"/>
    <w:rsid w:val="242744A5"/>
    <w:rsid w:val="243B5E95"/>
    <w:rsid w:val="243C084F"/>
    <w:rsid w:val="248F1F12"/>
    <w:rsid w:val="24D50C41"/>
    <w:rsid w:val="24EE1FCE"/>
    <w:rsid w:val="24FF694C"/>
    <w:rsid w:val="25291319"/>
    <w:rsid w:val="25291494"/>
    <w:rsid w:val="2537157D"/>
    <w:rsid w:val="25480B15"/>
    <w:rsid w:val="255B30CE"/>
    <w:rsid w:val="257242F1"/>
    <w:rsid w:val="25822292"/>
    <w:rsid w:val="25AD1396"/>
    <w:rsid w:val="25D6128D"/>
    <w:rsid w:val="262C184B"/>
    <w:rsid w:val="26B073AF"/>
    <w:rsid w:val="26BE4A72"/>
    <w:rsid w:val="271F78D5"/>
    <w:rsid w:val="2754230F"/>
    <w:rsid w:val="275859A0"/>
    <w:rsid w:val="2762381B"/>
    <w:rsid w:val="276E2735"/>
    <w:rsid w:val="27771BB9"/>
    <w:rsid w:val="27F82BC5"/>
    <w:rsid w:val="283830DC"/>
    <w:rsid w:val="28A975B9"/>
    <w:rsid w:val="28BC5ABB"/>
    <w:rsid w:val="28FF5FF9"/>
    <w:rsid w:val="294B650A"/>
    <w:rsid w:val="29BF15B0"/>
    <w:rsid w:val="29F55061"/>
    <w:rsid w:val="2A866B7D"/>
    <w:rsid w:val="2AC87630"/>
    <w:rsid w:val="2B0B638E"/>
    <w:rsid w:val="2B0C0213"/>
    <w:rsid w:val="2B0D2F9A"/>
    <w:rsid w:val="2B471FB3"/>
    <w:rsid w:val="2B5D3585"/>
    <w:rsid w:val="2BBD2276"/>
    <w:rsid w:val="2BED5699"/>
    <w:rsid w:val="2C324A12"/>
    <w:rsid w:val="2C3A38C6"/>
    <w:rsid w:val="2C532BDA"/>
    <w:rsid w:val="2C862667"/>
    <w:rsid w:val="2C8B1BF4"/>
    <w:rsid w:val="2C8C639F"/>
    <w:rsid w:val="2CD755B9"/>
    <w:rsid w:val="2D013F59"/>
    <w:rsid w:val="2DBC58A4"/>
    <w:rsid w:val="2DD6070A"/>
    <w:rsid w:val="2DD778AF"/>
    <w:rsid w:val="2DED5693"/>
    <w:rsid w:val="2E4A7ED6"/>
    <w:rsid w:val="2E707428"/>
    <w:rsid w:val="2E783B72"/>
    <w:rsid w:val="2FB219C5"/>
    <w:rsid w:val="303944AA"/>
    <w:rsid w:val="308D11BA"/>
    <w:rsid w:val="309663CC"/>
    <w:rsid w:val="30B40633"/>
    <w:rsid w:val="310178A2"/>
    <w:rsid w:val="31A80D16"/>
    <w:rsid w:val="31AD32D0"/>
    <w:rsid w:val="32086E49"/>
    <w:rsid w:val="32107C30"/>
    <w:rsid w:val="327618AB"/>
    <w:rsid w:val="32916CF1"/>
    <w:rsid w:val="32FA790B"/>
    <w:rsid w:val="33935586"/>
    <w:rsid w:val="34541E69"/>
    <w:rsid w:val="34D64AA7"/>
    <w:rsid w:val="359979D0"/>
    <w:rsid w:val="35A65B28"/>
    <w:rsid w:val="35BB039D"/>
    <w:rsid w:val="36010AB6"/>
    <w:rsid w:val="36137712"/>
    <w:rsid w:val="361E2A63"/>
    <w:rsid w:val="365B6937"/>
    <w:rsid w:val="368D726B"/>
    <w:rsid w:val="36D320F5"/>
    <w:rsid w:val="36DB063B"/>
    <w:rsid w:val="36F42278"/>
    <w:rsid w:val="36F93266"/>
    <w:rsid w:val="3714117B"/>
    <w:rsid w:val="37405B09"/>
    <w:rsid w:val="37530632"/>
    <w:rsid w:val="37A606F1"/>
    <w:rsid w:val="37E34E12"/>
    <w:rsid w:val="37F840FE"/>
    <w:rsid w:val="38611F96"/>
    <w:rsid w:val="38A81130"/>
    <w:rsid w:val="38D93A2E"/>
    <w:rsid w:val="38E15D84"/>
    <w:rsid w:val="394F3EF3"/>
    <w:rsid w:val="39806E71"/>
    <w:rsid w:val="39967579"/>
    <w:rsid w:val="39AD4224"/>
    <w:rsid w:val="3A063DC0"/>
    <w:rsid w:val="3A444BCF"/>
    <w:rsid w:val="3B0322E7"/>
    <w:rsid w:val="3B1B2B15"/>
    <w:rsid w:val="3B254525"/>
    <w:rsid w:val="3B8E54A3"/>
    <w:rsid w:val="3BA4056D"/>
    <w:rsid w:val="3BDF7FE6"/>
    <w:rsid w:val="3C1F6AC7"/>
    <w:rsid w:val="3C865205"/>
    <w:rsid w:val="3D2D59B5"/>
    <w:rsid w:val="3D39673E"/>
    <w:rsid w:val="3D4751CD"/>
    <w:rsid w:val="3DB87F0B"/>
    <w:rsid w:val="3DCE7D9D"/>
    <w:rsid w:val="3DD822F8"/>
    <w:rsid w:val="3DF72A77"/>
    <w:rsid w:val="3E4155FF"/>
    <w:rsid w:val="3E45600D"/>
    <w:rsid w:val="3E61666B"/>
    <w:rsid w:val="3EFF1F43"/>
    <w:rsid w:val="3FDA11F0"/>
    <w:rsid w:val="400934A4"/>
    <w:rsid w:val="40655AE6"/>
    <w:rsid w:val="40AF6101"/>
    <w:rsid w:val="413466DE"/>
    <w:rsid w:val="41A61E92"/>
    <w:rsid w:val="42084D5B"/>
    <w:rsid w:val="422E7A03"/>
    <w:rsid w:val="42472CD3"/>
    <w:rsid w:val="424F15A5"/>
    <w:rsid w:val="42CF66A9"/>
    <w:rsid w:val="42D478D5"/>
    <w:rsid w:val="42DE2607"/>
    <w:rsid w:val="43087E22"/>
    <w:rsid w:val="43411D39"/>
    <w:rsid w:val="43417BFC"/>
    <w:rsid w:val="435C5DD2"/>
    <w:rsid w:val="436F2189"/>
    <w:rsid w:val="43AF3341"/>
    <w:rsid w:val="44071E88"/>
    <w:rsid w:val="44416DFD"/>
    <w:rsid w:val="44517955"/>
    <w:rsid w:val="445B26F5"/>
    <w:rsid w:val="446C1C22"/>
    <w:rsid w:val="4473208A"/>
    <w:rsid w:val="45586109"/>
    <w:rsid w:val="45725419"/>
    <w:rsid w:val="458616B6"/>
    <w:rsid w:val="45C753F9"/>
    <w:rsid w:val="462820AE"/>
    <w:rsid w:val="466762F5"/>
    <w:rsid w:val="47064679"/>
    <w:rsid w:val="47A04BCE"/>
    <w:rsid w:val="47B7205D"/>
    <w:rsid w:val="47CA2B61"/>
    <w:rsid w:val="48236534"/>
    <w:rsid w:val="48413B21"/>
    <w:rsid w:val="485D2610"/>
    <w:rsid w:val="48BA4DE4"/>
    <w:rsid w:val="4961028C"/>
    <w:rsid w:val="49697141"/>
    <w:rsid w:val="49CC4CCE"/>
    <w:rsid w:val="49D27FDB"/>
    <w:rsid w:val="4A74485E"/>
    <w:rsid w:val="4AAF5028"/>
    <w:rsid w:val="4ACD6889"/>
    <w:rsid w:val="4ADA762A"/>
    <w:rsid w:val="4AE911F9"/>
    <w:rsid w:val="4AF869CF"/>
    <w:rsid w:val="4B3B3218"/>
    <w:rsid w:val="4B666BE8"/>
    <w:rsid w:val="4B9C2BC8"/>
    <w:rsid w:val="4BD570D5"/>
    <w:rsid w:val="4BEB11E7"/>
    <w:rsid w:val="4C270F59"/>
    <w:rsid w:val="4C2D1FB1"/>
    <w:rsid w:val="4C453030"/>
    <w:rsid w:val="4C5821AD"/>
    <w:rsid w:val="4C634B5E"/>
    <w:rsid w:val="4C6B4F7E"/>
    <w:rsid w:val="4C7E2F03"/>
    <w:rsid w:val="4D104871"/>
    <w:rsid w:val="4D357A66"/>
    <w:rsid w:val="4D6611D1"/>
    <w:rsid w:val="4DAA0A91"/>
    <w:rsid w:val="4DC64B62"/>
    <w:rsid w:val="4DC76040"/>
    <w:rsid w:val="4E6D3230"/>
    <w:rsid w:val="4E850D95"/>
    <w:rsid w:val="4F0D2D7F"/>
    <w:rsid w:val="4F7C76AF"/>
    <w:rsid w:val="4FA47125"/>
    <w:rsid w:val="507F2EF0"/>
    <w:rsid w:val="508008D7"/>
    <w:rsid w:val="50C64981"/>
    <w:rsid w:val="50D6330E"/>
    <w:rsid w:val="51324F5C"/>
    <w:rsid w:val="514F30AF"/>
    <w:rsid w:val="518F0401"/>
    <w:rsid w:val="51A72EFC"/>
    <w:rsid w:val="51C03D38"/>
    <w:rsid w:val="51E85063"/>
    <w:rsid w:val="528063E0"/>
    <w:rsid w:val="528B26F9"/>
    <w:rsid w:val="52D62274"/>
    <w:rsid w:val="52D9630B"/>
    <w:rsid w:val="53763FF1"/>
    <w:rsid w:val="53955863"/>
    <w:rsid w:val="5469403B"/>
    <w:rsid w:val="548522F6"/>
    <w:rsid w:val="54C6769D"/>
    <w:rsid w:val="555717D2"/>
    <w:rsid w:val="55763F24"/>
    <w:rsid w:val="557C41B0"/>
    <w:rsid w:val="56A52AC5"/>
    <w:rsid w:val="571921A6"/>
    <w:rsid w:val="572C74B9"/>
    <w:rsid w:val="57480D96"/>
    <w:rsid w:val="57940DFB"/>
    <w:rsid w:val="57D24929"/>
    <w:rsid w:val="57D30256"/>
    <w:rsid w:val="583B164C"/>
    <w:rsid w:val="593212FE"/>
    <w:rsid w:val="59AE268A"/>
    <w:rsid w:val="59D76CA2"/>
    <w:rsid w:val="5A703E8B"/>
    <w:rsid w:val="5A8770F5"/>
    <w:rsid w:val="5A9A2CA2"/>
    <w:rsid w:val="5A9E588F"/>
    <w:rsid w:val="5AB26B9A"/>
    <w:rsid w:val="5AF57CA8"/>
    <w:rsid w:val="5B01483E"/>
    <w:rsid w:val="5B677F62"/>
    <w:rsid w:val="5BC26416"/>
    <w:rsid w:val="5BC326E1"/>
    <w:rsid w:val="5BCB49EA"/>
    <w:rsid w:val="5BEF797A"/>
    <w:rsid w:val="5C7F4D1A"/>
    <w:rsid w:val="5CAF3C8C"/>
    <w:rsid w:val="5D26561D"/>
    <w:rsid w:val="5D8D744A"/>
    <w:rsid w:val="5DC1170F"/>
    <w:rsid w:val="5DC66E6A"/>
    <w:rsid w:val="5DD53CE8"/>
    <w:rsid w:val="5E155F26"/>
    <w:rsid w:val="5EB81FFB"/>
    <w:rsid w:val="5ECD209C"/>
    <w:rsid w:val="5ED2780B"/>
    <w:rsid w:val="5EE21E63"/>
    <w:rsid w:val="5F1871E8"/>
    <w:rsid w:val="5F247FE3"/>
    <w:rsid w:val="5F4C126D"/>
    <w:rsid w:val="5F9E76ED"/>
    <w:rsid w:val="5F9F4972"/>
    <w:rsid w:val="5FA00E5A"/>
    <w:rsid w:val="5FA97260"/>
    <w:rsid w:val="5FB011CE"/>
    <w:rsid w:val="5FB824DA"/>
    <w:rsid w:val="605B4B2E"/>
    <w:rsid w:val="607C4FEF"/>
    <w:rsid w:val="6098238E"/>
    <w:rsid w:val="60B83228"/>
    <w:rsid w:val="60D01A79"/>
    <w:rsid w:val="61113A51"/>
    <w:rsid w:val="61902860"/>
    <w:rsid w:val="61DB57A4"/>
    <w:rsid w:val="62494AD4"/>
    <w:rsid w:val="62A17C51"/>
    <w:rsid w:val="62B15989"/>
    <w:rsid w:val="62C42EC0"/>
    <w:rsid w:val="63103A95"/>
    <w:rsid w:val="63141BC4"/>
    <w:rsid w:val="637F3391"/>
    <w:rsid w:val="63D02F63"/>
    <w:rsid w:val="63F56F6C"/>
    <w:rsid w:val="642A5ECB"/>
    <w:rsid w:val="646B2C8C"/>
    <w:rsid w:val="64E11547"/>
    <w:rsid w:val="655573D8"/>
    <w:rsid w:val="659A6A51"/>
    <w:rsid w:val="65E2686C"/>
    <w:rsid w:val="66324000"/>
    <w:rsid w:val="666F0E83"/>
    <w:rsid w:val="668E01DB"/>
    <w:rsid w:val="669C5749"/>
    <w:rsid w:val="66BD3492"/>
    <w:rsid w:val="66BF11FA"/>
    <w:rsid w:val="66E8749F"/>
    <w:rsid w:val="670E62A9"/>
    <w:rsid w:val="67144125"/>
    <w:rsid w:val="67263626"/>
    <w:rsid w:val="67492C01"/>
    <w:rsid w:val="67854F5D"/>
    <w:rsid w:val="67D82E5F"/>
    <w:rsid w:val="680E5158"/>
    <w:rsid w:val="68103152"/>
    <w:rsid w:val="6813679E"/>
    <w:rsid w:val="682A0A7F"/>
    <w:rsid w:val="68912DA2"/>
    <w:rsid w:val="68D34A1B"/>
    <w:rsid w:val="69216C99"/>
    <w:rsid w:val="6988396D"/>
    <w:rsid w:val="6A527BA0"/>
    <w:rsid w:val="6A873916"/>
    <w:rsid w:val="6B1F7E43"/>
    <w:rsid w:val="6B8565DF"/>
    <w:rsid w:val="6BF665EC"/>
    <w:rsid w:val="6C0E5BFA"/>
    <w:rsid w:val="6C3F7B62"/>
    <w:rsid w:val="6CA852A0"/>
    <w:rsid w:val="6CB83548"/>
    <w:rsid w:val="6CB84A19"/>
    <w:rsid w:val="6CBC11B2"/>
    <w:rsid w:val="6D45426B"/>
    <w:rsid w:val="6D8D5E71"/>
    <w:rsid w:val="6E8E3022"/>
    <w:rsid w:val="6EC922AC"/>
    <w:rsid w:val="6ECF0FB0"/>
    <w:rsid w:val="6EEA5679"/>
    <w:rsid w:val="6F55233D"/>
    <w:rsid w:val="6F674D04"/>
    <w:rsid w:val="6F71619F"/>
    <w:rsid w:val="700B216F"/>
    <w:rsid w:val="70495453"/>
    <w:rsid w:val="70750AEE"/>
    <w:rsid w:val="7083388A"/>
    <w:rsid w:val="70C45C55"/>
    <w:rsid w:val="718E1FFE"/>
    <w:rsid w:val="71B04C13"/>
    <w:rsid w:val="71BA652D"/>
    <w:rsid w:val="726E11A1"/>
    <w:rsid w:val="72CD013E"/>
    <w:rsid w:val="72D82ABE"/>
    <w:rsid w:val="737F4569"/>
    <w:rsid w:val="73AB0597"/>
    <w:rsid w:val="73C51294"/>
    <w:rsid w:val="73E4024C"/>
    <w:rsid w:val="74435182"/>
    <w:rsid w:val="74922EF9"/>
    <w:rsid w:val="74A71267"/>
    <w:rsid w:val="74D80B53"/>
    <w:rsid w:val="74F50942"/>
    <w:rsid w:val="75355FA6"/>
    <w:rsid w:val="753A7A60"/>
    <w:rsid w:val="755A7F85"/>
    <w:rsid w:val="756109E7"/>
    <w:rsid w:val="76344BFF"/>
    <w:rsid w:val="763D7808"/>
    <w:rsid w:val="7644002B"/>
    <w:rsid w:val="76554513"/>
    <w:rsid w:val="767B4761"/>
    <w:rsid w:val="768F1578"/>
    <w:rsid w:val="76AC53BB"/>
    <w:rsid w:val="76C739E5"/>
    <w:rsid w:val="76DA0495"/>
    <w:rsid w:val="77347A4C"/>
    <w:rsid w:val="773E61CD"/>
    <w:rsid w:val="778B0C2E"/>
    <w:rsid w:val="77AA24BF"/>
    <w:rsid w:val="780D4FB8"/>
    <w:rsid w:val="78151DD0"/>
    <w:rsid w:val="786D1560"/>
    <w:rsid w:val="788B5F18"/>
    <w:rsid w:val="798B63B9"/>
    <w:rsid w:val="7A3D6041"/>
    <w:rsid w:val="7A522C4F"/>
    <w:rsid w:val="7A546ECE"/>
    <w:rsid w:val="7ADC5D4A"/>
    <w:rsid w:val="7B1B5C44"/>
    <w:rsid w:val="7B89437B"/>
    <w:rsid w:val="7BC278E2"/>
    <w:rsid w:val="7BD94FAC"/>
    <w:rsid w:val="7C4D1E27"/>
    <w:rsid w:val="7C721040"/>
    <w:rsid w:val="7D423AB9"/>
    <w:rsid w:val="7D4D5E56"/>
    <w:rsid w:val="7D737FB7"/>
    <w:rsid w:val="7D990228"/>
    <w:rsid w:val="7DB2546D"/>
    <w:rsid w:val="7DB3689B"/>
    <w:rsid w:val="7DFE7141"/>
    <w:rsid w:val="7E364C22"/>
    <w:rsid w:val="7E6C4093"/>
    <w:rsid w:val="7E81400A"/>
    <w:rsid w:val="7E9A1CEC"/>
    <w:rsid w:val="7EE822DB"/>
    <w:rsid w:val="7EEB25DF"/>
    <w:rsid w:val="7EFB0CA7"/>
    <w:rsid w:val="7F0E63B0"/>
    <w:rsid w:val="7F220BD9"/>
    <w:rsid w:val="7F231FE1"/>
    <w:rsid w:val="7F6955C6"/>
    <w:rsid w:val="7F911D6A"/>
    <w:rsid w:val="7FB16274"/>
    <w:rsid w:val="7FCA1FDC"/>
    <w:rsid w:val="7FD73C19"/>
    <w:rsid w:val="7FED3C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F7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uiPriority="0" w:qFormat="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uiPriority="0" w:qFormat="1"/>
    <w:lsdException w:name="envelope return" w:uiPriority="0" w:qFormat="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uiPriority="0" w:qFormat="1"/>
    <w:lsdException w:name="Signature" w:uiPriority="0" w:qFormat="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uiPriority="0" w:qFormat="1"/>
    <w:lsdException w:name="Subtitle" w:uiPriority="0" w:qFormat="1"/>
    <w:lsdException w:name="Salutation" w:uiPriority="0" w:qFormat="1"/>
    <w:lsdException w:name="Date" w:uiPriority="0" w:unhideWhenUsed="1"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uiPriority="0" w:qFormat="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4A5"/>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3" w:lineRule="auto"/>
      <w:outlineLvl w:val="2"/>
    </w:pPr>
    <w:rPr>
      <w:b/>
      <w:sz w:val="32"/>
      <w:szCs w:val="20"/>
    </w:rPr>
  </w:style>
  <w:style w:type="paragraph" w:styleId="4">
    <w:name w:val="heading 4"/>
    <w:basedOn w:val="a"/>
    <w:next w:val="a"/>
    <w:link w:val="4Char"/>
    <w:qFormat/>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Char"/>
    <w:qFormat/>
    <w:pPr>
      <w:keepNext/>
      <w:keepLines/>
      <w:spacing w:before="280" w:after="290" w:line="372" w:lineRule="auto"/>
      <w:outlineLvl w:val="4"/>
    </w:pPr>
    <w:rPr>
      <w:rFonts w:ascii="宋体"/>
      <w:b/>
      <w:sz w:val="28"/>
      <w:szCs w:val="20"/>
    </w:rPr>
  </w:style>
  <w:style w:type="paragraph" w:styleId="6">
    <w:name w:val="heading 6"/>
    <w:basedOn w:val="a"/>
    <w:next w:val="a"/>
    <w:link w:val="6Char"/>
    <w:qFormat/>
    <w:pPr>
      <w:keepNext/>
      <w:keepLines/>
      <w:tabs>
        <w:tab w:val="left" w:pos="3120"/>
      </w:tabs>
      <w:autoSpaceDE w:val="0"/>
      <w:autoSpaceDN w:val="0"/>
      <w:adjustRightInd w:val="0"/>
      <w:spacing w:before="240" w:after="64" w:line="317" w:lineRule="auto"/>
      <w:ind w:left="3120" w:hanging="420"/>
      <w:textAlignment w:val="baseline"/>
      <w:outlineLvl w:val="5"/>
    </w:pPr>
    <w:rPr>
      <w:rFonts w:ascii="Arial" w:eastAsia="黑体" w:hAnsi="Arial"/>
      <w:b/>
      <w:sz w:val="24"/>
      <w:szCs w:val="20"/>
    </w:rPr>
  </w:style>
  <w:style w:type="paragraph" w:styleId="7">
    <w:name w:val="heading 7"/>
    <w:basedOn w:val="a"/>
    <w:next w:val="a"/>
    <w:link w:val="7Char"/>
    <w:qFormat/>
    <w:pPr>
      <w:keepNext/>
      <w:keepLines/>
      <w:tabs>
        <w:tab w:val="left" w:pos="3540"/>
      </w:tabs>
      <w:autoSpaceDE w:val="0"/>
      <w:autoSpaceDN w:val="0"/>
      <w:adjustRightInd w:val="0"/>
      <w:spacing w:before="240" w:after="64" w:line="317" w:lineRule="auto"/>
      <w:ind w:left="3540" w:hanging="420"/>
      <w:textAlignment w:val="baseline"/>
      <w:outlineLvl w:val="6"/>
    </w:pPr>
    <w:rPr>
      <w:b/>
      <w:sz w:val="24"/>
      <w:szCs w:val="20"/>
    </w:rPr>
  </w:style>
  <w:style w:type="paragraph" w:styleId="8">
    <w:name w:val="heading 8"/>
    <w:basedOn w:val="a"/>
    <w:next w:val="a"/>
    <w:link w:val="8Char"/>
    <w:qFormat/>
    <w:pPr>
      <w:keepNext/>
      <w:keepLines/>
      <w:tabs>
        <w:tab w:val="left" w:pos="3960"/>
      </w:tabs>
      <w:autoSpaceDE w:val="0"/>
      <w:autoSpaceDN w:val="0"/>
      <w:adjustRightInd w:val="0"/>
      <w:spacing w:before="240" w:after="64" w:line="317" w:lineRule="auto"/>
      <w:ind w:left="3960" w:hanging="420"/>
      <w:textAlignment w:val="baseline"/>
      <w:outlineLvl w:val="7"/>
    </w:pPr>
    <w:rPr>
      <w:rFonts w:ascii="Arial" w:eastAsia="黑体" w:hAnsi="Arial"/>
      <w:sz w:val="24"/>
      <w:szCs w:val="20"/>
    </w:rPr>
  </w:style>
  <w:style w:type="paragraph" w:styleId="9">
    <w:name w:val="heading 9"/>
    <w:basedOn w:val="a"/>
    <w:next w:val="a"/>
    <w:link w:val="9Char"/>
    <w:qFormat/>
    <w:pPr>
      <w:keepNext/>
      <w:keepLines/>
      <w:tabs>
        <w:tab w:val="left" w:pos="4380"/>
      </w:tabs>
      <w:autoSpaceDE w:val="0"/>
      <w:autoSpaceDN w:val="0"/>
      <w:adjustRightInd w:val="0"/>
      <w:spacing w:before="240" w:after="64" w:line="317" w:lineRule="auto"/>
      <w:ind w:left="4380" w:hanging="420"/>
      <w:textAlignment w:val="baseline"/>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szCs w:val="20"/>
    </w:rPr>
  </w:style>
  <w:style w:type="paragraph" w:styleId="30">
    <w:name w:val="List 3"/>
    <w:basedOn w:val="a"/>
    <w:qFormat/>
    <w:pPr>
      <w:ind w:leftChars="400" w:left="100" w:hangingChars="200" w:hanging="200"/>
    </w:pPr>
    <w:rPr>
      <w:rFonts w:ascii="宋体"/>
      <w:sz w:val="28"/>
      <w:szCs w:val="20"/>
    </w:rPr>
  </w:style>
  <w:style w:type="paragraph" w:styleId="20">
    <w:name w:val="List Number 2"/>
    <w:basedOn w:val="a"/>
    <w:qFormat/>
    <w:pPr>
      <w:tabs>
        <w:tab w:val="left" w:pos="780"/>
      </w:tabs>
      <w:ind w:leftChars="200" w:left="780" w:hangingChars="200" w:hanging="360"/>
    </w:pPr>
    <w:rPr>
      <w:rFonts w:ascii="宋体"/>
      <w:sz w:val="28"/>
      <w:szCs w:val="20"/>
    </w:rPr>
  </w:style>
  <w:style w:type="paragraph" w:styleId="a4">
    <w:name w:val="Note Heading"/>
    <w:basedOn w:val="a"/>
    <w:next w:val="a"/>
    <w:link w:val="Char0"/>
    <w:qFormat/>
    <w:pPr>
      <w:jc w:val="center"/>
    </w:pPr>
    <w:rPr>
      <w:rFonts w:ascii="宋体"/>
      <w:sz w:val="28"/>
      <w:szCs w:val="20"/>
    </w:rPr>
  </w:style>
  <w:style w:type="paragraph" w:styleId="40">
    <w:name w:val="List Bullet 4"/>
    <w:basedOn w:val="a"/>
    <w:qFormat/>
    <w:pPr>
      <w:tabs>
        <w:tab w:val="left" w:pos="1620"/>
      </w:tabs>
      <w:ind w:leftChars="600" w:left="1620" w:hangingChars="200" w:hanging="360"/>
    </w:pPr>
    <w:rPr>
      <w:rFonts w:ascii="宋体"/>
      <w:sz w:val="28"/>
      <w:szCs w:val="20"/>
    </w:rPr>
  </w:style>
  <w:style w:type="paragraph" w:styleId="a5">
    <w:name w:val="E-mail Signature"/>
    <w:basedOn w:val="a"/>
    <w:link w:val="Char1"/>
    <w:qFormat/>
    <w:rPr>
      <w:rFonts w:ascii="宋体"/>
      <w:sz w:val="28"/>
      <w:szCs w:val="20"/>
    </w:rPr>
  </w:style>
  <w:style w:type="paragraph" w:styleId="a6">
    <w:name w:val="List Number"/>
    <w:basedOn w:val="a"/>
    <w:qFormat/>
    <w:pPr>
      <w:tabs>
        <w:tab w:val="left" w:pos="360"/>
      </w:tabs>
      <w:ind w:left="360" w:hangingChars="200" w:hanging="360"/>
    </w:pPr>
    <w:rPr>
      <w:rFonts w:ascii="宋体"/>
      <w:sz w:val="28"/>
      <w:szCs w:val="20"/>
    </w:rPr>
  </w:style>
  <w:style w:type="paragraph" w:styleId="a7">
    <w:name w:val="caption"/>
    <w:basedOn w:val="a"/>
    <w:next w:val="a"/>
    <w:link w:val="Char2"/>
    <w:qFormat/>
    <w:pPr>
      <w:spacing w:before="152" w:after="160"/>
    </w:pPr>
    <w:rPr>
      <w:rFonts w:ascii="Arial" w:eastAsia="黑体" w:hAnsi="Arial" w:cs="Arial"/>
      <w:sz w:val="20"/>
      <w:szCs w:val="20"/>
    </w:rPr>
  </w:style>
  <w:style w:type="paragraph" w:styleId="a8">
    <w:name w:val="List Bullet"/>
    <w:basedOn w:val="a"/>
    <w:qFormat/>
    <w:pPr>
      <w:tabs>
        <w:tab w:val="left" w:pos="360"/>
      </w:tabs>
      <w:ind w:left="360" w:hangingChars="200" w:hanging="360"/>
    </w:pPr>
    <w:rPr>
      <w:rFonts w:ascii="宋体"/>
      <w:sz w:val="28"/>
      <w:szCs w:val="20"/>
    </w:rPr>
  </w:style>
  <w:style w:type="paragraph" w:styleId="a9">
    <w:name w:val="envelope address"/>
    <w:basedOn w:val="a"/>
    <w:qFormat/>
    <w:pPr>
      <w:snapToGrid w:val="0"/>
      <w:ind w:leftChars="1400" w:left="100"/>
    </w:pPr>
    <w:rPr>
      <w:rFonts w:ascii="Arial" w:hAnsi="Arial"/>
      <w:sz w:val="24"/>
      <w:szCs w:val="20"/>
    </w:rPr>
  </w:style>
  <w:style w:type="paragraph" w:styleId="aa">
    <w:name w:val="Document Map"/>
    <w:basedOn w:val="a"/>
    <w:link w:val="Char3"/>
    <w:semiHidden/>
    <w:qFormat/>
    <w:pPr>
      <w:shd w:val="clear" w:color="auto" w:fill="000080"/>
    </w:pPr>
    <w:rPr>
      <w:rFonts w:ascii="(使用中文字体)" w:eastAsia="(使用中文字体)" w:hAnsi="(使用中文字体)" w:cs="(使用中文字体)"/>
    </w:rPr>
  </w:style>
  <w:style w:type="paragraph" w:styleId="ab">
    <w:name w:val="toa heading"/>
    <w:basedOn w:val="a"/>
    <w:next w:val="a"/>
    <w:qFormat/>
    <w:pPr>
      <w:spacing w:before="120"/>
    </w:pPr>
    <w:rPr>
      <w:rFonts w:ascii="Arial" w:hAnsi="Arial"/>
      <w:sz w:val="24"/>
    </w:rPr>
  </w:style>
  <w:style w:type="paragraph" w:styleId="ac">
    <w:name w:val="annotation text"/>
    <w:basedOn w:val="a"/>
    <w:link w:val="Char4"/>
    <w:uiPriority w:val="99"/>
    <w:qFormat/>
    <w:pPr>
      <w:jc w:val="left"/>
    </w:pPr>
  </w:style>
  <w:style w:type="paragraph" w:styleId="ad">
    <w:name w:val="Salutation"/>
    <w:basedOn w:val="a"/>
    <w:next w:val="a"/>
    <w:link w:val="Char5"/>
    <w:qFormat/>
    <w:rPr>
      <w:rFonts w:ascii="宋体"/>
      <w:sz w:val="28"/>
      <w:szCs w:val="20"/>
    </w:rPr>
  </w:style>
  <w:style w:type="paragraph" w:styleId="31">
    <w:name w:val="Body Text 3"/>
    <w:basedOn w:val="a"/>
    <w:link w:val="3Char0"/>
    <w:qFormat/>
    <w:pPr>
      <w:spacing w:after="120"/>
    </w:pPr>
    <w:rPr>
      <w:rFonts w:ascii="宋体"/>
      <w:sz w:val="16"/>
      <w:szCs w:val="20"/>
    </w:rPr>
  </w:style>
  <w:style w:type="paragraph" w:styleId="ae">
    <w:name w:val="Closing"/>
    <w:basedOn w:val="a"/>
    <w:link w:val="Char6"/>
    <w:qFormat/>
    <w:pPr>
      <w:ind w:leftChars="2100" w:left="100"/>
    </w:pPr>
    <w:rPr>
      <w:rFonts w:ascii="宋体"/>
      <w:sz w:val="28"/>
      <w:szCs w:val="20"/>
    </w:rPr>
  </w:style>
  <w:style w:type="paragraph" w:styleId="32">
    <w:name w:val="List Bullet 3"/>
    <w:basedOn w:val="a"/>
    <w:qFormat/>
    <w:pPr>
      <w:tabs>
        <w:tab w:val="left" w:pos="1200"/>
      </w:tabs>
      <w:ind w:leftChars="400" w:left="1200" w:hangingChars="200" w:hanging="360"/>
    </w:pPr>
    <w:rPr>
      <w:rFonts w:ascii="宋体"/>
      <w:sz w:val="28"/>
      <w:szCs w:val="20"/>
    </w:rPr>
  </w:style>
  <w:style w:type="paragraph" w:styleId="af">
    <w:name w:val="Body Text"/>
    <w:basedOn w:val="a"/>
    <w:next w:val="af0"/>
    <w:link w:val="Char7"/>
    <w:qFormat/>
    <w:pPr>
      <w:spacing w:line="520" w:lineRule="exact"/>
      <w:jc w:val="center"/>
    </w:pPr>
    <w:rPr>
      <w:rFonts w:eastAsia="黑体"/>
      <w:color w:val="FF0000"/>
      <w:sz w:val="44"/>
    </w:rPr>
  </w:style>
  <w:style w:type="paragraph" w:styleId="af0">
    <w:name w:val="Body Text First Indent"/>
    <w:basedOn w:val="af"/>
    <w:next w:val="60"/>
    <w:link w:val="Char8"/>
    <w:qFormat/>
    <w:pPr>
      <w:spacing w:after="120" w:line="240" w:lineRule="auto"/>
      <w:ind w:firstLineChars="100" w:firstLine="420"/>
      <w:jc w:val="both"/>
    </w:pPr>
    <w:rPr>
      <w:rFonts w:ascii="宋体" w:eastAsia="宋体"/>
      <w:color w:val="auto"/>
      <w:sz w:val="28"/>
      <w:szCs w:val="20"/>
    </w:rPr>
  </w:style>
  <w:style w:type="paragraph" w:styleId="60">
    <w:name w:val="toc 6"/>
    <w:basedOn w:val="a"/>
    <w:next w:val="a"/>
    <w:qFormat/>
    <w:pPr>
      <w:ind w:left="1050"/>
      <w:jc w:val="left"/>
    </w:pPr>
    <w:rPr>
      <w:sz w:val="18"/>
      <w:szCs w:val="18"/>
    </w:rPr>
  </w:style>
  <w:style w:type="paragraph" w:styleId="af1">
    <w:name w:val="Body Text Indent"/>
    <w:basedOn w:val="a"/>
    <w:link w:val="Char9"/>
    <w:qFormat/>
    <w:pPr>
      <w:spacing w:line="360" w:lineRule="auto"/>
      <w:ind w:firstLineChars="200" w:firstLine="600"/>
    </w:pPr>
    <w:rPr>
      <w:rFonts w:ascii="仿宋_GB2312" w:eastAsia="仿宋_GB2312" w:hAnsi="宋体"/>
      <w:sz w:val="30"/>
    </w:rPr>
  </w:style>
  <w:style w:type="paragraph" w:styleId="33">
    <w:name w:val="List Number 3"/>
    <w:basedOn w:val="a"/>
    <w:qFormat/>
    <w:pPr>
      <w:tabs>
        <w:tab w:val="left" w:pos="1200"/>
      </w:tabs>
      <w:ind w:leftChars="400" w:left="1200" w:hangingChars="200" w:hanging="360"/>
    </w:pPr>
    <w:rPr>
      <w:rFonts w:ascii="宋体"/>
      <w:sz w:val="28"/>
      <w:szCs w:val="20"/>
    </w:rPr>
  </w:style>
  <w:style w:type="paragraph" w:styleId="21">
    <w:name w:val="List 2"/>
    <w:basedOn w:val="a"/>
    <w:qFormat/>
    <w:pPr>
      <w:ind w:leftChars="200" w:left="100" w:hangingChars="200" w:hanging="200"/>
    </w:pPr>
    <w:rPr>
      <w:rFonts w:ascii="宋体"/>
      <w:sz w:val="28"/>
      <w:szCs w:val="20"/>
    </w:rPr>
  </w:style>
  <w:style w:type="paragraph" w:styleId="af2">
    <w:name w:val="List Continue"/>
    <w:basedOn w:val="a"/>
    <w:qFormat/>
    <w:pPr>
      <w:spacing w:after="120"/>
      <w:ind w:leftChars="200" w:left="420"/>
    </w:pPr>
    <w:rPr>
      <w:rFonts w:ascii="宋体"/>
      <w:sz w:val="28"/>
      <w:szCs w:val="20"/>
    </w:rPr>
  </w:style>
  <w:style w:type="paragraph" w:styleId="af3">
    <w:name w:val="Block Text"/>
    <w:basedOn w:val="a"/>
    <w:qFormat/>
    <w:pPr>
      <w:ind w:left="1080" w:right="206" w:firstLine="465"/>
    </w:pPr>
    <w:rPr>
      <w:rFonts w:ascii="楷体_GB2312" w:eastAsia="楷体_GB2312"/>
      <w:sz w:val="28"/>
      <w:szCs w:val="20"/>
    </w:rPr>
  </w:style>
  <w:style w:type="paragraph" w:styleId="22">
    <w:name w:val="List Bullet 2"/>
    <w:basedOn w:val="a"/>
    <w:qFormat/>
    <w:pPr>
      <w:tabs>
        <w:tab w:val="left" w:pos="780"/>
      </w:tabs>
      <w:ind w:leftChars="200" w:left="780" w:hangingChars="200" w:hanging="360"/>
    </w:pPr>
    <w:rPr>
      <w:rFonts w:ascii="宋体"/>
      <w:sz w:val="28"/>
      <w:szCs w:val="20"/>
    </w:rPr>
  </w:style>
  <w:style w:type="paragraph" w:styleId="HTML">
    <w:name w:val="HTML Address"/>
    <w:basedOn w:val="a"/>
    <w:link w:val="HTMLChar"/>
    <w:qFormat/>
    <w:rPr>
      <w:rFonts w:ascii="宋体"/>
      <w:i/>
      <w:sz w:val="28"/>
      <w:szCs w:val="20"/>
    </w:rPr>
  </w:style>
  <w:style w:type="paragraph" w:styleId="af4">
    <w:name w:val="Plain Text"/>
    <w:basedOn w:val="a"/>
    <w:link w:val="Chara"/>
    <w:qFormat/>
    <w:rPr>
      <w:rFonts w:ascii="Courier New" w:hAnsi="Courier New"/>
      <w:sz w:val="28"/>
      <w:szCs w:val="20"/>
    </w:rPr>
  </w:style>
  <w:style w:type="paragraph" w:styleId="50">
    <w:name w:val="List Bullet 5"/>
    <w:basedOn w:val="a"/>
    <w:qFormat/>
    <w:pPr>
      <w:tabs>
        <w:tab w:val="left" w:pos="2040"/>
      </w:tabs>
      <w:ind w:leftChars="800" w:left="2040" w:hangingChars="200" w:hanging="360"/>
    </w:pPr>
    <w:rPr>
      <w:rFonts w:ascii="宋体"/>
      <w:sz w:val="28"/>
      <w:szCs w:val="20"/>
    </w:rPr>
  </w:style>
  <w:style w:type="paragraph" w:styleId="41">
    <w:name w:val="List Number 4"/>
    <w:basedOn w:val="a"/>
    <w:qFormat/>
    <w:pPr>
      <w:tabs>
        <w:tab w:val="left" w:pos="1620"/>
      </w:tabs>
      <w:ind w:leftChars="600" w:left="1620" w:hangingChars="200" w:hanging="360"/>
    </w:pPr>
    <w:rPr>
      <w:rFonts w:ascii="宋体"/>
      <w:sz w:val="28"/>
      <w:szCs w:val="20"/>
    </w:rPr>
  </w:style>
  <w:style w:type="paragraph" w:styleId="af5">
    <w:name w:val="Date"/>
    <w:basedOn w:val="a"/>
    <w:next w:val="a"/>
    <w:link w:val="Charb"/>
    <w:unhideWhenUsed/>
    <w:qFormat/>
    <w:pPr>
      <w:ind w:leftChars="2500" w:left="100"/>
    </w:pPr>
  </w:style>
  <w:style w:type="paragraph" w:styleId="23">
    <w:name w:val="Body Text Indent 2"/>
    <w:basedOn w:val="a"/>
    <w:link w:val="2Char0"/>
    <w:qFormat/>
    <w:pPr>
      <w:spacing w:line="320" w:lineRule="atLeast"/>
      <w:ind w:firstLineChars="250" w:firstLine="600"/>
    </w:pPr>
    <w:rPr>
      <w:rFonts w:ascii="宋体" w:hAnsi="宋体"/>
      <w:sz w:val="24"/>
    </w:rPr>
  </w:style>
  <w:style w:type="paragraph" w:styleId="51">
    <w:name w:val="List Continue 5"/>
    <w:basedOn w:val="a"/>
    <w:qFormat/>
    <w:pPr>
      <w:spacing w:after="120"/>
      <w:ind w:leftChars="1000" w:left="2100"/>
    </w:pPr>
    <w:rPr>
      <w:rFonts w:ascii="宋体"/>
      <w:sz w:val="28"/>
      <w:szCs w:val="20"/>
    </w:rPr>
  </w:style>
  <w:style w:type="paragraph" w:styleId="af6">
    <w:name w:val="Balloon Text"/>
    <w:basedOn w:val="a"/>
    <w:link w:val="Charc"/>
    <w:uiPriority w:val="99"/>
    <w:unhideWhenUsed/>
    <w:qFormat/>
    <w:rPr>
      <w:sz w:val="18"/>
      <w:szCs w:val="18"/>
    </w:rPr>
  </w:style>
  <w:style w:type="paragraph" w:styleId="af7">
    <w:name w:val="footer"/>
    <w:basedOn w:val="a"/>
    <w:link w:val="Chard"/>
    <w:uiPriority w:val="99"/>
    <w:unhideWhenUsed/>
    <w:qFormat/>
    <w:pPr>
      <w:tabs>
        <w:tab w:val="center" w:pos="4153"/>
        <w:tab w:val="right" w:pos="8306"/>
      </w:tabs>
      <w:snapToGrid w:val="0"/>
      <w:jc w:val="left"/>
    </w:pPr>
    <w:rPr>
      <w:sz w:val="18"/>
      <w:szCs w:val="18"/>
    </w:rPr>
  </w:style>
  <w:style w:type="paragraph" w:styleId="af8">
    <w:name w:val="envelope return"/>
    <w:basedOn w:val="a"/>
    <w:qFormat/>
    <w:pPr>
      <w:snapToGrid w:val="0"/>
    </w:pPr>
    <w:rPr>
      <w:rFonts w:ascii="Arial" w:hAnsi="Arial"/>
      <w:sz w:val="28"/>
      <w:szCs w:val="20"/>
    </w:rPr>
  </w:style>
  <w:style w:type="paragraph" w:styleId="af9">
    <w:name w:val="header"/>
    <w:basedOn w:val="a"/>
    <w:link w:val="Chare"/>
    <w:uiPriority w:val="99"/>
    <w:unhideWhenUsed/>
    <w:qFormat/>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Charf"/>
    <w:qFormat/>
    <w:pPr>
      <w:ind w:leftChars="2100" w:left="100"/>
    </w:pPr>
    <w:rPr>
      <w:rFonts w:ascii="宋体"/>
      <w:sz w:val="28"/>
      <w:szCs w:val="20"/>
    </w:rPr>
  </w:style>
  <w:style w:type="paragraph" w:styleId="10">
    <w:name w:val="toc 1"/>
    <w:basedOn w:val="a"/>
    <w:next w:val="a"/>
    <w:uiPriority w:val="39"/>
    <w:qFormat/>
    <w:pPr>
      <w:tabs>
        <w:tab w:val="right" w:leader="dot" w:pos="8296"/>
      </w:tabs>
    </w:pPr>
    <w:rPr>
      <w:rFonts w:ascii="黑体" w:eastAsia="黑体"/>
      <w:b/>
    </w:rPr>
  </w:style>
  <w:style w:type="paragraph" w:styleId="42">
    <w:name w:val="List Continue 4"/>
    <w:basedOn w:val="a"/>
    <w:qFormat/>
    <w:pPr>
      <w:spacing w:after="120"/>
      <w:ind w:leftChars="800" w:left="1680"/>
    </w:pPr>
    <w:rPr>
      <w:rFonts w:ascii="宋体"/>
      <w:sz w:val="28"/>
      <w:szCs w:val="20"/>
    </w:rPr>
  </w:style>
  <w:style w:type="paragraph" w:styleId="afb">
    <w:name w:val="Subtitle"/>
    <w:basedOn w:val="a"/>
    <w:link w:val="Charf0"/>
    <w:qFormat/>
    <w:pPr>
      <w:spacing w:before="240" w:after="60" w:line="312" w:lineRule="auto"/>
      <w:jc w:val="center"/>
      <w:outlineLvl w:val="1"/>
    </w:pPr>
    <w:rPr>
      <w:rFonts w:ascii="Arial" w:hAnsi="Arial"/>
      <w:b/>
      <w:kern w:val="28"/>
      <w:sz w:val="32"/>
      <w:szCs w:val="20"/>
    </w:rPr>
  </w:style>
  <w:style w:type="paragraph" w:styleId="52">
    <w:name w:val="List Number 5"/>
    <w:basedOn w:val="a"/>
    <w:qFormat/>
    <w:pPr>
      <w:tabs>
        <w:tab w:val="left" w:pos="2040"/>
      </w:tabs>
      <w:ind w:leftChars="800" w:left="2040" w:hangingChars="200" w:hanging="360"/>
    </w:pPr>
    <w:rPr>
      <w:rFonts w:ascii="宋体"/>
      <w:sz w:val="28"/>
      <w:szCs w:val="20"/>
    </w:rPr>
  </w:style>
  <w:style w:type="paragraph" w:styleId="afc">
    <w:name w:val="List"/>
    <w:basedOn w:val="a"/>
    <w:qFormat/>
    <w:pPr>
      <w:ind w:left="200" w:hangingChars="200" w:hanging="200"/>
    </w:pPr>
    <w:rPr>
      <w:rFonts w:ascii="宋体"/>
      <w:sz w:val="28"/>
      <w:szCs w:val="20"/>
    </w:rPr>
  </w:style>
  <w:style w:type="paragraph" w:styleId="53">
    <w:name w:val="List 5"/>
    <w:basedOn w:val="a"/>
    <w:qFormat/>
    <w:pPr>
      <w:ind w:leftChars="800" w:left="100" w:hangingChars="200" w:hanging="200"/>
    </w:pPr>
    <w:rPr>
      <w:rFonts w:ascii="宋体"/>
      <w:sz w:val="28"/>
      <w:szCs w:val="20"/>
    </w:rPr>
  </w:style>
  <w:style w:type="paragraph" w:styleId="34">
    <w:name w:val="Body Text Indent 3"/>
    <w:basedOn w:val="a"/>
    <w:link w:val="3Char1"/>
    <w:qFormat/>
    <w:pPr>
      <w:spacing w:line="560" w:lineRule="exact"/>
      <w:ind w:firstLineChars="200" w:firstLine="568"/>
    </w:pPr>
    <w:rPr>
      <w:rFonts w:ascii="仿宋_GB2312" w:eastAsia="仿宋_GB2312" w:hAnsi="宋体"/>
      <w:spacing w:val="-8"/>
      <w:sz w:val="30"/>
    </w:rPr>
  </w:style>
  <w:style w:type="paragraph" w:styleId="24">
    <w:name w:val="toc 2"/>
    <w:basedOn w:val="a"/>
    <w:next w:val="a"/>
    <w:semiHidden/>
    <w:qFormat/>
    <w:pPr>
      <w:tabs>
        <w:tab w:val="right" w:leader="dot" w:pos="8296"/>
      </w:tabs>
      <w:ind w:leftChars="200" w:left="420"/>
    </w:pPr>
    <w:rPr>
      <w:rFonts w:ascii="黑体" w:eastAsia="黑体"/>
      <w:b/>
    </w:rPr>
  </w:style>
  <w:style w:type="paragraph" w:styleId="25">
    <w:name w:val="Body Text 2"/>
    <w:basedOn w:val="a"/>
    <w:link w:val="2Char1"/>
    <w:qFormat/>
    <w:pPr>
      <w:spacing w:line="440" w:lineRule="exact"/>
    </w:pPr>
    <w:rPr>
      <w:rFonts w:ascii="宋体" w:hAnsi="宋体"/>
      <w:sz w:val="24"/>
      <w:szCs w:val="20"/>
    </w:rPr>
  </w:style>
  <w:style w:type="paragraph" w:styleId="43">
    <w:name w:val="List 4"/>
    <w:basedOn w:val="a"/>
    <w:qFormat/>
    <w:pPr>
      <w:ind w:leftChars="600" w:left="100" w:hangingChars="200" w:hanging="200"/>
    </w:pPr>
    <w:rPr>
      <w:rFonts w:ascii="宋体"/>
      <w:sz w:val="28"/>
      <w:szCs w:val="20"/>
    </w:rPr>
  </w:style>
  <w:style w:type="paragraph" w:styleId="26">
    <w:name w:val="List Continue 2"/>
    <w:basedOn w:val="a"/>
    <w:qFormat/>
    <w:pPr>
      <w:spacing w:after="120"/>
      <w:ind w:leftChars="400" w:left="840"/>
    </w:pPr>
    <w:rPr>
      <w:rFonts w:ascii="宋体"/>
      <w:sz w:val="28"/>
      <w:szCs w:val="20"/>
    </w:rPr>
  </w:style>
  <w:style w:type="paragraph" w:styleId="afd">
    <w:name w:val="Message Header"/>
    <w:basedOn w:val="a"/>
    <w:link w:val="Charf1"/>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styleId="HTML0">
    <w:name w:val="HTML Preformatted"/>
    <w:basedOn w:val="a"/>
    <w:link w:val="HTMLChar0"/>
    <w:uiPriority w:val="99"/>
    <w:qFormat/>
    <w:rPr>
      <w:rFonts w:ascii="Courier New" w:hAnsi="Courier New"/>
      <w:sz w:val="20"/>
      <w:szCs w:val="20"/>
    </w:rPr>
  </w:style>
  <w:style w:type="paragraph" w:styleId="afe">
    <w:name w:val="Normal (Web)"/>
    <w:basedOn w:val="a"/>
    <w:qFormat/>
    <w:rPr>
      <w:sz w:val="24"/>
      <w:szCs w:val="20"/>
    </w:rPr>
  </w:style>
  <w:style w:type="paragraph" w:styleId="35">
    <w:name w:val="List Continue 3"/>
    <w:basedOn w:val="a"/>
    <w:qFormat/>
    <w:pPr>
      <w:spacing w:after="120"/>
      <w:ind w:leftChars="600" w:left="1260"/>
    </w:pPr>
    <w:rPr>
      <w:rFonts w:ascii="宋体"/>
      <w:sz w:val="28"/>
      <w:szCs w:val="20"/>
    </w:rPr>
  </w:style>
  <w:style w:type="paragraph" w:styleId="aff">
    <w:name w:val="Title"/>
    <w:basedOn w:val="a"/>
    <w:link w:val="Charf2"/>
    <w:qFormat/>
    <w:pPr>
      <w:spacing w:before="240" w:after="60"/>
      <w:jc w:val="center"/>
      <w:outlineLvl w:val="0"/>
    </w:pPr>
    <w:rPr>
      <w:rFonts w:ascii="Arial" w:hAnsi="Arial"/>
      <w:b/>
      <w:sz w:val="32"/>
      <w:szCs w:val="20"/>
    </w:rPr>
  </w:style>
  <w:style w:type="paragraph" w:styleId="aff0">
    <w:name w:val="annotation subject"/>
    <w:basedOn w:val="ac"/>
    <w:next w:val="ac"/>
    <w:link w:val="Charf3"/>
    <w:uiPriority w:val="99"/>
    <w:unhideWhenUsed/>
    <w:qFormat/>
    <w:rPr>
      <w:b/>
      <w:bCs/>
    </w:rPr>
  </w:style>
  <w:style w:type="paragraph" w:styleId="27">
    <w:name w:val="Body Text First Indent 2"/>
    <w:basedOn w:val="af1"/>
    <w:link w:val="2Char2"/>
    <w:qFormat/>
    <w:pPr>
      <w:spacing w:after="120" w:line="240" w:lineRule="auto"/>
      <w:ind w:leftChars="200" w:left="420" w:firstLine="420"/>
    </w:pPr>
    <w:rPr>
      <w:rFonts w:ascii="宋体" w:eastAsia="宋体" w:hAnsi="Times New Roman"/>
      <w:sz w:val="28"/>
      <w:szCs w:val="20"/>
    </w:rPr>
  </w:style>
  <w:style w:type="table" w:styleId="aff1">
    <w:name w:val="Table Grid"/>
    <w:basedOn w:val="a2"/>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basedOn w:val="a1"/>
    <w:qFormat/>
    <w:rPr>
      <w:b/>
      <w:bCs/>
    </w:rPr>
  </w:style>
  <w:style w:type="character" w:styleId="aff3">
    <w:name w:val="page number"/>
    <w:basedOn w:val="a1"/>
    <w:qFormat/>
  </w:style>
  <w:style w:type="character" w:styleId="aff4">
    <w:name w:val="FollowedHyperlink"/>
    <w:basedOn w:val="a1"/>
    <w:qFormat/>
    <w:rPr>
      <w:color w:val="800080"/>
      <w:u w:val="single"/>
    </w:rPr>
  </w:style>
  <w:style w:type="character" w:styleId="aff5">
    <w:name w:val="Emphasis"/>
    <w:basedOn w:val="a1"/>
    <w:uiPriority w:val="20"/>
    <w:qFormat/>
    <w:rPr>
      <w:rFonts w:eastAsia="宋体"/>
      <w:b/>
      <w:iCs/>
      <w:color w:val="3333FF"/>
      <w:sz w:val="28"/>
    </w:rPr>
  </w:style>
  <w:style w:type="character" w:styleId="aff6">
    <w:name w:val="Hyperlink"/>
    <w:basedOn w:val="a1"/>
    <w:uiPriority w:val="99"/>
    <w:qFormat/>
    <w:rPr>
      <w:color w:val="0000FF"/>
      <w:u w:val="single"/>
    </w:rPr>
  </w:style>
  <w:style w:type="character" w:styleId="aff7">
    <w:name w:val="annotation reference"/>
    <w:basedOn w:val="a1"/>
    <w:uiPriority w:val="99"/>
    <w:unhideWhenUsed/>
    <w:qFormat/>
    <w:rPr>
      <w:sz w:val="21"/>
      <w:szCs w:val="21"/>
    </w:rPr>
  </w:style>
  <w:style w:type="character" w:customStyle="1" w:styleId="Chare">
    <w:name w:val="页眉 Char"/>
    <w:basedOn w:val="a1"/>
    <w:link w:val="af9"/>
    <w:uiPriority w:val="99"/>
    <w:qFormat/>
    <w:rPr>
      <w:sz w:val="18"/>
      <w:szCs w:val="18"/>
    </w:rPr>
  </w:style>
  <w:style w:type="character" w:customStyle="1" w:styleId="Chard">
    <w:name w:val="页脚 Char"/>
    <w:basedOn w:val="a1"/>
    <w:link w:val="af7"/>
    <w:uiPriority w:val="99"/>
    <w:qFormat/>
    <w:rPr>
      <w:sz w:val="18"/>
      <w:szCs w:val="18"/>
    </w:rPr>
  </w:style>
  <w:style w:type="character" w:customStyle="1" w:styleId="Charb">
    <w:name w:val="日期 Char"/>
    <w:basedOn w:val="a1"/>
    <w:link w:val="af5"/>
    <w:uiPriority w:val="99"/>
    <w:semiHidden/>
    <w:qFormat/>
    <w:rPr>
      <w:rFonts w:ascii="Times New Roman" w:eastAsia="宋体" w:hAnsi="Times New Roman" w:cs="Times New Roman"/>
      <w:szCs w:val="24"/>
    </w:rPr>
  </w:style>
  <w:style w:type="paragraph" w:styleId="aff8">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sz w:val="32"/>
      <w:szCs w:val="20"/>
    </w:rPr>
  </w:style>
  <w:style w:type="character" w:customStyle="1" w:styleId="4Char">
    <w:name w:val="标题 4 Char"/>
    <w:basedOn w:val="a1"/>
    <w:link w:val="4"/>
    <w:qFormat/>
    <w:rPr>
      <w:rFonts w:ascii="Arial" w:eastAsia="黑体" w:hAnsi="Arial" w:cs="Times New Roman"/>
      <w:b/>
      <w:sz w:val="28"/>
      <w:szCs w:val="20"/>
    </w:rPr>
  </w:style>
  <w:style w:type="character" w:customStyle="1" w:styleId="5Char">
    <w:name w:val="标题 5 Char"/>
    <w:basedOn w:val="a1"/>
    <w:link w:val="5"/>
    <w:qFormat/>
    <w:rPr>
      <w:rFonts w:ascii="宋体" w:eastAsia="宋体" w:hAnsi="Times New Roman" w:cs="Times New Roman"/>
      <w:b/>
      <w:sz w:val="28"/>
      <w:szCs w:val="20"/>
    </w:rPr>
  </w:style>
  <w:style w:type="character" w:customStyle="1" w:styleId="6Char">
    <w:name w:val="标题 6 Char"/>
    <w:basedOn w:val="a1"/>
    <w:link w:val="6"/>
    <w:qFormat/>
    <w:rPr>
      <w:rFonts w:ascii="Arial" w:eastAsia="黑体" w:hAnsi="Arial" w:cs="Times New Roman"/>
      <w:b/>
      <w:sz w:val="24"/>
      <w:szCs w:val="20"/>
    </w:rPr>
  </w:style>
  <w:style w:type="character" w:customStyle="1" w:styleId="7Char">
    <w:name w:val="标题 7 Char"/>
    <w:basedOn w:val="a1"/>
    <w:link w:val="7"/>
    <w:qFormat/>
    <w:rPr>
      <w:rFonts w:ascii="Times New Roman" w:eastAsia="宋体" w:hAnsi="Times New Roman" w:cs="Times New Roman"/>
      <w:b/>
      <w:sz w:val="24"/>
      <w:szCs w:val="20"/>
    </w:rPr>
  </w:style>
  <w:style w:type="character" w:customStyle="1" w:styleId="8Char">
    <w:name w:val="标题 8 Char"/>
    <w:basedOn w:val="a1"/>
    <w:link w:val="8"/>
    <w:qFormat/>
    <w:rPr>
      <w:rFonts w:ascii="Arial" w:eastAsia="黑体" w:hAnsi="Arial" w:cs="Times New Roman"/>
      <w:sz w:val="24"/>
      <w:szCs w:val="20"/>
    </w:rPr>
  </w:style>
  <w:style w:type="character" w:customStyle="1" w:styleId="9Char">
    <w:name w:val="标题 9 Char"/>
    <w:basedOn w:val="a1"/>
    <w:link w:val="9"/>
    <w:qFormat/>
    <w:rPr>
      <w:rFonts w:ascii="Arial" w:eastAsia="黑体" w:hAnsi="Arial" w:cs="Times New Roman"/>
      <w:szCs w:val="20"/>
    </w:rPr>
  </w:style>
  <w:style w:type="character" w:customStyle="1" w:styleId="Char0">
    <w:name w:val="注释标题 Char"/>
    <w:basedOn w:val="a1"/>
    <w:link w:val="a4"/>
    <w:qFormat/>
    <w:rPr>
      <w:rFonts w:ascii="宋体" w:eastAsia="宋体" w:hAnsi="Times New Roman" w:cs="Times New Roman"/>
      <w:sz w:val="28"/>
      <w:szCs w:val="20"/>
    </w:rPr>
  </w:style>
  <w:style w:type="character" w:customStyle="1" w:styleId="Char1">
    <w:name w:val="电子邮件签名 Char"/>
    <w:basedOn w:val="a1"/>
    <w:link w:val="a5"/>
    <w:qFormat/>
    <w:rPr>
      <w:rFonts w:ascii="宋体" w:eastAsia="宋体" w:hAnsi="Times New Roman" w:cs="Times New Roman"/>
      <w:sz w:val="28"/>
      <w:szCs w:val="20"/>
    </w:rPr>
  </w:style>
  <w:style w:type="character" w:customStyle="1" w:styleId="Char3">
    <w:name w:val="文档结构图 Char"/>
    <w:basedOn w:val="a1"/>
    <w:link w:val="aa"/>
    <w:semiHidden/>
    <w:qFormat/>
    <w:rPr>
      <w:rFonts w:ascii="(使用中文字体)" w:eastAsia="(使用中文字体)" w:hAnsi="(使用中文字体)" w:cs="(使用中文字体)"/>
      <w:szCs w:val="24"/>
      <w:shd w:val="clear" w:color="auto" w:fill="000080"/>
    </w:rPr>
  </w:style>
  <w:style w:type="character" w:customStyle="1" w:styleId="Char4">
    <w:name w:val="批注文字 Char"/>
    <w:basedOn w:val="a1"/>
    <w:link w:val="ac"/>
    <w:uiPriority w:val="99"/>
    <w:qFormat/>
    <w:rPr>
      <w:rFonts w:ascii="Times New Roman" w:eastAsia="宋体" w:hAnsi="Times New Roman" w:cs="Times New Roman"/>
      <w:szCs w:val="24"/>
    </w:rPr>
  </w:style>
  <w:style w:type="character" w:customStyle="1" w:styleId="Char5">
    <w:name w:val="称呼 Char"/>
    <w:basedOn w:val="a1"/>
    <w:link w:val="ad"/>
    <w:qFormat/>
    <w:rPr>
      <w:rFonts w:ascii="宋体" w:eastAsia="宋体" w:hAnsi="Times New Roman" w:cs="Times New Roman"/>
      <w:sz w:val="28"/>
      <w:szCs w:val="20"/>
    </w:rPr>
  </w:style>
  <w:style w:type="character" w:customStyle="1" w:styleId="3Char0">
    <w:name w:val="正文文本 3 Char"/>
    <w:basedOn w:val="a1"/>
    <w:link w:val="31"/>
    <w:qFormat/>
    <w:rPr>
      <w:rFonts w:ascii="宋体" w:eastAsia="宋体" w:hAnsi="Times New Roman" w:cs="Times New Roman"/>
      <w:sz w:val="16"/>
      <w:szCs w:val="20"/>
    </w:rPr>
  </w:style>
  <w:style w:type="character" w:customStyle="1" w:styleId="Char6">
    <w:name w:val="结束语 Char"/>
    <w:basedOn w:val="a1"/>
    <w:link w:val="ae"/>
    <w:qFormat/>
    <w:rPr>
      <w:rFonts w:ascii="宋体" w:eastAsia="宋体" w:hAnsi="Times New Roman" w:cs="Times New Roman"/>
      <w:sz w:val="28"/>
      <w:szCs w:val="20"/>
    </w:rPr>
  </w:style>
  <w:style w:type="character" w:customStyle="1" w:styleId="Char7">
    <w:name w:val="正文文本 Char"/>
    <w:basedOn w:val="a1"/>
    <w:link w:val="af"/>
    <w:qFormat/>
    <w:rPr>
      <w:rFonts w:ascii="Times New Roman" w:eastAsia="黑体" w:hAnsi="Times New Roman" w:cs="Times New Roman"/>
      <w:color w:val="FF0000"/>
      <w:sz w:val="44"/>
      <w:szCs w:val="24"/>
    </w:rPr>
  </w:style>
  <w:style w:type="character" w:customStyle="1" w:styleId="Char9">
    <w:name w:val="正文文本缩进 Char"/>
    <w:basedOn w:val="a1"/>
    <w:link w:val="af1"/>
    <w:qFormat/>
    <w:rPr>
      <w:rFonts w:ascii="仿宋_GB2312" w:eastAsia="仿宋_GB2312" w:hAnsi="宋体" w:cs="Times New Roman"/>
      <w:sz w:val="30"/>
      <w:szCs w:val="24"/>
    </w:rPr>
  </w:style>
  <w:style w:type="character" w:customStyle="1" w:styleId="HTMLChar">
    <w:name w:val="HTML 地址 Char"/>
    <w:basedOn w:val="a1"/>
    <w:link w:val="HTML"/>
    <w:qFormat/>
    <w:rPr>
      <w:rFonts w:ascii="宋体" w:eastAsia="宋体" w:hAnsi="Times New Roman" w:cs="Times New Roman"/>
      <w:i/>
      <w:sz w:val="28"/>
      <w:szCs w:val="20"/>
    </w:rPr>
  </w:style>
  <w:style w:type="character" w:customStyle="1" w:styleId="Chara">
    <w:name w:val="纯文本 Char"/>
    <w:basedOn w:val="a1"/>
    <w:link w:val="af4"/>
    <w:qFormat/>
    <w:rPr>
      <w:rFonts w:ascii="Courier New" w:eastAsia="宋体" w:hAnsi="Courier New" w:cs="Times New Roman"/>
      <w:sz w:val="28"/>
      <w:szCs w:val="20"/>
    </w:rPr>
  </w:style>
  <w:style w:type="character" w:customStyle="1" w:styleId="2Char0">
    <w:name w:val="正文文本缩进 2 Char"/>
    <w:basedOn w:val="a1"/>
    <w:link w:val="23"/>
    <w:qFormat/>
    <w:rPr>
      <w:rFonts w:ascii="宋体" w:eastAsia="宋体" w:hAnsi="宋体" w:cs="Times New Roman"/>
      <w:sz w:val="24"/>
      <w:szCs w:val="24"/>
    </w:rPr>
  </w:style>
  <w:style w:type="character" w:customStyle="1" w:styleId="Charc">
    <w:name w:val="批注框文本 Char"/>
    <w:basedOn w:val="a1"/>
    <w:link w:val="af6"/>
    <w:uiPriority w:val="99"/>
    <w:qFormat/>
    <w:rPr>
      <w:rFonts w:ascii="Times New Roman" w:eastAsia="宋体" w:hAnsi="Times New Roman" w:cs="Times New Roman"/>
      <w:sz w:val="18"/>
      <w:szCs w:val="18"/>
    </w:rPr>
  </w:style>
  <w:style w:type="character" w:customStyle="1" w:styleId="Charf">
    <w:name w:val="签名 Char"/>
    <w:basedOn w:val="a1"/>
    <w:link w:val="afa"/>
    <w:qFormat/>
    <w:rPr>
      <w:rFonts w:ascii="宋体" w:eastAsia="宋体" w:hAnsi="Times New Roman" w:cs="Times New Roman"/>
      <w:sz w:val="28"/>
      <w:szCs w:val="20"/>
    </w:rPr>
  </w:style>
  <w:style w:type="character" w:customStyle="1" w:styleId="Charf0">
    <w:name w:val="副标题 Char"/>
    <w:basedOn w:val="a1"/>
    <w:link w:val="afb"/>
    <w:qFormat/>
    <w:rPr>
      <w:rFonts w:ascii="Arial" w:eastAsia="宋体" w:hAnsi="Arial" w:cs="Times New Roman"/>
      <w:b/>
      <w:kern w:val="28"/>
      <w:sz w:val="32"/>
      <w:szCs w:val="20"/>
    </w:rPr>
  </w:style>
  <w:style w:type="character" w:customStyle="1" w:styleId="3Char1">
    <w:name w:val="正文文本缩进 3 Char"/>
    <w:basedOn w:val="a1"/>
    <w:link w:val="34"/>
    <w:qFormat/>
    <w:rPr>
      <w:rFonts w:ascii="仿宋_GB2312" w:eastAsia="仿宋_GB2312" w:hAnsi="宋体" w:cs="Times New Roman"/>
      <w:spacing w:val="-8"/>
      <w:sz w:val="30"/>
      <w:szCs w:val="24"/>
    </w:rPr>
  </w:style>
  <w:style w:type="character" w:customStyle="1" w:styleId="2Char1">
    <w:name w:val="正文文本 2 Char"/>
    <w:basedOn w:val="a1"/>
    <w:link w:val="25"/>
    <w:qFormat/>
    <w:rPr>
      <w:rFonts w:ascii="宋体" w:eastAsia="宋体" w:hAnsi="宋体" w:cs="Times New Roman"/>
      <w:sz w:val="24"/>
      <w:szCs w:val="20"/>
    </w:rPr>
  </w:style>
  <w:style w:type="character" w:customStyle="1" w:styleId="Charf1">
    <w:name w:val="信息标题 Char"/>
    <w:basedOn w:val="a1"/>
    <w:link w:val="afd"/>
    <w:qFormat/>
    <w:rPr>
      <w:rFonts w:ascii="Arial" w:eastAsia="宋体" w:hAnsi="Arial" w:cs="Times New Roman"/>
      <w:sz w:val="24"/>
      <w:szCs w:val="20"/>
      <w:shd w:val="pct20" w:color="auto" w:fill="auto"/>
    </w:rPr>
  </w:style>
  <w:style w:type="character" w:customStyle="1" w:styleId="HTMLChar0">
    <w:name w:val="HTML 预设格式 Char"/>
    <w:basedOn w:val="a1"/>
    <w:link w:val="HTML0"/>
    <w:uiPriority w:val="99"/>
    <w:qFormat/>
    <w:rPr>
      <w:rFonts w:ascii="Courier New" w:eastAsia="宋体" w:hAnsi="Courier New" w:cs="Times New Roman"/>
      <w:sz w:val="20"/>
      <w:szCs w:val="20"/>
    </w:rPr>
  </w:style>
  <w:style w:type="character" w:customStyle="1" w:styleId="Charf2">
    <w:name w:val="标题 Char"/>
    <w:basedOn w:val="a1"/>
    <w:link w:val="aff"/>
    <w:qFormat/>
    <w:rPr>
      <w:rFonts w:ascii="Arial" w:eastAsia="宋体" w:hAnsi="Arial" w:cs="Times New Roman"/>
      <w:b/>
      <w:sz w:val="32"/>
      <w:szCs w:val="20"/>
    </w:rPr>
  </w:style>
  <w:style w:type="character" w:customStyle="1" w:styleId="Charf3">
    <w:name w:val="批注主题 Char"/>
    <w:basedOn w:val="Char4"/>
    <w:link w:val="aff0"/>
    <w:uiPriority w:val="99"/>
    <w:qFormat/>
    <w:rPr>
      <w:rFonts w:ascii="Times New Roman" w:eastAsia="宋体" w:hAnsi="Times New Roman" w:cs="Times New Roman"/>
      <w:b/>
      <w:bCs/>
      <w:szCs w:val="24"/>
    </w:rPr>
  </w:style>
  <w:style w:type="character" w:customStyle="1" w:styleId="Char8">
    <w:name w:val="正文首行缩进 Char"/>
    <w:basedOn w:val="Char7"/>
    <w:link w:val="af0"/>
    <w:qFormat/>
    <w:rPr>
      <w:rFonts w:ascii="宋体" w:eastAsia="宋体" w:hAnsi="Times New Roman" w:cs="Times New Roman"/>
      <w:color w:val="FF0000"/>
      <w:sz w:val="28"/>
      <w:szCs w:val="20"/>
    </w:rPr>
  </w:style>
  <w:style w:type="character" w:customStyle="1" w:styleId="2Char2">
    <w:name w:val="正文首行缩进 2 Char"/>
    <w:basedOn w:val="Char9"/>
    <w:link w:val="27"/>
    <w:qFormat/>
    <w:rPr>
      <w:rFonts w:ascii="宋体" w:eastAsia="宋体" w:hAnsi="Times New Roman" w:cs="Times New Roman"/>
      <w:sz w:val="28"/>
      <w:szCs w:val="20"/>
    </w:rPr>
  </w:style>
  <w:style w:type="character" w:customStyle="1" w:styleId="table-header">
    <w:name w:val="table-header"/>
    <w:basedOn w:val="a1"/>
    <w:qFormat/>
  </w:style>
  <w:style w:type="character" w:customStyle="1" w:styleId="ptb181">
    <w:name w:val="ptb181"/>
    <w:basedOn w:val="a1"/>
    <w:qFormat/>
    <w:rPr>
      <w:rFonts w:ascii="Verdana" w:hAnsi="Verdana" w:hint="default"/>
      <w:b/>
      <w:bCs/>
      <w:color w:val="000000"/>
      <w:sz w:val="27"/>
      <w:szCs w:val="27"/>
    </w:rPr>
  </w:style>
  <w:style w:type="character" w:customStyle="1" w:styleId="Char">
    <w:name w:val="正文缩进 Char"/>
    <w:basedOn w:val="a1"/>
    <w:link w:val="a0"/>
    <w:qFormat/>
    <w:rPr>
      <w:rFonts w:ascii="Times New Roman" w:eastAsia="宋体" w:hAnsi="Times New Roman" w:cs="Times New Roman"/>
      <w:szCs w:val="20"/>
    </w:rPr>
  </w:style>
  <w:style w:type="character" w:customStyle="1" w:styleId="TexteChar">
    <w:name w:val="Texte Char"/>
    <w:basedOn w:val="a1"/>
    <w:qFormat/>
    <w:rPr>
      <w:rFonts w:ascii="宋体" w:eastAsia="宋体" w:hAnsi="Courier New"/>
      <w:sz w:val="21"/>
      <w:szCs w:val="21"/>
      <w:lang w:val="en-US" w:eastAsia="zh-CN" w:bidi="ar-SA"/>
    </w:rPr>
  </w:style>
  <w:style w:type="character" w:customStyle="1" w:styleId="CharChar12">
    <w:name w:val="Char Char12"/>
    <w:qFormat/>
    <w:rPr>
      <w:rFonts w:ascii="仿宋_GB2312" w:eastAsia="仿宋_GB2312" w:hAnsi="宋体"/>
      <w:kern w:val="2"/>
      <w:sz w:val="30"/>
      <w:szCs w:val="24"/>
      <w:lang w:val="en-US" w:eastAsia="zh-CN" w:bidi="ar-SA"/>
    </w:rPr>
  </w:style>
  <w:style w:type="character" w:customStyle="1" w:styleId="style13">
    <w:name w:val="style13"/>
    <w:basedOn w:val="a1"/>
    <w:qFormat/>
  </w:style>
  <w:style w:type="character" w:customStyle="1" w:styleId="CharChar9">
    <w:name w:val="Char Char9"/>
    <w:qFormat/>
    <w:rPr>
      <w:rFonts w:ascii="宋体" w:eastAsia="宋体" w:hAnsi="Courier New"/>
      <w:kern w:val="2"/>
      <w:sz w:val="21"/>
      <w:lang w:val="en-US" w:eastAsia="zh-CN" w:bidi="ar-SA"/>
    </w:rPr>
  </w:style>
  <w:style w:type="character" w:customStyle="1" w:styleId="tw4winJump">
    <w:name w:val="tw4winJump"/>
    <w:qFormat/>
    <w:rPr>
      <w:rFonts w:ascii="Courier New" w:hAnsi="Courier New"/>
      <w:color w:val="008080"/>
    </w:rPr>
  </w:style>
  <w:style w:type="character" w:customStyle="1" w:styleId="Charf4">
    <w:name w:val="列出段落 Char"/>
    <w:link w:val="11"/>
    <w:uiPriority w:val="34"/>
    <w:qFormat/>
  </w:style>
  <w:style w:type="paragraph" w:customStyle="1" w:styleId="11">
    <w:name w:val="列出段落1"/>
    <w:basedOn w:val="a"/>
    <w:link w:val="Charf4"/>
    <w:uiPriority w:val="34"/>
    <w:qFormat/>
    <w:pPr>
      <w:ind w:firstLineChars="200" w:firstLine="420"/>
    </w:pPr>
    <w:rPr>
      <w:rFonts w:asciiTheme="minorHAnsi" w:eastAsiaTheme="minorEastAsia" w:hAnsiTheme="minorHAnsi" w:cstheme="minorBidi"/>
      <w:szCs w:val="22"/>
    </w:rPr>
  </w:style>
  <w:style w:type="character" w:customStyle="1" w:styleId="CharChar11">
    <w:name w:val="Char Char11"/>
    <w:qFormat/>
    <w:rPr>
      <w:rFonts w:ascii="宋体" w:eastAsia="宋体" w:hAnsi="Courier New"/>
      <w:kern w:val="2"/>
      <w:sz w:val="21"/>
      <w:lang w:val="en-US" w:eastAsia="zh-CN" w:bidi="ar-SA"/>
    </w:rPr>
  </w:style>
  <w:style w:type="character" w:customStyle="1" w:styleId="Char2">
    <w:name w:val="题注 Char"/>
    <w:link w:val="a7"/>
    <w:qFormat/>
    <w:rPr>
      <w:rFonts w:ascii="Arial" w:eastAsia="黑体" w:hAnsi="Arial" w:cs="Arial"/>
      <w:sz w:val="20"/>
      <w:szCs w:val="20"/>
    </w:rPr>
  </w:style>
  <w:style w:type="character" w:customStyle="1" w:styleId="12">
    <w:name w:val="明显参考1"/>
    <w:basedOn w:val="a1"/>
    <w:qFormat/>
    <w:rPr>
      <w:b/>
      <w:bCs/>
      <w:smallCaps/>
      <w:color w:val="C0504D"/>
      <w:spacing w:val="5"/>
      <w:u w:val="single"/>
    </w:rPr>
  </w:style>
  <w:style w:type="character" w:customStyle="1" w:styleId="1CharChar">
    <w:name w:val="标题 1 Char Char"/>
    <w:basedOn w:val="a1"/>
    <w:qFormat/>
    <w:rPr>
      <w:rFonts w:eastAsia="宋体"/>
      <w:b/>
      <w:spacing w:val="-2"/>
      <w:sz w:val="24"/>
      <w:lang w:val="en-US" w:eastAsia="zh-CN" w:bidi="ar-SA"/>
    </w:rPr>
  </w:style>
  <w:style w:type="character" w:customStyle="1" w:styleId="chs1">
    <w:name w:val="chs1"/>
    <w:basedOn w:val="a1"/>
    <w:qFormat/>
    <w:rPr>
      <w:rFonts w:hint="default"/>
      <w:sz w:val="18"/>
      <w:szCs w:val="18"/>
    </w:rPr>
  </w:style>
  <w:style w:type="character" w:customStyle="1" w:styleId="Charf5">
    <w:name w:val="偏离表字体 Char"/>
    <w:link w:val="aff9"/>
    <w:qFormat/>
    <w:rPr>
      <w:rFonts w:ascii="宋体" w:hAnsi="宋体"/>
      <w:szCs w:val="21"/>
    </w:rPr>
  </w:style>
  <w:style w:type="paragraph" w:customStyle="1" w:styleId="aff9">
    <w:name w:val="偏离表字体"/>
    <w:basedOn w:val="a"/>
    <w:link w:val="Charf5"/>
    <w:qFormat/>
    <w:pPr>
      <w:tabs>
        <w:tab w:val="left" w:pos="4212"/>
      </w:tabs>
      <w:ind w:left="1" w:rightChars="34" w:right="71"/>
      <w:jc w:val="left"/>
    </w:pPr>
    <w:rPr>
      <w:rFonts w:ascii="宋体" w:eastAsiaTheme="minorEastAsia" w:hAnsi="宋体" w:cstheme="minorBidi"/>
      <w:szCs w:val="21"/>
    </w:rPr>
  </w:style>
  <w:style w:type="character" w:customStyle="1" w:styleId="ding">
    <w:name w:val="ding"/>
    <w:basedOn w:val="a1"/>
    <w:qFormat/>
  </w:style>
  <w:style w:type="character" w:customStyle="1" w:styleId="apple-converted-space">
    <w:name w:val="apple-converted-space"/>
    <w:basedOn w:val="a1"/>
    <w:qFormat/>
  </w:style>
  <w:style w:type="character" w:customStyle="1" w:styleId="style61">
    <w:name w:val="style61"/>
    <w:basedOn w:val="a1"/>
    <w:qFormat/>
    <w:rPr>
      <w:rFonts w:ascii="Arial" w:hAnsi="Arial" w:hint="default"/>
    </w:rPr>
  </w:style>
  <w:style w:type="character" w:customStyle="1" w:styleId="fontstyle01">
    <w:name w:val="fontstyle01"/>
    <w:qFormat/>
    <w:rPr>
      <w:rFonts w:ascii="宋体" w:eastAsia="宋体" w:hAnsi="宋体" w:hint="eastAsia"/>
      <w:color w:val="000000"/>
      <w:sz w:val="22"/>
      <w:szCs w:val="22"/>
    </w:rPr>
  </w:style>
  <w:style w:type="paragraph" w:customStyle="1" w:styleId="xl24">
    <w:name w:val="xl2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20"/>
    </w:rPr>
  </w:style>
  <w:style w:type="paragraph" w:customStyle="1" w:styleId="Style10">
    <w:name w:val="_Style 10"/>
    <w:basedOn w:val="a"/>
    <w:qFormat/>
    <w:pPr>
      <w:spacing w:line="360" w:lineRule="auto"/>
      <w:ind w:firstLineChars="200" w:firstLine="200"/>
    </w:p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f6">
    <w:name w:val="Char"/>
    <w:basedOn w:val="a"/>
    <w:qFormat/>
    <w:rPr>
      <w:rFonts w:ascii="仿宋_GB2312" w:eastAsia="仿宋_GB2312"/>
      <w:b/>
      <w:sz w:val="32"/>
      <w:szCs w:val="32"/>
    </w:rPr>
  </w:style>
  <w:style w:type="paragraph" w:customStyle="1" w:styleId="affa">
    <w:name w:val="公司名"/>
    <w:basedOn w:val="a"/>
    <w:qFormat/>
    <w:pPr>
      <w:framePr w:w="3840" w:h="1366" w:wrap="notBeside" w:vAnchor="page" w:hAnchor="margin" w:y="889"/>
      <w:widowControl/>
      <w:adjustRightInd w:val="0"/>
      <w:spacing w:line="280" w:lineRule="atLeast"/>
      <w:jc w:val="left"/>
      <w:textAlignment w:val="baseline"/>
    </w:pPr>
    <w:rPr>
      <w:rFonts w:ascii="Arial Black" w:eastAsia="楷体_GB2312" w:hAnsi="Arial Black"/>
      <w:spacing w:val="-25"/>
      <w:kern w:val="0"/>
      <w:sz w:val="48"/>
      <w:szCs w:val="20"/>
    </w:rPr>
  </w:style>
  <w:style w:type="paragraph" w:customStyle="1" w:styleId="DefaultParagraphFontParaChar">
    <w:name w:val="Default Paragraph Font Para Char"/>
    <w:basedOn w:val="a"/>
    <w:semiHidden/>
    <w:qFormat/>
    <w:pPr>
      <w:widowControl/>
      <w:spacing w:after="160" w:line="240" w:lineRule="exact"/>
      <w:jc w:val="left"/>
    </w:pPr>
    <w:rPr>
      <w:rFonts w:ascii="Verdana" w:hAnsi="Verdana"/>
      <w:kern w:val="0"/>
      <w:sz w:val="20"/>
      <w:szCs w:val="20"/>
      <w:lang w:eastAsia="en-US"/>
    </w:rPr>
  </w:style>
  <w:style w:type="paragraph" w:customStyle="1" w:styleId="affb">
    <w:name w:val="正文段"/>
    <w:basedOn w:val="a"/>
    <w:qFormat/>
    <w:pPr>
      <w:widowControl/>
      <w:snapToGrid w:val="0"/>
      <w:spacing w:afterLines="50"/>
      <w:ind w:firstLineChars="200" w:firstLine="200"/>
    </w:pPr>
    <w:rPr>
      <w:kern w:val="0"/>
      <w:sz w:val="24"/>
      <w:szCs w:val="20"/>
    </w:rPr>
  </w:style>
  <w:style w:type="paragraph" w:customStyle="1" w:styleId="xl25">
    <w:name w:val="xl25"/>
    <w:basedOn w:val="a"/>
    <w:qFormat/>
    <w:pPr>
      <w:widowControl/>
      <w:spacing w:before="100" w:beforeAutospacing="1" w:after="100" w:afterAutospacing="1"/>
      <w:jc w:val="center"/>
    </w:pPr>
    <w:rPr>
      <w:rFonts w:ascii="楷体_GB2312" w:eastAsia="楷体_GB2312" w:hAnsi="宋体" w:hint="eastAsia"/>
      <w:kern w:val="0"/>
      <w:sz w:val="24"/>
    </w:rPr>
  </w:style>
  <w:style w:type="paragraph" w:customStyle="1" w:styleId="affc">
    <w:name w:val="自动更正"/>
    <w:qFormat/>
    <w:pPr>
      <w:widowControl w:val="0"/>
      <w:jc w:val="both"/>
    </w:pPr>
    <w:rPr>
      <w:kern w:val="2"/>
      <w:sz w:val="21"/>
      <w:szCs w:val="24"/>
    </w:rPr>
  </w:style>
  <w:style w:type="paragraph" w:customStyle="1" w:styleId="CharCharCharChar1">
    <w:name w:val="Char Char Char Char1"/>
    <w:basedOn w:val="a"/>
    <w:qFormat/>
    <w:rPr>
      <w:rFonts w:ascii="Tahoma" w:hAnsi="Tahoma"/>
      <w:sz w:val="24"/>
      <w:szCs w:val="20"/>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Affd">
    <w:name w:val="A正文小四"/>
    <w:basedOn w:val="a"/>
    <w:qFormat/>
    <w:pPr>
      <w:spacing w:line="360" w:lineRule="auto"/>
      <w:ind w:firstLineChars="200" w:firstLine="600"/>
      <w:jc w:val="left"/>
    </w:pPr>
    <w:rPr>
      <w:color w:val="000000"/>
    </w:rPr>
  </w:style>
  <w:style w:type="paragraph" w:customStyle="1" w:styleId="13">
    <w:name w:val="标题1"/>
    <w:basedOn w:val="af4"/>
    <w:next w:val="2"/>
    <w:qFormat/>
    <w:pPr>
      <w:spacing w:line="520" w:lineRule="exact"/>
      <w:jc w:val="center"/>
      <w:outlineLvl w:val="0"/>
    </w:pPr>
    <w:rPr>
      <w:rFonts w:ascii="黑体" w:eastAsia="仿宋_GB2312" w:hAnsi="宋体"/>
      <w:b/>
      <w:kern w:val="0"/>
      <w:sz w:val="36"/>
    </w:rPr>
  </w:style>
  <w:style w:type="paragraph" w:customStyle="1" w:styleId="Proposalsbody">
    <w:name w:val="Proposals body"/>
    <w:basedOn w:val="a"/>
    <w:next w:val="a"/>
    <w:qFormat/>
    <w:pPr>
      <w:widowControl/>
      <w:spacing w:line="360" w:lineRule="auto"/>
      <w:jc w:val="left"/>
    </w:pPr>
    <w:rPr>
      <w:rFonts w:ascii="宋体"/>
      <w:snapToGrid w:val="0"/>
      <w:color w:val="000000"/>
      <w:kern w:val="0"/>
      <w:sz w:val="24"/>
      <w:szCs w:val="20"/>
    </w:rPr>
  </w:style>
  <w:style w:type="paragraph" w:customStyle="1" w:styleId="affe">
    <w:name w:val="表格内容"/>
    <w:basedOn w:val="a"/>
    <w:qFormat/>
    <w:pPr>
      <w:adjustRightInd w:val="0"/>
      <w:spacing w:before="40"/>
      <w:jc w:val="left"/>
      <w:textAlignment w:val="baseline"/>
    </w:pPr>
    <w:rPr>
      <w:sz w:val="24"/>
      <w:szCs w:val="20"/>
    </w:rPr>
  </w:style>
  <w:style w:type="paragraph" w:customStyle="1" w:styleId="afff">
    <w:name w:val="表内文字"/>
    <w:basedOn w:val="a"/>
    <w:qFormat/>
    <w:pPr>
      <w:tabs>
        <w:tab w:val="left" w:pos="1418"/>
      </w:tabs>
      <w:jc w:val="center"/>
    </w:pPr>
    <w:rPr>
      <w:rFonts w:ascii="仿宋_GB2312" w:eastAsia="仿宋_GB2312"/>
      <w:spacing w:val="-20"/>
      <w:kern w:val="0"/>
      <w:sz w:val="24"/>
    </w:rPr>
  </w:style>
  <w:style w:type="paragraph" w:customStyle="1" w:styleId="a20">
    <w:name w:val="a2"/>
    <w:basedOn w:val="a"/>
    <w:qFormat/>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qFormat/>
    <w:pPr>
      <w:widowControl/>
    </w:pPr>
    <w:rPr>
      <w:kern w:val="0"/>
      <w:szCs w:val="21"/>
    </w:rPr>
  </w:style>
  <w:style w:type="paragraph" w:customStyle="1" w:styleId="CharChar15">
    <w:name w:val="Char Char15"/>
    <w:basedOn w:val="a"/>
    <w:qFormat/>
    <w:pPr>
      <w:spacing w:line="360" w:lineRule="auto"/>
      <w:ind w:firstLineChars="200" w:firstLine="200"/>
    </w:pPr>
  </w:style>
  <w:style w:type="paragraph" w:customStyle="1" w:styleId="14">
    <w:name w:val="纯文本1"/>
    <w:basedOn w:val="a"/>
    <w:qFormat/>
    <w:pPr>
      <w:adjustRightInd w:val="0"/>
      <w:textAlignment w:val="baseline"/>
    </w:pPr>
    <w:rPr>
      <w:rFonts w:ascii="Courier New" w:hAnsi="Courier New"/>
      <w:sz w:val="28"/>
      <w:szCs w:val="20"/>
    </w:rPr>
  </w:style>
  <w:style w:type="paragraph" w:customStyle="1" w:styleId="xl26">
    <w:name w:val="xl26"/>
    <w:basedOn w:val="a"/>
    <w:qFormat/>
    <w:pPr>
      <w:widowControl/>
      <w:pBdr>
        <w:bottom w:val="single" w:sz="4" w:space="0" w:color="auto"/>
        <w:right w:val="single" w:sz="4" w:space="0" w:color="auto"/>
      </w:pBdr>
      <w:spacing w:before="100" w:beforeAutospacing="1" w:after="100" w:afterAutospacing="1"/>
    </w:pPr>
    <w:rPr>
      <w:rFonts w:ascii="宋体" w:hAnsi="宋体"/>
      <w:kern w:val="0"/>
      <w:sz w:val="18"/>
      <w:szCs w:val="20"/>
    </w:rPr>
  </w:style>
  <w:style w:type="paragraph" w:customStyle="1" w:styleId="Char10">
    <w:name w:val="Char1"/>
    <w:basedOn w:val="a"/>
    <w:qFormat/>
    <w:rPr>
      <w:rFonts w:ascii="仿宋_GB2312" w:eastAsia="仿宋_GB2312"/>
      <w:b/>
      <w:sz w:val="32"/>
      <w:szCs w:val="32"/>
    </w:rPr>
  </w:style>
  <w:style w:type="paragraph" w:customStyle="1" w:styleId="CharCharCharCharCharChar">
    <w:name w:val="Char Char Char Char Char Char"/>
    <w:basedOn w:val="a"/>
    <w:qFormat/>
    <w:pPr>
      <w:widowControl/>
      <w:spacing w:after="160" w:line="240" w:lineRule="exact"/>
      <w:jc w:val="left"/>
    </w:pPr>
  </w:style>
  <w:style w:type="paragraph" w:customStyle="1" w:styleId="CharCharCharCharCharChar1">
    <w:name w:val="Char Char Char Char Char Char1"/>
    <w:basedOn w:val="a"/>
    <w:qFormat/>
    <w:pPr>
      <w:widowControl/>
      <w:spacing w:after="160" w:line="240" w:lineRule="exact"/>
      <w:jc w:val="left"/>
    </w:pPr>
    <w:rPr>
      <w:rFonts w:ascii="(使用中文字体)" w:eastAsia="(使用中文字体)" w:hAnsi="(使用中文字体)" w:cs="(使用中文字体)"/>
      <w:kern w:val="0"/>
      <w:sz w:val="20"/>
      <w:szCs w:val="20"/>
      <w:lang w:eastAsia="en-US"/>
    </w:rPr>
  </w:style>
  <w:style w:type="paragraph" w:customStyle="1" w:styleId="28">
    <w:name w:val="列出段落2"/>
    <w:basedOn w:val="a"/>
    <w:unhideWhenUsed/>
    <w:qFormat/>
    <w:pPr>
      <w:ind w:firstLineChars="200" w:firstLine="420"/>
    </w:pPr>
    <w:rPr>
      <w:rFonts w:ascii="Calibri" w:hAnsi="Calibri"/>
    </w:rPr>
  </w:style>
  <w:style w:type="paragraph" w:customStyle="1" w:styleId="ParaCharCharCharChar">
    <w:name w:val="默认段落字体 Para Char Char Char Char"/>
    <w:basedOn w:val="a"/>
    <w:qFormat/>
  </w:style>
  <w:style w:type="paragraph" w:customStyle="1" w:styleId="CharCharCharChar1CharCharCharChar">
    <w:name w:val="Char Char Char Char1 Char Char Char Char"/>
    <w:basedOn w:val="a"/>
    <w:qFormat/>
    <w:pPr>
      <w:widowControl/>
      <w:spacing w:after="160" w:line="240" w:lineRule="exact"/>
      <w:jc w:val="left"/>
    </w:pPr>
    <w:rPr>
      <w:szCs w:val="20"/>
    </w:rPr>
  </w:style>
  <w:style w:type="paragraph" w:customStyle="1" w:styleId="CharCharCharChar">
    <w:name w:val="Char Char Char Char"/>
    <w:basedOn w:val="a"/>
    <w:qFormat/>
    <w:pPr>
      <w:widowControl/>
    </w:pPr>
    <w:rPr>
      <w:kern w:val="0"/>
      <w:sz w:val="24"/>
      <w:szCs w:val="20"/>
    </w:rPr>
  </w:style>
  <w:style w:type="paragraph" w:styleId="afff0">
    <w:name w:val="No Spacing"/>
    <w:uiPriority w:val="1"/>
    <w:qFormat/>
    <w:pPr>
      <w:widowControl w:val="0"/>
    </w:pPr>
    <w:rPr>
      <w:rFonts w:eastAsia="黑体"/>
      <w:b/>
      <w:kern w:val="2"/>
      <w:sz w:val="21"/>
      <w:szCs w:val="24"/>
    </w:rPr>
  </w:style>
  <w:style w:type="paragraph" w:customStyle="1" w:styleId="15">
    <w:name w:val="正文1"/>
    <w:qFormat/>
    <w:pPr>
      <w:widowControl w:val="0"/>
      <w:jc w:val="both"/>
    </w:pPr>
    <w:rPr>
      <w:kern w:val="2"/>
      <w:sz w:val="21"/>
      <w:szCs w:val="22"/>
    </w:rPr>
  </w:style>
  <w:style w:type="paragraph" w:customStyle="1" w:styleId="36">
    <w:name w:val="标题3"/>
    <w:next w:val="4"/>
    <w:qFormat/>
    <w:pPr>
      <w:spacing w:line="520" w:lineRule="exact"/>
      <w:outlineLvl w:val="2"/>
    </w:pPr>
    <w:rPr>
      <w:rFonts w:ascii="黑体" w:eastAsia="黑体" w:hAnsi="宋体"/>
      <w:b/>
      <w:sz w:val="28"/>
    </w:rPr>
  </w:style>
  <w:style w:type="paragraph" w:customStyle="1" w:styleId="CharCharChar1Char">
    <w:name w:val="Char Char Char1 Char"/>
    <w:basedOn w:val="a"/>
    <w:qFormat/>
    <w:pPr>
      <w:spacing w:line="360" w:lineRule="auto"/>
      <w:ind w:firstLineChars="200" w:firstLine="200"/>
    </w:pPr>
    <w:rPr>
      <w:rFonts w:ascii="宋体" w:hAnsi="宋体" w:cs="宋体"/>
      <w:b/>
      <w:sz w:val="24"/>
    </w:rPr>
  </w:style>
  <w:style w:type="paragraph" w:customStyle="1" w:styleId="CharCharCharChar1CharCharCharChar1">
    <w:name w:val="Char Char Char Char1 Char Char Char Char1"/>
    <w:basedOn w:val="a"/>
    <w:qFormat/>
    <w:pPr>
      <w:widowControl/>
      <w:spacing w:after="160" w:line="240" w:lineRule="exact"/>
      <w:jc w:val="left"/>
    </w:pPr>
    <w:rPr>
      <w:szCs w:val="20"/>
    </w:rPr>
  </w:style>
  <w:style w:type="paragraph" w:customStyle="1" w:styleId="44">
    <w:name w:val="标题4"/>
    <w:next w:val="a"/>
    <w:qFormat/>
    <w:pPr>
      <w:spacing w:line="520" w:lineRule="exact"/>
      <w:ind w:firstLineChars="200" w:firstLine="200"/>
      <w:outlineLvl w:val="3"/>
    </w:pPr>
    <w:rPr>
      <w:rFonts w:ascii="宋体"/>
      <w:b/>
      <w:kern w:val="44"/>
      <w:sz w:val="28"/>
    </w:rPr>
  </w:style>
  <w:style w:type="paragraph" w:customStyle="1" w:styleId="29">
    <w:name w:val="标题2"/>
    <w:next w:val="3"/>
    <w:qFormat/>
    <w:pPr>
      <w:spacing w:line="520" w:lineRule="exact"/>
      <w:jc w:val="center"/>
      <w:outlineLvl w:val="1"/>
    </w:pPr>
    <w:rPr>
      <w:rFonts w:ascii="黑体" w:eastAsia="黑体" w:hAnsi="宋体"/>
      <w:b/>
      <w:sz w:val="36"/>
    </w:rPr>
  </w:style>
  <w:style w:type="paragraph" w:customStyle="1" w:styleId="CharCharCharChar2">
    <w:name w:val="Char Char Char Char2"/>
    <w:basedOn w:val="a"/>
    <w:qFormat/>
    <w:pPr>
      <w:widowControl/>
    </w:pPr>
    <w:rPr>
      <w:kern w:val="0"/>
      <w:sz w:val="24"/>
      <w:szCs w:val="20"/>
    </w:rPr>
  </w:style>
  <w:style w:type="paragraph" w:customStyle="1" w:styleId="37">
    <w:name w:val="样式3"/>
    <w:basedOn w:val="af4"/>
    <w:qFormat/>
    <w:pPr>
      <w:spacing w:line="0" w:lineRule="atLeast"/>
      <w:outlineLvl w:val="0"/>
    </w:pPr>
  </w:style>
  <w:style w:type="character" w:customStyle="1" w:styleId="afff1">
    <w:name w:val="无"/>
    <w:qFormat/>
  </w:style>
  <w:style w:type="character" w:customStyle="1" w:styleId="16">
    <w:name w:val="页码1"/>
    <w:qFormat/>
    <w:rPr>
      <w:lang w:val="zh-TW" w:eastAsia="zh-TW"/>
    </w:rPr>
  </w:style>
  <w:style w:type="character" w:customStyle="1" w:styleId="2a">
    <w:name w:val="明显参考2"/>
    <w:basedOn w:val="a1"/>
    <w:qFormat/>
    <w:rPr>
      <w:b/>
      <w:bCs/>
      <w:smallCaps/>
      <w:color w:val="C0504D"/>
      <w:spacing w:val="5"/>
      <w:u w:val="single"/>
    </w:rPr>
  </w:style>
  <w:style w:type="paragraph" w:customStyle="1" w:styleId="17">
    <w:name w:val="列表段落1"/>
    <w:basedOn w:val="a"/>
    <w:qFormat/>
    <w:pPr>
      <w:widowControl/>
      <w:topLinePunct/>
      <w:adjustRightInd w:val="0"/>
      <w:snapToGrid w:val="0"/>
      <w:spacing w:line="360" w:lineRule="auto"/>
      <w:ind w:firstLineChars="200" w:firstLine="420"/>
      <w:jc w:val="left"/>
    </w:pPr>
    <w:rPr>
      <w:rFonts w:ascii="Calibri" w:hAnsi="Calibri"/>
      <w:szCs w:val="21"/>
    </w:rPr>
  </w:style>
  <w:style w:type="character" w:customStyle="1" w:styleId="font31">
    <w:name w:val="font31"/>
    <w:basedOn w:val="a1"/>
    <w:qFormat/>
    <w:rPr>
      <w:rFonts w:ascii="宋体" w:eastAsia="宋体" w:hAnsi="宋体" w:cs="宋体" w:hint="eastAsia"/>
      <w:color w:val="000000"/>
      <w:sz w:val="21"/>
      <w:szCs w:val="21"/>
      <w:u w:val="none"/>
    </w:rPr>
  </w:style>
  <w:style w:type="paragraph" w:customStyle="1" w:styleId="110">
    <w:name w:val="列出段落11"/>
    <w:basedOn w:val="a"/>
    <w:uiPriority w:val="34"/>
    <w:qFormat/>
    <w:pPr>
      <w:widowControl/>
      <w:topLinePunct/>
      <w:adjustRightInd w:val="0"/>
      <w:snapToGrid w:val="0"/>
      <w:spacing w:line="360" w:lineRule="auto"/>
      <w:ind w:firstLineChars="200" w:firstLine="420"/>
      <w:jc w:val="left"/>
    </w:pPr>
    <w:rPr>
      <w:rFonts w:ascii="Calibri" w:hAnsi="Calibri"/>
      <w:szCs w:val="21"/>
    </w:rPr>
  </w:style>
  <w:style w:type="paragraph" w:customStyle="1" w:styleId="TableText">
    <w:name w:val="Table Text"/>
    <w:qFormat/>
    <w:pPr>
      <w:tabs>
        <w:tab w:val="decimal" w:pos="0"/>
      </w:tabs>
    </w:pPr>
    <w:rPr>
      <w:rFonts w:ascii="Arial" w:hAnsi="Arial"/>
      <w:sz w:val="21"/>
      <w:szCs w:val="21"/>
    </w:rPr>
  </w:style>
  <w:style w:type="character" w:customStyle="1" w:styleId="font11">
    <w:name w:val="font11"/>
    <w:qFormat/>
    <w:rPr>
      <w:rFonts w:ascii="Arial" w:hAnsi="Arial" w:cs="Arial" w:hint="default"/>
      <w:color w:val="000000"/>
      <w:sz w:val="18"/>
      <w:szCs w:val="18"/>
      <w:u w:val="none"/>
    </w:rPr>
  </w:style>
  <w:style w:type="character" w:customStyle="1" w:styleId="font01">
    <w:name w:val="font01"/>
    <w:qFormat/>
    <w:rPr>
      <w:rFonts w:ascii="宋体" w:eastAsia="宋体" w:hAnsi="宋体" w:cs="宋体" w:hint="eastAsia"/>
      <w:color w:val="000000"/>
      <w:sz w:val="18"/>
      <w:szCs w:val="18"/>
      <w:u w:val="none"/>
    </w:rPr>
  </w:style>
  <w:style w:type="character" w:customStyle="1" w:styleId="1CharCharChar">
    <w:name w:val="标题 1 Char Char Char"/>
    <w:qFormat/>
    <w:rPr>
      <w:rFonts w:eastAsia="宋体"/>
      <w:b/>
      <w:spacing w:val="-2"/>
      <w:sz w:val="24"/>
      <w:lang w:val="en-US" w:eastAsia="zh-CN" w:bidi="ar-SA"/>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paragraph" w:customStyle="1" w:styleId="Style2">
    <w:name w:val="_Style 2"/>
    <w:basedOn w:val="a"/>
    <w:uiPriority w:val="34"/>
    <w:qFormat/>
    <w:pPr>
      <w:autoSpaceDE w:val="0"/>
      <w:autoSpaceDN w:val="0"/>
      <w:adjustRightInd w:val="0"/>
      <w:ind w:firstLineChars="200" w:firstLine="420"/>
    </w:pPr>
    <w:rPr>
      <w:color w:val="000000"/>
      <w:kern w:val="0"/>
      <w:szCs w:val="21"/>
    </w:rPr>
  </w:style>
  <w:style w:type="paragraph" w:customStyle="1" w:styleId="ItemListinTable">
    <w:name w:val="Item List in Table"/>
    <w:basedOn w:val="a"/>
    <w:qFormat/>
    <w:pPr>
      <w:widowControl/>
      <w:numPr>
        <w:numId w:val="1"/>
      </w:numPr>
      <w:topLinePunct/>
      <w:adjustRightInd w:val="0"/>
      <w:snapToGrid w:val="0"/>
      <w:spacing w:before="80" w:after="80" w:line="240" w:lineRule="atLeast"/>
      <w:jc w:val="left"/>
    </w:pPr>
    <w:rPr>
      <w:rFonts w:cs="Arial" w:hint="eastAsia"/>
      <w:kern w:val="0"/>
      <w:szCs w:val="21"/>
    </w:rPr>
  </w:style>
  <w:style w:type="paragraph" w:customStyle="1" w:styleId="afff2">
    <w:name w:val="正文（深信服）"/>
    <w:qFormat/>
    <w:pPr>
      <w:spacing w:line="360" w:lineRule="auto"/>
    </w:pPr>
    <w:rPr>
      <w:rFonts w:ascii="Arial" w:hAnsi="Arial"/>
      <w:kern w:val="2"/>
      <w:sz w:val="21"/>
      <w:szCs w:val="21"/>
    </w:rPr>
  </w:style>
  <w:style w:type="paragraph" w:customStyle="1" w:styleId="0">
    <w:name w:val="0"/>
    <w:qFormat/>
    <w:pPr>
      <w:snapToGrid w:val="0"/>
      <w:jc w:val="both"/>
    </w:pPr>
    <w:rPr>
      <w:sz w:val="21"/>
      <w:szCs w:val="21"/>
    </w:rPr>
  </w:style>
  <w:style w:type="paragraph" w:customStyle="1" w:styleId="afff3">
    <w:name w:val="表格 内容"/>
    <w:basedOn w:val="a"/>
    <w:qFormat/>
    <w:pPr>
      <w:spacing w:beforeLines="50" w:before="50" w:afterLines="50" w:after="50" w:line="360" w:lineRule="auto"/>
      <w:jc w:val="center"/>
    </w:pPr>
    <w:rPr>
      <w:rFonts w:ascii="微软雅黑" w:eastAsia="仿宋" w:hAnsi="微软雅黑"/>
      <w:sz w:val="24"/>
      <w:szCs w:val="20"/>
    </w:rPr>
  </w:style>
  <w:style w:type="table" w:customStyle="1" w:styleId="TableGrid">
    <w:name w:val="TableGrid"/>
    <w:qFormat/>
    <w:tblPr>
      <w:tblCellMar>
        <w:top w:w="0" w:type="dxa"/>
        <w:left w:w="0" w:type="dxa"/>
        <w:bottom w:w="0" w:type="dxa"/>
        <w:right w:w="0" w:type="dxa"/>
      </w:tblCellMar>
    </w:tblPr>
  </w:style>
  <w:style w:type="paragraph" w:customStyle="1" w:styleId="2b">
    <w:name w:val="正文2"/>
    <w:basedOn w:val="a"/>
    <w:qFormat/>
    <w:pPr>
      <w:spacing w:before="156" w:line="360" w:lineRule="auto"/>
      <w:ind w:firstLineChars="200" w:firstLine="510"/>
    </w:pPr>
    <w:rPr>
      <w:sz w:val="24"/>
      <w:szCs w:val="20"/>
    </w:rPr>
  </w:style>
  <w:style w:type="paragraph" w:customStyle="1" w:styleId="2GB2312023">
    <w:name w:val="样式 正文2 + 仿宋_GB2312 黑色 段前: 0 磅 行距: 固定值 23 磅"/>
    <w:basedOn w:val="2b"/>
    <w:qFormat/>
    <w:pPr>
      <w:spacing w:before="0" w:line="360" w:lineRule="exact"/>
      <w:ind w:leftChars="-51" w:left="-51" w:firstLineChars="0" w:firstLine="0"/>
    </w:pPr>
    <w:rPr>
      <w:rFonts w:ascii="仿宋_GB2312" w:eastAsia="仿宋_GB2312" w:hAnsi="仿宋_GB2312" w:cs="宋体"/>
      <w:color w:val="000000"/>
    </w:rPr>
  </w:style>
  <w:style w:type="table" w:customStyle="1" w:styleId="TableNormal">
    <w:name w:val="Table Normal"/>
    <w:semiHidden/>
    <w:unhideWhenUsed/>
    <w:qFormat/>
    <w:rPr>
      <w:rFonts w:ascii="Arial" w:eastAsiaTheme="minorEastAsia" w:hAnsi="Arial" w:cs="Arial"/>
      <w:snapToGrid w:val="0"/>
      <w:color w:val="000000"/>
      <w:sz w:val="21"/>
      <w:szCs w:val="21"/>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uiPriority="0" w:qFormat="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uiPriority="0" w:qFormat="1"/>
    <w:lsdException w:name="envelope return" w:uiPriority="0" w:qFormat="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uiPriority="0" w:qFormat="1"/>
    <w:lsdException w:name="Signature" w:uiPriority="0" w:qFormat="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uiPriority="0" w:qFormat="1"/>
    <w:lsdException w:name="Subtitle" w:uiPriority="0" w:qFormat="1"/>
    <w:lsdException w:name="Salutation" w:uiPriority="0" w:qFormat="1"/>
    <w:lsdException w:name="Date" w:uiPriority="0" w:unhideWhenUsed="1"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uiPriority="0" w:qFormat="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4A5"/>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3" w:lineRule="auto"/>
      <w:outlineLvl w:val="2"/>
    </w:pPr>
    <w:rPr>
      <w:b/>
      <w:sz w:val="32"/>
      <w:szCs w:val="20"/>
    </w:rPr>
  </w:style>
  <w:style w:type="paragraph" w:styleId="4">
    <w:name w:val="heading 4"/>
    <w:basedOn w:val="a"/>
    <w:next w:val="a"/>
    <w:link w:val="4Char"/>
    <w:qFormat/>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Char"/>
    <w:qFormat/>
    <w:pPr>
      <w:keepNext/>
      <w:keepLines/>
      <w:spacing w:before="280" w:after="290" w:line="372" w:lineRule="auto"/>
      <w:outlineLvl w:val="4"/>
    </w:pPr>
    <w:rPr>
      <w:rFonts w:ascii="宋体"/>
      <w:b/>
      <w:sz w:val="28"/>
      <w:szCs w:val="20"/>
    </w:rPr>
  </w:style>
  <w:style w:type="paragraph" w:styleId="6">
    <w:name w:val="heading 6"/>
    <w:basedOn w:val="a"/>
    <w:next w:val="a"/>
    <w:link w:val="6Char"/>
    <w:qFormat/>
    <w:pPr>
      <w:keepNext/>
      <w:keepLines/>
      <w:tabs>
        <w:tab w:val="left" w:pos="3120"/>
      </w:tabs>
      <w:autoSpaceDE w:val="0"/>
      <w:autoSpaceDN w:val="0"/>
      <w:adjustRightInd w:val="0"/>
      <w:spacing w:before="240" w:after="64" w:line="317" w:lineRule="auto"/>
      <w:ind w:left="3120" w:hanging="420"/>
      <w:textAlignment w:val="baseline"/>
      <w:outlineLvl w:val="5"/>
    </w:pPr>
    <w:rPr>
      <w:rFonts w:ascii="Arial" w:eastAsia="黑体" w:hAnsi="Arial"/>
      <w:b/>
      <w:sz w:val="24"/>
      <w:szCs w:val="20"/>
    </w:rPr>
  </w:style>
  <w:style w:type="paragraph" w:styleId="7">
    <w:name w:val="heading 7"/>
    <w:basedOn w:val="a"/>
    <w:next w:val="a"/>
    <w:link w:val="7Char"/>
    <w:qFormat/>
    <w:pPr>
      <w:keepNext/>
      <w:keepLines/>
      <w:tabs>
        <w:tab w:val="left" w:pos="3540"/>
      </w:tabs>
      <w:autoSpaceDE w:val="0"/>
      <w:autoSpaceDN w:val="0"/>
      <w:adjustRightInd w:val="0"/>
      <w:spacing w:before="240" w:after="64" w:line="317" w:lineRule="auto"/>
      <w:ind w:left="3540" w:hanging="420"/>
      <w:textAlignment w:val="baseline"/>
      <w:outlineLvl w:val="6"/>
    </w:pPr>
    <w:rPr>
      <w:b/>
      <w:sz w:val="24"/>
      <w:szCs w:val="20"/>
    </w:rPr>
  </w:style>
  <w:style w:type="paragraph" w:styleId="8">
    <w:name w:val="heading 8"/>
    <w:basedOn w:val="a"/>
    <w:next w:val="a"/>
    <w:link w:val="8Char"/>
    <w:qFormat/>
    <w:pPr>
      <w:keepNext/>
      <w:keepLines/>
      <w:tabs>
        <w:tab w:val="left" w:pos="3960"/>
      </w:tabs>
      <w:autoSpaceDE w:val="0"/>
      <w:autoSpaceDN w:val="0"/>
      <w:adjustRightInd w:val="0"/>
      <w:spacing w:before="240" w:after="64" w:line="317" w:lineRule="auto"/>
      <w:ind w:left="3960" w:hanging="420"/>
      <w:textAlignment w:val="baseline"/>
      <w:outlineLvl w:val="7"/>
    </w:pPr>
    <w:rPr>
      <w:rFonts w:ascii="Arial" w:eastAsia="黑体" w:hAnsi="Arial"/>
      <w:sz w:val="24"/>
      <w:szCs w:val="20"/>
    </w:rPr>
  </w:style>
  <w:style w:type="paragraph" w:styleId="9">
    <w:name w:val="heading 9"/>
    <w:basedOn w:val="a"/>
    <w:next w:val="a"/>
    <w:link w:val="9Char"/>
    <w:qFormat/>
    <w:pPr>
      <w:keepNext/>
      <w:keepLines/>
      <w:tabs>
        <w:tab w:val="left" w:pos="4380"/>
      </w:tabs>
      <w:autoSpaceDE w:val="0"/>
      <w:autoSpaceDN w:val="0"/>
      <w:adjustRightInd w:val="0"/>
      <w:spacing w:before="240" w:after="64" w:line="317" w:lineRule="auto"/>
      <w:ind w:left="4380" w:hanging="420"/>
      <w:textAlignment w:val="baseline"/>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szCs w:val="20"/>
    </w:rPr>
  </w:style>
  <w:style w:type="paragraph" w:styleId="30">
    <w:name w:val="List 3"/>
    <w:basedOn w:val="a"/>
    <w:qFormat/>
    <w:pPr>
      <w:ind w:leftChars="400" w:left="100" w:hangingChars="200" w:hanging="200"/>
    </w:pPr>
    <w:rPr>
      <w:rFonts w:ascii="宋体"/>
      <w:sz w:val="28"/>
      <w:szCs w:val="20"/>
    </w:rPr>
  </w:style>
  <w:style w:type="paragraph" w:styleId="20">
    <w:name w:val="List Number 2"/>
    <w:basedOn w:val="a"/>
    <w:qFormat/>
    <w:pPr>
      <w:tabs>
        <w:tab w:val="left" w:pos="780"/>
      </w:tabs>
      <w:ind w:leftChars="200" w:left="780" w:hangingChars="200" w:hanging="360"/>
    </w:pPr>
    <w:rPr>
      <w:rFonts w:ascii="宋体"/>
      <w:sz w:val="28"/>
      <w:szCs w:val="20"/>
    </w:rPr>
  </w:style>
  <w:style w:type="paragraph" w:styleId="a4">
    <w:name w:val="Note Heading"/>
    <w:basedOn w:val="a"/>
    <w:next w:val="a"/>
    <w:link w:val="Char0"/>
    <w:qFormat/>
    <w:pPr>
      <w:jc w:val="center"/>
    </w:pPr>
    <w:rPr>
      <w:rFonts w:ascii="宋体"/>
      <w:sz w:val="28"/>
      <w:szCs w:val="20"/>
    </w:rPr>
  </w:style>
  <w:style w:type="paragraph" w:styleId="40">
    <w:name w:val="List Bullet 4"/>
    <w:basedOn w:val="a"/>
    <w:qFormat/>
    <w:pPr>
      <w:tabs>
        <w:tab w:val="left" w:pos="1620"/>
      </w:tabs>
      <w:ind w:leftChars="600" w:left="1620" w:hangingChars="200" w:hanging="360"/>
    </w:pPr>
    <w:rPr>
      <w:rFonts w:ascii="宋体"/>
      <w:sz w:val="28"/>
      <w:szCs w:val="20"/>
    </w:rPr>
  </w:style>
  <w:style w:type="paragraph" w:styleId="a5">
    <w:name w:val="E-mail Signature"/>
    <w:basedOn w:val="a"/>
    <w:link w:val="Char1"/>
    <w:qFormat/>
    <w:rPr>
      <w:rFonts w:ascii="宋体"/>
      <w:sz w:val="28"/>
      <w:szCs w:val="20"/>
    </w:rPr>
  </w:style>
  <w:style w:type="paragraph" w:styleId="a6">
    <w:name w:val="List Number"/>
    <w:basedOn w:val="a"/>
    <w:qFormat/>
    <w:pPr>
      <w:tabs>
        <w:tab w:val="left" w:pos="360"/>
      </w:tabs>
      <w:ind w:left="360" w:hangingChars="200" w:hanging="360"/>
    </w:pPr>
    <w:rPr>
      <w:rFonts w:ascii="宋体"/>
      <w:sz w:val="28"/>
      <w:szCs w:val="20"/>
    </w:rPr>
  </w:style>
  <w:style w:type="paragraph" w:styleId="a7">
    <w:name w:val="caption"/>
    <w:basedOn w:val="a"/>
    <w:next w:val="a"/>
    <w:link w:val="Char2"/>
    <w:qFormat/>
    <w:pPr>
      <w:spacing w:before="152" w:after="160"/>
    </w:pPr>
    <w:rPr>
      <w:rFonts w:ascii="Arial" w:eastAsia="黑体" w:hAnsi="Arial" w:cs="Arial"/>
      <w:sz w:val="20"/>
      <w:szCs w:val="20"/>
    </w:rPr>
  </w:style>
  <w:style w:type="paragraph" w:styleId="a8">
    <w:name w:val="List Bullet"/>
    <w:basedOn w:val="a"/>
    <w:qFormat/>
    <w:pPr>
      <w:tabs>
        <w:tab w:val="left" w:pos="360"/>
      </w:tabs>
      <w:ind w:left="360" w:hangingChars="200" w:hanging="360"/>
    </w:pPr>
    <w:rPr>
      <w:rFonts w:ascii="宋体"/>
      <w:sz w:val="28"/>
      <w:szCs w:val="20"/>
    </w:rPr>
  </w:style>
  <w:style w:type="paragraph" w:styleId="a9">
    <w:name w:val="envelope address"/>
    <w:basedOn w:val="a"/>
    <w:qFormat/>
    <w:pPr>
      <w:snapToGrid w:val="0"/>
      <w:ind w:leftChars="1400" w:left="100"/>
    </w:pPr>
    <w:rPr>
      <w:rFonts w:ascii="Arial" w:hAnsi="Arial"/>
      <w:sz w:val="24"/>
      <w:szCs w:val="20"/>
    </w:rPr>
  </w:style>
  <w:style w:type="paragraph" w:styleId="aa">
    <w:name w:val="Document Map"/>
    <w:basedOn w:val="a"/>
    <w:link w:val="Char3"/>
    <w:semiHidden/>
    <w:qFormat/>
    <w:pPr>
      <w:shd w:val="clear" w:color="auto" w:fill="000080"/>
    </w:pPr>
    <w:rPr>
      <w:rFonts w:ascii="(使用中文字体)" w:eastAsia="(使用中文字体)" w:hAnsi="(使用中文字体)" w:cs="(使用中文字体)"/>
    </w:rPr>
  </w:style>
  <w:style w:type="paragraph" w:styleId="ab">
    <w:name w:val="toa heading"/>
    <w:basedOn w:val="a"/>
    <w:next w:val="a"/>
    <w:qFormat/>
    <w:pPr>
      <w:spacing w:before="120"/>
    </w:pPr>
    <w:rPr>
      <w:rFonts w:ascii="Arial" w:hAnsi="Arial"/>
      <w:sz w:val="24"/>
    </w:rPr>
  </w:style>
  <w:style w:type="paragraph" w:styleId="ac">
    <w:name w:val="annotation text"/>
    <w:basedOn w:val="a"/>
    <w:link w:val="Char4"/>
    <w:uiPriority w:val="99"/>
    <w:qFormat/>
    <w:pPr>
      <w:jc w:val="left"/>
    </w:pPr>
  </w:style>
  <w:style w:type="paragraph" w:styleId="ad">
    <w:name w:val="Salutation"/>
    <w:basedOn w:val="a"/>
    <w:next w:val="a"/>
    <w:link w:val="Char5"/>
    <w:qFormat/>
    <w:rPr>
      <w:rFonts w:ascii="宋体"/>
      <w:sz w:val="28"/>
      <w:szCs w:val="20"/>
    </w:rPr>
  </w:style>
  <w:style w:type="paragraph" w:styleId="31">
    <w:name w:val="Body Text 3"/>
    <w:basedOn w:val="a"/>
    <w:link w:val="3Char0"/>
    <w:qFormat/>
    <w:pPr>
      <w:spacing w:after="120"/>
    </w:pPr>
    <w:rPr>
      <w:rFonts w:ascii="宋体"/>
      <w:sz w:val="16"/>
      <w:szCs w:val="20"/>
    </w:rPr>
  </w:style>
  <w:style w:type="paragraph" w:styleId="ae">
    <w:name w:val="Closing"/>
    <w:basedOn w:val="a"/>
    <w:link w:val="Char6"/>
    <w:qFormat/>
    <w:pPr>
      <w:ind w:leftChars="2100" w:left="100"/>
    </w:pPr>
    <w:rPr>
      <w:rFonts w:ascii="宋体"/>
      <w:sz w:val="28"/>
      <w:szCs w:val="20"/>
    </w:rPr>
  </w:style>
  <w:style w:type="paragraph" w:styleId="32">
    <w:name w:val="List Bullet 3"/>
    <w:basedOn w:val="a"/>
    <w:qFormat/>
    <w:pPr>
      <w:tabs>
        <w:tab w:val="left" w:pos="1200"/>
      </w:tabs>
      <w:ind w:leftChars="400" w:left="1200" w:hangingChars="200" w:hanging="360"/>
    </w:pPr>
    <w:rPr>
      <w:rFonts w:ascii="宋体"/>
      <w:sz w:val="28"/>
      <w:szCs w:val="20"/>
    </w:rPr>
  </w:style>
  <w:style w:type="paragraph" w:styleId="af">
    <w:name w:val="Body Text"/>
    <w:basedOn w:val="a"/>
    <w:next w:val="af0"/>
    <w:link w:val="Char7"/>
    <w:qFormat/>
    <w:pPr>
      <w:spacing w:line="520" w:lineRule="exact"/>
      <w:jc w:val="center"/>
    </w:pPr>
    <w:rPr>
      <w:rFonts w:eastAsia="黑体"/>
      <w:color w:val="FF0000"/>
      <w:sz w:val="44"/>
    </w:rPr>
  </w:style>
  <w:style w:type="paragraph" w:styleId="af0">
    <w:name w:val="Body Text First Indent"/>
    <w:basedOn w:val="af"/>
    <w:next w:val="60"/>
    <w:link w:val="Char8"/>
    <w:qFormat/>
    <w:pPr>
      <w:spacing w:after="120" w:line="240" w:lineRule="auto"/>
      <w:ind w:firstLineChars="100" w:firstLine="420"/>
      <w:jc w:val="both"/>
    </w:pPr>
    <w:rPr>
      <w:rFonts w:ascii="宋体" w:eastAsia="宋体"/>
      <w:color w:val="auto"/>
      <w:sz w:val="28"/>
      <w:szCs w:val="20"/>
    </w:rPr>
  </w:style>
  <w:style w:type="paragraph" w:styleId="60">
    <w:name w:val="toc 6"/>
    <w:basedOn w:val="a"/>
    <w:next w:val="a"/>
    <w:qFormat/>
    <w:pPr>
      <w:ind w:left="1050"/>
      <w:jc w:val="left"/>
    </w:pPr>
    <w:rPr>
      <w:sz w:val="18"/>
      <w:szCs w:val="18"/>
    </w:rPr>
  </w:style>
  <w:style w:type="paragraph" w:styleId="af1">
    <w:name w:val="Body Text Indent"/>
    <w:basedOn w:val="a"/>
    <w:link w:val="Char9"/>
    <w:qFormat/>
    <w:pPr>
      <w:spacing w:line="360" w:lineRule="auto"/>
      <w:ind w:firstLineChars="200" w:firstLine="600"/>
    </w:pPr>
    <w:rPr>
      <w:rFonts w:ascii="仿宋_GB2312" w:eastAsia="仿宋_GB2312" w:hAnsi="宋体"/>
      <w:sz w:val="30"/>
    </w:rPr>
  </w:style>
  <w:style w:type="paragraph" w:styleId="33">
    <w:name w:val="List Number 3"/>
    <w:basedOn w:val="a"/>
    <w:qFormat/>
    <w:pPr>
      <w:tabs>
        <w:tab w:val="left" w:pos="1200"/>
      </w:tabs>
      <w:ind w:leftChars="400" w:left="1200" w:hangingChars="200" w:hanging="360"/>
    </w:pPr>
    <w:rPr>
      <w:rFonts w:ascii="宋体"/>
      <w:sz w:val="28"/>
      <w:szCs w:val="20"/>
    </w:rPr>
  </w:style>
  <w:style w:type="paragraph" w:styleId="21">
    <w:name w:val="List 2"/>
    <w:basedOn w:val="a"/>
    <w:qFormat/>
    <w:pPr>
      <w:ind w:leftChars="200" w:left="100" w:hangingChars="200" w:hanging="200"/>
    </w:pPr>
    <w:rPr>
      <w:rFonts w:ascii="宋体"/>
      <w:sz w:val="28"/>
      <w:szCs w:val="20"/>
    </w:rPr>
  </w:style>
  <w:style w:type="paragraph" w:styleId="af2">
    <w:name w:val="List Continue"/>
    <w:basedOn w:val="a"/>
    <w:qFormat/>
    <w:pPr>
      <w:spacing w:after="120"/>
      <w:ind w:leftChars="200" w:left="420"/>
    </w:pPr>
    <w:rPr>
      <w:rFonts w:ascii="宋体"/>
      <w:sz w:val="28"/>
      <w:szCs w:val="20"/>
    </w:rPr>
  </w:style>
  <w:style w:type="paragraph" w:styleId="af3">
    <w:name w:val="Block Text"/>
    <w:basedOn w:val="a"/>
    <w:qFormat/>
    <w:pPr>
      <w:ind w:left="1080" w:right="206" w:firstLine="465"/>
    </w:pPr>
    <w:rPr>
      <w:rFonts w:ascii="楷体_GB2312" w:eastAsia="楷体_GB2312"/>
      <w:sz w:val="28"/>
      <w:szCs w:val="20"/>
    </w:rPr>
  </w:style>
  <w:style w:type="paragraph" w:styleId="22">
    <w:name w:val="List Bullet 2"/>
    <w:basedOn w:val="a"/>
    <w:qFormat/>
    <w:pPr>
      <w:tabs>
        <w:tab w:val="left" w:pos="780"/>
      </w:tabs>
      <w:ind w:leftChars="200" w:left="780" w:hangingChars="200" w:hanging="360"/>
    </w:pPr>
    <w:rPr>
      <w:rFonts w:ascii="宋体"/>
      <w:sz w:val="28"/>
      <w:szCs w:val="20"/>
    </w:rPr>
  </w:style>
  <w:style w:type="paragraph" w:styleId="HTML">
    <w:name w:val="HTML Address"/>
    <w:basedOn w:val="a"/>
    <w:link w:val="HTMLChar"/>
    <w:qFormat/>
    <w:rPr>
      <w:rFonts w:ascii="宋体"/>
      <w:i/>
      <w:sz w:val="28"/>
      <w:szCs w:val="20"/>
    </w:rPr>
  </w:style>
  <w:style w:type="paragraph" w:styleId="af4">
    <w:name w:val="Plain Text"/>
    <w:basedOn w:val="a"/>
    <w:link w:val="Chara"/>
    <w:qFormat/>
    <w:rPr>
      <w:rFonts w:ascii="Courier New" w:hAnsi="Courier New"/>
      <w:sz w:val="28"/>
      <w:szCs w:val="20"/>
    </w:rPr>
  </w:style>
  <w:style w:type="paragraph" w:styleId="50">
    <w:name w:val="List Bullet 5"/>
    <w:basedOn w:val="a"/>
    <w:qFormat/>
    <w:pPr>
      <w:tabs>
        <w:tab w:val="left" w:pos="2040"/>
      </w:tabs>
      <w:ind w:leftChars="800" w:left="2040" w:hangingChars="200" w:hanging="360"/>
    </w:pPr>
    <w:rPr>
      <w:rFonts w:ascii="宋体"/>
      <w:sz w:val="28"/>
      <w:szCs w:val="20"/>
    </w:rPr>
  </w:style>
  <w:style w:type="paragraph" w:styleId="41">
    <w:name w:val="List Number 4"/>
    <w:basedOn w:val="a"/>
    <w:qFormat/>
    <w:pPr>
      <w:tabs>
        <w:tab w:val="left" w:pos="1620"/>
      </w:tabs>
      <w:ind w:leftChars="600" w:left="1620" w:hangingChars="200" w:hanging="360"/>
    </w:pPr>
    <w:rPr>
      <w:rFonts w:ascii="宋体"/>
      <w:sz w:val="28"/>
      <w:szCs w:val="20"/>
    </w:rPr>
  </w:style>
  <w:style w:type="paragraph" w:styleId="af5">
    <w:name w:val="Date"/>
    <w:basedOn w:val="a"/>
    <w:next w:val="a"/>
    <w:link w:val="Charb"/>
    <w:unhideWhenUsed/>
    <w:qFormat/>
    <w:pPr>
      <w:ind w:leftChars="2500" w:left="100"/>
    </w:pPr>
  </w:style>
  <w:style w:type="paragraph" w:styleId="23">
    <w:name w:val="Body Text Indent 2"/>
    <w:basedOn w:val="a"/>
    <w:link w:val="2Char0"/>
    <w:qFormat/>
    <w:pPr>
      <w:spacing w:line="320" w:lineRule="atLeast"/>
      <w:ind w:firstLineChars="250" w:firstLine="600"/>
    </w:pPr>
    <w:rPr>
      <w:rFonts w:ascii="宋体" w:hAnsi="宋体"/>
      <w:sz w:val="24"/>
    </w:rPr>
  </w:style>
  <w:style w:type="paragraph" w:styleId="51">
    <w:name w:val="List Continue 5"/>
    <w:basedOn w:val="a"/>
    <w:qFormat/>
    <w:pPr>
      <w:spacing w:after="120"/>
      <w:ind w:leftChars="1000" w:left="2100"/>
    </w:pPr>
    <w:rPr>
      <w:rFonts w:ascii="宋体"/>
      <w:sz w:val="28"/>
      <w:szCs w:val="20"/>
    </w:rPr>
  </w:style>
  <w:style w:type="paragraph" w:styleId="af6">
    <w:name w:val="Balloon Text"/>
    <w:basedOn w:val="a"/>
    <w:link w:val="Charc"/>
    <w:uiPriority w:val="99"/>
    <w:unhideWhenUsed/>
    <w:qFormat/>
    <w:rPr>
      <w:sz w:val="18"/>
      <w:szCs w:val="18"/>
    </w:rPr>
  </w:style>
  <w:style w:type="paragraph" w:styleId="af7">
    <w:name w:val="footer"/>
    <w:basedOn w:val="a"/>
    <w:link w:val="Chard"/>
    <w:uiPriority w:val="99"/>
    <w:unhideWhenUsed/>
    <w:qFormat/>
    <w:pPr>
      <w:tabs>
        <w:tab w:val="center" w:pos="4153"/>
        <w:tab w:val="right" w:pos="8306"/>
      </w:tabs>
      <w:snapToGrid w:val="0"/>
      <w:jc w:val="left"/>
    </w:pPr>
    <w:rPr>
      <w:sz w:val="18"/>
      <w:szCs w:val="18"/>
    </w:rPr>
  </w:style>
  <w:style w:type="paragraph" w:styleId="af8">
    <w:name w:val="envelope return"/>
    <w:basedOn w:val="a"/>
    <w:qFormat/>
    <w:pPr>
      <w:snapToGrid w:val="0"/>
    </w:pPr>
    <w:rPr>
      <w:rFonts w:ascii="Arial" w:hAnsi="Arial"/>
      <w:sz w:val="28"/>
      <w:szCs w:val="20"/>
    </w:rPr>
  </w:style>
  <w:style w:type="paragraph" w:styleId="af9">
    <w:name w:val="header"/>
    <w:basedOn w:val="a"/>
    <w:link w:val="Chare"/>
    <w:uiPriority w:val="99"/>
    <w:unhideWhenUsed/>
    <w:qFormat/>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Charf"/>
    <w:qFormat/>
    <w:pPr>
      <w:ind w:leftChars="2100" w:left="100"/>
    </w:pPr>
    <w:rPr>
      <w:rFonts w:ascii="宋体"/>
      <w:sz w:val="28"/>
      <w:szCs w:val="20"/>
    </w:rPr>
  </w:style>
  <w:style w:type="paragraph" w:styleId="10">
    <w:name w:val="toc 1"/>
    <w:basedOn w:val="a"/>
    <w:next w:val="a"/>
    <w:uiPriority w:val="39"/>
    <w:qFormat/>
    <w:pPr>
      <w:tabs>
        <w:tab w:val="right" w:leader="dot" w:pos="8296"/>
      </w:tabs>
    </w:pPr>
    <w:rPr>
      <w:rFonts w:ascii="黑体" w:eastAsia="黑体"/>
      <w:b/>
    </w:rPr>
  </w:style>
  <w:style w:type="paragraph" w:styleId="42">
    <w:name w:val="List Continue 4"/>
    <w:basedOn w:val="a"/>
    <w:qFormat/>
    <w:pPr>
      <w:spacing w:after="120"/>
      <w:ind w:leftChars="800" w:left="1680"/>
    </w:pPr>
    <w:rPr>
      <w:rFonts w:ascii="宋体"/>
      <w:sz w:val="28"/>
      <w:szCs w:val="20"/>
    </w:rPr>
  </w:style>
  <w:style w:type="paragraph" w:styleId="afb">
    <w:name w:val="Subtitle"/>
    <w:basedOn w:val="a"/>
    <w:link w:val="Charf0"/>
    <w:qFormat/>
    <w:pPr>
      <w:spacing w:before="240" w:after="60" w:line="312" w:lineRule="auto"/>
      <w:jc w:val="center"/>
      <w:outlineLvl w:val="1"/>
    </w:pPr>
    <w:rPr>
      <w:rFonts w:ascii="Arial" w:hAnsi="Arial"/>
      <w:b/>
      <w:kern w:val="28"/>
      <w:sz w:val="32"/>
      <w:szCs w:val="20"/>
    </w:rPr>
  </w:style>
  <w:style w:type="paragraph" w:styleId="52">
    <w:name w:val="List Number 5"/>
    <w:basedOn w:val="a"/>
    <w:qFormat/>
    <w:pPr>
      <w:tabs>
        <w:tab w:val="left" w:pos="2040"/>
      </w:tabs>
      <w:ind w:leftChars="800" w:left="2040" w:hangingChars="200" w:hanging="360"/>
    </w:pPr>
    <w:rPr>
      <w:rFonts w:ascii="宋体"/>
      <w:sz w:val="28"/>
      <w:szCs w:val="20"/>
    </w:rPr>
  </w:style>
  <w:style w:type="paragraph" w:styleId="afc">
    <w:name w:val="List"/>
    <w:basedOn w:val="a"/>
    <w:qFormat/>
    <w:pPr>
      <w:ind w:left="200" w:hangingChars="200" w:hanging="200"/>
    </w:pPr>
    <w:rPr>
      <w:rFonts w:ascii="宋体"/>
      <w:sz w:val="28"/>
      <w:szCs w:val="20"/>
    </w:rPr>
  </w:style>
  <w:style w:type="paragraph" w:styleId="53">
    <w:name w:val="List 5"/>
    <w:basedOn w:val="a"/>
    <w:qFormat/>
    <w:pPr>
      <w:ind w:leftChars="800" w:left="100" w:hangingChars="200" w:hanging="200"/>
    </w:pPr>
    <w:rPr>
      <w:rFonts w:ascii="宋体"/>
      <w:sz w:val="28"/>
      <w:szCs w:val="20"/>
    </w:rPr>
  </w:style>
  <w:style w:type="paragraph" w:styleId="34">
    <w:name w:val="Body Text Indent 3"/>
    <w:basedOn w:val="a"/>
    <w:link w:val="3Char1"/>
    <w:qFormat/>
    <w:pPr>
      <w:spacing w:line="560" w:lineRule="exact"/>
      <w:ind w:firstLineChars="200" w:firstLine="568"/>
    </w:pPr>
    <w:rPr>
      <w:rFonts w:ascii="仿宋_GB2312" w:eastAsia="仿宋_GB2312" w:hAnsi="宋体"/>
      <w:spacing w:val="-8"/>
      <w:sz w:val="30"/>
    </w:rPr>
  </w:style>
  <w:style w:type="paragraph" w:styleId="24">
    <w:name w:val="toc 2"/>
    <w:basedOn w:val="a"/>
    <w:next w:val="a"/>
    <w:semiHidden/>
    <w:qFormat/>
    <w:pPr>
      <w:tabs>
        <w:tab w:val="right" w:leader="dot" w:pos="8296"/>
      </w:tabs>
      <w:ind w:leftChars="200" w:left="420"/>
    </w:pPr>
    <w:rPr>
      <w:rFonts w:ascii="黑体" w:eastAsia="黑体"/>
      <w:b/>
    </w:rPr>
  </w:style>
  <w:style w:type="paragraph" w:styleId="25">
    <w:name w:val="Body Text 2"/>
    <w:basedOn w:val="a"/>
    <w:link w:val="2Char1"/>
    <w:qFormat/>
    <w:pPr>
      <w:spacing w:line="440" w:lineRule="exact"/>
    </w:pPr>
    <w:rPr>
      <w:rFonts w:ascii="宋体" w:hAnsi="宋体"/>
      <w:sz w:val="24"/>
      <w:szCs w:val="20"/>
    </w:rPr>
  </w:style>
  <w:style w:type="paragraph" w:styleId="43">
    <w:name w:val="List 4"/>
    <w:basedOn w:val="a"/>
    <w:qFormat/>
    <w:pPr>
      <w:ind w:leftChars="600" w:left="100" w:hangingChars="200" w:hanging="200"/>
    </w:pPr>
    <w:rPr>
      <w:rFonts w:ascii="宋体"/>
      <w:sz w:val="28"/>
      <w:szCs w:val="20"/>
    </w:rPr>
  </w:style>
  <w:style w:type="paragraph" w:styleId="26">
    <w:name w:val="List Continue 2"/>
    <w:basedOn w:val="a"/>
    <w:qFormat/>
    <w:pPr>
      <w:spacing w:after="120"/>
      <w:ind w:leftChars="400" w:left="840"/>
    </w:pPr>
    <w:rPr>
      <w:rFonts w:ascii="宋体"/>
      <w:sz w:val="28"/>
      <w:szCs w:val="20"/>
    </w:rPr>
  </w:style>
  <w:style w:type="paragraph" w:styleId="afd">
    <w:name w:val="Message Header"/>
    <w:basedOn w:val="a"/>
    <w:link w:val="Charf1"/>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styleId="HTML0">
    <w:name w:val="HTML Preformatted"/>
    <w:basedOn w:val="a"/>
    <w:link w:val="HTMLChar0"/>
    <w:uiPriority w:val="99"/>
    <w:qFormat/>
    <w:rPr>
      <w:rFonts w:ascii="Courier New" w:hAnsi="Courier New"/>
      <w:sz w:val="20"/>
      <w:szCs w:val="20"/>
    </w:rPr>
  </w:style>
  <w:style w:type="paragraph" w:styleId="afe">
    <w:name w:val="Normal (Web)"/>
    <w:basedOn w:val="a"/>
    <w:qFormat/>
    <w:rPr>
      <w:sz w:val="24"/>
      <w:szCs w:val="20"/>
    </w:rPr>
  </w:style>
  <w:style w:type="paragraph" w:styleId="35">
    <w:name w:val="List Continue 3"/>
    <w:basedOn w:val="a"/>
    <w:qFormat/>
    <w:pPr>
      <w:spacing w:after="120"/>
      <w:ind w:leftChars="600" w:left="1260"/>
    </w:pPr>
    <w:rPr>
      <w:rFonts w:ascii="宋体"/>
      <w:sz w:val="28"/>
      <w:szCs w:val="20"/>
    </w:rPr>
  </w:style>
  <w:style w:type="paragraph" w:styleId="aff">
    <w:name w:val="Title"/>
    <w:basedOn w:val="a"/>
    <w:link w:val="Charf2"/>
    <w:qFormat/>
    <w:pPr>
      <w:spacing w:before="240" w:after="60"/>
      <w:jc w:val="center"/>
      <w:outlineLvl w:val="0"/>
    </w:pPr>
    <w:rPr>
      <w:rFonts w:ascii="Arial" w:hAnsi="Arial"/>
      <w:b/>
      <w:sz w:val="32"/>
      <w:szCs w:val="20"/>
    </w:rPr>
  </w:style>
  <w:style w:type="paragraph" w:styleId="aff0">
    <w:name w:val="annotation subject"/>
    <w:basedOn w:val="ac"/>
    <w:next w:val="ac"/>
    <w:link w:val="Charf3"/>
    <w:uiPriority w:val="99"/>
    <w:unhideWhenUsed/>
    <w:qFormat/>
    <w:rPr>
      <w:b/>
      <w:bCs/>
    </w:rPr>
  </w:style>
  <w:style w:type="paragraph" w:styleId="27">
    <w:name w:val="Body Text First Indent 2"/>
    <w:basedOn w:val="af1"/>
    <w:link w:val="2Char2"/>
    <w:qFormat/>
    <w:pPr>
      <w:spacing w:after="120" w:line="240" w:lineRule="auto"/>
      <w:ind w:leftChars="200" w:left="420" w:firstLine="420"/>
    </w:pPr>
    <w:rPr>
      <w:rFonts w:ascii="宋体" w:eastAsia="宋体" w:hAnsi="Times New Roman"/>
      <w:sz w:val="28"/>
      <w:szCs w:val="20"/>
    </w:rPr>
  </w:style>
  <w:style w:type="table" w:styleId="aff1">
    <w:name w:val="Table Grid"/>
    <w:basedOn w:val="a2"/>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basedOn w:val="a1"/>
    <w:qFormat/>
    <w:rPr>
      <w:b/>
      <w:bCs/>
    </w:rPr>
  </w:style>
  <w:style w:type="character" w:styleId="aff3">
    <w:name w:val="page number"/>
    <w:basedOn w:val="a1"/>
    <w:qFormat/>
  </w:style>
  <w:style w:type="character" w:styleId="aff4">
    <w:name w:val="FollowedHyperlink"/>
    <w:basedOn w:val="a1"/>
    <w:qFormat/>
    <w:rPr>
      <w:color w:val="800080"/>
      <w:u w:val="single"/>
    </w:rPr>
  </w:style>
  <w:style w:type="character" w:styleId="aff5">
    <w:name w:val="Emphasis"/>
    <w:basedOn w:val="a1"/>
    <w:uiPriority w:val="20"/>
    <w:qFormat/>
    <w:rPr>
      <w:rFonts w:eastAsia="宋体"/>
      <w:b/>
      <w:iCs/>
      <w:color w:val="3333FF"/>
      <w:sz w:val="28"/>
    </w:rPr>
  </w:style>
  <w:style w:type="character" w:styleId="aff6">
    <w:name w:val="Hyperlink"/>
    <w:basedOn w:val="a1"/>
    <w:uiPriority w:val="99"/>
    <w:qFormat/>
    <w:rPr>
      <w:color w:val="0000FF"/>
      <w:u w:val="single"/>
    </w:rPr>
  </w:style>
  <w:style w:type="character" w:styleId="aff7">
    <w:name w:val="annotation reference"/>
    <w:basedOn w:val="a1"/>
    <w:uiPriority w:val="99"/>
    <w:unhideWhenUsed/>
    <w:qFormat/>
    <w:rPr>
      <w:sz w:val="21"/>
      <w:szCs w:val="21"/>
    </w:rPr>
  </w:style>
  <w:style w:type="character" w:customStyle="1" w:styleId="Chare">
    <w:name w:val="页眉 Char"/>
    <w:basedOn w:val="a1"/>
    <w:link w:val="af9"/>
    <w:uiPriority w:val="99"/>
    <w:qFormat/>
    <w:rPr>
      <w:sz w:val="18"/>
      <w:szCs w:val="18"/>
    </w:rPr>
  </w:style>
  <w:style w:type="character" w:customStyle="1" w:styleId="Chard">
    <w:name w:val="页脚 Char"/>
    <w:basedOn w:val="a1"/>
    <w:link w:val="af7"/>
    <w:uiPriority w:val="99"/>
    <w:qFormat/>
    <w:rPr>
      <w:sz w:val="18"/>
      <w:szCs w:val="18"/>
    </w:rPr>
  </w:style>
  <w:style w:type="character" w:customStyle="1" w:styleId="Charb">
    <w:name w:val="日期 Char"/>
    <w:basedOn w:val="a1"/>
    <w:link w:val="af5"/>
    <w:uiPriority w:val="99"/>
    <w:semiHidden/>
    <w:qFormat/>
    <w:rPr>
      <w:rFonts w:ascii="Times New Roman" w:eastAsia="宋体" w:hAnsi="Times New Roman" w:cs="Times New Roman"/>
      <w:szCs w:val="24"/>
    </w:rPr>
  </w:style>
  <w:style w:type="paragraph" w:styleId="aff8">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sz w:val="32"/>
      <w:szCs w:val="20"/>
    </w:rPr>
  </w:style>
  <w:style w:type="character" w:customStyle="1" w:styleId="4Char">
    <w:name w:val="标题 4 Char"/>
    <w:basedOn w:val="a1"/>
    <w:link w:val="4"/>
    <w:qFormat/>
    <w:rPr>
      <w:rFonts w:ascii="Arial" w:eastAsia="黑体" w:hAnsi="Arial" w:cs="Times New Roman"/>
      <w:b/>
      <w:sz w:val="28"/>
      <w:szCs w:val="20"/>
    </w:rPr>
  </w:style>
  <w:style w:type="character" w:customStyle="1" w:styleId="5Char">
    <w:name w:val="标题 5 Char"/>
    <w:basedOn w:val="a1"/>
    <w:link w:val="5"/>
    <w:qFormat/>
    <w:rPr>
      <w:rFonts w:ascii="宋体" w:eastAsia="宋体" w:hAnsi="Times New Roman" w:cs="Times New Roman"/>
      <w:b/>
      <w:sz w:val="28"/>
      <w:szCs w:val="20"/>
    </w:rPr>
  </w:style>
  <w:style w:type="character" w:customStyle="1" w:styleId="6Char">
    <w:name w:val="标题 6 Char"/>
    <w:basedOn w:val="a1"/>
    <w:link w:val="6"/>
    <w:qFormat/>
    <w:rPr>
      <w:rFonts w:ascii="Arial" w:eastAsia="黑体" w:hAnsi="Arial" w:cs="Times New Roman"/>
      <w:b/>
      <w:sz w:val="24"/>
      <w:szCs w:val="20"/>
    </w:rPr>
  </w:style>
  <w:style w:type="character" w:customStyle="1" w:styleId="7Char">
    <w:name w:val="标题 7 Char"/>
    <w:basedOn w:val="a1"/>
    <w:link w:val="7"/>
    <w:qFormat/>
    <w:rPr>
      <w:rFonts w:ascii="Times New Roman" w:eastAsia="宋体" w:hAnsi="Times New Roman" w:cs="Times New Roman"/>
      <w:b/>
      <w:sz w:val="24"/>
      <w:szCs w:val="20"/>
    </w:rPr>
  </w:style>
  <w:style w:type="character" w:customStyle="1" w:styleId="8Char">
    <w:name w:val="标题 8 Char"/>
    <w:basedOn w:val="a1"/>
    <w:link w:val="8"/>
    <w:qFormat/>
    <w:rPr>
      <w:rFonts w:ascii="Arial" w:eastAsia="黑体" w:hAnsi="Arial" w:cs="Times New Roman"/>
      <w:sz w:val="24"/>
      <w:szCs w:val="20"/>
    </w:rPr>
  </w:style>
  <w:style w:type="character" w:customStyle="1" w:styleId="9Char">
    <w:name w:val="标题 9 Char"/>
    <w:basedOn w:val="a1"/>
    <w:link w:val="9"/>
    <w:qFormat/>
    <w:rPr>
      <w:rFonts w:ascii="Arial" w:eastAsia="黑体" w:hAnsi="Arial" w:cs="Times New Roman"/>
      <w:szCs w:val="20"/>
    </w:rPr>
  </w:style>
  <w:style w:type="character" w:customStyle="1" w:styleId="Char0">
    <w:name w:val="注释标题 Char"/>
    <w:basedOn w:val="a1"/>
    <w:link w:val="a4"/>
    <w:qFormat/>
    <w:rPr>
      <w:rFonts w:ascii="宋体" w:eastAsia="宋体" w:hAnsi="Times New Roman" w:cs="Times New Roman"/>
      <w:sz w:val="28"/>
      <w:szCs w:val="20"/>
    </w:rPr>
  </w:style>
  <w:style w:type="character" w:customStyle="1" w:styleId="Char1">
    <w:name w:val="电子邮件签名 Char"/>
    <w:basedOn w:val="a1"/>
    <w:link w:val="a5"/>
    <w:qFormat/>
    <w:rPr>
      <w:rFonts w:ascii="宋体" w:eastAsia="宋体" w:hAnsi="Times New Roman" w:cs="Times New Roman"/>
      <w:sz w:val="28"/>
      <w:szCs w:val="20"/>
    </w:rPr>
  </w:style>
  <w:style w:type="character" w:customStyle="1" w:styleId="Char3">
    <w:name w:val="文档结构图 Char"/>
    <w:basedOn w:val="a1"/>
    <w:link w:val="aa"/>
    <w:semiHidden/>
    <w:qFormat/>
    <w:rPr>
      <w:rFonts w:ascii="(使用中文字体)" w:eastAsia="(使用中文字体)" w:hAnsi="(使用中文字体)" w:cs="(使用中文字体)"/>
      <w:szCs w:val="24"/>
      <w:shd w:val="clear" w:color="auto" w:fill="000080"/>
    </w:rPr>
  </w:style>
  <w:style w:type="character" w:customStyle="1" w:styleId="Char4">
    <w:name w:val="批注文字 Char"/>
    <w:basedOn w:val="a1"/>
    <w:link w:val="ac"/>
    <w:uiPriority w:val="99"/>
    <w:qFormat/>
    <w:rPr>
      <w:rFonts w:ascii="Times New Roman" w:eastAsia="宋体" w:hAnsi="Times New Roman" w:cs="Times New Roman"/>
      <w:szCs w:val="24"/>
    </w:rPr>
  </w:style>
  <w:style w:type="character" w:customStyle="1" w:styleId="Char5">
    <w:name w:val="称呼 Char"/>
    <w:basedOn w:val="a1"/>
    <w:link w:val="ad"/>
    <w:qFormat/>
    <w:rPr>
      <w:rFonts w:ascii="宋体" w:eastAsia="宋体" w:hAnsi="Times New Roman" w:cs="Times New Roman"/>
      <w:sz w:val="28"/>
      <w:szCs w:val="20"/>
    </w:rPr>
  </w:style>
  <w:style w:type="character" w:customStyle="1" w:styleId="3Char0">
    <w:name w:val="正文文本 3 Char"/>
    <w:basedOn w:val="a1"/>
    <w:link w:val="31"/>
    <w:qFormat/>
    <w:rPr>
      <w:rFonts w:ascii="宋体" w:eastAsia="宋体" w:hAnsi="Times New Roman" w:cs="Times New Roman"/>
      <w:sz w:val="16"/>
      <w:szCs w:val="20"/>
    </w:rPr>
  </w:style>
  <w:style w:type="character" w:customStyle="1" w:styleId="Char6">
    <w:name w:val="结束语 Char"/>
    <w:basedOn w:val="a1"/>
    <w:link w:val="ae"/>
    <w:qFormat/>
    <w:rPr>
      <w:rFonts w:ascii="宋体" w:eastAsia="宋体" w:hAnsi="Times New Roman" w:cs="Times New Roman"/>
      <w:sz w:val="28"/>
      <w:szCs w:val="20"/>
    </w:rPr>
  </w:style>
  <w:style w:type="character" w:customStyle="1" w:styleId="Char7">
    <w:name w:val="正文文本 Char"/>
    <w:basedOn w:val="a1"/>
    <w:link w:val="af"/>
    <w:qFormat/>
    <w:rPr>
      <w:rFonts w:ascii="Times New Roman" w:eastAsia="黑体" w:hAnsi="Times New Roman" w:cs="Times New Roman"/>
      <w:color w:val="FF0000"/>
      <w:sz w:val="44"/>
      <w:szCs w:val="24"/>
    </w:rPr>
  </w:style>
  <w:style w:type="character" w:customStyle="1" w:styleId="Char9">
    <w:name w:val="正文文本缩进 Char"/>
    <w:basedOn w:val="a1"/>
    <w:link w:val="af1"/>
    <w:qFormat/>
    <w:rPr>
      <w:rFonts w:ascii="仿宋_GB2312" w:eastAsia="仿宋_GB2312" w:hAnsi="宋体" w:cs="Times New Roman"/>
      <w:sz w:val="30"/>
      <w:szCs w:val="24"/>
    </w:rPr>
  </w:style>
  <w:style w:type="character" w:customStyle="1" w:styleId="HTMLChar">
    <w:name w:val="HTML 地址 Char"/>
    <w:basedOn w:val="a1"/>
    <w:link w:val="HTML"/>
    <w:qFormat/>
    <w:rPr>
      <w:rFonts w:ascii="宋体" w:eastAsia="宋体" w:hAnsi="Times New Roman" w:cs="Times New Roman"/>
      <w:i/>
      <w:sz w:val="28"/>
      <w:szCs w:val="20"/>
    </w:rPr>
  </w:style>
  <w:style w:type="character" w:customStyle="1" w:styleId="Chara">
    <w:name w:val="纯文本 Char"/>
    <w:basedOn w:val="a1"/>
    <w:link w:val="af4"/>
    <w:qFormat/>
    <w:rPr>
      <w:rFonts w:ascii="Courier New" w:eastAsia="宋体" w:hAnsi="Courier New" w:cs="Times New Roman"/>
      <w:sz w:val="28"/>
      <w:szCs w:val="20"/>
    </w:rPr>
  </w:style>
  <w:style w:type="character" w:customStyle="1" w:styleId="2Char0">
    <w:name w:val="正文文本缩进 2 Char"/>
    <w:basedOn w:val="a1"/>
    <w:link w:val="23"/>
    <w:qFormat/>
    <w:rPr>
      <w:rFonts w:ascii="宋体" w:eastAsia="宋体" w:hAnsi="宋体" w:cs="Times New Roman"/>
      <w:sz w:val="24"/>
      <w:szCs w:val="24"/>
    </w:rPr>
  </w:style>
  <w:style w:type="character" w:customStyle="1" w:styleId="Charc">
    <w:name w:val="批注框文本 Char"/>
    <w:basedOn w:val="a1"/>
    <w:link w:val="af6"/>
    <w:uiPriority w:val="99"/>
    <w:qFormat/>
    <w:rPr>
      <w:rFonts w:ascii="Times New Roman" w:eastAsia="宋体" w:hAnsi="Times New Roman" w:cs="Times New Roman"/>
      <w:sz w:val="18"/>
      <w:szCs w:val="18"/>
    </w:rPr>
  </w:style>
  <w:style w:type="character" w:customStyle="1" w:styleId="Charf">
    <w:name w:val="签名 Char"/>
    <w:basedOn w:val="a1"/>
    <w:link w:val="afa"/>
    <w:qFormat/>
    <w:rPr>
      <w:rFonts w:ascii="宋体" w:eastAsia="宋体" w:hAnsi="Times New Roman" w:cs="Times New Roman"/>
      <w:sz w:val="28"/>
      <w:szCs w:val="20"/>
    </w:rPr>
  </w:style>
  <w:style w:type="character" w:customStyle="1" w:styleId="Charf0">
    <w:name w:val="副标题 Char"/>
    <w:basedOn w:val="a1"/>
    <w:link w:val="afb"/>
    <w:qFormat/>
    <w:rPr>
      <w:rFonts w:ascii="Arial" w:eastAsia="宋体" w:hAnsi="Arial" w:cs="Times New Roman"/>
      <w:b/>
      <w:kern w:val="28"/>
      <w:sz w:val="32"/>
      <w:szCs w:val="20"/>
    </w:rPr>
  </w:style>
  <w:style w:type="character" w:customStyle="1" w:styleId="3Char1">
    <w:name w:val="正文文本缩进 3 Char"/>
    <w:basedOn w:val="a1"/>
    <w:link w:val="34"/>
    <w:qFormat/>
    <w:rPr>
      <w:rFonts w:ascii="仿宋_GB2312" w:eastAsia="仿宋_GB2312" w:hAnsi="宋体" w:cs="Times New Roman"/>
      <w:spacing w:val="-8"/>
      <w:sz w:val="30"/>
      <w:szCs w:val="24"/>
    </w:rPr>
  </w:style>
  <w:style w:type="character" w:customStyle="1" w:styleId="2Char1">
    <w:name w:val="正文文本 2 Char"/>
    <w:basedOn w:val="a1"/>
    <w:link w:val="25"/>
    <w:qFormat/>
    <w:rPr>
      <w:rFonts w:ascii="宋体" w:eastAsia="宋体" w:hAnsi="宋体" w:cs="Times New Roman"/>
      <w:sz w:val="24"/>
      <w:szCs w:val="20"/>
    </w:rPr>
  </w:style>
  <w:style w:type="character" w:customStyle="1" w:styleId="Charf1">
    <w:name w:val="信息标题 Char"/>
    <w:basedOn w:val="a1"/>
    <w:link w:val="afd"/>
    <w:qFormat/>
    <w:rPr>
      <w:rFonts w:ascii="Arial" w:eastAsia="宋体" w:hAnsi="Arial" w:cs="Times New Roman"/>
      <w:sz w:val="24"/>
      <w:szCs w:val="20"/>
      <w:shd w:val="pct20" w:color="auto" w:fill="auto"/>
    </w:rPr>
  </w:style>
  <w:style w:type="character" w:customStyle="1" w:styleId="HTMLChar0">
    <w:name w:val="HTML 预设格式 Char"/>
    <w:basedOn w:val="a1"/>
    <w:link w:val="HTML0"/>
    <w:uiPriority w:val="99"/>
    <w:qFormat/>
    <w:rPr>
      <w:rFonts w:ascii="Courier New" w:eastAsia="宋体" w:hAnsi="Courier New" w:cs="Times New Roman"/>
      <w:sz w:val="20"/>
      <w:szCs w:val="20"/>
    </w:rPr>
  </w:style>
  <w:style w:type="character" w:customStyle="1" w:styleId="Charf2">
    <w:name w:val="标题 Char"/>
    <w:basedOn w:val="a1"/>
    <w:link w:val="aff"/>
    <w:qFormat/>
    <w:rPr>
      <w:rFonts w:ascii="Arial" w:eastAsia="宋体" w:hAnsi="Arial" w:cs="Times New Roman"/>
      <w:b/>
      <w:sz w:val="32"/>
      <w:szCs w:val="20"/>
    </w:rPr>
  </w:style>
  <w:style w:type="character" w:customStyle="1" w:styleId="Charf3">
    <w:name w:val="批注主题 Char"/>
    <w:basedOn w:val="Char4"/>
    <w:link w:val="aff0"/>
    <w:uiPriority w:val="99"/>
    <w:qFormat/>
    <w:rPr>
      <w:rFonts w:ascii="Times New Roman" w:eastAsia="宋体" w:hAnsi="Times New Roman" w:cs="Times New Roman"/>
      <w:b/>
      <w:bCs/>
      <w:szCs w:val="24"/>
    </w:rPr>
  </w:style>
  <w:style w:type="character" w:customStyle="1" w:styleId="Char8">
    <w:name w:val="正文首行缩进 Char"/>
    <w:basedOn w:val="Char7"/>
    <w:link w:val="af0"/>
    <w:qFormat/>
    <w:rPr>
      <w:rFonts w:ascii="宋体" w:eastAsia="宋体" w:hAnsi="Times New Roman" w:cs="Times New Roman"/>
      <w:color w:val="FF0000"/>
      <w:sz w:val="28"/>
      <w:szCs w:val="20"/>
    </w:rPr>
  </w:style>
  <w:style w:type="character" w:customStyle="1" w:styleId="2Char2">
    <w:name w:val="正文首行缩进 2 Char"/>
    <w:basedOn w:val="Char9"/>
    <w:link w:val="27"/>
    <w:qFormat/>
    <w:rPr>
      <w:rFonts w:ascii="宋体" w:eastAsia="宋体" w:hAnsi="Times New Roman" w:cs="Times New Roman"/>
      <w:sz w:val="28"/>
      <w:szCs w:val="20"/>
    </w:rPr>
  </w:style>
  <w:style w:type="character" w:customStyle="1" w:styleId="table-header">
    <w:name w:val="table-header"/>
    <w:basedOn w:val="a1"/>
    <w:qFormat/>
  </w:style>
  <w:style w:type="character" w:customStyle="1" w:styleId="ptb181">
    <w:name w:val="ptb181"/>
    <w:basedOn w:val="a1"/>
    <w:qFormat/>
    <w:rPr>
      <w:rFonts w:ascii="Verdana" w:hAnsi="Verdana" w:hint="default"/>
      <w:b/>
      <w:bCs/>
      <w:color w:val="000000"/>
      <w:sz w:val="27"/>
      <w:szCs w:val="27"/>
    </w:rPr>
  </w:style>
  <w:style w:type="character" w:customStyle="1" w:styleId="Char">
    <w:name w:val="正文缩进 Char"/>
    <w:basedOn w:val="a1"/>
    <w:link w:val="a0"/>
    <w:qFormat/>
    <w:rPr>
      <w:rFonts w:ascii="Times New Roman" w:eastAsia="宋体" w:hAnsi="Times New Roman" w:cs="Times New Roman"/>
      <w:szCs w:val="20"/>
    </w:rPr>
  </w:style>
  <w:style w:type="character" w:customStyle="1" w:styleId="TexteChar">
    <w:name w:val="Texte Char"/>
    <w:basedOn w:val="a1"/>
    <w:qFormat/>
    <w:rPr>
      <w:rFonts w:ascii="宋体" w:eastAsia="宋体" w:hAnsi="Courier New"/>
      <w:sz w:val="21"/>
      <w:szCs w:val="21"/>
      <w:lang w:val="en-US" w:eastAsia="zh-CN" w:bidi="ar-SA"/>
    </w:rPr>
  </w:style>
  <w:style w:type="character" w:customStyle="1" w:styleId="CharChar12">
    <w:name w:val="Char Char12"/>
    <w:qFormat/>
    <w:rPr>
      <w:rFonts w:ascii="仿宋_GB2312" w:eastAsia="仿宋_GB2312" w:hAnsi="宋体"/>
      <w:kern w:val="2"/>
      <w:sz w:val="30"/>
      <w:szCs w:val="24"/>
      <w:lang w:val="en-US" w:eastAsia="zh-CN" w:bidi="ar-SA"/>
    </w:rPr>
  </w:style>
  <w:style w:type="character" w:customStyle="1" w:styleId="style13">
    <w:name w:val="style13"/>
    <w:basedOn w:val="a1"/>
    <w:qFormat/>
  </w:style>
  <w:style w:type="character" w:customStyle="1" w:styleId="CharChar9">
    <w:name w:val="Char Char9"/>
    <w:qFormat/>
    <w:rPr>
      <w:rFonts w:ascii="宋体" w:eastAsia="宋体" w:hAnsi="Courier New"/>
      <w:kern w:val="2"/>
      <w:sz w:val="21"/>
      <w:lang w:val="en-US" w:eastAsia="zh-CN" w:bidi="ar-SA"/>
    </w:rPr>
  </w:style>
  <w:style w:type="character" w:customStyle="1" w:styleId="tw4winJump">
    <w:name w:val="tw4winJump"/>
    <w:qFormat/>
    <w:rPr>
      <w:rFonts w:ascii="Courier New" w:hAnsi="Courier New"/>
      <w:color w:val="008080"/>
    </w:rPr>
  </w:style>
  <w:style w:type="character" w:customStyle="1" w:styleId="Charf4">
    <w:name w:val="列出段落 Char"/>
    <w:link w:val="11"/>
    <w:uiPriority w:val="34"/>
    <w:qFormat/>
  </w:style>
  <w:style w:type="paragraph" w:customStyle="1" w:styleId="11">
    <w:name w:val="列出段落1"/>
    <w:basedOn w:val="a"/>
    <w:link w:val="Charf4"/>
    <w:uiPriority w:val="34"/>
    <w:qFormat/>
    <w:pPr>
      <w:ind w:firstLineChars="200" w:firstLine="420"/>
    </w:pPr>
    <w:rPr>
      <w:rFonts w:asciiTheme="minorHAnsi" w:eastAsiaTheme="minorEastAsia" w:hAnsiTheme="minorHAnsi" w:cstheme="minorBidi"/>
      <w:szCs w:val="22"/>
    </w:rPr>
  </w:style>
  <w:style w:type="character" w:customStyle="1" w:styleId="CharChar11">
    <w:name w:val="Char Char11"/>
    <w:qFormat/>
    <w:rPr>
      <w:rFonts w:ascii="宋体" w:eastAsia="宋体" w:hAnsi="Courier New"/>
      <w:kern w:val="2"/>
      <w:sz w:val="21"/>
      <w:lang w:val="en-US" w:eastAsia="zh-CN" w:bidi="ar-SA"/>
    </w:rPr>
  </w:style>
  <w:style w:type="character" w:customStyle="1" w:styleId="Char2">
    <w:name w:val="题注 Char"/>
    <w:link w:val="a7"/>
    <w:qFormat/>
    <w:rPr>
      <w:rFonts w:ascii="Arial" w:eastAsia="黑体" w:hAnsi="Arial" w:cs="Arial"/>
      <w:sz w:val="20"/>
      <w:szCs w:val="20"/>
    </w:rPr>
  </w:style>
  <w:style w:type="character" w:customStyle="1" w:styleId="12">
    <w:name w:val="明显参考1"/>
    <w:basedOn w:val="a1"/>
    <w:qFormat/>
    <w:rPr>
      <w:b/>
      <w:bCs/>
      <w:smallCaps/>
      <w:color w:val="C0504D"/>
      <w:spacing w:val="5"/>
      <w:u w:val="single"/>
    </w:rPr>
  </w:style>
  <w:style w:type="character" w:customStyle="1" w:styleId="1CharChar">
    <w:name w:val="标题 1 Char Char"/>
    <w:basedOn w:val="a1"/>
    <w:qFormat/>
    <w:rPr>
      <w:rFonts w:eastAsia="宋体"/>
      <w:b/>
      <w:spacing w:val="-2"/>
      <w:sz w:val="24"/>
      <w:lang w:val="en-US" w:eastAsia="zh-CN" w:bidi="ar-SA"/>
    </w:rPr>
  </w:style>
  <w:style w:type="character" w:customStyle="1" w:styleId="chs1">
    <w:name w:val="chs1"/>
    <w:basedOn w:val="a1"/>
    <w:qFormat/>
    <w:rPr>
      <w:rFonts w:hint="default"/>
      <w:sz w:val="18"/>
      <w:szCs w:val="18"/>
    </w:rPr>
  </w:style>
  <w:style w:type="character" w:customStyle="1" w:styleId="Charf5">
    <w:name w:val="偏离表字体 Char"/>
    <w:link w:val="aff9"/>
    <w:qFormat/>
    <w:rPr>
      <w:rFonts w:ascii="宋体" w:hAnsi="宋体"/>
      <w:szCs w:val="21"/>
    </w:rPr>
  </w:style>
  <w:style w:type="paragraph" w:customStyle="1" w:styleId="aff9">
    <w:name w:val="偏离表字体"/>
    <w:basedOn w:val="a"/>
    <w:link w:val="Charf5"/>
    <w:qFormat/>
    <w:pPr>
      <w:tabs>
        <w:tab w:val="left" w:pos="4212"/>
      </w:tabs>
      <w:ind w:left="1" w:rightChars="34" w:right="71"/>
      <w:jc w:val="left"/>
    </w:pPr>
    <w:rPr>
      <w:rFonts w:ascii="宋体" w:eastAsiaTheme="minorEastAsia" w:hAnsi="宋体" w:cstheme="minorBidi"/>
      <w:szCs w:val="21"/>
    </w:rPr>
  </w:style>
  <w:style w:type="character" w:customStyle="1" w:styleId="ding">
    <w:name w:val="ding"/>
    <w:basedOn w:val="a1"/>
    <w:qFormat/>
  </w:style>
  <w:style w:type="character" w:customStyle="1" w:styleId="apple-converted-space">
    <w:name w:val="apple-converted-space"/>
    <w:basedOn w:val="a1"/>
    <w:qFormat/>
  </w:style>
  <w:style w:type="character" w:customStyle="1" w:styleId="style61">
    <w:name w:val="style61"/>
    <w:basedOn w:val="a1"/>
    <w:qFormat/>
    <w:rPr>
      <w:rFonts w:ascii="Arial" w:hAnsi="Arial" w:hint="default"/>
    </w:rPr>
  </w:style>
  <w:style w:type="character" w:customStyle="1" w:styleId="fontstyle01">
    <w:name w:val="fontstyle01"/>
    <w:qFormat/>
    <w:rPr>
      <w:rFonts w:ascii="宋体" w:eastAsia="宋体" w:hAnsi="宋体" w:hint="eastAsia"/>
      <w:color w:val="000000"/>
      <w:sz w:val="22"/>
      <w:szCs w:val="22"/>
    </w:rPr>
  </w:style>
  <w:style w:type="paragraph" w:customStyle="1" w:styleId="xl24">
    <w:name w:val="xl2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20"/>
    </w:rPr>
  </w:style>
  <w:style w:type="paragraph" w:customStyle="1" w:styleId="Style10">
    <w:name w:val="_Style 10"/>
    <w:basedOn w:val="a"/>
    <w:qFormat/>
    <w:pPr>
      <w:spacing w:line="360" w:lineRule="auto"/>
      <w:ind w:firstLineChars="200" w:firstLine="200"/>
    </w:p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f6">
    <w:name w:val="Char"/>
    <w:basedOn w:val="a"/>
    <w:qFormat/>
    <w:rPr>
      <w:rFonts w:ascii="仿宋_GB2312" w:eastAsia="仿宋_GB2312"/>
      <w:b/>
      <w:sz w:val="32"/>
      <w:szCs w:val="32"/>
    </w:rPr>
  </w:style>
  <w:style w:type="paragraph" w:customStyle="1" w:styleId="affa">
    <w:name w:val="公司名"/>
    <w:basedOn w:val="a"/>
    <w:qFormat/>
    <w:pPr>
      <w:framePr w:w="3840" w:h="1366" w:wrap="notBeside" w:vAnchor="page" w:hAnchor="margin" w:y="889"/>
      <w:widowControl/>
      <w:adjustRightInd w:val="0"/>
      <w:spacing w:line="280" w:lineRule="atLeast"/>
      <w:jc w:val="left"/>
      <w:textAlignment w:val="baseline"/>
    </w:pPr>
    <w:rPr>
      <w:rFonts w:ascii="Arial Black" w:eastAsia="楷体_GB2312" w:hAnsi="Arial Black"/>
      <w:spacing w:val="-25"/>
      <w:kern w:val="0"/>
      <w:sz w:val="48"/>
      <w:szCs w:val="20"/>
    </w:rPr>
  </w:style>
  <w:style w:type="paragraph" w:customStyle="1" w:styleId="DefaultParagraphFontParaChar">
    <w:name w:val="Default Paragraph Font Para Char"/>
    <w:basedOn w:val="a"/>
    <w:semiHidden/>
    <w:qFormat/>
    <w:pPr>
      <w:widowControl/>
      <w:spacing w:after="160" w:line="240" w:lineRule="exact"/>
      <w:jc w:val="left"/>
    </w:pPr>
    <w:rPr>
      <w:rFonts w:ascii="Verdana" w:hAnsi="Verdana"/>
      <w:kern w:val="0"/>
      <w:sz w:val="20"/>
      <w:szCs w:val="20"/>
      <w:lang w:eastAsia="en-US"/>
    </w:rPr>
  </w:style>
  <w:style w:type="paragraph" w:customStyle="1" w:styleId="affb">
    <w:name w:val="正文段"/>
    <w:basedOn w:val="a"/>
    <w:qFormat/>
    <w:pPr>
      <w:widowControl/>
      <w:snapToGrid w:val="0"/>
      <w:spacing w:afterLines="50"/>
      <w:ind w:firstLineChars="200" w:firstLine="200"/>
    </w:pPr>
    <w:rPr>
      <w:kern w:val="0"/>
      <w:sz w:val="24"/>
      <w:szCs w:val="20"/>
    </w:rPr>
  </w:style>
  <w:style w:type="paragraph" w:customStyle="1" w:styleId="xl25">
    <w:name w:val="xl25"/>
    <w:basedOn w:val="a"/>
    <w:qFormat/>
    <w:pPr>
      <w:widowControl/>
      <w:spacing w:before="100" w:beforeAutospacing="1" w:after="100" w:afterAutospacing="1"/>
      <w:jc w:val="center"/>
    </w:pPr>
    <w:rPr>
      <w:rFonts w:ascii="楷体_GB2312" w:eastAsia="楷体_GB2312" w:hAnsi="宋体" w:hint="eastAsia"/>
      <w:kern w:val="0"/>
      <w:sz w:val="24"/>
    </w:rPr>
  </w:style>
  <w:style w:type="paragraph" w:customStyle="1" w:styleId="affc">
    <w:name w:val="自动更正"/>
    <w:qFormat/>
    <w:pPr>
      <w:widowControl w:val="0"/>
      <w:jc w:val="both"/>
    </w:pPr>
    <w:rPr>
      <w:kern w:val="2"/>
      <w:sz w:val="21"/>
      <w:szCs w:val="24"/>
    </w:rPr>
  </w:style>
  <w:style w:type="paragraph" w:customStyle="1" w:styleId="CharCharCharChar1">
    <w:name w:val="Char Char Char Char1"/>
    <w:basedOn w:val="a"/>
    <w:qFormat/>
    <w:rPr>
      <w:rFonts w:ascii="Tahoma" w:hAnsi="Tahoma"/>
      <w:sz w:val="24"/>
      <w:szCs w:val="20"/>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Affd">
    <w:name w:val="A正文小四"/>
    <w:basedOn w:val="a"/>
    <w:qFormat/>
    <w:pPr>
      <w:spacing w:line="360" w:lineRule="auto"/>
      <w:ind w:firstLineChars="200" w:firstLine="600"/>
      <w:jc w:val="left"/>
    </w:pPr>
    <w:rPr>
      <w:color w:val="000000"/>
    </w:rPr>
  </w:style>
  <w:style w:type="paragraph" w:customStyle="1" w:styleId="13">
    <w:name w:val="标题1"/>
    <w:basedOn w:val="af4"/>
    <w:next w:val="2"/>
    <w:qFormat/>
    <w:pPr>
      <w:spacing w:line="520" w:lineRule="exact"/>
      <w:jc w:val="center"/>
      <w:outlineLvl w:val="0"/>
    </w:pPr>
    <w:rPr>
      <w:rFonts w:ascii="黑体" w:eastAsia="仿宋_GB2312" w:hAnsi="宋体"/>
      <w:b/>
      <w:kern w:val="0"/>
      <w:sz w:val="36"/>
    </w:rPr>
  </w:style>
  <w:style w:type="paragraph" w:customStyle="1" w:styleId="Proposalsbody">
    <w:name w:val="Proposals body"/>
    <w:basedOn w:val="a"/>
    <w:next w:val="a"/>
    <w:qFormat/>
    <w:pPr>
      <w:widowControl/>
      <w:spacing w:line="360" w:lineRule="auto"/>
      <w:jc w:val="left"/>
    </w:pPr>
    <w:rPr>
      <w:rFonts w:ascii="宋体"/>
      <w:snapToGrid w:val="0"/>
      <w:color w:val="000000"/>
      <w:kern w:val="0"/>
      <w:sz w:val="24"/>
      <w:szCs w:val="20"/>
    </w:rPr>
  </w:style>
  <w:style w:type="paragraph" w:customStyle="1" w:styleId="affe">
    <w:name w:val="表格内容"/>
    <w:basedOn w:val="a"/>
    <w:qFormat/>
    <w:pPr>
      <w:adjustRightInd w:val="0"/>
      <w:spacing w:before="40"/>
      <w:jc w:val="left"/>
      <w:textAlignment w:val="baseline"/>
    </w:pPr>
    <w:rPr>
      <w:sz w:val="24"/>
      <w:szCs w:val="20"/>
    </w:rPr>
  </w:style>
  <w:style w:type="paragraph" w:customStyle="1" w:styleId="afff">
    <w:name w:val="表内文字"/>
    <w:basedOn w:val="a"/>
    <w:qFormat/>
    <w:pPr>
      <w:tabs>
        <w:tab w:val="left" w:pos="1418"/>
      </w:tabs>
      <w:jc w:val="center"/>
    </w:pPr>
    <w:rPr>
      <w:rFonts w:ascii="仿宋_GB2312" w:eastAsia="仿宋_GB2312"/>
      <w:spacing w:val="-20"/>
      <w:kern w:val="0"/>
      <w:sz w:val="24"/>
    </w:rPr>
  </w:style>
  <w:style w:type="paragraph" w:customStyle="1" w:styleId="a20">
    <w:name w:val="a2"/>
    <w:basedOn w:val="a"/>
    <w:qFormat/>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qFormat/>
    <w:pPr>
      <w:widowControl/>
    </w:pPr>
    <w:rPr>
      <w:kern w:val="0"/>
      <w:szCs w:val="21"/>
    </w:rPr>
  </w:style>
  <w:style w:type="paragraph" w:customStyle="1" w:styleId="CharChar15">
    <w:name w:val="Char Char15"/>
    <w:basedOn w:val="a"/>
    <w:qFormat/>
    <w:pPr>
      <w:spacing w:line="360" w:lineRule="auto"/>
      <w:ind w:firstLineChars="200" w:firstLine="200"/>
    </w:pPr>
  </w:style>
  <w:style w:type="paragraph" w:customStyle="1" w:styleId="14">
    <w:name w:val="纯文本1"/>
    <w:basedOn w:val="a"/>
    <w:qFormat/>
    <w:pPr>
      <w:adjustRightInd w:val="0"/>
      <w:textAlignment w:val="baseline"/>
    </w:pPr>
    <w:rPr>
      <w:rFonts w:ascii="Courier New" w:hAnsi="Courier New"/>
      <w:sz w:val="28"/>
      <w:szCs w:val="20"/>
    </w:rPr>
  </w:style>
  <w:style w:type="paragraph" w:customStyle="1" w:styleId="xl26">
    <w:name w:val="xl26"/>
    <w:basedOn w:val="a"/>
    <w:qFormat/>
    <w:pPr>
      <w:widowControl/>
      <w:pBdr>
        <w:bottom w:val="single" w:sz="4" w:space="0" w:color="auto"/>
        <w:right w:val="single" w:sz="4" w:space="0" w:color="auto"/>
      </w:pBdr>
      <w:spacing w:before="100" w:beforeAutospacing="1" w:after="100" w:afterAutospacing="1"/>
    </w:pPr>
    <w:rPr>
      <w:rFonts w:ascii="宋体" w:hAnsi="宋体"/>
      <w:kern w:val="0"/>
      <w:sz w:val="18"/>
      <w:szCs w:val="20"/>
    </w:rPr>
  </w:style>
  <w:style w:type="paragraph" w:customStyle="1" w:styleId="Char10">
    <w:name w:val="Char1"/>
    <w:basedOn w:val="a"/>
    <w:qFormat/>
    <w:rPr>
      <w:rFonts w:ascii="仿宋_GB2312" w:eastAsia="仿宋_GB2312"/>
      <w:b/>
      <w:sz w:val="32"/>
      <w:szCs w:val="32"/>
    </w:rPr>
  </w:style>
  <w:style w:type="paragraph" w:customStyle="1" w:styleId="CharCharCharCharCharChar">
    <w:name w:val="Char Char Char Char Char Char"/>
    <w:basedOn w:val="a"/>
    <w:qFormat/>
    <w:pPr>
      <w:widowControl/>
      <w:spacing w:after="160" w:line="240" w:lineRule="exact"/>
      <w:jc w:val="left"/>
    </w:pPr>
  </w:style>
  <w:style w:type="paragraph" w:customStyle="1" w:styleId="CharCharCharCharCharChar1">
    <w:name w:val="Char Char Char Char Char Char1"/>
    <w:basedOn w:val="a"/>
    <w:qFormat/>
    <w:pPr>
      <w:widowControl/>
      <w:spacing w:after="160" w:line="240" w:lineRule="exact"/>
      <w:jc w:val="left"/>
    </w:pPr>
    <w:rPr>
      <w:rFonts w:ascii="(使用中文字体)" w:eastAsia="(使用中文字体)" w:hAnsi="(使用中文字体)" w:cs="(使用中文字体)"/>
      <w:kern w:val="0"/>
      <w:sz w:val="20"/>
      <w:szCs w:val="20"/>
      <w:lang w:eastAsia="en-US"/>
    </w:rPr>
  </w:style>
  <w:style w:type="paragraph" w:customStyle="1" w:styleId="28">
    <w:name w:val="列出段落2"/>
    <w:basedOn w:val="a"/>
    <w:unhideWhenUsed/>
    <w:qFormat/>
    <w:pPr>
      <w:ind w:firstLineChars="200" w:firstLine="420"/>
    </w:pPr>
    <w:rPr>
      <w:rFonts w:ascii="Calibri" w:hAnsi="Calibri"/>
    </w:rPr>
  </w:style>
  <w:style w:type="paragraph" w:customStyle="1" w:styleId="ParaCharCharCharChar">
    <w:name w:val="默认段落字体 Para Char Char Char Char"/>
    <w:basedOn w:val="a"/>
    <w:qFormat/>
  </w:style>
  <w:style w:type="paragraph" w:customStyle="1" w:styleId="CharCharCharChar1CharCharCharChar">
    <w:name w:val="Char Char Char Char1 Char Char Char Char"/>
    <w:basedOn w:val="a"/>
    <w:qFormat/>
    <w:pPr>
      <w:widowControl/>
      <w:spacing w:after="160" w:line="240" w:lineRule="exact"/>
      <w:jc w:val="left"/>
    </w:pPr>
    <w:rPr>
      <w:szCs w:val="20"/>
    </w:rPr>
  </w:style>
  <w:style w:type="paragraph" w:customStyle="1" w:styleId="CharCharCharChar">
    <w:name w:val="Char Char Char Char"/>
    <w:basedOn w:val="a"/>
    <w:qFormat/>
    <w:pPr>
      <w:widowControl/>
    </w:pPr>
    <w:rPr>
      <w:kern w:val="0"/>
      <w:sz w:val="24"/>
      <w:szCs w:val="20"/>
    </w:rPr>
  </w:style>
  <w:style w:type="paragraph" w:styleId="afff0">
    <w:name w:val="No Spacing"/>
    <w:uiPriority w:val="1"/>
    <w:qFormat/>
    <w:pPr>
      <w:widowControl w:val="0"/>
    </w:pPr>
    <w:rPr>
      <w:rFonts w:eastAsia="黑体"/>
      <w:b/>
      <w:kern w:val="2"/>
      <w:sz w:val="21"/>
      <w:szCs w:val="24"/>
    </w:rPr>
  </w:style>
  <w:style w:type="paragraph" w:customStyle="1" w:styleId="15">
    <w:name w:val="正文1"/>
    <w:qFormat/>
    <w:pPr>
      <w:widowControl w:val="0"/>
      <w:jc w:val="both"/>
    </w:pPr>
    <w:rPr>
      <w:kern w:val="2"/>
      <w:sz w:val="21"/>
      <w:szCs w:val="22"/>
    </w:rPr>
  </w:style>
  <w:style w:type="paragraph" w:customStyle="1" w:styleId="36">
    <w:name w:val="标题3"/>
    <w:next w:val="4"/>
    <w:qFormat/>
    <w:pPr>
      <w:spacing w:line="520" w:lineRule="exact"/>
      <w:outlineLvl w:val="2"/>
    </w:pPr>
    <w:rPr>
      <w:rFonts w:ascii="黑体" w:eastAsia="黑体" w:hAnsi="宋体"/>
      <w:b/>
      <w:sz w:val="28"/>
    </w:rPr>
  </w:style>
  <w:style w:type="paragraph" w:customStyle="1" w:styleId="CharCharChar1Char">
    <w:name w:val="Char Char Char1 Char"/>
    <w:basedOn w:val="a"/>
    <w:qFormat/>
    <w:pPr>
      <w:spacing w:line="360" w:lineRule="auto"/>
      <w:ind w:firstLineChars="200" w:firstLine="200"/>
    </w:pPr>
    <w:rPr>
      <w:rFonts w:ascii="宋体" w:hAnsi="宋体" w:cs="宋体"/>
      <w:b/>
      <w:sz w:val="24"/>
    </w:rPr>
  </w:style>
  <w:style w:type="paragraph" w:customStyle="1" w:styleId="CharCharCharChar1CharCharCharChar1">
    <w:name w:val="Char Char Char Char1 Char Char Char Char1"/>
    <w:basedOn w:val="a"/>
    <w:qFormat/>
    <w:pPr>
      <w:widowControl/>
      <w:spacing w:after="160" w:line="240" w:lineRule="exact"/>
      <w:jc w:val="left"/>
    </w:pPr>
    <w:rPr>
      <w:szCs w:val="20"/>
    </w:rPr>
  </w:style>
  <w:style w:type="paragraph" w:customStyle="1" w:styleId="44">
    <w:name w:val="标题4"/>
    <w:next w:val="a"/>
    <w:qFormat/>
    <w:pPr>
      <w:spacing w:line="520" w:lineRule="exact"/>
      <w:ind w:firstLineChars="200" w:firstLine="200"/>
      <w:outlineLvl w:val="3"/>
    </w:pPr>
    <w:rPr>
      <w:rFonts w:ascii="宋体"/>
      <w:b/>
      <w:kern w:val="44"/>
      <w:sz w:val="28"/>
    </w:rPr>
  </w:style>
  <w:style w:type="paragraph" w:customStyle="1" w:styleId="29">
    <w:name w:val="标题2"/>
    <w:next w:val="3"/>
    <w:qFormat/>
    <w:pPr>
      <w:spacing w:line="520" w:lineRule="exact"/>
      <w:jc w:val="center"/>
      <w:outlineLvl w:val="1"/>
    </w:pPr>
    <w:rPr>
      <w:rFonts w:ascii="黑体" w:eastAsia="黑体" w:hAnsi="宋体"/>
      <w:b/>
      <w:sz w:val="36"/>
    </w:rPr>
  </w:style>
  <w:style w:type="paragraph" w:customStyle="1" w:styleId="CharCharCharChar2">
    <w:name w:val="Char Char Char Char2"/>
    <w:basedOn w:val="a"/>
    <w:qFormat/>
    <w:pPr>
      <w:widowControl/>
    </w:pPr>
    <w:rPr>
      <w:kern w:val="0"/>
      <w:sz w:val="24"/>
      <w:szCs w:val="20"/>
    </w:rPr>
  </w:style>
  <w:style w:type="paragraph" w:customStyle="1" w:styleId="37">
    <w:name w:val="样式3"/>
    <w:basedOn w:val="af4"/>
    <w:qFormat/>
    <w:pPr>
      <w:spacing w:line="0" w:lineRule="atLeast"/>
      <w:outlineLvl w:val="0"/>
    </w:pPr>
  </w:style>
  <w:style w:type="character" w:customStyle="1" w:styleId="afff1">
    <w:name w:val="无"/>
    <w:qFormat/>
  </w:style>
  <w:style w:type="character" w:customStyle="1" w:styleId="16">
    <w:name w:val="页码1"/>
    <w:qFormat/>
    <w:rPr>
      <w:lang w:val="zh-TW" w:eastAsia="zh-TW"/>
    </w:rPr>
  </w:style>
  <w:style w:type="character" w:customStyle="1" w:styleId="2a">
    <w:name w:val="明显参考2"/>
    <w:basedOn w:val="a1"/>
    <w:qFormat/>
    <w:rPr>
      <w:b/>
      <w:bCs/>
      <w:smallCaps/>
      <w:color w:val="C0504D"/>
      <w:spacing w:val="5"/>
      <w:u w:val="single"/>
    </w:rPr>
  </w:style>
  <w:style w:type="paragraph" w:customStyle="1" w:styleId="17">
    <w:name w:val="列表段落1"/>
    <w:basedOn w:val="a"/>
    <w:qFormat/>
    <w:pPr>
      <w:widowControl/>
      <w:topLinePunct/>
      <w:adjustRightInd w:val="0"/>
      <w:snapToGrid w:val="0"/>
      <w:spacing w:line="360" w:lineRule="auto"/>
      <w:ind w:firstLineChars="200" w:firstLine="420"/>
      <w:jc w:val="left"/>
    </w:pPr>
    <w:rPr>
      <w:rFonts w:ascii="Calibri" w:hAnsi="Calibri"/>
      <w:szCs w:val="21"/>
    </w:rPr>
  </w:style>
  <w:style w:type="character" w:customStyle="1" w:styleId="font31">
    <w:name w:val="font31"/>
    <w:basedOn w:val="a1"/>
    <w:qFormat/>
    <w:rPr>
      <w:rFonts w:ascii="宋体" w:eastAsia="宋体" w:hAnsi="宋体" w:cs="宋体" w:hint="eastAsia"/>
      <w:color w:val="000000"/>
      <w:sz w:val="21"/>
      <w:szCs w:val="21"/>
      <w:u w:val="none"/>
    </w:rPr>
  </w:style>
  <w:style w:type="paragraph" w:customStyle="1" w:styleId="110">
    <w:name w:val="列出段落11"/>
    <w:basedOn w:val="a"/>
    <w:uiPriority w:val="34"/>
    <w:qFormat/>
    <w:pPr>
      <w:widowControl/>
      <w:topLinePunct/>
      <w:adjustRightInd w:val="0"/>
      <w:snapToGrid w:val="0"/>
      <w:spacing w:line="360" w:lineRule="auto"/>
      <w:ind w:firstLineChars="200" w:firstLine="420"/>
      <w:jc w:val="left"/>
    </w:pPr>
    <w:rPr>
      <w:rFonts w:ascii="Calibri" w:hAnsi="Calibri"/>
      <w:szCs w:val="21"/>
    </w:rPr>
  </w:style>
  <w:style w:type="paragraph" w:customStyle="1" w:styleId="TableText">
    <w:name w:val="Table Text"/>
    <w:qFormat/>
    <w:pPr>
      <w:tabs>
        <w:tab w:val="decimal" w:pos="0"/>
      </w:tabs>
    </w:pPr>
    <w:rPr>
      <w:rFonts w:ascii="Arial" w:hAnsi="Arial"/>
      <w:sz w:val="21"/>
      <w:szCs w:val="21"/>
    </w:rPr>
  </w:style>
  <w:style w:type="character" w:customStyle="1" w:styleId="font11">
    <w:name w:val="font11"/>
    <w:qFormat/>
    <w:rPr>
      <w:rFonts w:ascii="Arial" w:hAnsi="Arial" w:cs="Arial" w:hint="default"/>
      <w:color w:val="000000"/>
      <w:sz w:val="18"/>
      <w:szCs w:val="18"/>
      <w:u w:val="none"/>
    </w:rPr>
  </w:style>
  <w:style w:type="character" w:customStyle="1" w:styleId="font01">
    <w:name w:val="font01"/>
    <w:qFormat/>
    <w:rPr>
      <w:rFonts w:ascii="宋体" w:eastAsia="宋体" w:hAnsi="宋体" w:cs="宋体" w:hint="eastAsia"/>
      <w:color w:val="000000"/>
      <w:sz w:val="18"/>
      <w:szCs w:val="18"/>
      <w:u w:val="none"/>
    </w:rPr>
  </w:style>
  <w:style w:type="character" w:customStyle="1" w:styleId="1CharCharChar">
    <w:name w:val="标题 1 Char Char Char"/>
    <w:qFormat/>
    <w:rPr>
      <w:rFonts w:eastAsia="宋体"/>
      <w:b/>
      <w:spacing w:val="-2"/>
      <w:sz w:val="24"/>
      <w:lang w:val="en-US" w:eastAsia="zh-CN" w:bidi="ar-SA"/>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paragraph" w:customStyle="1" w:styleId="Style2">
    <w:name w:val="_Style 2"/>
    <w:basedOn w:val="a"/>
    <w:uiPriority w:val="34"/>
    <w:qFormat/>
    <w:pPr>
      <w:autoSpaceDE w:val="0"/>
      <w:autoSpaceDN w:val="0"/>
      <w:adjustRightInd w:val="0"/>
      <w:ind w:firstLineChars="200" w:firstLine="420"/>
    </w:pPr>
    <w:rPr>
      <w:color w:val="000000"/>
      <w:kern w:val="0"/>
      <w:szCs w:val="21"/>
    </w:rPr>
  </w:style>
  <w:style w:type="paragraph" w:customStyle="1" w:styleId="ItemListinTable">
    <w:name w:val="Item List in Table"/>
    <w:basedOn w:val="a"/>
    <w:qFormat/>
    <w:pPr>
      <w:widowControl/>
      <w:numPr>
        <w:numId w:val="1"/>
      </w:numPr>
      <w:topLinePunct/>
      <w:adjustRightInd w:val="0"/>
      <w:snapToGrid w:val="0"/>
      <w:spacing w:before="80" w:after="80" w:line="240" w:lineRule="atLeast"/>
      <w:jc w:val="left"/>
    </w:pPr>
    <w:rPr>
      <w:rFonts w:cs="Arial" w:hint="eastAsia"/>
      <w:kern w:val="0"/>
      <w:szCs w:val="21"/>
    </w:rPr>
  </w:style>
  <w:style w:type="paragraph" w:customStyle="1" w:styleId="afff2">
    <w:name w:val="正文（深信服）"/>
    <w:qFormat/>
    <w:pPr>
      <w:spacing w:line="360" w:lineRule="auto"/>
    </w:pPr>
    <w:rPr>
      <w:rFonts w:ascii="Arial" w:hAnsi="Arial"/>
      <w:kern w:val="2"/>
      <w:sz w:val="21"/>
      <w:szCs w:val="21"/>
    </w:rPr>
  </w:style>
  <w:style w:type="paragraph" w:customStyle="1" w:styleId="0">
    <w:name w:val="0"/>
    <w:qFormat/>
    <w:pPr>
      <w:snapToGrid w:val="0"/>
      <w:jc w:val="both"/>
    </w:pPr>
    <w:rPr>
      <w:sz w:val="21"/>
      <w:szCs w:val="21"/>
    </w:rPr>
  </w:style>
  <w:style w:type="paragraph" w:customStyle="1" w:styleId="afff3">
    <w:name w:val="表格 内容"/>
    <w:basedOn w:val="a"/>
    <w:qFormat/>
    <w:pPr>
      <w:spacing w:beforeLines="50" w:before="50" w:afterLines="50" w:after="50" w:line="360" w:lineRule="auto"/>
      <w:jc w:val="center"/>
    </w:pPr>
    <w:rPr>
      <w:rFonts w:ascii="微软雅黑" w:eastAsia="仿宋" w:hAnsi="微软雅黑"/>
      <w:sz w:val="24"/>
      <w:szCs w:val="20"/>
    </w:rPr>
  </w:style>
  <w:style w:type="table" w:customStyle="1" w:styleId="TableGrid">
    <w:name w:val="TableGrid"/>
    <w:qFormat/>
    <w:tblPr>
      <w:tblCellMar>
        <w:top w:w="0" w:type="dxa"/>
        <w:left w:w="0" w:type="dxa"/>
        <w:bottom w:w="0" w:type="dxa"/>
        <w:right w:w="0" w:type="dxa"/>
      </w:tblCellMar>
    </w:tblPr>
  </w:style>
  <w:style w:type="paragraph" w:customStyle="1" w:styleId="2b">
    <w:name w:val="正文2"/>
    <w:basedOn w:val="a"/>
    <w:qFormat/>
    <w:pPr>
      <w:spacing w:before="156" w:line="360" w:lineRule="auto"/>
      <w:ind w:firstLineChars="200" w:firstLine="510"/>
    </w:pPr>
    <w:rPr>
      <w:sz w:val="24"/>
      <w:szCs w:val="20"/>
    </w:rPr>
  </w:style>
  <w:style w:type="paragraph" w:customStyle="1" w:styleId="2GB2312023">
    <w:name w:val="样式 正文2 + 仿宋_GB2312 黑色 段前: 0 磅 行距: 固定值 23 磅"/>
    <w:basedOn w:val="2b"/>
    <w:qFormat/>
    <w:pPr>
      <w:spacing w:before="0" w:line="360" w:lineRule="exact"/>
      <w:ind w:leftChars="-51" w:left="-51" w:firstLineChars="0" w:firstLine="0"/>
    </w:pPr>
    <w:rPr>
      <w:rFonts w:ascii="仿宋_GB2312" w:eastAsia="仿宋_GB2312" w:hAnsi="仿宋_GB2312" w:cs="宋体"/>
      <w:color w:val="000000"/>
    </w:rPr>
  </w:style>
  <w:style w:type="table" w:customStyle="1" w:styleId="TableNormal">
    <w:name w:val="Table Normal"/>
    <w:semiHidden/>
    <w:unhideWhenUsed/>
    <w:qFormat/>
    <w:rPr>
      <w:rFonts w:ascii="Arial" w:eastAsiaTheme="minorEastAsia" w:hAnsi="Arial" w:cs="Arial"/>
      <w:snapToGrid w:val="0"/>
      <w:color w:val="000000"/>
      <w:sz w:val="21"/>
      <w:szCs w:val="21"/>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9298">
      <w:bodyDiv w:val="1"/>
      <w:marLeft w:val="0"/>
      <w:marRight w:val="0"/>
      <w:marTop w:val="0"/>
      <w:marBottom w:val="0"/>
      <w:divBdr>
        <w:top w:val="none" w:sz="0" w:space="0" w:color="auto"/>
        <w:left w:val="none" w:sz="0" w:space="0" w:color="auto"/>
        <w:bottom w:val="none" w:sz="0" w:space="0" w:color="auto"/>
        <w:right w:val="none" w:sz="0" w:space="0" w:color="auto"/>
      </w:divBdr>
    </w:div>
    <w:div w:id="1613828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9AF211-F654-4CE4-9B07-C3F902B1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74</Pages>
  <Words>5145</Words>
  <Characters>29328</Characters>
  <Application>Microsoft Office Word</Application>
  <DocSecurity>0</DocSecurity>
  <Lines>244</Lines>
  <Paragraphs>68</Paragraphs>
  <ScaleCrop>false</ScaleCrop>
  <Company>Microsoft</Company>
  <LinksUpToDate>false</LinksUpToDate>
  <CharactersWithSpaces>34405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15</cp:revision>
  <cp:lastPrinted>2024-06-07T00:40:00Z</cp:lastPrinted>
  <dcterms:created xsi:type="dcterms:W3CDTF">2024-06-11T03:42:00Z</dcterms:created>
  <dcterms:modified xsi:type="dcterms:W3CDTF">2024-06-13T01:54:00Z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FEDDD66816B5486688DB4F95E66B5C7E_13</vt:lpwstr>
  </property>
</Properties>
</file>