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6D417">
      <w:pPr>
        <w:spacing w:line="360" w:lineRule="auto"/>
        <w:jc w:val="center"/>
        <w:rPr>
          <w:rFonts w:ascii="宋体" w:hAnsi="宋体" w:eastAsia="宋体" w:cs="Times New Roman"/>
          <w:sz w:val="30"/>
          <w:szCs w:val="72"/>
        </w:rPr>
      </w:pPr>
    </w:p>
    <w:p w14:paraId="7EBF18BC">
      <w:pPr>
        <w:spacing w:line="360" w:lineRule="auto"/>
        <w:jc w:val="center"/>
        <w:rPr>
          <w:rFonts w:ascii="宋体" w:hAnsi="宋体" w:eastAsia="宋体" w:cs="Times New Roman"/>
          <w:sz w:val="30"/>
          <w:szCs w:val="72"/>
        </w:rPr>
      </w:pPr>
    </w:p>
    <w:p w14:paraId="2EBA64BF">
      <w:pPr>
        <w:spacing w:line="360" w:lineRule="auto"/>
        <w:jc w:val="center"/>
        <w:rPr>
          <w:rFonts w:ascii="宋体" w:hAnsi="宋体" w:eastAsia="宋体" w:cs="Times New Roman"/>
          <w:sz w:val="30"/>
          <w:szCs w:val="72"/>
        </w:rPr>
      </w:pPr>
    </w:p>
    <w:p w14:paraId="6027F0F8">
      <w:pPr>
        <w:spacing w:before="156" w:beforeLines="50" w:after="156" w:afterLines="50" w:line="360" w:lineRule="auto"/>
        <w:jc w:val="center"/>
        <w:rPr>
          <w:rFonts w:ascii="宋体" w:hAnsi="宋体" w:eastAsia="宋体" w:cs="Times New Roman"/>
          <w:b/>
          <w:sz w:val="48"/>
          <w:szCs w:val="48"/>
        </w:rPr>
      </w:pPr>
      <w:r>
        <w:rPr>
          <w:rFonts w:hint="eastAsia" w:ascii="宋体" w:hAnsi="宋体" w:eastAsia="宋体" w:cs="Times New Roman"/>
          <w:b/>
          <w:sz w:val="48"/>
          <w:szCs w:val="48"/>
        </w:rPr>
        <w:t>政府采购项目</w:t>
      </w:r>
    </w:p>
    <w:p w14:paraId="1727C80D">
      <w:pPr>
        <w:spacing w:line="360" w:lineRule="auto"/>
        <w:jc w:val="center"/>
        <w:rPr>
          <w:rFonts w:ascii="宋体" w:hAnsi="宋体" w:eastAsia="宋体" w:cs="Times New Roman"/>
          <w:b/>
          <w:sz w:val="30"/>
          <w:szCs w:val="30"/>
        </w:rPr>
      </w:pPr>
    </w:p>
    <w:p w14:paraId="6DD3ADD1">
      <w:pPr>
        <w:spacing w:before="156" w:beforeLines="50" w:after="156" w:afterLines="50" w:line="360" w:lineRule="auto"/>
        <w:jc w:val="center"/>
        <w:rPr>
          <w:rFonts w:ascii="宋体" w:hAnsi="宋体" w:eastAsia="宋体" w:cs="Times New Roman"/>
          <w:b/>
          <w:sz w:val="72"/>
          <w:szCs w:val="72"/>
        </w:rPr>
      </w:pPr>
      <w:r>
        <w:rPr>
          <w:rFonts w:hint="eastAsia" w:ascii="宋体" w:hAnsi="宋体" w:eastAsia="宋体" w:cs="Times New Roman"/>
          <w:b/>
          <w:sz w:val="72"/>
          <w:szCs w:val="72"/>
        </w:rPr>
        <w:t>竞争性磋商采购文件</w:t>
      </w:r>
    </w:p>
    <w:p w14:paraId="13FCA6C3">
      <w:pPr>
        <w:spacing w:line="360" w:lineRule="auto"/>
        <w:rPr>
          <w:rFonts w:ascii="宋体" w:hAnsi="宋体" w:eastAsia="宋体" w:cs="Times New Roman"/>
          <w:sz w:val="30"/>
          <w:szCs w:val="72"/>
        </w:rPr>
      </w:pPr>
    </w:p>
    <w:p w14:paraId="68DBA217">
      <w:pPr>
        <w:spacing w:line="360" w:lineRule="auto"/>
        <w:rPr>
          <w:rFonts w:ascii="宋体" w:hAnsi="宋体" w:eastAsia="宋体" w:cs="Times New Roman"/>
          <w:sz w:val="30"/>
          <w:szCs w:val="72"/>
        </w:rPr>
      </w:pPr>
    </w:p>
    <w:p w14:paraId="16537495">
      <w:pPr>
        <w:spacing w:line="360" w:lineRule="auto"/>
        <w:rPr>
          <w:rFonts w:ascii="宋体" w:hAnsi="宋体" w:eastAsia="宋体" w:cs="Times New Roman"/>
          <w:sz w:val="30"/>
          <w:szCs w:val="72"/>
        </w:rPr>
      </w:pPr>
    </w:p>
    <w:p w14:paraId="3321A08F">
      <w:pPr>
        <w:spacing w:line="360" w:lineRule="auto"/>
        <w:rPr>
          <w:rFonts w:ascii="宋体" w:hAnsi="宋体" w:eastAsia="宋体" w:cs="Times New Roman"/>
          <w:sz w:val="30"/>
          <w:szCs w:val="72"/>
        </w:rPr>
      </w:pPr>
    </w:p>
    <w:p w14:paraId="1A07BF72">
      <w:pPr>
        <w:spacing w:line="360" w:lineRule="auto"/>
        <w:rPr>
          <w:rFonts w:ascii="宋体" w:hAnsi="宋体" w:eastAsia="宋体" w:cs="Times New Roman"/>
          <w:sz w:val="30"/>
          <w:szCs w:val="72"/>
        </w:rPr>
      </w:pPr>
    </w:p>
    <w:p w14:paraId="62EDE0C6">
      <w:pPr>
        <w:spacing w:line="360" w:lineRule="auto"/>
        <w:rPr>
          <w:rFonts w:ascii="宋体" w:hAnsi="宋体" w:eastAsia="宋体" w:cs="Times New Roman"/>
          <w:b/>
          <w:bCs/>
          <w:sz w:val="30"/>
          <w:szCs w:val="30"/>
        </w:rPr>
      </w:pPr>
      <w:r>
        <w:rPr>
          <w:rFonts w:ascii="宋体" w:hAnsi="宋体" w:eastAsia="宋体" w:cs="Times New Roman"/>
          <w:b/>
          <w:bCs/>
          <w:sz w:val="30"/>
          <w:szCs w:val="30"/>
        </w:rPr>
        <w:t>项目编号：</w:t>
      </w:r>
      <w:r>
        <w:rPr>
          <w:rFonts w:hint="eastAsia" w:ascii="宋体" w:hAnsi="宋体" w:eastAsia="宋体" w:cs="Times New Roman"/>
          <w:b/>
          <w:bCs/>
          <w:sz w:val="30"/>
          <w:szCs w:val="30"/>
        </w:rPr>
        <w:t>NBJT-2024074-C</w:t>
      </w:r>
    </w:p>
    <w:p w14:paraId="0A852FDF">
      <w:pPr>
        <w:spacing w:line="360" w:lineRule="auto"/>
        <w:rPr>
          <w:rFonts w:ascii="宋体" w:hAnsi="宋体" w:eastAsia="宋体" w:cs="Times New Roman"/>
          <w:sz w:val="30"/>
          <w:szCs w:val="72"/>
        </w:rPr>
      </w:pPr>
      <w:r>
        <w:rPr>
          <w:rFonts w:hint="eastAsia" w:ascii="宋体" w:hAnsi="宋体" w:eastAsia="宋体" w:cs="Times New Roman"/>
          <w:b/>
          <w:sz w:val="30"/>
          <w:szCs w:val="72"/>
        </w:rPr>
        <w:t>项目名称：</w:t>
      </w:r>
      <w:r>
        <w:rPr>
          <w:rFonts w:hint="eastAsia" w:ascii="宋体" w:hAnsi="宋体" w:eastAsia="宋体" w:cs="Times New Roman"/>
          <w:b/>
          <w:bCs/>
          <w:sz w:val="30"/>
          <w:szCs w:val="30"/>
        </w:rPr>
        <w:t>四明未来社区数字化改造提升项目</w:t>
      </w:r>
    </w:p>
    <w:p w14:paraId="5AE07C97">
      <w:pPr>
        <w:spacing w:line="360" w:lineRule="auto"/>
        <w:rPr>
          <w:rFonts w:ascii="宋体" w:hAnsi="宋体" w:eastAsia="宋体" w:cs="Times New Roman"/>
          <w:b/>
          <w:bCs/>
          <w:sz w:val="30"/>
          <w:szCs w:val="30"/>
        </w:rPr>
      </w:pPr>
      <w:r>
        <w:rPr>
          <w:rFonts w:hint="eastAsia" w:ascii="宋体" w:hAnsi="宋体" w:eastAsia="宋体" w:cs="Times New Roman"/>
          <w:b/>
          <w:bCs/>
          <w:sz w:val="30"/>
          <w:szCs w:val="30"/>
        </w:rPr>
        <w:t>采购人</w:t>
      </w:r>
      <w:r>
        <w:rPr>
          <w:rFonts w:ascii="宋体" w:hAnsi="宋体" w:eastAsia="宋体" w:cs="Times New Roman"/>
          <w:b/>
          <w:bCs/>
          <w:sz w:val="30"/>
          <w:szCs w:val="30"/>
        </w:rPr>
        <w:t>：</w:t>
      </w:r>
      <w:r>
        <w:rPr>
          <w:rFonts w:hint="eastAsia" w:ascii="宋体" w:hAnsi="宋体" w:eastAsia="宋体" w:cs="Times New Roman"/>
          <w:b/>
          <w:bCs/>
          <w:sz w:val="30"/>
          <w:szCs w:val="30"/>
        </w:rPr>
        <w:t>余姚市人民政府兰江街道办事处（盖章）</w:t>
      </w:r>
    </w:p>
    <w:p w14:paraId="103BC262">
      <w:pPr>
        <w:spacing w:line="360" w:lineRule="auto"/>
        <w:rPr>
          <w:rFonts w:ascii="宋体" w:hAnsi="宋体" w:eastAsia="宋体" w:cs="Times New Roman"/>
          <w:b/>
          <w:sz w:val="30"/>
          <w:szCs w:val="48"/>
        </w:rPr>
      </w:pPr>
      <w:r>
        <w:rPr>
          <w:rFonts w:hint="eastAsia" w:ascii="宋体" w:hAnsi="宋体" w:eastAsia="宋体" w:cs="Times New Roman"/>
          <w:b/>
          <w:bCs/>
          <w:sz w:val="30"/>
          <w:szCs w:val="30"/>
        </w:rPr>
        <w:t>采购代理机构</w:t>
      </w:r>
      <w:r>
        <w:rPr>
          <w:rFonts w:ascii="宋体" w:hAnsi="宋体" w:eastAsia="宋体" w:cs="Times New Roman"/>
          <w:b/>
          <w:bCs/>
          <w:sz w:val="30"/>
          <w:szCs w:val="30"/>
        </w:rPr>
        <w:t>：</w:t>
      </w:r>
      <w:r>
        <w:rPr>
          <w:rFonts w:hint="eastAsia" w:ascii="宋体" w:hAnsi="宋体" w:eastAsia="宋体" w:cs="Times New Roman"/>
          <w:b/>
          <w:bCs/>
          <w:sz w:val="30"/>
          <w:szCs w:val="30"/>
        </w:rPr>
        <w:t>宁波建拓工程设计有限公司（盖章）</w:t>
      </w:r>
    </w:p>
    <w:p w14:paraId="777E73C9">
      <w:pPr>
        <w:spacing w:line="360" w:lineRule="auto"/>
        <w:rPr>
          <w:rFonts w:ascii="宋体" w:hAnsi="宋体" w:eastAsia="宋体" w:cs="Times New Roman"/>
          <w:b/>
          <w:bCs/>
          <w:sz w:val="30"/>
          <w:szCs w:val="30"/>
        </w:rPr>
      </w:pPr>
      <w:r>
        <w:rPr>
          <w:rFonts w:hint="eastAsia" w:ascii="宋体" w:hAnsi="宋体" w:eastAsia="宋体" w:cs="Times New Roman"/>
          <w:b/>
          <w:sz w:val="30"/>
          <w:szCs w:val="48"/>
        </w:rPr>
        <w:t>编制时间：</w:t>
      </w:r>
      <w:r>
        <w:rPr>
          <w:rFonts w:hint="eastAsia" w:ascii="宋体" w:hAnsi="宋体" w:eastAsia="宋体" w:cs="Times New Roman"/>
          <w:b/>
          <w:bCs/>
          <w:sz w:val="30"/>
          <w:szCs w:val="30"/>
        </w:rPr>
        <w:t>2025年2月</w:t>
      </w:r>
    </w:p>
    <w:p w14:paraId="48535991">
      <w:pPr>
        <w:spacing w:line="360" w:lineRule="auto"/>
        <w:rPr>
          <w:rFonts w:ascii="宋体" w:hAnsi="宋体" w:eastAsia="宋体" w:cs="Times New Roman"/>
          <w:b/>
          <w:bCs/>
          <w:w w:val="95"/>
          <w:sz w:val="30"/>
          <w:szCs w:val="30"/>
        </w:rPr>
        <w:sectPr>
          <w:footerReference r:id="rId3" w:type="default"/>
          <w:pgSz w:w="11906" w:h="16838"/>
          <w:pgMar w:top="1418" w:right="1418" w:bottom="1418" w:left="1418" w:header="851" w:footer="992" w:gutter="0"/>
          <w:pgNumType w:start="0"/>
          <w:cols w:space="425" w:num="1"/>
          <w:titlePg/>
          <w:docGrid w:type="lines" w:linePitch="312" w:charSpace="0"/>
        </w:sectPr>
      </w:pPr>
    </w:p>
    <w:p w14:paraId="0723F27E">
      <w:pPr>
        <w:spacing w:line="360" w:lineRule="auto"/>
        <w:jc w:val="center"/>
        <w:outlineLvl w:val="0"/>
        <w:rPr>
          <w:rFonts w:ascii="宋体" w:hAnsi="宋体" w:eastAsia="宋体"/>
          <w:b/>
          <w:sz w:val="24"/>
          <w:szCs w:val="24"/>
        </w:rPr>
      </w:pPr>
      <w:r>
        <w:rPr>
          <w:rFonts w:hint="eastAsia" w:ascii="宋体" w:hAnsi="宋体" w:eastAsia="宋体"/>
          <w:b/>
          <w:sz w:val="24"/>
          <w:szCs w:val="24"/>
        </w:rPr>
        <w:t xml:space="preserve">第一章  </w:t>
      </w:r>
      <w:r>
        <w:rPr>
          <w:rFonts w:hint="eastAsia" w:ascii="宋体" w:hAnsi="宋体" w:eastAsia="宋体" w:cs="Times New Roman"/>
          <w:b/>
          <w:sz w:val="24"/>
          <w:szCs w:val="24"/>
        </w:rPr>
        <w:t>竞争性磋商公告</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478D6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6607E368">
            <w:pPr>
              <w:wordWrap w:val="0"/>
              <w:spacing w:line="400" w:lineRule="exact"/>
              <w:rPr>
                <w:rFonts w:ascii="宋体" w:hAnsi="宋体" w:eastAsia="宋体" w:cs="宋体"/>
                <w:kern w:val="0"/>
                <w:szCs w:val="21"/>
              </w:rPr>
            </w:pPr>
            <w:r>
              <w:rPr>
                <w:rFonts w:hint="eastAsia" w:ascii="宋体" w:hAnsi="宋体" w:eastAsia="宋体" w:cs="宋体"/>
                <w:kern w:val="0"/>
                <w:szCs w:val="21"/>
              </w:rPr>
              <w:t>项目概况</w:t>
            </w:r>
          </w:p>
          <w:p w14:paraId="1C5E432A">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u w:val="single"/>
              </w:rPr>
              <w:t>四明未来社区数字化改造提升项目</w:t>
            </w:r>
            <w:r>
              <w:rPr>
                <w:rFonts w:hint="eastAsia" w:ascii="宋体" w:hAnsi="宋体" w:eastAsia="宋体" w:cs="宋体"/>
                <w:kern w:val="0"/>
                <w:szCs w:val="21"/>
              </w:rPr>
              <w:t>采购项目的潜在供应商应在</w:t>
            </w:r>
            <w:r>
              <w:rPr>
                <w:rFonts w:hint="eastAsia" w:ascii="宋体" w:hAnsi="宋体" w:eastAsia="宋体" w:cs="宋体"/>
                <w:kern w:val="0"/>
                <w:szCs w:val="21"/>
                <w:u w:val="single"/>
              </w:rPr>
              <w:t>政府采购云平台（https：//www.zcygov.cn/）</w:t>
            </w:r>
            <w:r>
              <w:rPr>
                <w:rFonts w:hint="eastAsia" w:ascii="宋体" w:hAnsi="宋体" w:eastAsia="宋体" w:cs="宋体"/>
                <w:kern w:val="0"/>
                <w:szCs w:val="21"/>
              </w:rPr>
              <w:t>。获取（下载）采购文件，并于</w:t>
            </w:r>
            <w:r>
              <w:rPr>
                <w:rFonts w:hint="eastAsia" w:ascii="宋体" w:hAnsi="宋体" w:eastAsia="宋体" w:cs="宋体"/>
                <w:kern w:val="0"/>
                <w:szCs w:val="21"/>
                <w:u w:val="single"/>
              </w:rPr>
              <w:t>2025年4月3日09时00分（北京时间）前</w:t>
            </w:r>
            <w:r>
              <w:rPr>
                <w:rFonts w:hint="eastAsia" w:ascii="宋体" w:hAnsi="宋体" w:eastAsia="宋体" w:cs="宋体"/>
                <w:kern w:val="0"/>
                <w:szCs w:val="21"/>
              </w:rPr>
              <w:t>提交（上传）响应文件。</w:t>
            </w:r>
          </w:p>
        </w:tc>
      </w:tr>
    </w:tbl>
    <w:p w14:paraId="4DB84AF5">
      <w:pPr>
        <w:wordWrap w:val="0"/>
        <w:spacing w:line="400" w:lineRule="exact"/>
        <w:jc w:val="left"/>
        <w:rPr>
          <w:rFonts w:ascii="宋体" w:hAnsi="宋体" w:eastAsia="宋体" w:cs="宋体"/>
          <w:szCs w:val="21"/>
        </w:rPr>
      </w:pPr>
    </w:p>
    <w:p w14:paraId="09219F23">
      <w:pPr>
        <w:wordWrap w:val="0"/>
        <w:spacing w:line="400" w:lineRule="exact"/>
        <w:outlineLvl w:val="1"/>
        <w:rPr>
          <w:rFonts w:ascii="宋体" w:hAnsi="宋体" w:eastAsia="宋体" w:cs="宋体"/>
          <w:b/>
          <w:kern w:val="0"/>
          <w:szCs w:val="21"/>
        </w:rPr>
      </w:pPr>
      <w:r>
        <w:rPr>
          <w:rFonts w:hint="eastAsia" w:ascii="宋体" w:hAnsi="宋体" w:eastAsia="宋体" w:cs="宋体"/>
          <w:b/>
          <w:kern w:val="0"/>
          <w:szCs w:val="21"/>
        </w:rPr>
        <w:t>一、项目基本情况</w:t>
      </w:r>
    </w:p>
    <w:p w14:paraId="62EC82E6">
      <w:pPr>
        <w:wordWrap w:val="0"/>
        <w:spacing w:line="400" w:lineRule="exact"/>
        <w:ind w:firstLine="420" w:firstLineChars="200"/>
        <w:outlineLvl w:val="2"/>
        <w:rPr>
          <w:rFonts w:ascii="宋体" w:hAnsi="宋体" w:eastAsia="宋体" w:cs="宋体"/>
          <w:kern w:val="0"/>
          <w:szCs w:val="21"/>
        </w:rPr>
      </w:pPr>
      <w:r>
        <w:rPr>
          <w:rFonts w:hint="eastAsia" w:ascii="宋体" w:hAnsi="宋体" w:eastAsia="宋体" w:cs="宋体"/>
          <w:kern w:val="0"/>
          <w:szCs w:val="21"/>
        </w:rPr>
        <w:t>项目编号：NBJT-2024074-C</w:t>
      </w:r>
    </w:p>
    <w:p w14:paraId="3F1C166B">
      <w:pPr>
        <w:wordWrap w:val="0"/>
        <w:spacing w:line="400" w:lineRule="exact"/>
        <w:ind w:firstLine="420" w:firstLineChars="200"/>
        <w:outlineLvl w:val="2"/>
        <w:rPr>
          <w:rFonts w:ascii="宋体" w:hAnsi="宋体" w:eastAsia="宋体" w:cs="宋体"/>
          <w:kern w:val="0"/>
          <w:szCs w:val="21"/>
        </w:rPr>
      </w:pPr>
      <w:r>
        <w:rPr>
          <w:rFonts w:hint="eastAsia" w:ascii="宋体" w:hAnsi="宋体" w:eastAsia="宋体" w:cs="宋体"/>
          <w:kern w:val="0"/>
          <w:szCs w:val="21"/>
        </w:rPr>
        <w:t>项目名称：四明未来社区数字化改造提升项目</w:t>
      </w:r>
    </w:p>
    <w:p w14:paraId="478DFD7B">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699E01ED">
      <w:pPr>
        <w:wordWrap w:val="0"/>
        <w:spacing w:line="400" w:lineRule="exact"/>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rPr>
        <w:t>预算金额（元）：</w:t>
      </w:r>
      <w:r>
        <w:rPr>
          <w:rFonts w:hint="eastAsia" w:ascii="宋体" w:hAnsi="宋体" w:eastAsia="宋体" w:cs="宋体"/>
          <w:kern w:val="0"/>
          <w:szCs w:val="21"/>
          <w:lang w:val="en-US" w:eastAsia="zh-CN"/>
        </w:rPr>
        <w:t>786481</w:t>
      </w:r>
    </w:p>
    <w:p w14:paraId="3B8AA215">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最高限价（元）：</w:t>
      </w:r>
      <w:r>
        <w:rPr>
          <w:rFonts w:hint="eastAsia" w:ascii="宋体" w:hAnsi="宋体" w:eastAsia="宋体" w:cs="宋体"/>
          <w:kern w:val="0"/>
          <w:szCs w:val="21"/>
          <w:lang w:eastAsia="zh-CN"/>
        </w:rPr>
        <w:t>761281</w:t>
      </w:r>
    </w:p>
    <w:p w14:paraId="67F21F58">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采购需求：</w:t>
      </w:r>
    </w:p>
    <w:tbl>
      <w:tblPr>
        <w:tblStyle w:val="16"/>
        <w:tblW w:w="908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3402"/>
        <w:gridCol w:w="1701"/>
        <w:gridCol w:w="3264"/>
      </w:tblGrid>
      <w:tr w14:paraId="03B54C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16" w:type="dxa"/>
            <w:tcBorders>
              <w:right w:val="single" w:color="auto" w:sz="4" w:space="0"/>
            </w:tcBorders>
            <w:vAlign w:val="center"/>
          </w:tcPr>
          <w:p w14:paraId="21640F8A">
            <w:pPr>
              <w:snapToGrid w:val="0"/>
              <w:jc w:val="center"/>
              <w:rPr>
                <w:rFonts w:ascii="宋体" w:hAnsi="宋体" w:eastAsia="宋体" w:cs="Times New Roman"/>
                <w:b/>
                <w:kern w:val="0"/>
                <w:szCs w:val="21"/>
              </w:rPr>
            </w:pPr>
            <w:r>
              <w:rPr>
                <w:rFonts w:hint="eastAsia" w:ascii="宋体" w:hAnsi="宋体" w:eastAsia="宋体" w:cs="Times New Roman"/>
                <w:b/>
                <w:kern w:val="0"/>
                <w:szCs w:val="21"/>
              </w:rPr>
              <w:t>标段</w:t>
            </w:r>
          </w:p>
        </w:tc>
        <w:tc>
          <w:tcPr>
            <w:tcW w:w="3402" w:type="dxa"/>
            <w:tcBorders>
              <w:left w:val="single" w:color="auto" w:sz="4" w:space="0"/>
            </w:tcBorders>
            <w:vAlign w:val="center"/>
          </w:tcPr>
          <w:p w14:paraId="47AB7B01">
            <w:pPr>
              <w:snapToGrid w:val="0"/>
              <w:jc w:val="center"/>
              <w:rPr>
                <w:rFonts w:ascii="宋体" w:hAnsi="宋体" w:eastAsia="宋体" w:cs="Times New Roman"/>
                <w:b/>
                <w:kern w:val="0"/>
                <w:szCs w:val="21"/>
              </w:rPr>
            </w:pPr>
            <w:r>
              <w:rPr>
                <w:rFonts w:hint="eastAsia" w:ascii="宋体" w:hAnsi="宋体" w:eastAsia="宋体" w:cs="Times New Roman"/>
                <w:b/>
                <w:kern w:val="0"/>
                <w:szCs w:val="21"/>
              </w:rPr>
              <w:t>标的的名称</w:t>
            </w:r>
          </w:p>
        </w:tc>
        <w:tc>
          <w:tcPr>
            <w:tcW w:w="1701" w:type="dxa"/>
            <w:vAlign w:val="center"/>
          </w:tcPr>
          <w:p w14:paraId="787DCA6F">
            <w:pPr>
              <w:snapToGrid w:val="0"/>
              <w:jc w:val="center"/>
              <w:rPr>
                <w:rFonts w:ascii="宋体" w:hAnsi="宋体" w:eastAsia="宋体" w:cs="Times New Roman"/>
                <w:b/>
                <w:kern w:val="0"/>
                <w:szCs w:val="21"/>
              </w:rPr>
            </w:pPr>
            <w:r>
              <w:rPr>
                <w:rFonts w:hint="eastAsia" w:ascii="宋体" w:hAnsi="宋体" w:eastAsia="宋体" w:cs="Times New Roman"/>
                <w:b/>
                <w:kern w:val="0"/>
                <w:szCs w:val="21"/>
              </w:rPr>
              <w:t>数量</w:t>
            </w:r>
          </w:p>
        </w:tc>
        <w:tc>
          <w:tcPr>
            <w:tcW w:w="3264" w:type="dxa"/>
            <w:vAlign w:val="center"/>
          </w:tcPr>
          <w:p w14:paraId="758C6A3B">
            <w:pPr>
              <w:snapToGrid w:val="0"/>
              <w:jc w:val="center"/>
              <w:rPr>
                <w:rFonts w:ascii="宋体" w:hAnsi="宋体" w:eastAsia="宋体" w:cs="Times New Roman"/>
                <w:b/>
                <w:kern w:val="0"/>
                <w:szCs w:val="21"/>
              </w:rPr>
            </w:pPr>
            <w:r>
              <w:rPr>
                <w:rFonts w:hint="eastAsia" w:ascii="宋体" w:hAnsi="宋体" w:eastAsia="宋体" w:cs="Times New Roman"/>
                <w:b/>
                <w:kern w:val="0"/>
                <w:szCs w:val="21"/>
              </w:rPr>
              <w:t>简要技术需求或服务要求</w:t>
            </w:r>
          </w:p>
        </w:tc>
      </w:tr>
      <w:tr w14:paraId="6B89E2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716" w:type="dxa"/>
            <w:tcBorders>
              <w:right w:val="single" w:color="auto" w:sz="4" w:space="0"/>
            </w:tcBorders>
            <w:vAlign w:val="center"/>
          </w:tcPr>
          <w:p w14:paraId="595E81D6">
            <w:pPr>
              <w:snapToGrid w:val="0"/>
              <w:jc w:val="center"/>
              <w:rPr>
                <w:rFonts w:ascii="宋体" w:hAnsi="宋体" w:eastAsia="宋体" w:cs="Times New Roman"/>
                <w:kern w:val="0"/>
                <w:szCs w:val="21"/>
              </w:rPr>
            </w:pPr>
            <w:r>
              <w:rPr>
                <w:rFonts w:hint="eastAsia" w:ascii="宋体" w:hAnsi="宋体" w:eastAsia="宋体" w:cs="Times New Roman"/>
                <w:kern w:val="0"/>
                <w:szCs w:val="21"/>
              </w:rPr>
              <w:t>1</w:t>
            </w:r>
          </w:p>
        </w:tc>
        <w:tc>
          <w:tcPr>
            <w:tcW w:w="3402" w:type="dxa"/>
            <w:tcBorders>
              <w:left w:val="single" w:color="auto" w:sz="4" w:space="0"/>
            </w:tcBorders>
            <w:vAlign w:val="center"/>
          </w:tcPr>
          <w:p w14:paraId="56BFD2A1">
            <w:pPr>
              <w:snapToGrid w:val="0"/>
              <w:jc w:val="center"/>
              <w:rPr>
                <w:rFonts w:ascii="宋体" w:hAnsi="宋体" w:eastAsia="宋体" w:cs="Times New Roman"/>
                <w:kern w:val="0"/>
                <w:szCs w:val="21"/>
              </w:rPr>
            </w:pPr>
            <w:r>
              <w:rPr>
                <w:rFonts w:hint="eastAsia" w:ascii="宋体" w:hAnsi="宋体" w:eastAsia="宋体" w:cs="Times New Roman"/>
                <w:kern w:val="0"/>
                <w:szCs w:val="21"/>
              </w:rPr>
              <w:t>四明未来社区数字化改造提升项目</w:t>
            </w:r>
          </w:p>
        </w:tc>
        <w:tc>
          <w:tcPr>
            <w:tcW w:w="1701" w:type="dxa"/>
            <w:vAlign w:val="center"/>
          </w:tcPr>
          <w:p w14:paraId="59AB7566">
            <w:pPr>
              <w:snapToGrid w:val="0"/>
              <w:jc w:val="center"/>
              <w:rPr>
                <w:rFonts w:ascii="宋体" w:hAnsi="宋体" w:eastAsia="宋体" w:cs="Times New Roman"/>
                <w:kern w:val="0"/>
                <w:szCs w:val="21"/>
              </w:rPr>
            </w:pPr>
            <w:r>
              <w:rPr>
                <w:rFonts w:hint="eastAsia" w:ascii="宋体" w:hAnsi="宋体" w:eastAsia="宋体" w:cs="Times New Roman"/>
                <w:kern w:val="0"/>
                <w:szCs w:val="21"/>
              </w:rPr>
              <w:t>一项</w:t>
            </w:r>
          </w:p>
        </w:tc>
        <w:tc>
          <w:tcPr>
            <w:tcW w:w="3264" w:type="dxa"/>
            <w:vAlign w:val="center"/>
          </w:tcPr>
          <w:p w14:paraId="7315AB63">
            <w:pPr>
              <w:snapToGrid w:val="0"/>
              <w:jc w:val="center"/>
              <w:rPr>
                <w:rFonts w:ascii="宋体" w:hAnsi="宋体" w:eastAsia="宋体" w:cs="Times New Roman"/>
                <w:kern w:val="0"/>
                <w:szCs w:val="21"/>
              </w:rPr>
            </w:pPr>
            <w:r>
              <w:rPr>
                <w:rFonts w:hint="eastAsia" w:ascii="宋体" w:hAnsi="宋体" w:eastAsia="宋体" w:cs="Times New Roman"/>
                <w:kern w:val="0"/>
                <w:szCs w:val="21"/>
              </w:rPr>
              <w:t>详见采购文件第二章</w:t>
            </w:r>
          </w:p>
        </w:tc>
      </w:tr>
    </w:tbl>
    <w:p w14:paraId="1E280299">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合同履行期限：合同签订起2个月内完成项目建设及初步验收，试运行期3个月后完成最终验收，</w:t>
      </w:r>
      <w:r>
        <w:rPr>
          <w:rFonts w:hint="eastAsia" w:ascii="宋体" w:hAnsi="宋体" w:eastAsia="宋体" w:cs="宋体"/>
          <w:kern w:val="0"/>
          <w:szCs w:val="21"/>
          <w:lang w:val="en-US" w:eastAsia="zh-CN"/>
        </w:rPr>
        <w:t>维保期</w:t>
      </w:r>
      <w:r>
        <w:rPr>
          <w:rFonts w:hint="eastAsia" w:ascii="宋体" w:hAnsi="宋体" w:eastAsia="宋体" w:cs="宋体"/>
          <w:kern w:val="0"/>
          <w:szCs w:val="21"/>
        </w:rPr>
        <w:t>：最终验收通过之日起3年。</w:t>
      </w:r>
    </w:p>
    <w:p w14:paraId="2AF845F1">
      <w:pPr>
        <w:wordWrap w:val="0"/>
        <w:spacing w:line="400" w:lineRule="exact"/>
        <w:ind w:firstLine="422" w:firstLineChars="200"/>
        <w:rPr>
          <w:rFonts w:ascii="宋体" w:hAnsi="宋体" w:eastAsia="宋体" w:cs="宋体"/>
          <w:b/>
          <w:kern w:val="0"/>
          <w:szCs w:val="21"/>
        </w:rPr>
      </w:pPr>
      <w:r>
        <w:rPr>
          <w:rFonts w:hint="eastAsia" w:ascii="宋体" w:hAnsi="宋体" w:eastAsia="宋体" w:cs="宋体"/>
          <w:b/>
          <w:kern w:val="0"/>
          <w:szCs w:val="21"/>
        </w:rPr>
        <w:t>本项目（是）接受联合体投标。</w:t>
      </w:r>
    </w:p>
    <w:p w14:paraId="4D62E920">
      <w:pPr>
        <w:wordWrap w:val="0"/>
        <w:spacing w:line="400" w:lineRule="exact"/>
        <w:outlineLvl w:val="1"/>
        <w:rPr>
          <w:rFonts w:ascii="宋体" w:hAnsi="宋体" w:eastAsia="宋体" w:cs="宋体"/>
          <w:b/>
          <w:kern w:val="0"/>
          <w:szCs w:val="21"/>
        </w:rPr>
      </w:pPr>
      <w:r>
        <w:rPr>
          <w:rFonts w:hint="eastAsia" w:ascii="宋体" w:hAnsi="宋体" w:eastAsia="宋体" w:cs="宋体"/>
          <w:b/>
          <w:kern w:val="0"/>
          <w:szCs w:val="21"/>
        </w:rPr>
        <w:t>二、申请人的资格要求：</w:t>
      </w:r>
    </w:p>
    <w:p w14:paraId="63E18818">
      <w:pPr>
        <w:widowControl/>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2B5B8EA6">
      <w:pPr>
        <w:widowControl/>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2.落实政府采购政策需满足的资格要求：无。</w:t>
      </w:r>
    </w:p>
    <w:p w14:paraId="1BC20523">
      <w:pPr>
        <w:widowControl/>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3.本项目的特定资格要求：无。</w:t>
      </w:r>
    </w:p>
    <w:p w14:paraId="217DC176">
      <w:pPr>
        <w:wordWrap w:val="0"/>
        <w:spacing w:line="400" w:lineRule="exact"/>
        <w:outlineLvl w:val="1"/>
        <w:rPr>
          <w:rFonts w:ascii="宋体" w:hAnsi="宋体" w:eastAsia="宋体" w:cs="宋体"/>
          <w:b/>
          <w:szCs w:val="21"/>
        </w:rPr>
      </w:pPr>
      <w:r>
        <w:rPr>
          <w:rFonts w:hint="eastAsia" w:ascii="宋体" w:hAnsi="宋体" w:eastAsia="宋体" w:cs="宋体"/>
          <w:b/>
          <w:szCs w:val="21"/>
        </w:rPr>
        <w:t>三、获取（下载）采购文件</w:t>
      </w:r>
    </w:p>
    <w:p w14:paraId="3BC6741D">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时间：2025年3月24日至2025年3月31日，每天上午00：00至12：00，下午12：00至23：59（北京时间，线上获取法定节假日均可，线下获取文件法定节假日除外）</w:t>
      </w:r>
    </w:p>
    <w:p w14:paraId="68C5B3E0">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地点（网址）：政府采购云平台（https：//www.zcygov.cn/）。</w:t>
      </w:r>
    </w:p>
    <w:p w14:paraId="65EC3DC7">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方式：1.本项目采购文件实行“政府采购云平台”在线获取，不提供采购文件纸质版。供应商获取采购文件前应先完成“政府采购云平台”的账号注册；</w:t>
      </w:r>
    </w:p>
    <w:p w14:paraId="42FA45EA">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2.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3C8A5A04">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1A05587">
      <w:pPr>
        <w:wordWrap w:val="0"/>
        <w:spacing w:line="400" w:lineRule="exact"/>
        <w:ind w:firstLine="422" w:firstLineChars="200"/>
        <w:rPr>
          <w:rFonts w:ascii="宋体" w:hAnsi="宋体" w:eastAsia="宋体" w:cs="宋体"/>
          <w:b/>
          <w:szCs w:val="21"/>
        </w:rPr>
      </w:pPr>
      <w:r>
        <w:rPr>
          <w:rFonts w:hint="eastAsia" w:ascii="宋体" w:hAnsi="宋体" w:eastAsia="宋体" w:cs="宋体"/>
          <w:b/>
          <w:szCs w:val="21"/>
        </w:rPr>
        <w:t>注：请供应商按上述要求获取采购文件，如未在“政采云”系统内完成相关流程，引起的响应无效责任自负。</w:t>
      </w:r>
    </w:p>
    <w:p w14:paraId="3FD3927F">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售价（元）：0</w:t>
      </w:r>
    </w:p>
    <w:p w14:paraId="786B785B">
      <w:pPr>
        <w:wordWrap w:val="0"/>
        <w:spacing w:line="400" w:lineRule="exact"/>
        <w:outlineLvl w:val="1"/>
        <w:rPr>
          <w:rFonts w:ascii="宋体" w:hAnsi="宋体" w:eastAsia="宋体" w:cs="宋体"/>
          <w:b/>
          <w:szCs w:val="21"/>
        </w:rPr>
      </w:pPr>
      <w:r>
        <w:rPr>
          <w:rFonts w:hint="eastAsia" w:ascii="宋体" w:hAnsi="宋体" w:eastAsia="宋体" w:cs="宋体"/>
          <w:b/>
          <w:szCs w:val="21"/>
        </w:rPr>
        <w:t>四、响应文件提交（上传）</w:t>
      </w:r>
    </w:p>
    <w:p w14:paraId="6AAF3C82">
      <w:pPr>
        <w:wordWrap w:val="0"/>
        <w:spacing w:line="400" w:lineRule="exact"/>
        <w:ind w:firstLine="420" w:firstLineChars="200"/>
        <w:rPr>
          <w:rFonts w:ascii="宋体" w:hAnsi="宋体" w:eastAsia="宋体" w:cs="Arial"/>
          <w:szCs w:val="21"/>
        </w:rPr>
      </w:pPr>
      <w:r>
        <w:rPr>
          <w:rFonts w:hint="eastAsia" w:ascii="宋体" w:hAnsi="宋体" w:eastAsia="宋体" w:cs="宋体"/>
          <w:szCs w:val="21"/>
        </w:rPr>
        <w:t>截止时间：2025年4月3日09时00分（北京时间）。</w:t>
      </w:r>
    </w:p>
    <w:p w14:paraId="754B021C">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地点（网址）：</w:t>
      </w:r>
      <w:r>
        <w:rPr>
          <w:rFonts w:hint="eastAsia" w:ascii="宋体" w:hAnsi="宋体" w:eastAsia="宋体" w:cs="宋体"/>
          <w:kern w:val="0"/>
          <w:szCs w:val="21"/>
        </w:rPr>
        <w:t>政府采购云平台（https：//www.zcygov.cn/）。</w:t>
      </w:r>
    </w:p>
    <w:p w14:paraId="063DF87F">
      <w:pPr>
        <w:wordWrap w:val="0"/>
        <w:spacing w:line="400" w:lineRule="exact"/>
        <w:outlineLvl w:val="1"/>
        <w:rPr>
          <w:rFonts w:ascii="宋体" w:hAnsi="宋体" w:eastAsia="宋体" w:cs="Arial"/>
          <w:b/>
          <w:szCs w:val="21"/>
        </w:rPr>
      </w:pPr>
      <w:r>
        <w:rPr>
          <w:rFonts w:hint="eastAsia" w:ascii="宋体" w:hAnsi="宋体" w:eastAsia="宋体" w:cs="宋体"/>
          <w:b/>
          <w:szCs w:val="21"/>
        </w:rPr>
        <w:t>五、响应文件开启</w:t>
      </w:r>
    </w:p>
    <w:p w14:paraId="249BF973">
      <w:pPr>
        <w:wordWrap w:val="0"/>
        <w:spacing w:line="400" w:lineRule="exact"/>
        <w:ind w:firstLine="420" w:firstLineChars="200"/>
        <w:rPr>
          <w:rFonts w:ascii="宋体" w:hAnsi="宋体" w:eastAsia="宋体" w:cs="Arial"/>
          <w:szCs w:val="21"/>
        </w:rPr>
      </w:pPr>
      <w:r>
        <w:rPr>
          <w:rFonts w:hint="eastAsia" w:ascii="宋体" w:hAnsi="宋体" w:eastAsia="宋体" w:cs="宋体"/>
          <w:szCs w:val="21"/>
        </w:rPr>
        <w:t>开启时间：2025年4月3日09时00分（北京时间）。</w:t>
      </w:r>
    </w:p>
    <w:p w14:paraId="786A4500">
      <w:pPr>
        <w:wordWrap w:val="0"/>
        <w:spacing w:line="400" w:lineRule="exact"/>
        <w:ind w:firstLine="420" w:firstLineChars="200"/>
        <w:rPr>
          <w:rFonts w:ascii="宋体" w:hAnsi="宋体" w:eastAsia="宋体" w:cs="Arial"/>
          <w:szCs w:val="21"/>
        </w:rPr>
      </w:pPr>
      <w:r>
        <w:rPr>
          <w:rFonts w:hint="eastAsia" w:ascii="宋体" w:hAnsi="宋体" w:eastAsia="宋体" w:cs="宋体"/>
          <w:szCs w:val="21"/>
        </w:rPr>
        <w:t>地点（网址）：</w:t>
      </w:r>
      <w:r>
        <w:rPr>
          <w:rFonts w:hint="eastAsia" w:ascii="宋体" w:hAnsi="宋体" w:eastAsia="宋体" w:cs="宋体"/>
          <w:kern w:val="0"/>
          <w:szCs w:val="21"/>
        </w:rPr>
        <w:t>政府采购云平台（https：//www.zcygov.cn/）。</w:t>
      </w:r>
    </w:p>
    <w:p w14:paraId="42987634">
      <w:pPr>
        <w:wordWrap w:val="0"/>
        <w:spacing w:line="400" w:lineRule="exact"/>
        <w:rPr>
          <w:rFonts w:ascii="宋体" w:hAnsi="宋体" w:eastAsia="宋体" w:cs="宋体"/>
          <w:b/>
          <w:szCs w:val="21"/>
        </w:rPr>
      </w:pPr>
      <w:r>
        <w:rPr>
          <w:rFonts w:hint="eastAsia" w:ascii="宋体" w:hAnsi="宋体" w:eastAsia="宋体" w:cs="宋体"/>
          <w:b/>
          <w:szCs w:val="21"/>
        </w:rPr>
        <w:t>六、公告期限</w:t>
      </w:r>
    </w:p>
    <w:p w14:paraId="622CC543">
      <w:pPr>
        <w:wordWrap w:val="0"/>
        <w:spacing w:line="400" w:lineRule="exact"/>
        <w:ind w:firstLine="420" w:firstLineChars="200"/>
        <w:rPr>
          <w:rFonts w:ascii="宋体" w:hAnsi="宋体" w:eastAsia="宋体" w:cs="宋体"/>
          <w:b/>
          <w:szCs w:val="21"/>
        </w:rPr>
      </w:pPr>
      <w:r>
        <w:rPr>
          <w:rFonts w:hint="eastAsia" w:ascii="宋体" w:hAnsi="宋体" w:eastAsia="宋体" w:cs="宋体"/>
          <w:szCs w:val="21"/>
        </w:rPr>
        <w:t>自本公告发布之日起3个工作日。</w:t>
      </w:r>
    </w:p>
    <w:p w14:paraId="722C79D0">
      <w:pPr>
        <w:wordWrap w:val="0"/>
        <w:spacing w:line="400" w:lineRule="exact"/>
        <w:rPr>
          <w:rFonts w:ascii="宋体" w:hAnsi="宋体" w:eastAsia="宋体" w:cs="宋体"/>
          <w:b/>
          <w:szCs w:val="21"/>
        </w:rPr>
      </w:pPr>
      <w:r>
        <w:rPr>
          <w:rFonts w:hint="eastAsia" w:ascii="宋体" w:hAnsi="宋体" w:eastAsia="宋体" w:cs="宋体"/>
          <w:b/>
          <w:szCs w:val="21"/>
        </w:rPr>
        <w:t>七、其他补充事宜</w:t>
      </w:r>
    </w:p>
    <w:p w14:paraId="6C1FEC63">
      <w:pPr>
        <w:wordWrap w:val="0"/>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C355608">
      <w:pPr>
        <w:wordWrap w:val="0"/>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261FA2">
      <w:pPr>
        <w:wordWrap w:val="0"/>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D55DD">
      <w:pPr>
        <w:wordWrap w:val="0"/>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4.其他事项：本次政府采购活动有关信息在浙江政府采购网、宁波市公共资源交易电子服务系统（甬易阳光）发布，视同送达所有潜在供应商。</w:t>
      </w:r>
    </w:p>
    <w:p w14:paraId="0416B2D6">
      <w:pPr>
        <w:wordWrap w:val="0"/>
        <w:spacing w:line="400" w:lineRule="exact"/>
        <w:rPr>
          <w:rFonts w:ascii="宋体" w:hAnsi="宋体" w:eastAsia="宋体" w:cs="宋体"/>
          <w:b/>
          <w:szCs w:val="21"/>
        </w:rPr>
      </w:pPr>
      <w:r>
        <w:rPr>
          <w:rFonts w:hint="eastAsia" w:ascii="宋体" w:hAnsi="宋体" w:eastAsia="宋体" w:cs="宋体"/>
          <w:b/>
          <w:szCs w:val="21"/>
        </w:rPr>
        <w:t>八、凡对本次招标提出询问、质疑、投诉，请按以下方式联系</w:t>
      </w:r>
    </w:p>
    <w:p w14:paraId="3D3357FC">
      <w:pPr>
        <w:spacing w:line="400" w:lineRule="exact"/>
        <w:ind w:firstLine="422" w:firstLineChars="200"/>
        <w:jc w:val="left"/>
        <w:rPr>
          <w:rFonts w:ascii="宋体" w:hAnsi="宋体" w:eastAsia="宋体" w:cs="宋体"/>
          <w:b/>
          <w:kern w:val="0"/>
          <w:szCs w:val="21"/>
        </w:rPr>
      </w:pPr>
      <w:r>
        <w:rPr>
          <w:rFonts w:hint="eastAsia" w:ascii="宋体" w:hAnsi="宋体" w:eastAsia="宋体" w:cs="宋体"/>
          <w:b/>
          <w:kern w:val="0"/>
          <w:szCs w:val="21"/>
        </w:rPr>
        <w:t>1.采购人信息</w:t>
      </w:r>
    </w:p>
    <w:p w14:paraId="73083C5C">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名称：余姚市人民政府兰江街道办事处</w:t>
      </w:r>
    </w:p>
    <w:p w14:paraId="771ECD3B">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地址：余姚市人民政府兰江街道办事处</w:t>
      </w:r>
    </w:p>
    <w:p w14:paraId="1BC415DE">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项目联系人（询问）：王老师</w:t>
      </w:r>
    </w:p>
    <w:p w14:paraId="204956E0">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联系方式：0574-62599167</w:t>
      </w:r>
    </w:p>
    <w:p w14:paraId="6AAE4615">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质疑联系人：张老师    </w:t>
      </w:r>
    </w:p>
    <w:p w14:paraId="5A3C32F5">
      <w:pPr>
        <w:tabs>
          <w:tab w:val="left" w:pos="3981"/>
        </w:tabs>
        <w:spacing w:line="400" w:lineRule="exact"/>
        <w:ind w:firstLine="420" w:firstLineChars="200"/>
        <w:jc w:val="left"/>
        <w:rPr>
          <w:rFonts w:eastAsia="宋体"/>
        </w:rPr>
      </w:pPr>
      <w:r>
        <w:rPr>
          <w:rFonts w:hint="eastAsia" w:ascii="宋体" w:hAnsi="宋体" w:eastAsia="宋体" w:cs="宋体"/>
          <w:szCs w:val="21"/>
        </w:rPr>
        <w:t>质疑联系方式：0574-62599165</w:t>
      </w:r>
      <w:r>
        <w:rPr>
          <w:rFonts w:hint="eastAsia" w:ascii="宋体" w:hAnsi="宋体" w:eastAsia="宋体" w:cs="宋体"/>
          <w:szCs w:val="21"/>
        </w:rPr>
        <w:tab/>
      </w:r>
    </w:p>
    <w:p w14:paraId="38D79156">
      <w:pPr>
        <w:spacing w:line="400" w:lineRule="exact"/>
        <w:ind w:firstLine="422" w:firstLineChars="200"/>
        <w:jc w:val="left"/>
        <w:rPr>
          <w:rFonts w:ascii="宋体" w:hAnsi="宋体" w:eastAsia="宋体" w:cs="宋体"/>
          <w:b/>
          <w:kern w:val="0"/>
          <w:szCs w:val="21"/>
        </w:rPr>
      </w:pPr>
      <w:r>
        <w:rPr>
          <w:rFonts w:hint="eastAsia" w:ascii="宋体" w:hAnsi="宋体" w:eastAsia="宋体" w:cs="宋体"/>
          <w:b/>
          <w:kern w:val="0"/>
          <w:szCs w:val="21"/>
        </w:rPr>
        <w:t>2.采购代理机构信息</w:t>
      </w:r>
    </w:p>
    <w:p w14:paraId="1FAC8484">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名称：宁波建拓工程设计有限公司</w:t>
      </w:r>
    </w:p>
    <w:p w14:paraId="6123239A">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地址：余姚市多元创业大厦B幢122室</w:t>
      </w:r>
    </w:p>
    <w:p w14:paraId="23A669E1">
      <w:pPr>
        <w:pStyle w:val="49"/>
      </w:pPr>
      <w:r>
        <w:rPr>
          <w:rFonts w:hint="eastAsia"/>
        </w:rPr>
        <w:t>项目联系人：徐工</w:t>
      </w:r>
    </w:p>
    <w:p w14:paraId="79758994">
      <w:pPr>
        <w:pStyle w:val="49"/>
      </w:pPr>
      <w:r>
        <w:rPr>
          <w:rFonts w:hint="eastAsia"/>
        </w:rPr>
        <w:t>联系方式：13335847771</w:t>
      </w:r>
    </w:p>
    <w:p w14:paraId="4B138609">
      <w:pPr>
        <w:pStyle w:val="49"/>
      </w:pPr>
      <w:r>
        <w:rPr>
          <w:rFonts w:hint="eastAsia"/>
        </w:rPr>
        <w:t>质疑联系人：陈工</w:t>
      </w:r>
    </w:p>
    <w:p w14:paraId="5F1996CD">
      <w:pPr>
        <w:spacing w:line="40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联系方式：</w:t>
      </w:r>
      <w:r>
        <w:rPr>
          <w:rFonts w:hint="eastAsia" w:ascii="宋体" w:hAnsi="宋体" w:eastAsia="宋体" w:cs="宋体"/>
          <w:szCs w:val="21"/>
          <w:highlight w:val="none"/>
          <w:lang w:val="en-US" w:eastAsia="zh-CN"/>
        </w:rPr>
        <w:t>13586749061</w:t>
      </w:r>
    </w:p>
    <w:p w14:paraId="43A9A54A">
      <w:pPr>
        <w:spacing w:line="400" w:lineRule="exact"/>
        <w:ind w:firstLine="422" w:firstLineChars="200"/>
        <w:jc w:val="left"/>
        <w:rPr>
          <w:rFonts w:ascii="宋体" w:hAnsi="宋体" w:eastAsia="宋体" w:cs="宋体"/>
          <w:szCs w:val="21"/>
        </w:rPr>
      </w:pPr>
      <w:r>
        <w:rPr>
          <w:rFonts w:hint="eastAsia" w:ascii="宋体" w:hAnsi="宋体" w:eastAsia="宋体" w:cs="宋体"/>
          <w:b/>
          <w:bCs/>
          <w:szCs w:val="21"/>
        </w:rPr>
        <w:t xml:space="preserve">3.同级政府采购监督管理部门   </w:t>
      </w:r>
      <w:r>
        <w:rPr>
          <w:rFonts w:hint="eastAsia" w:ascii="宋体" w:hAnsi="宋体" w:eastAsia="宋体" w:cs="宋体"/>
          <w:szCs w:val="21"/>
        </w:rPr>
        <w:t>         </w:t>
      </w:r>
    </w:p>
    <w:p w14:paraId="7BABEB2F">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名称：余姚市财政局             </w:t>
      </w:r>
    </w:p>
    <w:p w14:paraId="1F4F91E4">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地址：余姚市南滨江路118号             </w:t>
      </w:r>
    </w:p>
    <w:p w14:paraId="3497CB83">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传真：/             </w:t>
      </w:r>
    </w:p>
    <w:p w14:paraId="4A5775F1">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联系人 ：309办公室             </w:t>
      </w:r>
    </w:p>
    <w:p w14:paraId="0206B699">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监督投诉电话：0574-89553033</w:t>
      </w:r>
    </w:p>
    <w:p w14:paraId="3D249B5D">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若对项目采购电子交易系统操作有疑问，可登录政采云（https：//www.zcygov.cn/），点击右侧咨询小采，获取采小蜜智能服务管家帮助，或拨打政采云服务热线95763获取热线服务帮助。</w:t>
      </w:r>
    </w:p>
    <w:p w14:paraId="70F5713F">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CA问题联系电话（人工）：汇信CA 400-888-4636；天谷CA 400-087-8198。</w:t>
      </w:r>
    </w:p>
    <w:p w14:paraId="656115D4">
      <w:pPr>
        <w:spacing w:line="400" w:lineRule="exact"/>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7B86FC0B">
      <w:pPr>
        <w:wordWrap w:val="0"/>
        <w:spacing w:line="360" w:lineRule="auto"/>
        <w:jc w:val="center"/>
        <w:outlineLvl w:val="0"/>
        <w:rPr>
          <w:rFonts w:ascii="宋体" w:hAnsi="宋体" w:eastAsia="宋体" w:cs="Times New Roman"/>
          <w:b/>
          <w:sz w:val="24"/>
          <w:szCs w:val="24"/>
        </w:rPr>
      </w:pPr>
      <w:r>
        <w:rPr>
          <w:rFonts w:hint="eastAsia" w:ascii="宋体" w:hAnsi="宋体" w:eastAsia="宋体"/>
          <w:b/>
          <w:sz w:val="24"/>
          <w:szCs w:val="24"/>
        </w:rPr>
        <w:t xml:space="preserve">第二章  </w:t>
      </w:r>
      <w:r>
        <w:rPr>
          <w:rFonts w:hint="eastAsia" w:ascii="宋体" w:hAnsi="宋体" w:eastAsia="宋体" w:cs="Times New Roman"/>
          <w:b/>
          <w:sz w:val="24"/>
          <w:szCs w:val="24"/>
        </w:rPr>
        <w:t>采购内容及要求</w:t>
      </w:r>
    </w:p>
    <w:p w14:paraId="7A56DA2C">
      <w:pPr>
        <w:pStyle w:val="13"/>
        <w:spacing w:after="0" w:line="360" w:lineRule="auto"/>
        <w:jc w:val="left"/>
        <w:rPr>
          <w:rFonts w:ascii="宋体" w:hAnsi="宋体"/>
          <w:bCs w:val="0"/>
          <w:sz w:val="22"/>
        </w:rPr>
      </w:pPr>
      <w:r>
        <w:rPr>
          <w:rFonts w:hint="eastAsia" w:ascii="宋体" w:hAnsi="宋体"/>
          <w:bCs w:val="0"/>
          <w:sz w:val="22"/>
        </w:rPr>
        <w:t>一、项目背景</w:t>
      </w:r>
    </w:p>
    <w:p w14:paraId="10482752">
      <w:pPr>
        <w:pStyle w:val="2"/>
        <w:ind w:firstLineChars="200"/>
        <w:rPr>
          <w:rFonts w:ascii="宋体" w:hAnsi="宋体"/>
        </w:rPr>
      </w:pPr>
      <w:r>
        <w:rPr>
          <w:rFonts w:hint="eastAsia" w:ascii="宋体" w:hAnsi="宋体"/>
        </w:rPr>
        <w:t>未来社区是继千万工程、特色小镇、最多跑一次之后，浙江省全面推动两个高水平建设的新名片，也是实施数字经济“一号工程”、统筹推进“四大”建设的标志性项目，2019年发布《浙江省未来社区建设试点工作方案》，2020年初写入浙江省省政府工作报告，其核心主旨是以满足人民美好生活向往为中心，突出高品质生活主轴，聚焦人本化、生态化、数字化，设置九大场景创建评价指标体系，包含未来邻里、教育、健康、创业、服务、治理等 6 类软场景，及未来建筑、低碳、交通等3类硬场景，打造有归属感、舒适感、未来感的新型城市功能单元。</w:t>
      </w:r>
    </w:p>
    <w:p w14:paraId="4C30B379">
      <w:pPr>
        <w:pStyle w:val="2"/>
        <w:ind w:firstLineChars="200"/>
        <w:rPr>
          <w:rFonts w:ascii="宋体" w:hAnsi="宋体"/>
        </w:rPr>
      </w:pPr>
      <w:r>
        <w:rPr>
          <w:rFonts w:hint="eastAsia" w:ascii="宋体" w:hAnsi="宋体"/>
        </w:rPr>
        <w:t>2021年2月18日，浙江省召开全省数字化改革大会，发布《浙江省数字化改革总体方案》，全面启动浙江数字化改革。根据数字化改革的总体要求和数字社会系统建设方案的指示要求，要把未来社区打造成为数字社会综合应用核心业务场景，以城市大脑（与数字社会相关的数据、模块及应用，下同）为支撑，以满足群众高品质生活需求和实现社会治理现代化为导向，打造一批跨部门多业务协同应用，为社会空间所有人提供全链条、全周期的多样、均等、便捷的社会，为社会治理者提供系统、及时、高效的管理支撑，发挥“民生服务+社会治理”双功能作用，让城市和乡村变得更安全、更智能、更美好、更有温度。以满足社区居民数字社会美好生活需求为牵引，集成社会事业领域公共服务，率先提供数字生活、数字教育、数字交通、数字旅游、数字养老、数字健康等新服务跨部门多业务协同应用，落地“未来邻里、教育、健康、创业、建筑、交通、低碳、服务、治理”等场景，创新有机统一的新人居空间，形成数字社会城市基本功能单元系统，助力打造绿色低碳智慧的“有机生命体”、宜居宜业宜游的“生活共同体”、资源高效配置的“社会综合体”。</w:t>
      </w:r>
    </w:p>
    <w:p w14:paraId="330B1512">
      <w:pPr>
        <w:pStyle w:val="2"/>
        <w:ind w:firstLineChars="200"/>
        <w:rPr>
          <w:rFonts w:ascii="宋体" w:hAnsi="宋体"/>
        </w:rPr>
      </w:pPr>
      <w:r>
        <w:rPr>
          <w:rFonts w:hint="eastAsia" w:ascii="宋体" w:hAnsi="宋体"/>
        </w:rPr>
        <w:t>2021年7月29日，省政府召开了全省城乡风貌整治提升暨未来社区建设工作现场会，徐文光副省长在会上指出，未来社区建设要围绕场景塑造+社群营造，全面发力、全面加速、全面提升、全面突破，推动未来社区增点扩面、全面铺开，要求各县区达到“至少打造1个新建类项目+1个旧改类项目”的底线要求。</w:t>
      </w:r>
    </w:p>
    <w:p w14:paraId="262CD827">
      <w:pPr>
        <w:pStyle w:val="2"/>
        <w:ind w:firstLineChars="200"/>
        <w:rPr>
          <w:rFonts w:ascii="宋体" w:hAnsi="宋体"/>
        </w:rPr>
      </w:pPr>
      <w:r>
        <w:rPr>
          <w:rFonts w:hint="eastAsia" w:ascii="宋体" w:hAnsi="宋体"/>
        </w:rPr>
        <w:t>2022年1月6日，副省长高兴夫在全省未来社区建设专题会议上强调，未来社区建设和老旧小区改造关乎群众切身利益，是践行以人为核心的城市现代化、高质量发展、高品质生活的重要内容，也是建设共同富裕示范区的基础性工程和标志性成果。2022年要推动未来社区全域创建，大力推动老旧小区改造，要加强项目联动，在项目申报、建设管理和资金补助上，加强协同联动未来社区建设和老旧小区改造工作。</w:t>
      </w:r>
    </w:p>
    <w:p w14:paraId="50DE0234">
      <w:pPr>
        <w:pStyle w:val="2"/>
        <w:ind w:firstLineChars="200"/>
        <w:rPr>
          <w:rFonts w:ascii="宋体" w:hAnsi="宋体"/>
        </w:rPr>
      </w:pPr>
      <w:r>
        <w:rPr>
          <w:rFonts w:hint="eastAsia" w:ascii="宋体" w:hAnsi="宋体"/>
        </w:rPr>
        <w:t>2022年1月25日，省风貌办下发了全省城乡风貌整治提升行动2022年工作要点，明确了今年全省未来社区建设的主要目标，即6月底前，出台《全域推进未来社区建设的指导意见》，9月底前完成城镇社区建设专项规划编制，年底前，未来社区项目总数达到500个以上，累计建成40个以上，完成投资1000亿元以上。</w:t>
      </w:r>
    </w:p>
    <w:p w14:paraId="555AD4FB">
      <w:pPr>
        <w:pStyle w:val="2"/>
        <w:ind w:firstLineChars="200"/>
        <w:rPr>
          <w:rFonts w:ascii="宋体" w:hAnsi="宋体"/>
        </w:rPr>
      </w:pPr>
      <w:r>
        <w:rPr>
          <w:rFonts w:hint="eastAsia" w:ascii="宋体" w:hAnsi="宋体"/>
        </w:rPr>
        <w:t>《宁波市2022年数字社会系统建设工作计划》中提到“完善未来社区现代社会单元。建立健全未来社区数据资源、业务应用和服务监管体系，制定数据标准规范，归集专题应用资源库，推进公共服务和社会治理等综合应用场景落地社会空间，为社区居民提供普惠化的基础公共服务。建立未来社区创建满意度的跟踪、评价和反馈监测应用，完善对社会空间的监测和监管体系。（牵头单位：市住建局，协同单位：市委宣传部、市教育局、市公安局、市民政局、市人力社保局、市自然资源规划局、市交通局、市商务局、市文广旅游局、市卫生健康委、市大数据局、市体育局、市综合执法局、区县（市）人民政府）”宁波市未来社区智慧服务平台的建设是其中数据资源、业务应用和服务监管体系打通的重要环节。</w:t>
      </w:r>
    </w:p>
    <w:p w14:paraId="4DF82E43">
      <w:pPr>
        <w:pStyle w:val="2"/>
        <w:ind w:firstLineChars="200"/>
        <w:rPr>
          <w:rFonts w:ascii="宋体" w:hAnsi="宋体"/>
        </w:rPr>
      </w:pPr>
      <w:r>
        <w:rPr>
          <w:rFonts w:hint="eastAsia" w:ascii="宋体" w:hAnsi="宋体"/>
        </w:rPr>
        <w:t>《宁波市关于《浙江省城镇未来社区验收办法（试行）》数字化部分操作细则(1.0版)&gt;的发布，也进一步细化了未来社区创建的落地路径，未来还会有更多的方向指引以及落地要求，这些未来社区新命题，都需要每一个未来社区能够共同向前探索、迭代。</w:t>
      </w:r>
    </w:p>
    <w:p w14:paraId="54F249EB">
      <w:pPr>
        <w:pStyle w:val="2"/>
        <w:ind w:firstLine="0" w:firstLineChars="0"/>
        <w:rPr>
          <w:rFonts w:ascii="宋体" w:hAnsi="宋体"/>
        </w:rPr>
      </w:pPr>
      <w:r>
        <w:rPr>
          <w:rFonts w:hint="eastAsia" w:ascii="宋体" w:hAnsi="宋体"/>
        </w:rPr>
        <w:t>余姚市人民政府兰江街道办事处密切关注余姚市未来社区发展，针对四明社区第八批普惠型未来社区创建需求，积极与社区、设计单位沟通，并通过多次实地调研、专题会议等方式，收集社区和居民关注高频需求，依托余姚市全域未来社区智慧服务平台（简称全域平台）已建成数字化成果，加强5分钟、15分钟公共服务圈建设，形成“一老一小”公共服务系统化解决方案。</w:t>
      </w:r>
    </w:p>
    <w:p w14:paraId="33E90AB6">
      <w:pPr>
        <w:pStyle w:val="13"/>
        <w:spacing w:after="0" w:line="360" w:lineRule="auto"/>
        <w:jc w:val="left"/>
        <w:rPr>
          <w:rFonts w:ascii="宋体" w:hAnsi="宋体"/>
          <w:bCs w:val="0"/>
          <w:sz w:val="22"/>
        </w:rPr>
      </w:pPr>
      <w:r>
        <w:rPr>
          <w:rFonts w:hint="eastAsia" w:ascii="宋体" w:hAnsi="宋体"/>
          <w:bCs w:val="0"/>
          <w:sz w:val="22"/>
        </w:rPr>
        <w:t>二、建设目标与内容</w:t>
      </w:r>
    </w:p>
    <w:p w14:paraId="3416283A">
      <w:pPr>
        <w:spacing w:line="360" w:lineRule="auto"/>
        <w:ind w:firstLine="420" w:firstLineChars="200"/>
        <w:rPr>
          <w:rFonts w:ascii="宋体" w:hAnsi="宋体"/>
        </w:rPr>
      </w:pPr>
      <w:r>
        <w:rPr>
          <w:rFonts w:hint="eastAsia" w:ascii="宋体" w:hAnsi="宋体"/>
        </w:rPr>
        <w:t>（一）建设目标：</w:t>
      </w:r>
    </w:p>
    <w:p w14:paraId="54D17A3F">
      <w:pPr>
        <w:spacing w:line="360" w:lineRule="auto"/>
        <w:ind w:firstLine="420" w:firstLineChars="200"/>
        <w:rPr>
          <w:rFonts w:ascii="宋体" w:hAnsi="宋体"/>
        </w:rPr>
      </w:pPr>
      <w:r>
        <w:rPr>
          <w:rFonts w:hint="eastAsia" w:ascii="宋体" w:hAnsi="宋体"/>
        </w:rPr>
        <w:t>兰江街道四明社区将通过本次项目数字化改造，依托余姚市全域未来社区智慧服务平台场景应用，遵循“标配+选配”原则，构建“一统三化九场景”模式，包括坚持党建统领，以人本化、生态化和数字化为核心价值导向，结合和睦共治、绿色集约和智慧共享的基本内涵。九大场景涵盖邻里、教育、健康、创业、建筑、交通、低碳、服务和治理，旨在打造具有归属感、舒适感和未来感的现代城市功能单元，以实现高质量发展和人民对美好生活的向往。</w:t>
      </w:r>
    </w:p>
    <w:p w14:paraId="2F9E8784">
      <w:pPr>
        <w:spacing w:line="360" w:lineRule="auto"/>
        <w:ind w:firstLine="420" w:firstLineChars="200"/>
        <w:rPr>
          <w:rFonts w:ascii="宋体" w:hAnsi="宋体" w:eastAsia="宋体" w:cs="Times New Roman"/>
        </w:rPr>
      </w:pPr>
      <w:r>
        <w:rPr>
          <w:rFonts w:hint="eastAsia" w:ascii="宋体" w:hAnsi="宋体" w:eastAsia="宋体" w:cs="Times New Roman"/>
        </w:rPr>
        <w:t>（二）项目主要建设内容</w:t>
      </w:r>
    </w:p>
    <w:p w14:paraId="457B763F">
      <w:pPr>
        <w:spacing w:line="400" w:lineRule="exact"/>
        <w:ind w:firstLine="420" w:firstLineChars="200"/>
        <w:rPr>
          <w:rFonts w:ascii="宋体" w:hAnsi="宋体" w:cs="宋体"/>
          <w:szCs w:val="21"/>
        </w:rPr>
      </w:pPr>
      <w:r>
        <w:rPr>
          <w:rFonts w:hint="eastAsia" w:ascii="宋体" w:hAnsi="宋体" w:eastAsia="宋体" w:cs="宋体"/>
          <w:szCs w:val="21"/>
        </w:rPr>
        <w:t>项目建设内容主要由业务应用软件开发、应用支撑层建设、数据资源层建设、智能化软硬件支撑建设、网络安全建设等五部分组成。业务应用软件开发包括社区侧驾驶舱建设、全域驾驶舱对接及适配；应用支撑层建设包括社区物联设备接入、全域平台开通服务；数据资源层建设包括四明未来社区人、房、地址等基础数据采集和治理；智能化软硬件支撑建设包括视频监控系统建设、电动车充电桩建设、出入口管理系统建设、大屏展示系统建设、共享设施建设、综合布线系统建设。网络安全建设包括</w:t>
      </w:r>
      <w:r>
        <w:rPr>
          <w:rFonts w:hint="eastAsia"/>
        </w:rPr>
        <w:t>安全等级保护测评、代码安全审计、边界防火墙。</w:t>
      </w:r>
    </w:p>
    <w:p w14:paraId="500140D0">
      <w:pPr>
        <w:spacing w:line="400" w:lineRule="exact"/>
        <w:jc w:val="left"/>
        <w:rPr>
          <w:rFonts w:ascii="宋体" w:hAnsi="宋体" w:eastAsia="宋体" w:cs="宋体"/>
          <w:b/>
          <w:bCs/>
          <w:szCs w:val="21"/>
        </w:rPr>
      </w:pPr>
    </w:p>
    <w:p w14:paraId="5552D27F">
      <w:pPr>
        <w:spacing w:line="400" w:lineRule="exact"/>
        <w:jc w:val="left"/>
        <w:outlineLvl w:val="1"/>
        <w:rPr>
          <w:rFonts w:ascii="宋体" w:hAnsi="宋体" w:eastAsia="宋体" w:cs="宋体"/>
          <w:b/>
          <w:bCs/>
          <w:szCs w:val="21"/>
        </w:rPr>
      </w:pPr>
      <w:r>
        <w:rPr>
          <w:rFonts w:hint="eastAsia" w:ascii="宋体" w:hAnsi="宋体" w:eastAsia="宋体" w:cs="宋体"/>
          <w:b/>
          <w:bCs/>
          <w:szCs w:val="21"/>
        </w:rPr>
        <w:t>三、项目建设要求</w:t>
      </w:r>
    </w:p>
    <w:p w14:paraId="5CCDCB46">
      <w:pPr>
        <w:spacing w:line="360" w:lineRule="auto"/>
        <w:ind w:firstLine="420" w:firstLineChars="200"/>
        <w:rPr>
          <w:rFonts w:ascii="宋体" w:hAnsi="宋体"/>
        </w:rPr>
      </w:pPr>
      <w:r>
        <w:rPr>
          <w:rFonts w:hint="eastAsia" w:ascii="宋体" w:hAnsi="宋体"/>
        </w:rPr>
        <w:t>按照省、宁波关于未来社区创建验收标准要求和《余姚市人民政府旧改类未来社区建设工作专题协调会议纪要》（〔2022〕57 号）《全域未来社区平台建设相关事宜专题协调会议纪要》（〔2023〕88 号）《市全域未来社区数字化项目相关内容专题协调会会议纪要》（余风貌发〔2024〕2 号）要求，统一接入全域未来社区智慧服务平台，依托市全域未来社区智慧服务平台的数字底座和应用底座承接贯通场景应用（九大场景）精准落地，充分共享城市大脑“一网感知”“雪亮平台”等已建资源，融合赋能基层智治系统，需上架浙里办和浙政钉两端应用融合到全域数字化平台，厘清全域平台与单点社区应用界面，避免重复建设。同时进一步明确应用场景运营保障机制，将接入市域未来社区平台信创改造完成后的平台作为项目终验条件。</w:t>
      </w:r>
    </w:p>
    <w:p w14:paraId="39B2D28E">
      <w:pPr>
        <w:spacing w:line="400" w:lineRule="exact"/>
        <w:jc w:val="left"/>
        <w:rPr>
          <w:rFonts w:ascii="宋体" w:hAnsi="宋体" w:eastAsia="宋体" w:cs="Times New Roman"/>
          <w:bCs/>
          <w:szCs w:val="21"/>
        </w:rPr>
      </w:pPr>
    </w:p>
    <w:p w14:paraId="746F55B2">
      <w:pPr>
        <w:pStyle w:val="2"/>
        <w:ind w:firstLine="211"/>
        <w:outlineLvl w:val="1"/>
        <w:rPr>
          <w:rFonts w:ascii="宋体" w:hAnsi="宋体"/>
          <w:b/>
          <w:bCs/>
        </w:rPr>
      </w:pPr>
      <w:r>
        <w:rPr>
          <w:rFonts w:hint="eastAsia" w:ascii="宋体" w:hAnsi="宋体"/>
          <w:b/>
          <w:bCs/>
        </w:rPr>
        <w:t>四、具体建设内容</w:t>
      </w:r>
    </w:p>
    <w:tbl>
      <w:tblPr>
        <w:tblStyle w:val="15"/>
        <w:tblW w:w="9169" w:type="dxa"/>
        <w:jc w:val="center"/>
        <w:tblLayout w:type="fixed"/>
        <w:tblCellMar>
          <w:top w:w="0" w:type="dxa"/>
          <w:left w:w="0" w:type="dxa"/>
          <w:bottom w:w="0" w:type="dxa"/>
          <w:right w:w="0" w:type="dxa"/>
        </w:tblCellMar>
      </w:tblPr>
      <w:tblGrid>
        <w:gridCol w:w="561"/>
        <w:gridCol w:w="1290"/>
        <w:gridCol w:w="6219"/>
        <w:gridCol w:w="579"/>
        <w:gridCol w:w="520"/>
      </w:tblGrid>
      <w:tr w14:paraId="00421525">
        <w:tblPrEx>
          <w:tblCellMar>
            <w:top w:w="0" w:type="dxa"/>
            <w:left w:w="0" w:type="dxa"/>
            <w:bottom w:w="0" w:type="dxa"/>
            <w:right w:w="0" w:type="dxa"/>
          </w:tblCellMar>
        </w:tblPrEx>
        <w:trPr>
          <w:trHeight w:val="23"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7BE0903">
            <w:pPr>
              <w:spacing w:line="240" w:lineRule="auto"/>
              <w:rPr>
                <w:rFonts w:cs="宋体"/>
                <w:b/>
                <w:bCs/>
                <w:color w:val="000000"/>
                <w:sz w:val="20"/>
                <w:szCs w:val="20"/>
              </w:rPr>
            </w:pPr>
            <w:r>
              <w:rPr>
                <w:rFonts w:hint="eastAsia" w:ascii="宋体" w:hAnsi="宋体" w:eastAsia="宋体" w:cs="Times New Roman"/>
                <w:b/>
                <w:szCs w:val="21"/>
              </w:rPr>
              <w:br w:type="page"/>
            </w:r>
            <w:r>
              <w:rPr>
                <w:rFonts w:hint="eastAsia" w:cs="宋体"/>
                <w:b/>
                <w:bCs/>
                <w:color w:val="000000"/>
                <w:sz w:val="20"/>
                <w:szCs w:val="20"/>
              </w:rPr>
              <w:t>序号</w:t>
            </w:r>
          </w:p>
        </w:tc>
        <w:tc>
          <w:tcPr>
            <w:tcW w:w="129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06CAE07">
            <w:pPr>
              <w:spacing w:line="240" w:lineRule="auto"/>
              <w:jc w:val="center"/>
              <w:rPr>
                <w:rFonts w:cs="宋体"/>
                <w:b/>
                <w:bCs/>
                <w:color w:val="000000"/>
                <w:sz w:val="20"/>
                <w:szCs w:val="20"/>
              </w:rPr>
            </w:pPr>
            <w:r>
              <w:rPr>
                <w:rFonts w:hint="eastAsia" w:cs="宋体"/>
                <w:b/>
                <w:bCs/>
                <w:color w:val="000000"/>
                <w:sz w:val="20"/>
                <w:szCs w:val="20"/>
              </w:rPr>
              <w:t>名称</w:t>
            </w:r>
          </w:p>
        </w:tc>
        <w:tc>
          <w:tcPr>
            <w:tcW w:w="621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45D18C8">
            <w:pPr>
              <w:spacing w:line="240" w:lineRule="auto"/>
              <w:jc w:val="center"/>
              <w:rPr>
                <w:rFonts w:cs="宋体"/>
                <w:b/>
                <w:bCs/>
                <w:color w:val="000000"/>
                <w:sz w:val="20"/>
                <w:szCs w:val="20"/>
              </w:rPr>
            </w:pPr>
            <w:r>
              <w:rPr>
                <w:rFonts w:hint="eastAsia" w:cs="宋体"/>
                <w:b/>
                <w:bCs/>
                <w:color w:val="000000"/>
                <w:sz w:val="20"/>
                <w:szCs w:val="20"/>
              </w:rPr>
              <w:t>技术参数</w:t>
            </w:r>
          </w:p>
        </w:tc>
        <w:tc>
          <w:tcPr>
            <w:tcW w:w="57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28CB37B">
            <w:pPr>
              <w:spacing w:line="240" w:lineRule="auto"/>
              <w:jc w:val="center"/>
              <w:rPr>
                <w:rFonts w:cs="宋体"/>
                <w:b/>
                <w:bCs/>
                <w:color w:val="000000"/>
                <w:sz w:val="20"/>
                <w:szCs w:val="20"/>
              </w:rPr>
            </w:pPr>
            <w:r>
              <w:rPr>
                <w:rFonts w:hint="eastAsia" w:cs="宋体"/>
                <w:b/>
                <w:bCs/>
                <w:color w:val="000000"/>
                <w:sz w:val="20"/>
                <w:szCs w:val="20"/>
              </w:rPr>
              <w:t>数量</w:t>
            </w:r>
          </w:p>
        </w:tc>
        <w:tc>
          <w:tcPr>
            <w:tcW w:w="520"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ACE5537">
            <w:pPr>
              <w:spacing w:line="240" w:lineRule="auto"/>
              <w:jc w:val="center"/>
              <w:rPr>
                <w:rFonts w:cs="宋体"/>
                <w:b/>
                <w:bCs/>
                <w:color w:val="000000"/>
                <w:sz w:val="20"/>
                <w:szCs w:val="20"/>
              </w:rPr>
            </w:pPr>
            <w:r>
              <w:rPr>
                <w:rFonts w:hint="eastAsia" w:cs="宋体"/>
                <w:b/>
                <w:bCs/>
                <w:color w:val="000000"/>
                <w:sz w:val="20"/>
                <w:szCs w:val="20"/>
              </w:rPr>
              <w:t>单位</w:t>
            </w:r>
          </w:p>
        </w:tc>
      </w:tr>
      <w:tr w14:paraId="0AAF544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231D8F4">
            <w:pPr>
              <w:spacing w:line="240" w:lineRule="auto"/>
              <w:jc w:val="center"/>
              <w:rPr>
                <w:rFonts w:cs="宋体"/>
                <w:color w:val="000000"/>
                <w:sz w:val="20"/>
                <w:szCs w:val="20"/>
              </w:rPr>
            </w:pPr>
            <w:r>
              <w:rPr>
                <w:rFonts w:hint="eastAsia" w:cs="宋体"/>
                <w:color w:val="000000"/>
                <w:sz w:val="20"/>
                <w:szCs w:val="20"/>
              </w:rPr>
              <w:t>一</w:t>
            </w:r>
          </w:p>
        </w:tc>
        <w:tc>
          <w:tcPr>
            <w:tcW w:w="7509"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790E71ED">
            <w:pPr>
              <w:spacing w:line="240" w:lineRule="auto"/>
              <w:jc w:val="left"/>
              <w:rPr>
                <w:rFonts w:cs="宋体"/>
                <w:b/>
                <w:bCs/>
                <w:color w:val="000000"/>
                <w:sz w:val="20"/>
                <w:szCs w:val="20"/>
              </w:rPr>
            </w:pPr>
            <w:r>
              <w:rPr>
                <w:rFonts w:hint="eastAsia" w:cs="宋体"/>
                <w:b/>
                <w:bCs/>
                <w:color w:val="000000"/>
                <w:sz w:val="20"/>
                <w:szCs w:val="20"/>
              </w:rPr>
              <w:t>业务应用建设</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35847D">
            <w:pPr>
              <w:spacing w:line="240" w:lineRule="auto"/>
              <w:jc w:val="center"/>
              <w:rPr>
                <w:rFonts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287EC3">
            <w:pPr>
              <w:spacing w:line="240" w:lineRule="auto"/>
              <w:jc w:val="center"/>
              <w:rPr>
                <w:rFonts w:cs="宋体"/>
                <w:color w:val="000000"/>
                <w:sz w:val="20"/>
                <w:szCs w:val="20"/>
              </w:rPr>
            </w:pPr>
            <w:r>
              <w:rPr>
                <w:rFonts w:hint="eastAsia" w:cs="宋体"/>
                <w:color w:val="000000"/>
                <w:sz w:val="20"/>
                <w:szCs w:val="20"/>
              </w:rPr>
              <w:t>　</w:t>
            </w:r>
          </w:p>
        </w:tc>
      </w:tr>
      <w:tr w14:paraId="0BCCA7F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3416E5B">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03359E0">
            <w:pPr>
              <w:spacing w:line="240" w:lineRule="auto"/>
              <w:ind w:left="0" w:leftChars="0" w:right="0" w:rightChars="0" w:firstLine="0" w:firstLineChars="0"/>
              <w:jc w:val="center"/>
              <w:rPr>
                <w:rFonts w:cs="宋体"/>
                <w:sz w:val="20"/>
                <w:szCs w:val="20"/>
              </w:rPr>
            </w:pPr>
            <w:r>
              <w:rPr>
                <w:rFonts w:hint="eastAsia" w:cs="宋体"/>
                <w:sz w:val="20"/>
                <w:szCs w:val="20"/>
              </w:rPr>
              <w:t>四明未来社区驾驶舱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D0B9E6C">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1C980FA">
            <w:pPr>
              <w:spacing w:line="240" w:lineRule="auto"/>
              <w:jc w:val="center"/>
              <w:rPr>
                <w:rFonts w:cs="宋体"/>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65C80B">
            <w:pPr>
              <w:spacing w:line="240" w:lineRule="auto"/>
              <w:jc w:val="center"/>
              <w:rPr>
                <w:rFonts w:cs="宋体"/>
                <w:color w:val="000000"/>
                <w:sz w:val="20"/>
                <w:szCs w:val="20"/>
              </w:rPr>
            </w:pPr>
          </w:p>
        </w:tc>
      </w:tr>
      <w:tr w14:paraId="514056D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45ED39C">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2A73E21">
            <w:pPr>
              <w:spacing w:line="240" w:lineRule="auto"/>
              <w:ind w:left="0" w:leftChars="0" w:right="0" w:rightChars="0" w:firstLine="0" w:firstLineChars="0"/>
              <w:jc w:val="center"/>
              <w:rPr>
                <w:rFonts w:cs="宋体"/>
                <w:sz w:val="20"/>
                <w:szCs w:val="20"/>
              </w:rPr>
            </w:pPr>
            <w:r>
              <w:rPr>
                <w:rFonts w:hint="eastAsia" w:cs="宋体"/>
                <w:sz w:val="20"/>
                <w:szCs w:val="20"/>
              </w:rPr>
              <w:t>首页</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277A0F8">
            <w:pPr>
              <w:shd w:val="clear" w:color="auto" w:fill="FFFFFF"/>
              <w:spacing w:line="240" w:lineRule="auto"/>
              <w:rPr>
                <w:rFonts w:cs="宋体"/>
                <w:sz w:val="20"/>
                <w:szCs w:val="20"/>
              </w:rPr>
            </w:pPr>
            <w:r>
              <w:rPr>
                <w:shd w:val="clear" w:color="auto" w:fill="FFFFFF"/>
              </w:rPr>
              <w:t>整合</w:t>
            </w:r>
            <w:r>
              <w:rPr>
                <w:rFonts w:hint="eastAsia"/>
                <w:shd w:val="clear" w:color="auto" w:fill="FFFFFF"/>
              </w:rPr>
              <w:t>四明社区</w:t>
            </w:r>
            <w:r>
              <w:rPr>
                <w:shd w:val="clear" w:color="auto" w:fill="FFFFFF"/>
              </w:rPr>
              <w:t>人、地、物、情、事、组织和房屋等信息，打破数据孤岛，细化网格、摸清底数、落实责任，实现业务数据互联互通、资源整合共享，为社区居民提供一个安全、舒适、便利的现代化、智慧化生活环境，实现街道社会治理能力的全面提升，从而形成基于信息化、智能化社会管理与服务的一种新的社区管理形态</w:t>
            </w:r>
            <w:r>
              <w:rPr>
                <w:rFonts w:hint="eastAsia"/>
                <w:shd w:val="clear" w:color="auto" w:fill="FFFFFF"/>
              </w:rPr>
              <w:t>。</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9EF2F4F">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5D4F57">
            <w:pPr>
              <w:spacing w:line="240" w:lineRule="auto"/>
              <w:jc w:val="center"/>
              <w:rPr>
                <w:rFonts w:cs="宋体"/>
                <w:color w:val="000000"/>
                <w:sz w:val="20"/>
                <w:szCs w:val="20"/>
              </w:rPr>
            </w:pPr>
            <w:r>
              <w:rPr>
                <w:rFonts w:hint="eastAsia" w:cs="宋体"/>
                <w:color w:val="000000"/>
                <w:sz w:val="20"/>
                <w:szCs w:val="20"/>
              </w:rPr>
              <w:t>项</w:t>
            </w:r>
          </w:p>
        </w:tc>
      </w:tr>
      <w:tr w14:paraId="0F45B5F7">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D58AF8F">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4268493">
            <w:pPr>
              <w:spacing w:line="240" w:lineRule="auto"/>
              <w:ind w:left="0" w:leftChars="0" w:right="0" w:rightChars="0" w:firstLine="0" w:firstLineChars="0"/>
              <w:jc w:val="center"/>
              <w:rPr>
                <w:rFonts w:cs="宋体"/>
                <w:sz w:val="20"/>
                <w:szCs w:val="20"/>
              </w:rPr>
            </w:pPr>
            <w:r>
              <w:rPr>
                <w:rFonts w:hint="eastAsia" w:cs="宋体"/>
                <w:color w:val="000000"/>
                <w:sz w:val="20"/>
                <w:szCs w:val="20"/>
              </w:rPr>
              <w:t>未来邻里</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3B7CB35">
            <w:pPr>
              <w:shd w:val="clear" w:color="auto" w:fill="FFFFFF"/>
              <w:spacing w:line="240" w:lineRule="auto"/>
              <w:rPr>
                <w:shd w:val="clear" w:color="auto" w:fill="FFFFFF"/>
              </w:rPr>
            </w:pPr>
            <w:r>
              <w:rPr>
                <w:rFonts w:hint="eastAsia" w:cs="宋体"/>
                <w:sz w:val="20"/>
                <w:szCs w:val="20"/>
              </w:rPr>
              <w:t>数字孪生针对邻居关系淡漠的现状，提供多层次的邻里交往空间，打造一个“没有围墙的开放社区”，把社区变成该区域的文化公园，社区周边的人们也能来社区享受其公共服务。通过构建“服务换积分、积分换服务”的邻里贡献积分机制，制定邻里公约，建立邻里社群，形成远亲不如近邻的邻里共同体。</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3B4E9F9">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FE9E48">
            <w:pPr>
              <w:spacing w:line="240" w:lineRule="auto"/>
              <w:jc w:val="center"/>
              <w:rPr>
                <w:rFonts w:cs="宋体"/>
                <w:color w:val="000000"/>
                <w:sz w:val="20"/>
                <w:szCs w:val="20"/>
              </w:rPr>
            </w:pPr>
            <w:r>
              <w:rPr>
                <w:rFonts w:hint="eastAsia" w:cs="宋体"/>
                <w:color w:val="000000"/>
                <w:sz w:val="20"/>
                <w:szCs w:val="20"/>
              </w:rPr>
              <w:t>项</w:t>
            </w:r>
          </w:p>
        </w:tc>
      </w:tr>
      <w:tr w14:paraId="5C73342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87CFB88">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44EBC34">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未来低碳</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1B13774">
            <w:pPr>
              <w:spacing w:line="240" w:lineRule="auto"/>
              <w:jc w:val="left"/>
              <w:rPr>
                <w:rFonts w:cs="宋体"/>
                <w:sz w:val="20"/>
                <w:szCs w:val="20"/>
              </w:rPr>
            </w:pPr>
            <w:r>
              <w:rPr>
                <w:rFonts w:hint="eastAsia" w:cs="宋体"/>
                <w:sz w:val="20"/>
                <w:szCs w:val="20"/>
              </w:rPr>
              <w:t>在场景中显示片区相关智能化设备及数据情况。</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8814398">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61F15DA">
            <w:pPr>
              <w:spacing w:line="240" w:lineRule="auto"/>
              <w:jc w:val="center"/>
              <w:rPr>
                <w:rFonts w:cs="宋体"/>
                <w:color w:val="000000"/>
                <w:sz w:val="20"/>
                <w:szCs w:val="20"/>
              </w:rPr>
            </w:pPr>
            <w:r>
              <w:rPr>
                <w:rFonts w:hint="eastAsia" w:cs="宋体"/>
                <w:color w:val="000000"/>
                <w:sz w:val="20"/>
                <w:szCs w:val="20"/>
              </w:rPr>
              <w:t>项</w:t>
            </w:r>
          </w:p>
        </w:tc>
      </w:tr>
      <w:tr w14:paraId="42C117FC">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C0EDF40">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5336D98">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未来创业</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C8FADC5">
            <w:pPr>
              <w:spacing w:line="240" w:lineRule="auto"/>
              <w:jc w:val="left"/>
              <w:rPr>
                <w:rFonts w:cs="宋体"/>
                <w:sz w:val="20"/>
                <w:szCs w:val="20"/>
              </w:rPr>
            </w:pPr>
            <w:r>
              <w:rPr>
                <w:rFonts w:hint="eastAsia" w:cs="宋体"/>
                <w:sz w:val="20"/>
                <w:szCs w:val="20"/>
              </w:rPr>
              <w:t>顺应未来生活与就业、创业融合新趋势，构建“大众创新”未来创业场景，吸引青年创业人才，激发社区创新创业活力，激发共享经济潜能。依托未来社区平台，形成共享服务需求与供给零距离对接场景，促进社区资源、技能、知识等全面共享，增强社区创业活力。</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1517F9">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8FD9A16">
            <w:pPr>
              <w:spacing w:line="240" w:lineRule="auto"/>
              <w:jc w:val="center"/>
              <w:rPr>
                <w:rFonts w:cs="宋体"/>
                <w:color w:val="000000"/>
                <w:sz w:val="20"/>
                <w:szCs w:val="20"/>
              </w:rPr>
            </w:pPr>
            <w:r>
              <w:rPr>
                <w:rFonts w:hint="eastAsia" w:cs="宋体"/>
                <w:color w:val="000000"/>
                <w:sz w:val="20"/>
                <w:szCs w:val="20"/>
              </w:rPr>
              <w:t>项</w:t>
            </w:r>
          </w:p>
        </w:tc>
      </w:tr>
      <w:tr w14:paraId="05BA8F5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29D4213">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6490236">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未来教育</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562CE83">
            <w:pPr>
              <w:spacing w:line="240" w:lineRule="auto"/>
              <w:rPr>
                <w:rFonts w:cs="宋体"/>
                <w:sz w:val="20"/>
                <w:szCs w:val="20"/>
              </w:rPr>
            </w:pPr>
            <w:r>
              <w:rPr>
                <w:shd w:val="clear" w:color="auto" w:fill="FFFFFF"/>
              </w:rPr>
              <w:t>数字孪生重点是打造全龄终生教育体系，通过引进社会力量，探索临时看护、家庭照料等多元方式，打造满足老、中、青和儿童全年龄教育场景。</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145C96E">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B529B7F">
            <w:pPr>
              <w:spacing w:line="240" w:lineRule="auto"/>
              <w:jc w:val="center"/>
              <w:rPr>
                <w:rFonts w:cs="宋体"/>
                <w:color w:val="000000"/>
                <w:sz w:val="20"/>
                <w:szCs w:val="20"/>
              </w:rPr>
            </w:pPr>
            <w:r>
              <w:rPr>
                <w:rFonts w:hint="eastAsia" w:cs="宋体"/>
                <w:color w:val="000000"/>
                <w:sz w:val="20"/>
                <w:szCs w:val="20"/>
              </w:rPr>
              <w:t>项</w:t>
            </w:r>
          </w:p>
        </w:tc>
      </w:tr>
      <w:tr w14:paraId="552A5E96">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839DE9F">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902399A">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未来治理</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21770F2">
            <w:pPr>
              <w:shd w:val="clear" w:color="auto" w:fill="FFFFFF"/>
              <w:spacing w:line="240" w:lineRule="auto"/>
              <w:rPr>
                <w:rFonts w:cs="宋体"/>
                <w:sz w:val="20"/>
                <w:szCs w:val="20"/>
              </w:rPr>
            </w:pPr>
            <w:r>
              <w:rPr>
                <w:rFonts w:hint="eastAsia"/>
                <w:szCs w:val="28"/>
              </w:rPr>
              <w:t>对社区日常运行和管理状态进行全方位的监控，并进行可视化管理和核心指标和高粒度展示，为社区运行和管理提供全方位的实时感知触角能力;同时提供预警和研判能力，并对城市运行提供前瞻分析，方便城市管理者全方位掌控社区运行的总体运行状态。</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78CB7A">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4520A4">
            <w:pPr>
              <w:spacing w:line="240" w:lineRule="auto"/>
              <w:jc w:val="center"/>
              <w:rPr>
                <w:rFonts w:cs="宋体"/>
                <w:color w:val="000000"/>
                <w:sz w:val="20"/>
                <w:szCs w:val="20"/>
              </w:rPr>
            </w:pPr>
            <w:r>
              <w:rPr>
                <w:rFonts w:hint="eastAsia" w:cs="宋体"/>
                <w:color w:val="000000"/>
                <w:sz w:val="20"/>
                <w:szCs w:val="20"/>
              </w:rPr>
              <w:t>项</w:t>
            </w:r>
          </w:p>
        </w:tc>
      </w:tr>
      <w:tr w14:paraId="62531DA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42B9952">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737B69A">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未来健康</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87652F8">
            <w:pPr>
              <w:spacing w:line="240" w:lineRule="auto"/>
              <w:rPr>
                <w:rFonts w:cs="宋体"/>
                <w:sz w:val="20"/>
                <w:szCs w:val="20"/>
              </w:rPr>
            </w:pPr>
            <w:r>
              <w:rPr>
                <w:rFonts w:hint="eastAsia"/>
                <w:szCs w:val="28"/>
              </w:rPr>
              <w:t>未来健康场景需加强活力运动健身建设，依托社区建设的15分钟步行圈内配置健身场馆、球类场地等场所设施；5分钟步行圈配置室内、室外健身点，提供健康地图服务。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008966">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46C8649">
            <w:pPr>
              <w:spacing w:line="240" w:lineRule="auto"/>
              <w:jc w:val="center"/>
              <w:rPr>
                <w:rFonts w:cs="宋体"/>
                <w:color w:val="000000"/>
                <w:sz w:val="20"/>
                <w:szCs w:val="20"/>
              </w:rPr>
            </w:pPr>
            <w:r>
              <w:rPr>
                <w:rFonts w:hint="eastAsia" w:cs="宋体"/>
                <w:color w:val="000000"/>
                <w:sz w:val="20"/>
                <w:szCs w:val="20"/>
              </w:rPr>
              <w:t>项</w:t>
            </w:r>
          </w:p>
        </w:tc>
      </w:tr>
      <w:tr w14:paraId="3A11E4D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D6AAFDB">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3B8D25F">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未来服务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3DC1C9A">
            <w:pPr>
              <w:shd w:val="clear" w:color="auto" w:fill="FFFFFF"/>
              <w:spacing w:before="100" w:beforeAutospacing="1" w:after="100" w:afterAutospacing="1" w:line="240" w:lineRule="auto"/>
              <w:jc w:val="left"/>
            </w:pPr>
            <w:r>
              <w:rPr>
                <w:rFonts w:hint="eastAsia"/>
                <w:szCs w:val="28"/>
              </w:rPr>
              <w:t>未来社区服务场景涉及到整个社区居民的衣食住行，承载了丰富而具体的内容，是“以人为本”的重要载体。未来服务需要围绕社区居民24小时生活服务需求，打造“优质生活零距离”。</w:t>
            </w:r>
          </w:p>
          <w:p w14:paraId="4906B6C2">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F32814">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D2333DB">
            <w:pPr>
              <w:spacing w:line="240" w:lineRule="auto"/>
              <w:jc w:val="center"/>
              <w:rPr>
                <w:rFonts w:cs="宋体"/>
                <w:color w:val="000000"/>
                <w:sz w:val="20"/>
                <w:szCs w:val="20"/>
              </w:rPr>
            </w:pPr>
            <w:r>
              <w:rPr>
                <w:rFonts w:hint="eastAsia" w:cs="宋体"/>
                <w:color w:val="000000"/>
                <w:sz w:val="20"/>
                <w:szCs w:val="20"/>
              </w:rPr>
              <w:t>项</w:t>
            </w:r>
          </w:p>
        </w:tc>
      </w:tr>
      <w:tr w14:paraId="38FDEB5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9B04834">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1.9</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29EB656">
            <w:pPr>
              <w:spacing w:line="240" w:lineRule="auto"/>
              <w:ind w:left="0" w:leftChars="0" w:right="0" w:rightChars="0" w:firstLine="0" w:firstLineChars="0"/>
              <w:jc w:val="center"/>
              <w:rPr>
                <w:rFonts w:cs="宋体"/>
                <w:sz w:val="20"/>
                <w:szCs w:val="20"/>
              </w:rPr>
            </w:pPr>
            <w:r>
              <w:rPr>
                <w:rFonts w:hint="eastAsia" w:cs="宋体"/>
                <w:sz w:val="20"/>
                <w:szCs w:val="20"/>
              </w:rPr>
              <w:t>未来交通</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86B9A1D">
            <w:pPr>
              <w:spacing w:line="240" w:lineRule="auto"/>
              <w:rPr>
                <w:rFonts w:cs="宋体"/>
                <w:sz w:val="20"/>
                <w:szCs w:val="20"/>
              </w:rPr>
            </w:pPr>
            <w:r>
              <w:rPr>
                <w:rFonts w:hint="eastAsia"/>
                <w:szCs w:val="28"/>
              </w:rPr>
              <w:t>根据社区交通系统，未来交通场景承载了整个社区居民的出行需求，包括提供智能门禁、车行记录等便民服务，提升社区居民交通的便利性。</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7DCEA68">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A4F238">
            <w:pPr>
              <w:spacing w:line="240" w:lineRule="auto"/>
              <w:jc w:val="center"/>
              <w:rPr>
                <w:rFonts w:cs="宋体"/>
                <w:color w:val="000000"/>
                <w:sz w:val="20"/>
                <w:szCs w:val="20"/>
              </w:rPr>
            </w:pPr>
            <w:r>
              <w:rPr>
                <w:rFonts w:hint="eastAsia" w:cs="宋体"/>
                <w:color w:val="000000"/>
                <w:sz w:val="20"/>
                <w:szCs w:val="20"/>
              </w:rPr>
              <w:t>项</w:t>
            </w:r>
          </w:p>
        </w:tc>
      </w:tr>
      <w:tr w14:paraId="57378D1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49F396B">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1.10</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37DB12F">
            <w:pPr>
              <w:spacing w:line="240" w:lineRule="auto"/>
              <w:ind w:left="0" w:leftChars="0" w:right="0" w:rightChars="0" w:firstLine="0" w:firstLineChars="0"/>
              <w:jc w:val="center"/>
              <w:rPr>
                <w:rFonts w:cs="宋体"/>
                <w:sz w:val="20"/>
                <w:szCs w:val="20"/>
              </w:rPr>
            </w:pPr>
            <w:r>
              <w:rPr>
                <w:rFonts w:hint="eastAsia" w:cs="宋体"/>
                <w:sz w:val="20"/>
                <w:szCs w:val="20"/>
              </w:rPr>
              <w:t>未来建筑</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9715BC4">
            <w:pPr>
              <w:spacing w:line="240" w:lineRule="auto"/>
              <w:rPr>
                <w:rFonts w:cs="宋体"/>
                <w:sz w:val="20"/>
                <w:szCs w:val="20"/>
              </w:rPr>
            </w:pPr>
            <w:r>
              <w:rPr>
                <w:rFonts w:hint="eastAsia"/>
                <w:szCs w:val="28"/>
              </w:rPr>
              <w:t>通过国内优秀厂商提供的边缘计算和视觉识别技术组建城市的迷走神经，将占城市事件总数</w:t>
            </w:r>
            <w:r>
              <w:rPr>
                <w:szCs w:val="28"/>
              </w:rPr>
              <w:t>70%</w:t>
            </w:r>
            <w:r>
              <w:rPr>
                <w:rFonts w:hint="eastAsia"/>
                <w:szCs w:val="28"/>
              </w:rPr>
              <w:t>的社区事件实现内部自动处理归档。在社区外围搭建智能巡更网络，对社区形成全息安防周界，对于住户及登记访 客可以实现无感通行，对异常进出人员则能在第一时间进行防控;同时，对于城区内的一些老旧小区的升级改造既能将隐秘的风险点及时发觉，更能对社区内的成员提供细致入微的关怀，让社会更像一个和谐的大家庭，为城市的网格化管理及社区自治奠定基础。</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26F276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7B9975">
            <w:pPr>
              <w:spacing w:line="240" w:lineRule="auto"/>
              <w:jc w:val="center"/>
              <w:rPr>
                <w:rFonts w:cs="宋体"/>
                <w:color w:val="000000"/>
                <w:sz w:val="20"/>
                <w:szCs w:val="20"/>
              </w:rPr>
            </w:pPr>
            <w:r>
              <w:rPr>
                <w:rFonts w:hint="eastAsia" w:cs="宋体"/>
                <w:color w:val="000000"/>
                <w:sz w:val="20"/>
                <w:szCs w:val="20"/>
              </w:rPr>
              <w:t>项</w:t>
            </w:r>
          </w:p>
        </w:tc>
      </w:tr>
      <w:tr w14:paraId="006B6CA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7663A00">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54BD51B">
            <w:pPr>
              <w:spacing w:line="240" w:lineRule="auto"/>
              <w:ind w:left="0" w:leftChars="0" w:right="0" w:rightChars="0" w:firstLine="0" w:firstLineChars="0"/>
              <w:jc w:val="center"/>
              <w:rPr>
                <w:rFonts w:cs="宋体"/>
                <w:sz w:val="20"/>
                <w:szCs w:val="20"/>
              </w:rPr>
            </w:pPr>
            <w:r>
              <w:rPr>
                <w:rFonts w:hint="eastAsia" w:cs="宋体"/>
                <w:sz w:val="20"/>
                <w:szCs w:val="20"/>
              </w:rPr>
              <w:t>全域驾驶舱对接及适配</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5126F73">
            <w:pPr>
              <w:spacing w:line="240" w:lineRule="auto"/>
              <w:jc w:val="left"/>
              <w:rPr>
                <w:rFonts w:cs="宋体"/>
                <w:sz w:val="20"/>
                <w:szCs w:val="20"/>
              </w:rPr>
            </w:pPr>
            <w:r>
              <w:rPr>
                <w:rFonts w:hint="eastAsia"/>
              </w:rPr>
              <w:t>余姚四明未来社区驾驶舱开发与全域驾驶舱做相关适配，从区域、社区两个维度，分别展示街道管理态势，根据邻里、教育、服务、健康等九个场景，管理对象涵盖人、房、车、设备、事件等各项数据。</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4712E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5D2BDB">
            <w:pPr>
              <w:spacing w:line="240" w:lineRule="auto"/>
              <w:jc w:val="center"/>
              <w:rPr>
                <w:rFonts w:cs="宋体"/>
                <w:color w:val="000000"/>
                <w:sz w:val="20"/>
                <w:szCs w:val="20"/>
              </w:rPr>
            </w:pPr>
            <w:r>
              <w:rPr>
                <w:rFonts w:hint="eastAsia" w:cs="宋体"/>
                <w:color w:val="000000"/>
                <w:sz w:val="20"/>
                <w:szCs w:val="20"/>
              </w:rPr>
              <w:t>项</w:t>
            </w:r>
          </w:p>
        </w:tc>
      </w:tr>
      <w:tr w14:paraId="135377E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061B475">
            <w:pPr>
              <w:spacing w:line="240" w:lineRule="auto"/>
              <w:jc w:val="center"/>
              <w:rPr>
                <w:rFonts w:cs="宋体"/>
                <w:color w:val="000000"/>
                <w:sz w:val="20"/>
                <w:szCs w:val="20"/>
              </w:rPr>
            </w:pPr>
            <w:r>
              <w:rPr>
                <w:rFonts w:hint="eastAsia" w:cs="宋体"/>
                <w:color w:val="000000"/>
                <w:sz w:val="20"/>
                <w:szCs w:val="20"/>
              </w:rPr>
              <w:t>二</w:t>
            </w:r>
          </w:p>
        </w:tc>
        <w:tc>
          <w:tcPr>
            <w:tcW w:w="8608" w:type="dxa"/>
            <w:gridSpan w:val="4"/>
            <w:tcBorders>
              <w:top w:val="nil"/>
              <w:left w:val="nil"/>
              <w:bottom w:val="single" w:color="auto" w:sz="4" w:space="0"/>
              <w:right w:val="single" w:color="auto" w:sz="4" w:space="0"/>
            </w:tcBorders>
            <w:shd w:val="clear" w:color="auto" w:fill="auto"/>
            <w:tcMar>
              <w:left w:w="0" w:type="dxa"/>
              <w:right w:w="0" w:type="dxa"/>
            </w:tcMar>
            <w:vAlign w:val="bottom"/>
          </w:tcPr>
          <w:p w14:paraId="48B798C0">
            <w:pPr>
              <w:spacing w:line="240" w:lineRule="auto"/>
              <w:rPr>
                <w:rFonts w:cs="宋体"/>
                <w:color w:val="000000"/>
                <w:sz w:val="20"/>
                <w:szCs w:val="20"/>
              </w:rPr>
            </w:pPr>
            <w:r>
              <w:rPr>
                <w:rFonts w:hint="eastAsia" w:cs="宋体"/>
                <w:color w:val="000000"/>
                <w:sz w:val="20"/>
                <w:szCs w:val="20"/>
              </w:rPr>
              <w:t>应用支撑层建设</w:t>
            </w:r>
          </w:p>
        </w:tc>
      </w:tr>
      <w:tr w14:paraId="40576DE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A2B434B">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BC7D3EA">
            <w:pPr>
              <w:spacing w:line="240" w:lineRule="auto"/>
              <w:jc w:val="left"/>
              <w:rPr>
                <w:rFonts w:cs="宋体"/>
                <w:sz w:val="20"/>
                <w:szCs w:val="20"/>
              </w:rPr>
            </w:pPr>
            <w:r>
              <w:rPr>
                <w:rFonts w:hint="eastAsia" w:cs="宋体"/>
                <w:sz w:val="20"/>
                <w:szCs w:val="20"/>
              </w:rPr>
              <w:t>社区物联设备接入</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5F8AC59">
            <w:pPr>
              <w:spacing w:line="240" w:lineRule="auto"/>
              <w:jc w:val="left"/>
              <w:rPr>
                <w:rFonts w:cs="宋体"/>
                <w:sz w:val="20"/>
                <w:szCs w:val="20"/>
              </w:rPr>
            </w:pPr>
            <w:r>
              <w:rPr>
                <w:rFonts w:hint="eastAsia"/>
              </w:rPr>
              <w:t>四明公寓、伊顿国际、佳汇景园、江南华都A区及江南华都B区等六个小区现有安防监控</w:t>
            </w:r>
            <w:r>
              <w:t>、</w:t>
            </w:r>
            <w:r>
              <w:rPr>
                <w:rFonts w:hint="eastAsia"/>
              </w:rPr>
              <w:t>道闸门禁、新建</w:t>
            </w:r>
            <w:r>
              <w:t>九场景设施及设备（比如托幼中心、中小学、医疗服务中心、养老服务中心、党建综合体等，安防设备、门禁、道闸等）、停车场</w:t>
            </w:r>
            <w:r>
              <w:rPr>
                <w:rFonts w:hint="eastAsia"/>
              </w:rPr>
              <w:t>等物联感知设备</w:t>
            </w:r>
            <w:r>
              <w:t>。面积约</w:t>
            </w:r>
            <w:r>
              <w:rPr>
                <w:rFonts w:hint="eastAsia"/>
              </w:rPr>
              <w:t>92</w:t>
            </w:r>
            <w:r>
              <w:t>公顷。</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9F1E707">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0A87981">
            <w:pPr>
              <w:spacing w:line="240" w:lineRule="auto"/>
              <w:jc w:val="center"/>
              <w:rPr>
                <w:rFonts w:cs="宋体"/>
                <w:color w:val="000000"/>
                <w:sz w:val="20"/>
                <w:szCs w:val="20"/>
              </w:rPr>
            </w:pPr>
            <w:r>
              <w:rPr>
                <w:rFonts w:hint="eastAsia" w:cs="宋体"/>
                <w:color w:val="000000"/>
                <w:sz w:val="20"/>
                <w:szCs w:val="20"/>
              </w:rPr>
              <w:t>项</w:t>
            </w:r>
          </w:p>
        </w:tc>
      </w:tr>
      <w:tr w14:paraId="03A39E17">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4C3B072">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DCCA205">
            <w:pPr>
              <w:spacing w:line="240" w:lineRule="auto"/>
              <w:jc w:val="left"/>
              <w:rPr>
                <w:rFonts w:cs="宋体"/>
                <w:sz w:val="20"/>
                <w:szCs w:val="20"/>
              </w:rPr>
            </w:pPr>
            <w:r>
              <w:rPr>
                <w:rFonts w:hint="eastAsia" w:cs="宋体"/>
                <w:sz w:val="20"/>
                <w:szCs w:val="20"/>
              </w:rPr>
              <w:t>全域平台开通服务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36448E5">
            <w:pPr>
              <w:spacing w:line="240" w:lineRule="auto"/>
              <w:jc w:val="left"/>
              <w:rPr>
                <w:rFonts w:cs="宋体"/>
                <w:sz w:val="20"/>
                <w:szCs w:val="20"/>
              </w:rPr>
            </w:pPr>
            <w:r>
              <w:rPr>
                <w:rFonts w:hint="eastAsia" w:cs="宋体"/>
                <w:sz w:val="20"/>
                <w:szCs w:val="20"/>
              </w:rPr>
              <w:t>覆盖兰江街道四明社区3792户（约8745人）。社区功能初始化配置、试运营支撑、操作培训、省专班验收资料提供；</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6ED2903">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849F45C">
            <w:pPr>
              <w:spacing w:line="240" w:lineRule="auto"/>
              <w:jc w:val="center"/>
              <w:rPr>
                <w:rFonts w:cs="宋体"/>
                <w:color w:val="000000"/>
                <w:sz w:val="20"/>
                <w:szCs w:val="20"/>
              </w:rPr>
            </w:pPr>
            <w:r>
              <w:rPr>
                <w:rFonts w:hint="eastAsia" w:cs="宋体"/>
                <w:color w:val="000000"/>
                <w:sz w:val="20"/>
                <w:szCs w:val="20"/>
              </w:rPr>
              <w:t>项</w:t>
            </w:r>
          </w:p>
        </w:tc>
      </w:tr>
      <w:tr w14:paraId="7E8E668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7329EBC">
            <w:pPr>
              <w:spacing w:line="240" w:lineRule="auto"/>
              <w:jc w:val="center"/>
              <w:rPr>
                <w:rFonts w:cs="宋体"/>
                <w:color w:val="000000"/>
                <w:sz w:val="20"/>
                <w:szCs w:val="20"/>
              </w:rPr>
            </w:pPr>
            <w:r>
              <w:rPr>
                <w:rFonts w:hint="eastAsia" w:cs="宋体"/>
                <w:color w:val="000000"/>
                <w:sz w:val="20"/>
                <w:szCs w:val="20"/>
              </w:rPr>
              <w:t>三</w:t>
            </w:r>
          </w:p>
        </w:tc>
        <w:tc>
          <w:tcPr>
            <w:tcW w:w="8608" w:type="dxa"/>
            <w:gridSpan w:val="4"/>
            <w:tcBorders>
              <w:top w:val="nil"/>
              <w:left w:val="nil"/>
              <w:bottom w:val="single" w:color="auto" w:sz="4" w:space="0"/>
              <w:right w:val="single" w:color="auto" w:sz="4" w:space="0"/>
            </w:tcBorders>
            <w:shd w:val="clear" w:color="auto" w:fill="auto"/>
            <w:tcMar>
              <w:left w:w="0" w:type="dxa"/>
              <w:right w:w="0" w:type="dxa"/>
            </w:tcMar>
            <w:vAlign w:val="center"/>
          </w:tcPr>
          <w:p w14:paraId="566067B1">
            <w:pPr>
              <w:spacing w:line="240" w:lineRule="auto"/>
              <w:rPr>
                <w:rFonts w:cs="宋体"/>
                <w:color w:val="000000"/>
                <w:sz w:val="20"/>
                <w:szCs w:val="20"/>
              </w:rPr>
            </w:pPr>
            <w:r>
              <w:rPr>
                <w:rFonts w:hint="eastAsia" w:cs="宋体"/>
                <w:color w:val="000000"/>
                <w:sz w:val="20"/>
                <w:szCs w:val="20"/>
              </w:rPr>
              <w:t>数据资源层建设</w:t>
            </w:r>
          </w:p>
        </w:tc>
      </w:tr>
      <w:tr w14:paraId="47F3E9E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AF38B82">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BEFB1E4">
            <w:pPr>
              <w:spacing w:line="240" w:lineRule="auto"/>
              <w:jc w:val="left"/>
              <w:rPr>
                <w:rFonts w:cs="宋体"/>
                <w:sz w:val="20"/>
                <w:szCs w:val="20"/>
              </w:rPr>
            </w:pPr>
            <w:r>
              <w:rPr>
                <w:rFonts w:hint="eastAsia" w:cs="宋体"/>
                <w:sz w:val="20"/>
                <w:szCs w:val="20"/>
              </w:rPr>
              <w:t>数据采集</w:t>
            </w:r>
          </w:p>
        </w:tc>
        <w:tc>
          <w:tcPr>
            <w:tcW w:w="6219" w:type="dxa"/>
            <w:vMerge w:val="restart"/>
            <w:tcBorders>
              <w:top w:val="nil"/>
              <w:left w:val="nil"/>
              <w:right w:val="single" w:color="auto" w:sz="4" w:space="0"/>
            </w:tcBorders>
            <w:shd w:val="clear" w:color="auto" w:fill="auto"/>
            <w:tcMar>
              <w:left w:w="0" w:type="dxa"/>
              <w:right w:w="0" w:type="dxa"/>
            </w:tcMar>
            <w:vAlign w:val="center"/>
          </w:tcPr>
          <w:p w14:paraId="4F61D87F">
            <w:pPr>
              <w:spacing w:line="240" w:lineRule="auto"/>
              <w:jc w:val="left"/>
              <w:rPr>
                <w:rFonts w:cs="宋体"/>
                <w:sz w:val="20"/>
                <w:szCs w:val="20"/>
              </w:rPr>
            </w:pPr>
            <w:r>
              <w:rPr>
                <w:rFonts w:hint="eastAsia"/>
                <w:color w:val="000000"/>
              </w:rPr>
              <w:t>四明未来社区人、房、地址等基础数据采集和治理</w:t>
            </w:r>
          </w:p>
        </w:tc>
        <w:tc>
          <w:tcPr>
            <w:tcW w:w="579" w:type="dxa"/>
            <w:vMerge w:val="restart"/>
            <w:tcBorders>
              <w:top w:val="nil"/>
              <w:left w:val="nil"/>
              <w:right w:val="single" w:color="auto" w:sz="4" w:space="0"/>
            </w:tcBorders>
            <w:shd w:val="clear" w:color="auto" w:fill="auto"/>
            <w:noWrap/>
            <w:tcMar>
              <w:left w:w="0" w:type="dxa"/>
              <w:right w:w="0" w:type="dxa"/>
            </w:tcMar>
            <w:vAlign w:val="center"/>
          </w:tcPr>
          <w:p w14:paraId="3C748F4E">
            <w:pPr>
              <w:spacing w:line="240" w:lineRule="auto"/>
              <w:jc w:val="center"/>
              <w:rPr>
                <w:rFonts w:cs="宋体"/>
                <w:color w:val="000000"/>
                <w:sz w:val="20"/>
                <w:szCs w:val="20"/>
              </w:rPr>
            </w:pPr>
            <w:r>
              <w:rPr>
                <w:rFonts w:hint="eastAsia" w:cs="宋体"/>
                <w:color w:val="000000"/>
                <w:sz w:val="20"/>
                <w:szCs w:val="20"/>
              </w:rPr>
              <w:t>1</w:t>
            </w:r>
          </w:p>
        </w:tc>
        <w:tc>
          <w:tcPr>
            <w:tcW w:w="520" w:type="dxa"/>
            <w:vMerge w:val="restart"/>
            <w:tcBorders>
              <w:top w:val="nil"/>
              <w:left w:val="nil"/>
              <w:right w:val="single" w:color="auto" w:sz="4" w:space="0"/>
            </w:tcBorders>
            <w:shd w:val="clear" w:color="auto" w:fill="auto"/>
            <w:noWrap/>
            <w:tcMar>
              <w:left w:w="0" w:type="dxa"/>
              <w:right w:w="0" w:type="dxa"/>
            </w:tcMar>
            <w:vAlign w:val="center"/>
          </w:tcPr>
          <w:p w14:paraId="25CB6345">
            <w:pPr>
              <w:spacing w:line="240" w:lineRule="auto"/>
              <w:jc w:val="center"/>
              <w:rPr>
                <w:rFonts w:cs="宋体"/>
                <w:color w:val="000000"/>
                <w:sz w:val="20"/>
                <w:szCs w:val="20"/>
              </w:rPr>
            </w:pPr>
            <w:r>
              <w:rPr>
                <w:rFonts w:hint="eastAsia" w:cs="宋体"/>
                <w:color w:val="000000"/>
                <w:sz w:val="20"/>
                <w:szCs w:val="20"/>
              </w:rPr>
              <w:t>项</w:t>
            </w:r>
          </w:p>
        </w:tc>
      </w:tr>
      <w:tr w14:paraId="00676BE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9E05FCE">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B76B7F9">
            <w:pPr>
              <w:spacing w:line="240" w:lineRule="auto"/>
              <w:jc w:val="left"/>
              <w:rPr>
                <w:rFonts w:cs="宋体"/>
                <w:sz w:val="20"/>
                <w:szCs w:val="20"/>
              </w:rPr>
            </w:pPr>
            <w:r>
              <w:rPr>
                <w:rFonts w:hint="eastAsia" w:cs="宋体"/>
                <w:sz w:val="20"/>
                <w:szCs w:val="20"/>
              </w:rPr>
              <w:t>数据治理</w:t>
            </w:r>
          </w:p>
        </w:tc>
        <w:tc>
          <w:tcPr>
            <w:tcW w:w="6219" w:type="dxa"/>
            <w:vMerge w:val="continue"/>
            <w:tcBorders>
              <w:left w:val="nil"/>
              <w:bottom w:val="single" w:color="auto" w:sz="4" w:space="0"/>
              <w:right w:val="single" w:color="auto" w:sz="4" w:space="0"/>
            </w:tcBorders>
            <w:shd w:val="clear" w:color="auto" w:fill="auto"/>
            <w:tcMar>
              <w:left w:w="0" w:type="dxa"/>
              <w:right w:w="0" w:type="dxa"/>
            </w:tcMar>
            <w:vAlign w:val="center"/>
          </w:tcPr>
          <w:p w14:paraId="72B80112">
            <w:pPr>
              <w:spacing w:line="240" w:lineRule="auto"/>
              <w:jc w:val="left"/>
              <w:rPr>
                <w:rFonts w:cs="宋体"/>
                <w:sz w:val="20"/>
                <w:szCs w:val="20"/>
              </w:rPr>
            </w:pPr>
          </w:p>
        </w:tc>
        <w:tc>
          <w:tcPr>
            <w:tcW w:w="579" w:type="dxa"/>
            <w:vMerge w:val="continue"/>
            <w:tcBorders>
              <w:left w:val="nil"/>
              <w:bottom w:val="single" w:color="auto" w:sz="4" w:space="0"/>
              <w:right w:val="single" w:color="auto" w:sz="4" w:space="0"/>
            </w:tcBorders>
            <w:shd w:val="clear" w:color="auto" w:fill="auto"/>
            <w:noWrap/>
            <w:tcMar>
              <w:left w:w="0" w:type="dxa"/>
              <w:right w:w="0" w:type="dxa"/>
            </w:tcMar>
            <w:vAlign w:val="center"/>
          </w:tcPr>
          <w:p w14:paraId="10513FC0">
            <w:pPr>
              <w:spacing w:line="240" w:lineRule="auto"/>
              <w:jc w:val="center"/>
              <w:rPr>
                <w:rFonts w:cs="宋体"/>
                <w:color w:val="000000"/>
                <w:sz w:val="20"/>
                <w:szCs w:val="20"/>
              </w:rPr>
            </w:pPr>
          </w:p>
        </w:tc>
        <w:tc>
          <w:tcPr>
            <w:tcW w:w="520" w:type="dxa"/>
            <w:vMerge w:val="continue"/>
            <w:tcBorders>
              <w:left w:val="nil"/>
              <w:bottom w:val="single" w:color="auto" w:sz="4" w:space="0"/>
              <w:right w:val="single" w:color="auto" w:sz="4" w:space="0"/>
            </w:tcBorders>
            <w:shd w:val="clear" w:color="auto" w:fill="auto"/>
            <w:noWrap/>
            <w:tcMar>
              <w:left w:w="0" w:type="dxa"/>
              <w:right w:w="0" w:type="dxa"/>
            </w:tcMar>
            <w:vAlign w:val="center"/>
          </w:tcPr>
          <w:p w14:paraId="08CCDFF8">
            <w:pPr>
              <w:spacing w:line="240" w:lineRule="auto"/>
              <w:jc w:val="center"/>
              <w:rPr>
                <w:rFonts w:cs="宋体"/>
                <w:color w:val="000000"/>
                <w:sz w:val="20"/>
                <w:szCs w:val="20"/>
              </w:rPr>
            </w:pPr>
          </w:p>
        </w:tc>
      </w:tr>
      <w:tr w14:paraId="6EE498F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3E946ED">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81E01D5">
            <w:pPr>
              <w:spacing w:line="240" w:lineRule="auto"/>
              <w:jc w:val="left"/>
              <w:rPr>
                <w:rFonts w:cs="宋体"/>
                <w:sz w:val="20"/>
                <w:szCs w:val="20"/>
              </w:rPr>
            </w:pPr>
            <w:r>
              <w:rPr>
                <w:rFonts w:hint="eastAsia" w:cs="宋体"/>
                <w:sz w:val="20"/>
                <w:szCs w:val="20"/>
              </w:rPr>
              <w:t>数据脱敏和加密</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56CF91F">
            <w:pPr>
              <w:spacing w:line="240" w:lineRule="auto"/>
              <w:jc w:val="left"/>
              <w:rPr>
                <w:rFonts w:cs="宋体"/>
                <w:sz w:val="20"/>
                <w:szCs w:val="20"/>
              </w:rPr>
            </w:pPr>
            <w:r>
              <w:rPr>
                <w:rFonts w:hint="eastAsia"/>
                <w:color w:val="000000"/>
              </w:rPr>
              <w:t>四明未来社区姓名、身份证号码等敏感数据脱敏和加密</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324763E">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F4CB128">
            <w:pPr>
              <w:spacing w:line="240" w:lineRule="auto"/>
              <w:jc w:val="center"/>
              <w:rPr>
                <w:rFonts w:cs="宋体"/>
                <w:color w:val="000000"/>
                <w:sz w:val="20"/>
                <w:szCs w:val="20"/>
              </w:rPr>
            </w:pPr>
            <w:r>
              <w:rPr>
                <w:rFonts w:hint="eastAsia" w:cs="宋体"/>
                <w:color w:val="000000"/>
                <w:sz w:val="20"/>
                <w:szCs w:val="20"/>
              </w:rPr>
              <w:t>项</w:t>
            </w:r>
          </w:p>
        </w:tc>
      </w:tr>
      <w:tr w14:paraId="3840938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C3FA561">
            <w:pPr>
              <w:spacing w:line="240" w:lineRule="auto"/>
              <w:jc w:val="center"/>
              <w:rPr>
                <w:rFonts w:cs="宋体"/>
                <w:color w:val="000000"/>
                <w:sz w:val="20"/>
                <w:szCs w:val="20"/>
              </w:rPr>
            </w:pPr>
            <w:r>
              <w:rPr>
                <w:rFonts w:hint="eastAsia" w:cs="宋体"/>
                <w:color w:val="000000"/>
                <w:sz w:val="20"/>
                <w:szCs w:val="20"/>
              </w:rPr>
              <w:t>四</w:t>
            </w:r>
          </w:p>
        </w:tc>
        <w:tc>
          <w:tcPr>
            <w:tcW w:w="8608" w:type="dxa"/>
            <w:gridSpan w:val="4"/>
            <w:tcBorders>
              <w:top w:val="nil"/>
              <w:left w:val="nil"/>
              <w:bottom w:val="single" w:color="auto" w:sz="4" w:space="0"/>
              <w:right w:val="single" w:color="auto" w:sz="4" w:space="0"/>
            </w:tcBorders>
            <w:shd w:val="clear" w:color="auto" w:fill="auto"/>
            <w:tcMar>
              <w:left w:w="0" w:type="dxa"/>
              <w:right w:w="0" w:type="dxa"/>
            </w:tcMar>
            <w:vAlign w:val="center"/>
          </w:tcPr>
          <w:p w14:paraId="0773385D">
            <w:pPr>
              <w:spacing w:line="240" w:lineRule="auto"/>
              <w:rPr>
                <w:rFonts w:cs="宋体"/>
                <w:color w:val="000000"/>
                <w:sz w:val="20"/>
                <w:szCs w:val="20"/>
              </w:rPr>
            </w:pPr>
            <w:r>
              <w:rPr>
                <w:rFonts w:hint="eastAsia" w:cs="宋体"/>
                <w:color w:val="000000"/>
                <w:sz w:val="20"/>
                <w:szCs w:val="20"/>
              </w:rPr>
              <w:t>智能化软硬件支撑建设</w:t>
            </w:r>
          </w:p>
        </w:tc>
      </w:tr>
      <w:tr w14:paraId="57426CD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F9F17F6">
            <w:pPr>
              <w:spacing w:line="240" w:lineRule="auto"/>
              <w:jc w:val="center"/>
              <w:rPr>
                <w:rFonts w:cs="宋体"/>
                <w:color w:val="000000"/>
                <w:sz w:val="20"/>
                <w:szCs w:val="20"/>
              </w:rPr>
            </w:pPr>
            <w:r>
              <w:rPr>
                <w:rFonts w:hint="eastAsia" w:cs="宋体"/>
                <w:b/>
                <w:bCs/>
                <w:color w:val="000000"/>
                <w:sz w:val="20"/>
                <w:szCs w:val="20"/>
              </w:rPr>
              <w:t>一、</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FEF4D7B">
            <w:pPr>
              <w:spacing w:line="240" w:lineRule="auto"/>
              <w:jc w:val="left"/>
              <w:rPr>
                <w:rFonts w:cs="宋体"/>
                <w:sz w:val="20"/>
                <w:szCs w:val="20"/>
              </w:rPr>
            </w:pPr>
            <w:r>
              <w:rPr>
                <w:rFonts w:hint="eastAsia" w:cs="宋体"/>
                <w:b/>
                <w:bCs/>
                <w:color w:val="000000"/>
                <w:sz w:val="20"/>
                <w:szCs w:val="20"/>
              </w:rPr>
              <w:t>视频监控系统建设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31292A4">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31C8BF">
            <w:pPr>
              <w:spacing w:line="240" w:lineRule="auto"/>
              <w:jc w:val="center"/>
              <w:rPr>
                <w:rFonts w:cs="宋体"/>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34F6191">
            <w:pPr>
              <w:spacing w:line="240" w:lineRule="auto"/>
              <w:jc w:val="center"/>
              <w:rPr>
                <w:rFonts w:cs="宋体"/>
                <w:color w:val="000000"/>
                <w:sz w:val="20"/>
                <w:szCs w:val="20"/>
              </w:rPr>
            </w:pPr>
          </w:p>
        </w:tc>
      </w:tr>
      <w:tr w14:paraId="74A84AFD">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B142ADB">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E1F41EB">
            <w:pPr>
              <w:spacing w:line="240" w:lineRule="auto"/>
              <w:jc w:val="center"/>
              <w:rPr>
                <w:rFonts w:cs="宋体"/>
                <w:color w:val="000000"/>
                <w:sz w:val="20"/>
                <w:szCs w:val="20"/>
              </w:rPr>
            </w:pPr>
            <w:r>
              <w:rPr>
                <w:rFonts w:hint="eastAsia" w:cs="宋体"/>
                <w:color w:val="000000"/>
                <w:sz w:val="20"/>
                <w:szCs w:val="20"/>
              </w:rPr>
              <w:t>400万红外枪型摄像机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95E073C">
            <w:pPr>
              <w:spacing w:line="240" w:lineRule="auto"/>
              <w:jc w:val="left"/>
              <w:rPr>
                <w:rFonts w:cs="宋体"/>
                <w:sz w:val="20"/>
                <w:szCs w:val="20"/>
              </w:rPr>
            </w:pPr>
            <w:r>
              <w:rPr>
                <w:rFonts w:hint="eastAsia" w:cs="宋体"/>
                <w:sz w:val="20"/>
                <w:szCs w:val="20"/>
              </w:rPr>
              <w:t>1、传感器类型：不低于1/3英寸CMOS；</w:t>
            </w:r>
          </w:p>
          <w:p w14:paraId="07486663">
            <w:pPr>
              <w:spacing w:line="240" w:lineRule="auto"/>
              <w:jc w:val="left"/>
              <w:rPr>
                <w:rFonts w:cs="宋体"/>
                <w:sz w:val="20"/>
                <w:szCs w:val="20"/>
              </w:rPr>
            </w:pPr>
            <w:r>
              <w:rPr>
                <w:rFonts w:hint="eastAsia" w:cs="宋体"/>
                <w:sz w:val="20"/>
                <w:szCs w:val="20"/>
              </w:rPr>
              <w:t>2、像素：不低于400万；</w:t>
            </w:r>
          </w:p>
          <w:p w14:paraId="7F8C926B">
            <w:pPr>
              <w:spacing w:line="240" w:lineRule="auto"/>
              <w:jc w:val="left"/>
              <w:rPr>
                <w:rFonts w:cs="宋体"/>
                <w:sz w:val="20"/>
                <w:szCs w:val="20"/>
              </w:rPr>
            </w:pPr>
            <w:r>
              <w:rPr>
                <w:rFonts w:hint="eastAsia" w:cs="宋体"/>
                <w:sz w:val="20"/>
                <w:szCs w:val="20"/>
              </w:rPr>
              <w:t>3、最大分辨率：2560×1440；</w:t>
            </w:r>
          </w:p>
          <w:p w14:paraId="4EDA0463">
            <w:pPr>
              <w:spacing w:line="240" w:lineRule="auto"/>
              <w:jc w:val="left"/>
              <w:rPr>
                <w:rFonts w:cs="宋体"/>
                <w:sz w:val="20"/>
                <w:szCs w:val="20"/>
              </w:rPr>
            </w:pPr>
            <w:r>
              <w:rPr>
                <w:rFonts w:hint="eastAsia" w:cs="宋体"/>
                <w:sz w:val="20"/>
                <w:szCs w:val="20"/>
              </w:rPr>
              <w:t>4、最低照度：0.01lux（彩色模式）；0.001lux（黑白模式）；0lux（补光灯开启）；</w:t>
            </w:r>
          </w:p>
          <w:p w14:paraId="1CE72B00">
            <w:pPr>
              <w:spacing w:line="240" w:lineRule="auto"/>
              <w:jc w:val="left"/>
              <w:rPr>
                <w:rFonts w:cs="宋体"/>
                <w:sz w:val="20"/>
                <w:szCs w:val="20"/>
              </w:rPr>
            </w:pPr>
            <w:r>
              <w:rPr>
                <w:rFonts w:hint="eastAsia" w:cs="宋体"/>
                <w:sz w:val="20"/>
                <w:szCs w:val="20"/>
              </w:rPr>
              <w:t>5、最大补光距离：50m（红外），补光灯：1颗（红外灯）；</w:t>
            </w:r>
          </w:p>
          <w:p w14:paraId="6B695B17">
            <w:pPr>
              <w:spacing w:line="240" w:lineRule="auto"/>
              <w:jc w:val="left"/>
              <w:rPr>
                <w:rFonts w:cs="宋体"/>
                <w:sz w:val="20"/>
                <w:szCs w:val="20"/>
              </w:rPr>
            </w:pPr>
            <w:r>
              <w:rPr>
                <w:rFonts w:hint="eastAsia" w:cs="宋体"/>
                <w:sz w:val="20"/>
                <w:szCs w:val="20"/>
              </w:rPr>
              <w:t>6、镜头类型：定焦；镜头焦距：3.6/6/8mm可选；镜头光圈：F2.0；</w:t>
            </w:r>
          </w:p>
          <w:p w14:paraId="43D8751F">
            <w:pPr>
              <w:spacing w:line="240" w:lineRule="auto"/>
              <w:jc w:val="left"/>
              <w:rPr>
                <w:rFonts w:cs="宋体"/>
                <w:sz w:val="20"/>
                <w:szCs w:val="20"/>
              </w:rPr>
            </w:pPr>
            <w:r>
              <w:rPr>
                <w:rFonts w:hint="eastAsia" w:cs="宋体"/>
                <w:sz w:val="20"/>
                <w:szCs w:val="20"/>
              </w:rPr>
              <w:t>7、视场角：水平：48°；垂直：28°；对角：56°；</w:t>
            </w:r>
          </w:p>
          <w:p w14:paraId="6211F22A">
            <w:pPr>
              <w:spacing w:line="240" w:lineRule="auto"/>
              <w:jc w:val="left"/>
              <w:rPr>
                <w:rFonts w:cs="宋体"/>
                <w:sz w:val="20"/>
                <w:szCs w:val="20"/>
              </w:rPr>
            </w:pPr>
            <w:r>
              <w:rPr>
                <w:rFonts w:hint="eastAsia" w:cs="宋体"/>
                <w:sz w:val="20"/>
                <w:szCs w:val="20"/>
              </w:rPr>
              <w:t>8、智能编码：支持H.264、H.265协议；</w:t>
            </w:r>
          </w:p>
          <w:p w14:paraId="65840F2B">
            <w:pPr>
              <w:spacing w:line="240" w:lineRule="auto"/>
              <w:jc w:val="left"/>
              <w:rPr>
                <w:rFonts w:cs="宋体"/>
                <w:sz w:val="20"/>
                <w:szCs w:val="20"/>
              </w:rPr>
            </w:pPr>
            <w:r>
              <w:rPr>
                <w:rFonts w:hint="eastAsia" w:cs="宋体"/>
                <w:sz w:val="20"/>
                <w:szCs w:val="20"/>
              </w:rPr>
              <w:t>9、支持宽动态；</w:t>
            </w:r>
          </w:p>
          <w:p w14:paraId="1646E3A1">
            <w:pPr>
              <w:spacing w:line="240" w:lineRule="auto"/>
              <w:jc w:val="left"/>
              <w:rPr>
                <w:rFonts w:cs="宋体"/>
                <w:sz w:val="20"/>
                <w:szCs w:val="20"/>
              </w:rPr>
            </w:pPr>
            <w:r>
              <w:rPr>
                <w:rFonts w:hint="eastAsia" w:cs="宋体"/>
                <w:sz w:val="20"/>
                <w:szCs w:val="20"/>
              </w:rPr>
              <w:t>10、支持内置MIC；</w:t>
            </w:r>
          </w:p>
          <w:p w14:paraId="38974665">
            <w:pPr>
              <w:spacing w:line="240" w:lineRule="auto"/>
              <w:jc w:val="left"/>
              <w:rPr>
                <w:rFonts w:cs="宋体"/>
                <w:sz w:val="20"/>
                <w:szCs w:val="20"/>
              </w:rPr>
            </w:pPr>
            <w:r>
              <w:rPr>
                <w:rFonts w:hint="eastAsia" w:cs="宋体"/>
                <w:sz w:val="20"/>
                <w:szCs w:val="20"/>
              </w:rPr>
              <w:t>11、支持网络断开;IP冲突;非法访问;动态检测;视频遮挡;音频异常侦测;安全异常等报警事件：</w:t>
            </w:r>
          </w:p>
          <w:p w14:paraId="1E745F4B">
            <w:pPr>
              <w:spacing w:line="240" w:lineRule="auto"/>
              <w:jc w:val="left"/>
              <w:rPr>
                <w:rFonts w:cs="宋体"/>
                <w:sz w:val="20"/>
                <w:szCs w:val="20"/>
              </w:rPr>
            </w:pPr>
            <w:r>
              <w:rPr>
                <w:rFonts w:hint="eastAsia" w:cs="宋体"/>
                <w:sz w:val="20"/>
                <w:szCs w:val="20"/>
              </w:rPr>
              <w:t>12、接入标准：支持ONVIF（Profile S &amp; Profile T）、CGI、GB/T28181等协议；</w:t>
            </w:r>
          </w:p>
          <w:p w14:paraId="71788879">
            <w:pPr>
              <w:spacing w:line="240" w:lineRule="auto"/>
              <w:jc w:val="left"/>
              <w:rPr>
                <w:rFonts w:cs="宋体"/>
                <w:sz w:val="20"/>
                <w:szCs w:val="20"/>
              </w:rPr>
            </w:pPr>
            <w:r>
              <w:rPr>
                <w:rFonts w:hint="eastAsia" w:cs="宋体"/>
                <w:sz w:val="20"/>
                <w:szCs w:val="20"/>
              </w:rPr>
              <w:t>13、预览最大用户数：6个（总带宽:24 M）；</w:t>
            </w:r>
          </w:p>
          <w:p w14:paraId="38188E0E">
            <w:pPr>
              <w:spacing w:line="240" w:lineRule="auto"/>
              <w:jc w:val="left"/>
              <w:rPr>
                <w:rFonts w:cs="宋体"/>
                <w:sz w:val="20"/>
                <w:szCs w:val="20"/>
              </w:rPr>
            </w:pPr>
            <w:r>
              <w:rPr>
                <w:rFonts w:hint="eastAsia" w:cs="宋体"/>
                <w:sz w:val="20"/>
                <w:szCs w:val="20"/>
              </w:rPr>
              <w:t>14、支持DC12V/PoE供电方式：</w:t>
            </w:r>
          </w:p>
          <w:p w14:paraId="7F433E81">
            <w:pPr>
              <w:spacing w:line="240" w:lineRule="auto"/>
              <w:jc w:val="left"/>
              <w:rPr>
                <w:rFonts w:cs="宋体"/>
                <w:sz w:val="20"/>
                <w:szCs w:val="20"/>
              </w:rPr>
            </w:pPr>
            <w:r>
              <w:rPr>
                <w:rFonts w:hint="eastAsia" w:cs="宋体"/>
                <w:sz w:val="20"/>
                <w:szCs w:val="20"/>
              </w:rPr>
              <w:t>15、防护等级不低于IP67；</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303E140">
            <w:pPr>
              <w:spacing w:line="240" w:lineRule="auto"/>
              <w:jc w:val="center"/>
              <w:rPr>
                <w:rFonts w:cs="宋体"/>
                <w:color w:val="000000"/>
                <w:sz w:val="20"/>
                <w:szCs w:val="20"/>
              </w:rPr>
            </w:pPr>
            <w:r>
              <w:rPr>
                <w:rFonts w:hint="eastAsia" w:cs="宋体"/>
                <w:color w:val="000000"/>
                <w:sz w:val="20"/>
                <w:szCs w:val="20"/>
              </w:rPr>
              <w:t>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143EF41">
            <w:pPr>
              <w:spacing w:line="240" w:lineRule="auto"/>
              <w:jc w:val="center"/>
              <w:rPr>
                <w:rFonts w:cs="宋体"/>
                <w:color w:val="000000"/>
                <w:sz w:val="20"/>
                <w:szCs w:val="20"/>
              </w:rPr>
            </w:pPr>
            <w:r>
              <w:rPr>
                <w:rFonts w:hint="eastAsia" w:cs="宋体"/>
                <w:color w:val="000000"/>
                <w:sz w:val="20"/>
                <w:szCs w:val="20"/>
              </w:rPr>
              <w:t>台</w:t>
            </w:r>
          </w:p>
        </w:tc>
      </w:tr>
      <w:tr w14:paraId="4048C2B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5550327">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15D9D54">
            <w:pPr>
              <w:spacing w:line="240" w:lineRule="auto"/>
              <w:jc w:val="center"/>
              <w:rPr>
                <w:rFonts w:cs="宋体"/>
                <w:color w:val="000000"/>
                <w:sz w:val="20"/>
                <w:szCs w:val="20"/>
              </w:rPr>
            </w:pPr>
            <w:r>
              <w:rPr>
                <w:rFonts w:hint="eastAsia" w:cs="宋体"/>
                <w:color w:val="000000"/>
                <w:sz w:val="20"/>
                <w:szCs w:val="20"/>
              </w:rPr>
              <w:t>400万半球摄像机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881F118">
            <w:pPr>
              <w:spacing w:line="240" w:lineRule="auto"/>
              <w:jc w:val="left"/>
              <w:rPr>
                <w:rFonts w:cs="宋体"/>
                <w:sz w:val="20"/>
                <w:szCs w:val="20"/>
              </w:rPr>
            </w:pPr>
            <w:r>
              <w:rPr>
                <w:rFonts w:hint="eastAsia" w:cs="宋体"/>
                <w:sz w:val="20"/>
                <w:szCs w:val="20"/>
              </w:rPr>
              <w:t>1、传感器类型不低于1/3英寸CMOS；</w:t>
            </w:r>
          </w:p>
          <w:p w14:paraId="5C0B05A0">
            <w:pPr>
              <w:spacing w:line="240" w:lineRule="auto"/>
              <w:jc w:val="left"/>
              <w:rPr>
                <w:rFonts w:cs="宋体"/>
                <w:sz w:val="20"/>
                <w:szCs w:val="20"/>
              </w:rPr>
            </w:pPr>
            <w:r>
              <w:rPr>
                <w:rFonts w:hint="eastAsia" w:cs="宋体"/>
                <w:sz w:val="20"/>
                <w:szCs w:val="20"/>
              </w:rPr>
              <w:t>2、像素不低于400万；</w:t>
            </w:r>
          </w:p>
          <w:p w14:paraId="2DE3B826">
            <w:pPr>
              <w:spacing w:line="240" w:lineRule="auto"/>
              <w:jc w:val="left"/>
              <w:rPr>
                <w:rFonts w:cs="宋体"/>
                <w:sz w:val="20"/>
                <w:szCs w:val="20"/>
              </w:rPr>
            </w:pPr>
            <w:r>
              <w:rPr>
                <w:rFonts w:hint="eastAsia" w:cs="宋体"/>
                <w:sz w:val="20"/>
                <w:szCs w:val="20"/>
              </w:rPr>
              <w:t>3、最大分辨率：2688 × 1520；</w:t>
            </w:r>
          </w:p>
          <w:p w14:paraId="141C484C">
            <w:pPr>
              <w:spacing w:line="240" w:lineRule="auto"/>
              <w:jc w:val="left"/>
              <w:rPr>
                <w:rFonts w:cs="宋体"/>
                <w:sz w:val="20"/>
                <w:szCs w:val="20"/>
              </w:rPr>
            </w:pPr>
            <w:r>
              <w:rPr>
                <w:rFonts w:hint="eastAsia" w:cs="宋体"/>
                <w:sz w:val="20"/>
                <w:szCs w:val="20"/>
              </w:rPr>
              <w:t>4、最低照度：0.002Lux（彩色模式）；0.0002Lux（黑白模式）；0Lux（补光灯开启）；</w:t>
            </w:r>
          </w:p>
          <w:p w14:paraId="1C0E51D2">
            <w:pPr>
              <w:spacing w:line="240" w:lineRule="auto"/>
              <w:jc w:val="left"/>
              <w:rPr>
                <w:rFonts w:cs="宋体"/>
                <w:sz w:val="20"/>
                <w:szCs w:val="20"/>
              </w:rPr>
            </w:pPr>
            <w:r>
              <w:rPr>
                <w:rFonts w:hint="eastAsia" w:cs="宋体"/>
                <w:sz w:val="20"/>
                <w:szCs w:val="20"/>
              </w:rPr>
              <w:t>5、最大补光距离：50m（红外）；</w:t>
            </w:r>
          </w:p>
          <w:p w14:paraId="6C65A055">
            <w:pPr>
              <w:spacing w:line="240" w:lineRule="auto"/>
              <w:jc w:val="left"/>
              <w:rPr>
                <w:rFonts w:cs="宋体"/>
                <w:sz w:val="20"/>
                <w:szCs w:val="20"/>
              </w:rPr>
            </w:pPr>
            <w:r>
              <w:rPr>
                <w:rFonts w:hint="eastAsia" w:cs="宋体"/>
                <w:sz w:val="20"/>
                <w:szCs w:val="20"/>
              </w:rPr>
              <w:t>6、补光灯：1颗（红外灯）；</w:t>
            </w:r>
          </w:p>
          <w:p w14:paraId="11C4BBD1">
            <w:pPr>
              <w:spacing w:line="240" w:lineRule="auto"/>
              <w:jc w:val="left"/>
              <w:rPr>
                <w:rFonts w:cs="宋体"/>
                <w:sz w:val="20"/>
                <w:szCs w:val="20"/>
              </w:rPr>
            </w:pPr>
            <w:r>
              <w:rPr>
                <w:rFonts w:hint="eastAsia" w:cs="宋体"/>
                <w:sz w:val="20"/>
                <w:szCs w:val="20"/>
              </w:rPr>
              <w:t>7、镜头要求：</w:t>
            </w:r>
          </w:p>
          <w:p w14:paraId="4365F9CC">
            <w:pPr>
              <w:spacing w:line="240" w:lineRule="auto"/>
              <w:jc w:val="left"/>
              <w:rPr>
                <w:rFonts w:cs="宋体"/>
                <w:sz w:val="20"/>
                <w:szCs w:val="20"/>
              </w:rPr>
            </w:pPr>
            <w:r>
              <w:rPr>
                <w:rFonts w:hint="eastAsia" w:cs="宋体"/>
                <w:sz w:val="20"/>
                <w:szCs w:val="20"/>
              </w:rPr>
              <w:t>镜头类型：定焦；</w:t>
            </w:r>
          </w:p>
          <w:p w14:paraId="3A2CDBC7">
            <w:pPr>
              <w:spacing w:line="240" w:lineRule="auto"/>
              <w:jc w:val="left"/>
              <w:rPr>
                <w:rFonts w:cs="宋体"/>
                <w:sz w:val="20"/>
                <w:szCs w:val="20"/>
              </w:rPr>
            </w:pPr>
            <w:r>
              <w:rPr>
                <w:rFonts w:hint="eastAsia" w:cs="宋体"/>
                <w:sz w:val="20"/>
                <w:szCs w:val="20"/>
              </w:rPr>
              <w:t>镜头焦距：2.8mm；</w:t>
            </w:r>
          </w:p>
          <w:p w14:paraId="65F844DF">
            <w:pPr>
              <w:spacing w:line="240" w:lineRule="auto"/>
              <w:jc w:val="left"/>
              <w:rPr>
                <w:rFonts w:cs="宋体"/>
                <w:sz w:val="20"/>
                <w:szCs w:val="20"/>
              </w:rPr>
            </w:pPr>
            <w:r>
              <w:rPr>
                <w:rFonts w:hint="eastAsia" w:cs="宋体"/>
                <w:sz w:val="20"/>
                <w:szCs w:val="20"/>
              </w:rPr>
              <w:t>镜头光圈：F1.6；</w:t>
            </w:r>
          </w:p>
          <w:p w14:paraId="00770837">
            <w:pPr>
              <w:spacing w:line="240" w:lineRule="auto"/>
              <w:jc w:val="left"/>
              <w:rPr>
                <w:rFonts w:cs="宋体"/>
                <w:sz w:val="20"/>
                <w:szCs w:val="20"/>
              </w:rPr>
            </w:pPr>
            <w:r>
              <w:rPr>
                <w:rFonts w:hint="eastAsia" w:cs="宋体"/>
                <w:sz w:val="20"/>
                <w:szCs w:val="20"/>
              </w:rPr>
              <w:t>视场角：水平102°×垂直55°×对角121°；</w:t>
            </w:r>
          </w:p>
          <w:p w14:paraId="7182DA5A">
            <w:pPr>
              <w:spacing w:line="240" w:lineRule="auto"/>
              <w:jc w:val="left"/>
              <w:rPr>
                <w:rFonts w:cs="宋体"/>
                <w:sz w:val="20"/>
                <w:szCs w:val="20"/>
              </w:rPr>
            </w:pPr>
            <w:r>
              <w:rPr>
                <w:rFonts w:hint="eastAsia" w:cs="宋体"/>
                <w:sz w:val="20"/>
                <w:szCs w:val="20"/>
              </w:rPr>
              <w:t>8、支持绊线入侵；区域入侵等通用行为分析：</w:t>
            </w:r>
          </w:p>
          <w:p w14:paraId="43FFADA0">
            <w:pPr>
              <w:spacing w:line="240" w:lineRule="auto"/>
              <w:jc w:val="left"/>
              <w:rPr>
                <w:rFonts w:cs="宋体"/>
                <w:sz w:val="20"/>
                <w:szCs w:val="20"/>
              </w:rPr>
            </w:pPr>
            <w:r>
              <w:rPr>
                <w:rFonts w:hint="eastAsia" w:cs="宋体"/>
                <w:sz w:val="20"/>
                <w:szCs w:val="20"/>
              </w:rPr>
              <w:t>9、支持H.264、H.265智能编码；</w:t>
            </w:r>
          </w:p>
          <w:p w14:paraId="42B4ACF7">
            <w:pPr>
              <w:spacing w:line="240" w:lineRule="auto"/>
              <w:jc w:val="left"/>
              <w:rPr>
                <w:rFonts w:cs="宋体"/>
                <w:sz w:val="20"/>
                <w:szCs w:val="20"/>
              </w:rPr>
            </w:pPr>
            <w:r>
              <w:rPr>
                <w:rFonts w:hint="eastAsia" w:cs="宋体"/>
                <w:sz w:val="20"/>
                <w:szCs w:val="20"/>
              </w:rPr>
              <w:t>10、宽动态不低于120dB；</w:t>
            </w:r>
          </w:p>
          <w:p w14:paraId="285C5167">
            <w:pPr>
              <w:spacing w:line="240" w:lineRule="auto"/>
              <w:jc w:val="left"/>
              <w:rPr>
                <w:rFonts w:cs="宋体"/>
                <w:sz w:val="20"/>
                <w:szCs w:val="20"/>
              </w:rPr>
            </w:pPr>
            <w:r>
              <w:rPr>
                <w:rFonts w:hint="eastAsia" w:cs="宋体"/>
                <w:sz w:val="20"/>
                <w:szCs w:val="20"/>
              </w:rPr>
              <w:t>11、支持走廊模式：90°/270°（在2688×1520分辨率及以下支持）；</w:t>
            </w:r>
          </w:p>
          <w:p w14:paraId="78ABB5CE">
            <w:pPr>
              <w:spacing w:line="240" w:lineRule="auto"/>
              <w:jc w:val="left"/>
              <w:rPr>
                <w:rFonts w:cs="宋体"/>
                <w:sz w:val="20"/>
                <w:szCs w:val="20"/>
              </w:rPr>
            </w:pPr>
            <w:r>
              <w:rPr>
                <w:rFonts w:hint="eastAsia" w:cs="宋体"/>
                <w:sz w:val="20"/>
                <w:szCs w:val="20"/>
              </w:rPr>
              <w:t>12、支持拾音功能；</w:t>
            </w:r>
          </w:p>
          <w:p w14:paraId="028A61C7">
            <w:pPr>
              <w:spacing w:line="240" w:lineRule="auto"/>
              <w:jc w:val="left"/>
              <w:rPr>
                <w:rFonts w:cs="宋体"/>
                <w:sz w:val="20"/>
                <w:szCs w:val="20"/>
              </w:rPr>
            </w:pPr>
            <w:r>
              <w:rPr>
                <w:rFonts w:hint="eastAsia" w:cs="宋体"/>
                <w:sz w:val="20"/>
                <w:szCs w:val="20"/>
              </w:rPr>
              <w:t>13、支持网络断开/IP冲突/非法访问/动态检测/视频遮挡/绊线入侵/区域入侵/音频异常侦测/电压检测/安全异常等多种报警功能；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0FBC53">
            <w:pPr>
              <w:spacing w:line="240" w:lineRule="auto"/>
              <w:jc w:val="center"/>
              <w:rPr>
                <w:rFonts w:cs="宋体"/>
                <w:color w:val="000000"/>
                <w:sz w:val="20"/>
                <w:szCs w:val="20"/>
              </w:rPr>
            </w:pPr>
            <w:r>
              <w:rPr>
                <w:rFonts w:hint="eastAsia" w:cs="宋体"/>
                <w:color w:val="000000"/>
                <w:sz w:val="20"/>
                <w:szCs w:val="20"/>
              </w:rPr>
              <w:t>40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4DDBCB3">
            <w:pPr>
              <w:spacing w:line="240" w:lineRule="auto"/>
              <w:jc w:val="center"/>
              <w:rPr>
                <w:rFonts w:cs="宋体"/>
                <w:color w:val="000000"/>
                <w:sz w:val="20"/>
                <w:szCs w:val="20"/>
              </w:rPr>
            </w:pPr>
            <w:r>
              <w:rPr>
                <w:rFonts w:hint="eastAsia" w:cs="宋体"/>
                <w:color w:val="000000"/>
                <w:sz w:val="20"/>
                <w:szCs w:val="20"/>
              </w:rPr>
              <w:t>台</w:t>
            </w:r>
          </w:p>
        </w:tc>
      </w:tr>
      <w:tr w14:paraId="514A07A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D54669E">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E7728B5">
            <w:pPr>
              <w:spacing w:line="240" w:lineRule="auto"/>
              <w:jc w:val="center"/>
              <w:rPr>
                <w:rFonts w:cs="宋体"/>
                <w:color w:val="000000"/>
                <w:sz w:val="20"/>
                <w:szCs w:val="20"/>
              </w:rPr>
            </w:pPr>
            <w:r>
              <w:rPr>
                <w:rFonts w:hint="eastAsia" w:cs="宋体"/>
                <w:color w:val="000000"/>
                <w:sz w:val="20"/>
                <w:szCs w:val="20"/>
              </w:rPr>
              <w:t>400万双目客流摄像机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48748A7">
            <w:pPr>
              <w:spacing w:line="240" w:lineRule="auto"/>
              <w:jc w:val="left"/>
              <w:rPr>
                <w:rFonts w:cs="宋体"/>
                <w:sz w:val="20"/>
                <w:szCs w:val="20"/>
              </w:rPr>
            </w:pPr>
            <w:r>
              <w:rPr>
                <w:rFonts w:hint="eastAsia" w:cs="宋体"/>
                <w:sz w:val="20"/>
                <w:szCs w:val="20"/>
              </w:rPr>
              <w:t>1、400万智能型半球网络摄像机，采用DC12V或POE供电。</w:t>
            </w:r>
          </w:p>
          <w:p w14:paraId="44FAF40D">
            <w:pPr>
              <w:spacing w:line="240" w:lineRule="auto"/>
              <w:jc w:val="left"/>
              <w:rPr>
                <w:rFonts w:cs="宋体"/>
                <w:sz w:val="20"/>
                <w:szCs w:val="20"/>
              </w:rPr>
            </w:pPr>
            <w:r>
              <w:rPr>
                <w:rFonts w:hint="eastAsia" w:cs="宋体"/>
                <w:sz w:val="20"/>
                <w:szCs w:val="20"/>
              </w:rPr>
              <w:t>2、设备红外补光灯可定时或自动开启，开启后可识别距离30m处人体（1.7m×0.5m）轮廓。</w:t>
            </w:r>
          </w:p>
          <w:p w14:paraId="6A717834">
            <w:pPr>
              <w:spacing w:line="240" w:lineRule="auto"/>
              <w:jc w:val="left"/>
              <w:rPr>
                <w:rFonts w:cs="宋体"/>
                <w:sz w:val="20"/>
                <w:szCs w:val="20"/>
              </w:rPr>
            </w:pPr>
            <w:r>
              <w:rPr>
                <w:rFonts w:hint="eastAsia" w:cs="宋体"/>
                <w:sz w:val="20"/>
                <w:szCs w:val="20"/>
              </w:rPr>
              <w:t>3、水平中心分辨力：≥1400TVL。</w:t>
            </w:r>
          </w:p>
          <w:p w14:paraId="1E1D48CC">
            <w:pPr>
              <w:spacing w:line="240" w:lineRule="auto"/>
              <w:jc w:val="left"/>
              <w:rPr>
                <w:rFonts w:cs="宋体"/>
                <w:sz w:val="20"/>
                <w:szCs w:val="20"/>
              </w:rPr>
            </w:pPr>
            <w:r>
              <w:rPr>
                <w:rFonts w:hint="eastAsia" w:cs="宋体"/>
                <w:sz w:val="20"/>
                <w:szCs w:val="20"/>
              </w:rPr>
              <w:t>4、支持三码流，不低于分辨率2688×1520。</w:t>
            </w:r>
          </w:p>
          <w:p w14:paraId="647E6EC8">
            <w:pPr>
              <w:spacing w:line="240" w:lineRule="auto"/>
              <w:jc w:val="left"/>
              <w:rPr>
                <w:rFonts w:cs="宋体"/>
                <w:sz w:val="20"/>
                <w:szCs w:val="20"/>
              </w:rPr>
            </w:pPr>
            <w:r>
              <w:rPr>
                <w:rFonts w:hint="eastAsia" w:cs="宋体"/>
                <w:sz w:val="20"/>
                <w:szCs w:val="20"/>
              </w:rPr>
              <w:t>5、支持宽动态自动切换功能，在IE浏览器下，具有宽动态自动切换设置选项。在环境亮度变化时，可自动进行关闭/开启切换。</w:t>
            </w:r>
          </w:p>
          <w:p w14:paraId="616CE318">
            <w:pPr>
              <w:spacing w:line="240" w:lineRule="auto"/>
              <w:jc w:val="left"/>
              <w:rPr>
                <w:rFonts w:cs="宋体"/>
                <w:sz w:val="20"/>
                <w:szCs w:val="20"/>
              </w:rPr>
            </w:pPr>
            <w:r>
              <w:rPr>
                <w:rFonts w:hint="eastAsia" w:cs="宋体"/>
                <w:sz w:val="20"/>
                <w:szCs w:val="20"/>
              </w:rPr>
              <w:t>6、支持分别对在监视画面中进入和离开的人数进行统计。</w:t>
            </w:r>
          </w:p>
          <w:p w14:paraId="2950F3E6">
            <w:pPr>
              <w:spacing w:line="240" w:lineRule="auto"/>
              <w:jc w:val="left"/>
              <w:rPr>
                <w:rFonts w:cs="宋体"/>
                <w:sz w:val="20"/>
                <w:szCs w:val="20"/>
              </w:rPr>
            </w:pPr>
            <w:r>
              <w:rPr>
                <w:rFonts w:hint="eastAsia" w:cs="宋体"/>
                <w:sz w:val="20"/>
                <w:szCs w:val="20"/>
              </w:rPr>
              <w:t>7、可通过IE浏览器或客户端软件设置身份认证模式，设置选项包括无、Basic和Digest三种。</w:t>
            </w:r>
          </w:p>
          <w:p w14:paraId="21A992C7">
            <w:pPr>
              <w:spacing w:line="240" w:lineRule="auto"/>
              <w:jc w:val="left"/>
              <w:rPr>
                <w:rFonts w:cs="宋体"/>
                <w:sz w:val="20"/>
                <w:szCs w:val="20"/>
              </w:rPr>
            </w:pPr>
            <w:r>
              <w:rPr>
                <w:rFonts w:hint="eastAsia" w:cs="宋体"/>
                <w:sz w:val="20"/>
                <w:szCs w:val="20"/>
              </w:rPr>
              <w:t>8、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p>
          <w:p w14:paraId="01709611">
            <w:pPr>
              <w:spacing w:line="240" w:lineRule="auto"/>
              <w:jc w:val="left"/>
              <w:rPr>
                <w:rFonts w:cs="宋体"/>
                <w:sz w:val="20"/>
                <w:szCs w:val="20"/>
              </w:rPr>
            </w:pPr>
            <w:r>
              <w:rPr>
                <w:rFonts w:hint="eastAsia" w:cs="宋体"/>
                <w:sz w:val="20"/>
                <w:szCs w:val="20"/>
              </w:rPr>
              <w:t>9、支持对符合国标GB/T28181-2011中编码规范要求的视频流启用视频内容保护功能。</w:t>
            </w:r>
          </w:p>
          <w:p w14:paraId="5739BF60">
            <w:pPr>
              <w:spacing w:line="240" w:lineRule="auto"/>
              <w:jc w:val="left"/>
              <w:rPr>
                <w:rFonts w:cs="宋体"/>
                <w:sz w:val="20"/>
                <w:szCs w:val="20"/>
              </w:rPr>
            </w:pPr>
            <w:r>
              <w:rPr>
                <w:rFonts w:hint="eastAsia" w:cs="宋体"/>
                <w:sz w:val="20"/>
                <w:szCs w:val="20"/>
              </w:rPr>
              <w:t>10、支持距离设备15m处的声音进行采集，并可通过客户端软件进行播放。</w:t>
            </w:r>
          </w:p>
          <w:p w14:paraId="5D6F9E5D">
            <w:pPr>
              <w:spacing w:line="240" w:lineRule="auto"/>
              <w:jc w:val="left"/>
              <w:rPr>
                <w:rFonts w:cs="宋体"/>
                <w:sz w:val="20"/>
                <w:szCs w:val="20"/>
              </w:rPr>
            </w:pPr>
            <w:r>
              <w:rPr>
                <w:rFonts w:hint="eastAsia" w:cs="宋体"/>
                <w:sz w:val="20"/>
                <w:szCs w:val="20"/>
              </w:rPr>
              <w:t>11、开启人数统计功能后，设备可检测人员属性，包括：性别、年龄段、表情、上衣款式、上衣颜色、下衣款式、下衣颜色</w:t>
            </w:r>
          </w:p>
          <w:p w14:paraId="1E1B4EF2">
            <w:pPr>
              <w:spacing w:line="240" w:lineRule="auto"/>
              <w:jc w:val="left"/>
              <w:rPr>
                <w:rFonts w:hint="eastAsia" w:cs="宋体" w:eastAsiaTheme="minorEastAsia"/>
                <w:sz w:val="20"/>
                <w:szCs w:val="20"/>
                <w:lang w:eastAsia="zh-CN"/>
              </w:rPr>
            </w:pPr>
            <w:r>
              <w:rPr>
                <w:rFonts w:hint="eastAsia" w:cs="宋体"/>
                <w:sz w:val="20"/>
                <w:szCs w:val="20"/>
              </w:rPr>
              <w:t>12、支持检测在设定区域内是否有人员拥挤，报警类型支持自适应、自定义以及灵敏度设置，当以上类型超过设置的最短持续时间时，可触发报警，自定义模式下可添加拥挤等级</w:t>
            </w:r>
            <w:r>
              <w:rPr>
                <w:rFonts w:hint="eastAsia" w:cs="宋体"/>
                <w:b/>
                <w:bCs/>
                <w:sz w:val="20"/>
                <w:szCs w:val="20"/>
                <w:lang w:eastAsia="zh-CN"/>
              </w:rPr>
              <w:t>。</w:t>
            </w:r>
          </w:p>
          <w:p w14:paraId="4E842850">
            <w:pPr>
              <w:spacing w:line="240" w:lineRule="auto"/>
              <w:jc w:val="left"/>
              <w:rPr>
                <w:rFonts w:cs="宋体"/>
                <w:sz w:val="20"/>
                <w:szCs w:val="20"/>
              </w:rPr>
            </w:pPr>
            <w:r>
              <w:rPr>
                <w:rFonts w:hint="eastAsia" w:cs="宋体"/>
                <w:sz w:val="20"/>
                <w:szCs w:val="20"/>
              </w:rPr>
              <w:t>13、</w:t>
            </w:r>
            <w:r>
              <w:rPr>
                <w:rFonts w:hint="eastAsia" w:ascii="宋体" w:hAnsi="宋体" w:eastAsia="宋体" w:cs="Times New Roman"/>
                <w:szCs w:val="21"/>
              </w:rPr>
              <w:t>★</w:t>
            </w:r>
            <w:r>
              <w:rPr>
                <w:rFonts w:hint="eastAsia" w:cs="宋体"/>
                <w:sz w:val="20"/>
                <w:szCs w:val="20"/>
              </w:rPr>
              <w:t>具有人数去重开关，支持去重时间段，去重方向，灵敏度设定；可将去重人数信息以OSD方式叠加到监控</w:t>
            </w:r>
            <w:r>
              <w:rPr>
                <w:rFonts w:hint="eastAsia" w:cs="宋体"/>
                <w:b w:val="0"/>
                <w:bCs w:val="0"/>
                <w:sz w:val="20"/>
                <w:szCs w:val="20"/>
              </w:rPr>
              <w:t>画面（提供第三方有效检测报告复印件）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71EFC91">
            <w:pPr>
              <w:spacing w:line="240" w:lineRule="auto"/>
              <w:jc w:val="center"/>
              <w:rPr>
                <w:rFonts w:cs="宋体"/>
                <w:color w:val="000000"/>
                <w:sz w:val="20"/>
                <w:szCs w:val="20"/>
              </w:rPr>
            </w:pPr>
            <w:r>
              <w:rPr>
                <w:rFonts w:hint="eastAsia" w:cs="宋体"/>
                <w:color w:val="000000"/>
                <w:sz w:val="20"/>
                <w:szCs w:val="20"/>
              </w:rPr>
              <w:t>9</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6E80BD8">
            <w:pPr>
              <w:spacing w:line="240" w:lineRule="auto"/>
              <w:jc w:val="center"/>
              <w:rPr>
                <w:rFonts w:cs="宋体"/>
                <w:color w:val="000000"/>
                <w:sz w:val="20"/>
                <w:szCs w:val="20"/>
              </w:rPr>
            </w:pPr>
            <w:r>
              <w:rPr>
                <w:rFonts w:hint="eastAsia" w:cs="宋体"/>
                <w:color w:val="000000"/>
                <w:sz w:val="20"/>
                <w:szCs w:val="20"/>
              </w:rPr>
              <w:t>台</w:t>
            </w:r>
          </w:p>
        </w:tc>
      </w:tr>
      <w:tr w14:paraId="24879EC7">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1FC315E">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C481486">
            <w:pPr>
              <w:spacing w:line="240" w:lineRule="auto"/>
              <w:jc w:val="center"/>
              <w:rPr>
                <w:rFonts w:cs="宋体"/>
                <w:color w:val="000000"/>
                <w:sz w:val="20"/>
                <w:szCs w:val="20"/>
              </w:rPr>
            </w:pPr>
            <w:r>
              <w:rPr>
                <w:rFonts w:hint="eastAsia" w:cs="宋体"/>
                <w:color w:val="000000"/>
                <w:sz w:val="20"/>
                <w:szCs w:val="20"/>
              </w:rPr>
              <w:t>400万电梯摄像机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575CF64">
            <w:pPr>
              <w:spacing w:line="240" w:lineRule="auto"/>
              <w:jc w:val="left"/>
              <w:rPr>
                <w:rFonts w:cs="宋体"/>
                <w:sz w:val="20"/>
                <w:szCs w:val="20"/>
              </w:rPr>
            </w:pPr>
            <w:r>
              <w:rPr>
                <w:rFonts w:hint="eastAsia" w:cs="宋体"/>
                <w:sz w:val="20"/>
                <w:szCs w:val="20"/>
              </w:rPr>
              <w:t>1.不低于400万像素；</w:t>
            </w:r>
          </w:p>
          <w:p w14:paraId="03A1EF8C">
            <w:pPr>
              <w:spacing w:line="240" w:lineRule="auto"/>
              <w:jc w:val="left"/>
              <w:rPr>
                <w:rFonts w:cs="宋体"/>
                <w:sz w:val="20"/>
                <w:szCs w:val="20"/>
              </w:rPr>
            </w:pPr>
            <w:r>
              <w:rPr>
                <w:rFonts w:hint="eastAsia" w:cs="宋体"/>
                <w:sz w:val="20"/>
                <w:szCs w:val="20"/>
              </w:rPr>
              <w:t>2.传感器类型不低于1/2.9英寸CMOS；</w:t>
            </w:r>
          </w:p>
          <w:p w14:paraId="766F7485">
            <w:pPr>
              <w:spacing w:line="240" w:lineRule="auto"/>
              <w:jc w:val="left"/>
              <w:rPr>
                <w:rFonts w:cs="宋体"/>
                <w:sz w:val="20"/>
                <w:szCs w:val="20"/>
              </w:rPr>
            </w:pPr>
            <w:r>
              <w:rPr>
                <w:rFonts w:hint="eastAsia" w:cs="宋体"/>
                <w:sz w:val="20"/>
                <w:szCs w:val="20"/>
              </w:rPr>
              <w:t>3.最大分辨率：2688×1520；</w:t>
            </w:r>
          </w:p>
          <w:p w14:paraId="2CD60808">
            <w:pPr>
              <w:spacing w:line="240" w:lineRule="auto"/>
              <w:jc w:val="left"/>
              <w:rPr>
                <w:rFonts w:cs="宋体"/>
                <w:sz w:val="20"/>
                <w:szCs w:val="20"/>
              </w:rPr>
            </w:pPr>
            <w:r>
              <w:rPr>
                <w:rFonts w:hint="eastAsia" w:cs="宋体"/>
                <w:sz w:val="20"/>
                <w:szCs w:val="20"/>
              </w:rPr>
              <w:t>4.最低照度：0.002lux（彩色模式）；0.0002lux（黑白模式）；0lux（补光灯开启）；</w:t>
            </w:r>
          </w:p>
          <w:p w14:paraId="29FEDC2C">
            <w:pPr>
              <w:spacing w:line="240" w:lineRule="auto"/>
              <w:jc w:val="left"/>
              <w:rPr>
                <w:rFonts w:cs="宋体"/>
                <w:sz w:val="20"/>
                <w:szCs w:val="20"/>
              </w:rPr>
            </w:pPr>
            <w:r>
              <w:rPr>
                <w:rFonts w:hint="eastAsia" w:cs="宋体"/>
                <w:sz w:val="20"/>
                <w:szCs w:val="20"/>
              </w:rPr>
              <w:t>5.最大补光距离：10m（红外）；</w:t>
            </w:r>
          </w:p>
          <w:p w14:paraId="31513F7B">
            <w:pPr>
              <w:spacing w:line="240" w:lineRule="auto"/>
              <w:jc w:val="left"/>
              <w:rPr>
                <w:rFonts w:cs="宋体"/>
                <w:sz w:val="20"/>
                <w:szCs w:val="20"/>
              </w:rPr>
            </w:pPr>
            <w:r>
              <w:rPr>
                <w:rFonts w:hint="eastAsia" w:cs="宋体"/>
                <w:sz w:val="20"/>
                <w:szCs w:val="20"/>
              </w:rPr>
              <w:t>6.补光灯：1颗（红外灯）；1颗（暖光灯）；</w:t>
            </w:r>
          </w:p>
          <w:p w14:paraId="14FD0DB4">
            <w:pPr>
              <w:spacing w:line="240" w:lineRule="auto"/>
              <w:jc w:val="left"/>
              <w:rPr>
                <w:rFonts w:cs="宋体"/>
                <w:sz w:val="20"/>
                <w:szCs w:val="20"/>
              </w:rPr>
            </w:pPr>
            <w:r>
              <w:rPr>
                <w:rFonts w:hint="eastAsia" w:cs="宋体"/>
                <w:sz w:val="20"/>
                <w:szCs w:val="20"/>
              </w:rPr>
              <w:t>7.镜头类型：定焦；</w:t>
            </w:r>
          </w:p>
          <w:p w14:paraId="4B0378D3">
            <w:pPr>
              <w:spacing w:line="240" w:lineRule="auto"/>
              <w:jc w:val="left"/>
              <w:rPr>
                <w:rFonts w:cs="宋体"/>
                <w:sz w:val="20"/>
                <w:szCs w:val="20"/>
              </w:rPr>
            </w:pPr>
            <w:r>
              <w:rPr>
                <w:rFonts w:hint="eastAsia" w:cs="宋体"/>
                <w:sz w:val="20"/>
                <w:szCs w:val="20"/>
              </w:rPr>
              <w:t>镜头焦距：2.8mm；</w:t>
            </w:r>
          </w:p>
          <w:p w14:paraId="5F3F0699">
            <w:pPr>
              <w:spacing w:line="240" w:lineRule="auto"/>
              <w:jc w:val="left"/>
              <w:rPr>
                <w:rFonts w:cs="宋体"/>
                <w:sz w:val="20"/>
                <w:szCs w:val="20"/>
              </w:rPr>
            </w:pPr>
            <w:r>
              <w:rPr>
                <w:rFonts w:hint="eastAsia" w:cs="宋体"/>
                <w:sz w:val="20"/>
                <w:szCs w:val="20"/>
              </w:rPr>
              <w:t>镜头光圈：F1.6；</w:t>
            </w:r>
          </w:p>
          <w:p w14:paraId="0FED1485">
            <w:pPr>
              <w:spacing w:line="240" w:lineRule="auto"/>
              <w:jc w:val="left"/>
              <w:rPr>
                <w:rFonts w:cs="宋体"/>
                <w:sz w:val="20"/>
                <w:szCs w:val="20"/>
              </w:rPr>
            </w:pPr>
            <w:r>
              <w:rPr>
                <w:rFonts w:hint="eastAsia" w:cs="宋体"/>
                <w:sz w:val="20"/>
                <w:szCs w:val="20"/>
              </w:rPr>
              <w:t>视场角：水平：102°；垂直：54°；对角：121°；</w:t>
            </w:r>
          </w:p>
          <w:p w14:paraId="1538EC3D">
            <w:pPr>
              <w:spacing w:line="240" w:lineRule="auto"/>
              <w:jc w:val="left"/>
              <w:rPr>
                <w:rFonts w:cs="宋体"/>
                <w:sz w:val="20"/>
                <w:szCs w:val="20"/>
              </w:rPr>
            </w:pPr>
            <w:r>
              <w:rPr>
                <w:rFonts w:hint="eastAsia" w:cs="宋体"/>
                <w:sz w:val="20"/>
                <w:szCs w:val="20"/>
              </w:rPr>
              <w:t>8.电瓶车入梯：支持对电瓶车进入电梯行为的检测。当电梯内有电瓶车推入触发设定规则时，联动声光报警，实现事中震慑，并联动梯控系统阻止电梯关门，有效干预；</w:t>
            </w:r>
          </w:p>
          <w:p w14:paraId="43CBA34C">
            <w:pPr>
              <w:spacing w:line="240" w:lineRule="auto"/>
              <w:jc w:val="left"/>
              <w:rPr>
                <w:rFonts w:cs="宋体"/>
                <w:sz w:val="20"/>
                <w:szCs w:val="20"/>
              </w:rPr>
            </w:pPr>
            <w:r>
              <w:rPr>
                <w:rFonts w:hint="eastAsia" w:cs="宋体"/>
                <w:sz w:val="20"/>
                <w:szCs w:val="20"/>
              </w:rPr>
              <w:t>9.支持智能编码：H.264:支持;H.265:支持；</w:t>
            </w:r>
          </w:p>
          <w:p w14:paraId="76446ADB">
            <w:pPr>
              <w:spacing w:line="240" w:lineRule="auto"/>
              <w:jc w:val="left"/>
              <w:rPr>
                <w:rFonts w:cs="宋体"/>
                <w:sz w:val="20"/>
                <w:szCs w:val="20"/>
              </w:rPr>
            </w:pPr>
            <w:r>
              <w:rPr>
                <w:rFonts w:hint="eastAsia" w:cs="宋体"/>
                <w:sz w:val="20"/>
                <w:szCs w:val="20"/>
              </w:rPr>
              <w:t>10.支持宽动态；</w:t>
            </w:r>
          </w:p>
          <w:p w14:paraId="39C44201">
            <w:pPr>
              <w:spacing w:line="240" w:lineRule="auto"/>
              <w:jc w:val="left"/>
              <w:rPr>
                <w:rFonts w:cs="宋体"/>
                <w:sz w:val="20"/>
                <w:szCs w:val="20"/>
              </w:rPr>
            </w:pPr>
            <w:r>
              <w:rPr>
                <w:rFonts w:hint="eastAsia" w:cs="宋体"/>
                <w:sz w:val="20"/>
                <w:szCs w:val="20"/>
              </w:rPr>
              <w:t>11.走廊模式：不低于90°/270°；</w:t>
            </w:r>
          </w:p>
          <w:p w14:paraId="3924F050">
            <w:pPr>
              <w:spacing w:line="240" w:lineRule="auto"/>
              <w:jc w:val="left"/>
              <w:rPr>
                <w:rFonts w:cs="宋体"/>
                <w:sz w:val="20"/>
                <w:szCs w:val="20"/>
              </w:rPr>
            </w:pPr>
            <w:r>
              <w:rPr>
                <w:rFonts w:hint="eastAsia" w:cs="宋体"/>
                <w:sz w:val="20"/>
                <w:szCs w:val="20"/>
              </w:rPr>
              <w:t>12.支持自适应镜头校正（图像矫正）；</w:t>
            </w:r>
          </w:p>
          <w:p w14:paraId="5923FFA2">
            <w:pPr>
              <w:spacing w:line="240" w:lineRule="auto"/>
              <w:jc w:val="left"/>
              <w:rPr>
                <w:rFonts w:cs="宋体"/>
                <w:sz w:val="20"/>
                <w:szCs w:val="20"/>
              </w:rPr>
            </w:pPr>
            <w:r>
              <w:rPr>
                <w:rFonts w:hint="eastAsia" w:cs="宋体"/>
                <w:sz w:val="20"/>
                <w:szCs w:val="20"/>
              </w:rPr>
              <w:t>13.支持内置1个MIC；</w:t>
            </w:r>
          </w:p>
          <w:p w14:paraId="5512CA22">
            <w:pPr>
              <w:spacing w:line="240" w:lineRule="auto"/>
              <w:jc w:val="left"/>
              <w:rPr>
                <w:rFonts w:cs="宋体"/>
                <w:sz w:val="20"/>
                <w:szCs w:val="20"/>
              </w:rPr>
            </w:pPr>
            <w:r>
              <w:rPr>
                <w:rFonts w:hint="eastAsia" w:cs="宋体"/>
                <w:sz w:val="20"/>
                <w:szCs w:val="20"/>
              </w:rPr>
              <w:t>14.支持内置1个扬声器；</w:t>
            </w:r>
          </w:p>
          <w:p w14:paraId="4CE163DA">
            <w:pPr>
              <w:spacing w:line="240" w:lineRule="auto"/>
              <w:jc w:val="left"/>
              <w:rPr>
                <w:rFonts w:cs="宋体"/>
                <w:sz w:val="20"/>
                <w:szCs w:val="20"/>
              </w:rPr>
            </w:pPr>
            <w:r>
              <w:rPr>
                <w:rFonts w:hint="eastAsia" w:cs="宋体"/>
                <w:sz w:val="20"/>
                <w:szCs w:val="20"/>
              </w:rPr>
              <w:t>15.报警事件：无SD卡；SD卡空间不足；SD卡出错；网络断开；IP冲突；非法访问；动态检测；视频遮挡；场景变更；音频异常侦测；电压检测；外部报警；安全异常；</w:t>
            </w:r>
          </w:p>
          <w:p w14:paraId="7DC07271">
            <w:pPr>
              <w:spacing w:line="240" w:lineRule="auto"/>
              <w:jc w:val="left"/>
              <w:rPr>
                <w:rFonts w:cs="宋体"/>
                <w:sz w:val="20"/>
                <w:szCs w:val="20"/>
              </w:rPr>
            </w:pPr>
            <w:r>
              <w:rPr>
                <w:rFonts w:hint="eastAsia" w:cs="宋体"/>
                <w:sz w:val="20"/>
                <w:szCs w:val="20"/>
              </w:rPr>
              <w:t>16.接入标准：ONVIF（Profile S &amp; Profile G &amp; Profile T）；CGI；GB/T28181-2022（双国标）；</w:t>
            </w:r>
          </w:p>
          <w:p w14:paraId="5AF3477E">
            <w:pPr>
              <w:spacing w:line="240" w:lineRule="auto"/>
              <w:jc w:val="left"/>
              <w:rPr>
                <w:rFonts w:cs="宋体"/>
                <w:sz w:val="20"/>
                <w:szCs w:val="20"/>
              </w:rPr>
            </w:pPr>
            <w:r>
              <w:rPr>
                <w:rFonts w:hint="eastAsia" w:cs="宋体"/>
                <w:sz w:val="20"/>
                <w:szCs w:val="20"/>
              </w:rPr>
              <w:t>17.预览最大用户数：20个（总带宽:64M）；</w:t>
            </w:r>
          </w:p>
          <w:p w14:paraId="420AA316">
            <w:pPr>
              <w:spacing w:line="240" w:lineRule="auto"/>
              <w:jc w:val="left"/>
              <w:rPr>
                <w:rFonts w:hint="eastAsia" w:cs="宋体" w:eastAsiaTheme="minorEastAsia"/>
                <w:sz w:val="20"/>
                <w:szCs w:val="20"/>
                <w:lang w:eastAsia="zh-CN"/>
              </w:rPr>
            </w:pPr>
            <w:r>
              <w:rPr>
                <w:rFonts w:hint="eastAsia" w:cs="宋体"/>
                <w:sz w:val="20"/>
                <w:szCs w:val="20"/>
              </w:rPr>
              <w:t>18.声光告警设置检验:支持内置语音播放,播放次数可设置为1~10次;可将白光设置为常亮和闪烁2种模式,闪烁频率、闪烁时长、闪烁周期可设</w:t>
            </w:r>
            <w:r>
              <w:rPr>
                <w:rFonts w:hint="eastAsia" w:cs="宋体"/>
                <w:sz w:val="20"/>
                <w:szCs w:val="20"/>
                <w:lang w:eastAsia="zh-CN"/>
              </w:rPr>
              <w:t>。</w:t>
            </w:r>
          </w:p>
          <w:p w14:paraId="2D1F5591">
            <w:pPr>
              <w:spacing w:line="240" w:lineRule="auto"/>
              <w:jc w:val="left"/>
              <w:rPr>
                <w:rFonts w:hint="eastAsia" w:cs="宋体" w:eastAsiaTheme="minorEastAsia"/>
                <w:sz w:val="20"/>
                <w:szCs w:val="20"/>
                <w:lang w:eastAsia="zh-CN"/>
              </w:rPr>
            </w:pPr>
            <w:r>
              <w:rPr>
                <w:rFonts w:hint="eastAsia" w:cs="宋体"/>
                <w:sz w:val="20"/>
                <w:szCs w:val="20"/>
              </w:rPr>
              <w:t>19.当镜头被遮挡时可给出报警提示并联动语音报警和白光警戒，遮挡比例可设置</w:t>
            </w:r>
            <w:r>
              <w:rPr>
                <w:rFonts w:hint="eastAsia" w:cs="宋体"/>
                <w:b w:val="0"/>
                <w:bCs w:val="0"/>
                <w:sz w:val="20"/>
                <w:szCs w:val="20"/>
                <w:lang w:eastAsia="zh-CN"/>
              </w:rPr>
              <w:t>。</w:t>
            </w:r>
          </w:p>
          <w:p w14:paraId="6957D1CE">
            <w:pPr>
              <w:spacing w:line="240" w:lineRule="auto"/>
              <w:jc w:val="left"/>
              <w:rPr>
                <w:rFonts w:cs="宋体"/>
                <w:sz w:val="20"/>
                <w:szCs w:val="20"/>
              </w:rPr>
            </w:pPr>
            <w:r>
              <w:rPr>
                <w:rFonts w:hint="eastAsia" w:cs="宋体"/>
                <w:sz w:val="20"/>
                <w:szCs w:val="20"/>
              </w:rPr>
              <w:t>20.</w:t>
            </w:r>
            <w:r>
              <w:rPr>
                <w:rFonts w:hint="eastAsia" w:ascii="宋体" w:hAnsi="宋体" w:eastAsia="宋体" w:cs="Times New Roman"/>
                <w:szCs w:val="21"/>
              </w:rPr>
              <w:t>★</w:t>
            </w:r>
            <w:r>
              <w:rPr>
                <w:rFonts w:hint="eastAsia" w:cs="宋体"/>
                <w:sz w:val="20"/>
                <w:szCs w:val="20"/>
              </w:rPr>
              <w:t>支持同时开启视频遮挡和电瓶车入梯检测功能，当样机镜头被遮挡条件下电瓶车进入电梯，撤出遮挡物后应给出报警提示，直到电瓶车离开电梯，报警结</w:t>
            </w:r>
            <w:r>
              <w:rPr>
                <w:rFonts w:hint="eastAsia" w:cs="宋体"/>
                <w:b w:val="0"/>
                <w:bCs w:val="0"/>
                <w:sz w:val="20"/>
                <w:szCs w:val="20"/>
              </w:rPr>
              <w:t>束（提供第三方有效检测报告复印件）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D3245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E11B0F9">
            <w:pPr>
              <w:spacing w:line="240" w:lineRule="auto"/>
              <w:jc w:val="center"/>
              <w:rPr>
                <w:rFonts w:cs="宋体"/>
                <w:color w:val="000000"/>
                <w:sz w:val="20"/>
                <w:szCs w:val="20"/>
              </w:rPr>
            </w:pPr>
            <w:r>
              <w:rPr>
                <w:rFonts w:hint="eastAsia" w:cs="宋体"/>
                <w:color w:val="000000"/>
                <w:sz w:val="20"/>
                <w:szCs w:val="20"/>
              </w:rPr>
              <w:t>台</w:t>
            </w:r>
          </w:p>
        </w:tc>
      </w:tr>
      <w:tr w14:paraId="3FD977B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210F461">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5F5C79E">
            <w:pPr>
              <w:spacing w:line="240" w:lineRule="auto"/>
              <w:jc w:val="center"/>
              <w:rPr>
                <w:rFonts w:cs="宋体"/>
                <w:color w:val="000000"/>
                <w:sz w:val="20"/>
                <w:szCs w:val="20"/>
              </w:rPr>
            </w:pPr>
            <w:r>
              <w:rPr>
                <w:rFonts w:hint="eastAsia" w:cs="宋体"/>
                <w:color w:val="000000"/>
                <w:sz w:val="20"/>
                <w:szCs w:val="20"/>
              </w:rPr>
              <w:t>电梯无线网桥</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E44D41F">
            <w:pPr>
              <w:spacing w:line="240" w:lineRule="auto"/>
              <w:jc w:val="left"/>
              <w:rPr>
                <w:rFonts w:cs="宋体"/>
                <w:sz w:val="20"/>
                <w:szCs w:val="20"/>
              </w:rPr>
            </w:pPr>
            <w:r>
              <w:rPr>
                <w:rFonts w:hint="eastAsia" w:cs="宋体"/>
                <w:sz w:val="20"/>
                <w:szCs w:val="20"/>
              </w:rPr>
              <w:t>1.不低于1个10/100Mbps自协商以太网上行口(非标24V PoE IN)、1个10/100Mbps自协商以太网下行口；</w:t>
            </w:r>
          </w:p>
          <w:p w14:paraId="218A6C66">
            <w:pPr>
              <w:spacing w:line="240" w:lineRule="auto"/>
              <w:jc w:val="left"/>
              <w:rPr>
                <w:rFonts w:cs="宋体"/>
                <w:sz w:val="20"/>
                <w:szCs w:val="20"/>
              </w:rPr>
            </w:pPr>
            <w:r>
              <w:rPr>
                <w:rFonts w:hint="eastAsia" w:cs="宋体"/>
                <w:sz w:val="20"/>
                <w:szCs w:val="20"/>
              </w:rPr>
              <w:t>2.外置PoE电源模块网络接口：具备1个10/100Mbps自协商以太网口(非标24V PoE&amp;nbsp;OUT)、1个10/100Mbps自协商以太网口；</w:t>
            </w:r>
          </w:p>
          <w:p w14:paraId="566D554D">
            <w:pPr>
              <w:spacing w:line="240" w:lineRule="auto"/>
              <w:jc w:val="left"/>
              <w:rPr>
                <w:rFonts w:cs="宋体"/>
                <w:sz w:val="20"/>
                <w:szCs w:val="20"/>
              </w:rPr>
            </w:pPr>
            <w:r>
              <w:rPr>
                <w:rFonts w:hint="eastAsia" w:cs="宋体"/>
                <w:sz w:val="20"/>
                <w:szCs w:val="20"/>
              </w:rPr>
              <w:t>3.无线标准：IEEE 802.11 b/g/n；</w:t>
            </w:r>
          </w:p>
          <w:p w14:paraId="3B6E596B">
            <w:pPr>
              <w:spacing w:line="240" w:lineRule="auto"/>
              <w:jc w:val="left"/>
              <w:rPr>
                <w:rFonts w:cs="宋体"/>
                <w:sz w:val="20"/>
                <w:szCs w:val="20"/>
              </w:rPr>
            </w:pPr>
            <w:r>
              <w:rPr>
                <w:rFonts w:hint="eastAsia" w:cs="宋体"/>
                <w:sz w:val="20"/>
                <w:szCs w:val="20"/>
              </w:rPr>
              <w:t>4.工作频率：2.4GHz - 2.484GHz；</w:t>
            </w:r>
          </w:p>
          <w:p w14:paraId="13692DAC">
            <w:pPr>
              <w:spacing w:line="240" w:lineRule="auto"/>
              <w:jc w:val="left"/>
              <w:rPr>
                <w:rFonts w:cs="宋体"/>
                <w:sz w:val="20"/>
                <w:szCs w:val="20"/>
              </w:rPr>
            </w:pPr>
            <w:r>
              <w:rPr>
                <w:rFonts w:hint="eastAsia" w:cs="宋体"/>
                <w:sz w:val="20"/>
                <w:szCs w:val="20"/>
              </w:rPr>
              <w:t>5.最佳无线传输距离：≤200m；</w:t>
            </w:r>
          </w:p>
          <w:p w14:paraId="4509E41E">
            <w:pPr>
              <w:spacing w:line="240" w:lineRule="auto"/>
              <w:jc w:val="left"/>
              <w:rPr>
                <w:rFonts w:cs="宋体"/>
                <w:sz w:val="20"/>
                <w:szCs w:val="20"/>
              </w:rPr>
            </w:pPr>
            <w:r>
              <w:rPr>
                <w:rFonts w:hint="eastAsia" w:cs="宋体"/>
                <w:sz w:val="20"/>
                <w:szCs w:val="20"/>
              </w:rPr>
              <w:t>6.整机最大无线传输速率：300Mbps；</w:t>
            </w:r>
          </w:p>
          <w:p w14:paraId="27813B6D">
            <w:pPr>
              <w:spacing w:line="240" w:lineRule="auto"/>
              <w:jc w:val="left"/>
              <w:rPr>
                <w:rFonts w:cs="宋体"/>
                <w:sz w:val="20"/>
                <w:szCs w:val="20"/>
              </w:rPr>
            </w:pPr>
            <w:r>
              <w:rPr>
                <w:rFonts w:hint="eastAsia" w:cs="宋体"/>
                <w:sz w:val="20"/>
                <w:szCs w:val="20"/>
              </w:rPr>
              <w:t>7.数码显示屏：支持，可显示工作模式和信道等信息，不使用电脑也可轻松调试；</w:t>
            </w:r>
          </w:p>
          <w:p w14:paraId="23D186FC">
            <w:pPr>
              <w:spacing w:line="240" w:lineRule="auto"/>
              <w:jc w:val="left"/>
              <w:rPr>
                <w:rFonts w:cs="宋体"/>
                <w:sz w:val="20"/>
                <w:szCs w:val="20"/>
              </w:rPr>
            </w:pPr>
            <w:r>
              <w:rPr>
                <w:rFonts w:hint="eastAsia" w:cs="宋体"/>
                <w:sz w:val="20"/>
                <w:szCs w:val="20"/>
              </w:rPr>
              <w:t>8.拨码开关：1个，可通过拨码调整网桥工作模式，调试更便捷；</w:t>
            </w:r>
          </w:p>
          <w:p w14:paraId="383448D7">
            <w:pPr>
              <w:spacing w:line="240" w:lineRule="auto"/>
              <w:jc w:val="left"/>
              <w:rPr>
                <w:rFonts w:cs="宋体"/>
                <w:sz w:val="20"/>
                <w:szCs w:val="20"/>
              </w:rPr>
            </w:pPr>
            <w:r>
              <w:rPr>
                <w:rFonts w:hint="eastAsia" w:cs="宋体"/>
                <w:sz w:val="20"/>
                <w:szCs w:val="20"/>
              </w:rPr>
              <w:t>9.支持非标24V PoE供电，需通过网线连接外置PoE电源模块进行供电；</w:t>
            </w:r>
          </w:p>
          <w:p w14:paraId="36B5E133">
            <w:pPr>
              <w:spacing w:line="240" w:lineRule="auto"/>
              <w:jc w:val="left"/>
              <w:rPr>
                <w:rFonts w:cs="宋体"/>
                <w:sz w:val="20"/>
                <w:szCs w:val="20"/>
              </w:rPr>
            </w:pPr>
            <w:r>
              <w:rPr>
                <w:rFonts w:hint="eastAsia" w:cs="宋体"/>
                <w:sz w:val="20"/>
                <w:szCs w:val="20"/>
              </w:rPr>
              <w:t>10.不低于1个包装内含2只网桥，不严格区分收发端；</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78C05D4">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0ED2701">
            <w:pPr>
              <w:spacing w:line="240" w:lineRule="auto"/>
              <w:jc w:val="center"/>
              <w:rPr>
                <w:rFonts w:cs="宋体"/>
                <w:color w:val="000000"/>
                <w:sz w:val="20"/>
                <w:szCs w:val="20"/>
              </w:rPr>
            </w:pPr>
            <w:r>
              <w:rPr>
                <w:rFonts w:hint="eastAsia" w:cs="宋体"/>
                <w:color w:val="000000"/>
                <w:sz w:val="20"/>
                <w:szCs w:val="20"/>
              </w:rPr>
              <w:t>台</w:t>
            </w:r>
          </w:p>
        </w:tc>
      </w:tr>
      <w:tr w14:paraId="6EBC8EB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ECD1EFC">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EE86D67">
            <w:pPr>
              <w:spacing w:line="240" w:lineRule="auto"/>
              <w:jc w:val="center"/>
              <w:rPr>
                <w:rFonts w:cs="宋体"/>
                <w:color w:val="000000"/>
                <w:sz w:val="20"/>
                <w:szCs w:val="20"/>
              </w:rPr>
            </w:pPr>
            <w:r>
              <w:rPr>
                <w:rFonts w:hint="eastAsia" w:cs="宋体"/>
                <w:color w:val="000000"/>
                <w:sz w:val="20"/>
                <w:szCs w:val="20"/>
              </w:rPr>
              <w:t>消防通道占用报警相机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DE8F225">
            <w:pPr>
              <w:spacing w:line="240" w:lineRule="auto"/>
              <w:jc w:val="left"/>
              <w:rPr>
                <w:rFonts w:cs="宋体"/>
                <w:sz w:val="20"/>
                <w:szCs w:val="20"/>
              </w:rPr>
            </w:pPr>
            <w:r>
              <w:rPr>
                <w:rFonts w:hint="eastAsia" w:cs="宋体"/>
                <w:sz w:val="20"/>
                <w:szCs w:val="20"/>
              </w:rPr>
              <w:t>1、传感器不低于1/2.7英寸CMOS；</w:t>
            </w:r>
          </w:p>
          <w:p w14:paraId="5C9E308F">
            <w:pPr>
              <w:spacing w:line="240" w:lineRule="auto"/>
              <w:jc w:val="left"/>
              <w:rPr>
                <w:rFonts w:cs="宋体"/>
                <w:sz w:val="20"/>
                <w:szCs w:val="20"/>
              </w:rPr>
            </w:pPr>
            <w:r>
              <w:rPr>
                <w:rFonts w:hint="eastAsia" w:cs="宋体"/>
                <w:sz w:val="20"/>
                <w:szCs w:val="20"/>
              </w:rPr>
              <w:t>2、像素不低于400万；</w:t>
            </w:r>
          </w:p>
          <w:p w14:paraId="3BB9C3DA">
            <w:pPr>
              <w:spacing w:line="240" w:lineRule="auto"/>
              <w:jc w:val="left"/>
              <w:rPr>
                <w:rFonts w:cs="宋体"/>
                <w:sz w:val="20"/>
                <w:szCs w:val="20"/>
              </w:rPr>
            </w:pPr>
            <w:r>
              <w:rPr>
                <w:rFonts w:hint="eastAsia" w:cs="宋体"/>
                <w:sz w:val="20"/>
                <w:szCs w:val="20"/>
              </w:rPr>
              <w:t>3、最大分辨率：2688×1520；</w:t>
            </w:r>
          </w:p>
          <w:p w14:paraId="609B5D3B">
            <w:pPr>
              <w:spacing w:line="240" w:lineRule="auto"/>
              <w:jc w:val="left"/>
              <w:rPr>
                <w:rFonts w:cs="宋体"/>
                <w:sz w:val="20"/>
                <w:szCs w:val="20"/>
              </w:rPr>
            </w:pPr>
            <w:r>
              <w:rPr>
                <w:rFonts w:hint="eastAsia" w:cs="宋体"/>
                <w:sz w:val="20"/>
                <w:szCs w:val="20"/>
              </w:rPr>
              <w:t>4、最低照度：0.002lux（彩色模式）；0.0002lux（黑白模式）；0lux（补光灯开启）；</w:t>
            </w:r>
          </w:p>
          <w:p w14:paraId="435494DF">
            <w:pPr>
              <w:spacing w:line="240" w:lineRule="auto"/>
              <w:jc w:val="left"/>
              <w:rPr>
                <w:rFonts w:cs="宋体"/>
                <w:sz w:val="20"/>
                <w:szCs w:val="20"/>
              </w:rPr>
            </w:pPr>
            <w:r>
              <w:rPr>
                <w:rFonts w:hint="eastAsia" w:cs="宋体"/>
                <w:sz w:val="20"/>
                <w:szCs w:val="20"/>
              </w:rPr>
              <w:t>5、最大补光距离：60m（红外视频监控距离）; 30m（暖光视频监控距离）; 10m（暖光人脸检测距离）；</w:t>
            </w:r>
          </w:p>
          <w:p w14:paraId="1EE01331">
            <w:pPr>
              <w:spacing w:line="240" w:lineRule="auto"/>
              <w:jc w:val="left"/>
              <w:rPr>
                <w:rFonts w:cs="宋体"/>
                <w:sz w:val="20"/>
                <w:szCs w:val="20"/>
              </w:rPr>
            </w:pPr>
            <w:r>
              <w:rPr>
                <w:rFonts w:hint="eastAsia" w:cs="宋体"/>
                <w:sz w:val="20"/>
                <w:szCs w:val="20"/>
              </w:rPr>
              <w:t>6、补光灯：2颗（暖光灯）;4颗（红外灯）；</w:t>
            </w:r>
          </w:p>
          <w:p w14:paraId="154D1306">
            <w:pPr>
              <w:spacing w:line="240" w:lineRule="auto"/>
              <w:jc w:val="left"/>
              <w:rPr>
                <w:rFonts w:cs="宋体"/>
                <w:sz w:val="20"/>
                <w:szCs w:val="20"/>
              </w:rPr>
            </w:pPr>
            <w:r>
              <w:rPr>
                <w:rFonts w:hint="eastAsia" w:cs="宋体"/>
                <w:sz w:val="20"/>
                <w:szCs w:val="20"/>
              </w:rPr>
              <w:t>7、镜头类型：电动变焦；镜头焦距：2.7mm～13.5mm；镜头光圈：F1.5；</w:t>
            </w:r>
          </w:p>
          <w:p w14:paraId="48DF86F3">
            <w:pPr>
              <w:spacing w:line="240" w:lineRule="auto"/>
              <w:jc w:val="left"/>
              <w:rPr>
                <w:rFonts w:cs="宋体"/>
                <w:sz w:val="20"/>
                <w:szCs w:val="20"/>
              </w:rPr>
            </w:pPr>
            <w:r>
              <w:rPr>
                <w:rFonts w:hint="eastAsia" w:cs="宋体"/>
                <w:sz w:val="20"/>
                <w:szCs w:val="20"/>
              </w:rPr>
              <w:t>8、视场角：水平：103°～29°；垂直：54°～16°；对角：124°～33°；</w:t>
            </w:r>
          </w:p>
          <w:p w14:paraId="4248F3D7">
            <w:pPr>
              <w:spacing w:line="240" w:lineRule="auto"/>
              <w:jc w:val="left"/>
              <w:rPr>
                <w:rFonts w:cs="宋体"/>
                <w:sz w:val="20"/>
                <w:szCs w:val="20"/>
              </w:rPr>
            </w:pPr>
            <w:r>
              <w:rPr>
                <w:rFonts w:hint="eastAsia" w:cs="宋体"/>
                <w:sz w:val="20"/>
                <w:szCs w:val="20"/>
              </w:rPr>
              <w:t>9、支持对进入规定区域机动车、非机动车违规停放检测，检测区域最多支持机动车和非机动车各一条规则，机动车和非机动车检测支持同开，机动车检测支持过滤应急车辆，支持对违规机动车车牌识别，支持对违规机动车、非机动车辆检测时间[6秒至3600秒]动态配置，相关智能支持声光报警联动，当报警产生时，可触发联动声音警报和灯光闪烁等智慧消防报警：</w:t>
            </w:r>
          </w:p>
          <w:p w14:paraId="03BF579A">
            <w:pPr>
              <w:spacing w:line="240" w:lineRule="auto"/>
              <w:jc w:val="left"/>
              <w:rPr>
                <w:rFonts w:cs="宋体"/>
                <w:sz w:val="20"/>
                <w:szCs w:val="20"/>
              </w:rPr>
            </w:pPr>
            <w:r>
              <w:rPr>
                <w:rFonts w:hint="eastAsia" w:cs="宋体"/>
                <w:sz w:val="20"/>
                <w:szCs w:val="20"/>
              </w:rPr>
              <w:t>10、支持H.264、H.265智能编码：</w:t>
            </w:r>
          </w:p>
          <w:p w14:paraId="5E904FEA">
            <w:pPr>
              <w:spacing w:line="240" w:lineRule="auto"/>
              <w:jc w:val="left"/>
              <w:rPr>
                <w:rFonts w:cs="宋体"/>
                <w:sz w:val="20"/>
                <w:szCs w:val="20"/>
              </w:rPr>
            </w:pPr>
            <w:r>
              <w:rPr>
                <w:rFonts w:hint="eastAsia" w:cs="宋体"/>
                <w:sz w:val="20"/>
                <w:szCs w:val="20"/>
              </w:rPr>
              <w:t>11、宽动态不低于120dB；</w:t>
            </w:r>
          </w:p>
          <w:p w14:paraId="61569AD9">
            <w:pPr>
              <w:spacing w:line="240" w:lineRule="auto"/>
              <w:jc w:val="left"/>
              <w:rPr>
                <w:rFonts w:cs="宋体"/>
                <w:sz w:val="20"/>
                <w:szCs w:val="20"/>
              </w:rPr>
            </w:pPr>
            <w:r>
              <w:rPr>
                <w:rFonts w:hint="eastAsia" w:cs="宋体"/>
                <w:sz w:val="20"/>
                <w:szCs w:val="20"/>
              </w:rPr>
              <w:t>12、走廊模式：90°：2688×1520；2560×1440；2304×1296；1080P（1920×1080）；1.3M（1280×960）；720P（1280×720）；D1（704× 576/704×480）；VGA（640×480）；CIF（352×288/352×240）; 270°：2688×1520；2560×1440；2304×1296；1080P（1920×1080）；1.3M（1280×960）；720P（1280×720）；D1（704× 576/704×480）；VGA（640×480）；CIF（352×288/352×240）；</w:t>
            </w:r>
          </w:p>
          <w:p w14:paraId="527F64AD">
            <w:pPr>
              <w:spacing w:line="240" w:lineRule="auto"/>
              <w:jc w:val="left"/>
              <w:rPr>
                <w:rFonts w:cs="宋体"/>
                <w:sz w:val="20"/>
                <w:szCs w:val="20"/>
              </w:rPr>
            </w:pPr>
            <w:r>
              <w:rPr>
                <w:rFonts w:hint="eastAsia" w:cs="宋体"/>
                <w:sz w:val="20"/>
                <w:szCs w:val="20"/>
              </w:rPr>
              <w:t>13、内置MIC；</w:t>
            </w:r>
          </w:p>
          <w:p w14:paraId="7C46259F">
            <w:pPr>
              <w:spacing w:line="240" w:lineRule="auto"/>
              <w:jc w:val="left"/>
              <w:rPr>
                <w:rFonts w:cs="宋体"/>
                <w:sz w:val="20"/>
                <w:szCs w:val="20"/>
              </w:rPr>
            </w:pPr>
            <w:r>
              <w:rPr>
                <w:rFonts w:hint="eastAsia" w:cs="宋体"/>
                <w:sz w:val="20"/>
                <w:szCs w:val="20"/>
              </w:rPr>
              <w:t>14、内置扬声器；</w:t>
            </w:r>
          </w:p>
          <w:p w14:paraId="2A1E50BB">
            <w:pPr>
              <w:spacing w:line="240" w:lineRule="auto"/>
              <w:jc w:val="left"/>
              <w:rPr>
                <w:rFonts w:cs="宋体"/>
                <w:sz w:val="20"/>
                <w:szCs w:val="20"/>
              </w:rPr>
            </w:pPr>
            <w:r>
              <w:rPr>
                <w:rFonts w:hint="eastAsia" w:cs="宋体"/>
                <w:sz w:val="20"/>
                <w:szCs w:val="20"/>
              </w:rPr>
              <w:t>15、支持无SD卡；SD卡空间不足；SD卡出错；网络断开；IP冲突；非法访问；动态检测；视频遮挡；音频异常侦测；电压检测；安全异常；虚焦侦测；机动车违停报警;灯光报警；声音报警（内置21种语音可选，支持用户自定义语音导入）等报警事件：</w:t>
            </w:r>
          </w:p>
          <w:p w14:paraId="680BD519">
            <w:pPr>
              <w:spacing w:line="240" w:lineRule="auto"/>
              <w:jc w:val="left"/>
              <w:rPr>
                <w:rFonts w:cs="宋体"/>
                <w:sz w:val="20"/>
                <w:szCs w:val="20"/>
              </w:rPr>
            </w:pPr>
            <w:r>
              <w:rPr>
                <w:rFonts w:hint="eastAsia" w:cs="宋体"/>
                <w:sz w:val="20"/>
                <w:szCs w:val="20"/>
              </w:rPr>
              <w:t>16、支持ONVIF（Profile S &amp; Profile G &amp; Profile T）；CGI；GB/T28181（双国标）；GA/T1400等接入协议。</w:t>
            </w:r>
          </w:p>
          <w:p w14:paraId="28FAFEA5">
            <w:pPr>
              <w:spacing w:line="240" w:lineRule="auto"/>
              <w:jc w:val="left"/>
              <w:rPr>
                <w:rFonts w:cs="宋体"/>
                <w:sz w:val="20"/>
                <w:szCs w:val="20"/>
              </w:rPr>
            </w:pPr>
            <w:r>
              <w:rPr>
                <w:rFonts w:hint="eastAsia" w:cs="宋体"/>
                <w:sz w:val="20"/>
                <w:szCs w:val="20"/>
              </w:rPr>
              <w:t>17、预览最大用户数不低于20个（总带宽：80Ｍ）；</w:t>
            </w:r>
          </w:p>
          <w:p w14:paraId="4007BC42">
            <w:pPr>
              <w:spacing w:line="240" w:lineRule="auto"/>
              <w:jc w:val="left"/>
              <w:rPr>
                <w:rFonts w:cs="宋体"/>
                <w:sz w:val="20"/>
                <w:szCs w:val="20"/>
              </w:rPr>
            </w:pPr>
            <w:r>
              <w:rPr>
                <w:rFonts w:hint="eastAsia" w:cs="宋体"/>
                <w:sz w:val="20"/>
                <w:szCs w:val="20"/>
              </w:rPr>
              <w:t>18、最大Micro SD卡：256GB；</w:t>
            </w:r>
          </w:p>
          <w:p w14:paraId="03CE1249">
            <w:pPr>
              <w:spacing w:line="240" w:lineRule="auto"/>
              <w:jc w:val="left"/>
              <w:rPr>
                <w:rFonts w:cs="宋体"/>
                <w:sz w:val="20"/>
                <w:szCs w:val="20"/>
              </w:rPr>
            </w:pPr>
            <w:r>
              <w:rPr>
                <w:rFonts w:hint="eastAsia" w:cs="宋体"/>
                <w:sz w:val="20"/>
                <w:szCs w:val="20"/>
              </w:rPr>
              <w:t>19、支持消防通道检测；灯光报警；声音报警；智能补光等报警事件。</w:t>
            </w:r>
          </w:p>
          <w:p w14:paraId="13A039FD">
            <w:pPr>
              <w:spacing w:line="240" w:lineRule="auto"/>
              <w:jc w:val="left"/>
              <w:rPr>
                <w:rFonts w:cs="宋体"/>
                <w:sz w:val="20"/>
                <w:szCs w:val="20"/>
              </w:rPr>
            </w:pPr>
            <w:r>
              <w:rPr>
                <w:rFonts w:hint="eastAsia" w:cs="宋体"/>
                <w:sz w:val="20"/>
                <w:szCs w:val="20"/>
              </w:rPr>
              <w:t>20、支持DC12V/PoE供电方式：</w:t>
            </w:r>
          </w:p>
          <w:p w14:paraId="04DD4C9F">
            <w:pPr>
              <w:spacing w:line="240" w:lineRule="auto"/>
              <w:jc w:val="left"/>
              <w:rPr>
                <w:rFonts w:cs="宋体"/>
                <w:sz w:val="20"/>
                <w:szCs w:val="20"/>
              </w:rPr>
            </w:pPr>
            <w:r>
              <w:rPr>
                <w:rFonts w:hint="eastAsia" w:cs="宋体"/>
                <w:sz w:val="20"/>
                <w:szCs w:val="20"/>
              </w:rPr>
              <w:t>21、防护等级不低于IP67。</w:t>
            </w:r>
          </w:p>
          <w:p w14:paraId="25FD7CEB">
            <w:pPr>
              <w:spacing w:line="240" w:lineRule="auto"/>
              <w:jc w:val="left"/>
              <w:rPr>
                <w:rFonts w:cs="宋体"/>
                <w:sz w:val="20"/>
                <w:szCs w:val="20"/>
              </w:rPr>
            </w:pPr>
            <w:r>
              <w:rPr>
                <w:rFonts w:hint="eastAsia" w:cs="宋体"/>
                <w:sz w:val="20"/>
                <w:szCs w:val="20"/>
              </w:rPr>
              <w:t>22、</w:t>
            </w:r>
            <w:r>
              <w:rPr>
                <w:rFonts w:hint="eastAsia" w:ascii="宋体" w:hAnsi="宋体" w:eastAsia="宋体" w:cs="Times New Roman"/>
                <w:szCs w:val="21"/>
              </w:rPr>
              <w:t>★</w:t>
            </w:r>
            <w:r>
              <w:rPr>
                <w:rFonts w:hint="eastAsia" w:cs="宋体"/>
                <w:sz w:val="20"/>
                <w:szCs w:val="20"/>
              </w:rPr>
              <w:t>支持室外消防通道占用检测功能，能对设定消防通道区域进行通道占用检测，当检测到区域内机动车及非机动车违规停放的情况时，可以触发报警给出报警提示并联动抓图、录像、发送邮件，报警输出、音频联动、警戒灯多种</w:t>
            </w:r>
            <w:r>
              <w:rPr>
                <w:rFonts w:hint="eastAsia" w:cs="宋体"/>
                <w:b w:val="0"/>
                <w:bCs w:val="0"/>
                <w:sz w:val="20"/>
                <w:szCs w:val="20"/>
              </w:rPr>
              <w:t>联动项（提供第三方有效检测报告复印件）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37127B">
            <w:pPr>
              <w:spacing w:line="240" w:lineRule="auto"/>
              <w:jc w:val="center"/>
              <w:rPr>
                <w:rFonts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5E868C0">
            <w:pPr>
              <w:spacing w:line="240" w:lineRule="auto"/>
              <w:jc w:val="center"/>
              <w:rPr>
                <w:rFonts w:cs="宋体"/>
                <w:color w:val="000000"/>
                <w:sz w:val="20"/>
                <w:szCs w:val="20"/>
              </w:rPr>
            </w:pPr>
            <w:r>
              <w:rPr>
                <w:rFonts w:hint="eastAsia" w:cs="宋体"/>
                <w:color w:val="000000"/>
                <w:sz w:val="20"/>
                <w:szCs w:val="20"/>
              </w:rPr>
              <w:t>台</w:t>
            </w:r>
          </w:p>
        </w:tc>
      </w:tr>
      <w:tr w14:paraId="35DE657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64FF5FD">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966C722">
            <w:pPr>
              <w:spacing w:line="240" w:lineRule="auto"/>
              <w:jc w:val="center"/>
              <w:rPr>
                <w:rFonts w:cs="宋体"/>
                <w:color w:val="000000"/>
                <w:sz w:val="20"/>
                <w:szCs w:val="20"/>
              </w:rPr>
            </w:pPr>
            <w:r>
              <w:rPr>
                <w:rFonts w:hint="eastAsia" w:cs="宋体"/>
                <w:color w:val="000000"/>
                <w:sz w:val="20"/>
                <w:szCs w:val="20"/>
              </w:rPr>
              <w:t>热成像相机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5505953">
            <w:pPr>
              <w:spacing w:line="240" w:lineRule="auto"/>
              <w:jc w:val="left"/>
              <w:rPr>
                <w:rFonts w:cs="宋体"/>
                <w:sz w:val="20"/>
                <w:szCs w:val="20"/>
              </w:rPr>
            </w:pPr>
            <w:r>
              <w:rPr>
                <w:rFonts w:hint="eastAsia" w:cs="宋体"/>
                <w:sz w:val="20"/>
                <w:szCs w:val="20"/>
              </w:rPr>
              <w:t>1、支持探测器类型为观测型；</w:t>
            </w:r>
          </w:p>
          <w:p w14:paraId="767F6824">
            <w:pPr>
              <w:spacing w:line="240" w:lineRule="auto"/>
              <w:jc w:val="left"/>
              <w:rPr>
                <w:rFonts w:cs="宋体"/>
                <w:sz w:val="20"/>
                <w:szCs w:val="20"/>
              </w:rPr>
            </w:pPr>
            <w:r>
              <w:rPr>
                <w:rFonts w:hint="eastAsia" w:cs="宋体"/>
                <w:sz w:val="20"/>
                <w:szCs w:val="20"/>
              </w:rPr>
              <w:t>2、支持探测器为非制冷氧化钒焦平面探测器；</w:t>
            </w:r>
          </w:p>
          <w:p w14:paraId="10CB269D">
            <w:pPr>
              <w:spacing w:line="240" w:lineRule="auto"/>
              <w:jc w:val="left"/>
              <w:rPr>
                <w:rFonts w:cs="宋体"/>
                <w:sz w:val="20"/>
                <w:szCs w:val="20"/>
              </w:rPr>
            </w:pPr>
            <w:r>
              <w:rPr>
                <w:rFonts w:hint="eastAsia" w:cs="宋体"/>
                <w:sz w:val="20"/>
                <w:szCs w:val="20"/>
              </w:rPr>
              <w:t>3、探测器像素不低于256×192；</w:t>
            </w:r>
          </w:p>
          <w:p w14:paraId="5C95207D">
            <w:pPr>
              <w:spacing w:line="240" w:lineRule="auto"/>
              <w:jc w:val="left"/>
              <w:rPr>
                <w:rFonts w:cs="宋体"/>
                <w:sz w:val="20"/>
                <w:szCs w:val="20"/>
              </w:rPr>
            </w:pPr>
            <w:r>
              <w:rPr>
                <w:rFonts w:hint="eastAsia" w:cs="宋体"/>
                <w:sz w:val="20"/>
                <w:szCs w:val="20"/>
              </w:rPr>
              <w:t>4、光谱范围不低于8μm～14μm；</w:t>
            </w:r>
          </w:p>
          <w:p w14:paraId="600C31E0">
            <w:pPr>
              <w:spacing w:line="240" w:lineRule="auto"/>
              <w:jc w:val="left"/>
              <w:rPr>
                <w:rFonts w:cs="宋体"/>
                <w:sz w:val="20"/>
                <w:szCs w:val="20"/>
              </w:rPr>
            </w:pPr>
            <w:r>
              <w:rPr>
                <w:rFonts w:hint="eastAsia" w:cs="宋体"/>
                <w:sz w:val="20"/>
                <w:szCs w:val="20"/>
              </w:rPr>
              <w:t>5、热成像镜头焦距不低于3.5mm；</w:t>
            </w:r>
          </w:p>
          <w:p w14:paraId="4EE24FBE">
            <w:pPr>
              <w:spacing w:line="240" w:lineRule="auto"/>
              <w:jc w:val="left"/>
              <w:rPr>
                <w:rFonts w:cs="宋体"/>
                <w:sz w:val="20"/>
                <w:szCs w:val="20"/>
              </w:rPr>
            </w:pPr>
            <w:r>
              <w:rPr>
                <w:rFonts w:hint="eastAsia" w:cs="宋体"/>
                <w:sz w:val="20"/>
                <w:szCs w:val="20"/>
              </w:rPr>
              <w:t>6、热成像视场角不低于H: 50.6°; V: 37.8°；</w:t>
            </w:r>
          </w:p>
          <w:p w14:paraId="5B19FF0B">
            <w:pPr>
              <w:spacing w:line="240" w:lineRule="auto"/>
              <w:jc w:val="left"/>
              <w:rPr>
                <w:rFonts w:cs="宋体"/>
                <w:sz w:val="20"/>
                <w:szCs w:val="20"/>
              </w:rPr>
            </w:pPr>
            <w:r>
              <w:rPr>
                <w:rFonts w:hint="eastAsia" w:cs="宋体"/>
                <w:sz w:val="20"/>
                <w:szCs w:val="20"/>
              </w:rPr>
              <w:t>7、传感器不低于1/2.7英寸CMOS；</w:t>
            </w:r>
          </w:p>
          <w:p w14:paraId="0F5A2CBB">
            <w:pPr>
              <w:spacing w:line="240" w:lineRule="auto"/>
              <w:jc w:val="left"/>
              <w:rPr>
                <w:rFonts w:cs="宋体"/>
                <w:sz w:val="20"/>
                <w:szCs w:val="20"/>
              </w:rPr>
            </w:pPr>
            <w:r>
              <w:rPr>
                <w:rFonts w:hint="eastAsia" w:cs="宋体"/>
                <w:sz w:val="20"/>
                <w:szCs w:val="20"/>
              </w:rPr>
              <w:t>8、最大分辨率：2336×1752；</w:t>
            </w:r>
          </w:p>
          <w:p w14:paraId="1172AC59">
            <w:pPr>
              <w:spacing w:line="240" w:lineRule="auto"/>
              <w:jc w:val="left"/>
              <w:rPr>
                <w:rFonts w:cs="宋体"/>
                <w:sz w:val="20"/>
                <w:szCs w:val="20"/>
              </w:rPr>
            </w:pPr>
            <w:r>
              <w:rPr>
                <w:rFonts w:hint="eastAsia" w:cs="宋体"/>
                <w:sz w:val="20"/>
                <w:szCs w:val="20"/>
              </w:rPr>
              <w:t>9、可见光像素不低于400万；</w:t>
            </w:r>
          </w:p>
          <w:p w14:paraId="774A7E76">
            <w:pPr>
              <w:spacing w:line="240" w:lineRule="auto"/>
              <w:jc w:val="left"/>
              <w:rPr>
                <w:rFonts w:cs="宋体"/>
                <w:sz w:val="20"/>
                <w:szCs w:val="20"/>
              </w:rPr>
            </w:pPr>
            <w:r>
              <w:rPr>
                <w:rFonts w:hint="eastAsia" w:cs="宋体"/>
                <w:sz w:val="20"/>
                <w:szCs w:val="20"/>
              </w:rPr>
              <w:t>10、支持电子透雾、红外补光、吸烟检测（检测距离不低于5m）、打电话检测（检测距离不低于19.6m）；</w:t>
            </w:r>
          </w:p>
          <w:p w14:paraId="7FE2748B">
            <w:pPr>
              <w:spacing w:line="240" w:lineRule="auto"/>
              <w:jc w:val="left"/>
              <w:rPr>
                <w:rFonts w:cs="宋体"/>
                <w:sz w:val="20"/>
                <w:szCs w:val="20"/>
              </w:rPr>
            </w:pPr>
            <w:r>
              <w:rPr>
                <w:rFonts w:hint="eastAsia" w:cs="宋体"/>
                <w:sz w:val="20"/>
                <w:szCs w:val="20"/>
              </w:rPr>
              <w:t>11、可见光镜头焦距不低于4mm；</w:t>
            </w:r>
          </w:p>
          <w:p w14:paraId="2D9DE61E">
            <w:pPr>
              <w:spacing w:line="240" w:lineRule="auto"/>
              <w:jc w:val="left"/>
              <w:rPr>
                <w:rFonts w:cs="宋体"/>
                <w:sz w:val="20"/>
                <w:szCs w:val="20"/>
              </w:rPr>
            </w:pPr>
            <w:r>
              <w:rPr>
                <w:rFonts w:hint="eastAsia" w:cs="宋体"/>
                <w:sz w:val="20"/>
                <w:szCs w:val="20"/>
              </w:rPr>
              <w:t>12、可见光视场角不低于H: 71.2°; V: 52°；</w:t>
            </w:r>
          </w:p>
          <w:p w14:paraId="1D91DCD9">
            <w:pPr>
              <w:spacing w:line="240" w:lineRule="auto"/>
              <w:jc w:val="left"/>
              <w:rPr>
                <w:rFonts w:cs="宋体"/>
                <w:sz w:val="20"/>
                <w:szCs w:val="20"/>
              </w:rPr>
            </w:pPr>
            <w:r>
              <w:rPr>
                <w:rFonts w:hint="eastAsia" w:cs="宋体"/>
                <w:sz w:val="20"/>
                <w:szCs w:val="20"/>
              </w:rPr>
              <w:t>13、最大补光距离≥30m；</w:t>
            </w:r>
          </w:p>
          <w:p w14:paraId="7FD24366">
            <w:pPr>
              <w:spacing w:line="240" w:lineRule="auto"/>
              <w:jc w:val="left"/>
              <w:rPr>
                <w:rFonts w:cs="宋体"/>
                <w:sz w:val="20"/>
                <w:szCs w:val="20"/>
              </w:rPr>
            </w:pPr>
            <w:r>
              <w:rPr>
                <w:rFonts w:hint="eastAsia" w:cs="宋体"/>
                <w:sz w:val="20"/>
                <w:szCs w:val="20"/>
              </w:rPr>
              <w:t>14、火点侦测距离（最远）：45m；</w:t>
            </w:r>
          </w:p>
          <w:p w14:paraId="4070A6B3">
            <w:pPr>
              <w:spacing w:line="240" w:lineRule="auto"/>
              <w:jc w:val="left"/>
              <w:rPr>
                <w:rFonts w:cs="宋体"/>
                <w:sz w:val="20"/>
                <w:szCs w:val="20"/>
              </w:rPr>
            </w:pPr>
            <w:r>
              <w:rPr>
                <w:rFonts w:hint="eastAsia" w:cs="宋体"/>
                <w:sz w:val="20"/>
                <w:szCs w:val="20"/>
              </w:rPr>
              <w:t>15、周界防范距离（人）：35m（目标大小1.8m×0.5m）；</w:t>
            </w:r>
          </w:p>
          <w:p w14:paraId="3CB80A9A">
            <w:pPr>
              <w:spacing w:line="240" w:lineRule="auto"/>
              <w:jc w:val="left"/>
              <w:rPr>
                <w:rFonts w:cs="宋体"/>
                <w:sz w:val="20"/>
                <w:szCs w:val="20"/>
              </w:rPr>
            </w:pPr>
            <w:r>
              <w:rPr>
                <w:rFonts w:hint="eastAsia" w:cs="宋体"/>
                <w:sz w:val="20"/>
                <w:szCs w:val="20"/>
              </w:rPr>
              <w:t>16、周界防范距离（车）：105m（目标大小4m×1.4m）；</w:t>
            </w:r>
          </w:p>
          <w:p w14:paraId="7B7B8D29">
            <w:pPr>
              <w:spacing w:line="240" w:lineRule="auto"/>
              <w:jc w:val="left"/>
              <w:rPr>
                <w:rFonts w:cs="宋体"/>
                <w:sz w:val="20"/>
                <w:szCs w:val="20"/>
              </w:rPr>
            </w:pPr>
            <w:r>
              <w:rPr>
                <w:rFonts w:hint="eastAsia" w:cs="宋体"/>
                <w:sz w:val="20"/>
                <w:szCs w:val="20"/>
              </w:rPr>
              <w:t>17、网络接口不低于1个RJ45 网口，速率不低于10M/100M；</w:t>
            </w:r>
          </w:p>
          <w:p w14:paraId="4DE34838">
            <w:pPr>
              <w:spacing w:line="240" w:lineRule="auto"/>
              <w:jc w:val="left"/>
              <w:rPr>
                <w:rFonts w:cs="宋体"/>
                <w:sz w:val="20"/>
                <w:szCs w:val="20"/>
              </w:rPr>
            </w:pPr>
            <w:r>
              <w:rPr>
                <w:rFonts w:hint="eastAsia" w:cs="宋体"/>
                <w:sz w:val="20"/>
                <w:szCs w:val="20"/>
              </w:rPr>
              <w:t>18、支持报警输入不低于2路，输出不低于2路；</w:t>
            </w:r>
          </w:p>
          <w:p w14:paraId="23565C98">
            <w:pPr>
              <w:spacing w:line="240" w:lineRule="auto"/>
              <w:jc w:val="left"/>
              <w:rPr>
                <w:rFonts w:cs="宋体"/>
                <w:sz w:val="20"/>
                <w:szCs w:val="20"/>
              </w:rPr>
            </w:pPr>
            <w:r>
              <w:rPr>
                <w:rFonts w:hint="eastAsia" w:cs="宋体"/>
                <w:sz w:val="20"/>
                <w:szCs w:val="20"/>
              </w:rPr>
              <w:t>19、音频输入不低于1路，输出不低于1路；</w:t>
            </w:r>
          </w:p>
          <w:p w14:paraId="432AFB4D">
            <w:pPr>
              <w:spacing w:line="240" w:lineRule="auto"/>
              <w:jc w:val="left"/>
              <w:rPr>
                <w:rFonts w:cs="宋体"/>
                <w:sz w:val="20"/>
                <w:szCs w:val="20"/>
              </w:rPr>
            </w:pPr>
            <w:r>
              <w:rPr>
                <w:rFonts w:hint="eastAsia" w:cs="宋体"/>
                <w:sz w:val="20"/>
                <w:szCs w:val="20"/>
              </w:rPr>
              <w:t>20、RS-485接口不低于1路；</w:t>
            </w:r>
          </w:p>
          <w:p w14:paraId="26F246A2">
            <w:pPr>
              <w:spacing w:line="240" w:lineRule="auto"/>
              <w:jc w:val="left"/>
              <w:rPr>
                <w:rFonts w:cs="宋体"/>
                <w:sz w:val="20"/>
                <w:szCs w:val="20"/>
              </w:rPr>
            </w:pPr>
            <w:r>
              <w:rPr>
                <w:rFonts w:hint="eastAsia" w:cs="宋体"/>
                <w:sz w:val="20"/>
                <w:szCs w:val="20"/>
              </w:rPr>
              <w:t>21、支持DC12V±20%/POE供电方式；</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78C822E">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46AE392">
            <w:pPr>
              <w:spacing w:line="240" w:lineRule="auto"/>
              <w:jc w:val="center"/>
              <w:rPr>
                <w:rFonts w:cs="宋体"/>
                <w:color w:val="000000"/>
                <w:sz w:val="20"/>
                <w:szCs w:val="20"/>
              </w:rPr>
            </w:pPr>
            <w:r>
              <w:rPr>
                <w:rFonts w:hint="eastAsia" w:cs="宋体"/>
                <w:color w:val="000000"/>
                <w:sz w:val="20"/>
                <w:szCs w:val="20"/>
              </w:rPr>
              <w:t>台</w:t>
            </w:r>
          </w:p>
        </w:tc>
      </w:tr>
      <w:tr w14:paraId="1DA9159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FE86DD0">
            <w:pPr>
              <w:spacing w:line="240" w:lineRule="auto"/>
              <w:jc w:val="center"/>
              <w:rPr>
                <w:rFonts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2C992A4">
            <w:pPr>
              <w:spacing w:line="240" w:lineRule="auto"/>
              <w:jc w:val="center"/>
              <w:rPr>
                <w:rFonts w:cs="宋体"/>
                <w:color w:val="000000"/>
                <w:sz w:val="20"/>
                <w:szCs w:val="20"/>
              </w:rPr>
            </w:pPr>
            <w:r>
              <w:rPr>
                <w:rFonts w:hint="eastAsia" w:cs="宋体"/>
                <w:color w:val="000000"/>
                <w:sz w:val="20"/>
                <w:szCs w:val="20"/>
              </w:rPr>
              <w:t>8口POE交换机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67CC9DD">
            <w:pPr>
              <w:spacing w:line="240" w:lineRule="auto"/>
              <w:jc w:val="left"/>
              <w:rPr>
                <w:rFonts w:cs="宋体"/>
                <w:sz w:val="20"/>
                <w:szCs w:val="20"/>
              </w:rPr>
            </w:pPr>
            <w:r>
              <w:rPr>
                <w:rFonts w:hint="eastAsia" w:cs="宋体"/>
                <w:sz w:val="20"/>
                <w:szCs w:val="20"/>
              </w:rPr>
              <w:t>1、二层非管理PoE交换机；</w:t>
            </w:r>
          </w:p>
          <w:p w14:paraId="4C58E4C6">
            <w:pPr>
              <w:spacing w:line="240" w:lineRule="auto"/>
              <w:jc w:val="left"/>
              <w:rPr>
                <w:rFonts w:cs="宋体"/>
                <w:sz w:val="20"/>
                <w:szCs w:val="20"/>
              </w:rPr>
            </w:pPr>
            <w:r>
              <w:rPr>
                <w:rFonts w:hint="eastAsia" w:cs="宋体"/>
                <w:sz w:val="20"/>
                <w:szCs w:val="20"/>
              </w:rPr>
              <w:t>2、交换容量不低于20 Gbps，包转发率不低于11.9 Mpps；</w:t>
            </w:r>
          </w:p>
          <w:p w14:paraId="094D5EB3">
            <w:pPr>
              <w:spacing w:line="240" w:lineRule="auto"/>
              <w:jc w:val="left"/>
              <w:rPr>
                <w:rFonts w:cs="宋体"/>
                <w:sz w:val="20"/>
                <w:szCs w:val="20"/>
              </w:rPr>
            </w:pPr>
            <w:r>
              <w:rPr>
                <w:rFonts w:hint="eastAsia" w:cs="宋体"/>
                <w:sz w:val="20"/>
                <w:szCs w:val="20"/>
              </w:rPr>
              <w:t>3、不少于8个RJ45 10/100/1000M 自适应RJ45端口，Port 1≤ 90W，Port2-8≤30W，总功率≤96W；</w:t>
            </w:r>
          </w:p>
          <w:p w14:paraId="7836ABC0">
            <w:pPr>
              <w:spacing w:line="240" w:lineRule="auto"/>
              <w:jc w:val="left"/>
              <w:rPr>
                <w:rFonts w:cs="宋体"/>
                <w:sz w:val="20"/>
                <w:szCs w:val="20"/>
              </w:rPr>
            </w:pPr>
            <w:r>
              <w:rPr>
                <w:rFonts w:hint="eastAsia" w:cs="宋体"/>
                <w:sz w:val="20"/>
                <w:szCs w:val="20"/>
              </w:rPr>
              <w:t>4、支持桌面、壁挂安装方式；</w:t>
            </w:r>
          </w:p>
          <w:p w14:paraId="6467E3D4">
            <w:pPr>
              <w:spacing w:line="240" w:lineRule="auto"/>
              <w:jc w:val="left"/>
              <w:rPr>
                <w:rFonts w:cs="宋体"/>
                <w:sz w:val="20"/>
                <w:szCs w:val="20"/>
              </w:rPr>
            </w:pPr>
            <w:r>
              <w:rPr>
                <w:rFonts w:hint="eastAsia" w:cs="宋体"/>
                <w:sz w:val="20"/>
                <w:szCs w:val="20"/>
              </w:rPr>
              <w:t>5、工作温度：-10℃～55℃；雷电防护：共模 4KV，差模 2KV；</w:t>
            </w:r>
          </w:p>
          <w:p w14:paraId="009C1842">
            <w:pPr>
              <w:spacing w:line="240" w:lineRule="auto"/>
              <w:jc w:val="left"/>
              <w:rPr>
                <w:rFonts w:cs="宋体"/>
                <w:sz w:val="20"/>
                <w:szCs w:val="20"/>
              </w:rPr>
            </w:pPr>
            <w:r>
              <w:rPr>
                <w:rFonts w:hint="eastAsia" w:cs="宋体"/>
                <w:sz w:val="20"/>
                <w:szCs w:val="20"/>
              </w:rPr>
              <w:t>6、支持10 Mbps协商速率下250米远距离供电；</w:t>
            </w:r>
          </w:p>
          <w:p w14:paraId="0A0B5B66">
            <w:pPr>
              <w:spacing w:line="240" w:lineRule="auto"/>
              <w:jc w:val="left"/>
              <w:rPr>
                <w:rFonts w:cs="宋体"/>
                <w:sz w:val="20"/>
                <w:szCs w:val="20"/>
              </w:rPr>
            </w:pPr>
            <w:r>
              <w:rPr>
                <w:rFonts w:hint="eastAsia" w:cs="宋体"/>
                <w:sz w:val="20"/>
                <w:szCs w:val="20"/>
              </w:rPr>
              <w:t>7、支持交换机PoE网口PoE看门狗功能。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0BE05E9">
            <w:pPr>
              <w:spacing w:line="240" w:lineRule="auto"/>
              <w:jc w:val="center"/>
              <w:rPr>
                <w:rFonts w:cs="宋体"/>
                <w:color w:val="000000"/>
                <w:sz w:val="20"/>
                <w:szCs w:val="20"/>
              </w:rPr>
            </w:pPr>
            <w:r>
              <w:rPr>
                <w:rFonts w:hint="eastAsia" w:cs="宋体"/>
                <w:color w:val="000000"/>
                <w:sz w:val="20"/>
                <w:szCs w:val="20"/>
              </w:rPr>
              <w:t>9</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F5B2C5">
            <w:pPr>
              <w:spacing w:line="240" w:lineRule="auto"/>
              <w:jc w:val="center"/>
              <w:rPr>
                <w:rFonts w:cs="宋体"/>
                <w:color w:val="000000"/>
                <w:sz w:val="20"/>
                <w:szCs w:val="20"/>
              </w:rPr>
            </w:pPr>
            <w:r>
              <w:rPr>
                <w:rFonts w:hint="eastAsia" w:cs="宋体"/>
                <w:color w:val="000000"/>
                <w:sz w:val="20"/>
                <w:szCs w:val="20"/>
              </w:rPr>
              <w:t>台</w:t>
            </w:r>
          </w:p>
        </w:tc>
      </w:tr>
      <w:tr w14:paraId="1674094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AAF2ED4">
            <w:pPr>
              <w:spacing w:line="240" w:lineRule="auto"/>
              <w:jc w:val="center"/>
              <w:rPr>
                <w:rFonts w:cs="宋体"/>
                <w:color w:val="000000"/>
                <w:sz w:val="20"/>
                <w:szCs w:val="20"/>
              </w:rPr>
            </w:pPr>
            <w:r>
              <w:rPr>
                <w:rFonts w:hint="eastAsia" w:cs="宋体"/>
                <w:color w:val="000000"/>
                <w:sz w:val="20"/>
                <w:szCs w:val="20"/>
              </w:rPr>
              <w:t>9</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A47274">
            <w:pPr>
              <w:spacing w:line="240" w:lineRule="auto"/>
              <w:jc w:val="center"/>
              <w:rPr>
                <w:rFonts w:cs="宋体"/>
                <w:color w:val="000000"/>
                <w:sz w:val="20"/>
                <w:szCs w:val="20"/>
              </w:rPr>
            </w:pPr>
            <w:r>
              <w:rPr>
                <w:rFonts w:hint="eastAsia" w:cs="宋体"/>
                <w:color w:val="000000"/>
                <w:sz w:val="20"/>
                <w:szCs w:val="20"/>
              </w:rPr>
              <w:t>16盘位64路硬盘录像机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3E444C1">
            <w:pPr>
              <w:spacing w:line="240" w:lineRule="auto"/>
              <w:jc w:val="left"/>
              <w:rPr>
                <w:rFonts w:cs="宋体"/>
                <w:sz w:val="20"/>
                <w:szCs w:val="20"/>
              </w:rPr>
            </w:pPr>
            <w:r>
              <w:rPr>
                <w:rFonts w:hint="eastAsia" w:cs="宋体"/>
                <w:sz w:val="20"/>
                <w:szCs w:val="20"/>
              </w:rPr>
              <w:t>1、不低于16个SATA硬盘接口，单盘最大16T。</w:t>
            </w:r>
          </w:p>
          <w:p w14:paraId="772E917A">
            <w:pPr>
              <w:spacing w:line="240" w:lineRule="auto"/>
              <w:jc w:val="left"/>
              <w:rPr>
                <w:rFonts w:cs="宋体"/>
                <w:sz w:val="20"/>
                <w:szCs w:val="20"/>
              </w:rPr>
            </w:pPr>
            <w:r>
              <w:rPr>
                <w:rFonts w:hint="eastAsia" w:cs="宋体"/>
                <w:sz w:val="20"/>
                <w:szCs w:val="20"/>
              </w:rPr>
              <w:t>2、分辨率：支持32MP;24MP;16MP; 12MP; 8MP; 6MP; 5MP; 4MP; 3MP; 1080p; 960p; 720p; D1; CIF；</w:t>
            </w:r>
          </w:p>
          <w:p w14:paraId="508FEEB4">
            <w:pPr>
              <w:spacing w:line="240" w:lineRule="auto"/>
              <w:jc w:val="left"/>
              <w:rPr>
                <w:rFonts w:cs="宋体"/>
                <w:sz w:val="20"/>
                <w:szCs w:val="20"/>
              </w:rPr>
            </w:pPr>
            <w:r>
              <w:rPr>
                <w:rFonts w:hint="eastAsia" w:cs="宋体"/>
                <w:sz w:val="20"/>
                <w:szCs w:val="20"/>
              </w:rPr>
              <w:t>3、解码能力：不开智能：2路32M@20fps; 2路24M@20fps; 4路 16 MP@30fps; 5路 12 MP@30fps; 8路 8 MP@30fps; 12路 5 MP@30fps; 16路 4 MP@30fps; 32路 1080p@30fps开智能：1路 32 MP@20fps; 1路 24 MP@20fps; 2路 16 MP@30fps; 4路 12 MP@30fps; 4路 8 MP@30fps; 8路 5 MP@30fps; 12路 4 MP@30fps; 24路 1080p@30fps；</w:t>
            </w:r>
          </w:p>
          <w:p w14:paraId="3CC5531F">
            <w:pPr>
              <w:spacing w:line="240" w:lineRule="auto"/>
              <w:jc w:val="left"/>
              <w:rPr>
                <w:rFonts w:cs="宋体"/>
                <w:sz w:val="20"/>
                <w:szCs w:val="20"/>
              </w:rPr>
            </w:pPr>
            <w:r>
              <w:rPr>
                <w:rFonts w:hint="eastAsia" w:cs="宋体"/>
                <w:sz w:val="20"/>
                <w:szCs w:val="20"/>
              </w:rPr>
              <w:t>多路回放：最大支持16路回放；</w:t>
            </w:r>
          </w:p>
          <w:p w14:paraId="79129D08">
            <w:pPr>
              <w:spacing w:line="240" w:lineRule="auto"/>
              <w:jc w:val="left"/>
              <w:rPr>
                <w:rFonts w:cs="宋体"/>
                <w:sz w:val="20"/>
                <w:szCs w:val="20"/>
              </w:rPr>
            </w:pPr>
            <w:r>
              <w:rPr>
                <w:rFonts w:hint="eastAsia" w:cs="宋体"/>
                <w:sz w:val="20"/>
                <w:szCs w:val="20"/>
              </w:rPr>
              <w:t>4、报警输入：不低于16路；</w:t>
            </w:r>
          </w:p>
          <w:p w14:paraId="5A1F34C4">
            <w:pPr>
              <w:spacing w:line="240" w:lineRule="auto"/>
              <w:jc w:val="left"/>
              <w:rPr>
                <w:rFonts w:cs="宋体"/>
                <w:sz w:val="20"/>
                <w:szCs w:val="20"/>
              </w:rPr>
            </w:pPr>
            <w:r>
              <w:rPr>
                <w:rFonts w:hint="eastAsia" w:cs="宋体"/>
                <w:sz w:val="20"/>
                <w:szCs w:val="20"/>
              </w:rPr>
              <w:t>报警输出：8路，其中1路12V1A ctrl输出；</w:t>
            </w:r>
          </w:p>
          <w:p w14:paraId="7A381C97">
            <w:pPr>
              <w:spacing w:line="240" w:lineRule="auto"/>
              <w:jc w:val="left"/>
              <w:rPr>
                <w:rFonts w:cs="宋体"/>
                <w:sz w:val="20"/>
                <w:szCs w:val="20"/>
              </w:rPr>
            </w:pPr>
            <w:r>
              <w:rPr>
                <w:rFonts w:hint="eastAsia" w:cs="宋体"/>
                <w:sz w:val="20"/>
                <w:szCs w:val="20"/>
              </w:rPr>
              <w:t>5、画面分割：主屏: 1/4/8/9/16/25/36/64辅屏: 1/4/8/9/16；</w:t>
            </w:r>
          </w:p>
          <w:p w14:paraId="55ADC171">
            <w:pPr>
              <w:spacing w:line="240" w:lineRule="auto"/>
              <w:jc w:val="left"/>
              <w:rPr>
                <w:rFonts w:cs="宋体"/>
                <w:sz w:val="20"/>
                <w:szCs w:val="20"/>
              </w:rPr>
            </w:pPr>
            <w:r>
              <w:rPr>
                <w:rFonts w:hint="eastAsia" w:cs="宋体"/>
                <w:sz w:val="20"/>
                <w:szCs w:val="20"/>
              </w:rPr>
              <w:t>6、前智能分析：支持前智能人脸检测、人像检测、人脸识别、周界防范、视频结构化（人、车、非机动车）、SMD、立体行为分析、人群分布、人数统计、车牌识别、热度图、车辆密度；</w:t>
            </w:r>
          </w:p>
          <w:p w14:paraId="05E2FE2C">
            <w:pPr>
              <w:spacing w:line="240" w:lineRule="auto"/>
              <w:jc w:val="left"/>
              <w:rPr>
                <w:rFonts w:cs="宋体"/>
                <w:sz w:val="20"/>
                <w:szCs w:val="20"/>
              </w:rPr>
            </w:pPr>
            <w:r>
              <w:rPr>
                <w:rFonts w:hint="eastAsia" w:cs="宋体"/>
                <w:sz w:val="20"/>
                <w:szCs w:val="20"/>
              </w:rPr>
              <w:t>后智能分析：支持后智能人脸检测、人脸识别、周界防范、SMD；</w:t>
            </w:r>
          </w:p>
          <w:p w14:paraId="703D8399">
            <w:pPr>
              <w:spacing w:line="240" w:lineRule="auto"/>
              <w:jc w:val="left"/>
              <w:rPr>
                <w:rFonts w:cs="宋体"/>
                <w:sz w:val="20"/>
                <w:szCs w:val="20"/>
              </w:rPr>
            </w:pPr>
            <w:r>
              <w:rPr>
                <w:rFonts w:hint="eastAsia" w:cs="宋体"/>
                <w:sz w:val="20"/>
                <w:szCs w:val="20"/>
              </w:rPr>
              <w:t>7、音频输入：1路，RCA接口；</w:t>
            </w:r>
          </w:p>
          <w:p w14:paraId="02EE6578">
            <w:pPr>
              <w:spacing w:line="240" w:lineRule="auto"/>
              <w:jc w:val="left"/>
              <w:rPr>
                <w:rFonts w:cs="宋体"/>
                <w:sz w:val="20"/>
                <w:szCs w:val="20"/>
              </w:rPr>
            </w:pPr>
            <w:r>
              <w:rPr>
                <w:rFonts w:hint="eastAsia" w:cs="宋体"/>
                <w:sz w:val="20"/>
                <w:szCs w:val="20"/>
              </w:rPr>
              <w:t>音频输出：2路，RCA接口；</w:t>
            </w:r>
          </w:p>
          <w:p w14:paraId="0EB75AD4">
            <w:pPr>
              <w:spacing w:line="240" w:lineRule="auto"/>
              <w:jc w:val="left"/>
              <w:rPr>
                <w:rFonts w:cs="宋体"/>
                <w:sz w:val="20"/>
                <w:szCs w:val="20"/>
              </w:rPr>
            </w:pPr>
            <w:r>
              <w:rPr>
                <w:rFonts w:hint="eastAsia" w:cs="宋体"/>
                <w:sz w:val="20"/>
                <w:szCs w:val="20"/>
              </w:rPr>
              <w:t>8、HDMI接口：不低于2个；</w:t>
            </w:r>
          </w:p>
          <w:p w14:paraId="2B242D45">
            <w:pPr>
              <w:spacing w:line="240" w:lineRule="auto"/>
              <w:jc w:val="left"/>
              <w:rPr>
                <w:rFonts w:cs="宋体"/>
                <w:sz w:val="20"/>
                <w:szCs w:val="20"/>
              </w:rPr>
            </w:pPr>
            <w:r>
              <w:rPr>
                <w:rFonts w:hint="eastAsia" w:cs="宋体"/>
                <w:sz w:val="20"/>
                <w:szCs w:val="20"/>
              </w:rPr>
              <w:t>9、VGA接口：不低于2个；</w:t>
            </w:r>
          </w:p>
          <w:p w14:paraId="25E967AA">
            <w:pPr>
              <w:spacing w:line="240" w:lineRule="auto"/>
              <w:jc w:val="left"/>
              <w:rPr>
                <w:rFonts w:cs="宋体"/>
                <w:sz w:val="20"/>
                <w:szCs w:val="20"/>
              </w:rPr>
            </w:pPr>
            <w:r>
              <w:rPr>
                <w:rFonts w:hint="eastAsia" w:cs="宋体"/>
                <w:sz w:val="20"/>
                <w:szCs w:val="20"/>
              </w:rPr>
              <w:t>10、人脸检测前智能性能（路数）：不低于16路；</w:t>
            </w:r>
          </w:p>
          <w:p w14:paraId="063AB60F">
            <w:pPr>
              <w:spacing w:line="240" w:lineRule="auto"/>
              <w:jc w:val="left"/>
              <w:rPr>
                <w:rFonts w:cs="宋体"/>
                <w:sz w:val="20"/>
                <w:szCs w:val="20"/>
              </w:rPr>
            </w:pPr>
            <w:r>
              <w:rPr>
                <w:rFonts w:hint="eastAsia" w:cs="宋体"/>
                <w:sz w:val="20"/>
                <w:szCs w:val="20"/>
              </w:rPr>
              <w:t>人脸检测后智能性能（1080P）(路数)：不低于2路，单路同时最多检测12张人脸；</w:t>
            </w:r>
          </w:p>
          <w:p w14:paraId="15671400">
            <w:pPr>
              <w:spacing w:line="240" w:lineRule="auto"/>
              <w:jc w:val="left"/>
              <w:rPr>
                <w:rFonts w:cs="宋体"/>
                <w:sz w:val="20"/>
                <w:szCs w:val="20"/>
              </w:rPr>
            </w:pPr>
            <w:r>
              <w:rPr>
                <w:rFonts w:hint="eastAsia" w:cs="宋体"/>
                <w:sz w:val="20"/>
                <w:szCs w:val="20"/>
              </w:rPr>
              <w:t>人脸识别前智能性能（路数）：不低于16路；</w:t>
            </w:r>
          </w:p>
          <w:p w14:paraId="2E770078">
            <w:pPr>
              <w:spacing w:line="240" w:lineRule="auto"/>
              <w:jc w:val="left"/>
              <w:rPr>
                <w:rFonts w:cs="宋体"/>
                <w:sz w:val="20"/>
                <w:szCs w:val="20"/>
              </w:rPr>
            </w:pPr>
            <w:r>
              <w:rPr>
                <w:rFonts w:hint="eastAsia" w:cs="宋体"/>
                <w:sz w:val="20"/>
                <w:szCs w:val="20"/>
              </w:rPr>
              <w:t>人脸识别后智能性能（1080P）(路数)：1、前端人脸检测+后端人脸比对支持16路，图片流人脸16张/秒2、后端人脸检测+后端人脸比对支持2路，视频流人脸12张/秒；</w:t>
            </w:r>
          </w:p>
          <w:p w14:paraId="2659C57A">
            <w:pPr>
              <w:spacing w:line="240" w:lineRule="auto"/>
              <w:jc w:val="left"/>
              <w:rPr>
                <w:rFonts w:cs="宋体"/>
                <w:sz w:val="20"/>
                <w:szCs w:val="20"/>
              </w:rPr>
            </w:pPr>
            <w:r>
              <w:rPr>
                <w:rFonts w:hint="eastAsia" w:cs="宋体"/>
                <w:sz w:val="20"/>
                <w:szCs w:val="20"/>
              </w:rPr>
              <w:t>结构化前智能性能（路数）：不低于8路</w:t>
            </w:r>
          </w:p>
          <w:p w14:paraId="5CF9908B">
            <w:pPr>
              <w:spacing w:line="240" w:lineRule="auto"/>
              <w:jc w:val="left"/>
              <w:rPr>
                <w:rFonts w:cs="宋体"/>
                <w:sz w:val="20"/>
                <w:szCs w:val="20"/>
              </w:rPr>
            </w:pPr>
            <w:r>
              <w:rPr>
                <w:rFonts w:hint="eastAsia" w:cs="宋体"/>
                <w:sz w:val="20"/>
                <w:szCs w:val="20"/>
              </w:rPr>
              <w:t>11、可同时正放或倒放16路H.265或H.264编码1920X1080P分辨率的视频图像；或者16路H.265或H.264编码、2560×1440分辨率的视频图像；或8路H.265或H.264编码、4096×2160分辨率的视频图像；或2路H.265或H.264编码、8192×3840分辨率的视频图像；</w:t>
            </w:r>
          </w:p>
          <w:p w14:paraId="6D2AF950">
            <w:pPr>
              <w:spacing w:line="240" w:lineRule="auto"/>
              <w:jc w:val="left"/>
              <w:rPr>
                <w:rFonts w:cs="宋体"/>
                <w:sz w:val="20"/>
                <w:szCs w:val="20"/>
              </w:rPr>
            </w:pPr>
            <w:r>
              <w:rPr>
                <w:rFonts w:hint="eastAsia" w:cs="宋体"/>
                <w:sz w:val="20"/>
                <w:szCs w:val="20"/>
              </w:rPr>
              <w:t>12、可自适应接入H.265、H.264、MPEG4、MJPE、SmartH.264、SmartH.265、SVAC编码格式的网络视频并解码支持2路分辨率为8192×3840、帧率为25fps或5路分辨率为4000×3000、帧率为25fps或8路分辨率为4096×2160、帧率为25fps或16路分辨率为2560×1440、帧率为30fps或32路分辨率为1920*1080、帧率为30fps的视频；</w:t>
            </w:r>
          </w:p>
          <w:p w14:paraId="18C7944D">
            <w:pPr>
              <w:spacing w:line="240" w:lineRule="auto"/>
              <w:jc w:val="left"/>
              <w:rPr>
                <w:rFonts w:cs="宋体"/>
                <w:sz w:val="20"/>
                <w:szCs w:val="20"/>
              </w:rPr>
            </w:pPr>
            <w:r>
              <w:rPr>
                <w:rFonts w:hint="eastAsia" w:cs="宋体"/>
                <w:sz w:val="20"/>
                <w:szCs w:val="20"/>
              </w:rPr>
              <w:t>13、支持2路H.265编码、25fps、8192×3840分辨率的拼接摄像机视频实时预览功能。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90FE60">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7B8FC0">
            <w:pPr>
              <w:spacing w:line="240" w:lineRule="auto"/>
              <w:jc w:val="center"/>
              <w:rPr>
                <w:rFonts w:cs="宋体"/>
                <w:color w:val="000000"/>
                <w:sz w:val="20"/>
                <w:szCs w:val="20"/>
              </w:rPr>
            </w:pPr>
            <w:r>
              <w:rPr>
                <w:rFonts w:hint="eastAsia" w:cs="宋体"/>
                <w:color w:val="000000"/>
                <w:sz w:val="20"/>
                <w:szCs w:val="20"/>
              </w:rPr>
              <w:t>台</w:t>
            </w:r>
          </w:p>
        </w:tc>
      </w:tr>
      <w:tr w14:paraId="7D89431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C95D624">
            <w:pPr>
              <w:spacing w:line="240" w:lineRule="auto"/>
              <w:jc w:val="center"/>
              <w:rPr>
                <w:rFonts w:cs="宋体"/>
                <w:color w:val="000000"/>
                <w:sz w:val="20"/>
                <w:szCs w:val="20"/>
              </w:rPr>
            </w:pPr>
            <w:r>
              <w:rPr>
                <w:rFonts w:hint="eastAsia" w:cs="宋体"/>
                <w:color w:val="000000"/>
                <w:sz w:val="20"/>
                <w:szCs w:val="20"/>
              </w:rPr>
              <w:t>10</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B4516FF">
            <w:pPr>
              <w:spacing w:line="240" w:lineRule="auto"/>
              <w:jc w:val="center"/>
              <w:rPr>
                <w:rFonts w:cs="宋体"/>
                <w:color w:val="000000"/>
                <w:sz w:val="20"/>
                <w:szCs w:val="20"/>
              </w:rPr>
            </w:pPr>
            <w:r>
              <w:rPr>
                <w:rFonts w:hint="eastAsia" w:cs="宋体"/>
                <w:color w:val="000000"/>
                <w:sz w:val="20"/>
                <w:szCs w:val="20"/>
              </w:rPr>
              <w:t>16T企业级硬盘</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48FE81D">
            <w:pPr>
              <w:spacing w:line="240" w:lineRule="auto"/>
              <w:jc w:val="left"/>
              <w:rPr>
                <w:rFonts w:cs="宋体"/>
                <w:sz w:val="20"/>
                <w:szCs w:val="20"/>
              </w:rPr>
            </w:pPr>
            <w:r>
              <w:rPr>
                <w:rFonts w:hint="eastAsia" w:cs="宋体"/>
                <w:sz w:val="20"/>
                <w:szCs w:val="20"/>
              </w:rPr>
              <w:t>16TB 256MB 7200RPM 企业级硬盘 SATA接口；三年只换不退；</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C87235">
            <w:pPr>
              <w:spacing w:line="240" w:lineRule="auto"/>
              <w:jc w:val="center"/>
              <w:rPr>
                <w:rFonts w:cs="宋体"/>
                <w:color w:val="000000"/>
                <w:sz w:val="20"/>
                <w:szCs w:val="20"/>
              </w:rPr>
            </w:pPr>
            <w:r>
              <w:rPr>
                <w:rFonts w:hint="eastAsia" w:cs="宋体"/>
                <w:color w:val="000000"/>
                <w:sz w:val="20"/>
                <w:szCs w:val="20"/>
              </w:rPr>
              <w:t>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7D234A5">
            <w:pPr>
              <w:spacing w:line="240" w:lineRule="auto"/>
              <w:jc w:val="center"/>
              <w:rPr>
                <w:rFonts w:cs="宋体"/>
                <w:color w:val="000000"/>
                <w:sz w:val="20"/>
                <w:szCs w:val="20"/>
              </w:rPr>
            </w:pPr>
            <w:r>
              <w:rPr>
                <w:rFonts w:hint="eastAsia" w:cs="宋体"/>
                <w:color w:val="000000"/>
                <w:sz w:val="20"/>
                <w:szCs w:val="20"/>
              </w:rPr>
              <w:t>块</w:t>
            </w:r>
          </w:p>
        </w:tc>
      </w:tr>
      <w:tr w14:paraId="3CA3D18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5DF2ACA">
            <w:pPr>
              <w:spacing w:line="240" w:lineRule="auto"/>
              <w:jc w:val="center"/>
              <w:rPr>
                <w:rFonts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7936AA">
            <w:pPr>
              <w:spacing w:line="240" w:lineRule="auto"/>
              <w:jc w:val="center"/>
              <w:rPr>
                <w:rFonts w:cs="宋体"/>
                <w:color w:val="000000"/>
                <w:sz w:val="20"/>
                <w:szCs w:val="20"/>
              </w:rPr>
            </w:pPr>
            <w:r>
              <w:rPr>
                <w:rFonts w:hint="eastAsia" w:cs="宋体"/>
                <w:color w:val="000000"/>
                <w:sz w:val="20"/>
                <w:szCs w:val="20"/>
              </w:rPr>
              <w:t>电源线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E32E2D7">
            <w:pPr>
              <w:spacing w:line="240" w:lineRule="auto"/>
              <w:jc w:val="left"/>
              <w:rPr>
                <w:rFonts w:cs="宋体"/>
                <w:sz w:val="20"/>
                <w:szCs w:val="20"/>
              </w:rPr>
            </w:pPr>
            <w:r>
              <w:rPr>
                <w:rFonts w:hint="eastAsia" w:cs="宋体"/>
                <w:sz w:val="20"/>
                <w:szCs w:val="20"/>
              </w:rPr>
              <w:t>rvv2*1.5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213505BC">
            <w:pPr>
              <w:spacing w:line="240" w:lineRule="auto"/>
              <w:jc w:val="center"/>
              <w:rPr>
                <w:rFonts w:cs="宋体"/>
                <w:color w:val="000000"/>
                <w:sz w:val="20"/>
                <w:szCs w:val="20"/>
              </w:rPr>
            </w:pPr>
            <w:r>
              <w:rPr>
                <w:rFonts w:hint="eastAsia" w:cs="宋体"/>
                <w:color w:val="000000"/>
                <w:sz w:val="20"/>
                <w:szCs w:val="20"/>
              </w:rPr>
              <w:t>1000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0A29B68C">
            <w:pPr>
              <w:spacing w:line="240" w:lineRule="auto"/>
              <w:jc w:val="center"/>
              <w:rPr>
                <w:rFonts w:cs="宋体"/>
                <w:color w:val="000000"/>
                <w:sz w:val="20"/>
                <w:szCs w:val="20"/>
              </w:rPr>
            </w:pPr>
            <w:r>
              <w:rPr>
                <w:rFonts w:hint="eastAsia" w:cs="宋体"/>
                <w:color w:val="000000"/>
                <w:sz w:val="20"/>
                <w:szCs w:val="20"/>
              </w:rPr>
              <w:t>米</w:t>
            </w:r>
          </w:p>
        </w:tc>
      </w:tr>
      <w:tr w14:paraId="4AE6DD2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3A8F7E2">
            <w:pPr>
              <w:spacing w:line="240" w:lineRule="auto"/>
              <w:jc w:val="center"/>
              <w:rPr>
                <w:rFonts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43A97E2">
            <w:pPr>
              <w:spacing w:line="240" w:lineRule="auto"/>
              <w:jc w:val="center"/>
              <w:rPr>
                <w:rFonts w:cs="宋体"/>
                <w:color w:val="000000"/>
                <w:sz w:val="20"/>
                <w:szCs w:val="20"/>
              </w:rPr>
            </w:pPr>
            <w:r>
              <w:rPr>
                <w:rFonts w:hint="eastAsia" w:cs="宋体"/>
                <w:color w:val="000000"/>
                <w:sz w:val="20"/>
                <w:szCs w:val="20"/>
              </w:rPr>
              <w:t>电源线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6E17977">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52FDA531">
            <w:pPr>
              <w:spacing w:line="240" w:lineRule="auto"/>
              <w:jc w:val="center"/>
              <w:rPr>
                <w:rFonts w:cs="宋体"/>
                <w:color w:val="000000"/>
                <w:sz w:val="20"/>
                <w:szCs w:val="20"/>
              </w:rPr>
            </w:pPr>
            <w:r>
              <w:rPr>
                <w:rFonts w:hint="eastAsia" w:cs="宋体"/>
                <w:color w:val="000000"/>
                <w:sz w:val="20"/>
                <w:szCs w:val="20"/>
              </w:rPr>
              <w:t>1000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67B73645">
            <w:pPr>
              <w:spacing w:line="240" w:lineRule="auto"/>
              <w:jc w:val="center"/>
              <w:rPr>
                <w:rFonts w:cs="宋体"/>
                <w:color w:val="000000"/>
                <w:sz w:val="20"/>
                <w:szCs w:val="20"/>
              </w:rPr>
            </w:pPr>
            <w:r>
              <w:rPr>
                <w:rFonts w:hint="eastAsia" w:cs="宋体"/>
                <w:color w:val="000000"/>
                <w:sz w:val="20"/>
                <w:szCs w:val="20"/>
              </w:rPr>
              <w:t>米</w:t>
            </w:r>
          </w:p>
        </w:tc>
      </w:tr>
      <w:tr w14:paraId="05E6D66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5BE5A37">
            <w:pPr>
              <w:spacing w:line="240" w:lineRule="auto"/>
              <w:jc w:val="center"/>
              <w:rPr>
                <w:rFonts w:cs="宋体"/>
                <w:color w:val="000000"/>
                <w:sz w:val="20"/>
                <w:szCs w:val="20"/>
              </w:rPr>
            </w:pPr>
            <w:r>
              <w:rPr>
                <w:rFonts w:hint="eastAsia" w:cs="宋体"/>
                <w:color w:val="000000"/>
                <w:sz w:val="20"/>
                <w:szCs w:val="20"/>
              </w:rPr>
              <w:t>13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297A2EF">
            <w:pPr>
              <w:spacing w:line="240" w:lineRule="auto"/>
              <w:jc w:val="center"/>
              <w:rPr>
                <w:rFonts w:cs="宋体"/>
                <w:color w:val="000000"/>
                <w:sz w:val="20"/>
                <w:szCs w:val="20"/>
              </w:rPr>
            </w:pPr>
            <w:r>
              <w:rPr>
                <w:rFonts w:hint="eastAsia" w:cs="宋体"/>
                <w:color w:val="000000"/>
                <w:sz w:val="20"/>
                <w:szCs w:val="20"/>
              </w:rPr>
              <w:t>电线管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E527215">
            <w:pPr>
              <w:spacing w:line="240" w:lineRule="auto"/>
              <w:jc w:val="left"/>
              <w:rPr>
                <w:rFonts w:cs="宋体"/>
                <w:sz w:val="20"/>
                <w:szCs w:val="20"/>
              </w:rPr>
            </w:pPr>
            <w:r>
              <w:rPr>
                <w:rFonts w:hint="eastAsia" w:cs="宋体"/>
                <w:sz w:val="20"/>
                <w:szCs w:val="20"/>
              </w:rPr>
              <w:t>PVC 25mm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EF5F81">
            <w:pPr>
              <w:spacing w:line="240" w:lineRule="auto"/>
              <w:jc w:val="center"/>
              <w:rPr>
                <w:rFonts w:cs="宋体"/>
                <w:color w:val="000000"/>
                <w:sz w:val="20"/>
                <w:szCs w:val="20"/>
              </w:rPr>
            </w:pPr>
            <w:r>
              <w:rPr>
                <w:rFonts w:hint="eastAsia" w:cs="宋体"/>
                <w:color w:val="000000"/>
                <w:sz w:val="20"/>
                <w:szCs w:val="20"/>
              </w:rPr>
              <w:t>1000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92FA377">
            <w:pPr>
              <w:spacing w:line="240" w:lineRule="auto"/>
              <w:jc w:val="center"/>
              <w:rPr>
                <w:rFonts w:cs="宋体"/>
                <w:color w:val="000000"/>
                <w:sz w:val="20"/>
                <w:szCs w:val="20"/>
              </w:rPr>
            </w:pPr>
            <w:r>
              <w:rPr>
                <w:rFonts w:hint="eastAsia" w:cs="宋体"/>
                <w:color w:val="000000"/>
                <w:sz w:val="20"/>
                <w:szCs w:val="20"/>
              </w:rPr>
              <w:t>米</w:t>
            </w:r>
          </w:p>
        </w:tc>
      </w:tr>
      <w:tr w14:paraId="097DF89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3BC6A51">
            <w:pPr>
              <w:spacing w:line="240" w:lineRule="auto"/>
              <w:jc w:val="center"/>
              <w:rPr>
                <w:rFonts w:cs="宋体"/>
                <w:color w:val="000000"/>
                <w:sz w:val="20"/>
                <w:szCs w:val="20"/>
              </w:rPr>
            </w:pPr>
            <w:r>
              <w:rPr>
                <w:rFonts w:hint="eastAsia" w:cs="宋体"/>
                <w:color w:val="000000"/>
                <w:sz w:val="20"/>
                <w:szCs w:val="20"/>
              </w:rPr>
              <w:t>14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E4755AD">
            <w:pPr>
              <w:spacing w:line="240" w:lineRule="auto"/>
              <w:jc w:val="center"/>
              <w:rPr>
                <w:rFonts w:cs="宋体"/>
                <w:color w:val="000000"/>
                <w:sz w:val="20"/>
                <w:szCs w:val="20"/>
              </w:rPr>
            </w:pPr>
            <w:r>
              <w:rPr>
                <w:rFonts w:hint="eastAsia" w:cs="宋体"/>
                <w:color w:val="000000"/>
                <w:sz w:val="20"/>
                <w:szCs w:val="20"/>
              </w:rPr>
              <w:t>电线管 接头</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1AECD27">
            <w:pPr>
              <w:spacing w:line="240" w:lineRule="auto"/>
              <w:jc w:val="left"/>
              <w:rPr>
                <w:rFonts w:cs="宋体"/>
                <w:sz w:val="20"/>
                <w:szCs w:val="20"/>
              </w:rPr>
            </w:pPr>
            <w:r>
              <w:rPr>
                <w:rFonts w:hint="eastAsia" w:cs="宋体"/>
                <w:sz w:val="20"/>
                <w:szCs w:val="20"/>
              </w:rPr>
              <w:t>PVC 25mm的配合件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011C05">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79CD743">
            <w:pPr>
              <w:spacing w:line="240" w:lineRule="auto"/>
              <w:jc w:val="center"/>
              <w:rPr>
                <w:rFonts w:cs="宋体"/>
                <w:color w:val="000000"/>
                <w:sz w:val="20"/>
                <w:szCs w:val="20"/>
              </w:rPr>
            </w:pPr>
            <w:r>
              <w:rPr>
                <w:rFonts w:hint="eastAsia" w:cs="宋体"/>
                <w:color w:val="000000"/>
                <w:sz w:val="20"/>
                <w:szCs w:val="20"/>
              </w:rPr>
              <w:t>个</w:t>
            </w:r>
          </w:p>
        </w:tc>
      </w:tr>
      <w:tr w14:paraId="3D6A9C0C">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0B5BC8D">
            <w:pPr>
              <w:spacing w:line="240" w:lineRule="auto"/>
              <w:jc w:val="center"/>
              <w:rPr>
                <w:rFonts w:cs="宋体"/>
                <w:color w:val="000000"/>
                <w:sz w:val="20"/>
                <w:szCs w:val="20"/>
              </w:rPr>
            </w:pPr>
            <w:r>
              <w:rPr>
                <w:rFonts w:hint="eastAsia" w:cs="宋体"/>
                <w:color w:val="000000"/>
                <w:sz w:val="20"/>
                <w:szCs w:val="20"/>
              </w:rPr>
              <w:t>15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70F39F4">
            <w:pPr>
              <w:spacing w:line="240" w:lineRule="auto"/>
              <w:jc w:val="center"/>
              <w:rPr>
                <w:rFonts w:cs="宋体"/>
                <w:color w:val="000000"/>
                <w:sz w:val="20"/>
                <w:szCs w:val="20"/>
              </w:rPr>
            </w:pPr>
            <w:r>
              <w:rPr>
                <w:rFonts w:hint="eastAsia" w:cs="宋体"/>
                <w:color w:val="000000"/>
                <w:sz w:val="20"/>
                <w:szCs w:val="20"/>
              </w:rPr>
              <w:t>六类网线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E2EF91E">
            <w:pPr>
              <w:spacing w:line="240" w:lineRule="auto"/>
              <w:jc w:val="left"/>
              <w:rPr>
                <w:rFonts w:cs="宋体"/>
                <w:sz w:val="20"/>
                <w:szCs w:val="20"/>
              </w:rPr>
            </w:pPr>
            <w:r>
              <w:rPr>
                <w:rFonts w:hint="eastAsia" w:cs="宋体"/>
                <w:sz w:val="20"/>
                <w:szCs w:val="20"/>
              </w:rPr>
              <w:t>CAT6E</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B17C592">
            <w:pPr>
              <w:spacing w:line="240" w:lineRule="auto"/>
              <w:jc w:val="center"/>
              <w:rPr>
                <w:rFonts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A034B6E">
            <w:pPr>
              <w:spacing w:line="240" w:lineRule="auto"/>
              <w:jc w:val="center"/>
              <w:rPr>
                <w:rFonts w:cs="宋体"/>
                <w:color w:val="000000"/>
                <w:sz w:val="20"/>
                <w:szCs w:val="20"/>
              </w:rPr>
            </w:pPr>
            <w:r>
              <w:rPr>
                <w:rFonts w:hint="eastAsia" w:cs="宋体"/>
                <w:color w:val="000000"/>
                <w:sz w:val="20"/>
                <w:szCs w:val="20"/>
              </w:rPr>
              <w:t>箱</w:t>
            </w:r>
          </w:p>
        </w:tc>
      </w:tr>
      <w:tr w14:paraId="0B92A6E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DF148C2">
            <w:pPr>
              <w:spacing w:line="240" w:lineRule="auto"/>
              <w:jc w:val="center"/>
              <w:rPr>
                <w:rFonts w:cs="宋体"/>
                <w:color w:val="000000"/>
                <w:sz w:val="20"/>
                <w:szCs w:val="20"/>
              </w:rPr>
            </w:pPr>
            <w:r>
              <w:rPr>
                <w:rFonts w:hint="eastAsia" w:cs="宋体"/>
                <w:color w:val="000000"/>
                <w:sz w:val="20"/>
                <w:szCs w:val="20"/>
              </w:rPr>
              <w:t>16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C81107E">
            <w:pPr>
              <w:spacing w:line="240" w:lineRule="auto"/>
              <w:jc w:val="center"/>
              <w:rPr>
                <w:rFonts w:cs="宋体"/>
                <w:color w:val="000000"/>
                <w:sz w:val="20"/>
                <w:szCs w:val="20"/>
              </w:rPr>
            </w:pPr>
            <w:r>
              <w:rPr>
                <w:rFonts w:hint="eastAsia" w:cs="宋体"/>
                <w:color w:val="000000"/>
                <w:sz w:val="20"/>
                <w:szCs w:val="20"/>
              </w:rPr>
              <w:t>室内监控箱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E629FB2">
            <w:pPr>
              <w:spacing w:line="240" w:lineRule="auto"/>
              <w:jc w:val="left"/>
              <w:rPr>
                <w:rFonts w:cs="宋体"/>
                <w:sz w:val="20"/>
                <w:szCs w:val="20"/>
              </w:rPr>
            </w:pPr>
            <w:r>
              <w:rPr>
                <w:rFonts w:hint="eastAsia" w:cs="宋体"/>
                <w:sz w:val="20"/>
                <w:szCs w:val="20"/>
              </w:rPr>
              <w:t>600*800*400 内含孔开，插线板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8953520">
            <w:pPr>
              <w:spacing w:line="240" w:lineRule="auto"/>
              <w:jc w:val="center"/>
              <w:rPr>
                <w:rFonts w:cs="宋体"/>
                <w:color w:val="000000"/>
                <w:sz w:val="20"/>
                <w:szCs w:val="20"/>
              </w:rPr>
            </w:pPr>
            <w:r>
              <w:rPr>
                <w:rFonts w:hint="eastAsia" w:cs="宋体"/>
                <w:color w:val="000000"/>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23CEB7">
            <w:pPr>
              <w:spacing w:line="240" w:lineRule="auto"/>
              <w:jc w:val="center"/>
              <w:rPr>
                <w:rFonts w:cs="宋体"/>
                <w:color w:val="000000"/>
                <w:sz w:val="20"/>
                <w:szCs w:val="20"/>
              </w:rPr>
            </w:pPr>
            <w:r>
              <w:rPr>
                <w:rFonts w:hint="eastAsia" w:cs="宋体"/>
                <w:color w:val="000000"/>
                <w:sz w:val="20"/>
                <w:szCs w:val="20"/>
              </w:rPr>
              <w:t>台</w:t>
            </w:r>
          </w:p>
        </w:tc>
      </w:tr>
      <w:tr w14:paraId="72A35E9C">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418DBD5">
            <w:pPr>
              <w:spacing w:line="240" w:lineRule="auto"/>
              <w:jc w:val="center"/>
              <w:rPr>
                <w:rFonts w:cs="宋体"/>
                <w:color w:val="000000"/>
                <w:sz w:val="20"/>
                <w:szCs w:val="20"/>
              </w:rPr>
            </w:pPr>
            <w:r>
              <w:rPr>
                <w:rFonts w:hint="eastAsia" w:cs="宋体"/>
                <w:color w:val="000000"/>
                <w:sz w:val="20"/>
                <w:szCs w:val="20"/>
              </w:rPr>
              <w:t>17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8B648E8">
            <w:pPr>
              <w:spacing w:line="240" w:lineRule="auto"/>
              <w:jc w:val="center"/>
              <w:rPr>
                <w:rFonts w:cs="宋体"/>
                <w:color w:val="000000"/>
                <w:sz w:val="20"/>
                <w:szCs w:val="20"/>
              </w:rPr>
            </w:pPr>
            <w:r>
              <w:rPr>
                <w:rFonts w:hint="eastAsia" w:cs="宋体"/>
                <w:color w:val="000000"/>
                <w:sz w:val="20"/>
                <w:szCs w:val="20"/>
              </w:rPr>
              <w:t>室外抱杆机箱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417AD8C">
            <w:pPr>
              <w:spacing w:line="240" w:lineRule="auto"/>
              <w:jc w:val="left"/>
              <w:rPr>
                <w:rFonts w:cs="宋体"/>
                <w:sz w:val="20"/>
                <w:szCs w:val="20"/>
              </w:rPr>
            </w:pPr>
            <w:r>
              <w:rPr>
                <w:rFonts w:hint="eastAsia" w:cs="宋体"/>
                <w:sz w:val="20"/>
                <w:szCs w:val="20"/>
              </w:rPr>
              <w:t>300mm*400mm*180mm 304 不锈钢 厚度1.0mm，内含孔开，插线板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698F5A">
            <w:pPr>
              <w:spacing w:line="240" w:lineRule="auto"/>
              <w:jc w:val="center"/>
              <w:rPr>
                <w:rFonts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BAD5213">
            <w:pPr>
              <w:spacing w:line="240" w:lineRule="auto"/>
              <w:jc w:val="center"/>
              <w:rPr>
                <w:rFonts w:cs="宋体"/>
                <w:color w:val="000000"/>
                <w:sz w:val="20"/>
                <w:szCs w:val="20"/>
              </w:rPr>
            </w:pPr>
            <w:r>
              <w:rPr>
                <w:rFonts w:hint="eastAsia" w:cs="宋体"/>
                <w:color w:val="000000"/>
                <w:sz w:val="20"/>
                <w:szCs w:val="20"/>
              </w:rPr>
              <w:t>个</w:t>
            </w:r>
          </w:p>
        </w:tc>
      </w:tr>
      <w:tr w14:paraId="7294584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071702D">
            <w:pPr>
              <w:spacing w:line="240" w:lineRule="auto"/>
              <w:jc w:val="center"/>
              <w:rPr>
                <w:rFonts w:cs="宋体"/>
                <w:color w:val="000000"/>
                <w:sz w:val="20"/>
                <w:szCs w:val="20"/>
              </w:rPr>
            </w:pPr>
            <w:r>
              <w:rPr>
                <w:rFonts w:hint="eastAsia" w:cs="宋体"/>
                <w:color w:val="000000"/>
                <w:sz w:val="20"/>
                <w:szCs w:val="20"/>
              </w:rPr>
              <w:t>18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AE92F50">
            <w:pPr>
              <w:spacing w:line="240" w:lineRule="auto"/>
              <w:jc w:val="center"/>
              <w:rPr>
                <w:rFonts w:cs="宋体"/>
                <w:color w:val="000000"/>
                <w:sz w:val="20"/>
                <w:szCs w:val="20"/>
              </w:rPr>
            </w:pPr>
            <w:r>
              <w:rPr>
                <w:rFonts w:hint="eastAsia" w:cs="宋体"/>
                <w:color w:val="000000"/>
                <w:sz w:val="20"/>
                <w:szCs w:val="20"/>
              </w:rPr>
              <w:t>墙柜</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EC8D60B">
            <w:pPr>
              <w:spacing w:line="240" w:lineRule="auto"/>
              <w:jc w:val="left"/>
              <w:rPr>
                <w:rFonts w:cs="宋体"/>
                <w:sz w:val="20"/>
                <w:szCs w:val="20"/>
              </w:rPr>
            </w:pPr>
            <w:r>
              <w:rPr>
                <w:rFonts w:hint="eastAsia" w:cs="宋体"/>
                <w:sz w:val="20"/>
                <w:szCs w:val="20"/>
              </w:rPr>
              <w:t>冷轧钢；黑色；材质厚度：1.2mm；450mm（深度）*620mm（高度）*480mm（宽度）</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9C8625C">
            <w:pPr>
              <w:spacing w:line="240" w:lineRule="auto"/>
              <w:jc w:val="center"/>
              <w:rPr>
                <w:rFonts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725D7C">
            <w:pPr>
              <w:spacing w:line="240" w:lineRule="auto"/>
              <w:jc w:val="center"/>
              <w:rPr>
                <w:rFonts w:cs="宋体"/>
                <w:color w:val="000000"/>
                <w:sz w:val="20"/>
                <w:szCs w:val="20"/>
              </w:rPr>
            </w:pPr>
            <w:r>
              <w:rPr>
                <w:rFonts w:hint="eastAsia" w:cs="宋体"/>
                <w:color w:val="000000"/>
                <w:sz w:val="20"/>
                <w:szCs w:val="20"/>
              </w:rPr>
              <w:t>个</w:t>
            </w:r>
          </w:p>
        </w:tc>
      </w:tr>
      <w:tr w14:paraId="183632C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9DB10CF">
            <w:pPr>
              <w:spacing w:line="240" w:lineRule="auto"/>
              <w:jc w:val="center"/>
              <w:rPr>
                <w:rFonts w:cs="宋体"/>
                <w:b/>
                <w:bCs/>
                <w:color w:val="000000"/>
                <w:sz w:val="20"/>
                <w:szCs w:val="20"/>
              </w:rPr>
            </w:pPr>
            <w:r>
              <w:rPr>
                <w:rFonts w:hint="eastAsia" w:cs="宋体"/>
                <w:b/>
                <w:bCs/>
                <w:color w:val="000000"/>
                <w:sz w:val="20"/>
                <w:szCs w:val="20"/>
              </w:rPr>
              <w:t>二、</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420DE04">
            <w:pPr>
              <w:spacing w:line="240" w:lineRule="auto"/>
              <w:jc w:val="left"/>
              <w:rPr>
                <w:rFonts w:cs="宋体"/>
                <w:b/>
                <w:bCs/>
                <w:color w:val="000000"/>
                <w:sz w:val="20"/>
                <w:szCs w:val="20"/>
              </w:rPr>
            </w:pPr>
            <w:r>
              <w:rPr>
                <w:rFonts w:hint="eastAsia" w:cs="宋体"/>
                <w:b/>
                <w:bCs/>
                <w:color w:val="000000"/>
                <w:sz w:val="20"/>
                <w:szCs w:val="20"/>
              </w:rPr>
              <w:t>电动车充电桩建设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BF2335E">
            <w:pPr>
              <w:spacing w:line="240" w:lineRule="auto"/>
              <w:jc w:val="center"/>
              <w:rPr>
                <w:rFonts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5A976E9">
            <w:pPr>
              <w:spacing w:line="240" w:lineRule="auto"/>
              <w:jc w:val="center"/>
              <w:rPr>
                <w:rFonts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43B9B7">
            <w:pPr>
              <w:spacing w:line="240" w:lineRule="auto"/>
              <w:jc w:val="center"/>
              <w:rPr>
                <w:rFonts w:cs="宋体"/>
                <w:b/>
                <w:bCs/>
                <w:color w:val="000000"/>
                <w:sz w:val="20"/>
                <w:szCs w:val="20"/>
              </w:rPr>
            </w:pPr>
            <w:r>
              <w:rPr>
                <w:rFonts w:hint="eastAsia" w:cs="宋体"/>
                <w:b/>
                <w:bCs/>
                <w:color w:val="000000"/>
                <w:sz w:val="20"/>
                <w:szCs w:val="20"/>
              </w:rPr>
              <w:t>　</w:t>
            </w:r>
          </w:p>
        </w:tc>
      </w:tr>
      <w:tr w14:paraId="17762CE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2471C30">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114F1B">
            <w:pPr>
              <w:spacing w:line="240" w:lineRule="auto"/>
              <w:jc w:val="center"/>
              <w:rPr>
                <w:rFonts w:cs="宋体"/>
                <w:color w:val="000000"/>
                <w:sz w:val="20"/>
                <w:szCs w:val="20"/>
              </w:rPr>
            </w:pPr>
            <w:r>
              <w:rPr>
                <w:rFonts w:hint="eastAsia" w:cs="宋体"/>
                <w:color w:val="000000"/>
                <w:sz w:val="20"/>
                <w:szCs w:val="20"/>
              </w:rPr>
              <w:t>10路电动车充电桩（含管理软件、流量卡等）</w:t>
            </w:r>
          </w:p>
        </w:tc>
        <w:tc>
          <w:tcPr>
            <w:tcW w:w="621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9D0461">
            <w:pPr>
              <w:spacing w:line="240" w:lineRule="auto"/>
              <w:jc w:val="left"/>
              <w:rPr>
                <w:rFonts w:cs="宋体"/>
                <w:sz w:val="20"/>
                <w:szCs w:val="20"/>
              </w:rPr>
            </w:pPr>
            <w:r>
              <w:rPr>
                <w:rFonts w:hint="eastAsia" w:cs="宋体"/>
                <w:sz w:val="20"/>
                <w:szCs w:val="20"/>
              </w:rPr>
              <w:t>1、输出接口不低于10路输出，独立控制，带显示屏；</w:t>
            </w:r>
          </w:p>
          <w:p w14:paraId="1EBDCDF0">
            <w:pPr>
              <w:spacing w:line="240" w:lineRule="auto"/>
              <w:jc w:val="left"/>
              <w:rPr>
                <w:rFonts w:cs="宋体"/>
                <w:sz w:val="20"/>
                <w:szCs w:val="20"/>
              </w:rPr>
            </w:pPr>
            <w:r>
              <w:rPr>
                <w:rFonts w:hint="eastAsia" w:cs="宋体"/>
                <w:sz w:val="20"/>
                <w:szCs w:val="20"/>
              </w:rPr>
              <w:t>2、输出功率不低于800W；</w:t>
            </w:r>
          </w:p>
          <w:p w14:paraId="72923BB6">
            <w:pPr>
              <w:spacing w:line="240" w:lineRule="auto"/>
              <w:jc w:val="left"/>
              <w:rPr>
                <w:rFonts w:cs="宋体"/>
                <w:sz w:val="20"/>
                <w:szCs w:val="20"/>
              </w:rPr>
            </w:pPr>
            <w:r>
              <w:rPr>
                <w:rFonts w:hint="eastAsia" w:cs="宋体"/>
                <w:sz w:val="20"/>
                <w:szCs w:val="20"/>
              </w:rPr>
              <w:t>3、功耗:＜3W；</w:t>
            </w:r>
          </w:p>
          <w:p w14:paraId="6F09B8EA">
            <w:pPr>
              <w:spacing w:line="240" w:lineRule="auto"/>
              <w:jc w:val="left"/>
              <w:rPr>
                <w:rFonts w:cs="宋体"/>
                <w:sz w:val="20"/>
                <w:szCs w:val="20"/>
              </w:rPr>
            </w:pPr>
            <w:r>
              <w:rPr>
                <w:rFonts w:hint="eastAsia" w:cs="宋体"/>
                <w:sz w:val="20"/>
                <w:szCs w:val="20"/>
              </w:rPr>
              <w:t>4、输入电压支持220 VAC±10% ，50Hz；</w:t>
            </w:r>
          </w:p>
          <w:p w14:paraId="6307D654">
            <w:pPr>
              <w:spacing w:line="240" w:lineRule="auto"/>
              <w:jc w:val="left"/>
              <w:rPr>
                <w:rFonts w:cs="宋体"/>
                <w:sz w:val="20"/>
                <w:szCs w:val="20"/>
              </w:rPr>
            </w:pPr>
            <w:r>
              <w:rPr>
                <w:rFonts w:hint="eastAsia" w:cs="宋体"/>
                <w:sz w:val="20"/>
                <w:szCs w:val="20"/>
              </w:rPr>
              <w:t>5、支持微信、支付宝、刷卡等充值方式充电；</w:t>
            </w:r>
          </w:p>
          <w:p w14:paraId="3EB62EF4">
            <w:pPr>
              <w:spacing w:line="240" w:lineRule="auto"/>
              <w:jc w:val="left"/>
              <w:rPr>
                <w:rFonts w:cs="宋体"/>
                <w:sz w:val="20"/>
                <w:szCs w:val="20"/>
              </w:rPr>
            </w:pPr>
            <w:r>
              <w:rPr>
                <w:rFonts w:hint="eastAsia" w:cs="宋体"/>
                <w:sz w:val="20"/>
                <w:szCs w:val="20"/>
              </w:rPr>
              <w:t>6、支持语音播报；</w:t>
            </w:r>
          </w:p>
          <w:p w14:paraId="6E3429B1">
            <w:pPr>
              <w:spacing w:line="240" w:lineRule="auto"/>
              <w:jc w:val="left"/>
              <w:rPr>
                <w:rFonts w:cs="宋体"/>
                <w:sz w:val="20"/>
                <w:szCs w:val="20"/>
              </w:rPr>
            </w:pPr>
            <w:r>
              <w:rPr>
                <w:rFonts w:hint="eastAsia" w:cs="宋体"/>
                <w:sz w:val="20"/>
                <w:szCs w:val="20"/>
              </w:rPr>
              <w:t>7、支持指示灯提醒；</w:t>
            </w:r>
          </w:p>
          <w:p w14:paraId="62307072">
            <w:pPr>
              <w:spacing w:line="240" w:lineRule="auto"/>
              <w:jc w:val="left"/>
              <w:rPr>
                <w:rFonts w:cs="宋体"/>
                <w:sz w:val="20"/>
                <w:szCs w:val="20"/>
              </w:rPr>
            </w:pPr>
            <w:r>
              <w:rPr>
                <w:rFonts w:hint="eastAsia" w:cs="宋体"/>
                <w:sz w:val="20"/>
                <w:szCs w:val="20"/>
              </w:rPr>
              <w:t>8、支持按时/按量/按功率/服务费等计费模式；</w:t>
            </w:r>
          </w:p>
          <w:p w14:paraId="7756BD12">
            <w:pPr>
              <w:spacing w:line="240" w:lineRule="auto"/>
              <w:jc w:val="left"/>
              <w:rPr>
                <w:rFonts w:cs="宋体"/>
                <w:sz w:val="20"/>
                <w:szCs w:val="20"/>
              </w:rPr>
            </w:pPr>
            <w:r>
              <w:rPr>
                <w:rFonts w:hint="eastAsia" w:cs="宋体"/>
                <w:sz w:val="20"/>
                <w:szCs w:val="20"/>
              </w:rPr>
              <w:t>9、支持可配置高温（65℃）判断阈值；</w:t>
            </w:r>
          </w:p>
          <w:p w14:paraId="55A05ED0">
            <w:pPr>
              <w:spacing w:line="240" w:lineRule="auto"/>
              <w:jc w:val="left"/>
              <w:rPr>
                <w:rFonts w:cs="宋体"/>
                <w:sz w:val="20"/>
                <w:szCs w:val="20"/>
              </w:rPr>
            </w:pPr>
            <w:r>
              <w:rPr>
                <w:rFonts w:hint="eastAsia" w:cs="宋体"/>
                <w:sz w:val="20"/>
                <w:szCs w:val="20"/>
              </w:rPr>
              <w:t>10、支持可配置充满自停延时（2小时）；</w:t>
            </w:r>
          </w:p>
          <w:p w14:paraId="04623466">
            <w:pPr>
              <w:spacing w:line="240" w:lineRule="auto"/>
              <w:jc w:val="left"/>
              <w:rPr>
                <w:rFonts w:cs="宋体"/>
                <w:sz w:val="20"/>
                <w:szCs w:val="20"/>
              </w:rPr>
            </w:pPr>
            <w:r>
              <w:rPr>
                <w:rFonts w:hint="eastAsia" w:cs="宋体"/>
                <w:sz w:val="20"/>
                <w:szCs w:val="20"/>
              </w:rPr>
              <w:t>11、支持可配置充满判断功率（10W）；</w:t>
            </w:r>
          </w:p>
          <w:p w14:paraId="4680D092">
            <w:pPr>
              <w:spacing w:line="240" w:lineRule="auto"/>
              <w:jc w:val="left"/>
              <w:rPr>
                <w:rFonts w:cs="宋体"/>
                <w:sz w:val="20"/>
                <w:szCs w:val="20"/>
              </w:rPr>
            </w:pPr>
            <w:r>
              <w:rPr>
                <w:rFonts w:hint="eastAsia" w:cs="宋体"/>
                <w:sz w:val="20"/>
                <w:szCs w:val="20"/>
              </w:rPr>
              <w:t>12、支持可配置空载断电延时时间（45秒）；</w:t>
            </w:r>
          </w:p>
          <w:p w14:paraId="56CE4EA0">
            <w:pPr>
              <w:spacing w:line="240" w:lineRule="auto"/>
              <w:jc w:val="left"/>
              <w:rPr>
                <w:rFonts w:cs="宋体"/>
                <w:sz w:val="20"/>
                <w:szCs w:val="20"/>
              </w:rPr>
            </w:pPr>
            <w:r>
              <w:rPr>
                <w:rFonts w:hint="eastAsia" w:cs="宋体"/>
                <w:sz w:val="20"/>
                <w:szCs w:val="20"/>
              </w:rPr>
              <w:t>12、支持可配置空载断电判断功率（0.8W）；</w:t>
            </w:r>
          </w:p>
          <w:p w14:paraId="43AB24F2">
            <w:pPr>
              <w:spacing w:line="240" w:lineRule="auto"/>
              <w:jc w:val="left"/>
              <w:rPr>
                <w:rFonts w:cs="宋体"/>
                <w:sz w:val="20"/>
                <w:szCs w:val="20"/>
              </w:rPr>
            </w:pPr>
            <w:r>
              <w:rPr>
                <w:rFonts w:hint="eastAsia" w:cs="宋体"/>
                <w:sz w:val="20"/>
                <w:szCs w:val="20"/>
              </w:rPr>
              <w:t>13、支持远程OTA升级、过温保护、过流保护、过压保护、过载保护；</w:t>
            </w:r>
          </w:p>
          <w:p w14:paraId="17B52312">
            <w:pPr>
              <w:spacing w:line="240" w:lineRule="auto"/>
              <w:jc w:val="left"/>
              <w:rPr>
                <w:rFonts w:cs="宋体"/>
                <w:sz w:val="20"/>
                <w:szCs w:val="20"/>
              </w:rPr>
            </w:pPr>
            <w:r>
              <w:rPr>
                <w:rFonts w:hint="eastAsia" w:cs="宋体"/>
                <w:sz w:val="20"/>
                <w:szCs w:val="20"/>
              </w:rPr>
              <w:t>14、支持独立计量（精度二级标准）电能计量；</w:t>
            </w:r>
          </w:p>
          <w:p w14:paraId="1B0F2423">
            <w:pPr>
              <w:spacing w:line="240" w:lineRule="auto"/>
              <w:jc w:val="left"/>
              <w:rPr>
                <w:rFonts w:cs="宋体"/>
                <w:sz w:val="20"/>
                <w:szCs w:val="20"/>
              </w:rPr>
            </w:pPr>
            <w:r>
              <w:rPr>
                <w:rFonts w:hint="eastAsia" w:cs="宋体"/>
                <w:sz w:val="20"/>
                <w:szCs w:val="20"/>
              </w:rPr>
              <w:t>15、支持室内、室外使用环境；</w:t>
            </w:r>
          </w:p>
          <w:p w14:paraId="2EEA07D7">
            <w:pPr>
              <w:spacing w:line="240" w:lineRule="auto"/>
              <w:jc w:val="left"/>
              <w:rPr>
                <w:rFonts w:cs="宋体"/>
                <w:sz w:val="20"/>
                <w:szCs w:val="20"/>
              </w:rPr>
            </w:pPr>
            <w:r>
              <w:rPr>
                <w:rFonts w:hint="eastAsia" w:cs="宋体"/>
                <w:sz w:val="20"/>
                <w:szCs w:val="20"/>
              </w:rPr>
              <w:t>16、防护等级不低于IP5X；</w:t>
            </w:r>
          </w:p>
          <w:p w14:paraId="633B94A0">
            <w:pPr>
              <w:spacing w:line="240" w:lineRule="auto"/>
              <w:jc w:val="left"/>
              <w:rPr>
                <w:rFonts w:cs="宋体"/>
                <w:sz w:val="20"/>
                <w:szCs w:val="20"/>
              </w:rPr>
            </w:pPr>
            <w:r>
              <w:rPr>
                <w:rFonts w:hint="eastAsia" w:cs="宋体"/>
                <w:sz w:val="20"/>
                <w:szCs w:val="20"/>
              </w:rPr>
              <w:t>17、防爆等级不低于IK09；</w:t>
            </w:r>
          </w:p>
          <w:p w14:paraId="7FC1AFF0">
            <w:pPr>
              <w:spacing w:line="240" w:lineRule="auto"/>
              <w:jc w:val="left"/>
              <w:rPr>
                <w:rFonts w:cs="宋体"/>
                <w:sz w:val="20"/>
                <w:szCs w:val="20"/>
              </w:rPr>
            </w:pPr>
            <w:r>
              <w:rPr>
                <w:rFonts w:hint="eastAsia" w:cs="宋体"/>
                <w:sz w:val="20"/>
                <w:szCs w:val="20"/>
              </w:rPr>
              <w:t>18、可按时间，按功率分档，按电量，免费等多种计费方式</w:t>
            </w:r>
          </w:p>
          <w:p w14:paraId="0C14876B">
            <w:pPr>
              <w:spacing w:line="240" w:lineRule="auto"/>
              <w:jc w:val="left"/>
              <w:rPr>
                <w:rFonts w:cs="宋体"/>
                <w:b/>
                <w:bCs/>
                <w:color w:val="000000"/>
                <w:sz w:val="20"/>
                <w:szCs w:val="20"/>
              </w:rPr>
            </w:pPr>
            <w:r>
              <w:rPr>
                <w:rFonts w:hint="eastAsia" w:cs="宋体"/>
                <w:sz w:val="20"/>
                <w:szCs w:val="20"/>
              </w:rPr>
              <w:t>19、扫码平台持有国家正规的扫码支付牌照</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9BC7BA">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549D25C">
            <w:pPr>
              <w:spacing w:line="240" w:lineRule="auto"/>
              <w:jc w:val="center"/>
              <w:rPr>
                <w:rFonts w:cs="宋体"/>
                <w:color w:val="000000"/>
                <w:sz w:val="20"/>
                <w:szCs w:val="20"/>
              </w:rPr>
            </w:pPr>
            <w:r>
              <w:rPr>
                <w:rFonts w:hint="eastAsia" w:cs="宋体"/>
                <w:color w:val="000000"/>
                <w:sz w:val="20"/>
                <w:szCs w:val="20"/>
              </w:rPr>
              <w:t>套</w:t>
            </w:r>
          </w:p>
        </w:tc>
      </w:tr>
      <w:tr w14:paraId="29D8A2F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BA690B6">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00A5F53">
            <w:pPr>
              <w:spacing w:line="240" w:lineRule="auto"/>
              <w:jc w:val="center"/>
              <w:rPr>
                <w:rFonts w:cs="宋体"/>
                <w:color w:val="000000"/>
                <w:sz w:val="20"/>
                <w:szCs w:val="20"/>
              </w:rPr>
            </w:pPr>
            <w:r>
              <w:rPr>
                <w:rFonts w:hint="eastAsia" w:cs="宋体"/>
                <w:color w:val="000000"/>
                <w:sz w:val="20"/>
                <w:szCs w:val="20"/>
              </w:rPr>
              <w:t>地埋镀锌钢管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8F7B864">
            <w:pPr>
              <w:spacing w:line="240" w:lineRule="auto"/>
              <w:jc w:val="left"/>
              <w:rPr>
                <w:rFonts w:cs="宋体"/>
                <w:sz w:val="20"/>
                <w:szCs w:val="20"/>
              </w:rPr>
            </w:pPr>
            <w:r>
              <w:rPr>
                <w:rFonts w:hint="eastAsia" w:cs="宋体"/>
                <w:sz w:val="20"/>
                <w:szCs w:val="20"/>
              </w:rPr>
              <w:t>PE50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698182">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49A465F">
            <w:pPr>
              <w:spacing w:line="240" w:lineRule="auto"/>
              <w:jc w:val="center"/>
              <w:rPr>
                <w:rFonts w:cs="宋体"/>
                <w:color w:val="000000"/>
                <w:sz w:val="20"/>
                <w:szCs w:val="20"/>
              </w:rPr>
            </w:pPr>
            <w:r>
              <w:rPr>
                <w:rFonts w:hint="eastAsia" w:cs="宋体"/>
                <w:color w:val="000000"/>
                <w:sz w:val="20"/>
                <w:szCs w:val="20"/>
              </w:rPr>
              <w:t>米</w:t>
            </w:r>
          </w:p>
        </w:tc>
      </w:tr>
      <w:tr w14:paraId="408C9C0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6F14D20">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228AB94">
            <w:pPr>
              <w:spacing w:line="240" w:lineRule="auto"/>
              <w:jc w:val="center"/>
              <w:rPr>
                <w:rFonts w:cs="宋体"/>
                <w:color w:val="000000"/>
                <w:sz w:val="20"/>
                <w:szCs w:val="20"/>
              </w:rPr>
            </w:pPr>
            <w:r>
              <w:rPr>
                <w:rFonts w:hint="eastAsia" w:cs="宋体"/>
                <w:color w:val="000000"/>
                <w:sz w:val="20"/>
                <w:szCs w:val="20"/>
              </w:rPr>
              <w:t>电源线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D4B166C">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4A7F5EB">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0A91F332">
            <w:pPr>
              <w:spacing w:line="240" w:lineRule="auto"/>
              <w:jc w:val="center"/>
              <w:rPr>
                <w:rFonts w:cs="宋体"/>
                <w:color w:val="000000"/>
                <w:sz w:val="20"/>
                <w:szCs w:val="20"/>
              </w:rPr>
            </w:pPr>
            <w:r>
              <w:rPr>
                <w:rFonts w:hint="eastAsia" w:cs="宋体"/>
                <w:color w:val="000000"/>
                <w:sz w:val="20"/>
                <w:szCs w:val="20"/>
              </w:rPr>
              <w:t>米</w:t>
            </w:r>
          </w:p>
        </w:tc>
      </w:tr>
      <w:tr w14:paraId="775FF90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D4A45BA">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561EF93">
            <w:pPr>
              <w:spacing w:line="240" w:lineRule="auto"/>
              <w:jc w:val="center"/>
              <w:rPr>
                <w:rFonts w:cs="宋体"/>
                <w:color w:val="000000"/>
                <w:sz w:val="20"/>
                <w:szCs w:val="20"/>
              </w:rPr>
            </w:pPr>
            <w:r>
              <w:rPr>
                <w:rFonts w:hint="eastAsia" w:cs="宋体"/>
                <w:color w:val="000000"/>
                <w:sz w:val="20"/>
                <w:szCs w:val="20"/>
              </w:rPr>
              <w:t>二三插面板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930AFBF">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D307F4">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9E5061C">
            <w:pPr>
              <w:spacing w:line="240" w:lineRule="auto"/>
              <w:jc w:val="center"/>
              <w:rPr>
                <w:rFonts w:cs="宋体"/>
                <w:color w:val="000000"/>
                <w:sz w:val="20"/>
                <w:szCs w:val="20"/>
              </w:rPr>
            </w:pPr>
            <w:r>
              <w:rPr>
                <w:rFonts w:hint="eastAsia" w:cs="宋体"/>
                <w:color w:val="000000"/>
                <w:sz w:val="20"/>
                <w:szCs w:val="20"/>
              </w:rPr>
              <w:t>个</w:t>
            </w:r>
          </w:p>
        </w:tc>
      </w:tr>
      <w:tr w14:paraId="17218A1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7E1911B">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388938B">
            <w:pPr>
              <w:spacing w:line="240" w:lineRule="auto"/>
              <w:jc w:val="center"/>
              <w:rPr>
                <w:rFonts w:cs="宋体"/>
                <w:color w:val="000000"/>
                <w:sz w:val="20"/>
                <w:szCs w:val="20"/>
              </w:rPr>
            </w:pPr>
            <w:r>
              <w:rPr>
                <w:rFonts w:hint="eastAsia" w:cs="宋体"/>
                <w:color w:val="000000"/>
                <w:sz w:val="20"/>
                <w:szCs w:val="20"/>
              </w:rPr>
              <w:t>开挖填埋</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9913A6E">
            <w:pPr>
              <w:spacing w:line="240" w:lineRule="auto"/>
              <w:jc w:val="left"/>
              <w:rPr>
                <w:rFonts w:cs="宋体"/>
                <w:sz w:val="20"/>
                <w:szCs w:val="20"/>
              </w:rPr>
            </w:pPr>
            <w:r>
              <w:rPr>
                <w:rFonts w:hint="eastAsia" w:cs="宋体"/>
                <w:sz w:val="20"/>
                <w:szCs w:val="20"/>
              </w:rPr>
              <w:t>水泥、混泥土等</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37B35E6">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48CF8B46">
            <w:pPr>
              <w:spacing w:line="240" w:lineRule="auto"/>
              <w:jc w:val="center"/>
              <w:rPr>
                <w:rFonts w:cs="宋体"/>
                <w:color w:val="000000"/>
                <w:sz w:val="20"/>
                <w:szCs w:val="20"/>
              </w:rPr>
            </w:pPr>
            <w:r>
              <w:rPr>
                <w:rFonts w:hint="eastAsia" w:cs="宋体"/>
                <w:color w:val="000000"/>
                <w:sz w:val="20"/>
                <w:szCs w:val="20"/>
              </w:rPr>
              <w:t>项</w:t>
            </w:r>
          </w:p>
        </w:tc>
      </w:tr>
      <w:tr w14:paraId="2AB5769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CBBD465">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CD0156F">
            <w:pPr>
              <w:spacing w:line="240" w:lineRule="auto"/>
              <w:jc w:val="center"/>
              <w:rPr>
                <w:rFonts w:cs="宋体"/>
                <w:color w:val="000000"/>
                <w:sz w:val="20"/>
                <w:szCs w:val="20"/>
              </w:rPr>
            </w:pPr>
            <w:r>
              <w:rPr>
                <w:rFonts w:hint="eastAsia" w:cs="宋体"/>
                <w:color w:val="000000"/>
                <w:sz w:val="20"/>
                <w:szCs w:val="20"/>
              </w:rPr>
              <w:t>开关明箱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5D32F25">
            <w:pPr>
              <w:spacing w:line="240" w:lineRule="auto"/>
              <w:jc w:val="left"/>
              <w:rPr>
                <w:rFonts w:cs="宋体"/>
                <w:sz w:val="20"/>
                <w:szCs w:val="20"/>
              </w:rPr>
            </w:pPr>
            <w:r>
              <w:rPr>
                <w:rFonts w:hint="eastAsia" w:cs="宋体"/>
                <w:sz w:val="20"/>
                <w:szCs w:val="20"/>
              </w:rPr>
              <w:t>国产优质</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71C486E4">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1B77BA9D">
            <w:pPr>
              <w:spacing w:line="240" w:lineRule="auto"/>
              <w:jc w:val="center"/>
              <w:rPr>
                <w:rFonts w:cs="宋体"/>
                <w:color w:val="000000"/>
                <w:sz w:val="20"/>
                <w:szCs w:val="20"/>
              </w:rPr>
            </w:pPr>
            <w:r>
              <w:rPr>
                <w:rFonts w:hint="eastAsia" w:cs="宋体"/>
                <w:color w:val="000000"/>
                <w:sz w:val="20"/>
                <w:szCs w:val="20"/>
              </w:rPr>
              <w:t>个</w:t>
            </w:r>
          </w:p>
        </w:tc>
      </w:tr>
      <w:tr w14:paraId="580C186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4E02BD2">
            <w:pPr>
              <w:spacing w:line="240" w:lineRule="auto"/>
              <w:jc w:val="left"/>
              <w:rPr>
                <w:rFonts w:cs="宋体"/>
                <w:b/>
                <w:bCs/>
                <w:color w:val="000000"/>
                <w:sz w:val="20"/>
                <w:szCs w:val="20"/>
              </w:rPr>
            </w:pPr>
            <w:r>
              <w:rPr>
                <w:rFonts w:hint="eastAsia" w:cs="宋体"/>
                <w:b/>
                <w:bCs/>
                <w:color w:val="000000"/>
                <w:sz w:val="20"/>
                <w:szCs w:val="20"/>
              </w:rPr>
              <w:t>三、</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FDEDE9">
            <w:pPr>
              <w:spacing w:line="240" w:lineRule="auto"/>
              <w:jc w:val="left"/>
              <w:rPr>
                <w:rFonts w:cs="宋体"/>
                <w:b/>
                <w:bCs/>
                <w:color w:val="000000"/>
                <w:sz w:val="20"/>
                <w:szCs w:val="20"/>
              </w:rPr>
            </w:pPr>
            <w:r>
              <w:rPr>
                <w:rFonts w:hint="eastAsia" w:cs="宋体"/>
                <w:b/>
                <w:bCs/>
                <w:color w:val="000000"/>
                <w:sz w:val="20"/>
                <w:szCs w:val="20"/>
              </w:rPr>
              <w:t>出入口管理系统建设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69CB639">
            <w:pPr>
              <w:spacing w:line="240" w:lineRule="auto"/>
              <w:jc w:val="left"/>
              <w:rPr>
                <w:rFonts w:cs="宋体"/>
                <w:color w:val="000000"/>
                <w:sz w:val="20"/>
                <w:szCs w:val="20"/>
              </w:rPr>
            </w:pPr>
            <w:r>
              <w:rPr>
                <w:rFonts w:hint="eastAsia" w:cs="宋体"/>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507737C">
            <w:pPr>
              <w:spacing w:line="240" w:lineRule="auto"/>
              <w:jc w:val="left"/>
              <w:rPr>
                <w:rFonts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9E64086">
            <w:pPr>
              <w:spacing w:line="240" w:lineRule="auto"/>
              <w:jc w:val="left"/>
              <w:rPr>
                <w:rFonts w:cs="宋体"/>
                <w:color w:val="000000"/>
                <w:sz w:val="20"/>
                <w:szCs w:val="20"/>
              </w:rPr>
            </w:pPr>
            <w:r>
              <w:rPr>
                <w:rFonts w:hint="eastAsia" w:cs="宋体"/>
                <w:color w:val="000000"/>
                <w:sz w:val="20"/>
                <w:szCs w:val="20"/>
              </w:rPr>
              <w:t>　</w:t>
            </w:r>
          </w:p>
        </w:tc>
      </w:tr>
      <w:tr w14:paraId="3977760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19A5485">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0999590">
            <w:pPr>
              <w:spacing w:line="240" w:lineRule="auto"/>
              <w:jc w:val="center"/>
              <w:rPr>
                <w:rFonts w:cs="宋体"/>
                <w:color w:val="000000"/>
                <w:sz w:val="20"/>
                <w:szCs w:val="20"/>
              </w:rPr>
            </w:pPr>
            <w:r>
              <w:rPr>
                <w:rFonts w:hint="eastAsia" w:cs="宋体"/>
                <w:color w:val="000000"/>
                <w:sz w:val="20"/>
                <w:szCs w:val="20"/>
              </w:rPr>
              <w:t>门禁一体机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21DE83F">
            <w:pPr>
              <w:spacing w:line="240" w:lineRule="auto"/>
              <w:jc w:val="left"/>
              <w:rPr>
                <w:rFonts w:cs="宋体"/>
                <w:sz w:val="20"/>
                <w:szCs w:val="20"/>
              </w:rPr>
            </w:pPr>
            <w:r>
              <w:rPr>
                <w:rFonts w:cs="宋体"/>
                <w:sz w:val="20"/>
                <w:szCs w:val="20"/>
              </w:rPr>
              <w:t>1、不低于2.5D曲面屏；</w:t>
            </w:r>
          </w:p>
          <w:p w14:paraId="50637ABF">
            <w:pPr>
              <w:spacing w:line="240" w:lineRule="auto"/>
              <w:jc w:val="left"/>
              <w:rPr>
                <w:rFonts w:cs="宋体"/>
                <w:sz w:val="20"/>
                <w:szCs w:val="20"/>
              </w:rPr>
            </w:pPr>
            <w:r>
              <w:rPr>
                <w:rFonts w:cs="宋体"/>
                <w:sz w:val="20"/>
                <w:szCs w:val="20"/>
              </w:rPr>
              <w:t>2、不低于7英寸液晶屏，屏幕显示分辨率达到1024x600；</w:t>
            </w:r>
          </w:p>
          <w:p w14:paraId="1368E4A2">
            <w:pPr>
              <w:spacing w:line="240" w:lineRule="auto"/>
              <w:jc w:val="left"/>
              <w:rPr>
                <w:rFonts w:cs="宋体"/>
                <w:sz w:val="20"/>
                <w:szCs w:val="20"/>
              </w:rPr>
            </w:pPr>
            <w:r>
              <w:rPr>
                <w:rFonts w:cs="宋体"/>
                <w:sz w:val="20"/>
                <w:szCs w:val="20"/>
              </w:rPr>
              <w:t>3、不低于200万双目摄像头；</w:t>
            </w:r>
          </w:p>
          <w:p w14:paraId="3A17CCE8">
            <w:pPr>
              <w:spacing w:line="240" w:lineRule="auto"/>
              <w:jc w:val="left"/>
              <w:rPr>
                <w:rFonts w:cs="宋体"/>
                <w:sz w:val="20"/>
                <w:szCs w:val="20"/>
              </w:rPr>
            </w:pPr>
            <w:r>
              <w:rPr>
                <w:rFonts w:cs="宋体"/>
                <w:sz w:val="20"/>
                <w:szCs w:val="20"/>
              </w:rPr>
              <w:t>4、支持高性能图像传感器，无需白光补光，在暗光或无光环境下也能识别；</w:t>
            </w:r>
          </w:p>
          <w:p w14:paraId="3E1CA0A5">
            <w:pPr>
              <w:spacing w:line="240" w:lineRule="auto"/>
              <w:jc w:val="left"/>
              <w:rPr>
                <w:rFonts w:cs="宋体"/>
                <w:sz w:val="20"/>
                <w:szCs w:val="20"/>
              </w:rPr>
            </w:pPr>
            <w:r>
              <w:rPr>
                <w:rFonts w:cs="宋体"/>
                <w:sz w:val="20"/>
                <w:szCs w:val="20"/>
              </w:rPr>
              <w:t>5、支持IP65防护等级；</w:t>
            </w:r>
          </w:p>
          <w:p w14:paraId="6B4BB4E7">
            <w:pPr>
              <w:spacing w:line="240" w:lineRule="auto"/>
              <w:jc w:val="left"/>
              <w:rPr>
                <w:rFonts w:cs="宋体"/>
                <w:sz w:val="20"/>
                <w:szCs w:val="20"/>
              </w:rPr>
            </w:pPr>
            <w:r>
              <w:rPr>
                <w:rFonts w:cs="宋体"/>
                <w:sz w:val="20"/>
                <w:szCs w:val="20"/>
              </w:rPr>
              <w:t>6、支持自动补光，可有效降低环境光污染；</w:t>
            </w:r>
          </w:p>
          <w:p w14:paraId="5267EF63">
            <w:pPr>
              <w:spacing w:line="240" w:lineRule="auto"/>
              <w:jc w:val="left"/>
              <w:rPr>
                <w:rFonts w:cs="宋体"/>
                <w:sz w:val="20"/>
                <w:szCs w:val="20"/>
              </w:rPr>
            </w:pPr>
            <w:r>
              <w:rPr>
                <w:rFonts w:cs="宋体"/>
                <w:sz w:val="20"/>
                <w:szCs w:val="20"/>
              </w:rPr>
              <w:t>7、支持不低于2万个用户(最大支持不超过50个管理员)、2万张人脸、2万个密码、5万张IC卡、30万条记录；</w:t>
            </w:r>
          </w:p>
          <w:p w14:paraId="78579156">
            <w:pPr>
              <w:spacing w:line="240" w:lineRule="auto"/>
              <w:jc w:val="left"/>
              <w:rPr>
                <w:rFonts w:cs="宋体"/>
                <w:sz w:val="20"/>
                <w:szCs w:val="20"/>
              </w:rPr>
            </w:pPr>
            <w:r>
              <w:rPr>
                <w:rFonts w:cs="宋体"/>
                <w:sz w:val="20"/>
                <w:szCs w:val="20"/>
              </w:rPr>
              <w:t>8、支持人脸、IC卡、CPU卡（需另购PSAM卡）、密码、二维码（支持2.2cm*2.2cm~5cm*5cm大小且内容小于128字节的二维码）等多种识别方式，并支持多种组合识别鉴权方式；</w:t>
            </w:r>
          </w:p>
          <w:p w14:paraId="526F916B">
            <w:pPr>
              <w:spacing w:line="240" w:lineRule="auto"/>
              <w:jc w:val="left"/>
              <w:rPr>
                <w:rFonts w:cs="宋体"/>
                <w:sz w:val="20"/>
                <w:szCs w:val="20"/>
              </w:rPr>
            </w:pPr>
            <w:r>
              <w:rPr>
                <w:rFonts w:cs="宋体"/>
                <w:sz w:val="20"/>
                <w:szCs w:val="20"/>
              </w:rPr>
              <w:t>9、支持显示人脸框，并实时检测最大人脸，支持识别区域及人脸目标大小设置；</w:t>
            </w:r>
          </w:p>
          <w:p w14:paraId="1D2A9568">
            <w:pPr>
              <w:spacing w:line="240" w:lineRule="auto"/>
              <w:jc w:val="left"/>
              <w:rPr>
                <w:rFonts w:cs="宋体"/>
                <w:sz w:val="20"/>
                <w:szCs w:val="20"/>
              </w:rPr>
            </w:pPr>
            <w:r>
              <w:rPr>
                <w:rFonts w:cs="宋体"/>
                <w:sz w:val="20"/>
                <w:szCs w:val="20"/>
              </w:rPr>
              <w:t>10、支持面部识别距离0.3m-3.0m；适应0.9m～2.4m身高范围(镜头安装高度1.4米)；</w:t>
            </w:r>
          </w:p>
          <w:p w14:paraId="05B280F7">
            <w:pPr>
              <w:spacing w:line="240" w:lineRule="auto"/>
              <w:jc w:val="left"/>
              <w:rPr>
                <w:rFonts w:cs="宋体"/>
                <w:sz w:val="20"/>
                <w:szCs w:val="20"/>
              </w:rPr>
            </w:pPr>
            <w:r>
              <w:rPr>
                <w:rFonts w:cs="宋体"/>
                <w:sz w:val="20"/>
                <w:szCs w:val="20"/>
              </w:rPr>
              <w:t>11、基于深度人脸识别算法，精准定位目标人脸不低于360个关键点位置；</w:t>
            </w:r>
          </w:p>
          <w:p w14:paraId="2C0A3077">
            <w:pPr>
              <w:spacing w:line="240" w:lineRule="auto"/>
              <w:jc w:val="left"/>
              <w:rPr>
                <w:rFonts w:cs="宋体"/>
                <w:sz w:val="20"/>
                <w:szCs w:val="20"/>
              </w:rPr>
            </w:pPr>
            <w:r>
              <w:rPr>
                <w:rFonts w:cs="宋体"/>
                <w:sz w:val="20"/>
                <w:szCs w:val="20"/>
              </w:rPr>
              <w:t>12、人脸识别速度不低于0.2秒，可实现无感通行；</w:t>
            </w:r>
          </w:p>
          <w:p w14:paraId="1DF20991">
            <w:pPr>
              <w:spacing w:line="240" w:lineRule="auto"/>
              <w:jc w:val="left"/>
              <w:rPr>
                <w:rFonts w:cs="宋体"/>
                <w:sz w:val="20"/>
                <w:szCs w:val="20"/>
              </w:rPr>
            </w:pPr>
            <w:r>
              <w:rPr>
                <w:rFonts w:cs="宋体"/>
                <w:sz w:val="20"/>
                <w:szCs w:val="20"/>
              </w:rPr>
              <w:t>13、支持多种比对结果呈现模式及多种语音提示信息；</w:t>
            </w:r>
          </w:p>
          <w:p w14:paraId="6965CC53">
            <w:pPr>
              <w:spacing w:line="240" w:lineRule="auto"/>
              <w:jc w:val="left"/>
              <w:rPr>
                <w:rFonts w:cs="宋体"/>
                <w:sz w:val="20"/>
                <w:szCs w:val="20"/>
              </w:rPr>
            </w:pPr>
            <w:r>
              <w:rPr>
                <w:rFonts w:cs="宋体"/>
                <w:sz w:val="20"/>
                <w:szCs w:val="20"/>
              </w:rPr>
              <w:t>14、支持未佩戴口罩检测模式，实现未佩戴口罩异常事件告警；</w:t>
            </w:r>
          </w:p>
          <w:p w14:paraId="015C8564">
            <w:pPr>
              <w:spacing w:line="240" w:lineRule="auto"/>
              <w:jc w:val="left"/>
              <w:rPr>
                <w:rFonts w:cs="宋体"/>
                <w:sz w:val="20"/>
                <w:szCs w:val="20"/>
              </w:rPr>
            </w:pPr>
            <w:r>
              <w:rPr>
                <w:rFonts w:cs="宋体"/>
                <w:sz w:val="20"/>
                <w:szCs w:val="20"/>
              </w:rPr>
              <w:t>15、支持活体检测功能，支持手机照片、打印照片和视频防假；</w:t>
            </w:r>
          </w:p>
          <w:p w14:paraId="5575FCC2">
            <w:pPr>
              <w:spacing w:line="240" w:lineRule="auto"/>
              <w:jc w:val="left"/>
              <w:rPr>
                <w:rFonts w:cs="宋体"/>
                <w:sz w:val="20"/>
                <w:szCs w:val="20"/>
              </w:rPr>
            </w:pPr>
            <w:r>
              <w:rPr>
                <w:rFonts w:cs="宋体"/>
                <w:sz w:val="20"/>
                <w:szCs w:val="20"/>
              </w:rPr>
              <w:t>16、支持口罩检测、安全帽检测；</w:t>
            </w:r>
          </w:p>
          <w:p w14:paraId="2A6E777F">
            <w:pPr>
              <w:spacing w:line="240" w:lineRule="auto"/>
              <w:jc w:val="left"/>
              <w:rPr>
                <w:rFonts w:cs="宋体"/>
                <w:sz w:val="20"/>
                <w:szCs w:val="20"/>
              </w:rPr>
            </w:pPr>
            <w:r>
              <w:rPr>
                <w:rFonts w:cs="宋体"/>
                <w:sz w:val="20"/>
                <w:szCs w:val="20"/>
              </w:rPr>
              <w:t>17、支持逆光、顺光等强光场景的稳定识别；</w:t>
            </w:r>
          </w:p>
          <w:p w14:paraId="6AEAF9FB">
            <w:pPr>
              <w:spacing w:line="240" w:lineRule="auto"/>
              <w:jc w:val="left"/>
              <w:rPr>
                <w:rFonts w:cs="宋体"/>
                <w:sz w:val="20"/>
                <w:szCs w:val="20"/>
              </w:rPr>
            </w:pPr>
            <w:r>
              <w:rPr>
                <w:rFonts w:cs="宋体"/>
                <w:sz w:val="20"/>
                <w:szCs w:val="20"/>
              </w:rPr>
              <w:t>18、支持门控安全模块扩展，防止暴力开门，提升通行安全；</w:t>
            </w:r>
          </w:p>
          <w:p w14:paraId="538510E3">
            <w:pPr>
              <w:spacing w:line="240" w:lineRule="auto"/>
              <w:jc w:val="left"/>
              <w:rPr>
                <w:rFonts w:cs="宋体"/>
                <w:sz w:val="20"/>
                <w:szCs w:val="20"/>
              </w:rPr>
            </w:pPr>
            <w:r>
              <w:rPr>
                <w:rFonts w:cs="宋体"/>
                <w:sz w:val="20"/>
                <w:szCs w:val="20"/>
              </w:rPr>
              <w:t>19、支持胁迫报警、防拆报警、闯入报警、门超时报警、非法卡超次报警、非法密码超次报警；</w:t>
            </w:r>
          </w:p>
          <w:p w14:paraId="32E5B44D">
            <w:pPr>
              <w:spacing w:line="240" w:lineRule="auto"/>
              <w:jc w:val="left"/>
              <w:rPr>
                <w:rFonts w:cs="宋体"/>
                <w:sz w:val="20"/>
                <w:szCs w:val="20"/>
              </w:rPr>
            </w:pPr>
            <w:r>
              <w:rPr>
                <w:rFonts w:cs="宋体"/>
                <w:sz w:val="20"/>
                <w:szCs w:val="20"/>
              </w:rPr>
              <w:t>20、支持来宾用户下发、巡逻用户下发、黑名单用户下发、VIP用户下发、普通用户下发、其它用户下发；</w:t>
            </w:r>
          </w:p>
          <w:p w14:paraId="3142ADAA">
            <w:pPr>
              <w:spacing w:line="240" w:lineRule="auto"/>
              <w:jc w:val="left"/>
              <w:rPr>
                <w:rFonts w:cs="宋体"/>
                <w:sz w:val="20"/>
                <w:szCs w:val="20"/>
              </w:rPr>
            </w:pPr>
            <w:r>
              <w:rPr>
                <w:rFonts w:cs="宋体"/>
                <w:sz w:val="20"/>
                <w:szCs w:val="20"/>
              </w:rPr>
              <w:t>21、支持与室内机、管理机、手机APP可视对讲；</w:t>
            </w:r>
          </w:p>
          <w:p w14:paraId="660D155E">
            <w:pPr>
              <w:spacing w:line="240" w:lineRule="auto"/>
              <w:jc w:val="left"/>
              <w:rPr>
                <w:rFonts w:cs="宋体"/>
                <w:sz w:val="20"/>
                <w:szCs w:val="20"/>
              </w:rPr>
            </w:pPr>
            <w:r>
              <w:rPr>
                <w:rFonts w:cs="宋体"/>
                <w:sz w:val="20"/>
                <w:szCs w:val="20"/>
              </w:rPr>
              <w:t>22、支持TCP/IP接入网络，支持主动注册、P2P注册、DHCP；</w:t>
            </w:r>
          </w:p>
          <w:p w14:paraId="1EF9A359">
            <w:pPr>
              <w:spacing w:line="240" w:lineRule="auto"/>
              <w:jc w:val="left"/>
              <w:rPr>
                <w:rFonts w:cs="宋体"/>
                <w:sz w:val="20"/>
                <w:szCs w:val="20"/>
              </w:rPr>
            </w:pPr>
            <w:r>
              <w:rPr>
                <w:rFonts w:cs="宋体"/>
                <w:sz w:val="20"/>
                <w:szCs w:val="20"/>
              </w:rPr>
              <w:t>23、支持在线升级，USB升级；</w:t>
            </w:r>
          </w:p>
          <w:p w14:paraId="69FC4BE5">
            <w:pPr>
              <w:spacing w:line="240" w:lineRule="auto"/>
              <w:jc w:val="left"/>
              <w:rPr>
                <w:rFonts w:cs="宋体"/>
                <w:sz w:val="20"/>
                <w:szCs w:val="20"/>
              </w:rPr>
            </w:pPr>
            <w:r>
              <w:rPr>
                <w:rFonts w:cs="宋体"/>
                <w:sz w:val="20"/>
                <w:szCs w:val="20"/>
              </w:rPr>
              <w:t>24、支持3.5mm音频接口，可扩展外接音箱；</w:t>
            </w:r>
          </w:p>
          <w:p w14:paraId="0EF883BC">
            <w:pPr>
              <w:spacing w:line="240" w:lineRule="auto"/>
              <w:jc w:val="left"/>
              <w:rPr>
                <w:rFonts w:cs="宋体"/>
                <w:sz w:val="20"/>
                <w:szCs w:val="20"/>
              </w:rPr>
            </w:pPr>
            <w:r>
              <w:rPr>
                <w:rFonts w:cs="宋体"/>
                <w:sz w:val="20"/>
                <w:szCs w:val="20"/>
              </w:rPr>
              <w:t>25、支持下模块扩展功能（指纹、二维码、人证、人证+二维码、指纹+二维码）；</w:t>
            </w:r>
          </w:p>
          <w:p w14:paraId="6EE27A37">
            <w:pPr>
              <w:spacing w:line="240" w:lineRule="auto"/>
              <w:jc w:val="left"/>
              <w:rPr>
                <w:rFonts w:cs="宋体"/>
                <w:sz w:val="20"/>
                <w:szCs w:val="20"/>
              </w:rPr>
            </w:pPr>
            <w:r>
              <w:rPr>
                <w:rFonts w:cs="宋体"/>
                <w:sz w:val="20"/>
                <w:szCs w:val="20"/>
              </w:rPr>
              <w:t>26、支持自定义语音，验证成功后可叠加播报姓名；</w:t>
            </w:r>
          </w:p>
          <w:p w14:paraId="017795A8">
            <w:pPr>
              <w:spacing w:line="240" w:lineRule="auto"/>
              <w:jc w:val="left"/>
              <w:rPr>
                <w:rFonts w:cs="宋体"/>
                <w:sz w:val="20"/>
                <w:szCs w:val="20"/>
              </w:rPr>
            </w:pPr>
            <w:r>
              <w:rPr>
                <w:rFonts w:cs="宋体"/>
                <w:sz w:val="20"/>
                <w:szCs w:val="20"/>
              </w:rPr>
              <w:t>27、支持多人识别，最多可6人同时人脸识别；</w:t>
            </w:r>
          </w:p>
          <w:p w14:paraId="63B5034E">
            <w:pPr>
              <w:spacing w:line="240" w:lineRule="auto"/>
              <w:jc w:val="left"/>
              <w:rPr>
                <w:rFonts w:cs="宋体"/>
                <w:sz w:val="20"/>
                <w:szCs w:val="20"/>
              </w:rPr>
            </w:pPr>
            <w:r>
              <w:rPr>
                <w:rFonts w:cs="宋体"/>
                <w:sz w:val="20"/>
                <w:szCs w:val="20"/>
              </w:rPr>
              <w:t>28、支持人脸美颜功能；</w:t>
            </w:r>
          </w:p>
          <w:p w14:paraId="324CA6CC">
            <w:pPr>
              <w:spacing w:line="240" w:lineRule="auto"/>
              <w:jc w:val="left"/>
              <w:rPr>
                <w:rFonts w:cs="宋体"/>
                <w:sz w:val="20"/>
                <w:szCs w:val="20"/>
              </w:rPr>
            </w:pPr>
            <w:r>
              <w:rPr>
                <w:rFonts w:cs="宋体"/>
                <w:sz w:val="20"/>
                <w:szCs w:val="20"/>
              </w:rPr>
              <w:t>29、支持语音识别，唤醒并语音控制设备；</w:t>
            </w:r>
          </w:p>
          <w:p w14:paraId="41A7AEC9">
            <w:pPr>
              <w:spacing w:line="240" w:lineRule="auto"/>
              <w:jc w:val="left"/>
              <w:rPr>
                <w:rFonts w:cs="宋体"/>
                <w:sz w:val="20"/>
                <w:szCs w:val="20"/>
              </w:rPr>
            </w:pPr>
            <w:r>
              <w:rPr>
                <w:rFonts w:cs="宋体"/>
                <w:sz w:val="20"/>
                <w:szCs w:val="20"/>
              </w:rPr>
              <w:t>30、支持视频和图片广告播放（支持5段主流MP4、AVI、DAV格式视频（单位视频大小不超出20MB）和10张主流JPG、PNG、BMP格式图片（单位图片大小不超出2MB）播放；</w:t>
            </w:r>
          </w:p>
          <w:p w14:paraId="51D4CC28">
            <w:pPr>
              <w:spacing w:line="240" w:lineRule="auto"/>
              <w:jc w:val="left"/>
              <w:rPr>
                <w:rFonts w:cs="宋体"/>
                <w:sz w:val="20"/>
                <w:szCs w:val="20"/>
              </w:rPr>
            </w:pPr>
            <w:r>
              <w:rPr>
                <w:rFonts w:cs="宋体"/>
                <w:sz w:val="20"/>
                <w:szCs w:val="20"/>
              </w:rPr>
              <w:t>31、支持戴口罩人证比对（需配置含身份证下模块）、人脸识别；</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0CD71CF9">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4C75DD3">
            <w:pPr>
              <w:spacing w:line="240" w:lineRule="auto"/>
              <w:jc w:val="center"/>
              <w:rPr>
                <w:rFonts w:cs="宋体"/>
                <w:color w:val="000000"/>
                <w:sz w:val="20"/>
                <w:szCs w:val="20"/>
              </w:rPr>
            </w:pPr>
            <w:r>
              <w:rPr>
                <w:rFonts w:hint="eastAsia" w:cs="宋体"/>
                <w:color w:val="000000"/>
                <w:sz w:val="20"/>
                <w:szCs w:val="20"/>
              </w:rPr>
              <w:t>台</w:t>
            </w:r>
          </w:p>
        </w:tc>
      </w:tr>
      <w:tr w14:paraId="6145EE2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64DB2A0">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DCA5474">
            <w:pPr>
              <w:spacing w:line="240" w:lineRule="auto"/>
              <w:jc w:val="center"/>
              <w:rPr>
                <w:rFonts w:cs="宋体"/>
                <w:color w:val="000000"/>
                <w:sz w:val="20"/>
                <w:szCs w:val="20"/>
              </w:rPr>
            </w:pPr>
            <w:r>
              <w:rPr>
                <w:rFonts w:hint="eastAsia" w:cs="宋体"/>
                <w:color w:val="000000"/>
                <w:sz w:val="20"/>
                <w:szCs w:val="20"/>
              </w:rPr>
              <w:t>人像录入设备</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616C60D">
            <w:pPr>
              <w:spacing w:line="240" w:lineRule="auto"/>
              <w:jc w:val="left"/>
              <w:rPr>
                <w:rFonts w:cs="宋体"/>
                <w:sz w:val="20"/>
                <w:szCs w:val="20"/>
              </w:rPr>
            </w:pPr>
            <w:r>
              <w:rPr>
                <w:rFonts w:hint="eastAsia" w:cs="宋体"/>
                <w:sz w:val="20"/>
                <w:szCs w:val="20"/>
              </w:rPr>
              <w:t>国产优质，不低于200万像素；</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2B8A762">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0FA1917">
            <w:pPr>
              <w:spacing w:line="240" w:lineRule="auto"/>
              <w:jc w:val="center"/>
              <w:rPr>
                <w:rFonts w:cs="宋体"/>
                <w:color w:val="000000"/>
                <w:sz w:val="20"/>
                <w:szCs w:val="20"/>
              </w:rPr>
            </w:pPr>
            <w:r>
              <w:rPr>
                <w:rFonts w:hint="eastAsia" w:cs="宋体"/>
                <w:color w:val="000000"/>
                <w:sz w:val="20"/>
                <w:szCs w:val="20"/>
              </w:rPr>
              <w:t>台</w:t>
            </w:r>
          </w:p>
        </w:tc>
      </w:tr>
      <w:tr w14:paraId="5FF8E77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D88D337">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1FC92AD">
            <w:pPr>
              <w:spacing w:line="240" w:lineRule="auto"/>
              <w:jc w:val="center"/>
              <w:rPr>
                <w:rFonts w:cs="宋体"/>
                <w:color w:val="000000"/>
                <w:sz w:val="20"/>
                <w:szCs w:val="20"/>
              </w:rPr>
            </w:pPr>
            <w:r>
              <w:rPr>
                <w:rFonts w:hint="eastAsia" w:cs="宋体"/>
                <w:color w:val="000000"/>
                <w:sz w:val="20"/>
                <w:szCs w:val="20"/>
              </w:rPr>
              <w:t>地埋镀锌钢管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E8F0BC1">
            <w:pPr>
              <w:spacing w:line="240" w:lineRule="auto"/>
              <w:jc w:val="left"/>
              <w:rPr>
                <w:rFonts w:cs="宋体"/>
                <w:sz w:val="20"/>
                <w:szCs w:val="20"/>
              </w:rPr>
            </w:pPr>
            <w:r>
              <w:rPr>
                <w:rFonts w:hint="eastAsia" w:cs="宋体"/>
                <w:sz w:val="20"/>
                <w:szCs w:val="20"/>
              </w:rPr>
              <w:t>PE50</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259E78D5">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58C70831">
            <w:pPr>
              <w:spacing w:line="240" w:lineRule="auto"/>
              <w:jc w:val="center"/>
              <w:rPr>
                <w:rFonts w:cs="宋体"/>
                <w:color w:val="000000"/>
                <w:sz w:val="20"/>
                <w:szCs w:val="20"/>
              </w:rPr>
            </w:pPr>
            <w:r>
              <w:rPr>
                <w:rFonts w:hint="eastAsia" w:cs="宋体"/>
                <w:color w:val="000000"/>
                <w:sz w:val="20"/>
                <w:szCs w:val="20"/>
              </w:rPr>
              <w:t>米</w:t>
            </w:r>
          </w:p>
        </w:tc>
      </w:tr>
      <w:tr w14:paraId="40D75D5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EF88FB7">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F9C1056">
            <w:pPr>
              <w:spacing w:line="240" w:lineRule="auto"/>
              <w:jc w:val="center"/>
              <w:rPr>
                <w:rFonts w:cs="宋体"/>
                <w:color w:val="000000"/>
                <w:sz w:val="20"/>
                <w:szCs w:val="20"/>
              </w:rPr>
            </w:pPr>
            <w:r>
              <w:rPr>
                <w:rFonts w:hint="eastAsia" w:cs="宋体"/>
                <w:color w:val="000000"/>
                <w:sz w:val="20"/>
                <w:szCs w:val="20"/>
              </w:rPr>
              <w:t>电源线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94F1089">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922DED2">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38C1D598">
            <w:pPr>
              <w:spacing w:line="240" w:lineRule="auto"/>
              <w:jc w:val="center"/>
              <w:rPr>
                <w:rFonts w:cs="宋体"/>
                <w:color w:val="000000"/>
                <w:sz w:val="20"/>
                <w:szCs w:val="20"/>
              </w:rPr>
            </w:pPr>
            <w:r>
              <w:rPr>
                <w:rFonts w:hint="eastAsia" w:cs="宋体"/>
                <w:color w:val="000000"/>
                <w:sz w:val="20"/>
                <w:szCs w:val="20"/>
              </w:rPr>
              <w:t>米</w:t>
            </w:r>
          </w:p>
        </w:tc>
      </w:tr>
      <w:tr w14:paraId="1CC3E07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2CE68F8">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39DD646">
            <w:pPr>
              <w:spacing w:line="240" w:lineRule="auto"/>
              <w:jc w:val="center"/>
              <w:rPr>
                <w:rFonts w:cs="宋体"/>
                <w:color w:val="000000"/>
                <w:sz w:val="20"/>
                <w:szCs w:val="20"/>
              </w:rPr>
            </w:pPr>
            <w:r>
              <w:rPr>
                <w:rFonts w:hint="eastAsia" w:cs="宋体"/>
                <w:color w:val="000000"/>
                <w:sz w:val="20"/>
                <w:szCs w:val="20"/>
              </w:rPr>
              <w:t>六类网线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9320FA6">
            <w:pPr>
              <w:spacing w:line="240" w:lineRule="auto"/>
              <w:jc w:val="left"/>
              <w:rPr>
                <w:rFonts w:cs="宋体"/>
                <w:sz w:val="20"/>
                <w:szCs w:val="20"/>
              </w:rPr>
            </w:pPr>
            <w:r>
              <w:rPr>
                <w:rFonts w:hint="eastAsia" w:cs="宋体"/>
                <w:sz w:val="20"/>
                <w:szCs w:val="20"/>
              </w:rPr>
              <w:t>CAT6E</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408F337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50B52B40">
            <w:pPr>
              <w:spacing w:line="240" w:lineRule="auto"/>
              <w:jc w:val="center"/>
              <w:rPr>
                <w:rFonts w:cs="宋体"/>
                <w:color w:val="000000"/>
                <w:sz w:val="20"/>
                <w:szCs w:val="20"/>
              </w:rPr>
            </w:pPr>
            <w:r>
              <w:rPr>
                <w:rFonts w:hint="eastAsia" w:cs="宋体"/>
                <w:color w:val="000000"/>
                <w:sz w:val="20"/>
                <w:szCs w:val="20"/>
              </w:rPr>
              <w:t>箱</w:t>
            </w:r>
          </w:p>
        </w:tc>
      </w:tr>
      <w:tr w14:paraId="137A538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D8F021E">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42E0EAB">
            <w:pPr>
              <w:spacing w:line="240" w:lineRule="auto"/>
              <w:jc w:val="center"/>
              <w:rPr>
                <w:rFonts w:cs="宋体"/>
                <w:color w:val="000000"/>
                <w:sz w:val="20"/>
                <w:szCs w:val="20"/>
              </w:rPr>
            </w:pPr>
            <w:r>
              <w:rPr>
                <w:rFonts w:hint="eastAsia" w:cs="宋体"/>
                <w:color w:val="000000"/>
                <w:sz w:val="20"/>
                <w:szCs w:val="20"/>
              </w:rPr>
              <w:t>线槽</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0541DFD">
            <w:pPr>
              <w:spacing w:line="240" w:lineRule="auto"/>
              <w:jc w:val="left"/>
              <w:rPr>
                <w:rFonts w:cs="宋体"/>
                <w:sz w:val="20"/>
                <w:szCs w:val="20"/>
              </w:rPr>
            </w:pPr>
            <w:r>
              <w:rPr>
                <w:rFonts w:hint="eastAsia" w:cs="宋体"/>
                <w:sz w:val="20"/>
                <w:szCs w:val="20"/>
              </w:rPr>
              <w:t>PVC线槽</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2EDFBF20">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0F219321">
            <w:pPr>
              <w:spacing w:line="240" w:lineRule="auto"/>
              <w:jc w:val="center"/>
              <w:rPr>
                <w:rFonts w:cs="宋体"/>
                <w:color w:val="000000"/>
                <w:sz w:val="20"/>
                <w:szCs w:val="20"/>
              </w:rPr>
            </w:pPr>
            <w:r>
              <w:rPr>
                <w:rFonts w:hint="eastAsia" w:cs="宋体"/>
                <w:color w:val="000000"/>
                <w:sz w:val="20"/>
                <w:szCs w:val="20"/>
              </w:rPr>
              <w:t>米</w:t>
            </w:r>
          </w:p>
        </w:tc>
      </w:tr>
      <w:tr w14:paraId="2D7C7BE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F83F33E">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BE0DCD6">
            <w:pPr>
              <w:spacing w:line="240" w:lineRule="auto"/>
              <w:jc w:val="center"/>
              <w:rPr>
                <w:rFonts w:cs="宋体"/>
                <w:color w:val="000000"/>
                <w:sz w:val="20"/>
                <w:szCs w:val="20"/>
              </w:rPr>
            </w:pPr>
            <w:r>
              <w:rPr>
                <w:rFonts w:hint="eastAsia" w:cs="宋体"/>
                <w:color w:val="000000"/>
                <w:sz w:val="20"/>
                <w:szCs w:val="20"/>
              </w:rPr>
              <w:t>室外抱杆机箱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ADF5176">
            <w:pPr>
              <w:spacing w:line="240" w:lineRule="auto"/>
              <w:jc w:val="left"/>
              <w:rPr>
                <w:rFonts w:cs="宋体"/>
                <w:sz w:val="20"/>
                <w:szCs w:val="20"/>
              </w:rPr>
            </w:pPr>
            <w:r>
              <w:rPr>
                <w:rFonts w:hint="eastAsia" w:cs="宋体"/>
                <w:sz w:val="20"/>
                <w:szCs w:val="20"/>
              </w:rPr>
              <w:t>300mm*400mm*180mm 304 不锈钢 厚度1.0mm，内含孔开，插线板</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1ECD24B5">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0163A74F">
            <w:pPr>
              <w:spacing w:line="240" w:lineRule="auto"/>
              <w:jc w:val="center"/>
              <w:rPr>
                <w:rFonts w:cs="宋体"/>
                <w:color w:val="000000"/>
                <w:sz w:val="20"/>
                <w:szCs w:val="20"/>
              </w:rPr>
            </w:pPr>
            <w:r>
              <w:rPr>
                <w:rFonts w:hint="eastAsia" w:cs="宋体"/>
                <w:color w:val="000000"/>
                <w:sz w:val="20"/>
                <w:szCs w:val="20"/>
              </w:rPr>
              <w:t>个</w:t>
            </w:r>
          </w:p>
        </w:tc>
      </w:tr>
      <w:tr w14:paraId="3112717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A601AAD">
            <w:pPr>
              <w:spacing w:line="240" w:lineRule="auto"/>
              <w:jc w:val="center"/>
              <w:rPr>
                <w:rFonts w:cs="宋体"/>
                <w:b/>
                <w:bCs/>
                <w:color w:val="000000"/>
                <w:sz w:val="20"/>
                <w:szCs w:val="20"/>
              </w:rPr>
            </w:pPr>
            <w:r>
              <w:rPr>
                <w:rFonts w:hint="eastAsia" w:cs="宋体"/>
                <w:b/>
                <w:bCs/>
                <w:color w:val="000000"/>
                <w:sz w:val="20"/>
                <w:szCs w:val="20"/>
              </w:rPr>
              <w:t>四、</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EC21C3">
            <w:pPr>
              <w:spacing w:line="240" w:lineRule="auto"/>
              <w:jc w:val="left"/>
              <w:rPr>
                <w:rFonts w:cs="宋体"/>
                <w:b/>
                <w:bCs/>
                <w:color w:val="000000"/>
                <w:sz w:val="20"/>
                <w:szCs w:val="20"/>
              </w:rPr>
            </w:pPr>
            <w:r>
              <w:rPr>
                <w:rFonts w:hint="eastAsia" w:cs="宋体"/>
                <w:b/>
                <w:bCs/>
                <w:color w:val="000000"/>
                <w:sz w:val="20"/>
                <w:szCs w:val="20"/>
              </w:rPr>
              <w:t>大屏展示系统</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4D7F12E">
            <w:pPr>
              <w:spacing w:line="240" w:lineRule="auto"/>
              <w:jc w:val="center"/>
              <w:rPr>
                <w:rFonts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4C6C85">
            <w:pPr>
              <w:widowControl/>
              <w:spacing w:line="240" w:lineRule="auto"/>
              <w:jc w:val="center"/>
              <w:textAlignment w:val="center"/>
              <w:rPr>
                <w:rFonts w:cs="宋体"/>
                <w:b/>
                <w:bCs/>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EBF8FE">
            <w:pPr>
              <w:widowControl/>
              <w:spacing w:line="240" w:lineRule="auto"/>
              <w:jc w:val="center"/>
              <w:textAlignment w:val="center"/>
              <w:rPr>
                <w:rFonts w:cs="宋体"/>
                <w:b/>
                <w:bCs/>
                <w:color w:val="000000"/>
                <w:sz w:val="20"/>
                <w:szCs w:val="20"/>
              </w:rPr>
            </w:pPr>
          </w:p>
        </w:tc>
      </w:tr>
      <w:tr w14:paraId="2290254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B971CD9">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3A8307">
            <w:pPr>
              <w:spacing w:line="240" w:lineRule="auto"/>
              <w:jc w:val="center"/>
              <w:rPr>
                <w:rFonts w:cs="宋体"/>
                <w:color w:val="000000"/>
                <w:sz w:val="20"/>
                <w:szCs w:val="20"/>
              </w:rPr>
            </w:pPr>
            <w:r>
              <w:rPr>
                <w:rFonts w:hint="eastAsia" w:cs="宋体"/>
                <w:color w:val="000000"/>
                <w:sz w:val="20"/>
                <w:szCs w:val="20"/>
              </w:rPr>
              <w:t>视频高清线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47D064C">
            <w:pPr>
              <w:spacing w:line="240" w:lineRule="auto"/>
              <w:jc w:val="left"/>
              <w:rPr>
                <w:rFonts w:cs="宋体"/>
                <w:sz w:val="20"/>
                <w:szCs w:val="20"/>
              </w:rPr>
            </w:pPr>
            <w:r>
              <w:rPr>
                <w:rFonts w:hint="eastAsia" w:cs="宋体"/>
                <w:sz w:val="20"/>
                <w:szCs w:val="20"/>
              </w:rPr>
              <w:t>20米HDMI线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723913">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A045C46">
            <w:pPr>
              <w:spacing w:line="240" w:lineRule="auto"/>
              <w:jc w:val="center"/>
              <w:rPr>
                <w:rFonts w:cs="宋体"/>
                <w:color w:val="000000"/>
                <w:sz w:val="20"/>
                <w:szCs w:val="20"/>
              </w:rPr>
            </w:pPr>
            <w:r>
              <w:rPr>
                <w:rFonts w:hint="eastAsia" w:cs="宋体"/>
                <w:color w:val="000000"/>
                <w:sz w:val="20"/>
                <w:szCs w:val="20"/>
              </w:rPr>
              <w:t>根</w:t>
            </w:r>
          </w:p>
        </w:tc>
      </w:tr>
      <w:tr w14:paraId="09AD58DD">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987D017">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48984A0">
            <w:pPr>
              <w:spacing w:line="240" w:lineRule="auto"/>
              <w:jc w:val="center"/>
              <w:rPr>
                <w:rFonts w:cs="宋体"/>
                <w:color w:val="000000"/>
                <w:sz w:val="20"/>
                <w:szCs w:val="20"/>
              </w:rPr>
            </w:pPr>
            <w:r>
              <w:rPr>
                <w:rFonts w:hint="eastAsia" w:cs="宋体"/>
                <w:color w:val="000000"/>
                <w:sz w:val="20"/>
                <w:szCs w:val="20"/>
              </w:rPr>
              <w:t>吸顶音箱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57526ED">
            <w:pPr>
              <w:spacing w:line="240" w:lineRule="auto"/>
              <w:jc w:val="left"/>
              <w:rPr>
                <w:rFonts w:cs="宋体"/>
                <w:sz w:val="20"/>
                <w:szCs w:val="20"/>
              </w:rPr>
            </w:pPr>
            <w:r>
              <w:rPr>
                <w:rFonts w:hint="eastAsia" w:cs="宋体"/>
                <w:sz w:val="20"/>
                <w:szCs w:val="20"/>
              </w:rPr>
              <w:t>吸顶喇叭功放音响,与整体装修颜色一致；</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E264AA">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F44AA7">
            <w:pPr>
              <w:spacing w:line="240" w:lineRule="auto"/>
              <w:jc w:val="center"/>
              <w:rPr>
                <w:rFonts w:cs="宋体"/>
                <w:color w:val="000000"/>
                <w:sz w:val="20"/>
                <w:szCs w:val="20"/>
              </w:rPr>
            </w:pPr>
            <w:r>
              <w:rPr>
                <w:rFonts w:hint="eastAsia" w:cs="宋体"/>
                <w:color w:val="000000"/>
                <w:sz w:val="20"/>
                <w:szCs w:val="20"/>
              </w:rPr>
              <w:t>台</w:t>
            </w:r>
          </w:p>
        </w:tc>
      </w:tr>
      <w:tr w14:paraId="585454D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38825C0">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AE854A3">
            <w:pPr>
              <w:spacing w:line="240" w:lineRule="auto"/>
              <w:jc w:val="center"/>
              <w:rPr>
                <w:rFonts w:cs="宋体"/>
                <w:color w:val="000000"/>
                <w:sz w:val="20"/>
                <w:szCs w:val="20"/>
              </w:rPr>
            </w:pPr>
            <w:r>
              <w:rPr>
                <w:rFonts w:hint="eastAsia" w:cs="宋体"/>
                <w:color w:val="000000"/>
                <w:sz w:val="20"/>
                <w:szCs w:val="20"/>
              </w:rPr>
              <w:t>伸缩支架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69D312A">
            <w:pPr>
              <w:spacing w:line="240" w:lineRule="auto"/>
              <w:jc w:val="left"/>
              <w:rPr>
                <w:rFonts w:cs="宋体"/>
                <w:sz w:val="20"/>
                <w:szCs w:val="20"/>
              </w:rPr>
            </w:pPr>
            <w:r>
              <w:rPr>
                <w:rFonts w:hint="eastAsia" w:cs="宋体"/>
                <w:sz w:val="20"/>
                <w:szCs w:val="20"/>
              </w:rPr>
              <w:t>大屏安装支架及线缆，称重不低于200KG；</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99CC0CA">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6BDACF4">
            <w:pPr>
              <w:spacing w:line="240" w:lineRule="auto"/>
              <w:jc w:val="center"/>
              <w:rPr>
                <w:rFonts w:cs="宋体"/>
                <w:color w:val="000000"/>
                <w:sz w:val="20"/>
                <w:szCs w:val="20"/>
              </w:rPr>
            </w:pPr>
            <w:r>
              <w:rPr>
                <w:rFonts w:hint="eastAsia" w:cs="宋体"/>
                <w:color w:val="000000"/>
                <w:sz w:val="20"/>
                <w:szCs w:val="20"/>
              </w:rPr>
              <w:t>台</w:t>
            </w:r>
          </w:p>
        </w:tc>
      </w:tr>
      <w:tr w14:paraId="5CAA59E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B589D11">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5E2626">
            <w:pPr>
              <w:spacing w:line="240" w:lineRule="auto"/>
              <w:jc w:val="center"/>
              <w:rPr>
                <w:rFonts w:cs="宋体"/>
                <w:color w:val="000000"/>
                <w:sz w:val="20"/>
                <w:szCs w:val="20"/>
              </w:rPr>
            </w:pPr>
            <w:r>
              <w:rPr>
                <w:rFonts w:hint="eastAsia" w:cs="宋体"/>
                <w:color w:val="000000"/>
                <w:sz w:val="20"/>
                <w:szCs w:val="20"/>
              </w:rPr>
              <w:t>视频高清线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255B0D4">
            <w:pPr>
              <w:spacing w:line="240" w:lineRule="auto"/>
              <w:jc w:val="left"/>
              <w:rPr>
                <w:rFonts w:cs="宋体"/>
                <w:sz w:val="20"/>
                <w:szCs w:val="20"/>
              </w:rPr>
            </w:pPr>
            <w:r>
              <w:rPr>
                <w:rFonts w:hint="eastAsia" w:cs="宋体"/>
                <w:sz w:val="20"/>
                <w:szCs w:val="20"/>
              </w:rPr>
              <w:t>20米HDMI线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F4ACCCC">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B4B5C40">
            <w:pPr>
              <w:spacing w:line="240" w:lineRule="auto"/>
              <w:jc w:val="center"/>
              <w:rPr>
                <w:rFonts w:cs="宋体"/>
                <w:color w:val="000000"/>
                <w:sz w:val="20"/>
                <w:szCs w:val="20"/>
              </w:rPr>
            </w:pPr>
            <w:r>
              <w:rPr>
                <w:rFonts w:hint="eastAsia" w:cs="宋体"/>
                <w:color w:val="000000"/>
                <w:sz w:val="20"/>
                <w:szCs w:val="20"/>
              </w:rPr>
              <w:t>根</w:t>
            </w:r>
          </w:p>
        </w:tc>
      </w:tr>
      <w:tr w14:paraId="3855543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94C935F">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D684600">
            <w:pPr>
              <w:spacing w:line="240" w:lineRule="auto"/>
              <w:jc w:val="center"/>
              <w:rPr>
                <w:rFonts w:cs="宋体"/>
                <w:color w:val="000000"/>
                <w:sz w:val="20"/>
                <w:szCs w:val="20"/>
              </w:rPr>
            </w:pPr>
            <w:r>
              <w:rPr>
                <w:rFonts w:hint="eastAsia" w:cs="宋体"/>
                <w:color w:val="000000"/>
                <w:sz w:val="20"/>
                <w:szCs w:val="20"/>
              </w:rPr>
              <w:t>24口接入交换机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F4B06DE">
            <w:pPr>
              <w:spacing w:line="240" w:lineRule="auto"/>
              <w:jc w:val="left"/>
              <w:rPr>
                <w:rFonts w:ascii="宋体" w:hAnsi="宋体" w:eastAsia="宋体" w:cs="宋体"/>
                <w:szCs w:val="21"/>
              </w:rPr>
            </w:pPr>
            <w:r>
              <w:rPr>
                <w:rFonts w:hint="eastAsia" w:ascii="宋体" w:hAnsi="宋体" w:eastAsia="宋体" w:cs="宋体"/>
                <w:szCs w:val="21"/>
              </w:rPr>
              <w:t>1.以太网交换机主机,支持不低于24个10/100/1000BASE-T电口；</w:t>
            </w:r>
          </w:p>
          <w:p w14:paraId="7C535F84">
            <w:pPr>
              <w:spacing w:line="240" w:lineRule="auto"/>
              <w:jc w:val="left"/>
              <w:rPr>
                <w:rFonts w:ascii="宋体" w:hAnsi="宋体" w:eastAsia="宋体" w:cs="宋体"/>
                <w:szCs w:val="21"/>
              </w:rPr>
            </w:pPr>
            <w:r>
              <w:rPr>
                <w:rFonts w:hint="eastAsia" w:ascii="宋体" w:hAnsi="宋体" w:eastAsia="宋体" w:cs="宋体"/>
                <w:szCs w:val="21"/>
              </w:rPr>
              <w:t>2.支持不低于2个1G/10G BASE-X SFP+端口；</w:t>
            </w:r>
          </w:p>
          <w:p w14:paraId="2584484F">
            <w:pPr>
              <w:spacing w:line="240" w:lineRule="auto"/>
              <w:jc w:val="left"/>
              <w:rPr>
                <w:rFonts w:hint="eastAsia" w:ascii="宋体" w:hAnsi="宋体" w:eastAsia="宋体" w:cs="宋体"/>
                <w:b/>
                <w:bCs/>
                <w:szCs w:val="21"/>
                <w:lang w:eastAsia="zh-CN"/>
              </w:rPr>
            </w:pPr>
            <w:r>
              <w:rPr>
                <w:rFonts w:hint="eastAsia" w:ascii="宋体" w:hAnsi="宋体" w:eastAsia="宋体" w:cs="宋体"/>
                <w:szCs w:val="21"/>
              </w:rPr>
              <w:t>3.浪涌(冲击)抗扰度试验:浪涌波形:1.2/50us;脉冲电压:土2kV(AC供电,线-地);±1kV(AC供电,线-线);脉冲数量:5个/极性;在试验期间,性能降低是允许的,然而在试验之后,工作状态不应改变,存储的数据不应丢失</w:t>
            </w:r>
            <w:r>
              <w:rPr>
                <w:rFonts w:hint="eastAsia" w:ascii="宋体" w:hAnsi="宋体" w:eastAsia="宋体" w:cs="宋体"/>
                <w:szCs w:val="21"/>
                <w:lang w:eastAsia="zh-CN"/>
              </w:rPr>
              <w:t>。</w:t>
            </w:r>
          </w:p>
          <w:p w14:paraId="5ED6D431">
            <w:pPr>
              <w:spacing w:line="240" w:lineRule="auto"/>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Times New Roman"/>
                <w:szCs w:val="21"/>
              </w:rPr>
              <w:t>★</w:t>
            </w:r>
            <w:r>
              <w:rPr>
                <w:rFonts w:hint="eastAsia" w:ascii="宋体" w:hAnsi="宋体" w:eastAsia="宋体" w:cs="宋体"/>
                <w:szCs w:val="21"/>
              </w:rPr>
              <w:t>包转发速率测试:在一定负荷下,被测设备可以观察到正确转发帧的速率。</w:t>
            </w:r>
            <w:r>
              <w:rPr>
                <w:rFonts w:hint="eastAsia" w:ascii="宋体" w:hAnsi="宋体" w:eastAsia="宋体" w:cs="宋体"/>
                <w:b/>
                <w:bCs/>
                <w:szCs w:val="21"/>
              </w:rPr>
              <w:t>（提供第三方有效检测报告复印件）</w:t>
            </w:r>
          </w:p>
          <w:p w14:paraId="283323EA">
            <w:pPr>
              <w:spacing w:line="240" w:lineRule="auto"/>
              <w:jc w:val="left"/>
              <w:rPr>
                <w:rFonts w:cs="宋体"/>
                <w:sz w:val="20"/>
                <w:szCs w:val="20"/>
              </w:rPr>
            </w:pPr>
            <w:r>
              <w:rPr>
                <w:rFonts w:hint="eastAsia" w:ascii="宋体" w:hAnsi="宋体" w:eastAsia="宋体" w:cs="宋体"/>
                <w:szCs w:val="21"/>
              </w:rPr>
              <w:t>5.重载丢包率测试:交换机因资源不足引起的包丢失率。以端口能力100%发送数据,计算丢包率。丢包率应为0。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347F358">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C08E45E">
            <w:pPr>
              <w:spacing w:line="240" w:lineRule="auto"/>
              <w:jc w:val="center"/>
              <w:rPr>
                <w:rFonts w:cs="宋体"/>
                <w:color w:val="000000"/>
                <w:sz w:val="20"/>
                <w:szCs w:val="20"/>
              </w:rPr>
            </w:pPr>
            <w:r>
              <w:rPr>
                <w:rFonts w:hint="eastAsia" w:cs="宋体"/>
                <w:color w:val="000000"/>
                <w:sz w:val="20"/>
                <w:szCs w:val="20"/>
              </w:rPr>
              <w:t>台</w:t>
            </w:r>
          </w:p>
        </w:tc>
      </w:tr>
      <w:tr w14:paraId="56FF356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E604FC7">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137C80D">
            <w:pPr>
              <w:spacing w:line="240" w:lineRule="auto"/>
              <w:jc w:val="center"/>
              <w:rPr>
                <w:rFonts w:cs="宋体"/>
                <w:color w:val="000000"/>
                <w:sz w:val="20"/>
                <w:szCs w:val="20"/>
              </w:rPr>
            </w:pPr>
            <w:r>
              <w:rPr>
                <w:rFonts w:hint="eastAsia" w:cs="宋体"/>
                <w:color w:val="000000"/>
                <w:sz w:val="20"/>
                <w:szCs w:val="20"/>
              </w:rPr>
              <w:t>24口汇聚交换机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276308E">
            <w:pPr>
              <w:spacing w:line="240" w:lineRule="auto"/>
              <w:jc w:val="left"/>
              <w:rPr>
                <w:rFonts w:cs="宋体"/>
                <w:sz w:val="20"/>
                <w:szCs w:val="20"/>
              </w:rPr>
            </w:pPr>
            <w:r>
              <w:rPr>
                <w:rFonts w:hint="eastAsia" w:cs="宋体"/>
                <w:sz w:val="20"/>
                <w:szCs w:val="20"/>
              </w:rPr>
              <w:t>1.不低于24个千兆SFP光口；</w:t>
            </w:r>
          </w:p>
          <w:p w14:paraId="1B3195D9">
            <w:pPr>
              <w:spacing w:line="240" w:lineRule="auto"/>
              <w:jc w:val="left"/>
              <w:rPr>
                <w:rFonts w:cs="宋体"/>
                <w:sz w:val="20"/>
                <w:szCs w:val="20"/>
              </w:rPr>
            </w:pPr>
            <w:r>
              <w:rPr>
                <w:rFonts w:hint="eastAsia" w:cs="宋体"/>
                <w:sz w:val="20"/>
                <w:szCs w:val="20"/>
              </w:rPr>
              <w:t>2.不低于8个复用的千兆10/100/1000Base-T以太网端口Combo；</w:t>
            </w:r>
          </w:p>
          <w:p w14:paraId="584E6CA3">
            <w:pPr>
              <w:spacing w:line="240" w:lineRule="auto"/>
              <w:jc w:val="left"/>
              <w:rPr>
                <w:rFonts w:cs="宋体"/>
                <w:sz w:val="20"/>
                <w:szCs w:val="20"/>
              </w:rPr>
            </w:pPr>
            <w:r>
              <w:rPr>
                <w:rFonts w:hint="eastAsia" w:cs="宋体"/>
                <w:sz w:val="20"/>
                <w:szCs w:val="20"/>
              </w:rPr>
              <w:t>3.不低于4个万兆SFP+光口；</w:t>
            </w:r>
          </w:p>
          <w:p w14:paraId="53AA9C01">
            <w:pPr>
              <w:spacing w:line="240" w:lineRule="auto"/>
              <w:jc w:val="left"/>
              <w:rPr>
                <w:rFonts w:cs="宋体"/>
                <w:sz w:val="20"/>
                <w:szCs w:val="20"/>
              </w:rPr>
            </w:pPr>
            <w:r>
              <w:rPr>
                <w:rFonts w:hint="eastAsia" w:cs="宋体"/>
                <w:sz w:val="20"/>
                <w:szCs w:val="20"/>
              </w:rPr>
              <w:t>4.支持交流供电；</w:t>
            </w:r>
          </w:p>
          <w:p w14:paraId="532FB6B1">
            <w:pPr>
              <w:spacing w:line="240" w:lineRule="auto"/>
              <w:jc w:val="left"/>
              <w:rPr>
                <w:rFonts w:cs="宋体"/>
                <w:sz w:val="20"/>
                <w:szCs w:val="20"/>
              </w:rPr>
            </w:pPr>
            <w:r>
              <w:rPr>
                <w:rFonts w:hint="eastAsia" w:cs="宋体"/>
                <w:sz w:val="20"/>
                <w:szCs w:val="20"/>
              </w:rPr>
              <w:t>5.</w:t>
            </w:r>
            <w:r>
              <w:rPr>
                <w:rFonts w:hint="eastAsia" w:ascii="宋体" w:hAnsi="宋体" w:eastAsia="宋体" w:cs="Times New Roman"/>
                <w:szCs w:val="21"/>
              </w:rPr>
              <w:t>★</w:t>
            </w:r>
            <w:r>
              <w:rPr>
                <w:rFonts w:hint="eastAsia" w:cs="宋体"/>
                <w:sz w:val="20"/>
                <w:szCs w:val="20"/>
              </w:rPr>
              <w:t>支持EAPS以太网链路自动保护协议，环网切换＜50ms。</w:t>
            </w:r>
            <w:r>
              <w:rPr>
                <w:rFonts w:hint="eastAsia" w:cs="宋体"/>
                <w:b/>
                <w:bCs/>
                <w:sz w:val="20"/>
                <w:szCs w:val="20"/>
              </w:rPr>
              <w:t>（提供</w:t>
            </w:r>
            <w:r>
              <w:rPr>
                <w:rFonts w:hint="eastAsia" w:ascii="宋体" w:hAnsi="宋体" w:eastAsia="宋体" w:cs="宋体"/>
                <w:b/>
                <w:bCs/>
                <w:szCs w:val="21"/>
              </w:rPr>
              <w:t>第三方</w:t>
            </w:r>
            <w:r>
              <w:rPr>
                <w:rFonts w:hint="eastAsia" w:cs="宋体"/>
                <w:b/>
                <w:bCs/>
                <w:sz w:val="20"/>
                <w:szCs w:val="20"/>
              </w:rPr>
              <w:t>有效检测报告复印件）</w:t>
            </w:r>
          </w:p>
          <w:p w14:paraId="68808674">
            <w:pPr>
              <w:spacing w:line="240" w:lineRule="auto"/>
              <w:jc w:val="left"/>
              <w:rPr>
                <w:rFonts w:cs="宋体"/>
                <w:sz w:val="20"/>
                <w:szCs w:val="20"/>
              </w:rPr>
            </w:pPr>
            <w:r>
              <w:rPr>
                <w:rFonts w:hint="eastAsia" w:cs="宋体"/>
                <w:sz w:val="20"/>
                <w:szCs w:val="20"/>
              </w:rPr>
              <w:t>6.</w:t>
            </w:r>
            <w:r>
              <w:rPr>
                <w:rFonts w:hint="eastAsia" w:ascii="宋体" w:hAnsi="宋体" w:eastAsia="宋体" w:cs="Times New Roman"/>
                <w:szCs w:val="21"/>
              </w:rPr>
              <w:t>★</w:t>
            </w:r>
            <w:r>
              <w:rPr>
                <w:rFonts w:hint="eastAsia" w:cs="宋体"/>
                <w:sz w:val="20"/>
                <w:szCs w:val="20"/>
              </w:rPr>
              <w:t>支持二层、三层、四层ACL，支持IPv4、IPv6 ACL，支持VLAN ACL，</w:t>
            </w:r>
          </w:p>
          <w:p w14:paraId="25B30E66">
            <w:pPr>
              <w:spacing w:line="240" w:lineRule="auto"/>
              <w:jc w:val="left"/>
              <w:rPr>
                <w:rFonts w:cs="宋体"/>
                <w:sz w:val="20"/>
                <w:szCs w:val="20"/>
              </w:rPr>
            </w:pPr>
            <w:r>
              <w:rPr>
                <w:rFonts w:hint="eastAsia" w:cs="宋体"/>
                <w:sz w:val="20"/>
                <w:szCs w:val="20"/>
              </w:rPr>
              <w:t>支持标准和扩展ACL，支持IP ACL、支持基于源/目的IP、三层IP协议号、TCP/UDP四层端口号、IP优先级、ToS、时间范围对数据进行过滤。</w:t>
            </w:r>
            <w:r>
              <w:rPr>
                <w:rFonts w:hint="eastAsia" w:cs="宋体"/>
                <w:b/>
                <w:bCs/>
                <w:sz w:val="20"/>
                <w:szCs w:val="20"/>
              </w:rPr>
              <w:t>（提供</w:t>
            </w:r>
            <w:r>
              <w:rPr>
                <w:rFonts w:hint="eastAsia" w:ascii="宋体" w:hAnsi="宋体" w:eastAsia="宋体" w:cs="宋体"/>
                <w:b/>
                <w:bCs/>
                <w:szCs w:val="21"/>
              </w:rPr>
              <w:t>第三方</w:t>
            </w:r>
            <w:r>
              <w:rPr>
                <w:rFonts w:hint="eastAsia" w:cs="宋体"/>
                <w:b/>
                <w:bCs/>
                <w:sz w:val="20"/>
                <w:szCs w:val="20"/>
              </w:rPr>
              <w:t>有效检测报告复印件）</w:t>
            </w:r>
          </w:p>
          <w:p w14:paraId="613C1500">
            <w:pPr>
              <w:spacing w:line="240" w:lineRule="auto"/>
              <w:jc w:val="left"/>
              <w:rPr>
                <w:rFonts w:cs="宋体"/>
                <w:sz w:val="20"/>
                <w:szCs w:val="20"/>
              </w:rPr>
            </w:pPr>
            <w:r>
              <w:rPr>
                <w:rFonts w:hint="eastAsia" w:cs="宋体"/>
                <w:sz w:val="20"/>
                <w:szCs w:val="20"/>
              </w:rPr>
              <w:t>7.支持基于L2/L3/L4协议头各字段的流量分类；</w:t>
            </w:r>
          </w:p>
          <w:p w14:paraId="58FE98CF">
            <w:pPr>
              <w:spacing w:line="240" w:lineRule="auto"/>
              <w:jc w:val="left"/>
              <w:rPr>
                <w:rFonts w:cs="宋体"/>
                <w:sz w:val="20"/>
                <w:szCs w:val="20"/>
              </w:rPr>
            </w:pPr>
            <w:r>
              <w:rPr>
                <w:rFonts w:hint="eastAsia" w:cs="宋体"/>
                <w:sz w:val="20"/>
                <w:szCs w:val="20"/>
              </w:rPr>
              <w:t>8.支持流量监管、流量整形和限速；</w:t>
            </w:r>
          </w:p>
          <w:p w14:paraId="22630331">
            <w:pPr>
              <w:spacing w:line="240" w:lineRule="auto"/>
              <w:jc w:val="left"/>
              <w:rPr>
                <w:rFonts w:cs="宋体"/>
                <w:sz w:val="20"/>
                <w:szCs w:val="20"/>
              </w:rPr>
            </w:pPr>
            <w:r>
              <w:rPr>
                <w:rFonts w:hint="eastAsia" w:cs="宋体"/>
                <w:sz w:val="20"/>
                <w:szCs w:val="20"/>
              </w:rPr>
              <w:t>9.支持802.1P/DSCP优先级重新标记；</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794B53">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7165D0">
            <w:pPr>
              <w:spacing w:line="240" w:lineRule="auto"/>
              <w:jc w:val="center"/>
              <w:rPr>
                <w:rFonts w:cs="宋体"/>
                <w:color w:val="000000"/>
                <w:sz w:val="20"/>
                <w:szCs w:val="20"/>
              </w:rPr>
            </w:pPr>
            <w:r>
              <w:rPr>
                <w:rFonts w:hint="eastAsia" w:cs="宋体"/>
                <w:color w:val="000000"/>
                <w:sz w:val="20"/>
                <w:szCs w:val="20"/>
              </w:rPr>
              <w:t>台</w:t>
            </w:r>
          </w:p>
        </w:tc>
      </w:tr>
      <w:tr w14:paraId="09F3C02D">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7AF41F1">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2AFD8F3">
            <w:pPr>
              <w:spacing w:line="240" w:lineRule="auto"/>
              <w:jc w:val="center"/>
              <w:rPr>
                <w:rFonts w:cs="宋体"/>
                <w:color w:val="000000"/>
                <w:sz w:val="20"/>
                <w:szCs w:val="20"/>
              </w:rPr>
            </w:pPr>
            <w:r>
              <w:rPr>
                <w:rFonts w:hint="eastAsia" w:cs="宋体"/>
                <w:color w:val="000000"/>
                <w:sz w:val="20"/>
                <w:szCs w:val="20"/>
              </w:rPr>
              <w:t>网络跳线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B177D73">
            <w:pPr>
              <w:spacing w:line="240" w:lineRule="auto"/>
              <w:jc w:val="left"/>
              <w:rPr>
                <w:rFonts w:cs="宋体"/>
                <w:sz w:val="20"/>
                <w:szCs w:val="20"/>
              </w:rPr>
            </w:pPr>
            <w:r>
              <w:rPr>
                <w:rFonts w:hint="eastAsia" w:cs="宋体"/>
                <w:sz w:val="20"/>
                <w:szCs w:val="20"/>
              </w:rPr>
              <w:t>2m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93A828">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279DA05">
            <w:pPr>
              <w:spacing w:line="240" w:lineRule="auto"/>
              <w:jc w:val="center"/>
              <w:rPr>
                <w:rFonts w:cs="宋体"/>
                <w:color w:val="000000"/>
                <w:sz w:val="20"/>
                <w:szCs w:val="20"/>
              </w:rPr>
            </w:pPr>
            <w:r>
              <w:rPr>
                <w:rFonts w:hint="eastAsia" w:cs="宋体"/>
                <w:color w:val="000000"/>
                <w:sz w:val="20"/>
                <w:szCs w:val="20"/>
              </w:rPr>
              <w:t>根</w:t>
            </w:r>
          </w:p>
        </w:tc>
      </w:tr>
      <w:tr w14:paraId="0D871E5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5A0A587">
            <w:pPr>
              <w:spacing w:line="240" w:lineRule="auto"/>
              <w:jc w:val="center"/>
              <w:rPr>
                <w:rFonts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64CA73D">
            <w:pPr>
              <w:spacing w:line="240" w:lineRule="auto"/>
              <w:jc w:val="center"/>
              <w:rPr>
                <w:rFonts w:cs="宋体"/>
                <w:color w:val="000000"/>
                <w:sz w:val="20"/>
                <w:szCs w:val="20"/>
              </w:rPr>
            </w:pPr>
            <w:r>
              <w:rPr>
                <w:rFonts w:hint="eastAsia" w:cs="宋体"/>
                <w:color w:val="000000"/>
                <w:sz w:val="20"/>
                <w:szCs w:val="20"/>
              </w:rPr>
              <w:t>光纤跳线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4D3B080">
            <w:pPr>
              <w:spacing w:line="240" w:lineRule="auto"/>
              <w:jc w:val="left"/>
              <w:rPr>
                <w:rFonts w:cs="宋体"/>
                <w:sz w:val="20"/>
                <w:szCs w:val="20"/>
              </w:rPr>
            </w:pPr>
            <w:r>
              <w:rPr>
                <w:rFonts w:hint="eastAsia" w:cs="宋体"/>
                <w:sz w:val="20"/>
                <w:szCs w:val="20"/>
              </w:rPr>
              <w:t>2m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8E09790">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E8D275E">
            <w:pPr>
              <w:spacing w:line="240" w:lineRule="auto"/>
              <w:jc w:val="center"/>
              <w:rPr>
                <w:rFonts w:cs="宋体"/>
                <w:color w:val="000000"/>
                <w:sz w:val="20"/>
                <w:szCs w:val="20"/>
              </w:rPr>
            </w:pPr>
            <w:r>
              <w:rPr>
                <w:rFonts w:hint="eastAsia" w:cs="宋体"/>
                <w:color w:val="000000"/>
                <w:sz w:val="20"/>
                <w:szCs w:val="20"/>
              </w:rPr>
              <w:t>根</w:t>
            </w:r>
          </w:p>
        </w:tc>
      </w:tr>
      <w:tr w14:paraId="615BFED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7CAFDF5">
            <w:pPr>
              <w:spacing w:line="240" w:lineRule="auto"/>
              <w:jc w:val="center"/>
              <w:rPr>
                <w:rFonts w:cs="宋体"/>
                <w:color w:val="000000"/>
                <w:sz w:val="20"/>
                <w:szCs w:val="20"/>
              </w:rPr>
            </w:pPr>
            <w:r>
              <w:rPr>
                <w:rFonts w:hint="eastAsia" w:cs="宋体"/>
                <w:color w:val="000000"/>
                <w:sz w:val="20"/>
                <w:szCs w:val="20"/>
              </w:rPr>
              <w:t>9</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D76615">
            <w:pPr>
              <w:spacing w:line="240" w:lineRule="auto"/>
              <w:jc w:val="center"/>
              <w:rPr>
                <w:rFonts w:cs="宋体"/>
                <w:color w:val="000000"/>
                <w:sz w:val="20"/>
                <w:szCs w:val="20"/>
              </w:rPr>
            </w:pPr>
            <w:r>
              <w:rPr>
                <w:rFonts w:hint="eastAsia" w:cs="宋体"/>
                <w:color w:val="000000"/>
                <w:sz w:val="20"/>
                <w:szCs w:val="20"/>
              </w:rPr>
              <w:t>配线架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44C1E10">
            <w:pPr>
              <w:spacing w:line="240" w:lineRule="auto"/>
              <w:jc w:val="left"/>
              <w:rPr>
                <w:rFonts w:cs="宋体"/>
                <w:sz w:val="20"/>
                <w:szCs w:val="20"/>
              </w:rPr>
            </w:pPr>
            <w:r>
              <w:rPr>
                <w:rFonts w:hint="eastAsia" w:cs="宋体"/>
                <w:sz w:val="20"/>
                <w:szCs w:val="20"/>
              </w:rPr>
              <w:t>24口</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03A28B9">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6AFEE72">
            <w:pPr>
              <w:spacing w:line="240" w:lineRule="auto"/>
              <w:jc w:val="center"/>
              <w:rPr>
                <w:rFonts w:cs="宋体"/>
                <w:color w:val="000000"/>
                <w:sz w:val="20"/>
                <w:szCs w:val="20"/>
              </w:rPr>
            </w:pPr>
            <w:r>
              <w:rPr>
                <w:rFonts w:hint="eastAsia" w:cs="宋体"/>
                <w:color w:val="000000"/>
                <w:sz w:val="20"/>
                <w:szCs w:val="20"/>
              </w:rPr>
              <w:t>条</w:t>
            </w:r>
          </w:p>
        </w:tc>
      </w:tr>
      <w:tr w14:paraId="1FC2939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2BD5519">
            <w:pPr>
              <w:spacing w:line="240" w:lineRule="auto"/>
              <w:jc w:val="center"/>
              <w:rPr>
                <w:rFonts w:cs="宋体"/>
                <w:color w:val="000000"/>
                <w:sz w:val="20"/>
                <w:szCs w:val="20"/>
              </w:rPr>
            </w:pPr>
            <w:r>
              <w:rPr>
                <w:rFonts w:hint="eastAsia" w:cs="宋体"/>
                <w:color w:val="000000"/>
                <w:sz w:val="20"/>
                <w:szCs w:val="20"/>
              </w:rPr>
              <w:t>10</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051ABD1">
            <w:pPr>
              <w:spacing w:line="240" w:lineRule="auto"/>
              <w:jc w:val="center"/>
              <w:rPr>
                <w:rFonts w:cs="宋体"/>
                <w:color w:val="000000"/>
                <w:sz w:val="20"/>
                <w:szCs w:val="20"/>
              </w:rPr>
            </w:pPr>
            <w:r>
              <w:rPr>
                <w:rFonts w:hint="eastAsia" w:cs="宋体"/>
                <w:color w:val="000000"/>
                <w:sz w:val="20"/>
                <w:szCs w:val="20"/>
              </w:rPr>
              <w:t>理线架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81604B7">
            <w:pPr>
              <w:spacing w:line="240" w:lineRule="auto"/>
              <w:jc w:val="left"/>
              <w:rPr>
                <w:rFonts w:cs="宋体"/>
                <w:sz w:val="20"/>
                <w:szCs w:val="20"/>
              </w:rPr>
            </w:pPr>
            <w:r>
              <w:rPr>
                <w:rFonts w:hint="eastAsia" w:cs="宋体"/>
                <w:sz w:val="20"/>
                <w:szCs w:val="20"/>
              </w:rPr>
              <w:t>24口</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B98794D">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4D04A43">
            <w:pPr>
              <w:spacing w:line="240" w:lineRule="auto"/>
              <w:jc w:val="center"/>
              <w:rPr>
                <w:rFonts w:cs="宋体"/>
                <w:color w:val="000000"/>
                <w:sz w:val="20"/>
                <w:szCs w:val="20"/>
              </w:rPr>
            </w:pPr>
            <w:r>
              <w:rPr>
                <w:rFonts w:hint="eastAsia" w:cs="宋体"/>
                <w:color w:val="000000"/>
                <w:sz w:val="20"/>
                <w:szCs w:val="20"/>
              </w:rPr>
              <w:t>条</w:t>
            </w:r>
          </w:p>
        </w:tc>
      </w:tr>
      <w:tr w14:paraId="7B07DAA1">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F58F427">
            <w:pPr>
              <w:spacing w:line="240" w:lineRule="auto"/>
              <w:jc w:val="center"/>
              <w:rPr>
                <w:rFonts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716E749">
            <w:pPr>
              <w:spacing w:line="240" w:lineRule="auto"/>
              <w:jc w:val="center"/>
              <w:rPr>
                <w:rFonts w:cs="宋体"/>
                <w:color w:val="000000"/>
                <w:sz w:val="20"/>
                <w:szCs w:val="20"/>
              </w:rPr>
            </w:pPr>
            <w:r>
              <w:rPr>
                <w:rFonts w:hint="eastAsia" w:cs="宋体"/>
                <w:color w:val="000000"/>
                <w:sz w:val="20"/>
                <w:szCs w:val="20"/>
              </w:rPr>
              <w:t>电源线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DFD76B5">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1AC4D2">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170CDB">
            <w:pPr>
              <w:spacing w:line="240" w:lineRule="auto"/>
              <w:jc w:val="center"/>
              <w:rPr>
                <w:rFonts w:cs="宋体"/>
                <w:color w:val="000000"/>
                <w:sz w:val="20"/>
                <w:szCs w:val="20"/>
              </w:rPr>
            </w:pPr>
            <w:r>
              <w:rPr>
                <w:rFonts w:hint="eastAsia" w:cs="宋体"/>
                <w:color w:val="000000"/>
                <w:sz w:val="20"/>
                <w:szCs w:val="20"/>
              </w:rPr>
              <w:t>米</w:t>
            </w:r>
          </w:p>
        </w:tc>
      </w:tr>
      <w:tr w14:paraId="129053A1">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9C497E0">
            <w:pPr>
              <w:spacing w:line="240" w:lineRule="auto"/>
              <w:jc w:val="center"/>
              <w:rPr>
                <w:rFonts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D5AF9E4">
            <w:pPr>
              <w:spacing w:line="240" w:lineRule="auto"/>
              <w:jc w:val="center"/>
              <w:rPr>
                <w:rFonts w:cs="宋体"/>
                <w:color w:val="000000"/>
                <w:sz w:val="20"/>
                <w:szCs w:val="20"/>
              </w:rPr>
            </w:pPr>
            <w:r>
              <w:rPr>
                <w:rFonts w:hint="eastAsia" w:cs="宋体"/>
                <w:color w:val="000000"/>
                <w:sz w:val="20"/>
                <w:szCs w:val="20"/>
              </w:rPr>
              <w:t>二三插面板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5A5F3FC">
            <w:pPr>
              <w:spacing w:line="240" w:lineRule="auto"/>
              <w:jc w:val="left"/>
              <w:rPr>
                <w:rFonts w:cs="宋体"/>
                <w:sz w:val="20"/>
                <w:szCs w:val="20"/>
              </w:rPr>
            </w:pPr>
            <w:r>
              <w:rPr>
                <w:rFonts w:hint="eastAsia" w:cs="宋体"/>
                <w:sz w:val="20"/>
                <w:szCs w:val="20"/>
              </w:rPr>
              <w:t>插座面板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8BFF21B">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D5BCB9">
            <w:pPr>
              <w:spacing w:line="240" w:lineRule="auto"/>
              <w:jc w:val="center"/>
              <w:rPr>
                <w:rFonts w:cs="宋体"/>
                <w:color w:val="000000"/>
                <w:sz w:val="20"/>
                <w:szCs w:val="20"/>
              </w:rPr>
            </w:pPr>
            <w:r>
              <w:rPr>
                <w:rFonts w:hint="eastAsia" w:cs="宋体"/>
                <w:color w:val="000000"/>
                <w:sz w:val="20"/>
                <w:szCs w:val="20"/>
              </w:rPr>
              <w:t>个</w:t>
            </w:r>
          </w:p>
        </w:tc>
      </w:tr>
      <w:tr w14:paraId="61D7A1B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5F447C2">
            <w:pPr>
              <w:spacing w:line="240" w:lineRule="auto"/>
              <w:jc w:val="left"/>
              <w:rPr>
                <w:rFonts w:cs="宋体"/>
                <w:b/>
                <w:bCs/>
                <w:color w:val="000000"/>
                <w:sz w:val="20"/>
                <w:szCs w:val="20"/>
              </w:rPr>
            </w:pPr>
            <w:r>
              <w:rPr>
                <w:rFonts w:hint="eastAsia" w:cs="宋体"/>
                <w:b/>
                <w:bCs/>
                <w:color w:val="000000"/>
                <w:sz w:val="20"/>
                <w:szCs w:val="20"/>
              </w:rPr>
              <w:t>五、</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CD3BC3">
            <w:pPr>
              <w:spacing w:line="240" w:lineRule="auto"/>
              <w:jc w:val="left"/>
              <w:rPr>
                <w:rFonts w:cs="宋体"/>
                <w:b/>
                <w:bCs/>
                <w:color w:val="000000"/>
                <w:sz w:val="20"/>
                <w:szCs w:val="20"/>
              </w:rPr>
            </w:pPr>
            <w:r>
              <w:rPr>
                <w:rFonts w:hint="eastAsia" w:cs="宋体"/>
                <w:b/>
                <w:bCs/>
                <w:color w:val="000000"/>
                <w:sz w:val="20"/>
                <w:szCs w:val="20"/>
              </w:rPr>
              <w:t>共享设施建设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F3DB0FA">
            <w:pPr>
              <w:widowControl/>
              <w:spacing w:line="240" w:lineRule="auto"/>
              <w:textAlignment w:val="center"/>
              <w:rPr>
                <w:rFonts w:cs="宋体"/>
                <w:color w:val="000000"/>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D6FF95">
            <w:pPr>
              <w:spacing w:line="240" w:lineRule="auto"/>
              <w:jc w:val="center"/>
              <w:rPr>
                <w:rFonts w:cs="宋体"/>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879DE36">
            <w:pPr>
              <w:spacing w:line="240" w:lineRule="auto"/>
              <w:jc w:val="center"/>
              <w:rPr>
                <w:rFonts w:cs="宋体"/>
                <w:color w:val="000000"/>
                <w:sz w:val="20"/>
                <w:szCs w:val="20"/>
              </w:rPr>
            </w:pPr>
          </w:p>
        </w:tc>
      </w:tr>
      <w:tr w14:paraId="070E71F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E00EEE7">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46D8479">
            <w:pPr>
              <w:spacing w:line="240" w:lineRule="auto"/>
              <w:jc w:val="center"/>
              <w:rPr>
                <w:rFonts w:cs="宋体"/>
                <w:color w:val="000000"/>
                <w:sz w:val="20"/>
                <w:szCs w:val="20"/>
              </w:rPr>
            </w:pPr>
            <w:r>
              <w:rPr>
                <w:rFonts w:hint="eastAsia" w:cs="宋体"/>
                <w:color w:val="000000"/>
                <w:sz w:val="20"/>
                <w:szCs w:val="20"/>
              </w:rPr>
              <w:t>无线投屏</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87BF886">
            <w:pPr>
              <w:spacing w:line="240" w:lineRule="auto"/>
              <w:jc w:val="left"/>
              <w:rPr>
                <w:rFonts w:cs="宋体"/>
                <w:sz w:val="20"/>
                <w:szCs w:val="20"/>
              </w:rPr>
            </w:pPr>
            <w:r>
              <w:rPr>
                <w:rFonts w:hint="eastAsia" w:cs="宋体"/>
                <w:sz w:val="20"/>
                <w:szCs w:val="20"/>
              </w:rPr>
              <w:t>分辨率：4K；连接方式：USB；</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E84A37E">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038442">
            <w:pPr>
              <w:spacing w:line="240" w:lineRule="auto"/>
              <w:jc w:val="center"/>
              <w:rPr>
                <w:rFonts w:cs="宋体"/>
                <w:color w:val="000000"/>
                <w:sz w:val="20"/>
                <w:szCs w:val="20"/>
              </w:rPr>
            </w:pPr>
            <w:r>
              <w:rPr>
                <w:rFonts w:hint="eastAsia" w:cs="宋体"/>
                <w:color w:val="000000"/>
                <w:sz w:val="20"/>
                <w:szCs w:val="20"/>
              </w:rPr>
              <w:t>套</w:t>
            </w:r>
          </w:p>
        </w:tc>
      </w:tr>
      <w:tr w14:paraId="5441002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E9D713F">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4099A8">
            <w:pPr>
              <w:spacing w:line="240" w:lineRule="auto"/>
              <w:jc w:val="center"/>
              <w:rPr>
                <w:rFonts w:cs="宋体"/>
                <w:color w:val="000000"/>
                <w:sz w:val="20"/>
                <w:szCs w:val="20"/>
              </w:rPr>
            </w:pPr>
            <w:r>
              <w:rPr>
                <w:rFonts w:hint="eastAsia" w:cs="宋体"/>
                <w:color w:val="000000"/>
                <w:sz w:val="20"/>
                <w:szCs w:val="20"/>
              </w:rPr>
              <w:t>影音采集终端</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F320CF5">
            <w:pPr>
              <w:spacing w:line="240" w:lineRule="auto"/>
              <w:jc w:val="left"/>
              <w:rPr>
                <w:rFonts w:cs="宋体"/>
                <w:sz w:val="20"/>
                <w:szCs w:val="20"/>
              </w:rPr>
            </w:pPr>
            <w:r>
              <w:rPr>
                <w:rFonts w:hint="eastAsia" w:cs="宋体"/>
                <w:sz w:val="20"/>
                <w:szCs w:val="20"/>
              </w:rPr>
              <w:t>国产优质</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57A59C3">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BD31985">
            <w:pPr>
              <w:spacing w:line="240" w:lineRule="auto"/>
              <w:jc w:val="center"/>
              <w:rPr>
                <w:rFonts w:cs="宋体"/>
                <w:color w:val="000000"/>
                <w:sz w:val="20"/>
                <w:szCs w:val="20"/>
              </w:rPr>
            </w:pPr>
            <w:r>
              <w:rPr>
                <w:rFonts w:hint="eastAsia" w:cs="宋体"/>
                <w:color w:val="000000"/>
                <w:sz w:val="20"/>
                <w:szCs w:val="20"/>
              </w:rPr>
              <w:t>台</w:t>
            </w:r>
          </w:p>
        </w:tc>
      </w:tr>
      <w:tr w14:paraId="0BA3105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FEFD524">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A59DD21">
            <w:pPr>
              <w:spacing w:line="240" w:lineRule="auto"/>
              <w:jc w:val="center"/>
              <w:rPr>
                <w:rFonts w:cs="宋体"/>
                <w:color w:val="000000"/>
                <w:sz w:val="20"/>
                <w:szCs w:val="20"/>
              </w:rPr>
            </w:pPr>
            <w:r>
              <w:rPr>
                <w:rFonts w:hint="eastAsia" w:cs="宋体"/>
                <w:color w:val="000000"/>
                <w:sz w:val="20"/>
                <w:szCs w:val="20"/>
              </w:rPr>
              <w:t>条线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DD7359D">
            <w:pPr>
              <w:spacing w:line="240" w:lineRule="auto"/>
              <w:jc w:val="left"/>
              <w:rPr>
                <w:rFonts w:cs="宋体"/>
                <w:sz w:val="20"/>
                <w:szCs w:val="20"/>
              </w:rPr>
            </w:pPr>
            <w:r>
              <w:rPr>
                <w:rFonts w:hint="eastAsia" w:cs="宋体"/>
                <w:sz w:val="20"/>
                <w:szCs w:val="20"/>
              </w:rPr>
              <w:t>国产优质</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4943DF7">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C7DF12">
            <w:pPr>
              <w:spacing w:line="240" w:lineRule="auto"/>
              <w:jc w:val="center"/>
              <w:rPr>
                <w:rFonts w:cs="宋体"/>
                <w:color w:val="000000"/>
                <w:sz w:val="20"/>
                <w:szCs w:val="20"/>
              </w:rPr>
            </w:pPr>
            <w:r>
              <w:rPr>
                <w:rFonts w:hint="eastAsia" w:cs="宋体"/>
                <w:color w:val="000000"/>
                <w:sz w:val="20"/>
                <w:szCs w:val="20"/>
              </w:rPr>
              <w:t>项</w:t>
            </w:r>
          </w:p>
        </w:tc>
      </w:tr>
      <w:tr w14:paraId="5C41504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EF1DB6C">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7B8989">
            <w:pPr>
              <w:spacing w:line="240" w:lineRule="auto"/>
              <w:jc w:val="center"/>
              <w:rPr>
                <w:rFonts w:cs="宋体"/>
                <w:color w:val="000000"/>
                <w:sz w:val="20"/>
                <w:szCs w:val="20"/>
              </w:rPr>
            </w:pPr>
            <w:r>
              <w:rPr>
                <w:rFonts w:hint="eastAsia" w:cs="宋体"/>
                <w:color w:val="000000"/>
                <w:sz w:val="20"/>
                <w:szCs w:val="20"/>
              </w:rPr>
              <w:t>水晶头</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1583BA9">
            <w:pPr>
              <w:spacing w:line="240" w:lineRule="auto"/>
              <w:jc w:val="left"/>
              <w:rPr>
                <w:rFonts w:cs="宋体"/>
                <w:sz w:val="20"/>
                <w:szCs w:val="20"/>
              </w:rPr>
            </w:pPr>
            <w:r>
              <w:rPr>
                <w:rFonts w:hint="eastAsia" w:cs="宋体"/>
                <w:sz w:val="20"/>
                <w:szCs w:val="20"/>
              </w:rPr>
              <w:t>6类网线接头</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0F5BC00">
            <w:pPr>
              <w:spacing w:line="240" w:lineRule="auto"/>
              <w:jc w:val="center"/>
              <w:rPr>
                <w:rFonts w:cs="宋体"/>
                <w:color w:val="000000"/>
                <w:sz w:val="20"/>
                <w:szCs w:val="20"/>
              </w:rPr>
            </w:pPr>
            <w:r>
              <w:rPr>
                <w:rFonts w:hint="eastAsia" w:cs="宋体"/>
                <w:color w:val="000000"/>
                <w:sz w:val="20"/>
                <w:szCs w:val="20"/>
              </w:rPr>
              <w:t>20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E3A44B5">
            <w:pPr>
              <w:spacing w:line="240" w:lineRule="auto"/>
              <w:jc w:val="center"/>
              <w:rPr>
                <w:rFonts w:cs="宋体"/>
                <w:color w:val="000000"/>
                <w:sz w:val="20"/>
                <w:szCs w:val="20"/>
              </w:rPr>
            </w:pPr>
            <w:r>
              <w:rPr>
                <w:rFonts w:hint="eastAsia" w:cs="宋体"/>
                <w:color w:val="000000"/>
                <w:sz w:val="20"/>
                <w:szCs w:val="20"/>
              </w:rPr>
              <w:t>个</w:t>
            </w:r>
          </w:p>
        </w:tc>
      </w:tr>
      <w:tr w14:paraId="3B317397">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50B08E80">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057A9E1">
            <w:pPr>
              <w:spacing w:line="240" w:lineRule="auto"/>
              <w:jc w:val="center"/>
              <w:rPr>
                <w:rFonts w:cs="宋体"/>
                <w:color w:val="000000"/>
                <w:sz w:val="20"/>
                <w:szCs w:val="20"/>
              </w:rPr>
            </w:pPr>
            <w:r>
              <w:rPr>
                <w:rFonts w:hint="eastAsia" w:cs="宋体"/>
                <w:color w:val="000000"/>
                <w:sz w:val="20"/>
                <w:szCs w:val="20"/>
              </w:rPr>
              <w:t>理线架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E1CED5C">
            <w:pPr>
              <w:spacing w:line="240" w:lineRule="auto"/>
              <w:jc w:val="left"/>
              <w:rPr>
                <w:rFonts w:cs="宋体"/>
                <w:sz w:val="20"/>
                <w:szCs w:val="20"/>
              </w:rPr>
            </w:pPr>
            <w:r>
              <w:rPr>
                <w:rFonts w:hint="eastAsia" w:cs="宋体"/>
                <w:sz w:val="20"/>
                <w:szCs w:val="20"/>
              </w:rPr>
              <w:t>24口</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16CACD59">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D348A86">
            <w:pPr>
              <w:spacing w:line="240" w:lineRule="auto"/>
              <w:jc w:val="center"/>
              <w:rPr>
                <w:rFonts w:cs="宋体"/>
                <w:color w:val="000000"/>
                <w:sz w:val="20"/>
                <w:szCs w:val="20"/>
              </w:rPr>
            </w:pPr>
            <w:r>
              <w:rPr>
                <w:rFonts w:hint="eastAsia" w:cs="宋体"/>
                <w:color w:val="000000"/>
                <w:sz w:val="20"/>
                <w:szCs w:val="20"/>
              </w:rPr>
              <w:t>条</w:t>
            </w:r>
          </w:p>
        </w:tc>
      </w:tr>
      <w:tr w14:paraId="556BC18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32C4E34">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5C125BE">
            <w:pPr>
              <w:spacing w:line="240" w:lineRule="auto"/>
              <w:jc w:val="center"/>
              <w:rPr>
                <w:rFonts w:cs="宋体"/>
                <w:color w:val="000000"/>
                <w:sz w:val="20"/>
                <w:szCs w:val="20"/>
              </w:rPr>
            </w:pPr>
            <w:r>
              <w:rPr>
                <w:rFonts w:hint="eastAsia" w:cs="宋体"/>
                <w:color w:val="000000"/>
                <w:sz w:val="20"/>
                <w:szCs w:val="20"/>
              </w:rPr>
              <w:t>网络跳线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DD19F72">
            <w:pPr>
              <w:spacing w:line="240" w:lineRule="auto"/>
              <w:jc w:val="left"/>
              <w:rPr>
                <w:rFonts w:cs="宋体"/>
                <w:sz w:val="20"/>
                <w:szCs w:val="20"/>
              </w:rPr>
            </w:pPr>
            <w:r>
              <w:rPr>
                <w:rFonts w:hint="eastAsia" w:cs="宋体"/>
                <w:sz w:val="20"/>
                <w:szCs w:val="20"/>
              </w:rPr>
              <w:t>1.5m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DEC5CF">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577787">
            <w:pPr>
              <w:spacing w:line="240" w:lineRule="auto"/>
              <w:jc w:val="center"/>
              <w:rPr>
                <w:rFonts w:cs="宋体"/>
                <w:color w:val="000000"/>
                <w:sz w:val="20"/>
                <w:szCs w:val="20"/>
              </w:rPr>
            </w:pPr>
            <w:r>
              <w:rPr>
                <w:rFonts w:hint="eastAsia" w:cs="宋体"/>
                <w:color w:val="000000"/>
                <w:sz w:val="20"/>
                <w:szCs w:val="20"/>
              </w:rPr>
              <w:t>根</w:t>
            </w:r>
          </w:p>
        </w:tc>
      </w:tr>
      <w:tr w14:paraId="18A0F8F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1ECC950">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3F3D769">
            <w:pPr>
              <w:spacing w:line="240" w:lineRule="auto"/>
              <w:jc w:val="center"/>
              <w:rPr>
                <w:rFonts w:cs="宋体"/>
                <w:color w:val="000000"/>
                <w:sz w:val="20"/>
                <w:szCs w:val="20"/>
              </w:rPr>
            </w:pPr>
            <w:r>
              <w:rPr>
                <w:rFonts w:hint="eastAsia" w:cs="宋体"/>
                <w:color w:val="000000"/>
                <w:sz w:val="20"/>
                <w:szCs w:val="20"/>
              </w:rPr>
              <w:t>光纤跳线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C9B865A">
            <w:pPr>
              <w:spacing w:line="240" w:lineRule="auto"/>
              <w:jc w:val="left"/>
              <w:rPr>
                <w:rFonts w:cs="宋体"/>
                <w:sz w:val="20"/>
                <w:szCs w:val="20"/>
              </w:rPr>
            </w:pPr>
            <w:r>
              <w:rPr>
                <w:rFonts w:hint="eastAsia" w:cs="宋体"/>
                <w:sz w:val="20"/>
                <w:szCs w:val="20"/>
              </w:rPr>
              <w:t>2m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57DEECE">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B3F32F3">
            <w:pPr>
              <w:spacing w:line="240" w:lineRule="auto"/>
              <w:jc w:val="center"/>
              <w:rPr>
                <w:rFonts w:cs="宋体"/>
                <w:color w:val="000000"/>
                <w:sz w:val="20"/>
                <w:szCs w:val="20"/>
              </w:rPr>
            </w:pPr>
            <w:r>
              <w:rPr>
                <w:rFonts w:hint="eastAsia" w:cs="宋体"/>
                <w:color w:val="000000"/>
                <w:sz w:val="20"/>
                <w:szCs w:val="20"/>
              </w:rPr>
              <w:t>根</w:t>
            </w:r>
          </w:p>
        </w:tc>
      </w:tr>
      <w:tr w14:paraId="674543C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27C1CD4">
            <w:pPr>
              <w:spacing w:line="240" w:lineRule="auto"/>
              <w:jc w:val="center"/>
              <w:rPr>
                <w:rFonts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E6AEFF2">
            <w:pPr>
              <w:spacing w:line="240" w:lineRule="auto"/>
              <w:jc w:val="center"/>
              <w:rPr>
                <w:rFonts w:cs="宋体"/>
                <w:color w:val="000000"/>
                <w:sz w:val="20"/>
                <w:szCs w:val="20"/>
              </w:rPr>
            </w:pPr>
            <w:r>
              <w:rPr>
                <w:rFonts w:hint="eastAsia" w:cs="宋体"/>
                <w:color w:val="000000"/>
                <w:sz w:val="20"/>
                <w:szCs w:val="20"/>
              </w:rPr>
              <w:t>无线讲解器</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04679A0">
            <w:pPr>
              <w:spacing w:line="240" w:lineRule="auto"/>
              <w:jc w:val="left"/>
              <w:rPr>
                <w:rFonts w:cs="宋体"/>
                <w:color w:val="000000"/>
                <w:sz w:val="20"/>
                <w:szCs w:val="20"/>
              </w:rPr>
            </w:pPr>
            <w:r>
              <w:rPr>
                <w:rFonts w:hint="eastAsia" w:cs="宋体"/>
                <w:color w:val="000000"/>
                <w:sz w:val="20"/>
                <w:szCs w:val="20"/>
              </w:rPr>
              <w:t>一、无线发射器</w:t>
            </w:r>
          </w:p>
          <w:p w14:paraId="1AB4C645">
            <w:pPr>
              <w:spacing w:line="240" w:lineRule="auto"/>
              <w:jc w:val="left"/>
              <w:rPr>
                <w:rFonts w:cs="宋体"/>
                <w:color w:val="000000"/>
                <w:sz w:val="20"/>
                <w:szCs w:val="20"/>
              </w:rPr>
            </w:pPr>
            <w:r>
              <w:rPr>
                <w:rFonts w:hint="eastAsia" w:cs="宋体"/>
                <w:color w:val="000000"/>
                <w:sz w:val="20"/>
                <w:szCs w:val="20"/>
              </w:rPr>
              <w:t>1.支持多组同时讲解器互不干扰；</w:t>
            </w:r>
          </w:p>
          <w:p w14:paraId="2427020F">
            <w:pPr>
              <w:spacing w:line="240" w:lineRule="auto"/>
              <w:jc w:val="left"/>
              <w:rPr>
                <w:rFonts w:cs="宋体"/>
                <w:color w:val="000000"/>
                <w:sz w:val="20"/>
                <w:szCs w:val="20"/>
              </w:rPr>
            </w:pPr>
            <w:r>
              <w:rPr>
                <w:rFonts w:hint="eastAsia" w:cs="宋体"/>
                <w:color w:val="000000"/>
                <w:sz w:val="20"/>
                <w:szCs w:val="20"/>
              </w:rPr>
              <w:t>2.频道不低于48个频道；</w:t>
            </w:r>
          </w:p>
          <w:p w14:paraId="0786CDBF">
            <w:pPr>
              <w:spacing w:line="240" w:lineRule="auto"/>
              <w:jc w:val="left"/>
              <w:rPr>
                <w:rFonts w:cs="宋体"/>
                <w:color w:val="000000"/>
                <w:sz w:val="20"/>
                <w:szCs w:val="20"/>
              </w:rPr>
            </w:pPr>
            <w:r>
              <w:rPr>
                <w:rFonts w:hint="eastAsia" w:cs="宋体"/>
                <w:color w:val="000000"/>
                <w:sz w:val="20"/>
                <w:szCs w:val="20"/>
              </w:rPr>
              <w:t>3.无线距离不低于500米。</w:t>
            </w:r>
          </w:p>
          <w:p w14:paraId="598FD920">
            <w:pPr>
              <w:spacing w:line="240" w:lineRule="auto"/>
              <w:jc w:val="left"/>
              <w:rPr>
                <w:rFonts w:cs="宋体"/>
                <w:color w:val="000000"/>
                <w:sz w:val="20"/>
                <w:szCs w:val="20"/>
              </w:rPr>
            </w:pPr>
            <w:r>
              <w:rPr>
                <w:rFonts w:hint="eastAsia" w:cs="宋体"/>
                <w:color w:val="000000"/>
                <w:sz w:val="20"/>
                <w:szCs w:val="20"/>
              </w:rPr>
              <w:t>4.波段支持UHF794-806MHZ；</w:t>
            </w:r>
          </w:p>
          <w:p w14:paraId="7E897810">
            <w:pPr>
              <w:spacing w:line="240" w:lineRule="auto"/>
              <w:jc w:val="left"/>
              <w:rPr>
                <w:rFonts w:cs="宋体"/>
                <w:color w:val="000000"/>
                <w:sz w:val="20"/>
                <w:szCs w:val="20"/>
              </w:rPr>
            </w:pPr>
            <w:r>
              <w:rPr>
                <w:rFonts w:hint="eastAsia" w:cs="宋体"/>
                <w:color w:val="000000"/>
                <w:sz w:val="20"/>
                <w:szCs w:val="20"/>
              </w:rPr>
              <w:t>5.内置锂电池，使用时间不低于20小时；</w:t>
            </w:r>
          </w:p>
          <w:p w14:paraId="7ACFFD0A">
            <w:pPr>
              <w:spacing w:line="240" w:lineRule="auto"/>
              <w:jc w:val="left"/>
              <w:rPr>
                <w:rFonts w:cs="宋体"/>
                <w:color w:val="000000"/>
                <w:sz w:val="20"/>
                <w:szCs w:val="20"/>
              </w:rPr>
            </w:pPr>
            <w:r>
              <w:rPr>
                <w:rFonts w:hint="eastAsia" w:cs="宋体"/>
                <w:color w:val="000000"/>
                <w:sz w:val="20"/>
                <w:szCs w:val="20"/>
              </w:rPr>
              <w:t>6.具有液晶显示屏，可显示电量，频道，发射状态等信息；</w:t>
            </w:r>
          </w:p>
          <w:p w14:paraId="182B52F5">
            <w:pPr>
              <w:spacing w:line="240" w:lineRule="auto"/>
              <w:jc w:val="left"/>
              <w:rPr>
                <w:rFonts w:cs="宋体"/>
                <w:color w:val="000000"/>
                <w:sz w:val="20"/>
                <w:szCs w:val="20"/>
              </w:rPr>
            </w:pPr>
            <w:r>
              <w:rPr>
                <w:rFonts w:hint="eastAsia" w:cs="宋体"/>
                <w:color w:val="000000"/>
                <w:sz w:val="20"/>
                <w:szCs w:val="20"/>
              </w:rPr>
              <w:t>7.不少于1个头戴麦，1个直杆麦，1根充电线。</w:t>
            </w:r>
          </w:p>
          <w:p w14:paraId="511A5140">
            <w:pPr>
              <w:spacing w:line="240" w:lineRule="auto"/>
              <w:jc w:val="left"/>
              <w:rPr>
                <w:rFonts w:cs="宋体"/>
                <w:color w:val="000000"/>
                <w:sz w:val="20"/>
                <w:szCs w:val="20"/>
              </w:rPr>
            </w:pPr>
            <w:r>
              <w:rPr>
                <w:rFonts w:hint="eastAsia" w:cs="宋体"/>
                <w:color w:val="000000"/>
                <w:sz w:val="20"/>
                <w:szCs w:val="20"/>
              </w:rPr>
              <w:t>二、无线接收器</w:t>
            </w:r>
          </w:p>
          <w:p w14:paraId="79ABF2B1">
            <w:pPr>
              <w:spacing w:line="240" w:lineRule="auto"/>
              <w:jc w:val="left"/>
              <w:rPr>
                <w:rFonts w:cs="宋体"/>
                <w:color w:val="000000"/>
                <w:sz w:val="20"/>
                <w:szCs w:val="20"/>
              </w:rPr>
            </w:pPr>
            <w:r>
              <w:rPr>
                <w:rFonts w:hint="eastAsia" w:cs="宋体"/>
                <w:color w:val="000000"/>
                <w:sz w:val="20"/>
                <w:szCs w:val="20"/>
              </w:rPr>
              <w:t>1.支持频道可记忆；</w:t>
            </w:r>
          </w:p>
          <w:p w14:paraId="548A6676">
            <w:pPr>
              <w:spacing w:line="240" w:lineRule="auto"/>
              <w:jc w:val="left"/>
              <w:rPr>
                <w:rFonts w:cs="宋体"/>
                <w:color w:val="000000"/>
                <w:sz w:val="20"/>
                <w:szCs w:val="20"/>
              </w:rPr>
            </w:pPr>
            <w:r>
              <w:rPr>
                <w:rFonts w:hint="eastAsia" w:cs="宋体"/>
                <w:color w:val="000000"/>
                <w:sz w:val="20"/>
                <w:szCs w:val="20"/>
              </w:rPr>
              <w:t>2.支持机身、耳机一体化设计；</w:t>
            </w:r>
          </w:p>
          <w:p w14:paraId="5C89A7F0">
            <w:pPr>
              <w:spacing w:line="240" w:lineRule="auto"/>
              <w:jc w:val="left"/>
              <w:rPr>
                <w:rFonts w:cs="宋体"/>
                <w:color w:val="000000"/>
                <w:sz w:val="20"/>
                <w:szCs w:val="20"/>
              </w:rPr>
            </w:pPr>
            <w:r>
              <w:rPr>
                <w:rFonts w:hint="eastAsia" w:cs="宋体"/>
                <w:color w:val="000000"/>
                <w:sz w:val="20"/>
                <w:szCs w:val="20"/>
              </w:rPr>
              <w:t>3.频道（可设置ID）不低于99个频道；</w:t>
            </w:r>
          </w:p>
          <w:p w14:paraId="27FC91AF">
            <w:pPr>
              <w:spacing w:line="240" w:lineRule="auto"/>
              <w:jc w:val="left"/>
              <w:rPr>
                <w:rFonts w:cs="宋体"/>
                <w:color w:val="000000"/>
                <w:sz w:val="20"/>
                <w:szCs w:val="20"/>
              </w:rPr>
            </w:pPr>
            <w:r>
              <w:rPr>
                <w:rFonts w:hint="eastAsia" w:cs="宋体"/>
                <w:color w:val="000000"/>
                <w:sz w:val="20"/>
                <w:szCs w:val="20"/>
              </w:rPr>
              <w:t>4.无线距离不低于200米，室内室外均可使用。</w:t>
            </w:r>
          </w:p>
          <w:p w14:paraId="1F6DA4D8">
            <w:pPr>
              <w:spacing w:line="240" w:lineRule="auto"/>
              <w:jc w:val="left"/>
              <w:rPr>
                <w:rFonts w:cs="宋体"/>
                <w:color w:val="000000"/>
                <w:sz w:val="20"/>
                <w:szCs w:val="20"/>
              </w:rPr>
            </w:pPr>
            <w:r>
              <w:rPr>
                <w:rFonts w:hint="eastAsia" w:cs="宋体"/>
                <w:color w:val="000000"/>
                <w:sz w:val="20"/>
                <w:szCs w:val="20"/>
              </w:rPr>
              <w:t>5.波段不低于UHF794-806MHZ；</w:t>
            </w:r>
          </w:p>
          <w:p w14:paraId="4C59A3C5">
            <w:pPr>
              <w:spacing w:line="240" w:lineRule="auto"/>
              <w:jc w:val="left"/>
              <w:rPr>
                <w:rFonts w:cs="宋体"/>
                <w:color w:val="000000"/>
                <w:sz w:val="20"/>
                <w:szCs w:val="20"/>
              </w:rPr>
            </w:pPr>
            <w:r>
              <w:rPr>
                <w:rFonts w:hint="eastAsia" w:cs="宋体"/>
                <w:color w:val="000000"/>
                <w:sz w:val="20"/>
                <w:szCs w:val="20"/>
              </w:rPr>
              <w:t>6.配置数量不低于30个；</w:t>
            </w:r>
          </w:p>
          <w:p w14:paraId="25ECAA57">
            <w:pPr>
              <w:spacing w:line="240" w:lineRule="auto"/>
              <w:jc w:val="left"/>
              <w:rPr>
                <w:rFonts w:cs="宋体"/>
                <w:color w:val="000000"/>
                <w:sz w:val="20"/>
                <w:szCs w:val="20"/>
              </w:rPr>
            </w:pPr>
            <w:r>
              <w:rPr>
                <w:rFonts w:hint="eastAsia" w:cs="宋体"/>
                <w:color w:val="000000"/>
                <w:sz w:val="20"/>
                <w:szCs w:val="20"/>
              </w:rPr>
              <w:t>7.高性能锂电池供电满电持续使用不低于8.5小时；</w:t>
            </w:r>
          </w:p>
          <w:p w14:paraId="034F830E">
            <w:pPr>
              <w:spacing w:line="240" w:lineRule="auto"/>
              <w:jc w:val="left"/>
              <w:rPr>
                <w:rFonts w:cs="宋体"/>
                <w:color w:val="000000"/>
                <w:sz w:val="20"/>
                <w:szCs w:val="20"/>
              </w:rPr>
            </w:pPr>
            <w:r>
              <w:rPr>
                <w:rFonts w:hint="eastAsia" w:cs="宋体"/>
                <w:color w:val="000000"/>
                <w:sz w:val="20"/>
                <w:szCs w:val="20"/>
              </w:rPr>
              <w:t>8.具有音量调节按键；</w:t>
            </w:r>
          </w:p>
          <w:p w14:paraId="1C637373">
            <w:pPr>
              <w:spacing w:line="240" w:lineRule="auto"/>
              <w:jc w:val="left"/>
              <w:rPr>
                <w:rFonts w:cs="宋体"/>
                <w:color w:val="000000"/>
                <w:sz w:val="20"/>
                <w:szCs w:val="20"/>
              </w:rPr>
            </w:pPr>
            <w:r>
              <w:rPr>
                <w:rFonts w:hint="eastAsia" w:cs="宋体"/>
                <w:color w:val="000000"/>
                <w:sz w:val="20"/>
                <w:szCs w:val="20"/>
              </w:rPr>
              <w:t>9.具有双色指示灯，可指示接收机工作状态；</w:t>
            </w:r>
          </w:p>
          <w:p w14:paraId="2E50C192">
            <w:pPr>
              <w:spacing w:line="240" w:lineRule="auto"/>
              <w:jc w:val="left"/>
              <w:rPr>
                <w:rFonts w:cs="宋体"/>
                <w:color w:val="000000"/>
                <w:sz w:val="20"/>
                <w:szCs w:val="20"/>
              </w:rPr>
            </w:pPr>
            <w:r>
              <w:rPr>
                <w:rFonts w:hint="eastAsia" w:cs="宋体"/>
                <w:color w:val="000000"/>
                <w:sz w:val="20"/>
                <w:szCs w:val="20"/>
              </w:rPr>
              <w:t xml:space="preserve">10.支持自动锁定已匹配的发射机频道，开机即用。             </w:t>
            </w:r>
          </w:p>
          <w:p w14:paraId="6B1ED0C2">
            <w:pPr>
              <w:spacing w:line="240" w:lineRule="auto"/>
              <w:jc w:val="left"/>
              <w:rPr>
                <w:rFonts w:cs="宋体"/>
                <w:color w:val="000000"/>
                <w:sz w:val="20"/>
                <w:szCs w:val="20"/>
              </w:rPr>
            </w:pPr>
            <w:r>
              <w:rPr>
                <w:rFonts w:hint="eastAsia" w:cs="宋体"/>
                <w:color w:val="000000"/>
                <w:sz w:val="20"/>
                <w:szCs w:val="20"/>
              </w:rPr>
              <w:t>11.充电具备磁吸功能无需手按放上即充；</w:t>
            </w:r>
          </w:p>
          <w:p w14:paraId="183B90B3">
            <w:pPr>
              <w:spacing w:line="240" w:lineRule="auto"/>
              <w:jc w:val="left"/>
              <w:rPr>
                <w:rFonts w:cs="宋体"/>
                <w:color w:val="000000"/>
                <w:sz w:val="20"/>
                <w:szCs w:val="20"/>
              </w:rPr>
            </w:pPr>
            <w:r>
              <w:rPr>
                <w:rFonts w:hint="eastAsia" w:cs="宋体"/>
                <w:color w:val="000000"/>
                <w:sz w:val="20"/>
                <w:szCs w:val="20"/>
              </w:rPr>
              <w:t>12.具有音量调节按键；</w:t>
            </w:r>
          </w:p>
          <w:p w14:paraId="402ADDFF">
            <w:pPr>
              <w:spacing w:line="240" w:lineRule="auto"/>
              <w:jc w:val="left"/>
              <w:rPr>
                <w:rFonts w:cs="宋体"/>
                <w:color w:val="000000"/>
                <w:sz w:val="20"/>
                <w:szCs w:val="20"/>
              </w:rPr>
            </w:pPr>
            <w:r>
              <w:rPr>
                <w:rFonts w:hint="eastAsia" w:cs="宋体"/>
                <w:color w:val="000000"/>
                <w:sz w:val="20"/>
                <w:szCs w:val="20"/>
              </w:rPr>
              <w:t>13.内置进口降噪IC芯片；</w:t>
            </w:r>
          </w:p>
          <w:p w14:paraId="4793579A">
            <w:pPr>
              <w:spacing w:line="240" w:lineRule="auto"/>
              <w:jc w:val="left"/>
              <w:rPr>
                <w:rFonts w:cs="宋体"/>
                <w:color w:val="000000"/>
                <w:sz w:val="20"/>
                <w:szCs w:val="20"/>
              </w:rPr>
            </w:pPr>
            <w:r>
              <w:rPr>
                <w:rFonts w:hint="eastAsia" w:cs="宋体"/>
                <w:color w:val="000000"/>
                <w:sz w:val="20"/>
                <w:szCs w:val="20"/>
              </w:rPr>
              <w:t>14.支持发射器不开机，20-30分钟不使用讲解自动关机保护。</w:t>
            </w:r>
          </w:p>
          <w:p w14:paraId="0783E55E">
            <w:pPr>
              <w:spacing w:line="240" w:lineRule="auto"/>
              <w:jc w:val="left"/>
              <w:rPr>
                <w:rFonts w:cs="宋体"/>
                <w:color w:val="000000"/>
                <w:sz w:val="20"/>
                <w:szCs w:val="20"/>
              </w:rPr>
            </w:pPr>
            <w:r>
              <w:rPr>
                <w:rFonts w:hint="eastAsia" w:cs="宋体"/>
                <w:color w:val="000000"/>
                <w:sz w:val="20"/>
                <w:szCs w:val="20"/>
              </w:rPr>
              <w:t>15.频道可设置ID：99个频道可定制；可记忆；</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030171">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5B3208">
            <w:pPr>
              <w:spacing w:line="240" w:lineRule="auto"/>
              <w:jc w:val="center"/>
              <w:rPr>
                <w:rFonts w:cs="宋体"/>
                <w:color w:val="000000"/>
                <w:sz w:val="20"/>
                <w:szCs w:val="20"/>
              </w:rPr>
            </w:pPr>
            <w:r>
              <w:rPr>
                <w:rFonts w:hint="eastAsia" w:cs="宋体"/>
                <w:color w:val="000000"/>
                <w:sz w:val="20"/>
                <w:szCs w:val="20"/>
              </w:rPr>
              <w:t>套</w:t>
            </w:r>
          </w:p>
        </w:tc>
      </w:tr>
      <w:tr w14:paraId="0156266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7458FAA">
            <w:pPr>
              <w:spacing w:line="240" w:lineRule="auto"/>
              <w:jc w:val="left"/>
              <w:rPr>
                <w:rFonts w:cs="宋体"/>
                <w:b/>
                <w:bCs/>
                <w:color w:val="000000"/>
                <w:sz w:val="20"/>
                <w:szCs w:val="20"/>
              </w:rPr>
            </w:pPr>
            <w:r>
              <w:rPr>
                <w:rFonts w:hint="eastAsia" w:cs="宋体"/>
                <w:b/>
                <w:bCs/>
                <w:color w:val="000000"/>
                <w:sz w:val="20"/>
                <w:szCs w:val="20"/>
              </w:rPr>
              <w:t>六、</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2A56850">
            <w:pPr>
              <w:spacing w:line="240" w:lineRule="auto"/>
              <w:jc w:val="left"/>
              <w:rPr>
                <w:rFonts w:cs="宋体"/>
                <w:b/>
                <w:bCs/>
                <w:color w:val="000000"/>
                <w:sz w:val="20"/>
                <w:szCs w:val="20"/>
              </w:rPr>
            </w:pPr>
            <w:r>
              <w:rPr>
                <w:rFonts w:hint="eastAsia" w:cs="宋体"/>
                <w:b/>
                <w:bCs/>
                <w:color w:val="000000"/>
                <w:sz w:val="20"/>
                <w:szCs w:val="20"/>
              </w:rPr>
              <w:t>综合布线系统建设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E9FB30F">
            <w:pPr>
              <w:spacing w:line="240" w:lineRule="auto"/>
              <w:jc w:val="left"/>
              <w:rPr>
                <w:rFonts w:cs="宋体"/>
                <w:color w:val="000000"/>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A512CD">
            <w:pPr>
              <w:spacing w:line="240" w:lineRule="auto"/>
              <w:jc w:val="center"/>
              <w:rPr>
                <w:rFonts w:cs="宋体"/>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ACF1FD5">
            <w:pPr>
              <w:spacing w:line="240" w:lineRule="auto"/>
              <w:jc w:val="center"/>
              <w:rPr>
                <w:rFonts w:cs="宋体"/>
                <w:sz w:val="20"/>
                <w:szCs w:val="20"/>
              </w:rPr>
            </w:pPr>
          </w:p>
        </w:tc>
      </w:tr>
      <w:tr w14:paraId="3B704DD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10D138A">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DB37D35">
            <w:pPr>
              <w:spacing w:line="240" w:lineRule="auto"/>
              <w:jc w:val="center"/>
              <w:rPr>
                <w:rFonts w:cs="宋体"/>
                <w:color w:val="000000"/>
                <w:sz w:val="20"/>
                <w:szCs w:val="20"/>
              </w:rPr>
            </w:pPr>
            <w:r>
              <w:rPr>
                <w:rFonts w:hint="eastAsia" w:cs="宋体"/>
                <w:color w:val="000000"/>
                <w:sz w:val="20"/>
                <w:szCs w:val="20"/>
              </w:rPr>
              <w:t>42U落地机柜</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9D74B05">
            <w:pPr>
              <w:spacing w:line="240" w:lineRule="auto"/>
              <w:jc w:val="left"/>
              <w:rPr>
                <w:rFonts w:cs="宋体"/>
                <w:sz w:val="20"/>
                <w:szCs w:val="20"/>
              </w:rPr>
            </w:pPr>
            <w:r>
              <w:rPr>
                <w:rFonts w:hint="eastAsia" w:cs="宋体"/>
                <w:sz w:val="20"/>
                <w:szCs w:val="20"/>
              </w:rPr>
              <w:t>机柜尺寸：600*600*2055；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365E6D1">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54BE44">
            <w:pPr>
              <w:spacing w:line="240" w:lineRule="auto"/>
              <w:jc w:val="center"/>
              <w:rPr>
                <w:rFonts w:cs="宋体"/>
                <w:color w:val="000000"/>
                <w:sz w:val="20"/>
                <w:szCs w:val="20"/>
              </w:rPr>
            </w:pPr>
            <w:r>
              <w:rPr>
                <w:rFonts w:hint="eastAsia" w:cs="宋体"/>
                <w:color w:val="000000"/>
                <w:sz w:val="20"/>
                <w:szCs w:val="20"/>
              </w:rPr>
              <w:t>个</w:t>
            </w:r>
          </w:p>
        </w:tc>
      </w:tr>
      <w:tr w14:paraId="02DAE70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1A1DF0A">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21AA271">
            <w:pPr>
              <w:spacing w:line="240" w:lineRule="auto"/>
              <w:jc w:val="center"/>
              <w:rPr>
                <w:rFonts w:cs="宋体"/>
                <w:color w:val="000000"/>
                <w:sz w:val="20"/>
                <w:szCs w:val="20"/>
              </w:rPr>
            </w:pPr>
            <w:r>
              <w:rPr>
                <w:rFonts w:hint="eastAsia" w:cs="宋体"/>
                <w:color w:val="000000"/>
                <w:sz w:val="20"/>
                <w:szCs w:val="20"/>
              </w:rPr>
              <w:t>24口光纤配线架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CBD7A84">
            <w:pPr>
              <w:spacing w:line="240" w:lineRule="auto"/>
              <w:jc w:val="left"/>
              <w:rPr>
                <w:rFonts w:cs="宋体"/>
                <w:sz w:val="20"/>
                <w:szCs w:val="20"/>
              </w:rPr>
            </w:pPr>
            <w:r>
              <w:rPr>
                <w:rFonts w:hint="eastAsia" w:cs="宋体"/>
                <w:sz w:val="20"/>
                <w:szCs w:val="20"/>
              </w:rPr>
              <w:t>标准19”机架式</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33F82C">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AAF29FF">
            <w:pPr>
              <w:spacing w:line="240" w:lineRule="auto"/>
              <w:jc w:val="center"/>
              <w:rPr>
                <w:rFonts w:cs="宋体"/>
                <w:color w:val="000000"/>
                <w:sz w:val="20"/>
                <w:szCs w:val="20"/>
              </w:rPr>
            </w:pPr>
            <w:r>
              <w:rPr>
                <w:rFonts w:hint="eastAsia" w:cs="宋体"/>
                <w:color w:val="000000"/>
                <w:sz w:val="20"/>
                <w:szCs w:val="20"/>
              </w:rPr>
              <w:t>个</w:t>
            </w:r>
          </w:p>
        </w:tc>
      </w:tr>
      <w:tr w14:paraId="241B86B6">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9E74F31">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F191828">
            <w:pPr>
              <w:spacing w:line="240" w:lineRule="auto"/>
              <w:jc w:val="center"/>
              <w:rPr>
                <w:rFonts w:cs="宋体"/>
                <w:color w:val="000000"/>
                <w:sz w:val="20"/>
                <w:szCs w:val="20"/>
              </w:rPr>
            </w:pPr>
            <w:r>
              <w:rPr>
                <w:rFonts w:hint="eastAsia" w:cs="宋体"/>
                <w:color w:val="000000"/>
                <w:sz w:val="20"/>
                <w:szCs w:val="20"/>
              </w:rPr>
              <w:t>LC-LC双芯单模跳线,2米</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74374EE">
            <w:pPr>
              <w:spacing w:line="240" w:lineRule="auto"/>
              <w:jc w:val="left"/>
              <w:rPr>
                <w:rFonts w:cs="宋体"/>
                <w:sz w:val="20"/>
                <w:szCs w:val="20"/>
              </w:rPr>
            </w:pPr>
            <w:r>
              <w:rPr>
                <w:rFonts w:hint="eastAsia" w:cs="宋体"/>
                <w:sz w:val="20"/>
                <w:szCs w:val="20"/>
              </w:rPr>
              <w:t>1、光纤跳线： 双芯</w:t>
            </w:r>
          </w:p>
          <w:p w14:paraId="61E99E2F">
            <w:pPr>
              <w:spacing w:line="240" w:lineRule="auto"/>
              <w:jc w:val="left"/>
              <w:rPr>
                <w:rFonts w:cs="宋体"/>
                <w:sz w:val="20"/>
                <w:szCs w:val="20"/>
              </w:rPr>
            </w:pPr>
            <w:r>
              <w:rPr>
                <w:rFonts w:hint="eastAsia" w:cs="宋体"/>
                <w:sz w:val="20"/>
                <w:szCs w:val="20"/>
              </w:rPr>
              <w:t>2、回波损耗：APC&gt;=60dB,PC&gt;=50dB</w:t>
            </w:r>
          </w:p>
          <w:p w14:paraId="40E61706">
            <w:pPr>
              <w:spacing w:line="240" w:lineRule="auto"/>
              <w:jc w:val="left"/>
              <w:rPr>
                <w:rFonts w:cs="宋体"/>
                <w:sz w:val="20"/>
                <w:szCs w:val="20"/>
              </w:rPr>
            </w:pPr>
            <w:r>
              <w:rPr>
                <w:rFonts w:hint="eastAsia" w:cs="宋体"/>
                <w:sz w:val="20"/>
                <w:szCs w:val="20"/>
              </w:rPr>
              <w:t>3、工作温度 -25-＋70℃；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7C44151">
            <w:pPr>
              <w:spacing w:line="240" w:lineRule="auto"/>
              <w:jc w:val="center"/>
              <w:rPr>
                <w:rFonts w:cs="宋体"/>
                <w:color w:val="000000"/>
                <w:sz w:val="20"/>
                <w:szCs w:val="20"/>
              </w:rPr>
            </w:pPr>
            <w:r>
              <w:rPr>
                <w:rFonts w:hint="eastAsia" w:cs="宋体"/>
                <w:color w:val="000000"/>
                <w:sz w:val="20"/>
                <w:szCs w:val="20"/>
              </w:rPr>
              <w:t>20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6121A77">
            <w:pPr>
              <w:spacing w:line="240" w:lineRule="auto"/>
              <w:jc w:val="center"/>
              <w:rPr>
                <w:rFonts w:cs="宋体"/>
                <w:color w:val="000000"/>
                <w:sz w:val="20"/>
                <w:szCs w:val="20"/>
              </w:rPr>
            </w:pPr>
            <w:r>
              <w:rPr>
                <w:rFonts w:hint="eastAsia" w:cs="宋体"/>
                <w:color w:val="000000"/>
                <w:sz w:val="20"/>
                <w:szCs w:val="20"/>
              </w:rPr>
              <w:t>根</w:t>
            </w:r>
          </w:p>
        </w:tc>
      </w:tr>
      <w:tr w14:paraId="36ABB94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159F528E">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8F19876">
            <w:pPr>
              <w:spacing w:line="240" w:lineRule="auto"/>
              <w:jc w:val="center"/>
              <w:rPr>
                <w:rFonts w:cs="宋体"/>
                <w:color w:val="000000"/>
                <w:sz w:val="20"/>
                <w:szCs w:val="20"/>
              </w:rPr>
            </w:pPr>
            <w:r>
              <w:rPr>
                <w:rFonts w:hint="eastAsia" w:cs="宋体"/>
                <w:color w:val="000000"/>
                <w:sz w:val="20"/>
                <w:szCs w:val="20"/>
              </w:rPr>
              <w:t>水平理线架，1U</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3496DF9">
            <w:pPr>
              <w:spacing w:line="240" w:lineRule="auto"/>
              <w:jc w:val="left"/>
              <w:rPr>
                <w:rFonts w:cs="宋体"/>
                <w:sz w:val="20"/>
                <w:szCs w:val="20"/>
              </w:rPr>
            </w:pPr>
            <w:r>
              <w:rPr>
                <w:rFonts w:hint="eastAsia" w:cs="宋体"/>
                <w:sz w:val="20"/>
                <w:szCs w:val="20"/>
              </w:rPr>
              <w:t>1.标准19”机架式安装</w:t>
            </w:r>
          </w:p>
          <w:p w14:paraId="130CD030">
            <w:pPr>
              <w:spacing w:line="240" w:lineRule="auto"/>
              <w:jc w:val="left"/>
              <w:rPr>
                <w:rFonts w:cs="宋体"/>
                <w:sz w:val="20"/>
                <w:szCs w:val="20"/>
              </w:rPr>
            </w:pPr>
            <w:r>
              <w:rPr>
                <w:rFonts w:hint="eastAsia" w:cs="宋体"/>
                <w:sz w:val="20"/>
                <w:szCs w:val="20"/>
              </w:rPr>
              <w:t>2.SPCC冷轧钢板表面脱脂、磷化、静电喷塑处理</w:t>
            </w:r>
          </w:p>
          <w:p w14:paraId="6D9B7609">
            <w:pPr>
              <w:spacing w:line="240" w:lineRule="auto"/>
              <w:jc w:val="left"/>
              <w:rPr>
                <w:rFonts w:cs="宋体"/>
                <w:sz w:val="20"/>
                <w:szCs w:val="20"/>
              </w:rPr>
            </w:pPr>
            <w:r>
              <w:rPr>
                <w:rFonts w:hint="eastAsia" w:cs="宋体"/>
                <w:sz w:val="20"/>
                <w:szCs w:val="20"/>
              </w:rPr>
              <w:t>3. 高度：1U</w:t>
            </w:r>
          </w:p>
          <w:p w14:paraId="000C24BE">
            <w:pPr>
              <w:spacing w:line="240" w:lineRule="auto"/>
              <w:jc w:val="left"/>
              <w:rPr>
                <w:rFonts w:cs="宋体"/>
                <w:sz w:val="20"/>
                <w:szCs w:val="20"/>
              </w:rPr>
            </w:pPr>
            <w:r>
              <w:rPr>
                <w:rFonts w:hint="eastAsia" w:cs="宋体"/>
                <w:sz w:val="20"/>
                <w:szCs w:val="20"/>
              </w:rPr>
              <w:t>4. 上下各12口理线槽；</w:t>
            </w:r>
          </w:p>
          <w:p w14:paraId="711AC519">
            <w:pPr>
              <w:spacing w:line="240" w:lineRule="auto"/>
              <w:jc w:val="left"/>
              <w:rPr>
                <w:rFonts w:cs="宋体"/>
                <w:sz w:val="20"/>
                <w:szCs w:val="20"/>
              </w:rPr>
            </w:pPr>
            <w:r>
              <w:rPr>
                <w:rFonts w:hint="eastAsia" w:cs="宋体"/>
                <w:sz w:val="20"/>
                <w:szCs w:val="20"/>
              </w:rPr>
              <w:t>5.厚度：1.0/1.2MM；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7AD01B">
            <w:pPr>
              <w:spacing w:line="240" w:lineRule="auto"/>
              <w:jc w:val="center"/>
              <w:rPr>
                <w:rFonts w:cs="宋体"/>
                <w:color w:val="000000"/>
                <w:sz w:val="20"/>
                <w:szCs w:val="20"/>
              </w:rPr>
            </w:pPr>
            <w:r>
              <w:rPr>
                <w:rFonts w:hint="eastAsia" w:cs="宋体"/>
                <w:color w:val="000000"/>
                <w:sz w:val="20"/>
                <w:szCs w:val="20"/>
              </w:rPr>
              <w:t xml:space="preserve">2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5F04082">
            <w:pPr>
              <w:spacing w:line="240" w:lineRule="auto"/>
              <w:jc w:val="center"/>
              <w:rPr>
                <w:rFonts w:cs="宋体"/>
                <w:color w:val="000000"/>
                <w:sz w:val="20"/>
                <w:szCs w:val="20"/>
              </w:rPr>
            </w:pPr>
            <w:r>
              <w:rPr>
                <w:rFonts w:hint="eastAsia" w:cs="宋体"/>
                <w:color w:val="000000"/>
                <w:sz w:val="20"/>
                <w:szCs w:val="20"/>
              </w:rPr>
              <w:t>个</w:t>
            </w:r>
          </w:p>
        </w:tc>
      </w:tr>
      <w:tr w14:paraId="1DAABA9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92B4EAF">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4571AD3">
            <w:pPr>
              <w:spacing w:line="240" w:lineRule="auto"/>
              <w:jc w:val="center"/>
              <w:rPr>
                <w:rFonts w:cs="宋体"/>
                <w:color w:val="000000"/>
                <w:sz w:val="20"/>
                <w:szCs w:val="20"/>
              </w:rPr>
            </w:pPr>
            <w:r>
              <w:rPr>
                <w:rFonts w:hint="eastAsia" w:cs="宋体"/>
                <w:color w:val="000000"/>
                <w:sz w:val="20"/>
                <w:szCs w:val="20"/>
              </w:rPr>
              <w:t>千兆光模块</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1C7A615">
            <w:pPr>
              <w:spacing w:line="240" w:lineRule="auto"/>
              <w:jc w:val="left"/>
              <w:rPr>
                <w:rFonts w:cs="宋体"/>
                <w:sz w:val="20"/>
                <w:szCs w:val="20"/>
              </w:rPr>
            </w:pPr>
            <w:r>
              <w:rPr>
                <w:rFonts w:hint="eastAsia" w:cs="宋体"/>
                <w:sz w:val="20"/>
                <w:szCs w:val="20"/>
              </w:rPr>
              <w:t>千兆单模SFP光模块，波长1310nm，最大传输距离10km；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E96C76B">
            <w:pPr>
              <w:spacing w:line="240" w:lineRule="auto"/>
              <w:jc w:val="center"/>
              <w:rPr>
                <w:rFonts w:cs="宋体"/>
                <w:color w:val="000000"/>
                <w:sz w:val="20"/>
                <w:szCs w:val="20"/>
              </w:rPr>
            </w:pPr>
            <w:r>
              <w:rPr>
                <w:rFonts w:hint="eastAsia" w:cs="宋体"/>
                <w:color w:val="000000"/>
                <w:sz w:val="20"/>
                <w:szCs w:val="20"/>
              </w:rPr>
              <w:t xml:space="preserve">11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56DBAD7">
            <w:pPr>
              <w:spacing w:line="240" w:lineRule="auto"/>
              <w:jc w:val="center"/>
              <w:rPr>
                <w:rFonts w:cs="宋体"/>
                <w:color w:val="000000"/>
                <w:sz w:val="20"/>
                <w:szCs w:val="20"/>
              </w:rPr>
            </w:pPr>
            <w:r>
              <w:rPr>
                <w:rFonts w:hint="eastAsia" w:cs="宋体"/>
                <w:color w:val="000000"/>
                <w:sz w:val="20"/>
                <w:szCs w:val="20"/>
              </w:rPr>
              <w:t>对</w:t>
            </w:r>
          </w:p>
        </w:tc>
      </w:tr>
      <w:tr w14:paraId="56A38CC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9F520E9">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5A8DB50">
            <w:pPr>
              <w:spacing w:line="240" w:lineRule="auto"/>
              <w:jc w:val="center"/>
              <w:rPr>
                <w:rFonts w:cs="宋体"/>
                <w:color w:val="000000"/>
                <w:sz w:val="20"/>
                <w:szCs w:val="20"/>
              </w:rPr>
            </w:pPr>
            <w:r>
              <w:rPr>
                <w:rFonts w:hint="eastAsia" w:cs="宋体"/>
                <w:color w:val="000000"/>
                <w:sz w:val="20"/>
                <w:szCs w:val="20"/>
              </w:rPr>
              <w:t xml:space="preserve">金属热镀锌槽式防火桥架安装  </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57A5068">
            <w:pPr>
              <w:spacing w:line="240" w:lineRule="auto"/>
              <w:jc w:val="left"/>
              <w:rPr>
                <w:rFonts w:cs="宋体"/>
                <w:sz w:val="20"/>
                <w:szCs w:val="20"/>
              </w:rPr>
            </w:pPr>
            <w:r>
              <w:rPr>
                <w:rFonts w:hint="eastAsia" w:cs="宋体"/>
                <w:sz w:val="20"/>
                <w:szCs w:val="20"/>
              </w:rPr>
              <w:t>CT200*100*1.5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E88C3D2">
            <w:pPr>
              <w:spacing w:line="240" w:lineRule="auto"/>
              <w:jc w:val="center"/>
              <w:rPr>
                <w:rFonts w:cs="宋体"/>
                <w:color w:val="000000"/>
                <w:sz w:val="20"/>
                <w:szCs w:val="20"/>
              </w:rPr>
            </w:pPr>
            <w:r>
              <w:rPr>
                <w:rFonts w:hint="eastAsia" w:cs="宋体"/>
                <w:color w:val="000000"/>
                <w:sz w:val="20"/>
                <w:szCs w:val="20"/>
              </w:rPr>
              <w:t xml:space="preserve">150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A58D00D">
            <w:pPr>
              <w:spacing w:line="240" w:lineRule="auto"/>
              <w:jc w:val="center"/>
              <w:rPr>
                <w:rFonts w:cs="宋体"/>
                <w:color w:val="000000"/>
                <w:sz w:val="20"/>
                <w:szCs w:val="20"/>
              </w:rPr>
            </w:pPr>
            <w:r>
              <w:rPr>
                <w:rFonts w:hint="eastAsia" w:cs="宋体"/>
                <w:color w:val="000000"/>
                <w:sz w:val="20"/>
                <w:szCs w:val="20"/>
              </w:rPr>
              <w:t>米</w:t>
            </w:r>
          </w:p>
        </w:tc>
      </w:tr>
      <w:tr w14:paraId="34071BF6">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F412822">
            <w:pPr>
              <w:spacing w:line="240" w:lineRule="auto"/>
              <w:jc w:val="center"/>
              <w:rPr>
                <w:rFonts w:hint="eastAsia" w:cs="宋体" w:eastAsiaTheme="minorEastAsia"/>
                <w:color w:val="000000"/>
                <w:sz w:val="20"/>
                <w:szCs w:val="20"/>
                <w:lang w:eastAsia="zh-CN"/>
              </w:rPr>
            </w:pPr>
            <w:r>
              <w:rPr>
                <w:rFonts w:hint="eastAsia" w:cs="宋体"/>
                <w:color w:val="000000"/>
                <w:sz w:val="20"/>
                <w:szCs w:val="20"/>
                <w:lang w:val="en-US" w:eastAsia="zh-CN"/>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8F60138">
            <w:pPr>
              <w:spacing w:line="240" w:lineRule="auto"/>
              <w:jc w:val="center"/>
              <w:rPr>
                <w:rFonts w:cs="宋体"/>
                <w:color w:val="000000"/>
                <w:sz w:val="20"/>
                <w:szCs w:val="20"/>
              </w:rPr>
            </w:pPr>
            <w:r>
              <w:rPr>
                <w:rFonts w:hint="eastAsia" w:cs="宋体"/>
                <w:color w:val="000000"/>
                <w:sz w:val="20"/>
                <w:szCs w:val="20"/>
              </w:rPr>
              <w:t>附材</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78362AC">
            <w:pPr>
              <w:spacing w:line="240" w:lineRule="auto"/>
              <w:jc w:val="left"/>
              <w:rPr>
                <w:rFonts w:cs="宋体"/>
                <w:sz w:val="20"/>
                <w:szCs w:val="20"/>
              </w:rPr>
            </w:pPr>
            <w:r>
              <w:rPr>
                <w:rFonts w:hint="eastAsia" w:cs="宋体"/>
                <w:sz w:val="20"/>
                <w:szCs w:val="20"/>
              </w:rPr>
              <w:t>包含条线、水晶头、管线、理线等辅材。</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192837E">
            <w:pPr>
              <w:spacing w:line="240" w:lineRule="auto"/>
              <w:jc w:val="center"/>
              <w:rPr>
                <w:rFonts w:cs="宋体"/>
                <w:color w:val="000000"/>
                <w:sz w:val="20"/>
                <w:szCs w:val="20"/>
              </w:rPr>
            </w:pPr>
            <w:r>
              <w:rPr>
                <w:rFonts w:hint="eastAsia" w:cs="宋体"/>
                <w:color w:val="000000"/>
                <w:sz w:val="20"/>
                <w:szCs w:val="20"/>
              </w:rPr>
              <w:t xml:space="preserve">1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8EC51D">
            <w:pPr>
              <w:spacing w:line="240" w:lineRule="auto"/>
              <w:jc w:val="center"/>
              <w:rPr>
                <w:rFonts w:cs="宋体"/>
                <w:color w:val="000000"/>
                <w:sz w:val="20"/>
                <w:szCs w:val="20"/>
              </w:rPr>
            </w:pPr>
            <w:r>
              <w:rPr>
                <w:rFonts w:hint="eastAsia" w:cs="宋体"/>
                <w:color w:val="000000"/>
                <w:sz w:val="20"/>
                <w:szCs w:val="20"/>
              </w:rPr>
              <w:t>批</w:t>
            </w:r>
          </w:p>
        </w:tc>
      </w:tr>
      <w:tr w14:paraId="2F5F45A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BC9753A">
            <w:pPr>
              <w:spacing w:line="240" w:lineRule="auto"/>
              <w:jc w:val="left"/>
              <w:rPr>
                <w:rFonts w:cs="宋体"/>
                <w:b/>
                <w:bCs/>
                <w:color w:val="000000"/>
                <w:sz w:val="20"/>
                <w:szCs w:val="20"/>
              </w:rPr>
            </w:pPr>
            <w:r>
              <w:rPr>
                <w:rFonts w:hint="eastAsia" w:cs="宋体"/>
                <w:b/>
                <w:bCs/>
                <w:color w:val="000000"/>
                <w:sz w:val="20"/>
                <w:szCs w:val="20"/>
              </w:rPr>
              <w:t>七、</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E501CFC">
            <w:pPr>
              <w:spacing w:line="240" w:lineRule="auto"/>
              <w:jc w:val="left"/>
              <w:rPr>
                <w:rFonts w:cs="宋体"/>
                <w:b/>
                <w:bCs/>
                <w:color w:val="000000"/>
                <w:sz w:val="20"/>
                <w:szCs w:val="20"/>
              </w:rPr>
            </w:pPr>
            <w:r>
              <w:rPr>
                <w:rFonts w:hint="eastAsia" w:cs="宋体"/>
                <w:b/>
                <w:bCs/>
                <w:color w:val="000000"/>
                <w:sz w:val="20"/>
                <w:szCs w:val="20"/>
              </w:rPr>
              <w:t>网络安全建设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4F49CE3">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832593">
            <w:pPr>
              <w:spacing w:line="240" w:lineRule="auto"/>
              <w:jc w:val="center"/>
              <w:rPr>
                <w:rFonts w:cs="宋体"/>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48918EA">
            <w:pPr>
              <w:spacing w:line="240" w:lineRule="auto"/>
              <w:jc w:val="center"/>
              <w:rPr>
                <w:rFonts w:cs="宋体"/>
                <w:sz w:val="20"/>
                <w:szCs w:val="20"/>
              </w:rPr>
            </w:pPr>
          </w:p>
        </w:tc>
      </w:tr>
      <w:tr w14:paraId="40BC90C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0B1D259">
            <w:pPr>
              <w:spacing w:line="240" w:lineRule="auto"/>
              <w:jc w:val="center"/>
              <w:rPr>
                <w:rFonts w:cs="宋体"/>
                <w:sz w:val="20"/>
                <w:szCs w:val="20"/>
              </w:rPr>
            </w:pPr>
            <w:r>
              <w:rPr>
                <w:rFonts w:hint="eastAsia" w:cs="宋体"/>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7E310C1">
            <w:pPr>
              <w:spacing w:line="240" w:lineRule="auto"/>
              <w:jc w:val="left"/>
              <w:rPr>
                <w:rFonts w:cs="宋体"/>
                <w:sz w:val="20"/>
                <w:szCs w:val="20"/>
              </w:rPr>
            </w:pPr>
            <w:r>
              <w:rPr>
                <w:rFonts w:hint="eastAsia" w:cs="宋体"/>
                <w:sz w:val="20"/>
                <w:szCs w:val="20"/>
              </w:rPr>
              <w:t>安全等级保护测评</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4B20287">
            <w:pPr>
              <w:spacing w:line="240" w:lineRule="auto"/>
              <w:jc w:val="left"/>
              <w:rPr>
                <w:rFonts w:cs="宋体"/>
                <w:sz w:val="20"/>
                <w:szCs w:val="20"/>
              </w:rPr>
            </w:pPr>
            <w:r>
              <w:rPr>
                <w:rFonts w:hint="eastAsia" w:cs="宋体"/>
                <w:sz w:val="20"/>
                <w:szCs w:val="20"/>
              </w:rPr>
              <w:t>由第三方测评单位依据信息系统安全等级保护测评报告模板出具等级保护测评结果，提出信息系统安全加固建议，并完成公安部门等保备案。</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66FAE2E">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35A720F">
            <w:pPr>
              <w:spacing w:line="240" w:lineRule="auto"/>
              <w:jc w:val="center"/>
              <w:rPr>
                <w:rFonts w:cs="宋体"/>
                <w:color w:val="000000"/>
                <w:sz w:val="20"/>
                <w:szCs w:val="20"/>
              </w:rPr>
            </w:pPr>
            <w:r>
              <w:rPr>
                <w:rFonts w:hint="eastAsia" w:cs="宋体"/>
                <w:color w:val="000000"/>
                <w:sz w:val="20"/>
                <w:szCs w:val="20"/>
              </w:rPr>
              <w:t>项</w:t>
            </w:r>
          </w:p>
        </w:tc>
      </w:tr>
      <w:tr w14:paraId="144A491C">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5A1DE30">
            <w:pPr>
              <w:spacing w:line="240" w:lineRule="auto"/>
              <w:jc w:val="center"/>
              <w:rPr>
                <w:rFonts w:cs="宋体"/>
                <w:sz w:val="20"/>
                <w:szCs w:val="20"/>
              </w:rPr>
            </w:pPr>
            <w:r>
              <w:rPr>
                <w:rFonts w:hint="eastAsia" w:cs="宋体"/>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43F468A">
            <w:pPr>
              <w:spacing w:line="240" w:lineRule="auto"/>
              <w:jc w:val="left"/>
              <w:rPr>
                <w:rFonts w:cs="宋体"/>
                <w:sz w:val="20"/>
                <w:szCs w:val="20"/>
              </w:rPr>
            </w:pPr>
            <w:r>
              <w:rPr>
                <w:rFonts w:hint="eastAsia" w:cs="宋体"/>
                <w:sz w:val="20"/>
                <w:szCs w:val="20"/>
              </w:rPr>
              <w:t>代码安全审计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EDB83D2">
            <w:pPr>
              <w:spacing w:line="240" w:lineRule="auto"/>
              <w:jc w:val="left"/>
              <w:rPr>
                <w:rFonts w:cs="宋体"/>
                <w:sz w:val="20"/>
                <w:szCs w:val="20"/>
              </w:rPr>
            </w:pPr>
            <w:r>
              <w:rPr>
                <w:rFonts w:hint="eastAsia" w:cs="宋体"/>
                <w:sz w:val="20"/>
                <w:szCs w:val="20"/>
              </w:rPr>
              <w:t>委托具有源代码安全审计测评资质的第三方检测机构，检查源代码中的安全缺陷，并出具测评报告及建议；</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8D6015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FD9C8A">
            <w:pPr>
              <w:spacing w:line="240" w:lineRule="auto"/>
              <w:jc w:val="center"/>
              <w:rPr>
                <w:rFonts w:cs="宋体"/>
                <w:color w:val="000000"/>
                <w:sz w:val="20"/>
                <w:szCs w:val="20"/>
              </w:rPr>
            </w:pPr>
            <w:r>
              <w:rPr>
                <w:rFonts w:hint="eastAsia" w:cs="宋体"/>
                <w:color w:val="000000"/>
                <w:sz w:val="20"/>
                <w:szCs w:val="20"/>
              </w:rPr>
              <w:t>项</w:t>
            </w:r>
          </w:p>
        </w:tc>
      </w:tr>
      <w:tr w14:paraId="6AB37134">
        <w:tblPrEx>
          <w:tblCellMar>
            <w:top w:w="0" w:type="dxa"/>
            <w:left w:w="0" w:type="dxa"/>
            <w:bottom w:w="0" w:type="dxa"/>
            <w:right w:w="0" w:type="dxa"/>
          </w:tblCellMar>
        </w:tblPrEx>
        <w:trPr>
          <w:trHeight w:val="23" w:hRule="atLeast"/>
          <w:jc w:val="center"/>
        </w:trPr>
        <w:tc>
          <w:tcPr>
            <w:tcW w:w="561" w:type="dxa"/>
            <w:vMerge w:val="restart"/>
            <w:tcBorders>
              <w:top w:val="nil"/>
              <w:left w:val="single" w:color="auto" w:sz="4" w:space="0"/>
              <w:right w:val="single" w:color="auto" w:sz="4" w:space="0"/>
            </w:tcBorders>
            <w:shd w:val="clear" w:color="auto" w:fill="auto"/>
            <w:tcMar>
              <w:left w:w="0" w:type="dxa"/>
              <w:right w:w="0" w:type="dxa"/>
            </w:tcMar>
            <w:vAlign w:val="center"/>
          </w:tcPr>
          <w:p w14:paraId="05CD0943">
            <w:pPr>
              <w:spacing w:line="240" w:lineRule="auto"/>
              <w:jc w:val="center"/>
              <w:rPr>
                <w:rFonts w:cs="宋体"/>
                <w:sz w:val="20"/>
                <w:szCs w:val="20"/>
              </w:rPr>
            </w:pPr>
            <w:r>
              <w:rPr>
                <w:rFonts w:hint="eastAsia" w:cs="宋体"/>
                <w:sz w:val="20"/>
                <w:szCs w:val="20"/>
              </w:rPr>
              <w:t>3</w:t>
            </w:r>
          </w:p>
        </w:tc>
        <w:tc>
          <w:tcPr>
            <w:tcW w:w="1290" w:type="dxa"/>
            <w:vMerge w:val="restart"/>
            <w:tcBorders>
              <w:top w:val="nil"/>
              <w:left w:val="nil"/>
              <w:right w:val="single" w:color="auto" w:sz="4" w:space="0"/>
            </w:tcBorders>
            <w:shd w:val="clear" w:color="auto" w:fill="auto"/>
            <w:tcMar>
              <w:left w:w="0" w:type="dxa"/>
              <w:right w:w="0" w:type="dxa"/>
            </w:tcMar>
            <w:vAlign w:val="center"/>
          </w:tcPr>
          <w:p w14:paraId="616AB83E">
            <w:pPr>
              <w:spacing w:line="240" w:lineRule="auto"/>
              <w:jc w:val="left"/>
              <w:rPr>
                <w:rFonts w:cs="宋体"/>
                <w:sz w:val="20"/>
                <w:szCs w:val="20"/>
              </w:rPr>
            </w:pPr>
            <w:r>
              <w:rPr>
                <w:rFonts w:hint="eastAsia" w:cs="宋体"/>
                <w:sz w:val="20"/>
                <w:szCs w:val="20"/>
              </w:rPr>
              <w:t>边界防火墙</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98FB599">
            <w:pPr>
              <w:spacing w:line="240" w:lineRule="auto"/>
              <w:jc w:val="left"/>
              <w:rPr>
                <w:rFonts w:cs="宋体"/>
                <w:b w:val="0"/>
                <w:bCs w:val="0"/>
                <w:sz w:val="20"/>
                <w:szCs w:val="20"/>
              </w:rPr>
            </w:pPr>
            <w:r>
              <w:rPr>
                <w:rFonts w:hint="eastAsia" w:cs="宋体"/>
                <w:sz w:val="20"/>
                <w:szCs w:val="20"/>
              </w:rPr>
              <w:t>1、</w:t>
            </w:r>
            <w:r>
              <w:rPr>
                <w:rFonts w:hint="eastAsia" w:ascii="宋体" w:hAnsi="宋体" w:eastAsia="宋体" w:cs="Times New Roman"/>
                <w:szCs w:val="21"/>
              </w:rPr>
              <w:t>★</w:t>
            </w:r>
            <w:r>
              <w:rPr>
                <w:rFonts w:hint="eastAsia" w:cs="宋体"/>
                <w:sz w:val="20"/>
                <w:szCs w:val="20"/>
              </w:rPr>
              <w:t>产品所采用的国产CPU和国产操作系统通过中国信息安全测评中心安全可靠测评</w:t>
            </w:r>
            <w:r>
              <w:rPr>
                <w:rFonts w:hint="eastAsia" w:cs="宋体"/>
                <w:b w:val="0"/>
                <w:bCs w:val="0"/>
                <w:sz w:val="20"/>
                <w:szCs w:val="20"/>
              </w:rPr>
              <w:t>；（投标文件中说明所采用的CPU型号和国产操作系统类型）</w:t>
            </w:r>
          </w:p>
          <w:p w14:paraId="093680A2">
            <w:pPr>
              <w:spacing w:line="240" w:lineRule="auto"/>
              <w:jc w:val="left"/>
              <w:rPr>
                <w:rFonts w:cs="宋体"/>
                <w:sz w:val="20"/>
                <w:szCs w:val="20"/>
              </w:rPr>
            </w:pPr>
            <w:r>
              <w:rPr>
                <w:rFonts w:hint="eastAsia" w:cs="宋体"/>
                <w:sz w:val="20"/>
                <w:szCs w:val="20"/>
              </w:rPr>
              <w:t>2、网络层吞吐量≥10G，应用层吞吐量≥4G，并发连接数≥500万，新建连接数≥10万；</w:t>
            </w:r>
          </w:p>
          <w:p w14:paraId="0AF1765C">
            <w:pPr>
              <w:spacing w:line="240" w:lineRule="auto"/>
              <w:jc w:val="left"/>
              <w:rPr>
                <w:rFonts w:cs="宋体"/>
                <w:sz w:val="20"/>
                <w:szCs w:val="20"/>
              </w:rPr>
            </w:pPr>
            <w:r>
              <w:rPr>
                <w:rFonts w:hint="eastAsia" w:cs="宋体"/>
                <w:sz w:val="20"/>
                <w:szCs w:val="20"/>
              </w:rPr>
              <w:t>3、内存大小≥8G，硬盘容量≥128G SSD，接口≥</w:t>
            </w:r>
            <w:r>
              <w:rPr>
                <w:rFonts w:hint="eastAsia" w:cs="宋体"/>
                <w:sz w:val="20"/>
                <w:szCs w:val="20"/>
                <w:lang w:val="en-US" w:eastAsia="zh-CN"/>
              </w:rPr>
              <w:t>6</w:t>
            </w:r>
            <w:r>
              <w:rPr>
                <w:rFonts w:hint="eastAsia" w:cs="宋体"/>
                <w:sz w:val="20"/>
                <w:szCs w:val="20"/>
              </w:rPr>
              <w:t>千兆电口+</w:t>
            </w:r>
            <w:r>
              <w:rPr>
                <w:rFonts w:hint="eastAsia" w:cs="宋体"/>
                <w:sz w:val="20"/>
                <w:szCs w:val="20"/>
                <w:lang w:val="en-US" w:eastAsia="zh-CN"/>
              </w:rPr>
              <w:t>4</w:t>
            </w:r>
            <w:r>
              <w:rPr>
                <w:rFonts w:hint="eastAsia" w:cs="宋体"/>
                <w:sz w:val="20"/>
                <w:szCs w:val="20"/>
              </w:rPr>
              <w:t>千兆SFP光口，支持双交流电源；</w:t>
            </w:r>
          </w:p>
          <w:p w14:paraId="6C56610A">
            <w:pPr>
              <w:spacing w:line="240" w:lineRule="auto"/>
              <w:jc w:val="left"/>
              <w:rPr>
                <w:rFonts w:cs="宋体"/>
                <w:sz w:val="20"/>
                <w:szCs w:val="20"/>
              </w:rPr>
            </w:pPr>
            <w:r>
              <w:rPr>
                <w:rFonts w:hint="eastAsia" w:cs="宋体"/>
                <w:sz w:val="20"/>
                <w:szCs w:val="20"/>
              </w:rPr>
              <w:t>4、支持路由模式、透明模式、虚拟网线模式、旁路镜像模式等多种部署方式；</w:t>
            </w:r>
          </w:p>
          <w:p w14:paraId="48D5B09F">
            <w:pPr>
              <w:spacing w:line="240" w:lineRule="auto"/>
              <w:jc w:val="left"/>
              <w:rPr>
                <w:rFonts w:cs="宋体"/>
                <w:sz w:val="20"/>
                <w:szCs w:val="20"/>
              </w:rPr>
            </w:pPr>
            <w:r>
              <w:rPr>
                <w:rFonts w:hint="eastAsia" w:cs="宋体"/>
                <w:sz w:val="20"/>
                <w:szCs w:val="20"/>
              </w:rPr>
              <w:t>5、支持IPv4/IPv6双栈工作模式，支持基于IPv6的IP地址、服务、域名、应用、时间等条件设置访问控制策略；</w:t>
            </w:r>
          </w:p>
          <w:p w14:paraId="48E5A47E">
            <w:pPr>
              <w:spacing w:line="240" w:lineRule="auto"/>
              <w:jc w:val="left"/>
              <w:rPr>
                <w:rFonts w:cs="宋体"/>
                <w:sz w:val="20"/>
                <w:szCs w:val="20"/>
              </w:rPr>
            </w:pPr>
            <w:r>
              <w:rPr>
                <w:rFonts w:hint="eastAsia" w:cs="宋体"/>
                <w:sz w:val="20"/>
                <w:szCs w:val="20"/>
              </w:rPr>
              <w:t>6、支持应用识别与控制，支持对不少于9000种应用的识别和控制，应用类型包括游戏、购物、图书百科、工作招聘、P2P下载、聊天工具、旅游出行、股票软件等类型应用进行检测与控制；</w:t>
            </w:r>
          </w:p>
          <w:p w14:paraId="2CE462B8">
            <w:pPr>
              <w:spacing w:line="240" w:lineRule="auto"/>
              <w:jc w:val="left"/>
              <w:rPr>
                <w:rFonts w:cs="宋体"/>
                <w:sz w:val="20"/>
                <w:szCs w:val="20"/>
              </w:rPr>
            </w:pPr>
            <w:r>
              <w:rPr>
                <w:rFonts w:hint="eastAsia" w:cs="宋体"/>
                <w:sz w:val="20"/>
                <w:szCs w:val="20"/>
              </w:rPr>
              <w:t>7、</w:t>
            </w:r>
            <w:r>
              <w:rPr>
                <w:rFonts w:hint="eastAsia" w:ascii="宋体" w:hAnsi="宋体" w:eastAsia="宋体" w:cs="Times New Roman"/>
                <w:szCs w:val="21"/>
              </w:rPr>
              <w:t>★</w:t>
            </w:r>
            <w:r>
              <w:rPr>
                <w:rFonts w:hint="eastAsia" w:cs="宋体"/>
                <w:sz w:val="20"/>
                <w:szCs w:val="20"/>
              </w:rPr>
              <w:t>支持勒索病毒检测与防御功能，针对勒索病毒攻击设置专项安全策略</w:t>
            </w:r>
            <w:r>
              <w:rPr>
                <w:rFonts w:hint="eastAsia" w:cs="宋体"/>
                <w:b/>
                <w:bCs/>
                <w:sz w:val="20"/>
                <w:szCs w:val="20"/>
              </w:rPr>
              <w:t>（需提供产品功能界面截图证明，并提供国家认可的第三方机构出具的关于“勒索病毒”的证书或检测报告）</w:t>
            </w:r>
            <w:r>
              <w:rPr>
                <w:rFonts w:hint="eastAsia" w:cs="宋体"/>
                <w:sz w:val="20"/>
                <w:szCs w:val="20"/>
              </w:rPr>
              <w:t>；</w:t>
            </w:r>
          </w:p>
          <w:p w14:paraId="50AC0ABA">
            <w:pPr>
              <w:spacing w:line="240" w:lineRule="auto"/>
              <w:jc w:val="left"/>
              <w:rPr>
                <w:rFonts w:cs="宋体"/>
                <w:sz w:val="20"/>
                <w:szCs w:val="20"/>
              </w:rPr>
            </w:pPr>
            <w:r>
              <w:rPr>
                <w:rFonts w:hint="eastAsia" w:cs="宋体"/>
                <w:sz w:val="20"/>
                <w:szCs w:val="20"/>
              </w:rPr>
              <w:t>8、</w:t>
            </w:r>
            <w:r>
              <w:rPr>
                <w:rFonts w:hint="eastAsia" w:ascii="宋体" w:hAnsi="宋体" w:eastAsia="宋体" w:cs="Times New Roman"/>
                <w:szCs w:val="21"/>
              </w:rPr>
              <w:t>★</w:t>
            </w:r>
            <w:r>
              <w:rPr>
                <w:rFonts w:hint="eastAsia" w:cs="宋体"/>
                <w:sz w:val="20"/>
                <w:szCs w:val="20"/>
              </w:rPr>
              <w:t>内置不低于17000种漏洞规则，同时支持在控制台界面通过漏洞ID、漏洞名称、危险等级、漏洞CVE标识、漏洞描述等条件查询漏洞特征信息，支持用户自定义IPS规则</w:t>
            </w:r>
            <w:r>
              <w:rPr>
                <w:rFonts w:hint="eastAsia" w:cs="宋体"/>
                <w:b/>
                <w:bCs/>
                <w:sz w:val="20"/>
                <w:szCs w:val="20"/>
              </w:rPr>
              <w:t>（需提供产品功能截图证明）</w:t>
            </w:r>
            <w:r>
              <w:rPr>
                <w:rFonts w:hint="eastAsia" w:cs="宋体"/>
                <w:sz w:val="20"/>
                <w:szCs w:val="20"/>
              </w:rPr>
              <w:t>；</w:t>
            </w:r>
          </w:p>
          <w:p w14:paraId="73247242">
            <w:pPr>
              <w:spacing w:line="240" w:lineRule="auto"/>
              <w:jc w:val="left"/>
              <w:rPr>
                <w:rFonts w:cs="宋体"/>
                <w:sz w:val="20"/>
                <w:szCs w:val="20"/>
              </w:rPr>
            </w:pPr>
            <w:r>
              <w:rPr>
                <w:rFonts w:hint="eastAsia" w:cs="宋体"/>
                <w:sz w:val="20"/>
                <w:szCs w:val="20"/>
              </w:rPr>
              <w:t>9、</w:t>
            </w:r>
            <w:r>
              <w:rPr>
                <w:rFonts w:hint="eastAsia" w:ascii="宋体" w:hAnsi="宋体" w:eastAsia="宋体" w:cs="Times New Roman"/>
                <w:szCs w:val="21"/>
              </w:rPr>
              <w:t>★</w:t>
            </w:r>
            <w:r>
              <w:rPr>
                <w:rFonts w:hint="eastAsia" w:cs="宋体"/>
                <w:sz w:val="20"/>
                <w:szCs w:val="20"/>
              </w:rPr>
              <w:t>支持用户账号安全保护功能，包括用户账号多余入口检测、用户账号弱口令检测、用户账号暴力破解检测、失陷账号检测，防止因账号被暴力破解导致的非法提权情况发生</w:t>
            </w:r>
            <w:r>
              <w:rPr>
                <w:rFonts w:hint="eastAsia" w:cs="宋体"/>
                <w:b/>
                <w:bCs/>
                <w:sz w:val="20"/>
                <w:szCs w:val="20"/>
              </w:rPr>
              <w:t>（需提供国家认可的第三方机构出具的关于“账号保护”的证书或检测报告）</w:t>
            </w:r>
            <w:r>
              <w:rPr>
                <w:rFonts w:hint="eastAsia" w:cs="宋体"/>
                <w:sz w:val="20"/>
                <w:szCs w:val="20"/>
              </w:rPr>
              <w:t>；</w:t>
            </w:r>
          </w:p>
          <w:p w14:paraId="5840555F">
            <w:pPr>
              <w:spacing w:line="240" w:lineRule="auto"/>
              <w:jc w:val="left"/>
              <w:rPr>
                <w:rFonts w:cs="宋体"/>
                <w:sz w:val="20"/>
                <w:szCs w:val="20"/>
              </w:rPr>
            </w:pPr>
            <w:r>
              <w:rPr>
                <w:rFonts w:hint="eastAsia" w:cs="宋体"/>
                <w:sz w:val="20"/>
                <w:szCs w:val="20"/>
              </w:rPr>
              <w:t>10、支持对安全策略管理和审计功能，记录安全策略变更时间、变更账号、变更类型等内容，提升日常安全策略运维效率；</w:t>
            </w:r>
          </w:p>
          <w:p w14:paraId="3718000B">
            <w:pPr>
              <w:spacing w:line="240" w:lineRule="auto"/>
              <w:jc w:val="left"/>
              <w:rPr>
                <w:rFonts w:cs="宋体"/>
                <w:sz w:val="20"/>
                <w:szCs w:val="20"/>
              </w:rPr>
            </w:pPr>
            <w:r>
              <w:rPr>
                <w:rFonts w:hint="eastAsia" w:cs="宋体"/>
                <w:sz w:val="20"/>
                <w:szCs w:val="20"/>
              </w:rPr>
              <w:t>11、支持被动监测和主动扫描两种资产识别方式，可梳理离线资产、高危端口开放、冗余端口等安全风险；同时通过可视化的拓扑关系图，直观地展示资产和资产之间的访问关系、访问细节协议端口等信息；</w:t>
            </w:r>
          </w:p>
          <w:p w14:paraId="7DAE55B8">
            <w:pPr>
              <w:spacing w:line="240" w:lineRule="auto"/>
              <w:jc w:val="left"/>
              <w:rPr>
                <w:rFonts w:cs="宋体"/>
                <w:sz w:val="20"/>
                <w:szCs w:val="20"/>
              </w:rPr>
            </w:pPr>
            <w:r>
              <w:rPr>
                <w:rFonts w:hint="eastAsia" w:cs="宋体"/>
                <w:sz w:val="20"/>
                <w:szCs w:val="20"/>
              </w:rPr>
              <w:t>1</w:t>
            </w:r>
            <w:r>
              <w:rPr>
                <w:rFonts w:hint="eastAsia" w:cs="宋体"/>
                <w:sz w:val="20"/>
                <w:szCs w:val="20"/>
                <w:lang w:val="en-US" w:eastAsia="zh-CN"/>
              </w:rPr>
              <w:t>2</w:t>
            </w:r>
            <w:r>
              <w:rPr>
                <w:rFonts w:hint="eastAsia" w:cs="宋体"/>
                <w:sz w:val="20"/>
                <w:szCs w:val="20"/>
              </w:rPr>
              <w:t>、提供不少于3年系统软件升级和硬件质保服务；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BCFC83">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8CDBF00">
            <w:pPr>
              <w:spacing w:line="240" w:lineRule="auto"/>
              <w:jc w:val="center"/>
              <w:rPr>
                <w:rFonts w:cs="宋体"/>
                <w:color w:val="000000"/>
                <w:sz w:val="20"/>
                <w:szCs w:val="20"/>
              </w:rPr>
            </w:pPr>
            <w:r>
              <w:rPr>
                <w:rFonts w:hint="eastAsia" w:cs="宋体"/>
                <w:color w:val="000000"/>
                <w:sz w:val="20"/>
                <w:szCs w:val="20"/>
              </w:rPr>
              <w:t>台</w:t>
            </w:r>
          </w:p>
        </w:tc>
      </w:tr>
      <w:tr w14:paraId="1756D6C1">
        <w:tblPrEx>
          <w:tblCellMar>
            <w:top w:w="0" w:type="dxa"/>
            <w:left w:w="0" w:type="dxa"/>
            <w:bottom w:w="0" w:type="dxa"/>
            <w:right w:w="0" w:type="dxa"/>
          </w:tblCellMar>
        </w:tblPrEx>
        <w:trPr>
          <w:trHeight w:val="23" w:hRule="atLeast"/>
          <w:jc w:val="center"/>
        </w:trPr>
        <w:tc>
          <w:tcPr>
            <w:tcW w:w="561" w:type="dxa"/>
            <w:vMerge w:val="continue"/>
            <w:tcBorders>
              <w:left w:val="single" w:color="auto" w:sz="4" w:space="0"/>
              <w:right w:val="single" w:color="auto" w:sz="4" w:space="0"/>
            </w:tcBorders>
            <w:shd w:val="clear" w:color="auto" w:fill="auto"/>
            <w:tcMar>
              <w:left w:w="0" w:type="dxa"/>
              <w:right w:w="0" w:type="dxa"/>
            </w:tcMar>
            <w:vAlign w:val="center"/>
          </w:tcPr>
          <w:p w14:paraId="6A83F8FD">
            <w:pPr>
              <w:spacing w:line="240" w:lineRule="auto"/>
              <w:jc w:val="center"/>
              <w:rPr>
                <w:rFonts w:cs="宋体"/>
                <w:sz w:val="20"/>
                <w:szCs w:val="20"/>
              </w:rPr>
            </w:pPr>
          </w:p>
        </w:tc>
        <w:tc>
          <w:tcPr>
            <w:tcW w:w="1290" w:type="dxa"/>
            <w:vMerge w:val="continue"/>
            <w:tcBorders>
              <w:left w:val="nil"/>
              <w:right w:val="single" w:color="auto" w:sz="4" w:space="0"/>
            </w:tcBorders>
            <w:shd w:val="clear" w:color="auto" w:fill="auto"/>
            <w:tcMar>
              <w:left w:w="0" w:type="dxa"/>
              <w:right w:w="0" w:type="dxa"/>
            </w:tcMar>
            <w:vAlign w:val="center"/>
          </w:tcPr>
          <w:p w14:paraId="01A094DD">
            <w:pPr>
              <w:spacing w:line="240" w:lineRule="auto"/>
              <w:jc w:val="left"/>
              <w:rPr>
                <w:rFonts w:cs="宋体"/>
                <w:sz w:val="20"/>
                <w:szCs w:val="20"/>
              </w:rPr>
            </w:pP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DE57923">
            <w:pPr>
              <w:spacing w:line="240" w:lineRule="auto"/>
              <w:jc w:val="left"/>
              <w:rPr>
                <w:rFonts w:cs="宋体"/>
                <w:sz w:val="20"/>
                <w:szCs w:val="20"/>
              </w:rPr>
            </w:pPr>
            <w:r>
              <w:rPr>
                <w:rFonts w:hint="eastAsia" w:cs="宋体"/>
                <w:sz w:val="20"/>
                <w:szCs w:val="20"/>
              </w:rPr>
              <w:t>提供不少于3年病毒防护（至少包含本地杀毒引擎、本地病毒库、云端威胁情报）升级服务；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A17624C">
            <w:pPr>
              <w:spacing w:line="240" w:lineRule="auto"/>
              <w:jc w:val="center"/>
              <w:rPr>
                <w:rFonts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CE505F">
            <w:pPr>
              <w:spacing w:line="240" w:lineRule="auto"/>
              <w:jc w:val="center"/>
              <w:rPr>
                <w:rFonts w:cs="宋体"/>
                <w:color w:val="000000"/>
                <w:sz w:val="20"/>
                <w:szCs w:val="20"/>
              </w:rPr>
            </w:pPr>
            <w:r>
              <w:rPr>
                <w:rFonts w:hint="eastAsia" w:cs="宋体"/>
                <w:color w:val="000000"/>
                <w:sz w:val="20"/>
                <w:szCs w:val="20"/>
              </w:rPr>
              <w:t>年</w:t>
            </w:r>
          </w:p>
        </w:tc>
      </w:tr>
      <w:tr w14:paraId="224F0152">
        <w:tblPrEx>
          <w:tblCellMar>
            <w:top w:w="0" w:type="dxa"/>
            <w:left w:w="0" w:type="dxa"/>
            <w:bottom w:w="0" w:type="dxa"/>
            <w:right w:w="0" w:type="dxa"/>
          </w:tblCellMar>
        </w:tblPrEx>
        <w:trPr>
          <w:trHeight w:val="23" w:hRule="atLeast"/>
          <w:jc w:val="center"/>
        </w:trPr>
        <w:tc>
          <w:tcPr>
            <w:tcW w:w="561"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14:paraId="52065887">
            <w:pPr>
              <w:spacing w:line="240" w:lineRule="auto"/>
              <w:jc w:val="center"/>
              <w:rPr>
                <w:rFonts w:cs="宋体"/>
                <w:sz w:val="20"/>
                <w:szCs w:val="20"/>
              </w:rPr>
            </w:pPr>
          </w:p>
        </w:tc>
        <w:tc>
          <w:tcPr>
            <w:tcW w:w="1290" w:type="dxa"/>
            <w:vMerge w:val="continue"/>
            <w:tcBorders>
              <w:left w:val="nil"/>
              <w:bottom w:val="single" w:color="auto" w:sz="4" w:space="0"/>
              <w:right w:val="single" w:color="auto" w:sz="4" w:space="0"/>
            </w:tcBorders>
            <w:shd w:val="clear" w:color="auto" w:fill="auto"/>
            <w:tcMar>
              <w:left w:w="0" w:type="dxa"/>
              <w:right w:w="0" w:type="dxa"/>
            </w:tcMar>
            <w:vAlign w:val="center"/>
          </w:tcPr>
          <w:p w14:paraId="3CF19A92">
            <w:pPr>
              <w:spacing w:line="240" w:lineRule="auto"/>
              <w:jc w:val="left"/>
              <w:rPr>
                <w:rFonts w:cs="宋体"/>
                <w:sz w:val="20"/>
                <w:szCs w:val="20"/>
              </w:rPr>
            </w:pP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DA93E1F">
            <w:pPr>
              <w:spacing w:line="240" w:lineRule="auto"/>
              <w:jc w:val="left"/>
              <w:rPr>
                <w:rFonts w:cs="宋体"/>
                <w:sz w:val="20"/>
                <w:szCs w:val="20"/>
              </w:rPr>
            </w:pPr>
            <w:r>
              <w:rPr>
                <w:rFonts w:hint="eastAsia" w:cs="宋体"/>
                <w:sz w:val="20"/>
                <w:szCs w:val="20"/>
              </w:rPr>
              <w:t>提供不少于3年入侵防御规则库（至少包含IPS特征库、僵尸网络防护库、实时漏洞分析识别库、URL&amp;应用识别库）升级服务；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8F0C63E">
            <w:pPr>
              <w:spacing w:line="240" w:lineRule="auto"/>
              <w:jc w:val="center"/>
              <w:rPr>
                <w:rFonts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1CD9D41">
            <w:pPr>
              <w:spacing w:line="240" w:lineRule="auto"/>
              <w:jc w:val="center"/>
              <w:rPr>
                <w:rFonts w:cs="宋体"/>
                <w:color w:val="000000"/>
                <w:sz w:val="20"/>
                <w:szCs w:val="20"/>
              </w:rPr>
            </w:pPr>
            <w:r>
              <w:rPr>
                <w:rFonts w:hint="eastAsia" w:cs="宋体"/>
                <w:color w:val="000000"/>
                <w:sz w:val="20"/>
                <w:szCs w:val="20"/>
              </w:rPr>
              <w:t>年</w:t>
            </w:r>
          </w:p>
        </w:tc>
      </w:tr>
    </w:tbl>
    <w:p w14:paraId="1791BB5C">
      <w:pPr>
        <w:spacing w:line="360" w:lineRule="auto"/>
        <w:jc w:val="left"/>
        <w:rPr>
          <w:rFonts w:ascii="宋体" w:hAnsi="宋体" w:eastAsia="宋体" w:cs="Times New Roman"/>
          <w:sz w:val="21"/>
          <w:szCs w:val="21"/>
          <w:highlight w:val="none"/>
        </w:rPr>
      </w:pPr>
      <w:r>
        <w:rPr>
          <w:rFonts w:hint="eastAsia" w:ascii="宋体" w:hAnsi="宋体" w:eastAsia="宋体" w:cs="Times New Roman"/>
          <w:sz w:val="21"/>
          <w:szCs w:val="21"/>
          <w:highlight w:val="none"/>
        </w:rPr>
        <w:t>注：本项目中，</w:t>
      </w:r>
      <w:r>
        <w:rPr>
          <w:rFonts w:hint="eastAsia" w:ascii="宋体" w:hAnsi="宋体" w:eastAsia="宋体" w:cs="Times New Roman"/>
          <w:b/>
          <w:sz w:val="21"/>
          <w:szCs w:val="21"/>
          <w:highlight w:val="none"/>
        </w:rPr>
        <w:t>“边界防火墙”为核心产品</w:t>
      </w:r>
      <w:r>
        <w:rPr>
          <w:rFonts w:hint="eastAsia" w:ascii="宋体" w:hAnsi="宋体" w:eastAsia="宋体" w:cs="Times New Roman"/>
          <w:sz w:val="21"/>
          <w:szCs w:val="21"/>
          <w:highlight w:val="none"/>
        </w:rPr>
        <w:t>。多家投标人提供的核心产品为同一品牌同一型号产品的且通过资格审查、符合性审查的不同投标人参加本项目的，按一家投标人计算，评审后得分最高的同品牌投标人获得中标人推荐资格；评审得分相同的，由招标人采取随机抽取方式确定，其他同品牌投标人不作为中标候选人。</w:t>
      </w:r>
    </w:p>
    <w:p w14:paraId="4D87968F">
      <w:pPr>
        <w:spacing w:line="400" w:lineRule="exact"/>
        <w:ind w:firstLine="422" w:firstLineChars="200"/>
        <w:jc w:val="left"/>
        <w:rPr>
          <w:rFonts w:ascii="宋体" w:hAnsi="宋体" w:eastAsia="宋体" w:cs="Times New Roman"/>
          <w:b/>
          <w:szCs w:val="21"/>
        </w:rPr>
      </w:pPr>
    </w:p>
    <w:p w14:paraId="62A2C395">
      <w:pPr>
        <w:spacing w:line="400" w:lineRule="exact"/>
        <w:jc w:val="left"/>
        <w:outlineLvl w:val="1"/>
        <w:rPr>
          <w:rFonts w:ascii="宋体" w:hAnsi="宋体" w:eastAsia="宋体" w:cs="Times New Roman"/>
          <w:b/>
          <w:szCs w:val="21"/>
        </w:rPr>
      </w:pPr>
      <w:r>
        <w:rPr>
          <w:rFonts w:hint="eastAsia" w:ascii="宋体" w:hAnsi="宋体" w:eastAsia="宋体" w:cs="Times New Roman"/>
          <w:b/>
          <w:szCs w:val="21"/>
        </w:rPr>
        <w:t>二、商务要求</w:t>
      </w:r>
    </w:p>
    <w:p w14:paraId="22B7951E">
      <w:pPr>
        <w:spacing w:line="400" w:lineRule="exact"/>
        <w:ind w:firstLine="422" w:firstLineChars="200"/>
        <w:jc w:val="left"/>
        <w:rPr>
          <w:rFonts w:ascii="宋体" w:hAnsi="宋体" w:eastAsia="宋体" w:cs="Times New Roman"/>
          <w:szCs w:val="21"/>
        </w:rPr>
      </w:pPr>
      <w:r>
        <w:rPr>
          <w:rFonts w:hint="eastAsia" w:ascii="宋体" w:hAnsi="宋体" w:eastAsia="宋体" w:cs="Times New Roman"/>
          <w:b/>
          <w:szCs w:val="21"/>
        </w:rPr>
        <w:t>（一）合同履行期限：</w:t>
      </w:r>
      <w:r>
        <w:rPr>
          <w:rFonts w:hint="eastAsia" w:ascii="宋体" w:hAnsi="宋体" w:eastAsia="宋体" w:cs="宋体"/>
          <w:kern w:val="0"/>
          <w:szCs w:val="21"/>
        </w:rPr>
        <w:t>合同签订起2个月内完成项目建设及初步验收，试运行期3个月后完成最终验收，</w:t>
      </w:r>
      <w:r>
        <w:rPr>
          <w:rFonts w:hint="eastAsia" w:ascii="宋体" w:hAnsi="宋体" w:eastAsia="宋体" w:cs="宋体"/>
          <w:kern w:val="0"/>
          <w:szCs w:val="21"/>
          <w:lang w:val="en-US" w:eastAsia="zh-CN"/>
        </w:rPr>
        <w:t>维保</w:t>
      </w:r>
      <w:r>
        <w:rPr>
          <w:rFonts w:hint="eastAsia" w:ascii="宋体" w:hAnsi="宋体" w:eastAsia="宋体" w:cs="宋体"/>
          <w:kern w:val="0"/>
          <w:szCs w:val="21"/>
        </w:rPr>
        <w:t>期：最终验收通过之日起3年。</w:t>
      </w:r>
    </w:p>
    <w:p w14:paraId="0E38DF47">
      <w:pPr>
        <w:spacing w:line="400" w:lineRule="exact"/>
        <w:ind w:firstLine="422" w:firstLineChars="200"/>
        <w:jc w:val="left"/>
        <w:rPr>
          <w:rFonts w:ascii="宋体" w:hAnsi="宋体" w:eastAsia="宋体" w:cs="Times New Roman"/>
          <w:szCs w:val="21"/>
        </w:rPr>
      </w:pPr>
      <w:r>
        <w:rPr>
          <w:rFonts w:hint="eastAsia" w:ascii="宋体" w:hAnsi="宋体" w:eastAsia="宋体" w:cs="Times New Roman"/>
          <w:b/>
          <w:szCs w:val="21"/>
        </w:rPr>
        <w:t>（二）报价要求：</w:t>
      </w:r>
      <w:r>
        <w:rPr>
          <w:rFonts w:hint="eastAsia" w:ascii="宋体" w:hAnsi="宋体" w:eastAsia="宋体" w:cs="Times New Roman"/>
          <w:szCs w:val="21"/>
        </w:rPr>
        <w:t>本项目总价包干，报价包括人工费、工器具（耗材）费、服务费、维修费、管理费、利润、税金等有关本项目的全部费用以及参加采购活动所发生的所有费用。</w:t>
      </w:r>
    </w:p>
    <w:p w14:paraId="0436E0E1">
      <w:pPr>
        <w:wordWrap w:val="0"/>
        <w:spacing w:line="400" w:lineRule="exact"/>
        <w:ind w:firstLine="422" w:firstLineChars="200"/>
        <w:rPr>
          <w:rFonts w:ascii="宋体" w:hAnsi="宋体" w:eastAsia="宋体" w:cs="宋体"/>
          <w:szCs w:val="21"/>
        </w:rPr>
      </w:pPr>
      <w:r>
        <w:rPr>
          <w:rFonts w:hint="eastAsia" w:ascii="宋体" w:hAnsi="宋体" w:eastAsia="宋体" w:cs="Times New Roman"/>
          <w:b/>
          <w:szCs w:val="21"/>
        </w:rPr>
        <w:t>（三）付款方式：</w:t>
      </w:r>
      <w:r>
        <w:rPr>
          <w:rFonts w:hint="eastAsia" w:ascii="宋体" w:hAnsi="宋体" w:eastAsia="宋体" w:cs="宋体"/>
          <w:szCs w:val="21"/>
        </w:rPr>
        <w:t>合同签订后支付合同金额40%的预付款，同时乙方向甲方提交预付款保函。在签订合同时，乙方明确表示无需预付款或者主动要求降低预付款比例的，甲方可不支付或减少预付款支付比例。</w:t>
      </w:r>
    </w:p>
    <w:p w14:paraId="24FA631B">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完成工程量的100%，采购人在收到发票后于7个工作日内支付至合同价的60%。</w:t>
      </w:r>
    </w:p>
    <w:p w14:paraId="63AB7F87">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完工且通过初步验收合格后，采购人在收到发票后于7个工作日内支付至合同价的80%。</w:t>
      </w:r>
    </w:p>
    <w:p w14:paraId="391877F8">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在</w:t>
      </w:r>
      <w:r>
        <w:rPr>
          <w:rFonts w:hint="eastAsia" w:ascii="宋体" w:hAnsi="宋体" w:eastAsia="宋体" w:cs="宋体"/>
          <w:szCs w:val="21"/>
          <w:lang w:val="en-US" w:eastAsia="zh-CN"/>
        </w:rPr>
        <w:t>最终验收合格起</w:t>
      </w:r>
      <w:r>
        <w:rPr>
          <w:rFonts w:hint="eastAsia" w:ascii="宋体" w:hAnsi="宋体" w:eastAsia="宋体" w:cs="宋体"/>
          <w:szCs w:val="21"/>
        </w:rPr>
        <w:t>一年后，采购人在收到发票后于7个工作日内支付至合同价款的90%。</w:t>
      </w:r>
    </w:p>
    <w:p w14:paraId="28774FA0">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项目最终验收合格且</w:t>
      </w:r>
      <w:r>
        <w:rPr>
          <w:rFonts w:hint="eastAsia" w:ascii="宋体" w:hAnsi="宋体" w:eastAsia="宋体" w:cs="宋体"/>
          <w:szCs w:val="21"/>
          <w:lang w:val="en-US" w:eastAsia="zh-CN"/>
        </w:rPr>
        <w:t>维保期</w:t>
      </w:r>
      <w:r>
        <w:rPr>
          <w:rFonts w:hint="eastAsia" w:ascii="宋体" w:hAnsi="宋体" w:eastAsia="宋体" w:cs="宋体"/>
          <w:szCs w:val="21"/>
        </w:rPr>
        <w:t>满后，采购人在收到发票后于7个工作日内支付</w:t>
      </w:r>
      <w:r>
        <w:rPr>
          <w:rFonts w:hint="eastAsia" w:ascii="宋体" w:hAnsi="宋体" w:eastAsia="宋体" w:cs="宋体"/>
          <w:szCs w:val="21"/>
          <w:lang w:val="en-US" w:eastAsia="zh-CN"/>
        </w:rPr>
        <w:t>尾款</w:t>
      </w:r>
      <w:r>
        <w:rPr>
          <w:rFonts w:hint="eastAsia" w:ascii="宋体" w:hAnsi="宋体" w:eastAsia="宋体" w:cs="宋体"/>
          <w:szCs w:val="21"/>
        </w:rPr>
        <w:t>。</w:t>
      </w:r>
    </w:p>
    <w:p w14:paraId="4E39BF04">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注：所有款项支付均在上级补助资金到位的前提下。款项支付前成交供应商需先向采购人开具相应金额、符合国家规定的发票，采购人在收到成交供应商发票后的7个工作日内向成交供应商支付款项。</w:t>
      </w:r>
    </w:p>
    <w:p w14:paraId="31DBC65B">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2.结算方式：总价包干。</w:t>
      </w:r>
    </w:p>
    <w:p w14:paraId="528BF6AD">
      <w:pPr>
        <w:spacing w:line="400" w:lineRule="exact"/>
        <w:ind w:firstLine="422" w:firstLineChars="200"/>
        <w:jc w:val="left"/>
        <w:rPr>
          <w:rFonts w:ascii="宋体" w:hAnsi="宋体" w:eastAsia="宋体" w:cs="Times New Roman"/>
          <w:szCs w:val="21"/>
        </w:rPr>
      </w:pPr>
      <w:r>
        <w:rPr>
          <w:rFonts w:hint="eastAsia" w:ascii="宋体" w:hAnsi="宋体" w:eastAsia="宋体" w:cs="Times New Roman"/>
          <w:b/>
          <w:szCs w:val="21"/>
        </w:rPr>
        <w:t>（四）履约保证金：</w:t>
      </w:r>
      <w:r>
        <w:rPr>
          <w:rFonts w:hint="eastAsia" w:ascii="宋体" w:hAnsi="宋体" w:eastAsia="宋体" w:cs="Times New Roman"/>
          <w:szCs w:val="21"/>
        </w:rPr>
        <w:t>本项目履约保证金不作要求。</w:t>
      </w:r>
    </w:p>
    <w:p w14:paraId="6C699EC9">
      <w:pPr>
        <w:spacing w:line="400" w:lineRule="exact"/>
        <w:jc w:val="left"/>
        <w:rPr>
          <w:rFonts w:ascii="宋体" w:hAnsi="宋体" w:eastAsia="宋体" w:cs="Times New Roman"/>
          <w:szCs w:val="21"/>
        </w:rPr>
        <w:sectPr>
          <w:footerReference r:id="rId4" w:type="default"/>
          <w:pgSz w:w="11906" w:h="16838"/>
          <w:pgMar w:top="1418" w:right="1418" w:bottom="1418" w:left="1418" w:header="851" w:footer="992" w:gutter="0"/>
          <w:cols w:space="425" w:num="1"/>
          <w:docGrid w:type="lines" w:linePitch="312" w:charSpace="0"/>
        </w:sectPr>
      </w:pPr>
    </w:p>
    <w:p w14:paraId="3E11CE96">
      <w:pPr>
        <w:spacing w:line="360" w:lineRule="auto"/>
        <w:jc w:val="center"/>
        <w:outlineLvl w:val="0"/>
        <w:rPr>
          <w:rFonts w:ascii="宋体" w:hAnsi="宋体" w:eastAsia="宋体" w:cs="Times New Roman"/>
          <w:b/>
          <w:sz w:val="24"/>
          <w:szCs w:val="24"/>
        </w:rPr>
      </w:pPr>
      <w:r>
        <w:rPr>
          <w:rFonts w:hint="eastAsia" w:ascii="宋体" w:hAnsi="宋体" w:eastAsia="宋体"/>
          <w:b/>
          <w:sz w:val="24"/>
          <w:szCs w:val="24"/>
        </w:rPr>
        <w:t xml:space="preserve">第三章  </w:t>
      </w:r>
      <w:r>
        <w:rPr>
          <w:rFonts w:hint="eastAsia" w:ascii="宋体" w:hAnsi="宋体" w:eastAsia="宋体" w:cs="Times New Roman"/>
          <w:b/>
          <w:sz w:val="24"/>
          <w:szCs w:val="24"/>
        </w:rPr>
        <w:t>供应商须知</w:t>
      </w:r>
    </w:p>
    <w:p w14:paraId="24B6EAB9">
      <w:pPr>
        <w:spacing w:line="400" w:lineRule="exact"/>
        <w:jc w:val="center"/>
        <w:outlineLvl w:val="1"/>
        <w:rPr>
          <w:rFonts w:ascii="宋体" w:hAnsi="宋体" w:eastAsia="宋体" w:cs="Times New Roman"/>
          <w:b/>
          <w:szCs w:val="21"/>
        </w:rPr>
      </w:pPr>
      <w:r>
        <w:rPr>
          <w:rFonts w:hint="eastAsia" w:ascii="宋体" w:hAnsi="宋体" w:eastAsia="宋体" w:cs="Times New Roman"/>
          <w:b/>
          <w:szCs w:val="21"/>
        </w:rPr>
        <w:t>前附表</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2BFE72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710292A7">
            <w:pPr>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8220" w:type="dxa"/>
            <w:vAlign w:val="center"/>
          </w:tcPr>
          <w:p w14:paraId="7D515E10">
            <w:pPr>
              <w:jc w:val="center"/>
              <w:rPr>
                <w:rFonts w:ascii="宋体" w:hAnsi="宋体" w:eastAsia="宋体" w:cs="Times New Roman"/>
                <w:kern w:val="0"/>
                <w:szCs w:val="21"/>
              </w:rPr>
            </w:pPr>
            <w:r>
              <w:rPr>
                <w:rFonts w:hint="eastAsia" w:ascii="宋体" w:hAnsi="宋体" w:eastAsia="宋体" w:cs="Times New Roman"/>
                <w:kern w:val="0"/>
                <w:szCs w:val="21"/>
              </w:rPr>
              <w:t>内容</w:t>
            </w:r>
          </w:p>
        </w:tc>
      </w:tr>
      <w:tr w14:paraId="4461D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Merge w:val="restart"/>
            <w:vAlign w:val="center"/>
          </w:tcPr>
          <w:p w14:paraId="2F3F1415">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8220" w:type="dxa"/>
            <w:vAlign w:val="center"/>
          </w:tcPr>
          <w:p w14:paraId="5BC73D80">
            <w:pPr>
              <w:jc w:val="left"/>
              <w:rPr>
                <w:rFonts w:ascii="宋体" w:hAnsi="宋体" w:eastAsia="宋体" w:cs="Times New Roman"/>
                <w:kern w:val="0"/>
                <w:szCs w:val="21"/>
              </w:rPr>
            </w:pPr>
            <w:r>
              <w:rPr>
                <w:rFonts w:hint="eastAsia" w:ascii="宋体" w:hAnsi="宋体" w:eastAsia="宋体" w:cs="Times New Roman"/>
                <w:kern w:val="0"/>
                <w:szCs w:val="21"/>
              </w:rPr>
              <w:t>名称：余姚市人民政府兰江街道办事处</w:t>
            </w:r>
          </w:p>
          <w:p w14:paraId="637BF3E4">
            <w:pPr>
              <w:jc w:val="left"/>
              <w:rPr>
                <w:rFonts w:ascii="宋体" w:hAnsi="宋体" w:eastAsia="宋体" w:cs="Times New Roman"/>
                <w:kern w:val="0"/>
                <w:szCs w:val="21"/>
              </w:rPr>
            </w:pPr>
            <w:r>
              <w:rPr>
                <w:rFonts w:hint="eastAsia" w:ascii="宋体" w:hAnsi="宋体" w:eastAsia="宋体" w:cs="Times New Roman"/>
                <w:kern w:val="0"/>
                <w:szCs w:val="21"/>
              </w:rPr>
              <w:t>地址：余姚市人民政府兰江街道办事处</w:t>
            </w:r>
          </w:p>
          <w:p w14:paraId="078F1733">
            <w:pPr>
              <w:jc w:val="left"/>
              <w:rPr>
                <w:rFonts w:ascii="宋体" w:hAnsi="宋体" w:eastAsia="宋体" w:cs="Times New Roman"/>
                <w:kern w:val="0"/>
                <w:szCs w:val="21"/>
              </w:rPr>
            </w:pPr>
            <w:r>
              <w:rPr>
                <w:rFonts w:hint="eastAsia" w:ascii="宋体" w:hAnsi="宋体" w:eastAsia="宋体" w:cs="Times New Roman"/>
                <w:kern w:val="0"/>
                <w:szCs w:val="21"/>
              </w:rPr>
              <w:t>项目联系人（询问）：王老师</w:t>
            </w:r>
          </w:p>
          <w:p w14:paraId="0959EEF7">
            <w:pPr>
              <w:wordWrap w:val="0"/>
              <w:rPr>
                <w:rFonts w:ascii="宋体" w:hAnsi="宋体" w:eastAsia="宋体" w:cs="Times New Roman"/>
                <w:b/>
                <w:kern w:val="0"/>
                <w:szCs w:val="21"/>
              </w:rPr>
            </w:pPr>
            <w:r>
              <w:rPr>
                <w:rFonts w:hint="eastAsia" w:ascii="宋体" w:hAnsi="宋体" w:eastAsia="宋体" w:cs="Times New Roman"/>
                <w:kern w:val="0"/>
                <w:szCs w:val="21"/>
              </w:rPr>
              <w:t>联系方式：0574-62599167</w:t>
            </w:r>
          </w:p>
        </w:tc>
      </w:tr>
      <w:tr w14:paraId="303A7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Merge w:val="continue"/>
            <w:vAlign w:val="center"/>
          </w:tcPr>
          <w:p w14:paraId="7992292B">
            <w:pPr>
              <w:jc w:val="center"/>
              <w:rPr>
                <w:rFonts w:ascii="宋体" w:hAnsi="宋体" w:eastAsia="宋体" w:cs="Times New Roman"/>
                <w:kern w:val="0"/>
                <w:szCs w:val="21"/>
              </w:rPr>
            </w:pPr>
          </w:p>
        </w:tc>
        <w:tc>
          <w:tcPr>
            <w:tcW w:w="8220" w:type="dxa"/>
            <w:vAlign w:val="center"/>
          </w:tcPr>
          <w:p w14:paraId="7F69D163">
            <w:pPr>
              <w:jc w:val="left"/>
              <w:rPr>
                <w:rFonts w:ascii="宋体" w:hAnsi="宋体" w:eastAsia="宋体" w:cs="Times New Roman"/>
                <w:kern w:val="0"/>
                <w:szCs w:val="21"/>
              </w:rPr>
            </w:pPr>
            <w:r>
              <w:rPr>
                <w:rFonts w:hint="eastAsia" w:ascii="宋体" w:hAnsi="宋体" w:eastAsia="宋体" w:cs="Times New Roman"/>
                <w:kern w:val="0"/>
                <w:szCs w:val="21"/>
              </w:rPr>
              <w:t>名称：宁波建拓工程设计有限公司</w:t>
            </w:r>
          </w:p>
          <w:p w14:paraId="7F78BF8D">
            <w:pPr>
              <w:jc w:val="left"/>
              <w:rPr>
                <w:rFonts w:ascii="宋体" w:hAnsi="宋体" w:eastAsia="宋体" w:cs="Times New Roman"/>
                <w:kern w:val="0"/>
                <w:szCs w:val="21"/>
              </w:rPr>
            </w:pPr>
            <w:r>
              <w:rPr>
                <w:rFonts w:hint="eastAsia" w:ascii="宋体" w:hAnsi="宋体" w:eastAsia="宋体" w:cs="Times New Roman"/>
                <w:kern w:val="0"/>
                <w:szCs w:val="21"/>
              </w:rPr>
              <w:t>地址：余姚市多元创业大厦B幢122室</w:t>
            </w:r>
          </w:p>
          <w:p w14:paraId="13E80455">
            <w:pPr>
              <w:jc w:val="left"/>
              <w:rPr>
                <w:rFonts w:ascii="宋体" w:hAnsi="宋体" w:eastAsia="宋体" w:cs="Times New Roman"/>
                <w:kern w:val="0"/>
                <w:szCs w:val="21"/>
              </w:rPr>
            </w:pPr>
            <w:r>
              <w:rPr>
                <w:rFonts w:hint="eastAsia" w:ascii="宋体" w:hAnsi="宋体" w:eastAsia="宋体" w:cs="Times New Roman"/>
                <w:kern w:val="0"/>
                <w:szCs w:val="21"/>
              </w:rPr>
              <w:t>项目联系人：徐工</w:t>
            </w:r>
          </w:p>
          <w:p w14:paraId="5808AD0A">
            <w:pPr>
              <w:wordWrap w:val="0"/>
              <w:rPr>
                <w:rFonts w:ascii="宋体" w:hAnsi="宋体" w:eastAsia="宋体" w:cs="Times New Roman"/>
                <w:b/>
                <w:kern w:val="0"/>
                <w:szCs w:val="21"/>
              </w:rPr>
            </w:pPr>
            <w:r>
              <w:rPr>
                <w:rFonts w:hint="eastAsia" w:ascii="宋体" w:hAnsi="宋体" w:eastAsia="宋体" w:cs="Times New Roman"/>
                <w:kern w:val="0"/>
                <w:szCs w:val="21"/>
              </w:rPr>
              <w:t>联系方式：13335847771</w:t>
            </w:r>
          </w:p>
        </w:tc>
      </w:tr>
      <w:tr w14:paraId="2D031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2F391AED">
            <w:pPr>
              <w:jc w:val="center"/>
              <w:rPr>
                <w:rFonts w:ascii="宋体" w:hAnsi="宋体" w:eastAsia="宋体" w:cs="Times New Roman"/>
                <w:kern w:val="0"/>
                <w:szCs w:val="21"/>
              </w:rPr>
            </w:pPr>
            <w:r>
              <w:rPr>
                <w:rFonts w:hint="eastAsia" w:ascii="宋体" w:hAnsi="宋体" w:eastAsia="宋体" w:cs="Times New Roman"/>
                <w:kern w:val="0"/>
                <w:szCs w:val="21"/>
              </w:rPr>
              <w:t>2</w:t>
            </w:r>
          </w:p>
        </w:tc>
        <w:tc>
          <w:tcPr>
            <w:tcW w:w="8220" w:type="dxa"/>
            <w:vAlign w:val="center"/>
          </w:tcPr>
          <w:p w14:paraId="4EAA957A">
            <w:pPr>
              <w:wordWrap w:val="0"/>
              <w:rPr>
                <w:rFonts w:ascii="宋体" w:hAnsi="宋体" w:eastAsia="宋体" w:cs="Times New Roman"/>
                <w:b/>
                <w:kern w:val="0"/>
                <w:szCs w:val="21"/>
              </w:rPr>
            </w:pPr>
            <w:r>
              <w:rPr>
                <w:rFonts w:hint="eastAsia" w:ascii="宋体" w:hAnsi="宋体" w:eastAsia="宋体" w:cs="Times New Roman"/>
                <w:b/>
                <w:kern w:val="0"/>
                <w:szCs w:val="21"/>
              </w:rPr>
              <w:t>项目编号：</w:t>
            </w:r>
            <w:r>
              <w:rPr>
                <w:rFonts w:hint="eastAsia" w:ascii="宋体" w:hAnsi="宋体" w:eastAsia="宋体" w:cs="Times New Roman"/>
                <w:kern w:val="0"/>
                <w:szCs w:val="21"/>
              </w:rPr>
              <w:t>NBJT-2024074-C</w:t>
            </w:r>
          </w:p>
          <w:p w14:paraId="37A574B4">
            <w:pPr>
              <w:wordWrap w:val="0"/>
              <w:rPr>
                <w:rFonts w:ascii="宋体" w:hAnsi="宋体" w:eastAsia="宋体" w:cs="Times New Roman"/>
                <w:b/>
                <w:kern w:val="0"/>
                <w:szCs w:val="21"/>
              </w:rPr>
            </w:pPr>
            <w:r>
              <w:rPr>
                <w:rFonts w:hint="eastAsia" w:ascii="宋体" w:hAnsi="宋体" w:eastAsia="宋体" w:cs="Times New Roman"/>
                <w:b/>
                <w:kern w:val="0"/>
                <w:szCs w:val="21"/>
              </w:rPr>
              <w:t>项目名称：</w:t>
            </w:r>
            <w:r>
              <w:rPr>
                <w:rFonts w:hint="eastAsia" w:ascii="宋体" w:hAnsi="宋体" w:eastAsia="宋体" w:cs="Times New Roman"/>
                <w:kern w:val="0"/>
                <w:szCs w:val="21"/>
              </w:rPr>
              <w:t>四明未来社区数字化改造提升项目</w:t>
            </w:r>
          </w:p>
        </w:tc>
      </w:tr>
      <w:tr w14:paraId="2FE31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6810C9FB">
            <w:pPr>
              <w:jc w:val="center"/>
              <w:rPr>
                <w:rFonts w:ascii="宋体" w:hAnsi="宋体" w:eastAsia="宋体" w:cs="Times New Roman"/>
                <w:kern w:val="0"/>
                <w:szCs w:val="21"/>
              </w:rPr>
            </w:pPr>
            <w:r>
              <w:rPr>
                <w:rFonts w:hint="eastAsia" w:ascii="宋体" w:hAnsi="宋体" w:eastAsia="宋体" w:cs="Times New Roman"/>
                <w:kern w:val="0"/>
                <w:szCs w:val="21"/>
              </w:rPr>
              <w:t>3</w:t>
            </w:r>
          </w:p>
        </w:tc>
        <w:tc>
          <w:tcPr>
            <w:tcW w:w="8220" w:type="dxa"/>
            <w:vAlign w:val="center"/>
          </w:tcPr>
          <w:p w14:paraId="49341C27">
            <w:pPr>
              <w:wordWrap w:val="0"/>
              <w:rPr>
                <w:rFonts w:ascii="宋体" w:hAnsi="宋体" w:eastAsia="宋体" w:cs="Times New Roman"/>
                <w:kern w:val="0"/>
                <w:szCs w:val="21"/>
              </w:rPr>
            </w:pPr>
            <w:r>
              <w:rPr>
                <w:rFonts w:hint="eastAsia" w:ascii="宋体" w:hAnsi="宋体" w:eastAsia="宋体" w:cs="Times New Roman"/>
                <w:b/>
                <w:kern w:val="0"/>
                <w:szCs w:val="21"/>
              </w:rPr>
              <w:t>采购方式：</w:t>
            </w:r>
            <w:r>
              <w:rPr>
                <w:rFonts w:hint="eastAsia" w:ascii="宋体" w:hAnsi="宋体" w:eastAsia="宋体" w:cs="Times New Roman"/>
                <w:kern w:val="0"/>
                <w:szCs w:val="21"/>
              </w:rPr>
              <w:t>竞争性磋商。</w:t>
            </w:r>
          </w:p>
        </w:tc>
      </w:tr>
      <w:tr w14:paraId="436C9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2B7CE7F0">
            <w:pPr>
              <w:jc w:val="center"/>
              <w:rPr>
                <w:rFonts w:ascii="宋体" w:hAnsi="宋体" w:eastAsia="宋体" w:cs="Times New Roman"/>
                <w:kern w:val="0"/>
                <w:szCs w:val="21"/>
              </w:rPr>
            </w:pPr>
            <w:r>
              <w:rPr>
                <w:rFonts w:hint="eastAsia" w:ascii="宋体" w:hAnsi="宋体" w:eastAsia="宋体" w:cs="Times New Roman"/>
                <w:kern w:val="0"/>
                <w:szCs w:val="21"/>
              </w:rPr>
              <w:t>★4</w:t>
            </w:r>
          </w:p>
        </w:tc>
        <w:tc>
          <w:tcPr>
            <w:tcW w:w="8220" w:type="dxa"/>
            <w:vAlign w:val="center"/>
          </w:tcPr>
          <w:p w14:paraId="336514AE">
            <w:pPr>
              <w:wordWrap w:val="0"/>
              <w:rPr>
                <w:rFonts w:ascii="宋体" w:hAnsi="宋体" w:eastAsia="宋体" w:cs="Times New Roman"/>
                <w:kern w:val="0"/>
                <w:szCs w:val="21"/>
              </w:rPr>
            </w:pPr>
            <w:r>
              <w:rPr>
                <w:rFonts w:hint="eastAsia" w:ascii="宋体" w:hAnsi="宋体" w:eastAsia="宋体" w:cs="Times New Roman"/>
                <w:b/>
                <w:kern w:val="0"/>
                <w:szCs w:val="21"/>
              </w:rPr>
              <w:t>本项目预算金额</w:t>
            </w:r>
            <w:r>
              <w:rPr>
                <w:rFonts w:hint="eastAsia" w:ascii="宋体" w:hAnsi="宋体" w:eastAsia="宋体" w:cs="Times New Roman"/>
                <w:b/>
                <w:kern w:val="0"/>
                <w:szCs w:val="21"/>
                <w:lang w:eastAsia="zh-CN"/>
              </w:rPr>
              <w:t>：</w:t>
            </w:r>
            <w:r>
              <w:rPr>
                <w:rFonts w:hint="eastAsia" w:ascii="宋体" w:hAnsi="宋体" w:eastAsia="宋体" w:cs="Times New Roman"/>
                <w:b/>
                <w:kern w:val="0"/>
                <w:szCs w:val="21"/>
              </w:rPr>
              <w:t>人民币</w:t>
            </w:r>
            <w:r>
              <w:rPr>
                <w:rFonts w:hint="eastAsia" w:ascii="宋体" w:hAnsi="宋体" w:eastAsia="宋体" w:cs="Times New Roman"/>
                <w:b/>
                <w:kern w:val="0"/>
                <w:szCs w:val="21"/>
                <w:lang w:eastAsia="zh-CN"/>
              </w:rPr>
              <w:t>786481</w:t>
            </w:r>
            <w:r>
              <w:rPr>
                <w:rFonts w:hint="eastAsia" w:ascii="宋体" w:hAnsi="宋体" w:eastAsia="宋体" w:cs="Times New Roman"/>
                <w:b/>
                <w:kern w:val="0"/>
                <w:szCs w:val="21"/>
              </w:rPr>
              <w:t>元</w:t>
            </w:r>
            <w:r>
              <w:rPr>
                <w:rFonts w:hint="eastAsia" w:ascii="宋体" w:hAnsi="宋体" w:eastAsia="宋体" w:cs="Times New Roman"/>
                <w:b/>
                <w:kern w:val="0"/>
                <w:szCs w:val="21"/>
                <w:lang w:eastAsia="zh-CN"/>
              </w:rPr>
              <w:t>，</w:t>
            </w:r>
            <w:r>
              <w:rPr>
                <w:rFonts w:hint="eastAsia" w:ascii="宋体" w:hAnsi="宋体" w:eastAsia="宋体" w:cs="Times New Roman"/>
                <w:b/>
                <w:kern w:val="0"/>
                <w:szCs w:val="21"/>
              </w:rPr>
              <w:t>最高限价：人民币</w:t>
            </w:r>
            <w:r>
              <w:rPr>
                <w:rFonts w:hint="eastAsia" w:ascii="宋体" w:hAnsi="宋体" w:eastAsia="宋体" w:cs="Times New Roman"/>
                <w:b/>
                <w:kern w:val="0"/>
                <w:szCs w:val="21"/>
                <w:lang w:eastAsia="zh-CN"/>
              </w:rPr>
              <w:t>761281</w:t>
            </w:r>
            <w:r>
              <w:rPr>
                <w:rFonts w:hint="eastAsia" w:ascii="宋体" w:hAnsi="宋体" w:eastAsia="宋体" w:cs="Times New Roman"/>
                <w:b/>
                <w:kern w:val="0"/>
                <w:szCs w:val="21"/>
              </w:rPr>
              <w:t>元。报价超过最高限价或分项最高限价的均作无效标处理。</w:t>
            </w:r>
          </w:p>
        </w:tc>
      </w:tr>
      <w:tr w14:paraId="464EB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Merge w:val="restart"/>
            <w:vAlign w:val="center"/>
          </w:tcPr>
          <w:p w14:paraId="5A694F89">
            <w:pPr>
              <w:jc w:val="center"/>
              <w:rPr>
                <w:rFonts w:ascii="宋体" w:hAnsi="宋体" w:eastAsia="宋体" w:cs="Times New Roman"/>
                <w:kern w:val="0"/>
                <w:szCs w:val="21"/>
              </w:rPr>
            </w:pPr>
            <w:r>
              <w:rPr>
                <w:rFonts w:hint="eastAsia" w:ascii="宋体" w:hAnsi="宋体" w:eastAsia="宋体" w:cs="Times New Roman"/>
                <w:kern w:val="0"/>
                <w:szCs w:val="21"/>
              </w:rPr>
              <w:t>★5</w:t>
            </w:r>
          </w:p>
        </w:tc>
        <w:tc>
          <w:tcPr>
            <w:tcW w:w="8220" w:type="dxa"/>
            <w:vAlign w:val="center"/>
          </w:tcPr>
          <w:p w14:paraId="6F6C6BB3">
            <w:pPr>
              <w:wordWrap w:val="0"/>
              <w:rPr>
                <w:rFonts w:ascii="宋体" w:hAnsi="宋体" w:eastAsia="宋体" w:cs="宋体"/>
                <w:b/>
                <w:kern w:val="0"/>
                <w:szCs w:val="21"/>
              </w:rPr>
            </w:pPr>
            <w:r>
              <w:rPr>
                <w:rFonts w:hint="eastAsia" w:ascii="宋体" w:hAnsi="宋体" w:eastAsia="宋体" w:cs="宋体"/>
                <w:b/>
                <w:kern w:val="0"/>
                <w:szCs w:val="21"/>
              </w:rPr>
              <w:t>合格供应商的资格</w:t>
            </w:r>
            <w:r>
              <w:rPr>
                <w:rFonts w:ascii="宋体" w:hAnsi="宋体" w:eastAsia="宋体" w:cs="宋体"/>
                <w:b/>
                <w:kern w:val="0"/>
                <w:szCs w:val="21"/>
              </w:rPr>
              <w:t>要求</w:t>
            </w:r>
            <w:r>
              <w:rPr>
                <w:rFonts w:hint="eastAsia" w:ascii="宋体" w:hAnsi="宋体" w:eastAsia="宋体" w:cs="宋体"/>
                <w:b/>
                <w:kern w:val="0"/>
                <w:szCs w:val="21"/>
              </w:rPr>
              <w:t>：</w:t>
            </w:r>
          </w:p>
          <w:p w14:paraId="0E0C3E7C">
            <w:pPr>
              <w:wordWrap w:val="0"/>
              <w:rPr>
                <w:rFonts w:ascii="宋体" w:hAnsi="宋体" w:eastAsia="宋体" w:cs="宋体"/>
                <w:kern w:val="0"/>
                <w:szCs w:val="21"/>
              </w:rPr>
            </w:pPr>
            <w:r>
              <w:rPr>
                <w:rFonts w:hint="eastAsia" w:ascii="宋体" w:hAnsi="宋体" w:eastAsia="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573831B2">
            <w:pPr>
              <w:wordWrap w:val="0"/>
              <w:rPr>
                <w:rFonts w:ascii="宋体" w:hAnsi="宋体" w:eastAsia="宋体" w:cs="宋体"/>
                <w:kern w:val="0"/>
                <w:szCs w:val="21"/>
              </w:rPr>
            </w:pPr>
            <w:r>
              <w:rPr>
                <w:rFonts w:hint="eastAsia" w:ascii="宋体" w:hAnsi="宋体" w:eastAsia="宋体" w:cs="宋体"/>
                <w:kern w:val="0"/>
                <w:szCs w:val="21"/>
              </w:rPr>
              <w:t>2.落实政府采购政策需满足的资格要求：无。</w:t>
            </w:r>
          </w:p>
          <w:p w14:paraId="15A170C5">
            <w:pPr>
              <w:wordWrap w:val="0"/>
              <w:rPr>
                <w:rFonts w:ascii="宋体" w:hAnsi="宋体" w:eastAsia="宋体" w:cs="宋体"/>
                <w:kern w:val="0"/>
                <w:szCs w:val="21"/>
              </w:rPr>
            </w:pPr>
            <w:r>
              <w:rPr>
                <w:rFonts w:hint="eastAsia" w:ascii="宋体" w:hAnsi="宋体" w:eastAsia="宋体" w:cs="宋体"/>
                <w:kern w:val="0"/>
                <w:szCs w:val="21"/>
              </w:rPr>
              <w:t>3.本项目的特定资格要求：</w:t>
            </w:r>
            <w:r>
              <w:rPr>
                <w:rFonts w:hint="eastAsia" w:ascii="宋体" w:hAnsi="宋体" w:eastAsia="宋体" w:cs="宋体"/>
                <w:kern w:val="0"/>
                <w:sz w:val="20"/>
                <w:szCs w:val="21"/>
              </w:rPr>
              <w:t>无</w:t>
            </w:r>
            <w:r>
              <w:rPr>
                <w:rFonts w:hint="eastAsia" w:ascii="宋体" w:hAnsi="宋体" w:eastAsia="宋体" w:cs="宋体"/>
                <w:kern w:val="0"/>
                <w:szCs w:val="21"/>
              </w:rPr>
              <w:t>。</w:t>
            </w:r>
          </w:p>
        </w:tc>
      </w:tr>
      <w:tr w14:paraId="6EB608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Merge w:val="continue"/>
            <w:vAlign w:val="center"/>
          </w:tcPr>
          <w:p w14:paraId="09DC76FA">
            <w:pPr>
              <w:jc w:val="center"/>
              <w:rPr>
                <w:rFonts w:ascii="宋体" w:hAnsi="宋体" w:eastAsia="宋体" w:cs="Times New Roman"/>
                <w:kern w:val="0"/>
                <w:szCs w:val="21"/>
              </w:rPr>
            </w:pPr>
          </w:p>
        </w:tc>
        <w:tc>
          <w:tcPr>
            <w:tcW w:w="8220" w:type="dxa"/>
            <w:vAlign w:val="center"/>
          </w:tcPr>
          <w:p w14:paraId="3F0B8597">
            <w:pPr>
              <w:wordWrap w:val="0"/>
              <w:rPr>
                <w:rFonts w:ascii="宋体" w:hAnsi="宋体" w:eastAsia="宋体" w:cs="宋体"/>
                <w:b/>
                <w:kern w:val="0"/>
                <w:szCs w:val="21"/>
              </w:rPr>
            </w:pPr>
            <w:r>
              <w:rPr>
                <w:rFonts w:hint="eastAsia" w:ascii="宋体" w:hAnsi="宋体" w:eastAsia="宋体" w:cs="宋体"/>
                <w:b/>
                <w:kern w:val="0"/>
                <w:szCs w:val="21"/>
              </w:rPr>
              <w:t>合格供应商的其他</w:t>
            </w:r>
            <w:r>
              <w:rPr>
                <w:rFonts w:ascii="宋体" w:hAnsi="宋体" w:eastAsia="宋体" w:cs="宋体"/>
                <w:b/>
                <w:kern w:val="0"/>
                <w:szCs w:val="21"/>
              </w:rPr>
              <w:t>要求</w:t>
            </w:r>
            <w:r>
              <w:rPr>
                <w:rFonts w:hint="eastAsia" w:ascii="宋体" w:hAnsi="宋体" w:eastAsia="宋体" w:cs="宋体"/>
                <w:b/>
                <w:kern w:val="0"/>
                <w:szCs w:val="21"/>
              </w:rPr>
              <w:t>：</w:t>
            </w:r>
          </w:p>
          <w:p w14:paraId="6347B722">
            <w:pPr>
              <w:wordWrap w:val="0"/>
              <w:rPr>
                <w:rFonts w:ascii="宋体" w:hAnsi="宋体" w:eastAsia="宋体" w:cs="宋体"/>
                <w:kern w:val="0"/>
                <w:szCs w:val="21"/>
                <w:highlight w:val="green"/>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单位负责人为同一人或者存在直接控股、管理关系的不同供应商，不得参加同一合同项下的政府采购活动。</w:t>
            </w:r>
          </w:p>
          <w:p w14:paraId="300FAD89">
            <w:pPr>
              <w:wordWrap w:val="0"/>
              <w:rPr>
                <w:rFonts w:ascii="宋体" w:hAnsi="宋体" w:eastAsia="宋体" w:cs="宋体"/>
                <w:kern w:val="0"/>
                <w:szCs w:val="21"/>
                <w:highlight w:val="green"/>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除单一来源采购项目外，为采购项目提供整体设计、规范编制或者项目管理、监理、检测等服务的供应商，不得再参加该采购项目的其他采购活动。</w:t>
            </w:r>
          </w:p>
          <w:p w14:paraId="67FE7167">
            <w:pPr>
              <w:wordWrap w:val="0"/>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w:t>
            </w:r>
            <w:r>
              <w:rPr>
                <w:rFonts w:hint="eastAsia" w:ascii="宋体" w:hAnsi="宋体" w:eastAsia="宋体" w:cs="宋体"/>
                <w:kern w:val="0"/>
                <w:szCs w:val="21"/>
              </w:rPr>
              <w:t>本项目接受联合体投标。</w:t>
            </w:r>
          </w:p>
        </w:tc>
      </w:tr>
      <w:tr w14:paraId="544251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4434EBE0">
            <w:pPr>
              <w:jc w:val="center"/>
              <w:rPr>
                <w:rFonts w:ascii="宋体" w:hAnsi="宋体" w:eastAsia="宋体" w:cs="Times New Roman"/>
                <w:kern w:val="0"/>
                <w:szCs w:val="21"/>
              </w:rPr>
            </w:pPr>
            <w:r>
              <w:rPr>
                <w:rFonts w:hint="eastAsia" w:ascii="宋体" w:hAnsi="宋体" w:eastAsia="宋体" w:cs="Times New Roman"/>
                <w:kern w:val="0"/>
                <w:szCs w:val="21"/>
              </w:rPr>
              <w:t>6</w:t>
            </w:r>
          </w:p>
        </w:tc>
        <w:tc>
          <w:tcPr>
            <w:tcW w:w="8220" w:type="dxa"/>
            <w:vAlign w:val="center"/>
          </w:tcPr>
          <w:p w14:paraId="5BD66514">
            <w:pPr>
              <w:wordWrap w:val="0"/>
              <w:rPr>
                <w:rFonts w:ascii="宋体" w:hAnsi="宋体" w:eastAsia="宋体" w:cs="Times New Roman"/>
                <w:kern w:val="0"/>
                <w:szCs w:val="21"/>
              </w:rPr>
            </w:pPr>
            <w:r>
              <w:rPr>
                <w:rFonts w:hint="eastAsia" w:ascii="宋体" w:hAnsi="宋体" w:eastAsia="宋体" w:cs="Times New Roman"/>
                <w:b/>
                <w:kern w:val="0"/>
                <w:szCs w:val="21"/>
              </w:rPr>
              <w:t>资格审查：</w:t>
            </w:r>
            <w:r>
              <w:rPr>
                <w:rFonts w:hint="eastAsia" w:ascii="宋体" w:hAnsi="宋体" w:eastAsia="宋体" w:cs="Times New Roman"/>
                <w:kern w:val="0"/>
                <w:szCs w:val="21"/>
              </w:rPr>
              <w:t>本项目采用资格后审。</w:t>
            </w:r>
          </w:p>
        </w:tc>
      </w:tr>
      <w:tr w14:paraId="3E680E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7ED4A392">
            <w:pPr>
              <w:jc w:val="center"/>
              <w:rPr>
                <w:rFonts w:ascii="宋体" w:hAnsi="宋体" w:eastAsia="宋体" w:cs="Times New Roman"/>
                <w:kern w:val="0"/>
                <w:szCs w:val="21"/>
              </w:rPr>
            </w:pPr>
            <w:r>
              <w:rPr>
                <w:rFonts w:hint="eastAsia" w:ascii="宋体" w:hAnsi="宋体" w:eastAsia="宋体" w:cs="Times New Roman"/>
                <w:kern w:val="0"/>
                <w:szCs w:val="21"/>
              </w:rPr>
              <w:t>★7</w:t>
            </w:r>
          </w:p>
        </w:tc>
        <w:tc>
          <w:tcPr>
            <w:tcW w:w="8220" w:type="dxa"/>
            <w:vAlign w:val="center"/>
          </w:tcPr>
          <w:p w14:paraId="6E49500B">
            <w:pPr>
              <w:wordWrap w:val="0"/>
              <w:rPr>
                <w:rFonts w:ascii="宋体" w:hAnsi="宋体" w:eastAsia="宋体" w:cs="Times New Roman"/>
                <w:b/>
                <w:kern w:val="0"/>
                <w:szCs w:val="21"/>
              </w:rPr>
            </w:pPr>
            <w:r>
              <w:rPr>
                <w:rFonts w:hint="eastAsia" w:ascii="宋体" w:hAnsi="宋体" w:eastAsia="宋体" w:cs="Times New Roman"/>
                <w:b/>
                <w:kern w:val="0"/>
                <w:szCs w:val="21"/>
              </w:rPr>
              <w:t>信用信息查询：</w:t>
            </w:r>
          </w:p>
          <w:p w14:paraId="325C53B0">
            <w:pPr>
              <w:wordWrap w:val="0"/>
              <w:rPr>
                <w:rFonts w:ascii="宋体" w:hAnsi="宋体" w:eastAsia="宋体" w:cs="Times New Roman"/>
                <w:kern w:val="0"/>
                <w:szCs w:val="21"/>
              </w:rPr>
            </w:pPr>
            <w:r>
              <w:rPr>
                <w:rFonts w:ascii="宋体" w:hAnsi="宋体" w:eastAsia="宋体" w:cs="Times New Roman"/>
                <w:bCs/>
                <w:kern w:val="0"/>
                <w:szCs w:val="21"/>
              </w:rPr>
              <w:t>1.</w:t>
            </w:r>
            <w:r>
              <w:rPr>
                <w:rFonts w:hint="eastAsia" w:ascii="宋体" w:hAnsi="宋体" w:eastAsia="宋体" w:cs="Times New Roman"/>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988B7F5">
            <w:pPr>
              <w:wordWrap w:val="0"/>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w:t>
            </w:r>
            <w:r>
              <w:rPr>
                <w:rFonts w:hint="eastAsia" w:ascii="宋体" w:hAnsi="宋体" w:eastAsia="宋体" w:cs="Times New Roman"/>
                <w:kern w:val="0"/>
                <w:szCs w:val="21"/>
              </w:rPr>
              <w:t>供应商为联合体的审查主体为联合体牵头人及联合体所有成员。</w:t>
            </w:r>
          </w:p>
        </w:tc>
      </w:tr>
      <w:tr w14:paraId="0CFE42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17EE9BF0">
            <w:pPr>
              <w:jc w:val="center"/>
              <w:rPr>
                <w:rFonts w:ascii="宋体" w:hAnsi="宋体" w:eastAsia="宋体" w:cs="Times New Roman"/>
                <w:kern w:val="0"/>
                <w:szCs w:val="21"/>
              </w:rPr>
            </w:pPr>
            <w:r>
              <w:rPr>
                <w:rFonts w:hint="eastAsia" w:ascii="宋体" w:hAnsi="宋体" w:eastAsia="宋体" w:cs="Times New Roman"/>
                <w:kern w:val="0"/>
                <w:szCs w:val="21"/>
              </w:rPr>
              <w:t>8</w:t>
            </w:r>
          </w:p>
        </w:tc>
        <w:tc>
          <w:tcPr>
            <w:tcW w:w="8220" w:type="dxa"/>
            <w:vAlign w:val="center"/>
          </w:tcPr>
          <w:p w14:paraId="3A9BA78C">
            <w:pPr>
              <w:wordWrap w:val="0"/>
              <w:rPr>
                <w:rFonts w:ascii="宋体" w:hAnsi="宋体" w:eastAsia="宋体" w:cs="Times New Roman"/>
                <w:kern w:val="0"/>
                <w:szCs w:val="21"/>
                <w:highlight w:val="green"/>
              </w:rPr>
            </w:pPr>
            <w:r>
              <w:rPr>
                <w:rFonts w:hint="eastAsia" w:ascii="宋体" w:hAnsi="宋体" w:eastAsia="宋体" w:cs="Times New Roman"/>
                <w:b/>
                <w:kern w:val="0"/>
                <w:szCs w:val="21"/>
              </w:rPr>
              <w:t>磋商保证金的收取及退还：</w:t>
            </w:r>
            <w:r>
              <w:rPr>
                <w:rFonts w:hint="eastAsia" w:ascii="宋体" w:hAnsi="宋体" w:eastAsia="宋体" w:cs="Times New Roman"/>
                <w:kern w:val="0"/>
                <w:szCs w:val="21"/>
              </w:rPr>
              <w:t>本项目不收取磋商保证金。</w:t>
            </w:r>
          </w:p>
        </w:tc>
      </w:tr>
      <w:tr w14:paraId="5B60A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0921C353">
            <w:pPr>
              <w:jc w:val="center"/>
              <w:rPr>
                <w:rFonts w:ascii="宋体" w:hAnsi="宋体" w:eastAsia="宋体" w:cs="Times New Roman"/>
                <w:kern w:val="0"/>
                <w:szCs w:val="21"/>
              </w:rPr>
            </w:pPr>
            <w:r>
              <w:rPr>
                <w:rFonts w:hint="eastAsia" w:ascii="宋体" w:hAnsi="宋体" w:eastAsia="宋体" w:cs="Times New Roman"/>
                <w:kern w:val="0"/>
                <w:szCs w:val="21"/>
              </w:rPr>
              <w:t>★9</w:t>
            </w:r>
          </w:p>
        </w:tc>
        <w:tc>
          <w:tcPr>
            <w:tcW w:w="8220" w:type="dxa"/>
            <w:vAlign w:val="center"/>
          </w:tcPr>
          <w:p w14:paraId="3BAE3A86">
            <w:pPr>
              <w:wordWrap w:val="0"/>
              <w:rPr>
                <w:rFonts w:ascii="宋体" w:hAnsi="宋体" w:eastAsia="宋体" w:cs="Times New Roman"/>
                <w:kern w:val="0"/>
                <w:szCs w:val="21"/>
                <w:highlight w:val="green"/>
              </w:rPr>
            </w:pPr>
            <w:r>
              <w:rPr>
                <w:rFonts w:hint="eastAsia" w:ascii="宋体" w:hAnsi="宋体" w:eastAsia="宋体" w:cs="Times New Roman"/>
                <w:b/>
                <w:kern w:val="0"/>
                <w:szCs w:val="21"/>
              </w:rPr>
              <w:t>现场踏勘：供应商根据需要自行踏勘。</w:t>
            </w:r>
            <w:r>
              <w:rPr>
                <w:rFonts w:hint="eastAsia" w:ascii="宋体" w:hAnsi="宋体" w:eastAsia="宋体" w:cs="Times New Roman"/>
                <w:kern w:val="0"/>
                <w:szCs w:val="21"/>
              </w:rPr>
              <w:t>供应商踏勘现场发生的费用及所发生的人员伤亡和财产损失均自理，采购人和采购代理机构对供应商踏勘现场后做出的任何推论、理解和结论均不负责任。</w:t>
            </w:r>
          </w:p>
        </w:tc>
      </w:tr>
      <w:tr w14:paraId="39553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66998AEC">
            <w:pPr>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8220" w:type="dxa"/>
            <w:vAlign w:val="center"/>
          </w:tcPr>
          <w:p w14:paraId="18089CE6">
            <w:pPr>
              <w:wordWrap w:val="0"/>
              <w:rPr>
                <w:rFonts w:ascii="宋体" w:hAnsi="宋体" w:eastAsia="宋体" w:cs="Times New Roman"/>
                <w:kern w:val="0"/>
                <w:szCs w:val="21"/>
              </w:rPr>
            </w:pPr>
            <w:r>
              <w:rPr>
                <w:rFonts w:hint="eastAsia" w:ascii="宋体" w:hAnsi="宋体" w:eastAsia="宋体" w:cs="Times New Roman"/>
                <w:b/>
                <w:kern w:val="0"/>
                <w:szCs w:val="21"/>
              </w:rPr>
              <w:t>响应文件份数：电子加密响应文件1份，</w:t>
            </w:r>
            <w:r>
              <w:rPr>
                <w:rFonts w:hint="eastAsia" w:ascii="宋体" w:hAnsi="宋体" w:eastAsia="宋体" w:cs="Times New Roman"/>
                <w:kern w:val="0"/>
                <w:szCs w:val="21"/>
              </w:rPr>
              <w:t>响应文件提交截止时间前将生成的“电子加密响应文件”上传递交至“政府采购云平台”。</w:t>
            </w:r>
          </w:p>
        </w:tc>
      </w:tr>
      <w:tr w14:paraId="7ECAE2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6088A679">
            <w:pPr>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8220" w:type="dxa"/>
            <w:vAlign w:val="center"/>
          </w:tcPr>
          <w:p w14:paraId="088BA3FE">
            <w:pPr>
              <w:wordWrap w:val="0"/>
              <w:rPr>
                <w:rFonts w:ascii="宋体" w:hAnsi="宋体" w:eastAsia="宋体" w:cs="Times New Roman"/>
                <w:kern w:val="0"/>
                <w:szCs w:val="21"/>
              </w:rPr>
            </w:pPr>
            <w:r>
              <w:rPr>
                <w:rFonts w:hint="eastAsia" w:ascii="宋体" w:hAnsi="宋体" w:eastAsia="宋体" w:cs="Times New Roman"/>
                <w:b/>
                <w:kern w:val="0"/>
                <w:szCs w:val="21"/>
              </w:rPr>
              <w:t>原件提交：</w:t>
            </w:r>
            <w:r>
              <w:rPr>
                <w:rFonts w:hint="eastAsia" w:ascii="宋体" w:hAnsi="宋体" w:eastAsia="宋体" w:cs="Times New Roman"/>
                <w:kern w:val="0"/>
                <w:szCs w:val="21"/>
              </w:rPr>
              <w:t>本项目供应商</w:t>
            </w:r>
            <w:r>
              <w:rPr>
                <w:rFonts w:hint="eastAsia" w:ascii="宋体" w:hAnsi="宋体" w:eastAsia="宋体" w:cs="Times New Roman"/>
                <w:b/>
                <w:kern w:val="0"/>
                <w:szCs w:val="21"/>
              </w:rPr>
              <w:t>不需要提交原件</w:t>
            </w:r>
            <w:r>
              <w:rPr>
                <w:rFonts w:hint="eastAsia" w:ascii="宋体" w:hAnsi="宋体" w:eastAsia="宋体" w:cs="Times New Roman"/>
                <w:kern w:val="0"/>
                <w:szCs w:val="21"/>
              </w:rPr>
              <w:t>，供应商应对所提供的全部资料及响应文件的真实性、合法性承担法律责任。</w:t>
            </w:r>
          </w:p>
        </w:tc>
      </w:tr>
      <w:tr w14:paraId="4256C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0A6E2E82">
            <w:pPr>
              <w:jc w:val="center"/>
              <w:rPr>
                <w:rFonts w:ascii="宋体" w:hAnsi="宋体" w:eastAsia="宋体" w:cs="Times New Roman"/>
                <w:kern w:val="0"/>
                <w:szCs w:val="21"/>
              </w:rPr>
            </w:pPr>
            <w:r>
              <w:rPr>
                <w:rFonts w:hint="eastAsia" w:ascii="宋体" w:hAnsi="宋体" w:eastAsia="宋体" w:cs="Times New Roman"/>
                <w:kern w:val="0"/>
                <w:szCs w:val="21"/>
              </w:rPr>
              <w:t>★12</w:t>
            </w:r>
          </w:p>
        </w:tc>
        <w:tc>
          <w:tcPr>
            <w:tcW w:w="8220" w:type="dxa"/>
            <w:vAlign w:val="center"/>
          </w:tcPr>
          <w:p w14:paraId="3FF04997">
            <w:pPr>
              <w:wordWrap w:val="0"/>
              <w:rPr>
                <w:rFonts w:ascii="宋体" w:hAnsi="宋体" w:eastAsia="宋体" w:cs="Times New Roman"/>
                <w:kern w:val="0"/>
                <w:szCs w:val="21"/>
              </w:rPr>
            </w:pPr>
            <w:r>
              <w:rPr>
                <w:rFonts w:hint="eastAsia" w:ascii="宋体" w:hAnsi="宋体" w:eastAsia="宋体" w:cs="Times New Roman"/>
                <w:b/>
                <w:kern w:val="0"/>
                <w:szCs w:val="21"/>
              </w:rPr>
              <w:t>响应文件提交截止时间及电子响应文件上传要求：</w:t>
            </w:r>
            <w:r>
              <w:rPr>
                <w:rFonts w:hint="eastAsia" w:ascii="宋体" w:hAnsi="宋体" w:eastAsia="宋体" w:cs="Times New Roman"/>
                <w:kern w:val="0"/>
                <w:szCs w:val="21"/>
              </w:rPr>
              <w:t>供应商应于2025年4月3日09时00分（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A5AED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158011AA">
            <w:pPr>
              <w:jc w:val="center"/>
              <w:rPr>
                <w:rFonts w:ascii="宋体" w:hAnsi="宋体" w:eastAsia="宋体" w:cs="Times New Roman"/>
                <w:kern w:val="0"/>
                <w:szCs w:val="21"/>
              </w:rPr>
            </w:pPr>
            <w:r>
              <w:rPr>
                <w:rFonts w:hint="eastAsia" w:ascii="宋体" w:hAnsi="宋体" w:eastAsia="宋体" w:cs="Times New Roman"/>
                <w:kern w:val="0"/>
                <w:szCs w:val="21"/>
              </w:rPr>
              <w:t>★13</w:t>
            </w:r>
          </w:p>
        </w:tc>
        <w:tc>
          <w:tcPr>
            <w:tcW w:w="8220" w:type="dxa"/>
            <w:vAlign w:val="center"/>
          </w:tcPr>
          <w:p w14:paraId="7FC5E3E6">
            <w:pPr>
              <w:wordWrap w:val="0"/>
              <w:rPr>
                <w:rFonts w:ascii="宋体" w:hAnsi="宋体" w:eastAsia="宋体" w:cs="Times New Roman"/>
                <w:kern w:val="0"/>
                <w:szCs w:val="21"/>
              </w:rPr>
            </w:pPr>
            <w:r>
              <w:rPr>
                <w:rFonts w:hint="eastAsia" w:ascii="宋体" w:hAnsi="宋体" w:eastAsia="宋体" w:cs="Times New Roman"/>
                <w:b/>
                <w:kern w:val="0"/>
                <w:szCs w:val="21"/>
              </w:rPr>
              <w:t>开启时间、地点及要求：</w:t>
            </w:r>
            <w:r>
              <w:rPr>
                <w:rFonts w:hint="eastAsia" w:ascii="宋体" w:hAnsi="宋体" w:eastAsia="宋体" w:cs="Times New Roman"/>
                <w:kern w:val="0"/>
                <w:szCs w:val="21"/>
              </w:rPr>
              <w:t>本项目将于2025年4月3日09时00分（北京时间）在余姚市公共资源交易中心（余姚市谭家岭东路2号[南雷大厦附楼5楼]）开启，</w:t>
            </w:r>
            <w:r>
              <w:rPr>
                <w:rFonts w:hint="eastAsia" w:ascii="宋体" w:hAnsi="宋体" w:eastAsia="宋体" w:cs="Times New Roman"/>
                <w:b/>
                <w:kern w:val="0"/>
                <w:szCs w:val="21"/>
              </w:rPr>
              <w:t>供应商无需现场参加</w:t>
            </w:r>
            <w:r>
              <w:rPr>
                <w:rFonts w:hint="eastAsia" w:ascii="宋体" w:hAnsi="宋体" w:eastAsia="宋体" w:cs="Times New Roman"/>
                <w:kern w:val="0"/>
                <w:szCs w:val="21"/>
              </w:rPr>
              <w:t xml:space="preserve">。开启时间后30分钟内供应商可以登录“政府采购云平台”按《供应商政府采购项目电子交易操作指南》进行解密“电子加密响应文件”。  </w:t>
            </w:r>
          </w:p>
        </w:tc>
      </w:tr>
      <w:tr w14:paraId="0A282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2BE19497">
            <w:pPr>
              <w:jc w:val="center"/>
              <w:rPr>
                <w:rFonts w:ascii="宋体" w:hAnsi="宋体" w:eastAsia="宋体" w:cs="Times New Roman"/>
                <w:kern w:val="0"/>
                <w:szCs w:val="21"/>
              </w:rPr>
            </w:pPr>
            <w:r>
              <w:rPr>
                <w:rFonts w:hint="eastAsia" w:ascii="宋体" w:hAnsi="宋体" w:eastAsia="宋体" w:cs="Times New Roman"/>
                <w:kern w:val="0"/>
                <w:szCs w:val="21"/>
              </w:rPr>
              <w:t>14</w:t>
            </w:r>
          </w:p>
        </w:tc>
        <w:tc>
          <w:tcPr>
            <w:tcW w:w="8220" w:type="dxa"/>
            <w:vAlign w:val="center"/>
          </w:tcPr>
          <w:p w14:paraId="37F067AC">
            <w:pPr>
              <w:wordWrap w:val="0"/>
              <w:rPr>
                <w:rFonts w:ascii="宋体" w:hAnsi="宋体" w:eastAsia="宋体" w:cs="Times New Roman"/>
                <w:kern w:val="0"/>
                <w:szCs w:val="21"/>
              </w:rPr>
            </w:pPr>
            <w:r>
              <w:rPr>
                <w:rFonts w:hint="eastAsia" w:ascii="宋体" w:hAnsi="宋体" w:eastAsia="宋体" w:cs="Times New Roman"/>
                <w:b/>
                <w:kern w:val="0"/>
                <w:szCs w:val="21"/>
              </w:rPr>
              <w:t>合同签订时间：</w:t>
            </w:r>
            <w:r>
              <w:rPr>
                <w:rFonts w:hint="eastAsia" w:ascii="宋体" w:hAnsi="宋体" w:eastAsia="宋体" w:cs="Times New Roman"/>
                <w:kern w:val="0"/>
                <w:szCs w:val="21"/>
              </w:rPr>
              <w:t>成交通知书发出之日起30日历天内。</w:t>
            </w:r>
          </w:p>
          <w:p w14:paraId="72AC0C94">
            <w:pPr>
              <w:wordWrap w:val="0"/>
              <w:rPr>
                <w:rFonts w:ascii="宋体" w:hAnsi="宋体" w:eastAsia="宋体" w:cs="Times New Roman"/>
                <w:kern w:val="0"/>
                <w:szCs w:val="21"/>
              </w:rPr>
            </w:pPr>
            <w:r>
              <w:rPr>
                <w:rFonts w:hint="eastAsia" w:ascii="宋体" w:hAnsi="宋体" w:eastAsia="宋体" w:cs="Times New Roman"/>
                <w:b/>
                <w:kern w:val="0"/>
                <w:szCs w:val="21"/>
              </w:rPr>
              <w:t>合同签订地点：</w:t>
            </w:r>
            <w:r>
              <w:rPr>
                <w:rFonts w:hint="eastAsia" w:ascii="宋体" w:hAnsi="宋体" w:eastAsia="宋体" w:cs="Times New Roman"/>
                <w:kern w:val="0"/>
                <w:szCs w:val="21"/>
              </w:rPr>
              <w:t>采用邮寄方式签订或与采购人协商确定合同签订地点。</w:t>
            </w:r>
          </w:p>
        </w:tc>
      </w:tr>
      <w:tr w14:paraId="6B38C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0FA89C84">
            <w:pPr>
              <w:jc w:val="center"/>
              <w:rPr>
                <w:rFonts w:ascii="宋体" w:hAnsi="宋体" w:eastAsia="宋体" w:cs="Times New Roman"/>
                <w:kern w:val="0"/>
                <w:szCs w:val="21"/>
              </w:rPr>
            </w:pPr>
            <w:r>
              <w:rPr>
                <w:rFonts w:hint="eastAsia" w:ascii="宋体" w:hAnsi="宋体" w:eastAsia="宋体" w:cs="Times New Roman"/>
                <w:kern w:val="0"/>
                <w:szCs w:val="21"/>
              </w:rPr>
              <w:t>15</w:t>
            </w:r>
          </w:p>
        </w:tc>
        <w:tc>
          <w:tcPr>
            <w:tcW w:w="8220" w:type="dxa"/>
            <w:vAlign w:val="center"/>
          </w:tcPr>
          <w:p w14:paraId="081956D3">
            <w:pPr>
              <w:wordWrap w:val="0"/>
              <w:rPr>
                <w:rFonts w:ascii="宋体" w:hAnsi="宋体" w:eastAsia="宋体" w:cs="Times New Roman"/>
                <w:kern w:val="0"/>
                <w:szCs w:val="21"/>
              </w:rPr>
            </w:pPr>
            <w:r>
              <w:rPr>
                <w:rFonts w:hint="eastAsia" w:ascii="宋体" w:hAnsi="宋体" w:eastAsia="宋体" w:cs="Times New Roman"/>
                <w:b/>
                <w:kern w:val="0"/>
                <w:szCs w:val="21"/>
              </w:rPr>
              <w:t>履约保证金的收取及退还：</w:t>
            </w:r>
            <w:r>
              <w:rPr>
                <w:rFonts w:hint="eastAsia" w:ascii="宋体" w:hAnsi="宋体" w:eastAsia="宋体" w:cs="Times New Roman"/>
                <w:kern w:val="0"/>
                <w:szCs w:val="21"/>
              </w:rPr>
              <w:t>本项目履约保证金不作要求。</w:t>
            </w:r>
          </w:p>
        </w:tc>
      </w:tr>
      <w:tr w14:paraId="12253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3EF92723">
            <w:pPr>
              <w:jc w:val="center"/>
              <w:rPr>
                <w:rFonts w:ascii="宋体" w:hAnsi="宋体" w:eastAsia="宋体" w:cs="Times New Roman"/>
                <w:kern w:val="0"/>
                <w:szCs w:val="21"/>
              </w:rPr>
            </w:pPr>
            <w:r>
              <w:rPr>
                <w:rFonts w:hint="eastAsia" w:ascii="宋体" w:hAnsi="宋体" w:eastAsia="宋体" w:cs="Times New Roman"/>
                <w:kern w:val="0"/>
                <w:szCs w:val="21"/>
              </w:rPr>
              <w:t>★16</w:t>
            </w:r>
          </w:p>
        </w:tc>
        <w:tc>
          <w:tcPr>
            <w:tcW w:w="8220" w:type="dxa"/>
            <w:vAlign w:val="center"/>
          </w:tcPr>
          <w:p w14:paraId="3AD556D6">
            <w:pPr>
              <w:wordWrap w:val="0"/>
              <w:rPr>
                <w:rFonts w:ascii="宋体" w:hAnsi="宋体" w:eastAsia="宋体" w:cs="Times New Roman"/>
                <w:kern w:val="0"/>
                <w:szCs w:val="21"/>
              </w:rPr>
            </w:pPr>
            <w:r>
              <w:rPr>
                <w:rFonts w:hint="eastAsia" w:ascii="宋体" w:hAnsi="宋体" w:eastAsia="宋体" w:cs="Times New Roman"/>
                <w:b/>
                <w:kern w:val="0"/>
                <w:szCs w:val="21"/>
              </w:rPr>
              <w:t>响应有效期：</w:t>
            </w:r>
            <w:r>
              <w:rPr>
                <w:rFonts w:hint="eastAsia" w:ascii="宋体" w:hAnsi="宋体" w:eastAsia="宋体" w:cs="Times New Roman"/>
                <w:kern w:val="0"/>
                <w:szCs w:val="21"/>
              </w:rPr>
              <w:t>响应文件自响应文件提交截止之日起60日历天内有效。</w:t>
            </w:r>
          </w:p>
        </w:tc>
      </w:tr>
      <w:tr w14:paraId="3EF68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163DF1D4">
            <w:pPr>
              <w:jc w:val="center"/>
              <w:rPr>
                <w:rFonts w:ascii="宋体" w:hAnsi="宋体" w:eastAsia="宋体" w:cs="Times New Roman"/>
                <w:kern w:val="0"/>
                <w:szCs w:val="21"/>
              </w:rPr>
            </w:pPr>
            <w:r>
              <w:rPr>
                <w:rFonts w:hint="eastAsia" w:ascii="宋体" w:hAnsi="宋体" w:eastAsia="宋体" w:cs="Times New Roman"/>
                <w:kern w:val="0"/>
                <w:szCs w:val="21"/>
              </w:rPr>
              <w:t>17</w:t>
            </w:r>
          </w:p>
        </w:tc>
        <w:tc>
          <w:tcPr>
            <w:tcW w:w="8220" w:type="dxa"/>
            <w:vAlign w:val="center"/>
          </w:tcPr>
          <w:p w14:paraId="749F102F">
            <w:pPr>
              <w:wordWrap w:val="0"/>
              <w:rPr>
                <w:rFonts w:ascii="宋体" w:hAnsi="宋体" w:eastAsia="宋体" w:cs="Times New Roman"/>
                <w:kern w:val="0"/>
                <w:szCs w:val="21"/>
              </w:rPr>
            </w:pPr>
            <w:r>
              <w:rPr>
                <w:rFonts w:hint="eastAsia" w:ascii="宋体" w:hAnsi="宋体" w:eastAsia="宋体" w:cs="Times New Roman"/>
                <w:b/>
                <w:kern w:val="0"/>
                <w:szCs w:val="21"/>
              </w:rPr>
              <w:t>1.采购代理服务费：</w:t>
            </w:r>
            <w:r>
              <w:rPr>
                <w:rFonts w:hint="eastAsia" w:ascii="宋体" w:hAnsi="宋体" w:eastAsia="宋体" w:cs="Times New Roman"/>
                <w:kern w:val="0"/>
                <w:szCs w:val="21"/>
              </w:rPr>
              <w:t>本次采购项目采购代理机构根据宁波市中介超市网中选报价向成交供应商收取采购代理服务费11258元。</w:t>
            </w:r>
          </w:p>
          <w:p w14:paraId="76746824">
            <w:pPr>
              <w:wordWrap w:val="0"/>
              <w:rPr>
                <w:rFonts w:ascii="宋体" w:hAnsi="宋体" w:eastAsia="宋体" w:cs="Times New Roman"/>
                <w:kern w:val="0"/>
                <w:szCs w:val="21"/>
              </w:rPr>
            </w:pPr>
            <w:r>
              <w:rPr>
                <w:rFonts w:hint="eastAsia" w:ascii="宋体" w:hAnsi="宋体" w:eastAsia="宋体" w:cs="Times New Roman"/>
                <w:kern w:val="0"/>
                <w:szCs w:val="21"/>
              </w:rPr>
              <w:t>2.成交供应商在成交结果公告发布之日起5个工作日内向采购代理机构支付采购代理服务费。</w:t>
            </w:r>
          </w:p>
          <w:p w14:paraId="110E0F7F">
            <w:pPr>
              <w:wordWrap w:val="0"/>
              <w:rPr>
                <w:rFonts w:ascii="宋体" w:hAnsi="宋体" w:eastAsia="宋体" w:cs="Times New Roman"/>
                <w:kern w:val="0"/>
                <w:szCs w:val="21"/>
              </w:rPr>
            </w:pPr>
            <w:r>
              <w:rPr>
                <w:rFonts w:hint="eastAsia" w:ascii="宋体" w:hAnsi="宋体" w:eastAsia="宋体" w:cs="Times New Roman"/>
                <w:kern w:val="0"/>
                <w:szCs w:val="21"/>
              </w:rPr>
              <w:t>3.开户单位名称：宁波建拓工程设计有限公司</w:t>
            </w:r>
          </w:p>
          <w:p w14:paraId="0E939795">
            <w:pPr>
              <w:wordWrap w:val="0"/>
              <w:rPr>
                <w:rFonts w:ascii="宋体" w:hAnsi="宋体" w:eastAsia="宋体" w:cs="Times New Roman"/>
                <w:kern w:val="0"/>
                <w:szCs w:val="21"/>
              </w:rPr>
            </w:pPr>
            <w:r>
              <w:rPr>
                <w:rFonts w:hint="eastAsia" w:ascii="宋体" w:hAnsi="宋体" w:eastAsia="宋体" w:cs="Times New Roman"/>
                <w:kern w:val="0"/>
                <w:szCs w:val="21"/>
              </w:rPr>
              <w:t>开户银行：招商银行宁波余姚支行</w:t>
            </w:r>
          </w:p>
          <w:p w14:paraId="2AA649F0">
            <w:pPr>
              <w:wordWrap w:val="0"/>
              <w:rPr>
                <w:rFonts w:ascii="宋体" w:hAnsi="宋体" w:eastAsia="宋体" w:cs="Times New Roman"/>
                <w:kern w:val="0"/>
                <w:szCs w:val="21"/>
              </w:rPr>
            </w:pPr>
            <w:r>
              <w:rPr>
                <w:rFonts w:hint="eastAsia" w:ascii="宋体" w:hAnsi="宋体" w:eastAsia="宋体" w:cs="Times New Roman"/>
                <w:kern w:val="0"/>
                <w:szCs w:val="21"/>
              </w:rPr>
              <w:t>开户银行账号：574910128810001</w:t>
            </w:r>
          </w:p>
        </w:tc>
      </w:tr>
      <w:tr w14:paraId="0D9F07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146DAE49">
            <w:pPr>
              <w:jc w:val="center"/>
              <w:rPr>
                <w:rFonts w:ascii="宋体" w:hAnsi="宋体" w:eastAsia="宋体" w:cs="Times New Roman"/>
                <w:kern w:val="0"/>
                <w:szCs w:val="21"/>
              </w:rPr>
            </w:pPr>
            <w:r>
              <w:rPr>
                <w:rFonts w:hint="eastAsia" w:ascii="宋体" w:hAnsi="宋体" w:eastAsia="宋体" w:cs="Times New Roman"/>
                <w:kern w:val="0"/>
                <w:szCs w:val="21"/>
              </w:rPr>
              <w:t>18</w:t>
            </w:r>
          </w:p>
        </w:tc>
        <w:tc>
          <w:tcPr>
            <w:tcW w:w="8220" w:type="dxa"/>
            <w:vAlign w:val="center"/>
          </w:tcPr>
          <w:p w14:paraId="176E8BFB">
            <w:pPr>
              <w:wordWrap w:val="0"/>
              <w:rPr>
                <w:rFonts w:ascii="宋体" w:hAnsi="宋体" w:eastAsia="宋体" w:cs="Times New Roman"/>
                <w:kern w:val="0"/>
                <w:szCs w:val="21"/>
              </w:rPr>
            </w:pPr>
            <w:r>
              <w:rPr>
                <w:rFonts w:hint="eastAsia" w:ascii="宋体" w:hAnsi="宋体" w:eastAsia="宋体" w:cs="Times New Roman"/>
                <w:b/>
                <w:kern w:val="0"/>
                <w:szCs w:val="21"/>
              </w:rPr>
              <w:t>质疑与投诉：</w:t>
            </w:r>
            <w:r>
              <w:rPr>
                <w:rFonts w:hint="eastAsia" w:ascii="宋体" w:hAnsi="宋体" w:eastAsia="宋体" w:cs="Times New Roman"/>
                <w:kern w:val="0"/>
                <w:szCs w:val="21"/>
              </w:rPr>
              <w:t>供应商认为采购文件、采购过程、成交结果使自己的权益受到损害的，可以在知道或者应知其权益受到损害之日起7个工作日内，以书面形式或在政采云平台向采购人、采购代理机构提出质疑，质疑与投诉根据“财政部令第94号《政府采购质疑和投诉办法》”执行。</w:t>
            </w:r>
          </w:p>
          <w:p w14:paraId="34430962">
            <w:pPr>
              <w:wordWrap w:val="0"/>
              <w:rPr>
                <w:rFonts w:ascii="宋体" w:hAnsi="宋体" w:eastAsia="宋体" w:cs="Times New Roman"/>
                <w:b/>
                <w:kern w:val="0"/>
                <w:szCs w:val="21"/>
              </w:rPr>
            </w:pPr>
            <w:r>
              <w:rPr>
                <w:rFonts w:hint="eastAsia" w:ascii="宋体" w:hAnsi="宋体" w:eastAsia="宋体" w:cs="Times New Roman"/>
                <w:b/>
                <w:kern w:val="0"/>
                <w:szCs w:val="21"/>
              </w:rPr>
              <w:t>供应商应在法定质疑期内一次性提出针对同一采购程序环节的质疑。</w:t>
            </w:r>
          </w:p>
          <w:p w14:paraId="12291B17">
            <w:pPr>
              <w:wordWrap w:val="0"/>
              <w:rPr>
                <w:rFonts w:ascii="宋体" w:hAnsi="宋体" w:eastAsia="宋体" w:cs="Times New Roman"/>
                <w:b/>
                <w:kern w:val="0"/>
                <w:szCs w:val="21"/>
              </w:rPr>
            </w:pPr>
            <w:r>
              <w:rPr>
                <w:rFonts w:hint="eastAsia" w:ascii="宋体" w:hAnsi="宋体" w:eastAsia="宋体" w:cs="Times New Roman"/>
                <w:b/>
                <w:kern w:val="0"/>
                <w:szCs w:val="21"/>
              </w:rPr>
              <w:t>同级政府采购监督管理部门（投诉部门）</w:t>
            </w:r>
          </w:p>
          <w:p w14:paraId="00E5D913">
            <w:pPr>
              <w:wordWrap w:val="0"/>
              <w:rPr>
                <w:rFonts w:ascii="宋体" w:hAnsi="宋体" w:eastAsia="宋体" w:cs="Times New Roman"/>
                <w:b/>
                <w:kern w:val="0"/>
                <w:szCs w:val="21"/>
              </w:rPr>
            </w:pPr>
            <w:r>
              <w:rPr>
                <w:rFonts w:hint="eastAsia" w:ascii="宋体" w:hAnsi="宋体" w:eastAsia="宋体" w:cs="Times New Roman"/>
                <w:b/>
                <w:kern w:val="0"/>
                <w:szCs w:val="21"/>
              </w:rPr>
              <w:t>名称：余姚市财政局</w:t>
            </w:r>
          </w:p>
          <w:p w14:paraId="218DF9B0">
            <w:pPr>
              <w:wordWrap w:val="0"/>
              <w:rPr>
                <w:rFonts w:ascii="宋体" w:hAnsi="宋体" w:eastAsia="宋体" w:cs="Times New Roman"/>
                <w:b/>
                <w:kern w:val="0"/>
                <w:szCs w:val="21"/>
              </w:rPr>
            </w:pPr>
            <w:r>
              <w:rPr>
                <w:rFonts w:hint="eastAsia" w:ascii="宋体" w:hAnsi="宋体" w:eastAsia="宋体" w:cs="Times New Roman"/>
                <w:b/>
                <w:kern w:val="0"/>
                <w:szCs w:val="21"/>
              </w:rPr>
              <w:t>地址：余姚市南滨江路118号</w:t>
            </w:r>
          </w:p>
          <w:p w14:paraId="6F8F4CF0">
            <w:pPr>
              <w:wordWrap w:val="0"/>
              <w:rPr>
                <w:rFonts w:ascii="宋体" w:hAnsi="宋体" w:eastAsia="宋体" w:cs="Times New Roman"/>
                <w:b/>
                <w:kern w:val="0"/>
                <w:szCs w:val="21"/>
              </w:rPr>
            </w:pPr>
            <w:r>
              <w:rPr>
                <w:rFonts w:hint="eastAsia" w:ascii="宋体" w:hAnsi="宋体" w:eastAsia="宋体" w:cs="Times New Roman"/>
                <w:b/>
                <w:kern w:val="0"/>
                <w:szCs w:val="21"/>
              </w:rPr>
              <w:t>联系方式：309办公室0574-</w:t>
            </w:r>
            <w:r>
              <w:rPr>
                <w:rFonts w:ascii="宋体" w:hAnsi="宋体" w:eastAsia="宋体" w:cs="Times New Roman"/>
                <w:b/>
                <w:kern w:val="0"/>
                <w:szCs w:val="21"/>
              </w:rPr>
              <w:t>89553033</w:t>
            </w:r>
          </w:p>
        </w:tc>
      </w:tr>
      <w:tr w14:paraId="08254D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3" w:type="dxa"/>
            <w:vAlign w:val="center"/>
          </w:tcPr>
          <w:p w14:paraId="57E84EBB">
            <w:pPr>
              <w:jc w:val="center"/>
              <w:rPr>
                <w:rFonts w:ascii="宋体" w:hAnsi="宋体" w:eastAsia="宋体" w:cs="Times New Roman"/>
                <w:kern w:val="0"/>
                <w:szCs w:val="21"/>
              </w:rPr>
            </w:pPr>
            <w:r>
              <w:rPr>
                <w:rFonts w:hint="eastAsia" w:ascii="宋体" w:hAnsi="宋体" w:eastAsia="宋体" w:cs="Times New Roman"/>
                <w:kern w:val="0"/>
                <w:szCs w:val="21"/>
              </w:rPr>
              <w:t>★19</w:t>
            </w:r>
          </w:p>
        </w:tc>
        <w:tc>
          <w:tcPr>
            <w:tcW w:w="8220" w:type="dxa"/>
            <w:vAlign w:val="center"/>
          </w:tcPr>
          <w:p w14:paraId="142FADB3">
            <w:pPr>
              <w:wordWrap w:val="0"/>
              <w:rPr>
                <w:rFonts w:ascii="宋体" w:hAnsi="宋体" w:eastAsia="宋体" w:cs="Times New Roman"/>
                <w:b/>
                <w:kern w:val="0"/>
                <w:szCs w:val="21"/>
              </w:rPr>
            </w:pPr>
            <w:r>
              <w:rPr>
                <w:rFonts w:hint="eastAsia" w:ascii="宋体" w:hAnsi="宋体" w:eastAsia="宋体" w:cs="Times New Roman"/>
                <w:b/>
                <w:kern w:val="0"/>
                <w:szCs w:val="21"/>
              </w:rPr>
              <w:t>落实的政策：</w:t>
            </w:r>
            <w:r>
              <w:rPr>
                <w:rFonts w:hint="eastAsia" w:ascii="宋体" w:hAnsi="宋体" w:eastAsia="宋体" w:cs="Times New Roman"/>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28C107E9">
      <w:pPr>
        <w:rPr>
          <w:rFonts w:ascii="宋体" w:hAnsi="宋体" w:eastAsia="宋体" w:cs="Times New Roman"/>
          <w:b/>
          <w:szCs w:val="21"/>
        </w:rPr>
      </w:pPr>
      <w:r>
        <w:rPr>
          <w:rFonts w:hint="eastAsia" w:ascii="宋体" w:hAnsi="宋体" w:eastAsia="宋体" w:cs="Times New Roman"/>
          <w:b/>
          <w:szCs w:val="21"/>
        </w:rPr>
        <w:t>注：本前附表中加“★”的部分，为制作响应文件的实质性要求和条件，着重提醒供应商注意，供应商认真查看采购文件中的每一个条款及要求，因误读采购文件而造成的后果，采购人及采购代理机构概不负责。</w:t>
      </w:r>
    </w:p>
    <w:p w14:paraId="22B241EE">
      <w:pPr>
        <w:jc w:val="left"/>
        <w:rPr>
          <w:rFonts w:ascii="宋体" w:hAnsi="宋体" w:eastAsia="宋体" w:cs="Times New Roman"/>
          <w:b/>
          <w:szCs w:val="21"/>
        </w:rPr>
      </w:pPr>
    </w:p>
    <w:p w14:paraId="465FFD2A">
      <w:pPr>
        <w:pStyle w:val="2"/>
        <w:ind w:firstLine="210"/>
        <w:sectPr>
          <w:pgSz w:w="11906" w:h="16838"/>
          <w:pgMar w:top="1418" w:right="1418" w:bottom="1418" w:left="1418" w:header="851" w:footer="992" w:gutter="0"/>
          <w:cols w:space="425" w:num="1"/>
          <w:docGrid w:type="lines" w:linePitch="312" w:charSpace="0"/>
        </w:sectPr>
      </w:pPr>
    </w:p>
    <w:p w14:paraId="080EB397">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电子招投标规程及注意事项</w:t>
      </w:r>
    </w:p>
    <w:p w14:paraId="0F87E97E">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.注意事项</w:t>
      </w:r>
    </w:p>
    <w:p w14:paraId="69EA55AD">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r>
        <w:rPr>
          <w:rFonts w:hint="eastAsia" w:ascii="宋体" w:hAnsi="宋体" w:eastAsia="宋体" w:cs="Times New Roman"/>
          <w:b/>
          <w:szCs w:val="21"/>
        </w:rPr>
        <w:t>本项目采用电子投标</w:t>
      </w:r>
      <w:r>
        <w:rPr>
          <w:rFonts w:hint="eastAsia" w:ascii="宋体" w:hAnsi="宋体" w:eastAsia="宋体" w:cs="Times New Roman"/>
          <w:szCs w:val="21"/>
        </w:rPr>
        <w:t>，本部分内容与采购文件其它部分内容存在不一致的，以本部分内容为准。</w:t>
      </w:r>
    </w:p>
    <w:p w14:paraId="0186DC0C">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.2本采购文件所指的电子交易平台为政府采购云平台（https：</w:t>
      </w:r>
      <w:r>
        <w:rPr>
          <w:rFonts w:ascii="宋体" w:hAnsi="宋体" w:eastAsia="宋体" w:cs="Times New Roman"/>
          <w:szCs w:val="21"/>
        </w:rPr>
        <w:t>//www.zcygov.cn/</w:t>
      </w:r>
      <w:r>
        <w:rPr>
          <w:rFonts w:hint="eastAsia" w:ascii="宋体" w:hAnsi="宋体" w:eastAsia="宋体" w:cs="Times New Roman"/>
          <w:szCs w:val="21"/>
        </w:rPr>
        <w:t>）。</w:t>
      </w:r>
    </w:p>
    <w:p w14:paraId="1D533F8B">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.3制作电子响应文件的系统配置要求：</w:t>
      </w:r>
      <w:r>
        <w:rPr>
          <w:rFonts w:hint="eastAsia" w:ascii="宋体" w:hAnsi="宋体" w:eastAsia="宋体" w:cs="Times New Roman"/>
          <w:b/>
          <w:szCs w:val="21"/>
        </w:rPr>
        <w:t>请使用</w:t>
      </w:r>
      <w:r>
        <w:rPr>
          <w:rFonts w:ascii="宋体" w:hAnsi="宋体" w:eastAsia="宋体" w:cs="Times New Roman"/>
          <w:b/>
          <w:szCs w:val="21"/>
        </w:rPr>
        <w:t>windows7及以上64位操作系统，请勿使用mac电脑</w:t>
      </w:r>
      <w:r>
        <w:rPr>
          <w:rFonts w:ascii="宋体" w:hAnsi="宋体" w:eastAsia="宋体" w:cs="Times New Roman"/>
          <w:szCs w:val="21"/>
        </w:rPr>
        <w:t>。</w:t>
      </w:r>
    </w:p>
    <w:p w14:paraId="5A468DF3">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1.4为确保网上操作合法、有效和安全，</w:t>
      </w:r>
      <w:r>
        <w:rPr>
          <w:rFonts w:hint="eastAsia" w:ascii="宋体" w:hAnsi="宋体" w:eastAsia="宋体" w:cs="Times New Roman"/>
          <w:b/>
          <w:szCs w:val="21"/>
        </w:rPr>
        <w:t>供应商</w:t>
      </w:r>
      <w:r>
        <w:rPr>
          <w:rFonts w:ascii="宋体" w:hAnsi="宋体" w:eastAsia="宋体" w:cs="Times New Roman"/>
          <w:b/>
          <w:szCs w:val="21"/>
        </w:rPr>
        <w:t>应当在</w:t>
      </w:r>
      <w:r>
        <w:rPr>
          <w:rFonts w:hint="eastAsia" w:ascii="宋体" w:hAnsi="宋体" w:eastAsia="宋体" w:cs="Times New Roman"/>
          <w:b/>
          <w:szCs w:val="21"/>
        </w:rPr>
        <w:t>响应文件提交截止时间</w:t>
      </w:r>
      <w:r>
        <w:rPr>
          <w:rFonts w:ascii="宋体" w:hAnsi="宋体" w:eastAsia="宋体" w:cs="Times New Roman"/>
          <w:b/>
          <w:szCs w:val="21"/>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eastAsia="宋体" w:cs="Times New Roman"/>
          <w:b/>
          <w:szCs w:val="21"/>
        </w:rPr>
        <w:t>供应商</w:t>
      </w:r>
      <w:r>
        <w:rPr>
          <w:rFonts w:ascii="宋体" w:hAnsi="宋体" w:eastAsia="宋体" w:cs="Times New Roman"/>
          <w:b/>
          <w:szCs w:val="21"/>
        </w:rPr>
        <w:t>，请注意申领所需时间，以下二种申领流程均可：</w:t>
      </w:r>
    </w:p>
    <w:p w14:paraId="663D8B29">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w:t>
      </w:r>
      <w:r>
        <w:rPr>
          <w:rFonts w:ascii="宋体" w:hAnsi="宋体" w:eastAsia="宋体" w:cs="Times New Roman"/>
          <w:b/>
          <w:szCs w:val="21"/>
        </w:rPr>
        <w:t>1）请自行前往“浙江政府采购网-下载专区-电子交易客户端-CA驱动和申领流程”进行查阅；（操作指南链接</w:t>
      </w:r>
      <w:r>
        <w:rPr>
          <w:rFonts w:hint="eastAsia" w:ascii="宋体" w:hAnsi="宋体" w:eastAsia="宋体" w:cs="Times New Roman"/>
          <w:b/>
          <w:szCs w:val="21"/>
        </w:rPr>
        <w:t>https：</w:t>
      </w:r>
      <w:r>
        <w:rPr>
          <w:rFonts w:ascii="宋体" w:hAnsi="宋体" w:eastAsia="宋体" w:cs="Times New Roman"/>
          <w:b/>
          <w:szCs w:val="21"/>
        </w:rPr>
        <w:t>//service.zcygov.cn/#/knowledges/cm2eqWwBFdiHxlNd_otq/lwV6GXABiyELHE-oVMj3?keyword=CA）</w:t>
      </w:r>
    </w:p>
    <w:p w14:paraId="17F3E98A">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w:t>
      </w:r>
      <w:r>
        <w:rPr>
          <w:rFonts w:ascii="宋体" w:hAnsi="宋体" w:eastAsia="宋体" w:cs="Times New Roman"/>
          <w:b/>
          <w:szCs w:val="21"/>
        </w:rPr>
        <w:t>2）</w:t>
      </w:r>
      <w:r>
        <w:rPr>
          <w:rFonts w:hint="eastAsia" w:ascii="宋体" w:hAnsi="宋体" w:eastAsia="宋体" w:cs="Times New Roman"/>
          <w:b/>
          <w:szCs w:val="21"/>
        </w:rPr>
        <w:t>供应商</w:t>
      </w:r>
      <w:r>
        <w:rPr>
          <w:rFonts w:ascii="宋体" w:hAnsi="宋体" w:eastAsia="宋体" w:cs="Times New Roman"/>
          <w:b/>
          <w:szCs w:val="21"/>
        </w:rPr>
        <w:t>应于</w:t>
      </w:r>
      <w:r>
        <w:rPr>
          <w:rFonts w:hint="eastAsia" w:ascii="宋体" w:hAnsi="宋体" w:eastAsia="宋体" w:cs="Times New Roman"/>
          <w:b/>
          <w:szCs w:val="21"/>
        </w:rPr>
        <w:t>响应文件提交截止时间</w:t>
      </w:r>
      <w:r>
        <w:rPr>
          <w:rFonts w:ascii="宋体" w:hAnsi="宋体" w:eastAsia="宋体" w:cs="Times New Roman"/>
          <w:b/>
          <w:szCs w:val="21"/>
        </w:rPr>
        <w:t>前登录余姚招投标项目专用数字证书用户自助申报系统（网址：</w:t>
      </w:r>
      <w:r>
        <w:rPr>
          <w:rFonts w:hint="eastAsia" w:ascii="宋体" w:hAnsi="宋体" w:eastAsia="宋体" w:cs="Times New Roman"/>
          <w:b/>
          <w:szCs w:val="21"/>
        </w:rPr>
        <w:t>http：</w:t>
      </w:r>
      <w:r>
        <w:rPr>
          <w:rFonts w:ascii="宋体" w:hAnsi="宋体" w:eastAsia="宋体" w:cs="Times New Roman"/>
          <w:b/>
          <w:szCs w:val="21"/>
        </w:rPr>
        <w:t>//www.tseal.cn/tcloud/yyztb.xhtml?statusCode=303）完成“数字证书”及电子公章办理工作（发证单位杭州天谷信息科技有限公司咨询电话：400-0878-198），用于电子投标。</w:t>
      </w:r>
    </w:p>
    <w:p w14:paraId="2897FD58">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szCs w:val="21"/>
        </w:rPr>
        <w:t>因未注册入库、未办理CA数字证书等原因造成无法投标或投标失败等后果由供应商自行承担。</w:t>
      </w:r>
    </w:p>
    <w:p w14:paraId="2DE23C17">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.5</w:t>
      </w:r>
      <w:r>
        <w:rPr>
          <w:rFonts w:hint="eastAsia" w:ascii="宋体" w:hAnsi="宋体" w:eastAsia="宋体" w:cs="Times New Roman"/>
          <w:b/>
          <w:szCs w:val="21"/>
        </w:rPr>
        <w:t>供应商通过政采云电子交易客户端（下载位置：浙江政府采购网→下载专区→电子交易客户端→政采云电子交易客户端）制作响应文件，</w:t>
      </w:r>
      <w:r>
        <w:rPr>
          <w:rFonts w:hint="eastAsia" w:ascii="宋体" w:hAnsi="宋体" w:eastAsia="宋体" w:cs="Times New Roman"/>
          <w:szCs w:val="21"/>
        </w:rPr>
        <w:t>响应文件制作具体流程详见本采购公告附件：《供应商政府采购项目电子交易操作指南》。</w:t>
      </w:r>
    </w:p>
    <w:p w14:paraId="3317CE2F">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.6供应商在使用电子交易平台进行磋商响应的过程中遇到涉及平台使用的任何问题，可致电政府采购云平台技术支持热线咨询，联系方式：95763（服务时间：工作日8：00-20：00）。</w:t>
      </w:r>
    </w:p>
    <w:p w14:paraId="788297E1">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1.7 CA问题联系电话（人工）：汇信CA 400-888-4636；天谷CA 400-087-8198。</w:t>
      </w:r>
    </w:p>
    <w:p w14:paraId="58B24473">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1.8</w:t>
      </w:r>
      <w:r>
        <w:rPr>
          <w:rFonts w:hint="eastAsia" w:ascii="宋体" w:hAnsi="宋体" w:eastAsia="宋体" w:cs="Times New Roman"/>
          <w:b/>
          <w:szCs w:val="21"/>
        </w:rPr>
        <w:t>供应商</w:t>
      </w:r>
      <w:r>
        <w:rPr>
          <w:rFonts w:ascii="宋体" w:hAnsi="宋体" w:eastAsia="宋体" w:cs="Times New Roman"/>
          <w:b/>
          <w:szCs w:val="21"/>
        </w:rPr>
        <w:t>可自行前往浙江省“项目采购电子交易系统/不见面开评标”学习专题（</w:t>
      </w:r>
      <w:r>
        <w:rPr>
          <w:rFonts w:hint="eastAsia" w:ascii="宋体" w:hAnsi="宋体" w:eastAsia="宋体" w:cs="Times New Roman"/>
          <w:b/>
          <w:szCs w:val="21"/>
        </w:rPr>
        <w:t>https：</w:t>
      </w:r>
      <w:r>
        <w:rPr>
          <w:rFonts w:ascii="宋体" w:hAnsi="宋体" w:eastAsia="宋体" w:cs="Times New Roman"/>
          <w:b/>
          <w:szCs w:val="21"/>
        </w:rPr>
        <w:t>//edu.zcygov.cn/luban/e-biding）进行学习。</w:t>
      </w:r>
    </w:p>
    <w:p w14:paraId="4E8E53B5">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.响应文件的形式及电子响应文件上传要求</w:t>
      </w:r>
    </w:p>
    <w:p w14:paraId="50D08EB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.1</w:t>
      </w:r>
      <w:r>
        <w:rPr>
          <w:rFonts w:hint="eastAsia" w:ascii="宋体" w:hAnsi="宋体" w:eastAsia="宋体" w:cs="Times New Roman"/>
          <w:b/>
          <w:szCs w:val="21"/>
        </w:rPr>
        <w:t>响应文件的形式为电子加密响应文件（后缀jmbs），</w:t>
      </w:r>
      <w:r>
        <w:rPr>
          <w:rFonts w:hint="eastAsia" w:ascii="宋体" w:hAnsi="宋体" w:eastAsia="宋体" w:cs="Times New Roman"/>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C2EDF5F">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3.电子招投标开启及评审程序</w:t>
      </w:r>
    </w:p>
    <w:p w14:paraId="5180BF6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3.1参加采购的供应商须在开启时间后30分钟内完成响应文件解密工作</w:t>
      </w:r>
      <w:r>
        <w:rPr>
          <w:rFonts w:hint="eastAsia" w:ascii="宋体" w:hAnsi="宋体" w:eastAsia="宋体" w:cs="Times New Roman"/>
          <w:b/>
          <w:szCs w:val="21"/>
        </w:rPr>
        <w:t>（用制作响应文件时同一数字认证证书（CA证书）。</w:t>
      </w:r>
    </w:p>
    <w:p w14:paraId="00E8306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3.2供应商不足3家，不进入解密程序。</w:t>
      </w:r>
    </w:p>
    <w:p w14:paraId="679D561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3.3对在规定期限内解密的电子响应文件进行电子评审。</w:t>
      </w:r>
    </w:p>
    <w:p w14:paraId="540C12D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225F660">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3.5采购过程中出现以下情形，导致电子交易平台无法正常运行，且无法保证电子交易的公平、公正和安全时，采购组织机构可中止电子交易活动：</w:t>
      </w:r>
    </w:p>
    <w:p w14:paraId="2097F1E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3.5.1电子交易平台发生故障而无法登录访问的；</w:t>
      </w:r>
    </w:p>
    <w:p w14:paraId="1C4613D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3.5.2电子交易平台应用或数据库出现错误，不能进行正常操作的；</w:t>
      </w:r>
    </w:p>
    <w:p w14:paraId="20D677B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3.5.3电子交易平台发现严重安全漏洞，有潜在泄密危险的；</w:t>
      </w:r>
    </w:p>
    <w:p w14:paraId="31CC240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3.5.4病毒发作导致不能进行正常操作的；</w:t>
      </w:r>
    </w:p>
    <w:p w14:paraId="084186AA">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3.5.5其他无法保证电子交易的公平、公正和安全的情况。</w:t>
      </w:r>
    </w:p>
    <w:p w14:paraId="378FCE3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出现前款规定情形，不影响采购公平、公正性的，采购组织机构可以待上述情形消除后继续组织电子交易活动；影响或可能影响采购公平、公正性的，应当重新采购。</w:t>
      </w:r>
    </w:p>
    <w:p w14:paraId="4FB3F09D">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4.本“电子招投标规程及注意事项”涉及的CA驱动和申领流程、政采云电子交易客户端、《供应商政府采购项目电子交易操作指南》，如遇版本更新或升级，以浙江政府采购网（http：</w:t>
      </w:r>
      <w:r>
        <w:rPr>
          <w:rFonts w:ascii="宋体" w:hAnsi="宋体" w:eastAsia="宋体" w:cs="Times New Roman"/>
          <w:b/>
          <w:szCs w:val="21"/>
        </w:rPr>
        <w:t>//zfcg.czt.zj.gov.cn/</w:t>
      </w:r>
      <w:r>
        <w:rPr>
          <w:rFonts w:hint="eastAsia" w:ascii="宋体" w:hAnsi="宋体" w:eastAsia="宋体" w:cs="Times New Roman"/>
          <w:b/>
          <w:szCs w:val="21"/>
        </w:rPr>
        <w:t>）和政府采购云平台（https：</w:t>
      </w:r>
      <w:r>
        <w:rPr>
          <w:rFonts w:ascii="宋体" w:hAnsi="宋体" w:eastAsia="宋体" w:cs="Times New Roman"/>
          <w:b/>
          <w:szCs w:val="21"/>
        </w:rPr>
        <w:t>//www.zcygov.cn/</w:t>
      </w:r>
      <w:r>
        <w:rPr>
          <w:rFonts w:hint="eastAsia" w:ascii="宋体" w:hAnsi="宋体" w:eastAsia="宋体" w:cs="Times New Roman"/>
          <w:b/>
          <w:szCs w:val="21"/>
        </w:rPr>
        <w:t>）为准。</w:t>
      </w:r>
    </w:p>
    <w:p w14:paraId="2D87A739">
      <w:pPr>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2132E3B3">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一、总则</w:t>
      </w:r>
    </w:p>
    <w:p w14:paraId="484329A9">
      <w:pPr>
        <w:wordWrap w:val="0"/>
        <w:spacing w:line="400" w:lineRule="exact"/>
        <w:rPr>
          <w:rFonts w:ascii="宋体" w:hAnsi="宋体" w:eastAsia="宋体" w:cs="Times New Roman"/>
          <w:b/>
          <w:szCs w:val="21"/>
        </w:rPr>
      </w:pPr>
      <w:r>
        <w:rPr>
          <w:rFonts w:hint="eastAsia" w:ascii="宋体" w:hAnsi="宋体" w:eastAsia="宋体" w:cs="Times New Roman"/>
          <w:b/>
          <w:szCs w:val="21"/>
        </w:rPr>
        <w:t>（一）项目概况</w:t>
      </w:r>
    </w:p>
    <w:p w14:paraId="4F873112">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.本项目为政府采购项目，采用竞争性磋商采购方式。项目根据《中华人民共和国政府采购法》、《中华人民共和国政府采购法实施条例》、《政府采购竞争性磋商采购方式管理暂行办法》等有关规定执行。</w:t>
      </w:r>
    </w:p>
    <w:p w14:paraId="2FF0712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2.采购人委托宁波建拓工程设计有限公司代理本次采购项目。有关采购人、采购代理机构的名称、联系人、联系电话、联系地址及项目有关信息等载明在《供应商须知前附表》中。</w:t>
      </w:r>
    </w:p>
    <w:p w14:paraId="2EEE17AB">
      <w:pPr>
        <w:wordWrap w:val="0"/>
        <w:spacing w:line="400" w:lineRule="exact"/>
        <w:rPr>
          <w:rFonts w:ascii="宋体" w:hAnsi="宋体" w:eastAsia="宋体" w:cs="Times New Roman"/>
          <w:b/>
          <w:szCs w:val="21"/>
        </w:rPr>
      </w:pPr>
      <w:r>
        <w:rPr>
          <w:rFonts w:hint="eastAsia" w:ascii="宋体" w:hAnsi="宋体" w:eastAsia="宋体" w:cs="Times New Roman"/>
          <w:b/>
          <w:szCs w:val="21"/>
        </w:rPr>
        <w:t>（二）关于分公司的磋商响应</w:t>
      </w:r>
    </w:p>
    <w:p w14:paraId="14AD4FC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除银行、保险、石油石化、电力、电信、移动、联通等特殊行业外，法人的分支机构由于不能独立承担民事责任，不能以分支机构的身份参加采购。</w:t>
      </w:r>
    </w:p>
    <w:p w14:paraId="26EDA92E">
      <w:pPr>
        <w:wordWrap w:val="0"/>
        <w:spacing w:line="400" w:lineRule="exact"/>
        <w:rPr>
          <w:rFonts w:ascii="宋体" w:hAnsi="宋体" w:eastAsia="宋体" w:cs="Times New Roman"/>
          <w:b/>
          <w:szCs w:val="21"/>
        </w:rPr>
      </w:pPr>
      <w:r>
        <w:rPr>
          <w:rFonts w:hint="eastAsia" w:ascii="宋体" w:hAnsi="宋体" w:eastAsia="宋体" w:cs="Times New Roman"/>
          <w:b/>
          <w:szCs w:val="21"/>
        </w:rPr>
        <w:t>（三）合格的供应商</w:t>
      </w:r>
    </w:p>
    <w:p w14:paraId="0757314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合格的供应商除了满足《供应商须知前附表》第5项的要求外，还需对本采购文件各项要求作出实质性响应。</w:t>
      </w:r>
    </w:p>
    <w:p w14:paraId="40D3FB22">
      <w:pPr>
        <w:wordWrap w:val="0"/>
        <w:spacing w:line="400" w:lineRule="exact"/>
        <w:rPr>
          <w:rFonts w:ascii="宋体" w:hAnsi="宋体" w:eastAsia="宋体" w:cs="Times New Roman"/>
          <w:b/>
          <w:szCs w:val="21"/>
        </w:rPr>
      </w:pPr>
      <w:r>
        <w:rPr>
          <w:rFonts w:hint="eastAsia" w:ascii="宋体" w:hAnsi="宋体" w:eastAsia="宋体" w:cs="Times New Roman"/>
          <w:b/>
          <w:szCs w:val="21"/>
        </w:rPr>
        <w:t>（四）供应商代表</w:t>
      </w:r>
    </w:p>
    <w:p w14:paraId="54788D9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1.如供应商代表不是法定代表人的，须有法定代表人出具的授权书，供应商代表应具有有效身份证明（在响应文件中以法定代表人身份证明书及法定代表人授权书形式体现）。</w:t>
      </w:r>
    </w:p>
    <w:p w14:paraId="607FFF2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2.两家及以上的供应商不得在同一合同项下的采购项目中，同时委托同一个自然人、同一单位的人员作为其代表，否则，其响应文件作为无效处理。</w:t>
      </w:r>
    </w:p>
    <w:p w14:paraId="4EF844B2">
      <w:pPr>
        <w:wordWrap w:val="0"/>
        <w:spacing w:line="400" w:lineRule="exact"/>
        <w:rPr>
          <w:rFonts w:ascii="宋体" w:hAnsi="宋体" w:eastAsia="宋体" w:cs="Times New Roman"/>
          <w:b/>
          <w:szCs w:val="21"/>
        </w:rPr>
      </w:pPr>
      <w:r>
        <w:rPr>
          <w:rFonts w:hint="eastAsia" w:ascii="宋体" w:hAnsi="宋体" w:eastAsia="宋体" w:cs="Times New Roman"/>
          <w:b/>
          <w:szCs w:val="21"/>
        </w:rPr>
        <w:t>（五）磋商响应费用</w:t>
      </w:r>
    </w:p>
    <w:p w14:paraId="261699E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不论采购结果如何，供应商自行承担其参加本次磋商有关的全部费用（采购文件如有相反的规定除外）。</w:t>
      </w:r>
    </w:p>
    <w:p w14:paraId="16DE99A8">
      <w:pPr>
        <w:wordWrap w:val="0"/>
        <w:spacing w:line="400" w:lineRule="exact"/>
        <w:rPr>
          <w:rFonts w:ascii="宋体" w:hAnsi="宋体" w:eastAsia="宋体" w:cs="Times New Roman"/>
          <w:b/>
          <w:szCs w:val="21"/>
        </w:rPr>
      </w:pPr>
      <w:r>
        <w:rPr>
          <w:rFonts w:hint="eastAsia" w:ascii="宋体" w:hAnsi="宋体" w:eastAsia="宋体" w:cs="Times New Roman"/>
          <w:b/>
          <w:szCs w:val="21"/>
        </w:rPr>
        <w:t>（六）联合体</w:t>
      </w:r>
    </w:p>
    <w:p w14:paraId="32B3361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1.本项目不限制</w:t>
      </w:r>
      <w:r>
        <w:rPr>
          <w:rFonts w:hint="eastAsia" w:ascii="宋体" w:hAnsi="宋体" w:eastAsia="宋体" w:cs="Times New Roman"/>
          <w:szCs w:val="21"/>
          <w:lang w:val="en-US" w:eastAsia="zh-CN"/>
        </w:rPr>
        <w:t>大中</w:t>
      </w:r>
      <w:r>
        <w:rPr>
          <w:rFonts w:hint="eastAsia" w:ascii="宋体" w:hAnsi="宋体" w:eastAsia="宋体" w:cs="Times New Roman"/>
          <w:szCs w:val="21"/>
        </w:rPr>
        <w:t>型企业与小微企业组成联合体、小微企业与小微企业组成联合体参与响应。</w:t>
      </w:r>
    </w:p>
    <w:p w14:paraId="2222CE2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15198C4F">
      <w:pPr>
        <w:wordWrap w:val="0"/>
        <w:spacing w:line="400" w:lineRule="exact"/>
        <w:rPr>
          <w:rFonts w:ascii="宋体" w:hAnsi="宋体" w:eastAsia="宋体" w:cs="Times New Roman"/>
          <w:b/>
          <w:szCs w:val="21"/>
        </w:rPr>
      </w:pPr>
      <w:r>
        <w:rPr>
          <w:rFonts w:hint="eastAsia" w:ascii="宋体" w:hAnsi="宋体" w:eastAsia="宋体" w:cs="Times New Roman"/>
          <w:b/>
          <w:szCs w:val="21"/>
        </w:rPr>
        <w:t>（七）知识产权</w:t>
      </w:r>
    </w:p>
    <w:p w14:paraId="171A75AA">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DF86A6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2.如在磋商响应过程中采用供应商所不拥有的知识产权，则自行承担合法获取该知识产权的相关费用。</w:t>
      </w:r>
    </w:p>
    <w:p w14:paraId="35427B3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3.如打算在项目实施过程中采用供应商所不拥有的知识产权，则在报价中必须包括合法获取该知识产权的相关费用。</w:t>
      </w:r>
    </w:p>
    <w:p w14:paraId="6675A66A">
      <w:pPr>
        <w:wordWrap w:val="0"/>
        <w:spacing w:line="400" w:lineRule="exact"/>
        <w:rPr>
          <w:rFonts w:ascii="宋体" w:hAnsi="宋体" w:eastAsia="宋体" w:cs="Times New Roman"/>
          <w:b/>
          <w:szCs w:val="21"/>
        </w:rPr>
      </w:pPr>
      <w:r>
        <w:rPr>
          <w:rFonts w:hint="eastAsia" w:ascii="宋体" w:hAnsi="宋体" w:eastAsia="宋体" w:cs="Times New Roman"/>
          <w:b/>
          <w:szCs w:val="21"/>
        </w:rPr>
        <w:t>（八）转包或分包</w:t>
      </w:r>
    </w:p>
    <w:p w14:paraId="31FF0C5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7894E47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2.本项目不限制</w:t>
      </w:r>
      <w:r>
        <w:rPr>
          <w:rFonts w:hint="eastAsia" w:ascii="宋体" w:hAnsi="宋体" w:eastAsia="宋体" w:cs="Times New Roman"/>
          <w:szCs w:val="21"/>
          <w:lang w:val="en-US" w:eastAsia="zh-CN"/>
        </w:rPr>
        <w:t>大中</w:t>
      </w:r>
      <w:r>
        <w:rPr>
          <w:rFonts w:hint="eastAsia" w:ascii="宋体" w:hAnsi="宋体" w:eastAsia="宋体" w:cs="Times New Roman"/>
          <w:szCs w:val="21"/>
        </w:rPr>
        <w:t>型企业向小微企业、小微企业向小微企业合理分包。</w:t>
      </w:r>
    </w:p>
    <w:p w14:paraId="6D2E7AB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3.成交供应商可以将项目的非主体、非关键性工作合理分包，分包供应商不得再次分包。</w:t>
      </w:r>
    </w:p>
    <w:p w14:paraId="1FBD162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38BDFE8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供应商未在响应文件中提供“分包意向协议”的，供应商获得成交资格后存在私下分包行为的视为成交供应商违约，采购人可解除政府采购合同。</w:t>
      </w:r>
    </w:p>
    <w:p w14:paraId="0F84E640">
      <w:pPr>
        <w:wordWrap w:val="0"/>
        <w:spacing w:line="400" w:lineRule="exact"/>
        <w:rPr>
          <w:rFonts w:ascii="宋体" w:hAnsi="宋体" w:eastAsia="宋体" w:cs="Times New Roman"/>
          <w:b/>
          <w:szCs w:val="21"/>
        </w:rPr>
      </w:pPr>
      <w:r>
        <w:rPr>
          <w:rFonts w:hint="eastAsia" w:ascii="宋体" w:hAnsi="宋体" w:eastAsia="宋体" w:cs="Times New Roman"/>
          <w:b/>
          <w:szCs w:val="21"/>
        </w:rPr>
        <w:t>（九）特别说明</w:t>
      </w:r>
    </w:p>
    <w:p w14:paraId="658A6082">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.供应商磋商响应所使用的资格、信誉、荣誉、业绩及企业认证等必须为本单位所拥有；供应商磋商响应所使用的采购项目实施人员必须为本单位员工。</w:t>
      </w:r>
    </w:p>
    <w:p w14:paraId="771019C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2.供应商在采购活动中提供虚假材料、失实材料的，其磋商响应无效，并报监管部门查处，自行承担有关法律责任，并视情况列入政府采购严重违法失信行为记录名单。</w:t>
      </w:r>
    </w:p>
    <w:p w14:paraId="0DD6D8A0">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二、采购文件</w:t>
      </w:r>
    </w:p>
    <w:p w14:paraId="5CC93D9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采购文件是供应商编制响应文件的依据，是磋商小组评审的依据和标准。采购文件也是采购人与成交供应商签订合同的基础。</w:t>
      </w:r>
    </w:p>
    <w:p w14:paraId="577A2D76">
      <w:pPr>
        <w:wordWrap w:val="0"/>
        <w:spacing w:line="400" w:lineRule="exact"/>
        <w:rPr>
          <w:rFonts w:ascii="宋体" w:hAnsi="宋体" w:eastAsia="宋体" w:cs="Times New Roman"/>
          <w:b/>
          <w:szCs w:val="21"/>
        </w:rPr>
      </w:pPr>
      <w:r>
        <w:rPr>
          <w:rFonts w:hint="eastAsia" w:ascii="宋体" w:hAnsi="宋体" w:eastAsia="宋体" w:cs="Times New Roman"/>
          <w:b/>
          <w:szCs w:val="21"/>
        </w:rPr>
        <w:t>（一）采购文件的组成</w:t>
      </w:r>
    </w:p>
    <w:p w14:paraId="3A06D7B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第一章 竞争性磋商公告；</w:t>
      </w:r>
    </w:p>
    <w:p w14:paraId="67F89D2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第二章 采购内容及要求；</w:t>
      </w:r>
    </w:p>
    <w:p w14:paraId="2F0CA21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第三章 供应商须知；</w:t>
      </w:r>
    </w:p>
    <w:p w14:paraId="6159C7E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第四章 评审办法及标准；</w:t>
      </w:r>
    </w:p>
    <w:p w14:paraId="79784A5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第五章 合同文本；</w:t>
      </w:r>
    </w:p>
    <w:p w14:paraId="06C6D86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第六章 响应文件格式；</w:t>
      </w:r>
    </w:p>
    <w:p w14:paraId="7998070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第七章 本项目采购文件的澄清、修改等内容（如有）。</w:t>
      </w:r>
    </w:p>
    <w:p w14:paraId="74BEA98F">
      <w:pPr>
        <w:wordWrap w:val="0"/>
        <w:spacing w:line="400" w:lineRule="exact"/>
        <w:rPr>
          <w:rFonts w:ascii="宋体" w:hAnsi="宋体" w:eastAsia="宋体" w:cs="Times New Roman"/>
          <w:b/>
          <w:szCs w:val="21"/>
        </w:rPr>
      </w:pPr>
      <w:r>
        <w:rPr>
          <w:rFonts w:hint="eastAsia" w:ascii="宋体" w:hAnsi="宋体" w:eastAsia="宋体" w:cs="Times New Roman"/>
          <w:b/>
          <w:szCs w:val="21"/>
        </w:rPr>
        <w:t>（二）采购文件的澄清与修改</w:t>
      </w:r>
    </w:p>
    <w:p w14:paraId="04EA3EA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206A477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2.采购文件的澄清或者修改的内容作为采购文件的组成部分，当采购文件与采购文件澄清、修改的更正公告就同一内容的表述不一致时，以最后发布的更正公告内容为准。</w:t>
      </w:r>
    </w:p>
    <w:p w14:paraId="1A7FC28E">
      <w:pPr>
        <w:wordWrap w:val="0"/>
        <w:spacing w:line="400" w:lineRule="exact"/>
        <w:rPr>
          <w:rFonts w:ascii="宋体" w:hAnsi="宋体" w:eastAsia="宋体" w:cs="Times New Roman"/>
          <w:b/>
          <w:szCs w:val="21"/>
        </w:rPr>
      </w:pPr>
      <w:r>
        <w:rPr>
          <w:rFonts w:hint="eastAsia" w:ascii="宋体" w:hAnsi="宋体" w:eastAsia="宋体" w:cs="Times New Roman"/>
          <w:b/>
          <w:szCs w:val="21"/>
        </w:rPr>
        <w:t>（三）采购文件的质疑与投诉</w:t>
      </w:r>
    </w:p>
    <w:p w14:paraId="4251676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或在政采云平台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54DA6292">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2.供应商应在法定质疑期内一次性提出针对同一采购程序环节的质疑。</w:t>
      </w:r>
    </w:p>
    <w:p w14:paraId="1BF7947B">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三、响应文件的编制</w:t>
      </w:r>
    </w:p>
    <w:p w14:paraId="3535212F">
      <w:pPr>
        <w:spacing w:line="400" w:lineRule="exact"/>
        <w:rPr>
          <w:rFonts w:ascii="宋体" w:hAnsi="宋体" w:eastAsia="宋体" w:cs="Times New Roman"/>
          <w:b/>
          <w:szCs w:val="21"/>
        </w:rPr>
      </w:pPr>
      <w:r>
        <w:rPr>
          <w:rFonts w:hint="eastAsia" w:ascii="宋体" w:hAnsi="宋体" w:eastAsia="宋体" w:cs="Times New Roman"/>
          <w:b/>
          <w:szCs w:val="21"/>
        </w:rPr>
        <w:t>（一）响应文件的组成（带▲的内容必须按要求提供，否则作无效标处理）</w:t>
      </w:r>
    </w:p>
    <w:p w14:paraId="06B56BAB">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响应文件由资格文件、报价文件和商务技术文件三方面组成。</w:t>
      </w:r>
    </w:p>
    <w:p w14:paraId="024B2446">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1.资格文件：（供应商为联合体的提供联合体牵头人及联合体所有成员的资格文件证明材料）</w:t>
      </w:r>
    </w:p>
    <w:p w14:paraId="49C79408">
      <w:pPr>
        <w:wordWrap w:val="0"/>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）▲合格投标人的承诺书（附件一）；</w:t>
      </w:r>
    </w:p>
    <w:p w14:paraId="7422347A">
      <w:pPr>
        <w:wordWrap w:val="0"/>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）▲有效的营业执照复印件；</w:t>
      </w:r>
    </w:p>
    <w:p w14:paraId="29D957A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szCs w:val="21"/>
        </w:rPr>
        <w:t>▲</w:t>
      </w:r>
      <w:r>
        <w:rPr>
          <w:rFonts w:hint="eastAsia" w:ascii="宋体" w:hAnsi="宋体" w:eastAsia="宋体" w:cs="Times New Roman"/>
          <w:szCs w:val="21"/>
        </w:rPr>
        <w:t>供应商基本情况表（附件二）；</w:t>
      </w:r>
    </w:p>
    <w:p w14:paraId="1EA0CE03">
      <w:pPr>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（4）联合体协议书</w:t>
      </w:r>
      <w:r>
        <w:rPr>
          <w:rFonts w:hint="eastAsia" w:ascii="宋体" w:hAnsi="宋体" w:eastAsia="宋体"/>
          <w:b/>
          <w:bCs/>
          <w:szCs w:val="21"/>
        </w:rPr>
        <w:t>（供应商以联合体方式响应的必须提供联合体协议书，</w:t>
      </w:r>
      <w:r>
        <w:rPr>
          <w:rFonts w:hint="eastAsia" w:ascii="宋体" w:hAnsi="宋体" w:eastAsia="宋体" w:cs="Times New Roman"/>
          <w:b/>
          <w:szCs w:val="21"/>
        </w:rPr>
        <w:t>否则作无效标处理）</w:t>
      </w:r>
      <w:r>
        <w:rPr>
          <w:rFonts w:hint="eastAsia" w:ascii="宋体" w:hAnsi="宋体" w:eastAsia="宋体" w:cs="Times New Roman"/>
          <w:szCs w:val="21"/>
        </w:rPr>
        <w:t>（附件三）；</w:t>
      </w:r>
    </w:p>
    <w:p w14:paraId="362EC36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（5）供应商认为需提供的其他资格审查资料。</w:t>
      </w:r>
    </w:p>
    <w:p w14:paraId="7C245BE1">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2.报价文件：</w:t>
      </w:r>
    </w:p>
    <w:p w14:paraId="70D06D0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（1）▲初次报价表（附件四）、报价明细表（附件四-1）；</w:t>
      </w:r>
    </w:p>
    <w:p w14:paraId="5649DEC0">
      <w:pPr>
        <w:wordWrap w:val="0"/>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）中小企业声明函（如满足要求则提供）（附件五-1）；</w:t>
      </w:r>
    </w:p>
    <w:p w14:paraId="492F7C5A">
      <w:pPr>
        <w:wordWrap w:val="0"/>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）残疾人福利性单位声明函（如满足要求则提供）（附件五-2）；</w:t>
      </w:r>
    </w:p>
    <w:p w14:paraId="37D87CE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（3）分包意向协议</w:t>
      </w:r>
      <w:r>
        <w:rPr>
          <w:rFonts w:hint="eastAsia" w:ascii="宋体" w:hAnsi="宋体" w:eastAsia="宋体" w:cs="Times New Roman"/>
          <w:b/>
          <w:bCs/>
          <w:szCs w:val="21"/>
        </w:rPr>
        <w:t>（成交后以合理分包方式履行政府采购合同的，提供分包意向协议）</w:t>
      </w:r>
      <w:r>
        <w:rPr>
          <w:rFonts w:hint="eastAsia" w:ascii="宋体" w:hAnsi="宋体" w:eastAsia="宋体" w:cs="Times New Roman"/>
          <w:szCs w:val="21"/>
        </w:rPr>
        <w:t>（附件六）；</w:t>
      </w:r>
    </w:p>
    <w:p w14:paraId="24FC982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（4）供应商认为需提供的其他资料。</w:t>
      </w:r>
    </w:p>
    <w:p w14:paraId="76D3AA49">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3.商务技术文件：</w:t>
      </w:r>
    </w:p>
    <w:p w14:paraId="677BDF3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szCs w:val="21"/>
        </w:rPr>
        <w:t>▲</w:t>
      </w:r>
      <w:r>
        <w:rPr>
          <w:rFonts w:hint="eastAsia" w:ascii="宋体" w:hAnsi="宋体" w:eastAsia="宋体" w:cs="Times New Roman"/>
          <w:szCs w:val="21"/>
        </w:rPr>
        <w:t>磋商响应函（附件七）；</w:t>
      </w:r>
    </w:p>
    <w:p w14:paraId="5D7B439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（2）▲法定代表人身份证明书（附件八-1）；</w:t>
      </w:r>
    </w:p>
    <w:p w14:paraId="236B8A0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（3）▲供应商代表若非法定代表人的须提供法定代表人授权书（附件八-2）；</w:t>
      </w:r>
    </w:p>
    <w:p w14:paraId="72B1BFF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（4）▲服务要求、商务要求及合同条款偏离表（附件九）；</w:t>
      </w:r>
    </w:p>
    <w:p w14:paraId="6392859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（5）按评审标准提供商务技术响应文件；</w:t>
      </w:r>
    </w:p>
    <w:p w14:paraId="2B2D552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（6）▲主要设备参数技术偏离表（附件十）；</w:t>
      </w:r>
    </w:p>
    <w:p w14:paraId="6B0D22B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（7）供应商认为需提供的其他资料。</w:t>
      </w:r>
    </w:p>
    <w:p w14:paraId="48D943FD">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6D6B656">
      <w:pPr>
        <w:spacing w:line="400" w:lineRule="exact"/>
        <w:rPr>
          <w:rFonts w:ascii="宋体" w:hAnsi="宋体" w:eastAsia="宋体" w:cs="Times New Roman"/>
          <w:b/>
          <w:szCs w:val="21"/>
        </w:rPr>
      </w:pPr>
      <w:r>
        <w:rPr>
          <w:rFonts w:hint="eastAsia" w:ascii="宋体" w:hAnsi="宋体" w:eastAsia="宋体" w:cs="Times New Roman"/>
          <w:b/>
          <w:szCs w:val="21"/>
        </w:rPr>
        <w:t>（二）响应文件的语言及计量单位</w:t>
      </w:r>
    </w:p>
    <w:p w14:paraId="7AF9B0B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1.语言采用中文汉语，除签名、盖章、专用名称等特殊情形外，以中文汉语以外文字表述的响应文件视同未提供，涉及外文的资料应提供中文译本。</w:t>
      </w:r>
    </w:p>
    <w:p w14:paraId="6799457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2.采购文件已有明确规定的，使用采购文件规定的计量单位；采购文件没有规定的，应采用中华人民共和国法定计量单位（货币单位：人民币元），否则视同未响应。</w:t>
      </w:r>
    </w:p>
    <w:p w14:paraId="11B68B00">
      <w:pPr>
        <w:wordWrap w:val="0"/>
        <w:spacing w:line="400" w:lineRule="exact"/>
        <w:rPr>
          <w:rFonts w:ascii="宋体" w:hAnsi="宋体" w:eastAsia="宋体" w:cs="Times New Roman"/>
          <w:b/>
          <w:szCs w:val="21"/>
        </w:rPr>
      </w:pPr>
      <w:r>
        <w:rPr>
          <w:rFonts w:hint="eastAsia" w:ascii="宋体" w:hAnsi="宋体" w:eastAsia="宋体" w:cs="Times New Roman"/>
          <w:b/>
          <w:szCs w:val="21"/>
        </w:rPr>
        <w:t>（三）报价</w:t>
      </w:r>
    </w:p>
    <w:p w14:paraId="5C387D9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1.报价应按采购文件有关附件格式填写，并包含项目实施过程中可能涉及的全部费用。</w:t>
      </w:r>
    </w:p>
    <w:p w14:paraId="3CB5924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2.响应文件只允许有一个报价，有选择的或有条件的报价将不予接受。</w:t>
      </w:r>
    </w:p>
    <w:p w14:paraId="2436426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3.经磋商后，供应商在最终报价表中填写的报价是履行合同的最终价格。</w:t>
      </w:r>
    </w:p>
    <w:p w14:paraId="4698BB18">
      <w:pPr>
        <w:wordWrap w:val="0"/>
        <w:spacing w:line="400" w:lineRule="exact"/>
        <w:rPr>
          <w:rFonts w:ascii="宋体" w:hAnsi="宋体" w:eastAsia="宋体" w:cs="Times New Roman"/>
          <w:b/>
          <w:szCs w:val="21"/>
        </w:rPr>
      </w:pPr>
      <w:r>
        <w:rPr>
          <w:rFonts w:hint="eastAsia" w:ascii="宋体" w:hAnsi="宋体" w:eastAsia="宋体" w:cs="Times New Roman"/>
          <w:b/>
          <w:szCs w:val="21"/>
        </w:rPr>
        <w:t>（四）响应有效期</w:t>
      </w:r>
    </w:p>
    <w:p w14:paraId="6D984A6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1.响应文件应在《供应商须知前附表》第16项规定的响应有效期内保持有效，响应有效期短于规定期限的作无效标处理。</w:t>
      </w:r>
    </w:p>
    <w:p w14:paraId="199F821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12F50B3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3.成交供应商的响应文件自开启之日起至合同履行完毕止均应保持有效。</w:t>
      </w:r>
    </w:p>
    <w:p w14:paraId="3F3757C1">
      <w:pPr>
        <w:wordWrap w:val="0"/>
        <w:spacing w:line="400" w:lineRule="exact"/>
        <w:rPr>
          <w:rFonts w:ascii="宋体" w:hAnsi="宋体" w:eastAsia="宋体" w:cs="Times New Roman"/>
          <w:b/>
          <w:szCs w:val="21"/>
        </w:rPr>
      </w:pPr>
      <w:r>
        <w:rPr>
          <w:rFonts w:hint="eastAsia" w:ascii="宋体" w:hAnsi="宋体" w:eastAsia="宋体" w:cs="Times New Roman"/>
          <w:b/>
          <w:szCs w:val="21"/>
        </w:rPr>
        <w:t>（五）磋商保证金</w:t>
      </w:r>
    </w:p>
    <w:p w14:paraId="7FF68FC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本项目不收取磋商保证金，供应商在采购活动中如有违法、违规等行为的，自行承担有关法律责任，并视情况列入政府采购严重违法失信行为记录名单。</w:t>
      </w:r>
    </w:p>
    <w:p w14:paraId="5B32A362">
      <w:pPr>
        <w:wordWrap w:val="0"/>
        <w:spacing w:line="400" w:lineRule="exact"/>
        <w:rPr>
          <w:rFonts w:ascii="宋体" w:hAnsi="宋体" w:eastAsia="宋体" w:cs="Times New Roman"/>
          <w:szCs w:val="21"/>
        </w:rPr>
      </w:pPr>
      <w:r>
        <w:rPr>
          <w:rFonts w:hint="eastAsia" w:ascii="宋体" w:hAnsi="宋体" w:eastAsia="宋体" w:cs="Times New Roman"/>
          <w:b/>
          <w:szCs w:val="21"/>
        </w:rPr>
        <w:t>（六）响应文件的签署</w:t>
      </w:r>
    </w:p>
    <w:p w14:paraId="54AEE02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1.供应商应按本采购文件规定的格式和顺序编制响应文件并标注页码，响应文件内容不完整导致响应文件被误读、漏读或者查找不到相关内容的，是供应商的责任。</w:t>
      </w:r>
    </w:p>
    <w:p w14:paraId="1B7680D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2.响应文件按照采购文件规定的附件格式制作并由供应商在规定位置盖电子公章，响应文件必须由法定代表人或授权代表签署。</w:t>
      </w:r>
    </w:p>
    <w:p w14:paraId="379AF8B5">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3.电子响应文件</w:t>
      </w:r>
      <w:r>
        <w:rPr>
          <w:rFonts w:ascii="宋体" w:hAnsi="宋体" w:eastAsia="宋体" w:cs="Times New Roman"/>
          <w:b/>
          <w:szCs w:val="21"/>
        </w:rPr>
        <w:t>可</w:t>
      </w:r>
      <w:r>
        <w:rPr>
          <w:rFonts w:hint="eastAsia" w:ascii="宋体" w:hAnsi="宋体" w:eastAsia="宋体" w:cs="Times New Roman"/>
          <w:b/>
          <w:szCs w:val="21"/>
        </w:rPr>
        <w:t>参照《供应商政府采购项目电子交易操作指南》制作，电子响应文件在“政采云电子交易客户端”制作完成后自动生成“电子加密响应文件”。</w:t>
      </w:r>
    </w:p>
    <w:p w14:paraId="0AD53B0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6B7173C0">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四、响应文件的提交</w:t>
      </w:r>
    </w:p>
    <w:p w14:paraId="5B443370">
      <w:pPr>
        <w:wordWrap w:val="0"/>
        <w:spacing w:line="400" w:lineRule="exact"/>
        <w:rPr>
          <w:rFonts w:ascii="宋体" w:hAnsi="宋体" w:eastAsia="宋体" w:cs="Times New Roman"/>
          <w:b/>
          <w:szCs w:val="21"/>
        </w:rPr>
      </w:pPr>
      <w:r>
        <w:rPr>
          <w:rFonts w:hint="eastAsia" w:ascii="宋体" w:hAnsi="宋体" w:eastAsia="宋体" w:cs="Times New Roman"/>
          <w:b/>
          <w:szCs w:val="21"/>
        </w:rPr>
        <w:t>（一）响应文件的密封及标记</w:t>
      </w:r>
    </w:p>
    <w:p w14:paraId="7A667AE6">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1.“电子加密响应文件”无需密封及标记，在响应文件提交截止时间前上传递交至“政府采购云平台”。</w:t>
      </w:r>
    </w:p>
    <w:p w14:paraId="724BB4AC">
      <w:pPr>
        <w:wordWrap w:val="0"/>
        <w:spacing w:line="400" w:lineRule="exact"/>
        <w:ind w:firstLine="420" w:firstLineChars="200"/>
        <w:rPr>
          <w:rFonts w:ascii="宋体" w:hAnsi="宋体" w:eastAsia="宋体" w:cs="Times New Roman"/>
          <w:szCs w:val="21"/>
          <w:highlight w:val="cyan"/>
        </w:rPr>
      </w:pPr>
      <w:r>
        <w:rPr>
          <w:rFonts w:hint="eastAsia" w:ascii="宋体" w:hAnsi="宋体" w:eastAsia="宋体" w:cs="Times New Roman"/>
          <w:bCs/>
          <w:szCs w:val="21"/>
        </w:rPr>
        <w:t>2.响应文件提交截止时间及电子响应文件上传要求见《供应商须知前附表》第12项。电子响应文件应上传递交至政府采购云平台，在规定的响应文件提交截止时间后上传的电子响应文件，将被</w:t>
      </w:r>
      <w:r>
        <w:rPr>
          <w:rFonts w:hint="eastAsia" w:ascii="宋体" w:hAnsi="宋体" w:eastAsia="宋体" w:cs="Times New Roman"/>
          <w:szCs w:val="21"/>
        </w:rPr>
        <w:t>政府采购云平台拒收。</w:t>
      </w:r>
    </w:p>
    <w:p w14:paraId="77A3B35A">
      <w:pPr>
        <w:wordWrap w:val="0"/>
        <w:spacing w:line="400" w:lineRule="exact"/>
        <w:rPr>
          <w:rFonts w:ascii="宋体" w:hAnsi="宋体" w:eastAsia="宋体" w:cs="Times New Roman"/>
          <w:b/>
          <w:szCs w:val="21"/>
        </w:rPr>
      </w:pPr>
      <w:r>
        <w:rPr>
          <w:rFonts w:hint="eastAsia" w:ascii="宋体" w:hAnsi="宋体" w:eastAsia="宋体" w:cs="Times New Roman"/>
          <w:b/>
          <w:szCs w:val="21"/>
        </w:rPr>
        <w:t>（二）响应文件的补充、修改或者撤回</w:t>
      </w:r>
    </w:p>
    <w:p w14:paraId="7137EF46">
      <w:pPr>
        <w:wordWrap w:val="0"/>
        <w:spacing w:line="400" w:lineRule="exact"/>
        <w:ind w:firstLine="420" w:firstLineChars="200"/>
        <w:rPr>
          <w:rFonts w:ascii="宋体" w:hAnsi="宋体" w:eastAsia="宋体" w:cs="Times New Roman"/>
          <w:szCs w:val="21"/>
          <w:highlight w:val="cyan"/>
        </w:rPr>
      </w:pPr>
      <w:r>
        <w:rPr>
          <w:rFonts w:hint="eastAsia" w:ascii="宋体" w:hAnsi="宋体" w:eastAsia="宋体" w:cs="Times New Roman"/>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49F5803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2.响应文件提交截止时间后供应商不得撤回响应文件。</w:t>
      </w:r>
    </w:p>
    <w:p w14:paraId="6B52A4F6">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五、开启</w:t>
      </w:r>
    </w:p>
    <w:p w14:paraId="562C57C0">
      <w:pPr>
        <w:spacing w:line="400" w:lineRule="exact"/>
        <w:rPr>
          <w:rFonts w:ascii="宋体" w:hAnsi="宋体" w:eastAsia="宋体" w:cs="Times New Roman"/>
          <w:b/>
          <w:szCs w:val="21"/>
        </w:rPr>
      </w:pPr>
      <w:r>
        <w:rPr>
          <w:rFonts w:hint="eastAsia" w:ascii="宋体" w:hAnsi="宋体" w:eastAsia="宋体" w:cs="Times New Roman"/>
          <w:b/>
          <w:szCs w:val="21"/>
        </w:rPr>
        <w:t>（一）开启会议程序</w:t>
      </w:r>
    </w:p>
    <w:p w14:paraId="7FA12FB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1.开启会议由采购代理机构主持，采购人代表现场参加，有关监管部门可视情况派员现场监督。</w:t>
      </w:r>
    </w:p>
    <w:p w14:paraId="1CCE146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2.开启时间后30分钟内供应商可以登录“政府采购云平台”通过“项目采购-开标评标”功能对电子响应文件进行在线解密。如供应商均提前解密完成则可提前进入下一个环节。</w:t>
      </w:r>
    </w:p>
    <w:p w14:paraId="1F0355E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3.开启会议结束。</w:t>
      </w:r>
    </w:p>
    <w:p w14:paraId="4EB52AA4">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六、评审</w:t>
      </w:r>
    </w:p>
    <w:p w14:paraId="70D9FD9D">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详见第四章“评审办法及标准”。</w:t>
      </w:r>
    </w:p>
    <w:p w14:paraId="45888A82">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七、无效标的情形</w:t>
      </w:r>
    </w:p>
    <w:p w14:paraId="38E7D2C6">
      <w:pPr>
        <w:spacing w:line="400" w:lineRule="exact"/>
        <w:rPr>
          <w:rFonts w:ascii="宋体" w:hAnsi="宋体" w:eastAsia="宋体" w:cs="Times New Roman"/>
          <w:b/>
          <w:szCs w:val="21"/>
        </w:rPr>
      </w:pPr>
      <w:r>
        <w:rPr>
          <w:rFonts w:hint="eastAsia" w:ascii="宋体" w:hAnsi="宋体" w:eastAsia="宋体" w:cs="Times New Roman"/>
          <w:b/>
          <w:szCs w:val="21"/>
        </w:rPr>
        <w:t>（一）出现下列情形之一的，作无效标处理</w:t>
      </w:r>
    </w:p>
    <w:p w14:paraId="7ADCE60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1.未按采购文件规定提交响应文件的；</w:t>
      </w:r>
    </w:p>
    <w:p w14:paraId="376629F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2.电子响应文件无法解密或解密失败的；</w:t>
      </w:r>
    </w:p>
    <w:p w14:paraId="111B67B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3.不符合采购文件中规定的合格供应商的资格要求或合格供应商的其他要求的；</w:t>
      </w:r>
    </w:p>
    <w:p w14:paraId="009E664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4.响应文件未按采购文件规定要求签署、盖章的；</w:t>
      </w:r>
    </w:p>
    <w:p w14:paraId="4699325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szCs w:val="21"/>
        </w:rPr>
        <w:t>响应有效期不满足采购文件要求的；</w:t>
      </w:r>
    </w:p>
    <w:p w14:paraId="7C6FA1D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6.未实质性响应采购文件要求的；</w:t>
      </w:r>
    </w:p>
    <w:p w14:paraId="34D37BA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7.响应文件含有采购人不能接受的附加条件的；</w:t>
      </w:r>
    </w:p>
    <w:p w14:paraId="47E371D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8.未提供带▲的有关资料的；</w:t>
      </w:r>
    </w:p>
    <w:p w14:paraId="739AD5D0">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9</w:t>
      </w:r>
      <w:r>
        <w:rPr>
          <w:rFonts w:hint="eastAsia" w:ascii="宋体" w:hAnsi="宋体" w:eastAsia="宋体" w:cs="Times New Roman"/>
          <w:szCs w:val="21"/>
        </w:rPr>
        <w:t>.报价超过预算金额（最高限价）或分项最高限价的；</w:t>
      </w:r>
    </w:p>
    <w:p w14:paraId="3844248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.未按照采购文件规定的币种报价的；</w:t>
      </w:r>
    </w:p>
    <w:p w14:paraId="6326933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.供应商对同一采购项目报有两个及以上的报价，且未声明以哪一个报价为准的；</w:t>
      </w:r>
    </w:p>
    <w:p w14:paraId="2C5B6F3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.法律、法规等和采购文件规定的其他无效标情形的。</w:t>
      </w:r>
    </w:p>
    <w:p w14:paraId="36756FF4">
      <w:pPr>
        <w:wordWrap w:val="0"/>
        <w:spacing w:line="400" w:lineRule="exact"/>
        <w:rPr>
          <w:rFonts w:ascii="宋体" w:hAnsi="宋体" w:eastAsia="宋体" w:cs="Times New Roman"/>
          <w:b/>
          <w:szCs w:val="21"/>
        </w:rPr>
      </w:pPr>
      <w:r>
        <w:rPr>
          <w:rFonts w:hint="eastAsia" w:ascii="宋体" w:hAnsi="宋体" w:eastAsia="宋体" w:cs="Times New Roman"/>
          <w:b/>
          <w:szCs w:val="21"/>
        </w:rPr>
        <w:t>（二）出现下列情形之一的，视为供应商串通响应，作无效标处理</w:t>
      </w:r>
    </w:p>
    <w:p w14:paraId="31A87AB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1.不同供应商的响应文件由同一单位或者个人编制；</w:t>
      </w:r>
    </w:p>
    <w:p w14:paraId="1100F60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2.不同供应商委托同一单位或者个人办理响应事宜；</w:t>
      </w:r>
    </w:p>
    <w:p w14:paraId="6AF05CD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3.不同供应商的响应文件载明的项目管理成员或者联系人员为同一人；</w:t>
      </w:r>
    </w:p>
    <w:p w14:paraId="307EA2D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4.不同供应商的响应文件异常一致或者报价呈规律性差异；</w:t>
      </w:r>
    </w:p>
    <w:p w14:paraId="01F3488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5.不同供应商的响应文件相互混装。</w:t>
      </w:r>
    </w:p>
    <w:p w14:paraId="0302CB0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6.参与同一个采购包（标段）的供应商存在下列情形之一的，其投标（响应）文件无效：(1）不同供应商的电子投标（响应）文件上传计算机的网卡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离联系人为同一人或不同联系人的联系电话一致，且无法合理解释的。</w:t>
      </w:r>
    </w:p>
    <w:p w14:paraId="347E8EA2">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八、废标的情形</w:t>
      </w:r>
    </w:p>
    <w:p w14:paraId="2CC95D76">
      <w:pPr>
        <w:wordWrap w:val="0"/>
        <w:spacing w:line="400" w:lineRule="exact"/>
        <w:rPr>
          <w:rFonts w:ascii="宋体" w:hAnsi="宋体" w:eastAsia="宋体" w:cs="Times New Roman"/>
          <w:b/>
          <w:szCs w:val="21"/>
        </w:rPr>
      </w:pPr>
      <w:r>
        <w:rPr>
          <w:rFonts w:hint="eastAsia" w:ascii="宋体" w:hAnsi="宋体" w:eastAsia="宋体" w:cs="Times New Roman"/>
          <w:b/>
          <w:szCs w:val="21"/>
        </w:rPr>
        <w:t>（一）出现下列情形之一的，应予废标</w:t>
      </w:r>
    </w:p>
    <w:p w14:paraId="36B6DDD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1.符合专业条件的供应商或者对采购文件作实质响应的供应商不足三家的（符合“例外处理”规定的除外）；</w:t>
      </w:r>
    </w:p>
    <w:p w14:paraId="5991F34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2.出现影响采购公正的违法、违规行为的；</w:t>
      </w:r>
    </w:p>
    <w:p w14:paraId="0AC0B6D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3.供应商的报价均超过了采购预算（最高限价）或分项最高限价，采购人不能支付的；</w:t>
      </w:r>
    </w:p>
    <w:p w14:paraId="6FA7BEE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4.因重大变故，采购任务取消的。</w:t>
      </w:r>
    </w:p>
    <w:p w14:paraId="6BCB53D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废标后，废标理由在政府采购云平台显示，视同通知所有供应商。</w:t>
      </w:r>
    </w:p>
    <w:p w14:paraId="24BDF601">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九、定标</w:t>
      </w:r>
    </w:p>
    <w:p w14:paraId="014A2CBF">
      <w:pPr>
        <w:spacing w:line="400" w:lineRule="exact"/>
        <w:rPr>
          <w:rFonts w:ascii="宋体" w:hAnsi="宋体" w:eastAsia="宋体" w:cs="Times New Roman"/>
          <w:b/>
          <w:szCs w:val="21"/>
        </w:rPr>
      </w:pPr>
      <w:r>
        <w:rPr>
          <w:rFonts w:hint="eastAsia" w:ascii="宋体" w:hAnsi="宋体" w:eastAsia="宋体" w:cs="Times New Roman"/>
          <w:b/>
          <w:szCs w:val="21"/>
        </w:rPr>
        <w:t>（一）定标原则及程序</w:t>
      </w:r>
    </w:p>
    <w:p w14:paraId="55A5A06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1.采购代理机构应当在评审结束后2个工作日内将评审报告送采购人确认。</w:t>
      </w:r>
    </w:p>
    <w:p w14:paraId="2CCF134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2.采购人应当在收到评审报告后5个工作日内，从评审报告推荐的成交候选人中，按照排序由高到低的原则</w:t>
      </w:r>
      <w:r>
        <w:rPr>
          <w:rFonts w:hint="eastAsia" w:ascii="宋体" w:hAnsi="宋体" w:eastAsia="宋体" w:cs="Times New Roman"/>
          <w:b/>
          <w:szCs w:val="21"/>
        </w:rPr>
        <w:t>确定一名成交供应商</w:t>
      </w:r>
      <w:r>
        <w:rPr>
          <w:rFonts w:hint="eastAsia" w:ascii="宋体" w:hAnsi="宋体" w:eastAsia="宋体" w:cs="Times New Roman"/>
          <w:szCs w:val="21"/>
        </w:rPr>
        <w:t>，也可以书面授权磋商小组直接确定成交供应商。采购人逾期未确定成交供应商且不提出异议的，视为确定评审报告推荐的排序第一的成交候选人为成交供应商。</w:t>
      </w:r>
    </w:p>
    <w:p w14:paraId="264863E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3.采购人或者采购代理机构应当在成交供应商确定后2个工作日内，在省级以上财政部门指定的政府采购信息发布媒体上公告成交结果，成交结果公告期限为1个工作日。</w:t>
      </w:r>
    </w:p>
    <w:p w14:paraId="2EB9337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55F816A">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十、采购代理服务费</w:t>
      </w:r>
    </w:p>
    <w:p w14:paraId="579F568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获得成交资格后成交供应商应向采购代理机构支付采购代理服务费，采购代理服务费收费依据、要求等详见《供应商须知前附表》第17项。</w:t>
      </w:r>
    </w:p>
    <w:p w14:paraId="7FC94A7D">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十一、合同授予</w:t>
      </w:r>
    </w:p>
    <w:p w14:paraId="531FBDFD">
      <w:pPr>
        <w:spacing w:line="400" w:lineRule="exact"/>
        <w:rPr>
          <w:rFonts w:ascii="宋体" w:hAnsi="宋体" w:eastAsia="宋体" w:cs="Times New Roman"/>
          <w:b/>
          <w:szCs w:val="21"/>
        </w:rPr>
      </w:pPr>
      <w:r>
        <w:rPr>
          <w:rFonts w:hint="eastAsia" w:ascii="宋体" w:hAnsi="宋体" w:eastAsia="宋体" w:cs="Times New Roman"/>
          <w:b/>
          <w:szCs w:val="21"/>
        </w:rPr>
        <w:t>（一）成交通知</w:t>
      </w:r>
    </w:p>
    <w:p w14:paraId="69701EA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407E53BF">
      <w:pPr>
        <w:wordWrap w:val="0"/>
        <w:spacing w:line="400" w:lineRule="exact"/>
        <w:rPr>
          <w:rFonts w:ascii="宋体" w:hAnsi="宋体" w:eastAsia="宋体" w:cs="Times New Roman"/>
          <w:b/>
          <w:szCs w:val="21"/>
        </w:rPr>
      </w:pPr>
      <w:r>
        <w:rPr>
          <w:rFonts w:hint="eastAsia" w:ascii="宋体" w:hAnsi="宋体" w:eastAsia="宋体" w:cs="Times New Roman"/>
          <w:b/>
          <w:szCs w:val="21"/>
        </w:rPr>
        <w:t>（二）签订合同</w:t>
      </w:r>
    </w:p>
    <w:p w14:paraId="4763264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1.采购人与成交供应商应当在成交通知书发出之日起30日历天内，按照采购文件确定的合同文本以及采购标的、规格型号、采购金额、采购数量、技术和服务要求等事项签订政府采购合同。</w:t>
      </w:r>
    </w:p>
    <w:p w14:paraId="4AA154A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787286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3.成交通知书、采购文件、成交供应商的响应文件、采购过程中产生的资料等均应作为合同附件。</w:t>
      </w:r>
    </w:p>
    <w:p w14:paraId="7E666AC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4.合同执行中涉及采购资金追加的，须按照《中华人民共和国政府采购法》等规定办理。</w:t>
      </w:r>
    </w:p>
    <w:p w14:paraId="7EC2B14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6FB0A0CB">
      <w:pPr>
        <w:wordWrap w:val="0"/>
        <w:spacing w:line="400" w:lineRule="exact"/>
        <w:rPr>
          <w:rFonts w:ascii="宋体" w:hAnsi="宋体" w:eastAsia="宋体" w:cs="Times New Roman"/>
          <w:b/>
          <w:szCs w:val="21"/>
        </w:rPr>
      </w:pPr>
      <w:r>
        <w:rPr>
          <w:rFonts w:hint="eastAsia" w:ascii="宋体" w:hAnsi="宋体" w:eastAsia="宋体" w:cs="Times New Roman"/>
          <w:b/>
          <w:szCs w:val="21"/>
        </w:rPr>
        <w:t>（三）履约保证金</w:t>
      </w:r>
    </w:p>
    <w:p w14:paraId="7EC7431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本项目履约保证金不作要求，成交供应商不能诚信履约的或在履约过程中如有违法、违规等行为的，自行承担有关法律责任。</w:t>
      </w:r>
    </w:p>
    <w:p w14:paraId="12213F5D">
      <w:pPr>
        <w:spacing w:line="400" w:lineRule="exact"/>
        <w:jc w:val="center"/>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076D10EA">
      <w:pPr>
        <w:wordWrap w:val="0"/>
        <w:spacing w:line="360" w:lineRule="auto"/>
        <w:jc w:val="center"/>
        <w:outlineLvl w:val="0"/>
        <w:rPr>
          <w:rFonts w:ascii="宋体" w:hAnsi="宋体" w:eastAsia="宋体" w:cs="Times New Roman"/>
          <w:b/>
          <w:sz w:val="24"/>
          <w:szCs w:val="24"/>
        </w:rPr>
      </w:pPr>
      <w:r>
        <w:rPr>
          <w:rFonts w:hint="eastAsia" w:ascii="宋体" w:hAnsi="宋体" w:eastAsia="宋体"/>
          <w:b/>
          <w:sz w:val="24"/>
          <w:szCs w:val="24"/>
        </w:rPr>
        <w:t xml:space="preserve">第四章  </w:t>
      </w:r>
      <w:r>
        <w:rPr>
          <w:rFonts w:hint="eastAsia" w:ascii="宋体" w:hAnsi="宋体" w:eastAsia="宋体" w:cs="Times New Roman"/>
          <w:b/>
          <w:sz w:val="24"/>
          <w:szCs w:val="24"/>
        </w:rPr>
        <w:t>评审办法及标准</w:t>
      </w:r>
    </w:p>
    <w:p w14:paraId="3998A482">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一、总则</w:t>
      </w:r>
    </w:p>
    <w:p w14:paraId="7697A70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1.采购活动遵循公开透明、公平竞争、公正、诚实信用的原则依法进行，采购活动及当事人接受依法实施的监督。</w:t>
      </w:r>
    </w:p>
    <w:p w14:paraId="745738A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42DCF49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25E465A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4.磋商小组对响应文件的判定，只</w:t>
      </w:r>
      <w:r>
        <w:rPr>
          <w:rFonts w:ascii="宋体" w:hAnsi="宋体" w:eastAsia="宋体" w:cs="Times New Roman"/>
          <w:szCs w:val="21"/>
        </w:rPr>
        <w:t>根据</w:t>
      </w:r>
      <w:r>
        <w:rPr>
          <w:rFonts w:hint="eastAsia" w:ascii="宋体" w:hAnsi="宋体" w:eastAsia="宋体" w:cs="Times New Roman"/>
          <w:szCs w:val="21"/>
        </w:rPr>
        <w:t>响应文件本身对采购文件的响应情况进行，不考虑供应商在响应文件提交截止时间后提交的任何的补充声明、修正方案（供应商的澄清、说明或者更正除外）。</w:t>
      </w:r>
    </w:p>
    <w:p w14:paraId="72B228C2">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二、评审组织</w:t>
      </w:r>
    </w:p>
    <w:p w14:paraId="4FC4E58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（一）评审工作由采购代理机构负责组织，并履行下列职责：</w:t>
      </w:r>
    </w:p>
    <w:p w14:paraId="651C333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1.核对评审专家身份和采购人代表的授权意见确认书，对评审专家在政府采购活动中的职责履行情况予以记录，并及时将有关违法违规行为向财政部门报告；</w:t>
      </w:r>
    </w:p>
    <w:p w14:paraId="71FC7FB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2.公布供应商名单，宣布评审纪律，告知评审专家应当回避的情形；</w:t>
      </w:r>
    </w:p>
    <w:p w14:paraId="5F2F393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3.组织磋商小组推选评审组长，采购人代表不得担任组长；</w:t>
      </w:r>
    </w:p>
    <w:p w14:paraId="20EB5C1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4.在评审期间采取必要的通讯管理措施，保证评审活动不受外界干扰；</w:t>
      </w:r>
    </w:p>
    <w:p w14:paraId="546C575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5.介绍采购文件及与评审相关的政策规定；</w:t>
      </w:r>
    </w:p>
    <w:p w14:paraId="016AA9B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6.维护评审秩序，监督磋商小组按照采购文件规定的评审程序、方法和标准进行独立评审，及时制止和纠正采购人代表、评审专家的倾向性言论或者违法违规行为；</w:t>
      </w:r>
    </w:p>
    <w:p w14:paraId="590B719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7.核对评审结果；</w:t>
      </w:r>
    </w:p>
    <w:p w14:paraId="34EB3A5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8.评审工作完成后，按照规定向评审专家支付劳务报酬和异地评审差旅费，不得向评审专家以外的其他人员支付评审劳务报酬；</w:t>
      </w:r>
    </w:p>
    <w:p w14:paraId="7706D75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9.处理与评审有关的其他事项。</w:t>
      </w:r>
    </w:p>
    <w:p w14:paraId="6B87AFE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（二）磋商小组：磋商小组由采购人代表和评审专家共3人及以上单数组成，其中评审专家人数不得少于磋商小组成员总数的2/3。并在采购活动过程中履行下列职责：</w:t>
      </w:r>
    </w:p>
    <w:p w14:paraId="68FE0BF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1.从符合相应条件的供应商名单中确定不少于2家的供应商参加磋商；</w:t>
      </w:r>
    </w:p>
    <w:p w14:paraId="7434ECB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2.审查供应商的响应文件并作出评价；</w:t>
      </w:r>
    </w:p>
    <w:p w14:paraId="62D331B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3.视情况要求供应商解释或者澄清其响应文件；</w:t>
      </w:r>
    </w:p>
    <w:p w14:paraId="23BBB4B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4.编写评审报告；</w:t>
      </w:r>
    </w:p>
    <w:p w14:paraId="213B447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5.告知采购人、采购代理机构在评审过程中发现的供应商的违法违规行为。</w:t>
      </w:r>
    </w:p>
    <w:p w14:paraId="07C9CA1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3EBFCB0C">
      <w:pPr>
        <w:spacing w:line="400" w:lineRule="exact"/>
        <w:jc w:val="center"/>
        <w:rPr>
          <w:rFonts w:ascii="宋体" w:hAnsi="宋体" w:eastAsia="宋体" w:cs="Times New Roman"/>
          <w:b/>
          <w:szCs w:val="21"/>
        </w:rPr>
      </w:pPr>
      <w:r>
        <w:rPr>
          <w:rFonts w:hint="eastAsia" w:ascii="宋体" w:hAnsi="宋体" w:eastAsia="宋体" w:cs="Times New Roman"/>
          <w:b/>
          <w:szCs w:val="21"/>
        </w:rPr>
        <w:t>三、评审程序</w:t>
      </w:r>
    </w:p>
    <w:p w14:paraId="364E5D6D">
      <w:pPr>
        <w:wordWrap w:val="0"/>
        <w:spacing w:line="400" w:lineRule="exact"/>
        <w:rPr>
          <w:rFonts w:ascii="宋体" w:hAnsi="宋体" w:eastAsia="宋体" w:cs="Times New Roman"/>
          <w:b/>
          <w:szCs w:val="21"/>
        </w:rPr>
      </w:pPr>
      <w:r>
        <w:rPr>
          <w:rFonts w:hint="eastAsia" w:ascii="宋体" w:hAnsi="宋体" w:eastAsia="宋体" w:cs="Times New Roman"/>
          <w:b/>
          <w:szCs w:val="21"/>
        </w:rPr>
        <w:t>（一）资格审查</w:t>
      </w:r>
    </w:p>
    <w:p w14:paraId="77752EC4">
      <w:pPr>
        <w:wordWrap w:val="0"/>
        <w:spacing w:line="400" w:lineRule="exact"/>
        <w:rPr>
          <w:rFonts w:ascii="宋体" w:hAnsi="宋体" w:eastAsia="宋体" w:cs="Times New Roman"/>
          <w:b/>
          <w:szCs w:val="21"/>
        </w:rPr>
      </w:pPr>
      <w:r>
        <w:rPr>
          <w:rFonts w:hint="eastAsia" w:ascii="宋体" w:hAnsi="宋体" w:eastAsia="宋体" w:cs="Times New Roman"/>
          <w:b/>
          <w:szCs w:val="21"/>
        </w:rPr>
        <w:t>采购人代表</w:t>
      </w:r>
      <w:r>
        <w:rPr>
          <w:rFonts w:hint="eastAsia" w:ascii="宋体" w:hAnsi="宋体" w:eastAsia="宋体" w:cs="Times New Roman"/>
          <w:szCs w:val="21"/>
        </w:rPr>
        <w:t>根据采购文件的规定，对资格文件进行审查，以确定供应商是否具有响应资格。资格审查内容如下：</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539C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37E0771C">
            <w:pPr>
              <w:jc w:val="center"/>
              <w:rPr>
                <w:rFonts w:ascii="宋体" w:hAnsi="宋体" w:eastAsia="宋体" w:cs="宋体"/>
                <w:b/>
                <w:kern w:val="0"/>
                <w:szCs w:val="21"/>
              </w:rPr>
            </w:pPr>
            <w:r>
              <w:rPr>
                <w:rFonts w:hint="eastAsia" w:ascii="宋体" w:hAnsi="宋体" w:eastAsia="宋体" w:cs="宋体"/>
                <w:b/>
                <w:kern w:val="0"/>
                <w:szCs w:val="21"/>
              </w:rPr>
              <w:t>序号</w:t>
            </w:r>
          </w:p>
        </w:tc>
        <w:tc>
          <w:tcPr>
            <w:tcW w:w="4176" w:type="dxa"/>
            <w:vAlign w:val="center"/>
          </w:tcPr>
          <w:p w14:paraId="1B33F926">
            <w:pPr>
              <w:jc w:val="center"/>
              <w:rPr>
                <w:rFonts w:ascii="宋体" w:hAnsi="宋体" w:eastAsia="宋体" w:cs="宋体"/>
                <w:b/>
                <w:kern w:val="0"/>
                <w:szCs w:val="21"/>
              </w:rPr>
            </w:pPr>
            <w:r>
              <w:rPr>
                <w:rFonts w:hint="eastAsia" w:ascii="宋体" w:hAnsi="宋体" w:eastAsia="宋体" w:cs="宋体"/>
                <w:b/>
                <w:kern w:val="0"/>
                <w:szCs w:val="21"/>
              </w:rPr>
              <w:t>审查因素</w:t>
            </w:r>
          </w:p>
        </w:tc>
        <w:tc>
          <w:tcPr>
            <w:tcW w:w="4176" w:type="dxa"/>
            <w:vAlign w:val="center"/>
          </w:tcPr>
          <w:p w14:paraId="4D4AFDD6">
            <w:pPr>
              <w:jc w:val="center"/>
              <w:rPr>
                <w:rFonts w:ascii="宋体" w:hAnsi="宋体" w:eastAsia="宋体" w:cs="宋体"/>
                <w:b/>
                <w:kern w:val="0"/>
                <w:szCs w:val="21"/>
              </w:rPr>
            </w:pPr>
            <w:r>
              <w:rPr>
                <w:rFonts w:hint="eastAsia" w:ascii="宋体" w:hAnsi="宋体" w:eastAsia="宋体" w:cs="宋体"/>
                <w:b/>
                <w:kern w:val="0"/>
                <w:szCs w:val="21"/>
              </w:rPr>
              <w:t>审查项目</w:t>
            </w:r>
          </w:p>
        </w:tc>
      </w:tr>
      <w:tr w14:paraId="73B6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3999225A">
            <w:pPr>
              <w:jc w:val="center"/>
              <w:rPr>
                <w:rFonts w:ascii="宋体" w:hAnsi="宋体" w:eastAsia="宋体" w:cs="Times New Roman"/>
                <w:szCs w:val="21"/>
              </w:rPr>
            </w:pPr>
            <w:r>
              <w:rPr>
                <w:rFonts w:hint="eastAsia" w:ascii="宋体" w:hAnsi="宋体" w:eastAsia="宋体" w:cs="Times New Roman"/>
                <w:szCs w:val="21"/>
              </w:rPr>
              <w:t>1</w:t>
            </w:r>
          </w:p>
        </w:tc>
        <w:tc>
          <w:tcPr>
            <w:tcW w:w="4176" w:type="dxa"/>
            <w:vAlign w:val="center"/>
          </w:tcPr>
          <w:p w14:paraId="7C70CB76">
            <w:pPr>
              <w:wordWrap w:val="0"/>
              <w:rPr>
                <w:rFonts w:ascii="宋体" w:hAnsi="宋体" w:eastAsia="宋体" w:cs="Times New Roman"/>
                <w:szCs w:val="21"/>
              </w:rPr>
            </w:pPr>
            <w:r>
              <w:rPr>
                <w:rFonts w:hint="eastAsia" w:ascii="宋体" w:hAnsi="宋体" w:eastAsia="宋体" w:cs="Times New Roman"/>
                <w:szCs w:val="21"/>
              </w:rPr>
              <w:t>合格供应商的资格要求：</w:t>
            </w:r>
          </w:p>
          <w:p w14:paraId="7D27B904">
            <w:pPr>
              <w:wordWrap w:val="0"/>
              <w:rPr>
                <w:rFonts w:ascii="宋体" w:hAnsi="宋体" w:eastAsia="宋体" w:cs="Times New Roman"/>
                <w:szCs w:val="21"/>
              </w:rPr>
            </w:pPr>
            <w:r>
              <w:rPr>
                <w:rFonts w:hint="eastAsia" w:ascii="宋体" w:hAnsi="宋体" w:eastAsia="宋体" w:cs="Times New Roman"/>
                <w:szCs w:val="21"/>
              </w:rPr>
              <w:t>1.满足《中华人民共和国政府采购法》第二十二条规定；未被“信用中国”（www.creditchina.gov.cn）、中国政府采购网（www.ccgp.gov.cn）列入失信被执行人、重大税收违法失信主体、政府采购严重违法失信行为记录名单。</w:t>
            </w:r>
          </w:p>
          <w:p w14:paraId="353A0989">
            <w:pPr>
              <w:wordWrap w:val="0"/>
              <w:rPr>
                <w:rFonts w:ascii="宋体" w:hAnsi="宋体" w:eastAsia="宋体" w:cs="Times New Roman"/>
                <w:szCs w:val="21"/>
              </w:rPr>
            </w:pPr>
            <w:r>
              <w:rPr>
                <w:rFonts w:hint="eastAsia" w:ascii="宋体" w:hAnsi="宋体" w:eastAsia="宋体" w:cs="Times New Roman"/>
                <w:szCs w:val="21"/>
              </w:rPr>
              <w:t>2.落实政府采购政策需满足的资格要求：无</w:t>
            </w:r>
          </w:p>
          <w:p w14:paraId="5DEDA2C4">
            <w:pPr>
              <w:wordWrap w:val="0"/>
              <w:rPr>
                <w:rFonts w:ascii="宋体" w:hAnsi="宋体" w:eastAsia="宋体" w:cs="Times New Roman"/>
                <w:szCs w:val="21"/>
              </w:rPr>
            </w:pPr>
            <w:r>
              <w:rPr>
                <w:rFonts w:hint="eastAsia" w:ascii="宋体" w:hAnsi="宋体" w:eastAsia="宋体" w:cs="Times New Roman"/>
                <w:szCs w:val="21"/>
              </w:rPr>
              <w:t>3.本项目的特定资格要求：</w:t>
            </w:r>
            <w:r>
              <w:rPr>
                <w:rFonts w:hint="eastAsia" w:ascii="宋体" w:hAnsi="宋体" w:eastAsia="宋体" w:cs="宋体"/>
                <w:kern w:val="0"/>
                <w:szCs w:val="21"/>
              </w:rPr>
              <w:t>无</w:t>
            </w:r>
            <w:r>
              <w:rPr>
                <w:rFonts w:hint="eastAsia" w:ascii="宋体" w:hAnsi="宋体" w:eastAsia="宋体" w:cs="Times New Roman"/>
                <w:szCs w:val="21"/>
              </w:rPr>
              <w:t>。</w:t>
            </w:r>
          </w:p>
        </w:tc>
        <w:tc>
          <w:tcPr>
            <w:tcW w:w="4176" w:type="dxa"/>
            <w:vAlign w:val="center"/>
          </w:tcPr>
          <w:p w14:paraId="08B7B122">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.合格投标人的承诺书。</w:t>
            </w:r>
          </w:p>
          <w:p w14:paraId="7B228DE2">
            <w:pPr>
              <w:wordWrap w:val="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.有效的营业执照复印件。</w:t>
            </w:r>
          </w:p>
          <w:p w14:paraId="64A640BB">
            <w:pPr>
              <w:wordWrap w:val="0"/>
              <w:rPr>
                <w:rFonts w:ascii="宋体" w:hAnsi="宋体" w:eastAsia="宋体"/>
                <w:szCs w:val="21"/>
              </w:rPr>
            </w:pPr>
            <w:r>
              <w:rPr>
                <w:rFonts w:hint="eastAsia" w:ascii="宋体" w:hAnsi="宋体" w:eastAsia="宋体" w:cs="Times New Roman"/>
                <w:szCs w:val="21"/>
              </w:rPr>
              <w:t>3.供应商基本情况表。</w:t>
            </w:r>
          </w:p>
          <w:p w14:paraId="1F1D0823">
            <w:pPr>
              <w:wordWrap w:val="0"/>
              <w:rPr>
                <w:rFonts w:ascii="宋体" w:hAnsi="宋体" w:eastAsia="宋体" w:cs="Times New Roman"/>
                <w:szCs w:val="21"/>
              </w:rPr>
            </w:pPr>
            <w:r>
              <w:rPr>
                <w:rFonts w:hint="eastAsia" w:ascii="宋体" w:hAnsi="宋体" w:eastAsia="宋体"/>
                <w:szCs w:val="21"/>
              </w:rPr>
              <w:t>4.采购人代表在进行供应商资格审查环节时在</w:t>
            </w:r>
            <w:r>
              <w:rPr>
                <w:rFonts w:hint="eastAsia" w:ascii="宋体" w:hAnsi="宋体" w:eastAsia="宋体" w:cs="Times New Roman"/>
                <w:szCs w:val="21"/>
              </w:rPr>
              <w:t>“信用中国”（www.creditchina.gov.cn）、中国政府采购网（www.ccgp.gov.cn）</w:t>
            </w:r>
            <w:r>
              <w:rPr>
                <w:rFonts w:hint="eastAsia" w:ascii="宋体" w:hAnsi="宋体" w:eastAsia="宋体"/>
                <w:szCs w:val="21"/>
              </w:rPr>
              <w:t>进行查询。在评审过程中因不可抗力无法进行查询的，则在评审结束后进行查询</w:t>
            </w:r>
            <w:r>
              <w:rPr>
                <w:rFonts w:hint="eastAsia" w:ascii="宋体" w:hAnsi="宋体" w:eastAsia="宋体" w:cs="Times New Roman"/>
                <w:szCs w:val="21"/>
              </w:rPr>
              <w:t>。</w:t>
            </w:r>
          </w:p>
        </w:tc>
      </w:tr>
      <w:tr w14:paraId="161C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5BCF6EE8">
            <w:pPr>
              <w:jc w:val="center"/>
              <w:rPr>
                <w:rFonts w:ascii="宋体" w:hAnsi="宋体" w:eastAsia="宋体" w:cs="Times New Roman"/>
                <w:szCs w:val="21"/>
              </w:rPr>
            </w:pPr>
            <w:r>
              <w:rPr>
                <w:rFonts w:hint="eastAsia" w:ascii="宋体" w:hAnsi="宋体" w:eastAsia="宋体" w:cs="Times New Roman"/>
                <w:szCs w:val="21"/>
              </w:rPr>
              <w:t>2</w:t>
            </w:r>
          </w:p>
        </w:tc>
        <w:tc>
          <w:tcPr>
            <w:tcW w:w="4176" w:type="dxa"/>
            <w:vAlign w:val="center"/>
          </w:tcPr>
          <w:p w14:paraId="57AE431A">
            <w:pPr>
              <w:rPr>
                <w:rFonts w:ascii="宋体" w:hAnsi="宋体" w:eastAsia="宋体" w:cs="仿宋_GB2312"/>
                <w:szCs w:val="21"/>
                <w:lang w:val="zh-CN"/>
              </w:rPr>
            </w:pPr>
            <w:r>
              <w:rPr>
                <w:rFonts w:hint="eastAsia" w:ascii="宋体" w:hAnsi="宋体" w:eastAsia="宋体" w:cs="仿宋_GB2312"/>
                <w:szCs w:val="21"/>
                <w:lang w:val="zh-CN"/>
              </w:rPr>
              <w:t>合格供应商的其他要求：</w:t>
            </w:r>
          </w:p>
          <w:p w14:paraId="373C5BC7">
            <w:pPr>
              <w:rPr>
                <w:rFonts w:ascii="宋体" w:hAnsi="宋体" w:eastAsia="宋体" w:cs="仿宋_GB2312"/>
                <w:szCs w:val="21"/>
                <w:lang w:val="zh-CN"/>
              </w:rPr>
            </w:pPr>
            <w:r>
              <w:rPr>
                <w:rFonts w:hint="eastAsia" w:ascii="宋体" w:hAnsi="宋体" w:eastAsia="宋体" w:cs="仿宋_GB2312"/>
                <w:szCs w:val="21"/>
                <w:lang w:val="zh-CN"/>
              </w:rPr>
              <w:t>1.单位负责人为同一人或者存在直接控股、管理关系的不同供应商，不得参加同一合同项下的政府采购活动。</w:t>
            </w:r>
          </w:p>
          <w:p w14:paraId="24597365">
            <w:pPr>
              <w:rPr>
                <w:rFonts w:ascii="宋体" w:hAnsi="宋体" w:eastAsia="宋体" w:cs="仿宋_GB2312"/>
                <w:szCs w:val="21"/>
                <w:lang w:val="zh-CN"/>
              </w:rPr>
            </w:pPr>
            <w:r>
              <w:rPr>
                <w:rFonts w:hint="eastAsia" w:ascii="宋体" w:hAnsi="宋体" w:eastAsia="宋体" w:cs="仿宋_GB2312"/>
                <w:szCs w:val="21"/>
                <w:lang w:val="zh-CN"/>
              </w:rPr>
              <w:t>2.除单一来源采购项目外，为采购项目提供整体设计、规范编制或者项目管理、监理、检测等服务的供应商，不得再参加该采购项目的其他采购活动。</w:t>
            </w:r>
          </w:p>
          <w:p w14:paraId="62C2E3CA">
            <w:pPr>
              <w:rPr>
                <w:rFonts w:ascii="宋体" w:hAnsi="宋体" w:eastAsia="宋体" w:cs="仿宋_GB2312"/>
                <w:szCs w:val="21"/>
                <w:lang w:val="zh-CN"/>
              </w:rPr>
            </w:pPr>
            <w:r>
              <w:rPr>
                <w:rFonts w:hint="eastAsia" w:ascii="宋体" w:hAnsi="宋体" w:eastAsia="宋体" w:cs="仿宋_GB2312"/>
                <w:szCs w:val="21"/>
                <w:lang w:val="zh-CN"/>
              </w:rPr>
              <w:t>3.本项目接受联合体投标。</w:t>
            </w:r>
          </w:p>
        </w:tc>
        <w:tc>
          <w:tcPr>
            <w:tcW w:w="4176" w:type="dxa"/>
            <w:vAlign w:val="center"/>
          </w:tcPr>
          <w:p w14:paraId="6BB58D79">
            <w:pPr>
              <w:rPr>
                <w:rFonts w:ascii="宋体" w:hAnsi="宋体" w:eastAsia="宋体" w:cs="Times New Roman"/>
                <w:szCs w:val="21"/>
              </w:rPr>
            </w:pPr>
            <w:r>
              <w:rPr>
                <w:rFonts w:hint="eastAsia" w:ascii="宋体" w:hAnsi="宋体" w:eastAsia="宋体" w:cs="Times New Roman"/>
                <w:szCs w:val="21"/>
              </w:rPr>
              <w:t>1.供应商为联合体的，提供《联合体协议书》。</w:t>
            </w:r>
          </w:p>
        </w:tc>
      </w:tr>
    </w:tbl>
    <w:p w14:paraId="41F5E009">
      <w:pPr>
        <w:spacing w:line="400" w:lineRule="exact"/>
        <w:rPr>
          <w:rFonts w:ascii="宋体" w:hAnsi="宋体" w:eastAsia="宋体" w:cs="Times New Roman"/>
          <w:b/>
          <w:szCs w:val="21"/>
        </w:rPr>
      </w:pPr>
      <w:r>
        <w:rPr>
          <w:rFonts w:hint="eastAsia" w:ascii="宋体" w:hAnsi="宋体" w:eastAsia="宋体" w:cs="Times New Roman"/>
          <w:b/>
          <w:szCs w:val="21"/>
        </w:rPr>
        <w:t>资格审查审查项目中有任意一项不符合的，为未通过资格审查，作无效标处理。</w:t>
      </w:r>
    </w:p>
    <w:p w14:paraId="0A9DE5B1">
      <w:pPr>
        <w:wordWrap w:val="0"/>
        <w:spacing w:line="400" w:lineRule="exact"/>
        <w:rPr>
          <w:rFonts w:ascii="宋体" w:hAnsi="宋体" w:eastAsia="宋体" w:cs="Times New Roman"/>
          <w:b/>
          <w:szCs w:val="21"/>
        </w:rPr>
      </w:pPr>
      <w:r>
        <w:rPr>
          <w:rFonts w:hint="eastAsia" w:ascii="宋体" w:hAnsi="宋体" w:eastAsia="宋体" w:cs="Times New Roman"/>
          <w:b/>
          <w:szCs w:val="21"/>
        </w:rPr>
        <w:t>（二）符合性审查</w:t>
      </w:r>
    </w:p>
    <w:p w14:paraId="7393A5BB">
      <w:pPr>
        <w:wordWrap w:val="0"/>
        <w:spacing w:line="400" w:lineRule="exact"/>
        <w:rPr>
          <w:rFonts w:ascii="宋体" w:hAnsi="宋体" w:eastAsia="宋体" w:cs="Times New Roman"/>
          <w:b/>
          <w:szCs w:val="21"/>
        </w:rPr>
      </w:pPr>
      <w:r>
        <w:rPr>
          <w:rFonts w:hint="eastAsia" w:ascii="宋体" w:hAnsi="宋体" w:eastAsia="宋体" w:cs="Times New Roman"/>
          <w:b/>
          <w:szCs w:val="21"/>
        </w:rPr>
        <w:t>磋商小组</w:t>
      </w:r>
      <w:r>
        <w:rPr>
          <w:rFonts w:hint="eastAsia" w:ascii="宋体" w:hAnsi="宋体" w:eastAsia="宋体" w:cs="Times New Roman"/>
          <w:szCs w:val="21"/>
        </w:rPr>
        <w:t>根据采购文件的规定，对响应文件的有效性、完整性和响应程度进行审查，以确定其是否满足采购文件的实质性要求。符合性审查内容如下：</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614E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77A0770">
            <w:pPr>
              <w:jc w:val="center"/>
              <w:rPr>
                <w:rFonts w:ascii="宋体" w:hAnsi="宋体" w:eastAsia="宋体" w:cs="宋体"/>
                <w:b/>
                <w:kern w:val="0"/>
                <w:szCs w:val="21"/>
              </w:rPr>
            </w:pPr>
            <w:r>
              <w:rPr>
                <w:rFonts w:hint="eastAsia" w:ascii="宋体" w:hAnsi="宋体" w:eastAsia="宋体" w:cs="宋体"/>
                <w:b/>
                <w:kern w:val="0"/>
                <w:szCs w:val="21"/>
              </w:rPr>
              <w:t>序号</w:t>
            </w:r>
          </w:p>
        </w:tc>
        <w:tc>
          <w:tcPr>
            <w:tcW w:w="4179" w:type="dxa"/>
            <w:vAlign w:val="center"/>
          </w:tcPr>
          <w:p w14:paraId="1DF86FCD">
            <w:pPr>
              <w:jc w:val="center"/>
              <w:rPr>
                <w:rFonts w:ascii="宋体" w:hAnsi="宋体" w:eastAsia="宋体" w:cs="宋体"/>
                <w:b/>
                <w:kern w:val="0"/>
                <w:szCs w:val="21"/>
              </w:rPr>
            </w:pPr>
            <w:r>
              <w:rPr>
                <w:rFonts w:hint="eastAsia" w:ascii="宋体" w:hAnsi="宋体" w:eastAsia="宋体" w:cs="宋体"/>
                <w:b/>
                <w:kern w:val="0"/>
                <w:szCs w:val="21"/>
              </w:rPr>
              <w:t>审查因素</w:t>
            </w:r>
          </w:p>
        </w:tc>
        <w:tc>
          <w:tcPr>
            <w:tcW w:w="4179" w:type="dxa"/>
            <w:vAlign w:val="center"/>
          </w:tcPr>
          <w:p w14:paraId="29E6F75E">
            <w:pPr>
              <w:jc w:val="center"/>
              <w:rPr>
                <w:rFonts w:ascii="宋体" w:hAnsi="宋体" w:eastAsia="宋体" w:cs="宋体"/>
                <w:b/>
                <w:kern w:val="0"/>
                <w:szCs w:val="21"/>
              </w:rPr>
            </w:pPr>
            <w:r>
              <w:rPr>
                <w:rFonts w:hint="eastAsia" w:ascii="宋体" w:hAnsi="宋体" w:eastAsia="宋体" w:cs="宋体"/>
                <w:b/>
                <w:kern w:val="0"/>
                <w:szCs w:val="21"/>
              </w:rPr>
              <w:t>审查标准</w:t>
            </w:r>
          </w:p>
        </w:tc>
      </w:tr>
      <w:tr w14:paraId="225D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5E6EDAB">
            <w:pPr>
              <w:jc w:val="center"/>
              <w:rPr>
                <w:rFonts w:ascii="宋体" w:hAnsi="宋体" w:eastAsia="宋体" w:cs="宋体"/>
                <w:kern w:val="0"/>
                <w:szCs w:val="21"/>
              </w:rPr>
            </w:pPr>
            <w:r>
              <w:rPr>
                <w:rFonts w:hint="eastAsia" w:ascii="宋体" w:hAnsi="宋体" w:eastAsia="宋体" w:cs="宋体"/>
                <w:kern w:val="0"/>
                <w:szCs w:val="21"/>
              </w:rPr>
              <w:t>1</w:t>
            </w:r>
          </w:p>
        </w:tc>
        <w:tc>
          <w:tcPr>
            <w:tcW w:w="4179" w:type="dxa"/>
            <w:vAlign w:val="center"/>
          </w:tcPr>
          <w:p w14:paraId="333E4A0A">
            <w:pPr>
              <w:rPr>
                <w:rFonts w:ascii="宋体" w:hAnsi="宋体" w:eastAsia="宋体" w:cs="Times New Roman"/>
                <w:szCs w:val="21"/>
              </w:rPr>
            </w:pPr>
            <w:r>
              <w:rPr>
                <w:rFonts w:hint="eastAsia" w:ascii="宋体" w:hAnsi="宋体" w:eastAsia="宋体" w:cs="Times New Roman"/>
                <w:szCs w:val="21"/>
              </w:rPr>
              <w:t>供应商名称</w:t>
            </w:r>
          </w:p>
        </w:tc>
        <w:tc>
          <w:tcPr>
            <w:tcW w:w="4179" w:type="dxa"/>
            <w:vAlign w:val="center"/>
          </w:tcPr>
          <w:p w14:paraId="7EEE5D8D">
            <w:pPr>
              <w:rPr>
                <w:rFonts w:ascii="宋体" w:hAnsi="宋体" w:eastAsia="宋体" w:cs="Times New Roman"/>
                <w:szCs w:val="21"/>
              </w:rPr>
            </w:pPr>
            <w:r>
              <w:rPr>
                <w:rFonts w:hint="eastAsia" w:ascii="宋体" w:hAnsi="宋体" w:eastAsia="宋体" w:cs="Times New Roman"/>
                <w:szCs w:val="21"/>
              </w:rPr>
              <w:t>营业执照或事业单位法人证书一致。</w:t>
            </w:r>
          </w:p>
        </w:tc>
      </w:tr>
      <w:tr w14:paraId="5569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970D227">
            <w:pPr>
              <w:jc w:val="center"/>
              <w:rPr>
                <w:rFonts w:ascii="宋体" w:hAnsi="宋体" w:eastAsia="宋体" w:cs="宋体"/>
                <w:kern w:val="0"/>
                <w:szCs w:val="21"/>
              </w:rPr>
            </w:pPr>
            <w:r>
              <w:rPr>
                <w:rFonts w:hint="eastAsia" w:ascii="宋体" w:hAnsi="宋体" w:eastAsia="宋体" w:cs="宋体"/>
                <w:kern w:val="0"/>
                <w:szCs w:val="21"/>
              </w:rPr>
              <w:t>2</w:t>
            </w:r>
          </w:p>
        </w:tc>
        <w:tc>
          <w:tcPr>
            <w:tcW w:w="4179" w:type="dxa"/>
            <w:vAlign w:val="center"/>
          </w:tcPr>
          <w:p w14:paraId="04EBA2CC">
            <w:pPr>
              <w:rPr>
                <w:rFonts w:ascii="宋体" w:hAnsi="宋体" w:eastAsia="宋体" w:cs="Times New Roman"/>
                <w:szCs w:val="21"/>
              </w:rPr>
            </w:pPr>
            <w:r>
              <w:rPr>
                <w:rFonts w:hint="eastAsia" w:ascii="宋体" w:hAnsi="宋体" w:eastAsia="宋体" w:cs="Times New Roman"/>
                <w:szCs w:val="21"/>
              </w:rPr>
              <w:t>法定代表人身份证明书及授权书</w:t>
            </w:r>
          </w:p>
        </w:tc>
        <w:tc>
          <w:tcPr>
            <w:tcW w:w="4179" w:type="dxa"/>
            <w:vAlign w:val="center"/>
          </w:tcPr>
          <w:p w14:paraId="1975FE8C">
            <w:pPr>
              <w:rPr>
                <w:rFonts w:ascii="宋体" w:hAnsi="宋体" w:eastAsia="宋体" w:cs="Times New Roman"/>
                <w:szCs w:val="21"/>
              </w:rPr>
            </w:pPr>
            <w:r>
              <w:rPr>
                <w:rFonts w:hint="eastAsia" w:ascii="宋体" w:hAnsi="宋体" w:eastAsia="宋体" w:cs="Times New Roman"/>
                <w:szCs w:val="21"/>
              </w:rPr>
              <w:t>法定代表人身份证明书及授权书有效，按照附件格式要求进行签字或盖章。</w:t>
            </w:r>
          </w:p>
        </w:tc>
      </w:tr>
      <w:tr w14:paraId="53F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B21C971">
            <w:pPr>
              <w:jc w:val="center"/>
              <w:rPr>
                <w:rFonts w:ascii="宋体" w:hAnsi="宋体" w:eastAsia="宋体" w:cs="宋体"/>
                <w:kern w:val="0"/>
                <w:szCs w:val="21"/>
              </w:rPr>
            </w:pPr>
            <w:r>
              <w:rPr>
                <w:rFonts w:hint="eastAsia" w:ascii="宋体" w:hAnsi="宋体" w:eastAsia="宋体" w:cs="宋体"/>
                <w:kern w:val="0"/>
                <w:szCs w:val="21"/>
              </w:rPr>
              <w:t>3</w:t>
            </w:r>
          </w:p>
        </w:tc>
        <w:tc>
          <w:tcPr>
            <w:tcW w:w="4179" w:type="dxa"/>
            <w:vAlign w:val="center"/>
          </w:tcPr>
          <w:p w14:paraId="5ABCCE61">
            <w:pPr>
              <w:jc w:val="left"/>
              <w:rPr>
                <w:rFonts w:ascii="宋体" w:hAnsi="宋体" w:eastAsia="宋体" w:cs="宋体"/>
                <w:kern w:val="0"/>
                <w:szCs w:val="21"/>
              </w:rPr>
            </w:pPr>
            <w:r>
              <w:rPr>
                <w:rFonts w:hint="eastAsia" w:ascii="宋体" w:hAnsi="宋体" w:eastAsia="宋体" w:cs="宋体"/>
                <w:kern w:val="0"/>
                <w:szCs w:val="21"/>
              </w:rPr>
              <w:t>响应有效期</w:t>
            </w:r>
          </w:p>
        </w:tc>
        <w:tc>
          <w:tcPr>
            <w:tcW w:w="4179" w:type="dxa"/>
            <w:vAlign w:val="center"/>
          </w:tcPr>
          <w:p w14:paraId="321FBDCF">
            <w:pPr>
              <w:rPr>
                <w:rFonts w:ascii="宋体" w:hAnsi="宋体" w:eastAsia="宋体" w:cs="Times New Roman"/>
                <w:szCs w:val="21"/>
              </w:rPr>
            </w:pPr>
            <w:r>
              <w:rPr>
                <w:rFonts w:hint="eastAsia" w:ascii="宋体" w:hAnsi="宋体" w:eastAsia="宋体" w:cs="宋体"/>
                <w:kern w:val="0"/>
                <w:szCs w:val="21"/>
              </w:rPr>
              <w:t>符合采购文件</w:t>
            </w:r>
            <w:r>
              <w:rPr>
                <w:rFonts w:hint="eastAsia" w:ascii="宋体" w:hAnsi="宋体" w:eastAsia="宋体" w:cs="仿宋_GB2312"/>
                <w:szCs w:val="21"/>
                <w:lang w:val="zh-CN"/>
              </w:rPr>
              <w:t>规定。</w:t>
            </w:r>
          </w:p>
        </w:tc>
      </w:tr>
      <w:tr w14:paraId="2389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713D0EA">
            <w:pPr>
              <w:jc w:val="center"/>
              <w:rPr>
                <w:rFonts w:ascii="宋体" w:hAnsi="宋体" w:eastAsia="宋体" w:cs="宋体"/>
                <w:kern w:val="0"/>
                <w:szCs w:val="21"/>
              </w:rPr>
            </w:pPr>
            <w:r>
              <w:rPr>
                <w:rFonts w:hint="eastAsia" w:ascii="宋体" w:hAnsi="宋体" w:eastAsia="宋体" w:cs="宋体"/>
                <w:kern w:val="0"/>
                <w:szCs w:val="21"/>
              </w:rPr>
              <w:t>4</w:t>
            </w:r>
          </w:p>
        </w:tc>
        <w:tc>
          <w:tcPr>
            <w:tcW w:w="4179" w:type="dxa"/>
            <w:vAlign w:val="center"/>
          </w:tcPr>
          <w:p w14:paraId="604B32C4">
            <w:pPr>
              <w:jc w:val="left"/>
              <w:rPr>
                <w:rFonts w:ascii="宋体" w:hAnsi="宋体" w:eastAsia="宋体" w:cs="宋体"/>
                <w:kern w:val="0"/>
                <w:szCs w:val="21"/>
              </w:rPr>
            </w:pPr>
            <w:r>
              <w:rPr>
                <w:rFonts w:hint="eastAsia" w:ascii="宋体" w:hAnsi="宋体" w:eastAsia="宋体" w:cs="Times New Roman"/>
                <w:szCs w:val="21"/>
              </w:rPr>
              <w:t>响应文件签署、盖章</w:t>
            </w:r>
          </w:p>
        </w:tc>
        <w:tc>
          <w:tcPr>
            <w:tcW w:w="4179" w:type="dxa"/>
            <w:vAlign w:val="center"/>
          </w:tcPr>
          <w:p w14:paraId="2E7BD0CA">
            <w:pPr>
              <w:rPr>
                <w:rFonts w:ascii="宋体" w:hAnsi="宋体" w:eastAsia="宋体" w:cs="Times New Roman"/>
                <w:szCs w:val="21"/>
              </w:rPr>
            </w:pPr>
            <w:r>
              <w:rPr>
                <w:rFonts w:hint="eastAsia" w:ascii="宋体" w:hAnsi="宋体" w:eastAsia="宋体" w:cs="Times New Roman"/>
                <w:szCs w:val="21"/>
              </w:rPr>
              <w:t>响应文件由供应商在规定位置盖章，响应文件必须由法定代表人或授权代表签署。</w:t>
            </w:r>
          </w:p>
        </w:tc>
      </w:tr>
      <w:tr w14:paraId="1162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082FC22">
            <w:pPr>
              <w:jc w:val="center"/>
              <w:rPr>
                <w:rFonts w:ascii="宋体" w:hAnsi="宋体" w:eastAsia="宋体" w:cs="宋体"/>
                <w:kern w:val="0"/>
                <w:szCs w:val="21"/>
              </w:rPr>
            </w:pPr>
            <w:r>
              <w:rPr>
                <w:rFonts w:hint="eastAsia" w:ascii="宋体" w:hAnsi="宋体" w:eastAsia="宋体" w:cs="宋体"/>
                <w:kern w:val="0"/>
                <w:szCs w:val="21"/>
              </w:rPr>
              <w:t>5</w:t>
            </w:r>
          </w:p>
        </w:tc>
        <w:tc>
          <w:tcPr>
            <w:tcW w:w="4179" w:type="dxa"/>
            <w:vAlign w:val="center"/>
          </w:tcPr>
          <w:p w14:paraId="628DEB7E">
            <w:pPr>
              <w:jc w:val="left"/>
              <w:rPr>
                <w:rFonts w:ascii="宋体" w:hAnsi="宋体" w:eastAsia="宋体" w:cs="宋体"/>
                <w:kern w:val="0"/>
                <w:szCs w:val="21"/>
              </w:rPr>
            </w:pPr>
            <w:r>
              <w:rPr>
                <w:rFonts w:hint="eastAsia" w:ascii="宋体" w:hAnsi="宋体" w:eastAsia="宋体" w:cs="Times New Roman"/>
                <w:szCs w:val="21"/>
              </w:rPr>
              <w:t>响应</w:t>
            </w:r>
            <w:r>
              <w:rPr>
                <w:rFonts w:hint="eastAsia" w:ascii="宋体" w:hAnsi="宋体" w:eastAsia="宋体" w:cs="宋体"/>
                <w:kern w:val="0"/>
                <w:szCs w:val="21"/>
              </w:rPr>
              <w:t>文件内容</w:t>
            </w:r>
          </w:p>
        </w:tc>
        <w:tc>
          <w:tcPr>
            <w:tcW w:w="4179" w:type="dxa"/>
            <w:vAlign w:val="center"/>
          </w:tcPr>
          <w:p w14:paraId="42E70FBA">
            <w:pPr>
              <w:rPr>
                <w:rFonts w:ascii="宋体" w:hAnsi="宋体" w:eastAsia="宋体" w:cs="宋体"/>
                <w:kern w:val="0"/>
                <w:szCs w:val="21"/>
              </w:rPr>
            </w:pPr>
            <w:r>
              <w:rPr>
                <w:rFonts w:hint="eastAsia" w:ascii="宋体" w:hAnsi="宋体" w:eastAsia="宋体" w:cs="宋体"/>
                <w:kern w:val="0"/>
                <w:szCs w:val="21"/>
              </w:rPr>
              <w:t>对采购文件作出实质性响应。</w:t>
            </w:r>
          </w:p>
        </w:tc>
      </w:tr>
      <w:tr w14:paraId="6FC3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EBAA27A">
            <w:pPr>
              <w:jc w:val="center"/>
              <w:rPr>
                <w:rFonts w:ascii="宋体" w:hAnsi="宋体" w:eastAsia="宋体" w:cs="宋体"/>
                <w:kern w:val="0"/>
                <w:szCs w:val="21"/>
              </w:rPr>
            </w:pPr>
            <w:r>
              <w:rPr>
                <w:rFonts w:hint="eastAsia" w:ascii="宋体" w:hAnsi="宋体" w:eastAsia="宋体" w:cs="宋体"/>
                <w:kern w:val="0"/>
                <w:szCs w:val="21"/>
              </w:rPr>
              <w:t>6</w:t>
            </w:r>
          </w:p>
        </w:tc>
        <w:tc>
          <w:tcPr>
            <w:tcW w:w="4179" w:type="dxa"/>
            <w:vAlign w:val="center"/>
          </w:tcPr>
          <w:p w14:paraId="76C3CA00">
            <w:pPr>
              <w:jc w:val="left"/>
              <w:rPr>
                <w:rFonts w:ascii="宋体" w:hAnsi="宋体" w:eastAsia="宋体" w:cs="宋体"/>
                <w:kern w:val="0"/>
                <w:szCs w:val="21"/>
              </w:rPr>
            </w:pPr>
            <w:r>
              <w:rPr>
                <w:rFonts w:hint="eastAsia" w:ascii="宋体" w:hAnsi="宋体" w:eastAsia="宋体" w:cs="Times New Roman"/>
                <w:szCs w:val="21"/>
              </w:rPr>
              <w:t>报价有效且唯一</w:t>
            </w:r>
          </w:p>
        </w:tc>
        <w:tc>
          <w:tcPr>
            <w:tcW w:w="4179" w:type="dxa"/>
            <w:vAlign w:val="center"/>
          </w:tcPr>
          <w:p w14:paraId="6872071C">
            <w:pPr>
              <w:rPr>
                <w:rFonts w:ascii="宋体" w:hAnsi="宋体" w:eastAsia="宋体" w:cs="宋体"/>
                <w:kern w:val="0"/>
                <w:szCs w:val="21"/>
              </w:rPr>
            </w:pPr>
            <w:r>
              <w:rPr>
                <w:rFonts w:hint="eastAsia" w:ascii="宋体" w:hAnsi="宋体" w:eastAsia="宋体" w:cs="仿宋_GB2312"/>
                <w:szCs w:val="21"/>
                <w:lang w:val="zh-CN"/>
              </w:rPr>
              <w:t>只能在采购预算范围内报价，</w:t>
            </w:r>
            <w:r>
              <w:rPr>
                <w:rFonts w:hint="eastAsia" w:ascii="宋体" w:hAnsi="宋体" w:eastAsia="宋体" w:cs="Times New Roman"/>
                <w:szCs w:val="21"/>
              </w:rPr>
              <w:t>只允许有一个报价，有选择的或有条件的报价将不予接受。</w:t>
            </w:r>
          </w:p>
        </w:tc>
      </w:tr>
      <w:tr w14:paraId="4AE2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E96AE8A">
            <w:pPr>
              <w:jc w:val="center"/>
              <w:rPr>
                <w:rFonts w:ascii="宋体" w:hAnsi="宋体" w:eastAsia="宋体" w:cs="宋体"/>
                <w:kern w:val="0"/>
                <w:szCs w:val="21"/>
              </w:rPr>
            </w:pPr>
            <w:r>
              <w:rPr>
                <w:rFonts w:hint="eastAsia" w:ascii="宋体" w:hAnsi="宋体" w:eastAsia="宋体" w:cs="宋体"/>
                <w:kern w:val="0"/>
                <w:szCs w:val="21"/>
              </w:rPr>
              <w:t>7</w:t>
            </w:r>
          </w:p>
        </w:tc>
        <w:tc>
          <w:tcPr>
            <w:tcW w:w="4179" w:type="dxa"/>
            <w:vAlign w:val="center"/>
          </w:tcPr>
          <w:p w14:paraId="72810196">
            <w:pPr>
              <w:jc w:val="left"/>
              <w:rPr>
                <w:rFonts w:ascii="宋体" w:hAnsi="宋体" w:eastAsia="宋体" w:cs="Times New Roman"/>
                <w:szCs w:val="21"/>
              </w:rPr>
            </w:pPr>
            <w:r>
              <w:rPr>
                <w:rFonts w:hint="eastAsia" w:ascii="宋体" w:hAnsi="宋体" w:eastAsia="宋体" w:cs="Times New Roman"/>
                <w:szCs w:val="21"/>
              </w:rPr>
              <w:t>其他</w:t>
            </w:r>
          </w:p>
        </w:tc>
        <w:tc>
          <w:tcPr>
            <w:tcW w:w="4179" w:type="dxa"/>
            <w:vAlign w:val="center"/>
          </w:tcPr>
          <w:p w14:paraId="330C82C3">
            <w:pPr>
              <w:rPr>
                <w:rFonts w:ascii="宋体" w:hAnsi="宋体" w:eastAsia="宋体" w:cs="仿宋_GB2312"/>
                <w:szCs w:val="21"/>
                <w:lang w:val="zh-CN"/>
              </w:rPr>
            </w:pPr>
            <w:r>
              <w:rPr>
                <w:rFonts w:hint="eastAsia" w:ascii="宋体" w:hAnsi="宋体" w:eastAsia="宋体" w:cs="仿宋_GB2312"/>
                <w:szCs w:val="21"/>
                <w:lang w:val="zh-CN"/>
              </w:rPr>
              <w:t>未出现“</w:t>
            </w:r>
            <w:r>
              <w:rPr>
                <w:rFonts w:hint="eastAsia" w:ascii="宋体" w:hAnsi="宋体" w:eastAsia="宋体" w:cs="Times New Roman"/>
                <w:szCs w:val="21"/>
              </w:rPr>
              <w:t>七、无效标的情形</w:t>
            </w:r>
            <w:r>
              <w:rPr>
                <w:rFonts w:hint="eastAsia" w:ascii="宋体" w:hAnsi="宋体" w:eastAsia="宋体" w:cs="仿宋_GB2312"/>
                <w:szCs w:val="21"/>
                <w:lang w:val="zh-CN"/>
              </w:rPr>
              <w:t>”中的情形。</w:t>
            </w:r>
          </w:p>
        </w:tc>
      </w:tr>
    </w:tbl>
    <w:p w14:paraId="0A67D1C5">
      <w:pPr>
        <w:spacing w:line="400" w:lineRule="exact"/>
        <w:rPr>
          <w:rFonts w:ascii="宋体" w:hAnsi="宋体" w:eastAsia="宋体" w:cs="Times New Roman"/>
          <w:b/>
          <w:szCs w:val="21"/>
        </w:rPr>
      </w:pPr>
      <w:r>
        <w:rPr>
          <w:rFonts w:hint="eastAsia" w:ascii="宋体" w:hAnsi="宋体" w:eastAsia="宋体" w:cs="Times New Roman"/>
          <w:b/>
          <w:szCs w:val="21"/>
        </w:rPr>
        <w:t>符合性审查审查标准中有任意一项不符合的，为未通过符合性审查，作无效标处理。</w:t>
      </w:r>
    </w:p>
    <w:p w14:paraId="7FC5947B">
      <w:pPr>
        <w:wordWrap w:val="0"/>
        <w:spacing w:line="400" w:lineRule="exact"/>
        <w:rPr>
          <w:rFonts w:ascii="宋体" w:hAnsi="宋体" w:eastAsia="宋体" w:cs="Times New Roman"/>
          <w:b/>
          <w:szCs w:val="21"/>
        </w:rPr>
      </w:pPr>
      <w:r>
        <w:rPr>
          <w:rFonts w:hint="eastAsia" w:ascii="宋体" w:hAnsi="宋体" w:eastAsia="宋体" w:cs="Times New Roman"/>
          <w:b/>
          <w:szCs w:val="21"/>
        </w:rPr>
        <w:t>（三）澄清有关问题</w:t>
      </w:r>
    </w:p>
    <w:p w14:paraId="4DBFE60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rPr>
        <w:t>磋商小组</w:t>
      </w:r>
      <w:r>
        <w:rPr>
          <w:rFonts w:hint="eastAsia" w:ascii="宋体" w:hAnsi="宋体" w:eastAsia="宋体" w:cs="Times New Roman"/>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4346A4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17DD8A60">
      <w:pPr>
        <w:wordWrap w:val="0"/>
        <w:spacing w:line="400" w:lineRule="exact"/>
        <w:rPr>
          <w:rFonts w:ascii="宋体" w:hAnsi="宋体" w:eastAsia="宋体" w:cs="Times New Roman"/>
          <w:b/>
          <w:szCs w:val="21"/>
        </w:rPr>
      </w:pPr>
      <w:r>
        <w:rPr>
          <w:rFonts w:hint="eastAsia" w:ascii="宋体" w:hAnsi="宋体" w:eastAsia="宋体" w:cs="Times New Roman"/>
          <w:b/>
          <w:szCs w:val="21"/>
        </w:rPr>
        <w:t>（四）比较与评价</w:t>
      </w:r>
    </w:p>
    <w:p w14:paraId="6DC335F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1.磋商小组按照采购文件中规定的评审办法及标准，对通过资格审查和符合性审查的响应文件进行商务技术及报价评审。</w:t>
      </w:r>
    </w:p>
    <w:p w14:paraId="158ED93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2.对不同文字文本的内容解释发生异议的，以中文文本为准。</w:t>
      </w:r>
    </w:p>
    <w:p w14:paraId="6C3E47E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发现有两份及以上响应文件相互之间有特别相同或相似之处，且经询标，供应商无令人信服的理由和可靠证据证明其合理性的，磋商小组按少数服从多数的原则，其响应文件作无效标处理，不进入单独磋商环节。</w:t>
      </w:r>
    </w:p>
    <w:p w14:paraId="63DC357C">
      <w:pPr>
        <w:wordWrap w:val="0"/>
        <w:spacing w:line="400" w:lineRule="exact"/>
        <w:outlineLvl w:val="1"/>
        <w:rPr>
          <w:rFonts w:ascii="宋体" w:hAnsi="宋体" w:eastAsia="宋体" w:cs="Times New Roman"/>
          <w:b/>
          <w:szCs w:val="21"/>
        </w:rPr>
      </w:pPr>
      <w:r>
        <w:rPr>
          <w:rFonts w:hint="eastAsia" w:ascii="宋体" w:hAnsi="宋体" w:eastAsia="宋体" w:cs="Times New Roman"/>
          <w:b/>
          <w:szCs w:val="21"/>
        </w:rPr>
        <w:t>（五）评审标准</w:t>
      </w:r>
    </w:p>
    <w:p w14:paraId="68DA89E5">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1.报价得分及商务技术得分均四舍五入保留两位小数。</w:t>
      </w:r>
    </w:p>
    <w:p w14:paraId="301836A9">
      <w:pPr>
        <w:tabs>
          <w:tab w:val="left" w:pos="2031"/>
        </w:tabs>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2.评审得分=报价分+商务技术分。</w:t>
      </w:r>
      <w:r>
        <w:rPr>
          <w:rFonts w:hint="eastAsia" w:ascii="宋体" w:hAnsi="宋体" w:eastAsia="宋体" w:cs="Times New Roman"/>
          <w:b/>
          <w:szCs w:val="21"/>
        </w:rPr>
        <w:tab/>
      </w:r>
    </w:p>
    <w:tbl>
      <w:tblPr>
        <w:tblStyle w:val="1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1052"/>
        <w:gridCol w:w="415"/>
        <w:gridCol w:w="6407"/>
      </w:tblGrid>
      <w:tr w14:paraId="45FB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Align w:val="center"/>
          </w:tcPr>
          <w:p w14:paraId="12356B6F">
            <w:pPr>
              <w:adjustRightInd w:val="0"/>
              <w:jc w:val="center"/>
              <w:textAlignment w:val="baseline"/>
              <w:rPr>
                <w:rFonts w:cs="宋体"/>
                <w:b/>
                <w:color w:val="000000"/>
              </w:rPr>
            </w:pPr>
            <w:r>
              <w:rPr>
                <w:rFonts w:hint="eastAsia" w:cs="宋体"/>
                <w:b/>
                <w:color w:val="000000"/>
              </w:rPr>
              <w:t>评分项目</w:t>
            </w:r>
          </w:p>
        </w:tc>
        <w:tc>
          <w:tcPr>
            <w:tcW w:w="7874" w:type="dxa"/>
            <w:gridSpan w:val="3"/>
            <w:vAlign w:val="center"/>
          </w:tcPr>
          <w:p w14:paraId="7C1A477C">
            <w:pPr>
              <w:adjustRightInd w:val="0"/>
              <w:ind w:firstLine="1550" w:firstLineChars="735"/>
              <w:textAlignment w:val="baseline"/>
              <w:rPr>
                <w:rFonts w:cs="宋体"/>
                <w:color w:val="000000"/>
              </w:rPr>
            </w:pPr>
            <w:r>
              <w:rPr>
                <w:rFonts w:hint="eastAsia" w:cs="宋体"/>
                <w:b/>
                <w:color w:val="000000"/>
              </w:rPr>
              <w:t>评  分  标  准  及  细  则</w:t>
            </w:r>
          </w:p>
        </w:tc>
      </w:tr>
      <w:tr w14:paraId="7876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Align w:val="center"/>
          </w:tcPr>
          <w:p w14:paraId="7FC7D2F4">
            <w:pPr>
              <w:jc w:val="center"/>
              <w:rPr>
                <w:rFonts w:cs="宋体"/>
                <w:b/>
                <w:color w:val="000000"/>
              </w:rPr>
            </w:pPr>
            <w:r>
              <w:rPr>
                <w:rFonts w:hint="eastAsia" w:cs="宋体"/>
                <w:color w:val="000000"/>
              </w:rPr>
              <w:t>价格分（20分）</w:t>
            </w:r>
          </w:p>
        </w:tc>
        <w:tc>
          <w:tcPr>
            <w:tcW w:w="1052" w:type="dxa"/>
            <w:vAlign w:val="center"/>
          </w:tcPr>
          <w:p w14:paraId="6B8EF618">
            <w:pPr>
              <w:jc w:val="center"/>
              <w:rPr>
                <w:rFonts w:cs="宋体"/>
                <w:color w:val="000000"/>
              </w:rPr>
            </w:pPr>
            <w:r>
              <w:rPr>
                <w:rFonts w:hint="eastAsia" w:cs="宋体"/>
                <w:color w:val="000000"/>
              </w:rPr>
              <w:t>报价</w:t>
            </w:r>
          </w:p>
          <w:p w14:paraId="4374BC27">
            <w:pPr>
              <w:jc w:val="center"/>
              <w:rPr>
                <w:rFonts w:cs="宋体"/>
                <w:b/>
                <w:color w:val="000000"/>
              </w:rPr>
            </w:pPr>
            <w:r>
              <w:rPr>
                <w:rFonts w:hint="eastAsia" w:cs="宋体"/>
                <w:color w:val="000000"/>
              </w:rPr>
              <w:t>（20分）</w:t>
            </w:r>
          </w:p>
        </w:tc>
        <w:tc>
          <w:tcPr>
            <w:tcW w:w="6822" w:type="dxa"/>
            <w:gridSpan w:val="2"/>
            <w:vAlign w:val="center"/>
          </w:tcPr>
          <w:p w14:paraId="2771E6AF">
            <w:pPr>
              <w:rPr>
                <w:rFonts w:ascii="宋体" w:hAnsi="宋体" w:eastAsia="宋体" w:cs="Times New Roman"/>
                <w:kern w:val="0"/>
                <w:szCs w:val="21"/>
              </w:rPr>
            </w:pPr>
            <w:r>
              <w:rPr>
                <w:rFonts w:hint="eastAsia" w:ascii="宋体" w:hAnsi="宋体" w:eastAsia="宋体" w:cs="Times New Roman"/>
                <w:kern w:val="0"/>
                <w:szCs w:val="21"/>
              </w:rPr>
              <w:t>小型和微型企业的投标报价给予</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rPr>
              <w:t>0%的扣除，对于联合体协议或者分包协议约定小微企业合同份额占到合同金额的30%以上的，投标报价给予6%的扣除，用扣除后的价格参与评审。</w:t>
            </w:r>
          </w:p>
          <w:p w14:paraId="15392FBE">
            <w:pPr>
              <w:rPr>
                <w:rFonts w:ascii="宋体" w:hAnsi="宋体" w:eastAsia="宋体" w:cs="Times New Roman"/>
                <w:kern w:val="0"/>
                <w:szCs w:val="21"/>
              </w:rPr>
            </w:pPr>
            <w:r>
              <w:rPr>
                <w:rFonts w:hint="eastAsia" w:ascii="宋体" w:hAnsi="宋体" w:eastAsia="宋体" w:cs="Times New Roman"/>
                <w:kern w:val="0"/>
                <w:szCs w:val="21"/>
              </w:rPr>
              <w:t>（1）评审基准价=满足采购文件要求且最终报价中最低的价格为评审基准价，评审基准价得分为满分20分。</w:t>
            </w:r>
          </w:p>
          <w:p w14:paraId="2993669D">
            <w:pPr>
              <w:pStyle w:val="2"/>
              <w:ind w:firstLine="0" w:firstLineChars="0"/>
              <w:rPr>
                <w:rFonts w:eastAsia="宋体" w:cs="宋体"/>
              </w:rPr>
            </w:pPr>
            <w:r>
              <w:rPr>
                <w:rFonts w:hint="eastAsia" w:ascii="宋体" w:hAnsi="宋体" w:eastAsia="宋体"/>
                <w:kern w:val="0"/>
                <w:szCs w:val="21"/>
              </w:rPr>
              <w:t>（2）报价得分=（评审基准价/最终报价）×20分。</w:t>
            </w:r>
          </w:p>
        </w:tc>
      </w:tr>
      <w:tr w14:paraId="4845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restart"/>
            <w:vAlign w:val="center"/>
          </w:tcPr>
          <w:p w14:paraId="7807A0A4">
            <w:pPr>
              <w:tabs>
                <w:tab w:val="left" w:pos="0"/>
              </w:tabs>
              <w:snapToGrid w:val="0"/>
              <w:rPr>
                <w:rFonts w:cs="宋体"/>
                <w:highlight w:val="none"/>
              </w:rPr>
            </w:pPr>
            <w:r>
              <w:rPr>
                <w:rFonts w:hint="eastAsia" w:cs="宋体"/>
                <w:color w:val="000000"/>
                <w:highlight w:val="none"/>
              </w:rPr>
              <w:t>商务技术分（80分）</w:t>
            </w:r>
          </w:p>
        </w:tc>
        <w:tc>
          <w:tcPr>
            <w:tcW w:w="1052" w:type="dxa"/>
            <w:shd w:val="clear" w:color="auto" w:fill="auto"/>
            <w:tcMar>
              <w:top w:w="15" w:type="dxa"/>
              <w:left w:w="15" w:type="dxa"/>
              <w:bottom w:w="15" w:type="dxa"/>
              <w:right w:w="15" w:type="dxa"/>
            </w:tcMar>
            <w:vAlign w:val="center"/>
          </w:tcPr>
          <w:p w14:paraId="50F8BB06">
            <w:pPr>
              <w:jc w:val="center"/>
              <w:rPr>
                <w:rFonts w:cs="宋体"/>
                <w:highlight w:val="none"/>
              </w:rPr>
            </w:pPr>
            <w:r>
              <w:rPr>
                <w:rFonts w:hint="eastAsia" w:cs="宋体"/>
                <w:highlight w:val="none"/>
              </w:rPr>
              <w:t>体系认证（</w:t>
            </w:r>
            <w:r>
              <w:rPr>
                <w:rFonts w:hint="eastAsia" w:cs="宋体"/>
                <w:highlight w:val="none"/>
                <w:lang w:val="en-US" w:eastAsia="zh-CN"/>
              </w:rPr>
              <w:t>4</w:t>
            </w:r>
            <w:r>
              <w:rPr>
                <w:rFonts w:hint="eastAsia" w:cs="宋体"/>
                <w:highlight w:val="none"/>
              </w:rPr>
              <w:t>分）</w:t>
            </w:r>
          </w:p>
        </w:tc>
        <w:tc>
          <w:tcPr>
            <w:tcW w:w="415" w:type="dxa"/>
            <w:shd w:val="clear" w:color="auto" w:fill="auto"/>
            <w:tcMar>
              <w:top w:w="15" w:type="dxa"/>
              <w:left w:w="15" w:type="dxa"/>
              <w:bottom w:w="15" w:type="dxa"/>
              <w:right w:w="15" w:type="dxa"/>
            </w:tcMar>
            <w:vAlign w:val="center"/>
          </w:tcPr>
          <w:p w14:paraId="5882077C">
            <w:pPr>
              <w:jc w:val="center"/>
              <w:rPr>
                <w:rFonts w:cs="宋体"/>
                <w:highlight w:val="none"/>
              </w:rPr>
            </w:pPr>
            <w:r>
              <w:rPr>
                <w:rFonts w:hint="eastAsia" w:cs="宋体"/>
                <w:highlight w:val="none"/>
              </w:rPr>
              <w:t>客观分</w:t>
            </w:r>
          </w:p>
        </w:tc>
        <w:tc>
          <w:tcPr>
            <w:tcW w:w="6407" w:type="dxa"/>
            <w:shd w:val="clear" w:color="auto" w:fill="auto"/>
            <w:tcMar>
              <w:top w:w="15" w:type="dxa"/>
              <w:left w:w="15" w:type="dxa"/>
              <w:bottom w:w="15" w:type="dxa"/>
              <w:right w:w="15" w:type="dxa"/>
            </w:tcMar>
            <w:vAlign w:val="center"/>
          </w:tcPr>
          <w:p w14:paraId="58CEF749">
            <w:pPr>
              <w:rPr>
                <w:rFonts w:cs="宋体"/>
                <w:highlight w:val="none"/>
              </w:rPr>
            </w:pPr>
            <w:r>
              <w:rPr>
                <w:rFonts w:hint="eastAsia" w:cs="宋体"/>
                <w:highlight w:val="none"/>
              </w:rPr>
              <w:t>具有CCRC信息安全服务资质认证证书的得2分。</w:t>
            </w:r>
          </w:p>
          <w:p w14:paraId="5A8B6F6B">
            <w:pPr>
              <w:rPr>
                <w:rFonts w:cs="宋体"/>
                <w:highlight w:val="none"/>
              </w:rPr>
            </w:pPr>
            <w:r>
              <w:rPr>
                <w:rFonts w:hint="eastAsia" w:cs="宋体"/>
                <w:highlight w:val="none"/>
              </w:rPr>
              <w:t>具有质量管理体系认证证书的得2分。</w:t>
            </w:r>
          </w:p>
          <w:p w14:paraId="33C5ECEA">
            <w:pPr>
              <w:rPr>
                <w:rFonts w:cs="宋体"/>
                <w:highlight w:val="none"/>
              </w:rPr>
            </w:pPr>
            <w:r>
              <w:rPr>
                <w:rFonts w:hint="eastAsia" w:cs="宋体"/>
                <w:highlight w:val="none"/>
              </w:rPr>
              <w:t>注：提供加盖投标人公章的证书复印件，证书中的投标人名称必须与投标人名称一致，且证书均须在有效期内，否则不予认可（名称工商变更的除外，但必须提供工商变更的相关材料）。</w:t>
            </w:r>
          </w:p>
        </w:tc>
      </w:tr>
      <w:tr w14:paraId="3E99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319CD1D4">
            <w:pPr>
              <w:tabs>
                <w:tab w:val="left" w:pos="0"/>
              </w:tabs>
              <w:snapToGrid w:val="0"/>
              <w:jc w:val="center"/>
              <w:rPr>
                <w:rFonts w:cs="宋体"/>
              </w:rPr>
            </w:pPr>
          </w:p>
        </w:tc>
        <w:tc>
          <w:tcPr>
            <w:tcW w:w="1052" w:type="dxa"/>
            <w:vMerge w:val="restart"/>
            <w:shd w:val="clear" w:color="auto" w:fill="auto"/>
            <w:tcMar>
              <w:top w:w="15" w:type="dxa"/>
              <w:left w:w="15" w:type="dxa"/>
              <w:bottom w:w="15" w:type="dxa"/>
              <w:right w:w="15" w:type="dxa"/>
            </w:tcMar>
            <w:vAlign w:val="center"/>
          </w:tcPr>
          <w:p w14:paraId="349268B1">
            <w:pPr>
              <w:jc w:val="center"/>
              <w:rPr>
                <w:rFonts w:cs="宋体"/>
              </w:rPr>
            </w:pPr>
            <w:r>
              <w:rPr>
                <w:rFonts w:hint="eastAsia" w:cs="宋体"/>
              </w:rPr>
              <w:t>人员配备（12分）</w:t>
            </w:r>
          </w:p>
        </w:tc>
        <w:tc>
          <w:tcPr>
            <w:tcW w:w="415" w:type="dxa"/>
            <w:vMerge w:val="restart"/>
            <w:shd w:val="clear" w:color="auto" w:fill="auto"/>
            <w:tcMar>
              <w:top w:w="15" w:type="dxa"/>
              <w:left w:w="15" w:type="dxa"/>
              <w:bottom w:w="15" w:type="dxa"/>
              <w:right w:w="15" w:type="dxa"/>
            </w:tcMar>
            <w:vAlign w:val="center"/>
          </w:tcPr>
          <w:p w14:paraId="1A7C4F37">
            <w:pPr>
              <w:jc w:val="center"/>
              <w:rPr>
                <w:rFonts w:cs="宋体"/>
              </w:rPr>
            </w:pPr>
            <w:r>
              <w:rPr>
                <w:rFonts w:hint="eastAsia" w:cs="宋体"/>
              </w:rPr>
              <w:t>客观分</w:t>
            </w:r>
          </w:p>
        </w:tc>
        <w:tc>
          <w:tcPr>
            <w:tcW w:w="6407" w:type="dxa"/>
            <w:shd w:val="clear" w:color="auto" w:fill="auto"/>
            <w:tcMar>
              <w:top w:w="15" w:type="dxa"/>
              <w:left w:w="15" w:type="dxa"/>
              <w:bottom w:w="15" w:type="dxa"/>
              <w:right w:w="15" w:type="dxa"/>
            </w:tcMar>
            <w:vAlign w:val="center"/>
          </w:tcPr>
          <w:p w14:paraId="37782B69">
            <w:pPr>
              <w:jc w:val="left"/>
              <w:rPr>
                <w:rFonts w:cs="宋体"/>
              </w:rPr>
            </w:pPr>
            <w:r>
              <w:rPr>
                <w:rFonts w:hint="eastAsia" w:ascii="宋体" w:hAnsi="宋体" w:eastAsia="宋体" w:cs="宋体"/>
              </w:rPr>
              <w:t>① 项目负责人（6分）：拟派项目负责人（1人）具有高级通信工程师职称证书(互联网技术专业)的得2分；具有注册信息安全工程师证书（CISE）的得2分；具有信息系统项目管理师认证证书的得2分；本项最高得6分。</w:t>
            </w:r>
          </w:p>
        </w:tc>
      </w:tr>
      <w:tr w14:paraId="4211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1ACCB8DA">
            <w:pPr>
              <w:tabs>
                <w:tab w:val="left" w:pos="0"/>
              </w:tabs>
              <w:snapToGrid w:val="0"/>
              <w:jc w:val="center"/>
              <w:rPr>
                <w:rFonts w:cs="宋体"/>
              </w:rPr>
            </w:pPr>
          </w:p>
        </w:tc>
        <w:tc>
          <w:tcPr>
            <w:tcW w:w="1052" w:type="dxa"/>
            <w:vMerge w:val="continue"/>
            <w:shd w:val="clear" w:color="auto" w:fill="auto"/>
            <w:tcMar>
              <w:top w:w="15" w:type="dxa"/>
              <w:left w:w="15" w:type="dxa"/>
              <w:bottom w:w="15" w:type="dxa"/>
              <w:right w:w="15" w:type="dxa"/>
            </w:tcMar>
            <w:vAlign w:val="center"/>
          </w:tcPr>
          <w:p w14:paraId="629D4753">
            <w:pPr>
              <w:jc w:val="center"/>
              <w:rPr>
                <w:rFonts w:cs="宋体"/>
              </w:rPr>
            </w:pPr>
          </w:p>
        </w:tc>
        <w:tc>
          <w:tcPr>
            <w:tcW w:w="415" w:type="dxa"/>
            <w:vMerge w:val="continue"/>
            <w:shd w:val="clear" w:color="auto" w:fill="auto"/>
            <w:tcMar>
              <w:top w:w="15" w:type="dxa"/>
              <w:left w:w="15" w:type="dxa"/>
              <w:bottom w:w="15" w:type="dxa"/>
              <w:right w:w="15" w:type="dxa"/>
            </w:tcMar>
            <w:vAlign w:val="center"/>
          </w:tcPr>
          <w:p w14:paraId="777995EB">
            <w:pPr>
              <w:jc w:val="center"/>
              <w:rPr>
                <w:rFonts w:cs="宋体"/>
              </w:rPr>
            </w:pPr>
          </w:p>
        </w:tc>
        <w:tc>
          <w:tcPr>
            <w:tcW w:w="6407" w:type="dxa"/>
            <w:shd w:val="clear" w:color="auto" w:fill="auto"/>
            <w:tcMar>
              <w:top w:w="15" w:type="dxa"/>
              <w:left w:w="15" w:type="dxa"/>
              <w:bottom w:w="15" w:type="dxa"/>
              <w:right w:w="15" w:type="dxa"/>
            </w:tcMar>
            <w:vAlign w:val="center"/>
          </w:tcPr>
          <w:p w14:paraId="312ED800">
            <w:pPr>
              <w:jc w:val="left"/>
              <w:rPr>
                <w:rFonts w:cs="宋体"/>
              </w:rPr>
            </w:pPr>
            <w:r>
              <w:rPr>
                <w:rFonts w:hint="eastAsia" w:ascii="宋体" w:hAnsi="宋体" w:eastAsia="宋体" w:cs="宋体"/>
              </w:rPr>
              <w:t>② 技术负责人（4分）：拟派项目技术负责人</w:t>
            </w:r>
            <w:r>
              <w:rPr>
                <w:rFonts w:hint="eastAsia" w:ascii="宋体" w:hAnsi="宋体" w:eastAsia="宋体" w:cs="宋体"/>
                <w:lang w:eastAsia="ar-SA"/>
              </w:rPr>
              <w:t>具有网络工程师中级及以上资格证书</w:t>
            </w:r>
            <w:r>
              <w:rPr>
                <w:rFonts w:hint="eastAsia" w:ascii="宋体" w:hAnsi="宋体" w:eastAsia="宋体" w:cs="宋体"/>
              </w:rPr>
              <w:t>的得2分；具有</w:t>
            </w:r>
            <w:r>
              <w:rPr>
                <w:rFonts w:hint="eastAsia" w:ascii="宋体" w:hAnsi="宋体" w:eastAsia="宋体" w:cs="宋体"/>
                <w:lang w:eastAsia="ar-SA"/>
              </w:rPr>
              <w:t>通信专业技术人员职业水平证书(互联网专业)</w:t>
            </w:r>
            <w:r>
              <w:rPr>
                <w:rFonts w:hint="eastAsia" w:ascii="宋体" w:hAnsi="宋体" w:eastAsia="宋体" w:cs="宋体"/>
              </w:rPr>
              <w:t>得2分，本项最高得4分。</w:t>
            </w:r>
          </w:p>
        </w:tc>
      </w:tr>
      <w:tr w14:paraId="4CB3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621652EA">
            <w:pPr>
              <w:tabs>
                <w:tab w:val="left" w:pos="0"/>
              </w:tabs>
              <w:snapToGrid w:val="0"/>
              <w:jc w:val="center"/>
              <w:rPr>
                <w:rFonts w:cs="宋体"/>
              </w:rPr>
            </w:pPr>
          </w:p>
        </w:tc>
        <w:tc>
          <w:tcPr>
            <w:tcW w:w="1052" w:type="dxa"/>
            <w:vMerge w:val="continue"/>
            <w:shd w:val="clear" w:color="auto" w:fill="auto"/>
            <w:tcMar>
              <w:top w:w="15" w:type="dxa"/>
              <w:left w:w="15" w:type="dxa"/>
              <w:bottom w:w="15" w:type="dxa"/>
              <w:right w:w="15" w:type="dxa"/>
            </w:tcMar>
            <w:vAlign w:val="center"/>
          </w:tcPr>
          <w:p w14:paraId="783E9AF9">
            <w:pPr>
              <w:jc w:val="center"/>
              <w:rPr>
                <w:rFonts w:cs="宋体"/>
              </w:rPr>
            </w:pPr>
          </w:p>
        </w:tc>
        <w:tc>
          <w:tcPr>
            <w:tcW w:w="415" w:type="dxa"/>
            <w:vMerge w:val="continue"/>
            <w:shd w:val="clear" w:color="auto" w:fill="auto"/>
            <w:tcMar>
              <w:top w:w="15" w:type="dxa"/>
              <w:left w:w="15" w:type="dxa"/>
              <w:bottom w:w="15" w:type="dxa"/>
              <w:right w:w="15" w:type="dxa"/>
            </w:tcMar>
            <w:vAlign w:val="center"/>
          </w:tcPr>
          <w:p w14:paraId="28D76C8F">
            <w:pPr>
              <w:jc w:val="center"/>
              <w:rPr>
                <w:rFonts w:cs="宋体"/>
              </w:rPr>
            </w:pPr>
          </w:p>
        </w:tc>
        <w:tc>
          <w:tcPr>
            <w:tcW w:w="6407" w:type="dxa"/>
            <w:shd w:val="clear" w:color="auto" w:fill="auto"/>
            <w:tcMar>
              <w:top w:w="15" w:type="dxa"/>
              <w:left w:w="15" w:type="dxa"/>
              <w:bottom w:w="15" w:type="dxa"/>
              <w:right w:w="15" w:type="dxa"/>
            </w:tcMar>
            <w:vAlign w:val="center"/>
          </w:tcPr>
          <w:p w14:paraId="68E7243E">
            <w:pPr>
              <w:jc w:val="left"/>
              <w:rPr>
                <w:rFonts w:cs="宋体"/>
              </w:rPr>
            </w:pPr>
            <w:r>
              <w:rPr>
                <w:rFonts w:hint="eastAsia" w:ascii="宋体" w:hAnsi="宋体" w:eastAsia="宋体" w:cs="宋体"/>
              </w:rPr>
              <w:t>③项目组其他成员（2分）：项目组其他成员中具有数据中心虚拟化高级专家（VCAP-DCV）、数据分析与挖掘工程师（高级），每本证书得1分，本项最多得2分（若1人同时具有多类证书，只按其中一类证书计）。</w:t>
            </w:r>
          </w:p>
        </w:tc>
      </w:tr>
      <w:tr w14:paraId="0090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26993610">
            <w:pPr>
              <w:tabs>
                <w:tab w:val="left" w:pos="0"/>
              </w:tabs>
              <w:snapToGrid w:val="0"/>
              <w:jc w:val="center"/>
              <w:rPr>
                <w:rFonts w:cs="宋体"/>
              </w:rPr>
            </w:pPr>
          </w:p>
        </w:tc>
        <w:tc>
          <w:tcPr>
            <w:tcW w:w="1052" w:type="dxa"/>
            <w:vMerge w:val="continue"/>
            <w:shd w:val="clear" w:color="auto" w:fill="auto"/>
            <w:tcMar>
              <w:top w:w="15" w:type="dxa"/>
              <w:left w:w="15" w:type="dxa"/>
              <w:bottom w:w="15" w:type="dxa"/>
              <w:right w:w="15" w:type="dxa"/>
            </w:tcMar>
            <w:vAlign w:val="center"/>
          </w:tcPr>
          <w:p w14:paraId="4209635E">
            <w:pPr>
              <w:jc w:val="center"/>
              <w:rPr>
                <w:rFonts w:cs="宋体"/>
              </w:rPr>
            </w:pPr>
          </w:p>
        </w:tc>
        <w:tc>
          <w:tcPr>
            <w:tcW w:w="415" w:type="dxa"/>
            <w:vMerge w:val="continue"/>
            <w:shd w:val="clear" w:color="auto" w:fill="auto"/>
            <w:tcMar>
              <w:top w:w="15" w:type="dxa"/>
              <w:left w:w="15" w:type="dxa"/>
              <w:bottom w:w="15" w:type="dxa"/>
              <w:right w:w="15" w:type="dxa"/>
            </w:tcMar>
            <w:vAlign w:val="center"/>
          </w:tcPr>
          <w:p w14:paraId="164250CB">
            <w:pPr>
              <w:jc w:val="center"/>
              <w:rPr>
                <w:rFonts w:cs="宋体"/>
              </w:rPr>
            </w:pPr>
          </w:p>
        </w:tc>
        <w:tc>
          <w:tcPr>
            <w:tcW w:w="6407" w:type="dxa"/>
            <w:shd w:val="clear" w:color="auto" w:fill="auto"/>
            <w:tcMar>
              <w:top w:w="15" w:type="dxa"/>
              <w:left w:w="15" w:type="dxa"/>
              <w:bottom w:w="15" w:type="dxa"/>
              <w:right w:w="15" w:type="dxa"/>
            </w:tcMar>
            <w:vAlign w:val="center"/>
          </w:tcPr>
          <w:p w14:paraId="77C73FA6">
            <w:pPr>
              <w:jc w:val="left"/>
              <w:rPr>
                <w:rFonts w:cs="宋体"/>
              </w:rPr>
            </w:pPr>
            <w:r>
              <w:rPr>
                <w:rFonts w:hint="eastAsia" w:cs="宋体"/>
                <w:b/>
                <w:bCs/>
                <w:kern w:val="0"/>
                <w:lang w:bidi="ar"/>
              </w:rPr>
              <w:t>【</w:t>
            </w:r>
            <w:r>
              <w:rPr>
                <w:rFonts w:hint="eastAsia" w:cs="宋体"/>
                <w:b/>
                <w:bCs/>
                <w:color w:val="000000"/>
                <w:kern w:val="0"/>
                <w:lang w:bidi="ar"/>
              </w:rPr>
              <w:t>以上人员须在投标文件中提供证书复印件并加盖公章，</w:t>
            </w:r>
            <w:r>
              <w:rPr>
                <w:rFonts w:hint="eastAsia" w:cs="宋体"/>
                <w:b/>
                <w:bCs/>
              </w:rPr>
              <w:t>并提供相关证书和供应商为其缴纳的近一个月的社保证明复印件</w:t>
            </w:r>
            <w:r>
              <w:rPr>
                <w:rFonts w:hint="eastAsia" w:cs="宋体"/>
                <w:b/>
                <w:bCs/>
                <w:kern w:val="0"/>
                <w:lang w:bidi="ar"/>
              </w:rPr>
              <w:t>。】</w:t>
            </w:r>
          </w:p>
        </w:tc>
      </w:tr>
      <w:tr w14:paraId="165F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671B1CED">
            <w:pPr>
              <w:tabs>
                <w:tab w:val="left" w:pos="0"/>
              </w:tabs>
              <w:snapToGrid w:val="0"/>
              <w:jc w:val="center"/>
              <w:rPr>
                <w:rFonts w:cs="宋体"/>
                <w:highlight w:val="none"/>
              </w:rPr>
            </w:pPr>
          </w:p>
        </w:tc>
        <w:tc>
          <w:tcPr>
            <w:tcW w:w="1052" w:type="dxa"/>
            <w:shd w:val="clear" w:color="auto" w:fill="auto"/>
            <w:tcMar>
              <w:top w:w="15" w:type="dxa"/>
              <w:left w:w="15" w:type="dxa"/>
              <w:bottom w:w="15" w:type="dxa"/>
              <w:right w:w="15" w:type="dxa"/>
            </w:tcMar>
            <w:vAlign w:val="center"/>
          </w:tcPr>
          <w:p w14:paraId="04C1D0AC">
            <w:pPr>
              <w:jc w:val="center"/>
              <w:rPr>
                <w:rFonts w:cs="宋体"/>
                <w:highlight w:val="none"/>
              </w:rPr>
            </w:pPr>
            <w:r>
              <w:rPr>
                <w:rFonts w:hint="eastAsia" w:cs="宋体"/>
                <w:highlight w:val="none"/>
              </w:rPr>
              <w:t>业绩</w:t>
            </w:r>
          </w:p>
          <w:p w14:paraId="132CE37F">
            <w:pPr>
              <w:jc w:val="center"/>
              <w:rPr>
                <w:rFonts w:cs="宋体"/>
                <w:highlight w:val="none"/>
              </w:rPr>
            </w:pPr>
            <w:r>
              <w:rPr>
                <w:rFonts w:hint="eastAsia" w:cs="宋体"/>
                <w:highlight w:val="none"/>
              </w:rPr>
              <w:t>（2分）</w:t>
            </w:r>
          </w:p>
        </w:tc>
        <w:tc>
          <w:tcPr>
            <w:tcW w:w="415" w:type="dxa"/>
            <w:shd w:val="clear" w:color="auto" w:fill="auto"/>
            <w:tcMar>
              <w:top w:w="15" w:type="dxa"/>
              <w:left w:w="15" w:type="dxa"/>
              <w:bottom w:w="15" w:type="dxa"/>
              <w:right w:w="15" w:type="dxa"/>
            </w:tcMar>
            <w:vAlign w:val="center"/>
          </w:tcPr>
          <w:p w14:paraId="73E18ED0">
            <w:pPr>
              <w:jc w:val="center"/>
              <w:rPr>
                <w:rFonts w:cs="宋体"/>
                <w:highlight w:val="none"/>
              </w:rPr>
            </w:pPr>
            <w:r>
              <w:rPr>
                <w:rFonts w:hint="eastAsia" w:cs="宋体"/>
                <w:highlight w:val="none"/>
              </w:rPr>
              <w:t>客观分</w:t>
            </w:r>
          </w:p>
        </w:tc>
        <w:tc>
          <w:tcPr>
            <w:tcW w:w="6407" w:type="dxa"/>
            <w:shd w:val="clear" w:color="auto" w:fill="auto"/>
            <w:tcMar>
              <w:top w:w="15" w:type="dxa"/>
              <w:left w:w="15" w:type="dxa"/>
              <w:bottom w:w="15" w:type="dxa"/>
              <w:right w:w="15" w:type="dxa"/>
            </w:tcMar>
            <w:vAlign w:val="center"/>
          </w:tcPr>
          <w:p w14:paraId="61CFC8C5">
            <w:pPr>
              <w:jc w:val="left"/>
              <w:rPr>
                <w:rFonts w:cs="宋体"/>
                <w:b/>
                <w:bCs/>
                <w:kern w:val="0"/>
                <w:highlight w:val="none"/>
                <w:lang w:bidi="ar"/>
              </w:rPr>
            </w:pPr>
            <w:r>
              <w:rPr>
                <w:rFonts w:hint="eastAsia" w:cs="宋体"/>
                <w:color w:val="000000"/>
                <w:kern w:val="0"/>
                <w:highlight w:val="none"/>
                <w:lang w:bidi="ar"/>
              </w:rPr>
              <w:t>投标人自202</w:t>
            </w:r>
            <w:r>
              <w:rPr>
                <w:rFonts w:hint="eastAsia" w:cs="宋体"/>
                <w:color w:val="000000"/>
                <w:kern w:val="0"/>
                <w:highlight w:val="none"/>
                <w:lang w:val="en-US" w:eastAsia="zh-CN" w:bidi="ar"/>
              </w:rPr>
              <w:t>2</w:t>
            </w:r>
            <w:r>
              <w:rPr>
                <w:rFonts w:hint="eastAsia" w:cs="宋体"/>
                <w:color w:val="000000"/>
                <w:kern w:val="0"/>
                <w:highlight w:val="none"/>
                <w:lang w:bidi="ar"/>
              </w:rPr>
              <w:t>年1月1日（以合同签订时间为准）以来具有类似项目业绩，每个业绩得</w:t>
            </w:r>
            <w:r>
              <w:rPr>
                <w:rFonts w:hint="eastAsia" w:cs="宋体"/>
                <w:color w:val="000000"/>
                <w:kern w:val="0"/>
                <w:highlight w:val="none"/>
                <w:lang w:val="en-US" w:eastAsia="zh-CN" w:bidi="ar"/>
              </w:rPr>
              <w:t>1</w:t>
            </w:r>
            <w:r>
              <w:rPr>
                <w:rFonts w:hint="eastAsia" w:cs="宋体"/>
                <w:color w:val="000000"/>
                <w:kern w:val="0"/>
                <w:highlight w:val="none"/>
                <w:lang w:bidi="ar"/>
              </w:rPr>
              <w:t>分，最高得2分。投标文件中提供合同复印件加盖公章。</w:t>
            </w:r>
          </w:p>
        </w:tc>
      </w:tr>
      <w:tr w14:paraId="4F7C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0CD59DD0">
            <w:pPr>
              <w:tabs>
                <w:tab w:val="left" w:pos="0"/>
              </w:tabs>
              <w:snapToGrid w:val="0"/>
              <w:jc w:val="center"/>
              <w:rPr>
                <w:rFonts w:cs="宋体"/>
                <w:highlight w:val="none"/>
              </w:rPr>
            </w:pPr>
          </w:p>
        </w:tc>
        <w:tc>
          <w:tcPr>
            <w:tcW w:w="1052" w:type="dxa"/>
            <w:shd w:val="clear" w:color="auto" w:fill="auto"/>
            <w:tcMar>
              <w:top w:w="15" w:type="dxa"/>
              <w:left w:w="15" w:type="dxa"/>
              <w:bottom w:w="15" w:type="dxa"/>
              <w:right w:w="15" w:type="dxa"/>
            </w:tcMar>
            <w:vAlign w:val="center"/>
          </w:tcPr>
          <w:p w14:paraId="3D30A0E8">
            <w:pPr>
              <w:pStyle w:val="2"/>
              <w:ind w:firstLine="0" w:firstLineChars="0"/>
              <w:jc w:val="center"/>
              <w:rPr>
                <w:rFonts w:cs="宋体"/>
                <w:highlight w:val="none"/>
              </w:rPr>
            </w:pPr>
            <w:r>
              <w:rPr>
                <w:rFonts w:hint="eastAsia" w:ascii="宋体" w:hAnsi="宋体" w:eastAsia="宋体"/>
                <w:szCs w:val="21"/>
                <w:highlight w:val="none"/>
              </w:rPr>
              <w:t>硬件建设内容响应情况（</w:t>
            </w:r>
            <w:r>
              <w:rPr>
                <w:rFonts w:ascii="宋体" w:hAnsi="宋体" w:eastAsia="宋体"/>
                <w:szCs w:val="21"/>
                <w:highlight w:val="none"/>
              </w:rPr>
              <w:t>20</w:t>
            </w:r>
            <w:r>
              <w:rPr>
                <w:rFonts w:hint="eastAsia" w:ascii="宋体" w:hAnsi="宋体" w:eastAsia="宋体"/>
                <w:szCs w:val="21"/>
                <w:highlight w:val="none"/>
              </w:rPr>
              <w:t>分）</w:t>
            </w:r>
          </w:p>
        </w:tc>
        <w:tc>
          <w:tcPr>
            <w:tcW w:w="415" w:type="dxa"/>
            <w:shd w:val="clear" w:color="auto" w:fill="auto"/>
            <w:tcMar>
              <w:top w:w="15" w:type="dxa"/>
              <w:left w:w="15" w:type="dxa"/>
              <w:bottom w:w="15" w:type="dxa"/>
              <w:right w:w="15" w:type="dxa"/>
            </w:tcMar>
            <w:vAlign w:val="center"/>
          </w:tcPr>
          <w:p w14:paraId="26768341">
            <w:pPr>
              <w:jc w:val="center"/>
              <w:rPr>
                <w:rFonts w:cs="宋体"/>
                <w:highlight w:val="none"/>
              </w:rPr>
            </w:pPr>
            <w:r>
              <w:rPr>
                <w:rFonts w:hint="eastAsia" w:ascii="宋体" w:hAnsi="宋体" w:eastAsia="宋体" w:cs="Times New Roman"/>
                <w:szCs w:val="21"/>
                <w:highlight w:val="none"/>
              </w:rPr>
              <w:t>客观分</w:t>
            </w:r>
          </w:p>
        </w:tc>
        <w:tc>
          <w:tcPr>
            <w:tcW w:w="6407" w:type="dxa"/>
            <w:shd w:val="clear" w:color="auto" w:fill="auto"/>
            <w:tcMar>
              <w:top w:w="15" w:type="dxa"/>
              <w:left w:w="15" w:type="dxa"/>
              <w:bottom w:w="15" w:type="dxa"/>
              <w:right w:w="15" w:type="dxa"/>
            </w:tcMar>
            <w:vAlign w:val="center"/>
          </w:tcPr>
          <w:p w14:paraId="0285FC12">
            <w:pPr>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“采购内容及要求 四、具体建设内容”的主要设备参数清单响应情况：没有负偏离的得 </w:t>
            </w:r>
            <w:r>
              <w:rPr>
                <w:rFonts w:ascii="宋体" w:hAnsi="宋体" w:eastAsia="宋体" w:cs="Times New Roman"/>
                <w:szCs w:val="21"/>
                <w:highlight w:val="none"/>
              </w:rPr>
              <w:t>20</w:t>
            </w:r>
            <w:r>
              <w:rPr>
                <w:rFonts w:hint="eastAsia" w:ascii="宋体" w:hAnsi="宋体" w:eastAsia="宋体" w:cs="Times New Roman"/>
                <w:szCs w:val="21"/>
                <w:highlight w:val="none"/>
              </w:rPr>
              <w:t xml:space="preserve"> 分；带★参数每负偏离一条扣 </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分，</w:t>
            </w:r>
            <w:r>
              <w:rPr>
                <w:rFonts w:hint="eastAsia" w:ascii="宋体" w:hAnsi="宋体" w:eastAsia="宋体" w:cs="Times New Roman"/>
                <w:szCs w:val="21"/>
                <w:highlight w:val="none"/>
                <w:lang w:val="en-US" w:eastAsia="zh-CN"/>
              </w:rPr>
              <w:t>非</w:t>
            </w:r>
            <w:r>
              <w:rPr>
                <w:rFonts w:hint="eastAsia" w:ascii="宋体" w:hAnsi="宋体" w:eastAsia="宋体" w:cs="Times New Roman"/>
                <w:szCs w:val="21"/>
                <w:highlight w:val="none"/>
              </w:rPr>
              <w:t>带★参数每负偏离一条</w:t>
            </w:r>
            <w:r>
              <w:rPr>
                <w:rFonts w:hint="eastAsia" w:ascii="宋体" w:hAnsi="宋体" w:eastAsia="宋体" w:cs="Times New Roman"/>
                <w:szCs w:val="21"/>
                <w:highlight w:val="none"/>
                <w:lang w:val="en-US" w:eastAsia="zh-CN"/>
              </w:rPr>
              <w:t>扣0.1分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扣完为止。</w:t>
            </w:r>
          </w:p>
          <w:p w14:paraId="3D11FE98">
            <w:pPr>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注：1、要求供应商对产品技术参数进行逐条响应，如实填写至《主要设备参数技术偏离表》中，并注明偏离情况。未响应的按负偏离处理。《主要设备参数技术偏离表》将作为验收依据之一，如供应商虚假响应， 自行承担违约风险。</w:t>
            </w:r>
          </w:p>
          <w:p w14:paraId="651AD75A">
            <w:pPr>
              <w:pStyle w:val="50"/>
              <w:ind w:firstLine="0" w:firstLineChars="0"/>
              <w:jc w:val="left"/>
              <w:rPr>
                <w:rFonts w:hint="eastAsia" w:eastAsia="宋体" w:cs="宋体"/>
                <w:color w:val="000000"/>
                <w:kern w:val="0"/>
                <w:highlight w:val="none"/>
                <w:lang w:eastAsia="zh-CN" w:bidi="ar"/>
              </w:rPr>
            </w:pPr>
            <w:r>
              <w:rPr>
                <w:rFonts w:hint="eastAsia" w:ascii="宋体" w:hAnsi="宋体" w:eastAsia="宋体" w:cs="Times New Roman"/>
                <w:sz w:val="21"/>
                <w:szCs w:val="21"/>
                <w:highlight w:val="none"/>
              </w:rPr>
              <w:t>2、</w:t>
            </w:r>
            <w:r>
              <w:rPr>
                <w:rFonts w:hint="eastAsia" w:ascii="宋体" w:hAnsi="宋体" w:eastAsia="宋体" w:cs="Times New Roman"/>
                <w:b/>
                <w:bCs/>
                <w:sz w:val="21"/>
                <w:szCs w:val="21"/>
                <w:highlight w:val="none"/>
              </w:rPr>
              <w:t>技术参数要求提供相关证明材料，未提供证明材料的，视为参数负偏离。证明材料制作索引目录，提供《证明材料索引表》，方便评委查找。不制作索引目录或编排混乱导致评委漏查的，造成的不利后果由供应商自行承担责任。</w:t>
            </w:r>
          </w:p>
        </w:tc>
      </w:tr>
      <w:tr w14:paraId="449F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3" w:hRule="atLeast"/>
          <w:tblHeader/>
          <w:jc w:val="center"/>
        </w:trPr>
        <w:tc>
          <w:tcPr>
            <w:tcW w:w="1112" w:type="dxa"/>
            <w:vMerge w:val="continue"/>
            <w:vAlign w:val="center"/>
          </w:tcPr>
          <w:p w14:paraId="0AF739FF">
            <w:pPr>
              <w:tabs>
                <w:tab w:val="left" w:pos="0"/>
              </w:tabs>
              <w:snapToGrid w:val="0"/>
              <w:jc w:val="center"/>
              <w:rPr>
                <w:rFonts w:cs="宋体"/>
              </w:rPr>
            </w:pPr>
          </w:p>
        </w:tc>
        <w:tc>
          <w:tcPr>
            <w:tcW w:w="1052" w:type="dxa"/>
            <w:vMerge w:val="restart"/>
            <w:tcMar>
              <w:top w:w="15" w:type="dxa"/>
              <w:left w:w="15" w:type="dxa"/>
              <w:bottom w:w="15" w:type="dxa"/>
              <w:right w:w="15" w:type="dxa"/>
            </w:tcMar>
            <w:vAlign w:val="center"/>
          </w:tcPr>
          <w:p w14:paraId="1E2D8CBD">
            <w:pPr>
              <w:jc w:val="center"/>
              <w:rPr>
                <w:rFonts w:cs="宋体"/>
              </w:rPr>
            </w:pPr>
            <w:r>
              <w:rPr>
                <w:rFonts w:hint="eastAsia" w:cs="宋体"/>
              </w:rPr>
              <w:t>系统建设方案（9分）</w:t>
            </w:r>
          </w:p>
        </w:tc>
        <w:tc>
          <w:tcPr>
            <w:tcW w:w="415" w:type="dxa"/>
            <w:tcMar>
              <w:top w:w="15" w:type="dxa"/>
              <w:left w:w="15" w:type="dxa"/>
              <w:bottom w:w="15" w:type="dxa"/>
              <w:right w:w="15" w:type="dxa"/>
            </w:tcMar>
            <w:vAlign w:val="center"/>
          </w:tcPr>
          <w:p w14:paraId="3D793008">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44E384FB">
            <w:pPr>
              <w:jc w:val="left"/>
              <w:rPr>
                <w:rFonts w:cs="宋体"/>
              </w:rPr>
            </w:pPr>
            <w:r>
              <w:rPr>
                <w:rFonts w:hint="eastAsia" w:cs="宋体"/>
              </w:rPr>
              <w:t>（1）磋商小组对供应商针对本项目的平台各模块功能详细阐述的全面性进行综合评议（3，2，1，0分）</w:t>
            </w:r>
          </w:p>
        </w:tc>
      </w:tr>
      <w:tr w14:paraId="7216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63C6724C">
            <w:pPr>
              <w:tabs>
                <w:tab w:val="left" w:pos="0"/>
              </w:tabs>
              <w:snapToGrid w:val="0"/>
              <w:jc w:val="center"/>
              <w:rPr>
                <w:rFonts w:cs="宋体"/>
              </w:rPr>
            </w:pPr>
          </w:p>
        </w:tc>
        <w:tc>
          <w:tcPr>
            <w:tcW w:w="1052" w:type="dxa"/>
            <w:vMerge w:val="continue"/>
            <w:tcMar>
              <w:top w:w="15" w:type="dxa"/>
              <w:left w:w="15" w:type="dxa"/>
              <w:bottom w:w="15" w:type="dxa"/>
              <w:right w:w="15" w:type="dxa"/>
            </w:tcMar>
            <w:vAlign w:val="center"/>
          </w:tcPr>
          <w:p w14:paraId="2189E96E">
            <w:pPr>
              <w:jc w:val="center"/>
              <w:rPr>
                <w:rFonts w:cs="宋体"/>
              </w:rPr>
            </w:pPr>
          </w:p>
        </w:tc>
        <w:tc>
          <w:tcPr>
            <w:tcW w:w="415" w:type="dxa"/>
            <w:tcMar>
              <w:top w:w="15" w:type="dxa"/>
              <w:left w:w="15" w:type="dxa"/>
              <w:bottom w:w="15" w:type="dxa"/>
              <w:right w:w="15" w:type="dxa"/>
            </w:tcMar>
            <w:vAlign w:val="center"/>
          </w:tcPr>
          <w:p w14:paraId="0A6DBFC7">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2E58A296">
            <w:pPr>
              <w:jc w:val="left"/>
              <w:rPr>
                <w:rFonts w:cs="宋体"/>
              </w:rPr>
            </w:pPr>
            <w:r>
              <w:rPr>
                <w:rFonts w:hint="eastAsia" w:cs="宋体"/>
              </w:rPr>
              <w:t>（2）支持应用组件化上架，并可支持添加、删除应用的方式把应用分配给不同用户群体，由评委对供应商该功能阐述可行性进行综合评议（3，2，1，0分）</w:t>
            </w:r>
          </w:p>
        </w:tc>
      </w:tr>
      <w:tr w14:paraId="34E3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4D790AE7">
            <w:pPr>
              <w:tabs>
                <w:tab w:val="left" w:pos="0"/>
              </w:tabs>
              <w:snapToGrid w:val="0"/>
              <w:jc w:val="center"/>
              <w:rPr>
                <w:rFonts w:cs="宋体"/>
              </w:rPr>
            </w:pPr>
          </w:p>
        </w:tc>
        <w:tc>
          <w:tcPr>
            <w:tcW w:w="1052" w:type="dxa"/>
            <w:vMerge w:val="continue"/>
            <w:tcMar>
              <w:top w:w="15" w:type="dxa"/>
              <w:left w:w="15" w:type="dxa"/>
              <w:bottom w:w="15" w:type="dxa"/>
              <w:right w:w="15" w:type="dxa"/>
            </w:tcMar>
            <w:vAlign w:val="center"/>
          </w:tcPr>
          <w:p w14:paraId="35504CD9">
            <w:pPr>
              <w:jc w:val="center"/>
              <w:rPr>
                <w:rFonts w:cs="宋体"/>
              </w:rPr>
            </w:pPr>
          </w:p>
        </w:tc>
        <w:tc>
          <w:tcPr>
            <w:tcW w:w="415" w:type="dxa"/>
            <w:tcMar>
              <w:top w:w="15" w:type="dxa"/>
              <w:left w:w="15" w:type="dxa"/>
              <w:bottom w:w="15" w:type="dxa"/>
              <w:right w:w="15" w:type="dxa"/>
            </w:tcMar>
            <w:vAlign w:val="center"/>
          </w:tcPr>
          <w:p w14:paraId="1863BB33">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60774AC2">
            <w:pPr>
              <w:rPr>
                <w:rFonts w:cs="宋体"/>
              </w:rPr>
            </w:pPr>
            <w:r>
              <w:rPr>
                <w:rFonts w:hint="eastAsia" w:cs="宋体"/>
              </w:rPr>
              <w:t>（3）支持基于未来社区的数据需求，提供数仓的能力应符合项目需求，对数据接口进行管理，并为后期业务需求提供快速对接的方法（3，2，1，0分）</w:t>
            </w:r>
          </w:p>
        </w:tc>
      </w:tr>
      <w:tr w14:paraId="1A5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24DBF6D1">
            <w:pPr>
              <w:tabs>
                <w:tab w:val="left" w:pos="0"/>
              </w:tabs>
              <w:snapToGrid w:val="0"/>
              <w:jc w:val="center"/>
              <w:rPr>
                <w:rFonts w:cs="宋体"/>
              </w:rPr>
            </w:pPr>
          </w:p>
        </w:tc>
        <w:tc>
          <w:tcPr>
            <w:tcW w:w="1052" w:type="dxa"/>
            <w:vMerge w:val="restart"/>
            <w:tcMar>
              <w:top w:w="15" w:type="dxa"/>
              <w:left w:w="15" w:type="dxa"/>
              <w:bottom w:w="15" w:type="dxa"/>
              <w:right w:w="15" w:type="dxa"/>
            </w:tcMar>
            <w:vAlign w:val="center"/>
          </w:tcPr>
          <w:p w14:paraId="5D830454">
            <w:pPr>
              <w:jc w:val="center"/>
              <w:rPr>
                <w:rFonts w:cs="宋体"/>
              </w:rPr>
            </w:pPr>
            <w:r>
              <w:rPr>
                <w:rFonts w:hint="eastAsia" w:cs="宋体"/>
              </w:rPr>
              <w:t>项目实施方案（12分）</w:t>
            </w:r>
          </w:p>
        </w:tc>
        <w:tc>
          <w:tcPr>
            <w:tcW w:w="415" w:type="dxa"/>
            <w:tcMar>
              <w:top w:w="15" w:type="dxa"/>
              <w:left w:w="15" w:type="dxa"/>
              <w:bottom w:w="15" w:type="dxa"/>
              <w:right w:w="15" w:type="dxa"/>
            </w:tcMar>
            <w:vAlign w:val="center"/>
          </w:tcPr>
          <w:p w14:paraId="65EA7233">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40ABC2F4">
            <w:pPr>
              <w:rPr>
                <w:rFonts w:cs="宋体"/>
              </w:rPr>
            </w:pPr>
            <w:r>
              <w:rPr>
                <w:rFonts w:hint="eastAsia" w:cs="宋体"/>
              </w:rPr>
              <w:t>(1)磋商小组根据供应商提交的对项目实施计划方案进行综合评议，方案应具有合理的进度安排、组织架构，具有良好的进度控制、风险控制管理、质量保障措施、信息安全管理措施、文档管理措施等（3，2，1，0分）</w:t>
            </w:r>
          </w:p>
        </w:tc>
      </w:tr>
      <w:tr w14:paraId="3433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73A68A24">
            <w:pPr>
              <w:tabs>
                <w:tab w:val="left" w:pos="0"/>
              </w:tabs>
              <w:snapToGrid w:val="0"/>
              <w:jc w:val="center"/>
              <w:rPr>
                <w:rFonts w:cs="宋体"/>
              </w:rPr>
            </w:pPr>
          </w:p>
        </w:tc>
        <w:tc>
          <w:tcPr>
            <w:tcW w:w="1052" w:type="dxa"/>
            <w:vMerge w:val="continue"/>
            <w:tcMar>
              <w:top w:w="15" w:type="dxa"/>
              <w:left w:w="15" w:type="dxa"/>
              <w:bottom w:w="15" w:type="dxa"/>
              <w:right w:w="15" w:type="dxa"/>
            </w:tcMar>
            <w:vAlign w:val="center"/>
          </w:tcPr>
          <w:p w14:paraId="07423034">
            <w:pPr>
              <w:jc w:val="center"/>
              <w:rPr>
                <w:rFonts w:cs="宋体"/>
              </w:rPr>
            </w:pPr>
          </w:p>
        </w:tc>
        <w:tc>
          <w:tcPr>
            <w:tcW w:w="415" w:type="dxa"/>
            <w:tcMar>
              <w:top w:w="15" w:type="dxa"/>
              <w:left w:w="15" w:type="dxa"/>
              <w:bottom w:w="15" w:type="dxa"/>
              <w:right w:w="15" w:type="dxa"/>
            </w:tcMar>
            <w:vAlign w:val="center"/>
          </w:tcPr>
          <w:p w14:paraId="49E7C818">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0CC19D59">
            <w:pPr>
              <w:rPr>
                <w:rFonts w:cs="宋体"/>
              </w:rPr>
            </w:pPr>
            <w:r>
              <w:rPr>
                <w:rFonts w:hint="eastAsia" w:cs="宋体"/>
              </w:rPr>
              <w:t>(2)磋商小组根据供应商提交的对项目服务质量保证措施方案进行综合评议（3，2，1，0分）</w:t>
            </w:r>
          </w:p>
        </w:tc>
      </w:tr>
      <w:tr w14:paraId="37D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32240FA6">
            <w:pPr>
              <w:tabs>
                <w:tab w:val="left" w:pos="0"/>
              </w:tabs>
              <w:snapToGrid w:val="0"/>
              <w:jc w:val="center"/>
              <w:rPr>
                <w:rFonts w:cs="宋体"/>
              </w:rPr>
            </w:pPr>
          </w:p>
        </w:tc>
        <w:tc>
          <w:tcPr>
            <w:tcW w:w="1052" w:type="dxa"/>
            <w:vMerge w:val="continue"/>
            <w:tcMar>
              <w:top w:w="15" w:type="dxa"/>
              <w:left w:w="15" w:type="dxa"/>
              <w:bottom w:w="15" w:type="dxa"/>
              <w:right w:w="15" w:type="dxa"/>
            </w:tcMar>
            <w:vAlign w:val="center"/>
          </w:tcPr>
          <w:p w14:paraId="15224858">
            <w:pPr>
              <w:jc w:val="center"/>
              <w:rPr>
                <w:rFonts w:cs="宋体"/>
              </w:rPr>
            </w:pPr>
          </w:p>
        </w:tc>
        <w:tc>
          <w:tcPr>
            <w:tcW w:w="415" w:type="dxa"/>
            <w:tcMar>
              <w:top w:w="15" w:type="dxa"/>
              <w:left w:w="15" w:type="dxa"/>
              <w:bottom w:w="15" w:type="dxa"/>
              <w:right w:w="15" w:type="dxa"/>
            </w:tcMar>
            <w:vAlign w:val="center"/>
          </w:tcPr>
          <w:p w14:paraId="2E8844CC">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01888456">
            <w:pPr>
              <w:rPr>
                <w:rFonts w:cs="宋体"/>
              </w:rPr>
            </w:pPr>
            <w:r>
              <w:rPr>
                <w:rFonts w:hint="eastAsia" w:cs="宋体"/>
              </w:rPr>
              <w:t>(3)磋商小组根据供应商提交的对项目安全管理措施方案进行综合评议（3，2，1，0分）</w:t>
            </w:r>
          </w:p>
        </w:tc>
      </w:tr>
      <w:tr w14:paraId="3672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676F06B3">
            <w:pPr>
              <w:tabs>
                <w:tab w:val="left" w:pos="0"/>
              </w:tabs>
              <w:snapToGrid w:val="0"/>
              <w:jc w:val="center"/>
              <w:rPr>
                <w:rFonts w:cs="宋体"/>
              </w:rPr>
            </w:pPr>
          </w:p>
        </w:tc>
        <w:tc>
          <w:tcPr>
            <w:tcW w:w="1052" w:type="dxa"/>
            <w:vMerge w:val="continue"/>
            <w:tcMar>
              <w:top w:w="15" w:type="dxa"/>
              <w:left w:w="15" w:type="dxa"/>
              <w:bottom w:w="15" w:type="dxa"/>
              <w:right w:w="15" w:type="dxa"/>
            </w:tcMar>
            <w:vAlign w:val="center"/>
          </w:tcPr>
          <w:p w14:paraId="2D040E43">
            <w:pPr>
              <w:jc w:val="center"/>
              <w:rPr>
                <w:rFonts w:cs="宋体"/>
              </w:rPr>
            </w:pPr>
          </w:p>
        </w:tc>
        <w:tc>
          <w:tcPr>
            <w:tcW w:w="415" w:type="dxa"/>
            <w:tcMar>
              <w:top w:w="15" w:type="dxa"/>
              <w:left w:w="15" w:type="dxa"/>
              <w:bottom w:w="15" w:type="dxa"/>
              <w:right w:w="15" w:type="dxa"/>
            </w:tcMar>
            <w:vAlign w:val="center"/>
          </w:tcPr>
          <w:p w14:paraId="2B1308AD">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081EAC80">
            <w:pPr>
              <w:pStyle w:val="7"/>
              <w:ind w:left="0" w:leftChars="0"/>
              <w:rPr>
                <w:rFonts w:cs="宋体"/>
              </w:rPr>
            </w:pPr>
            <w:r>
              <w:rPr>
                <w:rFonts w:hint="eastAsia" w:cs="宋体"/>
              </w:rPr>
              <w:t>(4)磋商小组根据供应商提交的对项目风险控制管理方案进行综合评议（3，2，1，0分）</w:t>
            </w:r>
          </w:p>
        </w:tc>
      </w:tr>
      <w:tr w14:paraId="1A25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29495466">
            <w:pPr>
              <w:tabs>
                <w:tab w:val="left" w:pos="0"/>
              </w:tabs>
              <w:snapToGrid w:val="0"/>
              <w:jc w:val="center"/>
              <w:rPr>
                <w:rFonts w:cs="宋体"/>
              </w:rPr>
            </w:pPr>
          </w:p>
        </w:tc>
        <w:tc>
          <w:tcPr>
            <w:tcW w:w="1052" w:type="dxa"/>
            <w:vMerge w:val="restart"/>
            <w:tcMar>
              <w:top w:w="15" w:type="dxa"/>
              <w:left w:w="15" w:type="dxa"/>
              <w:bottom w:w="15" w:type="dxa"/>
              <w:right w:w="15" w:type="dxa"/>
            </w:tcMar>
            <w:vAlign w:val="center"/>
          </w:tcPr>
          <w:p w14:paraId="10FFE89D">
            <w:pPr>
              <w:jc w:val="center"/>
              <w:rPr>
                <w:rFonts w:cs="宋体"/>
              </w:rPr>
            </w:pPr>
            <w:r>
              <w:rPr>
                <w:rFonts w:hint="eastAsia" w:cs="宋体"/>
              </w:rPr>
              <w:t>售后服务（8分）</w:t>
            </w:r>
          </w:p>
        </w:tc>
        <w:tc>
          <w:tcPr>
            <w:tcW w:w="415" w:type="dxa"/>
            <w:tcMar>
              <w:top w:w="15" w:type="dxa"/>
              <w:left w:w="15" w:type="dxa"/>
              <w:bottom w:w="15" w:type="dxa"/>
              <w:right w:w="15" w:type="dxa"/>
            </w:tcMar>
            <w:vAlign w:val="center"/>
          </w:tcPr>
          <w:p w14:paraId="001FADAE">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3D4FFB64">
            <w:pPr>
              <w:rPr>
                <w:rFonts w:cs="宋体"/>
              </w:rPr>
            </w:pPr>
            <w:r>
              <w:rPr>
                <w:rFonts w:hint="eastAsia" w:cs="宋体"/>
              </w:rPr>
              <w:t>由评委根据供应商的售后服务内容和保修方案进行评议（6分）：</w:t>
            </w:r>
          </w:p>
          <w:p w14:paraId="53C8EAFE">
            <w:pPr>
              <w:rPr>
                <w:rFonts w:cs="宋体"/>
              </w:rPr>
            </w:pPr>
            <w:r>
              <w:rPr>
                <w:rFonts w:hint="eastAsia" w:cs="宋体"/>
              </w:rPr>
              <w:t>（1）对供应商的售后服务内容综合评议（2，1，0分）。</w:t>
            </w:r>
          </w:p>
          <w:p w14:paraId="7A8B5F8C">
            <w:pPr>
              <w:rPr>
                <w:rFonts w:cs="宋体"/>
              </w:rPr>
            </w:pPr>
            <w:r>
              <w:rPr>
                <w:rFonts w:hint="eastAsia" w:cs="宋体"/>
              </w:rPr>
              <w:t>（2）对供应商承诺的响应时间综合评议（2，1，0分）。</w:t>
            </w:r>
          </w:p>
          <w:p w14:paraId="2DD46216">
            <w:pPr>
              <w:rPr>
                <w:rFonts w:cs="宋体"/>
              </w:rPr>
            </w:pPr>
            <w:r>
              <w:rPr>
                <w:rFonts w:hint="eastAsia" w:cs="宋体"/>
              </w:rPr>
              <w:t>（3）对供应商承诺的维修时效综合评议（2，1，0分）。</w:t>
            </w:r>
          </w:p>
        </w:tc>
      </w:tr>
      <w:tr w14:paraId="3ED6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252CE9BF">
            <w:pPr>
              <w:tabs>
                <w:tab w:val="left" w:pos="0"/>
              </w:tabs>
              <w:snapToGrid w:val="0"/>
              <w:jc w:val="center"/>
              <w:rPr>
                <w:rFonts w:cs="宋体"/>
              </w:rPr>
            </w:pPr>
          </w:p>
        </w:tc>
        <w:tc>
          <w:tcPr>
            <w:tcW w:w="1052" w:type="dxa"/>
            <w:vMerge w:val="continue"/>
            <w:tcMar>
              <w:top w:w="15" w:type="dxa"/>
              <w:left w:w="15" w:type="dxa"/>
              <w:bottom w:w="15" w:type="dxa"/>
              <w:right w:w="15" w:type="dxa"/>
            </w:tcMar>
            <w:vAlign w:val="center"/>
          </w:tcPr>
          <w:p w14:paraId="06AA0F22">
            <w:pPr>
              <w:jc w:val="center"/>
              <w:rPr>
                <w:rFonts w:cs="宋体"/>
              </w:rPr>
            </w:pPr>
          </w:p>
        </w:tc>
        <w:tc>
          <w:tcPr>
            <w:tcW w:w="415" w:type="dxa"/>
            <w:tcMar>
              <w:top w:w="15" w:type="dxa"/>
              <w:left w:w="15" w:type="dxa"/>
              <w:bottom w:w="15" w:type="dxa"/>
              <w:right w:w="15" w:type="dxa"/>
            </w:tcMar>
            <w:vAlign w:val="center"/>
          </w:tcPr>
          <w:p w14:paraId="3E6932BB">
            <w:pPr>
              <w:jc w:val="center"/>
              <w:rPr>
                <w:rFonts w:cs="宋体"/>
              </w:rPr>
            </w:pPr>
            <w:r>
              <w:rPr>
                <w:rFonts w:hint="eastAsia" w:cs="宋体"/>
              </w:rPr>
              <w:t>主观分</w:t>
            </w:r>
          </w:p>
        </w:tc>
        <w:tc>
          <w:tcPr>
            <w:tcW w:w="6407" w:type="dxa"/>
            <w:tcMar>
              <w:top w:w="15" w:type="dxa"/>
              <w:left w:w="15" w:type="dxa"/>
              <w:bottom w:w="15" w:type="dxa"/>
              <w:right w:w="15" w:type="dxa"/>
            </w:tcMar>
            <w:vAlign w:val="center"/>
          </w:tcPr>
          <w:p w14:paraId="425A52DF">
            <w:pPr>
              <w:rPr>
                <w:rFonts w:cs="宋体"/>
              </w:rPr>
            </w:pPr>
            <w:r>
              <w:rPr>
                <w:rFonts w:hint="eastAsia" w:cs="宋体"/>
              </w:rPr>
              <w:t>售后服务人员（2分）：</w:t>
            </w:r>
          </w:p>
          <w:p w14:paraId="64F82970">
            <w:pPr>
              <w:pStyle w:val="7"/>
              <w:ind w:left="0" w:leftChars="0"/>
              <w:rPr>
                <w:rFonts w:cs="宋体"/>
              </w:rPr>
            </w:pPr>
            <w:r>
              <w:rPr>
                <w:rFonts w:hint="eastAsia" w:cs="宋体"/>
              </w:rPr>
              <w:t>根据供应商列出售后服务人员数量专业综合评议（2，1，0分）</w:t>
            </w:r>
          </w:p>
        </w:tc>
      </w:tr>
      <w:tr w14:paraId="1F2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1" w:hRule="atLeast"/>
          <w:tblHeader/>
          <w:jc w:val="center"/>
        </w:trPr>
        <w:tc>
          <w:tcPr>
            <w:tcW w:w="1112" w:type="dxa"/>
            <w:vMerge w:val="continue"/>
            <w:vAlign w:val="center"/>
          </w:tcPr>
          <w:p w14:paraId="221F92A5">
            <w:pPr>
              <w:tabs>
                <w:tab w:val="left" w:pos="0"/>
              </w:tabs>
              <w:snapToGrid w:val="0"/>
              <w:jc w:val="center"/>
              <w:rPr>
                <w:rFonts w:cs="宋体"/>
              </w:rPr>
            </w:pPr>
          </w:p>
        </w:tc>
        <w:tc>
          <w:tcPr>
            <w:tcW w:w="1052" w:type="dxa"/>
            <w:tcMar>
              <w:top w:w="15" w:type="dxa"/>
              <w:left w:w="15" w:type="dxa"/>
              <w:bottom w:w="15" w:type="dxa"/>
              <w:right w:w="15" w:type="dxa"/>
            </w:tcMar>
            <w:vAlign w:val="center"/>
          </w:tcPr>
          <w:p w14:paraId="13DD8BCB">
            <w:pPr>
              <w:jc w:val="center"/>
              <w:rPr>
                <w:rFonts w:cs="宋体"/>
                <w:highlight w:val="none"/>
              </w:rPr>
            </w:pPr>
            <w:r>
              <w:rPr>
                <w:rFonts w:hint="eastAsia" w:cs="宋体"/>
                <w:highlight w:val="none"/>
              </w:rPr>
              <w:t>管理制度</w:t>
            </w:r>
          </w:p>
          <w:p w14:paraId="7DEDE410">
            <w:pPr>
              <w:jc w:val="center"/>
              <w:rPr>
                <w:rFonts w:cs="宋体"/>
                <w:highlight w:val="none"/>
              </w:rPr>
            </w:pPr>
            <w:r>
              <w:rPr>
                <w:rFonts w:hint="eastAsia" w:cs="宋体"/>
                <w:highlight w:val="none"/>
              </w:rPr>
              <w:t>（</w:t>
            </w:r>
            <w:r>
              <w:rPr>
                <w:rFonts w:hint="eastAsia" w:cs="宋体"/>
                <w:highlight w:val="none"/>
                <w:lang w:val="en-US" w:eastAsia="zh-CN"/>
              </w:rPr>
              <w:t>6</w:t>
            </w:r>
            <w:r>
              <w:rPr>
                <w:rFonts w:hint="eastAsia" w:cs="宋体"/>
                <w:highlight w:val="none"/>
              </w:rPr>
              <w:t>分）</w:t>
            </w:r>
          </w:p>
        </w:tc>
        <w:tc>
          <w:tcPr>
            <w:tcW w:w="415" w:type="dxa"/>
            <w:tcMar>
              <w:top w:w="15" w:type="dxa"/>
              <w:left w:w="15" w:type="dxa"/>
              <w:bottom w:w="15" w:type="dxa"/>
              <w:right w:w="15" w:type="dxa"/>
            </w:tcMar>
            <w:vAlign w:val="center"/>
          </w:tcPr>
          <w:p w14:paraId="1CA5905A">
            <w:pPr>
              <w:jc w:val="center"/>
              <w:rPr>
                <w:rFonts w:cs="宋体"/>
                <w:highlight w:val="none"/>
              </w:rPr>
            </w:pPr>
            <w:r>
              <w:rPr>
                <w:rFonts w:hint="eastAsia" w:cs="宋体"/>
                <w:highlight w:val="none"/>
              </w:rPr>
              <w:t>主观分</w:t>
            </w:r>
          </w:p>
        </w:tc>
        <w:tc>
          <w:tcPr>
            <w:tcW w:w="6407" w:type="dxa"/>
            <w:shd w:val="clear" w:color="auto" w:fill="auto"/>
            <w:tcMar>
              <w:top w:w="15" w:type="dxa"/>
              <w:left w:w="15" w:type="dxa"/>
              <w:bottom w:w="15" w:type="dxa"/>
              <w:right w:w="15" w:type="dxa"/>
            </w:tcMar>
            <w:vAlign w:val="center"/>
          </w:tcPr>
          <w:p w14:paraId="56ABAFD2">
            <w:pPr>
              <w:numPr>
                <w:ilvl w:val="0"/>
                <w:numId w:val="1"/>
              </w:numPr>
              <w:rPr>
                <w:rFonts w:cs="宋体"/>
                <w:highlight w:val="none"/>
              </w:rPr>
            </w:pPr>
            <w:r>
              <w:rPr>
                <w:rFonts w:hint="eastAsia" w:cs="宋体"/>
                <w:highlight w:val="none"/>
              </w:rPr>
              <w:t>根据提供的内部管理、监督、档案管理等制度是否完善、科学合理综合评议（2，1，0分）；</w:t>
            </w:r>
          </w:p>
          <w:p w14:paraId="0091421F">
            <w:pPr>
              <w:numPr>
                <w:ilvl w:val="0"/>
                <w:numId w:val="1"/>
              </w:numPr>
              <w:rPr>
                <w:rFonts w:cs="宋体"/>
                <w:highlight w:val="none"/>
              </w:rPr>
            </w:pPr>
            <w:r>
              <w:rPr>
                <w:rFonts w:hint="eastAsia" w:cs="宋体"/>
                <w:highlight w:val="none"/>
              </w:rPr>
              <w:t>根据提供的内部考核和奖惩制度是否周密合理综合评议（2，1，0分）；</w:t>
            </w:r>
          </w:p>
          <w:p w14:paraId="662E54A5">
            <w:pPr>
              <w:numPr>
                <w:ilvl w:val="0"/>
                <w:numId w:val="1"/>
              </w:numPr>
              <w:rPr>
                <w:rFonts w:cs="宋体"/>
                <w:highlight w:val="none"/>
              </w:rPr>
            </w:pPr>
            <w:r>
              <w:rPr>
                <w:rFonts w:hint="eastAsia" w:cs="宋体"/>
                <w:highlight w:val="none"/>
              </w:rPr>
              <w:t>根据提供的组织制度完善，岗位职责明确，与采购人日常管理要求是否相符合综合评议（2，1，0分）。</w:t>
            </w:r>
          </w:p>
        </w:tc>
      </w:tr>
      <w:tr w14:paraId="5C0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0669D40F">
            <w:pPr>
              <w:tabs>
                <w:tab w:val="left" w:pos="0"/>
              </w:tabs>
              <w:snapToGrid w:val="0"/>
              <w:jc w:val="center"/>
              <w:rPr>
                <w:rFonts w:cs="宋体"/>
              </w:rPr>
            </w:pPr>
          </w:p>
        </w:tc>
        <w:tc>
          <w:tcPr>
            <w:tcW w:w="1052" w:type="dxa"/>
            <w:tcMar>
              <w:top w:w="15" w:type="dxa"/>
              <w:left w:w="15" w:type="dxa"/>
              <w:bottom w:w="15" w:type="dxa"/>
              <w:right w:w="15" w:type="dxa"/>
            </w:tcMar>
            <w:vAlign w:val="center"/>
          </w:tcPr>
          <w:p w14:paraId="4E473990">
            <w:pPr>
              <w:jc w:val="center"/>
              <w:rPr>
                <w:rFonts w:cs="宋体"/>
              </w:rPr>
            </w:pPr>
            <w:r>
              <w:rPr>
                <w:rFonts w:hint="eastAsia" w:cs="宋体"/>
              </w:rPr>
              <w:t>培训服务（6分）</w:t>
            </w:r>
          </w:p>
        </w:tc>
        <w:tc>
          <w:tcPr>
            <w:tcW w:w="415" w:type="dxa"/>
            <w:tcMar>
              <w:top w:w="15" w:type="dxa"/>
              <w:left w:w="15" w:type="dxa"/>
              <w:bottom w:w="15" w:type="dxa"/>
              <w:right w:w="15" w:type="dxa"/>
            </w:tcMar>
            <w:vAlign w:val="center"/>
          </w:tcPr>
          <w:p w14:paraId="5FC7CA88">
            <w:pPr>
              <w:jc w:val="center"/>
              <w:rPr>
                <w:rFonts w:cs="宋体"/>
              </w:rPr>
            </w:pPr>
            <w:r>
              <w:rPr>
                <w:rFonts w:hint="eastAsia" w:cs="宋体"/>
              </w:rPr>
              <w:t>主观分</w:t>
            </w:r>
          </w:p>
          <w:p w14:paraId="78F8E2F7">
            <w:pPr>
              <w:jc w:val="center"/>
              <w:rPr>
                <w:rFonts w:cs="宋体"/>
              </w:rPr>
            </w:pPr>
          </w:p>
        </w:tc>
        <w:tc>
          <w:tcPr>
            <w:tcW w:w="6407" w:type="dxa"/>
            <w:tcMar>
              <w:top w:w="15" w:type="dxa"/>
              <w:left w:w="15" w:type="dxa"/>
              <w:bottom w:w="15" w:type="dxa"/>
              <w:right w:w="15" w:type="dxa"/>
            </w:tcMar>
            <w:vAlign w:val="center"/>
          </w:tcPr>
          <w:p w14:paraId="6103063D">
            <w:pPr>
              <w:pStyle w:val="5"/>
              <w:rPr>
                <w:rFonts w:cs="宋体"/>
              </w:rPr>
            </w:pPr>
            <w:r>
              <w:rPr>
                <w:rFonts w:hint="eastAsia" w:cs="宋体"/>
              </w:rPr>
              <w:t>供应商提供针对本项目的培训方案，可从培训团队安排、培训时间安排、培训内容着手，磋商小组进行评分。</w:t>
            </w:r>
          </w:p>
          <w:p w14:paraId="5272D959">
            <w:pPr>
              <w:pStyle w:val="5"/>
              <w:rPr>
                <w:rFonts w:cs="宋体"/>
              </w:rPr>
            </w:pPr>
            <w:r>
              <w:rPr>
                <w:rFonts w:hint="eastAsia" w:cs="宋体"/>
              </w:rPr>
              <w:t>（1）培训团队的专业性（2分、1分、0分）</w:t>
            </w:r>
          </w:p>
          <w:p w14:paraId="2282601D">
            <w:pPr>
              <w:pStyle w:val="5"/>
              <w:rPr>
                <w:rFonts w:cs="宋体"/>
              </w:rPr>
            </w:pPr>
            <w:r>
              <w:rPr>
                <w:rFonts w:hint="eastAsia" w:cs="宋体"/>
              </w:rPr>
              <w:t>（2）培训时间安排的合理性（2分、1分、0分）</w:t>
            </w:r>
          </w:p>
          <w:p w14:paraId="2676EF53">
            <w:pPr>
              <w:pStyle w:val="5"/>
              <w:rPr>
                <w:rFonts w:cs="宋体"/>
              </w:rPr>
            </w:pPr>
            <w:r>
              <w:rPr>
                <w:rFonts w:hint="eastAsia" w:cs="宋体"/>
              </w:rPr>
              <w:t>（3）培训内容对项目后续开展的实质性提升程度（2分、1分、0分）</w:t>
            </w:r>
          </w:p>
        </w:tc>
      </w:tr>
      <w:tr w14:paraId="6A74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1112" w:type="dxa"/>
            <w:vMerge w:val="continue"/>
            <w:vAlign w:val="center"/>
          </w:tcPr>
          <w:p w14:paraId="02F289FA">
            <w:pPr>
              <w:tabs>
                <w:tab w:val="left" w:pos="0"/>
              </w:tabs>
              <w:snapToGrid w:val="0"/>
              <w:jc w:val="left"/>
              <w:rPr>
                <w:rFonts w:cs="宋体"/>
              </w:rPr>
            </w:pPr>
          </w:p>
        </w:tc>
        <w:tc>
          <w:tcPr>
            <w:tcW w:w="1052" w:type="dxa"/>
            <w:tcMar>
              <w:top w:w="15" w:type="dxa"/>
              <w:left w:w="15" w:type="dxa"/>
              <w:bottom w:w="15" w:type="dxa"/>
              <w:right w:w="15" w:type="dxa"/>
            </w:tcMar>
            <w:vAlign w:val="center"/>
          </w:tcPr>
          <w:p w14:paraId="1AF6BED1">
            <w:pPr>
              <w:jc w:val="center"/>
              <w:rPr>
                <w:rFonts w:cs="宋体"/>
              </w:rPr>
            </w:pPr>
            <w:r>
              <w:rPr>
                <w:rFonts w:hint="eastAsia" w:cs="宋体"/>
              </w:rPr>
              <w:t>政府采购政策（1分）</w:t>
            </w:r>
          </w:p>
        </w:tc>
        <w:tc>
          <w:tcPr>
            <w:tcW w:w="415" w:type="dxa"/>
            <w:tcMar>
              <w:top w:w="15" w:type="dxa"/>
              <w:left w:w="15" w:type="dxa"/>
              <w:bottom w:w="15" w:type="dxa"/>
              <w:right w:w="15" w:type="dxa"/>
            </w:tcMar>
            <w:vAlign w:val="center"/>
          </w:tcPr>
          <w:p w14:paraId="7EAC08E8">
            <w:pPr>
              <w:jc w:val="center"/>
              <w:rPr>
                <w:rFonts w:cs="宋体"/>
              </w:rPr>
            </w:pPr>
            <w:r>
              <w:rPr>
                <w:rFonts w:hint="eastAsia" w:cs="宋体"/>
              </w:rPr>
              <w:t>客观分</w:t>
            </w:r>
          </w:p>
        </w:tc>
        <w:tc>
          <w:tcPr>
            <w:tcW w:w="6407" w:type="dxa"/>
            <w:tcMar>
              <w:top w:w="15" w:type="dxa"/>
              <w:left w:w="15" w:type="dxa"/>
              <w:bottom w:w="15" w:type="dxa"/>
              <w:right w:w="15" w:type="dxa"/>
            </w:tcMar>
          </w:tcPr>
          <w:p w14:paraId="3B927AA2">
            <w:pPr>
              <w:rPr>
                <w:rFonts w:cs="宋体"/>
              </w:rPr>
            </w:pPr>
            <w:r>
              <w:rPr>
                <w:rFonts w:hint="eastAsia" w:cs="宋体"/>
              </w:rPr>
              <w:t>①供应商注册在扶持不发达地区的，得0.5 分；</w:t>
            </w:r>
          </w:p>
          <w:p w14:paraId="6A905160">
            <w:pPr>
              <w:rPr>
                <w:rFonts w:cs="宋体"/>
              </w:rPr>
            </w:pPr>
            <w:r>
              <w:rPr>
                <w:rFonts w:hint="eastAsia" w:cs="宋体"/>
              </w:rPr>
              <w:t>②供应商注册在少数民族地区的，得0.5分；</w:t>
            </w:r>
          </w:p>
          <w:p w14:paraId="442A6388">
            <w:pPr>
              <w:rPr>
                <w:rFonts w:cs="宋体"/>
              </w:rPr>
            </w:pPr>
            <w:r>
              <w:rPr>
                <w:rFonts w:hint="eastAsia" w:cs="宋体"/>
              </w:rPr>
              <w:t>注：供应商应在响应文件中提供相关证明资料（例如“政府部门文件”或“政 府部门媒体网站发布的相关信息”中说明供应商注册地属于“扶持不发达地区”、 “少数民族地区”等等资料）。</w:t>
            </w:r>
          </w:p>
        </w:tc>
      </w:tr>
    </w:tbl>
    <w:p w14:paraId="3DE36C72">
      <w:pPr>
        <w:wordWrap w:val="0"/>
        <w:spacing w:line="400" w:lineRule="exact"/>
        <w:rPr>
          <w:rFonts w:ascii="宋体" w:hAnsi="宋体" w:eastAsia="宋体" w:cs="Times New Roman"/>
          <w:b/>
          <w:szCs w:val="21"/>
        </w:rPr>
      </w:pPr>
      <w:r>
        <w:rPr>
          <w:rFonts w:hint="eastAsia" w:ascii="宋体" w:hAnsi="宋体" w:eastAsia="宋体" w:cs="Times New Roman"/>
          <w:b/>
          <w:szCs w:val="21"/>
        </w:rPr>
        <w:t>磋商小组认为供应商的报价明显低于其他通过符合性审查供应商的报价，有可能影响产品质量或者不能诚信履约的，应当通过电子询标方式要求其在</w:t>
      </w:r>
      <w:r>
        <w:rPr>
          <w:rFonts w:hint="eastAsia" w:ascii="宋体" w:hAnsi="宋体" w:eastAsia="宋体" w:cs="Times New Roman"/>
          <w:b/>
          <w:bCs/>
          <w:szCs w:val="21"/>
        </w:rPr>
        <w:t>合理的时间内（一般30分钟）提供</w:t>
      </w:r>
      <w:r>
        <w:rPr>
          <w:rFonts w:hint="eastAsia" w:ascii="宋体" w:hAnsi="宋体" w:eastAsia="宋体" w:cs="Times New Roman"/>
          <w:b/>
          <w:szCs w:val="21"/>
        </w:rPr>
        <w:t>书面说明，必要时提交相关证明材料；供应商不能证明其报价合理性的，磋商小组应当将其作为无效标处理。</w:t>
      </w:r>
    </w:p>
    <w:p w14:paraId="1C2349D3">
      <w:pPr>
        <w:wordWrap w:val="0"/>
        <w:spacing w:line="400" w:lineRule="exact"/>
        <w:rPr>
          <w:rFonts w:ascii="宋体" w:hAnsi="宋体" w:eastAsia="宋体" w:cs="Times New Roman"/>
          <w:b/>
          <w:szCs w:val="21"/>
        </w:rPr>
      </w:pPr>
      <w:r>
        <w:rPr>
          <w:rFonts w:hint="eastAsia" w:ascii="宋体" w:hAnsi="宋体" w:eastAsia="宋体" w:cs="Times New Roman"/>
          <w:b/>
          <w:szCs w:val="21"/>
        </w:rPr>
        <w:t>（六）单独磋商</w:t>
      </w:r>
    </w:p>
    <w:p w14:paraId="3A568EB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1.磋商小组所有成员将通过评标室座机集中与通过资格审查、符合性审查的单一供应商分别进行磋商，并给予所有参加磋商的供应商平等的磋商机会。</w:t>
      </w:r>
    </w:p>
    <w:p w14:paraId="50CE98A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2.单独磋商环节开始后供应商代表应保持手机通讯畅通，以便及时取得联系，未能取得联系的视作放弃进一步磋商机会，将以原响应文件或已完成的磋商成果作为评审依据。</w:t>
      </w:r>
    </w:p>
    <w:p w14:paraId="745104D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3.磋商小组将与单一供应商对涉及采购要求的方方面面进行一轮或多轮次的磋商。</w:t>
      </w:r>
    </w:p>
    <w:p w14:paraId="4602176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1795CA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5.当轮次磋商结束后，磋商小组将要求所有参加磋商的供应商在规定的时间内作出报价及承诺或最终报价及承诺，</w:t>
      </w:r>
      <w:r>
        <w:rPr>
          <w:rFonts w:hint="eastAsia" w:ascii="宋体" w:hAnsi="宋体" w:eastAsia="宋体" w:cs="Times New Roman"/>
          <w:b/>
          <w:szCs w:val="21"/>
        </w:rPr>
        <w:t>报价或最终报价原则上小于等于供应商的前一次报价</w:t>
      </w:r>
      <w:r>
        <w:rPr>
          <w:rFonts w:hint="eastAsia" w:ascii="宋体" w:hAnsi="宋体" w:eastAsia="宋体" w:cs="Times New Roman"/>
          <w:szCs w:val="21"/>
        </w:rPr>
        <w:t>。</w:t>
      </w:r>
    </w:p>
    <w:p w14:paraId="45D801C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7089B9D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7.已提交响应文件的供应商，在提交最终报价之前，可以根据磋商情况退出磋商。</w:t>
      </w:r>
    </w:p>
    <w:p w14:paraId="714AC50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629D6006">
      <w:pPr>
        <w:wordWrap w:val="0"/>
        <w:spacing w:line="400" w:lineRule="exact"/>
        <w:rPr>
          <w:rFonts w:ascii="宋体" w:hAnsi="宋体" w:eastAsia="宋体" w:cs="Times New Roman"/>
          <w:b/>
          <w:szCs w:val="21"/>
        </w:rPr>
      </w:pPr>
      <w:r>
        <w:rPr>
          <w:rFonts w:hint="eastAsia" w:ascii="宋体" w:hAnsi="宋体" w:eastAsia="宋体" w:cs="Times New Roman"/>
          <w:b/>
          <w:szCs w:val="21"/>
        </w:rPr>
        <w:t>（七）推荐成交候选人</w:t>
      </w:r>
    </w:p>
    <w:p w14:paraId="3228E8E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磋商小组应当根据综合评分情况，按照评审得分由高到低顺序推荐三名成交候选人，并编写评审报告。符合“例外处理”规定的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4B0D622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2.成交金额=供应商的最终报价。</w:t>
      </w:r>
    </w:p>
    <w:p w14:paraId="59B00FB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3.最终报价是供应商响应文件的有效组成部分。</w:t>
      </w:r>
    </w:p>
    <w:p w14:paraId="48CFF933">
      <w:pPr>
        <w:tabs>
          <w:tab w:val="left" w:pos="2517"/>
        </w:tabs>
        <w:wordWrap w:val="0"/>
        <w:spacing w:line="400" w:lineRule="exact"/>
        <w:rPr>
          <w:rFonts w:ascii="宋体" w:hAnsi="宋体" w:eastAsia="宋体" w:cs="Times New Roman"/>
          <w:b/>
          <w:szCs w:val="21"/>
        </w:rPr>
      </w:pPr>
      <w:r>
        <w:rPr>
          <w:rFonts w:hint="eastAsia" w:ascii="宋体" w:hAnsi="宋体" w:eastAsia="宋体" w:cs="Times New Roman"/>
          <w:b/>
          <w:szCs w:val="21"/>
        </w:rPr>
        <w:t>（八）评审报告</w:t>
      </w:r>
    </w:p>
    <w:p w14:paraId="2504ACB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694BF78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A0FC15">
      <w:pPr>
        <w:wordWrap w:val="0"/>
        <w:spacing w:line="400" w:lineRule="exact"/>
        <w:rPr>
          <w:rFonts w:ascii="宋体" w:hAnsi="宋体" w:eastAsia="宋体" w:cs="Times New Roman"/>
          <w:b/>
          <w:szCs w:val="21"/>
        </w:rPr>
      </w:pPr>
      <w:r>
        <w:rPr>
          <w:rFonts w:hint="eastAsia" w:ascii="宋体" w:hAnsi="宋体" w:eastAsia="宋体" w:cs="Times New Roman"/>
          <w:b/>
          <w:szCs w:val="21"/>
        </w:rPr>
        <w:t>（九）评审、磋商过程的保密</w:t>
      </w:r>
    </w:p>
    <w:p w14:paraId="3740EC6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1.采购人、采购代理机构应当按照政府采购有关规定组织开展采购活动，并采取必要措施，保证评审</w:t>
      </w:r>
      <w:r>
        <w:rPr>
          <w:rFonts w:ascii="宋体" w:hAnsi="宋体" w:eastAsia="宋体" w:cs="Times New Roman"/>
          <w:szCs w:val="21"/>
        </w:rPr>
        <w:t>、</w:t>
      </w:r>
      <w:r>
        <w:rPr>
          <w:rFonts w:hint="eastAsia" w:ascii="宋体" w:hAnsi="宋体" w:eastAsia="宋体" w:cs="Times New Roman"/>
          <w:szCs w:val="21"/>
        </w:rPr>
        <w:t>磋商在严格保密的情况下进行。</w:t>
      </w:r>
    </w:p>
    <w:p w14:paraId="17DB04C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2.任何单位和个人不得非法干预、影响评审、磋商过程和结果。</w:t>
      </w:r>
    </w:p>
    <w:p w14:paraId="034E6FD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3.所有涉及对响应文件的审查、澄清、评价、比较等情况，磋商小组成员、采购人和采购代理机构的有关人员均不得向供应商或其他无关人员透露。</w:t>
      </w:r>
    </w:p>
    <w:p w14:paraId="2B042FB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4.供应商在评审、磋商过程中所进行的试图影响采购结果的不公正活动，将导致其响应被拒绝，并承担相应法律责任。</w:t>
      </w:r>
    </w:p>
    <w:p w14:paraId="4179F89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5.磋商小组成员以及与评审工作有关的人员不得泄露评审、磋商情况以及评审、磋商过程中获悉的国家秘密、商业秘密。</w:t>
      </w:r>
    </w:p>
    <w:p w14:paraId="5C68068D">
      <w:pPr>
        <w:wordWrap w:val="0"/>
        <w:spacing w:line="400" w:lineRule="exact"/>
        <w:rPr>
          <w:rFonts w:ascii="宋体" w:hAnsi="宋体" w:eastAsia="宋体" w:cs="Times New Roman"/>
          <w:b/>
          <w:szCs w:val="21"/>
        </w:rPr>
      </w:pPr>
      <w:r>
        <w:rPr>
          <w:rFonts w:hint="eastAsia" w:ascii="宋体" w:hAnsi="宋体" w:eastAsia="宋体" w:cs="Times New Roman"/>
          <w:b/>
          <w:szCs w:val="21"/>
        </w:rPr>
        <w:t>（十）例外处理</w:t>
      </w:r>
    </w:p>
    <w:p w14:paraId="2659CAC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972A54B">
      <w:pPr>
        <w:wordWrap w:val="0"/>
        <w:spacing w:line="400" w:lineRule="exact"/>
        <w:rPr>
          <w:rFonts w:ascii="宋体" w:hAnsi="宋体" w:eastAsia="宋体" w:cs="Times New Roman"/>
          <w:b/>
          <w:szCs w:val="21"/>
        </w:rPr>
      </w:pPr>
      <w:r>
        <w:rPr>
          <w:rFonts w:hint="eastAsia" w:ascii="宋体" w:hAnsi="宋体" w:eastAsia="宋体" w:cs="Times New Roman"/>
          <w:b/>
          <w:szCs w:val="21"/>
        </w:rPr>
        <w:t>（十一）有关中小企业声明、监狱企业、残疾人福利性单位的规定</w:t>
      </w:r>
    </w:p>
    <w:p w14:paraId="38825BE0">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1.中小企业声明</w:t>
      </w:r>
    </w:p>
    <w:p w14:paraId="06EE8E6D">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根据《政府采购促进中小企业发展管理办法》（财库﹝2020﹞46号）的规定，中小企业的标准为：</w:t>
      </w:r>
    </w:p>
    <w:p w14:paraId="3B5A3F1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173E42E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（2）在政府采购活动中，供应商提供的货物、工程或者服务符合下列情形的，享受本办法规定的中小企业扶持政策：</w:t>
      </w:r>
    </w:p>
    <w:p w14:paraId="05F3300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①在货物采购项目中，货物由中小企业制造，即货物由中小企业生产且使用该中小企业商号或者注册商标；</w:t>
      </w:r>
    </w:p>
    <w:p w14:paraId="7FA39F8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②在工程采购项目中，工程由中小企业承建，即工程施工单位为中小企业；</w:t>
      </w:r>
    </w:p>
    <w:p w14:paraId="3215A9F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③在服务采购项目中，服务由中小企业承接，即提供服务的人员为中小企业依照《中华人民共和国劳动合同法》订立劳动合同的从业人员。</w:t>
      </w:r>
    </w:p>
    <w:p w14:paraId="3393436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④在货物采购项目中，供应商提供的货物既有中小企业制造货物，也有大型企业制造货物的，不享受本办法规定的中小企业扶持政策。</w:t>
      </w:r>
    </w:p>
    <w:p w14:paraId="1D75F50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⑤以联合体形式参加政府采购活动，联合体各方均为中小企业的，联合体视同中小企业。其中，联合体各方均为小微企业的，联合体视同小微企业。</w:t>
      </w:r>
    </w:p>
    <w:p w14:paraId="446BF01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（3）中小企业参加政府采购活动，应当出具《中小企业声明函》，否则不享受相关中小企业扶持政策。供应商不用提供《中小企业声明函》之外的中小企业身份证明文件。</w:t>
      </w:r>
    </w:p>
    <w:p w14:paraId="60C9C604">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2.监狱企业</w:t>
      </w:r>
    </w:p>
    <w:p w14:paraId="20ECEB5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根据《财政部、司法部关于政府采购支持监狱企业发展有关问题的通知》（财库〔2014〕68号）规定，监狱企业应当符合以下条件：</w:t>
      </w:r>
    </w:p>
    <w:p w14:paraId="598B433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DA779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（2）监狱企业参加政府采购活动时，视同小型、微型企业，应当提供由省级以上监狱管理局、戒毒管理局（含新疆生产建设兵团）出具的属于监狱企业的证明文件。</w:t>
      </w:r>
    </w:p>
    <w:p w14:paraId="346E5D75">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3.残疾人福利性单位</w:t>
      </w:r>
    </w:p>
    <w:p w14:paraId="4FC321E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64BC89B9">
      <w:pPr>
        <w:spacing w:line="400" w:lineRule="exact"/>
        <w:jc w:val="center"/>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555C4296">
      <w:pPr>
        <w:spacing w:line="360" w:lineRule="auto"/>
        <w:jc w:val="center"/>
        <w:outlineLvl w:val="0"/>
        <w:rPr>
          <w:rFonts w:ascii="宋体" w:hAnsi="宋体" w:eastAsia="宋体" w:cs="Times New Roman"/>
          <w:b/>
          <w:sz w:val="24"/>
          <w:szCs w:val="24"/>
        </w:rPr>
      </w:pPr>
      <w:r>
        <w:rPr>
          <w:rFonts w:hint="eastAsia" w:ascii="宋体" w:hAnsi="宋体" w:eastAsia="宋体"/>
          <w:b/>
          <w:sz w:val="24"/>
          <w:szCs w:val="24"/>
        </w:rPr>
        <w:t xml:space="preserve">第五章  </w:t>
      </w:r>
      <w:r>
        <w:rPr>
          <w:rFonts w:hint="eastAsia" w:ascii="宋体" w:hAnsi="宋体" w:eastAsia="宋体" w:cs="Times New Roman"/>
          <w:b/>
          <w:sz w:val="24"/>
          <w:szCs w:val="24"/>
        </w:rPr>
        <w:t>合同文本</w:t>
      </w:r>
    </w:p>
    <w:p w14:paraId="46C358B6">
      <w:pPr>
        <w:wordWrap w:val="0"/>
        <w:spacing w:line="400" w:lineRule="exact"/>
        <w:jc w:val="center"/>
        <w:rPr>
          <w:rFonts w:ascii="宋体" w:hAnsi="宋体" w:eastAsia="宋体" w:cs="宋体"/>
          <w:b/>
          <w:sz w:val="24"/>
          <w:szCs w:val="24"/>
        </w:rPr>
      </w:pPr>
      <w:r>
        <w:rPr>
          <w:rFonts w:hint="eastAsia" w:ascii="宋体" w:hAnsi="宋体" w:eastAsia="宋体" w:cs="宋体"/>
          <w:b/>
          <w:sz w:val="24"/>
          <w:szCs w:val="24"/>
          <w:u w:val="single"/>
        </w:rPr>
        <w:t>（项目名称）</w:t>
      </w:r>
      <w:r>
        <w:rPr>
          <w:rFonts w:hint="eastAsia" w:ascii="宋体" w:hAnsi="宋体" w:eastAsia="宋体" w:cs="宋体"/>
          <w:b/>
          <w:sz w:val="24"/>
          <w:szCs w:val="24"/>
        </w:rPr>
        <w:t>政府采购合同</w:t>
      </w:r>
    </w:p>
    <w:p w14:paraId="733DA562">
      <w:pPr>
        <w:wordWrap w:val="0"/>
        <w:spacing w:line="400" w:lineRule="exact"/>
        <w:jc w:val="left"/>
        <w:rPr>
          <w:rFonts w:ascii="宋体" w:hAnsi="宋体" w:eastAsia="宋体" w:cs="宋体"/>
          <w:szCs w:val="21"/>
        </w:rPr>
      </w:pPr>
      <w:r>
        <w:rPr>
          <w:rFonts w:hint="eastAsia" w:ascii="宋体" w:hAnsi="宋体" w:eastAsia="宋体" w:cs="宋体"/>
          <w:szCs w:val="21"/>
        </w:rPr>
        <w:t>采购人（以下称甲方）：</w:t>
      </w:r>
      <w:r>
        <w:rPr>
          <w:rFonts w:hint="eastAsia" w:ascii="宋体" w:hAnsi="宋体" w:eastAsia="宋体" w:cs="宋体"/>
          <w:szCs w:val="21"/>
          <w:u w:val="single"/>
        </w:rPr>
        <w:t xml:space="preserve">                      </w:t>
      </w:r>
    </w:p>
    <w:p w14:paraId="6065AF37">
      <w:pPr>
        <w:wordWrap w:val="0"/>
        <w:spacing w:line="400" w:lineRule="exact"/>
        <w:rPr>
          <w:rFonts w:ascii="宋体" w:hAnsi="宋体" w:eastAsia="宋体" w:cs="Times New Roman"/>
          <w:szCs w:val="21"/>
        </w:rPr>
      </w:pPr>
      <w:r>
        <w:rPr>
          <w:rFonts w:hint="eastAsia" w:ascii="宋体" w:hAnsi="宋体" w:eastAsia="宋体" w:cs="宋体"/>
          <w:szCs w:val="21"/>
        </w:rPr>
        <w:t>成交供应商（以下称乙方）：</w:t>
      </w:r>
      <w:r>
        <w:rPr>
          <w:rFonts w:hint="eastAsia" w:ascii="宋体" w:hAnsi="宋体" w:eastAsia="宋体" w:cs="宋体"/>
          <w:szCs w:val="21"/>
          <w:u w:val="single"/>
        </w:rPr>
        <w:t xml:space="preserve">                  </w:t>
      </w:r>
    </w:p>
    <w:p w14:paraId="2A18B857">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为了保护甲、乙双方合法权益，明确双方职责，</w:t>
      </w:r>
      <w:r>
        <w:rPr>
          <w:rFonts w:ascii="宋体" w:hAnsi="宋体" w:eastAsia="宋体" w:cs="Times New Roman"/>
          <w:szCs w:val="21"/>
        </w:rPr>
        <w:t>甲、乙双方根据</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单一来源采购协商</w:t>
      </w:r>
      <w:r>
        <w:rPr>
          <w:rFonts w:ascii="宋体" w:hAnsi="宋体" w:eastAsia="宋体" w:cs="Times New Roman"/>
          <w:szCs w:val="21"/>
        </w:rPr>
        <w:t>的结果，签署本合同</w:t>
      </w:r>
      <w:r>
        <w:rPr>
          <w:rFonts w:hint="eastAsia" w:ascii="宋体" w:hAnsi="宋体" w:eastAsia="宋体" w:cs="Times New Roman"/>
          <w:szCs w:val="21"/>
        </w:rPr>
        <w:t>，以资共同遵守</w:t>
      </w:r>
      <w:r>
        <w:rPr>
          <w:rFonts w:ascii="宋体" w:hAnsi="宋体" w:eastAsia="宋体" w:cs="Times New Roman"/>
          <w:szCs w:val="21"/>
        </w:rPr>
        <w:t>。</w:t>
      </w:r>
    </w:p>
    <w:p w14:paraId="320A8F49">
      <w:pPr>
        <w:wordWrap w:val="0"/>
        <w:spacing w:line="400" w:lineRule="exact"/>
        <w:rPr>
          <w:rFonts w:ascii="宋体" w:hAnsi="宋体" w:eastAsia="宋体" w:cs="Times New Roman"/>
          <w:b/>
          <w:szCs w:val="21"/>
        </w:rPr>
      </w:pPr>
      <w:r>
        <w:rPr>
          <w:rFonts w:ascii="宋体" w:hAnsi="宋体" w:eastAsia="宋体" w:cs="Times New Roman"/>
          <w:b/>
          <w:szCs w:val="21"/>
        </w:rPr>
        <w:t>一、服务内容</w:t>
      </w:r>
      <w:r>
        <w:rPr>
          <w:rFonts w:hint="eastAsia" w:ascii="宋体" w:hAnsi="宋体" w:eastAsia="宋体" w:cs="Times New Roman"/>
          <w:b/>
          <w:szCs w:val="21"/>
        </w:rPr>
        <w:t>及要求</w:t>
      </w:r>
    </w:p>
    <w:p w14:paraId="5934C340">
      <w:pPr>
        <w:wordWrap w:val="0"/>
        <w:spacing w:line="400" w:lineRule="exact"/>
        <w:ind w:firstLine="420" w:firstLineChars="200"/>
        <w:rPr>
          <w:rFonts w:ascii="宋体" w:hAnsi="宋体" w:eastAsia="宋体" w:cs="Times New Roman"/>
          <w:szCs w:val="21"/>
        </w:rPr>
      </w:pPr>
      <w:r>
        <w:rPr>
          <w:rFonts w:ascii="宋体" w:hAnsi="宋体" w:eastAsia="宋体" w:cs="Times New Roman"/>
          <w:bCs/>
          <w:szCs w:val="21"/>
        </w:rPr>
        <w:t>1</w:t>
      </w:r>
      <w:r>
        <w:rPr>
          <w:rFonts w:hint="eastAsia" w:ascii="宋体" w:hAnsi="宋体" w:eastAsia="宋体" w:cs="Times New Roman"/>
          <w:bCs/>
          <w:szCs w:val="21"/>
        </w:rPr>
        <w:t>.</w:t>
      </w:r>
      <w:r>
        <w:rPr>
          <w:rFonts w:hint="eastAsia" w:ascii="宋体" w:hAnsi="宋体" w:eastAsia="宋体" w:cs="Times New Roman"/>
          <w:szCs w:val="21"/>
        </w:rPr>
        <w:t>服务内容：项目建设内容主要由业务应用软件开发、应用支撑层建设、数据资源层建设、智能化软硬件支撑建设、网络安全建设等五部分组成。业务应用软件开发包括社区侧驾驶舱建设、全域驾驶舱对接及适配；应用支撑层建设包括社区物联设备接入、全域平台开通服务；数据资源层建设包括四明未来社区人、房、地址等基础数据采集和治理；智能化软硬件支撑建设包括视频监控系统建设、电动车充电桩建设、出入口管理系统建设、大屏展示系统建设、共享设施建设、综合布线系统建设。网络安全建设包括安全等级保护测评、代码安全审计、边界防火墙。</w:t>
      </w:r>
    </w:p>
    <w:p w14:paraId="77ABB42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2.</w:t>
      </w:r>
      <w:r>
        <w:rPr>
          <w:rFonts w:hint="eastAsia" w:ascii="宋体" w:hAnsi="宋体" w:eastAsia="宋体" w:cs="Times New Roman"/>
          <w:szCs w:val="21"/>
        </w:rPr>
        <w:t>服务要求：乙方须切实履行本项目采购文件中的规定及要求，并按响应文件中的响应及承诺实施到位。</w:t>
      </w:r>
    </w:p>
    <w:p w14:paraId="5CDF714D">
      <w:pPr>
        <w:spacing w:line="400" w:lineRule="exact"/>
        <w:rPr>
          <w:rFonts w:ascii="宋体" w:hAnsi="宋体" w:eastAsia="宋体" w:cs="Times New Roman"/>
          <w:b/>
          <w:szCs w:val="21"/>
        </w:rPr>
      </w:pPr>
      <w:r>
        <w:rPr>
          <w:rFonts w:hint="eastAsia" w:ascii="宋体" w:hAnsi="宋体" w:eastAsia="宋体" w:cs="Times New Roman"/>
          <w:b/>
          <w:szCs w:val="21"/>
        </w:rPr>
        <w:t>二</w:t>
      </w:r>
      <w:r>
        <w:rPr>
          <w:rFonts w:ascii="宋体" w:hAnsi="宋体" w:eastAsia="宋体" w:cs="Times New Roman"/>
          <w:b/>
          <w:szCs w:val="21"/>
        </w:rPr>
        <w:t>、合同金额</w:t>
      </w:r>
    </w:p>
    <w:p w14:paraId="10CC9F4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本合同金额为</w:t>
      </w:r>
      <w:r>
        <w:rPr>
          <w:rFonts w:ascii="宋体" w:hAnsi="宋体" w:eastAsia="宋体" w:cs="Times New Roman"/>
          <w:szCs w:val="21"/>
        </w:rPr>
        <w:t>人民币（大写）：</w:t>
      </w:r>
      <w:r>
        <w:rPr>
          <w:rFonts w:hint="eastAsia" w:ascii="宋体" w:hAnsi="宋体" w:eastAsia="宋体" w:cs="Times New Roman"/>
          <w:szCs w:val="21"/>
          <w:u w:val="single"/>
        </w:rPr>
        <w:t xml:space="preserve">          </w:t>
      </w:r>
      <w:r>
        <w:rPr>
          <w:rFonts w:ascii="宋体" w:hAnsi="宋体" w:eastAsia="宋体" w:cs="Times New Roman"/>
          <w:szCs w:val="21"/>
        </w:rPr>
        <w:t>元</w:t>
      </w:r>
      <w:r>
        <w:rPr>
          <w:rFonts w:hint="eastAsia" w:ascii="宋体" w:hAnsi="宋体" w:eastAsia="宋体" w:cs="Times New Roman"/>
          <w:szCs w:val="21"/>
        </w:rPr>
        <w:t>整</w:t>
      </w:r>
      <w:r>
        <w:rPr>
          <w:rFonts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rPr>
        <w:t>元）</w:t>
      </w:r>
    </w:p>
    <w:p w14:paraId="6304B2E0">
      <w:pPr>
        <w:spacing w:line="400" w:lineRule="exact"/>
        <w:rPr>
          <w:rFonts w:ascii="宋体" w:hAnsi="宋体" w:eastAsia="宋体" w:cs="Times New Roman"/>
          <w:b/>
          <w:szCs w:val="21"/>
        </w:rPr>
      </w:pPr>
      <w:r>
        <w:rPr>
          <w:rFonts w:hint="eastAsia" w:ascii="宋体" w:hAnsi="宋体" w:eastAsia="宋体" w:cs="Times New Roman"/>
          <w:b/>
          <w:szCs w:val="21"/>
        </w:rPr>
        <w:t>三</w:t>
      </w:r>
      <w:r>
        <w:rPr>
          <w:rFonts w:ascii="宋体" w:hAnsi="宋体" w:eastAsia="宋体" w:cs="Times New Roman"/>
          <w:b/>
          <w:szCs w:val="21"/>
        </w:rPr>
        <w:t>、技术资料</w:t>
      </w:r>
      <w:r>
        <w:rPr>
          <w:rFonts w:hint="eastAsia" w:ascii="宋体" w:hAnsi="宋体" w:eastAsia="宋体" w:cs="Times New Roman"/>
          <w:b/>
          <w:szCs w:val="21"/>
        </w:rPr>
        <w:t>及保密</w:t>
      </w:r>
    </w:p>
    <w:p w14:paraId="170EDA9A">
      <w:pPr>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.乙方应按甲方实施本合同的实际需求在甲方规定的时间内向甲方提供有关技术资料。</w:t>
      </w:r>
    </w:p>
    <w:p w14:paraId="44B11019">
      <w:pPr>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没有甲方事先书面同意，乙方不得将由甲方</w:t>
      </w:r>
      <w:r>
        <w:rPr>
          <w:rFonts w:hint="eastAsia" w:ascii="宋体" w:hAnsi="宋体" w:eastAsia="宋体" w:cs="Times New Roman"/>
          <w:szCs w:val="21"/>
        </w:rPr>
        <w:t>或代表甲方</w:t>
      </w:r>
      <w:r>
        <w:rPr>
          <w:rFonts w:ascii="宋体" w:hAnsi="宋体" w:eastAsia="宋体" w:cs="Times New Roman"/>
          <w:szCs w:val="21"/>
        </w:rPr>
        <w:t>提供的有关合同或任何合同条文、规格、计划、图纸、样品</w:t>
      </w:r>
      <w:r>
        <w:rPr>
          <w:rFonts w:hint="eastAsia" w:ascii="宋体" w:hAnsi="宋体" w:eastAsia="宋体" w:cs="Times New Roman"/>
          <w:szCs w:val="21"/>
        </w:rPr>
        <w:t>、文件、</w:t>
      </w:r>
      <w:r>
        <w:rPr>
          <w:rFonts w:ascii="宋体" w:hAnsi="宋体" w:eastAsia="宋体" w:cs="Times New Roman"/>
          <w:szCs w:val="21"/>
        </w:rPr>
        <w:t>资料</w:t>
      </w:r>
      <w:r>
        <w:rPr>
          <w:rFonts w:hint="eastAsia" w:ascii="宋体" w:hAnsi="宋体" w:eastAsia="宋体" w:cs="Times New Roman"/>
          <w:szCs w:val="21"/>
        </w:rPr>
        <w:t>或单位信息等</w:t>
      </w:r>
      <w:r>
        <w:rPr>
          <w:rFonts w:ascii="宋体" w:hAnsi="宋体" w:eastAsia="宋体" w:cs="Times New Roman"/>
          <w:szCs w:val="21"/>
        </w:rPr>
        <w:t>提供给与履行本合同无关的任何其他人</w:t>
      </w:r>
      <w:r>
        <w:rPr>
          <w:rFonts w:hint="eastAsia" w:ascii="宋体" w:hAnsi="宋体" w:eastAsia="宋体" w:cs="Times New Roman"/>
          <w:szCs w:val="21"/>
        </w:rPr>
        <w:t>，</w:t>
      </w:r>
      <w:r>
        <w:rPr>
          <w:rFonts w:ascii="宋体" w:hAnsi="宋体" w:eastAsia="宋体" w:cs="Times New Roman"/>
          <w:szCs w:val="21"/>
        </w:rPr>
        <w:t>即使向履行本合同有关的人员提供，也应注意保密并限于履行合同的必需范围。</w:t>
      </w:r>
      <w:r>
        <w:rPr>
          <w:rFonts w:hint="eastAsia" w:ascii="宋体" w:hAnsi="宋体" w:eastAsia="宋体" w:cs="Times New Roman"/>
          <w:szCs w:val="21"/>
        </w:rPr>
        <w:t>如有泄露或窃取本款应保密的有关内容的，乙方应承担相应责任。（本条款权利不因本合同终止、撤销、无效而消失）</w:t>
      </w:r>
    </w:p>
    <w:p w14:paraId="5240C697">
      <w:pPr>
        <w:wordWrap w:val="0"/>
        <w:spacing w:line="400" w:lineRule="exact"/>
        <w:ind w:left="360" w:hanging="361" w:hangingChars="171"/>
        <w:rPr>
          <w:rFonts w:ascii="宋体" w:hAnsi="宋体" w:eastAsia="宋体" w:cs="Times New Roman"/>
          <w:b/>
          <w:szCs w:val="21"/>
        </w:rPr>
      </w:pPr>
      <w:r>
        <w:rPr>
          <w:rFonts w:hint="eastAsia" w:ascii="宋体" w:hAnsi="宋体" w:eastAsia="宋体" w:cs="Times New Roman"/>
          <w:b/>
          <w:szCs w:val="21"/>
        </w:rPr>
        <w:t>四</w:t>
      </w:r>
      <w:r>
        <w:rPr>
          <w:rFonts w:ascii="宋体" w:hAnsi="宋体" w:eastAsia="宋体" w:cs="Times New Roman"/>
          <w:b/>
          <w:szCs w:val="21"/>
        </w:rPr>
        <w:t>、知识产权</w:t>
      </w:r>
    </w:p>
    <w:p w14:paraId="7D34E99C">
      <w:pPr>
        <w:wordWrap w:val="0"/>
        <w:spacing w:line="400" w:lineRule="exact"/>
        <w:ind w:firstLine="420" w:firstLineChars="200"/>
        <w:rPr>
          <w:rFonts w:ascii="宋体" w:hAnsi="宋体" w:eastAsia="宋体" w:cs="Times New Roman"/>
          <w:b/>
          <w:bCs/>
          <w:szCs w:val="21"/>
        </w:rPr>
      </w:pPr>
      <w:r>
        <w:rPr>
          <w:rFonts w:ascii="宋体" w:hAnsi="宋体" w:eastAsia="宋体" w:cs="Times New Roman"/>
          <w:szCs w:val="21"/>
        </w:rPr>
        <w:t>乙方应保证提供服务过程中不会侵犯任何第三方的知识产权</w:t>
      </w:r>
      <w:r>
        <w:rPr>
          <w:rFonts w:ascii="宋体" w:hAnsi="宋体" w:eastAsia="宋体" w:cs="Times New Roman"/>
          <w:bCs/>
          <w:szCs w:val="21"/>
        </w:rPr>
        <w:t>。</w:t>
      </w:r>
      <w:r>
        <w:rPr>
          <w:rFonts w:hint="eastAsia" w:ascii="宋体" w:hAnsi="宋体" w:eastAsia="宋体" w:cs="Times New Roman"/>
          <w:bCs/>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783AC7D6">
      <w:pPr>
        <w:wordWrap w:val="0"/>
        <w:spacing w:line="400" w:lineRule="exact"/>
        <w:rPr>
          <w:rFonts w:ascii="宋体" w:hAnsi="宋体" w:eastAsia="宋体" w:cs="Times New Roman"/>
          <w:b/>
          <w:szCs w:val="21"/>
        </w:rPr>
      </w:pPr>
      <w:r>
        <w:rPr>
          <w:rFonts w:hint="eastAsia" w:ascii="宋体" w:hAnsi="宋体" w:eastAsia="宋体" w:cs="Times New Roman"/>
          <w:b/>
          <w:szCs w:val="21"/>
        </w:rPr>
        <w:t>五、转包或分包</w:t>
      </w:r>
    </w:p>
    <w:p w14:paraId="2FE2FA11">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.本合同范围的服务，应由</w:t>
      </w:r>
      <w:r>
        <w:rPr>
          <w:rFonts w:ascii="宋体" w:hAnsi="宋体" w:eastAsia="宋体" w:cs="Times New Roman"/>
          <w:szCs w:val="21"/>
        </w:rPr>
        <w:t>乙</w:t>
      </w:r>
      <w:r>
        <w:rPr>
          <w:rFonts w:hint="eastAsia" w:ascii="宋体" w:hAnsi="宋体" w:eastAsia="宋体" w:cs="Times New Roman"/>
          <w:szCs w:val="21"/>
        </w:rPr>
        <w:t>方直接提供，不得转让他人提供。</w:t>
      </w:r>
    </w:p>
    <w:p w14:paraId="4DB48D03">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.除非得到甲方的书面同意，</w:t>
      </w:r>
      <w:r>
        <w:rPr>
          <w:rFonts w:ascii="宋体" w:hAnsi="宋体" w:eastAsia="宋体" w:cs="Times New Roman"/>
          <w:szCs w:val="21"/>
        </w:rPr>
        <w:t>乙</w:t>
      </w:r>
      <w:r>
        <w:rPr>
          <w:rFonts w:hint="eastAsia" w:ascii="宋体" w:hAnsi="宋体" w:eastAsia="宋体" w:cs="Times New Roman"/>
          <w:szCs w:val="21"/>
        </w:rPr>
        <w:t>方不得将本合同范围的服务全部或部分分包给他人提供。</w:t>
      </w:r>
    </w:p>
    <w:p w14:paraId="33619D9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.如有转让和未经甲方同意的分包行为，甲方有权解除本合同并追究乙方的违约责任。</w:t>
      </w:r>
    </w:p>
    <w:p w14:paraId="427FD7EE">
      <w:pPr>
        <w:wordWrap w:val="0"/>
        <w:spacing w:line="400" w:lineRule="exact"/>
        <w:rPr>
          <w:rFonts w:ascii="宋体" w:hAnsi="宋体" w:eastAsia="宋体" w:cs="Times New Roman"/>
          <w:b/>
          <w:szCs w:val="21"/>
        </w:rPr>
      </w:pPr>
      <w:r>
        <w:rPr>
          <w:rFonts w:hint="eastAsia" w:ascii="宋体" w:hAnsi="宋体" w:eastAsia="宋体" w:cs="Times New Roman"/>
          <w:b/>
          <w:szCs w:val="21"/>
        </w:rPr>
        <w:t>六</w:t>
      </w:r>
      <w:r>
        <w:rPr>
          <w:rFonts w:ascii="宋体" w:hAnsi="宋体" w:eastAsia="宋体" w:cs="Times New Roman"/>
          <w:b/>
          <w:szCs w:val="21"/>
        </w:rPr>
        <w:t>、</w:t>
      </w:r>
      <w:r>
        <w:rPr>
          <w:rFonts w:hint="eastAsia" w:ascii="宋体" w:hAnsi="宋体" w:eastAsia="宋体" w:cs="Times New Roman"/>
          <w:b/>
          <w:szCs w:val="21"/>
        </w:rPr>
        <w:t>合同履行期限</w:t>
      </w:r>
    </w:p>
    <w:p w14:paraId="0D5A6775">
      <w:pPr>
        <w:wordWrap w:val="0"/>
        <w:spacing w:line="400" w:lineRule="exact"/>
        <w:ind w:firstLine="420" w:firstLineChars="200"/>
        <w:rPr>
          <w:rFonts w:ascii="宋体" w:hAnsi="宋体" w:eastAsia="宋体" w:cs="宋体"/>
          <w:szCs w:val="21"/>
        </w:rPr>
      </w:pPr>
      <w:r>
        <w:rPr>
          <w:rFonts w:hint="eastAsia" w:ascii="宋体" w:hAnsi="宋体" w:eastAsia="宋体" w:cs="Times New Roman"/>
          <w:szCs w:val="21"/>
        </w:rPr>
        <w:t>合同履行期限</w:t>
      </w:r>
      <w:r>
        <w:rPr>
          <w:rFonts w:ascii="宋体" w:hAnsi="宋体" w:eastAsia="宋体" w:cs="Times New Roman"/>
          <w:bCs/>
          <w:szCs w:val="21"/>
        </w:rPr>
        <w:t>：</w:t>
      </w:r>
      <w:r>
        <w:rPr>
          <w:rFonts w:hint="eastAsia" w:ascii="宋体" w:hAnsi="宋体" w:eastAsia="宋体" w:cs="宋体"/>
          <w:bCs/>
        </w:rPr>
        <w:t>服务期一年，</w:t>
      </w:r>
      <w:r>
        <w:rPr>
          <w:rFonts w:ascii="宋体" w:hAnsi="宋体" w:eastAsia="宋体" w:cs="宋体"/>
          <w:szCs w:val="21"/>
        </w:rPr>
        <w:t>自</w:t>
      </w:r>
      <w:r>
        <w:rPr>
          <w:rFonts w:hint="eastAsia" w:ascii="宋体" w:hAnsi="宋体" w:eastAsia="宋体" w:cs="宋体"/>
          <w:szCs w:val="21"/>
        </w:rPr>
        <w:t>2025年</w:t>
      </w:r>
      <w:r>
        <w:rPr>
          <w:rFonts w:ascii="宋体" w:hAnsi="宋体" w:eastAsia="宋体" w:cs="宋体"/>
          <w:bCs/>
          <w:u w:val="single"/>
        </w:rPr>
        <w:t xml:space="preserve">   </w:t>
      </w:r>
      <w:r>
        <w:rPr>
          <w:rFonts w:hint="eastAsia" w:ascii="宋体" w:hAnsi="宋体" w:eastAsia="宋体" w:cs="宋体"/>
          <w:bCs/>
          <w:u w:val="single"/>
        </w:rPr>
        <w:t xml:space="preserve"> </w:t>
      </w:r>
      <w:r>
        <w:rPr>
          <w:rFonts w:ascii="宋体" w:hAnsi="宋体" w:eastAsia="宋体" w:cs="宋体"/>
          <w:bCs/>
        </w:rPr>
        <w:t>月</w:t>
      </w:r>
      <w:r>
        <w:rPr>
          <w:rFonts w:ascii="宋体" w:hAnsi="宋体" w:eastAsia="宋体" w:cs="宋体"/>
          <w:bCs/>
          <w:u w:val="single"/>
        </w:rPr>
        <w:t xml:space="preserve">   </w:t>
      </w:r>
      <w:r>
        <w:rPr>
          <w:rFonts w:hint="eastAsia" w:ascii="宋体" w:hAnsi="宋体" w:eastAsia="宋体" w:cs="宋体"/>
          <w:bCs/>
          <w:u w:val="single"/>
        </w:rPr>
        <w:t xml:space="preserve"> </w:t>
      </w:r>
      <w:r>
        <w:rPr>
          <w:rFonts w:ascii="宋体" w:hAnsi="宋体" w:eastAsia="宋体" w:cs="宋体"/>
          <w:bCs/>
        </w:rPr>
        <w:t>日</w:t>
      </w:r>
      <w:r>
        <w:rPr>
          <w:rFonts w:hint="eastAsia" w:ascii="宋体" w:hAnsi="宋体" w:eastAsia="宋体" w:cs="宋体"/>
          <w:bCs/>
        </w:rPr>
        <w:t>起</w:t>
      </w:r>
      <w:r>
        <w:rPr>
          <w:rFonts w:ascii="宋体" w:hAnsi="宋体" w:eastAsia="宋体" w:cs="宋体"/>
          <w:bCs/>
        </w:rPr>
        <w:t>至</w:t>
      </w:r>
      <w:r>
        <w:rPr>
          <w:rFonts w:ascii="宋体" w:hAnsi="宋体" w:eastAsia="宋体" w:cs="宋体"/>
          <w:bCs/>
          <w:u w:val="single"/>
        </w:rPr>
        <w:t xml:space="preserve">   </w:t>
      </w:r>
      <w:r>
        <w:rPr>
          <w:rFonts w:hint="eastAsia" w:ascii="宋体" w:hAnsi="宋体" w:eastAsia="宋体" w:cs="宋体"/>
          <w:bCs/>
          <w:u w:val="single"/>
        </w:rPr>
        <w:t xml:space="preserve">   </w:t>
      </w:r>
      <w:r>
        <w:rPr>
          <w:rFonts w:ascii="宋体" w:hAnsi="宋体" w:eastAsia="宋体" w:cs="宋体"/>
          <w:bCs/>
        </w:rPr>
        <w:t>年</w:t>
      </w:r>
      <w:r>
        <w:rPr>
          <w:rFonts w:ascii="宋体" w:hAnsi="宋体" w:eastAsia="宋体" w:cs="宋体"/>
          <w:bCs/>
          <w:u w:val="single"/>
        </w:rPr>
        <w:t xml:space="preserve">  </w:t>
      </w:r>
      <w:r>
        <w:rPr>
          <w:rFonts w:hint="eastAsia" w:ascii="宋体" w:hAnsi="宋体" w:eastAsia="宋体" w:cs="宋体"/>
          <w:bCs/>
          <w:u w:val="single"/>
        </w:rPr>
        <w:t xml:space="preserve">  </w:t>
      </w:r>
      <w:r>
        <w:rPr>
          <w:rFonts w:ascii="宋体" w:hAnsi="宋体" w:eastAsia="宋体" w:cs="宋体"/>
          <w:bCs/>
        </w:rPr>
        <w:t>月</w:t>
      </w:r>
      <w:r>
        <w:rPr>
          <w:rFonts w:ascii="宋体" w:hAnsi="宋体" w:eastAsia="宋体" w:cs="宋体"/>
          <w:bCs/>
          <w:u w:val="single"/>
        </w:rPr>
        <w:t xml:space="preserve">  </w:t>
      </w:r>
      <w:r>
        <w:rPr>
          <w:rFonts w:hint="eastAsia" w:ascii="宋体" w:hAnsi="宋体" w:eastAsia="宋体" w:cs="宋体"/>
          <w:bCs/>
          <w:u w:val="single"/>
        </w:rPr>
        <w:t xml:space="preserve">  </w:t>
      </w:r>
      <w:r>
        <w:rPr>
          <w:rFonts w:ascii="宋体" w:hAnsi="宋体" w:eastAsia="宋体" w:cs="宋体"/>
          <w:bCs/>
        </w:rPr>
        <w:t>日止。</w:t>
      </w:r>
    </w:p>
    <w:p w14:paraId="29E13561">
      <w:pPr>
        <w:wordWrap w:val="0"/>
        <w:spacing w:line="400" w:lineRule="exact"/>
        <w:rPr>
          <w:rFonts w:ascii="宋体" w:hAnsi="宋体" w:eastAsia="宋体" w:cs="Times New Roman"/>
          <w:b/>
          <w:szCs w:val="21"/>
        </w:rPr>
      </w:pPr>
      <w:r>
        <w:rPr>
          <w:rFonts w:hint="eastAsia" w:ascii="宋体" w:hAnsi="宋体" w:eastAsia="宋体" w:cs="Times New Roman"/>
          <w:b/>
          <w:szCs w:val="21"/>
        </w:rPr>
        <w:t>七</w:t>
      </w:r>
      <w:r>
        <w:rPr>
          <w:rFonts w:ascii="宋体" w:hAnsi="宋体" w:eastAsia="宋体" w:cs="Times New Roman"/>
          <w:b/>
          <w:szCs w:val="21"/>
        </w:rPr>
        <w:t>、款项支付</w:t>
      </w:r>
    </w:p>
    <w:p w14:paraId="04365FF9">
      <w:pPr>
        <w:wordWrap w:val="0"/>
        <w:spacing w:line="400" w:lineRule="exact"/>
        <w:ind w:firstLine="420" w:firstLineChars="200"/>
        <w:rPr>
          <w:rFonts w:ascii="宋体" w:hAnsi="宋体" w:eastAsia="宋体" w:cs="宋体"/>
          <w:szCs w:val="21"/>
        </w:rPr>
      </w:pPr>
      <w:r>
        <w:rPr>
          <w:rFonts w:hint="eastAsia" w:ascii="宋体" w:hAnsi="宋体" w:eastAsia="宋体" w:cs="Times New Roman"/>
          <w:bCs/>
          <w:szCs w:val="21"/>
        </w:rPr>
        <w:t>1.</w:t>
      </w:r>
      <w:r>
        <w:rPr>
          <w:rFonts w:ascii="宋体" w:hAnsi="宋体" w:eastAsia="宋体" w:cs="Times New Roman"/>
          <w:bCs/>
          <w:szCs w:val="21"/>
        </w:rPr>
        <w:t>付款方式：</w:t>
      </w:r>
      <w:r>
        <w:rPr>
          <w:rFonts w:hint="eastAsia" w:ascii="宋体" w:hAnsi="宋体" w:eastAsia="宋体" w:cs="宋体"/>
          <w:szCs w:val="21"/>
        </w:rPr>
        <w:t>合同签订后支付合同金额40%的预付款，同时乙方向甲方提交预付款保函。在签订合同时，乙方明确表示无需预付款或者主动要求降低预付款比例的，甲方可不支付或减少预付款支付比例。</w:t>
      </w:r>
    </w:p>
    <w:p w14:paraId="203DB7C6">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完成工程量的100%，采购人在收到发票后于7个工作日内支付至合同价的60%。</w:t>
      </w:r>
    </w:p>
    <w:p w14:paraId="366C5FDF">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完工且通过初步验收合格后，采购人在收到发票后于7个工作日内支付至合同价的80%。</w:t>
      </w:r>
    </w:p>
    <w:p w14:paraId="68FF1935">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在</w:t>
      </w:r>
      <w:r>
        <w:rPr>
          <w:rFonts w:hint="eastAsia" w:ascii="宋体" w:hAnsi="宋体" w:eastAsia="宋体" w:cs="宋体"/>
          <w:szCs w:val="21"/>
          <w:lang w:val="en-US" w:eastAsia="zh-CN"/>
        </w:rPr>
        <w:t>最终验收合格起</w:t>
      </w:r>
      <w:r>
        <w:rPr>
          <w:rFonts w:hint="eastAsia" w:ascii="宋体" w:hAnsi="宋体" w:eastAsia="宋体" w:cs="宋体"/>
          <w:szCs w:val="21"/>
        </w:rPr>
        <w:t>一年后，采购人在收到发票后于7个工作日内支付至合同价款的90%。</w:t>
      </w:r>
    </w:p>
    <w:p w14:paraId="390BB051">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项目最终验收合格且</w:t>
      </w:r>
      <w:r>
        <w:rPr>
          <w:rFonts w:hint="eastAsia" w:ascii="宋体" w:hAnsi="宋体" w:eastAsia="宋体" w:cs="宋体"/>
          <w:szCs w:val="21"/>
          <w:lang w:val="en-US" w:eastAsia="zh-CN"/>
        </w:rPr>
        <w:t>维保期</w:t>
      </w:r>
      <w:r>
        <w:rPr>
          <w:rFonts w:hint="eastAsia" w:ascii="宋体" w:hAnsi="宋体" w:eastAsia="宋体" w:cs="宋体"/>
          <w:szCs w:val="21"/>
        </w:rPr>
        <w:t>满后，采购人在收到发票后于7个工作日内支付</w:t>
      </w:r>
      <w:r>
        <w:rPr>
          <w:rFonts w:hint="eastAsia" w:ascii="宋体" w:hAnsi="宋体" w:eastAsia="宋体" w:cs="宋体"/>
          <w:szCs w:val="21"/>
          <w:lang w:val="en-US" w:eastAsia="zh-CN"/>
        </w:rPr>
        <w:t>尾款</w:t>
      </w:r>
      <w:r>
        <w:rPr>
          <w:rFonts w:hint="eastAsia" w:ascii="宋体" w:hAnsi="宋体" w:eastAsia="宋体" w:cs="宋体"/>
          <w:szCs w:val="21"/>
        </w:rPr>
        <w:t>。</w:t>
      </w:r>
    </w:p>
    <w:p w14:paraId="08F8E267">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注：所有款项支付均在上级补助资金到位的前提下。款项支付前成交供应商需先向采购人开具相应金额、符合国家规定的发票，采购人在收到成交供应商发票后的7个工作日内向成交供应商支付款项。</w:t>
      </w:r>
    </w:p>
    <w:p w14:paraId="4A9B7BDD">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2.结算方式：总价包干。</w:t>
      </w:r>
    </w:p>
    <w:p w14:paraId="266D31EE">
      <w:pPr>
        <w:wordWrap w:val="0"/>
        <w:spacing w:line="400" w:lineRule="exact"/>
        <w:rPr>
          <w:rFonts w:ascii="宋体" w:hAnsi="宋体" w:eastAsia="宋体" w:cs="Times New Roman"/>
          <w:b/>
          <w:szCs w:val="21"/>
        </w:rPr>
      </w:pPr>
      <w:r>
        <w:rPr>
          <w:rFonts w:hint="eastAsia" w:ascii="宋体" w:hAnsi="宋体" w:eastAsia="宋体" w:cs="Times New Roman"/>
          <w:b/>
          <w:szCs w:val="21"/>
        </w:rPr>
        <w:t>八、税费</w:t>
      </w:r>
    </w:p>
    <w:p w14:paraId="1E42892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本合同执行中相关的一切税费均由乙方负担。</w:t>
      </w:r>
    </w:p>
    <w:p w14:paraId="3DCD0EBB">
      <w:pPr>
        <w:wordWrap w:val="0"/>
        <w:spacing w:line="400" w:lineRule="exact"/>
        <w:rPr>
          <w:rFonts w:ascii="宋体" w:hAnsi="宋体" w:eastAsia="宋体" w:cs="Times New Roman"/>
          <w:b/>
          <w:szCs w:val="21"/>
        </w:rPr>
      </w:pPr>
      <w:r>
        <w:rPr>
          <w:rFonts w:hint="eastAsia" w:ascii="宋体" w:hAnsi="宋体" w:eastAsia="宋体" w:cs="Times New Roman"/>
          <w:b/>
          <w:szCs w:val="21"/>
        </w:rPr>
        <w:t>九</w:t>
      </w:r>
      <w:r>
        <w:rPr>
          <w:rFonts w:ascii="宋体" w:hAnsi="宋体" w:eastAsia="宋体" w:cs="Times New Roman"/>
          <w:b/>
          <w:szCs w:val="21"/>
        </w:rPr>
        <w:t>、违约责任</w:t>
      </w:r>
    </w:p>
    <w:p w14:paraId="16691B41">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1.甲方无正当理由拒绝接受服务的，</w:t>
      </w:r>
      <w:r>
        <w:rPr>
          <w:rFonts w:hint="eastAsia" w:ascii="宋体" w:hAnsi="宋体" w:eastAsia="宋体" w:cs="Times New Roman"/>
          <w:szCs w:val="21"/>
        </w:rPr>
        <w:t>甲方应按合同金额的百分之五向乙方支付违约金。</w:t>
      </w:r>
    </w:p>
    <w:p w14:paraId="210D248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2.甲方无故逾期办理款项支付手续的，甲方应按逾期付款总额每日万分之五向乙方支付违约金。</w:t>
      </w:r>
    </w:p>
    <w:p w14:paraId="02AC707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3.乙方未能如期提供服务的，每日向甲方支付合同</w:t>
      </w:r>
      <w:r>
        <w:rPr>
          <w:rFonts w:hint="eastAsia" w:ascii="宋体" w:hAnsi="宋体" w:eastAsia="宋体" w:cs="Times New Roman"/>
          <w:szCs w:val="21"/>
        </w:rPr>
        <w:t>金额</w:t>
      </w:r>
      <w:r>
        <w:rPr>
          <w:rFonts w:ascii="宋体" w:hAnsi="宋体" w:eastAsia="宋体" w:cs="Times New Roman"/>
          <w:szCs w:val="21"/>
        </w:rPr>
        <w:t>的千分之六作为违约金。乙方超过约定日期10</w:t>
      </w:r>
      <w:r>
        <w:rPr>
          <w:rFonts w:hint="eastAsia" w:ascii="宋体" w:hAnsi="宋体" w:eastAsia="宋体" w:cs="Times New Roman"/>
          <w:szCs w:val="21"/>
        </w:rPr>
        <w:t>日历天</w:t>
      </w:r>
      <w:r>
        <w:rPr>
          <w:rFonts w:ascii="宋体" w:hAnsi="宋体" w:eastAsia="宋体" w:cs="Times New Roman"/>
          <w:szCs w:val="21"/>
        </w:rPr>
        <w:t>仍不能提供服务的，甲方可解除本合同。</w:t>
      </w:r>
    </w:p>
    <w:p w14:paraId="6F2EB9D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.乙方因未能如期提供服务或因其他违约行为导致甲方解除本合同的，乙方应向甲方支付合同</w:t>
      </w:r>
      <w:r>
        <w:rPr>
          <w:rFonts w:hint="eastAsia" w:ascii="宋体" w:hAnsi="宋体" w:eastAsia="宋体" w:cs="Times New Roman"/>
          <w:szCs w:val="21"/>
        </w:rPr>
        <w:t>金额</w:t>
      </w:r>
      <w:r>
        <w:rPr>
          <w:rFonts w:ascii="宋体" w:hAnsi="宋体" w:eastAsia="宋体" w:cs="Times New Roman"/>
          <w:szCs w:val="21"/>
        </w:rPr>
        <w:t>百分之五的违约金</w:t>
      </w:r>
      <w:r>
        <w:rPr>
          <w:rFonts w:hint="eastAsia" w:ascii="宋体" w:hAnsi="宋体" w:eastAsia="宋体" w:cs="Times New Roman"/>
          <w:szCs w:val="21"/>
        </w:rPr>
        <w:t>，</w:t>
      </w:r>
      <w:r>
        <w:rPr>
          <w:rFonts w:ascii="宋体" w:hAnsi="宋体" w:eastAsia="宋体" w:cs="Times New Roman"/>
          <w:szCs w:val="21"/>
        </w:rPr>
        <w:t>如造成甲方损失超过违约金的，超出部分由乙方继续承担赔偿责任。</w:t>
      </w:r>
    </w:p>
    <w:p w14:paraId="015A767D">
      <w:pPr>
        <w:wordWrap w:val="0"/>
        <w:spacing w:line="400" w:lineRule="exact"/>
        <w:rPr>
          <w:rFonts w:ascii="宋体" w:hAnsi="宋体" w:eastAsia="宋体" w:cs="Times New Roman"/>
          <w:b/>
          <w:szCs w:val="21"/>
        </w:rPr>
      </w:pPr>
      <w:r>
        <w:rPr>
          <w:rFonts w:ascii="宋体" w:hAnsi="宋体" w:eastAsia="宋体" w:cs="Times New Roman"/>
          <w:b/>
          <w:szCs w:val="21"/>
        </w:rPr>
        <w:t>十、不可抗力事件处理</w:t>
      </w:r>
    </w:p>
    <w:p w14:paraId="3DBF469B">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1.在合同有效期内，任何一方因不可抗力事件导致不能履行合同，则合同履行期可延长，其延长期与不可抗力影响期相同。</w:t>
      </w:r>
    </w:p>
    <w:p w14:paraId="746D149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2.不可抗力事件发生后，应立即通知对方，并寄送有关权威机构出具的证明。</w:t>
      </w:r>
    </w:p>
    <w:p w14:paraId="63EA0E7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3.不可抗力事件延续120天以上，双方应通过友好协商，确定是否继续履行合同。</w:t>
      </w:r>
    </w:p>
    <w:p w14:paraId="68159235">
      <w:pPr>
        <w:wordWrap w:val="0"/>
        <w:spacing w:line="400" w:lineRule="exact"/>
        <w:rPr>
          <w:rFonts w:ascii="宋体" w:hAnsi="宋体" w:eastAsia="宋体" w:cs="Times New Roman"/>
          <w:b/>
          <w:szCs w:val="21"/>
        </w:rPr>
      </w:pPr>
      <w:r>
        <w:rPr>
          <w:rFonts w:hint="eastAsia" w:ascii="宋体" w:hAnsi="宋体" w:eastAsia="宋体" w:cs="Times New Roman"/>
          <w:b/>
          <w:szCs w:val="21"/>
        </w:rPr>
        <w:t>十一、安全</w:t>
      </w:r>
    </w:p>
    <w:p w14:paraId="4378C51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乙方按照相关规定落实安全防护措施，定期对工作人员进行安全教育和安全培训，对工作人员的安全负责，由于乙方原因（如因提供服务不当或乙方服务质量等问题）在服务期内造成人员伤亡、财产损失以及乙方工作人员发生的各种事故（包括治安、交通、劳资纠纷等事件），所造成的一切后果及损失均由乙方承担全部责任并负责赔偿，与甲方无关。</w:t>
      </w:r>
    </w:p>
    <w:p w14:paraId="36114022">
      <w:pPr>
        <w:wordWrap w:val="0"/>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二</w:t>
      </w:r>
      <w:r>
        <w:rPr>
          <w:rFonts w:ascii="宋体" w:hAnsi="宋体" w:eastAsia="宋体" w:cs="Times New Roman"/>
          <w:b/>
          <w:szCs w:val="21"/>
        </w:rPr>
        <w:t>、</w:t>
      </w:r>
      <w:r>
        <w:rPr>
          <w:rFonts w:hint="eastAsia" w:ascii="宋体" w:hAnsi="宋体" w:eastAsia="宋体" w:cs="Times New Roman"/>
          <w:b/>
          <w:szCs w:val="21"/>
        </w:rPr>
        <w:t>争议解决办法</w:t>
      </w:r>
    </w:p>
    <w:p w14:paraId="00F9E79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双方在执行合同中所发生的一切争议，应通过协商解决。如协商不成，可向</w:t>
      </w:r>
      <w:r>
        <w:rPr>
          <w:rFonts w:hint="eastAsia" w:ascii="宋体" w:hAnsi="宋体" w:eastAsia="宋体" w:cs="Times New Roman"/>
          <w:szCs w:val="21"/>
        </w:rPr>
        <w:t>甲方所在</w:t>
      </w:r>
      <w:r>
        <w:rPr>
          <w:rFonts w:ascii="宋体" w:hAnsi="宋体" w:eastAsia="宋体" w:cs="Times New Roman"/>
          <w:szCs w:val="21"/>
        </w:rPr>
        <w:t>地法院起诉。</w:t>
      </w:r>
    </w:p>
    <w:p w14:paraId="1B71966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2.对于因违反或终止合同而引起的损失、损害的赔偿，</w:t>
      </w:r>
      <w:r>
        <w:rPr>
          <w:rFonts w:ascii="宋体" w:hAnsi="宋体" w:eastAsia="宋体" w:cs="Times New Roman"/>
          <w:szCs w:val="21"/>
        </w:rPr>
        <w:t>应通过协商解决。如协商不成，可向</w:t>
      </w:r>
      <w:r>
        <w:rPr>
          <w:rFonts w:hint="eastAsia" w:ascii="宋体" w:hAnsi="宋体" w:eastAsia="宋体" w:cs="Times New Roman"/>
          <w:szCs w:val="21"/>
        </w:rPr>
        <w:t>甲方所在</w:t>
      </w:r>
      <w:r>
        <w:rPr>
          <w:rFonts w:ascii="宋体" w:hAnsi="宋体" w:eastAsia="宋体" w:cs="Times New Roman"/>
          <w:szCs w:val="21"/>
        </w:rPr>
        <w:t>地法院起诉。</w:t>
      </w:r>
    </w:p>
    <w:p w14:paraId="2BFEAA67">
      <w:pPr>
        <w:wordWrap w:val="0"/>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三</w:t>
      </w:r>
      <w:r>
        <w:rPr>
          <w:rFonts w:ascii="宋体" w:hAnsi="宋体" w:eastAsia="宋体" w:cs="Times New Roman"/>
          <w:b/>
          <w:szCs w:val="21"/>
        </w:rPr>
        <w:t>、合同生效及其它</w:t>
      </w:r>
    </w:p>
    <w:p w14:paraId="0E0685E0">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合同经双方法定代表人或授权代表签字并加盖单位公章后生效。</w:t>
      </w:r>
    </w:p>
    <w:p w14:paraId="1849A97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14BEE8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本合同未尽事宜，遵照《</w:t>
      </w:r>
      <w:r>
        <w:rPr>
          <w:rFonts w:hint="eastAsia" w:ascii="宋体" w:hAnsi="宋体" w:eastAsia="宋体" w:cs="Times New Roman"/>
          <w:szCs w:val="21"/>
        </w:rPr>
        <w:t>中华人民共和国民法典</w:t>
      </w:r>
      <w:r>
        <w:rPr>
          <w:rFonts w:ascii="宋体" w:hAnsi="宋体" w:eastAsia="宋体" w:cs="Times New Roman"/>
          <w:szCs w:val="21"/>
        </w:rPr>
        <w:t>》有关条文执行。</w:t>
      </w:r>
    </w:p>
    <w:p w14:paraId="4D6E54C3">
      <w:pPr>
        <w:wordWrap w:val="0"/>
        <w:spacing w:line="400" w:lineRule="exact"/>
        <w:ind w:firstLine="420" w:firstLineChars="200"/>
        <w:rPr>
          <w:rFonts w:ascii="Calibri" w:hAnsi="Calibri" w:eastAsia="宋体" w:cs="Times New Roman"/>
        </w:rPr>
      </w:pPr>
      <w:r>
        <w:rPr>
          <w:rFonts w:hint="eastAsia" w:ascii="宋体" w:hAnsi="宋体" w:eastAsia="宋体" w:cs="Times New Roman"/>
          <w:szCs w:val="21"/>
        </w:rPr>
        <w:t>4.</w:t>
      </w:r>
      <w:r>
        <w:rPr>
          <w:rFonts w:hint="eastAsia" w:ascii="Calibri" w:hAnsi="Calibri" w:eastAsia="宋体" w:cs="Times New Roman"/>
        </w:rPr>
        <w:t>本合同一式四份，具有同等法律效力，甲乙双方各执两份。</w:t>
      </w:r>
    </w:p>
    <w:p w14:paraId="38560FE2">
      <w:pPr>
        <w:wordWrap w:val="0"/>
        <w:spacing w:line="400" w:lineRule="exact"/>
        <w:rPr>
          <w:rFonts w:ascii="宋体" w:hAnsi="宋体" w:eastAsia="宋体" w:cs="宋体"/>
          <w:szCs w:val="21"/>
        </w:rPr>
      </w:pPr>
    </w:p>
    <w:p w14:paraId="1FD3847C">
      <w:pPr>
        <w:wordWrap w:val="0"/>
        <w:spacing w:line="400" w:lineRule="exact"/>
        <w:rPr>
          <w:rFonts w:ascii="宋体" w:hAnsi="宋体" w:eastAsia="宋体" w:cs="宋体"/>
          <w:szCs w:val="21"/>
        </w:rPr>
      </w:pPr>
      <w:r>
        <w:rPr>
          <w:rFonts w:hint="eastAsia" w:ascii="宋体" w:hAnsi="宋体" w:eastAsia="宋体" w:cs="宋体"/>
          <w:szCs w:val="21"/>
        </w:rPr>
        <w:t>甲方（盖章）：                           乙方（盖章）：</w:t>
      </w:r>
    </w:p>
    <w:p w14:paraId="24000F33">
      <w:pPr>
        <w:wordWrap w:val="0"/>
        <w:spacing w:line="400" w:lineRule="exact"/>
        <w:rPr>
          <w:rFonts w:ascii="宋体" w:hAnsi="宋体" w:eastAsia="宋体" w:cs="宋体"/>
          <w:szCs w:val="21"/>
        </w:rPr>
      </w:pPr>
      <w:r>
        <w:rPr>
          <w:rFonts w:hint="eastAsia" w:ascii="宋体" w:hAnsi="宋体" w:eastAsia="宋体" w:cs="宋体"/>
          <w:szCs w:val="21"/>
        </w:rPr>
        <w:t>法定代表人或授权代表（签字或盖章）：     法定代表人或授权代表（签字或盖章）：</w:t>
      </w:r>
    </w:p>
    <w:p w14:paraId="264FB207">
      <w:pPr>
        <w:wordWrap w:val="0"/>
        <w:spacing w:line="400" w:lineRule="exact"/>
        <w:rPr>
          <w:rFonts w:ascii="宋体" w:hAnsi="宋体" w:eastAsia="宋体" w:cs="宋体"/>
          <w:szCs w:val="21"/>
        </w:rPr>
      </w:pPr>
      <w:r>
        <w:rPr>
          <w:rFonts w:hint="eastAsia" w:ascii="宋体" w:hAnsi="宋体" w:eastAsia="宋体" w:cs="宋体"/>
          <w:szCs w:val="21"/>
        </w:rPr>
        <w:t>联系电话：                              联系电话：</w:t>
      </w:r>
    </w:p>
    <w:p w14:paraId="1DE95C41">
      <w:pPr>
        <w:wordWrap w:val="0"/>
        <w:spacing w:line="400" w:lineRule="exact"/>
        <w:rPr>
          <w:rFonts w:ascii="宋体" w:hAnsi="宋体" w:eastAsia="宋体" w:cs="宋体"/>
          <w:szCs w:val="21"/>
        </w:rPr>
      </w:pPr>
      <w:r>
        <w:rPr>
          <w:rFonts w:hint="eastAsia" w:ascii="宋体" w:hAnsi="宋体" w:eastAsia="宋体" w:cs="宋体"/>
          <w:szCs w:val="21"/>
        </w:rPr>
        <w:t>地址：                                  地址：</w:t>
      </w:r>
    </w:p>
    <w:p w14:paraId="53CDAECB">
      <w:pPr>
        <w:wordWrap w:val="0"/>
        <w:spacing w:line="400" w:lineRule="exact"/>
        <w:jc w:val="right"/>
        <w:rPr>
          <w:rFonts w:ascii="宋体" w:hAnsi="宋体" w:eastAsia="宋体" w:cs="宋体"/>
          <w:szCs w:val="21"/>
        </w:rPr>
      </w:pPr>
      <w:r>
        <w:rPr>
          <w:rFonts w:hint="eastAsia" w:ascii="宋体" w:hAnsi="宋体" w:eastAsia="宋体" w:cs="宋体"/>
          <w:szCs w:val="21"/>
        </w:rPr>
        <w:t>签订日期：      年    月    日</w:t>
      </w:r>
    </w:p>
    <w:p w14:paraId="20C93C57">
      <w:pPr>
        <w:spacing w:line="400" w:lineRule="exact"/>
        <w:jc w:val="center"/>
        <w:rPr>
          <w:rFonts w:ascii="宋体" w:hAnsi="宋体" w:eastAsia="宋体" w:cs="Times New Roman"/>
          <w:szCs w:val="21"/>
        </w:rPr>
        <w:sectPr>
          <w:footerReference r:id="rId5" w:type="default"/>
          <w:pgSz w:w="11906" w:h="16838"/>
          <w:pgMar w:top="1418" w:right="1418" w:bottom="1418" w:left="1418" w:header="851" w:footer="992" w:gutter="0"/>
          <w:cols w:space="425" w:num="1"/>
          <w:docGrid w:type="lines" w:linePitch="312" w:charSpace="0"/>
        </w:sectPr>
      </w:pPr>
    </w:p>
    <w:p w14:paraId="6A7549B6">
      <w:pPr>
        <w:spacing w:line="360" w:lineRule="auto"/>
        <w:jc w:val="center"/>
        <w:outlineLvl w:val="0"/>
        <w:rPr>
          <w:rFonts w:ascii="宋体" w:hAnsi="宋体" w:eastAsia="宋体" w:cs="Times New Roman"/>
          <w:b/>
          <w:sz w:val="24"/>
          <w:szCs w:val="24"/>
        </w:rPr>
      </w:pPr>
      <w:r>
        <w:rPr>
          <w:rFonts w:hint="eastAsia" w:ascii="宋体" w:hAnsi="宋体" w:eastAsia="宋体"/>
          <w:b/>
          <w:sz w:val="24"/>
          <w:szCs w:val="24"/>
        </w:rPr>
        <w:t xml:space="preserve">第六章  </w:t>
      </w:r>
      <w:r>
        <w:rPr>
          <w:rFonts w:hint="eastAsia" w:ascii="宋体" w:hAnsi="宋体" w:eastAsia="宋体" w:cs="Times New Roman"/>
          <w:b/>
          <w:sz w:val="24"/>
          <w:szCs w:val="24"/>
        </w:rPr>
        <w:t>响应文件格式</w:t>
      </w:r>
    </w:p>
    <w:p w14:paraId="791D51A0">
      <w:pPr>
        <w:wordWrap w:val="0"/>
        <w:spacing w:line="400" w:lineRule="exact"/>
        <w:rPr>
          <w:rFonts w:ascii="宋体" w:hAnsi="宋体" w:eastAsia="宋体" w:cs="Times New Roman"/>
          <w:szCs w:val="21"/>
        </w:rPr>
      </w:pPr>
    </w:p>
    <w:p w14:paraId="1FDFFC81">
      <w:pPr>
        <w:spacing w:line="400" w:lineRule="exact"/>
        <w:rPr>
          <w:rFonts w:ascii="宋体" w:hAnsi="宋体" w:eastAsia="宋体" w:cs="Times New Roman"/>
          <w:szCs w:val="21"/>
        </w:rPr>
      </w:pPr>
      <w:r>
        <w:rPr>
          <w:rFonts w:hint="eastAsia" w:ascii="宋体" w:hAnsi="宋体" w:eastAsia="宋体" w:cs="Times New Roman"/>
          <w:szCs w:val="21"/>
        </w:rPr>
        <w:t>附件一</w:t>
      </w:r>
    </w:p>
    <w:p w14:paraId="70BE1699">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合格供应商的承诺书</w:t>
      </w:r>
    </w:p>
    <w:p w14:paraId="066CA601">
      <w:pPr>
        <w:wordWrap w:val="0"/>
        <w:spacing w:line="400" w:lineRule="exact"/>
        <w:rPr>
          <w:rFonts w:ascii="宋体" w:hAnsi="宋体" w:eastAsia="宋体"/>
          <w:szCs w:val="21"/>
          <w:u w:val="single"/>
        </w:rPr>
      </w:pPr>
    </w:p>
    <w:p w14:paraId="52E63BD2">
      <w:pPr>
        <w:wordWrap w:val="0"/>
        <w:spacing w:line="400" w:lineRule="exact"/>
        <w:rPr>
          <w:rFonts w:ascii="宋体" w:hAnsi="宋体" w:eastAsia="宋体"/>
          <w:szCs w:val="21"/>
        </w:rPr>
      </w:pPr>
      <w:r>
        <w:rPr>
          <w:rFonts w:hint="eastAsia" w:ascii="宋体" w:hAnsi="宋体" w:eastAsia="宋体"/>
          <w:szCs w:val="21"/>
          <w:u w:val="single"/>
        </w:rPr>
        <w:t>余姚市人民政府兰江街道办事处</w:t>
      </w:r>
      <w:r>
        <w:rPr>
          <w:rFonts w:hint="eastAsia" w:ascii="宋体" w:hAnsi="宋体" w:eastAsia="宋体" w:cs="Times New Roman"/>
          <w:szCs w:val="21"/>
        </w:rPr>
        <w:t>：</w:t>
      </w:r>
    </w:p>
    <w:p w14:paraId="7D4FEAA6">
      <w:pPr>
        <w:wordWrap w:val="0"/>
        <w:spacing w:line="400" w:lineRule="exact"/>
        <w:ind w:firstLine="420" w:firstLineChars="200"/>
        <w:rPr>
          <w:rFonts w:ascii="宋体" w:hAnsi="宋体" w:eastAsia="宋体"/>
          <w:szCs w:val="21"/>
        </w:rPr>
      </w:pPr>
      <w:r>
        <w:rPr>
          <w:rFonts w:hint="eastAsia" w:ascii="宋体" w:hAnsi="宋体" w:eastAsia="宋体"/>
          <w:szCs w:val="21"/>
        </w:rPr>
        <w:t>我方根据</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的采购文件要求，对供应商资格要求及供应商其他要求已进行自查。</w:t>
      </w:r>
    </w:p>
    <w:p w14:paraId="1CA1D150">
      <w:pPr>
        <w:wordWrap w:val="0"/>
        <w:spacing w:line="400" w:lineRule="exact"/>
        <w:ind w:firstLine="420" w:firstLineChars="200"/>
        <w:rPr>
          <w:rFonts w:ascii="宋体" w:hAnsi="宋体" w:eastAsia="宋体"/>
          <w:szCs w:val="21"/>
        </w:rPr>
      </w:pPr>
      <w:r>
        <w:rPr>
          <w:rFonts w:hint="eastAsia" w:ascii="宋体" w:hAnsi="宋体" w:eastAsia="宋体"/>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22ABC639">
      <w:pPr>
        <w:wordWrap w:val="0"/>
        <w:spacing w:line="400" w:lineRule="exact"/>
        <w:ind w:firstLine="420" w:firstLineChars="200"/>
        <w:rPr>
          <w:rFonts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7F6936DE">
      <w:pPr>
        <w:wordWrap w:val="0"/>
        <w:spacing w:line="400" w:lineRule="exact"/>
        <w:ind w:firstLine="420" w:firstLineChars="200"/>
        <w:rPr>
          <w:rFonts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5B2ABF48">
      <w:pPr>
        <w:wordWrap w:val="0"/>
        <w:spacing w:line="400" w:lineRule="exact"/>
        <w:ind w:firstLine="420" w:firstLineChars="200"/>
        <w:rPr>
          <w:rFonts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5363A24A">
      <w:pPr>
        <w:wordWrap w:val="0"/>
        <w:spacing w:line="400" w:lineRule="exact"/>
        <w:ind w:firstLine="420" w:firstLineChars="200"/>
        <w:rPr>
          <w:rFonts w:ascii="宋体" w:hAnsi="宋体" w:eastAsia="宋体"/>
          <w:szCs w:val="21"/>
        </w:rPr>
      </w:pPr>
      <w:r>
        <w:rPr>
          <w:rFonts w:hint="eastAsia" w:ascii="宋体" w:hAnsi="宋体" w:eastAsia="宋体"/>
          <w:szCs w:val="21"/>
        </w:rPr>
        <w:t>特此承诺。</w:t>
      </w:r>
    </w:p>
    <w:p w14:paraId="3A2C8712">
      <w:pPr>
        <w:wordWrap w:val="0"/>
        <w:spacing w:line="400" w:lineRule="exact"/>
        <w:rPr>
          <w:rFonts w:ascii="宋体" w:hAnsi="宋体" w:eastAsia="宋体" w:cs="Times New Roman"/>
          <w:szCs w:val="21"/>
        </w:rPr>
      </w:pPr>
    </w:p>
    <w:p w14:paraId="1EAA3E20">
      <w:pPr>
        <w:wordWrap w:val="0"/>
        <w:spacing w:line="400" w:lineRule="exact"/>
        <w:rPr>
          <w:rFonts w:ascii="宋体" w:hAnsi="宋体" w:eastAsia="宋体" w:cs="Times New Roman"/>
          <w:szCs w:val="21"/>
        </w:rPr>
      </w:pPr>
    </w:p>
    <w:p w14:paraId="54CA32F0">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供应商或联合体牵头人或联合体成员（盖电子公章）：</w:t>
      </w:r>
      <w:r>
        <w:rPr>
          <w:rFonts w:hint="eastAsia" w:ascii="宋体" w:hAnsi="宋体" w:eastAsia="宋体"/>
          <w:szCs w:val="21"/>
          <w:u w:val="single"/>
        </w:rPr>
        <w:t xml:space="preserve">          </w:t>
      </w:r>
    </w:p>
    <w:p w14:paraId="6642FD13">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1242C45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07B6D51">
      <w:pPr>
        <w:spacing w:line="400" w:lineRule="exact"/>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173205DC">
      <w:pPr>
        <w:spacing w:line="400" w:lineRule="exact"/>
        <w:jc w:val="left"/>
        <w:rPr>
          <w:rFonts w:ascii="宋体" w:hAnsi="宋体" w:eastAsia="宋体" w:cs="Times New Roman"/>
          <w:szCs w:val="21"/>
        </w:rPr>
      </w:pPr>
      <w:r>
        <w:rPr>
          <w:rFonts w:hint="eastAsia" w:ascii="宋体" w:hAnsi="宋体" w:eastAsia="宋体" w:cs="Times New Roman"/>
          <w:szCs w:val="21"/>
        </w:rPr>
        <w:t>附件二</w:t>
      </w:r>
    </w:p>
    <w:p w14:paraId="6C8B5A19">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供应商基本情况表</w:t>
      </w:r>
    </w:p>
    <w:p w14:paraId="733B738E">
      <w:pPr>
        <w:spacing w:line="400" w:lineRule="exact"/>
        <w:jc w:val="left"/>
        <w:rPr>
          <w:rFonts w:ascii="宋体" w:hAnsi="宋体" w:eastAsia="宋体" w:cs="Times New Roman"/>
          <w:b/>
          <w:szCs w:val="21"/>
        </w:rPr>
      </w:pPr>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2CC5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110F73A">
            <w:pPr>
              <w:snapToGrid w:val="0"/>
              <w:jc w:val="center"/>
              <w:rPr>
                <w:rFonts w:ascii="宋体" w:hAnsi="宋体" w:eastAsia="宋体" w:cs="Times New Roman"/>
                <w:szCs w:val="21"/>
              </w:rPr>
            </w:pPr>
            <w:r>
              <w:rPr>
                <w:rFonts w:hint="eastAsia" w:ascii="宋体" w:hAnsi="宋体" w:eastAsia="宋体" w:cs="Times New Roman"/>
                <w:szCs w:val="21"/>
              </w:rPr>
              <w:t>供应商或联合体牵头人或联合体成员名称</w:t>
            </w:r>
          </w:p>
        </w:tc>
        <w:tc>
          <w:tcPr>
            <w:tcW w:w="7302" w:type="dxa"/>
            <w:gridSpan w:val="9"/>
            <w:vAlign w:val="center"/>
          </w:tcPr>
          <w:p w14:paraId="33F10DFA">
            <w:pPr>
              <w:snapToGrid w:val="0"/>
              <w:rPr>
                <w:rFonts w:ascii="宋体" w:hAnsi="宋体" w:eastAsia="宋体" w:cs="Times New Roman"/>
                <w:szCs w:val="21"/>
              </w:rPr>
            </w:pPr>
          </w:p>
        </w:tc>
      </w:tr>
      <w:tr w14:paraId="3733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37CE701">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0226E9B9">
            <w:pPr>
              <w:snapToGrid w:val="0"/>
              <w:rPr>
                <w:rFonts w:ascii="宋体" w:hAnsi="宋体" w:eastAsia="宋体" w:cs="Times New Roman"/>
                <w:szCs w:val="21"/>
              </w:rPr>
            </w:pPr>
          </w:p>
        </w:tc>
        <w:tc>
          <w:tcPr>
            <w:tcW w:w="1243" w:type="dxa"/>
            <w:vAlign w:val="center"/>
          </w:tcPr>
          <w:p w14:paraId="73F62CD0">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229FA16A">
            <w:pPr>
              <w:snapToGrid w:val="0"/>
              <w:rPr>
                <w:rFonts w:ascii="宋体" w:hAnsi="宋体" w:eastAsia="宋体" w:cs="Times New Roman"/>
                <w:szCs w:val="21"/>
              </w:rPr>
            </w:pPr>
          </w:p>
        </w:tc>
      </w:tr>
      <w:tr w14:paraId="5490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4AFCE662">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3AB0C70C">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4BCA53FB">
            <w:pPr>
              <w:snapToGrid w:val="0"/>
              <w:rPr>
                <w:rFonts w:ascii="宋体" w:hAnsi="宋体" w:eastAsia="宋体" w:cs="Times New Roman"/>
                <w:szCs w:val="21"/>
              </w:rPr>
            </w:pPr>
          </w:p>
        </w:tc>
        <w:tc>
          <w:tcPr>
            <w:tcW w:w="1243" w:type="dxa"/>
            <w:vAlign w:val="center"/>
          </w:tcPr>
          <w:p w14:paraId="2A14F9AD">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31F9B92F">
            <w:pPr>
              <w:snapToGrid w:val="0"/>
              <w:rPr>
                <w:rFonts w:ascii="宋体" w:hAnsi="宋体" w:eastAsia="宋体" w:cs="Times New Roman"/>
                <w:szCs w:val="21"/>
              </w:rPr>
            </w:pPr>
          </w:p>
        </w:tc>
      </w:tr>
      <w:tr w14:paraId="7813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715C67E8">
            <w:pPr>
              <w:snapToGrid w:val="0"/>
              <w:jc w:val="center"/>
              <w:rPr>
                <w:rFonts w:ascii="宋体" w:hAnsi="宋体" w:eastAsia="宋体" w:cs="Times New Roman"/>
                <w:szCs w:val="21"/>
              </w:rPr>
            </w:pPr>
          </w:p>
        </w:tc>
        <w:tc>
          <w:tcPr>
            <w:tcW w:w="1208" w:type="dxa"/>
            <w:vAlign w:val="center"/>
          </w:tcPr>
          <w:p w14:paraId="7D36E1F4">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40088206">
            <w:pPr>
              <w:snapToGrid w:val="0"/>
              <w:rPr>
                <w:rFonts w:ascii="宋体" w:hAnsi="宋体" w:eastAsia="宋体" w:cs="Times New Roman"/>
                <w:szCs w:val="21"/>
              </w:rPr>
            </w:pPr>
          </w:p>
        </w:tc>
        <w:tc>
          <w:tcPr>
            <w:tcW w:w="1243" w:type="dxa"/>
            <w:vAlign w:val="center"/>
          </w:tcPr>
          <w:p w14:paraId="35940AB8">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6368824B">
            <w:pPr>
              <w:snapToGrid w:val="0"/>
              <w:rPr>
                <w:rFonts w:ascii="宋体" w:hAnsi="宋体" w:eastAsia="宋体" w:cs="Times New Roman"/>
                <w:szCs w:val="21"/>
              </w:rPr>
            </w:pPr>
          </w:p>
        </w:tc>
      </w:tr>
      <w:tr w14:paraId="6925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5C1C6FF">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70E0EB28">
            <w:pPr>
              <w:snapToGrid w:val="0"/>
              <w:rPr>
                <w:rFonts w:ascii="宋体" w:hAnsi="宋体" w:eastAsia="宋体" w:cs="Times New Roman"/>
                <w:szCs w:val="21"/>
              </w:rPr>
            </w:pPr>
          </w:p>
        </w:tc>
      </w:tr>
      <w:tr w14:paraId="072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DA6DD9D">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4C88AB23">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53DC13B8">
            <w:pPr>
              <w:snapToGrid w:val="0"/>
              <w:rPr>
                <w:rFonts w:ascii="宋体" w:hAnsi="宋体" w:eastAsia="宋体" w:cs="Times New Roman"/>
                <w:szCs w:val="21"/>
              </w:rPr>
            </w:pPr>
          </w:p>
        </w:tc>
        <w:tc>
          <w:tcPr>
            <w:tcW w:w="1167" w:type="dxa"/>
            <w:gridSpan w:val="2"/>
            <w:vAlign w:val="center"/>
          </w:tcPr>
          <w:p w14:paraId="61040B60">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50B7FD98">
            <w:pPr>
              <w:snapToGrid w:val="0"/>
              <w:rPr>
                <w:rFonts w:ascii="宋体" w:hAnsi="宋体" w:eastAsia="宋体" w:cs="Times New Roman"/>
                <w:szCs w:val="21"/>
              </w:rPr>
            </w:pPr>
          </w:p>
        </w:tc>
        <w:tc>
          <w:tcPr>
            <w:tcW w:w="1191" w:type="dxa"/>
            <w:gridSpan w:val="2"/>
            <w:vAlign w:val="center"/>
          </w:tcPr>
          <w:p w14:paraId="68128DD7">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07FCA2D5">
            <w:pPr>
              <w:snapToGrid w:val="0"/>
              <w:rPr>
                <w:rFonts w:ascii="宋体" w:hAnsi="宋体" w:eastAsia="宋体" w:cs="Times New Roman"/>
                <w:szCs w:val="21"/>
              </w:rPr>
            </w:pPr>
          </w:p>
        </w:tc>
      </w:tr>
      <w:tr w14:paraId="3DE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CC40A25">
            <w:pPr>
              <w:snapToGrid w:val="0"/>
              <w:jc w:val="center"/>
              <w:rPr>
                <w:rFonts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22EC611C">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10EB48D9">
            <w:pPr>
              <w:snapToGrid w:val="0"/>
              <w:rPr>
                <w:rFonts w:ascii="宋体" w:hAnsi="宋体" w:eastAsia="宋体" w:cs="Times New Roman"/>
                <w:szCs w:val="21"/>
              </w:rPr>
            </w:pPr>
          </w:p>
        </w:tc>
        <w:tc>
          <w:tcPr>
            <w:tcW w:w="1167" w:type="dxa"/>
            <w:gridSpan w:val="2"/>
            <w:vAlign w:val="center"/>
          </w:tcPr>
          <w:p w14:paraId="45703869">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4331F6EF">
            <w:pPr>
              <w:snapToGrid w:val="0"/>
              <w:rPr>
                <w:rFonts w:ascii="宋体" w:hAnsi="宋体" w:eastAsia="宋体" w:cs="Times New Roman"/>
                <w:szCs w:val="21"/>
              </w:rPr>
            </w:pPr>
          </w:p>
        </w:tc>
        <w:tc>
          <w:tcPr>
            <w:tcW w:w="1191" w:type="dxa"/>
            <w:gridSpan w:val="2"/>
            <w:vAlign w:val="center"/>
          </w:tcPr>
          <w:p w14:paraId="6523BFE3">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4E8DE4E2">
            <w:pPr>
              <w:snapToGrid w:val="0"/>
              <w:rPr>
                <w:rFonts w:ascii="宋体" w:hAnsi="宋体" w:eastAsia="宋体" w:cs="Times New Roman"/>
                <w:szCs w:val="21"/>
              </w:rPr>
            </w:pPr>
          </w:p>
        </w:tc>
      </w:tr>
      <w:tr w14:paraId="4A68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1A7BAEF">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51583436">
            <w:pPr>
              <w:snapToGrid w:val="0"/>
              <w:rPr>
                <w:rFonts w:ascii="宋体" w:hAnsi="宋体" w:eastAsia="宋体" w:cs="Times New Roman"/>
                <w:szCs w:val="21"/>
              </w:rPr>
            </w:pPr>
          </w:p>
        </w:tc>
        <w:tc>
          <w:tcPr>
            <w:tcW w:w="4818" w:type="dxa"/>
            <w:gridSpan w:val="6"/>
            <w:vAlign w:val="center"/>
          </w:tcPr>
          <w:p w14:paraId="1D2C311A">
            <w:pPr>
              <w:snapToGrid w:val="0"/>
              <w:rPr>
                <w:rFonts w:ascii="宋体" w:hAnsi="宋体" w:eastAsia="宋体" w:cs="Times New Roman"/>
                <w:szCs w:val="21"/>
              </w:rPr>
            </w:pPr>
            <w:r>
              <w:rPr>
                <w:rFonts w:hint="eastAsia" w:ascii="宋体" w:hAnsi="宋体" w:eastAsia="宋体" w:cs="Times New Roman"/>
                <w:szCs w:val="21"/>
              </w:rPr>
              <w:t>员工总人数：</w:t>
            </w: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44E2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280BFEA">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194B5B7C">
            <w:pPr>
              <w:snapToGrid w:val="0"/>
              <w:rPr>
                <w:rFonts w:ascii="宋体" w:hAnsi="宋体" w:eastAsia="宋体" w:cs="Times New Roman"/>
                <w:szCs w:val="21"/>
              </w:rPr>
            </w:pPr>
          </w:p>
        </w:tc>
        <w:tc>
          <w:tcPr>
            <w:tcW w:w="992" w:type="dxa"/>
            <w:vMerge w:val="restart"/>
            <w:vAlign w:val="center"/>
          </w:tcPr>
          <w:p w14:paraId="27C3F6F5">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122FC05D">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03057941">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126F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A7460A5">
            <w:pPr>
              <w:snapToGrid w:val="0"/>
              <w:jc w:val="center"/>
              <w:rPr>
                <w:rFonts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12F88173">
            <w:pPr>
              <w:snapToGrid w:val="0"/>
              <w:rPr>
                <w:rFonts w:ascii="宋体" w:hAnsi="宋体" w:eastAsia="宋体" w:cs="Times New Roman"/>
                <w:szCs w:val="21"/>
              </w:rPr>
            </w:pPr>
          </w:p>
        </w:tc>
        <w:tc>
          <w:tcPr>
            <w:tcW w:w="992" w:type="dxa"/>
            <w:vMerge w:val="continue"/>
            <w:vAlign w:val="center"/>
          </w:tcPr>
          <w:p w14:paraId="5E917F09">
            <w:pPr>
              <w:snapToGrid w:val="0"/>
              <w:rPr>
                <w:rFonts w:ascii="宋体" w:hAnsi="宋体" w:eastAsia="宋体" w:cs="Times New Roman"/>
                <w:szCs w:val="21"/>
              </w:rPr>
            </w:pPr>
          </w:p>
        </w:tc>
        <w:tc>
          <w:tcPr>
            <w:tcW w:w="1913" w:type="dxa"/>
            <w:gridSpan w:val="3"/>
            <w:vAlign w:val="center"/>
          </w:tcPr>
          <w:p w14:paraId="70C06178">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455031F4">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5F35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6830D44">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08EB434D">
            <w:pPr>
              <w:snapToGrid w:val="0"/>
              <w:rPr>
                <w:rFonts w:ascii="宋体" w:hAnsi="宋体" w:eastAsia="宋体" w:cs="Times New Roman"/>
                <w:szCs w:val="21"/>
              </w:rPr>
            </w:pPr>
          </w:p>
        </w:tc>
        <w:tc>
          <w:tcPr>
            <w:tcW w:w="992" w:type="dxa"/>
            <w:vMerge w:val="continue"/>
            <w:vAlign w:val="center"/>
          </w:tcPr>
          <w:p w14:paraId="5565564B">
            <w:pPr>
              <w:snapToGrid w:val="0"/>
              <w:rPr>
                <w:rFonts w:ascii="宋体" w:hAnsi="宋体" w:eastAsia="宋体" w:cs="Times New Roman"/>
                <w:szCs w:val="21"/>
              </w:rPr>
            </w:pPr>
          </w:p>
        </w:tc>
        <w:tc>
          <w:tcPr>
            <w:tcW w:w="1913" w:type="dxa"/>
            <w:gridSpan w:val="3"/>
            <w:vAlign w:val="center"/>
          </w:tcPr>
          <w:p w14:paraId="1F27B929">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1CD61023">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621E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4019765">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242983C6">
            <w:pPr>
              <w:snapToGrid w:val="0"/>
              <w:rPr>
                <w:rFonts w:ascii="宋体" w:hAnsi="宋体" w:eastAsia="宋体" w:cs="Times New Roman"/>
                <w:szCs w:val="21"/>
              </w:rPr>
            </w:pPr>
          </w:p>
        </w:tc>
        <w:tc>
          <w:tcPr>
            <w:tcW w:w="992" w:type="dxa"/>
            <w:vMerge w:val="continue"/>
            <w:vAlign w:val="center"/>
          </w:tcPr>
          <w:p w14:paraId="1DD4C6F4">
            <w:pPr>
              <w:snapToGrid w:val="0"/>
              <w:rPr>
                <w:rFonts w:ascii="宋体" w:hAnsi="宋体" w:eastAsia="宋体" w:cs="Times New Roman"/>
                <w:szCs w:val="21"/>
              </w:rPr>
            </w:pPr>
          </w:p>
        </w:tc>
        <w:tc>
          <w:tcPr>
            <w:tcW w:w="1913" w:type="dxa"/>
            <w:gridSpan w:val="3"/>
            <w:vAlign w:val="center"/>
          </w:tcPr>
          <w:p w14:paraId="255A4252">
            <w:pPr>
              <w:snapToGrid w:val="0"/>
              <w:rPr>
                <w:rFonts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1C9DCA7F">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2D5F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6A6F6A6">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079D44F4">
            <w:pPr>
              <w:snapToGrid w:val="0"/>
              <w:rPr>
                <w:rFonts w:ascii="宋体" w:hAnsi="宋体" w:eastAsia="宋体" w:cs="Times New Roman"/>
                <w:szCs w:val="21"/>
              </w:rPr>
            </w:pPr>
          </w:p>
        </w:tc>
        <w:tc>
          <w:tcPr>
            <w:tcW w:w="992" w:type="dxa"/>
            <w:vMerge w:val="continue"/>
            <w:vAlign w:val="center"/>
          </w:tcPr>
          <w:p w14:paraId="1C9A2303">
            <w:pPr>
              <w:snapToGrid w:val="0"/>
              <w:rPr>
                <w:rFonts w:ascii="宋体" w:hAnsi="宋体" w:eastAsia="宋体" w:cs="Times New Roman"/>
                <w:szCs w:val="21"/>
              </w:rPr>
            </w:pPr>
          </w:p>
        </w:tc>
        <w:tc>
          <w:tcPr>
            <w:tcW w:w="1913" w:type="dxa"/>
            <w:gridSpan w:val="3"/>
            <w:vAlign w:val="center"/>
          </w:tcPr>
          <w:p w14:paraId="5D645EDC">
            <w:pPr>
              <w:snapToGrid w:val="0"/>
              <w:rPr>
                <w:rFonts w:ascii="宋体" w:hAnsi="宋体" w:eastAsia="宋体" w:cs="Times New Roman"/>
                <w:szCs w:val="21"/>
              </w:rPr>
            </w:pPr>
          </w:p>
        </w:tc>
        <w:tc>
          <w:tcPr>
            <w:tcW w:w="1913" w:type="dxa"/>
            <w:gridSpan w:val="2"/>
            <w:vAlign w:val="center"/>
          </w:tcPr>
          <w:p w14:paraId="56BBB60E">
            <w:pPr>
              <w:snapToGrid w:val="0"/>
              <w:rPr>
                <w:rFonts w:ascii="宋体" w:hAnsi="宋体" w:eastAsia="宋体" w:cs="Times New Roman"/>
                <w:szCs w:val="21"/>
              </w:rPr>
            </w:pPr>
          </w:p>
        </w:tc>
      </w:tr>
      <w:tr w14:paraId="505B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25A8315">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7D3A95F0">
            <w:pPr>
              <w:snapToGrid w:val="0"/>
              <w:rPr>
                <w:rFonts w:ascii="宋体" w:hAnsi="宋体" w:eastAsia="宋体" w:cs="Times New Roman"/>
                <w:szCs w:val="21"/>
              </w:rPr>
            </w:pPr>
          </w:p>
        </w:tc>
      </w:tr>
    </w:tbl>
    <w:p w14:paraId="70605CE1">
      <w:pPr>
        <w:wordWrap w:val="0"/>
        <w:spacing w:line="400" w:lineRule="exact"/>
        <w:rPr>
          <w:rFonts w:ascii="宋体" w:hAnsi="宋体" w:eastAsia="宋体" w:cs="Times New Roman"/>
          <w:szCs w:val="21"/>
        </w:rPr>
      </w:pPr>
    </w:p>
    <w:p w14:paraId="6FA1C89F">
      <w:pPr>
        <w:wordWrap w:val="0"/>
        <w:spacing w:line="400" w:lineRule="exact"/>
        <w:rPr>
          <w:rFonts w:ascii="宋体" w:hAnsi="宋体" w:eastAsia="宋体" w:cs="Times New Roman"/>
          <w:szCs w:val="21"/>
        </w:rPr>
      </w:pPr>
    </w:p>
    <w:p w14:paraId="4706195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供应商或联合体牵头人或联合体成员（盖电子公章）：</w:t>
      </w:r>
      <w:r>
        <w:rPr>
          <w:rFonts w:hint="eastAsia" w:ascii="宋体" w:hAnsi="宋体" w:eastAsia="宋体"/>
          <w:szCs w:val="21"/>
          <w:u w:val="single"/>
        </w:rPr>
        <w:t xml:space="preserve">          </w:t>
      </w:r>
    </w:p>
    <w:p w14:paraId="7784F82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5B2088C">
      <w:pPr>
        <w:spacing w:line="400" w:lineRule="exact"/>
        <w:jc w:val="right"/>
        <w:rPr>
          <w:rFonts w:ascii="宋体" w:hAnsi="宋体" w:eastAsia="宋体" w:cs="Times New Roman"/>
          <w:b/>
          <w:sz w:val="24"/>
          <w:szCs w:val="24"/>
        </w:rPr>
        <w:sectPr>
          <w:pgSz w:w="11906" w:h="16838"/>
          <w:pgMar w:top="1418" w:right="1418" w:bottom="1418" w:left="1418" w:header="851" w:footer="992" w:gutter="0"/>
          <w:cols w:space="425" w:num="1"/>
          <w:docGrid w:type="lines" w:linePitch="312" w:charSpace="0"/>
        </w:sectPr>
      </w:pPr>
    </w:p>
    <w:p w14:paraId="436FF4DB">
      <w:pPr>
        <w:spacing w:line="400" w:lineRule="exact"/>
        <w:rPr>
          <w:rFonts w:ascii="宋体" w:hAnsi="宋体" w:eastAsia="宋体" w:cs="Times New Roman"/>
          <w:szCs w:val="21"/>
        </w:rPr>
      </w:pPr>
      <w:r>
        <w:rPr>
          <w:rFonts w:hint="eastAsia" w:ascii="宋体" w:hAnsi="宋体" w:eastAsia="宋体" w:cs="Times New Roman"/>
          <w:szCs w:val="21"/>
        </w:rPr>
        <w:t>附件三</w:t>
      </w:r>
    </w:p>
    <w:p w14:paraId="16175364">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联合体协议书</w:t>
      </w:r>
    </w:p>
    <w:p w14:paraId="5FC208F3">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shd w:val="clear" w:color="auto" w:fill="BEBEBE" w:themeFill="background1" w:themeFillShade="BF"/>
        </w:rPr>
        <w:t>（供应商以联合体方式响应的必须提供联合体协议书，否则作无效标处理）</w:t>
      </w:r>
    </w:p>
    <w:p w14:paraId="102D9009">
      <w:pPr>
        <w:wordWrap w:val="0"/>
        <w:spacing w:line="400" w:lineRule="exact"/>
        <w:rPr>
          <w:rFonts w:ascii="宋体" w:hAnsi="宋体" w:eastAsia="宋体"/>
          <w:szCs w:val="21"/>
          <w:u w:val="single"/>
        </w:rPr>
      </w:pPr>
    </w:p>
    <w:p w14:paraId="0EACCDBC">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的响应。现就联合体响应事宜订立如下协议。</w:t>
      </w:r>
    </w:p>
    <w:p w14:paraId="038E5A3A">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0DA14D81">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239AA76B">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联合体将严格按照采购文件的各项要求，递交响应文件，履行合同，并对外承担连带责任。</w:t>
      </w:r>
    </w:p>
    <w:p w14:paraId="6A44CAFA">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2A61B519">
      <w:pPr>
        <w:wordWrap w:val="0"/>
        <w:spacing w:line="400" w:lineRule="exact"/>
        <w:ind w:firstLine="420" w:firstLineChars="200"/>
        <w:rPr>
          <w:rFonts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（联合体牵头人名称）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5234BBA1">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（联合体成员一名称）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058DE9B9">
      <w:pPr>
        <w:wordWrap w:val="0"/>
        <w:spacing w:line="400" w:lineRule="exact"/>
        <w:ind w:firstLine="422" w:firstLineChars="200"/>
        <w:rPr>
          <w:rFonts w:ascii="宋体" w:hAnsi="宋体" w:eastAsia="宋体"/>
          <w:b/>
          <w:bCs/>
          <w:szCs w:val="21"/>
          <w:u w:val="single"/>
        </w:rPr>
      </w:pPr>
      <w:r>
        <w:rPr>
          <w:rFonts w:hint="eastAsia" w:ascii="宋体" w:hAnsi="宋体" w:eastAsia="宋体" w:cs="Times New Roman"/>
          <w:b/>
          <w:bCs/>
          <w:szCs w:val="21"/>
        </w:rPr>
        <w:t>......（如有多个联合体成员的，按同格式增加）</w:t>
      </w:r>
    </w:p>
    <w:p w14:paraId="64D2A03D">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36C98153">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125C3F86">
      <w:pPr>
        <w:wordWrap w:val="0"/>
        <w:spacing w:line="400" w:lineRule="exact"/>
        <w:rPr>
          <w:rFonts w:ascii="宋体" w:hAnsi="宋体" w:eastAsia="宋体" w:cs="Times New Roman"/>
          <w:szCs w:val="21"/>
        </w:rPr>
      </w:pPr>
    </w:p>
    <w:p w14:paraId="46AB0B55">
      <w:pPr>
        <w:wordWrap w:val="0"/>
        <w:spacing w:line="400" w:lineRule="exact"/>
        <w:rPr>
          <w:rFonts w:ascii="宋体" w:hAnsi="宋体" w:eastAsia="宋体" w:cs="Times New Roman"/>
          <w:szCs w:val="21"/>
        </w:rPr>
      </w:pPr>
    </w:p>
    <w:p w14:paraId="799C9C1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联合体牵头人（盖电子公章）：</w:t>
      </w:r>
      <w:r>
        <w:rPr>
          <w:rFonts w:hint="eastAsia" w:ascii="宋体" w:hAnsi="宋体" w:eastAsia="宋体"/>
          <w:szCs w:val="21"/>
          <w:u w:val="single"/>
        </w:rPr>
        <w:t xml:space="preserve">          </w:t>
      </w:r>
    </w:p>
    <w:p w14:paraId="6D6AF5AA">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24BB107A">
      <w:pPr>
        <w:wordWrap w:val="0"/>
        <w:spacing w:line="400" w:lineRule="exact"/>
        <w:ind w:firstLine="2520" w:firstLineChars="1200"/>
        <w:rPr>
          <w:rFonts w:ascii="宋体" w:hAnsi="宋体" w:eastAsia="宋体" w:cs="Times New Roman"/>
          <w:szCs w:val="21"/>
        </w:rPr>
      </w:pPr>
    </w:p>
    <w:p w14:paraId="6597346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联合体成员一（盖单位公章）：</w:t>
      </w:r>
      <w:r>
        <w:rPr>
          <w:rFonts w:hint="eastAsia" w:ascii="宋体" w:hAnsi="宋体" w:eastAsia="宋体"/>
          <w:szCs w:val="21"/>
          <w:u w:val="single"/>
        </w:rPr>
        <w:t xml:space="preserve">          </w:t>
      </w:r>
    </w:p>
    <w:p w14:paraId="7A82C640">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5E30ACC0">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......（如有多个联合体成员的，按同格式增加）</w:t>
      </w:r>
    </w:p>
    <w:p w14:paraId="5AB23237">
      <w:pPr>
        <w:wordWrap w:val="0"/>
        <w:spacing w:line="400" w:lineRule="exact"/>
        <w:ind w:firstLine="2520" w:firstLineChars="1200"/>
        <w:rPr>
          <w:rFonts w:ascii="宋体" w:hAnsi="宋体" w:eastAsia="宋体" w:cs="Times New Roman"/>
          <w:szCs w:val="21"/>
        </w:rPr>
      </w:pPr>
    </w:p>
    <w:p w14:paraId="1889B50F">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75E458B">
      <w:pPr>
        <w:spacing w:line="400" w:lineRule="exact"/>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61468BDC">
      <w:pPr>
        <w:spacing w:line="400" w:lineRule="exact"/>
        <w:jc w:val="left"/>
        <w:rPr>
          <w:rFonts w:ascii="宋体" w:hAnsi="宋体" w:eastAsia="宋体" w:cs="Times New Roman"/>
          <w:szCs w:val="21"/>
        </w:rPr>
      </w:pPr>
      <w:r>
        <w:rPr>
          <w:rFonts w:hint="eastAsia" w:ascii="宋体" w:hAnsi="宋体" w:eastAsia="宋体" w:cs="Times New Roman"/>
          <w:szCs w:val="21"/>
        </w:rPr>
        <w:t>附件四</w:t>
      </w:r>
    </w:p>
    <w:p w14:paraId="310D6313">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初次报价表</w:t>
      </w:r>
    </w:p>
    <w:p w14:paraId="73FEB218">
      <w:pPr>
        <w:spacing w:line="400" w:lineRule="exact"/>
        <w:rPr>
          <w:rFonts w:ascii="宋体" w:hAnsi="宋体" w:eastAsia="宋体" w:cs="Times New Roman"/>
          <w:b/>
          <w:szCs w:val="21"/>
        </w:rPr>
      </w:pPr>
    </w:p>
    <w:p w14:paraId="68F2339E">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14DA3EBE">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14:paraId="7C228718">
      <w:pPr>
        <w:wordWrap w:val="0"/>
        <w:spacing w:line="400" w:lineRule="exact"/>
        <w:jc w:val="right"/>
        <w:rPr>
          <w:rFonts w:ascii="宋体" w:hAnsi="宋体" w:eastAsia="宋体" w:cs="Times New Roman"/>
          <w:b/>
          <w:szCs w:val="21"/>
        </w:rPr>
      </w:pPr>
      <w:r>
        <w:rPr>
          <w:rFonts w:hint="eastAsia" w:ascii="宋体" w:hAnsi="宋体" w:eastAsia="宋体" w:cs="Times New Roman"/>
          <w:b/>
          <w:szCs w:val="21"/>
        </w:rPr>
        <w:t>价格单位：人民币元</w:t>
      </w:r>
    </w:p>
    <w:tbl>
      <w:tblPr>
        <w:tblStyle w:val="15"/>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3075"/>
        <w:gridCol w:w="992"/>
        <w:gridCol w:w="3023"/>
        <w:gridCol w:w="1240"/>
      </w:tblGrid>
      <w:tr w14:paraId="35E3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03A1BF81">
            <w:pPr>
              <w:ind w:left="-42" w:leftChars="-20" w:right="-42" w:rightChars="-20"/>
              <w:jc w:val="center"/>
              <w:rPr>
                <w:rFonts w:ascii="宋体" w:hAnsi="宋体" w:eastAsia="宋体" w:cs="Times New Roman"/>
                <w:b/>
                <w:szCs w:val="21"/>
              </w:rPr>
            </w:pPr>
            <w:r>
              <w:rPr>
                <w:rFonts w:hint="eastAsia" w:ascii="宋体" w:hAnsi="宋体" w:eastAsia="宋体" w:cs="Times New Roman"/>
                <w:b/>
                <w:szCs w:val="21"/>
              </w:rPr>
              <w:t>序号</w:t>
            </w:r>
          </w:p>
        </w:tc>
        <w:tc>
          <w:tcPr>
            <w:tcW w:w="3075" w:type="dxa"/>
            <w:tcBorders>
              <w:right w:val="single" w:color="auto" w:sz="4" w:space="0"/>
            </w:tcBorders>
            <w:vAlign w:val="center"/>
          </w:tcPr>
          <w:p w14:paraId="6FB59FAA">
            <w:pPr>
              <w:jc w:val="center"/>
              <w:rPr>
                <w:rFonts w:ascii="宋体" w:hAnsi="宋体" w:eastAsia="宋体" w:cs="Times New Roman"/>
                <w:b/>
                <w:szCs w:val="21"/>
              </w:rPr>
            </w:pPr>
            <w:r>
              <w:rPr>
                <w:rFonts w:hint="eastAsia" w:ascii="宋体" w:hAnsi="宋体" w:eastAsia="宋体" w:cs="Times New Roman"/>
                <w:b/>
                <w:szCs w:val="21"/>
              </w:rPr>
              <w:t>采购内容</w:t>
            </w:r>
          </w:p>
        </w:tc>
        <w:tc>
          <w:tcPr>
            <w:tcW w:w="992" w:type="dxa"/>
            <w:tcBorders>
              <w:right w:val="single" w:color="auto" w:sz="4" w:space="0"/>
            </w:tcBorders>
            <w:vAlign w:val="center"/>
          </w:tcPr>
          <w:p w14:paraId="3466CAE9">
            <w:pPr>
              <w:jc w:val="center"/>
              <w:rPr>
                <w:rFonts w:ascii="宋体" w:hAnsi="宋体" w:eastAsia="宋体" w:cs="Times New Roman"/>
                <w:b/>
                <w:szCs w:val="21"/>
              </w:rPr>
            </w:pPr>
            <w:r>
              <w:rPr>
                <w:rFonts w:hint="eastAsia" w:ascii="宋体" w:hAnsi="宋体" w:eastAsia="宋体" w:cs="Times New Roman"/>
                <w:b/>
                <w:szCs w:val="21"/>
              </w:rPr>
              <w:t>数量</w:t>
            </w:r>
          </w:p>
        </w:tc>
        <w:tc>
          <w:tcPr>
            <w:tcW w:w="3023" w:type="dxa"/>
            <w:tcBorders>
              <w:right w:val="single" w:color="auto" w:sz="4" w:space="0"/>
            </w:tcBorders>
            <w:vAlign w:val="center"/>
          </w:tcPr>
          <w:p w14:paraId="3C0C8C65">
            <w:pPr>
              <w:jc w:val="center"/>
              <w:rPr>
                <w:rFonts w:ascii="宋体" w:hAnsi="宋体" w:eastAsia="宋体" w:cs="Times New Roman"/>
                <w:b/>
                <w:szCs w:val="21"/>
              </w:rPr>
            </w:pPr>
            <w:r>
              <w:rPr>
                <w:rFonts w:hint="eastAsia" w:ascii="宋体" w:hAnsi="宋体" w:eastAsia="宋体" w:cs="Times New Roman"/>
                <w:b/>
                <w:szCs w:val="21"/>
              </w:rPr>
              <w:t>报价</w:t>
            </w:r>
          </w:p>
        </w:tc>
        <w:tc>
          <w:tcPr>
            <w:tcW w:w="1240" w:type="dxa"/>
            <w:tcBorders>
              <w:right w:val="single" w:color="auto" w:sz="4" w:space="0"/>
            </w:tcBorders>
            <w:vAlign w:val="center"/>
          </w:tcPr>
          <w:p w14:paraId="06AE9990">
            <w:pPr>
              <w:jc w:val="center"/>
              <w:rPr>
                <w:rFonts w:ascii="宋体" w:hAnsi="宋体" w:eastAsia="宋体" w:cs="Times New Roman"/>
                <w:b/>
                <w:szCs w:val="21"/>
              </w:rPr>
            </w:pPr>
            <w:r>
              <w:rPr>
                <w:rFonts w:hint="eastAsia" w:ascii="宋体" w:hAnsi="宋体" w:eastAsia="宋体" w:cs="Times New Roman"/>
                <w:b/>
                <w:szCs w:val="21"/>
              </w:rPr>
              <w:t>备注</w:t>
            </w:r>
          </w:p>
        </w:tc>
      </w:tr>
      <w:tr w14:paraId="4C4B4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50B9DF77">
            <w:pPr>
              <w:jc w:val="center"/>
              <w:rPr>
                <w:rFonts w:ascii="宋体" w:hAnsi="宋体" w:eastAsia="宋体" w:cs="Times New Roman"/>
                <w:szCs w:val="21"/>
              </w:rPr>
            </w:pPr>
            <w:r>
              <w:rPr>
                <w:rFonts w:hint="eastAsia" w:ascii="宋体" w:hAnsi="宋体" w:eastAsia="宋体" w:cs="Times New Roman"/>
                <w:szCs w:val="21"/>
              </w:rPr>
              <w:t>1</w:t>
            </w:r>
          </w:p>
        </w:tc>
        <w:tc>
          <w:tcPr>
            <w:tcW w:w="3075" w:type="dxa"/>
            <w:tcBorders>
              <w:right w:val="single" w:color="auto" w:sz="4" w:space="0"/>
            </w:tcBorders>
            <w:vAlign w:val="center"/>
          </w:tcPr>
          <w:p w14:paraId="02DB88AF">
            <w:pPr>
              <w:jc w:val="center"/>
              <w:rPr>
                <w:rFonts w:ascii="宋体" w:hAnsi="宋体" w:eastAsia="宋体" w:cs="Times New Roman"/>
                <w:szCs w:val="21"/>
              </w:rPr>
            </w:pPr>
            <w:r>
              <w:rPr>
                <w:rFonts w:hint="eastAsia" w:ascii="宋体" w:hAnsi="宋体" w:eastAsia="宋体" w:cs="Times New Roman"/>
                <w:szCs w:val="21"/>
              </w:rPr>
              <w:t>四明未来社区数字化改造提升项目</w:t>
            </w:r>
          </w:p>
        </w:tc>
        <w:tc>
          <w:tcPr>
            <w:tcW w:w="992" w:type="dxa"/>
            <w:tcBorders>
              <w:right w:val="single" w:color="auto" w:sz="4" w:space="0"/>
            </w:tcBorders>
            <w:vAlign w:val="center"/>
          </w:tcPr>
          <w:p w14:paraId="2A58BCF1">
            <w:pPr>
              <w:jc w:val="center"/>
              <w:rPr>
                <w:rFonts w:hint="eastAsia" w:ascii="宋体" w:hAnsi="宋体" w:eastAsia="宋体" w:cs="Times New Roman"/>
                <w:szCs w:val="21"/>
                <w:lang w:val="en-US" w:eastAsia="zh-CN"/>
              </w:rPr>
            </w:pPr>
            <w:r>
              <w:rPr>
                <w:rFonts w:hint="eastAsia" w:ascii="宋体" w:hAnsi="宋体" w:eastAsia="宋体" w:cs="Times New Roman"/>
                <w:szCs w:val="21"/>
              </w:rPr>
              <w:t>一</w:t>
            </w:r>
            <w:r>
              <w:rPr>
                <w:rFonts w:hint="eastAsia" w:ascii="宋体" w:hAnsi="宋体" w:eastAsia="宋体" w:cs="Times New Roman"/>
                <w:szCs w:val="21"/>
                <w:lang w:val="en-US" w:eastAsia="zh-CN"/>
              </w:rPr>
              <w:t>项</w:t>
            </w:r>
          </w:p>
        </w:tc>
        <w:tc>
          <w:tcPr>
            <w:tcW w:w="3023" w:type="dxa"/>
            <w:tcBorders>
              <w:right w:val="single" w:color="auto" w:sz="4" w:space="0"/>
            </w:tcBorders>
            <w:vAlign w:val="center"/>
          </w:tcPr>
          <w:p w14:paraId="38C563D6">
            <w:pPr>
              <w:jc w:val="center"/>
              <w:rPr>
                <w:rFonts w:ascii="宋体" w:hAnsi="宋体" w:eastAsia="宋体" w:cs="Times New Roman"/>
                <w:b/>
                <w:szCs w:val="21"/>
              </w:rPr>
            </w:pPr>
            <w:r>
              <w:rPr>
                <w:rFonts w:hint="eastAsia" w:ascii="宋体" w:hAnsi="宋体" w:eastAsia="宋体" w:cs="Times New Roman"/>
                <w:b/>
                <w:szCs w:val="21"/>
              </w:rPr>
              <w:t>大写：</w:t>
            </w:r>
            <w:r>
              <w:rPr>
                <w:rFonts w:hint="eastAsia" w:ascii="宋体" w:hAnsi="宋体" w:eastAsia="宋体" w:cs="Times New Roman"/>
                <w:b/>
                <w:szCs w:val="21"/>
                <w:u w:val="single"/>
              </w:rPr>
              <w:t xml:space="preserve">          元整</w:t>
            </w:r>
          </w:p>
        </w:tc>
        <w:tc>
          <w:tcPr>
            <w:tcW w:w="1240" w:type="dxa"/>
            <w:tcBorders>
              <w:top w:val="single" w:color="auto" w:sz="4" w:space="0"/>
              <w:bottom w:val="single" w:color="auto" w:sz="4" w:space="0"/>
              <w:right w:val="single" w:color="auto" w:sz="4" w:space="0"/>
            </w:tcBorders>
            <w:vAlign w:val="center"/>
          </w:tcPr>
          <w:p w14:paraId="46060103">
            <w:pPr>
              <w:jc w:val="center"/>
              <w:rPr>
                <w:rFonts w:ascii="宋体" w:hAnsi="宋体" w:eastAsia="宋体" w:cs="Times New Roman"/>
                <w:b/>
                <w:szCs w:val="21"/>
              </w:rPr>
            </w:pPr>
            <w:r>
              <w:rPr>
                <w:rFonts w:hint="eastAsia" w:ascii="宋体" w:hAnsi="宋体" w:eastAsia="宋体" w:cs="Times New Roman"/>
                <w:b/>
                <w:szCs w:val="21"/>
              </w:rPr>
              <w:t>最高限价</w:t>
            </w:r>
            <w:r>
              <w:rPr>
                <w:rFonts w:hint="eastAsia" w:ascii="宋体" w:hAnsi="宋体" w:eastAsia="宋体" w:cs="Times New Roman"/>
                <w:b/>
                <w:szCs w:val="21"/>
                <w:lang w:eastAsia="zh-CN"/>
              </w:rPr>
              <w:t>761281</w:t>
            </w:r>
            <w:r>
              <w:rPr>
                <w:rFonts w:hint="eastAsia" w:ascii="宋体" w:hAnsi="宋体" w:eastAsia="宋体" w:cs="Times New Roman"/>
                <w:b/>
                <w:szCs w:val="21"/>
              </w:rPr>
              <w:t>元</w:t>
            </w:r>
          </w:p>
        </w:tc>
      </w:tr>
    </w:tbl>
    <w:p w14:paraId="56246462">
      <w:pPr>
        <w:wordWrap w:val="0"/>
        <w:spacing w:line="400" w:lineRule="exact"/>
        <w:rPr>
          <w:rFonts w:ascii="宋体" w:hAnsi="宋体" w:eastAsia="宋体"/>
          <w:b/>
          <w:szCs w:val="21"/>
        </w:rPr>
      </w:pPr>
      <w:r>
        <w:rPr>
          <w:rFonts w:hint="eastAsia" w:ascii="宋体" w:hAnsi="宋体" w:eastAsia="宋体"/>
          <w:b/>
          <w:szCs w:val="21"/>
        </w:rPr>
        <w:t>注：报价包括人工费、工器具（耗材）费、服务费、维修费、管理费、利润、税金等有关本项目的全部费用以及参加采购活动所发生的所有费用。</w:t>
      </w:r>
    </w:p>
    <w:p w14:paraId="109A30E5">
      <w:pPr>
        <w:wordWrap w:val="0"/>
        <w:spacing w:line="400" w:lineRule="exact"/>
        <w:rPr>
          <w:rFonts w:ascii="宋体" w:hAnsi="宋体" w:eastAsia="宋体" w:cs="Times New Roman"/>
          <w:szCs w:val="21"/>
        </w:rPr>
      </w:pPr>
    </w:p>
    <w:p w14:paraId="38733EAB">
      <w:pPr>
        <w:wordWrap w:val="0"/>
        <w:spacing w:line="400" w:lineRule="exact"/>
        <w:rPr>
          <w:rFonts w:ascii="宋体" w:hAnsi="宋体" w:eastAsia="宋体" w:cs="Times New Roman"/>
          <w:szCs w:val="21"/>
        </w:rPr>
      </w:pPr>
    </w:p>
    <w:p w14:paraId="74CE990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2D4D0685">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1C488B95">
      <w:pPr>
        <w:wordWrap w:val="0"/>
        <w:spacing w:line="400" w:lineRule="exact"/>
        <w:ind w:firstLine="2520" w:firstLineChars="1200"/>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FEABCB5">
      <w:pPr>
        <w:rPr>
          <w:rFonts w:ascii="宋体" w:hAnsi="宋体" w:eastAsia="宋体" w:cs="Times New Roman"/>
          <w:szCs w:val="21"/>
        </w:rPr>
      </w:pPr>
      <w:r>
        <w:rPr>
          <w:rFonts w:hint="eastAsia" w:ascii="宋体" w:hAnsi="宋体" w:eastAsia="宋体" w:cs="Times New Roman"/>
          <w:szCs w:val="21"/>
        </w:rPr>
        <w:t>附件四-1</w:t>
      </w:r>
    </w:p>
    <w:p w14:paraId="488D2B85">
      <w:pPr>
        <w:jc w:val="center"/>
        <w:outlineLvl w:val="1"/>
        <w:rPr>
          <w:rFonts w:hint="eastAsia" w:ascii="宋体" w:hAnsi="宋体" w:eastAsia="宋体" w:cs="Times New Roman"/>
          <w:b/>
          <w:bCs/>
          <w:szCs w:val="21"/>
          <w:lang w:eastAsia="zh-CN"/>
        </w:rPr>
      </w:pPr>
      <w:r>
        <w:rPr>
          <w:rFonts w:hint="eastAsia" w:ascii="宋体" w:hAnsi="宋体" w:eastAsia="宋体" w:cs="Times New Roman"/>
          <w:b/>
          <w:bCs/>
          <w:szCs w:val="21"/>
        </w:rPr>
        <w:t>报价明细表</w:t>
      </w:r>
    </w:p>
    <w:tbl>
      <w:tblPr>
        <w:tblStyle w:val="15"/>
        <w:tblW w:w="10209" w:type="dxa"/>
        <w:jc w:val="center"/>
        <w:tblLayout w:type="fixed"/>
        <w:tblCellMar>
          <w:top w:w="0" w:type="dxa"/>
          <w:left w:w="0" w:type="dxa"/>
          <w:bottom w:w="0" w:type="dxa"/>
          <w:right w:w="0" w:type="dxa"/>
        </w:tblCellMar>
      </w:tblPr>
      <w:tblGrid>
        <w:gridCol w:w="561"/>
        <w:gridCol w:w="1290"/>
        <w:gridCol w:w="5517"/>
        <w:gridCol w:w="579"/>
        <w:gridCol w:w="520"/>
        <w:gridCol w:w="702"/>
        <w:gridCol w:w="60"/>
        <w:gridCol w:w="460"/>
        <w:gridCol w:w="303"/>
        <w:gridCol w:w="217"/>
      </w:tblGrid>
      <w:tr w14:paraId="7CECCFCC">
        <w:tblPrEx>
          <w:tblCellMar>
            <w:top w:w="0" w:type="dxa"/>
            <w:left w:w="0" w:type="dxa"/>
            <w:bottom w:w="0" w:type="dxa"/>
            <w:right w:w="0" w:type="dxa"/>
          </w:tblCellMar>
        </w:tblPrEx>
        <w:trPr>
          <w:gridAfter w:val="1"/>
          <w:wAfter w:w="217" w:type="dxa"/>
          <w:trHeight w:val="23"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5FBC6DE">
            <w:pPr>
              <w:spacing w:line="240" w:lineRule="auto"/>
              <w:rPr>
                <w:rFonts w:cs="宋体"/>
                <w:b/>
                <w:bCs/>
                <w:color w:val="000000"/>
                <w:sz w:val="20"/>
                <w:szCs w:val="20"/>
              </w:rPr>
            </w:pPr>
            <w:r>
              <w:rPr>
                <w:rFonts w:hint="eastAsia" w:ascii="宋体" w:hAnsi="宋体" w:eastAsia="宋体" w:cs="Times New Roman"/>
                <w:b/>
                <w:szCs w:val="21"/>
              </w:rPr>
              <w:br w:type="page"/>
            </w:r>
            <w:r>
              <w:rPr>
                <w:rFonts w:hint="eastAsia" w:cs="宋体"/>
                <w:b/>
                <w:bCs/>
                <w:color w:val="000000"/>
                <w:sz w:val="20"/>
                <w:szCs w:val="20"/>
              </w:rPr>
              <w:t>序号</w:t>
            </w:r>
          </w:p>
        </w:tc>
        <w:tc>
          <w:tcPr>
            <w:tcW w:w="129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6B58D29">
            <w:pPr>
              <w:spacing w:line="240" w:lineRule="auto"/>
              <w:jc w:val="center"/>
              <w:rPr>
                <w:rFonts w:cs="宋体"/>
                <w:b/>
                <w:bCs/>
                <w:color w:val="000000"/>
                <w:sz w:val="20"/>
                <w:szCs w:val="20"/>
              </w:rPr>
            </w:pPr>
            <w:r>
              <w:rPr>
                <w:rFonts w:hint="eastAsia" w:cs="宋体"/>
                <w:b/>
                <w:bCs/>
                <w:color w:val="000000"/>
                <w:sz w:val="20"/>
                <w:szCs w:val="20"/>
              </w:rPr>
              <w:t>名称</w:t>
            </w:r>
          </w:p>
        </w:tc>
        <w:tc>
          <w:tcPr>
            <w:tcW w:w="551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E8AB74B">
            <w:pPr>
              <w:spacing w:line="240" w:lineRule="auto"/>
              <w:jc w:val="center"/>
              <w:rPr>
                <w:rFonts w:cs="宋体"/>
                <w:b/>
                <w:bCs/>
                <w:color w:val="000000"/>
                <w:sz w:val="20"/>
                <w:szCs w:val="20"/>
              </w:rPr>
            </w:pPr>
            <w:r>
              <w:rPr>
                <w:rFonts w:hint="eastAsia" w:cs="宋体"/>
                <w:b/>
                <w:bCs/>
                <w:color w:val="000000"/>
                <w:sz w:val="20"/>
                <w:szCs w:val="20"/>
              </w:rPr>
              <w:t>技术参数</w:t>
            </w:r>
          </w:p>
        </w:tc>
        <w:tc>
          <w:tcPr>
            <w:tcW w:w="57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2BD3EDF">
            <w:pPr>
              <w:spacing w:line="240" w:lineRule="auto"/>
              <w:jc w:val="center"/>
              <w:rPr>
                <w:rFonts w:cs="宋体"/>
                <w:b/>
                <w:bCs/>
                <w:color w:val="000000"/>
                <w:sz w:val="20"/>
                <w:szCs w:val="20"/>
              </w:rPr>
            </w:pPr>
            <w:r>
              <w:rPr>
                <w:rFonts w:hint="eastAsia" w:cs="宋体"/>
                <w:b/>
                <w:bCs/>
                <w:color w:val="000000"/>
                <w:sz w:val="20"/>
                <w:szCs w:val="20"/>
              </w:rPr>
              <w:t>数量</w:t>
            </w:r>
          </w:p>
        </w:tc>
        <w:tc>
          <w:tcPr>
            <w:tcW w:w="520"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6E8E41E">
            <w:pPr>
              <w:spacing w:line="240" w:lineRule="auto"/>
              <w:jc w:val="center"/>
              <w:rPr>
                <w:rFonts w:cs="宋体"/>
                <w:b/>
                <w:bCs/>
                <w:color w:val="000000"/>
                <w:sz w:val="20"/>
                <w:szCs w:val="20"/>
              </w:rPr>
            </w:pPr>
            <w:r>
              <w:rPr>
                <w:rFonts w:hint="eastAsia" w:cs="宋体"/>
                <w:b/>
                <w:bCs/>
                <w:color w:val="000000"/>
                <w:sz w:val="20"/>
                <w:szCs w:val="20"/>
              </w:rPr>
              <w:t>单位</w:t>
            </w:r>
          </w:p>
        </w:tc>
        <w:tc>
          <w:tcPr>
            <w:tcW w:w="762"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22238B3C">
            <w:pPr>
              <w:spacing w:line="240" w:lineRule="auto"/>
              <w:ind w:left="0" w:leftChars="0" w:right="0" w:rightChars="0" w:firstLine="0" w:firstLineChars="0"/>
              <w:jc w:val="center"/>
              <w:rPr>
                <w:rFonts w:hint="eastAsia" w:cs="宋体"/>
                <w:b/>
                <w:bCs/>
                <w:color w:val="000000"/>
                <w:sz w:val="20"/>
                <w:szCs w:val="20"/>
                <w:lang w:val="en-US" w:eastAsia="zh-CN"/>
              </w:rPr>
            </w:pPr>
            <w:r>
              <w:rPr>
                <w:rFonts w:hint="eastAsia" w:cs="宋体"/>
                <w:b/>
                <w:bCs/>
                <w:color w:val="000000"/>
                <w:sz w:val="20"/>
                <w:szCs w:val="20"/>
                <w:lang w:val="en-US" w:eastAsia="zh-CN"/>
              </w:rPr>
              <w:t>单价</w:t>
            </w:r>
          </w:p>
          <w:p w14:paraId="136850CF">
            <w:pPr>
              <w:pStyle w:val="2"/>
              <w:ind w:left="0" w:leftChars="0" w:right="0" w:rightChars="0" w:firstLine="0" w:firstLineChars="0"/>
              <w:jc w:val="center"/>
              <w:rPr>
                <w:rFonts w:hint="eastAsia"/>
                <w:lang w:val="en-US" w:eastAsia="zh-CN"/>
              </w:rPr>
            </w:pPr>
            <w:r>
              <w:rPr>
                <w:rFonts w:hint="eastAsia" w:cs="宋体"/>
                <w:b/>
                <w:bCs/>
                <w:color w:val="000000"/>
                <w:sz w:val="20"/>
                <w:szCs w:val="20"/>
                <w:lang w:val="en-US" w:eastAsia="zh-CN"/>
              </w:rPr>
              <w:t>（元）</w:t>
            </w:r>
          </w:p>
        </w:tc>
        <w:tc>
          <w:tcPr>
            <w:tcW w:w="763"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27F9B4B9">
            <w:pPr>
              <w:spacing w:line="240" w:lineRule="auto"/>
              <w:ind w:left="0" w:leftChars="0" w:right="0" w:rightChars="0" w:firstLine="0" w:firstLineChars="0"/>
              <w:jc w:val="center"/>
              <w:rPr>
                <w:rFonts w:hint="eastAsia" w:cs="宋体"/>
                <w:b/>
                <w:bCs/>
                <w:color w:val="000000"/>
                <w:sz w:val="20"/>
                <w:szCs w:val="20"/>
                <w:lang w:val="en-US" w:eastAsia="zh-CN"/>
              </w:rPr>
            </w:pPr>
            <w:r>
              <w:rPr>
                <w:rFonts w:hint="eastAsia" w:cs="宋体"/>
                <w:b/>
                <w:bCs/>
                <w:color w:val="000000"/>
                <w:sz w:val="20"/>
                <w:szCs w:val="20"/>
                <w:lang w:val="en-US" w:eastAsia="zh-CN"/>
              </w:rPr>
              <w:t>合价</w:t>
            </w:r>
          </w:p>
          <w:p w14:paraId="4951DF41">
            <w:pPr>
              <w:pStyle w:val="2"/>
              <w:ind w:left="0" w:leftChars="0" w:right="0" w:rightChars="0" w:firstLine="0" w:firstLineChars="0"/>
              <w:jc w:val="center"/>
              <w:rPr>
                <w:rFonts w:hint="eastAsia"/>
                <w:lang w:val="en-US" w:eastAsia="zh-CN"/>
              </w:rPr>
            </w:pPr>
            <w:r>
              <w:rPr>
                <w:rFonts w:hint="eastAsia" w:cs="宋体"/>
                <w:b/>
                <w:bCs/>
                <w:color w:val="000000"/>
                <w:sz w:val="20"/>
                <w:szCs w:val="20"/>
                <w:lang w:val="en-US" w:eastAsia="zh-CN"/>
              </w:rPr>
              <w:t>（元）</w:t>
            </w:r>
          </w:p>
        </w:tc>
      </w:tr>
      <w:tr w14:paraId="2A2BC324">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D660042">
            <w:pPr>
              <w:spacing w:line="240" w:lineRule="auto"/>
              <w:jc w:val="center"/>
              <w:rPr>
                <w:rFonts w:cs="宋体"/>
                <w:color w:val="000000"/>
                <w:sz w:val="20"/>
                <w:szCs w:val="20"/>
              </w:rPr>
            </w:pPr>
            <w:r>
              <w:rPr>
                <w:rFonts w:hint="eastAsia" w:cs="宋体"/>
                <w:color w:val="000000"/>
                <w:sz w:val="20"/>
                <w:szCs w:val="20"/>
              </w:rPr>
              <w:t>一</w:t>
            </w:r>
          </w:p>
        </w:tc>
        <w:tc>
          <w:tcPr>
            <w:tcW w:w="6807"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4AC5040C">
            <w:pPr>
              <w:spacing w:line="240" w:lineRule="auto"/>
              <w:jc w:val="left"/>
              <w:rPr>
                <w:rFonts w:cs="宋体"/>
                <w:b/>
                <w:bCs/>
                <w:color w:val="000000"/>
                <w:sz w:val="20"/>
                <w:szCs w:val="20"/>
              </w:rPr>
            </w:pPr>
            <w:r>
              <w:rPr>
                <w:rFonts w:hint="eastAsia" w:cs="宋体"/>
                <w:b/>
                <w:bCs/>
                <w:color w:val="000000"/>
                <w:sz w:val="20"/>
                <w:szCs w:val="20"/>
              </w:rPr>
              <w:t>业务应用建设</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689604C">
            <w:pPr>
              <w:spacing w:line="240" w:lineRule="auto"/>
              <w:jc w:val="center"/>
              <w:rPr>
                <w:rFonts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A13D2CB">
            <w:pPr>
              <w:spacing w:line="240" w:lineRule="auto"/>
              <w:jc w:val="center"/>
              <w:rPr>
                <w:rFonts w:cs="宋体"/>
                <w:color w:val="000000"/>
                <w:sz w:val="20"/>
                <w:szCs w:val="20"/>
              </w:rPr>
            </w:pPr>
            <w:r>
              <w:rPr>
                <w:rFonts w:hint="eastAsia" w:cs="宋体"/>
                <w:color w:val="000000"/>
                <w:sz w:val="20"/>
                <w:szCs w:val="20"/>
              </w:rPr>
              <w:t>　</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829B85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EFFA7DF">
            <w:pPr>
              <w:spacing w:line="240" w:lineRule="auto"/>
              <w:jc w:val="center"/>
              <w:rPr>
                <w:rFonts w:hint="eastAsia" w:cs="宋体"/>
                <w:color w:val="000000"/>
                <w:sz w:val="20"/>
                <w:szCs w:val="20"/>
              </w:rPr>
            </w:pPr>
          </w:p>
        </w:tc>
      </w:tr>
      <w:tr w14:paraId="605D6DC7">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8E92AC4">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D737881">
            <w:pPr>
              <w:spacing w:line="240" w:lineRule="auto"/>
              <w:ind w:left="0" w:leftChars="0" w:right="0" w:rightChars="0" w:firstLine="0" w:firstLineChars="0"/>
              <w:jc w:val="center"/>
              <w:rPr>
                <w:rFonts w:cs="宋体"/>
                <w:sz w:val="20"/>
                <w:szCs w:val="20"/>
              </w:rPr>
            </w:pPr>
            <w:r>
              <w:rPr>
                <w:rFonts w:hint="eastAsia" w:cs="宋体"/>
                <w:sz w:val="20"/>
                <w:szCs w:val="20"/>
              </w:rPr>
              <w:t>四明未来社区驾驶舱</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164FA83">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5B82296">
            <w:pPr>
              <w:spacing w:line="240" w:lineRule="auto"/>
              <w:jc w:val="center"/>
              <w:rPr>
                <w:rFonts w:cs="宋体"/>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F93783B">
            <w:pPr>
              <w:spacing w:line="240" w:lineRule="auto"/>
              <w:jc w:val="center"/>
              <w:rPr>
                <w:rFonts w:cs="宋体"/>
                <w:color w:val="000000"/>
                <w:sz w:val="20"/>
                <w:szCs w:val="20"/>
              </w:rPr>
            </w:pP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4FD6360">
            <w:pPr>
              <w:spacing w:line="240" w:lineRule="auto"/>
              <w:jc w:val="center"/>
              <w:rPr>
                <w:rFonts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F8C5825">
            <w:pPr>
              <w:spacing w:line="240" w:lineRule="auto"/>
              <w:jc w:val="center"/>
              <w:rPr>
                <w:rFonts w:cs="宋体"/>
                <w:color w:val="000000"/>
                <w:sz w:val="20"/>
                <w:szCs w:val="20"/>
              </w:rPr>
            </w:pPr>
          </w:p>
        </w:tc>
      </w:tr>
      <w:tr w14:paraId="336A0CF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2C4A78B">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0F3AC71">
            <w:pPr>
              <w:spacing w:line="240" w:lineRule="auto"/>
              <w:ind w:left="0" w:leftChars="0" w:right="0" w:rightChars="0" w:firstLine="0" w:firstLineChars="0"/>
              <w:jc w:val="center"/>
              <w:rPr>
                <w:rFonts w:cs="宋体"/>
                <w:sz w:val="20"/>
                <w:szCs w:val="20"/>
              </w:rPr>
            </w:pPr>
            <w:r>
              <w:rPr>
                <w:rFonts w:hint="eastAsia" w:cs="宋体"/>
                <w:sz w:val="20"/>
                <w:szCs w:val="20"/>
              </w:rPr>
              <w:t>首页</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173ABE2">
            <w:pPr>
              <w:shd w:val="clear" w:color="auto" w:fill="FFFFFF"/>
              <w:spacing w:line="240" w:lineRule="auto"/>
              <w:rPr>
                <w:rFonts w:cs="宋体"/>
                <w:sz w:val="20"/>
                <w:szCs w:val="20"/>
              </w:rPr>
            </w:pPr>
            <w:r>
              <w:rPr>
                <w:shd w:val="clear" w:color="auto" w:fill="FFFFFF"/>
              </w:rPr>
              <w:t>整合</w:t>
            </w:r>
            <w:r>
              <w:rPr>
                <w:rFonts w:hint="eastAsia"/>
                <w:shd w:val="clear" w:color="auto" w:fill="FFFFFF"/>
              </w:rPr>
              <w:t>四明社区</w:t>
            </w:r>
            <w:r>
              <w:rPr>
                <w:shd w:val="clear" w:color="auto" w:fill="FFFFFF"/>
              </w:rPr>
              <w:t>人、地、物、情、事、组织和房屋等信息，打破数据孤岛，细化网格、摸清底数、落实责任，实现业务数据互联互通、资源整合共享，为社区居民提供一个安全、舒适、便利的现代化、智慧化生活环境，实现街道社会治理能力的全面提升，从而形成基于信息化、智能化社会管理与服务的一种新的社区管理形态</w:t>
            </w:r>
            <w:r>
              <w:rPr>
                <w:rFonts w:hint="eastAsia"/>
                <w:shd w:val="clear" w:color="auto" w:fill="FFFFFF"/>
              </w:rPr>
              <w:t>。</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22DF3A">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63624E8">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CE36C46">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05BD35A">
            <w:pPr>
              <w:spacing w:line="240" w:lineRule="auto"/>
              <w:jc w:val="center"/>
              <w:rPr>
                <w:rFonts w:hint="eastAsia" w:cs="宋体"/>
                <w:color w:val="000000"/>
                <w:sz w:val="20"/>
                <w:szCs w:val="20"/>
              </w:rPr>
            </w:pPr>
          </w:p>
        </w:tc>
      </w:tr>
      <w:tr w14:paraId="48BA115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5AFCEC1">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D2C25F1">
            <w:pPr>
              <w:spacing w:line="240" w:lineRule="auto"/>
              <w:ind w:left="0" w:leftChars="0" w:right="0" w:rightChars="0" w:firstLine="0" w:firstLineChars="0"/>
              <w:jc w:val="center"/>
              <w:rPr>
                <w:rFonts w:cs="宋体"/>
                <w:sz w:val="20"/>
                <w:szCs w:val="20"/>
              </w:rPr>
            </w:pPr>
            <w:r>
              <w:rPr>
                <w:rFonts w:hint="eastAsia" w:cs="宋体"/>
                <w:color w:val="000000"/>
                <w:sz w:val="20"/>
                <w:szCs w:val="20"/>
              </w:rPr>
              <w:t>未来邻里</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1064940">
            <w:pPr>
              <w:shd w:val="clear" w:color="auto" w:fill="FFFFFF"/>
              <w:spacing w:line="240" w:lineRule="auto"/>
              <w:rPr>
                <w:shd w:val="clear" w:color="auto" w:fill="FFFFFF"/>
              </w:rPr>
            </w:pPr>
            <w:r>
              <w:rPr>
                <w:rFonts w:hint="eastAsia" w:cs="宋体"/>
                <w:sz w:val="20"/>
                <w:szCs w:val="20"/>
              </w:rPr>
              <w:t>数字孪生针对邻居关系淡漠的现状，提供多层次的邻里交往空间，打造一个“没有围墙的开放社区”，把社区变成该区域的文化公园，社区周边的人们也能来社区享受其公共服务。通过构建“服务换积分、积分换服务”的邻里贡献积分机制，制定邻里公约，建立邻里社群，形成远亲不如近邻的邻里共同体。</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B2C94A">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818F4CD">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C0C8933">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2B6598F">
            <w:pPr>
              <w:spacing w:line="240" w:lineRule="auto"/>
              <w:jc w:val="center"/>
              <w:rPr>
                <w:rFonts w:hint="eastAsia" w:cs="宋体"/>
                <w:color w:val="000000"/>
                <w:sz w:val="20"/>
                <w:szCs w:val="20"/>
              </w:rPr>
            </w:pPr>
          </w:p>
        </w:tc>
      </w:tr>
      <w:tr w14:paraId="7212D3C8">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E8D43E0">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D1805D3">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未来低碳</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667C4D0">
            <w:pPr>
              <w:spacing w:line="240" w:lineRule="auto"/>
              <w:jc w:val="left"/>
              <w:rPr>
                <w:rFonts w:cs="宋体"/>
                <w:sz w:val="20"/>
                <w:szCs w:val="20"/>
              </w:rPr>
            </w:pPr>
            <w:r>
              <w:rPr>
                <w:rFonts w:hint="eastAsia" w:cs="宋体"/>
                <w:sz w:val="20"/>
                <w:szCs w:val="20"/>
              </w:rPr>
              <w:t>在场景中显示片区相关智能化设备及数据情况。</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B70819">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01203F">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B286C98">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B432DDD">
            <w:pPr>
              <w:spacing w:line="240" w:lineRule="auto"/>
              <w:jc w:val="center"/>
              <w:rPr>
                <w:rFonts w:hint="eastAsia" w:cs="宋体"/>
                <w:color w:val="000000"/>
                <w:sz w:val="20"/>
                <w:szCs w:val="20"/>
              </w:rPr>
            </w:pPr>
          </w:p>
        </w:tc>
      </w:tr>
      <w:tr w14:paraId="124D20BB">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7CCAF20">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49E97D3">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未来创业</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79FA437">
            <w:pPr>
              <w:spacing w:line="240" w:lineRule="auto"/>
              <w:jc w:val="left"/>
              <w:rPr>
                <w:rFonts w:cs="宋体"/>
                <w:sz w:val="20"/>
                <w:szCs w:val="20"/>
              </w:rPr>
            </w:pPr>
            <w:r>
              <w:rPr>
                <w:rFonts w:hint="eastAsia" w:cs="宋体"/>
                <w:sz w:val="20"/>
                <w:szCs w:val="20"/>
              </w:rPr>
              <w:t>顺应未来生活与就业、创业融合新趋势，构建“大众创新”未来创业场景，吸引青年创业人才，激发社区创新创业活力，激发共享经济潜能。依托未来社区平台，形成共享服务需求与供给零距离对接场景，促进社区资源、技能、知识等全面共享，增强社区创业活力。</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A510AE">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0C5E3A">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01D2AB0">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CF20214">
            <w:pPr>
              <w:spacing w:line="240" w:lineRule="auto"/>
              <w:jc w:val="center"/>
              <w:rPr>
                <w:rFonts w:hint="eastAsia" w:cs="宋体"/>
                <w:color w:val="000000"/>
                <w:sz w:val="20"/>
                <w:szCs w:val="20"/>
              </w:rPr>
            </w:pPr>
          </w:p>
        </w:tc>
      </w:tr>
      <w:tr w14:paraId="08D3696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D34138C">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4ED3E39">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未来教育</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52B8A25">
            <w:pPr>
              <w:spacing w:line="240" w:lineRule="auto"/>
              <w:rPr>
                <w:rFonts w:cs="宋体"/>
                <w:sz w:val="20"/>
                <w:szCs w:val="20"/>
              </w:rPr>
            </w:pPr>
            <w:r>
              <w:rPr>
                <w:shd w:val="clear" w:color="auto" w:fill="FFFFFF"/>
              </w:rPr>
              <w:t>数字孪生重点是打造全龄终生教育体系，通过引进社会力量，探索临时看护、家庭照料等多元方式，打造满足老、中、青和儿童全年龄教育场景。</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0343E47">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ADBEBD0">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CEEDF3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990A9B1">
            <w:pPr>
              <w:spacing w:line="240" w:lineRule="auto"/>
              <w:jc w:val="center"/>
              <w:rPr>
                <w:rFonts w:hint="eastAsia" w:cs="宋体"/>
                <w:color w:val="000000"/>
                <w:sz w:val="20"/>
                <w:szCs w:val="20"/>
              </w:rPr>
            </w:pPr>
          </w:p>
        </w:tc>
      </w:tr>
      <w:tr w14:paraId="28C13047">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6AD907B">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1986007">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未来治理</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6AA69E3">
            <w:pPr>
              <w:shd w:val="clear" w:color="auto" w:fill="FFFFFF"/>
              <w:spacing w:line="240" w:lineRule="auto"/>
              <w:rPr>
                <w:rFonts w:cs="宋体"/>
                <w:sz w:val="20"/>
                <w:szCs w:val="20"/>
              </w:rPr>
            </w:pPr>
            <w:r>
              <w:rPr>
                <w:rFonts w:hint="eastAsia"/>
                <w:szCs w:val="28"/>
              </w:rPr>
              <w:t>对社区日常运行和管理状态进行全方位的监控，并进行可视化管理和核心指标和高粒度展示，为社区运行和管理提供全方位的实时感知触角能力;同时提供预警和研判能力，并对城市运行提供前瞻分析，方便城市管理者全方位掌控社区运行的总体运行状态。</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3C08B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1AB7A6">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E49C931">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A19E888">
            <w:pPr>
              <w:spacing w:line="240" w:lineRule="auto"/>
              <w:jc w:val="center"/>
              <w:rPr>
                <w:rFonts w:hint="eastAsia" w:cs="宋体"/>
                <w:color w:val="000000"/>
                <w:sz w:val="20"/>
                <w:szCs w:val="20"/>
              </w:rPr>
            </w:pPr>
          </w:p>
        </w:tc>
      </w:tr>
      <w:tr w14:paraId="297BD7C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D947202">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60DA8F7">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未来健康</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121C17C">
            <w:pPr>
              <w:spacing w:line="240" w:lineRule="auto"/>
              <w:rPr>
                <w:rFonts w:cs="宋体"/>
                <w:sz w:val="20"/>
                <w:szCs w:val="20"/>
              </w:rPr>
            </w:pPr>
            <w:r>
              <w:rPr>
                <w:rFonts w:hint="eastAsia"/>
                <w:szCs w:val="28"/>
              </w:rPr>
              <w:t>未来健康场景需加强活力运动健身建设，依托社区建设的15分钟步行圈内配置健身场馆、球类场地等场所设施；5分钟步行圈配置室内、室外健身点，提供健康地图服务。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3377EC">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F022D96">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CE0421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413428C">
            <w:pPr>
              <w:spacing w:line="240" w:lineRule="auto"/>
              <w:jc w:val="center"/>
              <w:rPr>
                <w:rFonts w:hint="eastAsia" w:cs="宋体"/>
                <w:color w:val="000000"/>
                <w:sz w:val="20"/>
                <w:szCs w:val="20"/>
              </w:rPr>
            </w:pPr>
          </w:p>
        </w:tc>
      </w:tr>
      <w:tr w14:paraId="6C3D577B">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2380C56">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FCAC568">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未来服务</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A72EB2B">
            <w:pPr>
              <w:shd w:val="clear" w:color="auto" w:fill="FFFFFF"/>
              <w:spacing w:before="100" w:beforeAutospacing="1" w:after="100" w:afterAutospacing="1" w:line="240" w:lineRule="auto"/>
              <w:jc w:val="left"/>
            </w:pPr>
            <w:r>
              <w:rPr>
                <w:rFonts w:hint="eastAsia"/>
                <w:szCs w:val="28"/>
              </w:rPr>
              <w:t>未来社区服务场景涉及到整个社区居民的衣食住行，承载了丰富而具体的内容，是“以人为本”的重要载体。未来服务需要围绕社区居民24小时生活服务需求，打造“优质生活零距离”。</w:t>
            </w:r>
          </w:p>
          <w:p w14:paraId="1238AD69">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953F6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C0FB5CD">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1237551">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757F0A4">
            <w:pPr>
              <w:spacing w:line="240" w:lineRule="auto"/>
              <w:jc w:val="center"/>
              <w:rPr>
                <w:rFonts w:hint="eastAsia" w:cs="宋体"/>
                <w:color w:val="000000"/>
                <w:sz w:val="20"/>
                <w:szCs w:val="20"/>
              </w:rPr>
            </w:pPr>
          </w:p>
        </w:tc>
      </w:tr>
      <w:tr w14:paraId="1F5B1D8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A6C0D50">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1.9</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83CC485">
            <w:pPr>
              <w:spacing w:line="240" w:lineRule="auto"/>
              <w:ind w:left="0" w:leftChars="0" w:right="0" w:rightChars="0" w:firstLine="0" w:firstLineChars="0"/>
              <w:jc w:val="center"/>
              <w:rPr>
                <w:rFonts w:cs="宋体"/>
                <w:sz w:val="20"/>
                <w:szCs w:val="20"/>
              </w:rPr>
            </w:pPr>
            <w:r>
              <w:rPr>
                <w:rFonts w:hint="eastAsia" w:cs="宋体"/>
                <w:sz w:val="20"/>
                <w:szCs w:val="20"/>
              </w:rPr>
              <w:t>未来交通</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5F93C18">
            <w:pPr>
              <w:spacing w:line="240" w:lineRule="auto"/>
              <w:rPr>
                <w:rFonts w:cs="宋体"/>
                <w:sz w:val="20"/>
                <w:szCs w:val="20"/>
              </w:rPr>
            </w:pPr>
            <w:r>
              <w:rPr>
                <w:rFonts w:hint="eastAsia"/>
                <w:szCs w:val="28"/>
              </w:rPr>
              <w:t>根据社区交通系统，未来交通场景承载了整个社区居民的出行需求，包括提供智能门禁、车行记录等便民服务，提升社区居民交通的便利性。</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095CCF9">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7534857">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4266500">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E8C0976">
            <w:pPr>
              <w:spacing w:line="240" w:lineRule="auto"/>
              <w:jc w:val="center"/>
              <w:rPr>
                <w:rFonts w:hint="eastAsia" w:cs="宋体"/>
                <w:color w:val="000000"/>
                <w:sz w:val="20"/>
                <w:szCs w:val="20"/>
              </w:rPr>
            </w:pPr>
          </w:p>
        </w:tc>
      </w:tr>
      <w:tr w14:paraId="3A3A7E65">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B39E995">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1.10</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67A2BDA">
            <w:pPr>
              <w:spacing w:line="240" w:lineRule="auto"/>
              <w:ind w:left="0" w:leftChars="0" w:right="0" w:rightChars="0" w:firstLine="0" w:firstLineChars="0"/>
              <w:jc w:val="center"/>
              <w:rPr>
                <w:rFonts w:cs="宋体"/>
                <w:sz w:val="20"/>
                <w:szCs w:val="20"/>
              </w:rPr>
            </w:pPr>
            <w:r>
              <w:rPr>
                <w:rFonts w:hint="eastAsia" w:cs="宋体"/>
                <w:sz w:val="20"/>
                <w:szCs w:val="20"/>
              </w:rPr>
              <w:t>未来建筑</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F39A23D">
            <w:pPr>
              <w:spacing w:line="240" w:lineRule="auto"/>
              <w:rPr>
                <w:rFonts w:cs="宋体"/>
                <w:sz w:val="20"/>
                <w:szCs w:val="20"/>
              </w:rPr>
            </w:pPr>
            <w:r>
              <w:rPr>
                <w:rFonts w:hint="eastAsia"/>
                <w:szCs w:val="28"/>
              </w:rPr>
              <w:t>通过国内优秀厂商提供的边缘计算和视觉识别技术组建城市的迷走神经，将占城市事件总数</w:t>
            </w:r>
            <w:r>
              <w:rPr>
                <w:szCs w:val="28"/>
              </w:rPr>
              <w:t>70%</w:t>
            </w:r>
            <w:r>
              <w:rPr>
                <w:rFonts w:hint="eastAsia"/>
                <w:szCs w:val="28"/>
              </w:rPr>
              <w:t>的社区事件实现内部自动处理归档。在社区外围搭建智能巡更网络，对社区形成全息安防周界，对于住户及登记访 客可以实现无感通行，对异常进出人员则能在第一时间进行防控;同时，对于城区内的一些老旧小区的升级改造既能将隐秘的风险点及时发觉，更能对社区内的成员提供细致入微的关怀，让社会更像一个和谐的大家庭，为城市的网格化管理及社区自治奠定基础。</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88C5FE4">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9B7C190">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9AB1086">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05808D0">
            <w:pPr>
              <w:spacing w:line="240" w:lineRule="auto"/>
              <w:jc w:val="center"/>
              <w:rPr>
                <w:rFonts w:hint="eastAsia" w:cs="宋体"/>
                <w:color w:val="000000"/>
                <w:sz w:val="20"/>
                <w:szCs w:val="20"/>
              </w:rPr>
            </w:pPr>
          </w:p>
        </w:tc>
      </w:tr>
      <w:tr w14:paraId="2CC880AF">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72EFBCC">
            <w:pPr>
              <w:spacing w:line="240" w:lineRule="auto"/>
              <w:ind w:left="0" w:leftChars="0" w:right="0" w:rightChars="0" w:firstLine="0" w:firstLineChars="0"/>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3A7DFE1">
            <w:pPr>
              <w:spacing w:line="240" w:lineRule="auto"/>
              <w:ind w:left="0" w:leftChars="0" w:right="0" w:rightChars="0" w:firstLine="0" w:firstLineChars="0"/>
              <w:jc w:val="center"/>
              <w:rPr>
                <w:rFonts w:cs="宋体"/>
                <w:sz w:val="20"/>
                <w:szCs w:val="20"/>
              </w:rPr>
            </w:pPr>
            <w:r>
              <w:rPr>
                <w:rFonts w:hint="eastAsia" w:cs="宋体"/>
                <w:sz w:val="20"/>
                <w:szCs w:val="20"/>
              </w:rPr>
              <w:t>全域驾驶舱对接及适配</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74D88BB">
            <w:pPr>
              <w:spacing w:line="240" w:lineRule="auto"/>
              <w:jc w:val="left"/>
              <w:rPr>
                <w:rFonts w:cs="宋体"/>
                <w:sz w:val="20"/>
                <w:szCs w:val="20"/>
              </w:rPr>
            </w:pPr>
            <w:r>
              <w:rPr>
                <w:rFonts w:hint="eastAsia"/>
              </w:rPr>
              <w:t>余姚四明未来社区驾驶舱开发与全域驾驶舱做相关适配，从区域、社区两个维度，分别展示街道管理态势，根据邻里、教育、服务、健康等九个场景，管理对象涵盖人、房、车、设备、事件等各项数据。</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5E6B3A8">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41BDB4">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CAD7545">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F8D963D">
            <w:pPr>
              <w:spacing w:line="240" w:lineRule="auto"/>
              <w:jc w:val="center"/>
              <w:rPr>
                <w:rFonts w:hint="eastAsia" w:cs="宋体"/>
                <w:color w:val="000000"/>
                <w:sz w:val="20"/>
                <w:szCs w:val="20"/>
              </w:rPr>
            </w:pPr>
          </w:p>
        </w:tc>
      </w:tr>
      <w:tr w14:paraId="35F26E36">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F9B9050">
            <w:pPr>
              <w:spacing w:line="240" w:lineRule="auto"/>
              <w:jc w:val="center"/>
              <w:rPr>
                <w:rFonts w:cs="宋体"/>
                <w:color w:val="000000"/>
                <w:sz w:val="20"/>
                <w:szCs w:val="20"/>
              </w:rPr>
            </w:pPr>
            <w:r>
              <w:rPr>
                <w:rFonts w:hint="eastAsia" w:cs="宋体"/>
                <w:color w:val="000000"/>
                <w:sz w:val="20"/>
                <w:szCs w:val="20"/>
              </w:rPr>
              <w:t>二</w:t>
            </w:r>
          </w:p>
        </w:tc>
        <w:tc>
          <w:tcPr>
            <w:tcW w:w="8608" w:type="dxa"/>
            <w:gridSpan w:val="5"/>
            <w:tcBorders>
              <w:top w:val="nil"/>
              <w:left w:val="nil"/>
              <w:bottom w:val="single" w:color="auto" w:sz="4" w:space="0"/>
              <w:right w:val="single" w:color="auto" w:sz="4" w:space="0"/>
            </w:tcBorders>
            <w:shd w:val="clear" w:color="auto" w:fill="auto"/>
            <w:tcMar>
              <w:left w:w="0" w:type="dxa"/>
              <w:right w:w="0" w:type="dxa"/>
            </w:tcMar>
            <w:vAlign w:val="bottom"/>
          </w:tcPr>
          <w:p w14:paraId="5D68F2ED">
            <w:pPr>
              <w:spacing w:line="240" w:lineRule="auto"/>
              <w:rPr>
                <w:rFonts w:cs="宋体"/>
                <w:color w:val="000000"/>
                <w:sz w:val="20"/>
                <w:szCs w:val="20"/>
              </w:rPr>
            </w:pPr>
            <w:r>
              <w:rPr>
                <w:rFonts w:hint="eastAsia" w:cs="宋体"/>
                <w:color w:val="000000"/>
                <w:sz w:val="20"/>
                <w:szCs w:val="20"/>
              </w:rPr>
              <w:t>应用支撑层建设</w:t>
            </w:r>
          </w:p>
        </w:tc>
        <w:tc>
          <w:tcPr>
            <w:tcW w:w="520" w:type="dxa"/>
            <w:gridSpan w:val="2"/>
            <w:tcBorders>
              <w:top w:val="nil"/>
              <w:left w:val="nil"/>
              <w:bottom w:val="single" w:color="auto" w:sz="4" w:space="0"/>
              <w:right w:val="single" w:color="auto" w:sz="4" w:space="0"/>
            </w:tcBorders>
            <w:shd w:val="clear" w:color="auto" w:fill="auto"/>
            <w:tcMar>
              <w:left w:w="0" w:type="dxa"/>
              <w:right w:w="0" w:type="dxa"/>
            </w:tcMar>
            <w:vAlign w:val="bottom"/>
          </w:tcPr>
          <w:p w14:paraId="2E59E753">
            <w:pPr>
              <w:spacing w:line="240" w:lineRule="auto"/>
              <w:rPr>
                <w:rFonts w:hint="eastAsia" w:cs="宋体"/>
                <w:color w:val="000000"/>
                <w:sz w:val="20"/>
                <w:szCs w:val="20"/>
              </w:rPr>
            </w:pPr>
          </w:p>
        </w:tc>
        <w:tc>
          <w:tcPr>
            <w:tcW w:w="520" w:type="dxa"/>
            <w:gridSpan w:val="2"/>
            <w:tcBorders>
              <w:top w:val="nil"/>
              <w:left w:val="nil"/>
              <w:bottom w:val="single" w:color="auto" w:sz="4" w:space="0"/>
              <w:right w:val="single" w:color="auto" w:sz="4" w:space="0"/>
            </w:tcBorders>
            <w:shd w:val="clear" w:color="auto" w:fill="auto"/>
            <w:tcMar>
              <w:left w:w="0" w:type="dxa"/>
              <w:right w:w="0" w:type="dxa"/>
            </w:tcMar>
            <w:vAlign w:val="bottom"/>
          </w:tcPr>
          <w:p w14:paraId="29A07DB7">
            <w:pPr>
              <w:spacing w:line="240" w:lineRule="auto"/>
              <w:rPr>
                <w:rFonts w:hint="eastAsia" w:cs="宋体"/>
                <w:color w:val="000000"/>
                <w:sz w:val="20"/>
                <w:szCs w:val="20"/>
              </w:rPr>
            </w:pPr>
          </w:p>
        </w:tc>
      </w:tr>
      <w:tr w14:paraId="7829B8C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40C3A1C">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63F0B31">
            <w:pPr>
              <w:spacing w:line="240" w:lineRule="auto"/>
              <w:jc w:val="left"/>
              <w:rPr>
                <w:rFonts w:cs="宋体"/>
                <w:sz w:val="20"/>
                <w:szCs w:val="20"/>
              </w:rPr>
            </w:pPr>
            <w:r>
              <w:rPr>
                <w:rFonts w:hint="eastAsia" w:cs="宋体"/>
                <w:sz w:val="20"/>
                <w:szCs w:val="20"/>
              </w:rPr>
              <w:t>社区物联设备接入</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3A1B91F">
            <w:pPr>
              <w:spacing w:line="240" w:lineRule="auto"/>
              <w:jc w:val="left"/>
              <w:rPr>
                <w:rFonts w:cs="宋体"/>
                <w:sz w:val="20"/>
                <w:szCs w:val="20"/>
              </w:rPr>
            </w:pPr>
            <w:r>
              <w:rPr>
                <w:rFonts w:hint="eastAsia"/>
              </w:rPr>
              <w:t>四明公寓、伊顿国际、佳汇景园、江南华都A区及江南华都B区等六个小区现有安防监控</w:t>
            </w:r>
            <w:r>
              <w:t>、</w:t>
            </w:r>
            <w:r>
              <w:rPr>
                <w:rFonts w:hint="eastAsia"/>
              </w:rPr>
              <w:t>道闸门禁、新建</w:t>
            </w:r>
            <w:r>
              <w:t>九场景设施及设备（比如托幼中心、中小学、医疗服务中心、养老服务中心、党建综合体等，安防设备、门禁、道闸等）、停车场</w:t>
            </w:r>
            <w:r>
              <w:rPr>
                <w:rFonts w:hint="eastAsia"/>
              </w:rPr>
              <w:t>等物联感知设备</w:t>
            </w:r>
            <w:r>
              <w:t>。面积约</w:t>
            </w:r>
            <w:r>
              <w:rPr>
                <w:rFonts w:hint="eastAsia"/>
              </w:rPr>
              <w:t>92</w:t>
            </w:r>
            <w:r>
              <w:t>公顷。</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78E8DF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CC9316C">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39E282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7F7AB3A">
            <w:pPr>
              <w:spacing w:line="240" w:lineRule="auto"/>
              <w:jc w:val="center"/>
              <w:rPr>
                <w:rFonts w:hint="eastAsia" w:cs="宋体"/>
                <w:color w:val="000000"/>
                <w:sz w:val="20"/>
                <w:szCs w:val="20"/>
              </w:rPr>
            </w:pPr>
          </w:p>
        </w:tc>
      </w:tr>
      <w:tr w14:paraId="2C2259E0">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329EC7B">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749A002">
            <w:pPr>
              <w:spacing w:line="240" w:lineRule="auto"/>
              <w:jc w:val="left"/>
              <w:rPr>
                <w:rFonts w:cs="宋体"/>
                <w:sz w:val="20"/>
                <w:szCs w:val="20"/>
              </w:rPr>
            </w:pPr>
            <w:r>
              <w:rPr>
                <w:rFonts w:hint="eastAsia" w:cs="宋体"/>
                <w:sz w:val="20"/>
                <w:szCs w:val="20"/>
              </w:rPr>
              <w:t>全域平台开通服务</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176E539">
            <w:pPr>
              <w:spacing w:line="240" w:lineRule="auto"/>
              <w:jc w:val="left"/>
              <w:rPr>
                <w:rFonts w:cs="宋体"/>
                <w:sz w:val="20"/>
                <w:szCs w:val="20"/>
              </w:rPr>
            </w:pPr>
            <w:r>
              <w:rPr>
                <w:rFonts w:hint="eastAsia" w:cs="宋体"/>
                <w:sz w:val="20"/>
                <w:szCs w:val="20"/>
              </w:rPr>
              <w:t>覆盖兰江街道四明社区3792户（约8745人）。社区功能初始化配置、试运营支撑、操作培训、省专班验收资料提供；</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1BD06CB">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13F5681">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0D75A74">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FB0FE38">
            <w:pPr>
              <w:spacing w:line="240" w:lineRule="auto"/>
              <w:jc w:val="center"/>
              <w:rPr>
                <w:rFonts w:hint="eastAsia" w:cs="宋体"/>
                <w:color w:val="000000"/>
                <w:sz w:val="20"/>
                <w:szCs w:val="20"/>
              </w:rPr>
            </w:pPr>
          </w:p>
        </w:tc>
      </w:tr>
      <w:tr w14:paraId="037FE98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99E487B">
            <w:pPr>
              <w:spacing w:line="240" w:lineRule="auto"/>
              <w:jc w:val="center"/>
              <w:rPr>
                <w:rFonts w:cs="宋体"/>
                <w:color w:val="000000"/>
                <w:sz w:val="20"/>
                <w:szCs w:val="20"/>
              </w:rPr>
            </w:pPr>
            <w:r>
              <w:rPr>
                <w:rFonts w:hint="eastAsia" w:cs="宋体"/>
                <w:color w:val="000000"/>
                <w:sz w:val="20"/>
                <w:szCs w:val="20"/>
              </w:rPr>
              <w:t>三</w:t>
            </w:r>
          </w:p>
        </w:tc>
        <w:tc>
          <w:tcPr>
            <w:tcW w:w="8608" w:type="dxa"/>
            <w:gridSpan w:val="5"/>
            <w:tcBorders>
              <w:top w:val="nil"/>
              <w:left w:val="nil"/>
              <w:bottom w:val="single" w:color="auto" w:sz="4" w:space="0"/>
              <w:right w:val="single" w:color="auto" w:sz="4" w:space="0"/>
            </w:tcBorders>
            <w:shd w:val="clear" w:color="auto" w:fill="auto"/>
            <w:tcMar>
              <w:left w:w="0" w:type="dxa"/>
              <w:right w:w="0" w:type="dxa"/>
            </w:tcMar>
            <w:vAlign w:val="center"/>
          </w:tcPr>
          <w:p w14:paraId="53C52953">
            <w:pPr>
              <w:spacing w:line="240" w:lineRule="auto"/>
              <w:rPr>
                <w:rFonts w:cs="宋体"/>
                <w:color w:val="000000"/>
                <w:sz w:val="20"/>
                <w:szCs w:val="20"/>
              </w:rPr>
            </w:pPr>
            <w:r>
              <w:rPr>
                <w:rFonts w:hint="eastAsia" w:cs="宋体"/>
                <w:color w:val="000000"/>
                <w:sz w:val="20"/>
                <w:szCs w:val="20"/>
              </w:rPr>
              <w:t>数据资源层建设</w:t>
            </w:r>
          </w:p>
        </w:tc>
        <w:tc>
          <w:tcPr>
            <w:tcW w:w="520"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66B5FE46">
            <w:pPr>
              <w:spacing w:line="240" w:lineRule="auto"/>
              <w:rPr>
                <w:rFonts w:hint="eastAsia" w:cs="宋体"/>
                <w:color w:val="000000"/>
                <w:sz w:val="20"/>
                <w:szCs w:val="20"/>
              </w:rPr>
            </w:pPr>
          </w:p>
        </w:tc>
        <w:tc>
          <w:tcPr>
            <w:tcW w:w="520"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4B43138E">
            <w:pPr>
              <w:spacing w:line="240" w:lineRule="auto"/>
              <w:rPr>
                <w:rFonts w:hint="eastAsia" w:cs="宋体"/>
                <w:color w:val="000000"/>
                <w:sz w:val="20"/>
                <w:szCs w:val="20"/>
              </w:rPr>
            </w:pPr>
          </w:p>
        </w:tc>
      </w:tr>
      <w:tr w14:paraId="0D2DAD0D">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28A0725">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EFF65C2">
            <w:pPr>
              <w:spacing w:line="240" w:lineRule="auto"/>
              <w:jc w:val="left"/>
              <w:rPr>
                <w:rFonts w:cs="宋体"/>
                <w:sz w:val="20"/>
                <w:szCs w:val="20"/>
              </w:rPr>
            </w:pPr>
            <w:r>
              <w:rPr>
                <w:rFonts w:hint="eastAsia" w:cs="宋体"/>
                <w:sz w:val="20"/>
                <w:szCs w:val="20"/>
              </w:rPr>
              <w:t>数据采集</w:t>
            </w:r>
          </w:p>
        </w:tc>
        <w:tc>
          <w:tcPr>
            <w:tcW w:w="5517" w:type="dxa"/>
            <w:vMerge w:val="restart"/>
            <w:tcBorders>
              <w:top w:val="nil"/>
              <w:left w:val="nil"/>
              <w:right w:val="single" w:color="auto" w:sz="4" w:space="0"/>
            </w:tcBorders>
            <w:shd w:val="clear" w:color="auto" w:fill="auto"/>
            <w:tcMar>
              <w:left w:w="0" w:type="dxa"/>
              <w:right w:w="0" w:type="dxa"/>
            </w:tcMar>
            <w:vAlign w:val="center"/>
          </w:tcPr>
          <w:p w14:paraId="0B7E49DF">
            <w:pPr>
              <w:spacing w:line="240" w:lineRule="auto"/>
              <w:jc w:val="left"/>
              <w:rPr>
                <w:rFonts w:cs="宋体"/>
                <w:sz w:val="20"/>
                <w:szCs w:val="20"/>
              </w:rPr>
            </w:pPr>
            <w:r>
              <w:rPr>
                <w:rFonts w:hint="eastAsia"/>
                <w:color w:val="000000"/>
              </w:rPr>
              <w:t>四明未来社区人、房、地址等基础数据采集和治理</w:t>
            </w:r>
          </w:p>
        </w:tc>
        <w:tc>
          <w:tcPr>
            <w:tcW w:w="579" w:type="dxa"/>
            <w:vMerge w:val="restart"/>
            <w:tcBorders>
              <w:top w:val="nil"/>
              <w:left w:val="nil"/>
              <w:right w:val="single" w:color="auto" w:sz="4" w:space="0"/>
            </w:tcBorders>
            <w:shd w:val="clear" w:color="auto" w:fill="auto"/>
            <w:noWrap/>
            <w:tcMar>
              <w:left w:w="0" w:type="dxa"/>
              <w:right w:w="0" w:type="dxa"/>
            </w:tcMar>
            <w:vAlign w:val="center"/>
          </w:tcPr>
          <w:p w14:paraId="77516F0B">
            <w:pPr>
              <w:spacing w:line="240" w:lineRule="auto"/>
              <w:jc w:val="center"/>
              <w:rPr>
                <w:rFonts w:cs="宋体"/>
                <w:color w:val="000000"/>
                <w:sz w:val="20"/>
                <w:szCs w:val="20"/>
              </w:rPr>
            </w:pPr>
            <w:r>
              <w:rPr>
                <w:rFonts w:hint="eastAsia" w:cs="宋体"/>
                <w:color w:val="000000"/>
                <w:sz w:val="20"/>
                <w:szCs w:val="20"/>
              </w:rPr>
              <w:t>1</w:t>
            </w:r>
          </w:p>
        </w:tc>
        <w:tc>
          <w:tcPr>
            <w:tcW w:w="520" w:type="dxa"/>
            <w:vMerge w:val="restart"/>
            <w:tcBorders>
              <w:top w:val="nil"/>
              <w:left w:val="nil"/>
              <w:right w:val="single" w:color="auto" w:sz="4" w:space="0"/>
            </w:tcBorders>
            <w:shd w:val="clear" w:color="auto" w:fill="auto"/>
            <w:noWrap/>
            <w:tcMar>
              <w:left w:w="0" w:type="dxa"/>
              <w:right w:w="0" w:type="dxa"/>
            </w:tcMar>
            <w:vAlign w:val="center"/>
          </w:tcPr>
          <w:p w14:paraId="16B49699">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right w:val="single" w:color="auto" w:sz="4" w:space="0"/>
            </w:tcBorders>
            <w:shd w:val="clear" w:color="auto" w:fill="auto"/>
            <w:noWrap/>
            <w:tcMar>
              <w:left w:w="0" w:type="dxa"/>
              <w:right w:w="0" w:type="dxa"/>
            </w:tcMar>
            <w:vAlign w:val="center"/>
          </w:tcPr>
          <w:p w14:paraId="040E9B79">
            <w:pPr>
              <w:spacing w:line="240" w:lineRule="auto"/>
              <w:jc w:val="center"/>
              <w:rPr>
                <w:rFonts w:hint="eastAsia" w:cs="宋体"/>
                <w:color w:val="000000"/>
                <w:sz w:val="20"/>
                <w:szCs w:val="20"/>
              </w:rPr>
            </w:pPr>
          </w:p>
        </w:tc>
        <w:tc>
          <w:tcPr>
            <w:tcW w:w="763" w:type="dxa"/>
            <w:gridSpan w:val="2"/>
            <w:tcBorders>
              <w:top w:val="nil"/>
              <w:left w:val="nil"/>
              <w:right w:val="single" w:color="auto" w:sz="4" w:space="0"/>
            </w:tcBorders>
            <w:shd w:val="clear" w:color="auto" w:fill="auto"/>
            <w:noWrap/>
            <w:tcMar>
              <w:left w:w="0" w:type="dxa"/>
              <w:right w:w="0" w:type="dxa"/>
            </w:tcMar>
            <w:vAlign w:val="center"/>
          </w:tcPr>
          <w:p w14:paraId="028358CC">
            <w:pPr>
              <w:spacing w:line="240" w:lineRule="auto"/>
              <w:jc w:val="center"/>
              <w:rPr>
                <w:rFonts w:hint="eastAsia" w:cs="宋体"/>
                <w:color w:val="000000"/>
                <w:sz w:val="20"/>
                <w:szCs w:val="20"/>
              </w:rPr>
            </w:pPr>
          </w:p>
        </w:tc>
      </w:tr>
      <w:tr w14:paraId="7AA0BD5B">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0185051">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52543A0">
            <w:pPr>
              <w:spacing w:line="240" w:lineRule="auto"/>
              <w:jc w:val="left"/>
              <w:rPr>
                <w:rFonts w:cs="宋体"/>
                <w:sz w:val="20"/>
                <w:szCs w:val="20"/>
              </w:rPr>
            </w:pPr>
            <w:r>
              <w:rPr>
                <w:rFonts w:hint="eastAsia" w:cs="宋体"/>
                <w:sz w:val="20"/>
                <w:szCs w:val="20"/>
              </w:rPr>
              <w:t>数据治理</w:t>
            </w:r>
          </w:p>
        </w:tc>
        <w:tc>
          <w:tcPr>
            <w:tcW w:w="5517" w:type="dxa"/>
            <w:vMerge w:val="continue"/>
            <w:tcBorders>
              <w:left w:val="nil"/>
              <w:bottom w:val="single" w:color="auto" w:sz="4" w:space="0"/>
              <w:right w:val="single" w:color="auto" w:sz="4" w:space="0"/>
            </w:tcBorders>
            <w:shd w:val="clear" w:color="auto" w:fill="auto"/>
            <w:tcMar>
              <w:left w:w="0" w:type="dxa"/>
              <w:right w:w="0" w:type="dxa"/>
            </w:tcMar>
            <w:vAlign w:val="center"/>
          </w:tcPr>
          <w:p w14:paraId="1DAEBDFA">
            <w:pPr>
              <w:spacing w:line="240" w:lineRule="auto"/>
              <w:jc w:val="left"/>
              <w:rPr>
                <w:rFonts w:cs="宋体"/>
                <w:sz w:val="20"/>
                <w:szCs w:val="20"/>
              </w:rPr>
            </w:pPr>
          </w:p>
        </w:tc>
        <w:tc>
          <w:tcPr>
            <w:tcW w:w="579" w:type="dxa"/>
            <w:vMerge w:val="continue"/>
            <w:tcBorders>
              <w:left w:val="nil"/>
              <w:bottom w:val="single" w:color="auto" w:sz="4" w:space="0"/>
              <w:right w:val="single" w:color="auto" w:sz="4" w:space="0"/>
            </w:tcBorders>
            <w:shd w:val="clear" w:color="auto" w:fill="auto"/>
            <w:noWrap/>
            <w:tcMar>
              <w:left w:w="0" w:type="dxa"/>
              <w:right w:w="0" w:type="dxa"/>
            </w:tcMar>
            <w:vAlign w:val="center"/>
          </w:tcPr>
          <w:p w14:paraId="4A1EEB3C">
            <w:pPr>
              <w:spacing w:line="240" w:lineRule="auto"/>
              <w:jc w:val="center"/>
              <w:rPr>
                <w:rFonts w:cs="宋体"/>
                <w:color w:val="000000"/>
                <w:sz w:val="20"/>
                <w:szCs w:val="20"/>
              </w:rPr>
            </w:pPr>
          </w:p>
        </w:tc>
        <w:tc>
          <w:tcPr>
            <w:tcW w:w="520" w:type="dxa"/>
            <w:vMerge w:val="continue"/>
            <w:tcBorders>
              <w:left w:val="nil"/>
              <w:bottom w:val="single" w:color="auto" w:sz="4" w:space="0"/>
              <w:right w:val="single" w:color="auto" w:sz="4" w:space="0"/>
            </w:tcBorders>
            <w:shd w:val="clear" w:color="auto" w:fill="auto"/>
            <w:noWrap/>
            <w:tcMar>
              <w:left w:w="0" w:type="dxa"/>
              <w:right w:w="0" w:type="dxa"/>
            </w:tcMar>
            <w:vAlign w:val="center"/>
          </w:tcPr>
          <w:p w14:paraId="6614EAE3">
            <w:pPr>
              <w:spacing w:line="240" w:lineRule="auto"/>
              <w:jc w:val="center"/>
              <w:rPr>
                <w:rFonts w:cs="宋体"/>
                <w:color w:val="000000"/>
                <w:sz w:val="20"/>
                <w:szCs w:val="20"/>
              </w:rPr>
            </w:pPr>
          </w:p>
        </w:tc>
        <w:tc>
          <w:tcPr>
            <w:tcW w:w="762" w:type="dxa"/>
            <w:gridSpan w:val="2"/>
            <w:tcBorders>
              <w:left w:val="nil"/>
              <w:bottom w:val="single" w:color="auto" w:sz="4" w:space="0"/>
              <w:right w:val="single" w:color="auto" w:sz="4" w:space="0"/>
            </w:tcBorders>
            <w:shd w:val="clear" w:color="auto" w:fill="auto"/>
            <w:noWrap/>
            <w:tcMar>
              <w:left w:w="0" w:type="dxa"/>
              <w:right w:w="0" w:type="dxa"/>
            </w:tcMar>
            <w:vAlign w:val="center"/>
          </w:tcPr>
          <w:p w14:paraId="37CB0834">
            <w:pPr>
              <w:spacing w:line="240" w:lineRule="auto"/>
              <w:jc w:val="center"/>
              <w:rPr>
                <w:rFonts w:cs="宋体"/>
                <w:color w:val="000000"/>
                <w:sz w:val="20"/>
                <w:szCs w:val="20"/>
              </w:rPr>
            </w:pPr>
          </w:p>
        </w:tc>
        <w:tc>
          <w:tcPr>
            <w:tcW w:w="763" w:type="dxa"/>
            <w:gridSpan w:val="2"/>
            <w:tcBorders>
              <w:left w:val="nil"/>
              <w:bottom w:val="single" w:color="auto" w:sz="4" w:space="0"/>
              <w:right w:val="single" w:color="auto" w:sz="4" w:space="0"/>
            </w:tcBorders>
            <w:shd w:val="clear" w:color="auto" w:fill="auto"/>
            <w:noWrap/>
            <w:tcMar>
              <w:left w:w="0" w:type="dxa"/>
              <w:right w:w="0" w:type="dxa"/>
            </w:tcMar>
            <w:vAlign w:val="center"/>
          </w:tcPr>
          <w:p w14:paraId="46AD380D">
            <w:pPr>
              <w:spacing w:line="240" w:lineRule="auto"/>
              <w:jc w:val="center"/>
              <w:rPr>
                <w:rFonts w:cs="宋体"/>
                <w:color w:val="000000"/>
                <w:sz w:val="20"/>
                <w:szCs w:val="20"/>
              </w:rPr>
            </w:pPr>
          </w:p>
        </w:tc>
      </w:tr>
      <w:tr w14:paraId="4075CEF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B8BDC74">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223AD7D">
            <w:pPr>
              <w:spacing w:line="240" w:lineRule="auto"/>
              <w:jc w:val="left"/>
              <w:rPr>
                <w:rFonts w:cs="宋体"/>
                <w:sz w:val="20"/>
                <w:szCs w:val="20"/>
              </w:rPr>
            </w:pPr>
            <w:r>
              <w:rPr>
                <w:rFonts w:hint="eastAsia" w:cs="宋体"/>
                <w:sz w:val="20"/>
                <w:szCs w:val="20"/>
              </w:rPr>
              <w:t>数据脱敏和加密</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EB84257">
            <w:pPr>
              <w:spacing w:line="240" w:lineRule="auto"/>
              <w:jc w:val="left"/>
              <w:rPr>
                <w:rFonts w:cs="宋体"/>
                <w:sz w:val="20"/>
                <w:szCs w:val="20"/>
              </w:rPr>
            </w:pPr>
            <w:r>
              <w:rPr>
                <w:rFonts w:hint="eastAsia"/>
                <w:color w:val="000000"/>
              </w:rPr>
              <w:t>四明未来社区姓名、身份证号码等敏感数据脱敏和加密</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A18B1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46195D">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17D6DF8">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7A9F517">
            <w:pPr>
              <w:spacing w:line="240" w:lineRule="auto"/>
              <w:jc w:val="center"/>
              <w:rPr>
                <w:rFonts w:hint="eastAsia" w:cs="宋体"/>
                <w:color w:val="000000"/>
                <w:sz w:val="20"/>
                <w:szCs w:val="20"/>
              </w:rPr>
            </w:pPr>
          </w:p>
        </w:tc>
      </w:tr>
      <w:tr w14:paraId="2E6C192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0A1BAA9">
            <w:pPr>
              <w:spacing w:line="240" w:lineRule="auto"/>
              <w:jc w:val="center"/>
              <w:rPr>
                <w:rFonts w:cs="宋体"/>
                <w:color w:val="000000"/>
                <w:sz w:val="20"/>
                <w:szCs w:val="20"/>
              </w:rPr>
            </w:pPr>
            <w:r>
              <w:rPr>
                <w:rFonts w:hint="eastAsia" w:cs="宋体"/>
                <w:color w:val="000000"/>
                <w:sz w:val="20"/>
                <w:szCs w:val="20"/>
              </w:rPr>
              <w:t>四</w:t>
            </w:r>
          </w:p>
        </w:tc>
        <w:tc>
          <w:tcPr>
            <w:tcW w:w="8608" w:type="dxa"/>
            <w:gridSpan w:val="5"/>
            <w:tcBorders>
              <w:top w:val="nil"/>
              <w:left w:val="nil"/>
              <w:bottom w:val="single" w:color="auto" w:sz="4" w:space="0"/>
              <w:right w:val="single" w:color="auto" w:sz="4" w:space="0"/>
            </w:tcBorders>
            <w:shd w:val="clear" w:color="auto" w:fill="auto"/>
            <w:tcMar>
              <w:left w:w="0" w:type="dxa"/>
              <w:right w:w="0" w:type="dxa"/>
            </w:tcMar>
            <w:vAlign w:val="center"/>
          </w:tcPr>
          <w:p w14:paraId="09D243C1">
            <w:pPr>
              <w:spacing w:line="240" w:lineRule="auto"/>
              <w:rPr>
                <w:rFonts w:cs="宋体"/>
                <w:color w:val="000000"/>
                <w:sz w:val="20"/>
                <w:szCs w:val="20"/>
              </w:rPr>
            </w:pPr>
            <w:r>
              <w:rPr>
                <w:rFonts w:hint="eastAsia" w:cs="宋体"/>
                <w:color w:val="000000"/>
                <w:sz w:val="20"/>
                <w:szCs w:val="20"/>
              </w:rPr>
              <w:t>智能化软硬件支撑建设</w:t>
            </w:r>
          </w:p>
        </w:tc>
        <w:tc>
          <w:tcPr>
            <w:tcW w:w="520"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041E5B5A">
            <w:pPr>
              <w:spacing w:line="240" w:lineRule="auto"/>
              <w:rPr>
                <w:rFonts w:hint="eastAsia" w:cs="宋体"/>
                <w:color w:val="000000"/>
                <w:sz w:val="20"/>
                <w:szCs w:val="20"/>
              </w:rPr>
            </w:pPr>
          </w:p>
        </w:tc>
        <w:tc>
          <w:tcPr>
            <w:tcW w:w="520"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13E1D82">
            <w:pPr>
              <w:spacing w:line="240" w:lineRule="auto"/>
              <w:rPr>
                <w:rFonts w:hint="eastAsia" w:cs="宋体"/>
                <w:color w:val="000000"/>
                <w:sz w:val="20"/>
                <w:szCs w:val="20"/>
              </w:rPr>
            </w:pPr>
          </w:p>
        </w:tc>
      </w:tr>
      <w:tr w14:paraId="0D9285B0">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9A49F44">
            <w:pPr>
              <w:spacing w:line="240" w:lineRule="auto"/>
              <w:jc w:val="center"/>
              <w:rPr>
                <w:rFonts w:cs="宋体"/>
                <w:color w:val="000000"/>
                <w:sz w:val="20"/>
                <w:szCs w:val="20"/>
              </w:rPr>
            </w:pPr>
            <w:r>
              <w:rPr>
                <w:rFonts w:hint="eastAsia" w:cs="宋体"/>
                <w:b/>
                <w:bCs/>
                <w:color w:val="000000"/>
                <w:sz w:val="20"/>
                <w:szCs w:val="20"/>
              </w:rPr>
              <w:t>一、</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18128D5">
            <w:pPr>
              <w:spacing w:line="240" w:lineRule="auto"/>
              <w:jc w:val="left"/>
              <w:rPr>
                <w:rFonts w:cs="宋体"/>
                <w:sz w:val="20"/>
                <w:szCs w:val="20"/>
              </w:rPr>
            </w:pPr>
            <w:r>
              <w:rPr>
                <w:rFonts w:hint="eastAsia" w:cs="宋体"/>
                <w:b/>
                <w:bCs/>
                <w:color w:val="000000"/>
                <w:sz w:val="20"/>
                <w:szCs w:val="20"/>
              </w:rPr>
              <w:t>视频监控系统建设</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D8B2269">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CBA5FEE">
            <w:pPr>
              <w:spacing w:line="240" w:lineRule="auto"/>
              <w:jc w:val="center"/>
              <w:rPr>
                <w:rFonts w:cs="宋体"/>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B97BB4">
            <w:pPr>
              <w:spacing w:line="240" w:lineRule="auto"/>
              <w:jc w:val="center"/>
              <w:rPr>
                <w:rFonts w:cs="宋体"/>
                <w:color w:val="000000"/>
                <w:sz w:val="20"/>
                <w:szCs w:val="20"/>
              </w:rPr>
            </w:pP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E85D706">
            <w:pPr>
              <w:spacing w:line="240" w:lineRule="auto"/>
              <w:jc w:val="center"/>
              <w:rPr>
                <w:rFonts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26DEFF6">
            <w:pPr>
              <w:spacing w:line="240" w:lineRule="auto"/>
              <w:jc w:val="center"/>
              <w:rPr>
                <w:rFonts w:cs="宋体"/>
                <w:color w:val="000000"/>
                <w:sz w:val="20"/>
                <w:szCs w:val="20"/>
              </w:rPr>
            </w:pPr>
          </w:p>
        </w:tc>
      </w:tr>
      <w:tr w14:paraId="626A6D6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4C54244">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0EE280E">
            <w:pPr>
              <w:spacing w:line="240" w:lineRule="auto"/>
              <w:jc w:val="center"/>
              <w:rPr>
                <w:rFonts w:cs="宋体"/>
                <w:color w:val="000000"/>
                <w:sz w:val="20"/>
                <w:szCs w:val="20"/>
              </w:rPr>
            </w:pPr>
            <w:r>
              <w:rPr>
                <w:rFonts w:hint="eastAsia" w:cs="宋体"/>
                <w:color w:val="000000"/>
                <w:sz w:val="20"/>
                <w:szCs w:val="20"/>
              </w:rPr>
              <w:t>400万红外枪型摄像机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37EE7B3">
            <w:pPr>
              <w:spacing w:line="240" w:lineRule="auto"/>
              <w:jc w:val="left"/>
              <w:rPr>
                <w:rFonts w:cs="宋体"/>
                <w:sz w:val="20"/>
                <w:szCs w:val="20"/>
              </w:rPr>
            </w:pPr>
            <w:r>
              <w:rPr>
                <w:rFonts w:hint="eastAsia" w:cs="宋体"/>
                <w:sz w:val="20"/>
                <w:szCs w:val="20"/>
              </w:rPr>
              <w:t>1、传感器类型：不低于1/3英寸CMOS；</w:t>
            </w:r>
          </w:p>
          <w:p w14:paraId="763621B6">
            <w:pPr>
              <w:spacing w:line="240" w:lineRule="auto"/>
              <w:jc w:val="left"/>
              <w:rPr>
                <w:rFonts w:cs="宋体"/>
                <w:sz w:val="20"/>
                <w:szCs w:val="20"/>
              </w:rPr>
            </w:pPr>
            <w:r>
              <w:rPr>
                <w:rFonts w:hint="eastAsia" w:cs="宋体"/>
                <w:sz w:val="20"/>
                <w:szCs w:val="20"/>
              </w:rPr>
              <w:t>2、像素：不低于400万；</w:t>
            </w:r>
          </w:p>
          <w:p w14:paraId="19A45C39">
            <w:pPr>
              <w:spacing w:line="240" w:lineRule="auto"/>
              <w:jc w:val="left"/>
              <w:rPr>
                <w:rFonts w:cs="宋体"/>
                <w:sz w:val="20"/>
                <w:szCs w:val="20"/>
              </w:rPr>
            </w:pPr>
            <w:r>
              <w:rPr>
                <w:rFonts w:hint="eastAsia" w:cs="宋体"/>
                <w:sz w:val="20"/>
                <w:szCs w:val="20"/>
              </w:rPr>
              <w:t>3、最大分辨率：2560×1440；</w:t>
            </w:r>
          </w:p>
          <w:p w14:paraId="5A0EA072">
            <w:pPr>
              <w:spacing w:line="240" w:lineRule="auto"/>
              <w:jc w:val="left"/>
              <w:rPr>
                <w:rFonts w:cs="宋体"/>
                <w:sz w:val="20"/>
                <w:szCs w:val="20"/>
              </w:rPr>
            </w:pPr>
            <w:r>
              <w:rPr>
                <w:rFonts w:hint="eastAsia" w:cs="宋体"/>
                <w:sz w:val="20"/>
                <w:szCs w:val="20"/>
              </w:rPr>
              <w:t>4、最低照度：0.01lux（彩色模式）；0.001lux（黑白模式）；0lux（补光灯开启）；</w:t>
            </w:r>
          </w:p>
          <w:p w14:paraId="58665A59">
            <w:pPr>
              <w:spacing w:line="240" w:lineRule="auto"/>
              <w:jc w:val="left"/>
              <w:rPr>
                <w:rFonts w:cs="宋体"/>
                <w:sz w:val="20"/>
                <w:szCs w:val="20"/>
              </w:rPr>
            </w:pPr>
            <w:r>
              <w:rPr>
                <w:rFonts w:hint="eastAsia" w:cs="宋体"/>
                <w:sz w:val="20"/>
                <w:szCs w:val="20"/>
              </w:rPr>
              <w:t>5、最大补光距离：50m（红外），补光灯：1颗（红外灯）；</w:t>
            </w:r>
          </w:p>
          <w:p w14:paraId="1F319EC7">
            <w:pPr>
              <w:spacing w:line="240" w:lineRule="auto"/>
              <w:jc w:val="left"/>
              <w:rPr>
                <w:rFonts w:cs="宋体"/>
                <w:sz w:val="20"/>
                <w:szCs w:val="20"/>
              </w:rPr>
            </w:pPr>
            <w:r>
              <w:rPr>
                <w:rFonts w:hint="eastAsia" w:cs="宋体"/>
                <w:sz w:val="20"/>
                <w:szCs w:val="20"/>
              </w:rPr>
              <w:t>6、镜头类型：定焦；镜头焦距：3.6/6/8mm可选；镜头光圈：F2.0；</w:t>
            </w:r>
          </w:p>
          <w:p w14:paraId="76D60269">
            <w:pPr>
              <w:spacing w:line="240" w:lineRule="auto"/>
              <w:jc w:val="left"/>
              <w:rPr>
                <w:rFonts w:cs="宋体"/>
                <w:sz w:val="20"/>
                <w:szCs w:val="20"/>
              </w:rPr>
            </w:pPr>
            <w:r>
              <w:rPr>
                <w:rFonts w:hint="eastAsia" w:cs="宋体"/>
                <w:sz w:val="20"/>
                <w:szCs w:val="20"/>
              </w:rPr>
              <w:t>7、视场角：水平：48°；垂直：28°；对角：56°；</w:t>
            </w:r>
          </w:p>
          <w:p w14:paraId="3D46D8D5">
            <w:pPr>
              <w:spacing w:line="240" w:lineRule="auto"/>
              <w:jc w:val="left"/>
              <w:rPr>
                <w:rFonts w:cs="宋体"/>
                <w:sz w:val="20"/>
                <w:szCs w:val="20"/>
              </w:rPr>
            </w:pPr>
            <w:r>
              <w:rPr>
                <w:rFonts w:hint="eastAsia" w:cs="宋体"/>
                <w:sz w:val="20"/>
                <w:szCs w:val="20"/>
              </w:rPr>
              <w:t>8、智能编码：支持H.264、H.265协议；</w:t>
            </w:r>
          </w:p>
          <w:p w14:paraId="424AFBE6">
            <w:pPr>
              <w:spacing w:line="240" w:lineRule="auto"/>
              <w:jc w:val="left"/>
              <w:rPr>
                <w:rFonts w:cs="宋体"/>
                <w:sz w:val="20"/>
                <w:szCs w:val="20"/>
              </w:rPr>
            </w:pPr>
            <w:r>
              <w:rPr>
                <w:rFonts w:hint="eastAsia" w:cs="宋体"/>
                <w:sz w:val="20"/>
                <w:szCs w:val="20"/>
              </w:rPr>
              <w:t>9、支持宽动态；</w:t>
            </w:r>
          </w:p>
          <w:p w14:paraId="65942031">
            <w:pPr>
              <w:spacing w:line="240" w:lineRule="auto"/>
              <w:jc w:val="left"/>
              <w:rPr>
                <w:rFonts w:cs="宋体"/>
                <w:sz w:val="20"/>
                <w:szCs w:val="20"/>
              </w:rPr>
            </w:pPr>
            <w:r>
              <w:rPr>
                <w:rFonts w:hint="eastAsia" w:cs="宋体"/>
                <w:sz w:val="20"/>
                <w:szCs w:val="20"/>
              </w:rPr>
              <w:t>10、支持内置MIC；</w:t>
            </w:r>
          </w:p>
          <w:p w14:paraId="7124A28E">
            <w:pPr>
              <w:spacing w:line="240" w:lineRule="auto"/>
              <w:jc w:val="left"/>
              <w:rPr>
                <w:rFonts w:cs="宋体"/>
                <w:sz w:val="20"/>
                <w:szCs w:val="20"/>
              </w:rPr>
            </w:pPr>
            <w:r>
              <w:rPr>
                <w:rFonts w:hint="eastAsia" w:cs="宋体"/>
                <w:sz w:val="20"/>
                <w:szCs w:val="20"/>
              </w:rPr>
              <w:t>11、支持网络断开;IP冲突;非法访问;动态检测;视频遮挡;音频异常侦测;安全异常等报警事件：</w:t>
            </w:r>
          </w:p>
          <w:p w14:paraId="2CFBF13B">
            <w:pPr>
              <w:spacing w:line="240" w:lineRule="auto"/>
              <w:jc w:val="left"/>
              <w:rPr>
                <w:rFonts w:cs="宋体"/>
                <w:sz w:val="20"/>
                <w:szCs w:val="20"/>
              </w:rPr>
            </w:pPr>
            <w:r>
              <w:rPr>
                <w:rFonts w:hint="eastAsia" w:cs="宋体"/>
                <w:sz w:val="20"/>
                <w:szCs w:val="20"/>
              </w:rPr>
              <w:t>12、接入标准：支持ONVIF（Profile S &amp; Profile T）、CGI、GB/T28181等协议；</w:t>
            </w:r>
          </w:p>
          <w:p w14:paraId="526CE5C5">
            <w:pPr>
              <w:spacing w:line="240" w:lineRule="auto"/>
              <w:jc w:val="left"/>
              <w:rPr>
                <w:rFonts w:cs="宋体"/>
                <w:sz w:val="20"/>
                <w:szCs w:val="20"/>
              </w:rPr>
            </w:pPr>
            <w:r>
              <w:rPr>
                <w:rFonts w:hint="eastAsia" w:cs="宋体"/>
                <w:sz w:val="20"/>
                <w:szCs w:val="20"/>
              </w:rPr>
              <w:t>13、预览最大用户数：6个（总带宽:24 M）；</w:t>
            </w:r>
          </w:p>
          <w:p w14:paraId="5929E5E9">
            <w:pPr>
              <w:spacing w:line="240" w:lineRule="auto"/>
              <w:jc w:val="left"/>
              <w:rPr>
                <w:rFonts w:cs="宋体"/>
                <w:sz w:val="20"/>
                <w:szCs w:val="20"/>
              </w:rPr>
            </w:pPr>
            <w:r>
              <w:rPr>
                <w:rFonts w:hint="eastAsia" w:cs="宋体"/>
                <w:sz w:val="20"/>
                <w:szCs w:val="20"/>
              </w:rPr>
              <w:t>14、支持DC12V/PoE供电方式：</w:t>
            </w:r>
          </w:p>
          <w:p w14:paraId="20C3A707">
            <w:pPr>
              <w:spacing w:line="240" w:lineRule="auto"/>
              <w:jc w:val="left"/>
              <w:rPr>
                <w:rFonts w:cs="宋体"/>
                <w:sz w:val="20"/>
                <w:szCs w:val="20"/>
              </w:rPr>
            </w:pPr>
            <w:r>
              <w:rPr>
                <w:rFonts w:hint="eastAsia" w:cs="宋体"/>
                <w:sz w:val="20"/>
                <w:szCs w:val="20"/>
              </w:rPr>
              <w:t>15、防护等级不低于IP67；</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3784BF4">
            <w:pPr>
              <w:spacing w:line="240" w:lineRule="auto"/>
              <w:jc w:val="center"/>
              <w:rPr>
                <w:rFonts w:cs="宋体"/>
                <w:color w:val="000000"/>
                <w:sz w:val="20"/>
                <w:szCs w:val="20"/>
              </w:rPr>
            </w:pPr>
            <w:r>
              <w:rPr>
                <w:rFonts w:hint="eastAsia" w:cs="宋体"/>
                <w:color w:val="000000"/>
                <w:sz w:val="20"/>
                <w:szCs w:val="20"/>
              </w:rPr>
              <w:t>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8DBCB7">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968851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301F9F3">
            <w:pPr>
              <w:spacing w:line="240" w:lineRule="auto"/>
              <w:jc w:val="center"/>
              <w:rPr>
                <w:rFonts w:hint="eastAsia" w:cs="宋体"/>
                <w:color w:val="000000"/>
                <w:sz w:val="20"/>
                <w:szCs w:val="20"/>
              </w:rPr>
            </w:pPr>
          </w:p>
        </w:tc>
      </w:tr>
      <w:tr w14:paraId="027F9503">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B9C04BE">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2EC0A16">
            <w:pPr>
              <w:spacing w:line="240" w:lineRule="auto"/>
              <w:jc w:val="center"/>
              <w:rPr>
                <w:rFonts w:cs="宋体"/>
                <w:color w:val="000000"/>
                <w:sz w:val="20"/>
                <w:szCs w:val="20"/>
              </w:rPr>
            </w:pPr>
            <w:r>
              <w:rPr>
                <w:rFonts w:hint="eastAsia" w:cs="宋体"/>
                <w:color w:val="000000"/>
                <w:sz w:val="20"/>
                <w:szCs w:val="20"/>
              </w:rPr>
              <w:t>400万半球摄像机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096E013">
            <w:pPr>
              <w:spacing w:line="240" w:lineRule="auto"/>
              <w:jc w:val="left"/>
              <w:rPr>
                <w:rFonts w:cs="宋体"/>
                <w:sz w:val="20"/>
                <w:szCs w:val="20"/>
              </w:rPr>
            </w:pPr>
            <w:r>
              <w:rPr>
                <w:rFonts w:hint="eastAsia" w:cs="宋体"/>
                <w:sz w:val="20"/>
                <w:szCs w:val="20"/>
              </w:rPr>
              <w:t>1、传感器类型不低于1/3英寸CMOS；</w:t>
            </w:r>
          </w:p>
          <w:p w14:paraId="5201582A">
            <w:pPr>
              <w:spacing w:line="240" w:lineRule="auto"/>
              <w:jc w:val="left"/>
              <w:rPr>
                <w:rFonts w:cs="宋体"/>
                <w:sz w:val="20"/>
                <w:szCs w:val="20"/>
              </w:rPr>
            </w:pPr>
            <w:r>
              <w:rPr>
                <w:rFonts w:hint="eastAsia" w:cs="宋体"/>
                <w:sz w:val="20"/>
                <w:szCs w:val="20"/>
              </w:rPr>
              <w:t>2、像素不低于400万；</w:t>
            </w:r>
          </w:p>
          <w:p w14:paraId="0CBFE992">
            <w:pPr>
              <w:spacing w:line="240" w:lineRule="auto"/>
              <w:jc w:val="left"/>
              <w:rPr>
                <w:rFonts w:cs="宋体"/>
                <w:sz w:val="20"/>
                <w:szCs w:val="20"/>
              </w:rPr>
            </w:pPr>
            <w:r>
              <w:rPr>
                <w:rFonts w:hint="eastAsia" w:cs="宋体"/>
                <w:sz w:val="20"/>
                <w:szCs w:val="20"/>
              </w:rPr>
              <w:t>3、最大分辨率：2688 × 1520；</w:t>
            </w:r>
          </w:p>
          <w:p w14:paraId="743A6268">
            <w:pPr>
              <w:spacing w:line="240" w:lineRule="auto"/>
              <w:jc w:val="left"/>
              <w:rPr>
                <w:rFonts w:cs="宋体"/>
                <w:sz w:val="20"/>
                <w:szCs w:val="20"/>
              </w:rPr>
            </w:pPr>
            <w:r>
              <w:rPr>
                <w:rFonts w:hint="eastAsia" w:cs="宋体"/>
                <w:sz w:val="20"/>
                <w:szCs w:val="20"/>
              </w:rPr>
              <w:t>4、最低照度：0.002Lux（彩色模式）；0.0002Lux（黑白模式）；0Lux（补光灯开启）；</w:t>
            </w:r>
          </w:p>
          <w:p w14:paraId="5071D135">
            <w:pPr>
              <w:spacing w:line="240" w:lineRule="auto"/>
              <w:jc w:val="left"/>
              <w:rPr>
                <w:rFonts w:cs="宋体"/>
                <w:sz w:val="20"/>
                <w:szCs w:val="20"/>
              </w:rPr>
            </w:pPr>
            <w:r>
              <w:rPr>
                <w:rFonts w:hint="eastAsia" w:cs="宋体"/>
                <w:sz w:val="20"/>
                <w:szCs w:val="20"/>
              </w:rPr>
              <w:t>5、最大补光距离：50m（红外）；</w:t>
            </w:r>
          </w:p>
          <w:p w14:paraId="4C3205FA">
            <w:pPr>
              <w:spacing w:line="240" w:lineRule="auto"/>
              <w:jc w:val="left"/>
              <w:rPr>
                <w:rFonts w:cs="宋体"/>
                <w:sz w:val="20"/>
                <w:szCs w:val="20"/>
              </w:rPr>
            </w:pPr>
            <w:r>
              <w:rPr>
                <w:rFonts w:hint="eastAsia" w:cs="宋体"/>
                <w:sz w:val="20"/>
                <w:szCs w:val="20"/>
              </w:rPr>
              <w:t>6、补光灯：1颗（红外灯）；</w:t>
            </w:r>
          </w:p>
          <w:p w14:paraId="66ED38EC">
            <w:pPr>
              <w:spacing w:line="240" w:lineRule="auto"/>
              <w:jc w:val="left"/>
              <w:rPr>
                <w:rFonts w:cs="宋体"/>
                <w:sz w:val="20"/>
                <w:szCs w:val="20"/>
              </w:rPr>
            </w:pPr>
            <w:r>
              <w:rPr>
                <w:rFonts w:hint="eastAsia" w:cs="宋体"/>
                <w:sz w:val="20"/>
                <w:szCs w:val="20"/>
              </w:rPr>
              <w:t>7、镜头要求：</w:t>
            </w:r>
          </w:p>
          <w:p w14:paraId="742E53E9">
            <w:pPr>
              <w:spacing w:line="240" w:lineRule="auto"/>
              <w:jc w:val="left"/>
              <w:rPr>
                <w:rFonts w:cs="宋体"/>
                <w:sz w:val="20"/>
                <w:szCs w:val="20"/>
              </w:rPr>
            </w:pPr>
            <w:r>
              <w:rPr>
                <w:rFonts w:hint="eastAsia" w:cs="宋体"/>
                <w:sz w:val="20"/>
                <w:szCs w:val="20"/>
              </w:rPr>
              <w:t>镜头类型：定焦；</w:t>
            </w:r>
          </w:p>
          <w:p w14:paraId="018C26E0">
            <w:pPr>
              <w:spacing w:line="240" w:lineRule="auto"/>
              <w:jc w:val="left"/>
              <w:rPr>
                <w:rFonts w:cs="宋体"/>
                <w:sz w:val="20"/>
                <w:szCs w:val="20"/>
              </w:rPr>
            </w:pPr>
            <w:r>
              <w:rPr>
                <w:rFonts w:hint="eastAsia" w:cs="宋体"/>
                <w:sz w:val="20"/>
                <w:szCs w:val="20"/>
              </w:rPr>
              <w:t>镜头焦距：2.8mm；</w:t>
            </w:r>
          </w:p>
          <w:p w14:paraId="75D5FB59">
            <w:pPr>
              <w:spacing w:line="240" w:lineRule="auto"/>
              <w:jc w:val="left"/>
              <w:rPr>
                <w:rFonts w:cs="宋体"/>
                <w:sz w:val="20"/>
                <w:szCs w:val="20"/>
              </w:rPr>
            </w:pPr>
            <w:r>
              <w:rPr>
                <w:rFonts w:hint="eastAsia" w:cs="宋体"/>
                <w:sz w:val="20"/>
                <w:szCs w:val="20"/>
              </w:rPr>
              <w:t>镜头光圈：F1.6；</w:t>
            </w:r>
          </w:p>
          <w:p w14:paraId="22790DFB">
            <w:pPr>
              <w:spacing w:line="240" w:lineRule="auto"/>
              <w:jc w:val="left"/>
              <w:rPr>
                <w:rFonts w:cs="宋体"/>
                <w:sz w:val="20"/>
                <w:szCs w:val="20"/>
              </w:rPr>
            </w:pPr>
            <w:r>
              <w:rPr>
                <w:rFonts w:hint="eastAsia" w:cs="宋体"/>
                <w:sz w:val="20"/>
                <w:szCs w:val="20"/>
              </w:rPr>
              <w:t>视场角：水平102°×垂直55°×对角121°；</w:t>
            </w:r>
          </w:p>
          <w:p w14:paraId="3B230F15">
            <w:pPr>
              <w:spacing w:line="240" w:lineRule="auto"/>
              <w:jc w:val="left"/>
              <w:rPr>
                <w:rFonts w:cs="宋体"/>
                <w:sz w:val="20"/>
                <w:szCs w:val="20"/>
              </w:rPr>
            </w:pPr>
            <w:r>
              <w:rPr>
                <w:rFonts w:hint="eastAsia" w:cs="宋体"/>
                <w:sz w:val="20"/>
                <w:szCs w:val="20"/>
              </w:rPr>
              <w:t>8、支持绊线入侵；区域入侵等通用行为分析：</w:t>
            </w:r>
          </w:p>
          <w:p w14:paraId="414E0C21">
            <w:pPr>
              <w:spacing w:line="240" w:lineRule="auto"/>
              <w:jc w:val="left"/>
              <w:rPr>
                <w:rFonts w:cs="宋体"/>
                <w:sz w:val="20"/>
                <w:szCs w:val="20"/>
              </w:rPr>
            </w:pPr>
            <w:r>
              <w:rPr>
                <w:rFonts w:hint="eastAsia" w:cs="宋体"/>
                <w:sz w:val="20"/>
                <w:szCs w:val="20"/>
              </w:rPr>
              <w:t>9、支持H.264、H.265智能编码；</w:t>
            </w:r>
          </w:p>
          <w:p w14:paraId="6161FBE6">
            <w:pPr>
              <w:spacing w:line="240" w:lineRule="auto"/>
              <w:jc w:val="left"/>
              <w:rPr>
                <w:rFonts w:cs="宋体"/>
                <w:sz w:val="20"/>
                <w:szCs w:val="20"/>
              </w:rPr>
            </w:pPr>
            <w:r>
              <w:rPr>
                <w:rFonts w:hint="eastAsia" w:cs="宋体"/>
                <w:sz w:val="20"/>
                <w:szCs w:val="20"/>
              </w:rPr>
              <w:t>10、宽动态不低于120dB；</w:t>
            </w:r>
          </w:p>
          <w:p w14:paraId="5A1BE2C5">
            <w:pPr>
              <w:spacing w:line="240" w:lineRule="auto"/>
              <w:jc w:val="left"/>
              <w:rPr>
                <w:rFonts w:cs="宋体"/>
                <w:sz w:val="20"/>
                <w:szCs w:val="20"/>
              </w:rPr>
            </w:pPr>
            <w:r>
              <w:rPr>
                <w:rFonts w:hint="eastAsia" w:cs="宋体"/>
                <w:sz w:val="20"/>
                <w:szCs w:val="20"/>
              </w:rPr>
              <w:t>11、支持走廊模式：90°/270°（在2688×1520分辨率及以下支持）；</w:t>
            </w:r>
          </w:p>
          <w:p w14:paraId="76880F17">
            <w:pPr>
              <w:spacing w:line="240" w:lineRule="auto"/>
              <w:jc w:val="left"/>
              <w:rPr>
                <w:rFonts w:cs="宋体"/>
                <w:sz w:val="20"/>
                <w:szCs w:val="20"/>
              </w:rPr>
            </w:pPr>
            <w:r>
              <w:rPr>
                <w:rFonts w:hint="eastAsia" w:cs="宋体"/>
                <w:sz w:val="20"/>
                <w:szCs w:val="20"/>
              </w:rPr>
              <w:t>12、支持拾音功能；</w:t>
            </w:r>
          </w:p>
          <w:p w14:paraId="0531D441">
            <w:pPr>
              <w:spacing w:line="240" w:lineRule="auto"/>
              <w:jc w:val="left"/>
              <w:rPr>
                <w:rFonts w:cs="宋体"/>
                <w:sz w:val="20"/>
                <w:szCs w:val="20"/>
              </w:rPr>
            </w:pPr>
            <w:r>
              <w:rPr>
                <w:rFonts w:hint="eastAsia" w:cs="宋体"/>
                <w:sz w:val="20"/>
                <w:szCs w:val="20"/>
              </w:rPr>
              <w:t>13、支持网络断开/IP冲突/非法访问/动态检测/视频遮挡/绊线入侵/区域入侵/音频异常侦测/电压检测/安全异常等多种报警功能；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277CB0">
            <w:pPr>
              <w:spacing w:line="240" w:lineRule="auto"/>
              <w:jc w:val="center"/>
              <w:rPr>
                <w:rFonts w:cs="宋体"/>
                <w:color w:val="000000"/>
                <w:sz w:val="20"/>
                <w:szCs w:val="20"/>
              </w:rPr>
            </w:pPr>
            <w:r>
              <w:rPr>
                <w:rFonts w:hint="eastAsia" w:cs="宋体"/>
                <w:color w:val="000000"/>
                <w:sz w:val="20"/>
                <w:szCs w:val="20"/>
              </w:rPr>
              <w:t>40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0378A57">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99E331F">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B21F445">
            <w:pPr>
              <w:spacing w:line="240" w:lineRule="auto"/>
              <w:jc w:val="center"/>
              <w:rPr>
                <w:rFonts w:hint="eastAsia" w:cs="宋体"/>
                <w:color w:val="000000"/>
                <w:sz w:val="20"/>
                <w:szCs w:val="20"/>
              </w:rPr>
            </w:pPr>
          </w:p>
        </w:tc>
      </w:tr>
      <w:tr w14:paraId="71904620">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030A167">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8690230">
            <w:pPr>
              <w:spacing w:line="240" w:lineRule="auto"/>
              <w:jc w:val="center"/>
              <w:rPr>
                <w:rFonts w:cs="宋体"/>
                <w:color w:val="000000"/>
                <w:sz w:val="20"/>
                <w:szCs w:val="20"/>
              </w:rPr>
            </w:pPr>
            <w:r>
              <w:rPr>
                <w:rFonts w:hint="eastAsia" w:cs="宋体"/>
                <w:color w:val="000000"/>
                <w:sz w:val="20"/>
                <w:szCs w:val="20"/>
              </w:rPr>
              <w:t>400万双目客流摄像机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20D9383">
            <w:pPr>
              <w:spacing w:line="240" w:lineRule="auto"/>
              <w:jc w:val="left"/>
              <w:rPr>
                <w:rFonts w:cs="宋体"/>
                <w:sz w:val="20"/>
                <w:szCs w:val="20"/>
              </w:rPr>
            </w:pPr>
            <w:r>
              <w:rPr>
                <w:rFonts w:hint="eastAsia" w:cs="宋体"/>
                <w:sz w:val="20"/>
                <w:szCs w:val="20"/>
              </w:rPr>
              <w:t>1、400万智能型半球网络摄像机，采用DC12V或POE供电。</w:t>
            </w:r>
          </w:p>
          <w:p w14:paraId="6F4E349A">
            <w:pPr>
              <w:spacing w:line="240" w:lineRule="auto"/>
              <w:jc w:val="left"/>
              <w:rPr>
                <w:rFonts w:cs="宋体"/>
                <w:sz w:val="20"/>
                <w:szCs w:val="20"/>
              </w:rPr>
            </w:pPr>
            <w:r>
              <w:rPr>
                <w:rFonts w:hint="eastAsia" w:cs="宋体"/>
                <w:sz w:val="20"/>
                <w:szCs w:val="20"/>
              </w:rPr>
              <w:t>2、设备红外补光灯可定时或自动开启，开启后可识别距离30m处人体（1.7m×0.5m）轮廓。</w:t>
            </w:r>
          </w:p>
          <w:p w14:paraId="4520D971">
            <w:pPr>
              <w:spacing w:line="240" w:lineRule="auto"/>
              <w:jc w:val="left"/>
              <w:rPr>
                <w:rFonts w:cs="宋体"/>
                <w:sz w:val="20"/>
                <w:szCs w:val="20"/>
              </w:rPr>
            </w:pPr>
            <w:r>
              <w:rPr>
                <w:rFonts w:hint="eastAsia" w:cs="宋体"/>
                <w:sz w:val="20"/>
                <w:szCs w:val="20"/>
              </w:rPr>
              <w:t>3、水平中心分辨力：≥1400TVL。</w:t>
            </w:r>
          </w:p>
          <w:p w14:paraId="7EB33110">
            <w:pPr>
              <w:spacing w:line="240" w:lineRule="auto"/>
              <w:jc w:val="left"/>
              <w:rPr>
                <w:rFonts w:cs="宋体"/>
                <w:sz w:val="20"/>
                <w:szCs w:val="20"/>
              </w:rPr>
            </w:pPr>
            <w:r>
              <w:rPr>
                <w:rFonts w:hint="eastAsia" w:cs="宋体"/>
                <w:sz w:val="20"/>
                <w:szCs w:val="20"/>
              </w:rPr>
              <w:t>4、支持三码流，不低于分辨率2688×1520。</w:t>
            </w:r>
          </w:p>
          <w:p w14:paraId="6A704782">
            <w:pPr>
              <w:spacing w:line="240" w:lineRule="auto"/>
              <w:jc w:val="left"/>
              <w:rPr>
                <w:rFonts w:cs="宋体"/>
                <w:sz w:val="20"/>
                <w:szCs w:val="20"/>
              </w:rPr>
            </w:pPr>
            <w:r>
              <w:rPr>
                <w:rFonts w:hint="eastAsia" w:cs="宋体"/>
                <w:sz w:val="20"/>
                <w:szCs w:val="20"/>
              </w:rPr>
              <w:t>5、支持宽动态自动切换功能，在IE浏览器下，具有宽动态自动切换设置选项。在环境亮度变化时，可自动进行关闭/开启切换。</w:t>
            </w:r>
          </w:p>
          <w:p w14:paraId="7989C340">
            <w:pPr>
              <w:spacing w:line="240" w:lineRule="auto"/>
              <w:jc w:val="left"/>
              <w:rPr>
                <w:rFonts w:cs="宋体"/>
                <w:sz w:val="20"/>
                <w:szCs w:val="20"/>
              </w:rPr>
            </w:pPr>
            <w:r>
              <w:rPr>
                <w:rFonts w:hint="eastAsia" w:cs="宋体"/>
                <w:sz w:val="20"/>
                <w:szCs w:val="20"/>
              </w:rPr>
              <w:t>6、支持分别对在监视画面中进入和离开的人数进行统计。</w:t>
            </w:r>
          </w:p>
          <w:p w14:paraId="3FC8913F">
            <w:pPr>
              <w:spacing w:line="240" w:lineRule="auto"/>
              <w:jc w:val="left"/>
              <w:rPr>
                <w:rFonts w:cs="宋体"/>
                <w:sz w:val="20"/>
                <w:szCs w:val="20"/>
              </w:rPr>
            </w:pPr>
            <w:r>
              <w:rPr>
                <w:rFonts w:hint="eastAsia" w:cs="宋体"/>
                <w:sz w:val="20"/>
                <w:szCs w:val="20"/>
              </w:rPr>
              <w:t>7、可通过IE浏览器或客户端软件设置身份认证模式，设置选项包括无、Basic和Digest三种。</w:t>
            </w:r>
          </w:p>
          <w:p w14:paraId="4E1772F2">
            <w:pPr>
              <w:spacing w:line="240" w:lineRule="auto"/>
              <w:jc w:val="left"/>
              <w:rPr>
                <w:rFonts w:cs="宋体"/>
                <w:sz w:val="20"/>
                <w:szCs w:val="20"/>
              </w:rPr>
            </w:pPr>
            <w:r>
              <w:rPr>
                <w:rFonts w:hint="eastAsia" w:cs="宋体"/>
                <w:sz w:val="20"/>
                <w:szCs w:val="20"/>
              </w:rPr>
              <w:t>8、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p>
          <w:p w14:paraId="1236F634">
            <w:pPr>
              <w:spacing w:line="240" w:lineRule="auto"/>
              <w:jc w:val="left"/>
              <w:rPr>
                <w:rFonts w:cs="宋体"/>
                <w:sz w:val="20"/>
                <w:szCs w:val="20"/>
              </w:rPr>
            </w:pPr>
            <w:r>
              <w:rPr>
                <w:rFonts w:hint="eastAsia" w:cs="宋体"/>
                <w:sz w:val="20"/>
                <w:szCs w:val="20"/>
              </w:rPr>
              <w:t>9、支持对符合国标GB/T28181-2011中编码规范要求的视频流启用视频内容保护功能。</w:t>
            </w:r>
          </w:p>
          <w:p w14:paraId="25A586B0">
            <w:pPr>
              <w:spacing w:line="240" w:lineRule="auto"/>
              <w:jc w:val="left"/>
              <w:rPr>
                <w:rFonts w:cs="宋体"/>
                <w:sz w:val="20"/>
                <w:szCs w:val="20"/>
              </w:rPr>
            </w:pPr>
            <w:r>
              <w:rPr>
                <w:rFonts w:hint="eastAsia" w:cs="宋体"/>
                <w:sz w:val="20"/>
                <w:szCs w:val="20"/>
              </w:rPr>
              <w:t>10、支持距离设备15m处的声音进行采集，并可通过客户端软件进行播放。</w:t>
            </w:r>
          </w:p>
          <w:p w14:paraId="2E65B14B">
            <w:pPr>
              <w:spacing w:line="240" w:lineRule="auto"/>
              <w:jc w:val="left"/>
              <w:rPr>
                <w:rFonts w:cs="宋体"/>
                <w:sz w:val="20"/>
                <w:szCs w:val="20"/>
              </w:rPr>
            </w:pPr>
            <w:r>
              <w:rPr>
                <w:rFonts w:hint="eastAsia" w:cs="宋体"/>
                <w:sz w:val="20"/>
                <w:szCs w:val="20"/>
              </w:rPr>
              <w:t>11、开启人数统计功能后，设备可检测人员属性，包括：性别、年龄段、表情、上衣款式、上衣颜色、下衣款式、下衣颜色</w:t>
            </w:r>
          </w:p>
          <w:p w14:paraId="4D7E957C">
            <w:pPr>
              <w:spacing w:line="240" w:lineRule="auto"/>
              <w:jc w:val="left"/>
              <w:rPr>
                <w:rFonts w:hint="eastAsia" w:cs="宋体" w:eastAsiaTheme="minorEastAsia"/>
                <w:sz w:val="20"/>
                <w:szCs w:val="20"/>
                <w:lang w:eastAsia="zh-CN"/>
              </w:rPr>
            </w:pPr>
            <w:r>
              <w:rPr>
                <w:rFonts w:hint="eastAsia" w:cs="宋体"/>
                <w:sz w:val="20"/>
                <w:szCs w:val="20"/>
              </w:rPr>
              <w:t>12、支持检测在设定区域内是否有人员拥挤，报警类型支持自适应、自定义以及灵敏度设置，当以上类型超过设置的最短持续时间时，可触发报警，自定义模式下可添加拥挤等级</w:t>
            </w:r>
            <w:r>
              <w:rPr>
                <w:rFonts w:hint="eastAsia" w:cs="宋体"/>
                <w:b/>
                <w:bCs/>
                <w:sz w:val="20"/>
                <w:szCs w:val="20"/>
                <w:lang w:eastAsia="zh-CN"/>
              </w:rPr>
              <w:t>。</w:t>
            </w:r>
          </w:p>
          <w:p w14:paraId="17A35EEB">
            <w:pPr>
              <w:spacing w:line="240" w:lineRule="auto"/>
              <w:jc w:val="left"/>
              <w:rPr>
                <w:rFonts w:cs="宋体"/>
                <w:sz w:val="20"/>
                <w:szCs w:val="20"/>
              </w:rPr>
            </w:pPr>
            <w:r>
              <w:rPr>
                <w:rFonts w:hint="eastAsia" w:cs="宋体"/>
                <w:sz w:val="20"/>
                <w:szCs w:val="20"/>
              </w:rPr>
              <w:t>13、</w:t>
            </w:r>
            <w:r>
              <w:rPr>
                <w:rFonts w:hint="eastAsia" w:ascii="宋体" w:hAnsi="宋体" w:eastAsia="宋体" w:cs="Times New Roman"/>
                <w:szCs w:val="21"/>
              </w:rPr>
              <w:t>★</w:t>
            </w:r>
            <w:r>
              <w:rPr>
                <w:rFonts w:hint="eastAsia" w:cs="宋体"/>
                <w:sz w:val="20"/>
                <w:szCs w:val="20"/>
              </w:rPr>
              <w:t>具有人数去重开关，支持去重时间段，去重方向，灵敏度设定；可将去重人数信息以OSD方式叠加到监控画面</w:t>
            </w:r>
            <w:r>
              <w:rPr>
                <w:rFonts w:hint="eastAsia" w:cs="宋体"/>
                <w:b/>
                <w:bCs/>
                <w:sz w:val="20"/>
                <w:szCs w:val="20"/>
              </w:rPr>
              <w:t>（提供第三方有效检测报告复印件）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7A215A1">
            <w:pPr>
              <w:spacing w:line="240" w:lineRule="auto"/>
              <w:jc w:val="center"/>
              <w:rPr>
                <w:rFonts w:cs="宋体"/>
                <w:color w:val="000000"/>
                <w:sz w:val="20"/>
                <w:szCs w:val="20"/>
              </w:rPr>
            </w:pPr>
            <w:r>
              <w:rPr>
                <w:rFonts w:hint="eastAsia" w:cs="宋体"/>
                <w:color w:val="000000"/>
                <w:sz w:val="20"/>
                <w:szCs w:val="20"/>
              </w:rPr>
              <w:t>9</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765A994">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2A95A60">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9D35FB5">
            <w:pPr>
              <w:spacing w:line="240" w:lineRule="auto"/>
              <w:jc w:val="center"/>
              <w:rPr>
                <w:rFonts w:hint="eastAsia" w:cs="宋体"/>
                <w:color w:val="000000"/>
                <w:sz w:val="20"/>
                <w:szCs w:val="20"/>
              </w:rPr>
            </w:pPr>
          </w:p>
        </w:tc>
      </w:tr>
      <w:tr w14:paraId="07DE8C56">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6F6A40B">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CE7CBE7">
            <w:pPr>
              <w:spacing w:line="240" w:lineRule="auto"/>
              <w:jc w:val="center"/>
              <w:rPr>
                <w:rFonts w:cs="宋体"/>
                <w:color w:val="000000"/>
                <w:sz w:val="20"/>
                <w:szCs w:val="20"/>
              </w:rPr>
            </w:pPr>
            <w:r>
              <w:rPr>
                <w:rFonts w:hint="eastAsia" w:cs="宋体"/>
                <w:color w:val="000000"/>
                <w:sz w:val="20"/>
                <w:szCs w:val="20"/>
              </w:rPr>
              <w:t>400万电梯摄像机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9B7E903">
            <w:pPr>
              <w:spacing w:line="240" w:lineRule="auto"/>
              <w:jc w:val="left"/>
              <w:rPr>
                <w:rFonts w:cs="宋体"/>
                <w:sz w:val="20"/>
                <w:szCs w:val="20"/>
              </w:rPr>
            </w:pPr>
            <w:r>
              <w:rPr>
                <w:rFonts w:hint="eastAsia" w:cs="宋体"/>
                <w:sz w:val="20"/>
                <w:szCs w:val="20"/>
              </w:rPr>
              <w:t>1.不低于400万像素；</w:t>
            </w:r>
          </w:p>
          <w:p w14:paraId="7E0E7AB8">
            <w:pPr>
              <w:spacing w:line="240" w:lineRule="auto"/>
              <w:jc w:val="left"/>
              <w:rPr>
                <w:rFonts w:cs="宋体"/>
                <w:sz w:val="20"/>
                <w:szCs w:val="20"/>
              </w:rPr>
            </w:pPr>
            <w:r>
              <w:rPr>
                <w:rFonts w:hint="eastAsia" w:cs="宋体"/>
                <w:sz w:val="20"/>
                <w:szCs w:val="20"/>
              </w:rPr>
              <w:t>2.传感器类型不低于1/2.9英寸CMOS；</w:t>
            </w:r>
          </w:p>
          <w:p w14:paraId="4E22173C">
            <w:pPr>
              <w:spacing w:line="240" w:lineRule="auto"/>
              <w:jc w:val="left"/>
              <w:rPr>
                <w:rFonts w:cs="宋体"/>
                <w:sz w:val="20"/>
                <w:szCs w:val="20"/>
              </w:rPr>
            </w:pPr>
            <w:r>
              <w:rPr>
                <w:rFonts w:hint="eastAsia" w:cs="宋体"/>
                <w:sz w:val="20"/>
                <w:szCs w:val="20"/>
              </w:rPr>
              <w:t>3.最大分辨率：2688×1520；</w:t>
            </w:r>
          </w:p>
          <w:p w14:paraId="430E2D58">
            <w:pPr>
              <w:spacing w:line="240" w:lineRule="auto"/>
              <w:jc w:val="left"/>
              <w:rPr>
                <w:rFonts w:cs="宋体"/>
                <w:sz w:val="20"/>
                <w:szCs w:val="20"/>
              </w:rPr>
            </w:pPr>
            <w:r>
              <w:rPr>
                <w:rFonts w:hint="eastAsia" w:cs="宋体"/>
                <w:sz w:val="20"/>
                <w:szCs w:val="20"/>
              </w:rPr>
              <w:t>4.最低照度：0.002lux（彩色模式）；0.0002lux（黑白模式）；0lux（补光灯开启）；</w:t>
            </w:r>
          </w:p>
          <w:p w14:paraId="5071163D">
            <w:pPr>
              <w:spacing w:line="240" w:lineRule="auto"/>
              <w:jc w:val="left"/>
              <w:rPr>
                <w:rFonts w:cs="宋体"/>
                <w:sz w:val="20"/>
                <w:szCs w:val="20"/>
              </w:rPr>
            </w:pPr>
            <w:r>
              <w:rPr>
                <w:rFonts w:hint="eastAsia" w:cs="宋体"/>
                <w:sz w:val="20"/>
                <w:szCs w:val="20"/>
              </w:rPr>
              <w:t>5.最大补光距离：10m（红外）；</w:t>
            </w:r>
          </w:p>
          <w:p w14:paraId="6ADC7D9E">
            <w:pPr>
              <w:spacing w:line="240" w:lineRule="auto"/>
              <w:jc w:val="left"/>
              <w:rPr>
                <w:rFonts w:cs="宋体"/>
                <w:sz w:val="20"/>
                <w:szCs w:val="20"/>
              </w:rPr>
            </w:pPr>
            <w:r>
              <w:rPr>
                <w:rFonts w:hint="eastAsia" w:cs="宋体"/>
                <w:sz w:val="20"/>
                <w:szCs w:val="20"/>
              </w:rPr>
              <w:t>6.补光灯：1颗（红外灯）；1颗（暖光灯）；</w:t>
            </w:r>
          </w:p>
          <w:p w14:paraId="479C61F0">
            <w:pPr>
              <w:spacing w:line="240" w:lineRule="auto"/>
              <w:jc w:val="left"/>
              <w:rPr>
                <w:rFonts w:cs="宋体"/>
                <w:sz w:val="20"/>
                <w:szCs w:val="20"/>
              </w:rPr>
            </w:pPr>
            <w:r>
              <w:rPr>
                <w:rFonts w:hint="eastAsia" w:cs="宋体"/>
                <w:sz w:val="20"/>
                <w:szCs w:val="20"/>
              </w:rPr>
              <w:t>7.镜头类型：定焦；</w:t>
            </w:r>
          </w:p>
          <w:p w14:paraId="73DCB2DD">
            <w:pPr>
              <w:spacing w:line="240" w:lineRule="auto"/>
              <w:jc w:val="left"/>
              <w:rPr>
                <w:rFonts w:cs="宋体"/>
                <w:sz w:val="20"/>
                <w:szCs w:val="20"/>
              </w:rPr>
            </w:pPr>
            <w:r>
              <w:rPr>
                <w:rFonts w:hint="eastAsia" w:cs="宋体"/>
                <w:sz w:val="20"/>
                <w:szCs w:val="20"/>
              </w:rPr>
              <w:t>镜头焦距：2.8mm；</w:t>
            </w:r>
          </w:p>
          <w:p w14:paraId="1C26A5A1">
            <w:pPr>
              <w:spacing w:line="240" w:lineRule="auto"/>
              <w:jc w:val="left"/>
              <w:rPr>
                <w:rFonts w:cs="宋体"/>
                <w:sz w:val="20"/>
                <w:szCs w:val="20"/>
              </w:rPr>
            </w:pPr>
            <w:r>
              <w:rPr>
                <w:rFonts w:hint="eastAsia" w:cs="宋体"/>
                <w:sz w:val="20"/>
                <w:szCs w:val="20"/>
              </w:rPr>
              <w:t>镜头光圈：F1.6；</w:t>
            </w:r>
          </w:p>
          <w:p w14:paraId="00EEBBA4">
            <w:pPr>
              <w:spacing w:line="240" w:lineRule="auto"/>
              <w:jc w:val="left"/>
              <w:rPr>
                <w:rFonts w:cs="宋体"/>
                <w:sz w:val="20"/>
                <w:szCs w:val="20"/>
              </w:rPr>
            </w:pPr>
            <w:r>
              <w:rPr>
                <w:rFonts w:hint="eastAsia" w:cs="宋体"/>
                <w:sz w:val="20"/>
                <w:szCs w:val="20"/>
              </w:rPr>
              <w:t>视场角：水平：102°；垂直：54°；对角：121°；</w:t>
            </w:r>
          </w:p>
          <w:p w14:paraId="49250CFB">
            <w:pPr>
              <w:spacing w:line="240" w:lineRule="auto"/>
              <w:jc w:val="left"/>
              <w:rPr>
                <w:rFonts w:cs="宋体"/>
                <w:sz w:val="20"/>
                <w:szCs w:val="20"/>
              </w:rPr>
            </w:pPr>
            <w:r>
              <w:rPr>
                <w:rFonts w:hint="eastAsia" w:cs="宋体"/>
                <w:sz w:val="20"/>
                <w:szCs w:val="20"/>
              </w:rPr>
              <w:t>8.电瓶车入梯：支持对电瓶车进入电梯行为的检测。当电梯内有电瓶车推入触发设定规则时，联动声光报警，实现事中震慑，并联动梯控系统阻止电梯关门，有效干预；</w:t>
            </w:r>
          </w:p>
          <w:p w14:paraId="5DBA1034">
            <w:pPr>
              <w:spacing w:line="240" w:lineRule="auto"/>
              <w:jc w:val="left"/>
              <w:rPr>
                <w:rFonts w:cs="宋体"/>
                <w:sz w:val="20"/>
                <w:szCs w:val="20"/>
              </w:rPr>
            </w:pPr>
            <w:r>
              <w:rPr>
                <w:rFonts w:hint="eastAsia" w:cs="宋体"/>
                <w:sz w:val="20"/>
                <w:szCs w:val="20"/>
              </w:rPr>
              <w:t>9.支持智能编码：H.264:支持;H.265:支持；</w:t>
            </w:r>
          </w:p>
          <w:p w14:paraId="6BFB9543">
            <w:pPr>
              <w:spacing w:line="240" w:lineRule="auto"/>
              <w:jc w:val="left"/>
              <w:rPr>
                <w:rFonts w:cs="宋体"/>
                <w:sz w:val="20"/>
                <w:szCs w:val="20"/>
              </w:rPr>
            </w:pPr>
            <w:r>
              <w:rPr>
                <w:rFonts w:hint="eastAsia" w:cs="宋体"/>
                <w:sz w:val="20"/>
                <w:szCs w:val="20"/>
              </w:rPr>
              <w:t>10.支持宽动态；</w:t>
            </w:r>
          </w:p>
          <w:p w14:paraId="2A7BE819">
            <w:pPr>
              <w:spacing w:line="240" w:lineRule="auto"/>
              <w:jc w:val="left"/>
              <w:rPr>
                <w:rFonts w:cs="宋体"/>
                <w:sz w:val="20"/>
                <w:szCs w:val="20"/>
              </w:rPr>
            </w:pPr>
            <w:r>
              <w:rPr>
                <w:rFonts w:hint="eastAsia" w:cs="宋体"/>
                <w:sz w:val="20"/>
                <w:szCs w:val="20"/>
              </w:rPr>
              <w:t>11.走廊模式：不低于90°/270°；</w:t>
            </w:r>
          </w:p>
          <w:p w14:paraId="40F23326">
            <w:pPr>
              <w:spacing w:line="240" w:lineRule="auto"/>
              <w:jc w:val="left"/>
              <w:rPr>
                <w:rFonts w:cs="宋体"/>
                <w:sz w:val="20"/>
                <w:szCs w:val="20"/>
              </w:rPr>
            </w:pPr>
            <w:r>
              <w:rPr>
                <w:rFonts w:hint="eastAsia" w:cs="宋体"/>
                <w:sz w:val="20"/>
                <w:szCs w:val="20"/>
              </w:rPr>
              <w:t>12.支持自适应镜头校正（图像矫正）；</w:t>
            </w:r>
          </w:p>
          <w:p w14:paraId="0D916E21">
            <w:pPr>
              <w:spacing w:line="240" w:lineRule="auto"/>
              <w:jc w:val="left"/>
              <w:rPr>
                <w:rFonts w:cs="宋体"/>
                <w:sz w:val="20"/>
                <w:szCs w:val="20"/>
              </w:rPr>
            </w:pPr>
            <w:r>
              <w:rPr>
                <w:rFonts w:hint="eastAsia" w:cs="宋体"/>
                <w:sz w:val="20"/>
                <w:szCs w:val="20"/>
              </w:rPr>
              <w:t>13.支持内置1个MIC；</w:t>
            </w:r>
          </w:p>
          <w:p w14:paraId="143FC577">
            <w:pPr>
              <w:spacing w:line="240" w:lineRule="auto"/>
              <w:jc w:val="left"/>
              <w:rPr>
                <w:rFonts w:cs="宋体"/>
                <w:sz w:val="20"/>
                <w:szCs w:val="20"/>
              </w:rPr>
            </w:pPr>
            <w:r>
              <w:rPr>
                <w:rFonts w:hint="eastAsia" w:cs="宋体"/>
                <w:sz w:val="20"/>
                <w:szCs w:val="20"/>
              </w:rPr>
              <w:t>14.支持内置1个扬声器；</w:t>
            </w:r>
          </w:p>
          <w:p w14:paraId="072E8DFB">
            <w:pPr>
              <w:spacing w:line="240" w:lineRule="auto"/>
              <w:jc w:val="left"/>
              <w:rPr>
                <w:rFonts w:cs="宋体"/>
                <w:sz w:val="20"/>
                <w:szCs w:val="20"/>
              </w:rPr>
            </w:pPr>
            <w:r>
              <w:rPr>
                <w:rFonts w:hint="eastAsia" w:cs="宋体"/>
                <w:sz w:val="20"/>
                <w:szCs w:val="20"/>
              </w:rPr>
              <w:t>15.报警事件：无SD卡；SD卡空间不足；SD卡出错；网络断开；IP冲突；非法访问；动态检测；视频遮挡；场景变更；音频异常侦测；电压检测；外部报警；安全异常；</w:t>
            </w:r>
          </w:p>
          <w:p w14:paraId="3B60D640">
            <w:pPr>
              <w:spacing w:line="240" w:lineRule="auto"/>
              <w:jc w:val="left"/>
              <w:rPr>
                <w:rFonts w:cs="宋体"/>
                <w:sz w:val="20"/>
                <w:szCs w:val="20"/>
              </w:rPr>
            </w:pPr>
            <w:r>
              <w:rPr>
                <w:rFonts w:hint="eastAsia" w:cs="宋体"/>
                <w:sz w:val="20"/>
                <w:szCs w:val="20"/>
              </w:rPr>
              <w:t>16.接入标准：ONVIF（Profile S &amp; Profile G &amp; Profile T）；CGI；GB/T28181-2022（双国标）；</w:t>
            </w:r>
          </w:p>
          <w:p w14:paraId="56C6FC3C">
            <w:pPr>
              <w:spacing w:line="240" w:lineRule="auto"/>
              <w:jc w:val="left"/>
              <w:rPr>
                <w:rFonts w:cs="宋体"/>
                <w:sz w:val="20"/>
                <w:szCs w:val="20"/>
              </w:rPr>
            </w:pPr>
            <w:r>
              <w:rPr>
                <w:rFonts w:hint="eastAsia" w:cs="宋体"/>
                <w:sz w:val="20"/>
                <w:szCs w:val="20"/>
              </w:rPr>
              <w:t>17.预览最大用户数：20个（总带宽:64M）；</w:t>
            </w:r>
          </w:p>
          <w:p w14:paraId="3A09978D">
            <w:pPr>
              <w:spacing w:line="240" w:lineRule="auto"/>
              <w:jc w:val="left"/>
              <w:rPr>
                <w:rFonts w:hint="eastAsia" w:cs="宋体" w:eastAsiaTheme="minorEastAsia"/>
                <w:sz w:val="20"/>
                <w:szCs w:val="20"/>
                <w:lang w:eastAsia="zh-CN"/>
              </w:rPr>
            </w:pPr>
            <w:r>
              <w:rPr>
                <w:rFonts w:hint="eastAsia" w:cs="宋体"/>
                <w:sz w:val="20"/>
                <w:szCs w:val="20"/>
              </w:rPr>
              <w:t>18.声光告警设置检验:支持内置语音播放,播放次数可设置为1~10次;可将白光设置为常亮和闪烁2种模式,闪烁频率、闪烁时长、闪烁周期可设</w:t>
            </w:r>
            <w:r>
              <w:rPr>
                <w:rFonts w:hint="eastAsia" w:cs="宋体"/>
                <w:sz w:val="20"/>
                <w:szCs w:val="20"/>
                <w:lang w:eastAsia="zh-CN"/>
              </w:rPr>
              <w:t>。</w:t>
            </w:r>
          </w:p>
          <w:p w14:paraId="44FFF845">
            <w:pPr>
              <w:spacing w:line="240" w:lineRule="auto"/>
              <w:jc w:val="left"/>
              <w:rPr>
                <w:rFonts w:hint="eastAsia" w:cs="宋体" w:eastAsiaTheme="minorEastAsia"/>
                <w:sz w:val="20"/>
                <w:szCs w:val="20"/>
                <w:lang w:eastAsia="zh-CN"/>
              </w:rPr>
            </w:pPr>
            <w:r>
              <w:rPr>
                <w:rFonts w:hint="eastAsia" w:cs="宋体"/>
                <w:sz w:val="20"/>
                <w:szCs w:val="20"/>
              </w:rPr>
              <w:t>19.当镜头被遮挡时可给出报警提示并联动语音报警和白光警戒，遮挡比例可设置</w:t>
            </w:r>
            <w:r>
              <w:rPr>
                <w:rFonts w:hint="eastAsia" w:cs="宋体"/>
                <w:b w:val="0"/>
                <w:bCs w:val="0"/>
                <w:sz w:val="20"/>
                <w:szCs w:val="20"/>
                <w:lang w:eastAsia="zh-CN"/>
              </w:rPr>
              <w:t>。</w:t>
            </w:r>
          </w:p>
          <w:p w14:paraId="0604D722">
            <w:pPr>
              <w:spacing w:line="240" w:lineRule="auto"/>
              <w:jc w:val="left"/>
              <w:rPr>
                <w:rFonts w:cs="宋体"/>
                <w:sz w:val="20"/>
                <w:szCs w:val="20"/>
              </w:rPr>
            </w:pPr>
            <w:r>
              <w:rPr>
                <w:rFonts w:hint="eastAsia" w:cs="宋体"/>
                <w:sz w:val="20"/>
                <w:szCs w:val="20"/>
              </w:rPr>
              <w:t>20.</w:t>
            </w:r>
            <w:r>
              <w:rPr>
                <w:rFonts w:hint="eastAsia" w:ascii="宋体" w:hAnsi="宋体" w:eastAsia="宋体" w:cs="Times New Roman"/>
                <w:szCs w:val="21"/>
              </w:rPr>
              <w:t>★</w:t>
            </w:r>
            <w:r>
              <w:rPr>
                <w:rFonts w:hint="eastAsia" w:cs="宋体"/>
                <w:sz w:val="20"/>
                <w:szCs w:val="20"/>
              </w:rPr>
              <w:t>支持同时开启视频遮挡和电瓶车入梯检测功能，当样机镜头被遮挡条件下电瓶车进入电梯，撤出遮挡物后应给出报警提示，直到电瓶车离开电梯，报警结束</w:t>
            </w:r>
            <w:r>
              <w:rPr>
                <w:rFonts w:hint="eastAsia" w:cs="宋体"/>
                <w:b/>
                <w:bCs/>
                <w:sz w:val="20"/>
                <w:szCs w:val="20"/>
              </w:rPr>
              <w:t>（提供第三方有效检测报告复印件）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3EC50C1">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C24929E">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6B0D6B7">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FD5EDA1">
            <w:pPr>
              <w:spacing w:line="240" w:lineRule="auto"/>
              <w:jc w:val="center"/>
              <w:rPr>
                <w:rFonts w:hint="eastAsia" w:cs="宋体"/>
                <w:color w:val="000000"/>
                <w:sz w:val="20"/>
                <w:szCs w:val="20"/>
              </w:rPr>
            </w:pPr>
          </w:p>
        </w:tc>
      </w:tr>
      <w:tr w14:paraId="20715A03">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9935288">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1D9FF07">
            <w:pPr>
              <w:spacing w:line="240" w:lineRule="auto"/>
              <w:jc w:val="center"/>
              <w:rPr>
                <w:rFonts w:cs="宋体"/>
                <w:color w:val="000000"/>
                <w:sz w:val="20"/>
                <w:szCs w:val="20"/>
              </w:rPr>
            </w:pPr>
            <w:r>
              <w:rPr>
                <w:rFonts w:hint="eastAsia" w:cs="宋体"/>
                <w:color w:val="000000"/>
                <w:sz w:val="20"/>
                <w:szCs w:val="20"/>
              </w:rPr>
              <w:t>电梯无线网桥</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8EEC660">
            <w:pPr>
              <w:spacing w:line="240" w:lineRule="auto"/>
              <w:jc w:val="left"/>
              <w:rPr>
                <w:rFonts w:cs="宋体"/>
                <w:sz w:val="20"/>
                <w:szCs w:val="20"/>
              </w:rPr>
            </w:pPr>
            <w:r>
              <w:rPr>
                <w:rFonts w:hint="eastAsia" w:cs="宋体"/>
                <w:sz w:val="20"/>
                <w:szCs w:val="20"/>
              </w:rPr>
              <w:t>1.不低于1个10/100Mbps自协商以太网上行口(非标24V PoE IN)、1个10/100Mbps自协商以太网下行口；</w:t>
            </w:r>
          </w:p>
          <w:p w14:paraId="50EC7270">
            <w:pPr>
              <w:spacing w:line="240" w:lineRule="auto"/>
              <w:jc w:val="left"/>
              <w:rPr>
                <w:rFonts w:cs="宋体"/>
                <w:sz w:val="20"/>
                <w:szCs w:val="20"/>
              </w:rPr>
            </w:pPr>
            <w:r>
              <w:rPr>
                <w:rFonts w:hint="eastAsia" w:cs="宋体"/>
                <w:sz w:val="20"/>
                <w:szCs w:val="20"/>
              </w:rPr>
              <w:t>2.外置PoE电源模块网络接口：具备1个10/100Mbps自协商以太网口(非标24V PoE&amp;nbsp;OUT)、1个10/100Mbps自协商以太网口；</w:t>
            </w:r>
          </w:p>
          <w:p w14:paraId="73F17CE9">
            <w:pPr>
              <w:spacing w:line="240" w:lineRule="auto"/>
              <w:jc w:val="left"/>
              <w:rPr>
                <w:rFonts w:cs="宋体"/>
                <w:sz w:val="20"/>
                <w:szCs w:val="20"/>
              </w:rPr>
            </w:pPr>
            <w:r>
              <w:rPr>
                <w:rFonts w:hint="eastAsia" w:cs="宋体"/>
                <w:sz w:val="20"/>
                <w:szCs w:val="20"/>
              </w:rPr>
              <w:t>3.无线标准：IEEE 802.11 b/g/n；</w:t>
            </w:r>
          </w:p>
          <w:p w14:paraId="790CB070">
            <w:pPr>
              <w:spacing w:line="240" w:lineRule="auto"/>
              <w:jc w:val="left"/>
              <w:rPr>
                <w:rFonts w:cs="宋体"/>
                <w:sz w:val="20"/>
                <w:szCs w:val="20"/>
              </w:rPr>
            </w:pPr>
            <w:r>
              <w:rPr>
                <w:rFonts w:hint="eastAsia" w:cs="宋体"/>
                <w:sz w:val="20"/>
                <w:szCs w:val="20"/>
              </w:rPr>
              <w:t>4.工作频率：2.4GHz - 2.484GHz；</w:t>
            </w:r>
          </w:p>
          <w:p w14:paraId="62146002">
            <w:pPr>
              <w:spacing w:line="240" w:lineRule="auto"/>
              <w:jc w:val="left"/>
              <w:rPr>
                <w:rFonts w:cs="宋体"/>
                <w:sz w:val="20"/>
                <w:szCs w:val="20"/>
              </w:rPr>
            </w:pPr>
            <w:r>
              <w:rPr>
                <w:rFonts w:hint="eastAsia" w:cs="宋体"/>
                <w:sz w:val="20"/>
                <w:szCs w:val="20"/>
              </w:rPr>
              <w:t>5.最佳无线传输距离：≤200m；</w:t>
            </w:r>
          </w:p>
          <w:p w14:paraId="63A2F9D8">
            <w:pPr>
              <w:spacing w:line="240" w:lineRule="auto"/>
              <w:jc w:val="left"/>
              <w:rPr>
                <w:rFonts w:cs="宋体"/>
                <w:sz w:val="20"/>
                <w:szCs w:val="20"/>
              </w:rPr>
            </w:pPr>
            <w:r>
              <w:rPr>
                <w:rFonts w:hint="eastAsia" w:cs="宋体"/>
                <w:sz w:val="20"/>
                <w:szCs w:val="20"/>
              </w:rPr>
              <w:t>6.整机最大无线传输速率：300Mbps；</w:t>
            </w:r>
          </w:p>
          <w:p w14:paraId="33579928">
            <w:pPr>
              <w:spacing w:line="240" w:lineRule="auto"/>
              <w:jc w:val="left"/>
              <w:rPr>
                <w:rFonts w:cs="宋体"/>
                <w:sz w:val="20"/>
                <w:szCs w:val="20"/>
              </w:rPr>
            </w:pPr>
            <w:r>
              <w:rPr>
                <w:rFonts w:hint="eastAsia" w:cs="宋体"/>
                <w:sz w:val="20"/>
                <w:szCs w:val="20"/>
              </w:rPr>
              <w:t>7.数码显示屏：支持，可显示工作模式和信道等信息，不使用电脑也可轻松调试；</w:t>
            </w:r>
          </w:p>
          <w:p w14:paraId="206A6176">
            <w:pPr>
              <w:spacing w:line="240" w:lineRule="auto"/>
              <w:jc w:val="left"/>
              <w:rPr>
                <w:rFonts w:cs="宋体"/>
                <w:sz w:val="20"/>
                <w:szCs w:val="20"/>
              </w:rPr>
            </w:pPr>
            <w:r>
              <w:rPr>
                <w:rFonts w:hint="eastAsia" w:cs="宋体"/>
                <w:sz w:val="20"/>
                <w:szCs w:val="20"/>
              </w:rPr>
              <w:t>8.拨码开关：1个，可通过拨码调整网桥工作模式，调试更便捷；</w:t>
            </w:r>
          </w:p>
          <w:p w14:paraId="16988E2A">
            <w:pPr>
              <w:spacing w:line="240" w:lineRule="auto"/>
              <w:jc w:val="left"/>
              <w:rPr>
                <w:rFonts w:cs="宋体"/>
                <w:sz w:val="20"/>
                <w:szCs w:val="20"/>
              </w:rPr>
            </w:pPr>
            <w:r>
              <w:rPr>
                <w:rFonts w:hint="eastAsia" w:cs="宋体"/>
                <w:sz w:val="20"/>
                <w:szCs w:val="20"/>
              </w:rPr>
              <w:t>9.支持非标24V PoE供电，需通过网线连接外置PoE电源模块进行供电；</w:t>
            </w:r>
          </w:p>
          <w:p w14:paraId="666564E9">
            <w:pPr>
              <w:spacing w:line="240" w:lineRule="auto"/>
              <w:jc w:val="left"/>
              <w:rPr>
                <w:rFonts w:cs="宋体"/>
                <w:sz w:val="20"/>
                <w:szCs w:val="20"/>
              </w:rPr>
            </w:pPr>
            <w:r>
              <w:rPr>
                <w:rFonts w:hint="eastAsia" w:cs="宋体"/>
                <w:sz w:val="20"/>
                <w:szCs w:val="20"/>
              </w:rPr>
              <w:t>10.不低于1个包装内含2只网桥，不严格区分收发端；</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FE7297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336520D">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FDFB8C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958021D">
            <w:pPr>
              <w:spacing w:line="240" w:lineRule="auto"/>
              <w:jc w:val="center"/>
              <w:rPr>
                <w:rFonts w:hint="eastAsia" w:cs="宋体"/>
                <w:color w:val="000000"/>
                <w:sz w:val="20"/>
                <w:szCs w:val="20"/>
              </w:rPr>
            </w:pPr>
          </w:p>
        </w:tc>
      </w:tr>
      <w:tr w14:paraId="7963CF7D">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F027958">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862C3D8">
            <w:pPr>
              <w:spacing w:line="240" w:lineRule="auto"/>
              <w:jc w:val="center"/>
              <w:rPr>
                <w:rFonts w:cs="宋体"/>
                <w:color w:val="000000"/>
                <w:sz w:val="20"/>
                <w:szCs w:val="20"/>
              </w:rPr>
            </w:pPr>
            <w:r>
              <w:rPr>
                <w:rFonts w:hint="eastAsia" w:cs="宋体"/>
                <w:color w:val="000000"/>
                <w:sz w:val="20"/>
                <w:szCs w:val="20"/>
              </w:rPr>
              <w:t>消防通道占用报警相机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4FC1638">
            <w:pPr>
              <w:spacing w:line="240" w:lineRule="auto"/>
              <w:jc w:val="left"/>
              <w:rPr>
                <w:rFonts w:cs="宋体"/>
                <w:sz w:val="20"/>
                <w:szCs w:val="20"/>
              </w:rPr>
            </w:pPr>
            <w:r>
              <w:rPr>
                <w:rFonts w:hint="eastAsia" w:cs="宋体"/>
                <w:sz w:val="20"/>
                <w:szCs w:val="20"/>
              </w:rPr>
              <w:t>1、传感器不低于1/2.7英寸CMOS；</w:t>
            </w:r>
          </w:p>
          <w:p w14:paraId="0D699009">
            <w:pPr>
              <w:spacing w:line="240" w:lineRule="auto"/>
              <w:jc w:val="left"/>
              <w:rPr>
                <w:rFonts w:cs="宋体"/>
                <w:sz w:val="20"/>
                <w:szCs w:val="20"/>
              </w:rPr>
            </w:pPr>
            <w:r>
              <w:rPr>
                <w:rFonts w:hint="eastAsia" w:cs="宋体"/>
                <w:sz w:val="20"/>
                <w:szCs w:val="20"/>
              </w:rPr>
              <w:t>2、像素不低于400万；</w:t>
            </w:r>
          </w:p>
          <w:p w14:paraId="3A3A2DCA">
            <w:pPr>
              <w:spacing w:line="240" w:lineRule="auto"/>
              <w:jc w:val="left"/>
              <w:rPr>
                <w:rFonts w:cs="宋体"/>
                <w:sz w:val="20"/>
                <w:szCs w:val="20"/>
              </w:rPr>
            </w:pPr>
            <w:r>
              <w:rPr>
                <w:rFonts w:hint="eastAsia" w:cs="宋体"/>
                <w:sz w:val="20"/>
                <w:szCs w:val="20"/>
              </w:rPr>
              <w:t>3、最大分辨率：2688×1520；</w:t>
            </w:r>
          </w:p>
          <w:p w14:paraId="1BF1D9D4">
            <w:pPr>
              <w:spacing w:line="240" w:lineRule="auto"/>
              <w:jc w:val="left"/>
              <w:rPr>
                <w:rFonts w:cs="宋体"/>
                <w:sz w:val="20"/>
                <w:szCs w:val="20"/>
              </w:rPr>
            </w:pPr>
            <w:r>
              <w:rPr>
                <w:rFonts w:hint="eastAsia" w:cs="宋体"/>
                <w:sz w:val="20"/>
                <w:szCs w:val="20"/>
              </w:rPr>
              <w:t>4、最低照度：0.002lux（彩色模式）；0.0002lux（黑白模式）；0lux（补光灯开启）；</w:t>
            </w:r>
          </w:p>
          <w:p w14:paraId="008B1956">
            <w:pPr>
              <w:spacing w:line="240" w:lineRule="auto"/>
              <w:jc w:val="left"/>
              <w:rPr>
                <w:rFonts w:cs="宋体"/>
                <w:sz w:val="20"/>
                <w:szCs w:val="20"/>
              </w:rPr>
            </w:pPr>
            <w:r>
              <w:rPr>
                <w:rFonts w:hint="eastAsia" w:cs="宋体"/>
                <w:sz w:val="20"/>
                <w:szCs w:val="20"/>
              </w:rPr>
              <w:t>5、最大补光距离：60m（红外视频监控距离）; 30m（暖光视频监控距离）; 10m（暖光人脸检测距离）；</w:t>
            </w:r>
          </w:p>
          <w:p w14:paraId="2A2D2F26">
            <w:pPr>
              <w:spacing w:line="240" w:lineRule="auto"/>
              <w:jc w:val="left"/>
              <w:rPr>
                <w:rFonts w:cs="宋体"/>
                <w:sz w:val="20"/>
                <w:szCs w:val="20"/>
              </w:rPr>
            </w:pPr>
            <w:r>
              <w:rPr>
                <w:rFonts w:hint="eastAsia" w:cs="宋体"/>
                <w:sz w:val="20"/>
                <w:szCs w:val="20"/>
              </w:rPr>
              <w:t>6、补光灯：2颗（暖光灯）;4颗（红外灯）；</w:t>
            </w:r>
          </w:p>
          <w:p w14:paraId="360BA5F8">
            <w:pPr>
              <w:spacing w:line="240" w:lineRule="auto"/>
              <w:jc w:val="left"/>
              <w:rPr>
                <w:rFonts w:cs="宋体"/>
                <w:sz w:val="20"/>
                <w:szCs w:val="20"/>
              </w:rPr>
            </w:pPr>
            <w:r>
              <w:rPr>
                <w:rFonts w:hint="eastAsia" w:cs="宋体"/>
                <w:sz w:val="20"/>
                <w:szCs w:val="20"/>
              </w:rPr>
              <w:t>7、镜头类型：电动变焦；镜头焦距：2.7mm～13.5mm；镜头光圈：F1.5；</w:t>
            </w:r>
          </w:p>
          <w:p w14:paraId="520764F2">
            <w:pPr>
              <w:spacing w:line="240" w:lineRule="auto"/>
              <w:jc w:val="left"/>
              <w:rPr>
                <w:rFonts w:cs="宋体"/>
                <w:sz w:val="20"/>
                <w:szCs w:val="20"/>
              </w:rPr>
            </w:pPr>
            <w:r>
              <w:rPr>
                <w:rFonts w:hint="eastAsia" w:cs="宋体"/>
                <w:sz w:val="20"/>
                <w:szCs w:val="20"/>
              </w:rPr>
              <w:t>8、视场角：水平：103°～29°；垂直：54°～16°；对角：124°～33°；</w:t>
            </w:r>
          </w:p>
          <w:p w14:paraId="0101D0F6">
            <w:pPr>
              <w:spacing w:line="240" w:lineRule="auto"/>
              <w:jc w:val="left"/>
              <w:rPr>
                <w:rFonts w:cs="宋体"/>
                <w:sz w:val="20"/>
                <w:szCs w:val="20"/>
              </w:rPr>
            </w:pPr>
            <w:r>
              <w:rPr>
                <w:rFonts w:hint="eastAsia" w:cs="宋体"/>
                <w:sz w:val="20"/>
                <w:szCs w:val="20"/>
              </w:rPr>
              <w:t>9、支持对进入规定区域机动车、非机动车违规停放检测，检测区域最多支持机动车和非机动车各一条规则，机动车和非机动车检测支持同开，机动车检测支持过滤应急车辆，支持对违规机动车车牌识别，支持对违规机动车、非机动车辆检测时间[6秒至3600秒]动态配置，相关智能支持声光报警联动，当报警产生时，可触发联动声音警报和灯光闪烁等智慧消防报警：</w:t>
            </w:r>
          </w:p>
          <w:p w14:paraId="3CA6BD51">
            <w:pPr>
              <w:spacing w:line="240" w:lineRule="auto"/>
              <w:jc w:val="left"/>
              <w:rPr>
                <w:rFonts w:cs="宋体"/>
                <w:sz w:val="20"/>
                <w:szCs w:val="20"/>
              </w:rPr>
            </w:pPr>
            <w:r>
              <w:rPr>
                <w:rFonts w:hint="eastAsia" w:cs="宋体"/>
                <w:sz w:val="20"/>
                <w:szCs w:val="20"/>
              </w:rPr>
              <w:t>10、支持H.264、H.265智能编码：</w:t>
            </w:r>
          </w:p>
          <w:p w14:paraId="1AC69EBD">
            <w:pPr>
              <w:spacing w:line="240" w:lineRule="auto"/>
              <w:jc w:val="left"/>
              <w:rPr>
                <w:rFonts w:cs="宋体"/>
                <w:sz w:val="20"/>
                <w:szCs w:val="20"/>
              </w:rPr>
            </w:pPr>
            <w:r>
              <w:rPr>
                <w:rFonts w:hint="eastAsia" w:cs="宋体"/>
                <w:sz w:val="20"/>
                <w:szCs w:val="20"/>
              </w:rPr>
              <w:t>11、宽动态不低于120dB；</w:t>
            </w:r>
          </w:p>
          <w:p w14:paraId="247E3693">
            <w:pPr>
              <w:spacing w:line="240" w:lineRule="auto"/>
              <w:jc w:val="left"/>
              <w:rPr>
                <w:rFonts w:cs="宋体"/>
                <w:sz w:val="20"/>
                <w:szCs w:val="20"/>
              </w:rPr>
            </w:pPr>
            <w:r>
              <w:rPr>
                <w:rFonts w:hint="eastAsia" w:cs="宋体"/>
                <w:sz w:val="20"/>
                <w:szCs w:val="20"/>
              </w:rPr>
              <w:t>12、走廊模式：90°：2688×1520；2560×1440；2304×1296；1080P（1920×1080）；1.3M（1280×960）；720P（1280×720）；D1（704× 576/704×480）；VGA（640×480）；CIF（352×288/352×240）; 270°：2688×1520；2560×1440；2304×1296；1080P（1920×1080）；1.3M（1280×960）；720P（1280×720）；D1（704× 576/704×480）；VGA（640×480）；CIF（352×288/352×240）；</w:t>
            </w:r>
          </w:p>
          <w:p w14:paraId="0AD886F1">
            <w:pPr>
              <w:spacing w:line="240" w:lineRule="auto"/>
              <w:jc w:val="left"/>
              <w:rPr>
                <w:rFonts w:cs="宋体"/>
                <w:sz w:val="20"/>
                <w:szCs w:val="20"/>
              </w:rPr>
            </w:pPr>
            <w:r>
              <w:rPr>
                <w:rFonts w:hint="eastAsia" w:cs="宋体"/>
                <w:sz w:val="20"/>
                <w:szCs w:val="20"/>
              </w:rPr>
              <w:t>13、内置MIC；</w:t>
            </w:r>
          </w:p>
          <w:p w14:paraId="69CEC82B">
            <w:pPr>
              <w:spacing w:line="240" w:lineRule="auto"/>
              <w:jc w:val="left"/>
              <w:rPr>
                <w:rFonts w:cs="宋体"/>
                <w:sz w:val="20"/>
                <w:szCs w:val="20"/>
              </w:rPr>
            </w:pPr>
            <w:r>
              <w:rPr>
                <w:rFonts w:hint="eastAsia" w:cs="宋体"/>
                <w:sz w:val="20"/>
                <w:szCs w:val="20"/>
              </w:rPr>
              <w:t>14、内置扬声器；</w:t>
            </w:r>
          </w:p>
          <w:p w14:paraId="16176868">
            <w:pPr>
              <w:spacing w:line="240" w:lineRule="auto"/>
              <w:jc w:val="left"/>
              <w:rPr>
                <w:rFonts w:cs="宋体"/>
                <w:sz w:val="20"/>
                <w:szCs w:val="20"/>
              </w:rPr>
            </w:pPr>
            <w:r>
              <w:rPr>
                <w:rFonts w:hint="eastAsia" w:cs="宋体"/>
                <w:sz w:val="20"/>
                <w:szCs w:val="20"/>
              </w:rPr>
              <w:t>15、支持无SD卡；SD卡空间不足；SD卡出错；网络断开；IP冲突；非法访问；动态检测；视频遮挡；音频异常侦测；电压检测；安全异常；虚焦侦测；机动车违停报警;灯光报警；声音报警（内置21种语音可选，支持用户自定义语音导入）等报警事件：</w:t>
            </w:r>
          </w:p>
          <w:p w14:paraId="67F41096">
            <w:pPr>
              <w:spacing w:line="240" w:lineRule="auto"/>
              <w:jc w:val="left"/>
              <w:rPr>
                <w:rFonts w:cs="宋体"/>
                <w:sz w:val="20"/>
                <w:szCs w:val="20"/>
              </w:rPr>
            </w:pPr>
            <w:r>
              <w:rPr>
                <w:rFonts w:hint="eastAsia" w:cs="宋体"/>
                <w:sz w:val="20"/>
                <w:szCs w:val="20"/>
              </w:rPr>
              <w:t>16、支持ONVIF（Profile S &amp; Profile G &amp; Profile T）；CGI；GB/T28181（双国标）；GA/T1400等接入协议。</w:t>
            </w:r>
          </w:p>
          <w:p w14:paraId="7008FE31">
            <w:pPr>
              <w:spacing w:line="240" w:lineRule="auto"/>
              <w:jc w:val="left"/>
              <w:rPr>
                <w:rFonts w:cs="宋体"/>
                <w:sz w:val="20"/>
                <w:szCs w:val="20"/>
              </w:rPr>
            </w:pPr>
            <w:r>
              <w:rPr>
                <w:rFonts w:hint="eastAsia" w:cs="宋体"/>
                <w:sz w:val="20"/>
                <w:szCs w:val="20"/>
              </w:rPr>
              <w:t>17、预览最大用户数不低于20个（总带宽：80Ｍ）；</w:t>
            </w:r>
          </w:p>
          <w:p w14:paraId="4FC5C225">
            <w:pPr>
              <w:spacing w:line="240" w:lineRule="auto"/>
              <w:jc w:val="left"/>
              <w:rPr>
                <w:rFonts w:cs="宋体"/>
                <w:sz w:val="20"/>
                <w:szCs w:val="20"/>
              </w:rPr>
            </w:pPr>
            <w:r>
              <w:rPr>
                <w:rFonts w:hint="eastAsia" w:cs="宋体"/>
                <w:sz w:val="20"/>
                <w:szCs w:val="20"/>
              </w:rPr>
              <w:t>18、最大Micro SD卡：256GB；</w:t>
            </w:r>
          </w:p>
          <w:p w14:paraId="1E0EAEF3">
            <w:pPr>
              <w:spacing w:line="240" w:lineRule="auto"/>
              <w:jc w:val="left"/>
              <w:rPr>
                <w:rFonts w:cs="宋体"/>
                <w:sz w:val="20"/>
                <w:szCs w:val="20"/>
              </w:rPr>
            </w:pPr>
            <w:r>
              <w:rPr>
                <w:rFonts w:hint="eastAsia" w:cs="宋体"/>
                <w:sz w:val="20"/>
                <w:szCs w:val="20"/>
              </w:rPr>
              <w:t>19、支持消防通道检测；灯光报警；声音报警；智能补光等报警事件。</w:t>
            </w:r>
          </w:p>
          <w:p w14:paraId="12A85BF4">
            <w:pPr>
              <w:spacing w:line="240" w:lineRule="auto"/>
              <w:jc w:val="left"/>
              <w:rPr>
                <w:rFonts w:cs="宋体"/>
                <w:sz w:val="20"/>
                <w:szCs w:val="20"/>
              </w:rPr>
            </w:pPr>
            <w:r>
              <w:rPr>
                <w:rFonts w:hint="eastAsia" w:cs="宋体"/>
                <w:sz w:val="20"/>
                <w:szCs w:val="20"/>
              </w:rPr>
              <w:t>20、支持DC12V/PoE供电方式：</w:t>
            </w:r>
          </w:p>
          <w:p w14:paraId="586FC202">
            <w:pPr>
              <w:spacing w:line="240" w:lineRule="auto"/>
              <w:jc w:val="left"/>
              <w:rPr>
                <w:rFonts w:cs="宋体"/>
                <w:sz w:val="20"/>
                <w:szCs w:val="20"/>
              </w:rPr>
            </w:pPr>
            <w:r>
              <w:rPr>
                <w:rFonts w:hint="eastAsia" w:cs="宋体"/>
                <w:sz w:val="20"/>
                <w:szCs w:val="20"/>
              </w:rPr>
              <w:t>21、防护等级不低于IP67。</w:t>
            </w:r>
          </w:p>
          <w:p w14:paraId="52DDBFC5">
            <w:pPr>
              <w:spacing w:line="240" w:lineRule="auto"/>
              <w:jc w:val="left"/>
              <w:rPr>
                <w:rFonts w:cs="宋体"/>
                <w:sz w:val="20"/>
                <w:szCs w:val="20"/>
              </w:rPr>
            </w:pPr>
            <w:r>
              <w:rPr>
                <w:rFonts w:hint="eastAsia" w:cs="宋体"/>
                <w:sz w:val="20"/>
                <w:szCs w:val="20"/>
              </w:rPr>
              <w:t>22、</w:t>
            </w:r>
            <w:r>
              <w:rPr>
                <w:rFonts w:hint="eastAsia" w:ascii="宋体" w:hAnsi="宋体" w:eastAsia="宋体" w:cs="Times New Roman"/>
                <w:szCs w:val="21"/>
              </w:rPr>
              <w:t>★</w:t>
            </w:r>
            <w:r>
              <w:rPr>
                <w:rFonts w:hint="eastAsia" w:cs="宋体"/>
                <w:sz w:val="20"/>
                <w:szCs w:val="20"/>
              </w:rPr>
              <w:t>支持室外消防通道占用检测功能，能对设定消防通道区域进行通道占用检测，当检测到区域内机动车及非机动车违规停放的情况时，可以触发报警给出报警提示并联动抓图、录像、发送邮件，报警输出、音频联动、警戒灯多种联动项</w:t>
            </w:r>
            <w:r>
              <w:rPr>
                <w:rFonts w:hint="eastAsia" w:cs="宋体"/>
                <w:b/>
                <w:bCs/>
                <w:sz w:val="20"/>
                <w:szCs w:val="20"/>
              </w:rPr>
              <w:t>（提供第三方有效检测报告复印件）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0D0ACB7">
            <w:pPr>
              <w:spacing w:line="240" w:lineRule="auto"/>
              <w:jc w:val="center"/>
              <w:rPr>
                <w:rFonts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8676064">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2961FC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955723E">
            <w:pPr>
              <w:spacing w:line="240" w:lineRule="auto"/>
              <w:jc w:val="center"/>
              <w:rPr>
                <w:rFonts w:hint="eastAsia" w:cs="宋体"/>
                <w:color w:val="000000"/>
                <w:sz w:val="20"/>
                <w:szCs w:val="20"/>
              </w:rPr>
            </w:pPr>
          </w:p>
        </w:tc>
      </w:tr>
      <w:tr w14:paraId="34183C4A">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336D489">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EF164D4">
            <w:pPr>
              <w:spacing w:line="240" w:lineRule="auto"/>
              <w:jc w:val="center"/>
              <w:rPr>
                <w:rFonts w:cs="宋体"/>
                <w:color w:val="000000"/>
                <w:sz w:val="20"/>
                <w:szCs w:val="20"/>
              </w:rPr>
            </w:pPr>
            <w:r>
              <w:rPr>
                <w:rFonts w:hint="eastAsia" w:cs="宋体"/>
                <w:color w:val="000000"/>
                <w:sz w:val="20"/>
                <w:szCs w:val="20"/>
              </w:rPr>
              <w:t>热成像相机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D464A9B">
            <w:pPr>
              <w:spacing w:line="240" w:lineRule="auto"/>
              <w:jc w:val="left"/>
              <w:rPr>
                <w:rFonts w:cs="宋体"/>
                <w:sz w:val="20"/>
                <w:szCs w:val="20"/>
              </w:rPr>
            </w:pPr>
            <w:r>
              <w:rPr>
                <w:rFonts w:hint="eastAsia" w:cs="宋体"/>
                <w:sz w:val="20"/>
                <w:szCs w:val="20"/>
              </w:rPr>
              <w:t>1、支持探测器类型为观测型；</w:t>
            </w:r>
          </w:p>
          <w:p w14:paraId="2A9EE193">
            <w:pPr>
              <w:spacing w:line="240" w:lineRule="auto"/>
              <w:jc w:val="left"/>
              <w:rPr>
                <w:rFonts w:cs="宋体"/>
                <w:sz w:val="20"/>
                <w:szCs w:val="20"/>
              </w:rPr>
            </w:pPr>
            <w:r>
              <w:rPr>
                <w:rFonts w:hint="eastAsia" w:cs="宋体"/>
                <w:sz w:val="20"/>
                <w:szCs w:val="20"/>
              </w:rPr>
              <w:t>2、支持探测器为非制冷氧化钒焦平面探测器；</w:t>
            </w:r>
          </w:p>
          <w:p w14:paraId="20F30A59">
            <w:pPr>
              <w:spacing w:line="240" w:lineRule="auto"/>
              <w:jc w:val="left"/>
              <w:rPr>
                <w:rFonts w:cs="宋体"/>
                <w:sz w:val="20"/>
                <w:szCs w:val="20"/>
              </w:rPr>
            </w:pPr>
            <w:r>
              <w:rPr>
                <w:rFonts w:hint="eastAsia" w:cs="宋体"/>
                <w:sz w:val="20"/>
                <w:szCs w:val="20"/>
              </w:rPr>
              <w:t>3、探测器像素不低于256×192；</w:t>
            </w:r>
          </w:p>
          <w:p w14:paraId="1552ABEC">
            <w:pPr>
              <w:spacing w:line="240" w:lineRule="auto"/>
              <w:jc w:val="left"/>
              <w:rPr>
                <w:rFonts w:cs="宋体"/>
                <w:sz w:val="20"/>
                <w:szCs w:val="20"/>
              </w:rPr>
            </w:pPr>
            <w:r>
              <w:rPr>
                <w:rFonts w:hint="eastAsia" w:cs="宋体"/>
                <w:sz w:val="20"/>
                <w:szCs w:val="20"/>
              </w:rPr>
              <w:t>4、光谱范围不低于8μm～14μm；</w:t>
            </w:r>
          </w:p>
          <w:p w14:paraId="6ADA38D4">
            <w:pPr>
              <w:spacing w:line="240" w:lineRule="auto"/>
              <w:jc w:val="left"/>
              <w:rPr>
                <w:rFonts w:cs="宋体"/>
                <w:sz w:val="20"/>
                <w:szCs w:val="20"/>
              </w:rPr>
            </w:pPr>
            <w:r>
              <w:rPr>
                <w:rFonts w:hint="eastAsia" w:cs="宋体"/>
                <w:sz w:val="20"/>
                <w:szCs w:val="20"/>
              </w:rPr>
              <w:t>5、热成像镜头焦距不低于3.5mm；</w:t>
            </w:r>
          </w:p>
          <w:p w14:paraId="613DFFF8">
            <w:pPr>
              <w:spacing w:line="240" w:lineRule="auto"/>
              <w:jc w:val="left"/>
              <w:rPr>
                <w:rFonts w:cs="宋体"/>
                <w:sz w:val="20"/>
                <w:szCs w:val="20"/>
              </w:rPr>
            </w:pPr>
            <w:r>
              <w:rPr>
                <w:rFonts w:hint="eastAsia" w:cs="宋体"/>
                <w:sz w:val="20"/>
                <w:szCs w:val="20"/>
              </w:rPr>
              <w:t>6、热成像视场角不低于H: 50.6°; V: 37.8°；</w:t>
            </w:r>
          </w:p>
          <w:p w14:paraId="0B9A8958">
            <w:pPr>
              <w:spacing w:line="240" w:lineRule="auto"/>
              <w:jc w:val="left"/>
              <w:rPr>
                <w:rFonts w:cs="宋体"/>
                <w:sz w:val="20"/>
                <w:szCs w:val="20"/>
              </w:rPr>
            </w:pPr>
            <w:r>
              <w:rPr>
                <w:rFonts w:hint="eastAsia" w:cs="宋体"/>
                <w:sz w:val="20"/>
                <w:szCs w:val="20"/>
              </w:rPr>
              <w:t>7、传感器不低于1/2.7英寸CMOS；</w:t>
            </w:r>
          </w:p>
          <w:p w14:paraId="00F13429">
            <w:pPr>
              <w:spacing w:line="240" w:lineRule="auto"/>
              <w:jc w:val="left"/>
              <w:rPr>
                <w:rFonts w:cs="宋体"/>
                <w:sz w:val="20"/>
                <w:szCs w:val="20"/>
              </w:rPr>
            </w:pPr>
            <w:r>
              <w:rPr>
                <w:rFonts w:hint="eastAsia" w:cs="宋体"/>
                <w:sz w:val="20"/>
                <w:szCs w:val="20"/>
              </w:rPr>
              <w:t>8、最大分辨率：2336×1752；</w:t>
            </w:r>
          </w:p>
          <w:p w14:paraId="4F3E8060">
            <w:pPr>
              <w:spacing w:line="240" w:lineRule="auto"/>
              <w:jc w:val="left"/>
              <w:rPr>
                <w:rFonts w:cs="宋体"/>
                <w:sz w:val="20"/>
                <w:szCs w:val="20"/>
              </w:rPr>
            </w:pPr>
            <w:r>
              <w:rPr>
                <w:rFonts w:hint="eastAsia" w:cs="宋体"/>
                <w:sz w:val="20"/>
                <w:szCs w:val="20"/>
              </w:rPr>
              <w:t>9、可见光像素不低于400万；</w:t>
            </w:r>
          </w:p>
          <w:p w14:paraId="51BA928B">
            <w:pPr>
              <w:spacing w:line="240" w:lineRule="auto"/>
              <w:jc w:val="left"/>
              <w:rPr>
                <w:rFonts w:cs="宋体"/>
                <w:sz w:val="20"/>
                <w:szCs w:val="20"/>
              </w:rPr>
            </w:pPr>
            <w:r>
              <w:rPr>
                <w:rFonts w:hint="eastAsia" w:cs="宋体"/>
                <w:sz w:val="20"/>
                <w:szCs w:val="20"/>
              </w:rPr>
              <w:t>10、支持电子透雾、红外补光、吸烟检测（检测距离不低于5m）、打电话检测（检测距离不低于19.6m）；</w:t>
            </w:r>
          </w:p>
          <w:p w14:paraId="2C9EFE96">
            <w:pPr>
              <w:spacing w:line="240" w:lineRule="auto"/>
              <w:jc w:val="left"/>
              <w:rPr>
                <w:rFonts w:cs="宋体"/>
                <w:sz w:val="20"/>
                <w:szCs w:val="20"/>
              </w:rPr>
            </w:pPr>
            <w:r>
              <w:rPr>
                <w:rFonts w:hint="eastAsia" w:cs="宋体"/>
                <w:sz w:val="20"/>
                <w:szCs w:val="20"/>
              </w:rPr>
              <w:t>11、可见光镜头焦距不低于4mm；</w:t>
            </w:r>
          </w:p>
          <w:p w14:paraId="4236B5CA">
            <w:pPr>
              <w:spacing w:line="240" w:lineRule="auto"/>
              <w:jc w:val="left"/>
              <w:rPr>
                <w:rFonts w:cs="宋体"/>
                <w:sz w:val="20"/>
                <w:szCs w:val="20"/>
              </w:rPr>
            </w:pPr>
            <w:r>
              <w:rPr>
                <w:rFonts w:hint="eastAsia" w:cs="宋体"/>
                <w:sz w:val="20"/>
                <w:szCs w:val="20"/>
              </w:rPr>
              <w:t>12、可见光视场角不低于H: 71.2°; V: 52°；</w:t>
            </w:r>
          </w:p>
          <w:p w14:paraId="5374F6A1">
            <w:pPr>
              <w:spacing w:line="240" w:lineRule="auto"/>
              <w:jc w:val="left"/>
              <w:rPr>
                <w:rFonts w:cs="宋体"/>
                <w:sz w:val="20"/>
                <w:szCs w:val="20"/>
              </w:rPr>
            </w:pPr>
            <w:r>
              <w:rPr>
                <w:rFonts w:hint="eastAsia" w:cs="宋体"/>
                <w:sz w:val="20"/>
                <w:szCs w:val="20"/>
              </w:rPr>
              <w:t>13、最大补光距离≥30m；</w:t>
            </w:r>
          </w:p>
          <w:p w14:paraId="2FFC86B7">
            <w:pPr>
              <w:spacing w:line="240" w:lineRule="auto"/>
              <w:jc w:val="left"/>
              <w:rPr>
                <w:rFonts w:cs="宋体"/>
                <w:sz w:val="20"/>
                <w:szCs w:val="20"/>
              </w:rPr>
            </w:pPr>
            <w:r>
              <w:rPr>
                <w:rFonts w:hint="eastAsia" w:cs="宋体"/>
                <w:sz w:val="20"/>
                <w:szCs w:val="20"/>
              </w:rPr>
              <w:t>14、火点侦测距离（最远）：45m；</w:t>
            </w:r>
          </w:p>
          <w:p w14:paraId="59D9177E">
            <w:pPr>
              <w:spacing w:line="240" w:lineRule="auto"/>
              <w:jc w:val="left"/>
              <w:rPr>
                <w:rFonts w:cs="宋体"/>
                <w:sz w:val="20"/>
                <w:szCs w:val="20"/>
              </w:rPr>
            </w:pPr>
            <w:r>
              <w:rPr>
                <w:rFonts w:hint="eastAsia" w:cs="宋体"/>
                <w:sz w:val="20"/>
                <w:szCs w:val="20"/>
              </w:rPr>
              <w:t>15、周界防范距离（人）：35m（目标大小1.8m×0.5m）；</w:t>
            </w:r>
          </w:p>
          <w:p w14:paraId="0C3D660E">
            <w:pPr>
              <w:spacing w:line="240" w:lineRule="auto"/>
              <w:jc w:val="left"/>
              <w:rPr>
                <w:rFonts w:cs="宋体"/>
                <w:sz w:val="20"/>
                <w:szCs w:val="20"/>
              </w:rPr>
            </w:pPr>
            <w:r>
              <w:rPr>
                <w:rFonts w:hint="eastAsia" w:cs="宋体"/>
                <w:sz w:val="20"/>
                <w:szCs w:val="20"/>
              </w:rPr>
              <w:t>16、周界防范距离（车）：105m（目标大小4m×1.4m）；</w:t>
            </w:r>
          </w:p>
          <w:p w14:paraId="56C25C00">
            <w:pPr>
              <w:spacing w:line="240" w:lineRule="auto"/>
              <w:jc w:val="left"/>
              <w:rPr>
                <w:rFonts w:cs="宋体"/>
                <w:sz w:val="20"/>
                <w:szCs w:val="20"/>
              </w:rPr>
            </w:pPr>
            <w:r>
              <w:rPr>
                <w:rFonts w:hint="eastAsia" w:cs="宋体"/>
                <w:sz w:val="20"/>
                <w:szCs w:val="20"/>
              </w:rPr>
              <w:t>17、网络接口不低于1个RJ45 网口，速率不低于10M/100M；</w:t>
            </w:r>
          </w:p>
          <w:p w14:paraId="5C3A4B72">
            <w:pPr>
              <w:spacing w:line="240" w:lineRule="auto"/>
              <w:jc w:val="left"/>
              <w:rPr>
                <w:rFonts w:cs="宋体"/>
                <w:sz w:val="20"/>
                <w:szCs w:val="20"/>
              </w:rPr>
            </w:pPr>
            <w:r>
              <w:rPr>
                <w:rFonts w:hint="eastAsia" w:cs="宋体"/>
                <w:sz w:val="20"/>
                <w:szCs w:val="20"/>
              </w:rPr>
              <w:t>18、支持报警输入不低于2路，输出不低于2路；</w:t>
            </w:r>
          </w:p>
          <w:p w14:paraId="11EEFC45">
            <w:pPr>
              <w:spacing w:line="240" w:lineRule="auto"/>
              <w:jc w:val="left"/>
              <w:rPr>
                <w:rFonts w:cs="宋体"/>
                <w:sz w:val="20"/>
                <w:szCs w:val="20"/>
              </w:rPr>
            </w:pPr>
            <w:r>
              <w:rPr>
                <w:rFonts w:hint="eastAsia" w:cs="宋体"/>
                <w:sz w:val="20"/>
                <w:szCs w:val="20"/>
              </w:rPr>
              <w:t>19、音频输入不低于1路，输出不低于1路；</w:t>
            </w:r>
          </w:p>
          <w:p w14:paraId="334B789F">
            <w:pPr>
              <w:spacing w:line="240" w:lineRule="auto"/>
              <w:jc w:val="left"/>
              <w:rPr>
                <w:rFonts w:cs="宋体"/>
                <w:sz w:val="20"/>
                <w:szCs w:val="20"/>
              </w:rPr>
            </w:pPr>
            <w:r>
              <w:rPr>
                <w:rFonts w:hint="eastAsia" w:cs="宋体"/>
                <w:sz w:val="20"/>
                <w:szCs w:val="20"/>
              </w:rPr>
              <w:t>20、RS-485接口不低于1路；</w:t>
            </w:r>
          </w:p>
          <w:p w14:paraId="5A76C761">
            <w:pPr>
              <w:spacing w:line="240" w:lineRule="auto"/>
              <w:jc w:val="left"/>
              <w:rPr>
                <w:rFonts w:cs="宋体"/>
                <w:sz w:val="20"/>
                <w:szCs w:val="20"/>
              </w:rPr>
            </w:pPr>
            <w:r>
              <w:rPr>
                <w:rFonts w:hint="eastAsia" w:cs="宋体"/>
                <w:sz w:val="20"/>
                <w:szCs w:val="20"/>
              </w:rPr>
              <w:t>21、支持DC12V±20%/POE供电方式；</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800E1A">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95A59E1">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6B5637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7F15B54">
            <w:pPr>
              <w:spacing w:line="240" w:lineRule="auto"/>
              <w:jc w:val="center"/>
              <w:rPr>
                <w:rFonts w:hint="eastAsia" w:cs="宋体"/>
                <w:color w:val="000000"/>
                <w:sz w:val="20"/>
                <w:szCs w:val="20"/>
              </w:rPr>
            </w:pPr>
          </w:p>
        </w:tc>
      </w:tr>
      <w:tr w14:paraId="3EFACA7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E04E875">
            <w:pPr>
              <w:spacing w:line="240" w:lineRule="auto"/>
              <w:jc w:val="center"/>
              <w:rPr>
                <w:rFonts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BC8FB76">
            <w:pPr>
              <w:spacing w:line="240" w:lineRule="auto"/>
              <w:jc w:val="center"/>
              <w:rPr>
                <w:rFonts w:cs="宋体"/>
                <w:color w:val="000000"/>
                <w:sz w:val="20"/>
                <w:szCs w:val="20"/>
              </w:rPr>
            </w:pPr>
            <w:r>
              <w:rPr>
                <w:rFonts w:hint="eastAsia" w:cs="宋体"/>
                <w:color w:val="000000"/>
                <w:sz w:val="20"/>
                <w:szCs w:val="20"/>
              </w:rPr>
              <w:t>8口POE交换机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2C838BD">
            <w:pPr>
              <w:spacing w:line="240" w:lineRule="auto"/>
              <w:jc w:val="left"/>
              <w:rPr>
                <w:rFonts w:cs="宋体"/>
                <w:sz w:val="20"/>
                <w:szCs w:val="20"/>
              </w:rPr>
            </w:pPr>
            <w:r>
              <w:rPr>
                <w:rFonts w:hint="eastAsia" w:cs="宋体"/>
                <w:sz w:val="20"/>
                <w:szCs w:val="20"/>
              </w:rPr>
              <w:t>1、二层非管理PoE交换机；</w:t>
            </w:r>
          </w:p>
          <w:p w14:paraId="5A7D2CB2">
            <w:pPr>
              <w:spacing w:line="240" w:lineRule="auto"/>
              <w:jc w:val="left"/>
              <w:rPr>
                <w:rFonts w:cs="宋体"/>
                <w:sz w:val="20"/>
                <w:szCs w:val="20"/>
              </w:rPr>
            </w:pPr>
            <w:r>
              <w:rPr>
                <w:rFonts w:hint="eastAsia" w:cs="宋体"/>
                <w:sz w:val="20"/>
                <w:szCs w:val="20"/>
              </w:rPr>
              <w:t>2、交换容量不低于20 Gbps，包转发率不低于11.9 Mpps；</w:t>
            </w:r>
          </w:p>
          <w:p w14:paraId="1833A01F">
            <w:pPr>
              <w:spacing w:line="240" w:lineRule="auto"/>
              <w:jc w:val="left"/>
              <w:rPr>
                <w:rFonts w:cs="宋体"/>
                <w:sz w:val="20"/>
                <w:szCs w:val="20"/>
              </w:rPr>
            </w:pPr>
            <w:r>
              <w:rPr>
                <w:rFonts w:hint="eastAsia" w:cs="宋体"/>
                <w:sz w:val="20"/>
                <w:szCs w:val="20"/>
              </w:rPr>
              <w:t>3、不少于8个RJ45 10/100/1000M 自适应RJ45端口，Port 1≤ 90W，Port2-8≤30W，总功率≤96W；</w:t>
            </w:r>
          </w:p>
          <w:p w14:paraId="1C32C391">
            <w:pPr>
              <w:spacing w:line="240" w:lineRule="auto"/>
              <w:jc w:val="left"/>
              <w:rPr>
                <w:rFonts w:cs="宋体"/>
                <w:sz w:val="20"/>
                <w:szCs w:val="20"/>
              </w:rPr>
            </w:pPr>
            <w:r>
              <w:rPr>
                <w:rFonts w:hint="eastAsia" w:cs="宋体"/>
                <w:sz w:val="20"/>
                <w:szCs w:val="20"/>
              </w:rPr>
              <w:t>4、支持桌面、壁挂安装方式；</w:t>
            </w:r>
          </w:p>
          <w:p w14:paraId="308E0E68">
            <w:pPr>
              <w:spacing w:line="240" w:lineRule="auto"/>
              <w:jc w:val="left"/>
              <w:rPr>
                <w:rFonts w:cs="宋体"/>
                <w:sz w:val="20"/>
                <w:szCs w:val="20"/>
              </w:rPr>
            </w:pPr>
            <w:r>
              <w:rPr>
                <w:rFonts w:hint="eastAsia" w:cs="宋体"/>
                <w:sz w:val="20"/>
                <w:szCs w:val="20"/>
              </w:rPr>
              <w:t>5、工作温度：-10℃～55℃；雷电防护：共模 4KV，差模 2KV；</w:t>
            </w:r>
          </w:p>
          <w:p w14:paraId="3F7B4C99">
            <w:pPr>
              <w:spacing w:line="240" w:lineRule="auto"/>
              <w:jc w:val="left"/>
              <w:rPr>
                <w:rFonts w:cs="宋体"/>
                <w:sz w:val="20"/>
                <w:szCs w:val="20"/>
              </w:rPr>
            </w:pPr>
            <w:r>
              <w:rPr>
                <w:rFonts w:hint="eastAsia" w:cs="宋体"/>
                <w:sz w:val="20"/>
                <w:szCs w:val="20"/>
              </w:rPr>
              <w:t>6、支持10 Mbps协商速率下250米远距离供电；</w:t>
            </w:r>
          </w:p>
          <w:p w14:paraId="45772976">
            <w:pPr>
              <w:spacing w:line="240" w:lineRule="auto"/>
              <w:jc w:val="left"/>
              <w:rPr>
                <w:rFonts w:cs="宋体"/>
                <w:sz w:val="20"/>
                <w:szCs w:val="20"/>
              </w:rPr>
            </w:pPr>
            <w:r>
              <w:rPr>
                <w:rFonts w:hint="eastAsia" w:cs="宋体"/>
                <w:sz w:val="20"/>
                <w:szCs w:val="20"/>
              </w:rPr>
              <w:t>7、支持交换机PoE网口PoE看门狗功能。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CCCC553">
            <w:pPr>
              <w:spacing w:line="240" w:lineRule="auto"/>
              <w:jc w:val="center"/>
              <w:rPr>
                <w:rFonts w:cs="宋体"/>
                <w:color w:val="000000"/>
                <w:sz w:val="20"/>
                <w:szCs w:val="20"/>
              </w:rPr>
            </w:pPr>
            <w:r>
              <w:rPr>
                <w:rFonts w:hint="eastAsia" w:cs="宋体"/>
                <w:color w:val="000000"/>
                <w:sz w:val="20"/>
                <w:szCs w:val="20"/>
              </w:rPr>
              <w:t>9</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09CFA7E">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50676A1">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12900B5">
            <w:pPr>
              <w:spacing w:line="240" w:lineRule="auto"/>
              <w:jc w:val="center"/>
              <w:rPr>
                <w:rFonts w:hint="eastAsia" w:cs="宋体"/>
                <w:color w:val="000000"/>
                <w:sz w:val="20"/>
                <w:szCs w:val="20"/>
              </w:rPr>
            </w:pPr>
          </w:p>
        </w:tc>
      </w:tr>
      <w:tr w14:paraId="350BB6F5">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527A4F0">
            <w:pPr>
              <w:spacing w:line="240" w:lineRule="auto"/>
              <w:jc w:val="center"/>
              <w:rPr>
                <w:rFonts w:cs="宋体"/>
                <w:color w:val="000000"/>
                <w:sz w:val="20"/>
                <w:szCs w:val="20"/>
              </w:rPr>
            </w:pPr>
            <w:r>
              <w:rPr>
                <w:rFonts w:hint="eastAsia" w:cs="宋体"/>
                <w:color w:val="000000"/>
                <w:sz w:val="20"/>
                <w:szCs w:val="20"/>
              </w:rPr>
              <w:t>9</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CF033D6">
            <w:pPr>
              <w:spacing w:line="240" w:lineRule="auto"/>
              <w:jc w:val="center"/>
              <w:rPr>
                <w:rFonts w:cs="宋体"/>
                <w:color w:val="000000"/>
                <w:sz w:val="20"/>
                <w:szCs w:val="20"/>
              </w:rPr>
            </w:pPr>
            <w:r>
              <w:rPr>
                <w:rFonts w:hint="eastAsia" w:cs="宋体"/>
                <w:color w:val="000000"/>
                <w:sz w:val="20"/>
                <w:szCs w:val="20"/>
              </w:rPr>
              <w:t>16盘位64路硬盘录像机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4CBA705">
            <w:pPr>
              <w:spacing w:line="240" w:lineRule="auto"/>
              <w:jc w:val="left"/>
              <w:rPr>
                <w:rFonts w:cs="宋体"/>
                <w:sz w:val="20"/>
                <w:szCs w:val="20"/>
              </w:rPr>
            </w:pPr>
            <w:r>
              <w:rPr>
                <w:rFonts w:hint="eastAsia" w:cs="宋体"/>
                <w:sz w:val="20"/>
                <w:szCs w:val="20"/>
              </w:rPr>
              <w:t>1、不低于16个SATA硬盘接口，单盘最大16T。</w:t>
            </w:r>
          </w:p>
          <w:p w14:paraId="2885F29A">
            <w:pPr>
              <w:spacing w:line="240" w:lineRule="auto"/>
              <w:jc w:val="left"/>
              <w:rPr>
                <w:rFonts w:cs="宋体"/>
                <w:sz w:val="20"/>
                <w:szCs w:val="20"/>
              </w:rPr>
            </w:pPr>
            <w:r>
              <w:rPr>
                <w:rFonts w:hint="eastAsia" w:cs="宋体"/>
                <w:sz w:val="20"/>
                <w:szCs w:val="20"/>
              </w:rPr>
              <w:t>2、分辨率：支持32MP;24MP;16MP; 12MP; 8MP; 6MP; 5MP; 4MP; 3MP; 1080p; 960p; 720p; D1; CIF；</w:t>
            </w:r>
          </w:p>
          <w:p w14:paraId="552962A1">
            <w:pPr>
              <w:spacing w:line="240" w:lineRule="auto"/>
              <w:jc w:val="left"/>
              <w:rPr>
                <w:rFonts w:cs="宋体"/>
                <w:sz w:val="20"/>
                <w:szCs w:val="20"/>
              </w:rPr>
            </w:pPr>
            <w:r>
              <w:rPr>
                <w:rFonts w:hint="eastAsia" w:cs="宋体"/>
                <w:sz w:val="20"/>
                <w:szCs w:val="20"/>
              </w:rPr>
              <w:t>3、解码能力：不开智能：2路32M@20fps; 2路24M@20fps; 4路 16 MP@30fps; 5路 12 MP@30fps; 8路 8 MP@30fps; 12路 5 MP@30fps; 16路 4 MP@30fps; 32路 1080p@30fps开智能：1路 32 MP@20fps; 1路 24 MP@20fps; 2路 16 MP@30fps; 4路 12 MP@30fps; 4路 8 MP@30fps; 8路 5 MP@30fps; 12路 4 MP@30fps; 24路 1080p@30fps；</w:t>
            </w:r>
          </w:p>
          <w:p w14:paraId="521A188F">
            <w:pPr>
              <w:spacing w:line="240" w:lineRule="auto"/>
              <w:jc w:val="left"/>
              <w:rPr>
                <w:rFonts w:cs="宋体"/>
                <w:sz w:val="20"/>
                <w:szCs w:val="20"/>
              </w:rPr>
            </w:pPr>
            <w:r>
              <w:rPr>
                <w:rFonts w:hint="eastAsia" w:cs="宋体"/>
                <w:sz w:val="20"/>
                <w:szCs w:val="20"/>
              </w:rPr>
              <w:t>多路回放：最大支持16路回放；</w:t>
            </w:r>
          </w:p>
          <w:p w14:paraId="711CA299">
            <w:pPr>
              <w:spacing w:line="240" w:lineRule="auto"/>
              <w:jc w:val="left"/>
              <w:rPr>
                <w:rFonts w:cs="宋体"/>
                <w:sz w:val="20"/>
                <w:szCs w:val="20"/>
              </w:rPr>
            </w:pPr>
            <w:r>
              <w:rPr>
                <w:rFonts w:hint="eastAsia" w:cs="宋体"/>
                <w:sz w:val="20"/>
                <w:szCs w:val="20"/>
              </w:rPr>
              <w:t>4、报警输入：不低于16路；</w:t>
            </w:r>
          </w:p>
          <w:p w14:paraId="39376375">
            <w:pPr>
              <w:spacing w:line="240" w:lineRule="auto"/>
              <w:jc w:val="left"/>
              <w:rPr>
                <w:rFonts w:cs="宋体"/>
                <w:sz w:val="20"/>
                <w:szCs w:val="20"/>
              </w:rPr>
            </w:pPr>
            <w:r>
              <w:rPr>
                <w:rFonts w:hint="eastAsia" w:cs="宋体"/>
                <w:sz w:val="20"/>
                <w:szCs w:val="20"/>
              </w:rPr>
              <w:t>报警输出：8路，其中1路12V1A ctrl输出；</w:t>
            </w:r>
          </w:p>
          <w:p w14:paraId="2EF7B941">
            <w:pPr>
              <w:spacing w:line="240" w:lineRule="auto"/>
              <w:jc w:val="left"/>
              <w:rPr>
                <w:rFonts w:cs="宋体"/>
                <w:sz w:val="20"/>
                <w:szCs w:val="20"/>
              </w:rPr>
            </w:pPr>
            <w:r>
              <w:rPr>
                <w:rFonts w:hint="eastAsia" w:cs="宋体"/>
                <w:sz w:val="20"/>
                <w:szCs w:val="20"/>
              </w:rPr>
              <w:t>5、画面分割：主屏: 1/4/8/9/16/25/36/64辅屏: 1/4/8/9/16；</w:t>
            </w:r>
          </w:p>
          <w:p w14:paraId="14938291">
            <w:pPr>
              <w:spacing w:line="240" w:lineRule="auto"/>
              <w:jc w:val="left"/>
              <w:rPr>
                <w:rFonts w:cs="宋体"/>
                <w:sz w:val="20"/>
                <w:szCs w:val="20"/>
              </w:rPr>
            </w:pPr>
            <w:r>
              <w:rPr>
                <w:rFonts w:hint="eastAsia" w:cs="宋体"/>
                <w:sz w:val="20"/>
                <w:szCs w:val="20"/>
              </w:rPr>
              <w:t>6、前智能分析：支持前智能人脸检测、人像检测、人脸识别、周界防范、视频结构化（人、车、非机动车）、SMD、立体行为分析、人群分布、人数统计、车牌识别、热度图、车辆密度；</w:t>
            </w:r>
          </w:p>
          <w:p w14:paraId="7CAEE292">
            <w:pPr>
              <w:spacing w:line="240" w:lineRule="auto"/>
              <w:jc w:val="left"/>
              <w:rPr>
                <w:rFonts w:cs="宋体"/>
                <w:sz w:val="20"/>
                <w:szCs w:val="20"/>
              </w:rPr>
            </w:pPr>
            <w:r>
              <w:rPr>
                <w:rFonts w:hint="eastAsia" w:cs="宋体"/>
                <w:sz w:val="20"/>
                <w:szCs w:val="20"/>
              </w:rPr>
              <w:t>后智能分析：支持后智能人脸检测、人脸识别、周界防范、SMD；</w:t>
            </w:r>
          </w:p>
          <w:p w14:paraId="21C1937B">
            <w:pPr>
              <w:spacing w:line="240" w:lineRule="auto"/>
              <w:jc w:val="left"/>
              <w:rPr>
                <w:rFonts w:cs="宋体"/>
                <w:sz w:val="20"/>
                <w:szCs w:val="20"/>
              </w:rPr>
            </w:pPr>
            <w:r>
              <w:rPr>
                <w:rFonts w:hint="eastAsia" w:cs="宋体"/>
                <w:sz w:val="20"/>
                <w:szCs w:val="20"/>
              </w:rPr>
              <w:t>7、音频输入：1路，RCA接口；</w:t>
            </w:r>
          </w:p>
          <w:p w14:paraId="1977D012">
            <w:pPr>
              <w:spacing w:line="240" w:lineRule="auto"/>
              <w:jc w:val="left"/>
              <w:rPr>
                <w:rFonts w:cs="宋体"/>
                <w:sz w:val="20"/>
                <w:szCs w:val="20"/>
              </w:rPr>
            </w:pPr>
            <w:r>
              <w:rPr>
                <w:rFonts w:hint="eastAsia" w:cs="宋体"/>
                <w:sz w:val="20"/>
                <w:szCs w:val="20"/>
              </w:rPr>
              <w:t>音频输出：2路，RCA接口；</w:t>
            </w:r>
          </w:p>
          <w:p w14:paraId="0EA7DB4C">
            <w:pPr>
              <w:spacing w:line="240" w:lineRule="auto"/>
              <w:jc w:val="left"/>
              <w:rPr>
                <w:rFonts w:cs="宋体"/>
                <w:sz w:val="20"/>
                <w:szCs w:val="20"/>
              </w:rPr>
            </w:pPr>
            <w:r>
              <w:rPr>
                <w:rFonts w:hint="eastAsia" w:cs="宋体"/>
                <w:sz w:val="20"/>
                <w:szCs w:val="20"/>
              </w:rPr>
              <w:t>8、HDMI接口：不低于2个；</w:t>
            </w:r>
          </w:p>
          <w:p w14:paraId="20CA013A">
            <w:pPr>
              <w:spacing w:line="240" w:lineRule="auto"/>
              <w:jc w:val="left"/>
              <w:rPr>
                <w:rFonts w:cs="宋体"/>
                <w:sz w:val="20"/>
                <w:szCs w:val="20"/>
              </w:rPr>
            </w:pPr>
            <w:r>
              <w:rPr>
                <w:rFonts w:hint="eastAsia" w:cs="宋体"/>
                <w:sz w:val="20"/>
                <w:szCs w:val="20"/>
              </w:rPr>
              <w:t>9、VGA接口：不低于2个；</w:t>
            </w:r>
          </w:p>
          <w:p w14:paraId="5D8AFE4A">
            <w:pPr>
              <w:spacing w:line="240" w:lineRule="auto"/>
              <w:jc w:val="left"/>
              <w:rPr>
                <w:rFonts w:cs="宋体"/>
                <w:sz w:val="20"/>
                <w:szCs w:val="20"/>
              </w:rPr>
            </w:pPr>
            <w:r>
              <w:rPr>
                <w:rFonts w:hint="eastAsia" w:cs="宋体"/>
                <w:sz w:val="20"/>
                <w:szCs w:val="20"/>
              </w:rPr>
              <w:t>10、人脸检测前智能性能（路数）：不低于16路；</w:t>
            </w:r>
          </w:p>
          <w:p w14:paraId="6A146502">
            <w:pPr>
              <w:spacing w:line="240" w:lineRule="auto"/>
              <w:jc w:val="left"/>
              <w:rPr>
                <w:rFonts w:cs="宋体"/>
                <w:sz w:val="20"/>
                <w:szCs w:val="20"/>
              </w:rPr>
            </w:pPr>
            <w:r>
              <w:rPr>
                <w:rFonts w:hint="eastAsia" w:cs="宋体"/>
                <w:sz w:val="20"/>
                <w:szCs w:val="20"/>
              </w:rPr>
              <w:t>人脸检测后智能性能（1080P）(路数)：不低于2路，单路同时最多检测12张人脸；</w:t>
            </w:r>
          </w:p>
          <w:p w14:paraId="378F6C56">
            <w:pPr>
              <w:spacing w:line="240" w:lineRule="auto"/>
              <w:jc w:val="left"/>
              <w:rPr>
                <w:rFonts w:cs="宋体"/>
                <w:sz w:val="20"/>
                <w:szCs w:val="20"/>
              </w:rPr>
            </w:pPr>
            <w:r>
              <w:rPr>
                <w:rFonts w:hint="eastAsia" w:cs="宋体"/>
                <w:sz w:val="20"/>
                <w:szCs w:val="20"/>
              </w:rPr>
              <w:t>人脸识别前智能性能（路数）：不低于16路；</w:t>
            </w:r>
          </w:p>
          <w:p w14:paraId="33C7F8C6">
            <w:pPr>
              <w:spacing w:line="240" w:lineRule="auto"/>
              <w:jc w:val="left"/>
              <w:rPr>
                <w:rFonts w:cs="宋体"/>
                <w:sz w:val="20"/>
                <w:szCs w:val="20"/>
              </w:rPr>
            </w:pPr>
            <w:r>
              <w:rPr>
                <w:rFonts w:hint="eastAsia" w:cs="宋体"/>
                <w:sz w:val="20"/>
                <w:szCs w:val="20"/>
              </w:rPr>
              <w:t>人脸识别后智能性能（1080P）(路数)：1、前端人脸检测+后端人脸比对支持16路，图片流人脸16张/秒2、后端人脸检测+后端人脸比对支持2路，视频流人脸12张/秒；</w:t>
            </w:r>
          </w:p>
          <w:p w14:paraId="4F25F9B6">
            <w:pPr>
              <w:spacing w:line="240" w:lineRule="auto"/>
              <w:jc w:val="left"/>
              <w:rPr>
                <w:rFonts w:cs="宋体"/>
                <w:sz w:val="20"/>
                <w:szCs w:val="20"/>
              </w:rPr>
            </w:pPr>
            <w:r>
              <w:rPr>
                <w:rFonts w:hint="eastAsia" w:cs="宋体"/>
                <w:sz w:val="20"/>
                <w:szCs w:val="20"/>
              </w:rPr>
              <w:t>结构化前智能性能（路数）：不低于8路</w:t>
            </w:r>
          </w:p>
          <w:p w14:paraId="39CF2968">
            <w:pPr>
              <w:spacing w:line="240" w:lineRule="auto"/>
              <w:jc w:val="left"/>
              <w:rPr>
                <w:rFonts w:cs="宋体"/>
                <w:sz w:val="20"/>
                <w:szCs w:val="20"/>
              </w:rPr>
            </w:pPr>
            <w:r>
              <w:rPr>
                <w:rFonts w:hint="eastAsia" w:cs="宋体"/>
                <w:sz w:val="20"/>
                <w:szCs w:val="20"/>
              </w:rPr>
              <w:t>11、可同时正放或倒放16路H.265或H.264编码1920X1080P分辨率的视频图像；或者16路H.265或H.264编码、2560×1440分辨率的视频图像；或8路H.265或H.264编码、4096×2160分辨率的视频图像；或2路H.265或H.264编码、8192×3840分辨率的视频图像；</w:t>
            </w:r>
          </w:p>
          <w:p w14:paraId="44ABE7C4">
            <w:pPr>
              <w:spacing w:line="240" w:lineRule="auto"/>
              <w:jc w:val="left"/>
              <w:rPr>
                <w:rFonts w:cs="宋体"/>
                <w:sz w:val="20"/>
                <w:szCs w:val="20"/>
              </w:rPr>
            </w:pPr>
            <w:r>
              <w:rPr>
                <w:rFonts w:hint="eastAsia" w:cs="宋体"/>
                <w:sz w:val="20"/>
                <w:szCs w:val="20"/>
              </w:rPr>
              <w:t>12、可自适应接入H.265、H.264、MPEG4、MJPE、SmartH.264、SmartH.265、SVAC编码格式的网络视频并解码支持2路分辨率为8192×3840、帧率为25fps或5路分辨率为4000×3000、帧率为25fps或8路分辨率为4096×2160、帧率为25fps或16路分辨率为2560×1440、帧率为30fps或32路分辨率为1920*1080、帧率为30fps的视频；</w:t>
            </w:r>
          </w:p>
          <w:p w14:paraId="4F795DC4">
            <w:pPr>
              <w:spacing w:line="240" w:lineRule="auto"/>
              <w:jc w:val="left"/>
              <w:rPr>
                <w:rFonts w:cs="宋体"/>
                <w:sz w:val="20"/>
                <w:szCs w:val="20"/>
              </w:rPr>
            </w:pPr>
            <w:r>
              <w:rPr>
                <w:rFonts w:hint="eastAsia" w:cs="宋体"/>
                <w:sz w:val="20"/>
                <w:szCs w:val="20"/>
              </w:rPr>
              <w:t>13、支持2路H.265编码、25fps、8192×3840分辨率的拼接摄像机视频实时预览功能。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1197AEA">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9EE9B3F">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2A11E58">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C8EE460">
            <w:pPr>
              <w:spacing w:line="240" w:lineRule="auto"/>
              <w:jc w:val="center"/>
              <w:rPr>
                <w:rFonts w:hint="eastAsia" w:cs="宋体"/>
                <w:color w:val="000000"/>
                <w:sz w:val="20"/>
                <w:szCs w:val="20"/>
              </w:rPr>
            </w:pPr>
          </w:p>
        </w:tc>
      </w:tr>
      <w:tr w14:paraId="674FBCF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08D9419">
            <w:pPr>
              <w:spacing w:line="240" w:lineRule="auto"/>
              <w:jc w:val="center"/>
              <w:rPr>
                <w:rFonts w:cs="宋体"/>
                <w:color w:val="000000"/>
                <w:sz w:val="20"/>
                <w:szCs w:val="20"/>
              </w:rPr>
            </w:pPr>
            <w:r>
              <w:rPr>
                <w:rFonts w:hint="eastAsia" w:cs="宋体"/>
                <w:color w:val="000000"/>
                <w:sz w:val="20"/>
                <w:szCs w:val="20"/>
              </w:rPr>
              <w:t>10</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EACD3A">
            <w:pPr>
              <w:spacing w:line="240" w:lineRule="auto"/>
              <w:jc w:val="center"/>
              <w:rPr>
                <w:rFonts w:cs="宋体"/>
                <w:color w:val="000000"/>
                <w:sz w:val="20"/>
                <w:szCs w:val="20"/>
              </w:rPr>
            </w:pPr>
            <w:r>
              <w:rPr>
                <w:rFonts w:hint="eastAsia" w:cs="宋体"/>
                <w:color w:val="000000"/>
                <w:sz w:val="20"/>
                <w:szCs w:val="20"/>
              </w:rPr>
              <w:t>16T企业级硬盘</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F9E8CEF">
            <w:pPr>
              <w:spacing w:line="240" w:lineRule="auto"/>
              <w:jc w:val="left"/>
              <w:rPr>
                <w:rFonts w:cs="宋体"/>
                <w:sz w:val="20"/>
                <w:szCs w:val="20"/>
              </w:rPr>
            </w:pPr>
            <w:r>
              <w:rPr>
                <w:rFonts w:hint="eastAsia" w:cs="宋体"/>
                <w:sz w:val="20"/>
                <w:szCs w:val="20"/>
              </w:rPr>
              <w:t>16TB 256MB 7200RPM 企业级硬盘 SATA接口；三年只换不退；</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0E83BA4">
            <w:pPr>
              <w:spacing w:line="240" w:lineRule="auto"/>
              <w:jc w:val="center"/>
              <w:rPr>
                <w:rFonts w:cs="宋体"/>
                <w:color w:val="000000"/>
                <w:sz w:val="20"/>
                <w:szCs w:val="20"/>
              </w:rPr>
            </w:pPr>
            <w:r>
              <w:rPr>
                <w:rFonts w:hint="eastAsia" w:cs="宋体"/>
                <w:color w:val="000000"/>
                <w:sz w:val="20"/>
                <w:szCs w:val="20"/>
              </w:rPr>
              <w:t>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1AD1EB3">
            <w:pPr>
              <w:spacing w:line="240" w:lineRule="auto"/>
              <w:jc w:val="center"/>
              <w:rPr>
                <w:rFonts w:cs="宋体"/>
                <w:color w:val="000000"/>
                <w:sz w:val="20"/>
                <w:szCs w:val="20"/>
              </w:rPr>
            </w:pPr>
            <w:r>
              <w:rPr>
                <w:rFonts w:hint="eastAsia" w:cs="宋体"/>
                <w:color w:val="000000"/>
                <w:sz w:val="20"/>
                <w:szCs w:val="20"/>
              </w:rPr>
              <w:t>块</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9906410">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0700BD6">
            <w:pPr>
              <w:spacing w:line="240" w:lineRule="auto"/>
              <w:jc w:val="center"/>
              <w:rPr>
                <w:rFonts w:hint="eastAsia" w:cs="宋体"/>
                <w:color w:val="000000"/>
                <w:sz w:val="20"/>
                <w:szCs w:val="20"/>
              </w:rPr>
            </w:pPr>
          </w:p>
        </w:tc>
      </w:tr>
      <w:tr w14:paraId="0EB9CF70">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1A506D5">
            <w:pPr>
              <w:spacing w:line="240" w:lineRule="auto"/>
              <w:jc w:val="center"/>
              <w:rPr>
                <w:rFonts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48C8310">
            <w:pPr>
              <w:spacing w:line="240" w:lineRule="auto"/>
              <w:jc w:val="center"/>
              <w:rPr>
                <w:rFonts w:cs="宋体"/>
                <w:color w:val="000000"/>
                <w:sz w:val="20"/>
                <w:szCs w:val="20"/>
              </w:rPr>
            </w:pPr>
            <w:r>
              <w:rPr>
                <w:rFonts w:hint="eastAsia" w:cs="宋体"/>
                <w:color w:val="000000"/>
                <w:sz w:val="20"/>
                <w:szCs w:val="20"/>
              </w:rPr>
              <w:t>电源线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9192995">
            <w:pPr>
              <w:spacing w:line="240" w:lineRule="auto"/>
              <w:jc w:val="left"/>
              <w:rPr>
                <w:rFonts w:cs="宋体"/>
                <w:sz w:val="20"/>
                <w:szCs w:val="20"/>
              </w:rPr>
            </w:pPr>
            <w:r>
              <w:rPr>
                <w:rFonts w:hint="eastAsia" w:cs="宋体"/>
                <w:sz w:val="20"/>
                <w:szCs w:val="20"/>
              </w:rPr>
              <w:t>rvv2*1.5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48698F22">
            <w:pPr>
              <w:spacing w:line="240" w:lineRule="auto"/>
              <w:jc w:val="center"/>
              <w:rPr>
                <w:rFonts w:cs="宋体"/>
                <w:color w:val="000000"/>
                <w:sz w:val="20"/>
                <w:szCs w:val="20"/>
              </w:rPr>
            </w:pPr>
            <w:r>
              <w:rPr>
                <w:rFonts w:hint="eastAsia" w:cs="宋体"/>
                <w:color w:val="000000"/>
                <w:sz w:val="20"/>
                <w:szCs w:val="20"/>
              </w:rPr>
              <w:t>1000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1D5A2E69">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5F77259D">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5CC66761">
            <w:pPr>
              <w:spacing w:line="240" w:lineRule="auto"/>
              <w:jc w:val="center"/>
              <w:rPr>
                <w:rFonts w:hint="eastAsia" w:cs="宋体"/>
                <w:color w:val="000000"/>
                <w:sz w:val="20"/>
                <w:szCs w:val="20"/>
              </w:rPr>
            </w:pPr>
          </w:p>
        </w:tc>
      </w:tr>
      <w:tr w14:paraId="23BE7E31">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4E34B59">
            <w:pPr>
              <w:spacing w:line="240" w:lineRule="auto"/>
              <w:jc w:val="center"/>
              <w:rPr>
                <w:rFonts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4BA1D3B">
            <w:pPr>
              <w:spacing w:line="240" w:lineRule="auto"/>
              <w:jc w:val="center"/>
              <w:rPr>
                <w:rFonts w:cs="宋体"/>
                <w:color w:val="000000"/>
                <w:sz w:val="20"/>
                <w:szCs w:val="20"/>
              </w:rPr>
            </w:pPr>
            <w:r>
              <w:rPr>
                <w:rFonts w:hint="eastAsia" w:cs="宋体"/>
                <w:color w:val="000000"/>
                <w:sz w:val="20"/>
                <w:szCs w:val="20"/>
              </w:rPr>
              <w:t>电源线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CE71F84">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5DF7FA37">
            <w:pPr>
              <w:spacing w:line="240" w:lineRule="auto"/>
              <w:jc w:val="center"/>
              <w:rPr>
                <w:rFonts w:cs="宋体"/>
                <w:color w:val="000000"/>
                <w:sz w:val="20"/>
                <w:szCs w:val="20"/>
              </w:rPr>
            </w:pPr>
            <w:r>
              <w:rPr>
                <w:rFonts w:hint="eastAsia" w:cs="宋体"/>
                <w:color w:val="000000"/>
                <w:sz w:val="20"/>
                <w:szCs w:val="20"/>
              </w:rPr>
              <w:t>1000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31A6850B">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1AEBAE06">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064531D2">
            <w:pPr>
              <w:spacing w:line="240" w:lineRule="auto"/>
              <w:jc w:val="center"/>
              <w:rPr>
                <w:rFonts w:hint="eastAsia" w:cs="宋体"/>
                <w:color w:val="000000"/>
                <w:sz w:val="20"/>
                <w:szCs w:val="20"/>
              </w:rPr>
            </w:pPr>
          </w:p>
        </w:tc>
      </w:tr>
      <w:tr w14:paraId="7863FB33">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A8C1FAE">
            <w:pPr>
              <w:spacing w:line="240" w:lineRule="auto"/>
              <w:jc w:val="center"/>
              <w:rPr>
                <w:rFonts w:cs="宋体"/>
                <w:color w:val="000000"/>
                <w:sz w:val="20"/>
                <w:szCs w:val="20"/>
              </w:rPr>
            </w:pPr>
            <w:r>
              <w:rPr>
                <w:rFonts w:hint="eastAsia" w:cs="宋体"/>
                <w:color w:val="000000"/>
                <w:sz w:val="20"/>
                <w:szCs w:val="20"/>
              </w:rPr>
              <w:t>13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775FC74">
            <w:pPr>
              <w:spacing w:line="240" w:lineRule="auto"/>
              <w:jc w:val="center"/>
              <w:rPr>
                <w:rFonts w:cs="宋体"/>
                <w:color w:val="000000"/>
                <w:sz w:val="20"/>
                <w:szCs w:val="20"/>
              </w:rPr>
            </w:pPr>
            <w:r>
              <w:rPr>
                <w:rFonts w:hint="eastAsia" w:cs="宋体"/>
                <w:color w:val="000000"/>
                <w:sz w:val="20"/>
                <w:szCs w:val="20"/>
              </w:rPr>
              <w:t>电线管</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10BB29C">
            <w:pPr>
              <w:spacing w:line="240" w:lineRule="auto"/>
              <w:jc w:val="left"/>
              <w:rPr>
                <w:rFonts w:cs="宋体"/>
                <w:sz w:val="20"/>
                <w:szCs w:val="20"/>
              </w:rPr>
            </w:pPr>
            <w:r>
              <w:rPr>
                <w:rFonts w:hint="eastAsia" w:cs="宋体"/>
                <w:sz w:val="20"/>
                <w:szCs w:val="20"/>
              </w:rPr>
              <w:t>PVC 25mm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BD5750B">
            <w:pPr>
              <w:spacing w:line="240" w:lineRule="auto"/>
              <w:jc w:val="center"/>
              <w:rPr>
                <w:rFonts w:cs="宋体"/>
                <w:color w:val="000000"/>
                <w:sz w:val="20"/>
                <w:szCs w:val="20"/>
              </w:rPr>
            </w:pPr>
            <w:r>
              <w:rPr>
                <w:rFonts w:hint="eastAsia" w:cs="宋体"/>
                <w:color w:val="000000"/>
                <w:sz w:val="20"/>
                <w:szCs w:val="20"/>
              </w:rPr>
              <w:t>1000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A840D7">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BE491FB">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145FA5E">
            <w:pPr>
              <w:spacing w:line="240" w:lineRule="auto"/>
              <w:jc w:val="center"/>
              <w:rPr>
                <w:rFonts w:hint="eastAsia" w:cs="宋体"/>
                <w:color w:val="000000"/>
                <w:sz w:val="20"/>
                <w:szCs w:val="20"/>
              </w:rPr>
            </w:pPr>
          </w:p>
        </w:tc>
      </w:tr>
      <w:tr w14:paraId="68CDB78F">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1525018">
            <w:pPr>
              <w:spacing w:line="240" w:lineRule="auto"/>
              <w:jc w:val="center"/>
              <w:rPr>
                <w:rFonts w:cs="宋体"/>
                <w:color w:val="000000"/>
                <w:sz w:val="20"/>
                <w:szCs w:val="20"/>
              </w:rPr>
            </w:pPr>
            <w:r>
              <w:rPr>
                <w:rFonts w:hint="eastAsia" w:cs="宋体"/>
                <w:color w:val="000000"/>
                <w:sz w:val="20"/>
                <w:szCs w:val="20"/>
              </w:rPr>
              <w:t>14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D62258A">
            <w:pPr>
              <w:spacing w:line="240" w:lineRule="auto"/>
              <w:jc w:val="center"/>
              <w:rPr>
                <w:rFonts w:cs="宋体"/>
                <w:color w:val="000000"/>
                <w:sz w:val="20"/>
                <w:szCs w:val="20"/>
              </w:rPr>
            </w:pPr>
            <w:r>
              <w:rPr>
                <w:rFonts w:hint="eastAsia" w:cs="宋体"/>
                <w:color w:val="000000"/>
                <w:sz w:val="20"/>
                <w:szCs w:val="20"/>
              </w:rPr>
              <w:t>电线管 接头</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45E5F3D">
            <w:pPr>
              <w:spacing w:line="240" w:lineRule="auto"/>
              <w:jc w:val="left"/>
              <w:rPr>
                <w:rFonts w:cs="宋体"/>
                <w:sz w:val="20"/>
                <w:szCs w:val="20"/>
              </w:rPr>
            </w:pPr>
            <w:r>
              <w:rPr>
                <w:rFonts w:hint="eastAsia" w:cs="宋体"/>
                <w:sz w:val="20"/>
                <w:szCs w:val="20"/>
              </w:rPr>
              <w:t>PVC 25mm的配合件</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29629C">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8471A3">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540C868">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81B113E">
            <w:pPr>
              <w:spacing w:line="240" w:lineRule="auto"/>
              <w:jc w:val="center"/>
              <w:rPr>
                <w:rFonts w:hint="eastAsia" w:cs="宋体"/>
                <w:color w:val="000000"/>
                <w:sz w:val="20"/>
                <w:szCs w:val="20"/>
              </w:rPr>
            </w:pPr>
          </w:p>
        </w:tc>
      </w:tr>
      <w:tr w14:paraId="0D2E44E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E41E109">
            <w:pPr>
              <w:spacing w:line="240" w:lineRule="auto"/>
              <w:jc w:val="center"/>
              <w:rPr>
                <w:rFonts w:cs="宋体"/>
                <w:color w:val="000000"/>
                <w:sz w:val="20"/>
                <w:szCs w:val="20"/>
              </w:rPr>
            </w:pPr>
            <w:r>
              <w:rPr>
                <w:rFonts w:hint="eastAsia" w:cs="宋体"/>
                <w:color w:val="000000"/>
                <w:sz w:val="20"/>
                <w:szCs w:val="20"/>
              </w:rPr>
              <w:t>15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6E0CD6E">
            <w:pPr>
              <w:spacing w:line="240" w:lineRule="auto"/>
              <w:jc w:val="center"/>
              <w:rPr>
                <w:rFonts w:cs="宋体"/>
                <w:color w:val="000000"/>
                <w:sz w:val="20"/>
                <w:szCs w:val="20"/>
              </w:rPr>
            </w:pPr>
            <w:r>
              <w:rPr>
                <w:rFonts w:hint="eastAsia" w:cs="宋体"/>
                <w:color w:val="000000"/>
                <w:sz w:val="20"/>
                <w:szCs w:val="20"/>
              </w:rPr>
              <w:t>六类网线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C7DF5EA">
            <w:pPr>
              <w:spacing w:line="240" w:lineRule="auto"/>
              <w:jc w:val="left"/>
              <w:rPr>
                <w:rFonts w:cs="宋体"/>
                <w:sz w:val="20"/>
                <w:szCs w:val="20"/>
              </w:rPr>
            </w:pPr>
            <w:r>
              <w:rPr>
                <w:rFonts w:hint="eastAsia" w:cs="宋体"/>
                <w:sz w:val="20"/>
                <w:szCs w:val="20"/>
              </w:rPr>
              <w:t>CAT6E</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EB9FF7">
            <w:pPr>
              <w:spacing w:line="240" w:lineRule="auto"/>
              <w:jc w:val="center"/>
              <w:rPr>
                <w:rFonts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0801CF">
            <w:pPr>
              <w:spacing w:line="240" w:lineRule="auto"/>
              <w:jc w:val="center"/>
              <w:rPr>
                <w:rFonts w:cs="宋体"/>
                <w:color w:val="000000"/>
                <w:sz w:val="20"/>
                <w:szCs w:val="20"/>
              </w:rPr>
            </w:pPr>
            <w:r>
              <w:rPr>
                <w:rFonts w:hint="eastAsia" w:cs="宋体"/>
                <w:color w:val="000000"/>
                <w:sz w:val="20"/>
                <w:szCs w:val="20"/>
              </w:rPr>
              <w:t>箱</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DC022FB">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8E77F8F">
            <w:pPr>
              <w:spacing w:line="240" w:lineRule="auto"/>
              <w:jc w:val="center"/>
              <w:rPr>
                <w:rFonts w:hint="eastAsia" w:cs="宋体"/>
                <w:color w:val="000000"/>
                <w:sz w:val="20"/>
                <w:szCs w:val="20"/>
              </w:rPr>
            </w:pPr>
          </w:p>
        </w:tc>
      </w:tr>
      <w:tr w14:paraId="62458DB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940F226">
            <w:pPr>
              <w:spacing w:line="240" w:lineRule="auto"/>
              <w:jc w:val="center"/>
              <w:rPr>
                <w:rFonts w:cs="宋体"/>
                <w:color w:val="000000"/>
                <w:sz w:val="20"/>
                <w:szCs w:val="20"/>
              </w:rPr>
            </w:pPr>
            <w:r>
              <w:rPr>
                <w:rFonts w:hint="eastAsia" w:cs="宋体"/>
                <w:color w:val="000000"/>
                <w:sz w:val="20"/>
                <w:szCs w:val="20"/>
              </w:rPr>
              <w:t>16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97FAF38">
            <w:pPr>
              <w:spacing w:line="240" w:lineRule="auto"/>
              <w:jc w:val="center"/>
              <w:rPr>
                <w:rFonts w:cs="宋体"/>
                <w:color w:val="000000"/>
                <w:sz w:val="20"/>
                <w:szCs w:val="20"/>
              </w:rPr>
            </w:pPr>
            <w:r>
              <w:rPr>
                <w:rFonts w:hint="eastAsia" w:cs="宋体"/>
                <w:color w:val="000000"/>
                <w:sz w:val="20"/>
                <w:szCs w:val="20"/>
              </w:rPr>
              <w:t>室内监控箱</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035753D">
            <w:pPr>
              <w:spacing w:line="240" w:lineRule="auto"/>
              <w:jc w:val="left"/>
              <w:rPr>
                <w:rFonts w:cs="宋体"/>
                <w:sz w:val="20"/>
                <w:szCs w:val="20"/>
              </w:rPr>
            </w:pPr>
            <w:r>
              <w:rPr>
                <w:rFonts w:hint="eastAsia" w:cs="宋体"/>
                <w:sz w:val="20"/>
                <w:szCs w:val="20"/>
              </w:rPr>
              <w:t>600*800*400 内含孔开，插线板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4463FE2">
            <w:pPr>
              <w:spacing w:line="240" w:lineRule="auto"/>
              <w:jc w:val="center"/>
              <w:rPr>
                <w:rFonts w:cs="宋体"/>
                <w:color w:val="000000"/>
                <w:sz w:val="20"/>
                <w:szCs w:val="20"/>
              </w:rPr>
            </w:pPr>
            <w:r>
              <w:rPr>
                <w:rFonts w:hint="eastAsia" w:cs="宋体"/>
                <w:color w:val="000000"/>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F5F7718">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4C6ABA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DFD9BBB">
            <w:pPr>
              <w:spacing w:line="240" w:lineRule="auto"/>
              <w:jc w:val="center"/>
              <w:rPr>
                <w:rFonts w:hint="eastAsia" w:cs="宋体"/>
                <w:color w:val="000000"/>
                <w:sz w:val="20"/>
                <w:szCs w:val="20"/>
              </w:rPr>
            </w:pPr>
          </w:p>
        </w:tc>
      </w:tr>
      <w:tr w14:paraId="05A0696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CF6ABA9">
            <w:pPr>
              <w:spacing w:line="240" w:lineRule="auto"/>
              <w:jc w:val="center"/>
              <w:rPr>
                <w:rFonts w:cs="宋体"/>
                <w:color w:val="000000"/>
                <w:sz w:val="20"/>
                <w:szCs w:val="20"/>
              </w:rPr>
            </w:pPr>
            <w:r>
              <w:rPr>
                <w:rFonts w:hint="eastAsia" w:cs="宋体"/>
                <w:color w:val="000000"/>
                <w:sz w:val="20"/>
                <w:szCs w:val="20"/>
              </w:rPr>
              <w:t>17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54D649B">
            <w:pPr>
              <w:spacing w:line="240" w:lineRule="auto"/>
              <w:jc w:val="center"/>
              <w:rPr>
                <w:rFonts w:cs="宋体"/>
                <w:color w:val="000000"/>
                <w:sz w:val="20"/>
                <w:szCs w:val="20"/>
              </w:rPr>
            </w:pPr>
            <w:r>
              <w:rPr>
                <w:rFonts w:hint="eastAsia" w:cs="宋体"/>
                <w:color w:val="000000"/>
                <w:sz w:val="20"/>
                <w:szCs w:val="20"/>
              </w:rPr>
              <w:t>室外抱杆机箱</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1B96F03">
            <w:pPr>
              <w:spacing w:line="240" w:lineRule="auto"/>
              <w:jc w:val="left"/>
              <w:rPr>
                <w:rFonts w:cs="宋体"/>
                <w:sz w:val="20"/>
                <w:szCs w:val="20"/>
              </w:rPr>
            </w:pPr>
            <w:r>
              <w:rPr>
                <w:rFonts w:hint="eastAsia" w:cs="宋体"/>
                <w:sz w:val="20"/>
                <w:szCs w:val="20"/>
              </w:rPr>
              <w:t>300mm*400mm*180mm 304 不锈钢 厚度1.0mm，内含孔开，插线板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BFE7956">
            <w:pPr>
              <w:spacing w:line="240" w:lineRule="auto"/>
              <w:jc w:val="center"/>
              <w:rPr>
                <w:rFonts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9C2ED61">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11CC599">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2366675">
            <w:pPr>
              <w:spacing w:line="240" w:lineRule="auto"/>
              <w:jc w:val="center"/>
              <w:rPr>
                <w:rFonts w:hint="eastAsia" w:cs="宋体"/>
                <w:color w:val="000000"/>
                <w:sz w:val="20"/>
                <w:szCs w:val="20"/>
              </w:rPr>
            </w:pPr>
          </w:p>
        </w:tc>
      </w:tr>
      <w:tr w14:paraId="4CCC52F8">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A5D9A9F">
            <w:pPr>
              <w:spacing w:line="240" w:lineRule="auto"/>
              <w:jc w:val="center"/>
              <w:rPr>
                <w:rFonts w:cs="宋体"/>
                <w:color w:val="000000"/>
                <w:sz w:val="20"/>
                <w:szCs w:val="20"/>
              </w:rPr>
            </w:pPr>
            <w:r>
              <w:rPr>
                <w:rFonts w:hint="eastAsia" w:cs="宋体"/>
                <w:color w:val="000000"/>
                <w:sz w:val="20"/>
                <w:szCs w:val="20"/>
              </w:rPr>
              <w:t>18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711B4A2">
            <w:pPr>
              <w:spacing w:line="240" w:lineRule="auto"/>
              <w:jc w:val="center"/>
              <w:rPr>
                <w:rFonts w:cs="宋体"/>
                <w:color w:val="000000"/>
                <w:sz w:val="20"/>
                <w:szCs w:val="20"/>
              </w:rPr>
            </w:pPr>
            <w:r>
              <w:rPr>
                <w:rFonts w:hint="eastAsia" w:cs="宋体"/>
                <w:color w:val="000000"/>
                <w:sz w:val="20"/>
                <w:szCs w:val="20"/>
              </w:rPr>
              <w:t>墙柜</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ADF1C81">
            <w:pPr>
              <w:spacing w:line="240" w:lineRule="auto"/>
              <w:jc w:val="left"/>
              <w:rPr>
                <w:rFonts w:cs="宋体"/>
                <w:sz w:val="20"/>
                <w:szCs w:val="20"/>
              </w:rPr>
            </w:pPr>
            <w:r>
              <w:rPr>
                <w:rFonts w:hint="eastAsia" w:cs="宋体"/>
                <w:sz w:val="20"/>
                <w:szCs w:val="20"/>
              </w:rPr>
              <w:t>冷轧钢；黑色；材质厚度：1.2mm；450mm（深度）*620mm（高度）*480mm（宽度）</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46CCA84">
            <w:pPr>
              <w:spacing w:line="240" w:lineRule="auto"/>
              <w:jc w:val="center"/>
              <w:rPr>
                <w:rFonts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BCAF38">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EE7C404">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1B7C716">
            <w:pPr>
              <w:spacing w:line="240" w:lineRule="auto"/>
              <w:jc w:val="center"/>
              <w:rPr>
                <w:rFonts w:hint="eastAsia" w:cs="宋体"/>
                <w:color w:val="000000"/>
                <w:sz w:val="20"/>
                <w:szCs w:val="20"/>
              </w:rPr>
            </w:pPr>
          </w:p>
        </w:tc>
      </w:tr>
      <w:tr w14:paraId="115A67CA">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A759E0E">
            <w:pPr>
              <w:spacing w:line="240" w:lineRule="auto"/>
              <w:jc w:val="center"/>
              <w:rPr>
                <w:rFonts w:cs="宋体"/>
                <w:b/>
                <w:bCs/>
                <w:color w:val="000000"/>
                <w:sz w:val="20"/>
                <w:szCs w:val="20"/>
              </w:rPr>
            </w:pPr>
            <w:r>
              <w:rPr>
                <w:rFonts w:hint="eastAsia" w:cs="宋体"/>
                <w:b/>
                <w:bCs/>
                <w:color w:val="000000"/>
                <w:sz w:val="20"/>
                <w:szCs w:val="20"/>
              </w:rPr>
              <w:t>二、</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EE9A1AD">
            <w:pPr>
              <w:spacing w:line="240" w:lineRule="auto"/>
              <w:jc w:val="left"/>
              <w:rPr>
                <w:rFonts w:cs="宋体"/>
                <w:b/>
                <w:bCs/>
                <w:color w:val="000000"/>
                <w:sz w:val="20"/>
                <w:szCs w:val="20"/>
              </w:rPr>
            </w:pPr>
            <w:r>
              <w:rPr>
                <w:rFonts w:hint="eastAsia" w:cs="宋体"/>
                <w:b/>
                <w:bCs/>
                <w:color w:val="000000"/>
                <w:sz w:val="20"/>
                <w:szCs w:val="20"/>
              </w:rPr>
              <w:t>电动车充电桩建设</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9D3536F">
            <w:pPr>
              <w:spacing w:line="240" w:lineRule="auto"/>
              <w:jc w:val="center"/>
              <w:rPr>
                <w:rFonts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F76D959">
            <w:pPr>
              <w:spacing w:line="240" w:lineRule="auto"/>
              <w:jc w:val="center"/>
              <w:rPr>
                <w:rFonts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88C4B18">
            <w:pPr>
              <w:spacing w:line="240" w:lineRule="auto"/>
              <w:jc w:val="center"/>
              <w:rPr>
                <w:rFonts w:cs="宋体"/>
                <w:b/>
                <w:bCs/>
                <w:color w:val="000000"/>
                <w:sz w:val="20"/>
                <w:szCs w:val="20"/>
              </w:rPr>
            </w:pPr>
            <w:r>
              <w:rPr>
                <w:rFonts w:hint="eastAsia" w:cs="宋体"/>
                <w:b/>
                <w:bCs/>
                <w:color w:val="000000"/>
                <w:sz w:val="20"/>
                <w:szCs w:val="20"/>
              </w:rPr>
              <w:t>　</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E39F82F">
            <w:pPr>
              <w:spacing w:line="240" w:lineRule="auto"/>
              <w:jc w:val="center"/>
              <w:rPr>
                <w:rFonts w:hint="eastAsia" w:cs="宋体"/>
                <w:b/>
                <w:bCs/>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0E305F9">
            <w:pPr>
              <w:spacing w:line="240" w:lineRule="auto"/>
              <w:jc w:val="center"/>
              <w:rPr>
                <w:rFonts w:hint="eastAsia" w:cs="宋体"/>
                <w:b/>
                <w:bCs/>
                <w:color w:val="000000"/>
                <w:sz w:val="20"/>
                <w:szCs w:val="20"/>
              </w:rPr>
            </w:pPr>
          </w:p>
        </w:tc>
      </w:tr>
      <w:tr w14:paraId="10B47DB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C6E8102">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0382F7D">
            <w:pPr>
              <w:spacing w:line="240" w:lineRule="auto"/>
              <w:jc w:val="center"/>
              <w:rPr>
                <w:rFonts w:cs="宋体"/>
                <w:color w:val="000000"/>
                <w:sz w:val="20"/>
                <w:szCs w:val="20"/>
              </w:rPr>
            </w:pPr>
            <w:r>
              <w:rPr>
                <w:rFonts w:hint="eastAsia" w:cs="宋体"/>
                <w:color w:val="000000"/>
                <w:sz w:val="20"/>
                <w:szCs w:val="20"/>
              </w:rPr>
              <w:t>10路电动车充电桩（含管理软件、流量卡等）</w:t>
            </w:r>
          </w:p>
        </w:tc>
        <w:tc>
          <w:tcPr>
            <w:tcW w:w="5517" w:type="dxa"/>
            <w:tcBorders>
              <w:top w:val="nil"/>
              <w:left w:val="nil"/>
              <w:bottom w:val="single" w:color="auto" w:sz="4" w:space="0"/>
              <w:right w:val="single" w:color="auto" w:sz="4" w:space="0"/>
            </w:tcBorders>
            <w:shd w:val="clear" w:color="auto" w:fill="auto"/>
            <w:noWrap/>
            <w:tcMar>
              <w:left w:w="0" w:type="dxa"/>
              <w:right w:w="0" w:type="dxa"/>
            </w:tcMar>
            <w:vAlign w:val="center"/>
          </w:tcPr>
          <w:p w14:paraId="69D3E8BA">
            <w:pPr>
              <w:spacing w:line="240" w:lineRule="auto"/>
              <w:jc w:val="left"/>
              <w:rPr>
                <w:rFonts w:cs="宋体"/>
                <w:sz w:val="20"/>
                <w:szCs w:val="20"/>
              </w:rPr>
            </w:pPr>
            <w:r>
              <w:rPr>
                <w:rFonts w:hint="eastAsia" w:cs="宋体"/>
                <w:sz w:val="20"/>
                <w:szCs w:val="20"/>
              </w:rPr>
              <w:t>1、输出接口不低于10路输出，独立控制，带显示屏；</w:t>
            </w:r>
          </w:p>
          <w:p w14:paraId="09A6C7B3">
            <w:pPr>
              <w:spacing w:line="240" w:lineRule="auto"/>
              <w:jc w:val="left"/>
              <w:rPr>
                <w:rFonts w:cs="宋体"/>
                <w:sz w:val="20"/>
                <w:szCs w:val="20"/>
              </w:rPr>
            </w:pPr>
            <w:r>
              <w:rPr>
                <w:rFonts w:hint="eastAsia" w:cs="宋体"/>
                <w:sz w:val="20"/>
                <w:szCs w:val="20"/>
              </w:rPr>
              <w:t>2、输出功率不低于800W；</w:t>
            </w:r>
          </w:p>
          <w:p w14:paraId="709A1F1A">
            <w:pPr>
              <w:spacing w:line="240" w:lineRule="auto"/>
              <w:jc w:val="left"/>
              <w:rPr>
                <w:rFonts w:cs="宋体"/>
                <w:sz w:val="20"/>
                <w:szCs w:val="20"/>
              </w:rPr>
            </w:pPr>
            <w:r>
              <w:rPr>
                <w:rFonts w:hint="eastAsia" w:cs="宋体"/>
                <w:sz w:val="20"/>
                <w:szCs w:val="20"/>
              </w:rPr>
              <w:t>3、功耗:＜3W；</w:t>
            </w:r>
          </w:p>
          <w:p w14:paraId="3C73A1FD">
            <w:pPr>
              <w:spacing w:line="240" w:lineRule="auto"/>
              <w:jc w:val="left"/>
              <w:rPr>
                <w:rFonts w:cs="宋体"/>
                <w:sz w:val="20"/>
                <w:szCs w:val="20"/>
              </w:rPr>
            </w:pPr>
            <w:r>
              <w:rPr>
                <w:rFonts w:hint="eastAsia" w:cs="宋体"/>
                <w:sz w:val="20"/>
                <w:szCs w:val="20"/>
              </w:rPr>
              <w:t>4、输入电压支持220 VAC±10% ，50Hz；</w:t>
            </w:r>
          </w:p>
          <w:p w14:paraId="529FEAAE">
            <w:pPr>
              <w:spacing w:line="240" w:lineRule="auto"/>
              <w:jc w:val="left"/>
              <w:rPr>
                <w:rFonts w:cs="宋体"/>
                <w:sz w:val="20"/>
                <w:szCs w:val="20"/>
              </w:rPr>
            </w:pPr>
            <w:r>
              <w:rPr>
                <w:rFonts w:hint="eastAsia" w:cs="宋体"/>
                <w:sz w:val="20"/>
                <w:szCs w:val="20"/>
              </w:rPr>
              <w:t>5、支持微信、支付宝、刷卡等充值方式充电；</w:t>
            </w:r>
          </w:p>
          <w:p w14:paraId="1E9D5149">
            <w:pPr>
              <w:spacing w:line="240" w:lineRule="auto"/>
              <w:jc w:val="left"/>
              <w:rPr>
                <w:rFonts w:cs="宋体"/>
                <w:sz w:val="20"/>
                <w:szCs w:val="20"/>
              </w:rPr>
            </w:pPr>
            <w:r>
              <w:rPr>
                <w:rFonts w:hint="eastAsia" w:cs="宋体"/>
                <w:sz w:val="20"/>
                <w:szCs w:val="20"/>
              </w:rPr>
              <w:t>6、支持语音播报；</w:t>
            </w:r>
          </w:p>
          <w:p w14:paraId="11ABA6B2">
            <w:pPr>
              <w:spacing w:line="240" w:lineRule="auto"/>
              <w:jc w:val="left"/>
              <w:rPr>
                <w:rFonts w:cs="宋体"/>
                <w:sz w:val="20"/>
                <w:szCs w:val="20"/>
              </w:rPr>
            </w:pPr>
            <w:r>
              <w:rPr>
                <w:rFonts w:hint="eastAsia" w:cs="宋体"/>
                <w:sz w:val="20"/>
                <w:szCs w:val="20"/>
              </w:rPr>
              <w:t>7、支持指示灯提醒；</w:t>
            </w:r>
          </w:p>
          <w:p w14:paraId="63E171E1">
            <w:pPr>
              <w:spacing w:line="240" w:lineRule="auto"/>
              <w:jc w:val="left"/>
              <w:rPr>
                <w:rFonts w:cs="宋体"/>
                <w:sz w:val="20"/>
                <w:szCs w:val="20"/>
              </w:rPr>
            </w:pPr>
            <w:r>
              <w:rPr>
                <w:rFonts w:hint="eastAsia" w:cs="宋体"/>
                <w:sz w:val="20"/>
                <w:szCs w:val="20"/>
              </w:rPr>
              <w:t>8、支持按时/按量/按功率/服务费等计费模式；</w:t>
            </w:r>
          </w:p>
          <w:p w14:paraId="60690F37">
            <w:pPr>
              <w:spacing w:line="240" w:lineRule="auto"/>
              <w:jc w:val="left"/>
              <w:rPr>
                <w:rFonts w:cs="宋体"/>
                <w:sz w:val="20"/>
                <w:szCs w:val="20"/>
              </w:rPr>
            </w:pPr>
            <w:r>
              <w:rPr>
                <w:rFonts w:hint="eastAsia" w:cs="宋体"/>
                <w:sz w:val="20"/>
                <w:szCs w:val="20"/>
              </w:rPr>
              <w:t>9、支持可配置高温（65℃）判断阈值；</w:t>
            </w:r>
          </w:p>
          <w:p w14:paraId="493C698D">
            <w:pPr>
              <w:spacing w:line="240" w:lineRule="auto"/>
              <w:jc w:val="left"/>
              <w:rPr>
                <w:rFonts w:cs="宋体"/>
                <w:sz w:val="20"/>
                <w:szCs w:val="20"/>
              </w:rPr>
            </w:pPr>
            <w:r>
              <w:rPr>
                <w:rFonts w:hint="eastAsia" w:cs="宋体"/>
                <w:sz w:val="20"/>
                <w:szCs w:val="20"/>
              </w:rPr>
              <w:t>10、支持可配置充满自停延时（2小时）；</w:t>
            </w:r>
          </w:p>
          <w:p w14:paraId="63C149D6">
            <w:pPr>
              <w:spacing w:line="240" w:lineRule="auto"/>
              <w:jc w:val="left"/>
              <w:rPr>
                <w:rFonts w:cs="宋体"/>
                <w:sz w:val="20"/>
                <w:szCs w:val="20"/>
              </w:rPr>
            </w:pPr>
            <w:r>
              <w:rPr>
                <w:rFonts w:hint="eastAsia" w:cs="宋体"/>
                <w:sz w:val="20"/>
                <w:szCs w:val="20"/>
              </w:rPr>
              <w:t>11、支持可配置充满判断功率（10W）；</w:t>
            </w:r>
          </w:p>
          <w:p w14:paraId="2D39B744">
            <w:pPr>
              <w:spacing w:line="240" w:lineRule="auto"/>
              <w:jc w:val="left"/>
              <w:rPr>
                <w:rFonts w:cs="宋体"/>
                <w:sz w:val="20"/>
                <w:szCs w:val="20"/>
              </w:rPr>
            </w:pPr>
            <w:r>
              <w:rPr>
                <w:rFonts w:hint="eastAsia" w:cs="宋体"/>
                <w:sz w:val="20"/>
                <w:szCs w:val="20"/>
              </w:rPr>
              <w:t>12、支持可配置空载断电延时时间（45秒）；</w:t>
            </w:r>
          </w:p>
          <w:p w14:paraId="001C614F">
            <w:pPr>
              <w:spacing w:line="240" w:lineRule="auto"/>
              <w:jc w:val="left"/>
              <w:rPr>
                <w:rFonts w:cs="宋体"/>
                <w:sz w:val="20"/>
                <w:szCs w:val="20"/>
              </w:rPr>
            </w:pPr>
            <w:r>
              <w:rPr>
                <w:rFonts w:hint="eastAsia" w:cs="宋体"/>
                <w:sz w:val="20"/>
                <w:szCs w:val="20"/>
              </w:rPr>
              <w:t>12、支持可配置空载断电判断功率（0.8W）；</w:t>
            </w:r>
          </w:p>
          <w:p w14:paraId="1DDCA2EC">
            <w:pPr>
              <w:spacing w:line="240" w:lineRule="auto"/>
              <w:jc w:val="left"/>
              <w:rPr>
                <w:rFonts w:cs="宋体"/>
                <w:sz w:val="20"/>
                <w:szCs w:val="20"/>
              </w:rPr>
            </w:pPr>
            <w:r>
              <w:rPr>
                <w:rFonts w:hint="eastAsia" w:cs="宋体"/>
                <w:sz w:val="20"/>
                <w:szCs w:val="20"/>
              </w:rPr>
              <w:t>13、支持远程OTA升级、过温保护、过流保护、过压保护、过载保护；</w:t>
            </w:r>
          </w:p>
          <w:p w14:paraId="188DAB8A">
            <w:pPr>
              <w:spacing w:line="240" w:lineRule="auto"/>
              <w:jc w:val="left"/>
              <w:rPr>
                <w:rFonts w:cs="宋体"/>
                <w:sz w:val="20"/>
                <w:szCs w:val="20"/>
              </w:rPr>
            </w:pPr>
            <w:r>
              <w:rPr>
                <w:rFonts w:hint="eastAsia" w:cs="宋体"/>
                <w:sz w:val="20"/>
                <w:szCs w:val="20"/>
              </w:rPr>
              <w:t>14、支持独立计量（精度二级标准）电能计量；</w:t>
            </w:r>
          </w:p>
          <w:p w14:paraId="3E80852D">
            <w:pPr>
              <w:spacing w:line="240" w:lineRule="auto"/>
              <w:jc w:val="left"/>
              <w:rPr>
                <w:rFonts w:cs="宋体"/>
                <w:sz w:val="20"/>
                <w:szCs w:val="20"/>
              </w:rPr>
            </w:pPr>
            <w:r>
              <w:rPr>
                <w:rFonts w:hint="eastAsia" w:cs="宋体"/>
                <w:sz w:val="20"/>
                <w:szCs w:val="20"/>
              </w:rPr>
              <w:t>15、支持室内、室外使用环境；</w:t>
            </w:r>
          </w:p>
          <w:p w14:paraId="719FD1A9">
            <w:pPr>
              <w:spacing w:line="240" w:lineRule="auto"/>
              <w:jc w:val="left"/>
              <w:rPr>
                <w:rFonts w:cs="宋体"/>
                <w:sz w:val="20"/>
                <w:szCs w:val="20"/>
              </w:rPr>
            </w:pPr>
            <w:r>
              <w:rPr>
                <w:rFonts w:hint="eastAsia" w:cs="宋体"/>
                <w:sz w:val="20"/>
                <w:szCs w:val="20"/>
              </w:rPr>
              <w:t>16、防护等级不低于IP5X；</w:t>
            </w:r>
          </w:p>
          <w:p w14:paraId="234F44B8">
            <w:pPr>
              <w:spacing w:line="240" w:lineRule="auto"/>
              <w:jc w:val="left"/>
              <w:rPr>
                <w:rFonts w:cs="宋体"/>
                <w:sz w:val="20"/>
                <w:szCs w:val="20"/>
              </w:rPr>
            </w:pPr>
            <w:r>
              <w:rPr>
                <w:rFonts w:hint="eastAsia" w:cs="宋体"/>
                <w:sz w:val="20"/>
                <w:szCs w:val="20"/>
              </w:rPr>
              <w:t>17、防爆等级不低于IK09；</w:t>
            </w:r>
          </w:p>
          <w:p w14:paraId="4C4092E2">
            <w:pPr>
              <w:spacing w:line="240" w:lineRule="auto"/>
              <w:jc w:val="left"/>
              <w:rPr>
                <w:rFonts w:cs="宋体"/>
                <w:sz w:val="20"/>
                <w:szCs w:val="20"/>
              </w:rPr>
            </w:pPr>
            <w:r>
              <w:rPr>
                <w:rFonts w:hint="eastAsia" w:cs="宋体"/>
                <w:sz w:val="20"/>
                <w:szCs w:val="20"/>
              </w:rPr>
              <w:t>18、可按时间，按功率分档，按电量，免费等多种计费方式</w:t>
            </w:r>
          </w:p>
          <w:p w14:paraId="5D1B4742">
            <w:pPr>
              <w:spacing w:line="240" w:lineRule="auto"/>
              <w:jc w:val="left"/>
              <w:rPr>
                <w:rFonts w:cs="宋体"/>
                <w:b/>
                <w:bCs/>
                <w:color w:val="000000"/>
                <w:sz w:val="20"/>
                <w:szCs w:val="20"/>
              </w:rPr>
            </w:pPr>
            <w:r>
              <w:rPr>
                <w:rFonts w:hint="eastAsia" w:cs="宋体"/>
                <w:sz w:val="20"/>
                <w:szCs w:val="20"/>
              </w:rPr>
              <w:t>19、扫码平台持有国家正规的扫码支付牌照</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E11520B">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60151CC">
            <w:pPr>
              <w:spacing w:line="240" w:lineRule="auto"/>
              <w:jc w:val="center"/>
              <w:rPr>
                <w:rFonts w:cs="宋体"/>
                <w:color w:val="000000"/>
                <w:sz w:val="20"/>
                <w:szCs w:val="20"/>
              </w:rPr>
            </w:pPr>
            <w:r>
              <w:rPr>
                <w:rFonts w:hint="eastAsia" w:cs="宋体"/>
                <w:color w:val="000000"/>
                <w:sz w:val="20"/>
                <w:szCs w:val="20"/>
              </w:rPr>
              <w:t>套</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F70BA3D">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73DC156">
            <w:pPr>
              <w:spacing w:line="240" w:lineRule="auto"/>
              <w:jc w:val="center"/>
              <w:rPr>
                <w:rFonts w:hint="eastAsia" w:cs="宋体"/>
                <w:color w:val="000000"/>
                <w:sz w:val="20"/>
                <w:szCs w:val="20"/>
              </w:rPr>
            </w:pPr>
          </w:p>
        </w:tc>
      </w:tr>
      <w:tr w14:paraId="0EDB6B6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263BF4F">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7F608A2">
            <w:pPr>
              <w:spacing w:line="240" w:lineRule="auto"/>
              <w:jc w:val="center"/>
              <w:rPr>
                <w:rFonts w:cs="宋体"/>
                <w:color w:val="000000"/>
                <w:sz w:val="20"/>
                <w:szCs w:val="20"/>
              </w:rPr>
            </w:pPr>
            <w:r>
              <w:rPr>
                <w:rFonts w:hint="eastAsia" w:cs="宋体"/>
                <w:color w:val="000000"/>
                <w:sz w:val="20"/>
                <w:szCs w:val="20"/>
              </w:rPr>
              <w:t>地埋镀锌钢管</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930448B">
            <w:pPr>
              <w:spacing w:line="240" w:lineRule="auto"/>
              <w:jc w:val="left"/>
              <w:rPr>
                <w:rFonts w:cs="宋体"/>
                <w:sz w:val="20"/>
                <w:szCs w:val="20"/>
              </w:rPr>
            </w:pPr>
            <w:r>
              <w:rPr>
                <w:rFonts w:hint="eastAsia" w:cs="宋体"/>
                <w:sz w:val="20"/>
                <w:szCs w:val="20"/>
              </w:rPr>
              <w:t>PE50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9941046">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31C7A1">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D712599">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E6A3D3E">
            <w:pPr>
              <w:spacing w:line="240" w:lineRule="auto"/>
              <w:jc w:val="center"/>
              <w:rPr>
                <w:rFonts w:hint="eastAsia" w:cs="宋体"/>
                <w:color w:val="000000"/>
                <w:sz w:val="20"/>
                <w:szCs w:val="20"/>
              </w:rPr>
            </w:pPr>
          </w:p>
        </w:tc>
      </w:tr>
      <w:tr w14:paraId="0377443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B682D7B">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5AD7861">
            <w:pPr>
              <w:spacing w:line="240" w:lineRule="auto"/>
              <w:jc w:val="center"/>
              <w:rPr>
                <w:rFonts w:cs="宋体"/>
                <w:color w:val="000000"/>
                <w:sz w:val="20"/>
                <w:szCs w:val="20"/>
              </w:rPr>
            </w:pPr>
            <w:r>
              <w:rPr>
                <w:rFonts w:hint="eastAsia" w:cs="宋体"/>
                <w:color w:val="000000"/>
                <w:sz w:val="20"/>
                <w:szCs w:val="20"/>
              </w:rPr>
              <w:t>电源线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8871F34">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A2D6881">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16AC8BF8">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A64A7B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61DBBB61">
            <w:pPr>
              <w:spacing w:line="240" w:lineRule="auto"/>
              <w:jc w:val="center"/>
              <w:rPr>
                <w:rFonts w:hint="eastAsia" w:cs="宋体"/>
                <w:color w:val="000000"/>
                <w:sz w:val="20"/>
                <w:szCs w:val="20"/>
              </w:rPr>
            </w:pPr>
          </w:p>
        </w:tc>
      </w:tr>
      <w:tr w14:paraId="3282393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34E911C">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249331">
            <w:pPr>
              <w:spacing w:line="240" w:lineRule="auto"/>
              <w:jc w:val="center"/>
              <w:rPr>
                <w:rFonts w:cs="宋体"/>
                <w:color w:val="000000"/>
                <w:sz w:val="20"/>
                <w:szCs w:val="20"/>
              </w:rPr>
            </w:pPr>
            <w:r>
              <w:rPr>
                <w:rFonts w:hint="eastAsia" w:cs="宋体"/>
                <w:color w:val="000000"/>
                <w:sz w:val="20"/>
                <w:szCs w:val="20"/>
              </w:rPr>
              <w:t>二三插面板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7A37109">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6225DB0">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890436B">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82812A7">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3D9B582">
            <w:pPr>
              <w:spacing w:line="240" w:lineRule="auto"/>
              <w:jc w:val="center"/>
              <w:rPr>
                <w:rFonts w:hint="eastAsia" w:cs="宋体"/>
                <w:color w:val="000000"/>
                <w:sz w:val="20"/>
                <w:szCs w:val="20"/>
              </w:rPr>
            </w:pPr>
          </w:p>
        </w:tc>
      </w:tr>
      <w:tr w14:paraId="7EC7F6A3">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E900F28">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96DBAFF">
            <w:pPr>
              <w:spacing w:line="240" w:lineRule="auto"/>
              <w:jc w:val="center"/>
              <w:rPr>
                <w:rFonts w:cs="宋体"/>
                <w:color w:val="000000"/>
                <w:sz w:val="20"/>
                <w:szCs w:val="20"/>
              </w:rPr>
            </w:pPr>
            <w:r>
              <w:rPr>
                <w:rFonts w:hint="eastAsia" w:cs="宋体"/>
                <w:color w:val="000000"/>
                <w:sz w:val="20"/>
                <w:szCs w:val="20"/>
              </w:rPr>
              <w:t>开挖填埋</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2898605">
            <w:pPr>
              <w:spacing w:line="240" w:lineRule="auto"/>
              <w:jc w:val="left"/>
              <w:rPr>
                <w:rFonts w:cs="宋体"/>
                <w:sz w:val="20"/>
                <w:szCs w:val="20"/>
              </w:rPr>
            </w:pPr>
            <w:r>
              <w:rPr>
                <w:rFonts w:hint="eastAsia" w:cs="宋体"/>
                <w:sz w:val="20"/>
                <w:szCs w:val="20"/>
              </w:rPr>
              <w:t>水泥、混泥土等</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DD8CC6C">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682EB05F">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57C43FC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0F06F236">
            <w:pPr>
              <w:spacing w:line="240" w:lineRule="auto"/>
              <w:jc w:val="center"/>
              <w:rPr>
                <w:rFonts w:hint="eastAsia" w:cs="宋体"/>
                <w:color w:val="000000"/>
                <w:sz w:val="20"/>
                <w:szCs w:val="20"/>
              </w:rPr>
            </w:pPr>
          </w:p>
        </w:tc>
      </w:tr>
      <w:tr w14:paraId="1ACA23C3">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D723977">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E7E86B2">
            <w:pPr>
              <w:spacing w:line="240" w:lineRule="auto"/>
              <w:jc w:val="center"/>
              <w:rPr>
                <w:rFonts w:cs="宋体"/>
                <w:color w:val="000000"/>
                <w:sz w:val="20"/>
                <w:szCs w:val="20"/>
              </w:rPr>
            </w:pPr>
            <w:r>
              <w:rPr>
                <w:rFonts w:hint="eastAsia" w:cs="宋体"/>
                <w:color w:val="000000"/>
                <w:sz w:val="20"/>
                <w:szCs w:val="20"/>
              </w:rPr>
              <w:t>开关明箱</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EF69321">
            <w:pPr>
              <w:spacing w:line="240" w:lineRule="auto"/>
              <w:jc w:val="left"/>
              <w:rPr>
                <w:rFonts w:cs="宋体"/>
                <w:sz w:val="20"/>
                <w:szCs w:val="20"/>
              </w:rPr>
            </w:pPr>
            <w:r>
              <w:rPr>
                <w:rFonts w:hint="eastAsia" w:cs="宋体"/>
                <w:sz w:val="20"/>
                <w:szCs w:val="20"/>
              </w:rPr>
              <w:t>国产优质</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4CA89597">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41CF292A">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6F8B02F8">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0A618D53">
            <w:pPr>
              <w:spacing w:line="240" w:lineRule="auto"/>
              <w:jc w:val="center"/>
              <w:rPr>
                <w:rFonts w:hint="eastAsia" w:cs="宋体"/>
                <w:color w:val="000000"/>
                <w:sz w:val="20"/>
                <w:szCs w:val="20"/>
              </w:rPr>
            </w:pPr>
          </w:p>
        </w:tc>
      </w:tr>
      <w:tr w14:paraId="5D09D7A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E372D7C">
            <w:pPr>
              <w:spacing w:line="240" w:lineRule="auto"/>
              <w:jc w:val="left"/>
              <w:rPr>
                <w:rFonts w:cs="宋体"/>
                <w:b/>
                <w:bCs/>
                <w:color w:val="000000"/>
                <w:sz w:val="20"/>
                <w:szCs w:val="20"/>
              </w:rPr>
            </w:pPr>
            <w:r>
              <w:rPr>
                <w:rFonts w:hint="eastAsia" w:cs="宋体"/>
                <w:b/>
                <w:bCs/>
                <w:color w:val="000000"/>
                <w:sz w:val="20"/>
                <w:szCs w:val="20"/>
              </w:rPr>
              <w:t>三、</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0A4146">
            <w:pPr>
              <w:spacing w:line="240" w:lineRule="auto"/>
              <w:jc w:val="left"/>
              <w:rPr>
                <w:rFonts w:cs="宋体"/>
                <w:b/>
                <w:bCs/>
                <w:color w:val="000000"/>
                <w:sz w:val="20"/>
                <w:szCs w:val="20"/>
              </w:rPr>
            </w:pPr>
            <w:r>
              <w:rPr>
                <w:rFonts w:hint="eastAsia" w:cs="宋体"/>
                <w:b/>
                <w:bCs/>
                <w:color w:val="000000"/>
                <w:sz w:val="20"/>
                <w:szCs w:val="20"/>
              </w:rPr>
              <w:t>出入口管理系统建设</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BCE82C7">
            <w:pPr>
              <w:spacing w:line="240" w:lineRule="auto"/>
              <w:jc w:val="left"/>
              <w:rPr>
                <w:rFonts w:cs="宋体"/>
                <w:color w:val="000000"/>
                <w:sz w:val="20"/>
                <w:szCs w:val="20"/>
              </w:rPr>
            </w:pPr>
            <w:r>
              <w:rPr>
                <w:rFonts w:hint="eastAsia" w:cs="宋体"/>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984F895">
            <w:pPr>
              <w:spacing w:line="240" w:lineRule="auto"/>
              <w:jc w:val="left"/>
              <w:rPr>
                <w:rFonts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00CACA">
            <w:pPr>
              <w:spacing w:line="240" w:lineRule="auto"/>
              <w:jc w:val="left"/>
              <w:rPr>
                <w:rFonts w:cs="宋体"/>
                <w:color w:val="000000"/>
                <w:sz w:val="20"/>
                <w:szCs w:val="20"/>
              </w:rPr>
            </w:pPr>
            <w:r>
              <w:rPr>
                <w:rFonts w:hint="eastAsia" w:cs="宋体"/>
                <w:color w:val="000000"/>
                <w:sz w:val="20"/>
                <w:szCs w:val="20"/>
              </w:rPr>
              <w:t>　</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880B262">
            <w:pPr>
              <w:spacing w:line="240" w:lineRule="auto"/>
              <w:jc w:val="left"/>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C92667A">
            <w:pPr>
              <w:spacing w:line="240" w:lineRule="auto"/>
              <w:jc w:val="left"/>
              <w:rPr>
                <w:rFonts w:hint="eastAsia" w:cs="宋体"/>
                <w:color w:val="000000"/>
                <w:sz w:val="20"/>
                <w:szCs w:val="20"/>
              </w:rPr>
            </w:pPr>
          </w:p>
        </w:tc>
      </w:tr>
      <w:tr w14:paraId="735034B4">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4A6C1DE">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57FCD93">
            <w:pPr>
              <w:spacing w:line="240" w:lineRule="auto"/>
              <w:jc w:val="center"/>
              <w:rPr>
                <w:rFonts w:cs="宋体"/>
                <w:color w:val="000000"/>
                <w:sz w:val="20"/>
                <w:szCs w:val="20"/>
              </w:rPr>
            </w:pPr>
            <w:r>
              <w:rPr>
                <w:rFonts w:hint="eastAsia" w:cs="宋体"/>
                <w:color w:val="000000"/>
                <w:sz w:val="20"/>
                <w:szCs w:val="20"/>
              </w:rPr>
              <w:t>门禁一体机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77A8421">
            <w:pPr>
              <w:spacing w:line="240" w:lineRule="auto"/>
              <w:jc w:val="left"/>
              <w:rPr>
                <w:rFonts w:cs="宋体"/>
                <w:sz w:val="20"/>
                <w:szCs w:val="20"/>
              </w:rPr>
            </w:pPr>
            <w:r>
              <w:rPr>
                <w:rFonts w:cs="宋体"/>
                <w:sz w:val="20"/>
                <w:szCs w:val="20"/>
              </w:rPr>
              <w:t>1、不低于2.5D曲面屏；</w:t>
            </w:r>
          </w:p>
          <w:p w14:paraId="2CD4A7E9">
            <w:pPr>
              <w:spacing w:line="240" w:lineRule="auto"/>
              <w:jc w:val="left"/>
              <w:rPr>
                <w:rFonts w:cs="宋体"/>
                <w:sz w:val="20"/>
                <w:szCs w:val="20"/>
              </w:rPr>
            </w:pPr>
            <w:r>
              <w:rPr>
                <w:rFonts w:cs="宋体"/>
                <w:sz w:val="20"/>
                <w:szCs w:val="20"/>
              </w:rPr>
              <w:t>2、不低于7英寸液晶屏，屏幕显示分辨率达到1024x600；</w:t>
            </w:r>
          </w:p>
          <w:p w14:paraId="676BF62E">
            <w:pPr>
              <w:spacing w:line="240" w:lineRule="auto"/>
              <w:jc w:val="left"/>
              <w:rPr>
                <w:rFonts w:cs="宋体"/>
                <w:sz w:val="20"/>
                <w:szCs w:val="20"/>
              </w:rPr>
            </w:pPr>
            <w:r>
              <w:rPr>
                <w:rFonts w:cs="宋体"/>
                <w:sz w:val="20"/>
                <w:szCs w:val="20"/>
              </w:rPr>
              <w:t>3、不低于200万双目摄像头；</w:t>
            </w:r>
          </w:p>
          <w:p w14:paraId="0CC7B667">
            <w:pPr>
              <w:spacing w:line="240" w:lineRule="auto"/>
              <w:jc w:val="left"/>
              <w:rPr>
                <w:rFonts w:cs="宋体"/>
                <w:sz w:val="20"/>
                <w:szCs w:val="20"/>
              </w:rPr>
            </w:pPr>
            <w:r>
              <w:rPr>
                <w:rFonts w:cs="宋体"/>
                <w:sz w:val="20"/>
                <w:szCs w:val="20"/>
              </w:rPr>
              <w:t>4、支持高性能图像传感器，无需白光补光，在暗光或无光环境下也能识别；</w:t>
            </w:r>
          </w:p>
          <w:p w14:paraId="725F6E52">
            <w:pPr>
              <w:spacing w:line="240" w:lineRule="auto"/>
              <w:jc w:val="left"/>
              <w:rPr>
                <w:rFonts w:cs="宋体"/>
                <w:sz w:val="20"/>
                <w:szCs w:val="20"/>
              </w:rPr>
            </w:pPr>
            <w:r>
              <w:rPr>
                <w:rFonts w:cs="宋体"/>
                <w:sz w:val="20"/>
                <w:szCs w:val="20"/>
              </w:rPr>
              <w:t>5、支持IP65防护等级；</w:t>
            </w:r>
          </w:p>
          <w:p w14:paraId="28EC86F7">
            <w:pPr>
              <w:spacing w:line="240" w:lineRule="auto"/>
              <w:jc w:val="left"/>
              <w:rPr>
                <w:rFonts w:cs="宋体"/>
                <w:sz w:val="20"/>
                <w:szCs w:val="20"/>
              </w:rPr>
            </w:pPr>
            <w:r>
              <w:rPr>
                <w:rFonts w:cs="宋体"/>
                <w:sz w:val="20"/>
                <w:szCs w:val="20"/>
              </w:rPr>
              <w:t>6、支持自动补光，可有效降低环境光污染；</w:t>
            </w:r>
          </w:p>
          <w:p w14:paraId="3AE6C785">
            <w:pPr>
              <w:spacing w:line="240" w:lineRule="auto"/>
              <w:jc w:val="left"/>
              <w:rPr>
                <w:rFonts w:cs="宋体"/>
                <w:sz w:val="20"/>
                <w:szCs w:val="20"/>
              </w:rPr>
            </w:pPr>
            <w:r>
              <w:rPr>
                <w:rFonts w:cs="宋体"/>
                <w:sz w:val="20"/>
                <w:szCs w:val="20"/>
              </w:rPr>
              <w:t>7、支持不低于2万个用户(最大支持不超过50个管理员)、2万张人脸、2万个密码、5万张IC卡、30万条记录；</w:t>
            </w:r>
          </w:p>
          <w:p w14:paraId="34D49858">
            <w:pPr>
              <w:spacing w:line="240" w:lineRule="auto"/>
              <w:jc w:val="left"/>
              <w:rPr>
                <w:rFonts w:cs="宋体"/>
                <w:sz w:val="20"/>
                <w:szCs w:val="20"/>
              </w:rPr>
            </w:pPr>
            <w:r>
              <w:rPr>
                <w:rFonts w:cs="宋体"/>
                <w:sz w:val="20"/>
                <w:szCs w:val="20"/>
              </w:rPr>
              <w:t>8、支持人脸、IC卡、CPU卡（需另购PSAM卡）、密码、二维码（支持2.2cm*2.2cm~5cm*5cm大小且内容小于128字节的二维码）等多种识别方式，并支持多种组合识别鉴权方式；</w:t>
            </w:r>
          </w:p>
          <w:p w14:paraId="47FC97F2">
            <w:pPr>
              <w:spacing w:line="240" w:lineRule="auto"/>
              <w:jc w:val="left"/>
              <w:rPr>
                <w:rFonts w:cs="宋体"/>
                <w:sz w:val="20"/>
                <w:szCs w:val="20"/>
              </w:rPr>
            </w:pPr>
            <w:r>
              <w:rPr>
                <w:rFonts w:cs="宋体"/>
                <w:sz w:val="20"/>
                <w:szCs w:val="20"/>
              </w:rPr>
              <w:t>9、支持显示人脸框，并实时检测最大人脸，支持识别区域及人脸目标大小设置；</w:t>
            </w:r>
          </w:p>
          <w:p w14:paraId="69A86D3C">
            <w:pPr>
              <w:spacing w:line="240" w:lineRule="auto"/>
              <w:jc w:val="left"/>
              <w:rPr>
                <w:rFonts w:cs="宋体"/>
                <w:sz w:val="20"/>
                <w:szCs w:val="20"/>
              </w:rPr>
            </w:pPr>
            <w:r>
              <w:rPr>
                <w:rFonts w:cs="宋体"/>
                <w:sz w:val="20"/>
                <w:szCs w:val="20"/>
              </w:rPr>
              <w:t>10、支持面部识别距离0.3m-3.0m；适应0.9m～2.4m身高范围(镜头安装高度1.4米)；</w:t>
            </w:r>
          </w:p>
          <w:p w14:paraId="345186B9">
            <w:pPr>
              <w:spacing w:line="240" w:lineRule="auto"/>
              <w:jc w:val="left"/>
              <w:rPr>
                <w:rFonts w:cs="宋体"/>
                <w:sz w:val="20"/>
                <w:szCs w:val="20"/>
              </w:rPr>
            </w:pPr>
            <w:r>
              <w:rPr>
                <w:rFonts w:cs="宋体"/>
                <w:sz w:val="20"/>
                <w:szCs w:val="20"/>
              </w:rPr>
              <w:t>11、基于深度人脸识别算法，精准定位目标人脸不低于360个关键点位置；</w:t>
            </w:r>
          </w:p>
          <w:p w14:paraId="47A458D4">
            <w:pPr>
              <w:spacing w:line="240" w:lineRule="auto"/>
              <w:jc w:val="left"/>
              <w:rPr>
                <w:rFonts w:cs="宋体"/>
                <w:sz w:val="20"/>
                <w:szCs w:val="20"/>
              </w:rPr>
            </w:pPr>
            <w:r>
              <w:rPr>
                <w:rFonts w:cs="宋体"/>
                <w:sz w:val="20"/>
                <w:szCs w:val="20"/>
              </w:rPr>
              <w:t>12、人脸识别速度不低于0.2秒，可实现无感通行；</w:t>
            </w:r>
          </w:p>
          <w:p w14:paraId="089718BC">
            <w:pPr>
              <w:spacing w:line="240" w:lineRule="auto"/>
              <w:jc w:val="left"/>
              <w:rPr>
                <w:rFonts w:cs="宋体"/>
                <w:sz w:val="20"/>
                <w:szCs w:val="20"/>
              </w:rPr>
            </w:pPr>
            <w:r>
              <w:rPr>
                <w:rFonts w:cs="宋体"/>
                <w:sz w:val="20"/>
                <w:szCs w:val="20"/>
              </w:rPr>
              <w:t>13、支持多种比对结果呈现模式及多种语音提示信息；</w:t>
            </w:r>
          </w:p>
          <w:p w14:paraId="7C5CD6D8">
            <w:pPr>
              <w:spacing w:line="240" w:lineRule="auto"/>
              <w:jc w:val="left"/>
              <w:rPr>
                <w:rFonts w:cs="宋体"/>
                <w:sz w:val="20"/>
                <w:szCs w:val="20"/>
              </w:rPr>
            </w:pPr>
            <w:r>
              <w:rPr>
                <w:rFonts w:cs="宋体"/>
                <w:sz w:val="20"/>
                <w:szCs w:val="20"/>
              </w:rPr>
              <w:t>14、支持未佩戴口罩检测模式，实现未佩戴口罩异常事件告警；</w:t>
            </w:r>
          </w:p>
          <w:p w14:paraId="60057665">
            <w:pPr>
              <w:spacing w:line="240" w:lineRule="auto"/>
              <w:jc w:val="left"/>
              <w:rPr>
                <w:rFonts w:cs="宋体"/>
                <w:sz w:val="20"/>
                <w:szCs w:val="20"/>
              </w:rPr>
            </w:pPr>
            <w:r>
              <w:rPr>
                <w:rFonts w:cs="宋体"/>
                <w:sz w:val="20"/>
                <w:szCs w:val="20"/>
              </w:rPr>
              <w:t>15、支持活体检测功能，支持手机照片、打印照片和视频防假；</w:t>
            </w:r>
          </w:p>
          <w:p w14:paraId="02481BF5">
            <w:pPr>
              <w:spacing w:line="240" w:lineRule="auto"/>
              <w:jc w:val="left"/>
              <w:rPr>
                <w:rFonts w:cs="宋体"/>
                <w:sz w:val="20"/>
                <w:szCs w:val="20"/>
              </w:rPr>
            </w:pPr>
            <w:r>
              <w:rPr>
                <w:rFonts w:cs="宋体"/>
                <w:sz w:val="20"/>
                <w:szCs w:val="20"/>
              </w:rPr>
              <w:t>16、支持口罩检测、安全帽检测；</w:t>
            </w:r>
          </w:p>
          <w:p w14:paraId="08B6F803">
            <w:pPr>
              <w:spacing w:line="240" w:lineRule="auto"/>
              <w:jc w:val="left"/>
              <w:rPr>
                <w:rFonts w:cs="宋体"/>
                <w:sz w:val="20"/>
                <w:szCs w:val="20"/>
              </w:rPr>
            </w:pPr>
            <w:r>
              <w:rPr>
                <w:rFonts w:cs="宋体"/>
                <w:sz w:val="20"/>
                <w:szCs w:val="20"/>
              </w:rPr>
              <w:t>17、支持逆光、顺光等强光场景的稳定识别；</w:t>
            </w:r>
          </w:p>
          <w:p w14:paraId="51D4E327">
            <w:pPr>
              <w:spacing w:line="240" w:lineRule="auto"/>
              <w:jc w:val="left"/>
              <w:rPr>
                <w:rFonts w:cs="宋体"/>
                <w:sz w:val="20"/>
                <w:szCs w:val="20"/>
              </w:rPr>
            </w:pPr>
            <w:r>
              <w:rPr>
                <w:rFonts w:cs="宋体"/>
                <w:sz w:val="20"/>
                <w:szCs w:val="20"/>
              </w:rPr>
              <w:t>18、支持门控安全模块扩展，防止暴力开门，提升通行安全；</w:t>
            </w:r>
          </w:p>
          <w:p w14:paraId="49B74299">
            <w:pPr>
              <w:spacing w:line="240" w:lineRule="auto"/>
              <w:jc w:val="left"/>
              <w:rPr>
                <w:rFonts w:cs="宋体"/>
                <w:sz w:val="20"/>
                <w:szCs w:val="20"/>
              </w:rPr>
            </w:pPr>
            <w:r>
              <w:rPr>
                <w:rFonts w:cs="宋体"/>
                <w:sz w:val="20"/>
                <w:szCs w:val="20"/>
              </w:rPr>
              <w:t>19、支持胁迫报警、防拆报警、闯入报警、门超时报警、非法卡超次报警、非法密码超次报警；</w:t>
            </w:r>
          </w:p>
          <w:p w14:paraId="21504984">
            <w:pPr>
              <w:spacing w:line="240" w:lineRule="auto"/>
              <w:jc w:val="left"/>
              <w:rPr>
                <w:rFonts w:cs="宋体"/>
                <w:sz w:val="20"/>
                <w:szCs w:val="20"/>
              </w:rPr>
            </w:pPr>
            <w:r>
              <w:rPr>
                <w:rFonts w:cs="宋体"/>
                <w:sz w:val="20"/>
                <w:szCs w:val="20"/>
              </w:rPr>
              <w:t>20、支持来宾用户下发、巡逻用户下发、黑名单用户下发、VIP用户下发、普通用户下发、其它用户下发；</w:t>
            </w:r>
          </w:p>
          <w:p w14:paraId="78579906">
            <w:pPr>
              <w:spacing w:line="240" w:lineRule="auto"/>
              <w:jc w:val="left"/>
              <w:rPr>
                <w:rFonts w:cs="宋体"/>
                <w:sz w:val="20"/>
                <w:szCs w:val="20"/>
              </w:rPr>
            </w:pPr>
            <w:r>
              <w:rPr>
                <w:rFonts w:cs="宋体"/>
                <w:sz w:val="20"/>
                <w:szCs w:val="20"/>
              </w:rPr>
              <w:t>21、支持与室内机、管理机、手机APP可视对讲；</w:t>
            </w:r>
          </w:p>
          <w:p w14:paraId="797ADA70">
            <w:pPr>
              <w:spacing w:line="240" w:lineRule="auto"/>
              <w:jc w:val="left"/>
              <w:rPr>
                <w:rFonts w:cs="宋体"/>
                <w:sz w:val="20"/>
                <w:szCs w:val="20"/>
              </w:rPr>
            </w:pPr>
            <w:r>
              <w:rPr>
                <w:rFonts w:cs="宋体"/>
                <w:sz w:val="20"/>
                <w:szCs w:val="20"/>
              </w:rPr>
              <w:t>22、支持TCP/IP接入网络，支持主动注册、P2P注册、DHCP；</w:t>
            </w:r>
          </w:p>
          <w:p w14:paraId="0E1776ED">
            <w:pPr>
              <w:spacing w:line="240" w:lineRule="auto"/>
              <w:jc w:val="left"/>
              <w:rPr>
                <w:rFonts w:cs="宋体"/>
                <w:sz w:val="20"/>
                <w:szCs w:val="20"/>
              </w:rPr>
            </w:pPr>
            <w:r>
              <w:rPr>
                <w:rFonts w:cs="宋体"/>
                <w:sz w:val="20"/>
                <w:szCs w:val="20"/>
              </w:rPr>
              <w:t>23、支持在线升级，USB升级；</w:t>
            </w:r>
          </w:p>
          <w:p w14:paraId="2A8E489F">
            <w:pPr>
              <w:spacing w:line="240" w:lineRule="auto"/>
              <w:jc w:val="left"/>
              <w:rPr>
                <w:rFonts w:cs="宋体"/>
                <w:sz w:val="20"/>
                <w:szCs w:val="20"/>
              </w:rPr>
            </w:pPr>
            <w:r>
              <w:rPr>
                <w:rFonts w:cs="宋体"/>
                <w:sz w:val="20"/>
                <w:szCs w:val="20"/>
              </w:rPr>
              <w:t>24、支持3.5mm音频接口，可扩展外接音箱；</w:t>
            </w:r>
          </w:p>
          <w:p w14:paraId="2E08CB3E">
            <w:pPr>
              <w:spacing w:line="240" w:lineRule="auto"/>
              <w:jc w:val="left"/>
              <w:rPr>
                <w:rFonts w:cs="宋体"/>
                <w:sz w:val="20"/>
                <w:szCs w:val="20"/>
              </w:rPr>
            </w:pPr>
            <w:r>
              <w:rPr>
                <w:rFonts w:cs="宋体"/>
                <w:sz w:val="20"/>
                <w:szCs w:val="20"/>
              </w:rPr>
              <w:t>25、支持下模块扩展功能（指纹、二维码、人证、人证+二维码、指纹+二维码）；</w:t>
            </w:r>
          </w:p>
          <w:p w14:paraId="60308DEF">
            <w:pPr>
              <w:spacing w:line="240" w:lineRule="auto"/>
              <w:jc w:val="left"/>
              <w:rPr>
                <w:rFonts w:cs="宋体"/>
                <w:sz w:val="20"/>
                <w:szCs w:val="20"/>
              </w:rPr>
            </w:pPr>
            <w:r>
              <w:rPr>
                <w:rFonts w:cs="宋体"/>
                <w:sz w:val="20"/>
                <w:szCs w:val="20"/>
              </w:rPr>
              <w:t>26、支持自定义语音，验证成功后可叠加播报姓名；</w:t>
            </w:r>
          </w:p>
          <w:p w14:paraId="50D43CEA">
            <w:pPr>
              <w:spacing w:line="240" w:lineRule="auto"/>
              <w:jc w:val="left"/>
              <w:rPr>
                <w:rFonts w:cs="宋体"/>
                <w:sz w:val="20"/>
                <w:szCs w:val="20"/>
              </w:rPr>
            </w:pPr>
            <w:r>
              <w:rPr>
                <w:rFonts w:cs="宋体"/>
                <w:sz w:val="20"/>
                <w:szCs w:val="20"/>
              </w:rPr>
              <w:t>27、支持多人识别，最多可6人同时人脸识别；</w:t>
            </w:r>
          </w:p>
          <w:p w14:paraId="32EF5400">
            <w:pPr>
              <w:spacing w:line="240" w:lineRule="auto"/>
              <w:jc w:val="left"/>
              <w:rPr>
                <w:rFonts w:cs="宋体"/>
                <w:sz w:val="20"/>
                <w:szCs w:val="20"/>
              </w:rPr>
            </w:pPr>
            <w:r>
              <w:rPr>
                <w:rFonts w:cs="宋体"/>
                <w:sz w:val="20"/>
                <w:szCs w:val="20"/>
              </w:rPr>
              <w:t>28、支持人脸美颜功能；</w:t>
            </w:r>
          </w:p>
          <w:p w14:paraId="7B3E33E4">
            <w:pPr>
              <w:spacing w:line="240" w:lineRule="auto"/>
              <w:jc w:val="left"/>
              <w:rPr>
                <w:rFonts w:cs="宋体"/>
                <w:sz w:val="20"/>
                <w:szCs w:val="20"/>
              </w:rPr>
            </w:pPr>
            <w:r>
              <w:rPr>
                <w:rFonts w:cs="宋体"/>
                <w:sz w:val="20"/>
                <w:szCs w:val="20"/>
              </w:rPr>
              <w:t>29、支持语音识别，唤醒并语音控制设备；</w:t>
            </w:r>
          </w:p>
          <w:p w14:paraId="7AB5E95C">
            <w:pPr>
              <w:spacing w:line="240" w:lineRule="auto"/>
              <w:jc w:val="left"/>
              <w:rPr>
                <w:rFonts w:cs="宋体"/>
                <w:sz w:val="20"/>
                <w:szCs w:val="20"/>
              </w:rPr>
            </w:pPr>
            <w:r>
              <w:rPr>
                <w:rFonts w:cs="宋体"/>
                <w:sz w:val="20"/>
                <w:szCs w:val="20"/>
              </w:rPr>
              <w:t>30、支持视频和图片广告播放（支持5段主流MP4、AVI、DAV格式视频（单位视频大小不超出20MB）和10张主流JPG、PNG、BMP格式图片（单位图片大小不超出2MB）播放；</w:t>
            </w:r>
          </w:p>
          <w:p w14:paraId="75D11AA9">
            <w:pPr>
              <w:spacing w:line="240" w:lineRule="auto"/>
              <w:jc w:val="left"/>
              <w:rPr>
                <w:rFonts w:cs="宋体"/>
                <w:sz w:val="20"/>
                <w:szCs w:val="20"/>
              </w:rPr>
            </w:pPr>
            <w:r>
              <w:rPr>
                <w:rFonts w:cs="宋体"/>
                <w:sz w:val="20"/>
                <w:szCs w:val="20"/>
              </w:rPr>
              <w:t>31、支持戴口罩人证比对（需配置含身份证下模块）、人脸识别；</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2F8C208C">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6F7CAD28">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320C5BC7">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1FCB3DF">
            <w:pPr>
              <w:spacing w:line="240" w:lineRule="auto"/>
              <w:jc w:val="center"/>
              <w:rPr>
                <w:rFonts w:hint="eastAsia" w:cs="宋体"/>
                <w:color w:val="000000"/>
                <w:sz w:val="20"/>
                <w:szCs w:val="20"/>
              </w:rPr>
            </w:pPr>
          </w:p>
        </w:tc>
      </w:tr>
      <w:tr w14:paraId="035AB66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5503627">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AD14EE8">
            <w:pPr>
              <w:spacing w:line="240" w:lineRule="auto"/>
              <w:jc w:val="center"/>
              <w:rPr>
                <w:rFonts w:cs="宋体"/>
                <w:color w:val="000000"/>
                <w:sz w:val="20"/>
                <w:szCs w:val="20"/>
              </w:rPr>
            </w:pPr>
            <w:r>
              <w:rPr>
                <w:rFonts w:hint="eastAsia" w:cs="宋体"/>
                <w:color w:val="000000"/>
                <w:sz w:val="20"/>
                <w:szCs w:val="20"/>
              </w:rPr>
              <w:t>人像录入设备</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F96A0CB">
            <w:pPr>
              <w:spacing w:line="240" w:lineRule="auto"/>
              <w:jc w:val="left"/>
              <w:rPr>
                <w:rFonts w:cs="宋体"/>
                <w:sz w:val="20"/>
                <w:szCs w:val="20"/>
              </w:rPr>
            </w:pPr>
            <w:r>
              <w:rPr>
                <w:rFonts w:hint="eastAsia" w:cs="宋体"/>
                <w:sz w:val="20"/>
                <w:szCs w:val="20"/>
              </w:rPr>
              <w:t>国产优质，不低于200万像素；</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BCB40D6">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3288B304">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1C926BD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6F61AA00">
            <w:pPr>
              <w:spacing w:line="240" w:lineRule="auto"/>
              <w:jc w:val="center"/>
              <w:rPr>
                <w:rFonts w:hint="eastAsia" w:cs="宋体"/>
                <w:color w:val="000000"/>
                <w:sz w:val="20"/>
                <w:szCs w:val="20"/>
              </w:rPr>
            </w:pPr>
          </w:p>
        </w:tc>
      </w:tr>
      <w:tr w14:paraId="5D057E41">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F70D444">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3DD0424">
            <w:pPr>
              <w:spacing w:line="240" w:lineRule="auto"/>
              <w:jc w:val="center"/>
              <w:rPr>
                <w:rFonts w:cs="宋体"/>
                <w:color w:val="000000"/>
                <w:sz w:val="20"/>
                <w:szCs w:val="20"/>
              </w:rPr>
            </w:pPr>
            <w:r>
              <w:rPr>
                <w:rFonts w:hint="eastAsia" w:cs="宋体"/>
                <w:color w:val="000000"/>
                <w:sz w:val="20"/>
                <w:szCs w:val="20"/>
              </w:rPr>
              <w:t>地埋镀锌钢管</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58DCF08">
            <w:pPr>
              <w:spacing w:line="240" w:lineRule="auto"/>
              <w:jc w:val="left"/>
              <w:rPr>
                <w:rFonts w:cs="宋体"/>
                <w:sz w:val="20"/>
                <w:szCs w:val="20"/>
              </w:rPr>
            </w:pPr>
            <w:r>
              <w:rPr>
                <w:rFonts w:hint="eastAsia" w:cs="宋体"/>
                <w:sz w:val="20"/>
                <w:szCs w:val="20"/>
              </w:rPr>
              <w:t>PE50</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6E15636E">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6A97E5FC">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579CE5F9">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652FCF43">
            <w:pPr>
              <w:spacing w:line="240" w:lineRule="auto"/>
              <w:jc w:val="center"/>
              <w:rPr>
                <w:rFonts w:hint="eastAsia" w:cs="宋体"/>
                <w:color w:val="000000"/>
                <w:sz w:val="20"/>
                <w:szCs w:val="20"/>
              </w:rPr>
            </w:pPr>
          </w:p>
        </w:tc>
      </w:tr>
      <w:tr w14:paraId="3ABA6D33">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FD807F6">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6D6E025">
            <w:pPr>
              <w:spacing w:line="240" w:lineRule="auto"/>
              <w:jc w:val="center"/>
              <w:rPr>
                <w:rFonts w:cs="宋体"/>
                <w:color w:val="000000"/>
                <w:sz w:val="20"/>
                <w:szCs w:val="20"/>
              </w:rPr>
            </w:pPr>
            <w:r>
              <w:rPr>
                <w:rFonts w:hint="eastAsia" w:cs="宋体"/>
                <w:color w:val="000000"/>
                <w:sz w:val="20"/>
                <w:szCs w:val="20"/>
              </w:rPr>
              <w:t>电源线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B069205">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77659887">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36E6125F">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160C578B">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12D2CE27">
            <w:pPr>
              <w:spacing w:line="240" w:lineRule="auto"/>
              <w:jc w:val="center"/>
              <w:rPr>
                <w:rFonts w:hint="eastAsia" w:cs="宋体"/>
                <w:color w:val="000000"/>
                <w:sz w:val="20"/>
                <w:szCs w:val="20"/>
              </w:rPr>
            </w:pPr>
          </w:p>
        </w:tc>
      </w:tr>
      <w:tr w14:paraId="28453E91">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0110BE4">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67E1678">
            <w:pPr>
              <w:spacing w:line="240" w:lineRule="auto"/>
              <w:jc w:val="center"/>
              <w:rPr>
                <w:rFonts w:cs="宋体"/>
                <w:color w:val="000000"/>
                <w:sz w:val="20"/>
                <w:szCs w:val="20"/>
              </w:rPr>
            </w:pPr>
            <w:r>
              <w:rPr>
                <w:rFonts w:hint="eastAsia" w:cs="宋体"/>
                <w:color w:val="000000"/>
                <w:sz w:val="20"/>
                <w:szCs w:val="20"/>
              </w:rPr>
              <w:t>六类网线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7CBBAC8">
            <w:pPr>
              <w:spacing w:line="240" w:lineRule="auto"/>
              <w:jc w:val="left"/>
              <w:rPr>
                <w:rFonts w:cs="宋体"/>
                <w:sz w:val="20"/>
                <w:szCs w:val="20"/>
              </w:rPr>
            </w:pPr>
            <w:r>
              <w:rPr>
                <w:rFonts w:hint="eastAsia" w:cs="宋体"/>
                <w:sz w:val="20"/>
                <w:szCs w:val="20"/>
              </w:rPr>
              <w:t>CAT6E</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79DE323">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5E51C0B8">
            <w:pPr>
              <w:spacing w:line="240" w:lineRule="auto"/>
              <w:jc w:val="center"/>
              <w:rPr>
                <w:rFonts w:cs="宋体"/>
                <w:color w:val="000000"/>
                <w:sz w:val="20"/>
                <w:szCs w:val="20"/>
              </w:rPr>
            </w:pPr>
            <w:r>
              <w:rPr>
                <w:rFonts w:hint="eastAsia" w:cs="宋体"/>
                <w:color w:val="000000"/>
                <w:sz w:val="20"/>
                <w:szCs w:val="20"/>
              </w:rPr>
              <w:t>箱</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0B00A9C6">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F7D6DBA">
            <w:pPr>
              <w:spacing w:line="240" w:lineRule="auto"/>
              <w:jc w:val="center"/>
              <w:rPr>
                <w:rFonts w:hint="eastAsia" w:cs="宋体"/>
                <w:color w:val="000000"/>
                <w:sz w:val="20"/>
                <w:szCs w:val="20"/>
              </w:rPr>
            </w:pPr>
          </w:p>
        </w:tc>
      </w:tr>
      <w:tr w14:paraId="3342DAD8">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B851E98">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77F5F69">
            <w:pPr>
              <w:spacing w:line="240" w:lineRule="auto"/>
              <w:jc w:val="center"/>
              <w:rPr>
                <w:rFonts w:cs="宋体"/>
                <w:color w:val="000000"/>
                <w:sz w:val="20"/>
                <w:szCs w:val="20"/>
              </w:rPr>
            </w:pPr>
            <w:r>
              <w:rPr>
                <w:rFonts w:hint="eastAsia" w:cs="宋体"/>
                <w:color w:val="000000"/>
                <w:sz w:val="20"/>
                <w:szCs w:val="20"/>
              </w:rPr>
              <w:t>线槽</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A752F0D">
            <w:pPr>
              <w:spacing w:line="240" w:lineRule="auto"/>
              <w:jc w:val="left"/>
              <w:rPr>
                <w:rFonts w:cs="宋体"/>
                <w:sz w:val="20"/>
                <w:szCs w:val="20"/>
              </w:rPr>
            </w:pPr>
            <w:r>
              <w:rPr>
                <w:rFonts w:hint="eastAsia" w:cs="宋体"/>
                <w:sz w:val="20"/>
                <w:szCs w:val="20"/>
              </w:rPr>
              <w:t>PVC线槽</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459D4A23">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A6D8F42">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4399EA0F">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558E2124">
            <w:pPr>
              <w:spacing w:line="240" w:lineRule="auto"/>
              <w:jc w:val="center"/>
              <w:rPr>
                <w:rFonts w:hint="eastAsia" w:cs="宋体"/>
                <w:color w:val="000000"/>
                <w:sz w:val="20"/>
                <w:szCs w:val="20"/>
              </w:rPr>
            </w:pPr>
          </w:p>
        </w:tc>
      </w:tr>
      <w:tr w14:paraId="5635A65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C5EA3D2">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3C0A474">
            <w:pPr>
              <w:spacing w:line="240" w:lineRule="auto"/>
              <w:jc w:val="center"/>
              <w:rPr>
                <w:rFonts w:cs="宋体"/>
                <w:color w:val="000000"/>
                <w:sz w:val="20"/>
                <w:szCs w:val="20"/>
              </w:rPr>
            </w:pPr>
            <w:r>
              <w:rPr>
                <w:rFonts w:hint="eastAsia" w:cs="宋体"/>
                <w:color w:val="000000"/>
                <w:sz w:val="20"/>
                <w:szCs w:val="20"/>
              </w:rPr>
              <w:t>室外抱杆机箱</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5283D11">
            <w:pPr>
              <w:spacing w:line="240" w:lineRule="auto"/>
              <w:jc w:val="left"/>
              <w:rPr>
                <w:rFonts w:cs="宋体"/>
                <w:sz w:val="20"/>
                <w:szCs w:val="20"/>
              </w:rPr>
            </w:pPr>
            <w:r>
              <w:rPr>
                <w:rFonts w:hint="eastAsia" w:cs="宋体"/>
                <w:sz w:val="20"/>
                <w:szCs w:val="20"/>
              </w:rPr>
              <w:t>300mm*400mm*180mm 304 不锈钢 厚度1.0mm，内含孔开，插线板</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5B88E7BF">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6DA0C90E">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08C6CD9">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922BAA3">
            <w:pPr>
              <w:spacing w:line="240" w:lineRule="auto"/>
              <w:jc w:val="center"/>
              <w:rPr>
                <w:rFonts w:hint="eastAsia" w:cs="宋体"/>
                <w:color w:val="000000"/>
                <w:sz w:val="20"/>
                <w:szCs w:val="20"/>
              </w:rPr>
            </w:pPr>
          </w:p>
        </w:tc>
      </w:tr>
      <w:tr w14:paraId="3E78CF47">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CB91705">
            <w:pPr>
              <w:spacing w:line="240" w:lineRule="auto"/>
              <w:jc w:val="center"/>
              <w:rPr>
                <w:rFonts w:cs="宋体"/>
                <w:b/>
                <w:bCs/>
                <w:color w:val="000000"/>
                <w:sz w:val="20"/>
                <w:szCs w:val="20"/>
              </w:rPr>
            </w:pPr>
            <w:r>
              <w:rPr>
                <w:rFonts w:hint="eastAsia" w:cs="宋体"/>
                <w:b/>
                <w:bCs/>
                <w:color w:val="000000"/>
                <w:sz w:val="20"/>
                <w:szCs w:val="20"/>
              </w:rPr>
              <w:t>四、</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3114828">
            <w:pPr>
              <w:spacing w:line="240" w:lineRule="auto"/>
              <w:jc w:val="left"/>
              <w:rPr>
                <w:rFonts w:cs="宋体"/>
                <w:b/>
                <w:bCs/>
                <w:color w:val="000000"/>
                <w:sz w:val="20"/>
                <w:szCs w:val="20"/>
              </w:rPr>
            </w:pPr>
            <w:r>
              <w:rPr>
                <w:rFonts w:hint="eastAsia" w:cs="宋体"/>
                <w:b/>
                <w:bCs/>
                <w:color w:val="000000"/>
                <w:sz w:val="20"/>
                <w:szCs w:val="20"/>
              </w:rPr>
              <w:t>大屏展示系统</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18C9AA5">
            <w:pPr>
              <w:spacing w:line="240" w:lineRule="auto"/>
              <w:jc w:val="center"/>
              <w:rPr>
                <w:rFonts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BD696E9">
            <w:pPr>
              <w:widowControl/>
              <w:spacing w:line="240" w:lineRule="auto"/>
              <w:jc w:val="center"/>
              <w:textAlignment w:val="center"/>
              <w:rPr>
                <w:rFonts w:cs="宋体"/>
                <w:b/>
                <w:bCs/>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AF81732">
            <w:pPr>
              <w:widowControl/>
              <w:spacing w:line="240" w:lineRule="auto"/>
              <w:jc w:val="center"/>
              <w:textAlignment w:val="center"/>
              <w:rPr>
                <w:rFonts w:cs="宋体"/>
                <w:b/>
                <w:bCs/>
                <w:color w:val="000000"/>
                <w:sz w:val="20"/>
                <w:szCs w:val="20"/>
              </w:rPr>
            </w:pP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2621CB2">
            <w:pPr>
              <w:widowControl/>
              <w:spacing w:line="240" w:lineRule="auto"/>
              <w:jc w:val="center"/>
              <w:textAlignment w:val="center"/>
              <w:rPr>
                <w:rFonts w:cs="宋体"/>
                <w:b/>
                <w:bCs/>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EC9787C">
            <w:pPr>
              <w:widowControl/>
              <w:spacing w:line="240" w:lineRule="auto"/>
              <w:jc w:val="center"/>
              <w:textAlignment w:val="center"/>
              <w:rPr>
                <w:rFonts w:cs="宋体"/>
                <w:b/>
                <w:bCs/>
                <w:color w:val="000000"/>
                <w:sz w:val="20"/>
                <w:szCs w:val="20"/>
              </w:rPr>
            </w:pPr>
          </w:p>
        </w:tc>
      </w:tr>
      <w:tr w14:paraId="609D45B6">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B810FA9">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44ED47">
            <w:pPr>
              <w:spacing w:line="240" w:lineRule="auto"/>
              <w:jc w:val="center"/>
              <w:rPr>
                <w:rFonts w:cs="宋体"/>
                <w:color w:val="000000"/>
                <w:sz w:val="20"/>
                <w:szCs w:val="20"/>
              </w:rPr>
            </w:pPr>
            <w:r>
              <w:rPr>
                <w:rFonts w:hint="eastAsia" w:cs="宋体"/>
                <w:color w:val="000000"/>
                <w:sz w:val="20"/>
                <w:szCs w:val="20"/>
              </w:rPr>
              <w:t>视频高清线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72D555F">
            <w:pPr>
              <w:spacing w:line="240" w:lineRule="auto"/>
              <w:jc w:val="left"/>
              <w:rPr>
                <w:rFonts w:cs="宋体"/>
                <w:sz w:val="20"/>
                <w:szCs w:val="20"/>
              </w:rPr>
            </w:pPr>
            <w:r>
              <w:rPr>
                <w:rFonts w:hint="eastAsia" w:cs="宋体"/>
                <w:sz w:val="20"/>
                <w:szCs w:val="20"/>
              </w:rPr>
              <w:t>20米HDMI线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F12DF84">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744240">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A081D95">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FADEE09">
            <w:pPr>
              <w:spacing w:line="240" w:lineRule="auto"/>
              <w:jc w:val="center"/>
              <w:rPr>
                <w:rFonts w:hint="eastAsia" w:cs="宋体"/>
                <w:color w:val="000000"/>
                <w:sz w:val="20"/>
                <w:szCs w:val="20"/>
              </w:rPr>
            </w:pPr>
          </w:p>
        </w:tc>
      </w:tr>
      <w:tr w14:paraId="0158F0D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D2B29AE">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D7CB32B">
            <w:pPr>
              <w:spacing w:line="240" w:lineRule="auto"/>
              <w:jc w:val="center"/>
              <w:rPr>
                <w:rFonts w:cs="宋体"/>
                <w:color w:val="000000"/>
                <w:sz w:val="20"/>
                <w:szCs w:val="20"/>
              </w:rPr>
            </w:pPr>
            <w:r>
              <w:rPr>
                <w:rFonts w:hint="eastAsia" w:cs="宋体"/>
                <w:color w:val="000000"/>
                <w:sz w:val="20"/>
                <w:szCs w:val="20"/>
              </w:rPr>
              <w:t>吸顶音箱</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A8F537E">
            <w:pPr>
              <w:spacing w:line="240" w:lineRule="auto"/>
              <w:jc w:val="left"/>
              <w:rPr>
                <w:rFonts w:cs="宋体"/>
                <w:sz w:val="20"/>
                <w:szCs w:val="20"/>
              </w:rPr>
            </w:pPr>
            <w:r>
              <w:rPr>
                <w:rFonts w:hint="eastAsia" w:cs="宋体"/>
                <w:sz w:val="20"/>
                <w:szCs w:val="20"/>
              </w:rPr>
              <w:t>吸顶喇叭功放音响,与整体装修颜色一致；</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122926">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2981BBF">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47313E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4B4BB00">
            <w:pPr>
              <w:spacing w:line="240" w:lineRule="auto"/>
              <w:jc w:val="center"/>
              <w:rPr>
                <w:rFonts w:hint="eastAsia" w:cs="宋体"/>
                <w:color w:val="000000"/>
                <w:sz w:val="20"/>
                <w:szCs w:val="20"/>
              </w:rPr>
            </w:pPr>
          </w:p>
        </w:tc>
      </w:tr>
      <w:tr w14:paraId="1829C24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CEEFA9B">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318C7F6">
            <w:pPr>
              <w:spacing w:line="240" w:lineRule="auto"/>
              <w:jc w:val="center"/>
              <w:rPr>
                <w:rFonts w:cs="宋体"/>
                <w:color w:val="000000"/>
                <w:sz w:val="20"/>
                <w:szCs w:val="20"/>
              </w:rPr>
            </w:pPr>
            <w:r>
              <w:rPr>
                <w:rFonts w:hint="eastAsia" w:cs="宋体"/>
                <w:color w:val="000000"/>
                <w:sz w:val="20"/>
                <w:szCs w:val="20"/>
              </w:rPr>
              <w:t>伸缩支架</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431F626">
            <w:pPr>
              <w:spacing w:line="240" w:lineRule="auto"/>
              <w:jc w:val="left"/>
              <w:rPr>
                <w:rFonts w:cs="宋体"/>
                <w:sz w:val="20"/>
                <w:szCs w:val="20"/>
              </w:rPr>
            </w:pPr>
            <w:r>
              <w:rPr>
                <w:rFonts w:hint="eastAsia" w:cs="宋体"/>
                <w:sz w:val="20"/>
                <w:szCs w:val="20"/>
              </w:rPr>
              <w:t>大屏安装支架及线缆，称重不低于200KG；</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FC4C4F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A3559D1">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E8DFA84">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1EDB07B">
            <w:pPr>
              <w:spacing w:line="240" w:lineRule="auto"/>
              <w:jc w:val="center"/>
              <w:rPr>
                <w:rFonts w:hint="eastAsia" w:cs="宋体"/>
                <w:color w:val="000000"/>
                <w:sz w:val="20"/>
                <w:szCs w:val="20"/>
              </w:rPr>
            </w:pPr>
          </w:p>
        </w:tc>
      </w:tr>
      <w:tr w14:paraId="2C09877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43C60AF">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D4B7690">
            <w:pPr>
              <w:spacing w:line="240" w:lineRule="auto"/>
              <w:jc w:val="center"/>
              <w:rPr>
                <w:rFonts w:cs="宋体"/>
                <w:color w:val="000000"/>
                <w:sz w:val="20"/>
                <w:szCs w:val="20"/>
              </w:rPr>
            </w:pPr>
            <w:r>
              <w:rPr>
                <w:rFonts w:hint="eastAsia" w:cs="宋体"/>
                <w:color w:val="000000"/>
                <w:sz w:val="20"/>
                <w:szCs w:val="20"/>
              </w:rPr>
              <w:t>视频高清线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A295FD6">
            <w:pPr>
              <w:spacing w:line="240" w:lineRule="auto"/>
              <w:jc w:val="left"/>
              <w:rPr>
                <w:rFonts w:cs="宋体"/>
                <w:sz w:val="20"/>
                <w:szCs w:val="20"/>
              </w:rPr>
            </w:pPr>
            <w:r>
              <w:rPr>
                <w:rFonts w:hint="eastAsia" w:cs="宋体"/>
                <w:sz w:val="20"/>
                <w:szCs w:val="20"/>
              </w:rPr>
              <w:t>20米HDMI线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B99F5D9">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9ABBF5">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4F319D9">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035F08C">
            <w:pPr>
              <w:spacing w:line="240" w:lineRule="auto"/>
              <w:jc w:val="center"/>
              <w:rPr>
                <w:rFonts w:hint="eastAsia" w:cs="宋体"/>
                <w:color w:val="000000"/>
                <w:sz w:val="20"/>
                <w:szCs w:val="20"/>
              </w:rPr>
            </w:pPr>
          </w:p>
        </w:tc>
      </w:tr>
      <w:tr w14:paraId="712D0ED7">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C86DA81">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42674CB">
            <w:pPr>
              <w:spacing w:line="240" w:lineRule="auto"/>
              <w:jc w:val="center"/>
              <w:rPr>
                <w:rFonts w:cs="宋体"/>
                <w:color w:val="000000"/>
                <w:sz w:val="20"/>
                <w:szCs w:val="20"/>
              </w:rPr>
            </w:pPr>
            <w:r>
              <w:rPr>
                <w:rFonts w:hint="eastAsia" w:cs="宋体"/>
                <w:color w:val="000000"/>
                <w:sz w:val="20"/>
                <w:szCs w:val="20"/>
              </w:rPr>
              <w:t>24口接入交换机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3695423">
            <w:pPr>
              <w:spacing w:line="240" w:lineRule="auto"/>
              <w:jc w:val="left"/>
              <w:rPr>
                <w:rFonts w:ascii="宋体" w:hAnsi="宋体" w:eastAsia="宋体" w:cs="宋体"/>
                <w:szCs w:val="21"/>
              </w:rPr>
            </w:pPr>
            <w:r>
              <w:rPr>
                <w:rFonts w:hint="eastAsia" w:ascii="宋体" w:hAnsi="宋体" w:eastAsia="宋体" w:cs="宋体"/>
                <w:szCs w:val="21"/>
              </w:rPr>
              <w:t>1.以太网交换机主机,支持不低于24个10/100/1000BASE-T电口；</w:t>
            </w:r>
          </w:p>
          <w:p w14:paraId="4A3E61E3">
            <w:pPr>
              <w:spacing w:line="240" w:lineRule="auto"/>
              <w:jc w:val="left"/>
              <w:rPr>
                <w:rFonts w:ascii="宋体" w:hAnsi="宋体" w:eastAsia="宋体" w:cs="宋体"/>
                <w:szCs w:val="21"/>
              </w:rPr>
            </w:pPr>
            <w:r>
              <w:rPr>
                <w:rFonts w:hint="eastAsia" w:ascii="宋体" w:hAnsi="宋体" w:eastAsia="宋体" w:cs="宋体"/>
                <w:szCs w:val="21"/>
              </w:rPr>
              <w:t>2.支持不低于2个1G/10G BASE-X SFP+端口；</w:t>
            </w:r>
          </w:p>
          <w:p w14:paraId="479B8C3A">
            <w:pPr>
              <w:spacing w:line="240" w:lineRule="auto"/>
              <w:jc w:val="left"/>
              <w:rPr>
                <w:rFonts w:hint="eastAsia" w:ascii="宋体" w:hAnsi="宋体" w:eastAsia="宋体" w:cs="宋体"/>
                <w:b/>
                <w:bCs/>
                <w:szCs w:val="21"/>
                <w:lang w:eastAsia="zh-CN"/>
              </w:rPr>
            </w:pPr>
            <w:r>
              <w:rPr>
                <w:rFonts w:hint="eastAsia" w:ascii="宋体" w:hAnsi="宋体" w:eastAsia="宋体" w:cs="宋体"/>
                <w:szCs w:val="21"/>
              </w:rPr>
              <w:t>3.浪涌(冲击)抗扰度试验:浪涌波形:1.2/50us;脉冲电压:土2kV(AC供电,线-地);±1kV(AC供电,线-线);脉冲数量:5个/极性;在试验期间,性能降低是允许的,然而在试验之后,工作状态不应改变,存储的数据不应丢失</w:t>
            </w:r>
            <w:r>
              <w:rPr>
                <w:rFonts w:hint="eastAsia" w:ascii="宋体" w:hAnsi="宋体" w:eastAsia="宋体" w:cs="宋体"/>
                <w:szCs w:val="21"/>
                <w:lang w:eastAsia="zh-CN"/>
              </w:rPr>
              <w:t>。</w:t>
            </w:r>
          </w:p>
          <w:p w14:paraId="3E87684B">
            <w:pPr>
              <w:spacing w:line="240" w:lineRule="auto"/>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Times New Roman"/>
                <w:szCs w:val="21"/>
              </w:rPr>
              <w:t>★</w:t>
            </w:r>
            <w:r>
              <w:rPr>
                <w:rFonts w:hint="eastAsia" w:ascii="宋体" w:hAnsi="宋体" w:eastAsia="宋体" w:cs="宋体"/>
                <w:szCs w:val="21"/>
              </w:rPr>
              <w:t>包转发速率测试:在一定负荷下,被测设备可以观察到正确转发帧的速率。</w:t>
            </w:r>
            <w:r>
              <w:rPr>
                <w:rFonts w:hint="eastAsia" w:ascii="宋体" w:hAnsi="宋体" w:eastAsia="宋体" w:cs="宋体"/>
                <w:b/>
                <w:bCs/>
                <w:szCs w:val="21"/>
              </w:rPr>
              <w:t>（提供第三方有效检测报告复印件）</w:t>
            </w:r>
          </w:p>
          <w:p w14:paraId="4C3B92D9">
            <w:pPr>
              <w:spacing w:line="240" w:lineRule="auto"/>
              <w:jc w:val="left"/>
              <w:rPr>
                <w:rFonts w:cs="宋体"/>
                <w:sz w:val="20"/>
                <w:szCs w:val="20"/>
              </w:rPr>
            </w:pPr>
            <w:r>
              <w:rPr>
                <w:rFonts w:hint="eastAsia" w:ascii="宋体" w:hAnsi="宋体" w:eastAsia="宋体" w:cs="宋体"/>
                <w:szCs w:val="21"/>
              </w:rPr>
              <w:t>5.重载丢包率测试:交换机因资源不足引起的包丢失率。以端口能力100%发送数据,计算丢包率。丢包率应为0。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F3953BE">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213F291">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299B3D6">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DCEA548">
            <w:pPr>
              <w:spacing w:line="240" w:lineRule="auto"/>
              <w:jc w:val="center"/>
              <w:rPr>
                <w:rFonts w:hint="eastAsia" w:cs="宋体"/>
                <w:color w:val="000000"/>
                <w:sz w:val="20"/>
                <w:szCs w:val="20"/>
              </w:rPr>
            </w:pPr>
          </w:p>
        </w:tc>
      </w:tr>
      <w:tr w14:paraId="34B7E6EA">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FF87871">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2432F4">
            <w:pPr>
              <w:spacing w:line="240" w:lineRule="auto"/>
              <w:jc w:val="center"/>
              <w:rPr>
                <w:rFonts w:cs="宋体"/>
                <w:color w:val="000000"/>
                <w:sz w:val="20"/>
                <w:szCs w:val="20"/>
              </w:rPr>
            </w:pPr>
            <w:r>
              <w:rPr>
                <w:rFonts w:hint="eastAsia" w:cs="宋体"/>
                <w:color w:val="000000"/>
                <w:sz w:val="20"/>
                <w:szCs w:val="20"/>
              </w:rPr>
              <w:t>24口汇聚交换机</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3FD5E36">
            <w:pPr>
              <w:spacing w:line="240" w:lineRule="auto"/>
              <w:jc w:val="left"/>
              <w:rPr>
                <w:rFonts w:cs="宋体"/>
                <w:sz w:val="20"/>
                <w:szCs w:val="20"/>
              </w:rPr>
            </w:pPr>
            <w:r>
              <w:rPr>
                <w:rFonts w:hint="eastAsia" w:cs="宋体"/>
                <w:sz w:val="20"/>
                <w:szCs w:val="20"/>
              </w:rPr>
              <w:t>1.不低于24个千兆SFP光口；</w:t>
            </w:r>
          </w:p>
          <w:p w14:paraId="41B46EAB">
            <w:pPr>
              <w:spacing w:line="240" w:lineRule="auto"/>
              <w:jc w:val="left"/>
              <w:rPr>
                <w:rFonts w:cs="宋体"/>
                <w:sz w:val="20"/>
                <w:szCs w:val="20"/>
              </w:rPr>
            </w:pPr>
            <w:r>
              <w:rPr>
                <w:rFonts w:hint="eastAsia" w:cs="宋体"/>
                <w:sz w:val="20"/>
                <w:szCs w:val="20"/>
              </w:rPr>
              <w:t>2.不低于8个复用的千兆10/100/1000Base-T以太网端口Combo；</w:t>
            </w:r>
          </w:p>
          <w:p w14:paraId="53C95081">
            <w:pPr>
              <w:spacing w:line="240" w:lineRule="auto"/>
              <w:jc w:val="left"/>
              <w:rPr>
                <w:rFonts w:cs="宋体"/>
                <w:sz w:val="20"/>
                <w:szCs w:val="20"/>
              </w:rPr>
            </w:pPr>
            <w:r>
              <w:rPr>
                <w:rFonts w:hint="eastAsia" w:cs="宋体"/>
                <w:sz w:val="20"/>
                <w:szCs w:val="20"/>
              </w:rPr>
              <w:t>3.不低于4个万兆SFP+光口；</w:t>
            </w:r>
          </w:p>
          <w:p w14:paraId="7C27C881">
            <w:pPr>
              <w:spacing w:line="240" w:lineRule="auto"/>
              <w:jc w:val="left"/>
              <w:rPr>
                <w:rFonts w:cs="宋体"/>
                <w:sz w:val="20"/>
                <w:szCs w:val="20"/>
              </w:rPr>
            </w:pPr>
            <w:r>
              <w:rPr>
                <w:rFonts w:hint="eastAsia" w:cs="宋体"/>
                <w:sz w:val="20"/>
                <w:szCs w:val="20"/>
              </w:rPr>
              <w:t>4.支持交流供电；</w:t>
            </w:r>
          </w:p>
          <w:p w14:paraId="3B800550">
            <w:pPr>
              <w:spacing w:line="240" w:lineRule="auto"/>
              <w:jc w:val="left"/>
              <w:rPr>
                <w:rFonts w:cs="宋体"/>
                <w:sz w:val="20"/>
                <w:szCs w:val="20"/>
              </w:rPr>
            </w:pPr>
            <w:r>
              <w:rPr>
                <w:rFonts w:hint="eastAsia" w:cs="宋体"/>
                <w:sz w:val="20"/>
                <w:szCs w:val="20"/>
              </w:rPr>
              <w:t>5.</w:t>
            </w:r>
            <w:r>
              <w:rPr>
                <w:rFonts w:hint="eastAsia" w:ascii="宋体" w:hAnsi="宋体" w:eastAsia="宋体" w:cs="Times New Roman"/>
                <w:szCs w:val="21"/>
              </w:rPr>
              <w:t>★</w:t>
            </w:r>
            <w:r>
              <w:rPr>
                <w:rFonts w:hint="eastAsia" w:cs="宋体"/>
                <w:sz w:val="20"/>
                <w:szCs w:val="20"/>
              </w:rPr>
              <w:t>支持EAPS以太网链路自动保护协议，环网切换＜50ms。</w:t>
            </w:r>
            <w:r>
              <w:rPr>
                <w:rFonts w:hint="eastAsia" w:cs="宋体"/>
                <w:b/>
                <w:bCs/>
                <w:sz w:val="20"/>
                <w:szCs w:val="20"/>
              </w:rPr>
              <w:t>（提供</w:t>
            </w:r>
            <w:r>
              <w:rPr>
                <w:rFonts w:hint="eastAsia" w:ascii="宋体" w:hAnsi="宋体" w:eastAsia="宋体" w:cs="宋体"/>
                <w:b/>
                <w:bCs/>
                <w:szCs w:val="21"/>
              </w:rPr>
              <w:t>第三方</w:t>
            </w:r>
            <w:r>
              <w:rPr>
                <w:rFonts w:hint="eastAsia" w:cs="宋体"/>
                <w:b/>
                <w:bCs/>
                <w:sz w:val="20"/>
                <w:szCs w:val="20"/>
              </w:rPr>
              <w:t>有效检测报告复印件）</w:t>
            </w:r>
          </w:p>
          <w:p w14:paraId="6AFB65B9">
            <w:pPr>
              <w:spacing w:line="240" w:lineRule="auto"/>
              <w:jc w:val="left"/>
              <w:rPr>
                <w:rFonts w:cs="宋体"/>
                <w:sz w:val="20"/>
                <w:szCs w:val="20"/>
              </w:rPr>
            </w:pPr>
            <w:r>
              <w:rPr>
                <w:rFonts w:hint="eastAsia" w:cs="宋体"/>
                <w:sz w:val="20"/>
                <w:szCs w:val="20"/>
              </w:rPr>
              <w:t>6.</w:t>
            </w:r>
            <w:r>
              <w:rPr>
                <w:rFonts w:hint="eastAsia" w:ascii="宋体" w:hAnsi="宋体" w:eastAsia="宋体" w:cs="Times New Roman"/>
                <w:szCs w:val="21"/>
              </w:rPr>
              <w:t>★</w:t>
            </w:r>
            <w:r>
              <w:rPr>
                <w:rFonts w:hint="eastAsia" w:cs="宋体"/>
                <w:sz w:val="20"/>
                <w:szCs w:val="20"/>
              </w:rPr>
              <w:t>支持二层、三层、四层ACL，支持IPv4、IPv6 ACL，支持VLAN ACL，</w:t>
            </w:r>
          </w:p>
          <w:p w14:paraId="68D92389">
            <w:pPr>
              <w:spacing w:line="240" w:lineRule="auto"/>
              <w:jc w:val="left"/>
              <w:rPr>
                <w:rFonts w:cs="宋体"/>
                <w:sz w:val="20"/>
                <w:szCs w:val="20"/>
              </w:rPr>
            </w:pPr>
            <w:r>
              <w:rPr>
                <w:rFonts w:hint="eastAsia" w:cs="宋体"/>
                <w:sz w:val="20"/>
                <w:szCs w:val="20"/>
              </w:rPr>
              <w:t>支持标准和扩展ACL，支持IP ACL、支持基于源/目的IP、三层IP协议号、TCP/UDP四层端口号、IP优先级、ToS、时间范围对数据进行过滤。</w:t>
            </w:r>
            <w:r>
              <w:rPr>
                <w:rFonts w:hint="eastAsia" w:cs="宋体"/>
                <w:b/>
                <w:bCs/>
                <w:sz w:val="20"/>
                <w:szCs w:val="20"/>
              </w:rPr>
              <w:t>（提供</w:t>
            </w:r>
            <w:r>
              <w:rPr>
                <w:rFonts w:hint="eastAsia" w:ascii="宋体" w:hAnsi="宋体" w:eastAsia="宋体" w:cs="宋体"/>
                <w:b/>
                <w:bCs/>
                <w:szCs w:val="21"/>
              </w:rPr>
              <w:t>第三方</w:t>
            </w:r>
            <w:r>
              <w:rPr>
                <w:rFonts w:hint="eastAsia" w:cs="宋体"/>
                <w:b/>
                <w:bCs/>
                <w:sz w:val="20"/>
                <w:szCs w:val="20"/>
              </w:rPr>
              <w:t>有效检测报告复印件）</w:t>
            </w:r>
          </w:p>
          <w:p w14:paraId="17083F18">
            <w:pPr>
              <w:spacing w:line="240" w:lineRule="auto"/>
              <w:jc w:val="left"/>
              <w:rPr>
                <w:rFonts w:cs="宋体"/>
                <w:sz w:val="20"/>
                <w:szCs w:val="20"/>
              </w:rPr>
            </w:pPr>
            <w:r>
              <w:rPr>
                <w:rFonts w:hint="eastAsia" w:cs="宋体"/>
                <w:sz w:val="20"/>
                <w:szCs w:val="20"/>
              </w:rPr>
              <w:t>7.支持基于L2/L3/L4协议头各字段的流量分类；</w:t>
            </w:r>
          </w:p>
          <w:p w14:paraId="3AA5F3C6">
            <w:pPr>
              <w:spacing w:line="240" w:lineRule="auto"/>
              <w:jc w:val="left"/>
              <w:rPr>
                <w:rFonts w:cs="宋体"/>
                <w:sz w:val="20"/>
                <w:szCs w:val="20"/>
              </w:rPr>
            </w:pPr>
            <w:r>
              <w:rPr>
                <w:rFonts w:hint="eastAsia" w:cs="宋体"/>
                <w:sz w:val="20"/>
                <w:szCs w:val="20"/>
              </w:rPr>
              <w:t>8.支持流量监管、流量整形和限速；</w:t>
            </w:r>
          </w:p>
          <w:p w14:paraId="573FD33D">
            <w:pPr>
              <w:spacing w:line="240" w:lineRule="auto"/>
              <w:jc w:val="left"/>
              <w:rPr>
                <w:rFonts w:cs="宋体"/>
                <w:sz w:val="20"/>
                <w:szCs w:val="20"/>
              </w:rPr>
            </w:pPr>
            <w:r>
              <w:rPr>
                <w:rFonts w:hint="eastAsia" w:cs="宋体"/>
                <w:sz w:val="20"/>
                <w:szCs w:val="20"/>
              </w:rPr>
              <w:t>9.支持802.1P/DSCP优先级重新标记；</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E515E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7C79C7">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E90D1C8">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CE2F785">
            <w:pPr>
              <w:spacing w:line="240" w:lineRule="auto"/>
              <w:jc w:val="center"/>
              <w:rPr>
                <w:rFonts w:hint="eastAsia" w:cs="宋体"/>
                <w:color w:val="000000"/>
                <w:sz w:val="20"/>
                <w:szCs w:val="20"/>
              </w:rPr>
            </w:pPr>
          </w:p>
        </w:tc>
      </w:tr>
      <w:tr w14:paraId="5358D11D">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0E4BEF6">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BDDE18">
            <w:pPr>
              <w:spacing w:line="240" w:lineRule="auto"/>
              <w:jc w:val="center"/>
              <w:rPr>
                <w:rFonts w:cs="宋体"/>
                <w:color w:val="000000"/>
                <w:sz w:val="20"/>
                <w:szCs w:val="20"/>
              </w:rPr>
            </w:pPr>
            <w:r>
              <w:rPr>
                <w:rFonts w:hint="eastAsia" w:cs="宋体"/>
                <w:color w:val="000000"/>
                <w:sz w:val="20"/>
                <w:szCs w:val="20"/>
              </w:rPr>
              <w:t>网络跳线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87AF262">
            <w:pPr>
              <w:spacing w:line="240" w:lineRule="auto"/>
              <w:jc w:val="left"/>
              <w:rPr>
                <w:rFonts w:cs="宋体"/>
                <w:sz w:val="20"/>
                <w:szCs w:val="20"/>
              </w:rPr>
            </w:pPr>
            <w:r>
              <w:rPr>
                <w:rFonts w:hint="eastAsia" w:cs="宋体"/>
                <w:sz w:val="20"/>
                <w:szCs w:val="20"/>
              </w:rPr>
              <w:t>2m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5E93EBE">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1FA7034">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2A33671">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947F36F">
            <w:pPr>
              <w:spacing w:line="240" w:lineRule="auto"/>
              <w:jc w:val="center"/>
              <w:rPr>
                <w:rFonts w:hint="eastAsia" w:cs="宋体"/>
                <w:color w:val="000000"/>
                <w:sz w:val="20"/>
                <w:szCs w:val="20"/>
              </w:rPr>
            </w:pPr>
          </w:p>
        </w:tc>
      </w:tr>
      <w:tr w14:paraId="5B95215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ACAC4BA">
            <w:pPr>
              <w:spacing w:line="240" w:lineRule="auto"/>
              <w:jc w:val="center"/>
              <w:rPr>
                <w:rFonts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1606F34">
            <w:pPr>
              <w:spacing w:line="240" w:lineRule="auto"/>
              <w:jc w:val="center"/>
              <w:rPr>
                <w:rFonts w:cs="宋体"/>
                <w:color w:val="000000"/>
                <w:sz w:val="20"/>
                <w:szCs w:val="20"/>
              </w:rPr>
            </w:pPr>
            <w:r>
              <w:rPr>
                <w:rFonts w:hint="eastAsia" w:cs="宋体"/>
                <w:color w:val="000000"/>
                <w:sz w:val="20"/>
                <w:szCs w:val="20"/>
              </w:rPr>
              <w:t>光纤跳线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821F0A1">
            <w:pPr>
              <w:spacing w:line="240" w:lineRule="auto"/>
              <w:jc w:val="left"/>
              <w:rPr>
                <w:rFonts w:cs="宋体"/>
                <w:sz w:val="20"/>
                <w:szCs w:val="20"/>
              </w:rPr>
            </w:pPr>
            <w:r>
              <w:rPr>
                <w:rFonts w:hint="eastAsia" w:cs="宋体"/>
                <w:sz w:val="20"/>
                <w:szCs w:val="20"/>
              </w:rPr>
              <w:t>2m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C8769D1">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C299A4F">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152BA3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5B4641D">
            <w:pPr>
              <w:spacing w:line="240" w:lineRule="auto"/>
              <w:jc w:val="center"/>
              <w:rPr>
                <w:rFonts w:hint="eastAsia" w:cs="宋体"/>
                <w:color w:val="000000"/>
                <w:sz w:val="20"/>
                <w:szCs w:val="20"/>
              </w:rPr>
            </w:pPr>
          </w:p>
        </w:tc>
      </w:tr>
      <w:tr w14:paraId="6DBC333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F136EFF">
            <w:pPr>
              <w:spacing w:line="240" w:lineRule="auto"/>
              <w:jc w:val="center"/>
              <w:rPr>
                <w:rFonts w:cs="宋体"/>
                <w:color w:val="000000"/>
                <w:sz w:val="20"/>
                <w:szCs w:val="20"/>
              </w:rPr>
            </w:pPr>
            <w:r>
              <w:rPr>
                <w:rFonts w:hint="eastAsia" w:cs="宋体"/>
                <w:color w:val="000000"/>
                <w:sz w:val="20"/>
                <w:szCs w:val="20"/>
              </w:rPr>
              <w:t>9</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784008">
            <w:pPr>
              <w:spacing w:line="240" w:lineRule="auto"/>
              <w:jc w:val="center"/>
              <w:rPr>
                <w:rFonts w:cs="宋体"/>
                <w:color w:val="000000"/>
                <w:sz w:val="20"/>
                <w:szCs w:val="20"/>
              </w:rPr>
            </w:pPr>
            <w:r>
              <w:rPr>
                <w:rFonts w:hint="eastAsia" w:cs="宋体"/>
                <w:color w:val="000000"/>
                <w:sz w:val="20"/>
                <w:szCs w:val="20"/>
              </w:rPr>
              <w:t>配线架</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CF47C58">
            <w:pPr>
              <w:spacing w:line="240" w:lineRule="auto"/>
              <w:jc w:val="left"/>
              <w:rPr>
                <w:rFonts w:cs="宋体"/>
                <w:sz w:val="20"/>
                <w:szCs w:val="20"/>
              </w:rPr>
            </w:pPr>
            <w:r>
              <w:rPr>
                <w:rFonts w:hint="eastAsia" w:cs="宋体"/>
                <w:sz w:val="20"/>
                <w:szCs w:val="20"/>
              </w:rPr>
              <w:t>24口</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8EA2C92">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9116AA7">
            <w:pPr>
              <w:spacing w:line="240" w:lineRule="auto"/>
              <w:jc w:val="center"/>
              <w:rPr>
                <w:rFonts w:cs="宋体"/>
                <w:color w:val="000000"/>
                <w:sz w:val="20"/>
                <w:szCs w:val="20"/>
              </w:rPr>
            </w:pPr>
            <w:r>
              <w:rPr>
                <w:rFonts w:hint="eastAsia" w:cs="宋体"/>
                <w:color w:val="000000"/>
                <w:sz w:val="20"/>
                <w:szCs w:val="20"/>
              </w:rPr>
              <w:t>条</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F735067">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0A55950">
            <w:pPr>
              <w:spacing w:line="240" w:lineRule="auto"/>
              <w:jc w:val="center"/>
              <w:rPr>
                <w:rFonts w:hint="eastAsia" w:cs="宋体"/>
                <w:color w:val="000000"/>
                <w:sz w:val="20"/>
                <w:szCs w:val="20"/>
              </w:rPr>
            </w:pPr>
          </w:p>
        </w:tc>
      </w:tr>
      <w:tr w14:paraId="2015F8F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9FB3D8D">
            <w:pPr>
              <w:spacing w:line="240" w:lineRule="auto"/>
              <w:jc w:val="center"/>
              <w:rPr>
                <w:rFonts w:cs="宋体"/>
                <w:color w:val="000000"/>
                <w:sz w:val="20"/>
                <w:szCs w:val="20"/>
              </w:rPr>
            </w:pPr>
            <w:r>
              <w:rPr>
                <w:rFonts w:hint="eastAsia" w:cs="宋体"/>
                <w:color w:val="000000"/>
                <w:sz w:val="20"/>
                <w:szCs w:val="20"/>
              </w:rPr>
              <w:t>10</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66D3B8">
            <w:pPr>
              <w:spacing w:line="240" w:lineRule="auto"/>
              <w:jc w:val="center"/>
              <w:rPr>
                <w:rFonts w:cs="宋体"/>
                <w:color w:val="000000"/>
                <w:sz w:val="20"/>
                <w:szCs w:val="20"/>
              </w:rPr>
            </w:pPr>
            <w:r>
              <w:rPr>
                <w:rFonts w:hint="eastAsia" w:cs="宋体"/>
                <w:color w:val="000000"/>
                <w:sz w:val="20"/>
                <w:szCs w:val="20"/>
              </w:rPr>
              <w:t>理线架</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76A5159">
            <w:pPr>
              <w:spacing w:line="240" w:lineRule="auto"/>
              <w:jc w:val="left"/>
              <w:rPr>
                <w:rFonts w:cs="宋体"/>
                <w:sz w:val="20"/>
                <w:szCs w:val="20"/>
              </w:rPr>
            </w:pPr>
            <w:r>
              <w:rPr>
                <w:rFonts w:hint="eastAsia" w:cs="宋体"/>
                <w:sz w:val="20"/>
                <w:szCs w:val="20"/>
              </w:rPr>
              <w:t>24口</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F2E6DD6">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8729E8">
            <w:pPr>
              <w:spacing w:line="240" w:lineRule="auto"/>
              <w:jc w:val="center"/>
              <w:rPr>
                <w:rFonts w:cs="宋体"/>
                <w:color w:val="000000"/>
                <w:sz w:val="20"/>
                <w:szCs w:val="20"/>
              </w:rPr>
            </w:pPr>
            <w:r>
              <w:rPr>
                <w:rFonts w:hint="eastAsia" w:cs="宋体"/>
                <w:color w:val="000000"/>
                <w:sz w:val="20"/>
                <w:szCs w:val="20"/>
              </w:rPr>
              <w:t>条</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97CD94D">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75E77EA">
            <w:pPr>
              <w:spacing w:line="240" w:lineRule="auto"/>
              <w:jc w:val="center"/>
              <w:rPr>
                <w:rFonts w:hint="eastAsia" w:cs="宋体"/>
                <w:color w:val="000000"/>
                <w:sz w:val="20"/>
                <w:szCs w:val="20"/>
              </w:rPr>
            </w:pPr>
          </w:p>
        </w:tc>
      </w:tr>
      <w:tr w14:paraId="13628EC1">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69DA43B">
            <w:pPr>
              <w:spacing w:line="240" w:lineRule="auto"/>
              <w:jc w:val="center"/>
              <w:rPr>
                <w:rFonts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DC9294F">
            <w:pPr>
              <w:spacing w:line="240" w:lineRule="auto"/>
              <w:jc w:val="center"/>
              <w:rPr>
                <w:rFonts w:cs="宋体"/>
                <w:color w:val="000000"/>
                <w:sz w:val="20"/>
                <w:szCs w:val="20"/>
              </w:rPr>
            </w:pPr>
            <w:r>
              <w:rPr>
                <w:rFonts w:hint="eastAsia" w:cs="宋体"/>
                <w:color w:val="000000"/>
                <w:sz w:val="20"/>
                <w:szCs w:val="20"/>
              </w:rPr>
              <w:t>电源线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8008D8C">
            <w:pPr>
              <w:spacing w:line="240" w:lineRule="auto"/>
              <w:jc w:val="left"/>
              <w:rPr>
                <w:rFonts w:cs="宋体"/>
                <w:sz w:val="20"/>
                <w:szCs w:val="20"/>
              </w:rPr>
            </w:pPr>
            <w:r>
              <w:rPr>
                <w:rFonts w:hint="eastAsia" w:cs="宋体"/>
                <w:sz w:val="20"/>
                <w:szCs w:val="20"/>
              </w:rPr>
              <w:t>rvv3*2.5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3468F5C">
            <w:pPr>
              <w:spacing w:line="240" w:lineRule="auto"/>
              <w:jc w:val="center"/>
              <w:rPr>
                <w:rFonts w:cs="宋体"/>
                <w:color w:val="000000"/>
                <w:sz w:val="20"/>
                <w:szCs w:val="20"/>
              </w:rPr>
            </w:pPr>
            <w:r>
              <w:rPr>
                <w:rFonts w:hint="eastAsia" w:cs="宋体"/>
                <w:color w:val="000000"/>
                <w:sz w:val="20"/>
                <w:szCs w:val="20"/>
              </w:rPr>
              <w:t>100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5E5E7A4">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6BCC57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D8D97DC">
            <w:pPr>
              <w:spacing w:line="240" w:lineRule="auto"/>
              <w:jc w:val="center"/>
              <w:rPr>
                <w:rFonts w:hint="eastAsia" w:cs="宋体"/>
                <w:color w:val="000000"/>
                <w:sz w:val="20"/>
                <w:szCs w:val="20"/>
              </w:rPr>
            </w:pPr>
          </w:p>
        </w:tc>
      </w:tr>
      <w:tr w14:paraId="7A7BE4E6">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F2EED20">
            <w:pPr>
              <w:spacing w:line="240" w:lineRule="auto"/>
              <w:jc w:val="center"/>
              <w:rPr>
                <w:rFonts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9124916">
            <w:pPr>
              <w:spacing w:line="240" w:lineRule="auto"/>
              <w:jc w:val="center"/>
              <w:rPr>
                <w:rFonts w:cs="宋体"/>
                <w:color w:val="000000"/>
                <w:sz w:val="20"/>
                <w:szCs w:val="20"/>
              </w:rPr>
            </w:pPr>
            <w:r>
              <w:rPr>
                <w:rFonts w:hint="eastAsia" w:cs="宋体"/>
                <w:color w:val="000000"/>
                <w:sz w:val="20"/>
                <w:szCs w:val="20"/>
              </w:rPr>
              <w:t>二三插面板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8BB09ED">
            <w:pPr>
              <w:spacing w:line="240" w:lineRule="auto"/>
              <w:jc w:val="left"/>
              <w:rPr>
                <w:rFonts w:cs="宋体"/>
                <w:sz w:val="20"/>
                <w:szCs w:val="20"/>
              </w:rPr>
            </w:pPr>
            <w:r>
              <w:rPr>
                <w:rFonts w:hint="eastAsia" w:cs="宋体"/>
                <w:sz w:val="20"/>
                <w:szCs w:val="20"/>
              </w:rPr>
              <w:t>插座面板</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406250">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9A995A">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72DFB3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CB054E2">
            <w:pPr>
              <w:spacing w:line="240" w:lineRule="auto"/>
              <w:jc w:val="center"/>
              <w:rPr>
                <w:rFonts w:hint="eastAsia" w:cs="宋体"/>
                <w:color w:val="000000"/>
                <w:sz w:val="20"/>
                <w:szCs w:val="20"/>
              </w:rPr>
            </w:pPr>
          </w:p>
        </w:tc>
      </w:tr>
      <w:tr w14:paraId="01F1F85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89FD1AC">
            <w:pPr>
              <w:spacing w:line="240" w:lineRule="auto"/>
              <w:jc w:val="left"/>
              <w:rPr>
                <w:rFonts w:cs="宋体"/>
                <w:b/>
                <w:bCs/>
                <w:color w:val="000000"/>
                <w:sz w:val="20"/>
                <w:szCs w:val="20"/>
              </w:rPr>
            </w:pPr>
            <w:r>
              <w:rPr>
                <w:rFonts w:hint="eastAsia" w:cs="宋体"/>
                <w:b/>
                <w:bCs/>
                <w:color w:val="000000"/>
                <w:sz w:val="20"/>
                <w:szCs w:val="20"/>
              </w:rPr>
              <w:t>五、</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A4E04D">
            <w:pPr>
              <w:spacing w:line="240" w:lineRule="auto"/>
              <w:jc w:val="left"/>
              <w:rPr>
                <w:rFonts w:cs="宋体"/>
                <w:b/>
                <w:bCs/>
                <w:color w:val="000000"/>
                <w:sz w:val="20"/>
                <w:szCs w:val="20"/>
              </w:rPr>
            </w:pPr>
            <w:r>
              <w:rPr>
                <w:rFonts w:hint="eastAsia" w:cs="宋体"/>
                <w:b/>
                <w:bCs/>
                <w:color w:val="000000"/>
                <w:sz w:val="20"/>
                <w:szCs w:val="20"/>
              </w:rPr>
              <w:t>共享设施建设</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CD5AE59">
            <w:pPr>
              <w:widowControl/>
              <w:spacing w:line="240" w:lineRule="auto"/>
              <w:textAlignment w:val="center"/>
              <w:rPr>
                <w:rFonts w:cs="宋体"/>
                <w:color w:val="000000"/>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E11957C">
            <w:pPr>
              <w:spacing w:line="240" w:lineRule="auto"/>
              <w:jc w:val="center"/>
              <w:rPr>
                <w:rFonts w:cs="宋体"/>
                <w:color w:val="000000"/>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A123CD0">
            <w:pPr>
              <w:spacing w:line="240" w:lineRule="auto"/>
              <w:jc w:val="center"/>
              <w:rPr>
                <w:rFonts w:cs="宋体"/>
                <w:color w:val="000000"/>
                <w:sz w:val="20"/>
                <w:szCs w:val="20"/>
              </w:rPr>
            </w:pP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AC5E817">
            <w:pPr>
              <w:spacing w:line="240" w:lineRule="auto"/>
              <w:jc w:val="center"/>
              <w:rPr>
                <w:rFonts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71F79CA">
            <w:pPr>
              <w:spacing w:line="240" w:lineRule="auto"/>
              <w:jc w:val="center"/>
              <w:rPr>
                <w:rFonts w:cs="宋体"/>
                <w:color w:val="000000"/>
                <w:sz w:val="20"/>
                <w:szCs w:val="20"/>
              </w:rPr>
            </w:pPr>
          </w:p>
        </w:tc>
      </w:tr>
      <w:tr w14:paraId="3A62790F">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7149C6A">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EF9FAF">
            <w:pPr>
              <w:spacing w:line="240" w:lineRule="auto"/>
              <w:jc w:val="center"/>
              <w:rPr>
                <w:rFonts w:cs="宋体"/>
                <w:color w:val="000000"/>
                <w:sz w:val="20"/>
                <w:szCs w:val="20"/>
              </w:rPr>
            </w:pPr>
            <w:r>
              <w:rPr>
                <w:rFonts w:hint="eastAsia" w:cs="宋体"/>
                <w:color w:val="000000"/>
                <w:sz w:val="20"/>
                <w:szCs w:val="20"/>
              </w:rPr>
              <w:t>无线投屏</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DB3F4F4">
            <w:pPr>
              <w:spacing w:line="240" w:lineRule="auto"/>
              <w:jc w:val="left"/>
              <w:rPr>
                <w:rFonts w:cs="宋体"/>
                <w:sz w:val="20"/>
                <w:szCs w:val="20"/>
              </w:rPr>
            </w:pPr>
            <w:r>
              <w:rPr>
                <w:rFonts w:hint="eastAsia" w:cs="宋体"/>
                <w:sz w:val="20"/>
                <w:szCs w:val="20"/>
              </w:rPr>
              <w:t>分辨率：4K；连接方式：USB；</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B0BC0AC">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94D5ED">
            <w:pPr>
              <w:spacing w:line="240" w:lineRule="auto"/>
              <w:jc w:val="center"/>
              <w:rPr>
                <w:rFonts w:cs="宋体"/>
                <w:color w:val="000000"/>
                <w:sz w:val="20"/>
                <w:szCs w:val="20"/>
              </w:rPr>
            </w:pPr>
            <w:r>
              <w:rPr>
                <w:rFonts w:hint="eastAsia" w:cs="宋体"/>
                <w:color w:val="000000"/>
                <w:sz w:val="20"/>
                <w:szCs w:val="20"/>
              </w:rPr>
              <w:t>套</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3615AE1">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E514CEE">
            <w:pPr>
              <w:spacing w:line="240" w:lineRule="auto"/>
              <w:jc w:val="center"/>
              <w:rPr>
                <w:rFonts w:hint="eastAsia" w:cs="宋体"/>
                <w:color w:val="000000"/>
                <w:sz w:val="20"/>
                <w:szCs w:val="20"/>
              </w:rPr>
            </w:pPr>
          </w:p>
        </w:tc>
      </w:tr>
      <w:tr w14:paraId="3EF70D77">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768CC36">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2B1DEDA">
            <w:pPr>
              <w:spacing w:line="240" w:lineRule="auto"/>
              <w:jc w:val="center"/>
              <w:rPr>
                <w:rFonts w:cs="宋体"/>
                <w:color w:val="000000"/>
                <w:sz w:val="20"/>
                <w:szCs w:val="20"/>
              </w:rPr>
            </w:pPr>
            <w:r>
              <w:rPr>
                <w:rFonts w:hint="eastAsia" w:cs="宋体"/>
                <w:color w:val="000000"/>
                <w:sz w:val="20"/>
                <w:szCs w:val="20"/>
              </w:rPr>
              <w:t>影音采集终端</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6074421">
            <w:pPr>
              <w:spacing w:line="240" w:lineRule="auto"/>
              <w:jc w:val="left"/>
              <w:rPr>
                <w:rFonts w:cs="宋体"/>
                <w:sz w:val="20"/>
                <w:szCs w:val="20"/>
              </w:rPr>
            </w:pPr>
            <w:r>
              <w:rPr>
                <w:rFonts w:hint="eastAsia" w:cs="宋体"/>
                <w:sz w:val="20"/>
                <w:szCs w:val="20"/>
              </w:rPr>
              <w:t>国产优质</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691F80">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2468083">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55129A5">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A15F88A">
            <w:pPr>
              <w:spacing w:line="240" w:lineRule="auto"/>
              <w:jc w:val="center"/>
              <w:rPr>
                <w:rFonts w:hint="eastAsia" w:cs="宋体"/>
                <w:color w:val="000000"/>
                <w:sz w:val="20"/>
                <w:szCs w:val="20"/>
              </w:rPr>
            </w:pPr>
          </w:p>
        </w:tc>
      </w:tr>
      <w:tr w14:paraId="11047C6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AC2EB61">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C7442A7">
            <w:pPr>
              <w:spacing w:line="240" w:lineRule="auto"/>
              <w:jc w:val="center"/>
              <w:rPr>
                <w:rFonts w:cs="宋体"/>
                <w:color w:val="000000"/>
                <w:sz w:val="20"/>
                <w:szCs w:val="20"/>
              </w:rPr>
            </w:pPr>
            <w:r>
              <w:rPr>
                <w:rFonts w:hint="eastAsia" w:cs="宋体"/>
                <w:color w:val="000000"/>
                <w:sz w:val="20"/>
                <w:szCs w:val="20"/>
              </w:rPr>
              <w:t>条线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0D2CB9C">
            <w:pPr>
              <w:spacing w:line="240" w:lineRule="auto"/>
              <w:jc w:val="left"/>
              <w:rPr>
                <w:rFonts w:cs="宋体"/>
                <w:sz w:val="20"/>
                <w:szCs w:val="20"/>
              </w:rPr>
            </w:pPr>
            <w:r>
              <w:rPr>
                <w:rFonts w:hint="eastAsia" w:cs="宋体"/>
                <w:sz w:val="20"/>
                <w:szCs w:val="20"/>
              </w:rPr>
              <w:t>国产优质</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B8653D1">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308D83F">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95E31D7">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499C304">
            <w:pPr>
              <w:spacing w:line="240" w:lineRule="auto"/>
              <w:jc w:val="center"/>
              <w:rPr>
                <w:rFonts w:hint="eastAsia" w:cs="宋体"/>
                <w:color w:val="000000"/>
                <w:sz w:val="20"/>
                <w:szCs w:val="20"/>
              </w:rPr>
            </w:pPr>
          </w:p>
        </w:tc>
      </w:tr>
      <w:tr w14:paraId="1262980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20AA2A7">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EEA0110">
            <w:pPr>
              <w:spacing w:line="240" w:lineRule="auto"/>
              <w:jc w:val="center"/>
              <w:rPr>
                <w:rFonts w:cs="宋体"/>
                <w:color w:val="000000"/>
                <w:sz w:val="20"/>
                <w:szCs w:val="20"/>
              </w:rPr>
            </w:pPr>
            <w:r>
              <w:rPr>
                <w:rFonts w:hint="eastAsia" w:cs="宋体"/>
                <w:color w:val="000000"/>
                <w:sz w:val="20"/>
                <w:szCs w:val="20"/>
              </w:rPr>
              <w:t>水晶头</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B897E51">
            <w:pPr>
              <w:spacing w:line="240" w:lineRule="auto"/>
              <w:jc w:val="left"/>
              <w:rPr>
                <w:rFonts w:cs="宋体"/>
                <w:sz w:val="20"/>
                <w:szCs w:val="20"/>
              </w:rPr>
            </w:pPr>
            <w:r>
              <w:rPr>
                <w:rFonts w:hint="eastAsia" w:cs="宋体"/>
                <w:sz w:val="20"/>
                <w:szCs w:val="20"/>
              </w:rPr>
              <w:t>6类网线接头</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7D2C030">
            <w:pPr>
              <w:spacing w:line="240" w:lineRule="auto"/>
              <w:jc w:val="center"/>
              <w:rPr>
                <w:rFonts w:cs="宋体"/>
                <w:color w:val="000000"/>
                <w:sz w:val="20"/>
                <w:szCs w:val="20"/>
              </w:rPr>
            </w:pPr>
            <w:r>
              <w:rPr>
                <w:rFonts w:hint="eastAsia" w:cs="宋体"/>
                <w:color w:val="000000"/>
                <w:sz w:val="20"/>
                <w:szCs w:val="20"/>
              </w:rPr>
              <w:t>20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85EEFD">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9359A5F">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4071659">
            <w:pPr>
              <w:spacing w:line="240" w:lineRule="auto"/>
              <w:jc w:val="center"/>
              <w:rPr>
                <w:rFonts w:hint="eastAsia" w:cs="宋体"/>
                <w:color w:val="000000"/>
                <w:sz w:val="20"/>
                <w:szCs w:val="20"/>
              </w:rPr>
            </w:pPr>
          </w:p>
        </w:tc>
      </w:tr>
      <w:tr w14:paraId="741F1534">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74E5321">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0FBC0F2">
            <w:pPr>
              <w:spacing w:line="240" w:lineRule="auto"/>
              <w:jc w:val="center"/>
              <w:rPr>
                <w:rFonts w:cs="宋体"/>
                <w:color w:val="000000"/>
                <w:sz w:val="20"/>
                <w:szCs w:val="20"/>
              </w:rPr>
            </w:pPr>
            <w:r>
              <w:rPr>
                <w:rFonts w:hint="eastAsia" w:cs="宋体"/>
                <w:color w:val="000000"/>
                <w:sz w:val="20"/>
                <w:szCs w:val="20"/>
              </w:rPr>
              <w:t>理线架</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280B750C">
            <w:pPr>
              <w:spacing w:line="240" w:lineRule="auto"/>
              <w:jc w:val="left"/>
              <w:rPr>
                <w:rFonts w:cs="宋体"/>
                <w:sz w:val="20"/>
                <w:szCs w:val="20"/>
              </w:rPr>
            </w:pPr>
            <w:r>
              <w:rPr>
                <w:rFonts w:hint="eastAsia" w:cs="宋体"/>
                <w:sz w:val="20"/>
                <w:szCs w:val="20"/>
              </w:rPr>
              <w:t>24口</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7ABBA55D">
            <w:pPr>
              <w:spacing w:line="240" w:lineRule="auto"/>
              <w:jc w:val="center"/>
              <w:rPr>
                <w:rFonts w:cs="宋体"/>
                <w:color w:val="000000"/>
                <w:sz w:val="20"/>
                <w:szCs w:val="20"/>
              </w:rPr>
            </w:pPr>
            <w:r>
              <w:rPr>
                <w:rFonts w:hint="eastAsia" w:cs="宋体"/>
                <w:color w:val="000000"/>
                <w:sz w:val="20"/>
                <w:szCs w:val="20"/>
              </w:rPr>
              <w:t>10</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5F41D46E">
            <w:pPr>
              <w:spacing w:line="240" w:lineRule="auto"/>
              <w:jc w:val="center"/>
              <w:rPr>
                <w:rFonts w:cs="宋体"/>
                <w:color w:val="000000"/>
                <w:sz w:val="20"/>
                <w:szCs w:val="20"/>
              </w:rPr>
            </w:pPr>
            <w:r>
              <w:rPr>
                <w:rFonts w:hint="eastAsia" w:cs="宋体"/>
                <w:color w:val="000000"/>
                <w:sz w:val="20"/>
                <w:szCs w:val="20"/>
              </w:rPr>
              <w:t>条</w:t>
            </w:r>
          </w:p>
        </w:tc>
        <w:tc>
          <w:tcPr>
            <w:tcW w:w="762"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4DD5B0CF">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7CAFCC57">
            <w:pPr>
              <w:spacing w:line="240" w:lineRule="auto"/>
              <w:jc w:val="center"/>
              <w:rPr>
                <w:rFonts w:hint="eastAsia" w:cs="宋体"/>
                <w:color w:val="000000"/>
                <w:sz w:val="20"/>
                <w:szCs w:val="20"/>
              </w:rPr>
            </w:pPr>
          </w:p>
        </w:tc>
      </w:tr>
      <w:tr w14:paraId="219B01D5">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0E62834">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1FA7F56">
            <w:pPr>
              <w:spacing w:line="240" w:lineRule="auto"/>
              <w:jc w:val="center"/>
              <w:rPr>
                <w:rFonts w:cs="宋体"/>
                <w:color w:val="000000"/>
                <w:sz w:val="20"/>
                <w:szCs w:val="20"/>
              </w:rPr>
            </w:pPr>
            <w:r>
              <w:rPr>
                <w:rFonts w:hint="eastAsia" w:cs="宋体"/>
                <w:color w:val="000000"/>
                <w:sz w:val="20"/>
                <w:szCs w:val="20"/>
              </w:rPr>
              <w:t>网络跳线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681B584">
            <w:pPr>
              <w:spacing w:line="240" w:lineRule="auto"/>
              <w:jc w:val="left"/>
              <w:rPr>
                <w:rFonts w:cs="宋体"/>
                <w:sz w:val="20"/>
                <w:szCs w:val="20"/>
              </w:rPr>
            </w:pPr>
            <w:r>
              <w:rPr>
                <w:rFonts w:hint="eastAsia" w:cs="宋体"/>
                <w:sz w:val="20"/>
                <w:szCs w:val="20"/>
              </w:rPr>
              <w:t>1.5m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4367BFE">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E95DF9">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27EA3C7">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4BA824A">
            <w:pPr>
              <w:spacing w:line="240" w:lineRule="auto"/>
              <w:jc w:val="center"/>
              <w:rPr>
                <w:rFonts w:hint="eastAsia" w:cs="宋体"/>
                <w:color w:val="000000"/>
                <w:sz w:val="20"/>
                <w:szCs w:val="20"/>
              </w:rPr>
            </w:pPr>
          </w:p>
        </w:tc>
      </w:tr>
      <w:tr w14:paraId="5F084D17">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4A6331F0">
            <w:pPr>
              <w:spacing w:line="240" w:lineRule="auto"/>
              <w:jc w:val="center"/>
              <w:rPr>
                <w:rFonts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2DAD4C7">
            <w:pPr>
              <w:spacing w:line="240" w:lineRule="auto"/>
              <w:jc w:val="center"/>
              <w:rPr>
                <w:rFonts w:cs="宋体"/>
                <w:color w:val="000000"/>
                <w:sz w:val="20"/>
                <w:szCs w:val="20"/>
              </w:rPr>
            </w:pPr>
            <w:r>
              <w:rPr>
                <w:rFonts w:hint="eastAsia" w:cs="宋体"/>
                <w:color w:val="000000"/>
                <w:sz w:val="20"/>
                <w:szCs w:val="20"/>
              </w:rPr>
              <w:t>光纤跳线</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FBE2FE0">
            <w:pPr>
              <w:spacing w:line="240" w:lineRule="auto"/>
              <w:jc w:val="left"/>
              <w:rPr>
                <w:rFonts w:cs="宋体"/>
                <w:sz w:val="20"/>
                <w:szCs w:val="20"/>
              </w:rPr>
            </w:pPr>
            <w:r>
              <w:rPr>
                <w:rFonts w:hint="eastAsia" w:cs="宋体"/>
                <w:sz w:val="20"/>
                <w:szCs w:val="20"/>
              </w:rPr>
              <w:t>2m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32BA839">
            <w:pPr>
              <w:spacing w:line="240" w:lineRule="auto"/>
              <w:jc w:val="center"/>
              <w:rPr>
                <w:rFonts w:cs="宋体"/>
                <w:color w:val="000000"/>
                <w:sz w:val="20"/>
                <w:szCs w:val="20"/>
              </w:rPr>
            </w:pPr>
            <w:r>
              <w:rPr>
                <w:rFonts w:hint="eastAsia" w:cs="宋体"/>
                <w:color w:val="000000"/>
                <w:sz w:val="20"/>
                <w:szCs w:val="20"/>
              </w:rPr>
              <w:t>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2323D0">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00C95D5">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F84D507">
            <w:pPr>
              <w:spacing w:line="240" w:lineRule="auto"/>
              <w:jc w:val="center"/>
              <w:rPr>
                <w:rFonts w:hint="eastAsia" w:cs="宋体"/>
                <w:color w:val="000000"/>
                <w:sz w:val="20"/>
                <w:szCs w:val="20"/>
              </w:rPr>
            </w:pPr>
          </w:p>
        </w:tc>
      </w:tr>
      <w:tr w14:paraId="2F29430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299836C">
            <w:pPr>
              <w:spacing w:line="240" w:lineRule="auto"/>
              <w:jc w:val="center"/>
              <w:rPr>
                <w:rFonts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9DDF88F">
            <w:pPr>
              <w:spacing w:line="240" w:lineRule="auto"/>
              <w:jc w:val="center"/>
              <w:rPr>
                <w:rFonts w:cs="宋体"/>
                <w:color w:val="000000"/>
                <w:sz w:val="20"/>
                <w:szCs w:val="20"/>
              </w:rPr>
            </w:pPr>
            <w:r>
              <w:rPr>
                <w:rFonts w:hint="eastAsia" w:cs="宋体"/>
                <w:color w:val="000000"/>
                <w:sz w:val="20"/>
                <w:szCs w:val="20"/>
              </w:rPr>
              <w:t>无线讲解器</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23BE059">
            <w:pPr>
              <w:spacing w:line="240" w:lineRule="auto"/>
              <w:jc w:val="left"/>
              <w:rPr>
                <w:rFonts w:cs="宋体"/>
                <w:color w:val="000000"/>
                <w:sz w:val="20"/>
                <w:szCs w:val="20"/>
              </w:rPr>
            </w:pPr>
            <w:r>
              <w:rPr>
                <w:rFonts w:hint="eastAsia" w:cs="宋体"/>
                <w:color w:val="000000"/>
                <w:sz w:val="20"/>
                <w:szCs w:val="20"/>
              </w:rPr>
              <w:t>一、无线发射器</w:t>
            </w:r>
          </w:p>
          <w:p w14:paraId="5D190A34">
            <w:pPr>
              <w:spacing w:line="240" w:lineRule="auto"/>
              <w:jc w:val="left"/>
              <w:rPr>
                <w:rFonts w:cs="宋体"/>
                <w:color w:val="000000"/>
                <w:sz w:val="20"/>
                <w:szCs w:val="20"/>
              </w:rPr>
            </w:pPr>
            <w:r>
              <w:rPr>
                <w:rFonts w:hint="eastAsia" w:cs="宋体"/>
                <w:color w:val="000000"/>
                <w:sz w:val="20"/>
                <w:szCs w:val="20"/>
              </w:rPr>
              <w:t>1.支持多组同时讲解器互不干扰；</w:t>
            </w:r>
          </w:p>
          <w:p w14:paraId="7411BF02">
            <w:pPr>
              <w:spacing w:line="240" w:lineRule="auto"/>
              <w:jc w:val="left"/>
              <w:rPr>
                <w:rFonts w:cs="宋体"/>
                <w:color w:val="000000"/>
                <w:sz w:val="20"/>
                <w:szCs w:val="20"/>
              </w:rPr>
            </w:pPr>
            <w:r>
              <w:rPr>
                <w:rFonts w:hint="eastAsia" w:cs="宋体"/>
                <w:color w:val="000000"/>
                <w:sz w:val="20"/>
                <w:szCs w:val="20"/>
              </w:rPr>
              <w:t>2.频道不低于48个频道；</w:t>
            </w:r>
          </w:p>
          <w:p w14:paraId="77C5C3C5">
            <w:pPr>
              <w:spacing w:line="240" w:lineRule="auto"/>
              <w:jc w:val="left"/>
              <w:rPr>
                <w:rFonts w:cs="宋体"/>
                <w:color w:val="000000"/>
                <w:sz w:val="20"/>
                <w:szCs w:val="20"/>
              </w:rPr>
            </w:pPr>
            <w:r>
              <w:rPr>
                <w:rFonts w:hint="eastAsia" w:cs="宋体"/>
                <w:color w:val="000000"/>
                <w:sz w:val="20"/>
                <w:szCs w:val="20"/>
              </w:rPr>
              <w:t>3.无线距离不低于500米。</w:t>
            </w:r>
          </w:p>
          <w:p w14:paraId="72DC237F">
            <w:pPr>
              <w:spacing w:line="240" w:lineRule="auto"/>
              <w:jc w:val="left"/>
              <w:rPr>
                <w:rFonts w:cs="宋体"/>
                <w:color w:val="000000"/>
                <w:sz w:val="20"/>
                <w:szCs w:val="20"/>
              </w:rPr>
            </w:pPr>
            <w:r>
              <w:rPr>
                <w:rFonts w:hint="eastAsia" w:cs="宋体"/>
                <w:color w:val="000000"/>
                <w:sz w:val="20"/>
                <w:szCs w:val="20"/>
              </w:rPr>
              <w:t>4.波段支持UHF794-806MHZ；</w:t>
            </w:r>
          </w:p>
          <w:p w14:paraId="06D8A17E">
            <w:pPr>
              <w:spacing w:line="240" w:lineRule="auto"/>
              <w:jc w:val="left"/>
              <w:rPr>
                <w:rFonts w:cs="宋体"/>
                <w:color w:val="000000"/>
                <w:sz w:val="20"/>
                <w:szCs w:val="20"/>
              </w:rPr>
            </w:pPr>
            <w:r>
              <w:rPr>
                <w:rFonts w:hint="eastAsia" w:cs="宋体"/>
                <w:color w:val="000000"/>
                <w:sz w:val="20"/>
                <w:szCs w:val="20"/>
              </w:rPr>
              <w:t>5.内置锂电池，使用时间不低于20小时；</w:t>
            </w:r>
          </w:p>
          <w:p w14:paraId="5A765D6D">
            <w:pPr>
              <w:spacing w:line="240" w:lineRule="auto"/>
              <w:jc w:val="left"/>
              <w:rPr>
                <w:rFonts w:cs="宋体"/>
                <w:color w:val="000000"/>
                <w:sz w:val="20"/>
                <w:szCs w:val="20"/>
              </w:rPr>
            </w:pPr>
            <w:r>
              <w:rPr>
                <w:rFonts w:hint="eastAsia" w:cs="宋体"/>
                <w:color w:val="000000"/>
                <w:sz w:val="20"/>
                <w:szCs w:val="20"/>
              </w:rPr>
              <w:t>6.具有液晶显示屏，可显示电量，频道，发射状态等信息；</w:t>
            </w:r>
          </w:p>
          <w:p w14:paraId="6E9334DE">
            <w:pPr>
              <w:spacing w:line="240" w:lineRule="auto"/>
              <w:jc w:val="left"/>
              <w:rPr>
                <w:rFonts w:cs="宋体"/>
                <w:color w:val="000000"/>
                <w:sz w:val="20"/>
                <w:szCs w:val="20"/>
              </w:rPr>
            </w:pPr>
            <w:r>
              <w:rPr>
                <w:rFonts w:hint="eastAsia" w:cs="宋体"/>
                <w:color w:val="000000"/>
                <w:sz w:val="20"/>
                <w:szCs w:val="20"/>
              </w:rPr>
              <w:t>7.不少于1个头戴麦，1个直杆麦，1根充电线。</w:t>
            </w:r>
          </w:p>
          <w:p w14:paraId="40DDFA01">
            <w:pPr>
              <w:spacing w:line="240" w:lineRule="auto"/>
              <w:jc w:val="left"/>
              <w:rPr>
                <w:rFonts w:cs="宋体"/>
                <w:color w:val="000000"/>
                <w:sz w:val="20"/>
                <w:szCs w:val="20"/>
              </w:rPr>
            </w:pPr>
            <w:r>
              <w:rPr>
                <w:rFonts w:hint="eastAsia" w:cs="宋体"/>
                <w:color w:val="000000"/>
                <w:sz w:val="20"/>
                <w:szCs w:val="20"/>
              </w:rPr>
              <w:t>二、无线接收器</w:t>
            </w:r>
          </w:p>
          <w:p w14:paraId="1186B2AB">
            <w:pPr>
              <w:spacing w:line="240" w:lineRule="auto"/>
              <w:jc w:val="left"/>
              <w:rPr>
                <w:rFonts w:cs="宋体"/>
                <w:color w:val="000000"/>
                <w:sz w:val="20"/>
                <w:szCs w:val="20"/>
              </w:rPr>
            </w:pPr>
            <w:r>
              <w:rPr>
                <w:rFonts w:hint="eastAsia" w:cs="宋体"/>
                <w:color w:val="000000"/>
                <w:sz w:val="20"/>
                <w:szCs w:val="20"/>
              </w:rPr>
              <w:t>1.支持频道可记忆；</w:t>
            </w:r>
          </w:p>
          <w:p w14:paraId="6A155BC7">
            <w:pPr>
              <w:spacing w:line="240" w:lineRule="auto"/>
              <w:jc w:val="left"/>
              <w:rPr>
                <w:rFonts w:cs="宋体"/>
                <w:color w:val="000000"/>
                <w:sz w:val="20"/>
                <w:szCs w:val="20"/>
              </w:rPr>
            </w:pPr>
            <w:r>
              <w:rPr>
                <w:rFonts w:hint="eastAsia" w:cs="宋体"/>
                <w:color w:val="000000"/>
                <w:sz w:val="20"/>
                <w:szCs w:val="20"/>
              </w:rPr>
              <w:t>2.支持机身、耳机一体化设计；</w:t>
            </w:r>
          </w:p>
          <w:p w14:paraId="384DBC75">
            <w:pPr>
              <w:spacing w:line="240" w:lineRule="auto"/>
              <w:jc w:val="left"/>
              <w:rPr>
                <w:rFonts w:cs="宋体"/>
                <w:color w:val="000000"/>
                <w:sz w:val="20"/>
                <w:szCs w:val="20"/>
              </w:rPr>
            </w:pPr>
            <w:r>
              <w:rPr>
                <w:rFonts w:hint="eastAsia" w:cs="宋体"/>
                <w:color w:val="000000"/>
                <w:sz w:val="20"/>
                <w:szCs w:val="20"/>
              </w:rPr>
              <w:t>3.频道（可设置ID）不低于99个频道；</w:t>
            </w:r>
          </w:p>
          <w:p w14:paraId="0ADD6D0A">
            <w:pPr>
              <w:spacing w:line="240" w:lineRule="auto"/>
              <w:jc w:val="left"/>
              <w:rPr>
                <w:rFonts w:cs="宋体"/>
                <w:color w:val="000000"/>
                <w:sz w:val="20"/>
                <w:szCs w:val="20"/>
              </w:rPr>
            </w:pPr>
            <w:r>
              <w:rPr>
                <w:rFonts w:hint="eastAsia" w:cs="宋体"/>
                <w:color w:val="000000"/>
                <w:sz w:val="20"/>
                <w:szCs w:val="20"/>
              </w:rPr>
              <w:t>4.无线距离不低于200米，室内室外均可使用。</w:t>
            </w:r>
          </w:p>
          <w:p w14:paraId="1E8BA279">
            <w:pPr>
              <w:spacing w:line="240" w:lineRule="auto"/>
              <w:jc w:val="left"/>
              <w:rPr>
                <w:rFonts w:cs="宋体"/>
                <w:color w:val="000000"/>
                <w:sz w:val="20"/>
                <w:szCs w:val="20"/>
              </w:rPr>
            </w:pPr>
            <w:r>
              <w:rPr>
                <w:rFonts w:hint="eastAsia" w:cs="宋体"/>
                <w:color w:val="000000"/>
                <w:sz w:val="20"/>
                <w:szCs w:val="20"/>
              </w:rPr>
              <w:t>5.波段不低于UHF794-806MHZ；</w:t>
            </w:r>
          </w:p>
          <w:p w14:paraId="0C052226">
            <w:pPr>
              <w:spacing w:line="240" w:lineRule="auto"/>
              <w:jc w:val="left"/>
              <w:rPr>
                <w:rFonts w:cs="宋体"/>
                <w:color w:val="000000"/>
                <w:sz w:val="20"/>
                <w:szCs w:val="20"/>
              </w:rPr>
            </w:pPr>
            <w:r>
              <w:rPr>
                <w:rFonts w:hint="eastAsia" w:cs="宋体"/>
                <w:color w:val="000000"/>
                <w:sz w:val="20"/>
                <w:szCs w:val="20"/>
              </w:rPr>
              <w:t>6.配置数量不低于30个；</w:t>
            </w:r>
          </w:p>
          <w:p w14:paraId="67A48435">
            <w:pPr>
              <w:spacing w:line="240" w:lineRule="auto"/>
              <w:jc w:val="left"/>
              <w:rPr>
                <w:rFonts w:cs="宋体"/>
                <w:color w:val="000000"/>
                <w:sz w:val="20"/>
                <w:szCs w:val="20"/>
              </w:rPr>
            </w:pPr>
            <w:r>
              <w:rPr>
                <w:rFonts w:hint="eastAsia" w:cs="宋体"/>
                <w:color w:val="000000"/>
                <w:sz w:val="20"/>
                <w:szCs w:val="20"/>
              </w:rPr>
              <w:t>7.高性能锂电池供电满电持续使用不低于8.5小时；</w:t>
            </w:r>
          </w:p>
          <w:p w14:paraId="3B018980">
            <w:pPr>
              <w:spacing w:line="240" w:lineRule="auto"/>
              <w:jc w:val="left"/>
              <w:rPr>
                <w:rFonts w:cs="宋体"/>
                <w:color w:val="000000"/>
                <w:sz w:val="20"/>
                <w:szCs w:val="20"/>
              </w:rPr>
            </w:pPr>
            <w:r>
              <w:rPr>
                <w:rFonts w:hint="eastAsia" w:cs="宋体"/>
                <w:color w:val="000000"/>
                <w:sz w:val="20"/>
                <w:szCs w:val="20"/>
              </w:rPr>
              <w:t>8.具有音量调节按键；</w:t>
            </w:r>
          </w:p>
          <w:p w14:paraId="451A58F9">
            <w:pPr>
              <w:spacing w:line="240" w:lineRule="auto"/>
              <w:jc w:val="left"/>
              <w:rPr>
                <w:rFonts w:cs="宋体"/>
                <w:color w:val="000000"/>
                <w:sz w:val="20"/>
                <w:szCs w:val="20"/>
              </w:rPr>
            </w:pPr>
            <w:r>
              <w:rPr>
                <w:rFonts w:hint="eastAsia" w:cs="宋体"/>
                <w:color w:val="000000"/>
                <w:sz w:val="20"/>
                <w:szCs w:val="20"/>
              </w:rPr>
              <w:t>9.具有双色指示灯，可指示接收机工作状态；</w:t>
            </w:r>
          </w:p>
          <w:p w14:paraId="70DDE7EA">
            <w:pPr>
              <w:spacing w:line="240" w:lineRule="auto"/>
              <w:jc w:val="left"/>
              <w:rPr>
                <w:rFonts w:cs="宋体"/>
                <w:color w:val="000000"/>
                <w:sz w:val="20"/>
                <w:szCs w:val="20"/>
              </w:rPr>
            </w:pPr>
            <w:r>
              <w:rPr>
                <w:rFonts w:hint="eastAsia" w:cs="宋体"/>
                <w:color w:val="000000"/>
                <w:sz w:val="20"/>
                <w:szCs w:val="20"/>
              </w:rPr>
              <w:t xml:space="preserve">10.支持自动锁定已匹配的发射机频道，开机即用。             </w:t>
            </w:r>
          </w:p>
          <w:p w14:paraId="4F4B133E">
            <w:pPr>
              <w:spacing w:line="240" w:lineRule="auto"/>
              <w:jc w:val="left"/>
              <w:rPr>
                <w:rFonts w:cs="宋体"/>
                <w:color w:val="000000"/>
                <w:sz w:val="20"/>
                <w:szCs w:val="20"/>
              </w:rPr>
            </w:pPr>
            <w:r>
              <w:rPr>
                <w:rFonts w:hint="eastAsia" w:cs="宋体"/>
                <w:color w:val="000000"/>
                <w:sz w:val="20"/>
                <w:szCs w:val="20"/>
              </w:rPr>
              <w:t>11.充电具备磁吸功能无需手按放上即充；</w:t>
            </w:r>
          </w:p>
          <w:p w14:paraId="2F94CBEA">
            <w:pPr>
              <w:spacing w:line="240" w:lineRule="auto"/>
              <w:jc w:val="left"/>
              <w:rPr>
                <w:rFonts w:cs="宋体"/>
                <w:color w:val="000000"/>
                <w:sz w:val="20"/>
                <w:szCs w:val="20"/>
              </w:rPr>
            </w:pPr>
            <w:r>
              <w:rPr>
                <w:rFonts w:hint="eastAsia" w:cs="宋体"/>
                <w:color w:val="000000"/>
                <w:sz w:val="20"/>
                <w:szCs w:val="20"/>
              </w:rPr>
              <w:t>12.具有音量调节按键；</w:t>
            </w:r>
          </w:p>
          <w:p w14:paraId="2BD9245C">
            <w:pPr>
              <w:spacing w:line="240" w:lineRule="auto"/>
              <w:jc w:val="left"/>
              <w:rPr>
                <w:rFonts w:cs="宋体"/>
                <w:color w:val="000000"/>
                <w:sz w:val="20"/>
                <w:szCs w:val="20"/>
              </w:rPr>
            </w:pPr>
            <w:r>
              <w:rPr>
                <w:rFonts w:hint="eastAsia" w:cs="宋体"/>
                <w:color w:val="000000"/>
                <w:sz w:val="20"/>
                <w:szCs w:val="20"/>
              </w:rPr>
              <w:t>13.内置进口降噪IC芯片；</w:t>
            </w:r>
          </w:p>
          <w:p w14:paraId="50A159DE">
            <w:pPr>
              <w:spacing w:line="240" w:lineRule="auto"/>
              <w:jc w:val="left"/>
              <w:rPr>
                <w:rFonts w:cs="宋体"/>
                <w:color w:val="000000"/>
                <w:sz w:val="20"/>
                <w:szCs w:val="20"/>
              </w:rPr>
            </w:pPr>
            <w:r>
              <w:rPr>
                <w:rFonts w:hint="eastAsia" w:cs="宋体"/>
                <w:color w:val="000000"/>
                <w:sz w:val="20"/>
                <w:szCs w:val="20"/>
              </w:rPr>
              <w:t>14.支持发射器不开机，20-30分钟不使用讲解自动关机保护。</w:t>
            </w:r>
          </w:p>
          <w:p w14:paraId="14A3975D">
            <w:pPr>
              <w:spacing w:line="240" w:lineRule="auto"/>
              <w:jc w:val="left"/>
              <w:rPr>
                <w:rFonts w:cs="宋体"/>
                <w:color w:val="000000"/>
                <w:sz w:val="20"/>
                <w:szCs w:val="20"/>
              </w:rPr>
            </w:pPr>
            <w:r>
              <w:rPr>
                <w:rFonts w:hint="eastAsia" w:cs="宋体"/>
                <w:color w:val="000000"/>
                <w:sz w:val="20"/>
                <w:szCs w:val="20"/>
              </w:rPr>
              <w:t>15.频道可设置ID：99个频道可定制；可记忆；</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9D52A0F">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5E8E5DF">
            <w:pPr>
              <w:spacing w:line="240" w:lineRule="auto"/>
              <w:jc w:val="center"/>
              <w:rPr>
                <w:rFonts w:cs="宋体"/>
                <w:color w:val="000000"/>
                <w:sz w:val="20"/>
                <w:szCs w:val="20"/>
              </w:rPr>
            </w:pPr>
            <w:r>
              <w:rPr>
                <w:rFonts w:hint="eastAsia" w:cs="宋体"/>
                <w:color w:val="000000"/>
                <w:sz w:val="20"/>
                <w:szCs w:val="20"/>
              </w:rPr>
              <w:t>套</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25C7F5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3A60200">
            <w:pPr>
              <w:spacing w:line="240" w:lineRule="auto"/>
              <w:jc w:val="center"/>
              <w:rPr>
                <w:rFonts w:hint="eastAsia" w:cs="宋体"/>
                <w:color w:val="000000"/>
                <w:sz w:val="20"/>
                <w:szCs w:val="20"/>
              </w:rPr>
            </w:pPr>
          </w:p>
        </w:tc>
      </w:tr>
      <w:tr w14:paraId="12D9FD1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59A0991B">
            <w:pPr>
              <w:spacing w:line="240" w:lineRule="auto"/>
              <w:jc w:val="left"/>
              <w:rPr>
                <w:rFonts w:cs="宋体"/>
                <w:b/>
                <w:bCs/>
                <w:color w:val="000000"/>
                <w:sz w:val="20"/>
                <w:szCs w:val="20"/>
              </w:rPr>
            </w:pPr>
            <w:r>
              <w:rPr>
                <w:rFonts w:hint="eastAsia" w:cs="宋体"/>
                <w:b/>
                <w:bCs/>
                <w:color w:val="000000"/>
                <w:sz w:val="20"/>
                <w:szCs w:val="20"/>
              </w:rPr>
              <w:t>六、</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B77A8B4">
            <w:pPr>
              <w:spacing w:line="240" w:lineRule="auto"/>
              <w:jc w:val="left"/>
              <w:rPr>
                <w:rFonts w:cs="宋体"/>
                <w:b/>
                <w:bCs/>
                <w:color w:val="000000"/>
                <w:sz w:val="20"/>
                <w:szCs w:val="20"/>
              </w:rPr>
            </w:pPr>
            <w:r>
              <w:rPr>
                <w:rFonts w:hint="eastAsia" w:cs="宋体"/>
                <w:b/>
                <w:bCs/>
                <w:color w:val="000000"/>
                <w:sz w:val="20"/>
                <w:szCs w:val="20"/>
              </w:rPr>
              <w:t>综合布线系统建设</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5EE9C30">
            <w:pPr>
              <w:spacing w:line="240" w:lineRule="auto"/>
              <w:jc w:val="left"/>
              <w:rPr>
                <w:rFonts w:cs="宋体"/>
                <w:color w:val="000000"/>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CBF8A58">
            <w:pPr>
              <w:spacing w:line="240" w:lineRule="auto"/>
              <w:jc w:val="center"/>
              <w:rPr>
                <w:rFonts w:cs="宋体"/>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61F5AD0">
            <w:pPr>
              <w:spacing w:line="240" w:lineRule="auto"/>
              <w:jc w:val="center"/>
              <w:rPr>
                <w:rFonts w:cs="宋体"/>
                <w:sz w:val="20"/>
                <w:szCs w:val="20"/>
              </w:rPr>
            </w:pP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610E6C9F">
            <w:pPr>
              <w:spacing w:line="240" w:lineRule="auto"/>
              <w:jc w:val="center"/>
              <w:rPr>
                <w:rFonts w:cs="宋体"/>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7187FD9">
            <w:pPr>
              <w:spacing w:line="240" w:lineRule="auto"/>
              <w:jc w:val="center"/>
              <w:rPr>
                <w:rFonts w:cs="宋体"/>
                <w:sz w:val="20"/>
                <w:szCs w:val="20"/>
              </w:rPr>
            </w:pPr>
          </w:p>
        </w:tc>
      </w:tr>
      <w:tr w14:paraId="747CA3F1">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6496451">
            <w:pPr>
              <w:spacing w:line="240" w:lineRule="auto"/>
              <w:jc w:val="center"/>
              <w:rPr>
                <w:rFonts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8D6A49E">
            <w:pPr>
              <w:spacing w:line="240" w:lineRule="auto"/>
              <w:jc w:val="center"/>
              <w:rPr>
                <w:rFonts w:cs="宋体"/>
                <w:color w:val="000000"/>
                <w:sz w:val="20"/>
                <w:szCs w:val="20"/>
              </w:rPr>
            </w:pPr>
            <w:r>
              <w:rPr>
                <w:rFonts w:hint="eastAsia" w:cs="宋体"/>
                <w:color w:val="000000"/>
                <w:sz w:val="20"/>
                <w:szCs w:val="20"/>
              </w:rPr>
              <w:t>42U落地机柜</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467AA5D">
            <w:pPr>
              <w:spacing w:line="240" w:lineRule="auto"/>
              <w:jc w:val="left"/>
              <w:rPr>
                <w:rFonts w:cs="宋体"/>
                <w:sz w:val="20"/>
                <w:szCs w:val="20"/>
              </w:rPr>
            </w:pPr>
            <w:r>
              <w:rPr>
                <w:rFonts w:hint="eastAsia" w:cs="宋体"/>
                <w:sz w:val="20"/>
                <w:szCs w:val="20"/>
              </w:rPr>
              <w:t>机柜尺寸：600*600*2055；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98C3EA5">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38DBD02">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590BF2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FA79044">
            <w:pPr>
              <w:spacing w:line="240" w:lineRule="auto"/>
              <w:jc w:val="center"/>
              <w:rPr>
                <w:rFonts w:hint="eastAsia" w:cs="宋体"/>
                <w:color w:val="000000"/>
                <w:sz w:val="20"/>
                <w:szCs w:val="20"/>
              </w:rPr>
            </w:pPr>
          </w:p>
        </w:tc>
      </w:tr>
      <w:tr w14:paraId="15CBD40E">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41ED74DA">
            <w:pPr>
              <w:spacing w:line="240" w:lineRule="auto"/>
              <w:jc w:val="center"/>
              <w:rPr>
                <w:rFonts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4B7DD25">
            <w:pPr>
              <w:spacing w:line="240" w:lineRule="auto"/>
              <w:jc w:val="center"/>
              <w:rPr>
                <w:rFonts w:cs="宋体"/>
                <w:color w:val="000000"/>
                <w:sz w:val="20"/>
                <w:szCs w:val="20"/>
              </w:rPr>
            </w:pPr>
            <w:r>
              <w:rPr>
                <w:rFonts w:hint="eastAsia" w:cs="宋体"/>
                <w:color w:val="000000"/>
                <w:sz w:val="20"/>
                <w:szCs w:val="20"/>
              </w:rPr>
              <w:t>24口光纤配线架</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B5FC0E8">
            <w:pPr>
              <w:spacing w:line="240" w:lineRule="auto"/>
              <w:jc w:val="left"/>
              <w:rPr>
                <w:rFonts w:cs="宋体"/>
                <w:sz w:val="20"/>
                <w:szCs w:val="20"/>
              </w:rPr>
            </w:pPr>
            <w:r>
              <w:rPr>
                <w:rFonts w:hint="eastAsia" w:cs="宋体"/>
                <w:sz w:val="20"/>
                <w:szCs w:val="20"/>
              </w:rPr>
              <w:t>标准19”机架式</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EA9D443">
            <w:pPr>
              <w:spacing w:line="240" w:lineRule="auto"/>
              <w:jc w:val="center"/>
              <w:rPr>
                <w:rFonts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39B984A">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080BDE2">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084AA66">
            <w:pPr>
              <w:spacing w:line="240" w:lineRule="auto"/>
              <w:jc w:val="center"/>
              <w:rPr>
                <w:rFonts w:hint="eastAsia" w:cs="宋体"/>
                <w:color w:val="000000"/>
                <w:sz w:val="20"/>
                <w:szCs w:val="20"/>
              </w:rPr>
            </w:pPr>
          </w:p>
        </w:tc>
      </w:tr>
      <w:tr w14:paraId="167AAAF1">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72DE000">
            <w:pPr>
              <w:spacing w:line="240" w:lineRule="auto"/>
              <w:jc w:val="center"/>
              <w:rPr>
                <w:rFonts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76E9080">
            <w:pPr>
              <w:spacing w:line="240" w:lineRule="auto"/>
              <w:jc w:val="center"/>
              <w:rPr>
                <w:rFonts w:cs="宋体"/>
                <w:color w:val="000000"/>
                <w:sz w:val="20"/>
                <w:szCs w:val="20"/>
              </w:rPr>
            </w:pPr>
            <w:r>
              <w:rPr>
                <w:rFonts w:hint="eastAsia" w:cs="宋体"/>
                <w:color w:val="000000"/>
                <w:sz w:val="20"/>
                <w:szCs w:val="20"/>
              </w:rPr>
              <w:t>LC-LC双芯单模跳线,2米</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33556792">
            <w:pPr>
              <w:spacing w:line="240" w:lineRule="auto"/>
              <w:jc w:val="left"/>
              <w:rPr>
                <w:rFonts w:cs="宋体"/>
                <w:sz w:val="20"/>
                <w:szCs w:val="20"/>
              </w:rPr>
            </w:pPr>
            <w:r>
              <w:rPr>
                <w:rFonts w:hint="eastAsia" w:cs="宋体"/>
                <w:sz w:val="20"/>
                <w:szCs w:val="20"/>
              </w:rPr>
              <w:t>1、光纤跳线： 双芯</w:t>
            </w:r>
          </w:p>
          <w:p w14:paraId="6EC63734">
            <w:pPr>
              <w:spacing w:line="240" w:lineRule="auto"/>
              <w:jc w:val="left"/>
              <w:rPr>
                <w:rFonts w:cs="宋体"/>
                <w:sz w:val="20"/>
                <w:szCs w:val="20"/>
              </w:rPr>
            </w:pPr>
            <w:r>
              <w:rPr>
                <w:rFonts w:hint="eastAsia" w:cs="宋体"/>
                <w:sz w:val="20"/>
                <w:szCs w:val="20"/>
              </w:rPr>
              <w:t>2、回波损耗：APC&gt;=60dB,PC&gt;=50dB</w:t>
            </w:r>
          </w:p>
          <w:p w14:paraId="7B9DFEBE">
            <w:pPr>
              <w:spacing w:line="240" w:lineRule="auto"/>
              <w:jc w:val="left"/>
              <w:rPr>
                <w:rFonts w:cs="宋体"/>
                <w:sz w:val="20"/>
                <w:szCs w:val="20"/>
              </w:rPr>
            </w:pPr>
            <w:r>
              <w:rPr>
                <w:rFonts w:hint="eastAsia" w:cs="宋体"/>
                <w:sz w:val="20"/>
                <w:szCs w:val="20"/>
              </w:rPr>
              <w:t>3、工作温度 -25-＋70℃；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49D753">
            <w:pPr>
              <w:spacing w:line="240" w:lineRule="auto"/>
              <w:jc w:val="center"/>
              <w:rPr>
                <w:rFonts w:cs="宋体"/>
                <w:color w:val="000000"/>
                <w:sz w:val="20"/>
                <w:szCs w:val="20"/>
              </w:rPr>
            </w:pPr>
            <w:r>
              <w:rPr>
                <w:rFonts w:hint="eastAsia" w:cs="宋体"/>
                <w:color w:val="000000"/>
                <w:sz w:val="20"/>
                <w:szCs w:val="20"/>
              </w:rPr>
              <w:t>20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887AC6">
            <w:pPr>
              <w:spacing w:line="240" w:lineRule="auto"/>
              <w:jc w:val="center"/>
              <w:rPr>
                <w:rFonts w:cs="宋体"/>
                <w:color w:val="000000"/>
                <w:sz w:val="20"/>
                <w:szCs w:val="20"/>
              </w:rPr>
            </w:pPr>
            <w:r>
              <w:rPr>
                <w:rFonts w:hint="eastAsia" w:cs="宋体"/>
                <w:color w:val="000000"/>
                <w:sz w:val="20"/>
                <w:szCs w:val="20"/>
              </w:rPr>
              <w:t>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1C930B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132633D">
            <w:pPr>
              <w:spacing w:line="240" w:lineRule="auto"/>
              <w:jc w:val="center"/>
              <w:rPr>
                <w:rFonts w:hint="eastAsia" w:cs="宋体"/>
                <w:color w:val="000000"/>
                <w:sz w:val="20"/>
                <w:szCs w:val="20"/>
              </w:rPr>
            </w:pPr>
          </w:p>
        </w:tc>
      </w:tr>
      <w:tr w14:paraId="65C8D56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BAD5A4F">
            <w:pPr>
              <w:spacing w:line="240" w:lineRule="auto"/>
              <w:jc w:val="center"/>
              <w:rPr>
                <w:rFonts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E105607">
            <w:pPr>
              <w:spacing w:line="240" w:lineRule="auto"/>
              <w:jc w:val="center"/>
              <w:rPr>
                <w:rFonts w:cs="宋体"/>
                <w:color w:val="000000"/>
                <w:sz w:val="20"/>
                <w:szCs w:val="20"/>
              </w:rPr>
            </w:pPr>
            <w:r>
              <w:rPr>
                <w:rFonts w:hint="eastAsia" w:cs="宋体"/>
                <w:color w:val="000000"/>
                <w:sz w:val="20"/>
                <w:szCs w:val="20"/>
              </w:rPr>
              <w:t>水平理线架，1U</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51D595B">
            <w:pPr>
              <w:spacing w:line="240" w:lineRule="auto"/>
              <w:jc w:val="left"/>
              <w:rPr>
                <w:rFonts w:cs="宋体"/>
                <w:sz w:val="20"/>
                <w:szCs w:val="20"/>
              </w:rPr>
            </w:pPr>
            <w:r>
              <w:rPr>
                <w:rFonts w:hint="eastAsia" w:cs="宋体"/>
                <w:sz w:val="20"/>
                <w:szCs w:val="20"/>
              </w:rPr>
              <w:t>1.标准19”机架式安装</w:t>
            </w:r>
          </w:p>
          <w:p w14:paraId="4B086A1B">
            <w:pPr>
              <w:spacing w:line="240" w:lineRule="auto"/>
              <w:jc w:val="left"/>
              <w:rPr>
                <w:rFonts w:cs="宋体"/>
                <w:sz w:val="20"/>
                <w:szCs w:val="20"/>
              </w:rPr>
            </w:pPr>
            <w:r>
              <w:rPr>
                <w:rFonts w:hint="eastAsia" w:cs="宋体"/>
                <w:sz w:val="20"/>
                <w:szCs w:val="20"/>
              </w:rPr>
              <w:t>2.SPCC冷轧钢板表面脱脂、磷化、静电喷塑处理</w:t>
            </w:r>
          </w:p>
          <w:p w14:paraId="1637E0B5">
            <w:pPr>
              <w:spacing w:line="240" w:lineRule="auto"/>
              <w:jc w:val="left"/>
              <w:rPr>
                <w:rFonts w:cs="宋体"/>
                <w:sz w:val="20"/>
                <w:szCs w:val="20"/>
              </w:rPr>
            </w:pPr>
            <w:r>
              <w:rPr>
                <w:rFonts w:hint="eastAsia" w:cs="宋体"/>
                <w:sz w:val="20"/>
                <w:szCs w:val="20"/>
              </w:rPr>
              <w:t>3. 高度：1U</w:t>
            </w:r>
          </w:p>
          <w:p w14:paraId="5ECE8690">
            <w:pPr>
              <w:spacing w:line="240" w:lineRule="auto"/>
              <w:jc w:val="left"/>
              <w:rPr>
                <w:rFonts w:cs="宋体"/>
                <w:sz w:val="20"/>
                <w:szCs w:val="20"/>
              </w:rPr>
            </w:pPr>
            <w:r>
              <w:rPr>
                <w:rFonts w:hint="eastAsia" w:cs="宋体"/>
                <w:sz w:val="20"/>
                <w:szCs w:val="20"/>
              </w:rPr>
              <w:t>4. 上下各12口理线槽；</w:t>
            </w:r>
          </w:p>
          <w:p w14:paraId="6AAFD7F9">
            <w:pPr>
              <w:spacing w:line="240" w:lineRule="auto"/>
              <w:jc w:val="left"/>
              <w:rPr>
                <w:rFonts w:cs="宋体"/>
                <w:sz w:val="20"/>
                <w:szCs w:val="20"/>
              </w:rPr>
            </w:pPr>
            <w:r>
              <w:rPr>
                <w:rFonts w:hint="eastAsia" w:cs="宋体"/>
                <w:sz w:val="20"/>
                <w:szCs w:val="20"/>
              </w:rPr>
              <w:t>5.厚度：1.0/1.2MM；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61A112">
            <w:pPr>
              <w:spacing w:line="240" w:lineRule="auto"/>
              <w:jc w:val="center"/>
              <w:rPr>
                <w:rFonts w:cs="宋体"/>
                <w:color w:val="000000"/>
                <w:sz w:val="20"/>
                <w:szCs w:val="20"/>
              </w:rPr>
            </w:pPr>
            <w:r>
              <w:rPr>
                <w:rFonts w:hint="eastAsia" w:cs="宋体"/>
                <w:color w:val="000000"/>
                <w:sz w:val="20"/>
                <w:szCs w:val="20"/>
              </w:rPr>
              <w:t xml:space="preserve">2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E05267D">
            <w:pPr>
              <w:spacing w:line="240" w:lineRule="auto"/>
              <w:jc w:val="center"/>
              <w:rPr>
                <w:rFonts w:cs="宋体"/>
                <w:color w:val="000000"/>
                <w:sz w:val="20"/>
                <w:szCs w:val="20"/>
              </w:rPr>
            </w:pPr>
            <w:r>
              <w:rPr>
                <w:rFonts w:hint="eastAsia" w:cs="宋体"/>
                <w:color w:val="000000"/>
                <w:sz w:val="20"/>
                <w:szCs w:val="20"/>
              </w:rPr>
              <w:t>个</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F11CBEC">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4D2E023">
            <w:pPr>
              <w:spacing w:line="240" w:lineRule="auto"/>
              <w:jc w:val="center"/>
              <w:rPr>
                <w:rFonts w:hint="eastAsia" w:cs="宋体"/>
                <w:color w:val="000000"/>
                <w:sz w:val="20"/>
                <w:szCs w:val="20"/>
              </w:rPr>
            </w:pPr>
          </w:p>
        </w:tc>
      </w:tr>
      <w:tr w14:paraId="712F7D10">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EA2472F">
            <w:pPr>
              <w:spacing w:line="240" w:lineRule="auto"/>
              <w:jc w:val="center"/>
              <w:rPr>
                <w:rFonts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388DE19">
            <w:pPr>
              <w:spacing w:line="240" w:lineRule="auto"/>
              <w:jc w:val="center"/>
              <w:rPr>
                <w:rFonts w:cs="宋体"/>
                <w:color w:val="000000"/>
                <w:sz w:val="20"/>
                <w:szCs w:val="20"/>
              </w:rPr>
            </w:pPr>
            <w:r>
              <w:rPr>
                <w:rFonts w:hint="eastAsia" w:cs="宋体"/>
                <w:color w:val="000000"/>
                <w:sz w:val="20"/>
                <w:szCs w:val="20"/>
              </w:rPr>
              <w:t>千兆光模块</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4595C358">
            <w:pPr>
              <w:spacing w:line="240" w:lineRule="auto"/>
              <w:jc w:val="left"/>
              <w:rPr>
                <w:rFonts w:cs="宋体"/>
                <w:sz w:val="20"/>
                <w:szCs w:val="20"/>
              </w:rPr>
            </w:pPr>
            <w:r>
              <w:rPr>
                <w:rFonts w:hint="eastAsia" w:cs="宋体"/>
                <w:sz w:val="20"/>
                <w:szCs w:val="20"/>
              </w:rPr>
              <w:t>千兆单模SFP光模块，波长1310nm，最大传输距离10km；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E09754">
            <w:pPr>
              <w:spacing w:line="240" w:lineRule="auto"/>
              <w:jc w:val="center"/>
              <w:rPr>
                <w:rFonts w:cs="宋体"/>
                <w:color w:val="000000"/>
                <w:sz w:val="20"/>
                <w:szCs w:val="20"/>
              </w:rPr>
            </w:pPr>
            <w:r>
              <w:rPr>
                <w:rFonts w:hint="eastAsia" w:cs="宋体"/>
                <w:color w:val="000000"/>
                <w:sz w:val="20"/>
                <w:szCs w:val="20"/>
              </w:rPr>
              <w:t xml:space="preserve">11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EE8205">
            <w:pPr>
              <w:spacing w:line="240" w:lineRule="auto"/>
              <w:jc w:val="center"/>
              <w:rPr>
                <w:rFonts w:cs="宋体"/>
                <w:color w:val="000000"/>
                <w:sz w:val="20"/>
                <w:szCs w:val="20"/>
              </w:rPr>
            </w:pPr>
            <w:r>
              <w:rPr>
                <w:rFonts w:hint="eastAsia" w:cs="宋体"/>
                <w:color w:val="000000"/>
                <w:sz w:val="20"/>
                <w:szCs w:val="20"/>
              </w:rPr>
              <w:t>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9E6D28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5450F08">
            <w:pPr>
              <w:spacing w:line="240" w:lineRule="auto"/>
              <w:jc w:val="center"/>
              <w:rPr>
                <w:rFonts w:hint="eastAsia" w:cs="宋体"/>
                <w:color w:val="000000"/>
                <w:sz w:val="20"/>
                <w:szCs w:val="20"/>
              </w:rPr>
            </w:pPr>
          </w:p>
        </w:tc>
      </w:tr>
      <w:tr w14:paraId="7F8BA332">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5B625947">
            <w:pPr>
              <w:spacing w:line="240" w:lineRule="auto"/>
              <w:jc w:val="center"/>
              <w:rPr>
                <w:rFonts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749B538">
            <w:pPr>
              <w:spacing w:line="240" w:lineRule="auto"/>
              <w:jc w:val="center"/>
              <w:rPr>
                <w:rFonts w:cs="宋体"/>
                <w:color w:val="000000"/>
                <w:sz w:val="20"/>
                <w:szCs w:val="20"/>
              </w:rPr>
            </w:pPr>
            <w:r>
              <w:rPr>
                <w:rFonts w:hint="eastAsia" w:cs="宋体"/>
                <w:color w:val="000000"/>
                <w:sz w:val="20"/>
                <w:szCs w:val="20"/>
              </w:rPr>
              <w:t xml:space="preserve">金属热镀锌槽式防火桥架安装  </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66318FE6">
            <w:pPr>
              <w:spacing w:line="240" w:lineRule="auto"/>
              <w:jc w:val="left"/>
              <w:rPr>
                <w:rFonts w:cs="宋体"/>
                <w:sz w:val="20"/>
                <w:szCs w:val="20"/>
              </w:rPr>
            </w:pPr>
            <w:r>
              <w:rPr>
                <w:rFonts w:hint="eastAsia" w:cs="宋体"/>
                <w:sz w:val="20"/>
                <w:szCs w:val="20"/>
              </w:rPr>
              <w:t>CT200*100*1.5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114423">
            <w:pPr>
              <w:spacing w:line="240" w:lineRule="auto"/>
              <w:jc w:val="center"/>
              <w:rPr>
                <w:rFonts w:cs="宋体"/>
                <w:color w:val="000000"/>
                <w:sz w:val="20"/>
                <w:szCs w:val="20"/>
              </w:rPr>
            </w:pPr>
            <w:r>
              <w:rPr>
                <w:rFonts w:hint="eastAsia" w:cs="宋体"/>
                <w:color w:val="000000"/>
                <w:sz w:val="20"/>
                <w:szCs w:val="20"/>
              </w:rPr>
              <w:t xml:space="preserve">150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A5F8A9C">
            <w:pPr>
              <w:spacing w:line="240" w:lineRule="auto"/>
              <w:jc w:val="center"/>
              <w:rPr>
                <w:rFonts w:cs="宋体"/>
                <w:color w:val="000000"/>
                <w:sz w:val="20"/>
                <w:szCs w:val="20"/>
              </w:rPr>
            </w:pPr>
            <w:r>
              <w:rPr>
                <w:rFonts w:hint="eastAsia" w:cs="宋体"/>
                <w:color w:val="000000"/>
                <w:sz w:val="20"/>
                <w:szCs w:val="20"/>
              </w:rPr>
              <w:t>米</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14FE2DF">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E64FF30">
            <w:pPr>
              <w:spacing w:line="240" w:lineRule="auto"/>
              <w:jc w:val="center"/>
              <w:rPr>
                <w:rFonts w:hint="eastAsia" w:cs="宋体"/>
                <w:color w:val="000000"/>
                <w:sz w:val="20"/>
                <w:szCs w:val="20"/>
              </w:rPr>
            </w:pPr>
          </w:p>
        </w:tc>
      </w:tr>
      <w:tr w14:paraId="164150C4">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59CD5AA">
            <w:pPr>
              <w:spacing w:line="240" w:lineRule="auto"/>
              <w:jc w:val="center"/>
              <w:rPr>
                <w:rFonts w:hint="eastAsia" w:cs="宋体" w:eastAsiaTheme="minorEastAsia"/>
                <w:color w:val="000000"/>
                <w:sz w:val="20"/>
                <w:szCs w:val="20"/>
                <w:lang w:eastAsia="zh-CN"/>
              </w:rPr>
            </w:pPr>
            <w:r>
              <w:rPr>
                <w:rFonts w:hint="eastAsia" w:cs="宋体"/>
                <w:color w:val="000000"/>
                <w:sz w:val="20"/>
                <w:szCs w:val="20"/>
                <w:lang w:val="en-US" w:eastAsia="zh-CN"/>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D75D1A0">
            <w:pPr>
              <w:spacing w:line="240" w:lineRule="auto"/>
              <w:jc w:val="center"/>
              <w:rPr>
                <w:rFonts w:cs="宋体"/>
                <w:color w:val="000000"/>
                <w:sz w:val="20"/>
                <w:szCs w:val="20"/>
              </w:rPr>
            </w:pPr>
            <w:r>
              <w:rPr>
                <w:rFonts w:hint="eastAsia" w:cs="宋体"/>
                <w:color w:val="000000"/>
                <w:sz w:val="20"/>
                <w:szCs w:val="20"/>
              </w:rPr>
              <w:t>附材</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02871CEB">
            <w:pPr>
              <w:spacing w:line="240" w:lineRule="auto"/>
              <w:jc w:val="left"/>
              <w:rPr>
                <w:rFonts w:cs="宋体"/>
                <w:sz w:val="20"/>
                <w:szCs w:val="20"/>
              </w:rPr>
            </w:pPr>
            <w:r>
              <w:rPr>
                <w:rFonts w:hint="eastAsia" w:cs="宋体"/>
                <w:sz w:val="20"/>
                <w:szCs w:val="20"/>
              </w:rPr>
              <w:t>包含条线、水晶头、管线、理线等辅材。</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691629C">
            <w:pPr>
              <w:spacing w:line="240" w:lineRule="auto"/>
              <w:jc w:val="center"/>
              <w:rPr>
                <w:rFonts w:cs="宋体"/>
                <w:color w:val="000000"/>
                <w:sz w:val="20"/>
                <w:szCs w:val="20"/>
              </w:rPr>
            </w:pPr>
            <w:r>
              <w:rPr>
                <w:rFonts w:hint="eastAsia" w:cs="宋体"/>
                <w:color w:val="000000"/>
                <w:sz w:val="20"/>
                <w:szCs w:val="20"/>
              </w:rPr>
              <w:t xml:space="preserve">1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AA61E2D">
            <w:pPr>
              <w:spacing w:line="240" w:lineRule="auto"/>
              <w:jc w:val="center"/>
              <w:rPr>
                <w:rFonts w:cs="宋体"/>
                <w:color w:val="000000"/>
                <w:sz w:val="20"/>
                <w:szCs w:val="20"/>
              </w:rPr>
            </w:pPr>
            <w:r>
              <w:rPr>
                <w:rFonts w:hint="eastAsia" w:cs="宋体"/>
                <w:color w:val="000000"/>
                <w:sz w:val="20"/>
                <w:szCs w:val="20"/>
              </w:rPr>
              <w:t>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19629A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7EB3AF52">
            <w:pPr>
              <w:spacing w:line="240" w:lineRule="auto"/>
              <w:jc w:val="center"/>
              <w:rPr>
                <w:rFonts w:hint="eastAsia" w:cs="宋体"/>
                <w:color w:val="000000"/>
                <w:sz w:val="20"/>
                <w:szCs w:val="20"/>
              </w:rPr>
            </w:pPr>
          </w:p>
        </w:tc>
      </w:tr>
      <w:tr w14:paraId="2C3D188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1BE30D74">
            <w:pPr>
              <w:spacing w:line="240" w:lineRule="auto"/>
              <w:jc w:val="left"/>
              <w:rPr>
                <w:rFonts w:cs="宋体"/>
                <w:b/>
                <w:bCs/>
                <w:color w:val="000000"/>
                <w:sz w:val="20"/>
                <w:szCs w:val="20"/>
              </w:rPr>
            </w:pPr>
            <w:r>
              <w:rPr>
                <w:rFonts w:hint="eastAsia" w:cs="宋体"/>
                <w:b/>
                <w:bCs/>
                <w:color w:val="000000"/>
                <w:sz w:val="20"/>
                <w:szCs w:val="20"/>
              </w:rPr>
              <w:t>七、</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9A45AA3">
            <w:pPr>
              <w:spacing w:line="240" w:lineRule="auto"/>
              <w:jc w:val="left"/>
              <w:rPr>
                <w:rFonts w:cs="宋体"/>
                <w:b/>
                <w:bCs/>
                <w:color w:val="000000"/>
                <w:sz w:val="20"/>
                <w:szCs w:val="20"/>
              </w:rPr>
            </w:pPr>
            <w:r>
              <w:rPr>
                <w:rFonts w:hint="eastAsia" w:cs="宋体"/>
                <w:b/>
                <w:bCs/>
                <w:color w:val="000000"/>
                <w:sz w:val="20"/>
                <w:szCs w:val="20"/>
              </w:rPr>
              <w:t>网络安全建设</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8E7E419">
            <w:pPr>
              <w:spacing w:line="240" w:lineRule="auto"/>
              <w:jc w:val="left"/>
              <w:rPr>
                <w:rFonts w:cs="宋体"/>
                <w:sz w:val="20"/>
                <w:szCs w:val="20"/>
              </w:rPr>
            </w:pP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E22DD12">
            <w:pPr>
              <w:spacing w:line="240" w:lineRule="auto"/>
              <w:jc w:val="center"/>
              <w:rPr>
                <w:rFonts w:cs="宋体"/>
                <w:sz w:val="20"/>
                <w:szCs w:val="20"/>
              </w:rPr>
            </w:pP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056B82E">
            <w:pPr>
              <w:spacing w:line="240" w:lineRule="auto"/>
              <w:jc w:val="center"/>
              <w:rPr>
                <w:rFonts w:cs="宋体"/>
                <w:sz w:val="20"/>
                <w:szCs w:val="20"/>
              </w:rPr>
            </w:pP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A28B606">
            <w:pPr>
              <w:spacing w:line="240" w:lineRule="auto"/>
              <w:jc w:val="center"/>
              <w:rPr>
                <w:rFonts w:cs="宋体"/>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70997B2">
            <w:pPr>
              <w:spacing w:line="240" w:lineRule="auto"/>
              <w:jc w:val="center"/>
              <w:rPr>
                <w:rFonts w:cs="宋体"/>
                <w:sz w:val="20"/>
                <w:szCs w:val="20"/>
              </w:rPr>
            </w:pPr>
          </w:p>
        </w:tc>
      </w:tr>
      <w:tr w14:paraId="0C965F99">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777ECF3">
            <w:pPr>
              <w:spacing w:line="240" w:lineRule="auto"/>
              <w:jc w:val="center"/>
              <w:rPr>
                <w:rFonts w:cs="宋体"/>
                <w:sz w:val="20"/>
                <w:szCs w:val="20"/>
              </w:rPr>
            </w:pPr>
            <w:r>
              <w:rPr>
                <w:rFonts w:hint="eastAsia" w:cs="宋体"/>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D5C65FC">
            <w:pPr>
              <w:spacing w:line="240" w:lineRule="auto"/>
              <w:jc w:val="left"/>
              <w:rPr>
                <w:rFonts w:cs="宋体"/>
                <w:sz w:val="20"/>
                <w:szCs w:val="20"/>
              </w:rPr>
            </w:pPr>
            <w:r>
              <w:rPr>
                <w:rFonts w:hint="eastAsia" w:cs="宋体"/>
                <w:sz w:val="20"/>
                <w:szCs w:val="20"/>
              </w:rPr>
              <w:t>安全等级保护测评</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54C92531">
            <w:pPr>
              <w:spacing w:line="240" w:lineRule="auto"/>
              <w:jc w:val="left"/>
              <w:rPr>
                <w:rFonts w:cs="宋体"/>
                <w:sz w:val="20"/>
                <w:szCs w:val="20"/>
              </w:rPr>
            </w:pPr>
            <w:r>
              <w:rPr>
                <w:rFonts w:hint="eastAsia" w:cs="宋体"/>
                <w:sz w:val="20"/>
                <w:szCs w:val="20"/>
              </w:rPr>
              <w:t>由第三方测评单位依据信息系统安全等级保护测评报告模板出具等级保护测评结果，提出信息系统安全加固建议，并完成公安部门等保备案。</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28B292">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92251DB">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0B8C1291">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16147333">
            <w:pPr>
              <w:spacing w:line="240" w:lineRule="auto"/>
              <w:jc w:val="center"/>
              <w:rPr>
                <w:rFonts w:hint="eastAsia" w:cs="宋体"/>
                <w:color w:val="000000"/>
                <w:sz w:val="20"/>
                <w:szCs w:val="20"/>
              </w:rPr>
            </w:pPr>
          </w:p>
        </w:tc>
      </w:tr>
      <w:tr w14:paraId="7FF2344C">
        <w:tblPrEx>
          <w:tblCellMar>
            <w:top w:w="0" w:type="dxa"/>
            <w:left w:w="0" w:type="dxa"/>
            <w:bottom w:w="0" w:type="dxa"/>
            <w:right w:w="0" w:type="dxa"/>
          </w:tblCellMar>
        </w:tblPrEx>
        <w:trPr>
          <w:gridAfter w:val="1"/>
          <w:wAfter w:w="217" w:type="dxa"/>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1B89CEDE">
            <w:pPr>
              <w:spacing w:line="240" w:lineRule="auto"/>
              <w:jc w:val="center"/>
              <w:rPr>
                <w:rFonts w:cs="宋体"/>
                <w:sz w:val="20"/>
                <w:szCs w:val="20"/>
              </w:rPr>
            </w:pPr>
            <w:r>
              <w:rPr>
                <w:rFonts w:hint="eastAsia" w:cs="宋体"/>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E60B5E3">
            <w:pPr>
              <w:spacing w:line="240" w:lineRule="auto"/>
              <w:jc w:val="left"/>
              <w:rPr>
                <w:rFonts w:cs="宋体"/>
                <w:sz w:val="20"/>
                <w:szCs w:val="20"/>
              </w:rPr>
            </w:pPr>
            <w:r>
              <w:rPr>
                <w:rFonts w:hint="eastAsia" w:cs="宋体"/>
                <w:sz w:val="20"/>
                <w:szCs w:val="20"/>
              </w:rPr>
              <w:t>代码安全审计</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DDB59C5">
            <w:pPr>
              <w:spacing w:line="240" w:lineRule="auto"/>
              <w:jc w:val="left"/>
              <w:rPr>
                <w:rFonts w:cs="宋体"/>
                <w:sz w:val="20"/>
                <w:szCs w:val="20"/>
              </w:rPr>
            </w:pPr>
            <w:r>
              <w:rPr>
                <w:rFonts w:hint="eastAsia" w:cs="宋体"/>
                <w:sz w:val="20"/>
                <w:szCs w:val="20"/>
              </w:rPr>
              <w:t>委托具有源代码安全审计测评资质的第三方检测机构，检查源代码中的安全缺陷，并出具测评报告及建议；</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AFCE47">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27F30F">
            <w:pPr>
              <w:spacing w:line="240" w:lineRule="auto"/>
              <w:jc w:val="center"/>
              <w:rPr>
                <w:rFonts w:cs="宋体"/>
                <w:color w:val="000000"/>
                <w:sz w:val="20"/>
                <w:szCs w:val="20"/>
              </w:rPr>
            </w:pPr>
            <w:r>
              <w:rPr>
                <w:rFonts w:hint="eastAsia" w:cs="宋体"/>
                <w:color w:val="000000"/>
                <w:sz w:val="20"/>
                <w:szCs w:val="20"/>
              </w:rPr>
              <w:t>项</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09ADC83">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7F6A559">
            <w:pPr>
              <w:spacing w:line="240" w:lineRule="auto"/>
              <w:jc w:val="center"/>
              <w:rPr>
                <w:rFonts w:hint="eastAsia" w:cs="宋体"/>
                <w:color w:val="000000"/>
                <w:sz w:val="20"/>
                <w:szCs w:val="20"/>
              </w:rPr>
            </w:pPr>
          </w:p>
        </w:tc>
      </w:tr>
      <w:tr w14:paraId="2E1D4C25">
        <w:tblPrEx>
          <w:tblCellMar>
            <w:top w:w="0" w:type="dxa"/>
            <w:left w:w="0" w:type="dxa"/>
            <w:bottom w:w="0" w:type="dxa"/>
            <w:right w:w="0" w:type="dxa"/>
          </w:tblCellMar>
        </w:tblPrEx>
        <w:trPr>
          <w:gridAfter w:val="1"/>
          <w:wAfter w:w="217" w:type="dxa"/>
          <w:trHeight w:val="23" w:hRule="atLeast"/>
          <w:jc w:val="center"/>
        </w:trPr>
        <w:tc>
          <w:tcPr>
            <w:tcW w:w="561" w:type="dxa"/>
            <w:vMerge w:val="restart"/>
            <w:tcBorders>
              <w:top w:val="nil"/>
              <w:left w:val="single" w:color="auto" w:sz="4" w:space="0"/>
              <w:right w:val="single" w:color="auto" w:sz="4" w:space="0"/>
            </w:tcBorders>
            <w:shd w:val="clear" w:color="auto" w:fill="auto"/>
            <w:tcMar>
              <w:left w:w="0" w:type="dxa"/>
              <w:right w:w="0" w:type="dxa"/>
            </w:tcMar>
            <w:vAlign w:val="center"/>
          </w:tcPr>
          <w:p w14:paraId="76D6F88F">
            <w:pPr>
              <w:spacing w:line="240" w:lineRule="auto"/>
              <w:jc w:val="center"/>
              <w:rPr>
                <w:rFonts w:cs="宋体"/>
                <w:sz w:val="20"/>
                <w:szCs w:val="20"/>
              </w:rPr>
            </w:pPr>
            <w:r>
              <w:rPr>
                <w:rFonts w:hint="eastAsia" w:cs="宋体"/>
                <w:sz w:val="20"/>
                <w:szCs w:val="20"/>
              </w:rPr>
              <w:t>3</w:t>
            </w:r>
          </w:p>
        </w:tc>
        <w:tc>
          <w:tcPr>
            <w:tcW w:w="1290" w:type="dxa"/>
            <w:vMerge w:val="restart"/>
            <w:tcBorders>
              <w:top w:val="nil"/>
              <w:left w:val="nil"/>
              <w:right w:val="single" w:color="auto" w:sz="4" w:space="0"/>
            </w:tcBorders>
            <w:shd w:val="clear" w:color="auto" w:fill="auto"/>
            <w:tcMar>
              <w:left w:w="0" w:type="dxa"/>
              <w:right w:w="0" w:type="dxa"/>
            </w:tcMar>
            <w:vAlign w:val="center"/>
          </w:tcPr>
          <w:p w14:paraId="11F987FF">
            <w:pPr>
              <w:spacing w:line="240" w:lineRule="auto"/>
              <w:jc w:val="left"/>
              <w:rPr>
                <w:rFonts w:cs="宋体"/>
                <w:sz w:val="20"/>
                <w:szCs w:val="20"/>
              </w:rPr>
            </w:pPr>
            <w:r>
              <w:rPr>
                <w:rFonts w:hint="eastAsia" w:cs="宋体"/>
                <w:sz w:val="20"/>
                <w:szCs w:val="20"/>
              </w:rPr>
              <w:t>边界防火墙</w:t>
            </w: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F7EF2C3">
            <w:pPr>
              <w:spacing w:line="240" w:lineRule="auto"/>
              <w:jc w:val="left"/>
              <w:rPr>
                <w:rFonts w:cs="宋体"/>
                <w:sz w:val="20"/>
                <w:szCs w:val="20"/>
              </w:rPr>
            </w:pPr>
            <w:r>
              <w:rPr>
                <w:rFonts w:hint="eastAsia" w:cs="宋体"/>
                <w:sz w:val="20"/>
                <w:szCs w:val="20"/>
              </w:rPr>
              <w:t>1、</w:t>
            </w:r>
            <w:r>
              <w:rPr>
                <w:rFonts w:hint="eastAsia" w:ascii="宋体" w:hAnsi="宋体" w:eastAsia="宋体" w:cs="Times New Roman"/>
                <w:szCs w:val="21"/>
              </w:rPr>
              <w:t>★</w:t>
            </w:r>
            <w:r>
              <w:rPr>
                <w:rFonts w:hint="eastAsia" w:cs="宋体"/>
                <w:sz w:val="20"/>
                <w:szCs w:val="20"/>
              </w:rPr>
              <w:t>产品所采用的国产CPU和国产操作系统通过中国信息安全测评中心安全可靠测评；</w:t>
            </w:r>
            <w:r>
              <w:rPr>
                <w:rFonts w:hint="eastAsia" w:cs="宋体"/>
                <w:b/>
                <w:bCs/>
                <w:sz w:val="20"/>
                <w:szCs w:val="20"/>
              </w:rPr>
              <w:t>（投标文件中说明所采用的CPU型号和国产操作系统类型）</w:t>
            </w:r>
          </w:p>
          <w:p w14:paraId="4D26E7FC">
            <w:pPr>
              <w:spacing w:line="240" w:lineRule="auto"/>
              <w:jc w:val="left"/>
              <w:rPr>
                <w:rFonts w:cs="宋体"/>
                <w:sz w:val="20"/>
                <w:szCs w:val="20"/>
              </w:rPr>
            </w:pPr>
            <w:r>
              <w:rPr>
                <w:rFonts w:hint="eastAsia" w:cs="宋体"/>
                <w:sz w:val="20"/>
                <w:szCs w:val="20"/>
              </w:rPr>
              <w:t>2、网络层吞吐量≥10G，应用层吞吐量≥4G，并发连接数≥500万，新建连接数≥10万；</w:t>
            </w:r>
          </w:p>
          <w:p w14:paraId="7B9D8F66">
            <w:pPr>
              <w:spacing w:line="240" w:lineRule="auto"/>
              <w:jc w:val="left"/>
              <w:rPr>
                <w:rFonts w:cs="宋体"/>
                <w:sz w:val="20"/>
                <w:szCs w:val="20"/>
              </w:rPr>
            </w:pPr>
            <w:r>
              <w:rPr>
                <w:rFonts w:hint="eastAsia" w:cs="宋体"/>
                <w:sz w:val="20"/>
                <w:szCs w:val="20"/>
              </w:rPr>
              <w:t>3、内存大小≥8G，硬盘容量≥128G SSD，接口≥</w:t>
            </w:r>
            <w:r>
              <w:rPr>
                <w:rFonts w:hint="eastAsia" w:cs="宋体"/>
                <w:sz w:val="20"/>
                <w:szCs w:val="20"/>
                <w:lang w:val="en-US" w:eastAsia="zh-CN"/>
              </w:rPr>
              <w:t>6</w:t>
            </w:r>
            <w:r>
              <w:rPr>
                <w:rFonts w:hint="eastAsia" w:cs="宋体"/>
                <w:sz w:val="20"/>
                <w:szCs w:val="20"/>
              </w:rPr>
              <w:t>千兆电口+</w:t>
            </w:r>
            <w:r>
              <w:rPr>
                <w:rFonts w:hint="eastAsia" w:cs="宋体"/>
                <w:sz w:val="20"/>
                <w:szCs w:val="20"/>
                <w:lang w:val="en-US" w:eastAsia="zh-CN"/>
              </w:rPr>
              <w:t>4</w:t>
            </w:r>
            <w:r>
              <w:rPr>
                <w:rFonts w:hint="eastAsia" w:cs="宋体"/>
                <w:sz w:val="20"/>
                <w:szCs w:val="20"/>
              </w:rPr>
              <w:t>千兆SFP光口，支持双交流电源；</w:t>
            </w:r>
          </w:p>
          <w:p w14:paraId="3B0FA47D">
            <w:pPr>
              <w:spacing w:line="240" w:lineRule="auto"/>
              <w:jc w:val="left"/>
              <w:rPr>
                <w:rFonts w:cs="宋体"/>
                <w:sz w:val="20"/>
                <w:szCs w:val="20"/>
              </w:rPr>
            </w:pPr>
            <w:r>
              <w:rPr>
                <w:rFonts w:hint="eastAsia" w:cs="宋体"/>
                <w:sz w:val="20"/>
                <w:szCs w:val="20"/>
              </w:rPr>
              <w:t>4、支持路由模式、透明模式、虚拟网线模式、旁路镜像模式等多种部署方式；</w:t>
            </w:r>
          </w:p>
          <w:p w14:paraId="37F7B60C">
            <w:pPr>
              <w:spacing w:line="240" w:lineRule="auto"/>
              <w:jc w:val="left"/>
              <w:rPr>
                <w:rFonts w:cs="宋体"/>
                <w:sz w:val="20"/>
                <w:szCs w:val="20"/>
              </w:rPr>
            </w:pPr>
            <w:r>
              <w:rPr>
                <w:rFonts w:hint="eastAsia" w:cs="宋体"/>
                <w:sz w:val="20"/>
                <w:szCs w:val="20"/>
              </w:rPr>
              <w:t>5、支持IPv4/IPv6双栈工作模式，支持基于IPv6的IP地址、服务、域名、应用、时间等条件设置访问控制策略；</w:t>
            </w:r>
          </w:p>
          <w:p w14:paraId="0DD41E11">
            <w:pPr>
              <w:spacing w:line="240" w:lineRule="auto"/>
              <w:jc w:val="left"/>
              <w:rPr>
                <w:rFonts w:cs="宋体"/>
                <w:sz w:val="20"/>
                <w:szCs w:val="20"/>
              </w:rPr>
            </w:pPr>
            <w:r>
              <w:rPr>
                <w:rFonts w:hint="eastAsia" w:cs="宋体"/>
                <w:sz w:val="20"/>
                <w:szCs w:val="20"/>
              </w:rPr>
              <w:t>6、支持应用识别与控制，支持对不少于9000种应用的识别和控制，应用类型包括游戏、购物、图书百科、工作招聘、P2P下载、聊天工具、旅游出行、股票软件等类型应用进行检测与控制；</w:t>
            </w:r>
          </w:p>
          <w:p w14:paraId="67B9B259">
            <w:pPr>
              <w:spacing w:line="240" w:lineRule="auto"/>
              <w:jc w:val="left"/>
              <w:rPr>
                <w:rFonts w:cs="宋体"/>
                <w:sz w:val="20"/>
                <w:szCs w:val="20"/>
              </w:rPr>
            </w:pPr>
            <w:r>
              <w:rPr>
                <w:rFonts w:hint="eastAsia" w:cs="宋体"/>
                <w:sz w:val="20"/>
                <w:szCs w:val="20"/>
              </w:rPr>
              <w:t>7、</w:t>
            </w:r>
            <w:r>
              <w:rPr>
                <w:rFonts w:hint="eastAsia" w:ascii="宋体" w:hAnsi="宋体" w:eastAsia="宋体" w:cs="Times New Roman"/>
                <w:szCs w:val="21"/>
              </w:rPr>
              <w:t>★</w:t>
            </w:r>
            <w:r>
              <w:rPr>
                <w:rFonts w:hint="eastAsia" w:cs="宋体"/>
                <w:sz w:val="20"/>
                <w:szCs w:val="20"/>
              </w:rPr>
              <w:t>支持勒索病毒检测与防御功能，针对勒索病毒攻击设置专项安全策略</w:t>
            </w:r>
            <w:r>
              <w:rPr>
                <w:rFonts w:hint="eastAsia" w:cs="宋体"/>
                <w:b/>
                <w:bCs/>
                <w:sz w:val="20"/>
                <w:szCs w:val="20"/>
              </w:rPr>
              <w:t>（需提供产品功能界面截图证明，并提供国家认可的第三方机构出具的关于“勒索病毒”的证书或检测报告）</w:t>
            </w:r>
            <w:r>
              <w:rPr>
                <w:rFonts w:hint="eastAsia" w:cs="宋体"/>
                <w:sz w:val="20"/>
                <w:szCs w:val="20"/>
              </w:rPr>
              <w:t>；</w:t>
            </w:r>
          </w:p>
          <w:p w14:paraId="5D7E72A7">
            <w:pPr>
              <w:spacing w:line="240" w:lineRule="auto"/>
              <w:jc w:val="left"/>
              <w:rPr>
                <w:rFonts w:cs="宋体"/>
                <w:sz w:val="20"/>
                <w:szCs w:val="20"/>
              </w:rPr>
            </w:pPr>
            <w:r>
              <w:rPr>
                <w:rFonts w:hint="eastAsia" w:cs="宋体"/>
                <w:sz w:val="20"/>
                <w:szCs w:val="20"/>
              </w:rPr>
              <w:t>8、</w:t>
            </w:r>
            <w:r>
              <w:rPr>
                <w:rFonts w:hint="eastAsia" w:ascii="宋体" w:hAnsi="宋体" w:eastAsia="宋体" w:cs="Times New Roman"/>
                <w:szCs w:val="21"/>
              </w:rPr>
              <w:t>★</w:t>
            </w:r>
            <w:r>
              <w:rPr>
                <w:rFonts w:hint="eastAsia" w:cs="宋体"/>
                <w:sz w:val="20"/>
                <w:szCs w:val="20"/>
              </w:rPr>
              <w:t>内置不低于17000种漏洞规则，同时支持在控制台界面通过漏洞ID、漏洞名称、危险等级、漏洞CVE标识、漏洞描述等条件查询漏洞特征信息，支持用户自定义IPS规则</w:t>
            </w:r>
            <w:r>
              <w:rPr>
                <w:rFonts w:hint="eastAsia" w:cs="宋体"/>
                <w:b/>
                <w:bCs/>
                <w:sz w:val="20"/>
                <w:szCs w:val="20"/>
              </w:rPr>
              <w:t>（需提供产品功能截图证明）</w:t>
            </w:r>
            <w:r>
              <w:rPr>
                <w:rFonts w:hint="eastAsia" w:cs="宋体"/>
                <w:sz w:val="20"/>
                <w:szCs w:val="20"/>
              </w:rPr>
              <w:t>；</w:t>
            </w:r>
          </w:p>
          <w:p w14:paraId="3DA7EEA7">
            <w:pPr>
              <w:spacing w:line="240" w:lineRule="auto"/>
              <w:jc w:val="left"/>
              <w:rPr>
                <w:rFonts w:cs="宋体"/>
                <w:sz w:val="20"/>
                <w:szCs w:val="20"/>
              </w:rPr>
            </w:pPr>
            <w:r>
              <w:rPr>
                <w:rFonts w:hint="eastAsia" w:cs="宋体"/>
                <w:sz w:val="20"/>
                <w:szCs w:val="20"/>
              </w:rPr>
              <w:t>9、</w:t>
            </w:r>
            <w:r>
              <w:rPr>
                <w:rFonts w:hint="eastAsia" w:ascii="宋体" w:hAnsi="宋体" w:eastAsia="宋体" w:cs="Times New Roman"/>
                <w:szCs w:val="21"/>
              </w:rPr>
              <w:t>★</w:t>
            </w:r>
            <w:r>
              <w:rPr>
                <w:rFonts w:hint="eastAsia" w:cs="宋体"/>
                <w:sz w:val="20"/>
                <w:szCs w:val="20"/>
              </w:rPr>
              <w:t>支持用户账号安全保护功能，包括用户账号多余入口检测、用户账号弱口令检测、用户账号暴力破解检测、失陷账号检测，防止因账号被暴力破解导致的非法提权情况发生</w:t>
            </w:r>
            <w:r>
              <w:rPr>
                <w:rFonts w:hint="eastAsia" w:cs="宋体"/>
                <w:b/>
                <w:bCs/>
                <w:sz w:val="20"/>
                <w:szCs w:val="20"/>
              </w:rPr>
              <w:t>（需提供国家认可的第三方机构出具的关于“账号保护”的证书或检测报告）</w:t>
            </w:r>
            <w:r>
              <w:rPr>
                <w:rFonts w:hint="eastAsia" w:cs="宋体"/>
                <w:sz w:val="20"/>
                <w:szCs w:val="20"/>
              </w:rPr>
              <w:t>；</w:t>
            </w:r>
          </w:p>
          <w:p w14:paraId="3E5B10D6">
            <w:pPr>
              <w:spacing w:line="240" w:lineRule="auto"/>
              <w:jc w:val="left"/>
              <w:rPr>
                <w:rFonts w:cs="宋体"/>
                <w:sz w:val="20"/>
                <w:szCs w:val="20"/>
              </w:rPr>
            </w:pPr>
            <w:r>
              <w:rPr>
                <w:rFonts w:hint="eastAsia" w:cs="宋体"/>
                <w:sz w:val="20"/>
                <w:szCs w:val="20"/>
              </w:rPr>
              <w:t>10、支持对安全策略管理和审计功能，记录安全策略变更时间、变更账号、变更类型等内容，提升日常安全策略运维效率；</w:t>
            </w:r>
          </w:p>
          <w:p w14:paraId="72749FF4">
            <w:pPr>
              <w:spacing w:line="240" w:lineRule="auto"/>
              <w:jc w:val="left"/>
              <w:rPr>
                <w:rFonts w:cs="宋体"/>
                <w:sz w:val="20"/>
                <w:szCs w:val="20"/>
              </w:rPr>
            </w:pPr>
            <w:r>
              <w:rPr>
                <w:rFonts w:hint="eastAsia" w:cs="宋体"/>
                <w:sz w:val="20"/>
                <w:szCs w:val="20"/>
              </w:rPr>
              <w:t>11、支持被动监测和主动扫描两种资产识别方式，可梳理离线资产、高危端口开放、冗余端口等安全风险；同时通过可视化的拓扑关系图，直观地展示资产和资产之间的访问关系、访问细节协议端口等信息；</w:t>
            </w:r>
          </w:p>
          <w:p w14:paraId="58C6F92D">
            <w:pPr>
              <w:spacing w:line="240" w:lineRule="auto"/>
              <w:jc w:val="left"/>
              <w:rPr>
                <w:rFonts w:cs="宋体"/>
                <w:sz w:val="20"/>
                <w:szCs w:val="20"/>
              </w:rPr>
            </w:pPr>
            <w:r>
              <w:rPr>
                <w:rFonts w:hint="eastAsia" w:cs="宋体"/>
                <w:sz w:val="20"/>
                <w:szCs w:val="20"/>
              </w:rPr>
              <w:t>1</w:t>
            </w:r>
            <w:r>
              <w:rPr>
                <w:rFonts w:hint="eastAsia" w:cs="宋体"/>
                <w:sz w:val="20"/>
                <w:szCs w:val="20"/>
                <w:lang w:val="en-US" w:eastAsia="zh-CN"/>
              </w:rPr>
              <w:t>2</w:t>
            </w:r>
            <w:r>
              <w:rPr>
                <w:rFonts w:hint="eastAsia" w:cs="宋体"/>
                <w:sz w:val="20"/>
                <w:szCs w:val="20"/>
              </w:rPr>
              <w:t>、提供不少于3年系统软件升级和硬件质保服务；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50AEA06">
            <w:pPr>
              <w:spacing w:line="240" w:lineRule="auto"/>
              <w:jc w:val="center"/>
              <w:rPr>
                <w:rFonts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CF381A6">
            <w:pPr>
              <w:spacing w:line="240" w:lineRule="auto"/>
              <w:jc w:val="center"/>
              <w:rPr>
                <w:rFonts w:cs="宋体"/>
                <w:color w:val="000000"/>
                <w:sz w:val="20"/>
                <w:szCs w:val="20"/>
              </w:rPr>
            </w:pPr>
            <w:r>
              <w:rPr>
                <w:rFonts w:hint="eastAsia" w:cs="宋体"/>
                <w:color w:val="000000"/>
                <w:sz w:val="20"/>
                <w:szCs w:val="20"/>
              </w:rPr>
              <w:t>台</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46A5CAE">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9907B15">
            <w:pPr>
              <w:spacing w:line="240" w:lineRule="auto"/>
              <w:jc w:val="center"/>
              <w:rPr>
                <w:rFonts w:hint="eastAsia" w:cs="宋体"/>
                <w:color w:val="000000"/>
                <w:sz w:val="20"/>
                <w:szCs w:val="20"/>
              </w:rPr>
            </w:pPr>
          </w:p>
        </w:tc>
      </w:tr>
      <w:tr w14:paraId="5BDBC1C4">
        <w:tblPrEx>
          <w:tblCellMar>
            <w:top w:w="0" w:type="dxa"/>
            <w:left w:w="0" w:type="dxa"/>
            <w:bottom w:w="0" w:type="dxa"/>
            <w:right w:w="0" w:type="dxa"/>
          </w:tblCellMar>
        </w:tblPrEx>
        <w:trPr>
          <w:gridAfter w:val="1"/>
          <w:wAfter w:w="217" w:type="dxa"/>
          <w:trHeight w:val="23" w:hRule="atLeast"/>
          <w:jc w:val="center"/>
        </w:trPr>
        <w:tc>
          <w:tcPr>
            <w:tcW w:w="561" w:type="dxa"/>
            <w:vMerge w:val="continue"/>
            <w:tcBorders>
              <w:left w:val="single" w:color="auto" w:sz="4" w:space="0"/>
              <w:right w:val="single" w:color="auto" w:sz="4" w:space="0"/>
            </w:tcBorders>
            <w:shd w:val="clear" w:color="auto" w:fill="auto"/>
            <w:tcMar>
              <w:left w:w="0" w:type="dxa"/>
              <w:right w:w="0" w:type="dxa"/>
            </w:tcMar>
            <w:vAlign w:val="center"/>
          </w:tcPr>
          <w:p w14:paraId="7D535E0D">
            <w:pPr>
              <w:spacing w:line="240" w:lineRule="auto"/>
              <w:jc w:val="center"/>
              <w:rPr>
                <w:rFonts w:cs="宋体"/>
                <w:sz w:val="20"/>
                <w:szCs w:val="20"/>
              </w:rPr>
            </w:pPr>
          </w:p>
        </w:tc>
        <w:tc>
          <w:tcPr>
            <w:tcW w:w="1290" w:type="dxa"/>
            <w:vMerge w:val="continue"/>
            <w:tcBorders>
              <w:left w:val="nil"/>
              <w:right w:val="single" w:color="auto" w:sz="4" w:space="0"/>
            </w:tcBorders>
            <w:shd w:val="clear" w:color="auto" w:fill="auto"/>
            <w:tcMar>
              <w:left w:w="0" w:type="dxa"/>
              <w:right w:w="0" w:type="dxa"/>
            </w:tcMar>
            <w:vAlign w:val="center"/>
          </w:tcPr>
          <w:p w14:paraId="62A47382">
            <w:pPr>
              <w:spacing w:line="240" w:lineRule="auto"/>
              <w:jc w:val="left"/>
              <w:rPr>
                <w:rFonts w:cs="宋体"/>
                <w:sz w:val="20"/>
                <w:szCs w:val="20"/>
              </w:rPr>
            </w:pP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1C42453B">
            <w:pPr>
              <w:spacing w:line="240" w:lineRule="auto"/>
              <w:jc w:val="left"/>
              <w:rPr>
                <w:rFonts w:cs="宋体"/>
                <w:sz w:val="20"/>
                <w:szCs w:val="20"/>
              </w:rPr>
            </w:pPr>
            <w:r>
              <w:rPr>
                <w:rFonts w:hint="eastAsia" w:cs="宋体"/>
                <w:sz w:val="20"/>
                <w:szCs w:val="20"/>
              </w:rPr>
              <w:t>提供不少于3年病毒防护（至少包含本地杀毒引擎、本地病毒库、云端威胁情报）升级服务；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6D584CA">
            <w:pPr>
              <w:spacing w:line="240" w:lineRule="auto"/>
              <w:jc w:val="center"/>
              <w:rPr>
                <w:rFonts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25B900">
            <w:pPr>
              <w:spacing w:line="240" w:lineRule="auto"/>
              <w:jc w:val="center"/>
              <w:rPr>
                <w:rFonts w:cs="宋体"/>
                <w:color w:val="000000"/>
                <w:sz w:val="20"/>
                <w:szCs w:val="20"/>
              </w:rPr>
            </w:pPr>
            <w:r>
              <w:rPr>
                <w:rFonts w:hint="eastAsia" w:cs="宋体"/>
                <w:color w:val="000000"/>
                <w:sz w:val="20"/>
                <w:szCs w:val="20"/>
              </w:rPr>
              <w:t>年</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5B1D268A">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3CFC8A1C">
            <w:pPr>
              <w:spacing w:line="240" w:lineRule="auto"/>
              <w:jc w:val="center"/>
              <w:rPr>
                <w:rFonts w:hint="eastAsia" w:cs="宋体"/>
                <w:color w:val="000000"/>
                <w:sz w:val="20"/>
                <w:szCs w:val="20"/>
              </w:rPr>
            </w:pPr>
          </w:p>
        </w:tc>
      </w:tr>
      <w:tr w14:paraId="68E6AB64">
        <w:tblPrEx>
          <w:tblCellMar>
            <w:top w:w="0" w:type="dxa"/>
            <w:left w:w="0" w:type="dxa"/>
            <w:bottom w:w="0" w:type="dxa"/>
            <w:right w:w="0" w:type="dxa"/>
          </w:tblCellMar>
        </w:tblPrEx>
        <w:trPr>
          <w:gridAfter w:val="1"/>
          <w:wAfter w:w="217" w:type="dxa"/>
          <w:trHeight w:val="23" w:hRule="atLeast"/>
          <w:jc w:val="center"/>
        </w:trPr>
        <w:tc>
          <w:tcPr>
            <w:tcW w:w="561"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14:paraId="4DB628CF">
            <w:pPr>
              <w:spacing w:line="240" w:lineRule="auto"/>
              <w:jc w:val="center"/>
              <w:rPr>
                <w:rFonts w:cs="宋体"/>
                <w:sz w:val="20"/>
                <w:szCs w:val="20"/>
              </w:rPr>
            </w:pPr>
          </w:p>
        </w:tc>
        <w:tc>
          <w:tcPr>
            <w:tcW w:w="1290" w:type="dxa"/>
            <w:vMerge w:val="continue"/>
            <w:tcBorders>
              <w:left w:val="nil"/>
              <w:bottom w:val="single" w:color="auto" w:sz="4" w:space="0"/>
              <w:right w:val="single" w:color="auto" w:sz="4" w:space="0"/>
            </w:tcBorders>
            <w:shd w:val="clear" w:color="auto" w:fill="auto"/>
            <w:tcMar>
              <w:left w:w="0" w:type="dxa"/>
              <w:right w:w="0" w:type="dxa"/>
            </w:tcMar>
            <w:vAlign w:val="center"/>
          </w:tcPr>
          <w:p w14:paraId="6F5CF243">
            <w:pPr>
              <w:spacing w:line="240" w:lineRule="auto"/>
              <w:jc w:val="left"/>
              <w:rPr>
                <w:rFonts w:cs="宋体"/>
                <w:sz w:val="20"/>
                <w:szCs w:val="20"/>
              </w:rPr>
            </w:pPr>
          </w:p>
        </w:tc>
        <w:tc>
          <w:tcPr>
            <w:tcW w:w="5517" w:type="dxa"/>
            <w:tcBorders>
              <w:top w:val="nil"/>
              <w:left w:val="nil"/>
              <w:bottom w:val="single" w:color="auto" w:sz="4" w:space="0"/>
              <w:right w:val="single" w:color="auto" w:sz="4" w:space="0"/>
            </w:tcBorders>
            <w:shd w:val="clear" w:color="auto" w:fill="auto"/>
            <w:tcMar>
              <w:left w:w="0" w:type="dxa"/>
              <w:right w:w="0" w:type="dxa"/>
            </w:tcMar>
            <w:vAlign w:val="center"/>
          </w:tcPr>
          <w:p w14:paraId="75F86246">
            <w:pPr>
              <w:spacing w:line="240" w:lineRule="auto"/>
              <w:jc w:val="left"/>
              <w:rPr>
                <w:rFonts w:cs="宋体"/>
                <w:sz w:val="20"/>
                <w:szCs w:val="20"/>
              </w:rPr>
            </w:pPr>
            <w:r>
              <w:rPr>
                <w:rFonts w:hint="eastAsia" w:cs="宋体"/>
                <w:sz w:val="20"/>
                <w:szCs w:val="20"/>
              </w:rPr>
              <w:t>提供不少于3年入侵防御规则库（至少包含IPS特征库、僵尸网络防护库、实时漏洞分析识别库、URL&amp;应用识别库）升级服务；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10F6316">
            <w:pPr>
              <w:spacing w:line="240" w:lineRule="auto"/>
              <w:jc w:val="center"/>
              <w:rPr>
                <w:rFonts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E3F9AC">
            <w:pPr>
              <w:spacing w:line="240" w:lineRule="auto"/>
              <w:jc w:val="center"/>
              <w:rPr>
                <w:rFonts w:cs="宋体"/>
                <w:color w:val="000000"/>
                <w:sz w:val="20"/>
                <w:szCs w:val="20"/>
              </w:rPr>
            </w:pPr>
            <w:r>
              <w:rPr>
                <w:rFonts w:hint="eastAsia" w:cs="宋体"/>
                <w:color w:val="000000"/>
                <w:sz w:val="20"/>
                <w:szCs w:val="20"/>
              </w:rPr>
              <w:t>年</w:t>
            </w:r>
          </w:p>
        </w:tc>
        <w:tc>
          <w:tcPr>
            <w:tcW w:w="762"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47F868D4">
            <w:pPr>
              <w:spacing w:line="240" w:lineRule="auto"/>
              <w:jc w:val="center"/>
              <w:rPr>
                <w:rFonts w:hint="eastAsia" w:cs="宋体"/>
                <w:color w:val="000000"/>
                <w:sz w:val="20"/>
                <w:szCs w:val="20"/>
              </w:rPr>
            </w:pPr>
          </w:p>
        </w:tc>
        <w:tc>
          <w:tcPr>
            <w:tcW w:w="763" w:type="dxa"/>
            <w:gridSpan w:val="2"/>
            <w:tcBorders>
              <w:top w:val="nil"/>
              <w:left w:val="nil"/>
              <w:bottom w:val="single" w:color="auto" w:sz="4" w:space="0"/>
              <w:right w:val="single" w:color="auto" w:sz="4" w:space="0"/>
            </w:tcBorders>
            <w:shd w:val="clear" w:color="auto" w:fill="auto"/>
            <w:noWrap/>
            <w:tcMar>
              <w:left w:w="0" w:type="dxa"/>
              <w:right w:w="0" w:type="dxa"/>
            </w:tcMar>
            <w:vAlign w:val="center"/>
          </w:tcPr>
          <w:p w14:paraId="2EC24B25">
            <w:pPr>
              <w:spacing w:line="240" w:lineRule="auto"/>
              <w:jc w:val="center"/>
              <w:rPr>
                <w:rFonts w:hint="eastAsia" w:cs="宋体"/>
                <w:color w:val="000000"/>
                <w:sz w:val="20"/>
                <w:szCs w:val="20"/>
              </w:rPr>
            </w:pPr>
          </w:p>
        </w:tc>
      </w:tr>
      <w:tr w14:paraId="7758CF7A">
        <w:tblPrEx>
          <w:tblCellMar>
            <w:top w:w="0" w:type="dxa"/>
            <w:left w:w="0" w:type="dxa"/>
            <w:bottom w:w="0" w:type="dxa"/>
            <w:right w:w="0" w:type="dxa"/>
          </w:tblCellMar>
        </w:tblPrEx>
        <w:trPr>
          <w:trHeight w:val="2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290F330">
            <w:pPr>
              <w:spacing w:line="240" w:lineRule="auto"/>
              <w:jc w:val="center"/>
              <w:rPr>
                <w:rFonts w:cs="宋体"/>
                <w:sz w:val="20"/>
                <w:szCs w:val="20"/>
              </w:rPr>
            </w:pPr>
          </w:p>
        </w:tc>
        <w:tc>
          <w:tcPr>
            <w:tcW w:w="129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0CECB75">
            <w:pPr>
              <w:spacing w:line="240" w:lineRule="auto"/>
              <w:jc w:val="left"/>
              <w:rPr>
                <w:rFonts w:cs="宋体"/>
                <w:sz w:val="20"/>
                <w:szCs w:val="20"/>
              </w:rPr>
            </w:pPr>
          </w:p>
        </w:tc>
        <w:tc>
          <w:tcPr>
            <w:tcW w:w="7838"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0C86929">
            <w:pPr>
              <w:spacing w:line="240" w:lineRule="auto"/>
              <w:jc w:val="center"/>
              <w:rPr>
                <w:rFonts w:hint="eastAsia" w:cs="宋体"/>
                <w:color w:val="000000"/>
                <w:sz w:val="20"/>
                <w:szCs w:val="20"/>
              </w:rPr>
            </w:pPr>
            <w:r>
              <w:rPr>
                <w:rFonts w:hint="eastAsia" w:cs="宋体"/>
                <w:sz w:val="20"/>
                <w:szCs w:val="20"/>
                <w:lang w:val="en-US" w:eastAsia="zh-CN"/>
              </w:rPr>
              <w:t>合计</w:t>
            </w:r>
          </w:p>
        </w:tc>
        <w:tc>
          <w:tcPr>
            <w:tcW w:w="520" w:type="dxa"/>
            <w:gridSpan w:val="2"/>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D61D590">
            <w:pPr>
              <w:spacing w:line="240" w:lineRule="auto"/>
              <w:jc w:val="center"/>
              <w:rPr>
                <w:rFonts w:hint="eastAsia" w:cs="宋体"/>
                <w:color w:val="000000"/>
                <w:sz w:val="20"/>
                <w:szCs w:val="20"/>
              </w:rPr>
            </w:pPr>
          </w:p>
        </w:tc>
      </w:tr>
    </w:tbl>
    <w:p w14:paraId="12A93FC2">
      <w:pPr>
        <w:jc w:val="center"/>
        <w:rPr>
          <w:rFonts w:ascii="宋体" w:hAnsi="宋体" w:eastAsia="宋体" w:cs="Times New Roman"/>
          <w:szCs w:val="21"/>
        </w:rPr>
      </w:pPr>
      <w:r>
        <w:rPr>
          <w:rFonts w:hint="eastAsia" w:ascii="宋体" w:hAnsi="宋体" w:eastAsia="宋体" w:cs="Times New Roman"/>
          <w:szCs w:val="21"/>
        </w:rPr>
        <w:br w:type="page"/>
      </w:r>
    </w:p>
    <w:p w14:paraId="3ABB6D43">
      <w:pPr>
        <w:wordWrap w:val="0"/>
        <w:spacing w:line="400" w:lineRule="exact"/>
        <w:rPr>
          <w:rFonts w:ascii="宋体" w:hAnsi="宋体" w:eastAsia="宋体" w:cs="Times New Roman"/>
          <w:szCs w:val="21"/>
        </w:rPr>
      </w:pPr>
      <w:r>
        <w:rPr>
          <w:rFonts w:hint="eastAsia" w:ascii="宋体" w:hAnsi="宋体" w:eastAsia="宋体" w:cs="Times New Roman"/>
          <w:szCs w:val="21"/>
        </w:rPr>
        <w:t>附件五-</w:t>
      </w:r>
      <w:r>
        <w:rPr>
          <w:rFonts w:ascii="宋体" w:hAnsi="宋体" w:eastAsia="宋体" w:cs="Times New Roman"/>
          <w:szCs w:val="21"/>
        </w:rPr>
        <w:t>1</w:t>
      </w:r>
    </w:p>
    <w:p w14:paraId="01426780">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中小企业声明函</w:t>
      </w:r>
    </w:p>
    <w:p w14:paraId="1F0EB0D5">
      <w:pPr>
        <w:wordWrap w:val="0"/>
        <w:spacing w:line="400" w:lineRule="exact"/>
        <w:rPr>
          <w:rFonts w:ascii="宋体" w:hAnsi="宋体" w:eastAsia="宋体" w:cs="Times New Roman"/>
          <w:szCs w:val="21"/>
        </w:rPr>
      </w:pPr>
    </w:p>
    <w:p w14:paraId="40473E71">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本公司（联合体）郑重声明，根据《政府采购促进中小</w:t>
      </w:r>
      <w:r>
        <w:rPr>
          <w:rFonts w:ascii="宋体" w:hAnsi="宋体" w:eastAsia="宋体" w:cs="Times New Roman"/>
          <w:szCs w:val="21"/>
        </w:rPr>
        <w:t>企业发展管理办法》（财库﹝2020﹞46号）的规定，本公司</w:t>
      </w:r>
      <w:r>
        <w:rPr>
          <w:rFonts w:hint="eastAsia" w:ascii="宋体" w:hAnsi="宋体" w:eastAsia="宋体" w:cs="Times New Roman"/>
          <w:szCs w:val="21"/>
        </w:rPr>
        <w:t>（联合体）</w:t>
      </w:r>
      <w:r>
        <w:rPr>
          <w:rFonts w:ascii="宋体" w:hAnsi="宋体" w:eastAsia="宋体" w:cs="Times New Roman"/>
          <w:szCs w:val="21"/>
        </w:rPr>
        <w:t>参加</w:t>
      </w:r>
      <w:r>
        <w:rPr>
          <w:rFonts w:hint="eastAsia" w:ascii="宋体" w:hAnsi="宋体" w:eastAsia="宋体" w:cs="Times New Roman"/>
          <w:szCs w:val="21"/>
          <w:u w:val="single"/>
        </w:rPr>
        <w:t xml:space="preserve"> 余姚市人民政府兰江街道办事处 </w:t>
      </w:r>
      <w:r>
        <w:rPr>
          <w:rFonts w:ascii="宋体" w:hAnsi="宋体" w:eastAsia="宋体" w:cs="Times New Roman"/>
          <w:szCs w:val="21"/>
        </w:rPr>
        <w:t>的</w:t>
      </w:r>
      <w:r>
        <w:rPr>
          <w:rFonts w:hint="eastAsia" w:ascii="宋体" w:hAnsi="宋体" w:eastAsia="宋体" w:cs="Times New Roman"/>
          <w:szCs w:val="21"/>
          <w:u w:val="single"/>
        </w:rPr>
        <w:t xml:space="preserve"> 四明未来社区数字化改造提升项目 </w:t>
      </w:r>
      <w:r>
        <w:rPr>
          <w:rFonts w:ascii="宋体" w:hAnsi="宋体" w:eastAsia="宋体" w:cs="Times New Roman"/>
          <w:szCs w:val="21"/>
        </w:rPr>
        <w:t>采购活动，</w:t>
      </w:r>
      <w:r>
        <w:rPr>
          <w:rFonts w:hint="eastAsia" w:ascii="宋体" w:hAnsi="宋体" w:eastAsia="宋体" w:cs="Times New Roman"/>
          <w:b/>
          <w:szCs w:val="21"/>
        </w:rPr>
        <w:t>服务全部由符合政策要求的中小企业承接。相关企业（含联合体中的中小企业、签订分包意向协议的中小企业）的具体情况如下：</w:t>
      </w:r>
    </w:p>
    <w:p w14:paraId="338CCA4F">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u w:val="single"/>
        </w:rPr>
        <w:t xml:space="preserve"> 四明未来社区数字化改造提升项目 </w:t>
      </w:r>
      <w:r>
        <w:rPr>
          <w:rFonts w:ascii="宋体" w:hAnsi="宋体" w:eastAsia="宋体" w:cs="Times New Roman"/>
          <w:szCs w:val="21"/>
        </w:rPr>
        <w:t>，属于</w:t>
      </w:r>
      <w:r>
        <w:rPr>
          <w:rFonts w:hint="eastAsia" w:ascii="宋体" w:hAnsi="宋体" w:eastAsia="宋体" w:cs="Times New Roman"/>
          <w:szCs w:val="21"/>
          <w:u w:val="single"/>
        </w:rPr>
        <w:t xml:space="preserve"> 软件和信息技术服务业 </w:t>
      </w:r>
      <w:r>
        <w:rPr>
          <w:rFonts w:ascii="宋体" w:hAnsi="宋体" w:eastAsia="宋体" w:cs="Times New Roman"/>
          <w:szCs w:val="21"/>
        </w:rPr>
        <w:t>；承</w:t>
      </w:r>
      <w:r>
        <w:rPr>
          <w:rFonts w:hint="eastAsia" w:ascii="宋体" w:hAnsi="宋体" w:eastAsia="宋体" w:cs="Times New Roman"/>
          <w:szCs w:val="21"/>
        </w:rPr>
        <w:t>接</w:t>
      </w:r>
      <w:r>
        <w:rPr>
          <w:rFonts w:ascii="宋体" w:hAnsi="宋体" w:eastAsia="宋体" w:cs="Times New Roman"/>
          <w:szCs w:val="21"/>
        </w:rPr>
        <w:t>企业为</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供应商或联合体牵头人或联合体成员</w:t>
      </w:r>
      <w:r>
        <w:rPr>
          <w:rFonts w:ascii="宋体" w:hAnsi="宋体" w:eastAsia="宋体" w:cs="Times New Roman"/>
          <w:szCs w:val="21"/>
          <w:u w:val="single"/>
        </w:rPr>
        <w:t>名称）</w:t>
      </w:r>
      <w:r>
        <w:rPr>
          <w:rFonts w:ascii="宋体" w:hAnsi="宋体" w:eastAsia="宋体" w:cs="Times New Roman"/>
          <w:szCs w:val="21"/>
        </w:rPr>
        <w:t>，从业人员</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hint="eastAsia" w:ascii="宋体" w:hAnsi="宋体" w:eastAsia="宋体" w:cs="Times New Roman"/>
          <w:szCs w:val="21"/>
          <w:u w:val="single"/>
        </w:rPr>
        <w:t xml:space="preserve">          </w:t>
      </w:r>
      <w:r>
        <w:rPr>
          <w:rFonts w:ascii="宋体" w:hAnsi="宋体" w:eastAsia="宋体" w:cs="Times New Roman"/>
          <w:szCs w:val="21"/>
          <w:u w:val="single"/>
        </w:rPr>
        <w:t>（中型企业</w:t>
      </w:r>
      <w:r>
        <w:rPr>
          <w:rFonts w:hint="eastAsia" w:ascii="宋体" w:hAnsi="宋体" w:eastAsia="宋体" w:cs="Times New Roman"/>
          <w:szCs w:val="21"/>
          <w:u w:val="single"/>
        </w:rPr>
        <w:t>或</w:t>
      </w:r>
      <w:r>
        <w:rPr>
          <w:rFonts w:ascii="宋体" w:hAnsi="宋体" w:eastAsia="宋体" w:cs="Times New Roman"/>
          <w:szCs w:val="21"/>
          <w:u w:val="single"/>
        </w:rPr>
        <w:t>小型企业</w:t>
      </w:r>
      <w:r>
        <w:rPr>
          <w:rFonts w:hint="eastAsia" w:ascii="宋体" w:hAnsi="宋体" w:eastAsia="宋体" w:cs="Times New Roman"/>
          <w:szCs w:val="21"/>
          <w:u w:val="single"/>
        </w:rPr>
        <w:t>或</w:t>
      </w:r>
      <w:r>
        <w:rPr>
          <w:rFonts w:ascii="宋体" w:hAnsi="宋体" w:eastAsia="宋体" w:cs="Times New Roman"/>
          <w:szCs w:val="21"/>
          <w:u w:val="single"/>
        </w:rPr>
        <w:t>微型企业）</w:t>
      </w:r>
      <w:r>
        <w:rPr>
          <w:rFonts w:hint="eastAsia" w:ascii="宋体" w:hAnsi="宋体" w:eastAsia="宋体" w:cs="Times New Roman"/>
          <w:szCs w:val="21"/>
        </w:rPr>
        <w:t>。</w:t>
      </w:r>
    </w:p>
    <w:p w14:paraId="3E75839D">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注：从业人员、营业收入、资产总额填报上一年度数据，无上一年度数据的新成立企业可不填报。</w:t>
      </w:r>
    </w:p>
    <w:p w14:paraId="565C5DB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6CF1448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本企业对上述声明内容的真实性负责。如有虚假，将依法承担相应责任。</w:t>
      </w:r>
    </w:p>
    <w:p w14:paraId="41D63F5E">
      <w:pPr>
        <w:wordWrap w:val="0"/>
        <w:spacing w:line="400" w:lineRule="exact"/>
        <w:rPr>
          <w:rFonts w:ascii="宋体" w:hAnsi="宋体" w:eastAsia="宋体" w:cs="Times New Roman"/>
          <w:szCs w:val="21"/>
        </w:rPr>
      </w:pPr>
    </w:p>
    <w:p w14:paraId="270BEC51">
      <w:pPr>
        <w:wordWrap w:val="0"/>
        <w:spacing w:line="400" w:lineRule="exact"/>
        <w:rPr>
          <w:rFonts w:ascii="宋体" w:hAnsi="宋体" w:eastAsia="宋体" w:cs="Times New Roman"/>
          <w:szCs w:val="21"/>
        </w:rPr>
      </w:pPr>
    </w:p>
    <w:p w14:paraId="59558409">
      <w:pPr>
        <w:wordWrap w:val="0"/>
        <w:spacing w:line="400" w:lineRule="exact"/>
        <w:ind w:firstLine="2100" w:firstLineChars="1000"/>
        <w:rPr>
          <w:rFonts w:ascii="宋体" w:hAnsi="宋体" w:eastAsia="宋体" w:cs="Times New Roman"/>
          <w:szCs w:val="21"/>
        </w:rPr>
      </w:pPr>
      <w:r>
        <w:rPr>
          <w:rFonts w:hint="eastAsia" w:ascii="宋体" w:hAnsi="宋体" w:eastAsia="宋体" w:cs="Times New Roman"/>
          <w:szCs w:val="21"/>
        </w:rPr>
        <w:t>供应商或联合体牵头人或联合体成员名称（盖电子公章）：</w:t>
      </w:r>
      <w:r>
        <w:rPr>
          <w:rFonts w:hint="eastAsia" w:ascii="宋体" w:hAnsi="宋体" w:eastAsia="宋体" w:cs="Times New Roman"/>
          <w:szCs w:val="21"/>
          <w:u w:val="single"/>
        </w:rPr>
        <w:t xml:space="preserve">          </w:t>
      </w:r>
    </w:p>
    <w:p w14:paraId="3245DFC5">
      <w:pPr>
        <w:wordWrap w:val="0"/>
        <w:spacing w:line="400" w:lineRule="exact"/>
        <w:ind w:firstLine="2100" w:firstLineChars="1000"/>
        <w:rPr>
          <w:rFonts w:ascii="宋体" w:hAnsi="宋体" w:eastAsia="宋体" w:cs="Times New Roman"/>
          <w:szCs w:val="21"/>
          <w:u w:val="single"/>
        </w:rPr>
      </w:pP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期：</w:t>
      </w:r>
      <w:r>
        <w:rPr>
          <w:rFonts w:hint="eastAsia" w:ascii="宋体" w:hAnsi="宋体" w:eastAsia="宋体" w:cs="Times New Roman"/>
          <w:szCs w:val="21"/>
          <w:u w:val="single"/>
        </w:rPr>
        <w:t xml:space="preserve">          </w:t>
      </w:r>
    </w:p>
    <w:p w14:paraId="2DDF6F2D">
      <w:pPr>
        <w:spacing w:line="400" w:lineRule="exact"/>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081E974E">
      <w:pPr>
        <w:wordWrap w:val="0"/>
        <w:spacing w:line="400" w:lineRule="exact"/>
        <w:rPr>
          <w:rFonts w:ascii="宋体" w:hAnsi="宋体" w:eastAsia="宋体" w:cs="Times New Roman"/>
          <w:szCs w:val="21"/>
        </w:rPr>
      </w:pPr>
      <w:r>
        <w:rPr>
          <w:rFonts w:hint="eastAsia" w:ascii="宋体" w:hAnsi="宋体" w:eastAsia="宋体" w:cs="Times New Roman"/>
          <w:szCs w:val="21"/>
        </w:rPr>
        <w:t>填写说明：</w:t>
      </w:r>
    </w:p>
    <w:p w14:paraId="692C3DF0">
      <w:pPr>
        <w:wordWrap w:val="0"/>
        <w:spacing w:line="400" w:lineRule="exact"/>
        <w:rPr>
          <w:rFonts w:ascii="宋体" w:hAnsi="宋体" w:eastAsia="宋体" w:cs="Times New Roman"/>
          <w:szCs w:val="21"/>
        </w:rPr>
      </w:pPr>
      <w:r>
        <w:rPr>
          <w:rFonts w:hint="eastAsia" w:ascii="宋体" w:hAnsi="宋体" w:eastAsia="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947C607">
      <w:pPr>
        <w:wordWrap w:val="0"/>
        <w:spacing w:line="400" w:lineRule="exact"/>
        <w:rPr>
          <w:rFonts w:ascii="宋体" w:hAnsi="宋体" w:eastAsia="宋体" w:cs="Times New Roman"/>
          <w:szCs w:val="21"/>
        </w:rPr>
      </w:pPr>
      <w:r>
        <w:rPr>
          <w:rFonts w:hint="eastAsia" w:ascii="宋体" w:hAnsi="宋体" w:eastAsia="宋体" w:cs="Times New Roman"/>
          <w:szCs w:val="21"/>
        </w:rPr>
        <w:t>2.各行业划型标准为：</w:t>
      </w:r>
    </w:p>
    <w:p w14:paraId="7192FB98">
      <w:pPr>
        <w:wordWrap w:val="0"/>
        <w:spacing w:line="400" w:lineRule="exact"/>
        <w:rPr>
          <w:rFonts w:ascii="宋体" w:hAnsi="宋体" w:eastAsia="宋体" w:cs="Times New Roman"/>
          <w:szCs w:val="21"/>
        </w:rPr>
      </w:pPr>
      <w:r>
        <w:rPr>
          <w:rFonts w:hint="eastAsia" w:ascii="宋体" w:hAnsi="宋体" w:eastAsia="宋体" w:cs="Times New Roman"/>
          <w:szCs w:val="21"/>
        </w:rPr>
        <w:t>（1）农、林、牧、渔业。营业收入</w:t>
      </w:r>
      <w:r>
        <w:rPr>
          <w:rFonts w:ascii="宋体" w:hAnsi="宋体" w:eastAsia="宋体" w:cs="Times New Roman"/>
          <w:szCs w:val="21"/>
        </w:rPr>
        <w:t>20000万元以下的为中小微型企业。其中，营业收入500万元及以上的为中型企业，营业收入50万元及以上的为小型企业，营业收入50万元以下的为微型企业。</w:t>
      </w:r>
    </w:p>
    <w:p w14:paraId="53730C1C">
      <w:pPr>
        <w:wordWrap w:val="0"/>
        <w:spacing w:line="400" w:lineRule="exact"/>
        <w:rPr>
          <w:rFonts w:ascii="宋体" w:hAnsi="宋体" w:eastAsia="宋体" w:cs="Times New Roman"/>
          <w:szCs w:val="21"/>
        </w:rPr>
      </w:pPr>
      <w:r>
        <w:rPr>
          <w:rFonts w:hint="eastAsia" w:ascii="宋体" w:hAnsi="宋体" w:eastAsia="宋体" w:cs="Times New Roman"/>
          <w:szCs w:val="21"/>
        </w:rPr>
        <w:t>（2）工业。从业人员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E09F05">
      <w:pPr>
        <w:wordWrap w:val="0"/>
        <w:spacing w:line="400" w:lineRule="exact"/>
        <w:rPr>
          <w:rFonts w:ascii="宋体" w:hAnsi="宋体" w:eastAsia="宋体" w:cs="Times New Roman"/>
          <w:szCs w:val="21"/>
        </w:rPr>
      </w:pPr>
      <w:r>
        <w:rPr>
          <w:rFonts w:hint="eastAsia" w:ascii="宋体" w:hAnsi="宋体" w:eastAsia="宋体" w:cs="Times New Roman"/>
          <w:szCs w:val="21"/>
        </w:rPr>
        <w:t>（3）建筑业。营业收入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2D4C63">
      <w:pPr>
        <w:wordWrap w:val="0"/>
        <w:spacing w:line="400" w:lineRule="exact"/>
        <w:rPr>
          <w:rFonts w:ascii="宋体" w:hAnsi="宋体" w:eastAsia="宋体" w:cs="Times New Roman"/>
          <w:szCs w:val="21"/>
        </w:rPr>
      </w:pPr>
      <w:r>
        <w:rPr>
          <w:rFonts w:hint="eastAsia" w:ascii="宋体" w:hAnsi="宋体" w:eastAsia="宋体" w:cs="Times New Roman"/>
          <w:szCs w:val="21"/>
        </w:rPr>
        <w:t>（4）批发业。从业人员</w:t>
      </w:r>
      <w:r>
        <w:rPr>
          <w:rFonts w:ascii="宋体" w:hAnsi="宋体" w:eastAsia="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599B65">
      <w:pPr>
        <w:wordWrap w:val="0"/>
        <w:spacing w:line="400" w:lineRule="exact"/>
        <w:rPr>
          <w:rFonts w:ascii="宋体" w:hAnsi="宋体" w:eastAsia="宋体" w:cs="Times New Roman"/>
          <w:szCs w:val="21"/>
        </w:rPr>
      </w:pPr>
      <w:r>
        <w:rPr>
          <w:rFonts w:hint="eastAsia" w:ascii="宋体" w:hAnsi="宋体" w:eastAsia="宋体" w:cs="Times New Roman"/>
          <w:szCs w:val="21"/>
        </w:rPr>
        <w:t>（5）零售业。从业人员</w:t>
      </w:r>
      <w:r>
        <w:rPr>
          <w:rFonts w:ascii="宋体" w:hAnsi="宋体" w:eastAsia="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3F8AB0">
      <w:pPr>
        <w:wordWrap w:val="0"/>
        <w:spacing w:line="400" w:lineRule="exact"/>
        <w:rPr>
          <w:rFonts w:ascii="宋体" w:hAnsi="宋体" w:eastAsia="宋体" w:cs="Times New Roman"/>
          <w:szCs w:val="21"/>
        </w:rPr>
      </w:pPr>
      <w:r>
        <w:rPr>
          <w:rFonts w:hint="eastAsia" w:ascii="宋体" w:hAnsi="宋体" w:eastAsia="宋体" w:cs="Times New Roman"/>
          <w:szCs w:val="21"/>
        </w:rPr>
        <w:t>（6）交通运输业。从业人员</w:t>
      </w:r>
      <w:r>
        <w:rPr>
          <w:rFonts w:ascii="宋体" w:hAnsi="宋体" w:eastAsia="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33D2AA">
      <w:pPr>
        <w:wordWrap w:val="0"/>
        <w:spacing w:line="400" w:lineRule="exact"/>
        <w:rPr>
          <w:rFonts w:ascii="宋体" w:hAnsi="宋体" w:eastAsia="宋体" w:cs="Times New Roman"/>
          <w:szCs w:val="21"/>
        </w:rPr>
      </w:pPr>
      <w:r>
        <w:rPr>
          <w:rFonts w:hint="eastAsia" w:ascii="宋体" w:hAnsi="宋体" w:eastAsia="宋体" w:cs="Times New Roman"/>
          <w:szCs w:val="21"/>
        </w:rPr>
        <w:t>（7）仓储业。从业人员</w:t>
      </w:r>
      <w:r>
        <w:rPr>
          <w:rFonts w:ascii="宋体" w:hAnsi="宋体" w:eastAsia="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896BB8">
      <w:pPr>
        <w:wordWrap w:val="0"/>
        <w:spacing w:line="400" w:lineRule="exact"/>
        <w:rPr>
          <w:rFonts w:ascii="宋体" w:hAnsi="宋体" w:eastAsia="宋体" w:cs="Times New Roman"/>
          <w:szCs w:val="21"/>
        </w:rPr>
      </w:pPr>
      <w:r>
        <w:rPr>
          <w:rFonts w:hint="eastAsia" w:ascii="宋体" w:hAnsi="宋体" w:eastAsia="宋体" w:cs="Times New Roman"/>
          <w:szCs w:val="21"/>
        </w:rPr>
        <w:t>（8）邮政业。从业人员</w:t>
      </w:r>
      <w:r>
        <w:rPr>
          <w:rFonts w:ascii="宋体" w:hAnsi="宋体" w:eastAsia="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1C420B">
      <w:pPr>
        <w:wordWrap w:val="0"/>
        <w:spacing w:line="400" w:lineRule="exact"/>
        <w:rPr>
          <w:rFonts w:ascii="宋体" w:hAnsi="宋体" w:eastAsia="宋体" w:cs="Times New Roman"/>
          <w:szCs w:val="21"/>
        </w:rPr>
      </w:pPr>
      <w:r>
        <w:rPr>
          <w:rFonts w:hint="eastAsia" w:ascii="宋体" w:hAnsi="宋体" w:eastAsia="宋体" w:cs="Times New Roman"/>
          <w:szCs w:val="21"/>
        </w:rPr>
        <w:t>（9）住宿业。从业人员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7C7048">
      <w:pPr>
        <w:wordWrap w:val="0"/>
        <w:spacing w:line="400" w:lineRule="exact"/>
        <w:rPr>
          <w:rFonts w:ascii="宋体" w:hAnsi="宋体" w:eastAsia="宋体" w:cs="Times New Roman"/>
          <w:szCs w:val="21"/>
        </w:rPr>
      </w:pPr>
      <w:r>
        <w:rPr>
          <w:rFonts w:hint="eastAsia" w:ascii="宋体" w:hAnsi="宋体" w:eastAsia="宋体" w:cs="Times New Roman"/>
          <w:szCs w:val="21"/>
        </w:rPr>
        <w:t>（10）餐饮业。从业人员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A8D9E2">
      <w:pPr>
        <w:wordWrap w:val="0"/>
        <w:spacing w:line="400" w:lineRule="exact"/>
        <w:rPr>
          <w:rFonts w:ascii="宋体" w:hAnsi="宋体" w:eastAsia="宋体" w:cs="Times New Roman"/>
          <w:szCs w:val="21"/>
        </w:rPr>
      </w:pPr>
      <w:r>
        <w:rPr>
          <w:rFonts w:hint="eastAsia" w:ascii="宋体" w:hAnsi="宋体" w:eastAsia="宋体" w:cs="Times New Roman"/>
          <w:szCs w:val="21"/>
        </w:rPr>
        <w:t>（11）信息传输业。从业人员</w:t>
      </w:r>
      <w:r>
        <w:rPr>
          <w:rFonts w:ascii="宋体" w:hAnsi="宋体" w:eastAsia="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F1F251">
      <w:pPr>
        <w:wordWrap w:val="0"/>
        <w:spacing w:line="400" w:lineRule="exact"/>
        <w:rPr>
          <w:rFonts w:ascii="宋体" w:hAnsi="宋体" w:eastAsia="宋体" w:cs="Times New Roman"/>
          <w:szCs w:val="21"/>
        </w:rPr>
      </w:pPr>
      <w:r>
        <w:rPr>
          <w:rFonts w:hint="eastAsia" w:ascii="宋体" w:hAnsi="宋体" w:eastAsia="宋体" w:cs="Times New Roman"/>
          <w:szCs w:val="21"/>
        </w:rPr>
        <w:t>（12）软件和信息技术服务业。从业人员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1D765C">
      <w:pPr>
        <w:wordWrap w:val="0"/>
        <w:spacing w:line="400" w:lineRule="exact"/>
        <w:rPr>
          <w:rFonts w:ascii="宋体" w:hAnsi="宋体" w:eastAsia="宋体" w:cs="Times New Roman"/>
          <w:szCs w:val="21"/>
        </w:rPr>
      </w:pPr>
      <w:r>
        <w:rPr>
          <w:rFonts w:hint="eastAsia" w:ascii="宋体" w:hAnsi="宋体" w:eastAsia="宋体" w:cs="Times New Roman"/>
          <w:szCs w:val="21"/>
        </w:rPr>
        <w:t>（13）房地产开发经营。营业收入</w:t>
      </w:r>
      <w:r>
        <w:rPr>
          <w:rFonts w:ascii="宋体" w:hAnsi="宋体" w:eastAsia="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6D5A2E">
      <w:pPr>
        <w:wordWrap w:val="0"/>
        <w:spacing w:line="400" w:lineRule="exact"/>
        <w:rPr>
          <w:rFonts w:ascii="宋体" w:hAnsi="宋体" w:eastAsia="宋体" w:cs="Times New Roman"/>
          <w:szCs w:val="21"/>
        </w:rPr>
      </w:pPr>
      <w:r>
        <w:rPr>
          <w:rFonts w:hint="eastAsia" w:ascii="宋体" w:hAnsi="宋体" w:eastAsia="宋体" w:cs="Times New Roman"/>
          <w:szCs w:val="21"/>
        </w:rPr>
        <w:t>（14）物业管理。从业人员</w:t>
      </w:r>
      <w:r>
        <w:rPr>
          <w:rFonts w:ascii="宋体" w:hAnsi="宋体" w:eastAsia="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DFA02C">
      <w:pPr>
        <w:wordWrap w:val="0"/>
        <w:spacing w:line="400" w:lineRule="exact"/>
        <w:rPr>
          <w:rFonts w:ascii="宋体" w:hAnsi="宋体" w:eastAsia="宋体" w:cs="Times New Roman"/>
          <w:szCs w:val="21"/>
        </w:rPr>
      </w:pPr>
      <w:r>
        <w:rPr>
          <w:rFonts w:hint="eastAsia" w:ascii="宋体" w:hAnsi="宋体" w:eastAsia="宋体" w:cs="Times New Roman"/>
          <w:szCs w:val="21"/>
        </w:rPr>
        <w:t>（15）租赁和商务服务业。从业人员</w:t>
      </w:r>
      <w:r>
        <w:rPr>
          <w:rFonts w:ascii="宋体" w:hAnsi="宋体" w:eastAsia="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43440C">
      <w:pPr>
        <w:wordWrap w:val="0"/>
        <w:spacing w:line="400" w:lineRule="exact"/>
        <w:rPr>
          <w:rFonts w:ascii="宋体" w:hAnsi="宋体" w:eastAsia="宋体" w:cs="Times New Roman"/>
          <w:szCs w:val="21"/>
        </w:rPr>
      </w:pPr>
      <w:r>
        <w:rPr>
          <w:rFonts w:hint="eastAsia" w:ascii="宋体" w:hAnsi="宋体" w:eastAsia="宋体" w:cs="Times New Roman"/>
          <w:szCs w:val="21"/>
        </w:rPr>
        <w:t>（16）其他未列明行业。从业人员</w:t>
      </w:r>
      <w:r>
        <w:rPr>
          <w:rFonts w:ascii="宋体" w:hAnsi="宋体" w:eastAsia="宋体" w:cs="Times New Roman"/>
          <w:szCs w:val="21"/>
        </w:rPr>
        <w:t>300人以下的为中小微型企业。其中，从业人员100人及以上的为中型企业；从业人员10人及以上的为小型企业；从业人员10人以下的为微型企业。</w:t>
      </w:r>
    </w:p>
    <w:p w14:paraId="4E6E854E">
      <w:pPr>
        <w:wordWrap w:val="0"/>
        <w:spacing w:line="400" w:lineRule="exact"/>
        <w:rPr>
          <w:rFonts w:ascii="宋体" w:hAnsi="宋体" w:eastAsia="宋体" w:cs="Times New Roman"/>
          <w:szCs w:val="21"/>
        </w:rPr>
      </w:pPr>
      <w:r>
        <w:rPr>
          <w:rFonts w:hint="eastAsia" w:ascii="宋体" w:hAnsi="宋体" w:eastAsia="宋体" w:cs="Times New Roman"/>
          <w:szCs w:val="21"/>
        </w:rPr>
        <w:t>3.中型企业标准上限即为大型企业标准的下限。</w:t>
      </w:r>
    </w:p>
    <w:p w14:paraId="7C613725">
      <w:pPr>
        <w:spacing w:line="400" w:lineRule="exact"/>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4153A2AF">
      <w:pPr>
        <w:spacing w:line="400" w:lineRule="exact"/>
        <w:rPr>
          <w:rFonts w:ascii="宋体" w:hAnsi="宋体" w:eastAsia="宋体" w:cs="Times New Roman"/>
          <w:szCs w:val="21"/>
        </w:rPr>
      </w:pPr>
      <w:r>
        <w:rPr>
          <w:rFonts w:hint="eastAsia" w:ascii="宋体" w:hAnsi="宋体" w:eastAsia="宋体" w:cs="Times New Roman"/>
          <w:szCs w:val="21"/>
        </w:rPr>
        <w:t>附件五-</w:t>
      </w:r>
      <w:r>
        <w:rPr>
          <w:rFonts w:ascii="宋体" w:hAnsi="宋体" w:eastAsia="宋体" w:cs="Times New Roman"/>
          <w:szCs w:val="21"/>
        </w:rPr>
        <w:t>2</w:t>
      </w:r>
    </w:p>
    <w:p w14:paraId="1163CC7F">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残疾人福利性单位声明函</w:t>
      </w:r>
    </w:p>
    <w:p w14:paraId="5498B77D">
      <w:pPr>
        <w:wordWrap w:val="0"/>
        <w:spacing w:line="400" w:lineRule="exact"/>
        <w:rPr>
          <w:rFonts w:ascii="宋体" w:hAnsi="宋体" w:eastAsia="宋体" w:cs="Times New Roman"/>
          <w:szCs w:val="21"/>
        </w:rPr>
      </w:pPr>
    </w:p>
    <w:p w14:paraId="52C9814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szCs w:val="21"/>
          <w:u w:val="single"/>
        </w:rPr>
        <w:t xml:space="preserve">  余姚市人民政府兰江街道办事处 </w:t>
      </w:r>
      <w:r>
        <w:rPr>
          <w:rFonts w:hint="eastAsia" w:ascii="宋体" w:hAnsi="宋体" w:eastAsia="宋体" w:cs="Times New Roman"/>
          <w:szCs w:val="21"/>
        </w:rPr>
        <w:t>单位的、</w:t>
      </w:r>
      <w:r>
        <w:rPr>
          <w:rFonts w:hint="eastAsia" w:ascii="宋体" w:hAnsi="宋体" w:eastAsia="宋体" w:cs="Times New Roman"/>
          <w:szCs w:val="21"/>
          <w:u w:val="single"/>
        </w:rPr>
        <w:t xml:space="preserve"> 四明未来社区数字化改造提升项目 </w:t>
      </w:r>
      <w:r>
        <w:rPr>
          <w:rFonts w:hint="eastAsia" w:ascii="宋体" w:hAnsi="宋体" w:eastAsia="宋体" w:cs="Times New Roman"/>
          <w:szCs w:val="21"/>
        </w:rPr>
        <w:t>项目”采购活动提供本单位制造的货物（由本单位承担工程/提供服务），或者提供其他残疾人福利性单位制造的货物（不包括使用非残疾人福利性单位注册商标的货物）。</w:t>
      </w:r>
    </w:p>
    <w:p w14:paraId="7487D80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本单位对上述声明的真实性负责。如有虚假，将依法承担相应责任。</w:t>
      </w:r>
    </w:p>
    <w:p w14:paraId="7E8EDFFE">
      <w:pPr>
        <w:wordWrap w:val="0"/>
        <w:spacing w:line="400" w:lineRule="exact"/>
        <w:rPr>
          <w:rFonts w:ascii="宋体" w:hAnsi="宋体" w:eastAsia="宋体" w:cs="Times New Roman"/>
          <w:szCs w:val="21"/>
        </w:rPr>
      </w:pPr>
    </w:p>
    <w:p w14:paraId="75961E63">
      <w:pPr>
        <w:wordWrap w:val="0"/>
        <w:spacing w:line="400" w:lineRule="exact"/>
        <w:rPr>
          <w:rFonts w:ascii="宋体" w:hAnsi="宋体" w:eastAsia="宋体" w:cs="Times New Roman"/>
          <w:szCs w:val="21"/>
        </w:rPr>
      </w:pPr>
    </w:p>
    <w:p w14:paraId="4BAA0B32">
      <w:pPr>
        <w:wordWrap w:val="0"/>
        <w:spacing w:line="400" w:lineRule="exact"/>
        <w:ind w:firstLine="2100" w:firstLineChars="1000"/>
        <w:rPr>
          <w:rFonts w:ascii="宋体" w:hAnsi="宋体" w:eastAsia="宋体" w:cs="Times New Roman"/>
          <w:szCs w:val="21"/>
        </w:rPr>
      </w:pPr>
      <w:r>
        <w:rPr>
          <w:rFonts w:hint="eastAsia" w:ascii="宋体" w:hAnsi="宋体" w:eastAsia="宋体" w:cs="Times New Roman"/>
          <w:szCs w:val="21"/>
        </w:rPr>
        <w:t>供应商或联合体牵头人或联合体成员名称（</w:t>
      </w:r>
      <w:r>
        <w:rPr>
          <w:rFonts w:ascii="宋体" w:hAnsi="宋体" w:eastAsia="宋体" w:cs="Times New Roman"/>
          <w:szCs w:val="21"/>
        </w:rPr>
        <w:t>盖</w:t>
      </w:r>
      <w:r>
        <w:rPr>
          <w:rFonts w:hint="eastAsia" w:ascii="宋体" w:hAnsi="宋体" w:eastAsia="宋体" w:cs="Times New Roman"/>
          <w:szCs w:val="21"/>
        </w:rPr>
        <w:t>电子公</w:t>
      </w:r>
      <w:r>
        <w:rPr>
          <w:rFonts w:ascii="宋体" w:hAnsi="宋体" w:eastAsia="宋体" w:cs="Times New Roman"/>
          <w:szCs w:val="21"/>
        </w:rPr>
        <w:t>章</w:t>
      </w:r>
      <w:r>
        <w:rPr>
          <w:rFonts w:hint="eastAsia" w:ascii="宋体" w:hAnsi="宋体" w:eastAsia="宋体" w:cs="Times New Roman"/>
          <w:szCs w:val="21"/>
        </w:rPr>
        <w:t>）：</w:t>
      </w:r>
      <w:r>
        <w:rPr>
          <w:rFonts w:hint="eastAsia" w:ascii="宋体" w:hAnsi="宋体" w:eastAsia="宋体" w:cs="Times New Roman"/>
          <w:szCs w:val="21"/>
          <w:u w:val="single"/>
        </w:rPr>
        <w:t xml:space="preserve">          </w:t>
      </w:r>
    </w:p>
    <w:p w14:paraId="423EA973">
      <w:pPr>
        <w:wordWrap w:val="0"/>
        <w:spacing w:line="400" w:lineRule="exact"/>
        <w:ind w:firstLine="2100" w:firstLineChars="1000"/>
        <w:rPr>
          <w:rFonts w:ascii="宋体" w:hAnsi="宋体" w:eastAsia="宋体" w:cs="Times New Roman"/>
          <w:szCs w:val="21"/>
          <w:u w:val="single"/>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p>
    <w:p w14:paraId="73745FA1">
      <w:pPr>
        <w:wordWrap w:val="0"/>
        <w:spacing w:line="400" w:lineRule="exact"/>
        <w:rPr>
          <w:rFonts w:ascii="宋体" w:hAnsi="宋体" w:eastAsia="宋体" w:cs="Times New Roman"/>
          <w:szCs w:val="21"/>
          <w:u w:val="single"/>
        </w:rPr>
      </w:pPr>
    </w:p>
    <w:p w14:paraId="79F6B025">
      <w:pPr>
        <w:wordWrap w:val="0"/>
        <w:spacing w:line="400" w:lineRule="exact"/>
        <w:rPr>
          <w:rFonts w:ascii="宋体" w:hAnsi="宋体" w:eastAsia="宋体" w:cs="Times New Roman"/>
          <w:szCs w:val="21"/>
          <w:u w:val="single"/>
        </w:rPr>
      </w:pPr>
    </w:p>
    <w:p w14:paraId="1C13DC2B">
      <w:pPr>
        <w:wordWrap w:val="0"/>
        <w:spacing w:line="400" w:lineRule="exact"/>
        <w:rPr>
          <w:rFonts w:ascii="宋体" w:hAnsi="宋体" w:eastAsia="宋体" w:cs="Times New Roman"/>
          <w:szCs w:val="21"/>
        </w:rPr>
      </w:pPr>
      <w:r>
        <w:rPr>
          <w:rFonts w:hint="eastAsia" w:ascii="宋体" w:hAnsi="宋体" w:eastAsia="宋体" w:cs="Times New Roman"/>
          <w:szCs w:val="21"/>
        </w:rPr>
        <w:t>填写说明：</w:t>
      </w:r>
    </w:p>
    <w:p w14:paraId="56F7AF11">
      <w:pPr>
        <w:wordWrap w:val="0"/>
        <w:spacing w:line="400" w:lineRule="exact"/>
        <w:rPr>
          <w:rFonts w:ascii="宋体" w:hAnsi="宋体" w:eastAsia="宋体" w:cs="Times New Roman"/>
          <w:szCs w:val="21"/>
        </w:rPr>
      </w:pPr>
      <w:r>
        <w:rPr>
          <w:rFonts w:hint="eastAsia" w:ascii="宋体" w:hAnsi="宋体" w:eastAsia="宋体" w:cs="Times New Roman"/>
          <w:szCs w:val="21"/>
        </w:rPr>
        <w:t>1.本声明是残疾人福利性单位的提供，其他单位无需提供。</w:t>
      </w:r>
    </w:p>
    <w:p w14:paraId="1DEF40C4">
      <w:pPr>
        <w:wordWrap w:val="0"/>
        <w:spacing w:line="400" w:lineRule="exact"/>
        <w:rPr>
          <w:rFonts w:ascii="宋体" w:hAnsi="宋体" w:eastAsia="宋体" w:cs="Times New Roman"/>
          <w:szCs w:val="21"/>
        </w:rPr>
      </w:pPr>
      <w:r>
        <w:rPr>
          <w:rFonts w:hint="eastAsia" w:ascii="宋体" w:hAnsi="宋体" w:eastAsia="宋体" w:cs="Times New Roman"/>
          <w:szCs w:val="21"/>
        </w:rPr>
        <w:t>2.享受政府采购支持政策的残疾人福利性单位应当同时满足以下条件：</w:t>
      </w:r>
    </w:p>
    <w:p w14:paraId="7B4B81AF">
      <w:pPr>
        <w:wordWrap w:val="0"/>
        <w:spacing w:line="400" w:lineRule="exact"/>
        <w:rPr>
          <w:rFonts w:ascii="宋体" w:hAnsi="宋体" w:eastAsia="宋体" w:cs="Times New Roman"/>
          <w:szCs w:val="21"/>
        </w:rPr>
      </w:pPr>
      <w:r>
        <w:rPr>
          <w:rFonts w:hint="eastAsia" w:ascii="宋体" w:hAnsi="宋体" w:eastAsia="宋体" w:cs="Times New Roman"/>
          <w:szCs w:val="21"/>
        </w:rPr>
        <w:t>（1）安置的残疾人占本单位在职职工人数的比例不低于25%（含25%），并且安置的残疾人人数不少于10人（含10人）；</w:t>
      </w:r>
    </w:p>
    <w:p w14:paraId="2C7440B9">
      <w:pPr>
        <w:wordWrap w:val="0"/>
        <w:spacing w:line="400" w:lineRule="exact"/>
        <w:rPr>
          <w:rFonts w:ascii="宋体" w:hAnsi="宋体" w:eastAsia="宋体" w:cs="Times New Roman"/>
          <w:szCs w:val="21"/>
        </w:rPr>
      </w:pPr>
      <w:r>
        <w:rPr>
          <w:rFonts w:hint="eastAsia" w:ascii="宋体" w:hAnsi="宋体" w:eastAsia="宋体" w:cs="Times New Roman"/>
          <w:szCs w:val="21"/>
        </w:rPr>
        <w:t>（2）依法与安置的每位残疾人签订了一年以上（含一年）的劳动合同或服务协议；</w:t>
      </w:r>
    </w:p>
    <w:p w14:paraId="12F6CD38">
      <w:pPr>
        <w:wordWrap w:val="0"/>
        <w:spacing w:line="400" w:lineRule="exact"/>
        <w:rPr>
          <w:rFonts w:ascii="宋体" w:hAnsi="宋体" w:eastAsia="宋体" w:cs="Times New Roman"/>
          <w:szCs w:val="21"/>
        </w:rPr>
      </w:pPr>
      <w:r>
        <w:rPr>
          <w:rFonts w:hint="eastAsia" w:ascii="宋体" w:hAnsi="宋体" w:eastAsia="宋体" w:cs="Times New Roman"/>
          <w:szCs w:val="21"/>
        </w:rPr>
        <w:t>（3）为安置的每位残疾人按月足额缴纳了基本养老保险、基本医疗保险、失业保险、工伤保险和生育保险等社会保险费；</w:t>
      </w:r>
    </w:p>
    <w:p w14:paraId="47E27843">
      <w:pPr>
        <w:wordWrap w:val="0"/>
        <w:spacing w:line="400" w:lineRule="exact"/>
        <w:rPr>
          <w:rFonts w:ascii="宋体" w:hAnsi="宋体" w:eastAsia="宋体" w:cs="Times New Roman"/>
          <w:szCs w:val="21"/>
        </w:rPr>
      </w:pPr>
      <w:r>
        <w:rPr>
          <w:rFonts w:hint="eastAsia" w:ascii="宋体" w:hAnsi="宋体" w:eastAsia="宋体" w:cs="Times New Roman"/>
          <w:szCs w:val="21"/>
        </w:rPr>
        <w:t>（4）通过银行等金融机构向安置的每位残疾人，按月支付了不低于单位所在区县适用的经省级人民政府批准的月最低工资标准的工资；</w:t>
      </w:r>
    </w:p>
    <w:p w14:paraId="615EF032">
      <w:pPr>
        <w:wordWrap w:val="0"/>
        <w:spacing w:line="400" w:lineRule="exact"/>
        <w:rPr>
          <w:rFonts w:ascii="宋体" w:hAnsi="宋体" w:eastAsia="宋体" w:cs="Times New Roman"/>
          <w:szCs w:val="21"/>
        </w:rPr>
      </w:pPr>
      <w:r>
        <w:rPr>
          <w:rFonts w:hint="eastAsia" w:ascii="宋体" w:hAnsi="宋体" w:eastAsia="宋体" w:cs="Times New Roman"/>
          <w:szCs w:val="21"/>
        </w:rPr>
        <w:t>（5）提供本单位制造的货物、承担的工程或者服务（以下简称产品），或者提供其他残疾人福利性单位制造的货物（不包括使用非残疾人福利性单位注册商标的货物）。</w:t>
      </w:r>
    </w:p>
    <w:p w14:paraId="0B8A8A9F">
      <w:pPr>
        <w:wordWrap w:val="0"/>
        <w:spacing w:line="400" w:lineRule="exact"/>
        <w:rPr>
          <w:rFonts w:ascii="宋体" w:hAnsi="宋体" w:eastAsia="宋体" w:cs="Times New Roman"/>
          <w:szCs w:val="21"/>
        </w:rPr>
      </w:pPr>
      <w:r>
        <w:rPr>
          <w:rFonts w:hint="eastAsia" w:ascii="宋体" w:hAnsi="宋体" w:eastAsia="宋体" w:cs="Times New Roman"/>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2E37C4">
      <w:pPr>
        <w:spacing w:line="400" w:lineRule="exac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5F54F045">
      <w:pPr>
        <w:spacing w:line="400" w:lineRule="exact"/>
        <w:jc w:val="left"/>
        <w:rPr>
          <w:rFonts w:ascii="宋体" w:hAnsi="宋体" w:eastAsia="宋体" w:cs="Times New Roman"/>
          <w:szCs w:val="21"/>
        </w:rPr>
      </w:pPr>
      <w:r>
        <w:rPr>
          <w:rFonts w:hint="eastAsia" w:ascii="宋体" w:hAnsi="宋体" w:eastAsia="宋体" w:cs="Times New Roman"/>
          <w:szCs w:val="21"/>
        </w:rPr>
        <w:t>附件六</w:t>
      </w:r>
    </w:p>
    <w:p w14:paraId="116C4DA2">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分包意向协议</w:t>
      </w:r>
    </w:p>
    <w:p w14:paraId="2AF165C1">
      <w:pPr>
        <w:spacing w:line="400" w:lineRule="exact"/>
        <w:jc w:val="center"/>
        <w:rPr>
          <w:rFonts w:ascii="宋体" w:hAnsi="宋体" w:eastAsia="宋体" w:cs="Times New Roman"/>
          <w:b/>
          <w:sz w:val="24"/>
          <w:szCs w:val="24"/>
          <w:shd w:val="clear" w:color="auto" w:fill="BEBEBE" w:themeFill="background1" w:themeFillShade="BF"/>
        </w:rPr>
      </w:pPr>
      <w:r>
        <w:rPr>
          <w:rFonts w:hint="eastAsia" w:ascii="宋体" w:hAnsi="宋体" w:eastAsia="宋体" w:cs="Times New Roman"/>
          <w:b/>
          <w:sz w:val="24"/>
          <w:szCs w:val="24"/>
          <w:shd w:val="clear" w:color="auto" w:fill="BEBEBE" w:themeFill="background1" w:themeFillShade="BF"/>
        </w:rPr>
        <w:t>（成交后以合理分包方式履行政府采购合同的，提供分包意向协议）</w:t>
      </w:r>
    </w:p>
    <w:p w14:paraId="13D6C18D">
      <w:pPr>
        <w:wordWrap w:val="0"/>
        <w:spacing w:line="400" w:lineRule="exact"/>
        <w:rPr>
          <w:rFonts w:ascii="宋体" w:hAnsi="宋体" w:eastAsia="宋体"/>
          <w:szCs w:val="21"/>
        </w:rPr>
      </w:pPr>
    </w:p>
    <w:p w14:paraId="482626A0">
      <w:pPr>
        <w:wordWrap w:val="0"/>
        <w:spacing w:line="400" w:lineRule="exact"/>
        <w:rPr>
          <w:rFonts w:ascii="宋体" w:hAnsi="宋体" w:eastAsia="宋体"/>
          <w:szCs w:val="21"/>
        </w:rPr>
      </w:pPr>
      <w:r>
        <w:rPr>
          <w:rFonts w:hint="eastAsia"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u w:val="single"/>
        </w:rPr>
        <w:t xml:space="preserve">         </w:t>
      </w:r>
    </w:p>
    <w:p w14:paraId="5658A9D9">
      <w:pPr>
        <w:wordWrap w:val="0"/>
        <w:spacing w:line="400" w:lineRule="exact"/>
        <w:rPr>
          <w:rFonts w:ascii="宋体" w:hAnsi="宋体" w:eastAsia="宋体"/>
          <w:szCs w:val="21"/>
        </w:rPr>
      </w:pPr>
      <w:r>
        <w:rPr>
          <w:rFonts w:hint="eastAsia" w:ascii="宋体" w:hAnsi="宋体" w:eastAsia="宋体"/>
          <w:szCs w:val="21"/>
        </w:rPr>
        <w:t>分包意向供应商一：</w:t>
      </w:r>
      <w:r>
        <w:rPr>
          <w:rFonts w:hint="eastAsia" w:ascii="宋体" w:hAnsi="宋体" w:eastAsia="宋体"/>
          <w:szCs w:val="21"/>
          <w:u w:val="single"/>
        </w:rPr>
        <w:t xml:space="preserve"> </w:t>
      </w:r>
      <w:r>
        <w:rPr>
          <w:rFonts w:ascii="宋体" w:hAnsi="宋体" w:eastAsia="宋体"/>
          <w:szCs w:val="21"/>
          <w:u w:val="single"/>
        </w:rPr>
        <w:t xml:space="preserve">         </w:t>
      </w:r>
    </w:p>
    <w:p w14:paraId="79DA7DA4">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263830C2">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w:t>
      </w:r>
      <w:r>
        <w:rPr>
          <w:rFonts w:ascii="宋体" w:hAnsi="宋体" w:eastAsia="宋体"/>
          <w:szCs w:val="21"/>
        </w:rPr>
        <w:t>经各方充分协商一致，就项目的响应和合同实施阶段的有关事务协商一致订立意向如下：</w:t>
      </w:r>
    </w:p>
    <w:p w14:paraId="7B37215D">
      <w:pPr>
        <w:wordWrap w:val="0"/>
        <w:spacing w:line="400" w:lineRule="exact"/>
        <w:ind w:firstLine="420" w:firstLineChars="200"/>
        <w:rPr>
          <w:rFonts w:ascii="宋体" w:hAnsi="宋体" w:eastAsia="宋体"/>
          <w:szCs w:val="21"/>
        </w:rPr>
      </w:pPr>
      <w:r>
        <w:rPr>
          <w:rFonts w:hint="eastAsia" w:ascii="宋体" w:hAnsi="宋体" w:eastAsia="宋体"/>
          <w:szCs w:val="21"/>
        </w:rPr>
        <w:t>一、分包意向各方关系</w:t>
      </w:r>
    </w:p>
    <w:p w14:paraId="65E5C49C">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供应商</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以供应商的身份参加本项目的</w:t>
      </w:r>
      <w:r>
        <w:rPr>
          <w:rFonts w:hint="eastAsia" w:ascii="宋体" w:hAnsi="宋体" w:eastAsia="宋体"/>
          <w:szCs w:val="21"/>
        </w:rPr>
        <w:t>采购活动，如获得成交资格</w:t>
      </w:r>
      <w:r>
        <w:rPr>
          <w:rFonts w:ascii="宋体" w:hAnsi="宋体" w:eastAsia="宋体"/>
          <w:szCs w:val="21"/>
        </w:rPr>
        <w:t>，与采购人签订政府采购合同。承接分包意向的供应商与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供应商对</w:t>
      </w:r>
      <w:r>
        <w:rPr>
          <w:rFonts w:ascii="宋体" w:hAnsi="宋体" w:eastAsia="宋体"/>
          <w:szCs w:val="21"/>
        </w:rPr>
        <w:t>采购项目和分包项目向采购人负责，分包</w:t>
      </w:r>
      <w:r>
        <w:rPr>
          <w:rFonts w:hint="eastAsia" w:ascii="宋体" w:hAnsi="宋体" w:eastAsia="宋体"/>
          <w:szCs w:val="21"/>
        </w:rPr>
        <w:t>意向</w:t>
      </w:r>
      <w:r>
        <w:rPr>
          <w:rFonts w:ascii="宋体" w:hAnsi="宋体" w:eastAsia="宋体"/>
          <w:szCs w:val="21"/>
        </w:rPr>
        <w:t>供应商</w:t>
      </w:r>
      <w:r>
        <w:rPr>
          <w:rFonts w:hint="eastAsia" w:ascii="宋体" w:hAnsi="宋体" w:eastAsia="宋体"/>
          <w:szCs w:val="21"/>
        </w:rPr>
        <w:t>对</w:t>
      </w:r>
      <w:r>
        <w:rPr>
          <w:rFonts w:ascii="宋体" w:hAnsi="宋体" w:eastAsia="宋体"/>
          <w:szCs w:val="21"/>
        </w:rPr>
        <w:t>分包项目向采购人</w:t>
      </w:r>
      <w:r>
        <w:rPr>
          <w:rFonts w:hint="eastAsia" w:ascii="宋体" w:hAnsi="宋体" w:eastAsia="宋体"/>
          <w:szCs w:val="21"/>
        </w:rPr>
        <w:t>负责</w:t>
      </w:r>
      <w:bookmarkStart w:id="0" w:name="_GoBack"/>
      <w:bookmarkEnd w:id="0"/>
      <w:r>
        <w:rPr>
          <w:rFonts w:hint="eastAsia" w:ascii="宋体" w:hAnsi="宋体" w:eastAsia="宋体"/>
          <w:szCs w:val="21"/>
        </w:rPr>
        <w:t>，分包意向协议多方承担各自的和连带的法律责任</w:t>
      </w:r>
      <w:r>
        <w:rPr>
          <w:rFonts w:ascii="宋体" w:hAnsi="宋体" w:eastAsia="宋体"/>
          <w:szCs w:val="21"/>
        </w:rPr>
        <w:t>。</w:t>
      </w:r>
    </w:p>
    <w:p w14:paraId="00330C76">
      <w:pPr>
        <w:wordWrap w:val="0"/>
        <w:spacing w:line="400" w:lineRule="exact"/>
        <w:ind w:firstLine="420" w:firstLineChars="200"/>
        <w:rPr>
          <w:rFonts w:ascii="宋体" w:hAnsi="宋体" w:eastAsia="宋体"/>
          <w:szCs w:val="21"/>
        </w:rPr>
      </w:pPr>
      <w:r>
        <w:rPr>
          <w:rFonts w:hint="eastAsia" w:ascii="宋体" w:hAnsi="宋体" w:eastAsia="宋体"/>
          <w:szCs w:val="21"/>
        </w:rPr>
        <w:t>二、分包意向供应商中小微型企业认定</w:t>
      </w:r>
    </w:p>
    <w:p w14:paraId="7F403CF5">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四明未来社区数字化改造提升项目 </w:t>
      </w:r>
      <w:r>
        <w:rPr>
          <w:rFonts w:hint="eastAsia" w:ascii="宋体" w:hAnsi="宋体" w:eastAsia="宋体"/>
          <w:szCs w:val="21"/>
        </w:rPr>
        <w:t>，属于</w:t>
      </w:r>
      <w:r>
        <w:rPr>
          <w:rFonts w:hint="eastAsia" w:ascii="宋体" w:hAnsi="宋体" w:eastAsia="宋体"/>
          <w:szCs w:val="21"/>
          <w:u w:val="single"/>
        </w:rPr>
        <w:t xml:space="preserve"> 软件和信息技术服务业 </w:t>
      </w:r>
      <w:r>
        <w:rPr>
          <w:rFonts w:hint="eastAsia" w:ascii="宋体" w:hAnsi="宋体" w:eastAsia="宋体"/>
          <w:szCs w:val="21"/>
        </w:rPr>
        <w:t>；分包意向供应商为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hint="eastAsia" w:ascii="宋体" w:hAnsi="宋体" w:eastAsia="宋体"/>
          <w:szCs w:val="21"/>
        </w:rPr>
        <w:t>，从业人员</w:t>
      </w:r>
      <w:r>
        <w:rPr>
          <w:rFonts w:hint="eastAsia"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hint="eastAsia" w:ascii="宋体" w:hAnsi="宋体" w:eastAsia="宋体"/>
          <w:szCs w:val="21"/>
        </w:rPr>
        <w:t>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66AC773F">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ascii="宋体" w:hAnsi="宋体" w:eastAsia="宋体"/>
          <w:szCs w:val="21"/>
          <w:u w:val="single"/>
        </w:rPr>
        <w:t xml:space="preserve">          </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5DB60112">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四、因违约或过失责任等导致采购人经济损失或被索赔时，供应商无条件优先清偿采购人的一切债务和经济赔偿。</w:t>
      </w:r>
    </w:p>
    <w:p w14:paraId="7F1E5337">
      <w:pPr>
        <w:wordWrap w:val="0"/>
        <w:spacing w:line="400" w:lineRule="exact"/>
        <w:ind w:firstLine="420" w:firstLineChars="200"/>
        <w:rPr>
          <w:rFonts w:ascii="宋体" w:hAnsi="宋体" w:eastAsia="宋体"/>
          <w:szCs w:val="21"/>
        </w:rPr>
      </w:pPr>
      <w:r>
        <w:rPr>
          <w:rFonts w:hint="eastAsia" w:ascii="宋体" w:hAnsi="宋体" w:eastAsia="宋体"/>
          <w:szCs w:val="21"/>
        </w:rPr>
        <w:t>五、如获得成交资格，分包意向供应商不得以任何理由提出终止本协议。</w:t>
      </w:r>
    </w:p>
    <w:p w14:paraId="5529A93E">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六、本协议自签署之日起生效，如获得成交资格，有效期延续至政府采购合同履行完毕之日。</w:t>
      </w:r>
    </w:p>
    <w:p w14:paraId="61E07060">
      <w:pPr>
        <w:wordWrap w:val="0"/>
        <w:spacing w:line="400" w:lineRule="exact"/>
        <w:rPr>
          <w:rFonts w:ascii="宋体" w:hAnsi="宋体" w:eastAsia="宋体" w:cs="Times New Roman"/>
          <w:szCs w:val="21"/>
        </w:rPr>
      </w:pPr>
    </w:p>
    <w:p w14:paraId="46395F2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供应商（盖电子公章）：</w:t>
      </w:r>
      <w:r>
        <w:rPr>
          <w:rFonts w:hint="eastAsia" w:ascii="宋体" w:hAnsi="宋体" w:eastAsia="宋体"/>
          <w:szCs w:val="21"/>
          <w:u w:val="single"/>
        </w:rPr>
        <w:t xml:space="preserve">          </w:t>
      </w:r>
    </w:p>
    <w:p w14:paraId="474E88F8">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EA3D0DC">
      <w:pPr>
        <w:wordWrap w:val="0"/>
        <w:spacing w:line="400" w:lineRule="exact"/>
        <w:ind w:firstLine="2520" w:firstLineChars="1200"/>
        <w:rPr>
          <w:rFonts w:ascii="宋体" w:hAnsi="宋体" w:eastAsia="宋体" w:cs="Times New Roman"/>
          <w:szCs w:val="21"/>
        </w:rPr>
      </w:pPr>
    </w:p>
    <w:p w14:paraId="730F51E5">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分包意向供应商一（盖单位公章）：</w:t>
      </w:r>
      <w:r>
        <w:rPr>
          <w:rFonts w:hint="eastAsia" w:ascii="宋体" w:hAnsi="宋体" w:eastAsia="宋体"/>
          <w:szCs w:val="21"/>
          <w:u w:val="single"/>
        </w:rPr>
        <w:t xml:space="preserve">          </w:t>
      </w:r>
    </w:p>
    <w:p w14:paraId="0401A75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5705F640">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......（如有多个分包意向供应商的，按同格式增加）</w:t>
      </w:r>
    </w:p>
    <w:p w14:paraId="0028A9B7">
      <w:pPr>
        <w:wordWrap w:val="0"/>
        <w:spacing w:line="400" w:lineRule="exact"/>
        <w:ind w:firstLine="2520" w:firstLineChars="1200"/>
        <w:rPr>
          <w:rFonts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CBAED6">
      <w:pPr>
        <w:spacing w:line="400" w:lineRule="exac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15141E62">
      <w:pPr>
        <w:spacing w:line="400" w:lineRule="exact"/>
        <w:rPr>
          <w:rFonts w:ascii="宋体" w:hAnsi="宋体" w:eastAsia="宋体" w:cs="Times New Roman"/>
          <w:szCs w:val="21"/>
        </w:rPr>
      </w:pPr>
      <w:r>
        <w:rPr>
          <w:rFonts w:hint="eastAsia" w:ascii="宋体" w:hAnsi="宋体" w:eastAsia="宋体" w:cs="Times New Roman"/>
          <w:szCs w:val="21"/>
        </w:rPr>
        <w:t>附件七</w:t>
      </w:r>
    </w:p>
    <w:p w14:paraId="395AC3DE">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磋商响应函</w:t>
      </w:r>
    </w:p>
    <w:p w14:paraId="434BB825">
      <w:pPr>
        <w:wordWrap w:val="0"/>
        <w:spacing w:line="400" w:lineRule="exact"/>
        <w:rPr>
          <w:rFonts w:ascii="宋体" w:hAnsi="宋体" w:eastAsia="宋体" w:cs="Times New Roman"/>
          <w:b/>
          <w:szCs w:val="21"/>
        </w:rPr>
      </w:pPr>
    </w:p>
    <w:p w14:paraId="05289334">
      <w:pPr>
        <w:wordWrap w:val="0"/>
        <w:spacing w:line="400" w:lineRule="exact"/>
        <w:rPr>
          <w:rFonts w:ascii="宋体" w:hAnsi="宋体" w:eastAsia="宋体" w:cs="Times New Roman"/>
          <w:szCs w:val="21"/>
        </w:rPr>
      </w:pPr>
      <w:r>
        <w:rPr>
          <w:rFonts w:hint="eastAsia" w:ascii="宋体" w:hAnsi="宋体" w:eastAsia="宋体"/>
          <w:szCs w:val="21"/>
          <w:u w:val="single"/>
        </w:rPr>
        <w:t>余姚市人民政府兰江街道办事处</w:t>
      </w:r>
      <w:r>
        <w:rPr>
          <w:rFonts w:hint="eastAsia" w:ascii="宋体" w:hAnsi="宋体" w:eastAsia="宋体" w:cs="Times New Roman"/>
          <w:szCs w:val="21"/>
        </w:rPr>
        <w:t>：</w:t>
      </w:r>
    </w:p>
    <w:p w14:paraId="7ABB87C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我方授权</w:t>
      </w:r>
      <w:r>
        <w:rPr>
          <w:rFonts w:hint="eastAsia" w:ascii="宋体" w:hAnsi="宋体" w:eastAsia="宋体"/>
          <w:szCs w:val="21"/>
          <w:u w:val="single"/>
        </w:rPr>
        <w:t xml:space="preserve">          </w:t>
      </w:r>
      <w:r>
        <w:rPr>
          <w:rFonts w:hint="eastAsia" w:ascii="宋体" w:hAnsi="宋体" w:eastAsia="宋体" w:cs="Times New Roman"/>
          <w:szCs w:val="21"/>
          <w:u w:val="single"/>
        </w:rPr>
        <w:t>（授权代表姓名）</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（职务</w:t>
      </w:r>
      <w:r>
        <w:rPr>
          <w:rFonts w:hint="eastAsia" w:ascii="宋体" w:hAnsi="宋体" w:eastAsia="宋体"/>
          <w:szCs w:val="21"/>
          <w:u w:val="single"/>
        </w:rPr>
        <w:t>名称</w:t>
      </w:r>
      <w:r>
        <w:rPr>
          <w:rFonts w:hint="eastAsia" w:ascii="宋体" w:hAnsi="宋体" w:eastAsia="宋体" w:cs="Times New Roman"/>
          <w:szCs w:val="21"/>
          <w:u w:val="single"/>
        </w:rPr>
        <w:t>）</w:t>
      </w:r>
      <w:r>
        <w:rPr>
          <w:rFonts w:hint="eastAsia" w:ascii="宋体" w:hAnsi="宋体" w:eastAsia="宋体" w:cs="Times New Roman"/>
          <w:szCs w:val="21"/>
        </w:rPr>
        <w:t>为本公司合法代理人，参加贵单位组织的</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w:t>
      </w:r>
      <w:r>
        <w:rPr>
          <w:rFonts w:hint="eastAsia" w:ascii="宋体" w:hAnsi="宋体" w:eastAsia="宋体"/>
          <w:szCs w:val="21"/>
        </w:rPr>
        <w:t>，全权代表本公司处理</w:t>
      </w:r>
      <w:r>
        <w:rPr>
          <w:rFonts w:hint="eastAsia" w:ascii="宋体" w:hAnsi="宋体" w:eastAsia="宋体" w:cs="Times New Roman"/>
          <w:szCs w:val="21"/>
        </w:rPr>
        <w:t>采购活动</w:t>
      </w:r>
      <w:r>
        <w:rPr>
          <w:rFonts w:hint="eastAsia" w:ascii="宋体" w:hAnsi="宋体" w:eastAsia="宋体"/>
          <w:szCs w:val="21"/>
        </w:rPr>
        <w:t>中的一切事宜，并对本项目进行磋商</w:t>
      </w:r>
      <w:r>
        <w:rPr>
          <w:rFonts w:hint="eastAsia" w:ascii="宋体" w:hAnsi="宋体" w:eastAsia="宋体" w:cs="Times New Roman"/>
          <w:szCs w:val="21"/>
        </w:rPr>
        <w:t>。在此：</w:t>
      </w:r>
    </w:p>
    <w:p w14:paraId="6C6E3146">
      <w:pPr>
        <w:wordWrap w:val="0"/>
        <w:spacing w:line="400" w:lineRule="exact"/>
        <w:rPr>
          <w:rFonts w:ascii="宋体" w:hAnsi="宋体" w:eastAsia="宋体" w:cs="Times New Roman"/>
          <w:szCs w:val="21"/>
        </w:rPr>
      </w:pPr>
      <w:r>
        <w:rPr>
          <w:rFonts w:hint="eastAsia" w:ascii="宋体" w:hAnsi="宋体" w:eastAsia="宋体" w:cs="Times New Roman"/>
          <w:szCs w:val="21"/>
        </w:rPr>
        <w:t>1.提供供应商须知规定的全部响应文件：电子响应文件1份。</w:t>
      </w:r>
    </w:p>
    <w:p w14:paraId="6E23D723">
      <w:pPr>
        <w:wordWrap w:val="0"/>
        <w:spacing w:line="400" w:lineRule="exact"/>
        <w:rPr>
          <w:rFonts w:ascii="宋体" w:hAnsi="宋体" w:eastAsia="宋体" w:cs="Times New Roman"/>
          <w:szCs w:val="21"/>
        </w:rPr>
      </w:pPr>
      <w:r>
        <w:rPr>
          <w:rFonts w:hint="eastAsia" w:ascii="宋体" w:hAnsi="宋体" w:eastAsia="宋体" w:cs="Times New Roman"/>
          <w:szCs w:val="21"/>
        </w:rPr>
        <w:t>2.我方已详细审查采购文件全部内容，包括修改文件（如有的话）以及全部参考资料和有关附件，已经了解我方对于采购文件、采购过程、成交结果有进行询问、质疑、投诉的权利及相关渠道和要求。</w:t>
      </w:r>
    </w:p>
    <w:p w14:paraId="5C39CD98">
      <w:pPr>
        <w:wordWrap w:val="0"/>
        <w:spacing w:line="400" w:lineRule="exact"/>
        <w:rPr>
          <w:rFonts w:ascii="宋体" w:hAnsi="宋体" w:eastAsia="宋体" w:cs="Times New Roman"/>
          <w:szCs w:val="21"/>
        </w:rPr>
      </w:pPr>
      <w:r>
        <w:rPr>
          <w:rFonts w:hint="eastAsia" w:ascii="宋体" w:hAnsi="宋体" w:eastAsia="宋体" w:cs="Times New Roman"/>
          <w:szCs w:val="21"/>
        </w:rPr>
        <w:t>3.保证向贵单位提交的所有响应文件、资料等都是准确的和真实的。如有虚假或隐瞒，我方愿意承担一切后果，并不再寻求任何旨在减轻或免除法律责任的辩解。</w:t>
      </w:r>
    </w:p>
    <w:p w14:paraId="1DE00DF8">
      <w:pPr>
        <w:wordWrap w:val="0"/>
        <w:spacing w:line="400" w:lineRule="exact"/>
        <w:rPr>
          <w:rFonts w:ascii="宋体" w:hAnsi="宋体" w:eastAsia="宋体" w:cs="Times New Roman"/>
          <w:szCs w:val="21"/>
        </w:rPr>
      </w:pPr>
      <w:r>
        <w:rPr>
          <w:rFonts w:hint="eastAsia" w:ascii="宋体" w:hAnsi="宋体" w:eastAsia="宋体" w:cs="Times New Roman"/>
          <w:szCs w:val="21"/>
        </w:rPr>
        <w:t>4.承诺按贵单位要求提供任何与该项目磋商有关的数据、情况和技术资料，并保证其真实性、合法性。</w:t>
      </w:r>
    </w:p>
    <w:p w14:paraId="3B5733A5">
      <w:pPr>
        <w:wordWrap w:val="0"/>
        <w:spacing w:line="400" w:lineRule="exact"/>
        <w:rPr>
          <w:rFonts w:ascii="宋体" w:hAnsi="宋体" w:eastAsia="宋体" w:cs="Times New Roman"/>
          <w:szCs w:val="21"/>
        </w:rPr>
      </w:pPr>
      <w:r>
        <w:rPr>
          <w:rFonts w:hint="eastAsia" w:ascii="宋体" w:hAnsi="宋体" w:eastAsia="宋体" w:cs="Times New Roman"/>
          <w:szCs w:val="21"/>
        </w:rPr>
        <w:t>5.保证遵守采购文件中的有关规定和收费标准，保证在成交后按照采购文件的规定支付采购代理服务费。</w:t>
      </w:r>
    </w:p>
    <w:p w14:paraId="18985104">
      <w:pPr>
        <w:wordWrap w:val="0"/>
        <w:spacing w:line="400" w:lineRule="exact"/>
        <w:rPr>
          <w:rFonts w:ascii="宋体" w:hAnsi="宋体" w:eastAsia="宋体" w:cs="Times New Roman"/>
          <w:szCs w:val="21"/>
        </w:rPr>
      </w:pPr>
      <w:r>
        <w:rPr>
          <w:rFonts w:hint="eastAsia" w:ascii="宋体" w:hAnsi="宋体" w:eastAsia="宋体" w:cs="Times New Roman"/>
          <w:szCs w:val="21"/>
        </w:rPr>
        <w:t>6.保证在成交后忠实地执行与贵单位所签署的政府采购合同，并承担合同规定的责任义务。</w:t>
      </w:r>
    </w:p>
    <w:p w14:paraId="7C83F6A7">
      <w:pPr>
        <w:wordWrap w:val="0"/>
        <w:spacing w:line="400" w:lineRule="exact"/>
        <w:rPr>
          <w:rFonts w:ascii="宋体" w:hAnsi="宋体" w:eastAsia="宋体" w:cs="Times New Roman"/>
          <w:szCs w:val="21"/>
        </w:rPr>
      </w:pPr>
      <w:r>
        <w:rPr>
          <w:rFonts w:hint="eastAsia" w:ascii="宋体" w:hAnsi="宋体" w:eastAsia="宋体" w:cs="Times New Roman"/>
          <w:szCs w:val="21"/>
        </w:rPr>
        <w:t>7.本响应文件自响应文件提交截止之日起</w:t>
      </w:r>
      <w:r>
        <w:rPr>
          <w:rFonts w:hint="eastAsia" w:ascii="宋体" w:hAnsi="宋体" w:eastAsia="宋体" w:cs="Times New Roman"/>
          <w:szCs w:val="21"/>
          <w:u w:val="single"/>
        </w:rPr>
        <w:t xml:space="preserve">  60  </w:t>
      </w:r>
      <w:r>
        <w:rPr>
          <w:rFonts w:hint="eastAsia" w:ascii="宋体" w:hAnsi="宋体" w:eastAsia="宋体" w:cs="Times New Roman"/>
          <w:szCs w:val="21"/>
        </w:rPr>
        <w:t>日历天内有效。</w:t>
      </w:r>
    </w:p>
    <w:p w14:paraId="764F15BD">
      <w:pPr>
        <w:wordWrap w:val="0"/>
        <w:spacing w:line="400" w:lineRule="exact"/>
        <w:rPr>
          <w:rFonts w:ascii="宋体" w:hAnsi="宋体" w:eastAsia="宋体" w:cs="Times New Roman"/>
          <w:szCs w:val="21"/>
        </w:rPr>
      </w:pPr>
      <w:r>
        <w:rPr>
          <w:rFonts w:hint="eastAsia" w:ascii="宋体" w:hAnsi="宋体" w:eastAsia="宋体" w:cs="Times New Roman"/>
          <w:szCs w:val="21"/>
        </w:rPr>
        <w:t>8.与本项目有关的一切电子往来通讯请发送至：</w:t>
      </w:r>
    </w:p>
    <w:p w14:paraId="3DA3FA98">
      <w:pPr>
        <w:wordWrap w:val="0"/>
        <w:spacing w:line="400" w:lineRule="exact"/>
        <w:rPr>
          <w:rFonts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传  真：</w:t>
      </w:r>
      <w:r>
        <w:rPr>
          <w:rFonts w:hint="eastAsia" w:ascii="宋体" w:hAnsi="宋体" w:eastAsia="宋体"/>
          <w:szCs w:val="21"/>
          <w:u w:val="single"/>
        </w:rPr>
        <w:t xml:space="preserve">          </w:t>
      </w:r>
    </w:p>
    <w:p w14:paraId="56B9C56E">
      <w:pPr>
        <w:wordWrap w:val="0"/>
        <w:spacing w:line="400" w:lineRule="exact"/>
        <w:rPr>
          <w:rFonts w:ascii="宋体" w:hAnsi="宋体" w:eastAsia="宋体" w:cs="Times New Roman"/>
          <w:szCs w:val="21"/>
        </w:rPr>
      </w:pPr>
      <w:r>
        <w:rPr>
          <w:rFonts w:hint="eastAsia" w:ascii="宋体" w:hAnsi="宋体" w:eastAsia="宋体" w:cs="Times New Roman"/>
          <w:szCs w:val="21"/>
        </w:rPr>
        <w:t>9.与本项目有关的一切纸质往来通讯请寄至：</w:t>
      </w:r>
    </w:p>
    <w:p w14:paraId="26C7BD42">
      <w:pPr>
        <w:wordWrap w:val="0"/>
        <w:spacing w:line="400" w:lineRule="exact"/>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手机号码：</w:t>
      </w:r>
      <w:r>
        <w:rPr>
          <w:rFonts w:hint="eastAsia" w:ascii="宋体" w:hAnsi="宋体" w:eastAsia="宋体"/>
          <w:szCs w:val="21"/>
          <w:u w:val="single"/>
        </w:rPr>
        <w:t xml:space="preserve">          </w:t>
      </w:r>
    </w:p>
    <w:p w14:paraId="710020DC">
      <w:pPr>
        <w:wordWrap w:val="0"/>
        <w:spacing w:line="400" w:lineRule="exact"/>
        <w:rPr>
          <w:rFonts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邮    编：</w:t>
      </w:r>
      <w:r>
        <w:rPr>
          <w:rFonts w:hint="eastAsia" w:ascii="宋体" w:hAnsi="宋体" w:eastAsia="宋体"/>
          <w:szCs w:val="21"/>
          <w:u w:val="single"/>
        </w:rPr>
        <w:t xml:space="preserve">          </w:t>
      </w:r>
    </w:p>
    <w:p w14:paraId="173E29DC">
      <w:pPr>
        <w:wordWrap w:val="0"/>
        <w:spacing w:line="400" w:lineRule="exact"/>
        <w:rPr>
          <w:rFonts w:ascii="宋体" w:hAnsi="宋体" w:eastAsia="宋体" w:cs="Times New Roman"/>
          <w:szCs w:val="21"/>
        </w:rPr>
      </w:pPr>
    </w:p>
    <w:p w14:paraId="33338358">
      <w:pPr>
        <w:wordWrap w:val="0"/>
        <w:spacing w:line="400" w:lineRule="exact"/>
        <w:rPr>
          <w:rFonts w:ascii="宋体" w:hAnsi="宋体" w:eastAsia="宋体" w:cs="Times New Roman"/>
          <w:szCs w:val="21"/>
        </w:rPr>
      </w:pPr>
    </w:p>
    <w:p w14:paraId="5E23EF0B">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1894EF56">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448EBCD">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79D0E87">
      <w:pPr>
        <w:spacing w:line="400" w:lineRule="exac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0DE119DC">
      <w:pPr>
        <w:wordWrap w:val="0"/>
        <w:spacing w:line="400" w:lineRule="exact"/>
        <w:rPr>
          <w:rFonts w:ascii="宋体" w:hAnsi="宋体" w:eastAsia="宋体" w:cs="Times New Roman"/>
          <w:szCs w:val="21"/>
        </w:rPr>
      </w:pPr>
      <w:r>
        <w:rPr>
          <w:rFonts w:hint="eastAsia" w:ascii="宋体" w:hAnsi="宋体" w:eastAsia="宋体" w:cs="Times New Roman"/>
          <w:szCs w:val="21"/>
        </w:rPr>
        <w:t>附件八-1</w:t>
      </w:r>
    </w:p>
    <w:p w14:paraId="75560F23">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法定代表人身份证明书</w:t>
      </w:r>
    </w:p>
    <w:p w14:paraId="31007DD6">
      <w:pPr>
        <w:wordWrap w:val="0"/>
        <w:spacing w:line="400" w:lineRule="exact"/>
        <w:rPr>
          <w:rFonts w:ascii="宋体" w:hAnsi="宋体" w:eastAsia="宋体"/>
          <w:szCs w:val="21"/>
          <w:u w:val="single"/>
        </w:rPr>
      </w:pPr>
    </w:p>
    <w:p w14:paraId="410FD033">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（法定代表人姓名）</w:t>
      </w:r>
      <w:r>
        <w:rPr>
          <w:rFonts w:hint="eastAsia" w:ascii="宋体" w:hAnsi="宋体" w:eastAsia="宋体"/>
          <w:szCs w:val="21"/>
        </w:rPr>
        <w:t>同志，在我公司任</w:t>
      </w:r>
      <w:r>
        <w:rPr>
          <w:rFonts w:hint="eastAsia" w:ascii="宋体" w:hAnsi="宋体" w:eastAsia="宋体"/>
          <w:szCs w:val="21"/>
          <w:u w:val="single"/>
        </w:rPr>
        <w:t xml:space="preserve">          （职务名称）</w:t>
      </w:r>
      <w:r>
        <w:rPr>
          <w:rFonts w:hint="eastAsia" w:ascii="宋体" w:hAnsi="宋体" w:eastAsia="宋体"/>
          <w:szCs w:val="21"/>
        </w:rPr>
        <w:t>职务，系我公司法定代表人，特此证明。</w:t>
      </w:r>
    </w:p>
    <w:p w14:paraId="1554897E">
      <w:pPr>
        <w:wordWrap w:val="0"/>
        <w:spacing w:line="400" w:lineRule="exact"/>
        <w:rPr>
          <w:rFonts w:ascii="宋体" w:hAnsi="宋体" w:eastAsia="宋体"/>
          <w:szCs w:val="21"/>
        </w:rPr>
      </w:pPr>
    </w:p>
    <w:p w14:paraId="5FE25DF6">
      <w:pPr>
        <w:wordWrap w:val="0"/>
        <w:spacing w:line="400" w:lineRule="exact"/>
        <w:rPr>
          <w:rFonts w:ascii="宋体" w:hAnsi="宋体" w:eastAsia="宋体"/>
          <w:szCs w:val="21"/>
        </w:rPr>
      </w:pPr>
    </w:p>
    <w:p w14:paraId="18705FB2">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763B4B5A">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9CBD422">
      <w:pPr>
        <w:wordWrap w:val="0"/>
        <w:spacing w:line="400" w:lineRule="exact"/>
        <w:rPr>
          <w:rFonts w:ascii="宋体" w:hAnsi="宋体" w:eastAsia="宋体"/>
          <w:szCs w:val="21"/>
        </w:rPr>
      </w:pPr>
    </w:p>
    <w:p w14:paraId="49E87F8E">
      <w:pPr>
        <w:wordWrap w:val="0"/>
        <w:spacing w:line="400" w:lineRule="exact"/>
        <w:rPr>
          <w:rFonts w:ascii="宋体" w:hAnsi="宋体" w:eastAsia="宋体"/>
          <w:szCs w:val="21"/>
        </w:rPr>
      </w:pPr>
    </w:p>
    <w:p w14:paraId="3E09048C">
      <w:pPr>
        <w:wordWrap w:val="0"/>
        <w:spacing w:line="400" w:lineRule="exact"/>
        <w:rPr>
          <w:rFonts w:ascii="宋体" w:hAnsi="宋体" w:eastAsia="宋体"/>
          <w:szCs w:val="21"/>
        </w:rPr>
      </w:pPr>
      <w:r>
        <w:rPr>
          <w:rFonts w:hint="eastAsia" w:ascii="宋体" w:hAnsi="宋体" w:eastAsia="宋体"/>
          <w:szCs w:val="21"/>
        </w:rPr>
        <w:t>附：法定代表人的</w:t>
      </w:r>
    </w:p>
    <w:p w14:paraId="02127F64">
      <w:pPr>
        <w:wordWrap w:val="0"/>
        <w:spacing w:line="400" w:lineRule="exact"/>
        <w:rPr>
          <w:rFonts w:ascii="宋体" w:hAnsi="宋体" w:eastAsia="宋体"/>
          <w:szCs w:val="21"/>
        </w:rPr>
      </w:pPr>
      <w:r>
        <w:rPr>
          <w:rFonts w:hint="eastAsia" w:ascii="宋体" w:hAnsi="宋体" w:eastAsia="宋体"/>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44D11175">
      <w:pPr>
        <w:wordWrap w:val="0"/>
        <w:spacing w:line="400" w:lineRule="exact"/>
        <w:rPr>
          <w:rFonts w:ascii="宋体" w:hAnsi="宋体" w:eastAsia="宋体"/>
          <w:szCs w:val="21"/>
          <w:u w:val="single"/>
        </w:rPr>
      </w:pPr>
      <w:r>
        <w:rPr>
          <w:rFonts w:hint="eastAsia" w:ascii="宋体" w:hAnsi="宋体" w:eastAsia="宋体"/>
          <w:szCs w:val="21"/>
        </w:rPr>
        <w:t>座机号码：</w:t>
      </w:r>
      <w:r>
        <w:rPr>
          <w:rFonts w:hint="eastAsia" w:ascii="宋体" w:hAnsi="宋体" w:eastAsia="宋体"/>
          <w:szCs w:val="21"/>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466A7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52BBB1FF">
            <w:pPr>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法定代表人的身份证（正反面）复印件</w:t>
            </w:r>
          </w:p>
        </w:tc>
      </w:tr>
    </w:tbl>
    <w:p w14:paraId="41F7E508">
      <w:pPr>
        <w:spacing w:line="400" w:lineRule="exact"/>
        <w:rPr>
          <w:rFonts w:ascii="宋体" w:hAnsi="宋体" w:eastAsia="宋体"/>
          <w:szCs w:val="21"/>
        </w:rPr>
      </w:pPr>
    </w:p>
    <w:p w14:paraId="3FB75B15">
      <w:pPr>
        <w:spacing w:line="400" w:lineRule="exact"/>
        <w:rPr>
          <w:rFonts w:ascii="宋体" w:hAnsi="宋体" w:eastAsia="宋体"/>
          <w:szCs w:val="21"/>
        </w:rPr>
        <w:sectPr>
          <w:pgSz w:w="11906" w:h="16838"/>
          <w:pgMar w:top="1418" w:right="1418" w:bottom="1418" w:left="1418" w:header="851" w:footer="992" w:gutter="0"/>
          <w:cols w:space="425" w:num="1"/>
          <w:docGrid w:type="lines" w:linePitch="312" w:charSpace="0"/>
        </w:sectPr>
      </w:pPr>
    </w:p>
    <w:p w14:paraId="7EA4D77D">
      <w:pPr>
        <w:spacing w:line="400" w:lineRule="exact"/>
        <w:rPr>
          <w:rFonts w:ascii="宋体" w:hAnsi="宋体" w:eastAsia="宋体" w:cs="Times New Roman"/>
          <w:szCs w:val="21"/>
        </w:rPr>
      </w:pPr>
      <w:r>
        <w:rPr>
          <w:rFonts w:hint="eastAsia" w:ascii="宋体" w:hAnsi="宋体" w:eastAsia="宋体" w:cs="Times New Roman"/>
          <w:szCs w:val="21"/>
        </w:rPr>
        <w:t>附件八-2</w:t>
      </w:r>
    </w:p>
    <w:p w14:paraId="70EFE6A0">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法定代表人授权书</w:t>
      </w:r>
    </w:p>
    <w:p w14:paraId="4D539208">
      <w:pPr>
        <w:wordWrap w:val="0"/>
        <w:spacing w:line="400" w:lineRule="exact"/>
        <w:rPr>
          <w:rFonts w:ascii="宋体" w:hAnsi="宋体" w:eastAsia="宋体"/>
          <w:szCs w:val="21"/>
        </w:rPr>
      </w:pPr>
    </w:p>
    <w:p w14:paraId="6D425BFC">
      <w:pPr>
        <w:wordWrap w:val="0"/>
        <w:spacing w:line="400" w:lineRule="exact"/>
        <w:ind w:firstLine="420" w:firstLineChars="200"/>
        <w:rPr>
          <w:rFonts w:ascii="宋体" w:hAnsi="宋体" w:eastAsia="宋体"/>
          <w:szCs w:val="21"/>
        </w:rPr>
      </w:pPr>
      <w:r>
        <w:rPr>
          <w:rFonts w:hint="eastAsia" w:ascii="宋体" w:hAnsi="宋体" w:eastAsia="宋体"/>
          <w:szCs w:val="21"/>
        </w:rPr>
        <w:t>我</w:t>
      </w:r>
      <w:r>
        <w:rPr>
          <w:rFonts w:hint="eastAsia" w:ascii="宋体" w:hAnsi="宋体" w:eastAsia="宋体"/>
          <w:szCs w:val="21"/>
          <w:u w:val="single"/>
        </w:rPr>
        <w:t xml:space="preserve">          （法定代表人姓名）</w:t>
      </w:r>
      <w:r>
        <w:rPr>
          <w:rFonts w:hint="eastAsia" w:ascii="宋体" w:hAnsi="宋体" w:eastAsia="宋体"/>
          <w:szCs w:val="21"/>
        </w:rPr>
        <w:t>系</w:t>
      </w:r>
      <w:r>
        <w:rPr>
          <w:rFonts w:hint="eastAsia" w:ascii="宋体" w:hAnsi="宋体" w:eastAsia="宋体"/>
          <w:szCs w:val="21"/>
          <w:u w:val="single"/>
        </w:rPr>
        <w:t xml:space="preserve">          （供应商全称）</w:t>
      </w:r>
      <w:r>
        <w:rPr>
          <w:rFonts w:hint="eastAsia" w:ascii="宋体" w:hAnsi="宋体" w:eastAsia="宋体"/>
          <w:szCs w:val="21"/>
        </w:rPr>
        <w:t>的法定代表人，现授权</w:t>
      </w:r>
      <w:r>
        <w:rPr>
          <w:rFonts w:hint="eastAsia" w:ascii="宋体" w:hAnsi="宋体" w:eastAsia="宋体"/>
          <w:szCs w:val="21"/>
          <w:u w:val="single"/>
        </w:rPr>
        <w:t xml:space="preserve">          （授权代表姓名）</w:t>
      </w:r>
      <w:r>
        <w:rPr>
          <w:rFonts w:hint="eastAsia" w:ascii="宋体" w:hAnsi="宋体" w:eastAsia="宋体"/>
          <w:szCs w:val="21"/>
        </w:rPr>
        <w:t>为本公司合法代理人，参加贵单位组织的</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采购活动，全权代表本公司处理采购活动中的一切事宜，并对本项目进行磋商，我方对授权代表的签名事项负全部责任。</w:t>
      </w:r>
    </w:p>
    <w:p w14:paraId="619BC21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在撤销授权的书面通知以前，本授权书一直有效。</w:t>
      </w:r>
      <w:r>
        <w:rPr>
          <w:rFonts w:hint="eastAsia" w:ascii="宋体" w:hAnsi="宋体" w:eastAsia="宋体"/>
          <w:szCs w:val="21"/>
        </w:rPr>
        <w:t>授权代表</w:t>
      </w:r>
      <w:r>
        <w:rPr>
          <w:rFonts w:hint="eastAsia" w:ascii="宋体" w:hAnsi="宋体" w:eastAsia="宋体" w:cs="Times New Roman"/>
          <w:szCs w:val="21"/>
        </w:rPr>
        <w:t>在授权书有效期内签署的所有文件不因授权的撤销而失效。</w:t>
      </w:r>
    </w:p>
    <w:p w14:paraId="3256339B">
      <w:pPr>
        <w:wordWrap w:val="0"/>
        <w:spacing w:line="400" w:lineRule="exact"/>
        <w:ind w:firstLine="420" w:firstLineChars="200"/>
        <w:rPr>
          <w:rFonts w:ascii="宋体" w:hAnsi="宋体" w:eastAsia="宋体" w:cs="Times New Roman"/>
          <w:szCs w:val="21"/>
        </w:rPr>
      </w:pPr>
      <w:r>
        <w:rPr>
          <w:rFonts w:hint="eastAsia" w:ascii="宋体" w:hAnsi="宋体" w:eastAsia="宋体"/>
          <w:szCs w:val="21"/>
        </w:rPr>
        <w:t>授权代表无转委托权，特此委托。</w:t>
      </w:r>
    </w:p>
    <w:p w14:paraId="6F5F071C">
      <w:pPr>
        <w:wordWrap w:val="0"/>
        <w:spacing w:line="400" w:lineRule="exact"/>
        <w:rPr>
          <w:rFonts w:ascii="宋体" w:hAnsi="宋体" w:eastAsia="宋体" w:cs="Times New Roman"/>
          <w:szCs w:val="21"/>
        </w:rPr>
      </w:pPr>
    </w:p>
    <w:p w14:paraId="57F87108">
      <w:pPr>
        <w:wordWrap w:val="0"/>
        <w:spacing w:line="400" w:lineRule="exact"/>
        <w:rPr>
          <w:rFonts w:ascii="宋体" w:hAnsi="宋体" w:eastAsia="宋体" w:cs="Times New Roman"/>
          <w:szCs w:val="21"/>
        </w:rPr>
      </w:pPr>
    </w:p>
    <w:p w14:paraId="71F2814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4F994B53">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4336DC2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EDD9026">
      <w:pPr>
        <w:wordWrap w:val="0"/>
        <w:spacing w:line="400" w:lineRule="exact"/>
        <w:rPr>
          <w:rFonts w:ascii="宋体" w:hAnsi="宋体" w:eastAsia="宋体"/>
          <w:szCs w:val="21"/>
        </w:rPr>
      </w:pPr>
    </w:p>
    <w:p w14:paraId="5C9255C4">
      <w:pPr>
        <w:wordWrap w:val="0"/>
        <w:spacing w:line="400" w:lineRule="exact"/>
        <w:rPr>
          <w:rFonts w:ascii="宋体" w:hAnsi="宋体" w:eastAsia="宋体"/>
          <w:szCs w:val="21"/>
        </w:rPr>
      </w:pPr>
    </w:p>
    <w:p w14:paraId="302ABBD0">
      <w:pPr>
        <w:wordWrap w:val="0"/>
        <w:spacing w:line="400" w:lineRule="exact"/>
        <w:rPr>
          <w:rFonts w:ascii="宋体" w:hAnsi="宋体" w:eastAsia="宋体"/>
          <w:szCs w:val="21"/>
        </w:rPr>
      </w:pPr>
      <w:r>
        <w:rPr>
          <w:rFonts w:hint="eastAsia" w:ascii="宋体" w:hAnsi="宋体" w:eastAsia="宋体"/>
          <w:szCs w:val="21"/>
        </w:rPr>
        <w:t>附：授权代表的</w:t>
      </w:r>
    </w:p>
    <w:p w14:paraId="491ADA90">
      <w:pPr>
        <w:wordWrap w:val="0"/>
        <w:spacing w:line="400" w:lineRule="exact"/>
        <w:rPr>
          <w:rFonts w:ascii="宋体" w:hAnsi="宋体" w:eastAsia="宋体"/>
          <w:szCs w:val="21"/>
        </w:rPr>
      </w:pPr>
      <w:r>
        <w:rPr>
          <w:rFonts w:hint="eastAsia" w:ascii="宋体" w:hAnsi="宋体" w:eastAsia="宋体"/>
          <w:szCs w:val="21"/>
        </w:rPr>
        <w:t>职    务：</w:t>
      </w:r>
      <w:r>
        <w:rPr>
          <w:rFonts w:hint="eastAsia" w:ascii="宋体" w:hAnsi="宋体" w:eastAsia="宋体"/>
          <w:szCs w:val="21"/>
          <w:u w:val="single"/>
        </w:rPr>
        <w:t xml:space="preserve">          </w:t>
      </w:r>
    </w:p>
    <w:p w14:paraId="36239D94">
      <w:pPr>
        <w:wordWrap w:val="0"/>
        <w:spacing w:line="400" w:lineRule="exact"/>
        <w:rPr>
          <w:rFonts w:ascii="宋体" w:hAnsi="宋体" w:eastAsia="宋体"/>
          <w:szCs w:val="21"/>
        </w:rPr>
      </w:pPr>
      <w:r>
        <w:rPr>
          <w:rFonts w:hint="eastAsia" w:ascii="宋体" w:hAnsi="宋体" w:eastAsia="宋体"/>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54DEDB1A">
      <w:pPr>
        <w:wordWrap w:val="0"/>
        <w:spacing w:line="400" w:lineRule="exact"/>
        <w:rPr>
          <w:rFonts w:ascii="宋体" w:hAnsi="宋体" w:eastAsia="宋体"/>
          <w:szCs w:val="21"/>
          <w:u w:val="single"/>
        </w:rPr>
      </w:pPr>
      <w:r>
        <w:rPr>
          <w:rFonts w:hint="eastAsia" w:ascii="宋体" w:hAnsi="宋体" w:eastAsia="宋体"/>
          <w:szCs w:val="21"/>
        </w:rPr>
        <w:t>座机号码：</w:t>
      </w:r>
      <w:r>
        <w:rPr>
          <w:rFonts w:hint="eastAsia" w:ascii="宋体" w:hAnsi="宋体" w:eastAsia="宋体"/>
          <w:szCs w:val="21"/>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08E92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D02377F">
            <w:pPr>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授权代表的身份证（正反面）复印件</w:t>
            </w:r>
          </w:p>
        </w:tc>
      </w:tr>
    </w:tbl>
    <w:p w14:paraId="7904F624">
      <w:pPr>
        <w:spacing w:line="400" w:lineRule="exact"/>
        <w:rPr>
          <w:rFonts w:ascii="宋体" w:hAnsi="宋体" w:eastAsia="宋体"/>
          <w:szCs w:val="21"/>
        </w:rPr>
      </w:pPr>
    </w:p>
    <w:p w14:paraId="164C5430">
      <w:pPr>
        <w:spacing w:line="400" w:lineRule="exact"/>
        <w:rPr>
          <w:rFonts w:ascii="宋体" w:hAnsi="宋体" w:eastAsia="宋体"/>
          <w:szCs w:val="21"/>
        </w:rPr>
        <w:sectPr>
          <w:pgSz w:w="11906" w:h="16838"/>
          <w:pgMar w:top="1418" w:right="1418" w:bottom="1418" w:left="1418" w:header="851" w:footer="992" w:gutter="0"/>
          <w:cols w:space="425" w:num="1"/>
          <w:docGrid w:type="lines" w:linePitch="312" w:charSpace="0"/>
        </w:sectPr>
      </w:pPr>
    </w:p>
    <w:p w14:paraId="35EB04BD">
      <w:pPr>
        <w:spacing w:line="400" w:lineRule="exact"/>
        <w:rPr>
          <w:rFonts w:ascii="宋体" w:hAnsi="宋体" w:eastAsia="宋体" w:cs="Times New Roman"/>
          <w:szCs w:val="21"/>
        </w:rPr>
      </w:pPr>
      <w:r>
        <w:rPr>
          <w:rFonts w:hint="eastAsia" w:ascii="宋体" w:hAnsi="宋体" w:eastAsia="宋体" w:cs="Times New Roman"/>
          <w:szCs w:val="21"/>
        </w:rPr>
        <w:t>附件九</w:t>
      </w:r>
    </w:p>
    <w:p w14:paraId="61F40A96">
      <w:pPr>
        <w:spacing w:line="400" w:lineRule="exact"/>
        <w:jc w:val="center"/>
        <w:outlineLvl w:val="1"/>
        <w:rPr>
          <w:rFonts w:ascii="宋体" w:hAnsi="宋体" w:eastAsia="宋体" w:cs="Times New Roman"/>
          <w:b/>
          <w:sz w:val="24"/>
          <w:szCs w:val="24"/>
        </w:rPr>
      </w:pPr>
      <w:r>
        <w:rPr>
          <w:rFonts w:hint="eastAsia" w:ascii="宋体" w:hAnsi="宋体" w:eastAsia="宋体" w:cs="Times New Roman"/>
          <w:b/>
          <w:sz w:val="24"/>
          <w:szCs w:val="24"/>
        </w:rPr>
        <w:t>服务要求、商务要求及合同条款偏离表</w:t>
      </w:r>
    </w:p>
    <w:p w14:paraId="08888D4C">
      <w:pPr>
        <w:wordWrap w:val="0"/>
        <w:spacing w:line="400" w:lineRule="exact"/>
        <w:rPr>
          <w:rFonts w:ascii="宋体" w:hAnsi="宋体" w:eastAsia="宋体" w:cs="Times New Roman"/>
          <w:b/>
          <w:szCs w:val="21"/>
        </w:rPr>
      </w:pPr>
    </w:p>
    <w:p w14:paraId="3C5BCE8B">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3C6E1133">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5C64A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E578F4B">
            <w:pPr>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3041" w:type="dxa"/>
            <w:vAlign w:val="center"/>
          </w:tcPr>
          <w:p w14:paraId="67394ADB">
            <w:pPr>
              <w:jc w:val="center"/>
              <w:rPr>
                <w:rFonts w:ascii="宋体" w:hAnsi="宋体" w:eastAsia="宋体" w:cs="Times New Roman"/>
                <w:kern w:val="0"/>
                <w:szCs w:val="21"/>
              </w:rPr>
            </w:pPr>
            <w:r>
              <w:rPr>
                <w:rFonts w:hint="eastAsia" w:ascii="宋体" w:hAnsi="宋体" w:eastAsia="宋体" w:cs="Times New Roman"/>
                <w:kern w:val="0"/>
                <w:szCs w:val="21"/>
              </w:rPr>
              <w:t>采购文件要求</w:t>
            </w:r>
          </w:p>
        </w:tc>
        <w:tc>
          <w:tcPr>
            <w:tcW w:w="3041" w:type="dxa"/>
            <w:vAlign w:val="center"/>
          </w:tcPr>
          <w:p w14:paraId="26DFDAE7">
            <w:pPr>
              <w:jc w:val="center"/>
              <w:rPr>
                <w:rFonts w:ascii="宋体" w:hAnsi="宋体" w:eastAsia="宋体" w:cs="Times New Roman"/>
                <w:kern w:val="0"/>
                <w:szCs w:val="21"/>
              </w:rPr>
            </w:pPr>
            <w:r>
              <w:rPr>
                <w:rFonts w:hint="eastAsia" w:ascii="宋体" w:hAnsi="宋体" w:eastAsia="宋体" w:cs="Times New Roman"/>
                <w:kern w:val="0"/>
                <w:szCs w:val="21"/>
              </w:rPr>
              <w:t>响应文件响应</w:t>
            </w:r>
          </w:p>
        </w:tc>
        <w:tc>
          <w:tcPr>
            <w:tcW w:w="2141" w:type="dxa"/>
            <w:vAlign w:val="center"/>
          </w:tcPr>
          <w:p w14:paraId="7AF9D7FA">
            <w:pPr>
              <w:jc w:val="center"/>
              <w:rPr>
                <w:rFonts w:ascii="宋体" w:hAnsi="宋体" w:eastAsia="宋体" w:cs="Times New Roman"/>
                <w:kern w:val="0"/>
                <w:szCs w:val="21"/>
              </w:rPr>
            </w:pPr>
            <w:r>
              <w:rPr>
                <w:rFonts w:hint="eastAsia" w:ascii="宋体" w:hAnsi="宋体" w:eastAsia="宋体" w:cs="Times New Roman"/>
                <w:kern w:val="0"/>
                <w:szCs w:val="21"/>
              </w:rPr>
              <w:t>注明“正偏离”</w:t>
            </w:r>
          </w:p>
          <w:p w14:paraId="4C007B9D">
            <w:pPr>
              <w:jc w:val="center"/>
              <w:rPr>
                <w:rFonts w:ascii="宋体" w:hAnsi="宋体" w:eastAsia="宋体" w:cs="Times New Roman"/>
                <w:kern w:val="0"/>
                <w:szCs w:val="21"/>
              </w:rPr>
            </w:pPr>
            <w:r>
              <w:rPr>
                <w:rFonts w:hint="eastAsia" w:ascii="宋体" w:hAnsi="宋体" w:eastAsia="宋体" w:cs="Times New Roman"/>
                <w:kern w:val="0"/>
                <w:szCs w:val="21"/>
              </w:rPr>
              <w:t>或“负偏离”</w:t>
            </w:r>
          </w:p>
        </w:tc>
      </w:tr>
      <w:tr w14:paraId="20F3C0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15059965">
            <w:pPr>
              <w:jc w:val="center"/>
              <w:rPr>
                <w:rFonts w:ascii="宋体" w:hAnsi="宋体" w:eastAsia="宋体" w:cs="Times New Roman"/>
                <w:kern w:val="0"/>
                <w:szCs w:val="21"/>
              </w:rPr>
            </w:pPr>
          </w:p>
        </w:tc>
        <w:tc>
          <w:tcPr>
            <w:tcW w:w="3041" w:type="dxa"/>
            <w:vAlign w:val="center"/>
          </w:tcPr>
          <w:p w14:paraId="2EB7C9D4">
            <w:pPr>
              <w:jc w:val="center"/>
              <w:rPr>
                <w:rFonts w:ascii="宋体" w:hAnsi="宋体" w:eastAsia="宋体" w:cs="Times New Roman"/>
                <w:kern w:val="0"/>
                <w:szCs w:val="21"/>
              </w:rPr>
            </w:pPr>
          </w:p>
        </w:tc>
        <w:tc>
          <w:tcPr>
            <w:tcW w:w="3041" w:type="dxa"/>
            <w:vAlign w:val="center"/>
          </w:tcPr>
          <w:p w14:paraId="5E80F340">
            <w:pPr>
              <w:jc w:val="center"/>
              <w:rPr>
                <w:rFonts w:ascii="宋体" w:hAnsi="宋体" w:eastAsia="宋体" w:cs="Times New Roman"/>
                <w:kern w:val="0"/>
                <w:szCs w:val="21"/>
              </w:rPr>
            </w:pPr>
          </w:p>
        </w:tc>
        <w:tc>
          <w:tcPr>
            <w:tcW w:w="2141" w:type="dxa"/>
            <w:vAlign w:val="center"/>
          </w:tcPr>
          <w:p w14:paraId="48666690">
            <w:pPr>
              <w:jc w:val="center"/>
              <w:rPr>
                <w:rFonts w:ascii="宋体" w:hAnsi="宋体" w:eastAsia="宋体" w:cs="Times New Roman"/>
                <w:kern w:val="0"/>
                <w:szCs w:val="21"/>
              </w:rPr>
            </w:pPr>
          </w:p>
        </w:tc>
      </w:tr>
      <w:tr w14:paraId="30D95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F46E8F3">
            <w:pPr>
              <w:jc w:val="center"/>
              <w:rPr>
                <w:rFonts w:ascii="宋体" w:hAnsi="宋体" w:eastAsia="宋体" w:cs="Times New Roman"/>
                <w:kern w:val="0"/>
                <w:szCs w:val="21"/>
              </w:rPr>
            </w:pPr>
          </w:p>
        </w:tc>
        <w:tc>
          <w:tcPr>
            <w:tcW w:w="3041" w:type="dxa"/>
            <w:vAlign w:val="center"/>
          </w:tcPr>
          <w:p w14:paraId="0D5D1F4A">
            <w:pPr>
              <w:jc w:val="center"/>
              <w:rPr>
                <w:rFonts w:ascii="宋体" w:hAnsi="宋体" w:eastAsia="宋体" w:cs="Times New Roman"/>
                <w:kern w:val="0"/>
                <w:szCs w:val="21"/>
              </w:rPr>
            </w:pPr>
          </w:p>
        </w:tc>
        <w:tc>
          <w:tcPr>
            <w:tcW w:w="3041" w:type="dxa"/>
            <w:vAlign w:val="center"/>
          </w:tcPr>
          <w:p w14:paraId="7392F773">
            <w:pPr>
              <w:jc w:val="center"/>
              <w:rPr>
                <w:rFonts w:ascii="宋体" w:hAnsi="宋体" w:eastAsia="宋体" w:cs="Times New Roman"/>
                <w:kern w:val="0"/>
                <w:szCs w:val="21"/>
              </w:rPr>
            </w:pPr>
          </w:p>
        </w:tc>
        <w:tc>
          <w:tcPr>
            <w:tcW w:w="2141" w:type="dxa"/>
            <w:vAlign w:val="center"/>
          </w:tcPr>
          <w:p w14:paraId="55F70ECB">
            <w:pPr>
              <w:jc w:val="center"/>
              <w:rPr>
                <w:rFonts w:ascii="宋体" w:hAnsi="宋体" w:eastAsia="宋体" w:cs="Times New Roman"/>
                <w:kern w:val="0"/>
                <w:szCs w:val="21"/>
              </w:rPr>
            </w:pPr>
          </w:p>
        </w:tc>
      </w:tr>
      <w:tr w14:paraId="25C37F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3F094A8">
            <w:pPr>
              <w:jc w:val="center"/>
              <w:rPr>
                <w:rFonts w:ascii="宋体" w:hAnsi="宋体" w:eastAsia="宋体" w:cs="Times New Roman"/>
                <w:kern w:val="0"/>
                <w:szCs w:val="21"/>
              </w:rPr>
            </w:pPr>
          </w:p>
        </w:tc>
        <w:tc>
          <w:tcPr>
            <w:tcW w:w="3041" w:type="dxa"/>
            <w:vAlign w:val="center"/>
          </w:tcPr>
          <w:p w14:paraId="43BC0550">
            <w:pPr>
              <w:jc w:val="center"/>
              <w:rPr>
                <w:rFonts w:ascii="宋体" w:hAnsi="宋体" w:eastAsia="宋体" w:cs="Times New Roman"/>
                <w:kern w:val="0"/>
                <w:szCs w:val="21"/>
              </w:rPr>
            </w:pPr>
          </w:p>
        </w:tc>
        <w:tc>
          <w:tcPr>
            <w:tcW w:w="3041" w:type="dxa"/>
            <w:vAlign w:val="center"/>
          </w:tcPr>
          <w:p w14:paraId="357B67DA">
            <w:pPr>
              <w:jc w:val="center"/>
              <w:rPr>
                <w:rFonts w:ascii="宋体" w:hAnsi="宋体" w:eastAsia="宋体" w:cs="Times New Roman"/>
                <w:kern w:val="0"/>
                <w:szCs w:val="21"/>
              </w:rPr>
            </w:pPr>
          </w:p>
        </w:tc>
        <w:tc>
          <w:tcPr>
            <w:tcW w:w="2141" w:type="dxa"/>
            <w:vAlign w:val="center"/>
          </w:tcPr>
          <w:p w14:paraId="36C6C621">
            <w:pPr>
              <w:jc w:val="center"/>
              <w:rPr>
                <w:rFonts w:ascii="宋体" w:hAnsi="宋体" w:eastAsia="宋体" w:cs="Times New Roman"/>
                <w:kern w:val="0"/>
                <w:szCs w:val="21"/>
              </w:rPr>
            </w:pPr>
          </w:p>
        </w:tc>
      </w:tr>
      <w:tr w14:paraId="103F73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FC3F7B0">
            <w:pPr>
              <w:jc w:val="center"/>
              <w:rPr>
                <w:rFonts w:ascii="宋体" w:hAnsi="宋体" w:eastAsia="宋体" w:cs="Times New Roman"/>
                <w:kern w:val="0"/>
                <w:szCs w:val="21"/>
              </w:rPr>
            </w:pPr>
          </w:p>
        </w:tc>
        <w:tc>
          <w:tcPr>
            <w:tcW w:w="3041" w:type="dxa"/>
            <w:vAlign w:val="center"/>
          </w:tcPr>
          <w:p w14:paraId="40661247">
            <w:pPr>
              <w:jc w:val="center"/>
              <w:rPr>
                <w:rFonts w:ascii="宋体" w:hAnsi="宋体" w:eastAsia="宋体" w:cs="Times New Roman"/>
                <w:kern w:val="0"/>
                <w:szCs w:val="21"/>
              </w:rPr>
            </w:pPr>
          </w:p>
        </w:tc>
        <w:tc>
          <w:tcPr>
            <w:tcW w:w="3041" w:type="dxa"/>
            <w:vAlign w:val="center"/>
          </w:tcPr>
          <w:p w14:paraId="45ADEEED">
            <w:pPr>
              <w:jc w:val="center"/>
              <w:rPr>
                <w:rFonts w:ascii="宋体" w:hAnsi="宋体" w:eastAsia="宋体" w:cs="Times New Roman"/>
                <w:kern w:val="0"/>
                <w:szCs w:val="21"/>
              </w:rPr>
            </w:pPr>
          </w:p>
        </w:tc>
        <w:tc>
          <w:tcPr>
            <w:tcW w:w="2141" w:type="dxa"/>
            <w:vAlign w:val="center"/>
          </w:tcPr>
          <w:p w14:paraId="7B91C06C">
            <w:pPr>
              <w:jc w:val="center"/>
              <w:rPr>
                <w:rFonts w:ascii="宋体" w:hAnsi="宋体" w:eastAsia="宋体" w:cs="Times New Roman"/>
                <w:kern w:val="0"/>
                <w:szCs w:val="21"/>
              </w:rPr>
            </w:pPr>
          </w:p>
        </w:tc>
      </w:tr>
      <w:tr w14:paraId="2D78F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DC863DA">
            <w:pPr>
              <w:jc w:val="center"/>
              <w:rPr>
                <w:rFonts w:ascii="宋体" w:hAnsi="宋体" w:eastAsia="宋体" w:cs="Times New Roman"/>
                <w:kern w:val="0"/>
                <w:szCs w:val="21"/>
              </w:rPr>
            </w:pPr>
          </w:p>
        </w:tc>
        <w:tc>
          <w:tcPr>
            <w:tcW w:w="3041" w:type="dxa"/>
            <w:vAlign w:val="center"/>
          </w:tcPr>
          <w:p w14:paraId="621E50A3">
            <w:pPr>
              <w:jc w:val="center"/>
              <w:rPr>
                <w:rFonts w:ascii="宋体" w:hAnsi="宋体" w:eastAsia="宋体" w:cs="Times New Roman"/>
                <w:kern w:val="0"/>
                <w:szCs w:val="21"/>
              </w:rPr>
            </w:pPr>
          </w:p>
        </w:tc>
        <w:tc>
          <w:tcPr>
            <w:tcW w:w="3041" w:type="dxa"/>
            <w:vAlign w:val="center"/>
          </w:tcPr>
          <w:p w14:paraId="1855F790">
            <w:pPr>
              <w:jc w:val="center"/>
              <w:rPr>
                <w:rFonts w:ascii="宋体" w:hAnsi="宋体" w:eastAsia="宋体" w:cs="Times New Roman"/>
                <w:kern w:val="0"/>
                <w:szCs w:val="21"/>
              </w:rPr>
            </w:pPr>
          </w:p>
        </w:tc>
        <w:tc>
          <w:tcPr>
            <w:tcW w:w="2141" w:type="dxa"/>
            <w:vAlign w:val="center"/>
          </w:tcPr>
          <w:p w14:paraId="4F3A3CDD">
            <w:pPr>
              <w:jc w:val="center"/>
              <w:rPr>
                <w:rFonts w:ascii="宋体" w:hAnsi="宋体" w:eastAsia="宋体" w:cs="Times New Roman"/>
                <w:kern w:val="0"/>
                <w:szCs w:val="21"/>
              </w:rPr>
            </w:pPr>
          </w:p>
        </w:tc>
      </w:tr>
    </w:tbl>
    <w:p w14:paraId="70B11FE2">
      <w:pPr>
        <w:wordWrap w:val="0"/>
        <w:spacing w:line="400" w:lineRule="exact"/>
        <w:rPr>
          <w:rFonts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如响应文件对本采购文件中的服务要求、商务要求及合同条款有偏离的，在本表中列明，并注明正偏离或负偏离。</w:t>
      </w:r>
    </w:p>
    <w:p w14:paraId="3C07AB09">
      <w:pPr>
        <w:wordWrap w:val="0"/>
        <w:spacing w:line="400" w:lineRule="exact"/>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324D4243">
      <w:pPr>
        <w:wordWrap w:val="0"/>
        <w:spacing w:line="400" w:lineRule="exact"/>
        <w:rPr>
          <w:rFonts w:ascii="宋体" w:hAnsi="宋体" w:eastAsia="宋体"/>
          <w:b/>
          <w:szCs w:val="21"/>
        </w:rPr>
      </w:pPr>
      <w:r>
        <w:rPr>
          <w:rFonts w:hint="eastAsia" w:ascii="宋体" w:hAnsi="宋体" w:eastAsia="宋体"/>
          <w:b/>
          <w:szCs w:val="21"/>
        </w:rPr>
        <w:t>3.未在本表中填写的，视为完全响应采购文件中的服务要求、商务要求及合同条款。</w:t>
      </w:r>
    </w:p>
    <w:p w14:paraId="0DE15764">
      <w:pPr>
        <w:wordWrap w:val="0"/>
        <w:spacing w:line="400" w:lineRule="exact"/>
        <w:rPr>
          <w:rFonts w:ascii="宋体" w:hAnsi="宋体" w:eastAsia="宋体"/>
          <w:b/>
          <w:szCs w:val="21"/>
          <w:shd w:val="clear" w:color="auto" w:fill="BEBEBE" w:themeFill="background1" w:themeFillShade="BF"/>
        </w:rPr>
      </w:pPr>
      <w:r>
        <w:rPr>
          <w:rFonts w:hint="eastAsia" w:ascii="宋体" w:hAnsi="宋体" w:eastAsia="宋体"/>
          <w:b/>
          <w:szCs w:val="21"/>
          <w:shd w:val="clear" w:color="auto" w:fill="BEBEBE" w:themeFill="background1" w:themeFillShade="BF"/>
        </w:rPr>
        <w:t>4</w:t>
      </w:r>
      <w:r>
        <w:rPr>
          <w:rFonts w:hint="eastAsia" w:ascii="宋体" w:hAnsi="宋体" w:eastAsia="宋体" w:cs="Times New Roman"/>
          <w:b/>
          <w:szCs w:val="21"/>
          <w:shd w:val="clear" w:color="auto" w:fill="BEBEBE" w:themeFill="background1" w:themeFillShade="BF"/>
        </w:rPr>
        <w:t>.</w:t>
      </w:r>
      <w:r>
        <w:rPr>
          <w:rFonts w:hint="eastAsia" w:ascii="宋体" w:hAnsi="宋体" w:eastAsia="宋体"/>
          <w:b/>
          <w:szCs w:val="21"/>
          <w:shd w:val="clear" w:color="auto" w:fill="BEBEBE" w:themeFill="background1" w:themeFillShade="BF"/>
        </w:rPr>
        <w:t>本表中如有负偏离的视为没有实质性响应采购文件要求，作无效标处理。</w:t>
      </w:r>
    </w:p>
    <w:p w14:paraId="0517B6B9">
      <w:pPr>
        <w:wordWrap w:val="0"/>
        <w:spacing w:line="400" w:lineRule="exact"/>
        <w:rPr>
          <w:rFonts w:ascii="宋体" w:hAnsi="宋体" w:eastAsia="宋体" w:cs="Times New Roman"/>
          <w:szCs w:val="21"/>
        </w:rPr>
      </w:pPr>
    </w:p>
    <w:p w14:paraId="00FE0041">
      <w:pPr>
        <w:wordWrap w:val="0"/>
        <w:spacing w:line="400" w:lineRule="exact"/>
        <w:rPr>
          <w:rFonts w:ascii="宋体" w:hAnsi="宋体" w:eastAsia="宋体" w:cs="Times New Roman"/>
          <w:szCs w:val="21"/>
        </w:rPr>
      </w:pPr>
    </w:p>
    <w:p w14:paraId="56648E79">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26AF5AB0">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12B2C65C">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7B2C9DF">
      <w:pPr>
        <w:rPr>
          <w:rFonts w:ascii="宋体" w:hAnsi="宋体" w:eastAsia="宋体" w:cs="Times New Roman"/>
          <w:szCs w:val="21"/>
        </w:rPr>
      </w:pPr>
      <w:r>
        <w:rPr>
          <w:rFonts w:hint="eastAsia" w:ascii="宋体" w:hAnsi="宋体" w:eastAsia="宋体" w:cs="Times New Roman"/>
          <w:szCs w:val="21"/>
        </w:rPr>
        <w:br w:type="page"/>
      </w:r>
    </w:p>
    <w:p w14:paraId="00DB3F6E">
      <w:pPr>
        <w:spacing w:line="400" w:lineRule="exact"/>
        <w:rPr>
          <w:rFonts w:ascii="宋体" w:hAnsi="宋体" w:eastAsia="宋体" w:cs="Times New Roman"/>
          <w:b/>
          <w:bCs/>
          <w:szCs w:val="21"/>
        </w:rPr>
      </w:pPr>
      <w:r>
        <w:rPr>
          <w:rFonts w:hint="eastAsia" w:ascii="宋体" w:hAnsi="宋体" w:eastAsia="宋体" w:cs="Times New Roman"/>
          <w:b/>
          <w:bCs/>
          <w:szCs w:val="21"/>
        </w:rPr>
        <w:t>附件十</w:t>
      </w:r>
    </w:p>
    <w:p w14:paraId="382F6FB3">
      <w:pPr>
        <w:pStyle w:val="2"/>
        <w:ind w:firstLine="211"/>
        <w:jc w:val="center"/>
        <w:outlineLvl w:val="1"/>
        <w:rPr>
          <w:rFonts w:hint="eastAsia"/>
          <w:b/>
          <w:bCs/>
        </w:rPr>
      </w:pPr>
      <w:r>
        <w:rPr>
          <w:rFonts w:hint="eastAsia"/>
          <w:b/>
          <w:bCs/>
        </w:rPr>
        <w:t>《主要设备参数技术偏离表》</w:t>
      </w:r>
    </w:p>
    <w:tbl>
      <w:tblPr>
        <w:tblStyle w:val="15"/>
        <w:tblW w:w="10009" w:type="dxa"/>
        <w:jc w:val="center"/>
        <w:tblLayout w:type="fixed"/>
        <w:tblCellMar>
          <w:top w:w="0" w:type="dxa"/>
          <w:left w:w="0" w:type="dxa"/>
          <w:bottom w:w="0" w:type="dxa"/>
          <w:right w:w="0" w:type="dxa"/>
        </w:tblCellMar>
      </w:tblPr>
      <w:tblGrid>
        <w:gridCol w:w="563"/>
        <w:gridCol w:w="1275"/>
        <w:gridCol w:w="3996"/>
        <w:gridCol w:w="1712"/>
        <w:gridCol w:w="1243"/>
        <w:gridCol w:w="1220"/>
      </w:tblGrid>
      <w:tr w14:paraId="4FBCAB39">
        <w:tblPrEx>
          <w:tblCellMar>
            <w:top w:w="0" w:type="dxa"/>
            <w:left w:w="0" w:type="dxa"/>
            <w:bottom w:w="0" w:type="dxa"/>
            <w:right w:w="0" w:type="dxa"/>
          </w:tblCellMar>
        </w:tblPrEx>
        <w:trPr>
          <w:trHeight w:val="23" w:hRule="atLeast"/>
          <w:tblHeader/>
          <w:jc w:val="center"/>
        </w:trPr>
        <w:tc>
          <w:tcPr>
            <w:tcW w:w="563"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E349189">
            <w:pPr>
              <w:rPr>
                <w:rFonts w:cs="宋体"/>
                <w:b/>
                <w:bCs/>
                <w:color w:val="000000"/>
                <w:sz w:val="20"/>
                <w:szCs w:val="20"/>
              </w:rPr>
            </w:pPr>
            <w:r>
              <w:rPr>
                <w:rFonts w:hint="eastAsia" w:ascii="宋体" w:hAnsi="宋体" w:eastAsia="宋体" w:cs="Times New Roman"/>
                <w:b/>
                <w:szCs w:val="21"/>
              </w:rPr>
              <w:br w:type="page"/>
            </w:r>
            <w:r>
              <w:rPr>
                <w:rFonts w:hint="eastAsia" w:cs="宋体"/>
                <w:b/>
                <w:bCs/>
                <w:color w:val="000000"/>
                <w:sz w:val="20"/>
                <w:szCs w:val="20"/>
              </w:rPr>
              <w:t>序号</w:t>
            </w:r>
          </w:p>
        </w:tc>
        <w:tc>
          <w:tcPr>
            <w:tcW w:w="1275"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2513F7A">
            <w:pPr>
              <w:jc w:val="center"/>
              <w:rPr>
                <w:rFonts w:cs="宋体"/>
                <w:b/>
                <w:bCs/>
                <w:color w:val="000000"/>
                <w:sz w:val="20"/>
                <w:szCs w:val="20"/>
              </w:rPr>
            </w:pPr>
            <w:r>
              <w:rPr>
                <w:rFonts w:hint="eastAsia" w:cs="宋体"/>
                <w:b/>
                <w:bCs/>
                <w:color w:val="000000"/>
                <w:sz w:val="20"/>
                <w:szCs w:val="20"/>
              </w:rPr>
              <w:t>名称</w:t>
            </w:r>
          </w:p>
        </w:tc>
        <w:tc>
          <w:tcPr>
            <w:tcW w:w="399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BA38DFF">
            <w:pPr>
              <w:jc w:val="center"/>
              <w:rPr>
                <w:rFonts w:cs="宋体"/>
                <w:b/>
                <w:bCs/>
                <w:color w:val="000000"/>
                <w:sz w:val="20"/>
                <w:szCs w:val="20"/>
              </w:rPr>
            </w:pPr>
            <w:r>
              <w:rPr>
                <w:rFonts w:hint="eastAsia" w:cs="宋体"/>
                <w:b/>
                <w:bCs/>
                <w:color w:val="000000"/>
                <w:sz w:val="20"/>
                <w:szCs w:val="20"/>
              </w:rPr>
              <w:t>技术参数</w:t>
            </w:r>
          </w:p>
        </w:tc>
        <w:tc>
          <w:tcPr>
            <w:tcW w:w="1712"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B6387DF">
            <w:pPr>
              <w:jc w:val="center"/>
              <w:rPr>
                <w:rFonts w:cs="宋体"/>
                <w:b/>
                <w:bCs/>
                <w:color w:val="000000"/>
                <w:sz w:val="20"/>
                <w:szCs w:val="20"/>
              </w:rPr>
            </w:pPr>
            <w:r>
              <w:rPr>
                <w:rFonts w:hint="eastAsia" w:cs="宋体"/>
                <w:b/>
                <w:bCs/>
                <w:color w:val="000000"/>
                <w:sz w:val="20"/>
                <w:szCs w:val="20"/>
              </w:rPr>
              <w:t>投标产品品牌型号</w:t>
            </w:r>
          </w:p>
        </w:tc>
        <w:tc>
          <w:tcPr>
            <w:tcW w:w="1243"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417943D">
            <w:pPr>
              <w:jc w:val="center"/>
              <w:rPr>
                <w:rFonts w:cs="宋体"/>
                <w:b/>
                <w:bCs/>
                <w:color w:val="000000"/>
                <w:sz w:val="20"/>
                <w:szCs w:val="20"/>
              </w:rPr>
            </w:pPr>
            <w:r>
              <w:rPr>
                <w:rFonts w:hint="eastAsia" w:cs="宋体"/>
                <w:b/>
                <w:bCs/>
                <w:color w:val="000000"/>
                <w:sz w:val="20"/>
                <w:szCs w:val="20"/>
              </w:rPr>
              <w:t>投标响应参数</w:t>
            </w:r>
          </w:p>
        </w:tc>
        <w:tc>
          <w:tcPr>
            <w:tcW w:w="1220"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2C801FAD">
            <w:pPr>
              <w:jc w:val="center"/>
              <w:rPr>
                <w:rFonts w:cs="宋体"/>
                <w:b/>
                <w:bCs/>
                <w:color w:val="000000"/>
                <w:sz w:val="20"/>
                <w:szCs w:val="20"/>
              </w:rPr>
            </w:pPr>
            <w:r>
              <w:rPr>
                <w:rFonts w:hint="eastAsia" w:cs="宋体"/>
                <w:b/>
                <w:bCs/>
                <w:color w:val="000000"/>
                <w:sz w:val="20"/>
                <w:szCs w:val="20"/>
              </w:rPr>
              <w:t>偏离说明</w:t>
            </w:r>
          </w:p>
        </w:tc>
      </w:tr>
      <w:tr w14:paraId="3BAC944C">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DB77D6C">
            <w:pPr>
              <w:spacing w:line="240" w:lineRule="auto"/>
              <w:jc w:val="center"/>
              <w:rPr>
                <w:rFonts w:cs="宋体"/>
                <w:color w:val="000000"/>
                <w:sz w:val="20"/>
                <w:szCs w:val="20"/>
              </w:rPr>
            </w:pPr>
            <w:r>
              <w:rPr>
                <w:rFonts w:hint="eastAsia" w:cs="宋体"/>
                <w:b/>
                <w:bCs/>
                <w:color w:val="000000"/>
                <w:sz w:val="20"/>
                <w:szCs w:val="20"/>
              </w:rPr>
              <w:t>一、</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7F47B81D">
            <w:pPr>
              <w:spacing w:line="240" w:lineRule="auto"/>
              <w:jc w:val="left"/>
              <w:rPr>
                <w:rFonts w:cs="宋体"/>
                <w:sz w:val="20"/>
                <w:szCs w:val="20"/>
              </w:rPr>
            </w:pPr>
            <w:r>
              <w:rPr>
                <w:rFonts w:hint="eastAsia" w:cs="宋体"/>
                <w:b/>
                <w:bCs/>
                <w:color w:val="000000"/>
                <w:sz w:val="20"/>
                <w:szCs w:val="20"/>
              </w:rPr>
              <w:t>视频监控系统建设</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014E183">
            <w:pPr>
              <w:spacing w:line="240" w:lineRule="auto"/>
              <w:jc w:val="left"/>
              <w:rPr>
                <w:rFonts w:cs="宋体"/>
                <w:sz w:val="20"/>
                <w:szCs w:val="20"/>
              </w:rPr>
            </w:pP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7A60BC">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9636A2C">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09687A">
            <w:pPr>
              <w:spacing w:line="240" w:lineRule="auto"/>
              <w:jc w:val="center"/>
              <w:rPr>
                <w:rFonts w:cs="宋体"/>
                <w:color w:val="000000"/>
                <w:sz w:val="20"/>
                <w:szCs w:val="20"/>
              </w:rPr>
            </w:pPr>
          </w:p>
        </w:tc>
      </w:tr>
      <w:tr w14:paraId="6A1CD10F">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D1950D9">
            <w:pPr>
              <w:spacing w:line="240" w:lineRule="auto"/>
              <w:jc w:val="center"/>
              <w:rPr>
                <w:rFonts w:cs="宋体"/>
                <w:color w:val="000000"/>
                <w:sz w:val="20"/>
                <w:szCs w:val="20"/>
              </w:rPr>
            </w:pPr>
            <w:r>
              <w:rPr>
                <w:rFonts w:hint="eastAsia" w:cs="宋体"/>
                <w:color w:val="000000"/>
                <w:sz w:val="20"/>
                <w:szCs w:val="20"/>
              </w:rPr>
              <w:t>1</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1445F7C7">
            <w:pPr>
              <w:spacing w:line="240" w:lineRule="auto"/>
              <w:jc w:val="center"/>
              <w:rPr>
                <w:rFonts w:cs="宋体"/>
                <w:color w:val="000000"/>
                <w:sz w:val="20"/>
                <w:szCs w:val="20"/>
              </w:rPr>
            </w:pPr>
            <w:r>
              <w:rPr>
                <w:rFonts w:hint="eastAsia" w:cs="宋体"/>
                <w:color w:val="000000"/>
                <w:sz w:val="20"/>
                <w:szCs w:val="20"/>
              </w:rPr>
              <w:t>400万红外枪型摄像机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B95F6E4">
            <w:pPr>
              <w:spacing w:line="240" w:lineRule="auto"/>
              <w:jc w:val="left"/>
              <w:rPr>
                <w:rFonts w:cs="宋体"/>
                <w:sz w:val="20"/>
                <w:szCs w:val="20"/>
              </w:rPr>
            </w:pPr>
            <w:r>
              <w:rPr>
                <w:rFonts w:hint="eastAsia" w:cs="宋体"/>
                <w:sz w:val="20"/>
                <w:szCs w:val="20"/>
              </w:rPr>
              <w:t>1、传感器类型：不低于1/3英寸CMOS；</w:t>
            </w:r>
          </w:p>
          <w:p w14:paraId="4A2C2E15">
            <w:pPr>
              <w:spacing w:line="240" w:lineRule="auto"/>
              <w:jc w:val="left"/>
              <w:rPr>
                <w:rFonts w:cs="宋体"/>
                <w:sz w:val="20"/>
                <w:szCs w:val="20"/>
              </w:rPr>
            </w:pPr>
            <w:r>
              <w:rPr>
                <w:rFonts w:hint="eastAsia" w:cs="宋体"/>
                <w:sz w:val="20"/>
                <w:szCs w:val="20"/>
              </w:rPr>
              <w:t>2、像素：不低于400万；</w:t>
            </w:r>
          </w:p>
          <w:p w14:paraId="57D90FD2">
            <w:pPr>
              <w:spacing w:line="240" w:lineRule="auto"/>
              <w:jc w:val="left"/>
              <w:rPr>
                <w:rFonts w:cs="宋体"/>
                <w:sz w:val="20"/>
                <w:szCs w:val="20"/>
              </w:rPr>
            </w:pPr>
            <w:r>
              <w:rPr>
                <w:rFonts w:hint="eastAsia" w:cs="宋体"/>
                <w:sz w:val="20"/>
                <w:szCs w:val="20"/>
              </w:rPr>
              <w:t>3、最大分辨率：2560×1440；</w:t>
            </w:r>
          </w:p>
          <w:p w14:paraId="09DCDDB2">
            <w:pPr>
              <w:spacing w:line="240" w:lineRule="auto"/>
              <w:jc w:val="left"/>
              <w:rPr>
                <w:rFonts w:cs="宋体"/>
                <w:sz w:val="20"/>
                <w:szCs w:val="20"/>
              </w:rPr>
            </w:pPr>
            <w:r>
              <w:rPr>
                <w:rFonts w:hint="eastAsia" w:cs="宋体"/>
                <w:sz w:val="20"/>
                <w:szCs w:val="20"/>
              </w:rPr>
              <w:t>4、最低照度：0.01lux（彩色模式）；0.001lux（黑白模式）；0lux（补光灯开启）；</w:t>
            </w:r>
          </w:p>
          <w:p w14:paraId="4A92724C">
            <w:pPr>
              <w:spacing w:line="240" w:lineRule="auto"/>
              <w:jc w:val="left"/>
              <w:rPr>
                <w:rFonts w:cs="宋体"/>
                <w:sz w:val="20"/>
                <w:szCs w:val="20"/>
              </w:rPr>
            </w:pPr>
            <w:r>
              <w:rPr>
                <w:rFonts w:hint="eastAsia" w:cs="宋体"/>
                <w:sz w:val="20"/>
                <w:szCs w:val="20"/>
              </w:rPr>
              <w:t>5、最大补光距离：50m（红外），补光灯：1颗（红外灯）；</w:t>
            </w:r>
          </w:p>
          <w:p w14:paraId="0A4B2333">
            <w:pPr>
              <w:spacing w:line="240" w:lineRule="auto"/>
              <w:jc w:val="left"/>
              <w:rPr>
                <w:rFonts w:cs="宋体"/>
                <w:sz w:val="20"/>
                <w:szCs w:val="20"/>
              </w:rPr>
            </w:pPr>
            <w:r>
              <w:rPr>
                <w:rFonts w:hint="eastAsia" w:cs="宋体"/>
                <w:sz w:val="20"/>
                <w:szCs w:val="20"/>
              </w:rPr>
              <w:t>6、镜头类型：定焦；镜头焦距：3.6/6/8mm可选；镜头光圈：F2.0；</w:t>
            </w:r>
          </w:p>
          <w:p w14:paraId="623ADB48">
            <w:pPr>
              <w:spacing w:line="240" w:lineRule="auto"/>
              <w:jc w:val="left"/>
              <w:rPr>
                <w:rFonts w:cs="宋体"/>
                <w:sz w:val="20"/>
                <w:szCs w:val="20"/>
              </w:rPr>
            </w:pPr>
            <w:r>
              <w:rPr>
                <w:rFonts w:hint="eastAsia" w:cs="宋体"/>
                <w:sz w:val="20"/>
                <w:szCs w:val="20"/>
              </w:rPr>
              <w:t>7、视场角：水平：48°；垂直：28°；对角：56°；</w:t>
            </w:r>
          </w:p>
          <w:p w14:paraId="5F77A03D">
            <w:pPr>
              <w:spacing w:line="240" w:lineRule="auto"/>
              <w:jc w:val="left"/>
              <w:rPr>
                <w:rFonts w:cs="宋体"/>
                <w:sz w:val="20"/>
                <w:szCs w:val="20"/>
              </w:rPr>
            </w:pPr>
            <w:r>
              <w:rPr>
                <w:rFonts w:hint="eastAsia" w:cs="宋体"/>
                <w:sz w:val="20"/>
                <w:szCs w:val="20"/>
              </w:rPr>
              <w:t>8、智能编码：支持H.264、H.265协议；</w:t>
            </w:r>
          </w:p>
          <w:p w14:paraId="6E2A3624">
            <w:pPr>
              <w:spacing w:line="240" w:lineRule="auto"/>
              <w:jc w:val="left"/>
              <w:rPr>
                <w:rFonts w:cs="宋体"/>
                <w:sz w:val="20"/>
                <w:szCs w:val="20"/>
              </w:rPr>
            </w:pPr>
            <w:r>
              <w:rPr>
                <w:rFonts w:hint="eastAsia" w:cs="宋体"/>
                <w:sz w:val="20"/>
                <w:szCs w:val="20"/>
              </w:rPr>
              <w:t>9、支持宽动态；</w:t>
            </w:r>
          </w:p>
          <w:p w14:paraId="40769346">
            <w:pPr>
              <w:spacing w:line="240" w:lineRule="auto"/>
              <w:jc w:val="left"/>
              <w:rPr>
                <w:rFonts w:cs="宋体"/>
                <w:sz w:val="20"/>
                <w:szCs w:val="20"/>
              </w:rPr>
            </w:pPr>
            <w:r>
              <w:rPr>
                <w:rFonts w:hint="eastAsia" w:cs="宋体"/>
                <w:sz w:val="20"/>
                <w:szCs w:val="20"/>
              </w:rPr>
              <w:t>10、支持内置MIC；</w:t>
            </w:r>
          </w:p>
          <w:p w14:paraId="246004FD">
            <w:pPr>
              <w:spacing w:line="240" w:lineRule="auto"/>
              <w:jc w:val="left"/>
              <w:rPr>
                <w:rFonts w:cs="宋体"/>
                <w:sz w:val="20"/>
                <w:szCs w:val="20"/>
              </w:rPr>
            </w:pPr>
            <w:r>
              <w:rPr>
                <w:rFonts w:hint="eastAsia" w:cs="宋体"/>
                <w:sz w:val="20"/>
                <w:szCs w:val="20"/>
              </w:rPr>
              <w:t>11、支持网络断开;IP冲突;非法访问;动态检测;视频遮挡;音频异常侦测;安全异常等报警事件：</w:t>
            </w:r>
          </w:p>
          <w:p w14:paraId="64FEDD12">
            <w:pPr>
              <w:spacing w:line="240" w:lineRule="auto"/>
              <w:jc w:val="left"/>
              <w:rPr>
                <w:rFonts w:cs="宋体"/>
                <w:sz w:val="20"/>
                <w:szCs w:val="20"/>
              </w:rPr>
            </w:pPr>
            <w:r>
              <w:rPr>
                <w:rFonts w:hint="eastAsia" w:cs="宋体"/>
                <w:sz w:val="20"/>
                <w:szCs w:val="20"/>
              </w:rPr>
              <w:t>12、接入标准：支持ONVIF（Profile S &amp; Profile T）、CGI、GB/T28181等协议；</w:t>
            </w:r>
          </w:p>
          <w:p w14:paraId="223D90F7">
            <w:pPr>
              <w:spacing w:line="240" w:lineRule="auto"/>
              <w:jc w:val="left"/>
              <w:rPr>
                <w:rFonts w:cs="宋体"/>
                <w:sz w:val="20"/>
                <w:szCs w:val="20"/>
              </w:rPr>
            </w:pPr>
            <w:r>
              <w:rPr>
                <w:rFonts w:hint="eastAsia" w:cs="宋体"/>
                <w:sz w:val="20"/>
                <w:szCs w:val="20"/>
              </w:rPr>
              <w:t>13、预览最大用户数：6个（总带宽:24 M）；</w:t>
            </w:r>
          </w:p>
          <w:p w14:paraId="42D4E7AB">
            <w:pPr>
              <w:spacing w:line="240" w:lineRule="auto"/>
              <w:jc w:val="left"/>
              <w:rPr>
                <w:rFonts w:cs="宋体"/>
                <w:sz w:val="20"/>
                <w:szCs w:val="20"/>
              </w:rPr>
            </w:pPr>
            <w:r>
              <w:rPr>
                <w:rFonts w:hint="eastAsia" w:cs="宋体"/>
                <w:sz w:val="20"/>
                <w:szCs w:val="20"/>
              </w:rPr>
              <w:t>14、支持DC12V/PoE供电方式：</w:t>
            </w:r>
          </w:p>
          <w:p w14:paraId="14505F20">
            <w:pPr>
              <w:spacing w:line="240" w:lineRule="auto"/>
              <w:jc w:val="left"/>
              <w:rPr>
                <w:rFonts w:cs="宋体"/>
                <w:sz w:val="20"/>
                <w:szCs w:val="20"/>
              </w:rPr>
            </w:pPr>
            <w:r>
              <w:rPr>
                <w:rFonts w:hint="eastAsia" w:cs="宋体"/>
                <w:sz w:val="20"/>
                <w:szCs w:val="20"/>
              </w:rPr>
              <w:t>15、防护等级不低于IP67；</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26D54F">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22B502C0">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6D087D">
            <w:pPr>
              <w:spacing w:line="240" w:lineRule="auto"/>
              <w:jc w:val="center"/>
              <w:rPr>
                <w:rFonts w:hint="eastAsia" w:cs="宋体"/>
                <w:color w:val="000000"/>
                <w:sz w:val="20"/>
                <w:szCs w:val="20"/>
              </w:rPr>
            </w:pPr>
          </w:p>
        </w:tc>
      </w:tr>
      <w:tr w14:paraId="3183CE0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3408682">
            <w:pPr>
              <w:spacing w:line="240" w:lineRule="auto"/>
              <w:jc w:val="center"/>
              <w:rPr>
                <w:rFonts w:cs="宋体"/>
                <w:color w:val="000000"/>
                <w:sz w:val="20"/>
                <w:szCs w:val="20"/>
              </w:rPr>
            </w:pPr>
            <w:r>
              <w:rPr>
                <w:rFonts w:hint="eastAsia" w:cs="宋体"/>
                <w:color w:val="000000"/>
                <w:sz w:val="20"/>
                <w:szCs w:val="20"/>
              </w:rPr>
              <w:t>2</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4C06754">
            <w:pPr>
              <w:spacing w:line="240" w:lineRule="auto"/>
              <w:jc w:val="center"/>
              <w:rPr>
                <w:rFonts w:cs="宋体"/>
                <w:color w:val="000000"/>
                <w:sz w:val="20"/>
                <w:szCs w:val="20"/>
              </w:rPr>
            </w:pPr>
            <w:r>
              <w:rPr>
                <w:rFonts w:hint="eastAsia" w:cs="宋体"/>
                <w:color w:val="000000"/>
                <w:sz w:val="20"/>
                <w:szCs w:val="20"/>
              </w:rPr>
              <w:t>400万半球摄像机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564E4E3">
            <w:pPr>
              <w:spacing w:line="240" w:lineRule="auto"/>
              <w:jc w:val="left"/>
              <w:rPr>
                <w:rFonts w:cs="宋体"/>
                <w:sz w:val="20"/>
                <w:szCs w:val="20"/>
              </w:rPr>
            </w:pPr>
            <w:r>
              <w:rPr>
                <w:rFonts w:hint="eastAsia" w:cs="宋体"/>
                <w:sz w:val="20"/>
                <w:szCs w:val="20"/>
              </w:rPr>
              <w:t>1、传感器类型不低于1/3英寸CMOS；</w:t>
            </w:r>
          </w:p>
          <w:p w14:paraId="01A7EE02">
            <w:pPr>
              <w:spacing w:line="240" w:lineRule="auto"/>
              <w:jc w:val="left"/>
              <w:rPr>
                <w:rFonts w:cs="宋体"/>
                <w:sz w:val="20"/>
                <w:szCs w:val="20"/>
              </w:rPr>
            </w:pPr>
            <w:r>
              <w:rPr>
                <w:rFonts w:hint="eastAsia" w:cs="宋体"/>
                <w:sz w:val="20"/>
                <w:szCs w:val="20"/>
              </w:rPr>
              <w:t>2、像素不低于400万；</w:t>
            </w:r>
          </w:p>
          <w:p w14:paraId="24E78280">
            <w:pPr>
              <w:spacing w:line="240" w:lineRule="auto"/>
              <w:jc w:val="left"/>
              <w:rPr>
                <w:rFonts w:cs="宋体"/>
                <w:sz w:val="20"/>
                <w:szCs w:val="20"/>
              </w:rPr>
            </w:pPr>
            <w:r>
              <w:rPr>
                <w:rFonts w:hint="eastAsia" w:cs="宋体"/>
                <w:sz w:val="20"/>
                <w:szCs w:val="20"/>
              </w:rPr>
              <w:t>3、最大分辨率：2688 × 1520；</w:t>
            </w:r>
          </w:p>
          <w:p w14:paraId="6AF88422">
            <w:pPr>
              <w:spacing w:line="240" w:lineRule="auto"/>
              <w:jc w:val="left"/>
              <w:rPr>
                <w:rFonts w:cs="宋体"/>
                <w:sz w:val="20"/>
                <w:szCs w:val="20"/>
              </w:rPr>
            </w:pPr>
            <w:r>
              <w:rPr>
                <w:rFonts w:hint="eastAsia" w:cs="宋体"/>
                <w:sz w:val="20"/>
                <w:szCs w:val="20"/>
              </w:rPr>
              <w:t>4、最低照度：0.002Lux（彩色模式）；0.0002Lux（黑白模式）；0Lux（补光灯开启）；</w:t>
            </w:r>
          </w:p>
          <w:p w14:paraId="660F23A2">
            <w:pPr>
              <w:spacing w:line="240" w:lineRule="auto"/>
              <w:jc w:val="left"/>
              <w:rPr>
                <w:rFonts w:cs="宋体"/>
                <w:sz w:val="20"/>
                <w:szCs w:val="20"/>
              </w:rPr>
            </w:pPr>
            <w:r>
              <w:rPr>
                <w:rFonts w:hint="eastAsia" w:cs="宋体"/>
                <w:sz w:val="20"/>
                <w:szCs w:val="20"/>
              </w:rPr>
              <w:t>5、最大补光距离：50m（红外）；</w:t>
            </w:r>
          </w:p>
          <w:p w14:paraId="5B3993AB">
            <w:pPr>
              <w:spacing w:line="240" w:lineRule="auto"/>
              <w:jc w:val="left"/>
              <w:rPr>
                <w:rFonts w:cs="宋体"/>
                <w:sz w:val="20"/>
                <w:szCs w:val="20"/>
              </w:rPr>
            </w:pPr>
            <w:r>
              <w:rPr>
                <w:rFonts w:hint="eastAsia" w:cs="宋体"/>
                <w:sz w:val="20"/>
                <w:szCs w:val="20"/>
              </w:rPr>
              <w:t>6、补光灯：1颗（红外灯）；</w:t>
            </w:r>
          </w:p>
          <w:p w14:paraId="63EA66A9">
            <w:pPr>
              <w:spacing w:line="240" w:lineRule="auto"/>
              <w:jc w:val="left"/>
              <w:rPr>
                <w:rFonts w:cs="宋体"/>
                <w:sz w:val="20"/>
                <w:szCs w:val="20"/>
              </w:rPr>
            </w:pPr>
            <w:r>
              <w:rPr>
                <w:rFonts w:hint="eastAsia" w:cs="宋体"/>
                <w:sz w:val="20"/>
                <w:szCs w:val="20"/>
              </w:rPr>
              <w:t>7、镜头要求：</w:t>
            </w:r>
          </w:p>
          <w:p w14:paraId="2C9C9E7F">
            <w:pPr>
              <w:spacing w:line="240" w:lineRule="auto"/>
              <w:jc w:val="left"/>
              <w:rPr>
                <w:rFonts w:cs="宋体"/>
                <w:sz w:val="20"/>
                <w:szCs w:val="20"/>
              </w:rPr>
            </w:pPr>
            <w:r>
              <w:rPr>
                <w:rFonts w:hint="eastAsia" w:cs="宋体"/>
                <w:sz w:val="20"/>
                <w:szCs w:val="20"/>
              </w:rPr>
              <w:t>镜头类型：定焦；</w:t>
            </w:r>
          </w:p>
          <w:p w14:paraId="5296CA46">
            <w:pPr>
              <w:spacing w:line="240" w:lineRule="auto"/>
              <w:jc w:val="left"/>
              <w:rPr>
                <w:rFonts w:cs="宋体"/>
                <w:sz w:val="20"/>
                <w:szCs w:val="20"/>
              </w:rPr>
            </w:pPr>
            <w:r>
              <w:rPr>
                <w:rFonts w:hint="eastAsia" w:cs="宋体"/>
                <w:sz w:val="20"/>
                <w:szCs w:val="20"/>
              </w:rPr>
              <w:t>镜头焦距：2.8mm；</w:t>
            </w:r>
          </w:p>
          <w:p w14:paraId="59EC8C08">
            <w:pPr>
              <w:spacing w:line="240" w:lineRule="auto"/>
              <w:jc w:val="left"/>
              <w:rPr>
                <w:rFonts w:cs="宋体"/>
                <w:sz w:val="20"/>
                <w:szCs w:val="20"/>
              </w:rPr>
            </w:pPr>
            <w:r>
              <w:rPr>
                <w:rFonts w:hint="eastAsia" w:cs="宋体"/>
                <w:sz w:val="20"/>
                <w:szCs w:val="20"/>
              </w:rPr>
              <w:t>镜头光圈：F1.6；</w:t>
            </w:r>
          </w:p>
          <w:p w14:paraId="76CBCEC6">
            <w:pPr>
              <w:spacing w:line="240" w:lineRule="auto"/>
              <w:jc w:val="left"/>
              <w:rPr>
                <w:rFonts w:cs="宋体"/>
                <w:sz w:val="20"/>
                <w:szCs w:val="20"/>
              </w:rPr>
            </w:pPr>
            <w:r>
              <w:rPr>
                <w:rFonts w:hint="eastAsia" w:cs="宋体"/>
                <w:sz w:val="20"/>
                <w:szCs w:val="20"/>
              </w:rPr>
              <w:t>视场角：水平102°×垂直55°×对角121°；</w:t>
            </w:r>
          </w:p>
          <w:p w14:paraId="55C4AE9D">
            <w:pPr>
              <w:spacing w:line="240" w:lineRule="auto"/>
              <w:jc w:val="left"/>
              <w:rPr>
                <w:rFonts w:cs="宋体"/>
                <w:sz w:val="20"/>
                <w:szCs w:val="20"/>
              </w:rPr>
            </w:pPr>
            <w:r>
              <w:rPr>
                <w:rFonts w:hint="eastAsia" w:cs="宋体"/>
                <w:sz w:val="20"/>
                <w:szCs w:val="20"/>
              </w:rPr>
              <w:t>8、支持绊线入侵；区域入侵等通用行为分析：</w:t>
            </w:r>
          </w:p>
          <w:p w14:paraId="6DEF7880">
            <w:pPr>
              <w:spacing w:line="240" w:lineRule="auto"/>
              <w:jc w:val="left"/>
              <w:rPr>
                <w:rFonts w:cs="宋体"/>
                <w:sz w:val="20"/>
                <w:szCs w:val="20"/>
              </w:rPr>
            </w:pPr>
            <w:r>
              <w:rPr>
                <w:rFonts w:hint="eastAsia" w:cs="宋体"/>
                <w:sz w:val="20"/>
                <w:szCs w:val="20"/>
              </w:rPr>
              <w:t>9、支持H.264、H.265智能编码；</w:t>
            </w:r>
          </w:p>
          <w:p w14:paraId="18F43409">
            <w:pPr>
              <w:spacing w:line="240" w:lineRule="auto"/>
              <w:jc w:val="left"/>
              <w:rPr>
                <w:rFonts w:cs="宋体"/>
                <w:sz w:val="20"/>
                <w:szCs w:val="20"/>
              </w:rPr>
            </w:pPr>
            <w:r>
              <w:rPr>
                <w:rFonts w:hint="eastAsia" w:cs="宋体"/>
                <w:sz w:val="20"/>
                <w:szCs w:val="20"/>
              </w:rPr>
              <w:t>10、宽动态不低于120dB；</w:t>
            </w:r>
          </w:p>
          <w:p w14:paraId="3926C608">
            <w:pPr>
              <w:spacing w:line="240" w:lineRule="auto"/>
              <w:jc w:val="left"/>
              <w:rPr>
                <w:rFonts w:cs="宋体"/>
                <w:sz w:val="20"/>
                <w:szCs w:val="20"/>
              </w:rPr>
            </w:pPr>
            <w:r>
              <w:rPr>
                <w:rFonts w:hint="eastAsia" w:cs="宋体"/>
                <w:sz w:val="20"/>
                <w:szCs w:val="20"/>
              </w:rPr>
              <w:t>11、支持走廊模式：90°/270°（在2688×1520分辨率及以下支持）；</w:t>
            </w:r>
          </w:p>
          <w:p w14:paraId="15EC2567">
            <w:pPr>
              <w:spacing w:line="240" w:lineRule="auto"/>
              <w:jc w:val="left"/>
              <w:rPr>
                <w:rFonts w:cs="宋体"/>
                <w:sz w:val="20"/>
                <w:szCs w:val="20"/>
              </w:rPr>
            </w:pPr>
            <w:r>
              <w:rPr>
                <w:rFonts w:hint="eastAsia" w:cs="宋体"/>
                <w:sz w:val="20"/>
                <w:szCs w:val="20"/>
              </w:rPr>
              <w:t>12、支持拾音功能；</w:t>
            </w:r>
          </w:p>
          <w:p w14:paraId="0A8FB49A">
            <w:pPr>
              <w:spacing w:line="240" w:lineRule="auto"/>
              <w:jc w:val="left"/>
              <w:rPr>
                <w:rFonts w:cs="宋体"/>
                <w:sz w:val="20"/>
                <w:szCs w:val="20"/>
              </w:rPr>
            </w:pPr>
            <w:r>
              <w:rPr>
                <w:rFonts w:hint="eastAsia" w:cs="宋体"/>
                <w:sz w:val="20"/>
                <w:szCs w:val="20"/>
              </w:rPr>
              <w:t>13、支持网络断开/IP冲突/非法访问/动态检测/视频遮挡/绊线入侵/区域入侵/音频异常侦测/电压检测/安全异常等多种报警功能；</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1E0AA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9E78EEB">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B9F8DB7">
            <w:pPr>
              <w:spacing w:line="240" w:lineRule="auto"/>
              <w:jc w:val="center"/>
              <w:rPr>
                <w:rFonts w:hint="eastAsia" w:cs="宋体"/>
                <w:color w:val="000000"/>
                <w:sz w:val="20"/>
                <w:szCs w:val="20"/>
              </w:rPr>
            </w:pPr>
          </w:p>
        </w:tc>
      </w:tr>
      <w:tr w14:paraId="2EA76DE9">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53037EC">
            <w:pPr>
              <w:spacing w:line="240" w:lineRule="auto"/>
              <w:jc w:val="center"/>
              <w:rPr>
                <w:rFonts w:cs="宋体"/>
                <w:color w:val="000000"/>
                <w:sz w:val="20"/>
                <w:szCs w:val="20"/>
              </w:rPr>
            </w:pPr>
            <w:r>
              <w:rPr>
                <w:rFonts w:hint="eastAsia" w:cs="宋体"/>
                <w:color w:val="000000"/>
                <w:sz w:val="20"/>
                <w:szCs w:val="20"/>
              </w:rPr>
              <w:t>3</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5F4EE93">
            <w:pPr>
              <w:spacing w:line="240" w:lineRule="auto"/>
              <w:jc w:val="center"/>
              <w:rPr>
                <w:rFonts w:cs="宋体"/>
                <w:color w:val="000000"/>
                <w:sz w:val="20"/>
                <w:szCs w:val="20"/>
              </w:rPr>
            </w:pPr>
            <w:r>
              <w:rPr>
                <w:rFonts w:hint="eastAsia" w:cs="宋体"/>
                <w:color w:val="000000"/>
                <w:sz w:val="20"/>
                <w:szCs w:val="20"/>
              </w:rPr>
              <w:t>400万双目客流摄像机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55A9D1C">
            <w:pPr>
              <w:spacing w:line="240" w:lineRule="auto"/>
              <w:jc w:val="left"/>
              <w:rPr>
                <w:rFonts w:cs="宋体"/>
                <w:sz w:val="20"/>
                <w:szCs w:val="20"/>
              </w:rPr>
            </w:pPr>
            <w:r>
              <w:rPr>
                <w:rFonts w:hint="eastAsia" w:cs="宋体"/>
                <w:sz w:val="20"/>
                <w:szCs w:val="20"/>
              </w:rPr>
              <w:t>1、400万智能型半球网络摄像机，采用DC12V或POE供电。</w:t>
            </w:r>
          </w:p>
          <w:p w14:paraId="0E507B52">
            <w:pPr>
              <w:spacing w:line="240" w:lineRule="auto"/>
              <w:jc w:val="left"/>
              <w:rPr>
                <w:rFonts w:cs="宋体"/>
                <w:sz w:val="20"/>
                <w:szCs w:val="20"/>
              </w:rPr>
            </w:pPr>
            <w:r>
              <w:rPr>
                <w:rFonts w:hint="eastAsia" w:cs="宋体"/>
                <w:sz w:val="20"/>
                <w:szCs w:val="20"/>
              </w:rPr>
              <w:t>2、设备红外补光灯可定时或自动开启，开启后可识别距离30m处人体（1.7m×0.5m）轮廓。</w:t>
            </w:r>
          </w:p>
          <w:p w14:paraId="486ECB93">
            <w:pPr>
              <w:spacing w:line="240" w:lineRule="auto"/>
              <w:jc w:val="left"/>
              <w:rPr>
                <w:rFonts w:cs="宋体"/>
                <w:sz w:val="20"/>
                <w:szCs w:val="20"/>
              </w:rPr>
            </w:pPr>
            <w:r>
              <w:rPr>
                <w:rFonts w:hint="eastAsia" w:cs="宋体"/>
                <w:sz w:val="20"/>
                <w:szCs w:val="20"/>
              </w:rPr>
              <w:t>3、水平中心分辨力：≥1400TVL。</w:t>
            </w:r>
          </w:p>
          <w:p w14:paraId="092CABA2">
            <w:pPr>
              <w:spacing w:line="240" w:lineRule="auto"/>
              <w:jc w:val="left"/>
              <w:rPr>
                <w:rFonts w:cs="宋体"/>
                <w:sz w:val="20"/>
                <w:szCs w:val="20"/>
              </w:rPr>
            </w:pPr>
            <w:r>
              <w:rPr>
                <w:rFonts w:hint="eastAsia" w:cs="宋体"/>
                <w:sz w:val="20"/>
                <w:szCs w:val="20"/>
              </w:rPr>
              <w:t>4、支持三码流，不低于分辨率2688×1520。</w:t>
            </w:r>
          </w:p>
          <w:p w14:paraId="62B8CA1E">
            <w:pPr>
              <w:spacing w:line="240" w:lineRule="auto"/>
              <w:jc w:val="left"/>
              <w:rPr>
                <w:rFonts w:cs="宋体"/>
                <w:sz w:val="20"/>
                <w:szCs w:val="20"/>
              </w:rPr>
            </w:pPr>
            <w:r>
              <w:rPr>
                <w:rFonts w:hint="eastAsia" w:cs="宋体"/>
                <w:sz w:val="20"/>
                <w:szCs w:val="20"/>
              </w:rPr>
              <w:t>5、支持宽动态自动切换功能，在IE浏览器下，具有宽动态自动切换设置选项。在环境亮度变化时，可自动进行关闭/开启切换。</w:t>
            </w:r>
          </w:p>
          <w:p w14:paraId="78C33579">
            <w:pPr>
              <w:spacing w:line="240" w:lineRule="auto"/>
              <w:jc w:val="left"/>
              <w:rPr>
                <w:rFonts w:cs="宋体"/>
                <w:sz w:val="20"/>
                <w:szCs w:val="20"/>
              </w:rPr>
            </w:pPr>
            <w:r>
              <w:rPr>
                <w:rFonts w:hint="eastAsia" w:cs="宋体"/>
                <w:sz w:val="20"/>
                <w:szCs w:val="20"/>
              </w:rPr>
              <w:t>6、支持分别对在监视画面中进入和离开的人数进行统计。</w:t>
            </w:r>
          </w:p>
          <w:p w14:paraId="7F88539D">
            <w:pPr>
              <w:spacing w:line="240" w:lineRule="auto"/>
              <w:jc w:val="left"/>
              <w:rPr>
                <w:rFonts w:cs="宋体"/>
                <w:sz w:val="20"/>
                <w:szCs w:val="20"/>
              </w:rPr>
            </w:pPr>
            <w:r>
              <w:rPr>
                <w:rFonts w:hint="eastAsia" w:cs="宋体"/>
                <w:sz w:val="20"/>
                <w:szCs w:val="20"/>
              </w:rPr>
              <w:t>7、可通过IE浏览器或客户端软件设置身份认证模式，设置选项包括无、Basic和Digest三种。</w:t>
            </w:r>
          </w:p>
          <w:p w14:paraId="55B0CD1A">
            <w:pPr>
              <w:spacing w:line="240" w:lineRule="auto"/>
              <w:jc w:val="left"/>
              <w:rPr>
                <w:rFonts w:cs="宋体"/>
                <w:sz w:val="20"/>
                <w:szCs w:val="20"/>
              </w:rPr>
            </w:pPr>
            <w:r>
              <w:rPr>
                <w:rFonts w:hint="eastAsia" w:cs="宋体"/>
                <w:sz w:val="20"/>
                <w:szCs w:val="20"/>
              </w:rPr>
              <w:t>8、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p>
          <w:p w14:paraId="1E1BA86B">
            <w:pPr>
              <w:spacing w:line="240" w:lineRule="auto"/>
              <w:jc w:val="left"/>
              <w:rPr>
                <w:rFonts w:cs="宋体"/>
                <w:sz w:val="20"/>
                <w:szCs w:val="20"/>
              </w:rPr>
            </w:pPr>
            <w:r>
              <w:rPr>
                <w:rFonts w:hint="eastAsia" w:cs="宋体"/>
                <w:sz w:val="20"/>
                <w:szCs w:val="20"/>
              </w:rPr>
              <w:t>9、支持对符合国标GB/T28181-2011中编码规范要求的视频流启用视频内容保护功能。</w:t>
            </w:r>
          </w:p>
          <w:p w14:paraId="3146A340">
            <w:pPr>
              <w:spacing w:line="240" w:lineRule="auto"/>
              <w:jc w:val="left"/>
              <w:rPr>
                <w:rFonts w:cs="宋体"/>
                <w:sz w:val="20"/>
                <w:szCs w:val="20"/>
              </w:rPr>
            </w:pPr>
            <w:r>
              <w:rPr>
                <w:rFonts w:hint="eastAsia" w:cs="宋体"/>
                <w:sz w:val="20"/>
                <w:szCs w:val="20"/>
              </w:rPr>
              <w:t>10、支持距离设备15m处的声音进行采集，并可通过客户端软件进行播放。</w:t>
            </w:r>
          </w:p>
          <w:p w14:paraId="358CAEC2">
            <w:pPr>
              <w:spacing w:line="240" w:lineRule="auto"/>
              <w:jc w:val="left"/>
              <w:rPr>
                <w:rFonts w:cs="宋体"/>
                <w:sz w:val="20"/>
                <w:szCs w:val="20"/>
              </w:rPr>
            </w:pPr>
            <w:r>
              <w:rPr>
                <w:rFonts w:hint="eastAsia" w:cs="宋体"/>
                <w:sz w:val="20"/>
                <w:szCs w:val="20"/>
              </w:rPr>
              <w:t>11、开启人数统计功能后，设备可检测人员属性，包括：性别、年龄段、表情、上衣款式、上衣颜色、下衣款式、下衣颜色</w:t>
            </w:r>
          </w:p>
          <w:p w14:paraId="417928F2">
            <w:pPr>
              <w:spacing w:line="240" w:lineRule="auto"/>
              <w:jc w:val="left"/>
              <w:rPr>
                <w:rFonts w:hint="eastAsia" w:cs="宋体" w:eastAsiaTheme="minorEastAsia"/>
                <w:sz w:val="20"/>
                <w:szCs w:val="20"/>
                <w:lang w:eastAsia="zh-CN"/>
              </w:rPr>
            </w:pPr>
            <w:r>
              <w:rPr>
                <w:rFonts w:hint="eastAsia" w:cs="宋体"/>
                <w:sz w:val="20"/>
                <w:szCs w:val="20"/>
              </w:rPr>
              <w:t>12、支持检测在设定区域内是否有人员拥挤，报警类型支持自适应、自定义以及灵敏度设置，当以上类型超过设置的最短持续时间时，可触发报警，自定义模式下可添加拥挤等级</w:t>
            </w:r>
            <w:r>
              <w:rPr>
                <w:rFonts w:hint="eastAsia" w:cs="宋体"/>
                <w:b/>
                <w:bCs/>
                <w:sz w:val="20"/>
                <w:szCs w:val="20"/>
                <w:lang w:eastAsia="zh-CN"/>
              </w:rPr>
              <w:t>。</w:t>
            </w:r>
          </w:p>
          <w:p w14:paraId="36F848AB">
            <w:pPr>
              <w:spacing w:line="240" w:lineRule="auto"/>
              <w:jc w:val="left"/>
              <w:rPr>
                <w:rFonts w:cs="宋体"/>
                <w:sz w:val="20"/>
                <w:szCs w:val="20"/>
              </w:rPr>
            </w:pPr>
            <w:r>
              <w:rPr>
                <w:rFonts w:hint="eastAsia" w:cs="宋体"/>
                <w:sz w:val="20"/>
                <w:szCs w:val="20"/>
              </w:rPr>
              <w:t>13、</w:t>
            </w:r>
            <w:r>
              <w:rPr>
                <w:rFonts w:hint="eastAsia" w:ascii="宋体" w:hAnsi="宋体" w:eastAsia="宋体" w:cs="Times New Roman"/>
                <w:szCs w:val="21"/>
              </w:rPr>
              <w:t>★</w:t>
            </w:r>
            <w:r>
              <w:rPr>
                <w:rFonts w:hint="eastAsia" w:cs="宋体"/>
                <w:sz w:val="20"/>
                <w:szCs w:val="20"/>
              </w:rPr>
              <w:t>具有人数去重开关，支持去重时间段，去重方向，灵敏度设定；可将去重人数信息以OSD方式叠加到监控画面</w:t>
            </w:r>
            <w:r>
              <w:rPr>
                <w:rFonts w:hint="eastAsia" w:cs="宋体"/>
                <w:b/>
                <w:bCs/>
                <w:sz w:val="20"/>
                <w:szCs w:val="20"/>
              </w:rPr>
              <w:t>（提供第三方有效检测报告复印件）</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525B862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CB63CBB">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0F0730C">
            <w:pPr>
              <w:spacing w:line="240" w:lineRule="auto"/>
              <w:jc w:val="center"/>
              <w:rPr>
                <w:rFonts w:hint="eastAsia" w:cs="宋体"/>
                <w:color w:val="000000"/>
                <w:sz w:val="20"/>
                <w:szCs w:val="20"/>
              </w:rPr>
            </w:pPr>
          </w:p>
        </w:tc>
      </w:tr>
      <w:tr w14:paraId="49384B6F">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8FB48FF">
            <w:pPr>
              <w:spacing w:line="240" w:lineRule="auto"/>
              <w:jc w:val="center"/>
              <w:rPr>
                <w:rFonts w:cs="宋体"/>
                <w:color w:val="000000"/>
                <w:sz w:val="20"/>
                <w:szCs w:val="20"/>
              </w:rPr>
            </w:pPr>
            <w:r>
              <w:rPr>
                <w:rFonts w:hint="eastAsia" w:cs="宋体"/>
                <w:color w:val="000000"/>
                <w:sz w:val="20"/>
                <w:szCs w:val="20"/>
              </w:rPr>
              <w:t>4</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77381EE4">
            <w:pPr>
              <w:spacing w:line="240" w:lineRule="auto"/>
              <w:jc w:val="center"/>
              <w:rPr>
                <w:rFonts w:cs="宋体"/>
                <w:color w:val="000000"/>
                <w:sz w:val="20"/>
                <w:szCs w:val="20"/>
              </w:rPr>
            </w:pPr>
            <w:r>
              <w:rPr>
                <w:rFonts w:hint="eastAsia" w:cs="宋体"/>
                <w:color w:val="000000"/>
                <w:sz w:val="20"/>
                <w:szCs w:val="20"/>
              </w:rPr>
              <w:t>400万电梯摄像机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216C8B0">
            <w:pPr>
              <w:spacing w:line="240" w:lineRule="auto"/>
              <w:jc w:val="left"/>
              <w:rPr>
                <w:rFonts w:cs="宋体"/>
                <w:sz w:val="20"/>
                <w:szCs w:val="20"/>
              </w:rPr>
            </w:pPr>
            <w:r>
              <w:rPr>
                <w:rFonts w:hint="eastAsia" w:cs="宋体"/>
                <w:sz w:val="20"/>
                <w:szCs w:val="20"/>
              </w:rPr>
              <w:t>1.不低于400万像素；</w:t>
            </w:r>
          </w:p>
          <w:p w14:paraId="570E0BFA">
            <w:pPr>
              <w:spacing w:line="240" w:lineRule="auto"/>
              <w:jc w:val="left"/>
              <w:rPr>
                <w:rFonts w:cs="宋体"/>
                <w:sz w:val="20"/>
                <w:szCs w:val="20"/>
              </w:rPr>
            </w:pPr>
            <w:r>
              <w:rPr>
                <w:rFonts w:hint="eastAsia" w:cs="宋体"/>
                <w:sz w:val="20"/>
                <w:szCs w:val="20"/>
              </w:rPr>
              <w:t>2.传感器类型不低于1/2.9英寸CMOS；</w:t>
            </w:r>
          </w:p>
          <w:p w14:paraId="3EE068E3">
            <w:pPr>
              <w:spacing w:line="240" w:lineRule="auto"/>
              <w:jc w:val="left"/>
              <w:rPr>
                <w:rFonts w:cs="宋体"/>
                <w:sz w:val="20"/>
                <w:szCs w:val="20"/>
              </w:rPr>
            </w:pPr>
            <w:r>
              <w:rPr>
                <w:rFonts w:hint="eastAsia" w:cs="宋体"/>
                <w:sz w:val="20"/>
                <w:szCs w:val="20"/>
              </w:rPr>
              <w:t>3.最大分辨率：2688×1520；</w:t>
            </w:r>
          </w:p>
          <w:p w14:paraId="3BE44950">
            <w:pPr>
              <w:spacing w:line="240" w:lineRule="auto"/>
              <w:jc w:val="left"/>
              <w:rPr>
                <w:rFonts w:cs="宋体"/>
                <w:sz w:val="20"/>
                <w:szCs w:val="20"/>
              </w:rPr>
            </w:pPr>
            <w:r>
              <w:rPr>
                <w:rFonts w:hint="eastAsia" w:cs="宋体"/>
                <w:sz w:val="20"/>
                <w:szCs w:val="20"/>
              </w:rPr>
              <w:t>4.最低照度：0.002lux（彩色模式）；0.0002lux（黑白模式）；0lux（补光灯开启）；</w:t>
            </w:r>
          </w:p>
          <w:p w14:paraId="533EDDBB">
            <w:pPr>
              <w:spacing w:line="240" w:lineRule="auto"/>
              <w:jc w:val="left"/>
              <w:rPr>
                <w:rFonts w:cs="宋体"/>
                <w:sz w:val="20"/>
                <w:szCs w:val="20"/>
              </w:rPr>
            </w:pPr>
            <w:r>
              <w:rPr>
                <w:rFonts w:hint="eastAsia" w:cs="宋体"/>
                <w:sz w:val="20"/>
                <w:szCs w:val="20"/>
              </w:rPr>
              <w:t>5.最大补光距离：10m（红外）；</w:t>
            </w:r>
          </w:p>
          <w:p w14:paraId="6198146B">
            <w:pPr>
              <w:spacing w:line="240" w:lineRule="auto"/>
              <w:jc w:val="left"/>
              <w:rPr>
                <w:rFonts w:cs="宋体"/>
                <w:sz w:val="20"/>
                <w:szCs w:val="20"/>
              </w:rPr>
            </w:pPr>
            <w:r>
              <w:rPr>
                <w:rFonts w:hint="eastAsia" w:cs="宋体"/>
                <w:sz w:val="20"/>
                <w:szCs w:val="20"/>
              </w:rPr>
              <w:t>6.补光灯：1颗（红外灯）；1颗（暖光灯）；</w:t>
            </w:r>
          </w:p>
          <w:p w14:paraId="2C5C5C41">
            <w:pPr>
              <w:spacing w:line="240" w:lineRule="auto"/>
              <w:jc w:val="left"/>
              <w:rPr>
                <w:rFonts w:cs="宋体"/>
                <w:sz w:val="20"/>
                <w:szCs w:val="20"/>
              </w:rPr>
            </w:pPr>
            <w:r>
              <w:rPr>
                <w:rFonts w:hint="eastAsia" w:cs="宋体"/>
                <w:sz w:val="20"/>
                <w:szCs w:val="20"/>
              </w:rPr>
              <w:t>7.镜头类型：定焦；</w:t>
            </w:r>
          </w:p>
          <w:p w14:paraId="6867455C">
            <w:pPr>
              <w:spacing w:line="240" w:lineRule="auto"/>
              <w:jc w:val="left"/>
              <w:rPr>
                <w:rFonts w:cs="宋体"/>
                <w:sz w:val="20"/>
                <w:szCs w:val="20"/>
              </w:rPr>
            </w:pPr>
            <w:r>
              <w:rPr>
                <w:rFonts w:hint="eastAsia" w:cs="宋体"/>
                <w:sz w:val="20"/>
                <w:szCs w:val="20"/>
              </w:rPr>
              <w:t>镜头焦距：2.8mm；</w:t>
            </w:r>
          </w:p>
          <w:p w14:paraId="6D4F19B1">
            <w:pPr>
              <w:spacing w:line="240" w:lineRule="auto"/>
              <w:jc w:val="left"/>
              <w:rPr>
                <w:rFonts w:cs="宋体"/>
                <w:sz w:val="20"/>
                <w:szCs w:val="20"/>
              </w:rPr>
            </w:pPr>
            <w:r>
              <w:rPr>
                <w:rFonts w:hint="eastAsia" w:cs="宋体"/>
                <w:sz w:val="20"/>
                <w:szCs w:val="20"/>
              </w:rPr>
              <w:t>镜头光圈：F1.6；</w:t>
            </w:r>
          </w:p>
          <w:p w14:paraId="7838736D">
            <w:pPr>
              <w:spacing w:line="240" w:lineRule="auto"/>
              <w:jc w:val="left"/>
              <w:rPr>
                <w:rFonts w:cs="宋体"/>
                <w:sz w:val="20"/>
                <w:szCs w:val="20"/>
              </w:rPr>
            </w:pPr>
            <w:r>
              <w:rPr>
                <w:rFonts w:hint="eastAsia" w:cs="宋体"/>
                <w:sz w:val="20"/>
                <w:szCs w:val="20"/>
              </w:rPr>
              <w:t>视场角：水平：102°；垂直：54°；对角：121°；</w:t>
            </w:r>
          </w:p>
          <w:p w14:paraId="1B30D244">
            <w:pPr>
              <w:spacing w:line="240" w:lineRule="auto"/>
              <w:jc w:val="left"/>
              <w:rPr>
                <w:rFonts w:cs="宋体"/>
                <w:sz w:val="20"/>
                <w:szCs w:val="20"/>
              </w:rPr>
            </w:pPr>
            <w:r>
              <w:rPr>
                <w:rFonts w:hint="eastAsia" w:cs="宋体"/>
                <w:sz w:val="20"/>
                <w:szCs w:val="20"/>
              </w:rPr>
              <w:t>8.电瓶车入梯：支持对电瓶车进入电梯行为的检测。当电梯内有电瓶车推入触发设定规则时，联动声光报警，实现事中震慑，并联动梯控系统阻止电梯关门，有效干预；</w:t>
            </w:r>
          </w:p>
          <w:p w14:paraId="0FA4BEC2">
            <w:pPr>
              <w:spacing w:line="240" w:lineRule="auto"/>
              <w:jc w:val="left"/>
              <w:rPr>
                <w:rFonts w:cs="宋体"/>
                <w:sz w:val="20"/>
                <w:szCs w:val="20"/>
              </w:rPr>
            </w:pPr>
            <w:r>
              <w:rPr>
                <w:rFonts w:hint="eastAsia" w:cs="宋体"/>
                <w:sz w:val="20"/>
                <w:szCs w:val="20"/>
              </w:rPr>
              <w:t>9.支持智能编码：H.264:支持;H.265:支持；</w:t>
            </w:r>
          </w:p>
          <w:p w14:paraId="5BDEE246">
            <w:pPr>
              <w:spacing w:line="240" w:lineRule="auto"/>
              <w:jc w:val="left"/>
              <w:rPr>
                <w:rFonts w:cs="宋体"/>
                <w:sz w:val="20"/>
                <w:szCs w:val="20"/>
              </w:rPr>
            </w:pPr>
            <w:r>
              <w:rPr>
                <w:rFonts w:hint="eastAsia" w:cs="宋体"/>
                <w:sz w:val="20"/>
                <w:szCs w:val="20"/>
              </w:rPr>
              <w:t>10.支持宽动态；</w:t>
            </w:r>
          </w:p>
          <w:p w14:paraId="2EC31FAF">
            <w:pPr>
              <w:spacing w:line="240" w:lineRule="auto"/>
              <w:jc w:val="left"/>
              <w:rPr>
                <w:rFonts w:cs="宋体"/>
                <w:sz w:val="20"/>
                <w:szCs w:val="20"/>
              </w:rPr>
            </w:pPr>
            <w:r>
              <w:rPr>
                <w:rFonts w:hint="eastAsia" w:cs="宋体"/>
                <w:sz w:val="20"/>
                <w:szCs w:val="20"/>
              </w:rPr>
              <w:t>11.走廊模式：不低于90°/270°；</w:t>
            </w:r>
          </w:p>
          <w:p w14:paraId="10F3BF0E">
            <w:pPr>
              <w:spacing w:line="240" w:lineRule="auto"/>
              <w:jc w:val="left"/>
              <w:rPr>
                <w:rFonts w:cs="宋体"/>
                <w:sz w:val="20"/>
                <w:szCs w:val="20"/>
              </w:rPr>
            </w:pPr>
            <w:r>
              <w:rPr>
                <w:rFonts w:hint="eastAsia" w:cs="宋体"/>
                <w:sz w:val="20"/>
                <w:szCs w:val="20"/>
              </w:rPr>
              <w:t>12.支持自适应镜头校正（图像矫正）；</w:t>
            </w:r>
          </w:p>
          <w:p w14:paraId="2F767CB9">
            <w:pPr>
              <w:spacing w:line="240" w:lineRule="auto"/>
              <w:jc w:val="left"/>
              <w:rPr>
                <w:rFonts w:cs="宋体"/>
                <w:sz w:val="20"/>
                <w:szCs w:val="20"/>
              </w:rPr>
            </w:pPr>
            <w:r>
              <w:rPr>
                <w:rFonts w:hint="eastAsia" w:cs="宋体"/>
                <w:sz w:val="20"/>
                <w:szCs w:val="20"/>
              </w:rPr>
              <w:t>13.支持内置1个MIC；</w:t>
            </w:r>
          </w:p>
          <w:p w14:paraId="19CCC44E">
            <w:pPr>
              <w:spacing w:line="240" w:lineRule="auto"/>
              <w:jc w:val="left"/>
              <w:rPr>
                <w:rFonts w:cs="宋体"/>
                <w:sz w:val="20"/>
                <w:szCs w:val="20"/>
              </w:rPr>
            </w:pPr>
            <w:r>
              <w:rPr>
                <w:rFonts w:hint="eastAsia" w:cs="宋体"/>
                <w:sz w:val="20"/>
                <w:szCs w:val="20"/>
              </w:rPr>
              <w:t>14.支持内置1个扬声器；</w:t>
            </w:r>
          </w:p>
          <w:p w14:paraId="74FAFE26">
            <w:pPr>
              <w:spacing w:line="240" w:lineRule="auto"/>
              <w:jc w:val="left"/>
              <w:rPr>
                <w:rFonts w:cs="宋体"/>
                <w:sz w:val="20"/>
                <w:szCs w:val="20"/>
              </w:rPr>
            </w:pPr>
            <w:r>
              <w:rPr>
                <w:rFonts w:hint="eastAsia" w:cs="宋体"/>
                <w:sz w:val="20"/>
                <w:szCs w:val="20"/>
              </w:rPr>
              <w:t>15.报警事件：无SD卡；SD卡空间不足；SD卡出错；网络断开；IP冲突；非法访问；动态检测；视频遮挡；场景变更；音频异常侦测；电压检测；外部报警；安全异常；</w:t>
            </w:r>
          </w:p>
          <w:p w14:paraId="7AF109A9">
            <w:pPr>
              <w:spacing w:line="240" w:lineRule="auto"/>
              <w:jc w:val="left"/>
              <w:rPr>
                <w:rFonts w:cs="宋体"/>
                <w:sz w:val="20"/>
                <w:szCs w:val="20"/>
              </w:rPr>
            </w:pPr>
            <w:r>
              <w:rPr>
                <w:rFonts w:hint="eastAsia" w:cs="宋体"/>
                <w:sz w:val="20"/>
                <w:szCs w:val="20"/>
              </w:rPr>
              <w:t>16.接入标准：ONVIF（Profile S &amp; Profile G &amp; Profile T）；CGI；GB/T28181-2022（双国标）；</w:t>
            </w:r>
          </w:p>
          <w:p w14:paraId="2E9E3D86">
            <w:pPr>
              <w:spacing w:line="240" w:lineRule="auto"/>
              <w:jc w:val="left"/>
              <w:rPr>
                <w:rFonts w:cs="宋体"/>
                <w:sz w:val="20"/>
                <w:szCs w:val="20"/>
              </w:rPr>
            </w:pPr>
            <w:r>
              <w:rPr>
                <w:rFonts w:hint="eastAsia" w:cs="宋体"/>
                <w:sz w:val="20"/>
                <w:szCs w:val="20"/>
              </w:rPr>
              <w:t>17.预览最大用户数：20个（总带宽:64M）；</w:t>
            </w:r>
          </w:p>
          <w:p w14:paraId="7864F118">
            <w:pPr>
              <w:spacing w:line="240" w:lineRule="auto"/>
              <w:jc w:val="left"/>
              <w:rPr>
                <w:rFonts w:hint="eastAsia" w:cs="宋体" w:eastAsiaTheme="minorEastAsia"/>
                <w:sz w:val="20"/>
                <w:szCs w:val="20"/>
                <w:lang w:eastAsia="zh-CN"/>
              </w:rPr>
            </w:pPr>
            <w:r>
              <w:rPr>
                <w:rFonts w:hint="eastAsia" w:cs="宋体"/>
                <w:sz w:val="20"/>
                <w:szCs w:val="20"/>
              </w:rPr>
              <w:t>18.声光告警设置检验:支持内置语音播放,播放次数可设置为1~10次;可将白光设置为常亮和闪烁2种模式,闪烁频率、闪烁时长、闪烁周期可设</w:t>
            </w:r>
            <w:r>
              <w:rPr>
                <w:rFonts w:hint="eastAsia" w:cs="宋体"/>
                <w:sz w:val="20"/>
                <w:szCs w:val="20"/>
                <w:lang w:eastAsia="zh-CN"/>
              </w:rPr>
              <w:t>。</w:t>
            </w:r>
          </w:p>
          <w:p w14:paraId="022BAB55">
            <w:pPr>
              <w:spacing w:line="240" w:lineRule="auto"/>
              <w:jc w:val="left"/>
              <w:rPr>
                <w:rFonts w:hint="eastAsia" w:cs="宋体" w:eastAsiaTheme="minorEastAsia"/>
                <w:sz w:val="20"/>
                <w:szCs w:val="20"/>
                <w:lang w:eastAsia="zh-CN"/>
              </w:rPr>
            </w:pPr>
            <w:r>
              <w:rPr>
                <w:rFonts w:hint="eastAsia" w:cs="宋体"/>
                <w:sz w:val="20"/>
                <w:szCs w:val="20"/>
              </w:rPr>
              <w:t>19.当镜头被遮挡时可给出报警提示并联动语音报警和白光警戒，遮挡比例可设置</w:t>
            </w:r>
            <w:r>
              <w:rPr>
                <w:rFonts w:hint="eastAsia" w:cs="宋体"/>
                <w:b w:val="0"/>
                <w:bCs w:val="0"/>
                <w:sz w:val="20"/>
                <w:szCs w:val="20"/>
                <w:lang w:eastAsia="zh-CN"/>
              </w:rPr>
              <w:t>。</w:t>
            </w:r>
          </w:p>
          <w:p w14:paraId="5D53EC4F">
            <w:pPr>
              <w:spacing w:line="240" w:lineRule="auto"/>
              <w:jc w:val="left"/>
              <w:rPr>
                <w:rFonts w:cs="宋体"/>
                <w:sz w:val="20"/>
                <w:szCs w:val="20"/>
              </w:rPr>
            </w:pPr>
            <w:r>
              <w:rPr>
                <w:rFonts w:hint="eastAsia" w:cs="宋体"/>
                <w:sz w:val="20"/>
                <w:szCs w:val="20"/>
              </w:rPr>
              <w:t>20.</w:t>
            </w:r>
            <w:r>
              <w:rPr>
                <w:rFonts w:hint="eastAsia" w:ascii="宋体" w:hAnsi="宋体" w:eastAsia="宋体" w:cs="Times New Roman"/>
                <w:szCs w:val="21"/>
              </w:rPr>
              <w:t>★</w:t>
            </w:r>
            <w:r>
              <w:rPr>
                <w:rFonts w:hint="eastAsia" w:cs="宋体"/>
                <w:sz w:val="20"/>
                <w:szCs w:val="20"/>
              </w:rPr>
              <w:t>支持同时开启视频遮挡和电瓶车入梯检测功能，当样机镜头被遮挡条件下电瓶车进入电梯，撤出遮挡物后应给出报警提示，直到电瓶车离开电梯，报警结束</w:t>
            </w:r>
            <w:r>
              <w:rPr>
                <w:rFonts w:hint="eastAsia" w:cs="宋体"/>
                <w:b/>
                <w:bCs/>
                <w:sz w:val="20"/>
                <w:szCs w:val="20"/>
              </w:rPr>
              <w:t>（提供第三方有效检测报告复印件）</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6D249C6">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562C2AC">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3643BAF">
            <w:pPr>
              <w:spacing w:line="240" w:lineRule="auto"/>
              <w:jc w:val="center"/>
              <w:rPr>
                <w:rFonts w:hint="eastAsia" w:cs="宋体"/>
                <w:color w:val="000000"/>
                <w:sz w:val="20"/>
                <w:szCs w:val="20"/>
              </w:rPr>
            </w:pPr>
          </w:p>
        </w:tc>
      </w:tr>
      <w:tr w14:paraId="23FDAE02">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CFDEC8B">
            <w:pPr>
              <w:spacing w:line="240" w:lineRule="auto"/>
              <w:jc w:val="center"/>
              <w:rPr>
                <w:rFonts w:cs="宋体"/>
                <w:color w:val="000000"/>
                <w:sz w:val="20"/>
                <w:szCs w:val="20"/>
              </w:rPr>
            </w:pPr>
            <w:r>
              <w:rPr>
                <w:rFonts w:hint="eastAsia" w:cs="宋体"/>
                <w:color w:val="000000"/>
                <w:sz w:val="20"/>
                <w:szCs w:val="20"/>
              </w:rPr>
              <w:t>5</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2C9E94C">
            <w:pPr>
              <w:spacing w:line="240" w:lineRule="auto"/>
              <w:jc w:val="center"/>
              <w:rPr>
                <w:rFonts w:cs="宋体"/>
                <w:color w:val="000000"/>
                <w:sz w:val="20"/>
                <w:szCs w:val="20"/>
              </w:rPr>
            </w:pPr>
            <w:r>
              <w:rPr>
                <w:rFonts w:hint="eastAsia" w:cs="宋体"/>
                <w:color w:val="000000"/>
                <w:sz w:val="20"/>
                <w:szCs w:val="20"/>
              </w:rPr>
              <w:t>电梯无线网桥</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A34F47D">
            <w:pPr>
              <w:spacing w:line="240" w:lineRule="auto"/>
              <w:jc w:val="left"/>
              <w:rPr>
                <w:rFonts w:cs="宋体"/>
                <w:sz w:val="20"/>
                <w:szCs w:val="20"/>
              </w:rPr>
            </w:pPr>
            <w:r>
              <w:rPr>
                <w:rFonts w:hint="eastAsia" w:cs="宋体"/>
                <w:sz w:val="20"/>
                <w:szCs w:val="20"/>
              </w:rPr>
              <w:t>1.不低于1个10/100Mbps自协商以太网上行口(非标24V PoE IN)、1个10/100Mbps自协商以太网下行口；</w:t>
            </w:r>
          </w:p>
          <w:p w14:paraId="11B63FE0">
            <w:pPr>
              <w:spacing w:line="240" w:lineRule="auto"/>
              <w:jc w:val="left"/>
              <w:rPr>
                <w:rFonts w:cs="宋体"/>
                <w:sz w:val="20"/>
                <w:szCs w:val="20"/>
              </w:rPr>
            </w:pPr>
            <w:r>
              <w:rPr>
                <w:rFonts w:hint="eastAsia" w:cs="宋体"/>
                <w:sz w:val="20"/>
                <w:szCs w:val="20"/>
              </w:rPr>
              <w:t>2.外置PoE电源模块网络接口：具备1个10/100Mbps自协商以太网口(非标24V PoE&amp;nbsp;OUT)、1个10/100Mbps自协商以太网口；</w:t>
            </w:r>
          </w:p>
          <w:p w14:paraId="1BFDDA1A">
            <w:pPr>
              <w:spacing w:line="240" w:lineRule="auto"/>
              <w:jc w:val="left"/>
              <w:rPr>
                <w:rFonts w:cs="宋体"/>
                <w:sz w:val="20"/>
                <w:szCs w:val="20"/>
              </w:rPr>
            </w:pPr>
            <w:r>
              <w:rPr>
                <w:rFonts w:hint="eastAsia" w:cs="宋体"/>
                <w:sz w:val="20"/>
                <w:szCs w:val="20"/>
              </w:rPr>
              <w:t>3.无线标准：IEEE 802.11 b/g/n；</w:t>
            </w:r>
          </w:p>
          <w:p w14:paraId="695744C0">
            <w:pPr>
              <w:spacing w:line="240" w:lineRule="auto"/>
              <w:jc w:val="left"/>
              <w:rPr>
                <w:rFonts w:cs="宋体"/>
                <w:sz w:val="20"/>
                <w:szCs w:val="20"/>
              </w:rPr>
            </w:pPr>
            <w:r>
              <w:rPr>
                <w:rFonts w:hint="eastAsia" w:cs="宋体"/>
                <w:sz w:val="20"/>
                <w:szCs w:val="20"/>
              </w:rPr>
              <w:t>4.工作频率：2.4GHz - 2.484GHz；</w:t>
            </w:r>
          </w:p>
          <w:p w14:paraId="295A6160">
            <w:pPr>
              <w:spacing w:line="240" w:lineRule="auto"/>
              <w:jc w:val="left"/>
              <w:rPr>
                <w:rFonts w:cs="宋体"/>
                <w:sz w:val="20"/>
                <w:szCs w:val="20"/>
              </w:rPr>
            </w:pPr>
            <w:r>
              <w:rPr>
                <w:rFonts w:hint="eastAsia" w:cs="宋体"/>
                <w:sz w:val="20"/>
                <w:szCs w:val="20"/>
              </w:rPr>
              <w:t>5.最佳无线传输距离：≤200m；</w:t>
            </w:r>
          </w:p>
          <w:p w14:paraId="0A0729AB">
            <w:pPr>
              <w:spacing w:line="240" w:lineRule="auto"/>
              <w:jc w:val="left"/>
              <w:rPr>
                <w:rFonts w:cs="宋体"/>
                <w:sz w:val="20"/>
                <w:szCs w:val="20"/>
              </w:rPr>
            </w:pPr>
            <w:r>
              <w:rPr>
                <w:rFonts w:hint="eastAsia" w:cs="宋体"/>
                <w:sz w:val="20"/>
                <w:szCs w:val="20"/>
              </w:rPr>
              <w:t>6.整机最大无线传输速率：300Mbps；</w:t>
            </w:r>
          </w:p>
          <w:p w14:paraId="6517B9A3">
            <w:pPr>
              <w:spacing w:line="240" w:lineRule="auto"/>
              <w:jc w:val="left"/>
              <w:rPr>
                <w:rFonts w:cs="宋体"/>
                <w:sz w:val="20"/>
                <w:szCs w:val="20"/>
              </w:rPr>
            </w:pPr>
            <w:r>
              <w:rPr>
                <w:rFonts w:hint="eastAsia" w:cs="宋体"/>
                <w:sz w:val="20"/>
                <w:szCs w:val="20"/>
              </w:rPr>
              <w:t>7.数码显示屏：支持，可显示工作模式和信道等信息，不使用电脑也可轻松调试；</w:t>
            </w:r>
          </w:p>
          <w:p w14:paraId="49C4B678">
            <w:pPr>
              <w:spacing w:line="240" w:lineRule="auto"/>
              <w:jc w:val="left"/>
              <w:rPr>
                <w:rFonts w:cs="宋体"/>
                <w:sz w:val="20"/>
                <w:szCs w:val="20"/>
              </w:rPr>
            </w:pPr>
            <w:r>
              <w:rPr>
                <w:rFonts w:hint="eastAsia" w:cs="宋体"/>
                <w:sz w:val="20"/>
                <w:szCs w:val="20"/>
              </w:rPr>
              <w:t>8.拨码开关：1个，可通过拨码调整网桥工作模式，调试更便捷；</w:t>
            </w:r>
          </w:p>
          <w:p w14:paraId="0B4F3DB6">
            <w:pPr>
              <w:spacing w:line="240" w:lineRule="auto"/>
              <w:jc w:val="left"/>
              <w:rPr>
                <w:rFonts w:cs="宋体"/>
                <w:sz w:val="20"/>
                <w:szCs w:val="20"/>
              </w:rPr>
            </w:pPr>
            <w:r>
              <w:rPr>
                <w:rFonts w:hint="eastAsia" w:cs="宋体"/>
                <w:sz w:val="20"/>
                <w:szCs w:val="20"/>
              </w:rPr>
              <w:t>9.支持非标24V PoE供电，需通过网线连接外置PoE电源模块进行供电；</w:t>
            </w:r>
          </w:p>
          <w:p w14:paraId="664C710D">
            <w:pPr>
              <w:spacing w:line="240" w:lineRule="auto"/>
              <w:jc w:val="left"/>
              <w:rPr>
                <w:rFonts w:cs="宋体"/>
                <w:sz w:val="20"/>
                <w:szCs w:val="20"/>
              </w:rPr>
            </w:pPr>
            <w:r>
              <w:rPr>
                <w:rFonts w:hint="eastAsia" w:cs="宋体"/>
                <w:sz w:val="20"/>
                <w:szCs w:val="20"/>
              </w:rPr>
              <w:t>10.不低于1个包装内含2只网桥，不严格区分收发端；</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02E491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7304FE">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B439E49">
            <w:pPr>
              <w:spacing w:line="240" w:lineRule="auto"/>
              <w:jc w:val="center"/>
              <w:rPr>
                <w:rFonts w:hint="eastAsia" w:cs="宋体"/>
                <w:color w:val="000000"/>
                <w:sz w:val="20"/>
                <w:szCs w:val="20"/>
              </w:rPr>
            </w:pPr>
          </w:p>
        </w:tc>
      </w:tr>
      <w:tr w14:paraId="18887DE2">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C18E48F">
            <w:pPr>
              <w:spacing w:line="240" w:lineRule="auto"/>
              <w:jc w:val="center"/>
              <w:rPr>
                <w:rFonts w:cs="宋体"/>
                <w:color w:val="000000"/>
                <w:sz w:val="20"/>
                <w:szCs w:val="20"/>
              </w:rPr>
            </w:pPr>
            <w:r>
              <w:rPr>
                <w:rFonts w:hint="eastAsia" w:cs="宋体"/>
                <w:color w:val="000000"/>
                <w:sz w:val="20"/>
                <w:szCs w:val="20"/>
              </w:rPr>
              <w:t>6</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A7EA8C1">
            <w:pPr>
              <w:spacing w:line="240" w:lineRule="auto"/>
              <w:jc w:val="center"/>
              <w:rPr>
                <w:rFonts w:cs="宋体"/>
                <w:color w:val="000000"/>
                <w:sz w:val="20"/>
                <w:szCs w:val="20"/>
              </w:rPr>
            </w:pPr>
            <w:r>
              <w:rPr>
                <w:rFonts w:hint="eastAsia" w:cs="宋体"/>
                <w:color w:val="000000"/>
                <w:sz w:val="20"/>
                <w:szCs w:val="20"/>
              </w:rPr>
              <w:t>消防通道占用报警相机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B36A555">
            <w:pPr>
              <w:spacing w:line="240" w:lineRule="auto"/>
              <w:jc w:val="left"/>
              <w:rPr>
                <w:rFonts w:cs="宋体"/>
                <w:sz w:val="20"/>
                <w:szCs w:val="20"/>
              </w:rPr>
            </w:pPr>
            <w:r>
              <w:rPr>
                <w:rFonts w:hint="eastAsia" w:cs="宋体"/>
                <w:sz w:val="20"/>
                <w:szCs w:val="20"/>
              </w:rPr>
              <w:t>1、传感器不低于1/2.7英寸CMOS；</w:t>
            </w:r>
          </w:p>
          <w:p w14:paraId="280FE9E1">
            <w:pPr>
              <w:spacing w:line="240" w:lineRule="auto"/>
              <w:jc w:val="left"/>
              <w:rPr>
                <w:rFonts w:cs="宋体"/>
                <w:sz w:val="20"/>
                <w:szCs w:val="20"/>
              </w:rPr>
            </w:pPr>
            <w:r>
              <w:rPr>
                <w:rFonts w:hint="eastAsia" w:cs="宋体"/>
                <w:sz w:val="20"/>
                <w:szCs w:val="20"/>
              </w:rPr>
              <w:t>2、像素不低于400万；</w:t>
            </w:r>
          </w:p>
          <w:p w14:paraId="1DB37101">
            <w:pPr>
              <w:spacing w:line="240" w:lineRule="auto"/>
              <w:jc w:val="left"/>
              <w:rPr>
                <w:rFonts w:cs="宋体"/>
                <w:sz w:val="20"/>
                <w:szCs w:val="20"/>
              </w:rPr>
            </w:pPr>
            <w:r>
              <w:rPr>
                <w:rFonts w:hint="eastAsia" w:cs="宋体"/>
                <w:sz w:val="20"/>
                <w:szCs w:val="20"/>
              </w:rPr>
              <w:t>3、最大分辨率：2688×1520；</w:t>
            </w:r>
          </w:p>
          <w:p w14:paraId="4BE610DC">
            <w:pPr>
              <w:spacing w:line="240" w:lineRule="auto"/>
              <w:jc w:val="left"/>
              <w:rPr>
                <w:rFonts w:cs="宋体"/>
                <w:sz w:val="20"/>
                <w:szCs w:val="20"/>
              </w:rPr>
            </w:pPr>
            <w:r>
              <w:rPr>
                <w:rFonts w:hint="eastAsia" w:cs="宋体"/>
                <w:sz w:val="20"/>
                <w:szCs w:val="20"/>
              </w:rPr>
              <w:t>4、最低照度：0.002lux（彩色模式）；0.0002lux（黑白模式）；0lux（补光灯开启）；</w:t>
            </w:r>
          </w:p>
          <w:p w14:paraId="3BA8232A">
            <w:pPr>
              <w:spacing w:line="240" w:lineRule="auto"/>
              <w:jc w:val="left"/>
              <w:rPr>
                <w:rFonts w:cs="宋体"/>
                <w:sz w:val="20"/>
                <w:szCs w:val="20"/>
              </w:rPr>
            </w:pPr>
            <w:r>
              <w:rPr>
                <w:rFonts w:hint="eastAsia" w:cs="宋体"/>
                <w:sz w:val="20"/>
                <w:szCs w:val="20"/>
              </w:rPr>
              <w:t>5、最大补光距离：60m（红外视频监控距离）; 30m（暖光视频监控距离）; 10m（暖光人脸检测距离）；</w:t>
            </w:r>
          </w:p>
          <w:p w14:paraId="17DBFC98">
            <w:pPr>
              <w:spacing w:line="240" w:lineRule="auto"/>
              <w:jc w:val="left"/>
              <w:rPr>
                <w:rFonts w:cs="宋体"/>
                <w:sz w:val="20"/>
                <w:szCs w:val="20"/>
              </w:rPr>
            </w:pPr>
            <w:r>
              <w:rPr>
                <w:rFonts w:hint="eastAsia" w:cs="宋体"/>
                <w:sz w:val="20"/>
                <w:szCs w:val="20"/>
              </w:rPr>
              <w:t>6、补光灯：2颗（暖光灯）;4颗（红外灯）；</w:t>
            </w:r>
          </w:p>
          <w:p w14:paraId="0CE05883">
            <w:pPr>
              <w:spacing w:line="240" w:lineRule="auto"/>
              <w:jc w:val="left"/>
              <w:rPr>
                <w:rFonts w:cs="宋体"/>
                <w:sz w:val="20"/>
                <w:szCs w:val="20"/>
              </w:rPr>
            </w:pPr>
            <w:r>
              <w:rPr>
                <w:rFonts w:hint="eastAsia" w:cs="宋体"/>
                <w:sz w:val="20"/>
                <w:szCs w:val="20"/>
              </w:rPr>
              <w:t>7、镜头类型：电动变焦；镜头焦距：2.7mm～13.5mm；镜头光圈：F1.5；</w:t>
            </w:r>
          </w:p>
          <w:p w14:paraId="487A9E5A">
            <w:pPr>
              <w:spacing w:line="240" w:lineRule="auto"/>
              <w:jc w:val="left"/>
              <w:rPr>
                <w:rFonts w:cs="宋体"/>
                <w:sz w:val="20"/>
                <w:szCs w:val="20"/>
              </w:rPr>
            </w:pPr>
            <w:r>
              <w:rPr>
                <w:rFonts w:hint="eastAsia" w:cs="宋体"/>
                <w:sz w:val="20"/>
                <w:szCs w:val="20"/>
              </w:rPr>
              <w:t>8、视场角：水平：103°～29°；垂直：54°～16°；对角：124°～33°；</w:t>
            </w:r>
          </w:p>
          <w:p w14:paraId="3DD7F10F">
            <w:pPr>
              <w:spacing w:line="240" w:lineRule="auto"/>
              <w:jc w:val="left"/>
              <w:rPr>
                <w:rFonts w:cs="宋体"/>
                <w:sz w:val="20"/>
                <w:szCs w:val="20"/>
              </w:rPr>
            </w:pPr>
            <w:r>
              <w:rPr>
                <w:rFonts w:hint="eastAsia" w:cs="宋体"/>
                <w:sz w:val="20"/>
                <w:szCs w:val="20"/>
              </w:rPr>
              <w:t>9、支持对进入规定区域机动车、非机动车违规停放检测，检测区域最多支持机动车和非机动车各一条规则，机动车和非机动车检测支持同开，机动车检测支持过滤应急车辆，支持对违规机动车车牌识别，支持对违规机动车、非机动车辆检测时间[6秒至3600秒]动态配置，相关智能支持声光报警联动，当报警产生时，可触发联动声音警报和灯光闪烁等智慧消防报警：</w:t>
            </w:r>
          </w:p>
          <w:p w14:paraId="74DB2CBB">
            <w:pPr>
              <w:spacing w:line="240" w:lineRule="auto"/>
              <w:jc w:val="left"/>
              <w:rPr>
                <w:rFonts w:cs="宋体"/>
                <w:sz w:val="20"/>
                <w:szCs w:val="20"/>
              </w:rPr>
            </w:pPr>
            <w:r>
              <w:rPr>
                <w:rFonts w:hint="eastAsia" w:cs="宋体"/>
                <w:sz w:val="20"/>
                <w:szCs w:val="20"/>
              </w:rPr>
              <w:t>10、支持H.264、H.265智能编码：</w:t>
            </w:r>
          </w:p>
          <w:p w14:paraId="11366266">
            <w:pPr>
              <w:spacing w:line="240" w:lineRule="auto"/>
              <w:jc w:val="left"/>
              <w:rPr>
                <w:rFonts w:cs="宋体"/>
                <w:sz w:val="20"/>
                <w:szCs w:val="20"/>
              </w:rPr>
            </w:pPr>
            <w:r>
              <w:rPr>
                <w:rFonts w:hint="eastAsia" w:cs="宋体"/>
                <w:sz w:val="20"/>
                <w:szCs w:val="20"/>
              </w:rPr>
              <w:t>11、宽动态不低于120dB；</w:t>
            </w:r>
          </w:p>
          <w:p w14:paraId="4D079C9E">
            <w:pPr>
              <w:spacing w:line="240" w:lineRule="auto"/>
              <w:jc w:val="left"/>
              <w:rPr>
                <w:rFonts w:cs="宋体"/>
                <w:sz w:val="20"/>
                <w:szCs w:val="20"/>
              </w:rPr>
            </w:pPr>
            <w:r>
              <w:rPr>
                <w:rFonts w:hint="eastAsia" w:cs="宋体"/>
                <w:sz w:val="20"/>
                <w:szCs w:val="20"/>
              </w:rPr>
              <w:t>12、走廊模式：90°：2688×1520；2560×1440；2304×1296；1080P（1920×1080）；1.3M（1280×960）；720P（1280×720）；D1（704× 576/704×480）；VGA（640×480）；CIF（352×288/352×240）; 270°：2688×1520；2560×1440；2304×1296；1080P（1920×1080）；1.3M（1280×960）；720P（1280×720）；D1（704× 576/704×480）；VGA（640×480）；CIF（352×288/352×240）；</w:t>
            </w:r>
          </w:p>
          <w:p w14:paraId="60F58788">
            <w:pPr>
              <w:spacing w:line="240" w:lineRule="auto"/>
              <w:jc w:val="left"/>
              <w:rPr>
                <w:rFonts w:cs="宋体"/>
                <w:sz w:val="20"/>
                <w:szCs w:val="20"/>
              </w:rPr>
            </w:pPr>
            <w:r>
              <w:rPr>
                <w:rFonts w:hint="eastAsia" w:cs="宋体"/>
                <w:sz w:val="20"/>
                <w:szCs w:val="20"/>
              </w:rPr>
              <w:t>13、内置MIC；</w:t>
            </w:r>
          </w:p>
          <w:p w14:paraId="56FF7EA4">
            <w:pPr>
              <w:spacing w:line="240" w:lineRule="auto"/>
              <w:jc w:val="left"/>
              <w:rPr>
                <w:rFonts w:cs="宋体"/>
                <w:sz w:val="20"/>
                <w:szCs w:val="20"/>
              </w:rPr>
            </w:pPr>
            <w:r>
              <w:rPr>
                <w:rFonts w:hint="eastAsia" w:cs="宋体"/>
                <w:sz w:val="20"/>
                <w:szCs w:val="20"/>
              </w:rPr>
              <w:t>14、内置扬声器；</w:t>
            </w:r>
          </w:p>
          <w:p w14:paraId="1C261C5F">
            <w:pPr>
              <w:spacing w:line="240" w:lineRule="auto"/>
              <w:jc w:val="left"/>
              <w:rPr>
                <w:rFonts w:cs="宋体"/>
                <w:sz w:val="20"/>
                <w:szCs w:val="20"/>
              </w:rPr>
            </w:pPr>
            <w:r>
              <w:rPr>
                <w:rFonts w:hint="eastAsia" w:cs="宋体"/>
                <w:sz w:val="20"/>
                <w:szCs w:val="20"/>
              </w:rPr>
              <w:t>15、支持无SD卡；SD卡空间不足；SD卡出错；网络断开；IP冲突；非法访问；动态检测；视频遮挡；音频异常侦测；电压检测；安全异常；虚焦侦测；机动车违停报警;灯光报警；声音报警（内置21种语音可选，支持用户自定义语音导入）等报警事件：</w:t>
            </w:r>
          </w:p>
          <w:p w14:paraId="5F8A145F">
            <w:pPr>
              <w:spacing w:line="240" w:lineRule="auto"/>
              <w:jc w:val="left"/>
              <w:rPr>
                <w:rFonts w:cs="宋体"/>
                <w:sz w:val="20"/>
                <w:szCs w:val="20"/>
              </w:rPr>
            </w:pPr>
            <w:r>
              <w:rPr>
                <w:rFonts w:hint="eastAsia" w:cs="宋体"/>
                <w:sz w:val="20"/>
                <w:szCs w:val="20"/>
              </w:rPr>
              <w:t>16、支持ONVIF（Profile S &amp; Profile G &amp; Profile T）；CGI；GB/T28181（双国标）；GA/T1400等接入协议。</w:t>
            </w:r>
          </w:p>
          <w:p w14:paraId="3216B22F">
            <w:pPr>
              <w:spacing w:line="240" w:lineRule="auto"/>
              <w:jc w:val="left"/>
              <w:rPr>
                <w:rFonts w:cs="宋体"/>
                <w:sz w:val="20"/>
                <w:szCs w:val="20"/>
              </w:rPr>
            </w:pPr>
            <w:r>
              <w:rPr>
                <w:rFonts w:hint="eastAsia" w:cs="宋体"/>
                <w:sz w:val="20"/>
                <w:szCs w:val="20"/>
              </w:rPr>
              <w:t>17、预览最大用户数不低于20个（总带宽：80Ｍ）；</w:t>
            </w:r>
          </w:p>
          <w:p w14:paraId="3E65E7C1">
            <w:pPr>
              <w:spacing w:line="240" w:lineRule="auto"/>
              <w:jc w:val="left"/>
              <w:rPr>
                <w:rFonts w:cs="宋体"/>
                <w:sz w:val="20"/>
                <w:szCs w:val="20"/>
              </w:rPr>
            </w:pPr>
            <w:r>
              <w:rPr>
                <w:rFonts w:hint="eastAsia" w:cs="宋体"/>
                <w:sz w:val="20"/>
                <w:szCs w:val="20"/>
              </w:rPr>
              <w:t>18、最大Micro SD卡：256GB；</w:t>
            </w:r>
          </w:p>
          <w:p w14:paraId="1A341363">
            <w:pPr>
              <w:spacing w:line="240" w:lineRule="auto"/>
              <w:jc w:val="left"/>
              <w:rPr>
                <w:rFonts w:cs="宋体"/>
                <w:sz w:val="20"/>
                <w:szCs w:val="20"/>
              </w:rPr>
            </w:pPr>
            <w:r>
              <w:rPr>
                <w:rFonts w:hint="eastAsia" w:cs="宋体"/>
                <w:sz w:val="20"/>
                <w:szCs w:val="20"/>
              </w:rPr>
              <w:t>19、支持消防通道检测；灯光报警；声音报警；智能补光等报警事件。</w:t>
            </w:r>
          </w:p>
          <w:p w14:paraId="0EE86C3F">
            <w:pPr>
              <w:spacing w:line="240" w:lineRule="auto"/>
              <w:jc w:val="left"/>
              <w:rPr>
                <w:rFonts w:cs="宋体"/>
                <w:sz w:val="20"/>
                <w:szCs w:val="20"/>
              </w:rPr>
            </w:pPr>
            <w:r>
              <w:rPr>
                <w:rFonts w:hint="eastAsia" w:cs="宋体"/>
                <w:sz w:val="20"/>
                <w:szCs w:val="20"/>
              </w:rPr>
              <w:t>20、支持DC12V/PoE供电方式：</w:t>
            </w:r>
          </w:p>
          <w:p w14:paraId="5B677A30">
            <w:pPr>
              <w:spacing w:line="240" w:lineRule="auto"/>
              <w:jc w:val="left"/>
              <w:rPr>
                <w:rFonts w:cs="宋体"/>
                <w:sz w:val="20"/>
                <w:szCs w:val="20"/>
              </w:rPr>
            </w:pPr>
            <w:r>
              <w:rPr>
                <w:rFonts w:hint="eastAsia" w:cs="宋体"/>
                <w:sz w:val="20"/>
                <w:szCs w:val="20"/>
              </w:rPr>
              <w:t>21、防护等级不低于IP67。</w:t>
            </w:r>
          </w:p>
          <w:p w14:paraId="2AC6A839">
            <w:pPr>
              <w:spacing w:line="240" w:lineRule="auto"/>
              <w:jc w:val="left"/>
              <w:rPr>
                <w:rFonts w:cs="宋体"/>
                <w:sz w:val="20"/>
                <w:szCs w:val="20"/>
              </w:rPr>
            </w:pPr>
            <w:r>
              <w:rPr>
                <w:rFonts w:hint="eastAsia" w:cs="宋体"/>
                <w:sz w:val="20"/>
                <w:szCs w:val="20"/>
              </w:rPr>
              <w:t>22、</w:t>
            </w:r>
            <w:r>
              <w:rPr>
                <w:rFonts w:hint="eastAsia" w:ascii="宋体" w:hAnsi="宋体" w:eastAsia="宋体" w:cs="Times New Roman"/>
                <w:szCs w:val="21"/>
              </w:rPr>
              <w:t>★</w:t>
            </w:r>
            <w:r>
              <w:rPr>
                <w:rFonts w:hint="eastAsia" w:cs="宋体"/>
                <w:sz w:val="20"/>
                <w:szCs w:val="20"/>
              </w:rPr>
              <w:t>支持室外消防通道占用检测功能，能对设定消防通道区域进行通道占用检测，当检测到区域内机动车及非机动车违规停放的情况时，可以触发报警给出报警提示并联动抓图、录像、发送邮件，报警输出、音频联动、警戒灯多种联动项</w:t>
            </w:r>
            <w:r>
              <w:rPr>
                <w:rFonts w:hint="eastAsia" w:cs="宋体"/>
                <w:b/>
                <w:bCs/>
                <w:sz w:val="20"/>
                <w:szCs w:val="20"/>
              </w:rPr>
              <w:t>（提供第三方有效检测报告复印件）</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F667307">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42CAE2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E7969B8">
            <w:pPr>
              <w:spacing w:line="240" w:lineRule="auto"/>
              <w:jc w:val="center"/>
              <w:rPr>
                <w:rFonts w:hint="eastAsia" w:cs="宋体"/>
                <w:color w:val="000000"/>
                <w:sz w:val="20"/>
                <w:szCs w:val="20"/>
              </w:rPr>
            </w:pPr>
          </w:p>
        </w:tc>
      </w:tr>
      <w:tr w14:paraId="2BF19B5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B6040A4">
            <w:pPr>
              <w:spacing w:line="240" w:lineRule="auto"/>
              <w:jc w:val="center"/>
              <w:rPr>
                <w:rFonts w:cs="宋体"/>
                <w:color w:val="000000"/>
                <w:sz w:val="20"/>
                <w:szCs w:val="20"/>
              </w:rPr>
            </w:pPr>
            <w:r>
              <w:rPr>
                <w:rFonts w:hint="eastAsia" w:cs="宋体"/>
                <w:color w:val="000000"/>
                <w:sz w:val="20"/>
                <w:szCs w:val="20"/>
              </w:rPr>
              <w:t>7</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76F7BB77">
            <w:pPr>
              <w:spacing w:line="240" w:lineRule="auto"/>
              <w:jc w:val="center"/>
              <w:rPr>
                <w:rFonts w:cs="宋体"/>
                <w:color w:val="000000"/>
                <w:sz w:val="20"/>
                <w:szCs w:val="20"/>
              </w:rPr>
            </w:pPr>
            <w:r>
              <w:rPr>
                <w:rFonts w:hint="eastAsia" w:cs="宋体"/>
                <w:color w:val="000000"/>
                <w:sz w:val="20"/>
                <w:szCs w:val="20"/>
              </w:rPr>
              <w:t>热成像相机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69136BF">
            <w:pPr>
              <w:spacing w:line="240" w:lineRule="auto"/>
              <w:jc w:val="left"/>
              <w:rPr>
                <w:rFonts w:cs="宋体"/>
                <w:sz w:val="20"/>
                <w:szCs w:val="20"/>
              </w:rPr>
            </w:pPr>
            <w:r>
              <w:rPr>
                <w:rFonts w:hint="eastAsia" w:cs="宋体"/>
                <w:sz w:val="20"/>
                <w:szCs w:val="20"/>
              </w:rPr>
              <w:t>1、支持探测器类型为观测型；</w:t>
            </w:r>
          </w:p>
          <w:p w14:paraId="3ACDCBDF">
            <w:pPr>
              <w:spacing w:line="240" w:lineRule="auto"/>
              <w:jc w:val="left"/>
              <w:rPr>
                <w:rFonts w:cs="宋体"/>
                <w:sz w:val="20"/>
                <w:szCs w:val="20"/>
              </w:rPr>
            </w:pPr>
            <w:r>
              <w:rPr>
                <w:rFonts w:hint="eastAsia" w:cs="宋体"/>
                <w:sz w:val="20"/>
                <w:szCs w:val="20"/>
              </w:rPr>
              <w:t>2、支持探测器为非制冷氧化钒焦平面探测器；</w:t>
            </w:r>
          </w:p>
          <w:p w14:paraId="6E84BE81">
            <w:pPr>
              <w:spacing w:line="240" w:lineRule="auto"/>
              <w:jc w:val="left"/>
              <w:rPr>
                <w:rFonts w:cs="宋体"/>
                <w:sz w:val="20"/>
                <w:szCs w:val="20"/>
              </w:rPr>
            </w:pPr>
            <w:r>
              <w:rPr>
                <w:rFonts w:hint="eastAsia" w:cs="宋体"/>
                <w:sz w:val="20"/>
                <w:szCs w:val="20"/>
              </w:rPr>
              <w:t>3、探测器像素不低于256×192；</w:t>
            </w:r>
          </w:p>
          <w:p w14:paraId="6CD1CE2F">
            <w:pPr>
              <w:spacing w:line="240" w:lineRule="auto"/>
              <w:jc w:val="left"/>
              <w:rPr>
                <w:rFonts w:cs="宋体"/>
                <w:sz w:val="20"/>
                <w:szCs w:val="20"/>
              </w:rPr>
            </w:pPr>
            <w:r>
              <w:rPr>
                <w:rFonts w:hint="eastAsia" w:cs="宋体"/>
                <w:sz w:val="20"/>
                <w:szCs w:val="20"/>
              </w:rPr>
              <w:t>4、光谱范围不低于8μm～14μm；</w:t>
            </w:r>
          </w:p>
          <w:p w14:paraId="21ADC4E6">
            <w:pPr>
              <w:spacing w:line="240" w:lineRule="auto"/>
              <w:jc w:val="left"/>
              <w:rPr>
                <w:rFonts w:cs="宋体"/>
                <w:sz w:val="20"/>
                <w:szCs w:val="20"/>
              </w:rPr>
            </w:pPr>
            <w:r>
              <w:rPr>
                <w:rFonts w:hint="eastAsia" w:cs="宋体"/>
                <w:sz w:val="20"/>
                <w:szCs w:val="20"/>
              </w:rPr>
              <w:t>5、热成像镜头焦距不低于3.5mm；</w:t>
            </w:r>
          </w:p>
          <w:p w14:paraId="2E684EA2">
            <w:pPr>
              <w:spacing w:line="240" w:lineRule="auto"/>
              <w:jc w:val="left"/>
              <w:rPr>
                <w:rFonts w:cs="宋体"/>
                <w:sz w:val="20"/>
                <w:szCs w:val="20"/>
              </w:rPr>
            </w:pPr>
            <w:r>
              <w:rPr>
                <w:rFonts w:hint="eastAsia" w:cs="宋体"/>
                <w:sz w:val="20"/>
                <w:szCs w:val="20"/>
              </w:rPr>
              <w:t>6、热成像视场角不低于H: 50.6°; V: 37.8°；</w:t>
            </w:r>
          </w:p>
          <w:p w14:paraId="563492F1">
            <w:pPr>
              <w:spacing w:line="240" w:lineRule="auto"/>
              <w:jc w:val="left"/>
              <w:rPr>
                <w:rFonts w:cs="宋体"/>
                <w:sz w:val="20"/>
                <w:szCs w:val="20"/>
              </w:rPr>
            </w:pPr>
            <w:r>
              <w:rPr>
                <w:rFonts w:hint="eastAsia" w:cs="宋体"/>
                <w:sz w:val="20"/>
                <w:szCs w:val="20"/>
              </w:rPr>
              <w:t>7、传感器不低于1/2.7英寸CMOS；</w:t>
            </w:r>
          </w:p>
          <w:p w14:paraId="2C053E61">
            <w:pPr>
              <w:spacing w:line="240" w:lineRule="auto"/>
              <w:jc w:val="left"/>
              <w:rPr>
                <w:rFonts w:cs="宋体"/>
                <w:sz w:val="20"/>
                <w:szCs w:val="20"/>
              </w:rPr>
            </w:pPr>
            <w:r>
              <w:rPr>
                <w:rFonts w:hint="eastAsia" w:cs="宋体"/>
                <w:sz w:val="20"/>
                <w:szCs w:val="20"/>
              </w:rPr>
              <w:t>8、最大分辨率：2336×1752；</w:t>
            </w:r>
          </w:p>
          <w:p w14:paraId="1C73EECE">
            <w:pPr>
              <w:spacing w:line="240" w:lineRule="auto"/>
              <w:jc w:val="left"/>
              <w:rPr>
                <w:rFonts w:cs="宋体"/>
                <w:sz w:val="20"/>
                <w:szCs w:val="20"/>
              </w:rPr>
            </w:pPr>
            <w:r>
              <w:rPr>
                <w:rFonts w:hint="eastAsia" w:cs="宋体"/>
                <w:sz w:val="20"/>
                <w:szCs w:val="20"/>
              </w:rPr>
              <w:t>9、可见光像素不低于400万；</w:t>
            </w:r>
          </w:p>
          <w:p w14:paraId="722DDEB5">
            <w:pPr>
              <w:spacing w:line="240" w:lineRule="auto"/>
              <w:jc w:val="left"/>
              <w:rPr>
                <w:rFonts w:cs="宋体"/>
                <w:sz w:val="20"/>
                <w:szCs w:val="20"/>
              </w:rPr>
            </w:pPr>
            <w:r>
              <w:rPr>
                <w:rFonts w:hint="eastAsia" w:cs="宋体"/>
                <w:sz w:val="20"/>
                <w:szCs w:val="20"/>
              </w:rPr>
              <w:t>10、支持电子透雾、红外补光、吸烟检测（检测距离不低于5m）、打电话检测（检测距离不低于19.6m）；</w:t>
            </w:r>
          </w:p>
          <w:p w14:paraId="213A8925">
            <w:pPr>
              <w:spacing w:line="240" w:lineRule="auto"/>
              <w:jc w:val="left"/>
              <w:rPr>
                <w:rFonts w:cs="宋体"/>
                <w:sz w:val="20"/>
                <w:szCs w:val="20"/>
              </w:rPr>
            </w:pPr>
            <w:r>
              <w:rPr>
                <w:rFonts w:hint="eastAsia" w:cs="宋体"/>
                <w:sz w:val="20"/>
                <w:szCs w:val="20"/>
              </w:rPr>
              <w:t>11、可见光镜头焦距不低于4mm；</w:t>
            </w:r>
          </w:p>
          <w:p w14:paraId="5653EE06">
            <w:pPr>
              <w:spacing w:line="240" w:lineRule="auto"/>
              <w:jc w:val="left"/>
              <w:rPr>
                <w:rFonts w:cs="宋体"/>
                <w:sz w:val="20"/>
                <w:szCs w:val="20"/>
              </w:rPr>
            </w:pPr>
            <w:r>
              <w:rPr>
                <w:rFonts w:hint="eastAsia" w:cs="宋体"/>
                <w:sz w:val="20"/>
                <w:szCs w:val="20"/>
              </w:rPr>
              <w:t>12、可见光视场角不低于H: 71.2°; V: 52°；</w:t>
            </w:r>
          </w:p>
          <w:p w14:paraId="3693A7F4">
            <w:pPr>
              <w:spacing w:line="240" w:lineRule="auto"/>
              <w:jc w:val="left"/>
              <w:rPr>
                <w:rFonts w:cs="宋体"/>
                <w:sz w:val="20"/>
                <w:szCs w:val="20"/>
              </w:rPr>
            </w:pPr>
            <w:r>
              <w:rPr>
                <w:rFonts w:hint="eastAsia" w:cs="宋体"/>
                <w:sz w:val="20"/>
                <w:szCs w:val="20"/>
              </w:rPr>
              <w:t>13、最大补光距离≥30m；</w:t>
            </w:r>
          </w:p>
          <w:p w14:paraId="59CD6E68">
            <w:pPr>
              <w:spacing w:line="240" w:lineRule="auto"/>
              <w:jc w:val="left"/>
              <w:rPr>
                <w:rFonts w:cs="宋体"/>
                <w:sz w:val="20"/>
                <w:szCs w:val="20"/>
              </w:rPr>
            </w:pPr>
            <w:r>
              <w:rPr>
                <w:rFonts w:hint="eastAsia" w:cs="宋体"/>
                <w:sz w:val="20"/>
                <w:szCs w:val="20"/>
              </w:rPr>
              <w:t>14、火点侦测距离（最远）：45m；</w:t>
            </w:r>
          </w:p>
          <w:p w14:paraId="6F8AE0A4">
            <w:pPr>
              <w:spacing w:line="240" w:lineRule="auto"/>
              <w:jc w:val="left"/>
              <w:rPr>
                <w:rFonts w:cs="宋体"/>
                <w:sz w:val="20"/>
                <w:szCs w:val="20"/>
              </w:rPr>
            </w:pPr>
            <w:r>
              <w:rPr>
                <w:rFonts w:hint="eastAsia" w:cs="宋体"/>
                <w:sz w:val="20"/>
                <w:szCs w:val="20"/>
              </w:rPr>
              <w:t>15、周界防范距离（人）：35m（目标大小1.8m×0.5m）；</w:t>
            </w:r>
          </w:p>
          <w:p w14:paraId="0115CBEE">
            <w:pPr>
              <w:spacing w:line="240" w:lineRule="auto"/>
              <w:jc w:val="left"/>
              <w:rPr>
                <w:rFonts w:cs="宋体"/>
                <w:sz w:val="20"/>
                <w:szCs w:val="20"/>
              </w:rPr>
            </w:pPr>
            <w:r>
              <w:rPr>
                <w:rFonts w:hint="eastAsia" w:cs="宋体"/>
                <w:sz w:val="20"/>
                <w:szCs w:val="20"/>
              </w:rPr>
              <w:t>16、周界防范距离（车）：105m（目标大小4m×1.4m）；</w:t>
            </w:r>
          </w:p>
          <w:p w14:paraId="144DA621">
            <w:pPr>
              <w:spacing w:line="240" w:lineRule="auto"/>
              <w:jc w:val="left"/>
              <w:rPr>
                <w:rFonts w:cs="宋体"/>
                <w:sz w:val="20"/>
                <w:szCs w:val="20"/>
              </w:rPr>
            </w:pPr>
            <w:r>
              <w:rPr>
                <w:rFonts w:hint="eastAsia" w:cs="宋体"/>
                <w:sz w:val="20"/>
                <w:szCs w:val="20"/>
              </w:rPr>
              <w:t>17、网络接口不低于1个RJ45 网口，速率不低于10M/100M；</w:t>
            </w:r>
          </w:p>
          <w:p w14:paraId="619D139C">
            <w:pPr>
              <w:spacing w:line="240" w:lineRule="auto"/>
              <w:jc w:val="left"/>
              <w:rPr>
                <w:rFonts w:cs="宋体"/>
                <w:sz w:val="20"/>
                <w:szCs w:val="20"/>
              </w:rPr>
            </w:pPr>
            <w:r>
              <w:rPr>
                <w:rFonts w:hint="eastAsia" w:cs="宋体"/>
                <w:sz w:val="20"/>
                <w:szCs w:val="20"/>
              </w:rPr>
              <w:t>18、支持报警输入不低于2路，输出不低于2路；</w:t>
            </w:r>
          </w:p>
          <w:p w14:paraId="1AEF3A16">
            <w:pPr>
              <w:spacing w:line="240" w:lineRule="auto"/>
              <w:jc w:val="left"/>
              <w:rPr>
                <w:rFonts w:cs="宋体"/>
                <w:sz w:val="20"/>
                <w:szCs w:val="20"/>
              </w:rPr>
            </w:pPr>
            <w:r>
              <w:rPr>
                <w:rFonts w:hint="eastAsia" w:cs="宋体"/>
                <w:sz w:val="20"/>
                <w:szCs w:val="20"/>
              </w:rPr>
              <w:t>19、音频输入不低于1路，输出不低于1路；</w:t>
            </w:r>
          </w:p>
          <w:p w14:paraId="4CD3DDF0">
            <w:pPr>
              <w:spacing w:line="240" w:lineRule="auto"/>
              <w:jc w:val="left"/>
              <w:rPr>
                <w:rFonts w:cs="宋体"/>
                <w:sz w:val="20"/>
                <w:szCs w:val="20"/>
              </w:rPr>
            </w:pPr>
            <w:r>
              <w:rPr>
                <w:rFonts w:hint="eastAsia" w:cs="宋体"/>
                <w:sz w:val="20"/>
                <w:szCs w:val="20"/>
              </w:rPr>
              <w:t>20、RS-485接口不低于1路；</w:t>
            </w:r>
          </w:p>
          <w:p w14:paraId="2382E71F">
            <w:pPr>
              <w:spacing w:line="240" w:lineRule="auto"/>
              <w:jc w:val="left"/>
              <w:rPr>
                <w:rFonts w:cs="宋体"/>
                <w:sz w:val="20"/>
                <w:szCs w:val="20"/>
              </w:rPr>
            </w:pPr>
            <w:r>
              <w:rPr>
                <w:rFonts w:hint="eastAsia" w:cs="宋体"/>
                <w:sz w:val="20"/>
                <w:szCs w:val="20"/>
              </w:rPr>
              <w:t>21、支持DC12V±20%/POE供电方式；</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3C338A">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7F3FB16F">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B6E4A32">
            <w:pPr>
              <w:spacing w:line="240" w:lineRule="auto"/>
              <w:jc w:val="center"/>
              <w:rPr>
                <w:rFonts w:hint="eastAsia" w:cs="宋体"/>
                <w:color w:val="000000"/>
                <w:sz w:val="20"/>
                <w:szCs w:val="20"/>
              </w:rPr>
            </w:pPr>
          </w:p>
        </w:tc>
      </w:tr>
      <w:tr w14:paraId="614C17B3">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CB7A4F9">
            <w:pPr>
              <w:spacing w:line="240" w:lineRule="auto"/>
              <w:jc w:val="center"/>
              <w:rPr>
                <w:rFonts w:cs="宋体"/>
                <w:color w:val="000000"/>
                <w:sz w:val="20"/>
                <w:szCs w:val="20"/>
              </w:rPr>
            </w:pPr>
            <w:r>
              <w:rPr>
                <w:rFonts w:hint="eastAsia" w:cs="宋体"/>
                <w:color w:val="000000"/>
                <w:sz w:val="20"/>
                <w:szCs w:val="20"/>
              </w:rPr>
              <w:t>8</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5BAF8A26">
            <w:pPr>
              <w:spacing w:line="240" w:lineRule="auto"/>
              <w:jc w:val="center"/>
              <w:rPr>
                <w:rFonts w:cs="宋体"/>
                <w:color w:val="000000"/>
                <w:sz w:val="20"/>
                <w:szCs w:val="20"/>
              </w:rPr>
            </w:pPr>
            <w:r>
              <w:rPr>
                <w:rFonts w:hint="eastAsia" w:cs="宋体"/>
                <w:color w:val="000000"/>
                <w:sz w:val="20"/>
                <w:szCs w:val="20"/>
              </w:rPr>
              <w:t>8口POE交换机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5F0F83F">
            <w:pPr>
              <w:spacing w:line="240" w:lineRule="auto"/>
              <w:jc w:val="left"/>
              <w:rPr>
                <w:rFonts w:cs="宋体"/>
                <w:sz w:val="20"/>
                <w:szCs w:val="20"/>
              </w:rPr>
            </w:pPr>
            <w:r>
              <w:rPr>
                <w:rFonts w:hint="eastAsia" w:cs="宋体"/>
                <w:sz w:val="20"/>
                <w:szCs w:val="20"/>
              </w:rPr>
              <w:t>1、二层非管理PoE交换机；</w:t>
            </w:r>
          </w:p>
          <w:p w14:paraId="5F56DAD9">
            <w:pPr>
              <w:spacing w:line="240" w:lineRule="auto"/>
              <w:jc w:val="left"/>
              <w:rPr>
                <w:rFonts w:cs="宋体"/>
                <w:sz w:val="20"/>
                <w:szCs w:val="20"/>
              </w:rPr>
            </w:pPr>
            <w:r>
              <w:rPr>
                <w:rFonts w:hint="eastAsia" w:cs="宋体"/>
                <w:sz w:val="20"/>
                <w:szCs w:val="20"/>
              </w:rPr>
              <w:t>2、交换容量不低于20 Gbps，包转发率不低于11.9 Mpps；</w:t>
            </w:r>
          </w:p>
          <w:p w14:paraId="3645D3E7">
            <w:pPr>
              <w:spacing w:line="240" w:lineRule="auto"/>
              <w:jc w:val="left"/>
              <w:rPr>
                <w:rFonts w:cs="宋体"/>
                <w:sz w:val="20"/>
                <w:szCs w:val="20"/>
              </w:rPr>
            </w:pPr>
            <w:r>
              <w:rPr>
                <w:rFonts w:hint="eastAsia" w:cs="宋体"/>
                <w:sz w:val="20"/>
                <w:szCs w:val="20"/>
              </w:rPr>
              <w:t>3、不少于8个RJ45 10/100/1000M 自适应RJ45端口，Port 1≤ 90W，Port2-8≤30W，总功率≤96W；</w:t>
            </w:r>
          </w:p>
          <w:p w14:paraId="0049E7A0">
            <w:pPr>
              <w:spacing w:line="240" w:lineRule="auto"/>
              <w:jc w:val="left"/>
              <w:rPr>
                <w:rFonts w:cs="宋体"/>
                <w:sz w:val="20"/>
                <w:szCs w:val="20"/>
              </w:rPr>
            </w:pPr>
            <w:r>
              <w:rPr>
                <w:rFonts w:hint="eastAsia" w:cs="宋体"/>
                <w:sz w:val="20"/>
                <w:szCs w:val="20"/>
              </w:rPr>
              <w:t>4、支持桌面、壁挂安装方式；</w:t>
            </w:r>
          </w:p>
          <w:p w14:paraId="7094F0CB">
            <w:pPr>
              <w:spacing w:line="240" w:lineRule="auto"/>
              <w:jc w:val="left"/>
              <w:rPr>
                <w:rFonts w:cs="宋体"/>
                <w:sz w:val="20"/>
                <w:szCs w:val="20"/>
              </w:rPr>
            </w:pPr>
            <w:r>
              <w:rPr>
                <w:rFonts w:hint="eastAsia" w:cs="宋体"/>
                <w:sz w:val="20"/>
                <w:szCs w:val="20"/>
              </w:rPr>
              <w:t>5、工作温度：-10℃～55℃；雷电防护：共模 4KV，差模 2KV；</w:t>
            </w:r>
          </w:p>
          <w:p w14:paraId="6318BF71">
            <w:pPr>
              <w:spacing w:line="240" w:lineRule="auto"/>
              <w:jc w:val="left"/>
              <w:rPr>
                <w:rFonts w:cs="宋体"/>
                <w:sz w:val="20"/>
                <w:szCs w:val="20"/>
              </w:rPr>
            </w:pPr>
            <w:r>
              <w:rPr>
                <w:rFonts w:hint="eastAsia" w:cs="宋体"/>
                <w:sz w:val="20"/>
                <w:szCs w:val="20"/>
              </w:rPr>
              <w:t>6、支持10 Mbps协商速率下250米远距离供电；</w:t>
            </w:r>
          </w:p>
          <w:p w14:paraId="6752E8BE">
            <w:pPr>
              <w:spacing w:line="240" w:lineRule="auto"/>
              <w:jc w:val="left"/>
              <w:rPr>
                <w:rFonts w:cs="宋体"/>
                <w:sz w:val="20"/>
                <w:szCs w:val="20"/>
              </w:rPr>
            </w:pPr>
            <w:r>
              <w:rPr>
                <w:rFonts w:hint="eastAsia" w:cs="宋体"/>
                <w:sz w:val="20"/>
                <w:szCs w:val="20"/>
              </w:rPr>
              <w:t>7、支持交换机PoE网口PoE看门狗功能。</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5467FDF1">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4779C0">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CE242D">
            <w:pPr>
              <w:spacing w:line="240" w:lineRule="auto"/>
              <w:jc w:val="center"/>
              <w:rPr>
                <w:rFonts w:hint="eastAsia" w:cs="宋体"/>
                <w:color w:val="000000"/>
                <w:sz w:val="20"/>
                <w:szCs w:val="20"/>
              </w:rPr>
            </w:pPr>
          </w:p>
        </w:tc>
      </w:tr>
      <w:tr w14:paraId="000F4140">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66ABF34">
            <w:pPr>
              <w:spacing w:line="240" w:lineRule="auto"/>
              <w:jc w:val="center"/>
              <w:rPr>
                <w:rFonts w:cs="宋体"/>
                <w:color w:val="000000"/>
                <w:sz w:val="20"/>
                <w:szCs w:val="20"/>
              </w:rPr>
            </w:pPr>
            <w:r>
              <w:rPr>
                <w:rFonts w:hint="eastAsia" w:cs="宋体"/>
                <w:color w:val="000000"/>
                <w:sz w:val="20"/>
                <w:szCs w:val="20"/>
              </w:rPr>
              <w:t>9</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58C17971">
            <w:pPr>
              <w:spacing w:line="240" w:lineRule="auto"/>
              <w:jc w:val="center"/>
              <w:rPr>
                <w:rFonts w:cs="宋体"/>
                <w:color w:val="000000"/>
                <w:sz w:val="20"/>
                <w:szCs w:val="20"/>
              </w:rPr>
            </w:pPr>
            <w:r>
              <w:rPr>
                <w:rFonts w:hint="eastAsia" w:cs="宋体"/>
                <w:color w:val="000000"/>
                <w:sz w:val="20"/>
                <w:szCs w:val="20"/>
              </w:rPr>
              <w:t>16盘位64路硬盘录像机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805EC81">
            <w:pPr>
              <w:spacing w:line="240" w:lineRule="auto"/>
              <w:jc w:val="left"/>
              <w:rPr>
                <w:rFonts w:cs="宋体"/>
                <w:sz w:val="20"/>
                <w:szCs w:val="20"/>
              </w:rPr>
            </w:pPr>
            <w:r>
              <w:rPr>
                <w:rFonts w:hint="eastAsia" w:cs="宋体"/>
                <w:sz w:val="20"/>
                <w:szCs w:val="20"/>
              </w:rPr>
              <w:t>1、不低于16个SATA硬盘接口，单盘最大16T。</w:t>
            </w:r>
          </w:p>
          <w:p w14:paraId="6DCEE89A">
            <w:pPr>
              <w:spacing w:line="240" w:lineRule="auto"/>
              <w:jc w:val="left"/>
              <w:rPr>
                <w:rFonts w:cs="宋体"/>
                <w:sz w:val="20"/>
                <w:szCs w:val="20"/>
              </w:rPr>
            </w:pPr>
            <w:r>
              <w:rPr>
                <w:rFonts w:hint="eastAsia" w:cs="宋体"/>
                <w:sz w:val="20"/>
                <w:szCs w:val="20"/>
              </w:rPr>
              <w:t>2、分辨率：支持32MP;24MP;16MP; 12MP; 8MP; 6MP; 5MP; 4MP; 3MP; 1080p; 960p; 720p; D1; CIF；</w:t>
            </w:r>
          </w:p>
          <w:p w14:paraId="25B8253F">
            <w:pPr>
              <w:spacing w:line="240" w:lineRule="auto"/>
              <w:jc w:val="left"/>
              <w:rPr>
                <w:rFonts w:cs="宋体"/>
                <w:sz w:val="20"/>
                <w:szCs w:val="20"/>
              </w:rPr>
            </w:pPr>
            <w:r>
              <w:rPr>
                <w:rFonts w:hint="eastAsia" w:cs="宋体"/>
                <w:sz w:val="20"/>
                <w:szCs w:val="20"/>
              </w:rPr>
              <w:t>3、解码能力：不开智能：2路32M@20fps; 2路24M@20fps; 4路 16 MP@30fps; 5路 12 MP@30fps; 8路 8 MP@30fps; 12路 5 MP@30fps; 16路 4 MP@30fps; 32路 1080p@30fps开智能：1路 32 MP@20fps; 1路 24 MP@20fps; 2路 16 MP@30fps; 4路 12 MP@30fps; 4路 8 MP@30fps; 8路 5 MP@30fps; 12路 4 MP@30fps; 24路 1080p@30fps；</w:t>
            </w:r>
          </w:p>
          <w:p w14:paraId="614DD0E9">
            <w:pPr>
              <w:spacing w:line="240" w:lineRule="auto"/>
              <w:jc w:val="left"/>
              <w:rPr>
                <w:rFonts w:cs="宋体"/>
                <w:sz w:val="20"/>
                <w:szCs w:val="20"/>
              </w:rPr>
            </w:pPr>
            <w:r>
              <w:rPr>
                <w:rFonts w:hint="eastAsia" w:cs="宋体"/>
                <w:sz w:val="20"/>
                <w:szCs w:val="20"/>
              </w:rPr>
              <w:t>多路回放：最大支持16路回放；</w:t>
            </w:r>
          </w:p>
          <w:p w14:paraId="409E403B">
            <w:pPr>
              <w:spacing w:line="240" w:lineRule="auto"/>
              <w:jc w:val="left"/>
              <w:rPr>
                <w:rFonts w:cs="宋体"/>
                <w:sz w:val="20"/>
                <w:szCs w:val="20"/>
              </w:rPr>
            </w:pPr>
            <w:r>
              <w:rPr>
                <w:rFonts w:hint="eastAsia" w:cs="宋体"/>
                <w:sz w:val="20"/>
                <w:szCs w:val="20"/>
              </w:rPr>
              <w:t>4、报警输入：不低于16路；</w:t>
            </w:r>
          </w:p>
          <w:p w14:paraId="75ADD4A4">
            <w:pPr>
              <w:spacing w:line="240" w:lineRule="auto"/>
              <w:jc w:val="left"/>
              <w:rPr>
                <w:rFonts w:cs="宋体"/>
                <w:sz w:val="20"/>
                <w:szCs w:val="20"/>
              </w:rPr>
            </w:pPr>
            <w:r>
              <w:rPr>
                <w:rFonts w:hint="eastAsia" w:cs="宋体"/>
                <w:sz w:val="20"/>
                <w:szCs w:val="20"/>
              </w:rPr>
              <w:t>报警输出：8路，其中1路12V1A ctrl输出；</w:t>
            </w:r>
          </w:p>
          <w:p w14:paraId="654D8A1F">
            <w:pPr>
              <w:spacing w:line="240" w:lineRule="auto"/>
              <w:jc w:val="left"/>
              <w:rPr>
                <w:rFonts w:cs="宋体"/>
                <w:sz w:val="20"/>
                <w:szCs w:val="20"/>
              </w:rPr>
            </w:pPr>
            <w:r>
              <w:rPr>
                <w:rFonts w:hint="eastAsia" w:cs="宋体"/>
                <w:sz w:val="20"/>
                <w:szCs w:val="20"/>
              </w:rPr>
              <w:t>5、画面分割：主屏: 1/4/8/9/16/25/36/64辅屏: 1/4/8/9/16；</w:t>
            </w:r>
          </w:p>
          <w:p w14:paraId="5A87F06B">
            <w:pPr>
              <w:spacing w:line="240" w:lineRule="auto"/>
              <w:jc w:val="left"/>
              <w:rPr>
                <w:rFonts w:cs="宋体"/>
                <w:sz w:val="20"/>
                <w:szCs w:val="20"/>
              </w:rPr>
            </w:pPr>
            <w:r>
              <w:rPr>
                <w:rFonts w:hint="eastAsia" w:cs="宋体"/>
                <w:sz w:val="20"/>
                <w:szCs w:val="20"/>
              </w:rPr>
              <w:t>6、前智能分析：支持前智能人脸检测、人像检测、人脸识别、周界防范、视频结构化（人、车、非机动车）、SMD、立体行为分析、人群分布、人数统计、车牌识别、热度图、车辆密度；</w:t>
            </w:r>
          </w:p>
          <w:p w14:paraId="24287F14">
            <w:pPr>
              <w:spacing w:line="240" w:lineRule="auto"/>
              <w:jc w:val="left"/>
              <w:rPr>
                <w:rFonts w:cs="宋体"/>
                <w:sz w:val="20"/>
                <w:szCs w:val="20"/>
              </w:rPr>
            </w:pPr>
            <w:r>
              <w:rPr>
                <w:rFonts w:hint="eastAsia" w:cs="宋体"/>
                <w:sz w:val="20"/>
                <w:szCs w:val="20"/>
              </w:rPr>
              <w:t>后智能分析：支持后智能人脸检测、人脸识别、周界防范、SMD；</w:t>
            </w:r>
          </w:p>
          <w:p w14:paraId="06778F72">
            <w:pPr>
              <w:spacing w:line="240" w:lineRule="auto"/>
              <w:jc w:val="left"/>
              <w:rPr>
                <w:rFonts w:cs="宋体"/>
                <w:sz w:val="20"/>
                <w:szCs w:val="20"/>
              </w:rPr>
            </w:pPr>
            <w:r>
              <w:rPr>
                <w:rFonts w:hint="eastAsia" w:cs="宋体"/>
                <w:sz w:val="20"/>
                <w:szCs w:val="20"/>
              </w:rPr>
              <w:t>7、音频输入：1路，RCA接口；</w:t>
            </w:r>
          </w:p>
          <w:p w14:paraId="66F0ABEC">
            <w:pPr>
              <w:spacing w:line="240" w:lineRule="auto"/>
              <w:jc w:val="left"/>
              <w:rPr>
                <w:rFonts w:cs="宋体"/>
                <w:sz w:val="20"/>
                <w:szCs w:val="20"/>
              </w:rPr>
            </w:pPr>
            <w:r>
              <w:rPr>
                <w:rFonts w:hint="eastAsia" w:cs="宋体"/>
                <w:sz w:val="20"/>
                <w:szCs w:val="20"/>
              </w:rPr>
              <w:t>音频输出：2路，RCA接口；</w:t>
            </w:r>
          </w:p>
          <w:p w14:paraId="52EAC351">
            <w:pPr>
              <w:spacing w:line="240" w:lineRule="auto"/>
              <w:jc w:val="left"/>
              <w:rPr>
                <w:rFonts w:cs="宋体"/>
                <w:sz w:val="20"/>
                <w:szCs w:val="20"/>
              </w:rPr>
            </w:pPr>
            <w:r>
              <w:rPr>
                <w:rFonts w:hint="eastAsia" w:cs="宋体"/>
                <w:sz w:val="20"/>
                <w:szCs w:val="20"/>
              </w:rPr>
              <w:t>8、HDMI接口：不低于2个；</w:t>
            </w:r>
          </w:p>
          <w:p w14:paraId="30F88E86">
            <w:pPr>
              <w:spacing w:line="240" w:lineRule="auto"/>
              <w:jc w:val="left"/>
              <w:rPr>
                <w:rFonts w:cs="宋体"/>
                <w:sz w:val="20"/>
                <w:szCs w:val="20"/>
              </w:rPr>
            </w:pPr>
            <w:r>
              <w:rPr>
                <w:rFonts w:hint="eastAsia" w:cs="宋体"/>
                <w:sz w:val="20"/>
                <w:szCs w:val="20"/>
              </w:rPr>
              <w:t>9、VGA接口：不低于2个；</w:t>
            </w:r>
          </w:p>
          <w:p w14:paraId="453D4680">
            <w:pPr>
              <w:spacing w:line="240" w:lineRule="auto"/>
              <w:jc w:val="left"/>
              <w:rPr>
                <w:rFonts w:cs="宋体"/>
                <w:sz w:val="20"/>
                <w:szCs w:val="20"/>
              </w:rPr>
            </w:pPr>
            <w:r>
              <w:rPr>
                <w:rFonts w:hint="eastAsia" w:cs="宋体"/>
                <w:sz w:val="20"/>
                <w:szCs w:val="20"/>
              </w:rPr>
              <w:t>10、人脸检测前智能性能（路数）：不低于16路；</w:t>
            </w:r>
          </w:p>
          <w:p w14:paraId="3DF154AC">
            <w:pPr>
              <w:spacing w:line="240" w:lineRule="auto"/>
              <w:jc w:val="left"/>
              <w:rPr>
                <w:rFonts w:cs="宋体"/>
                <w:sz w:val="20"/>
                <w:szCs w:val="20"/>
              </w:rPr>
            </w:pPr>
            <w:r>
              <w:rPr>
                <w:rFonts w:hint="eastAsia" w:cs="宋体"/>
                <w:sz w:val="20"/>
                <w:szCs w:val="20"/>
              </w:rPr>
              <w:t>人脸检测后智能性能（1080P）(路数)：不低于2路，单路同时最多检测12张人脸；</w:t>
            </w:r>
          </w:p>
          <w:p w14:paraId="038EEE48">
            <w:pPr>
              <w:spacing w:line="240" w:lineRule="auto"/>
              <w:jc w:val="left"/>
              <w:rPr>
                <w:rFonts w:cs="宋体"/>
                <w:sz w:val="20"/>
                <w:szCs w:val="20"/>
              </w:rPr>
            </w:pPr>
            <w:r>
              <w:rPr>
                <w:rFonts w:hint="eastAsia" w:cs="宋体"/>
                <w:sz w:val="20"/>
                <w:szCs w:val="20"/>
              </w:rPr>
              <w:t>人脸识别前智能性能（路数）：不低于16路；</w:t>
            </w:r>
          </w:p>
          <w:p w14:paraId="5F46E5E7">
            <w:pPr>
              <w:spacing w:line="240" w:lineRule="auto"/>
              <w:jc w:val="left"/>
              <w:rPr>
                <w:rFonts w:cs="宋体"/>
                <w:sz w:val="20"/>
                <w:szCs w:val="20"/>
              </w:rPr>
            </w:pPr>
            <w:r>
              <w:rPr>
                <w:rFonts w:hint="eastAsia" w:cs="宋体"/>
                <w:sz w:val="20"/>
                <w:szCs w:val="20"/>
              </w:rPr>
              <w:t>人脸识别后智能性能（1080P）(路数)：1、前端人脸检测+后端人脸比对支持16路，图片流人脸16张/秒2、后端人脸检测+后端人脸比对支持2路，视频流人脸12张/秒；</w:t>
            </w:r>
          </w:p>
          <w:p w14:paraId="021EE98C">
            <w:pPr>
              <w:spacing w:line="240" w:lineRule="auto"/>
              <w:jc w:val="left"/>
              <w:rPr>
                <w:rFonts w:cs="宋体"/>
                <w:sz w:val="20"/>
                <w:szCs w:val="20"/>
              </w:rPr>
            </w:pPr>
            <w:r>
              <w:rPr>
                <w:rFonts w:hint="eastAsia" w:cs="宋体"/>
                <w:sz w:val="20"/>
                <w:szCs w:val="20"/>
              </w:rPr>
              <w:t>结构化前智能性能（路数）：不低于8路</w:t>
            </w:r>
          </w:p>
          <w:p w14:paraId="6887337E">
            <w:pPr>
              <w:spacing w:line="240" w:lineRule="auto"/>
              <w:jc w:val="left"/>
              <w:rPr>
                <w:rFonts w:cs="宋体"/>
                <w:sz w:val="20"/>
                <w:szCs w:val="20"/>
              </w:rPr>
            </w:pPr>
            <w:r>
              <w:rPr>
                <w:rFonts w:hint="eastAsia" w:cs="宋体"/>
                <w:sz w:val="20"/>
                <w:szCs w:val="20"/>
              </w:rPr>
              <w:t>11、可同时正放或倒放16路H.265或H.264编码1920X1080P分辨率的视频图像；或者16路H.265或H.264编码、2560×1440分辨率的视频图像；或8路H.265或H.264编码、4096×2160分辨率的视频图像；或2路H.265或H.264编码、8192×3840分辨率的视频图像；</w:t>
            </w:r>
          </w:p>
          <w:p w14:paraId="323BD12D">
            <w:pPr>
              <w:spacing w:line="240" w:lineRule="auto"/>
              <w:jc w:val="left"/>
              <w:rPr>
                <w:rFonts w:cs="宋体"/>
                <w:sz w:val="20"/>
                <w:szCs w:val="20"/>
              </w:rPr>
            </w:pPr>
            <w:r>
              <w:rPr>
                <w:rFonts w:hint="eastAsia" w:cs="宋体"/>
                <w:sz w:val="20"/>
                <w:szCs w:val="20"/>
              </w:rPr>
              <w:t>12、可自适应接入H.265、H.264、MPEG4、MJPE、SmartH.264、SmartH.265、SVAC编码格式的网络视频并解码支持2路分辨率为8192×3840、帧率为25fps或5路分辨率为4000×3000、帧率为25fps或8路分辨率为4096×2160、帧率为25fps或16路分辨率为2560×1440、帧率为30fps或32路分辨率为1920*1080、帧率为30fps的视频；</w:t>
            </w:r>
          </w:p>
          <w:p w14:paraId="239B2537">
            <w:pPr>
              <w:spacing w:line="240" w:lineRule="auto"/>
              <w:jc w:val="left"/>
              <w:rPr>
                <w:rFonts w:cs="宋体"/>
                <w:sz w:val="20"/>
                <w:szCs w:val="20"/>
              </w:rPr>
            </w:pPr>
            <w:r>
              <w:rPr>
                <w:rFonts w:hint="eastAsia" w:cs="宋体"/>
                <w:sz w:val="20"/>
                <w:szCs w:val="20"/>
              </w:rPr>
              <w:t>13、支持2路H.265编码、25fps、8192×3840分辨率的拼接摄像机视频实时预览功能。</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7B9211">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BD85B2">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62A4A9">
            <w:pPr>
              <w:spacing w:line="240" w:lineRule="auto"/>
              <w:jc w:val="center"/>
              <w:rPr>
                <w:rFonts w:hint="eastAsia" w:cs="宋体"/>
                <w:color w:val="000000"/>
                <w:sz w:val="20"/>
                <w:szCs w:val="20"/>
              </w:rPr>
            </w:pPr>
          </w:p>
        </w:tc>
      </w:tr>
      <w:tr w14:paraId="02C24F66">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18F6024">
            <w:pPr>
              <w:spacing w:line="240" w:lineRule="auto"/>
              <w:jc w:val="center"/>
              <w:rPr>
                <w:rFonts w:cs="宋体"/>
                <w:color w:val="000000"/>
                <w:sz w:val="20"/>
                <w:szCs w:val="20"/>
              </w:rPr>
            </w:pPr>
            <w:r>
              <w:rPr>
                <w:rFonts w:hint="eastAsia" w:cs="宋体"/>
                <w:color w:val="000000"/>
                <w:sz w:val="20"/>
                <w:szCs w:val="20"/>
              </w:rPr>
              <w:t>10</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FA5EABC">
            <w:pPr>
              <w:spacing w:line="240" w:lineRule="auto"/>
              <w:jc w:val="center"/>
              <w:rPr>
                <w:rFonts w:cs="宋体"/>
                <w:color w:val="000000"/>
                <w:sz w:val="20"/>
                <w:szCs w:val="20"/>
              </w:rPr>
            </w:pPr>
            <w:r>
              <w:rPr>
                <w:rFonts w:hint="eastAsia" w:cs="宋体"/>
                <w:color w:val="000000"/>
                <w:sz w:val="20"/>
                <w:szCs w:val="20"/>
              </w:rPr>
              <w:t>16T企业级硬盘</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2081676">
            <w:pPr>
              <w:spacing w:line="240" w:lineRule="auto"/>
              <w:jc w:val="left"/>
              <w:rPr>
                <w:rFonts w:cs="宋体"/>
                <w:sz w:val="20"/>
                <w:szCs w:val="20"/>
              </w:rPr>
            </w:pPr>
            <w:r>
              <w:rPr>
                <w:rFonts w:hint="eastAsia" w:cs="宋体"/>
                <w:sz w:val="20"/>
                <w:szCs w:val="20"/>
              </w:rPr>
              <w:t>16TB 256MB 7200RPM 企业级硬盘 SATA接口；三年只换不退；</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C0603C6">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5A3D35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CCDD139">
            <w:pPr>
              <w:spacing w:line="240" w:lineRule="auto"/>
              <w:jc w:val="center"/>
              <w:rPr>
                <w:rFonts w:hint="eastAsia" w:cs="宋体"/>
                <w:color w:val="000000"/>
                <w:sz w:val="20"/>
                <w:szCs w:val="20"/>
              </w:rPr>
            </w:pPr>
          </w:p>
        </w:tc>
      </w:tr>
      <w:tr w14:paraId="47D2F6D5">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855B469">
            <w:pPr>
              <w:spacing w:line="240" w:lineRule="auto"/>
              <w:jc w:val="center"/>
              <w:rPr>
                <w:rFonts w:cs="宋体"/>
                <w:color w:val="000000"/>
                <w:sz w:val="20"/>
                <w:szCs w:val="20"/>
              </w:rPr>
            </w:pPr>
            <w:r>
              <w:rPr>
                <w:rFonts w:hint="eastAsia" w:cs="宋体"/>
                <w:color w:val="000000"/>
                <w:sz w:val="20"/>
                <w:szCs w:val="20"/>
              </w:rPr>
              <w:t>11</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B26D02A">
            <w:pPr>
              <w:spacing w:line="240" w:lineRule="auto"/>
              <w:jc w:val="center"/>
              <w:rPr>
                <w:rFonts w:cs="宋体"/>
                <w:color w:val="000000"/>
                <w:sz w:val="20"/>
                <w:szCs w:val="20"/>
              </w:rPr>
            </w:pPr>
            <w:r>
              <w:rPr>
                <w:rFonts w:hint="eastAsia" w:cs="宋体"/>
                <w:color w:val="000000"/>
                <w:sz w:val="20"/>
                <w:szCs w:val="20"/>
              </w:rPr>
              <w:t>电源线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CF123C2">
            <w:pPr>
              <w:spacing w:line="240" w:lineRule="auto"/>
              <w:jc w:val="left"/>
              <w:rPr>
                <w:rFonts w:cs="宋体"/>
                <w:sz w:val="20"/>
                <w:szCs w:val="20"/>
              </w:rPr>
            </w:pPr>
            <w:r>
              <w:rPr>
                <w:rFonts w:hint="eastAsia" w:cs="宋体"/>
                <w:sz w:val="20"/>
                <w:szCs w:val="20"/>
              </w:rPr>
              <w:t>rvv2*1.5</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422B7FFB">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024BEE18">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4C7D453A">
            <w:pPr>
              <w:spacing w:line="240" w:lineRule="auto"/>
              <w:jc w:val="center"/>
              <w:rPr>
                <w:rFonts w:hint="eastAsia" w:cs="宋体"/>
                <w:color w:val="000000"/>
                <w:sz w:val="20"/>
                <w:szCs w:val="20"/>
              </w:rPr>
            </w:pPr>
          </w:p>
        </w:tc>
      </w:tr>
      <w:tr w14:paraId="41EBC977">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947EDEE">
            <w:pPr>
              <w:spacing w:line="240" w:lineRule="auto"/>
              <w:jc w:val="center"/>
              <w:rPr>
                <w:rFonts w:cs="宋体"/>
                <w:color w:val="000000"/>
                <w:sz w:val="20"/>
                <w:szCs w:val="20"/>
              </w:rPr>
            </w:pPr>
            <w:r>
              <w:rPr>
                <w:rFonts w:hint="eastAsia" w:cs="宋体"/>
                <w:color w:val="000000"/>
                <w:sz w:val="20"/>
                <w:szCs w:val="20"/>
              </w:rPr>
              <w:t>12</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2984BFB">
            <w:pPr>
              <w:spacing w:line="240" w:lineRule="auto"/>
              <w:jc w:val="center"/>
              <w:rPr>
                <w:rFonts w:cs="宋体"/>
                <w:color w:val="000000"/>
                <w:sz w:val="20"/>
                <w:szCs w:val="20"/>
              </w:rPr>
            </w:pPr>
            <w:r>
              <w:rPr>
                <w:rFonts w:hint="eastAsia" w:cs="宋体"/>
                <w:color w:val="000000"/>
                <w:sz w:val="20"/>
                <w:szCs w:val="20"/>
              </w:rPr>
              <w:t>电源线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7B7B833">
            <w:pPr>
              <w:spacing w:line="240" w:lineRule="auto"/>
              <w:jc w:val="left"/>
              <w:rPr>
                <w:rFonts w:cs="宋体"/>
                <w:sz w:val="20"/>
                <w:szCs w:val="20"/>
              </w:rPr>
            </w:pPr>
            <w:r>
              <w:rPr>
                <w:rFonts w:hint="eastAsia" w:cs="宋体"/>
                <w:sz w:val="20"/>
                <w:szCs w:val="20"/>
              </w:rPr>
              <w:t>rvv3*2.5</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4C7D38B7">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6575AAD7">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50CC1D08">
            <w:pPr>
              <w:spacing w:line="240" w:lineRule="auto"/>
              <w:jc w:val="center"/>
              <w:rPr>
                <w:rFonts w:hint="eastAsia" w:cs="宋体"/>
                <w:color w:val="000000"/>
                <w:sz w:val="20"/>
                <w:szCs w:val="20"/>
              </w:rPr>
            </w:pPr>
          </w:p>
        </w:tc>
      </w:tr>
      <w:tr w14:paraId="48D3BC7D">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D1458EA">
            <w:pPr>
              <w:spacing w:line="240" w:lineRule="auto"/>
              <w:jc w:val="center"/>
              <w:rPr>
                <w:rFonts w:cs="宋体"/>
                <w:color w:val="000000"/>
                <w:sz w:val="20"/>
                <w:szCs w:val="20"/>
              </w:rPr>
            </w:pPr>
            <w:r>
              <w:rPr>
                <w:rFonts w:hint="eastAsia" w:cs="宋体"/>
                <w:color w:val="000000"/>
                <w:sz w:val="20"/>
                <w:szCs w:val="20"/>
              </w:rPr>
              <w:t>13</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DDA8F5F">
            <w:pPr>
              <w:spacing w:line="240" w:lineRule="auto"/>
              <w:jc w:val="center"/>
              <w:rPr>
                <w:rFonts w:cs="宋体"/>
                <w:color w:val="000000"/>
                <w:sz w:val="20"/>
                <w:szCs w:val="20"/>
              </w:rPr>
            </w:pPr>
            <w:r>
              <w:rPr>
                <w:rFonts w:hint="eastAsia" w:cs="宋体"/>
                <w:color w:val="000000"/>
                <w:sz w:val="20"/>
                <w:szCs w:val="20"/>
              </w:rPr>
              <w:t>电线管</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95F1AEB">
            <w:pPr>
              <w:spacing w:line="240" w:lineRule="auto"/>
              <w:jc w:val="left"/>
              <w:rPr>
                <w:rFonts w:cs="宋体"/>
                <w:sz w:val="20"/>
                <w:szCs w:val="20"/>
              </w:rPr>
            </w:pPr>
            <w:r>
              <w:rPr>
                <w:rFonts w:hint="eastAsia" w:cs="宋体"/>
                <w:sz w:val="20"/>
                <w:szCs w:val="20"/>
              </w:rPr>
              <w:t>PVC 25mm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60D149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ED162B7">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6512F8">
            <w:pPr>
              <w:spacing w:line="240" w:lineRule="auto"/>
              <w:jc w:val="center"/>
              <w:rPr>
                <w:rFonts w:hint="eastAsia" w:cs="宋体"/>
                <w:color w:val="000000"/>
                <w:sz w:val="20"/>
                <w:szCs w:val="20"/>
              </w:rPr>
            </w:pPr>
          </w:p>
        </w:tc>
      </w:tr>
      <w:tr w14:paraId="3E1CE70F">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FBCA0C4">
            <w:pPr>
              <w:spacing w:line="240" w:lineRule="auto"/>
              <w:jc w:val="center"/>
              <w:rPr>
                <w:rFonts w:cs="宋体"/>
                <w:color w:val="000000"/>
                <w:sz w:val="20"/>
                <w:szCs w:val="20"/>
              </w:rPr>
            </w:pPr>
            <w:r>
              <w:rPr>
                <w:rFonts w:hint="eastAsia" w:cs="宋体"/>
                <w:color w:val="000000"/>
                <w:sz w:val="20"/>
                <w:szCs w:val="20"/>
              </w:rPr>
              <w:t>14</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6B63218">
            <w:pPr>
              <w:spacing w:line="240" w:lineRule="auto"/>
              <w:jc w:val="center"/>
              <w:rPr>
                <w:rFonts w:cs="宋体"/>
                <w:color w:val="000000"/>
                <w:sz w:val="20"/>
                <w:szCs w:val="20"/>
              </w:rPr>
            </w:pPr>
            <w:r>
              <w:rPr>
                <w:rFonts w:hint="eastAsia" w:cs="宋体"/>
                <w:color w:val="000000"/>
                <w:sz w:val="20"/>
                <w:szCs w:val="20"/>
              </w:rPr>
              <w:t>电线管 接头</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DDAB8ED">
            <w:pPr>
              <w:spacing w:line="240" w:lineRule="auto"/>
              <w:jc w:val="left"/>
              <w:rPr>
                <w:rFonts w:cs="宋体"/>
                <w:sz w:val="20"/>
                <w:szCs w:val="20"/>
              </w:rPr>
            </w:pPr>
            <w:r>
              <w:rPr>
                <w:rFonts w:hint="eastAsia" w:cs="宋体"/>
                <w:sz w:val="20"/>
                <w:szCs w:val="20"/>
              </w:rPr>
              <w:t>PVC 25mm的配合件</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77EB74">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BCA279F">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A966BAB">
            <w:pPr>
              <w:spacing w:line="240" w:lineRule="auto"/>
              <w:jc w:val="center"/>
              <w:rPr>
                <w:rFonts w:hint="eastAsia" w:cs="宋体"/>
                <w:color w:val="000000"/>
                <w:sz w:val="20"/>
                <w:szCs w:val="20"/>
              </w:rPr>
            </w:pPr>
          </w:p>
        </w:tc>
      </w:tr>
      <w:tr w14:paraId="388675E5">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2A92138">
            <w:pPr>
              <w:spacing w:line="240" w:lineRule="auto"/>
              <w:jc w:val="center"/>
              <w:rPr>
                <w:rFonts w:cs="宋体"/>
                <w:color w:val="000000"/>
                <w:sz w:val="20"/>
                <w:szCs w:val="20"/>
              </w:rPr>
            </w:pPr>
            <w:r>
              <w:rPr>
                <w:rFonts w:hint="eastAsia" w:cs="宋体"/>
                <w:color w:val="000000"/>
                <w:sz w:val="20"/>
                <w:szCs w:val="20"/>
              </w:rPr>
              <w:t>15</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0FF22066">
            <w:pPr>
              <w:spacing w:line="240" w:lineRule="auto"/>
              <w:jc w:val="center"/>
              <w:rPr>
                <w:rFonts w:cs="宋体"/>
                <w:color w:val="000000"/>
                <w:sz w:val="20"/>
                <w:szCs w:val="20"/>
              </w:rPr>
            </w:pPr>
            <w:r>
              <w:rPr>
                <w:rFonts w:hint="eastAsia" w:cs="宋体"/>
                <w:color w:val="000000"/>
                <w:sz w:val="20"/>
                <w:szCs w:val="20"/>
              </w:rPr>
              <w:t>六类网线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2988E93">
            <w:pPr>
              <w:spacing w:line="240" w:lineRule="auto"/>
              <w:jc w:val="left"/>
              <w:rPr>
                <w:rFonts w:cs="宋体"/>
                <w:sz w:val="20"/>
                <w:szCs w:val="20"/>
              </w:rPr>
            </w:pPr>
            <w:r>
              <w:rPr>
                <w:rFonts w:hint="eastAsia" w:cs="宋体"/>
                <w:sz w:val="20"/>
                <w:szCs w:val="20"/>
              </w:rPr>
              <w:t>CAT6E</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6A894C">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E7CD0A">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6C5D100">
            <w:pPr>
              <w:spacing w:line="240" w:lineRule="auto"/>
              <w:jc w:val="center"/>
              <w:rPr>
                <w:rFonts w:hint="eastAsia" w:cs="宋体"/>
                <w:color w:val="000000"/>
                <w:sz w:val="20"/>
                <w:szCs w:val="20"/>
              </w:rPr>
            </w:pPr>
          </w:p>
        </w:tc>
      </w:tr>
      <w:tr w14:paraId="2C5A985E">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7E52411">
            <w:pPr>
              <w:spacing w:line="240" w:lineRule="auto"/>
              <w:jc w:val="center"/>
              <w:rPr>
                <w:rFonts w:cs="宋体"/>
                <w:color w:val="000000"/>
                <w:sz w:val="20"/>
                <w:szCs w:val="20"/>
              </w:rPr>
            </w:pPr>
            <w:r>
              <w:rPr>
                <w:rFonts w:hint="eastAsia" w:cs="宋体"/>
                <w:color w:val="000000"/>
                <w:sz w:val="20"/>
                <w:szCs w:val="20"/>
              </w:rPr>
              <w:t>16</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1E7A4A34">
            <w:pPr>
              <w:spacing w:line="240" w:lineRule="auto"/>
              <w:jc w:val="center"/>
              <w:rPr>
                <w:rFonts w:cs="宋体"/>
                <w:color w:val="000000"/>
                <w:sz w:val="20"/>
                <w:szCs w:val="20"/>
              </w:rPr>
            </w:pPr>
            <w:r>
              <w:rPr>
                <w:rFonts w:hint="eastAsia" w:cs="宋体"/>
                <w:color w:val="000000"/>
                <w:sz w:val="20"/>
                <w:szCs w:val="20"/>
              </w:rPr>
              <w:t>室内监控箱</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3E959BB5">
            <w:pPr>
              <w:spacing w:line="240" w:lineRule="auto"/>
              <w:jc w:val="left"/>
              <w:rPr>
                <w:rFonts w:cs="宋体"/>
                <w:sz w:val="20"/>
                <w:szCs w:val="20"/>
              </w:rPr>
            </w:pPr>
            <w:r>
              <w:rPr>
                <w:rFonts w:hint="eastAsia" w:cs="宋体"/>
                <w:sz w:val="20"/>
                <w:szCs w:val="20"/>
              </w:rPr>
              <w:t>600*800*400 内含孔开，插线板</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0750A31">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4626B85E">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5A09F8">
            <w:pPr>
              <w:spacing w:line="240" w:lineRule="auto"/>
              <w:jc w:val="center"/>
              <w:rPr>
                <w:rFonts w:hint="eastAsia" w:cs="宋体"/>
                <w:color w:val="000000"/>
                <w:sz w:val="20"/>
                <w:szCs w:val="20"/>
              </w:rPr>
            </w:pPr>
          </w:p>
        </w:tc>
      </w:tr>
      <w:tr w14:paraId="458A61B5">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D9A612C">
            <w:pPr>
              <w:spacing w:line="240" w:lineRule="auto"/>
              <w:jc w:val="center"/>
              <w:rPr>
                <w:rFonts w:cs="宋体"/>
                <w:color w:val="000000"/>
                <w:sz w:val="20"/>
                <w:szCs w:val="20"/>
              </w:rPr>
            </w:pPr>
            <w:r>
              <w:rPr>
                <w:rFonts w:hint="eastAsia" w:cs="宋体"/>
                <w:color w:val="000000"/>
                <w:sz w:val="20"/>
                <w:szCs w:val="20"/>
              </w:rPr>
              <w:t>17</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04ED6832">
            <w:pPr>
              <w:spacing w:line="240" w:lineRule="auto"/>
              <w:jc w:val="center"/>
              <w:rPr>
                <w:rFonts w:cs="宋体"/>
                <w:color w:val="000000"/>
                <w:sz w:val="20"/>
                <w:szCs w:val="20"/>
              </w:rPr>
            </w:pPr>
            <w:r>
              <w:rPr>
                <w:rFonts w:hint="eastAsia" w:cs="宋体"/>
                <w:color w:val="000000"/>
                <w:sz w:val="20"/>
                <w:szCs w:val="20"/>
              </w:rPr>
              <w:t>室外抱杆机箱</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3238AE8">
            <w:pPr>
              <w:spacing w:line="240" w:lineRule="auto"/>
              <w:jc w:val="left"/>
              <w:rPr>
                <w:rFonts w:cs="宋体"/>
                <w:sz w:val="20"/>
                <w:szCs w:val="20"/>
              </w:rPr>
            </w:pPr>
            <w:r>
              <w:rPr>
                <w:rFonts w:hint="eastAsia" w:cs="宋体"/>
                <w:sz w:val="20"/>
                <w:szCs w:val="20"/>
              </w:rPr>
              <w:t>300mm*400mm*180mm 304 不锈钢 厚度1.0mm，内含孔开，插线板</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4C3DA19">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4DD366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FA1608F">
            <w:pPr>
              <w:spacing w:line="240" w:lineRule="auto"/>
              <w:jc w:val="center"/>
              <w:rPr>
                <w:rFonts w:hint="eastAsia" w:cs="宋体"/>
                <w:color w:val="000000"/>
                <w:sz w:val="20"/>
                <w:szCs w:val="20"/>
              </w:rPr>
            </w:pPr>
          </w:p>
        </w:tc>
      </w:tr>
      <w:tr w14:paraId="693341A2">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F82CA59">
            <w:pPr>
              <w:spacing w:line="240" w:lineRule="auto"/>
              <w:jc w:val="center"/>
              <w:rPr>
                <w:rFonts w:cs="宋体"/>
                <w:color w:val="000000"/>
                <w:sz w:val="20"/>
                <w:szCs w:val="20"/>
              </w:rPr>
            </w:pPr>
            <w:r>
              <w:rPr>
                <w:rFonts w:hint="eastAsia" w:cs="宋体"/>
                <w:color w:val="000000"/>
                <w:sz w:val="20"/>
                <w:szCs w:val="20"/>
              </w:rPr>
              <w:t>18</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5E14972">
            <w:pPr>
              <w:spacing w:line="240" w:lineRule="auto"/>
              <w:jc w:val="center"/>
              <w:rPr>
                <w:rFonts w:cs="宋体"/>
                <w:color w:val="000000"/>
                <w:sz w:val="20"/>
                <w:szCs w:val="20"/>
              </w:rPr>
            </w:pPr>
            <w:r>
              <w:rPr>
                <w:rFonts w:hint="eastAsia" w:cs="宋体"/>
                <w:color w:val="000000"/>
                <w:sz w:val="20"/>
                <w:szCs w:val="20"/>
              </w:rPr>
              <w:t>墙柜</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3B1B557">
            <w:pPr>
              <w:spacing w:line="240" w:lineRule="auto"/>
              <w:jc w:val="left"/>
              <w:rPr>
                <w:rFonts w:cs="宋体"/>
                <w:sz w:val="20"/>
                <w:szCs w:val="20"/>
              </w:rPr>
            </w:pPr>
            <w:r>
              <w:rPr>
                <w:rFonts w:hint="eastAsia" w:cs="宋体"/>
                <w:sz w:val="20"/>
                <w:szCs w:val="20"/>
              </w:rPr>
              <w:t>冷轧钢；黑色；材质厚度：1.2mm；450mm（深度）*620mm（高度）*480mm（宽度）</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95E6647">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B9B2186">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12DAEF">
            <w:pPr>
              <w:spacing w:line="240" w:lineRule="auto"/>
              <w:jc w:val="center"/>
              <w:rPr>
                <w:rFonts w:hint="eastAsia" w:cs="宋体"/>
                <w:color w:val="000000"/>
                <w:sz w:val="20"/>
                <w:szCs w:val="20"/>
              </w:rPr>
            </w:pPr>
          </w:p>
        </w:tc>
      </w:tr>
      <w:tr w14:paraId="24A10069">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0AEAC07">
            <w:pPr>
              <w:spacing w:line="240" w:lineRule="auto"/>
              <w:jc w:val="center"/>
              <w:rPr>
                <w:rFonts w:cs="宋体"/>
                <w:b/>
                <w:bCs/>
                <w:color w:val="000000"/>
                <w:sz w:val="20"/>
                <w:szCs w:val="20"/>
              </w:rPr>
            </w:pPr>
            <w:r>
              <w:rPr>
                <w:rFonts w:hint="eastAsia" w:cs="宋体"/>
                <w:b/>
                <w:bCs/>
                <w:color w:val="000000"/>
                <w:sz w:val="20"/>
                <w:szCs w:val="20"/>
              </w:rPr>
              <w:t>二、</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D1507A4">
            <w:pPr>
              <w:spacing w:line="240" w:lineRule="auto"/>
              <w:jc w:val="left"/>
              <w:rPr>
                <w:rFonts w:cs="宋体"/>
                <w:b/>
                <w:bCs/>
                <w:color w:val="000000"/>
                <w:sz w:val="20"/>
                <w:szCs w:val="20"/>
              </w:rPr>
            </w:pPr>
            <w:r>
              <w:rPr>
                <w:rFonts w:hint="eastAsia" w:cs="宋体"/>
                <w:b/>
                <w:bCs/>
                <w:color w:val="000000"/>
                <w:sz w:val="20"/>
                <w:szCs w:val="20"/>
              </w:rPr>
              <w:t>电动车充电桩建设</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D8A4609">
            <w:pPr>
              <w:spacing w:line="240" w:lineRule="auto"/>
              <w:jc w:val="center"/>
              <w:rPr>
                <w:rFonts w:cs="宋体"/>
                <w:b/>
                <w:bCs/>
                <w:color w:val="000000"/>
                <w:sz w:val="20"/>
                <w:szCs w:val="20"/>
              </w:rPr>
            </w:pPr>
            <w:r>
              <w:rPr>
                <w:rFonts w:hint="eastAsia" w:cs="宋体"/>
                <w:b/>
                <w:bCs/>
                <w:color w:val="000000"/>
                <w:sz w:val="20"/>
                <w:szCs w:val="20"/>
              </w:rPr>
              <w:t>　</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2CDD8A2">
            <w:pPr>
              <w:spacing w:line="240" w:lineRule="auto"/>
              <w:jc w:val="center"/>
              <w:rPr>
                <w:rFonts w:cs="宋体"/>
                <w:b/>
                <w:bCs/>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F5E352">
            <w:pPr>
              <w:spacing w:line="240" w:lineRule="auto"/>
              <w:jc w:val="center"/>
              <w:rPr>
                <w:rFonts w:cs="宋体"/>
                <w:b/>
                <w:bCs/>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412D4BB">
            <w:pPr>
              <w:spacing w:line="240" w:lineRule="auto"/>
              <w:jc w:val="center"/>
              <w:rPr>
                <w:rFonts w:hint="eastAsia" w:cs="宋体"/>
                <w:b/>
                <w:bCs/>
                <w:color w:val="000000"/>
                <w:sz w:val="20"/>
                <w:szCs w:val="20"/>
              </w:rPr>
            </w:pPr>
          </w:p>
        </w:tc>
      </w:tr>
      <w:tr w14:paraId="1A5A06C0">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7CD1ABE">
            <w:pPr>
              <w:spacing w:line="240" w:lineRule="auto"/>
              <w:jc w:val="center"/>
              <w:rPr>
                <w:rFonts w:cs="宋体"/>
                <w:color w:val="000000"/>
                <w:sz w:val="20"/>
                <w:szCs w:val="20"/>
              </w:rPr>
            </w:pPr>
            <w:r>
              <w:rPr>
                <w:rFonts w:hint="eastAsia" w:cs="宋体"/>
                <w:color w:val="000000"/>
                <w:sz w:val="20"/>
                <w:szCs w:val="20"/>
              </w:rPr>
              <w:t>1</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8B89BCD">
            <w:pPr>
              <w:spacing w:line="240" w:lineRule="auto"/>
              <w:jc w:val="center"/>
              <w:rPr>
                <w:rFonts w:cs="宋体"/>
                <w:color w:val="000000"/>
                <w:sz w:val="20"/>
                <w:szCs w:val="20"/>
              </w:rPr>
            </w:pPr>
            <w:r>
              <w:rPr>
                <w:rFonts w:hint="eastAsia" w:cs="宋体"/>
                <w:color w:val="000000"/>
                <w:sz w:val="20"/>
                <w:szCs w:val="20"/>
              </w:rPr>
              <w:t>10路电动车充电桩（含管理软件、流量卡等）</w:t>
            </w:r>
          </w:p>
        </w:tc>
        <w:tc>
          <w:tcPr>
            <w:tcW w:w="3996" w:type="dxa"/>
            <w:tcBorders>
              <w:top w:val="nil"/>
              <w:left w:val="nil"/>
              <w:bottom w:val="single" w:color="auto" w:sz="4" w:space="0"/>
              <w:right w:val="single" w:color="auto" w:sz="4" w:space="0"/>
            </w:tcBorders>
            <w:shd w:val="clear" w:color="auto" w:fill="auto"/>
            <w:noWrap/>
            <w:tcMar>
              <w:left w:w="0" w:type="dxa"/>
              <w:right w:w="0" w:type="dxa"/>
            </w:tcMar>
            <w:vAlign w:val="center"/>
          </w:tcPr>
          <w:p w14:paraId="0EF6A9BE">
            <w:pPr>
              <w:spacing w:line="240" w:lineRule="auto"/>
              <w:jc w:val="left"/>
              <w:rPr>
                <w:rFonts w:cs="宋体"/>
                <w:sz w:val="20"/>
                <w:szCs w:val="20"/>
              </w:rPr>
            </w:pPr>
            <w:r>
              <w:rPr>
                <w:rFonts w:hint="eastAsia" w:cs="宋体"/>
                <w:sz w:val="20"/>
                <w:szCs w:val="20"/>
              </w:rPr>
              <w:t>1、输出接口不低于10路输出，独立控制，带显示屏；</w:t>
            </w:r>
          </w:p>
          <w:p w14:paraId="7A17C561">
            <w:pPr>
              <w:spacing w:line="240" w:lineRule="auto"/>
              <w:jc w:val="left"/>
              <w:rPr>
                <w:rFonts w:cs="宋体"/>
                <w:sz w:val="20"/>
                <w:szCs w:val="20"/>
              </w:rPr>
            </w:pPr>
            <w:r>
              <w:rPr>
                <w:rFonts w:hint="eastAsia" w:cs="宋体"/>
                <w:sz w:val="20"/>
                <w:szCs w:val="20"/>
              </w:rPr>
              <w:t>2、输出功率不低于800W；</w:t>
            </w:r>
          </w:p>
          <w:p w14:paraId="0E97CD9F">
            <w:pPr>
              <w:spacing w:line="240" w:lineRule="auto"/>
              <w:jc w:val="left"/>
              <w:rPr>
                <w:rFonts w:cs="宋体"/>
                <w:sz w:val="20"/>
                <w:szCs w:val="20"/>
              </w:rPr>
            </w:pPr>
            <w:r>
              <w:rPr>
                <w:rFonts w:hint="eastAsia" w:cs="宋体"/>
                <w:sz w:val="20"/>
                <w:szCs w:val="20"/>
              </w:rPr>
              <w:t>3、功耗:＜3W；</w:t>
            </w:r>
          </w:p>
          <w:p w14:paraId="37119803">
            <w:pPr>
              <w:spacing w:line="240" w:lineRule="auto"/>
              <w:jc w:val="left"/>
              <w:rPr>
                <w:rFonts w:cs="宋体"/>
                <w:sz w:val="20"/>
                <w:szCs w:val="20"/>
              </w:rPr>
            </w:pPr>
            <w:r>
              <w:rPr>
                <w:rFonts w:hint="eastAsia" w:cs="宋体"/>
                <w:sz w:val="20"/>
                <w:szCs w:val="20"/>
              </w:rPr>
              <w:t>4、输入电压支持220 VAC±10% ，50Hz；</w:t>
            </w:r>
          </w:p>
          <w:p w14:paraId="6E0175A1">
            <w:pPr>
              <w:spacing w:line="240" w:lineRule="auto"/>
              <w:jc w:val="left"/>
              <w:rPr>
                <w:rFonts w:cs="宋体"/>
                <w:sz w:val="20"/>
                <w:szCs w:val="20"/>
              </w:rPr>
            </w:pPr>
            <w:r>
              <w:rPr>
                <w:rFonts w:hint="eastAsia" w:cs="宋体"/>
                <w:sz w:val="20"/>
                <w:szCs w:val="20"/>
              </w:rPr>
              <w:t>5、支持微信、支付宝、刷卡等充值方式充电；</w:t>
            </w:r>
          </w:p>
          <w:p w14:paraId="71824A72">
            <w:pPr>
              <w:spacing w:line="240" w:lineRule="auto"/>
              <w:jc w:val="left"/>
              <w:rPr>
                <w:rFonts w:cs="宋体"/>
                <w:sz w:val="20"/>
                <w:szCs w:val="20"/>
              </w:rPr>
            </w:pPr>
            <w:r>
              <w:rPr>
                <w:rFonts w:hint="eastAsia" w:cs="宋体"/>
                <w:sz w:val="20"/>
                <w:szCs w:val="20"/>
              </w:rPr>
              <w:t>6、支持语音播报；</w:t>
            </w:r>
          </w:p>
          <w:p w14:paraId="162B4AA5">
            <w:pPr>
              <w:spacing w:line="240" w:lineRule="auto"/>
              <w:jc w:val="left"/>
              <w:rPr>
                <w:rFonts w:cs="宋体"/>
                <w:sz w:val="20"/>
                <w:szCs w:val="20"/>
              </w:rPr>
            </w:pPr>
            <w:r>
              <w:rPr>
                <w:rFonts w:hint="eastAsia" w:cs="宋体"/>
                <w:sz w:val="20"/>
                <w:szCs w:val="20"/>
              </w:rPr>
              <w:t>7、支持指示灯提醒；</w:t>
            </w:r>
          </w:p>
          <w:p w14:paraId="203D8350">
            <w:pPr>
              <w:spacing w:line="240" w:lineRule="auto"/>
              <w:jc w:val="left"/>
              <w:rPr>
                <w:rFonts w:cs="宋体"/>
                <w:sz w:val="20"/>
                <w:szCs w:val="20"/>
              </w:rPr>
            </w:pPr>
            <w:r>
              <w:rPr>
                <w:rFonts w:hint="eastAsia" w:cs="宋体"/>
                <w:sz w:val="20"/>
                <w:szCs w:val="20"/>
              </w:rPr>
              <w:t>8、支持按时/按量/按功率/服务费等计费模式；</w:t>
            </w:r>
          </w:p>
          <w:p w14:paraId="4AAE4E10">
            <w:pPr>
              <w:spacing w:line="240" w:lineRule="auto"/>
              <w:jc w:val="left"/>
              <w:rPr>
                <w:rFonts w:cs="宋体"/>
                <w:sz w:val="20"/>
                <w:szCs w:val="20"/>
              </w:rPr>
            </w:pPr>
            <w:r>
              <w:rPr>
                <w:rFonts w:hint="eastAsia" w:cs="宋体"/>
                <w:sz w:val="20"/>
                <w:szCs w:val="20"/>
              </w:rPr>
              <w:t>9、支持可配置高温（65℃）判断阈值；</w:t>
            </w:r>
          </w:p>
          <w:p w14:paraId="690BEB06">
            <w:pPr>
              <w:spacing w:line="240" w:lineRule="auto"/>
              <w:jc w:val="left"/>
              <w:rPr>
                <w:rFonts w:cs="宋体"/>
                <w:sz w:val="20"/>
                <w:szCs w:val="20"/>
              </w:rPr>
            </w:pPr>
            <w:r>
              <w:rPr>
                <w:rFonts w:hint="eastAsia" w:cs="宋体"/>
                <w:sz w:val="20"/>
                <w:szCs w:val="20"/>
              </w:rPr>
              <w:t>10、支持可配置充满自停延时（2小时）；</w:t>
            </w:r>
          </w:p>
          <w:p w14:paraId="4187A25C">
            <w:pPr>
              <w:spacing w:line="240" w:lineRule="auto"/>
              <w:jc w:val="left"/>
              <w:rPr>
                <w:rFonts w:cs="宋体"/>
                <w:sz w:val="20"/>
                <w:szCs w:val="20"/>
              </w:rPr>
            </w:pPr>
            <w:r>
              <w:rPr>
                <w:rFonts w:hint="eastAsia" w:cs="宋体"/>
                <w:sz w:val="20"/>
                <w:szCs w:val="20"/>
              </w:rPr>
              <w:t>11、支持可配置充满判断功率（10W）；</w:t>
            </w:r>
          </w:p>
          <w:p w14:paraId="3983029F">
            <w:pPr>
              <w:spacing w:line="240" w:lineRule="auto"/>
              <w:jc w:val="left"/>
              <w:rPr>
                <w:rFonts w:cs="宋体"/>
                <w:sz w:val="20"/>
                <w:szCs w:val="20"/>
              </w:rPr>
            </w:pPr>
            <w:r>
              <w:rPr>
                <w:rFonts w:hint="eastAsia" w:cs="宋体"/>
                <w:sz w:val="20"/>
                <w:szCs w:val="20"/>
              </w:rPr>
              <w:t>12、支持可配置空载断电延时时间（45秒）；</w:t>
            </w:r>
          </w:p>
          <w:p w14:paraId="42649E8A">
            <w:pPr>
              <w:spacing w:line="240" w:lineRule="auto"/>
              <w:jc w:val="left"/>
              <w:rPr>
                <w:rFonts w:cs="宋体"/>
                <w:sz w:val="20"/>
                <w:szCs w:val="20"/>
              </w:rPr>
            </w:pPr>
            <w:r>
              <w:rPr>
                <w:rFonts w:hint="eastAsia" w:cs="宋体"/>
                <w:sz w:val="20"/>
                <w:szCs w:val="20"/>
              </w:rPr>
              <w:t>12、支持可配置空载断电判断功率（0.8W）；</w:t>
            </w:r>
          </w:p>
          <w:p w14:paraId="5801EC05">
            <w:pPr>
              <w:spacing w:line="240" w:lineRule="auto"/>
              <w:jc w:val="left"/>
              <w:rPr>
                <w:rFonts w:cs="宋体"/>
                <w:sz w:val="20"/>
                <w:szCs w:val="20"/>
              </w:rPr>
            </w:pPr>
            <w:r>
              <w:rPr>
                <w:rFonts w:hint="eastAsia" w:cs="宋体"/>
                <w:sz w:val="20"/>
                <w:szCs w:val="20"/>
              </w:rPr>
              <w:t>13、支持远程OTA升级、过温保护、过流保护、过压保护、过载保护；</w:t>
            </w:r>
          </w:p>
          <w:p w14:paraId="14DC1A17">
            <w:pPr>
              <w:spacing w:line="240" w:lineRule="auto"/>
              <w:jc w:val="left"/>
              <w:rPr>
                <w:rFonts w:cs="宋体"/>
                <w:sz w:val="20"/>
                <w:szCs w:val="20"/>
              </w:rPr>
            </w:pPr>
            <w:r>
              <w:rPr>
                <w:rFonts w:hint="eastAsia" w:cs="宋体"/>
                <w:sz w:val="20"/>
                <w:szCs w:val="20"/>
              </w:rPr>
              <w:t>14、支持独立计量（精度二级标准）电能计量；</w:t>
            </w:r>
          </w:p>
          <w:p w14:paraId="3F5CFD43">
            <w:pPr>
              <w:spacing w:line="240" w:lineRule="auto"/>
              <w:jc w:val="left"/>
              <w:rPr>
                <w:rFonts w:cs="宋体"/>
                <w:sz w:val="20"/>
                <w:szCs w:val="20"/>
              </w:rPr>
            </w:pPr>
            <w:r>
              <w:rPr>
                <w:rFonts w:hint="eastAsia" w:cs="宋体"/>
                <w:sz w:val="20"/>
                <w:szCs w:val="20"/>
              </w:rPr>
              <w:t>15、支持室内、室外使用环境；</w:t>
            </w:r>
          </w:p>
          <w:p w14:paraId="7F4E3B09">
            <w:pPr>
              <w:spacing w:line="240" w:lineRule="auto"/>
              <w:jc w:val="left"/>
              <w:rPr>
                <w:rFonts w:cs="宋体"/>
                <w:sz w:val="20"/>
                <w:szCs w:val="20"/>
              </w:rPr>
            </w:pPr>
            <w:r>
              <w:rPr>
                <w:rFonts w:hint="eastAsia" w:cs="宋体"/>
                <w:sz w:val="20"/>
                <w:szCs w:val="20"/>
              </w:rPr>
              <w:t>16、防护等级不低于IP5X；</w:t>
            </w:r>
          </w:p>
          <w:p w14:paraId="7CD58C3B">
            <w:pPr>
              <w:spacing w:line="240" w:lineRule="auto"/>
              <w:jc w:val="left"/>
              <w:rPr>
                <w:rFonts w:cs="宋体"/>
                <w:sz w:val="20"/>
                <w:szCs w:val="20"/>
              </w:rPr>
            </w:pPr>
            <w:r>
              <w:rPr>
                <w:rFonts w:hint="eastAsia" w:cs="宋体"/>
                <w:sz w:val="20"/>
                <w:szCs w:val="20"/>
              </w:rPr>
              <w:t>17、防爆等级不低于IK09；</w:t>
            </w:r>
          </w:p>
          <w:p w14:paraId="7A251FB3">
            <w:pPr>
              <w:spacing w:line="240" w:lineRule="auto"/>
              <w:jc w:val="left"/>
              <w:rPr>
                <w:rFonts w:cs="宋体"/>
                <w:sz w:val="20"/>
                <w:szCs w:val="20"/>
              </w:rPr>
            </w:pPr>
            <w:r>
              <w:rPr>
                <w:rFonts w:hint="eastAsia" w:cs="宋体"/>
                <w:sz w:val="20"/>
                <w:szCs w:val="20"/>
              </w:rPr>
              <w:t>18、可按时间，按功率分档，按电量，免费等多种计费方式</w:t>
            </w:r>
          </w:p>
          <w:p w14:paraId="0DA5D6BF">
            <w:pPr>
              <w:spacing w:line="240" w:lineRule="auto"/>
              <w:jc w:val="left"/>
              <w:rPr>
                <w:rFonts w:cs="宋体"/>
                <w:b/>
                <w:bCs/>
                <w:color w:val="000000"/>
                <w:sz w:val="20"/>
                <w:szCs w:val="20"/>
              </w:rPr>
            </w:pPr>
            <w:r>
              <w:rPr>
                <w:rFonts w:hint="eastAsia" w:cs="宋体"/>
                <w:sz w:val="20"/>
                <w:szCs w:val="20"/>
              </w:rPr>
              <w:t>19、扫码平台持有国家正规的扫码支付牌照</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E3FEAB5">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9EA1BA">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875AD1E">
            <w:pPr>
              <w:spacing w:line="240" w:lineRule="auto"/>
              <w:jc w:val="center"/>
              <w:rPr>
                <w:rFonts w:hint="eastAsia" w:cs="宋体"/>
                <w:color w:val="000000"/>
                <w:sz w:val="20"/>
                <w:szCs w:val="20"/>
              </w:rPr>
            </w:pPr>
          </w:p>
        </w:tc>
      </w:tr>
      <w:tr w14:paraId="671394FE">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DF533C1">
            <w:pPr>
              <w:spacing w:line="240" w:lineRule="auto"/>
              <w:jc w:val="center"/>
              <w:rPr>
                <w:rFonts w:cs="宋体"/>
                <w:color w:val="000000"/>
                <w:sz w:val="20"/>
                <w:szCs w:val="20"/>
              </w:rPr>
            </w:pPr>
            <w:r>
              <w:rPr>
                <w:rFonts w:hint="eastAsia" w:cs="宋体"/>
                <w:color w:val="000000"/>
                <w:sz w:val="20"/>
                <w:szCs w:val="20"/>
              </w:rPr>
              <w:t>2</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1070E38">
            <w:pPr>
              <w:spacing w:line="240" w:lineRule="auto"/>
              <w:jc w:val="center"/>
              <w:rPr>
                <w:rFonts w:cs="宋体"/>
                <w:color w:val="000000"/>
                <w:sz w:val="20"/>
                <w:szCs w:val="20"/>
              </w:rPr>
            </w:pPr>
            <w:r>
              <w:rPr>
                <w:rFonts w:hint="eastAsia" w:cs="宋体"/>
                <w:color w:val="000000"/>
                <w:sz w:val="20"/>
                <w:szCs w:val="20"/>
              </w:rPr>
              <w:t>地埋镀锌钢管</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8F733E3">
            <w:pPr>
              <w:spacing w:line="240" w:lineRule="auto"/>
              <w:jc w:val="left"/>
              <w:rPr>
                <w:rFonts w:cs="宋体"/>
                <w:sz w:val="20"/>
                <w:szCs w:val="20"/>
              </w:rPr>
            </w:pPr>
            <w:r>
              <w:rPr>
                <w:rFonts w:hint="eastAsia" w:cs="宋体"/>
                <w:sz w:val="20"/>
                <w:szCs w:val="20"/>
              </w:rPr>
              <w:t>PE50</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E352761">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C6C4E8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982366">
            <w:pPr>
              <w:spacing w:line="240" w:lineRule="auto"/>
              <w:jc w:val="center"/>
              <w:rPr>
                <w:rFonts w:hint="eastAsia" w:cs="宋体"/>
                <w:color w:val="000000"/>
                <w:sz w:val="20"/>
                <w:szCs w:val="20"/>
              </w:rPr>
            </w:pPr>
          </w:p>
        </w:tc>
      </w:tr>
      <w:tr w14:paraId="732B1B0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B73116A">
            <w:pPr>
              <w:spacing w:line="240" w:lineRule="auto"/>
              <w:jc w:val="center"/>
              <w:rPr>
                <w:rFonts w:cs="宋体"/>
                <w:color w:val="000000"/>
                <w:sz w:val="20"/>
                <w:szCs w:val="20"/>
              </w:rPr>
            </w:pPr>
            <w:r>
              <w:rPr>
                <w:rFonts w:hint="eastAsia" w:cs="宋体"/>
                <w:color w:val="000000"/>
                <w:sz w:val="20"/>
                <w:szCs w:val="20"/>
              </w:rPr>
              <w:t>3</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5667AB52">
            <w:pPr>
              <w:spacing w:line="240" w:lineRule="auto"/>
              <w:jc w:val="center"/>
              <w:rPr>
                <w:rFonts w:cs="宋体"/>
                <w:color w:val="000000"/>
                <w:sz w:val="20"/>
                <w:szCs w:val="20"/>
              </w:rPr>
            </w:pPr>
            <w:r>
              <w:rPr>
                <w:rFonts w:hint="eastAsia" w:cs="宋体"/>
                <w:color w:val="000000"/>
                <w:sz w:val="20"/>
                <w:szCs w:val="20"/>
              </w:rPr>
              <w:t>电源线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1A2D80F">
            <w:pPr>
              <w:spacing w:line="240" w:lineRule="auto"/>
              <w:jc w:val="left"/>
              <w:rPr>
                <w:rFonts w:cs="宋体"/>
                <w:sz w:val="20"/>
                <w:szCs w:val="20"/>
              </w:rPr>
            </w:pPr>
            <w:r>
              <w:rPr>
                <w:rFonts w:hint="eastAsia" w:cs="宋体"/>
                <w:sz w:val="20"/>
                <w:szCs w:val="20"/>
              </w:rPr>
              <w:t>rvv3*2.5</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F0BFD90">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3ADE0758">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6C94AF5A">
            <w:pPr>
              <w:spacing w:line="240" w:lineRule="auto"/>
              <w:jc w:val="center"/>
              <w:rPr>
                <w:rFonts w:hint="eastAsia" w:cs="宋体"/>
                <w:color w:val="000000"/>
                <w:sz w:val="20"/>
                <w:szCs w:val="20"/>
              </w:rPr>
            </w:pPr>
          </w:p>
        </w:tc>
      </w:tr>
      <w:tr w14:paraId="2D367E67">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93BBBE2">
            <w:pPr>
              <w:spacing w:line="240" w:lineRule="auto"/>
              <w:jc w:val="center"/>
              <w:rPr>
                <w:rFonts w:cs="宋体"/>
                <w:color w:val="000000"/>
                <w:sz w:val="20"/>
                <w:szCs w:val="20"/>
              </w:rPr>
            </w:pPr>
            <w:r>
              <w:rPr>
                <w:rFonts w:hint="eastAsia" w:cs="宋体"/>
                <w:color w:val="000000"/>
                <w:sz w:val="20"/>
                <w:szCs w:val="20"/>
              </w:rPr>
              <w:t>4</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1A11997B">
            <w:pPr>
              <w:spacing w:line="240" w:lineRule="auto"/>
              <w:jc w:val="center"/>
              <w:rPr>
                <w:rFonts w:cs="宋体"/>
                <w:color w:val="000000"/>
                <w:sz w:val="20"/>
                <w:szCs w:val="20"/>
              </w:rPr>
            </w:pPr>
            <w:r>
              <w:rPr>
                <w:rFonts w:hint="eastAsia" w:cs="宋体"/>
                <w:color w:val="000000"/>
                <w:sz w:val="20"/>
                <w:szCs w:val="20"/>
              </w:rPr>
              <w:t>二三插面板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D2CD1CD">
            <w:pPr>
              <w:spacing w:line="240" w:lineRule="auto"/>
              <w:jc w:val="left"/>
              <w:rPr>
                <w:rFonts w:cs="宋体"/>
                <w:sz w:val="20"/>
                <w:szCs w:val="20"/>
              </w:rPr>
            </w:pPr>
            <w:r>
              <w:rPr>
                <w:rFonts w:hint="eastAsia" w:cs="宋体"/>
                <w:sz w:val="20"/>
                <w:szCs w:val="20"/>
              </w:rPr>
              <w:t>rvv3*2.5</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A0E9686">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BD1C98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A9F0C9">
            <w:pPr>
              <w:spacing w:line="240" w:lineRule="auto"/>
              <w:jc w:val="center"/>
              <w:rPr>
                <w:rFonts w:hint="eastAsia" w:cs="宋体"/>
                <w:color w:val="000000"/>
                <w:sz w:val="20"/>
                <w:szCs w:val="20"/>
              </w:rPr>
            </w:pPr>
          </w:p>
        </w:tc>
      </w:tr>
      <w:tr w14:paraId="351EB856">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078B64C">
            <w:pPr>
              <w:spacing w:line="240" w:lineRule="auto"/>
              <w:jc w:val="center"/>
              <w:rPr>
                <w:rFonts w:cs="宋体"/>
                <w:color w:val="000000"/>
                <w:sz w:val="20"/>
                <w:szCs w:val="20"/>
              </w:rPr>
            </w:pPr>
            <w:r>
              <w:rPr>
                <w:rFonts w:hint="eastAsia" w:cs="宋体"/>
                <w:color w:val="000000"/>
                <w:sz w:val="20"/>
                <w:szCs w:val="20"/>
              </w:rPr>
              <w:t>5</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111315DA">
            <w:pPr>
              <w:spacing w:line="240" w:lineRule="auto"/>
              <w:jc w:val="center"/>
              <w:rPr>
                <w:rFonts w:cs="宋体"/>
                <w:color w:val="000000"/>
                <w:sz w:val="20"/>
                <w:szCs w:val="20"/>
              </w:rPr>
            </w:pPr>
            <w:r>
              <w:rPr>
                <w:rFonts w:hint="eastAsia" w:cs="宋体"/>
                <w:color w:val="000000"/>
                <w:sz w:val="20"/>
                <w:szCs w:val="20"/>
              </w:rPr>
              <w:t>开挖填埋</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0F94ED2">
            <w:pPr>
              <w:spacing w:line="240" w:lineRule="auto"/>
              <w:jc w:val="left"/>
              <w:rPr>
                <w:rFonts w:cs="宋体"/>
                <w:sz w:val="20"/>
                <w:szCs w:val="20"/>
              </w:rPr>
            </w:pPr>
            <w:r>
              <w:rPr>
                <w:rFonts w:hint="eastAsia" w:cs="宋体"/>
                <w:sz w:val="20"/>
                <w:szCs w:val="20"/>
              </w:rPr>
              <w:t>水泥、混泥土等</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AED7AA6">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0A97394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725071B4">
            <w:pPr>
              <w:spacing w:line="240" w:lineRule="auto"/>
              <w:jc w:val="center"/>
              <w:rPr>
                <w:rFonts w:hint="eastAsia" w:cs="宋体"/>
                <w:color w:val="000000"/>
                <w:sz w:val="20"/>
                <w:szCs w:val="20"/>
              </w:rPr>
            </w:pPr>
          </w:p>
        </w:tc>
      </w:tr>
      <w:tr w14:paraId="6ED7CE5E">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2C59577">
            <w:pPr>
              <w:spacing w:line="240" w:lineRule="auto"/>
              <w:jc w:val="center"/>
              <w:rPr>
                <w:rFonts w:cs="宋体"/>
                <w:color w:val="000000"/>
                <w:sz w:val="20"/>
                <w:szCs w:val="20"/>
              </w:rPr>
            </w:pPr>
            <w:r>
              <w:rPr>
                <w:rFonts w:hint="eastAsia" w:cs="宋体"/>
                <w:color w:val="000000"/>
                <w:sz w:val="20"/>
                <w:szCs w:val="20"/>
              </w:rPr>
              <w:t>6</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6F1F1F9">
            <w:pPr>
              <w:spacing w:line="240" w:lineRule="auto"/>
              <w:jc w:val="center"/>
              <w:rPr>
                <w:rFonts w:cs="宋体"/>
                <w:color w:val="000000"/>
                <w:sz w:val="20"/>
                <w:szCs w:val="20"/>
              </w:rPr>
            </w:pPr>
            <w:r>
              <w:rPr>
                <w:rFonts w:hint="eastAsia" w:cs="宋体"/>
                <w:color w:val="000000"/>
                <w:sz w:val="20"/>
                <w:szCs w:val="20"/>
              </w:rPr>
              <w:t>开关明箱</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59BEDA7">
            <w:pPr>
              <w:spacing w:line="240" w:lineRule="auto"/>
              <w:jc w:val="left"/>
              <w:rPr>
                <w:rFonts w:cs="宋体"/>
                <w:sz w:val="20"/>
                <w:szCs w:val="20"/>
              </w:rPr>
            </w:pPr>
            <w:r>
              <w:rPr>
                <w:rFonts w:hint="eastAsia" w:cs="宋体"/>
                <w:sz w:val="20"/>
                <w:szCs w:val="20"/>
              </w:rPr>
              <w:t>国产优质</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7C584B4B">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08FCC5C9">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109DD24E">
            <w:pPr>
              <w:spacing w:line="240" w:lineRule="auto"/>
              <w:jc w:val="center"/>
              <w:rPr>
                <w:rFonts w:hint="eastAsia" w:cs="宋体"/>
                <w:color w:val="000000"/>
                <w:sz w:val="20"/>
                <w:szCs w:val="20"/>
              </w:rPr>
            </w:pPr>
          </w:p>
        </w:tc>
      </w:tr>
      <w:tr w14:paraId="1A81DFFE">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D626C74">
            <w:pPr>
              <w:spacing w:line="240" w:lineRule="auto"/>
              <w:jc w:val="left"/>
              <w:rPr>
                <w:rFonts w:cs="宋体"/>
                <w:b/>
                <w:bCs/>
                <w:color w:val="000000"/>
                <w:sz w:val="20"/>
                <w:szCs w:val="20"/>
              </w:rPr>
            </w:pPr>
            <w:r>
              <w:rPr>
                <w:rFonts w:hint="eastAsia" w:cs="宋体"/>
                <w:b/>
                <w:bCs/>
                <w:color w:val="000000"/>
                <w:sz w:val="20"/>
                <w:szCs w:val="20"/>
              </w:rPr>
              <w:t>三、</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684A7E">
            <w:pPr>
              <w:spacing w:line="240" w:lineRule="auto"/>
              <w:jc w:val="left"/>
              <w:rPr>
                <w:rFonts w:cs="宋体"/>
                <w:b/>
                <w:bCs/>
                <w:color w:val="000000"/>
                <w:sz w:val="20"/>
                <w:szCs w:val="20"/>
              </w:rPr>
            </w:pPr>
            <w:r>
              <w:rPr>
                <w:rFonts w:hint="eastAsia" w:cs="宋体"/>
                <w:b/>
                <w:bCs/>
                <w:color w:val="000000"/>
                <w:sz w:val="20"/>
                <w:szCs w:val="20"/>
              </w:rPr>
              <w:t>出入口管理系统建设</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F7DA5F0">
            <w:pPr>
              <w:spacing w:line="240" w:lineRule="auto"/>
              <w:jc w:val="left"/>
              <w:rPr>
                <w:rFonts w:cs="宋体"/>
                <w:color w:val="000000"/>
                <w:sz w:val="20"/>
                <w:szCs w:val="20"/>
              </w:rPr>
            </w:pPr>
            <w:r>
              <w:rPr>
                <w:rFonts w:hint="eastAsia" w:cs="宋体"/>
                <w:color w:val="000000"/>
                <w:sz w:val="20"/>
                <w:szCs w:val="20"/>
              </w:rPr>
              <w:t>　</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F641D53">
            <w:pPr>
              <w:spacing w:line="240" w:lineRule="auto"/>
              <w:jc w:val="left"/>
              <w:rPr>
                <w:rFonts w:cs="宋体"/>
                <w:color w:val="000000"/>
                <w:sz w:val="20"/>
                <w:szCs w:val="20"/>
              </w:rPr>
            </w:pPr>
            <w:r>
              <w:rPr>
                <w:rFonts w:hint="eastAsia" w:cs="宋体"/>
                <w:color w:val="000000"/>
                <w:sz w:val="20"/>
                <w:szCs w:val="20"/>
              </w:rPr>
              <w:t>　</w:t>
            </w: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25BB7317">
            <w:pPr>
              <w:spacing w:line="240" w:lineRule="auto"/>
              <w:jc w:val="left"/>
              <w:rPr>
                <w:rFonts w:cs="宋体"/>
                <w:color w:val="000000"/>
                <w:sz w:val="20"/>
                <w:szCs w:val="20"/>
              </w:rPr>
            </w:pPr>
            <w:r>
              <w:rPr>
                <w:rFonts w:hint="eastAsia" w:cs="宋体"/>
                <w:color w:val="000000"/>
                <w:sz w:val="20"/>
                <w:szCs w:val="20"/>
              </w:rPr>
              <w:t>　</w:t>
            </w: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44153E">
            <w:pPr>
              <w:spacing w:line="240" w:lineRule="auto"/>
              <w:jc w:val="left"/>
              <w:rPr>
                <w:rFonts w:hint="eastAsia" w:cs="宋体"/>
                <w:color w:val="000000"/>
                <w:sz w:val="20"/>
                <w:szCs w:val="20"/>
              </w:rPr>
            </w:pPr>
          </w:p>
        </w:tc>
      </w:tr>
      <w:tr w14:paraId="49A8FB2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D3CE466">
            <w:pPr>
              <w:spacing w:line="240" w:lineRule="auto"/>
              <w:jc w:val="center"/>
              <w:rPr>
                <w:rFonts w:cs="宋体"/>
                <w:color w:val="000000"/>
                <w:sz w:val="20"/>
                <w:szCs w:val="20"/>
              </w:rPr>
            </w:pPr>
            <w:r>
              <w:rPr>
                <w:rFonts w:hint="eastAsia" w:cs="宋体"/>
                <w:color w:val="000000"/>
                <w:sz w:val="20"/>
                <w:szCs w:val="20"/>
              </w:rPr>
              <w:t>1</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2BB11792">
            <w:pPr>
              <w:spacing w:line="240" w:lineRule="auto"/>
              <w:jc w:val="center"/>
              <w:rPr>
                <w:rFonts w:cs="宋体"/>
                <w:color w:val="000000"/>
                <w:sz w:val="20"/>
                <w:szCs w:val="20"/>
              </w:rPr>
            </w:pPr>
            <w:r>
              <w:rPr>
                <w:rFonts w:hint="eastAsia" w:cs="宋体"/>
                <w:color w:val="000000"/>
                <w:sz w:val="20"/>
                <w:szCs w:val="20"/>
              </w:rPr>
              <w:t>门禁一体机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57B3C67">
            <w:pPr>
              <w:spacing w:line="240" w:lineRule="auto"/>
              <w:jc w:val="left"/>
              <w:rPr>
                <w:rFonts w:cs="宋体"/>
                <w:sz w:val="20"/>
                <w:szCs w:val="20"/>
              </w:rPr>
            </w:pPr>
            <w:r>
              <w:rPr>
                <w:rFonts w:cs="宋体"/>
                <w:sz w:val="20"/>
                <w:szCs w:val="20"/>
              </w:rPr>
              <w:t>1、不低于2.5D曲面屏；</w:t>
            </w:r>
          </w:p>
          <w:p w14:paraId="145AFDE2">
            <w:pPr>
              <w:spacing w:line="240" w:lineRule="auto"/>
              <w:jc w:val="left"/>
              <w:rPr>
                <w:rFonts w:cs="宋体"/>
                <w:sz w:val="20"/>
                <w:szCs w:val="20"/>
              </w:rPr>
            </w:pPr>
            <w:r>
              <w:rPr>
                <w:rFonts w:cs="宋体"/>
                <w:sz w:val="20"/>
                <w:szCs w:val="20"/>
              </w:rPr>
              <w:t>2、不低于7英寸液晶屏，屏幕显示分辨率达到1024x600；</w:t>
            </w:r>
          </w:p>
          <w:p w14:paraId="5DA34ADD">
            <w:pPr>
              <w:spacing w:line="240" w:lineRule="auto"/>
              <w:jc w:val="left"/>
              <w:rPr>
                <w:rFonts w:cs="宋体"/>
                <w:sz w:val="20"/>
                <w:szCs w:val="20"/>
              </w:rPr>
            </w:pPr>
            <w:r>
              <w:rPr>
                <w:rFonts w:cs="宋体"/>
                <w:sz w:val="20"/>
                <w:szCs w:val="20"/>
              </w:rPr>
              <w:t>3、不低于200万双目摄像头；</w:t>
            </w:r>
          </w:p>
          <w:p w14:paraId="1DFE7A37">
            <w:pPr>
              <w:spacing w:line="240" w:lineRule="auto"/>
              <w:jc w:val="left"/>
              <w:rPr>
                <w:rFonts w:cs="宋体"/>
                <w:sz w:val="20"/>
                <w:szCs w:val="20"/>
              </w:rPr>
            </w:pPr>
            <w:r>
              <w:rPr>
                <w:rFonts w:cs="宋体"/>
                <w:sz w:val="20"/>
                <w:szCs w:val="20"/>
              </w:rPr>
              <w:t>4、支持高性能图像传感器，无需白光补光，在暗光或无光环境下也能识别；</w:t>
            </w:r>
          </w:p>
          <w:p w14:paraId="2031C2D5">
            <w:pPr>
              <w:spacing w:line="240" w:lineRule="auto"/>
              <w:jc w:val="left"/>
              <w:rPr>
                <w:rFonts w:cs="宋体"/>
                <w:sz w:val="20"/>
                <w:szCs w:val="20"/>
              </w:rPr>
            </w:pPr>
            <w:r>
              <w:rPr>
                <w:rFonts w:cs="宋体"/>
                <w:sz w:val="20"/>
                <w:szCs w:val="20"/>
              </w:rPr>
              <w:t>5、支持IP65防护等级；</w:t>
            </w:r>
          </w:p>
          <w:p w14:paraId="10E74947">
            <w:pPr>
              <w:spacing w:line="240" w:lineRule="auto"/>
              <w:jc w:val="left"/>
              <w:rPr>
                <w:rFonts w:cs="宋体"/>
                <w:sz w:val="20"/>
                <w:szCs w:val="20"/>
              </w:rPr>
            </w:pPr>
            <w:r>
              <w:rPr>
                <w:rFonts w:cs="宋体"/>
                <w:sz w:val="20"/>
                <w:szCs w:val="20"/>
              </w:rPr>
              <w:t>6、支持自动补光，可有效降低环境光污染；</w:t>
            </w:r>
          </w:p>
          <w:p w14:paraId="2D1B7DC9">
            <w:pPr>
              <w:spacing w:line="240" w:lineRule="auto"/>
              <w:jc w:val="left"/>
              <w:rPr>
                <w:rFonts w:cs="宋体"/>
                <w:sz w:val="20"/>
                <w:szCs w:val="20"/>
              </w:rPr>
            </w:pPr>
            <w:r>
              <w:rPr>
                <w:rFonts w:cs="宋体"/>
                <w:sz w:val="20"/>
                <w:szCs w:val="20"/>
              </w:rPr>
              <w:t>7、支持不低于2万个用户(最大支持不超过50个管理员)、2万张人脸、2万个密码、5万张IC卡、30万条记录；</w:t>
            </w:r>
          </w:p>
          <w:p w14:paraId="1720CA12">
            <w:pPr>
              <w:spacing w:line="240" w:lineRule="auto"/>
              <w:jc w:val="left"/>
              <w:rPr>
                <w:rFonts w:cs="宋体"/>
                <w:sz w:val="20"/>
                <w:szCs w:val="20"/>
              </w:rPr>
            </w:pPr>
            <w:r>
              <w:rPr>
                <w:rFonts w:cs="宋体"/>
                <w:sz w:val="20"/>
                <w:szCs w:val="20"/>
              </w:rPr>
              <w:t>8、支持人脸、IC卡、CPU卡（需另购PSAM卡）、密码、二维码（支持2.2cm*2.2cm~5cm*5cm大小且内容小于128字节的二维码）等多种识别方式，并支持多种组合识别鉴权方式；</w:t>
            </w:r>
          </w:p>
          <w:p w14:paraId="481CBAC4">
            <w:pPr>
              <w:spacing w:line="240" w:lineRule="auto"/>
              <w:jc w:val="left"/>
              <w:rPr>
                <w:rFonts w:cs="宋体"/>
                <w:sz w:val="20"/>
                <w:szCs w:val="20"/>
              </w:rPr>
            </w:pPr>
            <w:r>
              <w:rPr>
                <w:rFonts w:cs="宋体"/>
                <w:sz w:val="20"/>
                <w:szCs w:val="20"/>
              </w:rPr>
              <w:t>9、支持显示人脸框，并实时检测最大人脸，支持识别区域及人脸目标大小设置；</w:t>
            </w:r>
          </w:p>
          <w:p w14:paraId="3D27E12A">
            <w:pPr>
              <w:spacing w:line="240" w:lineRule="auto"/>
              <w:jc w:val="left"/>
              <w:rPr>
                <w:rFonts w:cs="宋体"/>
                <w:sz w:val="20"/>
                <w:szCs w:val="20"/>
              </w:rPr>
            </w:pPr>
            <w:r>
              <w:rPr>
                <w:rFonts w:cs="宋体"/>
                <w:sz w:val="20"/>
                <w:szCs w:val="20"/>
              </w:rPr>
              <w:t>10、支持面部识别距离0.3m-3.0m；适应0.9m～2.4m身高范围(镜头安装高度1.4米)；</w:t>
            </w:r>
          </w:p>
          <w:p w14:paraId="77E3E321">
            <w:pPr>
              <w:spacing w:line="240" w:lineRule="auto"/>
              <w:jc w:val="left"/>
              <w:rPr>
                <w:rFonts w:cs="宋体"/>
                <w:sz w:val="20"/>
                <w:szCs w:val="20"/>
              </w:rPr>
            </w:pPr>
            <w:r>
              <w:rPr>
                <w:rFonts w:cs="宋体"/>
                <w:sz w:val="20"/>
                <w:szCs w:val="20"/>
              </w:rPr>
              <w:t>11、基于深度人脸识别算法，精准定位目标人脸不低于360个关键点位置；</w:t>
            </w:r>
          </w:p>
          <w:p w14:paraId="634937C8">
            <w:pPr>
              <w:spacing w:line="240" w:lineRule="auto"/>
              <w:jc w:val="left"/>
              <w:rPr>
                <w:rFonts w:cs="宋体"/>
                <w:sz w:val="20"/>
                <w:szCs w:val="20"/>
              </w:rPr>
            </w:pPr>
            <w:r>
              <w:rPr>
                <w:rFonts w:cs="宋体"/>
                <w:sz w:val="20"/>
                <w:szCs w:val="20"/>
              </w:rPr>
              <w:t>12、人脸识别速度不低于0.2秒，可实现无感通行；</w:t>
            </w:r>
          </w:p>
          <w:p w14:paraId="33ADD9D3">
            <w:pPr>
              <w:spacing w:line="240" w:lineRule="auto"/>
              <w:jc w:val="left"/>
              <w:rPr>
                <w:rFonts w:cs="宋体"/>
                <w:sz w:val="20"/>
                <w:szCs w:val="20"/>
              </w:rPr>
            </w:pPr>
            <w:r>
              <w:rPr>
                <w:rFonts w:cs="宋体"/>
                <w:sz w:val="20"/>
                <w:szCs w:val="20"/>
              </w:rPr>
              <w:t>13、支持多种比对结果呈现模式及多种语音提示信息；</w:t>
            </w:r>
          </w:p>
          <w:p w14:paraId="2A22AFE7">
            <w:pPr>
              <w:spacing w:line="240" w:lineRule="auto"/>
              <w:jc w:val="left"/>
              <w:rPr>
                <w:rFonts w:cs="宋体"/>
                <w:sz w:val="20"/>
                <w:szCs w:val="20"/>
              </w:rPr>
            </w:pPr>
            <w:r>
              <w:rPr>
                <w:rFonts w:cs="宋体"/>
                <w:sz w:val="20"/>
                <w:szCs w:val="20"/>
              </w:rPr>
              <w:t>14、支持未佩戴口罩检测模式，实现未佩戴口罩异常事件告警；</w:t>
            </w:r>
          </w:p>
          <w:p w14:paraId="7F41F819">
            <w:pPr>
              <w:spacing w:line="240" w:lineRule="auto"/>
              <w:jc w:val="left"/>
              <w:rPr>
                <w:rFonts w:cs="宋体"/>
                <w:sz w:val="20"/>
                <w:szCs w:val="20"/>
              </w:rPr>
            </w:pPr>
            <w:r>
              <w:rPr>
                <w:rFonts w:cs="宋体"/>
                <w:sz w:val="20"/>
                <w:szCs w:val="20"/>
              </w:rPr>
              <w:t>15、支持活体检测功能，支持手机照片、打印照片和视频防假；</w:t>
            </w:r>
          </w:p>
          <w:p w14:paraId="54FE98FA">
            <w:pPr>
              <w:spacing w:line="240" w:lineRule="auto"/>
              <w:jc w:val="left"/>
              <w:rPr>
                <w:rFonts w:cs="宋体"/>
                <w:sz w:val="20"/>
                <w:szCs w:val="20"/>
              </w:rPr>
            </w:pPr>
            <w:r>
              <w:rPr>
                <w:rFonts w:cs="宋体"/>
                <w:sz w:val="20"/>
                <w:szCs w:val="20"/>
              </w:rPr>
              <w:t>16、支持口罩检测、安全帽检测；</w:t>
            </w:r>
          </w:p>
          <w:p w14:paraId="2A321A3B">
            <w:pPr>
              <w:spacing w:line="240" w:lineRule="auto"/>
              <w:jc w:val="left"/>
              <w:rPr>
                <w:rFonts w:cs="宋体"/>
                <w:sz w:val="20"/>
                <w:szCs w:val="20"/>
              </w:rPr>
            </w:pPr>
            <w:r>
              <w:rPr>
                <w:rFonts w:cs="宋体"/>
                <w:sz w:val="20"/>
                <w:szCs w:val="20"/>
              </w:rPr>
              <w:t>17、支持逆光、顺光等强光场景的稳定识别；</w:t>
            </w:r>
          </w:p>
          <w:p w14:paraId="09A742AF">
            <w:pPr>
              <w:spacing w:line="240" w:lineRule="auto"/>
              <w:jc w:val="left"/>
              <w:rPr>
                <w:rFonts w:cs="宋体"/>
                <w:sz w:val="20"/>
                <w:szCs w:val="20"/>
              </w:rPr>
            </w:pPr>
            <w:r>
              <w:rPr>
                <w:rFonts w:cs="宋体"/>
                <w:sz w:val="20"/>
                <w:szCs w:val="20"/>
              </w:rPr>
              <w:t>18、支持门控安全模块扩展，防止暴力开门，提升通行安全；</w:t>
            </w:r>
          </w:p>
          <w:p w14:paraId="2240D3EF">
            <w:pPr>
              <w:spacing w:line="240" w:lineRule="auto"/>
              <w:jc w:val="left"/>
              <w:rPr>
                <w:rFonts w:cs="宋体"/>
                <w:sz w:val="20"/>
                <w:szCs w:val="20"/>
              </w:rPr>
            </w:pPr>
            <w:r>
              <w:rPr>
                <w:rFonts w:cs="宋体"/>
                <w:sz w:val="20"/>
                <w:szCs w:val="20"/>
              </w:rPr>
              <w:t>19、支持胁迫报警、防拆报警、闯入报警、门超时报警、非法卡超次报警、非法密码超次报警；</w:t>
            </w:r>
          </w:p>
          <w:p w14:paraId="5C6D680E">
            <w:pPr>
              <w:spacing w:line="240" w:lineRule="auto"/>
              <w:jc w:val="left"/>
              <w:rPr>
                <w:rFonts w:cs="宋体"/>
                <w:sz w:val="20"/>
                <w:szCs w:val="20"/>
              </w:rPr>
            </w:pPr>
            <w:r>
              <w:rPr>
                <w:rFonts w:cs="宋体"/>
                <w:sz w:val="20"/>
                <w:szCs w:val="20"/>
              </w:rPr>
              <w:t>20、支持来宾用户下发、巡逻用户下发、黑名单用户下发、VIP用户下发、普通用户下发、其它用户下发；</w:t>
            </w:r>
          </w:p>
          <w:p w14:paraId="6DF0C140">
            <w:pPr>
              <w:spacing w:line="240" w:lineRule="auto"/>
              <w:jc w:val="left"/>
              <w:rPr>
                <w:rFonts w:cs="宋体"/>
                <w:sz w:val="20"/>
                <w:szCs w:val="20"/>
              </w:rPr>
            </w:pPr>
            <w:r>
              <w:rPr>
                <w:rFonts w:cs="宋体"/>
                <w:sz w:val="20"/>
                <w:szCs w:val="20"/>
              </w:rPr>
              <w:t>21、支持与室内机、管理机、手机APP可视对讲；</w:t>
            </w:r>
          </w:p>
          <w:p w14:paraId="70874256">
            <w:pPr>
              <w:spacing w:line="240" w:lineRule="auto"/>
              <w:jc w:val="left"/>
              <w:rPr>
                <w:rFonts w:cs="宋体"/>
                <w:sz w:val="20"/>
                <w:szCs w:val="20"/>
              </w:rPr>
            </w:pPr>
            <w:r>
              <w:rPr>
                <w:rFonts w:cs="宋体"/>
                <w:sz w:val="20"/>
                <w:szCs w:val="20"/>
              </w:rPr>
              <w:t>22、支持TCP/IP接入网络，支持主动注册、P2P注册、DHCP；</w:t>
            </w:r>
          </w:p>
          <w:p w14:paraId="729826CE">
            <w:pPr>
              <w:spacing w:line="240" w:lineRule="auto"/>
              <w:jc w:val="left"/>
              <w:rPr>
                <w:rFonts w:cs="宋体"/>
                <w:sz w:val="20"/>
                <w:szCs w:val="20"/>
              </w:rPr>
            </w:pPr>
            <w:r>
              <w:rPr>
                <w:rFonts w:cs="宋体"/>
                <w:sz w:val="20"/>
                <w:szCs w:val="20"/>
              </w:rPr>
              <w:t>23、支持在线升级，USB升级；</w:t>
            </w:r>
          </w:p>
          <w:p w14:paraId="1357AE40">
            <w:pPr>
              <w:spacing w:line="240" w:lineRule="auto"/>
              <w:jc w:val="left"/>
              <w:rPr>
                <w:rFonts w:cs="宋体"/>
                <w:sz w:val="20"/>
                <w:szCs w:val="20"/>
              </w:rPr>
            </w:pPr>
            <w:r>
              <w:rPr>
                <w:rFonts w:cs="宋体"/>
                <w:sz w:val="20"/>
                <w:szCs w:val="20"/>
              </w:rPr>
              <w:t>24、支持3.5mm音频接口，可扩展外接音箱；</w:t>
            </w:r>
          </w:p>
          <w:p w14:paraId="16C65B3E">
            <w:pPr>
              <w:spacing w:line="240" w:lineRule="auto"/>
              <w:jc w:val="left"/>
              <w:rPr>
                <w:rFonts w:cs="宋体"/>
                <w:sz w:val="20"/>
                <w:szCs w:val="20"/>
              </w:rPr>
            </w:pPr>
            <w:r>
              <w:rPr>
                <w:rFonts w:cs="宋体"/>
                <w:sz w:val="20"/>
                <w:szCs w:val="20"/>
              </w:rPr>
              <w:t>25、支持下模块扩展功能（指纹、二维码、人证、人证+二维码、指纹+二维码）；</w:t>
            </w:r>
          </w:p>
          <w:p w14:paraId="19DEDFC7">
            <w:pPr>
              <w:spacing w:line="240" w:lineRule="auto"/>
              <w:jc w:val="left"/>
              <w:rPr>
                <w:rFonts w:cs="宋体"/>
                <w:sz w:val="20"/>
                <w:szCs w:val="20"/>
              </w:rPr>
            </w:pPr>
            <w:r>
              <w:rPr>
                <w:rFonts w:cs="宋体"/>
                <w:sz w:val="20"/>
                <w:szCs w:val="20"/>
              </w:rPr>
              <w:t>26、支持自定义语音，验证成功后可叠加播报姓名；</w:t>
            </w:r>
          </w:p>
          <w:p w14:paraId="34FF28B1">
            <w:pPr>
              <w:spacing w:line="240" w:lineRule="auto"/>
              <w:jc w:val="left"/>
              <w:rPr>
                <w:rFonts w:cs="宋体"/>
                <w:sz w:val="20"/>
                <w:szCs w:val="20"/>
              </w:rPr>
            </w:pPr>
            <w:r>
              <w:rPr>
                <w:rFonts w:cs="宋体"/>
                <w:sz w:val="20"/>
                <w:szCs w:val="20"/>
              </w:rPr>
              <w:t>27、支持多人识别，最多可6人同时人脸识别；</w:t>
            </w:r>
          </w:p>
          <w:p w14:paraId="3E656952">
            <w:pPr>
              <w:spacing w:line="240" w:lineRule="auto"/>
              <w:jc w:val="left"/>
              <w:rPr>
                <w:rFonts w:cs="宋体"/>
                <w:sz w:val="20"/>
                <w:szCs w:val="20"/>
              </w:rPr>
            </w:pPr>
            <w:r>
              <w:rPr>
                <w:rFonts w:cs="宋体"/>
                <w:sz w:val="20"/>
                <w:szCs w:val="20"/>
              </w:rPr>
              <w:t>28、支持人脸美颜功能；</w:t>
            </w:r>
          </w:p>
          <w:p w14:paraId="5FED725B">
            <w:pPr>
              <w:spacing w:line="240" w:lineRule="auto"/>
              <w:jc w:val="left"/>
              <w:rPr>
                <w:rFonts w:cs="宋体"/>
                <w:sz w:val="20"/>
                <w:szCs w:val="20"/>
              </w:rPr>
            </w:pPr>
            <w:r>
              <w:rPr>
                <w:rFonts w:cs="宋体"/>
                <w:sz w:val="20"/>
                <w:szCs w:val="20"/>
              </w:rPr>
              <w:t>29、支持语音识别，唤醒并语音控制设备；</w:t>
            </w:r>
          </w:p>
          <w:p w14:paraId="7CB95F83">
            <w:pPr>
              <w:spacing w:line="240" w:lineRule="auto"/>
              <w:jc w:val="left"/>
              <w:rPr>
                <w:rFonts w:cs="宋体"/>
                <w:sz w:val="20"/>
                <w:szCs w:val="20"/>
              </w:rPr>
            </w:pPr>
            <w:r>
              <w:rPr>
                <w:rFonts w:cs="宋体"/>
                <w:sz w:val="20"/>
                <w:szCs w:val="20"/>
              </w:rPr>
              <w:t>30、支持视频和图片广告播放（支持5段主流MP4、AVI、DAV格式视频（单位视频大小不超出20MB）和10张主流JPG、PNG、BMP格式图片（单位图片大小不超出2MB）播放；</w:t>
            </w:r>
          </w:p>
          <w:p w14:paraId="61AB723D">
            <w:pPr>
              <w:spacing w:line="240" w:lineRule="auto"/>
              <w:jc w:val="left"/>
              <w:rPr>
                <w:rFonts w:cs="宋体"/>
                <w:sz w:val="20"/>
                <w:szCs w:val="20"/>
              </w:rPr>
            </w:pPr>
            <w:r>
              <w:rPr>
                <w:rFonts w:cs="宋体"/>
                <w:sz w:val="20"/>
                <w:szCs w:val="20"/>
              </w:rPr>
              <w:t>31、支持戴口罩人证比对（需配置含身份证下模块）、人脸识别；</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325845C0">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19ED1816">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19C31848">
            <w:pPr>
              <w:spacing w:line="240" w:lineRule="auto"/>
              <w:jc w:val="center"/>
              <w:rPr>
                <w:rFonts w:hint="eastAsia" w:cs="宋体"/>
                <w:color w:val="000000"/>
                <w:sz w:val="20"/>
                <w:szCs w:val="20"/>
              </w:rPr>
            </w:pPr>
          </w:p>
        </w:tc>
      </w:tr>
      <w:tr w14:paraId="38CF55EC">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1A74D0B">
            <w:pPr>
              <w:spacing w:line="240" w:lineRule="auto"/>
              <w:jc w:val="center"/>
              <w:rPr>
                <w:rFonts w:cs="宋体"/>
                <w:color w:val="000000"/>
                <w:sz w:val="20"/>
                <w:szCs w:val="20"/>
              </w:rPr>
            </w:pPr>
            <w:r>
              <w:rPr>
                <w:rFonts w:hint="eastAsia" w:cs="宋体"/>
                <w:color w:val="000000"/>
                <w:sz w:val="20"/>
                <w:szCs w:val="20"/>
              </w:rPr>
              <w:t>2</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2223F8D5">
            <w:pPr>
              <w:spacing w:line="240" w:lineRule="auto"/>
              <w:jc w:val="center"/>
              <w:rPr>
                <w:rFonts w:cs="宋体"/>
                <w:color w:val="000000"/>
                <w:sz w:val="20"/>
                <w:szCs w:val="20"/>
              </w:rPr>
            </w:pPr>
            <w:r>
              <w:rPr>
                <w:rFonts w:hint="eastAsia" w:cs="宋体"/>
                <w:color w:val="000000"/>
                <w:sz w:val="20"/>
                <w:szCs w:val="20"/>
              </w:rPr>
              <w:t>人像录入设备</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32C8BB1B">
            <w:pPr>
              <w:spacing w:line="240" w:lineRule="auto"/>
              <w:jc w:val="left"/>
              <w:rPr>
                <w:rFonts w:cs="宋体"/>
                <w:sz w:val="20"/>
                <w:szCs w:val="20"/>
              </w:rPr>
            </w:pPr>
            <w:r>
              <w:rPr>
                <w:rFonts w:hint="eastAsia" w:cs="宋体"/>
                <w:sz w:val="20"/>
                <w:szCs w:val="20"/>
              </w:rPr>
              <w:t>国产优质，不低于200万像素；</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3CC8AF4B">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49E78989">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1BD59F7C">
            <w:pPr>
              <w:spacing w:line="240" w:lineRule="auto"/>
              <w:jc w:val="center"/>
              <w:rPr>
                <w:rFonts w:hint="eastAsia" w:cs="宋体"/>
                <w:color w:val="000000"/>
                <w:sz w:val="20"/>
                <w:szCs w:val="20"/>
              </w:rPr>
            </w:pPr>
          </w:p>
        </w:tc>
      </w:tr>
      <w:tr w14:paraId="39FA3A3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8583FF7">
            <w:pPr>
              <w:spacing w:line="240" w:lineRule="auto"/>
              <w:jc w:val="center"/>
              <w:rPr>
                <w:rFonts w:cs="宋体"/>
                <w:color w:val="000000"/>
                <w:sz w:val="20"/>
                <w:szCs w:val="20"/>
              </w:rPr>
            </w:pPr>
            <w:r>
              <w:rPr>
                <w:rFonts w:hint="eastAsia" w:cs="宋体"/>
                <w:color w:val="000000"/>
                <w:sz w:val="20"/>
                <w:szCs w:val="20"/>
              </w:rPr>
              <w:t>3</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5549976C">
            <w:pPr>
              <w:spacing w:line="240" w:lineRule="auto"/>
              <w:jc w:val="center"/>
              <w:rPr>
                <w:rFonts w:cs="宋体"/>
                <w:color w:val="000000"/>
                <w:sz w:val="20"/>
                <w:szCs w:val="20"/>
              </w:rPr>
            </w:pPr>
            <w:r>
              <w:rPr>
                <w:rFonts w:hint="eastAsia" w:cs="宋体"/>
                <w:color w:val="000000"/>
                <w:sz w:val="20"/>
                <w:szCs w:val="20"/>
              </w:rPr>
              <w:t>地埋镀锌钢管</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3FBC996">
            <w:pPr>
              <w:spacing w:line="240" w:lineRule="auto"/>
              <w:jc w:val="left"/>
              <w:rPr>
                <w:rFonts w:cs="宋体"/>
                <w:sz w:val="20"/>
                <w:szCs w:val="20"/>
              </w:rPr>
            </w:pPr>
            <w:r>
              <w:rPr>
                <w:rFonts w:hint="eastAsia" w:cs="宋体"/>
                <w:sz w:val="20"/>
                <w:szCs w:val="20"/>
              </w:rPr>
              <w:t>PE50</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33D7F140">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6BCE8FFF">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64C05B5E">
            <w:pPr>
              <w:spacing w:line="240" w:lineRule="auto"/>
              <w:jc w:val="center"/>
              <w:rPr>
                <w:rFonts w:hint="eastAsia" w:cs="宋体"/>
                <w:color w:val="000000"/>
                <w:sz w:val="20"/>
                <w:szCs w:val="20"/>
              </w:rPr>
            </w:pPr>
          </w:p>
        </w:tc>
      </w:tr>
      <w:tr w14:paraId="74311B2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196B9DF">
            <w:pPr>
              <w:spacing w:line="240" w:lineRule="auto"/>
              <w:jc w:val="center"/>
              <w:rPr>
                <w:rFonts w:cs="宋体"/>
                <w:color w:val="000000"/>
                <w:sz w:val="20"/>
                <w:szCs w:val="20"/>
              </w:rPr>
            </w:pPr>
            <w:r>
              <w:rPr>
                <w:rFonts w:hint="eastAsia" w:cs="宋体"/>
                <w:color w:val="000000"/>
                <w:sz w:val="20"/>
                <w:szCs w:val="20"/>
              </w:rPr>
              <w:t>4</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1CACDE7D">
            <w:pPr>
              <w:spacing w:line="240" w:lineRule="auto"/>
              <w:jc w:val="center"/>
              <w:rPr>
                <w:rFonts w:cs="宋体"/>
                <w:color w:val="000000"/>
                <w:sz w:val="20"/>
                <w:szCs w:val="20"/>
              </w:rPr>
            </w:pPr>
            <w:r>
              <w:rPr>
                <w:rFonts w:hint="eastAsia" w:cs="宋体"/>
                <w:color w:val="000000"/>
                <w:sz w:val="20"/>
                <w:szCs w:val="20"/>
              </w:rPr>
              <w:t>电源线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32D26F8">
            <w:pPr>
              <w:spacing w:line="240" w:lineRule="auto"/>
              <w:jc w:val="left"/>
              <w:rPr>
                <w:rFonts w:cs="宋体"/>
                <w:sz w:val="20"/>
                <w:szCs w:val="20"/>
              </w:rPr>
            </w:pPr>
            <w:r>
              <w:rPr>
                <w:rFonts w:hint="eastAsia" w:cs="宋体"/>
                <w:sz w:val="20"/>
                <w:szCs w:val="20"/>
              </w:rPr>
              <w:t>rvv3*2.5</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60A3453A">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76CA19B8">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79390722">
            <w:pPr>
              <w:spacing w:line="240" w:lineRule="auto"/>
              <w:jc w:val="center"/>
              <w:rPr>
                <w:rFonts w:hint="eastAsia" w:cs="宋体"/>
                <w:color w:val="000000"/>
                <w:sz w:val="20"/>
                <w:szCs w:val="20"/>
              </w:rPr>
            </w:pPr>
          </w:p>
        </w:tc>
      </w:tr>
      <w:tr w14:paraId="37F04C73">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7773DD6">
            <w:pPr>
              <w:spacing w:line="240" w:lineRule="auto"/>
              <w:jc w:val="center"/>
              <w:rPr>
                <w:rFonts w:cs="宋体"/>
                <w:color w:val="000000"/>
                <w:sz w:val="20"/>
                <w:szCs w:val="20"/>
              </w:rPr>
            </w:pPr>
            <w:r>
              <w:rPr>
                <w:rFonts w:hint="eastAsia" w:cs="宋体"/>
                <w:color w:val="000000"/>
                <w:sz w:val="20"/>
                <w:szCs w:val="20"/>
              </w:rPr>
              <w:t>5</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0A68941F">
            <w:pPr>
              <w:spacing w:line="240" w:lineRule="auto"/>
              <w:jc w:val="center"/>
              <w:rPr>
                <w:rFonts w:cs="宋体"/>
                <w:color w:val="000000"/>
                <w:sz w:val="20"/>
                <w:szCs w:val="20"/>
              </w:rPr>
            </w:pPr>
            <w:r>
              <w:rPr>
                <w:rFonts w:hint="eastAsia" w:cs="宋体"/>
                <w:color w:val="000000"/>
                <w:sz w:val="20"/>
                <w:szCs w:val="20"/>
              </w:rPr>
              <w:t>六类网线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ABFAADD">
            <w:pPr>
              <w:spacing w:line="240" w:lineRule="auto"/>
              <w:jc w:val="left"/>
              <w:rPr>
                <w:rFonts w:cs="宋体"/>
                <w:sz w:val="20"/>
                <w:szCs w:val="20"/>
              </w:rPr>
            </w:pPr>
            <w:r>
              <w:rPr>
                <w:rFonts w:hint="eastAsia" w:cs="宋体"/>
                <w:sz w:val="20"/>
                <w:szCs w:val="20"/>
              </w:rPr>
              <w:t>CAT6E</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0C51F3B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33C529B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4C66432F">
            <w:pPr>
              <w:spacing w:line="240" w:lineRule="auto"/>
              <w:jc w:val="center"/>
              <w:rPr>
                <w:rFonts w:hint="eastAsia" w:cs="宋体"/>
                <w:color w:val="000000"/>
                <w:sz w:val="20"/>
                <w:szCs w:val="20"/>
              </w:rPr>
            </w:pPr>
          </w:p>
        </w:tc>
      </w:tr>
      <w:tr w14:paraId="7EBCFD5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27F57AD">
            <w:pPr>
              <w:spacing w:line="240" w:lineRule="auto"/>
              <w:jc w:val="center"/>
              <w:rPr>
                <w:rFonts w:cs="宋体"/>
                <w:color w:val="000000"/>
                <w:sz w:val="20"/>
                <w:szCs w:val="20"/>
              </w:rPr>
            </w:pPr>
            <w:r>
              <w:rPr>
                <w:rFonts w:hint="eastAsia" w:cs="宋体"/>
                <w:color w:val="000000"/>
                <w:sz w:val="20"/>
                <w:szCs w:val="20"/>
              </w:rPr>
              <w:t>6</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288D4134">
            <w:pPr>
              <w:spacing w:line="240" w:lineRule="auto"/>
              <w:jc w:val="center"/>
              <w:rPr>
                <w:rFonts w:cs="宋体"/>
                <w:color w:val="000000"/>
                <w:sz w:val="20"/>
                <w:szCs w:val="20"/>
              </w:rPr>
            </w:pPr>
            <w:r>
              <w:rPr>
                <w:rFonts w:hint="eastAsia" w:cs="宋体"/>
                <w:color w:val="000000"/>
                <w:sz w:val="20"/>
                <w:szCs w:val="20"/>
              </w:rPr>
              <w:t>线槽</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B296B81">
            <w:pPr>
              <w:spacing w:line="240" w:lineRule="auto"/>
              <w:jc w:val="left"/>
              <w:rPr>
                <w:rFonts w:cs="宋体"/>
                <w:sz w:val="20"/>
                <w:szCs w:val="20"/>
              </w:rPr>
            </w:pPr>
            <w:r>
              <w:rPr>
                <w:rFonts w:hint="eastAsia" w:cs="宋体"/>
                <w:sz w:val="20"/>
                <w:szCs w:val="20"/>
              </w:rPr>
              <w:t>PVC线槽</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114F85CB">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33129C12">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2AE5C0E2">
            <w:pPr>
              <w:spacing w:line="240" w:lineRule="auto"/>
              <w:jc w:val="center"/>
              <w:rPr>
                <w:rFonts w:hint="eastAsia" w:cs="宋体"/>
                <w:color w:val="000000"/>
                <w:sz w:val="20"/>
                <w:szCs w:val="20"/>
              </w:rPr>
            </w:pPr>
          </w:p>
        </w:tc>
      </w:tr>
      <w:tr w14:paraId="47A88BD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4192C67">
            <w:pPr>
              <w:spacing w:line="240" w:lineRule="auto"/>
              <w:jc w:val="center"/>
              <w:rPr>
                <w:rFonts w:cs="宋体"/>
                <w:color w:val="000000"/>
                <w:sz w:val="20"/>
                <w:szCs w:val="20"/>
              </w:rPr>
            </w:pPr>
            <w:r>
              <w:rPr>
                <w:rFonts w:hint="eastAsia" w:cs="宋体"/>
                <w:color w:val="000000"/>
                <w:sz w:val="20"/>
                <w:szCs w:val="20"/>
              </w:rPr>
              <w:t>7</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6CAA0E0">
            <w:pPr>
              <w:spacing w:line="240" w:lineRule="auto"/>
              <w:jc w:val="center"/>
              <w:rPr>
                <w:rFonts w:cs="宋体"/>
                <w:color w:val="000000"/>
                <w:sz w:val="20"/>
                <w:szCs w:val="20"/>
              </w:rPr>
            </w:pPr>
            <w:r>
              <w:rPr>
                <w:rFonts w:hint="eastAsia" w:cs="宋体"/>
                <w:color w:val="000000"/>
                <w:sz w:val="20"/>
                <w:szCs w:val="20"/>
              </w:rPr>
              <w:t>室外抱杆机箱</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7F706C2">
            <w:pPr>
              <w:spacing w:line="240" w:lineRule="auto"/>
              <w:jc w:val="left"/>
              <w:rPr>
                <w:rFonts w:cs="宋体"/>
                <w:sz w:val="20"/>
                <w:szCs w:val="20"/>
              </w:rPr>
            </w:pPr>
            <w:r>
              <w:rPr>
                <w:rFonts w:hint="eastAsia" w:cs="宋体"/>
                <w:sz w:val="20"/>
                <w:szCs w:val="20"/>
              </w:rPr>
              <w:t>300mm*400mm*180mm 304 不锈钢 厚度1.0mm，内含孔开，插线板</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427113D8">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48493EF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5895D366">
            <w:pPr>
              <w:spacing w:line="240" w:lineRule="auto"/>
              <w:jc w:val="center"/>
              <w:rPr>
                <w:rFonts w:hint="eastAsia" w:cs="宋体"/>
                <w:color w:val="000000"/>
                <w:sz w:val="20"/>
                <w:szCs w:val="20"/>
              </w:rPr>
            </w:pPr>
          </w:p>
        </w:tc>
      </w:tr>
      <w:tr w14:paraId="4596D79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64E04D1">
            <w:pPr>
              <w:spacing w:line="240" w:lineRule="auto"/>
              <w:jc w:val="center"/>
              <w:rPr>
                <w:rFonts w:cs="宋体"/>
                <w:b/>
                <w:bCs/>
                <w:color w:val="000000"/>
                <w:sz w:val="20"/>
                <w:szCs w:val="20"/>
              </w:rPr>
            </w:pPr>
            <w:r>
              <w:rPr>
                <w:rFonts w:hint="eastAsia" w:cs="宋体"/>
                <w:b/>
                <w:bCs/>
                <w:color w:val="000000"/>
                <w:sz w:val="20"/>
                <w:szCs w:val="20"/>
              </w:rPr>
              <w:t>四、</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22A28A95">
            <w:pPr>
              <w:spacing w:line="240" w:lineRule="auto"/>
              <w:jc w:val="left"/>
              <w:rPr>
                <w:rFonts w:cs="宋体"/>
                <w:b/>
                <w:bCs/>
                <w:color w:val="000000"/>
                <w:sz w:val="20"/>
                <w:szCs w:val="20"/>
              </w:rPr>
            </w:pPr>
            <w:r>
              <w:rPr>
                <w:rFonts w:hint="eastAsia" w:cs="宋体"/>
                <w:b/>
                <w:bCs/>
                <w:color w:val="000000"/>
                <w:sz w:val="20"/>
                <w:szCs w:val="20"/>
              </w:rPr>
              <w:t>大屏展示系统</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878C03E">
            <w:pPr>
              <w:spacing w:line="240" w:lineRule="auto"/>
              <w:jc w:val="center"/>
              <w:rPr>
                <w:rFonts w:cs="宋体"/>
                <w:b/>
                <w:bCs/>
                <w:color w:val="000000"/>
                <w:sz w:val="20"/>
                <w:szCs w:val="20"/>
              </w:rPr>
            </w:pPr>
            <w:r>
              <w:rPr>
                <w:rFonts w:hint="eastAsia" w:cs="宋体"/>
                <w:b/>
                <w:bCs/>
                <w:color w:val="000000"/>
                <w:sz w:val="20"/>
                <w:szCs w:val="20"/>
              </w:rPr>
              <w:t>　</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ED6F92D">
            <w:pPr>
              <w:widowControl/>
              <w:spacing w:line="240" w:lineRule="auto"/>
              <w:jc w:val="center"/>
              <w:textAlignment w:val="center"/>
              <w:rPr>
                <w:rFonts w:cs="宋体"/>
                <w:b/>
                <w:bCs/>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731341A9">
            <w:pPr>
              <w:widowControl/>
              <w:spacing w:line="240" w:lineRule="auto"/>
              <w:jc w:val="center"/>
              <w:textAlignment w:val="center"/>
              <w:rPr>
                <w:rFonts w:cs="宋体"/>
                <w:b/>
                <w:bCs/>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EFA6FFE">
            <w:pPr>
              <w:widowControl/>
              <w:spacing w:line="240" w:lineRule="auto"/>
              <w:jc w:val="center"/>
              <w:textAlignment w:val="center"/>
              <w:rPr>
                <w:rFonts w:cs="宋体"/>
                <w:b/>
                <w:bCs/>
                <w:color w:val="000000"/>
                <w:sz w:val="20"/>
                <w:szCs w:val="20"/>
              </w:rPr>
            </w:pPr>
          </w:p>
        </w:tc>
      </w:tr>
      <w:tr w14:paraId="76D2E0E9">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4E42959">
            <w:pPr>
              <w:spacing w:line="240" w:lineRule="auto"/>
              <w:jc w:val="center"/>
              <w:rPr>
                <w:rFonts w:cs="宋体"/>
                <w:color w:val="000000"/>
                <w:sz w:val="20"/>
                <w:szCs w:val="20"/>
              </w:rPr>
            </w:pPr>
            <w:r>
              <w:rPr>
                <w:rFonts w:hint="eastAsia" w:cs="宋体"/>
                <w:color w:val="000000"/>
                <w:sz w:val="20"/>
                <w:szCs w:val="20"/>
              </w:rPr>
              <w:t>1</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033E01">
            <w:pPr>
              <w:spacing w:line="240" w:lineRule="auto"/>
              <w:jc w:val="center"/>
              <w:rPr>
                <w:rFonts w:cs="宋体"/>
                <w:color w:val="000000"/>
                <w:sz w:val="20"/>
                <w:szCs w:val="20"/>
              </w:rPr>
            </w:pPr>
            <w:r>
              <w:rPr>
                <w:rFonts w:hint="eastAsia" w:cs="宋体"/>
                <w:color w:val="000000"/>
                <w:sz w:val="20"/>
                <w:szCs w:val="20"/>
              </w:rPr>
              <w:t>视频高清线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D78B0D8">
            <w:pPr>
              <w:spacing w:line="240" w:lineRule="auto"/>
              <w:jc w:val="left"/>
              <w:rPr>
                <w:rFonts w:cs="宋体"/>
                <w:sz w:val="20"/>
                <w:szCs w:val="20"/>
              </w:rPr>
            </w:pPr>
            <w:r>
              <w:rPr>
                <w:rFonts w:hint="eastAsia" w:cs="宋体"/>
                <w:sz w:val="20"/>
                <w:szCs w:val="20"/>
              </w:rPr>
              <w:t>20米HDMI线</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094E6A">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6E749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7E9FDF">
            <w:pPr>
              <w:spacing w:line="240" w:lineRule="auto"/>
              <w:jc w:val="center"/>
              <w:rPr>
                <w:rFonts w:hint="eastAsia" w:cs="宋体"/>
                <w:color w:val="000000"/>
                <w:sz w:val="20"/>
                <w:szCs w:val="20"/>
              </w:rPr>
            </w:pPr>
          </w:p>
        </w:tc>
      </w:tr>
      <w:tr w14:paraId="7EE59760">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27796D1">
            <w:pPr>
              <w:spacing w:line="240" w:lineRule="auto"/>
              <w:jc w:val="center"/>
              <w:rPr>
                <w:rFonts w:cs="宋体"/>
                <w:color w:val="000000"/>
                <w:sz w:val="20"/>
                <w:szCs w:val="20"/>
              </w:rPr>
            </w:pPr>
            <w:r>
              <w:rPr>
                <w:rFonts w:hint="eastAsia" w:cs="宋体"/>
                <w:color w:val="000000"/>
                <w:sz w:val="20"/>
                <w:szCs w:val="20"/>
              </w:rPr>
              <w:t>2</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5B81CE78">
            <w:pPr>
              <w:spacing w:line="240" w:lineRule="auto"/>
              <w:jc w:val="center"/>
              <w:rPr>
                <w:rFonts w:cs="宋体"/>
                <w:color w:val="000000"/>
                <w:sz w:val="20"/>
                <w:szCs w:val="20"/>
              </w:rPr>
            </w:pPr>
            <w:r>
              <w:rPr>
                <w:rFonts w:hint="eastAsia" w:cs="宋体"/>
                <w:color w:val="000000"/>
                <w:sz w:val="20"/>
                <w:szCs w:val="20"/>
              </w:rPr>
              <w:t>吸顶音箱</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B9BFA6D">
            <w:pPr>
              <w:spacing w:line="240" w:lineRule="auto"/>
              <w:jc w:val="left"/>
              <w:rPr>
                <w:rFonts w:cs="宋体"/>
                <w:sz w:val="20"/>
                <w:szCs w:val="20"/>
              </w:rPr>
            </w:pPr>
            <w:r>
              <w:rPr>
                <w:rFonts w:hint="eastAsia" w:cs="宋体"/>
                <w:sz w:val="20"/>
                <w:szCs w:val="20"/>
              </w:rPr>
              <w:t>吸顶喇叭功放音响,与整体装修颜色一致；</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A86CE4">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688D7C">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555A0DA">
            <w:pPr>
              <w:spacing w:line="240" w:lineRule="auto"/>
              <w:jc w:val="center"/>
              <w:rPr>
                <w:rFonts w:hint="eastAsia" w:cs="宋体"/>
                <w:color w:val="000000"/>
                <w:sz w:val="20"/>
                <w:szCs w:val="20"/>
              </w:rPr>
            </w:pPr>
          </w:p>
        </w:tc>
      </w:tr>
      <w:tr w14:paraId="614C29F0">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B03A1BF">
            <w:pPr>
              <w:spacing w:line="240" w:lineRule="auto"/>
              <w:jc w:val="center"/>
              <w:rPr>
                <w:rFonts w:cs="宋体"/>
                <w:color w:val="000000"/>
                <w:sz w:val="20"/>
                <w:szCs w:val="20"/>
              </w:rPr>
            </w:pPr>
            <w:r>
              <w:rPr>
                <w:rFonts w:hint="eastAsia" w:cs="宋体"/>
                <w:color w:val="000000"/>
                <w:sz w:val="20"/>
                <w:szCs w:val="20"/>
              </w:rPr>
              <w:t>3</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1D9ADF81">
            <w:pPr>
              <w:spacing w:line="240" w:lineRule="auto"/>
              <w:jc w:val="center"/>
              <w:rPr>
                <w:rFonts w:cs="宋体"/>
                <w:color w:val="000000"/>
                <w:sz w:val="20"/>
                <w:szCs w:val="20"/>
              </w:rPr>
            </w:pPr>
            <w:r>
              <w:rPr>
                <w:rFonts w:hint="eastAsia" w:cs="宋体"/>
                <w:color w:val="000000"/>
                <w:sz w:val="20"/>
                <w:szCs w:val="20"/>
              </w:rPr>
              <w:t>伸缩支架</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5049F4C">
            <w:pPr>
              <w:spacing w:line="240" w:lineRule="auto"/>
              <w:jc w:val="left"/>
              <w:rPr>
                <w:rFonts w:cs="宋体"/>
                <w:sz w:val="20"/>
                <w:szCs w:val="20"/>
              </w:rPr>
            </w:pPr>
            <w:r>
              <w:rPr>
                <w:rFonts w:hint="eastAsia" w:cs="宋体"/>
                <w:sz w:val="20"/>
                <w:szCs w:val="20"/>
              </w:rPr>
              <w:t>大屏安装支架及线缆，称重不低于200KG；</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830BA6">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43F6F589">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550129B">
            <w:pPr>
              <w:spacing w:line="240" w:lineRule="auto"/>
              <w:jc w:val="center"/>
              <w:rPr>
                <w:rFonts w:hint="eastAsia" w:cs="宋体"/>
                <w:color w:val="000000"/>
                <w:sz w:val="20"/>
                <w:szCs w:val="20"/>
              </w:rPr>
            </w:pPr>
          </w:p>
        </w:tc>
      </w:tr>
      <w:tr w14:paraId="6505564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F363BF9">
            <w:pPr>
              <w:spacing w:line="240" w:lineRule="auto"/>
              <w:jc w:val="center"/>
              <w:rPr>
                <w:rFonts w:cs="宋体"/>
                <w:color w:val="000000"/>
                <w:sz w:val="20"/>
                <w:szCs w:val="20"/>
              </w:rPr>
            </w:pPr>
            <w:r>
              <w:rPr>
                <w:rFonts w:hint="eastAsia" w:cs="宋体"/>
                <w:color w:val="000000"/>
                <w:sz w:val="20"/>
                <w:szCs w:val="20"/>
              </w:rPr>
              <w:t>4</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339E1FA7">
            <w:pPr>
              <w:spacing w:line="240" w:lineRule="auto"/>
              <w:jc w:val="center"/>
              <w:rPr>
                <w:rFonts w:cs="宋体"/>
                <w:color w:val="000000"/>
                <w:sz w:val="20"/>
                <w:szCs w:val="20"/>
              </w:rPr>
            </w:pPr>
            <w:r>
              <w:rPr>
                <w:rFonts w:hint="eastAsia" w:cs="宋体"/>
                <w:color w:val="000000"/>
                <w:sz w:val="20"/>
                <w:szCs w:val="20"/>
              </w:rPr>
              <w:t>视频高清线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D96D05C">
            <w:pPr>
              <w:spacing w:line="240" w:lineRule="auto"/>
              <w:jc w:val="left"/>
              <w:rPr>
                <w:rFonts w:cs="宋体"/>
                <w:sz w:val="20"/>
                <w:szCs w:val="20"/>
              </w:rPr>
            </w:pPr>
            <w:r>
              <w:rPr>
                <w:rFonts w:hint="eastAsia" w:cs="宋体"/>
                <w:sz w:val="20"/>
                <w:szCs w:val="20"/>
              </w:rPr>
              <w:t>20米HDMI线</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FAB769">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7DD115">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8A0DD08">
            <w:pPr>
              <w:spacing w:line="240" w:lineRule="auto"/>
              <w:jc w:val="center"/>
              <w:rPr>
                <w:rFonts w:hint="eastAsia" w:cs="宋体"/>
                <w:color w:val="000000"/>
                <w:sz w:val="20"/>
                <w:szCs w:val="20"/>
              </w:rPr>
            </w:pPr>
          </w:p>
        </w:tc>
      </w:tr>
      <w:tr w14:paraId="122BF08F">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C86A7B9">
            <w:pPr>
              <w:spacing w:line="240" w:lineRule="auto"/>
              <w:jc w:val="center"/>
              <w:rPr>
                <w:rFonts w:cs="宋体"/>
                <w:color w:val="000000"/>
                <w:sz w:val="20"/>
                <w:szCs w:val="20"/>
              </w:rPr>
            </w:pPr>
            <w:r>
              <w:rPr>
                <w:rFonts w:hint="eastAsia" w:cs="宋体"/>
                <w:color w:val="000000"/>
                <w:sz w:val="20"/>
                <w:szCs w:val="20"/>
              </w:rPr>
              <w:t>5</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77E8A3E9">
            <w:pPr>
              <w:spacing w:line="240" w:lineRule="auto"/>
              <w:jc w:val="center"/>
              <w:rPr>
                <w:rFonts w:cs="宋体"/>
                <w:color w:val="000000"/>
                <w:sz w:val="20"/>
                <w:szCs w:val="20"/>
              </w:rPr>
            </w:pPr>
            <w:r>
              <w:rPr>
                <w:rFonts w:hint="eastAsia" w:cs="宋体"/>
                <w:color w:val="000000"/>
                <w:sz w:val="20"/>
                <w:szCs w:val="20"/>
              </w:rPr>
              <w:t>24口接入交换机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3D3308AE">
            <w:pPr>
              <w:spacing w:line="240" w:lineRule="auto"/>
              <w:jc w:val="left"/>
              <w:rPr>
                <w:rFonts w:ascii="宋体" w:hAnsi="宋体" w:eastAsia="宋体" w:cs="宋体"/>
                <w:szCs w:val="21"/>
              </w:rPr>
            </w:pPr>
            <w:r>
              <w:rPr>
                <w:rFonts w:hint="eastAsia" w:ascii="宋体" w:hAnsi="宋体" w:eastAsia="宋体" w:cs="宋体"/>
                <w:szCs w:val="21"/>
              </w:rPr>
              <w:t>1.以太网交换机主机,支持不低于24个10/100/1000BASE-T电口；</w:t>
            </w:r>
          </w:p>
          <w:p w14:paraId="1B633E11">
            <w:pPr>
              <w:spacing w:line="240" w:lineRule="auto"/>
              <w:jc w:val="left"/>
              <w:rPr>
                <w:rFonts w:ascii="宋体" w:hAnsi="宋体" w:eastAsia="宋体" w:cs="宋体"/>
                <w:szCs w:val="21"/>
              </w:rPr>
            </w:pPr>
            <w:r>
              <w:rPr>
                <w:rFonts w:hint="eastAsia" w:ascii="宋体" w:hAnsi="宋体" w:eastAsia="宋体" w:cs="宋体"/>
                <w:szCs w:val="21"/>
              </w:rPr>
              <w:t>2.支持不低于2个1G/10G BASE-X SFP+端口；</w:t>
            </w:r>
          </w:p>
          <w:p w14:paraId="64D37BF6">
            <w:pPr>
              <w:spacing w:line="240" w:lineRule="auto"/>
              <w:jc w:val="left"/>
              <w:rPr>
                <w:rFonts w:hint="eastAsia" w:ascii="宋体" w:hAnsi="宋体" w:eastAsia="宋体" w:cs="宋体"/>
                <w:b/>
                <w:bCs/>
                <w:szCs w:val="21"/>
                <w:lang w:eastAsia="zh-CN"/>
              </w:rPr>
            </w:pPr>
            <w:r>
              <w:rPr>
                <w:rFonts w:hint="eastAsia" w:ascii="宋体" w:hAnsi="宋体" w:eastAsia="宋体" w:cs="宋体"/>
                <w:szCs w:val="21"/>
              </w:rPr>
              <w:t>3.浪涌(冲击)抗扰度试验:浪涌波形:1.2/50us;脉冲电压:土2kV(AC供电,线-地);±1kV(AC供电,线-线);脉冲数量:5个/极性;在试验期间,性能降低是允许的,然而在试验之后,工作状态不应改变,存储的数据不应丢失</w:t>
            </w:r>
            <w:r>
              <w:rPr>
                <w:rFonts w:hint="eastAsia" w:ascii="宋体" w:hAnsi="宋体" w:eastAsia="宋体" w:cs="宋体"/>
                <w:szCs w:val="21"/>
                <w:lang w:eastAsia="zh-CN"/>
              </w:rPr>
              <w:t>。</w:t>
            </w:r>
          </w:p>
          <w:p w14:paraId="4929AC44">
            <w:pPr>
              <w:spacing w:line="240" w:lineRule="auto"/>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Times New Roman"/>
                <w:szCs w:val="21"/>
              </w:rPr>
              <w:t>★</w:t>
            </w:r>
            <w:r>
              <w:rPr>
                <w:rFonts w:hint="eastAsia" w:ascii="宋体" w:hAnsi="宋体" w:eastAsia="宋体" w:cs="宋体"/>
                <w:szCs w:val="21"/>
              </w:rPr>
              <w:t>包转发速率测试:在一定负荷下,被测设备可以观察到正确转发帧的速率。</w:t>
            </w:r>
            <w:r>
              <w:rPr>
                <w:rFonts w:hint="eastAsia" w:ascii="宋体" w:hAnsi="宋体" w:eastAsia="宋体" w:cs="宋体"/>
                <w:b/>
                <w:bCs/>
                <w:szCs w:val="21"/>
              </w:rPr>
              <w:t>（提供第三方有效检测报告复印件）</w:t>
            </w:r>
          </w:p>
          <w:p w14:paraId="395C88EA">
            <w:pPr>
              <w:spacing w:line="240" w:lineRule="auto"/>
              <w:jc w:val="left"/>
              <w:rPr>
                <w:rFonts w:cs="宋体"/>
                <w:sz w:val="20"/>
                <w:szCs w:val="20"/>
              </w:rPr>
            </w:pPr>
            <w:r>
              <w:rPr>
                <w:rFonts w:hint="eastAsia" w:ascii="宋体" w:hAnsi="宋体" w:eastAsia="宋体" w:cs="宋体"/>
                <w:szCs w:val="21"/>
              </w:rPr>
              <w:t>5.重载丢包率测试:交换机因资源不足引起的包丢失率。以端口能力100%发送数据,计算丢包率。丢包率应为0。</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F2F843B">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8209BCB">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E9DDBD">
            <w:pPr>
              <w:spacing w:line="240" w:lineRule="auto"/>
              <w:jc w:val="center"/>
              <w:rPr>
                <w:rFonts w:hint="eastAsia" w:cs="宋体"/>
                <w:color w:val="000000"/>
                <w:sz w:val="20"/>
                <w:szCs w:val="20"/>
              </w:rPr>
            </w:pPr>
          </w:p>
        </w:tc>
      </w:tr>
      <w:tr w14:paraId="59FADAF9">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AAE3EA5">
            <w:pPr>
              <w:spacing w:line="240" w:lineRule="auto"/>
              <w:jc w:val="center"/>
              <w:rPr>
                <w:rFonts w:cs="宋体"/>
                <w:color w:val="000000"/>
                <w:sz w:val="20"/>
                <w:szCs w:val="20"/>
              </w:rPr>
            </w:pPr>
            <w:r>
              <w:rPr>
                <w:rFonts w:hint="eastAsia" w:cs="宋体"/>
                <w:color w:val="000000"/>
                <w:sz w:val="20"/>
                <w:szCs w:val="20"/>
              </w:rPr>
              <w:t>6</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6DA9C55C">
            <w:pPr>
              <w:spacing w:line="240" w:lineRule="auto"/>
              <w:jc w:val="center"/>
              <w:rPr>
                <w:rFonts w:cs="宋体"/>
                <w:color w:val="000000"/>
                <w:sz w:val="20"/>
                <w:szCs w:val="20"/>
              </w:rPr>
            </w:pPr>
            <w:r>
              <w:rPr>
                <w:rFonts w:hint="eastAsia" w:cs="宋体"/>
                <w:color w:val="000000"/>
                <w:sz w:val="20"/>
                <w:szCs w:val="20"/>
              </w:rPr>
              <w:t>24口汇聚交换机</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4D6052B">
            <w:pPr>
              <w:spacing w:line="240" w:lineRule="auto"/>
              <w:jc w:val="left"/>
              <w:rPr>
                <w:rFonts w:cs="宋体"/>
                <w:sz w:val="20"/>
                <w:szCs w:val="20"/>
              </w:rPr>
            </w:pPr>
            <w:r>
              <w:rPr>
                <w:rFonts w:hint="eastAsia" w:cs="宋体"/>
                <w:sz w:val="20"/>
                <w:szCs w:val="20"/>
              </w:rPr>
              <w:t>1.不低于24个千兆SFP光口；</w:t>
            </w:r>
          </w:p>
          <w:p w14:paraId="2E446D87">
            <w:pPr>
              <w:spacing w:line="240" w:lineRule="auto"/>
              <w:jc w:val="left"/>
              <w:rPr>
                <w:rFonts w:cs="宋体"/>
                <w:sz w:val="20"/>
                <w:szCs w:val="20"/>
              </w:rPr>
            </w:pPr>
            <w:r>
              <w:rPr>
                <w:rFonts w:hint="eastAsia" w:cs="宋体"/>
                <w:sz w:val="20"/>
                <w:szCs w:val="20"/>
              </w:rPr>
              <w:t>2.不低于8个复用的千兆10/100/1000Base-T以太网端口Combo；</w:t>
            </w:r>
          </w:p>
          <w:p w14:paraId="1607E215">
            <w:pPr>
              <w:spacing w:line="240" w:lineRule="auto"/>
              <w:jc w:val="left"/>
              <w:rPr>
                <w:rFonts w:cs="宋体"/>
                <w:sz w:val="20"/>
                <w:szCs w:val="20"/>
              </w:rPr>
            </w:pPr>
            <w:r>
              <w:rPr>
                <w:rFonts w:hint="eastAsia" w:cs="宋体"/>
                <w:sz w:val="20"/>
                <w:szCs w:val="20"/>
              </w:rPr>
              <w:t>3.不低于4个万兆SFP+光口；</w:t>
            </w:r>
          </w:p>
          <w:p w14:paraId="648691E0">
            <w:pPr>
              <w:spacing w:line="240" w:lineRule="auto"/>
              <w:jc w:val="left"/>
              <w:rPr>
                <w:rFonts w:cs="宋体"/>
                <w:sz w:val="20"/>
                <w:szCs w:val="20"/>
              </w:rPr>
            </w:pPr>
            <w:r>
              <w:rPr>
                <w:rFonts w:hint="eastAsia" w:cs="宋体"/>
                <w:sz w:val="20"/>
                <w:szCs w:val="20"/>
              </w:rPr>
              <w:t>4.支持交流供电；</w:t>
            </w:r>
          </w:p>
          <w:p w14:paraId="00BB43D8">
            <w:pPr>
              <w:spacing w:line="240" w:lineRule="auto"/>
              <w:jc w:val="left"/>
              <w:rPr>
                <w:rFonts w:cs="宋体"/>
                <w:sz w:val="20"/>
                <w:szCs w:val="20"/>
              </w:rPr>
            </w:pPr>
            <w:r>
              <w:rPr>
                <w:rFonts w:hint="eastAsia" w:cs="宋体"/>
                <w:sz w:val="20"/>
                <w:szCs w:val="20"/>
              </w:rPr>
              <w:t>5.</w:t>
            </w:r>
            <w:r>
              <w:rPr>
                <w:rFonts w:hint="eastAsia" w:ascii="宋体" w:hAnsi="宋体" w:eastAsia="宋体" w:cs="Times New Roman"/>
                <w:szCs w:val="21"/>
              </w:rPr>
              <w:t>★</w:t>
            </w:r>
            <w:r>
              <w:rPr>
                <w:rFonts w:hint="eastAsia" w:cs="宋体"/>
                <w:sz w:val="20"/>
                <w:szCs w:val="20"/>
              </w:rPr>
              <w:t>支持EAPS以太网链路自动保护协议，环网切换＜50ms。</w:t>
            </w:r>
            <w:r>
              <w:rPr>
                <w:rFonts w:hint="eastAsia" w:cs="宋体"/>
                <w:b/>
                <w:bCs/>
                <w:sz w:val="20"/>
                <w:szCs w:val="20"/>
              </w:rPr>
              <w:t>（提供</w:t>
            </w:r>
            <w:r>
              <w:rPr>
                <w:rFonts w:hint="eastAsia" w:ascii="宋体" w:hAnsi="宋体" w:eastAsia="宋体" w:cs="宋体"/>
                <w:b/>
                <w:bCs/>
                <w:szCs w:val="21"/>
              </w:rPr>
              <w:t>第三方</w:t>
            </w:r>
            <w:r>
              <w:rPr>
                <w:rFonts w:hint="eastAsia" w:cs="宋体"/>
                <w:b/>
                <w:bCs/>
                <w:sz w:val="20"/>
                <w:szCs w:val="20"/>
              </w:rPr>
              <w:t>有效检测报告复印件）</w:t>
            </w:r>
          </w:p>
          <w:p w14:paraId="5A61A937">
            <w:pPr>
              <w:spacing w:line="240" w:lineRule="auto"/>
              <w:jc w:val="left"/>
              <w:rPr>
                <w:rFonts w:cs="宋体"/>
                <w:sz w:val="20"/>
                <w:szCs w:val="20"/>
              </w:rPr>
            </w:pPr>
            <w:r>
              <w:rPr>
                <w:rFonts w:hint="eastAsia" w:cs="宋体"/>
                <w:sz w:val="20"/>
                <w:szCs w:val="20"/>
              </w:rPr>
              <w:t>6.</w:t>
            </w:r>
            <w:r>
              <w:rPr>
                <w:rFonts w:hint="eastAsia" w:ascii="宋体" w:hAnsi="宋体" w:eastAsia="宋体" w:cs="Times New Roman"/>
                <w:szCs w:val="21"/>
              </w:rPr>
              <w:t>★</w:t>
            </w:r>
            <w:r>
              <w:rPr>
                <w:rFonts w:hint="eastAsia" w:cs="宋体"/>
                <w:sz w:val="20"/>
                <w:szCs w:val="20"/>
              </w:rPr>
              <w:t>支持二层、三层、四层ACL，支持IPv4、IPv6 ACL，支持VLAN ACL，</w:t>
            </w:r>
          </w:p>
          <w:p w14:paraId="7CC9BEF3">
            <w:pPr>
              <w:spacing w:line="240" w:lineRule="auto"/>
              <w:jc w:val="left"/>
              <w:rPr>
                <w:rFonts w:cs="宋体"/>
                <w:sz w:val="20"/>
                <w:szCs w:val="20"/>
              </w:rPr>
            </w:pPr>
            <w:r>
              <w:rPr>
                <w:rFonts w:hint="eastAsia" w:cs="宋体"/>
                <w:sz w:val="20"/>
                <w:szCs w:val="20"/>
              </w:rPr>
              <w:t>支持标准和扩展ACL，支持IP ACL、支持基于源/目的IP、三层IP协议号、TCP/UDP四层端口号、IP优先级、ToS、时间范围对数据进行过滤。</w:t>
            </w:r>
            <w:r>
              <w:rPr>
                <w:rFonts w:hint="eastAsia" w:cs="宋体"/>
                <w:b/>
                <w:bCs/>
                <w:sz w:val="20"/>
                <w:szCs w:val="20"/>
              </w:rPr>
              <w:t>（提供</w:t>
            </w:r>
            <w:r>
              <w:rPr>
                <w:rFonts w:hint="eastAsia" w:ascii="宋体" w:hAnsi="宋体" w:eastAsia="宋体" w:cs="宋体"/>
                <w:b/>
                <w:bCs/>
                <w:szCs w:val="21"/>
              </w:rPr>
              <w:t>第三方</w:t>
            </w:r>
            <w:r>
              <w:rPr>
                <w:rFonts w:hint="eastAsia" w:cs="宋体"/>
                <w:b/>
                <w:bCs/>
                <w:sz w:val="20"/>
                <w:szCs w:val="20"/>
              </w:rPr>
              <w:t>有效检测报告复印件）</w:t>
            </w:r>
          </w:p>
          <w:p w14:paraId="2CFDE528">
            <w:pPr>
              <w:spacing w:line="240" w:lineRule="auto"/>
              <w:jc w:val="left"/>
              <w:rPr>
                <w:rFonts w:cs="宋体"/>
                <w:sz w:val="20"/>
                <w:szCs w:val="20"/>
              </w:rPr>
            </w:pPr>
            <w:r>
              <w:rPr>
                <w:rFonts w:hint="eastAsia" w:cs="宋体"/>
                <w:sz w:val="20"/>
                <w:szCs w:val="20"/>
              </w:rPr>
              <w:t>7.支持基于L2/L3/L4协议头各字段的流量分类；</w:t>
            </w:r>
          </w:p>
          <w:p w14:paraId="28A5475A">
            <w:pPr>
              <w:spacing w:line="240" w:lineRule="auto"/>
              <w:jc w:val="left"/>
              <w:rPr>
                <w:rFonts w:cs="宋体"/>
                <w:sz w:val="20"/>
                <w:szCs w:val="20"/>
              </w:rPr>
            </w:pPr>
            <w:r>
              <w:rPr>
                <w:rFonts w:hint="eastAsia" w:cs="宋体"/>
                <w:sz w:val="20"/>
                <w:szCs w:val="20"/>
              </w:rPr>
              <w:t>8.支持流量监管、流量整形和限速；</w:t>
            </w:r>
          </w:p>
          <w:p w14:paraId="5DAB3C17">
            <w:pPr>
              <w:spacing w:line="240" w:lineRule="auto"/>
              <w:jc w:val="left"/>
              <w:rPr>
                <w:rFonts w:cs="宋体"/>
                <w:sz w:val="20"/>
                <w:szCs w:val="20"/>
              </w:rPr>
            </w:pPr>
            <w:r>
              <w:rPr>
                <w:rFonts w:hint="eastAsia" w:cs="宋体"/>
                <w:sz w:val="20"/>
                <w:szCs w:val="20"/>
              </w:rPr>
              <w:t>9.支持802.1P/DSCP优先级重新标记；</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0241604">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FBE404A">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BE778AF">
            <w:pPr>
              <w:spacing w:line="240" w:lineRule="auto"/>
              <w:jc w:val="center"/>
              <w:rPr>
                <w:rFonts w:hint="eastAsia" w:cs="宋体"/>
                <w:color w:val="000000"/>
                <w:sz w:val="20"/>
                <w:szCs w:val="20"/>
              </w:rPr>
            </w:pPr>
          </w:p>
        </w:tc>
      </w:tr>
      <w:tr w14:paraId="063FA934">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667A562">
            <w:pPr>
              <w:spacing w:line="240" w:lineRule="auto"/>
              <w:jc w:val="center"/>
              <w:rPr>
                <w:rFonts w:cs="宋体"/>
                <w:color w:val="000000"/>
                <w:sz w:val="20"/>
                <w:szCs w:val="20"/>
              </w:rPr>
            </w:pPr>
            <w:r>
              <w:rPr>
                <w:rFonts w:hint="eastAsia" w:cs="宋体"/>
                <w:color w:val="000000"/>
                <w:sz w:val="20"/>
                <w:szCs w:val="20"/>
              </w:rPr>
              <w:t>7</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36AD8296">
            <w:pPr>
              <w:spacing w:line="240" w:lineRule="auto"/>
              <w:jc w:val="center"/>
              <w:rPr>
                <w:rFonts w:cs="宋体"/>
                <w:color w:val="000000"/>
                <w:sz w:val="20"/>
                <w:szCs w:val="20"/>
              </w:rPr>
            </w:pPr>
            <w:r>
              <w:rPr>
                <w:rFonts w:hint="eastAsia" w:cs="宋体"/>
                <w:color w:val="000000"/>
                <w:sz w:val="20"/>
                <w:szCs w:val="20"/>
              </w:rPr>
              <w:t>网络跳线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BC426AB">
            <w:pPr>
              <w:spacing w:line="240" w:lineRule="auto"/>
              <w:jc w:val="left"/>
              <w:rPr>
                <w:rFonts w:cs="宋体"/>
                <w:sz w:val="20"/>
                <w:szCs w:val="20"/>
              </w:rPr>
            </w:pPr>
            <w:r>
              <w:rPr>
                <w:rFonts w:hint="eastAsia" w:cs="宋体"/>
                <w:sz w:val="20"/>
                <w:szCs w:val="20"/>
              </w:rPr>
              <w:t>2m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3722E2F">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2B3006E8">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441B9EF">
            <w:pPr>
              <w:spacing w:line="240" w:lineRule="auto"/>
              <w:jc w:val="center"/>
              <w:rPr>
                <w:rFonts w:hint="eastAsia" w:cs="宋体"/>
                <w:color w:val="000000"/>
                <w:sz w:val="20"/>
                <w:szCs w:val="20"/>
              </w:rPr>
            </w:pPr>
          </w:p>
        </w:tc>
      </w:tr>
      <w:tr w14:paraId="5391077D">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7FB4C8E">
            <w:pPr>
              <w:spacing w:line="240" w:lineRule="auto"/>
              <w:jc w:val="center"/>
              <w:rPr>
                <w:rFonts w:cs="宋体"/>
                <w:color w:val="000000"/>
                <w:sz w:val="20"/>
                <w:szCs w:val="20"/>
              </w:rPr>
            </w:pPr>
            <w:r>
              <w:rPr>
                <w:rFonts w:hint="eastAsia" w:cs="宋体"/>
                <w:color w:val="000000"/>
                <w:sz w:val="20"/>
                <w:szCs w:val="20"/>
              </w:rPr>
              <w:t>8</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25D98366">
            <w:pPr>
              <w:spacing w:line="240" w:lineRule="auto"/>
              <w:jc w:val="center"/>
              <w:rPr>
                <w:rFonts w:cs="宋体"/>
                <w:color w:val="000000"/>
                <w:sz w:val="20"/>
                <w:szCs w:val="20"/>
              </w:rPr>
            </w:pPr>
            <w:r>
              <w:rPr>
                <w:rFonts w:hint="eastAsia" w:cs="宋体"/>
                <w:color w:val="000000"/>
                <w:sz w:val="20"/>
                <w:szCs w:val="20"/>
              </w:rPr>
              <w:t>光纤跳线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EF2E00C">
            <w:pPr>
              <w:spacing w:line="240" w:lineRule="auto"/>
              <w:jc w:val="left"/>
              <w:rPr>
                <w:rFonts w:cs="宋体"/>
                <w:sz w:val="20"/>
                <w:szCs w:val="20"/>
              </w:rPr>
            </w:pPr>
            <w:r>
              <w:rPr>
                <w:rFonts w:hint="eastAsia" w:cs="宋体"/>
                <w:sz w:val="20"/>
                <w:szCs w:val="20"/>
              </w:rPr>
              <w:t>2m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4C4F47A3">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637245">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C41506C">
            <w:pPr>
              <w:spacing w:line="240" w:lineRule="auto"/>
              <w:jc w:val="center"/>
              <w:rPr>
                <w:rFonts w:hint="eastAsia" w:cs="宋体"/>
                <w:color w:val="000000"/>
                <w:sz w:val="20"/>
                <w:szCs w:val="20"/>
              </w:rPr>
            </w:pPr>
          </w:p>
        </w:tc>
      </w:tr>
      <w:tr w14:paraId="6FA9B7F8">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8E29CD1">
            <w:pPr>
              <w:spacing w:line="240" w:lineRule="auto"/>
              <w:jc w:val="center"/>
              <w:rPr>
                <w:rFonts w:cs="宋体"/>
                <w:color w:val="000000"/>
                <w:sz w:val="20"/>
                <w:szCs w:val="20"/>
              </w:rPr>
            </w:pPr>
            <w:r>
              <w:rPr>
                <w:rFonts w:hint="eastAsia" w:cs="宋体"/>
                <w:color w:val="000000"/>
                <w:sz w:val="20"/>
                <w:szCs w:val="20"/>
              </w:rPr>
              <w:t>9</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56750351">
            <w:pPr>
              <w:spacing w:line="240" w:lineRule="auto"/>
              <w:jc w:val="center"/>
              <w:rPr>
                <w:rFonts w:cs="宋体"/>
                <w:color w:val="000000"/>
                <w:sz w:val="20"/>
                <w:szCs w:val="20"/>
              </w:rPr>
            </w:pPr>
            <w:r>
              <w:rPr>
                <w:rFonts w:hint="eastAsia" w:cs="宋体"/>
                <w:color w:val="000000"/>
                <w:sz w:val="20"/>
                <w:szCs w:val="20"/>
              </w:rPr>
              <w:t>配线架</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21EC699">
            <w:pPr>
              <w:spacing w:line="240" w:lineRule="auto"/>
              <w:jc w:val="left"/>
              <w:rPr>
                <w:rFonts w:cs="宋体"/>
                <w:sz w:val="20"/>
                <w:szCs w:val="20"/>
              </w:rPr>
            </w:pPr>
            <w:r>
              <w:rPr>
                <w:rFonts w:hint="eastAsia" w:cs="宋体"/>
                <w:sz w:val="20"/>
                <w:szCs w:val="20"/>
              </w:rPr>
              <w:t>24口</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9A7C6A3">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3CA944CF">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41330A4">
            <w:pPr>
              <w:spacing w:line="240" w:lineRule="auto"/>
              <w:jc w:val="center"/>
              <w:rPr>
                <w:rFonts w:hint="eastAsia" w:cs="宋体"/>
                <w:color w:val="000000"/>
                <w:sz w:val="20"/>
                <w:szCs w:val="20"/>
              </w:rPr>
            </w:pPr>
          </w:p>
        </w:tc>
      </w:tr>
      <w:tr w14:paraId="6EF7E7C7">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B109BAC">
            <w:pPr>
              <w:spacing w:line="240" w:lineRule="auto"/>
              <w:jc w:val="center"/>
              <w:rPr>
                <w:rFonts w:cs="宋体"/>
                <w:color w:val="000000"/>
                <w:sz w:val="20"/>
                <w:szCs w:val="20"/>
              </w:rPr>
            </w:pPr>
            <w:r>
              <w:rPr>
                <w:rFonts w:hint="eastAsia" w:cs="宋体"/>
                <w:color w:val="000000"/>
                <w:sz w:val="20"/>
                <w:szCs w:val="20"/>
              </w:rPr>
              <w:t>10</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22D856">
            <w:pPr>
              <w:spacing w:line="240" w:lineRule="auto"/>
              <w:jc w:val="center"/>
              <w:rPr>
                <w:rFonts w:cs="宋体"/>
                <w:color w:val="000000"/>
                <w:sz w:val="20"/>
                <w:szCs w:val="20"/>
              </w:rPr>
            </w:pPr>
            <w:r>
              <w:rPr>
                <w:rFonts w:hint="eastAsia" w:cs="宋体"/>
                <w:color w:val="000000"/>
                <w:sz w:val="20"/>
                <w:szCs w:val="20"/>
              </w:rPr>
              <w:t>理线架</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7C1593B">
            <w:pPr>
              <w:spacing w:line="240" w:lineRule="auto"/>
              <w:jc w:val="left"/>
              <w:rPr>
                <w:rFonts w:cs="宋体"/>
                <w:sz w:val="20"/>
                <w:szCs w:val="20"/>
              </w:rPr>
            </w:pPr>
            <w:r>
              <w:rPr>
                <w:rFonts w:hint="eastAsia" w:cs="宋体"/>
                <w:sz w:val="20"/>
                <w:szCs w:val="20"/>
              </w:rPr>
              <w:t>24口</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99100CD">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EC5D55">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022C979">
            <w:pPr>
              <w:spacing w:line="240" w:lineRule="auto"/>
              <w:jc w:val="center"/>
              <w:rPr>
                <w:rFonts w:hint="eastAsia" w:cs="宋体"/>
                <w:color w:val="000000"/>
                <w:sz w:val="20"/>
                <w:szCs w:val="20"/>
              </w:rPr>
            </w:pPr>
          </w:p>
        </w:tc>
      </w:tr>
      <w:tr w14:paraId="2EE5C4FC">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62DF387">
            <w:pPr>
              <w:spacing w:line="240" w:lineRule="auto"/>
              <w:jc w:val="center"/>
              <w:rPr>
                <w:rFonts w:cs="宋体"/>
                <w:color w:val="000000"/>
                <w:sz w:val="20"/>
                <w:szCs w:val="20"/>
              </w:rPr>
            </w:pPr>
            <w:r>
              <w:rPr>
                <w:rFonts w:hint="eastAsia" w:cs="宋体"/>
                <w:color w:val="000000"/>
                <w:sz w:val="20"/>
                <w:szCs w:val="20"/>
              </w:rPr>
              <w:t>11</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71514E39">
            <w:pPr>
              <w:spacing w:line="240" w:lineRule="auto"/>
              <w:jc w:val="center"/>
              <w:rPr>
                <w:rFonts w:cs="宋体"/>
                <w:color w:val="000000"/>
                <w:sz w:val="20"/>
                <w:szCs w:val="20"/>
              </w:rPr>
            </w:pPr>
            <w:r>
              <w:rPr>
                <w:rFonts w:hint="eastAsia" w:cs="宋体"/>
                <w:color w:val="000000"/>
                <w:sz w:val="20"/>
                <w:szCs w:val="20"/>
              </w:rPr>
              <w:t>电源线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4F1ABB6">
            <w:pPr>
              <w:spacing w:line="240" w:lineRule="auto"/>
              <w:jc w:val="left"/>
              <w:rPr>
                <w:rFonts w:cs="宋体"/>
                <w:sz w:val="20"/>
                <w:szCs w:val="20"/>
              </w:rPr>
            </w:pPr>
            <w:r>
              <w:rPr>
                <w:rFonts w:hint="eastAsia" w:cs="宋体"/>
                <w:sz w:val="20"/>
                <w:szCs w:val="20"/>
              </w:rPr>
              <w:t>rvv3*2.5</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FE8C597">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2C781BC5">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8B5144C">
            <w:pPr>
              <w:spacing w:line="240" w:lineRule="auto"/>
              <w:jc w:val="center"/>
              <w:rPr>
                <w:rFonts w:hint="eastAsia" w:cs="宋体"/>
                <w:color w:val="000000"/>
                <w:sz w:val="20"/>
                <w:szCs w:val="20"/>
              </w:rPr>
            </w:pPr>
          </w:p>
        </w:tc>
      </w:tr>
      <w:tr w14:paraId="68665FC3">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9284027">
            <w:pPr>
              <w:spacing w:line="240" w:lineRule="auto"/>
              <w:jc w:val="center"/>
              <w:rPr>
                <w:rFonts w:cs="宋体"/>
                <w:color w:val="000000"/>
                <w:sz w:val="20"/>
                <w:szCs w:val="20"/>
              </w:rPr>
            </w:pPr>
            <w:r>
              <w:rPr>
                <w:rFonts w:hint="eastAsia" w:cs="宋体"/>
                <w:color w:val="000000"/>
                <w:sz w:val="20"/>
                <w:szCs w:val="20"/>
              </w:rPr>
              <w:t>12</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C3CC6C">
            <w:pPr>
              <w:spacing w:line="240" w:lineRule="auto"/>
              <w:jc w:val="center"/>
              <w:rPr>
                <w:rFonts w:cs="宋体"/>
                <w:color w:val="000000"/>
                <w:sz w:val="20"/>
                <w:szCs w:val="20"/>
              </w:rPr>
            </w:pPr>
            <w:r>
              <w:rPr>
                <w:rFonts w:hint="eastAsia" w:cs="宋体"/>
                <w:color w:val="000000"/>
                <w:sz w:val="20"/>
                <w:szCs w:val="20"/>
              </w:rPr>
              <w:t>二三插面板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CDF0949">
            <w:pPr>
              <w:spacing w:line="240" w:lineRule="auto"/>
              <w:jc w:val="left"/>
              <w:rPr>
                <w:rFonts w:cs="宋体"/>
                <w:sz w:val="20"/>
                <w:szCs w:val="20"/>
              </w:rPr>
            </w:pPr>
            <w:r>
              <w:rPr>
                <w:rFonts w:hint="eastAsia" w:cs="宋体"/>
                <w:sz w:val="20"/>
                <w:szCs w:val="20"/>
              </w:rPr>
              <w:t>插座面板</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DE695B8">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2C1F88">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59EE73D">
            <w:pPr>
              <w:spacing w:line="240" w:lineRule="auto"/>
              <w:jc w:val="center"/>
              <w:rPr>
                <w:rFonts w:hint="eastAsia" w:cs="宋体"/>
                <w:color w:val="000000"/>
                <w:sz w:val="20"/>
                <w:szCs w:val="20"/>
              </w:rPr>
            </w:pPr>
          </w:p>
        </w:tc>
      </w:tr>
      <w:tr w14:paraId="3AC90B6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A21C454">
            <w:pPr>
              <w:spacing w:line="240" w:lineRule="auto"/>
              <w:jc w:val="left"/>
              <w:rPr>
                <w:rFonts w:cs="宋体"/>
                <w:b/>
                <w:bCs/>
                <w:color w:val="000000"/>
                <w:sz w:val="20"/>
                <w:szCs w:val="20"/>
              </w:rPr>
            </w:pPr>
            <w:r>
              <w:rPr>
                <w:rFonts w:hint="eastAsia" w:cs="宋体"/>
                <w:b/>
                <w:bCs/>
                <w:color w:val="000000"/>
                <w:sz w:val="20"/>
                <w:szCs w:val="20"/>
              </w:rPr>
              <w:t>五、</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53E0C2">
            <w:pPr>
              <w:spacing w:line="240" w:lineRule="auto"/>
              <w:jc w:val="left"/>
              <w:rPr>
                <w:rFonts w:cs="宋体"/>
                <w:b/>
                <w:bCs/>
                <w:color w:val="000000"/>
                <w:sz w:val="20"/>
                <w:szCs w:val="20"/>
              </w:rPr>
            </w:pPr>
            <w:r>
              <w:rPr>
                <w:rFonts w:hint="eastAsia" w:cs="宋体"/>
                <w:b/>
                <w:bCs/>
                <w:color w:val="000000"/>
                <w:sz w:val="20"/>
                <w:szCs w:val="20"/>
              </w:rPr>
              <w:t>共享设施建设</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8964F25">
            <w:pPr>
              <w:widowControl/>
              <w:spacing w:line="240" w:lineRule="auto"/>
              <w:textAlignment w:val="center"/>
              <w:rPr>
                <w:rFonts w:cs="宋体"/>
                <w:color w:val="000000"/>
                <w:sz w:val="20"/>
                <w:szCs w:val="20"/>
              </w:rPr>
            </w:pP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278F360">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3E33FB5C">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138477">
            <w:pPr>
              <w:spacing w:line="240" w:lineRule="auto"/>
              <w:jc w:val="center"/>
              <w:rPr>
                <w:rFonts w:cs="宋体"/>
                <w:color w:val="000000"/>
                <w:sz w:val="20"/>
                <w:szCs w:val="20"/>
              </w:rPr>
            </w:pPr>
          </w:p>
        </w:tc>
      </w:tr>
      <w:tr w14:paraId="200F8451">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DA814D9">
            <w:pPr>
              <w:spacing w:line="240" w:lineRule="auto"/>
              <w:jc w:val="center"/>
              <w:rPr>
                <w:rFonts w:cs="宋体"/>
                <w:color w:val="000000"/>
                <w:sz w:val="20"/>
                <w:szCs w:val="20"/>
              </w:rPr>
            </w:pPr>
            <w:r>
              <w:rPr>
                <w:rFonts w:hint="eastAsia" w:cs="宋体"/>
                <w:color w:val="000000"/>
                <w:sz w:val="20"/>
                <w:szCs w:val="20"/>
              </w:rPr>
              <w:t>1</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3E1F7564">
            <w:pPr>
              <w:spacing w:line="240" w:lineRule="auto"/>
              <w:jc w:val="center"/>
              <w:rPr>
                <w:rFonts w:cs="宋体"/>
                <w:color w:val="000000"/>
                <w:sz w:val="20"/>
                <w:szCs w:val="20"/>
              </w:rPr>
            </w:pPr>
            <w:r>
              <w:rPr>
                <w:rFonts w:hint="eastAsia" w:cs="宋体"/>
                <w:color w:val="000000"/>
                <w:sz w:val="20"/>
                <w:szCs w:val="20"/>
              </w:rPr>
              <w:t>无线投屏</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2B9F7E0">
            <w:pPr>
              <w:spacing w:line="240" w:lineRule="auto"/>
              <w:jc w:val="left"/>
              <w:rPr>
                <w:rFonts w:cs="宋体"/>
                <w:sz w:val="20"/>
                <w:szCs w:val="20"/>
              </w:rPr>
            </w:pPr>
            <w:r>
              <w:rPr>
                <w:rFonts w:hint="eastAsia" w:cs="宋体"/>
                <w:sz w:val="20"/>
                <w:szCs w:val="20"/>
              </w:rPr>
              <w:t>分辨率：4K；连接方式：USB；</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132BC85">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30FC76D1">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D478B84">
            <w:pPr>
              <w:spacing w:line="240" w:lineRule="auto"/>
              <w:jc w:val="center"/>
              <w:rPr>
                <w:rFonts w:hint="eastAsia" w:cs="宋体"/>
                <w:color w:val="000000"/>
                <w:sz w:val="20"/>
                <w:szCs w:val="20"/>
              </w:rPr>
            </w:pPr>
          </w:p>
        </w:tc>
      </w:tr>
      <w:tr w14:paraId="34ED9247">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BF74BD6">
            <w:pPr>
              <w:spacing w:line="240" w:lineRule="auto"/>
              <w:jc w:val="center"/>
              <w:rPr>
                <w:rFonts w:cs="宋体"/>
                <w:color w:val="000000"/>
                <w:sz w:val="20"/>
                <w:szCs w:val="20"/>
              </w:rPr>
            </w:pPr>
            <w:r>
              <w:rPr>
                <w:rFonts w:hint="eastAsia" w:cs="宋体"/>
                <w:color w:val="000000"/>
                <w:sz w:val="20"/>
                <w:szCs w:val="20"/>
              </w:rPr>
              <w:t>2</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ACB7FD">
            <w:pPr>
              <w:spacing w:line="240" w:lineRule="auto"/>
              <w:jc w:val="center"/>
              <w:rPr>
                <w:rFonts w:cs="宋体"/>
                <w:color w:val="000000"/>
                <w:sz w:val="20"/>
                <w:szCs w:val="20"/>
              </w:rPr>
            </w:pPr>
            <w:r>
              <w:rPr>
                <w:rFonts w:hint="eastAsia" w:cs="宋体"/>
                <w:color w:val="000000"/>
                <w:sz w:val="20"/>
                <w:szCs w:val="20"/>
              </w:rPr>
              <w:t>影音采集终端</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FFDE576">
            <w:pPr>
              <w:spacing w:line="240" w:lineRule="auto"/>
              <w:jc w:val="left"/>
              <w:rPr>
                <w:rFonts w:cs="宋体"/>
                <w:sz w:val="20"/>
                <w:szCs w:val="20"/>
              </w:rPr>
            </w:pPr>
            <w:r>
              <w:rPr>
                <w:rFonts w:hint="eastAsia" w:cs="宋体"/>
                <w:sz w:val="20"/>
                <w:szCs w:val="20"/>
              </w:rPr>
              <w:t>国产优质</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431B6C">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36B53A81">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739858B">
            <w:pPr>
              <w:spacing w:line="240" w:lineRule="auto"/>
              <w:jc w:val="center"/>
              <w:rPr>
                <w:rFonts w:hint="eastAsia" w:cs="宋体"/>
                <w:color w:val="000000"/>
                <w:sz w:val="20"/>
                <w:szCs w:val="20"/>
              </w:rPr>
            </w:pPr>
          </w:p>
        </w:tc>
      </w:tr>
      <w:tr w14:paraId="0335FCA3">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4BBEFB4">
            <w:pPr>
              <w:spacing w:line="240" w:lineRule="auto"/>
              <w:jc w:val="center"/>
              <w:rPr>
                <w:rFonts w:cs="宋体"/>
                <w:color w:val="000000"/>
                <w:sz w:val="20"/>
                <w:szCs w:val="20"/>
              </w:rPr>
            </w:pPr>
            <w:r>
              <w:rPr>
                <w:rFonts w:hint="eastAsia" w:cs="宋体"/>
                <w:color w:val="000000"/>
                <w:sz w:val="20"/>
                <w:szCs w:val="20"/>
              </w:rPr>
              <w:t>3</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313A5DF2">
            <w:pPr>
              <w:spacing w:line="240" w:lineRule="auto"/>
              <w:jc w:val="center"/>
              <w:rPr>
                <w:rFonts w:cs="宋体"/>
                <w:color w:val="000000"/>
                <w:sz w:val="20"/>
                <w:szCs w:val="20"/>
              </w:rPr>
            </w:pPr>
            <w:r>
              <w:rPr>
                <w:rFonts w:hint="eastAsia" w:cs="宋体"/>
                <w:color w:val="000000"/>
                <w:sz w:val="20"/>
                <w:szCs w:val="20"/>
              </w:rPr>
              <w:t>条线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45CBD51">
            <w:pPr>
              <w:spacing w:line="240" w:lineRule="auto"/>
              <w:jc w:val="left"/>
              <w:rPr>
                <w:rFonts w:cs="宋体"/>
                <w:sz w:val="20"/>
                <w:szCs w:val="20"/>
              </w:rPr>
            </w:pPr>
            <w:r>
              <w:rPr>
                <w:rFonts w:hint="eastAsia" w:cs="宋体"/>
                <w:sz w:val="20"/>
                <w:szCs w:val="20"/>
              </w:rPr>
              <w:t>国产优质</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36D2C1">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128D5747">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D41F61">
            <w:pPr>
              <w:spacing w:line="240" w:lineRule="auto"/>
              <w:jc w:val="center"/>
              <w:rPr>
                <w:rFonts w:hint="eastAsia" w:cs="宋体"/>
                <w:color w:val="000000"/>
                <w:sz w:val="20"/>
                <w:szCs w:val="20"/>
              </w:rPr>
            </w:pPr>
          </w:p>
        </w:tc>
      </w:tr>
      <w:tr w14:paraId="4F48AB3D">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4EB97ED">
            <w:pPr>
              <w:spacing w:line="240" w:lineRule="auto"/>
              <w:jc w:val="center"/>
              <w:rPr>
                <w:rFonts w:cs="宋体"/>
                <w:color w:val="000000"/>
                <w:sz w:val="20"/>
                <w:szCs w:val="20"/>
              </w:rPr>
            </w:pPr>
            <w:r>
              <w:rPr>
                <w:rFonts w:hint="eastAsia" w:cs="宋体"/>
                <w:color w:val="000000"/>
                <w:sz w:val="20"/>
                <w:szCs w:val="20"/>
              </w:rPr>
              <w:t>4</w:t>
            </w:r>
          </w:p>
        </w:tc>
        <w:tc>
          <w:tcPr>
            <w:tcW w:w="1275" w:type="dxa"/>
            <w:tcBorders>
              <w:top w:val="nil"/>
              <w:left w:val="nil"/>
              <w:bottom w:val="single" w:color="auto" w:sz="4" w:space="0"/>
              <w:right w:val="single" w:color="auto" w:sz="4" w:space="0"/>
            </w:tcBorders>
            <w:shd w:val="clear" w:color="auto" w:fill="auto"/>
            <w:noWrap/>
            <w:tcMar>
              <w:left w:w="0" w:type="dxa"/>
              <w:right w:w="0" w:type="dxa"/>
            </w:tcMar>
            <w:vAlign w:val="center"/>
          </w:tcPr>
          <w:p w14:paraId="7F96D99C">
            <w:pPr>
              <w:spacing w:line="240" w:lineRule="auto"/>
              <w:jc w:val="center"/>
              <w:rPr>
                <w:rFonts w:cs="宋体"/>
                <w:color w:val="000000"/>
                <w:sz w:val="20"/>
                <w:szCs w:val="20"/>
              </w:rPr>
            </w:pPr>
            <w:r>
              <w:rPr>
                <w:rFonts w:hint="eastAsia" w:cs="宋体"/>
                <w:color w:val="000000"/>
                <w:sz w:val="20"/>
                <w:szCs w:val="20"/>
              </w:rPr>
              <w:t>水晶头</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8AD686B">
            <w:pPr>
              <w:spacing w:line="240" w:lineRule="auto"/>
              <w:jc w:val="left"/>
              <w:rPr>
                <w:rFonts w:cs="宋体"/>
                <w:sz w:val="20"/>
                <w:szCs w:val="20"/>
              </w:rPr>
            </w:pPr>
            <w:r>
              <w:rPr>
                <w:rFonts w:hint="eastAsia" w:cs="宋体"/>
                <w:sz w:val="20"/>
                <w:szCs w:val="20"/>
              </w:rPr>
              <w:t>6类网线接头</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581897F">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49E3ED8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1CA2CB3">
            <w:pPr>
              <w:spacing w:line="240" w:lineRule="auto"/>
              <w:jc w:val="center"/>
              <w:rPr>
                <w:rFonts w:hint="eastAsia" w:cs="宋体"/>
                <w:color w:val="000000"/>
                <w:sz w:val="20"/>
                <w:szCs w:val="20"/>
              </w:rPr>
            </w:pPr>
          </w:p>
        </w:tc>
      </w:tr>
      <w:tr w14:paraId="7E64E8FB">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EAD5710">
            <w:pPr>
              <w:spacing w:line="240" w:lineRule="auto"/>
              <w:jc w:val="center"/>
              <w:rPr>
                <w:rFonts w:cs="宋体"/>
                <w:color w:val="000000"/>
                <w:sz w:val="20"/>
                <w:szCs w:val="20"/>
              </w:rPr>
            </w:pPr>
            <w:r>
              <w:rPr>
                <w:rFonts w:hint="eastAsia" w:cs="宋体"/>
                <w:color w:val="000000"/>
                <w:sz w:val="20"/>
                <w:szCs w:val="20"/>
              </w:rPr>
              <w:t>5</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43CCA3E">
            <w:pPr>
              <w:spacing w:line="240" w:lineRule="auto"/>
              <w:jc w:val="center"/>
              <w:rPr>
                <w:rFonts w:cs="宋体"/>
                <w:color w:val="000000"/>
                <w:sz w:val="20"/>
                <w:szCs w:val="20"/>
              </w:rPr>
            </w:pPr>
            <w:r>
              <w:rPr>
                <w:rFonts w:hint="eastAsia" w:cs="宋体"/>
                <w:color w:val="000000"/>
                <w:sz w:val="20"/>
                <w:szCs w:val="20"/>
              </w:rPr>
              <w:t>理线架</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8F2FAC1">
            <w:pPr>
              <w:spacing w:line="240" w:lineRule="auto"/>
              <w:jc w:val="left"/>
              <w:rPr>
                <w:rFonts w:cs="宋体"/>
                <w:sz w:val="20"/>
                <w:szCs w:val="20"/>
              </w:rPr>
            </w:pPr>
            <w:r>
              <w:rPr>
                <w:rFonts w:hint="eastAsia" w:cs="宋体"/>
                <w:sz w:val="20"/>
                <w:szCs w:val="20"/>
              </w:rPr>
              <w:t>24口</w:t>
            </w:r>
          </w:p>
        </w:tc>
        <w:tc>
          <w:tcPr>
            <w:tcW w:w="1712" w:type="dxa"/>
            <w:tcBorders>
              <w:top w:val="nil"/>
              <w:left w:val="nil"/>
              <w:bottom w:val="single" w:color="auto" w:sz="4" w:space="0"/>
              <w:right w:val="single" w:color="auto" w:sz="4" w:space="0"/>
            </w:tcBorders>
            <w:shd w:val="clear" w:color="auto" w:fill="auto"/>
            <w:tcMar>
              <w:left w:w="0" w:type="dxa"/>
              <w:right w:w="0" w:type="dxa"/>
            </w:tcMar>
            <w:vAlign w:val="center"/>
          </w:tcPr>
          <w:p w14:paraId="7D635E94">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tcMar>
              <w:left w:w="0" w:type="dxa"/>
              <w:right w:w="0" w:type="dxa"/>
            </w:tcMar>
            <w:vAlign w:val="center"/>
          </w:tcPr>
          <w:p w14:paraId="1DE02146">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tcMar>
              <w:left w:w="0" w:type="dxa"/>
              <w:right w:w="0" w:type="dxa"/>
            </w:tcMar>
            <w:vAlign w:val="center"/>
          </w:tcPr>
          <w:p w14:paraId="01FECE03">
            <w:pPr>
              <w:spacing w:line="240" w:lineRule="auto"/>
              <w:jc w:val="center"/>
              <w:rPr>
                <w:rFonts w:hint="eastAsia" w:cs="宋体"/>
                <w:color w:val="000000"/>
                <w:sz w:val="20"/>
                <w:szCs w:val="20"/>
              </w:rPr>
            </w:pPr>
          </w:p>
        </w:tc>
      </w:tr>
      <w:tr w14:paraId="7EA0A96C">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883AC61">
            <w:pPr>
              <w:spacing w:line="240" w:lineRule="auto"/>
              <w:jc w:val="center"/>
              <w:rPr>
                <w:rFonts w:cs="宋体"/>
                <w:color w:val="000000"/>
                <w:sz w:val="20"/>
                <w:szCs w:val="20"/>
              </w:rPr>
            </w:pPr>
            <w:r>
              <w:rPr>
                <w:rFonts w:hint="eastAsia" w:cs="宋体"/>
                <w:color w:val="000000"/>
                <w:sz w:val="20"/>
                <w:szCs w:val="20"/>
              </w:rPr>
              <w:t>6</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43F2EBF">
            <w:pPr>
              <w:spacing w:line="240" w:lineRule="auto"/>
              <w:jc w:val="center"/>
              <w:rPr>
                <w:rFonts w:cs="宋体"/>
                <w:color w:val="000000"/>
                <w:sz w:val="20"/>
                <w:szCs w:val="20"/>
              </w:rPr>
            </w:pPr>
            <w:r>
              <w:rPr>
                <w:rFonts w:hint="eastAsia" w:cs="宋体"/>
                <w:color w:val="000000"/>
                <w:sz w:val="20"/>
                <w:szCs w:val="20"/>
              </w:rPr>
              <w:t>网络跳线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77BC4A0">
            <w:pPr>
              <w:spacing w:line="240" w:lineRule="auto"/>
              <w:jc w:val="left"/>
              <w:rPr>
                <w:rFonts w:cs="宋体"/>
                <w:sz w:val="20"/>
                <w:szCs w:val="20"/>
              </w:rPr>
            </w:pPr>
            <w:r>
              <w:rPr>
                <w:rFonts w:hint="eastAsia" w:cs="宋体"/>
                <w:sz w:val="20"/>
                <w:szCs w:val="20"/>
              </w:rPr>
              <w:t>1.5m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1BD6505">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CE097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427AFF8">
            <w:pPr>
              <w:spacing w:line="240" w:lineRule="auto"/>
              <w:jc w:val="center"/>
              <w:rPr>
                <w:rFonts w:hint="eastAsia" w:cs="宋体"/>
                <w:color w:val="000000"/>
                <w:sz w:val="20"/>
                <w:szCs w:val="20"/>
              </w:rPr>
            </w:pPr>
          </w:p>
        </w:tc>
      </w:tr>
      <w:tr w14:paraId="666A0330">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F65734F">
            <w:pPr>
              <w:spacing w:line="240" w:lineRule="auto"/>
              <w:jc w:val="center"/>
              <w:rPr>
                <w:rFonts w:cs="宋体"/>
                <w:color w:val="000000"/>
                <w:sz w:val="20"/>
                <w:szCs w:val="20"/>
              </w:rPr>
            </w:pPr>
            <w:r>
              <w:rPr>
                <w:rFonts w:hint="eastAsia" w:cs="宋体"/>
                <w:color w:val="000000"/>
                <w:sz w:val="20"/>
                <w:szCs w:val="20"/>
              </w:rPr>
              <w:t>7</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2DBC0E9">
            <w:pPr>
              <w:spacing w:line="240" w:lineRule="auto"/>
              <w:jc w:val="center"/>
              <w:rPr>
                <w:rFonts w:cs="宋体"/>
                <w:color w:val="000000"/>
                <w:sz w:val="20"/>
                <w:szCs w:val="20"/>
              </w:rPr>
            </w:pPr>
            <w:r>
              <w:rPr>
                <w:rFonts w:hint="eastAsia" w:cs="宋体"/>
                <w:color w:val="000000"/>
                <w:sz w:val="20"/>
                <w:szCs w:val="20"/>
              </w:rPr>
              <w:t>光纤跳线</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3CD886E7">
            <w:pPr>
              <w:spacing w:line="240" w:lineRule="auto"/>
              <w:jc w:val="left"/>
              <w:rPr>
                <w:rFonts w:cs="宋体"/>
                <w:sz w:val="20"/>
                <w:szCs w:val="20"/>
              </w:rPr>
            </w:pPr>
            <w:r>
              <w:rPr>
                <w:rFonts w:hint="eastAsia" w:cs="宋体"/>
                <w:sz w:val="20"/>
                <w:szCs w:val="20"/>
              </w:rPr>
              <w:t>2m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8020E00">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900A5E">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05DC3C">
            <w:pPr>
              <w:spacing w:line="240" w:lineRule="auto"/>
              <w:jc w:val="center"/>
              <w:rPr>
                <w:rFonts w:hint="eastAsia" w:cs="宋体"/>
                <w:color w:val="000000"/>
                <w:sz w:val="20"/>
                <w:szCs w:val="20"/>
              </w:rPr>
            </w:pPr>
          </w:p>
        </w:tc>
      </w:tr>
      <w:tr w14:paraId="2D5220A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412F6821">
            <w:pPr>
              <w:spacing w:line="240" w:lineRule="auto"/>
              <w:jc w:val="center"/>
              <w:rPr>
                <w:rFonts w:cs="宋体"/>
                <w:color w:val="000000"/>
                <w:sz w:val="20"/>
                <w:szCs w:val="20"/>
              </w:rPr>
            </w:pPr>
            <w:r>
              <w:rPr>
                <w:rFonts w:hint="eastAsia" w:cs="宋体"/>
                <w:color w:val="000000"/>
                <w:sz w:val="20"/>
                <w:szCs w:val="20"/>
              </w:rPr>
              <w:t>8</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AB1B510">
            <w:pPr>
              <w:spacing w:line="240" w:lineRule="auto"/>
              <w:jc w:val="center"/>
              <w:rPr>
                <w:rFonts w:cs="宋体"/>
                <w:color w:val="000000"/>
                <w:sz w:val="20"/>
                <w:szCs w:val="20"/>
              </w:rPr>
            </w:pPr>
            <w:r>
              <w:rPr>
                <w:rFonts w:hint="eastAsia" w:cs="宋体"/>
                <w:color w:val="000000"/>
                <w:sz w:val="20"/>
                <w:szCs w:val="20"/>
              </w:rPr>
              <w:t>无线讲解器</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6CA32DC7">
            <w:pPr>
              <w:spacing w:line="240" w:lineRule="auto"/>
              <w:jc w:val="left"/>
              <w:rPr>
                <w:rFonts w:cs="宋体"/>
                <w:color w:val="000000"/>
                <w:sz w:val="20"/>
                <w:szCs w:val="20"/>
              </w:rPr>
            </w:pPr>
            <w:r>
              <w:rPr>
                <w:rFonts w:hint="eastAsia" w:cs="宋体"/>
                <w:color w:val="000000"/>
                <w:sz w:val="20"/>
                <w:szCs w:val="20"/>
              </w:rPr>
              <w:t>一、无线发射器</w:t>
            </w:r>
          </w:p>
          <w:p w14:paraId="64C6CA80">
            <w:pPr>
              <w:spacing w:line="240" w:lineRule="auto"/>
              <w:jc w:val="left"/>
              <w:rPr>
                <w:rFonts w:cs="宋体"/>
                <w:color w:val="000000"/>
                <w:sz w:val="20"/>
                <w:szCs w:val="20"/>
              </w:rPr>
            </w:pPr>
            <w:r>
              <w:rPr>
                <w:rFonts w:hint="eastAsia" w:cs="宋体"/>
                <w:color w:val="000000"/>
                <w:sz w:val="20"/>
                <w:szCs w:val="20"/>
              </w:rPr>
              <w:t>1.支持多组同时讲解器互不干扰；</w:t>
            </w:r>
          </w:p>
          <w:p w14:paraId="7FEC54FB">
            <w:pPr>
              <w:spacing w:line="240" w:lineRule="auto"/>
              <w:jc w:val="left"/>
              <w:rPr>
                <w:rFonts w:cs="宋体"/>
                <w:color w:val="000000"/>
                <w:sz w:val="20"/>
                <w:szCs w:val="20"/>
              </w:rPr>
            </w:pPr>
            <w:r>
              <w:rPr>
                <w:rFonts w:hint="eastAsia" w:cs="宋体"/>
                <w:color w:val="000000"/>
                <w:sz w:val="20"/>
                <w:szCs w:val="20"/>
              </w:rPr>
              <w:t>2.频道不低于48个频道；</w:t>
            </w:r>
          </w:p>
          <w:p w14:paraId="76F3C359">
            <w:pPr>
              <w:spacing w:line="240" w:lineRule="auto"/>
              <w:jc w:val="left"/>
              <w:rPr>
                <w:rFonts w:cs="宋体"/>
                <w:color w:val="000000"/>
                <w:sz w:val="20"/>
                <w:szCs w:val="20"/>
              </w:rPr>
            </w:pPr>
            <w:r>
              <w:rPr>
                <w:rFonts w:hint="eastAsia" w:cs="宋体"/>
                <w:color w:val="000000"/>
                <w:sz w:val="20"/>
                <w:szCs w:val="20"/>
              </w:rPr>
              <w:t>3.无线距离不低于500米。</w:t>
            </w:r>
          </w:p>
          <w:p w14:paraId="2C90E9A7">
            <w:pPr>
              <w:spacing w:line="240" w:lineRule="auto"/>
              <w:jc w:val="left"/>
              <w:rPr>
                <w:rFonts w:cs="宋体"/>
                <w:color w:val="000000"/>
                <w:sz w:val="20"/>
                <w:szCs w:val="20"/>
              </w:rPr>
            </w:pPr>
            <w:r>
              <w:rPr>
                <w:rFonts w:hint="eastAsia" w:cs="宋体"/>
                <w:color w:val="000000"/>
                <w:sz w:val="20"/>
                <w:szCs w:val="20"/>
              </w:rPr>
              <w:t>4.波段支持UHF794-806MHZ；</w:t>
            </w:r>
          </w:p>
          <w:p w14:paraId="35141796">
            <w:pPr>
              <w:spacing w:line="240" w:lineRule="auto"/>
              <w:jc w:val="left"/>
              <w:rPr>
                <w:rFonts w:cs="宋体"/>
                <w:color w:val="000000"/>
                <w:sz w:val="20"/>
                <w:szCs w:val="20"/>
              </w:rPr>
            </w:pPr>
            <w:r>
              <w:rPr>
                <w:rFonts w:hint="eastAsia" w:cs="宋体"/>
                <w:color w:val="000000"/>
                <w:sz w:val="20"/>
                <w:szCs w:val="20"/>
              </w:rPr>
              <w:t>5.内置锂电池，使用时间不低于20小时；</w:t>
            </w:r>
          </w:p>
          <w:p w14:paraId="0F394F56">
            <w:pPr>
              <w:spacing w:line="240" w:lineRule="auto"/>
              <w:jc w:val="left"/>
              <w:rPr>
                <w:rFonts w:cs="宋体"/>
                <w:color w:val="000000"/>
                <w:sz w:val="20"/>
                <w:szCs w:val="20"/>
              </w:rPr>
            </w:pPr>
            <w:r>
              <w:rPr>
                <w:rFonts w:hint="eastAsia" w:cs="宋体"/>
                <w:color w:val="000000"/>
                <w:sz w:val="20"/>
                <w:szCs w:val="20"/>
              </w:rPr>
              <w:t>6.具有液晶显示屏，可显示电量，频道，发射状态等信息；</w:t>
            </w:r>
          </w:p>
          <w:p w14:paraId="554EE11D">
            <w:pPr>
              <w:spacing w:line="240" w:lineRule="auto"/>
              <w:jc w:val="left"/>
              <w:rPr>
                <w:rFonts w:cs="宋体"/>
                <w:color w:val="000000"/>
                <w:sz w:val="20"/>
                <w:szCs w:val="20"/>
              </w:rPr>
            </w:pPr>
            <w:r>
              <w:rPr>
                <w:rFonts w:hint="eastAsia" w:cs="宋体"/>
                <w:color w:val="000000"/>
                <w:sz w:val="20"/>
                <w:szCs w:val="20"/>
              </w:rPr>
              <w:t>7.不少于1个头戴麦，1个直杆麦，1根充电线。</w:t>
            </w:r>
          </w:p>
          <w:p w14:paraId="160F6B29">
            <w:pPr>
              <w:spacing w:line="240" w:lineRule="auto"/>
              <w:jc w:val="left"/>
              <w:rPr>
                <w:rFonts w:cs="宋体"/>
                <w:color w:val="000000"/>
                <w:sz w:val="20"/>
                <w:szCs w:val="20"/>
              </w:rPr>
            </w:pPr>
            <w:r>
              <w:rPr>
                <w:rFonts w:hint="eastAsia" w:cs="宋体"/>
                <w:color w:val="000000"/>
                <w:sz w:val="20"/>
                <w:szCs w:val="20"/>
              </w:rPr>
              <w:t>二、无线接收器</w:t>
            </w:r>
          </w:p>
          <w:p w14:paraId="7C23A5E8">
            <w:pPr>
              <w:spacing w:line="240" w:lineRule="auto"/>
              <w:jc w:val="left"/>
              <w:rPr>
                <w:rFonts w:cs="宋体"/>
                <w:color w:val="000000"/>
                <w:sz w:val="20"/>
                <w:szCs w:val="20"/>
              </w:rPr>
            </w:pPr>
            <w:r>
              <w:rPr>
                <w:rFonts w:hint="eastAsia" w:cs="宋体"/>
                <w:color w:val="000000"/>
                <w:sz w:val="20"/>
                <w:szCs w:val="20"/>
              </w:rPr>
              <w:t>1.支持频道可记忆；</w:t>
            </w:r>
          </w:p>
          <w:p w14:paraId="3B10393D">
            <w:pPr>
              <w:spacing w:line="240" w:lineRule="auto"/>
              <w:jc w:val="left"/>
              <w:rPr>
                <w:rFonts w:cs="宋体"/>
                <w:color w:val="000000"/>
                <w:sz w:val="20"/>
                <w:szCs w:val="20"/>
              </w:rPr>
            </w:pPr>
            <w:r>
              <w:rPr>
                <w:rFonts w:hint="eastAsia" w:cs="宋体"/>
                <w:color w:val="000000"/>
                <w:sz w:val="20"/>
                <w:szCs w:val="20"/>
              </w:rPr>
              <w:t>2.支持机身、耳机一体化设计；</w:t>
            </w:r>
          </w:p>
          <w:p w14:paraId="223C1005">
            <w:pPr>
              <w:spacing w:line="240" w:lineRule="auto"/>
              <w:jc w:val="left"/>
              <w:rPr>
                <w:rFonts w:cs="宋体"/>
                <w:color w:val="000000"/>
                <w:sz w:val="20"/>
                <w:szCs w:val="20"/>
              </w:rPr>
            </w:pPr>
            <w:r>
              <w:rPr>
                <w:rFonts w:hint="eastAsia" w:cs="宋体"/>
                <w:color w:val="000000"/>
                <w:sz w:val="20"/>
                <w:szCs w:val="20"/>
              </w:rPr>
              <w:t>3.频道（可设置ID）不低于99个频道；</w:t>
            </w:r>
          </w:p>
          <w:p w14:paraId="5F497D05">
            <w:pPr>
              <w:spacing w:line="240" w:lineRule="auto"/>
              <w:jc w:val="left"/>
              <w:rPr>
                <w:rFonts w:cs="宋体"/>
                <w:color w:val="000000"/>
                <w:sz w:val="20"/>
                <w:szCs w:val="20"/>
              </w:rPr>
            </w:pPr>
            <w:r>
              <w:rPr>
                <w:rFonts w:hint="eastAsia" w:cs="宋体"/>
                <w:color w:val="000000"/>
                <w:sz w:val="20"/>
                <w:szCs w:val="20"/>
              </w:rPr>
              <w:t>4.无线距离不低于200米，室内室外均可使用。</w:t>
            </w:r>
          </w:p>
          <w:p w14:paraId="24DA27A3">
            <w:pPr>
              <w:spacing w:line="240" w:lineRule="auto"/>
              <w:jc w:val="left"/>
              <w:rPr>
                <w:rFonts w:cs="宋体"/>
                <w:color w:val="000000"/>
                <w:sz w:val="20"/>
                <w:szCs w:val="20"/>
              </w:rPr>
            </w:pPr>
            <w:r>
              <w:rPr>
                <w:rFonts w:hint="eastAsia" w:cs="宋体"/>
                <w:color w:val="000000"/>
                <w:sz w:val="20"/>
                <w:szCs w:val="20"/>
              </w:rPr>
              <w:t>5.波段不低于UHF794-806MHZ；</w:t>
            </w:r>
          </w:p>
          <w:p w14:paraId="4A1E7719">
            <w:pPr>
              <w:spacing w:line="240" w:lineRule="auto"/>
              <w:jc w:val="left"/>
              <w:rPr>
                <w:rFonts w:cs="宋体"/>
                <w:color w:val="000000"/>
                <w:sz w:val="20"/>
                <w:szCs w:val="20"/>
              </w:rPr>
            </w:pPr>
            <w:r>
              <w:rPr>
                <w:rFonts w:hint="eastAsia" w:cs="宋体"/>
                <w:color w:val="000000"/>
                <w:sz w:val="20"/>
                <w:szCs w:val="20"/>
              </w:rPr>
              <w:t>6.配置数量不低于30个；</w:t>
            </w:r>
          </w:p>
          <w:p w14:paraId="6386C2C8">
            <w:pPr>
              <w:spacing w:line="240" w:lineRule="auto"/>
              <w:jc w:val="left"/>
              <w:rPr>
                <w:rFonts w:cs="宋体"/>
                <w:color w:val="000000"/>
                <w:sz w:val="20"/>
                <w:szCs w:val="20"/>
              </w:rPr>
            </w:pPr>
            <w:r>
              <w:rPr>
                <w:rFonts w:hint="eastAsia" w:cs="宋体"/>
                <w:color w:val="000000"/>
                <w:sz w:val="20"/>
                <w:szCs w:val="20"/>
              </w:rPr>
              <w:t>7.高性能锂电池供电满电持续使用不低于8.5小时；</w:t>
            </w:r>
          </w:p>
          <w:p w14:paraId="2D8BC72B">
            <w:pPr>
              <w:spacing w:line="240" w:lineRule="auto"/>
              <w:jc w:val="left"/>
              <w:rPr>
                <w:rFonts w:cs="宋体"/>
                <w:color w:val="000000"/>
                <w:sz w:val="20"/>
                <w:szCs w:val="20"/>
              </w:rPr>
            </w:pPr>
            <w:r>
              <w:rPr>
                <w:rFonts w:hint="eastAsia" w:cs="宋体"/>
                <w:color w:val="000000"/>
                <w:sz w:val="20"/>
                <w:szCs w:val="20"/>
              </w:rPr>
              <w:t>8.具有音量调节按键；</w:t>
            </w:r>
          </w:p>
          <w:p w14:paraId="47B1C393">
            <w:pPr>
              <w:spacing w:line="240" w:lineRule="auto"/>
              <w:jc w:val="left"/>
              <w:rPr>
                <w:rFonts w:cs="宋体"/>
                <w:color w:val="000000"/>
                <w:sz w:val="20"/>
                <w:szCs w:val="20"/>
              </w:rPr>
            </w:pPr>
            <w:r>
              <w:rPr>
                <w:rFonts w:hint="eastAsia" w:cs="宋体"/>
                <w:color w:val="000000"/>
                <w:sz w:val="20"/>
                <w:szCs w:val="20"/>
              </w:rPr>
              <w:t>9.具有双色指示灯，可指示接收机工作状态；</w:t>
            </w:r>
          </w:p>
          <w:p w14:paraId="18FA34FB">
            <w:pPr>
              <w:spacing w:line="240" w:lineRule="auto"/>
              <w:jc w:val="left"/>
              <w:rPr>
                <w:rFonts w:cs="宋体"/>
                <w:color w:val="000000"/>
                <w:sz w:val="20"/>
                <w:szCs w:val="20"/>
              </w:rPr>
            </w:pPr>
            <w:r>
              <w:rPr>
                <w:rFonts w:hint="eastAsia" w:cs="宋体"/>
                <w:color w:val="000000"/>
                <w:sz w:val="20"/>
                <w:szCs w:val="20"/>
              </w:rPr>
              <w:t xml:space="preserve">10.支持自动锁定已匹配的发射机频道，开机即用。             </w:t>
            </w:r>
          </w:p>
          <w:p w14:paraId="70E3ADF4">
            <w:pPr>
              <w:spacing w:line="240" w:lineRule="auto"/>
              <w:jc w:val="left"/>
              <w:rPr>
                <w:rFonts w:cs="宋体"/>
                <w:color w:val="000000"/>
                <w:sz w:val="20"/>
                <w:szCs w:val="20"/>
              </w:rPr>
            </w:pPr>
            <w:r>
              <w:rPr>
                <w:rFonts w:hint="eastAsia" w:cs="宋体"/>
                <w:color w:val="000000"/>
                <w:sz w:val="20"/>
                <w:szCs w:val="20"/>
              </w:rPr>
              <w:t>11.充电具备磁吸功能无需手按放上即充；</w:t>
            </w:r>
          </w:p>
          <w:p w14:paraId="218BC956">
            <w:pPr>
              <w:spacing w:line="240" w:lineRule="auto"/>
              <w:jc w:val="left"/>
              <w:rPr>
                <w:rFonts w:cs="宋体"/>
                <w:color w:val="000000"/>
                <w:sz w:val="20"/>
                <w:szCs w:val="20"/>
              </w:rPr>
            </w:pPr>
            <w:r>
              <w:rPr>
                <w:rFonts w:hint="eastAsia" w:cs="宋体"/>
                <w:color w:val="000000"/>
                <w:sz w:val="20"/>
                <w:szCs w:val="20"/>
              </w:rPr>
              <w:t>12.具有音量调节按键；</w:t>
            </w:r>
          </w:p>
          <w:p w14:paraId="502479D1">
            <w:pPr>
              <w:spacing w:line="240" w:lineRule="auto"/>
              <w:jc w:val="left"/>
              <w:rPr>
                <w:rFonts w:cs="宋体"/>
                <w:color w:val="000000"/>
                <w:sz w:val="20"/>
                <w:szCs w:val="20"/>
              </w:rPr>
            </w:pPr>
            <w:r>
              <w:rPr>
                <w:rFonts w:hint="eastAsia" w:cs="宋体"/>
                <w:color w:val="000000"/>
                <w:sz w:val="20"/>
                <w:szCs w:val="20"/>
              </w:rPr>
              <w:t>13.内置进口降噪IC芯片；</w:t>
            </w:r>
          </w:p>
          <w:p w14:paraId="35EC68DF">
            <w:pPr>
              <w:spacing w:line="240" w:lineRule="auto"/>
              <w:jc w:val="left"/>
              <w:rPr>
                <w:rFonts w:cs="宋体"/>
                <w:color w:val="000000"/>
                <w:sz w:val="20"/>
                <w:szCs w:val="20"/>
              </w:rPr>
            </w:pPr>
            <w:r>
              <w:rPr>
                <w:rFonts w:hint="eastAsia" w:cs="宋体"/>
                <w:color w:val="000000"/>
                <w:sz w:val="20"/>
                <w:szCs w:val="20"/>
              </w:rPr>
              <w:t>14.支持发射器不开机，20-30分钟不使用讲解自动关机保护。</w:t>
            </w:r>
          </w:p>
          <w:p w14:paraId="28AF6A2D">
            <w:pPr>
              <w:spacing w:line="240" w:lineRule="auto"/>
              <w:jc w:val="left"/>
              <w:rPr>
                <w:rFonts w:cs="宋体"/>
                <w:color w:val="000000"/>
                <w:sz w:val="20"/>
                <w:szCs w:val="20"/>
              </w:rPr>
            </w:pPr>
            <w:r>
              <w:rPr>
                <w:rFonts w:hint="eastAsia" w:cs="宋体"/>
                <w:color w:val="000000"/>
                <w:sz w:val="20"/>
                <w:szCs w:val="20"/>
              </w:rPr>
              <w:t>15.频道可设置ID：99个频道可定制；可记忆；</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4229570">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A75E9E">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047CB7">
            <w:pPr>
              <w:spacing w:line="240" w:lineRule="auto"/>
              <w:jc w:val="center"/>
              <w:rPr>
                <w:rFonts w:hint="eastAsia" w:cs="宋体"/>
                <w:color w:val="000000"/>
                <w:sz w:val="20"/>
                <w:szCs w:val="20"/>
              </w:rPr>
            </w:pPr>
          </w:p>
        </w:tc>
      </w:tr>
      <w:tr w14:paraId="64996F4F">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14DDB66D">
            <w:pPr>
              <w:spacing w:line="240" w:lineRule="auto"/>
              <w:jc w:val="left"/>
              <w:rPr>
                <w:rFonts w:cs="宋体"/>
                <w:b/>
                <w:bCs/>
                <w:color w:val="000000"/>
                <w:sz w:val="20"/>
                <w:szCs w:val="20"/>
              </w:rPr>
            </w:pPr>
            <w:r>
              <w:rPr>
                <w:rFonts w:hint="eastAsia" w:cs="宋体"/>
                <w:b/>
                <w:bCs/>
                <w:color w:val="000000"/>
                <w:sz w:val="20"/>
                <w:szCs w:val="20"/>
              </w:rPr>
              <w:t>六、</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CC0A16F">
            <w:pPr>
              <w:spacing w:line="240" w:lineRule="auto"/>
              <w:jc w:val="left"/>
              <w:rPr>
                <w:rFonts w:cs="宋体"/>
                <w:b/>
                <w:bCs/>
                <w:color w:val="000000"/>
                <w:sz w:val="20"/>
                <w:szCs w:val="20"/>
              </w:rPr>
            </w:pPr>
            <w:r>
              <w:rPr>
                <w:rFonts w:hint="eastAsia" w:cs="宋体"/>
                <w:b/>
                <w:bCs/>
                <w:color w:val="000000"/>
                <w:sz w:val="20"/>
                <w:szCs w:val="20"/>
              </w:rPr>
              <w:t>综合布线系统建设</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1F30183">
            <w:pPr>
              <w:spacing w:line="240" w:lineRule="auto"/>
              <w:jc w:val="left"/>
              <w:rPr>
                <w:rFonts w:cs="宋体"/>
                <w:color w:val="000000"/>
                <w:sz w:val="20"/>
                <w:szCs w:val="20"/>
              </w:rPr>
            </w:pP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228BC1D">
            <w:pPr>
              <w:spacing w:line="240" w:lineRule="auto"/>
              <w:jc w:val="center"/>
              <w:rPr>
                <w:rFonts w:cs="宋体"/>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4098A518">
            <w:pPr>
              <w:spacing w:line="240" w:lineRule="auto"/>
              <w:jc w:val="center"/>
              <w:rPr>
                <w:rFonts w:cs="宋体"/>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74F36D7">
            <w:pPr>
              <w:spacing w:line="240" w:lineRule="auto"/>
              <w:jc w:val="center"/>
              <w:rPr>
                <w:rFonts w:cs="宋体"/>
                <w:sz w:val="20"/>
                <w:szCs w:val="20"/>
              </w:rPr>
            </w:pPr>
          </w:p>
        </w:tc>
      </w:tr>
      <w:tr w14:paraId="6D8FEBFA">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496753BC">
            <w:pPr>
              <w:spacing w:line="240" w:lineRule="auto"/>
              <w:jc w:val="center"/>
              <w:rPr>
                <w:rFonts w:cs="宋体"/>
                <w:color w:val="000000"/>
                <w:sz w:val="20"/>
                <w:szCs w:val="20"/>
              </w:rPr>
            </w:pPr>
            <w:r>
              <w:rPr>
                <w:rFonts w:hint="eastAsia" w:cs="宋体"/>
                <w:color w:val="000000"/>
                <w:sz w:val="20"/>
                <w:szCs w:val="20"/>
              </w:rPr>
              <w:t>1</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EB473B3">
            <w:pPr>
              <w:spacing w:line="240" w:lineRule="auto"/>
              <w:jc w:val="center"/>
              <w:rPr>
                <w:rFonts w:cs="宋体"/>
                <w:color w:val="000000"/>
                <w:sz w:val="20"/>
                <w:szCs w:val="20"/>
              </w:rPr>
            </w:pPr>
            <w:r>
              <w:rPr>
                <w:rFonts w:hint="eastAsia" w:cs="宋体"/>
                <w:color w:val="000000"/>
                <w:sz w:val="20"/>
                <w:szCs w:val="20"/>
              </w:rPr>
              <w:t>42U落地机柜</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6512622">
            <w:pPr>
              <w:spacing w:line="240" w:lineRule="auto"/>
              <w:jc w:val="left"/>
              <w:rPr>
                <w:rFonts w:cs="宋体"/>
                <w:sz w:val="20"/>
                <w:szCs w:val="20"/>
              </w:rPr>
            </w:pPr>
            <w:r>
              <w:rPr>
                <w:rFonts w:hint="eastAsia" w:cs="宋体"/>
                <w:sz w:val="20"/>
                <w:szCs w:val="20"/>
              </w:rPr>
              <w:t>机柜尺寸：600*600*2055；</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76ECF3">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2AA71ECB">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1F1C0A6">
            <w:pPr>
              <w:spacing w:line="240" w:lineRule="auto"/>
              <w:jc w:val="center"/>
              <w:rPr>
                <w:rFonts w:hint="eastAsia" w:cs="宋体"/>
                <w:color w:val="000000"/>
                <w:sz w:val="20"/>
                <w:szCs w:val="20"/>
              </w:rPr>
            </w:pPr>
          </w:p>
        </w:tc>
      </w:tr>
      <w:tr w14:paraId="0E4782DF">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3FCFADA">
            <w:pPr>
              <w:spacing w:line="240" w:lineRule="auto"/>
              <w:jc w:val="center"/>
              <w:rPr>
                <w:rFonts w:cs="宋体"/>
                <w:color w:val="000000"/>
                <w:sz w:val="20"/>
                <w:szCs w:val="20"/>
              </w:rPr>
            </w:pPr>
            <w:r>
              <w:rPr>
                <w:rFonts w:hint="eastAsia" w:cs="宋体"/>
                <w:color w:val="000000"/>
                <w:sz w:val="20"/>
                <w:szCs w:val="20"/>
              </w:rPr>
              <w:t>2</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AB75AC5">
            <w:pPr>
              <w:spacing w:line="240" w:lineRule="auto"/>
              <w:jc w:val="center"/>
              <w:rPr>
                <w:rFonts w:cs="宋体"/>
                <w:color w:val="000000"/>
                <w:sz w:val="20"/>
                <w:szCs w:val="20"/>
              </w:rPr>
            </w:pPr>
            <w:r>
              <w:rPr>
                <w:rFonts w:hint="eastAsia" w:cs="宋体"/>
                <w:color w:val="000000"/>
                <w:sz w:val="20"/>
                <w:szCs w:val="20"/>
              </w:rPr>
              <w:t>24口光纤配线架</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7D4C9B61">
            <w:pPr>
              <w:spacing w:line="240" w:lineRule="auto"/>
              <w:jc w:val="left"/>
              <w:rPr>
                <w:rFonts w:cs="宋体"/>
                <w:sz w:val="20"/>
                <w:szCs w:val="20"/>
              </w:rPr>
            </w:pPr>
            <w:r>
              <w:rPr>
                <w:rFonts w:hint="eastAsia" w:cs="宋体"/>
                <w:sz w:val="20"/>
                <w:szCs w:val="20"/>
              </w:rPr>
              <w:t>标准19”机架式</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F11CE68">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8249214">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081A275">
            <w:pPr>
              <w:spacing w:line="240" w:lineRule="auto"/>
              <w:jc w:val="center"/>
              <w:rPr>
                <w:rFonts w:hint="eastAsia" w:cs="宋体"/>
                <w:color w:val="000000"/>
                <w:sz w:val="20"/>
                <w:szCs w:val="20"/>
              </w:rPr>
            </w:pPr>
          </w:p>
        </w:tc>
      </w:tr>
      <w:tr w14:paraId="2CC6ED8C">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51C532E">
            <w:pPr>
              <w:spacing w:line="240" w:lineRule="auto"/>
              <w:jc w:val="center"/>
              <w:rPr>
                <w:rFonts w:cs="宋体"/>
                <w:color w:val="000000"/>
                <w:sz w:val="20"/>
                <w:szCs w:val="20"/>
              </w:rPr>
            </w:pPr>
            <w:r>
              <w:rPr>
                <w:rFonts w:hint="eastAsia" w:cs="宋体"/>
                <w:color w:val="000000"/>
                <w:sz w:val="20"/>
                <w:szCs w:val="20"/>
              </w:rPr>
              <w:t>3</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26B99701">
            <w:pPr>
              <w:spacing w:line="240" w:lineRule="auto"/>
              <w:jc w:val="center"/>
              <w:rPr>
                <w:rFonts w:cs="宋体"/>
                <w:color w:val="000000"/>
                <w:sz w:val="20"/>
                <w:szCs w:val="20"/>
              </w:rPr>
            </w:pPr>
            <w:r>
              <w:rPr>
                <w:rFonts w:hint="eastAsia" w:cs="宋体"/>
                <w:color w:val="000000"/>
                <w:sz w:val="20"/>
                <w:szCs w:val="20"/>
              </w:rPr>
              <w:t>LC-LC双芯单模跳线,2米</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213CE45">
            <w:pPr>
              <w:spacing w:line="240" w:lineRule="auto"/>
              <w:jc w:val="left"/>
              <w:rPr>
                <w:rFonts w:cs="宋体"/>
                <w:sz w:val="20"/>
                <w:szCs w:val="20"/>
              </w:rPr>
            </w:pPr>
            <w:r>
              <w:rPr>
                <w:rFonts w:hint="eastAsia" w:cs="宋体"/>
                <w:sz w:val="20"/>
                <w:szCs w:val="20"/>
              </w:rPr>
              <w:t>1、光纤跳线： 双芯</w:t>
            </w:r>
          </w:p>
          <w:p w14:paraId="16D1798F">
            <w:pPr>
              <w:spacing w:line="240" w:lineRule="auto"/>
              <w:jc w:val="left"/>
              <w:rPr>
                <w:rFonts w:cs="宋体"/>
                <w:sz w:val="20"/>
                <w:szCs w:val="20"/>
              </w:rPr>
            </w:pPr>
            <w:r>
              <w:rPr>
                <w:rFonts w:hint="eastAsia" w:cs="宋体"/>
                <w:sz w:val="20"/>
                <w:szCs w:val="20"/>
              </w:rPr>
              <w:t>2、回波损耗：APC&gt;=60dB,PC&gt;=50dB</w:t>
            </w:r>
          </w:p>
          <w:p w14:paraId="55FDBDD4">
            <w:pPr>
              <w:spacing w:line="240" w:lineRule="auto"/>
              <w:jc w:val="left"/>
              <w:rPr>
                <w:rFonts w:cs="宋体"/>
                <w:sz w:val="20"/>
                <w:szCs w:val="20"/>
              </w:rPr>
            </w:pPr>
            <w:r>
              <w:rPr>
                <w:rFonts w:hint="eastAsia" w:cs="宋体"/>
                <w:sz w:val="20"/>
                <w:szCs w:val="20"/>
              </w:rPr>
              <w:t>3、工作温度 -25-＋70℃；</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450465C">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85B027E">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422B3E">
            <w:pPr>
              <w:spacing w:line="240" w:lineRule="auto"/>
              <w:jc w:val="center"/>
              <w:rPr>
                <w:rFonts w:hint="eastAsia" w:cs="宋体"/>
                <w:color w:val="000000"/>
                <w:sz w:val="20"/>
                <w:szCs w:val="20"/>
              </w:rPr>
            </w:pPr>
          </w:p>
        </w:tc>
      </w:tr>
      <w:tr w14:paraId="5A7A2D16">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579C7EA">
            <w:pPr>
              <w:spacing w:line="240" w:lineRule="auto"/>
              <w:jc w:val="center"/>
              <w:rPr>
                <w:rFonts w:cs="宋体"/>
                <w:color w:val="000000"/>
                <w:sz w:val="20"/>
                <w:szCs w:val="20"/>
              </w:rPr>
            </w:pPr>
            <w:r>
              <w:rPr>
                <w:rFonts w:hint="eastAsia" w:cs="宋体"/>
                <w:color w:val="000000"/>
                <w:sz w:val="20"/>
                <w:szCs w:val="20"/>
              </w:rPr>
              <w:t>4</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C024535">
            <w:pPr>
              <w:spacing w:line="240" w:lineRule="auto"/>
              <w:jc w:val="center"/>
              <w:rPr>
                <w:rFonts w:cs="宋体"/>
                <w:color w:val="000000"/>
                <w:sz w:val="20"/>
                <w:szCs w:val="20"/>
              </w:rPr>
            </w:pPr>
            <w:r>
              <w:rPr>
                <w:rFonts w:hint="eastAsia" w:cs="宋体"/>
                <w:color w:val="000000"/>
                <w:sz w:val="20"/>
                <w:szCs w:val="20"/>
              </w:rPr>
              <w:t>水平理线架，1U</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3167E40A">
            <w:pPr>
              <w:spacing w:line="240" w:lineRule="auto"/>
              <w:jc w:val="left"/>
              <w:rPr>
                <w:rFonts w:cs="宋体"/>
                <w:sz w:val="20"/>
                <w:szCs w:val="20"/>
              </w:rPr>
            </w:pPr>
            <w:r>
              <w:rPr>
                <w:rFonts w:hint="eastAsia" w:cs="宋体"/>
                <w:sz w:val="20"/>
                <w:szCs w:val="20"/>
              </w:rPr>
              <w:t>1.标准19”机架式安装</w:t>
            </w:r>
          </w:p>
          <w:p w14:paraId="6695FD8E">
            <w:pPr>
              <w:spacing w:line="240" w:lineRule="auto"/>
              <w:jc w:val="left"/>
              <w:rPr>
                <w:rFonts w:cs="宋体"/>
                <w:sz w:val="20"/>
                <w:szCs w:val="20"/>
              </w:rPr>
            </w:pPr>
            <w:r>
              <w:rPr>
                <w:rFonts w:hint="eastAsia" w:cs="宋体"/>
                <w:sz w:val="20"/>
                <w:szCs w:val="20"/>
              </w:rPr>
              <w:t>2.SPCC冷轧钢板表面脱脂、磷化、静电喷塑处理</w:t>
            </w:r>
          </w:p>
          <w:p w14:paraId="5559530F">
            <w:pPr>
              <w:spacing w:line="240" w:lineRule="auto"/>
              <w:jc w:val="left"/>
              <w:rPr>
                <w:rFonts w:cs="宋体"/>
                <w:sz w:val="20"/>
                <w:szCs w:val="20"/>
              </w:rPr>
            </w:pPr>
            <w:r>
              <w:rPr>
                <w:rFonts w:hint="eastAsia" w:cs="宋体"/>
                <w:sz w:val="20"/>
                <w:szCs w:val="20"/>
              </w:rPr>
              <w:t>3. 高度：1U</w:t>
            </w:r>
          </w:p>
          <w:p w14:paraId="3BBCF152">
            <w:pPr>
              <w:spacing w:line="240" w:lineRule="auto"/>
              <w:jc w:val="left"/>
              <w:rPr>
                <w:rFonts w:cs="宋体"/>
                <w:sz w:val="20"/>
                <w:szCs w:val="20"/>
              </w:rPr>
            </w:pPr>
            <w:r>
              <w:rPr>
                <w:rFonts w:hint="eastAsia" w:cs="宋体"/>
                <w:sz w:val="20"/>
                <w:szCs w:val="20"/>
              </w:rPr>
              <w:t>4. 上下各12口理线槽；</w:t>
            </w:r>
          </w:p>
          <w:p w14:paraId="6D8EF944">
            <w:pPr>
              <w:spacing w:line="240" w:lineRule="auto"/>
              <w:jc w:val="left"/>
              <w:rPr>
                <w:rFonts w:cs="宋体"/>
                <w:sz w:val="20"/>
                <w:szCs w:val="20"/>
              </w:rPr>
            </w:pPr>
            <w:r>
              <w:rPr>
                <w:rFonts w:hint="eastAsia" w:cs="宋体"/>
                <w:sz w:val="20"/>
                <w:szCs w:val="20"/>
              </w:rPr>
              <w:t>5.厚度：1.0/1.2MM；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D0BB277">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457B9FD8">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DAA4D8">
            <w:pPr>
              <w:spacing w:line="240" w:lineRule="auto"/>
              <w:jc w:val="center"/>
              <w:rPr>
                <w:rFonts w:hint="eastAsia" w:cs="宋体"/>
                <w:color w:val="000000"/>
                <w:sz w:val="20"/>
                <w:szCs w:val="20"/>
              </w:rPr>
            </w:pPr>
          </w:p>
        </w:tc>
      </w:tr>
      <w:tr w14:paraId="46FE1204">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F5C5E38">
            <w:pPr>
              <w:spacing w:line="240" w:lineRule="auto"/>
              <w:jc w:val="center"/>
              <w:rPr>
                <w:rFonts w:cs="宋体"/>
                <w:color w:val="000000"/>
                <w:sz w:val="20"/>
                <w:szCs w:val="20"/>
              </w:rPr>
            </w:pPr>
            <w:r>
              <w:rPr>
                <w:rFonts w:hint="eastAsia" w:cs="宋体"/>
                <w:color w:val="000000"/>
                <w:sz w:val="20"/>
                <w:szCs w:val="20"/>
              </w:rPr>
              <w:t>5</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4EA78BBE">
            <w:pPr>
              <w:spacing w:line="240" w:lineRule="auto"/>
              <w:jc w:val="center"/>
              <w:rPr>
                <w:rFonts w:cs="宋体"/>
                <w:color w:val="000000"/>
                <w:sz w:val="20"/>
                <w:szCs w:val="20"/>
              </w:rPr>
            </w:pPr>
            <w:r>
              <w:rPr>
                <w:rFonts w:hint="eastAsia" w:cs="宋体"/>
                <w:color w:val="000000"/>
                <w:sz w:val="20"/>
                <w:szCs w:val="20"/>
              </w:rPr>
              <w:t>千兆光模块</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802EA45">
            <w:pPr>
              <w:spacing w:line="240" w:lineRule="auto"/>
              <w:jc w:val="left"/>
              <w:rPr>
                <w:rFonts w:cs="宋体"/>
                <w:sz w:val="20"/>
                <w:szCs w:val="20"/>
              </w:rPr>
            </w:pPr>
            <w:r>
              <w:rPr>
                <w:rFonts w:hint="eastAsia" w:cs="宋体"/>
                <w:sz w:val="20"/>
                <w:szCs w:val="20"/>
              </w:rPr>
              <w:t>千兆单模SFP光模块，波长1310nm，最大传输距离10km；</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DF83621">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57A798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AC6C079">
            <w:pPr>
              <w:spacing w:line="240" w:lineRule="auto"/>
              <w:jc w:val="center"/>
              <w:rPr>
                <w:rFonts w:hint="eastAsia" w:cs="宋体"/>
                <w:color w:val="000000"/>
                <w:sz w:val="20"/>
                <w:szCs w:val="20"/>
              </w:rPr>
            </w:pPr>
          </w:p>
        </w:tc>
      </w:tr>
      <w:tr w14:paraId="2CD28994">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DEFA33E">
            <w:pPr>
              <w:spacing w:line="240" w:lineRule="auto"/>
              <w:jc w:val="center"/>
              <w:rPr>
                <w:rFonts w:cs="宋体"/>
                <w:color w:val="000000"/>
                <w:sz w:val="20"/>
                <w:szCs w:val="20"/>
              </w:rPr>
            </w:pPr>
            <w:r>
              <w:rPr>
                <w:rFonts w:hint="eastAsia" w:cs="宋体"/>
                <w:color w:val="000000"/>
                <w:sz w:val="20"/>
                <w:szCs w:val="20"/>
              </w:rPr>
              <w:t>6</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AABCE0A">
            <w:pPr>
              <w:spacing w:line="240" w:lineRule="auto"/>
              <w:jc w:val="center"/>
              <w:rPr>
                <w:rFonts w:cs="宋体"/>
                <w:color w:val="000000"/>
                <w:sz w:val="20"/>
                <w:szCs w:val="20"/>
              </w:rPr>
            </w:pPr>
            <w:r>
              <w:rPr>
                <w:rFonts w:hint="eastAsia" w:cs="宋体"/>
                <w:color w:val="000000"/>
                <w:sz w:val="20"/>
                <w:szCs w:val="20"/>
              </w:rPr>
              <w:t xml:space="preserve">金属热镀锌槽式防火桥架安装  </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074239AC">
            <w:pPr>
              <w:spacing w:line="240" w:lineRule="auto"/>
              <w:jc w:val="left"/>
              <w:rPr>
                <w:rFonts w:cs="宋体"/>
                <w:sz w:val="20"/>
                <w:szCs w:val="20"/>
              </w:rPr>
            </w:pPr>
            <w:r>
              <w:rPr>
                <w:rFonts w:hint="eastAsia" w:cs="宋体"/>
                <w:sz w:val="20"/>
                <w:szCs w:val="20"/>
              </w:rPr>
              <w:t>CT200*100*1.5</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DA06EB">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7CA702">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5BC36E">
            <w:pPr>
              <w:spacing w:line="240" w:lineRule="auto"/>
              <w:jc w:val="center"/>
              <w:rPr>
                <w:rFonts w:hint="eastAsia" w:cs="宋体"/>
                <w:color w:val="000000"/>
                <w:sz w:val="20"/>
                <w:szCs w:val="20"/>
              </w:rPr>
            </w:pPr>
          </w:p>
        </w:tc>
      </w:tr>
      <w:tr w14:paraId="336D940D">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5B102507">
            <w:pPr>
              <w:spacing w:line="240" w:lineRule="auto"/>
              <w:jc w:val="center"/>
              <w:rPr>
                <w:rFonts w:hint="eastAsia" w:cs="宋体" w:eastAsiaTheme="minorEastAsia"/>
                <w:color w:val="000000"/>
                <w:sz w:val="20"/>
                <w:szCs w:val="20"/>
                <w:lang w:eastAsia="zh-CN"/>
              </w:rPr>
            </w:pPr>
            <w:r>
              <w:rPr>
                <w:rFonts w:hint="eastAsia" w:cs="宋体"/>
                <w:color w:val="000000"/>
                <w:sz w:val="20"/>
                <w:szCs w:val="20"/>
                <w:lang w:val="en-US" w:eastAsia="zh-CN"/>
              </w:rPr>
              <w:t>7</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6F820008">
            <w:pPr>
              <w:spacing w:line="240" w:lineRule="auto"/>
              <w:jc w:val="center"/>
              <w:rPr>
                <w:rFonts w:cs="宋体"/>
                <w:color w:val="000000"/>
                <w:sz w:val="20"/>
                <w:szCs w:val="20"/>
              </w:rPr>
            </w:pPr>
            <w:r>
              <w:rPr>
                <w:rFonts w:hint="eastAsia" w:cs="宋体"/>
                <w:color w:val="000000"/>
                <w:sz w:val="20"/>
                <w:szCs w:val="20"/>
              </w:rPr>
              <w:t>附材</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33BF49C2">
            <w:pPr>
              <w:spacing w:line="240" w:lineRule="auto"/>
              <w:jc w:val="left"/>
              <w:rPr>
                <w:rFonts w:cs="宋体"/>
                <w:sz w:val="20"/>
                <w:szCs w:val="20"/>
              </w:rPr>
            </w:pPr>
            <w:r>
              <w:rPr>
                <w:rFonts w:hint="eastAsia" w:cs="宋体"/>
                <w:sz w:val="20"/>
                <w:szCs w:val="20"/>
              </w:rPr>
              <w:t>包含条线、水晶头、管线、理线等辅材。</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495406C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29DEC8BD">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E9B3E7A">
            <w:pPr>
              <w:spacing w:line="240" w:lineRule="auto"/>
              <w:jc w:val="center"/>
              <w:rPr>
                <w:rFonts w:hint="eastAsia" w:cs="宋体"/>
                <w:color w:val="000000"/>
                <w:sz w:val="20"/>
                <w:szCs w:val="20"/>
              </w:rPr>
            </w:pPr>
          </w:p>
        </w:tc>
      </w:tr>
      <w:tr w14:paraId="7596DDB4">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18253A6E">
            <w:pPr>
              <w:spacing w:line="240" w:lineRule="auto"/>
              <w:jc w:val="left"/>
              <w:rPr>
                <w:rFonts w:cs="宋体"/>
                <w:b/>
                <w:bCs/>
                <w:color w:val="000000"/>
                <w:sz w:val="20"/>
                <w:szCs w:val="20"/>
              </w:rPr>
            </w:pPr>
            <w:r>
              <w:rPr>
                <w:rFonts w:hint="eastAsia" w:cs="宋体"/>
                <w:b/>
                <w:bCs/>
                <w:color w:val="000000"/>
                <w:sz w:val="20"/>
                <w:szCs w:val="20"/>
              </w:rPr>
              <w:t>七、</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39EBF009">
            <w:pPr>
              <w:spacing w:line="240" w:lineRule="auto"/>
              <w:jc w:val="left"/>
              <w:rPr>
                <w:rFonts w:cs="宋体"/>
                <w:b/>
                <w:bCs/>
                <w:color w:val="000000"/>
                <w:sz w:val="20"/>
                <w:szCs w:val="20"/>
              </w:rPr>
            </w:pPr>
            <w:r>
              <w:rPr>
                <w:rFonts w:hint="eastAsia" w:cs="宋体"/>
                <w:b/>
                <w:bCs/>
                <w:color w:val="000000"/>
                <w:sz w:val="20"/>
                <w:szCs w:val="20"/>
              </w:rPr>
              <w:t>网络安全建设</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286C8E5F">
            <w:pPr>
              <w:spacing w:line="240" w:lineRule="auto"/>
              <w:jc w:val="left"/>
              <w:rPr>
                <w:rFonts w:cs="宋体"/>
                <w:sz w:val="20"/>
                <w:szCs w:val="20"/>
              </w:rPr>
            </w:pP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54A5499">
            <w:pPr>
              <w:spacing w:line="240" w:lineRule="auto"/>
              <w:jc w:val="center"/>
              <w:rPr>
                <w:rFonts w:cs="宋体"/>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0978702F">
            <w:pPr>
              <w:spacing w:line="240" w:lineRule="auto"/>
              <w:jc w:val="center"/>
              <w:rPr>
                <w:rFonts w:cs="宋体"/>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2F7C8B0">
            <w:pPr>
              <w:spacing w:line="240" w:lineRule="auto"/>
              <w:jc w:val="center"/>
              <w:rPr>
                <w:rFonts w:cs="宋体"/>
                <w:sz w:val="20"/>
                <w:szCs w:val="20"/>
              </w:rPr>
            </w:pPr>
          </w:p>
        </w:tc>
      </w:tr>
      <w:tr w14:paraId="1A9DA4E7">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3A57ADB">
            <w:pPr>
              <w:spacing w:line="240" w:lineRule="auto"/>
              <w:jc w:val="center"/>
              <w:rPr>
                <w:rFonts w:cs="宋体"/>
                <w:sz w:val="20"/>
                <w:szCs w:val="20"/>
              </w:rPr>
            </w:pPr>
            <w:r>
              <w:rPr>
                <w:rFonts w:hint="eastAsia" w:cs="宋体"/>
                <w:sz w:val="20"/>
                <w:szCs w:val="20"/>
              </w:rPr>
              <w:t>1</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26F538E5">
            <w:pPr>
              <w:spacing w:line="240" w:lineRule="auto"/>
              <w:jc w:val="left"/>
              <w:rPr>
                <w:rFonts w:cs="宋体"/>
                <w:sz w:val="20"/>
                <w:szCs w:val="20"/>
              </w:rPr>
            </w:pPr>
            <w:r>
              <w:rPr>
                <w:rFonts w:hint="eastAsia" w:cs="宋体"/>
                <w:sz w:val="20"/>
                <w:szCs w:val="20"/>
              </w:rPr>
              <w:t>安全等级保护测评</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E386F9B">
            <w:pPr>
              <w:spacing w:line="240" w:lineRule="auto"/>
              <w:jc w:val="left"/>
              <w:rPr>
                <w:rFonts w:cs="宋体"/>
                <w:sz w:val="20"/>
                <w:szCs w:val="20"/>
              </w:rPr>
            </w:pPr>
            <w:r>
              <w:rPr>
                <w:rFonts w:hint="eastAsia" w:cs="宋体"/>
                <w:sz w:val="20"/>
                <w:szCs w:val="20"/>
              </w:rPr>
              <w:t>由第三方测评单位依据信息系统安全等级保护测评报告模板出具等级保护测评结果，提出信息系统安全加固建议，并完成公安部门等保备案。</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7D45478F">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02D146C">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3851E8C">
            <w:pPr>
              <w:spacing w:line="240" w:lineRule="auto"/>
              <w:jc w:val="center"/>
              <w:rPr>
                <w:rFonts w:hint="eastAsia" w:cs="宋体"/>
                <w:color w:val="000000"/>
                <w:sz w:val="20"/>
                <w:szCs w:val="20"/>
              </w:rPr>
            </w:pPr>
          </w:p>
        </w:tc>
      </w:tr>
      <w:tr w14:paraId="40A16987">
        <w:tblPrEx>
          <w:tblCellMar>
            <w:top w:w="0" w:type="dxa"/>
            <w:left w:w="0" w:type="dxa"/>
            <w:bottom w:w="0" w:type="dxa"/>
            <w:right w:w="0" w:type="dxa"/>
          </w:tblCellMar>
        </w:tblPrEx>
        <w:trPr>
          <w:trHeight w:val="23" w:hRule="atLeast"/>
          <w:jc w:val="center"/>
        </w:trPr>
        <w:tc>
          <w:tcPr>
            <w:tcW w:w="56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358B1E90">
            <w:pPr>
              <w:spacing w:line="240" w:lineRule="auto"/>
              <w:jc w:val="center"/>
              <w:rPr>
                <w:rFonts w:cs="宋体"/>
                <w:sz w:val="20"/>
                <w:szCs w:val="20"/>
              </w:rPr>
            </w:pPr>
            <w:r>
              <w:rPr>
                <w:rFonts w:hint="eastAsia" w:cs="宋体"/>
                <w:sz w:val="20"/>
                <w:szCs w:val="20"/>
              </w:rPr>
              <w:t>2</w:t>
            </w:r>
          </w:p>
        </w:tc>
        <w:tc>
          <w:tcPr>
            <w:tcW w:w="1275" w:type="dxa"/>
            <w:tcBorders>
              <w:top w:val="nil"/>
              <w:left w:val="nil"/>
              <w:bottom w:val="single" w:color="auto" w:sz="4" w:space="0"/>
              <w:right w:val="single" w:color="auto" w:sz="4" w:space="0"/>
            </w:tcBorders>
            <w:shd w:val="clear" w:color="auto" w:fill="auto"/>
            <w:tcMar>
              <w:left w:w="0" w:type="dxa"/>
              <w:right w:w="0" w:type="dxa"/>
            </w:tcMar>
            <w:vAlign w:val="center"/>
          </w:tcPr>
          <w:p w14:paraId="7827D761">
            <w:pPr>
              <w:spacing w:line="240" w:lineRule="auto"/>
              <w:jc w:val="left"/>
              <w:rPr>
                <w:rFonts w:cs="宋体"/>
                <w:sz w:val="20"/>
                <w:szCs w:val="20"/>
              </w:rPr>
            </w:pPr>
            <w:r>
              <w:rPr>
                <w:rFonts w:hint="eastAsia" w:cs="宋体"/>
                <w:sz w:val="20"/>
                <w:szCs w:val="20"/>
              </w:rPr>
              <w:t>代码安全审计</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5481A534">
            <w:pPr>
              <w:spacing w:line="240" w:lineRule="auto"/>
              <w:jc w:val="left"/>
              <w:rPr>
                <w:rFonts w:cs="宋体"/>
                <w:sz w:val="20"/>
                <w:szCs w:val="20"/>
              </w:rPr>
            </w:pPr>
            <w:r>
              <w:rPr>
                <w:rFonts w:hint="eastAsia" w:cs="宋体"/>
                <w:sz w:val="20"/>
                <w:szCs w:val="20"/>
              </w:rPr>
              <w:t>委托具有源代码安全审计测评资质的第三方检测机构，检查源代码中的安全缺陷，并出具测评报告及建议；</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3038522F">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52687370">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E83D72A">
            <w:pPr>
              <w:spacing w:line="240" w:lineRule="auto"/>
              <w:jc w:val="center"/>
              <w:rPr>
                <w:rFonts w:hint="eastAsia" w:cs="宋体"/>
                <w:color w:val="000000"/>
                <w:sz w:val="20"/>
                <w:szCs w:val="20"/>
              </w:rPr>
            </w:pPr>
          </w:p>
        </w:tc>
      </w:tr>
      <w:tr w14:paraId="1AE81197">
        <w:tblPrEx>
          <w:tblCellMar>
            <w:top w:w="0" w:type="dxa"/>
            <w:left w:w="0" w:type="dxa"/>
            <w:bottom w:w="0" w:type="dxa"/>
            <w:right w:w="0" w:type="dxa"/>
          </w:tblCellMar>
        </w:tblPrEx>
        <w:trPr>
          <w:trHeight w:val="23" w:hRule="atLeast"/>
          <w:jc w:val="center"/>
        </w:trPr>
        <w:tc>
          <w:tcPr>
            <w:tcW w:w="563" w:type="dxa"/>
            <w:vMerge w:val="restart"/>
            <w:tcBorders>
              <w:top w:val="nil"/>
              <w:left w:val="single" w:color="auto" w:sz="4" w:space="0"/>
              <w:right w:val="single" w:color="auto" w:sz="4" w:space="0"/>
            </w:tcBorders>
            <w:shd w:val="clear" w:color="auto" w:fill="auto"/>
            <w:tcMar>
              <w:left w:w="0" w:type="dxa"/>
              <w:right w:w="0" w:type="dxa"/>
            </w:tcMar>
            <w:vAlign w:val="center"/>
          </w:tcPr>
          <w:p w14:paraId="7929F560">
            <w:pPr>
              <w:spacing w:line="240" w:lineRule="auto"/>
              <w:jc w:val="center"/>
              <w:rPr>
                <w:rFonts w:cs="宋体"/>
                <w:sz w:val="20"/>
                <w:szCs w:val="20"/>
              </w:rPr>
            </w:pPr>
            <w:r>
              <w:rPr>
                <w:rFonts w:hint="eastAsia" w:cs="宋体"/>
                <w:sz w:val="20"/>
                <w:szCs w:val="20"/>
              </w:rPr>
              <w:t>3</w:t>
            </w:r>
          </w:p>
        </w:tc>
        <w:tc>
          <w:tcPr>
            <w:tcW w:w="1275" w:type="dxa"/>
            <w:vMerge w:val="restart"/>
            <w:tcBorders>
              <w:top w:val="nil"/>
              <w:left w:val="nil"/>
              <w:right w:val="single" w:color="auto" w:sz="4" w:space="0"/>
            </w:tcBorders>
            <w:shd w:val="clear" w:color="auto" w:fill="auto"/>
            <w:tcMar>
              <w:left w:w="0" w:type="dxa"/>
              <w:right w:w="0" w:type="dxa"/>
            </w:tcMar>
            <w:vAlign w:val="center"/>
          </w:tcPr>
          <w:p w14:paraId="17D3CB93">
            <w:pPr>
              <w:spacing w:line="240" w:lineRule="auto"/>
              <w:jc w:val="left"/>
              <w:rPr>
                <w:rFonts w:cs="宋体"/>
                <w:sz w:val="20"/>
                <w:szCs w:val="20"/>
              </w:rPr>
            </w:pPr>
            <w:r>
              <w:rPr>
                <w:rFonts w:hint="eastAsia" w:cs="宋体"/>
                <w:sz w:val="20"/>
                <w:szCs w:val="20"/>
              </w:rPr>
              <w:t>边界防火墙</w:t>
            </w: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166F576">
            <w:pPr>
              <w:spacing w:line="240" w:lineRule="auto"/>
              <w:jc w:val="left"/>
              <w:rPr>
                <w:rFonts w:cs="宋体"/>
                <w:sz w:val="20"/>
                <w:szCs w:val="20"/>
              </w:rPr>
            </w:pPr>
            <w:r>
              <w:rPr>
                <w:rFonts w:hint="eastAsia" w:cs="宋体"/>
                <w:sz w:val="20"/>
                <w:szCs w:val="20"/>
              </w:rPr>
              <w:t>1、</w:t>
            </w:r>
            <w:r>
              <w:rPr>
                <w:rFonts w:hint="eastAsia" w:ascii="宋体" w:hAnsi="宋体" w:eastAsia="宋体" w:cs="Times New Roman"/>
                <w:szCs w:val="21"/>
              </w:rPr>
              <w:t>★</w:t>
            </w:r>
            <w:r>
              <w:rPr>
                <w:rFonts w:hint="eastAsia" w:cs="宋体"/>
                <w:sz w:val="20"/>
                <w:szCs w:val="20"/>
              </w:rPr>
              <w:t>产品所采用的国产CPU和国产操作系统通过中国信息安全测评中心安全可靠测评；</w:t>
            </w:r>
            <w:r>
              <w:rPr>
                <w:rFonts w:hint="eastAsia" w:cs="宋体"/>
                <w:b/>
                <w:bCs/>
                <w:sz w:val="20"/>
                <w:szCs w:val="20"/>
              </w:rPr>
              <w:t>（投标文件中说明所采用的CPU型号和国产操作系统类型）</w:t>
            </w:r>
          </w:p>
          <w:p w14:paraId="06FB2217">
            <w:pPr>
              <w:spacing w:line="240" w:lineRule="auto"/>
              <w:jc w:val="left"/>
              <w:rPr>
                <w:rFonts w:cs="宋体"/>
                <w:sz w:val="20"/>
                <w:szCs w:val="20"/>
              </w:rPr>
            </w:pPr>
            <w:r>
              <w:rPr>
                <w:rFonts w:hint="eastAsia" w:cs="宋体"/>
                <w:sz w:val="20"/>
                <w:szCs w:val="20"/>
              </w:rPr>
              <w:t>2、网络层吞吐量≥10G，应用层吞吐量≥4G，并发连接数≥500万，新建连接数≥10万；</w:t>
            </w:r>
          </w:p>
          <w:p w14:paraId="347F2AF9">
            <w:pPr>
              <w:spacing w:line="240" w:lineRule="auto"/>
              <w:jc w:val="left"/>
              <w:rPr>
                <w:rFonts w:cs="宋体"/>
                <w:sz w:val="20"/>
                <w:szCs w:val="20"/>
              </w:rPr>
            </w:pPr>
            <w:r>
              <w:rPr>
                <w:rFonts w:hint="eastAsia" w:cs="宋体"/>
                <w:sz w:val="20"/>
                <w:szCs w:val="20"/>
              </w:rPr>
              <w:t>3、内存大小≥8G，硬盘容量≥128G SSD，接口≥</w:t>
            </w:r>
            <w:r>
              <w:rPr>
                <w:rFonts w:hint="eastAsia" w:cs="宋体"/>
                <w:sz w:val="20"/>
                <w:szCs w:val="20"/>
                <w:lang w:val="en-US" w:eastAsia="zh-CN"/>
              </w:rPr>
              <w:t>6</w:t>
            </w:r>
            <w:r>
              <w:rPr>
                <w:rFonts w:hint="eastAsia" w:cs="宋体"/>
                <w:sz w:val="20"/>
                <w:szCs w:val="20"/>
              </w:rPr>
              <w:t>千兆电口+</w:t>
            </w:r>
            <w:r>
              <w:rPr>
                <w:rFonts w:hint="eastAsia" w:cs="宋体"/>
                <w:sz w:val="20"/>
                <w:szCs w:val="20"/>
                <w:lang w:val="en-US" w:eastAsia="zh-CN"/>
              </w:rPr>
              <w:t>4</w:t>
            </w:r>
            <w:r>
              <w:rPr>
                <w:rFonts w:hint="eastAsia" w:cs="宋体"/>
                <w:sz w:val="20"/>
                <w:szCs w:val="20"/>
              </w:rPr>
              <w:t>千兆SFP光口，支持双交流电源；</w:t>
            </w:r>
          </w:p>
          <w:p w14:paraId="59913152">
            <w:pPr>
              <w:spacing w:line="240" w:lineRule="auto"/>
              <w:jc w:val="left"/>
              <w:rPr>
                <w:rFonts w:cs="宋体"/>
                <w:sz w:val="20"/>
                <w:szCs w:val="20"/>
              </w:rPr>
            </w:pPr>
            <w:r>
              <w:rPr>
                <w:rFonts w:hint="eastAsia" w:cs="宋体"/>
                <w:sz w:val="20"/>
                <w:szCs w:val="20"/>
              </w:rPr>
              <w:t>4、支持路由模式、透明模式、虚拟网线模式、旁路镜像模式等多种部署方式；</w:t>
            </w:r>
          </w:p>
          <w:p w14:paraId="222FA6F8">
            <w:pPr>
              <w:spacing w:line="240" w:lineRule="auto"/>
              <w:jc w:val="left"/>
              <w:rPr>
                <w:rFonts w:cs="宋体"/>
                <w:sz w:val="20"/>
                <w:szCs w:val="20"/>
              </w:rPr>
            </w:pPr>
            <w:r>
              <w:rPr>
                <w:rFonts w:hint="eastAsia" w:cs="宋体"/>
                <w:sz w:val="20"/>
                <w:szCs w:val="20"/>
              </w:rPr>
              <w:t>5、支持IPv4/IPv6双栈工作模式，支持基于IPv6的IP地址、服务、域名、应用、时间等条件设置访问控制策略；</w:t>
            </w:r>
          </w:p>
          <w:p w14:paraId="093AD702">
            <w:pPr>
              <w:spacing w:line="240" w:lineRule="auto"/>
              <w:jc w:val="left"/>
              <w:rPr>
                <w:rFonts w:cs="宋体"/>
                <w:sz w:val="20"/>
                <w:szCs w:val="20"/>
              </w:rPr>
            </w:pPr>
            <w:r>
              <w:rPr>
                <w:rFonts w:hint="eastAsia" w:cs="宋体"/>
                <w:sz w:val="20"/>
                <w:szCs w:val="20"/>
              </w:rPr>
              <w:t>6、支持应用识别与控制，支持对不少于9000种应用的识别和控制，应用类型包括游戏、购物、图书百科、工作招聘、P2P下载、聊天工具、旅游出行、股票软件等类型应用进行检测与控制；</w:t>
            </w:r>
          </w:p>
          <w:p w14:paraId="0F6489A5">
            <w:pPr>
              <w:spacing w:line="240" w:lineRule="auto"/>
              <w:jc w:val="left"/>
              <w:rPr>
                <w:rFonts w:cs="宋体"/>
                <w:sz w:val="20"/>
                <w:szCs w:val="20"/>
              </w:rPr>
            </w:pPr>
            <w:r>
              <w:rPr>
                <w:rFonts w:hint="eastAsia" w:cs="宋体"/>
                <w:sz w:val="20"/>
                <w:szCs w:val="20"/>
              </w:rPr>
              <w:t>7、</w:t>
            </w:r>
            <w:r>
              <w:rPr>
                <w:rFonts w:hint="eastAsia" w:ascii="宋体" w:hAnsi="宋体" w:eastAsia="宋体" w:cs="Times New Roman"/>
                <w:szCs w:val="21"/>
              </w:rPr>
              <w:t>★</w:t>
            </w:r>
            <w:r>
              <w:rPr>
                <w:rFonts w:hint="eastAsia" w:cs="宋体"/>
                <w:sz w:val="20"/>
                <w:szCs w:val="20"/>
              </w:rPr>
              <w:t>支持勒索病毒检测与防御功能，针对勒索病毒攻击设置专项安全策略</w:t>
            </w:r>
            <w:r>
              <w:rPr>
                <w:rFonts w:hint="eastAsia" w:cs="宋体"/>
                <w:b/>
                <w:bCs/>
                <w:sz w:val="20"/>
                <w:szCs w:val="20"/>
              </w:rPr>
              <w:t>（需提供产品功能界面截图证明，并提供国家认可的第三方机构出具的关于“勒索病毒”的证书或检测报告）</w:t>
            </w:r>
            <w:r>
              <w:rPr>
                <w:rFonts w:hint="eastAsia" w:cs="宋体"/>
                <w:sz w:val="20"/>
                <w:szCs w:val="20"/>
              </w:rPr>
              <w:t>；</w:t>
            </w:r>
          </w:p>
          <w:p w14:paraId="7EB575C8">
            <w:pPr>
              <w:spacing w:line="240" w:lineRule="auto"/>
              <w:jc w:val="left"/>
              <w:rPr>
                <w:rFonts w:cs="宋体"/>
                <w:sz w:val="20"/>
                <w:szCs w:val="20"/>
              </w:rPr>
            </w:pPr>
            <w:r>
              <w:rPr>
                <w:rFonts w:hint="eastAsia" w:cs="宋体"/>
                <w:sz w:val="20"/>
                <w:szCs w:val="20"/>
              </w:rPr>
              <w:t>8、</w:t>
            </w:r>
            <w:r>
              <w:rPr>
                <w:rFonts w:hint="eastAsia" w:ascii="宋体" w:hAnsi="宋体" w:eastAsia="宋体" w:cs="Times New Roman"/>
                <w:szCs w:val="21"/>
              </w:rPr>
              <w:t>★</w:t>
            </w:r>
            <w:r>
              <w:rPr>
                <w:rFonts w:hint="eastAsia" w:cs="宋体"/>
                <w:sz w:val="20"/>
                <w:szCs w:val="20"/>
              </w:rPr>
              <w:t>内置不低于17000种漏洞规则，同时支持在控制台界面通过漏洞ID、漏洞名称、危险等级、漏洞CVE标识、漏洞描述等条件查询漏洞特征信息，支持用户自定义IPS规则</w:t>
            </w:r>
            <w:r>
              <w:rPr>
                <w:rFonts w:hint="eastAsia" w:cs="宋体"/>
                <w:b/>
                <w:bCs/>
                <w:sz w:val="20"/>
                <w:szCs w:val="20"/>
              </w:rPr>
              <w:t>（需提供产品功能截图证明）</w:t>
            </w:r>
            <w:r>
              <w:rPr>
                <w:rFonts w:hint="eastAsia" w:cs="宋体"/>
                <w:sz w:val="20"/>
                <w:szCs w:val="20"/>
              </w:rPr>
              <w:t>；</w:t>
            </w:r>
          </w:p>
          <w:p w14:paraId="0F09CF8A">
            <w:pPr>
              <w:spacing w:line="240" w:lineRule="auto"/>
              <w:jc w:val="left"/>
              <w:rPr>
                <w:rFonts w:cs="宋体"/>
                <w:sz w:val="20"/>
                <w:szCs w:val="20"/>
              </w:rPr>
            </w:pPr>
            <w:r>
              <w:rPr>
                <w:rFonts w:hint="eastAsia" w:cs="宋体"/>
                <w:sz w:val="20"/>
                <w:szCs w:val="20"/>
              </w:rPr>
              <w:t>9、</w:t>
            </w:r>
            <w:r>
              <w:rPr>
                <w:rFonts w:hint="eastAsia" w:ascii="宋体" w:hAnsi="宋体" w:eastAsia="宋体" w:cs="Times New Roman"/>
                <w:szCs w:val="21"/>
              </w:rPr>
              <w:t>★</w:t>
            </w:r>
            <w:r>
              <w:rPr>
                <w:rFonts w:hint="eastAsia" w:cs="宋体"/>
                <w:sz w:val="20"/>
                <w:szCs w:val="20"/>
              </w:rPr>
              <w:t>支持用户账号安全保护功能，包括用户账号多余入口检测、用户账号弱口令检测、用户账号暴力破解检测、失陷账号检测，防止因账号被暴力破解导致的非法提权情况发生</w:t>
            </w:r>
            <w:r>
              <w:rPr>
                <w:rFonts w:hint="eastAsia" w:cs="宋体"/>
                <w:b/>
                <w:bCs/>
                <w:sz w:val="20"/>
                <w:szCs w:val="20"/>
              </w:rPr>
              <w:t>（需提供国家认可的第三方机构出具的关于“账号保护”的证书或检测报告）</w:t>
            </w:r>
            <w:r>
              <w:rPr>
                <w:rFonts w:hint="eastAsia" w:cs="宋体"/>
                <w:sz w:val="20"/>
                <w:szCs w:val="20"/>
              </w:rPr>
              <w:t>；</w:t>
            </w:r>
          </w:p>
          <w:p w14:paraId="6C4A8326">
            <w:pPr>
              <w:spacing w:line="240" w:lineRule="auto"/>
              <w:jc w:val="left"/>
              <w:rPr>
                <w:rFonts w:cs="宋体"/>
                <w:sz w:val="20"/>
                <w:szCs w:val="20"/>
              </w:rPr>
            </w:pPr>
            <w:r>
              <w:rPr>
                <w:rFonts w:hint="eastAsia" w:cs="宋体"/>
                <w:sz w:val="20"/>
                <w:szCs w:val="20"/>
              </w:rPr>
              <w:t>10、支持对安全策略管理和审计功能，记录安全策略变更时间、变更账号、变更类型等内容，提升日常安全策略运维效率；</w:t>
            </w:r>
          </w:p>
          <w:p w14:paraId="1AB89FCF">
            <w:pPr>
              <w:spacing w:line="240" w:lineRule="auto"/>
              <w:jc w:val="left"/>
              <w:rPr>
                <w:rFonts w:cs="宋体"/>
                <w:sz w:val="20"/>
                <w:szCs w:val="20"/>
              </w:rPr>
            </w:pPr>
            <w:r>
              <w:rPr>
                <w:rFonts w:hint="eastAsia" w:cs="宋体"/>
                <w:sz w:val="20"/>
                <w:szCs w:val="20"/>
              </w:rPr>
              <w:t>11、支持被动监测和主动扫描两种资产识别方式，可梳理离线资产、高危端口开放、冗余端口等安全风险；同时通过可视化的拓扑关系图，直观地展示资产和资产之间的访问关系、访问细节协议端口等信息；</w:t>
            </w:r>
          </w:p>
          <w:p w14:paraId="3669B493">
            <w:pPr>
              <w:spacing w:line="240" w:lineRule="auto"/>
              <w:jc w:val="left"/>
              <w:rPr>
                <w:rFonts w:cs="宋体"/>
                <w:sz w:val="20"/>
                <w:szCs w:val="20"/>
              </w:rPr>
            </w:pPr>
            <w:r>
              <w:rPr>
                <w:rFonts w:hint="eastAsia" w:cs="宋体"/>
                <w:sz w:val="20"/>
                <w:szCs w:val="20"/>
              </w:rPr>
              <w:t>1</w:t>
            </w:r>
            <w:r>
              <w:rPr>
                <w:rFonts w:hint="eastAsia" w:cs="宋体"/>
                <w:sz w:val="20"/>
                <w:szCs w:val="20"/>
                <w:lang w:val="en-US" w:eastAsia="zh-CN"/>
              </w:rPr>
              <w:t>2</w:t>
            </w:r>
            <w:r>
              <w:rPr>
                <w:rFonts w:hint="eastAsia" w:cs="宋体"/>
                <w:sz w:val="20"/>
                <w:szCs w:val="20"/>
              </w:rPr>
              <w:t>、提供不少于3年系统软件升级和硬件质保服务；</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1B22CA7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1677703">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9BED88B">
            <w:pPr>
              <w:spacing w:line="240" w:lineRule="auto"/>
              <w:jc w:val="center"/>
              <w:rPr>
                <w:rFonts w:hint="eastAsia" w:cs="宋体"/>
                <w:color w:val="000000"/>
                <w:sz w:val="20"/>
                <w:szCs w:val="20"/>
              </w:rPr>
            </w:pPr>
          </w:p>
        </w:tc>
      </w:tr>
      <w:tr w14:paraId="70F8D744">
        <w:tblPrEx>
          <w:tblCellMar>
            <w:top w:w="0" w:type="dxa"/>
            <w:left w:w="0" w:type="dxa"/>
            <w:bottom w:w="0" w:type="dxa"/>
            <w:right w:w="0" w:type="dxa"/>
          </w:tblCellMar>
        </w:tblPrEx>
        <w:trPr>
          <w:trHeight w:val="23" w:hRule="atLeast"/>
          <w:jc w:val="center"/>
        </w:trPr>
        <w:tc>
          <w:tcPr>
            <w:tcW w:w="563" w:type="dxa"/>
            <w:vMerge w:val="continue"/>
            <w:tcBorders>
              <w:left w:val="single" w:color="auto" w:sz="4" w:space="0"/>
              <w:right w:val="single" w:color="auto" w:sz="4" w:space="0"/>
            </w:tcBorders>
            <w:shd w:val="clear" w:color="auto" w:fill="auto"/>
            <w:tcMar>
              <w:left w:w="0" w:type="dxa"/>
              <w:right w:w="0" w:type="dxa"/>
            </w:tcMar>
            <w:vAlign w:val="center"/>
          </w:tcPr>
          <w:p w14:paraId="083176D1">
            <w:pPr>
              <w:spacing w:line="240" w:lineRule="auto"/>
              <w:jc w:val="center"/>
              <w:rPr>
                <w:rFonts w:cs="宋体"/>
                <w:sz w:val="20"/>
                <w:szCs w:val="20"/>
              </w:rPr>
            </w:pPr>
          </w:p>
        </w:tc>
        <w:tc>
          <w:tcPr>
            <w:tcW w:w="1275" w:type="dxa"/>
            <w:vMerge w:val="continue"/>
            <w:tcBorders>
              <w:left w:val="nil"/>
              <w:right w:val="single" w:color="auto" w:sz="4" w:space="0"/>
            </w:tcBorders>
            <w:shd w:val="clear" w:color="auto" w:fill="auto"/>
            <w:tcMar>
              <w:left w:w="0" w:type="dxa"/>
              <w:right w:w="0" w:type="dxa"/>
            </w:tcMar>
            <w:vAlign w:val="center"/>
          </w:tcPr>
          <w:p w14:paraId="75A81D3D">
            <w:pPr>
              <w:spacing w:line="240" w:lineRule="auto"/>
              <w:jc w:val="left"/>
              <w:rPr>
                <w:rFonts w:cs="宋体"/>
                <w:sz w:val="20"/>
                <w:szCs w:val="20"/>
              </w:rPr>
            </w:pP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1A36DC99">
            <w:pPr>
              <w:spacing w:line="240" w:lineRule="auto"/>
              <w:jc w:val="left"/>
              <w:rPr>
                <w:rFonts w:cs="宋体"/>
                <w:sz w:val="20"/>
                <w:szCs w:val="20"/>
              </w:rPr>
            </w:pPr>
            <w:r>
              <w:rPr>
                <w:rFonts w:hint="eastAsia" w:cs="宋体"/>
                <w:sz w:val="20"/>
                <w:szCs w:val="20"/>
              </w:rPr>
              <w:t>提供不少于3年病毒防护（至少包含本地杀毒引擎、本地病毒库、云端威胁情报）升级服务；</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20BF65DE">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611133D4">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3082FD6">
            <w:pPr>
              <w:spacing w:line="240" w:lineRule="auto"/>
              <w:jc w:val="center"/>
              <w:rPr>
                <w:rFonts w:hint="eastAsia" w:cs="宋体"/>
                <w:color w:val="000000"/>
                <w:sz w:val="20"/>
                <w:szCs w:val="20"/>
              </w:rPr>
            </w:pPr>
          </w:p>
        </w:tc>
      </w:tr>
      <w:tr w14:paraId="41C79D50">
        <w:tblPrEx>
          <w:tblCellMar>
            <w:top w:w="0" w:type="dxa"/>
            <w:left w:w="0" w:type="dxa"/>
            <w:bottom w:w="0" w:type="dxa"/>
            <w:right w:w="0" w:type="dxa"/>
          </w:tblCellMar>
        </w:tblPrEx>
        <w:trPr>
          <w:trHeight w:val="23" w:hRule="atLeast"/>
          <w:jc w:val="center"/>
        </w:trPr>
        <w:tc>
          <w:tcPr>
            <w:tcW w:w="563"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14:paraId="003079EE">
            <w:pPr>
              <w:spacing w:line="240" w:lineRule="auto"/>
              <w:jc w:val="center"/>
              <w:rPr>
                <w:rFonts w:cs="宋体"/>
                <w:sz w:val="20"/>
                <w:szCs w:val="20"/>
              </w:rPr>
            </w:pPr>
          </w:p>
        </w:tc>
        <w:tc>
          <w:tcPr>
            <w:tcW w:w="1275" w:type="dxa"/>
            <w:vMerge w:val="continue"/>
            <w:tcBorders>
              <w:left w:val="nil"/>
              <w:bottom w:val="single" w:color="auto" w:sz="4" w:space="0"/>
              <w:right w:val="single" w:color="auto" w:sz="4" w:space="0"/>
            </w:tcBorders>
            <w:shd w:val="clear" w:color="auto" w:fill="auto"/>
            <w:tcMar>
              <w:left w:w="0" w:type="dxa"/>
              <w:right w:w="0" w:type="dxa"/>
            </w:tcMar>
            <w:vAlign w:val="center"/>
          </w:tcPr>
          <w:p w14:paraId="682B100B">
            <w:pPr>
              <w:spacing w:line="240" w:lineRule="auto"/>
              <w:jc w:val="left"/>
              <w:rPr>
                <w:rFonts w:cs="宋体"/>
                <w:sz w:val="20"/>
                <w:szCs w:val="20"/>
              </w:rPr>
            </w:pPr>
          </w:p>
        </w:tc>
        <w:tc>
          <w:tcPr>
            <w:tcW w:w="3996" w:type="dxa"/>
            <w:tcBorders>
              <w:top w:val="nil"/>
              <w:left w:val="nil"/>
              <w:bottom w:val="single" w:color="auto" w:sz="4" w:space="0"/>
              <w:right w:val="single" w:color="auto" w:sz="4" w:space="0"/>
            </w:tcBorders>
            <w:shd w:val="clear" w:color="auto" w:fill="auto"/>
            <w:tcMar>
              <w:left w:w="0" w:type="dxa"/>
              <w:right w:w="0" w:type="dxa"/>
            </w:tcMar>
            <w:vAlign w:val="center"/>
          </w:tcPr>
          <w:p w14:paraId="490598D2">
            <w:pPr>
              <w:spacing w:line="240" w:lineRule="auto"/>
              <w:jc w:val="left"/>
              <w:rPr>
                <w:rFonts w:cs="宋体"/>
                <w:sz w:val="20"/>
                <w:szCs w:val="20"/>
              </w:rPr>
            </w:pPr>
            <w:r>
              <w:rPr>
                <w:rFonts w:hint="eastAsia" w:cs="宋体"/>
                <w:sz w:val="20"/>
                <w:szCs w:val="20"/>
              </w:rPr>
              <w:t>提供不少于3年入侵防御规则库（至少包含IPS特征库、僵尸网络防护库、实时漏洞分析识别库、URL&amp;应用识别库）升级服务；</w:t>
            </w:r>
          </w:p>
        </w:tc>
        <w:tc>
          <w:tcPr>
            <w:tcW w:w="1712"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EE5216">
            <w:pPr>
              <w:spacing w:line="240" w:lineRule="auto"/>
              <w:jc w:val="center"/>
              <w:rPr>
                <w:rFonts w:cs="宋体"/>
                <w:color w:val="000000"/>
                <w:sz w:val="20"/>
                <w:szCs w:val="20"/>
              </w:rPr>
            </w:pPr>
          </w:p>
        </w:tc>
        <w:tc>
          <w:tcPr>
            <w:tcW w:w="1243" w:type="dxa"/>
            <w:tcBorders>
              <w:top w:val="nil"/>
              <w:left w:val="nil"/>
              <w:bottom w:val="single" w:color="auto" w:sz="4" w:space="0"/>
              <w:right w:val="single" w:color="auto" w:sz="4" w:space="0"/>
            </w:tcBorders>
            <w:shd w:val="clear" w:color="auto" w:fill="auto"/>
            <w:noWrap/>
            <w:tcMar>
              <w:left w:w="0" w:type="dxa"/>
              <w:right w:w="0" w:type="dxa"/>
            </w:tcMar>
            <w:vAlign w:val="center"/>
          </w:tcPr>
          <w:p w14:paraId="77A3FC00">
            <w:pPr>
              <w:spacing w:line="240" w:lineRule="auto"/>
              <w:jc w:val="center"/>
              <w:rPr>
                <w:rFonts w:cs="宋体"/>
                <w:color w:val="000000"/>
                <w:sz w:val="20"/>
                <w:szCs w:val="20"/>
              </w:rPr>
            </w:pPr>
          </w:p>
        </w:tc>
        <w:tc>
          <w:tcPr>
            <w:tcW w:w="12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7999C11">
            <w:pPr>
              <w:spacing w:line="240" w:lineRule="auto"/>
              <w:jc w:val="center"/>
              <w:rPr>
                <w:rFonts w:hint="eastAsia" w:cs="宋体"/>
                <w:color w:val="000000"/>
                <w:sz w:val="20"/>
                <w:szCs w:val="20"/>
              </w:rPr>
            </w:pPr>
          </w:p>
        </w:tc>
      </w:tr>
    </w:tbl>
    <w:p w14:paraId="42D770F3">
      <w:pPr>
        <w:pStyle w:val="2"/>
        <w:ind w:firstLine="211"/>
        <w:jc w:val="center"/>
        <w:outlineLvl w:val="1"/>
        <w:rPr>
          <w:rFonts w:hint="eastAsia"/>
          <w:b/>
          <w:bCs/>
        </w:rPr>
      </w:pPr>
    </w:p>
    <w:p w14:paraId="56F701C6">
      <w:pPr>
        <w:pStyle w:val="2"/>
        <w:ind w:firstLine="210"/>
      </w:pP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2885ED07">
        <w:pPr>
          <w:pStyle w:val="11"/>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AD29">
    <w:pPr>
      <w:pStyle w:val="11"/>
      <w:jc w:val="center"/>
    </w:pPr>
    <w:r>
      <w:fldChar w:fldCharType="begin"/>
    </w:r>
    <w:r>
      <w:rPr>
        <w:rStyle w:val="18"/>
      </w:rPr>
      <w:instrText xml:space="preserve"> PAGE </w:instrText>
    </w:r>
    <w:r>
      <w:fldChar w:fldCharType="separate"/>
    </w:r>
    <w:r>
      <w:rPr>
        <w:rStyle w:val="18"/>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C3D4">
    <w:pPr>
      <w:pStyle w:val="11"/>
      <w:jc w:val="center"/>
      <w:rPr>
        <w:rFonts w:ascii="宋体" w:hAnsi="宋体"/>
      </w:rPr>
    </w:pP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28</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DB9D7"/>
    <w:multiLevelType w:val="singleLevel"/>
    <w:tmpl w:val="143DB9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DC4D96"/>
    <w:rsid w:val="0000010B"/>
    <w:rsid w:val="000006E1"/>
    <w:rsid w:val="00000B9D"/>
    <w:rsid w:val="00000BA8"/>
    <w:rsid w:val="00000BB2"/>
    <w:rsid w:val="00000F06"/>
    <w:rsid w:val="000010F8"/>
    <w:rsid w:val="00001412"/>
    <w:rsid w:val="0000150A"/>
    <w:rsid w:val="00001626"/>
    <w:rsid w:val="00001926"/>
    <w:rsid w:val="0000194F"/>
    <w:rsid w:val="00001ACC"/>
    <w:rsid w:val="00001D7D"/>
    <w:rsid w:val="00002148"/>
    <w:rsid w:val="000024A7"/>
    <w:rsid w:val="00002865"/>
    <w:rsid w:val="00002B71"/>
    <w:rsid w:val="00002C9C"/>
    <w:rsid w:val="00002D8C"/>
    <w:rsid w:val="00002DAF"/>
    <w:rsid w:val="0000343A"/>
    <w:rsid w:val="000035A1"/>
    <w:rsid w:val="00003608"/>
    <w:rsid w:val="0000362E"/>
    <w:rsid w:val="0000371C"/>
    <w:rsid w:val="0000398F"/>
    <w:rsid w:val="00003D10"/>
    <w:rsid w:val="000042DC"/>
    <w:rsid w:val="0000436A"/>
    <w:rsid w:val="000044BF"/>
    <w:rsid w:val="000048E7"/>
    <w:rsid w:val="00004902"/>
    <w:rsid w:val="0000496F"/>
    <w:rsid w:val="00004C5F"/>
    <w:rsid w:val="00004CF1"/>
    <w:rsid w:val="00004DAC"/>
    <w:rsid w:val="00005066"/>
    <w:rsid w:val="00005108"/>
    <w:rsid w:val="000054D2"/>
    <w:rsid w:val="00005581"/>
    <w:rsid w:val="0000568E"/>
    <w:rsid w:val="00005818"/>
    <w:rsid w:val="0000589C"/>
    <w:rsid w:val="00005B27"/>
    <w:rsid w:val="00005CC7"/>
    <w:rsid w:val="00005EFB"/>
    <w:rsid w:val="00005F63"/>
    <w:rsid w:val="000060D2"/>
    <w:rsid w:val="0000612E"/>
    <w:rsid w:val="000061C7"/>
    <w:rsid w:val="00006679"/>
    <w:rsid w:val="00006689"/>
    <w:rsid w:val="000067A8"/>
    <w:rsid w:val="00006CB7"/>
    <w:rsid w:val="000073CE"/>
    <w:rsid w:val="00007467"/>
    <w:rsid w:val="0000760E"/>
    <w:rsid w:val="00007632"/>
    <w:rsid w:val="0000778F"/>
    <w:rsid w:val="00007B25"/>
    <w:rsid w:val="00007F79"/>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20B4"/>
    <w:rsid w:val="00012588"/>
    <w:rsid w:val="00012CBD"/>
    <w:rsid w:val="00012CE9"/>
    <w:rsid w:val="00012D17"/>
    <w:rsid w:val="00012D72"/>
    <w:rsid w:val="00012F7D"/>
    <w:rsid w:val="00012FCB"/>
    <w:rsid w:val="000138EA"/>
    <w:rsid w:val="00013A31"/>
    <w:rsid w:val="00013AD5"/>
    <w:rsid w:val="00013B31"/>
    <w:rsid w:val="00013D0D"/>
    <w:rsid w:val="00013EBC"/>
    <w:rsid w:val="0001406F"/>
    <w:rsid w:val="000141D7"/>
    <w:rsid w:val="0001420E"/>
    <w:rsid w:val="0001439B"/>
    <w:rsid w:val="000146B3"/>
    <w:rsid w:val="00014777"/>
    <w:rsid w:val="000147DF"/>
    <w:rsid w:val="000148CB"/>
    <w:rsid w:val="00014932"/>
    <w:rsid w:val="00014A1F"/>
    <w:rsid w:val="00014A29"/>
    <w:rsid w:val="00014AE7"/>
    <w:rsid w:val="00014B2A"/>
    <w:rsid w:val="00014FD4"/>
    <w:rsid w:val="0001508D"/>
    <w:rsid w:val="000150D2"/>
    <w:rsid w:val="000153D0"/>
    <w:rsid w:val="000153F6"/>
    <w:rsid w:val="00015594"/>
    <w:rsid w:val="0001568A"/>
    <w:rsid w:val="0001585A"/>
    <w:rsid w:val="00015A2D"/>
    <w:rsid w:val="00015B29"/>
    <w:rsid w:val="00015C2C"/>
    <w:rsid w:val="00015C8C"/>
    <w:rsid w:val="00015E44"/>
    <w:rsid w:val="0001634D"/>
    <w:rsid w:val="0001651E"/>
    <w:rsid w:val="00016709"/>
    <w:rsid w:val="00016A63"/>
    <w:rsid w:val="00016C7C"/>
    <w:rsid w:val="00016D17"/>
    <w:rsid w:val="00016E53"/>
    <w:rsid w:val="00017186"/>
    <w:rsid w:val="000171EA"/>
    <w:rsid w:val="000172F8"/>
    <w:rsid w:val="0001796C"/>
    <w:rsid w:val="00017C29"/>
    <w:rsid w:val="00017D21"/>
    <w:rsid w:val="00017E7D"/>
    <w:rsid w:val="00017FEC"/>
    <w:rsid w:val="0002007B"/>
    <w:rsid w:val="000206FE"/>
    <w:rsid w:val="000208CE"/>
    <w:rsid w:val="00020E82"/>
    <w:rsid w:val="00021233"/>
    <w:rsid w:val="00021481"/>
    <w:rsid w:val="000216AA"/>
    <w:rsid w:val="00021849"/>
    <w:rsid w:val="00021976"/>
    <w:rsid w:val="00021B2C"/>
    <w:rsid w:val="000220C2"/>
    <w:rsid w:val="00022241"/>
    <w:rsid w:val="000222DF"/>
    <w:rsid w:val="00022386"/>
    <w:rsid w:val="00022556"/>
    <w:rsid w:val="000225A2"/>
    <w:rsid w:val="00022A5C"/>
    <w:rsid w:val="00022AC3"/>
    <w:rsid w:val="00022E40"/>
    <w:rsid w:val="0002318E"/>
    <w:rsid w:val="000231B0"/>
    <w:rsid w:val="000233EB"/>
    <w:rsid w:val="0002392F"/>
    <w:rsid w:val="00023957"/>
    <w:rsid w:val="00023C58"/>
    <w:rsid w:val="000240F3"/>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6B6"/>
    <w:rsid w:val="000277C9"/>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410"/>
    <w:rsid w:val="00032443"/>
    <w:rsid w:val="00032546"/>
    <w:rsid w:val="00032718"/>
    <w:rsid w:val="00032810"/>
    <w:rsid w:val="00032D7A"/>
    <w:rsid w:val="00032FFB"/>
    <w:rsid w:val="000330EF"/>
    <w:rsid w:val="00033142"/>
    <w:rsid w:val="00033E53"/>
    <w:rsid w:val="000340E5"/>
    <w:rsid w:val="0003429A"/>
    <w:rsid w:val="000345CD"/>
    <w:rsid w:val="00034995"/>
    <w:rsid w:val="0003502B"/>
    <w:rsid w:val="000350B3"/>
    <w:rsid w:val="000354D1"/>
    <w:rsid w:val="0003579D"/>
    <w:rsid w:val="00035B6B"/>
    <w:rsid w:val="00035BB5"/>
    <w:rsid w:val="00035D13"/>
    <w:rsid w:val="00035F57"/>
    <w:rsid w:val="00036165"/>
    <w:rsid w:val="0003624D"/>
    <w:rsid w:val="00036351"/>
    <w:rsid w:val="0003648B"/>
    <w:rsid w:val="000367E0"/>
    <w:rsid w:val="0003690E"/>
    <w:rsid w:val="00036B95"/>
    <w:rsid w:val="00036BDD"/>
    <w:rsid w:val="00036F57"/>
    <w:rsid w:val="00037035"/>
    <w:rsid w:val="00037773"/>
    <w:rsid w:val="000379AE"/>
    <w:rsid w:val="00037D22"/>
    <w:rsid w:val="00037EB9"/>
    <w:rsid w:val="000401DD"/>
    <w:rsid w:val="000406B1"/>
    <w:rsid w:val="0004085A"/>
    <w:rsid w:val="000409AA"/>
    <w:rsid w:val="00040A62"/>
    <w:rsid w:val="00040B4E"/>
    <w:rsid w:val="00040BD5"/>
    <w:rsid w:val="00040DD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F54"/>
    <w:rsid w:val="000431E4"/>
    <w:rsid w:val="00043282"/>
    <w:rsid w:val="000432B7"/>
    <w:rsid w:val="00043506"/>
    <w:rsid w:val="00043536"/>
    <w:rsid w:val="00043673"/>
    <w:rsid w:val="0004370F"/>
    <w:rsid w:val="00043979"/>
    <w:rsid w:val="00043A19"/>
    <w:rsid w:val="00043B38"/>
    <w:rsid w:val="00043C97"/>
    <w:rsid w:val="00043CFC"/>
    <w:rsid w:val="00043E5C"/>
    <w:rsid w:val="00043F0D"/>
    <w:rsid w:val="00044201"/>
    <w:rsid w:val="00044248"/>
    <w:rsid w:val="0004445B"/>
    <w:rsid w:val="00044837"/>
    <w:rsid w:val="000448DB"/>
    <w:rsid w:val="00044AAB"/>
    <w:rsid w:val="00044B1B"/>
    <w:rsid w:val="00044F36"/>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A39"/>
    <w:rsid w:val="00047B57"/>
    <w:rsid w:val="00047C7D"/>
    <w:rsid w:val="00047E6D"/>
    <w:rsid w:val="000500F3"/>
    <w:rsid w:val="00050155"/>
    <w:rsid w:val="00050248"/>
    <w:rsid w:val="00050652"/>
    <w:rsid w:val="00050701"/>
    <w:rsid w:val="00050946"/>
    <w:rsid w:val="000511BA"/>
    <w:rsid w:val="00051437"/>
    <w:rsid w:val="0005152B"/>
    <w:rsid w:val="00051765"/>
    <w:rsid w:val="000517B2"/>
    <w:rsid w:val="000517D3"/>
    <w:rsid w:val="00051A72"/>
    <w:rsid w:val="00051C5C"/>
    <w:rsid w:val="00051CAC"/>
    <w:rsid w:val="00051D05"/>
    <w:rsid w:val="000520E9"/>
    <w:rsid w:val="0005237D"/>
    <w:rsid w:val="000523FE"/>
    <w:rsid w:val="00052A25"/>
    <w:rsid w:val="00052D1C"/>
    <w:rsid w:val="00052D98"/>
    <w:rsid w:val="000532A2"/>
    <w:rsid w:val="000532C7"/>
    <w:rsid w:val="000533ED"/>
    <w:rsid w:val="00053438"/>
    <w:rsid w:val="000534E7"/>
    <w:rsid w:val="00053506"/>
    <w:rsid w:val="0005361E"/>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7"/>
    <w:rsid w:val="000552FE"/>
    <w:rsid w:val="00055486"/>
    <w:rsid w:val="00055B1A"/>
    <w:rsid w:val="00055E4F"/>
    <w:rsid w:val="00055F9B"/>
    <w:rsid w:val="00056133"/>
    <w:rsid w:val="000563C5"/>
    <w:rsid w:val="0005664E"/>
    <w:rsid w:val="00056713"/>
    <w:rsid w:val="00057002"/>
    <w:rsid w:val="0005719C"/>
    <w:rsid w:val="000571DE"/>
    <w:rsid w:val="0005745D"/>
    <w:rsid w:val="00057620"/>
    <w:rsid w:val="0005765E"/>
    <w:rsid w:val="0005767E"/>
    <w:rsid w:val="00057973"/>
    <w:rsid w:val="00057BC8"/>
    <w:rsid w:val="00057CE7"/>
    <w:rsid w:val="000601CC"/>
    <w:rsid w:val="0006066A"/>
    <w:rsid w:val="000607DE"/>
    <w:rsid w:val="0006085B"/>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8D5"/>
    <w:rsid w:val="000649D8"/>
    <w:rsid w:val="00064EDD"/>
    <w:rsid w:val="000650C2"/>
    <w:rsid w:val="00065241"/>
    <w:rsid w:val="0006533F"/>
    <w:rsid w:val="00065660"/>
    <w:rsid w:val="000657D1"/>
    <w:rsid w:val="0006582B"/>
    <w:rsid w:val="0006598B"/>
    <w:rsid w:val="00065A10"/>
    <w:rsid w:val="00065A83"/>
    <w:rsid w:val="00065C0D"/>
    <w:rsid w:val="00065DD6"/>
    <w:rsid w:val="00066459"/>
    <w:rsid w:val="00066850"/>
    <w:rsid w:val="00066D35"/>
    <w:rsid w:val="00067160"/>
    <w:rsid w:val="00067B0C"/>
    <w:rsid w:val="00067B24"/>
    <w:rsid w:val="00067CA0"/>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2F6"/>
    <w:rsid w:val="00071348"/>
    <w:rsid w:val="00071454"/>
    <w:rsid w:val="00071545"/>
    <w:rsid w:val="00071927"/>
    <w:rsid w:val="00071B82"/>
    <w:rsid w:val="00071D1A"/>
    <w:rsid w:val="00071EFB"/>
    <w:rsid w:val="0007226B"/>
    <w:rsid w:val="0007236E"/>
    <w:rsid w:val="00072378"/>
    <w:rsid w:val="000723FA"/>
    <w:rsid w:val="00072687"/>
    <w:rsid w:val="0007269A"/>
    <w:rsid w:val="00072C3E"/>
    <w:rsid w:val="00072D0A"/>
    <w:rsid w:val="00072D9B"/>
    <w:rsid w:val="00072DB6"/>
    <w:rsid w:val="00072DC8"/>
    <w:rsid w:val="00072FC2"/>
    <w:rsid w:val="00073056"/>
    <w:rsid w:val="00073061"/>
    <w:rsid w:val="00073114"/>
    <w:rsid w:val="00073573"/>
    <w:rsid w:val="000739DE"/>
    <w:rsid w:val="000739E9"/>
    <w:rsid w:val="00073A77"/>
    <w:rsid w:val="00073EFA"/>
    <w:rsid w:val="00073F33"/>
    <w:rsid w:val="00073FB6"/>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CD3"/>
    <w:rsid w:val="00077DF2"/>
    <w:rsid w:val="00077F51"/>
    <w:rsid w:val="00080184"/>
    <w:rsid w:val="00080485"/>
    <w:rsid w:val="00080702"/>
    <w:rsid w:val="00080B60"/>
    <w:rsid w:val="00080B98"/>
    <w:rsid w:val="00080C33"/>
    <w:rsid w:val="00080D82"/>
    <w:rsid w:val="00080DE6"/>
    <w:rsid w:val="00081498"/>
    <w:rsid w:val="000814E8"/>
    <w:rsid w:val="000818D1"/>
    <w:rsid w:val="00081BFF"/>
    <w:rsid w:val="00082315"/>
    <w:rsid w:val="0008250A"/>
    <w:rsid w:val="0008258D"/>
    <w:rsid w:val="000825D2"/>
    <w:rsid w:val="00082640"/>
    <w:rsid w:val="00082641"/>
    <w:rsid w:val="000826E9"/>
    <w:rsid w:val="00082892"/>
    <w:rsid w:val="00082907"/>
    <w:rsid w:val="0008291C"/>
    <w:rsid w:val="00082A59"/>
    <w:rsid w:val="00082A9B"/>
    <w:rsid w:val="00082D5D"/>
    <w:rsid w:val="00082E90"/>
    <w:rsid w:val="000830BE"/>
    <w:rsid w:val="00083D9D"/>
    <w:rsid w:val="00083F96"/>
    <w:rsid w:val="00084474"/>
    <w:rsid w:val="000844B9"/>
    <w:rsid w:val="000845B1"/>
    <w:rsid w:val="00084688"/>
    <w:rsid w:val="00084A35"/>
    <w:rsid w:val="00084C1C"/>
    <w:rsid w:val="00084C91"/>
    <w:rsid w:val="00084D27"/>
    <w:rsid w:val="00084E68"/>
    <w:rsid w:val="00084EA0"/>
    <w:rsid w:val="000851F0"/>
    <w:rsid w:val="00085369"/>
    <w:rsid w:val="000858CF"/>
    <w:rsid w:val="00085DF7"/>
    <w:rsid w:val="00085E4C"/>
    <w:rsid w:val="00086165"/>
    <w:rsid w:val="000861CE"/>
    <w:rsid w:val="00086630"/>
    <w:rsid w:val="00086732"/>
    <w:rsid w:val="000867D4"/>
    <w:rsid w:val="0008683E"/>
    <w:rsid w:val="00086B73"/>
    <w:rsid w:val="00087027"/>
    <w:rsid w:val="00087439"/>
    <w:rsid w:val="000874F2"/>
    <w:rsid w:val="00087622"/>
    <w:rsid w:val="00087802"/>
    <w:rsid w:val="0008789D"/>
    <w:rsid w:val="0008790B"/>
    <w:rsid w:val="00087C8B"/>
    <w:rsid w:val="00087CF1"/>
    <w:rsid w:val="00087D8A"/>
    <w:rsid w:val="00087E04"/>
    <w:rsid w:val="00087FAA"/>
    <w:rsid w:val="000900BA"/>
    <w:rsid w:val="00090190"/>
    <w:rsid w:val="0009045E"/>
    <w:rsid w:val="00090B71"/>
    <w:rsid w:val="00090B73"/>
    <w:rsid w:val="00090D82"/>
    <w:rsid w:val="00091158"/>
    <w:rsid w:val="0009118A"/>
    <w:rsid w:val="000918C5"/>
    <w:rsid w:val="000918F3"/>
    <w:rsid w:val="00091966"/>
    <w:rsid w:val="000919C7"/>
    <w:rsid w:val="000919F8"/>
    <w:rsid w:val="00091CCA"/>
    <w:rsid w:val="00091CD5"/>
    <w:rsid w:val="00091E0D"/>
    <w:rsid w:val="00092127"/>
    <w:rsid w:val="00092353"/>
    <w:rsid w:val="000924C7"/>
    <w:rsid w:val="000926B0"/>
    <w:rsid w:val="00092793"/>
    <w:rsid w:val="00092855"/>
    <w:rsid w:val="00092A5A"/>
    <w:rsid w:val="00092AFF"/>
    <w:rsid w:val="00092B7B"/>
    <w:rsid w:val="00092D8E"/>
    <w:rsid w:val="00092EFB"/>
    <w:rsid w:val="00093171"/>
    <w:rsid w:val="000931AA"/>
    <w:rsid w:val="000937FB"/>
    <w:rsid w:val="0009389A"/>
    <w:rsid w:val="0009393C"/>
    <w:rsid w:val="00093C49"/>
    <w:rsid w:val="00093C9E"/>
    <w:rsid w:val="000940F0"/>
    <w:rsid w:val="00094858"/>
    <w:rsid w:val="000948F5"/>
    <w:rsid w:val="00094C92"/>
    <w:rsid w:val="000950DC"/>
    <w:rsid w:val="00095245"/>
    <w:rsid w:val="00095669"/>
    <w:rsid w:val="00095671"/>
    <w:rsid w:val="00095726"/>
    <w:rsid w:val="00095835"/>
    <w:rsid w:val="00095B29"/>
    <w:rsid w:val="00095C75"/>
    <w:rsid w:val="00096349"/>
    <w:rsid w:val="00096414"/>
    <w:rsid w:val="0009642D"/>
    <w:rsid w:val="00096521"/>
    <w:rsid w:val="000965DB"/>
    <w:rsid w:val="000965FA"/>
    <w:rsid w:val="00096685"/>
    <w:rsid w:val="00096AB6"/>
    <w:rsid w:val="00096B41"/>
    <w:rsid w:val="00096CE0"/>
    <w:rsid w:val="000970A6"/>
    <w:rsid w:val="000973E7"/>
    <w:rsid w:val="000976CB"/>
    <w:rsid w:val="000A0708"/>
    <w:rsid w:val="000A0869"/>
    <w:rsid w:val="000A08E4"/>
    <w:rsid w:val="000A0B44"/>
    <w:rsid w:val="000A0C02"/>
    <w:rsid w:val="000A1319"/>
    <w:rsid w:val="000A1761"/>
    <w:rsid w:val="000A17EF"/>
    <w:rsid w:val="000A191E"/>
    <w:rsid w:val="000A1A6C"/>
    <w:rsid w:val="000A1E23"/>
    <w:rsid w:val="000A1FDE"/>
    <w:rsid w:val="000A2348"/>
    <w:rsid w:val="000A2533"/>
    <w:rsid w:val="000A2646"/>
    <w:rsid w:val="000A2923"/>
    <w:rsid w:val="000A29F9"/>
    <w:rsid w:val="000A2AA9"/>
    <w:rsid w:val="000A2E65"/>
    <w:rsid w:val="000A2FA7"/>
    <w:rsid w:val="000A31EB"/>
    <w:rsid w:val="000A3483"/>
    <w:rsid w:val="000A35F4"/>
    <w:rsid w:val="000A36FD"/>
    <w:rsid w:val="000A376E"/>
    <w:rsid w:val="000A394A"/>
    <w:rsid w:val="000A39EC"/>
    <w:rsid w:val="000A3AAA"/>
    <w:rsid w:val="000A3AB9"/>
    <w:rsid w:val="000A3BD1"/>
    <w:rsid w:val="000A3D1C"/>
    <w:rsid w:val="000A3E6F"/>
    <w:rsid w:val="000A414E"/>
    <w:rsid w:val="000A4472"/>
    <w:rsid w:val="000A4504"/>
    <w:rsid w:val="000A4546"/>
    <w:rsid w:val="000A47A4"/>
    <w:rsid w:val="000A4A9A"/>
    <w:rsid w:val="000A4D68"/>
    <w:rsid w:val="000A4E3E"/>
    <w:rsid w:val="000A5157"/>
    <w:rsid w:val="000A5289"/>
    <w:rsid w:val="000A57CA"/>
    <w:rsid w:val="000A5921"/>
    <w:rsid w:val="000A5B45"/>
    <w:rsid w:val="000A5B91"/>
    <w:rsid w:val="000A5BCE"/>
    <w:rsid w:val="000A5BE2"/>
    <w:rsid w:val="000A60A1"/>
    <w:rsid w:val="000A60CE"/>
    <w:rsid w:val="000A6522"/>
    <w:rsid w:val="000A659B"/>
    <w:rsid w:val="000A675B"/>
    <w:rsid w:val="000A6A46"/>
    <w:rsid w:val="000A6F22"/>
    <w:rsid w:val="000A6F3A"/>
    <w:rsid w:val="000A70F5"/>
    <w:rsid w:val="000A7128"/>
    <w:rsid w:val="000A71B4"/>
    <w:rsid w:val="000A72F1"/>
    <w:rsid w:val="000A7546"/>
    <w:rsid w:val="000A7607"/>
    <w:rsid w:val="000A76DA"/>
    <w:rsid w:val="000A79CA"/>
    <w:rsid w:val="000A7D21"/>
    <w:rsid w:val="000A7F0E"/>
    <w:rsid w:val="000B0085"/>
    <w:rsid w:val="000B01F7"/>
    <w:rsid w:val="000B0214"/>
    <w:rsid w:val="000B02FE"/>
    <w:rsid w:val="000B0542"/>
    <w:rsid w:val="000B0651"/>
    <w:rsid w:val="000B07A1"/>
    <w:rsid w:val="000B0B4F"/>
    <w:rsid w:val="000B0E8A"/>
    <w:rsid w:val="000B0FA9"/>
    <w:rsid w:val="000B111E"/>
    <w:rsid w:val="000B1846"/>
    <w:rsid w:val="000B19C1"/>
    <w:rsid w:val="000B1E05"/>
    <w:rsid w:val="000B24F6"/>
    <w:rsid w:val="000B2760"/>
    <w:rsid w:val="000B27B1"/>
    <w:rsid w:val="000B2D3B"/>
    <w:rsid w:val="000B2F0C"/>
    <w:rsid w:val="000B3192"/>
    <w:rsid w:val="000B3317"/>
    <w:rsid w:val="000B38D0"/>
    <w:rsid w:val="000B3A67"/>
    <w:rsid w:val="000B3B40"/>
    <w:rsid w:val="000B3D82"/>
    <w:rsid w:val="000B3D8C"/>
    <w:rsid w:val="000B3F5C"/>
    <w:rsid w:val="000B3FF6"/>
    <w:rsid w:val="000B4164"/>
    <w:rsid w:val="000B4223"/>
    <w:rsid w:val="000B4283"/>
    <w:rsid w:val="000B4B0E"/>
    <w:rsid w:val="000B4C8C"/>
    <w:rsid w:val="000B4F57"/>
    <w:rsid w:val="000B4FE6"/>
    <w:rsid w:val="000B5279"/>
    <w:rsid w:val="000B56A6"/>
    <w:rsid w:val="000B5D11"/>
    <w:rsid w:val="000B60BF"/>
    <w:rsid w:val="000B61CA"/>
    <w:rsid w:val="000B6202"/>
    <w:rsid w:val="000B6501"/>
    <w:rsid w:val="000B67C4"/>
    <w:rsid w:val="000B6EF5"/>
    <w:rsid w:val="000B6F03"/>
    <w:rsid w:val="000B73CF"/>
    <w:rsid w:val="000B73F0"/>
    <w:rsid w:val="000B74FD"/>
    <w:rsid w:val="000B7923"/>
    <w:rsid w:val="000B794B"/>
    <w:rsid w:val="000B7C6F"/>
    <w:rsid w:val="000B7D3D"/>
    <w:rsid w:val="000B7D81"/>
    <w:rsid w:val="000B7FC8"/>
    <w:rsid w:val="000C003F"/>
    <w:rsid w:val="000C0104"/>
    <w:rsid w:val="000C0336"/>
    <w:rsid w:val="000C043F"/>
    <w:rsid w:val="000C04BD"/>
    <w:rsid w:val="000C0997"/>
    <w:rsid w:val="000C09BC"/>
    <w:rsid w:val="000C0B23"/>
    <w:rsid w:val="000C0FEB"/>
    <w:rsid w:val="000C14D5"/>
    <w:rsid w:val="000C1C50"/>
    <w:rsid w:val="000C1CEC"/>
    <w:rsid w:val="000C1D4E"/>
    <w:rsid w:val="000C1E33"/>
    <w:rsid w:val="000C1EED"/>
    <w:rsid w:val="000C284B"/>
    <w:rsid w:val="000C2886"/>
    <w:rsid w:val="000C28CD"/>
    <w:rsid w:val="000C2B29"/>
    <w:rsid w:val="000C2C15"/>
    <w:rsid w:val="000C2ED2"/>
    <w:rsid w:val="000C345B"/>
    <w:rsid w:val="000C34C5"/>
    <w:rsid w:val="000C34F0"/>
    <w:rsid w:val="000C35B5"/>
    <w:rsid w:val="000C35BB"/>
    <w:rsid w:val="000C365C"/>
    <w:rsid w:val="000C3783"/>
    <w:rsid w:val="000C3C22"/>
    <w:rsid w:val="000C3FC4"/>
    <w:rsid w:val="000C443C"/>
    <w:rsid w:val="000C443D"/>
    <w:rsid w:val="000C4509"/>
    <w:rsid w:val="000C4B6F"/>
    <w:rsid w:val="000C506E"/>
    <w:rsid w:val="000C55C3"/>
    <w:rsid w:val="000C56E0"/>
    <w:rsid w:val="000C5866"/>
    <w:rsid w:val="000C5932"/>
    <w:rsid w:val="000C59F6"/>
    <w:rsid w:val="000C5CE0"/>
    <w:rsid w:val="000C6209"/>
    <w:rsid w:val="000C62AD"/>
    <w:rsid w:val="000C6662"/>
    <w:rsid w:val="000C676B"/>
    <w:rsid w:val="000C67C1"/>
    <w:rsid w:val="000C6891"/>
    <w:rsid w:val="000C68F9"/>
    <w:rsid w:val="000C6CD2"/>
    <w:rsid w:val="000C70F0"/>
    <w:rsid w:val="000C7737"/>
    <w:rsid w:val="000C7B08"/>
    <w:rsid w:val="000D03D6"/>
    <w:rsid w:val="000D073B"/>
    <w:rsid w:val="000D0CD6"/>
    <w:rsid w:val="000D0D58"/>
    <w:rsid w:val="000D1037"/>
    <w:rsid w:val="000D10D1"/>
    <w:rsid w:val="000D147E"/>
    <w:rsid w:val="000D1872"/>
    <w:rsid w:val="000D18C0"/>
    <w:rsid w:val="000D1A62"/>
    <w:rsid w:val="000D1DF9"/>
    <w:rsid w:val="000D2122"/>
    <w:rsid w:val="000D2148"/>
    <w:rsid w:val="000D294C"/>
    <w:rsid w:val="000D2AC0"/>
    <w:rsid w:val="000D2AF9"/>
    <w:rsid w:val="000D2B46"/>
    <w:rsid w:val="000D2B6F"/>
    <w:rsid w:val="000D2F0C"/>
    <w:rsid w:val="000D3436"/>
    <w:rsid w:val="000D3818"/>
    <w:rsid w:val="000D3A92"/>
    <w:rsid w:val="000D3B92"/>
    <w:rsid w:val="000D3CAC"/>
    <w:rsid w:val="000D3CB9"/>
    <w:rsid w:val="000D3E84"/>
    <w:rsid w:val="000D4207"/>
    <w:rsid w:val="000D43D0"/>
    <w:rsid w:val="000D4470"/>
    <w:rsid w:val="000D4504"/>
    <w:rsid w:val="000D463A"/>
    <w:rsid w:val="000D494C"/>
    <w:rsid w:val="000D4992"/>
    <w:rsid w:val="000D4AAA"/>
    <w:rsid w:val="000D4CF3"/>
    <w:rsid w:val="000D4FDC"/>
    <w:rsid w:val="000D507C"/>
    <w:rsid w:val="000D52D4"/>
    <w:rsid w:val="000D52F5"/>
    <w:rsid w:val="000D56FF"/>
    <w:rsid w:val="000D599E"/>
    <w:rsid w:val="000D5A04"/>
    <w:rsid w:val="000D5A8F"/>
    <w:rsid w:val="000D5E66"/>
    <w:rsid w:val="000D6405"/>
    <w:rsid w:val="000D6408"/>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5D5"/>
    <w:rsid w:val="000E25FC"/>
    <w:rsid w:val="000E2901"/>
    <w:rsid w:val="000E2A55"/>
    <w:rsid w:val="000E2C79"/>
    <w:rsid w:val="000E2E68"/>
    <w:rsid w:val="000E2F5F"/>
    <w:rsid w:val="000E314C"/>
    <w:rsid w:val="000E377A"/>
    <w:rsid w:val="000E399C"/>
    <w:rsid w:val="000E3E04"/>
    <w:rsid w:val="000E3E31"/>
    <w:rsid w:val="000E445F"/>
    <w:rsid w:val="000E46C6"/>
    <w:rsid w:val="000E47DF"/>
    <w:rsid w:val="000E4C9E"/>
    <w:rsid w:val="000E4D90"/>
    <w:rsid w:val="000E508D"/>
    <w:rsid w:val="000E50AE"/>
    <w:rsid w:val="000E539A"/>
    <w:rsid w:val="000E53EE"/>
    <w:rsid w:val="000E54BD"/>
    <w:rsid w:val="000E5C28"/>
    <w:rsid w:val="000E627F"/>
    <w:rsid w:val="000E62BF"/>
    <w:rsid w:val="000E62FC"/>
    <w:rsid w:val="000E6349"/>
    <w:rsid w:val="000E6551"/>
    <w:rsid w:val="000E670B"/>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6CE"/>
    <w:rsid w:val="000F57D4"/>
    <w:rsid w:val="000F58DE"/>
    <w:rsid w:val="000F5B70"/>
    <w:rsid w:val="000F60FA"/>
    <w:rsid w:val="000F68F0"/>
    <w:rsid w:val="000F6A25"/>
    <w:rsid w:val="000F6A6A"/>
    <w:rsid w:val="000F6B32"/>
    <w:rsid w:val="000F6D54"/>
    <w:rsid w:val="000F6FE5"/>
    <w:rsid w:val="000F703A"/>
    <w:rsid w:val="000F746D"/>
    <w:rsid w:val="000F7478"/>
    <w:rsid w:val="0010011D"/>
    <w:rsid w:val="001002CD"/>
    <w:rsid w:val="00100334"/>
    <w:rsid w:val="0010081E"/>
    <w:rsid w:val="00100961"/>
    <w:rsid w:val="00100F2C"/>
    <w:rsid w:val="00100F48"/>
    <w:rsid w:val="00101067"/>
    <w:rsid w:val="00101214"/>
    <w:rsid w:val="00101491"/>
    <w:rsid w:val="00101553"/>
    <w:rsid w:val="001015E5"/>
    <w:rsid w:val="0010170F"/>
    <w:rsid w:val="001018E4"/>
    <w:rsid w:val="001018EB"/>
    <w:rsid w:val="00101A40"/>
    <w:rsid w:val="00101AD6"/>
    <w:rsid w:val="00101B1F"/>
    <w:rsid w:val="00101FB6"/>
    <w:rsid w:val="00102198"/>
    <w:rsid w:val="0010238B"/>
    <w:rsid w:val="00102548"/>
    <w:rsid w:val="001025EE"/>
    <w:rsid w:val="00102790"/>
    <w:rsid w:val="00102818"/>
    <w:rsid w:val="00102836"/>
    <w:rsid w:val="00102A91"/>
    <w:rsid w:val="00102AC1"/>
    <w:rsid w:val="00102B5E"/>
    <w:rsid w:val="00102CCB"/>
    <w:rsid w:val="00102DBC"/>
    <w:rsid w:val="0010301F"/>
    <w:rsid w:val="0010318C"/>
    <w:rsid w:val="001033A8"/>
    <w:rsid w:val="001035F5"/>
    <w:rsid w:val="00103633"/>
    <w:rsid w:val="00103825"/>
    <w:rsid w:val="0010395B"/>
    <w:rsid w:val="00103A8A"/>
    <w:rsid w:val="00103B35"/>
    <w:rsid w:val="00103CAD"/>
    <w:rsid w:val="00103D56"/>
    <w:rsid w:val="00103F00"/>
    <w:rsid w:val="00104267"/>
    <w:rsid w:val="0010427A"/>
    <w:rsid w:val="001042AE"/>
    <w:rsid w:val="00104365"/>
    <w:rsid w:val="00104461"/>
    <w:rsid w:val="00104480"/>
    <w:rsid w:val="00104680"/>
    <w:rsid w:val="0010471B"/>
    <w:rsid w:val="00104A0D"/>
    <w:rsid w:val="00104A6B"/>
    <w:rsid w:val="00104AC0"/>
    <w:rsid w:val="00104BA4"/>
    <w:rsid w:val="00104BD8"/>
    <w:rsid w:val="00104C08"/>
    <w:rsid w:val="00104C14"/>
    <w:rsid w:val="00104DA8"/>
    <w:rsid w:val="00104DDD"/>
    <w:rsid w:val="00104E18"/>
    <w:rsid w:val="00104E25"/>
    <w:rsid w:val="00104E88"/>
    <w:rsid w:val="0010523C"/>
    <w:rsid w:val="0010536D"/>
    <w:rsid w:val="0010563B"/>
    <w:rsid w:val="001056B2"/>
    <w:rsid w:val="001058B6"/>
    <w:rsid w:val="00105AD1"/>
    <w:rsid w:val="00105B4E"/>
    <w:rsid w:val="00105BD0"/>
    <w:rsid w:val="00105BDA"/>
    <w:rsid w:val="00105C78"/>
    <w:rsid w:val="00105D5A"/>
    <w:rsid w:val="00105EC6"/>
    <w:rsid w:val="0010604E"/>
    <w:rsid w:val="00106165"/>
    <w:rsid w:val="00106327"/>
    <w:rsid w:val="00106530"/>
    <w:rsid w:val="00106C4E"/>
    <w:rsid w:val="00106CB1"/>
    <w:rsid w:val="0010746B"/>
    <w:rsid w:val="0010751A"/>
    <w:rsid w:val="00107697"/>
    <w:rsid w:val="001079DB"/>
    <w:rsid w:val="00107AF3"/>
    <w:rsid w:val="00107BBA"/>
    <w:rsid w:val="00107BF1"/>
    <w:rsid w:val="00107CE0"/>
    <w:rsid w:val="00107E0A"/>
    <w:rsid w:val="0011005E"/>
    <w:rsid w:val="0011038E"/>
    <w:rsid w:val="001106B3"/>
    <w:rsid w:val="001108CE"/>
    <w:rsid w:val="00110B70"/>
    <w:rsid w:val="00110B82"/>
    <w:rsid w:val="00110E14"/>
    <w:rsid w:val="00110EDA"/>
    <w:rsid w:val="00111272"/>
    <w:rsid w:val="001113A9"/>
    <w:rsid w:val="00111473"/>
    <w:rsid w:val="00111526"/>
    <w:rsid w:val="00111567"/>
    <w:rsid w:val="0011170E"/>
    <w:rsid w:val="0011189A"/>
    <w:rsid w:val="001118CC"/>
    <w:rsid w:val="001119A6"/>
    <w:rsid w:val="00111B24"/>
    <w:rsid w:val="00111F75"/>
    <w:rsid w:val="001121F7"/>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3F5"/>
    <w:rsid w:val="00114465"/>
    <w:rsid w:val="0011449E"/>
    <w:rsid w:val="00114848"/>
    <w:rsid w:val="0011484E"/>
    <w:rsid w:val="00114CCA"/>
    <w:rsid w:val="00114E98"/>
    <w:rsid w:val="00114F8C"/>
    <w:rsid w:val="0011538E"/>
    <w:rsid w:val="001153E9"/>
    <w:rsid w:val="00115A84"/>
    <w:rsid w:val="00115B03"/>
    <w:rsid w:val="00115B73"/>
    <w:rsid w:val="00115B9D"/>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0F5"/>
    <w:rsid w:val="00120135"/>
    <w:rsid w:val="001201F9"/>
    <w:rsid w:val="001202CC"/>
    <w:rsid w:val="0012056C"/>
    <w:rsid w:val="001205D2"/>
    <w:rsid w:val="001208BD"/>
    <w:rsid w:val="00120FE8"/>
    <w:rsid w:val="001211C5"/>
    <w:rsid w:val="001213DB"/>
    <w:rsid w:val="0012194C"/>
    <w:rsid w:val="00121FF3"/>
    <w:rsid w:val="001220B8"/>
    <w:rsid w:val="001220CB"/>
    <w:rsid w:val="001220CC"/>
    <w:rsid w:val="00122198"/>
    <w:rsid w:val="00122240"/>
    <w:rsid w:val="0012225D"/>
    <w:rsid w:val="0012225E"/>
    <w:rsid w:val="00122411"/>
    <w:rsid w:val="001226E9"/>
    <w:rsid w:val="0012293D"/>
    <w:rsid w:val="00122CBF"/>
    <w:rsid w:val="001230F8"/>
    <w:rsid w:val="001231EB"/>
    <w:rsid w:val="0012338B"/>
    <w:rsid w:val="0012384D"/>
    <w:rsid w:val="00123A1D"/>
    <w:rsid w:val="00123C8B"/>
    <w:rsid w:val="00123CE4"/>
    <w:rsid w:val="00123D82"/>
    <w:rsid w:val="00123D8E"/>
    <w:rsid w:val="00124197"/>
    <w:rsid w:val="00124A83"/>
    <w:rsid w:val="00124AE0"/>
    <w:rsid w:val="00124AE7"/>
    <w:rsid w:val="00124E29"/>
    <w:rsid w:val="00124EAF"/>
    <w:rsid w:val="00124EDD"/>
    <w:rsid w:val="00125043"/>
    <w:rsid w:val="00125049"/>
    <w:rsid w:val="001254FF"/>
    <w:rsid w:val="001256F9"/>
    <w:rsid w:val="00125726"/>
    <w:rsid w:val="00125767"/>
    <w:rsid w:val="001258F6"/>
    <w:rsid w:val="00125B97"/>
    <w:rsid w:val="00125FD8"/>
    <w:rsid w:val="001260D1"/>
    <w:rsid w:val="00126113"/>
    <w:rsid w:val="00126191"/>
    <w:rsid w:val="0012663C"/>
    <w:rsid w:val="00126658"/>
    <w:rsid w:val="001266FB"/>
    <w:rsid w:val="001267A0"/>
    <w:rsid w:val="0012697B"/>
    <w:rsid w:val="001269C2"/>
    <w:rsid w:val="00126A68"/>
    <w:rsid w:val="00126B3D"/>
    <w:rsid w:val="00126CD7"/>
    <w:rsid w:val="00126D2D"/>
    <w:rsid w:val="00126D67"/>
    <w:rsid w:val="00126E95"/>
    <w:rsid w:val="00126F17"/>
    <w:rsid w:val="00126F1E"/>
    <w:rsid w:val="00127018"/>
    <w:rsid w:val="00127114"/>
    <w:rsid w:val="0012729B"/>
    <w:rsid w:val="00127351"/>
    <w:rsid w:val="00127421"/>
    <w:rsid w:val="00127583"/>
    <w:rsid w:val="0012797F"/>
    <w:rsid w:val="00127C47"/>
    <w:rsid w:val="0013003B"/>
    <w:rsid w:val="00130314"/>
    <w:rsid w:val="001304A2"/>
    <w:rsid w:val="0013065A"/>
    <w:rsid w:val="00130982"/>
    <w:rsid w:val="00130A03"/>
    <w:rsid w:val="00130A05"/>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C20"/>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6E"/>
    <w:rsid w:val="001345F2"/>
    <w:rsid w:val="001349C9"/>
    <w:rsid w:val="00134B14"/>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BD1"/>
    <w:rsid w:val="00136CBE"/>
    <w:rsid w:val="00136F0E"/>
    <w:rsid w:val="001373E7"/>
    <w:rsid w:val="001374DB"/>
    <w:rsid w:val="001375A5"/>
    <w:rsid w:val="00137823"/>
    <w:rsid w:val="00137981"/>
    <w:rsid w:val="00137AE5"/>
    <w:rsid w:val="00137C3C"/>
    <w:rsid w:val="00137D85"/>
    <w:rsid w:val="00137D9D"/>
    <w:rsid w:val="00137E34"/>
    <w:rsid w:val="001402ED"/>
    <w:rsid w:val="001402FA"/>
    <w:rsid w:val="00140330"/>
    <w:rsid w:val="00140834"/>
    <w:rsid w:val="001409F8"/>
    <w:rsid w:val="00140CDD"/>
    <w:rsid w:val="00140D5E"/>
    <w:rsid w:val="001411F2"/>
    <w:rsid w:val="00141512"/>
    <w:rsid w:val="0014164F"/>
    <w:rsid w:val="0014172B"/>
    <w:rsid w:val="001417AA"/>
    <w:rsid w:val="00141A63"/>
    <w:rsid w:val="00141ACC"/>
    <w:rsid w:val="00141D9D"/>
    <w:rsid w:val="00141FA5"/>
    <w:rsid w:val="00142A64"/>
    <w:rsid w:val="00142B51"/>
    <w:rsid w:val="00142EC4"/>
    <w:rsid w:val="0014315D"/>
    <w:rsid w:val="00143290"/>
    <w:rsid w:val="0014358A"/>
    <w:rsid w:val="001436CC"/>
    <w:rsid w:val="0014377B"/>
    <w:rsid w:val="001437D3"/>
    <w:rsid w:val="001439CD"/>
    <w:rsid w:val="00143B59"/>
    <w:rsid w:val="00143DE0"/>
    <w:rsid w:val="00143E0A"/>
    <w:rsid w:val="00143F04"/>
    <w:rsid w:val="0014417B"/>
    <w:rsid w:val="00144375"/>
    <w:rsid w:val="00144407"/>
    <w:rsid w:val="001446D5"/>
    <w:rsid w:val="00144730"/>
    <w:rsid w:val="00144A12"/>
    <w:rsid w:val="00144ADB"/>
    <w:rsid w:val="00144B9E"/>
    <w:rsid w:val="00145004"/>
    <w:rsid w:val="001450B3"/>
    <w:rsid w:val="00145433"/>
    <w:rsid w:val="001455F6"/>
    <w:rsid w:val="001456F2"/>
    <w:rsid w:val="00145A0B"/>
    <w:rsid w:val="00145A6A"/>
    <w:rsid w:val="00145B1E"/>
    <w:rsid w:val="00145C3A"/>
    <w:rsid w:val="00145C45"/>
    <w:rsid w:val="00145C94"/>
    <w:rsid w:val="001466AF"/>
    <w:rsid w:val="00146701"/>
    <w:rsid w:val="00146862"/>
    <w:rsid w:val="00146B94"/>
    <w:rsid w:val="00146BBC"/>
    <w:rsid w:val="00146E1F"/>
    <w:rsid w:val="00146F8A"/>
    <w:rsid w:val="001470BF"/>
    <w:rsid w:val="0014712E"/>
    <w:rsid w:val="00147530"/>
    <w:rsid w:val="00147678"/>
    <w:rsid w:val="001476DD"/>
    <w:rsid w:val="001477EA"/>
    <w:rsid w:val="001479AF"/>
    <w:rsid w:val="00147B6B"/>
    <w:rsid w:val="00147C3E"/>
    <w:rsid w:val="0015028D"/>
    <w:rsid w:val="00150A09"/>
    <w:rsid w:val="00150A69"/>
    <w:rsid w:val="00150ADA"/>
    <w:rsid w:val="00150BC9"/>
    <w:rsid w:val="001510E5"/>
    <w:rsid w:val="001511F6"/>
    <w:rsid w:val="0015138F"/>
    <w:rsid w:val="001514D3"/>
    <w:rsid w:val="001516E3"/>
    <w:rsid w:val="00151795"/>
    <w:rsid w:val="00151B1C"/>
    <w:rsid w:val="00151FAA"/>
    <w:rsid w:val="001524AB"/>
    <w:rsid w:val="001527E9"/>
    <w:rsid w:val="00152EAF"/>
    <w:rsid w:val="001530A8"/>
    <w:rsid w:val="001532AD"/>
    <w:rsid w:val="001537DF"/>
    <w:rsid w:val="00153A96"/>
    <w:rsid w:val="00153BA8"/>
    <w:rsid w:val="00153C96"/>
    <w:rsid w:val="00154027"/>
    <w:rsid w:val="0015402E"/>
    <w:rsid w:val="00154087"/>
    <w:rsid w:val="0015433D"/>
    <w:rsid w:val="001544E3"/>
    <w:rsid w:val="00154643"/>
    <w:rsid w:val="00154A8E"/>
    <w:rsid w:val="00154AA9"/>
    <w:rsid w:val="00154C25"/>
    <w:rsid w:val="00154F31"/>
    <w:rsid w:val="0015522C"/>
    <w:rsid w:val="00155938"/>
    <w:rsid w:val="00155AEC"/>
    <w:rsid w:val="00156399"/>
    <w:rsid w:val="001563D2"/>
    <w:rsid w:val="00156425"/>
    <w:rsid w:val="001566AF"/>
    <w:rsid w:val="00156947"/>
    <w:rsid w:val="00156C5B"/>
    <w:rsid w:val="00156D40"/>
    <w:rsid w:val="00157056"/>
    <w:rsid w:val="00157B24"/>
    <w:rsid w:val="00157F25"/>
    <w:rsid w:val="00157FB2"/>
    <w:rsid w:val="0016042E"/>
    <w:rsid w:val="001605F3"/>
    <w:rsid w:val="00160690"/>
    <w:rsid w:val="00160DF0"/>
    <w:rsid w:val="00161132"/>
    <w:rsid w:val="00161138"/>
    <w:rsid w:val="001613C2"/>
    <w:rsid w:val="0016148F"/>
    <w:rsid w:val="00161A98"/>
    <w:rsid w:val="00161C44"/>
    <w:rsid w:val="00161CB9"/>
    <w:rsid w:val="00161CF1"/>
    <w:rsid w:val="00162137"/>
    <w:rsid w:val="00162204"/>
    <w:rsid w:val="0016223C"/>
    <w:rsid w:val="00162315"/>
    <w:rsid w:val="0016261D"/>
    <w:rsid w:val="0016270B"/>
    <w:rsid w:val="00162827"/>
    <w:rsid w:val="0016320F"/>
    <w:rsid w:val="00163DB4"/>
    <w:rsid w:val="00163DC4"/>
    <w:rsid w:val="00163DD2"/>
    <w:rsid w:val="00163DFC"/>
    <w:rsid w:val="00163F6B"/>
    <w:rsid w:val="00164035"/>
    <w:rsid w:val="001640C6"/>
    <w:rsid w:val="001647CA"/>
    <w:rsid w:val="001649D3"/>
    <w:rsid w:val="00165084"/>
    <w:rsid w:val="0016525F"/>
    <w:rsid w:val="00165315"/>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19A"/>
    <w:rsid w:val="0017024C"/>
    <w:rsid w:val="001704D6"/>
    <w:rsid w:val="001705C6"/>
    <w:rsid w:val="00170675"/>
    <w:rsid w:val="00170769"/>
    <w:rsid w:val="001708D6"/>
    <w:rsid w:val="00170AAB"/>
    <w:rsid w:val="00170E59"/>
    <w:rsid w:val="00170F5C"/>
    <w:rsid w:val="00170F75"/>
    <w:rsid w:val="00170FEF"/>
    <w:rsid w:val="001714B5"/>
    <w:rsid w:val="001714B6"/>
    <w:rsid w:val="00171594"/>
    <w:rsid w:val="00171ABF"/>
    <w:rsid w:val="00171BB5"/>
    <w:rsid w:val="00171DDE"/>
    <w:rsid w:val="00171E6D"/>
    <w:rsid w:val="0017218E"/>
    <w:rsid w:val="001721FA"/>
    <w:rsid w:val="001723D4"/>
    <w:rsid w:val="00172761"/>
    <w:rsid w:val="00172B4C"/>
    <w:rsid w:val="00172E50"/>
    <w:rsid w:val="00172E6B"/>
    <w:rsid w:val="001738B2"/>
    <w:rsid w:val="00173B0E"/>
    <w:rsid w:val="001744DF"/>
    <w:rsid w:val="00174615"/>
    <w:rsid w:val="0017492B"/>
    <w:rsid w:val="00174A59"/>
    <w:rsid w:val="00174B8C"/>
    <w:rsid w:val="00174CED"/>
    <w:rsid w:val="0017514A"/>
    <w:rsid w:val="00175335"/>
    <w:rsid w:val="0017543B"/>
    <w:rsid w:val="0017544F"/>
    <w:rsid w:val="00175570"/>
    <w:rsid w:val="001756B5"/>
    <w:rsid w:val="00175743"/>
    <w:rsid w:val="00175BFC"/>
    <w:rsid w:val="00175DE9"/>
    <w:rsid w:val="00175F71"/>
    <w:rsid w:val="00175FCB"/>
    <w:rsid w:val="001760C4"/>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753"/>
    <w:rsid w:val="00183838"/>
    <w:rsid w:val="00183AE9"/>
    <w:rsid w:val="00183D51"/>
    <w:rsid w:val="00183DD9"/>
    <w:rsid w:val="00184198"/>
    <w:rsid w:val="00184301"/>
    <w:rsid w:val="001843EA"/>
    <w:rsid w:val="001844C6"/>
    <w:rsid w:val="00184560"/>
    <w:rsid w:val="0018486D"/>
    <w:rsid w:val="00184902"/>
    <w:rsid w:val="00184948"/>
    <w:rsid w:val="00184C84"/>
    <w:rsid w:val="00184C94"/>
    <w:rsid w:val="00184CC4"/>
    <w:rsid w:val="00185087"/>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E65"/>
    <w:rsid w:val="001901C6"/>
    <w:rsid w:val="001902A3"/>
    <w:rsid w:val="001904D5"/>
    <w:rsid w:val="001904D8"/>
    <w:rsid w:val="0019061A"/>
    <w:rsid w:val="00190C9E"/>
    <w:rsid w:val="00190ED9"/>
    <w:rsid w:val="001910AC"/>
    <w:rsid w:val="001911F4"/>
    <w:rsid w:val="0019143E"/>
    <w:rsid w:val="0019171D"/>
    <w:rsid w:val="001919DA"/>
    <w:rsid w:val="00191A02"/>
    <w:rsid w:val="00191B61"/>
    <w:rsid w:val="00191BF1"/>
    <w:rsid w:val="00191C98"/>
    <w:rsid w:val="00191CCC"/>
    <w:rsid w:val="00191E2D"/>
    <w:rsid w:val="001921B2"/>
    <w:rsid w:val="001921EF"/>
    <w:rsid w:val="001927C6"/>
    <w:rsid w:val="001928BF"/>
    <w:rsid w:val="001929C1"/>
    <w:rsid w:val="001929E8"/>
    <w:rsid w:val="00192A2A"/>
    <w:rsid w:val="00192AEA"/>
    <w:rsid w:val="00192B0A"/>
    <w:rsid w:val="00192C64"/>
    <w:rsid w:val="00192D67"/>
    <w:rsid w:val="00192D74"/>
    <w:rsid w:val="00192DD6"/>
    <w:rsid w:val="00192E07"/>
    <w:rsid w:val="00192F3E"/>
    <w:rsid w:val="001930F8"/>
    <w:rsid w:val="00193146"/>
    <w:rsid w:val="00193172"/>
    <w:rsid w:val="00193555"/>
    <w:rsid w:val="001935AE"/>
    <w:rsid w:val="00193607"/>
    <w:rsid w:val="00193AE8"/>
    <w:rsid w:val="00193C72"/>
    <w:rsid w:val="00193D99"/>
    <w:rsid w:val="00194BBE"/>
    <w:rsid w:val="00194E78"/>
    <w:rsid w:val="00194EBB"/>
    <w:rsid w:val="001951A7"/>
    <w:rsid w:val="001955C3"/>
    <w:rsid w:val="0019563E"/>
    <w:rsid w:val="00195701"/>
    <w:rsid w:val="0019593B"/>
    <w:rsid w:val="00195A71"/>
    <w:rsid w:val="00195C8F"/>
    <w:rsid w:val="00195CCB"/>
    <w:rsid w:val="00196039"/>
    <w:rsid w:val="00196152"/>
    <w:rsid w:val="0019667D"/>
    <w:rsid w:val="0019672D"/>
    <w:rsid w:val="00196A16"/>
    <w:rsid w:val="00196A1D"/>
    <w:rsid w:val="00196BCE"/>
    <w:rsid w:val="00197369"/>
    <w:rsid w:val="001973D9"/>
    <w:rsid w:val="00197499"/>
    <w:rsid w:val="00197566"/>
    <w:rsid w:val="0019768E"/>
    <w:rsid w:val="001978A6"/>
    <w:rsid w:val="00197A86"/>
    <w:rsid w:val="00197B6A"/>
    <w:rsid w:val="00197C8D"/>
    <w:rsid w:val="00197CB7"/>
    <w:rsid w:val="00197F7C"/>
    <w:rsid w:val="001A00E8"/>
    <w:rsid w:val="001A0276"/>
    <w:rsid w:val="001A06A8"/>
    <w:rsid w:val="001A0702"/>
    <w:rsid w:val="001A0A11"/>
    <w:rsid w:val="001A121E"/>
    <w:rsid w:val="001A13BB"/>
    <w:rsid w:val="001A13E8"/>
    <w:rsid w:val="001A14D1"/>
    <w:rsid w:val="001A14D3"/>
    <w:rsid w:val="001A1BE7"/>
    <w:rsid w:val="001A1E95"/>
    <w:rsid w:val="001A1F7F"/>
    <w:rsid w:val="001A257B"/>
    <w:rsid w:val="001A2822"/>
    <w:rsid w:val="001A2939"/>
    <w:rsid w:val="001A29C0"/>
    <w:rsid w:val="001A2BD6"/>
    <w:rsid w:val="001A2C88"/>
    <w:rsid w:val="001A3208"/>
    <w:rsid w:val="001A3267"/>
    <w:rsid w:val="001A3304"/>
    <w:rsid w:val="001A330B"/>
    <w:rsid w:val="001A33A1"/>
    <w:rsid w:val="001A34F6"/>
    <w:rsid w:val="001A3515"/>
    <w:rsid w:val="001A3690"/>
    <w:rsid w:val="001A372F"/>
    <w:rsid w:val="001A3A9C"/>
    <w:rsid w:val="001A3AE7"/>
    <w:rsid w:val="001A3C4A"/>
    <w:rsid w:val="001A424A"/>
    <w:rsid w:val="001A43AD"/>
    <w:rsid w:val="001A4F70"/>
    <w:rsid w:val="001A5161"/>
    <w:rsid w:val="001A5851"/>
    <w:rsid w:val="001A58AB"/>
    <w:rsid w:val="001A5920"/>
    <w:rsid w:val="001A5B5C"/>
    <w:rsid w:val="001A5D4A"/>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6CA"/>
    <w:rsid w:val="001A7B72"/>
    <w:rsid w:val="001A7C0B"/>
    <w:rsid w:val="001A7FBF"/>
    <w:rsid w:val="001B01B2"/>
    <w:rsid w:val="001B05FD"/>
    <w:rsid w:val="001B064B"/>
    <w:rsid w:val="001B0665"/>
    <w:rsid w:val="001B0818"/>
    <w:rsid w:val="001B0E03"/>
    <w:rsid w:val="001B0F85"/>
    <w:rsid w:val="001B1103"/>
    <w:rsid w:val="001B12AB"/>
    <w:rsid w:val="001B1B96"/>
    <w:rsid w:val="001B1BC3"/>
    <w:rsid w:val="001B1C99"/>
    <w:rsid w:val="001B1DD5"/>
    <w:rsid w:val="001B1DFD"/>
    <w:rsid w:val="001B2297"/>
    <w:rsid w:val="001B2334"/>
    <w:rsid w:val="001B246A"/>
    <w:rsid w:val="001B2A16"/>
    <w:rsid w:val="001B2A41"/>
    <w:rsid w:val="001B2EBD"/>
    <w:rsid w:val="001B30EC"/>
    <w:rsid w:val="001B3772"/>
    <w:rsid w:val="001B38E2"/>
    <w:rsid w:val="001B3B16"/>
    <w:rsid w:val="001B3C10"/>
    <w:rsid w:val="001B3D2E"/>
    <w:rsid w:val="001B3F40"/>
    <w:rsid w:val="001B3F66"/>
    <w:rsid w:val="001B40C4"/>
    <w:rsid w:val="001B452F"/>
    <w:rsid w:val="001B4582"/>
    <w:rsid w:val="001B45AD"/>
    <w:rsid w:val="001B46E4"/>
    <w:rsid w:val="001B48C4"/>
    <w:rsid w:val="001B4946"/>
    <w:rsid w:val="001B4A90"/>
    <w:rsid w:val="001B4CB1"/>
    <w:rsid w:val="001B4F0E"/>
    <w:rsid w:val="001B5038"/>
    <w:rsid w:val="001B5055"/>
    <w:rsid w:val="001B549E"/>
    <w:rsid w:val="001B5588"/>
    <w:rsid w:val="001B5F53"/>
    <w:rsid w:val="001B5F60"/>
    <w:rsid w:val="001B5F7A"/>
    <w:rsid w:val="001B6092"/>
    <w:rsid w:val="001B624E"/>
    <w:rsid w:val="001B63A9"/>
    <w:rsid w:val="001B697A"/>
    <w:rsid w:val="001B6B65"/>
    <w:rsid w:val="001B6DF4"/>
    <w:rsid w:val="001B6EAB"/>
    <w:rsid w:val="001B7353"/>
    <w:rsid w:val="001B74DA"/>
    <w:rsid w:val="001B77A4"/>
    <w:rsid w:val="001B77AA"/>
    <w:rsid w:val="001B77D3"/>
    <w:rsid w:val="001B793E"/>
    <w:rsid w:val="001B7A6A"/>
    <w:rsid w:val="001B7C89"/>
    <w:rsid w:val="001B7F88"/>
    <w:rsid w:val="001B7FA0"/>
    <w:rsid w:val="001C0430"/>
    <w:rsid w:val="001C0A88"/>
    <w:rsid w:val="001C0AB5"/>
    <w:rsid w:val="001C11AB"/>
    <w:rsid w:val="001C121D"/>
    <w:rsid w:val="001C1260"/>
    <w:rsid w:val="001C130D"/>
    <w:rsid w:val="001C15C3"/>
    <w:rsid w:val="001C165E"/>
    <w:rsid w:val="001C16C7"/>
    <w:rsid w:val="001C17D7"/>
    <w:rsid w:val="001C1D16"/>
    <w:rsid w:val="001C1DF9"/>
    <w:rsid w:val="001C205B"/>
    <w:rsid w:val="001C24B2"/>
    <w:rsid w:val="001C2531"/>
    <w:rsid w:val="001C26D7"/>
    <w:rsid w:val="001C274C"/>
    <w:rsid w:val="001C2A89"/>
    <w:rsid w:val="001C2C9D"/>
    <w:rsid w:val="001C2D9F"/>
    <w:rsid w:val="001C2F2B"/>
    <w:rsid w:val="001C30F1"/>
    <w:rsid w:val="001C3104"/>
    <w:rsid w:val="001C3A8C"/>
    <w:rsid w:val="001C3C8F"/>
    <w:rsid w:val="001C3CD3"/>
    <w:rsid w:val="001C40BE"/>
    <w:rsid w:val="001C40E4"/>
    <w:rsid w:val="001C42D1"/>
    <w:rsid w:val="001C4376"/>
    <w:rsid w:val="001C47EC"/>
    <w:rsid w:val="001C49A9"/>
    <w:rsid w:val="001C4D87"/>
    <w:rsid w:val="001C4E6D"/>
    <w:rsid w:val="001C5788"/>
    <w:rsid w:val="001C58C9"/>
    <w:rsid w:val="001C5916"/>
    <w:rsid w:val="001C5A46"/>
    <w:rsid w:val="001C5DD1"/>
    <w:rsid w:val="001C5FAD"/>
    <w:rsid w:val="001C6257"/>
    <w:rsid w:val="001C670D"/>
    <w:rsid w:val="001C69B6"/>
    <w:rsid w:val="001C6A20"/>
    <w:rsid w:val="001C6CBE"/>
    <w:rsid w:val="001C6EFE"/>
    <w:rsid w:val="001C7343"/>
    <w:rsid w:val="001C7851"/>
    <w:rsid w:val="001C7907"/>
    <w:rsid w:val="001C7ACC"/>
    <w:rsid w:val="001C7B15"/>
    <w:rsid w:val="001C7C98"/>
    <w:rsid w:val="001D0096"/>
    <w:rsid w:val="001D0155"/>
    <w:rsid w:val="001D0168"/>
    <w:rsid w:val="001D0363"/>
    <w:rsid w:val="001D04D3"/>
    <w:rsid w:val="001D076B"/>
    <w:rsid w:val="001D0A8A"/>
    <w:rsid w:val="001D0EC2"/>
    <w:rsid w:val="001D125F"/>
    <w:rsid w:val="001D12FB"/>
    <w:rsid w:val="001D131E"/>
    <w:rsid w:val="001D1347"/>
    <w:rsid w:val="001D159C"/>
    <w:rsid w:val="001D170A"/>
    <w:rsid w:val="001D1BB4"/>
    <w:rsid w:val="001D20DA"/>
    <w:rsid w:val="001D2551"/>
    <w:rsid w:val="001D29B6"/>
    <w:rsid w:val="001D2B5D"/>
    <w:rsid w:val="001D2BE1"/>
    <w:rsid w:val="001D3123"/>
    <w:rsid w:val="001D35E8"/>
    <w:rsid w:val="001D36C8"/>
    <w:rsid w:val="001D3DAA"/>
    <w:rsid w:val="001D4123"/>
    <w:rsid w:val="001D4378"/>
    <w:rsid w:val="001D4623"/>
    <w:rsid w:val="001D4770"/>
    <w:rsid w:val="001D4A00"/>
    <w:rsid w:val="001D4B2F"/>
    <w:rsid w:val="001D4EC2"/>
    <w:rsid w:val="001D5169"/>
    <w:rsid w:val="001D51A1"/>
    <w:rsid w:val="001D55D5"/>
    <w:rsid w:val="001D5756"/>
    <w:rsid w:val="001D5BD3"/>
    <w:rsid w:val="001D5BF2"/>
    <w:rsid w:val="001D5E0B"/>
    <w:rsid w:val="001D5EBB"/>
    <w:rsid w:val="001D5F41"/>
    <w:rsid w:val="001D5FA3"/>
    <w:rsid w:val="001D60C2"/>
    <w:rsid w:val="001D62F3"/>
    <w:rsid w:val="001D6364"/>
    <w:rsid w:val="001D68F3"/>
    <w:rsid w:val="001D6B61"/>
    <w:rsid w:val="001D6DDD"/>
    <w:rsid w:val="001D6E67"/>
    <w:rsid w:val="001D6FA3"/>
    <w:rsid w:val="001D6FF5"/>
    <w:rsid w:val="001D71AE"/>
    <w:rsid w:val="001D71C1"/>
    <w:rsid w:val="001D7727"/>
    <w:rsid w:val="001D7B97"/>
    <w:rsid w:val="001D7CCA"/>
    <w:rsid w:val="001D7D7F"/>
    <w:rsid w:val="001E005C"/>
    <w:rsid w:val="001E019C"/>
    <w:rsid w:val="001E04E6"/>
    <w:rsid w:val="001E050B"/>
    <w:rsid w:val="001E0638"/>
    <w:rsid w:val="001E0666"/>
    <w:rsid w:val="001E0861"/>
    <w:rsid w:val="001E09DF"/>
    <w:rsid w:val="001E0C8E"/>
    <w:rsid w:val="001E0CD6"/>
    <w:rsid w:val="001E0E83"/>
    <w:rsid w:val="001E0E91"/>
    <w:rsid w:val="001E1067"/>
    <w:rsid w:val="001E1800"/>
    <w:rsid w:val="001E19C6"/>
    <w:rsid w:val="001E1A42"/>
    <w:rsid w:val="001E28C8"/>
    <w:rsid w:val="001E2AE7"/>
    <w:rsid w:val="001E3824"/>
    <w:rsid w:val="001E3A4A"/>
    <w:rsid w:val="001E3C96"/>
    <w:rsid w:val="001E3CB4"/>
    <w:rsid w:val="001E3CB6"/>
    <w:rsid w:val="001E3E1F"/>
    <w:rsid w:val="001E3E6D"/>
    <w:rsid w:val="001E3E9B"/>
    <w:rsid w:val="001E40C5"/>
    <w:rsid w:val="001E4804"/>
    <w:rsid w:val="001E4C08"/>
    <w:rsid w:val="001E4C1A"/>
    <w:rsid w:val="001E4DE6"/>
    <w:rsid w:val="001E4FA3"/>
    <w:rsid w:val="001E5212"/>
    <w:rsid w:val="001E552D"/>
    <w:rsid w:val="001E5762"/>
    <w:rsid w:val="001E5995"/>
    <w:rsid w:val="001E5A37"/>
    <w:rsid w:val="001E5AE8"/>
    <w:rsid w:val="001E5E3A"/>
    <w:rsid w:val="001E6363"/>
    <w:rsid w:val="001E6477"/>
    <w:rsid w:val="001E6593"/>
    <w:rsid w:val="001E6622"/>
    <w:rsid w:val="001E670E"/>
    <w:rsid w:val="001E6757"/>
    <w:rsid w:val="001E68FA"/>
    <w:rsid w:val="001E69C0"/>
    <w:rsid w:val="001E69DE"/>
    <w:rsid w:val="001E6CFD"/>
    <w:rsid w:val="001E7352"/>
    <w:rsid w:val="001E754E"/>
    <w:rsid w:val="001E7708"/>
    <w:rsid w:val="001E7ABF"/>
    <w:rsid w:val="001E7B18"/>
    <w:rsid w:val="001E7BFD"/>
    <w:rsid w:val="001E7E9C"/>
    <w:rsid w:val="001F0087"/>
    <w:rsid w:val="001F0396"/>
    <w:rsid w:val="001F0435"/>
    <w:rsid w:val="001F0492"/>
    <w:rsid w:val="001F0605"/>
    <w:rsid w:val="001F07B5"/>
    <w:rsid w:val="001F0871"/>
    <w:rsid w:val="001F0B5B"/>
    <w:rsid w:val="001F0BB0"/>
    <w:rsid w:val="001F1136"/>
    <w:rsid w:val="001F14B4"/>
    <w:rsid w:val="001F1500"/>
    <w:rsid w:val="001F1592"/>
    <w:rsid w:val="001F15D1"/>
    <w:rsid w:val="001F1E89"/>
    <w:rsid w:val="001F206D"/>
    <w:rsid w:val="001F251F"/>
    <w:rsid w:val="001F256C"/>
    <w:rsid w:val="001F2768"/>
    <w:rsid w:val="001F2822"/>
    <w:rsid w:val="001F29A4"/>
    <w:rsid w:val="001F2B1D"/>
    <w:rsid w:val="001F2C01"/>
    <w:rsid w:val="001F2C45"/>
    <w:rsid w:val="001F2D59"/>
    <w:rsid w:val="001F31C7"/>
    <w:rsid w:val="001F332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713F"/>
    <w:rsid w:val="001F722A"/>
    <w:rsid w:val="001F7631"/>
    <w:rsid w:val="001F78BF"/>
    <w:rsid w:val="001F7C24"/>
    <w:rsid w:val="001F7F90"/>
    <w:rsid w:val="001F7F92"/>
    <w:rsid w:val="002000E7"/>
    <w:rsid w:val="002003E0"/>
    <w:rsid w:val="002004D0"/>
    <w:rsid w:val="002004E2"/>
    <w:rsid w:val="00200558"/>
    <w:rsid w:val="002008A7"/>
    <w:rsid w:val="00200C48"/>
    <w:rsid w:val="00200CD2"/>
    <w:rsid w:val="00200DC4"/>
    <w:rsid w:val="00201136"/>
    <w:rsid w:val="002012DF"/>
    <w:rsid w:val="0020169D"/>
    <w:rsid w:val="0020197C"/>
    <w:rsid w:val="00201CC2"/>
    <w:rsid w:val="00201CE0"/>
    <w:rsid w:val="00201D15"/>
    <w:rsid w:val="00201DC7"/>
    <w:rsid w:val="00201F0E"/>
    <w:rsid w:val="0020203F"/>
    <w:rsid w:val="002021BB"/>
    <w:rsid w:val="0020230D"/>
    <w:rsid w:val="002026AE"/>
    <w:rsid w:val="002029C6"/>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969"/>
    <w:rsid w:val="00205BBC"/>
    <w:rsid w:val="00205C8D"/>
    <w:rsid w:val="00205F8C"/>
    <w:rsid w:val="002060BC"/>
    <w:rsid w:val="00206120"/>
    <w:rsid w:val="002065DA"/>
    <w:rsid w:val="00206602"/>
    <w:rsid w:val="00206921"/>
    <w:rsid w:val="002069FA"/>
    <w:rsid w:val="00206CF2"/>
    <w:rsid w:val="00206E5C"/>
    <w:rsid w:val="00206F07"/>
    <w:rsid w:val="00206FF6"/>
    <w:rsid w:val="002070AB"/>
    <w:rsid w:val="00207221"/>
    <w:rsid w:val="00207664"/>
    <w:rsid w:val="00207808"/>
    <w:rsid w:val="002078B5"/>
    <w:rsid w:val="00207912"/>
    <w:rsid w:val="0021019F"/>
    <w:rsid w:val="002102D6"/>
    <w:rsid w:val="002104BF"/>
    <w:rsid w:val="00210764"/>
    <w:rsid w:val="0021082A"/>
    <w:rsid w:val="00210B2E"/>
    <w:rsid w:val="00210CED"/>
    <w:rsid w:val="00210D61"/>
    <w:rsid w:val="0021116C"/>
    <w:rsid w:val="002112AC"/>
    <w:rsid w:val="002114A6"/>
    <w:rsid w:val="00211D6C"/>
    <w:rsid w:val="00211F85"/>
    <w:rsid w:val="00212139"/>
    <w:rsid w:val="002123D8"/>
    <w:rsid w:val="0021256D"/>
    <w:rsid w:val="0021257B"/>
    <w:rsid w:val="002125DC"/>
    <w:rsid w:val="002127E8"/>
    <w:rsid w:val="00212B51"/>
    <w:rsid w:val="00212CF2"/>
    <w:rsid w:val="00212EEF"/>
    <w:rsid w:val="002132FB"/>
    <w:rsid w:val="00213E33"/>
    <w:rsid w:val="00213FBF"/>
    <w:rsid w:val="00213FF2"/>
    <w:rsid w:val="00214007"/>
    <w:rsid w:val="002144CF"/>
    <w:rsid w:val="00214802"/>
    <w:rsid w:val="002148F7"/>
    <w:rsid w:val="0021496C"/>
    <w:rsid w:val="00214ED4"/>
    <w:rsid w:val="00214FFC"/>
    <w:rsid w:val="0021500D"/>
    <w:rsid w:val="0021507F"/>
    <w:rsid w:val="002151EC"/>
    <w:rsid w:val="002153B6"/>
    <w:rsid w:val="002154EE"/>
    <w:rsid w:val="00215545"/>
    <w:rsid w:val="00215717"/>
    <w:rsid w:val="00215764"/>
    <w:rsid w:val="00215CA2"/>
    <w:rsid w:val="00215CB8"/>
    <w:rsid w:val="00215F8B"/>
    <w:rsid w:val="0021614F"/>
    <w:rsid w:val="002163B5"/>
    <w:rsid w:val="00216782"/>
    <w:rsid w:val="00216870"/>
    <w:rsid w:val="00216A16"/>
    <w:rsid w:val="00216AA9"/>
    <w:rsid w:val="00216BF0"/>
    <w:rsid w:val="00216D07"/>
    <w:rsid w:val="00216E52"/>
    <w:rsid w:val="00216E75"/>
    <w:rsid w:val="0021715E"/>
    <w:rsid w:val="0021734E"/>
    <w:rsid w:val="002176BC"/>
    <w:rsid w:val="0021771E"/>
    <w:rsid w:val="00217A90"/>
    <w:rsid w:val="00217CF5"/>
    <w:rsid w:val="00217D0A"/>
    <w:rsid w:val="00220048"/>
    <w:rsid w:val="002203E3"/>
    <w:rsid w:val="002204A8"/>
    <w:rsid w:val="00220670"/>
    <w:rsid w:val="00220754"/>
    <w:rsid w:val="00220ABF"/>
    <w:rsid w:val="00220F2A"/>
    <w:rsid w:val="00220F33"/>
    <w:rsid w:val="00220F4D"/>
    <w:rsid w:val="00220F60"/>
    <w:rsid w:val="00220F9A"/>
    <w:rsid w:val="002210D3"/>
    <w:rsid w:val="0022129D"/>
    <w:rsid w:val="00221967"/>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CC"/>
    <w:rsid w:val="002259D9"/>
    <w:rsid w:val="00225DAB"/>
    <w:rsid w:val="00225DF1"/>
    <w:rsid w:val="0022611E"/>
    <w:rsid w:val="002264F6"/>
    <w:rsid w:val="00226612"/>
    <w:rsid w:val="002266AB"/>
    <w:rsid w:val="00226751"/>
    <w:rsid w:val="002267D3"/>
    <w:rsid w:val="00226DA9"/>
    <w:rsid w:val="002271B2"/>
    <w:rsid w:val="002272CB"/>
    <w:rsid w:val="002273B4"/>
    <w:rsid w:val="00227773"/>
    <w:rsid w:val="00227A51"/>
    <w:rsid w:val="00227B50"/>
    <w:rsid w:val="00227D9E"/>
    <w:rsid w:val="00227ECF"/>
    <w:rsid w:val="00230021"/>
    <w:rsid w:val="002300A2"/>
    <w:rsid w:val="00230340"/>
    <w:rsid w:val="00230591"/>
    <w:rsid w:val="00230769"/>
    <w:rsid w:val="002308ED"/>
    <w:rsid w:val="002308FE"/>
    <w:rsid w:val="00230937"/>
    <w:rsid w:val="0023094F"/>
    <w:rsid w:val="002309A6"/>
    <w:rsid w:val="00230A23"/>
    <w:rsid w:val="00230C63"/>
    <w:rsid w:val="00230E81"/>
    <w:rsid w:val="00230FDD"/>
    <w:rsid w:val="002312DF"/>
    <w:rsid w:val="00231322"/>
    <w:rsid w:val="00231418"/>
    <w:rsid w:val="00231777"/>
    <w:rsid w:val="00231C97"/>
    <w:rsid w:val="00231D54"/>
    <w:rsid w:val="00231DF6"/>
    <w:rsid w:val="00232011"/>
    <w:rsid w:val="00232528"/>
    <w:rsid w:val="00232D35"/>
    <w:rsid w:val="00232D3C"/>
    <w:rsid w:val="00232E7D"/>
    <w:rsid w:val="00232F18"/>
    <w:rsid w:val="00232F43"/>
    <w:rsid w:val="00233226"/>
    <w:rsid w:val="0023324F"/>
    <w:rsid w:val="002332AD"/>
    <w:rsid w:val="00233333"/>
    <w:rsid w:val="0023336E"/>
    <w:rsid w:val="00233506"/>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64B2"/>
    <w:rsid w:val="00236546"/>
    <w:rsid w:val="002368FE"/>
    <w:rsid w:val="00236C70"/>
    <w:rsid w:val="00236EC1"/>
    <w:rsid w:val="00237121"/>
    <w:rsid w:val="00237399"/>
    <w:rsid w:val="00237ACD"/>
    <w:rsid w:val="00237AF6"/>
    <w:rsid w:val="00237C11"/>
    <w:rsid w:val="00237E30"/>
    <w:rsid w:val="00237F41"/>
    <w:rsid w:val="002404A9"/>
    <w:rsid w:val="00240E27"/>
    <w:rsid w:val="00240F71"/>
    <w:rsid w:val="002411E3"/>
    <w:rsid w:val="00241303"/>
    <w:rsid w:val="002413EB"/>
    <w:rsid w:val="0024147E"/>
    <w:rsid w:val="002418F7"/>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40E"/>
    <w:rsid w:val="0024344F"/>
    <w:rsid w:val="0024378A"/>
    <w:rsid w:val="0024389D"/>
    <w:rsid w:val="0024390C"/>
    <w:rsid w:val="00243A21"/>
    <w:rsid w:val="00243B35"/>
    <w:rsid w:val="002443AF"/>
    <w:rsid w:val="00244440"/>
    <w:rsid w:val="00244502"/>
    <w:rsid w:val="00244515"/>
    <w:rsid w:val="0024475B"/>
    <w:rsid w:val="00244A86"/>
    <w:rsid w:val="00244ADC"/>
    <w:rsid w:val="00245094"/>
    <w:rsid w:val="002456DE"/>
    <w:rsid w:val="0024583A"/>
    <w:rsid w:val="00245D5A"/>
    <w:rsid w:val="00245E17"/>
    <w:rsid w:val="002460AE"/>
    <w:rsid w:val="002465AD"/>
    <w:rsid w:val="00246AF8"/>
    <w:rsid w:val="00246F3E"/>
    <w:rsid w:val="002470AF"/>
    <w:rsid w:val="002471BB"/>
    <w:rsid w:val="002471DD"/>
    <w:rsid w:val="00247603"/>
    <w:rsid w:val="002476F7"/>
    <w:rsid w:val="0024781A"/>
    <w:rsid w:val="00247B56"/>
    <w:rsid w:val="00247CE3"/>
    <w:rsid w:val="00247D36"/>
    <w:rsid w:val="0025000F"/>
    <w:rsid w:val="002500B5"/>
    <w:rsid w:val="002500F8"/>
    <w:rsid w:val="002505C3"/>
    <w:rsid w:val="00250610"/>
    <w:rsid w:val="0025065C"/>
    <w:rsid w:val="00250792"/>
    <w:rsid w:val="00250ADA"/>
    <w:rsid w:val="00250C1B"/>
    <w:rsid w:val="00250C75"/>
    <w:rsid w:val="002512C5"/>
    <w:rsid w:val="002513E1"/>
    <w:rsid w:val="002514EC"/>
    <w:rsid w:val="00251837"/>
    <w:rsid w:val="002518EF"/>
    <w:rsid w:val="00251D93"/>
    <w:rsid w:val="00252210"/>
    <w:rsid w:val="00252408"/>
    <w:rsid w:val="00252561"/>
    <w:rsid w:val="00252594"/>
    <w:rsid w:val="002525AC"/>
    <w:rsid w:val="00252695"/>
    <w:rsid w:val="002528D5"/>
    <w:rsid w:val="00252C5D"/>
    <w:rsid w:val="00252E44"/>
    <w:rsid w:val="00252E77"/>
    <w:rsid w:val="0025304D"/>
    <w:rsid w:val="00253157"/>
    <w:rsid w:val="002532C7"/>
    <w:rsid w:val="002535BA"/>
    <w:rsid w:val="002537FB"/>
    <w:rsid w:val="00253A33"/>
    <w:rsid w:val="00253D33"/>
    <w:rsid w:val="00253DB5"/>
    <w:rsid w:val="00253E76"/>
    <w:rsid w:val="00253F9C"/>
    <w:rsid w:val="00254087"/>
    <w:rsid w:val="002540C0"/>
    <w:rsid w:val="002542F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5B7"/>
    <w:rsid w:val="002566C7"/>
    <w:rsid w:val="00256A89"/>
    <w:rsid w:val="00256AA6"/>
    <w:rsid w:val="00256CD1"/>
    <w:rsid w:val="0025775B"/>
    <w:rsid w:val="00257816"/>
    <w:rsid w:val="002579F5"/>
    <w:rsid w:val="00257E89"/>
    <w:rsid w:val="002600C6"/>
    <w:rsid w:val="00260111"/>
    <w:rsid w:val="002601A8"/>
    <w:rsid w:val="002601A9"/>
    <w:rsid w:val="00260294"/>
    <w:rsid w:val="0026044E"/>
    <w:rsid w:val="0026050C"/>
    <w:rsid w:val="00260810"/>
    <w:rsid w:val="00260B1F"/>
    <w:rsid w:val="00260B7C"/>
    <w:rsid w:val="002610AE"/>
    <w:rsid w:val="0026140D"/>
    <w:rsid w:val="002615ED"/>
    <w:rsid w:val="00261AB7"/>
    <w:rsid w:val="00261BBB"/>
    <w:rsid w:val="00261F51"/>
    <w:rsid w:val="00261FC6"/>
    <w:rsid w:val="00262105"/>
    <w:rsid w:val="00262289"/>
    <w:rsid w:val="00262917"/>
    <w:rsid w:val="00262B7F"/>
    <w:rsid w:val="00262CBE"/>
    <w:rsid w:val="00262E13"/>
    <w:rsid w:val="0026304D"/>
    <w:rsid w:val="0026329C"/>
    <w:rsid w:val="002632C5"/>
    <w:rsid w:val="002633A3"/>
    <w:rsid w:val="0026357E"/>
    <w:rsid w:val="002635DF"/>
    <w:rsid w:val="00263C53"/>
    <w:rsid w:val="00263C7D"/>
    <w:rsid w:val="002642E9"/>
    <w:rsid w:val="002643F7"/>
    <w:rsid w:val="0026459E"/>
    <w:rsid w:val="002645BE"/>
    <w:rsid w:val="00264711"/>
    <w:rsid w:val="00264D0B"/>
    <w:rsid w:val="00264E5A"/>
    <w:rsid w:val="002654FC"/>
    <w:rsid w:val="00265A7A"/>
    <w:rsid w:val="00265F6D"/>
    <w:rsid w:val="002663D9"/>
    <w:rsid w:val="0026661E"/>
    <w:rsid w:val="00266B19"/>
    <w:rsid w:val="00266B40"/>
    <w:rsid w:val="00266B58"/>
    <w:rsid w:val="00266FFB"/>
    <w:rsid w:val="00267164"/>
    <w:rsid w:val="0026745E"/>
    <w:rsid w:val="002676E0"/>
    <w:rsid w:val="0026770A"/>
    <w:rsid w:val="002677AF"/>
    <w:rsid w:val="00267C66"/>
    <w:rsid w:val="00267FA4"/>
    <w:rsid w:val="002701DD"/>
    <w:rsid w:val="00270215"/>
    <w:rsid w:val="00270831"/>
    <w:rsid w:val="00270F1F"/>
    <w:rsid w:val="0027156D"/>
    <w:rsid w:val="00271612"/>
    <w:rsid w:val="00271995"/>
    <w:rsid w:val="00271D6C"/>
    <w:rsid w:val="00271D76"/>
    <w:rsid w:val="00271DF3"/>
    <w:rsid w:val="002720EC"/>
    <w:rsid w:val="002724A9"/>
    <w:rsid w:val="002726C2"/>
    <w:rsid w:val="00272968"/>
    <w:rsid w:val="00272AB0"/>
    <w:rsid w:val="00272B91"/>
    <w:rsid w:val="00272BAB"/>
    <w:rsid w:val="002734F3"/>
    <w:rsid w:val="00273521"/>
    <w:rsid w:val="002738EA"/>
    <w:rsid w:val="00273920"/>
    <w:rsid w:val="00273925"/>
    <w:rsid w:val="002739E6"/>
    <w:rsid w:val="00273C83"/>
    <w:rsid w:val="00274460"/>
    <w:rsid w:val="002746EA"/>
    <w:rsid w:val="0027480E"/>
    <w:rsid w:val="00274960"/>
    <w:rsid w:val="00274B94"/>
    <w:rsid w:val="0027508C"/>
    <w:rsid w:val="002756E6"/>
    <w:rsid w:val="002757AF"/>
    <w:rsid w:val="00275A9D"/>
    <w:rsid w:val="00275CC1"/>
    <w:rsid w:val="00275F43"/>
    <w:rsid w:val="00275FA5"/>
    <w:rsid w:val="00276354"/>
    <w:rsid w:val="00276B24"/>
    <w:rsid w:val="00276BF5"/>
    <w:rsid w:val="00276CF3"/>
    <w:rsid w:val="00276E8F"/>
    <w:rsid w:val="00277432"/>
    <w:rsid w:val="00277668"/>
    <w:rsid w:val="002776DD"/>
    <w:rsid w:val="00277710"/>
    <w:rsid w:val="00277750"/>
    <w:rsid w:val="00277752"/>
    <w:rsid w:val="00277925"/>
    <w:rsid w:val="00277A29"/>
    <w:rsid w:val="00277CC1"/>
    <w:rsid w:val="00277D41"/>
    <w:rsid w:val="0028013D"/>
    <w:rsid w:val="0028040E"/>
    <w:rsid w:val="0028068D"/>
    <w:rsid w:val="002807B5"/>
    <w:rsid w:val="0028082F"/>
    <w:rsid w:val="002808BE"/>
    <w:rsid w:val="00280E62"/>
    <w:rsid w:val="00281550"/>
    <w:rsid w:val="0028171C"/>
    <w:rsid w:val="00281819"/>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164"/>
    <w:rsid w:val="00283591"/>
    <w:rsid w:val="002839CD"/>
    <w:rsid w:val="00283AE1"/>
    <w:rsid w:val="00283DF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3F5"/>
    <w:rsid w:val="00286435"/>
    <w:rsid w:val="002864FD"/>
    <w:rsid w:val="0028668A"/>
    <w:rsid w:val="0028699A"/>
    <w:rsid w:val="00286B12"/>
    <w:rsid w:val="00286C4C"/>
    <w:rsid w:val="00286DD8"/>
    <w:rsid w:val="00286EC1"/>
    <w:rsid w:val="002871D4"/>
    <w:rsid w:val="002873A6"/>
    <w:rsid w:val="00287764"/>
    <w:rsid w:val="002878C7"/>
    <w:rsid w:val="002879D4"/>
    <w:rsid w:val="00287A9E"/>
    <w:rsid w:val="00287BD0"/>
    <w:rsid w:val="002903FA"/>
    <w:rsid w:val="00290448"/>
    <w:rsid w:val="002904E9"/>
    <w:rsid w:val="0029089A"/>
    <w:rsid w:val="002908EE"/>
    <w:rsid w:val="002909C0"/>
    <w:rsid w:val="00290D21"/>
    <w:rsid w:val="00291054"/>
    <w:rsid w:val="00291094"/>
    <w:rsid w:val="00291359"/>
    <w:rsid w:val="00291557"/>
    <w:rsid w:val="00291560"/>
    <w:rsid w:val="002919E2"/>
    <w:rsid w:val="00291A77"/>
    <w:rsid w:val="00291AB7"/>
    <w:rsid w:val="00291C30"/>
    <w:rsid w:val="00291CFD"/>
    <w:rsid w:val="002922D7"/>
    <w:rsid w:val="00292613"/>
    <w:rsid w:val="00292696"/>
    <w:rsid w:val="00292A06"/>
    <w:rsid w:val="00292C4C"/>
    <w:rsid w:val="00292D7C"/>
    <w:rsid w:val="00292E4D"/>
    <w:rsid w:val="00293246"/>
    <w:rsid w:val="00293268"/>
    <w:rsid w:val="002933CB"/>
    <w:rsid w:val="00293943"/>
    <w:rsid w:val="00293CB1"/>
    <w:rsid w:val="002940EF"/>
    <w:rsid w:val="002943AA"/>
    <w:rsid w:val="00294539"/>
    <w:rsid w:val="0029457C"/>
    <w:rsid w:val="0029458B"/>
    <w:rsid w:val="00294791"/>
    <w:rsid w:val="00294A70"/>
    <w:rsid w:val="00294A77"/>
    <w:rsid w:val="00294A9B"/>
    <w:rsid w:val="00294BC3"/>
    <w:rsid w:val="00294FE7"/>
    <w:rsid w:val="00295547"/>
    <w:rsid w:val="002956B2"/>
    <w:rsid w:val="00295910"/>
    <w:rsid w:val="00295A83"/>
    <w:rsid w:val="00295C91"/>
    <w:rsid w:val="00295E1F"/>
    <w:rsid w:val="0029607F"/>
    <w:rsid w:val="0029621E"/>
    <w:rsid w:val="002962A0"/>
    <w:rsid w:val="00296321"/>
    <w:rsid w:val="0029635F"/>
    <w:rsid w:val="00296925"/>
    <w:rsid w:val="00296B99"/>
    <w:rsid w:val="00296C87"/>
    <w:rsid w:val="00296D2B"/>
    <w:rsid w:val="002970BA"/>
    <w:rsid w:val="00297149"/>
    <w:rsid w:val="002972F1"/>
    <w:rsid w:val="00297687"/>
    <w:rsid w:val="0029796F"/>
    <w:rsid w:val="00297B5A"/>
    <w:rsid w:val="00297BC8"/>
    <w:rsid w:val="00297C41"/>
    <w:rsid w:val="00297ECC"/>
    <w:rsid w:val="002A0162"/>
    <w:rsid w:val="002A037C"/>
    <w:rsid w:val="002A03C7"/>
    <w:rsid w:val="002A05C9"/>
    <w:rsid w:val="002A0F64"/>
    <w:rsid w:val="002A0FA6"/>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4919"/>
    <w:rsid w:val="002A4AD4"/>
    <w:rsid w:val="002A5161"/>
    <w:rsid w:val="002A5187"/>
    <w:rsid w:val="002A54C4"/>
    <w:rsid w:val="002A555B"/>
    <w:rsid w:val="002A55E4"/>
    <w:rsid w:val="002A567A"/>
    <w:rsid w:val="002A570A"/>
    <w:rsid w:val="002A5757"/>
    <w:rsid w:val="002A5E64"/>
    <w:rsid w:val="002A6034"/>
    <w:rsid w:val="002A615C"/>
    <w:rsid w:val="002A654A"/>
    <w:rsid w:val="002A6896"/>
    <w:rsid w:val="002A6BBB"/>
    <w:rsid w:val="002A7197"/>
    <w:rsid w:val="002A74E9"/>
    <w:rsid w:val="002A75FB"/>
    <w:rsid w:val="002A766E"/>
    <w:rsid w:val="002A7AA7"/>
    <w:rsid w:val="002B0109"/>
    <w:rsid w:val="002B0AAC"/>
    <w:rsid w:val="002B0D2A"/>
    <w:rsid w:val="002B0D7F"/>
    <w:rsid w:val="002B0DD8"/>
    <w:rsid w:val="002B0E9B"/>
    <w:rsid w:val="002B0F42"/>
    <w:rsid w:val="002B1196"/>
    <w:rsid w:val="002B123D"/>
    <w:rsid w:val="002B12B2"/>
    <w:rsid w:val="002B153D"/>
    <w:rsid w:val="002B1CA7"/>
    <w:rsid w:val="002B1F2F"/>
    <w:rsid w:val="002B1FE3"/>
    <w:rsid w:val="002B2114"/>
    <w:rsid w:val="002B2159"/>
    <w:rsid w:val="002B258B"/>
    <w:rsid w:val="002B296F"/>
    <w:rsid w:val="002B2F0F"/>
    <w:rsid w:val="002B2FD0"/>
    <w:rsid w:val="002B30A7"/>
    <w:rsid w:val="002B3285"/>
    <w:rsid w:val="002B32F8"/>
    <w:rsid w:val="002B3302"/>
    <w:rsid w:val="002B3ABA"/>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2C6"/>
    <w:rsid w:val="002B56DE"/>
    <w:rsid w:val="002B5A6D"/>
    <w:rsid w:val="002B5B5B"/>
    <w:rsid w:val="002B5D05"/>
    <w:rsid w:val="002B5F27"/>
    <w:rsid w:val="002B5F4D"/>
    <w:rsid w:val="002B60E7"/>
    <w:rsid w:val="002B61BD"/>
    <w:rsid w:val="002B64F0"/>
    <w:rsid w:val="002B65A3"/>
    <w:rsid w:val="002B68C5"/>
    <w:rsid w:val="002B6EC1"/>
    <w:rsid w:val="002B7001"/>
    <w:rsid w:val="002B701D"/>
    <w:rsid w:val="002B70A8"/>
    <w:rsid w:val="002B7257"/>
    <w:rsid w:val="002B747A"/>
    <w:rsid w:val="002B74B7"/>
    <w:rsid w:val="002B74CC"/>
    <w:rsid w:val="002B761B"/>
    <w:rsid w:val="002B7947"/>
    <w:rsid w:val="002B79B8"/>
    <w:rsid w:val="002B7B12"/>
    <w:rsid w:val="002B7CE8"/>
    <w:rsid w:val="002B7FA2"/>
    <w:rsid w:val="002B7FB2"/>
    <w:rsid w:val="002C0274"/>
    <w:rsid w:val="002C028D"/>
    <w:rsid w:val="002C04BB"/>
    <w:rsid w:val="002C0674"/>
    <w:rsid w:val="002C0745"/>
    <w:rsid w:val="002C08E9"/>
    <w:rsid w:val="002C0C53"/>
    <w:rsid w:val="002C0F55"/>
    <w:rsid w:val="002C0F68"/>
    <w:rsid w:val="002C0FB6"/>
    <w:rsid w:val="002C1288"/>
    <w:rsid w:val="002C1376"/>
    <w:rsid w:val="002C1828"/>
    <w:rsid w:val="002C1D8D"/>
    <w:rsid w:val="002C1FB0"/>
    <w:rsid w:val="002C25F3"/>
    <w:rsid w:val="002C2763"/>
    <w:rsid w:val="002C282B"/>
    <w:rsid w:val="002C2960"/>
    <w:rsid w:val="002C2E35"/>
    <w:rsid w:val="002C2E90"/>
    <w:rsid w:val="002C2FA0"/>
    <w:rsid w:val="002C2FED"/>
    <w:rsid w:val="002C317C"/>
    <w:rsid w:val="002C3294"/>
    <w:rsid w:val="002C33E6"/>
    <w:rsid w:val="002C3442"/>
    <w:rsid w:val="002C34B3"/>
    <w:rsid w:val="002C3583"/>
    <w:rsid w:val="002C3588"/>
    <w:rsid w:val="002C380F"/>
    <w:rsid w:val="002C3AD1"/>
    <w:rsid w:val="002C3D9D"/>
    <w:rsid w:val="002C4273"/>
    <w:rsid w:val="002C43FA"/>
    <w:rsid w:val="002C458C"/>
    <w:rsid w:val="002C4DDC"/>
    <w:rsid w:val="002C4E51"/>
    <w:rsid w:val="002C508C"/>
    <w:rsid w:val="002C519B"/>
    <w:rsid w:val="002C545C"/>
    <w:rsid w:val="002C58A5"/>
    <w:rsid w:val="002C5DDF"/>
    <w:rsid w:val="002C5E8F"/>
    <w:rsid w:val="002C5EB2"/>
    <w:rsid w:val="002C5EE8"/>
    <w:rsid w:val="002C63D5"/>
    <w:rsid w:val="002C6717"/>
    <w:rsid w:val="002C6AD6"/>
    <w:rsid w:val="002C6BC6"/>
    <w:rsid w:val="002C6C5C"/>
    <w:rsid w:val="002C6CE3"/>
    <w:rsid w:val="002C752D"/>
    <w:rsid w:val="002C763A"/>
    <w:rsid w:val="002C781B"/>
    <w:rsid w:val="002C7943"/>
    <w:rsid w:val="002C7C4C"/>
    <w:rsid w:val="002C7E32"/>
    <w:rsid w:val="002C7F0F"/>
    <w:rsid w:val="002C7FEA"/>
    <w:rsid w:val="002D02B2"/>
    <w:rsid w:val="002D0568"/>
    <w:rsid w:val="002D0692"/>
    <w:rsid w:val="002D0AAC"/>
    <w:rsid w:val="002D0AC0"/>
    <w:rsid w:val="002D0DBD"/>
    <w:rsid w:val="002D101B"/>
    <w:rsid w:val="002D117F"/>
    <w:rsid w:val="002D12E7"/>
    <w:rsid w:val="002D130D"/>
    <w:rsid w:val="002D1388"/>
    <w:rsid w:val="002D1540"/>
    <w:rsid w:val="002D1573"/>
    <w:rsid w:val="002D18CA"/>
    <w:rsid w:val="002D19A8"/>
    <w:rsid w:val="002D1B7A"/>
    <w:rsid w:val="002D1D11"/>
    <w:rsid w:val="002D1D2D"/>
    <w:rsid w:val="002D1E5E"/>
    <w:rsid w:val="002D1F2C"/>
    <w:rsid w:val="002D226B"/>
    <w:rsid w:val="002D2364"/>
    <w:rsid w:val="002D26ED"/>
    <w:rsid w:val="002D3030"/>
    <w:rsid w:val="002D3568"/>
    <w:rsid w:val="002D3D22"/>
    <w:rsid w:val="002D4068"/>
    <w:rsid w:val="002D40D4"/>
    <w:rsid w:val="002D440A"/>
    <w:rsid w:val="002D4731"/>
    <w:rsid w:val="002D4749"/>
    <w:rsid w:val="002D475D"/>
    <w:rsid w:val="002D4817"/>
    <w:rsid w:val="002D487E"/>
    <w:rsid w:val="002D4AEF"/>
    <w:rsid w:val="002D4B64"/>
    <w:rsid w:val="002D4BCB"/>
    <w:rsid w:val="002D4BEA"/>
    <w:rsid w:val="002D4BEF"/>
    <w:rsid w:val="002D4BFC"/>
    <w:rsid w:val="002D4C9D"/>
    <w:rsid w:val="002D4E0F"/>
    <w:rsid w:val="002D4ED3"/>
    <w:rsid w:val="002D55DB"/>
    <w:rsid w:val="002D5AD0"/>
    <w:rsid w:val="002D5B8D"/>
    <w:rsid w:val="002D5BFA"/>
    <w:rsid w:val="002D5F78"/>
    <w:rsid w:val="002D5F97"/>
    <w:rsid w:val="002D6024"/>
    <w:rsid w:val="002D6260"/>
    <w:rsid w:val="002D6795"/>
    <w:rsid w:val="002D6964"/>
    <w:rsid w:val="002D71AB"/>
    <w:rsid w:val="002D72D0"/>
    <w:rsid w:val="002D74ED"/>
    <w:rsid w:val="002D7772"/>
    <w:rsid w:val="002D7D49"/>
    <w:rsid w:val="002D7F5D"/>
    <w:rsid w:val="002E034F"/>
    <w:rsid w:val="002E0517"/>
    <w:rsid w:val="002E0520"/>
    <w:rsid w:val="002E06B3"/>
    <w:rsid w:val="002E0919"/>
    <w:rsid w:val="002E0B33"/>
    <w:rsid w:val="002E0C9A"/>
    <w:rsid w:val="002E0F84"/>
    <w:rsid w:val="002E1333"/>
    <w:rsid w:val="002E13FC"/>
    <w:rsid w:val="002E1407"/>
    <w:rsid w:val="002E1500"/>
    <w:rsid w:val="002E1898"/>
    <w:rsid w:val="002E1A1D"/>
    <w:rsid w:val="002E1D55"/>
    <w:rsid w:val="002E1E84"/>
    <w:rsid w:val="002E1F00"/>
    <w:rsid w:val="002E2008"/>
    <w:rsid w:val="002E2009"/>
    <w:rsid w:val="002E2089"/>
    <w:rsid w:val="002E24CC"/>
    <w:rsid w:val="002E25B5"/>
    <w:rsid w:val="002E2BCB"/>
    <w:rsid w:val="002E2EC2"/>
    <w:rsid w:val="002E2FC5"/>
    <w:rsid w:val="002E3015"/>
    <w:rsid w:val="002E309A"/>
    <w:rsid w:val="002E3100"/>
    <w:rsid w:val="002E38E0"/>
    <w:rsid w:val="002E3C8D"/>
    <w:rsid w:val="002E3F6D"/>
    <w:rsid w:val="002E4163"/>
    <w:rsid w:val="002E41AC"/>
    <w:rsid w:val="002E42F1"/>
    <w:rsid w:val="002E4337"/>
    <w:rsid w:val="002E43D6"/>
    <w:rsid w:val="002E44E0"/>
    <w:rsid w:val="002E4591"/>
    <w:rsid w:val="002E462E"/>
    <w:rsid w:val="002E468E"/>
    <w:rsid w:val="002E472E"/>
    <w:rsid w:val="002E4753"/>
    <w:rsid w:val="002E4B8C"/>
    <w:rsid w:val="002E4D36"/>
    <w:rsid w:val="002E5286"/>
    <w:rsid w:val="002E559D"/>
    <w:rsid w:val="002E5773"/>
    <w:rsid w:val="002E584F"/>
    <w:rsid w:val="002E5E64"/>
    <w:rsid w:val="002E61D9"/>
    <w:rsid w:val="002E662D"/>
    <w:rsid w:val="002E6DCA"/>
    <w:rsid w:val="002E6EF7"/>
    <w:rsid w:val="002E7244"/>
    <w:rsid w:val="002E7307"/>
    <w:rsid w:val="002E74A3"/>
    <w:rsid w:val="002E74FA"/>
    <w:rsid w:val="002E750F"/>
    <w:rsid w:val="002E7602"/>
    <w:rsid w:val="002E7712"/>
    <w:rsid w:val="002E7B84"/>
    <w:rsid w:val="002E7C02"/>
    <w:rsid w:val="002E7D57"/>
    <w:rsid w:val="002E7E5C"/>
    <w:rsid w:val="002E7FED"/>
    <w:rsid w:val="002F014E"/>
    <w:rsid w:val="002F01E5"/>
    <w:rsid w:val="002F04E5"/>
    <w:rsid w:val="002F07B5"/>
    <w:rsid w:val="002F07B6"/>
    <w:rsid w:val="002F0842"/>
    <w:rsid w:val="002F0DC6"/>
    <w:rsid w:val="002F10C6"/>
    <w:rsid w:val="002F13E4"/>
    <w:rsid w:val="002F1D16"/>
    <w:rsid w:val="002F20E8"/>
    <w:rsid w:val="002F211E"/>
    <w:rsid w:val="002F216A"/>
    <w:rsid w:val="002F2260"/>
    <w:rsid w:val="002F22C3"/>
    <w:rsid w:val="002F23A7"/>
    <w:rsid w:val="002F25B5"/>
    <w:rsid w:val="002F263B"/>
    <w:rsid w:val="002F28B1"/>
    <w:rsid w:val="002F2A57"/>
    <w:rsid w:val="002F2AE2"/>
    <w:rsid w:val="002F2BB3"/>
    <w:rsid w:val="002F2D70"/>
    <w:rsid w:val="002F2F99"/>
    <w:rsid w:val="002F306F"/>
    <w:rsid w:val="002F38B7"/>
    <w:rsid w:val="002F3B02"/>
    <w:rsid w:val="002F3CEF"/>
    <w:rsid w:val="002F3DBB"/>
    <w:rsid w:val="002F42EB"/>
    <w:rsid w:val="002F43F1"/>
    <w:rsid w:val="002F504D"/>
    <w:rsid w:val="002F5058"/>
    <w:rsid w:val="002F51B0"/>
    <w:rsid w:val="002F5481"/>
    <w:rsid w:val="002F553E"/>
    <w:rsid w:val="002F56D8"/>
    <w:rsid w:val="002F570D"/>
    <w:rsid w:val="002F579E"/>
    <w:rsid w:val="002F5A6F"/>
    <w:rsid w:val="002F5BBA"/>
    <w:rsid w:val="002F5F88"/>
    <w:rsid w:val="002F60DE"/>
    <w:rsid w:val="002F61DB"/>
    <w:rsid w:val="002F61F5"/>
    <w:rsid w:val="002F6496"/>
    <w:rsid w:val="002F64E5"/>
    <w:rsid w:val="002F661D"/>
    <w:rsid w:val="002F6B52"/>
    <w:rsid w:val="002F6C2D"/>
    <w:rsid w:val="002F715E"/>
    <w:rsid w:val="002F7440"/>
    <w:rsid w:val="002F77DB"/>
    <w:rsid w:val="002F7812"/>
    <w:rsid w:val="002F7A9E"/>
    <w:rsid w:val="002F7DF4"/>
    <w:rsid w:val="002F7E31"/>
    <w:rsid w:val="0030005F"/>
    <w:rsid w:val="0030045E"/>
    <w:rsid w:val="00300663"/>
    <w:rsid w:val="00300735"/>
    <w:rsid w:val="003007DE"/>
    <w:rsid w:val="003008F7"/>
    <w:rsid w:val="003009A1"/>
    <w:rsid w:val="00300AF0"/>
    <w:rsid w:val="00300B96"/>
    <w:rsid w:val="00300BCC"/>
    <w:rsid w:val="00300BF0"/>
    <w:rsid w:val="00300F02"/>
    <w:rsid w:val="00301595"/>
    <w:rsid w:val="0030176E"/>
    <w:rsid w:val="00301919"/>
    <w:rsid w:val="003019C3"/>
    <w:rsid w:val="00301CD6"/>
    <w:rsid w:val="00301FC9"/>
    <w:rsid w:val="003021E4"/>
    <w:rsid w:val="003028A3"/>
    <w:rsid w:val="00302B80"/>
    <w:rsid w:val="00302BA5"/>
    <w:rsid w:val="00303105"/>
    <w:rsid w:val="00303139"/>
    <w:rsid w:val="003031A0"/>
    <w:rsid w:val="00303661"/>
    <w:rsid w:val="00303678"/>
    <w:rsid w:val="0030384B"/>
    <w:rsid w:val="00303898"/>
    <w:rsid w:val="00303C66"/>
    <w:rsid w:val="00303D94"/>
    <w:rsid w:val="00303DC0"/>
    <w:rsid w:val="00303EE1"/>
    <w:rsid w:val="00303EE6"/>
    <w:rsid w:val="00304228"/>
    <w:rsid w:val="00304353"/>
    <w:rsid w:val="003044B2"/>
    <w:rsid w:val="003044DE"/>
    <w:rsid w:val="00304512"/>
    <w:rsid w:val="003045C1"/>
    <w:rsid w:val="003046A8"/>
    <w:rsid w:val="00304896"/>
    <w:rsid w:val="00304A98"/>
    <w:rsid w:val="00304B3A"/>
    <w:rsid w:val="00304CA4"/>
    <w:rsid w:val="00304CCD"/>
    <w:rsid w:val="00304DDF"/>
    <w:rsid w:val="00304E03"/>
    <w:rsid w:val="00305154"/>
    <w:rsid w:val="00305292"/>
    <w:rsid w:val="003054F9"/>
    <w:rsid w:val="0030569F"/>
    <w:rsid w:val="00305849"/>
    <w:rsid w:val="003058C1"/>
    <w:rsid w:val="00305972"/>
    <w:rsid w:val="003059D8"/>
    <w:rsid w:val="00305CA5"/>
    <w:rsid w:val="00305E0D"/>
    <w:rsid w:val="00305E9A"/>
    <w:rsid w:val="00305F80"/>
    <w:rsid w:val="003063D9"/>
    <w:rsid w:val="003065EF"/>
    <w:rsid w:val="003067F5"/>
    <w:rsid w:val="00306AD1"/>
    <w:rsid w:val="00306C22"/>
    <w:rsid w:val="00306DC0"/>
    <w:rsid w:val="003071B5"/>
    <w:rsid w:val="00307474"/>
    <w:rsid w:val="0030762D"/>
    <w:rsid w:val="0030778C"/>
    <w:rsid w:val="00307E2C"/>
    <w:rsid w:val="00307EC3"/>
    <w:rsid w:val="00307F25"/>
    <w:rsid w:val="0031001F"/>
    <w:rsid w:val="00310096"/>
    <w:rsid w:val="003100C8"/>
    <w:rsid w:val="00310296"/>
    <w:rsid w:val="00310420"/>
    <w:rsid w:val="00310AC3"/>
    <w:rsid w:val="00310C71"/>
    <w:rsid w:val="00310F09"/>
    <w:rsid w:val="00310FC2"/>
    <w:rsid w:val="00311605"/>
    <w:rsid w:val="00311A13"/>
    <w:rsid w:val="00311A76"/>
    <w:rsid w:val="00311F66"/>
    <w:rsid w:val="00311FFA"/>
    <w:rsid w:val="00312467"/>
    <w:rsid w:val="003124A8"/>
    <w:rsid w:val="003125B0"/>
    <w:rsid w:val="00312A81"/>
    <w:rsid w:val="00312AB8"/>
    <w:rsid w:val="00312DAE"/>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E82"/>
    <w:rsid w:val="00313F09"/>
    <w:rsid w:val="00313F59"/>
    <w:rsid w:val="00313FEA"/>
    <w:rsid w:val="003140C0"/>
    <w:rsid w:val="003142E8"/>
    <w:rsid w:val="00314786"/>
    <w:rsid w:val="0031480A"/>
    <w:rsid w:val="0031489D"/>
    <w:rsid w:val="003149AF"/>
    <w:rsid w:val="00314BC2"/>
    <w:rsid w:val="00314BD8"/>
    <w:rsid w:val="00314E64"/>
    <w:rsid w:val="0031512B"/>
    <w:rsid w:val="00315193"/>
    <w:rsid w:val="00315254"/>
    <w:rsid w:val="0031531A"/>
    <w:rsid w:val="00315969"/>
    <w:rsid w:val="00315A6F"/>
    <w:rsid w:val="00315E61"/>
    <w:rsid w:val="003162CA"/>
    <w:rsid w:val="00316501"/>
    <w:rsid w:val="00316A15"/>
    <w:rsid w:val="00316B50"/>
    <w:rsid w:val="00316BA2"/>
    <w:rsid w:val="00316E7A"/>
    <w:rsid w:val="00317047"/>
    <w:rsid w:val="003171D2"/>
    <w:rsid w:val="003172F6"/>
    <w:rsid w:val="003173E9"/>
    <w:rsid w:val="00317609"/>
    <w:rsid w:val="0031773B"/>
    <w:rsid w:val="0031787E"/>
    <w:rsid w:val="00317A80"/>
    <w:rsid w:val="00317AE9"/>
    <w:rsid w:val="00317B3B"/>
    <w:rsid w:val="00317E48"/>
    <w:rsid w:val="00317EAD"/>
    <w:rsid w:val="00317FBE"/>
    <w:rsid w:val="003200F0"/>
    <w:rsid w:val="00320186"/>
    <w:rsid w:val="00320250"/>
    <w:rsid w:val="00320251"/>
    <w:rsid w:val="0032028B"/>
    <w:rsid w:val="003203F0"/>
    <w:rsid w:val="003206C9"/>
    <w:rsid w:val="003208AF"/>
    <w:rsid w:val="003208EF"/>
    <w:rsid w:val="00320B88"/>
    <w:rsid w:val="00320BD9"/>
    <w:rsid w:val="00320C86"/>
    <w:rsid w:val="00320D91"/>
    <w:rsid w:val="003210B5"/>
    <w:rsid w:val="003211D1"/>
    <w:rsid w:val="003215F7"/>
    <w:rsid w:val="00321B3F"/>
    <w:rsid w:val="00321B7F"/>
    <w:rsid w:val="00321B94"/>
    <w:rsid w:val="00321D71"/>
    <w:rsid w:val="003220D1"/>
    <w:rsid w:val="003226AC"/>
    <w:rsid w:val="003228D8"/>
    <w:rsid w:val="00322C06"/>
    <w:rsid w:val="00322ECE"/>
    <w:rsid w:val="003230F0"/>
    <w:rsid w:val="00323327"/>
    <w:rsid w:val="003234DC"/>
    <w:rsid w:val="0032385D"/>
    <w:rsid w:val="00323D8F"/>
    <w:rsid w:val="00323F8E"/>
    <w:rsid w:val="00324102"/>
    <w:rsid w:val="00324234"/>
    <w:rsid w:val="00324283"/>
    <w:rsid w:val="0032430C"/>
    <w:rsid w:val="00324355"/>
    <w:rsid w:val="003248B9"/>
    <w:rsid w:val="00324BA4"/>
    <w:rsid w:val="00324D14"/>
    <w:rsid w:val="003250F7"/>
    <w:rsid w:val="00325217"/>
    <w:rsid w:val="003253F8"/>
    <w:rsid w:val="0032545B"/>
    <w:rsid w:val="003254D3"/>
    <w:rsid w:val="003255A7"/>
    <w:rsid w:val="00325CA5"/>
    <w:rsid w:val="00325DA4"/>
    <w:rsid w:val="00325FD8"/>
    <w:rsid w:val="0032623A"/>
    <w:rsid w:val="00326376"/>
    <w:rsid w:val="0032641F"/>
    <w:rsid w:val="00326627"/>
    <w:rsid w:val="003266A4"/>
    <w:rsid w:val="00326769"/>
    <w:rsid w:val="00326D9E"/>
    <w:rsid w:val="00326FDD"/>
    <w:rsid w:val="003271F4"/>
    <w:rsid w:val="00327350"/>
    <w:rsid w:val="0032745D"/>
    <w:rsid w:val="003276D7"/>
    <w:rsid w:val="00327D13"/>
    <w:rsid w:val="00327DFF"/>
    <w:rsid w:val="00327F96"/>
    <w:rsid w:val="00327F9D"/>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98F"/>
    <w:rsid w:val="00331BB6"/>
    <w:rsid w:val="00331D57"/>
    <w:rsid w:val="00331D84"/>
    <w:rsid w:val="00332100"/>
    <w:rsid w:val="0033233F"/>
    <w:rsid w:val="003323BB"/>
    <w:rsid w:val="00332630"/>
    <w:rsid w:val="003326D6"/>
    <w:rsid w:val="003326DD"/>
    <w:rsid w:val="00332809"/>
    <w:rsid w:val="00332B8F"/>
    <w:rsid w:val="00332DF2"/>
    <w:rsid w:val="00332EC0"/>
    <w:rsid w:val="003333D7"/>
    <w:rsid w:val="00333717"/>
    <w:rsid w:val="00333775"/>
    <w:rsid w:val="0033379E"/>
    <w:rsid w:val="0033389D"/>
    <w:rsid w:val="00333F0F"/>
    <w:rsid w:val="00333F88"/>
    <w:rsid w:val="00333FE6"/>
    <w:rsid w:val="003340B9"/>
    <w:rsid w:val="00334214"/>
    <w:rsid w:val="003343FE"/>
    <w:rsid w:val="00334522"/>
    <w:rsid w:val="00334577"/>
    <w:rsid w:val="00334601"/>
    <w:rsid w:val="003348A7"/>
    <w:rsid w:val="00334A81"/>
    <w:rsid w:val="00334ACF"/>
    <w:rsid w:val="00334C97"/>
    <w:rsid w:val="00335354"/>
    <w:rsid w:val="0033573C"/>
    <w:rsid w:val="00335826"/>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000"/>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63B"/>
    <w:rsid w:val="0034290D"/>
    <w:rsid w:val="00342B7C"/>
    <w:rsid w:val="00342E45"/>
    <w:rsid w:val="00342E50"/>
    <w:rsid w:val="00342EAB"/>
    <w:rsid w:val="00342F63"/>
    <w:rsid w:val="003436D0"/>
    <w:rsid w:val="003436FC"/>
    <w:rsid w:val="0034373B"/>
    <w:rsid w:val="003438D8"/>
    <w:rsid w:val="00343DC4"/>
    <w:rsid w:val="00343F2F"/>
    <w:rsid w:val="003440A8"/>
    <w:rsid w:val="003440AF"/>
    <w:rsid w:val="0034415D"/>
    <w:rsid w:val="003443BB"/>
    <w:rsid w:val="003445F4"/>
    <w:rsid w:val="0034462C"/>
    <w:rsid w:val="0034463C"/>
    <w:rsid w:val="003446DF"/>
    <w:rsid w:val="00344A3C"/>
    <w:rsid w:val="00344AA7"/>
    <w:rsid w:val="00344B61"/>
    <w:rsid w:val="00344F2F"/>
    <w:rsid w:val="0034559A"/>
    <w:rsid w:val="00345604"/>
    <w:rsid w:val="00345800"/>
    <w:rsid w:val="00345C56"/>
    <w:rsid w:val="00345F9F"/>
    <w:rsid w:val="003462E0"/>
    <w:rsid w:val="0034640B"/>
    <w:rsid w:val="003464E7"/>
    <w:rsid w:val="00346515"/>
    <w:rsid w:val="0034662A"/>
    <w:rsid w:val="003468C7"/>
    <w:rsid w:val="00346A6C"/>
    <w:rsid w:val="00346E4E"/>
    <w:rsid w:val="00346E5C"/>
    <w:rsid w:val="00346EE2"/>
    <w:rsid w:val="00347099"/>
    <w:rsid w:val="003471BC"/>
    <w:rsid w:val="003473C0"/>
    <w:rsid w:val="00347477"/>
    <w:rsid w:val="00347621"/>
    <w:rsid w:val="003477E1"/>
    <w:rsid w:val="00347954"/>
    <w:rsid w:val="00347D77"/>
    <w:rsid w:val="00350037"/>
    <w:rsid w:val="00350259"/>
    <w:rsid w:val="00350346"/>
    <w:rsid w:val="00350716"/>
    <w:rsid w:val="0035083F"/>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307C"/>
    <w:rsid w:val="00353358"/>
    <w:rsid w:val="0035381A"/>
    <w:rsid w:val="0035396E"/>
    <w:rsid w:val="00353974"/>
    <w:rsid w:val="00353CB1"/>
    <w:rsid w:val="00353F19"/>
    <w:rsid w:val="0035400F"/>
    <w:rsid w:val="003547B3"/>
    <w:rsid w:val="00354819"/>
    <w:rsid w:val="0035486A"/>
    <w:rsid w:val="00354980"/>
    <w:rsid w:val="00354A91"/>
    <w:rsid w:val="00354C06"/>
    <w:rsid w:val="00355297"/>
    <w:rsid w:val="00355595"/>
    <w:rsid w:val="0035577C"/>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462"/>
    <w:rsid w:val="00357495"/>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863"/>
    <w:rsid w:val="003618BB"/>
    <w:rsid w:val="00361C3B"/>
    <w:rsid w:val="00361D15"/>
    <w:rsid w:val="00361E06"/>
    <w:rsid w:val="0036208C"/>
    <w:rsid w:val="0036232B"/>
    <w:rsid w:val="00362556"/>
    <w:rsid w:val="00362855"/>
    <w:rsid w:val="00362BCF"/>
    <w:rsid w:val="00362C72"/>
    <w:rsid w:val="00362E6F"/>
    <w:rsid w:val="00362F67"/>
    <w:rsid w:val="00362FFA"/>
    <w:rsid w:val="0036302C"/>
    <w:rsid w:val="00363059"/>
    <w:rsid w:val="003630A0"/>
    <w:rsid w:val="003632A0"/>
    <w:rsid w:val="0036333D"/>
    <w:rsid w:val="003633BF"/>
    <w:rsid w:val="003636AD"/>
    <w:rsid w:val="003639A9"/>
    <w:rsid w:val="00363AD9"/>
    <w:rsid w:val="00363B1E"/>
    <w:rsid w:val="00363DD2"/>
    <w:rsid w:val="00363FDA"/>
    <w:rsid w:val="00364190"/>
    <w:rsid w:val="003643E0"/>
    <w:rsid w:val="003644B4"/>
    <w:rsid w:val="00364C19"/>
    <w:rsid w:val="00364C4A"/>
    <w:rsid w:val="00364E6B"/>
    <w:rsid w:val="0036507C"/>
    <w:rsid w:val="0036511F"/>
    <w:rsid w:val="0036519A"/>
    <w:rsid w:val="00365237"/>
    <w:rsid w:val="003655CF"/>
    <w:rsid w:val="00365619"/>
    <w:rsid w:val="00365802"/>
    <w:rsid w:val="00365A4C"/>
    <w:rsid w:val="00365A69"/>
    <w:rsid w:val="00365B12"/>
    <w:rsid w:val="00365B4E"/>
    <w:rsid w:val="00365CBD"/>
    <w:rsid w:val="003660E6"/>
    <w:rsid w:val="0036620D"/>
    <w:rsid w:val="00366247"/>
    <w:rsid w:val="003662CC"/>
    <w:rsid w:val="003664AC"/>
    <w:rsid w:val="00366BB9"/>
    <w:rsid w:val="00366C70"/>
    <w:rsid w:val="00366F98"/>
    <w:rsid w:val="003678CC"/>
    <w:rsid w:val="003679B3"/>
    <w:rsid w:val="00367A9D"/>
    <w:rsid w:val="00367B0C"/>
    <w:rsid w:val="00367C1C"/>
    <w:rsid w:val="00367D85"/>
    <w:rsid w:val="00367F3C"/>
    <w:rsid w:val="003701A2"/>
    <w:rsid w:val="003705A1"/>
    <w:rsid w:val="00370889"/>
    <w:rsid w:val="00370A57"/>
    <w:rsid w:val="00370C26"/>
    <w:rsid w:val="00370EEE"/>
    <w:rsid w:val="00370F2C"/>
    <w:rsid w:val="00371152"/>
    <w:rsid w:val="0037125D"/>
    <w:rsid w:val="003712A5"/>
    <w:rsid w:val="003718A3"/>
    <w:rsid w:val="00371A65"/>
    <w:rsid w:val="00371AB5"/>
    <w:rsid w:val="00371CCC"/>
    <w:rsid w:val="00371E22"/>
    <w:rsid w:val="003720DB"/>
    <w:rsid w:val="003726BB"/>
    <w:rsid w:val="00372AAA"/>
    <w:rsid w:val="00372D11"/>
    <w:rsid w:val="00372D95"/>
    <w:rsid w:val="003731D3"/>
    <w:rsid w:val="0037328D"/>
    <w:rsid w:val="00373308"/>
    <w:rsid w:val="0037330D"/>
    <w:rsid w:val="00373492"/>
    <w:rsid w:val="003734E7"/>
    <w:rsid w:val="003735E0"/>
    <w:rsid w:val="003735ED"/>
    <w:rsid w:val="0037376F"/>
    <w:rsid w:val="00373853"/>
    <w:rsid w:val="00373EEC"/>
    <w:rsid w:val="0037432F"/>
    <w:rsid w:val="00374914"/>
    <w:rsid w:val="0037562D"/>
    <w:rsid w:val="00375A20"/>
    <w:rsid w:val="00375C2F"/>
    <w:rsid w:val="00375F03"/>
    <w:rsid w:val="00375F63"/>
    <w:rsid w:val="0037606D"/>
    <w:rsid w:val="0037608C"/>
    <w:rsid w:val="00376117"/>
    <w:rsid w:val="00376147"/>
    <w:rsid w:val="0037636F"/>
    <w:rsid w:val="00376823"/>
    <w:rsid w:val="003769DE"/>
    <w:rsid w:val="00376A11"/>
    <w:rsid w:val="00376A3F"/>
    <w:rsid w:val="00376B2D"/>
    <w:rsid w:val="00377159"/>
    <w:rsid w:val="00377555"/>
    <w:rsid w:val="0037761D"/>
    <w:rsid w:val="0037768D"/>
    <w:rsid w:val="0037769D"/>
    <w:rsid w:val="003778B7"/>
    <w:rsid w:val="00377C72"/>
    <w:rsid w:val="00377D24"/>
    <w:rsid w:val="00377EB0"/>
    <w:rsid w:val="0038039B"/>
    <w:rsid w:val="0038041F"/>
    <w:rsid w:val="00380803"/>
    <w:rsid w:val="003808FF"/>
    <w:rsid w:val="003814C5"/>
    <w:rsid w:val="00381854"/>
    <w:rsid w:val="00381A78"/>
    <w:rsid w:val="00381A89"/>
    <w:rsid w:val="00381B76"/>
    <w:rsid w:val="00381CC1"/>
    <w:rsid w:val="00381D5D"/>
    <w:rsid w:val="00381E87"/>
    <w:rsid w:val="003823E5"/>
    <w:rsid w:val="0038241A"/>
    <w:rsid w:val="0038253C"/>
    <w:rsid w:val="0038256C"/>
    <w:rsid w:val="00382787"/>
    <w:rsid w:val="00382AA8"/>
    <w:rsid w:val="00382C45"/>
    <w:rsid w:val="00382FB3"/>
    <w:rsid w:val="0038301D"/>
    <w:rsid w:val="00383046"/>
    <w:rsid w:val="003831F8"/>
    <w:rsid w:val="0038331C"/>
    <w:rsid w:val="00383528"/>
    <w:rsid w:val="00383B84"/>
    <w:rsid w:val="00383C72"/>
    <w:rsid w:val="003843C2"/>
    <w:rsid w:val="003848D4"/>
    <w:rsid w:val="00384958"/>
    <w:rsid w:val="00384A0B"/>
    <w:rsid w:val="00384A80"/>
    <w:rsid w:val="00384A9C"/>
    <w:rsid w:val="00384FE3"/>
    <w:rsid w:val="0038530A"/>
    <w:rsid w:val="003855C1"/>
    <w:rsid w:val="0038569F"/>
    <w:rsid w:val="003856DF"/>
    <w:rsid w:val="00385975"/>
    <w:rsid w:val="00385D1B"/>
    <w:rsid w:val="00385DFB"/>
    <w:rsid w:val="00385E7C"/>
    <w:rsid w:val="00386093"/>
    <w:rsid w:val="003860A0"/>
    <w:rsid w:val="003862D5"/>
    <w:rsid w:val="003863E7"/>
    <w:rsid w:val="003864BF"/>
    <w:rsid w:val="003867D0"/>
    <w:rsid w:val="00386895"/>
    <w:rsid w:val="003870BD"/>
    <w:rsid w:val="0038729D"/>
    <w:rsid w:val="00387654"/>
    <w:rsid w:val="00387813"/>
    <w:rsid w:val="00387874"/>
    <w:rsid w:val="0038791F"/>
    <w:rsid w:val="00387A62"/>
    <w:rsid w:val="00387F16"/>
    <w:rsid w:val="003902E1"/>
    <w:rsid w:val="0039032F"/>
    <w:rsid w:val="0039047D"/>
    <w:rsid w:val="003905BE"/>
    <w:rsid w:val="0039072B"/>
    <w:rsid w:val="003907BD"/>
    <w:rsid w:val="00390BE2"/>
    <w:rsid w:val="00390D19"/>
    <w:rsid w:val="00390D65"/>
    <w:rsid w:val="003911B0"/>
    <w:rsid w:val="00391289"/>
    <w:rsid w:val="003914DE"/>
    <w:rsid w:val="00391B28"/>
    <w:rsid w:val="00391E0A"/>
    <w:rsid w:val="00392418"/>
    <w:rsid w:val="00392464"/>
    <w:rsid w:val="00392598"/>
    <w:rsid w:val="00392603"/>
    <w:rsid w:val="003928AE"/>
    <w:rsid w:val="00392CAF"/>
    <w:rsid w:val="00393273"/>
    <w:rsid w:val="00393811"/>
    <w:rsid w:val="003939C3"/>
    <w:rsid w:val="00393CEE"/>
    <w:rsid w:val="00393E40"/>
    <w:rsid w:val="003940E0"/>
    <w:rsid w:val="0039413F"/>
    <w:rsid w:val="00394153"/>
    <w:rsid w:val="003941AA"/>
    <w:rsid w:val="00394314"/>
    <w:rsid w:val="00394428"/>
    <w:rsid w:val="0039495F"/>
    <w:rsid w:val="003949FE"/>
    <w:rsid w:val="00394BCC"/>
    <w:rsid w:val="00394C01"/>
    <w:rsid w:val="00394D0A"/>
    <w:rsid w:val="00394DDB"/>
    <w:rsid w:val="00394E75"/>
    <w:rsid w:val="00395038"/>
    <w:rsid w:val="00395065"/>
    <w:rsid w:val="003950B6"/>
    <w:rsid w:val="003952F2"/>
    <w:rsid w:val="00395344"/>
    <w:rsid w:val="003953B9"/>
    <w:rsid w:val="00395460"/>
    <w:rsid w:val="003954F2"/>
    <w:rsid w:val="00395963"/>
    <w:rsid w:val="00395BDF"/>
    <w:rsid w:val="00395C72"/>
    <w:rsid w:val="00396926"/>
    <w:rsid w:val="00396B32"/>
    <w:rsid w:val="00396FFA"/>
    <w:rsid w:val="0039707E"/>
    <w:rsid w:val="003972F6"/>
    <w:rsid w:val="003975AC"/>
    <w:rsid w:val="0039783A"/>
    <w:rsid w:val="00397AF3"/>
    <w:rsid w:val="00397B51"/>
    <w:rsid w:val="003A00B8"/>
    <w:rsid w:val="003A0145"/>
    <w:rsid w:val="003A0334"/>
    <w:rsid w:val="003A0524"/>
    <w:rsid w:val="003A072D"/>
    <w:rsid w:val="003A07BD"/>
    <w:rsid w:val="003A0B94"/>
    <w:rsid w:val="003A0F5D"/>
    <w:rsid w:val="003A1000"/>
    <w:rsid w:val="003A1034"/>
    <w:rsid w:val="003A116B"/>
    <w:rsid w:val="003A1315"/>
    <w:rsid w:val="003A13FD"/>
    <w:rsid w:val="003A1679"/>
    <w:rsid w:val="003A167E"/>
    <w:rsid w:val="003A1BC1"/>
    <w:rsid w:val="003A1E95"/>
    <w:rsid w:val="003A1F21"/>
    <w:rsid w:val="003A213D"/>
    <w:rsid w:val="003A23D0"/>
    <w:rsid w:val="003A253E"/>
    <w:rsid w:val="003A2689"/>
    <w:rsid w:val="003A295D"/>
    <w:rsid w:val="003A29B6"/>
    <w:rsid w:val="003A2AEA"/>
    <w:rsid w:val="003A2B7D"/>
    <w:rsid w:val="003A2C7C"/>
    <w:rsid w:val="003A2F4F"/>
    <w:rsid w:val="003A3031"/>
    <w:rsid w:val="003A3032"/>
    <w:rsid w:val="003A3167"/>
    <w:rsid w:val="003A369D"/>
    <w:rsid w:val="003A36A3"/>
    <w:rsid w:val="003A3A7B"/>
    <w:rsid w:val="003A3C32"/>
    <w:rsid w:val="003A3DD4"/>
    <w:rsid w:val="003A4165"/>
    <w:rsid w:val="003A41AE"/>
    <w:rsid w:val="003A44F0"/>
    <w:rsid w:val="003A4556"/>
    <w:rsid w:val="003A4993"/>
    <w:rsid w:val="003A49B1"/>
    <w:rsid w:val="003A49B8"/>
    <w:rsid w:val="003A4C6D"/>
    <w:rsid w:val="003A4DBD"/>
    <w:rsid w:val="003A4DBE"/>
    <w:rsid w:val="003A4E14"/>
    <w:rsid w:val="003A4E58"/>
    <w:rsid w:val="003A51D1"/>
    <w:rsid w:val="003A55F2"/>
    <w:rsid w:val="003A576C"/>
    <w:rsid w:val="003A589D"/>
    <w:rsid w:val="003A5CF1"/>
    <w:rsid w:val="003A635D"/>
    <w:rsid w:val="003A638E"/>
    <w:rsid w:val="003A65A6"/>
    <w:rsid w:val="003A6675"/>
    <w:rsid w:val="003A66CC"/>
    <w:rsid w:val="003A66E0"/>
    <w:rsid w:val="003A67E7"/>
    <w:rsid w:val="003A6810"/>
    <w:rsid w:val="003A69B3"/>
    <w:rsid w:val="003A6C99"/>
    <w:rsid w:val="003A7275"/>
    <w:rsid w:val="003A72F3"/>
    <w:rsid w:val="003A74AC"/>
    <w:rsid w:val="003A750D"/>
    <w:rsid w:val="003A7961"/>
    <w:rsid w:val="003A7AE0"/>
    <w:rsid w:val="003A7B1F"/>
    <w:rsid w:val="003A7ECE"/>
    <w:rsid w:val="003B030C"/>
    <w:rsid w:val="003B03F8"/>
    <w:rsid w:val="003B0628"/>
    <w:rsid w:val="003B0696"/>
    <w:rsid w:val="003B086E"/>
    <w:rsid w:val="003B0A78"/>
    <w:rsid w:val="003B1142"/>
    <w:rsid w:val="003B117D"/>
    <w:rsid w:val="003B1335"/>
    <w:rsid w:val="003B19EC"/>
    <w:rsid w:val="003B1A76"/>
    <w:rsid w:val="003B2197"/>
    <w:rsid w:val="003B2342"/>
    <w:rsid w:val="003B235D"/>
    <w:rsid w:val="003B236E"/>
    <w:rsid w:val="003B23AF"/>
    <w:rsid w:val="003B24A2"/>
    <w:rsid w:val="003B2569"/>
    <w:rsid w:val="003B273C"/>
    <w:rsid w:val="003B2BE5"/>
    <w:rsid w:val="003B2E78"/>
    <w:rsid w:val="003B2F8A"/>
    <w:rsid w:val="003B3498"/>
    <w:rsid w:val="003B354E"/>
    <w:rsid w:val="003B36C3"/>
    <w:rsid w:val="003B39F8"/>
    <w:rsid w:val="003B3AD4"/>
    <w:rsid w:val="003B3C0A"/>
    <w:rsid w:val="003B3D14"/>
    <w:rsid w:val="003B3F7B"/>
    <w:rsid w:val="003B4253"/>
    <w:rsid w:val="003B436C"/>
    <w:rsid w:val="003B4438"/>
    <w:rsid w:val="003B49E8"/>
    <w:rsid w:val="003B51FD"/>
    <w:rsid w:val="003B53A8"/>
    <w:rsid w:val="003B55C3"/>
    <w:rsid w:val="003B5663"/>
    <w:rsid w:val="003B56E2"/>
    <w:rsid w:val="003B5A7E"/>
    <w:rsid w:val="003B5D20"/>
    <w:rsid w:val="003B5FA0"/>
    <w:rsid w:val="003B643C"/>
    <w:rsid w:val="003B72CE"/>
    <w:rsid w:val="003B73DA"/>
    <w:rsid w:val="003B7C77"/>
    <w:rsid w:val="003B7EBE"/>
    <w:rsid w:val="003C0099"/>
    <w:rsid w:val="003C01C7"/>
    <w:rsid w:val="003C040A"/>
    <w:rsid w:val="003C09D3"/>
    <w:rsid w:val="003C0B89"/>
    <w:rsid w:val="003C0D08"/>
    <w:rsid w:val="003C0DEE"/>
    <w:rsid w:val="003C0F70"/>
    <w:rsid w:val="003C1430"/>
    <w:rsid w:val="003C1504"/>
    <w:rsid w:val="003C178E"/>
    <w:rsid w:val="003C184D"/>
    <w:rsid w:val="003C1B22"/>
    <w:rsid w:val="003C1C1D"/>
    <w:rsid w:val="003C2074"/>
    <w:rsid w:val="003C234D"/>
    <w:rsid w:val="003C2485"/>
    <w:rsid w:val="003C280C"/>
    <w:rsid w:val="003C28FB"/>
    <w:rsid w:val="003C2B70"/>
    <w:rsid w:val="003C32B9"/>
    <w:rsid w:val="003C32DC"/>
    <w:rsid w:val="003C33DC"/>
    <w:rsid w:val="003C3440"/>
    <w:rsid w:val="003C3702"/>
    <w:rsid w:val="003C37E4"/>
    <w:rsid w:val="003C38AE"/>
    <w:rsid w:val="003C3A72"/>
    <w:rsid w:val="003C4178"/>
    <w:rsid w:val="003C4218"/>
    <w:rsid w:val="003C42EE"/>
    <w:rsid w:val="003C44BD"/>
    <w:rsid w:val="003C45E0"/>
    <w:rsid w:val="003C4668"/>
    <w:rsid w:val="003C4748"/>
    <w:rsid w:val="003C47AA"/>
    <w:rsid w:val="003C4B19"/>
    <w:rsid w:val="003C4B51"/>
    <w:rsid w:val="003C4C70"/>
    <w:rsid w:val="003C512A"/>
    <w:rsid w:val="003C52C4"/>
    <w:rsid w:val="003C5625"/>
    <w:rsid w:val="003C5850"/>
    <w:rsid w:val="003C65CE"/>
    <w:rsid w:val="003C65E0"/>
    <w:rsid w:val="003C6632"/>
    <w:rsid w:val="003C6A9F"/>
    <w:rsid w:val="003C6B1C"/>
    <w:rsid w:val="003C6B8D"/>
    <w:rsid w:val="003C6BE2"/>
    <w:rsid w:val="003C7101"/>
    <w:rsid w:val="003C7141"/>
    <w:rsid w:val="003C71FF"/>
    <w:rsid w:val="003C723C"/>
    <w:rsid w:val="003C75CE"/>
    <w:rsid w:val="003C7655"/>
    <w:rsid w:val="003C7857"/>
    <w:rsid w:val="003C79FA"/>
    <w:rsid w:val="003C7C1E"/>
    <w:rsid w:val="003C7D3E"/>
    <w:rsid w:val="003C7D9D"/>
    <w:rsid w:val="003D009B"/>
    <w:rsid w:val="003D014A"/>
    <w:rsid w:val="003D0163"/>
    <w:rsid w:val="003D018F"/>
    <w:rsid w:val="003D02B5"/>
    <w:rsid w:val="003D030D"/>
    <w:rsid w:val="003D09A8"/>
    <w:rsid w:val="003D0B2F"/>
    <w:rsid w:val="003D0CC7"/>
    <w:rsid w:val="003D12F4"/>
    <w:rsid w:val="003D12FE"/>
    <w:rsid w:val="003D1390"/>
    <w:rsid w:val="003D1414"/>
    <w:rsid w:val="003D16D3"/>
    <w:rsid w:val="003D1D1B"/>
    <w:rsid w:val="003D2470"/>
    <w:rsid w:val="003D2AAC"/>
    <w:rsid w:val="003D2D9E"/>
    <w:rsid w:val="003D2EC1"/>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A45"/>
    <w:rsid w:val="003D4BC9"/>
    <w:rsid w:val="003D4DBD"/>
    <w:rsid w:val="003D507B"/>
    <w:rsid w:val="003D5290"/>
    <w:rsid w:val="003D52A3"/>
    <w:rsid w:val="003D5364"/>
    <w:rsid w:val="003D547A"/>
    <w:rsid w:val="003D549F"/>
    <w:rsid w:val="003D5754"/>
    <w:rsid w:val="003D57CD"/>
    <w:rsid w:val="003D58AF"/>
    <w:rsid w:val="003D58DF"/>
    <w:rsid w:val="003D5906"/>
    <w:rsid w:val="003D59CA"/>
    <w:rsid w:val="003D5A85"/>
    <w:rsid w:val="003D5CEA"/>
    <w:rsid w:val="003D5E9B"/>
    <w:rsid w:val="003D6219"/>
    <w:rsid w:val="003D62AB"/>
    <w:rsid w:val="003D6416"/>
    <w:rsid w:val="003D642B"/>
    <w:rsid w:val="003D6947"/>
    <w:rsid w:val="003D6E90"/>
    <w:rsid w:val="003D6EDC"/>
    <w:rsid w:val="003D7066"/>
    <w:rsid w:val="003D7128"/>
    <w:rsid w:val="003D7710"/>
    <w:rsid w:val="003D78AC"/>
    <w:rsid w:val="003D7AEF"/>
    <w:rsid w:val="003D7DBC"/>
    <w:rsid w:val="003D7DD7"/>
    <w:rsid w:val="003D7FE9"/>
    <w:rsid w:val="003E031B"/>
    <w:rsid w:val="003E037B"/>
    <w:rsid w:val="003E0C5C"/>
    <w:rsid w:val="003E0F96"/>
    <w:rsid w:val="003E1089"/>
    <w:rsid w:val="003E1140"/>
    <w:rsid w:val="003E127E"/>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B00"/>
    <w:rsid w:val="003E2C1F"/>
    <w:rsid w:val="003E2F59"/>
    <w:rsid w:val="003E3061"/>
    <w:rsid w:val="003E306E"/>
    <w:rsid w:val="003E311D"/>
    <w:rsid w:val="003E32C8"/>
    <w:rsid w:val="003E3395"/>
    <w:rsid w:val="003E33C6"/>
    <w:rsid w:val="003E355A"/>
    <w:rsid w:val="003E3564"/>
    <w:rsid w:val="003E38B0"/>
    <w:rsid w:val="003E3A77"/>
    <w:rsid w:val="003E3AC6"/>
    <w:rsid w:val="003E3D73"/>
    <w:rsid w:val="003E425D"/>
    <w:rsid w:val="003E4270"/>
    <w:rsid w:val="003E48D8"/>
    <w:rsid w:val="003E494F"/>
    <w:rsid w:val="003E4C65"/>
    <w:rsid w:val="003E4DA9"/>
    <w:rsid w:val="003E4F53"/>
    <w:rsid w:val="003E5024"/>
    <w:rsid w:val="003E514E"/>
    <w:rsid w:val="003E5705"/>
    <w:rsid w:val="003E570B"/>
    <w:rsid w:val="003E5827"/>
    <w:rsid w:val="003E583B"/>
    <w:rsid w:val="003E59F1"/>
    <w:rsid w:val="003E5D86"/>
    <w:rsid w:val="003E5DA7"/>
    <w:rsid w:val="003E5DB2"/>
    <w:rsid w:val="003E5DD0"/>
    <w:rsid w:val="003E5E99"/>
    <w:rsid w:val="003E5EF8"/>
    <w:rsid w:val="003E5FBE"/>
    <w:rsid w:val="003E6012"/>
    <w:rsid w:val="003E60D5"/>
    <w:rsid w:val="003E6370"/>
    <w:rsid w:val="003E639B"/>
    <w:rsid w:val="003E64C2"/>
    <w:rsid w:val="003E650C"/>
    <w:rsid w:val="003E66AC"/>
    <w:rsid w:val="003E66CD"/>
    <w:rsid w:val="003E6A14"/>
    <w:rsid w:val="003E6C60"/>
    <w:rsid w:val="003E6CF4"/>
    <w:rsid w:val="003E6D33"/>
    <w:rsid w:val="003E6E1A"/>
    <w:rsid w:val="003E6F5B"/>
    <w:rsid w:val="003E6FDC"/>
    <w:rsid w:val="003E701C"/>
    <w:rsid w:val="003E71F3"/>
    <w:rsid w:val="003E7284"/>
    <w:rsid w:val="003E7491"/>
    <w:rsid w:val="003E7D60"/>
    <w:rsid w:val="003F0046"/>
    <w:rsid w:val="003F0280"/>
    <w:rsid w:val="003F0381"/>
    <w:rsid w:val="003F03B1"/>
    <w:rsid w:val="003F03E1"/>
    <w:rsid w:val="003F049F"/>
    <w:rsid w:val="003F05C2"/>
    <w:rsid w:val="003F065E"/>
    <w:rsid w:val="003F0BD3"/>
    <w:rsid w:val="003F1002"/>
    <w:rsid w:val="003F1228"/>
    <w:rsid w:val="003F1490"/>
    <w:rsid w:val="003F17AE"/>
    <w:rsid w:val="003F1B3F"/>
    <w:rsid w:val="003F1C79"/>
    <w:rsid w:val="003F1C92"/>
    <w:rsid w:val="003F1D3E"/>
    <w:rsid w:val="003F1DC6"/>
    <w:rsid w:val="003F1E8E"/>
    <w:rsid w:val="003F1EBE"/>
    <w:rsid w:val="003F1FED"/>
    <w:rsid w:val="003F211C"/>
    <w:rsid w:val="003F23BF"/>
    <w:rsid w:val="003F2501"/>
    <w:rsid w:val="003F259A"/>
    <w:rsid w:val="003F28D8"/>
    <w:rsid w:val="003F2EA7"/>
    <w:rsid w:val="003F2FB4"/>
    <w:rsid w:val="003F30F1"/>
    <w:rsid w:val="003F345D"/>
    <w:rsid w:val="003F34C7"/>
    <w:rsid w:val="003F352E"/>
    <w:rsid w:val="003F3586"/>
    <w:rsid w:val="003F36A4"/>
    <w:rsid w:val="003F36A6"/>
    <w:rsid w:val="003F36D6"/>
    <w:rsid w:val="003F3827"/>
    <w:rsid w:val="003F3935"/>
    <w:rsid w:val="003F397F"/>
    <w:rsid w:val="003F3A71"/>
    <w:rsid w:val="003F3B2B"/>
    <w:rsid w:val="003F3C6D"/>
    <w:rsid w:val="003F3D05"/>
    <w:rsid w:val="003F3FD6"/>
    <w:rsid w:val="003F411F"/>
    <w:rsid w:val="003F4154"/>
    <w:rsid w:val="003F462F"/>
    <w:rsid w:val="003F47EA"/>
    <w:rsid w:val="003F47FA"/>
    <w:rsid w:val="003F495F"/>
    <w:rsid w:val="003F4988"/>
    <w:rsid w:val="003F4BD9"/>
    <w:rsid w:val="003F4C07"/>
    <w:rsid w:val="003F4FDD"/>
    <w:rsid w:val="003F528E"/>
    <w:rsid w:val="003F57C3"/>
    <w:rsid w:val="003F57E7"/>
    <w:rsid w:val="003F5A38"/>
    <w:rsid w:val="003F5DDE"/>
    <w:rsid w:val="003F5E0A"/>
    <w:rsid w:val="003F5E66"/>
    <w:rsid w:val="003F6059"/>
    <w:rsid w:val="003F613B"/>
    <w:rsid w:val="003F6344"/>
    <w:rsid w:val="003F6718"/>
    <w:rsid w:val="003F68EF"/>
    <w:rsid w:val="003F6BFE"/>
    <w:rsid w:val="003F6CC3"/>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A09"/>
    <w:rsid w:val="00401B04"/>
    <w:rsid w:val="00401BA6"/>
    <w:rsid w:val="004020F4"/>
    <w:rsid w:val="0040224D"/>
    <w:rsid w:val="0040226D"/>
    <w:rsid w:val="00402283"/>
    <w:rsid w:val="004023EF"/>
    <w:rsid w:val="00402629"/>
    <w:rsid w:val="0040262F"/>
    <w:rsid w:val="0040284B"/>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8AE"/>
    <w:rsid w:val="00404D06"/>
    <w:rsid w:val="00404E57"/>
    <w:rsid w:val="00404ED3"/>
    <w:rsid w:val="00404EEC"/>
    <w:rsid w:val="00404FFE"/>
    <w:rsid w:val="004050E0"/>
    <w:rsid w:val="00405863"/>
    <w:rsid w:val="00405AF9"/>
    <w:rsid w:val="00405ECF"/>
    <w:rsid w:val="00405F00"/>
    <w:rsid w:val="00405F93"/>
    <w:rsid w:val="00406075"/>
    <w:rsid w:val="00406087"/>
    <w:rsid w:val="00406096"/>
    <w:rsid w:val="0040610D"/>
    <w:rsid w:val="0040630F"/>
    <w:rsid w:val="00406541"/>
    <w:rsid w:val="004071B2"/>
    <w:rsid w:val="00407540"/>
    <w:rsid w:val="00407A44"/>
    <w:rsid w:val="00407BFF"/>
    <w:rsid w:val="004100C2"/>
    <w:rsid w:val="0041018C"/>
    <w:rsid w:val="00410355"/>
    <w:rsid w:val="00410847"/>
    <w:rsid w:val="004108D2"/>
    <w:rsid w:val="0041096D"/>
    <w:rsid w:val="00410A4B"/>
    <w:rsid w:val="00410BA3"/>
    <w:rsid w:val="00410BFE"/>
    <w:rsid w:val="00410FF0"/>
    <w:rsid w:val="00411800"/>
    <w:rsid w:val="00411B71"/>
    <w:rsid w:val="004120D4"/>
    <w:rsid w:val="0041226F"/>
    <w:rsid w:val="004122C0"/>
    <w:rsid w:val="004122D8"/>
    <w:rsid w:val="00412401"/>
    <w:rsid w:val="004124BF"/>
    <w:rsid w:val="0041267E"/>
    <w:rsid w:val="00412717"/>
    <w:rsid w:val="00412733"/>
    <w:rsid w:val="004128E2"/>
    <w:rsid w:val="00412AF7"/>
    <w:rsid w:val="00412B7C"/>
    <w:rsid w:val="00412F19"/>
    <w:rsid w:val="0041342B"/>
    <w:rsid w:val="004138B6"/>
    <w:rsid w:val="00413B2B"/>
    <w:rsid w:val="00413DA0"/>
    <w:rsid w:val="00413FA8"/>
    <w:rsid w:val="004144D2"/>
    <w:rsid w:val="00414780"/>
    <w:rsid w:val="004147AD"/>
    <w:rsid w:val="00414CCE"/>
    <w:rsid w:val="00414D30"/>
    <w:rsid w:val="00414E8F"/>
    <w:rsid w:val="004150FA"/>
    <w:rsid w:val="0041569B"/>
    <w:rsid w:val="0041579B"/>
    <w:rsid w:val="00415BCB"/>
    <w:rsid w:val="00415BF3"/>
    <w:rsid w:val="00415C9C"/>
    <w:rsid w:val="00415CCE"/>
    <w:rsid w:val="00415D71"/>
    <w:rsid w:val="0041601B"/>
    <w:rsid w:val="00416330"/>
    <w:rsid w:val="00416382"/>
    <w:rsid w:val="00416433"/>
    <w:rsid w:val="00416610"/>
    <w:rsid w:val="00416B44"/>
    <w:rsid w:val="00416B4D"/>
    <w:rsid w:val="00416BD1"/>
    <w:rsid w:val="0041725D"/>
    <w:rsid w:val="004175A5"/>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ADC"/>
    <w:rsid w:val="00422B24"/>
    <w:rsid w:val="00422DF1"/>
    <w:rsid w:val="00423320"/>
    <w:rsid w:val="0042342A"/>
    <w:rsid w:val="0042375A"/>
    <w:rsid w:val="0042389E"/>
    <w:rsid w:val="004238D3"/>
    <w:rsid w:val="00423A00"/>
    <w:rsid w:val="00423B81"/>
    <w:rsid w:val="00423BE6"/>
    <w:rsid w:val="00423C7A"/>
    <w:rsid w:val="0042468C"/>
    <w:rsid w:val="004247AB"/>
    <w:rsid w:val="004248E8"/>
    <w:rsid w:val="00424B03"/>
    <w:rsid w:val="00425112"/>
    <w:rsid w:val="00425677"/>
    <w:rsid w:val="00425760"/>
    <w:rsid w:val="004258F8"/>
    <w:rsid w:val="0042596A"/>
    <w:rsid w:val="004259C0"/>
    <w:rsid w:val="00425BED"/>
    <w:rsid w:val="00426212"/>
    <w:rsid w:val="0042640B"/>
    <w:rsid w:val="0042658B"/>
    <w:rsid w:val="0042693A"/>
    <w:rsid w:val="00426B07"/>
    <w:rsid w:val="00426F31"/>
    <w:rsid w:val="00426F7D"/>
    <w:rsid w:val="004270B5"/>
    <w:rsid w:val="0042734B"/>
    <w:rsid w:val="00427647"/>
    <w:rsid w:val="004277BC"/>
    <w:rsid w:val="00427835"/>
    <w:rsid w:val="00427B17"/>
    <w:rsid w:val="00427D00"/>
    <w:rsid w:val="00427D6C"/>
    <w:rsid w:val="00430087"/>
    <w:rsid w:val="00430240"/>
    <w:rsid w:val="00430477"/>
    <w:rsid w:val="00430524"/>
    <w:rsid w:val="0043063C"/>
    <w:rsid w:val="0043095A"/>
    <w:rsid w:val="00430A8A"/>
    <w:rsid w:val="00430B51"/>
    <w:rsid w:val="00430E96"/>
    <w:rsid w:val="00431239"/>
    <w:rsid w:val="00431280"/>
    <w:rsid w:val="00431308"/>
    <w:rsid w:val="0043147E"/>
    <w:rsid w:val="00431637"/>
    <w:rsid w:val="004318C8"/>
    <w:rsid w:val="00431C70"/>
    <w:rsid w:val="00431D61"/>
    <w:rsid w:val="0043230F"/>
    <w:rsid w:val="00432486"/>
    <w:rsid w:val="0043249F"/>
    <w:rsid w:val="00432503"/>
    <w:rsid w:val="00432809"/>
    <w:rsid w:val="004328B9"/>
    <w:rsid w:val="00432992"/>
    <w:rsid w:val="00432B2A"/>
    <w:rsid w:val="00432CBB"/>
    <w:rsid w:val="00432F44"/>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619"/>
    <w:rsid w:val="00435804"/>
    <w:rsid w:val="004359CF"/>
    <w:rsid w:val="004361A0"/>
    <w:rsid w:val="004361D8"/>
    <w:rsid w:val="0043643F"/>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37E57"/>
    <w:rsid w:val="00440242"/>
    <w:rsid w:val="00440ABE"/>
    <w:rsid w:val="00440AC9"/>
    <w:rsid w:val="00440B52"/>
    <w:rsid w:val="00440CEA"/>
    <w:rsid w:val="00440D45"/>
    <w:rsid w:val="00440F5A"/>
    <w:rsid w:val="00441225"/>
    <w:rsid w:val="0044167A"/>
    <w:rsid w:val="004416C8"/>
    <w:rsid w:val="004416FE"/>
    <w:rsid w:val="004418C8"/>
    <w:rsid w:val="00441C71"/>
    <w:rsid w:val="00441E02"/>
    <w:rsid w:val="0044222C"/>
    <w:rsid w:val="00442577"/>
    <w:rsid w:val="00442A02"/>
    <w:rsid w:val="00442BF5"/>
    <w:rsid w:val="00442D73"/>
    <w:rsid w:val="00442DA0"/>
    <w:rsid w:val="00442FAB"/>
    <w:rsid w:val="00443429"/>
    <w:rsid w:val="004435B0"/>
    <w:rsid w:val="0044375F"/>
    <w:rsid w:val="00443849"/>
    <w:rsid w:val="00443859"/>
    <w:rsid w:val="004438E1"/>
    <w:rsid w:val="00443A36"/>
    <w:rsid w:val="00443DAF"/>
    <w:rsid w:val="00443DB2"/>
    <w:rsid w:val="00443F64"/>
    <w:rsid w:val="00443FD1"/>
    <w:rsid w:val="00444071"/>
    <w:rsid w:val="0044407B"/>
    <w:rsid w:val="00444179"/>
    <w:rsid w:val="00444277"/>
    <w:rsid w:val="0044444A"/>
    <w:rsid w:val="004446A6"/>
    <w:rsid w:val="00444797"/>
    <w:rsid w:val="00444C25"/>
    <w:rsid w:val="00444C83"/>
    <w:rsid w:val="00444DCF"/>
    <w:rsid w:val="00444EE1"/>
    <w:rsid w:val="00444F30"/>
    <w:rsid w:val="00444FB2"/>
    <w:rsid w:val="004450AB"/>
    <w:rsid w:val="00445600"/>
    <w:rsid w:val="00445B32"/>
    <w:rsid w:val="00445FDD"/>
    <w:rsid w:val="004460C5"/>
    <w:rsid w:val="00446130"/>
    <w:rsid w:val="004464C4"/>
    <w:rsid w:val="004464DD"/>
    <w:rsid w:val="00446C1E"/>
    <w:rsid w:val="00446EE9"/>
    <w:rsid w:val="00447177"/>
    <w:rsid w:val="00447300"/>
    <w:rsid w:val="004473FA"/>
    <w:rsid w:val="004475BF"/>
    <w:rsid w:val="0044789D"/>
    <w:rsid w:val="00447B8D"/>
    <w:rsid w:val="00447C0E"/>
    <w:rsid w:val="00447CCC"/>
    <w:rsid w:val="00447CD5"/>
    <w:rsid w:val="00447F95"/>
    <w:rsid w:val="00450283"/>
    <w:rsid w:val="004506A6"/>
    <w:rsid w:val="004506F7"/>
    <w:rsid w:val="00450915"/>
    <w:rsid w:val="00450F8E"/>
    <w:rsid w:val="00451382"/>
    <w:rsid w:val="00451668"/>
    <w:rsid w:val="0045180E"/>
    <w:rsid w:val="00451D36"/>
    <w:rsid w:val="00451E00"/>
    <w:rsid w:val="004520B9"/>
    <w:rsid w:val="00452170"/>
    <w:rsid w:val="0045260D"/>
    <w:rsid w:val="004528C1"/>
    <w:rsid w:val="0045290D"/>
    <w:rsid w:val="00452A21"/>
    <w:rsid w:val="00452AE9"/>
    <w:rsid w:val="00452B96"/>
    <w:rsid w:val="004534C4"/>
    <w:rsid w:val="004535BA"/>
    <w:rsid w:val="004536B6"/>
    <w:rsid w:val="0045389F"/>
    <w:rsid w:val="00453A62"/>
    <w:rsid w:val="00454289"/>
    <w:rsid w:val="00454648"/>
    <w:rsid w:val="004546BD"/>
    <w:rsid w:val="004549E5"/>
    <w:rsid w:val="00455066"/>
    <w:rsid w:val="0045522F"/>
    <w:rsid w:val="004552DC"/>
    <w:rsid w:val="0045535E"/>
    <w:rsid w:val="004553EF"/>
    <w:rsid w:val="004554A4"/>
    <w:rsid w:val="00455607"/>
    <w:rsid w:val="0045568E"/>
    <w:rsid w:val="00455790"/>
    <w:rsid w:val="0045590A"/>
    <w:rsid w:val="004559EB"/>
    <w:rsid w:val="00455D47"/>
    <w:rsid w:val="00455DB5"/>
    <w:rsid w:val="00455E5A"/>
    <w:rsid w:val="004561D6"/>
    <w:rsid w:val="00456278"/>
    <w:rsid w:val="00456337"/>
    <w:rsid w:val="0045647F"/>
    <w:rsid w:val="00456631"/>
    <w:rsid w:val="00456BDF"/>
    <w:rsid w:val="00456CEA"/>
    <w:rsid w:val="004578CB"/>
    <w:rsid w:val="00457919"/>
    <w:rsid w:val="00457A40"/>
    <w:rsid w:val="00457B80"/>
    <w:rsid w:val="00457BAE"/>
    <w:rsid w:val="00457E26"/>
    <w:rsid w:val="00457F84"/>
    <w:rsid w:val="004602A9"/>
    <w:rsid w:val="00460A04"/>
    <w:rsid w:val="00460BA1"/>
    <w:rsid w:val="00460FAB"/>
    <w:rsid w:val="00461514"/>
    <w:rsid w:val="00461A3F"/>
    <w:rsid w:val="00461A54"/>
    <w:rsid w:val="00461A6C"/>
    <w:rsid w:val="00461A6D"/>
    <w:rsid w:val="00461ABE"/>
    <w:rsid w:val="00461B07"/>
    <w:rsid w:val="00461BB0"/>
    <w:rsid w:val="00461DCF"/>
    <w:rsid w:val="00461DDF"/>
    <w:rsid w:val="00461EE5"/>
    <w:rsid w:val="00462308"/>
    <w:rsid w:val="00462379"/>
    <w:rsid w:val="004625FB"/>
    <w:rsid w:val="0046277E"/>
    <w:rsid w:val="004627EC"/>
    <w:rsid w:val="00462886"/>
    <w:rsid w:val="004628F3"/>
    <w:rsid w:val="00462A78"/>
    <w:rsid w:val="00462D54"/>
    <w:rsid w:val="004630E3"/>
    <w:rsid w:val="00463122"/>
    <w:rsid w:val="00463350"/>
    <w:rsid w:val="0046336F"/>
    <w:rsid w:val="004634BB"/>
    <w:rsid w:val="004635AD"/>
    <w:rsid w:val="004635AE"/>
    <w:rsid w:val="00463AF2"/>
    <w:rsid w:val="00463B87"/>
    <w:rsid w:val="004640A1"/>
    <w:rsid w:val="004642C0"/>
    <w:rsid w:val="0046444C"/>
    <w:rsid w:val="004644B4"/>
    <w:rsid w:val="004644E8"/>
    <w:rsid w:val="0046452E"/>
    <w:rsid w:val="0046454C"/>
    <w:rsid w:val="00465221"/>
    <w:rsid w:val="00465437"/>
    <w:rsid w:val="00465596"/>
    <w:rsid w:val="00465859"/>
    <w:rsid w:val="004658F6"/>
    <w:rsid w:val="00465A81"/>
    <w:rsid w:val="00465FED"/>
    <w:rsid w:val="004660DA"/>
    <w:rsid w:val="0046617D"/>
    <w:rsid w:val="004663BA"/>
    <w:rsid w:val="004664D1"/>
    <w:rsid w:val="004664DE"/>
    <w:rsid w:val="00466854"/>
    <w:rsid w:val="00466A6D"/>
    <w:rsid w:val="00466FE0"/>
    <w:rsid w:val="0046707E"/>
    <w:rsid w:val="004671CD"/>
    <w:rsid w:val="004671E7"/>
    <w:rsid w:val="004672E1"/>
    <w:rsid w:val="00467320"/>
    <w:rsid w:val="004673A6"/>
    <w:rsid w:val="004676DD"/>
    <w:rsid w:val="004677BC"/>
    <w:rsid w:val="004678B9"/>
    <w:rsid w:val="004679D4"/>
    <w:rsid w:val="00467AF6"/>
    <w:rsid w:val="004704B3"/>
    <w:rsid w:val="00470584"/>
    <w:rsid w:val="00470616"/>
    <w:rsid w:val="00470872"/>
    <w:rsid w:val="004708C4"/>
    <w:rsid w:val="00470B0B"/>
    <w:rsid w:val="0047103F"/>
    <w:rsid w:val="004711F8"/>
    <w:rsid w:val="0047134C"/>
    <w:rsid w:val="00471BD7"/>
    <w:rsid w:val="00471CA1"/>
    <w:rsid w:val="004726BB"/>
    <w:rsid w:val="004729DE"/>
    <w:rsid w:val="00472AE2"/>
    <w:rsid w:val="00472AF7"/>
    <w:rsid w:val="00472CEA"/>
    <w:rsid w:val="00472DC3"/>
    <w:rsid w:val="004736CC"/>
    <w:rsid w:val="004736D1"/>
    <w:rsid w:val="004737AD"/>
    <w:rsid w:val="0047386C"/>
    <w:rsid w:val="004738AB"/>
    <w:rsid w:val="004738D9"/>
    <w:rsid w:val="0047398F"/>
    <w:rsid w:val="00474264"/>
    <w:rsid w:val="00474551"/>
    <w:rsid w:val="004745E1"/>
    <w:rsid w:val="004745EC"/>
    <w:rsid w:val="00474658"/>
    <w:rsid w:val="004746DB"/>
    <w:rsid w:val="004747EA"/>
    <w:rsid w:val="00474871"/>
    <w:rsid w:val="004748AE"/>
    <w:rsid w:val="004749EB"/>
    <w:rsid w:val="00475085"/>
    <w:rsid w:val="004751E3"/>
    <w:rsid w:val="0047536B"/>
    <w:rsid w:val="00475402"/>
    <w:rsid w:val="00475497"/>
    <w:rsid w:val="00475548"/>
    <w:rsid w:val="004756CF"/>
    <w:rsid w:val="00475A17"/>
    <w:rsid w:val="00475A9F"/>
    <w:rsid w:val="00475ADF"/>
    <w:rsid w:val="00475D69"/>
    <w:rsid w:val="004762AF"/>
    <w:rsid w:val="00476407"/>
    <w:rsid w:val="00476AC0"/>
    <w:rsid w:val="00476E4D"/>
    <w:rsid w:val="00476F3A"/>
    <w:rsid w:val="00477516"/>
    <w:rsid w:val="0047751C"/>
    <w:rsid w:val="00477C80"/>
    <w:rsid w:val="00477DBC"/>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357"/>
    <w:rsid w:val="004825AD"/>
    <w:rsid w:val="0048261C"/>
    <w:rsid w:val="004827C8"/>
    <w:rsid w:val="00482842"/>
    <w:rsid w:val="00482919"/>
    <w:rsid w:val="00482C55"/>
    <w:rsid w:val="0048348D"/>
    <w:rsid w:val="00483644"/>
    <w:rsid w:val="00483BAC"/>
    <w:rsid w:val="0048403E"/>
    <w:rsid w:val="004842A6"/>
    <w:rsid w:val="0048437E"/>
    <w:rsid w:val="00484534"/>
    <w:rsid w:val="004846F9"/>
    <w:rsid w:val="00484816"/>
    <w:rsid w:val="00484A09"/>
    <w:rsid w:val="00484AB3"/>
    <w:rsid w:val="00484B33"/>
    <w:rsid w:val="00484FBF"/>
    <w:rsid w:val="0048526B"/>
    <w:rsid w:val="0048541E"/>
    <w:rsid w:val="00485627"/>
    <w:rsid w:val="00485A26"/>
    <w:rsid w:val="00485F1B"/>
    <w:rsid w:val="0048608D"/>
    <w:rsid w:val="004863AD"/>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08CC"/>
    <w:rsid w:val="004912FD"/>
    <w:rsid w:val="00491514"/>
    <w:rsid w:val="004917F2"/>
    <w:rsid w:val="00491A48"/>
    <w:rsid w:val="00491A77"/>
    <w:rsid w:val="00492170"/>
    <w:rsid w:val="0049241E"/>
    <w:rsid w:val="0049249B"/>
    <w:rsid w:val="00492C47"/>
    <w:rsid w:val="00492CA4"/>
    <w:rsid w:val="00492D8D"/>
    <w:rsid w:val="00492ECA"/>
    <w:rsid w:val="00492F96"/>
    <w:rsid w:val="004930A9"/>
    <w:rsid w:val="00493284"/>
    <w:rsid w:val="00493772"/>
    <w:rsid w:val="0049383C"/>
    <w:rsid w:val="00493931"/>
    <w:rsid w:val="00493971"/>
    <w:rsid w:val="00493A5B"/>
    <w:rsid w:val="00493A5D"/>
    <w:rsid w:val="00493B69"/>
    <w:rsid w:val="00494265"/>
    <w:rsid w:val="00494410"/>
    <w:rsid w:val="00494777"/>
    <w:rsid w:val="00494B87"/>
    <w:rsid w:val="00494B8D"/>
    <w:rsid w:val="00494BC2"/>
    <w:rsid w:val="00494D6B"/>
    <w:rsid w:val="0049575D"/>
    <w:rsid w:val="00495932"/>
    <w:rsid w:val="00495AB6"/>
    <w:rsid w:val="00495CD0"/>
    <w:rsid w:val="00495D8B"/>
    <w:rsid w:val="00495D9B"/>
    <w:rsid w:val="00495ECA"/>
    <w:rsid w:val="00495F9F"/>
    <w:rsid w:val="00495FCE"/>
    <w:rsid w:val="00496015"/>
    <w:rsid w:val="004962CC"/>
    <w:rsid w:val="0049639E"/>
    <w:rsid w:val="0049651D"/>
    <w:rsid w:val="004965C2"/>
    <w:rsid w:val="00496606"/>
    <w:rsid w:val="004967B1"/>
    <w:rsid w:val="004968FC"/>
    <w:rsid w:val="00496A77"/>
    <w:rsid w:val="00496DB1"/>
    <w:rsid w:val="00496DEC"/>
    <w:rsid w:val="00496F90"/>
    <w:rsid w:val="00497013"/>
    <w:rsid w:val="00497185"/>
    <w:rsid w:val="004974D0"/>
    <w:rsid w:val="004975FC"/>
    <w:rsid w:val="004977A2"/>
    <w:rsid w:val="004978B6"/>
    <w:rsid w:val="00497B99"/>
    <w:rsid w:val="00497D3A"/>
    <w:rsid w:val="00497E2A"/>
    <w:rsid w:val="00497F60"/>
    <w:rsid w:val="004A0001"/>
    <w:rsid w:val="004A01A2"/>
    <w:rsid w:val="004A03BA"/>
    <w:rsid w:val="004A03BF"/>
    <w:rsid w:val="004A0E0C"/>
    <w:rsid w:val="004A12DE"/>
    <w:rsid w:val="004A136D"/>
    <w:rsid w:val="004A1388"/>
    <w:rsid w:val="004A14B1"/>
    <w:rsid w:val="004A152C"/>
    <w:rsid w:val="004A182E"/>
    <w:rsid w:val="004A1861"/>
    <w:rsid w:val="004A1E2A"/>
    <w:rsid w:val="004A1EF1"/>
    <w:rsid w:val="004A1F88"/>
    <w:rsid w:val="004A229F"/>
    <w:rsid w:val="004A2534"/>
    <w:rsid w:val="004A2562"/>
    <w:rsid w:val="004A2727"/>
    <w:rsid w:val="004A2741"/>
    <w:rsid w:val="004A278E"/>
    <w:rsid w:val="004A2DE7"/>
    <w:rsid w:val="004A2E01"/>
    <w:rsid w:val="004A2E8D"/>
    <w:rsid w:val="004A2F05"/>
    <w:rsid w:val="004A2F9A"/>
    <w:rsid w:val="004A3031"/>
    <w:rsid w:val="004A304B"/>
    <w:rsid w:val="004A30B5"/>
    <w:rsid w:val="004A35D7"/>
    <w:rsid w:val="004A3824"/>
    <w:rsid w:val="004A3887"/>
    <w:rsid w:val="004A38F6"/>
    <w:rsid w:val="004A4413"/>
    <w:rsid w:val="004A45B7"/>
    <w:rsid w:val="004A47FA"/>
    <w:rsid w:val="004A4928"/>
    <w:rsid w:val="004A51CC"/>
    <w:rsid w:val="004A5548"/>
    <w:rsid w:val="004A58A2"/>
    <w:rsid w:val="004A58D8"/>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6F8"/>
    <w:rsid w:val="004B0A20"/>
    <w:rsid w:val="004B0B76"/>
    <w:rsid w:val="004B0D80"/>
    <w:rsid w:val="004B0FAC"/>
    <w:rsid w:val="004B10C2"/>
    <w:rsid w:val="004B11CB"/>
    <w:rsid w:val="004B1292"/>
    <w:rsid w:val="004B12C1"/>
    <w:rsid w:val="004B1615"/>
    <w:rsid w:val="004B1769"/>
    <w:rsid w:val="004B2140"/>
    <w:rsid w:val="004B23B8"/>
    <w:rsid w:val="004B2799"/>
    <w:rsid w:val="004B292A"/>
    <w:rsid w:val="004B29D1"/>
    <w:rsid w:val="004B2AED"/>
    <w:rsid w:val="004B2E37"/>
    <w:rsid w:val="004B32E9"/>
    <w:rsid w:val="004B3732"/>
    <w:rsid w:val="004B37E3"/>
    <w:rsid w:val="004B3999"/>
    <w:rsid w:val="004B3BB8"/>
    <w:rsid w:val="004B3CCB"/>
    <w:rsid w:val="004B3E3E"/>
    <w:rsid w:val="004B3EDE"/>
    <w:rsid w:val="004B3F1C"/>
    <w:rsid w:val="004B41F3"/>
    <w:rsid w:val="004B4372"/>
    <w:rsid w:val="004B442C"/>
    <w:rsid w:val="004B4579"/>
    <w:rsid w:val="004B4643"/>
    <w:rsid w:val="004B4670"/>
    <w:rsid w:val="004B46B5"/>
    <w:rsid w:val="004B4804"/>
    <w:rsid w:val="004B49C0"/>
    <w:rsid w:val="004B4A38"/>
    <w:rsid w:val="004B4AA5"/>
    <w:rsid w:val="004B5513"/>
    <w:rsid w:val="004B55D0"/>
    <w:rsid w:val="004B5813"/>
    <w:rsid w:val="004B5D6B"/>
    <w:rsid w:val="004B6061"/>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8C7"/>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07"/>
    <w:rsid w:val="004C13A2"/>
    <w:rsid w:val="004C198E"/>
    <w:rsid w:val="004C19CC"/>
    <w:rsid w:val="004C19E6"/>
    <w:rsid w:val="004C1BA6"/>
    <w:rsid w:val="004C1BE4"/>
    <w:rsid w:val="004C1D1F"/>
    <w:rsid w:val="004C2217"/>
    <w:rsid w:val="004C2536"/>
    <w:rsid w:val="004C29A4"/>
    <w:rsid w:val="004C2D7C"/>
    <w:rsid w:val="004C3517"/>
    <w:rsid w:val="004C35DF"/>
    <w:rsid w:val="004C3670"/>
    <w:rsid w:val="004C37CD"/>
    <w:rsid w:val="004C3837"/>
    <w:rsid w:val="004C3B21"/>
    <w:rsid w:val="004C3BDF"/>
    <w:rsid w:val="004C3C75"/>
    <w:rsid w:val="004C3E75"/>
    <w:rsid w:val="004C3F03"/>
    <w:rsid w:val="004C4325"/>
    <w:rsid w:val="004C44B7"/>
    <w:rsid w:val="004C47EE"/>
    <w:rsid w:val="004C48F1"/>
    <w:rsid w:val="004C4C24"/>
    <w:rsid w:val="004C53FF"/>
    <w:rsid w:val="004C5492"/>
    <w:rsid w:val="004C55A6"/>
    <w:rsid w:val="004C5728"/>
    <w:rsid w:val="004C57D3"/>
    <w:rsid w:val="004C5B49"/>
    <w:rsid w:val="004C5C01"/>
    <w:rsid w:val="004C6228"/>
    <w:rsid w:val="004C62DA"/>
    <w:rsid w:val="004C62F4"/>
    <w:rsid w:val="004C6608"/>
    <w:rsid w:val="004C66E2"/>
    <w:rsid w:val="004C6C8D"/>
    <w:rsid w:val="004C6F6D"/>
    <w:rsid w:val="004C720D"/>
    <w:rsid w:val="004C74D7"/>
    <w:rsid w:val="004C78FB"/>
    <w:rsid w:val="004D002E"/>
    <w:rsid w:val="004D017B"/>
    <w:rsid w:val="004D020A"/>
    <w:rsid w:val="004D03A9"/>
    <w:rsid w:val="004D03AE"/>
    <w:rsid w:val="004D0AF1"/>
    <w:rsid w:val="004D0B31"/>
    <w:rsid w:val="004D0C41"/>
    <w:rsid w:val="004D0F63"/>
    <w:rsid w:val="004D101E"/>
    <w:rsid w:val="004D1113"/>
    <w:rsid w:val="004D14E9"/>
    <w:rsid w:val="004D198D"/>
    <w:rsid w:val="004D1BEF"/>
    <w:rsid w:val="004D20E6"/>
    <w:rsid w:val="004D258D"/>
    <w:rsid w:val="004D2AD5"/>
    <w:rsid w:val="004D2E19"/>
    <w:rsid w:val="004D2F47"/>
    <w:rsid w:val="004D3141"/>
    <w:rsid w:val="004D31CE"/>
    <w:rsid w:val="004D33FD"/>
    <w:rsid w:val="004D3553"/>
    <w:rsid w:val="004D36B7"/>
    <w:rsid w:val="004D3806"/>
    <w:rsid w:val="004D3A4D"/>
    <w:rsid w:val="004D3BA8"/>
    <w:rsid w:val="004D434E"/>
    <w:rsid w:val="004D4847"/>
    <w:rsid w:val="004D49AC"/>
    <w:rsid w:val="004D4AF6"/>
    <w:rsid w:val="004D4F94"/>
    <w:rsid w:val="004D5294"/>
    <w:rsid w:val="004D535D"/>
    <w:rsid w:val="004D537B"/>
    <w:rsid w:val="004D55F9"/>
    <w:rsid w:val="004D570C"/>
    <w:rsid w:val="004D57FC"/>
    <w:rsid w:val="004D59DE"/>
    <w:rsid w:val="004D5A58"/>
    <w:rsid w:val="004D5C0A"/>
    <w:rsid w:val="004D5EA2"/>
    <w:rsid w:val="004D5F31"/>
    <w:rsid w:val="004D5F65"/>
    <w:rsid w:val="004D6234"/>
    <w:rsid w:val="004D651B"/>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B1A"/>
    <w:rsid w:val="004D7B7F"/>
    <w:rsid w:val="004D7DD5"/>
    <w:rsid w:val="004E00E6"/>
    <w:rsid w:val="004E013A"/>
    <w:rsid w:val="004E015E"/>
    <w:rsid w:val="004E01A5"/>
    <w:rsid w:val="004E0247"/>
    <w:rsid w:val="004E09ED"/>
    <w:rsid w:val="004E0B73"/>
    <w:rsid w:val="004E0B85"/>
    <w:rsid w:val="004E0F85"/>
    <w:rsid w:val="004E1179"/>
    <w:rsid w:val="004E1362"/>
    <w:rsid w:val="004E14BD"/>
    <w:rsid w:val="004E14F4"/>
    <w:rsid w:val="004E1581"/>
    <w:rsid w:val="004E1658"/>
    <w:rsid w:val="004E174B"/>
    <w:rsid w:val="004E1E74"/>
    <w:rsid w:val="004E1EA8"/>
    <w:rsid w:val="004E1ECB"/>
    <w:rsid w:val="004E1F4D"/>
    <w:rsid w:val="004E2056"/>
    <w:rsid w:val="004E2117"/>
    <w:rsid w:val="004E2231"/>
    <w:rsid w:val="004E2536"/>
    <w:rsid w:val="004E256B"/>
    <w:rsid w:val="004E2700"/>
    <w:rsid w:val="004E279F"/>
    <w:rsid w:val="004E285F"/>
    <w:rsid w:val="004E29B8"/>
    <w:rsid w:val="004E2A15"/>
    <w:rsid w:val="004E2ACC"/>
    <w:rsid w:val="004E2CBC"/>
    <w:rsid w:val="004E2E43"/>
    <w:rsid w:val="004E2F0D"/>
    <w:rsid w:val="004E33D2"/>
    <w:rsid w:val="004E33F1"/>
    <w:rsid w:val="004E37DF"/>
    <w:rsid w:val="004E37FA"/>
    <w:rsid w:val="004E394F"/>
    <w:rsid w:val="004E3BD5"/>
    <w:rsid w:val="004E3E8B"/>
    <w:rsid w:val="004E44F2"/>
    <w:rsid w:val="004E46FD"/>
    <w:rsid w:val="004E47A7"/>
    <w:rsid w:val="004E48FF"/>
    <w:rsid w:val="004E4B16"/>
    <w:rsid w:val="004E4D67"/>
    <w:rsid w:val="004E4EA5"/>
    <w:rsid w:val="004E5174"/>
    <w:rsid w:val="004E540F"/>
    <w:rsid w:val="004E5456"/>
    <w:rsid w:val="004E556B"/>
    <w:rsid w:val="004E5AFA"/>
    <w:rsid w:val="004E5E2C"/>
    <w:rsid w:val="004E5F2B"/>
    <w:rsid w:val="004E60B5"/>
    <w:rsid w:val="004E61C1"/>
    <w:rsid w:val="004E632D"/>
    <w:rsid w:val="004E6461"/>
    <w:rsid w:val="004E6521"/>
    <w:rsid w:val="004E669C"/>
    <w:rsid w:val="004E6AAA"/>
    <w:rsid w:val="004E6D0F"/>
    <w:rsid w:val="004E6DE0"/>
    <w:rsid w:val="004E6E27"/>
    <w:rsid w:val="004E6E82"/>
    <w:rsid w:val="004E7037"/>
    <w:rsid w:val="004E7068"/>
    <w:rsid w:val="004E729A"/>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DBA"/>
    <w:rsid w:val="004F1E95"/>
    <w:rsid w:val="004F1F14"/>
    <w:rsid w:val="004F27C9"/>
    <w:rsid w:val="004F294C"/>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5134"/>
    <w:rsid w:val="004F517B"/>
    <w:rsid w:val="004F52FF"/>
    <w:rsid w:val="004F537B"/>
    <w:rsid w:val="004F5620"/>
    <w:rsid w:val="004F58EE"/>
    <w:rsid w:val="004F5A94"/>
    <w:rsid w:val="004F5E72"/>
    <w:rsid w:val="004F61E7"/>
    <w:rsid w:val="004F62F0"/>
    <w:rsid w:val="004F6694"/>
    <w:rsid w:val="004F66C3"/>
    <w:rsid w:val="004F66EF"/>
    <w:rsid w:val="004F6774"/>
    <w:rsid w:val="004F6C6B"/>
    <w:rsid w:val="004F6E0B"/>
    <w:rsid w:val="004F6FF2"/>
    <w:rsid w:val="004F70B5"/>
    <w:rsid w:val="004F7349"/>
    <w:rsid w:val="004F7368"/>
    <w:rsid w:val="004F7488"/>
    <w:rsid w:val="004F770A"/>
    <w:rsid w:val="004F789E"/>
    <w:rsid w:val="004F79D4"/>
    <w:rsid w:val="004F79D8"/>
    <w:rsid w:val="004F7B89"/>
    <w:rsid w:val="004F7CC2"/>
    <w:rsid w:val="004F7DA1"/>
    <w:rsid w:val="00500241"/>
    <w:rsid w:val="00500248"/>
    <w:rsid w:val="0050036B"/>
    <w:rsid w:val="00500413"/>
    <w:rsid w:val="00500594"/>
    <w:rsid w:val="005007B5"/>
    <w:rsid w:val="00500A47"/>
    <w:rsid w:val="00500A63"/>
    <w:rsid w:val="00500A93"/>
    <w:rsid w:val="00500B3A"/>
    <w:rsid w:val="00500CFE"/>
    <w:rsid w:val="00500D1B"/>
    <w:rsid w:val="00500EB6"/>
    <w:rsid w:val="00501145"/>
    <w:rsid w:val="0050116A"/>
    <w:rsid w:val="00501184"/>
    <w:rsid w:val="005012F1"/>
    <w:rsid w:val="00501359"/>
    <w:rsid w:val="00501554"/>
    <w:rsid w:val="00501601"/>
    <w:rsid w:val="00501736"/>
    <w:rsid w:val="00501842"/>
    <w:rsid w:val="00501AB8"/>
    <w:rsid w:val="00501C57"/>
    <w:rsid w:val="00501CC0"/>
    <w:rsid w:val="00502193"/>
    <w:rsid w:val="0050237B"/>
    <w:rsid w:val="005027F3"/>
    <w:rsid w:val="00502818"/>
    <w:rsid w:val="00502965"/>
    <w:rsid w:val="00502988"/>
    <w:rsid w:val="00502B22"/>
    <w:rsid w:val="00502BEC"/>
    <w:rsid w:val="005030AE"/>
    <w:rsid w:val="005031D8"/>
    <w:rsid w:val="0050320A"/>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471"/>
    <w:rsid w:val="0050483A"/>
    <w:rsid w:val="00504849"/>
    <w:rsid w:val="00504A7A"/>
    <w:rsid w:val="00504B1E"/>
    <w:rsid w:val="00504D61"/>
    <w:rsid w:val="0050517B"/>
    <w:rsid w:val="0050528D"/>
    <w:rsid w:val="005052DB"/>
    <w:rsid w:val="0050555D"/>
    <w:rsid w:val="005055E1"/>
    <w:rsid w:val="00505627"/>
    <w:rsid w:val="0050574B"/>
    <w:rsid w:val="00505A7A"/>
    <w:rsid w:val="005061BF"/>
    <w:rsid w:val="00506599"/>
    <w:rsid w:val="0050660E"/>
    <w:rsid w:val="00506815"/>
    <w:rsid w:val="00506F8E"/>
    <w:rsid w:val="005076D0"/>
    <w:rsid w:val="005077B0"/>
    <w:rsid w:val="00507B7B"/>
    <w:rsid w:val="00507CB7"/>
    <w:rsid w:val="00507CEA"/>
    <w:rsid w:val="00507E74"/>
    <w:rsid w:val="00507EB0"/>
    <w:rsid w:val="00507F16"/>
    <w:rsid w:val="005101FB"/>
    <w:rsid w:val="00510468"/>
    <w:rsid w:val="00510C7F"/>
    <w:rsid w:val="00510CCB"/>
    <w:rsid w:val="005111D5"/>
    <w:rsid w:val="00511226"/>
    <w:rsid w:val="0051128B"/>
    <w:rsid w:val="00511621"/>
    <w:rsid w:val="00511723"/>
    <w:rsid w:val="00511A1B"/>
    <w:rsid w:val="00511CBB"/>
    <w:rsid w:val="00511EEB"/>
    <w:rsid w:val="005120BD"/>
    <w:rsid w:val="00512105"/>
    <w:rsid w:val="0051213B"/>
    <w:rsid w:val="0051258E"/>
    <w:rsid w:val="00512EF0"/>
    <w:rsid w:val="00512F0E"/>
    <w:rsid w:val="0051356B"/>
    <w:rsid w:val="00513590"/>
    <w:rsid w:val="005135D1"/>
    <w:rsid w:val="0051387B"/>
    <w:rsid w:val="005139CB"/>
    <w:rsid w:val="00513A46"/>
    <w:rsid w:val="00513BED"/>
    <w:rsid w:val="00514134"/>
    <w:rsid w:val="00514212"/>
    <w:rsid w:val="00514300"/>
    <w:rsid w:val="00514305"/>
    <w:rsid w:val="005147F5"/>
    <w:rsid w:val="005148E0"/>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A"/>
    <w:rsid w:val="0051794E"/>
    <w:rsid w:val="00517AAA"/>
    <w:rsid w:val="00517C59"/>
    <w:rsid w:val="00517DD7"/>
    <w:rsid w:val="0052000B"/>
    <w:rsid w:val="005200B5"/>
    <w:rsid w:val="005201EE"/>
    <w:rsid w:val="0052026A"/>
    <w:rsid w:val="00520352"/>
    <w:rsid w:val="005203EA"/>
    <w:rsid w:val="00520436"/>
    <w:rsid w:val="0052048E"/>
    <w:rsid w:val="00520567"/>
    <w:rsid w:val="005207BE"/>
    <w:rsid w:val="005207CB"/>
    <w:rsid w:val="005209AE"/>
    <w:rsid w:val="005209DC"/>
    <w:rsid w:val="00520E49"/>
    <w:rsid w:val="00521099"/>
    <w:rsid w:val="0052112C"/>
    <w:rsid w:val="0052134A"/>
    <w:rsid w:val="00521534"/>
    <w:rsid w:val="00521615"/>
    <w:rsid w:val="0052163C"/>
    <w:rsid w:val="005216CA"/>
    <w:rsid w:val="00521990"/>
    <w:rsid w:val="00521D14"/>
    <w:rsid w:val="00521D17"/>
    <w:rsid w:val="00521D6E"/>
    <w:rsid w:val="00521D89"/>
    <w:rsid w:val="00522282"/>
    <w:rsid w:val="00522382"/>
    <w:rsid w:val="005224E7"/>
    <w:rsid w:val="00523174"/>
    <w:rsid w:val="00523198"/>
    <w:rsid w:val="005237E4"/>
    <w:rsid w:val="00523B2B"/>
    <w:rsid w:val="00523F6F"/>
    <w:rsid w:val="00523FF0"/>
    <w:rsid w:val="0052401B"/>
    <w:rsid w:val="00524186"/>
    <w:rsid w:val="0052418C"/>
    <w:rsid w:val="005248D1"/>
    <w:rsid w:val="00524EE2"/>
    <w:rsid w:val="00524FE4"/>
    <w:rsid w:val="00525219"/>
    <w:rsid w:val="0052556A"/>
    <w:rsid w:val="00525890"/>
    <w:rsid w:val="00525AEF"/>
    <w:rsid w:val="00525B85"/>
    <w:rsid w:val="00525C8F"/>
    <w:rsid w:val="00525D05"/>
    <w:rsid w:val="00525EF8"/>
    <w:rsid w:val="00526131"/>
    <w:rsid w:val="0052616C"/>
    <w:rsid w:val="005262A0"/>
    <w:rsid w:val="005269CF"/>
    <w:rsid w:val="00526AE8"/>
    <w:rsid w:val="005275EA"/>
    <w:rsid w:val="005277E6"/>
    <w:rsid w:val="00527876"/>
    <w:rsid w:val="00527C87"/>
    <w:rsid w:val="00527CFC"/>
    <w:rsid w:val="0053029A"/>
    <w:rsid w:val="005304B1"/>
    <w:rsid w:val="00530740"/>
    <w:rsid w:val="00530789"/>
    <w:rsid w:val="005308EF"/>
    <w:rsid w:val="0053091C"/>
    <w:rsid w:val="00530C24"/>
    <w:rsid w:val="00530CEC"/>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2B76"/>
    <w:rsid w:val="00532FE9"/>
    <w:rsid w:val="00533007"/>
    <w:rsid w:val="00533050"/>
    <w:rsid w:val="005330A9"/>
    <w:rsid w:val="005332AC"/>
    <w:rsid w:val="00533350"/>
    <w:rsid w:val="0053337D"/>
    <w:rsid w:val="005337A8"/>
    <w:rsid w:val="00533851"/>
    <w:rsid w:val="005339BC"/>
    <w:rsid w:val="00533A5B"/>
    <w:rsid w:val="00533B4F"/>
    <w:rsid w:val="00533CA6"/>
    <w:rsid w:val="00533CE7"/>
    <w:rsid w:val="00533E4D"/>
    <w:rsid w:val="00533FA4"/>
    <w:rsid w:val="0053448D"/>
    <w:rsid w:val="005346C3"/>
    <w:rsid w:val="005349E8"/>
    <w:rsid w:val="00534A68"/>
    <w:rsid w:val="00534BDD"/>
    <w:rsid w:val="00534EA1"/>
    <w:rsid w:val="00534FB1"/>
    <w:rsid w:val="00535033"/>
    <w:rsid w:val="005350F0"/>
    <w:rsid w:val="00535339"/>
    <w:rsid w:val="00535551"/>
    <w:rsid w:val="00535558"/>
    <w:rsid w:val="005357A6"/>
    <w:rsid w:val="0053592A"/>
    <w:rsid w:val="005364B4"/>
    <w:rsid w:val="005365E5"/>
    <w:rsid w:val="00536785"/>
    <w:rsid w:val="00536A7C"/>
    <w:rsid w:val="00536C04"/>
    <w:rsid w:val="00536CDB"/>
    <w:rsid w:val="00536E88"/>
    <w:rsid w:val="00536F56"/>
    <w:rsid w:val="00536FE0"/>
    <w:rsid w:val="0053704B"/>
    <w:rsid w:val="005372CA"/>
    <w:rsid w:val="0053732A"/>
    <w:rsid w:val="0053757C"/>
    <w:rsid w:val="00537605"/>
    <w:rsid w:val="0053760D"/>
    <w:rsid w:val="00537710"/>
    <w:rsid w:val="00537730"/>
    <w:rsid w:val="005378B3"/>
    <w:rsid w:val="00537B40"/>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5E9"/>
    <w:rsid w:val="0054170A"/>
    <w:rsid w:val="005419C6"/>
    <w:rsid w:val="00541B2E"/>
    <w:rsid w:val="00541BE1"/>
    <w:rsid w:val="00541BE8"/>
    <w:rsid w:val="00541E90"/>
    <w:rsid w:val="00541FEE"/>
    <w:rsid w:val="0054211C"/>
    <w:rsid w:val="005422D0"/>
    <w:rsid w:val="005422D8"/>
    <w:rsid w:val="00542463"/>
    <w:rsid w:val="005425C4"/>
    <w:rsid w:val="005426F2"/>
    <w:rsid w:val="005428D8"/>
    <w:rsid w:val="00542921"/>
    <w:rsid w:val="00542A8C"/>
    <w:rsid w:val="00542B02"/>
    <w:rsid w:val="00542B27"/>
    <w:rsid w:val="00542CE1"/>
    <w:rsid w:val="00542F4F"/>
    <w:rsid w:val="00543144"/>
    <w:rsid w:val="00543163"/>
    <w:rsid w:val="0054323C"/>
    <w:rsid w:val="0054330B"/>
    <w:rsid w:val="005437D0"/>
    <w:rsid w:val="00543845"/>
    <w:rsid w:val="00543923"/>
    <w:rsid w:val="00543E33"/>
    <w:rsid w:val="00543EBF"/>
    <w:rsid w:val="00543F41"/>
    <w:rsid w:val="005441B6"/>
    <w:rsid w:val="005443DE"/>
    <w:rsid w:val="005444C8"/>
    <w:rsid w:val="005448B2"/>
    <w:rsid w:val="00544AA1"/>
    <w:rsid w:val="0054506F"/>
    <w:rsid w:val="005450D1"/>
    <w:rsid w:val="00545126"/>
    <w:rsid w:val="00545147"/>
    <w:rsid w:val="00545155"/>
    <w:rsid w:val="0054537D"/>
    <w:rsid w:val="005456CC"/>
    <w:rsid w:val="0054579E"/>
    <w:rsid w:val="005459E0"/>
    <w:rsid w:val="00545A12"/>
    <w:rsid w:val="00546367"/>
    <w:rsid w:val="005469DF"/>
    <w:rsid w:val="00546A8C"/>
    <w:rsid w:val="00546B51"/>
    <w:rsid w:val="00546B7F"/>
    <w:rsid w:val="00546D20"/>
    <w:rsid w:val="00546EDD"/>
    <w:rsid w:val="0054701F"/>
    <w:rsid w:val="0054731F"/>
    <w:rsid w:val="0054746C"/>
    <w:rsid w:val="005474D3"/>
    <w:rsid w:val="005474D7"/>
    <w:rsid w:val="00547595"/>
    <w:rsid w:val="005475B6"/>
    <w:rsid w:val="005476E1"/>
    <w:rsid w:val="00547919"/>
    <w:rsid w:val="005479DC"/>
    <w:rsid w:val="00547A6F"/>
    <w:rsid w:val="00547D88"/>
    <w:rsid w:val="005503D9"/>
    <w:rsid w:val="00550518"/>
    <w:rsid w:val="00550911"/>
    <w:rsid w:val="00550DD5"/>
    <w:rsid w:val="00550F3C"/>
    <w:rsid w:val="005510FA"/>
    <w:rsid w:val="0055132B"/>
    <w:rsid w:val="00551770"/>
    <w:rsid w:val="005517F3"/>
    <w:rsid w:val="00551836"/>
    <w:rsid w:val="00551A9F"/>
    <w:rsid w:val="00551C0A"/>
    <w:rsid w:val="00551D5A"/>
    <w:rsid w:val="00552130"/>
    <w:rsid w:val="005524AE"/>
    <w:rsid w:val="00552899"/>
    <w:rsid w:val="005528CC"/>
    <w:rsid w:val="00552A2D"/>
    <w:rsid w:val="00552ACA"/>
    <w:rsid w:val="00552D77"/>
    <w:rsid w:val="00553267"/>
    <w:rsid w:val="005532B6"/>
    <w:rsid w:val="00553462"/>
    <w:rsid w:val="0055351E"/>
    <w:rsid w:val="005535AC"/>
    <w:rsid w:val="00553A23"/>
    <w:rsid w:val="00553F16"/>
    <w:rsid w:val="00553FE9"/>
    <w:rsid w:val="005543C4"/>
    <w:rsid w:val="00554F01"/>
    <w:rsid w:val="00554F37"/>
    <w:rsid w:val="00554F91"/>
    <w:rsid w:val="005554DE"/>
    <w:rsid w:val="00555F69"/>
    <w:rsid w:val="00556497"/>
    <w:rsid w:val="0055657E"/>
    <w:rsid w:val="005565E6"/>
    <w:rsid w:val="00556639"/>
    <w:rsid w:val="00556667"/>
    <w:rsid w:val="00556759"/>
    <w:rsid w:val="00556790"/>
    <w:rsid w:val="00556AEA"/>
    <w:rsid w:val="00556B9E"/>
    <w:rsid w:val="00556BC0"/>
    <w:rsid w:val="00557043"/>
    <w:rsid w:val="005571CC"/>
    <w:rsid w:val="0055720D"/>
    <w:rsid w:val="0055723A"/>
    <w:rsid w:val="005573CD"/>
    <w:rsid w:val="005574E2"/>
    <w:rsid w:val="005576E8"/>
    <w:rsid w:val="00557736"/>
    <w:rsid w:val="00557857"/>
    <w:rsid w:val="00557D22"/>
    <w:rsid w:val="005600A0"/>
    <w:rsid w:val="00560232"/>
    <w:rsid w:val="005603EB"/>
    <w:rsid w:val="00560536"/>
    <w:rsid w:val="00560553"/>
    <w:rsid w:val="00560747"/>
    <w:rsid w:val="005609C1"/>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47"/>
    <w:rsid w:val="00563E64"/>
    <w:rsid w:val="00563FD0"/>
    <w:rsid w:val="005640D4"/>
    <w:rsid w:val="005640E8"/>
    <w:rsid w:val="005640F9"/>
    <w:rsid w:val="0056410F"/>
    <w:rsid w:val="0056416F"/>
    <w:rsid w:val="00564348"/>
    <w:rsid w:val="00564422"/>
    <w:rsid w:val="00564481"/>
    <w:rsid w:val="00564882"/>
    <w:rsid w:val="00564AD6"/>
    <w:rsid w:val="00564C6C"/>
    <w:rsid w:val="00564F9C"/>
    <w:rsid w:val="005653D8"/>
    <w:rsid w:val="00565A5E"/>
    <w:rsid w:val="00565B16"/>
    <w:rsid w:val="00565C0E"/>
    <w:rsid w:val="00565C2B"/>
    <w:rsid w:val="00565D60"/>
    <w:rsid w:val="00565E16"/>
    <w:rsid w:val="00565F37"/>
    <w:rsid w:val="00566060"/>
    <w:rsid w:val="005661B5"/>
    <w:rsid w:val="005665D6"/>
    <w:rsid w:val="005665DF"/>
    <w:rsid w:val="005666B6"/>
    <w:rsid w:val="0056686D"/>
    <w:rsid w:val="005668F3"/>
    <w:rsid w:val="00566A95"/>
    <w:rsid w:val="0056700C"/>
    <w:rsid w:val="00567031"/>
    <w:rsid w:val="005671A3"/>
    <w:rsid w:val="005673E0"/>
    <w:rsid w:val="0056749E"/>
    <w:rsid w:val="005675B2"/>
    <w:rsid w:val="00567778"/>
    <w:rsid w:val="00567E21"/>
    <w:rsid w:val="00567E26"/>
    <w:rsid w:val="005703CF"/>
    <w:rsid w:val="005706D7"/>
    <w:rsid w:val="00570A61"/>
    <w:rsid w:val="00570EA2"/>
    <w:rsid w:val="0057122F"/>
    <w:rsid w:val="005712BA"/>
    <w:rsid w:val="005712F2"/>
    <w:rsid w:val="00571430"/>
    <w:rsid w:val="00571501"/>
    <w:rsid w:val="00571550"/>
    <w:rsid w:val="00571764"/>
    <w:rsid w:val="0057178F"/>
    <w:rsid w:val="005717FC"/>
    <w:rsid w:val="005719E2"/>
    <w:rsid w:val="00571BEA"/>
    <w:rsid w:val="00571D2B"/>
    <w:rsid w:val="0057216E"/>
    <w:rsid w:val="0057218F"/>
    <w:rsid w:val="00572786"/>
    <w:rsid w:val="005727F0"/>
    <w:rsid w:val="00572B5D"/>
    <w:rsid w:val="00572BFE"/>
    <w:rsid w:val="0057303B"/>
    <w:rsid w:val="005731CD"/>
    <w:rsid w:val="0057322F"/>
    <w:rsid w:val="005732A1"/>
    <w:rsid w:val="0057341E"/>
    <w:rsid w:val="005736D0"/>
    <w:rsid w:val="00573715"/>
    <w:rsid w:val="0057388B"/>
    <w:rsid w:val="00573DA4"/>
    <w:rsid w:val="00573E99"/>
    <w:rsid w:val="00574193"/>
    <w:rsid w:val="00574512"/>
    <w:rsid w:val="00574699"/>
    <w:rsid w:val="00574741"/>
    <w:rsid w:val="0057479A"/>
    <w:rsid w:val="00574936"/>
    <w:rsid w:val="00574950"/>
    <w:rsid w:val="005749B7"/>
    <w:rsid w:val="00574A07"/>
    <w:rsid w:val="00574C63"/>
    <w:rsid w:val="00574F1B"/>
    <w:rsid w:val="00574F27"/>
    <w:rsid w:val="00574F57"/>
    <w:rsid w:val="005753EC"/>
    <w:rsid w:val="005754A6"/>
    <w:rsid w:val="005758E3"/>
    <w:rsid w:val="00575CCE"/>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A3A"/>
    <w:rsid w:val="00577A8B"/>
    <w:rsid w:val="00577DF6"/>
    <w:rsid w:val="00577E0C"/>
    <w:rsid w:val="00577FB0"/>
    <w:rsid w:val="00577FEC"/>
    <w:rsid w:val="005800E2"/>
    <w:rsid w:val="005801FD"/>
    <w:rsid w:val="0058034C"/>
    <w:rsid w:val="005803FA"/>
    <w:rsid w:val="0058062C"/>
    <w:rsid w:val="00580A8B"/>
    <w:rsid w:val="00580AB7"/>
    <w:rsid w:val="00580C4E"/>
    <w:rsid w:val="00580F8A"/>
    <w:rsid w:val="00581101"/>
    <w:rsid w:val="0058146F"/>
    <w:rsid w:val="0058148F"/>
    <w:rsid w:val="00581567"/>
    <w:rsid w:val="00581768"/>
    <w:rsid w:val="0058183F"/>
    <w:rsid w:val="00581C23"/>
    <w:rsid w:val="00581D88"/>
    <w:rsid w:val="00581FD1"/>
    <w:rsid w:val="005820A3"/>
    <w:rsid w:val="00582740"/>
    <w:rsid w:val="00582814"/>
    <w:rsid w:val="00582910"/>
    <w:rsid w:val="00582B8E"/>
    <w:rsid w:val="00582BCB"/>
    <w:rsid w:val="00582E2E"/>
    <w:rsid w:val="00582F04"/>
    <w:rsid w:val="005832D2"/>
    <w:rsid w:val="005833FA"/>
    <w:rsid w:val="0058355B"/>
    <w:rsid w:val="0058379C"/>
    <w:rsid w:val="00583A9B"/>
    <w:rsid w:val="00583E3C"/>
    <w:rsid w:val="00583EF5"/>
    <w:rsid w:val="00584019"/>
    <w:rsid w:val="0058432E"/>
    <w:rsid w:val="00584482"/>
    <w:rsid w:val="0058481C"/>
    <w:rsid w:val="005849CD"/>
    <w:rsid w:val="00584AB8"/>
    <w:rsid w:val="00584E05"/>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9B3"/>
    <w:rsid w:val="00586F62"/>
    <w:rsid w:val="0058731A"/>
    <w:rsid w:val="0058732D"/>
    <w:rsid w:val="00587420"/>
    <w:rsid w:val="00587535"/>
    <w:rsid w:val="00587607"/>
    <w:rsid w:val="00587835"/>
    <w:rsid w:val="00587B8B"/>
    <w:rsid w:val="00587E02"/>
    <w:rsid w:val="005900C6"/>
    <w:rsid w:val="005907D9"/>
    <w:rsid w:val="00590F7A"/>
    <w:rsid w:val="00591036"/>
    <w:rsid w:val="00591924"/>
    <w:rsid w:val="005921AB"/>
    <w:rsid w:val="00592581"/>
    <w:rsid w:val="00592834"/>
    <w:rsid w:val="00592977"/>
    <w:rsid w:val="0059299C"/>
    <w:rsid w:val="00592A30"/>
    <w:rsid w:val="00592A5C"/>
    <w:rsid w:val="00592C49"/>
    <w:rsid w:val="005930DC"/>
    <w:rsid w:val="00593719"/>
    <w:rsid w:val="00593A4A"/>
    <w:rsid w:val="00593AC0"/>
    <w:rsid w:val="00593CE9"/>
    <w:rsid w:val="00593EB3"/>
    <w:rsid w:val="00593FBA"/>
    <w:rsid w:val="00594214"/>
    <w:rsid w:val="0059449B"/>
    <w:rsid w:val="005948C4"/>
    <w:rsid w:val="00594B8D"/>
    <w:rsid w:val="00594BBC"/>
    <w:rsid w:val="00594C18"/>
    <w:rsid w:val="00594E67"/>
    <w:rsid w:val="00594F62"/>
    <w:rsid w:val="005952F2"/>
    <w:rsid w:val="00595758"/>
    <w:rsid w:val="00595AC6"/>
    <w:rsid w:val="00595D0D"/>
    <w:rsid w:val="00595D1A"/>
    <w:rsid w:val="00595E60"/>
    <w:rsid w:val="00595F1D"/>
    <w:rsid w:val="00596173"/>
    <w:rsid w:val="0059634B"/>
    <w:rsid w:val="00596356"/>
    <w:rsid w:val="00596625"/>
    <w:rsid w:val="00596997"/>
    <w:rsid w:val="00596AFB"/>
    <w:rsid w:val="00596BA1"/>
    <w:rsid w:val="00596D76"/>
    <w:rsid w:val="005971E4"/>
    <w:rsid w:val="0059720C"/>
    <w:rsid w:val="00597282"/>
    <w:rsid w:val="0059728C"/>
    <w:rsid w:val="005972E1"/>
    <w:rsid w:val="005977E9"/>
    <w:rsid w:val="005A0092"/>
    <w:rsid w:val="005A01A2"/>
    <w:rsid w:val="005A04FA"/>
    <w:rsid w:val="005A0718"/>
    <w:rsid w:val="005A0769"/>
    <w:rsid w:val="005A0834"/>
    <w:rsid w:val="005A083E"/>
    <w:rsid w:val="005A0A55"/>
    <w:rsid w:val="005A0AEE"/>
    <w:rsid w:val="005A0BDE"/>
    <w:rsid w:val="005A0F75"/>
    <w:rsid w:val="005A1269"/>
    <w:rsid w:val="005A12E3"/>
    <w:rsid w:val="005A1735"/>
    <w:rsid w:val="005A21FA"/>
    <w:rsid w:val="005A2552"/>
    <w:rsid w:val="005A2680"/>
    <w:rsid w:val="005A26CD"/>
    <w:rsid w:val="005A2B5B"/>
    <w:rsid w:val="005A2C02"/>
    <w:rsid w:val="005A2D88"/>
    <w:rsid w:val="005A2E59"/>
    <w:rsid w:val="005A3543"/>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C6"/>
    <w:rsid w:val="005A5961"/>
    <w:rsid w:val="005A5972"/>
    <w:rsid w:val="005A5F49"/>
    <w:rsid w:val="005A6797"/>
    <w:rsid w:val="005A6911"/>
    <w:rsid w:val="005A6955"/>
    <w:rsid w:val="005A724A"/>
    <w:rsid w:val="005A72BA"/>
    <w:rsid w:val="005A733B"/>
    <w:rsid w:val="005A7638"/>
    <w:rsid w:val="005A7A3B"/>
    <w:rsid w:val="005A7A78"/>
    <w:rsid w:val="005A7AAE"/>
    <w:rsid w:val="005A7CED"/>
    <w:rsid w:val="005A7E1E"/>
    <w:rsid w:val="005A7E3A"/>
    <w:rsid w:val="005B006C"/>
    <w:rsid w:val="005B0333"/>
    <w:rsid w:val="005B03D5"/>
    <w:rsid w:val="005B045D"/>
    <w:rsid w:val="005B05EF"/>
    <w:rsid w:val="005B0647"/>
    <w:rsid w:val="005B0726"/>
    <w:rsid w:val="005B0C48"/>
    <w:rsid w:val="005B10D2"/>
    <w:rsid w:val="005B1159"/>
    <w:rsid w:val="005B1675"/>
    <w:rsid w:val="005B1855"/>
    <w:rsid w:val="005B1983"/>
    <w:rsid w:val="005B1C70"/>
    <w:rsid w:val="005B1C86"/>
    <w:rsid w:val="005B1CC5"/>
    <w:rsid w:val="005B205D"/>
    <w:rsid w:val="005B2240"/>
    <w:rsid w:val="005B253F"/>
    <w:rsid w:val="005B2979"/>
    <w:rsid w:val="005B299A"/>
    <w:rsid w:val="005B2A3B"/>
    <w:rsid w:val="005B2B41"/>
    <w:rsid w:val="005B2F0E"/>
    <w:rsid w:val="005B304A"/>
    <w:rsid w:val="005B30A2"/>
    <w:rsid w:val="005B31FD"/>
    <w:rsid w:val="005B3255"/>
    <w:rsid w:val="005B37D6"/>
    <w:rsid w:val="005B3906"/>
    <w:rsid w:val="005B3996"/>
    <w:rsid w:val="005B3B80"/>
    <w:rsid w:val="005B3BC0"/>
    <w:rsid w:val="005B3F78"/>
    <w:rsid w:val="005B4262"/>
    <w:rsid w:val="005B4533"/>
    <w:rsid w:val="005B46C9"/>
    <w:rsid w:val="005B4AD2"/>
    <w:rsid w:val="005B4C77"/>
    <w:rsid w:val="005B4D57"/>
    <w:rsid w:val="005B5076"/>
    <w:rsid w:val="005B528F"/>
    <w:rsid w:val="005B5341"/>
    <w:rsid w:val="005B554C"/>
    <w:rsid w:val="005B5586"/>
    <w:rsid w:val="005B56E3"/>
    <w:rsid w:val="005B5872"/>
    <w:rsid w:val="005B5972"/>
    <w:rsid w:val="005B5CD4"/>
    <w:rsid w:val="005B6205"/>
    <w:rsid w:val="005B6229"/>
    <w:rsid w:val="005B6588"/>
    <w:rsid w:val="005B65CA"/>
    <w:rsid w:val="005B6D8C"/>
    <w:rsid w:val="005B6E19"/>
    <w:rsid w:val="005B6E57"/>
    <w:rsid w:val="005B6E99"/>
    <w:rsid w:val="005B7226"/>
    <w:rsid w:val="005B7499"/>
    <w:rsid w:val="005B758B"/>
    <w:rsid w:val="005B77F0"/>
    <w:rsid w:val="005B7E57"/>
    <w:rsid w:val="005B7FDB"/>
    <w:rsid w:val="005C01AC"/>
    <w:rsid w:val="005C02DD"/>
    <w:rsid w:val="005C032D"/>
    <w:rsid w:val="005C04FB"/>
    <w:rsid w:val="005C05AB"/>
    <w:rsid w:val="005C0690"/>
    <w:rsid w:val="005C09BF"/>
    <w:rsid w:val="005C0B50"/>
    <w:rsid w:val="005C0F66"/>
    <w:rsid w:val="005C117B"/>
    <w:rsid w:val="005C15E4"/>
    <w:rsid w:val="005C1D48"/>
    <w:rsid w:val="005C232A"/>
    <w:rsid w:val="005C257D"/>
    <w:rsid w:val="005C26D0"/>
    <w:rsid w:val="005C2844"/>
    <w:rsid w:val="005C28AE"/>
    <w:rsid w:val="005C29B8"/>
    <w:rsid w:val="005C2C2F"/>
    <w:rsid w:val="005C2E93"/>
    <w:rsid w:val="005C330E"/>
    <w:rsid w:val="005C33E3"/>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7D"/>
    <w:rsid w:val="005C7209"/>
    <w:rsid w:val="005C73C2"/>
    <w:rsid w:val="005C73E8"/>
    <w:rsid w:val="005C7484"/>
    <w:rsid w:val="005C75AF"/>
    <w:rsid w:val="005C7947"/>
    <w:rsid w:val="005C7C67"/>
    <w:rsid w:val="005C7DE4"/>
    <w:rsid w:val="005C7FB7"/>
    <w:rsid w:val="005D034C"/>
    <w:rsid w:val="005D040C"/>
    <w:rsid w:val="005D0428"/>
    <w:rsid w:val="005D0471"/>
    <w:rsid w:val="005D060E"/>
    <w:rsid w:val="005D06D4"/>
    <w:rsid w:val="005D0CFD"/>
    <w:rsid w:val="005D0DBD"/>
    <w:rsid w:val="005D0E48"/>
    <w:rsid w:val="005D14A0"/>
    <w:rsid w:val="005D1870"/>
    <w:rsid w:val="005D189F"/>
    <w:rsid w:val="005D1BAD"/>
    <w:rsid w:val="005D1C33"/>
    <w:rsid w:val="005D1DF4"/>
    <w:rsid w:val="005D20C7"/>
    <w:rsid w:val="005D24CC"/>
    <w:rsid w:val="005D268C"/>
    <w:rsid w:val="005D2777"/>
    <w:rsid w:val="005D27EC"/>
    <w:rsid w:val="005D2B79"/>
    <w:rsid w:val="005D2F0A"/>
    <w:rsid w:val="005D31A0"/>
    <w:rsid w:val="005D32D4"/>
    <w:rsid w:val="005D32FC"/>
    <w:rsid w:val="005D343B"/>
    <w:rsid w:val="005D3A59"/>
    <w:rsid w:val="005D3C95"/>
    <w:rsid w:val="005D3CEE"/>
    <w:rsid w:val="005D40BB"/>
    <w:rsid w:val="005D43E5"/>
    <w:rsid w:val="005D466E"/>
    <w:rsid w:val="005D46AC"/>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AA2"/>
    <w:rsid w:val="005D6C38"/>
    <w:rsid w:val="005D6CEE"/>
    <w:rsid w:val="005D6F0B"/>
    <w:rsid w:val="005D7044"/>
    <w:rsid w:val="005D7157"/>
    <w:rsid w:val="005D72EE"/>
    <w:rsid w:val="005D731E"/>
    <w:rsid w:val="005D766F"/>
    <w:rsid w:val="005D76DB"/>
    <w:rsid w:val="005D7727"/>
    <w:rsid w:val="005D78F4"/>
    <w:rsid w:val="005D7CD7"/>
    <w:rsid w:val="005D7D48"/>
    <w:rsid w:val="005D7DAD"/>
    <w:rsid w:val="005D7F63"/>
    <w:rsid w:val="005E00A4"/>
    <w:rsid w:val="005E0357"/>
    <w:rsid w:val="005E049D"/>
    <w:rsid w:val="005E0681"/>
    <w:rsid w:val="005E0899"/>
    <w:rsid w:val="005E0B07"/>
    <w:rsid w:val="005E0EDE"/>
    <w:rsid w:val="005E102C"/>
    <w:rsid w:val="005E13F8"/>
    <w:rsid w:val="005E1A7B"/>
    <w:rsid w:val="005E1AD0"/>
    <w:rsid w:val="005E20AA"/>
    <w:rsid w:val="005E2245"/>
    <w:rsid w:val="005E244B"/>
    <w:rsid w:val="005E2629"/>
    <w:rsid w:val="005E2BD5"/>
    <w:rsid w:val="005E2D89"/>
    <w:rsid w:val="005E2EF1"/>
    <w:rsid w:val="005E30A6"/>
    <w:rsid w:val="005E33D8"/>
    <w:rsid w:val="005E3773"/>
    <w:rsid w:val="005E3777"/>
    <w:rsid w:val="005E378F"/>
    <w:rsid w:val="005E3AF6"/>
    <w:rsid w:val="005E3BA4"/>
    <w:rsid w:val="005E3C1B"/>
    <w:rsid w:val="005E3CB4"/>
    <w:rsid w:val="005E3DE7"/>
    <w:rsid w:val="005E4191"/>
    <w:rsid w:val="005E44E9"/>
    <w:rsid w:val="005E458F"/>
    <w:rsid w:val="005E4ABF"/>
    <w:rsid w:val="005E4AC4"/>
    <w:rsid w:val="005E4BE1"/>
    <w:rsid w:val="005E4D36"/>
    <w:rsid w:val="005E4DDE"/>
    <w:rsid w:val="005E4E0C"/>
    <w:rsid w:val="005E4E7B"/>
    <w:rsid w:val="005E4F3F"/>
    <w:rsid w:val="005E51DC"/>
    <w:rsid w:val="005E5387"/>
    <w:rsid w:val="005E53C6"/>
    <w:rsid w:val="005E53E6"/>
    <w:rsid w:val="005E54C8"/>
    <w:rsid w:val="005E578B"/>
    <w:rsid w:val="005E5A95"/>
    <w:rsid w:val="005E5D3E"/>
    <w:rsid w:val="005E5DE6"/>
    <w:rsid w:val="005E6156"/>
    <w:rsid w:val="005E61B0"/>
    <w:rsid w:val="005E6233"/>
    <w:rsid w:val="005E6413"/>
    <w:rsid w:val="005E672F"/>
    <w:rsid w:val="005E67FA"/>
    <w:rsid w:val="005E6836"/>
    <w:rsid w:val="005E6B8F"/>
    <w:rsid w:val="005E6FED"/>
    <w:rsid w:val="005E724C"/>
    <w:rsid w:val="005E72C9"/>
    <w:rsid w:val="005E73F0"/>
    <w:rsid w:val="005E7770"/>
    <w:rsid w:val="005E77A4"/>
    <w:rsid w:val="005E79BA"/>
    <w:rsid w:val="005E7A39"/>
    <w:rsid w:val="005E7D5B"/>
    <w:rsid w:val="005E7D6A"/>
    <w:rsid w:val="005E7E72"/>
    <w:rsid w:val="005E7EB5"/>
    <w:rsid w:val="005F004B"/>
    <w:rsid w:val="005F0892"/>
    <w:rsid w:val="005F0945"/>
    <w:rsid w:val="005F0B78"/>
    <w:rsid w:val="005F0C6C"/>
    <w:rsid w:val="005F0FFD"/>
    <w:rsid w:val="005F1137"/>
    <w:rsid w:val="005F11C3"/>
    <w:rsid w:val="005F179C"/>
    <w:rsid w:val="005F1DDF"/>
    <w:rsid w:val="005F1F37"/>
    <w:rsid w:val="005F20C6"/>
    <w:rsid w:val="005F21CF"/>
    <w:rsid w:val="005F22BF"/>
    <w:rsid w:val="005F22CF"/>
    <w:rsid w:val="005F299F"/>
    <w:rsid w:val="005F2B73"/>
    <w:rsid w:val="005F2E7B"/>
    <w:rsid w:val="005F2F56"/>
    <w:rsid w:val="005F327D"/>
    <w:rsid w:val="005F331F"/>
    <w:rsid w:val="005F336E"/>
    <w:rsid w:val="005F3566"/>
    <w:rsid w:val="005F3598"/>
    <w:rsid w:val="005F3609"/>
    <w:rsid w:val="005F3B6C"/>
    <w:rsid w:val="005F3DD8"/>
    <w:rsid w:val="005F435D"/>
    <w:rsid w:val="005F43DA"/>
    <w:rsid w:val="005F443B"/>
    <w:rsid w:val="005F4A9A"/>
    <w:rsid w:val="005F4AF5"/>
    <w:rsid w:val="005F4E73"/>
    <w:rsid w:val="005F53B8"/>
    <w:rsid w:val="005F558B"/>
    <w:rsid w:val="005F562A"/>
    <w:rsid w:val="005F5849"/>
    <w:rsid w:val="005F5899"/>
    <w:rsid w:val="005F5928"/>
    <w:rsid w:val="005F5985"/>
    <w:rsid w:val="005F5999"/>
    <w:rsid w:val="005F59AE"/>
    <w:rsid w:val="005F5EAC"/>
    <w:rsid w:val="005F64D8"/>
    <w:rsid w:val="005F6516"/>
    <w:rsid w:val="005F6518"/>
    <w:rsid w:val="005F6863"/>
    <w:rsid w:val="005F686A"/>
    <w:rsid w:val="005F6895"/>
    <w:rsid w:val="005F6BF4"/>
    <w:rsid w:val="005F725F"/>
    <w:rsid w:val="005F73E8"/>
    <w:rsid w:val="005F75E5"/>
    <w:rsid w:val="005F773D"/>
    <w:rsid w:val="005F7957"/>
    <w:rsid w:val="005F7D73"/>
    <w:rsid w:val="005F7EEA"/>
    <w:rsid w:val="00600023"/>
    <w:rsid w:val="00600024"/>
    <w:rsid w:val="0060020C"/>
    <w:rsid w:val="00600BE5"/>
    <w:rsid w:val="00600BEE"/>
    <w:rsid w:val="00600C82"/>
    <w:rsid w:val="00600D32"/>
    <w:rsid w:val="0060140D"/>
    <w:rsid w:val="006014D5"/>
    <w:rsid w:val="0060164F"/>
    <w:rsid w:val="006017C0"/>
    <w:rsid w:val="00601AAF"/>
    <w:rsid w:val="00601BEC"/>
    <w:rsid w:val="00602104"/>
    <w:rsid w:val="00602337"/>
    <w:rsid w:val="00602942"/>
    <w:rsid w:val="00602CFA"/>
    <w:rsid w:val="00602F39"/>
    <w:rsid w:val="00602F74"/>
    <w:rsid w:val="006030AF"/>
    <w:rsid w:val="006032F0"/>
    <w:rsid w:val="00603390"/>
    <w:rsid w:val="0060392A"/>
    <w:rsid w:val="00603A3B"/>
    <w:rsid w:val="00603B33"/>
    <w:rsid w:val="0060413D"/>
    <w:rsid w:val="0060414F"/>
    <w:rsid w:val="00604194"/>
    <w:rsid w:val="0060419B"/>
    <w:rsid w:val="006042FD"/>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7A0"/>
    <w:rsid w:val="00606B4D"/>
    <w:rsid w:val="006070A1"/>
    <w:rsid w:val="0060721C"/>
    <w:rsid w:val="00607373"/>
    <w:rsid w:val="0060739E"/>
    <w:rsid w:val="006076FC"/>
    <w:rsid w:val="006078B5"/>
    <w:rsid w:val="00607901"/>
    <w:rsid w:val="00607C0E"/>
    <w:rsid w:val="00607C73"/>
    <w:rsid w:val="00607E46"/>
    <w:rsid w:val="00607F53"/>
    <w:rsid w:val="006103AB"/>
    <w:rsid w:val="0061049B"/>
    <w:rsid w:val="006106E8"/>
    <w:rsid w:val="00610B8D"/>
    <w:rsid w:val="00610C98"/>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9DD"/>
    <w:rsid w:val="00612A67"/>
    <w:rsid w:val="00612B41"/>
    <w:rsid w:val="00612B9A"/>
    <w:rsid w:val="00612D0F"/>
    <w:rsid w:val="00612D27"/>
    <w:rsid w:val="00612DFE"/>
    <w:rsid w:val="0061303F"/>
    <w:rsid w:val="00613620"/>
    <w:rsid w:val="006138CD"/>
    <w:rsid w:val="00613FA7"/>
    <w:rsid w:val="00613FE3"/>
    <w:rsid w:val="00614218"/>
    <w:rsid w:val="006148C8"/>
    <w:rsid w:val="0061499E"/>
    <w:rsid w:val="00614A6B"/>
    <w:rsid w:val="00614C09"/>
    <w:rsid w:val="006151B2"/>
    <w:rsid w:val="0061577E"/>
    <w:rsid w:val="00615951"/>
    <w:rsid w:val="00615C99"/>
    <w:rsid w:val="00615D79"/>
    <w:rsid w:val="00615E6A"/>
    <w:rsid w:val="006160CB"/>
    <w:rsid w:val="00616211"/>
    <w:rsid w:val="0061621D"/>
    <w:rsid w:val="0061679E"/>
    <w:rsid w:val="00616891"/>
    <w:rsid w:val="0061692A"/>
    <w:rsid w:val="00616B05"/>
    <w:rsid w:val="00617250"/>
    <w:rsid w:val="006173E9"/>
    <w:rsid w:val="0061794B"/>
    <w:rsid w:val="00617A90"/>
    <w:rsid w:val="00617B3B"/>
    <w:rsid w:val="00617BE7"/>
    <w:rsid w:val="00617D35"/>
    <w:rsid w:val="006200C0"/>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20BE"/>
    <w:rsid w:val="00622433"/>
    <w:rsid w:val="00622452"/>
    <w:rsid w:val="006226FF"/>
    <w:rsid w:val="00622DDB"/>
    <w:rsid w:val="00623045"/>
    <w:rsid w:val="00623428"/>
    <w:rsid w:val="0062372F"/>
    <w:rsid w:val="00623944"/>
    <w:rsid w:val="00623994"/>
    <w:rsid w:val="00623C5A"/>
    <w:rsid w:val="00624131"/>
    <w:rsid w:val="0062473B"/>
    <w:rsid w:val="006247B3"/>
    <w:rsid w:val="00624976"/>
    <w:rsid w:val="00624A13"/>
    <w:rsid w:val="00624ACE"/>
    <w:rsid w:val="00624E85"/>
    <w:rsid w:val="006253E1"/>
    <w:rsid w:val="0062563A"/>
    <w:rsid w:val="00625849"/>
    <w:rsid w:val="00625AFD"/>
    <w:rsid w:val="00626025"/>
    <w:rsid w:val="00626303"/>
    <w:rsid w:val="006263DC"/>
    <w:rsid w:val="006266E3"/>
    <w:rsid w:val="00626E01"/>
    <w:rsid w:val="00626E98"/>
    <w:rsid w:val="0062713E"/>
    <w:rsid w:val="00627454"/>
    <w:rsid w:val="0062761A"/>
    <w:rsid w:val="00627654"/>
    <w:rsid w:val="0062765D"/>
    <w:rsid w:val="00627D40"/>
    <w:rsid w:val="00627D47"/>
    <w:rsid w:val="00627E42"/>
    <w:rsid w:val="006301F0"/>
    <w:rsid w:val="006303D6"/>
    <w:rsid w:val="00630A92"/>
    <w:rsid w:val="00630DAB"/>
    <w:rsid w:val="00630EB2"/>
    <w:rsid w:val="00631035"/>
    <w:rsid w:val="00631769"/>
    <w:rsid w:val="006318A4"/>
    <w:rsid w:val="00631948"/>
    <w:rsid w:val="00631C01"/>
    <w:rsid w:val="00631C10"/>
    <w:rsid w:val="00631CE7"/>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2F8"/>
    <w:rsid w:val="006335BB"/>
    <w:rsid w:val="0063373B"/>
    <w:rsid w:val="006339E4"/>
    <w:rsid w:val="006342C4"/>
    <w:rsid w:val="00634310"/>
    <w:rsid w:val="00634546"/>
    <w:rsid w:val="0063457C"/>
    <w:rsid w:val="006347A4"/>
    <w:rsid w:val="00634DF7"/>
    <w:rsid w:val="00634E28"/>
    <w:rsid w:val="00635288"/>
    <w:rsid w:val="00635BE2"/>
    <w:rsid w:val="00635C13"/>
    <w:rsid w:val="00635CA6"/>
    <w:rsid w:val="00635D01"/>
    <w:rsid w:val="0063694F"/>
    <w:rsid w:val="00636973"/>
    <w:rsid w:val="006369EE"/>
    <w:rsid w:val="00636ACA"/>
    <w:rsid w:val="00636B2C"/>
    <w:rsid w:val="00636BEC"/>
    <w:rsid w:val="00636D85"/>
    <w:rsid w:val="00636DFC"/>
    <w:rsid w:val="00636FE2"/>
    <w:rsid w:val="0063706B"/>
    <w:rsid w:val="006370A2"/>
    <w:rsid w:val="006371D2"/>
    <w:rsid w:val="0063723D"/>
    <w:rsid w:val="00637410"/>
    <w:rsid w:val="006374EA"/>
    <w:rsid w:val="0063768D"/>
    <w:rsid w:val="00637730"/>
    <w:rsid w:val="0063792F"/>
    <w:rsid w:val="00637A7D"/>
    <w:rsid w:val="00637B91"/>
    <w:rsid w:val="00637BA6"/>
    <w:rsid w:val="00637C41"/>
    <w:rsid w:val="00637C46"/>
    <w:rsid w:val="00637C92"/>
    <w:rsid w:val="00640AE2"/>
    <w:rsid w:val="00640BA6"/>
    <w:rsid w:val="00640D91"/>
    <w:rsid w:val="00641A17"/>
    <w:rsid w:val="00641A2F"/>
    <w:rsid w:val="00641B15"/>
    <w:rsid w:val="00641B61"/>
    <w:rsid w:val="00641E05"/>
    <w:rsid w:val="00642335"/>
    <w:rsid w:val="006423A2"/>
    <w:rsid w:val="00642530"/>
    <w:rsid w:val="00642656"/>
    <w:rsid w:val="00642746"/>
    <w:rsid w:val="00642793"/>
    <w:rsid w:val="00642834"/>
    <w:rsid w:val="00642BBC"/>
    <w:rsid w:val="00642E91"/>
    <w:rsid w:val="00642ECA"/>
    <w:rsid w:val="0064307D"/>
    <w:rsid w:val="00643205"/>
    <w:rsid w:val="00643346"/>
    <w:rsid w:val="006433A5"/>
    <w:rsid w:val="00643444"/>
    <w:rsid w:val="0064350A"/>
    <w:rsid w:val="00643564"/>
    <w:rsid w:val="00643C2D"/>
    <w:rsid w:val="00643FC9"/>
    <w:rsid w:val="00644703"/>
    <w:rsid w:val="006448FB"/>
    <w:rsid w:val="00644C7A"/>
    <w:rsid w:val="00644C7E"/>
    <w:rsid w:val="00644D13"/>
    <w:rsid w:val="0064510F"/>
    <w:rsid w:val="00645577"/>
    <w:rsid w:val="0064575D"/>
    <w:rsid w:val="00645777"/>
    <w:rsid w:val="00645860"/>
    <w:rsid w:val="00645AAB"/>
    <w:rsid w:val="00645DD7"/>
    <w:rsid w:val="00645E7E"/>
    <w:rsid w:val="00645F15"/>
    <w:rsid w:val="0064603D"/>
    <w:rsid w:val="006460C2"/>
    <w:rsid w:val="00646147"/>
    <w:rsid w:val="00646157"/>
    <w:rsid w:val="00646644"/>
    <w:rsid w:val="00646683"/>
    <w:rsid w:val="006469AD"/>
    <w:rsid w:val="00646BA8"/>
    <w:rsid w:val="00646FB7"/>
    <w:rsid w:val="00646FE9"/>
    <w:rsid w:val="00647100"/>
    <w:rsid w:val="00647182"/>
    <w:rsid w:val="00647678"/>
    <w:rsid w:val="006477C9"/>
    <w:rsid w:val="00647A02"/>
    <w:rsid w:val="00647D58"/>
    <w:rsid w:val="00647DBA"/>
    <w:rsid w:val="00647ED5"/>
    <w:rsid w:val="006508AF"/>
    <w:rsid w:val="006509F9"/>
    <w:rsid w:val="00650AEF"/>
    <w:rsid w:val="00650B4D"/>
    <w:rsid w:val="00650D31"/>
    <w:rsid w:val="00650D40"/>
    <w:rsid w:val="00650D53"/>
    <w:rsid w:val="00650E03"/>
    <w:rsid w:val="006510E1"/>
    <w:rsid w:val="00651574"/>
    <w:rsid w:val="00651822"/>
    <w:rsid w:val="0065182A"/>
    <w:rsid w:val="00651A6E"/>
    <w:rsid w:val="00651A94"/>
    <w:rsid w:val="00651AC1"/>
    <w:rsid w:val="00651C73"/>
    <w:rsid w:val="00651CDA"/>
    <w:rsid w:val="00651DD3"/>
    <w:rsid w:val="00651FCC"/>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41B7"/>
    <w:rsid w:val="00654B4B"/>
    <w:rsid w:val="00654BE3"/>
    <w:rsid w:val="00654BEA"/>
    <w:rsid w:val="00654D3B"/>
    <w:rsid w:val="0065532E"/>
    <w:rsid w:val="006557A0"/>
    <w:rsid w:val="00655C75"/>
    <w:rsid w:val="00655C9C"/>
    <w:rsid w:val="00655D28"/>
    <w:rsid w:val="00655D8C"/>
    <w:rsid w:val="00655EA3"/>
    <w:rsid w:val="006560DD"/>
    <w:rsid w:val="00656302"/>
    <w:rsid w:val="00656329"/>
    <w:rsid w:val="00656956"/>
    <w:rsid w:val="006569A5"/>
    <w:rsid w:val="00656CA6"/>
    <w:rsid w:val="00656CD2"/>
    <w:rsid w:val="00656E8C"/>
    <w:rsid w:val="00657249"/>
    <w:rsid w:val="0065728F"/>
    <w:rsid w:val="006574DC"/>
    <w:rsid w:val="006575DF"/>
    <w:rsid w:val="0065763F"/>
    <w:rsid w:val="006576E3"/>
    <w:rsid w:val="0065776A"/>
    <w:rsid w:val="00660460"/>
    <w:rsid w:val="00660485"/>
    <w:rsid w:val="00660835"/>
    <w:rsid w:val="0066085F"/>
    <w:rsid w:val="006609BE"/>
    <w:rsid w:val="00660F7E"/>
    <w:rsid w:val="00661100"/>
    <w:rsid w:val="006612AD"/>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3D7"/>
    <w:rsid w:val="006634FD"/>
    <w:rsid w:val="006637DE"/>
    <w:rsid w:val="006638B6"/>
    <w:rsid w:val="00663CB2"/>
    <w:rsid w:val="00663CEB"/>
    <w:rsid w:val="00663E01"/>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825"/>
    <w:rsid w:val="006658DD"/>
    <w:rsid w:val="0066599B"/>
    <w:rsid w:val="00665D39"/>
    <w:rsid w:val="00666172"/>
    <w:rsid w:val="006662AA"/>
    <w:rsid w:val="0066667D"/>
    <w:rsid w:val="0066671D"/>
    <w:rsid w:val="006667B5"/>
    <w:rsid w:val="00666AD1"/>
    <w:rsid w:val="00666B1C"/>
    <w:rsid w:val="00666B36"/>
    <w:rsid w:val="00666D2C"/>
    <w:rsid w:val="00666F07"/>
    <w:rsid w:val="0066742A"/>
    <w:rsid w:val="00667955"/>
    <w:rsid w:val="00667A58"/>
    <w:rsid w:val="00667D24"/>
    <w:rsid w:val="00670431"/>
    <w:rsid w:val="006705D8"/>
    <w:rsid w:val="00670D3B"/>
    <w:rsid w:val="00670EEA"/>
    <w:rsid w:val="00670F24"/>
    <w:rsid w:val="00670F3F"/>
    <w:rsid w:val="00670FB2"/>
    <w:rsid w:val="0067106B"/>
    <w:rsid w:val="0067126F"/>
    <w:rsid w:val="00671459"/>
    <w:rsid w:val="00671637"/>
    <w:rsid w:val="006719D9"/>
    <w:rsid w:val="00671F49"/>
    <w:rsid w:val="00671FDD"/>
    <w:rsid w:val="0067206B"/>
    <w:rsid w:val="0067257E"/>
    <w:rsid w:val="00672606"/>
    <w:rsid w:val="0067282F"/>
    <w:rsid w:val="00672A46"/>
    <w:rsid w:val="00672A8C"/>
    <w:rsid w:val="00672BFA"/>
    <w:rsid w:val="00672CCD"/>
    <w:rsid w:val="00672D2C"/>
    <w:rsid w:val="00672D39"/>
    <w:rsid w:val="006731C5"/>
    <w:rsid w:val="006733AD"/>
    <w:rsid w:val="0067395B"/>
    <w:rsid w:val="006739AA"/>
    <w:rsid w:val="00673A23"/>
    <w:rsid w:val="00673B93"/>
    <w:rsid w:val="00673BA7"/>
    <w:rsid w:val="00673E56"/>
    <w:rsid w:val="00673F93"/>
    <w:rsid w:val="00674060"/>
    <w:rsid w:val="00674529"/>
    <w:rsid w:val="00674A12"/>
    <w:rsid w:val="00674C09"/>
    <w:rsid w:val="00674D65"/>
    <w:rsid w:val="00674E92"/>
    <w:rsid w:val="00674F13"/>
    <w:rsid w:val="00675035"/>
    <w:rsid w:val="0067546F"/>
    <w:rsid w:val="00675476"/>
    <w:rsid w:val="006755C8"/>
    <w:rsid w:val="006758BA"/>
    <w:rsid w:val="00675CA0"/>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189"/>
    <w:rsid w:val="00681310"/>
    <w:rsid w:val="00681457"/>
    <w:rsid w:val="00681529"/>
    <w:rsid w:val="00681A1F"/>
    <w:rsid w:val="00681AAE"/>
    <w:rsid w:val="00681F6A"/>
    <w:rsid w:val="0068208D"/>
    <w:rsid w:val="006820BA"/>
    <w:rsid w:val="00682138"/>
    <w:rsid w:val="00682244"/>
    <w:rsid w:val="0068228F"/>
    <w:rsid w:val="006826DF"/>
    <w:rsid w:val="006829F1"/>
    <w:rsid w:val="006829F7"/>
    <w:rsid w:val="00682B1B"/>
    <w:rsid w:val="00682C29"/>
    <w:rsid w:val="00682C4F"/>
    <w:rsid w:val="00682CC3"/>
    <w:rsid w:val="00682D4C"/>
    <w:rsid w:val="00682D55"/>
    <w:rsid w:val="00682DD8"/>
    <w:rsid w:val="00682E0C"/>
    <w:rsid w:val="00682FEE"/>
    <w:rsid w:val="00683287"/>
    <w:rsid w:val="00683523"/>
    <w:rsid w:val="00683545"/>
    <w:rsid w:val="00683647"/>
    <w:rsid w:val="0068386C"/>
    <w:rsid w:val="00683D8D"/>
    <w:rsid w:val="006840D1"/>
    <w:rsid w:val="006844BB"/>
    <w:rsid w:val="00684657"/>
    <w:rsid w:val="00684851"/>
    <w:rsid w:val="006848D6"/>
    <w:rsid w:val="00684911"/>
    <w:rsid w:val="00684BC1"/>
    <w:rsid w:val="00684BFD"/>
    <w:rsid w:val="00684FA6"/>
    <w:rsid w:val="006850F8"/>
    <w:rsid w:val="00685183"/>
    <w:rsid w:val="006854B7"/>
    <w:rsid w:val="00685962"/>
    <w:rsid w:val="00685A4C"/>
    <w:rsid w:val="006861CB"/>
    <w:rsid w:val="006862EC"/>
    <w:rsid w:val="00686357"/>
    <w:rsid w:val="00686576"/>
    <w:rsid w:val="006865C2"/>
    <w:rsid w:val="0068683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B5F"/>
    <w:rsid w:val="00693C65"/>
    <w:rsid w:val="00693C99"/>
    <w:rsid w:val="006943A7"/>
    <w:rsid w:val="00694432"/>
    <w:rsid w:val="006947DB"/>
    <w:rsid w:val="00694A15"/>
    <w:rsid w:val="00694E89"/>
    <w:rsid w:val="00695063"/>
    <w:rsid w:val="00695151"/>
    <w:rsid w:val="00695193"/>
    <w:rsid w:val="0069537D"/>
    <w:rsid w:val="0069552A"/>
    <w:rsid w:val="006959FA"/>
    <w:rsid w:val="00695DD6"/>
    <w:rsid w:val="006960A5"/>
    <w:rsid w:val="006963F0"/>
    <w:rsid w:val="00696553"/>
    <w:rsid w:val="0069664B"/>
    <w:rsid w:val="00696830"/>
    <w:rsid w:val="00696A08"/>
    <w:rsid w:val="00696B4E"/>
    <w:rsid w:val="00696B98"/>
    <w:rsid w:val="00696CF7"/>
    <w:rsid w:val="00696E72"/>
    <w:rsid w:val="00696F9B"/>
    <w:rsid w:val="00696FFD"/>
    <w:rsid w:val="0069710C"/>
    <w:rsid w:val="00697200"/>
    <w:rsid w:val="00697233"/>
    <w:rsid w:val="00697253"/>
    <w:rsid w:val="00697348"/>
    <w:rsid w:val="00697503"/>
    <w:rsid w:val="0069799E"/>
    <w:rsid w:val="00697E1B"/>
    <w:rsid w:val="006A0545"/>
    <w:rsid w:val="006A0614"/>
    <w:rsid w:val="006A0709"/>
    <w:rsid w:val="006A073E"/>
    <w:rsid w:val="006A0803"/>
    <w:rsid w:val="006A0844"/>
    <w:rsid w:val="006A0CCF"/>
    <w:rsid w:val="006A0D14"/>
    <w:rsid w:val="006A0EC1"/>
    <w:rsid w:val="006A0ED6"/>
    <w:rsid w:val="006A0EE6"/>
    <w:rsid w:val="006A0FB4"/>
    <w:rsid w:val="006A1126"/>
    <w:rsid w:val="006A1204"/>
    <w:rsid w:val="006A1732"/>
    <w:rsid w:val="006A1810"/>
    <w:rsid w:val="006A1A94"/>
    <w:rsid w:val="006A1C8D"/>
    <w:rsid w:val="006A2295"/>
    <w:rsid w:val="006A25A7"/>
    <w:rsid w:val="006A260A"/>
    <w:rsid w:val="006A2B9E"/>
    <w:rsid w:val="006A2C53"/>
    <w:rsid w:val="006A2C65"/>
    <w:rsid w:val="006A3354"/>
    <w:rsid w:val="006A3438"/>
    <w:rsid w:val="006A35BD"/>
    <w:rsid w:val="006A3A0C"/>
    <w:rsid w:val="006A3F3A"/>
    <w:rsid w:val="006A3FAF"/>
    <w:rsid w:val="006A418E"/>
    <w:rsid w:val="006A43B5"/>
    <w:rsid w:val="006A4509"/>
    <w:rsid w:val="006A45B0"/>
    <w:rsid w:val="006A4638"/>
    <w:rsid w:val="006A475C"/>
    <w:rsid w:val="006A49E4"/>
    <w:rsid w:val="006A4DFF"/>
    <w:rsid w:val="006A4F75"/>
    <w:rsid w:val="006A556B"/>
    <w:rsid w:val="006A58C6"/>
    <w:rsid w:val="006A59B7"/>
    <w:rsid w:val="006A5AEF"/>
    <w:rsid w:val="006A5B6F"/>
    <w:rsid w:val="006A5BBA"/>
    <w:rsid w:val="006A5EBE"/>
    <w:rsid w:val="006A6046"/>
    <w:rsid w:val="006A61D3"/>
    <w:rsid w:val="006A6610"/>
    <w:rsid w:val="006A6A1C"/>
    <w:rsid w:val="006A6A63"/>
    <w:rsid w:val="006A6CAA"/>
    <w:rsid w:val="006A6DFD"/>
    <w:rsid w:val="006A6E22"/>
    <w:rsid w:val="006A6FDB"/>
    <w:rsid w:val="006A71D1"/>
    <w:rsid w:val="006A736D"/>
    <w:rsid w:val="006A777B"/>
    <w:rsid w:val="006A7B98"/>
    <w:rsid w:val="006A7BB4"/>
    <w:rsid w:val="006A7D11"/>
    <w:rsid w:val="006A7F1D"/>
    <w:rsid w:val="006B014B"/>
    <w:rsid w:val="006B0166"/>
    <w:rsid w:val="006B020C"/>
    <w:rsid w:val="006B025C"/>
    <w:rsid w:val="006B02B1"/>
    <w:rsid w:val="006B0610"/>
    <w:rsid w:val="006B076A"/>
    <w:rsid w:val="006B0BB1"/>
    <w:rsid w:val="006B0CAB"/>
    <w:rsid w:val="006B1D09"/>
    <w:rsid w:val="006B1DB3"/>
    <w:rsid w:val="006B2490"/>
    <w:rsid w:val="006B281D"/>
    <w:rsid w:val="006B293E"/>
    <w:rsid w:val="006B29F8"/>
    <w:rsid w:val="006B2A0C"/>
    <w:rsid w:val="006B2D81"/>
    <w:rsid w:val="006B2E5F"/>
    <w:rsid w:val="006B2EFE"/>
    <w:rsid w:val="006B2FE6"/>
    <w:rsid w:val="006B3139"/>
    <w:rsid w:val="006B3270"/>
    <w:rsid w:val="006B32E6"/>
    <w:rsid w:val="006B3566"/>
    <w:rsid w:val="006B3662"/>
    <w:rsid w:val="006B38C1"/>
    <w:rsid w:val="006B3C72"/>
    <w:rsid w:val="006B3D61"/>
    <w:rsid w:val="006B3E41"/>
    <w:rsid w:val="006B3F6F"/>
    <w:rsid w:val="006B4039"/>
    <w:rsid w:val="006B40AF"/>
    <w:rsid w:val="006B40D6"/>
    <w:rsid w:val="006B422D"/>
    <w:rsid w:val="006B444F"/>
    <w:rsid w:val="006B4642"/>
    <w:rsid w:val="006B48E6"/>
    <w:rsid w:val="006B4B06"/>
    <w:rsid w:val="006B4C5D"/>
    <w:rsid w:val="006B51A7"/>
    <w:rsid w:val="006B543D"/>
    <w:rsid w:val="006B54D0"/>
    <w:rsid w:val="006B5577"/>
    <w:rsid w:val="006B55A7"/>
    <w:rsid w:val="006B57B3"/>
    <w:rsid w:val="006B5B5A"/>
    <w:rsid w:val="006B62A0"/>
    <w:rsid w:val="006B641E"/>
    <w:rsid w:val="006B6627"/>
    <w:rsid w:val="006B68DD"/>
    <w:rsid w:val="006B68EB"/>
    <w:rsid w:val="006B6992"/>
    <w:rsid w:val="006B6AB6"/>
    <w:rsid w:val="006B6CD8"/>
    <w:rsid w:val="006B6D3A"/>
    <w:rsid w:val="006B6D9E"/>
    <w:rsid w:val="006B7082"/>
    <w:rsid w:val="006B76C4"/>
    <w:rsid w:val="006B78EA"/>
    <w:rsid w:val="006B7AC0"/>
    <w:rsid w:val="006B7C55"/>
    <w:rsid w:val="006B7D70"/>
    <w:rsid w:val="006C005C"/>
    <w:rsid w:val="006C00F1"/>
    <w:rsid w:val="006C01F2"/>
    <w:rsid w:val="006C0246"/>
    <w:rsid w:val="006C0248"/>
    <w:rsid w:val="006C0487"/>
    <w:rsid w:val="006C0493"/>
    <w:rsid w:val="006C097D"/>
    <w:rsid w:val="006C09DA"/>
    <w:rsid w:val="006C0A3C"/>
    <w:rsid w:val="006C0D39"/>
    <w:rsid w:val="006C0D89"/>
    <w:rsid w:val="006C0E66"/>
    <w:rsid w:val="006C0EE2"/>
    <w:rsid w:val="006C1143"/>
    <w:rsid w:val="006C118D"/>
    <w:rsid w:val="006C11A2"/>
    <w:rsid w:val="006C148D"/>
    <w:rsid w:val="006C15F0"/>
    <w:rsid w:val="006C1B12"/>
    <w:rsid w:val="006C1C6D"/>
    <w:rsid w:val="006C1D69"/>
    <w:rsid w:val="006C21EB"/>
    <w:rsid w:val="006C2509"/>
    <w:rsid w:val="006C262E"/>
    <w:rsid w:val="006C285F"/>
    <w:rsid w:val="006C3310"/>
    <w:rsid w:val="006C3323"/>
    <w:rsid w:val="006C3508"/>
    <w:rsid w:val="006C380C"/>
    <w:rsid w:val="006C3991"/>
    <w:rsid w:val="006C3AE9"/>
    <w:rsid w:val="006C417E"/>
    <w:rsid w:val="006C4222"/>
    <w:rsid w:val="006C4D9E"/>
    <w:rsid w:val="006C4F94"/>
    <w:rsid w:val="006C509B"/>
    <w:rsid w:val="006C51EC"/>
    <w:rsid w:val="006C5583"/>
    <w:rsid w:val="006C5A6B"/>
    <w:rsid w:val="006C5F2B"/>
    <w:rsid w:val="006C64AB"/>
    <w:rsid w:val="006C6677"/>
    <w:rsid w:val="006C68B4"/>
    <w:rsid w:val="006C6975"/>
    <w:rsid w:val="006C69CA"/>
    <w:rsid w:val="006C6B3D"/>
    <w:rsid w:val="006C6DB0"/>
    <w:rsid w:val="006C6F71"/>
    <w:rsid w:val="006C6F97"/>
    <w:rsid w:val="006C76AE"/>
    <w:rsid w:val="006C76E3"/>
    <w:rsid w:val="006C7852"/>
    <w:rsid w:val="006C7A91"/>
    <w:rsid w:val="006C7BBE"/>
    <w:rsid w:val="006C7BE7"/>
    <w:rsid w:val="006D0D28"/>
    <w:rsid w:val="006D0DB4"/>
    <w:rsid w:val="006D11BE"/>
    <w:rsid w:val="006D1359"/>
    <w:rsid w:val="006D1368"/>
    <w:rsid w:val="006D1AD5"/>
    <w:rsid w:val="006D1C24"/>
    <w:rsid w:val="006D1DF5"/>
    <w:rsid w:val="006D2010"/>
    <w:rsid w:val="006D20F5"/>
    <w:rsid w:val="006D2171"/>
    <w:rsid w:val="006D2225"/>
    <w:rsid w:val="006D26DE"/>
    <w:rsid w:val="006D26E1"/>
    <w:rsid w:val="006D2B30"/>
    <w:rsid w:val="006D2C48"/>
    <w:rsid w:val="006D2D4D"/>
    <w:rsid w:val="006D2EE2"/>
    <w:rsid w:val="006D30EC"/>
    <w:rsid w:val="006D3317"/>
    <w:rsid w:val="006D341F"/>
    <w:rsid w:val="006D34A6"/>
    <w:rsid w:val="006D355F"/>
    <w:rsid w:val="006D39DD"/>
    <w:rsid w:val="006D39EC"/>
    <w:rsid w:val="006D3C9B"/>
    <w:rsid w:val="006D40AC"/>
    <w:rsid w:val="006D412B"/>
    <w:rsid w:val="006D41BD"/>
    <w:rsid w:val="006D4290"/>
    <w:rsid w:val="006D4494"/>
    <w:rsid w:val="006D4583"/>
    <w:rsid w:val="006D47E5"/>
    <w:rsid w:val="006D487C"/>
    <w:rsid w:val="006D4B59"/>
    <w:rsid w:val="006D4BDF"/>
    <w:rsid w:val="006D4CE3"/>
    <w:rsid w:val="006D4D02"/>
    <w:rsid w:val="006D4DD7"/>
    <w:rsid w:val="006D513A"/>
    <w:rsid w:val="006D5223"/>
    <w:rsid w:val="006D5360"/>
    <w:rsid w:val="006D536F"/>
    <w:rsid w:val="006D5393"/>
    <w:rsid w:val="006D53DE"/>
    <w:rsid w:val="006D54FA"/>
    <w:rsid w:val="006D577C"/>
    <w:rsid w:val="006D5B54"/>
    <w:rsid w:val="006D5D32"/>
    <w:rsid w:val="006D5DFB"/>
    <w:rsid w:val="006D634E"/>
    <w:rsid w:val="006D657F"/>
    <w:rsid w:val="006D65CC"/>
    <w:rsid w:val="006D66F6"/>
    <w:rsid w:val="006D67C2"/>
    <w:rsid w:val="006D69D6"/>
    <w:rsid w:val="006D6BE0"/>
    <w:rsid w:val="006D6D88"/>
    <w:rsid w:val="006D6DEB"/>
    <w:rsid w:val="006D6FB6"/>
    <w:rsid w:val="006D723B"/>
    <w:rsid w:val="006D72D8"/>
    <w:rsid w:val="006D732F"/>
    <w:rsid w:val="006D746A"/>
    <w:rsid w:val="006D7567"/>
    <w:rsid w:val="006D7694"/>
    <w:rsid w:val="006D7954"/>
    <w:rsid w:val="006D79F5"/>
    <w:rsid w:val="006D7A44"/>
    <w:rsid w:val="006D7E7C"/>
    <w:rsid w:val="006E01B6"/>
    <w:rsid w:val="006E0468"/>
    <w:rsid w:val="006E05EA"/>
    <w:rsid w:val="006E06D1"/>
    <w:rsid w:val="006E0C8C"/>
    <w:rsid w:val="006E1332"/>
    <w:rsid w:val="006E1341"/>
    <w:rsid w:val="006E15EA"/>
    <w:rsid w:val="006E16B0"/>
    <w:rsid w:val="006E1D32"/>
    <w:rsid w:val="006E22C0"/>
    <w:rsid w:val="006E26BA"/>
    <w:rsid w:val="006E2902"/>
    <w:rsid w:val="006E2988"/>
    <w:rsid w:val="006E2A32"/>
    <w:rsid w:val="006E2C1C"/>
    <w:rsid w:val="006E2FFE"/>
    <w:rsid w:val="006E3128"/>
    <w:rsid w:val="006E367A"/>
    <w:rsid w:val="006E36C4"/>
    <w:rsid w:val="006E37EE"/>
    <w:rsid w:val="006E3E70"/>
    <w:rsid w:val="006E4007"/>
    <w:rsid w:val="006E4320"/>
    <w:rsid w:val="006E44C1"/>
    <w:rsid w:val="006E4886"/>
    <w:rsid w:val="006E4ABF"/>
    <w:rsid w:val="006E4CBD"/>
    <w:rsid w:val="006E4D06"/>
    <w:rsid w:val="006E4DF9"/>
    <w:rsid w:val="006E50D2"/>
    <w:rsid w:val="006E55B7"/>
    <w:rsid w:val="006E569C"/>
    <w:rsid w:val="006E581E"/>
    <w:rsid w:val="006E5856"/>
    <w:rsid w:val="006E5935"/>
    <w:rsid w:val="006E5943"/>
    <w:rsid w:val="006E5A3E"/>
    <w:rsid w:val="006E5ADD"/>
    <w:rsid w:val="006E5C81"/>
    <w:rsid w:val="006E5D8D"/>
    <w:rsid w:val="006E5E0B"/>
    <w:rsid w:val="006E5E69"/>
    <w:rsid w:val="006E6256"/>
    <w:rsid w:val="006E62D1"/>
    <w:rsid w:val="006E65AD"/>
    <w:rsid w:val="006E67B1"/>
    <w:rsid w:val="006E72E3"/>
    <w:rsid w:val="006E7551"/>
    <w:rsid w:val="006E787F"/>
    <w:rsid w:val="006E7B16"/>
    <w:rsid w:val="006E7BFB"/>
    <w:rsid w:val="006E7C17"/>
    <w:rsid w:val="006F0055"/>
    <w:rsid w:val="006F00FF"/>
    <w:rsid w:val="006F0107"/>
    <w:rsid w:val="006F01CE"/>
    <w:rsid w:val="006F0335"/>
    <w:rsid w:val="006F048B"/>
    <w:rsid w:val="006F07F2"/>
    <w:rsid w:val="006F0CFD"/>
    <w:rsid w:val="006F0E84"/>
    <w:rsid w:val="006F0FEA"/>
    <w:rsid w:val="006F12C6"/>
    <w:rsid w:val="006F1720"/>
    <w:rsid w:val="006F1E49"/>
    <w:rsid w:val="006F1E98"/>
    <w:rsid w:val="006F1EA6"/>
    <w:rsid w:val="006F22FC"/>
    <w:rsid w:val="006F2608"/>
    <w:rsid w:val="006F2758"/>
    <w:rsid w:val="006F2984"/>
    <w:rsid w:val="006F2C10"/>
    <w:rsid w:val="006F2CE9"/>
    <w:rsid w:val="006F2E45"/>
    <w:rsid w:val="006F3316"/>
    <w:rsid w:val="006F3414"/>
    <w:rsid w:val="006F35BE"/>
    <w:rsid w:val="006F35E4"/>
    <w:rsid w:val="006F39DD"/>
    <w:rsid w:val="006F3A95"/>
    <w:rsid w:val="006F3C97"/>
    <w:rsid w:val="006F3DEE"/>
    <w:rsid w:val="006F4190"/>
    <w:rsid w:val="006F4218"/>
    <w:rsid w:val="006F439E"/>
    <w:rsid w:val="006F450F"/>
    <w:rsid w:val="006F467F"/>
    <w:rsid w:val="006F4B0B"/>
    <w:rsid w:val="006F4B90"/>
    <w:rsid w:val="006F4ED8"/>
    <w:rsid w:val="006F52E2"/>
    <w:rsid w:val="006F53EE"/>
    <w:rsid w:val="006F549E"/>
    <w:rsid w:val="006F54B9"/>
    <w:rsid w:val="006F56E5"/>
    <w:rsid w:val="006F5802"/>
    <w:rsid w:val="006F5867"/>
    <w:rsid w:val="006F58E5"/>
    <w:rsid w:val="006F5BEB"/>
    <w:rsid w:val="006F5E29"/>
    <w:rsid w:val="006F6180"/>
    <w:rsid w:val="006F61A8"/>
    <w:rsid w:val="006F61C1"/>
    <w:rsid w:val="006F6337"/>
    <w:rsid w:val="006F67D2"/>
    <w:rsid w:val="006F6AF0"/>
    <w:rsid w:val="006F6BBC"/>
    <w:rsid w:val="006F6D41"/>
    <w:rsid w:val="006F6E81"/>
    <w:rsid w:val="006F72ED"/>
    <w:rsid w:val="006F788E"/>
    <w:rsid w:val="006F78A3"/>
    <w:rsid w:val="006F78C4"/>
    <w:rsid w:val="006F7EFF"/>
    <w:rsid w:val="006F7F22"/>
    <w:rsid w:val="007001A6"/>
    <w:rsid w:val="0070054F"/>
    <w:rsid w:val="007008D5"/>
    <w:rsid w:val="00700B5D"/>
    <w:rsid w:val="00700CCD"/>
    <w:rsid w:val="00701092"/>
    <w:rsid w:val="00701591"/>
    <w:rsid w:val="00701B4D"/>
    <w:rsid w:val="007020EF"/>
    <w:rsid w:val="007024A5"/>
    <w:rsid w:val="007024DB"/>
    <w:rsid w:val="007025B9"/>
    <w:rsid w:val="00702823"/>
    <w:rsid w:val="00702A96"/>
    <w:rsid w:val="00702F06"/>
    <w:rsid w:val="00703103"/>
    <w:rsid w:val="00703428"/>
    <w:rsid w:val="0070342E"/>
    <w:rsid w:val="0070383F"/>
    <w:rsid w:val="00703A4A"/>
    <w:rsid w:val="00703AC9"/>
    <w:rsid w:val="00703B84"/>
    <w:rsid w:val="00703C95"/>
    <w:rsid w:val="00703D52"/>
    <w:rsid w:val="00703E9C"/>
    <w:rsid w:val="00703EFF"/>
    <w:rsid w:val="00703F27"/>
    <w:rsid w:val="007040CC"/>
    <w:rsid w:val="00704107"/>
    <w:rsid w:val="007041A1"/>
    <w:rsid w:val="007041E8"/>
    <w:rsid w:val="00704AC3"/>
    <w:rsid w:val="00704D82"/>
    <w:rsid w:val="00704DD4"/>
    <w:rsid w:val="00704F8F"/>
    <w:rsid w:val="007056AC"/>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0873"/>
    <w:rsid w:val="00711214"/>
    <w:rsid w:val="0071147A"/>
    <w:rsid w:val="007118EF"/>
    <w:rsid w:val="00711B8A"/>
    <w:rsid w:val="00711CBA"/>
    <w:rsid w:val="00711D0D"/>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847"/>
    <w:rsid w:val="00714B27"/>
    <w:rsid w:val="00714F2F"/>
    <w:rsid w:val="007151AE"/>
    <w:rsid w:val="00715372"/>
    <w:rsid w:val="007156CD"/>
    <w:rsid w:val="00715725"/>
    <w:rsid w:val="00715975"/>
    <w:rsid w:val="007159FA"/>
    <w:rsid w:val="00715D3F"/>
    <w:rsid w:val="00715ECF"/>
    <w:rsid w:val="00715FB0"/>
    <w:rsid w:val="007165AB"/>
    <w:rsid w:val="00716885"/>
    <w:rsid w:val="007168BB"/>
    <w:rsid w:val="00716AE0"/>
    <w:rsid w:val="00716D25"/>
    <w:rsid w:val="00716DE5"/>
    <w:rsid w:val="00716FCD"/>
    <w:rsid w:val="00717066"/>
    <w:rsid w:val="007172F5"/>
    <w:rsid w:val="007174BD"/>
    <w:rsid w:val="00717596"/>
    <w:rsid w:val="00717766"/>
    <w:rsid w:val="00717837"/>
    <w:rsid w:val="007178D6"/>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72A"/>
    <w:rsid w:val="00721B25"/>
    <w:rsid w:val="00721B78"/>
    <w:rsid w:val="00721C84"/>
    <w:rsid w:val="00721CEC"/>
    <w:rsid w:val="00721E24"/>
    <w:rsid w:val="00721F9F"/>
    <w:rsid w:val="00722263"/>
    <w:rsid w:val="007226B4"/>
    <w:rsid w:val="00722C6B"/>
    <w:rsid w:val="00723037"/>
    <w:rsid w:val="00723259"/>
    <w:rsid w:val="0072360C"/>
    <w:rsid w:val="0072365F"/>
    <w:rsid w:val="00723756"/>
    <w:rsid w:val="0072392A"/>
    <w:rsid w:val="00723A7E"/>
    <w:rsid w:val="00723A98"/>
    <w:rsid w:val="00723E20"/>
    <w:rsid w:val="00723E55"/>
    <w:rsid w:val="00723EA9"/>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14"/>
    <w:rsid w:val="007253A8"/>
    <w:rsid w:val="0072540D"/>
    <w:rsid w:val="0072543C"/>
    <w:rsid w:val="007254BB"/>
    <w:rsid w:val="00725624"/>
    <w:rsid w:val="0072581E"/>
    <w:rsid w:val="00725929"/>
    <w:rsid w:val="0072595E"/>
    <w:rsid w:val="00725BF5"/>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3006E"/>
    <w:rsid w:val="0073076F"/>
    <w:rsid w:val="007307B8"/>
    <w:rsid w:val="00730AB1"/>
    <w:rsid w:val="00730B1D"/>
    <w:rsid w:val="007311A6"/>
    <w:rsid w:val="0073153B"/>
    <w:rsid w:val="00731B54"/>
    <w:rsid w:val="00731D01"/>
    <w:rsid w:val="00731E17"/>
    <w:rsid w:val="00731E8B"/>
    <w:rsid w:val="00731FB6"/>
    <w:rsid w:val="007320ED"/>
    <w:rsid w:val="00732880"/>
    <w:rsid w:val="00732B5B"/>
    <w:rsid w:val="00732C21"/>
    <w:rsid w:val="00732D0A"/>
    <w:rsid w:val="00733074"/>
    <w:rsid w:val="007331A3"/>
    <w:rsid w:val="00733618"/>
    <w:rsid w:val="007336D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E0B"/>
    <w:rsid w:val="00734FB8"/>
    <w:rsid w:val="00734FD7"/>
    <w:rsid w:val="007351CC"/>
    <w:rsid w:val="00735467"/>
    <w:rsid w:val="0073568A"/>
    <w:rsid w:val="00735917"/>
    <w:rsid w:val="00735C69"/>
    <w:rsid w:val="00736367"/>
    <w:rsid w:val="00736393"/>
    <w:rsid w:val="00736422"/>
    <w:rsid w:val="007364F7"/>
    <w:rsid w:val="00736583"/>
    <w:rsid w:val="007367EF"/>
    <w:rsid w:val="007368AF"/>
    <w:rsid w:val="00736AE9"/>
    <w:rsid w:val="00736CB5"/>
    <w:rsid w:val="00736D5B"/>
    <w:rsid w:val="00736ED6"/>
    <w:rsid w:val="00736F40"/>
    <w:rsid w:val="007370F7"/>
    <w:rsid w:val="007371D3"/>
    <w:rsid w:val="007373F8"/>
    <w:rsid w:val="007374CC"/>
    <w:rsid w:val="007378CD"/>
    <w:rsid w:val="00737D5E"/>
    <w:rsid w:val="007407CA"/>
    <w:rsid w:val="00740C29"/>
    <w:rsid w:val="00740DDC"/>
    <w:rsid w:val="00740F70"/>
    <w:rsid w:val="0074109E"/>
    <w:rsid w:val="00741361"/>
    <w:rsid w:val="00741420"/>
    <w:rsid w:val="007415E7"/>
    <w:rsid w:val="0074161F"/>
    <w:rsid w:val="0074211B"/>
    <w:rsid w:val="0074218D"/>
    <w:rsid w:val="0074231C"/>
    <w:rsid w:val="007423BA"/>
    <w:rsid w:val="00742A20"/>
    <w:rsid w:val="00742BC5"/>
    <w:rsid w:val="0074301B"/>
    <w:rsid w:val="00743239"/>
    <w:rsid w:val="007434F6"/>
    <w:rsid w:val="00743618"/>
    <w:rsid w:val="00743825"/>
    <w:rsid w:val="00743972"/>
    <w:rsid w:val="00743CC0"/>
    <w:rsid w:val="00743D49"/>
    <w:rsid w:val="00743FBB"/>
    <w:rsid w:val="00744067"/>
    <w:rsid w:val="0074408E"/>
    <w:rsid w:val="007440FB"/>
    <w:rsid w:val="007441BB"/>
    <w:rsid w:val="007443C4"/>
    <w:rsid w:val="007443D8"/>
    <w:rsid w:val="0074484A"/>
    <w:rsid w:val="00744874"/>
    <w:rsid w:val="00744BB3"/>
    <w:rsid w:val="00744EDA"/>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46"/>
    <w:rsid w:val="007467CE"/>
    <w:rsid w:val="0074683D"/>
    <w:rsid w:val="0074687E"/>
    <w:rsid w:val="007468A2"/>
    <w:rsid w:val="007468AE"/>
    <w:rsid w:val="00746D99"/>
    <w:rsid w:val="00747439"/>
    <w:rsid w:val="007475E5"/>
    <w:rsid w:val="00747CB3"/>
    <w:rsid w:val="00747CB7"/>
    <w:rsid w:val="00747E7D"/>
    <w:rsid w:val="00750180"/>
    <w:rsid w:val="00751374"/>
    <w:rsid w:val="007513CE"/>
    <w:rsid w:val="007516A4"/>
    <w:rsid w:val="007518D2"/>
    <w:rsid w:val="00752088"/>
    <w:rsid w:val="0075214B"/>
    <w:rsid w:val="0075257A"/>
    <w:rsid w:val="007527DA"/>
    <w:rsid w:val="00752AD2"/>
    <w:rsid w:val="0075307E"/>
    <w:rsid w:val="0075321F"/>
    <w:rsid w:val="007532F0"/>
    <w:rsid w:val="0075345B"/>
    <w:rsid w:val="0075345E"/>
    <w:rsid w:val="007534B2"/>
    <w:rsid w:val="007535B2"/>
    <w:rsid w:val="0075374A"/>
    <w:rsid w:val="00753B26"/>
    <w:rsid w:val="00753B9C"/>
    <w:rsid w:val="00753CCD"/>
    <w:rsid w:val="00754B42"/>
    <w:rsid w:val="00754BF7"/>
    <w:rsid w:val="00754D7D"/>
    <w:rsid w:val="00754D8D"/>
    <w:rsid w:val="00754E8A"/>
    <w:rsid w:val="00754EA5"/>
    <w:rsid w:val="00755891"/>
    <w:rsid w:val="007558E1"/>
    <w:rsid w:val="00755B68"/>
    <w:rsid w:val="00755E2F"/>
    <w:rsid w:val="00755E8E"/>
    <w:rsid w:val="0075604D"/>
    <w:rsid w:val="00756910"/>
    <w:rsid w:val="00756942"/>
    <w:rsid w:val="00756991"/>
    <w:rsid w:val="00756A1F"/>
    <w:rsid w:val="00756AC9"/>
    <w:rsid w:val="00756D60"/>
    <w:rsid w:val="00756D7B"/>
    <w:rsid w:val="00756FBA"/>
    <w:rsid w:val="007570D1"/>
    <w:rsid w:val="007574FC"/>
    <w:rsid w:val="00757656"/>
    <w:rsid w:val="00757747"/>
    <w:rsid w:val="007577D1"/>
    <w:rsid w:val="00757A90"/>
    <w:rsid w:val="00757B2D"/>
    <w:rsid w:val="00757CA6"/>
    <w:rsid w:val="00757D7B"/>
    <w:rsid w:val="00757DF7"/>
    <w:rsid w:val="00757FC4"/>
    <w:rsid w:val="00760464"/>
    <w:rsid w:val="0076052E"/>
    <w:rsid w:val="00760661"/>
    <w:rsid w:val="00760750"/>
    <w:rsid w:val="00760917"/>
    <w:rsid w:val="00760D20"/>
    <w:rsid w:val="00760E8B"/>
    <w:rsid w:val="00760FFE"/>
    <w:rsid w:val="00761605"/>
    <w:rsid w:val="0076172D"/>
    <w:rsid w:val="007617EE"/>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9"/>
    <w:rsid w:val="0076403D"/>
    <w:rsid w:val="0076424C"/>
    <w:rsid w:val="00764753"/>
    <w:rsid w:val="0076488C"/>
    <w:rsid w:val="00764995"/>
    <w:rsid w:val="00764BBA"/>
    <w:rsid w:val="00764F02"/>
    <w:rsid w:val="00764F15"/>
    <w:rsid w:val="007650CB"/>
    <w:rsid w:val="007651B2"/>
    <w:rsid w:val="0076577C"/>
    <w:rsid w:val="00765BC5"/>
    <w:rsid w:val="00765D83"/>
    <w:rsid w:val="00765E26"/>
    <w:rsid w:val="007662A3"/>
    <w:rsid w:val="00766340"/>
    <w:rsid w:val="00766492"/>
    <w:rsid w:val="0076659E"/>
    <w:rsid w:val="00766B84"/>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C2"/>
    <w:rsid w:val="0077145A"/>
    <w:rsid w:val="00771487"/>
    <w:rsid w:val="00771A94"/>
    <w:rsid w:val="00771AD0"/>
    <w:rsid w:val="00771C87"/>
    <w:rsid w:val="00771ED4"/>
    <w:rsid w:val="00772082"/>
    <w:rsid w:val="00772350"/>
    <w:rsid w:val="0077249F"/>
    <w:rsid w:val="007726AD"/>
    <w:rsid w:val="00772897"/>
    <w:rsid w:val="00772B49"/>
    <w:rsid w:val="00772D5E"/>
    <w:rsid w:val="0077306F"/>
    <w:rsid w:val="00773371"/>
    <w:rsid w:val="0077337D"/>
    <w:rsid w:val="0077340B"/>
    <w:rsid w:val="00773907"/>
    <w:rsid w:val="007739F6"/>
    <w:rsid w:val="00773C6C"/>
    <w:rsid w:val="00773CFE"/>
    <w:rsid w:val="00773F0E"/>
    <w:rsid w:val="00773FC7"/>
    <w:rsid w:val="007742D9"/>
    <w:rsid w:val="00774392"/>
    <w:rsid w:val="00774662"/>
    <w:rsid w:val="007746C5"/>
    <w:rsid w:val="007747A6"/>
    <w:rsid w:val="007748CF"/>
    <w:rsid w:val="007749A2"/>
    <w:rsid w:val="00774A42"/>
    <w:rsid w:val="00774A98"/>
    <w:rsid w:val="00774B12"/>
    <w:rsid w:val="00774C26"/>
    <w:rsid w:val="00774D17"/>
    <w:rsid w:val="00774D6A"/>
    <w:rsid w:val="00775003"/>
    <w:rsid w:val="0077543B"/>
    <w:rsid w:val="00775680"/>
    <w:rsid w:val="0077570B"/>
    <w:rsid w:val="007758FC"/>
    <w:rsid w:val="00775B8F"/>
    <w:rsid w:val="00775C64"/>
    <w:rsid w:val="00775E78"/>
    <w:rsid w:val="007762D9"/>
    <w:rsid w:val="0077630D"/>
    <w:rsid w:val="0077637C"/>
    <w:rsid w:val="0077661C"/>
    <w:rsid w:val="00776774"/>
    <w:rsid w:val="00776853"/>
    <w:rsid w:val="00776917"/>
    <w:rsid w:val="007769B1"/>
    <w:rsid w:val="007769D4"/>
    <w:rsid w:val="00776A6E"/>
    <w:rsid w:val="00776A6F"/>
    <w:rsid w:val="00776B60"/>
    <w:rsid w:val="00777045"/>
    <w:rsid w:val="007776EB"/>
    <w:rsid w:val="0077774F"/>
    <w:rsid w:val="00777861"/>
    <w:rsid w:val="00777C27"/>
    <w:rsid w:val="00777FC3"/>
    <w:rsid w:val="0078031A"/>
    <w:rsid w:val="00780322"/>
    <w:rsid w:val="007803DE"/>
    <w:rsid w:val="007807AE"/>
    <w:rsid w:val="007809F0"/>
    <w:rsid w:val="00780B66"/>
    <w:rsid w:val="00780C47"/>
    <w:rsid w:val="00780FA9"/>
    <w:rsid w:val="007815D0"/>
    <w:rsid w:val="007817BB"/>
    <w:rsid w:val="007817CB"/>
    <w:rsid w:val="007819F0"/>
    <w:rsid w:val="00781CB2"/>
    <w:rsid w:val="0078205E"/>
    <w:rsid w:val="0078228F"/>
    <w:rsid w:val="007824F8"/>
    <w:rsid w:val="0078260B"/>
    <w:rsid w:val="00782627"/>
    <w:rsid w:val="0078270F"/>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B5"/>
    <w:rsid w:val="007848F9"/>
    <w:rsid w:val="00784A3A"/>
    <w:rsid w:val="00784A90"/>
    <w:rsid w:val="00784E9F"/>
    <w:rsid w:val="00785026"/>
    <w:rsid w:val="007850FE"/>
    <w:rsid w:val="00785480"/>
    <w:rsid w:val="007856D7"/>
    <w:rsid w:val="007859B5"/>
    <w:rsid w:val="00785A97"/>
    <w:rsid w:val="00785D65"/>
    <w:rsid w:val="00786182"/>
    <w:rsid w:val="0078642F"/>
    <w:rsid w:val="0078644E"/>
    <w:rsid w:val="00786455"/>
    <w:rsid w:val="00786543"/>
    <w:rsid w:val="007868BA"/>
    <w:rsid w:val="007868E6"/>
    <w:rsid w:val="00786CCE"/>
    <w:rsid w:val="00786D2C"/>
    <w:rsid w:val="00786E32"/>
    <w:rsid w:val="00786E9C"/>
    <w:rsid w:val="00786F71"/>
    <w:rsid w:val="007875F8"/>
    <w:rsid w:val="007878A3"/>
    <w:rsid w:val="00787E63"/>
    <w:rsid w:val="00787F9E"/>
    <w:rsid w:val="0079000F"/>
    <w:rsid w:val="00790454"/>
    <w:rsid w:val="00790815"/>
    <w:rsid w:val="00790853"/>
    <w:rsid w:val="0079085E"/>
    <w:rsid w:val="007908BD"/>
    <w:rsid w:val="007909D1"/>
    <w:rsid w:val="00790AC3"/>
    <w:rsid w:val="00790D13"/>
    <w:rsid w:val="00790F93"/>
    <w:rsid w:val="007911FA"/>
    <w:rsid w:val="00791287"/>
    <w:rsid w:val="00791471"/>
    <w:rsid w:val="00791583"/>
    <w:rsid w:val="007915A7"/>
    <w:rsid w:val="0079186E"/>
    <w:rsid w:val="0079195A"/>
    <w:rsid w:val="00791A26"/>
    <w:rsid w:val="00791A8B"/>
    <w:rsid w:val="00791CE2"/>
    <w:rsid w:val="00791CF7"/>
    <w:rsid w:val="00791E16"/>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989"/>
    <w:rsid w:val="00794BB1"/>
    <w:rsid w:val="00794D79"/>
    <w:rsid w:val="00794FFE"/>
    <w:rsid w:val="00795058"/>
    <w:rsid w:val="00795075"/>
    <w:rsid w:val="007950ED"/>
    <w:rsid w:val="007951B3"/>
    <w:rsid w:val="00795435"/>
    <w:rsid w:val="00795562"/>
    <w:rsid w:val="00795774"/>
    <w:rsid w:val="00795AE5"/>
    <w:rsid w:val="00795AFD"/>
    <w:rsid w:val="00795F74"/>
    <w:rsid w:val="00795FFD"/>
    <w:rsid w:val="007961D7"/>
    <w:rsid w:val="007961EE"/>
    <w:rsid w:val="0079633A"/>
    <w:rsid w:val="0079669D"/>
    <w:rsid w:val="00796806"/>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CB"/>
    <w:rsid w:val="007A0D26"/>
    <w:rsid w:val="007A0F57"/>
    <w:rsid w:val="007A1088"/>
    <w:rsid w:val="007A11F2"/>
    <w:rsid w:val="007A12B7"/>
    <w:rsid w:val="007A16DA"/>
    <w:rsid w:val="007A1A40"/>
    <w:rsid w:val="007A2388"/>
    <w:rsid w:val="007A238A"/>
    <w:rsid w:val="007A2A55"/>
    <w:rsid w:val="007A2BF9"/>
    <w:rsid w:val="007A2FCD"/>
    <w:rsid w:val="007A3148"/>
    <w:rsid w:val="007A3262"/>
    <w:rsid w:val="007A32BE"/>
    <w:rsid w:val="007A334F"/>
    <w:rsid w:val="007A3450"/>
    <w:rsid w:val="007A365F"/>
    <w:rsid w:val="007A3BD9"/>
    <w:rsid w:val="007A3D02"/>
    <w:rsid w:val="007A474C"/>
    <w:rsid w:val="007A493E"/>
    <w:rsid w:val="007A4A9E"/>
    <w:rsid w:val="007A52F1"/>
    <w:rsid w:val="007A5712"/>
    <w:rsid w:val="007A5834"/>
    <w:rsid w:val="007A5865"/>
    <w:rsid w:val="007A5969"/>
    <w:rsid w:val="007A5D1E"/>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B6"/>
    <w:rsid w:val="007B07DC"/>
    <w:rsid w:val="007B0A6A"/>
    <w:rsid w:val="007B0C04"/>
    <w:rsid w:val="007B0C43"/>
    <w:rsid w:val="007B0DB1"/>
    <w:rsid w:val="007B0F44"/>
    <w:rsid w:val="007B15C1"/>
    <w:rsid w:val="007B1AF4"/>
    <w:rsid w:val="007B1DE7"/>
    <w:rsid w:val="007B1EF2"/>
    <w:rsid w:val="007B2404"/>
    <w:rsid w:val="007B254E"/>
    <w:rsid w:val="007B26B7"/>
    <w:rsid w:val="007B2821"/>
    <w:rsid w:val="007B287F"/>
    <w:rsid w:val="007B29E8"/>
    <w:rsid w:val="007B29EC"/>
    <w:rsid w:val="007B2C5D"/>
    <w:rsid w:val="007B2D58"/>
    <w:rsid w:val="007B2FB8"/>
    <w:rsid w:val="007B3073"/>
    <w:rsid w:val="007B3221"/>
    <w:rsid w:val="007B32C4"/>
    <w:rsid w:val="007B32C7"/>
    <w:rsid w:val="007B342C"/>
    <w:rsid w:val="007B38D8"/>
    <w:rsid w:val="007B3980"/>
    <w:rsid w:val="007B3983"/>
    <w:rsid w:val="007B3AC1"/>
    <w:rsid w:val="007B3E6C"/>
    <w:rsid w:val="007B3E6F"/>
    <w:rsid w:val="007B3F1E"/>
    <w:rsid w:val="007B3FC2"/>
    <w:rsid w:val="007B4080"/>
    <w:rsid w:val="007B4114"/>
    <w:rsid w:val="007B434C"/>
    <w:rsid w:val="007B43FF"/>
    <w:rsid w:val="007B4CBF"/>
    <w:rsid w:val="007B4DA6"/>
    <w:rsid w:val="007B4FAE"/>
    <w:rsid w:val="007B5057"/>
    <w:rsid w:val="007B508A"/>
    <w:rsid w:val="007B5182"/>
    <w:rsid w:val="007B51EC"/>
    <w:rsid w:val="007B56D5"/>
    <w:rsid w:val="007B58F6"/>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5ED"/>
    <w:rsid w:val="007B772D"/>
    <w:rsid w:val="007B77CB"/>
    <w:rsid w:val="007B7937"/>
    <w:rsid w:val="007B7998"/>
    <w:rsid w:val="007B7C33"/>
    <w:rsid w:val="007C0599"/>
    <w:rsid w:val="007C0E3F"/>
    <w:rsid w:val="007C13FB"/>
    <w:rsid w:val="007C1B10"/>
    <w:rsid w:val="007C1BA1"/>
    <w:rsid w:val="007C1BBD"/>
    <w:rsid w:val="007C1CA4"/>
    <w:rsid w:val="007C2177"/>
    <w:rsid w:val="007C2446"/>
    <w:rsid w:val="007C2856"/>
    <w:rsid w:val="007C28E0"/>
    <w:rsid w:val="007C2B9E"/>
    <w:rsid w:val="007C2C83"/>
    <w:rsid w:val="007C2D21"/>
    <w:rsid w:val="007C2DDA"/>
    <w:rsid w:val="007C31EA"/>
    <w:rsid w:val="007C3368"/>
    <w:rsid w:val="007C3660"/>
    <w:rsid w:val="007C3A2D"/>
    <w:rsid w:val="007C3BAB"/>
    <w:rsid w:val="007C3EFB"/>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F75"/>
    <w:rsid w:val="007C603C"/>
    <w:rsid w:val="007C60AC"/>
    <w:rsid w:val="007C63E7"/>
    <w:rsid w:val="007C67A2"/>
    <w:rsid w:val="007C697A"/>
    <w:rsid w:val="007C6C6D"/>
    <w:rsid w:val="007C6CC6"/>
    <w:rsid w:val="007C6CDF"/>
    <w:rsid w:val="007C6DB0"/>
    <w:rsid w:val="007C6ECB"/>
    <w:rsid w:val="007C707C"/>
    <w:rsid w:val="007C71C3"/>
    <w:rsid w:val="007C73B7"/>
    <w:rsid w:val="007C746B"/>
    <w:rsid w:val="007C772A"/>
    <w:rsid w:val="007C7820"/>
    <w:rsid w:val="007C7982"/>
    <w:rsid w:val="007D0061"/>
    <w:rsid w:val="007D03BE"/>
    <w:rsid w:val="007D0403"/>
    <w:rsid w:val="007D051D"/>
    <w:rsid w:val="007D117E"/>
    <w:rsid w:val="007D1194"/>
    <w:rsid w:val="007D15D3"/>
    <w:rsid w:val="007D164D"/>
    <w:rsid w:val="007D1823"/>
    <w:rsid w:val="007D1A02"/>
    <w:rsid w:val="007D1A8A"/>
    <w:rsid w:val="007D1C38"/>
    <w:rsid w:val="007D1D7A"/>
    <w:rsid w:val="007D2198"/>
    <w:rsid w:val="007D23B5"/>
    <w:rsid w:val="007D2432"/>
    <w:rsid w:val="007D24D0"/>
    <w:rsid w:val="007D2E98"/>
    <w:rsid w:val="007D2EF6"/>
    <w:rsid w:val="007D30A1"/>
    <w:rsid w:val="007D3239"/>
    <w:rsid w:val="007D3308"/>
    <w:rsid w:val="007D3389"/>
    <w:rsid w:val="007D36D8"/>
    <w:rsid w:val="007D41F4"/>
    <w:rsid w:val="007D4494"/>
    <w:rsid w:val="007D44C1"/>
    <w:rsid w:val="007D47CD"/>
    <w:rsid w:val="007D48E8"/>
    <w:rsid w:val="007D490F"/>
    <w:rsid w:val="007D49F5"/>
    <w:rsid w:val="007D4F02"/>
    <w:rsid w:val="007D4F9F"/>
    <w:rsid w:val="007D4FAD"/>
    <w:rsid w:val="007D5216"/>
    <w:rsid w:val="007D5323"/>
    <w:rsid w:val="007D5375"/>
    <w:rsid w:val="007D562D"/>
    <w:rsid w:val="007D598C"/>
    <w:rsid w:val="007D5991"/>
    <w:rsid w:val="007D59D6"/>
    <w:rsid w:val="007D5BBB"/>
    <w:rsid w:val="007D5F76"/>
    <w:rsid w:val="007D61D3"/>
    <w:rsid w:val="007D62C7"/>
    <w:rsid w:val="007D6560"/>
    <w:rsid w:val="007D658D"/>
    <w:rsid w:val="007D6A4B"/>
    <w:rsid w:val="007D6B0A"/>
    <w:rsid w:val="007D6C78"/>
    <w:rsid w:val="007D6D6B"/>
    <w:rsid w:val="007D6E16"/>
    <w:rsid w:val="007D6F6C"/>
    <w:rsid w:val="007D6FA5"/>
    <w:rsid w:val="007D7358"/>
    <w:rsid w:val="007D7B32"/>
    <w:rsid w:val="007D7D47"/>
    <w:rsid w:val="007D7F7A"/>
    <w:rsid w:val="007E005F"/>
    <w:rsid w:val="007E01A1"/>
    <w:rsid w:val="007E01D5"/>
    <w:rsid w:val="007E0500"/>
    <w:rsid w:val="007E061F"/>
    <w:rsid w:val="007E0965"/>
    <w:rsid w:val="007E0D42"/>
    <w:rsid w:val="007E0D49"/>
    <w:rsid w:val="007E0E94"/>
    <w:rsid w:val="007E0FEC"/>
    <w:rsid w:val="007E10C4"/>
    <w:rsid w:val="007E117A"/>
    <w:rsid w:val="007E12D8"/>
    <w:rsid w:val="007E12DB"/>
    <w:rsid w:val="007E15BF"/>
    <w:rsid w:val="007E178A"/>
    <w:rsid w:val="007E18CA"/>
    <w:rsid w:val="007E1A0F"/>
    <w:rsid w:val="007E1B05"/>
    <w:rsid w:val="007E1BD1"/>
    <w:rsid w:val="007E1FC5"/>
    <w:rsid w:val="007E242B"/>
    <w:rsid w:val="007E2777"/>
    <w:rsid w:val="007E28E1"/>
    <w:rsid w:val="007E29DC"/>
    <w:rsid w:val="007E2B0F"/>
    <w:rsid w:val="007E2B34"/>
    <w:rsid w:val="007E2C31"/>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644"/>
    <w:rsid w:val="007E4740"/>
    <w:rsid w:val="007E47AC"/>
    <w:rsid w:val="007E47E0"/>
    <w:rsid w:val="007E48A3"/>
    <w:rsid w:val="007E4C44"/>
    <w:rsid w:val="007E4C6E"/>
    <w:rsid w:val="007E4D13"/>
    <w:rsid w:val="007E4DB0"/>
    <w:rsid w:val="007E508E"/>
    <w:rsid w:val="007E54A1"/>
    <w:rsid w:val="007E5578"/>
    <w:rsid w:val="007E55F4"/>
    <w:rsid w:val="007E5806"/>
    <w:rsid w:val="007E59D0"/>
    <w:rsid w:val="007E5A42"/>
    <w:rsid w:val="007E61D0"/>
    <w:rsid w:val="007E649E"/>
    <w:rsid w:val="007E64CB"/>
    <w:rsid w:val="007E65D6"/>
    <w:rsid w:val="007E6AD9"/>
    <w:rsid w:val="007E6D4A"/>
    <w:rsid w:val="007E6E85"/>
    <w:rsid w:val="007E6FD6"/>
    <w:rsid w:val="007E7074"/>
    <w:rsid w:val="007E70F8"/>
    <w:rsid w:val="007E725D"/>
    <w:rsid w:val="007E745F"/>
    <w:rsid w:val="007E74C2"/>
    <w:rsid w:val="007E7832"/>
    <w:rsid w:val="007E78D6"/>
    <w:rsid w:val="007E7D75"/>
    <w:rsid w:val="007E7F34"/>
    <w:rsid w:val="007F0029"/>
    <w:rsid w:val="007F00DD"/>
    <w:rsid w:val="007F021F"/>
    <w:rsid w:val="007F06B2"/>
    <w:rsid w:val="007F0B4B"/>
    <w:rsid w:val="007F12B8"/>
    <w:rsid w:val="007F1412"/>
    <w:rsid w:val="007F1779"/>
    <w:rsid w:val="007F1EFF"/>
    <w:rsid w:val="007F1F32"/>
    <w:rsid w:val="007F233B"/>
    <w:rsid w:val="007F2622"/>
    <w:rsid w:val="007F2AF9"/>
    <w:rsid w:val="007F2E3D"/>
    <w:rsid w:val="007F3820"/>
    <w:rsid w:val="007F3847"/>
    <w:rsid w:val="007F3A62"/>
    <w:rsid w:val="007F3B76"/>
    <w:rsid w:val="007F3CAD"/>
    <w:rsid w:val="007F4294"/>
    <w:rsid w:val="007F442B"/>
    <w:rsid w:val="007F4471"/>
    <w:rsid w:val="007F44C8"/>
    <w:rsid w:val="007F45B4"/>
    <w:rsid w:val="007F48BF"/>
    <w:rsid w:val="007F4CD7"/>
    <w:rsid w:val="007F52C5"/>
    <w:rsid w:val="007F578C"/>
    <w:rsid w:val="007F5A1E"/>
    <w:rsid w:val="007F5D44"/>
    <w:rsid w:val="007F5E3C"/>
    <w:rsid w:val="007F619A"/>
    <w:rsid w:val="007F6233"/>
    <w:rsid w:val="007F65DB"/>
    <w:rsid w:val="007F6709"/>
    <w:rsid w:val="007F6A11"/>
    <w:rsid w:val="007F6F50"/>
    <w:rsid w:val="007F7197"/>
    <w:rsid w:val="007F7358"/>
    <w:rsid w:val="007F76CE"/>
    <w:rsid w:val="007F795C"/>
    <w:rsid w:val="007F7995"/>
    <w:rsid w:val="007F79A7"/>
    <w:rsid w:val="007F7C26"/>
    <w:rsid w:val="007F7D54"/>
    <w:rsid w:val="007F7E5C"/>
    <w:rsid w:val="007F7EFD"/>
    <w:rsid w:val="007F7F56"/>
    <w:rsid w:val="0080001A"/>
    <w:rsid w:val="00800337"/>
    <w:rsid w:val="008003CE"/>
    <w:rsid w:val="008006CF"/>
    <w:rsid w:val="0080086A"/>
    <w:rsid w:val="008009F0"/>
    <w:rsid w:val="00800B62"/>
    <w:rsid w:val="00800BEF"/>
    <w:rsid w:val="00800D59"/>
    <w:rsid w:val="008017BC"/>
    <w:rsid w:val="0080188D"/>
    <w:rsid w:val="00801AF6"/>
    <w:rsid w:val="00801BA0"/>
    <w:rsid w:val="00801BD3"/>
    <w:rsid w:val="00801D57"/>
    <w:rsid w:val="00802024"/>
    <w:rsid w:val="0080283E"/>
    <w:rsid w:val="0080296C"/>
    <w:rsid w:val="0080299C"/>
    <w:rsid w:val="00802ABF"/>
    <w:rsid w:val="00802C58"/>
    <w:rsid w:val="0080316D"/>
    <w:rsid w:val="00803251"/>
    <w:rsid w:val="008033DE"/>
    <w:rsid w:val="008033F9"/>
    <w:rsid w:val="00803549"/>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DA"/>
    <w:rsid w:val="008053DD"/>
    <w:rsid w:val="00805778"/>
    <w:rsid w:val="008059AE"/>
    <w:rsid w:val="008059F0"/>
    <w:rsid w:val="00805BFA"/>
    <w:rsid w:val="00805CA8"/>
    <w:rsid w:val="00805E05"/>
    <w:rsid w:val="00805E97"/>
    <w:rsid w:val="008060B9"/>
    <w:rsid w:val="008061F3"/>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858"/>
    <w:rsid w:val="00810A8A"/>
    <w:rsid w:val="00810C4E"/>
    <w:rsid w:val="00810C79"/>
    <w:rsid w:val="00810F90"/>
    <w:rsid w:val="00810FE3"/>
    <w:rsid w:val="008115F7"/>
    <w:rsid w:val="00811987"/>
    <w:rsid w:val="00811A85"/>
    <w:rsid w:val="00811ACC"/>
    <w:rsid w:val="00811AD3"/>
    <w:rsid w:val="00811C26"/>
    <w:rsid w:val="008120D6"/>
    <w:rsid w:val="008124E8"/>
    <w:rsid w:val="00812791"/>
    <w:rsid w:val="0081289E"/>
    <w:rsid w:val="008129DA"/>
    <w:rsid w:val="00812CED"/>
    <w:rsid w:val="00812DF1"/>
    <w:rsid w:val="00812F8A"/>
    <w:rsid w:val="00812FC2"/>
    <w:rsid w:val="0081304B"/>
    <w:rsid w:val="0081334A"/>
    <w:rsid w:val="00813366"/>
    <w:rsid w:val="008133FA"/>
    <w:rsid w:val="00813487"/>
    <w:rsid w:val="008134E9"/>
    <w:rsid w:val="00813C1D"/>
    <w:rsid w:val="00813EDC"/>
    <w:rsid w:val="00813FEF"/>
    <w:rsid w:val="00814535"/>
    <w:rsid w:val="00814707"/>
    <w:rsid w:val="00814876"/>
    <w:rsid w:val="008148BC"/>
    <w:rsid w:val="00814A66"/>
    <w:rsid w:val="00814B44"/>
    <w:rsid w:val="00814C4F"/>
    <w:rsid w:val="00814DB6"/>
    <w:rsid w:val="00814FC1"/>
    <w:rsid w:val="00815B79"/>
    <w:rsid w:val="00815CEB"/>
    <w:rsid w:val="00815EE4"/>
    <w:rsid w:val="00815F61"/>
    <w:rsid w:val="00816084"/>
    <w:rsid w:val="0081611E"/>
    <w:rsid w:val="00816491"/>
    <w:rsid w:val="00816859"/>
    <w:rsid w:val="00816BA7"/>
    <w:rsid w:val="00816C94"/>
    <w:rsid w:val="00816E90"/>
    <w:rsid w:val="00817049"/>
    <w:rsid w:val="008175AE"/>
    <w:rsid w:val="0081798E"/>
    <w:rsid w:val="00817D15"/>
    <w:rsid w:val="00817D3F"/>
    <w:rsid w:val="00817E3D"/>
    <w:rsid w:val="00820119"/>
    <w:rsid w:val="00820389"/>
    <w:rsid w:val="008203EC"/>
    <w:rsid w:val="00820795"/>
    <w:rsid w:val="00820808"/>
    <w:rsid w:val="00820880"/>
    <w:rsid w:val="008208E6"/>
    <w:rsid w:val="00820A86"/>
    <w:rsid w:val="00820B29"/>
    <w:rsid w:val="00820BBD"/>
    <w:rsid w:val="00821279"/>
    <w:rsid w:val="00821349"/>
    <w:rsid w:val="0082158E"/>
    <w:rsid w:val="008215B5"/>
    <w:rsid w:val="00821733"/>
    <w:rsid w:val="00821919"/>
    <w:rsid w:val="00821CE6"/>
    <w:rsid w:val="00821D43"/>
    <w:rsid w:val="00822470"/>
    <w:rsid w:val="00822722"/>
    <w:rsid w:val="00822762"/>
    <w:rsid w:val="00822777"/>
    <w:rsid w:val="0082286B"/>
    <w:rsid w:val="00822915"/>
    <w:rsid w:val="00822A07"/>
    <w:rsid w:val="00822EAF"/>
    <w:rsid w:val="00822F56"/>
    <w:rsid w:val="008230E7"/>
    <w:rsid w:val="008232B5"/>
    <w:rsid w:val="00823450"/>
    <w:rsid w:val="008237AF"/>
    <w:rsid w:val="00823B65"/>
    <w:rsid w:val="00823BEA"/>
    <w:rsid w:val="00823C14"/>
    <w:rsid w:val="00823D6B"/>
    <w:rsid w:val="00823ED5"/>
    <w:rsid w:val="00823FA0"/>
    <w:rsid w:val="0082421B"/>
    <w:rsid w:val="008244E8"/>
    <w:rsid w:val="00824764"/>
    <w:rsid w:val="00824B76"/>
    <w:rsid w:val="00824EEB"/>
    <w:rsid w:val="00825088"/>
    <w:rsid w:val="00825167"/>
    <w:rsid w:val="008252E2"/>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8F"/>
    <w:rsid w:val="00827A1C"/>
    <w:rsid w:val="00827A78"/>
    <w:rsid w:val="00827D27"/>
    <w:rsid w:val="00827DA0"/>
    <w:rsid w:val="00827DBD"/>
    <w:rsid w:val="008301D2"/>
    <w:rsid w:val="0083049A"/>
    <w:rsid w:val="0083069F"/>
    <w:rsid w:val="00830C79"/>
    <w:rsid w:val="00830E62"/>
    <w:rsid w:val="00831179"/>
    <w:rsid w:val="008315FF"/>
    <w:rsid w:val="008317F3"/>
    <w:rsid w:val="00831B13"/>
    <w:rsid w:val="00831E00"/>
    <w:rsid w:val="00831EA8"/>
    <w:rsid w:val="00831F59"/>
    <w:rsid w:val="00831F99"/>
    <w:rsid w:val="00831FFC"/>
    <w:rsid w:val="00832086"/>
    <w:rsid w:val="008324CA"/>
    <w:rsid w:val="0083254B"/>
    <w:rsid w:val="00832F5A"/>
    <w:rsid w:val="00832FF3"/>
    <w:rsid w:val="0083300F"/>
    <w:rsid w:val="00833549"/>
    <w:rsid w:val="00833960"/>
    <w:rsid w:val="00833BFE"/>
    <w:rsid w:val="0083414F"/>
    <w:rsid w:val="00834164"/>
    <w:rsid w:val="00834369"/>
    <w:rsid w:val="008343B4"/>
    <w:rsid w:val="00834475"/>
    <w:rsid w:val="00834691"/>
    <w:rsid w:val="00834790"/>
    <w:rsid w:val="008349CF"/>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46E"/>
    <w:rsid w:val="00841620"/>
    <w:rsid w:val="00841634"/>
    <w:rsid w:val="008416A3"/>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937"/>
    <w:rsid w:val="00843B1D"/>
    <w:rsid w:val="00843F0C"/>
    <w:rsid w:val="00843F11"/>
    <w:rsid w:val="00844476"/>
    <w:rsid w:val="008444E8"/>
    <w:rsid w:val="00844569"/>
    <w:rsid w:val="008446A2"/>
    <w:rsid w:val="008447F7"/>
    <w:rsid w:val="00844A16"/>
    <w:rsid w:val="00844A5F"/>
    <w:rsid w:val="00844BDB"/>
    <w:rsid w:val="00844CA4"/>
    <w:rsid w:val="00844D57"/>
    <w:rsid w:val="00844EF8"/>
    <w:rsid w:val="008450B8"/>
    <w:rsid w:val="0084543E"/>
    <w:rsid w:val="0084571D"/>
    <w:rsid w:val="00845A49"/>
    <w:rsid w:val="00845C89"/>
    <w:rsid w:val="00845F6C"/>
    <w:rsid w:val="0084601E"/>
    <w:rsid w:val="00846401"/>
    <w:rsid w:val="00846421"/>
    <w:rsid w:val="0084653C"/>
    <w:rsid w:val="008467A6"/>
    <w:rsid w:val="008468BF"/>
    <w:rsid w:val="00846A65"/>
    <w:rsid w:val="00846CF2"/>
    <w:rsid w:val="00847119"/>
    <w:rsid w:val="00847152"/>
    <w:rsid w:val="0084721F"/>
    <w:rsid w:val="0084723F"/>
    <w:rsid w:val="0084797D"/>
    <w:rsid w:val="00847D9F"/>
    <w:rsid w:val="00847F15"/>
    <w:rsid w:val="00847F48"/>
    <w:rsid w:val="008501B1"/>
    <w:rsid w:val="0085023F"/>
    <w:rsid w:val="0085024F"/>
    <w:rsid w:val="008502D9"/>
    <w:rsid w:val="00850676"/>
    <w:rsid w:val="00850AD0"/>
    <w:rsid w:val="00850B95"/>
    <w:rsid w:val="00850BA0"/>
    <w:rsid w:val="00850C3A"/>
    <w:rsid w:val="00850FCA"/>
    <w:rsid w:val="00850FDA"/>
    <w:rsid w:val="00851059"/>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BF"/>
    <w:rsid w:val="008533F7"/>
    <w:rsid w:val="00853747"/>
    <w:rsid w:val="0085378F"/>
    <w:rsid w:val="00853953"/>
    <w:rsid w:val="00853A98"/>
    <w:rsid w:val="00853A9E"/>
    <w:rsid w:val="00853D23"/>
    <w:rsid w:val="00853E04"/>
    <w:rsid w:val="00853E5A"/>
    <w:rsid w:val="00854149"/>
    <w:rsid w:val="008541A2"/>
    <w:rsid w:val="008543F0"/>
    <w:rsid w:val="0085440C"/>
    <w:rsid w:val="0085449C"/>
    <w:rsid w:val="008548EB"/>
    <w:rsid w:val="00854C05"/>
    <w:rsid w:val="00854C8F"/>
    <w:rsid w:val="00854FFC"/>
    <w:rsid w:val="008554D3"/>
    <w:rsid w:val="00855633"/>
    <w:rsid w:val="0085595A"/>
    <w:rsid w:val="00855C16"/>
    <w:rsid w:val="00855D48"/>
    <w:rsid w:val="008561DD"/>
    <w:rsid w:val="008562F5"/>
    <w:rsid w:val="00856464"/>
    <w:rsid w:val="008565D7"/>
    <w:rsid w:val="008568BC"/>
    <w:rsid w:val="00856F33"/>
    <w:rsid w:val="00857598"/>
    <w:rsid w:val="00857633"/>
    <w:rsid w:val="0085767E"/>
    <w:rsid w:val="008576A9"/>
    <w:rsid w:val="00857833"/>
    <w:rsid w:val="00857A7B"/>
    <w:rsid w:val="00857B72"/>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ABA"/>
    <w:rsid w:val="00862ABF"/>
    <w:rsid w:val="0086303B"/>
    <w:rsid w:val="008631E0"/>
    <w:rsid w:val="0086335A"/>
    <w:rsid w:val="0086377B"/>
    <w:rsid w:val="008637FD"/>
    <w:rsid w:val="00863E32"/>
    <w:rsid w:val="00863F79"/>
    <w:rsid w:val="00863FB0"/>
    <w:rsid w:val="00864413"/>
    <w:rsid w:val="008646BA"/>
    <w:rsid w:val="00864814"/>
    <w:rsid w:val="0086495F"/>
    <w:rsid w:val="00864B27"/>
    <w:rsid w:val="00864B6A"/>
    <w:rsid w:val="00864C7D"/>
    <w:rsid w:val="00864CCB"/>
    <w:rsid w:val="008650AA"/>
    <w:rsid w:val="00865357"/>
    <w:rsid w:val="0086542D"/>
    <w:rsid w:val="0086570A"/>
    <w:rsid w:val="008657EA"/>
    <w:rsid w:val="008657F1"/>
    <w:rsid w:val="008658F4"/>
    <w:rsid w:val="00865D74"/>
    <w:rsid w:val="0086607D"/>
    <w:rsid w:val="00866126"/>
    <w:rsid w:val="00866482"/>
    <w:rsid w:val="008669A8"/>
    <w:rsid w:val="00866AFC"/>
    <w:rsid w:val="00866DE9"/>
    <w:rsid w:val="00866EAE"/>
    <w:rsid w:val="008672B1"/>
    <w:rsid w:val="0086749C"/>
    <w:rsid w:val="00867533"/>
    <w:rsid w:val="0086769D"/>
    <w:rsid w:val="00867EFD"/>
    <w:rsid w:val="00867FE9"/>
    <w:rsid w:val="00870016"/>
    <w:rsid w:val="0087018D"/>
    <w:rsid w:val="008702BE"/>
    <w:rsid w:val="00870468"/>
    <w:rsid w:val="008704AB"/>
    <w:rsid w:val="00870544"/>
    <w:rsid w:val="008707CC"/>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1FC8"/>
    <w:rsid w:val="00872544"/>
    <w:rsid w:val="00872557"/>
    <w:rsid w:val="008728D1"/>
    <w:rsid w:val="0087292C"/>
    <w:rsid w:val="00872B8F"/>
    <w:rsid w:val="00872F19"/>
    <w:rsid w:val="00872F80"/>
    <w:rsid w:val="008733A0"/>
    <w:rsid w:val="00873463"/>
    <w:rsid w:val="0087352B"/>
    <w:rsid w:val="00873AE8"/>
    <w:rsid w:val="00873E47"/>
    <w:rsid w:val="00873FC8"/>
    <w:rsid w:val="00874182"/>
    <w:rsid w:val="0087444B"/>
    <w:rsid w:val="00874483"/>
    <w:rsid w:val="00874910"/>
    <w:rsid w:val="0087492E"/>
    <w:rsid w:val="00874986"/>
    <w:rsid w:val="00874B55"/>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4B0"/>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A02"/>
    <w:rsid w:val="00881B44"/>
    <w:rsid w:val="00881E17"/>
    <w:rsid w:val="008821B1"/>
    <w:rsid w:val="008825E3"/>
    <w:rsid w:val="00882850"/>
    <w:rsid w:val="00882991"/>
    <w:rsid w:val="00882BE4"/>
    <w:rsid w:val="00882D4D"/>
    <w:rsid w:val="00882DC2"/>
    <w:rsid w:val="00882F51"/>
    <w:rsid w:val="008830D3"/>
    <w:rsid w:val="0088344D"/>
    <w:rsid w:val="0088347D"/>
    <w:rsid w:val="0088353F"/>
    <w:rsid w:val="0088364F"/>
    <w:rsid w:val="00883AEA"/>
    <w:rsid w:val="00883DA8"/>
    <w:rsid w:val="00883ECD"/>
    <w:rsid w:val="00884087"/>
    <w:rsid w:val="0088435D"/>
    <w:rsid w:val="008843F7"/>
    <w:rsid w:val="0088449B"/>
    <w:rsid w:val="008844CE"/>
    <w:rsid w:val="00884C90"/>
    <w:rsid w:val="00884E24"/>
    <w:rsid w:val="0088501B"/>
    <w:rsid w:val="0088544B"/>
    <w:rsid w:val="00885474"/>
    <w:rsid w:val="008854A1"/>
    <w:rsid w:val="0088556F"/>
    <w:rsid w:val="0088609C"/>
    <w:rsid w:val="0088634E"/>
    <w:rsid w:val="00886534"/>
    <w:rsid w:val="00886583"/>
    <w:rsid w:val="00886622"/>
    <w:rsid w:val="00886899"/>
    <w:rsid w:val="00886954"/>
    <w:rsid w:val="00886B06"/>
    <w:rsid w:val="00886B0E"/>
    <w:rsid w:val="00886B8C"/>
    <w:rsid w:val="00886BBC"/>
    <w:rsid w:val="00886EE4"/>
    <w:rsid w:val="0088702A"/>
    <w:rsid w:val="00887066"/>
    <w:rsid w:val="00887090"/>
    <w:rsid w:val="008870AE"/>
    <w:rsid w:val="008877F3"/>
    <w:rsid w:val="00887A1A"/>
    <w:rsid w:val="00887DB5"/>
    <w:rsid w:val="0089011E"/>
    <w:rsid w:val="0089082B"/>
    <w:rsid w:val="00890D04"/>
    <w:rsid w:val="00890E59"/>
    <w:rsid w:val="00890FA2"/>
    <w:rsid w:val="00891064"/>
    <w:rsid w:val="00891121"/>
    <w:rsid w:val="0089121B"/>
    <w:rsid w:val="008919F0"/>
    <w:rsid w:val="00891AD7"/>
    <w:rsid w:val="00891D77"/>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5C"/>
    <w:rsid w:val="00896D8F"/>
    <w:rsid w:val="00896E18"/>
    <w:rsid w:val="00896E53"/>
    <w:rsid w:val="00896E82"/>
    <w:rsid w:val="00896FC5"/>
    <w:rsid w:val="008975F7"/>
    <w:rsid w:val="0089776F"/>
    <w:rsid w:val="00897780"/>
    <w:rsid w:val="00897983"/>
    <w:rsid w:val="00897D5D"/>
    <w:rsid w:val="008A0167"/>
    <w:rsid w:val="008A026D"/>
    <w:rsid w:val="008A0501"/>
    <w:rsid w:val="008A06C9"/>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15"/>
    <w:rsid w:val="008A1FA3"/>
    <w:rsid w:val="008A20BA"/>
    <w:rsid w:val="008A2675"/>
    <w:rsid w:val="008A29A4"/>
    <w:rsid w:val="008A2BDC"/>
    <w:rsid w:val="008A2CAD"/>
    <w:rsid w:val="008A2E00"/>
    <w:rsid w:val="008A2F1D"/>
    <w:rsid w:val="008A31F2"/>
    <w:rsid w:val="008A335A"/>
    <w:rsid w:val="008A3449"/>
    <w:rsid w:val="008A3566"/>
    <w:rsid w:val="008A36E0"/>
    <w:rsid w:val="008A37F1"/>
    <w:rsid w:val="008A3A3E"/>
    <w:rsid w:val="008A4250"/>
    <w:rsid w:val="008A431B"/>
    <w:rsid w:val="008A4492"/>
    <w:rsid w:val="008A4AD8"/>
    <w:rsid w:val="008A4CC2"/>
    <w:rsid w:val="008A4D5A"/>
    <w:rsid w:val="008A4DD5"/>
    <w:rsid w:val="008A4E0D"/>
    <w:rsid w:val="008A4E69"/>
    <w:rsid w:val="008A5092"/>
    <w:rsid w:val="008A5389"/>
    <w:rsid w:val="008A54F9"/>
    <w:rsid w:val="008A5899"/>
    <w:rsid w:val="008A599E"/>
    <w:rsid w:val="008A5A0D"/>
    <w:rsid w:val="008A5B1E"/>
    <w:rsid w:val="008A5EC1"/>
    <w:rsid w:val="008A6051"/>
    <w:rsid w:val="008A61D8"/>
    <w:rsid w:val="008A6712"/>
    <w:rsid w:val="008A6776"/>
    <w:rsid w:val="008A6AA7"/>
    <w:rsid w:val="008A6DB0"/>
    <w:rsid w:val="008A77DC"/>
    <w:rsid w:val="008A79FC"/>
    <w:rsid w:val="008A7BF3"/>
    <w:rsid w:val="008A7D36"/>
    <w:rsid w:val="008B01F1"/>
    <w:rsid w:val="008B0233"/>
    <w:rsid w:val="008B02C9"/>
    <w:rsid w:val="008B02EF"/>
    <w:rsid w:val="008B034E"/>
    <w:rsid w:val="008B063B"/>
    <w:rsid w:val="008B07EA"/>
    <w:rsid w:val="008B07FE"/>
    <w:rsid w:val="008B088F"/>
    <w:rsid w:val="008B0A2E"/>
    <w:rsid w:val="008B0C18"/>
    <w:rsid w:val="008B0C29"/>
    <w:rsid w:val="008B0C86"/>
    <w:rsid w:val="008B1259"/>
    <w:rsid w:val="008B1519"/>
    <w:rsid w:val="008B165B"/>
    <w:rsid w:val="008B1951"/>
    <w:rsid w:val="008B2303"/>
    <w:rsid w:val="008B2484"/>
    <w:rsid w:val="008B2946"/>
    <w:rsid w:val="008B2B51"/>
    <w:rsid w:val="008B2CC0"/>
    <w:rsid w:val="008B2DBC"/>
    <w:rsid w:val="008B3049"/>
    <w:rsid w:val="008B304F"/>
    <w:rsid w:val="008B354B"/>
    <w:rsid w:val="008B3769"/>
    <w:rsid w:val="008B3A4B"/>
    <w:rsid w:val="008B3FB7"/>
    <w:rsid w:val="008B41D9"/>
    <w:rsid w:val="008B4557"/>
    <w:rsid w:val="008B47D7"/>
    <w:rsid w:val="008B49BD"/>
    <w:rsid w:val="008B4D03"/>
    <w:rsid w:val="008B4E41"/>
    <w:rsid w:val="008B4E9D"/>
    <w:rsid w:val="008B510E"/>
    <w:rsid w:val="008B5773"/>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96B"/>
    <w:rsid w:val="008B7B55"/>
    <w:rsid w:val="008B7C32"/>
    <w:rsid w:val="008C025D"/>
    <w:rsid w:val="008C0304"/>
    <w:rsid w:val="008C090D"/>
    <w:rsid w:val="008C0F9F"/>
    <w:rsid w:val="008C109E"/>
    <w:rsid w:val="008C12FF"/>
    <w:rsid w:val="008C13FF"/>
    <w:rsid w:val="008C167F"/>
    <w:rsid w:val="008C1766"/>
    <w:rsid w:val="008C1CAC"/>
    <w:rsid w:val="008C1DB3"/>
    <w:rsid w:val="008C1F2E"/>
    <w:rsid w:val="008C2182"/>
    <w:rsid w:val="008C21DA"/>
    <w:rsid w:val="008C2317"/>
    <w:rsid w:val="008C2321"/>
    <w:rsid w:val="008C234D"/>
    <w:rsid w:val="008C2353"/>
    <w:rsid w:val="008C23FA"/>
    <w:rsid w:val="008C26A9"/>
    <w:rsid w:val="008C27F0"/>
    <w:rsid w:val="008C28A9"/>
    <w:rsid w:val="008C2D30"/>
    <w:rsid w:val="008C2D5F"/>
    <w:rsid w:val="008C2E6A"/>
    <w:rsid w:val="008C2E71"/>
    <w:rsid w:val="008C31B1"/>
    <w:rsid w:val="008C33D5"/>
    <w:rsid w:val="008C33ED"/>
    <w:rsid w:val="008C379B"/>
    <w:rsid w:val="008C3D3A"/>
    <w:rsid w:val="008C3DEA"/>
    <w:rsid w:val="008C3EBB"/>
    <w:rsid w:val="008C4034"/>
    <w:rsid w:val="008C4152"/>
    <w:rsid w:val="008C41A5"/>
    <w:rsid w:val="008C42E7"/>
    <w:rsid w:val="008C47D6"/>
    <w:rsid w:val="008C48F9"/>
    <w:rsid w:val="008C4C49"/>
    <w:rsid w:val="008C4C6F"/>
    <w:rsid w:val="008C4CE2"/>
    <w:rsid w:val="008C4E20"/>
    <w:rsid w:val="008C4E6B"/>
    <w:rsid w:val="008C5056"/>
    <w:rsid w:val="008C52EB"/>
    <w:rsid w:val="008C53DD"/>
    <w:rsid w:val="008C56FD"/>
    <w:rsid w:val="008C586A"/>
    <w:rsid w:val="008C58D7"/>
    <w:rsid w:val="008C5B3A"/>
    <w:rsid w:val="008C5DEF"/>
    <w:rsid w:val="008C5F04"/>
    <w:rsid w:val="008C5FDD"/>
    <w:rsid w:val="008C64FB"/>
    <w:rsid w:val="008C657A"/>
    <w:rsid w:val="008C6B5F"/>
    <w:rsid w:val="008C6BCF"/>
    <w:rsid w:val="008C6C75"/>
    <w:rsid w:val="008C6CAF"/>
    <w:rsid w:val="008C71BB"/>
    <w:rsid w:val="008C7220"/>
    <w:rsid w:val="008C722D"/>
    <w:rsid w:val="008C7252"/>
    <w:rsid w:val="008C727F"/>
    <w:rsid w:val="008C7822"/>
    <w:rsid w:val="008C798D"/>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9DC"/>
    <w:rsid w:val="008D1A16"/>
    <w:rsid w:val="008D1B70"/>
    <w:rsid w:val="008D1E58"/>
    <w:rsid w:val="008D215D"/>
    <w:rsid w:val="008D260C"/>
    <w:rsid w:val="008D2956"/>
    <w:rsid w:val="008D2AEB"/>
    <w:rsid w:val="008D2AF6"/>
    <w:rsid w:val="008D2C02"/>
    <w:rsid w:val="008D2C78"/>
    <w:rsid w:val="008D2EA0"/>
    <w:rsid w:val="008D302A"/>
    <w:rsid w:val="008D3050"/>
    <w:rsid w:val="008D33C3"/>
    <w:rsid w:val="008D35F5"/>
    <w:rsid w:val="008D37E6"/>
    <w:rsid w:val="008D37F4"/>
    <w:rsid w:val="008D3878"/>
    <w:rsid w:val="008D3B32"/>
    <w:rsid w:val="008D3DCD"/>
    <w:rsid w:val="008D427B"/>
    <w:rsid w:val="008D43B1"/>
    <w:rsid w:val="008D43BF"/>
    <w:rsid w:val="008D43C3"/>
    <w:rsid w:val="008D4400"/>
    <w:rsid w:val="008D47B1"/>
    <w:rsid w:val="008D48CE"/>
    <w:rsid w:val="008D4C60"/>
    <w:rsid w:val="008D4D1F"/>
    <w:rsid w:val="008D4EE5"/>
    <w:rsid w:val="008D4F2B"/>
    <w:rsid w:val="008D50C2"/>
    <w:rsid w:val="008D542C"/>
    <w:rsid w:val="008D5549"/>
    <w:rsid w:val="008D569D"/>
    <w:rsid w:val="008D581F"/>
    <w:rsid w:val="008D592D"/>
    <w:rsid w:val="008D5AC4"/>
    <w:rsid w:val="008D5E68"/>
    <w:rsid w:val="008D5F0A"/>
    <w:rsid w:val="008D6026"/>
    <w:rsid w:val="008D65A9"/>
    <w:rsid w:val="008D65F7"/>
    <w:rsid w:val="008D672B"/>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71C"/>
    <w:rsid w:val="008E0904"/>
    <w:rsid w:val="008E0A13"/>
    <w:rsid w:val="008E0BB0"/>
    <w:rsid w:val="008E0BC2"/>
    <w:rsid w:val="008E1061"/>
    <w:rsid w:val="008E187E"/>
    <w:rsid w:val="008E1BC4"/>
    <w:rsid w:val="008E1C8C"/>
    <w:rsid w:val="008E1DD3"/>
    <w:rsid w:val="008E2380"/>
    <w:rsid w:val="008E238C"/>
    <w:rsid w:val="008E274D"/>
    <w:rsid w:val="008E279F"/>
    <w:rsid w:val="008E2835"/>
    <w:rsid w:val="008E2D01"/>
    <w:rsid w:val="008E2D2C"/>
    <w:rsid w:val="008E2D74"/>
    <w:rsid w:val="008E2DA6"/>
    <w:rsid w:val="008E334D"/>
    <w:rsid w:val="008E346C"/>
    <w:rsid w:val="008E3508"/>
    <w:rsid w:val="008E36A0"/>
    <w:rsid w:val="008E37B4"/>
    <w:rsid w:val="008E3BB6"/>
    <w:rsid w:val="008E3DAC"/>
    <w:rsid w:val="008E3FEC"/>
    <w:rsid w:val="008E4235"/>
    <w:rsid w:val="008E4862"/>
    <w:rsid w:val="008E4989"/>
    <w:rsid w:val="008E49E5"/>
    <w:rsid w:val="008E5057"/>
    <w:rsid w:val="008E519F"/>
    <w:rsid w:val="008E5540"/>
    <w:rsid w:val="008E5662"/>
    <w:rsid w:val="008E56F9"/>
    <w:rsid w:val="008E575F"/>
    <w:rsid w:val="008E579B"/>
    <w:rsid w:val="008E5A03"/>
    <w:rsid w:val="008E5EA2"/>
    <w:rsid w:val="008E60E7"/>
    <w:rsid w:val="008E65C1"/>
    <w:rsid w:val="008E660D"/>
    <w:rsid w:val="008E6691"/>
    <w:rsid w:val="008E680B"/>
    <w:rsid w:val="008E69FF"/>
    <w:rsid w:val="008E6C4A"/>
    <w:rsid w:val="008E6DE6"/>
    <w:rsid w:val="008E7018"/>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129"/>
    <w:rsid w:val="008F13B7"/>
    <w:rsid w:val="008F21FA"/>
    <w:rsid w:val="008F26C6"/>
    <w:rsid w:val="008F28E1"/>
    <w:rsid w:val="008F28FD"/>
    <w:rsid w:val="008F2970"/>
    <w:rsid w:val="008F2C78"/>
    <w:rsid w:val="008F2EBD"/>
    <w:rsid w:val="008F31FA"/>
    <w:rsid w:val="008F32BC"/>
    <w:rsid w:val="008F33B7"/>
    <w:rsid w:val="008F3444"/>
    <w:rsid w:val="008F3622"/>
    <w:rsid w:val="008F3752"/>
    <w:rsid w:val="008F37C8"/>
    <w:rsid w:val="008F384E"/>
    <w:rsid w:val="008F386E"/>
    <w:rsid w:val="008F38D2"/>
    <w:rsid w:val="008F391B"/>
    <w:rsid w:val="008F3AD1"/>
    <w:rsid w:val="008F3B13"/>
    <w:rsid w:val="008F3CEC"/>
    <w:rsid w:val="008F3DD6"/>
    <w:rsid w:val="008F3E35"/>
    <w:rsid w:val="008F3E49"/>
    <w:rsid w:val="008F4112"/>
    <w:rsid w:val="008F429D"/>
    <w:rsid w:val="008F463F"/>
    <w:rsid w:val="008F466A"/>
    <w:rsid w:val="008F4C58"/>
    <w:rsid w:val="008F507A"/>
    <w:rsid w:val="008F5090"/>
    <w:rsid w:val="008F5095"/>
    <w:rsid w:val="008F52A3"/>
    <w:rsid w:val="008F55D9"/>
    <w:rsid w:val="008F5763"/>
    <w:rsid w:val="008F57F7"/>
    <w:rsid w:val="008F5BCE"/>
    <w:rsid w:val="008F5FB0"/>
    <w:rsid w:val="008F61AE"/>
    <w:rsid w:val="008F63E6"/>
    <w:rsid w:val="008F658F"/>
    <w:rsid w:val="008F67CB"/>
    <w:rsid w:val="008F6C1B"/>
    <w:rsid w:val="008F72A9"/>
    <w:rsid w:val="008F72CE"/>
    <w:rsid w:val="008F737F"/>
    <w:rsid w:val="008F7562"/>
    <w:rsid w:val="008F767A"/>
    <w:rsid w:val="008F7933"/>
    <w:rsid w:val="008F79D1"/>
    <w:rsid w:val="008F7CA4"/>
    <w:rsid w:val="008F7E2B"/>
    <w:rsid w:val="008F7FAD"/>
    <w:rsid w:val="009005CA"/>
    <w:rsid w:val="00900B3E"/>
    <w:rsid w:val="00900B46"/>
    <w:rsid w:val="00900B77"/>
    <w:rsid w:val="00900DD0"/>
    <w:rsid w:val="00900E17"/>
    <w:rsid w:val="00901199"/>
    <w:rsid w:val="0090130E"/>
    <w:rsid w:val="00901432"/>
    <w:rsid w:val="0090165F"/>
    <w:rsid w:val="0090183A"/>
    <w:rsid w:val="0090199E"/>
    <w:rsid w:val="009021DA"/>
    <w:rsid w:val="00902250"/>
    <w:rsid w:val="009022EC"/>
    <w:rsid w:val="00902484"/>
    <w:rsid w:val="009025A8"/>
    <w:rsid w:val="0090265E"/>
    <w:rsid w:val="00902E9B"/>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F0B"/>
    <w:rsid w:val="00906063"/>
    <w:rsid w:val="009061E3"/>
    <w:rsid w:val="009062A6"/>
    <w:rsid w:val="0090649D"/>
    <w:rsid w:val="0090655A"/>
    <w:rsid w:val="0090659F"/>
    <w:rsid w:val="00906600"/>
    <w:rsid w:val="00906885"/>
    <w:rsid w:val="00906952"/>
    <w:rsid w:val="00906AC7"/>
    <w:rsid w:val="00906B35"/>
    <w:rsid w:val="00907074"/>
    <w:rsid w:val="00907244"/>
    <w:rsid w:val="0090740C"/>
    <w:rsid w:val="00907A2B"/>
    <w:rsid w:val="00907C2C"/>
    <w:rsid w:val="00907E0E"/>
    <w:rsid w:val="009100E1"/>
    <w:rsid w:val="00910210"/>
    <w:rsid w:val="00910432"/>
    <w:rsid w:val="009106B6"/>
    <w:rsid w:val="00910CDE"/>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FFF"/>
    <w:rsid w:val="0091425A"/>
    <w:rsid w:val="009145A5"/>
    <w:rsid w:val="00914751"/>
    <w:rsid w:val="009149B9"/>
    <w:rsid w:val="00914A0A"/>
    <w:rsid w:val="00914B81"/>
    <w:rsid w:val="00914CB7"/>
    <w:rsid w:val="009151A8"/>
    <w:rsid w:val="009151F8"/>
    <w:rsid w:val="00915345"/>
    <w:rsid w:val="00915528"/>
    <w:rsid w:val="009156A3"/>
    <w:rsid w:val="009157DF"/>
    <w:rsid w:val="009158B5"/>
    <w:rsid w:val="0091597E"/>
    <w:rsid w:val="00915FB3"/>
    <w:rsid w:val="0091612F"/>
    <w:rsid w:val="0091634E"/>
    <w:rsid w:val="009164F2"/>
    <w:rsid w:val="0091671A"/>
    <w:rsid w:val="0091683E"/>
    <w:rsid w:val="00916927"/>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6C4"/>
    <w:rsid w:val="00921ACD"/>
    <w:rsid w:val="00921BCC"/>
    <w:rsid w:val="00921DBE"/>
    <w:rsid w:val="00921E7D"/>
    <w:rsid w:val="009222D9"/>
    <w:rsid w:val="00922631"/>
    <w:rsid w:val="009229AF"/>
    <w:rsid w:val="00922B52"/>
    <w:rsid w:val="00922D39"/>
    <w:rsid w:val="00922D98"/>
    <w:rsid w:val="00923004"/>
    <w:rsid w:val="0092300E"/>
    <w:rsid w:val="00923034"/>
    <w:rsid w:val="00923106"/>
    <w:rsid w:val="00923407"/>
    <w:rsid w:val="00923625"/>
    <w:rsid w:val="009240E1"/>
    <w:rsid w:val="0092410C"/>
    <w:rsid w:val="00924504"/>
    <w:rsid w:val="009245E3"/>
    <w:rsid w:val="00924659"/>
    <w:rsid w:val="009247BE"/>
    <w:rsid w:val="0092493A"/>
    <w:rsid w:val="009249B5"/>
    <w:rsid w:val="009249CF"/>
    <w:rsid w:val="009249E5"/>
    <w:rsid w:val="00924A3B"/>
    <w:rsid w:val="00924A54"/>
    <w:rsid w:val="0092507A"/>
    <w:rsid w:val="0092520F"/>
    <w:rsid w:val="00925286"/>
    <w:rsid w:val="009252E1"/>
    <w:rsid w:val="009253E9"/>
    <w:rsid w:val="00925C99"/>
    <w:rsid w:val="00925DC0"/>
    <w:rsid w:val="00926033"/>
    <w:rsid w:val="00926378"/>
    <w:rsid w:val="0092641B"/>
    <w:rsid w:val="009268DC"/>
    <w:rsid w:val="00926C88"/>
    <w:rsid w:val="00926D9B"/>
    <w:rsid w:val="00926EAF"/>
    <w:rsid w:val="0092708B"/>
    <w:rsid w:val="009272A6"/>
    <w:rsid w:val="00927327"/>
    <w:rsid w:val="00927551"/>
    <w:rsid w:val="009276C0"/>
    <w:rsid w:val="00927C1D"/>
    <w:rsid w:val="0093000B"/>
    <w:rsid w:val="00930161"/>
    <w:rsid w:val="009303CA"/>
    <w:rsid w:val="00930585"/>
    <w:rsid w:val="0093096D"/>
    <w:rsid w:val="00930D4A"/>
    <w:rsid w:val="00930EE4"/>
    <w:rsid w:val="00930FBC"/>
    <w:rsid w:val="0093119D"/>
    <w:rsid w:val="00931B13"/>
    <w:rsid w:val="00931BD1"/>
    <w:rsid w:val="00931DEB"/>
    <w:rsid w:val="00931ECC"/>
    <w:rsid w:val="0093257F"/>
    <w:rsid w:val="00932595"/>
    <w:rsid w:val="00932A94"/>
    <w:rsid w:val="00933090"/>
    <w:rsid w:val="00933208"/>
    <w:rsid w:val="00933446"/>
    <w:rsid w:val="0093362E"/>
    <w:rsid w:val="0093376D"/>
    <w:rsid w:val="00933A31"/>
    <w:rsid w:val="00933AD4"/>
    <w:rsid w:val="00933C1D"/>
    <w:rsid w:val="00933CDD"/>
    <w:rsid w:val="00934370"/>
    <w:rsid w:val="00934722"/>
    <w:rsid w:val="0093520E"/>
    <w:rsid w:val="009352BE"/>
    <w:rsid w:val="00935468"/>
    <w:rsid w:val="00935479"/>
    <w:rsid w:val="00935512"/>
    <w:rsid w:val="0093580C"/>
    <w:rsid w:val="00935880"/>
    <w:rsid w:val="00935C28"/>
    <w:rsid w:val="0093643E"/>
    <w:rsid w:val="009366AB"/>
    <w:rsid w:val="00936DF5"/>
    <w:rsid w:val="00937281"/>
    <w:rsid w:val="009372E3"/>
    <w:rsid w:val="00937727"/>
    <w:rsid w:val="0093782D"/>
    <w:rsid w:val="00937B01"/>
    <w:rsid w:val="00937F08"/>
    <w:rsid w:val="00940193"/>
    <w:rsid w:val="009402D6"/>
    <w:rsid w:val="00940376"/>
    <w:rsid w:val="00940676"/>
    <w:rsid w:val="009407B2"/>
    <w:rsid w:val="00940A05"/>
    <w:rsid w:val="00940DD1"/>
    <w:rsid w:val="00941192"/>
    <w:rsid w:val="00941332"/>
    <w:rsid w:val="009413C2"/>
    <w:rsid w:val="0094166E"/>
    <w:rsid w:val="00941B8C"/>
    <w:rsid w:val="009421F4"/>
    <w:rsid w:val="00942891"/>
    <w:rsid w:val="009428F9"/>
    <w:rsid w:val="0094290B"/>
    <w:rsid w:val="00942C58"/>
    <w:rsid w:val="00942F24"/>
    <w:rsid w:val="00943390"/>
    <w:rsid w:val="009435F0"/>
    <w:rsid w:val="00943646"/>
    <w:rsid w:val="00943CA2"/>
    <w:rsid w:val="00943F81"/>
    <w:rsid w:val="00943FDA"/>
    <w:rsid w:val="00944005"/>
    <w:rsid w:val="009440A9"/>
    <w:rsid w:val="00944121"/>
    <w:rsid w:val="009445C3"/>
    <w:rsid w:val="009446D8"/>
    <w:rsid w:val="00944852"/>
    <w:rsid w:val="00944998"/>
    <w:rsid w:val="00944A02"/>
    <w:rsid w:val="00944AD4"/>
    <w:rsid w:val="00944C98"/>
    <w:rsid w:val="00944FA2"/>
    <w:rsid w:val="00945442"/>
    <w:rsid w:val="009454BC"/>
    <w:rsid w:val="0094572B"/>
    <w:rsid w:val="0094582D"/>
    <w:rsid w:val="00945D81"/>
    <w:rsid w:val="00945D8B"/>
    <w:rsid w:val="0094617F"/>
    <w:rsid w:val="00946195"/>
    <w:rsid w:val="00946399"/>
    <w:rsid w:val="00946423"/>
    <w:rsid w:val="00946450"/>
    <w:rsid w:val="00946B8E"/>
    <w:rsid w:val="00946CE1"/>
    <w:rsid w:val="0094705D"/>
    <w:rsid w:val="00947707"/>
    <w:rsid w:val="00947CFE"/>
    <w:rsid w:val="00947DBC"/>
    <w:rsid w:val="009500E7"/>
    <w:rsid w:val="0095023E"/>
    <w:rsid w:val="009506AF"/>
    <w:rsid w:val="009507BF"/>
    <w:rsid w:val="00950868"/>
    <w:rsid w:val="009508DA"/>
    <w:rsid w:val="00950BB0"/>
    <w:rsid w:val="00950CD8"/>
    <w:rsid w:val="00951203"/>
    <w:rsid w:val="0095145F"/>
    <w:rsid w:val="00951878"/>
    <w:rsid w:val="009518FE"/>
    <w:rsid w:val="00951A02"/>
    <w:rsid w:val="00951CDB"/>
    <w:rsid w:val="00951ED2"/>
    <w:rsid w:val="00951F8B"/>
    <w:rsid w:val="00952223"/>
    <w:rsid w:val="009523E7"/>
    <w:rsid w:val="00952580"/>
    <w:rsid w:val="0095276A"/>
    <w:rsid w:val="0095302E"/>
    <w:rsid w:val="0095309B"/>
    <w:rsid w:val="009530BA"/>
    <w:rsid w:val="0095332F"/>
    <w:rsid w:val="00953365"/>
    <w:rsid w:val="00953398"/>
    <w:rsid w:val="00953568"/>
    <w:rsid w:val="00953B24"/>
    <w:rsid w:val="00953C1A"/>
    <w:rsid w:val="00953D97"/>
    <w:rsid w:val="0095408F"/>
    <w:rsid w:val="009542CC"/>
    <w:rsid w:val="00954357"/>
    <w:rsid w:val="00954492"/>
    <w:rsid w:val="009547B3"/>
    <w:rsid w:val="00954944"/>
    <w:rsid w:val="00954BBD"/>
    <w:rsid w:val="00955232"/>
    <w:rsid w:val="009553C8"/>
    <w:rsid w:val="009557E5"/>
    <w:rsid w:val="00955BC2"/>
    <w:rsid w:val="00955C2E"/>
    <w:rsid w:val="00955DBC"/>
    <w:rsid w:val="00955F66"/>
    <w:rsid w:val="009561B9"/>
    <w:rsid w:val="00956521"/>
    <w:rsid w:val="0095656E"/>
    <w:rsid w:val="0095670E"/>
    <w:rsid w:val="00956931"/>
    <w:rsid w:val="00956DF5"/>
    <w:rsid w:val="00956F18"/>
    <w:rsid w:val="009570A4"/>
    <w:rsid w:val="009573CF"/>
    <w:rsid w:val="0095755D"/>
    <w:rsid w:val="00957638"/>
    <w:rsid w:val="0095765F"/>
    <w:rsid w:val="00957B58"/>
    <w:rsid w:val="00957D0E"/>
    <w:rsid w:val="00957DE6"/>
    <w:rsid w:val="00957F33"/>
    <w:rsid w:val="00957F5C"/>
    <w:rsid w:val="00957FCC"/>
    <w:rsid w:val="0096050C"/>
    <w:rsid w:val="009605CA"/>
    <w:rsid w:val="00960847"/>
    <w:rsid w:val="0096095C"/>
    <w:rsid w:val="00960A0F"/>
    <w:rsid w:val="00960B22"/>
    <w:rsid w:val="00960C98"/>
    <w:rsid w:val="00961250"/>
    <w:rsid w:val="00961603"/>
    <w:rsid w:val="0096166E"/>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3A2"/>
    <w:rsid w:val="009654A5"/>
    <w:rsid w:val="0096570B"/>
    <w:rsid w:val="0096577B"/>
    <w:rsid w:val="00965803"/>
    <w:rsid w:val="00965A36"/>
    <w:rsid w:val="00965EC3"/>
    <w:rsid w:val="009661C9"/>
    <w:rsid w:val="009663F4"/>
    <w:rsid w:val="009665C2"/>
    <w:rsid w:val="0096683C"/>
    <w:rsid w:val="009669B6"/>
    <w:rsid w:val="00966E0E"/>
    <w:rsid w:val="00967006"/>
    <w:rsid w:val="0096729D"/>
    <w:rsid w:val="009673B0"/>
    <w:rsid w:val="00967873"/>
    <w:rsid w:val="00967CD5"/>
    <w:rsid w:val="00967FE7"/>
    <w:rsid w:val="00970027"/>
    <w:rsid w:val="00970319"/>
    <w:rsid w:val="0097068F"/>
    <w:rsid w:val="009706AF"/>
    <w:rsid w:val="00970793"/>
    <w:rsid w:val="00970807"/>
    <w:rsid w:val="00970CCE"/>
    <w:rsid w:val="00970FAB"/>
    <w:rsid w:val="009711C0"/>
    <w:rsid w:val="00971399"/>
    <w:rsid w:val="0097154D"/>
    <w:rsid w:val="009716AA"/>
    <w:rsid w:val="00971737"/>
    <w:rsid w:val="0097190E"/>
    <w:rsid w:val="00971A36"/>
    <w:rsid w:val="00971A84"/>
    <w:rsid w:val="009722CD"/>
    <w:rsid w:val="009722E3"/>
    <w:rsid w:val="00972373"/>
    <w:rsid w:val="00972402"/>
    <w:rsid w:val="009725D0"/>
    <w:rsid w:val="00972DA8"/>
    <w:rsid w:val="009734D1"/>
    <w:rsid w:val="0097375A"/>
    <w:rsid w:val="00973805"/>
    <w:rsid w:val="0097387C"/>
    <w:rsid w:val="009738FC"/>
    <w:rsid w:val="00973975"/>
    <w:rsid w:val="009739E9"/>
    <w:rsid w:val="00973BA3"/>
    <w:rsid w:val="00973C31"/>
    <w:rsid w:val="00973F32"/>
    <w:rsid w:val="00973FB1"/>
    <w:rsid w:val="00974016"/>
    <w:rsid w:val="00974019"/>
    <w:rsid w:val="009742DE"/>
    <w:rsid w:val="00974691"/>
    <w:rsid w:val="00974B4C"/>
    <w:rsid w:val="00974C7C"/>
    <w:rsid w:val="00974DD8"/>
    <w:rsid w:val="0097507B"/>
    <w:rsid w:val="00975285"/>
    <w:rsid w:val="009757FE"/>
    <w:rsid w:val="009759D6"/>
    <w:rsid w:val="00975A49"/>
    <w:rsid w:val="00975C45"/>
    <w:rsid w:val="00975C7D"/>
    <w:rsid w:val="00975D1C"/>
    <w:rsid w:val="00975D99"/>
    <w:rsid w:val="00975E35"/>
    <w:rsid w:val="00975ED9"/>
    <w:rsid w:val="00975FCD"/>
    <w:rsid w:val="00976534"/>
    <w:rsid w:val="0097686B"/>
    <w:rsid w:val="00976951"/>
    <w:rsid w:val="00976B93"/>
    <w:rsid w:val="00976E11"/>
    <w:rsid w:val="00976EE7"/>
    <w:rsid w:val="00977343"/>
    <w:rsid w:val="0097737E"/>
    <w:rsid w:val="009773C0"/>
    <w:rsid w:val="0097772D"/>
    <w:rsid w:val="00977766"/>
    <w:rsid w:val="00977D92"/>
    <w:rsid w:val="00977E1F"/>
    <w:rsid w:val="00977F2D"/>
    <w:rsid w:val="00977F8F"/>
    <w:rsid w:val="00980185"/>
    <w:rsid w:val="009804EF"/>
    <w:rsid w:val="00980512"/>
    <w:rsid w:val="00980586"/>
    <w:rsid w:val="009807A2"/>
    <w:rsid w:val="00980846"/>
    <w:rsid w:val="00980C2D"/>
    <w:rsid w:val="00980C30"/>
    <w:rsid w:val="00981495"/>
    <w:rsid w:val="009815B4"/>
    <w:rsid w:val="00981695"/>
    <w:rsid w:val="00981B9B"/>
    <w:rsid w:val="00981CEB"/>
    <w:rsid w:val="00981EB2"/>
    <w:rsid w:val="00981F2E"/>
    <w:rsid w:val="0098243A"/>
    <w:rsid w:val="00982570"/>
    <w:rsid w:val="009827A6"/>
    <w:rsid w:val="009829B1"/>
    <w:rsid w:val="00982A5A"/>
    <w:rsid w:val="00982B56"/>
    <w:rsid w:val="00983208"/>
    <w:rsid w:val="009832DA"/>
    <w:rsid w:val="009835DA"/>
    <w:rsid w:val="00983823"/>
    <w:rsid w:val="009838E5"/>
    <w:rsid w:val="009839B4"/>
    <w:rsid w:val="00983FCA"/>
    <w:rsid w:val="00984729"/>
    <w:rsid w:val="009847B3"/>
    <w:rsid w:val="0098482A"/>
    <w:rsid w:val="0098489E"/>
    <w:rsid w:val="00984A69"/>
    <w:rsid w:val="00984A89"/>
    <w:rsid w:val="00984D37"/>
    <w:rsid w:val="00984F7E"/>
    <w:rsid w:val="009851D3"/>
    <w:rsid w:val="00985521"/>
    <w:rsid w:val="009856A4"/>
    <w:rsid w:val="00985798"/>
    <w:rsid w:val="00985A88"/>
    <w:rsid w:val="00985ADD"/>
    <w:rsid w:val="00986075"/>
    <w:rsid w:val="009862AB"/>
    <w:rsid w:val="009862C0"/>
    <w:rsid w:val="009866F5"/>
    <w:rsid w:val="00986770"/>
    <w:rsid w:val="0098682D"/>
    <w:rsid w:val="00986AEC"/>
    <w:rsid w:val="00986C50"/>
    <w:rsid w:val="00986D09"/>
    <w:rsid w:val="00986D23"/>
    <w:rsid w:val="0098738A"/>
    <w:rsid w:val="0098759A"/>
    <w:rsid w:val="0098790A"/>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F3F"/>
    <w:rsid w:val="00991050"/>
    <w:rsid w:val="0099121C"/>
    <w:rsid w:val="0099122C"/>
    <w:rsid w:val="009916DC"/>
    <w:rsid w:val="009918AA"/>
    <w:rsid w:val="00991B0F"/>
    <w:rsid w:val="00991C16"/>
    <w:rsid w:val="00991DC4"/>
    <w:rsid w:val="0099218A"/>
    <w:rsid w:val="009923DE"/>
    <w:rsid w:val="009924BF"/>
    <w:rsid w:val="0099306C"/>
    <w:rsid w:val="00993477"/>
    <w:rsid w:val="009935D1"/>
    <w:rsid w:val="00993752"/>
    <w:rsid w:val="00993DE0"/>
    <w:rsid w:val="00993EC6"/>
    <w:rsid w:val="00993F60"/>
    <w:rsid w:val="00993F6F"/>
    <w:rsid w:val="00993F76"/>
    <w:rsid w:val="00994508"/>
    <w:rsid w:val="009948BB"/>
    <w:rsid w:val="00995246"/>
    <w:rsid w:val="009953BC"/>
    <w:rsid w:val="00995471"/>
    <w:rsid w:val="0099551D"/>
    <w:rsid w:val="0099569B"/>
    <w:rsid w:val="009956EA"/>
    <w:rsid w:val="00995AAC"/>
    <w:rsid w:val="00995CAE"/>
    <w:rsid w:val="00995CF5"/>
    <w:rsid w:val="00995FEA"/>
    <w:rsid w:val="009960F2"/>
    <w:rsid w:val="0099617E"/>
    <w:rsid w:val="0099657F"/>
    <w:rsid w:val="0099661F"/>
    <w:rsid w:val="0099662F"/>
    <w:rsid w:val="00996763"/>
    <w:rsid w:val="0099698D"/>
    <w:rsid w:val="00996AED"/>
    <w:rsid w:val="00996D4B"/>
    <w:rsid w:val="009970E9"/>
    <w:rsid w:val="00997683"/>
    <w:rsid w:val="0099772D"/>
    <w:rsid w:val="00997D94"/>
    <w:rsid w:val="009A0009"/>
    <w:rsid w:val="009A009C"/>
    <w:rsid w:val="009A0142"/>
    <w:rsid w:val="009A01D2"/>
    <w:rsid w:val="009A03D4"/>
    <w:rsid w:val="009A0667"/>
    <w:rsid w:val="009A0A53"/>
    <w:rsid w:val="009A0AAD"/>
    <w:rsid w:val="009A0CBE"/>
    <w:rsid w:val="009A0CCC"/>
    <w:rsid w:val="009A0DBE"/>
    <w:rsid w:val="009A12F9"/>
    <w:rsid w:val="009A15C3"/>
    <w:rsid w:val="009A1672"/>
    <w:rsid w:val="009A1688"/>
    <w:rsid w:val="009A1895"/>
    <w:rsid w:val="009A1BDB"/>
    <w:rsid w:val="009A1D31"/>
    <w:rsid w:val="009A1D6A"/>
    <w:rsid w:val="009A1F42"/>
    <w:rsid w:val="009A23C1"/>
    <w:rsid w:val="009A23E5"/>
    <w:rsid w:val="009A23E8"/>
    <w:rsid w:val="009A2469"/>
    <w:rsid w:val="009A283E"/>
    <w:rsid w:val="009A2B79"/>
    <w:rsid w:val="009A2D0A"/>
    <w:rsid w:val="009A2F79"/>
    <w:rsid w:val="009A2F90"/>
    <w:rsid w:val="009A342C"/>
    <w:rsid w:val="009A360C"/>
    <w:rsid w:val="009A3620"/>
    <w:rsid w:val="009A371D"/>
    <w:rsid w:val="009A3987"/>
    <w:rsid w:val="009A3A68"/>
    <w:rsid w:val="009A3C51"/>
    <w:rsid w:val="009A3E87"/>
    <w:rsid w:val="009A41F2"/>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72F"/>
    <w:rsid w:val="009A578E"/>
    <w:rsid w:val="009A6147"/>
    <w:rsid w:val="009A70A7"/>
    <w:rsid w:val="009A717E"/>
    <w:rsid w:val="009A730A"/>
    <w:rsid w:val="009A751F"/>
    <w:rsid w:val="009A77A9"/>
    <w:rsid w:val="009A79D0"/>
    <w:rsid w:val="009A7C8C"/>
    <w:rsid w:val="009A7C9B"/>
    <w:rsid w:val="009A7CD9"/>
    <w:rsid w:val="009A7D14"/>
    <w:rsid w:val="009B005E"/>
    <w:rsid w:val="009B00F2"/>
    <w:rsid w:val="009B046D"/>
    <w:rsid w:val="009B078E"/>
    <w:rsid w:val="009B085D"/>
    <w:rsid w:val="009B0B9D"/>
    <w:rsid w:val="009B0DFB"/>
    <w:rsid w:val="009B10D7"/>
    <w:rsid w:val="009B1100"/>
    <w:rsid w:val="009B1119"/>
    <w:rsid w:val="009B11BA"/>
    <w:rsid w:val="009B1601"/>
    <w:rsid w:val="009B16AD"/>
    <w:rsid w:val="009B16E9"/>
    <w:rsid w:val="009B184D"/>
    <w:rsid w:val="009B1B6C"/>
    <w:rsid w:val="009B1F41"/>
    <w:rsid w:val="009B22B0"/>
    <w:rsid w:val="009B22EC"/>
    <w:rsid w:val="009B22F9"/>
    <w:rsid w:val="009B23D3"/>
    <w:rsid w:val="009B24DA"/>
    <w:rsid w:val="009B33F1"/>
    <w:rsid w:val="009B38D6"/>
    <w:rsid w:val="009B398F"/>
    <w:rsid w:val="009B3ADE"/>
    <w:rsid w:val="009B3B3C"/>
    <w:rsid w:val="009B3BA8"/>
    <w:rsid w:val="009B4215"/>
    <w:rsid w:val="009B422E"/>
    <w:rsid w:val="009B443A"/>
    <w:rsid w:val="009B444C"/>
    <w:rsid w:val="009B4B02"/>
    <w:rsid w:val="009B4F46"/>
    <w:rsid w:val="009B50F2"/>
    <w:rsid w:val="009B5241"/>
    <w:rsid w:val="009B5428"/>
    <w:rsid w:val="009B549D"/>
    <w:rsid w:val="009B55B7"/>
    <w:rsid w:val="009B561C"/>
    <w:rsid w:val="009B5656"/>
    <w:rsid w:val="009B5C81"/>
    <w:rsid w:val="009B5DAD"/>
    <w:rsid w:val="009B60EB"/>
    <w:rsid w:val="009B6191"/>
    <w:rsid w:val="009B621B"/>
    <w:rsid w:val="009B63C6"/>
    <w:rsid w:val="009B6497"/>
    <w:rsid w:val="009B649B"/>
    <w:rsid w:val="009B6AE4"/>
    <w:rsid w:val="009B6B7E"/>
    <w:rsid w:val="009B6C8B"/>
    <w:rsid w:val="009B6CE5"/>
    <w:rsid w:val="009B6E4A"/>
    <w:rsid w:val="009B6FB3"/>
    <w:rsid w:val="009B7234"/>
    <w:rsid w:val="009B74DF"/>
    <w:rsid w:val="009B7828"/>
    <w:rsid w:val="009B7938"/>
    <w:rsid w:val="009B7AB2"/>
    <w:rsid w:val="009B7C14"/>
    <w:rsid w:val="009B7F43"/>
    <w:rsid w:val="009B7FB7"/>
    <w:rsid w:val="009C0158"/>
    <w:rsid w:val="009C0449"/>
    <w:rsid w:val="009C0805"/>
    <w:rsid w:val="009C08C5"/>
    <w:rsid w:val="009C0A57"/>
    <w:rsid w:val="009C0CB5"/>
    <w:rsid w:val="009C0DC1"/>
    <w:rsid w:val="009C1016"/>
    <w:rsid w:val="009C11AC"/>
    <w:rsid w:val="009C1267"/>
    <w:rsid w:val="009C12DB"/>
    <w:rsid w:val="009C141D"/>
    <w:rsid w:val="009C17C4"/>
    <w:rsid w:val="009C1BD3"/>
    <w:rsid w:val="009C1CEF"/>
    <w:rsid w:val="009C1E06"/>
    <w:rsid w:val="009C1FF8"/>
    <w:rsid w:val="009C2034"/>
    <w:rsid w:val="009C21C4"/>
    <w:rsid w:val="009C2472"/>
    <w:rsid w:val="009C24D9"/>
    <w:rsid w:val="009C2603"/>
    <w:rsid w:val="009C273F"/>
    <w:rsid w:val="009C2A10"/>
    <w:rsid w:val="009C2BB9"/>
    <w:rsid w:val="009C2FC1"/>
    <w:rsid w:val="009C3057"/>
    <w:rsid w:val="009C33AA"/>
    <w:rsid w:val="009C33FB"/>
    <w:rsid w:val="009C34F0"/>
    <w:rsid w:val="009C3960"/>
    <w:rsid w:val="009C3CF8"/>
    <w:rsid w:val="009C3DD1"/>
    <w:rsid w:val="009C3E30"/>
    <w:rsid w:val="009C4070"/>
    <w:rsid w:val="009C4286"/>
    <w:rsid w:val="009C42C1"/>
    <w:rsid w:val="009C4369"/>
    <w:rsid w:val="009C4468"/>
    <w:rsid w:val="009C4579"/>
    <w:rsid w:val="009C460F"/>
    <w:rsid w:val="009C4784"/>
    <w:rsid w:val="009C491D"/>
    <w:rsid w:val="009C4B53"/>
    <w:rsid w:val="009C4C38"/>
    <w:rsid w:val="009C4C9E"/>
    <w:rsid w:val="009C4D62"/>
    <w:rsid w:val="009C4D89"/>
    <w:rsid w:val="009C4D97"/>
    <w:rsid w:val="009C50C8"/>
    <w:rsid w:val="009C5490"/>
    <w:rsid w:val="009C54DD"/>
    <w:rsid w:val="009C5512"/>
    <w:rsid w:val="009C556E"/>
    <w:rsid w:val="009C56E7"/>
    <w:rsid w:val="009C5802"/>
    <w:rsid w:val="009C59C9"/>
    <w:rsid w:val="009C5C21"/>
    <w:rsid w:val="009C60A9"/>
    <w:rsid w:val="009C61DD"/>
    <w:rsid w:val="009C65EB"/>
    <w:rsid w:val="009C6773"/>
    <w:rsid w:val="009C693A"/>
    <w:rsid w:val="009C6945"/>
    <w:rsid w:val="009C6B5F"/>
    <w:rsid w:val="009C7184"/>
    <w:rsid w:val="009C783B"/>
    <w:rsid w:val="009C79FD"/>
    <w:rsid w:val="009C7E5B"/>
    <w:rsid w:val="009C7E70"/>
    <w:rsid w:val="009D0000"/>
    <w:rsid w:val="009D00A0"/>
    <w:rsid w:val="009D00FA"/>
    <w:rsid w:val="009D0495"/>
    <w:rsid w:val="009D073B"/>
    <w:rsid w:val="009D0E77"/>
    <w:rsid w:val="009D0E90"/>
    <w:rsid w:val="009D1001"/>
    <w:rsid w:val="009D1368"/>
    <w:rsid w:val="009D13D2"/>
    <w:rsid w:val="009D1465"/>
    <w:rsid w:val="009D1566"/>
    <w:rsid w:val="009D183E"/>
    <w:rsid w:val="009D1AE7"/>
    <w:rsid w:val="009D1F39"/>
    <w:rsid w:val="009D23AE"/>
    <w:rsid w:val="009D2542"/>
    <w:rsid w:val="009D2594"/>
    <w:rsid w:val="009D269F"/>
    <w:rsid w:val="009D281C"/>
    <w:rsid w:val="009D2BC4"/>
    <w:rsid w:val="009D2C0B"/>
    <w:rsid w:val="009D2C9E"/>
    <w:rsid w:val="009D2F73"/>
    <w:rsid w:val="009D3641"/>
    <w:rsid w:val="009D367C"/>
    <w:rsid w:val="009D37BC"/>
    <w:rsid w:val="009D38EF"/>
    <w:rsid w:val="009D3CCD"/>
    <w:rsid w:val="009D434C"/>
    <w:rsid w:val="009D4685"/>
    <w:rsid w:val="009D4A5D"/>
    <w:rsid w:val="009D4A90"/>
    <w:rsid w:val="009D4B78"/>
    <w:rsid w:val="009D4C32"/>
    <w:rsid w:val="009D4E34"/>
    <w:rsid w:val="009D4F6E"/>
    <w:rsid w:val="009D5081"/>
    <w:rsid w:val="009D50B1"/>
    <w:rsid w:val="009D51E5"/>
    <w:rsid w:val="009D5247"/>
    <w:rsid w:val="009D54F7"/>
    <w:rsid w:val="009D5514"/>
    <w:rsid w:val="009D5599"/>
    <w:rsid w:val="009D5602"/>
    <w:rsid w:val="009D5822"/>
    <w:rsid w:val="009D5C55"/>
    <w:rsid w:val="009D5D5D"/>
    <w:rsid w:val="009D603F"/>
    <w:rsid w:val="009D6156"/>
    <w:rsid w:val="009D61C0"/>
    <w:rsid w:val="009D6532"/>
    <w:rsid w:val="009D6621"/>
    <w:rsid w:val="009D6823"/>
    <w:rsid w:val="009D69A5"/>
    <w:rsid w:val="009D6AE2"/>
    <w:rsid w:val="009D7008"/>
    <w:rsid w:val="009D7106"/>
    <w:rsid w:val="009D731C"/>
    <w:rsid w:val="009D7682"/>
    <w:rsid w:val="009D797C"/>
    <w:rsid w:val="009D79CF"/>
    <w:rsid w:val="009D7B35"/>
    <w:rsid w:val="009D7B37"/>
    <w:rsid w:val="009E01C0"/>
    <w:rsid w:val="009E035D"/>
    <w:rsid w:val="009E047F"/>
    <w:rsid w:val="009E05BD"/>
    <w:rsid w:val="009E063D"/>
    <w:rsid w:val="009E0AE2"/>
    <w:rsid w:val="009E0C8E"/>
    <w:rsid w:val="009E0E72"/>
    <w:rsid w:val="009E0F7C"/>
    <w:rsid w:val="009E1783"/>
    <w:rsid w:val="009E1DEC"/>
    <w:rsid w:val="009E1EEC"/>
    <w:rsid w:val="009E2083"/>
    <w:rsid w:val="009E219E"/>
    <w:rsid w:val="009E21AB"/>
    <w:rsid w:val="009E23C1"/>
    <w:rsid w:val="009E26C0"/>
    <w:rsid w:val="009E2782"/>
    <w:rsid w:val="009E27D9"/>
    <w:rsid w:val="009E2801"/>
    <w:rsid w:val="009E2955"/>
    <w:rsid w:val="009E2AA4"/>
    <w:rsid w:val="009E2D3A"/>
    <w:rsid w:val="009E2FD5"/>
    <w:rsid w:val="009E3240"/>
    <w:rsid w:val="009E3384"/>
    <w:rsid w:val="009E3495"/>
    <w:rsid w:val="009E4368"/>
    <w:rsid w:val="009E47D4"/>
    <w:rsid w:val="009E48C7"/>
    <w:rsid w:val="009E4AA3"/>
    <w:rsid w:val="009E4D40"/>
    <w:rsid w:val="009E5093"/>
    <w:rsid w:val="009E51D1"/>
    <w:rsid w:val="009E525F"/>
    <w:rsid w:val="009E540A"/>
    <w:rsid w:val="009E55F4"/>
    <w:rsid w:val="009E5B90"/>
    <w:rsid w:val="009E5D89"/>
    <w:rsid w:val="009E5E2C"/>
    <w:rsid w:val="009E5F21"/>
    <w:rsid w:val="009E6132"/>
    <w:rsid w:val="009E6748"/>
    <w:rsid w:val="009E67C3"/>
    <w:rsid w:val="009E6E28"/>
    <w:rsid w:val="009E6F29"/>
    <w:rsid w:val="009E70AC"/>
    <w:rsid w:val="009E7140"/>
    <w:rsid w:val="009E7250"/>
    <w:rsid w:val="009E7473"/>
    <w:rsid w:val="009E7482"/>
    <w:rsid w:val="009E755D"/>
    <w:rsid w:val="009E780C"/>
    <w:rsid w:val="009E7843"/>
    <w:rsid w:val="009E78A3"/>
    <w:rsid w:val="009E78B5"/>
    <w:rsid w:val="009E7ACA"/>
    <w:rsid w:val="009E7B19"/>
    <w:rsid w:val="009E7BB6"/>
    <w:rsid w:val="009E7BE7"/>
    <w:rsid w:val="009E7D9C"/>
    <w:rsid w:val="009F0131"/>
    <w:rsid w:val="009F01FE"/>
    <w:rsid w:val="009F02A2"/>
    <w:rsid w:val="009F02D5"/>
    <w:rsid w:val="009F0491"/>
    <w:rsid w:val="009F04CC"/>
    <w:rsid w:val="009F05BA"/>
    <w:rsid w:val="009F085D"/>
    <w:rsid w:val="009F0A0C"/>
    <w:rsid w:val="009F0B0F"/>
    <w:rsid w:val="009F0E74"/>
    <w:rsid w:val="009F0E83"/>
    <w:rsid w:val="009F0EAA"/>
    <w:rsid w:val="009F10C4"/>
    <w:rsid w:val="009F1320"/>
    <w:rsid w:val="009F1AE8"/>
    <w:rsid w:val="009F1FDD"/>
    <w:rsid w:val="009F2124"/>
    <w:rsid w:val="009F2163"/>
    <w:rsid w:val="009F2326"/>
    <w:rsid w:val="009F2499"/>
    <w:rsid w:val="009F270F"/>
    <w:rsid w:val="009F278A"/>
    <w:rsid w:val="009F28A0"/>
    <w:rsid w:val="009F2947"/>
    <w:rsid w:val="009F2A56"/>
    <w:rsid w:val="009F2BA8"/>
    <w:rsid w:val="009F2EF6"/>
    <w:rsid w:val="009F2FA2"/>
    <w:rsid w:val="009F31A5"/>
    <w:rsid w:val="009F3896"/>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DA3"/>
    <w:rsid w:val="009F7DA5"/>
    <w:rsid w:val="009F7E63"/>
    <w:rsid w:val="009F7F4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33A"/>
    <w:rsid w:val="00A01434"/>
    <w:rsid w:val="00A01499"/>
    <w:rsid w:val="00A014A6"/>
    <w:rsid w:val="00A01501"/>
    <w:rsid w:val="00A016AB"/>
    <w:rsid w:val="00A01724"/>
    <w:rsid w:val="00A01ADE"/>
    <w:rsid w:val="00A01FA9"/>
    <w:rsid w:val="00A023DB"/>
    <w:rsid w:val="00A0277B"/>
    <w:rsid w:val="00A028AC"/>
    <w:rsid w:val="00A02BF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A01"/>
    <w:rsid w:val="00A04D88"/>
    <w:rsid w:val="00A04ECE"/>
    <w:rsid w:val="00A04F8D"/>
    <w:rsid w:val="00A050B9"/>
    <w:rsid w:val="00A053B9"/>
    <w:rsid w:val="00A0540B"/>
    <w:rsid w:val="00A0548E"/>
    <w:rsid w:val="00A055A8"/>
    <w:rsid w:val="00A056C8"/>
    <w:rsid w:val="00A05771"/>
    <w:rsid w:val="00A05CDF"/>
    <w:rsid w:val="00A06184"/>
    <w:rsid w:val="00A06296"/>
    <w:rsid w:val="00A0689D"/>
    <w:rsid w:val="00A06A18"/>
    <w:rsid w:val="00A06B99"/>
    <w:rsid w:val="00A06EDC"/>
    <w:rsid w:val="00A06F70"/>
    <w:rsid w:val="00A07137"/>
    <w:rsid w:val="00A071D4"/>
    <w:rsid w:val="00A0731D"/>
    <w:rsid w:val="00A074EB"/>
    <w:rsid w:val="00A07742"/>
    <w:rsid w:val="00A07C2A"/>
    <w:rsid w:val="00A07D1B"/>
    <w:rsid w:val="00A07E08"/>
    <w:rsid w:val="00A07E9E"/>
    <w:rsid w:val="00A1013A"/>
    <w:rsid w:val="00A10651"/>
    <w:rsid w:val="00A10835"/>
    <w:rsid w:val="00A10BBD"/>
    <w:rsid w:val="00A10D9A"/>
    <w:rsid w:val="00A11277"/>
    <w:rsid w:val="00A113AE"/>
    <w:rsid w:val="00A113BB"/>
    <w:rsid w:val="00A11609"/>
    <w:rsid w:val="00A1179A"/>
    <w:rsid w:val="00A11A8F"/>
    <w:rsid w:val="00A1203D"/>
    <w:rsid w:val="00A121BC"/>
    <w:rsid w:val="00A124A3"/>
    <w:rsid w:val="00A1277A"/>
    <w:rsid w:val="00A129DE"/>
    <w:rsid w:val="00A129DF"/>
    <w:rsid w:val="00A12DB2"/>
    <w:rsid w:val="00A12DD0"/>
    <w:rsid w:val="00A13333"/>
    <w:rsid w:val="00A13559"/>
    <w:rsid w:val="00A13B42"/>
    <w:rsid w:val="00A1423D"/>
    <w:rsid w:val="00A14359"/>
    <w:rsid w:val="00A144FE"/>
    <w:rsid w:val="00A14A64"/>
    <w:rsid w:val="00A14C27"/>
    <w:rsid w:val="00A14D0A"/>
    <w:rsid w:val="00A14EA8"/>
    <w:rsid w:val="00A15488"/>
    <w:rsid w:val="00A15496"/>
    <w:rsid w:val="00A155F6"/>
    <w:rsid w:val="00A1581E"/>
    <w:rsid w:val="00A15849"/>
    <w:rsid w:val="00A1584B"/>
    <w:rsid w:val="00A15A0F"/>
    <w:rsid w:val="00A15D6D"/>
    <w:rsid w:val="00A15ED6"/>
    <w:rsid w:val="00A160A6"/>
    <w:rsid w:val="00A160FF"/>
    <w:rsid w:val="00A16178"/>
    <w:rsid w:val="00A1621E"/>
    <w:rsid w:val="00A16A42"/>
    <w:rsid w:val="00A16B6B"/>
    <w:rsid w:val="00A16C71"/>
    <w:rsid w:val="00A17437"/>
    <w:rsid w:val="00A1754E"/>
    <w:rsid w:val="00A176EE"/>
    <w:rsid w:val="00A17808"/>
    <w:rsid w:val="00A17BBF"/>
    <w:rsid w:val="00A17D38"/>
    <w:rsid w:val="00A17D59"/>
    <w:rsid w:val="00A17D82"/>
    <w:rsid w:val="00A205E7"/>
    <w:rsid w:val="00A20912"/>
    <w:rsid w:val="00A20988"/>
    <w:rsid w:val="00A20AAF"/>
    <w:rsid w:val="00A2138A"/>
    <w:rsid w:val="00A2142E"/>
    <w:rsid w:val="00A219C2"/>
    <w:rsid w:val="00A21A79"/>
    <w:rsid w:val="00A21B30"/>
    <w:rsid w:val="00A21BA9"/>
    <w:rsid w:val="00A21DA6"/>
    <w:rsid w:val="00A21F0B"/>
    <w:rsid w:val="00A2211F"/>
    <w:rsid w:val="00A221AC"/>
    <w:rsid w:val="00A22440"/>
    <w:rsid w:val="00A22B94"/>
    <w:rsid w:val="00A22C2C"/>
    <w:rsid w:val="00A22C53"/>
    <w:rsid w:val="00A22D4C"/>
    <w:rsid w:val="00A22DCB"/>
    <w:rsid w:val="00A22F56"/>
    <w:rsid w:val="00A22F8A"/>
    <w:rsid w:val="00A230E3"/>
    <w:rsid w:val="00A2329A"/>
    <w:rsid w:val="00A23436"/>
    <w:rsid w:val="00A2343E"/>
    <w:rsid w:val="00A2376C"/>
    <w:rsid w:val="00A23D50"/>
    <w:rsid w:val="00A23FB6"/>
    <w:rsid w:val="00A24048"/>
    <w:rsid w:val="00A24211"/>
    <w:rsid w:val="00A246E5"/>
    <w:rsid w:val="00A24CA1"/>
    <w:rsid w:val="00A24DDE"/>
    <w:rsid w:val="00A2505A"/>
    <w:rsid w:val="00A2517F"/>
    <w:rsid w:val="00A252ED"/>
    <w:rsid w:val="00A25491"/>
    <w:rsid w:val="00A25680"/>
    <w:rsid w:val="00A25ADC"/>
    <w:rsid w:val="00A25C85"/>
    <w:rsid w:val="00A25C94"/>
    <w:rsid w:val="00A25CD1"/>
    <w:rsid w:val="00A263D2"/>
    <w:rsid w:val="00A264B0"/>
    <w:rsid w:val="00A264BC"/>
    <w:rsid w:val="00A264E2"/>
    <w:rsid w:val="00A26637"/>
    <w:rsid w:val="00A2685B"/>
    <w:rsid w:val="00A26D0C"/>
    <w:rsid w:val="00A26EB8"/>
    <w:rsid w:val="00A27703"/>
    <w:rsid w:val="00A27F2B"/>
    <w:rsid w:val="00A301B0"/>
    <w:rsid w:val="00A302CE"/>
    <w:rsid w:val="00A302F6"/>
    <w:rsid w:val="00A303EA"/>
    <w:rsid w:val="00A30458"/>
    <w:rsid w:val="00A304B0"/>
    <w:rsid w:val="00A304FE"/>
    <w:rsid w:val="00A30659"/>
    <w:rsid w:val="00A30954"/>
    <w:rsid w:val="00A30A8B"/>
    <w:rsid w:val="00A30B8A"/>
    <w:rsid w:val="00A31085"/>
    <w:rsid w:val="00A31100"/>
    <w:rsid w:val="00A313D4"/>
    <w:rsid w:val="00A317FE"/>
    <w:rsid w:val="00A318FB"/>
    <w:rsid w:val="00A31AAA"/>
    <w:rsid w:val="00A31AAE"/>
    <w:rsid w:val="00A31D16"/>
    <w:rsid w:val="00A31F9F"/>
    <w:rsid w:val="00A320EA"/>
    <w:rsid w:val="00A32536"/>
    <w:rsid w:val="00A326DE"/>
    <w:rsid w:val="00A32743"/>
    <w:rsid w:val="00A32B98"/>
    <w:rsid w:val="00A33133"/>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63A7"/>
    <w:rsid w:val="00A363E9"/>
    <w:rsid w:val="00A365C8"/>
    <w:rsid w:val="00A3685F"/>
    <w:rsid w:val="00A36B54"/>
    <w:rsid w:val="00A36B9B"/>
    <w:rsid w:val="00A3711A"/>
    <w:rsid w:val="00A37358"/>
    <w:rsid w:val="00A3752E"/>
    <w:rsid w:val="00A37773"/>
    <w:rsid w:val="00A378F6"/>
    <w:rsid w:val="00A37E99"/>
    <w:rsid w:val="00A37EB0"/>
    <w:rsid w:val="00A400F2"/>
    <w:rsid w:val="00A4043F"/>
    <w:rsid w:val="00A40645"/>
    <w:rsid w:val="00A4068B"/>
    <w:rsid w:val="00A40AF5"/>
    <w:rsid w:val="00A40B2C"/>
    <w:rsid w:val="00A40BC7"/>
    <w:rsid w:val="00A40C58"/>
    <w:rsid w:val="00A40E2B"/>
    <w:rsid w:val="00A40FDE"/>
    <w:rsid w:val="00A410BA"/>
    <w:rsid w:val="00A4155F"/>
    <w:rsid w:val="00A41560"/>
    <w:rsid w:val="00A41742"/>
    <w:rsid w:val="00A41B84"/>
    <w:rsid w:val="00A41BA1"/>
    <w:rsid w:val="00A41C34"/>
    <w:rsid w:val="00A4207A"/>
    <w:rsid w:val="00A426BB"/>
    <w:rsid w:val="00A42708"/>
    <w:rsid w:val="00A42AEE"/>
    <w:rsid w:val="00A42D9D"/>
    <w:rsid w:val="00A42E63"/>
    <w:rsid w:val="00A42F7D"/>
    <w:rsid w:val="00A42F92"/>
    <w:rsid w:val="00A430D8"/>
    <w:rsid w:val="00A4318F"/>
    <w:rsid w:val="00A43537"/>
    <w:rsid w:val="00A435AC"/>
    <w:rsid w:val="00A4366A"/>
    <w:rsid w:val="00A43A69"/>
    <w:rsid w:val="00A43D08"/>
    <w:rsid w:val="00A44289"/>
    <w:rsid w:val="00A445D2"/>
    <w:rsid w:val="00A44700"/>
    <w:rsid w:val="00A4473C"/>
    <w:rsid w:val="00A44842"/>
    <w:rsid w:val="00A449EF"/>
    <w:rsid w:val="00A44C25"/>
    <w:rsid w:val="00A44C28"/>
    <w:rsid w:val="00A44EC3"/>
    <w:rsid w:val="00A44F6E"/>
    <w:rsid w:val="00A454D7"/>
    <w:rsid w:val="00A45502"/>
    <w:rsid w:val="00A45E6B"/>
    <w:rsid w:val="00A460E1"/>
    <w:rsid w:val="00A46358"/>
    <w:rsid w:val="00A46376"/>
    <w:rsid w:val="00A46748"/>
    <w:rsid w:val="00A46B34"/>
    <w:rsid w:val="00A46C8F"/>
    <w:rsid w:val="00A46CCC"/>
    <w:rsid w:val="00A46DC4"/>
    <w:rsid w:val="00A46E37"/>
    <w:rsid w:val="00A470A6"/>
    <w:rsid w:val="00A472DC"/>
    <w:rsid w:val="00A47495"/>
    <w:rsid w:val="00A47625"/>
    <w:rsid w:val="00A47693"/>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AD"/>
    <w:rsid w:val="00A51E36"/>
    <w:rsid w:val="00A51EAB"/>
    <w:rsid w:val="00A52307"/>
    <w:rsid w:val="00A52413"/>
    <w:rsid w:val="00A52496"/>
    <w:rsid w:val="00A52548"/>
    <w:rsid w:val="00A528F8"/>
    <w:rsid w:val="00A52A0B"/>
    <w:rsid w:val="00A52B74"/>
    <w:rsid w:val="00A52FB3"/>
    <w:rsid w:val="00A530B0"/>
    <w:rsid w:val="00A53F5D"/>
    <w:rsid w:val="00A53FF9"/>
    <w:rsid w:val="00A5410D"/>
    <w:rsid w:val="00A54174"/>
    <w:rsid w:val="00A549E0"/>
    <w:rsid w:val="00A54C47"/>
    <w:rsid w:val="00A54DF7"/>
    <w:rsid w:val="00A54F98"/>
    <w:rsid w:val="00A55115"/>
    <w:rsid w:val="00A5551A"/>
    <w:rsid w:val="00A55896"/>
    <w:rsid w:val="00A55985"/>
    <w:rsid w:val="00A55C29"/>
    <w:rsid w:val="00A55C51"/>
    <w:rsid w:val="00A55D6D"/>
    <w:rsid w:val="00A562D8"/>
    <w:rsid w:val="00A56420"/>
    <w:rsid w:val="00A56A50"/>
    <w:rsid w:val="00A56C74"/>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4E5"/>
    <w:rsid w:val="00A6196D"/>
    <w:rsid w:val="00A61C42"/>
    <w:rsid w:val="00A6211C"/>
    <w:rsid w:val="00A62173"/>
    <w:rsid w:val="00A62193"/>
    <w:rsid w:val="00A6231F"/>
    <w:rsid w:val="00A6238E"/>
    <w:rsid w:val="00A62529"/>
    <w:rsid w:val="00A625FC"/>
    <w:rsid w:val="00A627C3"/>
    <w:rsid w:val="00A6293B"/>
    <w:rsid w:val="00A62AC5"/>
    <w:rsid w:val="00A62DEE"/>
    <w:rsid w:val="00A62E00"/>
    <w:rsid w:val="00A6300E"/>
    <w:rsid w:val="00A631A4"/>
    <w:rsid w:val="00A6408A"/>
    <w:rsid w:val="00A644FB"/>
    <w:rsid w:val="00A64526"/>
    <w:rsid w:val="00A64A0A"/>
    <w:rsid w:val="00A64A19"/>
    <w:rsid w:val="00A64A93"/>
    <w:rsid w:val="00A64BCD"/>
    <w:rsid w:val="00A64BD4"/>
    <w:rsid w:val="00A64C1B"/>
    <w:rsid w:val="00A64E45"/>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6001"/>
    <w:rsid w:val="00A66170"/>
    <w:rsid w:val="00A662A9"/>
    <w:rsid w:val="00A662BE"/>
    <w:rsid w:val="00A663C6"/>
    <w:rsid w:val="00A663EF"/>
    <w:rsid w:val="00A66647"/>
    <w:rsid w:val="00A66714"/>
    <w:rsid w:val="00A66A17"/>
    <w:rsid w:val="00A66B01"/>
    <w:rsid w:val="00A66DE1"/>
    <w:rsid w:val="00A67001"/>
    <w:rsid w:val="00A671AE"/>
    <w:rsid w:val="00A673A9"/>
    <w:rsid w:val="00A673EC"/>
    <w:rsid w:val="00A67491"/>
    <w:rsid w:val="00A6796E"/>
    <w:rsid w:val="00A679B8"/>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A62"/>
    <w:rsid w:val="00A72DB1"/>
    <w:rsid w:val="00A72EB6"/>
    <w:rsid w:val="00A730EB"/>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E6F"/>
    <w:rsid w:val="00A7650F"/>
    <w:rsid w:val="00A765F1"/>
    <w:rsid w:val="00A76670"/>
    <w:rsid w:val="00A76AB9"/>
    <w:rsid w:val="00A76C23"/>
    <w:rsid w:val="00A76FD7"/>
    <w:rsid w:val="00A77300"/>
    <w:rsid w:val="00A7769D"/>
    <w:rsid w:val="00A77C44"/>
    <w:rsid w:val="00A77C80"/>
    <w:rsid w:val="00A80061"/>
    <w:rsid w:val="00A800B1"/>
    <w:rsid w:val="00A8033A"/>
    <w:rsid w:val="00A80398"/>
    <w:rsid w:val="00A80441"/>
    <w:rsid w:val="00A80708"/>
    <w:rsid w:val="00A8090B"/>
    <w:rsid w:val="00A80B21"/>
    <w:rsid w:val="00A80B46"/>
    <w:rsid w:val="00A80B8E"/>
    <w:rsid w:val="00A80C67"/>
    <w:rsid w:val="00A80E2D"/>
    <w:rsid w:val="00A8105B"/>
    <w:rsid w:val="00A8108B"/>
    <w:rsid w:val="00A8109B"/>
    <w:rsid w:val="00A81141"/>
    <w:rsid w:val="00A817CC"/>
    <w:rsid w:val="00A817EF"/>
    <w:rsid w:val="00A81AB0"/>
    <w:rsid w:val="00A81CC8"/>
    <w:rsid w:val="00A81DE9"/>
    <w:rsid w:val="00A825E1"/>
    <w:rsid w:val="00A82A48"/>
    <w:rsid w:val="00A82B4A"/>
    <w:rsid w:val="00A830CA"/>
    <w:rsid w:val="00A833FF"/>
    <w:rsid w:val="00A83405"/>
    <w:rsid w:val="00A83471"/>
    <w:rsid w:val="00A8395C"/>
    <w:rsid w:val="00A83E69"/>
    <w:rsid w:val="00A8424D"/>
    <w:rsid w:val="00A84472"/>
    <w:rsid w:val="00A84695"/>
    <w:rsid w:val="00A84746"/>
    <w:rsid w:val="00A8478E"/>
    <w:rsid w:val="00A848EF"/>
    <w:rsid w:val="00A8499C"/>
    <w:rsid w:val="00A84ABE"/>
    <w:rsid w:val="00A84B66"/>
    <w:rsid w:val="00A84E27"/>
    <w:rsid w:val="00A85077"/>
    <w:rsid w:val="00A850CC"/>
    <w:rsid w:val="00A8519C"/>
    <w:rsid w:val="00A8531D"/>
    <w:rsid w:val="00A85364"/>
    <w:rsid w:val="00A85523"/>
    <w:rsid w:val="00A8558F"/>
    <w:rsid w:val="00A856BA"/>
    <w:rsid w:val="00A856CC"/>
    <w:rsid w:val="00A85DD0"/>
    <w:rsid w:val="00A85FC4"/>
    <w:rsid w:val="00A866B9"/>
    <w:rsid w:val="00A86F0A"/>
    <w:rsid w:val="00A86FE3"/>
    <w:rsid w:val="00A8716D"/>
    <w:rsid w:val="00A871A3"/>
    <w:rsid w:val="00A8724B"/>
    <w:rsid w:val="00A872D2"/>
    <w:rsid w:val="00A8739F"/>
    <w:rsid w:val="00A87414"/>
    <w:rsid w:val="00A878B7"/>
    <w:rsid w:val="00A879F4"/>
    <w:rsid w:val="00A87BA9"/>
    <w:rsid w:val="00A87BC1"/>
    <w:rsid w:val="00A87C31"/>
    <w:rsid w:val="00A87D3D"/>
    <w:rsid w:val="00A87E78"/>
    <w:rsid w:val="00A90191"/>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0F4"/>
    <w:rsid w:val="00A92206"/>
    <w:rsid w:val="00A9225F"/>
    <w:rsid w:val="00A9273F"/>
    <w:rsid w:val="00A9285C"/>
    <w:rsid w:val="00A92DFE"/>
    <w:rsid w:val="00A92F13"/>
    <w:rsid w:val="00A92FB4"/>
    <w:rsid w:val="00A930EE"/>
    <w:rsid w:val="00A931A3"/>
    <w:rsid w:val="00A93249"/>
    <w:rsid w:val="00A935E3"/>
    <w:rsid w:val="00A937C3"/>
    <w:rsid w:val="00A93856"/>
    <w:rsid w:val="00A93A1A"/>
    <w:rsid w:val="00A93A1F"/>
    <w:rsid w:val="00A93A99"/>
    <w:rsid w:val="00A93C50"/>
    <w:rsid w:val="00A93D65"/>
    <w:rsid w:val="00A94134"/>
    <w:rsid w:val="00A94485"/>
    <w:rsid w:val="00A9464F"/>
    <w:rsid w:val="00A94771"/>
    <w:rsid w:val="00A95250"/>
    <w:rsid w:val="00A95315"/>
    <w:rsid w:val="00A955CF"/>
    <w:rsid w:val="00A958BA"/>
    <w:rsid w:val="00A959EC"/>
    <w:rsid w:val="00A95BDE"/>
    <w:rsid w:val="00A9611C"/>
    <w:rsid w:val="00A96265"/>
    <w:rsid w:val="00A96322"/>
    <w:rsid w:val="00A9648F"/>
    <w:rsid w:val="00A9673E"/>
    <w:rsid w:val="00A96792"/>
    <w:rsid w:val="00A96808"/>
    <w:rsid w:val="00A9691E"/>
    <w:rsid w:val="00A96AC4"/>
    <w:rsid w:val="00A96F38"/>
    <w:rsid w:val="00A970BD"/>
    <w:rsid w:val="00A970DA"/>
    <w:rsid w:val="00A970F6"/>
    <w:rsid w:val="00A971A6"/>
    <w:rsid w:val="00A9740F"/>
    <w:rsid w:val="00A9760B"/>
    <w:rsid w:val="00A976DB"/>
    <w:rsid w:val="00A97C4B"/>
    <w:rsid w:val="00A97D10"/>
    <w:rsid w:val="00A97DA9"/>
    <w:rsid w:val="00A97F70"/>
    <w:rsid w:val="00AA0041"/>
    <w:rsid w:val="00AA0127"/>
    <w:rsid w:val="00AA02BD"/>
    <w:rsid w:val="00AA03FD"/>
    <w:rsid w:val="00AA0512"/>
    <w:rsid w:val="00AA067E"/>
    <w:rsid w:val="00AA06B9"/>
    <w:rsid w:val="00AA0949"/>
    <w:rsid w:val="00AA09BC"/>
    <w:rsid w:val="00AA0DF0"/>
    <w:rsid w:val="00AA0E97"/>
    <w:rsid w:val="00AA10A7"/>
    <w:rsid w:val="00AA10EE"/>
    <w:rsid w:val="00AA112F"/>
    <w:rsid w:val="00AA1867"/>
    <w:rsid w:val="00AA1AA6"/>
    <w:rsid w:val="00AA1B87"/>
    <w:rsid w:val="00AA1C75"/>
    <w:rsid w:val="00AA20F5"/>
    <w:rsid w:val="00AA28F0"/>
    <w:rsid w:val="00AA2BED"/>
    <w:rsid w:val="00AA3001"/>
    <w:rsid w:val="00AA31F6"/>
    <w:rsid w:val="00AA3211"/>
    <w:rsid w:val="00AA3769"/>
    <w:rsid w:val="00AA39BA"/>
    <w:rsid w:val="00AA3B47"/>
    <w:rsid w:val="00AA3CEA"/>
    <w:rsid w:val="00AA3D54"/>
    <w:rsid w:val="00AA3E44"/>
    <w:rsid w:val="00AA3E4B"/>
    <w:rsid w:val="00AA3EAB"/>
    <w:rsid w:val="00AA3F34"/>
    <w:rsid w:val="00AA4020"/>
    <w:rsid w:val="00AA438E"/>
    <w:rsid w:val="00AA460A"/>
    <w:rsid w:val="00AA4707"/>
    <w:rsid w:val="00AA48C7"/>
    <w:rsid w:val="00AA48DF"/>
    <w:rsid w:val="00AA4A38"/>
    <w:rsid w:val="00AA4D89"/>
    <w:rsid w:val="00AA4EB7"/>
    <w:rsid w:val="00AA5005"/>
    <w:rsid w:val="00AA5052"/>
    <w:rsid w:val="00AA5276"/>
    <w:rsid w:val="00AA5312"/>
    <w:rsid w:val="00AA544C"/>
    <w:rsid w:val="00AA560C"/>
    <w:rsid w:val="00AA5666"/>
    <w:rsid w:val="00AA592B"/>
    <w:rsid w:val="00AA5938"/>
    <w:rsid w:val="00AA5C6E"/>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16A"/>
    <w:rsid w:val="00AB03E2"/>
    <w:rsid w:val="00AB04D0"/>
    <w:rsid w:val="00AB0635"/>
    <w:rsid w:val="00AB064D"/>
    <w:rsid w:val="00AB08AA"/>
    <w:rsid w:val="00AB0969"/>
    <w:rsid w:val="00AB0984"/>
    <w:rsid w:val="00AB09F9"/>
    <w:rsid w:val="00AB0B79"/>
    <w:rsid w:val="00AB0BAA"/>
    <w:rsid w:val="00AB0C78"/>
    <w:rsid w:val="00AB0FD1"/>
    <w:rsid w:val="00AB119B"/>
    <w:rsid w:val="00AB128A"/>
    <w:rsid w:val="00AB17C6"/>
    <w:rsid w:val="00AB1810"/>
    <w:rsid w:val="00AB19CB"/>
    <w:rsid w:val="00AB1BF4"/>
    <w:rsid w:val="00AB1FBA"/>
    <w:rsid w:val="00AB20B7"/>
    <w:rsid w:val="00AB21E0"/>
    <w:rsid w:val="00AB2520"/>
    <w:rsid w:val="00AB266C"/>
    <w:rsid w:val="00AB292B"/>
    <w:rsid w:val="00AB293F"/>
    <w:rsid w:val="00AB2B1C"/>
    <w:rsid w:val="00AB2D52"/>
    <w:rsid w:val="00AB2E05"/>
    <w:rsid w:val="00AB2FE3"/>
    <w:rsid w:val="00AB305C"/>
    <w:rsid w:val="00AB30FD"/>
    <w:rsid w:val="00AB318C"/>
    <w:rsid w:val="00AB34C2"/>
    <w:rsid w:val="00AB351E"/>
    <w:rsid w:val="00AB353F"/>
    <w:rsid w:val="00AB39E6"/>
    <w:rsid w:val="00AB3BF1"/>
    <w:rsid w:val="00AB3C2B"/>
    <w:rsid w:val="00AB3C88"/>
    <w:rsid w:val="00AB4093"/>
    <w:rsid w:val="00AB4732"/>
    <w:rsid w:val="00AB4AB9"/>
    <w:rsid w:val="00AB54BC"/>
    <w:rsid w:val="00AB558E"/>
    <w:rsid w:val="00AB5803"/>
    <w:rsid w:val="00AB58E4"/>
    <w:rsid w:val="00AB5BED"/>
    <w:rsid w:val="00AB5C02"/>
    <w:rsid w:val="00AB5C85"/>
    <w:rsid w:val="00AB5DF2"/>
    <w:rsid w:val="00AB5E8D"/>
    <w:rsid w:val="00AB6166"/>
    <w:rsid w:val="00AB6342"/>
    <w:rsid w:val="00AB6383"/>
    <w:rsid w:val="00AB6419"/>
    <w:rsid w:val="00AB6479"/>
    <w:rsid w:val="00AB676F"/>
    <w:rsid w:val="00AB6CED"/>
    <w:rsid w:val="00AB6D97"/>
    <w:rsid w:val="00AB7048"/>
    <w:rsid w:val="00AB70A3"/>
    <w:rsid w:val="00AB71A0"/>
    <w:rsid w:val="00AB786A"/>
    <w:rsid w:val="00AB7EAF"/>
    <w:rsid w:val="00AB7F06"/>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882"/>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4C4"/>
    <w:rsid w:val="00AC46F9"/>
    <w:rsid w:val="00AC473D"/>
    <w:rsid w:val="00AC48EE"/>
    <w:rsid w:val="00AC5160"/>
    <w:rsid w:val="00AC52A0"/>
    <w:rsid w:val="00AC5392"/>
    <w:rsid w:val="00AC55E5"/>
    <w:rsid w:val="00AC5D2A"/>
    <w:rsid w:val="00AC5E32"/>
    <w:rsid w:val="00AC5EE2"/>
    <w:rsid w:val="00AC5FC2"/>
    <w:rsid w:val="00AC61BF"/>
    <w:rsid w:val="00AC6360"/>
    <w:rsid w:val="00AC683A"/>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642"/>
    <w:rsid w:val="00AD1706"/>
    <w:rsid w:val="00AD1DF0"/>
    <w:rsid w:val="00AD22E9"/>
    <w:rsid w:val="00AD27A3"/>
    <w:rsid w:val="00AD2843"/>
    <w:rsid w:val="00AD2AF5"/>
    <w:rsid w:val="00AD2C6A"/>
    <w:rsid w:val="00AD2FFF"/>
    <w:rsid w:val="00AD3015"/>
    <w:rsid w:val="00AD314E"/>
    <w:rsid w:val="00AD33C7"/>
    <w:rsid w:val="00AD35BE"/>
    <w:rsid w:val="00AD37CB"/>
    <w:rsid w:val="00AD390B"/>
    <w:rsid w:val="00AD3BC7"/>
    <w:rsid w:val="00AD3EA7"/>
    <w:rsid w:val="00AD40B5"/>
    <w:rsid w:val="00AD4133"/>
    <w:rsid w:val="00AD41B0"/>
    <w:rsid w:val="00AD46A9"/>
    <w:rsid w:val="00AD4A34"/>
    <w:rsid w:val="00AD4BE3"/>
    <w:rsid w:val="00AD4C78"/>
    <w:rsid w:val="00AD50AF"/>
    <w:rsid w:val="00AD5781"/>
    <w:rsid w:val="00AD593A"/>
    <w:rsid w:val="00AD59F6"/>
    <w:rsid w:val="00AD5AEA"/>
    <w:rsid w:val="00AD5B82"/>
    <w:rsid w:val="00AD5C47"/>
    <w:rsid w:val="00AD5D7F"/>
    <w:rsid w:val="00AD5EF5"/>
    <w:rsid w:val="00AD5F5B"/>
    <w:rsid w:val="00AD601E"/>
    <w:rsid w:val="00AD63A9"/>
    <w:rsid w:val="00AD6897"/>
    <w:rsid w:val="00AD693C"/>
    <w:rsid w:val="00AD6A38"/>
    <w:rsid w:val="00AD6B58"/>
    <w:rsid w:val="00AD6CEC"/>
    <w:rsid w:val="00AD6EA3"/>
    <w:rsid w:val="00AD6EDE"/>
    <w:rsid w:val="00AD7287"/>
    <w:rsid w:val="00AD72D0"/>
    <w:rsid w:val="00AD754E"/>
    <w:rsid w:val="00AD79FB"/>
    <w:rsid w:val="00AD7AD1"/>
    <w:rsid w:val="00AD7FDE"/>
    <w:rsid w:val="00AE00F5"/>
    <w:rsid w:val="00AE02B9"/>
    <w:rsid w:val="00AE04DC"/>
    <w:rsid w:val="00AE0668"/>
    <w:rsid w:val="00AE08B9"/>
    <w:rsid w:val="00AE09CD"/>
    <w:rsid w:val="00AE0B12"/>
    <w:rsid w:val="00AE0B66"/>
    <w:rsid w:val="00AE0B94"/>
    <w:rsid w:val="00AE107A"/>
    <w:rsid w:val="00AE109E"/>
    <w:rsid w:val="00AE10ED"/>
    <w:rsid w:val="00AE1181"/>
    <w:rsid w:val="00AE1259"/>
    <w:rsid w:val="00AE1264"/>
    <w:rsid w:val="00AE134D"/>
    <w:rsid w:val="00AE1626"/>
    <w:rsid w:val="00AE1B4F"/>
    <w:rsid w:val="00AE1DDA"/>
    <w:rsid w:val="00AE1DF6"/>
    <w:rsid w:val="00AE1FC9"/>
    <w:rsid w:val="00AE212F"/>
    <w:rsid w:val="00AE2193"/>
    <w:rsid w:val="00AE24BE"/>
    <w:rsid w:val="00AE25C9"/>
    <w:rsid w:val="00AE27FF"/>
    <w:rsid w:val="00AE286C"/>
    <w:rsid w:val="00AE295A"/>
    <w:rsid w:val="00AE2CD4"/>
    <w:rsid w:val="00AE2DFF"/>
    <w:rsid w:val="00AE2F36"/>
    <w:rsid w:val="00AE38AA"/>
    <w:rsid w:val="00AE3BF7"/>
    <w:rsid w:val="00AE3D51"/>
    <w:rsid w:val="00AE4368"/>
    <w:rsid w:val="00AE4576"/>
    <w:rsid w:val="00AE47B7"/>
    <w:rsid w:val="00AE4DC7"/>
    <w:rsid w:val="00AE4E91"/>
    <w:rsid w:val="00AE4EC7"/>
    <w:rsid w:val="00AE5077"/>
    <w:rsid w:val="00AE509B"/>
    <w:rsid w:val="00AE5120"/>
    <w:rsid w:val="00AE53FF"/>
    <w:rsid w:val="00AE544E"/>
    <w:rsid w:val="00AE55C7"/>
    <w:rsid w:val="00AE5926"/>
    <w:rsid w:val="00AE5944"/>
    <w:rsid w:val="00AE59A3"/>
    <w:rsid w:val="00AE5A51"/>
    <w:rsid w:val="00AE5A9A"/>
    <w:rsid w:val="00AE5B29"/>
    <w:rsid w:val="00AE5C22"/>
    <w:rsid w:val="00AE5CDB"/>
    <w:rsid w:val="00AE5D5B"/>
    <w:rsid w:val="00AE5F9F"/>
    <w:rsid w:val="00AE611B"/>
    <w:rsid w:val="00AE6251"/>
    <w:rsid w:val="00AE64D6"/>
    <w:rsid w:val="00AE6566"/>
    <w:rsid w:val="00AE6818"/>
    <w:rsid w:val="00AE6A0D"/>
    <w:rsid w:val="00AE6A82"/>
    <w:rsid w:val="00AE725C"/>
    <w:rsid w:val="00AE76DD"/>
    <w:rsid w:val="00AE7C9B"/>
    <w:rsid w:val="00AE7F78"/>
    <w:rsid w:val="00AF00FF"/>
    <w:rsid w:val="00AF0423"/>
    <w:rsid w:val="00AF060D"/>
    <w:rsid w:val="00AF0673"/>
    <w:rsid w:val="00AF07B3"/>
    <w:rsid w:val="00AF0817"/>
    <w:rsid w:val="00AF083B"/>
    <w:rsid w:val="00AF087B"/>
    <w:rsid w:val="00AF0A56"/>
    <w:rsid w:val="00AF1225"/>
    <w:rsid w:val="00AF15B4"/>
    <w:rsid w:val="00AF15F0"/>
    <w:rsid w:val="00AF190F"/>
    <w:rsid w:val="00AF1B7D"/>
    <w:rsid w:val="00AF1C67"/>
    <w:rsid w:val="00AF1E34"/>
    <w:rsid w:val="00AF222A"/>
    <w:rsid w:val="00AF225C"/>
    <w:rsid w:val="00AF24CF"/>
    <w:rsid w:val="00AF27CF"/>
    <w:rsid w:val="00AF28CE"/>
    <w:rsid w:val="00AF2B4F"/>
    <w:rsid w:val="00AF2DE0"/>
    <w:rsid w:val="00AF2F37"/>
    <w:rsid w:val="00AF31E5"/>
    <w:rsid w:val="00AF4144"/>
    <w:rsid w:val="00AF4707"/>
    <w:rsid w:val="00AF4835"/>
    <w:rsid w:val="00AF4A31"/>
    <w:rsid w:val="00AF4DDB"/>
    <w:rsid w:val="00AF5330"/>
    <w:rsid w:val="00AF5784"/>
    <w:rsid w:val="00AF592E"/>
    <w:rsid w:val="00AF5ADA"/>
    <w:rsid w:val="00AF5B8E"/>
    <w:rsid w:val="00AF5C60"/>
    <w:rsid w:val="00AF5CAF"/>
    <w:rsid w:val="00AF5D63"/>
    <w:rsid w:val="00AF5E51"/>
    <w:rsid w:val="00AF6001"/>
    <w:rsid w:val="00AF61E1"/>
    <w:rsid w:val="00AF66B8"/>
    <w:rsid w:val="00AF6731"/>
    <w:rsid w:val="00AF6DD1"/>
    <w:rsid w:val="00AF7085"/>
    <w:rsid w:val="00AF7176"/>
    <w:rsid w:val="00AF7276"/>
    <w:rsid w:val="00AF7440"/>
    <w:rsid w:val="00AF7857"/>
    <w:rsid w:val="00AF78D8"/>
    <w:rsid w:val="00AF79A7"/>
    <w:rsid w:val="00AF7B35"/>
    <w:rsid w:val="00AF7FDA"/>
    <w:rsid w:val="00B000BE"/>
    <w:rsid w:val="00B0027A"/>
    <w:rsid w:val="00B00445"/>
    <w:rsid w:val="00B00B3F"/>
    <w:rsid w:val="00B00BF6"/>
    <w:rsid w:val="00B00BF7"/>
    <w:rsid w:val="00B00D90"/>
    <w:rsid w:val="00B01104"/>
    <w:rsid w:val="00B01133"/>
    <w:rsid w:val="00B01172"/>
    <w:rsid w:val="00B0149B"/>
    <w:rsid w:val="00B014B3"/>
    <w:rsid w:val="00B014BF"/>
    <w:rsid w:val="00B01516"/>
    <w:rsid w:val="00B01692"/>
    <w:rsid w:val="00B016BE"/>
    <w:rsid w:val="00B01F5F"/>
    <w:rsid w:val="00B025A5"/>
    <w:rsid w:val="00B0289C"/>
    <w:rsid w:val="00B02ADF"/>
    <w:rsid w:val="00B02B66"/>
    <w:rsid w:val="00B02CB2"/>
    <w:rsid w:val="00B02CCC"/>
    <w:rsid w:val="00B02E9D"/>
    <w:rsid w:val="00B02F78"/>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607E"/>
    <w:rsid w:val="00B061D5"/>
    <w:rsid w:val="00B061F9"/>
    <w:rsid w:val="00B062D5"/>
    <w:rsid w:val="00B06325"/>
    <w:rsid w:val="00B065B1"/>
    <w:rsid w:val="00B065D5"/>
    <w:rsid w:val="00B06B1B"/>
    <w:rsid w:val="00B06CCB"/>
    <w:rsid w:val="00B06E4C"/>
    <w:rsid w:val="00B06F7A"/>
    <w:rsid w:val="00B0708A"/>
    <w:rsid w:val="00B070A1"/>
    <w:rsid w:val="00B07901"/>
    <w:rsid w:val="00B07B3F"/>
    <w:rsid w:val="00B1011C"/>
    <w:rsid w:val="00B10191"/>
    <w:rsid w:val="00B104FC"/>
    <w:rsid w:val="00B1070D"/>
    <w:rsid w:val="00B10720"/>
    <w:rsid w:val="00B10900"/>
    <w:rsid w:val="00B10999"/>
    <w:rsid w:val="00B109B3"/>
    <w:rsid w:val="00B109EC"/>
    <w:rsid w:val="00B10A17"/>
    <w:rsid w:val="00B10CFD"/>
    <w:rsid w:val="00B10F5D"/>
    <w:rsid w:val="00B1138E"/>
    <w:rsid w:val="00B11B91"/>
    <w:rsid w:val="00B11F07"/>
    <w:rsid w:val="00B11F7C"/>
    <w:rsid w:val="00B11FA9"/>
    <w:rsid w:val="00B12104"/>
    <w:rsid w:val="00B12337"/>
    <w:rsid w:val="00B1241F"/>
    <w:rsid w:val="00B124DE"/>
    <w:rsid w:val="00B12703"/>
    <w:rsid w:val="00B12B95"/>
    <w:rsid w:val="00B12C3A"/>
    <w:rsid w:val="00B12D56"/>
    <w:rsid w:val="00B12F4F"/>
    <w:rsid w:val="00B12FFF"/>
    <w:rsid w:val="00B13053"/>
    <w:rsid w:val="00B1307E"/>
    <w:rsid w:val="00B13106"/>
    <w:rsid w:val="00B132C6"/>
    <w:rsid w:val="00B132EF"/>
    <w:rsid w:val="00B1341B"/>
    <w:rsid w:val="00B137BA"/>
    <w:rsid w:val="00B139C1"/>
    <w:rsid w:val="00B13B80"/>
    <w:rsid w:val="00B13BEA"/>
    <w:rsid w:val="00B13DB5"/>
    <w:rsid w:val="00B13E22"/>
    <w:rsid w:val="00B13ED1"/>
    <w:rsid w:val="00B142A9"/>
    <w:rsid w:val="00B14634"/>
    <w:rsid w:val="00B146B7"/>
    <w:rsid w:val="00B14773"/>
    <w:rsid w:val="00B1491C"/>
    <w:rsid w:val="00B14D65"/>
    <w:rsid w:val="00B14F38"/>
    <w:rsid w:val="00B14F4F"/>
    <w:rsid w:val="00B14F7F"/>
    <w:rsid w:val="00B14FE9"/>
    <w:rsid w:val="00B15087"/>
    <w:rsid w:val="00B1527B"/>
    <w:rsid w:val="00B15384"/>
    <w:rsid w:val="00B15456"/>
    <w:rsid w:val="00B156B3"/>
    <w:rsid w:val="00B15849"/>
    <w:rsid w:val="00B158F8"/>
    <w:rsid w:val="00B15BCB"/>
    <w:rsid w:val="00B15BEC"/>
    <w:rsid w:val="00B15E11"/>
    <w:rsid w:val="00B15E1C"/>
    <w:rsid w:val="00B16183"/>
    <w:rsid w:val="00B16CE7"/>
    <w:rsid w:val="00B16E10"/>
    <w:rsid w:val="00B16E6E"/>
    <w:rsid w:val="00B174D0"/>
    <w:rsid w:val="00B174E8"/>
    <w:rsid w:val="00B1778A"/>
    <w:rsid w:val="00B177CF"/>
    <w:rsid w:val="00B1788E"/>
    <w:rsid w:val="00B17A39"/>
    <w:rsid w:val="00B17A52"/>
    <w:rsid w:val="00B17B2F"/>
    <w:rsid w:val="00B17DB0"/>
    <w:rsid w:val="00B20441"/>
    <w:rsid w:val="00B20662"/>
    <w:rsid w:val="00B20796"/>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B8A"/>
    <w:rsid w:val="00B230EC"/>
    <w:rsid w:val="00B23117"/>
    <w:rsid w:val="00B233E7"/>
    <w:rsid w:val="00B23511"/>
    <w:rsid w:val="00B2358B"/>
    <w:rsid w:val="00B235B7"/>
    <w:rsid w:val="00B23764"/>
    <w:rsid w:val="00B238A9"/>
    <w:rsid w:val="00B23AD3"/>
    <w:rsid w:val="00B23B95"/>
    <w:rsid w:val="00B241BE"/>
    <w:rsid w:val="00B24300"/>
    <w:rsid w:val="00B24652"/>
    <w:rsid w:val="00B246C1"/>
    <w:rsid w:val="00B247B6"/>
    <w:rsid w:val="00B24C92"/>
    <w:rsid w:val="00B24EAC"/>
    <w:rsid w:val="00B24FC1"/>
    <w:rsid w:val="00B25131"/>
    <w:rsid w:val="00B25136"/>
    <w:rsid w:val="00B254C7"/>
    <w:rsid w:val="00B25505"/>
    <w:rsid w:val="00B2582A"/>
    <w:rsid w:val="00B2588B"/>
    <w:rsid w:val="00B259A4"/>
    <w:rsid w:val="00B259F7"/>
    <w:rsid w:val="00B25D08"/>
    <w:rsid w:val="00B264E1"/>
    <w:rsid w:val="00B26535"/>
    <w:rsid w:val="00B268FA"/>
    <w:rsid w:val="00B2723D"/>
    <w:rsid w:val="00B27600"/>
    <w:rsid w:val="00B27724"/>
    <w:rsid w:val="00B278A9"/>
    <w:rsid w:val="00B27DB8"/>
    <w:rsid w:val="00B27F24"/>
    <w:rsid w:val="00B27FBA"/>
    <w:rsid w:val="00B3028E"/>
    <w:rsid w:val="00B302A3"/>
    <w:rsid w:val="00B306D9"/>
    <w:rsid w:val="00B30A6E"/>
    <w:rsid w:val="00B30AEC"/>
    <w:rsid w:val="00B30C32"/>
    <w:rsid w:val="00B30F9F"/>
    <w:rsid w:val="00B3112F"/>
    <w:rsid w:val="00B31375"/>
    <w:rsid w:val="00B318C8"/>
    <w:rsid w:val="00B31BA0"/>
    <w:rsid w:val="00B31DCE"/>
    <w:rsid w:val="00B31F98"/>
    <w:rsid w:val="00B31FD5"/>
    <w:rsid w:val="00B32067"/>
    <w:rsid w:val="00B324BF"/>
    <w:rsid w:val="00B328A5"/>
    <w:rsid w:val="00B328A9"/>
    <w:rsid w:val="00B32AFA"/>
    <w:rsid w:val="00B32E40"/>
    <w:rsid w:val="00B32EF2"/>
    <w:rsid w:val="00B331B7"/>
    <w:rsid w:val="00B331E2"/>
    <w:rsid w:val="00B33236"/>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5E28"/>
    <w:rsid w:val="00B36286"/>
    <w:rsid w:val="00B36351"/>
    <w:rsid w:val="00B364CB"/>
    <w:rsid w:val="00B3684A"/>
    <w:rsid w:val="00B36AEE"/>
    <w:rsid w:val="00B36D05"/>
    <w:rsid w:val="00B36D22"/>
    <w:rsid w:val="00B36FEE"/>
    <w:rsid w:val="00B3700A"/>
    <w:rsid w:val="00B373AC"/>
    <w:rsid w:val="00B373BE"/>
    <w:rsid w:val="00B37591"/>
    <w:rsid w:val="00B37806"/>
    <w:rsid w:val="00B37B06"/>
    <w:rsid w:val="00B37D6D"/>
    <w:rsid w:val="00B40222"/>
    <w:rsid w:val="00B4044C"/>
    <w:rsid w:val="00B4045A"/>
    <w:rsid w:val="00B405A9"/>
    <w:rsid w:val="00B405BB"/>
    <w:rsid w:val="00B40850"/>
    <w:rsid w:val="00B40959"/>
    <w:rsid w:val="00B40B6B"/>
    <w:rsid w:val="00B40CAD"/>
    <w:rsid w:val="00B40EE9"/>
    <w:rsid w:val="00B40FE2"/>
    <w:rsid w:val="00B41058"/>
    <w:rsid w:val="00B41098"/>
    <w:rsid w:val="00B4122C"/>
    <w:rsid w:val="00B413C0"/>
    <w:rsid w:val="00B41664"/>
    <w:rsid w:val="00B416EE"/>
    <w:rsid w:val="00B417C7"/>
    <w:rsid w:val="00B41D82"/>
    <w:rsid w:val="00B41EF1"/>
    <w:rsid w:val="00B42074"/>
    <w:rsid w:val="00B420CB"/>
    <w:rsid w:val="00B42721"/>
    <w:rsid w:val="00B42BB3"/>
    <w:rsid w:val="00B42CB6"/>
    <w:rsid w:val="00B42DA6"/>
    <w:rsid w:val="00B434E3"/>
    <w:rsid w:val="00B43546"/>
    <w:rsid w:val="00B435F3"/>
    <w:rsid w:val="00B43717"/>
    <w:rsid w:val="00B43A0C"/>
    <w:rsid w:val="00B43CC3"/>
    <w:rsid w:val="00B43D4D"/>
    <w:rsid w:val="00B43DFB"/>
    <w:rsid w:val="00B43E31"/>
    <w:rsid w:val="00B43EE1"/>
    <w:rsid w:val="00B44128"/>
    <w:rsid w:val="00B4435F"/>
    <w:rsid w:val="00B443AD"/>
    <w:rsid w:val="00B443B7"/>
    <w:rsid w:val="00B44413"/>
    <w:rsid w:val="00B4450B"/>
    <w:rsid w:val="00B445BC"/>
    <w:rsid w:val="00B4470B"/>
    <w:rsid w:val="00B449AB"/>
    <w:rsid w:val="00B449B0"/>
    <w:rsid w:val="00B44B28"/>
    <w:rsid w:val="00B455DA"/>
    <w:rsid w:val="00B459AC"/>
    <w:rsid w:val="00B45ACE"/>
    <w:rsid w:val="00B45B07"/>
    <w:rsid w:val="00B45C4A"/>
    <w:rsid w:val="00B45DD4"/>
    <w:rsid w:val="00B461D6"/>
    <w:rsid w:val="00B46567"/>
    <w:rsid w:val="00B46655"/>
    <w:rsid w:val="00B469CA"/>
    <w:rsid w:val="00B46C05"/>
    <w:rsid w:val="00B46D81"/>
    <w:rsid w:val="00B46DDE"/>
    <w:rsid w:val="00B46FA0"/>
    <w:rsid w:val="00B46FF8"/>
    <w:rsid w:val="00B47279"/>
    <w:rsid w:val="00B47324"/>
    <w:rsid w:val="00B47565"/>
    <w:rsid w:val="00B475AA"/>
    <w:rsid w:val="00B47616"/>
    <w:rsid w:val="00B47626"/>
    <w:rsid w:val="00B478A0"/>
    <w:rsid w:val="00B47999"/>
    <w:rsid w:val="00B47AC6"/>
    <w:rsid w:val="00B47C6F"/>
    <w:rsid w:val="00B47E7B"/>
    <w:rsid w:val="00B50409"/>
    <w:rsid w:val="00B50542"/>
    <w:rsid w:val="00B50690"/>
    <w:rsid w:val="00B507A6"/>
    <w:rsid w:val="00B508DE"/>
    <w:rsid w:val="00B50930"/>
    <w:rsid w:val="00B50950"/>
    <w:rsid w:val="00B509A6"/>
    <w:rsid w:val="00B50BAD"/>
    <w:rsid w:val="00B51194"/>
    <w:rsid w:val="00B511B5"/>
    <w:rsid w:val="00B5149F"/>
    <w:rsid w:val="00B51643"/>
    <w:rsid w:val="00B51BB1"/>
    <w:rsid w:val="00B51D39"/>
    <w:rsid w:val="00B51D74"/>
    <w:rsid w:val="00B51F20"/>
    <w:rsid w:val="00B5269E"/>
    <w:rsid w:val="00B52750"/>
    <w:rsid w:val="00B52998"/>
    <w:rsid w:val="00B52A8B"/>
    <w:rsid w:val="00B52B81"/>
    <w:rsid w:val="00B52EC6"/>
    <w:rsid w:val="00B530C3"/>
    <w:rsid w:val="00B53120"/>
    <w:rsid w:val="00B531A6"/>
    <w:rsid w:val="00B5333E"/>
    <w:rsid w:val="00B5367E"/>
    <w:rsid w:val="00B5372D"/>
    <w:rsid w:val="00B53C04"/>
    <w:rsid w:val="00B53E77"/>
    <w:rsid w:val="00B54247"/>
    <w:rsid w:val="00B549A2"/>
    <w:rsid w:val="00B550BF"/>
    <w:rsid w:val="00B55811"/>
    <w:rsid w:val="00B562F2"/>
    <w:rsid w:val="00B563DB"/>
    <w:rsid w:val="00B56517"/>
    <w:rsid w:val="00B56951"/>
    <w:rsid w:val="00B56980"/>
    <w:rsid w:val="00B56B82"/>
    <w:rsid w:val="00B56C3F"/>
    <w:rsid w:val="00B56CD3"/>
    <w:rsid w:val="00B56E0D"/>
    <w:rsid w:val="00B57201"/>
    <w:rsid w:val="00B572B0"/>
    <w:rsid w:val="00B573CC"/>
    <w:rsid w:val="00B5753D"/>
    <w:rsid w:val="00B575FC"/>
    <w:rsid w:val="00B577E0"/>
    <w:rsid w:val="00B578EB"/>
    <w:rsid w:val="00B600E4"/>
    <w:rsid w:val="00B6022E"/>
    <w:rsid w:val="00B6028A"/>
    <w:rsid w:val="00B6058A"/>
    <w:rsid w:val="00B6079E"/>
    <w:rsid w:val="00B60812"/>
    <w:rsid w:val="00B60DEF"/>
    <w:rsid w:val="00B61841"/>
    <w:rsid w:val="00B61EC8"/>
    <w:rsid w:val="00B621C9"/>
    <w:rsid w:val="00B624AB"/>
    <w:rsid w:val="00B624EC"/>
    <w:rsid w:val="00B625AC"/>
    <w:rsid w:val="00B627E9"/>
    <w:rsid w:val="00B62C42"/>
    <w:rsid w:val="00B632B1"/>
    <w:rsid w:val="00B6339F"/>
    <w:rsid w:val="00B633EB"/>
    <w:rsid w:val="00B635FB"/>
    <w:rsid w:val="00B63735"/>
    <w:rsid w:val="00B638AB"/>
    <w:rsid w:val="00B639B0"/>
    <w:rsid w:val="00B63A52"/>
    <w:rsid w:val="00B63A61"/>
    <w:rsid w:val="00B63BB6"/>
    <w:rsid w:val="00B63CE4"/>
    <w:rsid w:val="00B640E0"/>
    <w:rsid w:val="00B64318"/>
    <w:rsid w:val="00B6463A"/>
    <w:rsid w:val="00B6490B"/>
    <w:rsid w:val="00B64A23"/>
    <w:rsid w:val="00B64D6F"/>
    <w:rsid w:val="00B64DEB"/>
    <w:rsid w:val="00B64F20"/>
    <w:rsid w:val="00B65404"/>
    <w:rsid w:val="00B655C1"/>
    <w:rsid w:val="00B655C2"/>
    <w:rsid w:val="00B65678"/>
    <w:rsid w:val="00B6575E"/>
    <w:rsid w:val="00B65A5F"/>
    <w:rsid w:val="00B65A7B"/>
    <w:rsid w:val="00B65B72"/>
    <w:rsid w:val="00B65C43"/>
    <w:rsid w:val="00B664A1"/>
    <w:rsid w:val="00B664C8"/>
    <w:rsid w:val="00B664D0"/>
    <w:rsid w:val="00B665A5"/>
    <w:rsid w:val="00B665FB"/>
    <w:rsid w:val="00B66680"/>
    <w:rsid w:val="00B667A3"/>
    <w:rsid w:val="00B668BC"/>
    <w:rsid w:val="00B66941"/>
    <w:rsid w:val="00B66D96"/>
    <w:rsid w:val="00B6778B"/>
    <w:rsid w:val="00B67BEE"/>
    <w:rsid w:val="00B67DCF"/>
    <w:rsid w:val="00B67ED1"/>
    <w:rsid w:val="00B702B4"/>
    <w:rsid w:val="00B704E0"/>
    <w:rsid w:val="00B7086B"/>
    <w:rsid w:val="00B70884"/>
    <w:rsid w:val="00B70B45"/>
    <w:rsid w:val="00B70B55"/>
    <w:rsid w:val="00B70C31"/>
    <w:rsid w:val="00B70E22"/>
    <w:rsid w:val="00B71194"/>
    <w:rsid w:val="00B711CB"/>
    <w:rsid w:val="00B71307"/>
    <w:rsid w:val="00B7145C"/>
    <w:rsid w:val="00B719A9"/>
    <w:rsid w:val="00B71B3B"/>
    <w:rsid w:val="00B71DD3"/>
    <w:rsid w:val="00B71E99"/>
    <w:rsid w:val="00B71F38"/>
    <w:rsid w:val="00B72394"/>
    <w:rsid w:val="00B724B1"/>
    <w:rsid w:val="00B724C7"/>
    <w:rsid w:val="00B724D2"/>
    <w:rsid w:val="00B72594"/>
    <w:rsid w:val="00B7278F"/>
    <w:rsid w:val="00B728FC"/>
    <w:rsid w:val="00B72A68"/>
    <w:rsid w:val="00B72BC5"/>
    <w:rsid w:val="00B72D79"/>
    <w:rsid w:val="00B73027"/>
    <w:rsid w:val="00B734DE"/>
    <w:rsid w:val="00B73630"/>
    <w:rsid w:val="00B73704"/>
    <w:rsid w:val="00B73721"/>
    <w:rsid w:val="00B73981"/>
    <w:rsid w:val="00B739A5"/>
    <w:rsid w:val="00B73B50"/>
    <w:rsid w:val="00B73DA8"/>
    <w:rsid w:val="00B73F1B"/>
    <w:rsid w:val="00B7406C"/>
    <w:rsid w:val="00B741FD"/>
    <w:rsid w:val="00B74309"/>
    <w:rsid w:val="00B74390"/>
    <w:rsid w:val="00B74435"/>
    <w:rsid w:val="00B745DA"/>
    <w:rsid w:val="00B74680"/>
    <w:rsid w:val="00B748DD"/>
    <w:rsid w:val="00B74A09"/>
    <w:rsid w:val="00B74CB3"/>
    <w:rsid w:val="00B750FC"/>
    <w:rsid w:val="00B75917"/>
    <w:rsid w:val="00B75991"/>
    <w:rsid w:val="00B759E7"/>
    <w:rsid w:val="00B761EB"/>
    <w:rsid w:val="00B76245"/>
    <w:rsid w:val="00B76C1B"/>
    <w:rsid w:val="00B76F4C"/>
    <w:rsid w:val="00B76FE0"/>
    <w:rsid w:val="00B770AC"/>
    <w:rsid w:val="00B770D4"/>
    <w:rsid w:val="00B77412"/>
    <w:rsid w:val="00B7770C"/>
    <w:rsid w:val="00B77710"/>
    <w:rsid w:val="00B778A2"/>
    <w:rsid w:val="00B77B61"/>
    <w:rsid w:val="00B77DE1"/>
    <w:rsid w:val="00B77F6A"/>
    <w:rsid w:val="00B80329"/>
    <w:rsid w:val="00B80402"/>
    <w:rsid w:val="00B80571"/>
    <w:rsid w:val="00B806FD"/>
    <w:rsid w:val="00B80959"/>
    <w:rsid w:val="00B80A08"/>
    <w:rsid w:val="00B80B3A"/>
    <w:rsid w:val="00B810CA"/>
    <w:rsid w:val="00B81137"/>
    <w:rsid w:val="00B81160"/>
    <w:rsid w:val="00B8126D"/>
    <w:rsid w:val="00B813A8"/>
    <w:rsid w:val="00B815A1"/>
    <w:rsid w:val="00B81661"/>
    <w:rsid w:val="00B81B01"/>
    <w:rsid w:val="00B81CAE"/>
    <w:rsid w:val="00B81D3C"/>
    <w:rsid w:val="00B81DDE"/>
    <w:rsid w:val="00B81EF1"/>
    <w:rsid w:val="00B82318"/>
    <w:rsid w:val="00B82978"/>
    <w:rsid w:val="00B82A3F"/>
    <w:rsid w:val="00B82CEF"/>
    <w:rsid w:val="00B82DC6"/>
    <w:rsid w:val="00B82E1A"/>
    <w:rsid w:val="00B83055"/>
    <w:rsid w:val="00B8362A"/>
    <w:rsid w:val="00B836D3"/>
    <w:rsid w:val="00B83D61"/>
    <w:rsid w:val="00B8400E"/>
    <w:rsid w:val="00B842D9"/>
    <w:rsid w:val="00B843CF"/>
    <w:rsid w:val="00B8446F"/>
    <w:rsid w:val="00B8454E"/>
    <w:rsid w:val="00B84CDA"/>
    <w:rsid w:val="00B84DC1"/>
    <w:rsid w:val="00B84E20"/>
    <w:rsid w:val="00B84F5B"/>
    <w:rsid w:val="00B850CA"/>
    <w:rsid w:val="00B851CF"/>
    <w:rsid w:val="00B855AE"/>
    <w:rsid w:val="00B8585E"/>
    <w:rsid w:val="00B85F4F"/>
    <w:rsid w:val="00B86097"/>
    <w:rsid w:val="00B860E4"/>
    <w:rsid w:val="00B861B6"/>
    <w:rsid w:val="00B862E4"/>
    <w:rsid w:val="00B86369"/>
    <w:rsid w:val="00B86817"/>
    <w:rsid w:val="00B8694C"/>
    <w:rsid w:val="00B869BA"/>
    <w:rsid w:val="00B86A84"/>
    <w:rsid w:val="00B86F24"/>
    <w:rsid w:val="00B86FC8"/>
    <w:rsid w:val="00B87105"/>
    <w:rsid w:val="00B8740C"/>
    <w:rsid w:val="00B874E1"/>
    <w:rsid w:val="00B875EA"/>
    <w:rsid w:val="00B87D4D"/>
    <w:rsid w:val="00B87E75"/>
    <w:rsid w:val="00B87EFE"/>
    <w:rsid w:val="00B87FAC"/>
    <w:rsid w:val="00B90015"/>
    <w:rsid w:val="00B90170"/>
    <w:rsid w:val="00B901C9"/>
    <w:rsid w:val="00B90206"/>
    <w:rsid w:val="00B9024D"/>
    <w:rsid w:val="00B90325"/>
    <w:rsid w:val="00B90351"/>
    <w:rsid w:val="00B90382"/>
    <w:rsid w:val="00B906E4"/>
    <w:rsid w:val="00B90EE4"/>
    <w:rsid w:val="00B91007"/>
    <w:rsid w:val="00B91091"/>
    <w:rsid w:val="00B916F5"/>
    <w:rsid w:val="00B917DF"/>
    <w:rsid w:val="00B918AC"/>
    <w:rsid w:val="00B91A0C"/>
    <w:rsid w:val="00B91EDE"/>
    <w:rsid w:val="00B91FFA"/>
    <w:rsid w:val="00B924EA"/>
    <w:rsid w:val="00B925E9"/>
    <w:rsid w:val="00B926E2"/>
    <w:rsid w:val="00B926E3"/>
    <w:rsid w:val="00B92A50"/>
    <w:rsid w:val="00B92C67"/>
    <w:rsid w:val="00B938FC"/>
    <w:rsid w:val="00B93A78"/>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9EC"/>
    <w:rsid w:val="00B95B13"/>
    <w:rsid w:val="00B95C4D"/>
    <w:rsid w:val="00B95E74"/>
    <w:rsid w:val="00B95F03"/>
    <w:rsid w:val="00B96081"/>
    <w:rsid w:val="00B9647E"/>
    <w:rsid w:val="00B9696B"/>
    <w:rsid w:val="00B96B04"/>
    <w:rsid w:val="00B96F41"/>
    <w:rsid w:val="00B97563"/>
    <w:rsid w:val="00B97C12"/>
    <w:rsid w:val="00BA010A"/>
    <w:rsid w:val="00BA0241"/>
    <w:rsid w:val="00BA02FD"/>
    <w:rsid w:val="00BA04C2"/>
    <w:rsid w:val="00BA0943"/>
    <w:rsid w:val="00BA0DBA"/>
    <w:rsid w:val="00BA0DCF"/>
    <w:rsid w:val="00BA0E7C"/>
    <w:rsid w:val="00BA101F"/>
    <w:rsid w:val="00BA11C6"/>
    <w:rsid w:val="00BA121F"/>
    <w:rsid w:val="00BA122D"/>
    <w:rsid w:val="00BA136C"/>
    <w:rsid w:val="00BA17CE"/>
    <w:rsid w:val="00BA1896"/>
    <w:rsid w:val="00BA19A6"/>
    <w:rsid w:val="00BA1D7C"/>
    <w:rsid w:val="00BA1E3F"/>
    <w:rsid w:val="00BA1EFE"/>
    <w:rsid w:val="00BA2199"/>
    <w:rsid w:val="00BA2208"/>
    <w:rsid w:val="00BA22D6"/>
    <w:rsid w:val="00BA2302"/>
    <w:rsid w:val="00BA279F"/>
    <w:rsid w:val="00BA2DA9"/>
    <w:rsid w:val="00BA2EC2"/>
    <w:rsid w:val="00BA3085"/>
    <w:rsid w:val="00BA31F6"/>
    <w:rsid w:val="00BA32E9"/>
    <w:rsid w:val="00BA34C1"/>
    <w:rsid w:val="00BA3567"/>
    <w:rsid w:val="00BA36AB"/>
    <w:rsid w:val="00BA389B"/>
    <w:rsid w:val="00BA3A3E"/>
    <w:rsid w:val="00BA3C1D"/>
    <w:rsid w:val="00BA3CA3"/>
    <w:rsid w:val="00BA3F19"/>
    <w:rsid w:val="00BA3F73"/>
    <w:rsid w:val="00BA42E0"/>
    <w:rsid w:val="00BA42F7"/>
    <w:rsid w:val="00BA4508"/>
    <w:rsid w:val="00BA4520"/>
    <w:rsid w:val="00BA4678"/>
    <w:rsid w:val="00BA469A"/>
    <w:rsid w:val="00BA4C78"/>
    <w:rsid w:val="00BA5099"/>
    <w:rsid w:val="00BA564A"/>
    <w:rsid w:val="00BA5767"/>
    <w:rsid w:val="00BA5AAE"/>
    <w:rsid w:val="00BA6102"/>
    <w:rsid w:val="00BA61FD"/>
    <w:rsid w:val="00BA6200"/>
    <w:rsid w:val="00BA64E5"/>
    <w:rsid w:val="00BA6642"/>
    <w:rsid w:val="00BA6683"/>
    <w:rsid w:val="00BA69C3"/>
    <w:rsid w:val="00BA6C1E"/>
    <w:rsid w:val="00BA6CFD"/>
    <w:rsid w:val="00BA6D85"/>
    <w:rsid w:val="00BA706C"/>
    <w:rsid w:val="00BA74B5"/>
    <w:rsid w:val="00BA7612"/>
    <w:rsid w:val="00BA7827"/>
    <w:rsid w:val="00BA7B39"/>
    <w:rsid w:val="00BA7BAA"/>
    <w:rsid w:val="00BA7C99"/>
    <w:rsid w:val="00BA7D6B"/>
    <w:rsid w:val="00BA7F00"/>
    <w:rsid w:val="00BB00EC"/>
    <w:rsid w:val="00BB036C"/>
    <w:rsid w:val="00BB03E0"/>
    <w:rsid w:val="00BB0511"/>
    <w:rsid w:val="00BB0621"/>
    <w:rsid w:val="00BB07B5"/>
    <w:rsid w:val="00BB0CC6"/>
    <w:rsid w:val="00BB0CF6"/>
    <w:rsid w:val="00BB0E9A"/>
    <w:rsid w:val="00BB1344"/>
    <w:rsid w:val="00BB1767"/>
    <w:rsid w:val="00BB182A"/>
    <w:rsid w:val="00BB1B0F"/>
    <w:rsid w:val="00BB1D5F"/>
    <w:rsid w:val="00BB20D3"/>
    <w:rsid w:val="00BB21F2"/>
    <w:rsid w:val="00BB2270"/>
    <w:rsid w:val="00BB27BB"/>
    <w:rsid w:val="00BB2801"/>
    <w:rsid w:val="00BB29E8"/>
    <w:rsid w:val="00BB2D8C"/>
    <w:rsid w:val="00BB2DC1"/>
    <w:rsid w:val="00BB3467"/>
    <w:rsid w:val="00BB387C"/>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233"/>
    <w:rsid w:val="00BB69A0"/>
    <w:rsid w:val="00BB6C7A"/>
    <w:rsid w:val="00BB6E60"/>
    <w:rsid w:val="00BB70A2"/>
    <w:rsid w:val="00BB70DB"/>
    <w:rsid w:val="00BB746B"/>
    <w:rsid w:val="00BB7A42"/>
    <w:rsid w:val="00BB7B14"/>
    <w:rsid w:val="00BB7F32"/>
    <w:rsid w:val="00BC0043"/>
    <w:rsid w:val="00BC053A"/>
    <w:rsid w:val="00BC07DE"/>
    <w:rsid w:val="00BC083D"/>
    <w:rsid w:val="00BC0CCE"/>
    <w:rsid w:val="00BC0E1B"/>
    <w:rsid w:val="00BC0E58"/>
    <w:rsid w:val="00BC0F0C"/>
    <w:rsid w:val="00BC102C"/>
    <w:rsid w:val="00BC1407"/>
    <w:rsid w:val="00BC1469"/>
    <w:rsid w:val="00BC1612"/>
    <w:rsid w:val="00BC18B2"/>
    <w:rsid w:val="00BC22B1"/>
    <w:rsid w:val="00BC255B"/>
    <w:rsid w:val="00BC26DB"/>
    <w:rsid w:val="00BC282D"/>
    <w:rsid w:val="00BC2C20"/>
    <w:rsid w:val="00BC2C5D"/>
    <w:rsid w:val="00BC2D8A"/>
    <w:rsid w:val="00BC2F00"/>
    <w:rsid w:val="00BC3148"/>
    <w:rsid w:val="00BC326E"/>
    <w:rsid w:val="00BC32D9"/>
    <w:rsid w:val="00BC33B4"/>
    <w:rsid w:val="00BC3665"/>
    <w:rsid w:val="00BC39A1"/>
    <w:rsid w:val="00BC3DF7"/>
    <w:rsid w:val="00BC3E21"/>
    <w:rsid w:val="00BC3E8C"/>
    <w:rsid w:val="00BC4070"/>
    <w:rsid w:val="00BC40B2"/>
    <w:rsid w:val="00BC4535"/>
    <w:rsid w:val="00BC49BE"/>
    <w:rsid w:val="00BC4A16"/>
    <w:rsid w:val="00BC4BDA"/>
    <w:rsid w:val="00BC4DD5"/>
    <w:rsid w:val="00BC4E67"/>
    <w:rsid w:val="00BC552E"/>
    <w:rsid w:val="00BC5851"/>
    <w:rsid w:val="00BC5B0D"/>
    <w:rsid w:val="00BC5C21"/>
    <w:rsid w:val="00BC5C57"/>
    <w:rsid w:val="00BC5C97"/>
    <w:rsid w:val="00BC5E17"/>
    <w:rsid w:val="00BC60F8"/>
    <w:rsid w:val="00BC615B"/>
    <w:rsid w:val="00BC647E"/>
    <w:rsid w:val="00BC64F8"/>
    <w:rsid w:val="00BC665C"/>
    <w:rsid w:val="00BC66AA"/>
    <w:rsid w:val="00BC6861"/>
    <w:rsid w:val="00BC6B44"/>
    <w:rsid w:val="00BC6D71"/>
    <w:rsid w:val="00BC7384"/>
    <w:rsid w:val="00BC75C0"/>
    <w:rsid w:val="00BC7674"/>
    <w:rsid w:val="00BC7988"/>
    <w:rsid w:val="00BC7BDA"/>
    <w:rsid w:val="00BC7BE5"/>
    <w:rsid w:val="00BC7C1F"/>
    <w:rsid w:val="00BC7C34"/>
    <w:rsid w:val="00BC7C88"/>
    <w:rsid w:val="00BC7DD3"/>
    <w:rsid w:val="00BC7E52"/>
    <w:rsid w:val="00BC7FAD"/>
    <w:rsid w:val="00BD026D"/>
    <w:rsid w:val="00BD02E1"/>
    <w:rsid w:val="00BD0361"/>
    <w:rsid w:val="00BD03C9"/>
    <w:rsid w:val="00BD090B"/>
    <w:rsid w:val="00BD0A26"/>
    <w:rsid w:val="00BD0A68"/>
    <w:rsid w:val="00BD0B0C"/>
    <w:rsid w:val="00BD0BE2"/>
    <w:rsid w:val="00BD0E85"/>
    <w:rsid w:val="00BD1002"/>
    <w:rsid w:val="00BD193A"/>
    <w:rsid w:val="00BD1A25"/>
    <w:rsid w:val="00BD1E12"/>
    <w:rsid w:val="00BD2069"/>
    <w:rsid w:val="00BD2077"/>
    <w:rsid w:val="00BD2174"/>
    <w:rsid w:val="00BD2381"/>
    <w:rsid w:val="00BD2414"/>
    <w:rsid w:val="00BD248D"/>
    <w:rsid w:val="00BD24C5"/>
    <w:rsid w:val="00BD24DE"/>
    <w:rsid w:val="00BD25BF"/>
    <w:rsid w:val="00BD2C3D"/>
    <w:rsid w:val="00BD2D17"/>
    <w:rsid w:val="00BD2DDC"/>
    <w:rsid w:val="00BD31C8"/>
    <w:rsid w:val="00BD3214"/>
    <w:rsid w:val="00BD3248"/>
    <w:rsid w:val="00BD3519"/>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045"/>
    <w:rsid w:val="00BD5216"/>
    <w:rsid w:val="00BD53BE"/>
    <w:rsid w:val="00BD5846"/>
    <w:rsid w:val="00BD5B84"/>
    <w:rsid w:val="00BD5E79"/>
    <w:rsid w:val="00BD646B"/>
    <w:rsid w:val="00BD64A6"/>
    <w:rsid w:val="00BD64CA"/>
    <w:rsid w:val="00BD64FE"/>
    <w:rsid w:val="00BD6581"/>
    <w:rsid w:val="00BD667B"/>
    <w:rsid w:val="00BD6714"/>
    <w:rsid w:val="00BD68E0"/>
    <w:rsid w:val="00BD6A44"/>
    <w:rsid w:val="00BD6C9A"/>
    <w:rsid w:val="00BD6C9F"/>
    <w:rsid w:val="00BD6E74"/>
    <w:rsid w:val="00BD6E91"/>
    <w:rsid w:val="00BD7257"/>
    <w:rsid w:val="00BD757B"/>
    <w:rsid w:val="00BD77A2"/>
    <w:rsid w:val="00BD7A5A"/>
    <w:rsid w:val="00BE0122"/>
    <w:rsid w:val="00BE013D"/>
    <w:rsid w:val="00BE0506"/>
    <w:rsid w:val="00BE059D"/>
    <w:rsid w:val="00BE064A"/>
    <w:rsid w:val="00BE09AA"/>
    <w:rsid w:val="00BE0C3A"/>
    <w:rsid w:val="00BE0D07"/>
    <w:rsid w:val="00BE0DFE"/>
    <w:rsid w:val="00BE1161"/>
    <w:rsid w:val="00BE12D5"/>
    <w:rsid w:val="00BE172A"/>
    <w:rsid w:val="00BE1906"/>
    <w:rsid w:val="00BE1A32"/>
    <w:rsid w:val="00BE1C31"/>
    <w:rsid w:val="00BE1F42"/>
    <w:rsid w:val="00BE20D9"/>
    <w:rsid w:val="00BE2182"/>
    <w:rsid w:val="00BE253C"/>
    <w:rsid w:val="00BE2BCA"/>
    <w:rsid w:val="00BE2E8A"/>
    <w:rsid w:val="00BE2FA6"/>
    <w:rsid w:val="00BE30AB"/>
    <w:rsid w:val="00BE3180"/>
    <w:rsid w:val="00BE36E0"/>
    <w:rsid w:val="00BE36F0"/>
    <w:rsid w:val="00BE39C5"/>
    <w:rsid w:val="00BE3BB5"/>
    <w:rsid w:val="00BE3D90"/>
    <w:rsid w:val="00BE3F77"/>
    <w:rsid w:val="00BE40C9"/>
    <w:rsid w:val="00BE4584"/>
    <w:rsid w:val="00BE4851"/>
    <w:rsid w:val="00BE48F6"/>
    <w:rsid w:val="00BE499D"/>
    <w:rsid w:val="00BE4F14"/>
    <w:rsid w:val="00BE4F64"/>
    <w:rsid w:val="00BE50BD"/>
    <w:rsid w:val="00BE5334"/>
    <w:rsid w:val="00BE5596"/>
    <w:rsid w:val="00BE566D"/>
    <w:rsid w:val="00BE5AF6"/>
    <w:rsid w:val="00BE5BB8"/>
    <w:rsid w:val="00BE5CE0"/>
    <w:rsid w:val="00BE61C1"/>
    <w:rsid w:val="00BE626A"/>
    <w:rsid w:val="00BE6281"/>
    <w:rsid w:val="00BE6285"/>
    <w:rsid w:val="00BE63B6"/>
    <w:rsid w:val="00BE667D"/>
    <w:rsid w:val="00BE675F"/>
    <w:rsid w:val="00BE679F"/>
    <w:rsid w:val="00BE6823"/>
    <w:rsid w:val="00BE69D3"/>
    <w:rsid w:val="00BE6AD8"/>
    <w:rsid w:val="00BE6C7A"/>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2F4"/>
    <w:rsid w:val="00BF235A"/>
    <w:rsid w:val="00BF2409"/>
    <w:rsid w:val="00BF2497"/>
    <w:rsid w:val="00BF265B"/>
    <w:rsid w:val="00BF281E"/>
    <w:rsid w:val="00BF286D"/>
    <w:rsid w:val="00BF288E"/>
    <w:rsid w:val="00BF295D"/>
    <w:rsid w:val="00BF2AAE"/>
    <w:rsid w:val="00BF2B55"/>
    <w:rsid w:val="00BF2BD4"/>
    <w:rsid w:val="00BF2DE7"/>
    <w:rsid w:val="00BF30EF"/>
    <w:rsid w:val="00BF3373"/>
    <w:rsid w:val="00BF362B"/>
    <w:rsid w:val="00BF36DD"/>
    <w:rsid w:val="00BF38AB"/>
    <w:rsid w:val="00BF3A3A"/>
    <w:rsid w:val="00BF4006"/>
    <w:rsid w:val="00BF419D"/>
    <w:rsid w:val="00BF4364"/>
    <w:rsid w:val="00BF44A4"/>
    <w:rsid w:val="00BF487F"/>
    <w:rsid w:val="00BF48CC"/>
    <w:rsid w:val="00BF48CF"/>
    <w:rsid w:val="00BF4CC3"/>
    <w:rsid w:val="00BF4D9D"/>
    <w:rsid w:val="00BF4EDA"/>
    <w:rsid w:val="00BF5034"/>
    <w:rsid w:val="00BF5075"/>
    <w:rsid w:val="00BF507C"/>
    <w:rsid w:val="00BF5088"/>
    <w:rsid w:val="00BF50AA"/>
    <w:rsid w:val="00BF559B"/>
    <w:rsid w:val="00BF5600"/>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8AB"/>
    <w:rsid w:val="00BF7C90"/>
    <w:rsid w:val="00C0008D"/>
    <w:rsid w:val="00C001ED"/>
    <w:rsid w:val="00C00277"/>
    <w:rsid w:val="00C00324"/>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3E"/>
    <w:rsid w:val="00C0205D"/>
    <w:rsid w:val="00C02497"/>
    <w:rsid w:val="00C0260F"/>
    <w:rsid w:val="00C026C2"/>
    <w:rsid w:val="00C029BD"/>
    <w:rsid w:val="00C02D33"/>
    <w:rsid w:val="00C0338D"/>
    <w:rsid w:val="00C03611"/>
    <w:rsid w:val="00C03BE5"/>
    <w:rsid w:val="00C0407C"/>
    <w:rsid w:val="00C043CC"/>
    <w:rsid w:val="00C048F7"/>
    <w:rsid w:val="00C04A70"/>
    <w:rsid w:val="00C04CB2"/>
    <w:rsid w:val="00C05589"/>
    <w:rsid w:val="00C056C8"/>
    <w:rsid w:val="00C05A38"/>
    <w:rsid w:val="00C05A51"/>
    <w:rsid w:val="00C05A6D"/>
    <w:rsid w:val="00C05B9A"/>
    <w:rsid w:val="00C05BB6"/>
    <w:rsid w:val="00C05F12"/>
    <w:rsid w:val="00C05FE2"/>
    <w:rsid w:val="00C0673F"/>
    <w:rsid w:val="00C06820"/>
    <w:rsid w:val="00C069B5"/>
    <w:rsid w:val="00C06AAD"/>
    <w:rsid w:val="00C06E91"/>
    <w:rsid w:val="00C06F0A"/>
    <w:rsid w:val="00C07142"/>
    <w:rsid w:val="00C07194"/>
    <w:rsid w:val="00C072A2"/>
    <w:rsid w:val="00C075C2"/>
    <w:rsid w:val="00C07640"/>
    <w:rsid w:val="00C077C0"/>
    <w:rsid w:val="00C07863"/>
    <w:rsid w:val="00C07AC1"/>
    <w:rsid w:val="00C07AE0"/>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21F"/>
    <w:rsid w:val="00C1139B"/>
    <w:rsid w:val="00C11608"/>
    <w:rsid w:val="00C11682"/>
    <w:rsid w:val="00C11891"/>
    <w:rsid w:val="00C118EF"/>
    <w:rsid w:val="00C1235B"/>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B5A"/>
    <w:rsid w:val="00C14B89"/>
    <w:rsid w:val="00C14D76"/>
    <w:rsid w:val="00C15236"/>
    <w:rsid w:val="00C152B3"/>
    <w:rsid w:val="00C1541C"/>
    <w:rsid w:val="00C154A8"/>
    <w:rsid w:val="00C15538"/>
    <w:rsid w:val="00C15654"/>
    <w:rsid w:val="00C157C9"/>
    <w:rsid w:val="00C1583D"/>
    <w:rsid w:val="00C15C01"/>
    <w:rsid w:val="00C15C5B"/>
    <w:rsid w:val="00C15C8D"/>
    <w:rsid w:val="00C15F7D"/>
    <w:rsid w:val="00C16186"/>
    <w:rsid w:val="00C16304"/>
    <w:rsid w:val="00C1640F"/>
    <w:rsid w:val="00C16B95"/>
    <w:rsid w:val="00C16C26"/>
    <w:rsid w:val="00C16E11"/>
    <w:rsid w:val="00C16E69"/>
    <w:rsid w:val="00C1731C"/>
    <w:rsid w:val="00C17554"/>
    <w:rsid w:val="00C177E7"/>
    <w:rsid w:val="00C1789C"/>
    <w:rsid w:val="00C178F6"/>
    <w:rsid w:val="00C17AB1"/>
    <w:rsid w:val="00C17DA8"/>
    <w:rsid w:val="00C20016"/>
    <w:rsid w:val="00C20101"/>
    <w:rsid w:val="00C206D0"/>
    <w:rsid w:val="00C20712"/>
    <w:rsid w:val="00C2077C"/>
    <w:rsid w:val="00C20841"/>
    <w:rsid w:val="00C20E64"/>
    <w:rsid w:val="00C20E76"/>
    <w:rsid w:val="00C213F0"/>
    <w:rsid w:val="00C2159B"/>
    <w:rsid w:val="00C2159D"/>
    <w:rsid w:val="00C219A9"/>
    <w:rsid w:val="00C21A4C"/>
    <w:rsid w:val="00C21FBE"/>
    <w:rsid w:val="00C220F8"/>
    <w:rsid w:val="00C22124"/>
    <w:rsid w:val="00C2256A"/>
    <w:rsid w:val="00C22751"/>
    <w:rsid w:val="00C227C3"/>
    <w:rsid w:val="00C2283B"/>
    <w:rsid w:val="00C22942"/>
    <w:rsid w:val="00C22A36"/>
    <w:rsid w:val="00C22B34"/>
    <w:rsid w:val="00C22B4C"/>
    <w:rsid w:val="00C23065"/>
    <w:rsid w:val="00C236DC"/>
    <w:rsid w:val="00C2376D"/>
    <w:rsid w:val="00C23818"/>
    <w:rsid w:val="00C23ACF"/>
    <w:rsid w:val="00C23BC1"/>
    <w:rsid w:val="00C23C93"/>
    <w:rsid w:val="00C24036"/>
    <w:rsid w:val="00C2416C"/>
    <w:rsid w:val="00C241E0"/>
    <w:rsid w:val="00C243CC"/>
    <w:rsid w:val="00C24402"/>
    <w:rsid w:val="00C244A7"/>
    <w:rsid w:val="00C244E8"/>
    <w:rsid w:val="00C245E4"/>
    <w:rsid w:val="00C24892"/>
    <w:rsid w:val="00C249B3"/>
    <w:rsid w:val="00C24A9A"/>
    <w:rsid w:val="00C24AF5"/>
    <w:rsid w:val="00C24E3D"/>
    <w:rsid w:val="00C25111"/>
    <w:rsid w:val="00C252E0"/>
    <w:rsid w:val="00C25455"/>
    <w:rsid w:val="00C257ED"/>
    <w:rsid w:val="00C25B8F"/>
    <w:rsid w:val="00C25BCF"/>
    <w:rsid w:val="00C25CA7"/>
    <w:rsid w:val="00C25E7E"/>
    <w:rsid w:val="00C25F26"/>
    <w:rsid w:val="00C26049"/>
    <w:rsid w:val="00C26102"/>
    <w:rsid w:val="00C26608"/>
    <w:rsid w:val="00C26711"/>
    <w:rsid w:val="00C267A7"/>
    <w:rsid w:val="00C269DB"/>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B5"/>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12"/>
    <w:rsid w:val="00C31E28"/>
    <w:rsid w:val="00C31EF2"/>
    <w:rsid w:val="00C320F9"/>
    <w:rsid w:val="00C32795"/>
    <w:rsid w:val="00C3297B"/>
    <w:rsid w:val="00C329EF"/>
    <w:rsid w:val="00C33375"/>
    <w:rsid w:val="00C333BA"/>
    <w:rsid w:val="00C33562"/>
    <w:rsid w:val="00C335A0"/>
    <w:rsid w:val="00C33B9E"/>
    <w:rsid w:val="00C33F9B"/>
    <w:rsid w:val="00C34252"/>
    <w:rsid w:val="00C342B4"/>
    <w:rsid w:val="00C344C7"/>
    <w:rsid w:val="00C346EC"/>
    <w:rsid w:val="00C34B4B"/>
    <w:rsid w:val="00C34BBD"/>
    <w:rsid w:val="00C34C42"/>
    <w:rsid w:val="00C34CDA"/>
    <w:rsid w:val="00C34CE3"/>
    <w:rsid w:val="00C34E9A"/>
    <w:rsid w:val="00C34F93"/>
    <w:rsid w:val="00C34FA6"/>
    <w:rsid w:val="00C34FFB"/>
    <w:rsid w:val="00C353FF"/>
    <w:rsid w:val="00C359BE"/>
    <w:rsid w:val="00C35BEF"/>
    <w:rsid w:val="00C35DEB"/>
    <w:rsid w:val="00C35F69"/>
    <w:rsid w:val="00C3649F"/>
    <w:rsid w:val="00C364B2"/>
    <w:rsid w:val="00C36659"/>
    <w:rsid w:val="00C366DB"/>
    <w:rsid w:val="00C36779"/>
    <w:rsid w:val="00C36843"/>
    <w:rsid w:val="00C36994"/>
    <w:rsid w:val="00C36B41"/>
    <w:rsid w:val="00C36B4F"/>
    <w:rsid w:val="00C37290"/>
    <w:rsid w:val="00C3729F"/>
    <w:rsid w:val="00C372AD"/>
    <w:rsid w:val="00C37B87"/>
    <w:rsid w:val="00C4021B"/>
    <w:rsid w:val="00C402C9"/>
    <w:rsid w:val="00C40702"/>
    <w:rsid w:val="00C4083B"/>
    <w:rsid w:val="00C4095C"/>
    <w:rsid w:val="00C415CE"/>
    <w:rsid w:val="00C416CD"/>
    <w:rsid w:val="00C41A28"/>
    <w:rsid w:val="00C41B04"/>
    <w:rsid w:val="00C41CCF"/>
    <w:rsid w:val="00C41DE6"/>
    <w:rsid w:val="00C41F22"/>
    <w:rsid w:val="00C420CB"/>
    <w:rsid w:val="00C42254"/>
    <w:rsid w:val="00C427FE"/>
    <w:rsid w:val="00C42858"/>
    <w:rsid w:val="00C429D7"/>
    <w:rsid w:val="00C42C06"/>
    <w:rsid w:val="00C43380"/>
    <w:rsid w:val="00C4355B"/>
    <w:rsid w:val="00C4374D"/>
    <w:rsid w:val="00C43D29"/>
    <w:rsid w:val="00C43FA3"/>
    <w:rsid w:val="00C44361"/>
    <w:rsid w:val="00C446B1"/>
    <w:rsid w:val="00C4498C"/>
    <w:rsid w:val="00C44B7A"/>
    <w:rsid w:val="00C44DBC"/>
    <w:rsid w:val="00C44E4E"/>
    <w:rsid w:val="00C45083"/>
    <w:rsid w:val="00C450E6"/>
    <w:rsid w:val="00C45424"/>
    <w:rsid w:val="00C454A6"/>
    <w:rsid w:val="00C4550E"/>
    <w:rsid w:val="00C458DB"/>
    <w:rsid w:val="00C45915"/>
    <w:rsid w:val="00C45BCB"/>
    <w:rsid w:val="00C45BFE"/>
    <w:rsid w:val="00C45F2E"/>
    <w:rsid w:val="00C45F63"/>
    <w:rsid w:val="00C464EB"/>
    <w:rsid w:val="00C46A4F"/>
    <w:rsid w:val="00C46C79"/>
    <w:rsid w:val="00C46DDB"/>
    <w:rsid w:val="00C46E1D"/>
    <w:rsid w:val="00C47078"/>
    <w:rsid w:val="00C47118"/>
    <w:rsid w:val="00C47468"/>
    <w:rsid w:val="00C479F2"/>
    <w:rsid w:val="00C47A1E"/>
    <w:rsid w:val="00C47D53"/>
    <w:rsid w:val="00C47DAB"/>
    <w:rsid w:val="00C47F30"/>
    <w:rsid w:val="00C502E5"/>
    <w:rsid w:val="00C50318"/>
    <w:rsid w:val="00C503AC"/>
    <w:rsid w:val="00C5077F"/>
    <w:rsid w:val="00C50869"/>
    <w:rsid w:val="00C508E6"/>
    <w:rsid w:val="00C50B97"/>
    <w:rsid w:val="00C50C0F"/>
    <w:rsid w:val="00C50F15"/>
    <w:rsid w:val="00C51106"/>
    <w:rsid w:val="00C511B5"/>
    <w:rsid w:val="00C515D3"/>
    <w:rsid w:val="00C51751"/>
    <w:rsid w:val="00C51774"/>
    <w:rsid w:val="00C517C8"/>
    <w:rsid w:val="00C517D6"/>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B4B"/>
    <w:rsid w:val="00C53D49"/>
    <w:rsid w:val="00C53ECB"/>
    <w:rsid w:val="00C54452"/>
    <w:rsid w:val="00C54603"/>
    <w:rsid w:val="00C5463D"/>
    <w:rsid w:val="00C54B7E"/>
    <w:rsid w:val="00C54CCB"/>
    <w:rsid w:val="00C54DCA"/>
    <w:rsid w:val="00C54EAE"/>
    <w:rsid w:val="00C551ED"/>
    <w:rsid w:val="00C5522D"/>
    <w:rsid w:val="00C558B5"/>
    <w:rsid w:val="00C559EC"/>
    <w:rsid w:val="00C55D91"/>
    <w:rsid w:val="00C55EFD"/>
    <w:rsid w:val="00C55F4E"/>
    <w:rsid w:val="00C56015"/>
    <w:rsid w:val="00C56061"/>
    <w:rsid w:val="00C560F7"/>
    <w:rsid w:val="00C565B1"/>
    <w:rsid w:val="00C56AA9"/>
    <w:rsid w:val="00C56B8A"/>
    <w:rsid w:val="00C56CBB"/>
    <w:rsid w:val="00C57493"/>
    <w:rsid w:val="00C57592"/>
    <w:rsid w:val="00C575EE"/>
    <w:rsid w:val="00C57648"/>
    <w:rsid w:val="00C576D4"/>
    <w:rsid w:val="00C577A1"/>
    <w:rsid w:val="00C578BD"/>
    <w:rsid w:val="00C6001B"/>
    <w:rsid w:val="00C60359"/>
    <w:rsid w:val="00C6068F"/>
    <w:rsid w:val="00C606AB"/>
    <w:rsid w:val="00C60991"/>
    <w:rsid w:val="00C609FF"/>
    <w:rsid w:val="00C60AF8"/>
    <w:rsid w:val="00C60BB8"/>
    <w:rsid w:val="00C60D0B"/>
    <w:rsid w:val="00C60D3B"/>
    <w:rsid w:val="00C60E1C"/>
    <w:rsid w:val="00C6175B"/>
    <w:rsid w:val="00C617F7"/>
    <w:rsid w:val="00C61873"/>
    <w:rsid w:val="00C61AA7"/>
    <w:rsid w:val="00C61E0A"/>
    <w:rsid w:val="00C61E0D"/>
    <w:rsid w:val="00C62020"/>
    <w:rsid w:val="00C62154"/>
    <w:rsid w:val="00C62250"/>
    <w:rsid w:val="00C6286A"/>
    <w:rsid w:val="00C62959"/>
    <w:rsid w:val="00C62A4D"/>
    <w:rsid w:val="00C62E6C"/>
    <w:rsid w:val="00C63140"/>
    <w:rsid w:val="00C631A0"/>
    <w:rsid w:val="00C63531"/>
    <w:rsid w:val="00C635EC"/>
    <w:rsid w:val="00C63C5D"/>
    <w:rsid w:val="00C63D3E"/>
    <w:rsid w:val="00C63D7E"/>
    <w:rsid w:val="00C63E2B"/>
    <w:rsid w:val="00C63E9A"/>
    <w:rsid w:val="00C6486C"/>
    <w:rsid w:val="00C64912"/>
    <w:rsid w:val="00C64992"/>
    <w:rsid w:val="00C649D8"/>
    <w:rsid w:val="00C64C64"/>
    <w:rsid w:val="00C64ED8"/>
    <w:rsid w:val="00C65542"/>
    <w:rsid w:val="00C6564B"/>
    <w:rsid w:val="00C65B59"/>
    <w:rsid w:val="00C65B76"/>
    <w:rsid w:val="00C65EB0"/>
    <w:rsid w:val="00C66182"/>
    <w:rsid w:val="00C661C1"/>
    <w:rsid w:val="00C66256"/>
    <w:rsid w:val="00C6628F"/>
    <w:rsid w:val="00C6675F"/>
    <w:rsid w:val="00C66886"/>
    <w:rsid w:val="00C66BAD"/>
    <w:rsid w:val="00C66FF1"/>
    <w:rsid w:val="00C678A1"/>
    <w:rsid w:val="00C67BBD"/>
    <w:rsid w:val="00C67BCF"/>
    <w:rsid w:val="00C70241"/>
    <w:rsid w:val="00C7068A"/>
    <w:rsid w:val="00C7077A"/>
    <w:rsid w:val="00C70850"/>
    <w:rsid w:val="00C70963"/>
    <w:rsid w:val="00C70B3C"/>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E10"/>
    <w:rsid w:val="00C72E44"/>
    <w:rsid w:val="00C732B2"/>
    <w:rsid w:val="00C73572"/>
    <w:rsid w:val="00C739EB"/>
    <w:rsid w:val="00C73B26"/>
    <w:rsid w:val="00C73E5A"/>
    <w:rsid w:val="00C74148"/>
    <w:rsid w:val="00C74206"/>
    <w:rsid w:val="00C7438B"/>
    <w:rsid w:val="00C7467E"/>
    <w:rsid w:val="00C75051"/>
    <w:rsid w:val="00C75154"/>
    <w:rsid w:val="00C75491"/>
    <w:rsid w:val="00C7552D"/>
    <w:rsid w:val="00C757A2"/>
    <w:rsid w:val="00C758D7"/>
    <w:rsid w:val="00C759C0"/>
    <w:rsid w:val="00C75A36"/>
    <w:rsid w:val="00C75B38"/>
    <w:rsid w:val="00C75D97"/>
    <w:rsid w:val="00C760AC"/>
    <w:rsid w:val="00C76126"/>
    <w:rsid w:val="00C76505"/>
    <w:rsid w:val="00C76571"/>
    <w:rsid w:val="00C767EE"/>
    <w:rsid w:val="00C767F3"/>
    <w:rsid w:val="00C7683E"/>
    <w:rsid w:val="00C7691B"/>
    <w:rsid w:val="00C7692F"/>
    <w:rsid w:val="00C76983"/>
    <w:rsid w:val="00C769B0"/>
    <w:rsid w:val="00C76B3B"/>
    <w:rsid w:val="00C76BC8"/>
    <w:rsid w:val="00C76C4B"/>
    <w:rsid w:val="00C76D40"/>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420"/>
    <w:rsid w:val="00C81580"/>
    <w:rsid w:val="00C81A64"/>
    <w:rsid w:val="00C81BA2"/>
    <w:rsid w:val="00C81D5C"/>
    <w:rsid w:val="00C81F92"/>
    <w:rsid w:val="00C8213D"/>
    <w:rsid w:val="00C824DC"/>
    <w:rsid w:val="00C82578"/>
    <w:rsid w:val="00C82894"/>
    <w:rsid w:val="00C82A78"/>
    <w:rsid w:val="00C83020"/>
    <w:rsid w:val="00C83046"/>
    <w:rsid w:val="00C83058"/>
    <w:rsid w:val="00C83066"/>
    <w:rsid w:val="00C83098"/>
    <w:rsid w:val="00C833B6"/>
    <w:rsid w:val="00C83427"/>
    <w:rsid w:val="00C838E1"/>
    <w:rsid w:val="00C83CDD"/>
    <w:rsid w:val="00C83E46"/>
    <w:rsid w:val="00C83EF1"/>
    <w:rsid w:val="00C84012"/>
    <w:rsid w:val="00C842C0"/>
    <w:rsid w:val="00C84377"/>
    <w:rsid w:val="00C843BF"/>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792"/>
    <w:rsid w:val="00C879A8"/>
    <w:rsid w:val="00C87B0E"/>
    <w:rsid w:val="00C87BAF"/>
    <w:rsid w:val="00C87C38"/>
    <w:rsid w:val="00C87D97"/>
    <w:rsid w:val="00C87DA2"/>
    <w:rsid w:val="00C87ECE"/>
    <w:rsid w:val="00C9009D"/>
    <w:rsid w:val="00C90231"/>
    <w:rsid w:val="00C90249"/>
    <w:rsid w:val="00C9033E"/>
    <w:rsid w:val="00C9093F"/>
    <w:rsid w:val="00C909C7"/>
    <w:rsid w:val="00C90A0F"/>
    <w:rsid w:val="00C90E5B"/>
    <w:rsid w:val="00C910AD"/>
    <w:rsid w:val="00C91121"/>
    <w:rsid w:val="00C91314"/>
    <w:rsid w:val="00C913C9"/>
    <w:rsid w:val="00C914A1"/>
    <w:rsid w:val="00C916A3"/>
    <w:rsid w:val="00C91CED"/>
    <w:rsid w:val="00C926EE"/>
    <w:rsid w:val="00C9270F"/>
    <w:rsid w:val="00C929AF"/>
    <w:rsid w:val="00C92A58"/>
    <w:rsid w:val="00C92ACF"/>
    <w:rsid w:val="00C92CB7"/>
    <w:rsid w:val="00C92FC5"/>
    <w:rsid w:val="00C9301E"/>
    <w:rsid w:val="00C9315D"/>
    <w:rsid w:val="00C93510"/>
    <w:rsid w:val="00C9353A"/>
    <w:rsid w:val="00C93874"/>
    <w:rsid w:val="00C93B1E"/>
    <w:rsid w:val="00C93C11"/>
    <w:rsid w:val="00C93C6F"/>
    <w:rsid w:val="00C93D71"/>
    <w:rsid w:val="00C93D9C"/>
    <w:rsid w:val="00C942A5"/>
    <w:rsid w:val="00C94561"/>
    <w:rsid w:val="00C9462E"/>
    <w:rsid w:val="00C94737"/>
    <w:rsid w:val="00C94763"/>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F3D"/>
    <w:rsid w:val="00C96592"/>
    <w:rsid w:val="00C9660E"/>
    <w:rsid w:val="00C9694B"/>
    <w:rsid w:val="00C9701D"/>
    <w:rsid w:val="00C97159"/>
    <w:rsid w:val="00C971F8"/>
    <w:rsid w:val="00C9731D"/>
    <w:rsid w:val="00C9753E"/>
    <w:rsid w:val="00C977E9"/>
    <w:rsid w:val="00C977F9"/>
    <w:rsid w:val="00C97CEF"/>
    <w:rsid w:val="00C97D77"/>
    <w:rsid w:val="00C97F4C"/>
    <w:rsid w:val="00CA0038"/>
    <w:rsid w:val="00CA010D"/>
    <w:rsid w:val="00CA0498"/>
    <w:rsid w:val="00CA0715"/>
    <w:rsid w:val="00CA0A33"/>
    <w:rsid w:val="00CA0AF6"/>
    <w:rsid w:val="00CA0B7B"/>
    <w:rsid w:val="00CA0C87"/>
    <w:rsid w:val="00CA146C"/>
    <w:rsid w:val="00CA14A0"/>
    <w:rsid w:val="00CA193B"/>
    <w:rsid w:val="00CA1971"/>
    <w:rsid w:val="00CA1A74"/>
    <w:rsid w:val="00CA1D99"/>
    <w:rsid w:val="00CA1E3A"/>
    <w:rsid w:val="00CA2139"/>
    <w:rsid w:val="00CA238E"/>
    <w:rsid w:val="00CA2614"/>
    <w:rsid w:val="00CA26F4"/>
    <w:rsid w:val="00CA2777"/>
    <w:rsid w:val="00CA2C26"/>
    <w:rsid w:val="00CA2EE0"/>
    <w:rsid w:val="00CA3015"/>
    <w:rsid w:val="00CA3081"/>
    <w:rsid w:val="00CA3237"/>
    <w:rsid w:val="00CA32E1"/>
    <w:rsid w:val="00CA3644"/>
    <w:rsid w:val="00CA3885"/>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409"/>
    <w:rsid w:val="00CA54DA"/>
    <w:rsid w:val="00CA5A47"/>
    <w:rsid w:val="00CA61A4"/>
    <w:rsid w:val="00CA61D5"/>
    <w:rsid w:val="00CA62A2"/>
    <w:rsid w:val="00CA660B"/>
    <w:rsid w:val="00CA67B5"/>
    <w:rsid w:val="00CA68B0"/>
    <w:rsid w:val="00CA6AAD"/>
    <w:rsid w:val="00CA6BC1"/>
    <w:rsid w:val="00CA72D1"/>
    <w:rsid w:val="00CA7510"/>
    <w:rsid w:val="00CA75B9"/>
    <w:rsid w:val="00CA7BF9"/>
    <w:rsid w:val="00CB00B7"/>
    <w:rsid w:val="00CB019A"/>
    <w:rsid w:val="00CB0371"/>
    <w:rsid w:val="00CB03CD"/>
    <w:rsid w:val="00CB04D9"/>
    <w:rsid w:val="00CB0740"/>
    <w:rsid w:val="00CB0B82"/>
    <w:rsid w:val="00CB0C90"/>
    <w:rsid w:val="00CB0DDE"/>
    <w:rsid w:val="00CB1A33"/>
    <w:rsid w:val="00CB1B36"/>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81"/>
    <w:rsid w:val="00CB31B1"/>
    <w:rsid w:val="00CB3400"/>
    <w:rsid w:val="00CB349B"/>
    <w:rsid w:val="00CB36F0"/>
    <w:rsid w:val="00CB38AB"/>
    <w:rsid w:val="00CB3967"/>
    <w:rsid w:val="00CB39E8"/>
    <w:rsid w:val="00CB3B40"/>
    <w:rsid w:val="00CB3D84"/>
    <w:rsid w:val="00CB3FC3"/>
    <w:rsid w:val="00CB40E9"/>
    <w:rsid w:val="00CB41DB"/>
    <w:rsid w:val="00CB41EB"/>
    <w:rsid w:val="00CB43CC"/>
    <w:rsid w:val="00CB43F0"/>
    <w:rsid w:val="00CB4BCB"/>
    <w:rsid w:val="00CB4BEF"/>
    <w:rsid w:val="00CB4D4D"/>
    <w:rsid w:val="00CB4FAD"/>
    <w:rsid w:val="00CB5006"/>
    <w:rsid w:val="00CB5025"/>
    <w:rsid w:val="00CB522A"/>
    <w:rsid w:val="00CB547C"/>
    <w:rsid w:val="00CB54D7"/>
    <w:rsid w:val="00CB557F"/>
    <w:rsid w:val="00CB577D"/>
    <w:rsid w:val="00CB5935"/>
    <w:rsid w:val="00CB5EAB"/>
    <w:rsid w:val="00CB6233"/>
    <w:rsid w:val="00CB63BC"/>
    <w:rsid w:val="00CB65B9"/>
    <w:rsid w:val="00CB670A"/>
    <w:rsid w:val="00CB6832"/>
    <w:rsid w:val="00CB69D2"/>
    <w:rsid w:val="00CB6D20"/>
    <w:rsid w:val="00CB6D7C"/>
    <w:rsid w:val="00CB6E17"/>
    <w:rsid w:val="00CB6F29"/>
    <w:rsid w:val="00CB6FE7"/>
    <w:rsid w:val="00CB71BD"/>
    <w:rsid w:val="00CB7443"/>
    <w:rsid w:val="00CB7500"/>
    <w:rsid w:val="00CB7520"/>
    <w:rsid w:val="00CB7551"/>
    <w:rsid w:val="00CB7669"/>
    <w:rsid w:val="00CB7701"/>
    <w:rsid w:val="00CB777E"/>
    <w:rsid w:val="00CB799D"/>
    <w:rsid w:val="00CB7B2E"/>
    <w:rsid w:val="00CB7F18"/>
    <w:rsid w:val="00CC005C"/>
    <w:rsid w:val="00CC0239"/>
    <w:rsid w:val="00CC0265"/>
    <w:rsid w:val="00CC0464"/>
    <w:rsid w:val="00CC061A"/>
    <w:rsid w:val="00CC0B91"/>
    <w:rsid w:val="00CC0C2F"/>
    <w:rsid w:val="00CC0C3C"/>
    <w:rsid w:val="00CC0C43"/>
    <w:rsid w:val="00CC0E7A"/>
    <w:rsid w:val="00CC0EC1"/>
    <w:rsid w:val="00CC10C3"/>
    <w:rsid w:val="00CC12F5"/>
    <w:rsid w:val="00CC130A"/>
    <w:rsid w:val="00CC15A1"/>
    <w:rsid w:val="00CC167A"/>
    <w:rsid w:val="00CC1AFF"/>
    <w:rsid w:val="00CC1C7A"/>
    <w:rsid w:val="00CC1F6A"/>
    <w:rsid w:val="00CC243B"/>
    <w:rsid w:val="00CC2444"/>
    <w:rsid w:val="00CC2614"/>
    <w:rsid w:val="00CC289B"/>
    <w:rsid w:val="00CC2A6F"/>
    <w:rsid w:val="00CC2D22"/>
    <w:rsid w:val="00CC2D65"/>
    <w:rsid w:val="00CC2E65"/>
    <w:rsid w:val="00CC3174"/>
    <w:rsid w:val="00CC3490"/>
    <w:rsid w:val="00CC3600"/>
    <w:rsid w:val="00CC39D0"/>
    <w:rsid w:val="00CC3A09"/>
    <w:rsid w:val="00CC3B72"/>
    <w:rsid w:val="00CC3F96"/>
    <w:rsid w:val="00CC3FE0"/>
    <w:rsid w:val="00CC415E"/>
    <w:rsid w:val="00CC42B0"/>
    <w:rsid w:val="00CC430C"/>
    <w:rsid w:val="00CC43D4"/>
    <w:rsid w:val="00CC4A8F"/>
    <w:rsid w:val="00CC4B47"/>
    <w:rsid w:val="00CC4C2B"/>
    <w:rsid w:val="00CC4D7F"/>
    <w:rsid w:val="00CC501A"/>
    <w:rsid w:val="00CC517A"/>
    <w:rsid w:val="00CC51B5"/>
    <w:rsid w:val="00CC51C5"/>
    <w:rsid w:val="00CC51D5"/>
    <w:rsid w:val="00CC53E2"/>
    <w:rsid w:val="00CC56B1"/>
    <w:rsid w:val="00CC5716"/>
    <w:rsid w:val="00CC57EE"/>
    <w:rsid w:val="00CC5993"/>
    <w:rsid w:val="00CC5E31"/>
    <w:rsid w:val="00CC60D8"/>
    <w:rsid w:val="00CC6255"/>
    <w:rsid w:val="00CC655F"/>
    <w:rsid w:val="00CC6570"/>
    <w:rsid w:val="00CC65C6"/>
    <w:rsid w:val="00CC6622"/>
    <w:rsid w:val="00CC6C24"/>
    <w:rsid w:val="00CC6DAD"/>
    <w:rsid w:val="00CC6E95"/>
    <w:rsid w:val="00CC72AB"/>
    <w:rsid w:val="00CC73FC"/>
    <w:rsid w:val="00CC7829"/>
    <w:rsid w:val="00CC796F"/>
    <w:rsid w:val="00CC7AE0"/>
    <w:rsid w:val="00CC7AE5"/>
    <w:rsid w:val="00CC7D47"/>
    <w:rsid w:val="00CD0206"/>
    <w:rsid w:val="00CD034F"/>
    <w:rsid w:val="00CD0418"/>
    <w:rsid w:val="00CD0491"/>
    <w:rsid w:val="00CD07D2"/>
    <w:rsid w:val="00CD08F0"/>
    <w:rsid w:val="00CD0A9B"/>
    <w:rsid w:val="00CD0C1F"/>
    <w:rsid w:val="00CD0D46"/>
    <w:rsid w:val="00CD0E71"/>
    <w:rsid w:val="00CD165B"/>
    <w:rsid w:val="00CD16E5"/>
    <w:rsid w:val="00CD1908"/>
    <w:rsid w:val="00CD196D"/>
    <w:rsid w:val="00CD1970"/>
    <w:rsid w:val="00CD1BB3"/>
    <w:rsid w:val="00CD1C05"/>
    <w:rsid w:val="00CD1C8E"/>
    <w:rsid w:val="00CD2182"/>
    <w:rsid w:val="00CD2251"/>
    <w:rsid w:val="00CD2550"/>
    <w:rsid w:val="00CD280C"/>
    <w:rsid w:val="00CD2944"/>
    <w:rsid w:val="00CD2EB6"/>
    <w:rsid w:val="00CD2EBB"/>
    <w:rsid w:val="00CD3424"/>
    <w:rsid w:val="00CD37F4"/>
    <w:rsid w:val="00CD3A3B"/>
    <w:rsid w:val="00CD3A70"/>
    <w:rsid w:val="00CD4245"/>
    <w:rsid w:val="00CD436F"/>
    <w:rsid w:val="00CD43D6"/>
    <w:rsid w:val="00CD44C2"/>
    <w:rsid w:val="00CD45F1"/>
    <w:rsid w:val="00CD4639"/>
    <w:rsid w:val="00CD46E0"/>
    <w:rsid w:val="00CD470A"/>
    <w:rsid w:val="00CD4A37"/>
    <w:rsid w:val="00CD4DEE"/>
    <w:rsid w:val="00CD5143"/>
    <w:rsid w:val="00CD5178"/>
    <w:rsid w:val="00CD5182"/>
    <w:rsid w:val="00CD535A"/>
    <w:rsid w:val="00CD5388"/>
    <w:rsid w:val="00CD570A"/>
    <w:rsid w:val="00CD5927"/>
    <w:rsid w:val="00CD5A8B"/>
    <w:rsid w:val="00CD5D51"/>
    <w:rsid w:val="00CD6161"/>
    <w:rsid w:val="00CD62A6"/>
    <w:rsid w:val="00CD6307"/>
    <w:rsid w:val="00CD63AB"/>
    <w:rsid w:val="00CD6848"/>
    <w:rsid w:val="00CD6A23"/>
    <w:rsid w:val="00CD6BCB"/>
    <w:rsid w:val="00CD7080"/>
    <w:rsid w:val="00CD710A"/>
    <w:rsid w:val="00CD74A2"/>
    <w:rsid w:val="00CD74AB"/>
    <w:rsid w:val="00CD77AC"/>
    <w:rsid w:val="00CD77F0"/>
    <w:rsid w:val="00CD793C"/>
    <w:rsid w:val="00CD7B37"/>
    <w:rsid w:val="00CD7C8F"/>
    <w:rsid w:val="00CE01AA"/>
    <w:rsid w:val="00CE04C0"/>
    <w:rsid w:val="00CE0534"/>
    <w:rsid w:val="00CE079C"/>
    <w:rsid w:val="00CE0874"/>
    <w:rsid w:val="00CE0955"/>
    <w:rsid w:val="00CE0CE7"/>
    <w:rsid w:val="00CE1628"/>
    <w:rsid w:val="00CE1AE0"/>
    <w:rsid w:val="00CE1BC5"/>
    <w:rsid w:val="00CE1C05"/>
    <w:rsid w:val="00CE1E49"/>
    <w:rsid w:val="00CE1F70"/>
    <w:rsid w:val="00CE2003"/>
    <w:rsid w:val="00CE21CF"/>
    <w:rsid w:val="00CE25C3"/>
    <w:rsid w:val="00CE26BB"/>
    <w:rsid w:val="00CE32ED"/>
    <w:rsid w:val="00CE332A"/>
    <w:rsid w:val="00CE362A"/>
    <w:rsid w:val="00CE367E"/>
    <w:rsid w:val="00CE37F2"/>
    <w:rsid w:val="00CE396E"/>
    <w:rsid w:val="00CE397D"/>
    <w:rsid w:val="00CE3C2F"/>
    <w:rsid w:val="00CE3DBB"/>
    <w:rsid w:val="00CE3F5A"/>
    <w:rsid w:val="00CE40F0"/>
    <w:rsid w:val="00CE4360"/>
    <w:rsid w:val="00CE4627"/>
    <w:rsid w:val="00CE4832"/>
    <w:rsid w:val="00CE48E7"/>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4A3"/>
    <w:rsid w:val="00CE67E7"/>
    <w:rsid w:val="00CE6ABD"/>
    <w:rsid w:val="00CE6F5D"/>
    <w:rsid w:val="00CE6F61"/>
    <w:rsid w:val="00CE7049"/>
    <w:rsid w:val="00CE725E"/>
    <w:rsid w:val="00CE760D"/>
    <w:rsid w:val="00CE7676"/>
    <w:rsid w:val="00CE767B"/>
    <w:rsid w:val="00CE7791"/>
    <w:rsid w:val="00CE78CF"/>
    <w:rsid w:val="00CE7B6D"/>
    <w:rsid w:val="00CE7C66"/>
    <w:rsid w:val="00CE7E0A"/>
    <w:rsid w:val="00CF005B"/>
    <w:rsid w:val="00CF0854"/>
    <w:rsid w:val="00CF0A5F"/>
    <w:rsid w:val="00CF0AD0"/>
    <w:rsid w:val="00CF0B89"/>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561"/>
    <w:rsid w:val="00CF3E36"/>
    <w:rsid w:val="00CF40C5"/>
    <w:rsid w:val="00CF416C"/>
    <w:rsid w:val="00CF4233"/>
    <w:rsid w:val="00CF4475"/>
    <w:rsid w:val="00CF44E2"/>
    <w:rsid w:val="00CF46B6"/>
    <w:rsid w:val="00CF49AD"/>
    <w:rsid w:val="00CF50DF"/>
    <w:rsid w:val="00CF50FB"/>
    <w:rsid w:val="00CF5342"/>
    <w:rsid w:val="00CF5946"/>
    <w:rsid w:val="00CF5AF2"/>
    <w:rsid w:val="00CF5D30"/>
    <w:rsid w:val="00CF5EE2"/>
    <w:rsid w:val="00CF5F95"/>
    <w:rsid w:val="00CF5FFB"/>
    <w:rsid w:val="00CF6076"/>
    <w:rsid w:val="00CF6365"/>
    <w:rsid w:val="00CF66C6"/>
    <w:rsid w:val="00CF6B2D"/>
    <w:rsid w:val="00CF6D0D"/>
    <w:rsid w:val="00CF6E64"/>
    <w:rsid w:val="00CF6FBD"/>
    <w:rsid w:val="00CF7503"/>
    <w:rsid w:val="00CF76C1"/>
    <w:rsid w:val="00CF77D3"/>
    <w:rsid w:val="00CF78E1"/>
    <w:rsid w:val="00CF7B03"/>
    <w:rsid w:val="00CF7B0E"/>
    <w:rsid w:val="00CF7DD2"/>
    <w:rsid w:val="00D003F9"/>
    <w:rsid w:val="00D00458"/>
    <w:rsid w:val="00D005BC"/>
    <w:rsid w:val="00D00696"/>
    <w:rsid w:val="00D007C9"/>
    <w:rsid w:val="00D00A19"/>
    <w:rsid w:val="00D00A72"/>
    <w:rsid w:val="00D0140D"/>
    <w:rsid w:val="00D01646"/>
    <w:rsid w:val="00D01658"/>
    <w:rsid w:val="00D017BC"/>
    <w:rsid w:val="00D017C1"/>
    <w:rsid w:val="00D01855"/>
    <w:rsid w:val="00D01A9F"/>
    <w:rsid w:val="00D01F0F"/>
    <w:rsid w:val="00D01F21"/>
    <w:rsid w:val="00D0203D"/>
    <w:rsid w:val="00D02133"/>
    <w:rsid w:val="00D02194"/>
    <w:rsid w:val="00D021EC"/>
    <w:rsid w:val="00D02395"/>
    <w:rsid w:val="00D0247F"/>
    <w:rsid w:val="00D024CE"/>
    <w:rsid w:val="00D0297E"/>
    <w:rsid w:val="00D02A08"/>
    <w:rsid w:val="00D02AA0"/>
    <w:rsid w:val="00D02B4C"/>
    <w:rsid w:val="00D02C66"/>
    <w:rsid w:val="00D02EA2"/>
    <w:rsid w:val="00D0366B"/>
    <w:rsid w:val="00D03695"/>
    <w:rsid w:val="00D03854"/>
    <w:rsid w:val="00D03DB6"/>
    <w:rsid w:val="00D03DCF"/>
    <w:rsid w:val="00D0403E"/>
    <w:rsid w:val="00D043E1"/>
    <w:rsid w:val="00D045A5"/>
    <w:rsid w:val="00D049D5"/>
    <w:rsid w:val="00D05012"/>
    <w:rsid w:val="00D052A2"/>
    <w:rsid w:val="00D0530E"/>
    <w:rsid w:val="00D05577"/>
    <w:rsid w:val="00D057F5"/>
    <w:rsid w:val="00D05979"/>
    <w:rsid w:val="00D05B31"/>
    <w:rsid w:val="00D05ED0"/>
    <w:rsid w:val="00D05EEC"/>
    <w:rsid w:val="00D06242"/>
    <w:rsid w:val="00D06726"/>
    <w:rsid w:val="00D06731"/>
    <w:rsid w:val="00D06883"/>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51C"/>
    <w:rsid w:val="00D105F6"/>
    <w:rsid w:val="00D10A36"/>
    <w:rsid w:val="00D10D72"/>
    <w:rsid w:val="00D11386"/>
    <w:rsid w:val="00D11472"/>
    <w:rsid w:val="00D117DF"/>
    <w:rsid w:val="00D11D12"/>
    <w:rsid w:val="00D12005"/>
    <w:rsid w:val="00D120EF"/>
    <w:rsid w:val="00D12299"/>
    <w:rsid w:val="00D122AD"/>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271"/>
    <w:rsid w:val="00D14553"/>
    <w:rsid w:val="00D145AD"/>
    <w:rsid w:val="00D14823"/>
    <w:rsid w:val="00D1485A"/>
    <w:rsid w:val="00D148EA"/>
    <w:rsid w:val="00D1490B"/>
    <w:rsid w:val="00D14B01"/>
    <w:rsid w:val="00D14E72"/>
    <w:rsid w:val="00D14FE1"/>
    <w:rsid w:val="00D15003"/>
    <w:rsid w:val="00D150D5"/>
    <w:rsid w:val="00D1530B"/>
    <w:rsid w:val="00D15666"/>
    <w:rsid w:val="00D1574E"/>
    <w:rsid w:val="00D1576D"/>
    <w:rsid w:val="00D157FC"/>
    <w:rsid w:val="00D1597D"/>
    <w:rsid w:val="00D15B18"/>
    <w:rsid w:val="00D15B5F"/>
    <w:rsid w:val="00D15C03"/>
    <w:rsid w:val="00D160A1"/>
    <w:rsid w:val="00D16AD9"/>
    <w:rsid w:val="00D1729B"/>
    <w:rsid w:val="00D172B1"/>
    <w:rsid w:val="00D17685"/>
    <w:rsid w:val="00D17924"/>
    <w:rsid w:val="00D17C96"/>
    <w:rsid w:val="00D17F29"/>
    <w:rsid w:val="00D17F71"/>
    <w:rsid w:val="00D20070"/>
    <w:rsid w:val="00D200A7"/>
    <w:rsid w:val="00D206C8"/>
    <w:rsid w:val="00D20806"/>
    <w:rsid w:val="00D209A5"/>
    <w:rsid w:val="00D20A1C"/>
    <w:rsid w:val="00D20B1D"/>
    <w:rsid w:val="00D20B73"/>
    <w:rsid w:val="00D20BCE"/>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5F6"/>
    <w:rsid w:val="00D23DDF"/>
    <w:rsid w:val="00D2406B"/>
    <w:rsid w:val="00D242DB"/>
    <w:rsid w:val="00D2433E"/>
    <w:rsid w:val="00D24395"/>
    <w:rsid w:val="00D24849"/>
    <w:rsid w:val="00D249BD"/>
    <w:rsid w:val="00D24C49"/>
    <w:rsid w:val="00D24F41"/>
    <w:rsid w:val="00D2506C"/>
    <w:rsid w:val="00D25481"/>
    <w:rsid w:val="00D2587F"/>
    <w:rsid w:val="00D258E2"/>
    <w:rsid w:val="00D259CA"/>
    <w:rsid w:val="00D25C22"/>
    <w:rsid w:val="00D25DB0"/>
    <w:rsid w:val="00D25F49"/>
    <w:rsid w:val="00D25F5D"/>
    <w:rsid w:val="00D26135"/>
    <w:rsid w:val="00D262DB"/>
    <w:rsid w:val="00D26767"/>
    <w:rsid w:val="00D26AF2"/>
    <w:rsid w:val="00D26CB5"/>
    <w:rsid w:val="00D26D18"/>
    <w:rsid w:val="00D26D40"/>
    <w:rsid w:val="00D26E23"/>
    <w:rsid w:val="00D27288"/>
    <w:rsid w:val="00D27729"/>
    <w:rsid w:val="00D27935"/>
    <w:rsid w:val="00D27982"/>
    <w:rsid w:val="00D27A49"/>
    <w:rsid w:val="00D27D77"/>
    <w:rsid w:val="00D27DE8"/>
    <w:rsid w:val="00D27E1B"/>
    <w:rsid w:val="00D27F48"/>
    <w:rsid w:val="00D301D6"/>
    <w:rsid w:val="00D306C1"/>
    <w:rsid w:val="00D307A6"/>
    <w:rsid w:val="00D307E5"/>
    <w:rsid w:val="00D3081C"/>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45C"/>
    <w:rsid w:val="00D3257D"/>
    <w:rsid w:val="00D325FC"/>
    <w:rsid w:val="00D326BB"/>
    <w:rsid w:val="00D3287D"/>
    <w:rsid w:val="00D32AE8"/>
    <w:rsid w:val="00D32D28"/>
    <w:rsid w:val="00D33342"/>
    <w:rsid w:val="00D333A0"/>
    <w:rsid w:val="00D33411"/>
    <w:rsid w:val="00D33426"/>
    <w:rsid w:val="00D334F7"/>
    <w:rsid w:val="00D3368B"/>
    <w:rsid w:val="00D33D60"/>
    <w:rsid w:val="00D33E04"/>
    <w:rsid w:val="00D33F45"/>
    <w:rsid w:val="00D33FDE"/>
    <w:rsid w:val="00D342E3"/>
    <w:rsid w:val="00D34576"/>
    <w:rsid w:val="00D348CA"/>
    <w:rsid w:val="00D34915"/>
    <w:rsid w:val="00D34AE2"/>
    <w:rsid w:val="00D34B6D"/>
    <w:rsid w:val="00D34D30"/>
    <w:rsid w:val="00D34DBC"/>
    <w:rsid w:val="00D35056"/>
    <w:rsid w:val="00D350FB"/>
    <w:rsid w:val="00D35347"/>
    <w:rsid w:val="00D35513"/>
    <w:rsid w:val="00D35523"/>
    <w:rsid w:val="00D355A3"/>
    <w:rsid w:val="00D3566E"/>
    <w:rsid w:val="00D35E24"/>
    <w:rsid w:val="00D35E70"/>
    <w:rsid w:val="00D362B6"/>
    <w:rsid w:val="00D36402"/>
    <w:rsid w:val="00D36457"/>
    <w:rsid w:val="00D367F5"/>
    <w:rsid w:val="00D36B30"/>
    <w:rsid w:val="00D36DEE"/>
    <w:rsid w:val="00D36E34"/>
    <w:rsid w:val="00D370A5"/>
    <w:rsid w:val="00D371DD"/>
    <w:rsid w:val="00D372F4"/>
    <w:rsid w:val="00D37739"/>
    <w:rsid w:val="00D37A76"/>
    <w:rsid w:val="00D37A98"/>
    <w:rsid w:val="00D37DE3"/>
    <w:rsid w:val="00D37EF6"/>
    <w:rsid w:val="00D37FD8"/>
    <w:rsid w:val="00D401D7"/>
    <w:rsid w:val="00D4046E"/>
    <w:rsid w:val="00D40472"/>
    <w:rsid w:val="00D4055F"/>
    <w:rsid w:val="00D41161"/>
    <w:rsid w:val="00D41376"/>
    <w:rsid w:val="00D413F1"/>
    <w:rsid w:val="00D41649"/>
    <w:rsid w:val="00D41967"/>
    <w:rsid w:val="00D41C41"/>
    <w:rsid w:val="00D41CDA"/>
    <w:rsid w:val="00D41D74"/>
    <w:rsid w:val="00D41EA8"/>
    <w:rsid w:val="00D41FA1"/>
    <w:rsid w:val="00D4212C"/>
    <w:rsid w:val="00D421AB"/>
    <w:rsid w:val="00D423C9"/>
    <w:rsid w:val="00D423EB"/>
    <w:rsid w:val="00D4295F"/>
    <w:rsid w:val="00D429FE"/>
    <w:rsid w:val="00D42A6E"/>
    <w:rsid w:val="00D42C0A"/>
    <w:rsid w:val="00D42E4C"/>
    <w:rsid w:val="00D433C1"/>
    <w:rsid w:val="00D43567"/>
    <w:rsid w:val="00D438F3"/>
    <w:rsid w:val="00D43DE5"/>
    <w:rsid w:val="00D43E1F"/>
    <w:rsid w:val="00D43FD0"/>
    <w:rsid w:val="00D44374"/>
    <w:rsid w:val="00D4465B"/>
    <w:rsid w:val="00D4492D"/>
    <w:rsid w:val="00D449E8"/>
    <w:rsid w:val="00D44C29"/>
    <w:rsid w:val="00D44CDD"/>
    <w:rsid w:val="00D44D04"/>
    <w:rsid w:val="00D44E8D"/>
    <w:rsid w:val="00D44FF5"/>
    <w:rsid w:val="00D4519A"/>
    <w:rsid w:val="00D45320"/>
    <w:rsid w:val="00D453F8"/>
    <w:rsid w:val="00D4550D"/>
    <w:rsid w:val="00D45762"/>
    <w:rsid w:val="00D45A15"/>
    <w:rsid w:val="00D45C2F"/>
    <w:rsid w:val="00D45D56"/>
    <w:rsid w:val="00D46096"/>
    <w:rsid w:val="00D4634B"/>
    <w:rsid w:val="00D46719"/>
    <w:rsid w:val="00D468A6"/>
    <w:rsid w:val="00D46918"/>
    <w:rsid w:val="00D46A2F"/>
    <w:rsid w:val="00D46A79"/>
    <w:rsid w:val="00D46DD9"/>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6EF"/>
    <w:rsid w:val="00D538A4"/>
    <w:rsid w:val="00D538B0"/>
    <w:rsid w:val="00D53CD8"/>
    <w:rsid w:val="00D53D83"/>
    <w:rsid w:val="00D53FBE"/>
    <w:rsid w:val="00D54103"/>
    <w:rsid w:val="00D5444C"/>
    <w:rsid w:val="00D545A5"/>
    <w:rsid w:val="00D54D39"/>
    <w:rsid w:val="00D54FB0"/>
    <w:rsid w:val="00D550AC"/>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9B3"/>
    <w:rsid w:val="00D56A23"/>
    <w:rsid w:val="00D56D20"/>
    <w:rsid w:val="00D56DB1"/>
    <w:rsid w:val="00D56F7A"/>
    <w:rsid w:val="00D57104"/>
    <w:rsid w:val="00D57113"/>
    <w:rsid w:val="00D571EE"/>
    <w:rsid w:val="00D5746B"/>
    <w:rsid w:val="00D57504"/>
    <w:rsid w:val="00D5761B"/>
    <w:rsid w:val="00D57881"/>
    <w:rsid w:val="00D57955"/>
    <w:rsid w:val="00D57EAF"/>
    <w:rsid w:val="00D57F63"/>
    <w:rsid w:val="00D60480"/>
    <w:rsid w:val="00D6084F"/>
    <w:rsid w:val="00D608EE"/>
    <w:rsid w:val="00D60CA4"/>
    <w:rsid w:val="00D61191"/>
    <w:rsid w:val="00D61318"/>
    <w:rsid w:val="00D61815"/>
    <w:rsid w:val="00D619BC"/>
    <w:rsid w:val="00D61A44"/>
    <w:rsid w:val="00D61BAC"/>
    <w:rsid w:val="00D61BB3"/>
    <w:rsid w:val="00D61D89"/>
    <w:rsid w:val="00D61EDC"/>
    <w:rsid w:val="00D61F40"/>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B30"/>
    <w:rsid w:val="00D64D04"/>
    <w:rsid w:val="00D64D71"/>
    <w:rsid w:val="00D64EE1"/>
    <w:rsid w:val="00D6509A"/>
    <w:rsid w:val="00D65355"/>
    <w:rsid w:val="00D65526"/>
    <w:rsid w:val="00D655EE"/>
    <w:rsid w:val="00D656D9"/>
    <w:rsid w:val="00D66154"/>
    <w:rsid w:val="00D66305"/>
    <w:rsid w:val="00D66431"/>
    <w:rsid w:val="00D66890"/>
    <w:rsid w:val="00D669F5"/>
    <w:rsid w:val="00D66D7F"/>
    <w:rsid w:val="00D6710E"/>
    <w:rsid w:val="00D67230"/>
    <w:rsid w:val="00D6750F"/>
    <w:rsid w:val="00D6786B"/>
    <w:rsid w:val="00D67AF6"/>
    <w:rsid w:val="00D70307"/>
    <w:rsid w:val="00D707AA"/>
    <w:rsid w:val="00D70987"/>
    <w:rsid w:val="00D70A80"/>
    <w:rsid w:val="00D70B14"/>
    <w:rsid w:val="00D70B4C"/>
    <w:rsid w:val="00D70C74"/>
    <w:rsid w:val="00D71069"/>
    <w:rsid w:val="00D71543"/>
    <w:rsid w:val="00D715CF"/>
    <w:rsid w:val="00D71605"/>
    <w:rsid w:val="00D717B2"/>
    <w:rsid w:val="00D71937"/>
    <w:rsid w:val="00D719F2"/>
    <w:rsid w:val="00D71DC2"/>
    <w:rsid w:val="00D71FC8"/>
    <w:rsid w:val="00D7205A"/>
    <w:rsid w:val="00D7264A"/>
    <w:rsid w:val="00D728D6"/>
    <w:rsid w:val="00D729B5"/>
    <w:rsid w:val="00D72A41"/>
    <w:rsid w:val="00D72B12"/>
    <w:rsid w:val="00D732F5"/>
    <w:rsid w:val="00D73595"/>
    <w:rsid w:val="00D73762"/>
    <w:rsid w:val="00D737C2"/>
    <w:rsid w:val="00D7388E"/>
    <w:rsid w:val="00D738A5"/>
    <w:rsid w:val="00D739F5"/>
    <w:rsid w:val="00D73A84"/>
    <w:rsid w:val="00D73CFB"/>
    <w:rsid w:val="00D73F8B"/>
    <w:rsid w:val="00D74313"/>
    <w:rsid w:val="00D7446F"/>
    <w:rsid w:val="00D747D4"/>
    <w:rsid w:val="00D7485C"/>
    <w:rsid w:val="00D75222"/>
    <w:rsid w:val="00D75230"/>
    <w:rsid w:val="00D75284"/>
    <w:rsid w:val="00D75339"/>
    <w:rsid w:val="00D7537F"/>
    <w:rsid w:val="00D75489"/>
    <w:rsid w:val="00D755C7"/>
    <w:rsid w:val="00D756EF"/>
    <w:rsid w:val="00D7599E"/>
    <w:rsid w:val="00D759B9"/>
    <w:rsid w:val="00D75A58"/>
    <w:rsid w:val="00D75D69"/>
    <w:rsid w:val="00D75DB4"/>
    <w:rsid w:val="00D75DB5"/>
    <w:rsid w:val="00D75FBB"/>
    <w:rsid w:val="00D76195"/>
    <w:rsid w:val="00D7621F"/>
    <w:rsid w:val="00D7648B"/>
    <w:rsid w:val="00D76544"/>
    <w:rsid w:val="00D768B8"/>
    <w:rsid w:val="00D769E5"/>
    <w:rsid w:val="00D76C72"/>
    <w:rsid w:val="00D77370"/>
    <w:rsid w:val="00D7768E"/>
    <w:rsid w:val="00D777AE"/>
    <w:rsid w:val="00D77D11"/>
    <w:rsid w:val="00D77DF9"/>
    <w:rsid w:val="00D77F9D"/>
    <w:rsid w:val="00D80025"/>
    <w:rsid w:val="00D80050"/>
    <w:rsid w:val="00D80140"/>
    <w:rsid w:val="00D8016F"/>
    <w:rsid w:val="00D80268"/>
    <w:rsid w:val="00D80384"/>
    <w:rsid w:val="00D805CE"/>
    <w:rsid w:val="00D80954"/>
    <w:rsid w:val="00D8095B"/>
    <w:rsid w:val="00D8097D"/>
    <w:rsid w:val="00D80CB4"/>
    <w:rsid w:val="00D81109"/>
    <w:rsid w:val="00D811F6"/>
    <w:rsid w:val="00D8143A"/>
    <w:rsid w:val="00D81A55"/>
    <w:rsid w:val="00D81A5D"/>
    <w:rsid w:val="00D81BC6"/>
    <w:rsid w:val="00D81D49"/>
    <w:rsid w:val="00D81D98"/>
    <w:rsid w:val="00D826CF"/>
    <w:rsid w:val="00D82BB6"/>
    <w:rsid w:val="00D82D73"/>
    <w:rsid w:val="00D82E54"/>
    <w:rsid w:val="00D82FC5"/>
    <w:rsid w:val="00D83168"/>
    <w:rsid w:val="00D83270"/>
    <w:rsid w:val="00D832CE"/>
    <w:rsid w:val="00D832DA"/>
    <w:rsid w:val="00D833BF"/>
    <w:rsid w:val="00D8351A"/>
    <w:rsid w:val="00D83DBA"/>
    <w:rsid w:val="00D83FF1"/>
    <w:rsid w:val="00D8430A"/>
    <w:rsid w:val="00D84424"/>
    <w:rsid w:val="00D8442B"/>
    <w:rsid w:val="00D846D8"/>
    <w:rsid w:val="00D848CD"/>
    <w:rsid w:val="00D84D3F"/>
    <w:rsid w:val="00D84EA9"/>
    <w:rsid w:val="00D850D7"/>
    <w:rsid w:val="00D8511B"/>
    <w:rsid w:val="00D853B6"/>
    <w:rsid w:val="00D85610"/>
    <w:rsid w:val="00D856B1"/>
    <w:rsid w:val="00D85CC4"/>
    <w:rsid w:val="00D85FE4"/>
    <w:rsid w:val="00D860C0"/>
    <w:rsid w:val="00D86118"/>
    <w:rsid w:val="00D864D4"/>
    <w:rsid w:val="00D86839"/>
    <w:rsid w:val="00D868CD"/>
    <w:rsid w:val="00D86A27"/>
    <w:rsid w:val="00D86B86"/>
    <w:rsid w:val="00D86BB2"/>
    <w:rsid w:val="00D86C24"/>
    <w:rsid w:val="00D86DA2"/>
    <w:rsid w:val="00D86DE5"/>
    <w:rsid w:val="00D86E08"/>
    <w:rsid w:val="00D87144"/>
    <w:rsid w:val="00D87149"/>
    <w:rsid w:val="00D874D9"/>
    <w:rsid w:val="00D874F2"/>
    <w:rsid w:val="00D8753A"/>
    <w:rsid w:val="00D877DD"/>
    <w:rsid w:val="00D878FA"/>
    <w:rsid w:val="00D87BF4"/>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600"/>
    <w:rsid w:val="00D9271A"/>
    <w:rsid w:val="00D927A8"/>
    <w:rsid w:val="00D9291A"/>
    <w:rsid w:val="00D92940"/>
    <w:rsid w:val="00D929E3"/>
    <w:rsid w:val="00D92C92"/>
    <w:rsid w:val="00D92CDA"/>
    <w:rsid w:val="00D92FAB"/>
    <w:rsid w:val="00D9305F"/>
    <w:rsid w:val="00D93462"/>
    <w:rsid w:val="00D93504"/>
    <w:rsid w:val="00D936BF"/>
    <w:rsid w:val="00D93AFC"/>
    <w:rsid w:val="00D93B67"/>
    <w:rsid w:val="00D93D34"/>
    <w:rsid w:val="00D93FF7"/>
    <w:rsid w:val="00D94267"/>
    <w:rsid w:val="00D94328"/>
    <w:rsid w:val="00D9438D"/>
    <w:rsid w:val="00D944A1"/>
    <w:rsid w:val="00D94512"/>
    <w:rsid w:val="00D94922"/>
    <w:rsid w:val="00D94965"/>
    <w:rsid w:val="00D94CC6"/>
    <w:rsid w:val="00D94DC9"/>
    <w:rsid w:val="00D95061"/>
    <w:rsid w:val="00D952BF"/>
    <w:rsid w:val="00D955D2"/>
    <w:rsid w:val="00D95651"/>
    <w:rsid w:val="00D957F2"/>
    <w:rsid w:val="00D959B4"/>
    <w:rsid w:val="00D95CF1"/>
    <w:rsid w:val="00D95F59"/>
    <w:rsid w:val="00D961A9"/>
    <w:rsid w:val="00D968C7"/>
    <w:rsid w:val="00D96A98"/>
    <w:rsid w:val="00D96DC3"/>
    <w:rsid w:val="00D9714F"/>
    <w:rsid w:val="00D97382"/>
    <w:rsid w:val="00D97719"/>
    <w:rsid w:val="00D978C3"/>
    <w:rsid w:val="00D97B39"/>
    <w:rsid w:val="00DA054B"/>
    <w:rsid w:val="00DA079D"/>
    <w:rsid w:val="00DA0870"/>
    <w:rsid w:val="00DA0CD9"/>
    <w:rsid w:val="00DA119B"/>
    <w:rsid w:val="00DA1210"/>
    <w:rsid w:val="00DA1263"/>
    <w:rsid w:val="00DA151F"/>
    <w:rsid w:val="00DA1529"/>
    <w:rsid w:val="00DA1681"/>
    <w:rsid w:val="00DA1699"/>
    <w:rsid w:val="00DA1872"/>
    <w:rsid w:val="00DA1A09"/>
    <w:rsid w:val="00DA1AC9"/>
    <w:rsid w:val="00DA1D63"/>
    <w:rsid w:val="00DA1E0E"/>
    <w:rsid w:val="00DA2126"/>
    <w:rsid w:val="00DA2147"/>
    <w:rsid w:val="00DA2325"/>
    <w:rsid w:val="00DA24F9"/>
    <w:rsid w:val="00DA2DEF"/>
    <w:rsid w:val="00DA2EFD"/>
    <w:rsid w:val="00DA2F1A"/>
    <w:rsid w:val="00DA2F52"/>
    <w:rsid w:val="00DA30F0"/>
    <w:rsid w:val="00DA3126"/>
    <w:rsid w:val="00DA34EC"/>
    <w:rsid w:val="00DA3B0B"/>
    <w:rsid w:val="00DA3C45"/>
    <w:rsid w:val="00DA4098"/>
    <w:rsid w:val="00DA4208"/>
    <w:rsid w:val="00DA4236"/>
    <w:rsid w:val="00DA449A"/>
    <w:rsid w:val="00DA466A"/>
    <w:rsid w:val="00DA49B8"/>
    <w:rsid w:val="00DA4ACB"/>
    <w:rsid w:val="00DA4E3A"/>
    <w:rsid w:val="00DA4F62"/>
    <w:rsid w:val="00DA52D7"/>
    <w:rsid w:val="00DA536C"/>
    <w:rsid w:val="00DA583B"/>
    <w:rsid w:val="00DA5B98"/>
    <w:rsid w:val="00DA5C64"/>
    <w:rsid w:val="00DA5CEE"/>
    <w:rsid w:val="00DA5CFA"/>
    <w:rsid w:val="00DA5F61"/>
    <w:rsid w:val="00DA6594"/>
    <w:rsid w:val="00DA69E3"/>
    <w:rsid w:val="00DA6A09"/>
    <w:rsid w:val="00DA6AFF"/>
    <w:rsid w:val="00DA6BBA"/>
    <w:rsid w:val="00DA6E2E"/>
    <w:rsid w:val="00DA6E37"/>
    <w:rsid w:val="00DA714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D7A"/>
    <w:rsid w:val="00DB1E6A"/>
    <w:rsid w:val="00DB20F3"/>
    <w:rsid w:val="00DB24BE"/>
    <w:rsid w:val="00DB250E"/>
    <w:rsid w:val="00DB269F"/>
    <w:rsid w:val="00DB2816"/>
    <w:rsid w:val="00DB2871"/>
    <w:rsid w:val="00DB2EF8"/>
    <w:rsid w:val="00DB2F68"/>
    <w:rsid w:val="00DB302F"/>
    <w:rsid w:val="00DB34C2"/>
    <w:rsid w:val="00DB3517"/>
    <w:rsid w:val="00DB37DE"/>
    <w:rsid w:val="00DB39BD"/>
    <w:rsid w:val="00DB3BBE"/>
    <w:rsid w:val="00DB3D0E"/>
    <w:rsid w:val="00DB3D47"/>
    <w:rsid w:val="00DB3EFF"/>
    <w:rsid w:val="00DB3FEC"/>
    <w:rsid w:val="00DB4428"/>
    <w:rsid w:val="00DB461F"/>
    <w:rsid w:val="00DB4985"/>
    <w:rsid w:val="00DB5073"/>
    <w:rsid w:val="00DB5169"/>
    <w:rsid w:val="00DB5207"/>
    <w:rsid w:val="00DB5256"/>
    <w:rsid w:val="00DB5329"/>
    <w:rsid w:val="00DB54B6"/>
    <w:rsid w:val="00DB54EB"/>
    <w:rsid w:val="00DB552E"/>
    <w:rsid w:val="00DB5611"/>
    <w:rsid w:val="00DB571A"/>
    <w:rsid w:val="00DB5B42"/>
    <w:rsid w:val="00DB5E6F"/>
    <w:rsid w:val="00DB5EA8"/>
    <w:rsid w:val="00DB61BA"/>
    <w:rsid w:val="00DB65D2"/>
    <w:rsid w:val="00DB6727"/>
    <w:rsid w:val="00DB67A8"/>
    <w:rsid w:val="00DB6A7F"/>
    <w:rsid w:val="00DB6BA5"/>
    <w:rsid w:val="00DB6C33"/>
    <w:rsid w:val="00DB6D09"/>
    <w:rsid w:val="00DB6D1D"/>
    <w:rsid w:val="00DB6DD7"/>
    <w:rsid w:val="00DB6EA8"/>
    <w:rsid w:val="00DB6F66"/>
    <w:rsid w:val="00DB7197"/>
    <w:rsid w:val="00DB76C1"/>
    <w:rsid w:val="00DB79A5"/>
    <w:rsid w:val="00DB7E95"/>
    <w:rsid w:val="00DB7F14"/>
    <w:rsid w:val="00DC001A"/>
    <w:rsid w:val="00DC01C7"/>
    <w:rsid w:val="00DC042E"/>
    <w:rsid w:val="00DC043E"/>
    <w:rsid w:val="00DC0596"/>
    <w:rsid w:val="00DC0723"/>
    <w:rsid w:val="00DC079D"/>
    <w:rsid w:val="00DC0839"/>
    <w:rsid w:val="00DC085C"/>
    <w:rsid w:val="00DC0869"/>
    <w:rsid w:val="00DC0917"/>
    <w:rsid w:val="00DC0B4F"/>
    <w:rsid w:val="00DC11E0"/>
    <w:rsid w:val="00DC12C7"/>
    <w:rsid w:val="00DC1389"/>
    <w:rsid w:val="00DC1772"/>
    <w:rsid w:val="00DC1844"/>
    <w:rsid w:val="00DC1866"/>
    <w:rsid w:val="00DC18B5"/>
    <w:rsid w:val="00DC1987"/>
    <w:rsid w:val="00DC1990"/>
    <w:rsid w:val="00DC1E6A"/>
    <w:rsid w:val="00DC20B7"/>
    <w:rsid w:val="00DC22D0"/>
    <w:rsid w:val="00DC22EB"/>
    <w:rsid w:val="00DC260C"/>
    <w:rsid w:val="00DC2768"/>
    <w:rsid w:val="00DC2937"/>
    <w:rsid w:val="00DC29A2"/>
    <w:rsid w:val="00DC29DC"/>
    <w:rsid w:val="00DC2B36"/>
    <w:rsid w:val="00DC2B5D"/>
    <w:rsid w:val="00DC2DA0"/>
    <w:rsid w:val="00DC2DEF"/>
    <w:rsid w:val="00DC2E88"/>
    <w:rsid w:val="00DC2EE1"/>
    <w:rsid w:val="00DC31B0"/>
    <w:rsid w:val="00DC3334"/>
    <w:rsid w:val="00DC3702"/>
    <w:rsid w:val="00DC3755"/>
    <w:rsid w:val="00DC3E2C"/>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6AA2"/>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C7F0E"/>
    <w:rsid w:val="00DD0239"/>
    <w:rsid w:val="00DD04D6"/>
    <w:rsid w:val="00DD0863"/>
    <w:rsid w:val="00DD093A"/>
    <w:rsid w:val="00DD09EE"/>
    <w:rsid w:val="00DD0D4F"/>
    <w:rsid w:val="00DD1106"/>
    <w:rsid w:val="00DD119F"/>
    <w:rsid w:val="00DD1396"/>
    <w:rsid w:val="00DD1658"/>
    <w:rsid w:val="00DD1967"/>
    <w:rsid w:val="00DD2492"/>
    <w:rsid w:val="00DD25E4"/>
    <w:rsid w:val="00DD2613"/>
    <w:rsid w:val="00DD28D8"/>
    <w:rsid w:val="00DD2965"/>
    <w:rsid w:val="00DD2A5E"/>
    <w:rsid w:val="00DD2C21"/>
    <w:rsid w:val="00DD2C80"/>
    <w:rsid w:val="00DD2E60"/>
    <w:rsid w:val="00DD2EEC"/>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405"/>
    <w:rsid w:val="00DD7734"/>
    <w:rsid w:val="00DD7BEB"/>
    <w:rsid w:val="00DE004F"/>
    <w:rsid w:val="00DE0331"/>
    <w:rsid w:val="00DE065C"/>
    <w:rsid w:val="00DE09EA"/>
    <w:rsid w:val="00DE0C9D"/>
    <w:rsid w:val="00DE0CF1"/>
    <w:rsid w:val="00DE0F62"/>
    <w:rsid w:val="00DE1080"/>
    <w:rsid w:val="00DE1151"/>
    <w:rsid w:val="00DE12A7"/>
    <w:rsid w:val="00DE193A"/>
    <w:rsid w:val="00DE1A8F"/>
    <w:rsid w:val="00DE1D37"/>
    <w:rsid w:val="00DE1D56"/>
    <w:rsid w:val="00DE2071"/>
    <w:rsid w:val="00DE217C"/>
    <w:rsid w:val="00DE2283"/>
    <w:rsid w:val="00DE25A3"/>
    <w:rsid w:val="00DE25B7"/>
    <w:rsid w:val="00DE26F8"/>
    <w:rsid w:val="00DE2988"/>
    <w:rsid w:val="00DE2B14"/>
    <w:rsid w:val="00DE2BE8"/>
    <w:rsid w:val="00DE2BEC"/>
    <w:rsid w:val="00DE2C0C"/>
    <w:rsid w:val="00DE2E4F"/>
    <w:rsid w:val="00DE2EF8"/>
    <w:rsid w:val="00DE2FD5"/>
    <w:rsid w:val="00DE3423"/>
    <w:rsid w:val="00DE3948"/>
    <w:rsid w:val="00DE43E1"/>
    <w:rsid w:val="00DE4A2F"/>
    <w:rsid w:val="00DE4C34"/>
    <w:rsid w:val="00DE4C6B"/>
    <w:rsid w:val="00DE567B"/>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52"/>
    <w:rsid w:val="00DF2225"/>
    <w:rsid w:val="00DF254C"/>
    <w:rsid w:val="00DF25AE"/>
    <w:rsid w:val="00DF274A"/>
    <w:rsid w:val="00DF2B79"/>
    <w:rsid w:val="00DF2F8D"/>
    <w:rsid w:val="00DF30AD"/>
    <w:rsid w:val="00DF3161"/>
    <w:rsid w:val="00DF316A"/>
    <w:rsid w:val="00DF36CD"/>
    <w:rsid w:val="00DF3700"/>
    <w:rsid w:val="00DF37AC"/>
    <w:rsid w:val="00DF38DC"/>
    <w:rsid w:val="00DF3902"/>
    <w:rsid w:val="00DF3A4F"/>
    <w:rsid w:val="00DF3D67"/>
    <w:rsid w:val="00DF3DEC"/>
    <w:rsid w:val="00DF3DF6"/>
    <w:rsid w:val="00DF3F44"/>
    <w:rsid w:val="00DF4236"/>
    <w:rsid w:val="00DF4658"/>
    <w:rsid w:val="00DF4660"/>
    <w:rsid w:val="00DF4BE7"/>
    <w:rsid w:val="00DF4E08"/>
    <w:rsid w:val="00DF4E3E"/>
    <w:rsid w:val="00DF4ED1"/>
    <w:rsid w:val="00DF4F0A"/>
    <w:rsid w:val="00DF5162"/>
    <w:rsid w:val="00DF53F1"/>
    <w:rsid w:val="00DF586D"/>
    <w:rsid w:val="00DF5932"/>
    <w:rsid w:val="00DF5A4B"/>
    <w:rsid w:val="00DF5AD8"/>
    <w:rsid w:val="00DF5BBF"/>
    <w:rsid w:val="00DF5EC8"/>
    <w:rsid w:val="00DF62A0"/>
    <w:rsid w:val="00DF685A"/>
    <w:rsid w:val="00DF6E81"/>
    <w:rsid w:val="00DF6F86"/>
    <w:rsid w:val="00DF723E"/>
    <w:rsid w:val="00DF731A"/>
    <w:rsid w:val="00DF73A1"/>
    <w:rsid w:val="00DF73D7"/>
    <w:rsid w:val="00DF7808"/>
    <w:rsid w:val="00DF7A98"/>
    <w:rsid w:val="00DF7B99"/>
    <w:rsid w:val="00DF7CB5"/>
    <w:rsid w:val="00DF7E6F"/>
    <w:rsid w:val="00E001A6"/>
    <w:rsid w:val="00E002F4"/>
    <w:rsid w:val="00E0045E"/>
    <w:rsid w:val="00E00561"/>
    <w:rsid w:val="00E00B6A"/>
    <w:rsid w:val="00E00EEE"/>
    <w:rsid w:val="00E00F6A"/>
    <w:rsid w:val="00E01115"/>
    <w:rsid w:val="00E013FF"/>
    <w:rsid w:val="00E01483"/>
    <w:rsid w:val="00E01617"/>
    <w:rsid w:val="00E018EB"/>
    <w:rsid w:val="00E019C5"/>
    <w:rsid w:val="00E01AB9"/>
    <w:rsid w:val="00E01C0D"/>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737"/>
    <w:rsid w:val="00E04849"/>
    <w:rsid w:val="00E048B6"/>
    <w:rsid w:val="00E049BC"/>
    <w:rsid w:val="00E04A68"/>
    <w:rsid w:val="00E04A97"/>
    <w:rsid w:val="00E04BA5"/>
    <w:rsid w:val="00E04BCD"/>
    <w:rsid w:val="00E04E84"/>
    <w:rsid w:val="00E04F7F"/>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350"/>
    <w:rsid w:val="00E10413"/>
    <w:rsid w:val="00E10730"/>
    <w:rsid w:val="00E10CC7"/>
    <w:rsid w:val="00E11473"/>
    <w:rsid w:val="00E114B4"/>
    <w:rsid w:val="00E117D7"/>
    <w:rsid w:val="00E11904"/>
    <w:rsid w:val="00E11CC5"/>
    <w:rsid w:val="00E11D83"/>
    <w:rsid w:val="00E11DEA"/>
    <w:rsid w:val="00E11E85"/>
    <w:rsid w:val="00E12043"/>
    <w:rsid w:val="00E12188"/>
    <w:rsid w:val="00E1240A"/>
    <w:rsid w:val="00E12827"/>
    <w:rsid w:val="00E129FA"/>
    <w:rsid w:val="00E12A4D"/>
    <w:rsid w:val="00E12CB8"/>
    <w:rsid w:val="00E12FB0"/>
    <w:rsid w:val="00E1365D"/>
    <w:rsid w:val="00E1396E"/>
    <w:rsid w:val="00E13E79"/>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AD3"/>
    <w:rsid w:val="00E15B5F"/>
    <w:rsid w:val="00E15BA3"/>
    <w:rsid w:val="00E15C9F"/>
    <w:rsid w:val="00E1613A"/>
    <w:rsid w:val="00E165E3"/>
    <w:rsid w:val="00E166F2"/>
    <w:rsid w:val="00E16777"/>
    <w:rsid w:val="00E168FC"/>
    <w:rsid w:val="00E16A56"/>
    <w:rsid w:val="00E16DEF"/>
    <w:rsid w:val="00E16F81"/>
    <w:rsid w:val="00E1704E"/>
    <w:rsid w:val="00E17279"/>
    <w:rsid w:val="00E178A4"/>
    <w:rsid w:val="00E17A92"/>
    <w:rsid w:val="00E17D9F"/>
    <w:rsid w:val="00E2015B"/>
    <w:rsid w:val="00E20301"/>
    <w:rsid w:val="00E20357"/>
    <w:rsid w:val="00E203B3"/>
    <w:rsid w:val="00E2040E"/>
    <w:rsid w:val="00E20705"/>
    <w:rsid w:val="00E208B9"/>
    <w:rsid w:val="00E20A92"/>
    <w:rsid w:val="00E20B8B"/>
    <w:rsid w:val="00E20CAC"/>
    <w:rsid w:val="00E21008"/>
    <w:rsid w:val="00E214AC"/>
    <w:rsid w:val="00E21546"/>
    <w:rsid w:val="00E217DC"/>
    <w:rsid w:val="00E21886"/>
    <w:rsid w:val="00E21A41"/>
    <w:rsid w:val="00E21CFA"/>
    <w:rsid w:val="00E21E05"/>
    <w:rsid w:val="00E21ED1"/>
    <w:rsid w:val="00E22A41"/>
    <w:rsid w:val="00E22AAD"/>
    <w:rsid w:val="00E22F11"/>
    <w:rsid w:val="00E23423"/>
    <w:rsid w:val="00E23591"/>
    <w:rsid w:val="00E238D5"/>
    <w:rsid w:val="00E23969"/>
    <w:rsid w:val="00E239C5"/>
    <w:rsid w:val="00E23A10"/>
    <w:rsid w:val="00E23FA3"/>
    <w:rsid w:val="00E24137"/>
    <w:rsid w:val="00E2428B"/>
    <w:rsid w:val="00E24CD7"/>
    <w:rsid w:val="00E24CED"/>
    <w:rsid w:val="00E24E6D"/>
    <w:rsid w:val="00E24EEB"/>
    <w:rsid w:val="00E251DA"/>
    <w:rsid w:val="00E25608"/>
    <w:rsid w:val="00E2567C"/>
    <w:rsid w:val="00E25745"/>
    <w:rsid w:val="00E260BA"/>
    <w:rsid w:val="00E26132"/>
    <w:rsid w:val="00E2661A"/>
    <w:rsid w:val="00E26EFD"/>
    <w:rsid w:val="00E27199"/>
    <w:rsid w:val="00E2737A"/>
    <w:rsid w:val="00E2740E"/>
    <w:rsid w:val="00E27554"/>
    <w:rsid w:val="00E279D7"/>
    <w:rsid w:val="00E27B3E"/>
    <w:rsid w:val="00E27BA4"/>
    <w:rsid w:val="00E27D1D"/>
    <w:rsid w:val="00E27E5F"/>
    <w:rsid w:val="00E27EBD"/>
    <w:rsid w:val="00E27EC7"/>
    <w:rsid w:val="00E27F24"/>
    <w:rsid w:val="00E27FFD"/>
    <w:rsid w:val="00E3010C"/>
    <w:rsid w:val="00E3026A"/>
    <w:rsid w:val="00E30331"/>
    <w:rsid w:val="00E30421"/>
    <w:rsid w:val="00E3059E"/>
    <w:rsid w:val="00E305D5"/>
    <w:rsid w:val="00E308E4"/>
    <w:rsid w:val="00E30A53"/>
    <w:rsid w:val="00E30ECC"/>
    <w:rsid w:val="00E31060"/>
    <w:rsid w:val="00E3116A"/>
    <w:rsid w:val="00E31183"/>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CE4"/>
    <w:rsid w:val="00E32F33"/>
    <w:rsid w:val="00E32F66"/>
    <w:rsid w:val="00E3323B"/>
    <w:rsid w:val="00E3332C"/>
    <w:rsid w:val="00E33506"/>
    <w:rsid w:val="00E33844"/>
    <w:rsid w:val="00E3386F"/>
    <w:rsid w:val="00E33EAD"/>
    <w:rsid w:val="00E33FC3"/>
    <w:rsid w:val="00E342A0"/>
    <w:rsid w:val="00E342FC"/>
    <w:rsid w:val="00E34357"/>
    <w:rsid w:val="00E34619"/>
    <w:rsid w:val="00E348CC"/>
    <w:rsid w:val="00E3500B"/>
    <w:rsid w:val="00E3543F"/>
    <w:rsid w:val="00E35496"/>
    <w:rsid w:val="00E3555E"/>
    <w:rsid w:val="00E35604"/>
    <w:rsid w:val="00E357B2"/>
    <w:rsid w:val="00E358A4"/>
    <w:rsid w:val="00E359C1"/>
    <w:rsid w:val="00E35E2B"/>
    <w:rsid w:val="00E35EEE"/>
    <w:rsid w:val="00E36007"/>
    <w:rsid w:val="00E36082"/>
    <w:rsid w:val="00E3610D"/>
    <w:rsid w:val="00E36465"/>
    <w:rsid w:val="00E3690D"/>
    <w:rsid w:val="00E36981"/>
    <w:rsid w:val="00E36A80"/>
    <w:rsid w:val="00E36C0A"/>
    <w:rsid w:val="00E36FEC"/>
    <w:rsid w:val="00E371C0"/>
    <w:rsid w:val="00E371EF"/>
    <w:rsid w:val="00E375CE"/>
    <w:rsid w:val="00E3768F"/>
    <w:rsid w:val="00E3788A"/>
    <w:rsid w:val="00E37CE1"/>
    <w:rsid w:val="00E37D8D"/>
    <w:rsid w:val="00E37F30"/>
    <w:rsid w:val="00E40048"/>
    <w:rsid w:val="00E401B2"/>
    <w:rsid w:val="00E402D8"/>
    <w:rsid w:val="00E404B1"/>
    <w:rsid w:val="00E40798"/>
    <w:rsid w:val="00E40866"/>
    <w:rsid w:val="00E40924"/>
    <w:rsid w:val="00E40A54"/>
    <w:rsid w:val="00E40F71"/>
    <w:rsid w:val="00E4102D"/>
    <w:rsid w:val="00E4105C"/>
    <w:rsid w:val="00E414D7"/>
    <w:rsid w:val="00E4150C"/>
    <w:rsid w:val="00E41893"/>
    <w:rsid w:val="00E419E7"/>
    <w:rsid w:val="00E41B30"/>
    <w:rsid w:val="00E41BA5"/>
    <w:rsid w:val="00E41BB9"/>
    <w:rsid w:val="00E41DAA"/>
    <w:rsid w:val="00E421AF"/>
    <w:rsid w:val="00E42510"/>
    <w:rsid w:val="00E42775"/>
    <w:rsid w:val="00E42849"/>
    <w:rsid w:val="00E4286F"/>
    <w:rsid w:val="00E42CB1"/>
    <w:rsid w:val="00E42FFD"/>
    <w:rsid w:val="00E430DA"/>
    <w:rsid w:val="00E4333A"/>
    <w:rsid w:val="00E43447"/>
    <w:rsid w:val="00E434FE"/>
    <w:rsid w:val="00E4358A"/>
    <w:rsid w:val="00E43909"/>
    <w:rsid w:val="00E439C7"/>
    <w:rsid w:val="00E43BAB"/>
    <w:rsid w:val="00E43CF2"/>
    <w:rsid w:val="00E44285"/>
    <w:rsid w:val="00E44A7D"/>
    <w:rsid w:val="00E44B02"/>
    <w:rsid w:val="00E44B50"/>
    <w:rsid w:val="00E4515A"/>
    <w:rsid w:val="00E45AAF"/>
    <w:rsid w:val="00E45B55"/>
    <w:rsid w:val="00E45D52"/>
    <w:rsid w:val="00E462EE"/>
    <w:rsid w:val="00E46A74"/>
    <w:rsid w:val="00E46AAC"/>
    <w:rsid w:val="00E46DC8"/>
    <w:rsid w:val="00E4709C"/>
    <w:rsid w:val="00E471B3"/>
    <w:rsid w:val="00E4722C"/>
    <w:rsid w:val="00E473FB"/>
    <w:rsid w:val="00E474B7"/>
    <w:rsid w:val="00E4797B"/>
    <w:rsid w:val="00E47C2D"/>
    <w:rsid w:val="00E47D2C"/>
    <w:rsid w:val="00E47DA3"/>
    <w:rsid w:val="00E47EA6"/>
    <w:rsid w:val="00E5037B"/>
    <w:rsid w:val="00E503BE"/>
    <w:rsid w:val="00E50534"/>
    <w:rsid w:val="00E50561"/>
    <w:rsid w:val="00E50702"/>
    <w:rsid w:val="00E50745"/>
    <w:rsid w:val="00E50EF4"/>
    <w:rsid w:val="00E50EFA"/>
    <w:rsid w:val="00E50FA9"/>
    <w:rsid w:val="00E51237"/>
    <w:rsid w:val="00E51925"/>
    <w:rsid w:val="00E51A87"/>
    <w:rsid w:val="00E51AEC"/>
    <w:rsid w:val="00E51F09"/>
    <w:rsid w:val="00E51F89"/>
    <w:rsid w:val="00E51FD7"/>
    <w:rsid w:val="00E5221C"/>
    <w:rsid w:val="00E527A0"/>
    <w:rsid w:val="00E5283D"/>
    <w:rsid w:val="00E52A04"/>
    <w:rsid w:val="00E52AAB"/>
    <w:rsid w:val="00E52BB3"/>
    <w:rsid w:val="00E53036"/>
    <w:rsid w:val="00E53488"/>
    <w:rsid w:val="00E537F1"/>
    <w:rsid w:val="00E539D1"/>
    <w:rsid w:val="00E53A14"/>
    <w:rsid w:val="00E53CEE"/>
    <w:rsid w:val="00E53CFF"/>
    <w:rsid w:val="00E54129"/>
    <w:rsid w:val="00E54208"/>
    <w:rsid w:val="00E5470B"/>
    <w:rsid w:val="00E54951"/>
    <w:rsid w:val="00E54F3E"/>
    <w:rsid w:val="00E5516D"/>
    <w:rsid w:val="00E5543A"/>
    <w:rsid w:val="00E5552E"/>
    <w:rsid w:val="00E55607"/>
    <w:rsid w:val="00E5571F"/>
    <w:rsid w:val="00E55730"/>
    <w:rsid w:val="00E558EB"/>
    <w:rsid w:val="00E5592F"/>
    <w:rsid w:val="00E559CA"/>
    <w:rsid w:val="00E55B44"/>
    <w:rsid w:val="00E55E1A"/>
    <w:rsid w:val="00E56040"/>
    <w:rsid w:val="00E562B1"/>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47"/>
    <w:rsid w:val="00E6041D"/>
    <w:rsid w:val="00E6053B"/>
    <w:rsid w:val="00E6057E"/>
    <w:rsid w:val="00E6058D"/>
    <w:rsid w:val="00E606FE"/>
    <w:rsid w:val="00E60809"/>
    <w:rsid w:val="00E6092F"/>
    <w:rsid w:val="00E60AC6"/>
    <w:rsid w:val="00E60B18"/>
    <w:rsid w:val="00E60D0A"/>
    <w:rsid w:val="00E60EB7"/>
    <w:rsid w:val="00E61000"/>
    <w:rsid w:val="00E61212"/>
    <w:rsid w:val="00E6128C"/>
    <w:rsid w:val="00E612C3"/>
    <w:rsid w:val="00E613B5"/>
    <w:rsid w:val="00E61600"/>
    <w:rsid w:val="00E6164D"/>
    <w:rsid w:val="00E61676"/>
    <w:rsid w:val="00E61808"/>
    <w:rsid w:val="00E6185D"/>
    <w:rsid w:val="00E61888"/>
    <w:rsid w:val="00E61D73"/>
    <w:rsid w:val="00E6202B"/>
    <w:rsid w:val="00E6216D"/>
    <w:rsid w:val="00E62279"/>
    <w:rsid w:val="00E62360"/>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86C"/>
    <w:rsid w:val="00E64D52"/>
    <w:rsid w:val="00E65289"/>
    <w:rsid w:val="00E65461"/>
    <w:rsid w:val="00E654B8"/>
    <w:rsid w:val="00E656E6"/>
    <w:rsid w:val="00E6572D"/>
    <w:rsid w:val="00E65A2E"/>
    <w:rsid w:val="00E65D70"/>
    <w:rsid w:val="00E65E81"/>
    <w:rsid w:val="00E65FC6"/>
    <w:rsid w:val="00E66395"/>
    <w:rsid w:val="00E663C5"/>
    <w:rsid w:val="00E66464"/>
    <w:rsid w:val="00E66567"/>
    <w:rsid w:val="00E665E8"/>
    <w:rsid w:val="00E66639"/>
    <w:rsid w:val="00E66965"/>
    <w:rsid w:val="00E66B1D"/>
    <w:rsid w:val="00E66C21"/>
    <w:rsid w:val="00E66CA9"/>
    <w:rsid w:val="00E66CC5"/>
    <w:rsid w:val="00E67531"/>
    <w:rsid w:val="00E67624"/>
    <w:rsid w:val="00E67ABA"/>
    <w:rsid w:val="00E67D01"/>
    <w:rsid w:val="00E67D59"/>
    <w:rsid w:val="00E67E51"/>
    <w:rsid w:val="00E67EAB"/>
    <w:rsid w:val="00E67EF1"/>
    <w:rsid w:val="00E67FB9"/>
    <w:rsid w:val="00E70057"/>
    <w:rsid w:val="00E70518"/>
    <w:rsid w:val="00E70626"/>
    <w:rsid w:val="00E707D9"/>
    <w:rsid w:val="00E7080C"/>
    <w:rsid w:val="00E70970"/>
    <w:rsid w:val="00E7099B"/>
    <w:rsid w:val="00E70A9B"/>
    <w:rsid w:val="00E70B59"/>
    <w:rsid w:val="00E70D49"/>
    <w:rsid w:val="00E70D4F"/>
    <w:rsid w:val="00E70E4E"/>
    <w:rsid w:val="00E70FAD"/>
    <w:rsid w:val="00E70FC6"/>
    <w:rsid w:val="00E710FE"/>
    <w:rsid w:val="00E7129C"/>
    <w:rsid w:val="00E71A10"/>
    <w:rsid w:val="00E71D0F"/>
    <w:rsid w:val="00E71E00"/>
    <w:rsid w:val="00E72171"/>
    <w:rsid w:val="00E72206"/>
    <w:rsid w:val="00E724CC"/>
    <w:rsid w:val="00E72AB5"/>
    <w:rsid w:val="00E72BB4"/>
    <w:rsid w:val="00E72D0D"/>
    <w:rsid w:val="00E72F5A"/>
    <w:rsid w:val="00E72F6C"/>
    <w:rsid w:val="00E7302D"/>
    <w:rsid w:val="00E73132"/>
    <w:rsid w:val="00E73261"/>
    <w:rsid w:val="00E735F9"/>
    <w:rsid w:val="00E736C5"/>
    <w:rsid w:val="00E7375E"/>
    <w:rsid w:val="00E73771"/>
    <w:rsid w:val="00E737F5"/>
    <w:rsid w:val="00E73C17"/>
    <w:rsid w:val="00E73E6E"/>
    <w:rsid w:val="00E742BA"/>
    <w:rsid w:val="00E7456E"/>
    <w:rsid w:val="00E74BF1"/>
    <w:rsid w:val="00E75508"/>
    <w:rsid w:val="00E7598A"/>
    <w:rsid w:val="00E75A18"/>
    <w:rsid w:val="00E75C04"/>
    <w:rsid w:val="00E764D3"/>
    <w:rsid w:val="00E768E5"/>
    <w:rsid w:val="00E76910"/>
    <w:rsid w:val="00E769D5"/>
    <w:rsid w:val="00E76C8E"/>
    <w:rsid w:val="00E76E0D"/>
    <w:rsid w:val="00E76E18"/>
    <w:rsid w:val="00E771C8"/>
    <w:rsid w:val="00E7725B"/>
    <w:rsid w:val="00E77291"/>
    <w:rsid w:val="00E7745A"/>
    <w:rsid w:val="00E7757C"/>
    <w:rsid w:val="00E775A0"/>
    <w:rsid w:val="00E7763D"/>
    <w:rsid w:val="00E7781C"/>
    <w:rsid w:val="00E778D7"/>
    <w:rsid w:val="00E77BC5"/>
    <w:rsid w:val="00E77C5D"/>
    <w:rsid w:val="00E77D36"/>
    <w:rsid w:val="00E77E61"/>
    <w:rsid w:val="00E77E9C"/>
    <w:rsid w:val="00E77FDA"/>
    <w:rsid w:val="00E80366"/>
    <w:rsid w:val="00E804AC"/>
    <w:rsid w:val="00E804AD"/>
    <w:rsid w:val="00E80595"/>
    <w:rsid w:val="00E80720"/>
    <w:rsid w:val="00E80756"/>
    <w:rsid w:val="00E80E44"/>
    <w:rsid w:val="00E81317"/>
    <w:rsid w:val="00E81372"/>
    <w:rsid w:val="00E817EF"/>
    <w:rsid w:val="00E8222C"/>
    <w:rsid w:val="00E82363"/>
    <w:rsid w:val="00E8260B"/>
    <w:rsid w:val="00E8281A"/>
    <w:rsid w:val="00E8281B"/>
    <w:rsid w:val="00E82912"/>
    <w:rsid w:val="00E82A8E"/>
    <w:rsid w:val="00E82D37"/>
    <w:rsid w:val="00E82EDF"/>
    <w:rsid w:val="00E83053"/>
    <w:rsid w:val="00E8313E"/>
    <w:rsid w:val="00E8329D"/>
    <w:rsid w:val="00E8342C"/>
    <w:rsid w:val="00E83579"/>
    <w:rsid w:val="00E8371B"/>
    <w:rsid w:val="00E83910"/>
    <w:rsid w:val="00E83DBE"/>
    <w:rsid w:val="00E84C28"/>
    <w:rsid w:val="00E84E24"/>
    <w:rsid w:val="00E84F7A"/>
    <w:rsid w:val="00E852C3"/>
    <w:rsid w:val="00E854DE"/>
    <w:rsid w:val="00E85605"/>
    <w:rsid w:val="00E8572A"/>
    <w:rsid w:val="00E8572D"/>
    <w:rsid w:val="00E85A14"/>
    <w:rsid w:val="00E85E84"/>
    <w:rsid w:val="00E85F7A"/>
    <w:rsid w:val="00E864F6"/>
    <w:rsid w:val="00E8697D"/>
    <w:rsid w:val="00E86B02"/>
    <w:rsid w:val="00E86D59"/>
    <w:rsid w:val="00E86D68"/>
    <w:rsid w:val="00E86F01"/>
    <w:rsid w:val="00E872F9"/>
    <w:rsid w:val="00E87741"/>
    <w:rsid w:val="00E87786"/>
    <w:rsid w:val="00E877C4"/>
    <w:rsid w:val="00E87A2B"/>
    <w:rsid w:val="00E87A3F"/>
    <w:rsid w:val="00E87E98"/>
    <w:rsid w:val="00E87EF7"/>
    <w:rsid w:val="00E87EFA"/>
    <w:rsid w:val="00E9012B"/>
    <w:rsid w:val="00E903CF"/>
    <w:rsid w:val="00E90470"/>
    <w:rsid w:val="00E90E41"/>
    <w:rsid w:val="00E91259"/>
    <w:rsid w:val="00E91557"/>
    <w:rsid w:val="00E91609"/>
    <w:rsid w:val="00E9185D"/>
    <w:rsid w:val="00E91A3E"/>
    <w:rsid w:val="00E91B7A"/>
    <w:rsid w:val="00E91EB4"/>
    <w:rsid w:val="00E91FFD"/>
    <w:rsid w:val="00E920F8"/>
    <w:rsid w:val="00E922C0"/>
    <w:rsid w:val="00E92C1C"/>
    <w:rsid w:val="00E92DE6"/>
    <w:rsid w:val="00E931DF"/>
    <w:rsid w:val="00E93249"/>
    <w:rsid w:val="00E93292"/>
    <w:rsid w:val="00E933B9"/>
    <w:rsid w:val="00E93653"/>
    <w:rsid w:val="00E93793"/>
    <w:rsid w:val="00E93A15"/>
    <w:rsid w:val="00E93DF6"/>
    <w:rsid w:val="00E93ECF"/>
    <w:rsid w:val="00E940A8"/>
    <w:rsid w:val="00E94140"/>
    <w:rsid w:val="00E942D6"/>
    <w:rsid w:val="00E9444C"/>
    <w:rsid w:val="00E94463"/>
    <w:rsid w:val="00E94550"/>
    <w:rsid w:val="00E9488D"/>
    <w:rsid w:val="00E94B82"/>
    <w:rsid w:val="00E94D5D"/>
    <w:rsid w:val="00E95169"/>
    <w:rsid w:val="00E95205"/>
    <w:rsid w:val="00E9546F"/>
    <w:rsid w:val="00E9549B"/>
    <w:rsid w:val="00E954F1"/>
    <w:rsid w:val="00E9565E"/>
    <w:rsid w:val="00E95744"/>
    <w:rsid w:val="00E95C9F"/>
    <w:rsid w:val="00E95CE4"/>
    <w:rsid w:val="00E96377"/>
    <w:rsid w:val="00E96796"/>
    <w:rsid w:val="00E96D80"/>
    <w:rsid w:val="00E96EE1"/>
    <w:rsid w:val="00E97319"/>
    <w:rsid w:val="00E97382"/>
    <w:rsid w:val="00E97616"/>
    <w:rsid w:val="00E977ED"/>
    <w:rsid w:val="00E978D0"/>
    <w:rsid w:val="00E97912"/>
    <w:rsid w:val="00E97A67"/>
    <w:rsid w:val="00E97BAD"/>
    <w:rsid w:val="00E97C97"/>
    <w:rsid w:val="00E97E0B"/>
    <w:rsid w:val="00EA0165"/>
    <w:rsid w:val="00EA0221"/>
    <w:rsid w:val="00EA0397"/>
    <w:rsid w:val="00EA0435"/>
    <w:rsid w:val="00EA0709"/>
    <w:rsid w:val="00EA099B"/>
    <w:rsid w:val="00EA09DF"/>
    <w:rsid w:val="00EA0E92"/>
    <w:rsid w:val="00EA0EDD"/>
    <w:rsid w:val="00EA10DA"/>
    <w:rsid w:val="00EA1122"/>
    <w:rsid w:val="00EA11EA"/>
    <w:rsid w:val="00EA15F8"/>
    <w:rsid w:val="00EA203A"/>
    <w:rsid w:val="00EA2227"/>
    <w:rsid w:val="00EA239B"/>
    <w:rsid w:val="00EA2430"/>
    <w:rsid w:val="00EA2442"/>
    <w:rsid w:val="00EA24BE"/>
    <w:rsid w:val="00EA2516"/>
    <w:rsid w:val="00EA2596"/>
    <w:rsid w:val="00EA25C1"/>
    <w:rsid w:val="00EA30A8"/>
    <w:rsid w:val="00EA30FA"/>
    <w:rsid w:val="00EA3213"/>
    <w:rsid w:val="00EA3777"/>
    <w:rsid w:val="00EA3916"/>
    <w:rsid w:val="00EA3B07"/>
    <w:rsid w:val="00EA3B4C"/>
    <w:rsid w:val="00EA3B76"/>
    <w:rsid w:val="00EA3BE8"/>
    <w:rsid w:val="00EA3E08"/>
    <w:rsid w:val="00EA3E5A"/>
    <w:rsid w:val="00EA4458"/>
    <w:rsid w:val="00EA451F"/>
    <w:rsid w:val="00EA45B7"/>
    <w:rsid w:val="00EA51F2"/>
    <w:rsid w:val="00EA52B1"/>
    <w:rsid w:val="00EA555F"/>
    <w:rsid w:val="00EA55ED"/>
    <w:rsid w:val="00EA5861"/>
    <w:rsid w:val="00EA5972"/>
    <w:rsid w:val="00EA59C7"/>
    <w:rsid w:val="00EA5BEE"/>
    <w:rsid w:val="00EA5C78"/>
    <w:rsid w:val="00EA60F1"/>
    <w:rsid w:val="00EA642B"/>
    <w:rsid w:val="00EA64F0"/>
    <w:rsid w:val="00EA6871"/>
    <w:rsid w:val="00EA6CCA"/>
    <w:rsid w:val="00EA6D53"/>
    <w:rsid w:val="00EA6FD2"/>
    <w:rsid w:val="00EA71A5"/>
    <w:rsid w:val="00EA7298"/>
    <w:rsid w:val="00EA754E"/>
    <w:rsid w:val="00EA7589"/>
    <w:rsid w:val="00EA7687"/>
    <w:rsid w:val="00EA7B92"/>
    <w:rsid w:val="00EA7C4E"/>
    <w:rsid w:val="00EA7C66"/>
    <w:rsid w:val="00EA7CE9"/>
    <w:rsid w:val="00EA7D96"/>
    <w:rsid w:val="00EB005F"/>
    <w:rsid w:val="00EB0362"/>
    <w:rsid w:val="00EB03E6"/>
    <w:rsid w:val="00EB0751"/>
    <w:rsid w:val="00EB07D6"/>
    <w:rsid w:val="00EB07F7"/>
    <w:rsid w:val="00EB0B7E"/>
    <w:rsid w:val="00EB0C56"/>
    <w:rsid w:val="00EB0CB1"/>
    <w:rsid w:val="00EB0F80"/>
    <w:rsid w:val="00EB1489"/>
    <w:rsid w:val="00EB14D1"/>
    <w:rsid w:val="00EB1555"/>
    <w:rsid w:val="00EB15AC"/>
    <w:rsid w:val="00EB1873"/>
    <w:rsid w:val="00EB19CC"/>
    <w:rsid w:val="00EB1DBF"/>
    <w:rsid w:val="00EB20A2"/>
    <w:rsid w:val="00EB2A39"/>
    <w:rsid w:val="00EB2AC3"/>
    <w:rsid w:val="00EB2B3C"/>
    <w:rsid w:val="00EB2B5A"/>
    <w:rsid w:val="00EB2E35"/>
    <w:rsid w:val="00EB32BC"/>
    <w:rsid w:val="00EB3477"/>
    <w:rsid w:val="00EB38A3"/>
    <w:rsid w:val="00EB3A96"/>
    <w:rsid w:val="00EB3B79"/>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D9D"/>
    <w:rsid w:val="00EB5F30"/>
    <w:rsid w:val="00EB5FBC"/>
    <w:rsid w:val="00EB6118"/>
    <w:rsid w:val="00EB6307"/>
    <w:rsid w:val="00EB6329"/>
    <w:rsid w:val="00EB639F"/>
    <w:rsid w:val="00EB63DE"/>
    <w:rsid w:val="00EB673B"/>
    <w:rsid w:val="00EB6A6E"/>
    <w:rsid w:val="00EB6BD9"/>
    <w:rsid w:val="00EB6E21"/>
    <w:rsid w:val="00EB6E27"/>
    <w:rsid w:val="00EB6F3D"/>
    <w:rsid w:val="00EB7094"/>
    <w:rsid w:val="00EB71EC"/>
    <w:rsid w:val="00EB7757"/>
    <w:rsid w:val="00EB7823"/>
    <w:rsid w:val="00EB793B"/>
    <w:rsid w:val="00EB7958"/>
    <w:rsid w:val="00EB7A6F"/>
    <w:rsid w:val="00EB7B57"/>
    <w:rsid w:val="00EB7CF0"/>
    <w:rsid w:val="00EC0561"/>
    <w:rsid w:val="00EC060E"/>
    <w:rsid w:val="00EC065C"/>
    <w:rsid w:val="00EC0711"/>
    <w:rsid w:val="00EC090D"/>
    <w:rsid w:val="00EC09F7"/>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35"/>
    <w:rsid w:val="00EC25CE"/>
    <w:rsid w:val="00EC2CF2"/>
    <w:rsid w:val="00EC2D29"/>
    <w:rsid w:val="00EC302C"/>
    <w:rsid w:val="00EC3047"/>
    <w:rsid w:val="00EC3170"/>
    <w:rsid w:val="00EC33DA"/>
    <w:rsid w:val="00EC348F"/>
    <w:rsid w:val="00EC38D6"/>
    <w:rsid w:val="00EC3AA2"/>
    <w:rsid w:val="00EC3D1C"/>
    <w:rsid w:val="00EC3DB8"/>
    <w:rsid w:val="00EC3E0D"/>
    <w:rsid w:val="00EC4402"/>
    <w:rsid w:val="00EC4582"/>
    <w:rsid w:val="00EC4649"/>
    <w:rsid w:val="00EC46A7"/>
    <w:rsid w:val="00EC4C05"/>
    <w:rsid w:val="00EC4C72"/>
    <w:rsid w:val="00EC4D74"/>
    <w:rsid w:val="00EC4F8E"/>
    <w:rsid w:val="00EC50DF"/>
    <w:rsid w:val="00EC50FB"/>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A3A"/>
    <w:rsid w:val="00EC7C4F"/>
    <w:rsid w:val="00ED03A5"/>
    <w:rsid w:val="00ED03A8"/>
    <w:rsid w:val="00ED0507"/>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6B"/>
    <w:rsid w:val="00ED1F17"/>
    <w:rsid w:val="00ED2254"/>
    <w:rsid w:val="00ED2457"/>
    <w:rsid w:val="00ED26A8"/>
    <w:rsid w:val="00ED2D57"/>
    <w:rsid w:val="00ED2E0D"/>
    <w:rsid w:val="00ED342C"/>
    <w:rsid w:val="00ED3474"/>
    <w:rsid w:val="00ED3694"/>
    <w:rsid w:val="00ED3736"/>
    <w:rsid w:val="00ED38BB"/>
    <w:rsid w:val="00ED3B7B"/>
    <w:rsid w:val="00ED3D91"/>
    <w:rsid w:val="00ED3D9E"/>
    <w:rsid w:val="00ED3E83"/>
    <w:rsid w:val="00ED3F60"/>
    <w:rsid w:val="00ED415E"/>
    <w:rsid w:val="00ED4AF2"/>
    <w:rsid w:val="00ED50F3"/>
    <w:rsid w:val="00ED5302"/>
    <w:rsid w:val="00ED5626"/>
    <w:rsid w:val="00ED57FF"/>
    <w:rsid w:val="00ED592F"/>
    <w:rsid w:val="00ED5AC6"/>
    <w:rsid w:val="00ED5B7C"/>
    <w:rsid w:val="00ED6020"/>
    <w:rsid w:val="00ED6034"/>
    <w:rsid w:val="00ED6458"/>
    <w:rsid w:val="00ED65B8"/>
    <w:rsid w:val="00ED672A"/>
    <w:rsid w:val="00ED68E8"/>
    <w:rsid w:val="00ED6947"/>
    <w:rsid w:val="00ED6D0A"/>
    <w:rsid w:val="00ED7001"/>
    <w:rsid w:val="00ED71B9"/>
    <w:rsid w:val="00ED744F"/>
    <w:rsid w:val="00ED7529"/>
    <w:rsid w:val="00ED7600"/>
    <w:rsid w:val="00ED7865"/>
    <w:rsid w:val="00ED78D1"/>
    <w:rsid w:val="00EE0224"/>
    <w:rsid w:val="00EE02E5"/>
    <w:rsid w:val="00EE0578"/>
    <w:rsid w:val="00EE05F0"/>
    <w:rsid w:val="00EE083B"/>
    <w:rsid w:val="00EE0F54"/>
    <w:rsid w:val="00EE134E"/>
    <w:rsid w:val="00EE1568"/>
    <w:rsid w:val="00EE15FC"/>
    <w:rsid w:val="00EE1FB9"/>
    <w:rsid w:val="00EE2400"/>
    <w:rsid w:val="00EE2436"/>
    <w:rsid w:val="00EE2ACC"/>
    <w:rsid w:val="00EE2DA9"/>
    <w:rsid w:val="00EE2DE2"/>
    <w:rsid w:val="00EE2E53"/>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F5B"/>
    <w:rsid w:val="00EE4FFE"/>
    <w:rsid w:val="00EE5165"/>
    <w:rsid w:val="00EE55E7"/>
    <w:rsid w:val="00EE5C78"/>
    <w:rsid w:val="00EE60FF"/>
    <w:rsid w:val="00EE613B"/>
    <w:rsid w:val="00EE642F"/>
    <w:rsid w:val="00EE6450"/>
    <w:rsid w:val="00EE64C5"/>
    <w:rsid w:val="00EE6826"/>
    <w:rsid w:val="00EE6A6B"/>
    <w:rsid w:val="00EE6D4C"/>
    <w:rsid w:val="00EE6D59"/>
    <w:rsid w:val="00EE6DB6"/>
    <w:rsid w:val="00EE6F35"/>
    <w:rsid w:val="00EE709A"/>
    <w:rsid w:val="00EE70FD"/>
    <w:rsid w:val="00EE7199"/>
    <w:rsid w:val="00EE74C5"/>
    <w:rsid w:val="00EE773F"/>
    <w:rsid w:val="00EE7747"/>
    <w:rsid w:val="00EE7A43"/>
    <w:rsid w:val="00EE7B51"/>
    <w:rsid w:val="00EE7CC8"/>
    <w:rsid w:val="00EE7CF0"/>
    <w:rsid w:val="00EF0009"/>
    <w:rsid w:val="00EF0093"/>
    <w:rsid w:val="00EF02CF"/>
    <w:rsid w:val="00EF0749"/>
    <w:rsid w:val="00EF08BF"/>
    <w:rsid w:val="00EF0AE9"/>
    <w:rsid w:val="00EF0BBE"/>
    <w:rsid w:val="00EF0DD0"/>
    <w:rsid w:val="00EF0E0E"/>
    <w:rsid w:val="00EF0F90"/>
    <w:rsid w:val="00EF134C"/>
    <w:rsid w:val="00EF1404"/>
    <w:rsid w:val="00EF185C"/>
    <w:rsid w:val="00EF1ADC"/>
    <w:rsid w:val="00EF1D01"/>
    <w:rsid w:val="00EF208C"/>
    <w:rsid w:val="00EF20A6"/>
    <w:rsid w:val="00EF21B5"/>
    <w:rsid w:val="00EF2630"/>
    <w:rsid w:val="00EF264F"/>
    <w:rsid w:val="00EF2778"/>
    <w:rsid w:val="00EF27E0"/>
    <w:rsid w:val="00EF2948"/>
    <w:rsid w:val="00EF2C7E"/>
    <w:rsid w:val="00EF2F80"/>
    <w:rsid w:val="00EF346B"/>
    <w:rsid w:val="00EF3A87"/>
    <w:rsid w:val="00EF3B71"/>
    <w:rsid w:val="00EF3EA4"/>
    <w:rsid w:val="00EF3FA1"/>
    <w:rsid w:val="00EF448C"/>
    <w:rsid w:val="00EF48D7"/>
    <w:rsid w:val="00EF4B7B"/>
    <w:rsid w:val="00EF4BE6"/>
    <w:rsid w:val="00EF4CA5"/>
    <w:rsid w:val="00EF4E41"/>
    <w:rsid w:val="00EF4F0A"/>
    <w:rsid w:val="00EF5115"/>
    <w:rsid w:val="00EF5125"/>
    <w:rsid w:val="00EF51A3"/>
    <w:rsid w:val="00EF52FC"/>
    <w:rsid w:val="00EF545F"/>
    <w:rsid w:val="00EF5640"/>
    <w:rsid w:val="00EF56CC"/>
    <w:rsid w:val="00EF58E1"/>
    <w:rsid w:val="00EF5B30"/>
    <w:rsid w:val="00EF5FBE"/>
    <w:rsid w:val="00EF608B"/>
    <w:rsid w:val="00EF6439"/>
    <w:rsid w:val="00EF6767"/>
    <w:rsid w:val="00EF67BA"/>
    <w:rsid w:val="00EF69EB"/>
    <w:rsid w:val="00EF6C30"/>
    <w:rsid w:val="00EF6CDB"/>
    <w:rsid w:val="00EF6E89"/>
    <w:rsid w:val="00EF6EAD"/>
    <w:rsid w:val="00EF72CF"/>
    <w:rsid w:val="00EF7541"/>
    <w:rsid w:val="00EF7562"/>
    <w:rsid w:val="00EF7777"/>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21B"/>
    <w:rsid w:val="00F013BB"/>
    <w:rsid w:val="00F01433"/>
    <w:rsid w:val="00F01503"/>
    <w:rsid w:val="00F01944"/>
    <w:rsid w:val="00F019D2"/>
    <w:rsid w:val="00F01D82"/>
    <w:rsid w:val="00F01DC2"/>
    <w:rsid w:val="00F02144"/>
    <w:rsid w:val="00F02821"/>
    <w:rsid w:val="00F028DB"/>
    <w:rsid w:val="00F029B2"/>
    <w:rsid w:val="00F029F0"/>
    <w:rsid w:val="00F033C6"/>
    <w:rsid w:val="00F03553"/>
    <w:rsid w:val="00F036EF"/>
    <w:rsid w:val="00F03DE1"/>
    <w:rsid w:val="00F04368"/>
    <w:rsid w:val="00F0498B"/>
    <w:rsid w:val="00F04B2D"/>
    <w:rsid w:val="00F04F59"/>
    <w:rsid w:val="00F05175"/>
    <w:rsid w:val="00F052F5"/>
    <w:rsid w:val="00F0535B"/>
    <w:rsid w:val="00F055F3"/>
    <w:rsid w:val="00F059BD"/>
    <w:rsid w:val="00F0646E"/>
    <w:rsid w:val="00F0668E"/>
    <w:rsid w:val="00F066BC"/>
    <w:rsid w:val="00F06A9E"/>
    <w:rsid w:val="00F06C45"/>
    <w:rsid w:val="00F06C98"/>
    <w:rsid w:val="00F06F8D"/>
    <w:rsid w:val="00F0700F"/>
    <w:rsid w:val="00F0723F"/>
    <w:rsid w:val="00F07342"/>
    <w:rsid w:val="00F07774"/>
    <w:rsid w:val="00F07808"/>
    <w:rsid w:val="00F07971"/>
    <w:rsid w:val="00F07982"/>
    <w:rsid w:val="00F079CE"/>
    <w:rsid w:val="00F07EFC"/>
    <w:rsid w:val="00F10130"/>
    <w:rsid w:val="00F10408"/>
    <w:rsid w:val="00F10504"/>
    <w:rsid w:val="00F10B28"/>
    <w:rsid w:val="00F10C69"/>
    <w:rsid w:val="00F10EFE"/>
    <w:rsid w:val="00F10F7A"/>
    <w:rsid w:val="00F10F8D"/>
    <w:rsid w:val="00F1110F"/>
    <w:rsid w:val="00F11805"/>
    <w:rsid w:val="00F11A1A"/>
    <w:rsid w:val="00F1204E"/>
    <w:rsid w:val="00F120A7"/>
    <w:rsid w:val="00F1220C"/>
    <w:rsid w:val="00F1234C"/>
    <w:rsid w:val="00F1267B"/>
    <w:rsid w:val="00F127B1"/>
    <w:rsid w:val="00F12800"/>
    <w:rsid w:val="00F12D34"/>
    <w:rsid w:val="00F13155"/>
    <w:rsid w:val="00F134F9"/>
    <w:rsid w:val="00F13AE5"/>
    <w:rsid w:val="00F13BCE"/>
    <w:rsid w:val="00F13D94"/>
    <w:rsid w:val="00F1422B"/>
    <w:rsid w:val="00F142C3"/>
    <w:rsid w:val="00F1477A"/>
    <w:rsid w:val="00F15339"/>
    <w:rsid w:val="00F154BD"/>
    <w:rsid w:val="00F15ABB"/>
    <w:rsid w:val="00F15F07"/>
    <w:rsid w:val="00F1630C"/>
    <w:rsid w:val="00F1633B"/>
    <w:rsid w:val="00F167E2"/>
    <w:rsid w:val="00F169FA"/>
    <w:rsid w:val="00F16F15"/>
    <w:rsid w:val="00F1719D"/>
    <w:rsid w:val="00F173C5"/>
    <w:rsid w:val="00F1744A"/>
    <w:rsid w:val="00F177D0"/>
    <w:rsid w:val="00F17FC1"/>
    <w:rsid w:val="00F201AA"/>
    <w:rsid w:val="00F20428"/>
    <w:rsid w:val="00F204B4"/>
    <w:rsid w:val="00F2055D"/>
    <w:rsid w:val="00F2072D"/>
    <w:rsid w:val="00F2073A"/>
    <w:rsid w:val="00F20966"/>
    <w:rsid w:val="00F20B61"/>
    <w:rsid w:val="00F20DCD"/>
    <w:rsid w:val="00F20E8F"/>
    <w:rsid w:val="00F210BE"/>
    <w:rsid w:val="00F212D6"/>
    <w:rsid w:val="00F21477"/>
    <w:rsid w:val="00F217AD"/>
    <w:rsid w:val="00F21DDD"/>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62F"/>
    <w:rsid w:val="00F25C1E"/>
    <w:rsid w:val="00F25C29"/>
    <w:rsid w:val="00F25CD7"/>
    <w:rsid w:val="00F25DA6"/>
    <w:rsid w:val="00F25FDE"/>
    <w:rsid w:val="00F2636C"/>
    <w:rsid w:val="00F268F1"/>
    <w:rsid w:val="00F2698D"/>
    <w:rsid w:val="00F26ACE"/>
    <w:rsid w:val="00F26BCD"/>
    <w:rsid w:val="00F26EDE"/>
    <w:rsid w:val="00F26FC1"/>
    <w:rsid w:val="00F27150"/>
    <w:rsid w:val="00F27171"/>
    <w:rsid w:val="00F2726D"/>
    <w:rsid w:val="00F272A5"/>
    <w:rsid w:val="00F275E6"/>
    <w:rsid w:val="00F27835"/>
    <w:rsid w:val="00F2799D"/>
    <w:rsid w:val="00F27A86"/>
    <w:rsid w:val="00F27C73"/>
    <w:rsid w:val="00F27FCB"/>
    <w:rsid w:val="00F30072"/>
    <w:rsid w:val="00F30195"/>
    <w:rsid w:val="00F30271"/>
    <w:rsid w:val="00F304A4"/>
    <w:rsid w:val="00F30806"/>
    <w:rsid w:val="00F308C3"/>
    <w:rsid w:val="00F30964"/>
    <w:rsid w:val="00F30A73"/>
    <w:rsid w:val="00F30DB6"/>
    <w:rsid w:val="00F30F41"/>
    <w:rsid w:val="00F310AC"/>
    <w:rsid w:val="00F31408"/>
    <w:rsid w:val="00F315F5"/>
    <w:rsid w:val="00F3176F"/>
    <w:rsid w:val="00F317E0"/>
    <w:rsid w:val="00F31AE5"/>
    <w:rsid w:val="00F31B41"/>
    <w:rsid w:val="00F31B7D"/>
    <w:rsid w:val="00F32028"/>
    <w:rsid w:val="00F3298D"/>
    <w:rsid w:val="00F32A5D"/>
    <w:rsid w:val="00F3337C"/>
    <w:rsid w:val="00F3350D"/>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675"/>
    <w:rsid w:val="00F35E87"/>
    <w:rsid w:val="00F3625D"/>
    <w:rsid w:val="00F3632B"/>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A5B"/>
    <w:rsid w:val="00F42A72"/>
    <w:rsid w:val="00F42D2D"/>
    <w:rsid w:val="00F43293"/>
    <w:rsid w:val="00F43948"/>
    <w:rsid w:val="00F43ABA"/>
    <w:rsid w:val="00F43DB9"/>
    <w:rsid w:val="00F440E9"/>
    <w:rsid w:val="00F44125"/>
    <w:rsid w:val="00F44154"/>
    <w:rsid w:val="00F443B4"/>
    <w:rsid w:val="00F44447"/>
    <w:rsid w:val="00F44616"/>
    <w:rsid w:val="00F447CD"/>
    <w:rsid w:val="00F44827"/>
    <w:rsid w:val="00F44BE5"/>
    <w:rsid w:val="00F44D41"/>
    <w:rsid w:val="00F44E5A"/>
    <w:rsid w:val="00F44F4E"/>
    <w:rsid w:val="00F45002"/>
    <w:rsid w:val="00F450C0"/>
    <w:rsid w:val="00F45110"/>
    <w:rsid w:val="00F4519A"/>
    <w:rsid w:val="00F4534C"/>
    <w:rsid w:val="00F453E9"/>
    <w:rsid w:val="00F45510"/>
    <w:rsid w:val="00F456F9"/>
    <w:rsid w:val="00F457D8"/>
    <w:rsid w:val="00F45904"/>
    <w:rsid w:val="00F45BB8"/>
    <w:rsid w:val="00F46087"/>
    <w:rsid w:val="00F4630F"/>
    <w:rsid w:val="00F464B7"/>
    <w:rsid w:val="00F4655F"/>
    <w:rsid w:val="00F466DA"/>
    <w:rsid w:val="00F46741"/>
    <w:rsid w:val="00F468BB"/>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12"/>
    <w:rsid w:val="00F520F9"/>
    <w:rsid w:val="00F52473"/>
    <w:rsid w:val="00F5248D"/>
    <w:rsid w:val="00F525A6"/>
    <w:rsid w:val="00F52819"/>
    <w:rsid w:val="00F529D2"/>
    <w:rsid w:val="00F52AB5"/>
    <w:rsid w:val="00F52B32"/>
    <w:rsid w:val="00F52F8F"/>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DC4"/>
    <w:rsid w:val="00F54EBD"/>
    <w:rsid w:val="00F55680"/>
    <w:rsid w:val="00F5577B"/>
    <w:rsid w:val="00F55A47"/>
    <w:rsid w:val="00F55B2F"/>
    <w:rsid w:val="00F55C78"/>
    <w:rsid w:val="00F55D6F"/>
    <w:rsid w:val="00F55E1D"/>
    <w:rsid w:val="00F5609D"/>
    <w:rsid w:val="00F56535"/>
    <w:rsid w:val="00F5672E"/>
    <w:rsid w:val="00F56A34"/>
    <w:rsid w:val="00F56B52"/>
    <w:rsid w:val="00F56D14"/>
    <w:rsid w:val="00F5715A"/>
    <w:rsid w:val="00F57CF9"/>
    <w:rsid w:val="00F57D34"/>
    <w:rsid w:val="00F6025F"/>
    <w:rsid w:val="00F60341"/>
    <w:rsid w:val="00F603E4"/>
    <w:rsid w:val="00F604C7"/>
    <w:rsid w:val="00F605C7"/>
    <w:rsid w:val="00F60778"/>
    <w:rsid w:val="00F609E1"/>
    <w:rsid w:val="00F60ABE"/>
    <w:rsid w:val="00F60C02"/>
    <w:rsid w:val="00F60D8F"/>
    <w:rsid w:val="00F61098"/>
    <w:rsid w:val="00F610CC"/>
    <w:rsid w:val="00F61903"/>
    <w:rsid w:val="00F619E9"/>
    <w:rsid w:val="00F61AEF"/>
    <w:rsid w:val="00F61D13"/>
    <w:rsid w:val="00F61D40"/>
    <w:rsid w:val="00F61D7B"/>
    <w:rsid w:val="00F61EB3"/>
    <w:rsid w:val="00F61F4B"/>
    <w:rsid w:val="00F61F4F"/>
    <w:rsid w:val="00F62222"/>
    <w:rsid w:val="00F62351"/>
    <w:rsid w:val="00F62675"/>
    <w:rsid w:val="00F62BA2"/>
    <w:rsid w:val="00F62BD9"/>
    <w:rsid w:val="00F62C25"/>
    <w:rsid w:val="00F62C41"/>
    <w:rsid w:val="00F62E14"/>
    <w:rsid w:val="00F62EC8"/>
    <w:rsid w:val="00F630A9"/>
    <w:rsid w:val="00F63288"/>
    <w:rsid w:val="00F6337F"/>
    <w:rsid w:val="00F633D2"/>
    <w:rsid w:val="00F63554"/>
    <w:rsid w:val="00F636AB"/>
    <w:rsid w:val="00F636BC"/>
    <w:rsid w:val="00F63B02"/>
    <w:rsid w:val="00F63E5B"/>
    <w:rsid w:val="00F63F7E"/>
    <w:rsid w:val="00F641B8"/>
    <w:rsid w:val="00F64E14"/>
    <w:rsid w:val="00F64F89"/>
    <w:rsid w:val="00F65065"/>
    <w:rsid w:val="00F65076"/>
    <w:rsid w:val="00F656F3"/>
    <w:rsid w:val="00F6598F"/>
    <w:rsid w:val="00F65B88"/>
    <w:rsid w:val="00F65DDF"/>
    <w:rsid w:val="00F660F5"/>
    <w:rsid w:val="00F661B9"/>
    <w:rsid w:val="00F667A2"/>
    <w:rsid w:val="00F668F2"/>
    <w:rsid w:val="00F66BD4"/>
    <w:rsid w:val="00F671B5"/>
    <w:rsid w:val="00F672A3"/>
    <w:rsid w:val="00F6751D"/>
    <w:rsid w:val="00F6752A"/>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0F24"/>
    <w:rsid w:val="00F71337"/>
    <w:rsid w:val="00F713A6"/>
    <w:rsid w:val="00F71725"/>
    <w:rsid w:val="00F717CF"/>
    <w:rsid w:val="00F71846"/>
    <w:rsid w:val="00F71DBF"/>
    <w:rsid w:val="00F71E1A"/>
    <w:rsid w:val="00F71E53"/>
    <w:rsid w:val="00F71EE4"/>
    <w:rsid w:val="00F71F1B"/>
    <w:rsid w:val="00F72182"/>
    <w:rsid w:val="00F726E6"/>
    <w:rsid w:val="00F727D2"/>
    <w:rsid w:val="00F72866"/>
    <w:rsid w:val="00F729CA"/>
    <w:rsid w:val="00F72AD9"/>
    <w:rsid w:val="00F72CE3"/>
    <w:rsid w:val="00F72EE6"/>
    <w:rsid w:val="00F73375"/>
    <w:rsid w:val="00F73507"/>
    <w:rsid w:val="00F73510"/>
    <w:rsid w:val="00F73BE0"/>
    <w:rsid w:val="00F73CC4"/>
    <w:rsid w:val="00F73D39"/>
    <w:rsid w:val="00F73E1C"/>
    <w:rsid w:val="00F7413E"/>
    <w:rsid w:val="00F74394"/>
    <w:rsid w:val="00F74550"/>
    <w:rsid w:val="00F7482F"/>
    <w:rsid w:val="00F748CC"/>
    <w:rsid w:val="00F749A1"/>
    <w:rsid w:val="00F74CF1"/>
    <w:rsid w:val="00F74DAD"/>
    <w:rsid w:val="00F74F81"/>
    <w:rsid w:val="00F7524C"/>
    <w:rsid w:val="00F75293"/>
    <w:rsid w:val="00F756DB"/>
    <w:rsid w:val="00F75A99"/>
    <w:rsid w:val="00F75DD2"/>
    <w:rsid w:val="00F75E7D"/>
    <w:rsid w:val="00F75FDF"/>
    <w:rsid w:val="00F76507"/>
    <w:rsid w:val="00F76ED8"/>
    <w:rsid w:val="00F770F5"/>
    <w:rsid w:val="00F77258"/>
    <w:rsid w:val="00F77306"/>
    <w:rsid w:val="00F77505"/>
    <w:rsid w:val="00F77555"/>
    <w:rsid w:val="00F7764B"/>
    <w:rsid w:val="00F777F5"/>
    <w:rsid w:val="00F7791B"/>
    <w:rsid w:val="00F77A93"/>
    <w:rsid w:val="00F77AC5"/>
    <w:rsid w:val="00F77D22"/>
    <w:rsid w:val="00F77E4C"/>
    <w:rsid w:val="00F80214"/>
    <w:rsid w:val="00F80221"/>
    <w:rsid w:val="00F805DC"/>
    <w:rsid w:val="00F80649"/>
    <w:rsid w:val="00F806F0"/>
    <w:rsid w:val="00F80B8B"/>
    <w:rsid w:val="00F80B97"/>
    <w:rsid w:val="00F80BBE"/>
    <w:rsid w:val="00F80C50"/>
    <w:rsid w:val="00F80FC4"/>
    <w:rsid w:val="00F8171C"/>
    <w:rsid w:val="00F8183D"/>
    <w:rsid w:val="00F81932"/>
    <w:rsid w:val="00F8195B"/>
    <w:rsid w:val="00F81B4E"/>
    <w:rsid w:val="00F81FF1"/>
    <w:rsid w:val="00F82038"/>
    <w:rsid w:val="00F82142"/>
    <w:rsid w:val="00F823CE"/>
    <w:rsid w:val="00F82460"/>
    <w:rsid w:val="00F8286B"/>
    <w:rsid w:val="00F82B54"/>
    <w:rsid w:val="00F82DE7"/>
    <w:rsid w:val="00F82FF4"/>
    <w:rsid w:val="00F83368"/>
    <w:rsid w:val="00F83583"/>
    <w:rsid w:val="00F83B22"/>
    <w:rsid w:val="00F8489E"/>
    <w:rsid w:val="00F8496F"/>
    <w:rsid w:val="00F84B8E"/>
    <w:rsid w:val="00F84E9D"/>
    <w:rsid w:val="00F85123"/>
    <w:rsid w:val="00F8545D"/>
    <w:rsid w:val="00F859E2"/>
    <w:rsid w:val="00F85DB5"/>
    <w:rsid w:val="00F86101"/>
    <w:rsid w:val="00F8620A"/>
    <w:rsid w:val="00F863C4"/>
    <w:rsid w:val="00F86422"/>
    <w:rsid w:val="00F864E2"/>
    <w:rsid w:val="00F865A8"/>
    <w:rsid w:val="00F86A68"/>
    <w:rsid w:val="00F86AFD"/>
    <w:rsid w:val="00F86BF5"/>
    <w:rsid w:val="00F86DA9"/>
    <w:rsid w:val="00F86E33"/>
    <w:rsid w:val="00F87048"/>
    <w:rsid w:val="00F8708D"/>
    <w:rsid w:val="00F870B7"/>
    <w:rsid w:val="00F873CD"/>
    <w:rsid w:val="00F879E1"/>
    <w:rsid w:val="00F87E6C"/>
    <w:rsid w:val="00F9007A"/>
    <w:rsid w:val="00F90369"/>
    <w:rsid w:val="00F90604"/>
    <w:rsid w:val="00F90679"/>
    <w:rsid w:val="00F90C07"/>
    <w:rsid w:val="00F90E1E"/>
    <w:rsid w:val="00F90F27"/>
    <w:rsid w:val="00F90F2B"/>
    <w:rsid w:val="00F91102"/>
    <w:rsid w:val="00F9116A"/>
    <w:rsid w:val="00F911B8"/>
    <w:rsid w:val="00F915EB"/>
    <w:rsid w:val="00F916B0"/>
    <w:rsid w:val="00F91761"/>
    <w:rsid w:val="00F918F7"/>
    <w:rsid w:val="00F91E76"/>
    <w:rsid w:val="00F91F04"/>
    <w:rsid w:val="00F92452"/>
    <w:rsid w:val="00F9256A"/>
    <w:rsid w:val="00F92615"/>
    <w:rsid w:val="00F92814"/>
    <w:rsid w:val="00F92E6F"/>
    <w:rsid w:val="00F92EA3"/>
    <w:rsid w:val="00F92FB9"/>
    <w:rsid w:val="00F935F0"/>
    <w:rsid w:val="00F936B8"/>
    <w:rsid w:val="00F936C6"/>
    <w:rsid w:val="00F93737"/>
    <w:rsid w:val="00F93835"/>
    <w:rsid w:val="00F9394C"/>
    <w:rsid w:val="00F93A67"/>
    <w:rsid w:val="00F93BF8"/>
    <w:rsid w:val="00F93C0C"/>
    <w:rsid w:val="00F93CC8"/>
    <w:rsid w:val="00F93D1F"/>
    <w:rsid w:val="00F93EC8"/>
    <w:rsid w:val="00F93EE3"/>
    <w:rsid w:val="00F93EEC"/>
    <w:rsid w:val="00F940B7"/>
    <w:rsid w:val="00F9413D"/>
    <w:rsid w:val="00F945C4"/>
    <w:rsid w:val="00F94637"/>
    <w:rsid w:val="00F94D38"/>
    <w:rsid w:val="00F94E7C"/>
    <w:rsid w:val="00F952F1"/>
    <w:rsid w:val="00F95404"/>
    <w:rsid w:val="00F95431"/>
    <w:rsid w:val="00F955EE"/>
    <w:rsid w:val="00F9576B"/>
    <w:rsid w:val="00F957BE"/>
    <w:rsid w:val="00F95C4D"/>
    <w:rsid w:val="00F95CFE"/>
    <w:rsid w:val="00F95E34"/>
    <w:rsid w:val="00F9628F"/>
    <w:rsid w:val="00F9641D"/>
    <w:rsid w:val="00F9646F"/>
    <w:rsid w:val="00F9661C"/>
    <w:rsid w:val="00F969F9"/>
    <w:rsid w:val="00F96B91"/>
    <w:rsid w:val="00F96F4E"/>
    <w:rsid w:val="00F97019"/>
    <w:rsid w:val="00F970CC"/>
    <w:rsid w:val="00F9743D"/>
    <w:rsid w:val="00F97619"/>
    <w:rsid w:val="00F97644"/>
    <w:rsid w:val="00F979FC"/>
    <w:rsid w:val="00F97CC9"/>
    <w:rsid w:val="00F97E47"/>
    <w:rsid w:val="00FA00B1"/>
    <w:rsid w:val="00FA0229"/>
    <w:rsid w:val="00FA02EB"/>
    <w:rsid w:val="00FA0396"/>
    <w:rsid w:val="00FA0898"/>
    <w:rsid w:val="00FA09D2"/>
    <w:rsid w:val="00FA0B6E"/>
    <w:rsid w:val="00FA0B72"/>
    <w:rsid w:val="00FA100B"/>
    <w:rsid w:val="00FA1293"/>
    <w:rsid w:val="00FA1365"/>
    <w:rsid w:val="00FA13F9"/>
    <w:rsid w:val="00FA1A0E"/>
    <w:rsid w:val="00FA1A25"/>
    <w:rsid w:val="00FA1BE8"/>
    <w:rsid w:val="00FA1CA5"/>
    <w:rsid w:val="00FA1D8A"/>
    <w:rsid w:val="00FA2561"/>
    <w:rsid w:val="00FA2575"/>
    <w:rsid w:val="00FA2923"/>
    <w:rsid w:val="00FA29ED"/>
    <w:rsid w:val="00FA2BC2"/>
    <w:rsid w:val="00FA2BEE"/>
    <w:rsid w:val="00FA2C37"/>
    <w:rsid w:val="00FA2E94"/>
    <w:rsid w:val="00FA309C"/>
    <w:rsid w:val="00FA3294"/>
    <w:rsid w:val="00FA32F2"/>
    <w:rsid w:val="00FA3726"/>
    <w:rsid w:val="00FA395B"/>
    <w:rsid w:val="00FA3A93"/>
    <w:rsid w:val="00FA3AAF"/>
    <w:rsid w:val="00FA3F06"/>
    <w:rsid w:val="00FA4A8C"/>
    <w:rsid w:val="00FA5059"/>
    <w:rsid w:val="00FA53B3"/>
    <w:rsid w:val="00FA565F"/>
    <w:rsid w:val="00FA5809"/>
    <w:rsid w:val="00FA58C9"/>
    <w:rsid w:val="00FA5967"/>
    <w:rsid w:val="00FA5B0A"/>
    <w:rsid w:val="00FA5CE3"/>
    <w:rsid w:val="00FA5CF4"/>
    <w:rsid w:val="00FA5E55"/>
    <w:rsid w:val="00FA6115"/>
    <w:rsid w:val="00FA66EB"/>
    <w:rsid w:val="00FA6963"/>
    <w:rsid w:val="00FA69BA"/>
    <w:rsid w:val="00FA6B4D"/>
    <w:rsid w:val="00FA6C41"/>
    <w:rsid w:val="00FA6CEC"/>
    <w:rsid w:val="00FA6D2F"/>
    <w:rsid w:val="00FA7028"/>
    <w:rsid w:val="00FA70F3"/>
    <w:rsid w:val="00FA726A"/>
    <w:rsid w:val="00FA7316"/>
    <w:rsid w:val="00FA7529"/>
    <w:rsid w:val="00FA7909"/>
    <w:rsid w:val="00FB00CD"/>
    <w:rsid w:val="00FB0452"/>
    <w:rsid w:val="00FB058E"/>
    <w:rsid w:val="00FB0620"/>
    <w:rsid w:val="00FB072F"/>
    <w:rsid w:val="00FB0934"/>
    <w:rsid w:val="00FB0F22"/>
    <w:rsid w:val="00FB0FE4"/>
    <w:rsid w:val="00FB0FFE"/>
    <w:rsid w:val="00FB14CD"/>
    <w:rsid w:val="00FB1502"/>
    <w:rsid w:val="00FB1534"/>
    <w:rsid w:val="00FB1C42"/>
    <w:rsid w:val="00FB1CA5"/>
    <w:rsid w:val="00FB1D3E"/>
    <w:rsid w:val="00FB1E28"/>
    <w:rsid w:val="00FB1EA4"/>
    <w:rsid w:val="00FB235C"/>
    <w:rsid w:val="00FB26C4"/>
    <w:rsid w:val="00FB26C5"/>
    <w:rsid w:val="00FB2948"/>
    <w:rsid w:val="00FB2BD6"/>
    <w:rsid w:val="00FB2D60"/>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474"/>
    <w:rsid w:val="00FB44D3"/>
    <w:rsid w:val="00FB451D"/>
    <w:rsid w:val="00FB49F3"/>
    <w:rsid w:val="00FB4A6E"/>
    <w:rsid w:val="00FB4ADB"/>
    <w:rsid w:val="00FB4B9E"/>
    <w:rsid w:val="00FB4E7E"/>
    <w:rsid w:val="00FB5537"/>
    <w:rsid w:val="00FB5694"/>
    <w:rsid w:val="00FB5A43"/>
    <w:rsid w:val="00FB5B89"/>
    <w:rsid w:val="00FB5F5A"/>
    <w:rsid w:val="00FB5FB7"/>
    <w:rsid w:val="00FB62E3"/>
    <w:rsid w:val="00FB6594"/>
    <w:rsid w:val="00FB6777"/>
    <w:rsid w:val="00FB689C"/>
    <w:rsid w:val="00FB68C3"/>
    <w:rsid w:val="00FB696D"/>
    <w:rsid w:val="00FB6C37"/>
    <w:rsid w:val="00FB6DFB"/>
    <w:rsid w:val="00FB71F2"/>
    <w:rsid w:val="00FB732A"/>
    <w:rsid w:val="00FB7375"/>
    <w:rsid w:val="00FB7431"/>
    <w:rsid w:val="00FB767A"/>
    <w:rsid w:val="00FB7703"/>
    <w:rsid w:val="00FB7A4F"/>
    <w:rsid w:val="00FB7FF0"/>
    <w:rsid w:val="00FC0088"/>
    <w:rsid w:val="00FC01D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02E"/>
    <w:rsid w:val="00FC220A"/>
    <w:rsid w:val="00FC2740"/>
    <w:rsid w:val="00FC2785"/>
    <w:rsid w:val="00FC29AA"/>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E80"/>
    <w:rsid w:val="00FC4069"/>
    <w:rsid w:val="00FC40C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F7C"/>
    <w:rsid w:val="00FC6049"/>
    <w:rsid w:val="00FC606A"/>
    <w:rsid w:val="00FC606D"/>
    <w:rsid w:val="00FC6096"/>
    <w:rsid w:val="00FC62B0"/>
    <w:rsid w:val="00FC64A4"/>
    <w:rsid w:val="00FC6C48"/>
    <w:rsid w:val="00FC6CD5"/>
    <w:rsid w:val="00FC6E59"/>
    <w:rsid w:val="00FC6EA6"/>
    <w:rsid w:val="00FC7375"/>
    <w:rsid w:val="00FC769B"/>
    <w:rsid w:val="00FC7BD6"/>
    <w:rsid w:val="00FC7CF6"/>
    <w:rsid w:val="00FC7F91"/>
    <w:rsid w:val="00FD00E7"/>
    <w:rsid w:val="00FD01D2"/>
    <w:rsid w:val="00FD0663"/>
    <w:rsid w:val="00FD06F9"/>
    <w:rsid w:val="00FD09FF"/>
    <w:rsid w:val="00FD0A53"/>
    <w:rsid w:val="00FD0CFF"/>
    <w:rsid w:val="00FD0EB6"/>
    <w:rsid w:val="00FD0F57"/>
    <w:rsid w:val="00FD1024"/>
    <w:rsid w:val="00FD1243"/>
    <w:rsid w:val="00FD1614"/>
    <w:rsid w:val="00FD1C58"/>
    <w:rsid w:val="00FD1D77"/>
    <w:rsid w:val="00FD1E17"/>
    <w:rsid w:val="00FD2304"/>
    <w:rsid w:val="00FD2317"/>
    <w:rsid w:val="00FD23A8"/>
    <w:rsid w:val="00FD2682"/>
    <w:rsid w:val="00FD2AB1"/>
    <w:rsid w:val="00FD2D6D"/>
    <w:rsid w:val="00FD2EE4"/>
    <w:rsid w:val="00FD32C7"/>
    <w:rsid w:val="00FD3873"/>
    <w:rsid w:val="00FD3F2E"/>
    <w:rsid w:val="00FD45EC"/>
    <w:rsid w:val="00FD461F"/>
    <w:rsid w:val="00FD46E9"/>
    <w:rsid w:val="00FD47B2"/>
    <w:rsid w:val="00FD4BF0"/>
    <w:rsid w:val="00FD4C62"/>
    <w:rsid w:val="00FD51B5"/>
    <w:rsid w:val="00FD5694"/>
    <w:rsid w:val="00FD5AF5"/>
    <w:rsid w:val="00FD5C28"/>
    <w:rsid w:val="00FD5E2C"/>
    <w:rsid w:val="00FD5E67"/>
    <w:rsid w:val="00FD5F1D"/>
    <w:rsid w:val="00FD617A"/>
    <w:rsid w:val="00FD64A0"/>
    <w:rsid w:val="00FD6595"/>
    <w:rsid w:val="00FD6711"/>
    <w:rsid w:val="00FD6785"/>
    <w:rsid w:val="00FD6887"/>
    <w:rsid w:val="00FD6A12"/>
    <w:rsid w:val="00FD6C68"/>
    <w:rsid w:val="00FD73C6"/>
    <w:rsid w:val="00FD7623"/>
    <w:rsid w:val="00FD76AA"/>
    <w:rsid w:val="00FD7811"/>
    <w:rsid w:val="00FD7A3F"/>
    <w:rsid w:val="00FE02BB"/>
    <w:rsid w:val="00FE031A"/>
    <w:rsid w:val="00FE0573"/>
    <w:rsid w:val="00FE0879"/>
    <w:rsid w:val="00FE0A4F"/>
    <w:rsid w:val="00FE0AAD"/>
    <w:rsid w:val="00FE0C55"/>
    <w:rsid w:val="00FE171D"/>
    <w:rsid w:val="00FE1963"/>
    <w:rsid w:val="00FE1985"/>
    <w:rsid w:val="00FE1CBB"/>
    <w:rsid w:val="00FE1EBC"/>
    <w:rsid w:val="00FE1F36"/>
    <w:rsid w:val="00FE2310"/>
    <w:rsid w:val="00FE2FC5"/>
    <w:rsid w:val="00FE2FE6"/>
    <w:rsid w:val="00FE31D4"/>
    <w:rsid w:val="00FE33A2"/>
    <w:rsid w:val="00FE379E"/>
    <w:rsid w:val="00FE3A91"/>
    <w:rsid w:val="00FE3C9C"/>
    <w:rsid w:val="00FE3CAC"/>
    <w:rsid w:val="00FE3D1A"/>
    <w:rsid w:val="00FE3E0C"/>
    <w:rsid w:val="00FE3EFE"/>
    <w:rsid w:val="00FE3F0C"/>
    <w:rsid w:val="00FE4292"/>
    <w:rsid w:val="00FE42F9"/>
    <w:rsid w:val="00FE4A59"/>
    <w:rsid w:val="00FE4A7D"/>
    <w:rsid w:val="00FE4A9A"/>
    <w:rsid w:val="00FE4E78"/>
    <w:rsid w:val="00FE504D"/>
    <w:rsid w:val="00FE506B"/>
    <w:rsid w:val="00FE50EF"/>
    <w:rsid w:val="00FE559C"/>
    <w:rsid w:val="00FE56D5"/>
    <w:rsid w:val="00FE59EA"/>
    <w:rsid w:val="00FE5A1B"/>
    <w:rsid w:val="00FE5A5A"/>
    <w:rsid w:val="00FE5A9B"/>
    <w:rsid w:val="00FE5CAF"/>
    <w:rsid w:val="00FE6046"/>
    <w:rsid w:val="00FE6133"/>
    <w:rsid w:val="00FE6209"/>
    <w:rsid w:val="00FE64A6"/>
    <w:rsid w:val="00FE6772"/>
    <w:rsid w:val="00FE69B0"/>
    <w:rsid w:val="00FE69B9"/>
    <w:rsid w:val="00FE6BC0"/>
    <w:rsid w:val="00FE6CC9"/>
    <w:rsid w:val="00FE7198"/>
    <w:rsid w:val="00FE73E6"/>
    <w:rsid w:val="00FE7722"/>
    <w:rsid w:val="00FE7A8C"/>
    <w:rsid w:val="00FE7C05"/>
    <w:rsid w:val="00FE7E74"/>
    <w:rsid w:val="00FE7F7E"/>
    <w:rsid w:val="00FF0219"/>
    <w:rsid w:val="00FF07F9"/>
    <w:rsid w:val="00FF0947"/>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C92"/>
    <w:rsid w:val="00FF2FDE"/>
    <w:rsid w:val="00FF3A66"/>
    <w:rsid w:val="00FF3ADA"/>
    <w:rsid w:val="00FF3AEB"/>
    <w:rsid w:val="00FF3B31"/>
    <w:rsid w:val="00FF3BB2"/>
    <w:rsid w:val="00FF3CF3"/>
    <w:rsid w:val="00FF3DC6"/>
    <w:rsid w:val="00FF41E6"/>
    <w:rsid w:val="00FF4341"/>
    <w:rsid w:val="00FF4447"/>
    <w:rsid w:val="00FF459F"/>
    <w:rsid w:val="00FF45A3"/>
    <w:rsid w:val="00FF464C"/>
    <w:rsid w:val="00FF48B5"/>
    <w:rsid w:val="00FF4B6E"/>
    <w:rsid w:val="00FF4C13"/>
    <w:rsid w:val="00FF524D"/>
    <w:rsid w:val="00FF525D"/>
    <w:rsid w:val="00FF591F"/>
    <w:rsid w:val="00FF59B9"/>
    <w:rsid w:val="00FF646E"/>
    <w:rsid w:val="00FF655E"/>
    <w:rsid w:val="00FF674C"/>
    <w:rsid w:val="00FF6A91"/>
    <w:rsid w:val="00FF6B2A"/>
    <w:rsid w:val="00FF6DC5"/>
    <w:rsid w:val="00FF6DCB"/>
    <w:rsid w:val="00FF6E5D"/>
    <w:rsid w:val="00FF720E"/>
    <w:rsid w:val="00FF732C"/>
    <w:rsid w:val="00FF74E9"/>
    <w:rsid w:val="00FF7820"/>
    <w:rsid w:val="00FF7A70"/>
    <w:rsid w:val="00FF7B80"/>
    <w:rsid w:val="00FF7BB5"/>
    <w:rsid w:val="00FF7C32"/>
    <w:rsid w:val="00FF7CD0"/>
    <w:rsid w:val="00FF7DC2"/>
    <w:rsid w:val="00FF7F2C"/>
    <w:rsid w:val="034B59A3"/>
    <w:rsid w:val="03551BB9"/>
    <w:rsid w:val="03C429CF"/>
    <w:rsid w:val="04E71E9A"/>
    <w:rsid w:val="057A2E9A"/>
    <w:rsid w:val="06940F6E"/>
    <w:rsid w:val="077B16E9"/>
    <w:rsid w:val="09A17583"/>
    <w:rsid w:val="09C12C3C"/>
    <w:rsid w:val="0A590531"/>
    <w:rsid w:val="0A97554D"/>
    <w:rsid w:val="0AB77E64"/>
    <w:rsid w:val="0B035432"/>
    <w:rsid w:val="0B446310"/>
    <w:rsid w:val="0B626533"/>
    <w:rsid w:val="0BB7198C"/>
    <w:rsid w:val="0BEF26D8"/>
    <w:rsid w:val="0BF17CF8"/>
    <w:rsid w:val="0D6A15DB"/>
    <w:rsid w:val="0D8130B7"/>
    <w:rsid w:val="0ECD2071"/>
    <w:rsid w:val="0F8D6359"/>
    <w:rsid w:val="0FE17DD5"/>
    <w:rsid w:val="10B46D7F"/>
    <w:rsid w:val="10F22B45"/>
    <w:rsid w:val="11131439"/>
    <w:rsid w:val="11731ED8"/>
    <w:rsid w:val="129E4F56"/>
    <w:rsid w:val="139016F1"/>
    <w:rsid w:val="139B1E1B"/>
    <w:rsid w:val="13A22600"/>
    <w:rsid w:val="146A3C7A"/>
    <w:rsid w:val="14720368"/>
    <w:rsid w:val="14D00E48"/>
    <w:rsid w:val="15F8332D"/>
    <w:rsid w:val="170662DD"/>
    <w:rsid w:val="17397720"/>
    <w:rsid w:val="174A0272"/>
    <w:rsid w:val="17D1425D"/>
    <w:rsid w:val="184051F1"/>
    <w:rsid w:val="184373F4"/>
    <w:rsid w:val="1A5743B3"/>
    <w:rsid w:val="1B5275DE"/>
    <w:rsid w:val="1B8C5F2C"/>
    <w:rsid w:val="1BD172B9"/>
    <w:rsid w:val="1CD92E6F"/>
    <w:rsid w:val="1F893615"/>
    <w:rsid w:val="20DB53A4"/>
    <w:rsid w:val="2118026E"/>
    <w:rsid w:val="231A468B"/>
    <w:rsid w:val="237E0C8C"/>
    <w:rsid w:val="238D6FAB"/>
    <w:rsid w:val="23C87E61"/>
    <w:rsid w:val="23D37FB4"/>
    <w:rsid w:val="250B2DE4"/>
    <w:rsid w:val="261D6609"/>
    <w:rsid w:val="26271220"/>
    <w:rsid w:val="26725920"/>
    <w:rsid w:val="281B5FAB"/>
    <w:rsid w:val="2954323A"/>
    <w:rsid w:val="296A4DB2"/>
    <w:rsid w:val="29BF1D06"/>
    <w:rsid w:val="2B441A26"/>
    <w:rsid w:val="2B5D4A0B"/>
    <w:rsid w:val="2BAD3DBD"/>
    <w:rsid w:val="2BBC4079"/>
    <w:rsid w:val="2E570FD5"/>
    <w:rsid w:val="334259BE"/>
    <w:rsid w:val="33A23694"/>
    <w:rsid w:val="342D0460"/>
    <w:rsid w:val="34E41468"/>
    <w:rsid w:val="34E60673"/>
    <w:rsid w:val="358E3180"/>
    <w:rsid w:val="36571359"/>
    <w:rsid w:val="399B77A8"/>
    <w:rsid w:val="39C02044"/>
    <w:rsid w:val="3A1C160F"/>
    <w:rsid w:val="3A542E20"/>
    <w:rsid w:val="3B25115C"/>
    <w:rsid w:val="3CA62192"/>
    <w:rsid w:val="3CB04C94"/>
    <w:rsid w:val="3DEB0B01"/>
    <w:rsid w:val="3E605D0F"/>
    <w:rsid w:val="4053016D"/>
    <w:rsid w:val="414E5143"/>
    <w:rsid w:val="421835BB"/>
    <w:rsid w:val="42F80024"/>
    <w:rsid w:val="43422B45"/>
    <w:rsid w:val="437D44BE"/>
    <w:rsid w:val="4413082D"/>
    <w:rsid w:val="44CB64D3"/>
    <w:rsid w:val="452627E2"/>
    <w:rsid w:val="45B82305"/>
    <w:rsid w:val="476B5EF1"/>
    <w:rsid w:val="4974192B"/>
    <w:rsid w:val="4A9701E1"/>
    <w:rsid w:val="4AFD5FB8"/>
    <w:rsid w:val="4B641FDD"/>
    <w:rsid w:val="4B6656B6"/>
    <w:rsid w:val="4BDC3BFA"/>
    <w:rsid w:val="4CD73EEF"/>
    <w:rsid w:val="4E355C69"/>
    <w:rsid w:val="4FB853A1"/>
    <w:rsid w:val="509B22D6"/>
    <w:rsid w:val="512E7D96"/>
    <w:rsid w:val="52E05ECB"/>
    <w:rsid w:val="534E1882"/>
    <w:rsid w:val="54F159AB"/>
    <w:rsid w:val="55370A43"/>
    <w:rsid w:val="55F76859"/>
    <w:rsid w:val="561C5C67"/>
    <w:rsid w:val="56D65F8B"/>
    <w:rsid w:val="56FB338D"/>
    <w:rsid w:val="574562B5"/>
    <w:rsid w:val="583026E4"/>
    <w:rsid w:val="58B864FE"/>
    <w:rsid w:val="5B9F0763"/>
    <w:rsid w:val="5CD03307"/>
    <w:rsid w:val="5D6323CD"/>
    <w:rsid w:val="5E1C432A"/>
    <w:rsid w:val="5EE02B95"/>
    <w:rsid w:val="6025187B"/>
    <w:rsid w:val="605040C4"/>
    <w:rsid w:val="6088560E"/>
    <w:rsid w:val="61013463"/>
    <w:rsid w:val="619F3870"/>
    <w:rsid w:val="62436AA8"/>
    <w:rsid w:val="629C1B34"/>
    <w:rsid w:val="6441561E"/>
    <w:rsid w:val="64BA2254"/>
    <w:rsid w:val="655B5DBE"/>
    <w:rsid w:val="65F067C8"/>
    <w:rsid w:val="66C30EC8"/>
    <w:rsid w:val="67244FD8"/>
    <w:rsid w:val="690F5789"/>
    <w:rsid w:val="6953779A"/>
    <w:rsid w:val="6BDE0D4D"/>
    <w:rsid w:val="6C47110C"/>
    <w:rsid w:val="6E2E4E0D"/>
    <w:rsid w:val="6F502086"/>
    <w:rsid w:val="6F9603E0"/>
    <w:rsid w:val="6FB24130"/>
    <w:rsid w:val="716F4D9B"/>
    <w:rsid w:val="730D0F0F"/>
    <w:rsid w:val="732A0E01"/>
    <w:rsid w:val="73DF54F4"/>
    <w:rsid w:val="744C1E93"/>
    <w:rsid w:val="753164B5"/>
    <w:rsid w:val="756B19C7"/>
    <w:rsid w:val="75B80369"/>
    <w:rsid w:val="75F776FF"/>
    <w:rsid w:val="77560455"/>
    <w:rsid w:val="777B394A"/>
    <w:rsid w:val="779571D0"/>
    <w:rsid w:val="786B76C4"/>
    <w:rsid w:val="78784499"/>
    <w:rsid w:val="78FE546C"/>
    <w:rsid w:val="7A6C6561"/>
    <w:rsid w:val="7B842347"/>
    <w:rsid w:val="7C5B09E8"/>
    <w:rsid w:val="7C7F7924"/>
    <w:rsid w:val="7C8B0104"/>
    <w:rsid w:val="7DBC0A64"/>
    <w:rsid w:val="7E3D2FD1"/>
    <w:rsid w:val="7F66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rPr>
      <w:rFonts w:ascii="Times New Roman" w:hAnsi="Times New Roman" w:cs="Times New Roman"/>
      <w:szCs w:val="20"/>
    </w:rPr>
  </w:style>
  <w:style w:type="paragraph" w:customStyle="1" w:styleId="3">
    <w:name w:val="BodyText"/>
    <w:basedOn w:val="1"/>
    <w:qFormat/>
    <w:uiPriority w:val="99"/>
    <w:pPr>
      <w:spacing w:after="120"/>
    </w:pPr>
  </w:style>
  <w:style w:type="paragraph" w:styleId="5">
    <w:name w:val="annotation text"/>
    <w:basedOn w:val="1"/>
    <w:qFormat/>
    <w:uiPriority w:val="99"/>
    <w:pPr>
      <w:jc w:val="left"/>
    </w:p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43"/>
    <w:semiHidden/>
    <w:unhideWhenUsed/>
    <w:qFormat/>
    <w:uiPriority w:val="99"/>
    <w:rPr>
      <w:sz w:val="18"/>
      <w:szCs w:val="18"/>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6">
    <w:name w:val="Table Grid"/>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800080"/>
      <w:u w:val="single"/>
    </w:rPr>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paragraph" w:customStyle="1" w:styleId="23">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24">
    <w:name w:val="日期 字符"/>
    <w:basedOn w:val="17"/>
    <w:link w:val="9"/>
    <w:autoRedefine/>
    <w:semiHidden/>
    <w:qFormat/>
    <w:uiPriority w:val="99"/>
  </w:style>
  <w:style w:type="paragraph" w:customStyle="1" w:styleId="2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8"/>
    <w:basedOn w:val="1"/>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29">
    <w:name w:val="font9"/>
    <w:basedOn w:val="1"/>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30">
    <w:name w:val="font10"/>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1">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3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8">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9">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40">
    <w:name w:val="xl7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41">
    <w:name w:val="xl7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42">
    <w:name w:val="xl76"/>
    <w:basedOn w:val="1"/>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43">
    <w:name w:val="批注框文本 字符"/>
    <w:basedOn w:val="17"/>
    <w:link w:val="10"/>
    <w:autoRedefine/>
    <w:semiHidden/>
    <w:qFormat/>
    <w:uiPriority w:val="99"/>
    <w:rPr>
      <w:sz w:val="18"/>
      <w:szCs w:val="18"/>
    </w:rPr>
  </w:style>
  <w:style w:type="table" w:customStyle="1" w:styleId="44">
    <w:name w:val="网格型3"/>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5">
    <w:name w:val="_正文段落"/>
    <w:basedOn w:val="1"/>
    <w:autoRedefine/>
    <w:qFormat/>
    <w:uiPriority w:val="0"/>
    <w:pPr>
      <w:spacing w:beforeLines="15" w:afterLines="15" w:line="360" w:lineRule="auto"/>
      <w:ind w:firstLine="480" w:firstLineChars="200"/>
    </w:pPr>
    <w:rPr>
      <w:rFonts w:ascii="宋体" w:hAnsi="宋体" w:eastAsia="宋体" w:cs="Times New Roman"/>
      <w:sz w:val="24"/>
      <w:szCs w:val="24"/>
    </w:rPr>
  </w:style>
  <w:style w:type="table" w:customStyle="1" w:styleId="46">
    <w:name w:val="表格样式2"/>
    <w:basedOn w:val="15"/>
    <w:qFormat/>
    <w:uiPriority w:val="0"/>
    <w:pPr>
      <w:jc w:val="center"/>
    </w:pPr>
    <w:rPr>
      <w:sz w:val="21"/>
    </w:rPr>
    <w:tblPr>
      <w:tblBorders>
        <w:top w:val="single" w:color="auto" w:sz="12" w:space="0"/>
        <w:bottom w:val="single" w:color="auto" w:sz="12" w:space="0"/>
        <w:insideH w:val="single" w:color="auto" w:sz="4" w:space="0"/>
        <w:insideV w:val="single" w:color="auto" w:sz="4" w:space="0"/>
      </w:tblBorders>
    </w:tblPr>
    <w:tcPr>
      <w:tcBorders>
        <w:top w:val="single" w:color="auto" w:sz="12" w:space="0"/>
        <w:left w:val="nil"/>
        <w:bottom w:val="single" w:color="auto" w:sz="12" w:space="0"/>
        <w:right w:val="nil"/>
      </w:tcBorders>
      <w:vAlign w:val="center"/>
    </w:tcPr>
  </w:style>
  <w:style w:type="table" w:customStyle="1" w:styleId="47">
    <w:name w:val="表格样式21"/>
    <w:basedOn w:val="15"/>
    <w:qFormat/>
    <w:uiPriority w:val="0"/>
    <w:pPr>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48">
    <w:name w:val="正文1"/>
    <w:basedOn w:val="1"/>
    <w:qFormat/>
    <w:uiPriority w:val="0"/>
    <w:pPr>
      <w:adjustRightInd w:val="0"/>
      <w:spacing w:line="318" w:lineRule="atLeast"/>
      <w:ind w:left="369" w:firstLine="369"/>
      <w:textAlignment w:val="baseline"/>
    </w:pPr>
    <w:rPr>
      <w:rFonts w:ascii="宋体" w:eastAsia="宋体"/>
      <w:szCs w:val="20"/>
    </w:rPr>
  </w:style>
  <w:style w:type="paragraph" w:styleId="49">
    <w:name w:val="List Paragraph"/>
    <w:basedOn w:val="1"/>
    <w:qFormat/>
    <w:uiPriority w:val="34"/>
    <w:pPr>
      <w:ind w:firstLine="420" w:firstLineChars="200"/>
    </w:pPr>
    <w:rPr>
      <w:rFonts w:ascii="Calibri" w:hAnsi="Calibri"/>
    </w:rPr>
  </w:style>
  <w:style w:type="paragraph" w:customStyle="1" w:styleId="50">
    <w:name w:val="_Style 3"/>
    <w:basedOn w:val="1"/>
    <w:qFormat/>
    <w:uiPriority w:val="0"/>
    <w:pPr>
      <w:ind w:firstLine="420" w:firstLineChars="200"/>
    </w:pPr>
    <w:rPr>
      <w:rFonts w:ascii="Calibri" w:hAnsi="Calibri"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109</Words>
  <Characters>125</Characters>
  <Lines>518</Lines>
  <Paragraphs>145</Paragraphs>
  <TotalTime>1</TotalTime>
  <ScaleCrop>false</ScaleCrop>
  <LinksUpToDate>false</LinksUpToDate>
  <CharactersWithSpaces>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2025-03-21T08:36:00Z</dcterms:created>
  <dc:creator>虞圣韡</dc:creator>
  <cp:lastModifiedBy>徐建国</cp:lastModifiedBy>
  <cp:lastPrinted>2025-03-17T01:18:00Z</cp:lastPrinted>
  <dcterms:modified xsi:type="dcterms:W3CDTF">2025-03-24T03:43:53Z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880DFFC246C943119AA1AB835C45F81C_13</vt:lpwstr>
  </property>
  <property fmtid="{D5CDD505-2E9C-101B-9397-08002B2CF9AE}" pid="4" name="KSOTemplateDocerSaveRecord">
    <vt:lpwstr>eyJoZGlkIjoiODViY2JkMjU3NGYzZTEwMzZmMGFkZWViYmNkYWU3NDIiLCJ1c2VySWQiOiI0NDkwNTQ5NTcifQ==</vt:lpwstr>
  </property>
</Properties>
</file>