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56" w:rsidRDefault="00502856">
      <w:pPr>
        <w:spacing w:beforeLines="50" w:before="120"/>
        <w:rPr>
          <w:rFonts w:ascii="宋体" w:hAnsi="宋体" w:cs="宋体"/>
          <w:b/>
          <w:sz w:val="52"/>
          <w:szCs w:val="52"/>
        </w:rPr>
      </w:pPr>
    </w:p>
    <w:p w:rsidR="00502856" w:rsidRDefault="00502856">
      <w:pPr>
        <w:spacing w:beforeLines="50" w:before="120"/>
        <w:rPr>
          <w:rFonts w:ascii="宋体" w:hAnsi="宋体" w:cs="宋体"/>
          <w:b/>
          <w:sz w:val="52"/>
          <w:szCs w:val="52"/>
        </w:rPr>
      </w:pPr>
    </w:p>
    <w:p w:rsidR="00502856" w:rsidRDefault="00502856">
      <w:pPr>
        <w:spacing w:beforeLines="50" w:before="120"/>
        <w:rPr>
          <w:rFonts w:ascii="宋体" w:hAnsi="宋体" w:cs="宋体"/>
          <w:b/>
          <w:sz w:val="52"/>
          <w:szCs w:val="52"/>
        </w:rPr>
      </w:pPr>
    </w:p>
    <w:p w:rsidR="00502856" w:rsidRDefault="00A232D1">
      <w:pPr>
        <w:spacing w:beforeLines="50" w:before="120"/>
        <w:jc w:val="center"/>
        <w:rPr>
          <w:rFonts w:ascii="宋体" w:hAnsi="宋体" w:cs="宋体"/>
          <w:b/>
          <w:sz w:val="72"/>
          <w:szCs w:val="72"/>
        </w:rPr>
      </w:pPr>
      <w:r>
        <w:rPr>
          <w:rFonts w:ascii="宋体" w:hAnsi="宋体" w:cs="宋体" w:hint="eastAsia"/>
          <w:b/>
          <w:sz w:val="72"/>
          <w:szCs w:val="72"/>
        </w:rPr>
        <w:t>公开招标采购文件</w:t>
      </w:r>
    </w:p>
    <w:p w:rsidR="00502856" w:rsidRDefault="00502856">
      <w:pPr>
        <w:snapToGrid w:val="0"/>
        <w:spacing w:beforeLines="50" w:before="120" w:line="360" w:lineRule="auto"/>
        <w:rPr>
          <w:rFonts w:ascii="宋体" w:hAnsi="宋体" w:cs="宋体"/>
          <w:sz w:val="30"/>
          <w:szCs w:val="72"/>
        </w:rPr>
      </w:pPr>
    </w:p>
    <w:p w:rsidR="00502856" w:rsidRDefault="00502856">
      <w:pPr>
        <w:snapToGrid w:val="0"/>
        <w:spacing w:beforeLines="50" w:before="120" w:line="360" w:lineRule="auto"/>
        <w:rPr>
          <w:rFonts w:ascii="宋体" w:hAnsi="宋体" w:cs="宋体"/>
          <w:sz w:val="30"/>
          <w:szCs w:val="72"/>
        </w:rPr>
      </w:pPr>
    </w:p>
    <w:p w:rsidR="00502856" w:rsidRDefault="00502856">
      <w:pPr>
        <w:snapToGrid w:val="0"/>
        <w:spacing w:beforeLines="50" w:before="120" w:line="360" w:lineRule="auto"/>
        <w:rPr>
          <w:rFonts w:ascii="宋体" w:hAnsi="宋体" w:cs="宋体"/>
          <w:sz w:val="30"/>
          <w:szCs w:val="72"/>
        </w:rPr>
      </w:pPr>
    </w:p>
    <w:tbl>
      <w:tblPr>
        <w:tblW w:w="9612" w:type="dxa"/>
        <w:tblInd w:w="-108" w:type="dxa"/>
        <w:tblLayout w:type="fixed"/>
        <w:tblLook w:val="04A0" w:firstRow="1" w:lastRow="0" w:firstColumn="1" w:lastColumn="0" w:noHBand="0" w:noVBand="1"/>
      </w:tblPr>
      <w:tblGrid>
        <w:gridCol w:w="2222"/>
        <w:gridCol w:w="7390"/>
      </w:tblGrid>
      <w:tr w:rsidR="00502856">
        <w:trPr>
          <w:trHeight w:val="810"/>
        </w:trPr>
        <w:tc>
          <w:tcPr>
            <w:tcW w:w="2222" w:type="dxa"/>
            <w:tcBorders>
              <w:top w:val="nil"/>
              <w:left w:val="nil"/>
              <w:bottom w:val="nil"/>
              <w:right w:val="nil"/>
            </w:tcBorders>
            <w:vAlign w:val="center"/>
          </w:tcPr>
          <w:p w:rsidR="00502856" w:rsidRDefault="00A232D1">
            <w:pPr>
              <w:snapToGrid w:val="0"/>
              <w:spacing w:line="600" w:lineRule="exact"/>
              <w:jc w:val="center"/>
              <w:rPr>
                <w:rFonts w:ascii="宋体" w:hAnsi="宋体" w:cs="宋体"/>
                <w:b/>
                <w:sz w:val="34"/>
                <w:szCs w:val="32"/>
              </w:rPr>
            </w:pPr>
            <w:r>
              <w:rPr>
                <w:rFonts w:ascii="宋体" w:hAnsi="宋体" w:cs="宋体" w:hint="eastAsia"/>
                <w:b/>
                <w:sz w:val="34"/>
                <w:szCs w:val="32"/>
              </w:rPr>
              <w:t>项目编号：</w:t>
            </w:r>
          </w:p>
        </w:tc>
        <w:tc>
          <w:tcPr>
            <w:tcW w:w="7390" w:type="dxa"/>
            <w:tcBorders>
              <w:top w:val="nil"/>
              <w:left w:val="nil"/>
              <w:bottom w:val="nil"/>
              <w:right w:val="nil"/>
            </w:tcBorders>
            <w:vAlign w:val="center"/>
          </w:tcPr>
          <w:p w:rsidR="00502856" w:rsidRDefault="00A232D1">
            <w:pPr>
              <w:pStyle w:val="af1"/>
              <w:snapToGrid w:val="0"/>
              <w:spacing w:beforeLines="0" w:afterLines="0" w:line="600" w:lineRule="exact"/>
              <w:rPr>
                <w:rFonts w:hAnsi="宋体" w:cs="宋体"/>
                <w:kern w:val="2"/>
                <w:sz w:val="34"/>
                <w:szCs w:val="32"/>
                <w:u w:val="single"/>
              </w:rPr>
            </w:pPr>
            <w:r>
              <w:rPr>
                <w:rFonts w:hAnsi="宋体" w:cs="宋体" w:hint="eastAsia"/>
                <w:b/>
                <w:bCs/>
                <w:kern w:val="2"/>
                <w:sz w:val="34"/>
                <w:szCs w:val="32"/>
                <w:u w:val="single"/>
              </w:rPr>
              <w:t>ZJZC-252016</w:t>
            </w:r>
          </w:p>
        </w:tc>
      </w:tr>
      <w:tr w:rsidR="00502856">
        <w:trPr>
          <w:trHeight w:val="1781"/>
        </w:trPr>
        <w:tc>
          <w:tcPr>
            <w:tcW w:w="2222" w:type="dxa"/>
            <w:tcBorders>
              <w:top w:val="nil"/>
              <w:left w:val="nil"/>
              <w:bottom w:val="nil"/>
              <w:right w:val="nil"/>
            </w:tcBorders>
            <w:vAlign w:val="center"/>
          </w:tcPr>
          <w:p w:rsidR="00502856" w:rsidRDefault="00A232D1">
            <w:pPr>
              <w:snapToGrid w:val="0"/>
              <w:spacing w:line="600" w:lineRule="exact"/>
              <w:jc w:val="center"/>
              <w:rPr>
                <w:rFonts w:ascii="宋体" w:hAnsi="宋体" w:cs="宋体"/>
                <w:b/>
                <w:sz w:val="34"/>
                <w:szCs w:val="32"/>
              </w:rPr>
            </w:pPr>
            <w:r>
              <w:rPr>
                <w:rFonts w:ascii="宋体" w:hAnsi="宋体" w:cs="宋体" w:hint="eastAsia"/>
                <w:b/>
                <w:sz w:val="34"/>
                <w:szCs w:val="32"/>
              </w:rPr>
              <w:t>项目名称：</w:t>
            </w:r>
          </w:p>
        </w:tc>
        <w:tc>
          <w:tcPr>
            <w:tcW w:w="7390" w:type="dxa"/>
            <w:tcBorders>
              <w:top w:val="nil"/>
              <w:left w:val="nil"/>
              <w:bottom w:val="nil"/>
              <w:right w:val="nil"/>
            </w:tcBorders>
            <w:vAlign w:val="center"/>
          </w:tcPr>
          <w:p w:rsidR="00502856" w:rsidRDefault="00A232D1">
            <w:pPr>
              <w:spacing w:line="600" w:lineRule="exact"/>
              <w:jc w:val="left"/>
              <w:rPr>
                <w:rFonts w:ascii="宋体" w:hAnsi="宋体" w:cs="宋体"/>
                <w:b/>
                <w:sz w:val="34"/>
                <w:szCs w:val="32"/>
                <w:u w:val="single"/>
              </w:rPr>
            </w:pPr>
            <w:r>
              <w:rPr>
                <w:rFonts w:ascii="宋体" w:hAnsi="宋体" w:cs="宋体" w:hint="eastAsia"/>
                <w:b/>
                <w:sz w:val="34"/>
                <w:szCs w:val="32"/>
                <w:u w:val="single"/>
              </w:rPr>
              <w:t>宁波市正面清单及培育企业现场核查和环境安全隐患复核项目</w:t>
            </w:r>
          </w:p>
        </w:tc>
      </w:tr>
    </w:tbl>
    <w:p w:rsidR="00502856" w:rsidRDefault="00502856">
      <w:pPr>
        <w:spacing w:beforeLines="50" w:before="120"/>
        <w:rPr>
          <w:rFonts w:ascii="宋体" w:hAnsi="宋体" w:cs="宋体"/>
          <w:b/>
          <w:sz w:val="30"/>
          <w:szCs w:val="72"/>
        </w:rPr>
      </w:pPr>
    </w:p>
    <w:p w:rsidR="00502856" w:rsidRDefault="00502856">
      <w:pPr>
        <w:pStyle w:val="af1"/>
        <w:snapToGrid w:val="0"/>
        <w:spacing w:beforeLines="0" w:afterLines="0" w:line="360" w:lineRule="auto"/>
        <w:rPr>
          <w:rFonts w:hAnsi="宋体" w:cs="宋体"/>
          <w:b/>
          <w:sz w:val="30"/>
          <w:szCs w:val="72"/>
        </w:rPr>
      </w:pPr>
    </w:p>
    <w:p w:rsidR="00502856" w:rsidRDefault="00502856">
      <w:pPr>
        <w:pStyle w:val="af1"/>
        <w:snapToGrid w:val="0"/>
        <w:spacing w:beforeLines="0" w:afterLines="0" w:line="360" w:lineRule="auto"/>
        <w:rPr>
          <w:rFonts w:hAnsi="宋体" w:cs="宋体"/>
          <w:b/>
          <w:sz w:val="30"/>
          <w:szCs w:val="72"/>
        </w:rPr>
      </w:pPr>
    </w:p>
    <w:p w:rsidR="00502856" w:rsidRDefault="00502856">
      <w:pPr>
        <w:pStyle w:val="af1"/>
        <w:snapToGrid w:val="0"/>
        <w:spacing w:beforeLines="0" w:afterLines="0" w:line="360" w:lineRule="auto"/>
        <w:rPr>
          <w:rFonts w:hAnsi="宋体" w:cs="宋体"/>
          <w:b/>
          <w:sz w:val="30"/>
          <w:szCs w:val="72"/>
        </w:rPr>
      </w:pPr>
    </w:p>
    <w:p w:rsidR="00502856" w:rsidRDefault="00A232D1">
      <w:pPr>
        <w:pStyle w:val="af1"/>
        <w:snapToGrid w:val="0"/>
        <w:spacing w:beforeLines="0" w:afterLines="0" w:line="360" w:lineRule="auto"/>
        <w:rPr>
          <w:rFonts w:hAnsi="宋体" w:cs="宋体"/>
          <w:b/>
          <w:sz w:val="30"/>
          <w:szCs w:val="72"/>
        </w:rPr>
      </w:pPr>
      <w:r>
        <w:rPr>
          <w:rFonts w:hAnsi="宋体" w:cs="宋体" w:hint="eastAsia"/>
          <w:b/>
          <w:bCs/>
          <w:noProof/>
          <w:sz w:val="30"/>
          <w:szCs w:val="30"/>
        </w:rPr>
        <w:drawing>
          <wp:anchor distT="0" distB="0" distL="114300" distR="114300" simplePos="0" relativeHeight="251659264" behindDoc="0" locked="0" layoutInCell="1" allowOverlap="1" wp14:anchorId="2FA8D0F7" wp14:editId="7A656972">
            <wp:simplePos x="0" y="0"/>
            <wp:positionH relativeFrom="column">
              <wp:align>center</wp:align>
            </wp:positionH>
            <wp:positionV relativeFrom="paragraph">
              <wp:posOffset>274955</wp:posOffset>
            </wp:positionV>
            <wp:extent cx="900430" cy="788035"/>
            <wp:effectExtent l="0" t="0" r="13970" b="12065"/>
            <wp:wrapNone/>
            <wp:docPr id="1" name="图片 2" descr="中创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创LOGO_1"/>
                    <pic:cNvPicPr>
                      <a:picLocks noChangeAspect="1"/>
                    </pic:cNvPicPr>
                  </pic:nvPicPr>
                  <pic:blipFill>
                    <a:blip r:embed="rId9"/>
                    <a:stretch>
                      <a:fillRect/>
                    </a:stretch>
                  </pic:blipFill>
                  <pic:spPr>
                    <a:xfrm>
                      <a:off x="0" y="0"/>
                      <a:ext cx="900430" cy="788035"/>
                    </a:xfrm>
                    <a:prstGeom prst="rect">
                      <a:avLst/>
                    </a:prstGeom>
                    <a:noFill/>
                    <a:ln>
                      <a:noFill/>
                    </a:ln>
                  </pic:spPr>
                </pic:pic>
              </a:graphicData>
            </a:graphic>
          </wp:anchor>
        </w:drawing>
      </w:r>
    </w:p>
    <w:p w:rsidR="00502856" w:rsidRDefault="00502856">
      <w:pPr>
        <w:snapToGrid w:val="0"/>
        <w:spacing w:beforeLines="50" w:before="120" w:line="360" w:lineRule="auto"/>
        <w:jc w:val="center"/>
        <w:rPr>
          <w:rFonts w:ascii="宋体" w:hAnsi="宋体" w:cs="宋体"/>
          <w:b/>
          <w:bCs/>
          <w:sz w:val="30"/>
          <w:szCs w:val="30"/>
        </w:rPr>
      </w:pPr>
    </w:p>
    <w:p w:rsidR="00502856" w:rsidRDefault="00502856">
      <w:pPr>
        <w:snapToGrid w:val="0"/>
        <w:spacing w:beforeLines="50" w:before="120" w:line="360" w:lineRule="auto"/>
        <w:jc w:val="center"/>
        <w:rPr>
          <w:rFonts w:ascii="宋体" w:hAnsi="宋体" w:cs="宋体"/>
          <w:b/>
          <w:bCs/>
          <w:sz w:val="30"/>
          <w:szCs w:val="30"/>
        </w:rPr>
      </w:pPr>
    </w:p>
    <w:p w:rsidR="00502856" w:rsidRDefault="00A232D1">
      <w:pPr>
        <w:snapToGrid w:val="0"/>
        <w:spacing w:beforeLines="50" w:before="120" w:line="360" w:lineRule="auto"/>
        <w:jc w:val="center"/>
        <w:rPr>
          <w:rFonts w:ascii="宋体" w:hAnsi="宋体" w:cs="宋体"/>
          <w:b/>
          <w:sz w:val="36"/>
          <w:szCs w:val="36"/>
        </w:rPr>
      </w:pPr>
      <w:r>
        <w:rPr>
          <w:rFonts w:ascii="宋体" w:hAnsi="宋体" w:cs="宋体" w:hint="eastAsia"/>
          <w:b/>
          <w:sz w:val="36"/>
          <w:szCs w:val="36"/>
        </w:rPr>
        <w:t>浙江</w:t>
      </w:r>
      <w:proofErr w:type="gramStart"/>
      <w:r>
        <w:rPr>
          <w:rFonts w:ascii="宋体" w:hAnsi="宋体" w:cs="宋体" w:hint="eastAsia"/>
          <w:b/>
          <w:sz w:val="36"/>
          <w:szCs w:val="36"/>
        </w:rPr>
        <w:t>中创招投标</w:t>
      </w:r>
      <w:proofErr w:type="gramEnd"/>
      <w:r>
        <w:rPr>
          <w:rFonts w:ascii="宋体" w:hAnsi="宋体" w:cs="宋体" w:hint="eastAsia"/>
          <w:b/>
          <w:sz w:val="36"/>
          <w:szCs w:val="36"/>
        </w:rPr>
        <w:t>有限公司</w:t>
      </w:r>
    </w:p>
    <w:p w:rsidR="00502856" w:rsidRDefault="00A232D1">
      <w:pPr>
        <w:snapToGrid w:val="0"/>
        <w:spacing w:beforeLines="50" w:before="120" w:line="360" w:lineRule="auto"/>
        <w:jc w:val="center"/>
        <w:rPr>
          <w:rFonts w:ascii="宋体" w:hAnsi="宋体" w:cs="宋体"/>
          <w:b/>
          <w:bCs/>
          <w:sz w:val="30"/>
          <w:szCs w:val="30"/>
        </w:rPr>
      </w:pPr>
      <w:r>
        <w:rPr>
          <w:rFonts w:ascii="宋体" w:hAnsi="宋体" w:cs="宋体" w:hint="eastAsia"/>
          <w:b/>
          <w:bCs/>
          <w:sz w:val="30"/>
          <w:szCs w:val="30"/>
        </w:rPr>
        <w:t>二〇二五年二月</w:t>
      </w:r>
    </w:p>
    <w:p w:rsidR="00502856" w:rsidRDefault="00502856">
      <w:pPr>
        <w:snapToGrid w:val="0"/>
        <w:spacing w:beforeLines="50" w:before="120" w:line="360" w:lineRule="auto"/>
        <w:jc w:val="center"/>
        <w:rPr>
          <w:rFonts w:ascii="宋体" w:hAnsi="宋体" w:cs="宋体"/>
          <w:b/>
          <w:bCs/>
          <w:sz w:val="30"/>
          <w:szCs w:val="30"/>
        </w:rPr>
        <w:sectPr w:rsidR="00502856">
          <w:headerReference w:type="default" r:id="rId10"/>
          <w:footerReference w:type="default" r:id="rId11"/>
          <w:footerReference w:type="first" r:id="rId12"/>
          <w:pgSz w:w="11907" w:h="16840"/>
          <w:pgMar w:top="1276" w:right="1474" w:bottom="1242" w:left="1474" w:header="720" w:footer="720" w:gutter="0"/>
          <w:pgNumType w:start="0" w:chapStyle="1"/>
          <w:cols w:space="720"/>
          <w:docGrid w:linePitch="285"/>
        </w:sectPr>
      </w:pPr>
    </w:p>
    <w:p w:rsidR="00502856" w:rsidRDefault="00A232D1">
      <w:pPr>
        <w:jc w:val="center"/>
        <w:rPr>
          <w:rFonts w:ascii="宋体" w:hAnsi="宋体" w:cs="宋体"/>
          <w:sz w:val="30"/>
          <w:szCs w:val="30"/>
        </w:rPr>
      </w:pPr>
      <w:r>
        <w:rPr>
          <w:rFonts w:ascii="宋体" w:hAnsi="宋体" w:cs="宋体" w:hint="eastAsia"/>
          <w:sz w:val="30"/>
          <w:szCs w:val="30"/>
        </w:rPr>
        <w:lastRenderedPageBreak/>
        <w:t>目  录</w:t>
      </w:r>
    </w:p>
    <w:p w:rsidR="008255E8" w:rsidRDefault="00A232D1" w:rsidP="00900780">
      <w:pPr>
        <w:pStyle w:val="10"/>
        <w:tabs>
          <w:tab w:val="right" w:leader="dot" w:pos="8949"/>
        </w:tabs>
        <w:rPr>
          <w:rFonts w:asciiTheme="minorHAnsi" w:eastAsiaTheme="minorEastAsia" w:hAnsiTheme="minorHAnsi" w:cstheme="minorBidi"/>
          <w:noProof/>
          <w:szCs w:val="22"/>
        </w:rPr>
      </w:pPr>
      <w:r>
        <w:rPr>
          <w:rFonts w:ascii="宋体" w:hAnsi="宋体" w:cs="宋体" w:hint="eastAsia"/>
          <w:sz w:val="30"/>
          <w:szCs w:val="30"/>
        </w:rPr>
        <w:fldChar w:fldCharType="begin"/>
      </w:r>
      <w:r>
        <w:rPr>
          <w:rFonts w:ascii="宋体" w:hAnsi="宋体" w:cs="宋体" w:hint="eastAsia"/>
          <w:sz w:val="30"/>
          <w:szCs w:val="30"/>
        </w:rPr>
        <w:instrText xml:space="preserve"> TOC \o "1-3" \h \z \u </w:instrText>
      </w:r>
      <w:r>
        <w:rPr>
          <w:rFonts w:ascii="宋体" w:hAnsi="宋体" w:cs="宋体" w:hint="eastAsia"/>
          <w:sz w:val="30"/>
          <w:szCs w:val="30"/>
        </w:rPr>
        <w:fldChar w:fldCharType="separate"/>
      </w:r>
      <w:hyperlink w:anchor="_Toc190674698" w:history="1">
        <w:r w:rsidR="008255E8" w:rsidRPr="00694EF4">
          <w:rPr>
            <w:rStyle w:val="aff1"/>
            <w:rFonts w:ascii="宋体" w:hAnsi="宋体" w:cs="宋体" w:hint="eastAsia"/>
            <w:noProof/>
          </w:rPr>
          <w:t>第一章</w:t>
        </w:r>
        <w:r w:rsidR="008255E8" w:rsidRPr="00694EF4">
          <w:rPr>
            <w:rStyle w:val="aff1"/>
            <w:rFonts w:ascii="宋体" w:hAnsi="宋体" w:cs="宋体"/>
            <w:noProof/>
          </w:rPr>
          <w:t xml:space="preserve">  </w:t>
        </w:r>
        <w:r w:rsidR="008255E8" w:rsidRPr="00694EF4">
          <w:rPr>
            <w:rStyle w:val="aff1"/>
            <w:rFonts w:ascii="宋体" w:hAnsi="宋体" w:cs="宋体" w:hint="eastAsia"/>
            <w:noProof/>
          </w:rPr>
          <w:t>公开招标采购公告</w:t>
        </w:r>
        <w:r w:rsidR="008255E8">
          <w:rPr>
            <w:noProof/>
            <w:webHidden/>
          </w:rPr>
          <w:tab/>
        </w:r>
        <w:r w:rsidR="008255E8">
          <w:rPr>
            <w:noProof/>
            <w:webHidden/>
          </w:rPr>
          <w:fldChar w:fldCharType="begin"/>
        </w:r>
        <w:r w:rsidR="008255E8">
          <w:rPr>
            <w:noProof/>
            <w:webHidden/>
          </w:rPr>
          <w:instrText xml:space="preserve"> PAGEREF _Toc190674698 \h </w:instrText>
        </w:r>
        <w:r w:rsidR="008255E8">
          <w:rPr>
            <w:noProof/>
            <w:webHidden/>
          </w:rPr>
        </w:r>
        <w:r w:rsidR="008255E8">
          <w:rPr>
            <w:noProof/>
            <w:webHidden/>
          </w:rPr>
          <w:fldChar w:fldCharType="separate"/>
        </w:r>
        <w:r w:rsidR="008255E8">
          <w:rPr>
            <w:noProof/>
            <w:webHidden/>
          </w:rPr>
          <w:t>3</w:t>
        </w:r>
        <w:r w:rsidR="008255E8">
          <w:rPr>
            <w:noProof/>
            <w:webHidden/>
          </w:rPr>
          <w:fldChar w:fldCharType="end"/>
        </w:r>
      </w:hyperlink>
    </w:p>
    <w:p w:rsidR="008255E8" w:rsidRDefault="009E7640">
      <w:pPr>
        <w:pStyle w:val="10"/>
        <w:tabs>
          <w:tab w:val="right" w:leader="dot" w:pos="8949"/>
        </w:tabs>
        <w:rPr>
          <w:rFonts w:asciiTheme="minorHAnsi" w:eastAsiaTheme="minorEastAsia" w:hAnsiTheme="minorHAnsi" w:cstheme="minorBidi"/>
          <w:noProof/>
          <w:szCs w:val="22"/>
        </w:rPr>
      </w:pPr>
      <w:hyperlink w:anchor="_Toc190674699" w:history="1">
        <w:r w:rsidR="008255E8" w:rsidRPr="00694EF4">
          <w:rPr>
            <w:rStyle w:val="aff1"/>
            <w:rFonts w:ascii="宋体" w:hAnsi="宋体" w:cs="宋体" w:hint="eastAsia"/>
            <w:noProof/>
          </w:rPr>
          <w:t>第二章</w:t>
        </w:r>
        <w:r w:rsidR="008255E8" w:rsidRPr="00694EF4">
          <w:rPr>
            <w:rStyle w:val="aff1"/>
            <w:rFonts w:ascii="宋体" w:hAnsi="宋体" w:cs="宋体"/>
            <w:noProof/>
          </w:rPr>
          <w:t xml:space="preserve">  </w:t>
        </w:r>
        <w:r w:rsidR="008255E8" w:rsidRPr="00694EF4">
          <w:rPr>
            <w:rStyle w:val="aff1"/>
            <w:rFonts w:ascii="宋体" w:hAnsi="宋体" w:cs="宋体" w:hint="eastAsia"/>
            <w:noProof/>
          </w:rPr>
          <w:t>采购需求</w:t>
        </w:r>
        <w:r w:rsidR="008255E8">
          <w:rPr>
            <w:noProof/>
            <w:webHidden/>
          </w:rPr>
          <w:tab/>
        </w:r>
        <w:r w:rsidR="008255E8">
          <w:rPr>
            <w:noProof/>
            <w:webHidden/>
          </w:rPr>
          <w:fldChar w:fldCharType="begin"/>
        </w:r>
        <w:r w:rsidR="008255E8">
          <w:rPr>
            <w:noProof/>
            <w:webHidden/>
          </w:rPr>
          <w:instrText xml:space="preserve"> PAGEREF _Toc190674699 \h </w:instrText>
        </w:r>
        <w:r w:rsidR="008255E8">
          <w:rPr>
            <w:noProof/>
            <w:webHidden/>
          </w:rPr>
        </w:r>
        <w:r w:rsidR="008255E8">
          <w:rPr>
            <w:noProof/>
            <w:webHidden/>
          </w:rPr>
          <w:fldChar w:fldCharType="separate"/>
        </w:r>
        <w:r w:rsidR="008255E8">
          <w:rPr>
            <w:noProof/>
            <w:webHidden/>
          </w:rPr>
          <w:t>6</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0" w:history="1">
        <w:r w:rsidR="008255E8" w:rsidRPr="00694EF4">
          <w:rPr>
            <w:rStyle w:val="aff1"/>
            <w:rFonts w:ascii="宋体" w:hAnsi="宋体" w:cs="宋体" w:hint="eastAsia"/>
            <w:noProof/>
          </w:rPr>
          <w:t>前附表</w:t>
        </w:r>
        <w:r w:rsidR="008255E8">
          <w:rPr>
            <w:noProof/>
            <w:webHidden/>
          </w:rPr>
          <w:tab/>
        </w:r>
        <w:r w:rsidR="008255E8">
          <w:rPr>
            <w:noProof/>
            <w:webHidden/>
          </w:rPr>
          <w:fldChar w:fldCharType="begin"/>
        </w:r>
        <w:r w:rsidR="008255E8">
          <w:rPr>
            <w:noProof/>
            <w:webHidden/>
          </w:rPr>
          <w:instrText xml:space="preserve"> PAGEREF _Toc190674700 \h </w:instrText>
        </w:r>
        <w:r w:rsidR="008255E8">
          <w:rPr>
            <w:noProof/>
            <w:webHidden/>
          </w:rPr>
        </w:r>
        <w:r w:rsidR="008255E8">
          <w:rPr>
            <w:noProof/>
            <w:webHidden/>
          </w:rPr>
          <w:fldChar w:fldCharType="separate"/>
        </w:r>
        <w:r w:rsidR="008255E8">
          <w:rPr>
            <w:noProof/>
            <w:webHidden/>
          </w:rPr>
          <w:t>6</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1" w:history="1">
        <w:r w:rsidR="008255E8" w:rsidRPr="00694EF4">
          <w:rPr>
            <w:rStyle w:val="aff1"/>
            <w:rFonts w:ascii="宋体" w:hAnsi="宋体" w:cs="宋体"/>
            <w:noProof/>
          </w:rPr>
          <w:t>A</w:t>
        </w:r>
        <w:r w:rsidR="008255E8" w:rsidRPr="00694EF4">
          <w:rPr>
            <w:rStyle w:val="aff1"/>
            <w:rFonts w:ascii="宋体" w:hAnsi="宋体" w:cs="宋体" w:hint="eastAsia"/>
            <w:noProof/>
          </w:rPr>
          <w:t>、商务需求</w:t>
        </w:r>
        <w:r w:rsidR="008255E8">
          <w:rPr>
            <w:noProof/>
            <w:webHidden/>
          </w:rPr>
          <w:tab/>
        </w:r>
        <w:r w:rsidR="008255E8">
          <w:rPr>
            <w:noProof/>
            <w:webHidden/>
          </w:rPr>
          <w:fldChar w:fldCharType="begin"/>
        </w:r>
        <w:r w:rsidR="008255E8">
          <w:rPr>
            <w:noProof/>
            <w:webHidden/>
          </w:rPr>
          <w:instrText xml:space="preserve"> PAGEREF _Toc190674701 \h </w:instrText>
        </w:r>
        <w:r w:rsidR="008255E8">
          <w:rPr>
            <w:noProof/>
            <w:webHidden/>
          </w:rPr>
        </w:r>
        <w:r w:rsidR="008255E8">
          <w:rPr>
            <w:noProof/>
            <w:webHidden/>
          </w:rPr>
          <w:fldChar w:fldCharType="separate"/>
        </w:r>
        <w:r w:rsidR="008255E8">
          <w:rPr>
            <w:noProof/>
            <w:webHidden/>
          </w:rPr>
          <w:t>7</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2" w:history="1">
        <w:r w:rsidR="008255E8" w:rsidRPr="00694EF4">
          <w:rPr>
            <w:rStyle w:val="aff1"/>
            <w:rFonts w:ascii="宋体" w:hAnsi="宋体" w:cs="宋体"/>
            <w:noProof/>
          </w:rPr>
          <w:t>B</w:t>
        </w:r>
        <w:r w:rsidR="008255E8" w:rsidRPr="00694EF4">
          <w:rPr>
            <w:rStyle w:val="aff1"/>
            <w:rFonts w:ascii="宋体" w:hAnsi="宋体" w:cs="宋体" w:hint="eastAsia"/>
            <w:noProof/>
          </w:rPr>
          <w:t>、服务需求</w:t>
        </w:r>
        <w:r w:rsidR="008255E8">
          <w:rPr>
            <w:noProof/>
            <w:webHidden/>
          </w:rPr>
          <w:tab/>
        </w:r>
        <w:r w:rsidR="008255E8">
          <w:rPr>
            <w:noProof/>
            <w:webHidden/>
          </w:rPr>
          <w:fldChar w:fldCharType="begin"/>
        </w:r>
        <w:r w:rsidR="008255E8">
          <w:rPr>
            <w:noProof/>
            <w:webHidden/>
          </w:rPr>
          <w:instrText xml:space="preserve"> PAGEREF _Toc190674702 \h </w:instrText>
        </w:r>
        <w:r w:rsidR="008255E8">
          <w:rPr>
            <w:noProof/>
            <w:webHidden/>
          </w:rPr>
        </w:r>
        <w:r w:rsidR="008255E8">
          <w:rPr>
            <w:noProof/>
            <w:webHidden/>
          </w:rPr>
          <w:fldChar w:fldCharType="separate"/>
        </w:r>
        <w:r w:rsidR="008255E8">
          <w:rPr>
            <w:noProof/>
            <w:webHidden/>
          </w:rPr>
          <w:t>8</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3" w:history="1">
        <w:r w:rsidR="008255E8" w:rsidRPr="00694EF4">
          <w:rPr>
            <w:rStyle w:val="aff1"/>
            <w:rFonts w:ascii="宋体" w:hAnsi="宋体" w:cs="宋体" w:hint="eastAsia"/>
            <w:b/>
            <w:noProof/>
          </w:rPr>
          <w:t>一、项目背景及意义</w:t>
        </w:r>
        <w:r w:rsidR="008255E8">
          <w:rPr>
            <w:noProof/>
            <w:webHidden/>
          </w:rPr>
          <w:tab/>
        </w:r>
        <w:r w:rsidR="008255E8">
          <w:rPr>
            <w:noProof/>
            <w:webHidden/>
          </w:rPr>
          <w:fldChar w:fldCharType="begin"/>
        </w:r>
        <w:r w:rsidR="008255E8">
          <w:rPr>
            <w:noProof/>
            <w:webHidden/>
          </w:rPr>
          <w:instrText xml:space="preserve"> PAGEREF _Toc190674703 \h </w:instrText>
        </w:r>
        <w:r w:rsidR="008255E8">
          <w:rPr>
            <w:noProof/>
            <w:webHidden/>
          </w:rPr>
        </w:r>
        <w:r w:rsidR="008255E8">
          <w:rPr>
            <w:noProof/>
            <w:webHidden/>
          </w:rPr>
          <w:fldChar w:fldCharType="separate"/>
        </w:r>
        <w:r w:rsidR="008255E8">
          <w:rPr>
            <w:noProof/>
            <w:webHidden/>
          </w:rPr>
          <w:t>8</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4" w:history="1">
        <w:r w:rsidR="008255E8" w:rsidRPr="00694EF4">
          <w:rPr>
            <w:rStyle w:val="aff1"/>
            <w:rFonts w:ascii="宋体" w:hAnsi="宋体" w:cs="宋体" w:hint="eastAsia"/>
            <w:b/>
            <w:noProof/>
          </w:rPr>
          <w:t>二、项目主要内容</w:t>
        </w:r>
        <w:r w:rsidR="008255E8">
          <w:rPr>
            <w:noProof/>
            <w:webHidden/>
          </w:rPr>
          <w:tab/>
        </w:r>
        <w:r w:rsidR="008255E8">
          <w:rPr>
            <w:noProof/>
            <w:webHidden/>
          </w:rPr>
          <w:fldChar w:fldCharType="begin"/>
        </w:r>
        <w:r w:rsidR="008255E8">
          <w:rPr>
            <w:noProof/>
            <w:webHidden/>
          </w:rPr>
          <w:instrText xml:space="preserve"> PAGEREF _Toc190674704 \h </w:instrText>
        </w:r>
        <w:r w:rsidR="008255E8">
          <w:rPr>
            <w:noProof/>
            <w:webHidden/>
          </w:rPr>
        </w:r>
        <w:r w:rsidR="008255E8">
          <w:rPr>
            <w:noProof/>
            <w:webHidden/>
          </w:rPr>
          <w:fldChar w:fldCharType="separate"/>
        </w:r>
        <w:r w:rsidR="008255E8">
          <w:rPr>
            <w:noProof/>
            <w:webHidden/>
          </w:rPr>
          <w:t>8</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5" w:history="1">
        <w:r w:rsidR="008255E8" w:rsidRPr="00694EF4">
          <w:rPr>
            <w:rStyle w:val="aff1"/>
            <w:rFonts w:ascii="宋体" w:hAnsi="宋体" w:cs="宋体" w:hint="eastAsia"/>
            <w:b/>
            <w:noProof/>
          </w:rPr>
          <w:t>三、技术要求</w:t>
        </w:r>
        <w:r w:rsidR="008255E8">
          <w:rPr>
            <w:noProof/>
            <w:webHidden/>
          </w:rPr>
          <w:tab/>
        </w:r>
        <w:r w:rsidR="008255E8">
          <w:rPr>
            <w:noProof/>
            <w:webHidden/>
          </w:rPr>
          <w:fldChar w:fldCharType="begin"/>
        </w:r>
        <w:r w:rsidR="008255E8">
          <w:rPr>
            <w:noProof/>
            <w:webHidden/>
          </w:rPr>
          <w:instrText xml:space="preserve"> PAGEREF _Toc190674705 \h </w:instrText>
        </w:r>
        <w:r w:rsidR="008255E8">
          <w:rPr>
            <w:noProof/>
            <w:webHidden/>
          </w:rPr>
        </w:r>
        <w:r w:rsidR="008255E8">
          <w:rPr>
            <w:noProof/>
            <w:webHidden/>
          </w:rPr>
          <w:fldChar w:fldCharType="separate"/>
        </w:r>
        <w:r w:rsidR="008255E8">
          <w:rPr>
            <w:noProof/>
            <w:webHidden/>
          </w:rPr>
          <w:t>9</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6" w:history="1">
        <w:r w:rsidR="008255E8" w:rsidRPr="00694EF4">
          <w:rPr>
            <w:rStyle w:val="aff1"/>
            <w:rFonts w:ascii="宋体" w:hAnsi="宋体" w:cs="宋体" w:hint="eastAsia"/>
            <w:b/>
            <w:noProof/>
          </w:rPr>
          <w:t>四、服务方式</w:t>
        </w:r>
        <w:r w:rsidR="008255E8">
          <w:rPr>
            <w:noProof/>
            <w:webHidden/>
          </w:rPr>
          <w:tab/>
        </w:r>
        <w:r w:rsidR="008255E8">
          <w:rPr>
            <w:noProof/>
            <w:webHidden/>
          </w:rPr>
          <w:fldChar w:fldCharType="begin"/>
        </w:r>
        <w:r w:rsidR="008255E8">
          <w:rPr>
            <w:noProof/>
            <w:webHidden/>
          </w:rPr>
          <w:instrText xml:space="preserve"> PAGEREF _Toc190674706 \h </w:instrText>
        </w:r>
        <w:r w:rsidR="008255E8">
          <w:rPr>
            <w:noProof/>
            <w:webHidden/>
          </w:rPr>
        </w:r>
        <w:r w:rsidR="008255E8">
          <w:rPr>
            <w:noProof/>
            <w:webHidden/>
          </w:rPr>
          <w:fldChar w:fldCharType="separate"/>
        </w:r>
        <w:r w:rsidR="008255E8">
          <w:rPr>
            <w:noProof/>
            <w:webHidden/>
          </w:rPr>
          <w:t>10</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7" w:history="1">
        <w:r w:rsidR="008255E8" w:rsidRPr="00694EF4">
          <w:rPr>
            <w:rStyle w:val="aff1"/>
            <w:rFonts w:ascii="宋体" w:hAnsi="宋体" w:cs="宋体" w:hint="eastAsia"/>
            <w:b/>
            <w:noProof/>
          </w:rPr>
          <w:t>五、服务成果</w:t>
        </w:r>
        <w:r w:rsidR="008255E8">
          <w:rPr>
            <w:noProof/>
            <w:webHidden/>
          </w:rPr>
          <w:tab/>
        </w:r>
        <w:r w:rsidR="008255E8">
          <w:rPr>
            <w:noProof/>
            <w:webHidden/>
          </w:rPr>
          <w:fldChar w:fldCharType="begin"/>
        </w:r>
        <w:r w:rsidR="008255E8">
          <w:rPr>
            <w:noProof/>
            <w:webHidden/>
          </w:rPr>
          <w:instrText xml:space="preserve"> PAGEREF _Toc190674707 \h </w:instrText>
        </w:r>
        <w:r w:rsidR="008255E8">
          <w:rPr>
            <w:noProof/>
            <w:webHidden/>
          </w:rPr>
        </w:r>
        <w:r w:rsidR="008255E8">
          <w:rPr>
            <w:noProof/>
            <w:webHidden/>
          </w:rPr>
          <w:fldChar w:fldCharType="separate"/>
        </w:r>
        <w:r w:rsidR="008255E8">
          <w:rPr>
            <w:noProof/>
            <w:webHidden/>
          </w:rPr>
          <w:t>10</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08" w:history="1">
        <w:r w:rsidR="008255E8" w:rsidRPr="00694EF4">
          <w:rPr>
            <w:rStyle w:val="aff1"/>
            <w:rFonts w:ascii="宋体" w:hAnsi="宋体" w:cs="宋体" w:hint="eastAsia"/>
            <w:b/>
            <w:noProof/>
          </w:rPr>
          <w:t>六、其他要求</w:t>
        </w:r>
        <w:r w:rsidR="008255E8">
          <w:rPr>
            <w:noProof/>
            <w:webHidden/>
          </w:rPr>
          <w:tab/>
        </w:r>
        <w:r w:rsidR="008255E8">
          <w:rPr>
            <w:noProof/>
            <w:webHidden/>
          </w:rPr>
          <w:fldChar w:fldCharType="begin"/>
        </w:r>
        <w:r w:rsidR="008255E8">
          <w:rPr>
            <w:noProof/>
            <w:webHidden/>
          </w:rPr>
          <w:instrText xml:space="preserve"> PAGEREF _Toc190674708 \h </w:instrText>
        </w:r>
        <w:r w:rsidR="008255E8">
          <w:rPr>
            <w:noProof/>
            <w:webHidden/>
          </w:rPr>
        </w:r>
        <w:r w:rsidR="008255E8">
          <w:rPr>
            <w:noProof/>
            <w:webHidden/>
          </w:rPr>
          <w:fldChar w:fldCharType="separate"/>
        </w:r>
        <w:r w:rsidR="008255E8">
          <w:rPr>
            <w:noProof/>
            <w:webHidden/>
          </w:rPr>
          <w:t>10</w:t>
        </w:r>
        <w:r w:rsidR="008255E8">
          <w:rPr>
            <w:noProof/>
            <w:webHidden/>
          </w:rPr>
          <w:fldChar w:fldCharType="end"/>
        </w:r>
      </w:hyperlink>
    </w:p>
    <w:p w:rsidR="008255E8" w:rsidRDefault="009E7640">
      <w:pPr>
        <w:pStyle w:val="10"/>
        <w:tabs>
          <w:tab w:val="right" w:leader="dot" w:pos="8949"/>
        </w:tabs>
        <w:rPr>
          <w:rFonts w:asciiTheme="minorHAnsi" w:eastAsiaTheme="minorEastAsia" w:hAnsiTheme="minorHAnsi" w:cstheme="minorBidi"/>
          <w:noProof/>
          <w:szCs w:val="22"/>
        </w:rPr>
      </w:pPr>
      <w:hyperlink w:anchor="_Toc190674709" w:history="1">
        <w:r w:rsidR="008255E8" w:rsidRPr="00694EF4">
          <w:rPr>
            <w:rStyle w:val="aff1"/>
            <w:rFonts w:ascii="宋体" w:hAnsi="宋体" w:cs="宋体" w:hint="eastAsia"/>
            <w:noProof/>
          </w:rPr>
          <w:t>第三章</w:t>
        </w:r>
        <w:r w:rsidR="008255E8" w:rsidRPr="00694EF4">
          <w:rPr>
            <w:rStyle w:val="aff1"/>
            <w:rFonts w:ascii="宋体" w:hAnsi="宋体" w:cs="宋体"/>
            <w:noProof/>
          </w:rPr>
          <w:t xml:space="preserve">  </w:t>
        </w:r>
        <w:r w:rsidR="008255E8" w:rsidRPr="00694EF4">
          <w:rPr>
            <w:rStyle w:val="aff1"/>
            <w:rFonts w:ascii="宋体" w:hAnsi="宋体" w:cs="宋体" w:hint="eastAsia"/>
            <w:noProof/>
          </w:rPr>
          <w:t>投标人须知</w:t>
        </w:r>
        <w:r w:rsidR="008255E8">
          <w:rPr>
            <w:noProof/>
            <w:webHidden/>
          </w:rPr>
          <w:tab/>
        </w:r>
        <w:r w:rsidR="008255E8">
          <w:rPr>
            <w:noProof/>
            <w:webHidden/>
          </w:rPr>
          <w:fldChar w:fldCharType="begin"/>
        </w:r>
        <w:r w:rsidR="008255E8">
          <w:rPr>
            <w:noProof/>
            <w:webHidden/>
          </w:rPr>
          <w:instrText xml:space="preserve"> PAGEREF _Toc190674709 \h </w:instrText>
        </w:r>
        <w:r w:rsidR="008255E8">
          <w:rPr>
            <w:noProof/>
            <w:webHidden/>
          </w:rPr>
        </w:r>
        <w:r w:rsidR="008255E8">
          <w:rPr>
            <w:noProof/>
            <w:webHidden/>
          </w:rPr>
          <w:fldChar w:fldCharType="separate"/>
        </w:r>
        <w:r w:rsidR="008255E8">
          <w:rPr>
            <w:noProof/>
            <w:webHidden/>
          </w:rPr>
          <w:t>11</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10" w:history="1">
        <w:r w:rsidR="008255E8" w:rsidRPr="00694EF4">
          <w:rPr>
            <w:rStyle w:val="aff1"/>
            <w:rFonts w:ascii="宋体" w:hAnsi="宋体" w:cs="宋体" w:hint="eastAsia"/>
            <w:noProof/>
          </w:rPr>
          <w:t>一、总</w:t>
        </w:r>
        <w:r w:rsidR="008255E8" w:rsidRPr="00694EF4">
          <w:rPr>
            <w:rStyle w:val="aff1"/>
            <w:rFonts w:ascii="宋体" w:hAnsi="宋体" w:cs="宋体"/>
            <w:noProof/>
          </w:rPr>
          <w:t xml:space="preserve">  </w:t>
        </w:r>
        <w:r w:rsidR="008255E8" w:rsidRPr="00694EF4">
          <w:rPr>
            <w:rStyle w:val="aff1"/>
            <w:rFonts w:ascii="宋体" w:hAnsi="宋体" w:cs="宋体" w:hint="eastAsia"/>
            <w:noProof/>
          </w:rPr>
          <w:t>则</w:t>
        </w:r>
        <w:r w:rsidR="008255E8">
          <w:rPr>
            <w:noProof/>
            <w:webHidden/>
          </w:rPr>
          <w:tab/>
        </w:r>
        <w:r w:rsidR="008255E8">
          <w:rPr>
            <w:noProof/>
            <w:webHidden/>
          </w:rPr>
          <w:fldChar w:fldCharType="begin"/>
        </w:r>
        <w:r w:rsidR="008255E8">
          <w:rPr>
            <w:noProof/>
            <w:webHidden/>
          </w:rPr>
          <w:instrText xml:space="preserve"> PAGEREF _Toc190674710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1" w:history="1">
        <w:r w:rsidR="008255E8" w:rsidRPr="00694EF4">
          <w:rPr>
            <w:rStyle w:val="aff1"/>
            <w:rFonts w:ascii="宋体" w:hAnsi="宋体" w:cs="宋体" w:hint="eastAsia"/>
            <w:noProof/>
          </w:rPr>
          <w:t>（一）适用范围</w:t>
        </w:r>
        <w:r w:rsidR="008255E8">
          <w:rPr>
            <w:noProof/>
            <w:webHidden/>
          </w:rPr>
          <w:tab/>
        </w:r>
        <w:r w:rsidR="008255E8">
          <w:rPr>
            <w:noProof/>
            <w:webHidden/>
          </w:rPr>
          <w:fldChar w:fldCharType="begin"/>
        </w:r>
        <w:r w:rsidR="008255E8">
          <w:rPr>
            <w:noProof/>
            <w:webHidden/>
          </w:rPr>
          <w:instrText xml:space="preserve"> PAGEREF _Toc190674711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2" w:history="1">
        <w:r w:rsidR="008255E8" w:rsidRPr="00694EF4">
          <w:rPr>
            <w:rStyle w:val="aff1"/>
            <w:rFonts w:ascii="宋体" w:hAnsi="宋体" w:cs="宋体" w:hint="eastAsia"/>
            <w:noProof/>
          </w:rPr>
          <w:t>（二）定义</w:t>
        </w:r>
        <w:r w:rsidR="008255E8">
          <w:rPr>
            <w:noProof/>
            <w:webHidden/>
          </w:rPr>
          <w:tab/>
        </w:r>
        <w:r w:rsidR="008255E8">
          <w:rPr>
            <w:noProof/>
            <w:webHidden/>
          </w:rPr>
          <w:fldChar w:fldCharType="begin"/>
        </w:r>
        <w:r w:rsidR="008255E8">
          <w:rPr>
            <w:noProof/>
            <w:webHidden/>
          </w:rPr>
          <w:instrText xml:space="preserve"> PAGEREF _Toc190674712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3" w:history="1">
        <w:r w:rsidR="008255E8" w:rsidRPr="00694EF4">
          <w:rPr>
            <w:rStyle w:val="aff1"/>
            <w:rFonts w:ascii="宋体" w:hAnsi="宋体" w:cs="宋体" w:hint="eastAsia"/>
            <w:noProof/>
          </w:rPr>
          <w:t>（三）采购方式</w:t>
        </w:r>
        <w:r w:rsidR="008255E8">
          <w:rPr>
            <w:noProof/>
            <w:webHidden/>
          </w:rPr>
          <w:tab/>
        </w:r>
        <w:r w:rsidR="008255E8">
          <w:rPr>
            <w:noProof/>
            <w:webHidden/>
          </w:rPr>
          <w:fldChar w:fldCharType="begin"/>
        </w:r>
        <w:r w:rsidR="008255E8">
          <w:rPr>
            <w:noProof/>
            <w:webHidden/>
          </w:rPr>
          <w:instrText xml:space="preserve"> PAGEREF _Toc190674713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4" w:history="1">
        <w:r w:rsidR="008255E8" w:rsidRPr="00694EF4">
          <w:rPr>
            <w:rStyle w:val="aff1"/>
            <w:rFonts w:ascii="宋体" w:hAnsi="宋体" w:cs="宋体" w:hint="eastAsia"/>
            <w:noProof/>
          </w:rPr>
          <w:t>（四）投标委托</w:t>
        </w:r>
        <w:r w:rsidR="008255E8">
          <w:rPr>
            <w:noProof/>
            <w:webHidden/>
          </w:rPr>
          <w:tab/>
        </w:r>
        <w:r w:rsidR="008255E8">
          <w:rPr>
            <w:noProof/>
            <w:webHidden/>
          </w:rPr>
          <w:fldChar w:fldCharType="begin"/>
        </w:r>
        <w:r w:rsidR="008255E8">
          <w:rPr>
            <w:noProof/>
            <w:webHidden/>
          </w:rPr>
          <w:instrText xml:space="preserve"> PAGEREF _Toc190674714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5" w:history="1">
        <w:r w:rsidR="008255E8" w:rsidRPr="00694EF4">
          <w:rPr>
            <w:rStyle w:val="aff1"/>
            <w:rFonts w:ascii="宋体" w:hAnsi="宋体" w:cs="宋体" w:hint="eastAsia"/>
            <w:noProof/>
          </w:rPr>
          <w:t>（五）投标费用</w:t>
        </w:r>
        <w:r w:rsidR="008255E8">
          <w:rPr>
            <w:noProof/>
            <w:webHidden/>
          </w:rPr>
          <w:tab/>
        </w:r>
        <w:r w:rsidR="008255E8">
          <w:rPr>
            <w:noProof/>
            <w:webHidden/>
          </w:rPr>
          <w:fldChar w:fldCharType="begin"/>
        </w:r>
        <w:r w:rsidR="008255E8">
          <w:rPr>
            <w:noProof/>
            <w:webHidden/>
          </w:rPr>
          <w:instrText xml:space="preserve"> PAGEREF _Toc190674715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6" w:history="1">
        <w:r w:rsidR="008255E8" w:rsidRPr="00694EF4">
          <w:rPr>
            <w:rStyle w:val="aff1"/>
            <w:rFonts w:ascii="宋体" w:hAnsi="宋体" w:cs="宋体" w:hint="eastAsia"/>
            <w:noProof/>
          </w:rPr>
          <w:t>（六）联合体投标</w:t>
        </w:r>
        <w:r w:rsidR="008255E8">
          <w:rPr>
            <w:noProof/>
            <w:webHidden/>
          </w:rPr>
          <w:tab/>
        </w:r>
        <w:r w:rsidR="008255E8">
          <w:rPr>
            <w:noProof/>
            <w:webHidden/>
          </w:rPr>
          <w:fldChar w:fldCharType="begin"/>
        </w:r>
        <w:r w:rsidR="008255E8">
          <w:rPr>
            <w:noProof/>
            <w:webHidden/>
          </w:rPr>
          <w:instrText xml:space="preserve"> PAGEREF _Toc190674716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7" w:history="1">
        <w:r w:rsidR="008255E8" w:rsidRPr="00694EF4">
          <w:rPr>
            <w:rStyle w:val="aff1"/>
            <w:rFonts w:ascii="宋体" w:hAnsi="宋体" w:cs="宋体" w:hint="eastAsia"/>
            <w:noProof/>
          </w:rPr>
          <w:t>（七）转包与分包</w:t>
        </w:r>
        <w:r w:rsidR="008255E8">
          <w:rPr>
            <w:noProof/>
            <w:webHidden/>
          </w:rPr>
          <w:tab/>
        </w:r>
        <w:r w:rsidR="008255E8">
          <w:rPr>
            <w:noProof/>
            <w:webHidden/>
          </w:rPr>
          <w:fldChar w:fldCharType="begin"/>
        </w:r>
        <w:r w:rsidR="008255E8">
          <w:rPr>
            <w:noProof/>
            <w:webHidden/>
          </w:rPr>
          <w:instrText xml:space="preserve"> PAGEREF _Toc190674717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8" w:history="1">
        <w:r w:rsidR="008255E8" w:rsidRPr="00694EF4">
          <w:rPr>
            <w:rStyle w:val="aff1"/>
            <w:rFonts w:ascii="宋体" w:hAnsi="宋体" w:cs="宋体" w:hint="eastAsia"/>
            <w:noProof/>
          </w:rPr>
          <w:t>（八）特别说明</w:t>
        </w:r>
        <w:r w:rsidR="008255E8">
          <w:rPr>
            <w:noProof/>
            <w:webHidden/>
          </w:rPr>
          <w:tab/>
        </w:r>
        <w:r w:rsidR="008255E8">
          <w:rPr>
            <w:noProof/>
            <w:webHidden/>
          </w:rPr>
          <w:fldChar w:fldCharType="begin"/>
        </w:r>
        <w:r w:rsidR="008255E8">
          <w:rPr>
            <w:noProof/>
            <w:webHidden/>
          </w:rPr>
          <w:instrText xml:space="preserve"> PAGEREF _Toc190674718 \h </w:instrText>
        </w:r>
        <w:r w:rsidR="008255E8">
          <w:rPr>
            <w:noProof/>
            <w:webHidden/>
          </w:rPr>
        </w:r>
        <w:r w:rsidR="008255E8">
          <w:rPr>
            <w:noProof/>
            <w:webHidden/>
          </w:rPr>
          <w:fldChar w:fldCharType="separate"/>
        </w:r>
        <w:r w:rsidR="008255E8">
          <w:rPr>
            <w:noProof/>
            <w:webHidden/>
          </w:rPr>
          <w:t>14</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19" w:history="1">
        <w:r w:rsidR="008255E8" w:rsidRPr="00694EF4">
          <w:rPr>
            <w:rStyle w:val="aff1"/>
            <w:rFonts w:ascii="宋体" w:hAnsi="宋体" w:cs="宋体" w:hint="eastAsia"/>
            <w:noProof/>
          </w:rPr>
          <w:t>（九）关于分公司投标</w:t>
        </w:r>
        <w:r w:rsidR="008255E8">
          <w:rPr>
            <w:noProof/>
            <w:webHidden/>
          </w:rPr>
          <w:tab/>
        </w:r>
        <w:r w:rsidR="008255E8">
          <w:rPr>
            <w:noProof/>
            <w:webHidden/>
          </w:rPr>
          <w:fldChar w:fldCharType="begin"/>
        </w:r>
        <w:r w:rsidR="008255E8">
          <w:rPr>
            <w:noProof/>
            <w:webHidden/>
          </w:rPr>
          <w:instrText xml:space="preserve"> PAGEREF _Toc190674719 \h </w:instrText>
        </w:r>
        <w:r w:rsidR="008255E8">
          <w:rPr>
            <w:noProof/>
            <w:webHidden/>
          </w:rPr>
        </w:r>
        <w:r w:rsidR="008255E8">
          <w:rPr>
            <w:noProof/>
            <w:webHidden/>
          </w:rPr>
          <w:fldChar w:fldCharType="separate"/>
        </w:r>
        <w:r w:rsidR="008255E8">
          <w:rPr>
            <w:noProof/>
            <w:webHidden/>
          </w:rPr>
          <w:t>15</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0" w:history="1">
        <w:r w:rsidR="008255E8" w:rsidRPr="00694EF4">
          <w:rPr>
            <w:rStyle w:val="aff1"/>
            <w:rFonts w:ascii="宋体" w:hAnsi="宋体" w:cs="宋体" w:hint="eastAsia"/>
            <w:noProof/>
          </w:rPr>
          <w:t>（十）关于知识产权</w:t>
        </w:r>
        <w:r w:rsidR="008255E8">
          <w:rPr>
            <w:noProof/>
            <w:webHidden/>
          </w:rPr>
          <w:tab/>
        </w:r>
        <w:r w:rsidR="008255E8">
          <w:rPr>
            <w:noProof/>
            <w:webHidden/>
          </w:rPr>
          <w:fldChar w:fldCharType="begin"/>
        </w:r>
        <w:r w:rsidR="008255E8">
          <w:rPr>
            <w:noProof/>
            <w:webHidden/>
          </w:rPr>
          <w:instrText xml:space="preserve"> PAGEREF _Toc190674720 \h </w:instrText>
        </w:r>
        <w:r w:rsidR="008255E8">
          <w:rPr>
            <w:noProof/>
            <w:webHidden/>
          </w:rPr>
        </w:r>
        <w:r w:rsidR="008255E8">
          <w:rPr>
            <w:noProof/>
            <w:webHidden/>
          </w:rPr>
          <w:fldChar w:fldCharType="separate"/>
        </w:r>
        <w:r w:rsidR="008255E8">
          <w:rPr>
            <w:noProof/>
            <w:webHidden/>
          </w:rPr>
          <w:t>15</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1" w:history="1">
        <w:r w:rsidR="008255E8" w:rsidRPr="00694EF4">
          <w:rPr>
            <w:rStyle w:val="aff1"/>
            <w:rFonts w:ascii="宋体" w:hAnsi="宋体" w:cs="宋体" w:hint="eastAsia"/>
            <w:noProof/>
          </w:rPr>
          <w:t>（十一）质疑和投诉</w:t>
        </w:r>
        <w:r w:rsidR="008255E8">
          <w:rPr>
            <w:noProof/>
            <w:webHidden/>
          </w:rPr>
          <w:tab/>
        </w:r>
        <w:r w:rsidR="008255E8">
          <w:rPr>
            <w:noProof/>
            <w:webHidden/>
          </w:rPr>
          <w:fldChar w:fldCharType="begin"/>
        </w:r>
        <w:r w:rsidR="008255E8">
          <w:rPr>
            <w:noProof/>
            <w:webHidden/>
          </w:rPr>
          <w:instrText xml:space="preserve"> PAGEREF _Toc190674721 \h </w:instrText>
        </w:r>
        <w:r w:rsidR="008255E8">
          <w:rPr>
            <w:noProof/>
            <w:webHidden/>
          </w:rPr>
        </w:r>
        <w:r w:rsidR="008255E8">
          <w:rPr>
            <w:noProof/>
            <w:webHidden/>
          </w:rPr>
          <w:fldChar w:fldCharType="separate"/>
        </w:r>
        <w:r w:rsidR="008255E8">
          <w:rPr>
            <w:noProof/>
            <w:webHidden/>
          </w:rPr>
          <w:t>15</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22" w:history="1">
        <w:r w:rsidR="008255E8" w:rsidRPr="00694EF4">
          <w:rPr>
            <w:rStyle w:val="aff1"/>
            <w:rFonts w:ascii="宋体" w:hAnsi="宋体" w:cs="宋体" w:hint="eastAsia"/>
            <w:noProof/>
          </w:rPr>
          <w:t>二、采购文件</w:t>
        </w:r>
        <w:r w:rsidR="008255E8">
          <w:rPr>
            <w:noProof/>
            <w:webHidden/>
          </w:rPr>
          <w:tab/>
        </w:r>
        <w:r w:rsidR="008255E8">
          <w:rPr>
            <w:noProof/>
            <w:webHidden/>
          </w:rPr>
          <w:fldChar w:fldCharType="begin"/>
        </w:r>
        <w:r w:rsidR="008255E8">
          <w:rPr>
            <w:noProof/>
            <w:webHidden/>
          </w:rPr>
          <w:instrText xml:space="preserve"> PAGEREF _Toc190674722 \h </w:instrText>
        </w:r>
        <w:r w:rsidR="008255E8">
          <w:rPr>
            <w:noProof/>
            <w:webHidden/>
          </w:rPr>
        </w:r>
        <w:r w:rsidR="008255E8">
          <w:rPr>
            <w:noProof/>
            <w:webHidden/>
          </w:rPr>
          <w:fldChar w:fldCharType="separate"/>
        </w:r>
        <w:r w:rsidR="008255E8">
          <w:rPr>
            <w:noProof/>
            <w:webHidden/>
          </w:rPr>
          <w:t>15</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3" w:history="1">
        <w:r w:rsidR="008255E8" w:rsidRPr="00694EF4">
          <w:rPr>
            <w:rStyle w:val="aff1"/>
            <w:rFonts w:ascii="宋体" w:hAnsi="宋体" w:cs="宋体" w:hint="eastAsia"/>
            <w:noProof/>
          </w:rPr>
          <w:t>（一）采购文件的构成。</w:t>
        </w:r>
        <w:r w:rsidR="008255E8">
          <w:rPr>
            <w:noProof/>
            <w:webHidden/>
          </w:rPr>
          <w:tab/>
        </w:r>
        <w:r w:rsidR="008255E8">
          <w:rPr>
            <w:noProof/>
            <w:webHidden/>
          </w:rPr>
          <w:fldChar w:fldCharType="begin"/>
        </w:r>
        <w:r w:rsidR="008255E8">
          <w:rPr>
            <w:noProof/>
            <w:webHidden/>
          </w:rPr>
          <w:instrText xml:space="preserve"> PAGEREF _Toc190674723 \h </w:instrText>
        </w:r>
        <w:r w:rsidR="008255E8">
          <w:rPr>
            <w:noProof/>
            <w:webHidden/>
          </w:rPr>
        </w:r>
        <w:r w:rsidR="008255E8">
          <w:rPr>
            <w:noProof/>
            <w:webHidden/>
          </w:rPr>
          <w:fldChar w:fldCharType="separate"/>
        </w:r>
        <w:r w:rsidR="008255E8">
          <w:rPr>
            <w:noProof/>
            <w:webHidden/>
          </w:rPr>
          <w:t>15</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4" w:history="1">
        <w:r w:rsidR="008255E8" w:rsidRPr="00694EF4">
          <w:rPr>
            <w:rStyle w:val="aff1"/>
            <w:rFonts w:ascii="宋体" w:hAnsi="宋体" w:cs="宋体" w:hint="eastAsia"/>
            <w:noProof/>
          </w:rPr>
          <w:t>（二）投标人的风险</w:t>
        </w:r>
        <w:r w:rsidR="008255E8">
          <w:rPr>
            <w:noProof/>
            <w:webHidden/>
          </w:rPr>
          <w:tab/>
        </w:r>
        <w:r w:rsidR="008255E8">
          <w:rPr>
            <w:noProof/>
            <w:webHidden/>
          </w:rPr>
          <w:fldChar w:fldCharType="begin"/>
        </w:r>
        <w:r w:rsidR="008255E8">
          <w:rPr>
            <w:noProof/>
            <w:webHidden/>
          </w:rPr>
          <w:instrText xml:space="preserve"> PAGEREF _Toc190674724 \h </w:instrText>
        </w:r>
        <w:r w:rsidR="008255E8">
          <w:rPr>
            <w:noProof/>
            <w:webHidden/>
          </w:rPr>
        </w:r>
        <w:r w:rsidR="008255E8">
          <w:rPr>
            <w:noProof/>
            <w:webHidden/>
          </w:rPr>
          <w:fldChar w:fldCharType="separate"/>
        </w:r>
        <w:r w:rsidR="008255E8">
          <w:rPr>
            <w:noProof/>
            <w:webHidden/>
          </w:rPr>
          <w:t>16</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5" w:history="1">
        <w:r w:rsidR="008255E8" w:rsidRPr="00694EF4">
          <w:rPr>
            <w:rStyle w:val="aff1"/>
            <w:rFonts w:ascii="宋体" w:hAnsi="宋体" w:cs="宋体" w:hint="eastAsia"/>
            <w:noProof/>
          </w:rPr>
          <w:t>（三）采购文件的澄清与修改</w:t>
        </w:r>
        <w:r w:rsidR="008255E8">
          <w:rPr>
            <w:noProof/>
            <w:webHidden/>
          </w:rPr>
          <w:tab/>
        </w:r>
        <w:r w:rsidR="008255E8">
          <w:rPr>
            <w:noProof/>
            <w:webHidden/>
          </w:rPr>
          <w:fldChar w:fldCharType="begin"/>
        </w:r>
        <w:r w:rsidR="008255E8">
          <w:rPr>
            <w:noProof/>
            <w:webHidden/>
          </w:rPr>
          <w:instrText xml:space="preserve"> PAGEREF _Toc190674725 \h </w:instrText>
        </w:r>
        <w:r w:rsidR="008255E8">
          <w:rPr>
            <w:noProof/>
            <w:webHidden/>
          </w:rPr>
        </w:r>
        <w:r w:rsidR="008255E8">
          <w:rPr>
            <w:noProof/>
            <w:webHidden/>
          </w:rPr>
          <w:fldChar w:fldCharType="separate"/>
        </w:r>
        <w:r w:rsidR="008255E8">
          <w:rPr>
            <w:noProof/>
            <w:webHidden/>
          </w:rPr>
          <w:t>16</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26" w:history="1">
        <w:r w:rsidR="008255E8" w:rsidRPr="00694EF4">
          <w:rPr>
            <w:rStyle w:val="aff1"/>
            <w:rFonts w:ascii="宋体" w:hAnsi="宋体" w:cs="宋体" w:hint="eastAsia"/>
            <w:noProof/>
          </w:rPr>
          <w:t>三、投标文件的编制</w:t>
        </w:r>
        <w:r w:rsidR="008255E8">
          <w:rPr>
            <w:noProof/>
            <w:webHidden/>
          </w:rPr>
          <w:tab/>
        </w:r>
        <w:r w:rsidR="008255E8">
          <w:rPr>
            <w:noProof/>
            <w:webHidden/>
          </w:rPr>
          <w:fldChar w:fldCharType="begin"/>
        </w:r>
        <w:r w:rsidR="008255E8">
          <w:rPr>
            <w:noProof/>
            <w:webHidden/>
          </w:rPr>
          <w:instrText xml:space="preserve"> PAGEREF _Toc190674726 \h </w:instrText>
        </w:r>
        <w:r w:rsidR="008255E8">
          <w:rPr>
            <w:noProof/>
            <w:webHidden/>
          </w:rPr>
        </w:r>
        <w:r w:rsidR="008255E8">
          <w:rPr>
            <w:noProof/>
            <w:webHidden/>
          </w:rPr>
          <w:fldChar w:fldCharType="separate"/>
        </w:r>
        <w:r w:rsidR="008255E8">
          <w:rPr>
            <w:noProof/>
            <w:webHidden/>
          </w:rPr>
          <w:t>16</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7" w:history="1">
        <w:r w:rsidR="008255E8" w:rsidRPr="00694EF4">
          <w:rPr>
            <w:rStyle w:val="aff1"/>
            <w:rFonts w:ascii="宋体" w:hAnsi="宋体" w:cs="宋体" w:hint="eastAsia"/>
            <w:noProof/>
          </w:rPr>
          <w:t>（一）投标文件的组成</w:t>
        </w:r>
        <w:r w:rsidR="008255E8">
          <w:rPr>
            <w:noProof/>
            <w:webHidden/>
          </w:rPr>
          <w:tab/>
        </w:r>
        <w:r w:rsidR="008255E8">
          <w:rPr>
            <w:noProof/>
            <w:webHidden/>
          </w:rPr>
          <w:fldChar w:fldCharType="begin"/>
        </w:r>
        <w:r w:rsidR="008255E8">
          <w:rPr>
            <w:noProof/>
            <w:webHidden/>
          </w:rPr>
          <w:instrText xml:space="preserve"> PAGEREF _Toc190674727 \h </w:instrText>
        </w:r>
        <w:r w:rsidR="008255E8">
          <w:rPr>
            <w:noProof/>
            <w:webHidden/>
          </w:rPr>
        </w:r>
        <w:r w:rsidR="008255E8">
          <w:rPr>
            <w:noProof/>
            <w:webHidden/>
          </w:rPr>
          <w:fldChar w:fldCharType="separate"/>
        </w:r>
        <w:r w:rsidR="008255E8">
          <w:rPr>
            <w:noProof/>
            <w:webHidden/>
          </w:rPr>
          <w:t>16</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8" w:history="1">
        <w:r w:rsidR="008255E8" w:rsidRPr="00694EF4">
          <w:rPr>
            <w:rStyle w:val="aff1"/>
            <w:rFonts w:ascii="宋体" w:hAnsi="宋体" w:cs="宋体" w:hint="eastAsia"/>
            <w:noProof/>
          </w:rPr>
          <w:t>（二）投标文件的语言及计量</w:t>
        </w:r>
        <w:r w:rsidR="008255E8">
          <w:rPr>
            <w:noProof/>
            <w:webHidden/>
          </w:rPr>
          <w:tab/>
        </w:r>
        <w:r w:rsidR="008255E8">
          <w:rPr>
            <w:noProof/>
            <w:webHidden/>
          </w:rPr>
          <w:fldChar w:fldCharType="begin"/>
        </w:r>
        <w:r w:rsidR="008255E8">
          <w:rPr>
            <w:noProof/>
            <w:webHidden/>
          </w:rPr>
          <w:instrText xml:space="preserve"> PAGEREF _Toc190674728 \h </w:instrText>
        </w:r>
        <w:r w:rsidR="008255E8">
          <w:rPr>
            <w:noProof/>
            <w:webHidden/>
          </w:rPr>
        </w:r>
        <w:r w:rsidR="008255E8">
          <w:rPr>
            <w:noProof/>
            <w:webHidden/>
          </w:rPr>
          <w:fldChar w:fldCharType="separate"/>
        </w:r>
        <w:r w:rsidR="008255E8">
          <w:rPr>
            <w:noProof/>
            <w:webHidden/>
          </w:rPr>
          <w:t>17</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29" w:history="1">
        <w:r w:rsidR="008255E8" w:rsidRPr="00694EF4">
          <w:rPr>
            <w:rStyle w:val="aff1"/>
            <w:rFonts w:ascii="宋体" w:hAnsi="宋体" w:cs="宋体" w:hint="eastAsia"/>
            <w:noProof/>
          </w:rPr>
          <w:t>（三）投标报价</w:t>
        </w:r>
        <w:r w:rsidR="008255E8">
          <w:rPr>
            <w:noProof/>
            <w:webHidden/>
          </w:rPr>
          <w:tab/>
        </w:r>
        <w:r w:rsidR="008255E8">
          <w:rPr>
            <w:noProof/>
            <w:webHidden/>
          </w:rPr>
          <w:fldChar w:fldCharType="begin"/>
        </w:r>
        <w:r w:rsidR="008255E8">
          <w:rPr>
            <w:noProof/>
            <w:webHidden/>
          </w:rPr>
          <w:instrText xml:space="preserve"> PAGEREF _Toc190674729 \h </w:instrText>
        </w:r>
        <w:r w:rsidR="008255E8">
          <w:rPr>
            <w:noProof/>
            <w:webHidden/>
          </w:rPr>
        </w:r>
        <w:r w:rsidR="008255E8">
          <w:rPr>
            <w:noProof/>
            <w:webHidden/>
          </w:rPr>
          <w:fldChar w:fldCharType="separate"/>
        </w:r>
        <w:r w:rsidR="008255E8">
          <w:rPr>
            <w:noProof/>
            <w:webHidden/>
          </w:rPr>
          <w:t>17</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0" w:history="1">
        <w:r w:rsidR="008255E8" w:rsidRPr="00694EF4">
          <w:rPr>
            <w:rStyle w:val="aff1"/>
            <w:rFonts w:ascii="宋体" w:hAnsi="宋体" w:cs="宋体" w:hint="eastAsia"/>
            <w:noProof/>
          </w:rPr>
          <w:t>（四）投标文件的有效期</w:t>
        </w:r>
        <w:r w:rsidR="008255E8">
          <w:rPr>
            <w:noProof/>
            <w:webHidden/>
          </w:rPr>
          <w:tab/>
        </w:r>
        <w:r w:rsidR="008255E8">
          <w:rPr>
            <w:noProof/>
            <w:webHidden/>
          </w:rPr>
          <w:fldChar w:fldCharType="begin"/>
        </w:r>
        <w:r w:rsidR="008255E8">
          <w:rPr>
            <w:noProof/>
            <w:webHidden/>
          </w:rPr>
          <w:instrText xml:space="preserve"> PAGEREF _Toc190674730 \h </w:instrText>
        </w:r>
        <w:r w:rsidR="008255E8">
          <w:rPr>
            <w:noProof/>
            <w:webHidden/>
          </w:rPr>
        </w:r>
        <w:r w:rsidR="008255E8">
          <w:rPr>
            <w:noProof/>
            <w:webHidden/>
          </w:rPr>
          <w:fldChar w:fldCharType="separate"/>
        </w:r>
        <w:r w:rsidR="008255E8">
          <w:rPr>
            <w:noProof/>
            <w:webHidden/>
          </w:rPr>
          <w:t>17</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1" w:history="1">
        <w:r w:rsidR="008255E8" w:rsidRPr="00694EF4">
          <w:rPr>
            <w:rStyle w:val="aff1"/>
            <w:rFonts w:ascii="宋体" w:hAnsi="宋体" w:cs="宋体" w:hint="eastAsia"/>
            <w:noProof/>
          </w:rPr>
          <w:t>（五）投标文件的盖章、签署、份数、要求及效力</w:t>
        </w:r>
        <w:r w:rsidR="008255E8">
          <w:rPr>
            <w:noProof/>
            <w:webHidden/>
          </w:rPr>
          <w:tab/>
        </w:r>
        <w:r w:rsidR="008255E8">
          <w:rPr>
            <w:noProof/>
            <w:webHidden/>
          </w:rPr>
          <w:fldChar w:fldCharType="begin"/>
        </w:r>
        <w:r w:rsidR="008255E8">
          <w:rPr>
            <w:noProof/>
            <w:webHidden/>
          </w:rPr>
          <w:instrText xml:space="preserve"> PAGEREF _Toc190674731 \h </w:instrText>
        </w:r>
        <w:r w:rsidR="008255E8">
          <w:rPr>
            <w:noProof/>
            <w:webHidden/>
          </w:rPr>
        </w:r>
        <w:r w:rsidR="008255E8">
          <w:rPr>
            <w:noProof/>
            <w:webHidden/>
          </w:rPr>
          <w:fldChar w:fldCharType="separate"/>
        </w:r>
        <w:r w:rsidR="008255E8">
          <w:rPr>
            <w:noProof/>
            <w:webHidden/>
          </w:rPr>
          <w:t>17</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2" w:history="1">
        <w:r w:rsidR="008255E8" w:rsidRPr="00694EF4">
          <w:rPr>
            <w:rStyle w:val="aff1"/>
            <w:rFonts w:ascii="宋体" w:hAnsi="宋体" w:cs="宋体" w:hint="eastAsia"/>
            <w:noProof/>
          </w:rPr>
          <w:t>（六）投标文件的包装、递交、修改和撤回</w:t>
        </w:r>
        <w:r w:rsidR="008255E8">
          <w:rPr>
            <w:noProof/>
            <w:webHidden/>
          </w:rPr>
          <w:tab/>
        </w:r>
        <w:r w:rsidR="008255E8">
          <w:rPr>
            <w:noProof/>
            <w:webHidden/>
          </w:rPr>
          <w:fldChar w:fldCharType="begin"/>
        </w:r>
        <w:r w:rsidR="008255E8">
          <w:rPr>
            <w:noProof/>
            <w:webHidden/>
          </w:rPr>
          <w:instrText xml:space="preserve"> PAGEREF _Toc190674732 \h </w:instrText>
        </w:r>
        <w:r w:rsidR="008255E8">
          <w:rPr>
            <w:noProof/>
            <w:webHidden/>
          </w:rPr>
        </w:r>
        <w:r w:rsidR="008255E8">
          <w:rPr>
            <w:noProof/>
            <w:webHidden/>
          </w:rPr>
          <w:fldChar w:fldCharType="separate"/>
        </w:r>
        <w:r w:rsidR="008255E8">
          <w:rPr>
            <w:noProof/>
            <w:webHidden/>
          </w:rPr>
          <w:t>18</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3" w:history="1">
        <w:r w:rsidR="008255E8" w:rsidRPr="00694EF4">
          <w:rPr>
            <w:rStyle w:val="aff1"/>
            <w:rFonts w:ascii="宋体" w:hAnsi="宋体" w:cs="宋体" w:hint="eastAsia"/>
            <w:noProof/>
          </w:rPr>
          <w:t>（七）投标无效的情形</w:t>
        </w:r>
        <w:r w:rsidR="008255E8">
          <w:rPr>
            <w:noProof/>
            <w:webHidden/>
          </w:rPr>
          <w:tab/>
        </w:r>
        <w:r w:rsidR="008255E8">
          <w:rPr>
            <w:noProof/>
            <w:webHidden/>
          </w:rPr>
          <w:fldChar w:fldCharType="begin"/>
        </w:r>
        <w:r w:rsidR="008255E8">
          <w:rPr>
            <w:noProof/>
            <w:webHidden/>
          </w:rPr>
          <w:instrText xml:space="preserve"> PAGEREF _Toc190674733 \h </w:instrText>
        </w:r>
        <w:r w:rsidR="008255E8">
          <w:rPr>
            <w:noProof/>
            <w:webHidden/>
          </w:rPr>
        </w:r>
        <w:r w:rsidR="008255E8">
          <w:rPr>
            <w:noProof/>
            <w:webHidden/>
          </w:rPr>
          <w:fldChar w:fldCharType="separate"/>
        </w:r>
        <w:r w:rsidR="008255E8">
          <w:rPr>
            <w:noProof/>
            <w:webHidden/>
          </w:rPr>
          <w:t>18</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34" w:history="1">
        <w:r w:rsidR="008255E8" w:rsidRPr="00694EF4">
          <w:rPr>
            <w:rStyle w:val="aff1"/>
            <w:rFonts w:ascii="宋体" w:hAnsi="宋体" w:cs="宋体" w:hint="eastAsia"/>
            <w:noProof/>
          </w:rPr>
          <w:t>四、开标</w:t>
        </w:r>
        <w:r w:rsidR="008255E8">
          <w:rPr>
            <w:noProof/>
            <w:webHidden/>
          </w:rPr>
          <w:tab/>
        </w:r>
        <w:r w:rsidR="008255E8">
          <w:rPr>
            <w:noProof/>
            <w:webHidden/>
          </w:rPr>
          <w:fldChar w:fldCharType="begin"/>
        </w:r>
        <w:r w:rsidR="008255E8">
          <w:rPr>
            <w:noProof/>
            <w:webHidden/>
          </w:rPr>
          <w:instrText xml:space="preserve"> PAGEREF _Toc190674734 \h </w:instrText>
        </w:r>
        <w:r w:rsidR="008255E8">
          <w:rPr>
            <w:noProof/>
            <w:webHidden/>
          </w:rPr>
        </w:r>
        <w:r w:rsidR="008255E8">
          <w:rPr>
            <w:noProof/>
            <w:webHidden/>
          </w:rPr>
          <w:fldChar w:fldCharType="separate"/>
        </w:r>
        <w:r w:rsidR="008255E8">
          <w:rPr>
            <w:noProof/>
            <w:webHidden/>
          </w:rPr>
          <w:t>19</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35" w:history="1">
        <w:r w:rsidR="008255E8" w:rsidRPr="00694EF4">
          <w:rPr>
            <w:rStyle w:val="aff1"/>
            <w:rFonts w:ascii="宋体" w:hAnsi="宋体" w:cs="宋体" w:hint="eastAsia"/>
            <w:noProof/>
          </w:rPr>
          <w:t>五、评标</w:t>
        </w:r>
        <w:r w:rsidR="008255E8">
          <w:rPr>
            <w:noProof/>
            <w:webHidden/>
          </w:rPr>
          <w:tab/>
        </w:r>
        <w:r w:rsidR="008255E8">
          <w:rPr>
            <w:noProof/>
            <w:webHidden/>
          </w:rPr>
          <w:fldChar w:fldCharType="begin"/>
        </w:r>
        <w:r w:rsidR="008255E8">
          <w:rPr>
            <w:noProof/>
            <w:webHidden/>
          </w:rPr>
          <w:instrText xml:space="preserve"> PAGEREF _Toc190674735 \h </w:instrText>
        </w:r>
        <w:r w:rsidR="008255E8">
          <w:rPr>
            <w:noProof/>
            <w:webHidden/>
          </w:rPr>
        </w:r>
        <w:r w:rsidR="008255E8">
          <w:rPr>
            <w:noProof/>
            <w:webHidden/>
          </w:rPr>
          <w:fldChar w:fldCharType="separate"/>
        </w:r>
        <w:r w:rsidR="008255E8">
          <w:rPr>
            <w:noProof/>
            <w:webHidden/>
          </w:rPr>
          <w:t>19</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6" w:history="1">
        <w:r w:rsidR="008255E8" w:rsidRPr="00694EF4">
          <w:rPr>
            <w:rStyle w:val="aff1"/>
            <w:rFonts w:ascii="宋体" w:hAnsi="宋体" w:cs="宋体" w:hint="eastAsia"/>
            <w:noProof/>
          </w:rPr>
          <w:t>（一）组建评标委员会</w:t>
        </w:r>
        <w:r w:rsidR="008255E8">
          <w:rPr>
            <w:noProof/>
            <w:webHidden/>
          </w:rPr>
          <w:tab/>
        </w:r>
        <w:r w:rsidR="008255E8">
          <w:rPr>
            <w:noProof/>
            <w:webHidden/>
          </w:rPr>
          <w:fldChar w:fldCharType="begin"/>
        </w:r>
        <w:r w:rsidR="008255E8">
          <w:rPr>
            <w:noProof/>
            <w:webHidden/>
          </w:rPr>
          <w:instrText xml:space="preserve"> PAGEREF _Toc190674736 \h </w:instrText>
        </w:r>
        <w:r w:rsidR="008255E8">
          <w:rPr>
            <w:noProof/>
            <w:webHidden/>
          </w:rPr>
        </w:r>
        <w:r w:rsidR="008255E8">
          <w:rPr>
            <w:noProof/>
            <w:webHidden/>
          </w:rPr>
          <w:fldChar w:fldCharType="separate"/>
        </w:r>
        <w:r w:rsidR="008255E8">
          <w:rPr>
            <w:noProof/>
            <w:webHidden/>
          </w:rPr>
          <w:t>19</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7" w:history="1">
        <w:r w:rsidR="008255E8" w:rsidRPr="00694EF4">
          <w:rPr>
            <w:rStyle w:val="aff1"/>
            <w:rFonts w:ascii="宋体" w:hAnsi="宋体" w:cs="宋体" w:hint="eastAsia"/>
            <w:noProof/>
          </w:rPr>
          <w:t>（二）评标方法</w:t>
        </w:r>
        <w:r w:rsidR="008255E8">
          <w:rPr>
            <w:noProof/>
            <w:webHidden/>
          </w:rPr>
          <w:tab/>
        </w:r>
        <w:r w:rsidR="008255E8">
          <w:rPr>
            <w:noProof/>
            <w:webHidden/>
          </w:rPr>
          <w:fldChar w:fldCharType="begin"/>
        </w:r>
        <w:r w:rsidR="008255E8">
          <w:rPr>
            <w:noProof/>
            <w:webHidden/>
          </w:rPr>
          <w:instrText xml:space="preserve"> PAGEREF _Toc190674737 \h </w:instrText>
        </w:r>
        <w:r w:rsidR="008255E8">
          <w:rPr>
            <w:noProof/>
            <w:webHidden/>
          </w:rPr>
        </w:r>
        <w:r w:rsidR="008255E8">
          <w:rPr>
            <w:noProof/>
            <w:webHidden/>
          </w:rPr>
          <w:fldChar w:fldCharType="separate"/>
        </w:r>
        <w:r w:rsidR="008255E8">
          <w:rPr>
            <w:noProof/>
            <w:webHidden/>
          </w:rPr>
          <w:t>19</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8" w:history="1">
        <w:r w:rsidR="008255E8" w:rsidRPr="00694EF4">
          <w:rPr>
            <w:rStyle w:val="aff1"/>
            <w:rFonts w:ascii="宋体" w:hAnsi="宋体" w:cs="宋体" w:hint="eastAsia"/>
            <w:noProof/>
          </w:rPr>
          <w:t>（三）评标程序</w:t>
        </w:r>
        <w:r w:rsidR="008255E8">
          <w:rPr>
            <w:noProof/>
            <w:webHidden/>
          </w:rPr>
          <w:tab/>
        </w:r>
        <w:r w:rsidR="008255E8">
          <w:rPr>
            <w:noProof/>
            <w:webHidden/>
          </w:rPr>
          <w:fldChar w:fldCharType="begin"/>
        </w:r>
        <w:r w:rsidR="008255E8">
          <w:rPr>
            <w:noProof/>
            <w:webHidden/>
          </w:rPr>
          <w:instrText xml:space="preserve"> PAGEREF _Toc190674738 \h </w:instrText>
        </w:r>
        <w:r w:rsidR="008255E8">
          <w:rPr>
            <w:noProof/>
            <w:webHidden/>
          </w:rPr>
        </w:r>
        <w:r w:rsidR="008255E8">
          <w:rPr>
            <w:noProof/>
            <w:webHidden/>
          </w:rPr>
          <w:fldChar w:fldCharType="separate"/>
        </w:r>
        <w:r w:rsidR="008255E8">
          <w:rPr>
            <w:noProof/>
            <w:webHidden/>
          </w:rPr>
          <w:t>19</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39" w:history="1">
        <w:r w:rsidR="008255E8" w:rsidRPr="00694EF4">
          <w:rPr>
            <w:rStyle w:val="aff1"/>
            <w:rFonts w:ascii="宋体" w:hAnsi="宋体" w:cs="宋体" w:hint="eastAsia"/>
            <w:noProof/>
          </w:rPr>
          <w:t>（四）评标过程保密</w:t>
        </w:r>
        <w:r w:rsidR="008255E8">
          <w:rPr>
            <w:noProof/>
            <w:webHidden/>
          </w:rPr>
          <w:tab/>
        </w:r>
        <w:r w:rsidR="008255E8">
          <w:rPr>
            <w:noProof/>
            <w:webHidden/>
          </w:rPr>
          <w:fldChar w:fldCharType="begin"/>
        </w:r>
        <w:r w:rsidR="008255E8">
          <w:rPr>
            <w:noProof/>
            <w:webHidden/>
          </w:rPr>
          <w:instrText xml:space="preserve"> PAGEREF _Toc190674739 \h </w:instrText>
        </w:r>
        <w:r w:rsidR="008255E8">
          <w:rPr>
            <w:noProof/>
            <w:webHidden/>
          </w:rPr>
        </w:r>
        <w:r w:rsidR="008255E8">
          <w:rPr>
            <w:noProof/>
            <w:webHidden/>
          </w:rPr>
          <w:fldChar w:fldCharType="separate"/>
        </w:r>
        <w:r w:rsidR="008255E8">
          <w:rPr>
            <w:noProof/>
            <w:webHidden/>
          </w:rPr>
          <w:t>19</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40" w:history="1">
        <w:r w:rsidR="008255E8" w:rsidRPr="00694EF4">
          <w:rPr>
            <w:rStyle w:val="aff1"/>
            <w:rFonts w:ascii="宋体" w:hAnsi="宋体" w:cs="宋体" w:hint="eastAsia"/>
            <w:noProof/>
          </w:rPr>
          <w:t>六、定标</w:t>
        </w:r>
        <w:r w:rsidR="008255E8">
          <w:rPr>
            <w:noProof/>
            <w:webHidden/>
          </w:rPr>
          <w:tab/>
        </w:r>
        <w:r w:rsidR="008255E8">
          <w:rPr>
            <w:noProof/>
            <w:webHidden/>
          </w:rPr>
          <w:fldChar w:fldCharType="begin"/>
        </w:r>
        <w:r w:rsidR="008255E8">
          <w:rPr>
            <w:noProof/>
            <w:webHidden/>
          </w:rPr>
          <w:instrText xml:space="preserve"> PAGEREF _Toc190674740 \h </w:instrText>
        </w:r>
        <w:r w:rsidR="008255E8">
          <w:rPr>
            <w:noProof/>
            <w:webHidden/>
          </w:rPr>
        </w:r>
        <w:r w:rsidR="008255E8">
          <w:rPr>
            <w:noProof/>
            <w:webHidden/>
          </w:rPr>
          <w:fldChar w:fldCharType="separate"/>
        </w:r>
        <w:r w:rsidR="008255E8">
          <w:rPr>
            <w:noProof/>
            <w:webHidden/>
          </w:rPr>
          <w:t>20</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41" w:history="1">
        <w:r w:rsidR="008255E8" w:rsidRPr="00694EF4">
          <w:rPr>
            <w:rStyle w:val="aff1"/>
            <w:rFonts w:ascii="宋体" w:hAnsi="宋体" w:cs="宋体" w:hint="eastAsia"/>
            <w:noProof/>
          </w:rPr>
          <w:t>（一）确定中标人</w:t>
        </w:r>
        <w:r w:rsidR="008255E8">
          <w:rPr>
            <w:noProof/>
            <w:webHidden/>
          </w:rPr>
          <w:tab/>
        </w:r>
        <w:r w:rsidR="008255E8">
          <w:rPr>
            <w:noProof/>
            <w:webHidden/>
          </w:rPr>
          <w:fldChar w:fldCharType="begin"/>
        </w:r>
        <w:r w:rsidR="008255E8">
          <w:rPr>
            <w:noProof/>
            <w:webHidden/>
          </w:rPr>
          <w:instrText xml:space="preserve"> PAGEREF _Toc190674741 \h </w:instrText>
        </w:r>
        <w:r w:rsidR="008255E8">
          <w:rPr>
            <w:noProof/>
            <w:webHidden/>
          </w:rPr>
        </w:r>
        <w:r w:rsidR="008255E8">
          <w:rPr>
            <w:noProof/>
            <w:webHidden/>
          </w:rPr>
          <w:fldChar w:fldCharType="separate"/>
        </w:r>
        <w:r w:rsidR="008255E8">
          <w:rPr>
            <w:noProof/>
            <w:webHidden/>
          </w:rPr>
          <w:t>20</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42" w:history="1">
        <w:r w:rsidR="008255E8" w:rsidRPr="00694EF4">
          <w:rPr>
            <w:rStyle w:val="aff1"/>
            <w:rFonts w:ascii="宋体" w:hAnsi="宋体" w:cs="宋体" w:hint="eastAsia"/>
            <w:noProof/>
          </w:rPr>
          <w:t>七、评标过程的监控</w:t>
        </w:r>
        <w:r w:rsidR="008255E8">
          <w:rPr>
            <w:noProof/>
            <w:webHidden/>
          </w:rPr>
          <w:tab/>
        </w:r>
        <w:r w:rsidR="008255E8">
          <w:rPr>
            <w:noProof/>
            <w:webHidden/>
          </w:rPr>
          <w:fldChar w:fldCharType="begin"/>
        </w:r>
        <w:r w:rsidR="008255E8">
          <w:rPr>
            <w:noProof/>
            <w:webHidden/>
          </w:rPr>
          <w:instrText xml:space="preserve"> PAGEREF _Toc190674742 \h </w:instrText>
        </w:r>
        <w:r w:rsidR="008255E8">
          <w:rPr>
            <w:noProof/>
            <w:webHidden/>
          </w:rPr>
        </w:r>
        <w:r w:rsidR="008255E8">
          <w:rPr>
            <w:noProof/>
            <w:webHidden/>
          </w:rPr>
          <w:fldChar w:fldCharType="separate"/>
        </w:r>
        <w:r w:rsidR="008255E8">
          <w:rPr>
            <w:noProof/>
            <w:webHidden/>
          </w:rPr>
          <w:t>20</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43" w:history="1">
        <w:r w:rsidR="008255E8" w:rsidRPr="00694EF4">
          <w:rPr>
            <w:rStyle w:val="aff1"/>
            <w:rFonts w:ascii="宋体" w:hAnsi="宋体" w:cs="宋体" w:hint="eastAsia"/>
            <w:noProof/>
          </w:rPr>
          <w:t>八、合同授予</w:t>
        </w:r>
        <w:r w:rsidR="008255E8">
          <w:rPr>
            <w:noProof/>
            <w:webHidden/>
          </w:rPr>
          <w:tab/>
        </w:r>
        <w:r w:rsidR="008255E8">
          <w:rPr>
            <w:noProof/>
            <w:webHidden/>
          </w:rPr>
          <w:fldChar w:fldCharType="begin"/>
        </w:r>
        <w:r w:rsidR="008255E8">
          <w:rPr>
            <w:noProof/>
            <w:webHidden/>
          </w:rPr>
          <w:instrText xml:space="preserve"> PAGEREF _Toc190674743 \h </w:instrText>
        </w:r>
        <w:r w:rsidR="008255E8">
          <w:rPr>
            <w:noProof/>
            <w:webHidden/>
          </w:rPr>
        </w:r>
        <w:r w:rsidR="008255E8">
          <w:rPr>
            <w:noProof/>
            <w:webHidden/>
          </w:rPr>
          <w:fldChar w:fldCharType="separate"/>
        </w:r>
        <w:r w:rsidR="008255E8">
          <w:rPr>
            <w:noProof/>
            <w:webHidden/>
          </w:rPr>
          <w:t>20</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44" w:history="1">
        <w:r w:rsidR="008255E8" w:rsidRPr="00694EF4">
          <w:rPr>
            <w:rStyle w:val="aff1"/>
            <w:rFonts w:ascii="宋体" w:hAnsi="宋体" w:cs="宋体" w:hint="eastAsia"/>
            <w:noProof/>
          </w:rPr>
          <w:t>（一）签订合同</w:t>
        </w:r>
        <w:r w:rsidR="008255E8">
          <w:rPr>
            <w:noProof/>
            <w:webHidden/>
          </w:rPr>
          <w:tab/>
        </w:r>
        <w:r w:rsidR="008255E8">
          <w:rPr>
            <w:noProof/>
            <w:webHidden/>
          </w:rPr>
          <w:fldChar w:fldCharType="begin"/>
        </w:r>
        <w:r w:rsidR="008255E8">
          <w:rPr>
            <w:noProof/>
            <w:webHidden/>
          </w:rPr>
          <w:instrText xml:space="preserve"> PAGEREF _Toc190674744 \h </w:instrText>
        </w:r>
        <w:r w:rsidR="008255E8">
          <w:rPr>
            <w:noProof/>
            <w:webHidden/>
          </w:rPr>
        </w:r>
        <w:r w:rsidR="008255E8">
          <w:rPr>
            <w:noProof/>
            <w:webHidden/>
          </w:rPr>
          <w:fldChar w:fldCharType="separate"/>
        </w:r>
        <w:r w:rsidR="008255E8">
          <w:rPr>
            <w:noProof/>
            <w:webHidden/>
          </w:rPr>
          <w:t>20</w:t>
        </w:r>
        <w:r w:rsidR="008255E8">
          <w:rPr>
            <w:noProof/>
            <w:webHidden/>
          </w:rPr>
          <w:fldChar w:fldCharType="end"/>
        </w:r>
      </w:hyperlink>
    </w:p>
    <w:p w:rsidR="008255E8" w:rsidRDefault="009E7640" w:rsidP="008255E8">
      <w:pPr>
        <w:pStyle w:val="34"/>
        <w:tabs>
          <w:tab w:val="right" w:leader="dot" w:pos="8949"/>
        </w:tabs>
        <w:ind w:left="840"/>
        <w:rPr>
          <w:rFonts w:asciiTheme="minorHAnsi" w:eastAsiaTheme="minorEastAsia" w:hAnsiTheme="minorHAnsi" w:cstheme="minorBidi"/>
          <w:noProof/>
          <w:szCs w:val="22"/>
        </w:rPr>
      </w:pPr>
      <w:hyperlink w:anchor="_Toc190674745" w:history="1">
        <w:r w:rsidR="008255E8" w:rsidRPr="00694EF4">
          <w:rPr>
            <w:rStyle w:val="aff1"/>
            <w:rFonts w:ascii="宋体" w:hAnsi="宋体" w:cs="宋体" w:hint="eastAsia"/>
            <w:noProof/>
          </w:rPr>
          <w:t>（二）履约保证金</w:t>
        </w:r>
        <w:r w:rsidR="008255E8">
          <w:rPr>
            <w:noProof/>
            <w:webHidden/>
          </w:rPr>
          <w:tab/>
        </w:r>
        <w:r w:rsidR="008255E8">
          <w:rPr>
            <w:noProof/>
            <w:webHidden/>
          </w:rPr>
          <w:fldChar w:fldCharType="begin"/>
        </w:r>
        <w:r w:rsidR="008255E8">
          <w:rPr>
            <w:noProof/>
            <w:webHidden/>
          </w:rPr>
          <w:instrText xml:space="preserve"> PAGEREF _Toc190674745 \h </w:instrText>
        </w:r>
        <w:r w:rsidR="008255E8">
          <w:rPr>
            <w:noProof/>
            <w:webHidden/>
          </w:rPr>
        </w:r>
        <w:r w:rsidR="008255E8">
          <w:rPr>
            <w:noProof/>
            <w:webHidden/>
          </w:rPr>
          <w:fldChar w:fldCharType="separate"/>
        </w:r>
        <w:r w:rsidR="008255E8">
          <w:rPr>
            <w:noProof/>
            <w:webHidden/>
          </w:rPr>
          <w:t>20</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46" w:history="1">
        <w:r w:rsidR="008255E8" w:rsidRPr="00694EF4">
          <w:rPr>
            <w:rStyle w:val="aff1"/>
            <w:rFonts w:ascii="宋体" w:hAnsi="宋体" w:cs="宋体" w:hint="eastAsia"/>
            <w:noProof/>
          </w:rPr>
          <w:t>九、特别说明</w:t>
        </w:r>
        <w:r w:rsidR="008255E8">
          <w:rPr>
            <w:noProof/>
            <w:webHidden/>
          </w:rPr>
          <w:tab/>
        </w:r>
        <w:r w:rsidR="008255E8">
          <w:rPr>
            <w:noProof/>
            <w:webHidden/>
          </w:rPr>
          <w:fldChar w:fldCharType="begin"/>
        </w:r>
        <w:r w:rsidR="008255E8">
          <w:rPr>
            <w:noProof/>
            <w:webHidden/>
          </w:rPr>
          <w:instrText xml:space="preserve"> PAGEREF _Toc190674746 \h </w:instrText>
        </w:r>
        <w:r w:rsidR="008255E8">
          <w:rPr>
            <w:noProof/>
            <w:webHidden/>
          </w:rPr>
        </w:r>
        <w:r w:rsidR="008255E8">
          <w:rPr>
            <w:noProof/>
            <w:webHidden/>
          </w:rPr>
          <w:fldChar w:fldCharType="separate"/>
        </w:r>
        <w:r w:rsidR="008255E8">
          <w:rPr>
            <w:noProof/>
            <w:webHidden/>
          </w:rPr>
          <w:t>21</w:t>
        </w:r>
        <w:r w:rsidR="008255E8">
          <w:rPr>
            <w:noProof/>
            <w:webHidden/>
          </w:rPr>
          <w:fldChar w:fldCharType="end"/>
        </w:r>
      </w:hyperlink>
    </w:p>
    <w:p w:rsidR="008255E8" w:rsidRDefault="009E7640">
      <w:pPr>
        <w:pStyle w:val="10"/>
        <w:tabs>
          <w:tab w:val="right" w:leader="dot" w:pos="8949"/>
        </w:tabs>
        <w:rPr>
          <w:rFonts w:asciiTheme="minorHAnsi" w:eastAsiaTheme="minorEastAsia" w:hAnsiTheme="minorHAnsi" w:cstheme="minorBidi"/>
          <w:noProof/>
          <w:szCs w:val="22"/>
        </w:rPr>
      </w:pPr>
      <w:hyperlink w:anchor="_Toc190674747" w:history="1">
        <w:r w:rsidR="008255E8" w:rsidRPr="00694EF4">
          <w:rPr>
            <w:rStyle w:val="aff1"/>
            <w:rFonts w:ascii="宋体" w:hAnsi="宋体" w:cs="宋体" w:hint="eastAsia"/>
            <w:noProof/>
          </w:rPr>
          <w:t>第四章</w:t>
        </w:r>
        <w:r w:rsidR="008255E8" w:rsidRPr="00694EF4">
          <w:rPr>
            <w:rStyle w:val="aff1"/>
            <w:rFonts w:ascii="宋体" w:hAnsi="宋体" w:cs="宋体"/>
            <w:noProof/>
          </w:rPr>
          <w:t xml:space="preserve">  </w:t>
        </w:r>
        <w:r w:rsidR="008255E8" w:rsidRPr="00694EF4">
          <w:rPr>
            <w:rStyle w:val="aff1"/>
            <w:rFonts w:ascii="宋体" w:hAnsi="宋体" w:cs="宋体" w:hint="eastAsia"/>
            <w:noProof/>
          </w:rPr>
          <w:t>评标办法及评分标准</w:t>
        </w:r>
        <w:r w:rsidR="008255E8">
          <w:rPr>
            <w:noProof/>
            <w:webHidden/>
          </w:rPr>
          <w:tab/>
        </w:r>
        <w:r w:rsidR="008255E8">
          <w:rPr>
            <w:noProof/>
            <w:webHidden/>
          </w:rPr>
          <w:fldChar w:fldCharType="begin"/>
        </w:r>
        <w:r w:rsidR="008255E8">
          <w:rPr>
            <w:noProof/>
            <w:webHidden/>
          </w:rPr>
          <w:instrText xml:space="preserve"> PAGEREF _Toc190674747 \h </w:instrText>
        </w:r>
        <w:r w:rsidR="008255E8">
          <w:rPr>
            <w:noProof/>
            <w:webHidden/>
          </w:rPr>
        </w:r>
        <w:r w:rsidR="008255E8">
          <w:rPr>
            <w:noProof/>
            <w:webHidden/>
          </w:rPr>
          <w:fldChar w:fldCharType="separate"/>
        </w:r>
        <w:r w:rsidR="008255E8">
          <w:rPr>
            <w:noProof/>
            <w:webHidden/>
          </w:rPr>
          <w:t>23</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48" w:history="1">
        <w:r w:rsidR="008255E8" w:rsidRPr="00694EF4">
          <w:rPr>
            <w:rStyle w:val="aff1"/>
            <w:rFonts w:ascii="宋体" w:hAnsi="宋体" w:cs="宋体" w:hint="eastAsia"/>
            <w:noProof/>
          </w:rPr>
          <w:t>一、总则</w:t>
        </w:r>
        <w:r w:rsidR="008255E8">
          <w:rPr>
            <w:noProof/>
            <w:webHidden/>
          </w:rPr>
          <w:tab/>
        </w:r>
        <w:r w:rsidR="008255E8">
          <w:rPr>
            <w:noProof/>
            <w:webHidden/>
          </w:rPr>
          <w:fldChar w:fldCharType="begin"/>
        </w:r>
        <w:r w:rsidR="008255E8">
          <w:rPr>
            <w:noProof/>
            <w:webHidden/>
          </w:rPr>
          <w:instrText xml:space="preserve"> PAGEREF _Toc190674748 \h </w:instrText>
        </w:r>
        <w:r w:rsidR="008255E8">
          <w:rPr>
            <w:noProof/>
            <w:webHidden/>
          </w:rPr>
        </w:r>
        <w:r w:rsidR="008255E8">
          <w:rPr>
            <w:noProof/>
            <w:webHidden/>
          </w:rPr>
          <w:fldChar w:fldCharType="separate"/>
        </w:r>
        <w:r w:rsidR="008255E8">
          <w:rPr>
            <w:noProof/>
            <w:webHidden/>
          </w:rPr>
          <w:t>23</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49" w:history="1">
        <w:r w:rsidR="008255E8" w:rsidRPr="00694EF4">
          <w:rPr>
            <w:rStyle w:val="aff1"/>
            <w:rFonts w:ascii="宋体" w:hAnsi="宋体" w:cs="宋体" w:hint="eastAsia"/>
            <w:noProof/>
          </w:rPr>
          <w:t>二、评标委员会</w:t>
        </w:r>
        <w:r w:rsidR="008255E8">
          <w:rPr>
            <w:noProof/>
            <w:webHidden/>
          </w:rPr>
          <w:tab/>
        </w:r>
        <w:r w:rsidR="008255E8">
          <w:rPr>
            <w:noProof/>
            <w:webHidden/>
          </w:rPr>
          <w:fldChar w:fldCharType="begin"/>
        </w:r>
        <w:r w:rsidR="008255E8">
          <w:rPr>
            <w:noProof/>
            <w:webHidden/>
          </w:rPr>
          <w:instrText xml:space="preserve"> PAGEREF _Toc190674749 \h </w:instrText>
        </w:r>
        <w:r w:rsidR="008255E8">
          <w:rPr>
            <w:noProof/>
            <w:webHidden/>
          </w:rPr>
        </w:r>
        <w:r w:rsidR="008255E8">
          <w:rPr>
            <w:noProof/>
            <w:webHidden/>
          </w:rPr>
          <w:fldChar w:fldCharType="separate"/>
        </w:r>
        <w:r w:rsidR="008255E8">
          <w:rPr>
            <w:noProof/>
            <w:webHidden/>
          </w:rPr>
          <w:t>23</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0" w:history="1">
        <w:r w:rsidR="008255E8" w:rsidRPr="00694EF4">
          <w:rPr>
            <w:rStyle w:val="aff1"/>
            <w:rFonts w:ascii="宋体" w:hAnsi="宋体" w:cs="宋体" w:hint="eastAsia"/>
            <w:noProof/>
          </w:rPr>
          <w:t>三、评标方法</w:t>
        </w:r>
        <w:r w:rsidR="008255E8">
          <w:rPr>
            <w:noProof/>
            <w:webHidden/>
          </w:rPr>
          <w:tab/>
        </w:r>
        <w:r w:rsidR="008255E8">
          <w:rPr>
            <w:noProof/>
            <w:webHidden/>
          </w:rPr>
          <w:fldChar w:fldCharType="begin"/>
        </w:r>
        <w:r w:rsidR="008255E8">
          <w:rPr>
            <w:noProof/>
            <w:webHidden/>
          </w:rPr>
          <w:instrText xml:space="preserve"> PAGEREF _Toc190674750 \h </w:instrText>
        </w:r>
        <w:r w:rsidR="008255E8">
          <w:rPr>
            <w:noProof/>
            <w:webHidden/>
          </w:rPr>
        </w:r>
        <w:r w:rsidR="008255E8">
          <w:rPr>
            <w:noProof/>
            <w:webHidden/>
          </w:rPr>
          <w:fldChar w:fldCharType="separate"/>
        </w:r>
        <w:r w:rsidR="008255E8">
          <w:rPr>
            <w:noProof/>
            <w:webHidden/>
          </w:rPr>
          <w:t>23</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1" w:history="1">
        <w:r w:rsidR="008255E8" w:rsidRPr="00694EF4">
          <w:rPr>
            <w:rStyle w:val="aff1"/>
            <w:rFonts w:ascii="宋体" w:hAnsi="宋体" w:cs="宋体" w:hint="eastAsia"/>
            <w:noProof/>
          </w:rPr>
          <w:t>四、评标过程</w:t>
        </w:r>
        <w:r w:rsidR="008255E8">
          <w:rPr>
            <w:noProof/>
            <w:webHidden/>
          </w:rPr>
          <w:tab/>
        </w:r>
        <w:r w:rsidR="008255E8">
          <w:rPr>
            <w:noProof/>
            <w:webHidden/>
          </w:rPr>
          <w:fldChar w:fldCharType="begin"/>
        </w:r>
        <w:r w:rsidR="008255E8">
          <w:rPr>
            <w:noProof/>
            <w:webHidden/>
          </w:rPr>
          <w:instrText xml:space="preserve"> PAGEREF _Toc190674751 \h </w:instrText>
        </w:r>
        <w:r w:rsidR="008255E8">
          <w:rPr>
            <w:noProof/>
            <w:webHidden/>
          </w:rPr>
        </w:r>
        <w:r w:rsidR="008255E8">
          <w:rPr>
            <w:noProof/>
            <w:webHidden/>
          </w:rPr>
          <w:fldChar w:fldCharType="separate"/>
        </w:r>
        <w:r w:rsidR="008255E8">
          <w:rPr>
            <w:noProof/>
            <w:webHidden/>
          </w:rPr>
          <w:t>24</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2" w:history="1">
        <w:r w:rsidR="008255E8" w:rsidRPr="00694EF4">
          <w:rPr>
            <w:rStyle w:val="aff1"/>
            <w:rFonts w:ascii="宋体" w:hAnsi="宋体" w:cs="宋体" w:hint="eastAsia"/>
            <w:noProof/>
          </w:rPr>
          <w:t>五、资格条件审查</w:t>
        </w:r>
        <w:r w:rsidR="008255E8">
          <w:rPr>
            <w:noProof/>
            <w:webHidden/>
          </w:rPr>
          <w:tab/>
        </w:r>
        <w:r w:rsidR="008255E8">
          <w:rPr>
            <w:noProof/>
            <w:webHidden/>
          </w:rPr>
          <w:fldChar w:fldCharType="begin"/>
        </w:r>
        <w:r w:rsidR="008255E8">
          <w:rPr>
            <w:noProof/>
            <w:webHidden/>
          </w:rPr>
          <w:instrText xml:space="preserve"> PAGEREF _Toc190674752 \h </w:instrText>
        </w:r>
        <w:r w:rsidR="008255E8">
          <w:rPr>
            <w:noProof/>
            <w:webHidden/>
          </w:rPr>
        </w:r>
        <w:r w:rsidR="008255E8">
          <w:rPr>
            <w:noProof/>
            <w:webHidden/>
          </w:rPr>
          <w:fldChar w:fldCharType="separate"/>
        </w:r>
        <w:r w:rsidR="008255E8">
          <w:rPr>
            <w:noProof/>
            <w:webHidden/>
          </w:rPr>
          <w:t>25</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3" w:history="1">
        <w:r w:rsidR="008255E8" w:rsidRPr="00694EF4">
          <w:rPr>
            <w:rStyle w:val="aff1"/>
            <w:rFonts w:ascii="宋体" w:hAnsi="宋体" w:cs="宋体" w:hint="eastAsia"/>
            <w:noProof/>
          </w:rPr>
          <w:t>六、符合性审查</w:t>
        </w:r>
        <w:r w:rsidR="008255E8">
          <w:rPr>
            <w:noProof/>
            <w:webHidden/>
          </w:rPr>
          <w:tab/>
        </w:r>
        <w:r w:rsidR="008255E8">
          <w:rPr>
            <w:noProof/>
            <w:webHidden/>
          </w:rPr>
          <w:fldChar w:fldCharType="begin"/>
        </w:r>
        <w:r w:rsidR="008255E8">
          <w:rPr>
            <w:noProof/>
            <w:webHidden/>
          </w:rPr>
          <w:instrText xml:space="preserve"> PAGEREF _Toc190674753 \h </w:instrText>
        </w:r>
        <w:r w:rsidR="008255E8">
          <w:rPr>
            <w:noProof/>
            <w:webHidden/>
          </w:rPr>
        </w:r>
        <w:r w:rsidR="008255E8">
          <w:rPr>
            <w:noProof/>
            <w:webHidden/>
          </w:rPr>
          <w:fldChar w:fldCharType="separate"/>
        </w:r>
        <w:r w:rsidR="008255E8">
          <w:rPr>
            <w:noProof/>
            <w:webHidden/>
          </w:rPr>
          <w:t>26</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4" w:history="1">
        <w:r w:rsidR="008255E8" w:rsidRPr="00694EF4">
          <w:rPr>
            <w:rStyle w:val="aff1"/>
            <w:rFonts w:ascii="宋体" w:hAnsi="宋体" w:cs="宋体" w:hint="eastAsia"/>
            <w:noProof/>
          </w:rPr>
          <w:t>七、投标无效的情形</w:t>
        </w:r>
        <w:r w:rsidR="008255E8">
          <w:rPr>
            <w:noProof/>
            <w:webHidden/>
          </w:rPr>
          <w:tab/>
        </w:r>
        <w:r w:rsidR="008255E8">
          <w:rPr>
            <w:noProof/>
            <w:webHidden/>
          </w:rPr>
          <w:fldChar w:fldCharType="begin"/>
        </w:r>
        <w:r w:rsidR="008255E8">
          <w:rPr>
            <w:noProof/>
            <w:webHidden/>
          </w:rPr>
          <w:instrText xml:space="preserve"> PAGEREF _Toc190674754 \h </w:instrText>
        </w:r>
        <w:r w:rsidR="008255E8">
          <w:rPr>
            <w:noProof/>
            <w:webHidden/>
          </w:rPr>
        </w:r>
        <w:r w:rsidR="008255E8">
          <w:rPr>
            <w:noProof/>
            <w:webHidden/>
          </w:rPr>
          <w:fldChar w:fldCharType="separate"/>
        </w:r>
        <w:r w:rsidR="008255E8">
          <w:rPr>
            <w:noProof/>
            <w:webHidden/>
          </w:rPr>
          <w:t>26</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5" w:history="1">
        <w:r w:rsidR="008255E8" w:rsidRPr="00694EF4">
          <w:rPr>
            <w:rStyle w:val="aff1"/>
            <w:rFonts w:ascii="宋体" w:hAnsi="宋体" w:cs="宋体" w:hint="eastAsia"/>
            <w:noProof/>
          </w:rPr>
          <w:t>八、评分标准表</w:t>
        </w:r>
        <w:r w:rsidR="008255E8">
          <w:rPr>
            <w:noProof/>
            <w:webHidden/>
          </w:rPr>
          <w:tab/>
        </w:r>
        <w:r w:rsidR="008255E8">
          <w:rPr>
            <w:noProof/>
            <w:webHidden/>
          </w:rPr>
          <w:fldChar w:fldCharType="begin"/>
        </w:r>
        <w:r w:rsidR="008255E8">
          <w:rPr>
            <w:noProof/>
            <w:webHidden/>
          </w:rPr>
          <w:instrText xml:space="preserve"> PAGEREF _Toc190674755 \h </w:instrText>
        </w:r>
        <w:r w:rsidR="008255E8">
          <w:rPr>
            <w:noProof/>
            <w:webHidden/>
          </w:rPr>
        </w:r>
        <w:r w:rsidR="008255E8">
          <w:rPr>
            <w:noProof/>
            <w:webHidden/>
          </w:rPr>
          <w:fldChar w:fldCharType="separate"/>
        </w:r>
        <w:r w:rsidR="008255E8">
          <w:rPr>
            <w:noProof/>
            <w:webHidden/>
          </w:rPr>
          <w:t>28</w:t>
        </w:r>
        <w:r w:rsidR="008255E8">
          <w:rPr>
            <w:noProof/>
            <w:webHidden/>
          </w:rPr>
          <w:fldChar w:fldCharType="end"/>
        </w:r>
      </w:hyperlink>
    </w:p>
    <w:p w:rsidR="008255E8" w:rsidRDefault="009E7640">
      <w:pPr>
        <w:pStyle w:val="10"/>
        <w:tabs>
          <w:tab w:val="right" w:leader="dot" w:pos="8949"/>
        </w:tabs>
        <w:rPr>
          <w:rFonts w:asciiTheme="minorHAnsi" w:eastAsiaTheme="minorEastAsia" w:hAnsiTheme="minorHAnsi" w:cstheme="minorBidi"/>
          <w:noProof/>
          <w:szCs w:val="22"/>
        </w:rPr>
      </w:pPr>
      <w:hyperlink w:anchor="_Toc190674756" w:history="1">
        <w:r w:rsidR="008255E8" w:rsidRPr="00694EF4">
          <w:rPr>
            <w:rStyle w:val="aff1"/>
            <w:rFonts w:ascii="宋体" w:hAnsi="宋体" w:cs="宋体" w:hint="eastAsia"/>
            <w:noProof/>
          </w:rPr>
          <w:t>第五章</w:t>
        </w:r>
        <w:r w:rsidR="008255E8" w:rsidRPr="00694EF4">
          <w:rPr>
            <w:rStyle w:val="aff1"/>
            <w:rFonts w:ascii="宋体" w:hAnsi="宋体" w:cs="宋体"/>
            <w:noProof/>
          </w:rPr>
          <w:t xml:space="preserve">  </w:t>
        </w:r>
        <w:r w:rsidR="008255E8" w:rsidRPr="00694EF4">
          <w:rPr>
            <w:rStyle w:val="aff1"/>
            <w:rFonts w:ascii="宋体" w:hAnsi="宋体" w:cs="宋体" w:hint="eastAsia"/>
            <w:noProof/>
          </w:rPr>
          <w:t>采购合同主要条款</w:t>
        </w:r>
        <w:r w:rsidR="008255E8">
          <w:rPr>
            <w:noProof/>
            <w:webHidden/>
          </w:rPr>
          <w:tab/>
        </w:r>
        <w:r w:rsidR="008255E8">
          <w:rPr>
            <w:noProof/>
            <w:webHidden/>
          </w:rPr>
          <w:fldChar w:fldCharType="begin"/>
        </w:r>
        <w:r w:rsidR="008255E8">
          <w:rPr>
            <w:noProof/>
            <w:webHidden/>
          </w:rPr>
          <w:instrText xml:space="preserve"> PAGEREF _Toc190674756 \h </w:instrText>
        </w:r>
        <w:r w:rsidR="008255E8">
          <w:rPr>
            <w:noProof/>
            <w:webHidden/>
          </w:rPr>
        </w:r>
        <w:r w:rsidR="008255E8">
          <w:rPr>
            <w:noProof/>
            <w:webHidden/>
          </w:rPr>
          <w:fldChar w:fldCharType="separate"/>
        </w:r>
        <w:r w:rsidR="008255E8">
          <w:rPr>
            <w:noProof/>
            <w:webHidden/>
          </w:rPr>
          <w:t>33</w:t>
        </w:r>
        <w:r w:rsidR="008255E8">
          <w:rPr>
            <w:noProof/>
            <w:webHidden/>
          </w:rPr>
          <w:fldChar w:fldCharType="end"/>
        </w:r>
      </w:hyperlink>
    </w:p>
    <w:p w:rsidR="008255E8" w:rsidRDefault="009E7640">
      <w:pPr>
        <w:pStyle w:val="10"/>
        <w:tabs>
          <w:tab w:val="right" w:leader="dot" w:pos="8949"/>
        </w:tabs>
        <w:rPr>
          <w:rFonts w:asciiTheme="minorHAnsi" w:eastAsiaTheme="minorEastAsia" w:hAnsiTheme="minorHAnsi" w:cstheme="minorBidi"/>
          <w:noProof/>
          <w:szCs w:val="22"/>
        </w:rPr>
      </w:pPr>
      <w:hyperlink w:anchor="_Toc190674757" w:history="1">
        <w:r w:rsidR="008255E8" w:rsidRPr="00694EF4">
          <w:rPr>
            <w:rStyle w:val="aff1"/>
            <w:rFonts w:ascii="宋体" w:hAnsi="宋体" w:cs="宋体" w:hint="eastAsia"/>
            <w:noProof/>
          </w:rPr>
          <w:t>第六章</w:t>
        </w:r>
        <w:r w:rsidR="008255E8" w:rsidRPr="00694EF4">
          <w:rPr>
            <w:rStyle w:val="aff1"/>
            <w:rFonts w:ascii="宋体" w:hAnsi="宋体" w:cs="宋体"/>
            <w:noProof/>
          </w:rPr>
          <w:t xml:space="preserve">  </w:t>
        </w:r>
        <w:r w:rsidR="008255E8" w:rsidRPr="00694EF4">
          <w:rPr>
            <w:rStyle w:val="aff1"/>
            <w:rFonts w:ascii="宋体" w:hAnsi="宋体" w:cs="宋体" w:hint="eastAsia"/>
            <w:noProof/>
          </w:rPr>
          <w:t>投标文件格式</w:t>
        </w:r>
        <w:r w:rsidR="008255E8">
          <w:rPr>
            <w:noProof/>
            <w:webHidden/>
          </w:rPr>
          <w:tab/>
        </w:r>
        <w:r w:rsidR="008255E8">
          <w:rPr>
            <w:noProof/>
            <w:webHidden/>
          </w:rPr>
          <w:fldChar w:fldCharType="begin"/>
        </w:r>
        <w:r w:rsidR="008255E8">
          <w:rPr>
            <w:noProof/>
            <w:webHidden/>
          </w:rPr>
          <w:instrText xml:space="preserve"> PAGEREF _Toc190674757 \h </w:instrText>
        </w:r>
        <w:r w:rsidR="008255E8">
          <w:rPr>
            <w:noProof/>
            <w:webHidden/>
          </w:rPr>
        </w:r>
        <w:r w:rsidR="008255E8">
          <w:rPr>
            <w:noProof/>
            <w:webHidden/>
          </w:rPr>
          <w:fldChar w:fldCharType="separate"/>
        </w:r>
        <w:r w:rsidR="008255E8">
          <w:rPr>
            <w:noProof/>
            <w:webHidden/>
          </w:rPr>
          <w:t>41</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8" w:history="1">
        <w:r w:rsidR="008255E8" w:rsidRPr="00694EF4">
          <w:rPr>
            <w:rStyle w:val="aff1"/>
            <w:rFonts w:ascii="宋体" w:hAnsi="宋体" w:cs="宋体" w:hint="eastAsia"/>
            <w:b/>
            <w:noProof/>
          </w:rPr>
          <w:t>格式一：资格条件自查表</w:t>
        </w:r>
        <w:r w:rsidR="008255E8">
          <w:rPr>
            <w:noProof/>
            <w:webHidden/>
          </w:rPr>
          <w:tab/>
        </w:r>
        <w:r w:rsidR="008255E8">
          <w:rPr>
            <w:noProof/>
            <w:webHidden/>
          </w:rPr>
          <w:fldChar w:fldCharType="begin"/>
        </w:r>
        <w:r w:rsidR="008255E8">
          <w:rPr>
            <w:noProof/>
            <w:webHidden/>
          </w:rPr>
          <w:instrText xml:space="preserve"> PAGEREF _Toc190674758 \h </w:instrText>
        </w:r>
        <w:r w:rsidR="008255E8">
          <w:rPr>
            <w:noProof/>
            <w:webHidden/>
          </w:rPr>
        </w:r>
        <w:r w:rsidR="008255E8">
          <w:rPr>
            <w:noProof/>
            <w:webHidden/>
          </w:rPr>
          <w:fldChar w:fldCharType="separate"/>
        </w:r>
        <w:r w:rsidR="008255E8">
          <w:rPr>
            <w:noProof/>
            <w:webHidden/>
          </w:rPr>
          <w:t>41</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59" w:history="1">
        <w:r w:rsidR="008255E8" w:rsidRPr="00694EF4">
          <w:rPr>
            <w:rStyle w:val="aff1"/>
            <w:rFonts w:ascii="宋体" w:hAnsi="宋体" w:cs="宋体" w:hint="eastAsia"/>
            <w:b/>
            <w:noProof/>
          </w:rPr>
          <w:t>格式二：</w:t>
        </w:r>
        <w:r w:rsidR="008255E8" w:rsidRPr="00694EF4">
          <w:rPr>
            <w:rStyle w:val="aff1"/>
            <w:rFonts w:ascii="宋体" w:hAnsi="宋体" w:cs="宋体" w:hint="eastAsia"/>
            <w:noProof/>
          </w:rPr>
          <w:t>投标人资格声明</w:t>
        </w:r>
        <w:r w:rsidR="008255E8">
          <w:rPr>
            <w:noProof/>
            <w:webHidden/>
          </w:rPr>
          <w:tab/>
        </w:r>
        <w:r w:rsidR="008255E8">
          <w:rPr>
            <w:noProof/>
            <w:webHidden/>
          </w:rPr>
          <w:fldChar w:fldCharType="begin"/>
        </w:r>
        <w:r w:rsidR="008255E8">
          <w:rPr>
            <w:noProof/>
            <w:webHidden/>
          </w:rPr>
          <w:instrText xml:space="preserve"> PAGEREF _Toc190674759 \h </w:instrText>
        </w:r>
        <w:r w:rsidR="008255E8">
          <w:rPr>
            <w:noProof/>
            <w:webHidden/>
          </w:rPr>
        </w:r>
        <w:r w:rsidR="008255E8">
          <w:rPr>
            <w:noProof/>
            <w:webHidden/>
          </w:rPr>
          <w:fldChar w:fldCharType="separate"/>
        </w:r>
        <w:r w:rsidR="008255E8">
          <w:rPr>
            <w:noProof/>
            <w:webHidden/>
          </w:rPr>
          <w:t>42</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0" w:history="1">
        <w:r w:rsidR="008255E8" w:rsidRPr="00694EF4">
          <w:rPr>
            <w:rStyle w:val="aff1"/>
            <w:rFonts w:ascii="宋体" w:hAnsi="宋体" w:cs="宋体" w:hint="eastAsia"/>
            <w:b/>
            <w:noProof/>
          </w:rPr>
          <w:t>格式三：</w:t>
        </w:r>
        <w:r w:rsidR="008255E8" w:rsidRPr="00694EF4">
          <w:rPr>
            <w:rStyle w:val="aff1"/>
            <w:rFonts w:ascii="宋体" w:hAnsi="宋体" w:cs="宋体" w:hint="eastAsia"/>
            <w:noProof/>
          </w:rPr>
          <w:t>符合性自查表</w:t>
        </w:r>
        <w:r w:rsidR="008255E8">
          <w:rPr>
            <w:noProof/>
            <w:webHidden/>
          </w:rPr>
          <w:tab/>
        </w:r>
        <w:r w:rsidR="008255E8">
          <w:rPr>
            <w:noProof/>
            <w:webHidden/>
          </w:rPr>
          <w:fldChar w:fldCharType="begin"/>
        </w:r>
        <w:r w:rsidR="008255E8">
          <w:rPr>
            <w:noProof/>
            <w:webHidden/>
          </w:rPr>
          <w:instrText xml:space="preserve"> PAGEREF _Toc190674760 \h </w:instrText>
        </w:r>
        <w:r w:rsidR="008255E8">
          <w:rPr>
            <w:noProof/>
            <w:webHidden/>
          </w:rPr>
        </w:r>
        <w:r w:rsidR="008255E8">
          <w:rPr>
            <w:noProof/>
            <w:webHidden/>
          </w:rPr>
          <w:fldChar w:fldCharType="separate"/>
        </w:r>
        <w:r w:rsidR="008255E8">
          <w:rPr>
            <w:noProof/>
            <w:webHidden/>
          </w:rPr>
          <w:t>43</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1" w:history="1">
        <w:r w:rsidR="008255E8" w:rsidRPr="00694EF4">
          <w:rPr>
            <w:rStyle w:val="aff1"/>
            <w:rFonts w:ascii="宋体" w:hAnsi="宋体" w:cs="宋体" w:hint="eastAsia"/>
            <w:b/>
            <w:noProof/>
          </w:rPr>
          <w:t>格式四：</w:t>
        </w:r>
        <w:r w:rsidR="008255E8" w:rsidRPr="00694EF4">
          <w:rPr>
            <w:rStyle w:val="aff1"/>
            <w:rFonts w:ascii="宋体" w:hAnsi="宋体" w:cs="宋体" w:hint="eastAsia"/>
            <w:noProof/>
          </w:rPr>
          <w:t>法定代表人的身份证明</w:t>
        </w:r>
        <w:r w:rsidR="008255E8">
          <w:rPr>
            <w:noProof/>
            <w:webHidden/>
          </w:rPr>
          <w:tab/>
        </w:r>
        <w:r w:rsidR="008255E8">
          <w:rPr>
            <w:noProof/>
            <w:webHidden/>
          </w:rPr>
          <w:fldChar w:fldCharType="begin"/>
        </w:r>
        <w:r w:rsidR="008255E8">
          <w:rPr>
            <w:noProof/>
            <w:webHidden/>
          </w:rPr>
          <w:instrText xml:space="preserve"> PAGEREF _Toc190674761 \h </w:instrText>
        </w:r>
        <w:r w:rsidR="008255E8">
          <w:rPr>
            <w:noProof/>
            <w:webHidden/>
          </w:rPr>
        </w:r>
        <w:r w:rsidR="008255E8">
          <w:rPr>
            <w:noProof/>
            <w:webHidden/>
          </w:rPr>
          <w:fldChar w:fldCharType="separate"/>
        </w:r>
        <w:r w:rsidR="008255E8">
          <w:rPr>
            <w:noProof/>
            <w:webHidden/>
          </w:rPr>
          <w:t>44</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2" w:history="1">
        <w:r w:rsidR="008255E8" w:rsidRPr="00694EF4">
          <w:rPr>
            <w:rStyle w:val="aff1"/>
            <w:rFonts w:ascii="宋体" w:hAnsi="宋体" w:cs="宋体" w:hint="eastAsia"/>
            <w:b/>
            <w:noProof/>
          </w:rPr>
          <w:t>格式五：</w:t>
        </w:r>
        <w:r w:rsidR="008255E8" w:rsidRPr="00694EF4">
          <w:rPr>
            <w:rStyle w:val="aff1"/>
            <w:rFonts w:ascii="宋体" w:hAnsi="宋体" w:cs="宋体" w:hint="eastAsia"/>
            <w:noProof/>
          </w:rPr>
          <w:t>法定代表人授权书</w:t>
        </w:r>
        <w:r w:rsidR="008255E8">
          <w:rPr>
            <w:noProof/>
            <w:webHidden/>
          </w:rPr>
          <w:tab/>
        </w:r>
        <w:r w:rsidR="008255E8">
          <w:rPr>
            <w:noProof/>
            <w:webHidden/>
          </w:rPr>
          <w:fldChar w:fldCharType="begin"/>
        </w:r>
        <w:r w:rsidR="008255E8">
          <w:rPr>
            <w:noProof/>
            <w:webHidden/>
          </w:rPr>
          <w:instrText xml:space="preserve"> PAGEREF _Toc190674762 \h </w:instrText>
        </w:r>
        <w:r w:rsidR="008255E8">
          <w:rPr>
            <w:noProof/>
            <w:webHidden/>
          </w:rPr>
        </w:r>
        <w:r w:rsidR="008255E8">
          <w:rPr>
            <w:noProof/>
            <w:webHidden/>
          </w:rPr>
          <w:fldChar w:fldCharType="separate"/>
        </w:r>
        <w:r w:rsidR="008255E8">
          <w:rPr>
            <w:noProof/>
            <w:webHidden/>
          </w:rPr>
          <w:t>45</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3" w:history="1">
        <w:r w:rsidR="008255E8" w:rsidRPr="00694EF4">
          <w:rPr>
            <w:rStyle w:val="aff1"/>
            <w:rFonts w:ascii="宋体" w:hAnsi="宋体" w:cs="宋体" w:hint="eastAsia"/>
            <w:b/>
            <w:noProof/>
          </w:rPr>
          <w:t>格式六：</w:t>
        </w:r>
        <w:r w:rsidR="008255E8" w:rsidRPr="00694EF4">
          <w:rPr>
            <w:rStyle w:val="aff1"/>
            <w:rFonts w:ascii="宋体" w:hAnsi="宋体" w:cs="宋体" w:hint="eastAsia"/>
            <w:noProof/>
          </w:rPr>
          <w:t>投标人基本情况说明</w:t>
        </w:r>
        <w:r w:rsidR="008255E8">
          <w:rPr>
            <w:noProof/>
            <w:webHidden/>
          </w:rPr>
          <w:tab/>
        </w:r>
        <w:r w:rsidR="008255E8">
          <w:rPr>
            <w:noProof/>
            <w:webHidden/>
          </w:rPr>
          <w:fldChar w:fldCharType="begin"/>
        </w:r>
        <w:r w:rsidR="008255E8">
          <w:rPr>
            <w:noProof/>
            <w:webHidden/>
          </w:rPr>
          <w:instrText xml:space="preserve"> PAGEREF _Toc190674763 \h </w:instrText>
        </w:r>
        <w:r w:rsidR="008255E8">
          <w:rPr>
            <w:noProof/>
            <w:webHidden/>
          </w:rPr>
        </w:r>
        <w:r w:rsidR="008255E8">
          <w:rPr>
            <w:noProof/>
            <w:webHidden/>
          </w:rPr>
          <w:fldChar w:fldCharType="separate"/>
        </w:r>
        <w:r w:rsidR="008255E8">
          <w:rPr>
            <w:noProof/>
            <w:webHidden/>
          </w:rPr>
          <w:t>46</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4" w:history="1">
        <w:r w:rsidR="008255E8" w:rsidRPr="00694EF4">
          <w:rPr>
            <w:rStyle w:val="aff1"/>
            <w:rFonts w:hAnsi="宋体" w:cs="宋体" w:hint="eastAsia"/>
            <w:b/>
            <w:noProof/>
          </w:rPr>
          <w:t>格式七：</w:t>
        </w:r>
        <w:r w:rsidR="008255E8" w:rsidRPr="00694EF4">
          <w:rPr>
            <w:rStyle w:val="aff1"/>
            <w:rFonts w:hAnsi="宋体" w:cs="宋体" w:hint="eastAsia"/>
            <w:noProof/>
          </w:rPr>
          <w:t>类似项目业绩表</w:t>
        </w:r>
        <w:r w:rsidR="008255E8">
          <w:rPr>
            <w:noProof/>
            <w:webHidden/>
          </w:rPr>
          <w:tab/>
        </w:r>
        <w:r w:rsidR="008255E8">
          <w:rPr>
            <w:noProof/>
            <w:webHidden/>
          </w:rPr>
          <w:fldChar w:fldCharType="begin"/>
        </w:r>
        <w:r w:rsidR="008255E8">
          <w:rPr>
            <w:noProof/>
            <w:webHidden/>
          </w:rPr>
          <w:instrText xml:space="preserve"> PAGEREF _Toc190674764 \h </w:instrText>
        </w:r>
        <w:r w:rsidR="008255E8">
          <w:rPr>
            <w:noProof/>
            <w:webHidden/>
          </w:rPr>
        </w:r>
        <w:r w:rsidR="008255E8">
          <w:rPr>
            <w:noProof/>
            <w:webHidden/>
          </w:rPr>
          <w:fldChar w:fldCharType="separate"/>
        </w:r>
        <w:r w:rsidR="008255E8">
          <w:rPr>
            <w:noProof/>
            <w:webHidden/>
          </w:rPr>
          <w:t>47</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5" w:history="1">
        <w:r w:rsidR="008255E8" w:rsidRPr="00694EF4">
          <w:rPr>
            <w:rStyle w:val="aff1"/>
            <w:rFonts w:ascii="宋体" w:hAnsi="宋体" w:cs="宋体" w:hint="eastAsia"/>
            <w:b/>
            <w:noProof/>
          </w:rPr>
          <w:t>格式八：</w:t>
        </w:r>
        <w:r w:rsidR="008255E8" w:rsidRPr="00694EF4">
          <w:rPr>
            <w:rStyle w:val="aff1"/>
            <w:rFonts w:ascii="宋体" w:hAnsi="宋体" w:cs="宋体" w:hint="eastAsia"/>
            <w:noProof/>
          </w:rPr>
          <w:t>商务条款偏离表</w:t>
        </w:r>
        <w:r w:rsidR="008255E8">
          <w:rPr>
            <w:noProof/>
            <w:webHidden/>
          </w:rPr>
          <w:tab/>
        </w:r>
        <w:r w:rsidR="008255E8">
          <w:rPr>
            <w:noProof/>
            <w:webHidden/>
          </w:rPr>
          <w:fldChar w:fldCharType="begin"/>
        </w:r>
        <w:r w:rsidR="008255E8">
          <w:rPr>
            <w:noProof/>
            <w:webHidden/>
          </w:rPr>
          <w:instrText xml:space="preserve"> PAGEREF _Toc190674765 \h </w:instrText>
        </w:r>
        <w:r w:rsidR="008255E8">
          <w:rPr>
            <w:noProof/>
            <w:webHidden/>
          </w:rPr>
        </w:r>
        <w:r w:rsidR="008255E8">
          <w:rPr>
            <w:noProof/>
            <w:webHidden/>
          </w:rPr>
          <w:fldChar w:fldCharType="separate"/>
        </w:r>
        <w:r w:rsidR="008255E8">
          <w:rPr>
            <w:noProof/>
            <w:webHidden/>
          </w:rPr>
          <w:t>48</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6" w:history="1">
        <w:r w:rsidR="008255E8" w:rsidRPr="00694EF4">
          <w:rPr>
            <w:rStyle w:val="aff1"/>
            <w:rFonts w:ascii="宋体" w:hAnsi="宋体" w:cs="宋体" w:hint="eastAsia"/>
            <w:b/>
            <w:noProof/>
          </w:rPr>
          <w:t>格式九：</w:t>
        </w:r>
        <w:r w:rsidR="008255E8" w:rsidRPr="00694EF4">
          <w:rPr>
            <w:rStyle w:val="aff1"/>
            <w:rFonts w:ascii="宋体" w:hAnsi="宋体" w:cs="宋体" w:hint="eastAsia"/>
            <w:noProof/>
          </w:rPr>
          <w:t>项目负责人简历表</w:t>
        </w:r>
        <w:r w:rsidR="008255E8" w:rsidRPr="00694EF4">
          <w:rPr>
            <w:rStyle w:val="aff1"/>
            <w:rFonts w:ascii="宋体" w:hAnsi="宋体" w:cs="宋体"/>
            <w:noProof/>
          </w:rPr>
          <w:t>/</w:t>
        </w:r>
        <w:r w:rsidR="008255E8" w:rsidRPr="00694EF4">
          <w:rPr>
            <w:rStyle w:val="aff1"/>
            <w:rFonts w:ascii="宋体" w:hAnsi="宋体" w:cs="宋体" w:hint="eastAsia"/>
            <w:noProof/>
          </w:rPr>
          <w:t>技术负责人简历表</w:t>
        </w:r>
        <w:r w:rsidR="008255E8">
          <w:rPr>
            <w:noProof/>
            <w:webHidden/>
          </w:rPr>
          <w:tab/>
        </w:r>
        <w:r w:rsidR="008255E8">
          <w:rPr>
            <w:noProof/>
            <w:webHidden/>
          </w:rPr>
          <w:fldChar w:fldCharType="begin"/>
        </w:r>
        <w:r w:rsidR="008255E8">
          <w:rPr>
            <w:noProof/>
            <w:webHidden/>
          </w:rPr>
          <w:instrText xml:space="preserve"> PAGEREF _Toc190674766 \h </w:instrText>
        </w:r>
        <w:r w:rsidR="008255E8">
          <w:rPr>
            <w:noProof/>
            <w:webHidden/>
          </w:rPr>
        </w:r>
        <w:r w:rsidR="008255E8">
          <w:rPr>
            <w:noProof/>
            <w:webHidden/>
          </w:rPr>
          <w:fldChar w:fldCharType="separate"/>
        </w:r>
        <w:r w:rsidR="008255E8">
          <w:rPr>
            <w:noProof/>
            <w:webHidden/>
          </w:rPr>
          <w:t>49</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7" w:history="1">
        <w:r w:rsidR="008255E8" w:rsidRPr="00694EF4">
          <w:rPr>
            <w:rStyle w:val="aff1"/>
            <w:rFonts w:ascii="宋体" w:hAnsi="宋体" w:cs="宋体" w:hint="eastAsia"/>
            <w:b/>
            <w:noProof/>
          </w:rPr>
          <w:t>格式十：</w:t>
        </w:r>
        <w:r w:rsidR="008255E8" w:rsidRPr="00694EF4">
          <w:rPr>
            <w:rStyle w:val="aff1"/>
            <w:rFonts w:ascii="宋体" w:hAnsi="宋体" w:cs="宋体" w:hint="eastAsia"/>
            <w:noProof/>
          </w:rPr>
          <w:t>项目人员配置表</w:t>
        </w:r>
        <w:r w:rsidR="008255E8">
          <w:rPr>
            <w:noProof/>
            <w:webHidden/>
          </w:rPr>
          <w:tab/>
        </w:r>
        <w:r w:rsidR="008255E8">
          <w:rPr>
            <w:noProof/>
            <w:webHidden/>
          </w:rPr>
          <w:fldChar w:fldCharType="begin"/>
        </w:r>
        <w:r w:rsidR="008255E8">
          <w:rPr>
            <w:noProof/>
            <w:webHidden/>
          </w:rPr>
          <w:instrText xml:space="preserve"> PAGEREF _Toc190674767 \h </w:instrText>
        </w:r>
        <w:r w:rsidR="008255E8">
          <w:rPr>
            <w:noProof/>
            <w:webHidden/>
          </w:rPr>
        </w:r>
        <w:r w:rsidR="008255E8">
          <w:rPr>
            <w:noProof/>
            <w:webHidden/>
          </w:rPr>
          <w:fldChar w:fldCharType="separate"/>
        </w:r>
        <w:r w:rsidR="008255E8">
          <w:rPr>
            <w:noProof/>
            <w:webHidden/>
          </w:rPr>
          <w:t>50</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8" w:history="1">
        <w:r w:rsidR="008255E8" w:rsidRPr="00694EF4">
          <w:rPr>
            <w:rStyle w:val="aff1"/>
            <w:rFonts w:ascii="宋体" w:hAnsi="宋体" w:cs="宋体" w:hint="eastAsia"/>
            <w:b/>
            <w:noProof/>
          </w:rPr>
          <w:t>格式十一：服务</w:t>
        </w:r>
        <w:r w:rsidR="008255E8" w:rsidRPr="00694EF4">
          <w:rPr>
            <w:rStyle w:val="aff1"/>
            <w:rFonts w:ascii="宋体" w:hAnsi="宋体" w:cs="宋体" w:hint="eastAsia"/>
            <w:noProof/>
          </w:rPr>
          <w:t>条款偏离表</w:t>
        </w:r>
        <w:r w:rsidR="008255E8">
          <w:rPr>
            <w:noProof/>
            <w:webHidden/>
          </w:rPr>
          <w:tab/>
        </w:r>
        <w:r w:rsidR="008255E8">
          <w:rPr>
            <w:noProof/>
            <w:webHidden/>
          </w:rPr>
          <w:fldChar w:fldCharType="begin"/>
        </w:r>
        <w:r w:rsidR="008255E8">
          <w:rPr>
            <w:noProof/>
            <w:webHidden/>
          </w:rPr>
          <w:instrText xml:space="preserve"> PAGEREF _Toc190674768 \h </w:instrText>
        </w:r>
        <w:r w:rsidR="008255E8">
          <w:rPr>
            <w:noProof/>
            <w:webHidden/>
          </w:rPr>
        </w:r>
        <w:r w:rsidR="008255E8">
          <w:rPr>
            <w:noProof/>
            <w:webHidden/>
          </w:rPr>
          <w:fldChar w:fldCharType="separate"/>
        </w:r>
        <w:r w:rsidR="008255E8">
          <w:rPr>
            <w:noProof/>
            <w:webHidden/>
          </w:rPr>
          <w:t>51</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69" w:history="1">
        <w:r w:rsidR="008255E8" w:rsidRPr="00694EF4">
          <w:rPr>
            <w:rStyle w:val="aff1"/>
            <w:rFonts w:ascii="宋体" w:hAnsi="宋体" w:cs="宋体" w:hint="eastAsia"/>
            <w:b/>
            <w:noProof/>
          </w:rPr>
          <w:t>格式十二：</w:t>
        </w:r>
        <w:r w:rsidR="008255E8" w:rsidRPr="00694EF4">
          <w:rPr>
            <w:rStyle w:val="aff1"/>
            <w:rFonts w:ascii="宋体" w:hAnsi="宋体" w:cs="宋体" w:hint="eastAsia"/>
            <w:noProof/>
          </w:rPr>
          <w:t>距采购单位最近或者能为本项目提供最优服务的网点情况表</w:t>
        </w:r>
        <w:r w:rsidR="008255E8">
          <w:rPr>
            <w:noProof/>
            <w:webHidden/>
          </w:rPr>
          <w:tab/>
        </w:r>
        <w:r w:rsidR="008255E8">
          <w:rPr>
            <w:noProof/>
            <w:webHidden/>
          </w:rPr>
          <w:fldChar w:fldCharType="begin"/>
        </w:r>
        <w:r w:rsidR="008255E8">
          <w:rPr>
            <w:noProof/>
            <w:webHidden/>
          </w:rPr>
          <w:instrText xml:space="preserve"> PAGEREF _Toc190674769 \h </w:instrText>
        </w:r>
        <w:r w:rsidR="008255E8">
          <w:rPr>
            <w:noProof/>
            <w:webHidden/>
          </w:rPr>
        </w:r>
        <w:r w:rsidR="008255E8">
          <w:rPr>
            <w:noProof/>
            <w:webHidden/>
          </w:rPr>
          <w:fldChar w:fldCharType="separate"/>
        </w:r>
        <w:r w:rsidR="008255E8">
          <w:rPr>
            <w:noProof/>
            <w:webHidden/>
          </w:rPr>
          <w:t>52</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70" w:history="1">
        <w:r w:rsidR="008255E8" w:rsidRPr="00694EF4">
          <w:rPr>
            <w:rStyle w:val="aff1"/>
            <w:rFonts w:ascii="宋体" w:hAnsi="宋体" w:cs="宋体" w:hint="eastAsia"/>
            <w:b/>
            <w:noProof/>
          </w:rPr>
          <w:t>格式十三：</w:t>
        </w:r>
        <w:r w:rsidR="008255E8" w:rsidRPr="00694EF4">
          <w:rPr>
            <w:rStyle w:val="aff1"/>
            <w:rFonts w:ascii="宋体" w:hAnsi="宋体" w:cs="宋体" w:hint="eastAsia"/>
            <w:noProof/>
          </w:rPr>
          <w:t>投标函</w:t>
        </w:r>
        <w:r w:rsidR="008255E8">
          <w:rPr>
            <w:noProof/>
            <w:webHidden/>
          </w:rPr>
          <w:tab/>
        </w:r>
        <w:r w:rsidR="008255E8">
          <w:rPr>
            <w:noProof/>
            <w:webHidden/>
          </w:rPr>
          <w:fldChar w:fldCharType="begin"/>
        </w:r>
        <w:r w:rsidR="008255E8">
          <w:rPr>
            <w:noProof/>
            <w:webHidden/>
          </w:rPr>
          <w:instrText xml:space="preserve"> PAGEREF _Toc190674770 \h </w:instrText>
        </w:r>
        <w:r w:rsidR="008255E8">
          <w:rPr>
            <w:noProof/>
            <w:webHidden/>
          </w:rPr>
        </w:r>
        <w:r w:rsidR="008255E8">
          <w:rPr>
            <w:noProof/>
            <w:webHidden/>
          </w:rPr>
          <w:fldChar w:fldCharType="separate"/>
        </w:r>
        <w:r w:rsidR="008255E8">
          <w:rPr>
            <w:noProof/>
            <w:webHidden/>
          </w:rPr>
          <w:t>53</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71" w:history="1">
        <w:r w:rsidR="008255E8" w:rsidRPr="00694EF4">
          <w:rPr>
            <w:rStyle w:val="aff1"/>
            <w:rFonts w:ascii="宋体" w:hAnsi="宋体" w:cs="宋体" w:hint="eastAsia"/>
            <w:b/>
            <w:noProof/>
          </w:rPr>
          <w:t>格式十四：</w:t>
        </w:r>
        <w:r w:rsidR="008255E8" w:rsidRPr="00694EF4">
          <w:rPr>
            <w:rStyle w:val="aff1"/>
            <w:rFonts w:ascii="宋体" w:hAnsi="宋体" w:cs="宋体" w:hint="eastAsia"/>
            <w:noProof/>
          </w:rPr>
          <w:t>开标一览表</w:t>
        </w:r>
        <w:r w:rsidR="008255E8">
          <w:rPr>
            <w:noProof/>
            <w:webHidden/>
          </w:rPr>
          <w:tab/>
        </w:r>
        <w:r w:rsidR="008255E8">
          <w:rPr>
            <w:noProof/>
            <w:webHidden/>
          </w:rPr>
          <w:fldChar w:fldCharType="begin"/>
        </w:r>
        <w:r w:rsidR="008255E8">
          <w:rPr>
            <w:noProof/>
            <w:webHidden/>
          </w:rPr>
          <w:instrText xml:space="preserve"> PAGEREF _Toc190674771 \h </w:instrText>
        </w:r>
        <w:r w:rsidR="008255E8">
          <w:rPr>
            <w:noProof/>
            <w:webHidden/>
          </w:rPr>
        </w:r>
        <w:r w:rsidR="008255E8">
          <w:rPr>
            <w:noProof/>
            <w:webHidden/>
          </w:rPr>
          <w:fldChar w:fldCharType="separate"/>
        </w:r>
        <w:r w:rsidR="008255E8">
          <w:rPr>
            <w:noProof/>
            <w:webHidden/>
          </w:rPr>
          <w:t>54</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72" w:history="1">
        <w:r w:rsidR="008255E8" w:rsidRPr="00694EF4">
          <w:rPr>
            <w:rStyle w:val="aff1"/>
            <w:rFonts w:ascii="宋体" w:hAnsi="宋体" w:hint="eastAsia"/>
            <w:b/>
            <w:noProof/>
          </w:rPr>
          <w:t>格式十五：</w:t>
        </w:r>
        <w:r w:rsidR="008255E8" w:rsidRPr="00694EF4">
          <w:rPr>
            <w:rStyle w:val="aff1"/>
            <w:rFonts w:ascii="宋体" w:hAnsi="宋体" w:hint="eastAsia"/>
            <w:noProof/>
          </w:rPr>
          <w:t>投标分项报价表</w:t>
        </w:r>
        <w:r w:rsidR="008255E8">
          <w:rPr>
            <w:noProof/>
            <w:webHidden/>
          </w:rPr>
          <w:tab/>
        </w:r>
        <w:r w:rsidR="008255E8">
          <w:rPr>
            <w:noProof/>
            <w:webHidden/>
          </w:rPr>
          <w:fldChar w:fldCharType="begin"/>
        </w:r>
        <w:r w:rsidR="008255E8">
          <w:rPr>
            <w:noProof/>
            <w:webHidden/>
          </w:rPr>
          <w:instrText xml:space="preserve"> PAGEREF _Toc190674772 \h </w:instrText>
        </w:r>
        <w:r w:rsidR="008255E8">
          <w:rPr>
            <w:noProof/>
            <w:webHidden/>
          </w:rPr>
        </w:r>
        <w:r w:rsidR="008255E8">
          <w:rPr>
            <w:noProof/>
            <w:webHidden/>
          </w:rPr>
          <w:fldChar w:fldCharType="separate"/>
        </w:r>
        <w:r w:rsidR="008255E8">
          <w:rPr>
            <w:noProof/>
            <w:webHidden/>
          </w:rPr>
          <w:t>55</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73" w:history="1">
        <w:r w:rsidR="008255E8" w:rsidRPr="00694EF4">
          <w:rPr>
            <w:rStyle w:val="aff1"/>
            <w:rFonts w:ascii="宋体" w:hAnsi="宋体" w:cs="宋体" w:hint="eastAsia"/>
            <w:b/>
            <w:noProof/>
          </w:rPr>
          <w:t>格式十六：</w:t>
        </w:r>
        <w:r w:rsidR="008255E8" w:rsidRPr="00694EF4">
          <w:rPr>
            <w:rStyle w:val="aff1"/>
            <w:rFonts w:ascii="宋体" w:hAnsi="宋体" w:cs="宋体" w:hint="eastAsia"/>
            <w:noProof/>
          </w:rPr>
          <w:t>中小企业声明函</w:t>
        </w:r>
        <w:r w:rsidR="008255E8">
          <w:rPr>
            <w:noProof/>
            <w:webHidden/>
          </w:rPr>
          <w:tab/>
        </w:r>
        <w:r w:rsidR="008255E8">
          <w:rPr>
            <w:noProof/>
            <w:webHidden/>
          </w:rPr>
          <w:fldChar w:fldCharType="begin"/>
        </w:r>
        <w:r w:rsidR="008255E8">
          <w:rPr>
            <w:noProof/>
            <w:webHidden/>
          </w:rPr>
          <w:instrText xml:space="preserve"> PAGEREF _Toc190674773 \h </w:instrText>
        </w:r>
        <w:r w:rsidR="008255E8">
          <w:rPr>
            <w:noProof/>
            <w:webHidden/>
          </w:rPr>
        </w:r>
        <w:r w:rsidR="008255E8">
          <w:rPr>
            <w:noProof/>
            <w:webHidden/>
          </w:rPr>
          <w:fldChar w:fldCharType="separate"/>
        </w:r>
        <w:r w:rsidR="008255E8">
          <w:rPr>
            <w:noProof/>
            <w:webHidden/>
          </w:rPr>
          <w:t>56</w:t>
        </w:r>
        <w:r w:rsidR="008255E8">
          <w:rPr>
            <w:noProof/>
            <w:webHidden/>
          </w:rPr>
          <w:fldChar w:fldCharType="end"/>
        </w:r>
      </w:hyperlink>
    </w:p>
    <w:p w:rsidR="008255E8" w:rsidRDefault="009E7640" w:rsidP="008255E8">
      <w:pPr>
        <w:pStyle w:val="22"/>
        <w:tabs>
          <w:tab w:val="right" w:leader="dot" w:pos="8949"/>
        </w:tabs>
        <w:ind w:left="420"/>
        <w:rPr>
          <w:rFonts w:asciiTheme="minorHAnsi" w:eastAsiaTheme="minorEastAsia" w:hAnsiTheme="minorHAnsi" w:cstheme="minorBidi"/>
          <w:noProof/>
          <w:szCs w:val="22"/>
        </w:rPr>
      </w:pPr>
      <w:hyperlink w:anchor="_Toc190674774" w:history="1">
        <w:r w:rsidR="008255E8" w:rsidRPr="00694EF4">
          <w:rPr>
            <w:rStyle w:val="aff1"/>
            <w:rFonts w:ascii="宋体" w:hAnsi="宋体" w:cs="宋体" w:hint="eastAsia"/>
            <w:b/>
            <w:noProof/>
          </w:rPr>
          <w:t>格式十七：</w:t>
        </w:r>
        <w:r w:rsidR="008255E8" w:rsidRPr="00694EF4">
          <w:rPr>
            <w:rStyle w:val="aff1"/>
            <w:rFonts w:ascii="宋体" w:hAnsi="宋体" w:cs="宋体" w:hint="eastAsia"/>
            <w:noProof/>
          </w:rPr>
          <w:t>残疾人福利性单位声明函</w:t>
        </w:r>
        <w:r w:rsidR="008255E8">
          <w:rPr>
            <w:noProof/>
            <w:webHidden/>
          </w:rPr>
          <w:tab/>
        </w:r>
        <w:r w:rsidR="008255E8">
          <w:rPr>
            <w:noProof/>
            <w:webHidden/>
          </w:rPr>
          <w:fldChar w:fldCharType="begin"/>
        </w:r>
        <w:r w:rsidR="008255E8">
          <w:rPr>
            <w:noProof/>
            <w:webHidden/>
          </w:rPr>
          <w:instrText xml:space="preserve"> PAGEREF _Toc190674774 \h </w:instrText>
        </w:r>
        <w:r w:rsidR="008255E8">
          <w:rPr>
            <w:noProof/>
            <w:webHidden/>
          </w:rPr>
        </w:r>
        <w:r w:rsidR="008255E8">
          <w:rPr>
            <w:noProof/>
            <w:webHidden/>
          </w:rPr>
          <w:fldChar w:fldCharType="separate"/>
        </w:r>
        <w:r w:rsidR="008255E8">
          <w:rPr>
            <w:noProof/>
            <w:webHidden/>
          </w:rPr>
          <w:t>57</w:t>
        </w:r>
        <w:r w:rsidR="008255E8">
          <w:rPr>
            <w:noProof/>
            <w:webHidden/>
          </w:rPr>
          <w:fldChar w:fldCharType="end"/>
        </w:r>
      </w:hyperlink>
    </w:p>
    <w:p w:rsidR="00502856" w:rsidRDefault="00A232D1">
      <w:pPr>
        <w:pStyle w:val="10"/>
        <w:tabs>
          <w:tab w:val="right" w:leader="dot" w:pos="8311"/>
        </w:tabs>
        <w:spacing w:line="440" w:lineRule="exact"/>
        <w:rPr>
          <w:rFonts w:ascii="宋体" w:hAnsi="宋体" w:cs="宋体"/>
          <w:b/>
          <w:szCs w:val="21"/>
        </w:rPr>
      </w:pPr>
      <w:r>
        <w:rPr>
          <w:rFonts w:ascii="宋体" w:hAnsi="宋体" w:cs="宋体" w:hint="eastAsia"/>
          <w:szCs w:val="30"/>
        </w:rPr>
        <w:fldChar w:fldCharType="end"/>
      </w:r>
    </w:p>
    <w:p w:rsidR="00502856" w:rsidRDefault="00A232D1">
      <w:pPr>
        <w:pStyle w:val="1"/>
        <w:spacing w:before="0" w:after="0" w:line="360" w:lineRule="auto"/>
        <w:ind w:leftChars="201" w:left="422"/>
        <w:jc w:val="center"/>
        <w:rPr>
          <w:rFonts w:ascii="宋体" w:hAnsi="宋体" w:cs="宋体"/>
          <w:sz w:val="24"/>
        </w:rPr>
      </w:pPr>
      <w:r>
        <w:rPr>
          <w:rFonts w:ascii="宋体" w:hAnsi="宋体" w:cs="宋体" w:hint="eastAsia"/>
          <w:b w:val="0"/>
          <w:bCs w:val="0"/>
          <w:sz w:val="28"/>
        </w:rPr>
        <w:br w:type="page"/>
      </w:r>
      <w:bookmarkStart w:id="0" w:name="_Toc460857890"/>
      <w:bookmarkStart w:id="1" w:name="_Toc103878671"/>
      <w:bookmarkStart w:id="2" w:name="_Toc190674698"/>
      <w:r>
        <w:rPr>
          <w:rFonts w:ascii="宋体" w:hAnsi="宋体" w:cs="宋体" w:hint="eastAsia"/>
          <w:sz w:val="30"/>
        </w:rPr>
        <w:lastRenderedPageBreak/>
        <w:t>第一章  公开招标采购公告</w:t>
      </w:r>
      <w:bookmarkEnd w:id="0"/>
      <w:bookmarkEnd w:id="1"/>
      <w:bookmarkEnd w:id="2"/>
    </w:p>
    <w:p w:rsidR="00502856" w:rsidRDefault="00A232D1">
      <w:pPr>
        <w:widowControl/>
        <w:pBdr>
          <w:top w:val="single" w:sz="4" w:space="1" w:color="auto"/>
          <w:left w:val="single" w:sz="4" w:space="1" w:color="auto"/>
          <w:bottom w:val="single" w:sz="4" w:space="1" w:color="auto"/>
          <w:right w:val="single" w:sz="4" w:space="4" w:color="auto"/>
        </w:pBdr>
        <w:spacing w:line="400" w:lineRule="exact"/>
        <w:jc w:val="left"/>
        <w:rPr>
          <w:rFonts w:ascii="宋体" w:hAnsi="宋体" w:cs="宋体"/>
          <w:kern w:val="0"/>
          <w:szCs w:val="21"/>
        </w:rPr>
      </w:pPr>
      <w:r>
        <w:rPr>
          <w:rFonts w:ascii="宋体" w:hAnsi="宋体" w:cs="宋体" w:hint="eastAsia"/>
          <w:kern w:val="0"/>
          <w:szCs w:val="21"/>
        </w:rPr>
        <w:t>项目概况：宁波市正面清单及培育企业现场核查和环境安全隐患复核项目招标项目的潜在投标人应在政府采购云平台（www.zcygov.cn）获取（下载）招标文件，并于20</w:t>
      </w:r>
      <w:r>
        <w:rPr>
          <w:rFonts w:ascii="宋体" w:hAnsi="宋体" w:cs="宋体"/>
          <w:kern w:val="0"/>
          <w:szCs w:val="21"/>
        </w:rPr>
        <w:t>25</w:t>
      </w:r>
      <w:r>
        <w:rPr>
          <w:rFonts w:ascii="宋体" w:hAnsi="宋体" w:cs="宋体" w:hint="eastAsia"/>
          <w:kern w:val="0"/>
          <w:szCs w:val="21"/>
        </w:rPr>
        <w:t>年0</w:t>
      </w:r>
      <w:r w:rsidR="007A4E05">
        <w:rPr>
          <w:rFonts w:ascii="宋体" w:hAnsi="宋体" w:cs="宋体" w:hint="eastAsia"/>
          <w:kern w:val="0"/>
          <w:szCs w:val="21"/>
        </w:rPr>
        <w:t>3</w:t>
      </w:r>
      <w:r>
        <w:rPr>
          <w:rFonts w:ascii="宋体" w:hAnsi="宋体" w:cs="宋体" w:hint="eastAsia"/>
          <w:kern w:val="0"/>
          <w:szCs w:val="21"/>
        </w:rPr>
        <w:t>月</w:t>
      </w:r>
      <w:r w:rsidR="007A4E05">
        <w:rPr>
          <w:rFonts w:ascii="宋体" w:hAnsi="宋体" w:cs="宋体" w:hint="eastAsia"/>
          <w:kern w:val="0"/>
          <w:szCs w:val="21"/>
        </w:rPr>
        <w:t>1</w:t>
      </w:r>
      <w:r w:rsidR="00DA7276">
        <w:rPr>
          <w:rFonts w:ascii="宋体" w:hAnsi="宋体" w:cs="宋体" w:hint="eastAsia"/>
          <w:kern w:val="0"/>
          <w:szCs w:val="21"/>
        </w:rPr>
        <w:t>3</w:t>
      </w:r>
      <w:r>
        <w:rPr>
          <w:rFonts w:ascii="宋体" w:hAnsi="宋体" w:cs="宋体" w:hint="eastAsia"/>
          <w:kern w:val="0"/>
          <w:szCs w:val="21"/>
        </w:rPr>
        <w:t>日</w:t>
      </w:r>
      <w:r>
        <w:rPr>
          <w:rFonts w:ascii="宋体" w:hAnsi="宋体" w:cs="宋体"/>
          <w:kern w:val="0"/>
          <w:szCs w:val="21"/>
        </w:rPr>
        <w:t>09</w:t>
      </w:r>
      <w:r>
        <w:rPr>
          <w:rFonts w:ascii="宋体" w:hAnsi="宋体" w:cs="宋体" w:hint="eastAsia"/>
          <w:kern w:val="0"/>
          <w:szCs w:val="21"/>
        </w:rPr>
        <w:t>:00（北京时间）前递交（上传）投标文件。</w:t>
      </w:r>
    </w:p>
    <w:p w:rsidR="00502856" w:rsidRDefault="00A232D1">
      <w:pPr>
        <w:widowControl/>
        <w:spacing w:line="400" w:lineRule="exact"/>
        <w:rPr>
          <w:rFonts w:ascii="宋体" w:hAnsi="宋体" w:cs="宋体"/>
          <w:kern w:val="0"/>
          <w:szCs w:val="21"/>
        </w:rPr>
      </w:pPr>
      <w:r>
        <w:rPr>
          <w:rFonts w:ascii="宋体" w:hAnsi="宋体" w:cs="宋体" w:hint="eastAsia"/>
          <w:b/>
          <w:bCs/>
          <w:kern w:val="0"/>
          <w:szCs w:val="21"/>
        </w:rPr>
        <w:t>一、项目基本情况</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项目编号：ZJZC-252016</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项目名称：宁波市正面清单及培育企业现场核查和环境安全隐患复核项目</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预算金额（元）：2200000.00</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最高限价（元）：</w:t>
      </w:r>
      <w:r>
        <w:rPr>
          <w:rFonts w:ascii="宋体" w:hAnsi="宋体" w:cs="宋体"/>
          <w:szCs w:val="21"/>
        </w:rPr>
        <w:t>2200000.00</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采购需求：</w:t>
      </w:r>
    </w:p>
    <w:p w:rsidR="00502856" w:rsidRDefault="00A232D1">
      <w:pPr>
        <w:tabs>
          <w:tab w:val="left" w:pos="518"/>
        </w:tabs>
        <w:adjustRightInd w:val="0"/>
        <w:snapToGrid w:val="0"/>
        <w:spacing w:line="400" w:lineRule="exact"/>
        <w:ind w:firstLineChars="200" w:firstLine="420"/>
        <w:rPr>
          <w:rFonts w:ascii="宋体" w:hAnsi="宋体" w:cs="宋体"/>
          <w:szCs w:val="21"/>
        </w:rPr>
      </w:pPr>
      <w:proofErr w:type="gramStart"/>
      <w:r>
        <w:rPr>
          <w:rFonts w:ascii="宋体" w:hAnsi="宋体" w:cs="宋体" w:hint="eastAsia"/>
          <w:szCs w:val="21"/>
        </w:rPr>
        <w:t>标项名称</w:t>
      </w:r>
      <w:proofErr w:type="gramEnd"/>
      <w:r>
        <w:rPr>
          <w:rFonts w:ascii="宋体" w:hAnsi="宋体" w:cs="宋体" w:hint="eastAsia"/>
          <w:szCs w:val="21"/>
        </w:rPr>
        <w:t>：宁波市正面清单及培育企业现场核查和环境安全隐患复核项目</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数量：1</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预算金额（元）：</w:t>
      </w:r>
      <w:r>
        <w:rPr>
          <w:rFonts w:ascii="宋体" w:hAnsi="宋体" w:cs="宋体"/>
          <w:szCs w:val="21"/>
        </w:rPr>
        <w:t>2200000.00</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简要规格描述或项目基本概况介绍、用途：提供正面清单企业现场帮扶；培育企业现场核查；环境安全隐患排查。具体内容见采购文件招标需求。</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备注：</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合同履约期限：</w:t>
      </w:r>
      <w:proofErr w:type="gramStart"/>
      <w:r>
        <w:rPr>
          <w:rFonts w:ascii="宋体" w:hAnsi="宋体" w:cs="宋体" w:hint="eastAsia"/>
          <w:szCs w:val="21"/>
        </w:rPr>
        <w:t>标项</w:t>
      </w:r>
      <w:proofErr w:type="gramEnd"/>
      <w:r>
        <w:rPr>
          <w:rFonts w:ascii="宋体" w:hAnsi="宋体" w:cs="宋体" w:hint="eastAsia"/>
          <w:szCs w:val="21"/>
        </w:rPr>
        <w:t>1，自合同签订之日起至2025年12月31日。</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本项目（否）接受联合体投标。</w:t>
      </w:r>
    </w:p>
    <w:p w:rsidR="00502856" w:rsidRDefault="00A232D1">
      <w:pPr>
        <w:widowControl/>
        <w:spacing w:line="400" w:lineRule="exact"/>
        <w:jc w:val="left"/>
        <w:rPr>
          <w:rFonts w:ascii="宋体" w:hAnsi="宋体" w:cs="宋体"/>
          <w:kern w:val="0"/>
          <w:szCs w:val="21"/>
        </w:rPr>
      </w:pPr>
      <w:r>
        <w:rPr>
          <w:rFonts w:ascii="宋体" w:hAnsi="宋体" w:cs="宋体" w:hint="eastAsia"/>
          <w:b/>
          <w:bCs/>
          <w:kern w:val="0"/>
          <w:szCs w:val="21"/>
        </w:rPr>
        <w:t>二、申请人的资格要求：</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2.落实政府采购政策需满足的资格要求：无</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3.本项目的特定资格要求：无</w:t>
      </w:r>
    </w:p>
    <w:p w:rsidR="00502856" w:rsidRDefault="00A232D1">
      <w:pPr>
        <w:widowControl/>
        <w:spacing w:line="400" w:lineRule="exact"/>
        <w:rPr>
          <w:rFonts w:ascii="宋体" w:hAnsi="宋体" w:cs="宋体"/>
          <w:kern w:val="0"/>
          <w:szCs w:val="21"/>
        </w:rPr>
      </w:pPr>
      <w:r>
        <w:rPr>
          <w:rFonts w:ascii="宋体" w:hAnsi="宋体" w:cs="宋体" w:hint="eastAsia"/>
          <w:b/>
          <w:bCs/>
          <w:kern w:val="0"/>
          <w:szCs w:val="21"/>
        </w:rPr>
        <w:t>三、获取招标文件</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时间：</w:t>
      </w:r>
      <w:r w:rsidRPr="00026CE9">
        <w:rPr>
          <w:rFonts w:ascii="宋体" w:hAnsi="宋体" w:cs="宋体" w:hint="eastAsia"/>
          <w:szCs w:val="21"/>
          <w:shd w:val="pct15" w:color="auto" w:fill="FFFFFF"/>
        </w:rPr>
        <w:t>2025年</w:t>
      </w:r>
      <w:r w:rsidR="007A4E05">
        <w:rPr>
          <w:rFonts w:ascii="宋体" w:hAnsi="宋体" w:cs="宋体" w:hint="eastAsia"/>
          <w:szCs w:val="21"/>
          <w:shd w:val="pct15" w:color="auto" w:fill="FFFFFF"/>
        </w:rPr>
        <w:t>02</w:t>
      </w:r>
      <w:r w:rsidRPr="00026CE9">
        <w:rPr>
          <w:rFonts w:ascii="宋体" w:hAnsi="宋体" w:cs="宋体" w:hint="eastAsia"/>
          <w:szCs w:val="21"/>
          <w:shd w:val="pct15" w:color="auto" w:fill="FFFFFF"/>
        </w:rPr>
        <w:t>月</w:t>
      </w:r>
      <w:r w:rsidR="007A4E05">
        <w:rPr>
          <w:rFonts w:ascii="宋体" w:hAnsi="宋体" w:cs="宋体" w:hint="eastAsia"/>
          <w:szCs w:val="21"/>
          <w:shd w:val="pct15" w:color="auto" w:fill="FFFFFF"/>
        </w:rPr>
        <w:t>21</w:t>
      </w:r>
      <w:r w:rsidRPr="00026CE9">
        <w:rPr>
          <w:rFonts w:ascii="宋体" w:hAnsi="宋体" w:cs="宋体" w:hint="eastAsia"/>
          <w:szCs w:val="21"/>
          <w:shd w:val="pct15" w:color="auto" w:fill="FFFFFF"/>
        </w:rPr>
        <w:t>日至2025年0</w:t>
      </w:r>
      <w:r w:rsidR="007A4E05">
        <w:rPr>
          <w:rFonts w:ascii="宋体" w:hAnsi="宋体" w:cs="宋体" w:hint="eastAsia"/>
          <w:szCs w:val="21"/>
          <w:shd w:val="pct15" w:color="auto" w:fill="FFFFFF"/>
        </w:rPr>
        <w:t>2</w:t>
      </w:r>
      <w:r w:rsidRPr="00026CE9">
        <w:rPr>
          <w:rFonts w:ascii="宋体" w:hAnsi="宋体" w:cs="宋体" w:hint="eastAsia"/>
          <w:szCs w:val="21"/>
          <w:shd w:val="pct15" w:color="auto" w:fill="FFFFFF"/>
        </w:rPr>
        <w:t>月</w:t>
      </w:r>
      <w:r w:rsidR="007A4E05">
        <w:rPr>
          <w:rFonts w:ascii="宋体" w:hAnsi="宋体" w:cs="宋体" w:hint="eastAsia"/>
          <w:szCs w:val="21"/>
          <w:shd w:val="pct15" w:color="auto" w:fill="FFFFFF"/>
        </w:rPr>
        <w:t>28</w:t>
      </w:r>
      <w:r w:rsidRPr="00026CE9">
        <w:rPr>
          <w:rFonts w:ascii="宋体" w:hAnsi="宋体" w:cs="宋体" w:hint="eastAsia"/>
          <w:szCs w:val="21"/>
          <w:shd w:val="pct15" w:color="auto" w:fill="FFFFFF"/>
        </w:rPr>
        <w:t>日</w:t>
      </w:r>
      <w:r>
        <w:rPr>
          <w:rFonts w:ascii="宋体" w:hAnsi="宋体" w:cs="宋体" w:hint="eastAsia"/>
          <w:szCs w:val="21"/>
        </w:rPr>
        <w:t>，每天上午00:00至12:00，下午12:00至23:59（北京时间，线上获取法定节假日均可，线下获取文件法定节假日除外）</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地点（网址）：政府采购云平台（www.zcygov.cn）</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方式：1.本项目招标文件实行“政府采购云平台”在线获取，不提供招标文件纸质版。投标人获取招标文件前应先完成“政府采购云平台”的账号注册；2.潜在投标人登陆政</w:t>
      </w:r>
      <w:proofErr w:type="gramStart"/>
      <w:r>
        <w:rPr>
          <w:rFonts w:ascii="宋体" w:hAnsi="宋体" w:cs="宋体" w:hint="eastAsia"/>
          <w:szCs w:val="21"/>
        </w:rPr>
        <w:t>采云</w:t>
      </w:r>
      <w:proofErr w:type="gramEnd"/>
      <w:r>
        <w:rPr>
          <w:rFonts w:ascii="宋体" w:hAnsi="宋体" w:cs="宋体" w:hint="eastAsia"/>
          <w:szCs w:val="21"/>
        </w:rPr>
        <w:t>平台，在线申请获取招标文件（进入“项目采购”应用，在获取招标文件菜单中选择项目，申请获取招标文件；仅需浏览招标文件的投标人可点击“游客，浏览招标文件”直接下载招标文件浏览）；3.招标公告附件内的招标文件仅供阅览使用，投标人只有在“政府采购云平台”完成获取招标文件申请并下载</w:t>
      </w:r>
      <w:r>
        <w:rPr>
          <w:rFonts w:ascii="宋体" w:hAnsi="宋体" w:cs="宋体" w:hint="eastAsia"/>
          <w:szCs w:val="21"/>
        </w:rPr>
        <w:lastRenderedPageBreak/>
        <w:t>了招标文件后才视作依法获取招标文件（法律法规所指的投标人获取招标文件时间以投标人完成获取招标文件申请后下载招标文件的时间为准）。注：请投标人按上述要求获取招标文件，如未在“政</w:t>
      </w:r>
      <w:proofErr w:type="gramStart"/>
      <w:r>
        <w:rPr>
          <w:rFonts w:ascii="宋体" w:hAnsi="宋体" w:cs="宋体" w:hint="eastAsia"/>
          <w:szCs w:val="21"/>
        </w:rPr>
        <w:t>采云</w:t>
      </w:r>
      <w:proofErr w:type="gramEnd"/>
      <w:r>
        <w:rPr>
          <w:rFonts w:ascii="宋体" w:hAnsi="宋体" w:cs="宋体" w:hint="eastAsia"/>
          <w:szCs w:val="21"/>
        </w:rPr>
        <w:t>”系统内完成相关流程，引起的投标无效责任自负。</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售价（元）：0</w:t>
      </w:r>
    </w:p>
    <w:p w:rsidR="00502856" w:rsidRDefault="00A232D1">
      <w:pPr>
        <w:widowControl/>
        <w:spacing w:line="400" w:lineRule="exact"/>
        <w:rPr>
          <w:rFonts w:ascii="宋体" w:hAnsi="宋体" w:cs="宋体"/>
          <w:kern w:val="0"/>
          <w:szCs w:val="21"/>
        </w:rPr>
      </w:pPr>
      <w:r>
        <w:rPr>
          <w:rFonts w:ascii="宋体" w:hAnsi="宋体" w:cs="宋体" w:hint="eastAsia"/>
          <w:b/>
          <w:bCs/>
          <w:kern w:val="0"/>
          <w:szCs w:val="21"/>
        </w:rPr>
        <w:t>四、提交投标文件截止时间、开标时间和地点</w:t>
      </w:r>
    </w:p>
    <w:p w:rsidR="00502856" w:rsidRPr="00094576" w:rsidRDefault="00A232D1">
      <w:pPr>
        <w:widowControl/>
        <w:spacing w:line="400" w:lineRule="exact"/>
        <w:ind w:firstLineChars="200" w:firstLine="420"/>
        <w:jc w:val="left"/>
        <w:rPr>
          <w:rFonts w:ascii="宋体" w:hAnsi="宋体" w:cs="宋体"/>
          <w:kern w:val="0"/>
          <w:szCs w:val="21"/>
        </w:rPr>
      </w:pPr>
      <w:r w:rsidRPr="00094576">
        <w:rPr>
          <w:rFonts w:ascii="宋体" w:hAnsi="宋体" w:cs="宋体" w:hint="eastAsia"/>
          <w:kern w:val="0"/>
          <w:szCs w:val="21"/>
        </w:rPr>
        <w:t>提交投标文件截止时间：20</w:t>
      </w:r>
      <w:r w:rsidRPr="00094576">
        <w:rPr>
          <w:rFonts w:ascii="宋体" w:hAnsi="宋体" w:cs="宋体"/>
          <w:kern w:val="0"/>
          <w:szCs w:val="21"/>
        </w:rPr>
        <w:t>25</w:t>
      </w:r>
      <w:r w:rsidRPr="00094576">
        <w:rPr>
          <w:rFonts w:ascii="宋体" w:hAnsi="宋体" w:cs="宋体" w:hint="eastAsia"/>
          <w:kern w:val="0"/>
          <w:szCs w:val="21"/>
        </w:rPr>
        <w:t>年0</w:t>
      </w:r>
      <w:r w:rsidR="007A4E05" w:rsidRPr="00094576">
        <w:rPr>
          <w:rFonts w:ascii="宋体" w:hAnsi="宋体" w:cs="宋体" w:hint="eastAsia"/>
          <w:kern w:val="0"/>
          <w:szCs w:val="21"/>
        </w:rPr>
        <w:t>3</w:t>
      </w:r>
      <w:r w:rsidRPr="00094576">
        <w:rPr>
          <w:rFonts w:ascii="宋体" w:hAnsi="宋体" w:cs="宋体" w:hint="eastAsia"/>
          <w:kern w:val="0"/>
          <w:szCs w:val="21"/>
        </w:rPr>
        <w:t>月</w:t>
      </w:r>
      <w:r w:rsidR="007A4E05" w:rsidRPr="00094576">
        <w:rPr>
          <w:rFonts w:ascii="宋体" w:hAnsi="宋体" w:cs="宋体" w:hint="eastAsia"/>
          <w:kern w:val="0"/>
          <w:szCs w:val="21"/>
        </w:rPr>
        <w:t>1</w:t>
      </w:r>
      <w:r w:rsidR="00DA7276" w:rsidRPr="00094576">
        <w:rPr>
          <w:rFonts w:ascii="宋体" w:hAnsi="宋体" w:cs="宋体" w:hint="eastAsia"/>
          <w:kern w:val="0"/>
          <w:szCs w:val="21"/>
        </w:rPr>
        <w:t>3</w:t>
      </w:r>
      <w:r w:rsidRPr="00094576">
        <w:rPr>
          <w:rFonts w:ascii="宋体" w:hAnsi="宋体" w:cs="宋体" w:hint="eastAsia"/>
          <w:kern w:val="0"/>
          <w:szCs w:val="21"/>
        </w:rPr>
        <w:t>日</w:t>
      </w:r>
      <w:r w:rsidRPr="00094576">
        <w:rPr>
          <w:rFonts w:ascii="宋体" w:hAnsi="宋体" w:cs="宋体"/>
          <w:kern w:val="0"/>
          <w:szCs w:val="21"/>
        </w:rPr>
        <w:t>09</w:t>
      </w:r>
      <w:r w:rsidRPr="00094576">
        <w:rPr>
          <w:rFonts w:ascii="宋体" w:hAnsi="宋体" w:cs="宋体" w:hint="eastAsia"/>
          <w:kern w:val="0"/>
          <w:szCs w:val="21"/>
        </w:rPr>
        <w:t>:00（北京时间）</w:t>
      </w:r>
    </w:p>
    <w:p w:rsidR="00502856" w:rsidRPr="00094576" w:rsidRDefault="00A232D1">
      <w:pPr>
        <w:widowControl/>
        <w:spacing w:line="400" w:lineRule="exact"/>
        <w:ind w:firstLineChars="200" w:firstLine="420"/>
        <w:jc w:val="left"/>
        <w:rPr>
          <w:rFonts w:ascii="宋体" w:hAnsi="宋体" w:cs="宋体"/>
          <w:kern w:val="0"/>
          <w:szCs w:val="21"/>
        </w:rPr>
      </w:pPr>
      <w:r w:rsidRPr="00094576">
        <w:rPr>
          <w:rFonts w:ascii="宋体" w:hAnsi="宋体" w:cs="宋体" w:hint="eastAsia"/>
          <w:kern w:val="0"/>
          <w:szCs w:val="21"/>
        </w:rPr>
        <w:t>投标地点（网址）：宁波市环城西路北段225号真如中心15楼开标室。本项目通过“政府采购云平台（www.zcygov.cn）”实行在线开标。</w:t>
      </w:r>
    </w:p>
    <w:p w:rsidR="00502856" w:rsidRPr="00094576" w:rsidRDefault="00A232D1">
      <w:pPr>
        <w:widowControl/>
        <w:spacing w:line="400" w:lineRule="exact"/>
        <w:ind w:firstLineChars="200" w:firstLine="420"/>
        <w:jc w:val="left"/>
        <w:rPr>
          <w:rFonts w:ascii="宋体" w:hAnsi="宋体" w:cs="宋体"/>
          <w:kern w:val="0"/>
          <w:szCs w:val="21"/>
        </w:rPr>
      </w:pPr>
      <w:r w:rsidRPr="00094576">
        <w:rPr>
          <w:rFonts w:ascii="宋体" w:hAnsi="宋体" w:cs="宋体" w:hint="eastAsia"/>
          <w:kern w:val="0"/>
          <w:szCs w:val="21"/>
        </w:rPr>
        <w:t>开标时间：</w:t>
      </w:r>
      <w:r w:rsidR="007A4E05" w:rsidRPr="00094576">
        <w:rPr>
          <w:rFonts w:ascii="宋体" w:hAnsi="宋体" w:cs="宋体" w:hint="eastAsia"/>
          <w:kern w:val="0"/>
          <w:szCs w:val="21"/>
        </w:rPr>
        <w:t>2025年03月1</w:t>
      </w:r>
      <w:r w:rsidR="00DA7276" w:rsidRPr="00094576">
        <w:rPr>
          <w:rFonts w:ascii="宋体" w:hAnsi="宋体" w:cs="宋体" w:hint="eastAsia"/>
          <w:kern w:val="0"/>
          <w:szCs w:val="21"/>
        </w:rPr>
        <w:t>3</w:t>
      </w:r>
      <w:r w:rsidR="007A4E05" w:rsidRPr="00094576">
        <w:rPr>
          <w:rFonts w:ascii="宋体" w:hAnsi="宋体" w:cs="宋体" w:hint="eastAsia"/>
          <w:kern w:val="0"/>
          <w:szCs w:val="21"/>
        </w:rPr>
        <w:t>日09:00</w:t>
      </w:r>
      <w:r w:rsidRPr="00094576">
        <w:rPr>
          <w:rFonts w:ascii="宋体" w:hAnsi="宋体" w:cs="宋体" w:hint="eastAsia"/>
          <w:kern w:val="0"/>
          <w:szCs w:val="21"/>
        </w:rPr>
        <w:t>（北京时间）</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开标地点（网址）：投标人应于提交投标文件截止时间前将电子投标文件上传到政府采购云平台（www.zcygov.cn）</w:t>
      </w:r>
    </w:p>
    <w:p w:rsidR="00502856" w:rsidRDefault="00A232D1">
      <w:pPr>
        <w:widowControl/>
        <w:spacing w:line="400" w:lineRule="exact"/>
        <w:rPr>
          <w:rFonts w:ascii="宋体" w:hAnsi="宋体" w:cs="宋体"/>
          <w:kern w:val="0"/>
          <w:szCs w:val="21"/>
        </w:rPr>
      </w:pPr>
      <w:r>
        <w:rPr>
          <w:rFonts w:ascii="宋体" w:hAnsi="宋体" w:cs="宋体" w:hint="eastAsia"/>
          <w:b/>
          <w:bCs/>
          <w:kern w:val="0"/>
          <w:szCs w:val="21"/>
        </w:rPr>
        <w:t>五、公告期限</w:t>
      </w:r>
      <w:r>
        <w:rPr>
          <w:rFonts w:ascii="宋体" w:hAnsi="宋体" w:cs="宋体" w:hint="eastAsia"/>
          <w:kern w:val="0"/>
          <w:szCs w:val="21"/>
        </w:rPr>
        <w:t> </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自本公告发布之日起5个工作日。</w:t>
      </w:r>
    </w:p>
    <w:p w:rsidR="00502856" w:rsidRDefault="00A232D1">
      <w:pPr>
        <w:widowControl/>
        <w:spacing w:line="400" w:lineRule="exact"/>
        <w:rPr>
          <w:rFonts w:ascii="宋体" w:hAnsi="宋体" w:cs="宋体"/>
          <w:kern w:val="0"/>
          <w:szCs w:val="21"/>
        </w:rPr>
      </w:pPr>
      <w:r>
        <w:rPr>
          <w:rFonts w:ascii="宋体" w:hAnsi="宋体" w:cs="宋体" w:hint="eastAsia"/>
          <w:b/>
          <w:bCs/>
          <w:kern w:val="0"/>
          <w:szCs w:val="21"/>
        </w:rPr>
        <w:t>六、其他补充事宜</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单位对采购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答复的，可以在答复期满后十五个工作日内向同级政府采购监督管理部门投诉。质疑函范本、投诉书范本请到浙江政府采购网下载专区下载。</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其他事项：（1）落实的政策：《关于促进残疾人就业政府采购政策的通知》（财库[2017]141号）、《政府采购促进中小企业发展管理办法》（财库〔2020〕46号）、《关于政府采购支持监狱企业发展有关问题的通知》(财库[2014]68号)。（2）本次政府采购活动有关信息在“浙江政府采购网（http://zfcg.czt.zj.gov.cn/）”、“宁波市政府采购网（www.nbzfcg.cn）”、“</w:t>
      </w:r>
      <w:hyperlink r:id="rId13" w:anchor="/home" w:history="1">
        <w:r>
          <w:rPr>
            <w:rFonts w:ascii="宋体" w:hAnsi="宋体" w:cs="宋体" w:hint="eastAsia"/>
            <w:kern w:val="0"/>
            <w:szCs w:val="21"/>
          </w:rPr>
          <w:t>浙江中创招投标有限公司官网 (zjzcbidding.com)</w:t>
        </w:r>
      </w:hyperlink>
      <w:r>
        <w:rPr>
          <w:rFonts w:ascii="宋体" w:hAnsi="宋体" w:cs="宋体" w:hint="eastAsia"/>
          <w:kern w:val="0"/>
          <w:szCs w:val="21"/>
        </w:rPr>
        <w:t>”网站上公布，公布信息视同送达所有潜在投标人。</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3.投标人应于提交投标文件截止时间前将电子投标文件上传到政府采购云平台（www.zcygov.cn）。</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4.开标时间后半小时内投标单位可以登录政府采购云平台（www.zcygov.cn），用“项目采购-开标评标”功能进行解密投标文件。</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5.本项目实行网上投标，采用电子投标文件。若投标单位参与投标，自行承担投标一切费用。</w:t>
      </w:r>
    </w:p>
    <w:p w:rsidR="00502856" w:rsidRDefault="00A232D1">
      <w:pPr>
        <w:widowControl/>
        <w:spacing w:line="400" w:lineRule="exact"/>
        <w:rPr>
          <w:rFonts w:ascii="宋体" w:hAnsi="宋体" w:cs="宋体"/>
          <w:kern w:val="0"/>
          <w:szCs w:val="21"/>
        </w:rPr>
      </w:pPr>
      <w:r>
        <w:rPr>
          <w:rFonts w:ascii="宋体" w:hAnsi="宋体" w:cs="宋体" w:hint="eastAsia"/>
          <w:b/>
          <w:bCs/>
          <w:kern w:val="0"/>
          <w:szCs w:val="21"/>
        </w:rPr>
        <w:t>七、对本次采购提出询问、质疑、投诉，请按以下方式联系</w:t>
      </w:r>
    </w:p>
    <w:p w:rsidR="00502856" w:rsidRDefault="00A232D1">
      <w:pPr>
        <w:widowControl/>
        <w:spacing w:line="400" w:lineRule="exact"/>
        <w:ind w:leftChars="100" w:left="420" w:hangingChars="100" w:hanging="210"/>
        <w:jc w:val="left"/>
        <w:rPr>
          <w:rFonts w:ascii="宋体" w:hAnsi="宋体" w:cs="宋体"/>
          <w:kern w:val="0"/>
          <w:szCs w:val="21"/>
        </w:rPr>
      </w:pPr>
      <w:r>
        <w:rPr>
          <w:rFonts w:ascii="宋体" w:hAnsi="宋体" w:cs="宋体" w:hint="eastAsia"/>
          <w:kern w:val="0"/>
          <w:szCs w:val="21"/>
        </w:rPr>
        <w:t>1.采购人信息</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名  称：宁波市生态环境保护行政执法队</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地  址：宁波市</w:t>
      </w:r>
      <w:proofErr w:type="gramStart"/>
      <w:r>
        <w:rPr>
          <w:rFonts w:ascii="宋体" w:hAnsi="宋体" w:cs="宋体" w:hint="eastAsia"/>
          <w:kern w:val="0"/>
          <w:szCs w:val="21"/>
        </w:rPr>
        <w:t>鄞</w:t>
      </w:r>
      <w:proofErr w:type="gramEnd"/>
      <w:r>
        <w:rPr>
          <w:rFonts w:ascii="宋体" w:hAnsi="宋体" w:cs="宋体" w:hint="eastAsia"/>
          <w:kern w:val="0"/>
          <w:szCs w:val="21"/>
        </w:rPr>
        <w:t>州区北明程路789号</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传  真：/</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项目联系人（询问）：康老师</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项目联系方式（询问）：</w:t>
      </w:r>
      <w:r w:rsidRPr="00A232D1">
        <w:rPr>
          <w:rFonts w:ascii="宋体" w:hAnsi="宋体" w:cs="宋体" w:hint="eastAsia"/>
          <w:kern w:val="0"/>
          <w:szCs w:val="21"/>
        </w:rPr>
        <w:t>0574-87891839</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质疑联系人：李老师</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质疑联系方式：0574-87113792</w:t>
      </w:r>
    </w:p>
    <w:p w:rsidR="00502856" w:rsidRDefault="00A232D1">
      <w:pPr>
        <w:widowControl/>
        <w:spacing w:line="400" w:lineRule="exact"/>
        <w:ind w:leftChars="100" w:left="420" w:hangingChars="100" w:hanging="210"/>
        <w:jc w:val="left"/>
        <w:rPr>
          <w:rFonts w:ascii="宋体" w:hAnsi="宋体" w:cs="宋体"/>
          <w:kern w:val="0"/>
          <w:szCs w:val="21"/>
        </w:rPr>
      </w:pPr>
      <w:r>
        <w:rPr>
          <w:rFonts w:ascii="宋体" w:hAnsi="宋体" w:cs="宋体" w:hint="eastAsia"/>
          <w:kern w:val="0"/>
          <w:szCs w:val="21"/>
        </w:rPr>
        <w:t>2.采购代理机构信息</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名   称：浙江</w:t>
      </w:r>
      <w:proofErr w:type="gramStart"/>
      <w:r>
        <w:rPr>
          <w:rFonts w:ascii="宋体" w:hAnsi="宋体" w:cs="宋体" w:hint="eastAsia"/>
          <w:kern w:val="0"/>
          <w:szCs w:val="21"/>
        </w:rPr>
        <w:t>中创招投标</w:t>
      </w:r>
      <w:proofErr w:type="gramEnd"/>
      <w:r>
        <w:rPr>
          <w:rFonts w:ascii="宋体" w:hAnsi="宋体" w:cs="宋体" w:hint="eastAsia"/>
          <w:kern w:val="0"/>
          <w:szCs w:val="21"/>
        </w:rPr>
        <w:t>有限公司</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地   址：宁波市海</w:t>
      </w:r>
      <w:proofErr w:type="gramStart"/>
      <w:r>
        <w:rPr>
          <w:rFonts w:ascii="宋体" w:hAnsi="宋体" w:cs="宋体" w:hint="eastAsia"/>
          <w:kern w:val="0"/>
          <w:szCs w:val="21"/>
        </w:rPr>
        <w:t>曙</w:t>
      </w:r>
      <w:proofErr w:type="gramEnd"/>
      <w:r>
        <w:rPr>
          <w:rFonts w:ascii="宋体" w:hAnsi="宋体" w:cs="宋体" w:hint="eastAsia"/>
          <w:kern w:val="0"/>
          <w:szCs w:val="21"/>
        </w:rPr>
        <w:t xml:space="preserve">区环城西路北段225号真如中心15楼 </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传   真：0574-87179089</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项目联系人（询问）：何云海、徐炅灵、周健、李晶</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项目联系方式（询问）：0574-27820697</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质疑联系人：</w:t>
      </w:r>
      <w:proofErr w:type="gramStart"/>
      <w:r>
        <w:rPr>
          <w:rFonts w:ascii="宋体" w:hAnsi="宋体" w:cs="宋体" w:hint="eastAsia"/>
          <w:kern w:val="0"/>
          <w:szCs w:val="21"/>
        </w:rPr>
        <w:t>综合部吴盛</w:t>
      </w:r>
      <w:proofErr w:type="gramEnd"/>
      <w:r>
        <w:rPr>
          <w:rFonts w:ascii="宋体" w:hAnsi="宋体" w:cs="宋体" w:hint="eastAsia"/>
          <w:kern w:val="0"/>
          <w:szCs w:val="21"/>
        </w:rPr>
        <w:t>霞</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质疑联系方式：0574-87179082</w:t>
      </w:r>
    </w:p>
    <w:p w:rsidR="00502856" w:rsidRDefault="00A232D1">
      <w:pPr>
        <w:widowControl/>
        <w:spacing w:line="400" w:lineRule="exact"/>
        <w:ind w:leftChars="100" w:left="420" w:hangingChars="100" w:hanging="210"/>
        <w:jc w:val="left"/>
        <w:rPr>
          <w:rFonts w:ascii="宋体" w:hAnsi="宋体" w:cs="宋体"/>
          <w:kern w:val="0"/>
          <w:szCs w:val="21"/>
        </w:rPr>
      </w:pPr>
      <w:r>
        <w:rPr>
          <w:rFonts w:ascii="宋体" w:hAnsi="宋体" w:cs="宋体" w:hint="eastAsia"/>
          <w:kern w:val="0"/>
          <w:szCs w:val="21"/>
        </w:rPr>
        <w:t>3.同级政府采购监督管理部门</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名  称：宁波市财政局政府采购监管处</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地  址：宁波市海</w:t>
      </w:r>
      <w:proofErr w:type="gramStart"/>
      <w:r>
        <w:rPr>
          <w:rFonts w:ascii="宋体" w:hAnsi="宋体" w:cs="宋体" w:hint="eastAsia"/>
          <w:kern w:val="0"/>
          <w:szCs w:val="21"/>
        </w:rPr>
        <w:t>曙</w:t>
      </w:r>
      <w:proofErr w:type="gramEnd"/>
      <w:r>
        <w:rPr>
          <w:rFonts w:ascii="宋体" w:hAnsi="宋体" w:cs="宋体" w:hint="eastAsia"/>
          <w:kern w:val="0"/>
          <w:szCs w:val="21"/>
        </w:rPr>
        <w:t>区中山西路19号</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传  真：/</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联系人：李老师</w:t>
      </w:r>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监督投诉电话：0574-89388042</w:t>
      </w:r>
    </w:p>
    <w:p w:rsidR="00502856" w:rsidRDefault="00A232D1">
      <w:pPr>
        <w:widowControl/>
        <w:spacing w:line="400" w:lineRule="exact"/>
        <w:jc w:val="left"/>
        <w:rPr>
          <w:rFonts w:ascii="宋体" w:hAnsi="宋体" w:cs="宋体"/>
          <w:kern w:val="0"/>
          <w:szCs w:val="21"/>
        </w:rPr>
      </w:pPr>
      <w:r>
        <w:rPr>
          <w:rFonts w:ascii="宋体" w:hAnsi="宋体" w:cs="宋体" w:hint="eastAsia"/>
          <w:kern w:val="0"/>
          <w:szCs w:val="21"/>
        </w:rPr>
        <w:t>若对项目采购电子交易系统操作有疑问，可登录政</w:t>
      </w:r>
      <w:proofErr w:type="gramStart"/>
      <w:r>
        <w:rPr>
          <w:rFonts w:ascii="宋体" w:hAnsi="宋体" w:cs="宋体" w:hint="eastAsia"/>
          <w:kern w:val="0"/>
          <w:szCs w:val="21"/>
        </w:rPr>
        <w:t>采云</w:t>
      </w:r>
      <w:proofErr w:type="gramEnd"/>
      <w:r>
        <w:rPr>
          <w:rFonts w:ascii="宋体" w:hAnsi="宋体" w:cs="宋体" w:hint="eastAsia"/>
          <w:kern w:val="0"/>
          <w:szCs w:val="21"/>
        </w:rPr>
        <w:t>（https://www.zcygov.cn/），点击右侧咨询小采，获取采小蜜智能服务管家帮助，或拨打政</w:t>
      </w:r>
      <w:proofErr w:type="gramStart"/>
      <w:r>
        <w:rPr>
          <w:rFonts w:ascii="宋体" w:hAnsi="宋体" w:cs="宋体" w:hint="eastAsia"/>
          <w:kern w:val="0"/>
          <w:szCs w:val="21"/>
        </w:rPr>
        <w:t>采云</w:t>
      </w:r>
      <w:proofErr w:type="gramEnd"/>
      <w:r>
        <w:rPr>
          <w:rFonts w:ascii="宋体" w:hAnsi="宋体" w:cs="宋体" w:hint="eastAsia"/>
          <w:kern w:val="0"/>
          <w:szCs w:val="21"/>
        </w:rPr>
        <w:t>服务热线95763获取热线服务帮助。</w:t>
      </w:r>
    </w:p>
    <w:p w:rsidR="00502856" w:rsidRDefault="00A232D1">
      <w:pPr>
        <w:widowControl/>
        <w:spacing w:line="400" w:lineRule="exact"/>
        <w:jc w:val="left"/>
        <w:rPr>
          <w:rFonts w:ascii="宋体" w:hAnsi="宋体" w:cs="宋体"/>
          <w:kern w:val="0"/>
          <w:szCs w:val="21"/>
        </w:rPr>
      </w:pPr>
      <w:r>
        <w:rPr>
          <w:rFonts w:ascii="宋体" w:hAnsi="宋体" w:cs="宋体" w:hint="eastAsia"/>
          <w:kern w:val="0"/>
          <w:szCs w:val="21"/>
        </w:rPr>
        <w:t>CA问题联系电话（人工）：</w:t>
      </w:r>
      <w:proofErr w:type="gramStart"/>
      <w:r>
        <w:rPr>
          <w:rFonts w:ascii="宋体" w:hAnsi="宋体" w:cs="宋体" w:hint="eastAsia"/>
          <w:kern w:val="0"/>
          <w:szCs w:val="21"/>
        </w:rPr>
        <w:t>汇信</w:t>
      </w:r>
      <w:proofErr w:type="gramEnd"/>
      <w:r>
        <w:rPr>
          <w:rFonts w:ascii="宋体" w:hAnsi="宋体" w:cs="宋体" w:hint="eastAsia"/>
          <w:kern w:val="0"/>
          <w:szCs w:val="21"/>
        </w:rPr>
        <w:t>CA 400-888-4636；天谷CA 400-087-8198。</w:t>
      </w:r>
    </w:p>
    <w:p w:rsidR="00502856" w:rsidRDefault="00A232D1">
      <w:pPr>
        <w:jc w:val="center"/>
        <w:rPr>
          <w:rFonts w:ascii="宋体" w:hAnsi="宋体" w:cs="宋体"/>
          <w:kern w:val="0"/>
          <w:szCs w:val="21"/>
        </w:rPr>
      </w:pPr>
      <w:r>
        <w:rPr>
          <w:rFonts w:ascii="宋体" w:hAnsi="宋体" w:cs="宋体" w:hint="eastAsia"/>
          <w:kern w:val="0"/>
          <w:szCs w:val="21"/>
        </w:rPr>
        <w:br w:type="page"/>
      </w:r>
    </w:p>
    <w:p w:rsidR="00502856" w:rsidRDefault="00A232D1">
      <w:pPr>
        <w:pStyle w:val="1"/>
        <w:spacing w:before="0" w:after="0" w:line="360" w:lineRule="auto"/>
        <w:ind w:leftChars="201" w:left="422"/>
        <w:jc w:val="center"/>
        <w:rPr>
          <w:rFonts w:ascii="宋体" w:hAnsi="宋体" w:cs="宋体"/>
          <w:sz w:val="30"/>
        </w:rPr>
      </w:pPr>
      <w:bookmarkStart w:id="3" w:name="_Toc460416585"/>
      <w:bookmarkStart w:id="4" w:name="_Toc460857891"/>
      <w:bookmarkStart w:id="5" w:name="_Toc103878672"/>
      <w:bookmarkStart w:id="6" w:name="_Toc190674699"/>
      <w:r>
        <w:rPr>
          <w:rFonts w:ascii="宋体" w:hAnsi="宋体" w:cs="宋体" w:hint="eastAsia"/>
          <w:sz w:val="30"/>
        </w:rPr>
        <w:lastRenderedPageBreak/>
        <w:t>第二章  采购需求</w:t>
      </w:r>
      <w:bookmarkEnd w:id="3"/>
      <w:bookmarkEnd w:id="4"/>
      <w:bookmarkEnd w:id="5"/>
      <w:bookmarkEnd w:id="6"/>
    </w:p>
    <w:p w:rsidR="00502856" w:rsidRDefault="00A232D1">
      <w:pPr>
        <w:pStyle w:val="20"/>
        <w:numPr>
          <w:ilvl w:val="0"/>
          <w:numId w:val="0"/>
        </w:numPr>
        <w:tabs>
          <w:tab w:val="clear" w:pos="576"/>
          <w:tab w:val="clear" w:pos="1569"/>
        </w:tabs>
        <w:spacing w:before="0" w:after="0" w:line="440" w:lineRule="exact"/>
        <w:jc w:val="center"/>
        <w:rPr>
          <w:rFonts w:ascii="宋体" w:eastAsia="宋体" w:hAnsi="宋体" w:cs="宋体"/>
          <w:sz w:val="21"/>
          <w:szCs w:val="21"/>
        </w:rPr>
      </w:pPr>
      <w:bookmarkStart w:id="7" w:name="_Toc103878673"/>
      <w:bookmarkStart w:id="8" w:name="_Toc190674700"/>
      <w:bookmarkStart w:id="9" w:name="_Toc460416331"/>
      <w:bookmarkStart w:id="10" w:name="_Toc317685546"/>
      <w:bookmarkStart w:id="11" w:name="_Toc460416635"/>
      <w:bookmarkStart w:id="12" w:name="_Toc460416586"/>
      <w:bookmarkStart w:id="13" w:name="_Toc304292160"/>
      <w:bookmarkStart w:id="14" w:name="_Toc460857892"/>
      <w:r>
        <w:rPr>
          <w:rFonts w:ascii="宋体" w:eastAsia="宋体" w:hAnsi="宋体" w:cs="宋体" w:hint="eastAsia"/>
          <w:sz w:val="21"/>
          <w:szCs w:val="21"/>
        </w:rPr>
        <w:t>前附表</w:t>
      </w:r>
      <w:bookmarkEnd w:id="7"/>
      <w:bookmarkEnd w:id="8"/>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5"/>
        <w:gridCol w:w="3686"/>
        <w:gridCol w:w="4814"/>
      </w:tblGrid>
      <w:tr w:rsidR="00502856">
        <w:trPr>
          <w:trHeight w:val="463"/>
          <w:jc w:val="center"/>
        </w:trPr>
        <w:tc>
          <w:tcPr>
            <w:tcW w:w="675" w:type="dxa"/>
            <w:vAlign w:val="center"/>
          </w:tcPr>
          <w:p w:rsidR="00502856" w:rsidRDefault="00A232D1">
            <w:pPr>
              <w:spacing w:line="440" w:lineRule="exact"/>
              <w:jc w:val="center"/>
              <w:rPr>
                <w:rFonts w:ascii="宋体" w:hAnsi="宋体" w:cs="宋体"/>
                <w:b/>
                <w:szCs w:val="21"/>
              </w:rPr>
            </w:pPr>
            <w:r>
              <w:rPr>
                <w:rFonts w:ascii="宋体" w:hAnsi="宋体" w:cs="宋体" w:hint="eastAsia"/>
                <w:b/>
                <w:szCs w:val="21"/>
              </w:rPr>
              <w:t>序号</w:t>
            </w:r>
          </w:p>
        </w:tc>
        <w:tc>
          <w:tcPr>
            <w:tcW w:w="3686" w:type="dxa"/>
            <w:vAlign w:val="center"/>
          </w:tcPr>
          <w:p w:rsidR="00502856" w:rsidRDefault="00A232D1">
            <w:pPr>
              <w:spacing w:line="440" w:lineRule="exact"/>
              <w:jc w:val="center"/>
              <w:rPr>
                <w:rFonts w:ascii="宋体" w:hAnsi="宋体" w:cs="宋体"/>
                <w:b/>
                <w:szCs w:val="21"/>
              </w:rPr>
            </w:pPr>
            <w:r>
              <w:rPr>
                <w:rFonts w:ascii="宋体" w:hAnsi="宋体" w:cs="宋体" w:hint="eastAsia"/>
                <w:b/>
                <w:szCs w:val="21"/>
              </w:rPr>
              <w:t>子项</w:t>
            </w:r>
          </w:p>
        </w:tc>
        <w:tc>
          <w:tcPr>
            <w:tcW w:w="4814" w:type="dxa"/>
            <w:vAlign w:val="center"/>
          </w:tcPr>
          <w:p w:rsidR="00502856" w:rsidRDefault="00A232D1">
            <w:pPr>
              <w:spacing w:line="440" w:lineRule="exact"/>
              <w:jc w:val="center"/>
              <w:rPr>
                <w:rFonts w:ascii="宋体" w:hAnsi="宋体" w:cs="宋体"/>
                <w:b/>
                <w:szCs w:val="21"/>
              </w:rPr>
            </w:pPr>
            <w:r>
              <w:rPr>
                <w:rFonts w:ascii="宋体" w:hAnsi="宋体" w:cs="宋体" w:hint="eastAsia"/>
                <w:b/>
                <w:szCs w:val="21"/>
              </w:rPr>
              <w:t>招标需求</w:t>
            </w:r>
          </w:p>
        </w:tc>
      </w:tr>
      <w:tr w:rsidR="00502856">
        <w:trPr>
          <w:trHeight w:val="753"/>
          <w:jc w:val="center"/>
        </w:trPr>
        <w:tc>
          <w:tcPr>
            <w:tcW w:w="675" w:type="dxa"/>
            <w:vAlign w:val="center"/>
          </w:tcPr>
          <w:p w:rsidR="00502856" w:rsidRDefault="00A232D1">
            <w:pPr>
              <w:spacing w:line="440" w:lineRule="exact"/>
              <w:jc w:val="center"/>
              <w:rPr>
                <w:rFonts w:ascii="宋体" w:hAnsi="宋体" w:cs="宋体"/>
                <w:b/>
                <w:szCs w:val="21"/>
              </w:rPr>
            </w:pPr>
            <w:proofErr w:type="gramStart"/>
            <w:r>
              <w:rPr>
                <w:rFonts w:ascii="宋体" w:hAnsi="宋体" w:cs="宋体" w:hint="eastAsia"/>
                <w:b/>
                <w:szCs w:val="21"/>
              </w:rPr>
              <w:t>一</w:t>
            </w:r>
            <w:proofErr w:type="gramEnd"/>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采购标的需实现的功能或者目标，为落实政府采购需满足的要求</w:t>
            </w:r>
          </w:p>
        </w:tc>
        <w:tc>
          <w:tcPr>
            <w:tcW w:w="4814" w:type="dxa"/>
            <w:vAlign w:val="center"/>
          </w:tcPr>
          <w:p w:rsidR="00502856" w:rsidRDefault="00A232D1">
            <w:pPr>
              <w:spacing w:line="440" w:lineRule="exact"/>
              <w:rPr>
                <w:rFonts w:ascii="宋体" w:hAnsi="宋体" w:cs="宋体"/>
                <w:b/>
                <w:szCs w:val="21"/>
              </w:rPr>
            </w:pPr>
            <w:r>
              <w:rPr>
                <w:rFonts w:ascii="宋体" w:hAnsi="宋体" w:cs="宋体" w:hint="eastAsia"/>
                <w:szCs w:val="21"/>
              </w:rPr>
              <w:t>为了满足</w:t>
            </w:r>
            <w:r>
              <w:rPr>
                <w:rFonts w:ascii="宋体" w:hAnsi="宋体" w:cs="宋体" w:hint="eastAsia"/>
                <w:kern w:val="0"/>
                <w:szCs w:val="21"/>
              </w:rPr>
              <w:t>宁波市正面清单及培育企业现场核查和环境安全隐患复核项目需求</w:t>
            </w:r>
            <w:r>
              <w:rPr>
                <w:rFonts w:ascii="宋体" w:hAnsi="宋体" w:cs="宋体" w:hint="eastAsia"/>
                <w:szCs w:val="21"/>
              </w:rPr>
              <w:t>，开展本次项目采购活动。</w:t>
            </w:r>
          </w:p>
        </w:tc>
      </w:tr>
      <w:tr w:rsidR="00502856">
        <w:trPr>
          <w:jc w:val="center"/>
        </w:trPr>
        <w:tc>
          <w:tcPr>
            <w:tcW w:w="675" w:type="dxa"/>
            <w:vAlign w:val="center"/>
          </w:tcPr>
          <w:p w:rsidR="00502856" w:rsidRDefault="00A232D1">
            <w:pPr>
              <w:spacing w:line="440" w:lineRule="exact"/>
              <w:jc w:val="center"/>
              <w:rPr>
                <w:rFonts w:ascii="宋体" w:hAnsi="宋体" w:cs="宋体"/>
                <w:b/>
                <w:szCs w:val="21"/>
              </w:rPr>
            </w:pPr>
            <w:r>
              <w:rPr>
                <w:rFonts w:ascii="宋体" w:hAnsi="宋体" w:cs="宋体" w:hint="eastAsia"/>
                <w:b/>
                <w:szCs w:val="21"/>
              </w:rPr>
              <w:t>二</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采购标的需执行的国家相关标准、行业标准、地方标准或者其他标准规范</w:t>
            </w:r>
          </w:p>
        </w:tc>
        <w:tc>
          <w:tcPr>
            <w:tcW w:w="4814" w:type="dxa"/>
            <w:vAlign w:val="center"/>
          </w:tcPr>
          <w:p w:rsidR="00502856" w:rsidRDefault="00A232D1">
            <w:pPr>
              <w:spacing w:line="440" w:lineRule="exact"/>
              <w:rPr>
                <w:rFonts w:ascii="宋体" w:hAnsi="宋体" w:cs="宋体"/>
                <w:szCs w:val="21"/>
              </w:rPr>
            </w:pPr>
            <w:r>
              <w:rPr>
                <w:rFonts w:ascii="宋体" w:hAnsi="宋体" w:cs="宋体" w:hint="eastAsia"/>
                <w:szCs w:val="21"/>
              </w:rPr>
              <w:t>由投标单位提供的所有产品和服务必须符合下列规范、条例及标准，并不限于下列规范、条例及标准：</w:t>
            </w:r>
          </w:p>
          <w:p w:rsidR="00502856" w:rsidRDefault="00A232D1">
            <w:pPr>
              <w:spacing w:line="440" w:lineRule="exact"/>
              <w:rPr>
                <w:rFonts w:ascii="宋体" w:hAnsi="宋体" w:cs="宋体"/>
                <w:szCs w:val="21"/>
              </w:rPr>
            </w:pPr>
            <w:r>
              <w:rPr>
                <w:rFonts w:ascii="宋体" w:hAnsi="宋体" w:cs="宋体" w:hint="eastAsia"/>
                <w:szCs w:val="21"/>
              </w:rPr>
              <w:t>由采购人认可的有关国家权威标准。</w:t>
            </w:r>
          </w:p>
          <w:p w:rsidR="00502856" w:rsidRDefault="00A232D1">
            <w:pPr>
              <w:spacing w:line="440" w:lineRule="exact"/>
              <w:rPr>
                <w:rFonts w:ascii="宋体" w:hAnsi="宋体" w:cs="宋体"/>
                <w:b/>
                <w:szCs w:val="21"/>
              </w:rPr>
            </w:pPr>
            <w:r>
              <w:rPr>
                <w:rFonts w:ascii="宋体" w:hAnsi="宋体" w:cs="宋体" w:hint="eastAsia"/>
                <w:szCs w:val="21"/>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tc>
      </w:tr>
      <w:tr w:rsidR="00502856">
        <w:trPr>
          <w:jc w:val="center"/>
        </w:trPr>
        <w:tc>
          <w:tcPr>
            <w:tcW w:w="675" w:type="dxa"/>
            <w:vAlign w:val="center"/>
          </w:tcPr>
          <w:p w:rsidR="00502856" w:rsidRDefault="00A232D1">
            <w:pPr>
              <w:spacing w:line="440" w:lineRule="exact"/>
              <w:jc w:val="center"/>
              <w:rPr>
                <w:rFonts w:ascii="宋体" w:hAnsi="宋体" w:cs="宋体"/>
                <w:b/>
                <w:szCs w:val="21"/>
              </w:rPr>
            </w:pPr>
            <w:r>
              <w:rPr>
                <w:rFonts w:ascii="宋体" w:hAnsi="宋体" w:cs="宋体" w:hint="eastAsia"/>
                <w:b/>
                <w:szCs w:val="21"/>
              </w:rPr>
              <w:t>三</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采购标的需满足的质量、安全、技术规格、物理特性等要求</w:t>
            </w:r>
          </w:p>
        </w:tc>
        <w:tc>
          <w:tcPr>
            <w:tcW w:w="4814" w:type="dxa"/>
            <w:vAlign w:val="center"/>
          </w:tcPr>
          <w:p w:rsidR="00502856" w:rsidRDefault="00A232D1">
            <w:pPr>
              <w:spacing w:line="440" w:lineRule="exact"/>
              <w:rPr>
                <w:rFonts w:ascii="宋体" w:hAnsi="宋体" w:cs="宋体"/>
                <w:b/>
                <w:szCs w:val="21"/>
              </w:rPr>
            </w:pPr>
            <w:r>
              <w:rPr>
                <w:rFonts w:ascii="宋体" w:hAnsi="宋体" w:cs="宋体" w:hint="eastAsia"/>
                <w:szCs w:val="21"/>
              </w:rPr>
              <w:t>详见服务需求</w:t>
            </w:r>
          </w:p>
        </w:tc>
      </w:tr>
      <w:tr w:rsidR="00502856">
        <w:trPr>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四</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采购标的</w:t>
            </w:r>
            <w:proofErr w:type="gramStart"/>
            <w:r>
              <w:rPr>
                <w:rFonts w:ascii="宋体" w:hAnsi="宋体" w:cs="宋体" w:hint="eastAsia"/>
                <w:bCs/>
                <w:szCs w:val="21"/>
              </w:rPr>
              <w:t>的</w:t>
            </w:r>
            <w:proofErr w:type="gramEnd"/>
            <w:r>
              <w:rPr>
                <w:rFonts w:ascii="宋体" w:hAnsi="宋体" w:cs="宋体" w:hint="eastAsia"/>
                <w:bCs/>
                <w:szCs w:val="21"/>
              </w:rPr>
              <w:t>数量、采购项目交付或者实施的时间和地点</w:t>
            </w:r>
          </w:p>
        </w:tc>
        <w:tc>
          <w:tcPr>
            <w:tcW w:w="4814" w:type="dxa"/>
            <w:vAlign w:val="center"/>
          </w:tcPr>
          <w:p w:rsidR="00502856" w:rsidRDefault="00A232D1">
            <w:pPr>
              <w:spacing w:line="440" w:lineRule="exact"/>
              <w:rPr>
                <w:rFonts w:ascii="宋体" w:hAnsi="宋体" w:cs="宋体"/>
                <w:b/>
                <w:szCs w:val="21"/>
              </w:rPr>
            </w:pPr>
            <w:r>
              <w:rPr>
                <w:rFonts w:ascii="宋体" w:hAnsi="宋体" w:cs="宋体" w:hint="eastAsia"/>
                <w:szCs w:val="21"/>
              </w:rPr>
              <w:t>详见</w:t>
            </w:r>
            <w:r>
              <w:rPr>
                <w:rFonts w:ascii="宋体" w:hAnsi="宋体" w:cs="宋体" w:hint="eastAsia"/>
                <w:bCs/>
                <w:szCs w:val="21"/>
              </w:rPr>
              <w:t>商务需求</w:t>
            </w:r>
          </w:p>
        </w:tc>
      </w:tr>
      <w:tr w:rsidR="00502856">
        <w:trPr>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五</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采购标的需满足的服务标准、期限、效率等要求</w:t>
            </w:r>
          </w:p>
        </w:tc>
        <w:tc>
          <w:tcPr>
            <w:tcW w:w="4814" w:type="dxa"/>
            <w:vAlign w:val="center"/>
          </w:tcPr>
          <w:p w:rsidR="00502856" w:rsidRDefault="00A232D1">
            <w:pPr>
              <w:spacing w:line="440" w:lineRule="exact"/>
              <w:rPr>
                <w:rFonts w:ascii="宋体" w:hAnsi="宋体" w:cs="宋体"/>
                <w:b/>
                <w:szCs w:val="21"/>
              </w:rPr>
            </w:pPr>
            <w:r>
              <w:rPr>
                <w:rFonts w:ascii="宋体" w:hAnsi="宋体" w:cs="宋体" w:hint="eastAsia"/>
                <w:szCs w:val="21"/>
              </w:rPr>
              <w:t>详见</w:t>
            </w:r>
            <w:r>
              <w:rPr>
                <w:rFonts w:ascii="宋体" w:hAnsi="宋体" w:cs="宋体" w:hint="eastAsia"/>
                <w:bCs/>
                <w:szCs w:val="21"/>
              </w:rPr>
              <w:t>商务需求</w:t>
            </w:r>
          </w:p>
        </w:tc>
      </w:tr>
      <w:tr w:rsidR="00502856">
        <w:trPr>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六</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采购标的</w:t>
            </w:r>
            <w:proofErr w:type="gramStart"/>
            <w:r>
              <w:rPr>
                <w:rFonts w:ascii="宋体" w:hAnsi="宋体" w:cs="宋体" w:hint="eastAsia"/>
                <w:bCs/>
                <w:szCs w:val="21"/>
              </w:rPr>
              <w:t>的</w:t>
            </w:r>
            <w:proofErr w:type="gramEnd"/>
            <w:r>
              <w:rPr>
                <w:rFonts w:ascii="宋体" w:hAnsi="宋体" w:cs="宋体" w:hint="eastAsia"/>
                <w:bCs/>
                <w:szCs w:val="21"/>
              </w:rPr>
              <w:t>验收标准</w:t>
            </w:r>
          </w:p>
        </w:tc>
        <w:tc>
          <w:tcPr>
            <w:tcW w:w="4814" w:type="dxa"/>
            <w:vAlign w:val="center"/>
          </w:tcPr>
          <w:p w:rsidR="00502856" w:rsidRDefault="00A232D1">
            <w:pPr>
              <w:spacing w:line="440" w:lineRule="exact"/>
              <w:rPr>
                <w:rFonts w:ascii="宋体" w:hAnsi="宋体" w:cs="宋体"/>
                <w:bCs/>
                <w:szCs w:val="21"/>
              </w:rPr>
            </w:pPr>
            <w:r>
              <w:rPr>
                <w:rFonts w:ascii="宋体" w:hAnsi="宋体" w:cs="宋体" w:hint="eastAsia"/>
                <w:szCs w:val="21"/>
              </w:rPr>
              <w:t>详见服务需求</w:t>
            </w:r>
          </w:p>
        </w:tc>
      </w:tr>
      <w:tr w:rsidR="00502856">
        <w:trPr>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七</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采购标的</w:t>
            </w:r>
            <w:proofErr w:type="gramStart"/>
            <w:r>
              <w:rPr>
                <w:rFonts w:ascii="宋体" w:hAnsi="宋体" w:cs="宋体" w:hint="eastAsia"/>
                <w:bCs/>
                <w:szCs w:val="21"/>
              </w:rPr>
              <w:t>的</w:t>
            </w:r>
            <w:proofErr w:type="gramEnd"/>
            <w:r>
              <w:rPr>
                <w:rFonts w:ascii="宋体" w:hAnsi="宋体" w:cs="宋体" w:hint="eastAsia"/>
                <w:bCs/>
                <w:szCs w:val="21"/>
              </w:rPr>
              <w:t>其他技术、服务等要求</w:t>
            </w:r>
          </w:p>
        </w:tc>
        <w:tc>
          <w:tcPr>
            <w:tcW w:w="4814" w:type="dxa"/>
            <w:vAlign w:val="center"/>
          </w:tcPr>
          <w:p w:rsidR="00502856" w:rsidRDefault="00A232D1">
            <w:pPr>
              <w:spacing w:line="440" w:lineRule="exact"/>
              <w:rPr>
                <w:rFonts w:ascii="宋体" w:hAnsi="宋体" w:cs="宋体"/>
                <w:bCs/>
                <w:szCs w:val="21"/>
              </w:rPr>
            </w:pPr>
            <w:r>
              <w:rPr>
                <w:rFonts w:ascii="宋体" w:hAnsi="宋体" w:cs="宋体" w:hint="eastAsia"/>
                <w:szCs w:val="21"/>
              </w:rPr>
              <w:t>详见服务需求</w:t>
            </w:r>
          </w:p>
        </w:tc>
      </w:tr>
      <w:tr w:rsidR="00502856">
        <w:trPr>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八</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核心产品</w:t>
            </w:r>
          </w:p>
        </w:tc>
        <w:tc>
          <w:tcPr>
            <w:tcW w:w="4814"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无</w:t>
            </w:r>
          </w:p>
        </w:tc>
      </w:tr>
      <w:tr w:rsidR="00502856">
        <w:trPr>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九</w:t>
            </w:r>
          </w:p>
        </w:tc>
        <w:tc>
          <w:tcPr>
            <w:tcW w:w="3686" w:type="dxa"/>
            <w:vAlign w:val="center"/>
          </w:tcPr>
          <w:p w:rsidR="00502856" w:rsidRDefault="00A232D1">
            <w:pPr>
              <w:spacing w:line="440" w:lineRule="exact"/>
              <w:rPr>
                <w:rFonts w:ascii="宋体" w:hAnsi="宋体" w:cs="宋体"/>
                <w:bCs/>
                <w:szCs w:val="21"/>
              </w:rPr>
            </w:pPr>
            <w:r>
              <w:rPr>
                <w:rFonts w:ascii="宋体" w:hAnsi="宋体" w:cs="宋体" w:hint="eastAsia"/>
                <w:szCs w:val="21"/>
              </w:rPr>
              <w:t>现场踏勘</w:t>
            </w:r>
          </w:p>
        </w:tc>
        <w:tc>
          <w:tcPr>
            <w:tcW w:w="4814" w:type="dxa"/>
            <w:vAlign w:val="center"/>
          </w:tcPr>
          <w:p w:rsidR="00502856" w:rsidRDefault="00A232D1">
            <w:pPr>
              <w:spacing w:line="440" w:lineRule="exact"/>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不组织，自行前往踏勘项目现场，风险自担；</w:t>
            </w:r>
          </w:p>
          <w:p w:rsidR="00502856" w:rsidRDefault="00A232D1">
            <w:pPr>
              <w:spacing w:line="44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 xml:space="preserve">组织，踏勘时间：2025年   月   日00:00(北京时间)；踏勘集中地点： </w:t>
            </w:r>
          </w:p>
        </w:tc>
      </w:tr>
      <w:tr w:rsidR="00502856">
        <w:trPr>
          <w:trHeight w:val="496"/>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十</w:t>
            </w:r>
          </w:p>
        </w:tc>
        <w:tc>
          <w:tcPr>
            <w:tcW w:w="3686" w:type="dxa"/>
            <w:vAlign w:val="center"/>
          </w:tcPr>
          <w:p w:rsidR="00502856" w:rsidRDefault="00A232D1">
            <w:pPr>
              <w:spacing w:line="440" w:lineRule="exact"/>
              <w:rPr>
                <w:rFonts w:ascii="宋体" w:hAnsi="宋体" w:cs="宋体"/>
                <w:szCs w:val="21"/>
              </w:rPr>
            </w:pPr>
            <w:r>
              <w:rPr>
                <w:rFonts w:ascii="宋体" w:hAnsi="宋体" w:cs="宋体" w:hint="eastAsia"/>
                <w:szCs w:val="21"/>
              </w:rPr>
              <w:t>样品要求</w:t>
            </w:r>
          </w:p>
        </w:tc>
        <w:tc>
          <w:tcPr>
            <w:tcW w:w="4814" w:type="dxa"/>
            <w:vAlign w:val="center"/>
          </w:tcPr>
          <w:p w:rsidR="00502856" w:rsidRDefault="00A232D1">
            <w:pPr>
              <w:spacing w:line="440" w:lineRule="exact"/>
              <w:rPr>
                <w:rFonts w:ascii="宋体" w:hAnsi="宋体" w:cs="宋体"/>
                <w:bCs/>
                <w:szCs w:val="21"/>
              </w:rPr>
            </w:pPr>
            <w:r>
              <w:rPr>
                <w:rFonts w:ascii="宋体" w:hAnsi="宋体" w:cs="宋体" w:hint="eastAsia"/>
                <w:bCs/>
                <w:szCs w:val="21"/>
              </w:rPr>
              <w:t>无</w:t>
            </w:r>
          </w:p>
        </w:tc>
      </w:tr>
      <w:tr w:rsidR="00502856">
        <w:trPr>
          <w:trHeight w:val="418"/>
          <w:jc w:val="center"/>
        </w:trPr>
        <w:tc>
          <w:tcPr>
            <w:tcW w:w="675" w:type="dxa"/>
            <w:vAlign w:val="center"/>
          </w:tcPr>
          <w:p w:rsidR="00502856" w:rsidRDefault="00A232D1">
            <w:pPr>
              <w:spacing w:line="440" w:lineRule="exact"/>
              <w:jc w:val="center"/>
              <w:rPr>
                <w:rFonts w:ascii="宋体" w:hAnsi="宋体" w:cs="宋体"/>
                <w:bCs/>
                <w:szCs w:val="21"/>
              </w:rPr>
            </w:pPr>
            <w:r>
              <w:rPr>
                <w:rFonts w:ascii="宋体" w:hAnsi="宋体" w:cs="宋体" w:hint="eastAsia"/>
                <w:bCs/>
                <w:szCs w:val="21"/>
              </w:rPr>
              <w:t>十一</w:t>
            </w:r>
          </w:p>
        </w:tc>
        <w:tc>
          <w:tcPr>
            <w:tcW w:w="3686" w:type="dxa"/>
            <w:vAlign w:val="center"/>
          </w:tcPr>
          <w:p w:rsidR="00502856" w:rsidRDefault="00A232D1">
            <w:pPr>
              <w:spacing w:line="440" w:lineRule="exact"/>
              <w:rPr>
                <w:rFonts w:ascii="宋体" w:hAnsi="宋体" w:cs="宋体"/>
                <w:b/>
                <w:szCs w:val="21"/>
              </w:rPr>
            </w:pPr>
            <w:r>
              <w:rPr>
                <w:rFonts w:ascii="宋体" w:hAnsi="宋体" w:cs="宋体" w:hint="eastAsia"/>
                <w:b/>
              </w:rPr>
              <w:t>现场演示要求</w:t>
            </w:r>
          </w:p>
        </w:tc>
        <w:tc>
          <w:tcPr>
            <w:tcW w:w="4814" w:type="dxa"/>
            <w:vAlign w:val="center"/>
          </w:tcPr>
          <w:p w:rsidR="00502856" w:rsidRDefault="00A232D1">
            <w:pPr>
              <w:spacing w:line="440" w:lineRule="exact"/>
              <w:rPr>
                <w:rFonts w:ascii="宋体" w:hAnsi="宋体" w:cs="宋体"/>
                <w:b/>
                <w:bCs/>
                <w:szCs w:val="21"/>
              </w:rPr>
            </w:pPr>
            <w:r>
              <w:rPr>
                <w:rFonts w:ascii="宋体" w:hAnsi="宋体" w:cs="宋体" w:hint="eastAsia"/>
                <w:szCs w:val="21"/>
              </w:rPr>
              <w:t>无</w:t>
            </w:r>
          </w:p>
        </w:tc>
      </w:tr>
    </w:tbl>
    <w:p w:rsidR="00502856" w:rsidRDefault="00502856">
      <w:pPr>
        <w:rPr>
          <w:rFonts w:ascii="宋体" w:hAnsi="宋体" w:cs="宋体"/>
        </w:rPr>
      </w:pPr>
    </w:p>
    <w:p w:rsidR="00502856" w:rsidRDefault="00A232D1">
      <w:pPr>
        <w:pStyle w:val="20"/>
        <w:numPr>
          <w:ilvl w:val="0"/>
          <w:numId w:val="0"/>
        </w:numPr>
        <w:tabs>
          <w:tab w:val="clear" w:pos="1569"/>
        </w:tabs>
        <w:spacing w:beforeLines="50" w:before="120" w:after="0" w:line="360" w:lineRule="auto"/>
        <w:jc w:val="center"/>
        <w:rPr>
          <w:rFonts w:ascii="宋体" w:eastAsia="宋体" w:hAnsi="宋体" w:cs="宋体"/>
          <w:sz w:val="28"/>
          <w:szCs w:val="28"/>
        </w:rPr>
      </w:pPr>
      <w:r>
        <w:rPr>
          <w:rFonts w:ascii="宋体" w:eastAsia="宋体" w:hAnsi="宋体" w:cs="宋体" w:hint="eastAsia"/>
        </w:rPr>
        <w:br w:type="page"/>
      </w:r>
      <w:bookmarkStart w:id="15" w:name="_Toc103878674"/>
      <w:bookmarkStart w:id="16" w:name="_Toc460857893"/>
      <w:bookmarkStart w:id="17" w:name="_Toc190674701"/>
      <w:bookmarkEnd w:id="9"/>
      <w:bookmarkEnd w:id="10"/>
      <w:bookmarkEnd w:id="11"/>
      <w:bookmarkEnd w:id="12"/>
      <w:bookmarkEnd w:id="13"/>
      <w:bookmarkEnd w:id="14"/>
      <w:r>
        <w:rPr>
          <w:rFonts w:ascii="宋体" w:eastAsia="宋体" w:hAnsi="宋体" w:cs="宋体" w:hint="eastAsia"/>
          <w:sz w:val="28"/>
          <w:szCs w:val="28"/>
        </w:rPr>
        <w:lastRenderedPageBreak/>
        <w:t>A、商务需求</w:t>
      </w:r>
      <w:bookmarkEnd w:id="15"/>
      <w:bookmarkEnd w:id="16"/>
      <w:bookmarkEnd w:id="17"/>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8"/>
        <w:gridCol w:w="7334"/>
      </w:tblGrid>
      <w:tr w:rsidR="00502856">
        <w:trPr>
          <w:trHeight w:val="653"/>
          <w:jc w:val="center"/>
        </w:trPr>
        <w:tc>
          <w:tcPr>
            <w:tcW w:w="1738" w:type="dxa"/>
            <w:vAlign w:val="center"/>
          </w:tcPr>
          <w:p w:rsidR="00502856" w:rsidRDefault="00A232D1">
            <w:pPr>
              <w:spacing w:line="400" w:lineRule="exact"/>
              <w:jc w:val="center"/>
              <w:rPr>
                <w:szCs w:val="21"/>
              </w:rPr>
            </w:pPr>
            <w:bookmarkStart w:id="18" w:name="_Toc460416642"/>
            <w:bookmarkStart w:id="19" w:name="_Toc460416338"/>
            <w:bookmarkStart w:id="20" w:name="_Toc460416593"/>
            <w:r>
              <w:rPr>
                <w:bCs/>
                <w:szCs w:val="21"/>
              </w:rPr>
              <w:t>采购标的</w:t>
            </w:r>
            <w:proofErr w:type="gramStart"/>
            <w:r>
              <w:rPr>
                <w:bCs/>
                <w:szCs w:val="21"/>
              </w:rPr>
              <w:t>的</w:t>
            </w:r>
            <w:proofErr w:type="gramEnd"/>
            <w:r>
              <w:rPr>
                <w:bCs/>
                <w:szCs w:val="21"/>
              </w:rPr>
              <w:t>数量</w:t>
            </w:r>
          </w:p>
        </w:tc>
        <w:tc>
          <w:tcPr>
            <w:tcW w:w="7334" w:type="dxa"/>
            <w:vAlign w:val="center"/>
          </w:tcPr>
          <w:p w:rsidR="00502856" w:rsidRDefault="00A232D1">
            <w:pPr>
              <w:spacing w:line="400" w:lineRule="exact"/>
              <w:rPr>
                <w:szCs w:val="21"/>
              </w:rPr>
            </w:pPr>
            <w:r>
              <w:rPr>
                <w:kern w:val="0"/>
                <w:szCs w:val="21"/>
              </w:rPr>
              <w:t>宁波市正面清单及培育企业现场核查和环境安全隐患复核项目</w:t>
            </w:r>
            <w:r>
              <w:rPr>
                <w:bCs/>
              </w:rPr>
              <w:t xml:space="preserve">  </w:t>
            </w:r>
            <w:r>
              <w:rPr>
                <w:szCs w:val="21"/>
              </w:rPr>
              <w:t>1</w:t>
            </w:r>
            <w:r>
              <w:rPr>
                <w:szCs w:val="21"/>
              </w:rPr>
              <w:t>项</w:t>
            </w:r>
          </w:p>
        </w:tc>
      </w:tr>
      <w:tr w:rsidR="00502856">
        <w:trPr>
          <w:trHeight w:val="938"/>
          <w:jc w:val="center"/>
        </w:trPr>
        <w:tc>
          <w:tcPr>
            <w:tcW w:w="1738" w:type="dxa"/>
            <w:vAlign w:val="center"/>
          </w:tcPr>
          <w:p w:rsidR="00502856" w:rsidRDefault="00A232D1">
            <w:pPr>
              <w:spacing w:line="400" w:lineRule="exact"/>
              <w:jc w:val="center"/>
              <w:rPr>
                <w:bCs/>
              </w:rPr>
            </w:pPr>
            <w:r>
              <w:rPr>
                <w:bCs/>
              </w:rPr>
              <w:t>服务期限及地点</w:t>
            </w:r>
          </w:p>
        </w:tc>
        <w:tc>
          <w:tcPr>
            <w:tcW w:w="7334" w:type="dxa"/>
            <w:vAlign w:val="center"/>
          </w:tcPr>
          <w:p w:rsidR="00502856" w:rsidRDefault="00A232D1">
            <w:pPr>
              <w:spacing w:line="400" w:lineRule="exact"/>
              <w:rPr>
                <w:bCs/>
              </w:rPr>
            </w:pPr>
            <w:r>
              <w:rPr>
                <w:bCs/>
              </w:rPr>
              <w:t>服务期限：自合同签订之日起至</w:t>
            </w:r>
            <w:r>
              <w:rPr>
                <w:bCs/>
              </w:rPr>
              <w:t>202</w:t>
            </w:r>
            <w:r>
              <w:rPr>
                <w:rFonts w:hint="eastAsia"/>
                <w:bCs/>
              </w:rPr>
              <w:t>5</w:t>
            </w:r>
            <w:r>
              <w:rPr>
                <w:bCs/>
              </w:rPr>
              <w:t>年</w:t>
            </w:r>
            <w:r>
              <w:rPr>
                <w:bCs/>
              </w:rPr>
              <w:t>12</w:t>
            </w:r>
            <w:r>
              <w:rPr>
                <w:bCs/>
              </w:rPr>
              <w:t>月</w:t>
            </w:r>
            <w:r>
              <w:rPr>
                <w:bCs/>
              </w:rPr>
              <w:t>31</w:t>
            </w:r>
            <w:r>
              <w:rPr>
                <w:bCs/>
              </w:rPr>
              <w:t>日。</w:t>
            </w:r>
          </w:p>
          <w:p w:rsidR="00502856" w:rsidRDefault="00A232D1">
            <w:pPr>
              <w:spacing w:line="400" w:lineRule="exact"/>
              <w:rPr>
                <w:bCs/>
              </w:rPr>
            </w:pPr>
            <w:r>
              <w:rPr>
                <w:bCs/>
              </w:rPr>
              <w:t>地点：宁波市生态环境保护行政执法队（业主指定地点）。</w:t>
            </w:r>
          </w:p>
        </w:tc>
      </w:tr>
      <w:tr w:rsidR="00502856">
        <w:trPr>
          <w:trHeight w:val="648"/>
          <w:jc w:val="center"/>
        </w:trPr>
        <w:tc>
          <w:tcPr>
            <w:tcW w:w="1738" w:type="dxa"/>
            <w:vAlign w:val="center"/>
          </w:tcPr>
          <w:p w:rsidR="00502856" w:rsidRDefault="00A232D1">
            <w:pPr>
              <w:spacing w:line="400" w:lineRule="exact"/>
              <w:jc w:val="center"/>
              <w:rPr>
                <w:szCs w:val="21"/>
              </w:rPr>
            </w:pPr>
            <w:r>
              <w:rPr>
                <w:bCs/>
              </w:rPr>
              <w:t>付款方式</w:t>
            </w:r>
          </w:p>
        </w:tc>
        <w:tc>
          <w:tcPr>
            <w:tcW w:w="7334" w:type="dxa"/>
            <w:vAlign w:val="center"/>
          </w:tcPr>
          <w:p w:rsidR="00502856" w:rsidRPr="004E0F72" w:rsidRDefault="00A232D1">
            <w:pPr>
              <w:pStyle w:val="a1"/>
              <w:numPr>
                <w:ilvl w:val="0"/>
                <w:numId w:val="0"/>
              </w:numPr>
              <w:spacing w:line="400" w:lineRule="exact"/>
              <w:rPr>
                <w:rFonts w:ascii="Times New Roman" w:hAnsi="Times New Roman"/>
                <w:bCs/>
                <w:szCs w:val="24"/>
              </w:rPr>
            </w:pPr>
            <w:r w:rsidRPr="004E0F72">
              <w:rPr>
                <w:rFonts w:ascii="Times New Roman" w:hAnsi="Times New Roman" w:hint="eastAsia"/>
                <w:bCs/>
                <w:szCs w:val="24"/>
              </w:rPr>
              <w:t>1</w:t>
            </w:r>
            <w:r w:rsidRPr="004E0F72">
              <w:rPr>
                <w:rFonts w:ascii="Times New Roman" w:hAnsi="Times New Roman" w:hint="eastAsia"/>
                <w:bCs/>
                <w:szCs w:val="24"/>
              </w:rPr>
              <w:t>、合同签订生效且具备实施条件后</w:t>
            </w:r>
            <w:r w:rsidRPr="004E0F72">
              <w:rPr>
                <w:rFonts w:ascii="Times New Roman" w:hAnsi="Times New Roman" w:hint="eastAsia"/>
                <w:bCs/>
                <w:szCs w:val="24"/>
              </w:rPr>
              <w:t>7</w:t>
            </w:r>
            <w:r w:rsidRPr="004E0F72">
              <w:rPr>
                <w:rFonts w:ascii="Times New Roman" w:hAnsi="Times New Roman" w:hint="eastAsia"/>
                <w:bCs/>
                <w:szCs w:val="24"/>
              </w:rPr>
              <w:t>个工作日内，支付合同总价的</w:t>
            </w:r>
            <w:r w:rsidRPr="004E0F72">
              <w:rPr>
                <w:rFonts w:ascii="Times New Roman" w:hAnsi="Times New Roman" w:hint="eastAsia"/>
                <w:bCs/>
                <w:szCs w:val="24"/>
              </w:rPr>
              <w:t>60%</w:t>
            </w:r>
            <w:r w:rsidRPr="004E0F72">
              <w:rPr>
                <w:rFonts w:ascii="Times New Roman" w:hAnsi="Times New Roman" w:hint="eastAsia"/>
                <w:bCs/>
                <w:szCs w:val="24"/>
              </w:rPr>
              <w:t>作为预付款，</w:t>
            </w:r>
            <w:r w:rsidR="00550824" w:rsidRPr="00550824">
              <w:rPr>
                <w:rFonts w:ascii="Times New Roman" w:hAnsi="Times New Roman" w:hint="eastAsia"/>
                <w:bCs/>
                <w:szCs w:val="24"/>
              </w:rPr>
              <w:t>同时中标人向采购人提交增值税发票。</w:t>
            </w:r>
          </w:p>
          <w:p w:rsidR="00502856" w:rsidRPr="004E0F72" w:rsidRDefault="00A232D1">
            <w:pPr>
              <w:pStyle w:val="a1"/>
              <w:numPr>
                <w:ilvl w:val="0"/>
                <w:numId w:val="0"/>
              </w:numPr>
              <w:spacing w:line="400" w:lineRule="exact"/>
              <w:rPr>
                <w:rFonts w:ascii="Times New Roman" w:hAnsi="Times New Roman"/>
                <w:bCs/>
                <w:szCs w:val="24"/>
              </w:rPr>
            </w:pPr>
            <w:r w:rsidRPr="004E0F72">
              <w:rPr>
                <w:rFonts w:ascii="Times New Roman" w:hAnsi="Times New Roman" w:hint="eastAsia"/>
                <w:bCs/>
                <w:szCs w:val="24"/>
              </w:rPr>
              <w:t>2</w:t>
            </w:r>
            <w:r w:rsidRPr="004E0F72">
              <w:rPr>
                <w:rFonts w:ascii="Times New Roman" w:hAnsi="Times New Roman" w:hint="eastAsia"/>
                <w:bCs/>
                <w:szCs w:val="24"/>
              </w:rPr>
              <w:t>、</w:t>
            </w:r>
            <w:r w:rsidRPr="004E0F72">
              <w:rPr>
                <w:rFonts w:ascii="Times New Roman" w:hAnsi="Times New Roman" w:hint="eastAsia"/>
                <w:bCs/>
                <w:szCs w:val="24"/>
              </w:rPr>
              <w:t>2025</w:t>
            </w:r>
            <w:r w:rsidRPr="004E0F72">
              <w:rPr>
                <w:rFonts w:ascii="Times New Roman" w:hAnsi="Times New Roman" w:hint="eastAsia"/>
                <w:bCs/>
                <w:szCs w:val="24"/>
              </w:rPr>
              <w:t>年</w:t>
            </w:r>
            <w:r w:rsidRPr="004E0F72">
              <w:rPr>
                <w:rFonts w:ascii="Times New Roman" w:hAnsi="Times New Roman" w:hint="eastAsia"/>
                <w:bCs/>
                <w:szCs w:val="24"/>
              </w:rPr>
              <w:t>10</w:t>
            </w:r>
            <w:r w:rsidRPr="004E0F72">
              <w:rPr>
                <w:rFonts w:ascii="Times New Roman" w:hAnsi="Times New Roman" w:hint="eastAsia"/>
                <w:bCs/>
                <w:szCs w:val="24"/>
              </w:rPr>
              <w:t>月底前支付合同总价的</w:t>
            </w:r>
            <w:r w:rsidRPr="004E0F72">
              <w:rPr>
                <w:rFonts w:ascii="Times New Roman" w:hAnsi="Times New Roman" w:hint="eastAsia"/>
                <w:bCs/>
                <w:szCs w:val="24"/>
              </w:rPr>
              <w:t>35%</w:t>
            </w:r>
            <w:r w:rsidRPr="004E0F72">
              <w:rPr>
                <w:rFonts w:ascii="Times New Roman" w:hAnsi="Times New Roman" w:hint="eastAsia"/>
                <w:bCs/>
                <w:szCs w:val="24"/>
              </w:rPr>
              <w:t>，同时中标人向采购人提交增值税发票。</w:t>
            </w:r>
          </w:p>
          <w:p w:rsidR="00502856" w:rsidRDefault="00A232D1">
            <w:pPr>
              <w:pStyle w:val="a1"/>
              <w:numPr>
                <w:ilvl w:val="0"/>
                <w:numId w:val="0"/>
              </w:numPr>
              <w:spacing w:line="400" w:lineRule="exact"/>
              <w:rPr>
                <w:rFonts w:ascii="Times New Roman" w:hAnsi="Times New Roman"/>
                <w:bCs/>
                <w:szCs w:val="24"/>
              </w:rPr>
            </w:pPr>
            <w:r w:rsidRPr="004E0F72">
              <w:rPr>
                <w:rFonts w:ascii="Times New Roman" w:hAnsi="Times New Roman" w:hint="eastAsia"/>
                <w:bCs/>
                <w:szCs w:val="24"/>
              </w:rPr>
              <w:t>3</w:t>
            </w:r>
            <w:r w:rsidRPr="004E0F72">
              <w:rPr>
                <w:rFonts w:ascii="Times New Roman" w:hAnsi="Times New Roman" w:hint="eastAsia"/>
                <w:bCs/>
                <w:szCs w:val="24"/>
              </w:rPr>
              <w:t>、项目最终经验收通过且收到增值税发票后，</w:t>
            </w:r>
            <w:r w:rsidRPr="004E0F72">
              <w:rPr>
                <w:rFonts w:ascii="Times New Roman" w:hAnsi="Times New Roman" w:hint="eastAsia"/>
                <w:bCs/>
                <w:szCs w:val="24"/>
              </w:rPr>
              <w:t>7</w:t>
            </w:r>
            <w:r w:rsidRPr="004E0F72">
              <w:rPr>
                <w:rFonts w:ascii="Times New Roman" w:hAnsi="Times New Roman" w:hint="eastAsia"/>
                <w:bCs/>
                <w:szCs w:val="24"/>
              </w:rPr>
              <w:t>个工作日内支付至合同总价的</w:t>
            </w:r>
            <w:r w:rsidRPr="004E0F72">
              <w:rPr>
                <w:rFonts w:ascii="Times New Roman" w:hAnsi="Times New Roman" w:hint="eastAsia"/>
                <w:bCs/>
                <w:szCs w:val="24"/>
              </w:rPr>
              <w:t>100%</w:t>
            </w:r>
            <w:r w:rsidRPr="004E0F72">
              <w:rPr>
                <w:rFonts w:ascii="Times New Roman" w:hAnsi="Times New Roman" w:hint="eastAsia"/>
                <w:bCs/>
                <w:szCs w:val="24"/>
              </w:rPr>
              <w:t>。</w:t>
            </w:r>
          </w:p>
        </w:tc>
      </w:tr>
      <w:tr w:rsidR="00502856">
        <w:trPr>
          <w:trHeight w:val="734"/>
          <w:jc w:val="center"/>
        </w:trPr>
        <w:tc>
          <w:tcPr>
            <w:tcW w:w="1738" w:type="dxa"/>
            <w:vAlign w:val="center"/>
          </w:tcPr>
          <w:p w:rsidR="00502856" w:rsidRDefault="00A232D1">
            <w:pPr>
              <w:spacing w:line="400" w:lineRule="exact"/>
              <w:jc w:val="center"/>
              <w:rPr>
                <w:szCs w:val="21"/>
              </w:rPr>
            </w:pPr>
            <w:r>
              <w:rPr>
                <w:szCs w:val="21"/>
              </w:rPr>
              <w:t>履约保证金</w:t>
            </w:r>
          </w:p>
        </w:tc>
        <w:tc>
          <w:tcPr>
            <w:tcW w:w="7334" w:type="dxa"/>
            <w:vAlign w:val="center"/>
          </w:tcPr>
          <w:p w:rsidR="00502856" w:rsidRDefault="00A232D1">
            <w:pPr>
              <w:spacing w:line="400" w:lineRule="exact"/>
              <w:rPr>
                <w:bCs/>
                <w:szCs w:val="21"/>
              </w:rPr>
            </w:pPr>
            <w:r>
              <w:rPr>
                <w:rFonts w:hint="eastAsia"/>
                <w:szCs w:val="21"/>
              </w:rPr>
              <w:t>无</w:t>
            </w:r>
          </w:p>
        </w:tc>
      </w:tr>
      <w:tr w:rsidR="00502856">
        <w:trPr>
          <w:trHeight w:val="824"/>
          <w:jc w:val="center"/>
        </w:trPr>
        <w:tc>
          <w:tcPr>
            <w:tcW w:w="1738" w:type="dxa"/>
            <w:vAlign w:val="center"/>
          </w:tcPr>
          <w:p w:rsidR="00502856" w:rsidRDefault="00A232D1">
            <w:pPr>
              <w:spacing w:line="400" w:lineRule="exact"/>
              <w:jc w:val="center"/>
              <w:rPr>
                <w:szCs w:val="21"/>
              </w:rPr>
            </w:pPr>
            <w:r>
              <w:rPr>
                <w:szCs w:val="21"/>
              </w:rPr>
              <w:t>验收标准</w:t>
            </w:r>
          </w:p>
        </w:tc>
        <w:tc>
          <w:tcPr>
            <w:tcW w:w="7334" w:type="dxa"/>
            <w:vAlign w:val="center"/>
          </w:tcPr>
          <w:p w:rsidR="00502856" w:rsidRDefault="00A232D1">
            <w:pPr>
              <w:spacing w:line="400" w:lineRule="exact"/>
              <w:rPr>
                <w:szCs w:val="21"/>
              </w:rPr>
            </w:pPr>
            <w:r>
              <w:rPr>
                <w:rFonts w:hint="eastAsia"/>
                <w:szCs w:val="21"/>
              </w:rPr>
              <w:t>按照中标人提供的投标文件及中标人和采购人签订的政府采购合同为标准进行验收。</w:t>
            </w:r>
          </w:p>
          <w:p w:rsidR="00502856" w:rsidRDefault="00A232D1">
            <w:pPr>
              <w:spacing w:line="400" w:lineRule="exact"/>
              <w:rPr>
                <w:szCs w:val="21"/>
              </w:rPr>
            </w:pPr>
            <w:r>
              <w:rPr>
                <w:rFonts w:hint="eastAsia"/>
                <w:szCs w:val="21"/>
              </w:rPr>
              <w:t>具体要求详见招标文件服务需求。</w:t>
            </w:r>
          </w:p>
        </w:tc>
      </w:tr>
      <w:tr w:rsidR="00502856">
        <w:trPr>
          <w:trHeight w:val="824"/>
          <w:jc w:val="center"/>
        </w:trPr>
        <w:tc>
          <w:tcPr>
            <w:tcW w:w="1738" w:type="dxa"/>
            <w:vAlign w:val="center"/>
          </w:tcPr>
          <w:p w:rsidR="00502856" w:rsidRDefault="00A232D1">
            <w:pPr>
              <w:spacing w:line="360" w:lineRule="auto"/>
              <w:jc w:val="center"/>
              <w:rPr>
                <w:szCs w:val="21"/>
              </w:rPr>
            </w:pPr>
            <w:r>
              <w:rPr>
                <w:szCs w:val="21"/>
              </w:rPr>
              <w:t>其他要求</w:t>
            </w:r>
          </w:p>
        </w:tc>
        <w:tc>
          <w:tcPr>
            <w:tcW w:w="7334" w:type="dxa"/>
            <w:vAlign w:val="center"/>
          </w:tcPr>
          <w:p w:rsidR="00502856" w:rsidRDefault="00A232D1">
            <w:pPr>
              <w:tabs>
                <w:tab w:val="left" w:pos="884"/>
              </w:tabs>
              <w:spacing w:line="360" w:lineRule="auto"/>
              <w:jc w:val="left"/>
              <w:rPr>
                <w:b/>
                <w:szCs w:val="21"/>
              </w:rPr>
            </w:pPr>
            <w:r>
              <w:rPr>
                <w:szCs w:val="21"/>
              </w:rPr>
              <w:t>详见第五章合同主要条款</w:t>
            </w:r>
          </w:p>
        </w:tc>
      </w:tr>
    </w:tbl>
    <w:p w:rsidR="00502856" w:rsidRDefault="00502856">
      <w:pPr>
        <w:rPr>
          <w:rFonts w:ascii="宋体" w:hAnsi="宋体" w:cs="宋体"/>
          <w:kern w:val="44"/>
        </w:rPr>
      </w:pPr>
    </w:p>
    <w:bookmarkEnd w:id="18"/>
    <w:bookmarkEnd w:id="19"/>
    <w:bookmarkEnd w:id="20"/>
    <w:p w:rsidR="00502856" w:rsidRDefault="00A232D1">
      <w:pPr>
        <w:pStyle w:val="20"/>
        <w:numPr>
          <w:ilvl w:val="0"/>
          <w:numId w:val="0"/>
        </w:numPr>
        <w:tabs>
          <w:tab w:val="clear" w:pos="576"/>
          <w:tab w:val="clear" w:pos="1569"/>
        </w:tabs>
        <w:snapToGrid w:val="0"/>
        <w:spacing w:before="0" w:after="0" w:line="360" w:lineRule="auto"/>
        <w:jc w:val="center"/>
        <w:rPr>
          <w:rFonts w:ascii="宋体" w:hAnsi="宋体" w:cs="宋体"/>
          <w:szCs w:val="21"/>
        </w:rPr>
      </w:pPr>
      <w:r>
        <w:rPr>
          <w:rFonts w:ascii="宋体" w:eastAsia="宋体" w:hAnsi="宋体" w:cs="宋体" w:hint="eastAsia"/>
          <w:b w:val="0"/>
          <w:szCs w:val="21"/>
        </w:rPr>
        <w:br w:type="page"/>
      </w:r>
      <w:bookmarkStart w:id="21" w:name="_Toc103878675"/>
      <w:bookmarkStart w:id="22" w:name="_Toc50367730"/>
      <w:bookmarkStart w:id="23" w:name="_Toc460857894"/>
      <w:bookmarkStart w:id="24" w:name="_Toc190674702"/>
      <w:r>
        <w:rPr>
          <w:rFonts w:ascii="宋体" w:eastAsia="宋体" w:hAnsi="宋体" w:cs="宋体" w:hint="eastAsia"/>
          <w:sz w:val="28"/>
          <w:szCs w:val="28"/>
        </w:rPr>
        <w:lastRenderedPageBreak/>
        <w:t>B、服务需求</w:t>
      </w:r>
      <w:bookmarkEnd w:id="21"/>
      <w:bookmarkEnd w:id="22"/>
      <w:bookmarkEnd w:id="23"/>
      <w:bookmarkEnd w:id="24"/>
    </w:p>
    <w:p w:rsidR="00502856" w:rsidRDefault="00A232D1">
      <w:pPr>
        <w:spacing w:line="400" w:lineRule="exact"/>
        <w:jc w:val="left"/>
        <w:outlineLvl w:val="1"/>
        <w:rPr>
          <w:rFonts w:ascii="宋体" w:hAnsi="宋体" w:cs="宋体"/>
          <w:b/>
          <w:szCs w:val="21"/>
        </w:rPr>
      </w:pPr>
      <w:bookmarkStart w:id="25" w:name="_Toc120119776"/>
      <w:bookmarkStart w:id="26" w:name="_Toc13684"/>
      <w:bookmarkStart w:id="27" w:name="_Toc146297085"/>
      <w:bookmarkStart w:id="28" w:name="_Toc29899"/>
      <w:bookmarkStart w:id="29" w:name="_Toc4763"/>
      <w:bookmarkStart w:id="30" w:name="_Toc133420354"/>
      <w:bookmarkStart w:id="31" w:name="_Toc11005"/>
      <w:bookmarkStart w:id="32" w:name="_Toc190674703"/>
      <w:r>
        <w:rPr>
          <w:rFonts w:ascii="宋体" w:hAnsi="宋体" w:cs="宋体" w:hint="eastAsia"/>
          <w:b/>
          <w:szCs w:val="21"/>
        </w:rPr>
        <w:t>一、</w:t>
      </w:r>
      <w:bookmarkEnd w:id="25"/>
      <w:bookmarkEnd w:id="26"/>
      <w:bookmarkEnd w:id="27"/>
      <w:bookmarkEnd w:id="28"/>
      <w:bookmarkEnd w:id="29"/>
      <w:bookmarkEnd w:id="30"/>
      <w:bookmarkEnd w:id="31"/>
      <w:r>
        <w:rPr>
          <w:rFonts w:ascii="宋体" w:hAnsi="宋体" w:cs="宋体" w:hint="eastAsia"/>
          <w:b/>
          <w:szCs w:val="21"/>
        </w:rPr>
        <w:t>项目背景及意义</w:t>
      </w:r>
      <w:bookmarkEnd w:id="32"/>
    </w:p>
    <w:p w:rsidR="00502856" w:rsidRDefault="00A232D1">
      <w:pPr>
        <w:widowControl/>
        <w:spacing w:line="400" w:lineRule="exact"/>
        <w:ind w:leftChars="202" w:left="424" w:firstLine="425"/>
        <w:jc w:val="left"/>
        <w:rPr>
          <w:rFonts w:ascii="宋体" w:hAnsi="宋体" w:cs="宋体"/>
          <w:spacing w:val="-4"/>
        </w:rPr>
      </w:pPr>
      <w:r>
        <w:rPr>
          <w:rFonts w:ascii="宋体" w:hAnsi="宋体" w:cs="宋体" w:hint="eastAsia"/>
          <w:spacing w:val="-4"/>
        </w:rPr>
        <w:t>为扎实推进安全生产治理体系和治理能力现代化，国务院安全生产委员会出台了《国务院安全生产委员会关于印发国务院安全生产委员会成员单位安全生产工作任务分工的通知》（安委〔2020〕10号）</w:t>
      </w:r>
      <w:proofErr w:type="gramStart"/>
      <w:r>
        <w:rPr>
          <w:rFonts w:ascii="宋体" w:hAnsi="宋体" w:cs="宋体" w:hint="eastAsia"/>
          <w:spacing w:val="-4"/>
        </w:rPr>
        <w:t>》</w:t>
      </w:r>
      <w:proofErr w:type="gramEnd"/>
      <w:r>
        <w:rPr>
          <w:rFonts w:ascii="宋体" w:hAnsi="宋体" w:cs="宋体" w:hint="eastAsia"/>
          <w:spacing w:val="-4"/>
        </w:rPr>
        <w:t>，要求生态环境部“指导督促地方和相关企业单位对重点环保设施和项目组织开展安全风险评估和隐患排查治理”。浙江省生态环境厅和应急厅也联合发布《浙江省生态环境厅浙江省应急管理厅关于加强生态环境和应急管理部门联动工作的通知》（</w:t>
      </w:r>
      <w:proofErr w:type="gramStart"/>
      <w:r>
        <w:rPr>
          <w:rFonts w:ascii="宋体" w:hAnsi="宋体" w:cs="宋体" w:hint="eastAsia"/>
          <w:spacing w:val="-4"/>
        </w:rPr>
        <w:t>浙环〔2020〕</w:t>
      </w:r>
      <w:proofErr w:type="gramEnd"/>
      <w:r>
        <w:rPr>
          <w:rFonts w:ascii="宋体" w:hAnsi="宋体" w:cs="宋体" w:hint="eastAsia"/>
          <w:spacing w:val="-4"/>
        </w:rPr>
        <w:t>281号），要求“各级生态环境部门要组织开展企业环境治理设施和项目摸排，建立统一的台账资料，相关信息及时与应急管理部门共享”。</w:t>
      </w:r>
    </w:p>
    <w:p w:rsidR="00502856" w:rsidRDefault="00A232D1">
      <w:pPr>
        <w:widowControl/>
        <w:spacing w:line="400" w:lineRule="exact"/>
        <w:ind w:leftChars="202" w:left="424" w:firstLine="425"/>
        <w:jc w:val="left"/>
        <w:rPr>
          <w:rFonts w:ascii="宋体" w:hAnsi="宋体" w:cs="宋体"/>
          <w:spacing w:val="-4"/>
        </w:rPr>
      </w:pPr>
      <w:r>
        <w:rPr>
          <w:rFonts w:ascii="宋体" w:hAnsi="宋体" w:cs="宋体" w:hint="eastAsia"/>
          <w:spacing w:val="-4"/>
        </w:rPr>
        <w:t>同时，为适应生态环境治理体系现代化建设需求，生态环境部发布了《生态环境部关于加强生态环境监督执法正面清单管理推动差异化执法监管的指导意见》（</w:t>
      </w:r>
      <w:proofErr w:type="gramStart"/>
      <w:r>
        <w:rPr>
          <w:rFonts w:ascii="宋体" w:hAnsi="宋体" w:cs="宋体" w:hint="eastAsia"/>
          <w:spacing w:val="-4"/>
        </w:rPr>
        <w:t>环办执法</w:t>
      </w:r>
      <w:proofErr w:type="gramEnd"/>
      <w:r>
        <w:rPr>
          <w:rFonts w:ascii="宋体" w:hAnsi="宋体" w:cs="宋体" w:hint="eastAsia"/>
          <w:spacing w:val="-4"/>
        </w:rPr>
        <w:t>〔2021〕10号），该文件第二</w:t>
      </w:r>
      <w:proofErr w:type="gramStart"/>
      <w:r>
        <w:rPr>
          <w:rFonts w:ascii="宋体" w:hAnsi="宋体" w:cs="宋体" w:hint="eastAsia"/>
          <w:spacing w:val="-4"/>
        </w:rPr>
        <w:t>章加强</w:t>
      </w:r>
      <w:proofErr w:type="gramEnd"/>
      <w:r>
        <w:rPr>
          <w:rFonts w:ascii="宋体" w:hAnsi="宋体" w:cs="宋体" w:hint="eastAsia"/>
          <w:spacing w:val="-4"/>
        </w:rPr>
        <w:t>正面清单管理第（四）项全面实施动态管理提出</w:t>
      </w:r>
      <w:proofErr w:type="gramStart"/>
      <w:r>
        <w:rPr>
          <w:rFonts w:ascii="宋体" w:hAnsi="宋体" w:cs="宋体" w:hint="eastAsia"/>
          <w:spacing w:val="-4"/>
        </w:rPr>
        <w:t>“</w:t>
      </w:r>
      <w:proofErr w:type="gramEnd"/>
      <w:r>
        <w:rPr>
          <w:rFonts w:ascii="宋体" w:hAnsi="宋体" w:cs="宋体" w:hint="eastAsia"/>
          <w:spacing w:val="-4"/>
        </w:rPr>
        <w:t>正面清单有效期一般为3年，在有效期内，设区的市级生态环境部门要组织对清单内企业至少进行一次“体检式”现场帮扶，督促企业提高环境管理水平</w:t>
      </w:r>
      <w:proofErr w:type="gramStart"/>
      <w:r>
        <w:rPr>
          <w:rFonts w:ascii="宋体" w:hAnsi="宋体" w:cs="宋体" w:hint="eastAsia"/>
          <w:spacing w:val="-4"/>
        </w:rPr>
        <w:t>”</w:t>
      </w:r>
      <w:proofErr w:type="gramEnd"/>
      <w:r>
        <w:rPr>
          <w:rFonts w:ascii="宋体" w:hAnsi="宋体" w:cs="宋体" w:hint="eastAsia"/>
          <w:spacing w:val="-4"/>
        </w:rPr>
        <w:t>。《中共宁波市委办公厅宁波市人民政府办公厅也印发了&lt;关于加快推进环境治理体系和治理能力现代化的实施意见&gt;的通知》（甬党办〔2020〕86号）附件中第41项工作内容要求“以政府购买帮扶服务的方式，实现镇乡（街道）、排污单位第三方服务全覆盖”。</w:t>
      </w:r>
    </w:p>
    <w:p w:rsidR="00502856" w:rsidRDefault="00A232D1">
      <w:pPr>
        <w:widowControl/>
        <w:spacing w:line="400" w:lineRule="exact"/>
        <w:ind w:leftChars="202" w:left="424" w:firstLine="425"/>
        <w:jc w:val="left"/>
        <w:rPr>
          <w:rFonts w:ascii="宋体" w:hAnsi="宋体" w:cs="宋体"/>
          <w:spacing w:val="-4"/>
        </w:rPr>
      </w:pPr>
      <w:r>
        <w:rPr>
          <w:rFonts w:ascii="宋体" w:hAnsi="宋体" w:cs="宋体" w:hint="eastAsia"/>
          <w:spacing w:val="-4"/>
        </w:rPr>
        <w:t>按照生态环境部、省生态环境厅工作及市委市政府工作部署，宁波市分别出台了《宁波市生态环境监督执法正面清单制度实施细则（试行）》（</w:t>
      </w:r>
      <w:proofErr w:type="gramStart"/>
      <w:r>
        <w:rPr>
          <w:rFonts w:ascii="宋体" w:hAnsi="宋体" w:cs="宋体" w:hint="eastAsia"/>
          <w:spacing w:val="-4"/>
        </w:rPr>
        <w:t>甬环发</w:t>
      </w:r>
      <w:proofErr w:type="gramEnd"/>
      <w:r>
        <w:rPr>
          <w:rFonts w:ascii="宋体" w:hAnsi="宋体" w:cs="宋体" w:hint="eastAsia"/>
          <w:spacing w:val="-4"/>
        </w:rPr>
        <w:t>〔2021〕49号）和《宁波市生态环境局宁波市应急管理局关于加强生态环境和应急管理部门联动工作的通知》（</w:t>
      </w:r>
      <w:proofErr w:type="gramStart"/>
      <w:r>
        <w:rPr>
          <w:rFonts w:ascii="宋体" w:hAnsi="宋体" w:cs="宋体" w:hint="eastAsia"/>
          <w:spacing w:val="-4"/>
        </w:rPr>
        <w:t>甬环发</w:t>
      </w:r>
      <w:proofErr w:type="gramEnd"/>
      <w:r>
        <w:rPr>
          <w:rFonts w:ascii="宋体" w:hAnsi="宋体" w:cs="宋体" w:hint="eastAsia"/>
          <w:spacing w:val="-4"/>
        </w:rPr>
        <w:t>〔2021〕8号）。</w:t>
      </w:r>
      <w:proofErr w:type="gramStart"/>
      <w:r>
        <w:rPr>
          <w:rFonts w:ascii="宋体" w:hAnsi="宋体" w:cs="宋体" w:hint="eastAsia"/>
          <w:spacing w:val="-4"/>
        </w:rPr>
        <w:t>在甬环发</w:t>
      </w:r>
      <w:proofErr w:type="gramEnd"/>
      <w:r>
        <w:rPr>
          <w:rFonts w:ascii="宋体" w:hAnsi="宋体" w:cs="宋体" w:hint="eastAsia"/>
          <w:spacing w:val="-4"/>
        </w:rPr>
        <w:t>〔2021〕49号文中明确了“对正面清单企业每年至少进行一次‘体检式’现场帮扶”。</w:t>
      </w:r>
      <w:proofErr w:type="gramStart"/>
      <w:r>
        <w:rPr>
          <w:rFonts w:ascii="宋体" w:hAnsi="宋体" w:cs="宋体" w:hint="eastAsia"/>
          <w:spacing w:val="-4"/>
        </w:rPr>
        <w:t>在甬环发</w:t>
      </w:r>
      <w:proofErr w:type="gramEnd"/>
      <w:r>
        <w:rPr>
          <w:rFonts w:ascii="宋体" w:hAnsi="宋体" w:cs="宋体" w:hint="eastAsia"/>
          <w:spacing w:val="-4"/>
        </w:rPr>
        <w:t>〔2021〕8号文中，要求重点对脱硫脱硝等六类重点环境治理设施开展安全风险评估和隐患排查治理，建立健全安全管控台账资料。</w:t>
      </w:r>
    </w:p>
    <w:p w:rsidR="00502856" w:rsidRDefault="00A232D1">
      <w:pPr>
        <w:widowControl/>
        <w:spacing w:line="400" w:lineRule="exact"/>
        <w:ind w:leftChars="202" w:left="424" w:firstLine="425"/>
        <w:jc w:val="left"/>
        <w:rPr>
          <w:rFonts w:ascii="宋体" w:hAnsi="宋体" w:cs="宋体"/>
          <w:spacing w:val="-4"/>
        </w:rPr>
      </w:pPr>
      <w:r>
        <w:rPr>
          <w:rFonts w:ascii="宋体" w:hAnsi="宋体" w:cs="宋体" w:hint="eastAsia"/>
          <w:spacing w:val="-4"/>
        </w:rPr>
        <w:t>为推动助</w:t>
      </w:r>
      <w:proofErr w:type="gramStart"/>
      <w:r>
        <w:rPr>
          <w:rFonts w:ascii="宋体" w:hAnsi="宋体" w:cs="宋体" w:hint="eastAsia"/>
          <w:spacing w:val="-4"/>
        </w:rPr>
        <w:t>企惠企</w:t>
      </w:r>
      <w:proofErr w:type="gramEnd"/>
      <w:r>
        <w:rPr>
          <w:rFonts w:ascii="宋体" w:hAnsi="宋体" w:cs="宋体" w:hint="eastAsia"/>
          <w:spacing w:val="-4"/>
        </w:rPr>
        <w:t>、服务大局，促进绿色高质量发展，根据《生态环境部关于加强生态环境监督执法正面清单管理推动差异化执法监管的指导意见》（</w:t>
      </w:r>
      <w:proofErr w:type="gramStart"/>
      <w:r>
        <w:rPr>
          <w:rFonts w:ascii="宋体" w:hAnsi="宋体" w:cs="宋体" w:hint="eastAsia"/>
          <w:spacing w:val="-4"/>
        </w:rPr>
        <w:t>环办执法</w:t>
      </w:r>
      <w:proofErr w:type="gramEnd"/>
      <w:r>
        <w:rPr>
          <w:rFonts w:ascii="宋体" w:hAnsi="宋体" w:cs="宋体" w:hint="eastAsia"/>
          <w:spacing w:val="-4"/>
        </w:rPr>
        <w:t>〔2021〕10号）要求，执法队坚持监管与服务相统一，坚持“环保服务关口靠前”，强化正面清单管理和企业培育力度。目前已有</w:t>
      </w:r>
      <w:r>
        <w:rPr>
          <w:rFonts w:ascii="宋体" w:hAnsi="宋体" w:cs="宋体" w:hint="eastAsia"/>
          <w:spacing w:val="-4"/>
          <w:lang w:val="en"/>
        </w:rPr>
        <w:t>1002</w:t>
      </w:r>
      <w:r>
        <w:rPr>
          <w:rFonts w:ascii="宋体" w:hAnsi="宋体" w:cs="宋体" w:hint="eastAsia"/>
          <w:spacing w:val="-4"/>
        </w:rPr>
        <w:t>家企业纳入正面清单管理。根据《宁波市生态环境监督执法正面清单制度实施细则（试行）》（</w:t>
      </w:r>
      <w:proofErr w:type="gramStart"/>
      <w:r>
        <w:rPr>
          <w:rFonts w:ascii="宋体" w:hAnsi="宋体" w:cs="宋体" w:hint="eastAsia"/>
          <w:spacing w:val="-4"/>
        </w:rPr>
        <w:t>甬环发</w:t>
      </w:r>
      <w:proofErr w:type="gramEnd"/>
      <w:r>
        <w:rPr>
          <w:rFonts w:ascii="宋体" w:hAnsi="宋体" w:cs="宋体" w:hint="eastAsia"/>
          <w:spacing w:val="-4"/>
        </w:rPr>
        <w:t>〔2021〕49号）要求，计划委托第三方开展宁波市正面清单及培育企业现场核查和环境安全隐患复核工作。</w:t>
      </w:r>
    </w:p>
    <w:p w:rsidR="00502856" w:rsidRDefault="00A232D1">
      <w:pPr>
        <w:spacing w:line="400" w:lineRule="exact"/>
        <w:jc w:val="left"/>
        <w:outlineLvl w:val="1"/>
        <w:rPr>
          <w:rFonts w:ascii="宋体" w:hAnsi="宋体" w:cs="宋体"/>
          <w:b/>
          <w:szCs w:val="21"/>
        </w:rPr>
      </w:pPr>
      <w:bookmarkStart w:id="33" w:name="_Toc2755"/>
      <w:bookmarkStart w:id="34" w:name="_Toc22170"/>
      <w:bookmarkStart w:id="35" w:name="_Toc14116"/>
      <w:bookmarkStart w:id="36" w:name="_Toc133420355"/>
      <w:bookmarkStart w:id="37" w:name="_Toc146297086"/>
      <w:bookmarkStart w:id="38" w:name="_Toc120119779"/>
      <w:bookmarkStart w:id="39" w:name="_Toc18714"/>
      <w:bookmarkStart w:id="40" w:name="_Toc190674704"/>
      <w:r>
        <w:rPr>
          <w:rFonts w:ascii="宋体" w:hAnsi="宋体" w:cs="宋体" w:hint="eastAsia"/>
          <w:b/>
          <w:szCs w:val="21"/>
        </w:rPr>
        <w:t>二、</w:t>
      </w:r>
      <w:bookmarkEnd w:id="33"/>
      <w:bookmarkEnd w:id="34"/>
      <w:bookmarkEnd w:id="35"/>
      <w:bookmarkEnd w:id="36"/>
      <w:bookmarkEnd w:id="37"/>
      <w:bookmarkEnd w:id="38"/>
      <w:bookmarkEnd w:id="39"/>
      <w:r>
        <w:rPr>
          <w:rFonts w:ascii="宋体" w:hAnsi="宋体" w:cs="宋体" w:hint="eastAsia"/>
          <w:b/>
          <w:szCs w:val="21"/>
        </w:rPr>
        <w:t>项目主要内容</w:t>
      </w:r>
      <w:bookmarkEnd w:id="40"/>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（一）正面清单企业现场帮扶</w:t>
      </w:r>
    </w:p>
    <w:p w:rsidR="00502856" w:rsidRDefault="00A232D1">
      <w:pPr>
        <w:widowControl/>
        <w:spacing w:line="400" w:lineRule="exact"/>
        <w:ind w:leftChars="202" w:left="424" w:firstLine="425"/>
        <w:jc w:val="left"/>
        <w:rPr>
          <w:rFonts w:ascii="宋体" w:hAnsi="宋体" w:cs="宋体"/>
          <w:spacing w:val="-4"/>
        </w:rPr>
      </w:pPr>
      <w:r>
        <w:rPr>
          <w:rFonts w:ascii="宋体" w:hAnsi="宋体" w:cs="宋体" w:hint="eastAsia"/>
          <w:spacing w:val="-4"/>
        </w:rPr>
        <w:t>开展510家次已纳入正面清单管理企业“体检式”帮扶服务（其中已纳入企业帮扶265家为2025年到期企业，245家为“回头看”抽查企业），针对企业主要八个方面（建设项目审批验收、</w:t>
      </w:r>
      <w:r>
        <w:rPr>
          <w:rFonts w:ascii="宋体" w:hAnsi="宋体" w:cs="宋体" w:hint="eastAsia"/>
          <w:spacing w:val="-4"/>
        </w:rPr>
        <w:lastRenderedPageBreak/>
        <w:t>废水、废气、固废、排污许可证、环境管理台账、环境安全、辐射源）等情况进行详细检查。确保企业合法生产、安全运行、合</w:t>
      </w:r>
      <w:proofErr w:type="gramStart"/>
      <w:r>
        <w:rPr>
          <w:rFonts w:ascii="宋体" w:hAnsi="宋体" w:cs="宋体" w:hint="eastAsia"/>
          <w:spacing w:val="-4"/>
        </w:rPr>
        <w:t>规</w:t>
      </w:r>
      <w:proofErr w:type="gramEnd"/>
      <w:r>
        <w:rPr>
          <w:rFonts w:ascii="宋体" w:hAnsi="宋体" w:cs="宋体" w:hint="eastAsia"/>
          <w:spacing w:val="-4"/>
        </w:rPr>
        <w:t>排污、达标排放。</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（二）培育企业现场核查</w:t>
      </w:r>
    </w:p>
    <w:p w:rsidR="00502856" w:rsidRDefault="00A232D1">
      <w:pPr>
        <w:widowControl/>
        <w:spacing w:line="400" w:lineRule="exact"/>
        <w:ind w:leftChars="202" w:left="424" w:firstLine="425"/>
        <w:jc w:val="left"/>
        <w:rPr>
          <w:rFonts w:ascii="宋体" w:hAnsi="宋体" w:cs="宋体"/>
          <w:spacing w:val="-4"/>
        </w:rPr>
      </w:pPr>
      <w:r>
        <w:rPr>
          <w:rFonts w:ascii="宋体" w:hAnsi="宋体" w:cs="宋体" w:hint="eastAsia"/>
          <w:spacing w:val="-4"/>
        </w:rPr>
        <w:t xml:space="preserve">对已纳入培育企业清单，重点面向上市及拟上市企业、国家级制造业单项冠军企业、国家级专精特新小巨人企业、全市制造业百强企业、重点排污单位等，开展 400 </w:t>
      </w:r>
      <w:proofErr w:type="gramStart"/>
      <w:r>
        <w:rPr>
          <w:rFonts w:ascii="宋体" w:hAnsi="宋体" w:cs="宋体" w:hint="eastAsia"/>
          <w:spacing w:val="-4"/>
        </w:rPr>
        <w:t>家次现场</w:t>
      </w:r>
      <w:proofErr w:type="gramEnd"/>
      <w:r>
        <w:rPr>
          <w:rFonts w:ascii="宋体" w:hAnsi="宋体" w:cs="宋体" w:hint="eastAsia"/>
          <w:spacing w:val="-4"/>
        </w:rPr>
        <w:t>帮扶工作。</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（三）环境安全隐患排查</w:t>
      </w:r>
    </w:p>
    <w:p w:rsidR="00502856" w:rsidRDefault="00A232D1">
      <w:pPr>
        <w:widowControl/>
        <w:spacing w:line="400" w:lineRule="exact"/>
        <w:ind w:leftChars="202" w:left="424" w:firstLine="425"/>
        <w:jc w:val="left"/>
        <w:rPr>
          <w:rFonts w:ascii="宋体" w:hAnsi="宋体" w:cs="宋体"/>
          <w:spacing w:val="-4"/>
        </w:rPr>
      </w:pPr>
      <w:r>
        <w:rPr>
          <w:rFonts w:ascii="宋体" w:hAnsi="宋体" w:cs="宋体" w:hint="eastAsia"/>
          <w:spacing w:val="-4"/>
        </w:rPr>
        <w:t>对480家重点环保设施企业、重点环境风险源企业和危险废物经营处置企业开展环境安全隐患排查，现场核查生产项目环保合</w:t>
      </w:r>
      <w:proofErr w:type="gramStart"/>
      <w:r>
        <w:rPr>
          <w:rFonts w:ascii="宋体" w:hAnsi="宋体" w:cs="宋体" w:hint="eastAsia"/>
          <w:spacing w:val="-4"/>
        </w:rPr>
        <w:t>规</w:t>
      </w:r>
      <w:proofErr w:type="gramEnd"/>
      <w:r>
        <w:rPr>
          <w:rFonts w:ascii="宋体" w:hAnsi="宋体" w:cs="宋体" w:hint="eastAsia"/>
          <w:spacing w:val="-4"/>
        </w:rPr>
        <w:t>性、环保设施安全评估体系建设及规范运行情况、环保设施安全运行情况、危险废物处置经营单位全面开展安全风险管控情况。</w:t>
      </w:r>
    </w:p>
    <w:p w:rsidR="00502856" w:rsidRDefault="00A232D1">
      <w:pPr>
        <w:spacing w:line="400" w:lineRule="exact"/>
        <w:jc w:val="left"/>
        <w:outlineLvl w:val="1"/>
        <w:rPr>
          <w:rFonts w:ascii="宋体" w:hAnsi="宋体" w:cs="宋体"/>
          <w:b/>
          <w:szCs w:val="21"/>
        </w:rPr>
      </w:pPr>
      <w:bookmarkStart w:id="41" w:name="_Toc190674705"/>
      <w:r>
        <w:rPr>
          <w:rFonts w:ascii="宋体" w:hAnsi="宋体" w:cs="宋体" w:hint="eastAsia"/>
          <w:b/>
          <w:szCs w:val="21"/>
        </w:rPr>
        <w:t>三、技术要求</w:t>
      </w:r>
      <w:bookmarkEnd w:id="41"/>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（一）服务单位为企业提供专业化的现场服务</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1.服务单位所组建的“环保帮扶队”为企业提供全方位、专业化的环保管理服务，</w:t>
      </w:r>
      <w:proofErr w:type="gramStart"/>
      <w:r>
        <w:rPr>
          <w:rFonts w:ascii="宋体" w:hAnsi="宋体" w:cs="宋体" w:hint="eastAsia"/>
          <w:szCs w:val="21"/>
        </w:rPr>
        <w:t>应现场</w:t>
      </w:r>
      <w:proofErr w:type="gramEnd"/>
      <w:r>
        <w:rPr>
          <w:rFonts w:ascii="宋体" w:hAnsi="宋体" w:cs="宋体" w:hint="eastAsia"/>
          <w:szCs w:val="21"/>
        </w:rPr>
        <w:t>排查企业环境问题和风险隐患，指导企业做好环境问题的整改与优化，帮助并督促企业提高生态环境管理水平。</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2.服务单位对910家次（其中245家次为“回头看”抽查企业正面清单企业、265家次为2025年到期企业、400家次为培育企业）正面清单及培育企业和480家次重点环保设施、重点环境风险源和</w:t>
      </w:r>
      <w:proofErr w:type="gramStart"/>
      <w:r>
        <w:rPr>
          <w:rFonts w:ascii="宋体" w:hAnsi="宋体" w:cs="宋体" w:hint="eastAsia"/>
          <w:szCs w:val="21"/>
        </w:rPr>
        <w:t>危废</w:t>
      </w:r>
      <w:proofErr w:type="gramEnd"/>
      <w:r>
        <w:rPr>
          <w:rFonts w:ascii="宋体" w:hAnsi="宋体" w:cs="宋体" w:hint="eastAsia"/>
          <w:szCs w:val="21"/>
        </w:rPr>
        <w:t>经营处置企业的第三方专业人员的全方位“体检式”现场核查和环境安全隐患复核，帮助并指导企业改正环境问题及风险隐患。</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（二）服务单位的廉政承诺及队伍组建</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1.服务单位所组建的“环保帮扶队”须承诺坚守廉政原则，秉持服务初心，不得借机向所服务企业吃拿卡要，甚至威胁恐吓；如经查实即可解除合同并公开曝光，情节严重、涉嫌犯罪的，移交司法机关追究刑事责任。对服务过程中所获悉的企业商业秘密应予以保密。</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2.做好第三</w:t>
      </w:r>
      <w:proofErr w:type="gramStart"/>
      <w:r>
        <w:rPr>
          <w:rFonts w:ascii="宋体" w:hAnsi="宋体" w:cs="宋体" w:hint="eastAsia"/>
          <w:szCs w:val="21"/>
        </w:rPr>
        <w:t>方现场</w:t>
      </w:r>
      <w:proofErr w:type="gramEnd"/>
      <w:r>
        <w:rPr>
          <w:rFonts w:ascii="宋体" w:hAnsi="宋体" w:cs="宋体" w:hint="eastAsia"/>
          <w:szCs w:val="21"/>
        </w:rPr>
        <w:t>生态环境保护帮扶队伍组建工作，并组织具备专业技术水平（具有企业环境管理经验、环保管家服务经验），且能根据辖区产业情况外聘重污染、高风险等相关行业专家协助参与现场帮扶活动，现场为企业排查、整改各类环境问题和风险隐患，推进产业经济绿色发展，推进生态环境治理现代化，提高企业环保素养，</w:t>
      </w:r>
      <w:proofErr w:type="gramStart"/>
      <w:r>
        <w:rPr>
          <w:rFonts w:ascii="宋体" w:hAnsi="宋体" w:cs="宋体" w:hint="eastAsia"/>
          <w:szCs w:val="21"/>
        </w:rPr>
        <w:t>践行</w:t>
      </w:r>
      <w:proofErr w:type="gramEnd"/>
      <w:r>
        <w:rPr>
          <w:rFonts w:ascii="宋体" w:hAnsi="宋体" w:cs="宋体" w:hint="eastAsia"/>
          <w:szCs w:val="21"/>
        </w:rPr>
        <w:t>生态环保一体化建设。</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（三）服务单位不得推荐介绍特定的环保服务企业</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1.服务单位不得向服务对象推荐介绍特定的从事环评、验收、排污许可、应急预案以及废水、废气、固废、噪声方面的治理工程等环保类项目的服务企业。</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2.服务单位组建的“环保帮扶队”对梳理好的帮扶企业开展“体检式”帮扶服务，对企业八个方面（建设项目审批验收、废水、废气、固废、排污许可证、环境管理台账、环境安全、辐射源）情况进行详细检查，确保企业合法生产、安全运行、合</w:t>
      </w:r>
      <w:proofErr w:type="gramStart"/>
      <w:r>
        <w:rPr>
          <w:rFonts w:ascii="宋体" w:hAnsi="宋体" w:cs="宋体" w:hint="eastAsia"/>
          <w:szCs w:val="21"/>
        </w:rPr>
        <w:t>规</w:t>
      </w:r>
      <w:proofErr w:type="gramEnd"/>
      <w:r>
        <w:rPr>
          <w:rFonts w:ascii="宋体" w:hAnsi="宋体" w:cs="宋体" w:hint="eastAsia"/>
          <w:szCs w:val="21"/>
        </w:rPr>
        <w:t>排污、达标排放。</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（四）强化服务及项目验收</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lastRenderedPageBreak/>
        <w:t>1.服务单位所组建的“环保帮扶队”现场帮扶检查要做到全过程、全方位，精准发现帮扶企业存在的各类环境问题。强化帮扶服务“</w:t>
      </w:r>
      <w:proofErr w:type="gramStart"/>
      <w:r>
        <w:rPr>
          <w:rFonts w:ascii="宋体" w:hAnsi="宋体" w:cs="宋体" w:hint="eastAsia"/>
          <w:szCs w:val="21"/>
        </w:rPr>
        <w:t>一</w:t>
      </w:r>
      <w:proofErr w:type="gramEnd"/>
      <w:r>
        <w:rPr>
          <w:rFonts w:ascii="宋体" w:hAnsi="宋体" w:cs="宋体" w:hint="eastAsia"/>
          <w:szCs w:val="21"/>
        </w:rPr>
        <w:t>企一查”“</w:t>
      </w:r>
      <w:proofErr w:type="gramStart"/>
      <w:r>
        <w:rPr>
          <w:rFonts w:ascii="宋体" w:hAnsi="宋体" w:cs="宋体" w:hint="eastAsia"/>
          <w:szCs w:val="21"/>
        </w:rPr>
        <w:t>一</w:t>
      </w:r>
      <w:proofErr w:type="gramEnd"/>
      <w:r>
        <w:rPr>
          <w:rFonts w:ascii="宋体" w:hAnsi="宋体" w:cs="宋体" w:hint="eastAsia"/>
          <w:szCs w:val="21"/>
        </w:rPr>
        <w:t>企一档”，形成问题清单。对于发现的环境问题，帮扶队应指导企业制定整改措施、明确整改时限，并动态跟踪整改情况。</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2.服务单位应按照项目服务内容完成各项服务，并编制项目总结报告，且根据业主意见组织相关专家对项目进行评审验收（专家费、会议费等相关费用由中标（成交）服务单位提供）。</w:t>
      </w:r>
    </w:p>
    <w:p w:rsidR="00E51D18" w:rsidRPr="00E51D18" w:rsidRDefault="00E51D18" w:rsidP="00E51D18">
      <w:pPr>
        <w:widowControl/>
        <w:spacing w:line="400" w:lineRule="exact"/>
        <w:ind w:firstLine="420"/>
        <w:jc w:val="left"/>
        <w:rPr>
          <w:rFonts w:ascii="宋体" w:hAnsi="宋体" w:cs="宋体"/>
          <w:szCs w:val="21"/>
        </w:rPr>
      </w:pPr>
      <w:r w:rsidRPr="00E51D18">
        <w:rPr>
          <w:rFonts w:ascii="宋体" w:hAnsi="宋体" w:cs="宋体" w:hint="eastAsia"/>
          <w:szCs w:val="21"/>
        </w:rPr>
        <w:t>（五）注重项目实施保障及成果保密</w:t>
      </w:r>
    </w:p>
    <w:p w:rsidR="00E51D18" w:rsidRPr="00E51D18" w:rsidRDefault="00E51D18" w:rsidP="00E51D18">
      <w:pPr>
        <w:widowControl/>
        <w:spacing w:line="400" w:lineRule="exact"/>
        <w:ind w:firstLine="420"/>
        <w:jc w:val="left"/>
        <w:rPr>
          <w:rFonts w:ascii="宋体" w:hAnsi="宋体" w:cs="宋体"/>
          <w:szCs w:val="21"/>
        </w:rPr>
      </w:pPr>
      <w:r w:rsidRPr="00E51D18">
        <w:rPr>
          <w:rFonts w:ascii="宋体" w:hAnsi="宋体" w:cs="宋体" w:hint="eastAsia"/>
          <w:szCs w:val="21"/>
        </w:rPr>
        <w:t>1、服务单位根据项目实施过程中可能出现的突发事件</w:t>
      </w:r>
      <w:r>
        <w:rPr>
          <w:rFonts w:ascii="宋体" w:hAnsi="宋体" w:cs="宋体" w:hint="eastAsia"/>
          <w:szCs w:val="21"/>
        </w:rPr>
        <w:t>等</w:t>
      </w:r>
      <w:r w:rsidRPr="00E51D18">
        <w:rPr>
          <w:rFonts w:ascii="宋体" w:hAnsi="宋体" w:cs="宋体" w:hint="eastAsia"/>
          <w:szCs w:val="21"/>
        </w:rPr>
        <w:t>制定完善的应急保障方案。</w:t>
      </w:r>
    </w:p>
    <w:p w:rsidR="00E51D18" w:rsidRDefault="00E51D18" w:rsidP="00E51D18">
      <w:pPr>
        <w:widowControl/>
        <w:spacing w:line="400" w:lineRule="exact"/>
        <w:ind w:firstLine="420"/>
        <w:jc w:val="left"/>
        <w:rPr>
          <w:rFonts w:ascii="宋体" w:hAnsi="宋体" w:cs="宋体"/>
          <w:szCs w:val="21"/>
        </w:rPr>
      </w:pPr>
      <w:r w:rsidRPr="00E51D18">
        <w:rPr>
          <w:rFonts w:ascii="宋体" w:hAnsi="宋体" w:cs="宋体" w:hint="eastAsia"/>
          <w:szCs w:val="21"/>
        </w:rPr>
        <w:t>2、服务单位应加强项目实施过程中企业相关数据、资料及项目成果保密工作，并具备完善的保密方案。</w:t>
      </w:r>
    </w:p>
    <w:p w:rsidR="00502856" w:rsidRDefault="00A232D1">
      <w:pPr>
        <w:spacing w:line="400" w:lineRule="exact"/>
        <w:jc w:val="left"/>
        <w:outlineLvl w:val="1"/>
        <w:rPr>
          <w:rFonts w:ascii="宋体" w:hAnsi="宋体" w:cs="宋体"/>
          <w:b/>
          <w:szCs w:val="21"/>
        </w:rPr>
      </w:pPr>
      <w:bookmarkStart w:id="42" w:name="_Toc190674706"/>
      <w:r>
        <w:rPr>
          <w:rFonts w:ascii="宋体" w:hAnsi="宋体" w:cs="宋体" w:hint="eastAsia"/>
          <w:b/>
          <w:szCs w:val="21"/>
        </w:rPr>
        <w:t>四、服务方式</w:t>
      </w:r>
      <w:bookmarkEnd w:id="42"/>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1、帮扶及排查人员采用属地派驻方式，要求投标单位派驻10名工作人员与宁波市生态生态环境执法支队合并办公，根据实际情况和需求开展相关服务，工作情况定期向支队报告，帮扶队伍配备专车5辆。</w:t>
      </w:r>
    </w:p>
    <w:p w:rsidR="00502856" w:rsidRDefault="00A232D1">
      <w:pPr>
        <w:widowControl/>
        <w:spacing w:line="400" w:lineRule="exact"/>
        <w:ind w:firstLine="420"/>
        <w:jc w:val="left"/>
        <w:rPr>
          <w:rFonts w:ascii="宋体" w:hAnsi="宋体" w:cs="宋体"/>
        </w:rPr>
      </w:pPr>
      <w:r>
        <w:rPr>
          <w:rFonts w:ascii="宋体" w:hAnsi="宋体" w:cs="宋体" w:hint="eastAsia"/>
        </w:rPr>
        <w:t>2、帮扶及排查人员应配备检查记录仪、安全帽及其他相关的必要设备开展工作。</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3、工作人员将现场检查内容及问题形成检查小结，反馈至相关企业和宁波市生态环境局，小结内容包括文字总结、现场拍摄照片或影像资料等内容。</w:t>
      </w:r>
    </w:p>
    <w:p w:rsidR="00502856" w:rsidRDefault="00A232D1">
      <w:pPr>
        <w:spacing w:line="400" w:lineRule="exact"/>
        <w:jc w:val="left"/>
        <w:outlineLvl w:val="1"/>
        <w:rPr>
          <w:rFonts w:ascii="宋体" w:hAnsi="宋体" w:cs="宋体"/>
          <w:b/>
          <w:szCs w:val="21"/>
        </w:rPr>
      </w:pPr>
      <w:bookmarkStart w:id="43" w:name="_Toc190674707"/>
      <w:r>
        <w:rPr>
          <w:rFonts w:ascii="宋体" w:hAnsi="宋体" w:cs="宋体" w:hint="eastAsia"/>
          <w:b/>
          <w:szCs w:val="21"/>
        </w:rPr>
        <w:t>五、服务成果</w:t>
      </w:r>
      <w:bookmarkEnd w:id="43"/>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1、企业日常检查单。</w:t>
      </w:r>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2、2025年度宁波市正面清企业管理总结报告和2025年度安全隐患复核项目总结报告。</w:t>
      </w:r>
    </w:p>
    <w:p w:rsidR="00502856" w:rsidRDefault="00A232D1">
      <w:pPr>
        <w:widowControl/>
        <w:numPr>
          <w:ilvl w:val="0"/>
          <w:numId w:val="10"/>
        </w:numPr>
        <w:spacing w:line="400" w:lineRule="exact"/>
        <w:ind w:firstLine="420"/>
        <w:jc w:val="left"/>
        <w:rPr>
          <w:rFonts w:ascii="宋体" w:hAnsi="宋体" w:cs="宋体"/>
          <w:szCs w:val="21"/>
        </w:rPr>
      </w:pPr>
      <w:r>
        <w:rPr>
          <w:rFonts w:ascii="宋体" w:hAnsi="宋体" w:cs="宋体" w:hint="eastAsia"/>
          <w:szCs w:val="21"/>
        </w:rPr>
        <w:t>各企业相关环境管理资料电子档案。</w:t>
      </w:r>
    </w:p>
    <w:p w:rsidR="00502856" w:rsidRDefault="00A232D1">
      <w:pPr>
        <w:spacing w:line="400" w:lineRule="exact"/>
        <w:jc w:val="left"/>
        <w:outlineLvl w:val="1"/>
        <w:rPr>
          <w:rFonts w:ascii="宋体" w:hAnsi="宋体" w:cs="宋体"/>
          <w:b/>
          <w:szCs w:val="21"/>
        </w:rPr>
      </w:pPr>
      <w:bookmarkStart w:id="44" w:name="_Toc190674708"/>
      <w:r>
        <w:rPr>
          <w:rFonts w:ascii="宋体" w:hAnsi="宋体" w:cs="宋体" w:hint="eastAsia"/>
          <w:b/>
          <w:szCs w:val="21"/>
        </w:rPr>
        <w:t>六、其他要求</w:t>
      </w:r>
      <w:bookmarkEnd w:id="44"/>
    </w:p>
    <w:p w:rsidR="00502856" w:rsidRDefault="00A232D1">
      <w:pPr>
        <w:widowControl/>
        <w:spacing w:line="400" w:lineRule="exact"/>
        <w:ind w:firstLine="420"/>
        <w:jc w:val="left"/>
        <w:rPr>
          <w:rFonts w:ascii="宋体" w:hAnsi="宋体" w:cs="宋体"/>
          <w:szCs w:val="21"/>
        </w:rPr>
      </w:pPr>
      <w:r>
        <w:rPr>
          <w:rFonts w:ascii="宋体" w:hAnsi="宋体" w:cs="宋体" w:hint="eastAsia"/>
          <w:szCs w:val="21"/>
        </w:rPr>
        <w:t>投标人需对本项目提供详细的服务方案（包含项目理解、“项目重点、难点、要点分析阐述与解决”、正面清单企业现场帮扶实施方案、培育企业现场核查实施方案、环境安全隐患排查实施方案、项目人员资历、进度计划安排、设施设备保障、项目服务的沟通汇报、项目应急保障措施、</w:t>
      </w:r>
      <w:r w:rsidR="00785303" w:rsidRPr="00785303">
        <w:rPr>
          <w:rFonts w:ascii="宋体" w:hAnsi="宋体" w:cs="宋体" w:hint="eastAsia"/>
          <w:szCs w:val="21"/>
        </w:rPr>
        <w:t>成果档案管理制度</w:t>
      </w:r>
      <w:r w:rsidR="009754A0">
        <w:rPr>
          <w:rFonts w:ascii="宋体" w:hAnsi="宋体" w:cs="宋体" w:hint="eastAsia"/>
          <w:szCs w:val="21"/>
        </w:rPr>
        <w:t>、</w:t>
      </w:r>
      <w:r>
        <w:rPr>
          <w:rFonts w:ascii="宋体" w:hAnsi="宋体" w:cs="宋体" w:hint="eastAsia"/>
          <w:szCs w:val="21"/>
        </w:rPr>
        <w:t>保密管理方案、服务承诺等）。</w:t>
      </w:r>
    </w:p>
    <w:p w:rsidR="00502856" w:rsidRDefault="00502856">
      <w:pPr>
        <w:widowControl/>
        <w:spacing w:before="156" w:after="156" w:line="440" w:lineRule="exact"/>
        <w:ind w:firstLine="420"/>
        <w:jc w:val="left"/>
        <w:rPr>
          <w:szCs w:val="21"/>
        </w:rPr>
      </w:pPr>
    </w:p>
    <w:p w:rsidR="00502856" w:rsidRDefault="00502856">
      <w:pPr>
        <w:widowControl/>
        <w:spacing w:before="156" w:after="156" w:line="440" w:lineRule="exact"/>
        <w:ind w:firstLine="420"/>
        <w:jc w:val="left"/>
        <w:rPr>
          <w:szCs w:val="21"/>
        </w:rPr>
        <w:sectPr w:rsidR="00502856">
          <w:headerReference w:type="default" r:id="rId14"/>
          <w:footerReference w:type="default" r:id="rId15"/>
          <w:footerReference w:type="first" r:id="rId16"/>
          <w:pgSz w:w="11907" w:h="16839"/>
          <w:pgMar w:top="1984" w:right="1474" w:bottom="1242" w:left="1474" w:header="851" w:footer="851" w:gutter="0"/>
          <w:pgNumType w:start="1"/>
          <w:cols w:space="720"/>
          <w:titlePg/>
          <w:docGrid w:linePitch="312"/>
        </w:sectPr>
      </w:pPr>
    </w:p>
    <w:p w:rsidR="00502856" w:rsidRDefault="00A232D1">
      <w:pPr>
        <w:pStyle w:val="1"/>
        <w:spacing w:before="0" w:after="0" w:line="360" w:lineRule="auto"/>
        <w:jc w:val="center"/>
        <w:rPr>
          <w:rFonts w:ascii="宋体" w:hAnsi="宋体" w:cs="宋体"/>
          <w:sz w:val="30"/>
          <w:szCs w:val="30"/>
        </w:rPr>
      </w:pPr>
      <w:bookmarkStart w:id="45" w:name="_bookmark12"/>
      <w:bookmarkStart w:id="46" w:name="_Toc103878791"/>
      <w:bookmarkStart w:id="47" w:name="_Toc190674709"/>
      <w:bookmarkEnd w:id="45"/>
      <w:r>
        <w:rPr>
          <w:rFonts w:ascii="宋体" w:hAnsi="宋体" w:cs="宋体" w:hint="eastAsia"/>
          <w:sz w:val="30"/>
          <w:szCs w:val="30"/>
        </w:rPr>
        <w:lastRenderedPageBreak/>
        <w:t>第三章  投标人须知</w:t>
      </w:r>
      <w:bookmarkEnd w:id="46"/>
      <w:bookmarkEnd w:id="47"/>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7513"/>
      </w:tblGrid>
      <w:tr w:rsidR="00502856">
        <w:trPr>
          <w:trHeight w:val="409"/>
          <w:tblHeader/>
        </w:trPr>
        <w:tc>
          <w:tcPr>
            <w:tcW w:w="1276" w:type="dxa"/>
            <w:vAlign w:val="center"/>
          </w:tcPr>
          <w:p w:rsidR="00502856" w:rsidRDefault="00A232D1">
            <w:pPr>
              <w:snapToGrid w:val="0"/>
              <w:spacing w:line="400" w:lineRule="exact"/>
              <w:jc w:val="center"/>
              <w:rPr>
                <w:rFonts w:ascii="宋体" w:hAnsi="宋体" w:cs="宋体"/>
                <w:b/>
                <w:szCs w:val="21"/>
              </w:rPr>
            </w:pPr>
            <w:bookmarkStart w:id="48" w:name="_Toc460857895"/>
            <w:bookmarkStart w:id="49" w:name="_Toc460416594"/>
            <w:r>
              <w:rPr>
                <w:rFonts w:ascii="宋体" w:hAnsi="宋体" w:cs="宋体" w:hint="eastAsia"/>
                <w:b/>
                <w:szCs w:val="21"/>
              </w:rPr>
              <w:t>序号</w:t>
            </w:r>
          </w:p>
        </w:tc>
        <w:tc>
          <w:tcPr>
            <w:tcW w:w="7513" w:type="dxa"/>
            <w:vAlign w:val="center"/>
          </w:tcPr>
          <w:p w:rsidR="00502856" w:rsidRDefault="00A232D1">
            <w:pPr>
              <w:snapToGrid w:val="0"/>
              <w:spacing w:line="400" w:lineRule="exact"/>
              <w:jc w:val="center"/>
              <w:rPr>
                <w:rFonts w:ascii="宋体" w:hAnsi="宋体" w:cs="宋体"/>
                <w:b/>
                <w:szCs w:val="21"/>
              </w:rPr>
            </w:pPr>
            <w:r>
              <w:rPr>
                <w:rFonts w:ascii="宋体" w:hAnsi="宋体" w:cs="宋体" w:hint="eastAsia"/>
                <w:b/>
                <w:szCs w:val="21"/>
              </w:rPr>
              <w:t>内容、要求</w:t>
            </w:r>
          </w:p>
        </w:tc>
      </w:tr>
      <w:tr w:rsidR="00502856">
        <w:trPr>
          <w:trHeight w:val="490"/>
        </w:trPr>
        <w:tc>
          <w:tcPr>
            <w:tcW w:w="1276" w:type="dxa"/>
            <w:vAlign w:val="center"/>
          </w:tcPr>
          <w:p w:rsidR="00502856" w:rsidRDefault="00A232D1">
            <w:pPr>
              <w:spacing w:line="400" w:lineRule="exact"/>
              <w:jc w:val="center"/>
              <w:rPr>
                <w:rFonts w:ascii="宋体" w:hAnsi="宋体" w:cs="宋体"/>
                <w:szCs w:val="21"/>
              </w:rPr>
            </w:pPr>
            <w:r>
              <w:rPr>
                <w:rFonts w:ascii="宋体" w:hAnsi="宋体" w:cs="宋体" w:hint="eastAsia"/>
                <w:szCs w:val="21"/>
              </w:rPr>
              <w:t>1</w:t>
            </w:r>
          </w:p>
        </w:tc>
        <w:tc>
          <w:tcPr>
            <w:tcW w:w="7513" w:type="dxa"/>
            <w:vAlign w:val="center"/>
          </w:tcPr>
          <w:p w:rsidR="00502856" w:rsidRDefault="00A232D1">
            <w:pPr>
              <w:spacing w:line="400" w:lineRule="exact"/>
              <w:rPr>
                <w:rFonts w:ascii="宋体" w:hAnsi="宋体" w:cs="宋体"/>
                <w:szCs w:val="21"/>
              </w:rPr>
            </w:pPr>
            <w:r>
              <w:rPr>
                <w:rFonts w:ascii="宋体" w:hAnsi="宋体" w:cs="宋体" w:hint="eastAsia"/>
                <w:szCs w:val="21"/>
              </w:rPr>
              <w:t>项目名称：</w:t>
            </w:r>
            <w:r>
              <w:rPr>
                <w:rFonts w:ascii="宋体" w:hAnsi="宋体" w:cs="宋体" w:hint="eastAsia"/>
                <w:kern w:val="0"/>
                <w:szCs w:val="21"/>
              </w:rPr>
              <w:t>宁波市正面清单及培育企业现场核查和环境安全隐患复核项目</w:t>
            </w:r>
          </w:p>
        </w:tc>
      </w:tr>
      <w:tr w:rsidR="00502856">
        <w:trPr>
          <w:trHeight w:val="603"/>
        </w:trPr>
        <w:tc>
          <w:tcPr>
            <w:tcW w:w="1276" w:type="dxa"/>
            <w:vAlign w:val="center"/>
          </w:tcPr>
          <w:p w:rsidR="00502856" w:rsidRDefault="00A232D1">
            <w:pPr>
              <w:spacing w:line="400" w:lineRule="exact"/>
              <w:jc w:val="center"/>
              <w:rPr>
                <w:rFonts w:ascii="宋体" w:hAnsi="宋体" w:cs="宋体"/>
                <w:szCs w:val="21"/>
              </w:rPr>
            </w:pPr>
            <w:r>
              <w:rPr>
                <w:rFonts w:ascii="宋体" w:hAnsi="宋体" w:cs="宋体" w:hint="eastAsia"/>
                <w:szCs w:val="21"/>
              </w:rPr>
              <w:t>2</w:t>
            </w:r>
          </w:p>
        </w:tc>
        <w:tc>
          <w:tcPr>
            <w:tcW w:w="7513" w:type="dxa"/>
            <w:vAlign w:val="center"/>
          </w:tcPr>
          <w:p w:rsidR="00502856" w:rsidRDefault="00A232D1">
            <w:pPr>
              <w:spacing w:line="400" w:lineRule="exact"/>
              <w:rPr>
                <w:rFonts w:ascii="宋体" w:hAnsi="宋体" w:cs="宋体"/>
                <w:szCs w:val="21"/>
              </w:rPr>
            </w:pPr>
            <w:r>
              <w:rPr>
                <w:rFonts w:ascii="宋体" w:hAnsi="宋体" w:cs="宋体" w:hint="eastAsia"/>
                <w:szCs w:val="21"/>
              </w:rPr>
              <w:t>采购数量及单位：1项</w:t>
            </w:r>
          </w:p>
        </w:tc>
      </w:tr>
      <w:tr w:rsidR="00502856">
        <w:trPr>
          <w:trHeight w:val="2870"/>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3</w:t>
            </w:r>
          </w:p>
        </w:tc>
        <w:tc>
          <w:tcPr>
            <w:tcW w:w="7513" w:type="dxa"/>
            <w:vAlign w:val="center"/>
          </w:tcPr>
          <w:p w:rsidR="00502856" w:rsidRDefault="00A232D1">
            <w:pPr>
              <w:spacing w:line="400" w:lineRule="exact"/>
              <w:rPr>
                <w:rFonts w:ascii="宋体" w:hAnsi="宋体" w:cs="宋体"/>
                <w:szCs w:val="21"/>
              </w:rPr>
            </w:pPr>
            <w:r>
              <w:rPr>
                <w:rFonts w:ascii="宋体" w:hAnsi="宋体" w:cs="宋体" w:hint="eastAsia"/>
                <w:szCs w:val="21"/>
              </w:rPr>
              <w:t>投标报价及费用：</w:t>
            </w:r>
          </w:p>
          <w:p w:rsidR="00502856" w:rsidRDefault="00A232D1">
            <w:pPr>
              <w:numPr>
                <w:ilvl w:val="0"/>
                <w:numId w:val="11"/>
              </w:numPr>
              <w:spacing w:line="400" w:lineRule="exact"/>
              <w:rPr>
                <w:rFonts w:ascii="宋体" w:hAnsi="宋体" w:cs="宋体"/>
                <w:szCs w:val="21"/>
              </w:rPr>
            </w:pPr>
            <w:r>
              <w:rPr>
                <w:rFonts w:ascii="宋体" w:hAnsi="宋体" w:cs="宋体" w:hint="eastAsia"/>
                <w:szCs w:val="21"/>
              </w:rPr>
              <w:t>投标报价：</w:t>
            </w:r>
            <w:r>
              <w:rPr>
                <w:rFonts w:ascii="宋体" w:hAnsi="宋体" w:cs="宋体" w:hint="eastAsia"/>
                <w:b/>
                <w:szCs w:val="21"/>
              </w:rPr>
              <w:t>本项目投标应以人民币报价。</w:t>
            </w:r>
            <w:r>
              <w:rPr>
                <w:rFonts w:ascii="宋体" w:hAnsi="宋体" w:cs="宋体" w:hint="eastAsia"/>
                <w:szCs w:val="21"/>
              </w:rPr>
              <w:t>投标单位须</w:t>
            </w:r>
            <w:proofErr w:type="gramStart"/>
            <w:r>
              <w:rPr>
                <w:rFonts w:ascii="宋体" w:hAnsi="宋体" w:cs="宋体" w:hint="eastAsia"/>
                <w:szCs w:val="21"/>
              </w:rPr>
              <w:t>报完成</w:t>
            </w:r>
            <w:proofErr w:type="gramEnd"/>
            <w:r>
              <w:rPr>
                <w:rFonts w:ascii="宋体" w:hAnsi="宋体" w:cs="宋体" w:hint="eastAsia"/>
                <w:szCs w:val="21"/>
              </w:rPr>
              <w:t>招标内容及要求所提供的服务过程中涉及的所有费用。包括但不限于以下内容：技术服务成果的人工费、设备费、售后服务、管理费、利润、风险因素、</w:t>
            </w:r>
            <w:proofErr w:type="gramStart"/>
            <w:r>
              <w:rPr>
                <w:rFonts w:ascii="宋体" w:hAnsi="宋体" w:cs="宋体" w:hint="eastAsia"/>
                <w:szCs w:val="21"/>
              </w:rPr>
              <w:t>规</w:t>
            </w:r>
            <w:proofErr w:type="gramEnd"/>
            <w:r>
              <w:rPr>
                <w:rFonts w:ascii="宋体" w:hAnsi="宋体" w:cs="宋体" w:hint="eastAsia"/>
                <w:szCs w:val="21"/>
              </w:rPr>
              <w:t>费、税金等一切与完成本项目相关的费用。</w:t>
            </w:r>
          </w:p>
          <w:p w:rsidR="00502856" w:rsidRDefault="00A232D1">
            <w:pPr>
              <w:numPr>
                <w:ilvl w:val="0"/>
                <w:numId w:val="11"/>
              </w:numPr>
              <w:spacing w:line="400" w:lineRule="exact"/>
              <w:rPr>
                <w:rFonts w:ascii="宋体" w:hAnsi="宋体" w:cs="宋体"/>
                <w:szCs w:val="21"/>
              </w:rPr>
            </w:pPr>
            <w:r>
              <w:rPr>
                <w:rFonts w:ascii="宋体" w:hAnsi="宋体" w:cs="宋体" w:hint="eastAsia"/>
                <w:szCs w:val="21"/>
              </w:rPr>
              <w:t>本项目采购预算/最高限价：人民币2200000.00元。</w:t>
            </w:r>
            <w:r>
              <w:rPr>
                <w:rFonts w:ascii="宋体" w:hAnsi="宋体" w:cs="宋体" w:hint="eastAsia"/>
                <w:b/>
                <w:bCs/>
                <w:szCs w:val="21"/>
              </w:rPr>
              <w:t>投标报价超过预算金额或最高限价的作无效标处理。</w:t>
            </w:r>
          </w:p>
          <w:p w:rsidR="00502856" w:rsidRDefault="00A232D1">
            <w:pPr>
              <w:numPr>
                <w:ilvl w:val="0"/>
                <w:numId w:val="11"/>
              </w:numPr>
              <w:spacing w:line="400" w:lineRule="exact"/>
              <w:ind w:left="0" w:firstLine="0"/>
              <w:rPr>
                <w:rFonts w:ascii="宋体" w:hAnsi="宋体" w:cs="宋体"/>
                <w:szCs w:val="21"/>
              </w:rPr>
            </w:pPr>
            <w:r>
              <w:rPr>
                <w:rFonts w:ascii="宋体" w:hAnsi="宋体" w:cs="宋体" w:hint="eastAsia"/>
                <w:szCs w:val="21"/>
              </w:rPr>
              <w:t>不论投标结果如何，投标单位均应自行承担所有与投标有关的全部费用。</w:t>
            </w:r>
          </w:p>
          <w:p w:rsidR="00502856" w:rsidRDefault="00A232D1">
            <w:pPr>
              <w:numPr>
                <w:ilvl w:val="0"/>
                <w:numId w:val="11"/>
              </w:numPr>
              <w:spacing w:line="400" w:lineRule="exact"/>
              <w:ind w:left="0" w:firstLine="0"/>
              <w:rPr>
                <w:rFonts w:ascii="宋体" w:hAnsi="宋体" w:cs="宋体"/>
                <w:szCs w:val="21"/>
              </w:rPr>
            </w:pPr>
            <w:r>
              <w:rPr>
                <w:rFonts w:ascii="宋体" w:hAnsi="宋体" w:cs="宋体" w:hint="eastAsia"/>
                <w:szCs w:val="21"/>
              </w:rPr>
              <w:t>招标代理服务费的收取标准：</w:t>
            </w:r>
          </w:p>
          <w:p w:rsidR="00502856" w:rsidRDefault="00A232D1">
            <w:pPr>
              <w:numPr>
                <w:ilvl w:val="0"/>
                <w:numId w:val="12"/>
              </w:numPr>
              <w:tabs>
                <w:tab w:val="left" w:pos="625"/>
              </w:tabs>
              <w:spacing w:line="400" w:lineRule="exact"/>
              <w:ind w:left="625" w:hanging="308"/>
              <w:rPr>
                <w:rFonts w:ascii="宋体" w:hAnsi="宋体" w:cs="宋体"/>
                <w:szCs w:val="21"/>
              </w:rPr>
            </w:pPr>
            <w:r>
              <w:rPr>
                <w:rFonts w:ascii="宋体" w:hAnsi="宋体" w:cs="宋体" w:hint="eastAsia"/>
                <w:szCs w:val="21"/>
              </w:rPr>
              <w:t>本招标公司参照</w:t>
            </w:r>
            <w:proofErr w:type="gramStart"/>
            <w:r>
              <w:rPr>
                <w:rFonts w:ascii="宋体" w:hAnsi="宋体" w:cs="宋体" w:hint="eastAsia"/>
                <w:szCs w:val="21"/>
              </w:rPr>
              <w:t>国家发改委</w:t>
            </w:r>
            <w:proofErr w:type="gramEnd"/>
            <w:r>
              <w:rPr>
                <w:rFonts w:ascii="宋体" w:hAnsi="宋体" w:cs="宋体" w:hint="eastAsia"/>
                <w:szCs w:val="21"/>
              </w:rPr>
              <w:t>发改办价格[2003]857号通知和国家计委计价格[2002]1980号文件的规定的服务招标费率标准向中标人收取中标服务费。</w:t>
            </w:r>
          </w:p>
          <w:p w:rsidR="00502856" w:rsidRDefault="00A232D1">
            <w:pPr>
              <w:numPr>
                <w:ilvl w:val="0"/>
                <w:numId w:val="12"/>
              </w:numPr>
              <w:tabs>
                <w:tab w:val="left" w:pos="625"/>
              </w:tabs>
              <w:spacing w:line="400" w:lineRule="exact"/>
              <w:ind w:left="625" w:hanging="308"/>
              <w:rPr>
                <w:rFonts w:ascii="宋体" w:hAnsi="宋体" w:cs="宋体"/>
                <w:szCs w:val="21"/>
              </w:rPr>
            </w:pPr>
            <w:r>
              <w:rPr>
                <w:rFonts w:ascii="宋体" w:hAnsi="宋体" w:cs="宋体" w:hint="eastAsia"/>
                <w:szCs w:val="21"/>
              </w:rPr>
              <w:t>中标人在领取中标通知书时即向本招标代理机构以现金、电汇方式支付服务费。</w:t>
            </w:r>
          </w:p>
          <w:p w:rsidR="00502856" w:rsidRDefault="00A232D1">
            <w:pPr>
              <w:numPr>
                <w:ilvl w:val="0"/>
                <w:numId w:val="12"/>
              </w:numPr>
              <w:tabs>
                <w:tab w:val="left" w:pos="625"/>
              </w:tabs>
              <w:spacing w:line="400" w:lineRule="exact"/>
              <w:ind w:left="625" w:hanging="308"/>
              <w:rPr>
                <w:rFonts w:ascii="宋体" w:hAnsi="宋体" w:cs="宋体"/>
                <w:szCs w:val="21"/>
              </w:rPr>
            </w:pPr>
            <w:r>
              <w:rPr>
                <w:rFonts w:ascii="宋体" w:hAnsi="宋体" w:cs="宋体" w:hint="eastAsia"/>
                <w:szCs w:val="21"/>
              </w:rPr>
              <w:t>服务费汇入账户：</w:t>
            </w:r>
          </w:p>
          <w:p w:rsidR="00502856" w:rsidRDefault="00A232D1">
            <w:pPr>
              <w:spacing w:line="400" w:lineRule="exact"/>
              <w:ind w:left="601" w:firstLineChars="13" w:firstLine="27"/>
              <w:rPr>
                <w:rFonts w:ascii="宋体" w:hAnsi="宋体" w:cs="宋体"/>
                <w:szCs w:val="21"/>
              </w:rPr>
            </w:pPr>
            <w:r>
              <w:rPr>
                <w:rFonts w:ascii="宋体" w:hAnsi="宋体" w:cs="宋体" w:hint="eastAsia"/>
                <w:szCs w:val="21"/>
              </w:rPr>
              <w:t>开户银行：宁波</w:t>
            </w:r>
            <w:proofErr w:type="gramStart"/>
            <w:r>
              <w:rPr>
                <w:rFonts w:ascii="宋体" w:hAnsi="宋体" w:cs="宋体" w:hint="eastAsia"/>
                <w:szCs w:val="21"/>
              </w:rPr>
              <w:t>银行孔浦支行</w:t>
            </w:r>
            <w:proofErr w:type="gramEnd"/>
            <w:r>
              <w:rPr>
                <w:rFonts w:ascii="宋体" w:hAnsi="宋体" w:cs="宋体" w:hint="eastAsia"/>
                <w:szCs w:val="21"/>
              </w:rPr>
              <w:t>（行号：313332082133）</w:t>
            </w:r>
          </w:p>
          <w:p w:rsidR="00502856" w:rsidRDefault="00A232D1">
            <w:pPr>
              <w:spacing w:line="400" w:lineRule="exact"/>
              <w:ind w:left="601" w:firstLineChars="13" w:firstLine="27"/>
              <w:rPr>
                <w:rFonts w:ascii="宋体" w:hAnsi="宋体" w:cs="宋体"/>
                <w:szCs w:val="21"/>
              </w:rPr>
            </w:pPr>
            <w:r>
              <w:rPr>
                <w:rFonts w:ascii="宋体" w:hAnsi="宋体" w:cs="宋体" w:hint="eastAsia"/>
                <w:szCs w:val="21"/>
              </w:rPr>
              <w:t>户名：浙江</w:t>
            </w:r>
            <w:proofErr w:type="gramStart"/>
            <w:r>
              <w:rPr>
                <w:rFonts w:ascii="宋体" w:hAnsi="宋体" w:cs="宋体" w:hint="eastAsia"/>
                <w:szCs w:val="21"/>
              </w:rPr>
              <w:t>中创招投标</w:t>
            </w:r>
            <w:proofErr w:type="gramEnd"/>
            <w:r>
              <w:rPr>
                <w:rFonts w:ascii="宋体" w:hAnsi="宋体" w:cs="宋体" w:hint="eastAsia"/>
                <w:szCs w:val="21"/>
              </w:rPr>
              <w:t>有限公司</w:t>
            </w:r>
          </w:p>
          <w:p w:rsidR="00502856" w:rsidRDefault="00A232D1">
            <w:pPr>
              <w:spacing w:line="400" w:lineRule="exact"/>
              <w:ind w:left="601" w:firstLineChars="13" w:firstLine="27"/>
              <w:rPr>
                <w:rFonts w:ascii="宋体" w:hAnsi="宋体" w:cs="宋体"/>
                <w:szCs w:val="21"/>
              </w:rPr>
            </w:pPr>
            <w:r>
              <w:rPr>
                <w:rFonts w:ascii="宋体" w:hAnsi="宋体" w:cs="宋体" w:hint="eastAsia"/>
                <w:szCs w:val="21"/>
              </w:rPr>
              <w:t>账号：40030122000275085</w:t>
            </w:r>
          </w:p>
          <w:p w:rsidR="00502856" w:rsidRDefault="00A232D1">
            <w:pPr>
              <w:numPr>
                <w:ilvl w:val="0"/>
                <w:numId w:val="12"/>
              </w:numPr>
              <w:tabs>
                <w:tab w:val="left" w:pos="625"/>
              </w:tabs>
              <w:spacing w:line="400" w:lineRule="exact"/>
              <w:ind w:left="625" w:hanging="308"/>
              <w:rPr>
                <w:rFonts w:ascii="宋体" w:hAnsi="宋体" w:cs="宋体"/>
                <w:szCs w:val="21"/>
              </w:rPr>
            </w:pPr>
            <w:r>
              <w:rPr>
                <w:rFonts w:ascii="宋体" w:hAnsi="宋体" w:cs="宋体" w:hint="eastAsia"/>
                <w:szCs w:val="21"/>
              </w:rPr>
              <w:t>中标人如未按上述规定办理，本招标代理机构有权拒绝其领取中标通知书。</w:t>
            </w:r>
          </w:p>
        </w:tc>
      </w:tr>
      <w:tr w:rsidR="00502856">
        <w:trPr>
          <w:trHeight w:val="575"/>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4</w:t>
            </w:r>
          </w:p>
        </w:tc>
        <w:tc>
          <w:tcPr>
            <w:tcW w:w="7513" w:type="dxa"/>
            <w:vAlign w:val="center"/>
          </w:tcPr>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本项目实行网上投标，投标单位应准备以下投标文件：</w:t>
            </w:r>
          </w:p>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（1）</w:t>
            </w:r>
            <w:r>
              <w:rPr>
                <w:rFonts w:ascii="宋体" w:hAnsi="宋体" w:cs="宋体" w:hint="eastAsia"/>
                <w:bCs/>
                <w:szCs w:val="21"/>
              </w:rPr>
              <w:t>*</w:t>
            </w:r>
            <w:r>
              <w:rPr>
                <w:rFonts w:ascii="宋体" w:hAnsi="宋体" w:cs="宋体" w:hint="eastAsia"/>
                <w:szCs w:val="21"/>
              </w:rPr>
              <w:t>上传到政府采购云平台的电子投标文件（含资信证明文件、商务技术文件、报价文件）1份。</w:t>
            </w:r>
          </w:p>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（2）以U盘存储的电子备份投标文件（含资信证明文件、商务技术文件、报价文件）1份。</w:t>
            </w:r>
          </w:p>
          <w:p w:rsidR="00502856" w:rsidRDefault="00A232D1">
            <w:pPr>
              <w:autoSpaceDE w:val="0"/>
              <w:autoSpaceDN w:val="0"/>
              <w:spacing w:line="400" w:lineRule="exact"/>
              <w:textAlignment w:val="bottom"/>
              <w:rPr>
                <w:rFonts w:ascii="宋体" w:hAnsi="宋体" w:cs="宋体"/>
                <w:b/>
                <w:szCs w:val="21"/>
              </w:rPr>
            </w:pPr>
            <w:r>
              <w:rPr>
                <w:rFonts w:ascii="宋体" w:hAnsi="宋体" w:cs="宋体" w:hint="eastAsia"/>
                <w:b/>
                <w:szCs w:val="21"/>
              </w:rPr>
              <w:t>注：</w:t>
            </w:r>
          </w:p>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（1）投标单位应于投标截止时间前将电子投标文件上传到政府采购云平台 www.zcygov.cn，并应于投标截止时间前，将以U盘或光盘存储的电子备份投标文件密封，采用现场递交或邮寄送达方式递交。现场投递地址：宁波市环城西路北段225号真如中心15楼开标室，何云海，0574-27820697。邮寄送达：各投标单位</w:t>
            </w:r>
            <w:r>
              <w:rPr>
                <w:rFonts w:ascii="宋体" w:hAnsi="宋体" w:cs="宋体" w:hint="eastAsia"/>
                <w:szCs w:val="21"/>
              </w:rPr>
              <w:lastRenderedPageBreak/>
              <w:t>自行考虑邮寄在途时间，投标文件送达时间以代理机构工作人员实际签收时间为准。邮寄过程中导致备份投标文件未在递交截止时间前送达的，代理机构将拒绝其投标文件。</w:t>
            </w:r>
          </w:p>
          <w:p w:rsidR="00502856" w:rsidRDefault="00A232D1">
            <w:pPr>
              <w:pStyle w:val="10"/>
              <w:spacing w:line="400" w:lineRule="exact"/>
              <w:rPr>
                <w:rFonts w:ascii="宋体" w:hAnsi="宋体" w:cs="宋体"/>
              </w:rPr>
            </w:pPr>
            <w:r>
              <w:rPr>
                <w:rFonts w:ascii="宋体" w:hAnsi="宋体" w:cs="宋体" w:hint="eastAsia"/>
                <w:szCs w:val="21"/>
              </w:rPr>
              <w:t>（2）投标单位按时在线解密投标文件的，以在线解密的投标文件作为评审依据，若投标单位在规定时间内无法解密或解密失败，则以备份电子投标文件作为评审依据（若备份电子投标文件与政</w:t>
            </w:r>
            <w:proofErr w:type="gramStart"/>
            <w:r>
              <w:rPr>
                <w:rFonts w:ascii="宋体" w:hAnsi="宋体" w:cs="宋体" w:hint="eastAsia"/>
                <w:szCs w:val="21"/>
              </w:rPr>
              <w:t>采云</w:t>
            </w:r>
            <w:proofErr w:type="gramEnd"/>
            <w:r>
              <w:rPr>
                <w:rFonts w:ascii="宋体" w:hAnsi="宋体" w:cs="宋体" w:hint="eastAsia"/>
                <w:szCs w:val="21"/>
              </w:rPr>
              <w:t>平台上传的投标文件被识别为不一致，仍以备份电子投标文件作为评审依据）。无论是否启用备份电子投标文件，均不退还投标单位。</w:t>
            </w:r>
          </w:p>
        </w:tc>
      </w:tr>
      <w:tr w:rsidR="00502856">
        <w:trPr>
          <w:trHeight w:val="620"/>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lastRenderedPageBreak/>
              <w:t>5</w:t>
            </w:r>
          </w:p>
        </w:tc>
        <w:tc>
          <w:tcPr>
            <w:tcW w:w="7513" w:type="dxa"/>
            <w:vAlign w:val="center"/>
          </w:tcPr>
          <w:p w:rsidR="00502856" w:rsidRDefault="00A232D1">
            <w:pPr>
              <w:spacing w:line="400" w:lineRule="exact"/>
              <w:rPr>
                <w:rFonts w:ascii="宋体" w:hAnsi="宋体" w:cs="宋体"/>
                <w:szCs w:val="21"/>
              </w:rPr>
            </w:pPr>
            <w:r>
              <w:rPr>
                <w:rFonts w:ascii="宋体" w:hAnsi="宋体" w:cs="宋体" w:hint="eastAsia"/>
                <w:szCs w:val="21"/>
              </w:rPr>
              <w:t>投标截止时间及地点：详见《公开招标采购公告》</w:t>
            </w:r>
          </w:p>
        </w:tc>
      </w:tr>
      <w:tr w:rsidR="00502856">
        <w:trPr>
          <w:trHeight w:val="620"/>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6</w:t>
            </w:r>
          </w:p>
        </w:tc>
        <w:tc>
          <w:tcPr>
            <w:tcW w:w="7513" w:type="dxa"/>
            <w:vAlign w:val="center"/>
          </w:tcPr>
          <w:p w:rsidR="00502856" w:rsidRDefault="00A232D1">
            <w:pPr>
              <w:spacing w:line="400" w:lineRule="exact"/>
              <w:rPr>
                <w:rFonts w:ascii="宋体" w:hAnsi="宋体" w:cs="宋体"/>
                <w:szCs w:val="21"/>
              </w:rPr>
            </w:pPr>
            <w:r>
              <w:rPr>
                <w:rFonts w:ascii="宋体" w:hAnsi="宋体" w:cs="宋体" w:hint="eastAsia"/>
                <w:szCs w:val="21"/>
              </w:rPr>
              <w:t>开标时间及地点：详见《公开招标采购公告》</w:t>
            </w:r>
          </w:p>
        </w:tc>
      </w:tr>
      <w:tr w:rsidR="00502856">
        <w:trPr>
          <w:trHeight w:val="620"/>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7</w:t>
            </w:r>
          </w:p>
        </w:tc>
        <w:tc>
          <w:tcPr>
            <w:tcW w:w="7513" w:type="dxa"/>
            <w:vAlign w:val="center"/>
          </w:tcPr>
          <w:p w:rsidR="00502856" w:rsidRDefault="00A232D1">
            <w:pPr>
              <w:spacing w:line="400" w:lineRule="exact"/>
              <w:rPr>
                <w:rFonts w:ascii="宋体" w:hAnsi="宋体" w:cs="宋体"/>
                <w:szCs w:val="21"/>
              </w:rPr>
            </w:pPr>
            <w:r>
              <w:rPr>
                <w:rFonts w:ascii="宋体" w:hAnsi="宋体" w:cs="宋体" w:hint="eastAsia"/>
                <w:szCs w:val="21"/>
              </w:rPr>
              <w:t>信用记录：</w:t>
            </w:r>
          </w:p>
          <w:p w:rsidR="00502856" w:rsidRDefault="00A232D1">
            <w:pPr>
              <w:numPr>
                <w:ilvl w:val="0"/>
                <w:numId w:val="13"/>
              </w:numPr>
              <w:tabs>
                <w:tab w:val="left" w:pos="625"/>
              </w:tabs>
              <w:spacing w:line="400" w:lineRule="exact"/>
              <w:ind w:left="625" w:hanging="308"/>
              <w:rPr>
                <w:rFonts w:ascii="宋体" w:hAnsi="宋体" w:cs="宋体"/>
                <w:szCs w:val="21"/>
              </w:rPr>
            </w:pPr>
            <w:r>
              <w:rPr>
                <w:rFonts w:ascii="宋体" w:hAnsi="宋体" w:cs="宋体" w:hint="eastAsia"/>
                <w:szCs w:val="21"/>
              </w:rPr>
              <w:t>信用信息查询的时间：如潜在投标人数较多时，查询时间为递交投标文件截止时间前一天</w:t>
            </w:r>
            <w:proofErr w:type="gramStart"/>
            <w:r>
              <w:rPr>
                <w:rFonts w:ascii="宋体" w:hAnsi="宋体" w:cs="宋体" w:hint="eastAsia"/>
                <w:szCs w:val="21"/>
              </w:rPr>
              <w:t>至资格</w:t>
            </w:r>
            <w:proofErr w:type="gramEnd"/>
            <w:r>
              <w:rPr>
                <w:rFonts w:ascii="宋体" w:hAnsi="宋体" w:cs="宋体" w:hint="eastAsia"/>
                <w:szCs w:val="21"/>
              </w:rPr>
              <w:t>审查工作结束前；如潜在投标人较少时，查询时间为递交投标截止时间后一个小时</w:t>
            </w:r>
            <w:r>
              <w:rPr>
                <w:rFonts w:ascii="宋体" w:hAnsi="宋体" w:cs="宋体" w:hint="eastAsia"/>
                <w:sz w:val="18"/>
                <w:szCs w:val="18"/>
                <w:shd w:val="clear" w:color="auto" w:fill="FFFFFF"/>
              </w:rPr>
              <w:t>；</w:t>
            </w:r>
            <w:r>
              <w:rPr>
                <w:rFonts w:ascii="宋体" w:hAnsi="宋体" w:cs="宋体" w:hint="eastAsia"/>
                <w:szCs w:val="21"/>
              </w:rPr>
              <w:t>若在开标当天因不可抗力事件导致无法查询且一时无法恢复查询的，可在中标公示期间对中标候选人进行事后查询。</w:t>
            </w:r>
          </w:p>
          <w:p w:rsidR="00502856" w:rsidRDefault="00A232D1">
            <w:pPr>
              <w:numPr>
                <w:ilvl w:val="0"/>
                <w:numId w:val="13"/>
              </w:numPr>
              <w:tabs>
                <w:tab w:val="left" w:pos="625"/>
              </w:tabs>
              <w:spacing w:line="400" w:lineRule="exact"/>
              <w:ind w:left="625" w:hanging="308"/>
              <w:rPr>
                <w:rFonts w:ascii="宋体" w:hAnsi="宋体" w:cs="宋体"/>
              </w:rPr>
            </w:pPr>
            <w:r>
              <w:rPr>
                <w:rFonts w:ascii="宋体" w:hAnsi="宋体" w:cs="宋体" w:hint="eastAsia"/>
              </w:rPr>
              <w:t>查询渠道：“信用中国”（www.creditchina.gov.cn）、“中国政府采购网”（www.ccgp.gov.cn）；</w:t>
            </w:r>
          </w:p>
          <w:p w:rsidR="00502856" w:rsidRDefault="00A232D1">
            <w:pPr>
              <w:numPr>
                <w:ilvl w:val="0"/>
                <w:numId w:val="13"/>
              </w:numPr>
              <w:tabs>
                <w:tab w:val="left" w:pos="625"/>
              </w:tabs>
              <w:spacing w:line="400" w:lineRule="exact"/>
              <w:ind w:left="625" w:hanging="308"/>
              <w:rPr>
                <w:rFonts w:ascii="宋体" w:hAnsi="宋体" w:cs="宋体"/>
              </w:rPr>
            </w:pPr>
            <w:r>
              <w:rPr>
                <w:rFonts w:ascii="宋体" w:hAnsi="宋体" w:cs="宋体" w:hint="eastAsia"/>
              </w:rPr>
              <w:t>信用信息查询记录和证据留存具体方式：信用信息查询记录将以网站截图打印稿形式与其他采购文件一并保存；</w:t>
            </w:r>
          </w:p>
          <w:p w:rsidR="00502856" w:rsidRDefault="00A232D1">
            <w:pPr>
              <w:numPr>
                <w:ilvl w:val="0"/>
                <w:numId w:val="13"/>
              </w:numPr>
              <w:tabs>
                <w:tab w:val="left" w:pos="625"/>
              </w:tabs>
              <w:spacing w:line="400" w:lineRule="exact"/>
              <w:ind w:left="625" w:hanging="308"/>
              <w:rPr>
                <w:rFonts w:ascii="宋体" w:hAnsi="宋体" w:cs="宋体"/>
                <w:szCs w:val="21"/>
              </w:rPr>
            </w:pPr>
            <w:r>
              <w:rPr>
                <w:rFonts w:ascii="宋体" w:hAnsi="宋体" w:cs="宋体" w:hint="eastAsia"/>
              </w:rPr>
              <w:t>信用信息的使用规则：对列入失信被执行人、重大税收违法失信主体、政府采购严重违法失信行为记录名单及其他不符合《中华人民共和国政府采购法》第二十二条规定条件的投标单位，应当拒绝其参与政府采购活动；</w:t>
            </w:r>
            <w:r>
              <w:rPr>
                <w:rFonts w:ascii="宋体" w:hAnsi="宋体" w:cs="宋体" w:hint="eastAsia"/>
                <w:szCs w:val="21"/>
              </w:rPr>
              <w:t>中标候选人被列入失信被执行人、重大税收违法失信主体、政府采购严重违法失信行为记录名单的，采购单位将依法取消其中标资格</w:t>
            </w:r>
            <w:r>
              <w:rPr>
                <w:rFonts w:ascii="宋体" w:hAnsi="宋体" w:cs="宋体" w:hint="eastAsia"/>
              </w:rPr>
              <w:t>。</w:t>
            </w:r>
          </w:p>
        </w:tc>
      </w:tr>
      <w:tr w:rsidR="00502856">
        <w:trPr>
          <w:trHeight w:val="620"/>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8</w:t>
            </w:r>
          </w:p>
        </w:tc>
        <w:tc>
          <w:tcPr>
            <w:tcW w:w="7513" w:type="dxa"/>
            <w:vAlign w:val="center"/>
          </w:tcPr>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评标办法及评分标准：详见第四章 评标办法及评分标准。</w:t>
            </w:r>
          </w:p>
        </w:tc>
      </w:tr>
      <w:tr w:rsidR="00502856">
        <w:trPr>
          <w:trHeight w:val="520"/>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9</w:t>
            </w:r>
          </w:p>
        </w:tc>
        <w:tc>
          <w:tcPr>
            <w:tcW w:w="7513" w:type="dxa"/>
            <w:vAlign w:val="center"/>
          </w:tcPr>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评标结果公示：评标结束后，评标结果公示于浙江政府采购网、</w:t>
            </w:r>
            <w:r>
              <w:rPr>
                <w:rFonts w:ascii="宋体" w:hAnsi="宋体" w:cs="宋体" w:hint="eastAsia"/>
                <w:kern w:val="0"/>
                <w:szCs w:val="21"/>
              </w:rPr>
              <w:t>宁波市政府采购网</w:t>
            </w:r>
            <w:r>
              <w:rPr>
                <w:rFonts w:ascii="宋体" w:hAnsi="宋体" w:cs="宋体" w:hint="eastAsia"/>
                <w:szCs w:val="21"/>
              </w:rPr>
              <w:t>和浙江</w:t>
            </w:r>
            <w:proofErr w:type="gramStart"/>
            <w:r>
              <w:rPr>
                <w:rFonts w:ascii="宋体" w:hAnsi="宋体" w:cs="宋体" w:hint="eastAsia"/>
                <w:szCs w:val="21"/>
              </w:rPr>
              <w:t>中创招投标</w:t>
            </w:r>
            <w:proofErr w:type="gramEnd"/>
            <w:r>
              <w:rPr>
                <w:rFonts w:ascii="宋体" w:hAnsi="宋体" w:cs="宋体" w:hint="eastAsia"/>
                <w:szCs w:val="21"/>
              </w:rPr>
              <w:t>有限公司网。</w:t>
            </w:r>
          </w:p>
        </w:tc>
      </w:tr>
      <w:tr w:rsidR="00502856">
        <w:trPr>
          <w:trHeight w:val="402"/>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10</w:t>
            </w:r>
          </w:p>
        </w:tc>
        <w:tc>
          <w:tcPr>
            <w:tcW w:w="7513" w:type="dxa"/>
            <w:vAlign w:val="center"/>
          </w:tcPr>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签订合同时间：中标通知书发出后30日内。</w:t>
            </w:r>
          </w:p>
        </w:tc>
      </w:tr>
      <w:tr w:rsidR="00502856">
        <w:trPr>
          <w:trHeight w:val="447"/>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11</w:t>
            </w:r>
          </w:p>
        </w:tc>
        <w:tc>
          <w:tcPr>
            <w:tcW w:w="7513" w:type="dxa"/>
            <w:vAlign w:val="center"/>
          </w:tcPr>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采购资金来源：预算资金。</w:t>
            </w:r>
          </w:p>
        </w:tc>
      </w:tr>
      <w:tr w:rsidR="00502856">
        <w:trPr>
          <w:trHeight w:val="387"/>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bCs/>
                <w:szCs w:val="21"/>
              </w:rPr>
              <w:t>*</w:t>
            </w:r>
            <w:r>
              <w:rPr>
                <w:rFonts w:ascii="宋体" w:hAnsi="宋体" w:cs="宋体" w:hint="eastAsia"/>
                <w:szCs w:val="21"/>
              </w:rPr>
              <w:t>12</w:t>
            </w:r>
          </w:p>
        </w:tc>
        <w:tc>
          <w:tcPr>
            <w:tcW w:w="7513" w:type="dxa"/>
            <w:vAlign w:val="center"/>
          </w:tcPr>
          <w:p w:rsidR="00502856" w:rsidRDefault="00A232D1">
            <w:pPr>
              <w:autoSpaceDE w:val="0"/>
              <w:autoSpaceDN w:val="0"/>
              <w:spacing w:line="400" w:lineRule="exact"/>
              <w:textAlignment w:val="bottom"/>
              <w:rPr>
                <w:rFonts w:ascii="宋体" w:hAnsi="宋体" w:cs="宋体"/>
                <w:b/>
                <w:szCs w:val="21"/>
              </w:rPr>
            </w:pPr>
            <w:r>
              <w:rPr>
                <w:rFonts w:ascii="宋体" w:hAnsi="宋体" w:cs="宋体" w:hint="eastAsia"/>
                <w:b/>
                <w:szCs w:val="21"/>
              </w:rPr>
              <w:t>投标文件有效期：90天。</w:t>
            </w:r>
          </w:p>
        </w:tc>
      </w:tr>
      <w:tr w:rsidR="00502856">
        <w:trPr>
          <w:trHeight w:val="387"/>
        </w:trPr>
        <w:tc>
          <w:tcPr>
            <w:tcW w:w="1276" w:type="dxa"/>
            <w:vAlign w:val="center"/>
          </w:tcPr>
          <w:p w:rsidR="00502856" w:rsidRDefault="00A232D1">
            <w:pPr>
              <w:snapToGrid w:val="0"/>
              <w:spacing w:line="400" w:lineRule="exact"/>
              <w:jc w:val="center"/>
              <w:rPr>
                <w:rFonts w:ascii="宋体" w:hAnsi="宋体" w:cs="宋体"/>
                <w:b/>
                <w:szCs w:val="21"/>
              </w:rPr>
            </w:pPr>
            <w:r>
              <w:rPr>
                <w:rFonts w:ascii="宋体" w:hAnsi="宋体" w:cs="宋体" w:hint="eastAsia"/>
                <w:szCs w:val="21"/>
              </w:rPr>
              <w:t>*13</w:t>
            </w:r>
          </w:p>
        </w:tc>
        <w:tc>
          <w:tcPr>
            <w:tcW w:w="7513" w:type="dxa"/>
            <w:vAlign w:val="center"/>
          </w:tcPr>
          <w:p w:rsidR="00502856" w:rsidRDefault="00A232D1">
            <w:pPr>
              <w:autoSpaceDE w:val="0"/>
              <w:autoSpaceDN w:val="0"/>
              <w:spacing w:line="400" w:lineRule="exact"/>
              <w:textAlignment w:val="bottom"/>
              <w:rPr>
                <w:rFonts w:ascii="宋体" w:hAnsi="宋体" w:cs="宋体"/>
              </w:rPr>
            </w:pPr>
            <w:r>
              <w:rPr>
                <w:rFonts w:ascii="宋体" w:hAnsi="宋体" w:cs="宋体" w:hint="eastAsia"/>
                <w:b/>
                <w:szCs w:val="21"/>
              </w:rPr>
              <w:t>不同</w:t>
            </w:r>
            <w:r>
              <w:rPr>
                <w:rFonts w:ascii="宋体" w:hAnsi="宋体" w:cs="宋体" w:hint="eastAsia"/>
                <w:b/>
                <w:szCs w:val="21"/>
                <w:lang w:val="zh-CN"/>
              </w:rPr>
              <w:t>供应商</w:t>
            </w:r>
            <w:r>
              <w:rPr>
                <w:rFonts w:ascii="宋体" w:hAnsi="宋体" w:cs="宋体" w:hint="eastAsia"/>
                <w:b/>
                <w:szCs w:val="21"/>
              </w:rPr>
              <w:t>的网上报名投标或投标文件上传计算机的网卡MAC地址、CPU序列号和硬盘序列号等硬件信息相同的视为无效投标。</w:t>
            </w:r>
          </w:p>
        </w:tc>
      </w:tr>
      <w:tr w:rsidR="00502856">
        <w:trPr>
          <w:trHeight w:val="508"/>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lastRenderedPageBreak/>
              <w:t>14</w:t>
            </w:r>
          </w:p>
        </w:tc>
        <w:tc>
          <w:tcPr>
            <w:tcW w:w="7513" w:type="dxa"/>
            <w:vAlign w:val="center"/>
          </w:tcPr>
          <w:p w:rsidR="00502856" w:rsidRDefault="00A232D1">
            <w:pPr>
              <w:autoSpaceDE w:val="0"/>
              <w:autoSpaceDN w:val="0"/>
              <w:spacing w:line="400" w:lineRule="exact"/>
              <w:textAlignment w:val="bottom"/>
              <w:rPr>
                <w:rFonts w:ascii="宋体" w:hAnsi="宋体" w:cs="宋体"/>
                <w:bCs/>
                <w:szCs w:val="21"/>
              </w:rPr>
            </w:pPr>
            <w:r>
              <w:rPr>
                <w:rFonts w:ascii="宋体" w:hAnsi="宋体" w:cs="宋体" w:hint="eastAsia"/>
                <w:bCs/>
                <w:szCs w:val="21"/>
              </w:rPr>
              <w:t>针对同一采购程序环节的质疑次数：一次性提出。</w:t>
            </w:r>
          </w:p>
        </w:tc>
      </w:tr>
      <w:tr w:rsidR="00502856">
        <w:trPr>
          <w:trHeight w:val="508"/>
        </w:trPr>
        <w:tc>
          <w:tcPr>
            <w:tcW w:w="1276" w:type="dxa"/>
            <w:vAlign w:val="center"/>
          </w:tcPr>
          <w:p w:rsidR="00502856" w:rsidRDefault="00A232D1">
            <w:pPr>
              <w:snapToGrid w:val="0"/>
              <w:spacing w:line="400" w:lineRule="exact"/>
              <w:jc w:val="center"/>
              <w:rPr>
                <w:rFonts w:ascii="宋体" w:hAnsi="宋体" w:cs="宋体"/>
                <w:szCs w:val="21"/>
              </w:rPr>
            </w:pPr>
            <w:r>
              <w:rPr>
                <w:rFonts w:ascii="宋体" w:hAnsi="宋体" w:cs="宋体" w:hint="eastAsia"/>
                <w:szCs w:val="21"/>
              </w:rPr>
              <w:t>15</w:t>
            </w:r>
          </w:p>
        </w:tc>
        <w:tc>
          <w:tcPr>
            <w:tcW w:w="7513" w:type="dxa"/>
            <w:vAlign w:val="center"/>
          </w:tcPr>
          <w:p w:rsidR="00502856" w:rsidRDefault="00A232D1">
            <w:pPr>
              <w:autoSpaceDE w:val="0"/>
              <w:autoSpaceDN w:val="0"/>
              <w:spacing w:line="400" w:lineRule="exact"/>
              <w:textAlignment w:val="bottom"/>
              <w:rPr>
                <w:rFonts w:ascii="宋体" w:hAnsi="宋体" w:cs="宋体"/>
                <w:szCs w:val="21"/>
              </w:rPr>
            </w:pPr>
            <w:r>
              <w:rPr>
                <w:rFonts w:ascii="宋体" w:hAnsi="宋体" w:cs="宋体" w:hint="eastAsia"/>
                <w:szCs w:val="21"/>
              </w:rPr>
              <w:t>解释：本招标文件的解释权属于招标采购人。</w:t>
            </w:r>
          </w:p>
        </w:tc>
      </w:tr>
    </w:tbl>
    <w:p w:rsidR="00502856" w:rsidRDefault="00A232D1">
      <w:pPr>
        <w:pStyle w:val="20"/>
        <w:numPr>
          <w:ilvl w:val="1"/>
          <w:numId w:val="0"/>
        </w:numPr>
        <w:tabs>
          <w:tab w:val="clear" w:pos="1569"/>
        </w:tabs>
        <w:spacing w:before="0" w:after="0" w:line="400" w:lineRule="exact"/>
        <w:rPr>
          <w:rFonts w:ascii="宋体" w:eastAsia="宋体" w:hAnsi="宋体" w:cs="宋体"/>
          <w:sz w:val="21"/>
          <w:szCs w:val="21"/>
        </w:rPr>
      </w:pPr>
      <w:bookmarkStart w:id="50" w:name="_Toc460857896"/>
      <w:bookmarkStart w:id="51" w:name="_Toc460416339"/>
      <w:bookmarkStart w:id="52" w:name="_Toc460416644"/>
      <w:bookmarkStart w:id="53" w:name="_Toc460416595"/>
      <w:bookmarkEnd w:id="48"/>
      <w:bookmarkEnd w:id="49"/>
      <w:r>
        <w:rPr>
          <w:rFonts w:ascii="宋体" w:eastAsia="宋体" w:hAnsi="宋体" w:cs="宋体" w:hint="eastAsia"/>
          <w:sz w:val="21"/>
          <w:szCs w:val="21"/>
        </w:rPr>
        <w:br w:type="page"/>
      </w:r>
      <w:bookmarkStart w:id="54" w:name="_Toc103878792"/>
      <w:bookmarkStart w:id="55" w:name="_Toc17707910"/>
      <w:bookmarkStart w:id="56" w:name="_Toc460857897"/>
      <w:bookmarkStart w:id="57" w:name="_Toc190674710"/>
      <w:bookmarkEnd w:id="50"/>
      <w:bookmarkEnd w:id="51"/>
      <w:bookmarkEnd w:id="52"/>
      <w:bookmarkEnd w:id="53"/>
      <w:r>
        <w:rPr>
          <w:rFonts w:ascii="宋体" w:eastAsia="宋体" w:hAnsi="宋体" w:cs="宋体" w:hint="eastAsia"/>
          <w:sz w:val="21"/>
          <w:szCs w:val="21"/>
        </w:rPr>
        <w:lastRenderedPageBreak/>
        <w:t>一、总  则</w:t>
      </w:r>
      <w:bookmarkEnd w:id="54"/>
      <w:bookmarkEnd w:id="55"/>
      <w:bookmarkEnd w:id="56"/>
      <w:bookmarkEnd w:id="57"/>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58" w:name="_Toc460416340"/>
      <w:bookmarkStart w:id="59" w:name="_Toc460416645"/>
      <w:bookmarkStart w:id="60" w:name="_Toc103878793"/>
      <w:bookmarkStart w:id="61" w:name="_Toc460416596"/>
      <w:bookmarkStart w:id="62" w:name="_Toc17707911"/>
      <w:bookmarkStart w:id="63" w:name="_Toc460857898"/>
      <w:bookmarkStart w:id="64" w:name="_Toc190674711"/>
      <w:r>
        <w:rPr>
          <w:rFonts w:ascii="宋体" w:hAnsi="宋体" w:cs="宋体" w:hint="eastAsia"/>
          <w:kern w:val="2"/>
          <w:sz w:val="21"/>
          <w:szCs w:val="21"/>
        </w:rPr>
        <w:t>（一）适用范围</w:t>
      </w:r>
      <w:bookmarkEnd w:id="58"/>
      <w:bookmarkEnd w:id="59"/>
      <w:bookmarkEnd w:id="60"/>
      <w:bookmarkEnd w:id="61"/>
      <w:bookmarkEnd w:id="62"/>
      <w:bookmarkEnd w:id="63"/>
      <w:bookmarkEnd w:id="64"/>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本采购文件适用于本采购项目的招标、投标、评标、定标、验收、合同履约、付款等行为（法律、法规另有规定的，从其规定）。</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65" w:name="_Toc103878794"/>
      <w:bookmarkStart w:id="66" w:name="_Toc460416341"/>
      <w:bookmarkStart w:id="67" w:name="_Toc460857899"/>
      <w:bookmarkStart w:id="68" w:name="_Toc17707912"/>
      <w:bookmarkStart w:id="69" w:name="_Toc460416646"/>
      <w:bookmarkStart w:id="70" w:name="_Toc460416597"/>
      <w:bookmarkStart w:id="71" w:name="_Toc190674712"/>
      <w:r>
        <w:rPr>
          <w:rFonts w:ascii="宋体" w:hAnsi="宋体" w:cs="宋体" w:hint="eastAsia"/>
          <w:kern w:val="2"/>
          <w:sz w:val="21"/>
          <w:szCs w:val="21"/>
        </w:rPr>
        <w:t>（二）定义</w:t>
      </w:r>
      <w:bookmarkEnd w:id="65"/>
      <w:bookmarkEnd w:id="66"/>
      <w:bookmarkEnd w:id="67"/>
      <w:bookmarkEnd w:id="68"/>
      <w:bookmarkEnd w:id="69"/>
      <w:bookmarkEnd w:id="70"/>
      <w:bookmarkEnd w:id="71"/>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1.“采购人”系指组织本次招标的采购单位。</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2.“投标人”系指向采购人提交投标文件的单位或个人（“投标单位”）。</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3.“产品”系指供方按采购文件规定，须向采购人提供的一切货物、保险、税金、工具、手册及其它有关技术资料和材料。</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4.“服务”系指采购文件规定投标人须承担的制作、运输、装卸、技术指导以及其他类似的义务。</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5.“项目”系指投标人按采购文件规定向采购人提供的产品和服务。</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6.“书面形式”包括信函、传真、电报等。</w:t>
      </w:r>
    </w:p>
    <w:p w:rsidR="00502856" w:rsidRDefault="00A232D1">
      <w:pPr>
        <w:snapToGrid w:val="0"/>
        <w:spacing w:line="400" w:lineRule="exact"/>
        <w:ind w:firstLineChars="200" w:firstLine="422"/>
        <w:jc w:val="left"/>
        <w:rPr>
          <w:rFonts w:ascii="宋体" w:hAnsi="宋体" w:cs="宋体"/>
          <w:b/>
          <w:szCs w:val="21"/>
        </w:rPr>
      </w:pPr>
      <w:r>
        <w:rPr>
          <w:rFonts w:ascii="宋体" w:hAnsi="宋体" w:cs="宋体" w:hint="eastAsia"/>
          <w:b/>
          <w:szCs w:val="21"/>
        </w:rPr>
        <w:t>7.“*”系指实质性要求条款。</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72" w:name="_Toc103878795"/>
      <w:bookmarkStart w:id="73" w:name="_Toc460416342"/>
      <w:bookmarkStart w:id="74" w:name="_Toc17707913"/>
      <w:bookmarkStart w:id="75" w:name="_Toc460857900"/>
      <w:bookmarkStart w:id="76" w:name="_Toc460416647"/>
      <w:bookmarkStart w:id="77" w:name="_Toc460416598"/>
      <w:bookmarkStart w:id="78" w:name="_Toc190674713"/>
      <w:r>
        <w:rPr>
          <w:rFonts w:ascii="宋体" w:hAnsi="宋体" w:cs="宋体" w:hint="eastAsia"/>
          <w:kern w:val="2"/>
          <w:sz w:val="21"/>
          <w:szCs w:val="21"/>
        </w:rPr>
        <w:t>（三）采购方式</w:t>
      </w:r>
      <w:bookmarkEnd w:id="72"/>
      <w:bookmarkEnd w:id="73"/>
      <w:bookmarkEnd w:id="74"/>
      <w:bookmarkEnd w:id="75"/>
      <w:bookmarkEnd w:id="76"/>
      <w:bookmarkEnd w:id="77"/>
      <w:bookmarkEnd w:id="78"/>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本次采购采用公开招标方式进行。</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79" w:name="_Toc460857901"/>
      <w:bookmarkStart w:id="80" w:name="_Toc460416599"/>
      <w:bookmarkStart w:id="81" w:name="_Toc460416648"/>
      <w:bookmarkStart w:id="82" w:name="_Toc460416343"/>
      <w:bookmarkStart w:id="83" w:name="_Toc17707914"/>
      <w:bookmarkStart w:id="84" w:name="_Toc103878796"/>
      <w:bookmarkStart w:id="85" w:name="_Toc190674714"/>
      <w:r>
        <w:rPr>
          <w:rFonts w:ascii="宋体" w:hAnsi="宋体" w:cs="宋体" w:hint="eastAsia"/>
          <w:kern w:val="2"/>
          <w:sz w:val="21"/>
          <w:szCs w:val="21"/>
        </w:rPr>
        <w:t>（四）投标委托</w:t>
      </w:r>
      <w:bookmarkEnd w:id="79"/>
      <w:bookmarkEnd w:id="80"/>
      <w:bookmarkEnd w:id="81"/>
      <w:bookmarkEnd w:id="82"/>
      <w:bookmarkEnd w:id="83"/>
      <w:bookmarkEnd w:id="84"/>
      <w:bookmarkEnd w:id="85"/>
    </w:p>
    <w:p w:rsidR="00502856" w:rsidRDefault="00A232D1">
      <w:pPr>
        <w:pStyle w:val="af0"/>
        <w:snapToGrid w:val="0"/>
        <w:spacing w:line="400" w:lineRule="exact"/>
        <w:ind w:firstLineChars="200" w:firstLine="420"/>
        <w:jc w:val="left"/>
        <w:rPr>
          <w:rFonts w:hAnsi="宋体" w:cs="宋体"/>
          <w:sz w:val="21"/>
          <w:szCs w:val="21"/>
        </w:rPr>
      </w:pPr>
      <w:r>
        <w:rPr>
          <w:rFonts w:hAnsi="宋体" w:cs="宋体" w:hint="eastAsia"/>
          <w:spacing w:val="0"/>
          <w:sz w:val="21"/>
          <w:szCs w:val="21"/>
        </w:rPr>
        <w:t>如投标单位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近一个月内缴纳社保的证明材料（投标文件正本用原件，副本可用复印件，格式见第六部分）</w:t>
      </w:r>
      <w:r>
        <w:rPr>
          <w:rFonts w:hAnsi="宋体" w:cs="宋体" w:hint="eastAsia"/>
          <w:sz w:val="21"/>
          <w:szCs w:val="21"/>
        </w:rPr>
        <w:t>。</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86" w:name="_Toc460416649"/>
      <w:bookmarkStart w:id="87" w:name="_Toc460857902"/>
      <w:bookmarkStart w:id="88" w:name="_Toc460416600"/>
      <w:bookmarkStart w:id="89" w:name="_Toc17707915"/>
      <w:bookmarkStart w:id="90" w:name="_Toc103878797"/>
      <w:bookmarkStart w:id="91" w:name="_Toc460416344"/>
      <w:bookmarkStart w:id="92" w:name="_Toc190674715"/>
      <w:r>
        <w:rPr>
          <w:rFonts w:ascii="宋体" w:hAnsi="宋体" w:cs="宋体" w:hint="eastAsia"/>
          <w:kern w:val="2"/>
          <w:sz w:val="21"/>
          <w:szCs w:val="21"/>
        </w:rPr>
        <w:t>（五）投标费用</w:t>
      </w:r>
      <w:bookmarkEnd w:id="86"/>
      <w:bookmarkEnd w:id="87"/>
      <w:bookmarkEnd w:id="88"/>
      <w:bookmarkEnd w:id="89"/>
      <w:bookmarkEnd w:id="90"/>
      <w:bookmarkEnd w:id="91"/>
      <w:bookmarkEnd w:id="92"/>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不论投标结果如何，投标人均应自行承担所有与投标有关的全部费用（采购文件有相反规定除外）。</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93" w:name="_Toc460857903"/>
      <w:bookmarkStart w:id="94" w:name="_Toc103878798"/>
      <w:bookmarkStart w:id="95" w:name="_Toc17707916"/>
      <w:bookmarkStart w:id="96" w:name="_Toc190674716"/>
      <w:r>
        <w:rPr>
          <w:rFonts w:ascii="宋体" w:hAnsi="宋体" w:cs="宋体" w:hint="eastAsia"/>
          <w:kern w:val="2"/>
          <w:sz w:val="21"/>
          <w:szCs w:val="21"/>
        </w:rPr>
        <w:t>（六）联合体投标</w:t>
      </w:r>
      <w:bookmarkEnd w:id="93"/>
      <w:bookmarkEnd w:id="94"/>
      <w:bookmarkEnd w:id="95"/>
      <w:bookmarkEnd w:id="96"/>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本项目不接受联合体投标。</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97" w:name="_Toc17707917"/>
      <w:bookmarkStart w:id="98" w:name="_Toc460857904"/>
      <w:bookmarkStart w:id="99" w:name="_Toc103878799"/>
      <w:bookmarkStart w:id="100" w:name="_Toc190674717"/>
      <w:r>
        <w:rPr>
          <w:rFonts w:ascii="宋体" w:hAnsi="宋体" w:cs="宋体" w:hint="eastAsia"/>
          <w:kern w:val="2"/>
          <w:sz w:val="21"/>
          <w:szCs w:val="21"/>
        </w:rPr>
        <w:t>（七）转包与分包</w:t>
      </w:r>
      <w:bookmarkEnd w:id="97"/>
      <w:bookmarkEnd w:id="98"/>
      <w:bookmarkEnd w:id="99"/>
      <w:bookmarkEnd w:id="100"/>
    </w:p>
    <w:p w:rsidR="00502856" w:rsidRDefault="00A232D1">
      <w:pPr>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本项目不允许转包。</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01" w:name="_Toc460416650"/>
      <w:bookmarkStart w:id="102" w:name="_Toc103878800"/>
      <w:bookmarkStart w:id="103" w:name="_Toc460857905"/>
      <w:bookmarkStart w:id="104" w:name="_Toc460416601"/>
      <w:bookmarkStart w:id="105" w:name="_Toc17707918"/>
      <w:bookmarkStart w:id="106" w:name="_Toc460416345"/>
      <w:bookmarkStart w:id="107" w:name="_Toc190674718"/>
      <w:r>
        <w:rPr>
          <w:rFonts w:ascii="宋体" w:hAnsi="宋体" w:cs="宋体" w:hint="eastAsia"/>
          <w:kern w:val="2"/>
          <w:sz w:val="21"/>
          <w:szCs w:val="21"/>
        </w:rPr>
        <w:t>（八）特别说明</w:t>
      </w:r>
      <w:bookmarkEnd w:id="101"/>
      <w:bookmarkEnd w:id="102"/>
      <w:bookmarkEnd w:id="103"/>
      <w:bookmarkEnd w:id="104"/>
      <w:bookmarkEnd w:id="105"/>
      <w:bookmarkEnd w:id="106"/>
      <w:bookmarkEnd w:id="107"/>
    </w:p>
    <w:p w:rsidR="00502856" w:rsidRDefault="00A232D1">
      <w:pPr>
        <w:pStyle w:val="af1"/>
        <w:snapToGrid w:val="0"/>
        <w:spacing w:beforeLines="0" w:afterLines="0"/>
        <w:ind w:leftChars="1" w:left="2" w:firstLineChars="200" w:firstLine="422"/>
        <w:jc w:val="left"/>
        <w:rPr>
          <w:rFonts w:hAnsi="宋体" w:cs="宋体"/>
          <w:b/>
          <w:sz w:val="21"/>
          <w:szCs w:val="21"/>
        </w:rPr>
      </w:pPr>
      <w:r>
        <w:rPr>
          <w:rFonts w:hAnsi="宋体" w:cs="宋体" w:hint="eastAsia"/>
          <w:b/>
          <w:sz w:val="21"/>
          <w:szCs w:val="21"/>
        </w:rPr>
        <w:t>*1.投标人应仔细阅读采购文件的所有内容，按照采购文件的要求提交投标文件，并对所提供的全部资料的真实性承担法律责任。</w:t>
      </w:r>
    </w:p>
    <w:p w:rsidR="00502856" w:rsidRDefault="00A232D1">
      <w:pPr>
        <w:pStyle w:val="af1"/>
        <w:snapToGrid w:val="0"/>
        <w:spacing w:beforeLines="0" w:afterLines="0"/>
        <w:ind w:leftChars="1" w:left="2" w:firstLineChars="200" w:firstLine="422"/>
        <w:jc w:val="left"/>
        <w:rPr>
          <w:rFonts w:hAnsi="宋体" w:cs="宋体"/>
          <w:b/>
          <w:sz w:val="21"/>
          <w:szCs w:val="21"/>
        </w:rPr>
      </w:pPr>
      <w:r>
        <w:rPr>
          <w:rFonts w:hAnsi="宋体" w:cs="宋体" w:hint="eastAsia"/>
          <w:b/>
          <w:sz w:val="21"/>
          <w:szCs w:val="21"/>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08" w:name="_Toc17707919"/>
      <w:bookmarkStart w:id="109" w:name="_Toc103878801"/>
      <w:bookmarkStart w:id="110" w:name="_Toc190674719"/>
      <w:r>
        <w:rPr>
          <w:rFonts w:ascii="宋体" w:hAnsi="宋体" w:cs="宋体" w:hint="eastAsia"/>
          <w:kern w:val="2"/>
          <w:sz w:val="21"/>
          <w:szCs w:val="21"/>
        </w:rPr>
        <w:lastRenderedPageBreak/>
        <w:t>（九）关于分公司投标</w:t>
      </w:r>
      <w:bookmarkEnd w:id="108"/>
      <w:bookmarkEnd w:id="109"/>
      <w:bookmarkEnd w:id="110"/>
    </w:p>
    <w:p w:rsidR="00502856" w:rsidRDefault="00A232D1">
      <w:pPr>
        <w:widowControl/>
        <w:spacing w:line="400" w:lineRule="exact"/>
        <w:ind w:firstLineChars="200" w:firstLine="420"/>
        <w:jc w:val="left"/>
        <w:rPr>
          <w:rFonts w:ascii="宋体" w:hAnsi="宋体" w:cs="宋体"/>
          <w:bCs/>
          <w:szCs w:val="21"/>
        </w:rPr>
      </w:pPr>
      <w:r>
        <w:rPr>
          <w:rFonts w:ascii="宋体" w:hAnsi="宋体" w:cs="宋体" w:hint="eastAsia"/>
          <w:bCs/>
          <w:szCs w:val="21"/>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11" w:name="_Toc17707920"/>
      <w:bookmarkStart w:id="112" w:name="_Toc103878802"/>
      <w:bookmarkStart w:id="113" w:name="_Toc190674720"/>
      <w:r>
        <w:rPr>
          <w:rFonts w:ascii="宋体" w:hAnsi="宋体" w:cs="宋体" w:hint="eastAsia"/>
          <w:kern w:val="2"/>
          <w:sz w:val="21"/>
          <w:szCs w:val="21"/>
        </w:rPr>
        <w:t>（十）关于知识产权</w:t>
      </w:r>
      <w:bookmarkEnd w:id="111"/>
      <w:bookmarkEnd w:id="112"/>
      <w:bookmarkEnd w:id="113"/>
    </w:p>
    <w:p w:rsidR="00502856" w:rsidRDefault="00A232D1">
      <w:pPr>
        <w:widowControl/>
        <w:snapToGrid w:val="0"/>
        <w:spacing w:line="400" w:lineRule="exact"/>
        <w:ind w:firstLineChars="200" w:firstLine="420"/>
        <w:jc w:val="left"/>
        <w:rPr>
          <w:rFonts w:ascii="宋体" w:hAnsi="宋体" w:cs="宋体"/>
          <w:bCs/>
          <w:szCs w:val="21"/>
        </w:rPr>
      </w:pPr>
      <w:r>
        <w:rPr>
          <w:rFonts w:ascii="宋体" w:hAnsi="宋体" w:cs="宋体" w:hint="eastAsia"/>
          <w:bCs/>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502856" w:rsidRDefault="00A232D1">
      <w:pPr>
        <w:widowControl/>
        <w:snapToGrid w:val="0"/>
        <w:spacing w:line="400" w:lineRule="exact"/>
        <w:ind w:firstLineChars="200" w:firstLine="420"/>
        <w:jc w:val="left"/>
        <w:rPr>
          <w:rFonts w:ascii="宋体" w:hAnsi="宋体" w:cs="宋体"/>
          <w:bCs/>
          <w:szCs w:val="21"/>
        </w:rPr>
      </w:pPr>
      <w:r>
        <w:rPr>
          <w:rFonts w:ascii="宋体" w:hAnsi="宋体" w:cs="宋体" w:hint="eastAsia"/>
          <w:bCs/>
          <w:szCs w:val="21"/>
        </w:rPr>
        <w:t>2.投标报价应包含所有应向所有权人支付的专利权、商标权或其它知识产权的一切相关费用。</w:t>
      </w:r>
    </w:p>
    <w:p w:rsidR="00502856" w:rsidRDefault="00A232D1">
      <w:pPr>
        <w:widowControl/>
        <w:snapToGrid w:val="0"/>
        <w:spacing w:line="400" w:lineRule="exact"/>
        <w:ind w:firstLineChars="200" w:firstLine="420"/>
        <w:jc w:val="left"/>
        <w:rPr>
          <w:rFonts w:ascii="宋体" w:hAnsi="宋体" w:cs="宋体"/>
          <w:bCs/>
          <w:szCs w:val="21"/>
        </w:rPr>
      </w:pPr>
      <w:r>
        <w:rPr>
          <w:rFonts w:ascii="宋体" w:hAnsi="宋体" w:cs="宋体" w:hint="eastAsia"/>
          <w:bCs/>
          <w:szCs w:val="21"/>
        </w:rPr>
        <w:t>3.系统软件、通用软件必须是具有在中国境内的合法使用权或版权的正版软件，涉及到第三方提出侵权或知识产权的起诉及支付版税等费用由投标人承担所有责任及费用。</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14" w:name="_Toc460416346"/>
      <w:bookmarkStart w:id="115" w:name="_Toc460857906"/>
      <w:bookmarkStart w:id="116" w:name="_Toc460416602"/>
      <w:bookmarkStart w:id="117" w:name="_Toc460416651"/>
      <w:bookmarkStart w:id="118" w:name="_Toc17707921"/>
      <w:bookmarkStart w:id="119" w:name="_Toc103878803"/>
      <w:bookmarkStart w:id="120" w:name="_Toc190674721"/>
      <w:r>
        <w:rPr>
          <w:rFonts w:ascii="宋体" w:hAnsi="宋体" w:cs="宋体" w:hint="eastAsia"/>
          <w:kern w:val="2"/>
          <w:sz w:val="21"/>
          <w:szCs w:val="21"/>
        </w:rPr>
        <w:t>（十一）质疑和投诉</w:t>
      </w:r>
      <w:bookmarkEnd w:id="114"/>
      <w:bookmarkEnd w:id="115"/>
      <w:bookmarkEnd w:id="116"/>
      <w:bookmarkEnd w:id="117"/>
      <w:bookmarkEnd w:id="118"/>
      <w:bookmarkEnd w:id="119"/>
      <w:bookmarkEnd w:id="120"/>
    </w:p>
    <w:p w:rsidR="00502856" w:rsidRDefault="00A232D1">
      <w:pPr>
        <w:pStyle w:val="af"/>
        <w:spacing w:after="0" w:line="400" w:lineRule="exact"/>
        <w:ind w:firstLineChars="200" w:firstLine="420"/>
        <w:rPr>
          <w:rFonts w:ascii="宋体" w:hAnsi="宋体" w:cs="宋体"/>
          <w:sz w:val="21"/>
          <w:szCs w:val="21"/>
        </w:rPr>
      </w:pPr>
      <w:r>
        <w:rPr>
          <w:rFonts w:ascii="宋体" w:hAnsi="宋体" w:cs="宋体" w:hint="eastAsia"/>
          <w:sz w:val="21"/>
          <w:szCs w:val="21"/>
        </w:rPr>
        <w:t>1.投标单位认为采购文件、采购过程、中标或者成交结果使自己的权益受到损害的，须在应</w:t>
      </w:r>
      <w:r>
        <w:rPr>
          <w:rFonts w:ascii="宋体" w:hAnsi="宋体" w:cs="宋体" w:hint="eastAsia"/>
          <w:spacing w:val="2"/>
          <w:sz w:val="21"/>
          <w:szCs w:val="21"/>
        </w:rPr>
        <w:t>知其利益受损之日起七个工作日内以书面形式向采购人、采购代理机构提出质疑。投标单位应当在法定质疑期内一次性提出针对同一采购程序环节的质疑。</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2.提出质疑的投标单位应当是参与所质疑项目采购活动的投标单位。未依法获取采</w:t>
      </w:r>
      <w:r>
        <w:rPr>
          <w:rFonts w:ascii="宋体" w:hAnsi="宋体" w:cs="宋体" w:hint="eastAsia"/>
          <w:spacing w:val="2"/>
          <w:szCs w:val="21"/>
        </w:rPr>
        <w:t>购文件的，不得就采购文件提出质疑；未提交投标文件的投标单位，视为与采购结</w:t>
      </w:r>
      <w:r>
        <w:rPr>
          <w:rFonts w:ascii="宋体" w:hAnsi="宋体" w:cs="宋体" w:hint="eastAsia"/>
          <w:spacing w:val="-115"/>
          <w:szCs w:val="21"/>
        </w:rPr>
        <w:t xml:space="preserve"> </w:t>
      </w:r>
      <w:r>
        <w:rPr>
          <w:rFonts w:ascii="宋体" w:hAnsi="宋体" w:cs="宋体" w:hint="eastAsia"/>
          <w:szCs w:val="21"/>
        </w:rPr>
        <w:t>果没有利害关系，不得就采购投标截止时间后的采购过程、采购结果提出质疑。</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3.投标单位提出质疑应当提交质疑函和必要的证明材料，质疑</w:t>
      </w:r>
      <w:proofErr w:type="gramStart"/>
      <w:r>
        <w:rPr>
          <w:rFonts w:ascii="宋体" w:hAnsi="宋体" w:cs="宋体" w:hint="eastAsia"/>
          <w:szCs w:val="21"/>
        </w:rPr>
        <w:t>函应当</w:t>
      </w:r>
      <w:proofErr w:type="gramEnd"/>
      <w:r>
        <w:rPr>
          <w:rFonts w:ascii="宋体" w:hAnsi="宋体" w:cs="宋体" w:hint="eastAsia"/>
          <w:szCs w:val="21"/>
        </w:rPr>
        <w:t>以书面形式（需符合财政部令第94号政府采购质疑和投诉办法要求）</w:t>
      </w:r>
      <w:r>
        <w:rPr>
          <w:rFonts w:ascii="宋体" w:hAnsi="宋体" w:cs="宋体" w:hint="eastAsia"/>
          <w:spacing w:val="2"/>
          <w:szCs w:val="21"/>
        </w:rPr>
        <w:t>提出</w:t>
      </w:r>
      <w:r>
        <w:rPr>
          <w:rFonts w:ascii="宋体" w:hAnsi="宋体" w:cs="宋体" w:hint="eastAsia"/>
          <w:szCs w:val="21"/>
        </w:rPr>
        <w:t>。</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4.接收书面质疑函的方式：质疑人可通过送达、邮寄、传真的形式提交书面质疑函，通过邮寄方式提交的书面</w:t>
      </w:r>
      <w:proofErr w:type="gramStart"/>
      <w:r>
        <w:rPr>
          <w:rFonts w:ascii="宋体" w:hAnsi="宋体" w:cs="宋体" w:hint="eastAsia"/>
          <w:szCs w:val="21"/>
        </w:rPr>
        <w:t>质疑函以被</w:t>
      </w:r>
      <w:proofErr w:type="gramEnd"/>
      <w:r>
        <w:rPr>
          <w:rFonts w:ascii="宋体" w:hAnsi="宋体" w:cs="宋体" w:hint="eastAsia"/>
          <w:szCs w:val="21"/>
        </w:rPr>
        <w:t>质疑人签收邮件之日为收到书面质疑文件之日，通过传真方式提交的书面</w:t>
      </w:r>
      <w:proofErr w:type="gramStart"/>
      <w:r>
        <w:rPr>
          <w:rFonts w:ascii="宋体" w:hAnsi="宋体" w:cs="宋体" w:hint="eastAsia"/>
          <w:szCs w:val="21"/>
        </w:rPr>
        <w:t>质疑函以被</w:t>
      </w:r>
      <w:proofErr w:type="gramEnd"/>
      <w:r>
        <w:rPr>
          <w:rFonts w:ascii="宋体" w:hAnsi="宋体" w:cs="宋体" w:hint="eastAsia"/>
          <w:szCs w:val="21"/>
        </w:rPr>
        <w:t>质疑人收到书面质疑文件原件之日为收到书面质疑文件之日。被质疑人处理质疑联系部门：本采购文件第一章中采购代理机构的有关联系方式。</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5.投标单位对采购人或采购代理机构的质疑答复不满意或者采购人或采购代理机构未在规定时间内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答复的，可以在答复期满后十五个工作日内向同级采购监管部门投诉，投诉须采用书面形式（需符合财政部令第94号政府采购质疑和投诉办法要求）。</w:t>
      </w:r>
    </w:p>
    <w:p w:rsidR="00502856" w:rsidRDefault="00A232D1">
      <w:pPr>
        <w:pStyle w:val="20"/>
        <w:numPr>
          <w:ilvl w:val="0"/>
          <w:numId w:val="0"/>
        </w:numPr>
        <w:tabs>
          <w:tab w:val="clear" w:pos="576"/>
          <w:tab w:val="clear" w:pos="1569"/>
        </w:tabs>
        <w:spacing w:before="0" w:after="0" w:line="400" w:lineRule="exact"/>
        <w:jc w:val="left"/>
        <w:rPr>
          <w:rFonts w:ascii="宋体" w:eastAsia="宋体" w:hAnsi="宋体" w:cs="宋体"/>
          <w:sz w:val="21"/>
          <w:szCs w:val="21"/>
        </w:rPr>
      </w:pPr>
      <w:bookmarkStart w:id="121" w:name="_Toc460857907"/>
      <w:bookmarkStart w:id="122" w:name="_Toc460416652"/>
      <w:bookmarkStart w:id="123" w:name="_Toc103878804"/>
      <w:bookmarkStart w:id="124" w:name="_Toc460416347"/>
      <w:bookmarkStart w:id="125" w:name="_Toc17707922"/>
      <w:bookmarkStart w:id="126" w:name="_Toc190674722"/>
      <w:r>
        <w:rPr>
          <w:rFonts w:ascii="宋体" w:eastAsia="宋体" w:hAnsi="宋体" w:cs="宋体" w:hint="eastAsia"/>
          <w:sz w:val="21"/>
          <w:szCs w:val="21"/>
        </w:rPr>
        <w:t>二、采购文件</w:t>
      </w:r>
      <w:bookmarkEnd w:id="121"/>
      <w:bookmarkEnd w:id="122"/>
      <w:bookmarkEnd w:id="123"/>
      <w:bookmarkEnd w:id="124"/>
      <w:bookmarkEnd w:id="125"/>
      <w:bookmarkEnd w:id="126"/>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27" w:name="_Toc103878805"/>
      <w:bookmarkStart w:id="128" w:name="_Toc190674723"/>
      <w:bookmarkStart w:id="129" w:name="_Toc460857908"/>
      <w:bookmarkStart w:id="130" w:name="_Toc17707923"/>
      <w:r>
        <w:rPr>
          <w:rFonts w:ascii="宋体" w:hAnsi="宋体" w:cs="宋体" w:hint="eastAsia"/>
          <w:kern w:val="2"/>
          <w:sz w:val="21"/>
          <w:szCs w:val="21"/>
        </w:rPr>
        <w:t>（一）采购文件的构成。</w:t>
      </w:r>
      <w:bookmarkEnd w:id="127"/>
      <w:bookmarkEnd w:id="128"/>
    </w:p>
    <w:p w:rsidR="00502856" w:rsidRDefault="00A232D1">
      <w:pPr>
        <w:spacing w:line="400" w:lineRule="exact"/>
        <w:ind w:firstLineChars="201" w:firstLine="422"/>
        <w:rPr>
          <w:rFonts w:ascii="宋体" w:hAnsi="宋体" w:cs="宋体"/>
          <w:szCs w:val="21"/>
        </w:rPr>
      </w:pPr>
      <w:r>
        <w:rPr>
          <w:rFonts w:ascii="宋体" w:hAnsi="宋体" w:cs="宋体" w:hint="eastAsia"/>
          <w:szCs w:val="21"/>
        </w:rPr>
        <w:t>本采购文件由以下部份组成：</w:t>
      </w:r>
      <w:bookmarkEnd w:id="129"/>
      <w:bookmarkEnd w:id="130"/>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1.公开招标采购公告</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2.采购需求</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3.投标人须知</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4.评标办法及评分标准</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5.政府采购合同主要条款</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6.投标文件格式</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7.本项目采购文件的澄清、答复、修改、补充的内容</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31" w:name="_Toc17707924"/>
      <w:bookmarkStart w:id="132" w:name="_Toc460857909"/>
      <w:bookmarkStart w:id="133" w:name="_Toc103878806"/>
      <w:bookmarkStart w:id="134" w:name="_Toc190674724"/>
      <w:r>
        <w:rPr>
          <w:rFonts w:ascii="宋体" w:hAnsi="宋体" w:cs="宋体" w:hint="eastAsia"/>
          <w:kern w:val="2"/>
          <w:sz w:val="21"/>
          <w:szCs w:val="21"/>
        </w:rPr>
        <w:t>（二）投标人的风险</w:t>
      </w:r>
      <w:bookmarkEnd w:id="131"/>
      <w:bookmarkEnd w:id="132"/>
      <w:bookmarkEnd w:id="133"/>
      <w:bookmarkEnd w:id="134"/>
    </w:p>
    <w:p w:rsidR="00502856" w:rsidRDefault="00A232D1">
      <w:pPr>
        <w:pStyle w:val="3"/>
        <w:numPr>
          <w:ilvl w:val="0"/>
          <w:numId w:val="0"/>
        </w:numPr>
        <w:spacing w:line="400" w:lineRule="exact"/>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投标人没有按照采购文件要求提供全部资料，或者投标人没有对采购文件在各方面</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实质性响应是投标人的风险，并可能导致其投标被拒绝。</w:t>
      </w:r>
    </w:p>
    <w:p w:rsidR="00502856" w:rsidRDefault="00A232D1">
      <w:pPr>
        <w:pStyle w:val="3"/>
        <w:numPr>
          <w:ilvl w:val="0"/>
          <w:numId w:val="0"/>
        </w:numPr>
        <w:spacing w:line="400" w:lineRule="exact"/>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招标文件明确要求在投标文件中附（提交）证明材料而投标人未在投标文件中提供的不被认定为</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响应。提供的合同等证明材料应当是完整无删减、遮挡（盖）的原始文件的复印件，否则因提供的证明材料缺少评审所需的关键或必要的信息导致不予认可的风险和责任由投标人承担。</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35" w:name="_Toc17707925"/>
      <w:bookmarkStart w:id="136" w:name="_Toc103878807"/>
      <w:bookmarkStart w:id="137" w:name="_Toc460857910"/>
      <w:bookmarkStart w:id="138" w:name="_Toc190674725"/>
      <w:r>
        <w:rPr>
          <w:rFonts w:ascii="宋体" w:hAnsi="宋体" w:cs="宋体" w:hint="eastAsia"/>
          <w:kern w:val="2"/>
          <w:sz w:val="21"/>
          <w:szCs w:val="21"/>
        </w:rPr>
        <w:t>（三）采购文件的澄清与修改</w:t>
      </w:r>
      <w:bookmarkEnd w:id="135"/>
      <w:bookmarkEnd w:id="136"/>
      <w:bookmarkEnd w:id="137"/>
      <w:bookmarkEnd w:id="138"/>
      <w:r>
        <w:rPr>
          <w:rFonts w:ascii="宋体" w:hAnsi="宋体" w:cs="宋体" w:hint="eastAsia"/>
          <w:kern w:val="2"/>
          <w:sz w:val="21"/>
          <w:szCs w:val="21"/>
        </w:rPr>
        <w:t xml:space="preserve"> </w:t>
      </w:r>
    </w:p>
    <w:p w:rsidR="00502856" w:rsidRDefault="00A232D1">
      <w:pPr>
        <w:pStyle w:val="af"/>
        <w:tabs>
          <w:tab w:val="left" w:pos="948"/>
        </w:tabs>
        <w:spacing w:after="0" w:line="400" w:lineRule="exact"/>
        <w:ind w:firstLineChars="200" w:firstLine="420"/>
        <w:rPr>
          <w:rFonts w:ascii="宋体" w:hAnsi="宋体" w:cs="宋体"/>
          <w:sz w:val="21"/>
          <w:szCs w:val="21"/>
        </w:rPr>
      </w:pPr>
      <w:bookmarkStart w:id="139" w:name="_Toc460857912"/>
      <w:bookmarkStart w:id="140" w:name="_Toc460416348"/>
      <w:bookmarkStart w:id="141" w:name="_Toc460416653"/>
      <w:r>
        <w:rPr>
          <w:rFonts w:ascii="宋体" w:hAnsi="宋体" w:cs="宋体" w:hint="eastAsia"/>
          <w:sz w:val="21"/>
          <w:szCs w:val="21"/>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rsidR="00502856" w:rsidRDefault="00A232D1">
      <w:pPr>
        <w:pStyle w:val="af"/>
        <w:tabs>
          <w:tab w:val="left" w:pos="948"/>
        </w:tabs>
        <w:spacing w:after="0" w:line="400" w:lineRule="exact"/>
        <w:ind w:firstLineChars="200" w:firstLine="420"/>
        <w:rPr>
          <w:rFonts w:ascii="宋体" w:hAnsi="宋体" w:cs="宋体"/>
          <w:sz w:val="21"/>
          <w:szCs w:val="21"/>
        </w:rPr>
      </w:pPr>
      <w:r>
        <w:rPr>
          <w:rFonts w:ascii="宋体" w:hAnsi="宋体" w:cs="宋体" w:hint="eastAsia"/>
          <w:sz w:val="21"/>
          <w:szCs w:val="21"/>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rsidR="00502856" w:rsidRDefault="00A232D1">
      <w:pPr>
        <w:pStyle w:val="af"/>
        <w:tabs>
          <w:tab w:val="left" w:pos="948"/>
        </w:tabs>
        <w:spacing w:after="0" w:line="400" w:lineRule="exact"/>
        <w:ind w:firstLineChars="200" w:firstLine="420"/>
        <w:rPr>
          <w:rFonts w:ascii="宋体" w:hAnsi="宋体" w:cs="宋体"/>
          <w:sz w:val="21"/>
          <w:szCs w:val="21"/>
        </w:rPr>
      </w:pPr>
      <w:r>
        <w:rPr>
          <w:rFonts w:ascii="宋体" w:hAnsi="宋体" w:cs="宋体" w:hint="eastAsia"/>
          <w:sz w:val="21"/>
          <w:szCs w:val="21"/>
        </w:rPr>
        <w:t>因潜在投标人原因或通讯线路故障导致通知逾期送达或无法送达，采购代理机构</w:t>
      </w:r>
      <w:proofErr w:type="gramStart"/>
      <w:r>
        <w:rPr>
          <w:rFonts w:ascii="宋体" w:hAnsi="宋体" w:cs="宋体" w:hint="eastAsia"/>
          <w:sz w:val="21"/>
          <w:szCs w:val="21"/>
        </w:rPr>
        <w:t>不</w:t>
      </w:r>
      <w:proofErr w:type="gramEnd"/>
      <w:r>
        <w:rPr>
          <w:rFonts w:ascii="宋体" w:hAnsi="宋体" w:cs="宋体" w:hint="eastAsia"/>
          <w:sz w:val="21"/>
          <w:szCs w:val="21"/>
        </w:rPr>
        <w:t>因此承担任何责任，有关的招标采购活动可以继续有效进行。</w:t>
      </w:r>
    </w:p>
    <w:p w:rsidR="00502856" w:rsidRDefault="00A232D1">
      <w:pPr>
        <w:pStyle w:val="af"/>
        <w:tabs>
          <w:tab w:val="left" w:pos="948"/>
        </w:tabs>
        <w:spacing w:after="0" w:line="400" w:lineRule="exact"/>
        <w:ind w:firstLineChars="200" w:firstLine="420"/>
        <w:rPr>
          <w:rFonts w:ascii="宋体" w:hAnsi="宋体" w:cs="宋体"/>
          <w:sz w:val="21"/>
          <w:szCs w:val="21"/>
        </w:rPr>
      </w:pPr>
      <w:r>
        <w:rPr>
          <w:rFonts w:ascii="宋体" w:hAnsi="宋体" w:cs="宋体" w:hint="eastAsia"/>
          <w:sz w:val="21"/>
          <w:szCs w:val="21"/>
        </w:rPr>
        <w:t>3.如更正公告有重新发布电子采购文件的，投标人应下载最新发布的电子采购文件制作投标文件。</w:t>
      </w:r>
    </w:p>
    <w:p w:rsidR="00502856" w:rsidRDefault="00A232D1">
      <w:pPr>
        <w:pStyle w:val="af"/>
        <w:tabs>
          <w:tab w:val="left" w:pos="948"/>
        </w:tabs>
        <w:spacing w:after="0" w:line="400" w:lineRule="exact"/>
        <w:ind w:firstLineChars="200" w:firstLine="420"/>
        <w:rPr>
          <w:rFonts w:ascii="宋体" w:hAnsi="宋体" w:cs="宋体"/>
          <w:sz w:val="21"/>
          <w:szCs w:val="21"/>
        </w:rPr>
      </w:pPr>
      <w:r>
        <w:rPr>
          <w:rFonts w:ascii="宋体" w:hAnsi="宋体" w:cs="宋体" w:hint="eastAsia"/>
          <w:sz w:val="21"/>
          <w:szCs w:val="21"/>
        </w:rPr>
        <w:t>4.投标人在规定的时间内未对采购文件提出疑问、质疑或要求澄清的，将视其为无异议。对采购文件中描述有歧义或前后不一致的地方，评标委员会有权进行评判，但对同一条款的评判应适用于每个投标人。</w:t>
      </w:r>
    </w:p>
    <w:p w:rsidR="00502856" w:rsidRDefault="00A232D1">
      <w:pPr>
        <w:pStyle w:val="20"/>
        <w:numPr>
          <w:ilvl w:val="0"/>
          <w:numId w:val="0"/>
        </w:numPr>
        <w:tabs>
          <w:tab w:val="clear" w:pos="576"/>
          <w:tab w:val="clear" w:pos="1569"/>
        </w:tabs>
        <w:spacing w:before="0" w:after="0" w:line="400" w:lineRule="exact"/>
        <w:jc w:val="left"/>
        <w:rPr>
          <w:rFonts w:ascii="宋体" w:eastAsia="宋体" w:hAnsi="宋体" w:cs="宋体"/>
          <w:sz w:val="21"/>
          <w:szCs w:val="21"/>
        </w:rPr>
      </w:pPr>
      <w:bookmarkStart w:id="142" w:name="_Toc103878808"/>
      <w:bookmarkStart w:id="143" w:name="_Toc17707926"/>
      <w:bookmarkStart w:id="144" w:name="_Toc190674726"/>
      <w:r>
        <w:rPr>
          <w:rFonts w:ascii="宋体" w:eastAsia="宋体" w:hAnsi="宋体" w:cs="宋体" w:hint="eastAsia"/>
          <w:sz w:val="21"/>
          <w:szCs w:val="21"/>
        </w:rPr>
        <w:t>三、投标文件的编制</w:t>
      </w:r>
      <w:bookmarkEnd w:id="139"/>
      <w:bookmarkEnd w:id="140"/>
      <w:bookmarkEnd w:id="141"/>
      <w:bookmarkEnd w:id="142"/>
      <w:bookmarkEnd w:id="143"/>
      <w:bookmarkEnd w:id="144"/>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45" w:name="_Toc460416654"/>
      <w:bookmarkStart w:id="146" w:name="_Toc460857913"/>
      <w:bookmarkStart w:id="147" w:name="_Toc103878809"/>
      <w:bookmarkStart w:id="148" w:name="_Toc460416349"/>
      <w:bookmarkStart w:id="149" w:name="_Toc17707927"/>
      <w:bookmarkStart w:id="150" w:name="_Toc190674727"/>
      <w:r>
        <w:rPr>
          <w:rFonts w:ascii="宋体" w:hAnsi="宋体" w:cs="宋体" w:hint="eastAsia"/>
          <w:kern w:val="2"/>
          <w:sz w:val="21"/>
          <w:szCs w:val="21"/>
        </w:rPr>
        <w:t>（一）投标文件的组成</w:t>
      </w:r>
      <w:bookmarkEnd w:id="145"/>
      <w:bookmarkEnd w:id="146"/>
      <w:bookmarkEnd w:id="147"/>
      <w:bookmarkEnd w:id="148"/>
      <w:bookmarkEnd w:id="149"/>
      <w:bookmarkEnd w:id="150"/>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投标文件由资格证明文件、商务技术文件和报价文件三部分组成。</w:t>
      </w:r>
    </w:p>
    <w:p w:rsidR="00502856" w:rsidRDefault="00A232D1">
      <w:pPr>
        <w:snapToGrid w:val="0"/>
        <w:spacing w:line="400" w:lineRule="exact"/>
        <w:ind w:firstLineChars="196" w:firstLine="413"/>
        <w:jc w:val="left"/>
        <w:rPr>
          <w:rFonts w:ascii="宋体" w:hAnsi="宋体" w:cs="宋体"/>
          <w:b/>
          <w:szCs w:val="21"/>
        </w:rPr>
      </w:pPr>
      <w:r>
        <w:rPr>
          <w:rFonts w:ascii="宋体" w:hAnsi="宋体" w:cs="宋体" w:hint="eastAsia"/>
          <w:b/>
          <w:szCs w:val="21"/>
        </w:rPr>
        <w:t>1．资格证明文件包括以下内容：</w:t>
      </w:r>
    </w:p>
    <w:p w:rsidR="00502856" w:rsidRDefault="00A232D1" w:rsidP="00703600">
      <w:pPr>
        <w:tabs>
          <w:tab w:val="left" w:pos="993"/>
        </w:tabs>
        <w:adjustRightInd w:val="0"/>
        <w:snapToGrid w:val="0"/>
        <w:spacing w:line="400" w:lineRule="exact"/>
        <w:ind w:leftChars="204" w:left="993" w:hangingChars="269" w:hanging="565"/>
        <w:jc w:val="left"/>
        <w:rPr>
          <w:rFonts w:ascii="宋体" w:hAnsi="宋体" w:cs="宋体"/>
          <w:szCs w:val="21"/>
        </w:rPr>
      </w:pPr>
      <w:r>
        <w:rPr>
          <w:rFonts w:ascii="宋体" w:hAnsi="宋体" w:cs="宋体" w:hint="eastAsia"/>
          <w:szCs w:val="21"/>
        </w:rPr>
        <w:t>（1）资格条件自查表（格式见第六章  投标文件格式）；</w:t>
      </w:r>
    </w:p>
    <w:p w:rsidR="00502856" w:rsidRDefault="00A232D1" w:rsidP="00703600">
      <w:pPr>
        <w:tabs>
          <w:tab w:val="left" w:pos="993"/>
        </w:tabs>
        <w:adjustRightInd w:val="0"/>
        <w:snapToGrid w:val="0"/>
        <w:spacing w:line="400" w:lineRule="exact"/>
        <w:ind w:leftChars="204" w:left="993" w:hangingChars="269" w:hanging="565"/>
        <w:jc w:val="left"/>
        <w:rPr>
          <w:rFonts w:ascii="宋体" w:hAnsi="宋体" w:cs="宋体"/>
          <w:szCs w:val="21"/>
        </w:rPr>
      </w:pPr>
      <w:r>
        <w:rPr>
          <w:rFonts w:ascii="宋体" w:hAnsi="宋体" w:cs="宋体" w:hint="eastAsia"/>
          <w:szCs w:val="21"/>
        </w:rPr>
        <w:t>（2）有效的企业法人营业执照（或事业法人登记证）、其他组织（个体工商户）的营业执照或者民办非企业单位登记证书复印件（复印件加盖公章）；</w:t>
      </w:r>
    </w:p>
    <w:p w:rsidR="00502856" w:rsidRDefault="00A232D1" w:rsidP="00703600">
      <w:pPr>
        <w:tabs>
          <w:tab w:val="left" w:pos="993"/>
        </w:tabs>
        <w:adjustRightInd w:val="0"/>
        <w:snapToGrid w:val="0"/>
        <w:spacing w:line="400" w:lineRule="exact"/>
        <w:ind w:leftChars="204" w:left="993" w:hangingChars="269" w:hanging="565"/>
        <w:jc w:val="left"/>
        <w:rPr>
          <w:rFonts w:ascii="宋体" w:hAnsi="宋体" w:cs="宋体"/>
          <w:szCs w:val="21"/>
        </w:rPr>
      </w:pPr>
      <w:r>
        <w:rPr>
          <w:rFonts w:ascii="宋体" w:hAnsi="宋体" w:cs="宋体" w:hint="eastAsia"/>
          <w:szCs w:val="21"/>
        </w:rPr>
        <w:t>（3）投标人资格声明函（格式见第六章  投标文件格式)；</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（4）本项目特定资格要求的证明材料（若有，需提供）；</w:t>
      </w:r>
    </w:p>
    <w:p w:rsidR="00502856" w:rsidRDefault="00A232D1" w:rsidP="00703600">
      <w:pPr>
        <w:tabs>
          <w:tab w:val="left" w:pos="993"/>
        </w:tabs>
        <w:adjustRightInd w:val="0"/>
        <w:snapToGrid w:val="0"/>
        <w:spacing w:line="400" w:lineRule="exact"/>
        <w:ind w:leftChars="204" w:left="993" w:hangingChars="269" w:hanging="565"/>
        <w:jc w:val="left"/>
        <w:rPr>
          <w:rFonts w:ascii="宋体" w:hAnsi="宋体" w:cs="宋体"/>
          <w:szCs w:val="21"/>
        </w:rPr>
      </w:pPr>
      <w:r>
        <w:rPr>
          <w:rFonts w:ascii="宋体" w:hAnsi="宋体" w:cs="宋体" w:hint="eastAsia"/>
          <w:szCs w:val="21"/>
        </w:rPr>
        <w:t>（5）采购文件要求的其他资格条件证明材料（如有）。</w:t>
      </w:r>
    </w:p>
    <w:p w:rsidR="00502856" w:rsidRDefault="00A232D1">
      <w:pPr>
        <w:spacing w:line="400" w:lineRule="exact"/>
        <w:ind w:firstLineChars="200" w:firstLine="422"/>
        <w:rPr>
          <w:rFonts w:ascii="宋体" w:hAnsi="宋体" w:cs="宋体"/>
          <w:b/>
          <w:szCs w:val="21"/>
        </w:rPr>
      </w:pPr>
      <w:r>
        <w:rPr>
          <w:rFonts w:ascii="宋体" w:hAnsi="宋体" w:cs="宋体" w:hint="eastAsia"/>
          <w:b/>
          <w:szCs w:val="21"/>
        </w:rPr>
        <w:t>2.商务技术文件包括以下内容：</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（1）符合性自查表（格式见第六章  投标文件格式）；</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（2）法定代表人的身份证明或法定代表人授权书【投标人的代表若为非法定代表人的，必须</w:t>
      </w:r>
      <w:r>
        <w:rPr>
          <w:rFonts w:ascii="宋体" w:hAnsi="宋体" w:cs="宋体" w:hint="eastAsia"/>
          <w:szCs w:val="21"/>
        </w:rPr>
        <w:lastRenderedPageBreak/>
        <w:t>提交法定代表人授权书及</w:t>
      </w:r>
      <w:r>
        <w:rPr>
          <w:rFonts w:ascii="宋体" w:hAnsi="宋体" w:cs="宋体" w:hint="eastAsia"/>
          <w:bCs/>
          <w:szCs w:val="21"/>
        </w:rPr>
        <w:t>授权代表开标之日前近一个月内投标人所缴纳社保的证明材料（均加盖公章）</w:t>
      </w:r>
      <w:r>
        <w:rPr>
          <w:rFonts w:ascii="宋体" w:hAnsi="宋体" w:cs="宋体" w:hint="eastAsia"/>
          <w:szCs w:val="21"/>
        </w:rPr>
        <w:t>，格式见第六章  投标文件格式】；</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（3）投标人基本情况说明（格式见第六章  投标文件格式)；</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（4）服务条款偏离表（格式见第六章  投标文件格式）；</w:t>
      </w:r>
    </w:p>
    <w:p w:rsidR="00502856" w:rsidRDefault="00A232D1">
      <w:pPr>
        <w:tabs>
          <w:tab w:val="left" w:pos="1030"/>
        </w:tabs>
        <w:snapToGrid w:val="0"/>
        <w:spacing w:line="400" w:lineRule="exact"/>
        <w:ind w:firstLineChars="200" w:firstLine="420"/>
        <w:jc w:val="left"/>
        <w:rPr>
          <w:rFonts w:ascii="宋体" w:hAnsi="宋体" w:cs="宋体"/>
          <w:szCs w:val="21"/>
        </w:rPr>
      </w:pPr>
      <w:r>
        <w:rPr>
          <w:rFonts w:ascii="宋体" w:hAnsi="宋体" w:cs="宋体" w:hint="eastAsia"/>
          <w:szCs w:val="21"/>
        </w:rPr>
        <w:t>（5）商务条款偏离表（格式见第六章  投标文件格式）；</w:t>
      </w:r>
    </w:p>
    <w:p w:rsidR="00502856" w:rsidRDefault="00A232D1">
      <w:pPr>
        <w:tabs>
          <w:tab w:val="left" w:pos="1030"/>
        </w:tabs>
        <w:snapToGrid w:val="0"/>
        <w:spacing w:line="400" w:lineRule="exact"/>
        <w:ind w:firstLineChars="200" w:firstLine="420"/>
        <w:jc w:val="left"/>
        <w:rPr>
          <w:rFonts w:ascii="宋体" w:hAnsi="宋体" w:cs="宋体"/>
          <w:szCs w:val="21"/>
        </w:rPr>
      </w:pPr>
      <w:r>
        <w:rPr>
          <w:rFonts w:ascii="宋体" w:hAnsi="宋体" w:cs="宋体" w:hint="eastAsia"/>
          <w:szCs w:val="21"/>
        </w:rPr>
        <w:t>（6）同类项目业绩（格式见第六章  投标文件格式）；</w:t>
      </w:r>
    </w:p>
    <w:p w:rsidR="00502856" w:rsidRDefault="00A232D1">
      <w:pPr>
        <w:tabs>
          <w:tab w:val="left" w:pos="1030"/>
        </w:tabs>
        <w:snapToGrid w:val="0"/>
        <w:spacing w:line="400" w:lineRule="exact"/>
        <w:ind w:firstLineChars="200" w:firstLine="420"/>
        <w:jc w:val="left"/>
        <w:rPr>
          <w:rFonts w:ascii="宋体" w:hAnsi="宋体" w:cs="宋体"/>
          <w:szCs w:val="21"/>
        </w:rPr>
      </w:pPr>
      <w:r>
        <w:rPr>
          <w:rFonts w:ascii="宋体" w:hAnsi="宋体" w:cs="宋体" w:hint="eastAsia"/>
          <w:szCs w:val="21"/>
        </w:rPr>
        <w:t>（7）评分标准和采购文件需要提供的内容和证明材料（具体详见评分标准）；</w:t>
      </w:r>
    </w:p>
    <w:p w:rsidR="00502856" w:rsidRDefault="00A232D1">
      <w:pPr>
        <w:tabs>
          <w:tab w:val="left" w:pos="1030"/>
        </w:tabs>
        <w:snapToGrid w:val="0"/>
        <w:spacing w:line="400" w:lineRule="exact"/>
        <w:ind w:firstLineChars="200" w:firstLine="420"/>
        <w:jc w:val="left"/>
        <w:rPr>
          <w:rFonts w:ascii="宋体" w:hAnsi="宋体" w:cs="宋体"/>
          <w:szCs w:val="21"/>
        </w:rPr>
      </w:pPr>
      <w:r>
        <w:rPr>
          <w:rFonts w:ascii="宋体" w:hAnsi="宋体" w:cs="宋体" w:hint="eastAsia"/>
          <w:szCs w:val="21"/>
        </w:rPr>
        <w:t>（8）投标人认为有必要提交的其他商务技术说明文件和资料。</w:t>
      </w:r>
    </w:p>
    <w:p w:rsidR="00502856" w:rsidRDefault="00A232D1">
      <w:pPr>
        <w:snapToGrid w:val="0"/>
        <w:spacing w:line="400" w:lineRule="exact"/>
        <w:ind w:left="413"/>
        <w:jc w:val="left"/>
        <w:rPr>
          <w:rFonts w:ascii="宋体" w:hAnsi="宋体" w:cs="宋体"/>
          <w:b/>
          <w:szCs w:val="21"/>
        </w:rPr>
      </w:pPr>
      <w:r>
        <w:rPr>
          <w:rFonts w:ascii="宋体" w:hAnsi="宋体" w:cs="宋体" w:hint="eastAsia"/>
          <w:b/>
          <w:szCs w:val="21"/>
        </w:rPr>
        <w:t>3.报价文件包括以下内容：</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（1）投标函(格式见第六章  投标文件格式)；</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（2）开标一览表(格式见第六章  投标文件格式)；</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（3）投标分项报价表（格式见第六章  投标文件格式）</w:t>
      </w:r>
    </w:p>
    <w:p w:rsidR="00502856" w:rsidRDefault="00A232D1">
      <w:pPr>
        <w:tabs>
          <w:tab w:val="left" w:pos="518"/>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（4）中小企业声明函或残疾人福利性单位声明函（格式见第六章  投标文件格式)或监狱企业证明材料（若有，需提供）；</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（5）投标人针对报价需要说明的其他文件和说明。</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4.上述组成投标文件的各项资料中本招标文件的有规定格式的，应统一按本招标文件的规定格式填写。未有规定格式的资料，投标人应自行编制，但至少要包含以上要求的内容。</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5.投标文件在提供对投标产品技术条款响应表的应答时，对招标文件有技术数值要求的参数，应以投标货物的具体技术数值据实应答；对于招标文件无数值要求的参数的应答，应</w:t>
      </w:r>
      <w:proofErr w:type="gramStart"/>
      <w:r>
        <w:rPr>
          <w:rFonts w:ascii="宋体" w:hAnsi="宋体" w:cs="宋体" w:hint="eastAsia"/>
          <w:szCs w:val="21"/>
        </w:rPr>
        <w:t>作出</w:t>
      </w:r>
      <w:proofErr w:type="gramEnd"/>
      <w:r>
        <w:rPr>
          <w:rFonts w:ascii="宋体" w:hAnsi="宋体" w:cs="宋体" w:hint="eastAsia"/>
          <w:szCs w:val="21"/>
        </w:rPr>
        <w:t>明确、直接、无导致两种理解可能的应答。</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51" w:name="_Toc460857914"/>
      <w:bookmarkStart w:id="152" w:name="_Toc17707928"/>
      <w:bookmarkStart w:id="153" w:name="_Toc460416350"/>
      <w:bookmarkStart w:id="154" w:name="_Toc460416655"/>
      <w:bookmarkStart w:id="155" w:name="_Toc103878810"/>
      <w:bookmarkStart w:id="156" w:name="_Toc190674728"/>
      <w:r>
        <w:rPr>
          <w:rFonts w:ascii="宋体" w:hAnsi="宋体" w:cs="宋体" w:hint="eastAsia"/>
          <w:kern w:val="2"/>
          <w:sz w:val="21"/>
          <w:szCs w:val="21"/>
        </w:rPr>
        <w:t>（二）投标文件的语言及计量</w:t>
      </w:r>
      <w:bookmarkEnd w:id="151"/>
      <w:bookmarkEnd w:id="152"/>
      <w:bookmarkEnd w:id="153"/>
      <w:bookmarkEnd w:id="154"/>
      <w:bookmarkEnd w:id="155"/>
      <w:bookmarkEnd w:id="156"/>
    </w:p>
    <w:p w:rsidR="00502856" w:rsidRDefault="00A232D1">
      <w:pPr>
        <w:snapToGrid w:val="0"/>
        <w:spacing w:line="400" w:lineRule="exact"/>
        <w:ind w:firstLineChars="200" w:firstLine="422"/>
        <w:jc w:val="left"/>
        <w:rPr>
          <w:rFonts w:ascii="宋体" w:hAnsi="宋体" w:cs="宋体"/>
          <w:b/>
          <w:szCs w:val="21"/>
        </w:rPr>
      </w:pPr>
      <w:r>
        <w:rPr>
          <w:rFonts w:ascii="宋体" w:hAnsi="宋体" w:cs="宋体" w:hint="eastAsia"/>
          <w:b/>
          <w:szCs w:val="21"/>
        </w:rPr>
        <w:t>*1.投标文件以及投标人与采购人就有关投标事宜的所有来往函电，均应以中文汉语书写。除签名、盖章、专用名称等特殊情形外，以中文汉语以外的文字表述的投标文件视同未提供。</w:t>
      </w:r>
    </w:p>
    <w:p w:rsidR="00502856" w:rsidRDefault="00A232D1">
      <w:pPr>
        <w:snapToGrid w:val="0"/>
        <w:spacing w:line="400" w:lineRule="exact"/>
        <w:ind w:firstLineChars="200" w:firstLine="422"/>
        <w:jc w:val="left"/>
        <w:rPr>
          <w:rFonts w:ascii="宋体" w:hAnsi="宋体" w:cs="宋体"/>
          <w:b/>
          <w:szCs w:val="21"/>
        </w:rPr>
      </w:pPr>
      <w:r>
        <w:rPr>
          <w:rFonts w:ascii="宋体" w:hAnsi="宋体" w:cs="宋体" w:hint="eastAsia"/>
          <w:b/>
          <w:szCs w:val="21"/>
        </w:rPr>
        <w:t>*2.投标计量单位，采购文件已有明确规定的，使用采购文件规定的计量单位；采购文件没有规定的，应采用中华人民共和国法定计量单位（货币单位：人民币元），否则视同未响应。</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57" w:name="_Toc460857915"/>
      <w:bookmarkStart w:id="158" w:name="_Toc460416656"/>
      <w:bookmarkStart w:id="159" w:name="_Toc460416351"/>
      <w:bookmarkStart w:id="160" w:name="_Toc103878811"/>
      <w:bookmarkStart w:id="161" w:name="_Toc17707929"/>
      <w:bookmarkStart w:id="162" w:name="_Toc190674729"/>
      <w:r>
        <w:rPr>
          <w:rFonts w:ascii="宋体" w:hAnsi="宋体" w:cs="宋体" w:hint="eastAsia"/>
          <w:kern w:val="2"/>
          <w:sz w:val="21"/>
          <w:szCs w:val="21"/>
        </w:rPr>
        <w:t>（三）投标报价</w:t>
      </w:r>
      <w:bookmarkEnd w:id="157"/>
      <w:bookmarkEnd w:id="158"/>
      <w:bookmarkEnd w:id="159"/>
      <w:bookmarkEnd w:id="160"/>
      <w:bookmarkEnd w:id="161"/>
      <w:bookmarkEnd w:id="162"/>
    </w:p>
    <w:p w:rsidR="00502856" w:rsidRDefault="00A232D1">
      <w:pPr>
        <w:pStyle w:val="af1"/>
        <w:snapToGrid w:val="0"/>
        <w:spacing w:beforeLines="0" w:afterLines="0"/>
        <w:ind w:firstLineChars="200" w:firstLine="420"/>
        <w:jc w:val="left"/>
        <w:rPr>
          <w:rFonts w:hAnsi="宋体" w:cs="宋体"/>
          <w:sz w:val="21"/>
          <w:szCs w:val="21"/>
        </w:rPr>
      </w:pPr>
      <w:r>
        <w:rPr>
          <w:rFonts w:hAnsi="宋体" w:cs="宋体" w:hint="eastAsia"/>
          <w:sz w:val="21"/>
          <w:szCs w:val="21"/>
        </w:rPr>
        <w:t>1.投标报价应按采购文件中相关附表格式填写。</w:t>
      </w:r>
    </w:p>
    <w:p w:rsidR="00502856" w:rsidRDefault="00A232D1">
      <w:pPr>
        <w:tabs>
          <w:tab w:val="left" w:pos="525"/>
        </w:tabs>
        <w:snapToGrid w:val="0"/>
        <w:spacing w:line="400" w:lineRule="exact"/>
        <w:ind w:firstLineChars="200" w:firstLine="422"/>
        <w:jc w:val="left"/>
        <w:rPr>
          <w:rFonts w:ascii="宋体" w:hAnsi="宋体" w:cs="宋体"/>
          <w:b/>
          <w:szCs w:val="21"/>
        </w:rPr>
      </w:pPr>
      <w:r>
        <w:rPr>
          <w:rFonts w:ascii="宋体" w:hAnsi="宋体" w:cs="宋体" w:hint="eastAsia"/>
          <w:b/>
          <w:szCs w:val="21"/>
        </w:rPr>
        <w:t>*2.投标文件只允许有一个报价，有选择的或有条件的报价将不予接受。</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63" w:name="_Toc103878812"/>
      <w:bookmarkStart w:id="164" w:name="_Toc17707930"/>
      <w:bookmarkStart w:id="165" w:name="_Toc460857916"/>
      <w:bookmarkStart w:id="166" w:name="_Toc190674730"/>
      <w:r>
        <w:rPr>
          <w:rFonts w:ascii="宋体" w:hAnsi="宋体" w:cs="宋体" w:hint="eastAsia"/>
          <w:kern w:val="2"/>
          <w:sz w:val="21"/>
          <w:szCs w:val="21"/>
        </w:rPr>
        <w:t>（四）投标文件的有效期</w:t>
      </w:r>
      <w:bookmarkEnd w:id="163"/>
      <w:bookmarkEnd w:id="164"/>
      <w:bookmarkEnd w:id="165"/>
      <w:bookmarkEnd w:id="166"/>
    </w:p>
    <w:p w:rsidR="00502856" w:rsidRDefault="00A232D1">
      <w:pPr>
        <w:pStyle w:val="aa"/>
        <w:widowControl w:val="0"/>
        <w:tabs>
          <w:tab w:val="clear" w:pos="454"/>
        </w:tabs>
        <w:snapToGrid w:val="0"/>
        <w:spacing w:afterLines="0" w:line="400" w:lineRule="exact"/>
        <w:ind w:left="0" w:firstLineChars="200" w:firstLine="422"/>
        <w:rPr>
          <w:rFonts w:ascii="宋体" w:hAnsi="宋体" w:cs="宋体"/>
          <w:b/>
          <w:sz w:val="21"/>
          <w:szCs w:val="21"/>
        </w:rPr>
      </w:pPr>
      <w:r>
        <w:rPr>
          <w:rFonts w:ascii="宋体" w:hAnsi="宋体" w:cs="宋体" w:hint="eastAsia"/>
          <w:b/>
          <w:sz w:val="21"/>
          <w:szCs w:val="21"/>
        </w:rPr>
        <w:t>*1.自投标截止日起</w:t>
      </w:r>
      <w:r>
        <w:rPr>
          <w:rFonts w:ascii="宋体" w:hAnsi="宋体" w:cs="宋体" w:hint="eastAsia"/>
          <w:b/>
          <w:sz w:val="21"/>
          <w:szCs w:val="21"/>
          <w:u w:val="single"/>
        </w:rPr>
        <w:t xml:space="preserve"> 90 </w:t>
      </w:r>
      <w:r>
        <w:rPr>
          <w:rFonts w:ascii="宋体" w:hAnsi="宋体" w:cs="宋体" w:hint="eastAsia"/>
          <w:b/>
          <w:sz w:val="21"/>
          <w:szCs w:val="21"/>
        </w:rPr>
        <w:t>天投标文件应保持有效。有效期不足的投标文件将被拒绝。</w:t>
      </w:r>
    </w:p>
    <w:p w:rsidR="00502856" w:rsidRDefault="00A232D1">
      <w:pPr>
        <w:pStyle w:val="aa"/>
        <w:widowControl w:val="0"/>
        <w:tabs>
          <w:tab w:val="clear" w:pos="454"/>
        </w:tabs>
        <w:snapToGrid w:val="0"/>
        <w:spacing w:afterLines="0" w:line="400" w:lineRule="exact"/>
        <w:ind w:left="0" w:firstLineChars="200" w:firstLine="420"/>
        <w:rPr>
          <w:rFonts w:ascii="宋体" w:hAnsi="宋体" w:cs="宋体"/>
          <w:sz w:val="21"/>
          <w:szCs w:val="21"/>
        </w:rPr>
      </w:pPr>
      <w:r>
        <w:rPr>
          <w:rFonts w:ascii="宋体" w:hAnsi="宋体" w:cs="宋体" w:hint="eastAsia"/>
          <w:sz w:val="21"/>
          <w:szCs w:val="21"/>
        </w:rPr>
        <w:t>2.在特殊情况下，采购人可与投标人协商延长投标书的有效期，这种要求和答复均以书面形式进行。</w:t>
      </w:r>
    </w:p>
    <w:p w:rsidR="00502856" w:rsidRDefault="00A232D1">
      <w:pPr>
        <w:pStyle w:val="aa"/>
        <w:widowControl w:val="0"/>
        <w:tabs>
          <w:tab w:val="clear" w:pos="454"/>
        </w:tabs>
        <w:snapToGrid w:val="0"/>
        <w:spacing w:afterLines="0" w:line="400" w:lineRule="exact"/>
        <w:ind w:left="0" w:firstLineChars="200" w:firstLine="420"/>
        <w:rPr>
          <w:rFonts w:ascii="宋体" w:hAnsi="宋体" w:cs="宋体"/>
          <w:sz w:val="21"/>
          <w:szCs w:val="21"/>
        </w:rPr>
      </w:pPr>
      <w:bookmarkStart w:id="167" w:name="_Toc460416657"/>
      <w:bookmarkStart w:id="168" w:name="_Toc460416352"/>
      <w:r>
        <w:rPr>
          <w:rFonts w:ascii="宋体" w:hAnsi="宋体" w:cs="宋体" w:hint="eastAsia"/>
          <w:sz w:val="21"/>
          <w:szCs w:val="21"/>
        </w:rPr>
        <w:t>3.投标人可拒绝接受延期要求。同意延长有效期的投标人，不能修改投标文件。</w:t>
      </w:r>
      <w:bookmarkEnd w:id="167"/>
      <w:bookmarkEnd w:id="168"/>
      <w:r>
        <w:rPr>
          <w:rFonts w:ascii="宋体" w:hAnsi="宋体" w:cs="宋体" w:hint="eastAsia"/>
          <w:sz w:val="21"/>
          <w:szCs w:val="21"/>
        </w:rPr>
        <w:t xml:space="preserve"> </w:t>
      </w:r>
    </w:p>
    <w:p w:rsidR="00502856" w:rsidRDefault="00A232D1">
      <w:pPr>
        <w:pStyle w:val="aa"/>
        <w:widowControl w:val="0"/>
        <w:tabs>
          <w:tab w:val="clear" w:pos="454"/>
        </w:tabs>
        <w:snapToGrid w:val="0"/>
        <w:spacing w:afterLines="0" w:line="400" w:lineRule="exact"/>
        <w:ind w:left="0" w:firstLineChars="200" w:firstLine="420"/>
        <w:rPr>
          <w:rFonts w:ascii="宋体" w:hAnsi="宋体" w:cs="宋体"/>
          <w:sz w:val="21"/>
          <w:szCs w:val="21"/>
        </w:rPr>
      </w:pPr>
      <w:bookmarkStart w:id="169" w:name="_Toc460416353"/>
      <w:bookmarkStart w:id="170" w:name="_Toc460416658"/>
      <w:r>
        <w:rPr>
          <w:rFonts w:ascii="宋体" w:hAnsi="宋体" w:cs="宋体" w:hint="eastAsia"/>
          <w:sz w:val="21"/>
          <w:szCs w:val="21"/>
        </w:rPr>
        <w:t>4.中标人的投标文件自开标之日起至合同履行完毕</w:t>
      </w:r>
      <w:proofErr w:type="gramStart"/>
      <w:r>
        <w:rPr>
          <w:rFonts w:ascii="宋体" w:hAnsi="宋体" w:cs="宋体" w:hint="eastAsia"/>
          <w:sz w:val="21"/>
          <w:szCs w:val="21"/>
        </w:rPr>
        <w:t>止</w:t>
      </w:r>
      <w:proofErr w:type="gramEnd"/>
      <w:r>
        <w:rPr>
          <w:rFonts w:ascii="宋体" w:hAnsi="宋体" w:cs="宋体" w:hint="eastAsia"/>
          <w:sz w:val="21"/>
          <w:szCs w:val="21"/>
        </w:rPr>
        <w:t>均应保持有效。</w:t>
      </w:r>
      <w:bookmarkEnd w:id="169"/>
      <w:bookmarkEnd w:id="170"/>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71" w:name="_Toc460416355"/>
      <w:bookmarkStart w:id="172" w:name="_Toc460857918"/>
      <w:bookmarkStart w:id="173" w:name="_Toc460416660"/>
      <w:bookmarkStart w:id="174" w:name="_Toc17707932"/>
      <w:bookmarkStart w:id="175" w:name="_Toc103878813"/>
      <w:bookmarkStart w:id="176" w:name="_Toc190674731"/>
      <w:r>
        <w:rPr>
          <w:rFonts w:ascii="宋体" w:hAnsi="宋体" w:cs="宋体" w:hint="eastAsia"/>
          <w:kern w:val="2"/>
          <w:sz w:val="21"/>
          <w:szCs w:val="21"/>
        </w:rPr>
        <w:t>（五）投标文件的盖章、签署、份数</w:t>
      </w:r>
      <w:bookmarkEnd w:id="171"/>
      <w:bookmarkEnd w:id="172"/>
      <w:bookmarkEnd w:id="173"/>
      <w:bookmarkEnd w:id="174"/>
      <w:r>
        <w:rPr>
          <w:rFonts w:ascii="宋体" w:hAnsi="宋体" w:cs="宋体" w:hint="eastAsia"/>
          <w:kern w:val="2"/>
          <w:sz w:val="21"/>
          <w:szCs w:val="21"/>
        </w:rPr>
        <w:t>、要求及效力</w:t>
      </w:r>
      <w:bookmarkEnd w:id="175"/>
      <w:bookmarkEnd w:id="176"/>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1、投标单位应按本采购文件规定的格式和顺序编制投标文件，投标文件要求有目录并标注页</w:t>
      </w:r>
      <w:r>
        <w:rPr>
          <w:rFonts w:ascii="宋体" w:hAnsi="宋体" w:cs="宋体" w:hint="eastAsia"/>
          <w:kern w:val="0"/>
          <w:szCs w:val="21"/>
        </w:rPr>
        <w:lastRenderedPageBreak/>
        <w:t>码，投标文件内容不完整、编排混乱导致投标文件被误读、漏读或者查找不到相关内容的，是投标单位的责任。</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2、投标文件的盖章、签署：</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（1）投标文件中涉及到加盖公章或签字的，加盖投标单位公章部分均采用CA签章，签字部分采用由法定代表人或授权代表签字后扫描上传（或电子CA签章）。</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3、投标文件的份数：</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（1）上传到政府采购云平台的电子投标文件（</w:t>
      </w:r>
      <w:proofErr w:type="gramStart"/>
      <w:r>
        <w:rPr>
          <w:rFonts w:ascii="宋体" w:hAnsi="宋体" w:cs="宋体" w:hint="eastAsia"/>
          <w:kern w:val="0"/>
          <w:szCs w:val="21"/>
        </w:rPr>
        <w:t>含资格</w:t>
      </w:r>
      <w:proofErr w:type="gramEnd"/>
      <w:r>
        <w:rPr>
          <w:rFonts w:ascii="宋体" w:hAnsi="宋体" w:cs="宋体" w:hint="eastAsia"/>
          <w:kern w:val="0"/>
          <w:szCs w:val="21"/>
        </w:rPr>
        <w:t>证明文件、商务技术文件、报价文件）1份。</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（2）以U盘存储的电子备份投标文件（</w:t>
      </w:r>
      <w:proofErr w:type="gramStart"/>
      <w:r>
        <w:rPr>
          <w:rFonts w:ascii="宋体" w:hAnsi="宋体" w:cs="宋体" w:hint="eastAsia"/>
          <w:kern w:val="0"/>
          <w:szCs w:val="21"/>
        </w:rPr>
        <w:t>含资格</w:t>
      </w:r>
      <w:proofErr w:type="gramEnd"/>
      <w:r>
        <w:rPr>
          <w:rFonts w:ascii="宋体" w:hAnsi="宋体" w:cs="宋体" w:hint="eastAsia"/>
          <w:kern w:val="0"/>
          <w:szCs w:val="21"/>
        </w:rPr>
        <w:t>证明文件、商务技术文件、报价文件）1份。</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4、电子投标文件：</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4.1投标单位应根据</w:t>
      </w:r>
      <w:r>
        <w:rPr>
          <w:rFonts w:ascii="宋体" w:hAnsi="宋体" w:cs="宋体" w:hint="eastAsia"/>
          <w:bCs/>
          <w:szCs w:val="21"/>
        </w:rPr>
        <w:t>“政</w:t>
      </w:r>
      <w:proofErr w:type="gramStart"/>
      <w:r>
        <w:rPr>
          <w:rFonts w:ascii="宋体" w:hAnsi="宋体" w:cs="宋体" w:hint="eastAsia"/>
          <w:bCs/>
          <w:szCs w:val="21"/>
        </w:rPr>
        <w:t>采云</w:t>
      </w:r>
      <w:proofErr w:type="gramEnd"/>
      <w:r>
        <w:rPr>
          <w:rFonts w:ascii="宋体" w:hAnsi="宋体" w:cs="宋体" w:hint="eastAsia"/>
          <w:bCs/>
          <w:szCs w:val="21"/>
        </w:rPr>
        <w:t>供应商项目采购-电子招投标操作指南”</w:t>
      </w:r>
      <w:r>
        <w:rPr>
          <w:rFonts w:ascii="宋体" w:hAnsi="宋体" w:cs="宋体" w:hint="eastAsia"/>
          <w:kern w:val="0"/>
          <w:szCs w:val="21"/>
        </w:rPr>
        <w:t>及本采购文件规定的格式和顺序编制电子投标文件并进行关联定位。</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4.2投标文件不得涂改，若有修改错漏处，须加盖单位公章或者法定代表人或授权委托人签名或盖章。投标文件因字迹潦草或表达不清所引起的后果由投标单位负责。</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4.3投标文件须由投标单位在规定位置盖章并由法定代表人或法定代表人的授权委托人签署，投标单位应写全称。</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5、投标文件的效力：</w:t>
      </w:r>
    </w:p>
    <w:p w:rsidR="00502856" w:rsidRDefault="00A232D1">
      <w:pPr>
        <w:spacing w:line="400" w:lineRule="exact"/>
        <w:ind w:firstLineChars="250" w:firstLine="525"/>
        <w:rPr>
          <w:rFonts w:ascii="宋体" w:hAnsi="宋体" w:cs="宋体"/>
          <w:kern w:val="0"/>
          <w:szCs w:val="21"/>
        </w:rPr>
      </w:pPr>
      <w:r>
        <w:rPr>
          <w:rFonts w:ascii="宋体" w:hAnsi="宋体" w:cs="宋体" w:hint="eastAsia"/>
          <w:kern w:val="0"/>
          <w:szCs w:val="21"/>
        </w:rPr>
        <w:t>投标文件的启用，按先后顺位分别为“电子加密投标文件”→“电子备份投标文件”。在下一顺位的投标文件启用时，前一顺位的投标文件自动失效。</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77" w:name="_Toc17707933"/>
      <w:bookmarkStart w:id="178" w:name="_Toc460857919"/>
      <w:bookmarkStart w:id="179" w:name="_Toc103878814"/>
      <w:bookmarkStart w:id="180" w:name="_Toc190674732"/>
      <w:r>
        <w:rPr>
          <w:rFonts w:ascii="宋体" w:hAnsi="宋体" w:cs="宋体" w:hint="eastAsia"/>
          <w:kern w:val="2"/>
          <w:sz w:val="21"/>
          <w:szCs w:val="21"/>
        </w:rPr>
        <w:t>（六）投标文件的包装、递交、修改和撤回</w:t>
      </w:r>
      <w:bookmarkEnd w:id="177"/>
      <w:bookmarkEnd w:id="178"/>
      <w:bookmarkEnd w:id="179"/>
      <w:bookmarkEnd w:id="180"/>
    </w:p>
    <w:p w:rsidR="00502856" w:rsidRDefault="00A232D1">
      <w:pPr>
        <w:snapToGrid w:val="0"/>
        <w:spacing w:line="400" w:lineRule="exact"/>
        <w:ind w:firstLine="420"/>
        <w:jc w:val="left"/>
        <w:rPr>
          <w:rFonts w:ascii="宋体" w:hAnsi="宋体" w:cs="宋体"/>
          <w:kern w:val="0"/>
          <w:szCs w:val="21"/>
        </w:rPr>
      </w:pPr>
      <w:r>
        <w:rPr>
          <w:rFonts w:ascii="宋体" w:hAnsi="宋体" w:cs="宋体" w:hint="eastAsia"/>
          <w:kern w:val="0"/>
          <w:szCs w:val="21"/>
        </w:rPr>
        <w:t>1、以U盘存储的电子备份投标文件用封袋密封后递交。 (封面注明“电子备份投标文件”及项目编号、项目名称、投标人名称，并加盖投标人公章)</w:t>
      </w:r>
    </w:p>
    <w:p w:rsidR="00502856" w:rsidRDefault="00A232D1">
      <w:pPr>
        <w:snapToGrid w:val="0"/>
        <w:spacing w:line="400" w:lineRule="exact"/>
        <w:ind w:firstLine="420"/>
        <w:jc w:val="left"/>
        <w:rPr>
          <w:rFonts w:ascii="宋体" w:hAnsi="宋体" w:cs="宋体"/>
          <w:kern w:val="0"/>
          <w:szCs w:val="21"/>
        </w:rPr>
      </w:pPr>
      <w:r>
        <w:rPr>
          <w:rFonts w:ascii="宋体" w:hAnsi="宋体" w:cs="宋体" w:hint="eastAsia"/>
          <w:kern w:val="0"/>
          <w:szCs w:val="21"/>
        </w:rPr>
        <w:t>2、未按规定密封或标记的投标文件将被拒绝，由此造成投标文件被误投或提前拆封的风险由投标单位承担。</w:t>
      </w:r>
    </w:p>
    <w:p w:rsidR="00502856" w:rsidRDefault="00A232D1">
      <w:pPr>
        <w:snapToGrid w:val="0"/>
        <w:spacing w:line="400" w:lineRule="exact"/>
        <w:ind w:firstLine="420"/>
        <w:jc w:val="left"/>
        <w:rPr>
          <w:rFonts w:ascii="宋体" w:hAnsi="宋体" w:cs="宋体"/>
          <w:kern w:val="0"/>
          <w:szCs w:val="21"/>
        </w:rPr>
      </w:pPr>
      <w:r>
        <w:rPr>
          <w:rFonts w:ascii="宋体" w:hAnsi="宋体" w:cs="宋体" w:hint="eastAsia"/>
          <w:kern w:val="0"/>
          <w:szCs w:val="21"/>
        </w:rPr>
        <w:t>3、投标单位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投标截止时间后传输递交的投标、投标文件，将被拒收。</w:t>
      </w:r>
    </w:p>
    <w:p w:rsidR="00502856" w:rsidRDefault="00A232D1">
      <w:pPr>
        <w:snapToGrid w:val="0"/>
        <w:spacing w:line="400" w:lineRule="exact"/>
        <w:ind w:firstLine="420"/>
        <w:jc w:val="left"/>
        <w:rPr>
          <w:rFonts w:ascii="宋体" w:hAnsi="宋体" w:cs="宋体"/>
          <w:kern w:val="0"/>
          <w:szCs w:val="21"/>
        </w:rPr>
      </w:pPr>
      <w:r>
        <w:rPr>
          <w:rFonts w:ascii="宋体" w:hAnsi="宋体" w:cs="宋体" w:hint="eastAsia"/>
          <w:kern w:val="0"/>
          <w:szCs w:val="21"/>
        </w:rPr>
        <w:t>4、投标单位在投标截止时间之前，可以对已提交的电子备份投标文件进行修改或撤回，并书面通知招标采购单位；投标截止时间后，投标单位不得撤回、修改投标文件。修改后重新递交的电子备份投标文件应当按本采购文件的要求签署、盖章和密封。</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81" w:name="_Toc17707934"/>
      <w:bookmarkStart w:id="182" w:name="_Toc460857920"/>
      <w:bookmarkStart w:id="183" w:name="_Toc460416356"/>
      <w:bookmarkStart w:id="184" w:name="_Toc103878815"/>
      <w:bookmarkStart w:id="185" w:name="_Toc460416661"/>
      <w:bookmarkStart w:id="186" w:name="_Toc190674733"/>
      <w:r>
        <w:rPr>
          <w:rFonts w:ascii="宋体" w:hAnsi="宋体" w:cs="宋体" w:hint="eastAsia"/>
          <w:kern w:val="2"/>
          <w:sz w:val="21"/>
          <w:szCs w:val="21"/>
        </w:rPr>
        <w:t>（七）投标无效的情形</w:t>
      </w:r>
      <w:bookmarkEnd w:id="181"/>
      <w:bookmarkEnd w:id="182"/>
      <w:bookmarkEnd w:id="183"/>
      <w:bookmarkEnd w:id="184"/>
      <w:bookmarkEnd w:id="185"/>
      <w:bookmarkEnd w:id="186"/>
    </w:p>
    <w:p w:rsidR="00502856" w:rsidRDefault="00A232D1">
      <w:pPr>
        <w:snapToGrid w:val="0"/>
        <w:spacing w:line="400" w:lineRule="exact"/>
        <w:ind w:firstLineChars="200" w:firstLine="420"/>
        <w:rPr>
          <w:rFonts w:ascii="宋体" w:hAnsi="宋体" w:cs="宋体"/>
          <w:bCs/>
          <w:szCs w:val="21"/>
        </w:rPr>
      </w:pPr>
      <w:r>
        <w:rPr>
          <w:rFonts w:ascii="宋体" w:hAnsi="宋体" w:cs="宋体" w:hint="eastAsia"/>
          <w:bCs/>
          <w:szCs w:val="21"/>
        </w:rPr>
        <w:t>实质上没有响应采购文件要求的投标将被视为无效投标。投标人不得通过修正或撤销不合要求的偏离或保留从而使其投标成为实质上响应的投标。投标无效情形详见第四章《评标办法及评分标准》。</w:t>
      </w:r>
    </w:p>
    <w:p w:rsidR="00502856" w:rsidRDefault="00A232D1">
      <w:pPr>
        <w:pStyle w:val="20"/>
        <w:numPr>
          <w:ilvl w:val="1"/>
          <w:numId w:val="0"/>
        </w:numPr>
        <w:tabs>
          <w:tab w:val="clear" w:pos="1569"/>
        </w:tabs>
        <w:spacing w:before="0" w:after="0" w:line="400" w:lineRule="exact"/>
        <w:rPr>
          <w:rFonts w:ascii="宋体" w:eastAsia="宋体" w:hAnsi="宋体" w:cs="宋体"/>
          <w:sz w:val="21"/>
          <w:szCs w:val="21"/>
        </w:rPr>
      </w:pPr>
      <w:bookmarkStart w:id="187" w:name="_Toc460857921"/>
      <w:bookmarkStart w:id="188" w:name="_Toc103878816"/>
      <w:bookmarkStart w:id="189" w:name="_Toc460416357"/>
      <w:bookmarkStart w:id="190" w:name="_Toc17707935"/>
      <w:bookmarkStart w:id="191" w:name="_Toc460416662"/>
      <w:bookmarkStart w:id="192" w:name="_Toc190674734"/>
      <w:r>
        <w:rPr>
          <w:rFonts w:ascii="宋体" w:eastAsia="宋体" w:hAnsi="宋体" w:cs="宋体" w:hint="eastAsia"/>
          <w:sz w:val="21"/>
          <w:szCs w:val="21"/>
        </w:rPr>
        <w:lastRenderedPageBreak/>
        <w:t>四、开标</w:t>
      </w:r>
      <w:bookmarkEnd w:id="187"/>
      <w:bookmarkEnd w:id="188"/>
      <w:bookmarkEnd w:id="189"/>
      <w:bookmarkEnd w:id="190"/>
      <w:bookmarkEnd w:id="191"/>
      <w:bookmarkEnd w:id="192"/>
    </w:p>
    <w:p w:rsidR="00502856" w:rsidRDefault="00A232D1">
      <w:pPr>
        <w:spacing w:line="400" w:lineRule="exact"/>
        <w:ind w:firstLineChars="200" w:firstLine="420"/>
        <w:jc w:val="left"/>
        <w:rPr>
          <w:rFonts w:ascii="宋体" w:hAnsi="宋体" w:cs="宋体"/>
          <w:bCs/>
          <w:szCs w:val="21"/>
        </w:rPr>
      </w:pPr>
      <w:bookmarkStart w:id="193" w:name="_Toc460416358"/>
      <w:bookmarkStart w:id="194" w:name="_Toc460857924"/>
      <w:bookmarkStart w:id="195" w:name="_Toc460416663"/>
      <w:r>
        <w:rPr>
          <w:rFonts w:ascii="宋体" w:hAnsi="宋体" w:cs="宋体" w:hint="eastAsia"/>
          <w:bCs/>
          <w:szCs w:val="21"/>
        </w:rPr>
        <w:t>1、电子招投标开标程序：</w:t>
      </w:r>
    </w:p>
    <w:p w:rsidR="00502856" w:rsidRDefault="00A232D1">
      <w:pPr>
        <w:numPr>
          <w:ilvl w:val="0"/>
          <w:numId w:val="14"/>
        </w:numPr>
        <w:spacing w:line="400" w:lineRule="exact"/>
        <w:ind w:firstLineChars="200" w:firstLine="420"/>
        <w:jc w:val="left"/>
        <w:rPr>
          <w:rFonts w:ascii="宋体" w:hAnsi="宋体" w:cs="宋体"/>
          <w:bCs/>
          <w:szCs w:val="21"/>
        </w:rPr>
      </w:pPr>
      <w:r>
        <w:rPr>
          <w:rFonts w:ascii="宋体" w:hAnsi="宋体" w:cs="宋体" w:hint="eastAsia"/>
          <w:bCs/>
          <w:szCs w:val="21"/>
        </w:rPr>
        <w:t>投标截止时间后，投标单位登录政府采购云平台，用“项目采购-开标评标”功能对电子投标文件进行在线解密，在线解密电子投标文件时间为开标时间后30分钟内。</w:t>
      </w:r>
    </w:p>
    <w:p w:rsidR="00502856" w:rsidRDefault="00A232D1">
      <w:pPr>
        <w:numPr>
          <w:ilvl w:val="0"/>
          <w:numId w:val="14"/>
        </w:numPr>
        <w:spacing w:line="400" w:lineRule="exact"/>
        <w:ind w:firstLineChars="200" w:firstLine="420"/>
        <w:jc w:val="left"/>
        <w:rPr>
          <w:rFonts w:ascii="宋体" w:hAnsi="宋体" w:cs="宋体"/>
          <w:bCs/>
          <w:szCs w:val="21"/>
        </w:rPr>
      </w:pPr>
      <w:r>
        <w:rPr>
          <w:rFonts w:ascii="宋体" w:hAnsi="宋体" w:cs="宋体" w:hint="eastAsia"/>
          <w:bCs/>
          <w:szCs w:val="21"/>
        </w:rPr>
        <w:t>在政府采购云平台开启已解密投标单位的“资格证明文件、商务技术文件、报价文件”，并做开标记录；</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（3）在政府采购云平台宣告评审无效投标单位名单及理由；</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（4）在政府采购云平台公布评审结果。</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（5）开标会议结束。</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2、特别说明：政府采购云平台如对电子化开标及评审程序有调整的，按调整后的程序操作。</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本项目原则上采用政</w:t>
      </w:r>
      <w:proofErr w:type="gramStart"/>
      <w:r>
        <w:rPr>
          <w:rFonts w:ascii="宋体" w:hAnsi="宋体" w:cs="宋体" w:hint="eastAsia"/>
          <w:bCs/>
          <w:szCs w:val="21"/>
        </w:rPr>
        <w:t>采云</w:t>
      </w:r>
      <w:proofErr w:type="gramEnd"/>
      <w:r>
        <w:rPr>
          <w:rFonts w:ascii="宋体" w:hAnsi="宋体" w:cs="宋体" w:hint="eastAsia"/>
          <w:bCs/>
          <w:szCs w:val="21"/>
        </w:rPr>
        <w:t>电子招投标开标程序，但有以下情形之一的，按以下情况处理：</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（1）若有投标单位在规定时间内“电子加密投标文件”无法解密或解密失败，代理机构将开启该投标单位递交的以U盘存储的电子备份投标文件，上传至政</w:t>
      </w:r>
      <w:proofErr w:type="gramStart"/>
      <w:r>
        <w:rPr>
          <w:rFonts w:ascii="宋体" w:hAnsi="宋体" w:cs="宋体" w:hint="eastAsia"/>
          <w:bCs/>
          <w:szCs w:val="21"/>
        </w:rPr>
        <w:t>采云</w:t>
      </w:r>
      <w:proofErr w:type="gramEnd"/>
      <w:r>
        <w:rPr>
          <w:rFonts w:ascii="宋体" w:hAnsi="宋体" w:cs="宋体" w:hint="eastAsia"/>
          <w:bCs/>
          <w:szCs w:val="21"/>
        </w:rPr>
        <w:t>平台项目采购模块，上</w:t>
      </w:r>
      <w:proofErr w:type="gramStart"/>
      <w:r>
        <w:rPr>
          <w:rFonts w:ascii="宋体" w:hAnsi="宋体" w:cs="宋体" w:hint="eastAsia"/>
          <w:bCs/>
          <w:szCs w:val="21"/>
        </w:rPr>
        <w:t>传成功</w:t>
      </w:r>
      <w:proofErr w:type="gramEnd"/>
      <w:r>
        <w:rPr>
          <w:rFonts w:ascii="宋体" w:hAnsi="宋体" w:cs="宋体" w:hint="eastAsia"/>
          <w:bCs/>
          <w:szCs w:val="21"/>
        </w:rPr>
        <w:t>后，以“电子备份投标文件”参与评标，“电子加密投标文件”自动失效；在“政府采购云平台”正常运行情况下，“电子备份投标文件”无法上传至“政府采购云平台”的，视为投标文件撤回。如投标单位未按规定递交“电子备份投标文件”的，视为投标文件撤回。</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（2）采购过程中出现以下情形，导致电子交易平台无法正常运行，或者无法保证电子交易的公平、公正和安全时，采购人（或代理机构）可中止电子交易活动：</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 xml:space="preserve">2.1电子交易平台发生故障而无法登录访问的； </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2.2电子交易平台应用或数据库出现错误，不能进行正常操作的；</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2.3电子交易平台发现严重安全漏洞，有潜在泄密危险的；</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 xml:space="preserve">2.4病毒发作导致不能进行正常操作的； </w:t>
      </w:r>
    </w:p>
    <w:p w:rsidR="00502856" w:rsidRDefault="00A232D1">
      <w:pPr>
        <w:spacing w:line="400" w:lineRule="exact"/>
        <w:ind w:firstLineChars="200" w:firstLine="420"/>
        <w:jc w:val="left"/>
        <w:rPr>
          <w:rFonts w:ascii="宋体" w:hAnsi="宋体" w:cs="宋体"/>
          <w:bCs/>
          <w:szCs w:val="21"/>
        </w:rPr>
      </w:pPr>
      <w:r>
        <w:rPr>
          <w:rFonts w:ascii="宋体" w:hAnsi="宋体" w:cs="宋体" w:hint="eastAsia"/>
          <w:bCs/>
          <w:szCs w:val="21"/>
        </w:rPr>
        <w:t>2.5其他无法保证电子交易的公平、公正和安全的情况。</w:t>
      </w:r>
    </w:p>
    <w:p w:rsidR="00502856" w:rsidRDefault="00A232D1">
      <w:pPr>
        <w:spacing w:line="400" w:lineRule="exact"/>
        <w:ind w:firstLineChars="200" w:firstLine="420"/>
        <w:jc w:val="left"/>
        <w:rPr>
          <w:rFonts w:ascii="宋体" w:hAnsi="宋体" w:cs="宋体"/>
          <w:szCs w:val="21"/>
        </w:rPr>
      </w:pPr>
      <w:r>
        <w:rPr>
          <w:rFonts w:ascii="宋体" w:hAnsi="宋体" w:cs="宋体" w:hint="eastAsia"/>
          <w:bCs/>
          <w:szCs w:val="21"/>
        </w:rPr>
        <w:t>出现前款规定情形，不影响采购公平、公正性的，采购人（或代理机构）可以待上述情形消除后继续组织电子交易活动。</w:t>
      </w:r>
    </w:p>
    <w:p w:rsidR="00502856" w:rsidRDefault="00A232D1">
      <w:pPr>
        <w:pStyle w:val="20"/>
        <w:numPr>
          <w:ilvl w:val="0"/>
          <w:numId w:val="0"/>
        </w:numPr>
        <w:tabs>
          <w:tab w:val="clear" w:pos="576"/>
          <w:tab w:val="clear" w:pos="1569"/>
        </w:tabs>
        <w:spacing w:before="0" w:after="0" w:line="400" w:lineRule="exact"/>
        <w:jc w:val="left"/>
        <w:rPr>
          <w:rFonts w:ascii="宋体" w:eastAsia="宋体" w:hAnsi="宋体" w:cs="宋体"/>
          <w:sz w:val="21"/>
          <w:szCs w:val="21"/>
        </w:rPr>
      </w:pPr>
      <w:bookmarkStart w:id="196" w:name="_Toc103878817"/>
      <w:bookmarkStart w:id="197" w:name="_Toc17707938"/>
      <w:bookmarkStart w:id="198" w:name="_Toc190674735"/>
      <w:r>
        <w:rPr>
          <w:rFonts w:ascii="宋体" w:eastAsia="宋体" w:hAnsi="宋体" w:cs="宋体" w:hint="eastAsia"/>
          <w:sz w:val="21"/>
          <w:szCs w:val="21"/>
        </w:rPr>
        <w:t>五、评标</w:t>
      </w:r>
      <w:bookmarkEnd w:id="193"/>
      <w:bookmarkEnd w:id="194"/>
      <w:bookmarkEnd w:id="195"/>
      <w:bookmarkEnd w:id="196"/>
      <w:bookmarkEnd w:id="197"/>
      <w:bookmarkEnd w:id="198"/>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199" w:name="_Toc17707939"/>
      <w:bookmarkStart w:id="200" w:name="_Toc460857925"/>
      <w:bookmarkStart w:id="201" w:name="_Toc103878818"/>
      <w:bookmarkStart w:id="202" w:name="_Toc190674736"/>
      <w:r>
        <w:rPr>
          <w:rFonts w:ascii="宋体" w:hAnsi="宋体" w:cs="宋体" w:hint="eastAsia"/>
          <w:kern w:val="2"/>
          <w:sz w:val="21"/>
          <w:szCs w:val="21"/>
        </w:rPr>
        <w:t>（一）组建评标委员会</w:t>
      </w:r>
      <w:bookmarkEnd w:id="199"/>
      <w:bookmarkEnd w:id="200"/>
      <w:bookmarkEnd w:id="201"/>
      <w:bookmarkEnd w:id="202"/>
    </w:p>
    <w:p w:rsidR="00502856" w:rsidRDefault="00A232D1">
      <w:pPr>
        <w:pStyle w:val="af1"/>
        <w:snapToGrid w:val="0"/>
        <w:spacing w:beforeLines="0" w:afterLines="0"/>
        <w:ind w:firstLineChars="200" w:firstLine="420"/>
        <w:jc w:val="left"/>
        <w:rPr>
          <w:rFonts w:hAnsi="宋体" w:cs="宋体"/>
          <w:sz w:val="21"/>
          <w:szCs w:val="21"/>
        </w:rPr>
      </w:pPr>
      <w:r>
        <w:rPr>
          <w:rFonts w:hAnsi="宋体" w:cs="宋体" w:hint="eastAsia"/>
          <w:sz w:val="21"/>
          <w:szCs w:val="21"/>
        </w:rPr>
        <w:t>本项目评标委员会由采购人代表和评审专家组成或全部由评审专家组成，评审专家从专家库随机抽取。</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203" w:name="_Toc103878819"/>
      <w:bookmarkStart w:id="204" w:name="_Toc190674737"/>
      <w:bookmarkStart w:id="205" w:name="_Toc17707941"/>
      <w:bookmarkStart w:id="206" w:name="_Toc460857927"/>
      <w:r>
        <w:rPr>
          <w:rFonts w:ascii="宋体" w:hAnsi="宋体" w:cs="宋体" w:hint="eastAsia"/>
          <w:kern w:val="2"/>
          <w:sz w:val="21"/>
          <w:szCs w:val="21"/>
        </w:rPr>
        <w:t>（二）评标方法</w:t>
      </w:r>
      <w:bookmarkEnd w:id="203"/>
      <w:bookmarkEnd w:id="204"/>
    </w:p>
    <w:p w:rsidR="00502856" w:rsidRDefault="00A232D1">
      <w:pPr>
        <w:pStyle w:val="af1"/>
        <w:snapToGrid w:val="0"/>
        <w:spacing w:beforeLines="0" w:afterLines="0"/>
        <w:ind w:firstLineChars="200" w:firstLine="420"/>
        <w:jc w:val="left"/>
        <w:rPr>
          <w:rFonts w:hAnsi="宋体" w:cs="宋体"/>
          <w:sz w:val="21"/>
          <w:szCs w:val="21"/>
        </w:rPr>
      </w:pPr>
      <w:r>
        <w:rPr>
          <w:rFonts w:hAnsi="宋体" w:cs="宋体" w:hint="eastAsia"/>
          <w:sz w:val="21"/>
          <w:szCs w:val="21"/>
        </w:rPr>
        <w:t>评标方法见第四章。</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207" w:name="_Toc103878820"/>
      <w:bookmarkStart w:id="208" w:name="_Toc190674738"/>
      <w:r>
        <w:rPr>
          <w:rFonts w:ascii="宋体" w:hAnsi="宋体" w:cs="宋体" w:hint="eastAsia"/>
          <w:kern w:val="2"/>
          <w:sz w:val="21"/>
          <w:szCs w:val="21"/>
        </w:rPr>
        <w:t>（三）评标程序</w:t>
      </w:r>
      <w:bookmarkEnd w:id="205"/>
      <w:bookmarkEnd w:id="206"/>
      <w:bookmarkEnd w:id="207"/>
      <w:bookmarkEnd w:id="208"/>
    </w:p>
    <w:p w:rsidR="00502856" w:rsidRDefault="00A232D1">
      <w:pPr>
        <w:pStyle w:val="af1"/>
        <w:snapToGrid w:val="0"/>
        <w:spacing w:beforeLines="0" w:afterLines="0"/>
        <w:ind w:firstLineChars="200" w:firstLine="420"/>
        <w:jc w:val="left"/>
        <w:rPr>
          <w:rFonts w:hAnsi="宋体" w:cs="宋体"/>
          <w:sz w:val="21"/>
          <w:szCs w:val="21"/>
        </w:rPr>
      </w:pPr>
      <w:r>
        <w:rPr>
          <w:rFonts w:hAnsi="宋体" w:cs="宋体" w:hint="eastAsia"/>
          <w:sz w:val="21"/>
          <w:szCs w:val="21"/>
        </w:rPr>
        <w:t>评标程序见第四章</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209" w:name="_Toc103878821"/>
      <w:bookmarkStart w:id="210" w:name="_Toc190674739"/>
      <w:r>
        <w:rPr>
          <w:rFonts w:ascii="宋体" w:hAnsi="宋体" w:cs="宋体" w:hint="eastAsia"/>
          <w:kern w:val="2"/>
          <w:sz w:val="21"/>
          <w:szCs w:val="21"/>
        </w:rPr>
        <w:t>（四）评标过程保密</w:t>
      </w:r>
      <w:bookmarkEnd w:id="209"/>
      <w:bookmarkEnd w:id="210"/>
    </w:p>
    <w:p w:rsidR="00502856" w:rsidRDefault="00A232D1">
      <w:pPr>
        <w:pStyle w:val="af1"/>
        <w:snapToGrid w:val="0"/>
        <w:spacing w:beforeLines="0" w:afterLines="0"/>
        <w:ind w:firstLineChars="200" w:firstLine="420"/>
        <w:jc w:val="left"/>
        <w:rPr>
          <w:rFonts w:hAnsi="宋体" w:cs="宋体"/>
          <w:sz w:val="21"/>
          <w:szCs w:val="21"/>
        </w:rPr>
      </w:pPr>
      <w:r>
        <w:rPr>
          <w:rFonts w:hAnsi="宋体" w:cs="宋体" w:hint="eastAsia"/>
          <w:sz w:val="21"/>
          <w:szCs w:val="21"/>
        </w:rPr>
        <w:t>中标结果公示发布之前，评标委员会名单应该保密。评标委员会成员、采购人和采购代理机构的有关参与人员应该对评标过程保密，不得向投标人或其他无关的人员透露。</w:t>
      </w:r>
    </w:p>
    <w:p w:rsidR="00502856" w:rsidRDefault="00A232D1">
      <w:pPr>
        <w:pStyle w:val="20"/>
        <w:numPr>
          <w:ilvl w:val="0"/>
          <w:numId w:val="0"/>
        </w:numPr>
        <w:tabs>
          <w:tab w:val="clear" w:pos="576"/>
          <w:tab w:val="clear" w:pos="1569"/>
        </w:tabs>
        <w:spacing w:before="0" w:after="0" w:line="400" w:lineRule="exact"/>
        <w:jc w:val="left"/>
        <w:rPr>
          <w:rFonts w:ascii="宋体" w:eastAsia="宋体" w:hAnsi="宋体" w:cs="宋体"/>
          <w:sz w:val="21"/>
          <w:szCs w:val="21"/>
        </w:rPr>
      </w:pPr>
      <w:bookmarkStart w:id="211" w:name="_Toc103878822"/>
      <w:bookmarkStart w:id="212" w:name="_Toc460857932"/>
      <w:bookmarkStart w:id="213" w:name="_Toc17707945"/>
      <w:bookmarkStart w:id="214" w:name="_Toc190674740"/>
      <w:r>
        <w:rPr>
          <w:rFonts w:ascii="宋体" w:eastAsia="宋体" w:hAnsi="宋体" w:cs="宋体" w:hint="eastAsia"/>
          <w:sz w:val="21"/>
          <w:szCs w:val="21"/>
        </w:rPr>
        <w:lastRenderedPageBreak/>
        <w:t>六、定标</w:t>
      </w:r>
      <w:bookmarkEnd w:id="211"/>
      <w:bookmarkEnd w:id="212"/>
      <w:bookmarkEnd w:id="213"/>
      <w:bookmarkEnd w:id="214"/>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215" w:name="_Toc103878823"/>
      <w:bookmarkStart w:id="216" w:name="_Toc460857933"/>
      <w:bookmarkStart w:id="217" w:name="_Toc17707946"/>
      <w:bookmarkStart w:id="218" w:name="_Toc190674741"/>
      <w:r>
        <w:rPr>
          <w:rFonts w:ascii="宋体" w:hAnsi="宋体" w:cs="宋体" w:hint="eastAsia"/>
          <w:kern w:val="2"/>
          <w:sz w:val="21"/>
          <w:szCs w:val="21"/>
        </w:rPr>
        <w:t>（一）确定中标人</w:t>
      </w:r>
      <w:bookmarkEnd w:id="215"/>
      <w:bookmarkEnd w:id="216"/>
      <w:bookmarkEnd w:id="217"/>
      <w:bookmarkEnd w:id="218"/>
    </w:p>
    <w:p w:rsidR="00502856" w:rsidRDefault="00A232D1">
      <w:pPr>
        <w:pStyle w:val="af1"/>
        <w:widowControl/>
        <w:spacing w:beforeLines="0" w:afterLines="0"/>
        <w:ind w:firstLineChars="200" w:firstLine="420"/>
        <w:jc w:val="left"/>
        <w:rPr>
          <w:rFonts w:hAnsi="宋体" w:cs="宋体"/>
          <w:sz w:val="21"/>
          <w:szCs w:val="21"/>
        </w:rPr>
      </w:pPr>
      <w:r>
        <w:rPr>
          <w:rFonts w:hAnsi="宋体" w:cs="宋体" w:hint="eastAsia"/>
          <w:sz w:val="21"/>
          <w:szCs w:val="21"/>
        </w:rPr>
        <w:t>1.本项目由评标委员会推荐中标候选人，采购人不得在评标委员会推荐的中标候选人以外确定中标候选人。</w:t>
      </w:r>
    </w:p>
    <w:p w:rsidR="00502856" w:rsidRDefault="00A232D1">
      <w:pPr>
        <w:pStyle w:val="af1"/>
        <w:widowControl/>
        <w:spacing w:beforeLines="0" w:afterLines="0"/>
        <w:ind w:firstLineChars="200" w:firstLine="420"/>
        <w:jc w:val="left"/>
        <w:rPr>
          <w:rFonts w:hAnsi="宋体" w:cs="宋体"/>
          <w:sz w:val="21"/>
          <w:szCs w:val="21"/>
        </w:rPr>
      </w:pPr>
      <w:r>
        <w:rPr>
          <w:rFonts w:hAnsi="宋体" w:cs="宋体" w:hint="eastAsia"/>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本采购文件约定的中标候选人数量为中标人。</w:t>
      </w:r>
    </w:p>
    <w:p w:rsidR="00502856" w:rsidRDefault="00A232D1">
      <w:pPr>
        <w:pStyle w:val="af1"/>
        <w:widowControl/>
        <w:spacing w:beforeLines="0" w:afterLines="0"/>
        <w:ind w:firstLineChars="200" w:firstLine="420"/>
        <w:jc w:val="left"/>
        <w:rPr>
          <w:rFonts w:hAnsi="宋体" w:cs="宋体"/>
          <w:sz w:val="21"/>
          <w:szCs w:val="21"/>
        </w:rPr>
      </w:pPr>
      <w:r>
        <w:rPr>
          <w:rFonts w:hAnsi="宋体" w:cs="宋体" w:hint="eastAsia"/>
          <w:sz w:val="21"/>
          <w:szCs w:val="21"/>
        </w:rPr>
        <w:t>3.采购代理机构自中标人确定之日起2个工作日内，在发布招标公告的网站上对中标结果进行公示，中标结果公告期限为1个工作日。</w:t>
      </w:r>
    </w:p>
    <w:p w:rsidR="00502856" w:rsidRDefault="00A232D1">
      <w:pPr>
        <w:pStyle w:val="af1"/>
        <w:widowControl/>
        <w:spacing w:beforeLines="0" w:afterLines="0"/>
        <w:ind w:firstLineChars="200" w:firstLine="420"/>
        <w:jc w:val="left"/>
        <w:rPr>
          <w:rFonts w:hAnsi="宋体" w:cs="宋体"/>
          <w:sz w:val="21"/>
          <w:szCs w:val="21"/>
        </w:rPr>
      </w:pPr>
      <w:r>
        <w:rPr>
          <w:rFonts w:hAnsi="宋体" w:cs="宋体" w:hint="eastAsia"/>
          <w:sz w:val="21"/>
          <w:szCs w:val="21"/>
        </w:rPr>
        <w:t>4.凡发现中标人有下列行为之一的，将移交政府采购监督管理部门依法处理：</w:t>
      </w:r>
    </w:p>
    <w:p w:rsidR="00502856" w:rsidRDefault="00A232D1">
      <w:pPr>
        <w:numPr>
          <w:ilvl w:val="0"/>
          <w:numId w:val="15"/>
        </w:numPr>
        <w:spacing w:line="400" w:lineRule="exact"/>
        <w:rPr>
          <w:rFonts w:ascii="宋体" w:hAnsi="宋体" w:cs="宋体"/>
          <w:szCs w:val="21"/>
        </w:rPr>
      </w:pPr>
      <w:r>
        <w:rPr>
          <w:rFonts w:ascii="宋体" w:hAnsi="宋体" w:cs="宋体" w:hint="eastAsia"/>
          <w:szCs w:val="21"/>
        </w:rPr>
        <w:t>提供虚假材料谋取中标的；</w:t>
      </w:r>
    </w:p>
    <w:p w:rsidR="00502856" w:rsidRDefault="00A232D1">
      <w:pPr>
        <w:numPr>
          <w:ilvl w:val="0"/>
          <w:numId w:val="15"/>
        </w:numPr>
        <w:spacing w:line="400" w:lineRule="exact"/>
        <w:rPr>
          <w:rFonts w:ascii="宋体" w:hAnsi="宋体" w:cs="宋体"/>
          <w:szCs w:val="21"/>
        </w:rPr>
      </w:pPr>
      <w:r>
        <w:rPr>
          <w:rFonts w:ascii="宋体" w:hAnsi="宋体" w:cs="宋体" w:hint="eastAsia"/>
          <w:szCs w:val="21"/>
        </w:rPr>
        <w:t>采取不正当手段诋毁、排挤其他投标人的；</w:t>
      </w:r>
    </w:p>
    <w:p w:rsidR="00502856" w:rsidRDefault="00A232D1">
      <w:pPr>
        <w:numPr>
          <w:ilvl w:val="0"/>
          <w:numId w:val="15"/>
        </w:numPr>
        <w:spacing w:line="400" w:lineRule="exact"/>
        <w:rPr>
          <w:rFonts w:ascii="宋体" w:hAnsi="宋体" w:cs="宋体"/>
          <w:szCs w:val="21"/>
        </w:rPr>
      </w:pPr>
      <w:r>
        <w:rPr>
          <w:rFonts w:ascii="宋体" w:hAnsi="宋体" w:cs="宋体" w:hint="eastAsia"/>
          <w:szCs w:val="21"/>
        </w:rPr>
        <w:t>与采购人、其他投标人或者采购代理机构工作人员恶意串通的；</w:t>
      </w:r>
    </w:p>
    <w:p w:rsidR="00502856" w:rsidRDefault="00A232D1">
      <w:pPr>
        <w:numPr>
          <w:ilvl w:val="0"/>
          <w:numId w:val="15"/>
        </w:numPr>
        <w:spacing w:line="400" w:lineRule="exact"/>
        <w:rPr>
          <w:rFonts w:ascii="宋体" w:hAnsi="宋体" w:cs="宋体"/>
          <w:szCs w:val="21"/>
        </w:rPr>
      </w:pPr>
      <w:r>
        <w:rPr>
          <w:rFonts w:ascii="宋体" w:hAnsi="宋体" w:cs="宋体" w:hint="eastAsia"/>
          <w:szCs w:val="21"/>
        </w:rPr>
        <w:t>向采购人或采购代理机构人员行贿或者提供其他不正当利益的；</w:t>
      </w:r>
    </w:p>
    <w:p w:rsidR="00502856" w:rsidRDefault="00A232D1">
      <w:pPr>
        <w:numPr>
          <w:ilvl w:val="0"/>
          <w:numId w:val="15"/>
        </w:numPr>
        <w:spacing w:line="400" w:lineRule="exact"/>
        <w:rPr>
          <w:rFonts w:ascii="宋体" w:hAnsi="宋体" w:cs="宋体"/>
          <w:szCs w:val="21"/>
        </w:rPr>
      </w:pPr>
      <w:r>
        <w:rPr>
          <w:rFonts w:ascii="宋体" w:hAnsi="宋体" w:cs="宋体" w:hint="eastAsia"/>
          <w:szCs w:val="21"/>
        </w:rPr>
        <w:t>拒绝有关部门监督检查或者提供虚假情况的；</w:t>
      </w:r>
    </w:p>
    <w:p w:rsidR="00502856" w:rsidRDefault="00A232D1">
      <w:pPr>
        <w:numPr>
          <w:ilvl w:val="0"/>
          <w:numId w:val="15"/>
        </w:numPr>
        <w:spacing w:line="400" w:lineRule="exact"/>
        <w:rPr>
          <w:rFonts w:ascii="宋体" w:hAnsi="宋体" w:cs="宋体"/>
          <w:szCs w:val="21"/>
        </w:rPr>
      </w:pPr>
      <w:r>
        <w:rPr>
          <w:rFonts w:ascii="宋体" w:hAnsi="宋体" w:cs="宋体" w:hint="eastAsia"/>
          <w:szCs w:val="21"/>
        </w:rPr>
        <w:t>有法律、法规规定的其他损害采购人利益和社会公共利益情形的。</w:t>
      </w:r>
    </w:p>
    <w:p w:rsidR="00502856" w:rsidRDefault="00A232D1">
      <w:pPr>
        <w:pStyle w:val="20"/>
        <w:numPr>
          <w:ilvl w:val="0"/>
          <w:numId w:val="0"/>
        </w:numPr>
        <w:tabs>
          <w:tab w:val="clear" w:pos="576"/>
          <w:tab w:val="clear" w:pos="1569"/>
        </w:tabs>
        <w:spacing w:before="0" w:after="0" w:line="400" w:lineRule="exact"/>
        <w:jc w:val="left"/>
        <w:rPr>
          <w:rFonts w:ascii="宋体" w:eastAsia="宋体" w:hAnsi="宋体" w:cs="宋体"/>
          <w:sz w:val="21"/>
          <w:szCs w:val="21"/>
        </w:rPr>
      </w:pPr>
      <w:bookmarkStart w:id="219" w:name="_Toc103878824"/>
      <w:bookmarkStart w:id="220" w:name="_Toc17707947"/>
      <w:bookmarkStart w:id="221" w:name="_Toc190674742"/>
      <w:r>
        <w:rPr>
          <w:rFonts w:ascii="宋体" w:eastAsia="宋体" w:hAnsi="宋体" w:cs="宋体" w:hint="eastAsia"/>
          <w:sz w:val="21"/>
          <w:szCs w:val="21"/>
        </w:rPr>
        <w:t>七、评标过程的监控</w:t>
      </w:r>
      <w:bookmarkEnd w:id="219"/>
      <w:bookmarkEnd w:id="220"/>
      <w:bookmarkEnd w:id="221"/>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bCs/>
          <w:szCs w:val="21"/>
        </w:rPr>
        <w:t>本项目评标过程实行全程录音、录像监控，投标人在评标过程中所进行的试图影响评标结果的不公正活动，可能导致其投标被拒绝。</w:t>
      </w:r>
    </w:p>
    <w:p w:rsidR="00502856" w:rsidRDefault="00A232D1">
      <w:pPr>
        <w:pStyle w:val="20"/>
        <w:numPr>
          <w:ilvl w:val="0"/>
          <w:numId w:val="0"/>
        </w:numPr>
        <w:tabs>
          <w:tab w:val="clear" w:pos="576"/>
          <w:tab w:val="clear" w:pos="1569"/>
        </w:tabs>
        <w:spacing w:before="0" w:after="0" w:line="400" w:lineRule="exact"/>
        <w:jc w:val="left"/>
        <w:rPr>
          <w:rFonts w:ascii="宋体" w:eastAsia="宋体" w:hAnsi="宋体" w:cs="宋体"/>
          <w:sz w:val="21"/>
          <w:szCs w:val="21"/>
        </w:rPr>
      </w:pPr>
      <w:bookmarkStart w:id="222" w:name="_Toc17707948"/>
      <w:bookmarkStart w:id="223" w:name="_Toc460857934"/>
      <w:bookmarkStart w:id="224" w:name="_Toc460416359"/>
      <w:bookmarkStart w:id="225" w:name="_Toc460416664"/>
      <w:bookmarkStart w:id="226" w:name="_Toc103878825"/>
      <w:bookmarkStart w:id="227" w:name="_Toc190674743"/>
      <w:r>
        <w:rPr>
          <w:rFonts w:ascii="宋体" w:eastAsia="宋体" w:hAnsi="宋体" w:cs="宋体" w:hint="eastAsia"/>
          <w:sz w:val="21"/>
          <w:szCs w:val="21"/>
        </w:rPr>
        <w:t>八、合同授予</w:t>
      </w:r>
      <w:bookmarkEnd w:id="222"/>
      <w:bookmarkEnd w:id="223"/>
      <w:bookmarkEnd w:id="224"/>
      <w:bookmarkEnd w:id="225"/>
      <w:bookmarkEnd w:id="226"/>
      <w:bookmarkEnd w:id="227"/>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228" w:name="_Toc103878826"/>
      <w:bookmarkStart w:id="229" w:name="_Toc190674744"/>
      <w:bookmarkStart w:id="230" w:name="_Toc460857937"/>
      <w:bookmarkStart w:id="231" w:name="_Toc17707951"/>
      <w:r>
        <w:rPr>
          <w:rFonts w:ascii="宋体" w:hAnsi="宋体" w:cs="宋体" w:hint="eastAsia"/>
          <w:kern w:val="2"/>
          <w:sz w:val="21"/>
          <w:szCs w:val="21"/>
        </w:rPr>
        <w:t>（一）签订合同</w:t>
      </w:r>
      <w:bookmarkEnd w:id="228"/>
      <w:bookmarkEnd w:id="229"/>
    </w:p>
    <w:p w:rsidR="00502856" w:rsidRDefault="00A232D1">
      <w:pPr>
        <w:snapToGrid w:val="0"/>
        <w:spacing w:line="400" w:lineRule="exact"/>
        <w:ind w:firstLineChars="200" w:firstLine="420"/>
        <w:rPr>
          <w:rFonts w:ascii="宋体" w:hAnsi="宋体" w:cs="宋体"/>
          <w:szCs w:val="21"/>
        </w:rPr>
      </w:pPr>
      <w:r>
        <w:rPr>
          <w:rFonts w:ascii="宋体" w:hAnsi="宋体" w:cs="宋体" w:hint="eastAsia"/>
          <w:szCs w:val="21"/>
        </w:rPr>
        <w:t>1.采购人应当自中标通知书发出之日起30日内，按照采购文件和中标人投标文件的规定，与中标人签订书面合同。所签订的合同不得对采购文件确定的事项和中标人投标文件作实质性修改。</w:t>
      </w:r>
    </w:p>
    <w:p w:rsidR="00502856" w:rsidRDefault="00A232D1">
      <w:pPr>
        <w:snapToGrid w:val="0"/>
        <w:spacing w:line="400" w:lineRule="exact"/>
        <w:ind w:firstLineChars="200" w:firstLine="420"/>
        <w:rPr>
          <w:rFonts w:ascii="宋体" w:hAnsi="宋体" w:cs="宋体"/>
          <w:szCs w:val="21"/>
        </w:rPr>
      </w:pPr>
      <w:r>
        <w:rPr>
          <w:rFonts w:ascii="宋体" w:hAnsi="宋体" w:cs="宋体" w:hint="eastAsia"/>
          <w:szCs w:val="21"/>
        </w:rPr>
        <w:t>采购人不得向中标人提出任何不合理的要求作为签订合同的条件。</w:t>
      </w:r>
    </w:p>
    <w:p w:rsidR="00502856" w:rsidRDefault="00A232D1" w:rsidP="00703600">
      <w:pPr>
        <w:pStyle w:val="af1"/>
        <w:snapToGrid w:val="0"/>
        <w:spacing w:beforeLines="0" w:afterLines="0"/>
        <w:ind w:firstLineChars="196" w:firstLine="412"/>
        <w:rPr>
          <w:rFonts w:hAnsi="宋体" w:cs="宋体"/>
          <w:kern w:val="2"/>
          <w:sz w:val="21"/>
          <w:szCs w:val="21"/>
        </w:rPr>
      </w:pPr>
      <w:r>
        <w:rPr>
          <w:rFonts w:hAnsi="宋体" w:cs="宋体" w:hint="eastAsia"/>
          <w:kern w:val="2"/>
          <w:sz w:val="21"/>
          <w:szCs w:val="21"/>
        </w:rPr>
        <w:t>2.采购人在签订合同时，在合同金额变更范围内，如需审批的办理相关审批手续。有权变更采购项目的数量和服务内容，但不能对单价或其他条款和条件作任何改变。</w:t>
      </w:r>
    </w:p>
    <w:p w:rsidR="00502856" w:rsidRDefault="00A232D1" w:rsidP="00703600">
      <w:pPr>
        <w:pStyle w:val="af1"/>
        <w:snapToGrid w:val="0"/>
        <w:spacing w:beforeLines="0" w:afterLines="0"/>
        <w:ind w:firstLineChars="196" w:firstLine="412"/>
        <w:rPr>
          <w:rFonts w:hAnsi="宋体" w:cs="宋体"/>
          <w:kern w:val="2"/>
          <w:sz w:val="21"/>
          <w:szCs w:val="21"/>
        </w:rPr>
      </w:pPr>
      <w:r>
        <w:rPr>
          <w:rFonts w:hAnsi="宋体" w:cs="宋体" w:hint="eastAsia"/>
          <w:kern w:val="2"/>
          <w:sz w:val="21"/>
          <w:szCs w:val="21"/>
        </w:rPr>
        <w:t>3.采购文件、中标（成交）服务单位的投标文件及评标过程中有关的澄清文件均应作为合同签订的附件。</w:t>
      </w:r>
    </w:p>
    <w:p w:rsidR="00502856" w:rsidRDefault="00A232D1" w:rsidP="00703600">
      <w:pPr>
        <w:pStyle w:val="af1"/>
        <w:snapToGrid w:val="0"/>
        <w:spacing w:beforeLines="0" w:afterLines="0"/>
        <w:ind w:firstLineChars="196" w:firstLine="412"/>
        <w:rPr>
          <w:rFonts w:hAnsi="宋体" w:cs="宋体"/>
          <w:kern w:val="2"/>
          <w:sz w:val="21"/>
          <w:szCs w:val="21"/>
        </w:rPr>
      </w:pPr>
      <w:r>
        <w:rPr>
          <w:rFonts w:hAnsi="宋体" w:cs="宋体" w:hint="eastAsia"/>
          <w:kern w:val="2"/>
          <w:sz w:val="21"/>
          <w:szCs w:val="21"/>
        </w:rPr>
        <w:t>4.中标（成交）服务单位拒绝与采购人签订合同的，采购人应重新招标。</w:t>
      </w:r>
    </w:p>
    <w:p w:rsidR="00502856" w:rsidRDefault="00A232D1">
      <w:pPr>
        <w:snapToGrid w:val="0"/>
        <w:spacing w:line="400" w:lineRule="exact"/>
        <w:ind w:firstLineChars="200" w:firstLine="420"/>
        <w:jc w:val="left"/>
        <w:rPr>
          <w:rFonts w:ascii="宋体" w:hAnsi="宋体" w:cs="宋体"/>
          <w:szCs w:val="21"/>
        </w:rPr>
      </w:pPr>
      <w:r>
        <w:rPr>
          <w:rFonts w:ascii="宋体" w:hAnsi="宋体" w:cs="宋体" w:hint="eastAsia"/>
          <w:szCs w:val="21"/>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rsidR="00502856" w:rsidRDefault="00A232D1">
      <w:pPr>
        <w:pStyle w:val="30"/>
        <w:numPr>
          <w:ilvl w:val="0"/>
          <w:numId w:val="0"/>
        </w:numPr>
        <w:tabs>
          <w:tab w:val="clear" w:pos="720"/>
        </w:tabs>
        <w:spacing w:before="0" w:after="0" w:line="400" w:lineRule="exact"/>
        <w:rPr>
          <w:rFonts w:ascii="宋体" w:hAnsi="宋体" w:cs="宋体"/>
          <w:kern w:val="2"/>
          <w:sz w:val="21"/>
          <w:szCs w:val="21"/>
        </w:rPr>
      </w:pPr>
      <w:bookmarkStart w:id="232" w:name="_Toc103878827"/>
      <w:bookmarkStart w:id="233" w:name="_Toc460857936"/>
      <w:bookmarkStart w:id="234" w:name="_Toc17707950"/>
      <w:bookmarkStart w:id="235" w:name="_Toc190674745"/>
      <w:r>
        <w:rPr>
          <w:rFonts w:ascii="宋体" w:hAnsi="宋体" w:cs="宋体" w:hint="eastAsia"/>
          <w:kern w:val="2"/>
          <w:sz w:val="21"/>
          <w:szCs w:val="21"/>
        </w:rPr>
        <w:t>（二）履约保证金</w:t>
      </w:r>
      <w:bookmarkEnd w:id="232"/>
      <w:bookmarkEnd w:id="233"/>
      <w:bookmarkEnd w:id="234"/>
      <w:bookmarkEnd w:id="235"/>
    </w:p>
    <w:p w:rsidR="00FB24BD" w:rsidRPr="00FB24BD" w:rsidRDefault="00FB24BD" w:rsidP="00FB24BD">
      <w:pPr>
        <w:spacing w:line="400" w:lineRule="exact"/>
        <w:ind w:firstLineChars="200" w:firstLine="420"/>
        <w:rPr>
          <w:rFonts w:ascii="宋体" w:hAnsi="宋体" w:cs="宋体"/>
          <w:szCs w:val="21"/>
        </w:rPr>
      </w:pPr>
      <w:r w:rsidRPr="00FB24BD">
        <w:rPr>
          <w:rFonts w:ascii="宋体" w:hAnsi="宋体" w:cs="宋体" w:hint="eastAsia"/>
          <w:szCs w:val="21"/>
        </w:rPr>
        <w:t>无</w:t>
      </w:r>
      <w:r>
        <w:rPr>
          <w:rFonts w:ascii="宋体" w:hAnsi="宋体" w:cs="宋体" w:hint="eastAsia"/>
          <w:szCs w:val="21"/>
        </w:rPr>
        <w:t>。</w:t>
      </w:r>
    </w:p>
    <w:p w:rsidR="00502856" w:rsidRDefault="00A232D1">
      <w:pPr>
        <w:pStyle w:val="20"/>
        <w:numPr>
          <w:ilvl w:val="0"/>
          <w:numId w:val="0"/>
        </w:numPr>
        <w:tabs>
          <w:tab w:val="clear" w:pos="576"/>
          <w:tab w:val="clear" w:pos="1569"/>
        </w:tabs>
        <w:spacing w:before="0" w:after="0" w:line="400" w:lineRule="exact"/>
        <w:jc w:val="left"/>
        <w:rPr>
          <w:rFonts w:ascii="宋体" w:eastAsia="宋体" w:hAnsi="宋体" w:cs="宋体"/>
          <w:sz w:val="21"/>
          <w:szCs w:val="21"/>
        </w:rPr>
      </w:pPr>
      <w:bookmarkStart w:id="236" w:name="_Toc103878828"/>
      <w:bookmarkStart w:id="237" w:name="_Toc190674746"/>
      <w:r>
        <w:rPr>
          <w:rFonts w:ascii="宋体" w:eastAsia="宋体" w:hAnsi="宋体" w:cs="宋体" w:hint="eastAsia"/>
          <w:sz w:val="21"/>
          <w:szCs w:val="21"/>
        </w:rPr>
        <w:lastRenderedPageBreak/>
        <w:t>九、特别说明</w:t>
      </w:r>
      <w:bookmarkEnd w:id="230"/>
      <w:bookmarkEnd w:id="231"/>
      <w:bookmarkEnd w:id="236"/>
      <w:bookmarkEnd w:id="237"/>
    </w:p>
    <w:p w:rsidR="00502856" w:rsidRDefault="00A232D1">
      <w:pPr>
        <w:spacing w:line="400" w:lineRule="exact"/>
        <w:ind w:firstLineChars="200" w:firstLine="420"/>
        <w:rPr>
          <w:rFonts w:ascii="宋体" w:hAnsi="宋体" w:cs="宋体"/>
          <w:szCs w:val="21"/>
        </w:rPr>
      </w:pPr>
      <w:r>
        <w:rPr>
          <w:rFonts w:ascii="宋体" w:hAnsi="宋体" w:cs="宋体" w:hint="eastAsia"/>
          <w:szCs w:val="21"/>
        </w:rPr>
        <w:t>1.提供相同品牌产品且通过资格审查、符合性审查的不同投标人参加同一合同项下投标的，按一家投标人计算。</w:t>
      </w:r>
    </w:p>
    <w:p w:rsidR="00502856" w:rsidRDefault="00A232D1">
      <w:pPr>
        <w:spacing w:line="400" w:lineRule="exact"/>
        <w:ind w:firstLineChars="250" w:firstLine="525"/>
        <w:rPr>
          <w:rFonts w:ascii="宋体" w:hAnsi="宋体" w:cs="宋体"/>
          <w:szCs w:val="21"/>
        </w:rPr>
      </w:pPr>
      <w:r>
        <w:rPr>
          <w:rFonts w:ascii="宋体" w:hAnsi="宋体" w:cs="宋体" w:hint="eastAsia"/>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rsidR="00502856" w:rsidRDefault="00A232D1">
      <w:pPr>
        <w:spacing w:line="400" w:lineRule="exact"/>
        <w:ind w:firstLineChars="250" w:firstLine="525"/>
        <w:rPr>
          <w:rFonts w:ascii="宋体" w:hAnsi="宋体" w:cs="宋体"/>
          <w:szCs w:val="21"/>
        </w:rPr>
      </w:pPr>
      <w:r>
        <w:rPr>
          <w:rFonts w:ascii="宋体" w:hAnsi="宋体" w:cs="宋体" w:hint="eastAsia"/>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rsidR="00502856" w:rsidRDefault="00A232D1">
      <w:pPr>
        <w:spacing w:line="400" w:lineRule="exact"/>
        <w:ind w:firstLineChars="150" w:firstLine="315"/>
        <w:rPr>
          <w:rFonts w:ascii="宋体" w:hAnsi="宋体" w:cs="宋体"/>
          <w:szCs w:val="21"/>
        </w:rPr>
      </w:pPr>
      <w:r>
        <w:rPr>
          <w:rFonts w:ascii="宋体" w:hAnsi="宋体" w:cs="宋体" w:hint="eastAsia"/>
          <w:szCs w:val="21"/>
        </w:rPr>
        <w:t>非单一产品采购项目，投标人使用相同制造产品（相同制造产品是指采购文件中指定的“核心产品”）作为其项目的一部分，按一家投标人认定。</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2.政府采购活动中有关中小企业的相关规定（采购进口产品的项目不适用）</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2.1</w:t>
      </w:r>
      <w:r>
        <w:rPr>
          <w:rFonts w:ascii="宋体" w:hAnsi="宋体" w:cs="宋体" w:hint="eastAsia"/>
          <w:b/>
          <w:szCs w:val="21"/>
        </w:rPr>
        <w:t>本项目</w:t>
      </w:r>
      <w:r>
        <w:rPr>
          <w:rFonts w:ascii="宋体" w:hAnsi="宋体" w:cs="宋体" w:hint="eastAsia"/>
          <w:b/>
          <w:szCs w:val="21"/>
          <w:u w:val="single"/>
        </w:rPr>
        <w:t xml:space="preserve">  非  </w:t>
      </w:r>
      <w:r>
        <w:rPr>
          <w:rFonts w:ascii="宋体" w:hAnsi="宋体" w:cs="宋体" w:hint="eastAsia"/>
          <w:b/>
          <w:szCs w:val="21"/>
        </w:rPr>
        <w:t>专门面向中小企业采购</w:t>
      </w:r>
      <w:r>
        <w:rPr>
          <w:rFonts w:ascii="宋体" w:hAnsi="宋体" w:cs="宋体" w:hint="eastAsia"/>
          <w:szCs w:val="21"/>
        </w:rPr>
        <w:t>。</w:t>
      </w:r>
    </w:p>
    <w:p w:rsidR="00502856" w:rsidRDefault="00A232D1">
      <w:pPr>
        <w:tabs>
          <w:tab w:val="left" w:pos="518"/>
        </w:tabs>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2.2本项目对应的中小企业划分标准所属行业：</w:t>
      </w:r>
      <w:r>
        <w:rPr>
          <w:rFonts w:ascii="宋体" w:hAnsi="宋体" w:cs="宋体" w:hint="eastAsia"/>
          <w:b/>
          <w:bCs/>
          <w:szCs w:val="21"/>
          <w:u w:val="single"/>
        </w:rPr>
        <w:t>其他未列明行业（科学研究和技术服务业）</w:t>
      </w:r>
      <w:r>
        <w:rPr>
          <w:rFonts w:ascii="宋体" w:hAnsi="宋体" w:cs="宋体" w:hint="eastAsia"/>
          <w:b/>
          <w:bCs/>
          <w:szCs w:val="21"/>
        </w:rPr>
        <w:t>。</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2.3中小企业是指中华人民共和国境内依法设立，依据国务院批准的中小企业划分标准确定的小型企业和微型企业，但与大企业的负责人为同一人，或者与大企业存在直接控股、管理关系的除外。</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国务院批准的中小企业划分标准：具体见工信部联企业[2011]300号。</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2.4在政府采购活动中，投标单位提供的货物、工程或者服务符合下列情形的，可享受小型、微型企业（以下简称小微企业）的价格扣除：</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（1）在货物采购项目中，货物由小</w:t>
      </w:r>
      <w:proofErr w:type="gramStart"/>
      <w:r>
        <w:rPr>
          <w:rFonts w:ascii="宋体" w:hAnsi="宋体" w:cs="宋体" w:hint="eastAsia"/>
          <w:szCs w:val="21"/>
        </w:rPr>
        <w:t>微企业</w:t>
      </w:r>
      <w:proofErr w:type="gramEnd"/>
      <w:r>
        <w:rPr>
          <w:rFonts w:ascii="宋体" w:hAnsi="宋体" w:cs="宋体" w:hint="eastAsia"/>
          <w:szCs w:val="21"/>
        </w:rPr>
        <w:t>制造，即货物由小</w:t>
      </w:r>
      <w:proofErr w:type="gramStart"/>
      <w:r>
        <w:rPr>
          <w:rFonts w:ascii="宋体" w:hAnsi="宋体" w:cs="宋体" w:hint="eastAsia"/>
          <w:szCs w:val="21"/>
        </w:rPr>
        <w:t>微企业</w:t>
      </w:r>
      <w:proofErr w:type="gramEnd"/>
      <w:r>
        <w:rPr>
          <w:rFonts w:ascii="宋体" w:hAnsi="宋体" w:cs="宋体" w:hint="eastAsia"/>
          <w:szCs w:val="21"/>
        </w:rPr>
        <w:t>生产且使用该小</w:t>
      </w:r>
      <w:proofErr w:type="gramStart"/>
      <w:r>
        <w:rPr>
          <w:rFonts w:ascii="宋体" w:hAnsi="宋体" w:cs="宋体" w:hint="eastAsia"/>
          <w:szCs w:val="21"/>
        </w:rPr>
        <w:t>微企业</w:t>
      </w:r>
      <w:proofErr w:type="gramEnd"/>
      <w:r>
        <w:rPr>
          <w:rFonts w:ascii="宋体" w:hAnsi="宋体" w:cs="宋体" w:hint="eastAsia"/>
          <w:szCs w:val="21"/>
        </w:rPr>
        <w:t>商号或者注册商标；</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（2）在工程采购项目中，工程由小</w:t>
      </w:r>
      <w:proofErr w:type="gramStart"/>
      <w:r>
        <w:rPr>
          <w:rFonts w:ascii="宋体" w:hAnsi="宋体" w:cs="宋体" w:hint="eastAsia"/>
          <w:szCs w:val="21"/>
        </w:rPr>
        <w:t>微企业</w:t>
      </w:r>
      <w:proofErr w:type="gramEnd"/>
      <w:r>
        <w:rPr>
          <w:rFonts w:ascii="宋体" w:hAnsi="宋体" w:cs="宋体" w:hint="eastAsia"/>
          <w:szCs w:val="21"/>
        </w:rPr>
        <w:t>承建，即工程施工单位为小微企业；</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（3）在服务采购项目中，服务由小</w:t>
      </w:r>
      <w:proofErr w:type="gramStart"/>
      <w:r>
        <w:rPr>
          <w:rFonts w:ascii="宋体" w:hAnsi="宋体" w:cs="宋体" w:hint="eastAsia"/>
          <w:szCs w:val="21"/>
        </w:rPr>
        <w:t>微企业</w:t>
      </w:r>
      <w:proofErr w:type="gramEnd"/>
      <w:r>
        <w:rPr>
          <w:rFonts w:ascii="宋体" w:hAnsi="宋体" w:cs="宋体" w:hint="eastAsia"/>
          <w:szCs w:val="21"/>
        </w:rPr>
        <w:t>承接，即提供服务的人员为小</w:t>
      </w:r>
      <w:proofErr w:type="gramStart"/>
      <w:r>
        <w:rPr>
          <w:rFonts w:ascii="宋体" w:hAnsi="宋体" w:cs="宋体" w:hint="eastAsia"/>
          <w:szCs w:val="21"/>
        </w:rPr>
        <w:t>微企业</w:t>
      </w:r>
      <w:proofErr w:type="gramEnd"/>
      <w:r>
        <w:rPr>
          <w:rFonts w:ascii="宋体" w:hAnsi="宋体" w:cs="宋体" w:hint="eastAsia"/>
          <w:szCs w:val="21"/>
        </w:rPr>
        <w:t>依照《中华人民共和国劳动合同法》订立劳动合同的从业人员。</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政府采购活动，联合体各方均为小</w:t>
      </w:r>
      <w:proofErr w:type="gramStart"/>
      <w:r>
        <w:rPr>
          <w:rFonts w:ascii="宋体" w:hAnsi="宋体" w:cs="宋体" w:hint="eastAsia"/>
          <w:szCs w:val="21"/>
        </w:rPr>
        <w:t>微企业</w:t>
      </w:r>
      <w:proofErr w:type="gramEnd"/>
      <w:r>
        <w:rPr>
          <w:rFonts w:ascii="宋体" w:hAnsi="宋体" w:cs="宋体" w:hint="eastAsia"/>
          <w:szCs w:val="21"/>
        </w:rPr>
        <w:t>的，联合体视同小微企业。</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2.5在货物采购项目中，投标单位提供的货物既有中小企业制造货物，也有大型企业制造货物的，不享受的小</w:t>
      </w:r>
      <w:proofErr w:type="gramStart"/>
      <w:r>
        <w:rPr>
          <w:rFonts w:ascii="宋体" w:hAnsi="宋体" w:cs="宋体" w:hint="eastAsia"/>
          <w:szCs w:val="21"/>
        </w:rPr>
        <w:t>微企业</w:t>
      </w:r>
      <w:proofErr w:type="gramEnd"/>
      <w:r>
        <w:rPr>
          <w:rFonts w:ascii="宋体" w:hAnsi="宋体" w:cs="宋体" w:hint="eastAsia"/>
          <w:szCs w:val="21"/>
        </w:rPr>
        <w:t>价格扣除。</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2.6采购活动过程中，对投标单位的“中小企业”资格认定，以投标单位提交的《中小企业声明函》为准，投标单位必须实事求是地提交声明函，如有虚假，将依法承担法律责任。如果在采购活动过程中相关采购当事人对投标单位“中小企业”资格有异议的，由货物制造商或者工程、服务单位注册登记所在地的县级以上人民政府中小企业主管部门负责认定。</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投标单位提供声明</w:t>
      </w:r>
      <w:proofErr w:type="gramStart"/>
      <w:r>
        <w:rPr>
          <w:rFonts w:ascii="宋体" w:hAnsi="宋体" w:cs="宋体" w:hint="eastAsia"/>
          <w:szCs w:val="21"/>
        </w:rPr>
        <w:t>函内容</w:t>
      </w:r>
      <w:proofErr w:type="gramEnd"/>
      <w:r>
        <w:rPr>
          <w:rFonts w:ascii="宋体" w:hAnsi="宋体" w:cs="宋体" w:hint="eastAsia"/>
          <w:szCs w:val="21"/>
        </w:rPr>
        <w:t>不实的，属于提供虚假材料谋取中标、成交，依照《中华人民共和国政府采购法》等国家有关规定追究相应责任。</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适用招标投标法的政府采购工程建设项目，投标人提供声明</w:t>
      </w:r>
      <w:proofErr w:type="gramStart"/>
      <w:r>
        <w:rPr>
          <w:rFonts w:ascii="宋体" w:hAnsi="宋体" w:cs="宋体" w:hint="eastAsia"/>
          <w:szCs w:val="21"/>
        </w:rPr>
        <w:t>函内容</w:t>
      </w:r>
      <w:proofErr w:type="gramEnd"/>
      <w:r>
        <w:rPr>
          <w:rFonts w:ascii="宋体" w:hAnsi="宋体" w:cs="宋体" w:hint="eastAsia"/>
          <w:szCs w:val="21"/>
        </w:rPr>
        <w:t>不实的，属于弄虚作假骗取</w:t>
      </w:r>
      <w:r>
        <w:rPr>
          <w:rFonts w:ascii="宋体" w:hAnsi="宋体" w:cs="宋体" w:hint="eastAsia"/>
          <w:szCs w:val="21"/>
        </w:rPr>
        <w:lastRenderedPageBreak/>
        <w:t>中标，依照《中华人民共和国招标投标法》等国家有关规定追究相应责任。</w:t>
      </w:r>
    </w:p>
    <w:p w:rsidR="00502856" w:rsidRDefault="00A232D1">
      <w:pPr>
        <w:tabs>
          <w:tab w:val="left" w:pos="518"/>
        </w:tabs>
        <w:adjustRightInd w:val="0"/>
        <w:snapToGrid w:val="0"/>
        <w:spacing w:line="400" w:lineRule="exact"/>
        <w:ind w:firstLineChars="200" w:firstLine="420"/>
        <w:rPr>
          <w:rFonts w:ascii="宋体" w:hAnsi="宋体" w:cs="宋体"/>
          <w:szCs w:val="21"/>
        </w:rPr>
      </w:pPr>
      <w:r>
        <w:rPr>
          <w:rFonts w:ascii="宋体" w:hAnsi="宋体" w:cs="宋体" w:hint="eastAsia"/>
          <w:szCs w:val="21"/>
        </w:rPr>
        <w:t>2.7按规定享受扶持政策获得政府采购合同的，小</w:t>
      </w:r>
      <w:proofErr w:type="gramStart"/>
      <w:r>
        <w:rPr>
          <w:rFonts w:ascii="宋体" w:hAnsi="宋体" w:cs="宋体" w:hint="eastAsia"/>
          <w:szCs w:val="21"/>
        </w:rPr>
        <w:t>微企业</w:t>
      </w:r>
      <w:proofErr w:type="gramEnd"/>
      <w:r>
        <w:rPr>
          <w:rFonts w:ascii="宋体" w:hAnsi="宋体" w:cs="宋体" w:hint="eastAsia"/>
          <w:szCs w:val="21"/>
        </w:rPr>
        <w:t>不得将合同分包给大中型企业，中型企业不得将合同分包给大型企业。</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4.根据《关于促进残疾人就业政府采购政策的通知》（财库[2017]141号）规定，在政府采购活动中，残疾人福利性单位视同小型、微型企业。残疾人福利性单位参加政府采购活动时，提供《残疾人福利性单位声明函》。</w:t>
      </w:r>
    </w:p>
    <w:p w:rsidR="00502856" w:rsidRDefault="00A232D1">
      <w:pPr>
        <w:spacing w:line="400" w:lineRule="exact"/>
        <w:ind w:firstLineChars="200" w:firstLine="422"/>
        <w:rPr>
          <w:rFonts w:ascii="宋体" w:hAnsi="宋体" w:cs="宋体"/>
          <w:b/>
          <w:bCs/>
          <w:szCs w:val="21"/>
        </w:rPr>
      </w:pPr>
      <w:r>
        <w:rPr>
          <w:rFonts w:ascii="宋体" w:hAnsi="宋体" w:cs="宋体" w:hint="eastAsia"/>
          <w:b/>
          <w:bCs/>
          <w:szCs w:val="21"/>
        </w:rPr>
        <w:t>*5</w:t>
      </w:r>
      <w:r>
        <w:rPr>
          <w:rFonts w:ascii="宋体" w:hAnsi="宋体" w:cs="宋体" w:hint="eastAsia"/>
          <w:b/>
          <w:szCs w:val="21"/>
        </w:rPr>
        <w:t>.</w:t>
      </w:r>
      <w:r>
        <w:rPr>
          <w:rFonts w:ascii="宋体" w:hAnsi="宋体" w:cs="宋体" w:hint="eastAsia"/>
          <w:b/>
          <w:bCs/>
          <w:szCs w:val="21"/>
        </w:rPr>
        <w:t>投标人应仔细阅读采购文件的所有内容，按照采购文件的要求提交投标文件，并对所提供的全部资料的真实性承担法律责任。</w:t>
      </w:r>
    </w:p>
    <w:p w:rsidR="00502856" w:rsidRDefault="00A232D1">
      <w:pPr>
        <w:spacing w:line="400" w:lineRule="exact"/>
        <w:ind w:firstLineChars="200" w:firstLine="422"/>
        <w:rPr>
          <w:rFonts w:ascii="宋体" w:hAnsi="宋体" w:cs="宋体"/>
          <w:b/>
          <w:bCs/>
          <w:szCs w:val="21"/>
        </w:rPr>
      </w:pPr>
      <w:r>
        <w:rPr>
          <w:rFonts w:ascii="宋体" w:hAnsi="宋体" w:cs="宋体" w:hint="eastAsia"/>
          <w:b/>
          <w:bCs/>
          <w:szCs w:val="21"/>
        </w:rPr>
        <w:t>*6.投标人在投标活动中提供任何虚假材料，其投标无效。</w:t>
      </w:r>
    </w:p>
    <w:p w:rsidR="00502856" w:rsidRDefault="00A232D1">
      <w:pPr>
        <w:spacing w:line="440" w:lineRule="exact"/>
        <w:ind w:firstLineChars="200" w:firstLine="422"/>
        <w:rPr>
          <w:rFonts w:ascii="宋体" w:hAnsi="宋体" w:cs="宋体"/>
          <w:b/>
          <w:szCs w:val="21"/>
        </w:rPr>
      </w:pPr>
      <w:r>
        <w:rPr>
          <w:rFonts w:ascii="宋体" w:hAnsi="宋体" w:cs="宋体" w:hint="eastAsia"/>
          <w:b/>
          <w:szCs w:val="21"/>
        </w:rPr>
        <w:br w:type="page"/>
      </w:r>
    </w:p>
    <w:p w:rsidR="00502856" w:rsidRDefault="00A232D1">
      <w:pPr>
        <w:pStyle w:val="1"/>
        <w:spacing w:before="0" w:after="0" w:line="360" w:lineRule="auto"/>
        <w:jc w:val="center"/>
        <w:rPr>
          <w:rFonts w:ascii="宋体" w:hAnsi="宋体" w:cs="宋体"/>
          <w:b w:val="0"/>
          <w:bCs w:val="0"/>
          <w:sz w:val="28"/>
          <w:szCs w:val="28"/>
        </w:rPr>
      </w:pPr>
      <w:bookmarkStart w:id="238" w:name="_Toc103878829"/>
      <w:bookmarkStart w:id="239" w:name="_Toc17707952"/>
      <w:bookmarkStart w:id="240" w:name="_Toc190674747"/>
      <w:r>
        <w:rPr>
          <w:rFonts w:ascii="宋体" w:hAnsi="宋体" w:cs="宋体" w:hint="eastAsia"/>
          <w:sz w:val="30"/>
        </w:rPr>
        <w:lastRenderedPageBreak/>
        <w:t xml:space="preserve">第四章  </w:t>
      </w:r>
      <w:bookmarkStart w:id="241" w:name="_Hlk22492252"/>
      <w:r>
        <w:rPr>
          <w:rFonts w:ascii="宋体" w:hAnsi="宋体" w:cs="宋体" w:hint="eastAsia"/>
          <w:sz w:val="30"/>
        </w:rPr>
        <w:t>评标办法及评分标准</w:t>
      </w:r>
      <w:bookmarkEnd w:id="238"/>
      <w:bookmarkEnd w:id="239"/>
      <w:bookmarkEnd w:id="241"/>
      <w:bookmarkEnd w:id="240"/>
    </w:p>
    <w:p w:rsidR="00502856" w:rsidRDefault="00A232D1">
      <w:pPr>
        <w:pStyle w:val="21"/>
        <w:widowControl/>
        <w:snapToGrid/>
        <w:spacing w:line="400" w:lineRule="exact"/>
        <w:ind w:firstLineChars="200" w:firstLine="422"/>
        <w:jc w:val="left"/>
        <w:rPr>
          <w:rFonts w:ascii="宋体" w:hAnsi="宋体" w:cs="宋体"/>
          <w:color w:val="auto"/>
          <w:sz w:val="21"/>
          <w:szCs w:val="21"/>
        </w:rPr>
      </w:pPr>
      <w:bookmarkStart w:id="242" w:name="_Toc317685600"/>
      <w:bookmarkStart w:id="243" w:name="_Toc495957613"/>
      <w:bookmarkStart w:id="244" w:name="_Toc481567075"/>
      <w:bookmarkStart w:id="245" w:name="_Toc493058315"/>
      <w:bookmarkStart w:id="246" w:name="_Toc51446753"/>
      <w:bookmarkStart w:id="247" w:name="_Toc103878830"/>
      <w:bookmarkStart w:id="248" w:name="_Toc17707953"/>
      <w:r>
        <w:rPr>
          <w:rFonts w:ascii="宋体" w:hAnsi="宋体" w:cs="宋体" w:hint="eastAsia"/>
          <w:color w:val="auto"/>
          <w:sz w:val="21"/>
          <w:szCs w:val="21"/>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本次评标将对中小企业声明</w:t>
      </w:r>
      <w:proofErr w:type="gramStart"/>
      <w:r>
        <w:rPr>
          <w:rFonts w:ascii="宋体" w:hAnsi="宋体" w:cs="宋体" w:hint="eastAsia"/>
          <w:color w:val="auto"/>
          <w:sz w:val="21"/>
          <w:szCs w:val="21"/>
        </w:rPr>
        <w:t>函满足</w:t>
      </w:r>
      <w:proofErr w:type="gramEnd"/>
      <w:r>
        <w:rPr>
          <w:rFonts w:ascii="宋体" w:hAnsi="宋体" w:cs="宋体" w:hint="eastAsia"/>
          <w:color w:val="auto"/>
          <w:sz w:val="21"/>
          <w:szCs w:val="21"/>
        </w:rPr>
        <w:t>要求的小型和微型企业（或视同小微企业）的价格给予10%的扣除，对联合体投标（如有）中满足要求的小型和微型企业的价格给予6%的扣除，用扣除后的价格参与评审。</w:t>
      </w:r>
    </w:p>
    <w:p w:rsidR="00502856" w:rsidRDefault="00A232D1">
      <w:pPr>
        <w:pStyle w:val="af7"/>
        <w:spacing w:before="0" w:after="0" w:line="400" w:lineRule="exact"/>
        <w:ind w:firstLineChars="196" w:firstLine="413"/>
        <w:jc w:val="left"/>
        <w:rPr>
          <w:rFonts w:ascii="宋体" w:hAnsi="宋体" w:cs="宋体"/>
          <w:sz w:val="21"/>
          <w:szCs w:val="21"/>
        </w:rPr>
      </w:pPr>
      <w:bookmarkStart w:id="249" w:name="_Toc190674748"/>
      <w:bookmarkEnd w:id="242"/>
      <w:r>
        <w:rPr>
          <w:rFonts w:ascii="宋体" w:hAnsi="宋体" w:cs="宋体" w:hint="eastAsia"/>
          <w:sz w:val="21"/>
          <w:szCs w:val="21"/>
        </w:rPr>
        <w:t>一、</w:t>
      </w:r>
      <w:bookmarkEnd w:id="243"/>
      <w:bookmarkEnd w:id="244"/>
      <w:bookmarkEnd w:id="245"/>
      <w:r>
        <w:rPr>
          <w:rFonts w:ascii="宋体" w:hAnsi="宋体" w:cs="宋体" w:hint="eastAsia"/>
          <w:sz w:val="21"/>
          <w:szCs w:val="21"/>
        </w:rPr>
        <w:t>总则</w:t>
      </w:r>
      <w:bookmarkEnd w:id="246"/>
      <w:bookmarkEnd w:id="247"/>
      <w:bookmarkEnd w:id="248"/>
      <w:bookmarkEnd w:id="249"/>
    </w:p>
    <w:p w:rsidR="00502856" w:rsidRDefault="00A232D1">
      <w:pPr>
        <w:spacing w:line="400" w:lineRule="exact"/>
        <w:ind w:firstLineChars="200" w:firstLine="420"/>
        <w:rPr>
          <w:rFonts w:ascii="宋体" w:hAnsi="宋体" w:cs="宋体"/>
          <w:szCs w:val="21"/>
        </w:rPr>
      </w:pPr>
      <w:bookmarkStart w:id="250" w:name="_Toc493058316"/>
      <w:bookmarkStart w:id="251" w:name="_Toc495957614"/>
      <w:bookmarkStart w:id="252" w:name="_Toc259108326"/>
      <w:bookmarkStart w:id="253" w:name="_Toc249866769"/>
      <w:r>
        <w:rPr>
          <w:rFonts w:ascii="宋体" w:hAnsi="宋体" w:cs="宋体" w:hint="eastAsia"/>
          <w:szCs w:val="21"/>
        </w:rPr>
        <w:t>招标活动遵循公平、公正、科学、择优的原则依法进行，招标活动及当事人接受依法实施的监督。</w:t>
      </w:r>
    </w:p>
    <w:p w:rsidR="00502856" w:rsidRDefault="00A232D1">
      <w:pPr>
        <w:pStyle w:val="af7"/>
        <w:spacing w:before="0" w:after="0" w:line="400" w:lineRule="exact"/>
        <w:ind w:firstLineChars="196" w:firstLine="413"/>
        <w:jc w:val="left"/>
        <w:rPr>
          <w:rFonts w:ascii="宋体" w:hAnsi="宋体" w:cs="宋体"/>
          <w:sz w:val="21"/>
          <w:szCs w:val="21"/>
        </w:rPr>
      </w:pPr>
      <w:bookmarkStart w:id="254" w:name="_Toc17707954"/>
      <w:bookmarkStart w:id="255" w:name="_Toc103878831"/>
      <w:bookmarkStart w:id="256" w:name="_Toc51446755"/>
      <w:bookmarkStart w:id="257" w:name="_Toc190674749"/>
      <w:r>
        <w:rPr>
          <w:rFonts w:ascii="宋体" w:hAnsi="宋体" w:cs="宋体" w:hint="eastAsia"/>
          <w:sz w:val="21"/>
          <w:szCs w:val="21"/>
        </w:rPr>
        <w:t>二、评标委员会</w:t>
      </w:r>
      <w:bookmarkEnd w:id="250"/>
      <w:bookmarkEnd w:id="251"/>
      <w:bookmarkEnd w:id="254"/>
      <w:bookmarkEnd w:id="255"/>
      <w:bookmarkEnd w:id="256"/>
      <w:bookmarkEnd w:id="257"/>
    </w:p>
    <w:p w:rsidR="00502856" w:rsidRDefault="00A232D1">
      <w:pPr>
        <w:spacing w:line="400" w:lineRule="exact"/>
        <w:ind w:firstLineChars="150" w:firstLine="315"/>
        <w:rPr>
          <w:rFonts w:ascii="宋体" w:hAnsi="宋体" w:cs="宋体"/>
          <w:i/>
          <w:iCs/>
          <w:szCs w:val="21"/>
        </w:rPr>
      </w:pPr>
      <w:r>
        <w:rPr>
          <w:rFonts w:ascii="宋体" w:hAnsi="宋体" w:cs="宋体" w:hint="eastAsia"/>
          <w:szCs w:val="21"/>
        </w:rPr>
        <w:t>（一）本次招标依法组建评标委员会。评标委员会由招标人代表和评审专家组成或全部由评审专家组成，评审专家从专家库随机抽取。</w:t>
      </w:r>
    </w:p>
    <w:p w:rsidR="00502856" w:rsidRDefault="00A232D1">
      <w:pPr>
        <w:spacing w:line="400" w:lineRule="exact"/>
        <w:ind w:firstLineChars="150" w:firstLine="315"/>
        <w:rPr>
          <w:rFonts w:ascii="宋体" w:hAnsi="宋体" w:cs="宋体"/>
          <w:szCs w:val="21"/>
        </w:rPr>
      </w:pPr>
      <w:r>
        <w:rPr>
          <w:rFonts w:ascii="宋体" w:hAnsi="宋体" w:cs="宋体" w:hint="eastAsia"/>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rsidR="00502856" w:rsidRDefault="00A232D1">
      <w:pPr>
        <w:spacing w:line="400" w:lineRule="exact"/>
        <w:ind w:firstLineChars="150" w:firstLine="315"/>
        <w:rPr>
          <w:rFonts w:ascii="宋体" w:hAnsi="宋体" w:cs="宋体"/>
          <w:szCs w:val="21"/>
        </w:rPr>
      </w:pPr>
      <w:r>
        <w:rPr>
          <w:rFonts w:ascii="宋体" w:hAnsi="宋体" w:cs="宋体" w:hint="eastAsia"/>
          <w:szCs w:val="21"/>
        </w:rPr>
        <w:t>（三）评审专家有下列情形之一的，受到邀请应主动提出回避，采购当事人也可以要求该评审专家回避：</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1、参加采购活动前三年内，与投标单位存在劳动关系，或者担任过投标单位的董事、监事，或者是投标单位的控股股东或实际控制人；</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2、与投标单位的法定代表人或者负责人有夫妻、直系血亲、三代以内旁系血亲或者近姻亲关系；</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3、曾经参加过本项目的进口产品论证工作；</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4、与投标单位有其他可能影响政府采购活动公平、公正进行的关系。</w:t>
      </w:r>
    </w:p>
    <w:p w:rsidR="00502856" w:rsidRDefault="00A232D1">
      <w:pPr>
        <w:spacing w:line="400" w:lineRule="exact"/>
        <w:ind w:firstLineChars="150" w:firstLine="315"/>
        <w:rPr>
          <w:rFonts w:ascii="宋体" w:hAnsi="宋体" w:cs="宋体"/>
          <w:szCs w:val="21"/>
        </w:rPr>
      </w:pPr>
      <w:r>
        <w:rPr>
          <w:rFonts w:ascii="宋体" w:hAnsi="宋体" w:cs="宋体" w:hint="eastAsia"/>
          <w:szCs w:val="21"/>
        </w:rPr>
        <w:t>（四）评标委员会判断投标文件的有效性、合格性和投标情况，仅依据投标人所递交一切文件的真实表述，不受与本项目无直接关联的外部信息、传言而影响自身的专业判断。</w:t>
      </w:r>
    </w:p>
    <w:p w:rsidR="00502856" w:rsidRDefault="00A232D1">
      <w:pPr>
        <w:spacing w:line="400" w:lineRule="exact"/>
        <w:ind w:firstLineChars="150" w:firstLine="315"/>
        <w:rPr>
          <w:rFonts w:ascii="宋体" w:hAnsi="宋体" w:cs="宋体"/>
          <w:szCs w:val="21"/>
        </w:rPr>
      </w:pPr>
      <w:r>
        <w:rPr>
          <w:rFonts w:ascii="宋体" w:hAnsi="宋体" w:cs="宋体" w:hint="eastAsia"/>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rsidR="00502856" w:rsidRDefault="00A232D1">
      <w:pPr>
        <w:pStyle w:val="af7"/>
        <w:spacing w:before="0" w:after="0" w:line="400" w:lineRule="exact"/>
        <w:ind w:firstLineChars="196" w:firstLine="413"/>
        <w:jc w:val="left"/>
        <w:rPr>
          <w:rFonts w:ascii="宋体" w:hAnsi="宋体" w:cs="宋体"/>
          <w:sz w:val="21"/>
          <w:szCs w:val="21"/>
        </w:rPr>
      </w:pPr>
      <w:bookmarkStart w:id="258" w:name="_Toc17707956"/>
      <w:bookmarkStart w:id="259" w:name="_Toc103878832"/>
      <w:bookmarkStart w:id="260" w:name="_Toc51446757"/>
      <w:bookmarkStart w:id="261" w:name="_Toc493058317"/>
      <w:bookmarkStart w:id="262" w:name="_Toc481567076"/>
      <w:bookmarkStart w:id="263" w:name="_Toc495957615"/>
      <w:bookmarkStart w:id="264" w:name="_Toc190674750"/>
      <w:r>
        <w:rPr>
          <w:rFonts w:ascii="宋体" w:hAnsi="宋体" w:cs="宋体" w:hint="eastAsia"/>
          <w:sz w:val="21"/>
          <w:szCs w:val="21"/>
        </w:rPr>
        <w:t>三、评标方法</w:t>
      </w:r>
      <w:bookmarkEnd w:id="258"/>
      <w:bookmarkEnd w:id="259"/>
      <w:bookmarkEnd w:id="260"/>
      <w:bookmarkEnd w:id="261"/>
      <w:bookmarkEnd w:id="262"/>
      <w:bookmarkEnd w:id="263"/>
      <w:bookmarkEnd w:id="264"/>
    </w:p>
    <w:p w:rsidR="00502856" w:rsidRDefault="00A232D1">
      <w:pPr>
        <w:spacing w:line="400" w:lineRule="exact"/>
        <w:ind w:firstLineChars="200" w:firstLine="420"/>
        <w:rPr>
          <w:rFonts w:ascii="宋体" w:hAnsi="宋体" w:cs="宋体"/>
          <w:szCs w:val="21"/>
        </w:rPr>
      </w:pPr>
      <w:r>
        <w:rPr>
          <w:rFonts w:ascii="宋体" w:hAnsi="宋体" w:cs="宋体" w:hint="eastAsia"/>
          <w:szCs w:val="21"/>
        </w:rPr>
        <w:t>（一）本次招标项目的评标方法为：综合评分法。</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（二）评分权重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3714"/>
        <w:gridCol w:w="2615"/>
      </w:tblGrid>
      <w:tr w:rsidR="00502856">
        <w:trPr>
          <w:jc w:val="center"/>
        </w:trPr>
        <w:tc>
          <w:tcPr>
            <w:tcW w:w="2303" w:type="dxa"/>
            <w:vAlign w:val="center"/>
          </w:tcPr>
          <w:p w:rsidR="00502856" w:rsidRDefault="00A232D1">
            <w:pPr>
              <w:spacing w:line="400" w:lineRule="exact"/>
              <w:ind w:firstLine="198"/>
              <w:jc w:val="center"/>
              <w:rPr>
                <w:rFonts w:ascii="宋体" w:hAnsi="宋体" w:cs="宋体"/>
                <w:b/>
                <w:szCs w:val="21"/>
              </w:rPr>
            </w:pPr>
            <w:r>
              <w:rPr>
                <w:rFonts w:ascii="宋体" w:hAnsi="宋体" w:cs="宋体" w:hint="eastAsia"/>
                <w:b/>
                <w:szCs w:val="21"/>
              </w:rPr>
              <w:t>评分项目</w:t>
            </w:r>
          </w:p>
        </w:tc>
        <w:tc>
          <w:tcPr>
            <w:tcW w:w="3714" w:type="dxa"/>
            <w:vAlign w:val="center"/>
          </w:tcPr>
          <w:p w:rsidR="00502856" w:rsidRDefault="00A232D1">
            <w:pPr>
              <w:spacing w:line="400" w:lineRule="exact"/>
              <w:ind w:firstLine="198"/>
              <w:jc w:val="center"/>
              <w:rPr>
                <w:rFonts w:ascii="宋体" w:hAnsi="宋体" w:cs="宋体"/>
                <w:b/>
                <w:szCs w:val="21"/>
              </w:rPr>
            </w:pPr>
            <w:r>
              <w:rPr>
                <w:rFonts w:ascii="宋体" w:hAnsi="宋体" w:cs="宋体" w:hint="eastAsia"/>
                <w:b/>
                <w:szCs w:val="21"/>
              </w:rPr>
              <w:t>商务技术分（分）</w:t>
            </w:r>
          </w:p>
        </w:tc>
        <w:tc>
          <w:tcPr>
            <w:tcW w:w="2615" w:type="dxa"/>
            <w:vAlign w:val="center"/>
          </w:tcPr>
          <w:p w:rsidR="00502856" w:rsidRDefault="00A232D1">
            <w:pPr>
              <w:spacing w:line="400" w:lineRule="exact"/>
              <w:ind w:firstLine="198"/>
              <w:jc w:val="center"/>
              <w:rPr>
                <w:rFonts w:ascii="宋体" w:hAnsi="宋体" w:cs="宋体"/>
                <w:b/>
                <w:szCs w:val="21"/>
              </w:rPr>
            </w:pPr>
            <w:r>
              <w:rPr>
                <w:rFonts w:ascii="宋体" w:hAnsi="宋体" w:cs="宋体" w:hint="eastAsia"/>
                <w:b/>
                <w:szCs w:val="21"/>
              </w:rPr>
              <w:t>价格分（分）</w:t>
            </w:r>
          </w:p>
        </w:tc>
      </w:tr>
      <w:tr w:rsidR="00502856">
        <w:trPr>
          <w:jc w:val="center"/>
        </w:trPr>
        <w:tc>
          <w:tcPr>
            <w:tcW w:w="2303" w:type="dxa"/>
            <w:vAlign w:val="center"/>
          </w:tcPr>
          <w:p w:rsidR="00502856" w:rsidRDefault="00A232D1">
            <w:pPr>
              <w:spacing w:line="400" w:lineRule="exact"/>
              <w:ind w:firstLine="198"/>
              <w:jc w:val="center"/>
              <w:rPr>
                <w:rFonts w:ascii="宋体" w:hAnsi="宋体" w:cs="宋体"/>
                <w:szCs w:val="21"/>
              </w:rPr>
            </w:pPr>
            <w:r>
              <w:rPr>
                <w:rFonts w:ascii="宋体" w:hAnsi="宋体" w:cs="宋体" w:hint="eastAsia"/>
                <w:szCs w:val="21"/>
              </w:rPr>
              <w:t>权重</w:t>
            </w:r>
          </w:p>
        </w:tc>
        <w:tc>
          <w:tcPr>
            <w:tcW w:w="3714" w:type="dxa"/>
            <w:vAlign w:val="center"/>
          </w:tcPr>
          <w:p w:rsidR="00502856" w:rsidRDefault="00A232D1">
            <w:pPr>
              <w:spacing w:line="400" w:lineRule="exact"/>
              <w:ind w:firstLine="198"/>
              <w:jc w:val="center"/>
              <w:rPr>
                <w:rFonts w:ascii="宋体" w:hAnsi="宋体" w:cs="宋体"/>
                <w:szCs w:val="21"/>
              </w:rPr>
            </w:pPr>
            <w:r>
              <w:rPr>
                <w:rFonts w:ascii="宋体" w:hAnsi="宋体" w:cs="宋体" w:hint="eastAsia"/>
                <w:szCs w:val="21"/>
              </w:rPr>
              <w:t>88</w:t>
            </w:r>
          </w:p>
        </w:tc>
        <w:tc>
          <w:tcPr>
            <w:tcW w:w="2615" w:type="dxa"/>
            <w:vAlign w:val="center"/>
          </w:tcPr>
          <w:p w:rsidR="00502856" w:rsidRDefault="00A232D1">
            <w:pPr>
              <w:spacing w:line="400" w:lineRule="exact"/>
              <w:ind w:firstLine="198"/>
              <w:jc w:val="center"/>
              <w:rPr>
                <w:rFonts w:ascii="宋体" w:hAnsi="宋体" w:cs="宋体"/>
                <w:szCs w:val="21"/>
              </w:rPr>
            </w:pPr>
            <w:r>
              <w:rPr>
                <w:rFonts w:ascii="宋体" w:hAnsi="宋体" w:cs="宋体" w:hint="eastAsia"/>
                <w:szCs w:val="21"/>
              </w:rPr>
              <w:t>12</w:t>
            </w:r>
          </w:p>
        </w:tc>
      </w:tr>
    </w:tbl>
    <w:p w:rsidR="00502856" w:rsidRDefault="00A232D1">
      <w:pPr>
        <w:spacing w:line="400" w:lineRule="exact"/>
        <w:ind w:firstLineChars="200" w:firstLine="420"/>
        <w:rPr>
          <w:szCs w:val="21"/>
        </w:rPr>
      </w:pPr>
      <w:r>
        <w:rPr>
          <w:rFonts w:ascii="宋体" w:hAnsi="宋体" w:cs="宋体" w:hint="eastAsia"/>
          <w:szCs w:val="21"/>
        </w:rPr>
        <w:t>1、</w:t>
      </w:r>
      <w:r>
        <w:rPr>
          <w:szCs w:val="21"/>
        </w:rPr>
        <w:t>价格分采用低价优先法计算，即满足招标文件要求且参与评审价格最低为评标基准价，其</w:t>
      </w:r>
      <w:r>
        <w:rPr>
          <w:szCs w:val="21"/>
        </w:rPr>
        <w:lastRenderedPageBreak/>
        <w:t>价格分为满分。其他投标人的价格</w:t>
      </w:r>
      <w:proofErr w:type="gramStart"/>
      <w:r>
        <w:rPr>
          <w:szCs w:val="21"/>
        </w:rPr>
        <w:t>分按照</w:t>
      </w:r>
      <w:proofErr w:type="gramEnd"/>
      <w:r>
        <w:rPr>
          <w:szCs w:val="21"/>
        </w:rPr>
        <w:t>下列公式计算：</w:t>
      </w:r>
    </w:p>
    <w:p w:rsidR="00502856" w:rsidRDefault="00A232D1">
      <w:pPr>
        <w:spacing w:line="400" w:lineRule="exact"/>
        <w:ind w:firstLineChars="200" w:firstLine="420"/>
        <w:rPr>
          <w:szCs w:val="21"/>
        </w:rPr>
      </w:pPr>
      <w:r>
        <w:rPr>
          <w:rFonts w:hint="eastAsia"/>
          <w:szCs w:val="21"/>
        </w:rPr>
        <w:t>参与评审的价格</w:t>
      </w:r>
      <w:r>
        <w:rPr>
          <w:rFonts w:hint="eastAsia"/>
          <w:szCs w:val="21"/>
        </w:rPr>
        <w:t>=</w:t>
      </w:r>
      <w:r>
        <w:rPr>
          <w:rFonts w:hint="eastAsia"/>
          <w:szCs w:val="21"/>
        </w:rPr>
        <w:t>评标价</w:t>
      </w:r>
      <w:r>
        <w:rPr>
          <w:rFonts w:hint="eastAsia"/>
          <w:szCs w:val="21"/>
        </w:rPr>
        <w:t>-</w:t>
      </w:r>
      <w:r>
        <w:rPr>
          <w:rFonts w:hint="eastAsia"/>
          <w:szCs w:val="21"/>
        </w:rPr>
        <w:t>小</w:t>
      </w:r>
      <w:proofErr w:type="gramStart"/>
      <w:r>
        <w:rPr>
          <w:rFonts w:hint="eastAsia"/>
          <w:szCs w:val="21"/>
        </w:rPr>
        <w:t>微企业</w:t>
      </w:r>
      <w:proofErr w:type="gramEnd"/>
      <w:r>
        <w:rPr>
          <w:rFonts w:hint="eastAsia"/>
          <w:szCs w:val="21"/>
        </w:rPr>
        <w:t>价格扣除优惠值</w:t>
      </w:r>
      <w:r>
        <w:rPr>
          <w:rFonts w:hint="eastAsia"/>
          <w:szCs w:val="21"/>
        </w:rPr>
        <w:t>10%</w:t>
      </w:r>
    </w:p>
    <w:p w:rsidR="00502856" w:rsidRDefault="00A232D1">
      <w:pPr>
        <w:spacing w:line="400" w:lineRule="exact"/>
        <w:ind w:firstLineChars="200" w:firstLine="420"/>
        <w:rPr>
          <w:szCs w:val="21"/>
        </w:rPr>
      </w:pPr>
      <w:r>
        <w:rPr>
          <w:rFonts w:hint="eastAsia"/>
          <w:szCs w:val="21"/>
        </w:rPr>
        <w:t>评标基准价</w:t>
      </w:r>
      <w:r>
        <w:rPr>
          <w:rFonts w:hint="eastAsia"/>
          <w:szCs w:val="21"/>
        </w:rPr>
        <w:t>=</w:t>
      </w:r>
      <w:r>
        <w:rPr>
          <w:rFonts w:hint="eastAsia"/>
          <w:szCs w:val="21"/>
        </w:rPr>
        <w:t>满足招标文件要求且“参与评审的价格”中最低的价格为评标基准价</w:t>
      </w:r>
    </w:p>
    <w:p w:rsidR="00502856" w:rsidRDefault="00A232D1">
      <w:pPr>
        <w:spacing w:line="400" w:lineRule="exact"/>
        <w:ind w:firstLineChars="200" w:firstLine="420"/>
        <w:rPr>
          <w:szCs w:val="21"/>
        </w:rPr>
      </w:pPr>
      <w:r>
        <w:rPr>
          <w:rFonts w:hint="eastAsia"/>
          <w:szCs w:val="21"/>
        </w:rPr>
        <w:t>基准价得分为满分</w:t>
      </w:r>
      <w:r>
        <w:rPr>
          <w:rFonts w:hint="eastAsia"/>
          <w:szCs w:val="21"/>
        </w:rPr>
        <w:t>12</w:t>
      </w:r>
      <w:r>
        <w:rPr>
          <w:rFonts w:hint="eastAsia"/>
          <w:szCs w:val="21"/>
        </w:rPr>
        <w:t>分，其他投标单位报价得分计算公式如下：</w:t>
      </w:r>
    </w:p>
    <w:p w:rsidR="00502856" w:rsidRDefault="00A232D1">
      <w:pPr>
        <w:spacing w:line="400" w:lineRule="exact"/>
        <w:ind w:firstLineChars="200" w:firstLine="420"/>
        <w:rPr>
          <w:szCs w:val="21"/>
        </w:rPr>
      </w:pPr>
      <w:r>
        <w:rPr>
          <w:rFonts w:hint="eastAsia"/>
          <w:szCs w:val="21"/>
        </w:rPr>
        <w:t>其他投标单位报价得分</w:t>
      </w:r>
      <w:r>
        <w:rPr>
          <w:rFonts w:hint="eastAsia"/>
          <w:szCs w:val="21"/>
        </w:rPr>
        <w:t>=</w:t>
      </w:r>
      <w:r>
        <w:rPr>
          <w:rFonts w:hint="eastAsia"/>
          <w:szCs w:val="21"/>
        </w:rPr>
        <w:t>（评标基准价</w:t>
      </w:r>
      <w:r>
        <w:rPr>
          <w:rFonts w:hint="eastAsia"/>
          <w:szCs w:val="21"/>
        </w:rPr>
        <w:t>/</w:t>
      </w:r>
      <w:r>
        <w:rPr>
          <w:rFonts w:hint="eastAsia"/>
          <w:szCs w:val="21"/>
        </w:rPr>
        <w:t>参与评审的价格）×</w:t>
      </w:r>
      <w:r>
        <w:rPr>
          <w:rFonts w:hint="eastAsia"/>
          <w:szCs w:val="21"/>
        </w:rPr>
        <w:t>12%</w:t>
      </w:r>
      <w:r>
        <w:rPr>
          <w:rFonts w:hint="eastAsia"/>
          <w:szCs w:val="21"/>
        </w:rPr>
        <w:t>×</w:t>
      </w:r>
      <w:r>
        <w:rPr>
          <w:rFonts w:hint="eastAsia"/>
          <w:szCs w:val="21"/>
        </w:rPr>
        <w:t>100</w:t>
      </w:r>
    </w:p>
    <w:p w:rsidR="00502856" w:rsidRDefault="00A232D1">
      <w:pPr>
        <w:spacing w:line="400" w:lineRule="exact"/>
        <w:ind w:firstLineChars="200" w:firstLine="420"/>
        <w:rPr>
          <w:szCs w:val="21"/>
        </w:rPr>
      </w:pPr>
      <w:r>
        <w:rPr>
          <w:rFonts w:hint="eastAsia"/>
          <w:szCs w:val="21"/>
        </w:rPr>
        <w:t>（投标报价得分以四舍五入方法整合到小数点后两位）</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2、合格投标人评标综合得分=价格分+商务技术分。</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3、报价要求：本次招标设有预算价(或最高限价)，投标人报价超出预算价(或最高限价)的投标文件作无效处理。</w:t>
      </w:r>
    </w:p>
    <w:p w:rsidR="00502856" w:rsidRDefault="00A232D1">
      <w:pPr>
        <w:spacing w:line="400" w:lineRule="exact"/>
        <w:ind w:firstLineChars="200" w:firstLine="420"/>
        <w:rPr>
          <w:rFonts w:ascii="宋体" w:hAnsi="宋体" w:cs="宋体"/>
          <w:kern w:val="0"/>
          <w:szCs w:val="21"/>
          <w:shd w:val="pct10" w:color="auto" w:fill="FFFFFF"/>
        </w:rPr>
      </w:pPr>
      <w:r>
        <w:rPr>
          <w:rFonts w:ascii="宋体" w:hAnsi="宋体" w:cs="宋体" w:hint="eastAsia"/>
          <w:szCs w:val="21"/>
        </w:rPr>
        <w:t>4、</w:t>
      </w:r>
      <w:r>
        <w:rPr>
          <w:rFonts w:ascii="宋体" w:hAnsi="宋体" w:cs="宋体" w:hint="eastAsia"/>
          <w:kern w:val="0"/>
          <w:szCs w:val="21"/>
        </w:rPr>
        <w:t>采用综合评分法的，评标结果按评审后得分由高到低顺序排列。得分相同的，按投标报价由低到高顺序排列。得分且投标报价相同的由投标人抽签决定。投标文件满足招标文件全部实质性要求，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评审因素的量化指标评审得分最高的投标人为排名第一的中标候选人。</w:t>
      </w:r>
    </w:p>
    <w:p w:rsidR="00502856" w:rsidRDefault="00A232D1">
      <w:pPr>
        <w:spacing w:line="400" w:lineRule="exact"/>
        <w:ind w:firstLineChars="150" w:firstLine="315"/>
        <w:rPr>
          <w:rFonts w:ascii="宋体" w:hAnsi="宋体" w:cs="宋体"/>
          <w:szCs w:val="21"/>
        </w:rPr>
      </w:pPr>
      <w:r>
        <w:rPr>
          <w:rFonts w:ascii="宋体" w:hAnsi="宋体" w:cs="宋体" w:hint="eastAsia"/>
          <w:szCs w:val="21"/>
        </w:rPr>
        <w:t>（三）</w:t>
      </w:r>
      <w:bookmarkStart w:id="265" w:name="_Toc481567079"/>
      <w:r>
        <w:rPr>
          <w:rFonts w:ascii="宋体" w:hAnsi="宋体" w:cs="宋体" w:hint="eastAsia"/>
          <w:szCs w:val="21"/>
        </w:rPr>
        <w:t>投标文件的澄清</w:t>
      </w:r>
      <w:bookmarkEnd w:id="265"/>
    </w:p>
    <w:p w:rsidR="00502856" w:rsidRDefault="00A232D1">
      <w:pPr>
        <w:widowControl/>
        <w:spacing w:line="400" w:lineRule="exact"/>
        <w:ind w:firstLineChars="200" w:firstLine="420"/>
        <w:jc w:val="left"/>
        <w:rPr>
          <w:rFonts w:ascii="宋体" w:hAnsi="宋体" w:cs="宋体"/>
          <w:kern w:val="0"/>
          <w:szCs w:val="21"/>
        </w:rPr>
      </w:pPr>
      <w:r>
        <w:rPr>
          <w:rFonts w:ascii="宋体" w:hAnsi="宋体" w:cs="宋体" w:hint="eastAsia"/>
          <w:szCs w:val="21"/>
        </w:rPr>
        <w:t>1、</w:t>
      </w:r>
      <w:r>
        <w:rPr>
          <w:rFonts w:ascii="宋体" w:hAnsi="宋体" w:cs="宋体" w:hint="eastAsia"/>
          <w:kern w:val="0"/>
          <w:szCs w:val="21"/>
        </w:rPr>
        <w:t>对于投标文件中含义不明确、同类问题表述不一致或者有明显文字和计算错误的内容，评标委员会应当以书面形式要求投标人</w:t>
      </w:r>
      <w:proofErr w:type="gramStart"/>
      <w:r>
        <w:rPr>
          <w:rFonts w:ascii="宋体" w:hAnsi="宋体" w:cs="宋体" w:hint="eastAsia"/>
          <w:kern w:val="0"/>
          <w:szCs w:val="21"/>
        </w:rPr>
        <w:t>作出</w:t>
      </w:r>
      <w:proofErr w:type="gramEnd"/>
      <w:r>
        <w:rPr>
          <w:rFonts w:ascii="宋体" w:hAnsi="宋体" w:cs="宋体" w:hint="eastAsia"/>
          <w:kern w:val="0"/>
          <w:szCs w:val="21"/>
        </w:rPr>
        <w:t>必要的澄清、说明或者补正。</w:t>
      </w:r>
    </w:p>
    <w:p w:rsidR="00502856" w:rsidRDefault="00A232D1">
      <w:pPr>
        <w:spacing w:line="400" w:lineRule="exact"/>
        <w:ind w:firstLineChars="200" w:firstLine="420"/>
        <w:rPr>
          <w:rFonts w:ascii="宋体" w:hAnsi="宋体" w:cs="宋体"/>
          <w:kern w:val="0"/>
          <w:szCs w:val="21"/>
        </w:rPr>
      </w:pPr>
      <w:r>
        <w:rPr>
          <w:rFonts w:ascii="宋体" w:hAnsi="宋体" w:cs="宋体" w:hint="eastAsia"/>
          <w:szCs w:val="21"/>
        </w:rPr>
        <w:t>2、</w:t>
      </w: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（四）投标文件错误修正原则</w:t>
      </w:r>
    </w:p>
    <w:p w:rsidR="00502856" w:rsidRDefault="00A232D1">
      <w:pPr>
        <w:pStyle w:val="111"/>
        <w:widowControl/>
        <w:spacing w:beforeLines="0" w:afterLines="0"/>
        <w:ind w:leftChars="228" w:left="689" w:hangingChars="100" w:hanging="210"/>
        <w:jc w:val="left"/>
        <w:rPr>
          <w:rFonts w:hAnsi="宋体" w:cs="宋体"/>
          <w:sz w:val="21"/>
          <w:szCs w:val="21"/>
        </w:rPr>
      </w:pPr>
      <w:r>
        <w:rPr>
          <w:rFonts w:hAnsi="宋体" w:cs="宋体" w:hint="eastAsia"/>
          <w:sz w:val="21"/>
          <w:szCs w:val="21"/>
        </w:rPr>
        <w:t>投标文件报价出现前后不一致的，除招标文件另有规定外，按照下列规定修正：</w:t>
      </w:r>
    </w:p>
    <w:p w:rsidR="00502856" w:rsidRDefault="00A232D1">
      <w:pPr>
        <w:widowControl/>
        <w:numPr>
          <w:ilvl w:val="0"/>
          <w:numId w:val="16"/>
        </w:numPr>
        <w:spacing w:line="400" w:lineRule="exact"/>
        <w:ind w:firstLineChars="200" w:firstLine="420"/>
        <w:jc w:val="left"/>
        <w:rPr>
          <w:rFonts w:ascii="宋体" w:hAnsi="宋体" w:cs="宋体"/>
          <w:szCs w:val="21"/>
        </w:rPr>
      </w:pPr>
      <w:r>
        <w:rPr>
          <w:rFonts w:ascii="宋体" w:hAnsi="宋体" w:cs="宋体" w:hint="eastAsia"/>
          <w:szCs w:val="21"/>
        </w:rPr>
        <w:t>投标文件中开标一览表（报价表）内容与投标文件中相应内容不一致的，以开标一览表（报价表）为准；</w:t>
      </w:r>
    </w:p>
    <w:p w:rsidR="00502856" w:rsidRDefault="00A232D1">
      <w:pPr>
        <w:widowControl/>
        <w:numPr>
          <w:ilvl w:val="0"/>
          <w:numId w:val="16"/>
        </w:numPr>
        <w:spacing w:line="400" w:lineRule="exact"/>
        <w:ind w:firstLineChars="200" w:firstLine="420"/>
        <w:jc w:val="left"/>
        <w:rPr>
          <w:rFonts w:ascii="宋体" w:hAnsi="宋体" w:cs="宋体"/>
          <w:szCs w:val="21"/>
        </w:rPr>
      </w:pPr>
      <w:r>
        <w:rPr>
          <w:rFonts w:ascii="宋体" w:hAnsi="宋体" w:cs="宋体" w:hint="eastAsia"/>
          <w:szCs w:val="21"/>
        </w:rPr>
        <w:t>大写金额和小写金额不一致的，以大写金额为准；</w:t>
      </w:r>
    </w:p>
    <w:p w:rsidR="00502856" w:rsidRDefault="00A232D1">
      <w:pPr>
        <w:widowControl/>
        <w:numPr>
          <w:ilvl w:val="0"/>
          <w:numId w:val="16"/>
        </w:numPr>
        <w:spacing w:line="400" w:lineRule="exact"/>
        <w:ind w:firstLineChars="200" w:firstLine="420"/>
        <w:jc w:val="left"/>
        <w:rPr>
          <w:rFonts w:ascii="宋体" w:hAnsi="宋体" w:cs="宋体"/>
          <w:szCs w:val="21"/>
        </w:rPr>
      </w:pPr>
      <w:r>
        <w:rPr>
          <w:rFonts w:ascii="宋体" w:hAnsi="宋体" w:cs="宋体" w:hint="eastAsia"/>
          <w:szCs w:val="21"/>
        </w:rPr>
        <w:t>单价金额小数点或者百分比有明显错位的，以开标一览表的总价为准，并修改单价；</w:t>
      </w:r>
    </w:p>
    <w:p w:rsidR="00502856" w:rsidRDefault="00A232D1">
      <w:pPr>
        <w:widowControl/>
        <w:numPr>
          <w:ilvl w:val="0"/>
          <w:numId w:val="16"/>
        </w:numPr>
        <w:spacing w:line="400" w:lineRule="exact"/>
        <w:ind w:firstLineChars="200" w:firstLine="420"/>
        <w:jc w:val="left"/>
        <w:rPr>
          <w:rFonts w:ascii="宋体" w:hAnsi="宋体" w:cs="宋体"/>
          <w:szCs w:val="21"/>
        </w:rPr>
      </w:pPr>
      <w:r>
        <w:rPr>
          <w:rFonts w:ascii="宋体" w:hAnsi="宋体" w:cs="宋体" w:hint="eastAsia"/>
          <w:szCs w:val="21"/>
        </w:rPr>
        <w:t>总价金额与按单价汇总金额不一致的，以单价金额计算结果为准；</w:t>
      </w:r>
    </w:p>
    <w:p w:rsidR="00502856" w:rsidRDefault="00A232D1">
      <w:pPr>
        <w:widowControl/>
        <w:numPr>
          <w:ilvl w:val="0"/>
          <w:numId w:val="16"/>
        </w:numPr>
        <w:spacing w:line="400" w:lineRule="exact"/>
        <w:ind w:firstLineChars="200" w:firstLine="420"/>
        <w:jc w:val="left"/>
        <w:rPr>
          <w:rFonts w:ascii="宋体" w:hAnsi="宋体" w:cs="宋体"/>
          <w:szCs w:val="21"/>
        </w:rPr>
      </w:pP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平台填报的开标一览表中的价格与上传的报价文件中开标一览表的报价不一致的，以上传的报价文件为准。</w:t>
      </w:r>
    </w:p>
    <w:p w:rsidR="00502856" w:rsidRDefault="00A232D1">
      <w:pPr>
        <w:pStyle w:val="111"/>
        <w:widowControl/>
        <w:spacing w:beforeLines="0" w:afterLines="0"/>
        <w:ind w:firstLineChars="200" w:firstLine="422"/>
        <w:jc w:val="left"/>
        <w:rPr>
          <w:rFonts w:hAnsi="宋体" w:cs="宋体"/>
          <w:sz w:val="21"/>
          <w:szCs w:val="21"/>
        </w:rPr>
      </w:pPr>
      <w:r>
        <w:rPr>
          <w:rFonts w:hAnsi="宋体" w:cs="宋体" w:hint="eastAsia"/>
          <w:b/>
          <w:bCs/>
          <w:sz w:val="21"/>
          <w:szCs w:val="21"/>
        </w:rPr>
        <w:t>同时出现两种以上不一致的，按照前款规定的顺序修正。修正后的报价经投标人确认后具有约束力，若投标人不确认的，则其投标无效。</w:t>
      </w:r>
    </w:p>
    <w:p w:rsidR="00502856" w:rsidRDefault="00A232D1">
      <w:pPr>
        <w:pStyle w:val="af7"/>
        <w:spacing w:before="0" w:after="0" w:line="400" w:lineRule="exact"/>
        <w:ind w:firstLineChars="196" w:firstLine="413"/>
        <w:jc w:val="left"/>
        <w:rPr>
          <w:rFonts w:ascii="宋体" w:hAnsi="宋体" w:cs="宋体"/>
          <w:sz w:val="21"/>
          <w:szCs w:val="21"/>
        </w:rPr>
      </w:pPr>
      <w:bookmarkStart w:id="266" w:name="_Toc493058318"/>
      <w:bookmarkStart w:id="267" w:name="_Toc481567077"/>
      <w:bookmarkStart w:id="268" w:name="_Toc495957616"/>
      <w:bookmarkStart w:id="269" w:name="_Toc103878833"/>
      <w:bookmarkStart w:id="270" w:name="_Toc17707957"/>
      <w:bookmarkStart w:id="271" w:name="_Toc51446758"/>
      <w:bookmarkStart w:id="272" w:name="_Toc190674751"/>
      <w:r>
        <w:rPr>
          <w:rFonts w:ascii="宋体" w:hAnsi="宋体" w:cs="宋体" w:hint="eastAsia"/>
          <w:sz w:val="21"/>
          <w:szCs w:val="21"/>
        </w:rPr>
        <w:t>四、评标</w:t>
      </w:r>
      <w:bookmarkEnd w:id="252"/>
      <w:bookmarkEnd w:id="253"/>
      <w:bookmarkEnd w:id="266"/>
      <w:bookmarkEnd w:id="267"/>
      <w:bookmarkEnd w:id="268"/>
      <w:r>
        <w:rPr>
          <w:rFonts w:ascii="宋体" w:hAnsi="宋体" w:cs="宋体" w:hint="eastAsia"/>
          <w:sz w:val="21"/>
          <w:szCs w:val="21"/>
        </w:rPr>
        <w:t>过程</w:t>
      </w:r>
      <w:bookmarkEnd w:id="269"/>
      <w:bookmarkEnd w:id="270"/>
      <w:bookmarkEnd w:id="271"/>
      <w:bookmarkEnd w:id="272"/>
    </w:p>
    <w:p w:rsidR="00502856" w:rsidRDefault="00A232D1">
      <w:pPr>
        <w:pStyle w:val="21"/>
        <w:spacing w:line="400" w:lineRule="exact"/>
        <w:ind w:firstLineChars="200" w:firstLine="420"/>
        <w:rPr>
          <w:rFonts w:ascii="宋体" w:hAnsi="宋体" w:cs="宋体"/>
          <w:b w:val="0"/>
          <w:bCs w:val="0"/>
          <w:color w:val="auto"/>
          <w:sz w:val="21"/>
          <w:szCs w:val="21"/>
        </w:rPr>
      </w:pPr>
      <w:r>
        <w:rPr>
          <w:rFonts w:ascii="宋体" w:hAnsi="宋体" w:cs="宋体" w:hint="eastAsia"/>
          <w:b w:val="0"/>
          <w:bCs w:val="0"/>
          <w:color w:val="auto"/>
          <w:sz w:val="21"/>
          <w:szCs w:val="21"/>
        </w:rPr>
        <w:t>1.资格审查</w:t>
      </w:r>
    </w:p>
    <w:p w:rsidR="00502856" w:rsidRDefault="00A232D1">
      <w:pPr>
        <w:pStyle w:val="21"/>
        <w:spacing w:line="400" w:lineRule="exact"/>
        <w:ind w:firstLineChars="200" w:firstLine="420"/>
        <w:rPr>
          <w:rFonts w:ascii="宋体" w:hAnsi="宋体" w:cs="宋体"/>
          <w:b w:val="0"/>
          <w:bCs w:val="0"/>
          <w:color w:val="auto"/>
          <w:sz w:val="21"/>
          <w:szCs w:val="21"/>
        </w:rPr>
      </w:pPr>
      <w:r>
        <w:rPr>
          <w:rFonts w:ascii="宋体" w:hAnsi="宋体" w:cs="宋体" w:hint="eastAsia"/>
          <w:b w:val="0"/>
          <w:bCs w:val="0"/>
          <w:color w:val="auto"/>
          <w:sz w:val="21"/>
          <w:szCs w:val="21"/>
        </w:rPr>
        <w:t>采购代理机构对投标人的资格进行审查。依据法律法规和招标文件的规定，对投标文件中的资格证明进行审查，以确定投标人是否具备投标资格。</w:t>
      </w:r>
    </w:p>
    <w:p w:rsidR="00502856" w:rsidRDefault="00A232D1">
      <w:pPr>
        <w:pStyle w:val="21"/>
        <w:spacing w:line="400" w:lineRule="exact"/>
        <w:ind w:firstLineChars="200" w:firstLine="420"/>
        <w:rPr>
          <w:rFonts w:ascii="宋体" w:hAnsi="宋体" w:cs="宋体"/>
          <w:b w:val="0"/>
          <w:bCs w:val="0"/>
          <w:color w:val="auto"/>
          <w:sz w:val="21"/>
          <w:szCs w:val="21"/>
        </w:rPr>
      </w:pPr>
      <w:r>
        <w:rPr>
          <w:rFonts w:ascii="宋体" w:hAnsi="宋体" w:cs="宋体" w:hint="eastAsia"/>
          <w:b w:val="0"/>
          <w:bCs w:val="0"/>
          <w:color w:val="auto"/>
          <w:sz w:val="21"/>
          <w:szCs w:val="21"/>
        </w:rPr>
        <w:t>2.符合性审查</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依据招标文件的规定，从投标人投标文件的有效性、完整性和对招标文件的响应程度进行审查，以确定是否对招标文件的实质性要求</w:t>
      </w:r>
      <w:proofErr w:type="gramStart"/>
      <w:r>
        <w:rPr>
          <w:rFonts w:ascii="宋体" w:hAnsi="宋体" w:cs="宋体" w:hint="eastAsia"/>
          <w:szCs w:val="21"/>
        </w:rPr>
        <w:t>作出</w:t>
      </w:r>
      <w:proofErr w:type="gramEnd"/>
      <w:r>
        <w:rPr>
          <w:rFonts w:ascii="宋体" w:hAnsi="宋体" w:cs="宋体" w:hint="eastAsia"/>
          <w:szCs w:val="21"/>
        </w:rPr>
        <w:t>响应。</w:t>
      </w:r>
    </w:p>
    <w:p w:rsidR="00502856" w:rsidRDefault="00A232D1">
      <w:pPr>
        <w:pStyle w:val="21"/>
        <w:spacing w:line="400" w:lineRule="exact"/>
        <w:ind w:left="473" w:firstLineChars="0" w:firstLine="0"/>
        <w:rPr>
          <w:rFonts w:ascii="宋体" w:hAnsi="宋体" w:cs="宋体"/>
          <w:b w:val="0"/>
          <w:bCs w:val="0"/>
          <w:color w:val="auto"/>
          <w:sz w:val="21"/>
          <w:szCs w:val="21"/>
        </w:rPr>
      </w:pPr>
      <w:r>
        <w:rPr>
          <w:rFonts w:ascii="宋体" w:hAnsi="宋体" w:cs="宋体" w:hint="eastAsia"/>
          <w:b w:val="0"/>
          <w:bCs w:val="0"/>
          <w:color w:val="auto"/>
          <w:sz w:val="21"/>
          <w:szCs w:val="21"/>
        </w:rPr>
        <w:lastRenderedPageBreak/>
        <w:t>3.澄清问题</w:t>
      </w:r>
    </w:p>
    <w:p w:rsidR="00502856" w:rsidRDefault="00A232D1">
      <w:pPr>
        <w:pStyle w:val="21"/>
        <w:spacing w:line="400" w:lineRule="exact"/>
        <w:ind w:firstLineChars="0" w:firstLine="0"/>
        <w:rPr>
          <w:rFonts w:ascii="宋体" w:hAnsi="宋体" w:cs="宋体"/>
          <w:b w:val="0"/>
          <w:bCs w:val="0"/>
          <w:color w:val="auto"/>
          <w:sz w:val="21"/>
          <w:szCs w:val="21"/>
        </w:rPr>
      </w:pPr>
      <w:r>
        <w:rPr>
          <w:rFonts w:ascii="宋体" w:hAnsi="宋体" w:cs="宋体" w:hint="eastAsia"/>
          <w:b w:val="0"/>
          <w:bCs w:val="0"/>
          <w:color w:val="auto"/>
          <w:sz w:val="21"/>
          <w:szCs w:val="21"/>
        </w:rPr>
        <w:t>对于投标文件中含义不明确、同类问题表述不一致或者有明显文字和计算错误的内容，评标委员会可要求投标人以书面形式</w:t>
      </w:r>
      <w:proofErr w:type="gramStart"/>
      <w:r>
        <w:rPr>
          <w:rFonts w:ascii="宋体" w:hAnsi="宋体" w:cs="宋体" w:hint="eastAsia"/>
          <w:b w:val="0"/>
          <w:bCs w:val="0"/>
          <w:color w:val="auto"/>
          <w:sz w:val="21"/>
          <w:szCs w:val="21"/>
        </w:rPr>
        <w:t>作出</w:t>
      </w:r>
      <w:proofErr w:type="gramEnd"/>
      <w:r>
        <w:rPr>
          <w:rFonts w:ascii="宋体" w:hAnsi="宋体" w:cs="宋体" w:hint="eastAsia"/>
          <w:b w:val="0"/>
          <w:bCs w:val="0"/>
          <w:color w:val="auto"/>
          <w:sz w:val="21"/>
          <w:szCs w:val="21"/>
        </w:rPr>
        <w:t>必要的澄清、说明或者补正。</w:t>
      </w:r>
    </w:p>
    <w:p w:rsidR="00502856" w:rsidRDefault="00A232D1">
      <w:pPr>
        <w:pStyle w:val="21"/>
        <w:spacing w:line="400" w:lineRule="exact"/>
        <w:ind w:firstLineChars="0" w:firstLine="0"/>
        <w:rPr>
          <w:rFonts w:ascii="宋体" w:hAnsi="宋体" w:cs="宋体"/>
          <w:b w:val="0"/>
          <w:bCs w:val="0"/>
          <w:color w:val="auto"/>
          <w:sz w:val="21"/>
          <w:szCs w:val="21"/>
        </w:rPr>
      </w:pPr>
      <w:r>
        <w:rPr>
          <w:rFonts w:ascii="宋体" w:hAnsi="宋体" w:cs="宋体" w:hint="eastAsia"/>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rsidR="00502856" w:rsidRDefault="00A232D1">
      <w:pPr>
        <w:pStyle w:val="21"/>
        <w:spacing w:line="400" w:lineRule="exact"/>
        <w:ind w:left="473" w:firstLineChars="0" w:firstLine="0"/>
        <w:rPr>
          <w:rFonts w:ascii="宋体" w:hAnsi="宋体" w:cs="宋体"/>
          <w:b w:val="0"/>
          <w:bCs w:val="0"/>
          <w:color w:val="auto"/>
          <w:sz w:val="21"/>
          <w:szCs w:val="21"/>
        </w:rPr>
      </w:pPr>
      <w:r>
        <w:rPr>
          <w:rFonts w:ascii="宋体" w:hAnsi="宋体" w:cs="宋体" w:hint="eastAsia"/>
          <w:b w:val="0"/>
          <w:bCs w:val="0"/>
          <w:color w:val="auto"/>
          <w:sz w:val="21"/>
          <w:szCs w:val="21"/>
        </w:rPr>
        <w:t>4.详细评审</w:t>
      </w:r>
    </w:p>
    <w:p w:rsidR="00502856" w:rsidRDefault="00A232D1">
      <w:pPr>
        <w:pStyle w:val="21"/>
        <w:spacing w:line="400" w:lineRule="exact"/>
        <w:ind w:firstLineChars="200" w:firstLine="420"/>
        <w:rPr>
          <w:rFonts w:ascii="宋体" w:hAnsi="宋体" w:cs="宋体"/>
          <w:b w:val="0"/>
          <w:bCs w:val="0"/>
          <w:color w:val="auto"/>
          <w:sz w:val="21"/>
          <w:szCs w:val="21"/>
        </w:rPr>
      </w:pPr>
      <w:r>
        <w:rPr>
          <w:rFonts w:ascii="宋体" w:hAnsi="宋体" w:cs="宋体" w:hint="eastAsia"/>
          <w:b w:val="0"/>
          <w:bCs w:val="0"/>
          <w:color w:val="auto"/>
          <w:sz w:val="21"/>
          <w:szCs w:val="21"/>
        </w:rPr>
        <w:t>评标委员会对通过符合性审查的投标文件，依照本办法对技术、商务内容作进一步评审、比较。评标委员会成员经过阅标、审标和询标，对各投标人进行综合打分。</w:t>
      </w:r>
    </w:p>
    <w:p w:rsidR="00502856" w:rsidRDefault="00A232D1">
      <w:pPr>
        <w:widowControl/>
        <w:spacing w:line="400" w:lineRule="exact"/>
        <w:ind w:firstLineChars="200" w:firstLine="420"/>
        <w:jc w:val="left"/>
        <w:rPr>
          <w:rFonts w:ascii="宋体" w:hAnsi="宋体" w:cs="宋体"/>
          <w:szCs w:val="21"/>
        </w:rPr>
      </w:pPr>
      <w:r>
        <w:rPr>
          <w:rFonts w:ascii="宋体" w:hAnsi="宋体" w:cs="宋体" w:hint="eastAsia"/>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rsidR="00502856" w:rsidRDefault="00A232D1">
      <w:pPr>
        <w:widowControl/>
        <w:spacing w:line="400" w:lineRule="exact"/>
        <w:ind w:firstLineChars="200" w:firstLine="420"/>
        <w:jc w:val="left"/>
        <w:rPr>
          <w:rFonts w:ascii="宋体" w:hAnsi="宋体" w:cs="宋体"/>
          <w:szCs w:val="21"/>
        </w:rPr>
      </w:pPr>
      <w:r>
        <w:rPr>
          <w:rFonts w:ascii="宋体" w:hAnsi="宋体" w:cs="宋体" w:hint="eastAsia"/>
          <w:szCs w:val="21"/>
        </w:rPr>
        <w:t>注：评标委员会认为投标文件无效的，应组织相关投标人代表进行陈述、澄清或申辩。</w:t>
      </w:r>
    </w:p>
    <w:p w:rsidR="00502856" w:rsidRDefault="00A232D1">
      <w:pPr>
        <w:widowControl/>
        <w:spacing w:line="400" w:lineRule="exact"/>
        <w:ind w:firstLineChars="200" w:firstLine="422"/>
        <w:jc w:val="left"/>
        <w:rPr>
          <w:rFonts w:ascii="宋体" w:hAnsi="宋体" w:cs="宋体"/>
          <w:b/>
          <w:bCs/>
          <w:szCs w:val="21"/>
        </w:rPr>
      </w:pPr>
      <w:r>
        <w:rPr>
          <w:rFonts w:ascii="宋体" w:hAnsi="宋体" w:cs="宋体" w:hint="eastAsia"/>
          <w:b/>
          <w:bCs/>
          <w:szCs w:val="21"/>
        </w:rPr>
        <w:t>评标委员会认为投标人报价明显低于</w:t>
      </w:r>
      <w:proofErr w:type="gramStart"/>
      <w:r>
        <w:rPr>
          <w:rFonts w:ascii="宋体" w:hAnsi="宋体" w:cs="宋体" w:hint="eastAsia"/>
          <w:b/>
          <w:bCs/>
          <w:szCs w:val="21"/>
        </w:rPr>
        <w:t>其它通过</w:t>
      </w:r>
      <w:proofErr w:type="gramEnd"/>
      <w:r>
        <w:rPr>
          <w:rFonts w:ascii="宋体" w:hAnsi="宋体" w:cs="宋体" w:hint="eastAsia"/>
          <w:b/>
          <w:bCs/>
          <w:szCs w:val="21"/>
        </w:rPr>
        <w:t>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502856" w:rsidRDefault="00A232D1">
      <w:pPr>
        <w:widowControl/>
        <w:spacing w:line="400" w:lineRule="exact"/>
        <w:ind w:firstLineChars="200" w:firstLine="420"/>
        <w:jc w:val="left"/>
        <w:rPr>
          <w:rFonts w:ascii="宋体" w:hAnsi="宋体" w:cs="宋体"/>
          <w:szCs w:val="21"/>
        </w:rPr>
      </w:pPr>
      <w:r>
        <w:rPr>
          <w:rFonts w:ascii="宋体" w:hAnsi="宋体" w:cs="宋体" w:hint="eastAsia"/>
          <w:szCs w:val="21"/>
        </w:rPr>
        <w:t>采购代理机构可协助评标委员会主任评委对打分结果进行校对、核对并汇总统计；对明显畸高、</w:t>
      </w:r>
      <w:proofErr w:type="gramStart"/>
      <w:r>
        <w:rPr>
          <w:rFonts w:ascii="宋体" w:hAnsi="宋体" w:cs="宋体" w:hint="eastAsia"/>
          <w:szCs w:val="21"/>
        </w:rPr>
        <w:t>畸</w:t>
      </w:r>
      <w:proofErr w:type="gramEnd"/>
      <w:r>
        <w:rPr>
          <w:rFonts w:ascii="宋体" w:hAnsi="宋体" w:cs="宋体" w:hint="eastAsia"/>
          <w:szCs w:val="21"/>
        </w:rPr>
        <w:t>低的评分（评标委员会成员个人主观打分偏离所有评审小组成员主观打分平均值30%以上的），评标委员会主任评委应提醒相关评标委员会成员进行复核或书面说明理由，评标委员会成员拒绝说明的，由现场监督员据实记录；评标委员会成员的评审、修改记录应保留原件，随项目其他资料一并存档。</w:t>
      </w:r>
    </w:p>
    <w:p w:rsidR="00502856" w:rsidRDefault="00A232D1">
      <w:pPr>
        <w:widowControl/>
        <w:spacing w:line="400" w:lineRule="exact"/>
        <w:ind w:firstLineChars="200" w:firstLine="420"/>
        <w:jc w:val="left"/>
        <w:rPr>
          <w:rFonts w:ascii="宋体" w:hAnsi="宋体" w:cs="宋体"/>
          <w:szCs w:val="21"/>
        </w:rPr>
      </w:pPr>
      <w:r>
        <w:rPr>
          <w:rFonts w:ascii="宋体" w:hAnsi="宋体" w:cs="宋体" w:hint="eastAsia"/>
          <w:szCs w:val="21"/>
        </w:rPr>
        <w:t>5.中标原则</w:t>
      </w:r>
    </w:p>
    <w:p w:rsidR="00502856" w:rsidRDefault="00A232D1">
      <w:pPr>
        <w:widowControl/>
        <w:spacing w:line="400" w:lineRule="exact"/>
        <w:ind w:firstLineChars="200" w:firstLine="420"/>
        <w:jc w:val="left"/>
        <w:rPr>
          <w:rFonts w:ascii="宋体" w:hAnsi="宋体" w:cs="宋体"/>
          <w:szCs w:val="21"/>
        </w:rPr>
      </w:pPr>
      <w:r>
        <w:rPr>
          <w:rFonts w:ascii="宋体" w:hAnsi="宋体" w:cs="宋体" w:hint="eastAsia"/>
          <w:szCs w:val="21"/>
        </w:rPr>
        <w:t>评标委员会根据投标人的综合得分高低排定顺序，推荐综合得分排名第一和第二的投标人为本项目的中标候选人。如投标人综合得分相同的则价格低者优先中标；若技术商务得分也相同，则由投标人抽签决定。如评标过程中出现本招标文件未尽事宜，则由评标委员会讨论决定。</w:t>
      </w:r>
    </w:p>
    <w:p w:rsidR="00502856" w:rsidRDefault="00A232D1">
      <w:pPr>
        <w:widowControl/>
        <w:spacing w:line="400" w:lineRule="exact"/>
        <w:ind w:firstLineChars="200" w:firstLine="420"/>
        <w:jc w:val="left"/>
        <w:rPr>
          <w:rFonts w:ascii="宋体" w:hAnsi="宋体" w:cs="宋体"/>
          <w:szCs w:val="21"/>
        </w:rPr>
      </w:pPr>
      <w:r>
        <w:rPr>
          <w:rFonts w:ascii="宋体" w:hAnsi="宋体" w:cs="宋体" w:hint="eastAsia"/>
          <w:szCs w:val="21"/>
        </w:rPr>
        <w:t>6.中标结果</w:t>
      </w:r>
    </w:p>
    <w:p w:rsidR="00502856" w:rsidRDefault="00A232D1">
      <w:pPr>
        <w:spacing w:line="400" w:lineRule="exact"/>
        <w:ind w:firstLineChars="200" w:firstLine="420"/>
        <w:rPr>
          <w:rFonts w:ascii="宋体" w:hAnsi="宋体" w:cs="宋体"/>
          <w:szCs w:val="21"/>
        </w:rPr>
      </w:pPr>
      <w:r>
        <w:rPr>
          <w:rFonts w:ascii="宋体" w:hAnsi="宋体" w:cs="宋体" w:hint="eastAsia"/>
          <w:szCs w:val="21"/>
        </w:rPr>
        <w:t>采购代理机构将中标结果在政府采购指定媒体上公示，并中标人发出中标通知书。</w:t>
      </w:r>
    </w:p>
    <w:p w:rsidR="00502856" w:rsidRDefault="00A232D1">
      <w:pPr>
        <w:pStyle w:val="af7"/>
        <w:spacing w:before="0" w:after="0" w:line="400" w:lineRule="exact"/>
        <w:ind w:firstLineChars="196" w:firstLine="413"/>
        <w:jc w:val="left"/>
        <w:rPr>
          <w:rFonts w:ascii="宋体" w:hAnsi="宋体" w:cs="宋体"/>
          <w:sz w:val="21"/>
          <w:szCs w:val="21"/>
        </w:rPr>
      </w:pPr>
      <w:bookmarkStart w:id="273" w:name="_Toc17707958"/>
      <w:bookmarkStart w:id="274" w:name="_Toc51446759"/>
      <w:bookmarkStart w:id="275" w:name="_Toc103878834"/>
      <w:bookmarkStart w:id="276" w:name="_Toc190674752"/>
      <w:r>
        <w:rPr>
          <w:rFonts w:ascii="宋体" w:hAnsi="宋体" w:cs="宋体" w:hint="eastAsia"/>
          <w:sz w:val="21"/>
          <w:szCs w:val="21"/>
        </w:rPr>
        <w:t>五、资格条件审查</w:t>
      </w:r>
      <w:bookmarkEnd w:id="273"/>
      <w:bookmarkEnd w:id="274"/>
      <w:bookmarkEnd w:id="275"/>
      <w:bookmarkEnd w:id="276"/>
    </w:p>
    <w:p w:rsidR="00502856" w:rsidRDefault="00A232D1" w:rsidP="00703600">
      <w:pPr>
        <w:spacing w:line="400" w:lineRule="exact"/>
        <w:ind w:firstLineChars="249" w:firstLine="523"/>
        <w:rPr>
          <w:rFonts w:ascii="宋体" w:hAnsi="宋体" w:cs="宋体"/>
          <w:szCs w:val="21"/>
        </w:rPr>
      </w:pPr>
      <w:r>
        <w:rPr>
          <w:rFonts w:ascii="宋体" w:hAnsi="宋体" w:cs="宋体" w:hint="eastAsia"/>
          <w:szCs w:val="21"/>
        </w:rPr>
        <w:t>由招标人或代理机构对投标人的资格进行审查。</w:t>
      </w:r>
    </w:p>
    <w:tbl>
      <w:tblPr>
        <w:tblW w:w="91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502856">
        <w:trPr>
          <w:trHeight w:val="456"/>
        </w:trPr>
        <w:tc>
          <w:tcPr>
            <w:tcW w:w="1521" w:type="dxa"/>
            <w:vAlign w:val="center"/>
          </w:tcPr>
          <w:p w:rsidR="00502856" w:rsidRDefault="00A232D1">
            <w:pPr>
              <w:spacing w:line="400" w:lineRule="exact"/>
              <w:jc w:val="center"/>
              <w:rPr>
                <w:rFonts w:ascii="宋体" w:hAnsi="宋体" w:cs="宋体"/>
                <w:szCs w:val="21"/>
              </w:rPr>
            </w:pPr>
            <w:r>
              <w:rPr>
                <w:rFonts w:ascii="宋体" w:hAnsi="宋体" w:cs="宋体" w:hint="eastAsia"/>
                <w:szCs w:val="21"/>
              </w:rPr>
              <w:t>审查类别</w:t>
            </w:r>
          </w:p>
        </w:tc>
        <w:tc>
          <w:tcPr>
            <w:tcW w:w="7584" w:type="dxa"/>
            <w:vAlign w:val="center"/>
          </w:tcPr>
          <w:p w:rsidR="00502856" w:rsidRDefault="00A232D1">
            <w:pPr>
              <w:spacing w:line="400" w:lineRule="exact"/>
              <w:jc w:val="center"/>
              <w:rPr>
                <w:rFonts w:ascii="宋体" w:hAnsi="宋体" w:cs="宋体"/>
                <w:szCs w:val="21"/>
              </w:rPr>
            </w:pPr>
            <w:r>
              <w:rPr>
                <w:rFonts w:ascii="宋体" w:hAnsi="宋体" w:cs="宋体" w:hint="eastAsia"/>
                <w:szCs w:val="21"/>
              </w:rPr>
              <w:t>审查内容</w:t>
            </w:r>
          </w:p>
        </w:tc>
      </w:tr>
      <w:tr w:rsidR="00502856">
        <w:trPr>
          <w:trHeight w:val="561"/>
        </w:trPr>
        <w:tc>
          <w:tcPr>
            <w:tcW w:w="1521" w:type="dxa"/>
            <w:vMerge w:val="restart"/>
            <w:vAlign w:val="center"/>
          </w:tcPr>
          <w:p w:rsidR="00502856" w:rsidRDefault="00A232D1">
            <w:pPr>
              <w:spacing w:line="400" w:lineRule="exact"/>
              <w:jc w:val="center"/>
              <w:rPr>
                <w:rFonts w:ascii="宋体" w:hAnsi="宋体" w:cs="宋体"/>
                <w:szCs w:val="21"/>
              </w:rPr>
            </w:pPr>
            <w:r>
              <w:rPr>
                <w:rFonts w:ascii="宋体" w:hAnsi="宋体" w:cs="宋体" w:hint="eastAsia"/>
                <w:szCs w:val="21"/>
              </w:rPr>
              <w:t>资格条件审查</w:t>
            </w:r>
          </w:p>
        </w:tc>
        <w:tc>
          <w:tcPr>
            <w:tcW w:w="7584" w:type="dxa"/>
            <w:vAlign w:val="center"/>
          </w:tcPr>
          <w:p w:rsidR="00502856" w:rsidRDefault="00A232D1">
            <w:pPr>
              <w:spacing w:line="400" w:lineRule="exact"/>
              <w:jc w:val="left"/>
              <w:rPr>
                <w:rFonts w:ascii="宋体" w:hAnsi="宋体" w:cs="宋体"/>
                <w:szCs w:val="21"/>
              </w:rPr>
            </w:pPr>
            <w:r>
              <w:rPr>
                <w:rFonts w:ascii="宋体" w:hAnsi="宋体" w:cs="宋体" w:hint="eastAsia"/>
                <w:szCs w:val="21"/>
              </w:rPr>
              <w:t>（一）符合《中华人民共和国政府采购法》第二十二条规定的投标人资格条件</w:t>
            </w:r>
          </w:p>
        </w:tc>
      </w:tr>
      <w:tr w:rsidR="00502856">
        <w:trPr>
          <w:trHeight w:val="957"/>
        </w:trPr>
        <w:tc>
          <w:tcPr>
            <w:tcW w:w="1521" w:type="dxa"/>
            <w:vMerge/>
            <w:vAlign w:val="center"/>
          </w:tcPr>
          <w:p w:rsidR="00502856" w:rsidRDefault="00502856">
            <w:pPr>
              <w:spacing w:line="400" w:lineRule="exact"/>
              <w:jc w:val="center"/>
              <w:rPr>
                <w:rFonts w:ascii="宋体" w:hAnsi="宋体" w:cs="宋体"/>
                <w:szCs w:val="21"/>
              </w:rPr>
            </w:pPr>
          </w:p>
        </w:tc>
        <w:tc>
          <w:tcPr>
            <w:tcW w:w="7584" w:type="dxa"/>
            <w:vAlign w:val="center"/>
          </w:tcPr>
          <w:p w:rsidR="00502856" w:rsidRDefault="00A232D1">
            <w:pPr>
              <w:spacing w:line="400" w:lineRule="exact"/>
              <w:jc w:val="left"/>
              <w:rPr>
                <w:rFonts w:ascii="宋体" w:hAnsi="宋体" w:cs="宋体"/>
                <w:szCs w:val="21"/>
              </w:rPr>
            </w:pPr>
            <w:r>
              <w:rPr>
                <w:rFonts w:ascii="宋体" w:hAnsi="宋体" w:cs="宋体" w:hint="eastAsia"/>
                <w:szCs w:val="21"/>
              </w:rPr>
              <w:t>（二）单位负责人为同一人或者存在直接控股、管理关系的不同投标人，不得参加同一合同项下的政府采购活动。除单一来源采购项目外，为采购项目提供整体设计、规范编制或者项目管理、监理、检测等服务的投标单位，不得再参加该采购项目的其他采购活动。</w:t>
            </w:r>
          </w:p>
        </w:tc>
      </w:tr>
      <w:tr w:rsidR="00502856">
        <w:trPr>
          <w:trHeight w:val="1916"/>
        </w:trPr>
        <w:tc>
          <w:tcPr>
            <w:tcW w:w="1521" w:type="dxa"/>
            <w:vMerge/>
            <w:vAlign w:val="center"/>
          </w:tcPr>
          <w:p w:rsidR="00502856" w:rsidRDefault="00502856">
            <w:pPr>
              <w:spacing w:line="400" w:lineRule="exact"/>
              <w:jc w:val="center"/>
              <w:rPr>
                <w:rFonts w:ascii="宋体" w:hAnsi="宋体" w:cs="宋体"/>
                <w:szCs w:val="21"/>
              </w:rPr>
            </w:pPr>
          </w:p>
        </w:tc>
        <w:tc>
          <w:tcPr>
            <w:tcW w:w="7584" w:type="dxa"/>
            <w:vAlign w:val="center"/>
          </w:tcPr>
          <w:p w:rsidR="00502856" w:rsidRDefault="00A232D1">
            <w:pPr>
              <w:spacing w:line="400" w:lineRule="exact"/>
              <w:jc w:val="left"/>
              <w:rPr>
                <w:rFonts w:ascii="宋体" w:hAnsi="宋体" w:cs="宋体"/>
                <w:szCs w:val="21"/>
              </w:rPr>
            </w:pPr>
            <w:r>
              <w:rPr>
                <w:rFonts w:ascii="宋体" w:hAnsi="宋体" w:cs="宋体" w:hint="eastAsia"/>
                <w:szCs w:val="21"/>
              </w:rPr>
              <w:t>（三）投标人未被列入“信用中国”网站(www.creditchina.gov.cn)记录失信被执行人或重大税收违法失信主体或政府采购严重违法失信行为</w:t>
            </w:r>
            <w:proofErr w:type="gramStart"/>
            <w:r>
              <w:rPr>
                <w:rFonts w:ascii="宋体" w:hAnsi="宋体" w:cs="宋体" w:hint="eastAsia"/>
                <w:szCs w:val="21"/>
              </w:rPr>
              <w:t>”</w:t>
            </w:r>
            <w:proofErr w:type="gramEnd"/>
            <w:r>
              <w:rPr>
                <w:rFonts w:ascii="宋体" w:hAnsi="宋体" w:cs="宋体" w:hint="eastAsia"/>
                <w:szCs w:val="21"/>
              </w:rPr>
              <w:t>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rsidR="00502856">
        <w:trPr>
          <w:trHeight w:val="505"/>
        </w:trPr>
        <w:tc>
          <w:tcPr>
            <w:tcW w:w="1521" w:type="dxa"/>
            <w:vMerge/>
            <w:vAlign w:val="center"/>
          </w:tcPr>
          <w:p w:rsidR="00502856" w:rsidRDefault="00502856">
            <w:pPr>
              <w:spacing w:line="400" w:lineRule="exact"/>
              <w:jc w:val="center"/>
              <w:rPr>
                <w:rFonts w:ascii="宋体" w:hAnsi="宋体" w:cs="宋体"/>
                <w:szCs w:val="21"/>
              </w:rPr>
            </w:pPr>
          </w:p>
        </w:tc>
        <w:tc>
          <w:tcPr>
            <w:tcW w:w="7584" w:type="dxa"/>
            <w:vAlign w:val="center"/>
          </w:tcPr>
          <w:p w:rsidR="00502856" w:rsidRDefault="00A232D1">
            <w:pPr>
              <w:tabs>
                <w:tab w:val="left" w:pos="518"/>
              </w:tabs>
              <w:adjustRightInd w:val="0"/>
              <w:snapToGrid w:val="0"/>
              <w:spacing w:line="400" w:lineRule="exact"/>
              <w:jc w:val="left"/>
              <w:rPr>
                <w:rFonts w:ascii="宋体" w:hAnsi="宋体" w:cs="宋体"/>
                <w:szCs w:val="21"/>
              </w:rPr>
            </w:pPr>
            <w:r>
              <w:rPr>
                <w:rFonts w:ascii="宋体" w:hAnsi="宋体" w:cs="宋体" w:hint="eastAsia"/>
                <w:szCs w:val="21"/>
              </w:rPr>
              <w:t>（四）</w:t>
            </w:r>
            <w:r>
              <w:rPr>
                <w:rFonts w:ascii="宋体" w:hAnsi="宋体" w:cs="宋体" w:hint="eastAsia"/>
                <w:bCs/>
                <w:szCs w:val="21"/>
              </w:rPr>
              <w:t>落实政府采购政策需满足的资格要求：</w:t>
            </w:r>
            <w:r>
              <w:rPr>
                <w:rFonts w:ascii="宋体" w:hAnsi="宋体" w:cs="宋体" w:hint="eastAsia"/>
                <w:szCs w:val="21"/>
              </w:rPr>
              <w:t>无。</w:t>
            </w:r>
          </w:p>
        </w:tc>
      </w:tr>
      <w:tr w:rsidR="00502856">
        <w:trPr>
          <w:trHeight w:val="512"/>
        </w:trPr>
        <w:tc>
          <w:tcPr>
            <w:tcW w:w="1521" w:type="dxa"/>
            <w:vMerge/>
            <w:vAlign w:val="center"/>
          </w:tcPr>
          <w:p w:rsidR="00502856" w:rsidRDefault="00502856">
            <w:pPr>
              <w:spacing w:line="400" w:lineRule="exact"/>
              <w:jc w:val="center"/>
              <w:rPr>
                <w:rFonts w:ascii="宋体" w:hAnsi="宋体" w:cs="宋体"/>
                <w:szCs w:val="21"/>
              </w:rPr>
            </w:pPr>
          </w:p>
        </w:tc>
        <w:tc>
          <w:tcPr>
            <w:tcW w:w="7584" w:type="dxa"/>
            <w:vAlign w:val="center"/>
          </w:tcPr>
          <w:p w:rsidR="00502856" w:rsidRDefault="00A232D1">
            <w:pPr>
              <w:tabs>
                <w:tab w:val="left" w:pos="518"/>
              </w:tabs>
              <w:adjustRightInd w:val="0"/>
              <w:snapToGrid w:val="0"/>
              <w:spacing w:line="400" w:lineRule="exact"/>
              <w:jc w:val="left"/>
              <w:rPr>
                <w:rFonts w:ascii="宋体" w:hAnsi="宋体" w:cs="宋体"/>
                <w:szCs w:val="21"/>
              </w:rPr>
            </w:pPr>
            <w:r>
              <w:rPr>
                <w:rFonts w:ascii="宋体" w:hAnsi="宋体" w:cs="宋体" w:hint="eastAsia"/>
                <w:szCs w:val="21"/>
              </w:rPr>
              <w:t>（五）特定的资格条件：无。</w:t>
            </w:r>
          </w:p>
        </w:tc>
      </w:tr>
      <w:tr w:rsidR="00502856">
        <w:trPr>
          <w:trHeight w:val="512"/>
        </w:trPr>
        <w:tc>
          <w:tcPr>
            <w:tcW w:w="1521" w:type="dxa"/>
            <w:vMerge/>
            <w:vAlign w:val="center"/>
          </w:tcPr>
          <w:p w:rsidR="00502856" w:rsidRDefault="00502856">
            <w:pPr>
              <w:spacing w:line="400" w:lineRule="exact"/>
              <w:jc w:val="center"/>
              <w:rPr>
                <w:rFonts w:ascii="宋体" w:hAnsi="宋体" w:cs="宋体"/>
                <w:szCs w:val="21"/>
              </w:rPr>
            </w:pPr>
          </w:p>
        </w:tc>
        <w:tc>
          <w:tcPr>
            <w:tcW w:w="7584" w:type="dxa"/>
            <w:vAlign w:val="center"/>
          </w:tcPr>
          <w:p w:rsidR="00502856" w:rsidRDefault="00A232D1">
            <w:pPr>
              <w:spacing w:line="400" w:lineRule="exact"/>
              <w:jc w:val="left"/>
              <w:rPr>
                <w:rFonts w:ascii="宋体" w:hAnsi="宋体" w:cs="宋体"/>
                <w:szCs w:val="21"/>
              </w:rPr>
            </w:pPr>
            <w:r>
              <w:rPr>
                <w:rFonts w:ascii="宋体" w:hAnsi="宋体" w:cs="宋体" w:hint="eastAsia"/>
                <w:szCs w:val="21"/>
              </w:rPr>
              <w:t>（六）本项目不接受联合体投标。</w:t>
            </w:r>
          </w:p>
        </w:tc>
      </w:tr>
    </w:tbl>
    <w:p w:rsidR="00502856" w:rsidRDefault="00A232D1">
      <w:pPr>
        <w:pStyle w:val="af7"/>
        <w:spacing w:before="0" w:after="0" w:line="400" w:lineRule="exact"/>
        <w:ind w:firstLineChars="196" w:firstLine="413"/>
        <w:jc w:val="left"/>
        <w:rPr>
          <w:rFonts w:ascii="宋体" w:hAnsi="宋体" w:cs="宋体"/>
          <w:sz w:val="21"/>
          <w:szCs w:val="21"/>
        </w:rPr>
      </w:pPr>
      <w:bookmarkStart w:id="277" w:name="_Toc103878835"/>
      <w:bookmarkStart w:id="278" w:name="_Toc17707959"/>
      <w:bookmarkStart w:id="279" w:name="_Toc51446760"/>
      <w:bookmarkStart w:id="280" w:name="_Toc190674753"/>
      <w:r>
        <w:rPr>
          <w:rFonts w:ascii="宋体" w:hAnsi="宋体" w:cs="宋体" w:hint="eastAsia"/>
          <w:sz w:val="21"/>
          <w:szCs w:val="21"/>
        </w:rPr>
        <w:t>六、符合性审查</w:t>
      </w:r>
      <w:bookmarkEnd w:id="277"/>
      <w:bookmarkEnd w:id="278"/>
      <w:bookmarkEnd w:id="279"/>
      <w:bookmarkEnd w:id="280"/>
    </w:p>
    <w:p w:rsidR="00502856" w:rsidRDefault="00A232D1">
      <w:pPr>
        <w:spacing w:line="400" w:lineRule="exact"/>
        <w:ind w:firstLineChars="200" w:firstLine="420"/>
        <w:rPr>
          <w:rFonts w:ascii="宋体" w:hAnsi="宋体" w:cs="宋体"/>
          <w:szCs w:val="21"/>
        </w:rPr>
      </w:pPr>
      <w:r>
        <w:rPr>
          <w:rFonts w:ascii="宋体" w:hAnsi="宋体" w:cs="宋体" w:hint="eastAsia"/>
          <w:kern w:val="0"/>
          <w:szCs w:val="21"/>
        </w:rPr>
        <w:t>评标委员会应当对符合资格的投标人的投标文件进行符合性审查，以确定其是否满足招标文件的实质性要求。</w:t>
      </w:r>
    </w:p>
    <w:tbl>
      <w:tblPr>
        <w:tblW w:w="9099"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1"/>
        <w:gridCol w:w="7548"/>
      </w:tblGrid>
      <w:tr w:rsidR="00502856">
        <w:trPr>
          <w:trHeight w:val="525"/>
          <w:tblHeader/>
        </w:trPr>
        <w:tc>
          <w:tcPr>
            <w:tcW w:w="1551" w:type="dxa"/>
            <w:vAlign w:val="center"/>
          </w:tcPr>
          <w:p w:rsidR="00502856" w:rsidRDefault="00A232D1">
            <w:pPr>
              <w:spacing w:line="400" w:lineRule="exact"/>
              <w:jc w:val="center"/>
              <w:rPr>
                <w:rFonts w:ascii="宋体" w:hAnsi="宋体" w:cs="宋体"/>
                <w:b/>
                <w:bCs/>
                <w:szCs w:val="21"/>
              </w:rPr>
            </w:pPr>
            <w:r>
              <w:rPr>
                <w:rFonts w:ascii="宋体" w:hAnsi="宋体" w:cs="宋体" w:hint="eastAsia"/>
                <w:b/>
                <w:bCs/>
                <w:szCs w:val="21"/>
              </w:rPr>
              <w:t>审查类别</w:t>
            </w:r>
          </w:p>
        </w:tc>
        <w:tc>
          <w:tcPr>
            <w:tcW w:w="7548" w:type="dxa"/>
            <w:vAlign w:val="center"/>
          </w:tcPr>
          <w:p w:rsidR="00502856" w:rsidRDefault="00A232D1">
            <w:pPr>
              <w:spacing w:line="400" w:lineRule="exact"/>
              <w:jc w:val="center"/>
              <w:rPr>
                <w:rFonts w:ascii="宋体" w:hAnsi="宋体" w:cs="宋体"/>
                <w:b/>
                <w:bCs/>
                <w:szCs w:val="21"/>
              </w:rPr>
            </w:pPr>
            <w:r>
              <w:rPr>
                <w:rFonts w:ascii="宋体" w:hAnsi="宋体" w:cs="宋体" w:hint="eastAsia"/>
                <w:b/>
                <w:bCs/>
                <w:szCs w:val="21"/>
              </w:rPr>
              <w:t>审查内容</w:t>
            </w:r>
          </w:p>
        </w:tc>
      </w:tr>
      <w:tr w:rsidR="00502856">
        <w:tc>
          <w:tcPr>
            <w:tcW w:w="1551" w:type="dxa"/>
            <w:vMerge w:val="restart"/>
            <w:vAlign w:val="center"/>
          </w:tcPr>
          <w:p w:rsidR="00502856" w:rsidRDefault="00A232D1">
            <w:pPr>
              <w:spacing w:line="400" w:lineRule="exact"/>
              <w:jc w:val="center"/>
              <w:rPr>
                <w:rFonts w:ascii="宋体" w:hAnsi="宋体" w:cs="宋体"/>
                <w:szCs w:val="21"/>
              </w:rPr>
            </w:pPr>
            <w:r>
              <w:rPr>
                <w:rFonts w:ascii="宋体" w:hAnsi="宋体" w:cs="宋体" w:hint="eastAsia"/>
                <w:szCs w:val="21"/>
              </w:rPr>
              <w:t>符合性审查</w:t>
            </w: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按招标文件要求签署、签章。</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投标有效期满足招标文件要求。</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符合招标文件要求的，未发生与招标文件中标注“*”的条款实质性偏离的。</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proofErr w:type="gramStart"/>
            <w:r>
              <w:rPr>
                <w:rFonts w:ascii="宋体" w:hAnsi="宋体" w:cs="宋体" w:hint="eastAsia"/>
                <w:szCs w:val="21"/>
              </w:rPr>
              <w:t>不</w:t>
            </w:r>
            <w:proofErr w:type="gramEnd"/>
            <w:r>
              <w:rPr>
                <w:rFonts w:ascii="宋体" w:hAnsi="宋体" w:cs="宋体" w:hint="eastAsia"/>
                <w:szCs w:val="21"/>
              </w:rPr>
              <w:t>含有采购人不能接受的附加条件。</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委托人提供法定代表人授权委托书或填写项目齐全。</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投标文件格式规范、提供资料齐全或者未提供虚假内容。</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投标文件的实质性内容使用中文表述、表述明确、前后不矛盾或者使用计量单位符合招标文件要求的（经评标委员会认定并允许其当场更正的笔误除外）。</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投标文件的关键内容字迹清晰、易辨认的，或者投标文件中经修正的内容字迹易辨认或者修改处按规定签署、盖章。</w:t>
            </w:r>
          </w:p>
        </w:tc>
      </w:tr>
      <w:tr w:rsidR="00502856">
        <w:tc>
          <w:tcPr>
            <w:tcW w:w="1551" w:type="dxa"/>
            <w:vMerge/>
          </w:tcPr>
          <w:p w:rsidR="00502856" w:rsidRDefault="00502856">
            <w:pPr>
              <w:spacing w:line="400" w:lineRule="exact"/>
              <w:rPr>
                <w:rFonts w:ascii="宋体" w:hAnsi="宋体" w:cs="宋体"/>
                <w:szCs w:val="21"/>
              </w:rPr>
            </w:pPr>
          </w:p>
        </w:tc>
        <w:tc>
          <w:tcPr>
            <w:tcW w:w="7548" w:type="dxa"/>
            <w:vAlign w:val="center"/>
          </w:tcPr>
          <w:p w:rsidR="00502856" w:rsidRDefault="00A232D1">
            <w:pPr>
              <w:spacing w:line="400" w:lineRule="exact"/>
              <w:rPr>
                <w:rFonts w:ascii="宋体" w:hAnsi="宋体" w:cs="宋体"/>
                <w:szCs w:val="21"/>
              </w:rPr>
            </w:pPr>
            <w:r>
              <w:rPr>
                <w:rFonts w:ascii="宋体" w:hAnsi="宋体" w:cs="宋体" w:hint="eastAsia"/>
                <w:szCs w:val="21"/>
              </w:rPr>
              <w:t>未发现法律、法规和招标文件规定的其他无效情形。</w:t>
            </w:r>
          </w:p>
        </w:tc>
      </w:tr>
    </w:tbl>
    <w:p w:rsidR="00502856" w:rsidRDefault="00A232D1">
      <w:pPr>
        <w:pStyle w:val="af7"/>
        <w:spacing w:before="0" w:after="0" w:line="400" w:lineRule="exact"/>
        <w:ind w:firstLineChars="196" w:firstLine="413"/>
        <w:jc w:val="left"/>
        <w:rPr>
          <w:rFonts w:ascii="宋体" w:hAnsi="宋体" w:cs="宋体"/>
          <w:sz w:val="21"/>
          <w:szCs w:val="21"/>
        </w:rPr>
      </w:pPr>
      <w:bookmarkStart w:id="281" w:name="_Toc103878836"/>
      <w:bookmarkStart w:id="282" w:name="_Toc249866767"/>
      <w:bookmarkStart w:id="283" w:name="_Toc259108323"/>
      <w:bookmarkStart w:id="284" w:name="_Toc51446761"/>
      <w:bookmarkStart w:id="285" w:name="_Toc17707960"/>
      <w:bookmarkStart w:id="286" w:name="_Toc190674754"/>
      <w:r>
        <w:rPr>
          <w:rFonts w:ascii="宋体" w:hAnsi="宋体" w:cs="宋体" w:hint="eastAsia"/>
          <w:sz w:val="21"/>
          <w:szCs w:val="21"/>
        </w:rPr>
        <w:t>七、投标无效的情形</w:t>
      </w:r>
      <w:bookmarkEnd w:id="281"/>
      <w:bookmarkEnd w:id="282"/>
      <w:bookmarkEnd w:id="283"/>
      <w:bookmarkEnd w:id="284"/>
      <w:bookmarkEnd w:id="285"/>
      <w:bookmarkEnd w:id="286"/>
    </w:p>
    <w:p w:rsidR="00502856" w:rsidRDefault="00A232D1">
      <w:pPr>
        <w:spacing w:line="400" w:lineRule="exact"/>
        <w:ind w:firstLineChars="200" w:firstLine="422"/>
        <w:rPr>
          <w:rFonts w:ascii="宋体" w:hAnsi="宋体" w:cs="宋体"/>
          <w:b/>
          <w:szCs w:val="21"/>
        </w:rPr>
      </w:pPr>
      <w:r>
        <w:rPr>
          <w:rFonts w:ascii="宋体" w:hAnsi="宋体" w:cs="宋体" w:hint="eastAsia"/>
          <w:b/>
          <w:szCs w:val="21"/>
        </w:rPr>
        <w:t>没有响应招标文件实质性要求的投标将被视为无效投标。投标人不得通过修正或撤消不合要求的偏离或保留从而使其投标成为实质上响应的投标。</w:t>
      </w:r>
    </w:p>
    <w:p w:rsidR="00502856" w:rsidRDefault="00A232D1">
      <w:pPr>
        <w:pStyle w:val="af0"/>
        <w:widowControl/>
        <w:spacing w:line="400" w:lineRule="exact"/>
        <w:ind w:firstLineChars="196" w:firstLine="398"/>
        <w:jc w:val="left"/>
        <w:rPr>
          <w:rFonts w:hAnsi="宋体" w:cs="宋体"/>
          <w:b/>
          <w:bCs/>
          <w:sz w:val="21"/>
          <w:szCs w:val="21"/>
        </w:rPr>
      </w:pPr>
      <w:r>
        <w:rPr>
          <w:rFonts w:hAnsi="宋体" w:cs="宋体" w:hint="eastAsia"/>
          <w:b/>
          <w:bCs/>
          <w:sz w:val="21"/>
          <w:szCs w:val="21"/>
        </w:rPr>
        <w:t>1.在资格审查时，不具备招标文件中规定的资格要求的，或者资格证明文件不全的，投标文件将被视为无效；</w:t>
      </w:r>
    </w:p>
    <w:p w:rsidR="00502856" w:rsidRDefault="00A232D1">
      <w:pPr>
        <w:pStyle w:val="af0"/>
        <w:widowControl/>
        <w:spacing w:line="400" w:lineRule="exact"/>
        <w:ind w:firstLineChars="196" w:firstLine="398"/>
        <w:jc w:val="left"/>
        <w:rPr>
          <w:rFonts w:hAnsi="宋体" w:cs="宋体"/>
          <w:b/>
          <w:bCs/>
          <w:sz w:val="21"/>
          <w:szCs w:val="21"/>
        </w:rPr>
      </w:pPr>
      <w:r>
        <w:rPr>
          <w:rFonts w:hAnsi="宋体" w:cs="宋体" w:hint="eastAsia"/>
          <w:b/>
          <w:bCs/>
          <w:sz w:val="21"/>
          <w:szCs w:val="21"/>
        </w:rPr>
        <w:t>2.在符合性审查时，如发现下列情形之一的，投标文件将被视为无效：</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t>投标文件未按招标文件要求签署、签章的；</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t>投标有效期不满足招标文件要求的；</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napToGrid w:val="0"/>
          <w:sz w:val="21"/>
          <w:szCs w:val="21"/>
        </w:rPr>
        <w:t>明显不符合招标文件要求的，或者与</w:t>
      </w:r>
      <w:r>
        <w:rPr>
          <w:rFonts w:hAnsi="宋体" w:cs="宋体" w:hint="eastAsia"/>
          <w:b/>
          <w:bCs/>
          <w:sz w:val="21"/>
          <w:szCs w:val="21"/>
        </w:rPr>
        <w:t>招标文件中标注“*”的条款发生实质性负偏离的；</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t>投标文件中含有采购人不能接受的附加条件的；</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lastRenderedPageBreak/>
        <w:t>委托人未提供法定代表人授权委托书或填写项目不齐全的；</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t>投标文件格式不规范、提供资料不齐全或者内容虚假的；</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t>投标文件的实质性内容未使用中文表述、表述不明确、前后矛盾或者使用计量单位不符合招标文件要求的（经评标委员会认定并允许其当场更正的笔误除外）；</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t>投标文件的关键内容字迹模糊、无法辨认的，或者投标文件中经修正的内容字迹模糊难以辨认或者修改处未按规定签署、盖章的；</w:t>
      </w:r>
    </w:p>
    <w:p w:rsidR="00502856" w:rsidRDefault="00A232D1">
      <w:pPr>
        <w:pStyle w:val="af0"/>
        <w:widowControl/>
        <w:numPr>
          <w:ilvl w:val="0"/>
          <w:numId w:val="17"/>
        </w:numPr>
        <w:spacing w:line="400" w:lineRule="exact"/>
        <w:jc w:val="left"/>
        <w:rPr>
          <w:rFonts w:hAnsi="宋体" w:cs="宋体"/>
          <w:b/>
          <w:bCs/>
          <w:sz w:val="21"/>
          <w:szCs w:val="21"/>
        </w:rPr>
      </w:pPr>
      <w:r>
        <w:rPr>
          <w:rFonts w:hAnsi="宋体" w:cs="宋体" w:hint="eastAsia"/>
          <w:b/>
          <w:bCs/>
          <w:sz w:val="21"/>
          <w:szCs w:val="21"/>
        </w:rPr>
        <w:t>法律、法规和招标文件规定的其他无效情形；</w:t>
      </w:r>
    </w:p>
    <w:p w:rsidR="00502856" w:rsidRDefault="00A232D1">
      <w:pPr>
        <w:pStyle w:val="af0"/>
        <w:widowControl/>
        <w:spacing w:line="400" w:lineRule="exact"/>
        <w:ind w:firstLineChars="196" w:firstLine="398"/>
        <w:jc w:val="left"/>
        <w:rPr>
          <w:rFonts w:hAnsi="宋体" w:cs="宋体"/>
          <w:b/>
          <w:bCs/>
          <w:sz w:val="21"/>
          <w:szCs w:val="21"/>
        </w:rPr>
      </w:pPr>
      <w:r>
        <w:rPr>
          <w:rFonts w:hAnsi="宋体" w:cs="宋体" w:hint="eastAsia"/>
          <w:b/>
          <w:bCs/>
          <w:sz w:val="21"/>
          <w:szCs w:val="21"/>
        </w:rPr>
        <w:t>3.在技术商务评审时，如发现下列情形之一的，投标文件将被视为无效：</w:t>
      </w:r>
    </w:p>
    <w:p w:rsidR="00502856" w:rsidRDefault="00A232D1">
      <w:pPr>
        <w:pStyle w:val="af0"/>
        <w:widowControl/>
        <w:numPr>
          <w:ilvl w:val="0"/>
          <w:numId w:val="18"/>
        </w:numPr>
        <w:spacing w:line="400" w:lineRule="exact"/>
        <w:jc w:val="left"/>
        <w:rPr>
          <w:rFonts w:hAnsi="宋体" w:cs="宋体"/>
          <w:b/>
          <w:bCs/>
          <w:sz w:val="21"/>
          <w:szCs w:val="21"/>
        </w:rPr>
      </w:pPr>
      <w:r>
        <w:rPr>
          <w:rFonts w:hAnsi="宋体" w:cs="宋体" w:hint="eastAsia"/>
          <w:b/>
          <w:bCs/>
          <w:sz w:val="21"/>
          <w:szCs w:val="21"/>
        </w:rPr>
        <w:t>未提供或未如实提供投标服务需求，或者投标文件标明的响应或偏离与事实不符或虚假投标的；</w:t>
      </w:r>
    </w:p>
    <w:p w:rsidR="00502856" w:rsidRDefault="00A232D1">
      <w:pPr>
        <w:pStyle w:val="af0"/>
        <w:widowControl/>
        <w:numPr>
          <w:ilvl w:val="0"/>
          <w:numId w:val="18"/>
        </w:numPr>
        <w:spacing w:line="400" w:lineRule="exact"/>
        <w:jc w:val="left"/>
        <w:rPr>
          <w:rFonts w:hAnsi="宋体" w:cs="宋体"/>
          <w:b/>
          <w:bCs/>
          <w:sz w:val="21"/>
          <w:szCs w:val="21"/>
        </w:rPr>
      </w:pPr>
      <w:r>
        <w:rPr>
          <w:rFonts w:hAnsi="宋体" w:cs="宋体" w:hint="eastAsia"/>
          <w:b/>
          <w:bCs/>
          <w:sz w:val="21"/>
          <w:szCs w:val="21"/>
        </w:rPr>
        <w:t>投标技术方案不明确，存在一个或一个以上备选（替代）投标方案的；</w:t>
      </w:r>
    </w:p>
    <w:p w:rsidR="00502856" w:rsidRDefault="00A232D1">
      <w:pPr>
        <w:pStyle w:val="af0"/>
        <w:widowControl/>
        <w:spacing w:line="400" w:lineRule="exact"/>
        <w:ind w:firstLineChars="196" w:firstLine="398"/>
        <w:jc w:val="left"/>
        <w:rPr>
          <w:rFonts w:hAnsi="宋体" w:cs="宋体"/>
          <w:b/>
          <w:bCs/>
          <w:sz w:val="21"/>
          <w:szCs w:val="21"/>
        </w:rPr>
      </w:pPr>
      <w:r>
        <w:rPr>
          <w:rFonts w:hAnsi="宋体" w:cs="宋体" w:hint="eastAsia"/>
          <w:b/>
          <w:bCs/>
          <w:sz w:val="21"/>
          <w:szCs w:val="21"/>
        </w:rPr>
        <w:t>4.在报价评审时，如发现下列情形之一的，投标文件将被视为无效：</w:t>
      </w:r>
    </w:p>
    <w:p w:rsidR="00502856" w:rsidRDefault="00A232D1">
      <w:pPr>
        <w:pStyle w:val="af0"/>
        <w:widowControl/>
        <w:numPr>
          <w:ilvl w:val="0"/>
          <w:numId w:val="19"/>
        </w:numPr>
        <w:spacing w:line="400" w:lineRule="exact"/>
        <w:jc w:val="left"/>
        <w:rPr>
          <w:rFonts w:hAnsi="宋体" w:cs="宋体"/>
          <w:b/>
          <w:bCs/>
          <w:sz w:val="21"/>
          <w:szCs w:val="21"/>
        </w:rPr>
      </w:pPr>
      <w:r>
        <w:rPr>
          <w:rFonts w:hAnsi="宋体" w:cs="宋体" w:hint="eastAsia"/>
          <w:b/>
          <w:bCs/>
          <w:sz w:val="21"/>
          <w:szCs w:val="21"/>
        </w:rPr>
        <w:t>报价超过招标文件中规定的预算金额或者最高限价的；</w:t>
      </w:r>
    </w:p>
    <w:p w:rsidR="00502856" w:rsidRDefault="00A232D1">
      <w:pPr>
        <w:pStyle w:val="af0"/>
        <w:widowControl/>
        <w:numPr>
          <w:ilvl w:val="0"/>
          <w:numId w:val="19"/>
        </w:numPr>
        <w:spacing w:line="400" w:lineRule="exact"/>
        <w:jc w:val="left"/>
        <w:rPr>
          <w:rFonts w:hAnsi="宋体" w:cs="宋体"/>
          <w:b/>
          <w:bCs/>
          <w:sz w:val="21"/>
          <w:szCs w:val="21"/>
        </w:rPr>
      </w:pPr>
      <w:r>
        <w:rPr>
          <w:rFonts w:hAnsi="宋体" w:cs="宋体" w:hint="eastAsia"/>
          <w:b/>
          <w:bCs/>
          <w:sz w:val="21"/>
          <w:szCs w:val="21"/>
        </w:rPr>
        <w:t>未采用招标文件要求的报价形式报价的；</w:t>
      </w:r>
    </w:p>
    <w:p w:rsidR="00502856" w:rsidRDefault="00A232D1">
      <w:pPr>
        <w:pStyle w:val="af0"/>
        <w:widowControl/>
        <w:numPr>
          <w:ilvl w:val="0"/>
          <w:numId w:val="19"/>
        </w:numPr>
        <w:spacing w:line="400" w:lineRule="exact"/>
        <w:jc w:val="left"/>
        <w:rPr>
          <w:rFonts w:hAnsi="宋体" w:cs="宋体"/>
          <w:b/>
          <w:bCs/>
          <w:sz w:val="21"/>
          <w:szCs w:val="21"/>
        </w:rPr>
      </w:pPr>
      <w:r>
        <w:rPr>
          <w:rFonts w:hAnsi="宋体" w:cs="宋体" w:hint="eastAsia"/>
          <w:b/>
          <w:bCs/>
          <w:sz w:val="21"/>
          <w:szCs w:val="21"/>
        </w:rPr>
        <w:t>投标报价具有选择性；</w:t>
      </w:r>
    </w:p>
    <w:p w:rsidR="00502856" w:rsidRDefault="00A232D1">
      <w:pPr>
        <w:pStyle w:val="af0"/>
        <w:widowControl/>
        <w:numPr>
          <w:ilvl w:val="0"/>
          <w:numId w:val="19"/>
        </w:numPr>
        <w:spacing w:line="400" w:lineRule="exact"/>
        <w:jc w:val="left"/>
        <w:rPr>
          <w:rFonts w:hAnsi="宋体" w:cs="宋体"/>
          <w:b/>
          <w:bCs/>
          <w:sz w:val="21"/>
          <w:szCs w:val="21"/>
        </w:rPr>
      </w:pPr>
      <w:r>
        <w:rPr>
          <w:rFonts w:hAnsi="宋体" w:cs="宋体" w:hint="eastAsia"/>
          <w:b/>
          <w:bCs/>
          <w:sz w:val="21"/>
          <w:szCs w:val="21"/>
        </w:rPr>
        <w:t>评标委员会一致认为报价不合理的（不平衡报价）；</w:t>
      </w:r>
    </w:p>
    <w:p w:rsidR="00502856" w:rsidRDefault="00A232D1">
      <w:pPr>
        <w:pStyle w:val="af0"/>
        <w:widowControl/>
        <w:numPr>
          <w:ilvl w:val="0"/>
          <w:numId w:val="19"/>
        </w:numPr>
        <w:spacing w:line="400" w:lineRule="exact"/>
        <w:jc w:val="left"/>
        <w:rPr>
          <w:rFonts w:hAnsi="宋体" w:cs="宋体"/>
          <w:b/>
          <w:sz w:val="21"/>
          <w:szCs w:val="21"/>
        </w:rPr>
      </w:pPr>
      <w:r>
        <w:rPr>
          <w:rFonts w:hAnsi="宋体" w:cs="宋体" w:hint="eastAsia"/>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rsidR="00502856" w:rsidRDefault="00A232D1">
      <w:pPr>
        <w:pStyle w:val="af0"/>
        <w:widowControl/>
        <w:numPr>
          <w:ilvl w:val="0"/>
          <w:numId w:val="19"/>
        </w:numPr>
        <w:spacing w:line="400" w:lineRule="exact"/>
        <w:jc w:val="left"/>
        <w:rPr>
          <w:rFonts w:hAnsi="宋体" w:cs="宋体"/>
          <w:b/>
          <w:sz w:val="21"/>
          <w:szCs w:val="21"/>
        </w:rPr>
      </w:pPr>
      <w:r>
        <w:rPr>
          <w:rFonts w:hAnsi="宋体" w:cs="宋体" w:hint="eastAsia"/>
          <w:b/>
          <w:sz w:val="21"/>
          <w:szCs w:val="21"/>
        </w:rPr>
        <w:t>招标文件规定的其他无效情形；</w:t>
      </w:r>
    </w:p>
    <w:p w:rsidR="00502856" w:rsidRDefault="00A232D1">
      <w:pPr>
        <w:spacing w:line="400" w:lineRule="exact"/>
        <w:ind w:firstLineChars="200" w:firstLine="422"/>
        <w:rPr>
          <w:rFonts w:ascii="宋体" w:hAnsi="宋体" w:cs="宋体"/>
          <w:b/>
          <w:szCs w:val="21"/>
        </w:rPr>
      </w:pPr>
      <w:r>
        <w:rPr>
          <w:rFonts w:ascii="宋体" w:hAnsi="宋体" w:cs="宋体" w:hint="eastAsia"/>
          <w:b/>
          <w:szCs w:val="21"/>
        </w:rPr>
        <w:t>5.被拒绝的投标文件为无效。</w:t>
      </w:r>
    </w:p>
    <w:p w:rsidR="00502856" w:rsidRDefault="00A232D1">
      <w:pPr>
        <w:spacing w:line="400" w:lineRule="exact"/>
        <w:ind w:firstLineChars="200" w:firstLine="422"/>
        <w:rPr>
          <w:rFonts w:ascii="宋体" w:hAnsi="宋体" w:cs="宋体"/>
          <w:b/>
          <w:szCs w:val="21"/>
        </w:rPr>
      </w:pPr>
      <w:r>
        <w:rPr>
          <w:rFonts w:ascii="宋体" w:hAnsi="宋体" w:cs="宋体" w:hint="eastAsia"/>
          <w:b/>
          <w:szCs w:val="21"/>
        </w:rPr>
        <w:t>6.不同</w:t>
      </w:r>
      <w:r>
        <w:rPr>
          <w:rFonts w:ascii="宋体" w:hAnsi="宋体" w:cs="宋体" w:hint="eastAsia"/>
          <w:b/>
          <w:szCs w:val="21"/>
          <w:lang w:val="zh-CN"/>
        </w:rPr>
        <w:t>供应商</w:t>
      </w:r>
      <w:r>
        <w:rPr>
          <w:rFonts w:ascii="宋体" w:hAnsi="宋体" w:cs="宋体" w:hint="eastAsia"/>
          <w:b/>
          <w:szCs w:val="21"/>
        </w:rPr>
        <w:t>的网上报名投标或投标文件上传计算机的网卡MAC地址、CPU序列号和硬盘序列号等硬件信息相同的视为无效投标。</w:t>
      </w:r>
    </w:p>
    <w:p w:rsidR="00502856" w:rsidRDefault="00A232D1">
      <w:pPr>
        <w:pStyle w:val="af7"/>
        <w:spacing w:before="0" w:after="0" w:line="400" w:lineRule="exact"/>
        <w:ind w:firstLineChars="196" w:firstLine="413"/>
        <w:jc w:val="left"/>
        <w:rPr>
          <w:rFonts w:ascii="宋体" w:hAnsi="宋体" w:cs="宋体"/>
          <w:sz w:val="21"/>
          <w:szCs w:val="21"/>
        </w:rPr>
      </w:pPr>
      <w:r>
        <w:rPr>
          <w:rFonts w:ascii="宋体" w:hAnsi="宋体" w:cs="宋体" w:hint="eastAsia"/>
          <w:sz w:val="21"/>
          <w:szCs w:val="21"/>
        </w:rPr>
        <w:br w:type="page"/>
      </w:r>
      <w:bookmarkStart w:id="287" w:name="_Toc103878837"/>
      <w:bookmarkStart w:id="288" w:name="_Toc17707961"/>
      <w:bookmarkStart w:id="289" w:name="_Toc190674755"/>
      <w:r>
        <w:rPr>
          <w:rFonts w:ascii="宋体" w:hAnsi="宋体" w:cs="宋体" w:hint="eastAsia"/>
          <w:sz w:val="21"/>
          <w:szCs w:val="21"/>
        </w:rPr>
        <w:lastRenderedPageBreak/>
        <w:t>八、评分标准表</w:t>
      </w:r>
      <w:bookmarkEnd w:id="287"/>
      <w:bookmarkEnd w:id="288"/>
      <w:bookmarkEnd w:id="289"/>
    </w:p>
    <w:tbl>
      <w:tblPr>
        <w:tblW w:w="90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9"/>
        <w:gridCol w:w="7731"/>
        <w:gridCol w:w="692"/>
      </w:tblGrid>
      <w:tr w:rsidR="00502856">
        <w:trPr>
          <w:trHeight w:val="453"/>
          <w:jc w:val="center"/>
        </w:trPr>
        <w:tc>
          <w:tcPr>
            <w:tcW w:w="639" w:type="dxa"/>
            <w:vAlign w:val="center"/>
          </w:tcPr>
          <w:p w:rsidR="00502856" w:rsidRDefault="00A232D1">
            <w:pPr>
              <w:autoSpaceDE w:val="0"/>
              <w:autoSpaceDN w:val="0"/>
              <w:spacing w:line="400" w:lineRule="exact"/>
              <w:contextualSpacing/>
              <w:jc w:val="center"/>
              <w:rPr>
                <w:szCs w:val="21"/>
              </w:rPr>
            </w:pPr>
            <w:r>
              <w:rPr>
                <w:rFonts w:hint="eastAsia"/>
                <w:szCs w:val="21"/>
              </w:rPr>
              <w:t>评</w:t>
            </w:r>
            <w:r>
              <w:rPr>
                <w:szCs w:val="21"/>
              </w:rPr>
              <w:t>分项</w:t>
            </w:r>
          </w:p>
        </w:tc>
        <w:tc>
          <w:tcPr>
            <w:tcW w:w="7731" w:type="dxa"/>
            <w:vAlign w:val="center"/>
          </w:tcPr>
          <w:p w:rsidR="00502856" w:rsidRDefault="00A232D1">
            <w:pPr>
              <w:autoSpaceDE w:val="0"/>
              <w:autoSpaceDN w:val="0"/>
              <w:spacing w:line="400" w:lineRule="exact"/>
              <w:contextualSpacing/>
              <w:jc w:val="center"/>
              <w:rPr>
                <w:szCs w:val="21"/>
              </w:rPr>
            </w:pPr>
            <w:r>
              <w:rPr>
                <w:szCs w:val="21"/>
              </w:rPr>
              <w:t>评分标准</w:t>
            </w:r>
          </w:p>
        </w:tc>
        <w:tc>
          <w:tcPr>
            <w:tcW w:w="692" w:type="dxa"/>
            <w:vAlign w:val="center"/>
          </w:tcPr>
          <w:p w:rsidR="00502856" w:rsidRDefault="00A232D1">
            <w:pPr>
              <w:autoSpaceDE w:val="0"/>
              <w:autoSpaceDN w:val="0"/>
              <w:spacing w:line="400" w:lineRule="exact"/>
              <w:contextualSpacing/>
              <w:jc w:val="center"/>
              <w:rPr>
                <w:szCs w:val="21"/>
              </w:rPr>
            </w:pPr>
            <w:r>
              <w:rPr>
                <w:szCs w:val="21"/>
              </w:rPr>
              <w:t>分值</w:t>
            </w:r>
          </w:p>
        </w:tc>
      </w:tr>
      <w:tr w:rsidR="00502856">
        <w:trPr>
          <w:trHeight w:val="453"/>
          <w:jc w:val="center"/>
        </w:trPr>
        <w:tc>
          <w:tcPr>
            <w:tcW w:w="639" w:type="dxa"/>
            <w:vMerge w:val="restart"/>
            <w:textDirection w:val="tbRlV"/>
            <w:vAlign w:val="center"/>
          </w:tcPr>
          <w:p w:rsidR="00502856" w:rsidRDefault="00A232D1">
            <w:pPr>
              <w:widowControl/>
              <w:spacing w:line="400" w:lineRule="exact"/>
              <w:ind w:left="113" w:right="113"/>
              <w:contextualSpacing/>
              <w:jc w:val="center"/>
              <w:rPr>
                <w:szCs w:val="21"/>
              </w:rPr>
            </w:pPr>
            <w:r>
              <w:rPr>
                <w:szCs w:val="21"/>
              </w:rPr>
              <w:t>商务技术分（</w:t>
            </w:r>
            <w:r>
              <w:rPr>
                <w:szCs w:val="21"/>
              </w:rPr>
              <w:t>8</w:t>
            </w:r>
            <w:r>
              <w:rPr>
                <w:rFonts w:hint="eastAsia"/>
                <w:szCs w:val="21"/>
              </w:rPr>
              <w:t>8</w:t>
            </w:r>
            <w:r>
              <w:rPr>
                <w:szCs w:val="21"/>
              </w:rPr>
              <w:t>分）</w:t>
            </w:r>
          </w:p>
        </w:tc>
        <w:tc>
          <w:tcPr>
            <w:tcW w:w="7731" w:type="dxa"/>
            <w:vAlign w:val="center"/>
          </w:tcPr>
          <w:p w:rsidR="00502856" w:rsidRDefault="00A232D1">
            <w:pPr>
              <w:widowControl/>
              <w:spacing w:line="400" w:lineRule="exact"/>
              <w:rPr>
                <w:b/>
                <w:kern w:val="0"/>
                <w:szCs w:val="21"/>
              </w:rPr>
            </w:pPr>
            <w:r>
              <w:rPr>
                <w:b/>
                <w:kern w:val="0"/>
                <w:szCs w:val="21"/>
              </w:rPr>
              <w:t>1</w:t>
            </w:r>
            <w:r>
              <w:rPr>
                <w:b/>
                <w:kern w:val="0"/>
                <w:szCs w:val="21"/>
              </w:rPr>
              <w:t>、项目理解（</w:t>
            </w:r>
            <w:r w:rsidR="004372FE">
              <w:rPr>
                <w:rFonts w:hint="eastAsia"/>
                <w:b/>
                <w:kern w:val="0"/>
                <w:szCs w:val="21"/>
              </w:rPr>
              <w:t>8</w:t>
            </w:r>
            <w:r>
              <w:rPr>
                <w:b/>
                <w:kern w:val="0"/>
                <w:szCs w:val="21"/>
              </w:rPr>
              <w:t>分）</w:t>
            </w:r>
          </w:p>
          <w:p w:rsidR="00502856" w:rsidRDefault="00A232D1">
            <w:pPr>
              <w:pStyle w:val="24"/>
              <w:spacing w:after="0" w:line="400" w:lineRule="exact"/>
              <w:ind w:leftChars="0" w:left="0" w:firstLineChars="0" w:firstLine="0"/>
              <w:rPr>
                <w:szCs w:val="21"/>
              </w:rPr>
            </w:pPr>
            <w:r>
              <w:rPr>
                <w:szCs w:val="21"/>
              </w:rPr>
              <w:t>对本项目的理解（包括项目的实施背景</w:t>
            </w:r>
            <w:r>
              <w:rPr>
                <w:rFonts w:hint="eastAsia"/>
                <w:szCs w:val="21"/>
              </w:rPr>
              <w:t>及</w:t>
            </w:r>
            <w:r>
              <w:rPr>
                <w:szCs w:val="21"/>
              </w:rPr>
              <w:t>意义、服务对象和范围、工作思路与目标）等情况进行综合评议：</w:t>
            </w:r>
          </w:p>
          <w:p w:rsidR="00502856" w:rsidRDefault="00A232D1">
            <w:pPr>
              <w:pStyle w:val="24"/>
              <w:spacing w:after="0" w:line="400" w:lineRule="exact"/>
              <w:ind w:leftChars="0" w:left="0" w:firstLineChars="0" w:firstLine="0"/>
              <w:rPr>
                <w:szCs w:val="21"/>
              </w:rPr>
            </w:pPr>
            <w:r>
              <w:rPr>
                <w:szCs w:val="21"/>
              </w:rPr>
              <w:t>对本项目的</w:t>
            </w:r>
            <w:r>
              <w:rPr>
                <w:rFonts w:hint="eastAsia"/>
                <w:szCs w:val="21"/>
              </w:rPr>
              <w:t>实施背景及意义、服务对象和范围</w:t>
            </w:r>
            <w:r>
              <w:rPr>
                <w:szCs w:val="21"/>
              </w:rPr>
              <w:t>理解</w:t>
            </w:r>
            <w:r>
              <w:rPr>
                <w:rFonts w:hint="eastAsia"/>
                <w:szCs w:val="21"/>
              </w:rPr>
              <w:t>透彻，工作思路清晰、目标明确</w:t>
            </w:r>
            <w:r>
              <w:rPr>
                <w:szCs w:val="21"/>
              </w:rPr>
              <w:t>，</w:t>
            </w:r>
            <w:r>
              <w:rPr>
                <w:rFonts w:hint="eastAsia"/>
                <w:szCs w:val="21"/>
              </w:rPr>
              <w:t>分析描述与项目实际情况贴切</w:t>
            </w:r>
            <w:r>
              <w:rPr>
                <w:szCs w:val="21"/>
              </w:rPr>
              <w:t>的，得</w:t>
            </w:r>
            <w:r w:rsidR="004372FE">
              <w:rPr>
                <w:rFonts w:hint="eastAsia"/>
                <w:szCs w:val="21"/>
              </w:rPr>
              <w:t>8</w:t>
            </w:r>
            <w:r>
              <w:rPr>
                <w:szCs w:val="21"/>
              </w:rPr>
              <w:t>分；</w:t>
            </w:r>
          </w:p>
          <w:p w:rsidR="00502856" w:rsidRDefault="00A232D1">
            <w:pPr>
              <w:pStyle w:val="24"/>
              <w:spacing w:after="0" w:line="400" w:lineRule="exact"/>
              <w:ind w:leftChars="0" w:left="0" w:firstLineChars="0" w:firstLine="0"/>
              <w:rPr>
                <w:szCs w:val="21"/>
              </w:rPr>
            </w:pPr>
            <w:r>
              <w:rPr>
                <w:rFonts w:hint="eastAsia"/>
                <w:szCs w:val="21"/>
              </w:rPr>
              <w:t>对本项目的实施背景及意义、服务对象和范围理解较充分</w:t>
            </w:r>
            <w:r>
              <w:rPr>
                <w:szCs w:val="21"/>
              </w:rPr>
              <w:t>，</w:t>
            </w:r>
            <w:r>
              <w:rPr>
                <w:rFonts w:hint="eastAsia"/>
                <w:szCs w:val="21"/>
              </w:rPr>
              <w:t>工作思路较清晰、目标较准确</w:t>
            </w:r>
            <w:r>
              <w:rPr>
                <w:szCs w:val="21"/>
              </w:rPr>
              <w:t>，</w:t>
            </w:r>
            <w:r>
              <w:rPr>
                <w:rFonts w:hint="eastAsia"/>
                <w:szCs w:val="21"/>
              </w:rPr>
              <w:t>分析描述与项目实际情况较恰当的，</w:t>
            </w:r>
            <w:r>
              <w:rPr>
                <w:szCs w:val="21"/>
              </w:rPr>
              <w:t>得</w:t>
            </w:r>
            <w:r w:rsidR="004372FE">
              <w:rPr>
                <w:rFonts w:hint="eastAsia"/>
                <w:szCs w:val="21"/>
              </w:rPr>
              <w:t>6</w:t>
            </w:r>
            <w:r>
              <w:rPr>
                <w:szCs w:val="21"/>
              </w:rPr>
              <w:t>分；</w:t>
            </w:r>
          </w:p>
          <w:p w:rsidR="00502856" w:rsidRDefault="00A232D1">
            <w:pPr>
              <w:pStyle w:val="24"/>
              <w:spacing w:after="0" w:line="400" w:lineRule="exact"/>
              <w:ind w:leftChars="0" w:left="0" w:firstLineChars="0" w:firstLine="0"/>
              <w:rPr>
                <w:szCs w:val="21"/>
              </w:rPr>
            </w:pPr>
            <w:r>
              <w:rPr>
                <w:rFonts w:hint="eastAsia"/>
                <w:szCs w:val="21"/>
              </w:rPr>
              <w:t>对本项目的实施背景及意义、服务对象和范围理解基本充分</w:t>
            </w:r>
            <w:r>
              <w:rPr>
                <w:szCs w:val="21"/>
              </w:rPr>
              <w:t>，</w:t>
            </w:r>
            <w:r>
              <w:rPr>
                <w:rFonts w:hint="eastAsia"/>
                <w:szCs w:val="21"/>
              </w:rPr>
              <w:t>工作思路基本清晰、目标基本准确，分析描述与项目实际情况基本吻合的</w:t>
            </w:r>
            <w:r>
              <w:rPr>
                <w:szCs w:val="21"/>
              </w:rPr>
              <w:t>，得</w:t>
            </w:r>
            <w:r w:rsidR="004372FE">
              <w:rPr>
                <w:rFonts w:hint="eastAsia"/>
                <w:szCs w:val="21"/>
              </w:rPr>
              <w:t>4</w:t>
            </w:r>
            <w:r>
              <w:rPr>
                <w:szCs w:val="21"/>
              </w:rPr>
              <w:t>分；</w:t>
            </w:r>
          </w:p>
          <w:p w:rsidR="00502856" w:rsidRDefault="00A232D1">
            <w:pPr>
              <w:pStyle w:val="24"/>
              <w:spacing w:after="0" w:line="400" w:lineRule="exact"/>
              <w:ind w:leftChars="0" w:left="0" w:firstLineChars="0" w:firstLine="0"/>
              <w:rPr>
                <w:szCs w:val="21"/>
              </w:rPr>
            </w:pPr>
            <w:r>
              <w:rPr>
                <w:rFonts w:hint="eastAsia"/>
                <w:szCs w:val="21"/>
              </w:rPr>
              <w:t>对本项目的实施背景及意义、服务对象和范围理解不够充分</w:t>
            </w:r>
            <w:r>
              <w:rPr>
                <w:szCs w:val="21"/>
              </w:rPr>
              <w:t>，工作思路模糊、目标不够准确，</w:t>
            </w:r>
            <w:r>
              <w:rPr>
                <w:rFonts w:hint="eastAsia"/>
                <w:szCs w:val="21"/>
              </w:rPr>
              <w:t>分析描述与项目实际情况不确切</w:t>
            </w:r>
            <w:r>
              <w:rPr>
                <w:szCs w:val="21"/>
              </w:rPr>
              <w:t>的，得</w:t>
            </w:r>
            <w:r w:rsidR="004372FE">
              <w:rPr>
                <w:rFonts w:hint="eastAsia"/>
                <w:szCs w:val="21"/>
              </w:rPr>
              <w:t>2</w:t>
            </w:r>
            <w:r>
              <w:rPr>
                <w:szCs w:val="21"/>
              </w:rPr>
              <w:t>分；</w:t>
            </w:r>
          </w:p>
          <w:p w:rsidR="00502856" w:rsidRDefault="00A232D1">
            <w:pPr>
              <w:pStyle w:val="24"/>
              <w:spacing w:after="0" w:line="400" w:lineRule="exact"/>
              <w:ind w:leftChars="0" w:left="0" w:firstLineChars="0" w:firstLine="0"/>
              <w:rPr>
                <w:szCs w:val="21"/>
              </w:rPr>
            </w:pPr>
            <w:r>
              <w:rPr>
                <w:szCs w:val="21"/>
              </w:rPr>
              <w:t>未提供相关内容的不得分；</w:t>
            </w:r>
          </w:p>
        </w:tc>
        <w:tc>
          <w:tcPr>
            <w:tcW w:w="692" w:type="dxa"/>
            <w:vAlign w:val="center"/>
          </w:tcPr>
          <w:p w:rsidR="00502856" w:rsidRDefault="004372FE">
            <w:pPr>
              <w:spacing w:line="400" w:lineRule="exact"/>
              <w:contextualSpacing/>
              <w:jc w:val="center"/>
              <w:rPr>
                <w:szCs w:val="21"/>
              </w:rPr>
            </w:pPr>
            <w:r>
              <w:rPr>
                <w:rFonts w:hint="eastAsia"/>
                <w:szCs w:val="21"/>
              </w:rPr>
              <w:t>8</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pStyle w:val="24"/>
              <w:spacing w:after="0" w:line="400" w:lineRule="exact"/>
              <w:ind w:leftChars="0" w:left="0" w:firstLineChars="0" w:firstLine="0"/>
              <w:rPr>
                <w:b/>
                <w:szCs w:val="21"/>
              </w:rPr>
            </w:pPr>
            <w:r>
              <w:rPr>
                <w:b/>
                <w:szCs w:val="21"/>
              </w:rPr>
              <w:t>2</w:t>
            </w:r>
            <w:r>
              <w:rPr>
                <w:b/>
                <w:szCs w:val="21"/>
              </w:rPr>
              <w:t>、项目重点、难点、要点分析</w:t>
            </w:r>
            <w:r>
              <w:rPr>
                <w:rFonts w:hint="eastAsia"/>
                <w:b/>
                <w:szCs w:val="21"/>
              </w:rPr>
              <w:t>阐述与解决</w:t>
            </w:r>
            <w:r>
              <w:rPr>
                <w:b/>
                <w:szCs w:val="21"/>
              </w:rPr>
              <w:t>（</w:t>
            </w:r>
            <w:r w:rsidR="004372FE">
              <w:rPr>
                <w:rFonts w:hint="eastAsia"/>
                <w:b/>
                <w:szCs w:val="21"/>
              </w:rPr>
              <w:t>8</w:t>
            </w:r>
            <w:r>
              <w:rPr>
                <w:b/>
                <w:szCs w:val="21"/>
              </w:rPr>
              <w:t>分）</w:t>
            </w:r>
          </w:p>
          <w:p w:rsidR="00502856" w:rsidRDefault="00A232D1">
            <w:pPr>
              <w:pStyle w:val="24"/>
              <w:spacing w:after="0" w:line="400" w:lineRule="exact"/>
              <w:ind w:leftChars="0" w:left="0" w:firstLineChars="0" w:firstLine="0"/>
              <w:rPr>
                <w:szCs w:val="21"/>
              </w:rPr>
            </w:pPr>
            <w:r>
              <w:rPr>
                <w:szCs w:val="21"/>
              </w:rPr>
              <w:t>根据投标人对本项目的重点、难点、要点（包括</w:t>
            </w:r>
            <w:r>
              <w:rPr>
                <w:rFonts w:hint="eastAsia"/>
                <w:szCs w:val="21"/>
              </w:rPr>
              <w:t>正面清单企业现场帮扶、培育企业现场核查、环境安全隐患排查</w:t>
            </w:r>
            <w:r>
              <w:rPr>
                <w:szCs w:val="21"/>
              </w:rPr>
              <w:t>）等进行分析阐述：</w:t>
            </w:r>
          </w:p>
          <w:p w:rsidR="00502856" w:rsidRDefault="00A232D1">
            <w:pPr>
              <w:pStyle w:val="24"/>
              <w:spacing w:after="0" w:line="400" w:lineRule="exact"/>
              <w:ind w:leftChars="0" w:left="0" w:firstLineChars="0" w:firstLine="0"/>
              <w:rPr>
                <w:szCs w:val="21"/>
              </w:rPr>
            </w:pPr>
            <w:r>
              <w:rPr>
                <w:szCs w:val="21"/>
              </w:rPr>
              <w:t>对本项目服务的重点、难点、要点分析阐述</w:t>
            </w:r>
            <w:r>
              <w:rPr>
                <w:rFonts w:hint="eastAsia"/>
                <w:szCs w:val="21"/>
              </w:rPr>
              <w:t>逻辑清晰</w:t>
            </w:r>
            <w:r>
              <w:rPr>
                <w:szCs w:val="21"/>
              </w:rPr>
              <w:t>、内容全面</w:t>
            </w:r>
            <w:r>
              <w:rPr>
                <w:rFonts w:hint="eastAsia"/>
                <w:szCs w:val="21"/>
              </w:rPr>
              <w:t>详</w:t>
            </w:r>
            <w:r>
              <w:rPr>
                <w:szCs w:val="21"/>
              </w:rPr>
              <w:t>细，</w:t>
            </w:r>
            <w:r>
              <w:rPr>
                <w:rFonts w:hint="eastAsia"/>
                <w:szCs w:val="21"/>
              </w:rPr>
              <w:t>解决方案针对明确、切实有效</w:t>
            </w:r>
            <w:r>
              <w:rPr>
                <w:szCs w:val="21"/>
              </w:rPr>
              <w:t>的，得</w:t>
            </w:r>
            <w:r w:rsidR="004372FE">
              <w:rPr>
                <w:rFonts w:hint="eastAsia"/>
                <w:szCs w:val="21"/>
              </w:rPr>
              <w:t>8</w:t>
            </w:r>
            <w:r>
              <w:rPr>
                <w:szCs w:val="21"/>
              </w:rPr>
              <w:t>分；</w:t>
            </w:r>
          </w:p>
          <w:p w:rsidR="00502856" w:rsidRDefault="00A232D1">
            <w:pPr>
              <w:pStyle w:val="24"/>
              <w:spacing w:after="0" w:line="400" w:lineRule="exact"/>
              <w:ind w:leftChars="0" w:left="0" w:firstLineChars="0" w:firstLine="0"/>
              <w:rPr>
                <w:szCs w:val="21"/>
              </w:rPr>
            </w:pPr>
            <w:r>
              <w:rPr>
                <w:szCs w:val="21"/>
              </w:rPr>
              <w:t>对本项目服务的重点、难点、要点分析阐述</w:t>
            </w:r>
            <w:r>
              <w:rPr>
                <w:rFonts w:hint="eastAsia"/>
                <w:szCs w:val="21"/>
              </w:rPr>
              <w:t>逻辑较</w:t>
            </w:r>
            <w:r>
              <w:rPr>
                <w:szCs w:val="21"/>
              </w:rPr>
              <w:t>清晰、</w:t>
            </w:r>
            <w:r>
              <w:rPr>
                <w:rFonts w:hint="eastAsia"/>
                <w:szCs w:val="21"/>
              </w:rPr>
              <w:t>内容较完整，解决方案针对较准确、较有效</w:t>
            </w:r>
            <w:r>
              <w:rPr>
                <w:szCs w:val="21"/>
              </w:rPr>
              <w:t>的，得</w:t>
            </w:r>
            <w:r w:rsidR="004372FE">
              <w:rPr>
                <w:rFonts w:hint="eastAsia"/>
                <w:szCs w:val="21"/>
              </w:rPr>
              <w:t>6</w:t>
            </w:r>
            <w:r>
              <w:rPr>
                <w:szCs w:val="21"/>
              </w:rPr>
              <w:t>分；</w:t>
            </w:r>
          </w:p>
          <w:p w:rsidR="00502856" w:rsidRDefault="00A232D1">
            <w:pPr>
              <w:pStyle w:val="24"/>
              <w:spacing w:after="0" w:line="400" w:lineRule="exact"/>
              <w:ind w:leftChars="0" w:left="0" w:firstLineChars="0" w:firstLine="0"/>
              <w:rPr>
                <w:szCs w:val="21"/>
              </w:rPr>
            </w:pPr>
            <w:r>
              <w:rPr>
                <w:szCs w:val="21"/>
              </w:rPr>
              <w:t>对本项目服务的重点、难点、要点</w:t>
            </w:r>
            <w:r>
              <w:rPr>
                <w:rFonts w:hint="eastAsia"/>
                <w:szCs w:val="21"/>
              </w:rPr>
              <w:t>分析阐述逻辑基本清晰、内容基本完整，解决方案针对基本准确、基本有效的</w:t>
            </w:r>
            <w:r>
              <w:rPr>
                <w:szCs w:val="21"/>
              </w:rPr>
              <w:t>，得</w:t>
            </w:r>
            <w:r w:rsidR="004372FE">
              <w:rPr>
                <w:rFonts w:hint="eastAsia"/>
                <w:szCs w:val="21"/>
              </w:rPr>
              <w:t>4</w:t>
            </w:r>
            <w:r>
              <w:rPr>
                <w:szCs w:val="21"/>
              </w:rPr>
              <w:t>分；</w:t>
            </w:r>
          </w:p>
          <w:p w:rsidR="00502856" w:rsidRDefault="00A232D1">
            <w:pPr>
              <w:pStyle w:val="24"/>
              <w:spacing w:after="0" w:line="400" w:lineRule="exact"/>
              <w:ind w:leftChars="0" w:left="0" w:firstLineChars="0" w:firstLine="0"/>
              <w:rPr>
                <w:szCs w:val="21"/>
              </w:rPr>
            </w:pPr>
            <w:r>
              <w:rPr>
                <w:szCs w:val="21"/>
              </w:rPr>
              <w:t>对本项目服务的重点、难点、要点阐述</w:t>
            </w:r>
            <w:r>
              <w:rPr>
                <w:rFonts w:hint="eastAsia"/>
                <w:szCs w:val="21"/>
              </w:rPr>
              <w:t>逻辑不够清晰</w:t>
            </w:r>
            <w:r>
              <w:rPr>
                <w:szCs w:val="21"/>
              </w:rPr>
              <w:t>、内容不够</w:t>
            </w:r>
            <w:r>
              <w:rPr>
                <w:rFonts w:hint="eastAsia"/>
                <w:szCs w:val="21"/>
              </w:rPr>
              <w:t>完整</w:t>
            </w:r>
            <w:r>
              <w:rPr>
                <w:szCs w:val="21"/>
              </w:rPr>
              <w:t>，</w:t>
            </w:r>
            <w:r>
              <w:rPr>
                <w:rFonts w:hint="eastAsia"/>
                <w:szCs w:val="21"/>
              </w:rPr>
              <w:t>解决方案缺乏针对性、有效性</w:t>
            </w:r>
            <w:r>
              <w:rPr>
                <w:szCs w:val="21"/>
              </w:rPr>
              <w:t>的，得</w:t>
            </w:r>
            <w:r w:rsidR="004372FE">
              <w:rPr>
                <w:rFonts w:hint="eastAsia"/>
                <w:szCs w:val="21"/>
              </w:rPr>
              <w:t>2</w:t>
            </w:r>
            <w:r>
              <w:rPr>
                <w:szCs w:val="21"/>
              </w:rPr>
              <w:t>分；</w:t>
            </w:r>
          </w:p>
          <w:p w:rsidR="00502856" w:rsidRDefault="00A232D1">
            <w:pPr>
              <w:pStyle w:val="24"/>
              <w:spacing w:after="0" w:line="400" w:lineRule="exact"/>
              <w:ind w:leftChars="0" w:left="0" w:firstLineChars="0" w:firstLine="0"/>
              <w:rPr>
                <w:szCs w:val="21"/>
              </w:rPr>
            </w:pPr>
            <w:r>
              <w:rPr>
                <w:rFonts w:hint="eastAsia"/>
                <w:szCs w:val="21"/>
              </w:rPr>
              <w:t>未提供相关内容的不得分；</w:t>
            </w:r>
          </w:p>
        </w:tc>
        <w:tc>
          <w:tcPr>
            <w:tcW w:w="692" w:type="dxa"/>
            <w:vAlign w:val="center"/>
          </w:tcPr>
          <w:p w:rsidR="00502856" w:rsidRDefault="004372FE">
            <w:pPr>
              <w:spacing w:line="400" w:lineRule="exact"/>
              <w:contextualSpacing/>
              <w:jc w:val="center"/>
              <w:rPr>
                <w:szCs w:val="21"/>
              </w:rPr>
            </w:pPr>
            <w:r>
              <w:rPr>
                <w:rFonts w:hint="eastAsia"/>
                <w:szCs w:val="21"/>
              </w:rPr>
              <w:t>8</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widowControl/>
              <w:spacing w:line="400" w:lineRule="exact"/>
              <w:rPr>
                <w:b/>
                <w:szCs w:val="21"/>
              </w:rPr>
            </w:pPr>
            <w:r>
              <w:rPr>
                <w:b/>
                <w:szCs w:val="21"/>
              </w:rPr>
              <w:t>3</w:t>
            </w:r>
            <w:r>
              <w:rPr>
                <w:b/>
                <w:szCs w:val="21"/>
              </w:rPr>
              <w:t>、</w:t>
            </w:r>
            <w:r>
              <w:rPr>
                <w:rFonts w:hint="eastAsia"/>
                <w:b/>
                <w:szCs w:val="21"/>
              </w:rPr>
              <w:t>正面清单企业现场帮扶实施方案</w:t>
            </w:r>
            <w:r>
              <w:rPr>
                <w:b/>
                <w:szCs w:val="21"/>
              </w:rPr>
              <w:t>（</w:t>
            </w:r>
            <w:r w:rsidR="00320E4A">
              <w:rPr>
                <w:rFonts w:hint="eastAsia"/>
                <w:b/>
                <w:szCs w:val="21"/>
              </w:rPr>
              <w:t>6</w:t>
            </w:r>
            <w:r>
              <w:rPr>
                <w:b/>
                <w:szCs w:val="21"/>
              </w:rPr>
              <w:t>分）</w:t>
            </w:r>
          </w:p>
          <w:p w:rsidR="00502856" w:rsidRDefault="00A232D1">
            <w:pPr>
              <w:widowControl/>
              <w:spacing w:line="400" w:lineRule="exact"/>
              <w:rPr>
                <w:szCs w:val="21"/>
              </w:rPr>
            </w:pPr>
            <w:r>
              <w:rPr>
                <w:rFonts w:hint="eastAsia"/>
                <w:szCs w:val="21"/>
              </w:rPr>
              <w:t>开展</w:t>
            </w:r>
            <w:r>
              <w:rPr>
                <w:rFonts w:hint="eastAsia"/>
                <w:szCs w:val="21"/>
              </w:rPr>
              <w:t>510</w:t>
            </w:r>
            <w:r>
              <w:rPr>
                <w:rFonts w:hint="eastAsia"/>
                <w:szCs w:val="21"/>
              </w:rPr>
              <w:t>家次已纳入正面清单管理企业</w:t>
            </w:r>
            <w:r>
              <w:rPr>
                <w:rFonts w:hint="eastAsia"/>
                <w:szCs w:val="21"/>
              </w:rPr>
              <w:t xml:space="preserve"> </w:t>
            </w:r>
            <w:r>
              <w:rPr>
                <w:rFonts w:hint="eastAsia"/>
                <w:szCs w:val="21"/>
              </w:rPr>
              <w:t>“体检式”帮扶服务（其中已纳入企业帮扶</w:t>
            </w:r>
            <w:r>
              <w:rPr>
                <w:rFonts w:hint="eastAsia"/>
                <w:szCs w:val="21"/>
              </w:rPr>
              <w:t>265</w:t>
            </w:r>
            <w:r>
              <w:rPr>
                <w:rFonts w:hint="eastAsia"/>
                <w:szCs w:val="21"/>
              </w:rPr>
              <w:t>家为</w:t>
            </w:r>
            <w:r>
              <w:rPr>
                <w:rFonts w:hint="eastAsia"/>
                <w:szCs w:val="21"/>
              </w:rPr>
              <w:t>2025</w:t>
            </w:r>
            <w:r>
              <w:rPr>
                <w:rFonts w:hint="eastAsia"/>
                <w:szCs w:val="21"/>
              </w:rPr>
              <w:t>年到期企业，</w:t>
            </w:r>
            <w:r>
              <w:rPr>
                <w:rFonts w:hint="eastAsia"/>
                <w:szCs w:val="21"/>
              </w:rPr>
              <w:t>245</w:t>
            </w:r>
            <w:r>
              <w:rPr>
                <w:rFonts w:hint="eastAsia"/>
                <w:szCs w:val="21"/>
              </w:rPr>
              <w:t>家为“回头看”抽查企业），针对企业主要八个方面（建设项目审批验收、废水、废气、固废、排污许可证、环境管理台账、环境安全、辐射源）等情况进行详细检查。确保企业合法生产、安全运行、合</w:t>
            </w:r>
            <w:proofErr w:type="gramStart"/>
            <w:r>
              <w:rPr>
                <w:rFonts w:hint="eastAsia"/>
                <w:szCs w:val="21"/>
              </w:rPr>
              <w:t>规</w:t>
            </w:r>
            <w:proofErr w:type="gramEnd"/>
            <w:r>
              <w:rPr>
                <w:rFonts w:hint="eastAsia"/>
                <w:szCs w:val="21"/>
              </w:rPr>
              <w:t>排污、达标排放。</w:t>
            </w:r>
          </w:p>
          <w:p w:rsidR="00502856" w:rsidRDefault="00A232D1">
            <w:pPr>
              <w:widowControl/>
              <w:spacing w:line="400" w:lineRule="exact"/>
              <w:rPr>
                <w:szCs w:val="21"/>
              </w:rPr>
            </w:pPr>
            <w:r>
              <w:rPr>
                <w:rFonts w:hint="eastAsia"/>
                <w:szCs w:val="21"/>
              </w:rPr>
              <w:t>正面清单企业现场帮扶实施方案内容完整涵盖以上要求，现场帮扶完整有效、有完整准确的工作记录（含影像资料、工作台账、电子文档等）的得</w:t>
            </w:r>
            <w:r w:rsidR="00320E4A">
              <w:rPr>
                <w:rFonts w:hint="eastAsia"/>
                <w:szCs w:val="21"/>
              </w:rPr>
              <w:t>6</w:t>
            </w:r>
            <w:r>
              <w:rPr>
                <w:rFonts w:hint="eastAsia"/>
                <w:szCs w:val="21"/>
              </w:rPr>
              <w:t>分；</w:t>
            </w:r>
          </w:p>
          <w:p w:rsidR="00502856" w:rsidRDefault="00A232D1">
            <w:pPr>
              <w:widowControl/>
              <w:spacing w:line="400" w:lineRule="exact"/>
              <w:rPr>
                <w:szCs w:val="21"/>
              </w:rPr>
            </w:pPr>
            <w:r>
              <w:rPr>
                <w:rFonts w:hint="eastAsia"/>
                <w:szCs w:val="21"/>
              </w:rPr>
              <w:lastRenderedPageBreak/>
              <w:t>正面清单企业现场帮扶实施方案内容完整涵盖以上要求，现场</w:t>
            </w:r>
            <w:proofErr w:type="gramStart"/>
            <w:r>
              <w:rPr>
                <w:rFonts w:hint="eastAsia"/>
                <w:szCs w:val="21"/>
              </w:rPr>
              <w:t>帮扶较</w:t>
            </w:r>
            <w:proofErr w:type="gramEnd"/>
            <w:r>
              <w:rPr>
                <w:rFonts w:hint="eastAsia"/>
                <w:szCs w:val="21"/>
              </w:rPr>
              <w:t>完整、有效性略有不足、工作记录存在细节瑕疵的得</w:t>
            </w:r>
            <w:r w:rsidR="00320E4A">
              <w:rPr>
                <w:rFonts w:hint="eastAsia"/>
                <w:szCs w:val="21"/>
              </w:rPr>
              <w:t>4</w:t>
            </w:r>
            <w:r>
              <w:rPr>
                <w:rFonts w:hint="eastAsia"/>
                <w:szCs w:val="21"/>
              </w:rPr>
              <w:t>分；</w:t>
            </w:r>
          </w:p>
          <w:p w:rsidR="00502856" w:rsidRDefault="00A232D1">
            <w:pPr>
              <w:widowControl/>
              <w:spacing w:line="400" w:lineRule="exact"/>
              <w:rPr>
                <w:szCs w:val="21"/>
              </w:rPr>
            </w:pPr>
            <w:r>
              <w:rPr>
                <w:rFonts w:hint="eastAsia"/>
                <w:szCs w:val="21"/>
              </w:rPr>
              <w:t>正面清单企业现场帮扶实施方案内容未能完整涵盖以上要求，现场帮扶不够完整、不具备有效性、工作记录不全的得</w:t>
            </w:r>
            <w:r w:rsidR="00320E4A">
              <w:rPr>
                <w:rFonts w:hint="eastAsia"/>
                <w:szCs w:val="21"/>
              </w:rPr>
              <w:t>2</w:t>
            </w:r>
            <w:r>
              <w:rPr>
                <w:rFonts w:hint="eastAsia"/>
                <w:szCs w:val="21"/>
              </w:rPr>
              <w:t>分</w:t>
            </w:r>
            <w:r>
              <w:rPr>
                <w:szCs w:val="21"/>
              </w:rPr>
              <w:t>；</w:t>
            </w:r>
          </w:p>
          <w:p w:rsidR="00502856" w:rsidRDefault="00A232D1">
            <w:pPr>
              <w:widowControl/>
              <w:spacing w:line="400" w:lineRule="exact"/>
              <w:rPr>
                <w:szCs w:val="21"/>
              </w:rPr>
            </w:pPr>
            <w:r>
              <w:rPr>
                <w:rFonts w:hint="eastAsia"/>
                <w:szCs w:val="21"/>
              </w:rPr>
              <w:t>未提供相关内容的不得分；</w:t>
            </w:r>
          </w:p>
        </w:tc>
        <w:tc>
          <w:tcPr>
            <w:tcW w:w="692" w:type="dxa"/>
            <w:vAlign w:val="center"/>
          </w:tcPr>
          <w:p w:rsidR="00502856" w:rsidRDefault="00320E4A">
            <w:pPr>
              <w:spacing w:line="400" w:lineRule="exact"/>
              <w:contextualSpacing/>
              <w:jc w:val="center"/>
              <w:rPr>
                <w:szCs w:val="21"/>
              </w:rPr>
            </w:pPr>
            <w:r>
              <w:rPr>
                <w:rFonts w:hint="eastAsia"/>
                <w:szCs w:val="21"/>
              </w:rPr>
              <w:lastRenderedPageBreak/>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rFonts w:hint="eastAsia"/>
                <w:b/>
                <w:szCs w:val="21"/>
              </w:rPr>
              <w:t>4</w:t>
            </w:r>
            <w:r>
              <w:rPr>
                <w:b/>
                <w:szCs w:val="21"/>
              </w:rPr>
              <w:t>、</w:t>
            </w:r>
            <w:r>
              <w:rPr>
                <w:rFonts w:hint="eastAsia"/>
                <w:b/>
                <w:szCs w:val="21"/>
              </w:rPr>
              <w:t>培育企业现场核查实施方案</w:t>
            </w:r>
            <w:r>
              <w:rPr>
                <w:b/>
                <w:szCs w:val="21"/>
              </w:rPr>
              <w:t>（</w:t>
            </w:r>
            <w:r w:rsidR="00320E4A">
              <w:rPr>
                <w:rFonts w:hint="eastAsia"/>
                <w:b/>
                <w:szCs w:val="21"/>
              </w:rPr>
              <w:t>6</w:t>
            </w:r>
            <w:r>
              <w:rPr>
                <w:b/>
                <w:szCs w:val="21"/>
              </w:rPr>
              <w:t>分）</w:t>
            </w:r>
          </w:p>
          <w:p w:rsidR="00502856" w:rsidRDefault="00A232D1">
            <w:pPr>
              <w:widowControl/>
              <w:spacing w:line="400" w:lineRule="exact"/>
              <w:rPr>
                <w:szCs w:val="21"/>
              </w:rPr>
            </w:pPr>
            <w:r>
              <w:rPr>
                <w:rFonts w:hint="eastAsia"/>
                <w:szCs w:val="21"/>
              </w:rPr>
              <w:t>对已纳入培育企业清单，重点面向上市及拟上市企业、国家级制造业单项冠军企业、国家级专精特新小巨人企业、全市制造业百强企业、重点排污单位等，开展</w:t>
            </w:r>
            <w:r>
              <w:rPr>
                <w:rFonts w:hint="eastAsia"/>
                <w:szCs w:val="21"/>
              </w:rPr>
              <w:t xml:space="preserve"> 400 </w:t>
            </w:r>
            <w:proofErr w:type="gramStart"/>
            <w:r>
              <w:rPr>
                <w:rFonts w:hint="eastAsia"/>
                <w:szCs w:val="21"/>
              </w:rPr>
              <w:t>家次现场</w:t>
            </w:r>
            <w:proofErr w:type="gramEnd"/>
            <w:r>
              <w:rPr>
                <w:rFonts w:hint="eastAsia"/>
                <w:szCs w:val="21"/>
              </w:rPr>
              <w:t>帮扶工作。</w:t>
            </w:r>
          </w:p>
          <w:p w:rsidR="00502856" w:rsidRDefault="00A232D1">
            <w:pPr>
              <w:widowControl/>
              <w:spacing w:line="400" w:lineRule="exact"/>
              <w:rPr>
                <w:szCs w:val="21"/>
              </w:rPr>
            </w:pPr>
            <w:r>
              <w:rPr>
                <w:rFonts w:hint="eastAsia"/>
                <w:szCs w:val="21"/>
              </w:rPr>
              <w:t>培育企业现场核查实施方案内容完整涵盖以上要求，现场核查完整有效、有完整准确的工作记录（含影像资料、工作台账、电子文档等）的得</w:t>
            </w:r>
            <w:r w:rsidR="00320E4A">
              <w:rPr>
                <w:rFonts w:hint="eastAsia"/>
                <w:szCs w:val="21"/>
              </w:rPr>
              <w:t>6</w:t>
            </w:r>
            <w:r>
              <w:rPr>
                <w:rFonts w:hint="eastAsia"/>
                <w:szCs w:val="21"/>
              </w:rPr>
              <w:t>分；</w:t>
            </w:r>
          </w:p>
          <w:p w:rsidR="00502856" w:rsidRDefault="00A232D1">
            <w:pPr>
              <w:widowControl/>
              <w:spacing w:line="400" w:lineRule="exact"/>
              <w:rPr>
                <w:szCs w:val="21"/>
              </w:rPr>
            </w:pPr>
            <w:r>
              <w:rPr>
                <w:rFonts w:hint="eastAsia"/>
                <w:szCs w:val="21"/>
              </w:rPr>
              <w:t>培育企业现场核查实施方案内容完整涵盖以上要求，现场</w:t>
            </w:r>
            <w:proofErr w:type="gramStart"/>
            <w:r>
              <w:rPr>
                <w:rFonts w:hint="eastAsia"/>
                <w:szCs w:val="21"/>
              </w:rPr>
              <w:t>核查较</w:t>
            </w:r>
            <w:proofErr w:type="gramEnd"/>
            <w:r>
              <w:rPr>
                <w:rFonts w:hint="eastAsia"/>
                <w:szCs w:val="21"/>
              </w:rPr>
              <w:t>完整、有效性略有不足、工作记录存在细节瑕疵的得</w:t>
            </w:r>
            <w:r w:rsidR="00320E4A">
              <w:rPr>
                <w:rFonts w:hint="eastAsia"/>
                <w:szCs w:val="21"/>
              </w:rPr>
              <w:t>4</w:t>
            </w:r>
            <w:r>
              <w:rPr>
                <w:rFonts w:hint="eastAsia"/>
                <w:szCs w:val="21"/>
              </w:rPr>
              <w:t>分；</w:t>
            </w:r>
          </w:p>
          <w:p w:rsidR="00502856" w:rsidRDefault="00A232D1">
            <w:pPr>
              <w:widowControl/>
              <w:spacing w:line="400" w:lineRule="exact"/>
              <w:rPr>
                <w:szCs w:val="21"/>
              </w:rPr>
            </w:pPr>
            <w:r>
              <w:rPr>
                <w:rFonts w:hint="eastAsia"/>
                <w:szCs w:val="21"/>
              </w:rPr>
              <w:t>培育企业现场核查实施方案内容未能完整涵盖以上要求，现场核查不够完整、不具备有效性、工作记录不全的得</w:t>
            </w:r>
            <w:r w:rsidR="00320E4A">
              <w:rPr>
                <w:rFonts w:hint="eastAsia"/>
                <w:szCs w:val="21"/>
              </w:rPr>
              <w:t>2</w:t>
            </w:r>
            <w:r>
              <w:rPr>
                <w:rFonts w:hint="eastAsia"/>
                <w:szCs w:val="21"/>
              </w:rPr>
              <w:t>分；</w:t>
            </w:r>
          </w:p>
          <w:p w:rsidR="00502856" w:rsidRDefault="00A232D1">
            <w:pPr>
              <w:widowControl/>
              <w:spacing w:line="400" w:lineRule="exact"/>
              <w:rPr>
                <w:szCs w:val="21"/>
              </w:rPr>
            </w:pPr>
            <w:r>
              <w:rPr>
                <w:rFonts w:hint="eastAsia"/>
                <w:szCs w:val="21"/>
              </w:rPr>
              <w:t>未提供相关内容的不得分；</w:t>
            </w:r>
          </w:p>
        </w:tc>
        <w:tc>
          <w:tcPr>
            <w:tcW w:w="692" w:type="dxa"/>
            <w:vAlign w:val="center"/>
          </w:tcPr>
          <w:p w:rsidR="00502856" w:rsidRDefault="00320E4A">
            <w:pPr>
              <w:spacing w:line="400" w:lineRule="exact"/>
              <w:contextualSpacing/>
              <w:jc w:val="center"/>
              <w:rPr>
                <w:szCs w:val="21"/>
              </w:rPr>
            </w:pPr>
            <w:r>
              <w:rPr>
                <w:rFonts w:hint="eastAsia"/>
                <w:szCs w:val="21"/>
              </w:rPr>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rFonts w:hint="eastAsia"/>
                <w:b/>
                <w:szCs w:val="21"/>
              </w:rPr>
              <w:t>5</w:t>
            </w:r>
            <w:r>
              <w:rPr>
                <w:rFonts w:hint="eastAsia"/>
                <w:b/>
                <w:szCs w:val="21"/>
              </w:rPr>
              <w:t>、环境安全隐患排查实施方案（</w:t>
            </w:r>
            <w:r w:rsidR="00320E4A">
              <w:rPr>
                <w:rFonts w:hint="eastAsia"/>
                <w:b/>
                <w:szCs w:val="21"/>
              </w:rPr>
              <w:t>6</w:t>
            </w:r>
            <w:r>
              <w:rPr>
                <w:rFonts w:hint="eastAsia"/>
                <w:b/>
                <w:szCs w:val="21"/>
              </w:rPr>
              <w:t>分）</w:t>
            </w:r>
          </w:p>
          <w:p w:rsidR="00502856" w:rsidRDefault="00A232D1">
            <w:pPr>
              <w:widowControl/>
              <w:spacing w:line="400" w:lineRule="exact"/>
              <w:rPr>
                <w:szCs w:val="21"/>
              </w:rPr>
            </w:pPr>
            <w:r>
              <w:rPr>
                <w:rFonts w:hint="eastAsia"/>
                <w:szCs w:val="21"/>
              </w:rPr>
              <w:t>对</w:t>
            </w:r>
            <w:r>
              <w:rPr>
                <w:rFonts w:hint="eastAsia"/>
                <w:szCs w:val="21"/>
              </w:rPr>
              <w:t>480</w:t>
            </w:r>
            <w:r>
              <w:rPr>
                <w:rFonts w:hint="eastAsia"/>
                <w:szCs w:val="21"/>
              </w:rPr>
              <w:t>家重点环保设施企业、重点环境风险源企业和危险废物经营处置企业开展环境安全隐患排查，现场核查生产项目环保合</w:t>
            </w:r>
            <w:proofErr w:type="gramStart"/>
            <w:r>
              <w:rPr>
                <w:rFonts w:hint="eastAsia"/>
                <w:szCs w:val="21"/>
              </w:rPr>
              <w:t>规</w:t>
            </w:r>
            <w:proofErr w:type="gramEnd"/>
            <w:r>
              <w:rPr>
                <w:rFonts w:hint="eastAsia"/>
                <w:szCs w:val="21"/>
              </w:rPr>
              <w:t>性、环保设施安全评估体系建设及规范运行情况、环保设施安全运行情况、危险废物处置经营单位全面开展安全风险管控情况。</w:t>
            </w:r>
          </w:p>
          <w:p w:rsidR="00502856" w:rsidRDefault="00A232D1">
            <w:pPr>
              <w:widowControl/>
              <w:spacing w:line="400" w:lineRule="exact"/>
              <w:rPr>
                <w:szCs w:val="21"/>
              </w:rPr>
            </w:pPr>
            <w:r>
              <w:rPr>
                <w:rFonts w:hint="eastAsia"/>
                <w:szCs w:val="21"/>
              </w:rPr>
              <w:t>环境安全隐患排查实施方案内容完整涵盖以上要求，环境安全隐患排查完整有效、有完整准确的工作记录（含影像资料、工作台账、电子文档等）的得</w:t>
            </w:r>
            <w:r w:rsidR="00320E4A">
              <w:rPr>
                <w:rFonts w:hint="eastAsia"/>
                <w:szCs w:val="21"/>
              </w:rPr>
              <w:t>6</w:t>
            </w:r>
            <w:r>
              <w:rPr>
                <w:rFonts w:hint="eastAsia"/>
                <w:szCs w:val="21"/>
              </w:rPr>
              <w:t>分；</w:t>
            </w:r>
          </w:p>
          <w:p w:rsidR="00502856" w:rsidRDefault="00A232D1">
            <w:pPr>
              <w:widowControl/>
              <w:spacing w:line="400" w:lineRule="exact"/>
              <w:rPr>
                <w:szCs w:val="21"/>
              </w:rPr>
            </w:pPr>
            <w:r>
              <w:rPr>
                <w:rFonts w:hint="eastAsia"/>
                <w:szCs w:val="21"/>
              </w:rPr>
              <w:t>环境安全隐患排查实施方案内容完整涵盖以上要求，环境安全隐患排查较完整、有效性略有不足、工作记录存在细节瑕疵的得</w:t>
            </w:r>
            <w:r w:rsidR="00320E4A">
              <w:rPr>
                <w:rFonts w:hint="eastAsia"/>
                <w:szCs w:val="21"/>
              </w:rPr>
              <w:t>4</w:t>
            </w:r>
            <w:r>
              <w:rPr>
                <w:rFonts w:hint="eastAsia"/>
                <w:szCs w:val="21"/>
              </w:rPr>
              <w:t>分；</w:t>
            </w:r>
          </w:p>
          <w:p w:rsidR="00502856" w:rsidRDefault="00A232D1">
            <w:pPr>
              <w:widowControl/>
              <w:spacing w:line="400" w:lineRule="exact"/>
              <w:rPr>
                <w:szCs w:val="21"/>
              </w:rPr>
            </w:pPr>
            <w:r>
              <w:rPr>
                <w:rFonts w:hint="eastAsia"/>
                <w:szCs w:val="21"/>
              </w:rPr>
              <w:t>环境安全隐患排查实施方案内容未能完整涵盖以上要求，环境安全隐患排查不够完整、不具备有效性、工作记录不全的得</w:t>
            </w:r>
            <w:r w:rsidR="00320E4A">
              <w:rPr>
                <w:rFonts w:hint="eastAsia"/>
                <w:szCs w:val="21"/>
              </w:rPr>
              <w:t>2</w:t>
            </w:r>
            <w:r>
              <w:rPr>
                <w:rFonts w:hint="eastAsia"/>
                <w:szCs w:val="21"/>
              </w:rPr>
              <w:t>分；</w:t>
            </w:r>
          </w:p>
          <w:p w:rsidR="00502856" w:rsidRDefault="00A232D1">
            <w:pPr>
              <w:widowControl/>
              <w:spacing w:line="400" w:lineRule="exact"/>
              <w:rPr>
                <w:szCs w:val="21"/>
              </w:rPr>
            </w:pPr>
            <w:r>
              <w:rPr>
                <w:rFonts w:hint="eastAsia"/>
                <w:szCs w:val="21"/>
              </w:rPr>
              <w:t>未提供相关内容的不得分；</w:t>
            </w:r>
          </w:p>
        </w:tc>
        <w:tc>
          <w:tcPr>
            <w:tcW w:w="692" w:type="dxa"/>
            <w:vAlign w:val="center"/>
          </w:tcPr>
          <w:p w:rsidR="00502856" w:rsidRDefault="00320E4A">
            <w:pPr>
              <w:spacing w:line="400" w:lineRule="exact"/>
              <w:contextualSpacing/>
              <w:jc w:val="center"/>
              <w:rPr>
                <w:szCs w:val="21"/>
              </w:rPr>
            </w:pPr>
            <w:r>
              <w:rPr>
                <w:rFonts w:hint="eastAsia"/>
                <w:szCs w:val="21"/>
              </w:rPr>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widowControl/>
              <w:spacing w:line="400" w:lineRule="exact"/>
              <w:rPr>
                <w:b/>
                <w:szCs w:val="21"/>
              </w:rPr>
            </w:pPr>
            <w:r>
              <w:rPr>
                <w:rFonts w:hint="eastAsia"/>
                <w:b/>
                <w:szCs w:val="21"/>
              </w:rPr>
              <w:t>6</w:t>
            </w:r>
            <w:r>
              <w:rPr>
                <w:b/>
                <w:szCs w:val="21"/>
              </w:rPr>
              <w:t>、</w:t>
            </w:r>
            <w:r>
              <w:rPr>
                <w:rFonts w:hint="eastAsia"/>
                <w:b/>
                <w:szCs w:val="21"/>
              </w:rPr>
              <w:t>项目人员资历（</w:t>
            </w:r>
            <w:r>
              <w:rPr>
                <w:rFonts w:hint="eastAsia"/>
                <w:b/>
                <w:szCs w:val="21"/>
              </w:rPr>
              <w:t>7</w:t>
            </w:r>
            <w:r>
              <w:rPr>
                <w:rFonts w:hint="eastAsia"/>
                <w:b/>
                <w:szCs w:val="21"/>
              </w:rPr>
              <w:t>分）</w:t>
            </w:r>
          </w:p>
          <w:p w:rsidR="00502856" w:rsidRDefault="00A232D1">
            <w:pPr>
              <w:widowControl/>
              <w:spacing w:line="400" w:lineRule="exact"/>
              <w:rPr>
                <w:szCs w:val="21"/>
              </w:rPr>
            </w:pPr>
            <w:r>
              <w:rPr>
                <w:rFonts w:hint="eastAsia"/>
                <w:szCs w:val="21"/>
              </w:rPr>
              <w:t>评审委员会根据各投标单位提供的拟委派项目负责人、项目成员资历进行评议：</w:t>
            </w:r>
          </w:p>
          <w:p w:rsidR="00502856" w:rsidRDefault="00A232D1">
            <w:pPr>
              <w:widowControl/>
              <w:spacing w:line="400" w:lineRule="exact"/>
              <w:rPr>
                <w:szCs w:val="21"/>
              </w:rPr>
            </w:pPr>
            <w:r>
              <w:rPr>
                <w:rFonts w:hint="eastAsia"/>
                <w:szCs w:val="21"/>
              </w:rPr>
              <w:t>1</w:t>
            </w:r>
            <w:r>
              <w:rPr>
                <w:rFonts w:hint="eastAsia"/>
                <w:szCs w:val="21"/>
              </w:rPr>
              <w:t>、拟委派项目负责人具有环保类专业中级职称的得</w:t>
            </w:r>
            <w:r>
              <w:rPr>
                <w:rFonts w:hint="eastAsia"/>
                <w:szCs w:val="21"/>
              </w:rPr>
              <w:t>1</w:t>
            </w:r>
            <w:r>
              <w:rPr>
                <w:rFonts w:hint="eastAsia"/>
                <w:szCs w:val="21"/>
              </w:rPr>
              <w:t>分，具有高级及以上职称的得</w:t>
            </w:r>
            <w:r>
              <w:rPr>
                <w:rFonts w:hint="eastAsia"/>
                <w:szCs w:val="21"/>
              </w:rPr>
              <w:t>2</w:t>
            </w:r>
            <w:r>
              <w:rPr>
                <w:rFonts w:hint="eastAsia"/>
                <w:szCs w:val="21"/>
              </w:rPr>
              <w:t>分，其余不得分。</w:t>
            </w:r>
          </w:p>
          <w:p w:rsidR="00502856" w:rsidRPr="008F4C8A" w:rsidRDefault="00A232D1">
            <w:pPr>
              <w:widowControl/>
              <w:spacing w:line="400" w:lineRule="exact"/>
              <w:rPr>
                <w:szCs w:val="21"/>
              </w:rPr>
            </w:pPr>
            <w:r w:rsidRPr="008F4C8A">
              <w:rPr>
                <w:rFonts w:hint="eastAsia"/>
                <w:szCs w:val="21"/>
              </w:rPr>
              <w:t>2</w:t>
            </w:r>
            <w:r w:rsidRPr="008F4C8A">
              <w:rPr>
                <w:rFonts w:hint="eastAsia"/>
                <w:szCs w:val="21"/>
              </w:rPr>
              <w:t>、拟委派项目成员</w:t>
            </w:r>
            <w:r w:rsidR="008F4C8A" w:rsidRPr="008F4C8A">
              <w:rPr>
                <w:rFonts w:hint="eastAsia"/>
                <w:szCs w:val="21"/>
              </w:rPr>
              <w:t>（项目负责人除外）</w:t>
            </w:r>
            <w:r w:rsidRPr="008F4C8A">
              <w:rPr>
                <w:rFonts w:hint="eastAsia"/>
                <w:szCs w:val="21"/>
              </w:rPr>
              <w:t>具有环保类专业中级职称的每提供</w:t>
            </w:r>
            <w:r w:rsidRPr="008F4C8A">
              <w:rPr>
                <w:rFonts w:hint="eastAsia"/>
                <w:szCs w:val="21"/>
              </w:rPr>
              <w:t>1</w:t>
            </w:r>
            <w:r w:rsidRPr="008F4C8A">
              <w:rPr>
                <w:rFonts w:hint="eastAsia"/>
                <w:szCs w:val="21"/>
              </w:rPr>
              <w:t>人得</w:t>
            </w:r>
            <w:r w:rsidR="00703600" w:rsidRPr="008F4C8A">
              <w:rPr>
                <w:rFonts w:hint="eastAsia"/>
                <w:szCs w:val="21"/>
              </w:rPr>
              <w:t>0.5</w:t>
            </w:r>
            <w:r w:rsidRPr="008F4C8A">
              <w:rPr>
                <w:rFonts w:hint="eastAsia"/>
                <w:szCs w:val="21"/>
              </w:rPr>
              <w:t>分，具有高级及以上职称的每提供</w:t>
            </w:r>
            <w:r w:rsidRPr="008F4C8A">
              <w:rPr>
                <w:rFonts w:hint="eastAsia"/>
                <w:szCs w:val="21"/>
              </w:rPr>
              <w:t>1</w:t>
            </w:r>
            <w:r w:rsidRPr="008F4C8A">
              <w:rPr>
                <w:rFonts w:hint="eastAsia"/>
                <w:szCs w:val="21"/>
              </w:rPr>
              <w:t>人得</w:t>
            </w:r>
            <w:r w:rsidR="00703600" w:rsidRPr="008F4C8A">
              <w:rPr>
                <w:rFonts w:hint="eastAsia"/>
                <w:szCs w:val="21"/>
              </w:rPr>
              <w:t>1</w:t>
            </w:r>
            <w:r w:rsidRPr="008F4C8A">
              <w:rPr>
                <w:rFonts w:hint="eastAsia"/>
                <w:szCs w:val="21"/>
              </w:rPr>
              <w:t>分，其余不得分，最高得</w:t>
            </w:r>
            <w:r w:rsidRPr="008F4C8A">
              <w:rPr>
                <w:rFonts w:hint="eastAsia"/>
                <w:szCs w:val="21"/>
              </w:rPr>
              <w:t>5</w:t>
            </w:r>
            <w:r w:rsidRPr="008F4C8A">
              <w:rPr>
                <w:rFonts w:hint="eastAsia"/>
                <w:szCs w:val="21"/>
              </w:rPr>
              <w:t>分。</w:t>
            </w:r>
          </w:p>
          <w:p w:rsidR="00502856" w:rsidRDefault="00A232D1">
            <w:pPr>
              <w:widowControl/>
              <w:spacing w:line="400" w:lineRule="exact"/>
              <w:rPr>
                <w:szCs w:val="21"/>
              </w:rPr>
            </w:pPr>
            <w:r>
              <w:rPr>
                <w:rFonts w:hint="eastAsia"/>
                <w:szCs w:val="21"/>
              </w:rPr>
              <w:t>（投标文件中提供证书复印件并加盖公章，并提供相关人员近</w:t>
            </w:r>
            <w:r>
              <w:rPr>
                <w:rFonts w:hint="eastAsia"/>
                <w:szCs w:val="21"/>
              </w:rPr>
              <w:t>3</w:t>
            </w:r>
            <w:r>
              <w:rPr>
                <w:rFonts w:hint="eastAsia"/>
                <w:szCs w:val="21"/>
              </w:rPr>
              <w:t>个月任意一个月的</w:t>
            </w:r>
            <w:r>
              <w:rPr>
                <w:rFonts w:hint="eastAsia"/>
                <w:szCs w:val="21"/>
              </w:rPr>
              <w:lastRenderedPageBreak/>
              <w:t>缴纳</w:t>
            </w:r>
            <w:proofErr w:type="gramStart"/>
            <w:r>
              <w:rPr>
                <w:rFonts w:hint="eastAsia"/>
                <w:szCs w:val="21"/>
              </w:rPr>
              <w:t>社保证明</w:t>
            </w:r>
            <w:proofErr w:type="gramEnd"/>
            <w:r>
              <w:rPr>
                <w:rFonts w:hint="eastAsia"/>
                <w:szCs w:val="21"/>
              </w:rPr>
              <w:t>复印件，加盖投标单位公章。）</w:t>
            </w:r>
          </w:p>
        </w:tc>
        <w:tc>
          <w:tcPr>
            <w:tcW w:w="692" w:type="dxa"/>
            <w:vAlign w:val="center"/>
          </w:tcPr>
          <w:p w:rsidR="00502856" w:rsidRDefault="00A232D1">
            <w:pPr>
              <w:spacing w:line="400" w:lineRule="exact"/>
              <w:contextualSpacing/>
              <w:jc w:val="center"/>
              <w:rPr>
                <w:szCs w:val="21"/>
              </w:rPr>
            </w:pPr>
            <w:r>
              <w:rPr>
                <w:rFonts w:hint="eastAsia"/>
                <w:szCs w:val="21"/>
              </w:rPr>
              <w:lastRenderedPageBreak/>
              <w:t>7</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rFonts w:hint="eastAsia"/>
                <w:b/>
                <w:szCs w:val="21"/>
              </w:rPr>
              <w:t>7</w:t>
            </w:r>
            <w:r>
              <w:rPr>
                <w:b/>
                <w:szCs w:val="21"/>
              </w:rPr>
              <w:t>、</w:t>
            </w:r>
            <w:r>
              <w:rPr>
                <w:rFonts w:hint="eastAsia"/>
                <w:b/>
                <w:szCs w:val="21"/>
              </w:rPr>
              <w:t>进度计划安排（</w:t>
            </w:r>
            <w:r w:rsidR="004372FE">
              <w:rPr>
                <w:rFonts w:hint="eastAsia"/>
                <w:b/>
                <w:szCs w:val="21"/>
              </w:rPr>
              <w:t>6</w:t>
            </w:r>
            <w:r>
              <w:rPr>
                <w:rFonts w:hint="eastAsia"/>
                <w:b/>
                <w:szCs w:val="21"/>
              </w:rPr>
              <w:t>分）</w:t>
            </w:r>
          </w:p>
          <w:p w:rsidR="00320E4A" w:rsidRDefault="004372FE">
            <w:pPr>
              <w:spacing w:line="400" w:lineRule="exact"/>
              <w:rPr>
                <w:szCs w:val="21"/>
              </w:rPr>
            </w:pPr>
            <w:r w:rsidRPr="004372FE">
              <w:rPr>
                <w:rFonts w:hint="eastAsia"/>
                <w:szCs w:val="21"/>
              </w:rPr>
              <w:t>根据各投标单位针对本项目</w:t>
            </w:r>
            <w:r>
              <w:rPr>
                <w:rFonts w:hint="eastAsia"/>
                <w:szCs w:val="21"/>
              </w:rPr>
              <w:t>制定</w:t>
            </w:r>
            <w:r w:rsidRPr="004372FE">
              <w:rPr>
                <w:rFonts w:hint="eastAsia"/>
                <w:szCs w:val="21"/>
              </w:rPr>
              <w:t>的进度计划安排进行评议：</w:t>
            </w:r>
          </w:p>
          <w:p w:rsidR="00502856" w:rsidRDefault="00A232D1">
            <w:pPr>
              <w:spacing w:line="400" w:lineRule="exact"/>
              <w:rPr>
                <w:szCs w:val="21"/>
              </w:rPr>
            </w:pPr>
            <w:r>
              <w:rPr>
                <w:rFonts w:hint="eastAsia"/>
                <w:szCs w:val="21"/>
              </w:rPr>
              <w:t>制定了详尽的进度计划安排，进度控制合理可靠、时间节点设计切实可行、能有效保障项目整体实施进度的得</w:t>
            </w:r>
            <w:r w:rsidR="004372FE">
              <w:rPr>
                <w:rFonts w:hint="eastAsia"/>
                <w:szCs w:val="21"/>
              </w:rPr>
              <w:t>6</w:t>
            </w:r>
            <w:r>
              <w:rPr>
                <w:rFonts w:hint="eastAsia"/>
                <w:szCs w:val="21"/>
              </w:rPr>
              <w:t>分；</w:t>
            </w:r>
          </w:p>
          <w:p w:rsidR="00502856" w:rsidRDefault="00A232D1">
            <w:pPr>
              <w:spacing w:line="400" w:lineRule="exact"/>
              <w:rPr>
                <w:szCs w:val="21"/>
              </w:rPr>
            </w:pPr>
            <w:r>
              <w:rPr>
                <w:rFonts w:hint="eastAsia"/>
                <w:szCs w:val="21"/>
              </w:rPr>
              <w:t>制定了进度计划安排，进度控制及时间节点设计部分细节存在欠缺、能基本保障项目整体实施进度的得</w:t>
            </w:r>
            <w:r w:rsidR="004372FE">
              <w:rPr>
                <w:rFonts w:hint="eastAsia"/>
                <w:szCs w:val="21"/>
              </w:rPr>
              <w:t>4</w:t>
            </w:r>
            <w:r>
              <w:rPr>
                <w:rFonts w:hint="eastAsia"/>
                <w:szCs w:val="21"/>
              </w:rPr>
              <w:t>分；</w:t>
            </w:r>
          </w:p>
          <w:p w:rsidR="00502856" w:rsidRDefault="00A232D1">
            <w:pPr>
              <w:spacing w:line="400" w:lineRule="exact"/>
              <w:rPr>
                <w:szCs w:val="21"/>
              </w:rPr>
            </w:pPr>
            <w:r>
              <w:rPr>
                <w:rFonts w:hint="eastAsia"/>
                <w:szCs w:val="21"/>
              </w:rPr>
              <w:t>制定了进度计划安排，进度控制及时间节点设计明显错误，难以保障项目整体实施进度的得</w:t>
            </w:r>
            <w:r w:rsidR="004372FE">
              <w:rPr>
                <w:rFonts w:hint="eastAsia"/>
                <w:szCs w:val="21"/>
              </w:rPr>
              <w:t>2</w:t>
            </w:r>
            <w:r>
              <w:rPr>
                <w:rFonts w:hint="eastAsia"/>
                <w:szCs w:val="21"/>
              </w:rPr>
              <w:t>分；</w:t>
            </w:r>
          </w:p>
          <w:p w:rsidR="00502856" w:rsidRDefault="00A232D1">
            <w:pPr>
              <w:spacing w:line="400" w:lineRule="exact"/>
              <w:rPr>
                <w:szCs w:val="21"/>
              </w:rPr>
            </w:pPr>
            <w:r>
              <w:rPr>
                <w:rFonts w:hint="eastAsia"/>
                <w:szCs w:val="21"/>
              </w:rPr>
              <w:t>未提供相关内容不得分。</w:t>
            </w:r>
          </w:p>
        </w:tc>
        <w:tc>
          <w:tcPr>
            <w:tcW w:w="692" w:type="dxa"/>
            <w:vAlign w:val="center"/>
          </w:tcPr>
          <w:p w:rsidR="00502856" w:rsidRDefault="004372FE">
            <w:pPr>
              <w:spacing w:line="400" w:lineRule="exact"/>
              <w:contextualSpacing/>
              <w:jc w:val="center"/>
              <w:rPr>
                <w:szCs w:val="21"/>
              </w:rPr>
            </w:pPr>
            <w:r>
              <w:rPr>
                <w:rFonts w:hint="eastAsia"/>
                <w:szCs w:val="21"/>
              </w:rPr>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rFonts w:hint="eastAsia"/>
                <w:b/>
                <w:szCs w:val="21"/>
              </w:rPr>
              <w:t>8</w:t>
            </w:r>
            <w:r>
              <w:rPr>
                <w:b/>
                <w:szCs w:val="21"/>
              </w:rPr>
              <w:t>、</w:t>
            </w:r>
            <w:r>
              <w:rPr>
                <w:rFonts w:hint="eastAsia"/>
                <w:b/>
                <w:szCs w:val="21"/>
              </w:rPr>
              <w:t>设施设备保障</w:t>
            </w:r>
            <w:r>
              <w:rPr>
                <w:b/>
                <w:szCs w:val="21"/>
              </w:rPr>
              <w:t>（</w:t>
            </w:r>
            <w:r>
              <w:rPr>
                <w:b/>
                <w:szCs w:val="21"/>
              </w:rPr>
              <w:t>6</w:t>
            </w:r>
            <w:r>
              <w:rPr>
                <w:b/>
                <w:szCs w:val="21"/>
              </w:rPr>
              <w:t>分）</w:t>
            </w:r>
          </w:p>
          <w:p w:rsidR="00502856" w:rsidRDefault="00A232D1">
            <w:pPr>
              <w:spacing w:line="400" w:lineRule="exact"/>
              <w:rPr>
                <w:szCs w:val="21"/>
              </w:rPr>
            </w:pPr>
            <w:r>
              <w:rPr>
                <w:rFonts w:hint="eastAsia"/>
                <w:szCs w:val="21"/>
              </w:rPr>
              <w:t>评审委员会根据各投标单位的仪器设备及车辆等可确保服务需求</w:t>
            </w:r>
          </w:p>
          <w:p w:rsidR="00502856" w:rsidRDefault="00A232D1">
            <w:pPr>
              <w:spacing w:line="400" w:lineRule="exact"/>
              <w:rPr>
                <w:szCs w:val="21"/>
              </w:rPr>
            </w:pPr>
            <w:r>
              <w:rPr>
                <w:rFonts w:hint="eastAsia"/>
                <w:szCs w:val="21"/>
              </w:rPr>
              <w:t>1</w:t>
            </w:r>
            <w:r>
              <w:rPr>
                <w:rFonts w:hint="eastAsia"/>
                <w:szCs w:val="21"/>
              </w:rPr>
              <w:t>、根据投标单位对本项目配备检查记录仪、安全帽及其他必要设备的保障需求情况进行综合评议，最高得</w:t>
            </w:r>
            <w:r>
              <w:rPr>
                <w:rFonts w:hint="eastAsia"/>
                <w:szCs w:val="21"/>
              </w:rPr>
              <w:t>3</w:t>
            </w:r>
            <w:r>
              <w:rPr>
                <w:rFonts w:hint="eastAsia"/>
                <w:szCs w:val="21"/>
              </w:rPr>
              <w:t>分；</w:t>
            </w:r>
          </w:p>
          <w:p w:rsidR="00502856" w:rsidRDefault="00A232D1">
            <w:pPr>
              <w:spacing w:line="400" w:lineRule="exact"/>
              <w:rPr>
                <w:szCs w:val="21"/>
              </w:rPr>
            </w:pPr>
            <w:r>
              <w:rPr>
                <w:rFonts w:hint="eastAsia"/>
                <w:szCs w:val="21"/>
              </w:rPr>
              <w:t>2</w:t>
            </w:r>
            <w:r>
              <w:rPr>
                <w:rFonts w:hint="eastAsia"/>
                <w:szCs w:val="21"/>
              </w:rPr>
              <w:t>、根据投标单位对本项目配备机动车辆与应急机动车辆的保障需求情况进行综合评议，最高得</w:t>
            </w:r>
            <w:r>
              <w:rPr>
                <w:rFonts w:hint="eastAsia"/>
                <w:szCs w:val="21"/>
              </w:rPr>
              <w:t>3</w:t>
            </w:r>
            <w:r>
              <w:rPr>
                <w:rFonts w:hint="eastAsia"/>
                <w:szCs w:val="21"/>
              </w:rPr>
              <w:t>分；</w:t>
            </w:r>
          </w:p>
          <w:p w:rsidR="00502856" w:rsidRDefault="00A232D1">
            <w:pPr>
              <w:spacing w:line="400" w:lineRule="exact"/>
              <w:rPr>
                <w:szCs w:val="21"/>
              </w:rPr>
            </w:pPr>
            <w:r>
              <w:rPr>
                <w:rFonts w:hint="eastAsia"/>
                <w:szCs w:val="21"/>
              </w:rPr>
              <w:t>（投标文件提供车辆行驶证复印件并加盖公章，检查记录仪、安全帽等提供购货发票复印件并加盖公章）</w:t>
            </w:r>
          </w:p>
        </w:tc>
        <w:tc>
          <w:tcPr>
            <w:tcW w:w="692" w:type="dxa"/>
            <w:vAlign w:val="center"/>
          </w:tcPr>
          <w:p w:rsidR="00502856" w:rsidRDefault="00A232D1">
            <w:pPr>
              <w:spacing w:line="400" w:lineRule="exact"/>
              <w:contextualSpacing/>
              <w:jc w:val="center"/>
              <w:rPr>
                <w:szCs w:val="21"/>
              </w:rPr>
            </w:pPr>
            <w:r>
              <w:rPr>
                <w:rFonts w:hint="eastAsia"/>
                <w:szCs w:val="21"/>
              </w:rPr>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rFonts w:hint="eastAsia"/>
                <w:b/>
                <w:szCs w:val="21"/>
              </w:rPr>
              <w:t>9</w:t>
            </w:r>
            <w:r>
              <w:rPr>
                <w:b/>
                <w:szCs w:val="21"/>
              </w:rPr>
              <w:t>、项目</w:t>
            </w:r>
            <w:r>
              <w:rPr>
                <w:rFonts w:hint="eastAsia"/>
                <w:b/>
                <w:szCs w:val="21"/>
              </w:rPr>
              <w:t>服务的沟通汇报</w:t>
            </w:r>
            <w:r>
              <w:rPr>
                <w:b/>
                <w:szCs w:val="21"/>
              </w:rPr>
              <w:t>（</w:t>
            </w:r>
            <w:r w:rsidR="00C86C84">
              <w:rPr>
                <w:rFonts w:hint="eastAsia"/>
                <w:b/>
                <w:szCs w:val="21"/>
              </w:rPr>
              <w:t>7</w:t>
            </w:r>
            <w:r>
              <w:rPr>
                <w:b/>
                <w:szCs w:val="21"/>
              </w:rPr>
              <w:t>分）</w:t>
            </w:r>
          </w:p>
          <w:p w:rsidR="00502856" w:rsidRDefault="00A232D1">
            <w:pPr>
              <w:spacing w:line="400" w:lineRule="exact"/>
              <w:rPr>
                <w:szCs w:val="21"/>
              </w:rPr>
            </w:pPr>
            <w:r>
              <w:rPr>
                <w:rFonts w:hint="eastAsia"/>
                <w:szCs w:val="21"/>
              </w:rPr>
              <w:t>根据各投标单位</w:t>
            </w:r>
            <w:r>
              <w:rPr>
                <w:szCs w:val="21"/>
              </w:rPr>
              <w:t>针对本项目的</w:t>
            </w:r>
            <w:proofErr w:type="gramStart"/>
            <w:r>
              <w:rPr>
                <w:rFonts w:hint="eastAsia"/>
                <w:szCs w:val="21"/>
              </w:rPr>
              <w:t>沟通汇报</w:t>
            </w:r>
            <w:proofErr w:type="gramEnd"/>
            <w:r>
              <w:rPr>
                <w:rFonts w:hint="eastAsia"/>
                <w:szCs w:val="21"/>
              </w:rPr>
              <w:t>机制</w:t>
            </w:r>
            <w:r>
              <w:rPr>
                <w:szCs w:val="21"/>
              </w:rPr>
              <w:t>进行综合评议：</w:t>
            </w:r>
          </w:p>
          <w:p w:rsidR="00502856" w:rsidRDefault="00A232D1">
            <w:pPr>
              <w:spacing w:line="400" w:lineRule="exact"/>
              <w:rPr>
                <w:szCs w:val="21"/>
              </w:rPr>
            </w:pPr>
            <w:r>
              <w:rPr>
                <w:rFonts w:hint="eastAsia"/>
                <w:szCs w:val="21"/>
              </w:rPr>
              <w:t>制定</w:t>
            </w:r>
            <w:proofErr w:type="gramStart"/>
            <w:r>
              <w:rPr>
                <w:rFonts w:hint="eastAsia"/>
                <w:szCs w:val="21"/>
              </w:rPr>
              <w:t>沟通汇报</w:t>
            </w:r>
            <w:proofErr w:type="gramEnd"/>
            <w:r>
              <w:rPr>
                <w:rFonts w:hint="eastAsia"/>
                <w:szCs w:val="21"/>
              </w:rPr>
              <w:t>制度思路清晰、方案合理、工作操作规程及流程规范可行、针对性强的得</w:t>
            </w:r>
            <w:r w:rsidR="00C86C84">
              <w:rPr>
                <w:rFonts w:hint="eastAsia"/>
                <w:szCs w:val="21"/>
              </w:rPr>
              <w:t>7</w:t>
            </w:r>
            <w:r>
              <w:rPr>
                <w:rFonts w:hint="eastAsia"/>
                <w:szCs w:val="21"/>
              </w:rPr>
              <w:t>分；</w:t>
            </w:r>
          </w:p>
          <w:p w:rsidR="00502856" w:rsidRDefault="00A232D1">
            <w:pPr>
              <w:spacing w:line="400" w:lineRule="exact"/>
              <w:rPr>
                <w:szCs w:val="21"/>
              </w:rPr>
            </w:pPr>
            <w:r>
              <w:rPr>
                <w:rFonts w:hint="eastAsia"/>
                <w:szCs w:val="21"/>
              </w:rPr>
              <w:t>制定</w:t>
            </w:r>
            <w:proofErr w:type="gramStart"/>
            <w:r>
              <w:rPr>
                <w:rFonts w:hint="eastAsia"/>
                <w:szCs w:val="21"/>
              </w:rPr>
              <w:t>沟通汇报</w:t>
            </w:r>
            <w:proofErr w:type="gramEnd"/>
            <w:r>
              <w:rPr>
                <w:rFonts w:hint="eastAsia"/>
                <w:szCs w:val="21"/>
              </w:rPr>
              <w:t>制度思路较为清晰、方案较为合理、工作操作规程及流程较为规范可行、针对性较强的得</w:t>
            </w:r>
            <w:r w:rsidR="00C86C84">
              <w:rPr>
                <w:rFonts w:hint="eastAsia"/>
                <w:szCs w:val="21"/>
              </w:rPr>
              <w:t>5</w:t>
            </w:r>
            <w:r>
              <w:rPr>
                <w:rFonts w:hint="eastAsia"/>
                <w:szCs w:val="21"/>
              </w:rPr>
              <w:t>分；</w:t>
            </w:r>
          </w:p>
          <w:p w:rsidR="00502856" w:rsidRDefault="00A232D1">
            <w:pPr>
              <w:spacing w:line="400" w:lineRule="exact"/>
              <w:rPr>
                <w:szCs w:val="21"/>
              </w:rPr>
            </w:pPr>
            <w:r>
              <w:rPr>
                <w:rFonts w:hint="eastAsia"/>
                <w:szCs w:val="21"/>
              </w:rPr>
              <w:t>制定</w:t>
            </w:r>
            <w:proofErr w:type="gramStart"/>
            <w:r>
              <w:rPr>
                <w:rFonts w:hint="eastAsia"/>
                <w:szCs w:val="21"/>
              </w:rPr>
              <w:t>沟通汇报</w:t>
            </w:r>
            <w:proofErr w:type="gramEnd"/>
            <w:r>
              <w:rPr>
                <w:rFonts w:hint="eastAsia"/>
                <w:szCs w:val="21"/>
              </w:rPr>
              <w:t>制度思路基本清晰、方案基本合理、工作操作规程及流程规范基本可行、针对性较强的得</w:t>
            </w:r>
            <w:r w:rsidR="00C86C84">
              <w:rPr>
                <w:rFonts w:hint="eastAsia"/>
                <w:szCs w:val="21"/>
              </w:rPr>
              <w:t>3</w:t>
            </w:r>
            <w:r>
              <w:rPr>
                <w:rFonts w:hint="eastAsia"/>
                <w:szCs w:val="21"/>
              </w:rPr>
              <w:t>分；</w:t>
            </w:r>
          </w:p>
          <w:p w:rsidR="00502856" w:rsidRDefault="00A232D1">
            <w:pPr>
              <w:spacing w:line="400" w:lineRule="exact"/>
              <w:rPr>
                <w:szCs w:val="21"/>
              </w:rPr>
            </w:pPr>
            <w:r>
              <w:rPr>
                <w:rFonts w:hint="eastAsia"/>
                <w:szCs w:val="21"/>
              </w:rPr>
              <w:t>制定</w:t>
            </w:r>
            <w:proofErr w:type="gramStart"/>
            <w:r>
              <w:rPr>
                <w:rFonts w:hint="eastAsia"/>
                <w:szCs w:val="21"/>
              </w:rPr>
              <w:t>沟通汇报</w:t>
            </w:r>
            <w:proofErr w:type="gramEnd"/>
            <w:r>
              <w:rPr>
                <w:rFonts w:hint="eastAsia"/>
                <w:szCs w:val="21"/>
              </w:rPr>
              <w:t>制度思路模糊、尚有方案内容、工作操作规程及流程规范欠缺、针对性不强的得</w:t>
            </w:r>
            <w:r w:rsidR="00C86C84">
              <w:rPr>
                <w:rFonts w:hint="eastAsia"/>
                <w:szCs w:val="21"/>
              </w:rPr>
              <w:t>1</w:t>
            </w:r>
            <w:r>
              <w:rPr>
                <w:rFonts w:hint="eastAsia"/>
                <w:szCs w:val="21"/>
              </w:rPr>
              <w:t>分；</w:t>
            </w:r>
          </w:p>
          <w:p w:rsidR="00502856" w:rsidRDefault="00C86C84">
            <w:pPr>
              <w:spacing w:line="400" w:lineRule="exact"/>
              <w:rPr>
                <w:szCs w:val="21"/>
              </w:rPr>
            </w:pPr>
            <w:r w:rsidRPr="00C86C84">
              <w:rPr>
                <w:rFonts w:hint="eastAsia"/>
                <w:szCs w:val="21"/>
              </w:rPr>
              <w:t>未提供相关内容不得分。</w:t>
            </w:r>
          </w:p>
        </w:tc>
        <w:tc>
          <w:tcPr>
            <w:tcW w:w="692" w:type="dxa"/>
            <w:vAlign w:val="center"/>
          </w:tcPr>
          <w:p w:rsidR="00502856" w:rsidRDefault="00C86C84">
            <w:pPr>
              <w:spacing w:line="400" w:lineRule="exact"/>
              <w:contextualSpacing/>
              <w:jc w:val="center"/>
              <w:rPr>
                <w:szCs w:val="21"/>
              </w:rPr>
            </w:pPr>
            <w:r>
              <w:rPr>
                <w:rFonts w:hint="eastAsia"/>
                <w:szCs w:val="21"/>
              </w:rPr>
              <w:t>7</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pStyle w:val="af"/>
              <w:spacing w:after="0" w:line="400" w:lineRule="exact"/>
              <w:rPr>
                <w:b/>
                <w:kern w:val="2"/>
                <w:sz w:val="21"/>
                <w:szCs w:val="21"/>
              </w:rPr>
            </w:pPr>
            <w:r>
              <w:rPr>
                <w:rFonts w:hint="eastAsia"/>
                <w:b/>
                <w:kern w:val="2"/>
                <w:sz w:val="21"/>
                <w:szCs w:val="21"/>
              </w:rPr>
              <w:t>10</w:t>
            </w:r>
            <w:r>
              <w:rPr>
                <w:b/>
                <w:kern w:val="2"/>
                <w:sz w:val="21"/>
                <w:szCs w:val="21"/>
              </w:rPr>
              <w:t>、项目</w:t>
            </w:r>
            <w:r>
              <w:rPr>
                <w:rFonts w:hint="eastAsia"/>
                <w:b/>
                <w:kern w:val="2"/>
                <w:sz w:val="21"/>
                <w:szCs w:val="21"/>
              </w:rPr>
              <w:t>应急</w:t>
            </w:r>
            <w:r>
              <w:rPr>
                <w:b/>
                <w:kern w:val="2"/>
                <w:sz w:val="21"/>
                <w:szCs w:val="21"/>
              </w:rPr>
              <w:t>保障措施（</w:t>
            </w:r>
            <w:r w:rsidR="004372FE">
              <w:rPr>
                <w:rFonts w:hint="eastAsia"/>
                <w:b/>
                <w:kern w:val="2"/>
                <w:sz w:val="21"/>
                <w:szCs w:val="21"/>
              </w:rPr>
              <w:t>6</w:t>
            </w:r>
            <w:r>
              <w:rPr>
                <w:rFonts w:hint="eastAsia"/>
                <w:b/>
                <w:kern w:val="2"/>
                <w:sz w:val="21"/>
                <w:szCs w:val="21"/>
              </w:rPr>
              <w:t>分</w:t>
            </w:r>
            <w:r>
              <w:rPr>
                <w:b/>
                <w:kern w:val="2"/>
                <w:sz w:val="21"/>
                <w:szCs w:val="21"/>
              </w:rPr>
              <w:t>）</w:t>
            </w:r>
          </w:p>
          <w:p w:rsidR="00502856" w:rsidRDefault="00A232D1">
            <w:pPr>
              <w:spacing w:line="400" w:lineRule="exact"/>
              <w:rPr>
                <w:szCs w:val="21"/>
              </w:rPr>
            </w:pPr>
            <w:r>
              <w:rPr>
                <w:rFonts w:hint="eastAsia"/>
                <w:szCs w:val="21"/>
              </w:rPr>
              <w:t>根据投标单位提供的应急保障方案（包括应急保障机构、应急保障人员配置、应急处理便捷性、响应时效）进行评议：</w:t>
            </w:r>
          </w:p>
          <w:p w:rsidR="00C86C84" w:rsidRPr="00C86C84" w:rsidRDefault="00C86C84" w:rsidP="00C86C84">
            <w:pPr>
              <w:spacing w:line="400" w:lineRule="exact"/>
              <w:rPr>
                <w:szCs w:val="21"/>
              </w:rPr>
            </w:pPr>
            <w:r w:rsidRPr="00C86C84">
              <w:rPr>
                <w:rFonts w:hint="eastAsia"/>
                <w:szCs w:val="21"/>
              </w:rPr>
              <w:t>应急预案制定内容详实健全、能解决突发事件的实际问题、应急响应机构设置便捷合理，能把突发事件对于本项目的不利影响降到最低的得</w:t>
            </w:r>
            <w:r w:rsidR="004372FE">
              <w:rPr>
                <w:rFonts w:hint="eastAsia"/>
                <w:szCs w:val="21"/>
              </w:rPr>
              <w:t>6</w:t>
            </w:r>
            <w:r w:rsidRPr="00C86C84">
              <w:rPr>
                <w:rFonts w:hint="eastAsia"/>
                <w:szCs w:val="21"/>
              </w:rPr>
              <w:t>分；</w:t>
            </w:r>
          </w:p>
          <w:p w:rsidR="00C86C84" w:rsidRPr="00C86C84" w:rsidRDefault="00C86C84" w:rsidP="00C86C84">
            <w:pPr>
              <w:spacing w:line="400" w:lineRule="exact"/>
              <w:rPr>
                <w:szCs w:val="21"/>
              </w:rPr>
            </w:pPr>
            <w:r w:rsidRPr="00C86C84">
              <w:rPr>
                <w:rFonts w:hint="eastAsia"/>
                <w:szCs w:val="21"/>
              </w:rPr>
              <w:t>应急预案制定内容相对完整、能解决突发事件的部分问题、应急响应机构设置相对</w:t>
            </w:r>
            <w:r w:rsidRPr="00C86C84">
              <w:rPr>
                <w:rFonts w:hint="eastAsia"/>
                <w:szCs w:val="21"/>
              </w:rPr>
              <w:lastRenderedPageBreak/>
              <w:t>便捷，解决实际问题具有一定效果的得</w:t>
            </w:r>
            <w:r w:rsidR="004372FE">
              <w:rPr>
                <w:rFonts w:hint="eastAsia"/>
                <w:szCs w:val="21"/>
              </w:rPr>
              <w:t>4</w:t>
            </w:r>
            <w:r w:rsidRPr="00C86C84">
              <w:rPr>
                <w:rFonts w:hint="eastAsia"/>
                <w:szCs w:val="21"/>
              </w:rPr>
              <w:t>分；</w:t>
            </w:r>
          </w:p>
          <w:p w:rsidR="00C86C84" w:rsidRPr="00C86C84" w:rsidRDefault="00C86C84" w:rsidP="00C86C84">
            <w:pPr>
              <w:spacing w:line="400" w:lineRule="exact"/>
              <w:rPr>
                <w:szCs w:val="21"/>
              </w:rPr>
            </w:pPr>
            <w:r w:rsidRPr="00C86C84">
              <w:rPr>
                <w:rFonts w:hint="eastAsia"/>
                <w:szCs w:val="21"/>
              </w:rPr>
              <w:t>应急预案制定内容简单、有缺陷、应急响应机构设置不够便捷，对于解决实际问题的预期效果不佳的得</w:t>
            </w:r>
            <w:r w:rsidR="004372FE">
              <w:rPr>
                <w:rFonts w:hint="eastAsia"/>
                <w:szCs w:val="21"/>
              </w:rPr>
              <w:t>2</w:t>
            </w:r>
            <w:r w:rsidRPr="00C86C84">
              <w:rPr>
                <w:rFonts w:hint="eastAsia"/>
                <w:szCs w:val="21"/>
              </w:rPr>
              <w:t>分；</w:t>
            </w:r>
          </w:p>
          <w:p w:rsidR="00502856" w:rsidRDefault="00C86C84" w:rsidP="00C86C84">
            <w:pPr>
              <w:spacing w:line="400" w:lineRule="exact"/>
              <w:rPr>
                <w:szCs w:val="21"/>
              </w:rPr>
            </w:pPr>
            <w:r w:rsidRPr="00C86C84">
              <w:rPr>
                <w:rFonts w:hint="eastAsia"/>
                <w:szCs w:val="21"/>
              </w:rPr>
              <w:t>未提供相关内容不得分。</w:t>
            </w:r>
          </w:p>
        </w:tc>
        <w:tc>
          <w:tcPr>
            <w:tcW w:w="692" w:type="dxa"/>
            <w:vAlign w:val="center"/>
          </w:tcPr>
          <w:p w:rsidR="00502856" w:rsidRDefault="004372FE">
            <w:pPr>
              <w:spacing w:line="400" w:lineRule="exact"/>
              <w:contextualSpacing/>
              <w:jc w:val="center"/>
              <w:rPr>
                <w:szCs w:val="21"/>
              </w:rPr>
            </w:pPr>
            <w:r>
              <w:rPr>
                <w:rFonts w:hint="eastAsia"/>
                <w:szCs w:val="21"/>
              </w:rPr>
              <w:lastRenderedPageBreak/>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C86C84" w:rsidRPr="00C86C84" w:rsidRDefault="00A232D1" w:rsidP="00C86C84">
            <w:pPr>
              <w:widowControl/>
              <w:spacing w:line="400" w:lineRule="exact"/>
              <w:rPr>
                <w:b/>
                <w:kern w:val="0"/>
                <w:szCs w:val="21"/>
              </w:rPr>
            </w:pPr>
            <w:r>
              <w:rPr>
                <w:rFonts w:hint="eastAsia"/>
                <w:b/>
                <w:kern w:val="0"/>
                <w:szCs w:val="21"/>
              </w:rPr>
              <w:t>11</w:t>
            </w:r>
            <w:r>
              <w:rPr>
                <w:b/>
                <w:kern w:val="0"/>
                <w:szCs w:val="21"/>
              </w:rPr>
              <w:t>、</w:t>
            </w:r>
            <w:r w:rsidR="00C86C84" w:rsidRPr="00C86C84">
              <w:rPr>
                <w:rFonts w:hint="eastAsia"/>
                <w:b/>
                <w:kern w:val="0"/>
                <w:szCs w:val="21"/>
              </w:rPr>
              <w:t>成果档案管理制度（</w:t>
            </w:r>
            <w:r w:rsidR="004372FE">
              <w:rPr>
                <w:rFonts w:hint="eastAsia"/>
                <w:b/>
                <w:kern w:val="0"/>
                <w:szCs w:val="21"/>
              </w:rPr>
              <w:t>6</w:t>
            </w:r>
            <w:r w:rsidR="00C86C84" w:rsidRPr="00C86C84">
              <w:rPr>
                <w:rFonts w:hint="eastAsia"/>
                <w:b/>
                <w:kern w:val="0"/>
                <w:szCs w:val="21"/>
              </w:rPr>
              <w:t>分）</w:t>
            </w:r>
          </w:p>
          <w:p w:rsidR="00C86C84" w:rsidRDefault="00C86C84" w:rsidP="00C86C84">
            <w:pPr>
              <w:widowControl/>
              <w:spacing w:line="400" w:lineRule="exact"/>
              <w:rPr>
                <w:kern w:val="0"/>
                <w:szCs w:val="21"/>
              </w:rPr>
            </w:pPr>
            <w:r w:rsidRPr="00C86C84">
              <w:rPr>
                <w:rFonts w:hint="eastAsia"/>
                <w:kern w:val="0"/>
                <w:szCs w:val="21"/>
              </w:rPr>
              <w:t>根据投标单位提供的成果档案管理制度进行评议：</w:t>
            </w:r>
          </w:p>
          <w:p w:rsidR="00C86C84" w:rsidRPr="00C86C84" w:rsidRDefault="00C86C84" w:rsidP="00C86C84">
            <w:pPr>
              <w:widowControl/>
              <w:spacing w:line="400" w:lineRule="exact"/>
              <w:rPr>
                <w:kern w:val="0"/>
                <w:szCs w:val="21"/>
              </w:rPr>
            </w:pPr>
            <w:r w:rsidRPr="00C86C84">
              <w:rPr>
                <w:rFonts w:hint="eastAsia"/>
                <w:kern w:val="0"/>
                <w:szCs w:val="21"/>
              </w:rPr>
              <w:t>建立了完善的成果档案管理制度，能根据管理制度的规定提交规范的工作成果的得</w:t>
            </w:r>
            <w:r w:rsidR="004372FE">
              <w:rPr>
                <w:rFonts w:hint="eastAsia"/>
                <w:kern w:val="0"/>
                <w:szCs w:val="21"/>
              </w:rPr>
              <w:t>6</w:t>
            </w:r>
            <w:r w:rsidRPr="00C86C84">
              <w:rPr>
                <w:rFonts w:hint="eastAsia"/>
                <w:kern w:val="0"/>
                <w:szCs w:val="21"/>
              </w:rPr>
              <w:t>分；</w:t>
            </w:r>
          </w:p>
          <w:p w:rsidR="00C86C84" w:rsidRPr="00C86C84" w:rsidRDefault="00C86C84" w:rsidP="00C86C84">
            <w:pPr>
              <w:widowControl/>
              <w:spacing w:line="400" w:lineRule="exact"/>
              <w:rPr>
                <w:kern w:val="0"/>
                <w:szCs w:val="21"/>
              </w:rPr>
            </w:pPr>
            <w:r w:rsidRPr="00C86C84">
              <w:rPr>
                <w:rFonts w:hint="eastAsia"/>
                <w:kern w:val="0"/>
                <w:szCs w:val="21"/>
              </w:rPr>
              <w:t>建立了成果档案管理制度，但部分内容存在欠缺、有可能影响工作成果部分内容的准确性的得</w:t>
            </w:r>
            <w:r w:rsidR="004372FE">
              <w:rPr>
                <w:rFonts w:hint="eastAsia"/>
                <w:kern w:val="0"/>
                <w:szCs w:val="21"/>
              </w:rPr>
              <w:t>4</w:t>
            </w:r>
            <w:r w:rsidRPr="00C86C84">
              <w:rPr>
                <w:rFonts w:hint="eastAsia"/>
                <w:kern w:val="0"/>
                <w:szCs w:val="21"/>
              </w:rPr>
              <w:t>分；</w:t>
            </w:r>
          </w:p>
          <w:p w:rsidR="00C86C84" w:rsidRPr="00C86C84" w:rsidRDefault="00C86C84" w:rsidP="00C86C84">
            <w:pPr>
              <w:widowControl/>
              <w:spacing w:line="400" w:lineRule="exact"/>
              <w:rPr>
                <w:kern w:val="0"/>
                <w:szCs w:val="21"/>
              </w:rPr>
            </w:pPr>
            <w:r w:rsidRPr="00C86C84">
              <w:rPr>
                <w:rFonts w:hint="eastAsia"/>
                <w:kern w:val="0"/>
                <w:szCs w:val="21"/>
              </w:rPr>
              <w:t>成果档案管理制度存在严重缺陷，难以保证工作成果准确性的得</w:t>
            </w:r>
            <w:r w:rsidR="004372FE">
              <w:rPr>
                <w:rFonts w:hint="eastAsia"/>
                <w:kern w:val="0"/>
                <w:szCs w:val="21"/>
              </w:rPr>
              <w:t>2</w:t>
            </w:r>
            <w:r w:rsidRPr="00C86C84">
              <w:rPr>
                <w:rFonts w:hint="eastAsia"/>
                <w:kern w:val="0"/>
                <w:szCs w:val="21"/>
              </w:rPr>
              <w:t>分。</w:t>
            </w:r>
          </w:p>
          <w:p w:rsidR="00502856" w:rsidRDefault="00C86C84" w:rsidP="00C86C84">
            <w:pPr>
              <w:pStyle w:val="24"/>
              <w:spacing w:after="0" w:line="400" w:lineRule="exact"/>
              <w:ind w:leftChars="0" w:left="0" w:firstLineChars="0" w:firstLine="0"/>
              <w:rPr>
                <w:szCs w:val="21"/>
              </w:rPr>
            </w:pPr>
            <w:r w:rsidRPr="00C86C84">
              <w:rPr>
                <w:rFonts w:hint="eastAsia"/>
                <w:kern w:val="0"/>
                <w:szCs w:val="21"/>
              </w:rPr>
              <w:t>未提供相关内容不得分。</w:t>
            </w:r>
          </w:p>
        </w:tc>
        <w:tc>
          <w:tcPr>
            <w:tcW w:w="692" w:type="dxa"/>
            <w:vAlign w:val="center"/>
          </w:tcPr>
          <w:p w:rsidR="00502856" w:rsidRDefault="004372FE">
            <w:pPr>
              <w:spacing w:line="400" w:lineRule="exact"/>
              <w:contextualSpacing/>
              <w:jc w:val="center"/>
              <w:rPr>
                <w:szCs w:val="21"/>
              </w:rPr>
            </w:pPr>
            <w:r>
              <w:rPr>
                <w:rFonts w:hint="eastAsia"/>
                <w:szCs w:val="21"/>
              </w:rPr>
              <w:t>6</w:t>
            </w:r>
          </w:p>
        </w:tc>
      </w:tr>
      <w:tr w:rsidR="00503006">
        <w:trPr>
          <w:trHeight w:val="453"/>
          <w:jc w:val="center"/>
        </w:trPr>
        <w:tc>
          <w:tcPr>
            <w:tcW w:w="639" w:type="dxa"/>
            <w:vMerge/>
            <w:textDirection w:val="tbRlV"/>
            <w:vAlign w:val="center"/>
          </w:tcPr>
          <w:p w:rsidR="00503006" w:rsidRDefault="00503006">
            <w:pPr>
              <w:widowControl/>
              <w:spacing w:line="400" w:lineRule="exact"/>
              <w:ind w:left="113" w:right="113"/>
              <w:contextualSpacing/>
              <w:jc w:val="center"/>
              <w:rPr>
                <w:szCs w:val="21"/>
              </w:rPr>
            </w:pPr>
          </w:p>
        </w:tc>
        <w:tc>
          <w:tcPr>
            <w:tcW w:w="7731" w:type="dxa"/>
            <w:vAlign w:val="center"/>
          </w:tcPr>
          <w:p w:rsidR="00503006" w:rsidRDefault="00503006" w:rsidP="00503006">
            <w:pPr>
              <w:widowControl/>
              <w:spacing w:line="400" w:lineRule="exact"/>
              <w:rPr>
                <w:b/>
                <w:kern w:val="0"/>
                <w:szCs w:val="21"/>
              </w:rPr>
            </w:pPr>
            <w:r>
              <w:rPr>
                <w:rFonts w:hint="eastAsia"/>
                <w:b/>
                <w:kern w:val="0"/>
                <w:szCs w:val="21"/>
              </w:rPr>
              <w:t>12</w:t>
            </w:r>
            <w:r>
              <w:rPr>
                <w:b/>
                <w:kern w:val="0"/>
                <w:szCs w:val="21"/>
              </w:rPr>
              <w:t>、</w:t>
            </w:r>
            <w:r>
              <w:rPr>
                <w:rFonts w:hint="eastAsia"/>
                <w:b/>
                <w:kern w:val="0"/>
                <w:szCs w:val="21"/>
              </w:rPr>
              <w:t>保密管理方案</w:t>
            </w:r>
            <w:r>
              <w:rPr>
                <w:b/>
                <w:kern w:val="0"/>
                <w:szCs w:val="21"/>
              </w:rPr>
              <w:t>（</w:t>
            </w:r>
            <w:r w:rsidR="004372FE">
              <w:rPr>
                <w:rFonts w:hint="eastAsia"/>
                <w:b/>
                <w:kern w:val="0"/>
                <w:szCs w:val="21"/>
              </w:rPr>
              <w:t>6</w:t>
            </w:r>
            <w:r>
              <w:rPr>
                <w:rFonts w:hint="eastAsia"/>
                <w:b/>
                <w:kern w:val="0"/>
                <w:szCs w:val="21"/>
              </w:rPr>
              <w:t>分</w:t>
            </w:r>
            <w:r>
              <w:rPr>
                <w:b/>
                <w:kern w:val="0"/>
                <w:szCs w:val="21"/>
              </w:rPr>
              <w:t>）</w:t>
            </w:r>
          </w:p>
          <w:p w:rsidR="00C86C84" w:rsidRPr="00C86C84" w:rsidRDefault="00C86C84" w:rsidP="00C86C84">
            <w:pPr>
              <w:spacing w:line="400" w:lineRule="exact"/>
              <w:rPr>
                <w:szCs w:val="21"/>
              </w:rPr>
            </w:pPr>
            <w:r w:rsidRPr="00C86C84">
              <w:rPr>
                <w:rFonts w:hint="eastAsia"/>
                <w:szCs w:val="21"/>
              </w:rPr>
              <w:t>根据投标人提供的项目数据保密措施方案进行评议：</w:t>
            </w:r>
          </w:p>
          <w:p w:rsidR="00C86C84" w:rsidRPr="00C86C84" w:rsidRDefault="00C86C84" w:rsidP="00C86C84">
            <w:pPr>
              <w:spacing w:line="400" w:lineRule="exact"/>
              <w:rPr>
                <w:szCs w:val="21"/>
              </w:rPr>
            </w:pPr>
            <w:r w:rsidRPr="00C86C84">
              <w:rPr>
                <w:rFonts w:hint="eastAsia"/>
                <w:szCs w:val="21"/>
              </w:rPr>
              <w:t>项目数据保密措施方案内容详实健全，针对性强，满足采购需求的得</w:t>
            </w:r>
            <w:r w:rsidR="004372FE">
              <w:rPr>
                <w:rFonts w:hint="eastAsia"/>
                <w:szCs w:val="21"/>
              </w:rPr>
              <w:t>6</w:t>
            </w:r>
            <w:r w:rsidRPr="00C86C84">
              <w:rPr>
                <w:rFonts w:hint="eastAsia"/>
                <w:szCs w:val="21"/>
              </w:rPr>
              <w:t>分；</w:t>
            </w:r>
          </w:p>
          <w:p w:rsidR="00C86C84" w:rsidRPr="00C86C84" w:rsidRDefault="00C86C84" w:rsidP="00C86C84">
            <w:pPr>
              <w:spacing w:line="400" w:lineRule="exact"/>
              <w:rPr>
                <w:szCs w:val="21"/>
              </w:rPr>
            </w:pPr>
            <w:r w:rsidRPr="00C86C84">
              <w:rPr>
                <w:rFonts w:hint="eastAsia"/>
                <w:szCs w:val="21"/>
              </w:rPr>
              <w:t>项目数据保密措施方案内容基本完整，针对性一般，基本满足采购需求的得</w:t>
            </w:r>
            <w:r w:rsidR="004372FE">
              <w:rPr>
                <w:rFonts w:hint="eastAsia"/>
                <w:szCs w:val="21"/>
              </w:rPr>
              <w:t>4</w:t>
            </w:r>
            <w:r w:rsidRPr="00C86C84">
              <w:rPr>
                <w:rFonts w:hint="eastAsia"/>
                <w:szCs w:val="21"/>
              </w:rPr>
              <w:t>分；</w:t>
            </w:r>
          </w:p>
          <w:p w:rsidR="00C86C84" w:rsidRPr="00C86C84" w:rsidRDefault="00C86C84" w:rsidP="00C86C84">
            <w:pPr>
              <w:spacing w:line="400" w:lineRule="exact"/>
              <w:rPr>
                <w:szCs w:val="21"/>
              </w:rPr>
            </w:pPr>
            <w:r w:rsidRPr="00C86C84">
              <w:rPr>
                <w:rFonts w:hint="eastAsia"/>
                <w:szCs w:val="21"/>
              </w:rPr>
              <w:t>项目数据保密措施方案内容相对简略，针对性差，不太能够满足采购需求的得</w:t>
            </w:r>
            <w:r w:rsidR="004372FE">
              <w:rPr>
                <w:rFonts w:hint="eastAsia"/>
                <w:szCs w:val="21"/>
              </w:rPr>
              <w:t>2</w:t>
            </w:r>
            <w:r w:rsidRPr="00C86C84">
              <w:rPr>
                <w:rFonts w:hint="eastAsia"/>
                <w:szCs w:val="21"/>
              </w:rPr>
              <w:t>分；</w:t>
            </w:r>
          </w:p>
          <w:p w:rsidR="00503006" w:rsidRPr="00503006" w:rsidRDefault="00C86C84" w:rsidP="00C86C84">
            <w:pPr>
              <w:spacing w:line="400" w:lineRule="exact"/>
              <w:rPr>
                <w:b/>
                <w:szCs w:val="21"/>
              </w:rPr>
            </w:pPr>
            <w:r w:rsidRPr="00C86C84">
              <w:rPr>
                <w:rFonts w:hint="eastAsia"/>
                <w:szCs w:val="21"/>
              </w:rPr>
              <w:t>未提供相关内容不得分。</w:t>
            </w:r>
          </w:p>
        </w:tc>
        <w:tc>
          <w:tcPr>
            <w:tcW w:w="692" w:type="dxa"/>
            <w:vAlign w:val="center"/>
          </w:tcPr>
          <w:p w:rsidR="00503006" w:rsidRDefault="004372FE">
            <w:pPr>
              <w:spacing w:line="400" w:lineRule="exact"/>
              <w:contextualSpacing/>
              <w:jc w:val="center"/>
              <w:rPr>
                <w:szCs w:val="21"/>
              </w:rPr>
            </w:pPr>
            <w:r>
              <w:rPr>
                <w:rFonts w:hint="eastAsia"/>
                <w:szCs w:val="21"/>
              </w:rPr>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b/>
                <w:szCs w:val="21"/>
              </w:rPr>
              <w:t>1</w:t>
            </w:r>
            <w:r w:rsidR="004372FE">
              <w:rPr>
                <w:rFonts w:hint="eastAsia"/>
                <w:b/>
                <w:szCs w:val="21"/>
              </w:rPr>
              <w:t>3</w:t>
            </w:r>
            <w:r>
              <w:rPr>
                <w:b/>
                <w:szCs w:val="21"/>
              </w:rPr>
              <w:t>、服务</w:t>
            </w:r>
            <w:r>
              <w:rPr>
                <w:rFonts w:hint="eastAsia"/>
                <w:b/>
                <w:szCs w:val="21"/>
              </w:rPr>
              <w:t>承诺</w:t>
            </w:r>
            <w:r>
              <w:rPr>
                <w:b/>
                <w:szCs w:val="21"/>
              </w:rPr>
              <w:t>（</w:t>
            </w:r>
            <w:r>
              <w:rPr>
                <w:rFonts w:hint="eastAsia"/>
                <w:b/>
                <w:szCs w:val="21"/>
              </w:rPr>
              <w:t>6</w:t>
            </w:r>
            <w:r>
              <w:rPr>
                <w:b/>
                <w:szCs w:val="21"/>
              </w:rPr>
              <w:t>分）</w:t>
            </w:r>
          </w:p>
          <w:p w:rsidR="00502856" w:rsidRDefault="00A232D1">
            <w:pPr>
              <w:spacing w:line="400" w:lineRule="exact"/>
              <w:rPr>
                <w:bCs/>
                <w:szCs w:val="21"/>
              </w:rPr>
            </w:pPr>
            <w:r>
              <w:rPr>
                <w:rFonts w:hint="eastAsia"/>
                <w:bCs/>
                <w:szCs w:val="21"/>
              </w:rPr>
              <w:t>根据各投标单位提供的服务承诺情况，服务承诺的可行性、完整性及服务承诺的保障措施、其他优惠承诺等情况进行综合评议：</w:t>
            </w:r>
          </w:p>
          <w:p w:rsidR="00502856" w:rsidRDefault="00A232D1">
            <w:pPr>
              <w:spacing w:line="400" w:lineRule="exact"/>
              <w:rPr>
                <w:bCs/>
                <w:szCs w:val="21"/>
              </w:rPr>
            </w:pPr>
            <w:r>
              <w:rPr>
                <w:rFonts w:hint="eastAsia"/>
                <w:bCs/>
                <w:szCs w:val="21"/>
              </w:rPr>
              <w:t>提供的服务承诺情况，服务承诺及服务承诺的保障措施、其他优惠承诺合理、可行、完整的得</w:t>
            </w:r>
            <w:r>
              <w:rPr>
                <w:rFonts w:hint="eastAsia"/>
                <w:bCs/>
                <w:szCs w:val="21"/>
              </w:rPr>
              <w:t>6</w:t>
            </w:r>
            <w:r>
              <w:rPr>
                <w:rFonts w:hint="eastAsia"/>
                <w:bCs/>
                <w:szCs w:val="21"/>
              </w:rPr>
              <w:t>分；</w:t>
            </w:r>
          </w:p>
          <w:p w:rsidR="00502856" w:rsidRDefault="00A232D1">
            <w:pPr>
              <w:spacing w:line="400" w:lineRule="exact"/>
              <w:rPr>
                <w:bCs/>
                <w:szCs w:val="21"/>
              </w:rPr>
            </w:pPr>
            <w:r>
              <w:rPr>
                <w:rFonts w:hint="eastAsia"/>
                <w:bCs/>
                <w:szCs w:val="21"/>
              </w:rPr>
              <w:t>提供的服务承诺情况，服务承诺及服务承诺的保障措施、其他优惠承诺较为合理、可行、基本完整的得</w:t>
            </w:r>
            <w:r>
              <w:rPr>
                <w:rFonts w:hint="eastAsia"/>
                <w:bCs/>
                <w:szCs w:val="21"/>
              </w:rPr>
              <w:t>4</w:t>
            </w:r>
            <w:r>
              <w:rPr>
                <w:rFonts w:hint="eastAsia"/>
                <w:bCs/>
                <w:szCs w:val="21"/>
              </w:rPr>
              <w:t>分；</w:t>
            </w:r>
          </w:p>
          <w:p w:rsidR="00502856" w:rsidRDefault="00A232D1">
            <w:pPr>
              <w:spacing w:line="400" w:lineRule="exact"/>
              <w:rPr>
                <w:bCs/>
                <w:szCs w:val="21"/>
              </w:rPr>
            </w:pPr>
            <w:r>
              <w:rPr>
                <w:rFonts w:hint="eastAsia"/>
                <w:bCs/>
                <w:szCs w:val="21"/>
              </w:rPr>
              <w:t>提供的服务承诺情况，服务承诺及服务承诺的保障措施、其他优惠承诺具有一定可行性但存在缺陷的得</w:t>
            </w:r>
            <w:r>
              <w:rPr>
                <w:rFonts w:hint="eastAsia"/>
                <w:bCs/>
                <w:szCs w:val="21"/>
              </w:rPr>
              <w:t>2</w:t>
            </w:r>
            <w:r>
              <w:rPr>
                <w:rFonts w:hint="eastAsia"/>
                <w:bCs/>
                <w:szCs w:val="21"/>
              </w:rPr>
              <w:t>分；</w:t>
            </w:r>
          </w:p>
          <w:p w:rsidR="00502856" w:rsidRDefault="00A232D1">
            <w:pPr>
              <w:pStyle w:val="24"/>
              <w:spacing w:after="0" w:line="400" w:lineRule="exact"/>
              <w:ind w:leftChars="0" w:left="0" w:firstLineChars="0" w:firstLine="0"/>
              <w:rPr>
                <w:szCs w:val="21"/>
              </w:rPr>
            </w:pPr>
            <w:r>
              <w:rPr>
                <w:rFonts w:hint="eastAsia"/>
                <w:bCs/>
                <w:szCs w:val="21"/>
              </w:rPr>
              <w:t>未提供相关内容不得分。</w:t>
            </w:r>
          </w:p>
        </w:tc>
        <w:tc>
          <w:tcPr>
            <w:tcW w:w="692" w:type="dxa"/>
            <w:vAlign w:val="center"/>
          </w:tcPr>
          <w:p w:rsidR="00502856" w:rsidRDefault="00A232D1">
            <w:pPr>
              <w:spacing w:line="400" w:lineRule="exact"/>
              <w:contextualSpacing/>
              <w:jc w:val="center"/>
              <w:rPr>
                <w:szCs w:val="21"/>
              </w:rPr>
            </w:pPr>
            <w:r>
              <w:rPr>
                <w:rFonts w:hint="eastAsia"/>
                <w:szCs w:val="21"/>
              </w:rPr>
              <w:t>6</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b/>
                <w:szCs w:val="21"/>
              </w:rPr>
              <w:t>1</w:t>
            </w:r>
            <w:r w:rsidR="004372FE">
              <w:rPr>
                <w:rFonts w:hint="eastAsia"/>
                <w:b/>
                <w:szCs w:val="21"/>
              </w:rPr>
              <w:t>4</w:t>
            </w:r>
            <w:r>
              <w:rPr>
                <w:b/>
                <w:szCs w:val="21"/>
              </w:rPr>
              <w:t>、投标单位业绩（</w:t>
            </w:r>
            <w:r w:rsidR="00411336">
              <w:rPr>
                <w:rFonts w:hint="eastAsia"/>
                <w:b/>
                <w:szCs w:val="21"/>
              </w:rPr>
              <w:t>1</w:t>
            </w:r>
            <w:r>
              <w:rPr>
                <w:b/>
                <w:szCs w:val="21"/>
              </w:rPr>
              <w:t>分）</w:t>
            </w:r>
          </w:p>
          <w:p w:rsidR="00502856" w:rsidRDefault="00A232D1">
            <w:pPr>
              <w:spacing w:line="400" w:lineRule="exact"/>
              <w:rPr>
                <w:szCs w:val="21"/>
              </w:rPr>
            </w:pPr>
            <w:r>
              <w:rPr>
                <w:szCs w:val="21"/>
              </w:rPr>
              <w:t>投标单位自</w:t>
            </w:r>
            <w:r>
              <w:rPr>
                <w:szCs w:val="21"/>
              </w:rPr>
              <w:t>202</w:t>
            </w:r>
            <w:r>
              <w:rPr>
                <w:rFonts w:hint="eastAsia"/>
                <w:szCs w:val="21"/>
              </w:rPr>
              <w:t>2</w:t>
            </w:r>
            <w:r>
              <w:rPr>
                <w:szCs w:val="21"/>
              </w:rPr>
              <w:t>年</w:t>
            </w:r>
            <w:r>
              <w:rPr>
                <w:szCs w:val="21"/>
              </w:rPr>
              <w:t>1</w:t>
            </w:r>
            <w:r>
              <w:rPr>
                <w:szCs w:val="21"/>
              </w:rPr>
              <w:t>月</w:t>
            </w:r>
            <w:r>
              <w:rPr>
                <w:szCs w:val="21"/>
              </w:rPr>
              <w:t>1</w:t>
            </w:r>
            <w:r>
              <w:rPr>
                <w:szCs w:val="21"/>
              </w:rPr>
              <w:t>日（签订时间为准）至今成功实施过同类项目的案例证明（需涉及</w:t>
            </w:r>
            <w:r>
              <w:rPr>
                <w:rFonts w:hint="eastAsia"/>
                <w:szCs w:val="21"/>
              </w:rPr>
              <w:t>环保服务</w:t>
            </w:r>
            <w:r>
              <w:rPr>
                <w:szCs w:val="21"/>
              </w:rPr>
              <w:t>的），投标单位每提供一个合同得</w:t>
            </w:r>
            <w:r w:rsidR="00703600">
              <w:rPr>
                <w:rFonts w:hint="eastAsia"/>
                <w:szCs w:val="21"/>
              </w:rPr>
              <w:t>0.5</w:t>
            </w:r>
            <w:r>
              <w:rPr>
                <w:szCs w:val="21"/>
              </w:rPr>
              <w:t>分，最高得</w:t>
            </w:r>
            <w:r w:rsidR="00703600">
              <w:rPr>
                <w:rFonts w:hint="eastAsia"/>
                <w:szCs w:val="21"/>
              </w:rPr>
              <w:t>1</w:t>
            </w:r>
            <w:r>
              <w:rPr>
                <w:szCs w:val="21"/>
              </w:rPr>
              <w:t>分。</w:t>
            </w:r>
          </w:p>
          <w:p w:rsidR="00502856" w:rsidRDefault="00A232D1">
            <w:pPr>
              <w:spacing w:line="400" w:lineRule="exact"/>
              <w:rPr>
                <w:szCs w:val="21"/>
              </w:rPr>
            </w:pPr>
            <w:r>
              <w:rPr>
                <w:rFonts w:hint="eastAsia"/>
                <w:b/>
                <w:szCs w:val="21"/>
              </w:rPr>
              <w:t>注：</w:t>
            </w:r>
            <w:r>
              <w:rPr>
                <w:szCs w:val="21"/>
                <w:lang w:bidi="ar"/>
              </w:rPr>
              <w:t>投标文件中提供合同复印件</w:t>
            </w:r>
            <w:r>
              <w:rPr>
                <w:rFonts w:hint="eastAsia"/>
                <w:szCs w:val="21"/>
                <w:lang w:bidi="ar"/>
              </w:rPr>
              <w:t>并</w:t>
            </w:r>
            <w:r>
              <w:rPr>
                <w:szCs w:val="21"/>
                <w:lang w:bidi="ar"/>
              </w:rPr>
              <w:t>加盖公章。</w:t>
            </w:r>
          </w:p>
        </w:tc>
        <w:tc>
          <w:tcPr>
            <w:tcW w:w="692" w:type="dxa"/>
            <w:vAlign w:val="center"/>
          </w:tcPr>
          <w:p w:rsidR="00502856" w:rsidRDefault="00703600">
            <w:pPr>
              <w:spacing w:line="400" w:lineRule="exact"/>
              <w:contextualSpacing/>
              <w:jc w:val="center"/>
              <w:rPr>
                <w:szCs w:val="21"/>
              </w:rPr>
            </w:pPr>
            <w:r>
              <w:rPr>
                <w:rFonts w:hint="eastAsia"/>
                <w:szCs w:val="21"/>
              </w:rPr>
              <w:t>1</w:t>
            </w:r>
          </w:p>
        </w:tc>
      </w:tr>
      <w:tr w:rsidR="00502856">
        <w:trPr>
          <w:trHeight w:val="453"/>
          <w:jc w:val="center"/>
        </w:trPr>
        <w:tc>
          <w:tcPr>
            <w:tcW w:w="639" w:type="dxa"/>
            <w:vMerge/>
            <w:textDirection w:val="tbRlV"/>
            <w:vAlign w:val="center"/>
          </w:tcPr>
          <w:p w:rsidR="00502856" w:rsidRDefault="00502856">
            <w:pPr>
              <w:widowControl/>
              <w:spacing w:line="400" w:lineRule="exact"/>
              <w:ind w:left="113" w:right="113"/>
              <w:contextualSpacing/>
              <w:jc w:val="center"/>
              <w:rPr>
                <w:szCs w:val="21"/>
              </w:rPr>
            </w:pPr>
          </w:p>
        </w:tc>
        <w:tc>
          <w:tcPr>
            <w:tcW w:w="7731" w:type="dxa"/>
            <w:vAlign w:val="center"/>
          </w:tcPr>
          <w:p w:rsidR="00502856" w:rsidRDefault="00A232D1">
            <w:pPr>
              <w:spacing w:line="400" w:lineRule="exact"/>
              <w:rPr>
                <w:b/>
                <w:szCs w:val="21"/>
              </w:rPr>
            </w:pPr>
            <w:r>
              <w:rPr>
                <w:b/>
                <w:szCs w:val="21"/>
              </w:rPr>
              <w:t>1</w:t>
            </w:r>
            <w:r w:rsidR="004372FE">
              <w:rPr>
                <w:rFonts w:hint="eastAsia"/>
                <w:b/>
                <w:szCs w:val="21"/>
              </w:rPr>
              <w:t>5</w:t>
            </w:r>
            <w:r>
              <w:rPr>
                <w:b/>
                <w:szCs w:val="21"/>
              </w:rPr>
              <w:t>、</w:t>
            </w:r>
            <w:r>
              <w:rPr>
                <w:rFonts w:hint="eastAsia"/>
                <w:b/>
                <w:szCs w:val="21"/>
              </w:rPr>
              <w:t>体系认证</w:t>
            </w:r>
            <w:r>
              <w:rPr>
                <w:b/>
                <w:szCs w:val="21"/>
              </w:rPr>
              <w:t>（</w:t>
            </w:r>
            <w:r>
              <w:rPr>
                <w:b/>
                <w:szCs w:val="21"/>
              </w:rPr>
              <w:t>3</w:t>
            </w:r>
            <w:r>
              <w:rPr>
                <w:b/>
                <w:szCs w:val="21"/>
              </w:rPr>
              <w:t>分）</w:t>
            </w:r>
          </w:p>
          <w:p w:rsidR="00502856" w:rsidRDefault="00A232D1">
            <w:pPr>
              <w:spacing w:line="400" w:lineRule="exact"/>
              <w:rPr>
                <w:szCs w:val="21"/>
              </w:rPr>
            </w:pPr>
            <w:r>
              <w:rPr>
                <w:rFonts w:hint="eastAsia"/>
                <w:szCs w:val="21"/>
              </w:rPr>
              <w:t>投标单位具备有效的</w:t>
            </w:r>
            <w:r>
              <w:rPr>
                <w:rFonts w:hint="eastAsia"/>
                <w:szCs w:val="21"/>
              </w:rPr>
              <w:t>ISO9001</w:t>
            </w:r>
            <w:r>
              <w:rPr>
                <w:rFonts w:hint="eastAsia"/>
                <w:szCs w:val="21"/>
              </w:rPr>
              <w:t>质量管理体系认证证书；</w:t>
            </w:r>
            <w:r>
              <w:rPr>
                <w:rFonts w:hint="eastAsia"/>
                <w:szCs w:val="21"/>
              </w:rPr>
              <w:t>ISO45001</w:t>
            </w:r>
            <w:r>
              <w:rPr>
                <w:rFonts w:hint="eastAsia"/>
                <w:szCs w:val="21"/>
              </w:rPr>
              <w:t>职业健康安全管理体系认证证书；</w:t>
            </w:r>
            <w:r>
              <w:rPr>
                <w:rFonts w:hint="eastAsia"/>
                <w:szCs w:val="21"/>
              </w:rPr>
              <w:t>ISO14001</w:t>
            </w:r>
            <w:r>
              <w:rPr>
                <w:rFonts w:hint="eastAsia"/>
                <w:szCs w:val="21"/>
              </w:rPr>
              <w:t>环境管理体系认证证书；每个证书得</w:t>
            </w:r>
            <w:r>
              <w:rPr>
                <w:rFonts w:hint="eastAsia"/>
                <w:szCs w:val="21"/>
              </w:rPr>
              <w:t>1</w:t>
            </w:r>
            <w:r>
              <w:rPr>
                <w:rFonts w:hint="eastAsia"/>
                <w:szCs w:val="21"/>
              </w:rPr>
              <w:t>分，最高得</w:t>
            </w:r>
            <w:r>
              <w:rPr>
                <w:rFonts w:hint="eastAsia"/>
                <w:szCs w:val="21"/>
              </w:rPr>
              <w:t>3</w:t>
            </w:r>
            <w:r>
              <w:rPr>
                <w:rFonts w:hint="eastAsia"/>
                <w:szCs w:val="21"/>
              </w:rPr>
              <w:lastRenderedPageBreak/>
              <w:t>分。</w:t>
            </w:r>
          </w:p>
          <w:p w:rsidR="00502856" w:rsidRDefault="00A232D1">
            <w:pPr>
              <w:spacing w:line="400" w:lineRule="exact"/>
              <w:rPr>
                <w:b/>
                <w:szCs w:val="21"/>
              </w:rPr>
            </w:pPr>
            <w:r>
              <w:rPr>
                <w:rFonts w:hint="eastAsia"/>
                <w:b/>
                <w:szCs w:val="21"/>
              </w:rPr>
              <w:t>注：投标文件中提供有效期内的相关证书复印件并加盖公章</w:t>
            </w:r>
            <w:r>
              <w:rPr>
                <w:b/>
                <w:szCs w:val="21"/>
              </w:rPr>
              <w:t>。</w:t>
            </w:r>
          </w:p>
        </w:tc>
        <w:tc>
          <w:tcPr>
            <w:tcW w:w="692" w:type="dxa"/>
            <w:vAlign w:val="center"/>
          </w:tcPr>
          <w:p w:rsidR="00502856" w:rsidRDefault="00A232D1">
            <w:pPr>
              <w:spacing w:line="400" w:lineRule="exact"/>
              <w:contextualSpacing/>
              <w:jc w:val="center"/>
              <w:rPr>
                <w:szCs w:val="21"/>
              </w:rPr>
            </w:pPr>
            <w:r>
              <w:rPr>
                <w:rFonts w:hint="eastAsia"/>
                <w:szCs w:val="21"/>
              </w:rPr>
              <w:lastRenderedPageBreak/>
              <w:t>3</w:t>
            </w:r>
          </w:p>
        </w:tc>
      </w:tr>
      <w:tr w:rsidR="00502856">
        <w:trPr>
          <w:cantSplit/>
          <w:trHeight w:val="2097"/>
          <w:jc w:val="center"/>
        </w:trPr>
        <w:tc>
          <w:tcPr>
            <w:tcW w:w="639" w:type="dxa"/>
            <w:textDirection w:val="tbRlV"/>
            <w:vAlign w:val="center"/>
          </w:tcPr>
          <w:p w:rsidR="00502856" w:rsidRDefault="00A232D1">
            <w:pPr>
              <w:widowControl/>
              <w:spacing w:line="400" w:lineRule="exact"/>
              <w:ind w:left="113" w:right="113"/>
              <w:contextualSpacing/>
              <w:jc w:val="center"/>
              <w:rPr>
                <w:szCs w:val="21"/>
              </w:rPr>
            </w:pPr>
            <w:r>
              <w:rPr>
                <w:szCs w:val="21"/>
              </w:rPr>
              <w:lastRenderedPageBreak/>
              <w:t>价格分（</w:t>
            </w:r>
            <w:r>
              <w:rPr>
                <w:rFonts w:hint="eastAsia"/>
                <w:szCs w:val="21"/>
              </w:rPr>
              <w:t>12</w:t>
            </w:r>
            <w:r>
              <w:rPr>
                <w:szCs w:val="21"/>
              </w:rPr>
              <w:t>分）</w:t>
            </w:r>
          </w:p>
        </w:tc>
        <w:tc>
          <w:tcPr>
            <w:tcW w:w="7731" w:type="dxa"/>
            <w:vAlign w:val="center"/>
          </w:tcPr>
          <w:p w:rsidR="00502856" w:rsidRDefault="00A232D1">
            <w:pPr>
              <w:widowControl/>
              <w:spacing w:line="400" w:lineRule="exact"/>
              <w:rPr>
                <w:b/>
                <w:szCs w:val="21"/>
              </w:rPr>
            </w:pPr>
            <w:r>
              <w:rPr>
                <w:b/>
                <w:szCs w:val="21"/>
              </w:rPr>
              <w:t>价格分（</w:t>
            </w:r>
            <w:r>
              <w:rPr>
                <w:rFonts w:hint="eastAsia"/>
                <w:b/>
                <w:szCs w:val="21"/>
              </w:rPr>
              <w:t>12</w:t>
            </w:r>
            <w:r>
              <w:rPr>
                <w:b/>
                <w:szCs w:val="21"/>
              </w:rPr>
              <w:t>分）</w:t>
            </w:r>
          </w:p>
          <w:p w:rsidR="00502856" w:rsidRDefault="00A232D1">
            <w:pPr>
              <w:spacing w:line="400" w:lineRule="exact"/>
              <w:rPr>
                <w:szCs w:val="21"/>
              </w:rPr>
            </w:pPr>
            <w:r>
              <w:rPr>
                <w:rFonts w:hint="eastAsia"/>
                <w:szCs w:val="21"/>
              </w:rPr>
              <w:t>参与评审的价格</w:t>
            </w:r>
            <w:r>
              <w:rPr>
                <w:rFonts w:hint="eastAsia"/>
                <w:szCs w:val="21"/>
              </w:rPr>
              <w:t>=</w:t>
            </w:r>
            <w:r>
              <w:rPr>
                <w:rFonts w:hint="eastAsia"/>
                <w:szCs w:val="21"/>
              </w:rPr>
              <w:t>评标价</w:t>
            </w:r>
            <w:r>
              <w:rPr>
                <w:rFonts w:hint="eastAsia"/>
                <w:szCs w:val="21"/>
              </w:rPr>
              <w:t>-</w:t>
            </w:r>
            <w:r>
              <w:rPr>
                <w:rFonts w:hint="eastAsia"/>
                <w:szCs w:val="21"/>
              </w:rPr>
              <w:t>小</w:t>
            </w:r>
            <w:proofErr w:type="gramStart"/>
            <w:r>
              <w:rPr>
                <w:rFonts w:hint="eastAsia"/>
                <w:szCs w:val="21"/>
              </w:rPr>
              <w:t>微企业</w:t>
            </w:r>
            <w:proofErr w:type="gramEnd"/>
            <w:r>
              <w:rPr>
                <w:rFonts w:hint="eastAsia"/>
                <w:szCs w:val="21"/>
              </w:rPr>
              <w:t>价格扣除优惠值</w:t>
            </w:r>
            <w:r>
              <w:rPr>
                <w:rFonts w:hint="eastAsia"/>
                <w:szCs w:val="21"/>
              </w:rPr>
              <w:t>10%</w:t>
            </w:r>
          </w:p>
          <w:p w:rsidR="00502856" w:rsidRDefault="00A232D1">
            <w:pPr>
              <w:spacing w:line="400" w:lineRule="exact"/>
              <w:rPr>
                <w:szCs w:val="21"/>
              </w:rPr>
            </w:pPr>
            <w:r>
              <w:rPr>
                <w:rFonts w:hint="eastAsia"/>
                <w:szCs w:val="21"/>
              </w:rPr>
              <w:t>评标基准价</w:t>
            </w:r>
            <w:r>
              <w:rPr>
                <w:rFonts w:hint="eastAsia"/>
                <w:szCs w:val="21"/>
              </w:rPr>
              <w:t>=</w:t>
            </w:r>
            <w:r>
              <w:rPr>
                <w:rFonts w:hint="eastAsia"/>
                <w:szCs w:val="21"/>
              </w:rPr>
              <w:t>满足招标文件要求且“参与评审的价格”中最低的价格为评标基准价</w:t>
            </w:r>
          </w:p>
          <w:p w:rsidR="00502856" w:rsidRDefault="00A232D1">
            <w:pPr>
              <w:spacing w:line="400" w:lineRule="exact"/>
              <w:rPr>
                <w:szCs w:val="21"/>
              </w:rPr>
            </w:pPr>
            <w:r>
              <w:rPr>
                <w:rFonts w:hint="eastAsia"/>
                <w:szCs w:val="21"/>
              </w:rPr>
              <w:t>基准价得分为满分</w:t>
            </w:r>
            <w:r>
              <w:rPr>
                <w:rFonts w:hint="eastAsia"/>
                <w:szCs w:val="21"/>
              </w:rPr>
              <w:t>12</w:t>
            </w:r>
            <w:r>
              <w:rPr>
                <w:rFonts w:hint="eastAsia"/>
                <w:szCs w:val="21"/>
              </w:rPr>
              <w:t>分，其他投标单位报价得分计算公式如下：</w:t>
            </w:r>
          </w:p>
          <w:p w:rsidR="00502856" w:rsidRDefault="00A232D1">
            <w:pPr>
              <w:spacing w:line="400" w:lineRule="exact"/>
              <w:rPr>
                <w:szCs w:val="21"/>
              </w:rPr>
            </w:pPr>
            <w:r>
              <w:rPr>
                <w:rFonts w:hint="eastAsia"/>
                <w:szCs w:val="21"/>
              </w:rPr>
              <w:t>其他投标单位报价得分</w:t>
            </w:r>
            <w:r>
              <w:rPr>
                <w:rFonts w:hint="eastAsia"/>
                <w:szCs w:val="21"/>
              </w:rPr>
              <w:t>=</w:t>
            </w:r>
            <w:r>
              <w:rPr>
                <w:rFonts w:hint="eastAsia"/>
                <w:szCs w:val="21"/>
              </w:rPr>
              <w:t>（评标基准价</w:t>
            </w:r>
            <w:r>
              <w:rPr>
                <w:rFonts w:hint="eastAsia"/>
                <w:szCs w:val="21"/>
              </w:rPr>
              <w:t>/</w:t>
            </w:r>
            <w:r>
              <w:rPr>
                <w:rFonts w:hint="eastAsia"/>
                <w:szCs w:val="21"/>
              </w:rPr>
              <w:t>参与评审的价格）×</w:t>
            </w:r>
            <w:r>
              <w:rPr>
                <w:rFonts w:hint="eastAsia"/>
                <w:szCs w:val="21"/>
              </w:rPr>
              <w:t>12%</w:t>
            </w:r>
            <w:r>
              <w:rPr>
                <w:rFonts w:hint="eastAsia"/>
                <w:szCs w:val="21"/>
              </w:rPr>
              <w:t>×</w:t>
            </w:r>
            <w:r>
              <w:rPr>
                <w:rFonts w:hint="eastAsia"/>
                <w:szCs w:val="21"/>
              </w:rPr>
              <w:t>100</w:t>
            </w:r>
          </w:p>
          <w:p w:rsidR="00502856" w:rsidRDefault="00A232D1">
            <w:pPr>
              <w:spacing w:line="400" w:lineRule="exact"/>
              <w:rPr>
                <w:b/>
                <w:szCs w:val="21"/>
              </w:rPr>
            </w:pPr>
            <w:r>
              <w:rPr>
                <w:rFonts w:hint="eastAsia"/>
                <w:szCs w:val="21"/>
              </w:rPr>
              <w:t>（投标报价得分以四舍五入方法整合到小数点后两位）</w:t>
            </w:r>
          </w:p>
        </w:tc>
        <w:tc>
          <w:tcPr>
            <w:tcW w:w="692" w:type="dxa"/>
            <w:vAlign w:val="center"/>
          </w:tcPr>
          <w:p w:rsidR="00502856" w:rsidRDefault="00A232D1">
            <w:pPr>
              <w:widowControl/>
              <w:spacing w:line="400" w:lineRule="exact"/>
              <w:contextualSpacing/>
              <w:jc w:val="center"/>
              <w:rPr>
                <w:szCs w:val="21"/>
              </w:rPr>
            </w:pPr>
            <w:r>
              <w:rPr>
                <w:rFonts w:hint="eastAsia"/>
                <w:szCs w:val="21"/>
              </w:rPr>
              <w:t>12</w:t>
            </w:r>
          </w:p>
        </w:tc>
      </w:tr>
      <w:tr w:rsidR="00502856">
        <w:trPr>
          <w:cantSplit/>
          <w:trHeight w:val="462"/>
          <w:jc w:val="center"/>
        </w:trPr>
        <w:tc>
          <w:tcPr>
            <w:tcW w:w="8370" w:type="dxa"/>
            <w:gridSpan w:val="2"/>
            <w:vAlign w:val="center"/>
          </w:tcPr>
          <w:p w:rsidR="00502856" w:rsidRDefault="00A232D1">
            <w:pPr>
              <w:widowControl/>
              <w:spacing w:line="400" w:lineRule="exact"/>
              <w:jc w:val="center"/>
              <w:rPr>
                <w:szCs w:val="21"/>
              </w:rPr>
            </w:pPr>
            <w:r>
              <w:rPr>
                <w:szCs w:val="21"/>
              </w:rPr>
              <w:t>综合评分得分（满分</w:t>
            </w:r>
            <w:r>
              <w:rPr>
                <w:szCs w:val="21"/>
              </w:rPr>
              <w:t>100</w:t>
            </w:r>
            <w:r>
              <w:rPr>
                <w:szCs w:val="21"/>
              </w:rPr>
              <w:t>分）</w:t>
            </w:r>
          </w:p>
        </w:tc>
        <w:tc>
          <w:tcPr>
            <w:tcW w:w="692" w:type="dxa"/>
            <w:vAlign w:val="center"/>
          </w:tcPr>
          <w:p w:rsidR="00502856" w:rsidRDefault="00A232D1">
            <w:pPr>
              <w:widowControl/>
              <w:spacing w:line="400" w:lineRule="exact"/>
              <w:contextualSpacing/>
              <w:jc w:val="center"/>
              <w:rPr>
                <w:szCs w:val="21"/>
              </w:rPr>
            </w:pPr>
            <w:r>
              <w:rPr>
                <w:rFonts w:hint="eastAsia"/>
                <w:szCs w:val="21"/>
              </w:rPr>
              <w:t>100</w:t>
            </w:r>
          </w:p>
        </w:tc>
      </w:tr>
    </w:tbl>
    <w:p w:rsidR="00502856" w:rsidRDefault="00A232D1">
      <w:pPr>
        <w:rPr>
          <w:rFonts w:ascii="宋体" w:hAnsi="宋体" w:cs="宋体"/>
          <w:b/>
        </w:rPr>
      </w:pPr>
      <w:r>
        <w:rPr>
          <w:rFonts w:ascii="宋体" w:hAnsi="宋体" w:cs="宋体" w:hint="eastAsia"/>
          <w:b/>
        </w:rPr>
        <w:t>注：</w:t>
      </w:r>
    </w:p>
    <w:p w:rsidR="00502856" w:rsidRDefault="00A232D1">
      <w:pPr>
        <w:ind w:firstLineChars="200" w:firstLine="420"/>
        <w:rPr>
          <w:rFonts w:ascii="宋体" w:hAnsi="宋体" w:cs="宋体"/>
          <w:szCs w:val="21"/>
        </w:rPr>
      </w:pPr>
      <w:r>
        <w:rPr>
          <w:rFonts w:ascii="宋体" w:hAnsi="宋体" w:cs="宋体" w:hint="eastAsia"/>
          <w:szCs w:val="21"/>
        </w:rPr>
        <w:t>1.评委根据评标情况逐栏打分，每栏分值不得超出本栏规定的分值范围，客观分必须统一；</w:t>
      </w:r>
    </w:p>
    <w:p w:rsidR="00502856" w:rsidRDefault="00A232D1">
      <w:pPr>
        <w:ind w:firstLineChars="200" w:firstLine="420"/>
        <w:rPr>
          <w:rFonts w:ascii="宋体" w:hAnsi="宋体" w:cs="宋体"/>
          <w:szCs w:val="21"/>
        </w:rPr>
      </w:pPr>
      <w:r>
        <w:rPr>
          <w:rFonts w:ascii="宋体" w:hAnsi="宋体" w:cs="宋体" w:hint="eastAsia"/>
          <w:szCs w:val="21"/>
        </w:rPr>
        <w:t>2.各评分因素分值精确到小数点后两位。</w:t>
      </w:r>
    </w:p>
    <w:p w:rsidR="00502856" w:rsidRDefault="00A232D1" w:rsidP="00FB24BD">
      <w:pPr>
        <w:pStyle w:val="1"/>
        <w:spacing w:before="0" w:after="0" w:line="360" w:lineRule="auto"/>
        <w:jc w:val="center"/>
        <w:rPr>
          <w:rFonts w:ascii="宋体" w:hAnsi="宋体" w:cs="宋体"/>
          <w:sz w:val="30"/>
        </w:rPr>
      </w:pPr>
      <w:r>
        <w:rPr>
          <w:rFonts w:ascii="宋体" w:hAnsi="宋体" w:cs="宋体" w:hint="eastAsia"/>
          <w:sz w:val="24"/>
          <w:szCs w:val="21"/>
        </w:rPr>
        <w:br w:type="page"/>
      </w:r>
      <w:bookmarkStart w:id="290" w:name="_Toc68086648"/>
      <w:bookmarkStart w:id="291" w:name="_Toc103878838"/>
      <w:bookmarkStart w:id="292" w:name="_Toc190674756"/>
      <w:r>
        <w:rPr>
          <w:rFonts w:ascii="宋体" w:hAnsi="宋体" w:cs="宋体" w:hint="eastAsia"/>
          <w:sz w:val="30"/>
        </w:rPr>
        <w:lastRenderedPageBreak/>
        <w:t>第五章  采购合同主要条款</w:t>
      </w:r>
      <w:bookmarkEnd w:id="290"/>
      <w:bookmarkEnd w:id="291"/>
      <w:bookmarkEnd w:id="292"/>
    </w:p>
    <w:p w:rsidR="00502856" w:rsidRDefault="00A232D1">
      <w:pPr>
        <w:widowControl/>
        <w:adjustRightInd w:val="0"/>
        <w:spacing w:line="360" w:lineRule="auto"/>
        <w:jc w:val="center"/>
        <w:rPr>
          <w:rFonts w:ascii="宋体" w:hAnsi="宋体" w:cs="宋体"/>
          <w:b/>
          <w:sz w:val="24"/>
        </w:rPr>
      </w:pPr>
      <w:r>
        <w:rPr>
          <w:rFonts w:ascii="宋体" w:hAnsi="宋体" w:cs="宋体" w:hint="eastAsia"/>
          <w:b/>
          <w:sz w:val="24"/>
        </w:rPr>
        <w:t>政府采购合同</w:t>
      </w:r>
    </w:p>
    <w:p w:rsidR="00502856" w:rsidRDefault="00A232D1">
      <w:pPr>
        <w:spacing w:line="440" w:lineRule="exact"/>
        <w:jc w:val="center"/>
        <w:rPr>
          <w:rFonts w:ascii="宋体" w:hAnsi="宋体" w:cs="宋体"/>
          <w:b/>
          <w:bCs/>
          <w:szCs w:val="21"/>
        </w:rPr>
      </w:pPr>
      <w:r>
        <w:rPr>
          <w:rFonts w:ascii="宋体" w:hAnsi="宋体" w:cs="宋体" w:hint="eastAsia"/>
          <w:b/>
          <w:bCs/>
          <w:szCs w:val="21"/>
        </w:rPr>
        <w:t>（</w:t>
      </w:r>
      <w:r>
        <w:rPr>
          <w:rFonts w:ascii="宋体" w:hAnsi="宋体" w:cs="宋体" w:hint="eastAsia"/>
          <w:b/>
          <w:szCs w:val="21"/>
        </w:rPr>
        <w:t>本合同未尽事宜或合同内容需实质性调整，根据招标文件规定、采购人邀约情况及中标（成交）服务单位实际承诺结果据实增补或调整</w:t>
      </w:r>
      <w:r>
        <w:rPr>
          <w:rFonts w:ascii="宋体" w:hAnsi="宋体" w:cs="宋体" w:hint="eastAsia"/>
          <w:b/>
          <w:bCs/>
          <w:szCs w:val="21"/>
        </w:rPr>
        <w:t>）</w:t>
      </w:r>
    </w:p>
    <w:p w:rsidR="00502856" w:rsidRDefault="00A232D1">
      <w:pPr>
        <w:spacing w:line="440" w:lineRule="exact"/>
        <w:rPr>
          <w:rFonts w:ascii="宋体" w:hAnsi="宋体" w:cs="宋体"/>
          <w:b/>
          <w:bCs/>
          <w:szCs w:val="21"/>
        </w:rPr>
      </w:pPr>
      <w:r>
        <w:rPr>
          <w:rFonts w:ascii="宋体" w:hAnsi="宋体" w:cs="宋体" w:hint="eastAsia"/>
          <w:b/>
          <w:bCs/>
          <w:szCs w:val="21"/>
        </w:rPr>
        <w:t>甲    方：宁波市生态环境保护行政执法队</w:t>
      </w:r>
    </w:p>
    <w:p w:rsidR="00502856" w:rsidRDefault="00A232D1">
      <w:pPr>
        <w:spacing w:line="440" w:lineRule="exact"/>
        <w:rPr>
          <w:rFonts w:ascii="宋体" w:hAnsi="宋体" w:cs="宋体"/>
          <w:b/>
          <w:bCs/>
          <w:szCs w:val="21"/>
        </w:rPr>
      </w:pPr>
      <w:r>
        <w:rPr>
          <w:rFonts w:ascii="宋体" w:hAnsi="宋体" w:cs="宋体" w:hint="eastAsia"/>
          <w:b/>
          <w:bCs/>
          <w:szCs w:val="21"/>
        </w:rPr>
        <w:t>乙    方：</w:t>
      </w:r>
    </w:p>
    <w:p w:rsidR="00502856" w:rsidRDefault="00A232D1">
      <w:pPr>
        <w:spacing w:line="440" w:lineRule="exact"/>
        <w:rPr>
          <w:rFonts w:ascii="宋体" w:hAnsi="宋体" w:cs="宋体"/>
          <w:b/>
          <w:bCs/>
          <w:szCs w:val="21"/>
        </w:rPr>
      </w:pPr>
      <w:r>
        <w:rPr>
          <w:rFonts w:ascii="宋体" w:hAnsi="宋体" w:cs="宋体" w:hint="eastAsia"/>
          <w:b/>
          <w:bCs/>
          <w:szCs w:val="21"/>
        </w:rPr>
        <w:t>招标编号：</w:t>
      </w:r>
    </w:p>
    <w:p w:rsidR="00502856" w:rsidRDefault="00A232D1">
      <w:pPr>
        <w:spacing w:line="440" w:lineRule="exact"/>
        <w:rPr>
          <w:rFonts w:ascii="宋体" w:hAnsi="宋体" w:cs="宋体"/>
          <w:b/>
          <w:bCs/>
          <w:szCs w:val="21"/>
        </w:rPr>
      </w:pPr>
      <w:r>
        <w:rPr>
          <w:rFonts w:ascii="宋体" w:hAnsi="宋体" w:cs="宋体" w:hint="eastAsia"/>
          <w:b/>
          <w:bCs/>
          <w:szCs w:val="21"/>
        </w:rPr>
        <w:t>招标日期：</w:t>
      </w:r>
    </w:p>
    <w:p w:rsidR="00502856" w:rsidRDefault="00A232D1">
      <w:pPr>
        <w:spacing w:line="440" w:lineRule="exact"/>
        <w:rPr>
          <w:rFonts w:ascii="宋体" w:hAnsi="宋体" w:cs="宋体"/>
          <w:b/>
          <w:bCs/>
          <w:szCs w:val="21"/>
        </w:rPr>
      </w:pPr>
      <w:r>
        <w:rPr>
          <w:rFonts w:ascii="宋体" w:hAnsi="宋体" w:cs="宋体" w:hint="eastAsia"/>
          <w:b/>
          <w:bCs/>
          <w:szCs w:val="21"/>
        </w:rPr>
        <w:t>合同编号：</w:t>
      </w:r>
    </w:p>
    <w:p w:rsidR="00502856" w:rsidRDefault="00A232D1">
      <w:pPr>
        <w:spacing w:line="440" w:lineRule="exact"/>
        <w:rPr>
          <w:rFonts w:ascii="宋体" w:hAnsi="宋体" w:cs="宋体"/>
          <w:szCs w:val="21"/>
        </w:rPr>
      </w:pPr>
      <w:r>
        <w:rPr>
          <w:rFonts w:ascii="宋体" w:hAnsi="宋体" w:cs="宋体" w:hint="eastAsia"/>
          <w:b/>
          <w:bCs/>
          <w:szCs w:val="21"/>
        </w:rPr>
        <w:t>项目名称</w:t>
      </w:r>
      <w:r>
        <w:rPr>
          <w:rFonts w:ascii="宋体" w:hAnsi="宋体" w:cs="宋体" w:hint="eastAsia"/>
          <w:szCs w:val="21"/>
        </w:rPr>
        <w:t>：</w:t>
      </w:r>
    </w:p>
    <w:p w:rsidR="00502856" w:rsidRDefault="00A232D1">
      <w:pPr>
        <w:spacing w:line="440" w:lineRule="exact"/>
        <w:rPr>
          <w:rFonts w:ascii="宋体" w:hAnsi="宋体" w:cs="宋体"/>
          <w:b/>
          <w:bCs/>
          <w:szCs w:val="21"/>
        </w:rPr>
      </w:pPr>
      <w:proofErr w:type="gramStart"/>
      <w:r>
        <w:rPr>
          <w:rFonts w:ascii="宋体" w:hAnsi="宋体" w:cs="宋体" w:hint="eastAsia"/>
          <w:b/>
          <w:bCs/>
          <w:szCs w:val="21"/>
        </w:rPr>
        <w:t>项目标</w:t>
      </w:r>
      <w:proofErr w:type="gramEnd"/>
      <w:r>
        <w:rPr>
          <w:rFonts w:ascii="宋体" w:hAnsi="宋体" w:cs="宋体" w:hint="eastAsia"/>
          <w:b/>
          <w:bCs/>
          <w:szCs w:val="21"/>
        </w:rPr>
        <w:t>的技术内容、范围、安全保密、形式和要求等</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填写说明</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一、本合同为中华人民共和国科学技术部印制的技术服务合同示范文本，各技术合同认定登记机构可推介技术合同当事人参照使用。</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二、本合同书适用于一方当事人（受托方）以技术知识为另一方（委托方）解决特定技术问题所订立的合同。</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三、签约一方为多个当事人的，可按各自在合同关系中的作用等，在“委托方”、“受托方”项下（增页）分别排列为共同委托人或共同受托人。</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四、本合同书未尽事项，可由当事人附页另行约定，并作为本合同的组成部分。</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五、当事人使用本合同书时约定无需填写的条款，应在该条款处注明“无”等字样。 </w:t>
      </w:r>
    </w:p>
    <w:p w:rsidR="00502856" w:rsidRDefault="00502856" w:rsidP="00703600">
      <w:pPr>
        <w:spacing w:line="440" w:lineRule="exact"/>
        <w:ind w:firstLineChars="225" w:firstLine="473"/>
        <w:rPr>
          <w:rFonts w:ascii="宋体" w:hAnsi="宋体" w:cs="宋体"/>
          <w:szCs w:val="21"/>
        </w:rPr>
      </w:pP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技术服务合同</w:t>
      </w:r>
    </w:p>
    <w:p w:rsidR="00502856" w:rsidRDefault="00502856" w:rsidP="00703600">
      <w:pPr>
        <w:spacing w:line="440" w:lineRule="exact"/>
        <w:ind w:firstLineChars="225" w:firstLine="473"/>
        <w:rPr>
          <w:rFonts w:ascii="宋体" w:hAnsi="宋体" w:cs="宋体"/>
          <w:szCs w:val="21"/>
        </w:rPr>
      </w:pP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委托方（甲方）：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ab/>
        <w:t xml:space="preserve">住  所  地：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ab/>
        <w:t xml:space="preserve">法定代表人：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项目联系人：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ab/>
        <w:t xml:space="preserve">联系方式 ：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通讯地址：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电    话：                   传真：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电子信箱：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受托方（乙方）：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lastRenderedPageBreak/>
        <w:t xml:space="preserve">   住  所  地：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法定代表人：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项目联系人：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联系方式 ：__________________________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通讯地址：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电    话：                    传真：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电子信箱：                                                      </w:t>
      </w:r>
    </w:p>
    <w:p w:rsidR="00502856" w:rsidRDefault="00502856" w:rsidP="00703600">
      <w:pPr>
        <w:spacing w:line="440" w:lineRule="exact"/>
        <w:ind w:firstLineChars="225" w:firstLine="473"/>
        <w:rPr>
          <w:rFonts w:ascii="宋体" w:hAnsi="宋体" w:cs="宋体"/>
          <w:szCs w:val="21"/>
        </w:rPr>
      </w:pPr>
    </w:p>
    <w:p w:rsidR="00502856" w:rsidRDefault="00502856" w:rsidP="00703600">
      <w:pPr>
        <w:spacing w:line="440" w:lineRule="exact"/>
        <w:ind w:firstLineChars="225" w:firstLine="473"/>
        <w:rPr>
          <w:rFonts w:ascii="宋体" w:hAnsi="宋体" w:cs="宋体"/>
          <w:szCs w:val="21"/>
        </w:rPr>
      </w:pPr>
    </w:p>
    <w:p w:rsidR="00F6045E" w:rsidRDefault="00F6045E" w:rsidP="00703600">
      <w:pPr>
        <w:spacing w:line="440" w:lineRule="exact"/>
        <w:ind w:firstLineChars="225" w:firstLine="473"/>
        <w:rPr>
          <w:rFonts w:ascii="宋体" w:hAnsi="宋体" w:cs="宋体"/>
          <w:szCs w:val="21"/>
        </w:rPr>
      </w:pPr>
    </w:p>
    <w:p w:rsidR="00F6045E" w:rsidRDefault="00F6045E" w:rsidP="00703600">
      <w:pPr>
        <w:spacing w:line="440" w:lineRule="exact"/>
        <w:ind w:firstLineChars="225" w:firstLine="473"/>
        <w:rPr>
          <w:rFonts w:ascii="宋体" w:hAnsi="宋体" w:cs="宋体"/>
          <w:szCs w:val="21"/>
        </w:rPr>
      </w:pPr>
    </w:p>
    <w:p w:rsidR="00F6045E" w:rsidRDefault="00F6045E" w:rsidP="00703600">
      <w:pPr>
        <w:spacing w:line="440" w:lineRule="exact"/>
        <w:ind w:firstLineChars="225" w:firstLine="473"/>
        <w:rPr>
          <w:rFonts w:ascii="宋体" w:hAnsi="宋体" w:cs="宋体"/>
          <w:szCs w:val="21"/>
        </w:rPr>
      </w:pP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本合同甲方委托乙方就</w:t>
      </w:r>
      <w:r>
        <w:rPr>
          <w:rFonts w:ascii="宋体" w:hAnsi="宋体" w:cs="宋体" w:hint="eastAsia"/>
          <w:szCs w:val="21"/>
          <w:u w:val="single"/>
        </w:rPr>
        <w:t xml:space="preserve">            </w:t>
      </w:r>
      <w:r>
        <w:rPr>
          <w:rFonts w:ascii="宋体" w:hAnsi="宋体" w:cs="宋体" w:hint="eastAsia"/>
          <w:szCs w:val="21"/>
        </w:rPr>
        <w:t>项目进行的专项技术服务，并支付相应的技术服务报酬。双方经过平等协商，在真实、充分地表达各自意愿的基础上，根据《民法典》的规定，达成如下协议，并由双方共同恪守。</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第一条：甲方委托乙方进行技术服务的内容如下：</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1.技术服务的范围：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2.技术服务的内容：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3.技术服务的方式：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第二条：乙方应按下列要求完成技术服务工作：</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1．技术服务地点：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2．技术服务期限：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3．技术服务质量要求：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4.执行技术标准和规定：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5.进度计划：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第三条：为保证乙方有效进行技术服务工作，甲方应当向乙方提供下列工作条件和协作事项：项目负责人姓名：               ，职称：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1.指定专人负责协调合同执行过程中的问题；</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2.甲方明确项目范围和工作要求；</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3.按期支付项目费用，</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4.项目负责人在项目所在地驻点。</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第四条：甲方向乙方支付技术服务报酬及支付方式为：</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lastRenderedPageBreak/>
        <w:t>1．技术服务费：项目经费合计：    万元人民币。大写：人民币        整，包干结算。</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2．技术服务费由甲方分期支付乙方。 </w:t>
      </w:r>
    </w:p>
    <w:p w:rsidR="00502856" w:rsidRDefault="00A232D1" w:rsidP="004E0F72">
      <w:pPr>
        <w:spacing w:line="440" w:lineRule="exact"/>
        <w:ind w:firstLineChars="225" w:firstLine="473"/>
        <w:rPr>
          <w:rFonts w:ascii="宋体" w:hAnsi="宋体" w:cs="宋体"/>
          <w:szCs w:val="21"/>
        </w:rPr>
      </w:pPr>
      <w:r>
        <w:rPr>
          <w:rFonts w:ascii="宋体" w:hAnsi="宋体" w:cs="宋体" w:hint="eastAsia"/>
          <w:szCs w:val="21"/>
        </w:rPr>
        <w:t>具体支付方式和时间如下：</w:t>
      </w:r>
      <w:r w:rsidR="004E0F72">
        <w:rPr>
          <w:rFonts w:ascii="宋体" w:hAnsi="宋体" w:cs="宋体"/>
          <w:szCs w:val="21"/>
        </w:rPr>
        <w:t xml:space="preserve"> </w:t>
      </w:r>
    </w:p>
    <w:p w:rsidR="00550824" w:rsidRPr="004E0F72" w:rsidRDefault="00A232D1" w:rsidP="00550824">
      <w:pPr>
        <w:pStyle w:val="a1"/>
        <w:numPr>
          <w:ilvl w:val="0"/>
          <w:numId w:val="0"/>
        </w:numPr>
        <w:spacing w:line="400" w:lineRule="exact"/>
        <w:rPr>
          <w:rFonts w:ascii="Times New Roman" w:hAnsi="Times New Roman"/>
          <w:bCs/>
          <w:szCs w:val="24"/>
        </w:rPr>
      </w:pPr>
      <w:r w:rsidRPr="004E0F72">
        <w:rPr>
          <w:rFonts w:ascii="宋体" w:hAnsi="宋体" w:cs="宋体" w:hint="eastAsia"/>
          <w:szCs w:val="21"/>
        </w:rPr>
        <w:t>（1）</w:t>
      </w:r>
      <w:r w:rsidR="004E0F72" w:rsidRPr="004E0F72">
        <w:rPr>
          <w:rFonts w:ascii="宋体" w:hAnsi="宋体" w:cs="宋体" w:hint="eastAsia"/>
          <w:szCs w:val="21"/>
        </w:rPr>
        <w:t>合同签订生效且具备实施条件后7个工作日内，支付合同总价的60%作为预付款，</w:t>
      </w:r>
      <w:r w:rsidR="00550824" w:rsidRPr="004E0F72">
        <w:rPr>
          <w:rFonts w:ascii="Times New Roman" w:hAnsi="Times New Roman" w:hint="eastAsia"/>
          <w:bCs/>
          <w:szCs w:val="24"/>
        </w:rPr>
        <w:t>同时中标人向采购人提交增值税发票。</w:t>
      </w:r>
    </w:p>
    <w:p w:rsidR="00502856" w:rsidRPr="004E0F72" w:rsidRDefault="00A232D1" w:rsidP="00703600">
      <w:pPr>
        <w:spacing w:line="440" w:lineRule="exact"/>
        <w:ind w:firstLineChars="225" w:firstLine="473"/>
        <w:rPr>
          <w:rFonts w:ascii="宋体" w:hAnsi="宋体" w:cs="宋体"/>
          <w:szCs w:val="21"/>
        </w:rPr>
      </w:pPr>
      <w:r w:rsidRPr="004E0F72">
        <w:rPr>
          <w:rFonts w:ascii="宋体" w:hAnsi="宋体" w:cs="宋体" w:hint="eastAsia"/>
          <w:szCs w:val="21"/>
        </w:rPr>
        <w:t>（2）</w:t>
      </w:r>
      <w:r w:rsidR="004E0F72" w:rsidRPr="004E0F72">
        <w:rPr>
          <w:rFonts w:ascii="宋体" w:hAnsi="宋体" w:cs="宋体" w:hint="eastAsia"/>
          <w:szCs w:val="21"/>
        </w:rPr>
        <w:t>2025年10月底前支付合同总价的35%，同时中标人向采购人提交增值税发票。</w:t>
      </w:r>
    </w:p>
    <w:p w:rsidR="00502856" w:rsidRPr="004E0F72" w:rsidRDefault="00A232D1" w:rsidP="00703600">
      <w:pPr>
        <w:spacing w:line="440" w:lineRule="exact"/>
        <w:ind w:firstLineChars="225" w:firstLine="473"/>
        <w:rPr>
          <w:rFonts w:ascii="宋体" w:hAnsi="宋体" w:cs="宋体"/>
          <w:szCs w:val="21"/>
        </w:rPr>
      </w:pPr>
      <w:r w:rsidRPr="004E0F72">
        <w:rPr>
          <w:rFonts w:ascii="宋体" w:hAnsi="宋体" w:cs="宋体" w:hint="eastAsia"/>
          <w:szCs w:val="21"/>
        </w:rPr>
        <w:t>（3）</w:t>
      </w:r>
      <w:r w:rsidR="004E0F72" w:rsidRPr="004E0F72">
        <w:rPr>
          <w:rFonts w:ascii="宋体" w:hAnsi="宋体" w:cs="宋体" w:hint="eastAsia"/>
          <w:szCs w:val="21"/>
        </w:rPr>
        <w:t>项目最终经验收通过且收到增值税发票后，7个工作日内支付至合同总价的100%。</w:t>
      </w:r>
    </w:p>
    <w:p w:rsidR="00502856" w:rsidRDefault="009E7640" w:rsidP="00703600">
      <w:pPr>
        <w:spacing w:line="440" w:lineRule="exact"/>
        <w:ind w:firstLineChars="225" w:firstLine="473"/>
        <w:rPr>
          <w:rFonts w:ascii="宋体" w:hAnsi="宋体" w:cs="宋体"/>
          <w:szCs w:val="21"/>
        </w:rPr>
      </w:pPr>
      <w:r>
        <w:rPr>
          <w:rFonts w:ascii="宋体" w:hAnsi="宋体" w:cs="宋体" w:hint="eastAsia"/>
          <w:szCs w:val="21"/>
        </w:rPr>
        <w:t>注：</w:t>
      </w:r>
      <w:r w:rsidR="00A232D1">
        <w:rPr>
          <w:rFonts w:ascii="宋体" w:hAnsi="宋体" w:cs="宋体" w:hint="eastAsia"/>
          <w:szCs w:val="21"/>
        </w:rPr>
        <w:t>保函形式为银行、担保公司提供的保函、保险保单（银行、担保企业按市政府相关规定执行），保函形式出具的担保须经甲方确认。</w:t>
      </w:r>
      <w:bookmarkStart w:id="293" w:name="_GoBack"/>
      <w:bookmarkEnd w:id="293"/>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4.乙方开户银行名称、地址和账号为：</w:t>
      </w:r>
    </w:p>
    <w:p w:rsidR="00502856" w:rsidRDefault="00A232D1" w:rsidP="00703600">
      <w:pPr>
        <w:spacing w:line="440" w:lineRule="exact"/>
        <w:ind w:firstLineChars="225" w:firstLine="473"/>
        <w:rPr>
          <w:rFonts w:ascii="宋体" w:hAnsi="宋体" w:cs="宋体"/>
          <w:szCs w:val="21"/>
          <w:u w:val="single"/>
        </w:rPr>
      </w:pPr>
      <w:r>
        <w:rPr>
          <w:rFonts w:ascii="宋体" w:hAnsi="宋体" w:cs="宋体" w:hint="eastAsia"/>
          <w:szCs w:val="21"/>
        </w:rPr>
        <w:t xml:space="preserve">  开户银行：</w:t>
      </w:r>
      <w:r>
        <w:rPr>
          <w:rFonts w:ascii="宋体" w:hAnsi="宋体" w:cs="宋体" w:hint="eastAsia"/>
          <w:szCs w:val="21"/>
          <w:u w:val="single"/>
        </w:rPr>
        <w:t xml:space="preserve">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地    址：</w:t>
      </w:r>
      <w:r>
        <w:rPr>
          <w:rFonts w:ascii="宋体" w:hAnsi="宋体" w:cs="宋体" w:hint="eastAsia"/>
          <w:szCs w:val="21"/>
          <w:u w:val="single"/>
        </w:rPr>
        <w:t xml:space="preserve">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  帐    号：</w:t>
      </w:r>
      <w:r>
        <w:rPr>
          <w:rFonts w:ascii="宋体" w:hAnsi="宋体" w:cs="宋体" w:hint="eastAsia"/>
          <w:szCs w:val="21"/>
          <w:u w:val="single"/>
        </w:rPr>
        <w:t xml:space="preserve">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第五条：双方确定因履行本合同应遵守的保密义务如下：</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1.甲、乙双方应对技术服务过程中涉及的商业秘密、所使用的培育企业信息数据按照国家有关保密法律法规的要求，采取有效的保密措施，严防泄密。</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2．甲、乙双方有义务保证各自参与本技术服务的工作人员履行保密责任，否则应承担相应法律责任。</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第六条：项目成果使用权归甲方所有。</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第七条：双方确定以下列标准和方式对乙方的技术服务工作成果进行验收：</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1.乙方完成技术服务工作的形式：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2．技术服务工作成果质量标准：满足项目设计的要求。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 xml:space="preserve">3．成果提交时间和地点：                                             </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第八条：双方确定，按以下约定承担各自的义务和违约责任：</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 甲方的义务</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（1）及时向乙方提供明确的项目需求和项目开展必须的数据成果；</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（2）及时组织项目设计书的评审并向乙方反馈评审意见；</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（3）保证该</w:t>
      </w:r>
      <w:proofErr w:type="gramStart"/>
      <w:r>
        <w:rPr>
          <w:rFonts w:ascii="宋体" w:hAnsi="宋体" w:cs="宋体" w:hint="eastAsia"/>
          <w:szCs w:val="21"/>
        </w:rPr>
        <w:t>项目项目</w:t>
      </w:r>
      <w:proofErr w:type="gramEnd"/>
      <w:r>
        <w:rPr>
          <w:rFonts w:ascii="宋体" w:hAnsi="宋体" w:cs="宋体" w:hint="eastAsia"/>
          <w:szCs w:val="21"/>
        </w:rPr>
        <w:t>款项按合同约定进行支付。</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 乙方的义务</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（1）定期向甲方汇报项目进展情况；</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（2）严格按照项目采购文件、合同内容编制项目设计书，报甲方同意后按照项目设计书的技术和进度要求认真组织项目实施；</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lastRenderedPageBreak/>
        <w:t>（3） 接受甲方的质量和进度监督，按时提交符合项目设计书要求的成果资料；</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（4）对于甲方提出的质量质疑或问题，应当及时给予回复；</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3. 甲方的违约责任</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（1）本合同履行期间,由于甲方单方面原因造成项目停止而终止合同的，乙方未进入现场工作前,甲方应向乙方偿付预算项目费的5%；乙方已进入现场工作,甲方应按完成的实际工作量支付项目价款；</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（2）如因甲方变更委托技术服务的项目、规模、条件、或因提供基础资料重大错误、或因所指定工作区域后又作较大修改，以致造成乙方需返工时，甲方需按乙方所完成实际工作量向乙方支付工作费用；</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（3）甲方未按合同约定支付项目费用的，甲方应向乙方支付不低于同期银行利率的违约滞纳金。</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4. 乙方的违约责任</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（1）本合同履行期间,如乙方擅自中途停止或解除合同,乙方应向甲方赔偿已付项目价款的5%，并归还甲方支付的全部项目款；</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乙方未能按合同规定的日期提交成果时,应向甲方赔偿拖期损失费,每天的拖期损失费按合同约定的预算项目总价款的0.1%计算。因天气、交通、政府行为等影响作业的客观原因造成的工期拖期，乙方不承担赔偿责任；</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（3）乙方提供的成果质量不合格的,乙方应负责无偿予以重测或采取补救措施,以达到质量要求。</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（4）乙方项目负责人未在项目所在地进行驻点的扣5000元。</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九条：双方确定，出现下列情形，致使本合同的履行成为不必要或不可能的，可以解除本合同：不可抗力。（“不可抗力”指地震、台风、水灾、火灾、战争以及其它本合同各方不能预见，并且对其发生和后果不能防止或不能避免且不可克服的客观情况）。</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第十条：双方因履行本合同而发生的争议，应协商、调解解决。协商、调解不成的，确定按以下第 1 种方式处理：</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1．提交 宁波 仲裁委员会仲裁；</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2．依法向人民法院起诉。</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第十一条：双方约定本合同其他相关事项为：本合同执行过程中的未尽事宜，双方应本着实事求是友好协商的态度加以解决。双方协商一致的,签订补充协议,补充协议与本合同具有同等效力。</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第十二条：本合同一式陆份, 甲方叁份，乙方叁份，具有同等法律效力。</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t>第十三条：本合同由双方代表签字,加盖双方公章或合同专用章后生效,全部成果交接完毕和项目费结算完成后,本合同终止。</w:t>
      </w:r>
    </w:p>
    <w:p w:rsidR="00502856" w:rsidRDefault="00A232D1" w:rsidP="00703600">
      <w:pPr>
        <w:spacing w:line="440" w:lineRule="exact"/>
        <w:ind w:firstLineChars="225" w:firstLine="473"/>
        <w:rPr>
          <w:rFonts w:ascii="宋体" w:hAnsi="宋体" w:cs="宋体"/>
          <w:szCs w:val="21"/>
        </w:rPr>
      </w:pPr>
      <w:r>
        <w:rPr>
          <w:rFonts w:ascii="宋体" w:hAnsi="宋体" w:cs="宋体" w:hint="eastAsia"/>
          <w:szCs w:val="21"/>
        </w:rPr>
        <w:lastRenderedPageBreak/>
        <w:t>（正文完。）</w:t>
      </w:r>
    </w:p>
    <w:tbl>
      <w:tblPr>
        <w:tblW w:w="93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403"/>
      </w:tblGrid>
      <w:tr w:rsidR="00502856">
        <w:tc>
          <w:tcPr>
            <w:tcW w:w="900" w:type="dxa"/>
            <w:tcBorders>
              <w:top w:val="single" w:sz="4" w:space="0" w:color="auto"/>
              <w:left w:val="single" w:sz="4" w:space="0" w:color="auto"/>
              <w:bottom w:val="single" w:sz="4" w:space="0" w:color="auto"/>
              <w:right w:val="single" w:sz="4" w:space="0" w:color="auto"/>
            </w:tcBorders>
            <w:vAlign w:val="center"/>
          </w:tcPr>
          <w:p w:rsidR="00502856" w:rsidRDefault="00A232D1">
            <w:pPr>
              <w:spacing w:line="440" w:lineRule="exact"/>
              <w:jc w:val="center"/>
              <w:rPr>
                <w:rFonts w:ascii="宋体" w:hAnsi="宋体" w:cs="宋体"/>
                <w:szCs w:val="21"/>
              </w:rPr>
            </w:pPr>
            <w:r>
              <w:rPr>
                <w:rFonts w:ascii="宋体" w:hAnsi="宋体" w:cs="宋体" w:hint="eastAsia"/>
                <w:szCs w:val="21"/>
              </w:rPr>
              <w:t>甲</w:t>
            </w:r>
          </w:p>
          <w:p w:rsidR="00502856" w:rsidRDefault="00502856">
            <w:pPr>
              <w:spacing w:line="440" w:lineRule="exact"/>
              <w:jc w:val="center"/>
              <w:rPr>
                <w:rFonts w:ascii="宋体" w:hAnsi="宋体" w:cs="宋体"/>
                <w:szCs w:val="21"/>
              </w:rPr>
            </w:pPr>
          </w:p>
          <w:p w:rsidR="00502856" w:rsidRDefault="00502856">
            <w:pPr>
              <w:spacing w:line="440" w:lineRule="exact"/>
              <w:jc w:val="center"/>
              <w:rPr>
                <w:rFonts w:ascii="宋体" w:hAnsi="宋体" w:cs="宋体"/>
                <w:szCs w:val="21"/>
              </w:rPr>
            </w:pPr>
          </w:p>
          <w:p w:rsidR="00502856" w:rsidRDefault="00502856">
            <w:pPr>
              <w:spacing w:line="440" w:lineRule="exact"/>
              <w:jc w:val="center"/>
              <w:rPr>
                <w:rFonts w:ascii="宋体" w:hAnsi="宋体" w:cs="宋体"/>
                <w:szCs w:val="21"/>
              </w:rPr>
            </w:pPr>
          </w:p>
          <w:p w:rsidR="00502856" w:rsidRDefault="00A232D1">
            <w:pPr>
              <w:spacing w:line="440" w:lineRule="exact"/>
              <w:jc w:val="center"/>
              <w:rPr>
                <w:rFonts w:ascii="宋体" w:hAnsi="宋体" w:cs="宋体"/>
                <w:szCs w:val="21"/>
              </w:rPr>
            </w:pPr>
            <w:r>
              <w:rPr>
                <w:rFonts w:ascii="宋体" w:hAnsi="宋体" w:cs="宋体" w:hint="eastAsia"/>
                <w:szCs w:val="21"/>
              </w:rPr>
              <w:t>方</w:t>
            </w:r>
          </w:p>
        </w:tc>
        <w:tc>
          <w:tcPr>
            <w:tcW w:w="8403" w:type="dxa"/>
            <w:tcBorders>
              <w:top w:val="single" w:sz="4" w:space="0" w:color="auto"/>
              <w:left w:val="nil"/>
              <w:bottom w:val="single" w:sz="4" w:space="0" w:color="auto"/>
              <w:right w:val="single" w:sz="4" w:space="0" w:color="auto"/>
            </w:tcBorders>
          </w:tcPr>
          <w:p w:rsidR="00502856" w:rsidRDefault="00502856">
            <w:pPr>
              <w:spacing w:line="440" w:lineRule="exact"/>
              <w:rPr>
                <w:rFonts w:ascii="宋体" w:hAnsi="宋体" w:cs="宋体"/>
                <w:szCs w:val="21"/>
              </w:rPr>
            </w:pPr>
          </w:p>
          <w:p w:rsidR="00502856" w:rsidRDefault="00A232D1">
            <w:pPr>
              <w:spacing w:line="440" w:lineRule="exact"/>
              <w:rPr>
                <w:rFonts w:ascii="宋体" w:hAnsi="宋体" w:cs="宋体"/>
                <w:szCs w:val="21"/>
              </w:rPr>
            </w:pPr>
            <w:r>
              <w:rPr>
                <w:rFonts w:ascii="宋体" w:hAnsi="宋体" w:cs="宋体" w:hint="eastAsia"/>
                <w:szCs w:val="21"/>
              </w:rPr>
              <w:t>单位名称：宁波市生态环境保护行政执法队（公章）</w:t>
            </w:r>
          </w:p>
          <w:p w:rsidR="00502856" w:rsidRDefault="00502856">
            <w:pPr>
              <w:spacing w:line="440" w:lineRule="exact"/>
              <w:rPr>
                <w:rFonts w:ascii="宋体" w:hAnsi="宋体" w:cs="宋体"/>
                <w:szCs w:val="21"/>
              </w:rPr>
            </w:pPr>
          </w:p>
          <w:p w:rsidR="00502856" w:rsidRDefault="00A232D1">
            <w:pPr>
              <w:spacing w:line="440" w:lineRule="exact"/>
              <w:rPr>
                <w:rFonts w:ascii="宋体" w:hAnsi="宋体" w:cs="宋体"/>
                <w:szCs w:val="21"/>
              </w:rPr>
            </w:pPr>
            <w:r>
              <w:rPr>
                <w:rFonts w:ascii="宋体" w:hAnsi="宋体" w:cs="宋体" w:hint="eastAsia"/>
                <w:szCs w:val="21"/>
              </w:rPr>
              <w:t>地址：宁波市</w:t>
            </w:r>
            <w:proofErr w:type="gramStart"/>
            <w:r>
              <w:rPr>
                <w:rFonts w:ascii="宋体" w:hAnsi="宋体" w:cs="宋体" w:hint="eastAsia"/>
                <w:szCs w:val="21"/>
              </w:rPr>
              <w:t>鄞</w:t>
            </w:r>
            <w:proofErr w:type="gramEnd"/>
            <w:r>
              <w:rPr>
                <w:rFonts w:ascii="宋体" w:hAnsi="宋体" w:cs="宋体" w:hint="eastAsia"/>
                <w:szCs w:val="21"/>
              </w:rPr>
              <w:t>州区北明程路789号   电话：</w:t>
            </w:r>
          </w:p>
          <w:p w:rsidR="00502856" w:rsidRDefault="00A232D1">
            <w:pPr>
              <w:spacing w:line="440" w:lineRule="exact"/>
              <w:rPr>
                <w:rFonts w:ascii="宋体" w:hAnsi="宋体" w:cs="宋体"/>
                <w:szCs w:val="21"/>
              </w:rPr>
            </w:pPr>
            <w:r>
              <w:rPr>
                <w:rFonts w:ascii="宋体" w:hAnsi="宋体" w:cs="宋体" w:hint="eastAsia"/>
                <w:szCs w:val="21"/>
              </w:rPr>
              <w:t> </w:t>
            </w:r>
          </w:p>
          <w:p w:rsidR="00502856" w:rsidRDefault="00A232D1">
            <w:pPr>
              <w:spacing w:line="440" w:lineRule="exact"/>
              <w:rPr>
                <w:rFonts w:ascii="宋体" w:hAnsi="宋体" w:cs="宋体"/>
                <w:szCs w:val="21"/>
              </w:rPr>
            </w:pPr>
            <w:r>
              <w:rPr>
                <w:rFonts w:ascii="宋体" w:hAnsi="宋体" w:cs="宋体" w:hint="eastAsia"/>
                <w:szCs w:val="21"/>
              </w:rPr>
              <w:t xml:space="preserve">开户银行： XXX          账号： XXX </w:t>
            </w:r>
          </w:p>
          <w:p w:rsidR="00502856" w:rsidRDefault="00502856">
            <w:pPr>
              <w:spacing w:line="440" w:lineRule="exact"/>
              <w:rPr>
                <w:rFonts w:ascii="宋体" w:hAnsi="宋体" w:cs="宋体"/>
                <w:szCs w:val="21"/>
              </w:rPr>
            </w:pPr>
          </w:p>
          <w:p w:rsidR="00502856" w:rsidRDefault="00A232D1">
            <w:pPr>
              <w:spacing w:line="440" w:lineRule="exact"/>
              <w:rPr>
                <w:rFonts w:ascii="宋体" w:hAnsi="宋体" w:cs="宋体"/>
                <w:szCs w:val="21"/>
              </w:rPr>
            </w:pPr>
            <w:r>
              <w:rPr>
                <w:rFonts w:ascii="宋体" w:hAnsi="宋体" w:cs="宋体" w:hint="eastAsia"/>
                <w:szCs w:val="21"/>
              </w:rPr>
              <w:t>法定代表人：</w:t>
            </w:r>
          </w:p>
          <w:p w:rsidR="00502856" w:rsidRDefault="00A232D1">
            <w:pPr>
              <w:spacing w:line="440" w:lineRule="exact"/>
              <w:rPr>
                <w:rFonts w:ascii="宋体" w:hAnsi="宋体" w:cs="宋体"/>
                <w:szCs w:val="21"/>
              </w:rPr>
            </w:pPr>
            <w:r>
              <w:rPr>
                <w:rFonts w:ascii="宋体" w:hAnsi="宋体" w:cs="宋体" w:hint="eastAsia"/>
                <w:szCs w:val="21"/>
              </w:rPr>
              <w:t>或代理人：</w:t>
            </w:r>
          </w:p>
          <w:p w:rsidR="00502856" w:rsidRDefault="00A232D1">
            <w:pPr>
              <w:spacing w:line="440" w:lineRule="exact"/>
              <w:rPr>
                <w:rFonts w:ascii="宋体" w:hAnsi="宋体" w:cs="宋体"/>
                <w:szCs w:val="21"/>
              </w:rPr>
            </w:pPr>
            <w:r>
              <w:rPr>
                <w:rFonts w:ascii="宋体" w:hAnsi="宋体" w:cs="宋体" w:hint="eastAsia"/>
                <w:szCs w:val="21"/>
              </w:rPr>
              <w:t xml:space="preserve"> 项目负责人：                    签订日期：  年    月    日</w:t>
            </w:r>
          </w:p>
          <w:p w:rsidR="00502856" w:rsidRDefault="00502856">
            <w:pPr>
              <w:spacing w:line="440" w:lineRule="exact"/>
              <w:rPr>
                <w:rFonts w:ascii="宋体" w:hAnsi="宋体" w:cs="宋体"/>
                <w:szCs w:val="21"/>
              </w:rPr>
            </w:pPr>
          </w:p>
        </w:tc>
      </w:tr>
      <w:tr w:rsidR="00502856">
        <w:tc>
          <w:tcPr>
            <w:tcW w:w="900" w:type="dxa"/>
            <w:tcBorders>
              <w:top w:val="single" w:sz="4" w:space="0" w:color="auto"/>
              <w:left w:val="single" w:sz="4" w:space="0" w:color="auto"/>
              <w:bottom w:val="single" w:sz="4" w:space="0" w:color="auto"/>
              <w:right w:val="single" w:sz="4" w:space="0" w:color="auto"/>
            </w:tcBorders>
            <w:vAlign w:val="center"/>
          </w:tcPr>
          <w:p w:rsidR="00502856" w:rsidRDefault="00A232D1">
            <w:pPr>
              <w:spacing w:line="440" w:lineRule="exact"/>
              <w:jc w:val="center"/>
              <w:rPr>
                <w:rFonts w:ascii="宋体" w:hAnsi="宋体" w:cs="宋体"/>
                <w:szCs w:val="21"/>
              </w:rPr>
            </w:pPr>
            <w:r>
              <w:rPr>
                <w:rFonts w:ascii="宋体" w:hAnsi="宋体" w:cs="宋体" w:hint="eastAsia"/>
                <w:szCs w:val="21"/>
              </w:rPr>
              <w:t>乙</w:t>
            </w:r>
          </w:p>
          <w:p w:rsidR="00502856" w:rsidRDefault="00502856">
            <w:pPr>
              <w:spacing w:line="440" w:lineRule="exact"/>
              <w:jc w:val="center"/>
              <w:rPr>
                <w:rFonts w:ascii="宋体" w:hAnsi="宋体" w:cs="宋体"/>
                <w:szCs w:val="21"/>
              </w:rPr>
            </w:pPr>
          </w:p>
          <w:p w:rsidR="00502856" w:rsidRDefault="00502856">
            <w:pPr>
              <w:spacing w:line="440" w:lineRule="exact"/>
              <w:jc w:val="center"/>
              <w:rPr>
                <w:rFonts w:ascii="宋体" w:hAnsi="宋体" w:cs="宋体"/>
                <w:szCs w:val="21"/>
              </w:rPr>
            </w:pPr>
          </w:p>
          <w:p w:rsidR="00502856" w:rsidRDefault="00502856">
            <w:pPr>
              <w:spacing w:line="440" w:lineRule="exact"/>
              <w:jc w:val="center"/>
              <w:rPr>
                <w:rFonts w:ascii="宋体" w:hAnsi="宋体" w:cs="宋体"/>
                <w:szCs w:val="21"/>
              </w:rPr>
            </w:pPr>
          </w:p>
          <w:p w:rsidR="00502856" w:rsidRDefault="00A232D1">
            <w:pPr>
              <w:spacing w:line="440" w:lineRule="exact"/>
              <w:jc w:val="center"/>
              <w:rPr>
                <w:rFonts w:ascii="宋体" w:hAnsi="宋体" w:cs="宋体"/>
                <w:szCs w:val="21"/>
              </w:rPr>
            </w:pPr>
            <w:r>
              <w:rPr>
                <w:rFonts w:ascii="宋体" w:hAnsi="宋体" w:cs="宋体" w:hint="eastAsia"/>
                <w:szCs w:val="21"/>
              </w:rPr>
              <w:t>方</w:t>
            </w:r>
          </w:p>
        </w:tc>
        <w:tc>
          <w:tcPr>
            <w:tcW w:w="8403" w:type="dxa"/>
            <w:tcBorders>
              <w:top w:val="single" w:sz="4" w:space="0" w:color="auto"/>
              <w:left w:val="nil"/>
              <w:bottom w:val="single" w:sz="4" w:space="0" w:color="auto"/>
              <w:right w:val="single" w:sz="4" w:space="0" w:color="auto"/>
            </w:tcBorders>
          </w:tcPr>
          <w:p w:rsidR="00502856" w:rsidRDefault="00502856">
            <w:pPr>
              <w:spacing w:line="440" w:lineRule="exact"/>
              <w:rPr>
                <w:rFonts w:ascii="宋体" w:hAnsi="宋体" w:cs="宋体"/>
                <w:szCs w:val="21"/>
              </w:rPr>
            </w:pPr>
          </w:p>
          <w:p w:rsidR="00502856" w:rsidRDefault="00A232D1">
            <w:pPr>
              <w:spacing w:line="440" w:lineRule="exact"/>
              <w:rPr>
                <w:rFonts w:ascii="宋体" w:hAnsi="宋体" w:cs="宋体"/>
                <w:szCs w:val="21"/>
              </w:rPr>
            </w:pPr>
            <w:r>
              <w:rPr>
                <w:rFonts w:ascii="宋体" w:hAnsi="宋体" w:cs="宋体" w:hint="eastAsia"/>
                <w:szCs w:val="21"/>
              </w:rPr>
              <w:t xml:space="preserve">单位名称：                            </w:t>
            </w:r>
          </w:p>
          <w:p w:rsidR="00502856" w:rsidRDefault="00502856">
            <w:pPr>
              <w:spacing w:line="440" w:lineRule="exact"/>
              <w:rPr>
                <w:rFonts w:ascii="宋体" w:hAnsi="宋体" w:cs="宋体"/>
                <w:szCs w:val="21"/>
              </w:rPr>
            </w:pPr>
          </w:p>
          <w:p w:rsidR="00502856" w:rsidRDefault="00A232D1">
            <w:pPr>
              <w:spacing w:line="440" w:lineRule="exact"/>
              <w:rPr>
                <w:rFonts w:ascii="宋体" w:hAnsi="宋体" w:cs="宋体"/>
                <w:szCs w:val="21"/>
              </w:rPr>
            </w:pPr>
            <w:r>
              <w:rPr>
                <w:rFonts w:ascii="宋体" w:hAnsi="宋体" w:cs="宋体" w:hint="eastAsia"/>
                <w:szCs w:val="21"/>
              </w:rPr>
              <w:t xml:space="preserve">地址：                           电话：            </w:t>
            </w:r>
          </w:p>
          <w:p w:rsidR="00502856" w:rsidRDefault="00502856">
            <w:pPr>
              <w:spacing w:line="440" w:lineRule="exact"/>
              <w:rPr>
                <w:rFonts w:ascii="宋体" w:hAnsi="宋体" w:cs="宋体"/>
                <w:szCs w:val="21"/>
              </w:rPr>
            </w:pPr>
          </w:p>
          <w:p w:rsidR="00502856" w:rsidRDefault="00A232D1">
            <w:pPr>
              <w:spacing w:line="440" w:lineRule="exact"/>
              <w:rPr>
                <w:rFonts w:ascii="宋体" w:hAnsi="宋体" w:cs="宋体"/>
                <w:szCs w:val="21"/>
              </w:rPr>
            </w:pPr>
            <w:r>
              <w:rPr>
                <w:rFonts w:ascii="宋体" w:hAnsi="宋体" w:cs="宋体" w:hint="eastAsia"/>
                <w:szCs w:val="21"/>
              </w:rPr>
              <w:t xml:space="preserve">开户银行： XXX          账号： XXX                  </w:t>
            </w:r>
          </w:p>
          <w:p w:rsidR="00502856" w:rsidRDefault="00502856">
            <w:pPr>
              <w:spacing w:line="440" w:lineRule="exact"/>
              <w:rPr>
                <w:rFonts w:ascii="宋体" w:hAnsi="宋体" w:cs="宋体"/>
                <w:szCs w:val="21"/>
              </w:rPr>
            </w:pPr>
          </w:p>
          <w:p w:rsidR="00502856" w:rsidRDefault="00A232D1">
            <w:pPr>
              <w:spacing w:line="440" w:lineRule="exact"/>
              <w:rPr>
                <w:rFonts w:ascii="宋体" w:hAnsi="宋体" w:cs="宋体"/>
                <w:szCs w:val="21"/>
              </w:rPr>
            </w:pPr>
            <w:r>
              <w:rPr>
                <w:rFonts w:ascii="宋体" w:hAnsi="宋体" w:cs="宋体" w:hint="eastAsia"/>
                <w:szCs w:val="21"/>
              </w:rPr>
              <w:t>法定代表人：</w:t>
            </w:r>
          </w:p>
          <w:p w:rsidR="00502856" w:rsidRDefault="00A232D1">
            <w:pPr>
              <w:spacing w:line="440" w:lineRule="exact"/>
              <w:ind w:left="840" w:hangingChars="400" w:hanging="840"/>
              <w:rPr>
                <w:rFonts w:ascii="宋体" w:hAnsi="宋体" w:cs="宋体"/>
                <w:szCs w:val="21"/>
              </w:rPr>
            </w:pPr>
            <w:r>
              <w:rPr>
                <w:rFonts w:ascii="宋体" w:hAnsi="宋体" w:cs="宋体" w:hint="eastAsia"/>
                <w:szCs w:val="21"/>
              </w:rPr>
              <w:t xml:space="preserve">或代理人： </w:t>
            </w:r>
          </w:p>
          <w:p w:rsidR="00502856" w:rsidRDefault="00A232D1">
            <w:pPr>
              <w:spacing w:line="440" w:lineRule="exact"/>
              <w:ind w:left="840" w:hangingChars="400" w:hanging="840"/>
              <w:rPr>
                <w:rFonts w:ascii="宋体" w:hAnsi="宋体" w:cs="宋体"/>
                <w:szCs w:val="21"/>
              </w:rPr>
            </w:pPr>
            <w:r>
              <w:rPr>
                <w:rFonts w:ascii="宋体" w:hAnsi="宋体" w:cs="宋体" w:hint="eastAsia"/>
                <w:szCs w:val="21"/>
              </w:rPr>
              <w:t>项目负责人：                     签订日期：      年     月    日</w:t>
            </w:r>
          </w:p>
          <w:p w:rsidR="00502856" w:rsidRDefault="00502856">
            <w:pPr>
              <w:spacing w:line="440" w:lineRule="exact"/>
              <w:rPr>
                <w:rFonts w:ascii="宋体" w:hAnsi="宋体" w:cs="宋体"/>
                <w:szCs w:val="21"/>
              </w:rPr>
            </w:pPr>
          </w:p>
        </w:tc>
      </w:tr>
    </w:tbl>
    <w:p w:rsidR="00502856" w:rsidRDefault="00A232D1">
      <w:pPr>
        <w:spacing w:line="440" w:lineRule="exact"/>
        <w:rPr>
          <w:rFonts w:ascii="宋体" w:hAnsi="宋体" w:cs="宋体"/>
          <w:szCs w:val="21"/>
        </w:rPr>
      </w:pPr>
      <w:r>
        <w:rPr>
          <w:rFonts w:ascii="宋体" w:hAnsi="宋体" w:cs="宋体" w:hint="eastAsia"/>
          <w:szCs w:val="21"/>
        </w:rPr>
        <w:t>[以下无正文]</w:t>
      </w:r>
    </w:p>
    <w:p w:rsidR="00502856" w:rsidRDefault="00A232D1">
      <w:pPr>
        <w:spacing w:line="360" w:lineRule="exac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 xml:space="preserve">附件一：                     </w:t>
      </w:r>
    </w:p>
    <w:p w:rsidR="00502856" w:rsidRDefault="00502856">
      <w:pPr>
        <w:pStyle w:val="24"/>
        <w:spacing w:line="360" w:lineRule="exact"/>
        <w:ind w:firstLine="404"/>
        <w:rPr>
          <w:rFonts w:ascii="宋体" w:hAnsi="宋体" w:cs="宋体"/>
          <w:szCs w:val="21"/>
        </w:rPr>
      </w:pPr>
    </w:p>
    <w:p w:rsidR="00502856" w:rsidRDefault="00A232D1">
      <w:pPr>
        <w:widowControl/>
        <w:adjustRightInd w:val="0"/>
        <w:spacing w:line="360" w:lineRule="auto"/>
        <w:jc w:val="center"/>
        <w:rPr>
          <w:rFonts w:ascii="宋体" w:hAnsi="宋体" w:cs="宋体"/>
          <w:b/>
          <w:sz w:val="24"/>
        </w:rPr>
      </w:pPr>
      <w:bookmarkStart w:id="294" w:name="_Toc103876170"/>
      <w:r>
        <w:rPr>
          <w:rFonts w:ascii="宋体" w:hAnsi="宋体" w:cs="宋体" w:hint="eastAsia"/>
          <w:b/>
          <w:sz w:val="24"/>
        </w:rPr>
        <w:t>项目服务内容</w:t>
      </w:r>
      <w:bookmarkEnd w:id="294"/>
    </w:p>
    <w:p w:rsidR="00502856" w:rsidRDefault="00502856">
      <w:pPr>
        <w:pStyle w:val="24"/>
        <w:spacing w:line="360" w:lineRule="exact"/>
        <w:ind w:firstLine="404"/>
        <w:rPr>
          <w:rFonts w:ascii="宋体" w:hAnsi="宋体" w:cs="宋体"/>
          <w:szCs w:val="21"/>
        </w:rPr>
      </w:pPr>
    </w:p>
    <w:p w:rsidR="00502856" w:rsidRDefault="00502856">
      <w:pPr>
        <w:spacing w:line="360" w:lineRule="exact"/>
        <w:rPr>
          <w:rFonts w:ascii="宋体" w:hAnsi="宋体" w:cs="宋体"/>
          <w:szCs w:val="21"/>
        </w:rPr>
      </w:pPr>
    </w:p>
    <w:p w:rsidR="00502856" w:rsidRDefault="00A232D1">
      <w:pPr>
        <w:pStyle w:val="24"/>
        <w:spacing w:line="360" w:lineRule="exact"/>
        <w:ind w:leftChars="0" w:left="418" w:hangingChars="207" w:hanging="418"/>
        <w:jc w:val="center"/>
        <w:rPr>
          <w:rFonts w:ascii="宋体" w:hAnsi="宋体" w:cs="宋体"/>
          <w:szCs w:val="21"/>
        </w:rPr>
      </w:pPr>
      <w:r>
        <w:rPr>
          <w:rFonts w:ascii="宋体" w:hAnsi="宋体" w:cs="宋体" w:hint="eastAsia"/>
          <w:szCs w:val="21"/>
        </w:rPr>
        <w:t>（请自行添加）</w:t>
      </w:r>
    </w:p>
    <w:p w:rsidR="00502856" w:rsidRDefault="00502856">
      <w:pPr>
        <w:spacing w:line="360" w:lineRule="exact"/>
        <w:rPr>
          <w:rFonts w:ascii="宋体" w:hAnsi="宋体" w:cs="宋体"/>
          <w:szCs w:val="21"/>
        </w:rPr>
      </w:pPr>
    </w:p>
    <w:p w:rsidR="00502856" w:rsidRDefault="00502856">
      <w:pPr>
        <w:pStyle w:val="24"/>
        <w:spacing w:line="360" w:lineRule="exact"/>
        <w:ind w:firstLine="404"/>
        <w:rPr>
          <w:rFonts w:ascii="宋体" w:hAnsi="宋体" w:cs="宋体"/>
          <w:szCs w:val="21"/>
        </w:rPr>
      </w:pPr>
    </w:p>
    <w:p w:rsidR="00502856" w:rsidRDefault="00502856">
      <w:pPr>
        <w:spacing w:line="360" w:lineRule="exact"/>
        <w:rPr>
          <w:rFonts w:ascii="宋体" w:hAnsi="宋体" w:cs="宋体"/>
          <w:szCs w:val="21"/>
        </w:rPr>
      </w:pPr>
    </w:p>
    <w:p w:rsidR="00502856" w:rsidRDefault="00502856">
      <w:pPr>
        <w:pStyle w:val="24"/>
        <w:spacing w:line="360" w:lineRule="exact"/>
        <w:ind w:firstLine="404"/>
        <w:rPr>
          <w:rFonts w:ascii="宋体" w:hAnsi="宋体" w:cs="宋体"/>
          <w:szCs w:val="21"/>
        </w:rPr>
      </w:pPr>
    </w:p>
    <w:p w:rsidR="00502856" w:rsidRDefault="00502856">
      <w:pPr>
        <w:spacing w:line="360" w:lineRule="exact"/>
        <w:rPr>
          <w:rFonts w:ascii="宋体" w:hAnsi="宋体" w:cs="宋体"/>
          <w:szCs w:val="21"/>
        </w:rPr>
      </w:pPr>
    </w:p>
    <w:p w:rsidR="00502856" w:rsidRDefault="00502856">
      <w:pPr>
        <w:pStyle w:val="24"/>
        <w:spacing w:line="360" w:lineRule="exact"/>
        <w:ind w:firstLine="404"/>
        <w:rPr>
          <w:rFonts w:ascii="宋体" w:hAnsi="宋体" w:cs="宋体"/>
          <w:szCs w:val="21"/>
        </w:rPr>
      </w:pPr>
    </w:p>
    <w:p w:rsidR="00502856" w:rsidRDefault="00502856">
      <w:pPr>
        <w:spacing w:line="360" w:lineRule="exact"/>
        <w:rPr>
          <w:rFonts w:ascii="宋体" w:hAnsi="宋体" w:cs="宋体"/>
          <w:szCs w:val="21"/>
        </w:rPr>
      </w:pPr>
    </w:p>
    <w:p w:rsidR="00502856" w:rsidRDefault="00502856">
      <w:pPr>
        <w:pStyle w:val="24"/>
        <w:spacing w:line="360" w:lineRule="exact"/>
        <w:ind w:firstLine="404"/>
        <w:rPr>
          <w:rFonts w:ascii="宋体" w:hAnsi="宋体" w:cs="宋体"/>
          <w:szCs w:val="21"/>
        </w:rPr>
      </w:pPr>
    </w:p>
    <w:p w:rsidR="00502856" w:rsidRDefault="00502856">
      <w:pPr>
        <w:pStyle w:val="24"/>
        <w:spacing w:line="360" w:lineRule="exact"/>
        <w:ind w:firstLine="404"/>
        <w:rPr>
          <w:rFonts w:ascii="宋体" w:hAnsi="宋体" w:cs="宋体"/>
          <w:szCs w:val="21"/>
        </w:rPr>
      </w:pPr>
    </w:p>
    <w:p w:rsidR="00502856" w:rsidRDefault="00502856">
      <w:pPr>
        <w:pStyle w:val="24"/>
        <w:spacing w:line="360" w:lineRule="exact"/>
        <w:ind w:firstLine="404"/>
        <w:rPr>
          <w:rFonts w:ascii="宋体" w:hAnsi="宋体" w:cs="宋体"/>
          <w:szCs w:val="21"/>
        </w:rPr>
      </w:pPr>
    </w:p>
    <w:p w:rsidR="00502856" w:rsidRDefault="00A232D1">
      <w:pPr>
        <w:spacing w:line="360" w:lineRule="exac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附件二：</w:t>
      </w:r>
    </w:p>
    <w:p w:rsidR="00502856" w:rsidRDefault="00A232D1">
      <w:pPr>
        <w:widowControl/>
        <w:adjustRightInd w:val="0"/>
        <w:spacing w:line="360" w:lineRule="auto"/>
        <w:jc w:val="center"/>
        <w:rPr>
          <w:rFonts w:ascii="宋体" w:hAnsi="宋体" w:cs="宋体"/>
          <w:b/>
          <w:sz w:val="24"/>
        </w:rPr>
      </w:pPr>
      <w:r>
        <w:rPr>
          <w:rFonts w:ascii="宋体" w:hAnsi="宋体" w:cs="宋体" w:hint="eastAsia"/>
          <w:b/>
          <w:sz w:val="24"/>
        </w:rPr>
        <w:t>保密协议书</w:t>
      </w:r>
    </w:p>
    <w:p w:rsidR="00502856" w:rsidRDefault="00A232D1">
      <w:pPr>
        <w:spacing w:line="360" w:lineRule="exact"/>
        <w:ind w:firstLine="420"/>
        <w:rPr>
          <w:rFonts w:ascii="宋体" w:hAnsi="宋体" w:cs="宋体"/>
          <w:szCs w:val="21"/>
          <w:u w:val="single"/>
        </w:rPr>
      </w:pPr>
      <w:r>
        <w:rPr>
          <w:rFonts w:ascii="宋体" w:hAnsi="宋体" w:cs="宋体" w:hint="eastAsia"/>
          <w:szCs w:val="21"/>
        </w:rPr>
        <w:t>甲方：</w:t>
      </w:r>
      <w:r>
        <w:rPr>
          <w:rFonts w:ascii="宋体" w:hAnsi="宋体" w:cs="宋体" w:hint="eastAsia"/>
          <w:szCs w:val="21"/>
          <w:lang w:bidi="ar"/>
        </w:rPr>
        <w:t>宁波市生态环境保护行政执法队</w:t>
      </w:r>
    </w:p>
    <w:p w:rsidR="00502856" w:rsidRDefault="00A232D1">
      <w:pPr>
        <w:spacing w:line="360" w:lineRule="exact"/>
        <w:ind w:firstLineChars="200" w:firstLine="420"/>
        <w:rPr>
          <w:rFonts w:ascii="宋体" w:hAnsi="宋体" w:cs="宋体"/>
          <w:szCs w:val="21"/>
          <w:u w:val="single"/>
        </w:rPr>
      </w:pPr>
      <w:r>
        <w:rPr>
          <w:rFonts w:ascii="宋体" w:hAnsi="宋体" w:cs="宋体" w:hint="eastAsia"/>
          <w:szCs w:val="21"/>
        </w:rPr>
        <w:t xml:space="preserve">乙方：               </w:t>
      </w:r>
      <w:r>
        <w:rPr>
          <w:rFonts w:ascii="宋体" w:hAnsi="宋体" w:cs="宋体" w:hint="eastAsia"/>
          <w:szCs w:val="21"/>
        </w:rPr>
        <w:tab/>
      </w:r>
    </w:p>
    <w:p w:rsidR="00502856" w:rsidRDefault="00A232D1">
      <w:pPr>
        <w:spacing w:line="360" w:lineRule="exact"/>
        <w:ind w:firstLine="420"/>
        <w:rPr>
          <w:rFonts w:ascii="宋体" w:hAnsi="宋体" w:cs="宋体"/>
          <w:szCs w:val="21"/>
          <w:u w:val="single"/>
        </w:rPr>
      </w:pPr>
      <w:r>
        <w:rPr>
          <w:rFonts w:ascii="宋体" w:hAnsi="宋体" w:cs="宋体" w:hint="eastAsia"/>
          <w:szCs w:val="21"/>
        </w:rPr>
        <w:t>项目名称：</w:t>
      </w:r>
      <w:r>
        <w:rPr>
          <w:rFonts w:ascii="宋体" w:hAnsi="宋体" w:cs="宋体" w:hint="eastAsia"/>
          <w:szCs w:val="21"/>
          <w:u w:val="single"/>
        </w:rPr>
        <w:t xml:space="preserve">                 项目 </w:t>
      </w:r>
    </w:p>
    <w:p w:rsidR="00502856" w:rsidRDefault="00A232D1">
      <w:pPr>
        <w:spacing w:line="360" w:lineRule="exact"/>
        <w:ind w:firstLine="420"/>
        <w:rPr>
          <w:rFonts w:ascii="宋体" w:hAnsi="宋体" w:cs="宋体"/>
          <w:szCs w:val="21"/>
        </w:rPr>
      </w:pPr>
      <w:r>
        <w:rPr>
          <w:rFonts w:ascii="宋体" w:hAnsi="宋体" w:cs="宋体" w:hint="eastAsia"/>
          <w:szCs w:val="21"/>
        </w:rPr>
        <w:t>为了在具体项目实施的过程中，使甲方的保密信息（用户资料及相关业务数据）和知识产权和乙方的合同相关信息不受到侵害。为此双方在提供相关资料时，均应遵守《中华人民共和国网络安全法》，《中华人民共和国数据安全法》及以下条款的规定开展工作：</w:t>
      </w:r>
    </w:p>
    <w:p w:rsidR="00502856" w:rsidRDefault="00A232D1">
      <w:pPr>
        <w:spacing w:line="360" w:lineRule="exact"/>
        <w:ind w:firstLine="420"/>
        <w:rPr>
          <w:rFonts w:ascii="宋体" w:hAnsi="宋体" w:cs="宋体"/>
          <w:szCs w:val="21"/>
        </w:rPr>
      </w:pPr>
      <w:r>
        <w:rPr>
          <w:rFonts w:ascii="宋体" w:hAnsi="宋体" w:cs="宋体" w:hint="eastAsia"/>
          <w:szCs w:val="21"/>
        </w:rPr>
        <w:t xml:space="preserve">第一条：保密信息 </w:t>
      </w:r>
    </w:p>
    <w:p w:rsidR="00502856" w:rsidRDefault="00A232D1">
      <w:pPr>
        <w:spacing w:line="360" w:lineRule="exact"/>
        <w:ind w:firstLine="420"/>
        <w:rPr>
          <w:rFonts w:ascii="宋体" w:hAnsi="宋体" w:cs="宋体"/>
          <w:szCs w:val="21"/>
        </w:rPr>
      </w:pPr>
      <w:r>
        <w:rPr>
          <w:rFonts w:ascii="宋体" w:hAnsi="宋体" w:cs="宋体" w:hint="eastAsia"/>
          <w:szCs w:val="21"/>
        </w:rPr>
        <w:t>本协议中所指的保密</w:t>
      </w:r>
      <w:bookmarkStart w:id="295" w:name="OLE_LINK1"/>
      <w:r>
        <w:rPr>
          <w:rFonts w:ascii="宋体" w:hAnsi="宋体" w:cs="宋体" w:hint="eastAsia"/>
          <w:szCs w:val="21"/>
        </w:rPr>
        <w:t>信息</w:t>
      </w:r>
      <w:bookmarkEnd w:id="295"/>
      <w:r>
        <w:rPr>
          <w:rFonts w:ascii="宋体" w:hAnsi="宋体" w:cs="宋体" w:hint="eastAsia"/>
          <w:szCs w:val="21"/>
        </w:rPr>
        <w:t>包括了甲方在方案决定前期以及实施时向对方提供的任何技术上、商业上或贸易上的具有经济价值的以书面、口头或任何其他方式提供给对方的所有非公开资料。</w:t>
      </w:r>
    </w:p>
    <w:p w:rsidR="00502856" w:rsidRDefault="00A232D1">
      <w:pPr>
        <w:spacing w:line="360" w:lineRule="exact"/>
        <w:ind w:firstLine="420"/>
        <w:rPr>
          <w:rFonts w:ascii="宋体" w:hAnsi="宋体" w:cs="宋体"/>
          <w:szCs w:val="21"/>
        </w:rPr>
      </w:pPr>
      <w:r>
        <w:rPr>
          <w:rFonts w:ascii="宋体" w:hAnsi="宋体" w:cs="宋体" w:hint="eastAsia"/>
          <w:szCs w:val="21"/>
        </w:rPr>
        <w:t>第二条：保密处理方法</w:t>
      </w:r>
    </w:p>
    <w:p w:rsidR="00502856" w:rsidRDefault="00A232D1">
      <w:pPr>
        <w:spacing w:line="360" w:lineRule="exact"/>
        <w:ind w:firstLine="420"/>
        <w:rPr>
          <w:rFonts w:ascii="宋体" w:hAnsi="宋体" w:cs="宋体"/>
          <w:szCs w:val="21"/>
        </w:rPr>
      </w:pPr>
      <w:r>
        <w:rPr>
          <w:rFonts w:ascii="宋体" w:hAnsi="宋体" w:cs="宋体" w:hint="eastAsia"/>
          <w:szCs w:val="21"/>
        </w:rPr>
        <w:t>在本项目执行过程中，乙方在未获甲方书面同意的条件下，不得将从甲方获得的保密信息泄露给第三方。乙方不得将保密信息利用于与本项目无关的任何方面。</w:t>
      </w:r>
      <w:r>
        <w:rPr>
          <w:rFonts w:ascii="宋体" w:hAnsi="宋体" w:cs="宋体" w:hint="eastAsia"/>
          <w:szCs w:val="21"/>
          <w:lang w:eastAsia="zh-Hans"/>
        </w:rPr>
        <w:t>在取得甲方同意的前提下，</w:t>
      </w:r>
      <w:r>
        <w:rPr>
          <w:rFonts w:ascii="宋体" w:hAnsi="宋体" w:cs="宋体" w:hint="eastAsia"/>
          <w:szCs w:val="21"/>
        </w:rPr>
        <w:t>乙方</w:t>
      </w:r>
      <w:r>
        <w:rPr>
          <w:rFonts w:ascii="宋体" w:hAnsi="宋体" w:cs="宋体" w:hint="eastAsia"/>
          <w:szCs w:val="21"/>
          <w:lang w:eastAsia="zh-Hans"/>
        </w:rPr>
        <w:t>也</w:t>
      </w:r>
      <w:r>
        <w:rPr>
          <w:rFonts w:ascii="宋体" w:hAnsi="宋体" w:cs="宋体" w:hint="eastAsia"/>
          <w:szCs w:val="21"/>
        </w:rPr>
        <w:t>只能在一定范围之内仅向有必要知道保密信息的雇员透露，并且仅透露相关的必要的内容。</w:t>
      </w:r>
    </w:p>
    <w:p w:rsidR="00502856" w:rsidRDefault="00A232D1">
      <w:pPr>
        <w:spacing w:line="360" w:lineRule="exact"/>
        <w:ind w:firstLine="420"/>
        <w:rPr>
          <w:rFonts w:ascii="宋体" w:hAnsi="宋体" w:cs="宋体"/>
          <w:szCs w:val="21"/>
        </w:rPr>
      </w:pPr>
      <w:r>
        <w:rPr>
          <w:rFonts w:ascii="宋体" w:hAnsi="宋体" w:cs="宋体" w:hint="eastAsia"/>
          <w:szCs w:val="21"/>
        </w:rPr>
        <w:t>依据此条款，乙方需要与知道保密信息的雇员同时签订保密协议。如果乙方雇员违反此协议，向未经授权的第三方泄露保密信息或者把保密信息用于执行项目以外的用途，乙方同雇员需要承担连带责任。</w:t>
      </w:r>
    </w:p>
    <w:p w:rsidR="00502856" w:rsidRDefault="00A232D1">
      <w:pPr>
        <w:spacing w:line="360" w:lineRule="exact"/>
        <w:ind w:firstLine="420"/>
        <w:rPr>
          <w:rFonts w:ascii="宋体" w:hAnsi="宋体" w:cs="宋体"/>
          <w:szCs w:val="21"/>
        </w:rPr>
      </w:pPr>
      <w:r>
        <w:rPr>
          <w:rFonts w:ascii="宋体" w:hAnsi="宋体" w:cs="宋体" w:hint="eastAsia"/>
          <w:szCs w:val="21"/>
        </w:rPr>
        <w:t>第三条：被迫公开</w:t>
      </w:r>
    </w:p>
    <w:p w:rsidR="00502856" w:rsidRDefault="00A232D1">
      <w:pPr>
        <w:spacing w:line="360" w:lineRule="exact"/>
        <w:ind w:firstLine="420"/>
        <w:rPr>
          <w:rFonts w:ascii="宋体" w:hAnsi="宋体" w:cs="宋体"/>
          <w:szCs w:val="21"/>
        </w:rPr>
      </w:pPr>
      <w:r>
        <w:rPr>
          <w:rFonts w:ascii="宋体" w:hAnsi="宋体" w:cs="宋体" w:hint="eastAsia"/>
          <w:szCs w:val="21"/>
        </w:rPr>
        <w:t>如果乙方由于法律要求被迫公开保密信息，则应该及时通知甲方，使得甲方能与</w:t>
      </w:r>
      <w:proofErr w:type="gramStart"/>
      <w:r>
        <w:rPr>
          <w:rFonts w:ascii="宋体" w:hAnsi="宋体" w:cs="宋体" w:hint="eastAsia"/>
          <w:szCs w:val="21"/>
        </w:rPr>
        <w:t>作出</w:t>
      </w:r>
      <w:proofErr w:type="gramEnd"/>
      <w:r>
        <w:rPr>
          <w:rFonts w:ascii="宋体" w:hAnsi="宋体" w:cs="宋体" w:hint="eastAsia"/>
          <w:szCs w:val="21"/>
        </w:rPr>
        <w:t>法定强制行为的机构进行协商处理。</w:t>
      </w:r>
    </w:p>
    <w:p w:rsidR="00502856" w:rsidRDefault="00A232D1">
      <w:pPr>
        <w:spacing w:line="360" w:lineRule="exact"/>
        <w:ind w:firstLine="420"/>
        <w:rPr>
          <w:rFonts w:ascii="宋体" w:hAnsi="宋体" w:cs="宋体"/>
          <w:szCs w:val="21"/>
        </w:rPr>
      </w:pPr>
      <w:r>
        <w:rPr>
          <w:rFonts w:ascii="宋体" w:hAnsi="宋体" w:cs="宋体" w:hint="eastAsia"/>
          <w:szCs w:val="21"/>
        </w:rPr>
        <w:t xml:space="preserve">第四条：协商内容 </w:t>
      </w:r>
    </w:p>
    <w:p w:rsidR="00502856" w:rsidRDefault="00A232D1">
      <w:pPr>
        <w:spacing w:line="360" w:lineRule="exact"/>
        <w:ind w:firstLine="420"/>
        <w:rPr>
          <w:rFonts w:ascii="宋体" w:hAnsi="宋体" w:cs="宋体"/>
          <w:szCs w:val="21"/>
        </w:rPr>
      </w:pPr>
      <w:r>
        <w:rPr>
          <w:rFonts w:ascii="宋体" w:hAnsi="宋体" w:cs="宋体" w:hint="eastAsia"/>
          <w:szCs w:val="21"/>
        </w:rPr>
        <w:t xml:space="preserve">除了法律要求或得到甲方书面许可外，双方讨论或谈判都在双方之间进行，乙方不得向任何个人或团体透露双方讨论、协商的任何内容，以及条件和条款中涉及符合保密要求的内容。 </w:t>
      </w:r>
    </w:p>
    <w:p w:rsidR="00502856" w:rsidRDefault="00A232D1">
      <w:pPr>
        <w:spacing w:line="360" w:lineRule="exact"/>
        <w:ind w:firstLine="420"/>
        <w:rPr>
          <w:rFonts w:ascii="宋体" w:hAnsi="宋体" w:cs="宋体"/>
          <w:szCs w:val="21"/>
        </w:rPr>
      </w:pPr>
      <w:r>
        <w:rPr>
          <w:rFonts w:ascii="宋体" w:hAnsi="宋体" w:cs="宋体" w:hint="eastAsia"/>
          <w:szCs w:val="21"/>
        </w:rPr>
        <w:t>第五条：条款期限和终止</w:t>
      </w:r>
    </w:p>
    <w:p w:rsidR="00502856" w:rsidRDefault="00A232D1">
      <w:pPr>
        <w:spacing w:line="360" w:lineRule="exact"/>
        <w:ind w:firstLine="420"/>
        <w:rPr>
          <w:rFonts w:ascii="宋体" w:hAnsi="宋体" w:cs="宋体"/>
          <w:szCs w:val="21"/>
        </w:rPr>
      </w:pPr>
      <w:r>
        <w:rPr>
          <w:rFonts w:ascii="宋体" w:hAnsi="宋体" w:cs="宋体" w:hint="eastAsia"/>
          <w:szCs w:val="21"/>
        </w:rPr>
        <w:t>如果双方至此无法达成该项目的合意合同，此协议将自动终止。乙方应将相关书面或有形的数据或拷贝及时退回给甲方。然而，尽管协议终止，在协议中关于保密义务是永久性的，除非上述保密信息已成为公知信息。</w:t>
      </w:r>
    </w:p>
    <w:p w:rsidR="00502856" w:rsidRDefault="00A232D1">
      <w:pPr>
        <w:spacing w:line="360" w:lineRule="exact"/>
        <w:ind w:firstLine="420"/>
        <w:rPr>
          <w:rFonts w:ascii="宋体" w:hAnsi="宋体" w:cs="宋体"/>
          <w:szCs w:val="21"/>
        </w:rPr>
      </w:pPr>
      <w:r>
        <w:rPr>
          <w:rFonts w:ascii="宋体" w:hAnsi="宋体" w:cs="宋体" w:hint="eastAsia"/>
          <w:szCs w:val="21"/>
        </w:rPr>
        <w:t>第六条：更改</w:t>
      </w:r>
    </w:p>
    <w:p w:rsidR="00502856" w:rsidRDefault="00A232D1">
      <w:pPr>
        <w:spacing w:line="360" w:lineRule="exact"/>
        <w:ind w:firstLine="420"/>
        <w:rPr>
          <w:rFonts w:ascii="宋体" w:hAnsi="宋体" w:cs="宋体"/>
          <w:szCs w:val="21"/>
        </w:rPr>
      </w:pPr>
      <w:r>
        <w:rPr>
          <w:rFonts w:ascii="宋体" w:hAnsi="宋体" w:cs="宋体" w:hint="eastAsia"/>
          <w:szCs w:val="21"/>
        </w:rPr>
        <w:t>本协议在没有双方书面签字的情况下不得修改或调整。</w:t>
      </w:r>
    </w:p>
    <w:p w:rsidR="00502856" w:rsidRDefault="00A232D1">
      <w:pPr>
        <w:spacing w:line="360" w:lineRule="exact"/>
        <w:ind w:firstLine="420"/>
        <w:rPr>
          <w:rFonts w:ascii="宋体" w:hAnsi="宋体" w:cs="宋体"/>
          <w:szCs w:val="21"/>
        </w:rPr>
      </w:pPr>
      <w:r>
        <w:rPr>
          <w:rFonts w:ascii="宋体" w:hAnsi="宋体" w:cs="宋体" w:hint="eastAsia"/>
          <w:szCs w:val="21"/>
        </w:rPr>
        <w:t>第七条：违约识别与责任承担</w:t>
      </w:r>
    </w:p>
    <w:p w:rsidR="00502856" w:rsidRDefault="00A232D1">
      <w:pPr>
        <w:spacing w:line="360" w:lineRule="exact"/>
        <w:ind w:firstLine="420"/>
        <w:rPr>
          <w:rFonts w:ascii="宋体" w:hAnsi="宋体" w:cs="宋体"/>
          <w:szCs w:val="21"/>
        </w:rPr>
      </w:pPr>
      <w:r>
        <w:rPr>
          <w:rFonts w:ascii="宋体" w:hAnsi="宋体" w:cs="宋体" w:hint="eastAsia"/>
          <w:szCs w:val="21"/>
        </w:rPr>
        <w:t>乙方泄露甲方保密信息，无论是故意或过失，均应承担赔偿责任。泄露行为导致甲方的经济或商业损失，甲方有权要求乙方承担相应的违约赔偿。</w:t>
      </w:r>
    </w:p>
    <w:p w:rsidR="00502856" w:rsidRDefault="00A232D1">
      <w:pPr>
        <w:spacing w:line="360" w:lineRule="exact"/>
        <w:ind w:firstLine="420"/>
        <w:rPr>
          <w:rFonts w:ascii="宋体" w:hAnsi="宋体" w:cs="宋体"/>
          <w:szCs w:val="21"/>
        </w:rPr>
      </w:pPr>
      <w:r>
        <w:rPr>
          <w:rFonts w:ascii="宋体" w:hAnsi="宋体" w:cs="宋体" w:hint="eastAsia"/>
          <w:szCs w:val="21"/>
        </w:rPr>
        <w:t>第八条：管辖</w:t>
      </w:r>
    </w:p>
    <w:p w:rsidR="00502856" w:rsidRDefault="00A232D1">
      <w:pPr>
        <w:spacing w:line="360" w:lineRule="exact"/>
        <w:ind w:firstLine="420"/>
        <w:rPr>
          <w:rFonts w:ascii="宋体" w:hAnsi="宋体" w:cs="宋体"/>
          <w:szCs w:val="21"/>
        </w:rPr>
      </w:pPr>
      <w:r>
        <w:rPr>
          <w:rFonts w:ascii="宋体" w:hAnsi="宋体" w:cs="宋体" w:hint="eastAsia"/>
          <w:szCs w:val="21"/>
        </w:rPr>
        <w:t>此协议的管辖和解释必须和中华人民共和国法律相一致。在此下面的任何争执、辩论、宣称或协议相关内容的解释、强制执行和适当性，如果在双方的协议中无法得到解决，</w:t>
      </w:r>
      <w:r>
        <w:rPr>
          <w:rFonts w:ascii="宋体" w:hAnsi="宋体" w:cs="宋体" w:hint="eastAsia"/>
          <w:szCs w:val="21"/>
          <w:lang w:eastAsia="zh-Hans"/>
        </w:rPr>
        <w:t>向原告</w:t>
      </w:r>
      <w:r>
        <w:rPr>
          <w:rFonts w:ascii="宋体" w:hAnsi="宋体" w:cs="宋体" w:hint="eastAsia"/>
          <w:szCs w:val="21"/>
        </w:rPr>
        <w:t>所在地法院诉讼。</w:t>
      </w:r>
    </w:p>
    <w:p w:rsidR="00502856" w:rsidRDefault="00A232D1">
      <w:pPr>
        <w:spacing w:line="360" w:lineRule="exact"/>
        <w:ind w:firstLineChars="200" w:firstLine="420"/>
        <w:rPr>
          <w:rFonts w:ascii="宋体" w:hAnsi="宋体" w:cs="宋体"/>
          <w:szCs w:val="21"/>
        </w:rPr>
      </w:pPr>
      <w:r>
        <w:rPr>
          <w:rFonts w:ascii="宋体" w:hAnsi="宋体" w:cs="宋体" w:hint="eastAsia"/>
          <w:szCs w:val="21"/>
        </w:rPr>
        <w:t>第九条：</w:t>
      </w:r>
      <w:r>
        <w:rPr>
          <w:rFonts w:ascii="宋体" w:hAnsi="宋体" w:cs="宋体" w:hint="eastAsia"/>
          <w:szCs w:val="21"/>
          <w:lang w:bidi="ar"/>
        </w:rPr>
        <w:t>本协议与</w:t>
      </w:r>
      <w:r>
        <w:rPr>
          <w:rFonts w:ascii="宋体" w:hAnsi="宋体" w:cs="宋体" w:hint="eastAsia"/>
          <w:szCs w:val="21"/>
          <w:u w:val="single"/>
        </w:rPr>
        <w:t xml:space="preserve"> </w:t>
      </w:r>
      <w:r>
        <w:rPr>
          <w:rFonts w:ascii="宋体" w:hAnsi="宋体" w:cs="宋体" w:hint="eastAsia"/>
          <w:b/>
          <w:bCs/>
          <w:szCs w:val="21"/>
          <w:u w:val="single"/>
        </w:rPr>
        <w:t xml:space="preserve">             </w:t>
      </w:r>
      <w:r>
        <w:rPr>
          <w:rFonts w:ascii="宋体" w:hAnsi="宋体" w:cs="宋体" w:hint="eastAsia"/>
          <w:szCs w:val="21"/>
        </w:rPr>
        <w:t>项目采购合同同时签订，与合同同时生效</w:t>
      </w:r>
      <w:r>
        <w:rPr>
          <w:rFonts w:ascii="宋体" w:hAnsi="宋体" w:cs="宋体" w:hint="eastAsia"/>
          <w:szCs w:val="21"/>
          <w:lang w:bidi="ar"/>
        </w:rPr>
        <w:t>。</w:t>
      </w:r>
    </w:p>
    <w:p w:rsidR="00502856" w:rsidRDefault="00502856">
      <w:pPr>
        <w:pStyle w:val="af1"/>
        <w:spacing w:before="120" w:after="120" w:line="360" w:lineRule="exact"/>
        <w:rPr>
          <w:rFonts w:hAnsi="宋体" w:cs="宋体"/>
          <w:sz w:val="21"/>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375"/>
      </w:tblGrid>
      <w:tr w:rsidR="00502856">
        <w:tc>
          <w:tcPr>
            <w:tcW w:w="4757" w:type="dxa"/>
          </w:tcPr>
          <w:p w:rsidR="00502856" w:rsidRDefault="00A232D1">
            <w:pPr>
              <w:spacing w:line="360" w:lineRule="exact"/>
              <w:rPr>
                <w:rFonts w:ascii="宋体" w:hAnsi="宋体" w:cs="宋体"/>
                <w:szCs w:val="21"/>
              </w:rPr>
            </w:pPr>
            <w:r>
              <w:rPr>
                <w:rFonts w:ascii="宋体" w:hAnsi="宋体" w:cs="宋体" w:hint="eastAsia"/>
                <w:szCs w:val="21"/>
              </w:rPr>
              <w:lastRenderedPageBreak/>
              <w:t xml:space="preserve">甲方： </w:t>
            </w:r>
          </w:p>
          <w:p w:rsidR="00502856" w:rsidRDefault="00A232D1">
            <w:pPr>
              <w:spacing w:line="360" w:lineRule="exact"/>
              <w:rPr>
                <w:rFonts w:ascii="宋体" w:hAnsi="宋体" w:cs="宋体"/>
                <w:szCs w:val="21"/>
              </w:rPr>
            </w:pPr>
            <w:r>
              <w:rPr>
                <w:rFonts w:ascii="宋体" w:hAnsi="宋体" w:cs="宋体" w:hint="eastAsia"/>
                <w:szCs w:val="21"/>
              </w:rPr>
              <w:t>公章：</w:t>
            </w:r>
          </w:p>
        </w:tc>
        <w:tc>
          <w:tcPr>
            <w:tcW w:w="4375" w:type="dxa"/>
          </w:tcPr>
          <w:p w:rsidR="00502856" w:rsidRDefault="00A232D1">
            <w:pPr>
              <w:spacing w:line="360" w:lineRule="exact"/>
              <w:rPr>
                <w:rFonts w:ascii="宋体" w:hAnsi="宋体" w:cs="宋体"/>
                <w:szCs w:val="21"/>
              </w:rPr>
            </w:pPr>
            <w:r>
              <w:rPr>
                <w:rFonts w:ascii="宋体" w:hAnsi="宋体" w:cs="宋体" w:hint="eastAsia"/>
                <w:szCs w:val="21"/>
              </w:rPr>
              <w:t>乙方：</w:t>
            </w:r>
          </w:p>
          <w:p w:rsidR="00502856" w:rsidRDefault="00A232D1">
            <w:pPr>
              <w:widowControl/>
              <w:spacing w:line="360" w:lineRule="exact"/>
              <w:jc w:val="left"/>
              <w:rPr>
                <w:rFonts w:ascii="宋体" w:hAnsi="宋体" w:cs="宋体"/>
                <w:szCs w:val="21"/>
              </w:rPr>
            </w:pPr>
            <w:r>
              <w:rPr>
                <w:rFonts w:ascii="宋体" w:hAnsi="宋体" w:cs="宋体" w:hint="eastAsia"/>
                <w:szCs w:val="21"/>
              </w:rPr>
              <w:t>公章：</w:t>
            </w:r>
          </w:p>
          <w:p w:rsidR="00502856" w:rsidRDefault="00502856">
            <w:pPr>
              <w:spacing w:line="360" w:lineRule="exact"/>
              <w:rPr>
                <w:rFonts w:ascii="宋体" w:hAnsi="宋体" w:cs="宋体"/>
                <w:szCs w:val="21"/>
              </w:rPr>
            </w:pPr>
          </w:p>
        </w:tc>
      </w:tr>
      <w:tr w:rsidR="00502856">
        <w:trPr>
          <w:trHeight w:val="720"/>
        </w:trPr>
        <w:tc>
          <w:tcPr>
            <w:tcW w:w="4757" w:type="dxa"/>
          </w:tcPr>
          <w:p w:rsidR="00502856" w:rsidRDefault="00A232D1">
            <w:pPr>
              <w:spacing w:line="360" w:lineRule="exact"/>
              <w:rPr>
                <w:rFonts w:ascii="宋体" w:hAnsi="宋体" w:cs="宋体"/>
                <w:szCs w:val="21"/>
              </w:rPr>
            </w:pPr>
            <w:r>
              <w:rPr>
                <w:rFonts w:ascii="宋体" w:hAnsi="宋体" w:cs="宋体" w:hint="eastAsia"/>
                <w:szCs w:val="21"/>
              </w:rPr>
              <w:t>甲方代表：</w:t>
            </w:r>
          </w:p>
        </w:tc>
        <w:tc>
          <w:tcPr>
            <w:tcW w:w="4375" w:type="dxa"/>
          </w:tcPr>
          <w:p w:rsidR="00502856" w:rsidRDefault="00A232D1">
            <w:pPr>
              <w:spacing w:line="360" w:lineRule="exact"/>
              <w:rPr>
                <w:rFonts w:ascii="宋体" w:hAnsi="宋体" w:cs="宋体"/>
                <w:szCs w:val="21"/>
              </w:rPr>
            </w:pPr>
            <w:r>
              <w:rPr>
                <w:rFonts w:ascii="宋体" w:hAnsi="宋体" w:cs="宋体" w:hint="eastAsia"/>
                <w:szCs w:val="21"/>
              </w:rPr>
              <w:t>乙方代表：</w:t>
            </w:r>
          </w:p>
        </w:tc>
      </w:tr>
      <w:tr w:rsidR="00502856">
        <w:trPr>
          <w:trHeight w:val="750"/>
        </w:trPr>
        <w:tc>
          <w:tcPr>
            <w:tcW w:w="4757" w:type="dxa"/>
          </w:tcPr>
          <w:p w:rsidR="00502856" w:rsidRDefault="00A232D1">
            <w:pPr>
              <w:spacing w:line="360" w:lineRule="exact"/>
              <w:rPr>
                <w:rFonts w:ascii="宋体" w:hAnsi="宋体" w:cs="宋体"/>
                <w:szCs w:val="21"/>
              </w:rPr>
            </w:pPr>
            <w:r>
              <w:rPr>
                <w:rFonts w:ascii="宋体" w:hAnsi="宋体" w:cs="宋体" w:hint="eastAsia"/>
                <w:szCs w:val="21"/>
              </w:rPr>
              <w:t>日期：</w:t>
            </w:r>
          </w:p>
        </w:tc>
        <w:tc>
          <w:tcPr>
            <w:tcW w:w="4375" w:type="dxa"/>
          </w:tcPr>
          <w:p w:rsidR="00502856" w:rsidRDefault="00A232D1">
            <w:pPr>
              <w:spacing w:line="360" w:lineRule="exact"/>
              <w:rPr>
                <w:rFonts w:ascii="宋体" w:hAnsi="宋体" w:cs="宋体"/>
                <w:szCs w:val="21"/>
              </w:rPr>
            </w:pPr>
            <w:r>
              <w:rPr>
                <w:rFonts w:ascii="宋体" w:hAnsi="宋体" w:cs="宋体" w:hint="eastAsia"/>
                <w:szCs w:val="21"/>
              </w:rPr>
              <w:t>日期：</w:t>
            </w:r>
          </w:p>
        </w:tc>
      </w:tr>
    </w:tbl>
    <w:p w:rsidR="00502856" w:rsidRDefault="00502856">
      <w:pPr>
        <w:spacing w:line="360" w:lineRule="exact"/>
        <w:rPr>
          <w:rFonts w:ascii="宋体" w:hAnsi="宋体" w:cs="宋体"/>
          <w:szCs w:val="21"/>
        </w:rPr>
      </w:pPr>
    </w:p>
    <w:p w:rsidR="00502856" w:rsidRDefault="00A232D1">
      <w:pPr>
        <w:pStyle w:val="af1"/>
        <w:spacing w:beforeLines="0" w:afterLines="0" w:line="360" w:lineRule="auto"/>
        <w:rPr>
          <w:rFonts w:hAnsi="宋体" w:cs="宋体"/>
          <w:spacing w:val="-4"/>
          <w:szCs w:val="21"/>
        </w:rPr>
      </w:pPr>
      <w:r>
        <w:rPr>
          <w:rFonts w:hAnsi="宋体" w:cs="宋体" w:hint="eastAsia"/>
          <w:spacing w:val="-4"/>
          <w:szCs w:val="21"/>
        </w:rPr>
        <w:br w:type="page"/>
      </w:r>
    </w:p>
    <w:p w:rsidR="00502856" w:rsidRDefault="00A232D1">
      <w:pPr>
        <w:pStyle w:val="1"/>
        <w:spacing w:before="0" w:after="0" w:line="360" w:lineRule="auto"/>
        <w:jc w:val="center"/>
        <w:rPr>
          <w:rFonts w:ascii="宋体" w:hAnsi="宋体" w:cs="宋体"/>
          <w:sz w:val="30"/>
        </w:rPr>
      </w:pPr>
      <w:bookmarkStart w:id="296" w:name="_Toc76771840"/>
      <w:bookmarkStart w:id="297" w:name="_Toc103878839"/>
      <w:bookmarkStart w:id="298" w:name="_Toc190674757"/>
      <w:r>
        <w:rPr>
          <w:rFonts w:ascii="宋体" w:hAnsi="宋体" w:cs="宋体" w:hint="eastAsia"/>
          <w:sz w:val="30"/>
        </w:rPr>
        <w:lastRenderedPageBreak/>
        <w:t>第六章  投标文件格式</w:t>
      </w:r>
      <w:bookmarkEnd w:id="296"/>
      <w:bookmarkEnd w:id="297"/>
      <w:bookmarkEnd w:id="298"/>
    </w:p>
    <w:p w:rsidR="00502856" w:rsidRDefault="00A232D1">
      <w:pPr>
        <w:outlineLvl w:val="1"/>
        <w:rPr>
          <w:rFonts w:ascii="宋体" w:hAnsi="宋体" w:cs="宋体"/>
          <w:b/>
        </w:rPr>
      </w:pPr>
      <w:bookmarkStart w:id="299" w:name="_Toc190674758"/>
      <w:r>
        <w:rPr>
          <w:rFonts w:ascii="宋体" w:hAnsi="宋体" w:cs="宋体" w:hint="eastAsia"/>
          <w:b/>
        </w:rPr>
        <w:t>格式</w:t>
      </w:r>
      <w:proofErr w:type="gramStart"/>
      <w:r>
        <w:rPr>
          <w:rFonts w:ascii="宋体" w:hAnsi="宋体" w:cs="宋体" w:hint="eastAsia"/>
          <w:b/>
        </w:rPr>
        <w:t>一</w:t>
      </w:r>
      <w:proofErr w:type="gramEnd"/>
      <w:r>
        <w:rPr>
          <w:rFonts w:ascii="宋体" w:hAnsi="宋体" w:cs="宋体" w:hint="eastAsia"/>
          <w:b/>
        </w:rPr>
        <w:t>：资格条件自查表</w:t>
      </w:r>
      <w:bookmarkEnd w:id="299"/>
    </w:p>
    <w:p w:rsidR="00502856" w:rsidRDefault="00A232D1">
      <w:pPr>
        <w:widowControl/>
        <w:adjustRightInd w:val="0"/>
        <w:spacing w:line="360" w:lineRule="auto"/>
        <w:jc w:val="center"/>
        <w:rPr>
          <w:rFonts w:ascii="宋体" w:hAnsi="宋体" w:cs="宋体"/>
          <w:b/>
          <w:sz w:val="24"/>
        </w:rPr>
      </w:pPr>
      <w:r>
        <w:rPr>
          <w:rFonts w:ascii="宋体" w:hAnsi="宋体" w:cs="宋体" w:hint="eastAsia"/>
          <w:b/>
          <w:sz w:val="24"/>
        </w:rPr>
        <w:t>资格条件自查表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3"/>
        <w:gridCol w:w="4780"/>
        <w:gridCol w:w="1290"/>
        <w:gridCol w:w="2242"/>
      </w:tblGrid>
      <w:tr w:rsidR="00502856">
        <w:trPr>
          <w:trHeight w:val="985"/>
          <w:tblHeader/>
          <w:jc w:val="center"/>
        </w:trPr>
        <w:tc>
          <w:tcPr>
            <w:tcW w:w="470" w:type="pct"/>
            <w:vAlign w:val="center"/>
          </w:tcPr>
          <w:p w:rsidR="00502856" w:rsidRDefault="00A232D1">
            <w:pPr>
              <w:widowControl/>
              <w:adjustRightInd w:val="0"/>
              <w:spacing w:line="400" w:lineRule="exact"/>
              <w:jc w:val="center"/>
              <w:rPr>
                <w:rFonts w:ascii="宋体" w:hAnsi="宋体" w:cs="宋体"/>
                <w:b/>
                <w:sz w:val="24"/>
              </w:rPr>
            </w:pPr>
            <w:r>
              <w:rPr>
                <w:rStyle w:val="afd"/>
                <w:rFonts w:ascii="宋体" w:hAnsi="宋体" w:cs="宋体" w:hint="eastAsia"/>
                <w:szCs w:val="21"/>
              </w:rPr>
              <w:t>评审内容</w:t>
            </w:r>
          </w:p>
        </w:tc>
        <w:tc>
          <w:tcPr>
            <w:tcW w:w="2604" w:type="pct"/>
            <w:vAlign w:val="center"/>
          </w:tcPr>
          <w:p w:rsidR="00502856" w:rsidRDefault="00A232D1">
            <w:pPr>
              <w:widowControl/>
              <w:adjustRightInd w:val="0"/>
              <w:spacing w:line="400" w:lineRule="exact"/>
              <w:jc w:val="center"/>
              <w:rPr>
                <w:rFonts w:ascii="宋体" w:hAnsi="宋体" w:cs="宋体"/>
                <w:b/>
                <w:sz w:val="24"/>
              </w:rPr>
            </w:pPr>
            <w:r>
              <w:rPr>
                <w:rStyle w:val="afd"/>
                <w:rFonts w:ascii="宋体" w:hAnsi="宋体" w:cs="宋体" w:hint="eastAsia"/>
                <w:szCs w:val="21"/>
              </w:rPr>
              <w:t>招标文件要求</w:t>
            </w:r>
          </w:p>
        </w:tc>
        <w:tc>
          <w:tcPr>
            <w:tcW w:w="703" w:type="pct"/>
            <w:vAlign w:val="center"/>
          </w:tcPr>
          <w:p w:rsidR="00502856" w:rsidRDefault="00A232D1">
            <w:pPr>
              <w:widowControl/>
              <w:adjustRightInd w:val="0"/>
              <w:spacing w:line="400" w:lineRule="exact"/>
              <w:jc w:val="center"/>
              <w:rPr>
                <w:rFonts w:ascii="宋体" w:hAnsi="宋体" w:cs="宋体"/>
                <w:b/>
                <w:sz w:val="24"/>
              </w:rPr>
            </w:pPr>
            <w:r>
              <w:rPr>
                <w:rStyle w:val="afd"/>
                <w:rFonts w:ascii="宋体" w:hAnsi="宋体" w:cs="宋体" w:hint="eastAsia"/>
                <w:szCs w:val="21"/>
              </w:rPr>
              <w:t>自查结论</w:t>
            </w:r>
          </w:p>
        </w:tc>
        <w:tc>
          <w:tcPr>
            <w:tcW w:w="1222" w:type="pct"/>
            <w:vAlign w:val="center"/>
          </w:tcPr>
          <w:p w:rsidR="00502856" w:rsidRDefault="00A232D1">
            <w:pPr>
              <w:widowControl/>
              <w:adjustRightInd w:val="0"/>
              <w:spacing w:line="400" w:lineRule="exact"/>
              <w:jc w:val="center"/>
              <w:rPr>
                <w:rFonts w:ascii="宋体" w:hAnsi="宋体" w:cs="宋体"/>
                <w:b/>
                <w:sz w:val="24"/>
              </w:rPr>
            </w:pPr>
            <w:r>
              <w:rPr>
                <w:rStyle w:val="afd"/>
                <w:rFonts w:ascii="宋体" w:hAnsi="宋体" w:cs="宋体" w:hint="eastAsia"/>
                <w:szCs w:val="21"/>
              </w:rPr>
              <w:t>证明资料页码</w:t>
            </w:r>
          </w:p>
        </w:tc>
      </w:tr>
      <w:tr w:rsidR="00502856">
        <w:trPr>
          <w:jc w:val="center"/>
        </w:trPr>
        <w:tc>
          <w:tcPr>
            <w:tcW w:w="470" w:type="pct"/>
            <w:vMerge w:val="restart"/>
            <w:vAlign w:val="center"/>
          </w:tcPr>
          <w:p w:rsidR="00502856" w:rsidRDefault="00A232D1">
            <w:pPr>
              <w:pStyle w:val="12"/>
              <w:adjustRightInd w:val="0"/>
              <w:spacing w:before="0" w:beforeAutospacing="0" w:after="0" w:afterAutospacing="0" w:line="400" w:lineRule="exact"/>
              <w:jc w:val="center"/>
              <w:rPr>
                <w:rFonts w:cs="宋体"/>
                <w:b/>
                <w:sz w:val="21"/>
                <w:szCs w:val="21"/>
              </w:rPr>
            </w:pPr>
            <w:r>
              <w:rPr>
                <w:rFonts w:cs="宋体" w:hint="eastAsia"/>
                <w:b/>
                <w:sz w:val="21"/>
                <w:szCs w:val="21"/>
              </w:rPr>
              <w:t>资</w:t>
            </w:r>
          </w:p>
          <w:p w:rsidR="00502856" w:rsidRDefault="00A232D1">
            <w:pPr>
              <w:pStyle w:val="12"/>
              <w:adjustRightInd w:val="0"/>
              <w:spacing w:before="0" w:beforeAutospacing="0" w:after="0" w:afterAutospacing="0" w:line="400" w:lineRule="exact"/>
              <w:jc w:val="center"/>
              <w:rPr>
                <w:rFonts w:cs="宋体"/>
                <w:b/>
                <w:sz w:val="21"/>
                <w:szCs w:val="21"/>
              </w:rPr>
            </w:pPr>
            <w:r>
              <w:rPr>
                <w:rFonts w:cs="宋体" w:hint="eastAsia"/>
                <w:b/>
                <w:sz w:val="21"/>
                <w:szCs w:val="21"/>
              </w:rPr>
              <w:t>格</w:t>
            </w:r>
          </w:p>
          <w:p w:rsidR="00502856" w:rsidRDefault="00A232D1">
            <w:pPr>
              <w:pStyle w:val="12"/>
              <w:adjustRightInd w:val="0"/>
              <w:spacing w:before="0" w:beforeAutospacing="0" w:after="0" w:afterAutospacing="0" w:line="400" w:lineRule="exact"/>
              <w:jc w:val="center"/>
              <w:rPr>
                <w:rFonts w:cs="宋体"/>
                <w:b/>
                <w:sz w:val="21"/>
                <w:szCs w:val="21"/>
              </w:rPr>
            </w:pPr>
            <w:r>
              <w:rPr>
                <w:rFonts w:cs="宋体" w:hint="eastAsia"/>
                <w:b/>
                <w:sz w:val="21"/>
                <w:szCs w:val="21"/>
              </w:rPr>
              <w:t>性</w:t>
            </w:r>
          </w:p>
          <w:p w:rsidR="00502856" w:rsidRDefault="00A232D1">
            <w:pPr>
              <w:pStyle w:val="12"/>
              <w:adjustRightInd w:val="0"/>
              <w:spacing w:before="0" w:beforeAutospacing="0" w:after="0" w:afterAutospacing="0" w:line="400" w:lineRule="exact"/>
              <w:jc w:val="center"/>
              <w:rPr>
                <w:rFonts w:cs="宋体"/>
                <w:b/>
                <w:sz w:val="21"/>
                <w:szCs w:val="21"/>
              </w:rPr>
            </w:pPr>
            <w:r>
              <w:rPr>
                <w:rFonts w:cs="宋体" w:hint="eastAsia"/>
                <w:b/>
                <w:sz w:val="21"/>
                <w:szCs w:val="21"/>
              </w:rPr>
              <w:t>审</w:t>
            </w:r>
          </w:p>
          <w:p w:rsidR="00502856" w:rsidRDefault="00A232D1">
            <w:pPr>
              <w:pStyle w:val="12"/>
              <w:adjustRightInd w:val="0"/>
              <w:spacing w:before="0" w:beforeAutospacing="0" w:after="0" w:afterAutospacing="0" w:line="400" w:lineRule="exact"/>
              <w:jc w:val="center"/>
              <w:rPr>
                <w:rFonts w:cs="宋体"/>
                <w:b/>
                <w:sz w:val="21"/>
                <w:szCs w:val="21"/>
              </w:rPr>
            </w:pPr>
            <w:r>
              <w:rPr>
                <w:rFonts w:cs="宋体" w:hint="eastAsia"/>
                <w:b/>
                <w:szCs w:val="21"/>
              </w:rPr>
              <w:t>查</w:t>
            </w:r>
          </w:p>
        </w:tc>
        <w:tc>
          <w:tcPr>
            <w:tcW w:w="2604" w:type="pct"/>
            <w:vAlign w:val="center"/>
          </w:tcPr>
          <w:p w:rsidR="00502856" w:rsidRDefault="00A232D1">
            <w:pPr>
              <w:widowControl/>
              <w:adjustRightInd w:val="0"/>
              <w:spacing w:line="340" w:lineRule="exact"/>
              <w:rPr>
                <w:rFonts w:ascii="宋体" w:hAnsi="宋体" w:cs="宋体"/>
                <w:b/>
                <w:sz w:val="24"/>
              </w:rPr>
            </w:pPr>
            <w:r>
              <w:rPr>
                <w:rFonts w:ascii="宋体" w:hAnsi="宋体" w:cs="宋体" w:hint="eastAsia"/>
                <w:szCs w:val="21"/>
              </w:rPr>
              <w:t>一、投标人具备《政府采购法》第二十二条所规定的条件：</w:t>
            </w:r>
          </w:p>
        </w:tc>
        <w:tc>
          <w:tcPr>
            <w:tcW w:w="703" w:type="pct"/>
            <w:vMerge w:val="restart"/>
            <w:vAlign w:val="center"/>
          </w:tcPr>
          <w:p w:rsidR="00502856" w:rsidRDefault="00A232D1">
            <w:pPr>
              <w:widowControl/>
              <w:adjustRightInd w:val="0"/>
              <w:spacing w:line="400" w:lineRule="exact"/>
              <w:rPr>
                <w:rFonts w:ascii="宋体" w:hAnsi="宋体" w:cs="宋体"/>
                <w:szCs w:val="21"/>
              </w:rPr>
            </w:pPr>
            <w:r>
              <w:rPr>
                <w:rFonts w:ascii="宋体" w:hAnsi="宋体" w:cs="宋体" w:hint="eastAsia"/>
                <w:szCs w:val="21"/>
              </w:rPr>
              <w:t xml:space="preserve">□通过 </w:t>
            </w:r>
          </w:p>
          <w:p w:rsidR="00502856" w:rsidRDefault="00A232D1">
            <w:pPr>
              <w:widowControl/>
              <w:adjustRightInd w:val="0"/>
              <w:spacing w:line="400" w:lineRule="exact"/>
              <w:rPr>
                <w:rFonts w:ascii="宋体" w:hAnsi="宋体" w:cs="宋体"/>
                <w:b/>
                <w:sz w:val="24"/>
              </w:rPr>
            </w:pPr>
            <w:r>
              <w:rPr>
                <w:rFonts w:ascii="宋体" w:hAnsi="宋体" w:cs="宋体" w:hint="eastAsia"/>
                <w:szCs w:val="21"/>
              </w:rPr>
              <w:t>□不通过</w:t>
            </w:r>
          </w:p>
        </w:tc>
        <w:tc>
          <w:tcPr>
            <w:tcW w:w="1222" w:type="pct"/>
            <w:vAlign w:val="center"/>
          </w:tcPr>
          <w:p w:rsidR="00502856" w:rsidRDefault="00A232D1">
            <w:pPr>
              <w:widowControl/>
              <w:adjustRightInd w:val="0"/>
              <w:spacing w:line="400" w:lineRule="exact"/>
              <w:jc w:val="center"/>
              <w:rPr>
                <w:rFonts w:ascii="宋体" w:hAnsi="宋体" w:cs="宋体"/>
                <w:b/>
                <w:sz w:val="24"/>
              </w:rPr>
            </w:pPr>
            <w:r>
              <w:rPr>
                <w:rFonts w:ascii="宋体" w:hAnsi="宋体" w:cs="宋体" w:hint="eastAsia"/>
                <w:szCs w:val="21"/>
              </w:rPr>
              <w:t>第（ ）页-（  ）页</w:t>
            </w:r>
          </w:p>
        </w:tc>
      </w:tr>
      <w:tr w:rsidR="00502856">
        <w:trPr>
          <w:jc w:val="center"/>
        </w:trPr>
        <w:tc>
          <w:tcPr>
            <w:tcW w:w="470" w:type="pct"/>
            <w:vMerge/>
          </w:tcPr>
          <w:p w:rsidR="00502856" w:rsidRDefault="00502856">
            <w:pPr>
              <w:adjustRightInd w:val="0"/>
              <w:spacing w:line="400" w:lineRule="exact"/>
              <w:rPr>
                <w:rFonts w:ascii="宋体" w:hAnsi="宋体" w:cs="宋体"/>
                <w:b/>
                <w:sz w:val="24"/>
              </w:rPr>
            </w:pPr>
          </w:p>
        </w:tc>
        <w:tc>
          <w:tcPr>
            <w:tcW w:w="2604" w:type="pct"/>
            <w:vAlign w:val="center"/>
          </w:tcPr>
          <w:p w:rsidR="00502856" w:rsidRDefault="00A232D1">
            <w:pPr>
              <w:widowControl/>
              <w:adjustRightInd w:val="0"/>
              <w:spacing w:line="340" w:lineRule="exact"/>
              <w:rPr>
                <w:rFonts w:ascii="宋体" w:hAnsi="宋体" w:cs="宋体"/>
                <w:b/>
                <w:sz w:val="24"/>
              </w:rPr>
            </w:pPr>
            <w:r>
              <w:rPr>
                <w:rFonts w:ascii="宋体" w:hAnsi="宋体" w:cs="宋体" w:hint="eastAsia"/>
                <w:bCs/>
                <w:szCs w:val="28"/>
              </w:rPr>
              <w:t>1.</w:t>
            </w:r>
            <w:r>
              <w:rPr>
                <w:rFonts w:ascii="宋体" w:hAnsi="宋体" w:cs="宋体" w:hint="eastAsia"/>
              </w:rPr>
              <w:t>有效的企业法人营业执照（或事业法人登记证）、其他组织（个体工商户）的营业执照或者民办非企业单位登记证书复印件</w:t>
            </w:r>
            <w:r>
              <w:rPr>
                <w:rFonts w:ascii="宋体" w:hAnsi="宋体" w:cs="宋体" w:hint="eastAsia"/>
                <w:szCs w:val="21"/>
              </w:rPr>
              <w:t>（加盖公章）</w:t>
            </w:r>
            <w:r>
              <w:rPr>
                <w:rFonts w:ascii="宋体" w:hAnsi="宋体" w:cs="宋体" w:hint="eastAsia"/>
              </w:rPr>
              <w:t>。</w:t>
            </w:r>
          </w:p>
        </w:tc>
        <w:tc>
          <w:tcPr>
            <w:tcW w:w="703" w:type="pct"/>
            <w:vMerge/>
          </w:tcPr>
          <w:p w:rsidR="00502856" w:rsidRDefault="00502856">
            <w:pPr>
              <w:widowControl/>
              <w:adjustRightInd w:val="0"/>
              <w:spacing w:line="400" w:lineRule="exact"/>
              <w:rPr>
                <w:rFonts w:ascii="宋体" w:hAnsi="宋体" w:cs="宋体"/>
                <w:b/>
                <w:sz w:val="24"/>
              </w:rPr>
            </w:pPr>
          </w:p>
        </w:tc>
        <w:tc>
          <w:tcPr>
            <w:tcW w:w="1222" w:type="pct"/>
            <w:vAlign w:val="center"/>
          </w:tcPr>
          <w:p w:rsidR="00502856" w:rsidRDefault="00A232D1">
            <w:pPr>
              <w:widowControl/>
              <w:adjustRightInd w:val="0"/>
              <w:spacing w:line="400" w:lineRule="exact"/>
              <w:jc w:val="center"/>
              <w:rPr>
                <w:rFonts w:ascii="宋体" w:hAnsi="宋体" w:cs="宋体"/>
                <w:b/>
                <w:sz w:val="24"/>
              </w:rPr>
            </w:pPr>
            <w:r>
              <w:rPr>
                <w:rFonts w:ascii="宋体" w:hAnsi="宋体" w:cs="宋体" w:hint="eastAsia"/>
                <w:szCs w:val="21"/>
              </w:rPr>
              <w:t>第（ ）页-（  ）页</w:t>
            </w:r>
          </w:p>
        </w:tc>
      </w:tr>
      <w:tr w:rsidR="00502856">
        <w:trPr>
          <w:jc w:val="center"/>
        </w:trPr>
        <w:tc>
          <w:tcPr>
            <w:tcW w:w="470" w:type="pct"/>
            <w:vMerge/>
          </w:tcPr>
          <w:p w:rsidR="00502856" w:rsidRDefault="00502856">
            <w:pPr>
              <w:widowControl/>
              <w:adjustRightInd w:val="0"/>
              <w:spacing w:line="400" w:lineRule="exact"/>
              <w:rPr>
                <w:rFonts w:ascii="宋体" w:hAnsi="宋体" w:cs="宋体"/>
                <w:bCs/>
                <w:szCs w:val="28"/>
              </w:rPr>
            </w:pPr>
          </w:p>
        </w:tc>
        <w:tc>
          <w:tcPr>
            <w:tcW w:w="2604" w:type="pct"/>
            <w:vAlign w:val="center"/>
          </w:tcPr>
          <w:p w:rsidR="00502856" w:rsidRDefault="00A232D1">
            <w:pPr>
              <w:widowControl/>
              <w:adjustRightInd w:val="0"/>
              <w:spacing w:line="340" w:lineRule="exact"/>
              <w:rPr>
                <w:rFonts w:ascii="宋体" w:hAnsi="宋体" w:cs="宋体"/>
                <w:bCs/>
                <w:szCs w:val="28"/>
              </w:rPr>
            </w:pPr>
            <w:r>
              <w:rPr>
                <w:rFonts w:ascii="宋体" w:hAnsi="宋体" w:cs="宋体" w:hint="eastAsia"/>
                <w:bCs/>
                <w:szCs w:val="28"/>
              </w:rPr>
              <w:t>二、</w:t>
            </w:r>
            <w:r>
              <w:rPr>
                <w:rFonts w:ascii="宋体" w:hAnsi="宋体" w:cs="宋体" w:hint="eastAsia"/>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703" w:type="pct"/>
            <w:vAlign w:val="center"/>
          </w:tcPr>
          <w:p w:rsidR="00502856" w:rsidRDefault="00A232D1">
            <w:pPr>
              <w:widowControl/>
              <w:adjustRightInd w:val="0"/>
              <w:spacing w:line="400" w:lineRule="exact"/>
              <w:rPr>
                <w:rFonts w:ascii="宋体" w:hAnsi="宋体" w:cs="宋体"/>
                <w:szCs w:val="21"/>
              </w:rPr>
            </w:pPr>
            <w:r>
              <w:rPr>
                <w:rFonts w:ascii="宋体" w:hAnsi="宋体" w:cs="宋体" w:hint="eastAsia"/>
                <w:szCs w:val="21"/>
              </w:rPr>
              <w:t xml:space="preserve">□通过 </w:t>
            </w:r>
          </w:p>
          <w:p w:rsidR="00502856" w:rsidRDefault="00A232D1">
            <w:pPr>
              <w:widowControl/>
              <w:adjustRightInd w:val="0"/>
              <w:spacing w:line="400" w:lineRule="exact"/>
              <w:rPr>
                <w:rFonts w:ascii="宋体" w:hAnsi="宋体" w:cs="宋体"/>
                <w:bCs/>
                <w:szCs w:val="28"/>
              </w:rPr>
            </w:pPr>
            <w:r>
              <w:rPr>
                <w:rFonts w:ascii="宋体" w:hAnsi="宋体" w:cs="宋体" w:hint="eastAsia"/>
                <w:szCs w:val="21"/>
              </w:rPr>
              <w:t>□不通过</w:t>
            </w:r>
          </w:p>
        </w:tc>
        <w:tc>
          <w:tcPr>
            <w:tcW w:w="1222" w:type="pct"/>
            <w:vAlign w:val="center"/>
          </w:tcPr>
          <w:p w:rsidR="00502856" w:rsidRDefault="00A232D1">
            <w:pPr>
              <w:widowControl/>
              <w:adjustRightInd w:val="0"/>
              <w:spacing w:line="400" w:lineRule="exact"/>
              <w:jc w:val="center"/>
              <w:rPr>
                <w:rFonts w:ascii="宋体" w:hAnsi="宋体" w:cs="宋体"/>
                <w:bCs/>
                <w:szCs w:val="28"/>
              </w:rPr>
            </w:pPr>
            <w:r>
              <w:rPr>
                <w:rFonts w:ascii="宋体" w:hAnsi="宋体" w:cs="宋体" w:hint="eastAsia"/>
                <w:szCs w:val="21"/>
              </w:rPr>
              <w:t>第（ ）页-（  ）页</w:t>
            </w:r>
          </w:p>
        </w:tc>
      </w:tr>
      <w:tr w:rsidR="00502856">
        <w:trPr>
          <w:jc w:val="center"/>
        </w:trPr>
        <w:tc>
          <w:tcPr>
            <w:tcW w:w="470" w:type="pct"/>
            <w:vMerge/>
          </w:tcPr>
          <w:p w:rsidR="00502856" w:rsidRDefault="00502856">
            <w:pPr>
              <w:widowControl/>
              <w:adjustRightInd w:val="0"/>
              <w:spacing w:line="400" w:lineRule="exact"/>
              <w:rPr>
                <w:rFonts w:ascii="宋体" w:hAnsi="宋体" w:cs="宋体"/>
                <w:bCs/>
                <w:szCs w:val="28"/>
              </w:rPr>
            </w:pPr>
          </w:p>
        </w:tc>
        <w:tc>
          <w:tcPr>
            <w:tcW w:w="2604" w:type="pct"/>
            <w:vAlign w:val="center"/>
          </w:tcPr>
          <w:p w:rsidR="00502856" w:rsidRDefault="00A232D1">
            <w:pPr>
              <w:pStyle w:val="ae"/>
              <w:spacing w:line="340" w:lineRule="exact"/>
              <w:rPr>
                <w:rFonts w:ascii="宋体" w:hAnsi="宋体" w:cs="宋体"/>
                <w:kern w:val="2"/>
                <w:sz w:val="21"/>
                <w:szCs w:val="24"/>
              </w:rPr>
            </w:pPr>
            <w:r>
              <w:rPr>
                <w:rFonts w:ascii="宋体" w:hAnsi="宋体" w:cs="宋体" w:hint="eastAsia"/>
                <w:kern w:val="2"/>
                <w:sz w:val="21"/>
                <w:szCs w:val="24"/>
              </w:rPr>
              <w:t>三、单位负责人为同一人或者存在直接控股、管理关系的不同投标人，不得参加同一合同项下的政府采购活动。</w:t>
            </w:r>
          </w:p>
        </w:tc>
        <w:tc>
          <w:tcPr>
            <w:tcW w:w="703" w:type="pct"/>
            <w:vAlign w:val="center"/>
          </w:tcPr>
          <w:p w:rsidR="00502856" w:rsidRDefault="00A232D1">
            <w:pPr>
              <w:widowControl/>
              <w:adjustRightInd w:val="0"/>
              <w:spacing w:line="400" w:lineRule="exact"/>
              <w:rPr>
                <w:rFonts w:ascii="宋体" w:hAnsi="宋体" w:cs="宋体"/>
                <w:szCs w:val="21"/>
              </w:rPr>
            </w:pPr>
            <w:r>
              <w:rPr>
                <w:rFonts w:ascii="宋体" w:hAnsi="宋体" w:cs="宋体" w:hint="eastAsia"/>
                <w:szCs w:val="21"/>
              </w:rPr>
              <w:t xml:space="preserve">□通过 </w:t>
            </w:r>
          </w:p>
          <w:p w:rsidR="00502856" w:rsidRDefault="00A232D1">
            <w:pPr>
              <w:widowControl/>
              <w:adjustRightInd w:val="0"/>
              <w:spacing w:line="400" w:lineRule="exact"/>
              <w:rPr>
                <w:rFonts w:ascii="宋体" w:hAnsi="宋体" w:cs="宋体"/>
                <w:bCs/>
                <w:szCs w:val="28"/>
              </w:rPr>
            </w:pPr>
            <w:r>
              <w:rPr>
                <w:rFonts w:ascii="宋体" w:hAnsi="宋体" w:cs="宋体" w:hint="eastAsia"/>
                <w:szCs w:val="21"/>
              </w:rPr>
              <w:t>□不通过</w:t>
            </w:r>
          </w:p>
        </w:tc>
        <w:tc>
          <w:tcPr>
            <w:tcW w:w="1222" w:type="pct"/>
            <w:vAlign w:val="center"/>
          </w:tcPr>
          <w:p w:rsidR="00502856" w:rsidRDefault="00A232D1">
            <w:pPr>
              <w:widowControl/>
              <w:adjustRightInd w:val="0"/>
              <w:spacing w:line="400" w:lineRule="exact"/>
              <w:jc w:val="center"/>
              <w:rPr>
                <w:rFonts w:ascii="宋体" w:hAnsi="宋体" w:cs="宋体"/>
                <w:bCs/>
                <w:szCs w:val="28"/>
              </w:rPr>
            </w:pPr>
            <w:r>
              <w:rPr>
                <w:rFonts w:ascii="宋体" w:hAnsi="宋体" w:cs="宋体" w:hint="eastAsia"/>
                <w:szCs w:val="21"/>
              </w:rPr>
              <w:t>第（ ）页-（  ）页</w:t>
            </w:r>
          </w:p>
        </w:tc>
      </w:tr>
      <w:tr w:rsidR="00502856">
        <w:trPr>
          <w:jc w:val="center"/>
        </w:trPr>
        <w:tc>
          <w:tcPr>
            <w:tcW w:w="470" w:type="pct"/>
            <w:vMerge/>
          </w:tcPr>
          <w:p w:rsidR="00502856" w:rsidRDefault="00502856">
            <w:pPr>
              <w:widowControl/>
              <w:adjustRightInd w:val="0"/>
              <w:spacing w:line="400" w:lineRule="exact"/>
              <w:rPr>
                <w:rFonts w:ascii="宋体" w:hAnsi="宋体" w:cs="宋体"/>
                <w:bCs/>
                <w:szCs w:val="28"/>
              </w:rPr>
            </w:pPr>
          </w:p>
        </w:tc>
        <w:tc>
          <w:tcPr>
            <w:tcW w:w="2604" w:type="pct"/>
            <w:vAlign w:val="center"/>
          </w:tcPr>
          <w:p w:rsidR="00502856" w:rsidRDefault="00A232D1">
            <w:pPr>
              <w:widowControl/>
              <w:adjustRightInd w:val="0"/>
              <w:spacing w:line="340" w:lineRule="exact"/>
              <w:rPr>
                <w:rFonts w:ascii="宋体" w:hAnsi="宋体" w:cs="宋体"/>
                <w:bCs/>
                <w:szCs w:val="28"/>
              </w:rPr>
            </w:pPr>
            <w:r>
              <w:rPr>
                <w:rFonts w:ascii="宋体" w:hAnsi="宋体" w:cs="宋体" w:hint="eastAsia"/>
              </w:rPr>
              <w:t>四、落实政府采购政策需满足的资格要求</w:t>
            </w:r>
            <w:r>
              <w:rPr>
                <w:rFonts w:ascii="宋体" w:hAnsi="宋体" w:cs="宋体" w:hint="eastAsia"/>
                <w:szCs w:val="21"/>
              </w:rPr>
              <w:t>。</w:t>
            </w:r>
          </w:p>
        </w:tc>
        <w:tc>
          <w:tcPr>
            <w:tcW w:w="703" w:type="pct"/>
            <w:vAlign w:val="center"/>
          </w:tcPr>
          <w:p w:rsidR="00502856" w:rsidRDefault="00A232D1">
            <w:pPr>
              <w:widowControl/>
              <w:adjustRightInd w:val="0"/>
              <w:spacing w:line="400" w:lineRule="exact"/>
              <w:rPr>
                <w:rFonts w:ascii="宋体" w:hAnsi="宋体" w:cs="宋体"/>
                <w:szCs w:val="21"/>
              </w:rPr>
            </w:pPr>
            <w:r>
              <w:rPr>
                <w:rFonts w:ascii="宋体" w:hAnsi="宋体" w:cs="宋体" w:hint="eastAsia"/>
                <w:szCs w:val="21"/>
              </w:rPr>
              <w:t xml:space="preserve">□通过 </w:t>
            </w:r>
          </w:p>
          <w:p w:rsidR="00502856" w:rsidRDefault="00A232D1">
            <w:pPr>
              <w:widowControl/>
              <w:adjustRightInd w:val="0"/>
              <w:spacing w:line="400" w:lineRule="exact"/>
              <w:rPr>
                <w:rFonts w:ascii="宋体" w:hAnsi="宋体" w:cs="宋体"/>
                <w:bCs/>
                <w:szCs w:val="28"/>
              </w:rPr>
            </w:pPr>
            <w:r>
              <w:rPr>
                <w:rFonts w:ascii="宋体" w:hAnsi="宋体" w:cs="宋体" w:hint="eastAsia"/>
                <w:szCs w:val="21"/>
              </w:rPr>
              <w:t>□不通过</w:t>
            </w:r>
          </w:p>
        </w:tc>
        <w:tc>
          <w:tcPr>
            <w:tcW w:w="1222" w:type="pct"/>
            <w:vAlign w:val="center"/>
          </w:tcPr>
          <w:p w:rsidR="00502856" w:rsidRDefault="00A232D1">
            <w:pPr>
              <w:widowControl/>
              <w:adjustRightInd w:val="0"/>
              <w:spacing w:line="400" w:lineRule="exact"/>
              <w:jc w:val="center"/>
              <w:rPr>
                <w:rFonts w:ascii="宋体" w:hAnsi="宋体" w:cs="宋体"/>
                <w:bCs/>
                <w:szCs w:val="28"/>
              </w:rPr>
            </w:pPr>
            <w:r>
              <w:rPr>
                <w:rFonts w:ascii="宋体" w:hAnsi="宋体" w:cs="宋体" w:hint="eastAsia"/>
                <w:szCs w:val="21"/>
              </w:rPr>
              <w:t>第（ ）页-（  ）页</w:t>
            </w:r>
          </w:p>
        </w:tc>
      </w:tr>
      <w:tr w:rsidR="00502856">
        <w:trPr>
          <w:trHeight w:val="830"/>
          <w:jc w:val="center"/>
        </w:trPr>
        <w:tc>
          <w:tcPr>
            <w:tcW w:w="470" w:type="pct"/>
            <w:vMerge/>
          </w:tcPr>
          <w:p w:rsidR="00502856" w:rsidRDefault="00502856">
            <w:pPr>
              <w:widowControl/>
              <w:adjustRightInd w:val="0"/>
              <w:spacing w:line="400" w:lineRule="exact"/>
              <w:rPr>
                <w:rFonts w:ascii="宋体" w:hAnsi="宋体" w:cs="宋体"/>
                <w:bCs/>
                <w:szCs w:val="28"/>
              </w:rPr>
            </w:pPr>
          </w:p>
        </w:tc>
        <w:tc>
          <w:tcPr>
            <w:tcW w:w="2604" w:type="pct"/>
            <w:vAlign w:val="center"/>
          </w:tcPr>
          <w:p w:rsidR="00502856" w:rsidRDefault="00A232D1">
            <w:pPr>
              <w:widowControl/>
              <w:adjustRightInd w:val="0"/>
              <w:spacing w:line="340" w:lineRule="exact"/>
              <w:rPr>
                <w:rFonts w:ascii="宋体" w:hAnsi="宋体" w:cs="宋体"/>
                <w:bCs/>
                <w:szCs w:val="28"/>
              </w:rPr>
            </w:pPr>
            <w:r>
              <w:rPr>
                <w:rFonts w:ascii="宋体" w:hAnsi="宋体" w:cs="宋体" w:hint="eastAsia"/>
              </w:rPr>
              <w:t>五、</w:t>
            </w:r>
            <w:r>
              <w:rPr>
                <w:rFonts w:ascii="宋体" w:hAnsi="宋体" w:cs="宋体" w:hint="eastAsia"/>
                <w:szCs w:val="21"/>
              </w:rPr>
              <w:t>本项目不接受联合体投标。</w:t>
            </w:r>
          </w:p>
        </w:tc>
        <w:tc>
          <w:tcPr>
            <w:tcW w:w="703" w:type="pct"/>
            <w:vAlign w:val="center"/>
          </w:tcPr>
          <w:p w:rsidR="00502856" w:rsidRDefault="00A232D1">
            <w:pPr>
              <w:widowControl/>
              <w:adjustRightInd w:val="0"/>
              <w:spacing w:line="400" w:lineRule="exact"/>
              <w:rPr>
                <w:rFonts w:ascii="宋体" w:hAnsi="宋体" w:cs="宋体"/>
                <w:szCs w:val="21"/>
              </w:rPr>
            </w:pPr>
            <w:r>
              <w:rPr>
                <w:rFonts w:ascii="宋体" w:hAnsi="宋体" w:cs="宋体" w:hint="eastAsia"/>
                <w:szCs w:val="21"/>
              </w:rPr>
              <w:t xml:space="preserve">□通过 </w:t>
            </w:r>
          </w:p>
          <w:p w:rsidR="00502856" w:rsidRDefault="00A232D1">
            <w:pPr>
              <w:widowControl/>
              <w:adjustRightInd w:val="0"/>
              <w:spacing w:line="400" w:lineRule="exact"/>
              <w:rPr>
                <w:rFonts w:ascii="宋体" w:hAnsi="宋体" w:cs="宋体"/>
                <w:bCs/>
                <w:szCs w:val="28"/>
              </w:rPr>
            </w:pPr>
            <w:r>
              <w:rPr>
                <w:rFonts w:ascii="宋体" w:hAnsi="宋体" w:cs="宋体" w:hint="eastAsia"/>
                <w:szCs w:val="21"/>
              </w:rPr>
              <w:t>□不通过</w:t>
            </w:r>
          </w:p>
        </w:tc>
        <w:tc>
          <w:tcPr>
            <w:tcW w:w="1222" w:type="pct"/>
            <w:vAlign w:val="center"/>
          </w:tcPr>
          <w:p w:rsidR="00502856" w:rsidRDefault="00A232D1">
            <w:pPr>
              <w:widowControl/>
              <w:adjustRightInd w:val="0"/>
              <w:spacing w:line="400" w:lineRule="exact"/>
              <w:jc w:val="center"/>
              <w:rPr>
                <w:rFonts w:ascii="宋体" w:hAnsi="宋体" w:cs="宋体"/>
                <w:bCs/>
                <w:szCs w:val="28"/>
              </w:rPr>
            </w:pPr>
            <w:r>
              <w:rPr>
                <w:rFonts w:ascii="宋体" w:hAnsi="宋体" w:cs="宋体" w:hint="eastAsia"/>
                <w:szCs w:val="21"/>
              </w:rPr>
              <w:t>第（ ）页-（  ）页</w:t>
            </w:r>
          </w:p>
        </w:tc>
      </w:tr>
      <w:tr w:rsidR="00502856">
        <w:trPr>
          <w:trHeight w:val="830"/>
          <w:jc w:val="center"/>
        </w:trPr>
        <w:tc>
          <w:tcPr>
            <w:tcW w:w="470" w:type="pct"/>
            <w:vMerge/>
          </w:tcPr>
          <w:p w:rsidR="00502856" w:rsidRDefault="00502856">
            <w:pPr>
              <w:widowControl/>
              <w:adjustRightInd w:val="0"/>
              <w:spacing w:line="400" w:lineRule="exact"/>
              <w:rPr>
                <w:rFonts w:ascii="宋体" w:hAnsi="宋体" w:cs="宋体"/>
                <w:bCs/>
                <w:szCs w:val="28"/>
              </w:rPr>
            </w:pPr>
          </w:p>
        </w:tc>
        <w:tc>
          <w:tcPr>
            <w:tcW w:w="2604" w:type="pct"/>
            <w:vAlign w:val="center"/>
          </w:tcPr>
          <w:p w:rsidR="00502856" w:rsidRDefault="00A232D1">
            <w:pPr>
              <w:widowControl/>
              <w:adjustRightInd w:val="0"/>
              <w:spacing w:line="340" w:lineRule="exact"/>
              <w:rPr>
                <w:rFonts w:ascii="宋体" w:hAnsi="宋体" w:cs="宋体"/>
              </w:rPr>
            </w:pPr>
            <w:r>
              <w:rPr>
                <w:rFonts w:ascii="宋体" w:hAnsi="宋体" w:cs="宋体" w:hint="eastAsia"/>
              </w:rPr>
              <w:t>六、本项目特定的资格条件。</w:t>
            </w:r>
          </w:p>
        </w:tc>
        <w:tc>
          <w:tcPr>
            <w:tcW w:w="703" w:type="pct"/>
            <w:vAlign w:val="center"/>
          </w:tcPr>
          <w:p w:rsidR="00502856" w:rsidRDefault="00A232D1">
            <w:pPr>
              <w:widowControl/>
              <w:adjustRightInd w:val="0"/>
              <w:spacing w:line="400" w:lineRule="exact"/>
              <w:rPr>
                <w:rFonts w:ascii="宋体" w:hAnsi="宋体" w:cs="宋体"/>
                <w:szCs w:val="21"/>
              </w:rPr>
            </w:pPr>
            <w:r>
              <w:rPr>
                <w:rFonts w:ascii="宋体" w:hAnsi="宋体" w:cs="宋体" w:hint="eastAsia"/>
                <w:szCs w:val="21"/>
              </w:rPr>
              <w:t xml:space="preserve">□通过 </w:t>
            </w:r>
          </w:p>
          <w:p w:rsidR="00502856" w:rsidRDefault="00A232D1">
            <w:pPr>
              <w:widowControl/>
              <w:adjustRightInd w:val="0"/>
              <w:spacing w:line="400" w:lineRule="exact"/>
              <w:rPr>
                <w:rFonts w:ascii="宋体" w:hAnsi="宋体" w:cs="宋体"/>
                <w:bCs/>
                <w:szCs w:val="28"/>
              </w:rPr>
            </w:pPr>
            <w:r>
              <w:rPr>
                <w:rFonts w:ascii="宋体" w:hAnsi="宋体" w:cs="宋体" w:hint="eastAsia"/>
                <w:szCs w:val="21"/>
              </w:rPr>
              <w:t>□不通过</w:t>
            </w:r>
          </w:p>
        </w:tc>
        <w:tc>
          <w:tcPr>
            <w:tcW w:w="1222" w:type="pct"/>
            <w:vAlign w:val="center"/>
          </w:tcPr>
          <w:p w:rsidR="00502856" w:rsidRDefault="00A232D1">
            <w:pPr>
              <w:widowControl/>
              <w:adjustRightInd w:val="0"/>
              <w:spacing w:line="400" w:lineRule="exact"/>
              <w:jc w:val="center"/>
              <w:rPr>
                <w:rFonts w:ascii="宋体" w:hAnsi="宋体" w:cs="宋体"/>
                <w:bCs/>
                <w:szCs w:val="28"/>
              </w:rPr>
            </w:pPr>
            <w:r>
              <w:rPr>
                <w:rFonts w:ascii="宋体" w:hAnsi="宋体" w:cs="宋体" w:hint="eastAsia"/>
                <w:szCs w:val="21"/>
              </w:rPr>
              <w:t>第（ ）页-（  ）页</w:t>
            </w:r>
          </w:p>
        </w:tc>
      </w:tr>
    </w:tbl>
    <w:p w:rsidR="00502856" w:rsidRDefault="00502856">
      <w:pPr>
        <w:widowControl/>
        <w:adjustRightInd w:val="0"/>
        <w:spacing w:line="360" w:lineRule="auto"/>
        <w:rPr>
          <w:rFonts w:ascii="宋体" w:hAnsi="宋体" w:cs="宋体"/>
          <w:b/>
          <w:sz w:val="24"/>
        </w:rPr>
      </w:pPr>
    </w:p>
    <w:p w:rsidR="00502856" w:rsidRDefault="00A232D1">
      <w:pPr>
        <w:widowControl/>
        <w:spacing w:line="360" w:lineRule="auto"/>
        <w:jc w:val="left"/>
        <w:rPr>
          <w:rFonts w:ascii="宋体" w:hAnsi="宋体" w:cs="宋体"/>
          <w:szCs w:val="21"/>
        </w:rPr>
      </w:pPr>
      <w:r>
        <w:rPr>
          <w:rFonts w:ascii="宋体" w:hAnsi="宋体" w:cs="宋体" w:hint="eastAsia"/>
          <w:szCs w:val="21"/>
        </w:rPr>
        <w:t>投 标 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pStyle w:val="af0"/>
        <w:widowControl/>
        <w:spacing w:line="360" w:lineRule="auto"/>
        <w:ind w:firstLine="0"/>
        <w:jc w:val="left"/>
        <w:rPr>
          <w:rFonts w:hAnsi="宋体" w:cs="宋体"/>
          <w:sz w:val="21"/>
          <w:szCs w:val="21"/>
        </w:rPr>
      </w:pPr>
      <w:r>
        <w:rPr>
          <w:rFonts w:hAnsi="宋体" w:cs="宋体" w:hint="eastAsia"/>
          <w:spacing w:val="0"/>
          <w:sz w:val="21"/>
          <w:szCs w:val="21"/>
        </w:rPr>
        <w:t>日            期：</w:t>
      </w:r>
      <w:r>
        <w:rPr>
          <w:rFonts w:hAnsi="宋体" w:cs="宋体" w:hint="eastAsia"/>
          <w:sz w:val="21"/>
          <w:szCs w:val="21"/>
        </w:rPr>
        <w:t xml:space="preserve"> </w:t>
      </w:r>
    </w:p>
    <w:p w:rsidR="00502856" w:rsidRDefault="00502856">
      <w:pPr>
        <w:widowControl/>
        <w:adjustRightInd w:val="0"/>
        <w:spacing w:line="360" w:lineRule="auto"/>
        <w:jc w:val="center"/>
        <w:rPr>
          <w:rFonts w:ascii="宋体" w:hAnsi="宋体" w:cs="宋体"/>
          <w:b/>
          <w:sz w:val="24"/>
        </w:rPr>
      </w:pPr>
      <w:bookmarkStart w:id="300" w:name="_Toc460857946"/>
    </w:p>
    <w:p w:rsidR="00502856" w:rsidRDefault="00A232D1">
      <w:pPr>
        <w:rPr>
          <w:rFonts w:ascii="宋体" w:hAnsi="宋体" w:cs="宋体"/>
          <w:b/>
        </w:rPr>
      </w:pPr>
      <w:bookmarkStart w:id="301" w:name="_Toc103878842"/>
      <w:bookmarkStart w:id="302" w:name="_Toc146297137"/>
      <w:r>
        <w:rPr>
          <w:rFonts w:ascii="宋体" w:hAnsi="宋体" w:cs="宋体" w:hint="eastAsia"/>
          <w:b/>
        </w:rPr>
        <w:br w:type="page"/>
      </w:r>
    </w:p>
    <w:p w:rsidR="00502856" w:rsidRDefault="00A232D1">
      <w:pPr>
        <w:outlineLvl w:val="1"/>
        <w:rPr>
          <w:rFonts w:ascii="宋体" w:hAnsi="宋体" w:cs="宋体"/>
          <w:b/>
        </w:rPr>
      </w:pPr>
      <w:bookmarkStart w:id="303" w:name="_Toc190674759"/>
      <w:r>
        <w:rPr>
          <w:rFonts w:ascii="宋体" w:hAnsi="宋体" w:cs="宋体" w:hint="eastAsia"/>
          <w:b/>
        </w:rPr>
        <w:lastRenderedPageBreak/>
        <w:t>格式二：</w:t>
      </w:r>
      <w:r>
        <w:rPr>
          <w:rFonts w:ascii="宋体" w:hAnsi="宋体" w:cs="宋体" w:hint="eastAsia"/>
          <w:szCs w:val="21"/>
        </w:rPr>
        <w:t>投标人资格声明</w:t>
      </w:r>
      <w:bookmarkEnd w:id="301"/>
      <w:bookmarkEnd w:id="302"/>
      <w:bookmarkEnd w:id="303"/>
    </w:p>
    <w:p w:rsidR="00502856" w:rsidRDefault="00502856">
      <w:pPr>
        <w:spacing w:line="320" w:lineRule="exact"/>
        <w:jc w:val="center"/>
        <w:rPr>
          <w:rFonts w:ascii="宋体" w:hAnsi="宋体" w:cs="宋体"/>
          <w:b/>
          <w:sz w:val="32"/>
          <w:szCs w:val="32"/>
        </w:rPr>
      </w:pPr>
      <w:bookmarkStart w:id="304" w:name="_Toc275865606"/>
    </w:p>
    <w:p w:rsidR="00502856" w:rsidRDefault="00A232D1">
      <w:pPr>
        <w:spacing w:line="320" w:lineRule="exact"/>
        <w:jc w:val="center"/>
        <w:rPr>
          <w:rFonts w:ascii="宋体" w:hAnsi="宋体" w:cs="宋体"/>
          <w:b/>
          <w:sz w:val="32"/>
          <w:szCs w:val="32"/>
        </w:rPr>
      </w:pPr>
      <w:r>
        <w:rPr>
          <w:rFonts w:ascii="宋体" w:hAnsi="宋体" w:cs="宋体" w:hint="eastAsia"/>
          <w:b/>
          <w:sz w:val="32"/>
          <w:szCs w:val="32"/>
        </w:rPr>
        <w:t>投标人资格声明函</w:t>
      </w:r>
      <w:bookmarkEnd w:id="304"/>
    </w:p>
    <w:p w:rsidR="00502856" w:rsidRDefault="00502856">
      <w:pPr>
        <w:rPr>
          <w:rFonts w:ascii="宋体" w:hAnsi="宋体" w:cs="宋体"/>
          <w:b/>
        </w:rPr>
      </w:pPr>
    </w:p>
    <w:p w:rsidR="00502856" w:rsidRDefault="00A232D1">
      <w:pPr>
        <w:rPr>
          <w:rFonts w:ascii="宋体" w:hAnsi="宋体" w:cs="宋体"/>
          <w:b/>
        </w:rPr>
      </w:pPr>
      <w:r>
        <w:rPr>
          <w:rFonts w:ascii="宋体" w:hAnsi="宋体" w:cs="宋体" w:hint="eastAsia"/>
          <w:b/>
        </w:rPr>
        <w:t>浙江</w:t>
      </w:r>
      <w:proofErr w:type="gramStart"/>
      <w:r>
        <w:rPr>
          <w:rFonts w:ascii="宋体" w:hAnsi="宋体" w:cs="宋体" w:hint="eastAsia"/>
          <w:b/>
        </w:rPr>
        <w:t>中创招投标</w:t>
      </w:r>
      <w:proofErr w:type="gramEnd"/>
      <w:r>
        <w:rPr>
          <w:rFonts w:ascii="宋体" w:hAnsi="宋体" w:cs="宋体" w:hint="eastAsia"/>
          <w:b/>
        </w:rPr>
        <w:t>有限公司：</w:t>
      </w:r>
    </w:p>
    <w:p w:rsidR="00502856" w:rsidRDefault="00502856">
      <w:pPr>
        <w:snapToGrid w:val="0"/>
        <w:spacing w:beforeLines="50" w:before="120" w:line="360" w:lineRule="auto"/>
        <w:ind w:firstLineChars="202" w:firstLine="424"/>
        <w:rPr>
          <w:rFonts w:ascii="宋体" w:hAnsi="宋体" w:cs="宋体"/>
        </w:rPr>
      </w:pPr>
    </w:p>
    <w:p w:rsidR="00502856" w:rsidRDefault="00A232D1">
      <w:pPr>
        <w:snapToGrid w:val="0"/>
        <w:spacing w:beforeLines="50" w:before="120" w:line="360" w:lineRule="auto"/>
        <w:ind w:firstLineChars="202" w:firstLine="424"/>
        <w:rPr>
          <w:rFonts w:ascii="宋体" w:hAnsi="宋体" w:cs="宋体"/>
        </w:rPr>
      </w:pPr>
      <w:r>
        <w:rPr>
          <w:rFonts w:ascii="宋体" w:hAnsi="宋体" w:cs="宋体" w:hint="eastAsia"/>
        </w:rPr>
        <w:t>关于你贵司</w:t>
      </w:r>
      <w:r>
        <w:rPr>
          <w:rFonts w:ascii="宋体" w:hAnsi="宋体" w:cs="宋体" w:hint="eastAsia"/>
          <w:u w:val="single"/>
        </w:rPr>
        <w:t xml:space="preserve">            </w:t>
      </w:r>
      <w:r>
        <w:rPr>
          <w:rFonts w:ascii="宋体" w:hAnsi="宋体" w:cs="宋体" w:hint="eastAsia"/>
        </w:rPr>
        <w:t>项目（项目编号：</w:t>
      </w:r>
      <w:r>
        <w:rPr>
          <w:rFonts w:ascii="宋体" w:hAnsi="宋体" w:cs="宋体" w:hint="eastAsia"/>
          <w:u w:val="single"/>
        </w:rPr>
        <w:t xml:space="preserve">　　</w:t>
      </w:r>
      <w:r>
        <w:rPr>
          <w:rFonts w:ascii="宋体" w:hAnsi="宋体" w:cs="宋体" w:hint="eastAsia"/>
        </w:rPr>
        <w:t>）的采购公告，本公司（企业）愿意参加投标，并声明：</w:t>
      </w:r>
    </w:p>
    <w:p w:rsidR="00502856" w:rsidRDefault="00A232D1">
      <w:pPr>
        <w:snapToGrid w:val="0"/>
        <w:spacing w:line="360" w:lineRule="auto"/>
        <w:ind w:firstLineChars="202" w:firstLine="424"/>
        <w:rPr>
          <w:rFonts w:ascii="宋体" w:hAnsi="宋体" w:cs="宋体"/>
        </w:rPr>
      </w:pPr>
      <w:r>
        <w:rPr>
          <w:rFonts w:ascii="宋体" w:hAnsi="宋体" w:cs="宋体" w:hint="eastAsia"/>
        </w:rPr>
        <w:t>本公司（企业）具备</w:t>
      </w:r>
      <w:r>
        <w:rPr>
          <w:rFonts w:ascii="宋体" w:hAnsi="宋体" w:cs="宋体" w:hint="eastAsia"/>
          <w:bCs/>
          <w:szCs w:val="21"/>
        </w:rPr>
        <w:t>《中华人民共和国政府采购法》第二十二条资格条件，</w:t>
      </w:r>
      <w:r>
        <w:rPr>
          <w:rFonts w:ascii="宋体" w:hAnsi="宋体" w:cs="宋体" w:hint="eastAsia"/>
        </w:rPr>
        <w:t>并已清楚采购文件的要求及有关文件规定。</w:t>
      </w:r>
    </w:p>
    <w:p w:rsidR="00502856" w:rsidRDefault="00A232D1">
      <w:pPr>
        <w:snapToGrid w:val="0"/>
        <w:spacing w:line="360" w:lineRule="auto"/>
        <w:ind w:firstLineChars="202" w:firstLine="424"/>
        <w:rPr>
          <w:rFonts w:ascii="宋体" w:hAnsi="宋体" w:cs="宋体"/>
        </w:rPr>
      </w:pPr>
      <w:r>
        <w:rPr>
          <w:rFonts w:ascii="宋体" w:hAnsi="宋体" w:cs="宋体" w:hint="eastAsia"/>
        </w:rPr>
        <w:t>本公司（企业）的法定代表人或单位负责人与所参投的本采购项目的其他投标人的法定代表人或单位负责人不为同一人且与其他投标人之间不存在直接控股、管理关系。</w:t>
      </w:r>
    </w:p>
    <w:p w:rsidR="00502856" w:rsidRDefault="00A232D1">
      <w:pPr>
        <w:snapToGrid w:val="0"/>
        <w:spacing w:line="360" w:lineRule="auto"/>
        <w:ind w:firstLineChars="202" w:firstLine="424"/>
        <w:rPr>
          <w:rFonts w:ascii="宋体" w:hAnsi="宋体" w:cs="宋体"/>
        </w:rPr>
      </w:pPr>
      <w:r>
        <w:rPr>
          <w:rFonts w:ascii="宋体" w:hAnsi="宋体" w:cs="宋体" w:hint="eastAsia"/>
        </w:rPr>
        <w:t>根据《中华人民共和国政府采购法实施条例》的规定，本公司（企业）如为采购项目提供整体设计、规范编制或者项目管理、监理、检测等服务的投标单位，不得再参加该采购项目的其他采购活动。否则，由此所造成的损失、不良后果及法律责任，一律由我公司（企业）承担。</w:t>
      </w:r>
    </w:p>
    <w:p w:rsidR="00502856" w:rsidRDefault="00A232D1">
      <w:pPr>
        <w:snapToGrid w:val="0"/>
        <w:spacing w:line="360" w:lineRule="auto"/>
        <w:ind w:firstLineChars="202" w:firstLine="426"/>
        <w:rPr>
          <w:rFonts w:ascii="宋体" w:hAnsi="宋体" w:cs="宋体"/>
        </w:rPr>
      </w:pPr>
      <w:r>
        <w:rPr>
          <w:rFonts w:ascii="宋体" w:hAnsi="宋体" w:cs="宋体" w:hint="eastAsia"/>
          <w:b/>
        </w:rPr>
        <w:t>本公司（企业）具有履行合同所必需的设备和专业技术能力，且本公司（企业）参加政府采购活动前3年内在经营活动中没有重大违法记录。</w:t>
      </w:r>
      <w:r>
        <w:rPr>
          <w:rFonts w:ascii="宋体" w:hAnsi="宋体" w:cs="宋体" w:hint="eastAsia"/>
        </w:rPr>
        <w:t>否则，由此所造成的损失、不良后果及法律责任，一律由我公司（企业）承担。</w:t>
      </w:r>
    </w:p>
    <w:p w:rsidR="00502856" w:rsidRDefault="00A232D1">
      <w:pPr>
        <w:snapToGrid w:val="0"/>
        <w:spacing w:line="360" w:lineRule="auto"/>
        <w:ind w:firstLineChars="202" w:firstLine="424"/>
        <w:rPr>
          <w:rFonts w:ascii="宋体" w:hAnsi="宋体" w:cs="宋体"/>
        </w:rPr>
      </w:pPr>
      <w:r>
        <w:rPr>
          <w:rFonts w:ascii="宋体" w:hAnsi="宋体" w:cs="宋体" w:hint="eastAsia"/>
        </w:rPr>
        <w:t>本次招标采购活动中，如有违法、违规、弄虚作假行为，所造成的损失、不良后果及法律责任，一律由我公司（企业）承担。</w:t>
      </w:r>
    </w:p>
    <w:p w:rsidR="00502856" w:rsidRDefault="00502856">
      <w:pPr>
        <w:spacing w:line="360" w:lineRule="auto"/>
        <w:ind w:firstLine="420"/>
        <w:rPr>
          <w:rFonts w:ascii="宋体" w:hAnsi="宋体" w:cs="宋体"/>
          <w:b/>
        </w:rPr>
      </w:pPr>
    </w:p>
    <w:p w:rsidR="00502856" w:rsidRDefault="00502856">
      <w:pPr>
        <w:spacing w:line="360" w:lineRule="auto"/>
        <w:ind w:firstLine="420"/>
        <w:rPr>
          <w:rFonts w:ascii="宋体" w:hAnsi="宋体" w:cs="宋体"/>
          <w:b/>
        </w:rPr>
      </w:pPr>
    </w:p>
    <w:p w:rsidR="00502856" w:rsidRDefault="00A232D1">
      <w:pPr>
        <w:spacing w:line="360" w:lineRule="auto"/>
        <w:ind w:firstLine="420"/>
        <w:rPr>
          <w:rFonts w:ascii="宋体" w:hAnsi="宋体" w:cs="宋体"/>
          <w:b/>
        </w:rPr>
      </w:pPr>
      <w:r>
        <w:rPr>
          <w:rFonts w:ascii="宋体" w:hAnsi="宋体" w:cs="宋体" w:hint="eastAsia"/>
          <w:b/>
        </w:rPr>
        <w:t>特此声明！</w:t>
      </w:r>
    </w:p>
    <w:p w:rsidR="00502856" w:rsidRDefault="00502856">
      <w:pPr>
        <w:adjustRightInd w:val="0"/>
        <w:snapToGrid w:val="0"/>
        <w:spacing w:line="360" w:lineRule="auto"/>
        <w:ind w:left="425"/>
        <w:rPr>
          <w:rFonts w:ascii="宋体" w:hAnsi="宋体" w:cs="宋体"/>
          <w:spacing w:val="4"/>
        </w:rPr>
      </w:pPr>
    </w:p>
    <w:p w:rsidR="00502856" w:rsidRDefault="00502856">
      <w:pPr>
        <w:adjustRightInd w:val="0"/>
        <w:snapToGrid w:val="0"/>
        <w:spacing w:line="360" w:lineRule="auto"/>
        <w:ind w:left="425"/>
        <w:rPr>
          <w:rFonts w:ascii="宋体" w:hAnsi="宋体" w:cs="宋体"/>
          <w:spacing w:val="4"/>
          <w:szCs w:val="21"/>
        </w:rPr>
      </w:pPr>
    </w:p>
    <w:p w:rsidR="00502856" w:rsidRDefault="00A232D1">
      <w:pPr>
        <w:widowControl/>
        <w:spacing w:line="360" w:lineRule="auto"/>
        <w:jc w:val="left"/>
        <w:rPr>
          <w:rFonts w:ascii="宋体" w:hAnsi="宋体" w:cs="宋体"/>
          <w:szCs w:val="21"/>
        </w:rPr>
      </w:pPr>
      <w:r>
        <w:rPr>
          <w:rFonts w:ascii="宋体" w:hAnsi="宋体" w:cs="宋体" w:hint="eastAsia"/>
          <w:szCs w:val="21"/>
        </w:rPr>
        <w:t>投标人（盖章）：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pStyle w:val="af0"/>
        <w:widowControl/>
        <w:spacing w:line="360" w:lineRule="auto"/>
        <w:ind w:firstLine="0"/>
        <w:jc w:val="left"/>
        <w:rPr>
          <w:rFonts w:hAnsi="宋体" w:cs="宋体"/>
          <w:spacing w:val="0"/>
          <w:sz w:val="21"/>
          <w:szCs w:val="21"/>
        </w:rPr>
      </w:pPr>
      <w:r>
        <w:rPr>
          <w:rFonts w:hAnsi="宋体" w:cs="宋体" w:hint="eastAsia"/>
          <w:spacing w:val="0"/>
          <w:sz w:val="21"/>
          <w:szCs w:val="21"/>
        </w:rPr>
        <w:t>日期：</w:t>
      </w:r>
    </w:p>
    <w:p w:rsidR="00502856" w:rsidRDefault="00502856">
      <w:pPr>
        <w:spacing w:line="360" w:lineRule="auto"/>
        <w:rPr>
          <w:rFonts w:ascii="宋体" w:hAnsi="宋体" w:cs="宋体"/>
        </w:rPr>
      </w:pPr>
    </w:p>
    <w:p w:rsidR="00502856" w:rsidRDefault="00A232D1">
      <w:pPr>
        <w:outlineLvl w:val="1"/>
        <w:rPr>
          <w:rFonts w:ascii="宋体" w:hAnsi="宋体" w:cs="宋体"/>
          <w:b/>
        </w:rPr>
      </w:pPr>
      <w:r>
        <w:rPr>
          <w:rFonts w:ascii="宋体" w:hAnsi="宋体" w:cs="宋体" w:hint="eastAsia"/>
        </w:rPr>
        <w:br w:type="page"/>
      </w:r>
      <w:bookmarkStart w:id="305" w:name="_Toc146297138"/>
      <w:bookmarkStart w:id="306" w:name="_Toc103878843"/>
      <w:bookmarkStart w:id="307" w:name="_Toc190674760"/>
      <w:r>
        <w:rPr>
          <w:rFonts w:ascii="宋体" w:hAnsi="宋体" w:cs="宋体" w:hint="eastAsia"/>
          <w:b/>
        </w:rPr>
        <w:lastRenderedPageBreak/>
        <w:t>格式三：</w:t>
      </w:r>
      <w:r>
        <w:rPr>
          <w:rFonts w:ascii="宋体" w:hAnsi="宋体" w:cs="宋体" w:hint="eastAsia"/>
          <w:szCs w:val="21"/>
        </w:rPr>
        <w:t>符合性自查表</w:t>
      </w:r>
      <w:bookmarkEnd w:id="305"/>
      <w:bookmarkEnd w:id="306"/>
      <w:bookmarkEnd w:id="307"/>
    </w:p>
    <w:p w:rsidR="00502856" w:rsidRDefault="00502856">
      <w:pPr>
        <w:jc w:val="center"/>
        <w:rPr>
          <w:rFonts w:ascii="宋体" w:hAnsi="宋体" w:cs="宋体"/>
        </w:rPr>
      </w:pPr>
    </w:p>
    <w:p w:rsidR="00502856" w:rsidRDefault="00A232D1">
      <w:pPr>
        <w:jc w:val="center"/>
        <w:rPr>
          <w:rFonts w:ascii="宋体" w:hAnsi="宋体" w:cs="宋体"/>
          <w:b/>
        </w:rPr>
      </w:pPr>
      <w:r>
        <w:rPr>
          <w:rFonts w:ascii="宋体" w:hAnsi="宋体" w:cs="宋体" w:hint="eastAsia"/>
          <w:b/>
        </w:rPr>
        <w:t>符合性自查表</w:t>
      </w:r>
    </w:p>
    <w:p w:rsidR="00502856" w:rsidRDefault="00502856">
      <w:pPr>
        <w:jc w:val="center"/>
        <w:rPr>
          <w:rFonts w:ascii="宋体" w:hAnsi="宋体" w:cs="宋体"/>
          <w: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0" w:type="dxa"/>
          <w:left w:w="150" w:type="dxa"/>
          <w:bottom w:w="150" w:type="dxa"/>
          <w:right w:w="150" w:type="dxa"/>
        </w:tblCellMar>
        <w:tblLook w:val="04A0" w:firstRow="1" w:lastRow="0" w:firstColumn="1" w:lastColumn="0" w:noHBand="0" w:noVBand="1"/>
      </w:tblPr>
      <w:tblGrid>
        <w:gridCol w:w="831"/>
        <w:gridCol w:w="4221"/>
        <w:gridCol w:w="1270"/>
        <w:gridCol w:w="2611"/>
      </w:tblGrid>
      <w:tr w:rsidR="00502856">
        <w:trPr>
          <w:trHeight w:val="547"/>
          <w:jc w:val="center"/>
        </w:trPr>
        <w:tc>
          <w:tcPr>
            <w:tcW w:w="831" w:type="dxa"/>
            <w:vAlign w:val="center"/>
          </w:tcPr>
          <w:p w:rsidR="00502856" w:rsidRDefault="00A232D1">
            <w:pPr>
              <w:spacing w:line="240" w:lineRule="exact"/>
              <w:jc w:val="center"/>
              <w:rPr>
                <w:rFonts w:ascii="宋体" w:hAnsi="宋体" w:cs="宋体"/>
              </w:rPr>
            </w:pPr>
            <w:r>
              <w:rPr>
                <w:rFonts w:ascii="宋体" w:hAnsi="宋体" w:cs="宋体" w:hint="eastAsia"/>
              </w:rPr>
              <w:t>评审内容</w:t>
            </w:r>
          </w:p>
        </w:tc>
        <w:tc>
          <w:tcPr>
            <w:tcW w:w="4221" w:type="dxa"/>
            <w:vAlign w:val="center"/>
          </w:tcPr>
          <w:p w:rsidR="00502856" w:rsidRDefault="00A232D1">
            <w:pPr>
              <w:spacing w:line="240" w:lineRule="exact"/>
              <w:jc w:val="center"/>
              <w:rPr>
                <w:rFonts w:ascii="宋体" w:hAnsi="宋体" w:cs="宋体"/>
              </w:rPr>
            </w:pPr>
            <w:r>
              <w:rPr>
                <w:rFonts w:ascii="宋体" w:hAnsi="宋体" w:cs="宋体" w:hint="eastAsia"/>
              </w:rPr>
              <w:t>采购文件要求</w:t>
            </w:r>
          </w:p>
        </w:tc>
        <w:tc>
          <w:tcPr>
            <w:tcW w:w="1270" w:type="dxa"/>
            <w:vAlign w:val="center"/>
          </w:tcPr>
          <w:p w:rsidR="00502856" w:rsidRDefault="00A232D1">
            <w:pPr>
              <w:spacing w:line="240" w:lineRule="exact"/>
              <w:jc w:val="center"/>
              <w:rPr>
                <w:rFonts w:ascii="宋体" w:hAnsi="宋体" w:cs="宋体"/>
              </w:rPr>
            </w:pPr>
            <w:r>
              <w:rPr>
                <w:rFonts w:ascii="宋体" w:hAnsi="宋体" w:cs="宋体" w:hint="eastAsia"/>
              </w:rPr>
              <w:t>自查结论</w:t>
            </w:r>
          </w:p>
        </w:tc>
        <w:tc>
          <w:tcPr>
            <w:tcW w:w="2611" w:type="dxa"/>
            <w:vAlign w:val="center"/>
          </w:tcPr>
          <w:p w:rsidR="00502856" w:rsidRDefault="00A232D1">
            <w:pPr>
              <w:spacing w:line="240" w:lineRule="exact"/>
              <w:jc w:val="center"/>
              <w:rPr>
                <w:rFonts w:ascii="宋体" w:hAnsi="宋体" w:cs="宋体"/>
              </w:rPr>
            </w:pPr>
            <w:r>
              <w:rPr>
                <w:rFonts w:ascii="宋体" w:hAnsi="宋体" w:cs="宋体" w:hint="eastAsia"/>
              </w:rPr>
              <w:t>证明资料</w:t>
            </w:r>
          </w:p>
        </w:tc>
      </w:tr>
      <w:tr w:rsidR="00502856">
        <w:trPr>
          <w:trHeight w:val="260"/>
          <w:jc w:val="center"/>
        </w:trPr>
        <w:tc>
          <w:tcPr>
            <w:tcW w:w="831" w:type="dxa"/>
            <w:vMerge w:val="restart"/>
            <w:vAlign w:val="center"/>
          </w:tcPr>
          <w:p w:rsidR="00502856" w:rsidRDefault="00A232D1">
            <w:pPr>
              <w:spacing w:line="240" w:lineRule="exact"/>
              <w:rPr>
                <w:rFonts w:ascii="宋体" w:hAnsi="宋体" w:cs="宋体"/>
              </w:rPr>
            </w:pPr>
            <w:r>
              <w:rPr>
                <w:rFonts w:ascii="宋体" w:hAnsi="宋体" w:cs="宋体" w:hint="eastAsia"/>
              </w:rPr>
              <w:t>符</w:t>
            </w:r>
          </w:p>
          <w:p w:rsidR="00502856" w:rsidRDefault="00A232D1">
            <w:pPr>
              <w:spacing w:line="240" w:lineRule="exact"/>
              <w:rPr>
                <w:rFonts w:ascii="宋体" w:hAnsi="宋体" w:cs="宋体"/>
              </w:rPr>
            </w:pPr>
            <w:r>
              <w:rPr>
                <w:rFonts w:ascii="宋体" w:hAnsi="宋体" w:cs="宋体" w:hint="eastAsia"/>
              </w:rPr>
              <w:t>合</w:t>
            </w:r>
          </w:p>
          <w:p w:rsidR="00502856" w:rsidRDefault="00A232D1">
            <w:pPr>
              <w:spacing w:line="240" w:lineRule="exact"/>
              <w:rPr>
                <w:rFonts w:ascii="宋体" w:hAnsi="宋体" w:cs="宋体"/>
              </w:rPr>
            </w:pPr>
            <w:r>
              <w:rPr>
                <w:rFonts w:ascii="宋体" w:hAnsi="宋体" w:cs="宋体" w:hint="eastAsia"/>
              </w:rPr>
              <w:t>性</w:t>
            </w:r>
          </w:p>
          <w:p w:rsidR="00502856" w:rsidRDefault="00A232D1">
            <w:pPr>
              <w:spacing w:line="240" w:lineRule="exact"/>
              <w:rPr>
                <w:rFonts w:ascii="宋体" w:hAnsi="宋体" w:cs="宋体"/>
              </w:rPr>
            </w:pPr>
            <w:r>
              <w:rPr>
                <w:rFonts w:ascii="宋体" w:hAnsi="宋体" w:cs="宋体" w:hint="eastAsia"/>
              </w:rPr>
              <w:t>审</w:t>
            </w:r>
          </w:p>
          <w:p w:rsidR="00502856" w:rsidRDefault="00A232D1">
            <w:pPr>
              <w:spacing w:line="240" w:lineRule="exact"/>
              <w:rPr>
                <w:rFonts w:ascii="宋体" w:hAnsi="宋体" w:cs="宋体"/>
              </w:rPr>
            </w:pPr>
            <w:r>
              <w:rPr>
                <w:rFonts w:ascii="宋体" w:hAnsi="宋体" w:cs="宋体" w:hint="eastAsia"/>
              </w:rPr>
              <w:t>查</w:t>
            </w:r>
          </w:p>
        </w:tc>
        <w:tc>
          <w:tcPr>
            <w:tcW w:w="4221" w:type="dxa"/>
          </w:tcPr>
          <w:p w:rsidR="00502856" w:rsidRDefault="00A232D1">
            <w:pPr>
              <w:spacing w:line="400" w:lineRule="exact"/>
              <w:rPr>
                <w:rFonts w:ascii="宋体" w:hAnsi="宋体" w:cs="宋体"/>
                <w:szCs w:val="21"/>
              </w:rPr>
            </w:pPr>
            <w:r>
              <w:rPr>
                <w:rFonts w:ascii="宋体" w:hAnsi="宋体" w:cs="宋体" w:hint="eastAsia"/>
                <w:szCs w:val="21"/>
              </w:rPr>
              <w:t>1.按招标文件要求签署、签章。</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543"/>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szCs w:val="21"/>
              </w:rPr>
            </w:pPr>
            <w:r>
              <w:rPr>
                <w:rFonts w:ascii="宋体" w:hAnsi="宋体" w:cs="宋体" w:hint="eastAsia"/>
                <w:szCs w:val="21"/>
              </w:rPr>
              <w:t>2.投标有效期满足招标文件要求。</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359"/>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szCs w:val="21"/>
              </w:rPr>
            </w:pPr>
            <w:r>
              <w:rPr>
                <w:rFonts w:ascii="宋体" w:hAnsi="宋体" w:cs="宋体" w:hint="eastAsia"/>
                <w:szCs w:val="21"/>
              </w:rPr>
              <w:t>3.符合招标文件要求的，未发生与招标文件中标注“*”的条款实质性偏离的。</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382"/>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szCs w:val="21"/>
              </w:rPr>
            </w:pPr>
            <w:r>
              <w:rPr>
                <w:rFonts w:ascii="宋体" w:hAnsi="宋体" w:cs="宋体" w:hint="eastAsia"/>
                <w:szCs w:val="21"/>
              </w:rPr>
              <w:t>4.</w:t>
            </w:r>
            <w:proofErr w:type="gramStart"/>
            <w:r>
              <w:rPr>
                <w:rFonts w:ascii="宋体" w:hAnsi="宋体" w:cs="宋体" w:hint="eastAsia"/>
                <w:szCs w:val="21"/>
              </w:rPr>
              <w:t>不</w:t>
            </w:r>
            <w:proofErr w:type="gramEnd"/>
            <w:r>
              <w:rPr>
                <w:rFonts w:ascii="宋体" w:hAnsi="宋体" w:cs="宋体" w:hint="eastAsia"/>
                <w:szCs w:val="21"/>
              </w:rPr>
              <w:t>含有采购人不能接受的附加条件。</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382"/>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szCs w:val="21"/>
              </w:rPr>
            </w:pPr>
            <w:r>
              <w:rPr>
                <w:rFonts w:ascii="宋体" w:hAnsi="宋体" w:cs="宋体" w:hint="eastAsia"/>
                <w:szCs w:val="21"/>
              </w:rPr>
              <w:t>5.委托人提供法定代表人授权委托书、填写项目齐全。</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382"/>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rPr>
            </w:pPr>
            <w:r>
              <w:rPr>
                <w:rFonts w:ascii="宋体" w:hAnsi="宋体" w:cs="宋体" w:hint="eastAsia"/>
                <w:szCs w:val="21"/>
              </w:rPr>
              <w:t>6.投标文件格式规范、提供资料齐全或者未提供虚假内容。</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382"/>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rPr>
            </w:pPr>
            <w:r>
              <w:rPr>
                <w:rFonts w:ascii="宋体" w:hAnsi="宋体" w:cs="宋体" w:hint="eastAsia"/>
                <w:szCs w:val="21"/>
              </w:rPr>
              <w:t>7.投标文件的实质性内容使用中文表述、表述明确、前后不矛盾或者使用计量单位符合招标文件要求的（经评标委员会认定并允许其当场更正的笔误除外）。</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382"/>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rPr>
            </w:pPr>
            <w:r>
              <w:rPr>
                <w:rFonts w:ascii="宋体" w:hAnsi="宋体" w:cs="宋体" w:hint="eastAsia"/>
                <w:szCs w:val="21"/>
              </w:rPr>
              <w:t>8.投标文件的关键内容字迹清晰、易辨认的，或者投标文件中经修正的内容字迹易</w:t>
            </w:r>
            <w:proofErr w:type="gramStart"/>
            <w:r>
              <w:rPr>
                <w:rFonts w:ascii="宋体" w:hAnsi="宋体" w:cs="宋体" w:hint="eastAsia"/>
                <w:szCs w:val="21"/>
              </w:rPr>
              <w:t>辩认</w:t>
            </w:r>
            <w:proofErr w:type="gramEnd"/>
            <w:r>
              <w:rPr>
                <w:rFonts w:ascii="宋体" w:hAnsi="宋体" w:cs="宋体" w:hint="eastAsia"/>
                <w:szCs w:val="21"/>
              </w:rPr>
              <w:t>或者修改处按规定签署、盖章。</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r w:rsidR="00502856">
        <w:trPr>
          <w:trHeight w:val="382"/>
          <w:jc w:val="center"/>
        </w:trPr>
        <w:tc>
          <w:tcPr>
            <w:tcW w:w="831" w:type="dxa"/>
            <w:vMerge/>
            <w:vAlign w:val="center"/>
          </w:tcPr>
          <w:p w:rsidR="00502856" w:rsidRDefault="00502856">
            <w:pPr>
              <w:spacing w:line="240" w:lineRule="exact"/>
              <w:rPr>
                <w:rFonts w:ascii="宋体" w:hAnsi="宋体" w:cs="宋体"/>
              </w:rPr>
            </w:pPr>
          </w:p>
        </w:tc>
        <w:tc>
          <w:tcPr>
            <w:tcW w:w="4221" w:type="dxa"/>
          </w:tcPr>
          <w:p w:rsidR="00502856" w:rsidRDefault="00A232D1">
            <w:pPr>
              <w:spacing w:line="400" w:lineRule="exact"/>
              <w:rPr>
                <w:rFonts w:ascii="宋体" w:hAnsi="宋体" w:cs="宋体"/>
                <w:szCs w:val="21"/>
              </w:rPr>
            </w:pPr>
            <w:r>
              <w:rPr>
                <w:rFonts w:ascii="宋体" w:hAnsi="宋体" w:cs="宋体" w:hint="eastAsia"/>
                <w:szCs w:val="21"/>
              </w:rPr>
              <w:t>9.未发现法律、法规和招标文件规定的其他无效情形。</w:t>
            </w:r>
          </w:p>
        </w:tc>
        <w:tc>
          <w:tcPr>
            <w:tcW w:w="1270" w:type="dxa"/>
            <w:vAlign w:val="center"/>
          </w:tcPr>
          <w:p w:rsidR="00502856" w:rsidRDefault="00A232D1">
            <w:pPr>
              <w:spacing w:line="240" w:lineRule="exact"/>
              <w:rPr>
                <w:rFonts w:ascii="宋体" w:hAnsi="宋体" w:cs="宋体"/>
              </w:rPr>
            </w:pPr>
            <w:r>
              <w:rPr>
                <w:rFonts w:ascii="宋体" w:hAnsi="宋体" w:cs="宋体" w:hint="eastAsia"/>
              </w:rPr>
              <w:t>□通过</w:t>
            </w:r>
          </w:p>
          <w:p w:rsidR="00502856" w:rsidRDefault="00A232D1">
            <w:pPr>
              <w:spacing w:line="240" w:lineRule="exact"/>
              <w:rPr>
                <w:rFonts w:ascii="宋体" w:hAnsi="宋体" w:cs="宋体"/>
              </w:rPr>
            </w:pPr>
            <w:r>
              <w:rPr>
                <w:rFonts w:ascii="宋体" w:hAnsi="宋体" w:cs="宋体" w:hint="eastAsia"/>
              </w:rPr>
              <w:t>□不通过</w:t>
            </w:r>
          </w:p>
        </w:tc>
        <w:tc>
          <w:tcPr>
            <w:tcW w:w="2611" w:type="dxa"/>
            <w:vAlign w:val="center"/>
          </w:tcPr>
          <w:p w:rsidR="00502856" w:rsidRDefault="00A232D1">
            <w:pPr>
              <w:spacing w:line="240" w:lineRule="exact"/>
              <w:rPr>
                <w:rFonts w:ascii="宋体" w:hAnsi="宋体" w:cs="宋体"/>
              </w:rPr>
            </w:pPr>
            <w:r>
              <w:rPr>
                <w:rFonts w:ascii="宋体" w:hAnsi="宋体" w:cs="宋体" w:hint="eastAsia"/>
              </w:rPr>
              <w:t>第（）页</w:t>
            </w:r>
          </w:p>
        </w:tc>
      </w:tr>
    </w:tbl>
    <w:p w:rsidR="00502856" w:rsidRDefault="00A232D1">
      <w:pPr>
        <w:adjustRightInd w:val="0"/>
        <w:snapToGrid w:val="0"/>
        <w:spacing w:line="440" w:lineRule="exact"/>
        <w:rPr>
          <w:rFonts w:ascii="宋体" w:hAnsi="宋体" w:cs="宋体"/>
          <w:b/>
          <w:szCs w:val="21"/>
        </w:rPr>
      </w:pPr>
      <w:r>
        <w:rPr>
          <w:rFonts w:ascii="宋体" w:hAnsi="宋体" w:cs="宋体" w:hint="eastAsia"/>
          <w:b/>
          <w:szCs w:val="21"/>
        </w:rPr>
        <w:t>备注：投标人自查表将作为投标人有效性审查的重要内容之一，投标人必须严格按照其内容及序列要求在投标文件中对应如实提供。</w:t>
      </w:r>
    </w:p>
    <w:p w:rsidR="00502856" w:rsidRDefault="00A232D1">
      <w:pPr>
        <w:widowControl/>
        <w:jc w:val="left"/>
        <w:rPr>
          <w:rFonts w:ascii="宋体" w:hAnsi="宋体" w:cs="宋体"/>
          <w:b/>
        </w:rPr>
      </w:pPr>
      <w:r>
        <w:rPr>
          <w:rFonts w:ascii="宋体" w:hAnsi="宋体" w:cs="宋体" w:hint="eastAsia"/>
        </w:rPr>
        <w:br w:type="page"/>
      </w:r>
      <w:bookmarkEnd w:id="300"/>
    </w:p>
    <w:p w:rsidR="00502856" w:rsidRDefault="00A232D1">
      <w:pPr>
        <w:spacing w:line="360" w:lineRule="auto"/>
        <w:jc w:val="left"/>
        <w:outlineLvl w:val="1"/>
        <w:rPr>
          <w:rFonts w:ascii="宋体" w:hAnsi="宋体" w:cs="宋体"/>
          <w:szCs w:val="21"/>
        </w:rPr>
      </w:pPr>
      <w:bookmarkStart w:id="308" w:name="_Toc103878844"/>
      <w:bookmarkStart w:id="309" w:name="_Toc146297139"/>
      <w:bookmarkStart w:id="310" w:name="_Toc190674761"/>
      <w:r>
        <w:rPr>
          <w:rFonts w:ascii="宋体" w:hAnsi="宋体" w:cs="宋体" w:hint="eastAsia"/>
          <w:b/>
        </w:rPr>
        <w:lastRenderedPageBreak/>
        <w:t>格式四：</w:t>
      </w:r>
      <w:r>
        <w:rPr>
          <w:rFonts w:ascii="宋体" w:hAnsi="宋体" w:cs="宋体" w:hint="eastAsia"/>
          <w:szCs w:val="21"/>
        </w:rPr>
        <w:t>法定代表人的身份证明</w:t>
      </w:r>
      <w:bookmarkEnd w:id="308"/>
      <w:bookmarkEnd w:id="309"/>
      <w:bookmarkEnd w:id="310"/>
    </w:p>
    <w:p w:rsidR="00502856" w:rsidRDefault="00502856">
      <w:pPr>
        <w:jc w:val="center"/>
        <w:rPr>
          <w:rFonts w:ascii="宋体" w:hAnsi="宋体" w:cs="宋体"/>
          <w:b/>
          <w:sz w:val="32"/>
          <w:szCs w:val="32"/>
        </w:rPr>
      </w:pPr>
    </w:p>
    <w:p w:rsidR="00502856" w:rsidRDefault="00A232D1">
      <w:pPr>
        <w:spacing w:line="320" w:lineRule="exact"/>
        <w:jc w:val="center"/>
        <w:rPr>
          <w:rFonts w:ascii="宋体" w:hAnsi="宋体" w:cs="宋体"/>
          <w:b/>
          <w:sz w:val="32"/>
          <w:szCs w:val="32"/>
        </w:rPr>
      </w:pPr>
      <w:r>
        <w:rPr>
          <w:rFonts w:ascii="宋体" w:hAnsi="宋体" w:cs="宋体" w:hint="eastAsia"/>
          <w:b/>
          <w:sz w:val="32"/>
          <w:szCs w:val="32"/>
        </w:rPr>
        <w:t>法定代表人身份证明</w:t>
      </w:r>
    </w:p>
    <w:p w:rsidR="00502856" w:rsidRDefault="00502856">
      <w:pPr>
        <w:spacing w:line="480" w:lineRule="auto"/>
        <w:jc w:val="center"/>
        <w:rPr>
          <w:rFonts w:ascii="宋体" w:hAnsi="宋体" w:cs="宋体"/>
          <w:bCs/>
          <w:sz w:val="24"/>
        </w:rPr>
      </w:pPr>
    </w:p>
    <w:p w:rsidR="00502856" w:rsidRDefault="00A232D1">
      <w:pPr>
        <w:spacing w:line="480" w:lineRule="auto"/>
        <w:jc w:val="center"/>
        <w:rPr>
          <w:rFonts w:ascii="宋体" w:hAnsi="宋体" w:cs="宋体"/>
          <w:b/>
          <w:sz w:val="24"/>
        </w:rPr>
      </w:pPr>
      <w:r>
        <w:rPr>
          <w:rFonts w:ascii="宋体" w:hAnsi="宋体" w:cs="宋体" w:hint="eastAsia"/>
          <w:bCs/>
          <w:sz w:val="24"/>
        </w:rPr>
        <w:t>（法定代表人不来投标的，此表不用）</w:t>
      </w:r>
    </w:p>
    <w:p w:rsidR="00502856" w:rsidRDefault="00502856">
      <w:pPr>
        <w:spacing w:line="480" w:lineRule="auto"/>
        <w:ind w:firstLineChars="200" w:firstLine="420"/>
        <w:rPr>
          <w:rFonts w:ascii="宋体" w:hAnsi="宋体" w:cs="宋体"/>
          <w:szCs w:val="21"/>
        </w:rPr>
      </w:pPr>
    </w:p>
    <w:p w:rsidR="00502856" w:rsidRDefault="00A232D1">
      <w:pPr>
        <w:spacing w:line="480" w:lineRule="auto"/>
        <w:ind w:firstLineChars="200" w:firstLine="420"/>
        <w:rPr>
          <w:rFonts w:ascii="宋体" w:hAnsi="宋体" w:cs="宋体"/>
          <w:szCs w:val="21"/>
        </w:rPr>
      </w:pPr>
      <w:r>
        <w:rPr>
          <w:rFonts w:ascii="宋体" w:hAnsi="宋体" w:cs="宋体" w:hint="eastAsia"/>
          <w:szCs w:val="21"/>
        </w:rPr>
        <w:t>投标单位名称：</w:t>
      </w:r>
      <w:r>
        <w:rPr>
          <w:rFonts w:ascii="宋体" w:hAnsi="宋体" w:cs="宋体" w:hint="eastAsia"/>
          <w:szCs w:val="21"/>
          <w:u w:val="single"/>
        </w:rPr>
        <w:t xml:space="preserve">                  </w:t>
      </w:r>
    </w:p>
    <w:p w:rsidR="00502856" w:rsidRDefault="00A232D1">
      <w:pPr>
        <w:spacing w:line="48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rsidR="00502856" w:rsidRDefault="00A232D1">
      <w:pPr>
        <w:spacing w:line="48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502856" w:rsidRDefault="00A232D1">
      <w:pPr>
        <w:spacing w:line="480" w:lineRule="auto"/>
        <w:ind w:firstLineChars="200" w:firstLine="420"/>
        <w:rPr>
          <w:rFonts w:ascii="宋体" w:hAnsi="宋体" w:cs="宋体"/>
          <w:szCs w:val="21"/>
        </w:rPr>
      </w:pPr>
      <w:r>
        <w:rPr>
          <w:rFonts w:ascii="宋体" w:hAnsi="宋体" w:cs="宋体" w:hint="eastAsia"/>
          <w:szCs w:val="21"/>
        </w:rPr>
        <w:t>成立时间：＿年＿月＿日</w:t>
      </w:r>
    </w:p>
    <w:p w:rsidR="00502856" w:rsidRDefault="00A232D1">
      <w:pPr>
        <w:spacing w:line="480" w:lineRule="auto"/>
        <w:ind w:firstLineChars="200"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502856" w:rsidRDefault="00A232D1">
      <w:pPr>
        <w:spacing w:line="480" w:lineRule="auto"/>
        <w:ind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周岁</w:t>
      </w:r>
      <w:r>
        <w:rPr>
          <w:rFonts w:ascii="宋体" w:hAnsi="宋体" w:cs="宋体" w:hint="eastAsia"/>
          <w:szCs w:val="21"/>
        </w:rPr>
        <w:t xml:space="preserve">  职务：</w:t>
      </w:r>
      <w:r>
        <w:rPr>
          <w:rFonts w:ascii="宋体" w:hAnsi="宋体" w:cs="宋体" w:hint="eastAsia"/>
          <w:szCs w:val="21"/>
          <w:u w:val="single"/>
        </w:rPr>
        <w:t xml:space="preserve">        </w:t>
      </w:r>
    </w:p>
    <w:p w:rsidR="00502856" w:rsidRDefault="00A232D1">
      <w:pPr>
        <w:spacing w:line="480" w:lineRule="auto"/>
        <w:ind w:firstLineChars="200" w:firstLine="4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_                  </w:t>
      </w:r>
    </w:p>
    <w:p w:rsidR="00502856" w:rsidRDefault="00A232D1">
      <w:pPr>
        <w:spacing w:line="48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（投标单位名称）  </w:t>
      </w:r>
      <w:r>
        <w:rPr>
          <w:rFonts w:ascii="宋体" w:hAnsi="宋体" w:cs="宋体" w:hint="eastAsia"/>
          <w:szCs w:val="21"/>
        </w:rPr>
        <w:t>的法定代表人。</w:t>
      </w:r>
    </w:p>
    <w:p w:rsidR="00502856" w:rsidRDefault="00A232D1">
      <w:pPr>
        <w:spacing w:line="480" w:lineRule="auto"/>
        <w:ind w:firstLineChars="400" w:firstLine="840"/>
        <w:rPr>
          <w:rFonts w:ascii="宋体" w:hAnsi="宋体" w:cs="宋体"/>
          <w:szCs w:val="21"/>
        </w:rPr>
      </w:pPr>
      <w:r>
        <w:rPr>
          <w:rFonts w:ascii="宋体" w:hAnsi="宋体" w:cs="宋体" w:hint="eastAsia"/>
          <w:szCs w:val="21"/>
        </w:rPr>
        <w:t>特此证明。</w:t>
      </w:r>
    </w:p>
    <w:p w:rsidR="00502856" w:rsidRDefault="00502856">
      <w:pPr>
        <w:spacing w:line="360" w:lineRule="auto"/>
        <w:ind w:firstLineChars="200" w:firstLine="420"/>
        <w:rPr>
          <w:rFonts w:ascii="宋体" w:hAnsi="宋体" w:cs="宋体"/>
          <w:szCs w:val="21"/>
        </w:rPr>
      </w:pPr>
    </w:p>
    <w:p w:rsidR="00502856" w:rsidRDefault="00502856">
      <w:pPr>
        <w:spacing w:line="360" w:lineRule="auto"/>
        <w:ind w:firstLineChars="200" w:firstLine="420"/>
        <w:rPr>
          <w:rFonts w:ascii="宋体" w:hAnsi="宋体" w:cs="宋体"/>
          <w:szCs w:val="21"/>
        </w:rPr>
      </w:pPr>
    </w:p>
    <w:p w:rsidR="00502856" w:rsidRDefault="00A232D1">
      <w:pPr>
        <w:wordWrap w:val="0"/>
        <w:spacing w:line="360" w:lineRule="auto"/>
        <w:ind w:right="420" w:firstLineChars="1450" w:firstLine="3045"/>
        <w:rPr>
          <w:rFonts w:ascii="宋体" w:hAnsi="宋体" w:cs="宋体"/>
          <w:szCs w:val="21"/>
        </w:rPr>
      </w:pPr>
      <w:r>
        <w:rPr>
          <w:rFonts w:ascii="宋体" w:hAnsi="宋体" w:cs="宋体" w:hint="eastAsia"/>
          <w:szCs w:val="21"/>
        </w:rPr>
        <w:t>投标单位：（盖单位公章）</w:t>
      </w:r>
    </w:p>
    <w:p w:rsidR="00502856" w:rsidRDefault="00502856">
      <w:pPr>
        <w:spacing w:line="360" w:lineRule="auto"/>
        <w:ind w:firstLineChars="2150" w:firstLine="4515"/>
        <w:rPr>
          <w:rFonts w:ascii="宋体" w:hAnsi="宋体" w:cs="宋体"/>
          <w:szCs w:val="21"/>
          <w:u w:val="single"/>
        </w:rPr>
      </w:pPr>
    </w:p>
    <w:p w:rsidR="00502856" w:rsidRDefault="00A232D1">
      <w:pPr>
        <w:spacing w:line="360" w:lineRule="auto"/>
        <w:ind w:firstLineChars="1750" w:firstLine="3675"/>
        <w:rPr>
          <w:rFonts w:ascii="宋体" w:hAnsi="宋体" w:cs="宋体"/>
          <w:szCs w:val="21"/>
        </w:rPr>
      </w:pPr>
      <w:r>
        <w:rPr>
          <w:rFonts w:ascii="宋体" w:hAnsi="宋体" w:cs="宋体" w:hint="eastAsia"/>
          <w:szCs w:val="21"/>
        </w:rPr>
        <w:t>年  月  日</w:t>
      </w:r>
    </w:p>
    <w:p w:rsidR="00502856" w:rsidRDefault="00502856">
      <w:pPr>
        <w:spacing w:line="360" w:lineRule="auto"/>
        <w:rPr>
          <w:rFonts w:ascii="宋体" w:hAnsi="宋体" w:cs="宋体"/>
          <w:sz w:val="24"/>
        </w:rPr>
      </w:pPr>
    </w:p>
    <w:p w:rsidR="00502856" w:rsidRDefault="00502856">
      <w:pPr>
        <w:spacing w:line="360" w:lineRule="auto"/>
        <w:rPr>
          <w:rFonts w:ascii="宋体" w:hAnsi="宋体" w:cs="宋体"/>
          <w:b/>
          <w:szCs w:val="21"/>
        </w:rPr>
      </w:pPr>
    </w:p>
    <w:p w:rsidR="00502856" w:rsidRDefault="00502856">
      <w:pPr>
        <w:spacing w:line="360" w:lineRule="auto"/>
        <w:rPr>
          <w:rFonts w:ascii="宋体" w:hAnsi="宋体" w:cs="宋体"/>
          <w:b/>
          <w:szCs w:val="21"/>
        </w:rPr>
      </w:pPr>
    </w:p>
    <w:p w:rsidR="00502856" w:rsidRDefault="00A232D1">
      <w:pPr>
        <w:spacing w:line="360" w:lineRule="auto"/>
        <w:ind w:firstLineChars="196" w:firstLine="413"/>
        <w:rPr>
          <w:rFonts w:ascii="宋体" w:hAnsi="宋体" w:cs="宋体"/>
          <w:b/>
          <w:szCs w:val="21"/>
        </w:rPr>
      </w:pPr>
      <w:r>
        <w:rPr>
          <w:rFonts w:ascii="宋体" w:hAnsi="宋体" w:cs="宋体" w:hint="eastAsia"/>
          <w:b/>
          <w:szCs w:val="21"/>
        </w:rPr>
        <w:t>附法定代表人身份证复印件（正反面）：</w:t>
      </w:r>
    </w:p>
    <w:p w:rsidR="00502856" w:rsidRDefault="00502856">
      <w:pPr>
        <w:rPr>
          <w:rFonts w:ascii="宋体" w:hAnsi="宋体" w:cs="宋体"/>
        </w:rPr>
      </w:pPr>
    </w:p>
    <w:p w:rsidR="00502856" w:rsidRDefault="00502856">
      <w:pPr>
        <w:jc w:val="left"/>
        <w:rPr>
          <w:rFonts w:ascii="宋体" w:hAnsi="宋体" w:cs="宋体"/>
          <w:b/>
          <w:sz w:val="32"/>
          <w:szCs w:val="32"/>
        </w:rPr>
      </w:pPr>
    </w:p>
    <w:p w:rsidR="00502856" w:rsidRDefault="00A232D1">
      <w:pPr>
        <w:jc w:val="left"/>
        <w:outlineLvl w:val="1"/>
        <w:rPr>
          <w:rFonts w:ascii="宋体" w:hAnsi="宋体" w:cs="宋体"/>
          <w:b/>
          <w:szCs w:val="21"/>
        </w:rPr>
      </w:pPr>
      <w:r>
        <w:rPr>
          <w:rFonts w:ascii="宋体" w:hAnsi="宋体" w:cs="宋体" w:hint="eastAsia"/>
          <w:szCs w:val="21"/>
        </w:rPr>
        <w:br w:type="page"/>
      </w:r>
      <w:bookmarkStart w:id="311" w:name="_Toc103878845"/>
      <w:bookmarkStart w:id="312" w:name="_Toc146297140"/>
      <w:bookmarkStart w:id="313" w:name="_Toc190674762"/>
      <w:r>
        <w:rPr>
          <w:rFonts w:ascii="宋体" w:hAnsi="宋体" w:cs="宋体" w:hint="eastAsia"/>
          <w:b/>
          <w:szCs w:val="21"/>
        </w:rPr>
        <w:lastRenderedPageBreak/>
        <w:t>格式五：</w:t>
      </w:r>
      <w:r>
        <w:rPr>
          <w:rFonts w:ascii="宋体" w:hAnsi="宋体" w:cs="宋体" w:hint="eastAsia"/>
          <w:szCs w:val="21"/>
        </w:rPr>
        <w:t>法定代表人授权书</w:t>
      </w:r>
      <w:bookmarkEnd w:id="311"/>
      <w:bookmarkEnd w:id="312"/>
      <w:bookmarkEnd w:id="313"/>
    </w:p>
    <w:p w:rsidR="00502856" w:rsidRDefault="00A232D1">
      <w:pPr>
        <w:spacing w:line="340" w:lineRule="exact"/>
        <w:jc w:val="center"/>
        <w:rPr>
          <w:rFonts w:ascii="宋体" w:hAnsi="宋体" w:cs="宋体"/>
          <w:b/>
          <w:sz w:val="32"/>
          <w:szCs w:val="32"/>
        </w:rPr>
      </w:pPr>
      <w:r>
        <w:rPr>
          <w:rFonts w:ascii="宋体" w:hAnsi="宋体" w:cs="宋体" w:hint="eastAsia"/>
          <w:b/>
          <w:sz w:val="32"/>
          <w:szCs w:val="32"/>
        </w:rPr>
        <w:t>法定代表人授权委托书</w:t>
      </w:r>
    </w:p>
    <w:p w:rsidR="00502856" w:rsidRDefault="00502856">
      <w:pPr>
        <w:jc w:val="center"/>
        <w:rPr>
          <w:rFonts w:ascii="宋体" w:hAnsi="宋体" w:cs="宋体"/>
          <w:bCs/>
          <w:sz w:val="24"/>
        </w:rPr>
      </w:pPr>
    </w:p>
    <w:p w:rsidR="00502856" w:rsidRDefault="00A232D1">
      <w:pPr>
        <w:jc w:val="center"/>
        <w:rPr>
          <w:rFonts w:ascii="宋体" w:hAnsi="宋体" w:cs="宋体"/>
          <w:b/>
          <w:sz w:val="32"/>
          <w:szCs w:val="32"/>
        </w:rPr>
      </w:pPr>
      <w:r>
        <w:rPr>
          <w:rFonts w:ascii="宋体" w:hAnsi="宋体" w:cs="宋体" w:hint="eastAsia"/>
          <w:bCs/>
          <w:sz w:val="24"/>
        </w:rPr>
        <w:t>（法定代表人来投标的，此表不用）</w:t>
      </w:r>
    </w:p>
    <w:p w:rsidR="00502856" w:rsidRDefault="00502856">
      <w:pPr>
        <w:snapToGrid w:val="0"/>
        <w:spacing w:line="360" w:lineRule="auto"/>
        <w:rPr>
          <w:rFonts w:ascii="宋体" w:hAnsi="宋体" w:cs="宋体"/>
          <w:bCs/>
          <w:sz w:val="24"/>
        </w:rPr>
      </w:pPr>
    </w:p>
    <w:p w:rsidR="00502856" w:rsidRDefault="00502856">
      <w:pPr>
        <w:snapToGrid w:val="0"/>
        <w:spacing w:line="360" w:lineRule="auto"/>
        <w:rPr>
          <w:rFonts w:ascii="宋体" w:hAnsi="宋体" w:cs="宋体"/>
          <w:bCs/>
          <w:szCs w:val="21"/>
        </w:rPr>
      </w:pPr>
    </w:p>
    <w:p w:rsidR="00502856" w:rsidRDefault="00A232D1">
      <w:pPr>
        <w:snapToGrid w:val="0"/>
        <w:spacing w:line="360" w:lineRule="auto"/>
        <w:rPr>
          <w:rFonts w:ascii="宋体" w:hAnsi="宋体" w:cs="宋体"/>
          <w:szCs w:val="21"/>
        </w:rPr>
      </w:pPr>
      <w:r>
        <w:rPr>
          <w:rFonts w:ascii="宋体" w:hAnsi="宋体" w:cs="宋体" w:hint="eastAsia"/>
          <w:bCs/>
          <w:szCs w:val="21"/>
        </w:rPr>
        <w:t>致：</w:t>
      </w:r>
      <w:r>
        <w:rPr>
          <w:rFonts w:ascii="宋体" w:hAnsi="宋体" w:cs="宋体" w:hint="eastAsia"/>
          <w:szCs w:val="21"/>
          <w:u w:val="single"/>
        </w:rPr>
        <w:t>（采购单位名称</w:t>
      </w:r>
      <w:r>
        <w:rPr>
          <w:rFonts w:ascii="宋体" w:hAnsi="宋体" w:cs="宋体" w:hint="eastAsia"/>
          <w:szCs w:val="21"/>
        </w:rPr>
        <w:t>）</w:t>
      </w:r>
    </w:p>
    <w:p w:rsidR="00502856" w:rsidRDefault="00A232D1">
      <w:pPr>
        <w:snapToGrid w:val="0"/>
        <w:spacing w:line="360" w:lineRule="auto"/>
        <w:ind w:firstLineChars="250" w:firstLine="525"/>
        <w:rPr>
          <w:rFonts w:ascii="宋体" w:hAnsi="宋体" w:cs="宋体"/>
          <w:szCs w:val="21"/>
          <w:u w:val="single"/>
        </w:rPr>
      </w:pPr>
      <w:r>
        <w:rPr>
          <w:rFonts w:ascii="宋体" w:hAnsi="宋体" w:cs="宋体" w:hint="eastAsia"/>
          <w:szCs w:val="21"/>
        </w:rPr>
        <w:t>我</w:t>
      </w:r>
      <w:r>
        <w:rPr>
          <w:rFonts w:ascii="宋体" w:hAnsi="宋体" w:cs="宋体" w:hint="eastAsia"/>
          <w:szCs w:val="21"/>
          <w:u w:val="single"/>
        </w:rPr>
        <w:t>（姓名）</w:t>
      </w:r>
      <w:r>
        <w:rPr>
          <w:rFonts w:ascii="宋体" w:hAnsi="宋体" w:cs="宋体" w:hint="eastAsia"/>
          <w:szCs w:val="21"/>
        </w:rPr>
        <w:t>系</w:t>
      </w:r>
      <w:r>
        <w:rPr>
          <w:rFonts w:ascii="宋体" w:hAnsi="宋体" w:cs="宋体" w:hint="eastAsia"/>
          <w:szCs w:val="21"/>
          <w:u w:val="single"/>
        </w:rPr>
        <w:t>（投标单位名称）</w:t>
      </w:r>
      <w:r>
        <w:rPr>
          <w:rFonts w:ascii="宋体" w:hAnsi="宋体" w:cs="宋体" w:hint="eastAsia"/>
          <w:szCs w:val="21"/>
        </w:rPr>
        <w:t>的法定代表人，现授权委托本单位在职职工</w:t>
      </w:r>
      <w:r>
        <w:rPr>
          <w:rFonts w:ascii="宋体" w:hAnsi="宋体" w:cs="宋体" w:hint="eastAsia"/>
          <w:szCs w:val="21"/>
          <w:u w:val="single"/>
        </w:rPr>
        <w:t>（姓名）</w:t>
      </w:r>
      <w:r>
        <w:rPr>
          <w:rFonts w:ascii="宋体" w:hAnsi="宋体" w:cs="宋体" w:hint="eastAsia"/>
          <w:szCs w:val="21"/>
        </w:rPr>
        <w:t>以我方的名义参加</w:t>
      </w:r>
      <w:r>
        <w:rPr>
          <w:rFonts w:ascii="宋体" w:hAnsi="宋体" w:cs="宋体" w:hint="eastAsia"/>
          <w:szCs w:val="21"/>
          <w:u w:val="single"/>
        </w:rPr>
        <w:t xml:space="preserve">         政府采购</w:t>
      </w:r>
      <w:r>
        <w:rPr>
          <w:rFonts w:ascii="宋体" w:hAnsi="宋体" w:cs="宋体" w:hint="eastAsia"/>
          <w:szCs w:val="21"/>
        </w:rPr>
        <w:t>项目的投标活动，并代表我方全权办理针对上述项目的投标、开标、评标、签约等具体事务和签署相关文件。</w:t>
      </w:r>
    </w:p>
    <w:p w:rsidR="00502856" w:rsidRDefault="00A232D1">
      <w:pPr>
        <w:snapToGrid w:val="0"/>
        <w:spacing w:line="360" w:lineRule="auto"/>
        <w:ind w:firstLineChars="200" w:firstLine="420"/>
        <w:rPr>
          <w:rFonts w:ascii="宋体" w:hAnsi="宋体" w:cs="宋体"/>
          <w:szCs w:val="21"/>
          <w:u w:val="single"/>
        </w:rPr>
      </w:pPr>
      <w:r>
        <w:rPr>
          <w:rFonts w:ascii="宋体" w:hAnsi="宋体" w:cs="宋体" w:hint="eastAsia"/>
          <w:szCs w:val="21"/>
        </w:rPr>
        <w:t>我方对被授权人的签名事项负全部责任。</w:t>
      </w:r>
    </w:p>
    <w:p w:rsidR="00502856" w:rsidRDefault="00A232D1">
      <w:pPr>
        <w:snapToGrid w:val="0"/>
        <w:spacing w:line="360" w:lineRule="auto"/>
        <w:ind w:firstLineChars="200" w:firstLine="420"/>
        <w:rPr>
          <w:rFonts w:ascii="宋体" w:hAnsi="宋体" w:cs="宋体"/>
          <w:szCs w:val="21"/>
        </w:rPr>
      </w:pPr>
      <w:r>
        <w:rPr>
          <w:rFonts w:ascii="宋体" w:hAnsi="宋体" w:cs="宋体" w:hint="eastAsia"/>
          <w:szCs w:val="21"/>
        </w:rPr>
        <w:t>在撤销授权的书面通知以前，本授权书一直有效。被授权人在授权书有效期内签署的所有文件不因授权的撤销而失效。</w:t>
      </w:r>
    </w:p>
    <w:p w:rsidR="00502856" w:rsidRDefault="00A232D1">
      <w:pPr>
        <w:snapToGrid w:val="0"/>
        <w:spacing w:line="360" w:lineRule="auto"/>
        <w:ind w:firstLine="480"/>
        <w:rPr>
          <w:rFonts w:ascii="宋体" w:hAnsi="宋体" w:cs="宋体"/>
          <w:szCs w:val="21"/>
        </w:rPr>
      </w:pPr>
      <w:r>
        <w:rPr>
          <w:rFonts w:ascii="宋体" w:hAnsi="宋体" w:cs="宋体" w:hint="eastAsia"/>
          <w:szCs w:val="21"/>
        </w:rPr>
        <w:t>被授权人无转委托权，特此委托。</w:t>
      </w:r>
    </w:p>
    <w:p w:rsidR="00502856" w:rsidRDefault="00502856">
      <w:pPr>
        <w:snapToGrid w:val="0"/>
        <w:spacing w:line="360" w:lineRule="auto"/>
        <w:rPr>
          <w:rFonts w:ascii="宋体" w:hAnsi="宋体" w:cs="宋体"/>
          <w:szCs w:val="21"/>
        </w:rPr>
      </w:pPr>
    </w:p>
    <w:p w:rsidR="00502856" w:rsidRDefault="00502856">
      <w:pPr>
        <w:snapToGrid w:val="0"/>
        <w:spacing w:line="360" w:lineRule="auto"/>
        <w:rPr>
          <w:rFonts w:ascii="宋体" w:hAnsi="宋体" w:cs="宋体"/>
          <w:szCs w:val="21"/>
        </w:rPr>
      </w:pPr>
    </w:p>
    <w:p w:rsidR="00502856" w:rsidRDefault="00A232D1">
      <w:pPr>
        <w:snapToGrid w:val="0"/>
        <w:spacing w:line="360" w:lineRule="auto"/>
        <w:rPr>
          <w:rFonts w:ascii="宋体" w:hAnsi="宋体" w:cs="宋体"/>
          <w:szCs w:val="21"/>
          <w:u w:val="single"/>
        </w:rPr>
      </w:pPr>
      <w:r>
        <w:rPr>
          <w:rFonts w:ascii="宋体" w:hAnsi="宋体" w:cs="宋体" w:hint="eastAsia"/>
          <w:szCs w:val="21"/>
        </w:rPr>
        <w:t>被授权人签名：</w:t>
      </w:r>
      <w:r>
        <w:rPr>
          <w:rFonts w:ascii="宋体" w:hAnsi="宋体" w:cs="宋体" w:hint="eastAsia"/>
          <w:szCs w:val="21"/>
          <w:u w:val="single"/>
        </w:rPr>
        <w:t xml:space="preserve">         </w:t>
      </w:r>
      <w:r>
        <w:rPr>
          <w:rFonts w:ascii="宋体" w:hAnsi="宋体" w:cs="宋体" w:hint="eastAsia"/>
          <w:szCs w:val="21"/>
        </w:rPr>
        <w:t xml:space="preserve">           法定代表人签名：</w:t>
      </w:r>
      <w:r>
        <w:rPr>
          <w:rFonts w:ascii="宋体" w:hAnsi="宋体" w:cs="宋体" w:hint="eastAsia"/>
          <w:szCs w:val="21"/>
          <w:u w:val="single"/>
        </w:rPr>
        <w:t xml:space="preserve">         </w:t>
      </w:r>
    </w:p>
    <w:p w:rsidR="00502856" w:rsidRDefault="00A232D1">
      <w:pPr>
        <w:snapToGrid w:val="0"/>
        <w:spacing w:line="360" w:lineRule="auto"/>
        <w:ind w:firstLineChars="400" w:firstLine="84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rsidR="00502856" w:rsidRDefault="00A232D1">
      <w:pPr>
        <w:snapToGrid w:val="0"/>
        <w:spacing w:line="360" w:lineRule="auto"/>
        <w:rPr>
          <w:rFonts w:ascii="宋体" w:hAnsi="宋体" w:cs="宋体"/>
          <w:szCs w:val="21"/>
        </w:rPr>
      </w:pPr>
      <w:r>
        <w:rPr>
          <w:rFonts w:ascii="宋体" w:hAnsi="宋体" w:cs="宋体" w:hint="eastAsia"/>
          <w:szCs w:val="21"/>
        </w:rPr>
        <w:t>被授权人身份证号码：</w:t>
      </w:r>
      <w:r>
        <w:rPr>
          <w:rFonts w:ascii="宋体" w:hAnsi="宋体" w:cs="宋体" w:hint="eastAsia"/>
          <w:szCs w:val="21"/>
          <w:u w:val="single"/>
        </w:rPr>
        <w:t xml:space="preserve">         </w:t>
      </w:r>
    </w:p>
    <w:p w:rsidR="00502856" w:rsidRDefault="00502856">
      <w:pPr>
        <w:snapToGrid w:val="0"/>
        <w:spacing w:line="360" w:lineRule="auto"/>
        <w:rPr>
          <w:rFonts w:ascii="宋体" w:hAnsi="宋体" w:cs="宋体"/>
          <w:szCs w:val="21"/>
        </w:rPr>
      </w:pPr>
    </w:p>
    <w:p w:rsidR="00502856" w:rsidRDefault="00502856">
      <w:pPr>
        <w:snapToGrid w:val="0"/>
        <w:spacing w:line="360" w:lineRule="auto"/>
        <w:rPr>
          <w:rFonts w:ascii="宋体" w:hAnsi="宋体" w:cs="宋体"/>
          <w:szCs w:val="21"/>
        </w:rPr>
      </w:pPr>
    </w:p>
    <w:p w:rsidR="00502856" w:rsidRDefault="00A232D1">
      <w:pPr>
        <w:snapToGrid w:val="0"/>
        <w:spacing w:line="360" w:lineRule="auto"/>
        <w:ind w:firstLineChars="2300" w:firstLine="4830"/>
        <w:rPr>
          <w:rFonts w:ascii="宋体" w:hAnsi="宋体" w:cs="宋体"/>
          <w:szCs w:val="21"/>
        </w:rPr>
      </w:pPr>
      <w:r>
        <w:rPr>
          <w:rFonts w:ascii="宋体" w:hAnsi="宋体" w:cs="宋体" w:hint="eastAsia"/>
          <w:szCs w:val="21"/>
        </w:rPr>
        <w:t>投标单位公章：</w:t>
      </w:r>
    </w:p>
    <w:p w:rsidR="00502856" w:rsidRDefault="00502856">
      <w:pPr>
        <w:snapToGrid w:val="0"/>
        <w:spacing w:line="360" w:lineRule="auto"/>
        <w:ind w:firstLineChars="2300" w:firstLine="4830"/>
        <w:rPr>
          <w:rFonts w:ascii="宋体" w:hAnsi="宋体" w:cs="宋体"/>
          <w:szCs w:val="21"/>
        </w:rPr>
      </w:pPr>
    </w:p>
    <w:p w:rsidR="00502856" w:rsidRDefault="00A232D1">
      <w:pPr>
        <w:snapToGrid w:val="0"/>
        <w:spacing w:line="360" w:lineRule="auto"/>
        <w:jc w:val="center"/>
        <w:rPr>
          <w:rFonts w:ascii="宋体" w:hAnsi="宋体" w:cs="宋体"/>
          <w:szCs w:val="21"/>
        </w:rPr>
      </w:pPr>
      <w:r>
        <w:rPr>
          <w:rFonts w:ascii="宋体" w:hAnsi="宋体" w:cs="宋体" w:hint="eastAsia"/>
          <w:szCs w:val="21"/>
        </w:rPr>
        <w:t xml:space="preserve">                年  月   日</w:t>
      </w:r>
    </w:p>
    <w:p w:rsidR="00502856" w:rsidRDefault="00502856">
      <w:pPr>
        <w:spacing w:line="360" w:lineRule="auto"/>
        <w:rPr>
          <w:rFonts w:ascii="宋体" w:hAnsi="宋体" w:cs="宋体"/>
          <w:b/>
          <w:szCs w:val="21"/>
        </w:rPr>
      </w:pPr>
    </w:p>
    <w:p w:rsidR="00502856" w:rsidRDefault="00502856">
      <w:pPr>
        <w:spacing w:line="360" w:lineRule="auto"/>
        <w:rPr>
          <w:rFonts w:ascii="宋体" w:hAnsi="宋体" w:cs="宋体"/>
          <w:b/>
          <w:szCs w:val="21"/>
        </w:rPr>
      </w:pPr>
    </w:p>
    <w:p w:rsidR="00502856" w:rsidRDefault="00A232D1">
      <w:pPr>
        <w:spacing w:line="360" w:lineRule="auto"/>
        <w:ind w:firstLineChars="49" w:firstLine="103"/>
        <w:rPr>
          <w:rFonts w:ascii="宋体" w:hAnsi="宋体" w:cs="宋体"/>
          <w:b/>
          <w:szCs w:val="21"/>
        </w:rPr>
      </w:pPr>
      <w:r>
        <w:rPr>
          <w:rFonts w:ascii="宋体" w:hAnsi="宋体" w:cs="宋体" w:hint="eastAsia"/>
          <w:b/>
          <w:szCs w:val="21"/>
        </w:rPr>
        <w:t>附：法定代表人身份证复印件（正反面）、授权代表身份证复印件（正反面）、授权代表开标之日前近一个月内缴纳社保的证明材料，以上三项内容均须加盖公章。</w:t>
      </w:r>
    </w:p>
    <w:p w:rsidR="00502856" w:rsidRDefault="00A232D1">
      <w:pPr>
        <w:widowControl/>
        <w:jc w:val="left"/>
        <w:rPr>
          <w:rFonts w:ascii="宋体" w:hAnsi="宋体" w:cs="宋体"/>
          <w:b/>
          <w:szCs w:val="21"/>
        </w:rPr>
      </w:pPr>
      <w:r>
        <w:rPr>
          <w:rFonts w:ascii="宋体" w:hAnsi="宋体" w:cs="宋体" w:hint="eastAsia"/>
          <w:b/>
          <w:szCs w:val="21"/>
        </w:rPr>
        <w:br w:type="page"/>
      </w:r>
    </w:p>
    <w:p w:rsidR="00502856" w:rsidRDefault="00A232D1">
      <w:pPr>
        <w:outlineLvl w:val="1"/>
        <w:rPr>
          <w:rFonts w:ascii="宋体" w:hAnsi="宋体" w:cs="宋体"/>
        </w:rPr>
      </w:pPr>
      <w:bookmarkStart w:id="314" w:name="_Toc103878846"/>
      <w:bookmarkStart w:id="315" w:name="_Toc146297141"/>
      <w:bookmarkStart w:id="316" w:name="_Toc190674763"/>
      <w:r>
        <w:rPr>
          <w:rFonts w:ascii="宋体" w:hAnsi="宋体" w:cs="宋体" w:hint="eastAsia"/>
          <w:b/>
          <w:szCs w:val="21"/>
        </w:rPr>
        <w:lastRenderedPageBreak/>
        <w:t>格式六：</w:t>
      </w:r>
      <w:r>
        <w:rPr>
          <w:rFonts w:ascii="宋体" w:hAnsi="宋体" w:cs="宋体" w:hint="eastAsia"/>
          <w:szCs w:val="21"/>
        </w:rPr>
        <w:t>投标人基本情况说明</w:t>
      </w:r>
      <w:bookmarkEnd w:id="314"/>
      <w:bookmarkEnd w:id="315"/>
      <w:bookmarkEnd w:id="316"/>
    </w:p>
    <w:p w:rsidR="00502856" w:rsidRDefault="00502856">
      <w:pPr>
        <w:spacing w:line="360" w:lineRule="auto"/>
        <w:jc w:val="center"/>
        <w:rPr>
          <w:rFonts w:ascii="宋体" w:hAnsi="宋体" w:cs="宋体"/>
          <w:b/>
          <w:szCs w:val="21"/>
        </w:rPr>
      </w:pPr>
      <w:bookmarkStart w:id="317" w:name="_Toc110393361"/>
      <w:bookmarkStart w:id="318" w:name="_Toc225223761"/>
      <w:bookmarkStart w:id="319" w:name="_Toc479927873"/>
      <w:bookmarkStart w:id="320" w:name="_Toc488936100"/>
      <w:bookmarkStart w:id="321" w:name="_Toc14746861"/>
      <w:bookmarkStart w:id="322" w:name="_Toc483379796"/>
    </w:p>
    <w:p w:rsidR="00502856" w:rsidRDefault="00A232D1">
      <w:pPr>
        <w:spacing w:line="360" w:lineRule="auto"/>
        <w:jc w:val="center"/>
        <w:rPr>
          <w:rFonts w:ascii="宋体" w:hAnsi="宋体" w:cs="宋体"/>
          <w:b/>
          <w:szCs w:val="21"/>
        </w:rPr>
      </w:pPr>
      <w:r>
        <w:rPr>
          <w:rFonts w:ascii="宋体" w:hAnsi="宋体" w:cs="宋体" w:hint="eastAsia"/>
          <w:b/>
          <w:szCs w:val="21"/>
        </w:rPr>
        <w:t>投标人基本情况说明</w:t>
      </w:r>
      <w:bookmarkEnd w:id="317"/>
      <w:bookmarkEnd w:id="318"/>
      <w:bookmarkEnd w:id="319"/>
      <w:bookmarkEnd w:id="320"/>
      <w:bookmarkEnd w:id="321"/>
      <w:bookmarkEnd w:id="322"/>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单位名称</w:t>
            </w:r>
          </w:p>
        </w:tc>
        <w:tc>
          <w:tcPr>
            <w:tcW w:w="3675" w:type="dxa"/>
            <w:gridSpan w:val="3"/>
            <w:vAlign w:val="center"/>
          </w:tcPr>
          <w:p w:rsidR="00502856" w:rsidRDefault="00502856">
            <w:pPr>
              <w:spacing w:line="360" w:lineRule="auto"/>
              <w:jc w:val="center"/>
              <w:rPr>
                <w:rFonts w:ascii="宋体" w:hAnsi="宋体" w:cs="宋体"/>
                <w:szCs w:val="21"/>
              </w:rPr>
            </w:pPr>
          </w:p>
        </w:tc>
        <w:tc>
          <w:tcPr>
            <w:tcW w:w="1785"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组织机构代码</w:t>
            </w:r>
          </w:p>
        </w:tc>
        <w:tc>
          <w:tcPr>
            <w:tcW w:w="2234" w:type="dxa"/>
            <w:vAlign w:val="center"/>
          </w:tcPr>
          <w:p w:rsidR="00502856" w:rsidRDefault="00502856">
            <w:pPr>
              <w:spacing w:line="360" w:lineRule="auto"/>
              <w:jc w:val="center"/>
              <w:rPr>
                <w:rFonts w:ascii="宋体" w:hAnsi="宋体" w:cs="宋体"/>
                <w:szCs w:val="21"/>
              </w:rPr>
            </w:pP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注册地址</w:t>
            </w:r>
          </w:p>
        </w:tc>
        <w:tc>
          <w:tcPr>
            <w:tcW w:w="3675" w:type="dxa"/>
            <w:gridSpan w:val="3"/>
            <w:vAlign w:val="center"/>
          </w:tcPr>
          <w:p w:rsidR="00502856" w:rsidRDefault="00502856">
            <w:pPr>
              <w:spacing w:line="360" w:lineRule="auto"/>
              <w:jc w:val="center"/>
              <w:rPr>
                <w:rFonts w:ascii="宋体" w:hAnsi="宋体" w:cs="宋体"/>
                <w:szCs w:val="21"/>
              </w:rPr>
            </w:pPr>
          </w:p>
        </w:tc>
        <w:tc>
          <w:tcPr>
            <w:tcW w:w="1785"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注册登记号</w:t>
            </w:r>
          </w:p>
        </w:tc>
        <w:tc>
          <w:tcPr>
            <w:tcW w:w="2234" w:type="dxa"/>
            <w:vAlign w:val="center"/>
          </w:tcPr>
          <w:p w:rsidR="00502856" w:rsidRDefault="00502856">
            <w:pPr>
              <w:spacing w:line="360" w:lineRule="auto"/>
              <w:jc w:val="center"/>
              <w:rPr>
                <w:rFonts w:ascii="宋体" w:hAnsi="宋体" w:cs="宋体"/>
                <w:szCs w:val="21"/>
              </w:rPr>
            </w:pP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经营地址</w:t>
            </w:r>
          </w:p>
        </w:tc>
        <w:tc>
          <w:tcPr>
            <w:tcW w:w="3675" w:type="dxa"/>
            <w:gridSpan w:val="3"/>
            <w:vAlign w:val="center"/>
          </w:tcPr>
          <w:p w:rsidR="00502856" w:rsidRDefault="00502856">
            <w:pPr>
              <w:spacing w:line="360" w:lineRule="auto"/>
              <w:jc w:val="center"/>
              <w:rPr>
                <w:rFonts w:ascii="宋体" w:hAnsi="宋体" w:cs="宋体"/>
                <w:szCs w:val="21"/>
              </w:rPr>
            </w:pPr>
          </w:p>
        </w:tc>
        <w:tc>
          <w:tcPr>
            <w:tcW w:w="1785" w:type="dxa"/>
            <w:vAlign w:val="center"/>
          </w:tcPr>
          <w:p w:rsidR="00502856" w:rsidRDefault="00A232D1">
            <w:pPr>
              <w:spacing w:line="360" w:lineRule="auto"/>
              <w:jc w:val="center"/>
              <w:rPr>
                <w:rFonts w:ascii="宋体" w:hAnsi="宋体" w:cs="宋体"/>
                <w:spacing w:val="30"/>
                <w:szCs w:val="21"/>
              </w:rPr>
            </w:pPr>
            <w:r>
              <w:rPr>
                <w:rFonts w:ascii="宋体" w:hAnsi="宋体" w:cs="宋体" w:hint="eastAsia"/>
                <w:szCs w:val="21"/>
              </w:rPr>
              <w:t>税务登记证号</w:t>
            </w:r>
          </w:p>
        </w:tc>
        <w:tc>
          <w:tcPr>
            <w:tcW w:w="2234" w:type="dxa"/>
            <w:vAlign w:val="center"/>
          </w:tcPr>
          <w:p w:rsidR="00502856" w:rsidRDefault="00502856">
            <w:pPr>
              <w:spacing w:line="360" w:lineRule="auto"/>
              <w:jc w:val="center"/>
              <w:rPr>
                <w:rFonts w:ascii="宋体" w:hAnsi="宋体" w:cs="宋体"/>
                <w:szCs w:val="21"/>
              </w:rPr>
            </w:pP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单位性质</w:t>
            </w:r>
          </w:p>
        </w:tc>
        <w:tc>
          <w:tcPr>
            <w:tcW w:w="3675" w:type="dxa"/>
            <w:gridSpan w:val="3"/>
            <w:vAlign w:val="center"/>
          </w:tcPr>
          <w:p w:rsidR="00502856" w:rsidRDefault="00502856">
            <w:pPr>
              <w:pStyle w:val="xl29"/>
              <w:widowControl w:val="0"/>
              <w:spacing w:before="0" w:beforeAutospacing="0" w:after="0" w:afterAutospacing="0" w:line="360" w:lineRule="auto"/>
              <w:ind w:left="1320" w:firstLine="420"/>
              <w:rPr>
                <w:rFonts w:ascii="宋体" w:eastAsia="宋体" w:hAnsi="宋体" w:cs="宋体"/>
                <w:kern w:val="2"/>
                <w:sz w:val="21"/>
                <w:szCs w:val="21"/>
              </w:rPr>
            </w:pPr>
          </w:p>
        </w:tc>
        <w:tc>
          <w:tcPr>
            <w:tcW w:w="1785" w:type="dxa"/>
            <w:vAlign w:val="center"/>
          </w:tcPr>
          <w:p w:rsidR="00502856" w:rsidRDefault="00A232D1">
            <w:pPr>
              <w:spacing w:line="360" w:lineRule="auto"/>
              <w:jc w:val="center"/>
              <w:rPr>
                <w:rFonts w:ascii="宋体" w:hAnsi="宋体" w:cs="宋体"/>
                <w:spacing w:val="34"/>
                <w:szCs w:val="21"/>
              </w:rPr>
            </w:pPr>
            <w:r>
              <w:rPr>
                <w:rFonts w:ascii="宋体" w:hAnsi="宋体" w:cs="宋体" w:hint="eastAsia"/>
                <w:spacing w:val="34"/>
                <w:szCs w:val="21"/>
              </w:rPr>
              <w:t>注册资本</w:t>
            </w:r>
          </w:p>
        </w:tc>
        <w:tc>
          <w:tcPr>
            <w:tcW w:w="2234" w:type="dxa"/>
            <w:vAlign w:val="center"/>
          </w:tcPr>
          <w:p w:rsidR="00502856" w:rsidRDefault="00502856">
            <w:pPr>
              <w:spacing w:line="360" w:lineRule="auto"/>
              <w:jc w:val="center"/>
              <w:rPr>
                <w:rFonts w:ascii="宋体" w:hAnsi="宋体" w:cs="宋体"/>
                <w:szCs w:val="21"/>
              </w:rPr>
            </w:pP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经营范围</w:t>
            </w:r>
          </w:p>
        </w:tc>
        <w:tc>
          <w:tcPr>
            <w:tcW w:w="3675" w:type="dxa"/>
            <w:gridSpan w:val="3"/>
            <w:vAlign w:val="center"/>
          </w:tcPr>
          <w:p w:rsidR="00502856" w:rsidRDefault="00502856">
            <w:pPr>
              <w:spacing w:line="360" w:lineRule="auto"/>
              <w:jc w:val="center"/>
              <w:rPr>
                <w:rFonts w:ascii="宋体" w:hAnsi="宋体" w:cs="宋体"/>
                <w:szCs w:val="21"/>
              </w:rPr>
            </w:pPr>
          </w:p>
        </w:tc>
        <w:tc>
          <w:tcPr>
            <w:tcW w:w="1785"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营业期限</w:t>
            </w:r>
          </w:p>
        </w:tc>
        <w:tc>
          <w:tcPr>
            <w:tcW w:w="2234"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年月-  年月</w:t>
            </w: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资质情况</w:t>
            </w:r>
          </w:p>
        </w:tc>
        <w:tc>
          <w:tcPr>
            <w:tcW w:w="7694" w:type="dxa"/>
            <w:gridSpan w:val="5"/>
            <w:vAlign w:val="center"/>
          </w:tcPr>
          <w:p w:rsidR="00502856" w:rsidRDefault="00502856">
            <w:pPr>
              <w:spacing w:line="360" w:lineRule="auto"/>
              <w:jc w:val="center"/>
              <w:rPr>
                <w:rFonts w:ascii="宋体" w:hAnsi="宋体" w:cs="宋体"/>
                <w:szCs w:val="21"/>
              </w:rPr>
            </w:pP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员工数量</w:t>
            </w:r>
          </w:p>
        </w:tc>
        <w:tc>
          <w:tcPr>
            <w:tcW w:w="7694" w:type="dxa"/>
            <w:gridSpan w:val="5"/>
            <w:vAlign w:val="center"/>
          </w:tcPr>
          <w:p w:rsidR="00502856" w:rsidRDefault="00A232D1">
            <w:pPr>
              <w:spacing w:line="360" w:lineRule="auto"/>
              <w:rPr>
                <w:rFonts w:ascii="宋体" w:hAnsi="宋体" w:cs="宋体"/>
                <w:szCs w:val="21"/>
              </w:rPr>
            </w:pPr>
            <w:r>
              <w:rPr>
                <w:rFonts w:ascii="宋体" w:hAnsi="宋体" w:cs="宋体" w:hint="eastAsia"/>
                <w:szCs w:val="21"/>
              </w:rPr>
              <w:t>共人，其中，高级职称人，中级职称人</w:t>
            </w: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联系电话</w:t>
            </w:r>
          </w:p>
        </w:tc>
        <w:tc>
          <w:tcPr>
            <w:tcW w:w="3675" w:type="dxa"/>
            <w:gridSpan w:val="3"/>
            <w:vAlign w:val="center"/>
          </w:tcPr>
          <w:p w:rsidR="00502856" w:rsidRDefault="00502856">
            <w:pPr>
              <w:spacing w:line="360" w:lineRule="auto"/>
              <w:jc w:val="center"/>
              <w:rPr>
                <w:rFonts w:ascii="宋体" w:hAnsi="宋体" w:cs="宋体"/>
                <w:szCs w:val="21"/>
              </w:rPr>
            </w:pPr>
          </w:p>
        </w:tc>
        <w:tc>
          <w:tcPr>
            <w:tcW w:w="1785"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传真</w:t>
            </w:r>
          </w:p>
        </w:tc>
        <w:tc>
          <w:tcPr>
            <w:tcW w:w="2234" w:type="dxa"/>
            <w:vAlign w:val="center"/>
          </w:tcPr>
          <w:p w:rsidR="00502856" w:rsidRDefault="00502856">
            <w:pPr>
              <w:spacing w:line="360" w:lineRule="auto"/>
              <w:jc w:val="center"/>
              <w:rPr>
                <w:rFonts w:ascii="宋体" w:hAnsi="宋体" w:cs="宋体"/>
                <w:szCs w:val="21"/>
              </w:rPr>
            </w:pPr>
          </w:p>
        </w:tc>
      </w:tr>
      <w:tr w:rsidR="00502856">
        <w:trPr>
          <w:trHeight w:val="612"/>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主要业绩</w:t>
            </w:r>
          </w:p>
        </w:tc>
        <w:tc>
          <w:tcPr>
            <w:tcW w:w="7694" w:type="dxa"/>
            <w:gridSpan w:val="5"/>
            <w:vAlign w:val="center"/>
          </w:tcPr>
          <w:p w:rsidR="00502856" w:rsidRDefault="00502856">
            <w:pPr>
              <w:spacing w:line="360" w:lineRule="auto"/>
              <w:rPr>
                <w:rFonts w:ascii="宋体" w:hAnsi="宋体" w:cs="宋体"/>
                <w:szCs w:val="21"/>
              </w:rPr>
            </w:pPr>
          </w:p>
          <w:p w:rsidR="00502856" w:rsidRDefault="00502856">
            <w:pPr>
              <w:spacing w:line="360" w:lineRule="auto"/>
              <w:rPr>
                <w:rFonts w:ascii="宋体" w:hAnsi="宋体" w:cs="宋体"/>
                <w:szCs w:val="21"/>
              </w:rPr>
            </w:pPr>
          </w:p>
        </w:tc>
      </w:tr>
      <w:tr w:rsidR="00502856">
        <w:trPr>
          <w:trHeight w:val="567"/>
        </w:trPr>
        <w:tc>
          <w:tcPr>
            <w:tcW w:w="9164" w:type="dxa"/>
            <w:gridSpan w:val="6"/>
            <w:vAlign w:val="center"/>
          </w:tcPr>
          <w:p w:rsidR="00502856" w:rsidRDefault="00A232D1">
            <w:pPr>
              <w:spacing w:line="360" w:lineRule="auto"/>
              <w:jc w:val="center"/>
              <w:rPr>
                <w:rFonts w:ascii="宋体" w:hAnsi="宋体" w:cs="宋体"/>
                <w:szCs w:val="21"/>
              </w:rPr>
            </w:pPr>
            <w:r>
              <w:rPr>
                <w:rFonts w:ascii="宋体" w:hAnsi="宋体" w:cs="宋体" w:hint="eastAsia"/>
                <w:szCs w:val="21"/>
              </w:rPr>
              <w:t>法定代表人基本情况</w:t>
            </w: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姓名</w:t>
            </w:r>
          </w:p>
        </w:tc>
        <w:tc>
          <w:tcPr>
            <w:tcW w:w="3675" w:type="dxa"/>
            <w:gridSpan w:val="3"/>
            <w:vAlign w:val="center"/>
          </w:tcPr>
          <w:p w:rsidR="00502856" w:rsidRDefault="00502856">
            <w:pPr>
              <w:spacing w:line="360" w:lineRule="auto"/>
              <w:jc w:val="center"/>
              <w:rPr>
                <w:rFonts w:ascii="宋体" w:hAnsi="宋体" w:cs="宋体"/>
                <w:szCs w:val="21"/>
              </w:rPr>
            </w:pPr>
          </w:p>
        </w:tc>
        <w:tc>
          <w:tcPr>
            <w:tcW w:w="1785"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身份证号码</w:t>
            </w:r>
          </w:p>
        </w:tc>
        <w:tc>
          <w:tcPr>
            <w:tcW w:w="2234" w:type="dxa"/>
            <w:vAlign w:val="center"/>
          </w:tcPr>
          <w:p w:rsidR="00502856" w:rsidRDefault="00502856">
            <w:pPr>
              <w:spacing w:line="360" w:lineRule="auto"/>
              <w:jc w:val="center"/>
              <w:rPr>
                <w:rFonts w:ascii="宋体" w:hAnsi="宋体" w:cs="宋体"/>
                <w:szCs w:val="21"/>
              </w:rPr>
            </w:pPr>
          </w:p>
        </w:tc>
      </w:tr>
      <w:tr w:rsidR="00502856">
        <w:trPr>
          <w:trHeight w:val="567"/>
        </w:trPr>
        <w:tc>
          <w:tcPr>
            <w:tcW w:w="147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职务</w:t>
            </w:r>
          </w:p>
        </w:tc>
        <w:tc>
          <w:tcPr>
            <w:tcW w:w="1680" w:type="dxa"/>
            <w:vAlign w:val="center"/>
          </w:tcPr>
          <w:p w:rsidR="00502856" w:rsidRDefault="00502856">
            <w:pPr>
              <w:spacing w:line="360" w:lineRule="auto"/>
              <w:jc w:val="center"/>
              <w:rPr>
                <w:rFonts w:ascii="宋体" w:hAnsi="宋体" w:cs="宋体"/>
                <w:szCs w:val="21"/>
              </w:rPr>
            </w:pPr>
          </w:p>
        </w:tc>
        <w:tc>
          <w:tcPr>
            <w:tcW w:w="1050"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职称</w:t>
            </w:r>
          </w:p>
        </w:tc>
        <w:tc>
          <w:tcPr>
            <w:tcW w:w="945" w:type="dxa"/>
            <w:vAlign w:val="center"/>
          </w:tcPr>
          <w:p w:rsidR="00502856" w:rsidRDefault="00502856">
            <w:pPr>
              <w:spacing w:line="360" w:lineRule="auto"/>
              <w:jc w:val="center"/>
              <w:rPr>
                <w:rFonts w:ascii="宋体" w:hAnsi="宋体" w:cs="宋体"/>
                <w:szCs w:val="21"/>
              </w:rPr>
            </w:pPr>
          </w:p>
        </w:tc>
        <w:tc>
          <w:tcPr>
            <w:tcW w:w="1785" w:type="dxa"/>
            <w:vAlign w:val="center"/>
          </w:tcPr>
          <w:p w:rsidR="00502856" w:rsidRDefault="00A232D1">
            <w:pPr>
              <w:spacing w:line="360" w:lineRule="auto"/>
              <w:jc w:val="center"/>
              <w:rPr>
                <w:rFonts w:ascii="宋体" w:hAnsi="宋体" w:cs="宋体"/>
                <w:szCs w:val="21"/>
              </w:rPr>
            </w:pPr>
            <w:r>
              <w:rPr>
                <w:rFonts w:ascii="宋体" w:hAnsi="宋体" w:cs="宋体" w:hint="eastAsia"/>
                <w:szCs w:val="21"/>
              </w:rPr>
              <w:t>学历</w:t>
            </w:r>
          </w:p>
        </w:tc>
        <w:tc>
          <w:tcPr>
            <w:tcW w:w="2234" w:type="dxa"/>
            <w:vAlign w:val="center"/>
          </w:tcPr>
          <w:p w:rsidR="00502856" w:rsidRDefault="00502856">
            <w:pPr>
              <w:spacing w:line="360" w:lineRule="auto"/>
              <w:jc w:val="center"/>
              <w:rPr>
                <w:rFonts w:ascii="宋体" w:hAnsi="宋体" w:cs="宋体"/>
                <w:szCs w:val="21"/>
              </w:rPr>
            </w:pPr>
          </w:p>
        </w:tc>
      </w:tr>
      <w:tr w:rsidR="00502856">
        <w:trPr>
          <w:trHeight w:val="603"/>
        </w:trPr>
        <w:tc>
          <w:tcPr>
            <w:tcW w:w="9164" w:type="dxa"/>
            <w:gridSpan w:val="6"/>
          </w:tcPr>
          <w:p w:rsidR="00502856" w:rsidRDefault="00A232D1">
            <w:pPr>
              <w:spacing w:line="360" w:lineRule="auto"/>
              <w:rPr>
                <w:rFonts w:ascii="宋体" w:hAnsi="宋体" w:cs="宋体"/>
                <w:szCs w:val="21"/>
              </w:rPr>
            </w:pPr>
            <w:r>
              <w:rPr>
                <w:rFonts w:ascii="宋体" w:hAnsi="宋体" w:cs="宋体" w:hint="eastAsia"/>
                <w:szCs w:val="21"/>
              </w:rPr>
              <w:t>备注:</w:t>
            </w:r>
          </w:p>
        </w:tc>
      </w:tr>
    </w:tbl>
    <w:p w:rsidR="00502856" w:rsidRDefault="00A232D1">
      <w:pPr>
        <w:spacing w:line="360" w:lineRule="auto"/>
        <w:rPr>
          <w:rFonts w:ascii="宋体" w:hAnsi="宋体" w:cs="宋体"/>
          <w:b/>
          <w:szCs w:val="21"/>
        </w:rPr>
      </w:pPr>
      <w:r>
        <w:rPr>
          <w:rFonts w:ascii="宋体" w:hAnsi="宋体" w:cs="宋体" w:hint="eastAsia"/>
          <w:b/>
          <w:szCs w:val="21"/>
        </w:rPr>
        <w:t>兹证明上述声明是真实、正确的，并提供了全部能提供的资料和数据，我们同意遵照贵方要求出示有关证明文件。</w:t>
      </w:r>
    </w:p>
    <w:p w:rsidR="00502856" w:rsidRDefault="00502856">
      <w:pPr>
        <w:spacing w:line="360" w:lineRule="auto"/>
        <w:rPr>
          <w:rFonts w:ascii="宋体" w:hAnsi="宋体" w:cs="宋体"/>
          <w:b/>
        </w:rPr>
      </w:pPr>
    </w:p>
    <w:p w:rsidR="00502856" w:rsidRDefault="00502856">
      <w:pPr>
        <w:spacing w:line="360" w:lineRule="auto"/>
        <w:rPr>
          <w:rFonts w:ascii="宋体" w:hAnsi="宋体" w:cs="宋体"/>
          <w:b/>
        </w:rPr>
      </w:pPr>
    </w:p>
    <w:p w:rsidR="00502856" w:rsidRDefault="00502856">
      <w:pPr>
        <w:rPr>
          <w:rFonts w:ascii="宋体" w:hAnsi="宋体" w:cs="宋体"/>
        </w:rPr>
      </w:pPr>
    </w:p>
    <w:p w:rsidR="00502856" w:rsidRDefault="00A232D1">
      <w:pPr>
        <w:widowControl/>
        <w:spacing w:line="360" w:lineRule="auto"/>
        <w:jc w:val="left"/>
        <w:rPr>
          <w:rFonts w:ascii="宋体" w:hAnsi="宋体" w:cs="宋体"/>
          <w:szCs w:val="21"/>
        </w:rPr>
      </w:pPr>
      <w:r>
        <w:rPr>
          <w:rFonts w:ascii="宋体" w:hAnsi="宋体" w:cs="宋体" w:hint="eastAsia"/>
          <w:szCs w:val="21"/>
        </w:rPr>
        <w:t>投标人（盖章）：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pStyle w:val="af0"/>
        <w:widowControl/>
        <w:spacing w:line="360" w:lineRule="auto"/>
        <w:ind w:firstLine="0"/>
        <w:jc w:val="left"/>
        <w:rPr>
          <w:rFonts w:hAnsi="宋体" w:cs="宋体"/>
          <w:spacing w:val="0"/>
          <w:sz w:val="21"/>
          <w:szCs w:val="21"/>
        </w:rPr>
      </w:pPr>
      <w:r>
        <w:rPr>
          <w:rFonts w:hAnsi="宋体" w:cs="宋体" w:hint="eastAsia"/>
          <w:spacing w:val="0"/>
          <w:sz w:val="21"/>
          <w:szCs w:val="21"/>
        </w:rPr>
        <w:t>日期：</w:t>
      </w:r>
    </w:p>
    <w:p w:rsidR="00502856" w:rsidRDefault="00502856">
      <w:pPr>
        <w:rPr>
          <w:rFonts w:ascii="宋体" w:hAnsi="宋体" w:cs="宋体"/>
        </w:rPr>
      </w:pPr>
    </w:p>
    <w:p w:rsidR="00502856" w:rsidRDefault="00502856">
      <w:pPr>
        <w:spacing w:line="360" w:lineRule="auto"/>
        <w:ind w:firstLineChars="49" w:firstLine="103"/>
        <w:rPr>
          <w:rFonts w:ascii="宋体" w:hAnsi="宋体" w:cs="宋体"/>
          <w:b/>
          <w:szCs w:val="21"/>
        </w:rPr>
      </w:pPr>
    </w:p>
    <w:p w:rsidR="00502856" w:rsidRDefault="00502856">
      <w:pPr>
        <w:snapToGrid w:val="0"/>
        <w:spacing w:line="360" w:lineRule="auto"/>
        <w:rPr>
          <w:rFonts w:ascii="宋体" w:hAnsi="宋体" w:cs="宋体"/>
          <w:szCs w:val="21"/>
        </w:rPr>
      </w:pPr>
    </w:p>
    <w:p w:rsidR="00502856" w:rsidRDefault="00502856">
      <w:pPr>
        <w:spacing w:line="360" w:lineRule="auto"/>
        <w:rPr>
          <w:rFonts w:ascii="宋体" w:hAnsi="宋体" w:cs="宋体"/>
          <w:sz w:val="24"/>
          <w:szCs w:val="21"/>
        </w:rPr>
        <w:sectPr w:rsidR="00502856">
          <w:footerReference w:type="default" r:id="rId17"/>
          <w:pgSz w:w="11907" w:h="16840"/>
          <w:pgMar w:top="1276" w:right="1474" w:bottom="0" w:left="1474" w:header="720" w:footer="720" w:gutter="0"/>
          <w:cols w:space="720"/>
          <w:docGrid w:linePitch="285"/>
        </w:sectPr>
      </w:pPr>
    </w:p>
    <w:p w:rsidR="00502856" w:rsidRDefault="00A232D1">
      <w:pPr>
        <w:pStyle w:val="af0"/>
        <w:spacing w:line="400" w:lineRule="exact"/>
        <w:jc w:val="left"/>
        <w:outlineLvl w:val="1"/>
        <w:rPr>
          <w:rFonts w:hAnsi="宋体" w:cs="宋体"/>
          <w:b/>
          <w:sz w:val="21"/>
          <w:szCs w:val="21"/>
        </w:rPr>
      </w:pPr>
      <w:bookmarkStart w:id="323" w:name="_Toc146297142"/>
      <w:bookmarkStart w:id="324" w:name="_Toc103878847"/>
      <w:bookmarkStart w:id="325" w:name="_Toc190674764"/>
      <w:r>
        <w:rPr>
          <w:rFonts w:hAnsi="宋体" w:cs="宋体" w:hint="eastAsia"/>
          <w:b/>
          <w:sz w:val="21"/>
          <w:szCs w:val="21"/>
        </w:rPr>
        <w:lastRenderedPageBreak/>
        <w:t>格式七：</w:t>
      </w:r>
      <w:r>
        <w:rPr>
          <w:rFonts w:hAnsi="宋体" w:cs="宋体" w:hint="eastAsia"/>
          <w:spacing w:val="0"/>
          <w:kern w:val="2"/>
          <w:sz w:val="21"/>
          <w:szCs w:val="21"/>
        </w:rPr>
        <w:t>类似项目业绩表</w:t>
      </w:r>
      <w:bookmarkEnd w:id="323"/>
      <w:bookmarkEnd w:id="324"/>
      <w:bookmarkEnd w:id="325"/>
    </w:p>
    <w:p w:rsidR="00502856" w:rsidRDefault="00502856">
      <w:pPr>
        <w:snapToGrid w:val="0"/>
        <w:spacing w:beforeLines="50" w:before="120" w:after="50"/>
        <w:rPr>
          <w:rFonts w:ascii="宋体" w:hAnsi="宋体" w:cs="宋体"/>
          <w:sz w:val="24"/>
          <w:szCs w:val="21"/>
        </w:rPr>
      </w:pPr>
    </w:p>
    <w:p w:rsidR="00502856" w:rsidRDefault="00A232D1">
      <w:pPr>
        <w:spacing w:before="120" w:after="120"/>
        <w:jc w:val="center"/>
        <w:rPr>
          <w:rFonts w:ascii="宋体" w:hAnsi="宋体" w:cs="宋体"/>
          <w:b/>
          <w:bCs/>
          <w:spacing w:val="20"/>
          <w:sz w:val="24"/>
        </w:rPr>
      </w:pPr>
      <w:r>
        <w:rPr>
          <w:rFonts w:ascii="宋体" w:hAnsi="宋体" w:cs="宋体" w:hint="eastAsia"/>
          <w:b/>
          <w:bCs/>
          <w:spacing w:val="20"/>
          <w:sz w:val="24"/>
        </w:rPr>
        <w:t>类似项目业绩表</w:t>
      </w:r>
    </w:p>
    <w:p w:rsidR="00502856" w:rsidRDefault="00502856">
      <w:pPr>
        <w:rPr>
          <w:rFonts w:ascii="宋体" w:hAnsi="宋体" w:cs="宋体"/>
          <w:sz w:val="28"/>
        </w:rPr>
      </w:pPr>
    </w:p>
    <w:p w:rsidR="00502856" w:rsidRDefault="00A232D1">
      <w:pPr>
        <w:spacing w:line="360" w:lineRule="auto"/>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 xml:space="preserve"> 招标编号：</w:t>
      </w:r>
      <w:r>
        <w:rPr>
          <w:rFonts w:ascii="宋体" w:hAnsi="宋体" w:cs="宋体" w:hint="eastAsia"/>
          <w:szCs w:val="21"/>
          <w:u w:val="single"/>
        </w:rPr>
        <w:t xml:space="preserve">             </w:t>
      </w:r>
      <w:r>
        <w:rPr>
          <w:rFonts w:ascii="宋体" w:hAnsi="宋体" w:cs="宋体" w:hint="eastAsia"/>
          <w:szCs w:val="21"/>
        </w:rPr>
        <w:t xml:space="preserve"> 标项：</w:t>
      </w:r>
      <w:r>
        <w:rPr>
          <w:rFonts w:ascii="宋体" w:hAnsi="宋体" w:cs="宋体" w:hint="eastAsia"/>
          <w:szCs w:val="21"/>
          <w:u w:val="single"/>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502856">
        <w:trPr>
          <w:trHeight w:val="605"/>
        </w:trPr>
        <w:tc>
          <w:tcPr>
            <w:tcW w:w="431" w:type="dxa"/>
            <w:tcBorders>
              <w:top w:val="single" w:sz="4" w:space="0" w:color="auto"/>
              <w:bottom w:val="single" w:sz="4" w:space="0" w:color="auto"/>
            </w:tcBorders>
            <w:tcMar>
              <w:left w:w="0" w:type="dxa"/>
              <w:right w:w="0" w:type="dxa"/>
            </w:tcMar>
            <w:vAlign w:val="center"/>
          </w:tcPr>
          <w:p w:rsidR="00502856" w:rsidRDefault="00A232D1">
            <w:pPr>
              <w:spacing w:line="0" w:lineRule="atLeast"/>
              <w:ind w:left="-115" w:right="-107"/>
              <w:jc w:val="center"/>
              <w:rPr>
                <w:rFonts w:ascii="宋体" w:hAnsi="宋体" w:cs="宋体"/>
                <w:szCs w:val="21"/>
              </w:rPr>
            </w:pPr>
            <w:r>
              <w:rPr>
                <w:rFonts w:ascii="宋体" w:hAnsi="宋体" w:cs="宋体" w:hint="eastAsia"/>
                <w:szCs w:val="21"/>
              </w:rPr>
              <w:t>序号</w:t>
            </w:r>
          </w:p>
        </w:tc>
        <w:tc>
          <w:tcPr>
            <w:tcW w:w="1932" w:type="dxa"/>
            <w:tcBorders>
              <w:top w:val="single" w:sz="4" w:space="0" w:color="auto"/>
              <w:bottom w:val="single" w:sz="4" w:space="0" w:color="auto"/>
            </w:tcBorders>
            <w:tcMar>
              <w:left w:w="0" w:type="dxa"/>
              <w:right w:w="0" w:type="dxa"/>
            </w:tcMar>
            <w:vAlign w:val="center"/>
          </w:tcPr>
          <w:p w:rsidR="00502856" w:rsidRDefault="00A232D1">
            <w:pPr>
              <w:spacing w:line="0" w:lineRule="atLeast"/>
              <w:jc w:val="center"/>
              <w:rPr>
                <w:rFonts w:ascii="宋体" w:hAnsi="宋体" w:cs="宋体"/>
                <w:szCs w:val="21"/>
              </w:rPr>
            </w:pPr>
            <w:r>
              <w:rPr>
                <w:rFonts w:ascii="宋体" w:hAnsi="宋体" w:cs="宋体" w:hint="eastAsia"/>
                <w:szCs w:val="21"/>
              </w:rPr>
              <w:t>项目名称</w:t>
            </w:r>
          </w:p>
        </w:tc>
        <w:tc>
          <w:tcPr>
            <w:tcW w:w="2028" w:type="dxa"/>
            <w:tcBorders>
              <w:top w:val="single" w:sz="4" w:space="0" w:color="auto"/>
              <w:bottom w:val="single" w:sz="4" w:space="0" w:color="auto"/>
            </w:tcBorders>
            <w:tcMar>
              <w:left w:w="0" w:type="dxa"/>
              <w:right w:w="0" w:type="dxa"/>
            </w:tcMar>
            <w:vAlign w:val="center"/>
          </w:tcPr>
          <w:p w:rsidR="00502856" w:rsidRDefault="00A232D1">
            <w:pPr>
              <w:spacing w:line="0" w:lineRule="atLeast"/>
              <w:ind w:left="-115" w:right="-107"/>
              <w:jc w:val="center"/>
              <w:rPr>
                <w:rFonts w:ascii="宋体" w:hAnsi="宋体" w:cs="宋体"/>
                <w:szCs w:val="21"/>
              </w:rPr>
            </w:pPr>
            <w:r>
              <w:rPr>
                <w:rFonts w:ascii="宋体" w:hAnsi="宋体" w:cs="宋体" w:hint="eastAsia"/>
                <w:szCs w:val="21"/>
              </w:rPr>
              <w:t>用户名称</w:t>
            </w:r>
          </w:p>
        </w:tc>
        <w:tc>
          <w:tcPr>
            <w:tcW w:w="1143" w:type="dxa"/>
            <w:tcBorders>
              <w:top w:val="single" w:sz="4" w:space="0" w:color="auto"/>
              <w:bottom w:val="single" w:sz="4" w:space="0" w:color="auto"/>
            </w:tcBorders>
            <w:tcMar>
              <w:left w:w="0" w:type="dxa"/>
              <w:right w:w="0" w:type="dxa"/>
            </w:tcMar>
            <w:vAlign w:val="center"/>
          </w:tcPr>
          <w:p w:rsidR="00502856" w:rsidRDefault="00A232D1">
            <w:pPr>
              <w:spacing w:line="0" w:lineRule="atLeast"/>
              <w:ind w:left="-115" w:right="-107"/>
              <w:jc w:val="center"/>
              <w:rPr>
                <w:rFonts w:ascii="宋体" w:hAnsi="宋体" w:cs="宋体"/>
                <w:szCs w:val="21"/>
              </w:rPr>
            </w:pPr>
            <w:r>
              <w:rPr>
                <w:rFonts w:ascii="宋体" w:hAnsi="宋体" w:cs="宋体" w:hint="eastAsia"/>
                <w:szCs w:val="21"/>
              </w:rPr>
              <w:t>合同金额</w:t>
            </w:r>
          </w:p>
        </w:tc>
        <w:tc>
          <w:tcPr>
            <w:tcW w:w="1260" w:type="dxa"/>
            <w:tcBorders>
              <w:top w:val="single" w:sz="4" w:space="0" w:color="auto"/>
              <w:bottom w:val="single" w:sz="4" w:space="0" w:color="auto"/>
            </w:tcBorders>
            <w:tcMar>
              <w:left w:w="0" w:type="dxa"/>
              <w:right w:w="0" w:type="dxa"/>
            </w:tcMar>
            <w:vAlign w:val="center"/>
          </w:tcPr>
          <w:p w:rsidR="00502856" w:rsidRDefault="00A232D1">
            <w:pPr>
              <w:spacing w:line="0" w:lineRule="atLeast"/>
              <w:ind w:left="-115" w:right="-107"/>
              <w:jc w:val="center"/>
              <w:rPr>
                <w:rFonts w:ascii="宋体" w:hAnsi="宋体" w:cs="宋体"/>
                <w:szCs w:val="21"/>
              </w:rPr>
            </w:pPr>
            <w:r>
              <w:rPr>
                <w:rFonts w:ascii="宋体" w:hAnsi="宋体" w:cs="宋体" w:hint="eastAsia"/>
                <w:szCs w:val="21"/>
              </w:rPr>
              <w:t>合同签订时间</w:t>
            </w:r>
          </w:p>
        </w:tc>
        <w:tc>
          <w:tcPr>
            <w:tcW w:w="2052" w:type="dxa"/>
            <w:tcBorders>
              <w:top w:val="single" w:sz="4" w:space="0" w:color="auto"/>
              <w:bottom w:val="single" w:sz="4" w:space="0" w:color="auto"/>
            </w:tcBorders>
            <w:tcMar>
              <w:left w:w="0" w:type="dxa"/>
              <w:right w:w="0" w:type="dxa"/>
            </w:tcMar>
            <w:vAlign w:val="center"/>
          </w:tcPr>
          <w:p w:rsidR="00502856" w:rsidRDefault="00A232D1">
            <w:pPr>
              <w:spacing w:line="0" w:lineRule="atLeast"/>
              <w:ind w:left="-115" w:right="-107"/>
              <w:jc w:val="center"/>
              <w:rPr>
                <w:rFonts w:ascii="宋体" w:hAnsi="宋体" w:cs="宋体"/>
                <w:szCs w:val="21"/>
              </w:rPr>
            </w:pPr>
            <w:r>
              <w:rPr>
                <w:rFonts w:ascii="宋体" w:hAnsi="宋体" w:cs="宋体" w:hint="eastAsia"/>
                <w:szCs w:val="21"/>
              </w:rPr>
              <w:t>联系人/电话</w:t>
            </w:r>
          </w:p>
        </w:tc>
      </w:tr>
      <w:tr w:rsidR="00502856">
        <w:trPr>
          <w:trHeight w:val="718"/>
        </w:trPr>
        <w:tc>
          <w:tcPr>
            <w:tcW w:w="431" w:type="dxa"/>
            <w:tcBorders>
              <w:top w:val="single" w:sz="4" w:space="0" w:color="auto"/>
            </w:tcBorders>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Borders>
              <w:top w:val="single" w:sz="4" w:space="0" w:color="auto"/>
            </w:tcBorders>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Borders>
              <w:top w:val="single" w:sz="4" w:space="0" w:color="auto"/>
            </w:tcBorders>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Borders>
              <w:top w:val="single" w:sz="4" w:space="0" w:color="auto"/>
            </w:tcBorders>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Borders>
              <w:top w:val="single" w:sz="4" w:space="0" w:color="auto"/>
            </w:tcBorders>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Borders>
              <w:top w:val="single" w:sz="4" w:space="0" w:color="auto"/>
            </w:tcBorders>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r w:rsidR="00502856">
        <w:trPr>
          <w:trHeight w:val="718"/>
        </w:trPr>
        <w:tc>
          <w:tcPr>
            <w:tcW w:w="431" w:type="dxa"/>
            <w:tcMar>
              <w:left w:w="0" w:type="dxa"/>
              <w:right w:w="0" w:type="dxa"/>
            </w:tcMar>
            <w:vAlign w:val="center"/>
          </w:tcPr>
          <w:p w:rsidR="00502856" w:rsidRDefault="00502856">
            <w:pPr>
              <w:spacing w:line="0" w:lineRule="atLeast"/>
              <w:jc w:val="center"/>
              <w:rPr>
                <w:rFonts w:ascii="宋体" w:hAnsi="宋体" w:cs="宋体"/>
                <w:szCs w:val="21"/>
              </w:rPr>
            </w:pPr>
          </w:p>
        </w:tc>
        <w:tc>
          <w:tcPr>
            <w:tcW w:w="1932" w:type="dxa"/>
            <w:tcMar>
              <w:left w:w="0" w:type="dxa"/>
              <w:right w:w="0" w:type="dxa"/>
            </w:tcMar>
            <w:vAlign w:val="center"/>
          </w:tcPr>
          <w:p w:rsidR="00502856" w:rsidRDefault="00502856">
            <w:pPr>
              <w:spacing w:line="0" w:lineRule="atLeast"/>
              <w:jc w:val="center"/>
              <w:rPr>
                <w:rFonts w:ascii="宋体" w:hAnsi="宋体" w:cs="宋体"/>
                <w:szCs w:val="21"/>
              </w:rPr>
            </w:pPr>
          </w:p>
        </w:tc>
        <w:tc>
          <w:tcPr>
            <w:tcW w:w="2028" w:type="dxa"/>
            <w:tcMar>
              <w:left w:w="0" w:type="dxa"/>
              <w:right w:w="0" w:type="dxa"/>
            </w:tcMar>
            <w:vAlign w:val="center"/>
          </w:tcPr>
          <w:p w:rsidR="00502856" w:rsidRDefault="00502856">
            <w:pPr>
              <w:spacing w:line="0" w:lineRule="atLeast"/>
              <w:jc w:val="center"/>
              <w:rPr>
                <w:rFonts w:ascii="宋体" w:hAnsi="宋体" w:cs="宋体"/>
                <w:szCs w:val="21"/>
              </w:rPr>
            </w:pPr>
          </w:p>
        </w:tc>
        <w:tc>
          <w:tcPr>
            <w:tcW w:w="1143" w:type="dxa"/>
            <w:tcMar>
              <w:left w:w="0" w:type="dxa"/>
              <w:right w:w="0" w:type="dxa"/>
            </w:tcMar>
            <w:vAlign w:val="center"/>
          </w:tcPr>
          <w:p w:rsidR="00502856" w:rsidRDefault="00502856">
            <w:pPr>
              <w:spacing w:line="0" w:lineRule="atLeast"/>
              <w:jc w:val="center"/>
              <w:rPr>
                <w:rFonts w:ascii="宋体" w:hAnsi="宋体" w:cs="宋体"/>
                <w:szCs w:val="21"/>
              </w:rPr>
            </w:pPr>
          </w:p>
        </w:tc>
        <w:tc>
          <w:tcPr>
            <w:tcW w:w="1260" w:type="dxa"/>
            <w:tcMar>
              <w:left w:w="0" w:type="dxa"/>
              <w:right w:w="0" w:type="dxa"/>
            </w:tcMar>
            <w:vAlign w:val="center"/>
          </w:tcPr>
          <w:p w:rsidR="00502856" w:rsidRDefault="00502856">
            <w:pPr>
              <w:spacing w:line="0" w:lineRule="atLeast"/>
              <w:jc w:val="center"/>
              <w:rPr>
                <w:rFonts w:ascii="宋体" w:hAnsi="宋体" w:cs="宋体"/>
                <w:szCs w:val="21"/>
              </w:rPr>
            </w:pPr>
          </w:p>
        </w:tc>
        <w:tc>
          <w:tcPr>
            <w:tcW w:w="2052" w:type="dxa"/>
            <w:tcMar>
              <w:left w:w="0" w:type="dxa"/>
              <w:right w:w="0" w:type="dxa"/>
            </w:tcMar>
            <w:vAlign w:val="center"/>
          </w:tcPr>
          <w:p w:rsidR="00502856" w:rsidRDefault="00502856">
            <w:pPr>
              <w:spacing w:line="0" w:lineRule="atLeast"/>
              <w:jc w:val="center"/>
              <w:rPr>
                <w:rFonts w:ascii="宋体" w:hAnsi="宋体" w:cs="宋体"/>
                <w:szCs w:val="21"/>
              </w:rPr>
            </w:pPr>
          </w:p>
        </w:tc>
      </w:tr>
    </w:tbl>
    <w:p w:rsidR="00502856" w:rsidRDefault="00502856">
      <w:pPr>
        <w:spacing w:line="0" w:lineRule="atLeast"/>
        <w:rPr>
          <w:rFonts w:ascii="宋体" w:hAnsi="宋体" w:cs="宋体"/>
          <w:sz w:val="24"/>
        </w:rPr>
      </w:pPr>
    </w:p>
    <w:p w:rsidR="00502856" w:rsidRDefault="00502856">
      <w:pPr>
        <w:spacing w:line="0" w:lineRule="atLeast"/>
        <w:rPr>
          <w:rFonts w:ascii="宋体" w:hAnsi="宋体" w:cs="宋体"/>
          <w:sz w:val="24"/>
        </w:rPr>
      </w:pPr>
    </w:p>
    <w:p w:rsidR="00502856" w:rsidRDefault="00A232D1">
      <w:pPr>
        <w:widowControl/>
        <w:spacing w:line="360" w:lineRule="auto"/>
        <w:jc w:val="left"/>
        <w:rPr>
          <w:rFonts w:ascii="宋体" w:hAnsi="宋体" w:cs="宋体"/>
          <w:szCs w:val="21"/>
        </w:rPr>
      </w:pPr>
      <w:r>
        <w:rPr>
          <w:rFonts w:ascii="宋体" w:hAnsi="宋体" w:cs="宋体" w:hint="eastAsia"/>
          <w:szCs w:val="21"/>
        </w:rPr>
        <w:t>投 标 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snapToGrid w:val="0"/>
        <w:spacing w:beforeLines="50" w:before="120" w:afterLines="50" w:after="120" w:line="360" w:lineRule="auto"/>
        <w:jc w:val="left"/>
        <w:rPr>
          <w:rFonts w:ascii="宋体" w:hAnsi="宋体" w:cs="宋体"/>
          <w:szCs w:val="21"/>
        </w:rPr>
      </w:pPr>
      <w:r>
        <w:rPr>
          <w:rFonts w:ascii="宋体" w:hAnsi="宋体" w:cs="宋体" w:hint="eastAsia"/>
          <w:szCs w:val="21"/>
        </w:rPr>
        <w:t>日            期：</w:t>
      </w:r>
    </w:p>
    <w:p w:rsidR="00502856" w:rsidRDefault="00A232D1">
      <w:pPr>
        <w:pStyle w:val="24"/>
        <w:ind w:firstLine="404"/>
        <w:rPr>
          <w:rFonts w:ascii="宋体" w:hAnsi="宋体" w:cs="宋体"/>
        </w:rPr>
      </w:pPr>
      <w:r>
        <w:rPr>
          <w:rFonts w:ascii="宋体" w:hAnsi="宋体" w:cs="宋体" w:hint="eastAsia"/>
        </w:rPr>
        <w:br w:type="page"/>
      </w:r>
    </w:p>
    <w:p w:rsidR="00502856" w:rsidRDefault="00A232D1">
      <w:pPr>
        <w:outlineLvl w:val="1"/>
        <w:rPr>
          <w:rFonts w:ascii="宋体" w:hAnsi="宋体" w:cs="宋体"/>
          <w:b/>
          <w:sz w:val="24"/>
          <w:szCs w:val="21"/>
        </w:rPr>
      </w:pPr>
      <w:bookmarkStart w:id="326" w:name="_Toc460857952"/>
      <w:bookmarkStart w:id="327" w:name="_Toc103878848"/>
      <w:bookmarkStart w:id="328" w:name="_Toc146297143"/>
      <w:bookmarkStart w:id="329" w:name="_Toc190674765"/>
      <w:r>
        <w:rPr>
          <w:rFonts w:ascii="宋体" w:hAnsi="宋体" w:cs="宋体" w:hint="eastAsia"/>
          <w:b/>
        </w:rPr>
        <w:lastRenderedPageBreak/>
        <w:t>格式</w:t>
      </w:r>
      <w:bookmarkEnd w:id="326"/>
      <w:r>
        <w:rPr>
          <w:rFonts w:ascii="宋体" w:hAnsi="宋体" w:cs="宋体" w:hint="eastAsia"/>
          <w:b/>
        </w:rPr>
        <w:t>八：</w:t>
      </w:r>
      <w:r>
        <w:rPr>
          <w:rFonts w:ascii="宋体" w:hAnsi="宋体" w:cs="宋体" w:hint="eastAsia"/>
          <w:szCs w:val="21"/>
        </w:rPr>
        <w:t>商务条款偏离表</w:t>
      </w:r>
      <w:bookmarkEnd w:id="327"/>
      <w:bookmarkEnd w:id="328"/>
      <w:bookmarkEnd w:id="329"/>
    </w:p>
    <w:p w:rsidR="00502856" w:rsidRDefault="00502856">
      <w:pPr>
        <w:pStyle w:val="af0"/>
        <w:spacing w:line="400" w:lineRule="exact"/>
        <w:ind w:leftChars="228" w:left="711" w:hangingChars="100" w:hanging="232"/>
        <w:rPr>
          <w:rFonts w:hAnsi="宋体" w:cs="宋体"/>
          <w:sz w:val="24"/>
          <w:szCs w:val="21"/>
        </w:rPr>
      </w:pPr>
    </w:p>
    <w:p w:rsidR="00502856" w:rsidRDefault="00A232D1">
      <w:pPr>
        <w:spacing w:line="360" w:lineRule="auto"/>
        <w:jc w:val="center"/>
        <w:rPr>
          <w:rFonts w:ascii="宋体" w:hAnsi="宋体" w:cs="宋体"/>
          <w:b/>
          <w:sz w:val="24"/>
          <w:szCs w:val="21"/>
        </w:rPr>
      </w:pPr>
      <w:r>
        <w:rPr>
          <w:rFonts w:ascii="宋体" w:hAnsi="宋体" w:cs="宋体" w:hint="eastAsia"/>
          <w:b/>
          <w:sz w:val="24"/>
          <w:szCs w:val="21"/>
        </w:rPr>
        <w:t>商务条款偏离表</w:t>
      </w:r>
    </w:p>
    <w:p w:rsidR="00502856" w:rsidRDefault="00502856">
      <w:pPr>
        <w:spacing w:line="360" w:lineRule="auto"/>
        <w:ind w:firstLine="3089"/>
        <w:rPr>
          <w:rFonts w:ascii="宋体" w:hAnsi="宋体" w:cs="宋体"/>
          <w:b/>
          <w:sz w:val="24"/>
          <w:szCs w:val="21"/>
        </w:rPr>
      </w:pPr>
    </w:p>
    <w:p w:rsidR="00502856" w:rsidRDefault="00A232D1">
      <w:pPr>
        <w:spacing w:afterLines="50" w:after="120" w:line="360" w:lineRule="auto"/>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u w:val="single"/>
        </w:rPr>
        <w:t xml:space="preserve">                </w:t>
      </w:r>
      <w:r>
        <w:rPr>
          <w:rFonts w:ascii="宋体" w:hAnsi="宋体" w:cs="宋体" w:hint="eastAsia"/>
          <w:sz w:val="24"/>
        </w:rPr>
        <w:t xml:space="preserve"> 标项：</w:t>
      </w:r>
      <w:r>
        <w:rPr>
          <w:rFonts w:ascii="宋体" w:hAnsi="宋体" w:cs="宋体" w:hint="eastAsia"/>
          <w:sz w:val="24"/>
          <w:u w:val="single"/>
        </w:rPr>
        <w:t xml:space="preserve">             </w:t>
      </w:r>
    </w:p>
    <w:tbl>
      <w:tblPr>
        <w:tblW w:w="9213" w:type="dxa"/>
        <w:tblInd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70"/>
        <w:gridCol w:w="3098"/>
        <w:gridCol w:w="2694"/>
        <w:gridCol w:w="2551"/>
      </w:tblGrid>
      <w:tr w:rsidR="00502856">
        <w:trPr>
          <w:trHeight w:val="652"/>
        </w:trPr>
        <w:tc>
          <w:tcPr>
            <w:tcW w:w="870" w:type="dxa"/>
            <w:vAlign w:val="center"/>
          </w:tcPr>
          <w:p w:rsidR="00502856" w:rsidRDefault="00A232D1">
            <w:pPr>
              <w:pStyle w:val="af1"/>
              <w:spacing w:beforeLines="0" w:afterLines="0"/>
              <w:jc w:val="center"/>
              <w:rPr>
                <w:rFonts w:hAnsi="宋体" w:cs="宋体"/>
                <w:sz w:val="21"/>
              </w:rPr>
            </w:pPr>
            <w:r>
              <w:rPr>
                <w:rFonts w:hAnsi="宋体" w:cs="宋体" w:hint="eastAsia"/>
                <w:sz w:val="21"/>
              </w:rPr>
              <w:t>序号</w:t>
            </w:r>
          </w:p>
        </w:tc>
        <w:tc>
          <w:tcPr>
            <w:tcW w:w="3098" w:type="dxa"/>
            <w:vAlign w:val="center"/>
          </w:tcPr>
          <w:p w:rsidR="00502856" w:rsidRDefault="00A232D1">
            <w:pPr>
              <w:pStyle w:val="af1"/>
              <w:spacing w:beforeLines="0" w:afterLines="0"/>
              <w:ind w:firstLine="474"/>
              <w:jc w:val="center"/>
              <w:rPr>
                <w:rFonts w:hAnsi="宋体" w:cs="宋体"/>
                <w:sz w:val="21"/>
              </w:rPr>
            </w:pPr>
            <w:r>
              <w:rPr>
                <w:rFonts w:hAnsi="宋体" w:cs="宋体" w:hint="eastAsia"/>
                <w:sz w:val="21"/>
              </w:rPr>
              <w:t>招标文件的商务条款</w:t>
            </w:r>
          </w:p>
        </w:tc>
        <w:tc>
          <w:tcPr>
            <w:tcW w:w="2694" w:type="dxa"/>
            <w:vAlign w:val="center"/>
          </w:tcPr>
          <w:p w:rsidR="00502856" w:rsidRDefault="00A232D1">
            <w:pPr>
              <w:pStyle w:val="af1"/>
              <w:spacing w:beforeLines="0" w:afterLines="0"/>
              <w:ind w:firstLine="474"/>
              <w:jc w:val="center"/>
              <w:rPr>
                <w:rFonts w:hAnsi="宋体" w:cs="宋体"/>
                <w:sz w:val="21"/>
              </w:rPr>
            </w:pPr>
            <w:r>
              <w:rPr>
                <w:rFonts w:hAnsi="宋体" w:cs="宋体" w:hint="eastAsia"/>
                <w:sz w:val="21"/>
              </w:rPr>
              <w:t>投标文件的商务条款</w:t>
            </w:r>
          </w:p>
        </w:tc>
        <w:tc>
          <w:tcPr>
            <w:tcW w:w="2551" w:type="dxa"/>
            <w:vAlign w:val="center"/>
          </w:tcPr>
          <w:p w:rsidR="00502856" w:rsidRDefault="00A232D1">
            <w:pPr>
              <w:pStyle w:val="af1"/>
              <w:spacing w:beforeLines="0" w:afterLines="0"/>
              <w:ind w:firstLine="474"/>
              <w:jc w:val="center"/>
              <w:rPr>
                <w:rFonts w:hAnsi="宋体" w:cs="宋体"/>
                <w:sz w:val="21"/>
              </w:rPr>
            </w:pPr>
            <w:r>
              <w:rPr>
                <w:rFonts w:hAnsi="宋体" w:cs="宋体" w:hint="eastAsia"/>
                <w:sz w:val="21"/>
              </w:rPr>
              <w:t>说明（填写：正偏离/负偏离/响应）</w:t>
            </w:r>
          </w:p>
        </w:tc>
      </w:tr>
      <w:tr w:rsidR="00502856">
        <w:trPr>
          <w:trHeight w:val="653"/>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2"/>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3"/>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2"/>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3"/>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2"/>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3"/>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2"/>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3"/>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r w:rsidR="00502856">
        <w:trPr>
          <w:trHeight w:val="652"/>
        </w:trPr>
        <w:tc>
          <w:tcPr>
            <w:tcW w:w="870" w:type="dxa"/>
          </w:tcPr>
          <w:p w:rsidR="00502856" w:rsidRDefault="00502856">
            <w:pPr>
              <w:pStyle w:val="af1"/>
              <w:snapToGrid w:val="0"/>
              <w:spacing w:beforeLines="0" w:before="120" w:afterLines="0" w:after="120"/>
              <w:jc w:val="center"/>
              <w:rPr>
                <w:rFonts w:hAnsi="宋体" w:cs="宋体"/>
                <w:u w:val="single"/>
              </w:rPr>
            </w:pPr>
          </w:p>
        </w:tc>
        <w:tc>
          <w:tcPr>
            <w:tcW w:w="3098" w:type="dxa"/>
          </w:tcPr>
          <w:p w:rsidR="00502856" w:rsidRDefault="00502856">
            <w:pPr>
              <w:pStyle w:val="af1"/>
              <w:snapToGrid w:val="0"/>
              <w:spacing w:beforeLines="0" w:before="120" w:afterLines="0" w:after="120"/>
              <w:ind w:firstLine="542"/>
              <w:jc w:val="center"/>
              <w:rPr>
                <w:rFonts w:hAnsi="宋体" w:cs="宋体"/>
                <w:u w:val="single"/>
              </w:rPr>
            </w:pPr>
          </w:p>
        </w:tc>
        <w:tc>
          <w:tcPr>
            <w:tcW w:w="2694" w:type="dxa"/>
          </w:tcPr>
          <w:p w:rsidR="00502856" w:rsidRDefault="00502856">
            <w:pPr>
              <w:pStyle w:val="af1"/>
              <w:snapToGrid w:val="0"/>
              <w:spacing w:beforeLines="0" w:before="120" w:afterLines="0" w:after="120"/>
              <w:ind w:firstLine="542"/>
              <w:jc w:val="center"/>
              <w:rPr>
                <w:rFonts w:hAnsi="宋体" w:cs="宋体"/>
                <w:u w:val="single"/>
              </w:rPr>
            </w:pPr>
          </w:p>
        </w:tc>
        <w:tc>
          <w:tcPr>
            <w:tcW w:w="2551" w:type="dxa"/>
          </w:tcPr>
          <w:p w:rsidR="00502856" w:rsidRDefault="00502856">
            <w:pPr>
              <w:pStyle w:val="af1"/>
              <w:snapToGrid w:val="0"/>
              <w:spacing w:beforeLines="0" w:before="120" w:afterLines="0" w:after="120"/>
              <w:ind w:firstLine="542"/>
              <w:jc w:val="center"/>
              <w:rPr>
                <w:rFonts w:hAnsi="宋体" w:cs="宋体"/>
                <w:u w:val="single"/>
              </w:rPr>
            </w:pPr>
          </w:p>
        </w:tc>
      </w:tr>
    </w:tbl>
    <w:p w:rsidR="00502856" w:rsidRDefault="00A232D1">
      <w:pPr>
        <w:snapToGrid w:val="0"/>
        <w:spacing w:line="360" w:lineRule="auto"/>
        <w:rPr>
          <w:rFonts w:ascii="宋体" w:hAnsi="宋体" w:cs="宋体"/>
          <w:b/>
          <w:szCs w:val="21"/>
        </w:rPr>
      </w:pPr>
      <w:r>
        <w:rPr>
          <w:rFonts w:ascii="宋体" w:hAnsi="宋体" w:cs="宋体" w:hint="eastAsia"/>
          <w:b/>
          <w:szCs w:val="21"/>
        </w:rPr>
        <w:t>注：对照招标文件第二章采购需求“A、商务需求”要求逐条填写，并在“偏离情况”栏注明“正偏离”、“负偏离”或“无偏离”。</w:t>
      </w:r>
    </w:p>
    <w:p w:rsidR="00502856" w:rsidRDefault="00502856">
      <w:pPr>
        <w:pStyle w:val="af0"/>
        <w:spacing w:line="360" w:lineRule="auto"/>
        <w:ind w:left="404" w:hangingChars="200" w:hanging="404"/>
        <w:rPr>
          <w:rFonts w:hAnsi="宋体" w:cs="宋体"/>
          <w:sz w:val="21"/>
          <w:szCs w:val="21"/>
        </w:rPr>
      </w:pPr>
    </w:p>
    <w:p w:rsidR="00502856" w:rsidRDefault="00502856">
      <w:pPr>
        <w:widowControl/>
        <w:spacing w:line="360" w:lineRule="auto"/>
        <w:jc w:val="left"/>
        <w:rPr>
          <w:rFonts w:ascii="宋体" w:hAnsi="宋体" w:cs="宋体"/>
          <w:sz w:val="24"/>
        </w:rPr>
      </w:pPr>
    </w:p>
    <w:p w:rsidR="00502856" w:rsidRDefault="00A232D1">
      <w:pPr>
        <w:widowControl/>
        <w:spacing w:line="360" w:lineRule="auto"/>
        <w:jc w:val="left"/>
        <w:rPr>
          <w:rFonts w:ascii="宋体" w:hAnsi="宋体" w:cs="宋体"/>
          <w:szCs w:val="21"/>
        </w:rPr>
      </w:pPr>
      <w:r>
        <w:rPr>
          <w:rFonts w:ascii="宋体" w:hAnsi="宋体" w:cs="宋体" w:hint="eastAsia"/>
          <w:szCs w:val="21"/>
        </w:rPr>
        <w:t>投 标 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pStyle w:val="af0"/>
        <w:spacing w:line="360" w:lineRule="auto"/>
        <w:ind w:left="420" w:hangingChars="200" w:hanging="420"/>
        <w:rPr>
          <w:rFonts w:hAnsi="宋体" w:cs="宋体"/>
          <w:sz w:val="21"/>
          <w:szCs w:val="21"/>
        </w:rPr>
      </w:pPr>
      <w:r>
        <w:rPr>
          <w:rFonts w:hAnsi="宋体" w:cs="宋体" w:hint="eastAsia"/>
          <w:spacing w:val="0"/>
          <w:sz w:val="21"/>
          <w:szCs w:val="21"/>
        </w:rPr>
        <w:t>日            期：</w:t>
      </w:r>
    </w:p>
    <w:p w:rsidR="00502856" w:rsidRDefault="00502856">
      <w:pPr>
        <w:widowControl/>
        <w:spacing w:line="360" w:lineRule="auto"/>
        <w:jc w:val="left"/>
        <w:rPr>
          <w:rFonts w:ascii="宋体" w:hAnsi="宋体" w:cs="宋体"/>
          <w:sz w:val="24"/>
        </w:rPr>
      </w:pPr>
    </w:p>
    <w:p w:rsidR="00502856" w:rsidRDefault="00A232D1">
      <w:pPr>
        <w:widowControl/>
        <w:jc w:val="left"/>
        <w:outlineLvl w:val="1"/>
        <w:rPr>
          <w:rFonts w:ascii="宋体" w:hAnsi="宋体" w:cs="宋体"/>
        </w:rPr>
      </w:pPr>
      <w:r>
        <w:rPr>
          <w:rFonts w:ascii="宋体" w:hAnsi="宋体" w:cs="宋体" w:hint="eastAsia"/>
          <w:sz w:val="24"/>
        </w:rPr>
        <w:br w:type="page"/>
      </w:r>
      <w:bookmarkStart w:id="330" w:name="_Toc460857953"/>
      <w:bookmarkStart w:id="331" w:name="_Toc103878849"/>
      <w:bookmarkStart w:id="332" w:name="_Toc146297144"/>
      <w:bookmarkStart w:id="333" w:name="_Toc190674766"/>
      <w:r>
        <w:rPr>
          <w:rFonts w:ascii="宋体" w:hAnsi="宋体" w:cs="宋体" w:hint="eastAsia"/>
          <w:b/>
        </w:rPr>
        <w:lastRenderedPageBreak/>
        <w:t>格式九：</w:t>
      </w:r>
      <w:bookmarkEnd w:id="330"/>
      <w:r>
        <w:rPr>
          <w:rFonts w:ascii="宋体" w:hAnsi="宋体" w:cs="宋体" w:hint="eastAsia"/>
        </w:rPr>
        <w:t>项目负责人简历表</w:t>
      </w:r>
      <w:bookmarkEnd w:id="331"/>
      <w:bookmarkEnd w:id="332"/>
      <w:r>
        <w:rPr>
          <w:rFonts w:ascii="宋体" w:hAnsi="宋体" w:cs="宋体" w:hint="eastAsia"/>
        </w:rPr>
        <w:t>/技术负责人简历表</w:t>
      </w:r>
      <w:bookmarkEnd w:id="333"/>
    </w:p>
    <w:p w:rsidR="00502856" w:rsidRDefault="00502856">
      <w:pPr>
        <w:snapToGrid w:val="0"/>
        <w:spacing w:beforeLines="50" w:before="120" w:after="50"/>
        <w:rPr>
          <w:rFonts w:ascii="宋体" w:hAnsi="宋体" w:cs="宋体"/>
          <w:szCs w:val="21"/>
        </w:rPr>
      </w:pPr>
    </w:p>
    <w:p w:rsidR="00502856" w:rsidRDefault="00A232D1">
      <w:pPr>
        <w:spacing w:before="120" w:after="120"/>
        <w:jc w:val="center"/>
        <w:rPr>
          <w:rFonts w:ascii="宋体" w:hAnsi="宋体" w:cs="宋体"/>
          <w:bCs/>
          <w:spacing w:val="20"/>
          <w:sz w:val="24"/>
        </w:rPr>
      </w:pPr>
      <w:r>
        <w:rPr>
          <w:rFonts w:ascii="宋体" w:hAnsi="宋体" w:cs="宋体" w:hint="eastAsia"/>
          <w:bCs/>
          <w:spacing w:val="20"/>
          <w:sz w:val="24"/>
        </w:rPr>
        <w:t>项目负责人简历表/技术负责人简历表</w:t>
      </w:r>
    </w:p>
    <w:p w:rsidR="00502856" w:rsidRDefault="00502856">
      <w:pPr>
        <w:pStyle w:val="24"/>
        <w:ind w:firstLine="404"/>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347"/>
        <w:gridCol w:w="508"/>
        <w:gridCol w:w="720"/>
        <w:gridCol w:w="193"/>
        <w:gridCol w:w="1420"/>
        <w:gridCol w:w="1420"/>
        <w:gridCol w:w="1421"/>
      </w:tblGrid>
      <w:tr w:rsidR="00502856">
        <w:trPr>
          <w:trHeight w:val="585"/>
          <w:jc w:val="center"/>
        </w:trPr>
        <w:tc>
          <w:tcPr>
            <w:tcW w:w="1763"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姓    名</w:t>
            </w:r>
          </w:p>
        </w:tc>
        <w:tc>
          <w:tcPr>
            <w:tcW w:w="1347" w:type="dxa"/>
          </w:tcPr>
          <w:p w:rsidR="00502856" w:rsidRDefault="00502856">
            <w:pPr>
              <w:spacing w:line="500" w:lineRule="exact"/>
              <w:ind w:rightChars="12" w:right="25"/>
              <w:jc w:val="center"/>
              <w:rPr>
                <w:rFonts w:ascii="宋体" w:hAnsi="宋体" w:cs="宋体"/>
                <w:szCs w:val="21"/>
              </w:rPr>
            </w:pPr>
          </w:p>
        </w:tc>
        <w:tc>
          <w:tcPr>
            <w:tcW w:w="1421" w:type="dxa"/>
            <w:gridSpan w:val="3"/>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性   别</w:t>
            </w:r>
          </w:p>
        </w:tc>
        <w:tc>
          <w:tcPr>
            <w:tcW w:w="1420" w:type="dxa"/>
          </w:tcPr>
          <w:p w:rsidR="00502856" w:rsidRDefault="00502856">
            <w:pPr>
              <w:spacing w:line="500" w:lineRule="exact"/>
              <w:ind w:rightChars="12" w:right="25"/>
              <w:jc w:val="center"/>
              <w:rPr>
                <w:rFonts w:ascii="宋体" w:hAnsi="宋体" w:cs="宋体"/>
                <w:szCs w:val="21"/>
              </w:rPr>
            </w:pPr>
          </w:p>
        </w:tc>
        <w:tc>
          <w:tcPr>
            <w:tcW w:w="1420"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出生年月</w:t>
            </w:r>
          </w:p>
        </w:tc>
        <w:tc>
          <w:tcPr>
            <w:tcW w:w="1421" w:type="dxa"/>
          </w:tcPr>
          <w:p w:rsidR="00502856" w:rsidRDefault="00502856">
            <w:pPr>
              <w:spacing w:line="500" w:lineRule="exact"/>
              <w:ind w:rightChars="12" w:right="25"/>
              <w:jc w:val="center"/>
              <w:rPr>
                <w:rFonts w:ascii="宋体" w:hAnsi="宋体" w:cs="宋体"/>
                <w:szCs w:val="21"/>
              </w:rPr>
            </w:pPr>
          </w:p>
        </w:tc>
      </w:tr>
      <w:tr w:rsidR="00502856">
        <w:trPr>
          <w:trHeight w:val="585"/>
          <w:jc w:val="center"/>
        </w:trPr>
        <w:tc>
          <w:tcPr>
            <w:tcW w:w="1763"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专    业</w:t>
            </w:r>
          </w:p>
        </w:tc>
        <w:tc>
          <w:tcPr>
            <w:tcW w:w="1347" w:type="dxa"/>
          </w:tcPr>
          <w:p w:rsidR="00502856" w:rsidRDefault="00502856">
            <w:pPr>
              <w:spacing w:line="500" w:lineRule="exact"/>
              <w:ind w:rightChars="12" w:right="25"/>
              <w:jc w:val="center"/>
              <w:rPr>
                <w:rFonts w:ascii="宋体" w:hAnsi="宋体" w:cs="宋体"/>
                <w:szCs w:val="21"/>
              </w:rPr>
            </w:pPr>
          </w:p>
        </w:tc>
        <w:tc>
          <w:tcPr>
            <w:tcW w:w="1421" w:type="dxa"/>
            <w:gridSpan w:val="3"/>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学   历</w:t>
            </w:r>
          </w:p>
        </w:tc>
        <w:tc>
          <w:tcPr>
            <w:tcW w:w="1420" w:type="dxa"/>
          </w:tcPr>
          <w:p w:rsidR="00502856" w:rsidRDefault="00502856">
            <w:pPr>
              <w:spacing w:line="500" w:lineRule="exact"/>
              <w:ind w:rightChars="12" w:right="25"/>
              <w:jc w:val="center"/>
              <w:rPr>
                <w:rFonts w:ascii="宋体" w:hAnsi="宋体" w:cs="宋体"/>
                <w:szCs w:val="21"/>
              </w:rPr>
            </w:pPr>
          </w:p>
        </w:tc>
        <w:tc>
          <w:tcPr>
            <w:tcW w:w="1420"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职     称</w:t>
            </w:r>
          </w:p>
        </w:tc>
        <w:tc>
          <w:tcPr>
            <w:tcW w:w="1421" w:type="dxa"/>
          </w:tcPr>
          <w:p w:rsidR="00502856" w:rsidRDefault="00502856">
            <w:pPr>
              <w:spacing w:line="500" w:lineRule="exact"/>
              <w:ind w:rightChars="12" w:right="25"/>
              <w:jc w:val="center"/>
              <w:rPr>
                <w:rFonts w:ascii="宋体" w:hAnsi="宋体" w:cs="宋体"/>
                <w:szCs w:val="21"/>
              </w:rPr>
            </w:pPr>
          </w:p>
        </w:tc>
      </w:tr>
      <w:tr w:rsidR="00502856">
        <w:trPr>
          <w:trHeight w:val="585"/>
          <w:jc w:val="center"/>
        </w:trPr>
        <w:tc>
          <w:tcPr>
            <w:tcW w:w="1763"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何时参加工作</w:t>
            </w:r>
          </w:p>
        </w:tc>
        <w:tc>
          <w:tcPr>
            <w:tcW w:w="7029" w:type="dxa"/>
            <w:gridSpan w:val="7"/>
          </w:tcPr>
          <w:p w:rsidR="00502856" w:rsidRDefault="00502856">
            <w:pPr>
              <w:spacing w:line="500" w:lineRule="exact"/>
              <w:ind w:rightChars="12" w:right="25"/>
              <w:jc w:val="center"/>
              <w:rPr>
                <w:rFonts w:ascii="宋体" w:hAnsi="宋体" w:cs="宋体"/>
                <w:szCs w:val="21"/>
              </w:rPr>
            </w:pPr>
          </w:p>
        </w:tc>
      </w:tr>
      <w:tr w:rsidR="00502856">
        <w:trPr>
          <w:trHeight w:val="585"/>
          <w:jc w:val="center"/>
        </w:trPr>
        <w:tc>
          <w:tcPr>
            <w:tcW w:w="1763"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何时进入公司</w:t>
            </w:r>
          </w:p>
        </w:tc>
        <w:tc>
          <w:tcPr>
            <w:tcW w:w="7029" w:type="dxa"/>
            <w:gridSpan w:val="7"/>
          </w:tcPr>
          <w:p w:rsidR="00502856" w:rsidRDefault="00502856">
            <w:pPr>
              <w:spacing w:line="500" w:lineRule="exact"/>
              <w:ind w:rightChars="12" w:right="25"/>
              <w:jc w:val="center"/>
              <w:rPr>
                <w:rFonts w:ascii="宋体" w:hAnsi="宋体" w:cs="宋体"/>
                <w:szCs w:val="21"/>
              </w:rPr>
            </w:pPr>
          </w:p>
        </w:tc>
      </w:tr>
      <w:tr w:rsidR="00502856">
        <w:trPr>
          <w:trHeight w:val="585"/>
          <w:jc w:val="center"/>
        </w:trPr>
        <w:tc>
          <w:tcPr>
            <w:tcW w:w="1763"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从事项目年限</w:t>
            </w:r>
          </w:p>
        </w:tc>
        <w:tc>
          <w:tcPr>
            <w:tcW w:w="7029" w:type="dxa"/>
            <w:gridSpan w:val="7"/>
          </w:tcPr>
          <w:p w:rsidR="00502856" w:rsidRDefault="00502856">
            <w:pPr>
              <w:spacing w:line="500" w:lineRule="exact"/>
              <w:ind w:rightChars="12" w:right="25"/>
              <w:jc w:val="center"/>
              <w:rPr>
                <w:rFonts w:ascii="宋体" w:hAnsi="宋体" w:cs="宋体"/>
                <w:szCs w:val="21"/>
              </w:rPr>
            </w:pPr>
          </w:p>
        </w:tc>
      </w:tr>
      <w:tr w:rsidR="00502856">
        <w:trPr>
          <w:trHeight w:val="585"/>
          <w:jc w:val="center"/>
        </w:trPr>
        <w:tc>
          <w:tcPr>
            <w:tcW w:w="8792" w:type="dxa"/>
            <w:gridSpan w:val="8"/>
          </w:tcPr>
          <w:p w:rsidR="00502856" w:rsidRDefault="00A232D1">
            <w:pPr>
              <w:spacing w:line="500" w:lineRule="exact"/>
              <w:ind w:rightChars="12" w:right="25"/>
              <w:jc w:val="center"/>
              <w:rPr>
                <w:rFonts w:ascii="宋体" w:hAnsi="宋体" w:cs="宋体"/>
                <w:b/>
                <w:szCs w:val="21"/>
              </w:rPr>
            </w:pPr>
            <w:r>
              <w:rPr>
                <w:rFonts w:ascii="宋体" w:hAnsi="宋体" w:cs="宋体" w:hint="eastAsia"/>
                <w:szCs w:val="21"/>
              </w:rPr>
              <w:t>工作简历</w:t>
            </w:r>
          </w:p>
        </w:tc>
      </w:tr>
      <w:tr w:rsidR="00502856">
        <w:trPr>
          <w:trHeight w:val="585"/>
          <w:jc w:val="center"/>
        </w:trPr>
        <w:tc>
          <w:tcPr>
            <w:tcW w:w="1763"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业主单位</w:t>
            </w:r>
          </w:p>
        </w:tc>
        <w:tc>
          <w:tcPr>
            <w:tcW w:w="1855" w:type="dxa"/>
            <w:gridSpan w:val="2"/>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项目名称</w:t>
            </w:r>
          </w:p>
        </w:tc>
        <w:tc>
          <w:tcPr>
            <w:tcW w:w="720" w:type="dxa"/>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规模</w:t>
            </w:r>
          </w:p>
        </w:tc>
        <w:tc>
          <w:tcPr>
            <w:tcW w:w="1613" w:type="dxa"/>
            <w:gridSpan w:val="2"/>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合同时间</w:t>
            </w:r>
          </w:p>
        </w:tc>
        <w:tc>
          <w:tcPr>
            <w:tcW w:w="2841" w:type="dxa"/>
            <w:gridSpan w:val="2"/>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管理业绩</w:t>
            </w:r>
          </w:p>
        </w:tc>
      </w:tr>
      <w:tr w:rsidR="00502856">
        <w:trPr>
          <w:trHeight w:val="585"/>
          <w:jc w:val="center"/>
        </w:trPr>
        <w:tc>
          <w:tcPr>
            <w:tcW w:w="1763" w:type="dxa"/>
          </w:tcPr>
          <w:p w:rsidR="00502856" w:rsidRDefault="00502856">
            <w:pPr>
              <w:spacing w:line="360" w:lineRule="auto"/>
              <w:ind w:rightChars="12" w:right="25"/>
              <w:jc w:val="center"/>
              <w:rPr>
                <w:rFonts w:ascii="宋体" w:hAnsi="宋体" w:cs="宋体"/>
                <w:b/>
                <w:szCs w:val="21"/>
              </w:rPr>
            </w:pPr>
          </w:p>
        </w:tc>
        <w:tc>
          <w:tcPr>
            <w:tcW w:w="1855" w:type="dxa"/>
            <w:gridSpan w:val="2"/>
          </w:tcPr>
          <w:p w:rsidR="00502856" w:rsidRDefault="00502856">
            <w:pPr>
              <w:spacing w:line="360" w:lineRule="auto"/>
              <w:ind w:rightChars="12" w:right="25"/>
              <w:jc w:val="center"/>
              <w:rPr>
                <w:rFonts w:ascii="宋体" w:hAnsi="宋体" w:cs="宋体"/>
                <w:b/>
                <w:szCs w:val="21"/>
              </w:rPr>
            </w:pPr>
          </w:p>
        </w:tc>
        <w:tc>
          <w:tcPr>
            <w:tcW w:w="720" w:type="dxa"/>
          </w:tcPr>
          <w:p w:rsidR="00502856" w:rsidRDefault="00502856">
            <w:pPr>
              <w:spacing w:line="360" w:lineRule="auto"/>
              <w:ind w:rightChars="12" w:right="25"/>
              <w:jc w:val="center"/>
              <w:rPr>
                <w:rFonts w:ascii="宋体" w:hAnsi="宋体" w:cs="宋体"/>
                <w:b/>
                <w:szCs w:val="21"/>
              </w:rPr>
            </w:pPr>
          </w:p>
        </w:tc>
        <w:tc>
          <w:tcPr>
            <w:tcW w:w="1613" w:type="dxa"/>
            <w:gridSpan w:val="2"/>
          </w:tcPr>
          <w:p w:rsidR="00502856" w:rsidRDefault="00502856">
            <w:pPr>
              <w:spacing w:line="360" w:lineRule="auto"/>
              <w:ind w:rightChars="12" w:right="25"/>
              <w:jc w:val="center"/>
              <w:rPr>
                <w:rFonts w:ascii="宋体" w:hAnsi="宋体" w:cs="宋体"/>
                <w:b/>
                <w:szCs w:val="21"/>
              </w:rPr>
            </w:pPr>
          </w:p>
        </w:tc>
        <w:tc>
          <w:tcPr>
            <w:tcW w:w="2841" w:type="dxa"/>
            <w:gridSpan w:val="2"/>
          </w:tcPr>
          <w:p w:rsidR="00502856" w:rsidRDefault="00502856">
            <w:pPr>
              <w:spacing w:line="360" w:lineRule="auto"/>
              <w:ind w:rightChars="12" w:right="25"/>
              <w:jc w:val="center"/>
              <w:rPr>
                <w:rFonts w:ascii="宋体" w:hAnsi="宋体" w:cs="宋体"/>
                <w:b/>
                <w:szCs w:val="21"/>
              </w:rPr>
            </w:pPr>
          </w:p>
        </w:tc>
      </w:tr>
      <w:tr w:rsidR="00502856">
        <w:trPr>
          <w:trHeight w:val="585"/>
          <w:jc w:val="center"/>
        </w:trPr>
        <w:tc>
          <w:tcPr>
            <w:tcW w:w="1763" w:type="dxa"/>
          </w:tcPr>
          <w:p w:rsidR="00502856" w:rsidRDefault="00502856">
            <w:pPr>
              <w:spacing w:line="580" w:lineRule="exact"/>
              <w:ind w:rightChars="12" w:right="25"/>
              <w:jc w:val="center"/>
              <w:rPr>
                <w:rFonts w:ascii="宋体" w:hAnsi="宋体" w:cs="宋体"/>
                <w:b/>
                <w:szCs w:val="21"/>
              </w:rPr>
            </w:pPr>
          </w:p>
        </w:tc>
        <w:tc>
          <w:tcPr>
            <w:tcW w:w="1855" w:type="dxa"/>
            <w:gridSpan w:val="2"/>
          </w:tcPr>
          <w:p w:rsidR="00502856" w:rsidRDefault="00502856">
            <w:pPr>
              <w:spacing w:line="580" w:lineRule="exact"/>
              <w:ind w:rightChars="12" w:right="25"/>
              <w:jc w:val="center"/>
              <w:rPr>
                <w:rFonts w:ascii="宋体" w:hAnsi="宋体" w:cs="宋体"/>
                <w:b/>
                <w:szCs w:val="21"/>
              </w:rPr>
            </w:pPr>
          </w:p>
        </w:tc>
        <w:tc>
          <w:tcPr>
            <w:tcW w:w="720" w:type="dxa"/>
          </w:tcPr>
          <w:p w:rsidR="00502856" w:rsidRDefault="00502856">
            <w:pPr>
              <w:spacing w:line="580" w:lineRule="exact"/>
              <w:ind w:rightChars="12" w:right="25"/>
              <w:jc w:val="center"/>
              <w:rPr>
                <w:rFonts w:ascii="宋体" w:hAnsi="宋体" w:cs="宋体"/>
                <w:b/>
                <w:szCs w:val="21"/>
              </w:rPr>
            </w:pPr>
          </w:p>
        </w:tc>
        <w:tc>
          <w:tcPr>
            <w:tcW w:w="1613" w:type="dxa"/>
            <w:gridSpan w:val="2"/>
          </w:tcPr>
          <w:p w:rsidR="00502856" w:rsidRDefault="00502856">
            <w:pPr>
              <w:spacing w:line="580" w:lineRule="exact"/>
              <w:ind w:rightChars="12" w:right="25"/>
              <w:jc w:val="center"/>
              <w:rPr>
                <w:rFonts w:ascii="宋体" w:hAnsi="宋体" w:cs="宋体"/>
                <w:b/>
                <w:szCs w:val="21"/>
              </w:rPr>
            </w:pPr>
          </w:p>
        </w:tc>
        <w:tc>
          <w:tcPr>
            <w:tcW w:w="2841" w:type="dxa"/>
            <w:gridSpan w:val="2"/>
          </w:tcPr>
          <w:p w:rsidR="00502856" w:rsidRDefault="00502856">
            <w:pPr>
              <w:spacing w:line="580" w:lineRule="exact"/>
              <w:ind w:rightChars="12" w:right="25"/>
              <w:jc w:val="center"/>
              <w:rPr>
                <w:rFonts w:ascii="宋体" w:hAnsi="宋体" w:cs="宋体"/>
                <w:b/>
                <w:szCs w:val="21"/>
              </w:rPr>
            </w:pPr>
          </w:p>
        </w:tc>
      </w:tr>
      <w:tr w:rsidR="00502856">
        <w:trPr>
          <w:trHeight w:val="585"/>
          <w:jc w:val="center"/>
        </w:trPr>
        <w:tc>
          <w:tcPr>
            <w:tcW w:w="1763" w:type="dxa"/>
          </w:tcPr>
          <w:p w:rsidR="00502856" w:rsidRDefault="00502856">
            <w:pPr>
              <w:spacing w:line="580" w:lineRule="exact"/>
              <w:ind w:rightChars="12" w:right="25"/>
              <w:jc w:val="center"/>
              <w:rPr>
                <w:rFonts w:ascii="宋体" w:hAnsi="宋体" w:cs="宋体"/>
                <w:b/>
                <w:szCs w:val="21"/>
              </w:rPr>
            </w:pPr>
          </w:p>
        </w:tc>
        <w:tc>
          <w:tcPr>
            <w:tcW w:w="1855" w:type="dxa"/>
            <w:gridSpan w:val="2"/>
          </w:tcPr>
          <w:p w:rsidR="00502856" w:rsidRDefault="00502856">
            <w:pPr>
              <w:spacing w:line="580" w:lineRule="exact"/>
              <w:ind w:rightChars="12" w:right="25"/>
              <w:jc w:val="center"/>
              <w:rPr>
                <w:rFonts w:ascii="宋体" w:hAnsi="宋体" w:cs="宋体"/>
                <w:b/>
                <w:szCs w:val="21"/>
              </w:rPr>
            </w:pPr>
          </w:p>
        </w:tc>
        <w:tc>
          <w:tcPr>
            <w:tcW w:w="720" w:type="dxa"/>
          </w:tcPr>
          <w:p w:rsidR="00502856" w:rsidRDefault="00502856">
            <w:pPr>
              <w:spacing w:line="580" w:lineRule="exact"/>
              <w:ind w:rightChars="12" w:right="25"/>
              <w:jc w:val="center"/>
              <w:rPr>
                <w:rFonts w:ascii="宋体" w:hAnsi="宋体" w:cs="宋体"/>
                <w:b/>
                <w:szCs w:val="21"/>
              </w:rPr>
            </w:pPr>
          </w:p>
        </w:tc>
        <w:tc>
          <w:tcPr>
            <w:tcW w:w="1613" w:type="dxa"/>
            <w:gridSpan w:val="2"/>
          </w:tcPr>
          <w:p w:rsidR="00502856" w:rsidRDefault="00502856">
            <w:pPr>
              <w:spacing w:line="580" w:lineRule="exact"/>
              <w:ind w:rightChars="12" w:right="25"/>
              <w:jc w:val="center"/>
              <w:rPr>
                <w:rFonts w:ascii="宋体" w:hAnsi="宋体" w:cs="宋体"/>
                <w:b/>
                <w:szCs w:val="21"/>
              </w:rPr>
            </w:pPr>
          </w:p>
        </w:tc>
        <w:tc>
          <w:tcPr>
            <w:tcW w:w="2841" w:type="dxa"/>
            <w:gridSpan w:val="2"/>
          </w:tcPr>
          <w:p w:rsidR="00502856" w:rsidRDefault="00502856">
            <w:pPr>
              <w:spacing w:line="580" w:lineRule="exact"/>
              <w:ind w:rightChars="12" w:right="25"/>
              <w:jc w:val="center"/>
              <w:rPr>
                <w:rFonts w:ascii="宋体" w:hAnsi="宋体" w:cs="宋体"/>
                <w:b/>
                <w:szCs w:val="21"/>
              </w:rPr>
            </w:pPr>
          </w:p>
        </w:tc>
      </w:tr>
      <w:tr w:rsidR="00502856">
        <w:trPr>
          <w:trHeight w:val="585"/>
          <w:jc w:val="center"/>
        </w:trPr>
        <w:tc>
          <w:tcPr>
            <w:tcW w:w="1763" w:type="dxa"/>
          </w:tcPr>
          <w:p w:rsidR="00502856" w:rsidRDefault="00502856">
            <w:pPr>
              <w:spacing w:line="580" w:lineRule="exact"/>
              <w:ind w:rightChars="12" w:right="25"/>
              <w:jc w:val="center"/>
              <w:rPr>
                <w:rFonts w:ascii="宋体" w:hAnsi="宋体" w:cs="宋体"/>
                <w:b/>
                <w:szCs w:val="21"/>
              </w:rPr>
            </w:pPr>
          </w:p>
        </w:tc>
        <w:tc>
          <w:tcPr>
            <w:tcW w:w="1855" w:type="dxa"/>
            <w:gridSpan w:val="2"/>
          </w:tcPr>
          <w:p w:rsidR="00502856" w:rsidRDefault="00502856">
            <w:pPr>
              <w:spacing w:line="580" w:lineRule="exact"/>
              <w:ind w:rightChars="12" w:right="25"/>
              <w:jc w:val="center"/>
              <w:rPr>
                <w:rFonts w:ascii="宋体" w:hAnsi="宋体" w:cs="宋体"/>
                <w:b/>
                <w:szCs w:val="21"/>
              </w:rPr>
            </w:pPr>
          </w:p>
        </w:tc>
        <w:tc>
          <w:tcPr>
            <w:tcW w:w="720" w:type="dxa"/>
          </w:tcPr>
          <w:p w:rsidR="00502856" w:rsidRDefault="00502856">
            <w:pPr>
              <w:spacing w:line="580" w:lineRule="exact"/>
              <w:ind w:rightChars="12" w:right="25"/>
              <w:jc w:val="center"/>
              <w:rPr>
                <w:rFonts w:ascii="宋体" w:hAnsi="宋体" w:cs="宋体"/>
                <w:b/>
                <w:szCs w:val="21"/>
              </w:rPr>
            </w:pPr>
          </w:p>
        </w:tc>
        <w:tc>
          <w:tcPr>
            <w:tcW w:w="1613" w:type="dxa"/>
            <w:gridSpan w:val="2"/>
          </w:tcPr>
          <w:p w:rsidR="00502856" w:rsidRDefault="00502856">
            <w:pPr>
              <w:spacing w:line="580" w:lineRule="exact"/>
              <w:ind w:rightChars="12" w:right="25"/>
              <w:jc w:val="center"/>
              <w:rPr>
                <w:rFonts w:ascii="宋体" w:hAnsi="宋体" w:cs="宋体"/>
                <w:b/>
                <w:szCs w:val="21"/>
              </w:rPr>
            </w:pPr>
          </w:p>
        </w:tc>
        <w:tc>
          <w:tcPr>
            <w:tcW w:w="2841" w:type="dxa"/>
            <w:gridSpan w:val="2"/>
          </w:tcPr>
          <w:p w:rsidR="00502856" w:rsidRDefault="00502856">
            <w:pPr>
              <w:spacing w:line="580" w:lineRule="exact"/>
              <w:ind w:rightChars="12" w:right="25"/>
              <w:jc w:val="center"/>
              <w:rPr>
                <w:rFonts w:ascii="宋体" w:hAnsi="宋体" w:cs="宋体"/>
                <w:b/>
                <w:szCs w:val="21"/>
              </w:rPr>
            </w:pPr>
          </w:p>
        </w:tc>
      </w:tr>
      <w:tr w:rsidR="00502856">
        <w:trPr>
          <w:trHeight w:val="585"/>
          <w:jc w:val="center"/>
        </w:trPr>
        <w:tc>
          <w:tcPr>
            <w:tcW w:w="1763" w:type="dxa"/>
          </w:tcPr>
          <w:p w:rsidR="00502856" w:rsidRDefault="00502856">
            <w:pPr>
              <w:spacing w:line="580" w:lineRule="exact"/>
              <w:ind w:rightChars="12" w:right="25"/>
              <w:jc w:val="center"/>
              <w:rPr>
                <w:rFonts w:ascii="宋体" w:hAnsi="宋体" w:cs="宋体"/>
                <w:b/>
                <w:szCs w:val="21"/>
              </w:rPr>
            </w:pPr>
          </w:p>
        </w:tc>
        <w:tc>
          <w:tcPr>
            <w:tcW w:w="1855" w:type="dxa"/>
            <w:gridSpan w:val="2"/>
          </w:tcPr>
          <w:p w:rsidR="00502856" w:rsidRDefault="00502856">
            <w:pPr>
              <w:spacing w:line="580" w:lineRule="exact"/>
              <w:ind w:rightChars="12" w:right="25"/>
              <w:jc w:val="center"/>
              <w:rPr>
                <w:rFonts w:ascii="宋体" w:hAnsi="宋体" w:cs="宋体"/>
                <w:b/>
                <w:szCs w:val="21"/>
              </w:rPr>
            </w:pPr>
          </w:p>
        </w:tc>
        <w:tc>
          <w:tcPr>
            <w:tcW w:w="720" w:type="dxa"/>
          </w:tcPr>
          <w:p w:rsidR="00502856" w:rsidRDefault="00502856">
            <w:pPr>
              <w:spacing w:line="580" w:lineRule="exact"/>
              <w:ind w:rightChars="12" w:right="25"/>
              <w:jc w:val="center"/>
              <w:rPr>
                <w:rFonts w:ascii="宋体" w:hAnsi="宋体" w:cs="宋体"/>
                <w:b/>
                <w:szCs w:val="21"/>
              </w:rPr>
            </w:pPr>
          </w:p>
        </w:tc>
        <w:tc>
          <w:tcPr>
            <w:tcW w:w="1613" w:type="dxa"/>
            <w:gridSpan w:val="2"/>
          </w:tcPr>
          <w:p w:rsidR="00502856" w:rsidRDefault="00502856">
            <w:pPr>
              <w:spacing w:line="580" w:lineRule="exact"/>
              <w:ind w:rightChars="12" w:right="25"/>
              <w:jc w:val="center"/>
              <w:rPr>
                <w:rFonts w:ascii="宋体" w:hAnsi="宋体" w:cs="宋体"/>
                <w:b/>
                <w:szCs w:val="21"/>
              </w:rPr>
            </w:pPr>
          </w:p>
        </w:tc>
        <w:tc>
          <w:tcPr>
            <w:tcW w:w="2841" w:type="dxa"/>
            <w:gridSpan w:val="2"/>
          </w:tcPr>
          <w:p w:rsidR="00502856" w:rsidRDefault="00502856">
            <w:pPr>
              <w:spacing w:line="580" w:lineRule="exact"/>
              <w:ind w:rightChars="12" w:right="25"/>
              <w:jc w:val="center"/>
              <w:rPr>
                <w:rFonts w:ascii="宋体" w:hAnsi="宋体" w:cs="宋体"/>
                <w:b/>
                <w:szCs w:val="21"/>
              </w:rPr>
            </w:pPr>
          </w:p>
        </w:tc>
      </w:tr>
      <w:tr w:rsidR="00502856">
        <w:trPr>
          <w:trHeight w:val="585"/>
          <w:jc w:val="center"/>
        </w:trPr>
        <w:tc>
          <w:tcPr>
            <w:tcW w:w="1763" w:type="dxa"/>
          </w:tcPr>
          <w:p w:rsidR="00502856" w:rsidRDefault="00502856">
            <w:pPr>
              <w:spacing w:line="580" w:lineRule="exact"/>
              <w:ind w:rightChars="12" w:right="25"/>
              <w:jc w:val="center"/>
              <w:rPr>
                <w:rFonts w:ascii="宋体" w:hAnsi="宋体" w:cs="宋体"/>
                <w:b/>
                <w:szCs w:val="21"/>
              </w:rPr>
            </w:pPr>
          </w:p>
        </w:tc>
        <w:tc>
          <w:tcPr>
            <w:tcW w:w="1855" w:type="dxa"/>
            <w:gridSpan w:val="2"/>
          </w:tcPr>
          <w:p w:rsidR="00502856" w:rsidRDefault="00502856">
            <w:pPr>
              <w:spacing w:line="580" w:lineRule="exact"/>
              <w:ind w:rightChars="12" w:right="25"/>
              <w:jc w:val="center"/>
              <w:rPr>
                <w:rFonts w:ascii="宋体" w:hAnsi="宋体" w:cs="宋体"/>
                <w:b/>
                <w:szCs w:val="21"/>
              </w:rPr>
            </w:pPr>
          </w:p>
        </w:tc>
        <w:tc>
          <w:tcPr>
            <w:tcW w:w="720" w:type="dxa"/>
          </w:tcPr>
          <w:p w:rsidR="00502856" w:rsidRDefault="00502856">
            <w:pPr>
              <w:spacing w:line="580" w:lineRule="exact"/>
              <w:ind w:rightChars="12" w:right="25"/>
              <w:jc w:val="center"/>
              <w:rPr>
                <w:rFonts w:ascii="宋体" w:hAnsi="宋体" w:cs="宋体"/>
                <w:b/>
                <w:szCs w:val="21"/>
              </w:rPr>
            </w:pPr>
          </w:p>
        </w:tc>
        <w:tc>
          <w:tcPr>
            <w:tcW w:w="1613" w:type="dxa"/>
            <w:gridSpan w:val="2"/>
          </w:tcPr>
          <w:p w:rsidR="00502856" w:rsidRDefault="00502856">
            <w:pPr>
              <w:spacing w:line="580" w:lineRule="exact"/>
              <w:ind w:rightChars="12" w:right="25"/>
              <w:jc w:val="center"/>
              <w:rPr>
                <w:rFonts w:ascii="宋体" w:hAnsi="宋体" w:cs="宋体"/>
                <w:b/>
                <w:szCs w:val="21"/>
              </w:rPr>
            </w:pPr>
          </w:p>
        </w:tc>
        <w:tc>
          <w:tcPr>
            <w:tcW w:w="2841" w:type="dxa"/>
            <w:gridSpan w:val="2"/>
          </w:tcPr>
          <w:p w:rsidR="00502856" w:rsidRDefault="00502856">
            <w:pPr>
              <w:spacing w:line="580" w:lineRule="exact"/>
              <w:ind w:rightChars="12" w:right="25"/>
              <w:jc w:val="center"/>
              <w:rPr>
                <w:rFonts w:ascii="宋体" w:hAnsi="宋体" w:cs="宋体"/>
                <w:b/>
                <w:szCs w:val="21"/>
              </w:rPr>
            </w:pPr>
          </w:p>
        </w:tc>
      </w:tr>
      <w:tr w:rsidR="00502856">
        <w:trPr>
          <w:trHeight w:val="585"/>
          <w:jc w:val="center"/>
        </w:trPr>
        <w:tc>
          <w:tcPr>
            <w:tcW w:w="1763" w:type="dxa"/>
          </w:tcPr>
          <w:p w:rsidR="00502856" w:rsidRDefault="00502856">
            <w:pPr>
              <w:spacing w:line="580" w:lineRule="exact"/>
              <w:ind w:rightChars="12" w:right="25"/>
              <w:jc w:val="center"/>
              <w:rPr>
                <w:rFonts w:ascii="宋体" w:hAnsi="宋体" w:cs="宋体"/>
                <w:b/>
                <w:szCs w:val="21"/>
              </w:rPr>
            </w:pPr>
          </w:p>
        </w:tc>
        <w:tc>
          <w:tcPr>
            <w:tcW w:w="1855" w:type="dxa"/>
            <w:gridSpan w:val="2"/>
          </w:tcPr>
          <w:p w:rsidR="00502856" w:rsidRDefault="00502856">
            <w:pPr>
              <w:spacing w:line="580" w:lineRule="exact"/>
              <w:ind w:rightChars="12" w:right="25"/>
              <w:jc w:val="center"/>
              <w:rPr>
                <w:rFonts w:ascii="宋体" w:hAnsi="宋体" w:cs="宋体"/>
                <w:b/>
                <w:szCs w:val="21"/>
              </w:rPr>
            </w:pPr>
          </w:p>
        </w:tc>
        <w:tc>
          <w:tcPr>
            <w:tcW w:w="720" w:type="dxa"/>
          </w:tcPr>
          <w:p w:rsidR="00502856" w:rsidRDefault="00502856">
            <w:pPr>
              <w:spacing w:line="580" w:lineRule="exact"/>
              <w:ind w:rightChars="12" w:right="25"/>
              <w:jc w:val="center"/>
              <w:rPr>
                <w:rFonts w:ascii="宋体" w:hAnsi="宋体" w:cs="宋体"/>
                <w:b/>
                <w:szCs w:val="21"/>
              </w:rPr>
            </w:pPr>
          </w:p>
        </w:tc>
        <w:tc>
          <w:tcPr>
            <w:tcW w:w="1613" w:type="dxa"/>
            <w:gridSpan w:val="2"/>
          </w:tcPr>
          <w:p w:rsidR="00502856" w:rsidRDefault="00502856">
            <w:pPr>
              <w:spacing w:line="580" w:lineRule="exact"/>
              <w:ind w:rightChars="12" w:right="25"/>
              <w:jc w:val="center"/>
              <w:rPr>
                <w:rFonts w:ascii="宋体" w:hAnsi="宋体" w:cs="宋体"/>
                <w:b/>
                <w:szCs w:val="21"/>
              </w:rPr>
            </w:pPr>
          </w:p>
        </w:tc>
        <w:tc>
          <w:tcPr>
            <w:tcW w:w="2841" w:type="dxa"/>
            <w:gridSpan w:val="2"/>
          </w:tcPr>
          <w:p w:rsidR="00502856" w:rsidRDefault="00502856">
            <w:pPr>
              <w:spacing w:line="580" w:lineRule="exact"/>
              <w:ind w:rightChars="12" w:right="25"/>
              <w:jc w:val="center"/>
              <w:rPr>
                <w:rFonts w:ascii="宋体" w:hAnsi="宋体" w:cs="宋体"/>
                <w:b/>
                <w:szCs w:val="21"/>
              </w:rPr>
            </w:pPr>
          </w:p>
        </w:tc>
      </w:tr>
    </w:tbl>
    <w:p w:rsidR="00502856" w:rsidRDefault="00502856">
      <w:pPr>
        <w:rPr>
          <w:rFonts w:ascii="宋体" w:hAnsi="宋体" w:cs="宋体"/>
          <w:sz w:val="24"/>
        </w:rPr>
      </w:pPr>
    </w:p>
    <w:p w:rsidR="00502856" w:rsidRDefault="00502856">
      <w:pPr>
        <w:spacing w:line="0" w:lineRule="atLeast"/>
        <w:rPr>
          <w:rFonts w:ascii="宋体" w:hAnsi="宋体" w:cs="宋体"/>
          <w:sz w:val="24"/>
        </w:rPr>
      </w:pPr>
    </w:p>
    <w:p w:rsidR="00502856" w:rsidRDefault="00A232D1">
      <w:pPr>
        <w:widowControl/>
        <w:spacing w:line="360" w:lineRule="auto"/>
        <w:jc w:val="left"/>
        <w:rPr>
          <w:rFonts w:ascii="宋体" w:hAnsi="宋体" w:cs="宋体"/>
          <w:sz w:val="24"/>
        </w:rPr>
      </w:pPr>
      <w:r>
        <w:rPr>
          <w:rFonts w:ascii="宋体" w:hAnsi="宋体" w:cs="宋体" w:hint="eastAsia"/>
          <w:sz w:val="24"/>
        </w:rPr>
        <w:t>投 标 人（盖章）：</w:t>
      </w:r>
    </w:p>
    <w:p w:rsidR="00502856" w:rsidRDefault="00A232D1">
      <w:pPr>
        <w:pStyle w:val="af0"/>
        <w:snapToGrid w:val="0"/>
        <w:spacing w:line="360" w:lineRule="auto"/>
        <w:ind w:firstLine="0"/>
        <w:rPr>
          <w:rFonts w:hAnsi="宋体" w:cs="宋体"/>
          <w:spacing w:val="0"/>
          <w:sz w:val="24"/>
          <w:szCs w:val="24"/>
        </w:rPr>
      </w:pPr>
      <w:r>
        <w:rPr>
          <w:rFonts w:hAnsi="宋体" w:cs="宋体" w:hint="eastAsia"/>
          <w:spacing w:val="0"/>
          <w:sz w:val="24"/>
          <w:szCs w:val="24"/>
        </w:rPr>
        <w:t>法定代表人或其授权代表（签字或盖章）：</w:t>
      </w:r>
    </w:p>
    <w:p w:rsidR="00502856" w:rsidRDefault="00A232D1">
      <w:pPr>
        <w:pStyle w:val="af0"/>
        <w:widowControl/>
        <w:spacing w:line="360" w:lineRule="auto"/>
        <w:ind w:firstLine="0"/>
        <w:jc w:val="left"/>
        <w:rPr>
          <w:rFonts w:hAnsi="宋体" w:cs="宋体"/>
          <w:spacing w:val="0"/>
          <w:sz w:val="24"/>
          <w:szCs w:val="24"/>
        </w:rPr>
      </w:pPr>
      <w:r>
        <w:rPr>
          <w:rFonts w:hAnsi="宋体" w:cs="宋体" w:hint="eastAsia"/>
          <w:spacing w:val="0"/>
          <w:sz w:val="24"/>
          <w:szCs w:val="24"/>
        </w:rPr>
        <w:t>日            期：</w:t>
      </w:r>
    </w:p>
    <w:p w:rsidR="00502856" w:rsidRDefault="00A232D1">
      <w:pPr>
        <w:widowControl/>
        <w:jc w:val="left"/>
        <w:outlineLvl w:val="1"/>
        <w:rPr>
          <w:rFonts w:ascii="宋体" w:hAnsi="宋体" w:cs="宋体"/>
          <w:szCs w:val="21"/>
        </w:rPr>
      </w:pPr>
      <w:r>
        <w:rPr>
          <w:rStyle w:val="1Char"/>
          <w:rFonts w:ascii="宋体" w:hAnsi="宋体" w:cs="宋体" w:hint="eastAsia"/>
          <w:sz w:val="21"/>
          <w:szCs w:val="21"/>
        </w:rPr>
        <w:br w:type="page"/>
      </w:r>
      <w:bookmarkStart w:id="334" w:name="_Toc146297145"/>
      <w:bookmarkStart w:id="335" w:name="_Toc103878850"/>
      <w:bookmarkStart w:id="336" w:name="_Toc190674767"/>
      <w:r>
        <w:rPr>
          <w:rFonts w:ascii="宋体" w:hAnsi="宋体" w:cs="宋体" w:hint="eastAsia"/>
          <w:b/>
        </w:rPr>
        <w:lastRenderedPageBreak/>
        <w:t>格式十：</w:t>
      </w:r>
      <w:r>
        <w:rPr>
          <w:rFonts w:ascii="宋体" w:hAnsi="宋体" w:cs="宋体" w:hint="eastAsia"/>
          <w:szCs w:val="21"/>
        </w:rPr>
        <w:t>项目人员配置表</w:t>
      </w:r>
      <w:bookmarkEnd w:id="334"/>
      <w:bookmarkEnd w:id="335"/>
      <w:bookmarkEnd w:id="336"/>
    </w:p>
    <w:p w:rsidR="00502856" w:rsidRDefault="00502856">
      <w:pPr>
        <w:pStyle w:val="af0"/>
        <w:widowControl/>
        <w:spacing w:line="360" w:lineRule="auto"/>
        <w:ind w:firstLine="0"/>
        <w:jc w:val="left"/>
        <w:rPr>
          <w:rFonts w:hAnsi="宋体" w:cs="宋体"/>
          <w:spacing w:val="0"/>
          <w:kern w:val="2"/>
          <w:sz w:val="21"/>
          <w:szCs w:val="21"/>
        </w:rPr>
      </w:pPr>
    </w:p>
    <w:p w:rsidR="00502856" w:rsidRDefault="00A232D1">
      <w:pPr>
        <w:spacing w:before="120" w:after="120"/>
        <w:jc w:val="center"/>
        <w:rPr>
          <w:rFonts w:ascii="宋体" w:hAnsi="宋体" w:cs="宋体"/>
          <w:b/>
          <w:bCs/>
          <w:spacing w:val="20"/>
          <w:sz w:val="24"/>
        </w:rPr>
      </w:pPr>
      <w:r>
        <w:rPr>
          <w:rFonts w:ascii="宋体" w:hAnsi="宋体" w:cs="宋体" w:hint="eastAsia"/>
          <w:b/>
          <w:bCs/>
          <w:spacing w:val="20"/>
          <w:sz w:val="24"/>
        </w:rPr>
        <w:t>项目人员配置表</w:t>
      </w:r>
    </w:p>
    <w:tbl>
      <w:tblPr>
        <w:tblW w:w="0" w:type="auto"/>
        <w:tblInd w:w="-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502856">
        <w:tc>
          <w:tcPr>
            <w:tcW w:w="567" w:type="dxa"/>
            <w:tcBorders>
              <w:top w:val="single" w:sz="4" w:space="0" w:color="auto"/>
              <w:bottom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序号</w:t>
            </w:r>
          </w:p>
        </w:tc>
        <w:tc>
          <w:tcPr>
            <w:tcW w:w="1134" w:type="dxa"/>
            <w:tcBorders>
              <w:top w:val="single" w:sz="4" w:space="0" w:color="auto"/>
              <w:bottom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姓名</w:t>
            </w:r>
          </w:p>
        </w:tc>
        <w:tc>
          <w:tcPr>
            <w:tcW w:w="709" w:type="dxa"/>
            <w:tcBorders>
              <w:top w:val="single" w:sz="4" w:space="0" w:color="auto"/>
              <w:bottom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性别</w:t>
            </w:r>
          </w:p>
        </w:tc>
        <w:tc>
          <w:tcPr>
            <w:tcW w:w="1418" w:type="dxa"/>
            <w:tcBorders>
              <w:top w:val="single" w:sz="4" w:space="0" w:color="auto"/>
              <w:bottom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职称</w:t>
            </w:r>
          </w:p>
        </w:tc>
        <w:tc>
          <w:tcPr>
            <w:tcW w:w="1559" w:type="dxa"/>
            <w:tcBorders>
              <w:top w:val="single" w:sz="4" w:space="0" w:color="auto"/>
              <w:bottom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专业</w:t>
            </w:r>
          </w:p>
        </w:tc>
        <w:tc>
          <w:tcPr>
            <w:tcW w:w="1984" w:type="dxa"/>
            <w:tcBorders>
              <w:top w:val="single" w:sz="4" w:space="0" w:color="auto"/>
              <w:bottom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联系电话</w:t>
            </w:r>
          </w:p>
        </w:tc>
        <w:tc>
          <w:tcPr>
            <w:tcW w:w="1560" w:type="dxa"/>
            <w:tcBorders>
              <w:top w:val="single" w:sz="4" w:space="0" w:color="auto"/>
              <w:bottom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分工</w:t>
            </w:r>
          </w:p>
        </w:tc>
      </w:tr>
      <w:tr w:rsidR="00502856">
        <w:trPr>
          <w:trHeight w:val="645"/>
        </w:trPr>
        <w:tc>
          <w:tcPr>
            <w:tcW w:w="567" w:type="dxa"/>
            <w:tcBorders>
              <w:top w:val="single" w:sz="4" w:space="0" w:color="auto"/>
            </w:tcBorders>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1</w:t>
            </w:r>
          </w:p>
        </w:tc>
        <w:tc>
          <w:tcPr>
            <w:tcW w:w="1134" w:type="dxa"/>
            <w:tcBorders>
              <w:top w:val="single" w:sz="4" w:space="0" w:color="auto"/>
            </w:tcBorders>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Borders>
              <w:top w:val="single" w:sz="4" w:space="0" w:color="auto"/>
            </w:tcBorders>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Borders>
              <w:top w:val="single" w:sz="4" w:space="0" w:color="auto"/>
            </w:tcBorders>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Borders>
              <w:top w:val="single" w:sz="4" w:space="0" w:color="auto"/>
            </w:tcBorders>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Borders>
              <w:top w:val="single" w:sz="4" w:space="0" w:color="auto"/>
            </w:tcBorders>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Borders>
              <w:top w:val="single" w:sz="4" w:space="0" w:color="auto"/>
            </w:tcBorders>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2</w:t>
            </w: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3</w:t>
            </w: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4</w:t>
            </w: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5</w:t>
            </w: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6</w:t>
            </w: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A232D1">
            <w:pPr>
              <w:spacing w:line="500" w:lineRule="exact"/>
              <w:ind w:rightChars="12" w:right="25"/>
              <w:jc w:val="center"/>
              <w:rPr>
                <w:rFonts w:ascii="宋体" w:hAnsi="宋体" w:cs="宋体"/>
                <w:szCs w:val="21"/>
              </w:rPr>
            </w:pPr>
            <w:r>
              <w:rPr>
                <w:rFonts w:ascii="宋体" w:hAnsi="宋体" w:cs="宋体" w:hint="eastAsia"/>
                <w:szCs w:val="21"/>
              </w:rPr>
              <w:t>7</w:t>
            </w: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13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70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418"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59"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984"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c>
          <w:tcPr>
            <w:tcW w:w="1560" w:type="dxa"/>
            <w:tcMar>
              <w:left w:w="28" w:type="dxa"/>
              <w:right w:w="28" w:type="dxa"/>
            </w:tcMar>
            <w:vAlign w:val="center"/>
          </w:tcPr>
          <w:p w:rsidR="00502856" w:rsidRDefault="00502856">
            <w:pPr>
              <w:spacing w:line="500" w:lineRule="exact"/>
              <w:ind w:rightChars="12" w:right="25"/>
              <w:jc w:val="center"/>
              <w:rPr>
                <w:rFonts w:ascii="宋体" w:hAnsi="宋体" w:cs="宋体"/>
                <w:szCs w:val="21"/>
              </w:rPr>
            </w:pPr>
          </w:p>
        </w:tc>
      </w:tr>
      <w:tr w:rsidR="00502856">
        <w:trPr>
          <w:trHeight w:val="645"/>
        </w:trPr>
        <w:tc>
          <w:tcPr>
            <w:tcW w:w="567" w:type="dxa"/>
            <w:tcMar>
              <w:left w:w="28" w:type="dxa"/>
              <w:right w:w="28" w:type="dxa"/>
            </w:tcMar>
            <w:vAlign w:val="center"/>
          </w:tcPr>
          <w:p w:rsidR="00502856" w:rsidRDefault="00502856">
            <w:pPr>
              <w:jc w:val="center"/>
              <w:rPr>
                <w:rFonts w:ascii="宋体" w:hAnsi="宋体" w:cs="宋体"/>
                <w:w w:val="80"/>
                <w:szCs w:val="21"/>
              </w:rPr>
            </w:pPr>
          </w:p>
        </w:tc>
        <w:tc>
          <w:tcPr>
            <w:tcW w:w="1134" w:type="dxa"/>
            <w:tcMar>
              <w:left w:w="28" w:type="dxa"/>
              <w:right w:w="28" w:type="dxa"/>
            </w:tcMar>
            <w:vAlign w:val="center"/>
          </w:tcPr>
          <w:p w:rsidR="00502856" w:rsidRDefault="00502856">
            <w:pPr>
              <w:jc w:val="center"/>
              <w:rPr>
                <w:rFonts w:ascii="宋体" w:hAnsi="宋体" w:cs="宋体"/>
                <w:w w:val="80"/>
                <w:szCs w:val="21"/>
              </w:rPr>
            </w:pPr>
          </w:p>
        </w:tc>
        <w:tc>
          <w:tcPr>
            <w:tcW w:w="709" w:type="dxa"/>
            <w:tcMar>
              <w:left w:w="28" w:type="dxa"/>
              <w:right w:w="28" w:type="dxa"/>
            </w:tcMar>
            <w:vAlign w:val="center"/>
          </w:tcPr>
          <w:p w:rsidR="00502856" w:rsidRDefault="00502856">
            <w:pPr>
              <w:jc w:val="center"/>
              <w:rPr>
                <w:rFonts w:ascii="宋体" w:hAnsi="宋体" w:cs="宋体"/>
                <w:w w:val="80"/>
                <w:szCs w:val="21"/>
              </w:rPr>
            </w:pPr>
          </w:p>
        </w:tc>
        <w:tc>
          <w:tcPr>
            <w:tcW w:w="1418" w:type="dxa"/>
            <w:tcMar>
              <w:left w:w="28" w:type="dxa"/>
              <w:right w:w="28" w:type="dxa"/>
            </w:tcMar>
            <w:vAlign w:val="center"/>
          </w:tcPr>
          <w:p w:rsidR="00502856" w:rsidRDefault="00502856">
            <w:pPr>
              <w:jc w:val="center"/>
              <w:rPr>
                <w:rFonts w:ascii="宋体" w:hAnsi="宋体" w:cs="宋体"/>
                <w:w w:val="80"/>
                <w:szCs w:val="21"/>
              </w:rPr>
            </w:pPr>
          </w:p>
        </w:tc>
        <w:tc>
          <w:tcPr>
            <w:tcW w:w="1559" w:type="dxa"/>
            <w:tcMar>
              <w:left w:w="28" w:type="dxa"/>
              <w:right w:w="28" w:type="dxa"/>
            </w:tcMar>
            <w:vAlign w:val="center"/>
          </w:tcPr>
          <w:p w:rsidR="00502856" w:rsidRDefault="00502856">
            <w:pPr>
              <w:jc w:val="center"/>
              <w:rPr>
                <w:rFonts w:ascii="宋体" w:hAnsi="宋体" w:cs="宋体"/>
                <w:w w:val="80"/>
                <w:szCs w:val="21"/>
              </w:rPr>
            </w:pPr>
          </w:p>
        </w:tc>
        <w:tc>
          <w:tcPr>
            <w:tcW w:w="1984" w:type="dxa"/>
            <w:tcMar>
              <w:left w:w="28" w:type="dxa"/>
              <w:right w:w="28" w:type="dxa"/>
            </w:tcMar>
            <w:vAlign w:val="center"/>
          </w:tcPr>
          <w:p w:rsidR="00502856" w:rsidRDefault="00502856">
            <w:pPr>
              <w:jc w:val="center"/>
              <w:rPr>
                <w:rFonts w:ascii="宋体" w:hAnsi="宋体" w:cs="宋体"/>
                <w:w w:val="80"/>
                <w:szCs w:val="21"/>
              </w:rPr>
            </w:pPr>
          </w:p>
        </w:tc>
        <w:tc>
          <w:tcPr>
            <w:tcW w:w="1560" w:type="dxa"/>
            <w:tcMar>
              <w:left w:w="28" w:type="dxa"/>
              <w:right w:w="28" w:type="dxa"/>
            </w:tcMar>
            <w:vAlign w:val="center"/>
          </w:tcPr>
          <w:p w:rsidR="00502856" w:rsidRDefault="00502856">
            <w:pPr>
              <w:jc w:val="center"/>
              <w:rPr>
                <w:rFonts w:ascii="宋体" w:hAnsi="宋体" w:cs="宋体"/>
                <w:w w:val="80"/>
                <w:szCs w:val="21"/>
              </w:rPr>
            </w:pPr>
          </w:p>
        </w:tc>
      </w:tr>
      <w:tr w:rsidR="00502856">
        <w:trPr>
          <w:trHeight w:val="645"/>
        </w:trPr>
        <w:tc>
          <w:tcPr>
            <w:tcW w:w="567" w:type="dxa"/>
            <w:tcMar>
              <w:left w:w="28" w:type="dxa"/>
              <w:right w:w="28" w:type="dxa"/>
            </w:tcMar>
            <w:vAlign w:val="center"/>
          </w:tcPr>
          <w:p w:rsidR="00502856" w:rsidRDefault="00502856">
            <w:pPr>
              <w:jc w:val="center"/>
              <w:rPr>
                <w:rFonts w:ascii="宋体" w:hAnsi="宋体" w:cs="宋体"/>
                <w:w w:val="80"/>
                <w:szCs w:val="21"/>
              </w:rPr>
            </w:pPr>
          </w:p>
        </w:tc>
        <w:tc>
          <w:tcPr>
            <w:tcW w:w="1134" w:type="dxa"/>
            <w:tcMar>
              <w:left w:w="28" w:type="dxa"/>
              <w:right w:w="28" w:type="dxa"/>
            </w:tcMar>
            <w:vAlign w:val="center"/>
          </w:tcPr>
          <w:p w:rsidR="00502856" w:rsidRDefault="00502856">
            <w:pPr>
              <w:jc w:val="center"/>
              <w:rPr>
                <w:rFonts w:ascii="宋体" w:hAnsi="宋体" w:cs="宋体"/>
                <w:w w:val="80"/>
                <w:szCs w:val="21"/>
              </w:rPr>
            </w:pPr>
          </w:p>
        </w:tc>
        <w:tc>
          <w:tcPr>
            <w:tcW w:w="709" w:type="dxa"/>
            <w:tcMar>
              <w:left w:w="28" w:type="dxa"/>
              <w:right w:w="28" w:type="dxa"/>
            </w:tcMar>
            <w:vAlign w:val="center"/>
          </w:tcPr>
          <w:p w:rsidR="00502856" w:rsidRDefault="00502856">
            <w:pPr>
              <w:jc w:val="center"/>
              <w:rPr>
                <w:rFonts w:ascii="宋体" w:hAnsi="宋体" w:cs="宋体"/>
                <w:w w:val="80"/>
                <w:szCs w:val="21"/>
              </w:rPr>
            </w:pPr>
          </w:p>
        </w:tc>
        <w:tc>
          <w:tcPr>
            <w:tcW w:w="1418" w:type="dxa"/>
            <w:tcMar>
              <w:left w:w="28" w:type="dxa"/>
              <w:right w:w="28" w:type="dxa"/>
            </w:tcMar>
            <w:vAlign w:val="center"/>
          </w:tcPr>
          <w:p w:rsidR="00502856" w:rsidRDefault="00502856">
            <w:pPr>
              <w:jc w:val="center"/>
              <w:rPr>
                <w:rFonts w:ascii="宋体" w:hAnsi="宋体" w:cs="宋体"/>
                <w:w w:val="80"/>
                <w:szCs w:val="21"/>
              </w:rPr>
            </w:pPr>
          </w:p>
        </w:tc>
        <w:tc>
          <w:tcPr>
            <w:tcW w:w="1559" w:type="dxa"/>
            <w:tcMar>
              <w:left w:w="28" w:type="dxa"/>
              <w:right w:w="28" w:type="dxa"/>
            </w:tcMar>
            <w:vAlign w:val="center"/>
          </w:tcPr>
          <w:p w:rsidR="00502856" w:rsidRDefault="00502856">
            <w:pPr>
              <w:jc w:val="center"/>
              <w:rPr>
                <w:rFonts w:ascii="宋体" w:hAnsi="宋体" w:cs="宋体"/>
                <w:w w:val="80"/>
                <w:szCs w:val="21"/>
              </w:rPr>
            </w:pPr>
          </w:p>
        </w:tc>
        <w:tc>
          <w:tcPr>
            <w:tcW w:w="1984" w:type="dxa"/>
            <w:tcMar>
              <w:left w:w="28" w:type="dxa"/>
              <w:right w:w="28" w:type="dxa"/>
            </w:tcMar>
            <w:vAlign w:val="center"/>
          </w:tcPr>
          <w:p w:rsidR="00502856" w:rsidRDefault="00502856">
            <w:pPr>
              <w:jc w:val="center"/>
              <w:rPr>
                <w:rFonts w:ascii="宋体" w:hAnsi="宋体" w:cs="宋体"/>
                <w:w w:val="80"/>
                <w:szCs w:val="21"/>
              </w:rPr>
            </w:pPr>
          </w:p>
        </w:tc>
        <w:tc>
          <w:tcPr>
            <w:tcW w:w="1560" w:type="dxa"/>
            <w:tcMar>
              <w:left w:w="28" w:type="dxa"/>
              <w:right w:w="28" w:type="dxa"/>
            </w:tcMar>
            <w:vAlign w:val="center"/>
          </w:tcPr>
          <w:p w:rsidR="00502856" w:rsidRDefault="00502856">
            <w:pPr>
              <w:jc w:val="center"/>
              <w:rPr>
                <w:rFonts w:ascii="宋体" w:hAnsi="宋体" w:cs="宋体"/>
                <w:w w:val="80"/>
                <w:szCs w:val="21"/>
              </w:rPr>
            </w:pPr>
          </w:p>
        </w:tc>
      </w:tr>
      <w:tr w:rsidR="00502856">
        <w:trPr>
          <w:trHeight w:val="645"/>
        </w:trPr>
        <w:tc>
          <w:tcPr>
            <w:tcW w:w="567" w:type="dxa"/>
            <w:tcMar>
              <w:left w:w="28" w:type="dxa"/>
              <w:right w:w="28" w:type="dxa"/>
            </w:tcMar>
            <w:vAlign w:val="center"/>
          </w:tcPr>
          <w:p w:rsidR="00502856" w:rsidRDefault="00502856">
            <w:pPr>
              <w:jc w:val="center"/>
              <w:rPr>
                <w:rFonts w:ascii="宋体" w:hAnsi="宋体" w:cs="宋体"/>
                <w:w w:val="80"/>
                <w:szCs w:val="21"/>
              </w:rPr>
            </w:pPr>
          </w:p>
        </w:tc>
        <w:tc>
          <w:tcPr>
            <w:tcW w:w="1134" w:type="dxa"/>
            <w:tcMar>
              <w:left w:w="28" w:type="dxa"/>
              <w:right w:w="28" w:type="dxa"/>
            </w:tcMar>
            <w:vAlign w:val="center"/>
          </w:tcPr>
          <w:p w:rsidR="00502856" w:rsidRDefault="00502856">
            <w:pPr>
              <w:jc w:val="center"/>
              <w:rPr>
                <w:rFonts w:ascii="宋体" w:hAnsi="宋体" w:cs="宋体"/>
                <w:w w:val="80"/>
                <w:szCs w:val="21"/>
              </w:rPr>
            </w:pPr>
          </w:p>
        </w:tc>
        <w:tc>
          <w:tcPr>
            <w:tcW w:w="709" w:type="dxa"/>
            <w:tcMar>
              <w:left w:w="28" w:type="dxa"/>
              <w:right w:w="28" w:type="dxa"/>
            </w:tcMar>
            <w:vAlign w:val="center"/>
          </w:tcPr>
          <w:p w:rsidR="00502856" w:rsidRDefault="00502856">
            <w:pPr>
              <w:jc w:val="center"/>
              <w:rPr>
                <w:rFonts w:ascii="宋体" w:hAnsi="宋体" w:cs="宋体"/>
                <w:w w:val="80"/>
                <w:szCs w:val="21"/>
              </w:rPr>
            </w:pPr>
          </w:p>
        </w:tc>
        <w:tc>
          <w:tcPr>
            <w:tcW w:w="1418" w:type="dxa"/>
            <w:tcMar>
              <w:left w:w="28" w:type="dxa"/>
              <w:right w:w="28" w:type="dxa"/>
            </w:tcMar>
            <w:vAlign w:val="center"/>
          </w:tcPr>
          <w:p w:rsidR="00502856" w:rsidRDefault="00502856">
            <w:pPr>
              <w:jc w:val="center"/>
              <w:rPr>
                <w:rFonts w:ascii="宋体" w:hAnsi="宋体" w:cs="宋体"/>
                <w:w w:val="80"/>
                <w:szCs w:val="21"/>
              </w:rPr>
            </w:pPr>
          </w:p>
        </w:tc>
        <w:tc>
          <w:tcPr>
            <w:tcW w:w="1559" w:type="dxa"/>
            <w:tcMar>
              <w:left w:w="28" w:type="dxa"/>
              <w:right w:w="28" w:type="dxa"/>
            </w:tcMar>
            <w:vAlign w:val="center"/>
          </w:tcPr>
          <w:p w:rsidR="00502856" w:rsidRDefault="00502856">
            <w:pPr>
              <w:jc w:val="center"/>
              <w:rPr>
                <w:rFonts w:ascii="宋体" w:hAnsi="宋体" w:cs="宋体"/>
                <w:w w:val="80"/>
                <w:szCs w:val="21"/>
              </w:rPr>
            </w:pPr>
          </w:p>
        </w:tc>
        <w:tc>
          <w:tcPr>
            <w:tcW w:w="1984" w:type="dxa"/>
            <w:tcMar>
              <w:left w:w="28" w:type="dxa"/>
              <w:right w:w="28" w:type="dxa"/>
            </w:tcMar>
            <w:vAlign w:val="center"/>
          </w:tcPr>
          <w:p w:rsidR="00502856" w:rsidRDefault="00502856">
            <w:pPr>
              <w:jc w:val="center"/>
              <w:rPr>
                <w:rFonts w:ascii="宋体" w:hAnsi="宋体" w:cs="宋体"/>
                <w:w w:val="80"/>
                <w:szCs w:val="21"/>
              </w:rPr>
            </w:pPr>
          </w:p>
        </w:tc>
        <w:tc>
          <w:tcPr>
            <w:tcW w:w="1560" w:type="dxa"/>
            <w:tcMar>
              <w:left w:w="28" w:type="dxa"/>
              <w:right w:w="28" w:type="dxa"/>
            </w:tcMar>
            <w:vAlign w:val="center"/>
          </w:tcPr>
          <w:p w:rsidR="00502856" w:rsidRDefault="00502856">
            <w:pPr>
              <w:jc w:val="center"/>
              <w:rPr>
                <w:rFonts w:ascii="宋体" w:hAnsi="宋体" w:cs="宋体"/>
                <w:w w:val="80"/>
                <w:szCs w:val="21"/>
              </w:rPr>
            </w:pPr>
          </w:p>
        </w:tc>
      </w:tr>
      <w:tr w:rsidR="00502856">
        <w:trPr>
          <w:trHeight w:val="645"/>
        </w:trPr>
        <w:tc>
          <w:tcPr>
            <w:tcW w:w="567" w:type="dxa"/>
            <w:tcMar>
              <w:left w:w="28" w:type="dxa"/>
              <w:right w:w="28" w:type="dxa"/>
            </w:tcMar>
            <w:vAlign w:val="center"/>
          </w:tcPr>
          <w:p w:rsidR="00502856" w:rsidRDefault="00502856">
            <w:pPr>
              <w:jc w:val="center"/>
              <w:rPr>
                <w:rFonts w:ascii="宋体" w:hAnsi="宋体" w:cs="宋体"/>
                <w:w w:val="80"/>
                <w:szCs w:val="21"/>
              </w:rPr>
            </w:pPr>
          </w:p>
        </w:tc>
        <w:tc>
          <w:tcPr>
            <w:tcW w:w="1134" w:type="dxa"/>
            <w:tcMar>
              <w:left w:w="28" w:type="dxa"/>
              <w:right w:w="28" w:type="dxa"/>
            </w:tcMar>
            <w:vAlign w:val="center"/>
          </w:tcPr>
          <w:p w:rsidR="00502856" w:rsidRDefault="00502856">
            <w:pPr>
              <w:jc w:val="center"/>
              <w:rPr>
                <w:rFonts w:ascii="宋体" w:hAnsi="宋体" w:cs="宋体"/>
                <w:w w:val="80"/>
                <w:szCs w:val="21"/>
              </w:rPr>
            </w:pPr>
          </w:p>
        </w:tc>
        <w:tc>
          <w:tcPr>
            <w:tcW w:w="709" w:type="dxa"/>
            <w:tcMar>
              <w:left w:w="28" w:type="dxa"/>
              <w:right w:w="28" w:type="dxa"/>
            </w:tcMar>
            <w:vAlign w:val="center"/>
          </w:tcPr>
          <w:p w:rsidR="00502856" w:rsidRDefault="00502856">
            <w:pPr>
              <w:jc w:val="center"/>
              <w:rPr>
                <w:rFonts w:ascii="宋体" w:hAnsi="宋体" w:cs="宋体"/>
                <w:w w:val="80"/>
                <w:szCs w:val="21"/>
              </w:rPr>
            </w:pPr>
          </w:p>
        </w:tc>
        <w:tc>
          <w:tcPr>
            <w:tcW w:w="1418" w:type="dxa"/>
            <w:tcMar>
              <w:left w:w="28" w:type="dxa"/>
              <w:right w:w="28" w:type="dxa"/>
            </w:tcMar>
            <w:vAlign w:val="center"/>
          </w:tcPr>
          <w:p w:rsidR="00502856" w:rsidRDefault="00502856">
            <w:pPr>
              <w:jc w:val="center"/>
              <w:rPr>
                <w:rFonts w:ascii="宋体" w:hAnsi="宋体" w:cs="宋体"/>
                <w:w w:val="80"/>
                <w:szCs w:val="21"/>
              </w:rPr>
            </w:pPr>
          </w:p>
        </w:tc>
        <w:tc>
          <w:tcPr>
            <w:tcW w:w="1559" w:type="dxa"/>
            <w:tcMar>
              <w:left w:w="28" w:type="dxa"/>
              <w:right w:w="28" w:type="dxa"/>
            </w:tcMar>
            <w:vAlign w:val="center"/>
          </w:tcPr>
          <w:p w:rsidR="00502856" w:rsidRDefault="00502856">
            <w:pPr>
              <w:jc w:val="center"/>
              <w:rPr>
                <w:rFonts w:ascii="宋体" w:hAnsi="宋体" w:cs="宋体"/>
                <w:w w:val="80"/>
                <w:szCs w:val="21"/>
              </w:rPr>
            </w:pPr>
          </w:p>
        </w:tc>
        <w:tc>
          <w:tcPr>
            <w:tcW w:w="1984" w:type="dxa"/>
            <w:tcMar>
              <w:left w:w="28" w:type="dxa"/>
              <w:right w:w="28" w:type="dxa"/>
            </w:tcMar>
            <w:vAlign w:val="center"/>
          </w:tcPr>
          <w:p w:rsidR="00502856" w:rsidRDefault="00502856">
            <w:pPr>
              <w:jc w:val="center"/>
              <w:rPr>
                <w:rFonts w:ascii="宋体" w:hAnsi="宋体" w:cs="宋体"/>
                <w:w w:val="80"/>
                <w:szCs w:val="21"/>
              </w:rPr>
            </w:pPr>
          </w:p>
        </w:tc>
        <w:tc>
          <w:tcPr>
            <w:tcW w:w="1560" w:type="dxa"/>
            <w:tcMar>
              <w:left w:w="28" w:type="dxa"/>
              <w:right w:w="28" w:type="dxa"/>
            </w:tcMar>
            <w:vAlign w:val="center"/>
          </w:tcPr>
          <w:p w:rsidR="00502856" w:rsidRDefault="00502856">
            <w:pPr>
              <w:jc w:val="center"/>
              <w:rPr>
                <w:rFonts w:ascii="宋体" w:hAnsi="宋体" w:cs="宋体"/>
                <w:w w:val="80"/>
                <w:szCs w:val="21"/>
              </w:rPr>
            </w:pPr>
          </w:p>
        </w:tc>
      </w:tr>
      <w:tr w:rsidR="00502856">
        <w:trPr>
          <w:trHeight w:val="645"/>
        </w:trPr>
        <w:tc>
          <w:tcPr>
            <w:tcW w:w="567" w:type="dxa"/>
            <w:tcMar>
              <w:left w:w="28" w:type="dxa"/>
              <w:right w:w="28" w:type="dxa"/>
            </w:tcMar>
            <w:vAlign w:val="center"/>
          </w:tcPr>
          <w:p w:rsidR="00502856" w:rsidRDefault="00502856">
            <w:pPr>
              <w:jc w:val="center"/>
              <w:rPr>
                <w:rFonts w:ascii="宋体" w:hAnsi="宋体" w:cs="宋体"/>
                <w:w w:val="80"/>
                <w:szCs w:val="21"/>
              </w:rPr>
            </w:pPr>
          </w:p>
        </w:tc>
        <w:tc>
          <w:tcPr>
            <w:tcW w:w="1134" w:type="dxa"/>
            <w:tcMar>
              <w:left w:w="28" w:type="dxa"/>
              <w:right w:w="28" w:type="dxa"/>
            </w:tcMar>
            <w:vAlign w:val="center"/>
          </w:tcPr>
          <w:p w:rsidR="00502856" w:rsidRDefault="00502856">
            <w:pPr>
              <w:jc w:val="center"/>
              <w:rPr>
                <w:rFonts w:ascii="宋体" w:hAnsi="宋体" w:cs="宋体"/>
                <w:w w:val="80"/>
                <w:szCs w:val="21"/>
              </w:rPr>
            </w:pPr>
          </w:p>
        </w:tc>
        <w:tc>
          <w:tcPr>
            <w:tcW w:w="709" w:type="dxa"/>
            <w:tcMar>
              <w:left w:w="28" w:type="dxa"/>
              <w:right w:w="28" w:type="dxa"/>
            </w:tcMar>
            <w:vAlign w:val="center"/>
          </w:tcPr>
          <w:p w:rsidR="00502856" w:rsidRDefault="00502856">
            <w:pPr>
              <w:jc w:val="center"/>
              <w:rPr>
                <w:rFonts w:ascii="宋体" w:hAnsi="宋体" w:cs="宋体"/>
                <w:w w:val="80"/>
                <w:szCs w:val="21"/>
              </w:rPr>
            </w:pPr>
          </w:p>
        </w:tc>
        <w:tc>
          <w:tcPr>
            <w:tcW w:w="1418" w:type="dxa"/>
            <w:tcMar>
              <w:left w:w="28" w:type="dxa"/>
              <w:right w:w="28" w:type="dxa"/>
            </w:tcMar>
            <w:vAlign w:val="center"/>
          </w:tcPr>
          <w:p w:rsidR="00502856" w:rsidRDefault="00502856">
            <w:pPr>
              <w:jc w:val="center"/>
              <w:rPr>
                <w:rFonts w:ascii="宋体" w:hAnsi="宋体" w:cs="宋体"/>
                <w:w w:val="80"/>
                <w:szCs w:val="21"/>
              </w:rPr>
            </w:pPr>
          </w:p>
        </w:tc>
        <w:tc>
          <w:tcPr>
            <w:tcW w:w="1559" w:type="dxa"/>
            <w:tcMar>
              <w:left w:w="28" w:type="dxa"/>
              <w:right w:w="28" w:type="dxa"/>
            </w:tcMar>
            <w:vAlign w:val="center"/>
          </w:tcPr>
          <w:p w:rsidR="00502856" w:rsidRDefault="00502856">
            <w:pPr>
              <w:jc w:val="center"/>
              <w:rPr>
                <w:rFonts w:ascii="宋体" w:hAnsi="宋体" w:cs="宋体"/>
                <w:w w:val="80"/>
                <w:szCs w:val="21"/>
              </w:rPr>
            </w:pPr>
          </w:p>
        </w:tc>
        <w:tc>
          <w:tcPr>
            <w:tcW w:w="1984" w:type="dxa"/>
            <w:tcMar>
              <w:left w:w="28" w:type="dxa"/>
              <w:right w:w="28" w:type="dxa"/>
            </w:tcMar>
            <w:vAlign w:val="center"/>
          </w:tcPr>
          <w:p w:rsidR="00502856" w:rsidRDefault="00502856">
            <w:pPr>
              <w:jc w:val="center"/>
              <w:rPr>
                <w:rFonts w:ascii="宋体" w:hAnsi="宋体" w:cs="宋体"/>
                <w:w w:val="80"/>
                <w:szCs w:val="21"/>
              </w:rPr>
            </w:pPr>
          </w:p>
        </w:tc>
        <w:tc>
          <w:tcPr>
            <w:tcW w:w="1560" w:type="dxa"/>
            <w:tcMar>
              <w:left w:w="28" w:type="dxa"/>
              <w:right w:w="28" w:type="dxa"/>
            </w:tcMar>
            <w:vAlign w:val="center"/>
          </w:tcPr>
          <w:p w:rsidR="00502856" w:rsidRDefault="00502856">
            <w:pPr>
              <w:jc w:val="center"/>
              <w:rPr>
                <w:rFonts w:ascii="宋体" w:hAnsi="宋体" w:cs="宋体"/>
                <w:w w:val="80"/>
                <w:szCs w:val="21"/>
              </w:rPr>
            </w:pPr>
          </w:p>
        </w:tc>
      </w:tr>
    </w:tbl>
    <w:p w:rsidR="00502856" w:rsidRDefault="00502856">
      <w:pPr>
        <w:pStyle w:val="af0"/>
        <w:widowControl/>
        <w:spacing w:line="360" w:lineRule="auto"/>
        <w:ind w:firstLine="0"/>
        <w:jc w:val="left"/>
        <w:rPr>
          <w:rFonts w:hAnsi="宋体" w:cs="宋体"/>
          <w:b/>
        </w:rPr>
      </w:pPr>
    </w:p>
    <w:p w:rsidR="00502856" w:rsidRDefault="00502856">
      <w:pPr>
        <w:pStyle w:val="af0"/>
        <w:widowControl/>
        <w:spacing w:line="360" w:lineRule="auto"/>
        <w:ind w:firstLine="0"/>
        <w:jc w:val="left"/>
        <w:rPr>
          <w:rFonts w:hAnsi="宋体" w:cs="宋体"/>
          <w:b/>
        </w:rPr>
      </w:pPr>
    </w:p>
    <w:p w:rsidR="00502856" w:rsidRDefault="00502856">
      <w:pPr>
        <w:spacing w:line="0" w:lineRule="atLeast"/>
        <w:rPr>
          <w:rFonts w:ascii="宋体" w:hAnsi="宋体" w:cs="宋体"/>
          <w:sz w:val="24"/>
        </w:rPr>
      </w:pPr>
    </w:p>
    <w:p w:rsidR="00502856" w:rsidRDefault="00A232D1">
      <w:pPr>
        <w:widowControl/>
        <w:spacing w:line="360" w:lineRule="auto"/>
        <w:jc w:val="left"/>
        <w:rPr>
          <w:rFonts w:ascii="宋体" w:hAnsi="宋体" w:cs="宋体"/>
          <w:szCs w:val="21"/>
        </w:rPr>
      </w:pPr>
      <w:r>
        <w:rPr>
          <w:rFonts w:ascii="宋体" w:hAnsi="宋体" w:cs="宋体" w:hint="eastAsia"/>
          <w:szCs w:val="21"/>
        </w:rPr>
        <w:t>投 标 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rPr>
          <w:rFonts w:ascii="宋体" w:hAnsi="宋体" w:cs="宋体"/>
          <w:b/>
        </w:rPr>
      </w:pPr>
      <w:r>
        <w:rPr>
          <w:rFonts w:ascii="宋体" w:hAnsi="宋体" w:cs="宋体" w:hint="eastAsia"/>
          <w:szCs w:val="21"/>
        </w:rPr>
        <w:t>日            期：</w:t>
      </w:r>
      <w:r>
        <w:rPr>
          <w:rFonts w:ascii="宋体" w:hAnsi="宋体" w:cs="宋体" w:hint="eastAsia"/>
        </w:rPr>
        <w:br w:type="page"/>
      </w:r>
    </w:p>
    <w:p w:rsidR="00502856" w:rsidRDefault="00A232D1">
      <w:pPr>
        <w:outlineLvl w:val="1"/>
        <w:rPr>
          <w:rStyle w:val="1Char"/>
          <w:rFonts w:ascii="宋体" w:hAnsi="宋体" w:cs="宋体"/>
          <w:szCs w:val="21"/>
        </w:rPr>
      </w:pPr>
      <w:bookmarkStart w:id="337" w:name="_Toc103878851"/>
      <w:bookmarkStart w:id="338" w:name="_Toc146297146"/>
      <w:bookmarkStart w:id="339" w:name="_Toc190674768"/>
      <w:r>
        <w:rPr>
          <w:rFonts w:ascii="宋体" w:hAnsi="宋体" w:cs="宋体" w:hint="eastAsia"/>
          <w:b/>
        </w:rPr>
        <w:lastRenderedPageBreak/>
        <w:t>格式十一：服务</w:t>
      </w:r>
      <w:r>
        <w:rPr>
          <w:rFonts w:ascii="宋体" w:hAnsi="宋体" w:cs="宋体" w:hint="eastAsia"/>
          <w:szCs w:val="21"/>
        </w:rPr>
        <w:t>条款偏离表</w:t>
      </w:r>
      <w:bookmarkEnd w:id="337"/>
      <w:bookmarkEnd w:id="338"/>
      <w:bookmarkEnd w:id="339"/>
    </w:p>
    <w:p w:rsidR="00502856" w:rsidRDefault="00502856">
      <w:pPr>
        <w:snapToGrid w:val="0"/>
        <w:spacing w:line="360" w:lineRule="auto"/>
        <w:jc w:val="center"/>
        <w:rPr>
          <w:rFonts w:ascii="宋体" w:hAnsi="宋体" w:cs="宋体"/>
          <w:b/>
          <w:sz w:val="24"/>
          <w:szCs w:val="21"/>
        </w:rPr>
      </w:pPr>
    </w:p>
    <w:p w:rsidR="00502856" w:rsidRDefault="00A232D1">
      <w:pPr>
        <w:snapToGrid w:val="0"/>
        <w:spacing w:line="360" w:lineRule="auto"/>
        <w:jc w:val="center"/>
        <w:rPr>
          <w:rFonts w:ascii="宋体" w:hAnsi="宋体" w:cs="宋体"/>
          <w:b/>
          <w:sz w:val="24"/>
          <w:szCs w:val="21"/>
        </w:rPr>
      </w:pPr>
      <w:r>
        <w:rPr>
          <w:rFonts w:ascii="宋体" w:hAnsi="宋体" w:cs="宋体" w:hint="eastAsia"/>
          <w:b/>
          <w:sz w:val="24"/>
          <w:szCs w:val="21"/>
        </w:rPr>
        <w:t>服务条款偏离表</w:t>
      </w:r>
    </w:p>
    <w:p w:rsidR="00502856" w:rsidRDefault="00A232D1">
      <w:pPr>
        <w:snapToGrid w:val="0"/>
        <w:spacing w:line="360" w:lineRule="auto"/>
        <w:rPr>
          <w:rFonts w:ascii="宋体" w:hAnsi="宋体" w:cs="宋体"/>
          <w:b/>
          <w:bCs/>
          <w:sz w:val="24"/>
          <w:szCs w:val="21"/>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u w:val="single"/>
        </w:rPr>
        <w:t xml:space="preserve">                </w:t>
      </w:r>
      <w:r>
        <w:rPr>
          <w:rFonts w:ascii="宋体" w:hAnsi="宋体" w:cs="宋体" w:hint="eastAsia"/>
          <w:sz w:val="24"/>
        </w:rPr>
        <w:t xml:space="preserve"> 品目：</w:t>
      </w:r>
      <w:r>
        <w:rPr>
          <w:rFonts w:ascii="宋体" w:hAnsi="宋体" w:cs="宋体" w:hint="eastAsia"/>
          <w:sz w:val="24"/>
          <w:u w:val="single"/>
        </w:rPr>
        <w:t xml:space="preserve">   /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2"/>
        <w:gridCol w:w="2347"/>
        <w:gridCol w:w="1956"/>
        <w:gridCol w:w="1956"/>
        <w:gridCol w:w="1954"/>
      </w:tblGrid>
      <w:tr w:rsidR="00502856">
        <w:trPr>
          <w:trHeight w:val="488"/>
          <w:tblHeader/>
        </w:trPr>
        <w:tc>
          <w:tcPr>
            <w:tcW w:w="524" w:type="pct"/>
            <w:vAlign w:val="center"/>
          </w:tcPr>
          <w:p w:rsidR="00502856" w:rsidRDefault="00A232D1">
            <w:pPr>
              <w:spacing w:line="400" w:lineRule="exact"/>
              <w:jc w:val="center"/>
              <w:rPr>
                <w:rFonts w:ascii="宋体" w:hAnsi="宋体" w:cs="宋体"/>
              </w:rPr>
            </w:pPr>
            <w:r>
              <w:rPr>
                <w:rFonts w:ascii="宋体" w:hAnsi="宋体" w:cs="宋体" w:hint="eastAsia"/>
                <w:b/>
                <w:bCs/>
                <w:szCs w:val="21"/>
              </w:rPr>
              <w:t>序号</w:t>
            </w:r>
          </w:p>
        </w:tc>
        <w:tc>
          <w:tcPr>
            <w:tcW w:w="1279" w:type="pct"/>
            <w:vAlign w:val="center"/>
          </w:tcPr>
          <w:p w:rsidR="00502856" w:rsidRDefault="00A232D1">
            <w:pPr>
              <w:spacing w:line="400" w:lineRule="exact"/>
              <w:jc w:val="center"/>
              <w:rPr>
                <w:rFonts w:ascii="宋体" w:hAnsi="宋体" w:cs="宋体"/>
              </w:rPr>
            </w:pPr>
            <w:r>
              <w:rPr>
                <w:rFonts w:ascii="宋体" w:hAnsi="宋体" w:cs="宋体" w:hint="eastAsia"/>
                <w:b/>
                <w:bCs/>
                <w:szCs w:val="21"/>
              </w:rPr>
              <w:t>招标要求</w:t>
            </w:r>
          </w:p>
        </w:tc>
        <w:tc>
          <w:tcPr>
            <w:tcW w:w="1066" w:type="pct"/>
            <w:vAlign w:val="center"/>
          </w:tcPr>
          <w:p w:rsidR="00502856" w:rsidRDefault="00A232D1">
            <w:pPr>
              <w:spacing w:line="400" w:lineRule="exact"/>
              <w:jc w:val="center"/>
              <w:rPr>
                <w:rFonts w:ascii="宋体" w:hAnsi="宋体" w:cs="宋体"/>
                <w:b/>
                <w:bCs/>
                <w:szCs w:val="21"/>
              </w:rPr>
            </w:pPr>
            <w:r>
              <w:rPr>
                <w:rFonts w:ascii="宋体" w:hAnsi="宋体" w:cs="宋体" w:hint="eastAsia"/>
                <w:b/>
                <w:bCs/>
                <w:szCs w:val="21"/>
              </w:rPr>
              <w:t>投标响应</w:t>
            </w:r>
          </w:p>
        </w:tc>
        <w:tc>
          <w:tcPr>
            <w:tcW w:w="1066" w:type="pct"/>
            <w:vAlign w:val="center"/>
          </w:tcPr>
          <w:p w:rsidR="00502856" w:rsidRDefault="00A232D1">
            <w:pPr>
              <w:spacing w:line="400" w:lineRule="exact"/>
              <w:jc w:val="center"/>
              <w:rPr>
                <w:rFonts w:ascii="宋体" w:hAnsi="宋体" w:cs="宋体"/>
                <w:b/>
                <w:bCs/>
                <w:szCs w:val="21"/>
              </w:rPr>
            </w:pPr>
            <w:r>
              <w:rPr>
                <w:rFonts w:ascii="宋体" w:hAnsi="宋体" w:cs="宋体" w:hint="eastAsia"/>
                <w:b/>
                <w:bCs/>
                <w:szCs w:val="21"/>
              </w:rPr>
              <w:t>偏离情况</w:t>
            </w:r>
          </w:p>
        </w:tc>
        <w:tc>
          <w:tcPr>
            <w:tcW w:w="1065" w:type="pct"/>
          </w:tcPr>
          <w:p w:rsidR="00502856" w:rsidRDefault="00A232D1">
            <w:pPr>
              <w:spacing w:line="400" w:lineRule="exact"/>
              <w:jc w:val="center"/>
              <w:rPr>
                <w:rFonts w:ascii="宋体" w:hAnsi="宋体" w:cs="宋体"/>
                <w:b/>
                <w:bCs/>
                <w:szCs w:val="21"/>
              </w:rPr>
            </w:pPr>
            <w:r>
              <w:rPr>
                <w:rFonts w:ascii="宋体" w:hAnsi="宋体" w:cs="宋体" w:hint="eastAsia"/>
                <w:b/>
                <w:bCs/>
                <w:szCs w:val="21"/>
              </w:rPr>
              <w:t>备注</w:t>
            </w:r>
          </w:p>
        </w:tc>
      </w:tr>
      <w:tr w:rsidR="00502856">
        <w:trPr>
          <w:trHeight w:val="486"/>
        </w:trPr>
        <w:tc>
          <w:tcPr>
            <w:tcW w:w="524" w:type="pct"/>
            <w:vAlign w:val="center"/>
          </w:tcPr>
          <w:p w:rsidR="00502856" w:rsidRDefault="00502856">
            <w:pPr>
              <w:widowControl/>
              <w:tabs>
                <w:tab w:val="left" w:pos="180"/>
                <w:tab w:val="left" w:pos="540"/>
              </w:tabs>
              <w:spacing w:line="400" w:lineRule="exact"/>
              <w:jc w:val="center"/>
              <w:rPr>
                <w:rFonts w:ascii="宋体" w:hAnsi="宋体" w:cs="宋体"/>
              </w:rPr>
            </w:pPr>
          </w:p>
        </w:tc>
        <w:tc>
          <w:tcPr>
            <w:tcW w:w="1279" w:type="pct"/>
          </w:tcPr>
          <w:p w:rsidR="00502856" w:rsidRDefault="00502856">
            <w:pPr>
              <w:widowControl/>
              <w:tabs>
                <w:tab w:val="left" w:pos="180"/>
                <w:tab w:val="left" w:pos="540"/>
              </w:tabs>
              <w:spacing w:line="400" w:lineRule="exact"/>
              <w:jc w:val="lef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tabs>
                <w:tab w:val="left" w:pos="180"/>
                <w:tab w:val="left" w:pos="540"/>
              </w:tabs>
              <w:spacing w:line="400" w:lineRule="exact"/>
              <w:jc w:val="center"/>
              <w:rPr>
                <w:rFonts w:ascii="宋体" w:hAnsi="宋体" w:cs="宋体"/>
              </w:rPr>
            </w:pPr>
          </w:p>
        </w:tc>
        <w:tc>
          <w:tcPr>
            <w:tcW w:w="1279" w:type="pct"/>
            <w:vAlign w:val="center"/>
          </w:tcPr>
          <w:p w:rsidR="00502856" w:rsidRDefault="00502856">
            <w:pPr>
              <w:widowControl/>
              <w:tabs>
                <w:tab w:val="left" w:pos="180"/>
                <w:tab w:val="left" w:pos="540"/>
              </w:tabs>
              <w:spacing w:line="400" w:lineRule="exact"/>
              <w:jc w:val="lef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tabs>
                <w:tab w:val="left" w:pos="180"/>
                <w:tab w:val="left" w:pos="540"/>
              </w:tabs>
              <w:spacing w:line="400" w:lineRule="exact"/>
              <w:jc w:val="center"/>
              <w:rPr>
                <w:rFonts w:ascii="宋体" w:hAnsi="宋体" w:cs="宋体"/>
              </w:rPr>
            </w:pPr>
          </w:p>
        </w:tc>
        <w:tc>
          <w:tcPr>
            <w:tcW w:w="1279" w:type="pct"/>
            <w:vAlign w:val="center"/>
          </w:tcPr>
          <w:p w:rsidR="00502856" w:rsidRDefault="00502856">
            <w:pPr>
              <w:widowControl/>
              <w:tabs>
                <w:tab w:val="left" w:pos="180"/>
                <w:tab w:val="left" w:pos="540"/>
              </w:tabs>
              <w:spacing w:line="400" w:lineRule="exact"/>
              <w:jc w:val="lef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tabs>
                <w:tab w:val="left" w:pos="180"/>
                <w:tab w:val="left" w:pos="540"/>
              </w:tabs>
              <w:spacing w:line="400" w:lineRule="exact"/>
              <w:jc w:val="center"/>
              <w:rPr>
                <w:rFonts w:ascii="宋体" w:hAnsi="宋体" w:cs="宋体"/>
              </w:rPr>
            </w:pPr>
          </w:p>
        </w:tc>
        <w:tc>
          <w:tcPr>
            <w:tcW w:w="1279" w:type="pct"/>
            <w:vAlign w:val="center"/>
          </w:tcPr>
          <w:p w:rsidR="00502856" w:rsidRDefault="00502856">
            <w:pPr>
              <w:widowControl/>
              <w:tabs>
                <w:tab w:val="left" w:pos="180"/>
                <w:tab w:val="left" w:pos="540"/>
              </w:tabs>
              <w:spacing w:line="400" w:lineRule="exact"/>
              <w:jc w:val="lef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r w:rsidR="00502856">
        <w:tc>
          <w:tcPr>
            <w:tcW w:w="524" w:type="pct"/>
            <w:vAlign w:val="center"/>
          </w:tcPr>
          <w:p w:rsidR="00502856" w:rsidRDefault="00502856">
            <w:pPr>
              <w:widowControl/>
              <w:spacing w:line="400" w:lineRule="exact"/>
              <w:jc w:val="center"/>
              <w:rPr>
                <w:rFonts w:ascii="宋体" w:hAnsi="宋体" w:cs="宋体"/>
              </w:rPr>
            </w:pPr>
          </w:p>
        </w:tc>
        <w:tc>
          <w:tcPr>
            <w:tcW w:w="1279" w:type="pct"/>
            <w:vAlign w:val="center"/>
          </w:tcPr>
          <w:p w:rsidR="00502856" w:rsidRDefault="00502856">
            <w:pPr>
              <w:widowControl/>
              <w:spacing w:line="400" w:lineRule="exact"/>
              <w:rPr>
                <w:rFonts w:ascii="宋体" w:hAnsi="宋体" w:cs="宋体"/>
              </w:rPr>
            </w:pPr>
          </w:p>
        </w:tc>
        <w:tc>
          <w:tcPr>
            <w:tcW w:w="1066" w:type="pct"/>
          </w:tcPr>
          <w:p w:rsidR="00502856" w:rsidRDefault="00502856">
            <w:pPr>
              <w:widowControl/>
              <w:spacing w:line="400" w:lineRule="exact"/>
              <w:rPr>
                <w:rFonts w:ascii="宋体" w:hAnsi="宋体" w:cs="宋体"/>
                <w:b/>
                <w:bCs/>
                <w:szCs w:val="21"/>
              </w:rPr>
            </w:pPr>
          </w:p>
        </w:tc>
        <w:tc>
          <w:tcPr>
            <w:tcW w:w="1066" w:type="pct"/>
          </w:tcPr>
          <w:p w:rsidR="00502856" w:rsidRDefault="00502856">
            <w:pPr>
              <w:widowControl/>
              <w:spacing w:line="400" w:lineRule="exact"/>
              <w:rPr>
                <w:rFonts w:ascii="宋体" w:hAnsi="宋体" w:cs="宋体"/>
                <w:b/>
                <w:bCs/>
                <w:szCs w:val="21"/>
              </w:rPr>
            </w:pPr>
          </w:p>
        </w:tc>
        <w:tc>
          <w:tcPr>
            <w:tcW w:w="1065" w:type="pct"/>
          </w:tcPr>
          <w:p w:rsidR="00502856" w:rsidRDefault="00502856">
            <w:pPr>
              <w:widowControl/>
              <w:spacing w:line="400" w:lineRule="exact"/>
              <w:rPr>
                <w:rFonts w:ascii="宋体" w:hAnsi="宋体" w:cs="宋体"/>
                <w:b/>
                <w:bCs/>
                <w:szCs w:val="21"/>
              </w:rPr>
            </w:pPr>
          </w:p>
        </w:tc>
      </w:tr>
    </w:tbl>
    <w:p w:rsidR="00502856" w:rsidRDefault="00A232D1">
      <w:pPr>
        <w:snapToGrid w:val="0"/>
        <w:spacing w:line="360" w:lineRule="auto"/>
        <w:rPr>
          <w:rFonts w:ascii="宋体" w:hAnsi="宋体" w:cs="宋体"/>
          <w:szCs w:val="21"/>
        </w:rPr>
      </w:pPr>
      <w:r>
        <w:rPr>
          <w:rFonts w:ascii="宋体" w:hAnsi="宋体" w:cs="宋体" w:hint="eastAsia"/>
          <w:szCs w:val="21"/>
        </w:rPr>
        <w:t>注：</w:t>
      </w:r>
    </w:p>
    <w:p w:rsidR="00502856" w:rsidRDefault="00A232D1">
      <w:pPr>
        <w:ind w:firstLineChars="200" w:firstLine="420"/>
        <w:rPr>
          <w:rFonts w:ascii="宋体" w:hAnsi="宋体" w:cs="宋体"/>
          <w:szCs w:val="21"/>
        </w:rPr>
      </w:pPr>
      <w:r>
        <w:rPr>
          <w:rFonts w:ascii="宋体" w:hAnsi="宋体" w:cs="宋体" w:hint="eastAsia"/>
          <w:szCs w:val="21"/>
        </w:rPr>
        <w:t>1、本项目服务条款无需条对条应答，如有正偏离或负偏离条款，请在此表中应答并说明，并在此偏离表下声明：除此表所列偏离条款外，投标人全部无偏离响应招标文件的服务条款。</w:t>
      </w:r>
    </w:p>
    <w:p w:rsidR="00502856" w:rsidRDefault="00A232D1">
      <w:pPr>
        <w:ind w:firstLineChars="200" w:firstLine="420"/>
        <w:rPr>
          <w:rFonts w:ascii="宋体" w:hAnsi="宋体" w:cs="宋体"/>
          <w:szCs w:val="21"/>
        </w:rPr>
      </w:pPr>
      <w:r>
        <w:rPr>
          <w:rFonts w:ascii="宋体" w:hAnsi="宋体" w:cs="宋体" w:hint="eastAsia"/>
          <w:szCs w:val="21"/>
        </w:rPr>
        <w:t>2、若</w:t>
      </w:r>
      <w:proofErr w:type="gramStart"/>
      <w:r>
        <w:rPr>
          <w:rFonts w:ascii="宋体" w:hAnsi="宋体" w:cs="宋体" w:hint="eastAsia"/>
          <w:szCs w:val="21"/>
        </w:rPr>
        <w:t>完全响应</w:t>
      </w:r>
      <w:proofErr w:type="gramEnd"/>
      <w:r>
        <w:rPr>
          <w:rFonts w:ascii="宋体" w:hAnsi="宋体" w:cs="宋体" w:hint="eastAsia"/>
          <w:szCs w:val="21"/>
        </w:rPr>
        <w:t>本招标文件的服务条款，投标人仍须递交技术响应与偏离表空白表格，并在表格下方声明：</w:t>
      </w:r>
      <w:proofErr w:type="gramStart"/>
      <w:r>
        <w:rPr>
          <w:rFonts w:ascii="宋体" w:hAnsi="宋体" w:cs="宋体" w:hint="eastAsia"/>
          <w:szCs w:val="21"/>
        </w:rPr>
        <w:t>完全响应</w:t>
      </w:r>
      <w:proofErr w:type="gramEnd"/>
      <w:r>
        <w:rPr>
          <w:rFonts w:ascii="宋体" w:hAnsi="宋体" w:cs="宋体" w:hint="eastAsia"/>
          <w:szCs w:val="21"/>
        </w:rPr>
        <w:t>招标文件的服务条款。</w:t>
      </w:r>
    </w:p>
    <w:p w:rsidR="00502856" w:rsidRDefault="00502856">
      <w:pPr>
        <w:pStyle w:val="24"/>
        <w:ind w:firstLine="404"/>
        <w:rPr>
          <w:rFonts w:ascii="宋体" w:hAnsi="宋体" w:cs="宋体"/>
        </w:rPr>
      </w:pPr>
    </w:p>
    <w:p w:rsidR="00502856" w:rsidRDefault="00502856">
      <w:pPr>
        <w:snapToGrid w:val="0"/>
        <w:spacing w:line="360" w:lineRule="auto"/>
        <w:jc w:val="center"/>
        <w:rPr>
          <w:rFonts w:ascii="宋体" w:hAnsi="宋体" w:cs="宋体"/>
          <w:b/>
          <w:bCs/>
          <w:sz w:val="24"/>
          <w:szCs w:val="21"/>
        </w:rPr>
      </w:pPr>
    </w:p>
    <w:p w:rsidR="00502856" w:rsidRDefault="00502856">
      <w:pPr>
        <w:snapToGrid w:val="0"/>
        <w:spacing w:line="360" w:lineRule="auto"/>
        <w:jc w:val="center"/>
        <w:rPr>
          <w:rFonts w:ascii="宋体" w:hAnsi="宋体" w:cs="宋体"/>
          <w:b/>
          <w:bCs/>
          <w:sz w:val="24"/>
          <w:szCs w:val="21"/>
        </w:rPr>
      </w:pPr>
    </w:p>
    <w:p w:rsidR="00502856" w:rsidRDefault="00A232D1">
      <w:pPr>
        <w:widowControl/>
        <w:spacing w:line="360" w:lineRule="auto"/>
        <w:jc w:val="left"/>
        <w:rPr>
          <w:rFonts w:ascii="宋体" w:hAnsi="宋体" w:cs="宋体"/>
          <w:szCs w:val="21"/>
        </w:rPr>
      </w:pPr>
      <w:r>
        <w:rPr>
          <w:rFonts w:ascii="宋体" w:hAnsi="宋体" w:cs="宋体" w:hint="eastAsia"/>
          <w:szCs w:val="21"/>
        </w:rPr>
        <w:t>投 标 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snapToGrid w:val="0"/>
        <w:spacing w:beforeLines="50" w:before="120" w:afterLines="50" w:after="120" w:line="360" w:lineRule="auto"/>
        <w:jc w:val="left"/>
        <w:rPr>
          <w:rFonts w:ascii="宋体" w:hAnsi="宋体" w:cs="宋体"/>
          <w:b/>
          <w:bCs/>
          <w:szCs w:val="21"/>
        </w:rPr>
      </w:pPr>
      <w:r>
        <w:rPr>
          <w:rFonts w:ascii="宋体" w:hAnsi="宋体" w:cs="宋体" w:hint="eastAsia"/>
          <w:szCs w:val="21"/>
        </w:rPr>
        <w:t>日            期：</w:t>
      </w:r>
    </w:p>
    <w:p w:rsidR="00502856" w:rsidRDefault="00502856">
      <w:pPr>
        <w:snapToGrid w:val="0"/>
        <w:spacing w:before="50" w:afterLines="50" w:after="120"/>
        <w:jc w:val="left"/>
        <w:rPr>
          <w:rFonts w:ascii="宋体" w:hAnsi="宋体" w:cs="宋体"/>
          <w:szCs w:val="21"/>
        </w:rPr>
        <w:sectPr w:rsidR="00502856">
          <w:pgSz w:w="11907" w:h="16840"/>
          <w:pgMar w:top="1276" w:right="1474" w:bottom="1242" w:left="1474" w:header="851" w:footer="851" w:gutter="0"/>
          <w:cols w:space="720"/>
          <w:docGrid w:linePitch="312"/>
        </w:sectPr>
      </w:pPr>
    </w:p>
    <w:p w:rsidR="00502856" w:rsidRDefault="00A232D1">
      <w:pPr>
        <w:outlineLvl w:val="1"/>
        <w:rPr>
          <w:rFonts w:ascii="宋体" w:hAnsi="宋体" w:cs="宋体"/>
          <w:b/>
        </w:rPr>
      </w:pPr>
      <w:bookmarkStart w:id="340" w:name="_Toc460857956"/>
      <w:bookmarkStart w:id="341" w:name="_Toc146297147"/>
      <w:bookmarkStart w:id="342" w:name="_Toc103878852"/>
      <w:bookmarkStart w:id="343" w:name="_Toc190674769"/>
      <w:r>
        <w:rPr>
          <w:rFonts w:ascii="宋体" w:hAnsi="宋体" w:cs="宋体" w:hint="eastAsia"/>
          <w:b/>
        </w:rPr>
        <w:lastRenderedPageBreak/>
        <w:t>格式十二：</w:t>
      </w:r>
      <w:bookmarkEnd w:id="340"/>
      <w:r>
        <w:rPr>
          <w:rFonts w:ascii="宋体" w:hAnsi="宋体" w:cs="宋体" w:hint="eastAsia"/>
          <w:szCs w:val="21"/>
        </w:rPr>
        <w:t>距采购单位最近或者能为本项目提供最优服务的网点情况表</w:t>
      </w:r>
      <w:bookmarkEnd w:id="341"/>
      <w:bookmarkEnd w:id="342"/>
      <w:bookmarkEnd w:id="343"/>
    </w:p>
    <w:p w:rsidR="00502856" w:rsidRDefault="00502856">
      <w:pPr>
        <w:widowControl/>
        <w:snapToGrid w:val="0"/>
        <w:spacing w:line="360" w:lineRule="auto"/>
        <w:jc w:val="center"/>
        <w:rPr>
          <w:rFonts w:ascii="宋体" w:hAnsi="宋体" w:cs="宋体"/>
          <w:b/>
          <w:sz w:val="24"/>
          <w:szCs w:val="21"/>
        </w:rPr>
      </w:pPr>
    </w:p>
    <w:p w:rsidR="00502856" w:rsidRDefault="00A232D1">
      <w:pPr>
        <w:widowControl/>
        <w:snapToGrid w:val="0"/>
        <w:spacing w:line="360" w:lineRule="auto"/>
        <w:jc w:val="center"/>
        <w:rPr>
          <w:rFonts w:ascii="宋体" w:hAnsi="宋体" w:cs="宋体"/>
          <w:b/>
          <w:sz w:val="24"/>
          <w:szCs w:val="21"/>
        </w:rPr>
      </w:pPr>
      <w:r>
        <w:rPr>
          <w:rFonts w:ascii="宋体" w:hAnsi="宋体" w:cs="宋体" w:hint="eastAsia"/>
          <w:b/>
          <w:sz w:val="24"/>
          <w:szCs w:val="21"/>
        </w:rPr>
        <w:t>距采购单位最近或者能为本项目提供最优服务的网点情况表</w:t>
      </w:r>
    </w:p>
    <w:p w:rsidR="00502856" w:rsidRDefault="00502856">
      <w:pPr>
        <w:widowControl/>
        <w:snapToGrid w:val="0"/>
        <w:spacing w:line="360" w:lineRule="auto"/>
        <w:jc w:val="center"/>
        <w:rPr>
          <w:rFonts w:ascii="宋体" w:hAnsi="宋体" w:cs="宋体"/>
          <w:b/>
          <w:sz w:val="24"/>
          <w:szCs w:val="21"/>
        </w:rPr>
      </w:pPr>
    </w:p>
    <w:p w:rsidR="00502856" w:rsidRDefault="00A232D1">
      <w:pPr>
        <w:pStyle w:val="af8"/>
        <w:widowControl/>
        <w:snapToGrid w:val="0"/>
        <w:spacing w:line="360" w:lineRule="auto"/>
        <w:ind w:left="480" w:hanging="480"/>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招标编号：</w:t>
      </w:r>
      <w:r>
        <w:rPr>
          <w:rFonts w:ascii="宋体" w:hAnsi="宋体" w:cs="宋体" w:hint="eastAsia"/>
          <w:sz w:val="24"/>
          <w:u w:val="single"/>
        </w:rPr>
        <w:t xml:space="preserve">          </w:t>
      </w:r>
      <w:r>
        <w:rPr>
          <w:rFonts w:ascii="宋体" w:hAnsi="宋体" w:cs="宋体" w:hint="eastAsia"/>
          <w:sz w:val="24"/>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3"/>
        <w:gridCol w:w="1622"/>
        <w:gridCol w:w="191"/>
        <w:gridCol w:w="1439"/>
        <w:gridCol w:w="888"/>
        <w:gridCol w:w="2606"/>
      </w:tblGrid>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服务网点名称</w:t>
            </w:r>
          </w:p>
        </w:tc>
        <w:tc>
          <w:tcPr>
            <w:tcW w:w="6746" w:type="dxa"/>
            <w:gridSpan w:val="5"/>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地址</w:t>
            </w:r>
          </w:p>
        </w:tc>
        <w:tc>
          <w:tcPr>
            <w:tcW w:w="6746" w:type="dxa"/>
            <w:gridSpan w:val="5"/>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注册资本金</w:t>
            </w:r>
          </w:p>
        </w:tc>
        <w:tc>
          <w:tcPr>
            <w:tcW w:w="1622" w:type="dxa"/>
          </w:tcPr>
          <w:p w:rsidR="00502856" w:rsidRDefault="00502856">
            <w:pPr>
              <w:snapToGrid w:val="0"/>
              <w:spacing w:before="50" w:afterLines="50" w:after="120" w:line="400" w:lineRule="exact"/>
              <w:jc w:val="left"/>
              <w:rPr>
                <w:rFonts w:ascii="宋体" w:hAnsi="宋体" w:cs="宋体"/>
                <w:szCs w:val="21"/>
              </w:rPr>
            </w:pPr>
          </w:p>
        </w:tc>
        <w:tc>
          <w:tcPr>
            <w:tcW w:w="2518" w:type="dxa"/>
            <w:gridSpan w:val="3"/>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其中：投标人出资比例</w:t>
            </w:r>
          </w:p>
        </w:tc>
        <w:tc>
          <w:tcPr>
            <w:tcW w:w="2606" w:type="dxa"/>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员工总人数</w:t>
            </w:r>
          </w:p>
        </w:tc>
        <w:tc>
          <w:tcPr>
            <w:tcW w:w="1622" w:type="dxa"/>
          </w:tcPr>
          <w:p w:rsidR="00502856" w:rsidRDefault="00502856">
            <w:pPr>
              <w:snapToGrid w:val="0"/>
              <w:spacing w:before="50" w:afterLines="50" w:after="120" w:line="400" w:lineRule="exact"/>
              <w:jc w:val="left"/>
              <w:rPr>
                <w:rFonts w:ascii="宋体" w:hAnsi="宋体" w:cs="宋体"/>
                <w:szCs w:val="21"/>
              </w:rPr>
            </w:pPr>
          </w:p>
        </w:tc>
        <w:tc>
          <w:tcPr>
            <w:tcW w:w="2518" w:type="dxa"/>
            <w:gridSpan w:val="3"/>
          </w:tcPr>
          <w:p w:rsidR="00502856" w:rsidRDefault="00A232D1">
            <w:pPr>
              <w:snapToGrid w:val="0"/>
              <w:spacing w:before="50" w:afterLines="50" w:after="120" w:line="400" w:lineRule="exact"/>
              <w:ind w:left="60"/>
              <w:jc w:val="left"/>
              <w:rPr>
                <w:rFonts w:ascii="宋体" w:hAnsi="宋体" w:cs="宋体"/>
                <w:szCs w:val="21"/>
              </w:rPr>
            </w:pPr>
            <w:r>
              <w:rPr>
                <w:rFonts w:ascii="宋体" w:hAnsi="宋体" w:cs="宋体" w:hint="eastAsia"/>
                <w:szCs w:val="21"/>
              </w:rPr>
              <w:t>其中：技术人员数</w:t>
            </w:r>
          </w:p>
        </w:tc>
        <w:tc>
          <w:tcPr>
            <w:tcW w:w="2606" w:type="dxa"/>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经营期限</w:t>
            </w:r>
          </w:p>
        </w:tc>
        <w:tc>
          <w:tcPr>
            <w:tcW w:w="6746" w:type="dxa"/>
            <w:gridSpan w:val="5"/>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售后服务协议</w:t>
            </w:r>
          </w:p>
        </w:tc>
        <w:tc>
          <w:tcPr>
            <w:tcW w:w="6746" w:type="dxa"/>
            <w:gridSpan w:val="5"/>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售后服务内容</w:t>
            </w:r>
          </w:p>
        </w:tc>
        <w:tc>
          <w:tcPr>
            <w:tcW w:w="6746" w:type="dxa"/>
            <w:gridSpan w:val="5"/>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工作业绩</w:t>
            </w:r>
          </w:p>
        </w:tc>
        <w:tc>
          <w:tcPr>
            <w:tcW w:w="6746" w:type="dxa"/>
            <w:gridSpan w:val="5"/>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服务承诺</w:t>
            </w:r>
          </w:p>
        </w:tc>
        <w:tc>
          <w:tcPr>
            <w:tcW w:w="6746" w:type="dxa"/>
            <w:gridSpan w:val="5"/>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业务咨询电话</w:t>
            </w:r>
          </w:p>
        </w:tc>
        <w:tc>
          <w:tcPr>
            <w:tcW w:w="1813" w:type="dxa"/>
            <w:gridSpan w:val="2"/>
          </w:tcPr>
          <w:p w:rsidR="00502856" w:rsidRDefault="00502856">
            <w:pPr>
              <w:snapToGrid w:val="0"/>
              <w:spacing w:before="50" w:afterLines="50" w:after="120" w:line="400" w:lineRule="exact"/>
              <w:jc w:val="left"/>
              <w:rPr>
                <w:rFonts w:ascii="宋体" w:hAnsi="宋体" w:cs="宋体"/>
                <w:szCs w:val="21"/>
              </w:rPr>
            </w:pPr>
          </w:p>
        </w:tc>
        <w:tc>
          <w:tcPr>
            <w:tcW w:w="1439" w:type="dxa"/>
          </w:tcPr>
          <w:p w:rsidR="00502856" w:rsidRDefault="00A232D1">
            <w:pPr>
              <w:snapToGrid w:val="0"/>
              <w:spacing w:before="50" w:afterLines="50" w:after="120" w:line="400" w:lineRule="exact"/>
              <w:ind w:firstLineChars="100" w:firstLine="210"/>
              <w:jc w:val="left"/>
              <w:rPr>
                <w:rFonts w:ascii="宋体" w:hAnsi="宋体" w:cs="宋体"/>
                <w:szCs w:val="21"/>
              </w:rPr>
            </w:pPr>
            <w:r>
              <w:rPr>
                <w:rFonts w:ascii="宋体" w:hAnsi="宋体" w:cs="宋体" w:hint="eastAsia"/>
                <w:szCs w:val="21"/>
              </w:rPr>
              <w:t>传 真</w:t>
            </w:r>
          </w:p>
        </w:tc>
        <w:tc>
          <w:tcPr>
            <w:tcW w:w="3494" w:type="dxa"/>
            <w:gridSpan w:val="2"/>
          </w:tcPr>
          <w:p w:rsidR="00502856" w:rsidRDefault="00502856">
            <w:pPr>
              <w:snapToGrid w:val="0"/>
              <w:spacing w:before="50" w:afterLines="50" w:after="120" w:line="400" w:lineRule="exact"/>
              <w:jc w:val="left"/>
              <w:rPr>
                <w:rFonts w:ascii="宋体" w:hAnsi="宋体" w:cs="宋体"/>
                <w:szCs w:val="21"/>
              </w:rPr>
            </w:pPr>
          </w:p>
        </w:tc>
      </w:tr>
      <w:tr w:rsidR="00502856">
        <w:trPr>
          <w:jc w:val="center"/>
        </w:trPr>
        <w:tc>
          <w:tcPr>
            <w:tcW w:w="2253"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负责人</w:t>
            </w:r>
          </w:p>
        </w:tc>
        <w:tc>
          <w:tcPr>
            <w:tcW w:w="1813" w:type="dxa"/>
            <w:gridSpan w:val="2"/>
          </w:tcPr>
          <w:p w:rsidR="00502856" w:rsidRDefault="00502856">
            <w:pPr>
              <w:snapToGrid w:val="0"/>
              <w:spacing w:before="50" w:afterLines="50" w:after="120" w:line="400" w:lineRule="exact"/>
              <w:jc w:val="left"/>
              <w:rPr>
                <w:rFonts w:ascii="宋体" w:hAnsi="宋体" w:cs="宋体"/>
                <w:szCs w:val="21"/>
              </w:rPr>
            </w:pPr>
          </w:p>
        </w:tc>
        <w:tc>
          <w:tcPr>
            <w:tcW w:w="1439" w:type="dxa"/>
          </w:tcPr>
          <w:p w:rsidR="00502856" w:rsidRDefault="00A232D1">
            <w:pPr>
              <w:snapToGrid w:val="0"/>
              <w:spacing w:before="50" w:afterLines="50" w:after="120" w:line="400" w:lineRule="exact"/>
              <w:jc w:val="left"/>
              <w:rPr>
                <w:rFonts w:ascii="宋体" w:hAnsi="宋体" w:cs="宋体"/>
                <w:szCs w:val="21"/>
              </w:rPr>
            </w:pPr>
            <w:r>
              <w:rPr>
                <w:rFonts w:ascii="宋体" w:hAnsi="宋体" w:cs="宋体" w:hint="eastAsia"/>
                <w:szCs w:val="21"/>
              </w:rPr>
              <w:t>联系电话</w:t>
            </w:r>
          </w:p>
        </w:tc>
        <w:tc>
          <w:tcPr>
            <w:tcW w:w="3494" w:type="dxa"/>
            <w:gridSpan w:val="2"/>
          </w:tcPr>
          <w:p w:rsidR="00502856" w:rsidRDefault="00502856">
            <w:pPr>
              <w:snapToGrid w:val="0"/>
              <w:spacing w:before="50" w:afterLines="50" w:after="120" w:line="400" w:lineRule="exact"/>
              <w:jc w:val="left"/>
              <w:rPr>
                <w:rFonts w:ascii="宋体" w:hAnsi="宋体" w:cs="宋体"/>
                <w:szCs w:val="21"/>
              </w:rPr>
            </w:pPr>
          </w:p>
        </w:tc>
      </w:tr>
    </w:tbl>
    <w:p w:rsidR="00502856" w:rsidRDefault="00502856">
      <w:pPr>
        <w:pStyle w:val="af8"/>
        <w:widowControl/>
        <w:snapToGrid w:val="0"/>
        <w:spacing w:line="360" w:lineRule="auto"/>
        <w:ind w:left="480" w:hanging="480"/>
        <w:rPr>
          <w:rFonts w:ascii="宋体" w:hAnsi="宋体" w:cs="宋体"/>
          <w:sz w:val="24"/>
          <w:szCs w:val="21"/>
        </w:rPr>
      </w:pPr>
    </w:p>
    <w:p w:rsidR="00502856" w:rsidRDefault="00502856">
      <w:pPr>
        <w:pStyle w:val="ac"/>
        <w:snapToGrid w:val="0"/>
        <w:rPr>
          <w:rFonts w:ascii="宋体" w:eastAsia="宋体" w:hAnsi="宋体" w:cs="宋体"/>
          <w:sz w:val="24"/>
          <w:szCs w:val="21"/>
        </w:rPr>
      </w:pPr>
    </w:p>
    <w:p w:rsidR="00502856" w:rsidRDefault="00A232D1">
      <w:pPr>
        <w:widowControl/>
        <w:spacing w:line="360" w:lineRule="auto"/>
        <w:jc w:val="left"/>
        <w:rPr>
          <w:rFonts w:ascii="宋体" w:hAnsi="宋体" w:cs="宋体"/>
          <w:szCs w:val="21"/>
        </w:rPr>
      </w:pPr>
      <w:r>
        <w:rPr>
          <w:rFonts w:ascii="宋体" w:hAnsi="宋体" w:cs="宋体" w:hint="eastAsia"/>
          <w:szCs w:val="21"/>
        </w:rPr>
        <w:t>投标人（盖章）：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pStyle w:val="af0"/>
        <w:widowControl/>
        <w:spacing w:line="360" w:lineRule="auto"/>
        <w:ind w:firstLine="0"/>
        <w:jc w:val="left"/>
        <w:rPr>
          <w:rFonts w:hAnsi="宋体" w:cs="宋体"/>
          <w:spacing w:val="0"/>
          <w:sz w:val="21"/>
          <w:szCs w:val="21"/>
        </w:rPr>
      </w:pPr>
      <w:r>
        <w:rPr>
          <w:rFonts w:hAnsi="宋体" w:cs="宋体" w:hint="eastAsia"/>
          <w:spacing w:val="0"/>
          <w:sz w:val="21"/>
          <w:szCs w:val="21"/>
        </w:rPr>
        <w:t>日期：</w:t>
      </w:r>
    </w:p>
    <w:p w:rsidR="00502856" w:rsidRDefault="00502856">
      <w:pPr>
        <w:tabs>
          <w:tab w:val="left" w:pos="606"/>
        </w:tabs>
        <w:rPr>
          <w:rFonts w:ascii="宋体" w:hAnsi="宋体" w:cs="宋体"/>
          <w:szCs w:val="21"/>
        </w:rPr>
      </w:pPr>
    </w:p>
    <w:p w:rsidR="00502856" w:rsidRDefault="00A232D1">
      <w:pPr>
        <w:widowControl/>
        <w:jc w:val="left"/>
        <w:rPr>
          <w:rFonts w:ascii="宋体" w:hAnsi="宋体" w:cs="宋体"/>
        </w:rPr>
      </w:pPr>
      <w:r>
        <w:rPr>
          <w:rFonts w:ascii="宋体" w:hAnsi="宋体" w:cs="宋体" w:hint="eastAsia"/>
        </w:rPr>
        <w:br w:type="page"/>
      </w:r>
    </w:p>
    <w:p w:rsidR="00502856" w:rsidRDefault="00A232D1">
      <w:pPr>
        <w:outlineLvl w:val="1"/>
        <w:rPr>
          <w:rFonts w:ascii="宋体" w:hAnsi="宋体" w:cs="宋体"/>
          <w:b/>
        </w:rPr>
      </w:pPr>
      <w:bookmarkStart w:id="344" w:name="_Toc103878853"/>
      <w:bookmarkStart w:id="345" w:name="_Toc146297148"/>
      <w:bookmarkStart w:id="346" w:name="_Toc190674770"/>
      <w:r>
        <w:rPr>
          <w:rFonts w:ascii="宋体" w:hAnsi="宋体" w:cs="宋体" w:hint="eastAsia"/>
          <w:b/>
        </w:rPr>
        <w:lastRenderedPageBreak/>
        <w:t>格式十三：</w:t>
      </w:r>
      <w:r>
        <w:rPr>
          <w:rFonts w:ascii="宋体" w:hAnsi="宋体" w:cs="宋体" w:hint="eastAsia"/>
          <w:szCs w:val="21"/>
        </w:rPr>
        <w:t>投标函</w:t>
      </w:r>
      <w:bookmarkEnd w:id="344"/>
      <w:bookmarkEnd w:id="345"/>
      <w:bookmarkEnd w:id="346"/>
    </w:p>
    <w:p w:rsidR="00502856" w:rsidRDefault="00A232D1">
      <w:pPr>
        <w:widowControl/>
        <w:spacing w:line="400" w:lineRule="exact"/>
        <w:jc w:val="center"/>
        <w:rPr>
          <w:rFonts w:ascii="宋体" w:hAnsi="宋体" w:cs="宋体"/>
          <w:b/>
          <w:sz w:val="24"/>
          <w:szCs w:val="21"/>
        </w:rPr>
      </w:pPr>
      <w:r>
        <w:rPr>
          <w:rFonts w:ascii="宋体" w:hAnsi="宋体" w:cs="宋体" w:hint="eastAsia"/>
          <w:b/>
          <w:sz w:val="24"/>
          <w:szCs w:val="21"/>
        </w:rPr>
        <w:t>投标函</w:t>
      </w:r>
    </w:p>
    <w:p w:rsidR="00502856" w:rsidRDefault="00502856">
      <w:pPr>
        <w:widowControl/>
        <w:spacing w:line="400" w:lineRule="exact"/>
        <w:jc w:val="center"/>
        <w:rPr>
          <w:rFonts w:ascii="宋体" w:hAnsi="宋体" w:cs="宋体"/>
          <w:b/>
          <w:sz w:val="24"/>
        </w:rPr>
      </w:pPr>
    </w:p>
    <w:p w:rsidR="00502856" w:rsidRDefault="00A232D1">
      <w:pPr>
        <w:pStyle w:val="af0"/>
        <w:widowControl/>
        <w:spacing w:line="360" w:lineRule="auto"/>
        <w:ind w:firstLine="0"/>
        <w:jc w:val="left"/>
        <w:rPr>
          <w:rFonts w:hAnsi="宋体" w:cs="宋体"/>
          <w:sz w:val="21"/>
          <w:szCs w:val="21"/>
        </w:rPr>
      </w:pPr>
      <w:r>
        <w:rPr>
          <w:rFonts w:hAnsi="宋体" w:cs="宋体" w:hint="eastAsia"/>
          <w:sz w:val="21"/>
          <w:szCs w:val="21"/>
        </w:rPr>
        <w:t>致：浙江</w:t>
      </w:r>
      <w:proofErr w:type="gramStart"/>
      <w:r>
        <w:rPr>
          <w:rFonts w:hAnsi="宋体" w:cs="宋体" w:hint="eastAsia"/>
          <w:sz w:val="21"/>
          <w:szCs w:val="21"/>
        </w:rPr>
        <w:t>中创招投标</w:t>
      </w:r>
      <w:proofErr w:type="gramEnd"/>
      <w:r>
        <w:rPr>
          <w:rFonts w:hAnsi="宋体" w:cs="宋体" w:hint="eastAsia"/>
          <w:sz w:val="21"/>
          <w:szCs w:val="21"/>
        </w:rPr>
        <w:t>有限公司</w:t>
      </w:r>
    </w:p>
    <w:p w:rsidR="00502856" w:rsidRDefault="00A232D1">
      <w:pPr>
        <w:pStyle w:val="af0"/>
        <w:widowControl/>
        <w:spacing w:line="360" w:lineRule="auto"/>
        <w:ind w:firstLineChars="200" w:firstLine="404"/>
        <w:jc w:val="left"/>
        <w:rPr>
          <w:rFonts w:hAnsi="宋体" w:cs="宋体"/>
          <w:sz w:val="21"/>
          <w:szCs w:val="21"/>
        </w:rPr>
      </w:pPr>
      <w:r>
        <w:rPr>
          <w:rFonts w:hAnsi="宋体" w:cs="宋体" w:hint="eastAsia"/>
          <w:sz w:val="21"/>
          <w:szCs w:val="21"/>
          <w:u w:val="single"/>
        </w:rPr>
        <w:t>（投标人全称）</w:t>
      </w:r>
      <w:r>
        <w:rPr>
          <w:rFonts w:hAnsi="宋体" w:cs="宋体" w:hint="eastAsia"/>
          <w:sz w:val="21"/>
          <w:szCs w:val="21"/>
        </w:rPr>
        <w:t>授权</w:t>
      </w:r>
      <w:r>
        <w:rPr>
          <w:rFonts w:hAnsi="宋体" w:cs="宋体" w:hint="eastAsia"/>
          <w:sz w:val="21"/>
          <w:szCs w:val="21"/>
          <w:u w:val="single"/>
        </w:rPr>
        <w:t>（授权代表姓名、职务）</w:t>
      </w:r>
      <w:r>
        <w:rPr>
          <w:rFonts w:hAnsi="宋体" w:cs="宋体" w:hint="eastAsia"/>
          <w:sz w:val="21"/>
          <w:szCs w:val="21"/>
        </w:rPr>
        <w:t>为本公司合法代理人，参加贵方组织的</w:t>
      </w:r>
      <w:r>
        <w:rPr>
          <w:rFonts w:hAnsi="宋体" w:cs="宋体" w:hint="eastAsia"/>
          <w:sz w:val="21"/>
          <w:szCs w:val="21"/>
          <w:u w:val="single"/>
        </w:rPr>
        <w:t>（招标编号、项目名称）</w:t>
      </w:r>
      <w:r>
        <w:rPr>
          <w:rFonts w:hAnsi="宋体" w:cs="宋体" w:hint="eastAsia"/>
          <w:sz w:val="21"/>
          <w:szCs w:val="21"/>
        </w:rPr>
        <w:t>招投标活动，代表本公司（单位）处理招投标活动中的一切事宜，在此：</w:t>
      </w:r>
    </w:p>
    <w:p w:rsidR="00502856" w:rsidRDefault="00A232D1">
      <w:pPr>
        <w:pStyle w:val="af0"/>
        <w:widowControl/>
        <w:spacing w:line="360" w:lineRule="auto"/>
        <w:ind w:firstLine="0"/>
        <w:jc w:val="left"/>
        <w:rPr>
          <w:rFonts w:hAnsi="宋体" w:cs="宋体"/>
          <w:sz w:val="21"/>
          <w:szCs w:val="21"/>
        </w:rPr>
      </w:pPr>
      <w:r>
        <w:rPr>
          <w:rFonts w:hAnsi="宋体" w:cs="宋体" w:hint="eastAsia"/>
          <w:sz w:val="21"/>
          <w:szCs w:val="21"/>
        </w:rPr>
        <w:t>1、提供招标文件中“投标须知”规定的全部投标文件：</w:t>
      </w:r>
    </w:p>
    <w:p w:rsidR="00502856" w:rsidRDefault="00A232D1">
      <w:pPr>
        <w:pStyle w:val="af0"/>
        <w:widowControl/>
        <w:spacing w:line="360" w:lineRule="auto"/>
        <w:jc w:val="left"/>
        <w:rPr>
          <w:rFonts w:hAnsi="宋体" w:cs="宋体"/>
          <w:sz w:val="21"/>
          <w:szCs w:val="21"/>
        </w:rPr>
      </w:pPr>
      <w:r>
        <w:rPr>
          <w:rFonts w:hAnsi="宋体" w:cs="宋体" w:hint="eastAsia"/>
          <w:sz w:val="21"/>
          <w:szCs w:val="21"/>
        </w:rPr>
        <w:t>（1）上传到政府采购云平台的电子投标文件（</w:t>
      </w:r>
      <w:proofErr w:type="gramStart"/>
      <w:r>
        <w:rPr>
          <w:rFonts w:hAnsi="宋体" w:cs="宋体" w:hint="eastAsia"/>
          <w:sz w:val="21"/>
          <w:szCs w:val="21"/>
        </w:rPr>
        <w:t>含资格</w:t>
      </w:r>
      <w:proofErr w:type="gramEnd"/>
      <w:r>
        <w:rPr>
          <w:rFonts w:hAnsi="宋体" w:cs="宋体" w:hint="eastAsia"/>
          <w:sz w:val="21"/>
          <w:szCs w:val="21"/>
        </w:rPr>
        <w:t>证明文件、商务技术文件、报价文件）1份。</w:t>
      </w:r>
    </w:p>
    <w:p w:rsidR="00502856" w:rsidRDefault="00A232D1">
      <w:pPr>
        <w:pStyle w:val="af0"/>
        <w:widowControl/>
        <w:spacing w:line="360" w:lineRule="auto"/>
        <w:jc w:val="left"/>
        <w:rPr>
          <w:rFonts w:hAnsi="宋体" w:cs="宋体"/>
          <w:sz w:val="21"/>
          <w:szCs w:val="21"/>
        </w:rPr>
      </w:pPr>
      <w:r>
        <w:rPr>
          <w:rFonts w:hAnsi="宋体" w:cs="宋体" w:hint="eastAsia"/>
          <w:sz w:val="21"/>
          <w:szCs w:val="21"/>
        </w:rPr>
        <w:t>（2）以U盘存储的电子备份投标文件（</w:t>
      </w:r>
      <w:proofErr w:type="gramStart"/>
      <w:r>
        <w:rPr>
          <w:rFonts w:hAnsi="宋体" w:cs="宋体" w:hint="eastAsia"/>
          <w:sz w:val="21"/>
          <w:szCs w:val="21"/>
        </w:rPr>
        <w:t>含资格</w:t>
      </w:r>
      <w:proofErr w:type="gramEnd"/>
      <w:r>
        <w:rPr>
          <w:rFonts w:hAnsi="宋体" w:cs="宋体" w:hint="eastAsia"/>
          <w:sz w:val="21"/>
          <w:szCs w:val="21"/>
        </w:rPr>
        <w:t>证明文件、商务技术文件、报价文件）</w:t>
      </w:r>
      <w:r>
        <w:rPr>
          <w:rFonts w:hAnsi="宋体" w:cs="宋体" w:hint="eastAsia"/>
          <w:sz w:val="21"/>
          <w:szCs w:val="21"/>
          <w:u w:val="single"/>
        </w:rPr>
        <w:t xml:space="preserve">      </w:t>
      </w:r>
      <w:r>
        <w:rPr>
          <w:rFonts w:hAnsi="宋体" w:cs="宋体" w:hint="eastAsia"/>
          <w:sz w:val="21"/>
          <w:szCs w:val="21"/>
        </w:rPr>
        <w:t>份。</w:t>
      </w:r>
    </w:p>
    <w:p w:rsidR="00502856" w:rsidRDefault="00A232D1">
      <w:pPr>
        <w:pStyle w:val="af0"/>
        <w:widowControl/>
        <w:spacing w:line="360" w:lineRule="auto"/>
        <w:ind w:firstLine="0"/>
        <w:jc w:val="left"/>
        <w:rPr>
          <w:rFonts w:hAnsi="宋体" w:cs="宋体"/>
          <w:sz w:val="21"/>
          <w:szCs w:val="21"/>
        </w:rPr>
      </w:pPr>
      <w:r>
        <w:rPr>
          <w:rFonts w:hAnsi="宋体" w:cs="宋体" w:hint="eastAsia"/>
          <w:sz w:val="21"/>
          <w:szCs w:val="21"/>
        </w:rPr>
        <w:t>2、据此函，签字代表宣布并承诺如下：</w:t>
      </w:r>
    </w:p>
    <w:p w:rsidR="00502856" w:rsidRDefault="00A232D1">
      <w:pPr>
        <w:pStyle w:val="af0"/>
        <w:widowControl/>
        <w:spacing w:line="360" w:lineRule="auto"/>
        <w:ind w:leftChars="100" w:left="715" w:hangingChars="250" w:hanging="505"/>
        <w:jc w:val="left"/>
        <w:rPr>
          <w:rFonts w:hAnsi="宋体" w:cs="宋体"/>
          <w:sz w:val="21"/>
          <w:szCs w:val="21"/>
        </w:rPr>
      </w:pPr>
      <w:r>
        <w:rPr>
          <w:rFonts w:hAnsi="宋体" w:cs="宋体" w:hint="eastAsia"/>
          <w:sz w:val="21"/>
          <w:szCs w:val="21"/>
        </w:rPr>
        <w:t>（1）本报价已经包含了所供货物应纳的税金及招标文件规定的报价方式应包含的其它费用。本报价在投标有效期内固定不变，并在合同有效期内不受利率波动的影响。</w:t>
      </w:r>
    </w:p>
    <w:p w:rsidR="00502856" w:rsidRDefault="00A232D1">
      <w:pPr>
        <w:pStyle w:val="af0"/>
        <w:widowControl/>
        <w:spacing w:line="360" w:lineRule="auto"/>
        <w:ind w:firstLineChars="100" w:firstLine="202"/>
        <w:jc w:val="left"/>
        <w:rPr>
          <w:rFonts w:hAnsi="宋体" w:cs="宋体"/>
          <w:sz w:val="21"/>
          <w:szCs w:val="21"/>
        </w:rPr>
      </w:pPr>
      <w:r>
        <w:rPr>
          <w:rFonts w:hAnsi="宋体" w:cs="宋体" w:hint="eastAsia"/>
          <w:sz w:val="21"/>
          <w:szCs w:val="21"/>
        </w:rPr>
        <w:t>（2）本投标自开标之日起</w:t>
      </w:r>
      <w:r>
        <w:rPr>
          <w:rFonts w:hAnsi="宋体" w:cs="宋体" w:hint="eastAsia"/>
          <w:sz w:val="21"/>
          <w:szCs w:val="21"/>
          <w:u w:val="single"/>
        </w:rPr>
        <w:t xml:space="preserve">    90    </w:t>
      </w:r>
      <w:r>
        <w:rPr>
          <w:rFonts w:hAnsi="宋体" w:cs="宋体" w:hint="eastAsia"/>
          <w:sz w:val="21"/>
          <w:szCs w:val="21"/>
        </w:rPr>
        <w:t>天内有效。</w:t>
      </w:r>
    </w:p>
    <w:p w:rsidR="00502856" w:rsidRDefault="00A232D1">
      <w:pPr>
        <w:pStyle w:val="af0"/>
        <w:widowControl/>
        <w:spacing w:line="360" w:lineRule="auto"/>
        <w:ind w:leftChars="100" w:left="715" w:hangingChars="250" w:hanging="505"/>
        <w:jc w:val="left"/>
        <w:rPr>
          <w:rFonts w:hAnsi="宋体" w:cs="宋体"/>
          <w:sz w:val="21"/>
          <w:szCs w:val="21"/>
        </w:rPr>
      </w:pPr>
      <w:r>
        <w:rPr>
          <w:rFonts w:hAnsi="宋体" w:cs="宋体" w:hint="eastAsia"/>
          <w:sz w:val="21"/>
          <w:szCs w:val="21"/>
        </w:rPr>
        <w:t>（3）我们已详细审查全部招标文件及有关的澄清/修改文件(若有的话)，我们完全理解并同意放弃对这方面提出任何异议的权利。保证遵守招标文件有关条款规定。</w:t>
      </w:r>
    </w:p>
    <w:p w:rsidR="00502856" w:rsidRDefault="00A232D1">
      <w:pPr>
        <w:pStyle w:val="af0"/>
        <w:widowControl/>
        <w:spacing w:line="360" w:lineRule="auto"/>
        <w:ind w:leftChars="100" w:left="715" w:hangingChars="250" w:hanging="505"/>
        <w:jc w:val="left"/>
        <w:rPr>
          <w:rFonts w:hAnsi="宋体" w:cs="宋体"/>
          <w:sz w:val="21"/>
          <w:szCs w:val="21"/>
        </w:rPr>
      </w:pPr>
      <w:r>
        <w:rPr>
          <w:rFonts w:hAnsi="宋体" w:cs="宋体" w:hint="eastAsia"/>
          <w:sz w:val="21"/>
          <w:szCs w:val="21"/>
        </w:rPr>
        <w:t>（4）保证在中标后忠实地执行与招标人所签署的合同，并承担合同规定的责任义务。保证在中标后按照招标文件的规定支付中标服务费。</w:t>
      </w:r>
    </w:p>
    <w:p w:rsidR="00502856" w:rsidRDefault="00A232D1">
      <w:pPr>
        <w:pStyle w:val="af0"/>
        <w:widowControl/>
        <w:spacing w:line="360" w:lineRule="auto"/>
        <w:ind w:firstLineChars="100" w:firstLine="202"/>
        <w:jc w:val="left"/>
        <w:rPr>
          <w:rFonts w:hAnsi="宋体" w:cs="宋体"/>
          <w:sz w:val="21"/>
          <w:szCs w:val="21"/>
        </w:rPr>
      </w:pPr>
      <w:r>
        <w:rPr>
          <w:rFonts w:hAnsi="宋体" w:cs="宋体" w:hint="eastAsia"/>
          <w:sz w:val="21"/>
          <w:szCs w:val="21"/>
        </w:rPr>
        <w:t>（5）承诺应贵方要求提供任何与该项目投标有关的数据、情况和技术资料。</w:t>
      </w:r>
    </w:p>
    <w:p w:rsidR="00502856" w:rsidRDefault="00A232D1">
      <w:pPr>
        <w:pStyle w:val="af0"/>
        <w:widowControl/>
        <w:spacing w:line="360" w:lineRule="auto"/>
        <w:ind w:leftChars="100" w:left="614" w:hangingChars="200" w:hanging="404"/>
        <w:jc w:val="left"/>
        <w:rPr>
          <w:rFonts w:hAnsi="宋体" w:cs="宋体"/>
          <w:sz w:val="21"/>
          <w:szCs w:val="21"/>
        </w:rPr>
      </w:pPr>
      <w:r>
        <w:rPr>
          <w:rFonts w:hAnsi="宋体" w:cs="宋体" w:hint="eastAsia"/>
          <w:sz w:val="21"/>
          <w:szCs w:val="21"/>
        </w:rPr>
        <w:t>（6）我们承诺，与为招标人采购本次招标的货物进行设计、编制规范和其他文件所委托的咨询公司或其附属机构无任何直接或间接的关联。</w:t>
      </w:r>
    </w:p>
    <w:p w:rsidR="00502856" w:rsidRDefault="00A232D1">
      <w:pPr>
        <w:pStyle w:val="af0"/>
        <w:widowControl/>
        <w:spacing w:line="360" w:lineRule="auto"/>
        <w:ind w:left="303" w:hangingChars="150" w:hanging="303"/>
        <w:jc w:val="left"/>
        <w:rPr>
          <w:rFonts w:hAnsi="宋体" w:cs="宋体"/>
          <w:sz w:val="21"/>
          <w:szCs w:val="21"/>
        </w:rPr>
      </w:pPr>
      <w:r>
        <w:rPr>
          <w:rFonts w:hAnsi="宋体" w:cs="宋体" w:hint="eastAsia"/>
          <w:sz w:val="21"/>
          <w:szCs w:val="21"/>
        </w:rPr>
        <w:t>4、我们郑重声明：</w:t>
      </w:r>
    </w:p>
    <w:p w:rsidR="00502856" w:rsidRDefault="00A232D1">
      <w:pPr>
        <w:pStyle w:val="af0"/>
        <w:widowControl/>
        <w:spacing w:line="360" w:lineRule="auto"/>
        <w:ind w:left="303" w:hangingChars="150" w:hanging="303"/>
        <w:jc w:val="left"/>
        <w:rPr>
          <w:rFonts w:hAnsi="宋体" w:cs="宋体"/>
          <w:sz w:val="21"/>
          <w:szCs w:val="21"/>
        </w:rPr>
      </w:pPr>
      <w:r>
        <w:rPr>
          <w:rFonts w:hAnsi="宋体" w:cs="宋体" w:hint="eastAsia"/>
          <w:sz w:val="21"/>
          <w:szCs w:val="21"/>
        </w:rPr>
        <w:t>我公司符合有关法律法规规定的参加采购活动应当具备的条件：具有健全的财务会计制度、依法缴纳税收和社会保障资金、参加本次采购活动之前的三年内，在经营活动中无重大违法活动。</w:t>
      </w:r>
    </w:p>
    <w:p w:rsidR="00502856" w:rsidRDefault="00A232D1">
      <w:pPr>
        <w:pStyle w:val="af0"/>
        <w:widowControl/>
        <w:spacing w:line="360" w:lineRule="auto"/>
        <w:ind w:firstLine="0"/>
        <w:jc w:val="left"/>
        <w:rPr>
          <w:rFonts w:hAnsi="宋体" w:cs="宋体"/>
          <w:sz w:val="21"/>
          <w:szCs w:val="21"/>
        </w:rPr>
      </w:pPr>
      <w:r>
        <w:rPr>
          <w:rFonts w:hAnsi="宋体" w:cs="宋体" w:hint="eastAsia"/>
          <w:sz w:val="21"/>
          <w:szCs w:val="21"/>
        </w:rPr>
        <w:t>5、与本投标有关的一切往来通讯请寄：</w:t>
      </w:r>
    </w:p>
    <w:p w:rsidR="00502856" w:rsidRDefault="00A232D1">
      <w:pPr>
        <w:pStyle w:val="af0"/>
        <w:widowControl/>
        <w:spacing w:line="360" w:lineRule="auto"/>
        <w:jc w:val="left"/>
        <w:rPr>
          <w:rFonts w:hAnsi="宋体" w:cs="宋体"/>
          <w:sz w:val="21"/>
          <w:szCs w:val="21"/>
        </w:rPr>
      </w:pPr>
      <w:r>
        <w:rPr>
          <w:rFonts w:hAnsi="宋体" w:cs="宋体" w:hint="eastAsia"/>
          <w:sz w:val="21"/>
          <w:szCs w:val="21"/>
        </w:rPr>
        <w:t>地址：</w:t>
      </w:r>
      <w:r>
        <w:rPr>
          <w:rFonts w:hAnsi="宋体" w:cs="宋体" w:hint="eastAsia"/>
          <w:szCs w:val="21"/>
          <w:u w:val="single"/>
        </w:rPr>
        <w:t xml:space="preserve">                                          </w:t>
      </w:r>
    </w:p>
    <w:p w:rsidR="00502856" w:rsidRDefault="00A232D1">
      <w:pPr>
        <w:pStyle w:val="af0"/>
        <w:widowControl/>
        <w:spacing w:line="360" w:lineRule="auto"/>
        <w:jc w:val="left"/>
        <w:rPr>
          <w:rFonts w:hAnsi="宋体" w:cs="宋体"/>
          <w:sz w:val="21"/>
          <w:szCs w:val="21"/>
          <w:u w:val="single"/>
        </w:rPr>
      </w:pPr>
      <w:r>
        <w:rPr>
          <w:rFonts w:hAnsi="宋体" w:cs="宋体" w:hint="eastAsia"/>
          <w:sz w:val="21"/>
          <w:szCs w:val="21"/>
        </w:rPr>
        <w:t>邮编：</w:t>
      </w:r>
      <w:r>
        <w:rPr>
          <w:rFonts w:hAnsi="宋体" w:cs="宋体" w:hint="eastAsia"/>
          <w:szCs w:val="21"/>
          <w:u w:val="single"/>
        </w:rPr>
        <w:t xml:space="preserve">         </w:t>
      </w:r>
      <w:r>
        <w:rPr>
          <w:rFonts w:hAnsi="宋体" w:cs="宋体" w:hint="eastAsia"/>
          <w:sz w:val="21"/>
          <w:szCs w:val="21"/>
        </w:rPr>
        <w:t>电话：</w:t>
      </w:r>
      <w:r>
        <w:rPr>
          <w:rFonts w:hAnsi="宋体" w:cs="宋体" w:hint="eastAsia"/>
          <w:szCs w:val="21"/>
          <w:u w:val="single"/>
        </w:rPr>
        <w:t xml:space="preserve">         </w:t>
      </w:r>
      <w:r>
        <w:rPr>
          <w:rFonts w:hAnsi="宋体" w:cs="宋体" w:hint="eastAsia"/>
          <w:sz w:val="21"/>
          <w:szCs w:val="21"/>
        </w:rPr>
        <w:t>传真：</w:t>
      </w:r>
      <w:r>
        <w:rPr>
          <w:rFonts w:hAnsi="宋体" w:cs="宋体" w:hint="eastAsia"/>
          <w:szCs w:val="21"/>
          <w:u w:val="single"/>
        </w:rPr>
        <w:t xml:space="preserve">         </w:t>
      </w:r>
    </w:p>
    <w:p w:rsidR="00502856" w:rsidRDefault="00502856">
      <w:pPr>
        <w:pStyle w:val="af0"/>
        <w:widowControl/>
        <w:spacing w:line="360" w:lineRule="auto"/>
        <w:ind w:firstLine="0"/>
        <w:jc w:val="left"/>
        <w:rPr>
          <w:rFonts w:hAnsi="宋体" w:cs="宋体"/>
          <w:sz w:val="21"/>
          <w:szCs w:val="21"/>
        </w:rPr>
      </w:pPr>
    </w:p>
    <w:p w:rsidR="00502856" w:rsidRDefault="00A232D1">
      <w:pPr>
        <w:pStyle w:val="af0"/>
        <w:snapToGrid w:val="0"/>
        <w:spacing w:line="360" w:lineRule="auto"/>
        <w:rPr>
          <w:rFonts w:hAnsi="宋体" w:cs="宋体"/>
          <w:sz w:val="21"/>
          <w:szCs w:val="21"/>
        </w:rPr>
      </w:pPr>
      <w:r>
        <w:rPr>
          <w:rFonts w:hAnsi="宋体" w:cs="宋体" w:hint="eastAsia"/>
          <w:sz w:val="21"/>
          <w:szCs w:val="21"/>
        </w:rPr>
        <w:t>投标人（盖章）：</w:t>
      </w:r>
    </w:p>
    <w:p w:rsidR="00502856" w:rsidRDefault="00A232D1">
      <w:pPr>
        <w:pStyle w:val="af0"/>
        <w:snapToGrid w:val="0"/>
        <w:spacing w:line="360" w:lineRule="auto"/>
        <w:rPr>
          <w:rFonts w:hAnsi="宋体" w:cs="宋体"/>
          <w:sz w:val="21"/>
          <w:szCs w:val="21"/>
        </w:rPr>
      </w:pPr>
      <w:r>
        <w:rPr>
          <w:rFonts w:hAnsi="宋体" w:cs="宋体" w:hint="eastAsia"/>
          <w:sz w:val="21"/>
          <w:szCs w:val="21"/>
        </w:rPr>
        <w:t>法定代表人或其授权代表（签字或盖章）：</w:t>
      </w:r>
    </w:p>
    <w:p w:rsidR="00502856" w:rsidRDefault="00A232D1">
      <w:pPr>
        <w:pStyle w:val="af0"/>
        <w:widowControl/>
        <w:spacing w:line="360" w:lineRule="auto"/>
        <w:ind w:firstLineChars="150" w:firstLine="303"/>
        <w:jc w:val="left"/>
        <w:rPr>
          <w:rFonts w:hAnsi="宋体" w:cs="宋体"/>
          <w:sz w:val="21"/>
          <w:szCs w:val="21"/>
        </w:rPr>
      </w:pPr>
      <w:r>
        <w:rPr>
          <w:rFonts w:hAnsi="宋体" w:cs="宋体" w:hint="eastAsia"/>
          <w:sz w:val="21"/>
          <w:szCs w:val="21"/>
        </w:rPr>
        <w:t>日期：</w:t>
      </w:r>
    </w:p>
    <w:p w:rsidR="00502856" w:rsidRDefault="00A232D1">
      <w:pPr>
        <w:spacing w:line="240" w:lineRule="exact"/>
        <w:outlineLvl w:val="1"/>
        <w:rPr>
          <w:rFonts w:ascii="宋体" w:hAnsi="宋体" w:cs="宋体"/>
          <w:b/>
          <w:szCs w:val="21"/>
        </w:rPr>
      </w:pPr>
      <w:r>
        <w:rPr>
          <w:rFonts w:ascii="宋体" w:hAnsi="宋体" w:cs="宋体" w:hint="eastAsia"/>
          <w:sz w:val="24"/>
        </w:rPr>
        <w:br w:type="page"/>
      </w:r>
      <w:bookmarkStart w:id="347" w:name="_Toc103878854"/>
      <w:bookmarkStart w:id="348" w:name="_Toc146297149"/>
      <w:bookmarkStart w:id="349" w:name="_Toc190674771"/>
      <w:r>
        <w:rPr>
          <w:rFonts w:ascii="宋体" w:hAnsi="宋体" w:cs="宋体" w:hint="eastAsia"/>
          <w:b/>
        </w:rPr>
        <w:lastRenderedPageBreak/>
        <w:t>格式十四：</w:t>
      </w:r>
      <w:r>
        <w:rPr>
          <w:rFonts w:ascii="宋体" w:hAnsi="宋体" w:cs="宋体" w:hint="eastAsia"/>
          <w:szCs w:val="21"/>
        </w:rPr>
        <w:t>开标一览表</w:t>
      </w:r>
      <w:bookmarkEnd w:id="347"/>
      <w:bookmarkEnd w:id="348"/>
      <w:bookmarkEnd w:id="349"/>
    </w:p>
    <w:p w:rsidR="00502856" w:rsidRDefault="00502856">
      <w:pPr>
        <w:spacing w:line="360" w:lineRule="auto"/>
        <w:rPr>
          <w:rFonts w:ascii="宋体" w:hAnsi="宋体" w:cs="宋体"/>
          <w:sz w:val="24"/>
        </w:rPr>
      </w:pPr>
    </w:p>
    <w:p w:rsidR="00502856" w:rsidRDefault="00A232D1">
      <w:pPr>
        <w:spacing w:line="360" w:lineRule="auto"/>
        <w:jc w:val="center"/>
        <w:rPr>
          <w:rFonts w:ascii="宋体" w:hAnsi="宋体" w:cs="宋体"/>
          <w:b/>
          <w:sz w:val="24"/>
        </w:rPr>
      </w:pPr>
      <w:r>
        <w:rPr>
          <w:rFonts w:ascii="宋体" w:hAnsi="宋体" w:cs="宋体" w:hint="eastAsia"/>
          <w:b/>
          <w:sz w:val="24"/>
        </w:rPr>
        <w:t>开标一览表</w:t>
      </w:r>
    </w:p>
    <w:p w:rsidR="00502856" w:rsidRDefault="00A232D1">
      <w:pPr>
        <w:pStyle w:val="af0"/>
        <w:spacing w:line="360" w:lineRule="auto"/>
        <w:ind w:leftChars="-85" w:left="-178" w:firstLineChars="250" w:firstLine="525"/>
        <w:rPr>
          <w:rFonts w:hAnsi="宋体" w:cs="宋体"/>
          <w:spacing w:val="0"/>
          <w:kern w:val="2"/>
          <w:sz w:val="21"/>
          <w:szCs w:val="21"/>
        </w:rPr>
      </w:pPr>
      <w:r>
        <w:rPr>
          <w:rFonts w:hAnsi="宋体" w:cs="宋体" w:hint="eastAsia"/>
          <w:spacing w:val="0"/>
          <w:kern w:val="2"/>
          <w:sz w:val="21"/>
          <w:szCs w:val="21"/>
        </w:rPr>
        <w:t>项目编号：</w:t>
      </w:r>
      <w:r>
        <w:rPr>
          <w:rFonts w:hAnsi="宋体" w:cs="宋体" w:hint="eastAsia"/>
          <w:spacing w:val="0"/>
          <w:kern w:val="2"/>
          <w:sz w:val="21"/>
          <w:szCs w:val="21"/>
          <w:u w:val="single"/>
        </w:rPr>
        <w:t xml:space="preserve">                  </w:t>
      </w:r>
      <w:r>
        <w:rPr>
          <w:rFonts w:hAnsi="宋体" w:cs="宋体" w:hint="eastAsia"/>
          <w:spacing w:val="0"/>
          <w:kern w:val="2"/>
          <w:sz w:val="21"/>
          <w:szCs w:val="21"/>
        </w:rPr>
        <w:t>项目名称：</w:t>
      </w:r>
      <w:r>
        <w:rPr>
          <w:rFonts w:hAnsi="宋体" w:cs="宋体" w:hint="eastAsia"/>
          <w:spacing w:val="0"/>
          <w:kern w:val="2"/>
          <w:sz w:val="21"/>
          <w:szCs w:val="21"/>
          <w:u w:val="single"/>
        </w:rPr>
        <w:t xml:space="preserve">                       </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49"/>
        <w:gridCol w:w="3805"/>
        <w:gridCol w:w="2348"/>
      </w:tblGrid>
      <w:tr w:rsidR="00502856">
        <w:trPr>
          <w:trHeight w:val="682"/>
          <w:jc w:val="center"/>
        </w:trPr>
        <w:tc>
          <w:tcPr>
            <w:tcW w:w="851" w:type="dxa"/>
            <w:tcBorders>
              <w:top w:val="single" w:sz="4" w:space="0" w:color="auto"/>
              <w:left w:val="single" w:sz="4" w:space="0" w:color="auto"/>
              <w:bottom w:val="single" w:sz="4" w:space="0" w:color="auto"/>
              <w:right w:val="single" w:sz="4" w:space="0" w:color="auto"/>
            </w:tcBorders>
            <w:vAlign w:val="center"/>
          </w:tcPr>
          <w:p w:rsidR="00502856" w:rsidRDefault="00A232D1">
            <w:pPr>
              <w:pStyle w:val="af9"/>
              <w:widowControl w:val="0"/>
              <w:snapToGrid w:val="0"/>
              <w:spacing w:before="0" w:beforeAutospacing="0" w:after="0" w:afterAutospacing="0" w:line="360" w:lineRule="exact"/>
              <w:jc w:val="center"/>
              <w:rPr>
                <w:sz w:val="21"/>
                <w:szCs w:val="21"/>
              </w:rPr>
            </w:pPr>
            <w:r>
              <w:rPr>
                <w:spacing w:val="-4"/>
                <w:kern w:val="2"/>
                <w:sz w:val="21"/>
                <w:szCs w:val="21"/>
                <w:lang w:bidi="ar"/>
              </w:rPr>
              <w:t>品目</w:t>
            </w:r>
            <w:r>
              <w:rPr>
                <w:spacing w:val="-4"/>
                <w:kern w:val="2"/>
                <w:sz w:val="21"/>
                <w:szCs w:val="21"/>
                <w:lang w:bidi="ar"/>
              </w:rPr>
              <w:t>/</w:t>
            </w:r>
            <w:r>
              <w:rPr>
                <w:spacing w:val="-4"/>
                <w:kern w:val="2"/>
                <w:sz w:val="21"/>
                <w:szCs w:val="21"/>
                <w:lang w:bidi="ar"/>
              </w:rPr>
              <w:t>序号</w:t>
            </w:r>
          </w:p>
        </w:tc>
        <w:tc>
          <w:tcPr>
            <w:tcW w:w="2149" w:type="dxa"/>
            <w:tcBorders>
              <w:top w:val="single" w:sz="4" w:space="0" w:color="auto"/>
              <w:left w:val="single" w:sz="4" w:space="0" w:color="auto"/>
              <w:bottom w:val="single" w:sz="4" w:space="0" w:color="auto"/>
              <w:right w:val="single" w:sz="4" w:space="0" w:color="auto"/>
            </w:tcBorders>
            <w:vAlign w:val="center"/>
          </w:tcPr>
          <w:p w:rsidR="00502856" w:rsidRDefault="00A232D1">
            <w:pPr>
              <w:pStyle w:val="af9"/>
              <w:widowControl w:val="0"/>
              <w:snapToGrid w:val="0"/>
              <w:spacing w:before="0" w:beforeAutospacing="0" w:after="0" w:afterAutospacing="0" w:line="360" w:lineRule="exact"/>
              <w:jc w:val="center"/>
              <w:rPr>
                <w:spacing w:val="-4"/>
                <w:kern w:val="2"/>
                <w:sz w:val="21"/>
                <w:szCs w:val="21"/>
                <w:lang w:bidi="ar"/>
              </w:rPr>
            </w:pPr>
            <w:r>
              <w:rPr>
                <w:spacing w:val="-4"/>
                <w:kern w:val="2"/>
                <w:sz w:val="21"/>
                <w:szCs w:val="21"/>
                <w:lang w:bidi="ar"/>
              </w:rPr>
              <w:t>采购内容</w:t>
            </w:r>
          </w:p>
        </w:tc>
        <w:tc>
          <w:tcPr>
            <w:tcW w:w="3805" w:type="dxa"/>
            <w:tcBorders>
              <w:top w:val="single" w:sz="4" w:space="0" w:color="auto"/>
              <w:left w:val="single" w:sz="4" w:space="0" w:color="auto"/>
              <w:right w:val="single" w:sz="4" w:space="0" w:color="auto"/>
            </w:tcBorders>
            <w:vAlign w:val="center"/>
          </w:tcPr>
          <w:p w:rsidR="00502856" w:rsidRDefault="00A232D1">
            <w:pPr>
              <w:pStyle w:val="af9"/>
              <w:widowControl w:val="0"/>
              <w:snapToGrid w:val="0"/>
              <w:spacing w:before="0" w:beforeAutospacing="0" w:after="0" w:afterAutospacing="0" w:line="360" w:lineRule="exact"/>
              <w:ind w:firstLine="403"/>
              <w:jc w:val="center"/>
              <w:rPr>
                <w:spacing w:val="-4"/>
                <w:kern w:val="2"/>
                <w:sz w:val="21"/>
                <w:szCs w:val="21"/>
                <w:lang w:bidi="ar"/>
              </w:rPr>
            </w:pPr>
            <w:r>
              <w:rPr>
                <w:spacing w:val="-4"/>
                <w:kern w:val="2"/>
                <w:sz w:val="21"/>
                <w:szCs w:val="21"/>
                <w:lang w:bidi="ar"/>
              </w:rPr>
              <w:t>投标报价</w:t>
            </w:r>
            <w:r>
              <w:rPr>
                <w:rFonts w:hint="eastAsia"/>
                <w:spacing w:val="-4"/>
                <w:kern w:val="2"/>
                <w:sz w:val="21"/>
                <w:szCs w:val="21"/>
                <w:lang w:bidi="ar"/>
              </w:rPr>
              <w:t>（元）</w:t>
            </w:r>
          </w:p>
        </w:tc>
        <w:tc>
          <w:tcPr>
            <w:tcW w:w="2348" w:type="dxa"/>
            <w:tcBorders>
              <w:top w:val="single" w:sz="4" w:space="0" w:color="auto"/>
              <w:left w:val="single" w:sz="4" w:space="0" w:color="auto"/>
              <w:bottom w:val="single" w:sz="4" w:space="0" w:color="auto"/>
              <w:right w:val="single" w:sz="4" w:space="0" w:color="auto"/>
            </w:tcBorders>
            <w:vAlign w:val="center"/>
          </w:tcPr>
          <w:p w:rsidR="00502856" w:rsidRDefault="00A232D1">
            <w:pPr>
              <w:pStyle w:val="af9"/>
              <w:widowControl w:val="0"/>
              <w:snapToGrid w:val="0"/>
              <w:spacing w:before="0" w:beforeAutospacing="0" w:after="0" w:afterAutospacing="0" w:line="360" w:lineRule="exact"/>
              <w:ind w:firstLine="403"/>
              <w:jc w:val="center"/>
              <w:rPr>
                <w:spacing w:val="-4"/>
                <w:sz w:val="21"/>
                <w:szCs w:val="21"/>
              </w:rPr>
            </w:pPr>
            <w:r>
              <w:rPr>
                <w:spacing w:val="-4"/>
                <w:sz w:val="21"/>
                <w:szCs w:val="21"/>
              </w:rPr>
              <w:t>备注</w:t>
            </w:r>
          </w:p>
        </w:tc>
      </w:tr>
      <w:tr w:rsidR="00502856">
        <w:trPr>
          <w:trHeight w:val="1563"/>
          <w:jc w:val="center"/>
        </w:trPr>
        <w:tc>
          <w:tcPr>
            <w:tcW w:w="851" w:type="dxa"/>
            <w:tcBorders>
              <w:top w:val="single" w:sz="4" w:space="0" w:color="auto"/>
              <w:left w:val="single" w:sz="4" w:space="0" w:color="auto"/>
              <w:bottom w:val="single" w:sz="4" w:space="0" w:color="auto"/>
              <w:right w:val="single" w:sz="4" w:space="0" w:color="auto"/>
            </w:tcBorders>
            <w:vAlign w:val="center"/>
          </w:tcPr>
          <w:p w:rsidR="00502856" w:rsidRDefault="00A232D1">
            <w:pPr>
              <w:pStyle w:val="af9"/>
              <w:widowControl w:val="0"/>
              <w:snapToGrid w:val="0"/>
              <w:spacing w:before="0" w:beforeAutospacing="0" w:after="120" w:afterAutospacing="0" w:line="360" w:lineRule="auto"/>
              <w:ind w:firstLine="420"/>
              <w:jc w:val="both"/>
              <w:rPr>
                <w:sz w:val="21"/>
                <w:szCs w:val="21"/>
              </w:rPr>
            </w:pPr>
            <w:r>
              <w:rPr>
                <w:rFonts w:hint="eastAsia"/>
                <w:sz w:val="21"/>
                <w:szCs w:val="21"/>
              </w:rPr>
              <w:t>/</w:t>
            </w:r>
          </w:p>
        </w:tc>
        <w:tc>
          <w:tcPr>
            <w:tcW w:w="2149" w:type="dxa"/>
            <w:tcBorders>
              <w:top w:val="single" w:sz="4" w:space="0" w:color="auto"/>
              <w:left w:val="single" w:sz="4" w:space="0" w:color="auto"/>
              <w:bottom w:val="single" w:sz="4" w:space="0" w:color="auto"/>
              <w:right w:val="single" w:sz="4" w:space="0" w:color="auto"/>
            </w:tcBorders>
            <w:vAlign w:val="center"/>
          </w:tcPr>
          <w:p w:rsidR="00502856" w:rsidRDefault="00502856">
            <w:pPr>
              <w:pStyle w:val="af9"/>
              <w:widowControl w:val="0"/>
              <w:spacing w:before="0" w:beforeAutospacing="0" w:after="120" w:afterAutospacing="0" w:line="360" w:lineRule="auto"/>
              <w:jc w:val="both"/>
              <w:rPr>
                <w:sz w:val="21"/>
                <w:szCs w:val="21"/>
              </w:rPr>
            </w:pPr>
          </w:p>
        </w:tc>
        <w:tc>
          <w:tcPr>
            <w:tcW w:w="3805" w:type="dxa"/>
            <w:tcBorders>
              <w:left w:val="single" w:sz="4" w:space="0" w:color="auto"/>
              <w:bottom w:val="single" w:sz="4" w:space="0" w:color="auto"/>
              <w:right w:val="single" w:sz="4" w:space="0" w:color="auto"/>
            </w:tcBorders>
            <w:vAlign w:val="center"/>
          </w:tcPr>
          <w:p w:rsidR="00502856" w:rsidRDefault="00502856">
            <w:pPr>
              <w:pStyle w:val="af9"/>
              <w:widowControl w:val="0"/>
              <w:spacing w:before="0" w:beforeAutospacing="0" w:after="120" w:afterAutospacing="0" w:line="360" w:lineRule="auto"/>
              <w:jc w:val="both"/>
              <w:rPr>
                <w:sz w:val="21"/>
                <w:szCs w:val="21"/>
              </w:rPr>
            </w:pPr>
          </w:p>
          <w:p w:rsidR="00502856" w:rsidRDefault="00A232D1">
            <w:pPr>
              <w:pStyle w:val="af9"/>
              <w:widowControl w:val="0"/>
              <w:spacing w:before="0" w:beforeAutospacing="0" w:after="120" w:afterAutospacing="0" w:line="360" w:lineRule="auto"/>
              <w:jc w:val="both"/>
              <w:rPr>
                <w:sz w:val="21"/>
                <w:szCs w:val="21"/>
              </w:rPr>
            </w:pPr>
            <w:r>
              <w:rPr>
                <w:sz w:val="21"/>
                <w:szCs w:val="21"/>
              </w:rPr>
              <w:t>小写</w:t>
            </w:r>
            <w:r>
              <w:rPr>
                <w:rFonts w:hint="eastAsia"/>
                <w:sz w:val="21"/>
                <w:szCs w:val="21"/>
              </w:rPr>
              <w:t>：</w:t>
            </w:r>
          </w:p>
          <w:p w:rsidR="00502856" w:rsidRDefault="00A232D1">
            <w:pPr>
              <w:pStyle w:val="af9"/>
              <w:widowControl w:val="0"/>
              <w:spacing w:before="0" w:beforeAutospacing="0" w:after="120" w:afterAutospacing="0" w:line="360" w:lineRule="auto"/>
              <w:jc w:val="both"/>
              <w:rPr>
                <w:sz w:val="21"/>
                <w:szCs w:val="21"/>
              </w:rPr>
            </w:pPr>
            <w:r>
              <w:rPr>
                <w:sz w:val="21"/>
                <w:szCs w:val="21"/>
              </w:rPr>
              <w:t>大写：</w:t>
            </w:r>
          </w:p>
        </w:tc>
        <w:tc>
          <w:tcPr>
            <w:tcW w:w="2348" w:type="dxa"/>
            <w:tcBorders>
              <w:top w:val="single" w:sz="4" w:space="0" w:color="auto"/>
              <w:left w:val="single" w:sz="4" w:space="0" w:color="auto"/>
              <w:bottom w:val="single" w:sz="4" w:space="0" w:color="auto"/>
              <w:right w:val="single" w:sz="4" w:space="0" w:color="auto"/>
            </w:tcBorders>
            <w:vAlign w:val="center"/>
          </w:tcPr>
          <w:p w:rsidR="00502856" w:rsidRDefault="00502856">
            <w:pPr>
              <w:pStyle w:val="af9"/>
              <w:widowControl w:val="0"/>
              <w:spacing w:before="0" w:beforeAutospacing="0" w:after="120" w:afterAutospacing="0" w:line="360" w:lineRule="auto"/>
              <w:jc w:val="both"/>
              <w:rPr>
                <w:sz w:val="21"/>
                <w:szCs w:val="21"/>
              </w:rPr>
            </w:pPr>
          </w:p>
        </w:tc>
      </w:tr>
      <w:tr w:rsidR="00502856">
        <w:trPr>
          <w:cantSplit/>
          <w:trHeight w:val="1423"/>
          <w:jc w:val="center"/>
        </w:trPr>
        <w:tc>
          <w:tcPr>
            <w:tcW w:w="3000" w:type="dxa"/>
            <w:gridSpan w:val="2"/>
            <w:tcBorders>
              <w:top w:val="single" w:sz="4" w:space="0" w:color="auto"/>
              <w:left w:val="single" w:sz="4" w:space="0" w:color="auto"/>
              <w:bottom w:val="single" w:sz="4" w:space="0" w:color="auto"/>
              <w:right w:val="single" w:sz="4" w:space="0" w:color="auto"/>
            </w:tcBorders>
            <w:vAlign w:val="center"/>
          </w:tcPr>
          <w:p w:rsidR="00502856" w:rsidRDefault="00A232D1">
            <w:pPr>
              <w:pStyle w:val="af9"/>
              <w:widowControl w:val="0"/>
              <w:snapToGrid w:val="0"/>
              <w:spacing w:before="0" w:beforeAutospacing="0" w:after="120" w:afterAutospacing="0" w:line="360" w:lineRule="auto"/>
              <w:ind w:firstLine="404"/>
              <w:jc w:val="center"/>
              <w:rPr>
                <w:spacing w:val="-4"/>
                <w:kern w:val="2"/>
                <w:sz w:val="21"/>
                <w:szCs w:val="21"/>
                <w:lang w:bidi="ar"/>
              </w:rPr>
            </w:pPr>
            <w:r>
              <w:rPr>
                <w:spacing w:val="-4"/>
                <w:kern w:val="2"/>
                <w:sz w:val="21"/>
                <w:szCs w:val="21"/>
                <w:lang w:bidi="ar"/>
              </w:rPr>
              <w:t>投标声明</w:t>
            </w:r>
          </w:p>
        </w:tc>
        <w:tc>
          <w:tcPr>
            <w:tcW w:w="6153" w:type="dxa"/>
            <w:gridSpan w:val="2"/>
            <w:tcBorders>
              <w:top w:val="single" w:sz="4" w:space="0" w:color="auto"/>
              <w:left w:val="single" w:sz="4" w:space="0" w:color="auto"/>
              <w:bottom w:val="single" w:sz="4" w:space="0" w:color="auto"/>
              <w:right w:val="single" w:sz="4" w:space="0" w:color="auto"/>
            </w:tcBorders>
            <w:vAlign w:val="center"/>
          </w:tcPr>
          <w:p w:rsidR="00502856" w:rsidRDefault="00502856">
            <w:pPr>
              <w:pStyle w:val="af9"/>
              <w:widowControl w:val="0"/>
              <w:spacing w:before="0" w:beforeAutospacing="0" w:after="120" w:afterAutospacing="0" w:line="360" w:lineRule="auto"/>
              <w:ind w:firstLine="404"/>
              <w:rPr>
                <w:spacing w:val="-4"/>
                <w:kern w:val="2"/>
                <w:sz w:val="21"/>
                <w:szCs w:val="21"/>
                <w:lang w:bidi="ar"/>
              </w:rPr>
            </w:pPr>
          </w:p>
        </w:tc>
      </w:tr>
    </w:tbl>
    <w:p w:rsidR="00502856" w:rsidRDefault="00A232D1">
      <w:pPr>
        <w:snapToGrid w:val="0"/>
        <w:spacing w:before="50" w:after="50"/>
        <w:jc w:val="left"/>
        <w:rPr>
          <w:rFonts w:ascii="宋体" w:hAnsi="宋体" w:cs="宋体"/>
          <w:szCs w:val="21"/>
        </w:rPr>
      </w:pPr>
      <w:r>
        <w:rPr>
          <w:rFonts w:ascii="宋体" w:hAnsi="宋体" w:cs="宋体" w:hint="eastAsia"/>
          <w:szCs w:val="21"/>
        </w:rPr>
        <w:t>注:</w:t>
      </w:r>
    </w:p>
    <w:p w:rsidR="00502856" w:rsidRDefault="00A232D1">
      <w:pPr>
        <w:snapToGrid w:val="0"/>
        <w:spacing w:before="50" w:after="50"/>
        <w:ind w:firstLineChars="200" w:firstLine="420"/>
        <w:jc w:val="left"/>
        <w:rPr>
          <w:rFonts w:ascii="宋体" w:hAnsi="宋体" w:cs="宋体"/>
          <w:szCs w:val="21"/>
        </w:rPr>
      </w:pPr>
      <w:r>
        <w:rPr>
          <w:rFonts w:ascii="宋体" w:hAnsi="宋体" w:cs="宋体" w:hint="eastAsia"/>
          <w:szCs w:val="21"/>
        </w:rPr>
        <w:t>1、报价一经涂改，应在涂改处加盖单位公章或者由法定代表人或授权委托人签字或盖章，否则其投标作无效标处理。</w:t>
      </w:r>
    </w:p>
    <w:p w:rsidR="00502856" w:rsidRDefault="00A232D1">
      <w:pPr>
        <w:snapToGrid w:val="0"/>
        <w:spacing w:before="50" w:after="50"/>
        <w:ind w:firstLineChars="200" w:firstLine="420"/>
        <w:jc w:val="left"/>
        <w:rPr>
          <w:rFonts w:ascii="宋体" w:hAnsi="宋体" w:cs="宋体"/>
          <w:szCs w:val="21"/>
        </w:rPr>
      </w:pPr>
      <w:r>
        <w:rPr>
          <w:rFonts w:ascii="宋体" w:hAnsi="宋体" w:cs="宋体" w:hint="eastAsia"/>
          <w:szCs w:val="21"/>
        </w:rPr>
        <w:t>2、以上报价合计应与“投标分项报价表”中的“投标总价”相一致。</w:t>
      </w:r>
    </w:p>
    <w:p w:rsidR="00502856" w:rsidRDefault="00502856">
      <w:pPr>
        <w:spacing w:line="400" w:lineRule="exact"/>
        <w:rPr>
          <w:rFonts w:ascii="宋体" w:hAnsi="宋体" w:cs="宋体"/>
          <w:szCs w:val="21"/>
        </w:rPr>
      </w:pPr>
    </w:p>
    <w:p w:rsidR="00502856" w:rsidRDefault="00A232D1">
      <w:pPr>
        <w:widowControl/>
        <w:spacing w:line="360" w:lineRule="auto"/>
        <w:jc w:val="left"/>
        <w:rPr>
          <w:rFonts w:ascii="宋体" w:hAnsi="宋体" w:cs="宋体"/>
          <w:szCs w:val="21"/>
        </w:rPr>
      </w:pPr>
      <w:r>
        <w:rPr>
          <w:rFonts w:ascii="宋体" w:hAnsi="宋体" w:cs="宋体" w:hint="eastAsia"/>
          <w:szCs w:val="21"/>
        </w:rPr>
        <w:t>投 标 人（盖章）：</w:t>
      </w:r>
    </w:p>
    <w:p w:rsidR="00502856" w:rsidRDefault="00A232D1">
      <w:pPr>
        <w:pStyle w:val="af0"/>
        <w:snapToGrid w:val="0"/>
        <w:spacing w:line="360" w:lineRule="auto"/>
        <w:ind w:firstLine="0"/>
        <w:rPr>
          <w:rFonts w:hAnsi="宋体" w:cs="宋体"/>
          <w:spacing w:val="0"/>
          <w:sz w:val="21"/>
          <w:szCs w:val="21"/>
        </w:rPr>
      </w:pPr>
      <w:r>
        <w:rPr>
          <w:rFonts w:hAnsi="宋体" w:cs="宋体" w:hint="eastAsia"/>
          <w:spacing w:val="0"/>
          <w:sz w:val="21"/>
          <w:szCs w:val="21"/>
        </w:rPr>
        <w:t>法定代表人或其授权代表（签字或盖章）：</w:t>
      </w:r>
    </w:p>
    <w:p w:rsidR="00502856" w:rsidRDefault="00A232D1">
      <w:pPr>
        <w:pStyle w:val="af0"/>
        <w:widowControl/>
        <w:spacing w:line="360" w:lineRule="auto"/>
        <w:ind w:firstLine="0"/>
        <w:jc w:val="left"/>
        <w:rPr>
          <w:rFonts w:hAnsi="宋体" w:cs="宋体"/>
          <w:spacing w:val="0"/>
          <w:sz w:val="24"/>
          <w:szCs w:val="24"/>
        </w:rPr>
      </w:pPr>
      <w:r>
        <w:rPr>
          <w:rFonts w:hAnsi="宋体" w:cs="宋体" w:hint="eastAsia"/>
          <w:spacing w:val="0"/>
          <w:sz w:val="21"/>
          <w:szCs w:val="21"/>
        </w:rPr>
        <w:t>日            期：</w:t>
      </w:r>
    </w:p>
    <w:p w:rsidR="00502856" w:rsidRDefault="00502856">
      <w:pPr>
        <w:pStyle w:val="af0"/>
        <w:widowControl/>
        <w:spacing w:line="360" w:lineRule="auto"/>
        <w:ind w:firstLine="0"/>
        <w:jc w:val="left"/>
        <w:rPr>
          <w:rFonts w:hAnsi="宋体" w:cs="宋体"/>
          <w:spacing w:val="0"/>
          <w:sz w:val="21"/>
          <w:szCs w:val="21"/>
        </w:rPr>
        <w:sectPr w:rsidR="00502856">
          <w:headerReference w:type="default" r:id="rId18"/>
          <w:footerReference w:type="default" r:id="rId19"/>
          <w:pgSz w:w="11907" w:h="16840"/>
          <w:pgMar w:top="1276" w:right="1474" w:bottom="1242" w:left="1474" w:header="851" w:footer="851" w:gutter="0"/>
          <w:cols w:space="720"/>
          <w:titlePg/>
          <w:docGrid w:linePitch="312"/>
        </w:sectPr>
      </w:pPr>
    </w:p>
    <w:p w:rsidR="0049317A" w:rsidRPr="0049317A" w:rsidRDefault="0049317A" w:rsidP="0049317A">
      <w:pPr>
        <w:widowControl/>
        <w:outlineLvl w:val="1"/>
        <w:rPr>
          <w:sz w:val="24"/>
        </w:rPr>
      </w:pPr>
      <w:bookmarkStart w:id="350" w:name="_Toc190674772"/>
      <w:bookmarkStart w:id="351" w:name="_Toc146297151"/>
      <w:bookmarkStart w:id="352" w:name="_Toc103878856"/>
      <w:bookmarkStart w:id="353" w:name="_Toc460857950"/>
      <w:r w:rsidRPr="0049317A">
        <w:rPr>
          <w:rFonts w:ascii="宋体" w:hAnsi="宋体"/>
          <w:b/>
          <w:szCs w:val="21"/>
        </w:rPr>
        <w:lastRenderedPageBreak/>
        <w:t>格式十</w:t>
      </w:r>
      <w:r w:rsidRPr="0049317A">
        <w:rPr>
          <w:rFonts w:ascii="宋体" w:hAnsi="宋体" w:hint="eastAsia"/>
          <w:b/>
          <w:szCs w:val="21"/>
        </w:rPr>
        <w:t>五</w:t>
      </w:r>
      <w:r w:rsidRPr="0049317A">
        <w:rPr>
          <w:rFonts w:ascii="宋体" w:hAnsi="宋体"/>
          <w:b/>
          <w:szCs w:val="21"/>
        </w:rPr>
        <w:t>：</w:t>
      </w:r>
      <w:r w:rsidRPr="0049317A">
        <w:rPr>
          <w:rFonts w:ascii="宋体" w:hAnsi="宋体"/>
          <w:szCs w:val="21"/>
        </w:rPr>
        <w:t>投标分项报价表</w:t>
      </w:r>
      <w:bookmarkEnd w:id="350"/>
    </w:p>
    <w:p w:rsidR="0049317A" w:rsidRPr="0049317A" w:rsidRDefault="0049317A" w:rsidP="0049317A">
      <w:pPr>
        <w:jc w:val="center"/>
        <w:rPr>
          <w:b/>
          <w:sz w:val="24"/>
        </w:rPr>
      </w:pPr>
      <w:r w:rsidRPr="0049317A">
        <w:rPr>
          <w:b/>
          <w:sz w:val="24"/>
        </w:rPr>
        <w:t xml:space="preserve"> </w:t>
      </w:r>
    </w:p>
    <w:p w:rsidR="0049317A" w:rsidRPr="0049317A" w:rsidRDefault="0049317A" w:rsidP="0049317A">
      <w:pPr>
        <w:jc w:val="center"/>
        <w:rPr>
          <w:b/>
          <w:sz w:val="24"/>
        </w:rPr>
      </w:pPr>
      <w:r w:rsidRPr="0049317A">
        <w:rPr>
          <w:rFonts w:ascii="宋体" w:hAnsi="宋体"/>
          <w:b/>
          <w:sz w:val="24"/>
        </w:rPr>
        <w:t>投标分项报价表</w:t>
      </w:r>
    </w:p>
    <w:p w:rsidR="0049317A" w:rsidRPr="0049317A" w:rsidRDefault="0049317A" w:rsidP="0049317A">
      <w:pPr>
        <w:jc w:val="center"/>
        <w:rPr>
          <w:b/>
          <w:sz w:val="24"/>
        </w:rPr>
      </w:pPr>
      <w:r w:rsidRPr="0049317A">
        <w:rPr>
          <w:b/>
          <w:sz w:val="24"/>
        </w:rPr>
        <w:t xml:space="preserve"> </w:t>
      </w:r>
    </w:p>
    <w:p w:rsidR="0049317A" w:rsidRPr="0049317A" w:rsidRDefault="0049317A" w:rsidP="0049317A">
      <w:pPr>
        <w:snapToGrid w:val="0"/>
        <w:spacing w:before="50" w:after="50"/>
        <w:rPr>
          <w:szCs w:val="21"/>
        </w:rPr>
      </w:pPr>
      <w:r w:rsidRPr="0049317A">
        <w:rPr>
          <w:rFonts w:ascii="宋体" w:hAnsi="宋体"/>
          <w:szCs w:val="21"/>
        </w:rPr>
        <w:t>项目编号：</w:t>
      </w:r>
      <w:r w:rsidRPr="0049317A">
        <w:rPr>
          <w:szCs w:val="21"/>
          <w:u w:val="single"/>
        </w:rPr>
        <w:t xml:space="preserve">                  </w:t>
      </w:r>
      <w:r w:rsidRPr="0049317A">
        <w:rPr>
          <w:rFonts w:ascii="宋体" w:hAnsi="宋体"/>
          <w:bCs/>
          <w:szCs w:val="21"/>
        </w:rPr>
        <w:t>项目名称</w:t>
      </w:r>
      <w:r w:rsidRPr="0049317A">
        <w:rPr>
          <w:rFonts w:ascii="宋体" w:hAnsi="宋体"/>
          <w:szCs w:val="21"/>
        </w:rPr>
        <w:t>：</w:t>
      </w:r>
      <w:r w:rsidRPr="0049317A">
        <w:rPr>
          <w:szCs w:val="21"/>
          <w:u w:val="single"/>
        </w:rPr>
        <w:t xml:space="preserve">                    </w:t>
      </w:r>
      <w:r w:rsidRPr="0049317A">
        <w:rPr>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425"/>
        <w:gridCol w:w="2949"/>
        <w:gridCol w:w="1474"/>
      </w:tblGrid>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b/>
                <w:szCs w:val="21"/>
              </w:rPr>
            </w:pPr>
            <w:r w:rsidRPr="0049317A">
              <w:rPr>
                <w:rFonts w:ascii="宋体" w:hAnsi="宋体"/>
                <w:b/>
                <w:szCs w:val="21"/>
              </w:rPr>
              <w:t>序号</w:t>
            </w:r>
          </w:p>
        </w:tc>
        <w:tc>
          <w:tcPr>
            <w:tcW w:w="3425" w:type="dxa"/>
            <w:tcBorders>
              <w:top w:val="single" w:sz="4" w:space="0" w:color="auto"/>
              <w:left w:val="nil"/>
              <w:bottom w:val="single" w:sz="4" w:space="0" w:color="auto"/>
              <w:right w:val="single" w:sz="4" w:space="0" w:color="auto"/>
            </w:tcBorders>
            <w:vAlign w:val="center"/>
            <w:hideMark/>
          </w:tcPr>
          <w:p w:rsidR="0049317A" w:rsidRPr="0049317A" w:rsidRDefault="0049317A" w:rsidP="0049317A">
            <w:pPr>
              <w:jc w:val="center"/>
              <w:rPr>
                <w:b/>
                <w:szCs w:val="21"/>
              </w:rPr>
            </w:pPr>
            <w:r w:rsidRPr="0049317A">
              <w:rPr>
                <w:rFonts w:ascii="宋体" w:hAnsi="宋体"/>
                <w:b/>
                <w:szCs w:val="21"/>
              </w:rPr>
              <w:t>内</w:t>
            </w:r>
            <w:r w:rsidRPr="0049317A">
              <w:rPr>
                <w:b/>
                <w:szCs w:val="21"/>
              </w:rPr>
              <w:t xml:space="preserve"> </w:t>
            </w:r>
            <w:r w:rsidRPr="0049317A">
              <w:rPr>
                <w:rFonts w:ascii="宋体" w:hAnsi="宋体"/>
                <w:b/>
                <w:szCs w:val="21"/>
              </w:rPr>
              <w:t>容</w:t>
            </w:r>
          </w:p>
        </w:tc>
        <w:tc>
          <w:tcPr>
            <w:tcW w:w="2949" w:type="dxa"/>
            <w:tcBorders>
              <w:top w:val="single" w:sz="4" w:space="0" w:color="auto"/>
              <w:left w:val="nil"/>
              <w:bottom w:val="single" w:sz="4" w:space="0" w:color="auto"/>
              <w:right w:val="single" w:sz="4" w:space="0" w:color="auto"/>
            </w:tcBorders>
            <w:vAlign w:val="center"/>
            <w:hideMark/>
          </w:tcPr>
          <w:p w:rsidR="0049317A" w:rsidRPr="0049317A" w:rsidRDefault="0049317A" w:rsidP="0049317A">
            <w:pPr>
              <w:jc w:val="center"/>
              <w:rPr>
                <w:b/>
                <w:szCs w:val="21"/>
              </w:rPr>
            </w:pPr>
            <w:r w:rsidRPr="0049317A">
              <w:rPr>
                <w:rFonts w:ascii="宋体" w:hAnsi="宋体"/>
                <w:b/>
                <w:szCs w:val="21"/>
              </w:rPr>
              <w:t>报</w:t>
            </w:r>
            <w:r w:rsidRPr="0049317A">
              <w:rPr>
                <w:b/>
                <w:szCs w:val="21"/>
              </w:rPr>
              <w:t xml:space="preserve">  </w:t>
            </w:r>
            <w:r w:rsidRPr="0049317A">
              <w:rPr>
                <w:rFonts w:ascii="宋体" w:hAnsi="宋体"/>
                <w:b/>
                <w:szCs w:val="21"/>
              </w:rPr>
              <w:t>价（元）</w:t>
            </w:r>
          </w:p>
        </w:tc>
        <w:tc>
          <w:tcPr>
            <w:tcW w:w="1474" w:type="dxa"/>
            <w:tcBorders>
              <w:top w:val="single" w:sz="4" w:space="0" w:color="auto"/>
              <w:left w:val="nil"/>
              <w:bottom w:val="single" w:sz="4" w:space="0" w:color="auto"/>
              <w:right w:val="single" w:sz="4" w:space="0" w:color="auto"/>
            </w:tcBorders>
            <w:vAlign w:val="center"/>
            <w:hideMark/>
          </w:tcPr>
          <w:p w:rsidR="0049317A" w:rsidRPr="0049317A" w:rsidRDefault="0049317A" w:rsidP="0049317A">
            <w:pPr>
              <w:jc w:val="center"/>
              <w:rPr>
                <w:b/>
                <w:szCs w:val="21"/>
              </w:rPr>
            </w:pPr>
            <w:r w:rsidRPr="0049317A">
              <w:rPr>
                <w:rFonts w:ascii="宋体" w:hAnsi="宋体"/>
                <w:b/>
                <w:szCs w:val="21"/>
              </w:rPr>
              <w:t>备</w:t>
            </w:r>
            <w:r w:rsidRPr="0049317A">
              <w:rPr>
                <w:b/>
                <w:szCs w:val="21"/>
              </w:rPr>
              <w:t xml:space="preserve">   </w:t>
            </w:r>
            <w:r w:rsidRPr="0049317A">
              <w:rPr>
                <w:rFonts w:ascii="宋体" w:hAnsi="宋体"/>
                <w:b/>
                <w:szCs w:val="21"/>
              </w:rPr>
              <w:t>注</w:t>
            </w: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1</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widowControl/>
              <w:rPr>
                <w:kern w:val="0"/>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2</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widowControl/>
              <w:rPr>
                <w:kern w:val="0"/>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3</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widowControl/>
              <w:rPr>
                <w:kern w:val="0"/>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4</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widowControl/>
              <w:rPr>
                <w:kern w:val="0"/>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5</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widowControl/>
              <w:rPr>
                <w:kern w:val="0"/>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6</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7</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8</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szCs w:val="21"/>
              </w:rPr>
              <w:t>9</w:t>
            </w:r>
          </w:p>
        </w:tc>
        <w:tc>
          <w:tcPr>
            <w:tcW w:w="3425"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rFonts w:ascii="宋体" w:hAnsi="宋体"/>
                <w:szCs w:val="21"/>
              </w:rPr>
              <w:t>合计</w:t>
            </w:r>
          </w:p>
        </w:tc>
        <w:tc>
          <w:tcPr>
            <w:tcW w:w="2949"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c>
          <w:tcPr>
            <w:tcW w:w="1474" w:type="dxa"/>
            <w:tcBorders>
              <w:top w:val="single" w:sz="4" w:space="0" w:color="auto"/>
              <w:left w:val="nil"/>
              <w:bottom w:val="single" w:sz="4" w:space="0" w:color="auto"/>
              <w:right w:val="single" w:sz="4" w:space="0" w:color="auto"/>
            </w:tcBorders>
            <w:vAlign w:val="center"/>
          </w:tcPr>
          <w:p w:rsidR="0049317A" w:rsidRPr="0049317A" w:rsidRDefault="0049317A" w:rsidP="0049317A">
            <w:pPr>
              <w:jc w:val="center"/>
              <w:rPr>
                <w:szCs w:val="21"/>
              </w:rPr>
            </w:pPr>
          </w:p>
        </w:tc>
      </w:tr>
      <w:tr w:rsidR="0049317A" w:rsidRPr="0049317A" w:rsidTr="0049317A">
        <w:trPr>
          <w:trHeight w:val="626"/>
          <w:jc w:val="center"/>
        </w:trPr>
        <w:tc>
          <w:tcPr>
            <w:tcW w:w="8743" w:type="dxa"/>
            <w:gridSpan w:val="4"/>
            <w:tcBorders>
              <w:top w:val="single" w:sz="4" w:space="0" w:color="auto"/>
              <w:left w:val="single" w:sz="4" w:space="0" w:color="auto"/>
              <w:bottom w:val="single" w:sz="4" w:space="0" w:color="auto"/>
              <w:right w:val="single" w:sz="4" w:space="0" w:color="auto"/>
            </w:tcBorders>
            <w:vAlign w:val="center"/>
            <w:hideMark/>
          </w:tcPr>
          <w:p w:rsidR="0049317A" w:rsidRPr="0049317A" w:rsidRDefault="0049317A" w:rsidP="0049317A">
            <w:pPr>
              <w:jc w:val="center"/>
              <w:rPr>
                <w:szCs w:val="21"/>
              </w:rPr>
            </w:pPr>
            <w:r w:rsidRPr="0049317A">
              <w:rPr>
                <w:rFonts w:ascii="宋体" w:hAnsi="宋体"/>
                <w:szCs w:val="21"/>
              </w:rPr>
              <w:t>合计（大写）：</w:t>
            </w:r>
            <w:r w:rsidRPr="0049317A">
              <w:rPr>
                <w:szCs w:val="21"/>
              </w:rPr>
              <w:t xml:space="preserve">                               </w:t>
            </w:r>
            <w:r w:rsidRPr="0049317A">
              <w:rPr>
                <w:rFonts w:ascii="宋体" w:hAnsi="宋体"/>
                <w:szCs w:val="21"/>
              </w:rPr>
              <w:t>元整</w:t>
            </w:r>
          </w:p>
        </w:tc>
      </w:tr>
    </w:tbl>
    <w:p w:rsidR="0049317A" w:rsidRPr="0049317A" w:rsidRDefault="0049317A" w:rsidP="0049317A">
      <w:pPr>
        <w:ind w:firstLineChars="450" w:firstLine="945"/>
        <w:rPr>
          <w:szCs w:val="21"/>
        </w:rPr>
      </w:pPr>
      <w:r w:rsidRPr="0049317A">
        <w:rPr>
          <w:szCs w:val="21"/>
        </w:rPr>
        <w:t xml:space="preserve"> </w:t>
      </w:r>
    </w:p>
    <w:p w:rsidR="0049317A" w:rsidRPr="0049317A" w:rsidRDefault="0049317A" w:rsidP="0049317A">
      <w:pPr>
        <w:spacing w:before="120" w:after="120"/>
        <w:rPr>
          <w:kern w:val="0"/>
          <w:sz w:val="28"/>
          <w:szCs w:val="28"/>
        </w:rPr>
      </w:pPr>
      <w:r w:rsidRPr="0049317A">
        <w:rPr>
          <w:kern w:val="0"/>
          <w:sz w:val="28"/>
          <w:szCs w:val="28"/>
        </w:rPr>
        <w:t xml:space="preserve"> </w:t>
      </w:r>
    </w:p>
    <w:p w:rsidR="0049317A" w:rsidRPr="0049317A" w:rsidRDefault="0049317A" w:rsidP="0049317A">
      <w:pPr>
        <w:widowControl/>
        <w:spacing w:line="360" w:lineRule="auto"/>
        <w:jc w:val="left"/>
        <w:rPr>
          <w:szCs w:val="21"/>
        </w:rPr>
      </w:pPr>
      <w:r w:rsidRPr="0049317A">
        <w:rPr>
          <w:rFonts w:ascii="宋体" w:hAnsi="宋体"/>
          <w:szCs w:val="21"/>
        </w:rPr>
        <w:t>投</w:t>
      </w:r>
      <w:r w:rsidRPr="0049317A">
        <w:rPr>
          <w:szCs w:val="21"/>
        </w:rPr>
        <w:t xml:space="preserve"> </w:t>
      </w:r>
      <w:r w:rsidRPr="0049317A">
        <w:rPr>
          <w:rFonts w:ascii="宋体" w:hAnsi="宋体"/>
          <w:szCs w:val="21"/>
        </w:rPr>
        <w:t>标</w:t>
      </w:r>
      <w:r w:rsidRPr="0049317A">
        <w:rPr>
          <w:szCs w:val="21"/>
        </w:rPr>
        <w:t xml:space="preserve"> </w:t>
      </w:r>
      <w:r w:rsidRPr="0049317A">
        <w:rPr>
          <w:rFonts w:ascii="宋体" w:hAnsi="宋体"/>
          <w:szCs w:val="21"/>
        </w:rPr>
        <w:t>人（盖章）：</w:t>
      </w:r>
    </w:p>
    <w:p w:rsidR="0049317A" w:rsidRPr="0049317A" w:rsidRDefault="0049317A" w:rsidP="0049317A">
      <w:pPr>
        <w:snapToGrid w:val="0"/>
        <w:spacing w:line="360" w:lineRule="auto"/>
        <w:rPr>
          <w:kern w:val="0"/>
          <w:szCs w:val="21"/>
        </w:rPr>
      </w:pPr>
      <w:r w:rsidRPr="0049317A">
        <w:rPr>
          <w:rFonts w:ascii="宋体" w:hAnsi="宋体"/>
          <w:kern w:val="0"/>
          <w:szCs w:val="21"/>
        </w:rPr>
        <w:t>法定代表人或其授权代表（签字或盖章）：</w:t>
      </w:r>
    </w:p>
    <w:p w:rsidR="0049317A" w:rsidRPr="0049317A" w:rsidRDefault="0049317A" w:rsidP="0049317A">
      <w:pPr>
        <w:widowControl/>
        <w:spacing w:line="360" w:lineRule="auto"/>
        <w:jc w:val="left"/>
        <w:rPr>
          <w:spacing w:val="-4"/>
          <w:kern w:val="0"/>
          <w:szCs w:val="21"/>
        </w:rPr>
        <w:sectPr w:rsidR="0049317A" w:rsidRPr="0049317A">
          <w:pgSz w:w="12240" w:h="15840"/>
          <w:pgMar w:top="1440" w:right="1800" w:bottom="1440" w:left="1800" w:header="720" w:footer="720" w:gutter="0"/>
          <w:cols w:space="720"/>
        </w:sectPr>
      </w:pPr>
      <w:r w:rsidRPr="0049317A">
        <w:rPr>
          <w:rFonts w:ascii="宋体" w:hAnsi="宋体"/>
          <w:kern w:val="0"/>
          <w:szCs w:val="21"/>
        </w:rPr>
        <w:t>日</w:t>
      </w:r>
      <w:r w:rsidRPr="0049317A">
        <w:rPr>
          <w:kern w:val="0"/>
          <w:szCs w:val="21"/>
        </w:rPr>
        <w:t xml:space="preserve">            </w:t>
      </w:r>
      <w:r w:rsidRPr="0049317A">
        <w:rPr>
          <w:rFonts w:ascii="宋体" w:hAnsi="宋体"/>
          <w:kern w:val="0"/>
          <w:szCs w:val="21"/>
        </w:rPr>
        <w:t>期：</w:t>
      </w:r>
    </w:p>
    <w:p w:rsidR="00502856" w:rsidRDefault="00A232D1">
      <w:pPr>
        <w:outlineLvl w:val="1"/>
        <w:rPr>
          <w:rFonts w:ascii="宋体" w:hAnsi="宋体" w:cs="宋体"/>
          <w:b/>
        </w:rPr>
      </w:pPr>
      <w:bookmarkStart w:id="354" w:name="_Toc190674773"/>
      <w:r>
        <w:rPr>
          <w:rFonts w:ascii="宋体" w:hAnsi="宋体" w:cs="宋体" w:hint="eastAsia"/>
          <w:b/>
        </w:rPr>
        <w:lastRenderedPageBreak/>
        <w:t>格式十</w:t>
      </w:r>
      <w:r w:rsidR="0049317A">
        <w:rPr>
          <w:rFonts w:ascii="宋体" w:hAnsi="宋体" w:cs="宋体" w:hint="eastAsia"/>
          <w:b/>
        </w:rPr>
        <w:t>六</w:t>
      </w:r>
      <w:r>
        <w:rPr>
          <w:rFonts w:ascii="宋体" w:hAnsi="宋体" w:cs="宋体" w:hint="eastAsia"/>
          <w:b/>
        </w:rPr>
        <w:t>：</w:t>
      </w:r>
      <w:r>
        <w:rPr>
          <w:rFonts w:ascii="宋体" w:hAnsi="宋体" w:cs="宋体" w:hint="eastAsia"/>
        </w:rPr>
        <w:t>中小企业声明函</w:t>
      </w:r>
      <w:bookmarkEnd w:id="351"/>
      <w:bookmarkEnd w:id="352"/>
      <w:bookmarkEnd w:id="353"/>
      <w:bookmarkEnd w:id="354"/>
    </w:p>
    <w:p w:rsidR="00502856" w:rsidRDefault="00502856">
      <w:pPr>
        <w:pStyle w:val="af0"/>
        <w:spacing w:line="520" w:lineRule="exact"/>
        <w:jc w:val="center"/>
        <w:rPr>
          <w:rFonts w:hAnsi="宋体" w:cs="宋体"/>
          <w:b/>
          <w:sz w:val="21"/>
          <w:szCs w:val="21"/>
        </w:rPr>
      </w:pPr>
    </w:p>
    <w:p w:rsidR="00502856" w:rsidRDefault="00A232D1">
      <w:pPr>
        <w:spacing w:line="411" w:lineRule="exact"/>
        <w:ind w:right="6"/>
        <w:jc w:val="center"/>
        <w:rPr>
          <w:rFonts w:ascii="宋体" w:hAnsi="宋体" w:cs="宋体"/>
          <w:sz w:val="24"/>
        </w:rPr>
      </w:pPr>
      <w:r>
        <w:rPr>
          <w:rFonts w:ascii="宋体" w:hAnsi="宋体" w:cs="宋体" w:hint="eastAsia"/>
          <w:sz w:val="24"/>
        </w:rPr>
        <w:t>中小企业声明函（服务）</w:t>
      </w:r>
    </w:p>
    <w:p w:rsidR="00502856" w:rsidRDefault="00A232D1">
      <w:pPr>
        <w:spacing w:line="492" w:lineRule="exact"/>
        <w:ind w:left="360" w:right="366" w:firstLine="641"/>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w:t>
      </w:r>
      <w:r>
        <w:rPr>
          <w:rFonts w:ascii="宋体" w:hAnsi="宋体" w:cs="宋体" w:hint="eastAsia"/>
          <w:szCs w:val="21"/>
          <w:u w:val="single"/>
        </w:rPr>
        <w:t>宁波市正面清单及培育企业现场核查和环境安全隐患复核项目</w:t>
      </w:r>
      <w:r>
        <w:rPr>
          <w:rFonts w:ascii="宋体" w:hAnsi="宋体" w:cs="宋体" w:hint="eastAsia"/>
          <w:szCs w:val="21"/>
        </w:rPr>
        <w:t>采购活动，服务全部由符合政策要求的中小企业承接）。相关企业（含联合体中的中小企业、签订分包意向协议的中小企业）的具体情况如下：</w:t>
      </w:r>
    </w:p>
    <w:p w:rsidR="00502856" w:rsidRDefault="00A232D1">
      <w:pPr>
        <w:spacing w:line="492" w:lineRule="exact"/>
        <w:ind w:left="360" w:right="366" w:firstLine="641"/>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rPr>
        <w:t>宁波市正面清单及培育企业现场核查和环境安全隐患复核项目，属于</w:t>
      </w:r>
      <w:r>
        <w:rPr>
          <w:rFonts w:ascii="宋体" w:hAnsi="宋体" w:cs="宋体" w:hint="eastAsia"/>
          <w:szCs w:val="21"/>
          <w:u w:val="single"/>
        </w:rPr>
        <w:t>其他未列明行业（科学研究和技术服务业）</w:t>
      </w:r>
      <w:r>
        <w:rPr>
          <w:rFonts w:ascii="宋体" w:hAnsi="宋体" w:cs="宋体" w:hint="eastAsia"/>
          <w:szCs w:val="21"/>
        </w:rPr>
        <w:t>；承接企业为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 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szCs w:val="21"/>
        </w:rPr>
        <w:t xml:space="preserve">； </w:t>
      </w:r>
    </w:p>
    <w:p w:rsidR="00502856" w:rsidRDefault="00A232D1">
      <w:pPr>
        <w:spacing w:line="492" w:lineRule="exact"/>
        <w:ind w:left="360" w:right="366" w:firstLine="641"/>
        <w:rPr>
          <w:rFonts w:ascii="宋体" w:hAnsi="宋体" w:cs="宋体"/>
          <w:szCs w:val="21"/>
        </w:rPr>
      </w:pPr>
      <w:r>
        <w:rPr>
          <w:rFonts w:ascii="宋体" w:hAnsi="宋体" w:cs="宋体" w:hint="eastAsia"/>
          <w:szCs w:val="21"/>
        </w:rPr>
        <w:t>……</w:t>
      </w:r>
    </w:p>
    <w:p w:rsidR="00502856" w:rsidRDefault="00A232D1">
      <w:pPr>
        <w:spacing w:line="455" w:lineRule="exact"/>
        <w:ind w:left="360" w:right="366" w:firstLine="646"/>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502856" w:rsidRDefault="00502856">
      <w:pPr>
        <w:spacing w:line="196" w:lineRule="exact"/>
        <w:rPr>
          <w:rFonts w:ascii="宋体" w:hAnsi="宋体" w:cs="宋体"/>
          <w:szCs w:val="21"/>
        </w:rPr>
      </w:pPr>
    </w:p>
    <w:p w:rsidR="00502856" w:rsidRDefault="00A232D1">
      <w:pPr>
        <w:spacing w:line="423" w:lineRule="exact"/>
        <w:ind w:left="360" w:right="366" w:firstLine="641"/>
        <w:rPr>
          <w:rFonts w:ascii="宋体" w:hAnsi="宋体" w:cs="宋体"/>
          <w:szCs w:val="21"/>
        </w:rPr>
      </w:pPr>
      <w:r>
        <w:rPr>
          <w:rFonts w:ascii="宋体" w:hAnsi="宋体" w:cs="宋体" w:hint="eastAsia"/>
          <w:szCs w:val="21"/>
        </w:rPr>
        <w:t>本企业对上述声明内容的真实性负责。如有虚假，将依法承担相应责任。</w:t>
      </w:r>
    </w:p>
    <w:p w:rsidR="00502856" w:rsidRDefault="00502856">
      <w:pPr>
        <w:spacing w:line="188" w:lineRule="exact"/>
        <w:rPr>
          <w:rFonts w:ascii="宋体" w:hAnsi="宋体" w:cs="宋体"/>
          <w:szCs w:val="21"/>
        </w:rPr>
      </w:pPr>
    </w:p>
    <w:p w:rsidR="00502856" w:rsidRDefault="00A232D1">
      <w:pPr>
        <w:spacing w:line="366" w:lineRule="exact"/>
        <w:ind w:left="4200"/>
        <w:rPr>
          <w:rFonts w:ascii="宋体" w:hAnsi="宋体" w:cs="宋体"/>
          <w:szCs w:val="21"/>
        </w:rPr>
      </w:pPr>
      <w:r>
        <w:rPr>
          <w:rFonts w:ascii="宋体" w:hAnsi="宋体" w:cs="宋体" w:hint="eastAsia"/>
          <w:szCs w:val="21"/>
        </w:rPr>
        <w:t>企业名称（盖章）：</w:t>
      </w:r>
    </w:p>
    <w:p w:rsidR="00502856" w:rsidRDefault="00A232D1">
      <w:pPr>
        <w:spacing w:line="588" w:lineRule="exact"/>
        <w:ind w:firstLineChars="2250" w:firstLine="4725"/>
        <w:rPr>
          <w:rFonts w:ascii="宋体" w:hAnsi="宋体" w:cs="宋体"/>
          <w:szCs w:val="21"/>
        </w:rPr>
      </w:pPr>
      <w:r>
        <w:rPr>
          <w:rFonts w:ascii="宋体" w:hAnsi="宋体" w:cs="宋体" w:hint="eastAsia"/>
          <w:szCs w:val="21"/>
        </w:rPr>
        <w:t>日期：</w:t>
      </w:r>
    </w:p>
    <w:p w:rsidR="00502856" w:rsidRDefault="00A232D1">
      <w:pPr>
        <w:snapToGrid w:val="0"/>
        <w:spacing w:line="360" w:lineRule="auto"/>
        <w:jc w:val="left"/>
        <w:rPr>
          <w:rFonts w:ascii="宋体" w:hAnsi="宋体" w:cs="宋体"/>
          <w:spacing w:val="6"/>
          <w:szCs w:val="21"/>
        </w:rPr>
      </w:pPr>
      <w:r>
        <w:rPr>
          <w:rFonts w:ascii="宋体" w:hAnsi="宋体" w:cs="宋体" w:hint="eastAsia"/>
          <w:spacing w:val="6"/>
          <w:szCs w:val="21"/>
        </w:rPr>
        <w:t xml:space="preserve"> 说明：</w:t>
      </w:r>
    </w:p>
    <w:p w:rsidR="00502856" w:rsidRDefault="00A232D1">
      <w:pPr>
        <w:snapToGrid w:val="0"/>
        <w:spacing w:line="360" w:lineRule="auto"/>
        <w:jc w:val="left"/>
        <w:rPr>
          <w:rFonts w:ascii="宋体" w:hAnsi="宋体" w:cs="宋体"/>
          <w:spacing w:val="6"/>
          <w:szCs w:val="21"/>
        </w:rPr>
      </w:pPr>
      <w:r>
        <w:rPr>
          <w:rFonts w:ascii="宋体" w:hAnsi="宋体" w:cs="宋体" w:hint="eastAsia"/>
          <w:spacing w:val="6"/>
          <w:szCs w:val="21"/>
        </w:rPr>
        <w:t>1从业人员、营业收入、资产总额填报上一年度数据，无上</w:t>
      </w:r>
      <w:proofErr w:type="gramStart"/>
      <w:r>
        <w:rPr>
          <w:rFonts w:ascii="宋体" w:hAnsi="宋体" w:cs="宋体" w:hint="eastAsia"/>
          <w:spacing w:val="6"/>
          <w:szCs w:val="21"/>
        </w:rPr>
        <w:t>一</w:t>
      </w:r>
      <w:proofErr w:type="gramEnd"/>
      <w:r>
        <w:rPr>
          <w:rFonts w:ascii="宋体" w:hAnsi="宋体" w:cs="宋体" w:hint="eastAsia"/>
          <w:spacing w:val="6"/>
          <w:szCs w:val="21"/>
        </w:rPr>
        <w:t>年度数据的新成立企业可不填报。</w:t>
      </w:r>
    </w:p>
    <w:p w:rsidR="00502856" w:rsidRDefault="00A232D1">
      <w:pPr>
        <w:snapToGrid w:val="0"/>
        <w:spacing w:line="360" w:lineRule="auto"/>
        <w:jc w:val="left"/>
        <w:rPr>
          <w:rFonts w:ascii="宋体" w:hAnsi="宋体" w:cs="宋体"/>
          <w:spacing w:val="6"/>
          <w:szCs w:val="21"/>
        </w:rPr>
      </w:pPr>
      <w:r>
        <w:rPr>
          <w:rFonts w:ascii="宋体" w:hAnsi="宋体" w:cs="宋体" w:hint="eastAsia"/>
          <w:spacing w:val="6"/>
          <w:szCs w:val="21"/>
        </w:rPr>
        <w:t xml:space="preserve"> </w:t>
      </w:r>
    </w:p>
    <w:p w:rsidR="00502856" w:rsidRDefault="00502856">
      <w:pPr>
        <w:snapToGrid w:val="0"/>
        <w:spacing w:line="360" w:lineRule="auto"/>
        <w:jc w:val="left"/>
        <w:rPr>
          <w:rFonts w:ascii="宋体" w:hAnsi="宋体" w:cs="宋体"/>
          <w:szCs w:val="21"/>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502856">
      <w:pPr>
        <w:pStyle w:val="24"/>
        <w:ind w:firstLine="404"/>
        <w:rPr>
          <w:rFonts w:ascii="宋体" w:hAnsi="宋体" w:cs="宋体"/>
        </w:rPr>
      </w:pPr>
    </w:p>
    <w:p w:rsidR="00502856" w:rsidRDefault="00A232D1">
      <w:pPr>
        <w:rPr>
          <w:rFonts w:ascii="宋体" w:hAnsi="宋体" w:cs="宋体"/>
          <w:b/>
        </w:rPr>
      </w:pPr>
      <w:bookmarkStart w:id="355" w:name="_Toc103878857"/>
      <w:bookmarkStart w:id="356" w:name="_Toc146297152"/>
      <w:bookmarkStart w:id="357" w:name="OLE_LINK13"/>
      <w:bookmarkStart w:id="358" w:name="OLE_LINK14"/>
      <w:r>
        <w:rPr>
          <w:rFonts w:ascii="宋体" w:hAnsi="宋体" w:cs="宋体" w:hint="eastAsia"/>
          <w:b/>
        </w:rPr>
        <w:br w:type="page"/>
      </w:r>
    </w:p>
    <w:p w:rsidR="00502856" w:rsidRDefault="00A232D1">
      <w:pPr>
        <w:widowControl/>
        <w:spacing w:line="360" w:lineRule="auto"/>
        <w:jc w:val="left"/>
        <w:outlineLvl w:val="1"/>
        <w:rPr>
          <w:rFonts w:ascii="宋体" w:hAnsi="宋体" w:cs="宋体"/>
          <w:b/>
        </w:rPr>
      </w:pPr>
      <w:bookmarkStart w:id="359" w:name="_Toc190674774"/>
      <w:r>
        <w:rPr>
          <w:rFonts w:ascii="宋体" w:hAnsi="宋体" w:cs="宋体" w:hint="eastAsia"/>
          <w:b/>
        </w:rPr>
        <w:lastRenderedPageBreak/>
        <w:t>格式十</w:t>
      </w:r>
      <w:r w:rsidR="0049317A">
        <w:rPr>
          <w:rFonts w:ascii="宋体" w:hAnsi="宋体" w:cs="宋体" w:hint="eastAsia"/>
          <w:b/>
        </w:rPr>
        <w:t>七</w:t>
      </w:r>
      <w:r>
        <w:rPr>
          <w:rFonts w:ascii="宋体" w:hAnsi="宋体" w:cs="宋体" w:hint="eastAsia"/>
          <w:b/>
        </w:rPr>
        <w:t>：</w:t>
      </w:r>
      <w:r>
        <w:rPr>
          <w:rFonts w:ascii="宋体" w:hAnsi="宋体" w:cs="宋体" w:hint="eastAsia"/>
          <w:szCs w:val="21"/>
        </w:rPr>
        <w:t>残疾人福利性单位声明函</w:t>
      </w:r>
      <w:bookmarkEnd w:id="355"/>
      <w:bookmarkEnd w:id="356"/>
      <w:bookmarkEnd w:id="359"/>
    </w:p>
    <w:p w:rsidR="00502856" w:rsidRDefault="00502856">
      <w:pPr>
        <w:pStyle w:val="af0"/>
        <w:spacing w:line="520" w:lineRule="exact"/>
        <w:jc w:val="center"/>
        <w:rPr>
          <w:rFonts w:hAnsi="宋体" w:cs="宋体"/>
          <w:b/>
          <w:sz w:val="21"/>
          <w:szCs w:val="21"/>
        </w:rPr>
      </w:pPr>
    </w:p>
    <w:p w:rsidR="00502856" w:rsidRDefault="00A232D1">
      <w:pPr>
        <w:pStyle w:val="af0"/>
        <w:spacing w:line="520" w:lineRule="exact"/>
        <w:jc w:val="center"/>
        <w:rPr>
          <w:rFonts w:hAnsi="宋体" w:cs="宋体"/>
          <w:b/>
          <w:sz w:val="21"/>
          <w:szCs w:val="21"/>
        </w:rPr>
      </w:pPr>
      <w:r>
        <w:rPr>
          <w:rFonts w:hAnsi="宋体" w:cs="宋体" w:hint="eastAsia"/>
          <w:b/>
          <w:sz w:val="21"/>
          <w:szCs w:val="21"/>
        </w:rPr>
        <w:t>残疾人福利性单位声明函</w:t>
      </w:r>
    </w:p>
    <w:bookmarkEnd w:id="357"/>
    <w:bookmarkEnd w:id="358"/>
    <w:p w:rsidR="00502856" w:rsidRDefault="00A232D1">
      <w:pPr>
        <w:spacing w:line="588" w:lineRule="exact"/>
        <w:ind w:firstLineChars="200" w:firstLine="444"/>
        <w:rPr>
          <w:rFonts w:ascii="宋体" w:hAnsi="宋体" w:cs="宋体"/>
          <w:spacing w:val="6"/>
          <w:szCs w:val="21"/>
        </w:rPr>
      </w:pPr>
      <w:r>
        <w:rPr>
          <w:rFonts w:ascii="宋体" w:hAnsi="宋体" w:cs="宋体" w:hint="eastAsia"/>
          <w:spacing w:val="6"/>
          <w:szCs w:val="21"/>
        </w:rPr>
        <w:t>本单位郑重声明，根据《财政部民政部中国残疾人联合会关于促进残疾人就业政府采购政策的通知》（财库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w:t>
      </w:r>
      <w:r>
        <w:rPr>
          <w:rFonts w:ascii="宋体" w:hAnsi="宋体" w:cs="宋体" w:hint="eastAsia"/>
          <w:spacing w:val="6"/>
          <w:szCs w:val="21"/>
          <w:u w:val="single"/>
        </w:rPr>
        <w:t xml:space="preserve">            </w:t>
      </w:r>
      <w:r>
        <w:rPr>
          <w:rFonts w:ascii="宋体" w:hAnsi="宋体" w:cs="宋体" w:hint="eastAsia"/>
          <w:spacing w:val="6"/>
          <w:szCs w:val="21"/>
        </w:rPr>
        <w:t>单位的</w:t>
      </w:r>
      <w:r>
        <w:rPr>
          <w:rFonts w:ascii="宋体" w:hAnsi="宋体" w:cs="宋体" w:hint="eastAsia"/>
          <w:spacing w:val="6"/>
          <w:szCs w:val="21"/>
          <w:u w:val="single"/>
        </w:rPr>
        <w:t xml:space="preserve">          </w:t>
      </w:r>
      <w:r>
        <w:rPr>
          <w:rFonts w:ascii="宋体" w:hAnsi="宋体" w:cs="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502856" w:rsidRDefault="00A232D1">
      <w:pPr>
        <w:spacing w:line="588"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502856" w:rsidRDefault="00502856">
      <w:pPr>
        <w:spacing w:line="588" w:lineRule="exact"/>
        <w:ind w:firstLineChars="200" w:firstLine="444"/>
        <w:rPr>
          <w:rFonts w:ascii="宋体" w:hAnsi="宋体" w:cs="宋体"/>
          <w:spacing w:val="6"/>
          <w:szCs w:val="21"/>
        </w:rPr>
      </w:pPr>
    </w:p>
    <w:p w:rsidR="00502856" w:rsidRDefault="00502856">
      <w:pPr>
        <w:spacing w:line="588" w:lineRule="exact"/>
        <w:ind w:firstLineChars="200" w:firstLine="444"/>
        <w:rPr>
          <w:rFonts w:ascii="宋体" w:hAnsi="宋体" w:cs="宋体"/>
          <w:spacing w:val="6"/>
          <w:szCs w:val="21"/>
        </w:rPr>
      </w:pPr>
    </w:p>
    <w:p w:rsidR="00502856" w:rsidRDefault="00A232D1">
      <w:pPr>
        <w:spacing w:line="366" w:lineRule="exact"/>
        <w:ind w:left="4200"/>
        <w:rPr>
          <w:rFonts w:ascii="宋体" w:hAnsi="宋体" w:cs="宋体"/>
          <w:szCs w:val="21"/>
        </w:rPr>
      </w:pPr>
      <w:r>
        <w:rPr>
          <w:rFonts w:ascii="宋体" w:hAnsi="宋体" w:cs="宋体" w:hint="eastAsia"/>
          <w:szCs w:val="21"/>
        </w:rPr>
        <w:t>单位名称（盖章）：</w:t>
      </w:r>
    </w:p>
    <w:p w:rsidR="00502856" w:rsidRDefault="00A232D1">
      <w:pPr>
        <w:spacing w:line="366" w:lineRule="exact"/>
        <w:ind w:left="4200" w:firstLineChars="150" w:firstLine="315"/>
        <w:rPr>
          <w:rFonts w:ascii="宋体" w:hAnsi="宋体" w:cs="宋体"/>
          <w:szCs w:val="21"/>
        </w:rPr>
        <w:sectPr w:rsidR="00502856">
          <w:headerReference w:type="default" r:id="rId20"/>
          <w:footerReference w:type="default" r:id="rId21"/>
          <w:pgSz w:w="11907" w:h="16840"/>
          <w:pgMar w:top="1276" w:right="1474" w:bottom="1242" w:left="1474" w:header="720" w:footer="720" w:gutter="0"/>
          <w:cols w:space="720"/>
          <w:docGrid w:linePitch="285"/>
        </w:sectPr>
      </w:pPr>
      <w:r>
        <w:rPr>
          <w:rFonts w:ascii="宋体" w:hAnsi="宋体" w:cs="宋体" w:hint="eastAsia"/>
          <w:szCs w:val="21"/>
        </w:rPr>
        <w:t>日期：</w:t>
      </w:r>
    </w:p>
    <w:tbl>
      <w:tblPr>
        <w:tblW w:w="15077" w:type="dxa"/>
        <w:jc w:val="center"/>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502856">
        <w:trPr>
          <w:trHeight w:val="148"/>
          <w:jc w:val="center"/>
        </w:trPr>
        <w:tc>
          <w:tcPr>
            <w:tcW w:w="15077" w:type="dxa"/>
            <w:gridSpan w:val="11"/>
            <w:tcBorders>
              <w:top w:val="nil"/>
              <w:left w:val="nil"/>
              <w:bottom w:val="nil"/>
              <w:right w:val="nil"/>
            </w:tcBorders>
            <w:vAlign w:val="bottom"/>
          </w:tcPr>
          <w:p w:rsidR="00502856" w:rsidRDefault="00A232D1">
            <w:pPr>
              <w:widowControl/>
              <w:jc w:val="center"/>
              <w:rPr>
                <w:rFonts w:ascii="宋体" w:hAnsi="宋体" w:cs="宋体"/>
                <w:b/>
                <w:bCs/>
                <w:kern w:val="0"/>
                <w:sz w:val="32"/>
                <w:szCs w:val="32"/>
              </w:rPr>
            </w:pPr>
            <w:r>
              <w:rPr>
                <w:rFonts w:ascii="宋体" w:hAnsi="宋体" w:cs="宋体" w:hint="eastAsia"/>
                <w:b/>
                <w:bCs/>
                <w:kern w:val="0"/>
                <w:sz w:val="24"/>
                <w:szCs w:val="20"/>
              </w:rPr>
              <w:lastRenderedPageBreak/>
              <w:t>中小</w:t>
            </w:r>
            <w:proofErr w:type="gramStart"/>
            <w:r>
              <w:rPr>
                <w:rFonts w:ascii="宋体" w:hAnsi="宋体" w:cs="宋体" w:hint="eastAsia"/>
                <w:b/>
                <w:bCs/>
                <w:kern w:val="0"/>
                <w:sz w:val="24"/>
                <w:szCs w:val="20"/>
              </w:rPr>
              <w:t>微行业划</w:t>
            </w:r>
            <w:proofErr w:type="gramEnd"/>
            <w:r>
              <w:rPr>
                <w:rFonts w:ascii="宋体" w:hAnsi="宋体" w:cs="宋体" w:hint="eastAsia"/>
                <w:b/>
                <w:bCs/>
                <w:kern w:val="0"/>
                <w:sz w:val="24"/>
                <w:szCs w:val="20"/>
              </w:rPr>
              <w:t>型标准规定（根据工信部联企业〔2011〕300号制定）</w:t>
            </w:r>
          </w:p>
        </w:tc>
      </w:tr>
      <w:tr w:rsidR="00502856">
        <w:trPr>
          <w:gridAfter w:val="1"/>
          <w:wAfter w:w="6" w:type="dxa"/>
          <w:trHeight w:val="459"/>
          <w:jc w:val="center"/>
        </w:trPr>
        <w:tc>
          <w:tcPr>
            <w:tcW w:w="2003" w:type="dxa"/>
            <w:vMerge w:val="restart"/>
            <w:tcBorders>
              <w:top w:val="single" w:sz="8" w:space="0" w:color="auto"/>
              <w:left w:val="single" w:sz="8" w:space="0" w:color="auto"/>
              <w:bottom w:val="single" w:sz="4" w:space="0" w:color="000000"/>
              <w:right w:val="single" w:sz="8" w:space="0" w:color="auto"/>
            </w:tcBorders>
            <w:vAlign w:val="center"/>
          </w:tcPr>
          <w:p w:rsidR="00502856" w:rsidRDefault="00A232D1">
            <w:pPr>
              <w:widowControl/>
              <w:jc w:val="center"/>
              <w:rPr>
                <w:rFonts w:ascii="宋体" w:hAnsi="宋体" w:cs="宋体"/>
                <w:b/>
                <w:bCs/>
                <w:kern w:val="0"/>
                <w:sz w:val="24"/>
                <w:szCs w:val="20"/>
              </w:rPr>
            </w:pPr>
            <w:r>
              <w:rPr>
                <w:rFonts w:ascii="宋体" w:hAnsi="宋体" w:cs="宋体" w:hint="eastAsia"/>
                <w:b/>
                <w:bCs/>
                <w:kern w:val="0"/>
                <w:sz w:val="24"/>
                <w:szCs w:val="20"/>
              </w:rPr>
              <w:t>行业</w:t>
            </w:r>
          </w:p>
        </w:tc>
        <w:tc>
          <w:tcPr>
            <w:tcW w:w="4968" w:type="dxa"/>
            <w:gridSpan w:val="3"/>
            <w:tcBorders>
              <w:top w:val="single" w:sz="8" w:space="0" w:color="auto"/>
              <w:left w:val="nil"/>
              <w:bottom w:val="single" w:sz="4" w:space="0" w:color="auto"/>
              <w:right w:val="single" w:sz="8" w:space="0" w:color="000000"/>
            </w:tcBorders>
            <w:vAlign w:val="bottom"/>
          </w:tcPr>
          <w:p w:rsidR="00502856" w:rsidRDefault="00A232D1">
            <w:pPr>
              <w:widowControl/>
              <w:jc w:val="center"/>
              <w:rPr>
                <w:rFonts w:ascii="宋体" w:hAnsi="宋体" w:cs="宋体"/>
                <w:b/>
                <w:bCs/>
                <w:kern w:val="0"/>
                <w:sz w:val="24"/>
                <w:szCs w:val="20"/>
              </w:rPr>
            </w:pPr>
            <w:r>
              <w:rPr>
                <w:rFonts w:ascii="宋体" w:hAnsi="宋体" w:cs="宋体" w:hint="eastAsia"/>
                <w:b/>
                <w:bCs/>
                <w:kern w:val="0"/>
                <w:sz w:val="24"/>
                <w:szCs w:val="20"/>
              </w:rPr>
              <w:t>中型企业</w:t>
            </w:r>
          </w:p>
        </w:tc>
        <w:tc>
          <w:tcPr>
            <w:tcW w:w="4282" w:type="dxa"/>
            <w:gridSpan w:val="3"/>
            <w:tcBorders>
              <w:top w:val="single" w:sz="8" w:space="0" w:color="auto"/>
              <w:left w:val="nil"/>
              <w:bottom w:val="single" w:sz="4" w:space="0" w:color="auto"/>
              <w:right w:val="single" w:sz="8" w:space="0" w:color="000000"/>
            </w:tcBorders>
            <w:vAlign w:val="bottom"/>
          </w:tcPr>
          <w:p w:rsidR="00502856" w:rsidRDefault="00A232D1">
            <w:pPr>
              <w:widowControl/>
              <w:jc w:val="center"/>
              <w:rPr>
                <w:rFonts w:ascii="宋体" w:hAnsi="宋体" w:cs="宋体"/>
                <w:b/>
                <w:bCs/>
                <w:kern w:val="0"/>
                <w:sz w:val="24"/>
                <w:szCs w:val="20"/>
              </w:rPr>
            </w:pPr>
            <w:r>
              <w:rPr>
                <w:rFonts w:ascii="宋体" w:hAnsi="宋体" w:cs="宋体" w:hint="eastAsia"/>
                <w:b/>
                <w:bCs/>
                <w:kern w:val="0"/>
                <w:sz w:val="24"/>
                <w:szCs w:val="20"/>
              </w:rPr>
              <w:t>小型企业</w:t>
            </w:r>
          </w:p>
        </w:tc>
        <w:tc>
          <w:tcPr>
            <w:tcW w:w="3818" w:type="dxa"/>
            <w:gridSpan w:val="3"/>
            <w:tcBorders>
              <w:top w:val="single" w:sz="8" w:space="0" w:color="auto"/>
              <w:left w:val="nil"/>
              <w:bottom w:val="single" w:sz="4" w:space="0" w:color="auto"/>
              <w:right w:val="single" w:sz="8" w:space="0" w:color="000000"/>
            </w:tcBorders>
            <w:vAlign w:val="bottom"/>
          </w:tcPr>
          <w:p w:rsidR="00502856" w:rsidRDefault="00A232D1">
            <w:pPr>
              <w:widowControl/>
              <w:jc w:val="center"/>
              <w:rPr>
                <w:rFonts w:ascii="宋体" w:hAnsi="宋体" w:cs="宋体"/>
                <w:b/>
                <w:bCs/>
                <w:kern w:val="0"/>
                <w:sz w:val="24"/>
                <w:szCs w:val="20"/>
              </w:rPr>
            </w:pPr>
            <w:r>
              <w:rPr>
                <w:rFonts w:ascii="宋体" w:hAnsi="宋体" w:cs="宋体" w:hint="eastAsia"/>
                <w:b/>
                <w:bCs/>
                <w:kern w:val="0"/>
                <w:sz w:val="24"/>
                <w:szCs w:val="20"/>
              </w:rPr>
              <w:t>微型企业</w:t>
            </w:r>
          </w:p>
        </w:tc>
      </w:tr>
      <w:tr w:rsidR="00502856">
        <w:trPr>
          <w:gridAfter w:val="1"/>
          <w:wAfter w:w="6" w:type="dxa"/>
          <w:trHeight w:val="518"/>
          <w:jc w:val="center"/>
        </w:trPr>
        <w:tc>
          <w:tcPr>
            <w:tcW w:w="2003" w:type="dxa"/>
            <w:vMerge/>
            <w:tcBorders>
              <w:top w:val="single" w:sz="8" w:space="0" w:color="auto"/>
              <w:left w:val="single" w:sz="8" w:space="0" w:color="auto"/>
              <w:bottom w:val="single" w:sz="4" w:space="0" w:color="000000"/>
              <w:right w:val="single" w:sz="8" w:space="0" w:color="auto"/>
            </w:tcBorders>
            <w:vAlign w:val="center"/>
          </w:tcPr>
          <w:p w:rsidR="00502856" w:rsidRDefault="00502856">
            <w:pPr>
              <w:widowControl/>
              <w:jc w:val="left"/>
              <w:rPr>
                <w:rFonts w:ascii="宋体" w:hAnsi="宋体" w:cs="宋体"/>
                <w:b/>
                <w:bCs/>
                <w:kern w:val="0"/>
                <w:sz w:val="24"/>
                <w:szCs w:val="20"/>
              </w:rPr>
            </w:pPr>
          </w:p>
        </w:tc>
        <w:tc>
          <w:tcPr>
            <w:tcW w:w="1512" w:type="dxa"/>
            <w:tcBorders>
              <w:top w:val="nil"/>
              <w:left w:val="nil"/>
              <w:bottom w:val="single" w:sz="4" w:space="0" w:color="auto"/>
              <w:right w:val="single" w:sz="4"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从业人员X（人）</w:t>
            </w:r>
          </w:p>
        </w:tc>
        <w:tc>
          <w:tcPr>
            <w:tcW w:w="1779" w:type="dxa"/>
            <w:tcBorders>
              <w:top w:val="nil"/>
              <w:left w:val="nil"/>
              <w:bottom w:val="single" w:sz="4" w:space="0" w:color="auto"/>
              <w:right w:val="single" w:sz="4"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营业收入Y</w:t>
            </w:r>
          </w:p>
          <w:p w:rsidR="00502856" w:rsidRDefault="00A232D1">
            <w:pPr>
              <w:widowControl/>
              <w:jc w:val="center"/>
              <w:rPr>
                <w:rFonts w:ascii="宋体" w:hAnsi="宋体" w:cs="宋体"/>
                <w:kern w:val="0"/>
                <w:sz w:val="20"/>
                <w:szCs w:val="20"/>
              </w:rPr>
            </w:pPr>
            <w:r>
              <w:rPr>
                <w:rFonts w:ascii="宋体" w:hAnsi="宋体" w:cs="宋体" w:hint="eastAsia"/>
                <w:kern w:val="0"/>
                <w:sz w:val="20"/>
                <w:szCs w:val="20"/>
              </w:rPr>
              <w:t>（万元）</w:t>
            </w:r>
          </w:p>
        </w:tc>
        <w:tc>
          <w:tcPr>
            <w:tcW w:w="1677" w:type="dxa"/>
            <w:tcBorders>
              <w:top w:val="nil"/>
              <w:left w:val="nil"/>
              <w:bottom w:val="single" w:sz="4" w:space="0" w:color="auto"/>
              <w:right w:val="single" w:sz="8"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资产总额Z</w:t>
            </w:r>
          </w:p>
          <w:p w:rsidR="00502856" w:rsidRDefault="00A232D1">
            <w:pPr>
              <w:widowControl/>
              <w:jc w:val="center"/>
              <w:rPr>
                <w:rFonts w:ascii="宋体" w:hAnsi="宋体" w:cs="宋体"/>
                <w:kern w:val="0"/>
                <w:sz w:val="20"/>
                <w:szCs w:val="20"/>
              </w:rPr>
            </w:pPr>
            <w:r>
              <w:rPr>
                <w:rFonts w:ascii="宋体" w:hAnsi="宋体" w:cs="宋体" w:hint="eastAsia"/>
                <w:kern w:val="0"/>
                <w:sz w:val="20"/>
                <w:szCs w:val="20"/>
              </w:rPr>
              <w:t>（万元）</w:t>
            </w:r>
          </w:p>
        </w:tc>
        <w:tc>
          <w:tcPr>
            <w:tcW w:w="1252" w:type="dxa"/>
            <w:tcBorders>
              <w:top w:val="nil"/>
              <w:left w:val="nil"/>
              <w:bottom w:val="single" w:sz="4" w:space="0" w:color="auto"/>
              <w:right w:val="single" w:sz="4"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从业人员X（人）</w:t>
            </w:r>
          </w:p>
        </w:tc>
        <w:tc>
          <w:tcPr>
            <w:tcW w:w="1494" w:type="dxa"/>
            <w:tcBorders>
              <w:top w:val="nil"/>
              <w:left w:val="nil"/>
              <w:bottom w:val="single" w:sz="4" w:space="0" w:color="auto"/>
              <w:right w:val="single" w:sz="4"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营业收入Y</w:t>
            </w:r>
          </w:p>
          <w:p w:rsidR="00502856" w:rsidRDefault="00A232D1">
            <w:pPr>
              <w:widowControl/>
              <w:jc w:val="center"/>
              <w:rPr>
                <w:rFonts w:ascii="宋体" w:hAnsi="宋体" w:cs="宋体"/>
                <w:kern w:val="0"/>
                <w:sz w:val="20"/>
                <w:szCs w:val="20"/>
              </w:rPr>
            </w:pPr>
            <w:r>
              <w:rPr>
                <w:rFonts w:ascii="宋体" w:hAnsi="宋体" w:cs="宋体" w:hint="eastAsia"/>
                <w:kern w:val="0"/>
                <w:sz w:val="20"/>
                <w:szCs w:val="20"/>
              </w:rPr>
              <w:t>（万元）</w:t>
            </w:r>
          </w:p>
        </w:tc>
        <w:tc>
          <w:tcPr>
            <w:tcW w:w="1536" w:type="dxa"/>
            <w:tcBorders>
              <w:top w:val="nil"/>
              <w:left w:val="nil"/>
              <w:bottom w:val="single" w:sz="4" w:space="0" w:color="auto"/>
              <w:right w:val="single" w:sz="8"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资产总额Z</w:t>
            </w:r>
          </w:p>
          <w:p w:rsidR="00502856" w:rsidRDefault="00A232D1">
            <w:pPr>
              <w:widowControl/>
              <w:jc w:val="center"/>
              <w:rPr>
                <w:rFonts w:ascii="宋体" w:hAnsi="宋体" w:cs="宋体"/>
                <w:kern w:val="0"/>
                <w:sz w:val="20"/>
                <w:szCs w:val="20"/>
              </w:rPr>
            </w:pPr>
            <w:r>
              <w:rPr>
                <w:rFonts w:ascii="宋体" w:hAnsi="宋体" w:cs="宋体" w:hint="eastAsia"/>
                <w:kern w:val="0"/>
                <w:sz w:val="20"/>
                <w:szCs w:val="20"/>
              </w:rPr>
              <w:t>（万元）</w:t>
            </w:r>
          </w:p>
        </w:tc>
        <w:tc>
          <w:tcPr>
            <w:tcW w:w="1297" w:type="dxa"/>
            <w:tcBorders>
              <w:top w:val="nil"/>
              <w:left w:val="nil"/>
              <w:bottom w:val="single" w:sz="4" w:space="0" w:color="auto"/>
              <w:right w:val="single" w:sz="4"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从业人员X（人）</w:t>
            </w:r>
          </w:p>
        </w:tc>
        <w:tc>
          <w:tcPr>
            <w:tcW w:w="1287" w:type="dxa"/>
            <w:tcBorders>
              <w:top w:val="nil"/>
              <w:left w:val="nil"/>
              <w:bottom w:val="single" w:sz="4" w:space="0" w:color="auto"/>
              <w:right w:val="single" w:sz="4"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营业收入Y（万元）</w:t>
            </w:r>
          </w:p>
        </w:tc>
        <w:tc>
          <w:tcPr>
            <w:tcW w:w="1234" w:type="dxa"/>
            <w:tcBorders>
              <w:top w:val="nil"/>
              <w:left w:val="nil"/>
              <w:bottom w:val="single" w:sz="4" w:space="0" w:color="auto"/>
              <w:right w:val="single" w:sz="8" w:space="0" w:color="auto"/>
            </w:tcBorders>
            <w:vAlign w:val="bottom"/>
          </w:tcPr>
          <w:p w:rsidR="00502856" w:rsidRDefault="00A232D1">
            <w:pPr>
              <w:widowControl/>
              <w:jc w:val="center"/>
              <w:rPr>
                <w:rFonts w:ascii="宋体" w:hAnsi="宋体" w:cs="宋体"/>
                <w:kern w:val="0"/>
                <w:sz w:val="20"/>
                <w:szCs w:val="20"/>
              </w:rPr>
            </w:pPr>
            <w:r>
              <w:rPr>
                <w:rFonts w:ascii="宋体" w:hAnsi="宋体" w:cs="宋体" w:hint="eastAsia"/>
                <w:kern w:val="0"/>
                <w:sz w:val="20"/>
                <w:szCs w:val="20"/>
              </w:rPr>
              <w:t>资产总额Z（万元）</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1、农林牧渔业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500≤Y＜20000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50≤Y＜500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Y＜50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2、工业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2000≤Y＜40000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20≤X＜300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300≤Y＜2000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Y＜300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3、建筑业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6000≤Y＜80000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5000≤Z＜80000</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300≤Y＜6000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300≤Z＜5000</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Y＜300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Z＜300</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4、批发业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20≤X＜200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5000≤Y＜40000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5≤X＜20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1000≤Y＜5000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X＜5</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Y＜1000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5、零售业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50≤X＜300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500≤Y＜20000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10≤X＜50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100≤Y＜500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6、交通运输业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3000≤Y＜30000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20≤X＜300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200≤Y＜3000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V＜200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7、仓储业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100≤X＜200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1000≤Y＜30000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20≤X＜100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100≤Y＜1000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8、邮政业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2000≤Y＜30000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20≤X＜300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100≤Y＜2000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X＜20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 xml:space="preserve"> 9、住宿业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2000≤Y＜10000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100≤Y＜2000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10、餐饮业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2000≤Y＜10000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100≤Y＜2000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V＜100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11、信息传输业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100≤X＜2000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1000≤Y＜100000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100≤Y＜1000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12、软件和信息技术服务业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1000≤Y＜10000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50≤Y＜1000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Y＜50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13、房地产开发经营</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1000≤Y＜200000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5000≤Z＜10000</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100≤Y＜1000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2000≤Z＜5000</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Y＜100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Z＜2000</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14、物业管理</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300≤X＜1000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1000≤Y＜5000</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100≤X＜300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500≤Y＜1000</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Y＜500</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15、租赁和商务服务业</w:t>
            </w:r>
          </w:p>
        </w:tc>
        <w:tc>
          <w:tcPr>
            <w:tcW w:w="151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100≤X＜300</w:t>
            </w:r>
          </w:p>
        </w:tc>
        <w:tc>
          <w:tcPr>
            <w:tcW w:w="1779"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677"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8000≤Z＜120000</w:t>
            </w:r>
          </w:p>
        </w:tc>
        <w:tc>
          <w:tcPr>
            <w:tcW w:w="1252"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10≤X＜100</w:t>
            </w:r>
          </w:p>
        </w:tc>
        <w:tc>
          <w:tcPr>
            <w:tcW w:w="1494"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536"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100≤Z＜8000</w:t>
            </w:r>
          </w:p>
        </w:tc>
        <w:tc>
          <w:tcPr>
            <w:tcW w:w="129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w:t>
            </w:r>
          </w:p>
        </w:tc>
        <w:tc>
          <w:tcPr>
            <w:tcW w:w="1287" w:type="dxa"/>
            <w:tcBorders>
              <w:top w:val="nil"/>
              <w:left w:val="nil"/>
              <w:bottom w:val="single" w:sz="4"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34" w:type="dxa"/>
            <w:tcBorders>
              <w:top w:val="nil"/>
              <w:left w:val="nil"/>
              <w:bottom w:val="single" w:sz="4"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Z＜100</w:t>
            </w:r>
          </w:p>
        </w:tc>
      </w:tr>
      <w:tr w:rsidR="00502856">
        <w:trPr>
          <w:gridAfter w:val="1"/>
          <w:wAfter w:w="6" w:type="dxa"/>
          <w:trHeight w:val="355"/>
          <w:jc w:val="center"/>
        </w:trPr>
        <w:tc>
          <w:tcPr>
            <w:tcW w:w="2003" w:type="dxa"/>
            <w:tcBorders>
              <w:top w:val="nil"/>
              <w:left w:val="single" w:sz="8" w:space="0" w:color="auto"/>
              <w:bottom w:val="single" w:sz="8" w:space="0" w:color="auto"/>
              <w:right w:val="single" w:sz="8" w:space="0" w:color="auto"/>
            </w:tcBorders>
            <w:vAlign w:val="bottom"/>
          </w:tcPr>
          <w:p w:rsidR="00502856" w:rsidRDefault="00A232D1">
            <w:pPr>
              <w:widowControl/>
              <w:jc w:val="left"/>
              <w:rPr>
                <w:rFonts w:ascii="宋体" w:hAnsi="宋体" w:cs="宋体"/>
                <w:kern w:val="0"/>
                <w:sz w:val="20"/>
                <w:szCs w:val="20"/>
              </w:rPr>
            </w:pPr>
            <w:r>
              <w:rPr>
                <w:rFonts w:ascii="宋体" w:hAnsi="宋体" w:cs="宋体" w:hint="eastAsia"/>
                <w:kern w:val="0"/>
                <w:sz w:val="20"/>
                <w:szCs w:val="20"/>
              </w:rPr>
              <w:t>16、其他未列明行业</w:t>
            </w:r>
          </w:p>
        </w:tc>
        <w:tc>
          <w:tcPr>
            <w:tcW w:w="1512" w:type="dxa"/>
            <w:tcBorders>
              <w:top w:val="nil"/>
              <w:left w:val="nil"/>
              <w:bottom w:val="single" w:sz="8"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100≤X＜300</w:t>
            </w:r>
          </w:p>
        </w:tc>
        <w:tc>
          <w:tcPr>
            <w:tcW w:w="1779" w:type="dxa"/>
            <w:tcBorders>
              <w:top w:val="nil"/>
              <w:left w:val="nil"/>
              <w:bottom w:val="single" w:sz="8"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677" w:type="dxa"/>
            <w:tcBorders>
              <w:top w:val="nil"/>
              <w:left w:val="nil"/>
              <w:bottom w:val="single" w:sz="8"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52" w:type="dxa"/>
            <w:tcBorders>
              <w:top w:val="nil"/>
              <w:left w:val="nil"/>
              <w:bottom w:val="single" w:sz="8"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10≤X＜100</w:t>
            </w:r>
          </w:p>
        </w:tc>
        <w:tc>
          <w:tcPr>
            <w:tcW w:w="1494" w:type="dxa"/>
            <w:tcBorders>
              <w:top w:val="nil"/>
              <w:left w:val="nil"/>
              <w:bottom w:val="single" w:sz="8"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536" w:type="dxa"/>
            <w:tcBorders>
              <w:top w:val="nil"/>
              <w:left w:val="nil"/>
              <w:bottom w:val="single" w:sz="8"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97" w:type="dxa"/>
            <w:tcBorders>
              <w:top w:val="nil"/>
              <w:left w:val="nil"/>
              <w:bottom w:val="single" w:sz="8"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X＜10</w:t>
            </w:r>
          </w:p>
        </w:tc>
        <w:tc>
          <w:tcPr>
            <w:tcW w:w="1287" w:type="dxa"/>
            <w:tcBorders>
              <w:top w:val="nil"/>
              <w:left w:val="nil"/>
              <w:bottom w:val="single" w:sz="8" w:space="0" w:color="auto"/>
              <w:right w:val="single" w:sz="4"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c>
          <w:tcPr>
            <w:tcW w:w="1234" w:type="dxa"/>
            <w:tcBorders>
              <w:top w:val="nil"/>
              <w:left w:val="nil"/>
              <w:bottom w:val="single" w:sz="8" w:space="0" w:color="auto"/>
              <w:right w:val="single" w:sz="8" w:space="0" w:color="auto"/>
            </w:tcBorders>
            <w:vAlign w:val="center"/>
          </w:tcPr>
          <w:p w:rsidR="00502856" w:rsidRDefault="00A232D1">
            <w:pPr>
              <w:widowControl/>
              <w:rPr>
                <w:rFonts w:ascii="宋体" w:hAnsi="宋体" w:cs="宋体"/>
                <w:kern w:val="0"/>
                <w:sz w:val="20"/>
                <w:szCs w:val="20"/>
              </w:rPr>
            </w:pPr>
            <w:r>
              <w:rPr>
                <w:rFonts w:ascii="宋体" w:hAnsi="宋体" w:cs="宋体" w:hint="eastAsia"/>
                <w:kern w:val="0"/>
                <w:sz w:val="20"/>
                <w:szCs w:val="20"/>
              </w:rPr>
              <w:t xml:space="preserve">　</w:t>
            </w:r>
          </w:p>
        </w:tc>
      </w:tr>
      <w:tr w:rsidR="00502856">
        <w:trPr>
          <w:trHeight w:val="734"/>
          <w:jc w:val="center"/>
        </w:trPr>
        <w:tc>
          <w:tcPr>
            <w:tcW w:w="15077" w:type="dxa"/>
            <w:gridSpan w:val="11"/>
            <w:tcBorders>
              <w:top w:val="nil"/>
              <w:left w:val="nil"/>
              <w:bottom w:val="nil"/>
              <w:right w:val="nil"/>
            </w:tcBorders>
          </w:tcPr>
          <w:p w:rsidR="00502856" w:rsidRDefault="00A232D1">
            <w:pPr>
              <w:widowControl/>
              <w:rPr>
                <w:rFonts w:ascii="宋体" w:hAnsi="宋体" w:cs="宋体"/>
                <w:kern w:val="0"/>
                <w:sz w:val="20"/>
                <w:szCs w:val="20"/>
              </w:rPr>
            </w:pPr>
            <w:r>
              <w:rPr>
                <w:rFonts w:ascii="宋体" w:hAnsi="宋体" w:cs="宋体" w:hint="eastAsia"/>
                <w:kern w:val="0"/>
                <w:sz w:val="20"/>
                <w:szCs w:val="20"/>
              </w:rPr>
              <w:t>说明1、企业类型的划分以统计部门的统计数据为依据。</w:t>
            </w:r>
          </w:p>
          <w:p w:rsidR="00502856" w:rsidRDefault="00A232D1">
            <w:pPr>
              <w:widowControl/>
              <w:ind w:firstLineChars="300" w:firstLine="600"/>
              <w:rPr>
                <w:rFonts w:ascii="宋体" w:hAnsi="宋体" w:cs="宋体"/>
                <w:kern w:val="0"/>
                <w:sz w:val="20"/>
                <w:szCs w:val="20"/>
              </w:rPr>
            </w:pPr>
            <w:r>
              <w:rPr>
                <w:rFonts w:ascii="宋体" w:hAnsi="宋体" w:cs="宋体" w:hint="eastAsia"/>
                <w:kern w:val="0"/>
                <w:sz w:val="20"/>
                <w:szCs w:val="20"/>
              </w:rPr>
              <w:t>2、个体工商户和本规定以外的行业，参照本规定进行划型。</w:t>
            </w:r>
          </w:p>
          <w:p w:rsidR="00502856" w:rsidRDefault="00A232D1">
            <w:pPr>
              <w:widowControl/>
              <w:ind w:firstLineChars="300" w:firstLine="600"/>
              <w:rPr>
                <w:rFonts w:ascii="宋体" w:hAnsi="宋体" w:cs="宋体"/>
                <w:kern w:val="0"/>
                <w:sz w:val="20"/>
                <w:szCs w:val="20"/>
              </w:rPr>
            </w:pPr>
            <w:r>
              <w:rPr>
                <w:rFonts w:ascii="宋体" w:hAnsi="宋体" w:cs="宋体" w:hint="eastAsia"/>
                <w:kern w:val="0"/>
                <w:sz w:val="20"/>
                <w:szCs w:val="20"/>
              </w:rPr>
              <w:t>3、本规定的中型企业标准上限即为大型企业标准的下限。</w:t>
            </w:r>
          </w:p>
        </w:tc>
      </w:tr>
    </w:tbl>
    <w:p w:rsidR="00502856" w:rsidRDefault="00502856">
      <w:pPr>
        <w:pStyle w:val="111"/>
        <w:snapToGrid w:val="0"/>
        <w:spacing w:before="120" w:after="120" w:line="500" w:lineRule="exact"/>
        <w:rPr>
          <w:rFonts w:hAnsi="宋体" w:cs="宋体"/>
        </w:rPr>
      </w:pPr>
    </w:p>
    <w:sectPr w:rsidR="00502856">
      <w:pgSz w:w="16840" w:h="11907" w:orient="landscape"/>
      <w:pgMar w:top="1134" w:right="1276" w:bottom="851" w:left="1242" w:header="720" w:footer="720" w:gutter="0"/>
      <w:cols w:space="720"/>
      <w:docGrid w:linePitch="28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232BC5" w15:done="0"/>
  <w15:commentEx w15:paraId="0BD1C8D6" w15:done="0"/>
  <w15:commentEx w15:paraId="0BAFC1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03" w:rsidRDefault="00785303">
      <w:r>
        <w:separator/>
      </w:r>
    </w:p>
  </w:endnote>
  <w:endnote w:type="continuationSeparator" w:id="0">
    <w:p w:rsidR="00785303" w:rsidRDefault="0078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DejaVu Sans">
    <w:altName w:val="Segoe Print"/>
    <w:charset w:val="00"/>
    <w:family w:val="auto"/>
    <w:pitch w:val="default"/>
    <w:sig w:usb0="00000000" w:usb1="00000000" w:usb2="0A246029" w:usb3="0400200C" w:csb0="600001FF" w:csb1="DFFF0000"/>
  </w:font>
  <w:font w:name="黑体-简">
    <w:altName w:val="黑体"/>
    <w:charset w:val="00"/>
    <w:family w:val="auto"/>
    <w:pitch w:val="default"/>
    <w:sig w:usb0="00000000" w:usb1="00000000" w:usb2="00000010" w:usb3="00000000" w:csb0="003E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ingFang SC">
    <w:altName w:val="微软雅黑"/>
    <w:charset w:val="00"/>
    <w:family w:val="swiss"/>
    <w:pitch w:val="default"/>
    <w:sig w:usb0="00000000" w:usb1="00000000" w:usb2="00000017" w:usb3="00000000" w:csb0="00040001"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宋体 ( 正文 )">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宋体 ! important">
    <w:altName w:val="宋体"/>
    <w:charset w:val="00"/>
    <w:family w:val="auto"/>
    <w:pitch w:val="default"/>
    <w:sig w:usb0="00000000" w:usb1="00000000" w:usb2="00000000" w:usb3="00000000" w:csb0="00040001" w:csb1="00000000"/>
  </w:font>
  <w:font w:name="Helvetica Neue">
    <w:altName w:val="Times New Roman"/>
    <w:charset w:val="00"/>
    <w:family w:val="auto"/>
    <w:pitch w:val="default"/>
    <w:sig w:usb0="00000000" w:usb1="00000000" w:usb2="0000001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仿宋_GB2312">
    <w:altName w:val="仿宋"/>
    <w:charset w:val="00"/>
    <w:family w:val="auto"/>
    <w:pitch w:val="default"/>
    <w:sig w:usb0="00000000" w:usb1="00000000" w:usb2="00000000"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4"/>
      <w:jc w:val="center"/>
    </w:pPr>
    <w:r>
      <w:fldChar w:fldCharType="begin"/>
    </w:r>
    <w:r>
      <w:instrText xml:space="preserve"> PAGE   \* MERGEFORMAT </w:instrText>
    </w:r>
    <w:r>
      <w:fldChar w:fldCharType="separate"/>
    </w:r>
    <w:r>
      <w:rPr>
        <w:lang w:val="zh-CN"/>
      </w:rPr>
      <w:t>53</w:t>
    </w:r>
    <w:r>
      <w:rPr>
        <w:lang w:val="zh-CN"/>
      </w:rPr>
      <w:fldChar w:fldCharType="end"/>
    </w:r>
  </w:p>
  <w:p w:rsidR="00785303" w:rsidRDefault="00785303">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4"/>
      <w:ind w:firstLine="480"/>
      <w:jc w:val="center"/>
    </w:pPr>
    <w:r>
      <w:fldChar w:fldCharType="begin"/>
    </w:r>
    <w:r>
      <w:instrText xml:space="preserve"> PAGE   \* MERGEFORMAT </w:instrText>
    </w:r>
    <w:r>
      <w:fldChar w:fldCharType="separate"/>
    </w:r>
    <w:r w:rsidR="009E7640">
      <w:rPr>
        <w:noProof/>
      </w:rPr>
      <w:t>7</w:t>
    </w:r>
    <w:r>
      <w:fldChar w:fldCharType="end"/>
    </w:r>
  </w:p>
  <w:p w:rsidR="00785303" w:rsidRDefault="00785303">
    <w:pPr>
      <w:pStyle w:val="af4"/>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4"/>
      <w:jc w:val="center"/>
    </w:pPr>
    <w:r>
      <w:fldChar w:fldCharType="begin"/>
    </w:r>
    <w:r>
      <w:instrText xml:space="preserve"> PAGE   \* MERGEFORMAT </w:instrText>
    </w:r>
    <w:r>
      <w:fldChar w:fldCharType="separate"/>
    </w:r>
    <w:r w:rsidR="009E7640" w:rsidRPr="009E7640">
      <w:rPr>
        <w:noProof/>
        <w:lang w:val="zh-CN"/>
      </w:rPr>
      <w:t>52</w:t>
    </w:r>
    <w:r>
      <w:rPr>
        <w:lang w:val="zh-CN"/>
      </w:rPr>
      <w:fldChar w:fldCharType="end"/>
    </w:r>
  </w:p>
  <w:p w:rsidR="00785303" w:rsidRDefault="00785303">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4"/>
      <w:jc w:val="center"/>
    </w:pPr>
    <w:r>
      <w:fldChar w:fldCharType="begin"/>
    </w:r>
    <w:r>
      <w:instrText xml:space="preserve"> PAGE   \* MERGEFORMAT </w:instrText>
    </w:r>
    <w:r>
      <w:fldChar w:fldCharType="separate"/>
    </w:r>
    <w:r w:rsidR="009E7640" w:rsidRPr="009E7640">
      <w:rPr>
        <w:noProof/>
        <w:lang w:val="zh-CN"/>
      </w:rPr>
      <w:t>35</w:t>
    </w:r>
    <w:r>
      <w:rPr>
        <w:lang w:val="zh-CN"/>
      </w:rPr>
      <w:fldChar w:fldCharType="end"/>
    </w:r>
  </w:p>
  <w:p w:rsidR="00785303" w:rsidRDefault="00785303">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4"/>
      <w:ind w:firstLine="480"/>
      <w:jc w:val="center"/>
    </w:pPr>
    <w:r>
      <w:fldChar w:fldCharType="begin"/>
    </w:r>
    <w:r>
      <w:instrText xml:space="preserve"> PAGE   \* MERGEFORMAT </w:instrText>
    </w:r>
    <w:r>
      <w:fldChar w:fldCharType="separate"/>
    </w:r>
    <w:r w:rsidR="009E7640">
      <w:rPr>
        <w:noProof/>
      </w:rPr>
      <w:t>55</w:t>
    </w:r>
    <w:r>
      <w:fldChar w:fldCharType="end"/>
    </w:r>
  </w:p>
  <w:p w:rsidR="00785303" w:rsidRDefault="00785303">
    <w:pPr>
      <w:pStyle w:val="af4"/>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4"/>
      <w:jc w:val="center"/>
    </w:pPr>
    <w:r>
      <w:fldChar w:fldCharType="begin"/>
    </w:r>
    <w:r>
      <w:instrText xml:space="preserve"> PAGE   \* MERGEFORMAT </w:instrText>
    </w:r>
    <w:r>
      <w:fldChar w:fldCharType="separate"/>
    </w:r>
    <w:r w:rsidR="009E7640">
      <w:rPr>
        <w:noProof/>
      </w:rPr>
      <w:t>58</w:t>
    </w:r>
    <w:r>
      <w:fldChar w:fldCharType="end"/>
    </w:r>
  </w:p>
  <w:p w:rsidR="00785303" w:rsidRDefault="0078530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03" w:rsidRDefault="00785303">
      <w:r>
        <w:separator/>
      </w:r>
    </w:p>
  </w:footnote>
  <w:footnote w:type="continuationSeparator" w:id="0">
    <w:p w:rsidR="00785303" w:rsidRDefault="00785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6"/>
      <w:pBdr>
        <w:bottom w:val="none" w:sz="0" w:space="0" w:color="auto"/>
      </w:pBd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03" w:rsidRDefault="00785303">
    <w:pPr>
      <w:pStyle w:val="af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pPr>
        <w:ind w:left="0" w:firstLine="400"/>
      </w:pPr>
      <w:rPr>
        <w:rFonts w:hint="default"/>
      </w:rPr>
    </w:lvl>
  </w:abstractNum>
  <w:abstractNum w:abstractNumId="1">
    <w:nsid w:val="00000005"/>
    <w:multiLevelType w:val="singleLevel"/>
    <w:tmpl w:val="00000005"/>
    <w:lvl w:ilvl="0">
      <w:start w:val="1"/>
      <w:numFmt w:val="decimal"/>
      <w:suff w:val="nothing"/>
      <w:lvlText w:val="（%1）"/>
      <w:lvlJc w:val="left"/>
      <w:pPr>
        <w:ind w:left="0" w:firstLine="400"/>
      </w:pPr>
      <w:rPr>
        <w:rFonts w:hint="default"/>
      </w:rPr>
    </w:lvl>
  </w:abstractNum>
  <w:abstractNum w:abstractNumId="2">
    <w:nsid w:val="00000007"/>
    <w:multiLevelType w:val="singleLevel"/>
    <w:tmpl w:val="00000007"/>
    <w:lvl w:ilvl="0">
      <w:start w:val="1"/>
      <w:numFmt w:val="decimal"/>
      <w:suff w:val="nothing"/>
      <w:lvlText w:val="（%1）"/>
      <w:lvlJc w:val="left"/>
      <w:pPr>
        <w:ind w:left="0" w:firstLine="400"/>
      </w:pPr>
      <w:rPr>
        <w:rFonts w:hint="default"/>
      </w:rPr>
    </w:lvl>
  </w:abstractNum>
  <w:abstractNum w:abstractNumId="3">
    <w:nsid w:val="00000017"/>
    <w:multiLevelType w:val="singleLevel"/>
    <w:tmpl w:val="00000017"/>
    <w:lvl w:ilvl="0">
      <w:start w:val="1"/>
      <w:numFmt w:val="decimal"/>
      <w:suff w:val="nothing"/>
      <w:lvlText w:val="%1."/>
      <w:lvlJc w:val="left"/>
    </w:lvl>
  </w:abstractNum>
  <w:abstractNum w:abstractNumId="4">
    <w:nsid w:val="00000023"/>
    <w:multiLevelType w:val="multilevel"/>
    <w:tmpl w:val="00000023"/>
    <w:lvl w:ilvl="0">
      <w:start w:val="1"/>
      <w:numFmt w:val="decimal"/>
      <w:lvlText w:val="(%1)"/>
      <w:lvlJc w:val="left"/>
      <w:pPr>
        <w:ind w:left="2160" w:hanging="21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2F"/>
    <w:multiLevelType w:val="singleLevel"/>
    <w:tmpl w:val="0000002F"/>
    <w:lvl w:ilvl="0">
      <w:start w:val="1"/>
      <w:numFmt w:val="decimal"/>
      <w:suff w:val="nothing"/>
      <w:lvlText w:val="（%1）"/>
      <w:lvlJc w:val="left"/>
      <w:pPr>
        <w:ind w:left="0" w:firstLine="400"/>
      </w:pPr>
      <w:rPr>
        <w:rFonts w:hint="default"/>
      </w:rPr>
    </w:lvl>
  </w:abstractNum>
  <w:abstractNum w:abstractNumId="6">
    <w:nsid w:val="0FFFFF7F"/>
    <w:multiLevelType w:val="singleLevel"/>
    <w:tmpl w:val="0FFFFF7F"/>
    <w:lvl w:ilvl="0">
      <w:start w:val="1"/>
      <w:numFmt w:val="decimal"/>
      <w:pStyle w:val="a"/>
      <w:lvlText w:val="%1."/>
      <w:lvlJc w:val="left"/>
      <w:pPr>
        <w:tabs>
          <w:tab w:val="left" w:pos="780"/>
        </w:tabs>
        <w:ind w:left="780" w:hanging="360"/>
      </w:pPr>
    </w:lvl>
  </w:abstractNum>
  <w:abstractNum w:abstractNumId="7">
    <w:nsid w:val="0FFFFF80"/>
    <w:multiLevelType w:val="singleLevel"/>
    <w:tmpl w:val="0FFFFF80"/>
    <w:lvl w:ilvl="0">
      <w:start w:val="1"/>
      <w:numFmt w:val="bullet"/>
      <w:pStyle w:val="a0"/>
      <w:lvlText w:val=""/>
      <w:lvlJc w:val="left"/>
      <w:pPr>
        <w:tabs>
          <w:tab w:val="left" w:pos="2040"/>
        </w:tabs>
        <w:ind w:left="2040" w:hanging="360"/>
      </w:pPr>
      <w:rPr>
        <w:rFonts w:ascii="Wingdings" w:hAnsi="Wingdings" w:hint="default"/>
      </w:rPr>
    </w:lvl>
  </w:abstractNum>
  <w:abstractNum w:abstractNumId="8">
    <w:nsid w:val="0FFFFF81"/>
    <w:multiLevelType w:val="singleLevel"/>
    <w:tmpl w:val="0FFFFF81"/>
    <w:lvl w:ilvl="0">
      <w:start w:val="1"/>
      <w:numFmt w:val="bullet"/>
      <w:pStyle w:val="2"/>
      <w:lvlText w:val=""/>
      <w:lvlJc w:val="left"/>
      <w:pPr>
        <w:tabs>
          <w:tab w:val="left" w:pos="1620"/>
        </w:tabs>
        <w:ind w:left="1620" w:hanging="360"/>
      </w:pPr>
      <w:rPr>
        <w:rFonts w:ascii="Wingdings" w:hAnsi="Wingdings" w:hint="default"/>
      </w:rPr>
    </w:lvl>
  </w:abstractNum>
  <w:abstractNum w:abstractNumId="9">
    <w:nsid w:val="0FFFFF83"/>
    <w:multiLevelType w:val="singleLevel"/>
    <w:tmpl w:val="0FFFFF83"/>
    <w:lvl w:ilvl="0">
      <w:start w:val="1"/>
      <w:numFmt w:val="bullet"/>
      <w:pStyle w:val="3"/>
      <w:lvlText w:val=""/>
      <w:lvlJc w:val="left"/>
      <w:pPr>
        <w:tabs>
          <w:tab w:val="left" w:pos="780"/>
        </w:tabs>
        <w:ind w:left="780" w:hanging="360"/>
      </w:pPr>
      <w:rPr>
        <w:rFonts w:ascii="Wingdings" w:hAnsi="Wingdings" w:hint="default"/>
      </w:rPr>
    </w:lvl>
  </w:abstractNum>
  <w:abstractNum w:abstractNumId="10">
    <w:nsid w:val="0FFFFF89"/>
    <w:multiLevelType w:val="singleLevel"/>
    <w:tmpl w:val="0FFFFF89"/>
    <w:lvl w:ilvl="0">
      <w:start w:val="1"/>
      <w:numFmt w:val="bullet"/>
      <w:pStyle w:val="a1"/>
      <w:lvlText w:val=""/>
      <w:lvlJc w:val="left"/>
      <w:pPr>
        <w:tabs>
          <w:tab w:val="left" w:pos="360"/>
        </w:tabs>
        <w:ind w:left="360" w:hanging="360"/>
      </w:pPr>
      <w:rPr>
        <w:rFonts w:ascii="Wingdings" w:hAnsi="Wingdings" w:hint="default"/>
      </w:rPr>
    </w:lvl>
  </w:abstractNum>
  <w:abstractNum w:abstractNumId="11">
    <w:nsid w:val="1223732A"/>
    <w:multiLevelType w:val="multilevel"/>
    <w:tmpl w:val="1223732A"/>
    <w:lvl w:ilvl="0">
      <w:start w:val="1"/>
      <w:numFmt w:val="bullet"/>
      <w:pStyle w:val="a2"/>
      <w:lvlText w:val=""/>
      <w:lvlJc w:val="left"/>
      <w:pPr>
        <w:tabs>
          <w:tab w:val="left" w:pos="0"/>
        </w:tabs>
        <w:ind w:left="340" w:hanging="340"/>
      </w:pPr>
      <w:rPr>
        <w:rFonts w:ascii="Wingdings" w:hAnsi="Wingdings" w:hint="default"/>
      </w:rPr>
    </w:lvl>
    <w:lvl w:ilvl="1">
      <w:start w:val="1"/>
      <w:numFmt w:val="bullet"/>
      <w:lvlText w:val=""/>
      <w:lvlJc w:val="left"/>
      <w:pPr>
        <w:tabs>
          <w:tab w:val="left" w:pos="533"/>
        </w:tabs>
        <w:ind w:left="703" w:hanging="283"/>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2411"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4"/>
      <w:suff w:val="nothing"/>
      <w:lvlText w:val="%1.%2.%3　"/>
      <w:lvlJc w:val="left"/>
      <w:pPr>
        <w:ind w:left="8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27B06E3"/>
    <w:multiLevelType w:val="singleLevel"/>
    <w:tmpl w:val="227B06E3"/>
    <w:lvl w:ilvl="0">
      <w:start w:val="3"/>
      <w:numFmt w:val="decimal"/>
      <w:suff w:val="nothing"/>
      <w:lvlText w:val="%1、"/>
      <w:lvlJc w:val="left"/>
    </w:lvl>
  </w:abstractNum>
  <w:abstractNum w:abstractNumId="14">
    <w:nsid w:val="4C4C4634"/>
    <w:multiLevelType w:val="multilevel"/>
    <w:tmpl w:val="4C4C4634"/>
    <w:lvl w:ilvl="0">
      <w:start w:val="1"/>
      <w:numFmt w:val="decimal"/>
      <w:lvlText w:val="%1"/>
      <w:lvlJc w:val="left"/>
      <w:pPr>
        <w:tabs>
          <w:tab w:val="left" w:pos="432"/>
        </w:tabs>
        <w:ind w:left="432" w:hanging="432"/>
      </w:pPr>
      <w:rPr>
        <w:rFonts w:hint="eastAsia"/>
      </w:rPr>
    </w:lvl>
    <w:lvl w:ilvl="1">
      <w:start w:val="1"/>
      <w:numFmt w:val="decimal"/>
      <w:pStyle w:val="20"/>
      <w:lvlText w:val="%1.%2"/>
      <w:lvlJc w:val="left"/>
      <w:pPr>
        <w:tabs>
          <w:tab w:val="left" w:pos="1569"/>
        </w:tabs>
        <w:ind w:left="1569" w:hanging="576"/>
      </w:pPr>
      <w:rPr>
        <w:rFonts w:hint="eastAsia"/>
      </w:rPr>
    </w:lvl>
    <w:lvl w:ilvl="2">
      <w:start w:val="1"/>
      <w:numFmt w:val="decimal"/>
      <w:pStyle w:val="30"/>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nsid w:val="4CA75A52"/>
    <w:multiLevelType w:val="multilevel"/>
    <w:tmpl w:val="4CA75A52"/>
    <w:lvl w:ilvl="0">
      <w:start w:val="1"/>
      <w:numFmt w:val="decimal"/>
      <w:pStyle w:val="a5"/>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6">
    <w:nsid w:val="518F314E"/>
    <w:multiLevelType w:val="multilevel"/>
    <w:tmpl w:val="518F314E"/>
    <w:lvl w:ilvl="0">
      <w:start w:val="1"/>
      <w:numFmt w:val="decimal"/>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E826267"/>
    <w:multiLevelType w:val="multilevel"/>
    <w:tmpl w:val="5E826267"/>
    <w:lvl w:ilvl="0">
      <w:start w:val="1"/>
      <w:numFmt w:val="decimal"/>
      <w:lvlText w:val="(%1)"/>
      <w:lvlJc w:val="left"/>
      <w:pPr>
        <w:ind w:left="2160" w:hanging="21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58713CF"/>
    <w:multiLevelType w:val="multilevel"/>
    <w:tmpl w:val="758713C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8"/>
  </w:num>
  <w:num w:numId="3">
    <w:abstractNumId w:val="7"/>
  </w:num>
  <w:num w:numId="4">
    <w:abstractNumId w:val="9"/>
  </w:num>
  <w:num w:numId="5">
    <w:abstractNumId w:val="10"/>
  </w:num>
  <w:num w:numId="6">
    <w:abstractNumId w:val="11"/>
  </w:num>
  <w:num w:numId="7">
    <w:abstractNumId w:val="15"/>
  </w:num>
  <w:num w:numId="8">
    <w:abstractNumId w:val="6"/>
  </w:num>
  <w:num w:numId="9">
    <w:abstractNumId w:val="12"/>
  </w:num>
  <w:num w:numId="10">
    <w:abstractNumId w:val="13"/>
  </w:num>
  <w:num w:numId="11">
    <w:abstractNumId w:val="16"/>
  </w:num>
  <w:num w:numId="12">
    <w:abstractNumId w:val="4"/>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num>
  <w:num w:numId="18">
    <w:abstractNumId w:val="5"/>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εïз">
    <w15:presenceInfo w15:providerId="WPS Office" w15:userId="945932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1638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ZDRiMzRjMzg5ZmUzMjg4MTdlMTRkM2E1MjI5NzEifQ=="/>
  </w:docVars>
  <w:rsids>
    <w:rsidRoot w:val="001439E3"/>
    <w:rsid w:val="AEEFF93B"/>
    <w:rsid w:val="AF6F0B67"/>
    <w:rsid w:val="BA7B23C6"/>
    <w:rsid w:val="BD3D4CDC"/>
    <w:rsid w:val="BDABDBC2"/>
    <w:rsid w:val="BDE72652"/>
    <w:rsid w:val="BFF5A9F4"/>
    <w:rsid w:val="C2FF773C"/>
    <w:rsid w:val="DF763202"/>
    <w:rsid w:val="DFB5C16D"/>
    <w:rsid w:val="E5EE3E23"/>
    <w:rsid w:val="E7AE79B1"/>
    <w:rsid w:val="E9ADA26E"/>
    <w:rsid w:val="EDBF6FB7"/>
    <w:rsid w:val="EEDA1D67"/>
    <w:rsid w:val="F6FF90D4"/>
    <w:rsid w:val="F7550B7B"/>
    <w:rsid w:val="F7E1190E"/>
    <w:rsid w:val="FBAD3AD9"/>
    <w:rsid w:val="FFBFA17E"/>
    <w:rsid w:val="FFF7C8B3"/>
    <w:rsid w:val="00000488"/>
    <w:rsid w:val="000012AC"/>
    <w:rsid w:val="000018F6"/>
    <w:rsid w:val="00002810"/>
    <w:rsid w:val="0000338F"/>
    <w:rsid w:val="00003F1C"/>
    <w:rsid w:val="0000406B"/>
    <w:rsid w:val="00005372"/>
    <w:rsid w:val="00007555"/>
    <w:rsid w:val="00007C20"/>
    <w:rsid w:val="00012349"/>
    <w:rsid w:val="0001261A"/>
    <w:rsid w:val="00012AEE"/>
    <w:rsid w:val="00012BF3"/>
    <w:rsid w:val="00012C9F"/>
    <w:rsid w:val="000130D1"/>
    <w:rsid w:val="00013191"/>
    <w:rsid w:val="000149CD"/>
    <w:rsid w:val="000152BD"/>
    <w:rsid w:val="000155EF"/>
    <w:rsid w:val="00016E5B"/>
    <w:rsid w:val="000173A7"/>
    <w:rsid w:val="00017ADD"/>
    <w:rsid w:val="0002373B"/>
    <w:rsid w:val="00024329"/>
    <w:rsid w:val="00024A0A"/>
    <w:rsid w:val="00025608"/>
    <w:rsid w:val="000256D8"/>
    <w:rsid w:val="000257F6"/>
    <w:rsid w:val="00026B94"/>
    <w:rsid w:val="00026CE9"/>
    <w:rsid w:val="000271E7"/>
    <w:rsid w:val="00027255"/>
    <w:rsid w:val="000276D0"/>
    <w:rsid w:val="000279D7"/>
    <w:rsid w:val="00027B64"/>
    <w:rsid w:val="00027E1C"/>
    <w:rsid w:val="00030A43"/>
    <w:rsid w:val="00030EBA"/>
    <w:rsid w:val="00031FDB"/>
    <w:rsid w:val="00033B69"/>
    <w:rsid w:val="00033F5E"/>
    <w:rsid w:val="00034A34"/>
    <w:rsid w:val="00035CB0"/>
    <w:rsid w:val="00036B84"/>
    <w:rsid w:val="0004018C"/>
    <w:rsid w:val="00041D53"/>
    <w:rsid w:val="00042987"/>
    <w:rsid w:val="0004351F"/>
    <w:rsid w:val="0004418C"/>
    <w:rsid w:val="00045734"/>
    <w:rsid w:val="000460B6"/>
    <w:rsid w:val="00046A9C"/>
    <w:rsid w:val="000479FF"/>
    <w:rsid w:val="00051AE2"/>
    <w:rsid w:val="00051EB6"/>
    <w:rsid w:val="0005301B"/>
    <w:rsid w:val="000540F4"/>
    <w:rsid w:val="0005509D"/>
    <w:rsid w:val="00056633"/>
    <w:rsid w:val="000568C4"/>
    <w:rsid w:val="000572B3"/>
    <w:rsid w:val="000574D3"/>
    <w:rsid w:val="00057A09"/>
    <w:rsid w:val="00060411"/>
    <w:rsid w:val="000607F1"/>
    <w:rsid w:val="0006085B"/>
    <w:rsid w:val="0006185A"/>
    <w:rsid w:val="00061B71"/>
    <w:rsid w:val="00063078"/>
    <w:rsid w:val="000642B1"/>
    <w:rsid w:val="00064475"/>
    <w:rsid w:val="0006493A"/>
    <w:rsid w:val="00065D58"/>
    <w:rsid w:val="00065FC4"/>
    <w:rsid w:val="000660AC"/>
    <w:rsid w:val="00066102"/>
    <w:rsid w:val="00066F14"/>
    <w:rsid w:val="00070038"/>
    <w:rsid w:val="000704DD"/>
    <w:rsid w:val="000709A3"/>
    <w:rsid w:val="0007208D"/>
    <w:rsid w:val="00073814"/>
    <w:rsid w:val="00074067"/>
    <w:rsid w:val="00074B96"/>
    <w:rsid w:val="0007586B"/>
    <w:rsid w:val="0007595C"/>
    <w:rsid w:val="00076503"/>
    <w:rsid w:val="00076D74"/>
    <w:rsid w:val="00076D9F"/>
    <w:rsid w:val="000771F8"/>
    <w:rsid w:val="00077C7F"/>
    <w:rsid w:val="00080C31"/>
    <w:rsid w:val="00081113"/>
    <w:rsid w:val="00081328"/>
    <w:rsid w:val="000815A6"/>
    <w:rsid w:val="00081F25"/>
    <w:rsid w:val="000824AE"/>
    <w:rsid w:val="00082607"/>
    <w:rsid w:val="00082E03"/>
    <w:rsid w:val="000839E0"/>
    <w:rsid w:val="00083E1A"/>
    <w:rsid w:val="00084A00"/>
    <w:rsid w:val="00085239"/>
    <w:rsid w:val="00086FBB"/>
    <w:rsid w:val="0008743B"/>
    <w:rsid w:val="000877A9"/>
    <w:rsid w:val="00091963"/>
    <w:rsid w:val="000922D6"/>
    <w:rsid w:val="000927CA"/>
    <w:rsid w:val="00093C6D"/>
    <w:rsid w:val="00094576"/>
    <w:rsid w:val="0009595A"/>
    <w:rsid w:val="0009619A"/>
    <w:rsid w:val="000A0CFD"/>
    <w:rsid w:val="000A0D3B"/>
    <w:rsid w:val="000A1909"/>
    <w:rsid w:val="000A253C"/>
    <w:rsid w:val="000A2EC2"/>
    <w:rsid w:val="000A3467"/>
    <w:rsid w:val="000A3965"/>
    <w:rsid w:val="000A3985"/>
    <w:rsid w:val="000A3B0D"/>
    <w:rsid w:val="000A40C6"/>
    <w:rsid w:val="000A4754"/>
    <w:rsid w:val="000A6125"/>
    <w:rsid w:val="000A6CD6"/>
    <w:rsid w:val="000A7433"/>
    <w:rsid w:val="000A74AD"/>
    <w:rsid w:val="000A7595"/>
    <w:rsid w:val="000A796B"/>
    <w:rsid w:val="000B0334"/>
    <w:rsid w:val="000B0B05"/>
    <w:rsid w:val="000B0D00"/>
    <w:rsid w:val="000B0DF4"/>
    <w:rsid w:val="000B1AC7"/>
    <w:rsid w:val="000B1CD8"/>
    <w:rsid w:val="000B1DFC"/>
    <w:rsid w:val="000B3BE7"/>
    <w:rsid w:val="000B3D29"/>
    <w:rsid w:val="000B4C1D"/>
    <w:rsid w:val="000B4E42"/>
    <w:rsid w:val="000B5B96"/>
    <w:rsid w:val="000B794A"/>
    <w:rsid w:val="000C091C"/>
    <w:rsid w:val="000C0DBC"/>
    <w:rsid w:val="000C16D5"/>
    <w:rsid w:val="000C5EC0"/>
    <w:rsid w:val="000C6496"/>
    <w:rsid w:val="000C6E1E"/>
    <w:rsid w:val="000C76F6"/>
    <w:rsid w:val="000C7C45"/>
    <w:rsid w:val="000D03B8"/>
    <w:rsid w:val="000D03D2"/>
    <w:rsid w:val="000D06C1"/>
    <w:rsid w:val="000D06DD"/>
    <w:rsid w:val="000D074E"/>
    <w:rsid w:val="000D1716"/>
    <w:rsid w:val="000D1CA6"/>
    <w:rsid w:val="000D23F9"/>
    <w:rsid w:val="000D2447"/>
    <w:rsid w:val="000D3948"/>
    <w:rsid w:val="000D3A56"/>
    <w:rsid w:val="000D3E4C"/>
    <w:rsid w:val="000D43DF"/>
    <w:rsid w:val="000D442A"/>
    <w:rsid w:val="000D5A6F"/>
    <w:rsid w:val="000D657B"/>
    <w:rsid w:val="000D7001"/>
    <w:rsid w:val="000E02E9"/>
    <w:rsid w:val="000E1872"/>
    <w:rsid w:val="000E28C4"/>
    <w:rsid w:val="000E339F"/>
    <w:rsid w:val="000E3FF9"/>
    <w:rsid w:val="000E4396"/>
    <w:rsid w:val="000E5057"/>
    <w:rsid w:val="000E6720"/>
    <w:rsid w:val="000E7A33"/>
    <w:rsid w:val="000E7CF2"/>
    <w:rsid w:val="000F02DE"/>
    <w:rsid w:val="000F1862"/>
    <w:rsid w:val="000F25BB"/>
    <w:rsid w:val="000F2B61"/>
    <w:rsid w:val="000F3A18"/>
    <w:rsid w:val="000F432C"/>
    <w:rsid w:val="000F576E"/>
    <w:rsid w:val="000F664C"/>
    <w:rsid w:val="000F72AD"/>
    <w:rsid w:val="000F79F1"/>
    <w:rsid w:val="001003BD"/>
    <w:rsid w:val="00101555"/>
    <w:rsid w:val="00101E31"/>
    <w:rsid w:val="001026FD"/>
    <w:rsid w:val="00103245"/>
    <w:rsid w:val="0010383D"/>
    <w:rsid w:val="001050E3"/>
    <w:rsid w:val="0010556B"/>
    <w:rsid w:val="0010614C"/>
    <w:rsid w:val="0011033E"/>
    <w:rsid w:val="001128F6"/>
    <w:rsid w:val="00112D3B"/>
    <w:rsid w:val="001138CE"/>
    <w:rsid w:val="0011512C"/>
    <w:rsid w:val="0011515B"/>
    <w:rsid w:val="00115A71"/>
    <w:rsid w:val="001169A0"/>
    <w:rsid w:val="00116D0E"/>
    <w:rsid w:val="001175DB"/>
    <w:rsid w:val="0012083A"/>
    <w:rsid w:val="00120C9D"/>
    <w:rsid w:val="00120FF4"/>
    <w:rsid w:val="00122125"/>
    <w:rsid w:val="00123804"/>
    <w:rsid w:val="00124644"/>
    <w:rsid w:val="00124FE1"/>
    <w:rsid w:val="0012576B"/>
    <w:rsid w:val="00127E5A"/>
    <w:rsid w:val="001301B5"/>
    <w:rsid w:val="0013096D"/>
    <w:rsid w:val="001318FC"/>
    <w:rsid w:val="0013194A"/>
    <w:rsid w:val="0013241C"/>
    <w:rsid w:val="00133B7C"/>
    <w:rsid w:val="00134BBA"/>
    <w:rsid w:val="001355D1"/>
    <w:rsid w:val="00135B17"/>
    <w:rsid w:val="001362B9"/>
    <w:rsid w:val="00136B9A"/>
    <w:rsid w:val="00137501"/>
    <w:rsid w:val="00137A61"/>
    <w:rsid w:val="00141B17"/>
    <w:rsid w:val="00143227"/>
    <w:rsid w:val="001434AA"/>
    <w:rsid w:val="001439E3"/>
    <w:rsid w:val="001440ED"/>
    <w:rsid w:val="00144532"/>
    <w:rsid w:val="001447D0"/>
    <w:rsid w:val="00145635"/>
    <w:rsid w:val="0014564E"/>
    <w:rsid w:val="0015027D"/>
    <w:rsid w:val="00150467"/>
    <w:rsid w:val="00151365"/>
    <w:rsid w:val="00151612"/>
    <w:rsid w:val="00152DCB"/>
    <w:rsid w:val="00153EE1"/>
    <w:rsid w:val="001541B4"/>
    <w:rsid w:val="0015432B"/>
    <w:rsid w:val="00155EF8"/>
    <w:rsid w:val="00156BF3"/>
    <w:rsid w:val="00157A83"/>
    <w:rsid w:val="00157C0B"/>
    <w:rsid w:val="00160224"/>
    <w:rsid w:val="001610FE"/>
    <w:rsid w:val="00162E99"/>
    <w:rsid w:val="0016304F"/>
    <w:rsid w:val="00165A83"/>
    <w:rsid w:val="00167419"/>
    <w:rsid w:val="00170223"/>
    <w:rsid w:val="0017091E"/>
    <w:rsid w:val="0017239C"/>
    <w:rsid w:val="00172432"/>
    <w:rsid w:val="00172516"/>
    <w:rsid w:val="0017283A"/>
    <w:rsid w:val="00172DB4"/>
    <w:rsid w:val="00173BD2"/>
    <w:rsid w:val="00173E58"/>
    <w:rsid w:val="0017411F"/>
    <w:rsid w:val="00174AF7"/>
    <w:rsid w:val="001753FF"/>
    <w:rsid w:val="001760A1"/>
    <w:rsid w:val="00176612"/>
    <w:rsid w:val="00177A7E"/>
    <w:rsid w:val="001808F6"/>
    <w:rsid w:val="00180F4E"/>
    <w:rsid w:val="00180F90"/>
    <w:rsid w:val="00181425"/>
    <w:rsid w:val="00183754"/>
    <w:rsid w:val="00183F54"/>
    <w:rsid w:val="00184457"/>
    <w:rsid w:val="001845F0"/>
    <w:rsid w:val="00184BD1"/>
    <w:rsid w:val="00184D0F"/>
    <w:rsid w:val="00184F9A"/>
    <w:rsid w:val="00185A64"/>
    <w:rsid w:val="001862BA"/>
    <w:rsid w:val="0018688D"/>
    <w:rsid w:val="00186F2E"/>
    <w:rsid w:val="00186F4E"/>
    <w:rsid w:val="001874BA"/>
    <w:rsid w:val="001904AB"/>
    <w:rsid w:val="001904B8"/>
    <w:rsid w:val="0019085D"/>
    <w:rsid w:val="0019106F"/>
    <w:rsid w:val="00191882"/>
    <w:rsid w:val="00191903"/>
    <w:rsid w:val="00192192"/>
    <w:rsid w:val="00192BED"/>
    <w:rsid w:val="00193198"/>
    <w:rsid w:val="001945CA"/>
    <w:rsid w:val="00194C05"/>
    <w:rsid w:val="001958D9"/>
    <w:rsid w:val="00196A99"/>
    <w:rsid w:val="00197956"/>
    <w:rsid w:val="001A29A1"/>
    <w:rsid w:val="001A3082"/>
    <w:rsid w:val="001A36F1"/>
    <w:rsid w:val="001A4912"/>
    <w:rsid w:val="001A5100"/>
    <w:rsid w:val="001A58AC"/>
    <w:rsid w:val="001A765D"/>
    <w:rsid w:val="001A78ED"/>
    <w:rsid w:val="001A7B63"/>
    <w:rsid w:val="001B0023"/>
    <w:rsid w:val="001B00B2"/>
    <w:rsid w:val="001B0220"/>
    <w:rsid w:val="001B0642"/>
    <w:rsid w:val="001B0677"/>
    <w:rsid w:val="001B0C9C"/>
    <w:rsid w:val="001B1368"/>
    <w:rsid w:val="001B1699"/>
    <w:rsid w:val="001B1837"/>
    <w:rsid w:val="001B29B2"/>
    <w:rsid w:val="001B5122"/>
    <w:rsid w:val="001B615B"/>
    <w:rsid w:val="001B6A36"/>
    <w:rsid w:val="001B7CC3"/>
    <w:rsid w:val="001C0D30"/>
    <w:rsid w:val="001C2B34"/>
    <w:rsid w:val="001C2F71"/>
    <w:rsid w:val="001C37E4"/>
    <w:rsid w:val="001C382B"/>
    <w:rsid w:val="001C4F95"/>
    <w:rsid w:val="001C5394"/>
    <w:rsid w:val="001C6618"/>
    <w:rsid w:val="001C6911"/>
    <w:rsid w:val="001C6F19"/>
    <w:rsid w:val="001C6F43"/>
    <w:rsid w:val="001D0D81"/>
    <w:rsid w:val="001D1916"/>
    <w:rsid w:val="001D226F"/>
    <w:rsid w:val="001D34D0"/>
    <w:rsid w:val="001D545A"/>
    <w:rsid w:val="001D601F"/>
    <w:rsid w:val="001D605D"/>
    <w:rsid w:val="001D74EE"/>
    <w:rsid w:val="001D764D"/>
    <w:rsid w:val="001E001E"/>
    <w:rsid w:val="001E030C"/>
    <w:rsid w:val="001E0984"/>
    <w:rsid w:val="001E0C69"/>
    <w:rsid w:val="001E0DF6"/>
    <w:rsid w:val="001E14C9"/>
    <w:rsid w:val="001E2B27"/>
    <w:rsid w:val="001E3212"/>
    <w:rsid w:val="001E54EE"/>
    <w:rsid w:val="001E5FC5"/>
    <w:rsid w:val="001E6289"/>
    <w:rsid w:val="001E7042"/>
    <w:rsid w:val="001F041C"/>
    <w:rsid w:val="001F062C"/>
    <w:rsid w:val="001F4424"/>
    <w:rsid w:val="001F4C7C"/>
    <w:rsid w:val="001F4F06"/>
    <w:rsid w:val="001F60B3"/>
    <w:rsid w:val="001F60F0"/>
    <w:rsid w:val="001F670D"/>
    <w:rsid w:val="001F679D"/>
    <w:rsid w:val="001F78EC"/>
    <w:rsid w:val="001F7A6C"/>
    <w:rsid w:val="001F7CA4"/>
    <w:rsid w:val="00200808"/>
    <w:rsid w:val="0020106F"/>
    <w:rsid w:val="0020146C"/>
    <w:rsid w:val="002019C7"/>
    <w:rsid w:val="0020337A"/>
    <w:rsid w:val="002047C5"/>
    <w:rsid w:val="0020528F"/>
    <w:rsid w:val="002063D2"/>
    <w:rsid w:val="002068DB"/>
    <w:rsid w:val="002068DF"/>
    <w:rsid w:val="00207898"/>
    <w:rsid w:val="00207960"/>
    <w:rsid w:val="00207983"/>
    <w:rsid w:val="0021092F"/>
    <w:rsid w:val="002111F5"/>
    <w:rsid w:val="00211449"/>
    <w:rsid w:val="0021304A"/>
    <w:rsid w:val="002137C4"/>
    <w:rsid w:val="00214501"/>
    <w:rsid w:val="00214761"/>
    <w:rsid w:val="002150E7"/>
    <w:rsid w:val="002157EB"/>
    <w:rsid w:val="00215D5C"/>
    <w:rsid w:val="00216895"/>
    <w:rsid w:val="002176B1"/>
    <w:rsid w:val="00217978"/>
    <w:rsid w:val="00220740"/>
    <w:rsid w:val="00221AE0"/>
    <w:rsid w:val="00223E78"/>
    <w:rsid w:val="00224C68"/>
    <w:rsid w:val="00226313"/>
    <w:rsid w:val="00230C3A"/>
    <w:rsid w:val="00231F34"/>
    <w:rsid w:val="002322C1"/>
    <w:rsid w:val="00232CED"/>
    <w:rsid w:val="002332DA"/>
    <w:rsid w:val="002350BF"/>
    <w:rsid w:val="002352FE"/>
    <w:rsid w:val="002363F8"/>
    <w:rsid w:val="00236404"/>
    <w:rsid w:val="0023670B"/>
    <w:rsid w:val="0023688D"/>
    <w:rsid w:val="00236BBB"/>
    <w:rsid w:val="0023730C"/>
    <w:rsid w:val="002375DD"/>
    <w:rsid w:val="002405AE"/>
    <w:rsid w:val="00240C66"/>
    <w:rsid w:val="002416A9"/>
    <w:rsid w:val="00241E96"/>
    <w:rsid w:val="00241FB9"/>
    <w:rsid w:val="00243D49"/>
    <w:rsid w:val="002514F6"/>
    <w:rsid w:val="00251A5D"/>
    <w:rsid w:val="00251F7E"/>
    <w:rsid w:val="002521D9"/>
    <w:rsid w:val="00252BCD"/>
    <w:rsid w:val="0025587D"/>
    <w:rsid w:val="00256785"/>
    <w:rsid w:val="002567D9"/>
    <w:rsid w:val="00256892"/>
    <w:rsid w:val="002568C3"/>
    <w:rsid w:val="00256D37"/>
    <w:rsid w:val="0025734B"/>
    <w:rsid w:val="00257809"/>
    <w:rsid w:val="002600A6"/>
    <w:rsid w:val="00260985"/>
    <w:rsid w:val="002615CB"/>
    <w:rsid w:val="00261BF5"/>
    <w:rsid w:val="00262C52"/>
    <w:rsid w:val="00263367"/>
    <w:rsid w:val="00263CD3"/>
    <w:rsid w:val="00264886"/>
    <w:rsid w:val="0026526D"/>
    <w:rsid w:val="002653ED"/>
    <w:rsid w:val="00265D3E"/>
    <w:rsid w:val="00265EDB"/>
    <w:rsid w:val="00266542"/>
    <w:rsid w:val="002669F4"/>
    <w:rsid w:val="002671AE"/>
    <w:rsid w:val="0026723B"/>
    <w:rsid w:val="00267FF7"/>
    <w:rsid w:val="00272D08"/>
    <w:rsid w:val="00272D84"/>
    <w:rsid w:val="00273C85"/>
    <w:rsid w:val="00273D49"/>
    <w:rsid w:val="00274181"/>
    <w:rsid w:val="0027737A"/>
    <w:rsid w:val="00277823"/>
    <w:rsid w:val="0027787E"/>
    <w:rsid w:val="00277932"/>
    <w:rsid w:val="00277D7E"/>
    <w:rsid w:val="002811FC"/>
    <w:rsid w:val="002813CF"/>
    <w:rsid w:val="00281AB0"/>
    <w:rsid w:val="00281E91"/>
    <w:rsid w:val="0028217D"/>
    <w:rsid w:val="002826B2"/>
    <w:rsid w:val="00282ED1"/>
    <w:rsid w:val="00284691"/>
    <w:rsid w:val="00284DDC"/>
    <w:rsid w:val="002851BF"/>
    <w:rsid w:val="00286876"/>
    <w:rsid w:val="00286C72"/>
    <w:rsid w:val="00287F94"/>
    <w:rsid w:val="00290E7A"/>
    <w:rsid w:val="00291263"/>
    <w:rsid w:val="0029146B"/>
    <w:rsid w:val="00292F58"/>
    <w:rsid w:val="00293446"/>
    <w:rsid w:val="00293AD9"/>
    <w:rsid w:val="002945ED"/>
    <w:rsid w:val="00295033"/>
    <w:rsid w:val="00296C48"/>
    <w:rsid w:val="002A3109"/>
    <w:rsid w:val="002A319F"/>
    <w:rsid w:val="002A447D"/>
    <w:rsid w:val="002A57B8"/>
    <w:rsid w:val="002A667D"/>
    <w:rsid w:val="002A7CCC"/>
    <w:rsid w:val="002B1FEF"/>
    <w:rsid w:val="002B235D"/>
    <w:rsid w:val="002B2781"/>
    <w:rsid w:val="002B30AF"/>
    <w:rsid w:val="002B3D12"/>
    <w:rsid w:val="002B3FDA"/>
    <w:rsid w:val="002B42EB"/>
    <w:rsid w:val="002B5119"/>
    <w:rsid w:val="002B6D87"/>
    <w:rsid w:val="002B6D9B"/>
    <w:rsid w:val="002B6DB9"/>
    <w:rsid w:val="002B7CF6"/>
    <w:rsid w:val="002C1F3F"/>
    <w:rsid w:val="002C2250"/>
    <w:rsid w:val="002C23B8"/>
    <w:rsid w:val="002C5151"/>
    <w:rsid w:val="002C5A5F"/>
    <w:rsid w:val="002D1AA5"/>
    <w:rsid w:val="002D1B63"/>
    <w:rsid w:val="002D1EF9"/>
    <w:rsid w:val="002D2A5D"/>
    <w:rsid w:val="002D2CBB"/>
    <w:rsid w:val="002D38B1"/>
    <w:rsid w:val="002D40E3"/>
    <w:rsid w:val="002D4685"/>
    <w:rsid w:val="002D4916"/>
    <w:rsid w:val="002D5699"/>
    <w:rsid w:val="002D5930"/>
    <w:rsid w:val="002D5A98"/>
    <w:rsid w:val="002D7EAE"/>
    <w:rsid w:val="002D7F2F"/>
    <w:rsid w:val="002E0443"/>
    <w:rsid w:val="002E09E6"/>
    <w:rsid w:val="002E0BC4"/>
    <w:rsid w:val="002E0BD5"/>
    <w:rsid w:val="002E0F9B"/>
    <w:rsid w:val="002E1D02"/>
    <w:rsid w:val="002E2759"/>
    <w:rsid w:val="002E2CE2"/>
    <w:rsid w:val="002E2F07"/>
    <w:rsid w:val="002E3E0E"/>
    <w:rsid w:val="002E403B"/>
    <w:rsid w:val="002E45BD"/>
    <w:rsid w:val="002E5827"/>
    <w:rsid w:val="002E620C"/>
    <w:rsid w:val="002E7C7C"/>
    <w:rsid w:val="002F0A83"/>
    <w:rsid w:val="002F2B41"/>
    <w:rsid w:val="002F3A46"/>
    <w:rsid w:val="002F43EB"/>
    <w:rsid w:val="002F4748"/>
    <w:rsid w:val="002F5505"/>
    <w:rsid w:val="002F60AA"/>
    <w:rsid w:val="002F643A"/>
    <w:rsid w:val="002F6981"/>
    <w:rsid w:val="00301025"/>
    <w:rsid w:val="00301045"/>
    <w:rsid w:val="0030178B"/>
    <w:rsid w:val="003019A0"/>
    <w:rsid w:val="00301B5A"/>
    <w:rsid w:val="00302E1B"/>
    <w:rsid w:val="00302FC7"/>
    <w:rsid w:val="003034B6"/>
    <w:rsid w:val="0030395D"/>
    <w:rsid w:val="00303CF1"/>
    <w:rsid w:val="00303F77"/>
    <w:rsid w:val="00304ACE"/>
    <w:rsid w:val="0030638A"/>
    <w:rsid w:val="003069DB"/>
    <w:rsid w:val="00306DEF"/>
    <w:rsid w:val="00311469"/>
    <w:rsid w:val="003118A3"/>
    <w:rsid w:val="00312462"/>
    <w:rsid w:val="00313052"/>
    <w:rsid w:val="0031430B"/>
    <w:rsid w:val="003145C9"/>
    <w:rsid w:val="00314951"/>
    <w:rsid w:val="00315463"/>
    <w:rsid w:val="00315D34"/>
    <w:rsid w:val="00316962"/>
    <w:rsid w:val="0031698E"/>
    <w:rsid w:val="00317F88"/>
    <w:rsid w:val="00320E4A"/>
    <w:rsid w:val="0032127D"/>
    <w:rsid w:val="003221FD"/>
    <w:rsid w:val="003227DE"/>
    <w:rsid w:val="00322E05"/>
    <w:rsid w:val="0032418E"/>
    <w:rsid w:val="00324281"/>
    <w:rsid w:val="0032516D"/>
    <w:rsid w:val="00331114"/>
    <w:rsid w:val="003313A7"/>
    <w:rsid w:val="00331626"/>
    <w:rsid w:val="00331865"/>
    <w:rsid w:val="00331B5F"/>
    <w:rsid w:val="003334E5"/>
    <w:rsid w:val="003351B7"/>
    <w:rsid w:val="0033529E"/>
    <w:rsid w:val="00336290"/>
    <w:rsid w:val="003364D6"/>
    <w:rsid w:val="003369F1"/>
    <w:rsid w:val="00337179"/>
    <w:rsid w:val="00337E34"/>
    <w:rsid w:val="0034060A"/>
    <w:rsid w:val="00341A1E"/>
    <w:rsid w:val="00342744"/>
    <w:rsid w:val="00344665"/>
    <w:rsid w:val="00346331"/>
    <w:rsid w:val="00346625"/>
    <w:rsid w:val="00347025"/>
    <w:rsid w:val="003475CD"/>
    <w:rsid w:val="00347949"/>
    <w:rsid w:val="00347FA7"/>
    <w:rsid w:val="003508EA"/>
    <w:rsid w:val="00350EA5"/>
    <w:rsid w:val="003515CC"/>
    <w:rsid w:val="00351786"/>
    <w:rsid w:val="003523EA"/>
    <w:rsid w:val="00353746"/>
    <w:rsid w:val="0035379B"/>
    <w:rsid w:val="00353B25"/>
    <w:rsid w:val="00353CBF"/>
    <w:rsid w:val="00354198"/>
    <w:rsid w:val="00355CE9"/>
    <w:rsid w:val="003560CA"/>
    <w:rsid w:val="00356486"/>
    <w:rsid w:val="0035652D"/>
    <w:rsid w:val="003568E2"/>
    <w:rsid w:val="00356A32"/>
    <w:rsid w:val="003574F0"/>
    <w:rsid w:val="00357708"/>
    <w:rsid w:val="00357C0B"/>
    <w:rsid w:val="0036045D"/>
    <w:rsid w:val="0036096C"/>
    <w:rsid w:val="0036116F"/>
    <w:rsid w:val="00361952"/>
    <w:rsid w:val="00361D31"/>
    <w:rsid w:val="003620E0"/>
    <w:rsid w:val="00362527"/>
    <w:rsid w:val="003637CC"/>
    <w:rsid w:val="00364D28"/>
    <w:rsid w:val="00364E77"/>
    <w:rsid w:val="00364EAC"/>
    <w:rsid w:val="00365364"/>
    <w:rsid w:val="00365555"/>
    <w:rsid w:val="00365686"/>
    <w:rsid w:val="0036649D"/>
    <w:rsid w:val="00366A13"/>
    <w:rsid w:val="00366A29"/>
    <w:rsid w:val="003671F6"/>
    <w:rsid w:val="003674BD"/>
    <w:rsid w:val="00367AE3"/>
    <w:rsid w:val="0037091D"/>
    <w:rsid w:val="003710EC"/>
    <w:rsid w:val="003714DC"/>
    <w:rsid w:val="00371E7E"/>
    <w:rsid w:val="00371EFD"/>
    <w:rsid w:val="0037261D"/>
    <w:rsid w:val="003728A6"/>
    <w:rsid w:val="00373253"/>
    <w:rsid w:val="00373BBD"/>
    <w:rsid w:val="003746C1"/>
    <w:rsid w:val="00375368"/>
    <w:rsid w:val="0037580F"/>
    <w:rsid w:val="00375CA8"/>
    <w:rsid w:val="00375E95"/>
    <w:rsid w:val="00375EA2"/>
    <w:rsid w:val="003763EE"/>
    <w:rsid w:val="003775DD"/>
    <w:rsid w:val="00382A84"/>
    <w:rsid w:val="003831EC"/>
    <w:rsid w:val="003838B9"/>
    <w:rsid w:val="0038398E"/>
    <w:rsid w:val="003839E7"/>
    <w:rsid w:val="003841DE"/>
    <w:rsid w:val="00384447"/>
    <w:rsid w:val="003850D5"/>
    <w:rsid w:val="0038574B"/>
    <w:rsid w:val="00385AFE"/>
    <w:rsid w:val="0038610C"/>
    <w:rsid w:val="003869D6"/>
    <w:rsid w:val="00387E06"/>
    <w:rsid w:val="003907D1"/>
    <w:rsid w:val="0039122B"/>
    <w:rsid w:val="00394438"/>
    <w:rsid w:val="00395739"/>
    <w:rsid w:val="00395889"/>
    <w:rsid w:val="00395B29"/>
    <w:rsid w:val="00396ED5"/>
    <w:rsid w:val="003A07FD"/>
    <w:rsid w:val="003A0BC8"/>
    <w:rsid w:val="003A0E4E"/>
    <w:rsid w:val="003A22D9"/>
    <w:rsid w:val="003A2651"/>
    <w:rsid w:val="003A26A7"/>
    <w:rsid w:val="003A26AB"/>
    <w:rsid w:val="003A3B54"/>
    <w:rsid w:val="003A41DA"/>
    <w:rsid w:val="003A50CE"/>
    <w:rsid w:val="003A575D"/>
    <w:rsid w:val="003A5C6A"/>
    <w:rsid w:val="003A6FAF"/>
    <w:rsid w:val="003A753F"/>
    <w:rsid w:val="003B0D3A"/>
    <w:rsid w:val="003B216C"/>
    <w:rsid w:val="003B223A"/>
    <w:rsid w:val="003B2FAA"/>
    <w:rsid w:val="003B31CD"/>
    <w:rsid w:val="003B33CF"/>
    <w:rsid w:val="003B3F6B"/>
    <w:rsid w:val="003B492F"/>
    <w:rsid w:val="003B4E05"/>
    <w:rsid w:val="003B4E4B"/>
    <w:rsid w:val="003B52A6"/>
    <w:rsid w:val="003B56D1"/>
    <w:rsid w:val="003B6691"/>
    <w:rsid w:val="003C03D0"/>
    <w:rsid w:val="003C04DF"/>
    <w:rsid w:val="003C1003"/>
    <w:rsid w:val="003C1E9C"/>
    <w:rsid w:val="003C245B"/>
    <w:rsid w:val="003C2A98"/>
    <w:rsid w:val="003C2F7E"/>
    <w:rsid w:val="003C3863"/>
    <w:rsid w:val="003C4454"/>
    <w:rsid w:val="003C4B92"/>
    <w:rsid w:val="003C559E"/>
    <w:rsid w:val="003C5622"/>
    <w:rsid w:val="003C56E0"/>
    <w:rsid w:val="003C7E14"/>
    <w:rsid w:val="003D01CC"/>
    <w:rsid w:val="003D12DE"/>
    <w:rsid w:val="003D12F9"/>
    <w:rsid w:val="003D1657"/>
    <w:rsid w:val="003D1CFF"/>
    <w:rsid w:val="003D2437"/>
    <w:rsid w:val="003D46D6"/>
    <w:rsid w:val="003D4E20"/>
    <w:rsid w:val="003D5C49"/>
    <w:rsid w:val="003D653A"/>
    <w:rsid w:val="003D7677"/>
    <w:rsid w:val="003E0DF6"/>
    <w:rsid w:val="003E22E6"/>
    <w:rsid w:val="003E2C81"/>
    <w:rsid w:val="003E2FD9"/>
    <w:rsid w:val="003E47DD"/>
    <w:rsid w:val="003E4A37"/>
    <w:rsid w:val="003E593A"/>
    <w:rsid w:val="003E5DE3"/>
    <w:rsid w:val="003E602A"/>
    <w:rsid w:val="003E6A2B"/>
    <w:rsid w:val="003E6E04"/>
    <w:rsid w:val="003E74EF"/>
    <w:rsid w:val="003F02C0"/>
    <w:rsid w:val="003F16D1"/>
    <w:rsid w:val="003F17D5"/>
    <w:rsid w:val="003F2712"/>
    <w:rsid w:val="003F2B3F"/>
    <w:rsid w:val="003F31A3"/>
    <w:rsid w:val="003F3C22"/>
    <w:rsid w:val="003F3D07"/>
    <w:rsid w:val="003F4550"/>
    <w:rsid w:val="003F49AE"/>
    <w:rsid w:val="003F55CC"/>
    <w:rsid w:val="003F5748"/>
    <w:rsid w:val="003F6D04"/>
    <w:rsid w:val="003F7149"/>
    <w:rsid w:val="003F7A3B"/>
    <w:rsid w:val="00400886"/>
    <w:rsid w:val="00401FB6"/>
    <w:rsid w:val="004029FC"/>
    <w:rsid w:val="0040305E"/>
    <w:rsid w:val="00404BFB"/>
    <w:rsid w:val="00404D0F"/>
    <w:rsid w:val="00404D29"/>
    <w:rsid w:val="00404E55"/>
    <w:rsid w:val="00404EAB"/>
    <w:rsid w:val="004057D4"/>
    <w:rsid w:val="00405B1A"/>
    <w:rsid w:val="0041008E"/>
    <w:rsid w:val="00411336"/>
    <w:rsid w:val="0041217B"/>
    <w:rsid w:val="0041370D"/>
    <w:rsid w:val="00413EEF"/>
    <w:rsid w:val="00416AED"/>
    <w:rsid w:val="00417D3C"/>
    <w:rsid w:val="00417FFD"/>
    <w:rsid w:val="004200DD"/>
    <w:rsid w:val="0042106E"/>
    <w:rsid w:val="004221BD"/>
    <w:rsid w:val="00422982"/>
    <w:rsid w:val="00422B4B"/>
    <w:rsid w:val="00425350"/>
    <w:rsid w:val="004277BF"/>
    <w:rsid w:val="00430E82"/>
    <w:rsid w:val="004311D4"/>
    <w:rsid w:val="00431E42"/>
    <w:rsid w:val="00432088"/>
    <w:rsid w:val="004320D8"/>
    <w:rsid w:val="00433C2F"/>
    <w:rsid w:val="00434717"/>
    <w:rsid w:val="00434876"/>
    <w:rsid w:val="00434DB7"/>
    <w:rsid w:val="004356B7"/>
    <w:rsid w:val="004364DD"/>
    <w:rsid w:val="00436E52"/>
    <w:rsid w:val="004371DB"/>
    <w:rsid w:val="004372FE"/>
    <w:rsid w:val="004375A6"/>
    <w:rsid w:val="00437D25"/>
    <w:rsid w:val="0044041E"/>
    <w:rsid w:val="004416D1"/>
    <w:rsid w:val="00444B07"/>
    <w:rsid w:val="00444F7A"/>
    <w:rsid w:val="00445491"/>
    <w:rsid w:val="00445A51"/>
    <w:rsid w:val="00445EAA"/>
    <w:rsid w:val="00447304"/>
    <w:rsid w:val="004473E6"/>
    <w:rsid w:val="004478D1"/>
    <w:rsid w:val="00450C5A"/>
    <w:rsid w:val="004515D1"/>
    <w:rsid w:val="004523FD"/>
    <w:rsid w:val="00454093"/>
    <w:rsid w:val="00454546"/>
    <w:rsid w:val="00454654"/>
    <w:rsid w:val="004553FE"/>
    <w:rsid w:val="004569E7"/>
    <w:rsid w:val="00456F6A"/>
    <w:rsid w:val="004571A2"/>
    <w:rsid w:val="00457222"/>
    <w:rsid w:val="0045799B"/>
    <w:rsid w:val="00457A40"/>
    <w:rsid w:val="00460546"/>
    <w:rsid w:val="00460859"/>
    <w:rsid w:val="00460911"/>
    <w:rsid w:val="00461416"/>
    <w:rsid w:val="00461678"/>
    <w:rsid w:val="004616EF"/>
    <w:rsid w:val="00461C1B"/>
    <w:rsid w:val="0046219F"/>
    <w:rsid w:val="004622BD"/>
    <w:rsid w:val="00462DBC"/>
    <w:rsid w:val="00463781"/>
    <w:rsid w:val="00464190"/>
    <w:rsid w:val="0046459B"/>
    <w:rsid w:val="004647F9"/>
    <w:rsid w:val="00467068"/>
    <w:rsid w:val="00467A76"/>
    <w:rsid w:val="0047013A"/>
    <w:rsid w:val="004704A7"/>
    <w:rsid w:val="00470AF6"/>
    <w:rsid w:val="00470DB8"/>
    <w:rsid w:val="004742BE"/>
    <w:rsid w:val="00475FBD"/>
    <w:rsid w:val="0048019C"/>
    <w:rsid w:val="004809F9"/>
    <w:rsid w:val="00481054"/>
    <w:rsid w:val="00481061"/>
    <w:rsid w:val="00481C5B"/>
    <w:rsid w:val="00482763"/>
    <w:rsid w:val="004844B6"/>
    <w:rsid w:val="0048460A"/>
    <w:rsid w:val="00486424"/>
    <w:rsid w:val="004876CA"/>
    <w:rsid w:val="0049163F"/>
    <w:rsid w:val="00491B33"/>
    <w:rsid w:val="00492755"/>
    <w:rsid w:val="00492B48"/>
    <w:rsid w:val="0049317A"/>
    <w:rsid w:val="004934EC"/>
    <w:rsid w:val="0049527D"/>
    <w:rsid w:val="0049588C"/>
    <w:rsid w:val="0049689A"/>
    <w:rsid w:val="00497EBB"/>
    <w:rsid w:val="004A05AE"/>
    <w:rsid w:val="004A0D8E"/>
    <w:rsid w:val="004A175D"/>
    <w:rsid w:val="004A2D61"/>
    <w:rsid w:val="004A346B"/>
    <w:rsid w:val="004A3AF6"/>
    <w:rsid w:val="004A55F9"/>
    <w:rsid w:val="004A5912"/>
    <w:rsid w:val="004A5F61"/>
    <w:rsid w:val="004A7691"/>
    <w:rsid w:val="004A7D75"/>
    <w:rsid w:val="004B0231"/>
    <w:rsid w:val="004B0638"/>
    <w:rsid w:val="004B08F8"/>
    <w:rsid w:val="004B13BB"/>
    <w:rsid w:val="004B1449"/>
    <w:rsid w:val="004B147B"/>
    <w:rsid w:val="004B1AFE"/>
    <w:rsid w:val="004B4C1E"/>
    <w:rsid w:val="004B4E3A"/>
    <w:rsid w:val="004B567A"/>
    <w:rsid w:val="004B56BF"/>
    <w:rsid w:val="004B71BF"/>
    <w:rsid w:val="004B71CF"/>
    <w:rsid w:val="004C1BB0"/>
    <w:rsid w:val="004C2180"/>
    <w:rsid w:val="004C2CD3"/>
    <w:rsid w:val="004C4A07"/>
    <w:rsid w:val="004C7406"/>
    <w:rsid w:val="004D0AB1"/>
    <w:rsid w:val="004D1020"/>
    <w:rsid w:val="004D1525"/>
    <w:rsid w:val="004D164A"/>
    <w:rsid w:val="004D168D"/>
    <w:rsid w:val="004D1AE6"/>
    <w:rsid w:val="004D1FCB"/>
    <w:rsid w:val="004D3290"/>
    <w:rsid w:val="004D3D86"/>
    <w:rsid w:val="004D4215"/>
    <w:rsid w:val="004D5010"/>
    <w:rsid w:val="004D5B67"/>
    <w:rsid w:val="004D6457"/>
    <w:rsid w:val="004D67A3"/>
    <w:rsid w:val="004D75DD"/>
    <w:rsid w:val="004D7813"/>
    <w:rsid w:val="004E07D5"/>
    <w:rsid w:val="004E0F72"/>
    <w:rsid w:val="004E108F"/>
    <w:rsid w:val="004E1DF0"/>
    <w:rsid w:val="004E1FF8"/>
    <w:rsid w:val="004E34D7"/>
    <w:rsid w:val="004E3750"/>
    <w:rsid w:val="004E4CE5"/>
    <w:rsid w:val="004E5BAD"/>
    <w:rsid w:val="004E61B0"/>
    <w:rsid w:val="004E622F"/>
    <w:rsid w:val="004E6271"/>
    <w:rsid w:val="004F0139"/>
    <w:rsid w:val="004F1883"/>
    <w:rsid w:val="004F27BA"/>
    <w:rsid w:val="004F3559"/>
    <w:rsid w:val="004F432D"/>
    <w:rsid w:val="004F4EAA"/>
    <w:rsid w:val="004F5A9F"/>
    <w:rsid w:val="004F720B"/>
    <w:rsid w:val="004F7582"/>
    <w:rsid w:val="0050013E"/>
    <w:rsid w:val="005003D8"/>
    <w:rsid w:val="00500515"/>
    <w:rsid w:val="00500570"/>
    <w:rsid w:val="00502856"/>
    <w:rsid w:val="00502C90"/>
    <w:rsid w:val="00503006"/>
    <w:rsid w:val="0050407C"/>
    <w:rsid w:val="005049BE"/>
    <w:rsid w:val="00504D60"/>
    <w:rsid w:val="00505181"/>
    <w:rsid w:val="00505951"/>
    <w:rsid w:val="00505CB7"/>
    <w:rsid w:val="00505DBF"/>
    <w:rsid w:val="0050662C"/>
    <w:rsid w:val="005069CC"/>
    <w:rsid w:val="00507693"/>
    <w:rsid w:val="00507D53"/>
    <w:rsid w:val="00507EFE"/>
    <w:rsid w:val="00510A43"/>
    <w:rsid w:val="005128A5"/>
    <w:rsid w:val="00512975"/>
    <w:rsid w:val="00512EDE"/>
    <w:rsid w:val="005136F0"/>
    <w:rsid w:val="0051412D"/>
    <w:rsid w:val="005158CA"/>
    <w:rsid w:val="00515B21"/>
    <w:rsid w:val="005161D1"/>
    <w:rsid w:val="0051661B"/>
    <w:rsid w:val="00516FBF"/>
    <w:rsid w:val="00517643"/>
    <w:rsid w:val="00517DD1"/>
    <w:rsid w:val="0052118F"/>
    <w:rsid w:val="0052196A"/>
    <w:rsid w:val="005221CB"/>
    <w:rsid w:val="00522806"/>
    <w:rsid w:val="00524008"/>
    <w:rsid w:val="00524377"/>
    <w:rsid w:val="00524491"/>
    <w:rsid w:val="005246AE"/>
    <w:rsid w:val="005250BF"/>
    <w:rsid w:val="00525F87"/>
    <w:rsid w:val="005261A9"/>
    <w:rsid w:val="00526460"/>
    <w:rsid w:val="00527FC0"/>
    <w:rsid w:val="00530621"/>
    <w:rsid w:val="00530944"/>
    <w:rsid w:val="00530EF8"/>
    <w:rsid w:val="00531C1E"/>
    <w:rsid w:val="00533AF8"/>
    <w:rsid w:val="005340D4"/>
    <w:rsid w:val="005341E7"/>
    <w:rsid w:val="0053511F"/>
    <w:rsid w:val="00535391"/>
    <w:rsid w:val="00535400"/>
    <w:rsid w:val="00535CFD"/>
    <w:rsid w:val="00535FE8"/>
    <w:rsid w:val="00536507"/>
    <w:rsid w:val="005375B7"/>
    <w:rsid w:val="00537812"/>
    <w:rsid w:val="00541A3B"/>
    <w:rsid w:val="00541B5B"/>
    <w:rsid w:val="00541FFD"/>
    <w:rsid w:val="005428E0"/>
    <w:rsid w:val="00542973"/>
    <w:rsid w:val="00542E46"/>
    <w:rsid w:val="00542F05"/>
    <w:rsid w:val="005431E2"/>
    <w:rsid w:val="005435CB"/>
    <w:rsid w:val="00545A7F"/>
    <w:rsid w:val="005463EE"/>
    <w:rsid w:val="00546DAA"/>
    <w:rsid w:val="00547683"/>
    <w:rsid w:val="00550824"/>
    <w:rsid w:val="005509CF"/>
    <w:rsid w:val="0055232E"/>
    <w:rsid w:val="005525A8"/>
    <w:rsid w:val="00553516"/>
    <w:rsid w:val="005539F5"/>
    <w:rsid w:val="005548F7"/>
    <w:rsid w:val="00556417"/>
    <w:rsid w:val="005568C0"/>
    <w:rsid w:val="0055719E"/>
    <w:rsid w:val="0055736F"/>
    <w:rsid w:val="005605C2"/>
    <w:rsid w:val="00560A35"/>
    <w:rsid w:val="00561A6F"/>
    <w:rsid w:val="00562BD2"/>
    <w:rsid w:val="00562F32"/>
    <w:rsid w:val="00563846"/>
    <w:rsid w:val="00563AC5"/>
    <w:rsid w:val="00563B21"/>
    <w:rsid w:val="005644FC"/>
    <w:rsid w:val="00564796"/>
    <w:rsid w:val="005650FA"/>
    <w:rsid w:val="00566372"/>
    <w:rsid w:val="00566440"/>
    <w:rsid w:val="00567028"/>
    <w:rsid w:val="00567069"/>
    <w:rsid w:val="00567BB3"/>
    <w:rsid w:val="00573260"/>
    <w:rsid w:val="005751B3"/>
    <w:rsid w:val="00575488"/>
    <w:rsid w:val="00575571"/>
    <w:rsid w:val="00575A1D"/>
    <w:rsid w:val="00576326"/>
    <w:rsid w:val="00576700"/>
    <w:rsid w:val="00577662"/>
    <w:rsid w:val="0058133D"/>
    <w:rsid w:val="00581E8A"/>
    <w:rsid w:val="00582980"/>
    <w:rsid w:val="005835C7"/>
    <w:rsid w:val="00583BB5"/>
    <w:rsid w:val="00584049"/>
    <w:rsid w:val="0058444F"/>
    <w:rsid w:val="005847EE"/>
    <w:rsid w:val="00584BC6"/>
    <w:rsid w:val="00584C5A"/>
    <w:rsid w:val="005850F1"/>
    <w:rsid w:val="0058533F"/>
    <w:rsid w:val="00585A1B"/>
    <w:rsid w:val="00585BCF"/>
    <w:rsid w:val="00586DDD"/>
    <w:rsid w:val="005870A9"/>
    <w:rsid w:val="0058741A"/>
    <w:rsid w:val="005874D9"/>
    <w:rsid w:val="005876C7"/>
    <w:rsid w:val="0059012B"/>
    <w:rsid w:val="0059167C"/>
    <w:rsid w:val="00591FAD"/>
    <w:rsid w:val="005922FD"/>
    <w:rsid w:val="00592DAE"/>
    <w:rsid w:val="005931A4"/>
    <w:rsid w:val="005931C5"/>
    <w:rsid w:val="00593F4C"/>
    <w:rsid w:val="00594917"/>
    <w:rsid w:val="0059533F"/>
    <w:rsid w:val="00596626"/>
    <w:rsid w:val="005976EE"/>
    <w:rsid w:val="005A0748"/>
    <w:rsid w:val="005A1B05"/>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49CE"/>
    <w:rsid w:val="005B53EC"/>
    <w:rsid w:val="005B63F0"/>
    <w:rsid w:val="005C17C7"/>
    <w:rsid w:val="005C1B9D"/>
    <w:rsid w:val="005C250E"/>
    <w:rsid w:val="005C2704"/>
    <w:rsid w:val="005C38F3"/>
    <w:rsid w:val="005C3A50"/>
    <w:rsid w:val="005C3BFE"/>
    <w:rsid w:val="005C41CA"/>
    <w:rsid w:val="005C5AEA"/>
    <w:rsid w:val="005C6947"/>
    <w:rsid w:val="005D02C5"/>
    <w:rsid w:val="005D0634"/>
    <w:rsid w:val="005D0FD0"/>
    <w:rsid w:val="005D179D"/>
    <w:rsid w:val="005D1E58"/>
    <w:rsid w:val="005D2C9C"/>
    <w:rsid w:val="005D30B2"/>
    <w:rsid w:val="005D3637"/>
    <w:rsid w:val="005D3E53"/>
    <w:rsid w:val="005D3EF0"/>
    <w:rsid w:val="005D56EC"/>
    <w:rsid w:val="005D6EBA"/>
    <w:rsid w:val="005E0109"/>
    <w:rsid w:val="005E040C"/>
    <w:rsid w:val="005E121D"/>
    <w:rsid w:val="005E15EF"/>
    <w:rsid w:val="005E1C44"/>
    <w:rsid w:val="005E2260"/>
    <w:rsid w:val="005E3B27"/>
    <w:rsid w:val="005E3CCB"/>
    <w:rsid w:val="005E4CB0"/>
    <w:rsid w:val="005E6760"/>
    <w:rsid w:val="005E68E2"/>
    <w:rsid w:val="005E68F6"/>
    <w:rsid w:val="005E6E1B"/>
    <w:rsid w:val="005E73A0"/>
    <w:rsid w:val="005E76CC"/>
    <w:rsid w:val="005E7F47"/>
    <w:rsid w:val="005F004A"/>
    <w:rsid w:val="005F20A9"/>
    <w:rsid w:val="005F22FD"/>
    <w:rsid w:val="005F48D4"/>
    <w:rsid w:val="005F616E"/>
    <w:rsid w:val="005F757F"/>
    <w:rsid w:val="005F7708"/>
    <w:rsid w:val="006001F5"/>
    <w:rsid w:val="00600424"/>
    <w:rsid w:val="00601478"/>
    <w:rsid w:val="00601653"/>
    <w:rsid w:val="00602332"/>
    <w:rsid w:val="00602E3C"/>
    <w:rsid w:val="006047F1"/>
    <w:rsid w:val="00604C8D"/>
    <w:rsid w:val="00605520"/>
    <w:rsid w:val="00605D81"/>
    <w:rsid w:val="00607495"/>
    <w:rsid w:val="0060789E"/>
    <w:rsid w:val="00607D4D"/>
    <w:rsid w:val="00607D86"/>
    <w:rsid w:val="0061078D"/>
    <w:rsid w:val="00610C06"/>
    <w:rsid w:val="006112B1"/>
    <w:rsid w:val="006141F7"/>
    <w:rsid w:val="006168F2"/>
    <w:rsid w:val="00616DDA"/>
    <w:rsid w:val="006176F8"/>
    <w:rsid w:val="00620C07"/>
    <w:rsid w:val="00620EB3"/>
    <w:rsid w:val="006220A2"/>
    <w:rsid w:val="006220E0"/>
    <w:rsid w:val="00622B02"/>
    <w:rsid w:val="00623438"/>
    <w:rsid w:val="006244F1"/>
    <w:rsid w:val="0062459A"/>
    <w:rsid w:val="0062461A"/>
    <w:rsid w:val="006255CA"/>
    <w:rsid w:val="00625A78"/>
    <w:rsid w:val="00626050"/>
    <w:rsid w:val="00626114"/>
    <w:rsid w:val="006264CF"/>
    <w:rsid w:val="00627D43"/>
    <w:rsid w:val="00627E6A"/>
    <w:rsid w:val="00630084"/>
    <w:rsid w:val="00630D4F"/>
    <w:rsid w:val="00631392"/>
    <w:rsid w:val="0063231F"/>
    <w:rsid w:val="006328C3"/>
    <w:rsid w:val="00632ECF"/>
    <w:rsid w:val="00633358"/>
    <w:rsid w:val="00635055"/>
    <w:rsid w:val="006355CD"/>
    <w:rsid w:val="006359FA"/>
    <w:rsid w:val="00636673"/>
    <w:rsid w:val="0063672E"/>
    <w:rsid w:val="00637EF4"/>
    <w:rsid w:val="00640288"/>
    <w:rsid w:val="0064045B"/>
    <w:rsid w:val="006422D2"/>
    <w:rsid w:val="00642D76"/>
    <w:rsid w:val="006436B3"/>
    <w:rsid w:val="00644001"/>
    <w:rsid w:val="00644DBE"/>
    <w:rsid w:val="0064725C"/>
    <w:rsid w:val="006473AF"/>
    <w:rsid w:val="0064748E"/>
    <w:rsid w:val="0064769B"/>
    <w:rsid w:val="0065103D"/>
    <w:rsid w:val="006518BE"/>
    <w:rsid w:val="00651EE8"/>
    <w:rsid w:val="006527E9"/>
    <w:rsid w:val="00652894"/>
    <w:rsid w:val="00652B57"/>
    <w:rsid w:val="00654FE9"/>
    <w:rsid w:val="006562E3"/>
    <w:rsid w:val="006564E9"/>
    <w:rsid w:val="00661547"/>
    <w:rsid w:val="0066173F"/>
    <w:rsid w:val="00662950"/>
    <w:rsid w:val="006635AF"/>
    <w:rsid w:val="00664854"/>
    <w:rsid w:val="00664BCC"/>
    <w:rsid w:val="00665C18"/>
    <w:rsid w:val="00665DBB"/>
    <w:rsid w:val="00666B97"/>
    <w:rsid w:val="006678DE"/>
    <w:rsid w:val="006679FE"/>
    <w:rsid w:val="00667A3D"/>
    <w:rsid w:val="00667E93"/>
    <w:rsid w:val="00667EE7"/>
    <w:rsid w:val="006715ED"/>
    <w:rsid w:val="00671DBB"/>
    <w:rsid w:val="00674757"/>
    <w:rsid w:val="006774D9"/>
    <w:rsid w:val="006834F1"/>
    <w:rsid w:val="00683947"/>
    <w:rsid w:val="00683F0C"/>
    <w:rsid w:val="006843FF"/>
    <w:rsid w:val="006844F1"/>
    <w:rsid w:val="00685003"/>
    <w:rsid w:val="00685A1E"/>
    <w:rsid w:val="0068631A"/>
    <w:rsid w:val="00687334"/>
    <w:rsid w:val="00687533"/>
    <w:rsid w:val="0069134D"/>
    <w:rsid w:val="00691DA9"/>
    <w:rsid w:val="00691FCE"/>
    <w:rsid w:val="00692935"/>
    <w:rsid w:val="00693D6A"/>
    <w:rsid w:val="006947B0"/>
    <w:rsid w:val="0069498B"/>
    <w:rsid w:val="00694D5B"/>
    <w:rsid w:val="00694E14"/>
    <w:rsid w:val="0069668B"/>
    <w:rsid w:val="006968F1"/>
    <w:rsid w:val="00697CEC"/>
    <w:rsid w:val="006A0406"/>
    <w:rsid w:val="006A2562"/>
    <w:rsid w:val="006A2C6F"/>
    <w:rsid w:val="006A6430"/>
    <w:rsid w:val="006A6638"/>
    <w:rsid w:val="006A748A"/>
    <w:rsid w:val="006A7CCA"/>
    <w:rsid w:val="006B318A"/>
    <w:rsid w:val="006B3270"/>
    <w:rsid w:val="006B48EF"/>
    <w:rsid w:val="006B6128"/>
    <w:rsid w:val="006B6A1B"/>
    <w:rsid w:val="006B7770"/>
    <w:rsid w:val="006C1020"/>
    <w:rsid w:val="006C1102"/>
    <w:rsid w:val="006C1C9F"/>
    <w:rsid w:val="006C2265"/>
    <w:rsid w:val="006C36AD"/>
    <w:rsid w:val="006C4D69"/>
    <w:rsid w:val="006C6991"/>
    <w:rsid w:val="006C6CD6"/>
    <w:rsid w:val="006C6F66"/>
    <w:rsid w:val="006C7E85"/>
    <w:rsid w:val="006C7F4C"/>
    <w:rsid w:val="006D04BC"/>
    <w:rsid w:val="006D0BD6"/>
    <w:rsid w:val="006D0C2D"/>
    <w:rsid w:val="006D1642"/>
    <w:rsid w:val="006D265B"/>
    <w:rsid w:val="006D28A2"/>
    <w:rsid w:val="006D46DD"/>
    <w:rsid w:val="006D4BEA"/>
    <w:rsid w:val="006D68A7"/>
    <w:rsid w:val="006E0609"/>
    <w:rsid w:val="006E1DFF"/>
    <w:rsid w:val="006E2EEF"/>
    <w:rsid w:val="006E5B89"/>
    <w:rsid w:val="006E5C30"/>
    <w:rsid w:val="006E5DFC"/>
    <w:rsid w:val="006E6218"/>
    <w:rsid w:val="006E6837"/>
    <w:rsid w:val="006E7D2C"/>
    <w:rsid w:val="006E7DD6"/>
    <w:rsid w:val="006F2D1D"/>
    <w:rsid w:val="006F3589"/>
    <w:rsid w:val="006F3A86"/>
    <w:rsid w:val="006F4158"/>
    <w:rsid w:val="006F4499"/>
    <w:rsid w:val="006F4A94"/>
    <w:rsid w:val="006F519E"/>
    <w:rsid w:val="006F5C3B"/>
    <w:rsid w:val="006F64BA"/>
    <w:rsid w:val="006F6D83"/>
    <w:rsid w:val="006F7262"/>
    <w:rsid w:val="006F740A"/>
    <w:rsid w:val="006F746E"/>
    <w:rsid w:val="006F7D23"/>
    <w:rsid w:val="006F7D57"/>
    <w:rsid w:val="006F7FA2"/>
    <w:rsid w:val="0070005D"/>
    <w:rsid w:val="00700536"/>
    <w:rsid w:val="0070183B"/>
    <w:rsid w:val="00702510"/>
    <w:rsid w:val="0070349E"/>
    <w:rsid w:val="00703600"/>
    <w:rsid w:val="007037B7"/>
    <w:rsid w:val="00704332"/>
    <w:rsid w:val="00706956"/>
    <w:rsid w:val="00706E2F"/>
    <w:rsid w:val="00706F07"/>
    <w:rsid w:val="00707365"/>
    <w:rsid w:val="0070760B"/>
    <w:rsid w:val="0071025E"/>
    <w:rsid w:val="00710933"/>
    <w:rsid w:val="007117DE"/>
    <w:rsid w:val="00711BF7"/>
    <w:rsid w:val="007127BE"/>
    <w:rsid w:val="00712A88"/>
    <w:rsid w:val="007140FC"/>
    <w:rsid w:val="00715BA8"/>
    <w:rsid w:val="007166FC"/>
    <w:rsid w:val="0071750D"/>
    <w:rsid w:val="00717E82"/>
    <w:rsid w:val="0072053A"/>
    <w:rsid w:val="007208F2"/>
    <w:rsid w:val="00720BE6"/>
    <w:rsid w:val="0072231F"/>
    <w:rsid w:val="00722A64"/>
    <w:rsid w:val="007238E6"/>
    <w:rsid w:val="00723D99"/>
    <w:rsid w:val="00725E01"/>
    <w:rsid w:val="00727BBD"/>
    <w:rsid w:val="00727C33"/>
    <w:rsid w:val="00730678"/>
    <w:rsid w:val="00731214"/>
    <w:rsid w:val="007331F9"/>
    <w:rsid w:val="00733566"/>
    <w:rsid w:val="0073364E"/>
    <w:rsid w:val="00733DDC"/>
    <w:rsid w:val="007344A5"/>
    <w:rsid w:val="00735740"/>
    <w:rsid w:val="00735E74"/>
    <w:rsid w:val="00736641"/>
    <w:rsid w:val="0073746A"/>
    <w:rsid w:val="007377CF"/>
    <w:rsid w:val="00741137"/>
    <w:rsid w:val="007416BB"/>
    <w:rsid w:val="0074174D"/>
    <w:rsid w:val="00741941"/>
    <w:rsid w:val="0074229D"/>
    <w:rsid w:val="0074244C"/>
    <w:rsid w:val="00742AEC"/>
    <w:rsid w:val="007433EA"/>
    <w:rsid w:val="00743D46"/>
    <w:rsid w:val="0074420A"/>
    <w:rsid w:val="00745645"/>
    <w:rsid w:val="00745E9A"/>
    <w:rsid w:val="007461C2"/>
    <w:rsid w:val="00746BD2"/>
    <w:rsid w:val="00746E76"/>
    <w:rsid w:val="007509AA"/>
    <w:rsid w:val="00751338"/>
    <w:rsid w:val="00752193"/>
    <w:rsid w:val="00752A4E"/>
    <w:rsid w:val="0075302F"/>
    <w:rsid w:val="0075437F"/>
    <w:rsid w:val="00754792"/>
    <w:rsid w:val="00755870"/>
    <w:rsid w:val="00756827"/>
    <w:rsid w:val="00757304"/>
    <w:rsid w:val="00763805"/>
    <w:rsid w:val="007644D7"/>
    <w:rsid w:val="0076471E"/>
    <w:rsid w:val="00765A9E"/>
    <w:rsid w:val="007668D4"/>
    <w:rsid w:val="00767952"/>
    <w:rsid w:val="0077163C"/>
    <w:rsid w:val="00771B6F"/>
    <w:rsid w:val="00772A35"/>
    <w:rsid w:val="00772A9E"/>
    <w:rsid w:val="00772C46"/>
    <w:rsid w:val="00772CF1"/>
    <w:rsid w:val="00775D20"/>
    <w:rsid w:val="007762CD"/>
    <w:rsid w:val="00781772"/>
    <w:rsid w:val="0078368D"/>
    <w:rsid w:val="0078402E"/>
    <w:rsid w:val="00784C18"/>
    <w:rsid w:val="00784DB9"/>
    <w:rsid w:val="00785303"/>
    <w:rsid w:val="00785832"/>
    <w:rsid w:val="00786107"/>
    <w:rsid w:val="007863BC"/>
    <w:rsid w:val="0078727A"/>
    <w:rsid w:val="0078790B"/>
    <w:rsid w:val="007879B3"/>
    <w:rsid w:val="00791C26"/>
    <w:rsid w:val="007925B5"/>
    <w:rsid w:val="00792F73"/>
    <w:rsid w:val="00792F79"/>
    <w:rsid w:val="00793748"/>
    <w:rsid w:val="007938AE"/>
    <w:rsid w:val="007939C5"/>
    <w:rsid w:val="00793C13"/>
    <w:rsid w:val="00793FB2"/>
    <w:rsid w:val="00794204"/>
    <w:rsid w:val="00794757"/>
    <w:rsid w:val="0079543A"/>
    <w:rsid w:val="00795E11"/>
    <w:rsid w:val="00795E1D"/>
    <w:rsid w:val="0079625E"/>
    <w:rsid w:val="00796DA9"/>
    <w:rsid w:val="007977D1"/>
    <w:rsid w:val="007A1645"/>
    <w:rsid w:val="007A1D31"/>
    <w:rsid w:val="007A30D8"/>
    <w:rsid w:val="007A31CD"/>
    <w:rsid w:val="007A3A01"/>
    <w:rsid w:val="007A3F36"/>
    <w:rsid w:val="007A4E05"/>
    <w:rsid w:val="007A5B03"/>
    <w:rsid w:val="007A5BC9"/>
    <w:rsid w:val="007A6354"/>
    <w:rsid w:val="007A76D2"/>
    <w:rsid w:val="007A7D62"/>
    <w:rsid w:val="007B056A"/>
    <w:rsid w:val="007B0770"/>
    <w:rsid w:val="007B0E8A"/>
    <w:rsid w:val="007B1114"/>
    <w:rsid w:val="007B16C7"/>
    <w:rsid w:val="007B1F71"/>
    <w:rsid w:val="007B225E"/>
    <w:rsid w:val="007B2905"/>
    <w:rsid w:val="007B2F4A"/>
    <w:rsid w:val="007B3654"/>
    <w:rsid w:val="007B41BA"/>
    <w:rsid w:val="007B5FEB"/>
    <w:rsid w:val="007B688D"/>
    <w:rsid w:val="007B6C49"/>
    <w:rsid w:val="007B74F8"/>
    <w:rsid w:val="007B7797"/>
    <w:rsid w:val="007C005B"/>
    <w:rsid w:val="007C021D"/>
    <w:rsid w:val="007C027B"/>
    <w:rsid w:val="007C0C02"/>
    <w:rsid w:val="007C1B16"/>
    <w:rsid w:val="007C302B"/>
    <w:rsid w:val="007C410A"/>
    <w:rsid w:val="007C411B"/>
    <w:rsid w:val="007C4BC3"/>
    <w:rsid w:val="007C58BE"/>
    <w:rsid w:val="007C5A9C"/>
    <w:rsid w:val="007C716F"/>
    <w:rsid w:val="007C7553"/>
    <w:rsid w:val="007C7E4D"/>
    <w:rsid w:val="007D138A"/>
    <w:rsid w:val="007D2980"/>
    <w:rsid w:val="007D2A8E"/>
    <w:rsid w:val="007D4290"/>
    <w:rsid w:val="007D4940"/>
    <w:rsid w:val="007D4DDC"/>
    <w:rsid w:val="007D50C6"/>
    <w:rsid w:val="007D5262"/>
    <w:rsid w:val="007D611E"/>
    <w:rsid w:val="007D6837"/>
    <w:rsid w:val="007D697E"/>
    <w:rsid w:val="007D708D"/>
    <w:rsid w:val="007D76D7"/>
    <w:rsid w:val="007E25A6"/>
    <w:rsid w:val="007E2F88"/>
    <w:rsid w:val="007E442D"/>
    <w:rsid w:val="007F0BDB"/>
    <w:rsid w:val="007F0BDD"/>
    <w:rsid w:val="007F0FE8"/>
    <w:rsid w:val="007F1105"/>
    <w:rsid w:val="007F4636"/>
    <w:rsid w:val="007F519A"/>
    <w:rsid w:val="007F53D0"/>
    <w:rsid w:val="007F57E7"/>
    <w:rsid w:val="007F703A"/>
    <w:rsid w:val="008000C2"/>
    <w:rsid w:val="0080086E"/>
    <w:rsid w:val="00800AF8"/>
    <w:rsid w:val="0080193B"/>
    <w:rsid w:val="00801F5C"/>
    <w:rsid w:val="00802742"/>
    <w:rsid w:val="0080314F"/>
    <w:rsid w:val="0080376C"/>
    <w:rsid w:val="00805AED"/>
    <w:rsid w:val="00811EC3"/>
    <w:rsid w:val="008130CA"/>
    <w:rsid w:val="00813A02"/>
    <w:rsid w:val="00814A7C"/>
    <w:rsid w:val="00815224"/>
    <w:rsid w:val="00816B35"/>
    <w:rsid w:val="00817771"/>
    <w:rsid w:val="00821307"/>
    <w:rsid w:val="0082130A"/>
    <w:rsid w:val="008228D6"/>
    <w:rsid w:val="008239D0"/>
    <w:rsid w:val="00824E2B"/>
    <w:rsid w:val="00825450"/>
    <w:rsid w:val="008255E8"/>
    <w:rsid w:val="00827221"/>
    <w:rsid w:val="00830FAC"/>
    <w:rsid w:val="008314C1"/>
    <w:rsid w:val="00831A3F"/>
    <w:rsid w:val="00835FEB"/>
    <w:rsid w:val="0083615D"/>
    <w:rsid w:val="00836213"/>
    <w:rsid w:val="0083712D"/>
    <w:rsid w:val="0083730D"/>
    <w:rsid w:val="00840242"/>
    <w:rsid w:val="00840392"/>
    <w:rsid w:val="00840907"/>
    <w:rsid w:val="0084093A"/>
    <w:rsid w:val="00840E0C"/>
    <w:rsid w:val="008417B0"/>
    <w:rsid w:val="008419EA"/>
    <w:rsid w:val="008429FA"/>
    <w:rsid w:val="00842AAB"/>
    <w:rsid w:val="00843D20"/>
    <w:rsid w:val="008446CE"/>
    <w:rsid w:val="008447FA"/>
    <w:rsid w:val="008460E0"/>
    <w:rsid w:val="008464D4"/>
    <w:rsid w:val="008467A0"/>
    <w:rsid w:val="0084695E"/>
    <w:rsid w:val="00846C85"/>
    <w:rsid w:val="00846CA1"/>
    <w:rsid w:val="00846D66"/>
    <w:rsid w:val="008470A4"/>
    <w:rsid w:val="0084740E"/>
    <w:rsid w:val="00847475"/>
    <w:rsid w:val="008505C7"/>
    <w:rsid w:val="00851559"/>
    <w:rsid w:val="008517E6"/>
    <w:rsid w:val="00851D49"/>
    <w:rsid w:val="00852044"/>
    <w:rsid w:val="00853259"/>
    <w:rsid w:val="00853432"/>
    <w:rsid w:val="008535FE"/>
    <w:rsid w:val="00853E4F"/>
    <w:rsid w:val="008541CE"/>
    <w:rsid w:val="00854269"/>
    <w:rsid w:val="00856322"/>
    <w:rsid w:val="008606A2"/>
    <w:rsid w:val="0086070F"/>
    <w:rsid w:val="00860B58"/>
    <w:rsid w:val="00860F1A"/>
    <w:rsid w:val="008616A3"/>
    <w:rsid w:val="0086181A"/>
    <w:rsid w:val="00861924"/>
    <w:rsid w:val="00862E26"/>
    <w:rsid w:val="008639B8"/>
    <w:rsid w:val="00863DBE"/>
    <w:rsid w:val="008644B8"/>
    <w:rsid w:val="00864751"/>
    <w:rsid w:val="00865129"/>
    <w:rsid w:val="00865AE5"/>
    <w:rsid w:val="008663AF"/>
    <w:rsid w:val="008670BD"/>
    <w:rsid w:val="00867496"/>
    <w:rsid w:val="0086765D"/>
    <w:rsid w:val="00870574"/>
    <w:rsid w:val="00870B08"/>
    <w:rsid w:val="0087115E"/>
    <w:rsid w:val="00871300"/>
    <w:rsid w:val="00872BD5"/>
    <w:rsid w:val="00872D1D"/>
    <w:rsid w:val="00873125"/>
    <w:rsid w:val="0087340E"/>
    <w:rsid w:val="0087344C"/>
    <w:rsid w:val="00874204"/>
    <w:rsid w:val="0087462A"/>
    <w:rsid w:val="00874689"/>
    <w:rsid w:val="00874948"/>
    <w:rsid w:val="00874C06"/>
    <w:rsid w:val="0087584D"/>
    <w:rsid w:val="008772E4"/>
    <w:rsid w:val="00877564"/>
    <w:rsid w:val="00877785"/>
    <w:rsid w:val="008803C7"/>
    <w:rsid w:val="0088074A"/>
    <w:rsid w:val="00880B6E"/>
    <w:rsid w:val="00880ED8"/>
    <w:rsid w:val="00881345"/>
    <w:rsid w:val="008814F4"/>
    <w:rsid w:val="00881A8E"/>
    <w:rsid w:val="00881ECE"/>
    <w:rsid w:val="00882390"/>
    <w:rsid w:val="00883B2F"/>
    <w:rsid w:val="008846F8"/>
    <w:rsid w:val="008852F2"/>
    <w:rsid w:val="008862BC"/>
    <w:rsid w:val="008865CC"/>
    <w:rsid w:val="00890406"/>
    <w:rsid w:val="00890AE3"/>
    <w:rsid w:val="00892B3B"/>
    <w:rsid w:val="00893C3B"/>
    <w:rsid w:val="00893C89"/>
    <w:rsid w:val="00893D34"/>
    <w:rsid w:val="008944DB"/>
    <w:rsid w:val="0089594D"/>
    <w:rsid w:val="00895E3D"/>
    <w:rsid w:val="00895F17"/>
    <w:rsid w:val="00895FEA"/>
    <w:rsid w:val="00897F66"/>
    <w:rsid w:val="008A0F94"/>
    <w:rsid w:val="008A294B"/>
    <w:rsid w:val="008A3B9D"/>
    <w:rsid w:val="008A5C01"/>
    <w:rsid w:val="008A7641"/>
    <w:rsid w:val="008B145B"/>
    <w:rsid w:val="008B1766"/>
    <w:rsid w:val="008B195B"/>
    <w:rsid w:val="008B23BA"/>
    <w:rsid w:val="008B3A0A"/>
    <w:rsid w:val="008B4BC7"/>
    <w:rsid w:val="008B4D0A"/>
    <w:rsid w:val="008B5457"/>
    <w:rsid w:val="008B55D8"/>
    <w:rsid w:val="008B56B3"/>
    <w:rsid w:val="008B65D9"/>
    <w:rsid w:val="008B6E55"/>
    <w:rsid w:val="008B7953"/>
    <w:rsid w:val="008C0129"/>
    <w:rsid w:val="008C0AAD"/>
    <w:rsid w:val="008C0B44"/>
    <w:rsid w:val="008C27EA"/>
    <w:rsid w:val="008C28E7"/>
    <w:rsid w:val="008C2A93"/>
    <w:rsid w:val="008C35F5"/>
    <w:rsid w:val="008C3B72"/>
    <w:rsid w:val="008C3E88"/>
    <w:rsid w:val="008C47E0"/>
    <w:rsid w:val="008C4C58"/>
    <w:rsid w:val="008C567F"/>
    <w:rsid w:val="008C57DE"/>
    <w:rsid w:val="008C65D1"/>
    <w:rsid w:val="008C6ABE"/>
    <w:rsid w:val="008C6F53"/>
    <w:rsid w:val="008C749F"/>
    <w:rsid w:val="008C794D"/>
    <w:rsid w:val="008C7E42"/>
    <w:rsid w:val="008D1CF2"/>
    <w:rsid w:val="008D379D"/>
    <w:rsid w:val="008D3A5F"/>
    <w:rsid w:val="008D4631"/>
    <w:rsid w:val="008D4A63"/>
    <w:rsid w:val="008D6A1B"/>
    <w:rsid w:val="008D7636"/>
    <w:rsid w:val="008D77EE"/>
    <w:rsid w:val="008D79EC"/>
    <w:rsid w:val="008E13C3"/>
    <w:rsid w:val="008E173B"/>
    <w:rsid w:val="008E1C37"/>
    <w:rsid w:val="008E23B8"/>
    <w:rsid w:val="008E2A03"/>
    <w:rsid w:val="008E48C5"/>
    <w:rsid w:val="008E523C"/>
    <w:rsid w:val="008E5E6E"/>
    <w:rsid w:val="008E5F9D"/>
    <w:rsid w:val="008E62D5"/>
    <w:rsid w:val="008E6776"/>
    <w:rsid w:val="008E6B9A"/>
    <w:rsid w:val="008E7A6B"/>
    <w:rsid w:val="008E7B77"/>
    <w:rsid w:val="008F0308"/>
    <w:rsid w:val="008F052D"/>
    <w:rsid w:val="008F4793"/>
    <w:rsid w:val="008F49D4"/>
    <w:rsid w:val="008F4C8A"/>
    <w:rsid w:val="008F73C1"/>
    <w:rsid w:val="008F7F23"/>
    <w:rsid w:val="009006D0"/>
    <w:rsid w:val="00900780"/>
    <w:rsid w:val="00900875"/>
    <w:rsid w:val="00901550"/>
    <w:rsid w:val="00901BF1"/>
    <w:rsid w:val="00901BFA"/>
    <w:rsid w:val="00901F8C"/>
    <w:rsid w:val="0090332F"/>
    <w:rsid w:val="00903D9C"/>
    <w:rsid w:val="00903E72"/>
    <w:rsid w:val="00904947"/>
    <w:rsid w:val="00907C5C"/>
    <w:rsid w:val="00910699"/>
    <w:rsid w:val="00912A0D"/>
    <w:rsid w:val="00912D98"/>
    <w:rsid w:val="009149AA"/>
    <w:rsid w:val="00916143"/>
    <w:rsid w:val="00917652"/>
    <w:rsid w:val="00917F83"/>
    <w:rsid w:val="00920123"/>
    <w:rsid w:val="00921BEC"/>
    <w:rsid w:val="009230F9"/>
    <w:rsid w:val="0092311A"/>
    <w:rsid w:val="00925866"/>
    <w:rsid w:val="009258DB"/>
    <w:rsid w:val="0092772C"/>
    <w:rsid w:val="00927796"/>
    <w:rsid w:val="00931DBE"/>
    <w:rsid w:val="009321E2"/>
    <w:rsid w:val="00932E7C"/>
    <w:rsid w:val="00933001"/>
    <w:rsid w:val="009332BB"/>
    <w:rsid w:val="00935B8D"/>
    <w:rsid w:val="00936135"/>
    <w:rsid w:val="0093617A"/>
    <w:rsid w:val="009366F4"/>
    <w:rsid w:val="00936DDC"/>
    <w:rsid w:val="009371ED"/>
    <w:rsid w:val="00937C77"/>
    <w:rsid w:val="009420F3"/>
    <w:rsid w:val="00942117"/>
    <w:rsid w:val="009434C7"/>
    <w:rsid w:val="009436FC"/>
    <w:rsid w:val="0094537A"/>
    <w:rsid w:val="00945845"/>
    <w:rsid w:val="0094591D"/>
    <w:rsid w:val="0094664C"/>
    <w:rsid w:val="0095014F"/>
    <w:rsid w:val="00950E5E"/>
    <w:rsid w:val="00950FD3"/>
    <w:rsid w:val="009522FD"/>
    <w:rsid w:val="00952D31"/>
    <w:rsid w:val="0095447D"/>
    <w:rsid w:val="009544F5"/>
    <w:rsid w:val="00954B0A"/>
    <w:rsid w:val="0095605D"/>
    <w:rsid w:val="00956696"/>
    <w:rsid w:val="00956769"/>
    <w:rsid w:val="00956E98"/>
    <w:rsid w:val="0095732D"/>
    <w:rsid w:val="0096087E"/>
    <w:rsid w:val="0096146C"/>
    <w:rsid w:val="009626AA"/>
    <w:rsid w:val="009628C2"/>
    <w:rsid w:val="00962960"/>
    <w:rsid w:val="0096304C"/>
    <w:rsid w:val="009634FF"/>
    <w:rsid w:val="00963527"/>
    <w:rsid w:val="0096375D"/>
    <w:rsid w:val="00963E5A"/>
    <w:rsid w:val="00964498"/>
    <w:rsid w:val="00964626"/>
    <w:rsid w:val="00964C75"/>
    <w:rsid w:val="00964C9F"/>
    <w:rsid w:val="00965B8C"/>
    <w:rsid w:val="00966D0B"/>
    <w:rsid w:val="00966F27"/>
    <w:rsid w:val="00970325"/>
    <w:rsid w:val="009704FA"/>
    <w:rsid w:val="009708C6"/>
    <w:rsid w:val="0097099B"/>
    <w:rsid w:val="00970B0C"/>
    <w:rsid w:val="00970FBD"/>
    <w:rsid w:val="00971A3A"/>
    <w:rsid w:val="00971C43"/>
    <w:rsid w:val="009725AB"/>
    <w:rsid w:val="00972DEE"/>
    <w:rsid w:val="009746F5"/>
    <w:rsid w:val="009749DE"/>
    <w:rsid w:val="00974A4C"/>
    <w:rsid w:val="009754A0"/>
    <w:rsid w:val="00975FAE"/>
    <w:rsid w:val="0097632E"/>
    <w:rsid w:val="00976B05"/>
    <w:rsid w:val="00976D3F"/>
    <w:rsid w:val="00977804"/>
    <w:rsid w:val="00977D20"/>
    <w:rsid w:val="009806D2"/>
    <w:rsid w:val="009815B8"/>
    <w:rsid w:val="009823B5"/>
    <w:rsid w:val="00982D48"/>
    <w:rsid w:val="009830D9"/>
    <w:rsid w:val="00984E6C"/>
    <w:rsid w:val="0098510D"/>
    <w:rsid w:val="0098596C"/>
    <w:rsid w:val="00985CCA"/>
    <w:rsid w:val="00986106"/>
    <w:rsid w:val="00987493"/>
    <w:rsid w:val="009879D8"/>
    <w:rsid w:val="00987EBF"/>
    <w:rsid w:val="00990D66"/>
    <w:rsid w:val="00990DE9"/>
    <w:rsid w:val="00990F42"/>
    <w:rsid w:val="009914ED"/>
    <w:rsid w:val="009915A3"/>
    <w:rsid w:val="00992C68"/>
    <w:rsid w:val="00992CAB"/>
    <w:rsid w:val="00994766"/>
    <w:rsid w:val="0099476C"/>
    <w:rsid w:val="0099530A"/>
    <w:rsid w:val="00995CB9"/>
    <w:rsid w:val="00996DFF"/>
    <w:rsid w:val="009975A6"/>
    <w:rsid w:val="009A14A8"/>
    <w:rsid w:val="009A16DB"/>
    <w:rsid w:val="009A1A0F"/>
    <w:rsid w:val="009A2276"/>
    <w:rsid w:val="009A232C"/>
    <w:rsid w:val="009A23FC"/>
    <w:rsid w:val="009A2F48"/>
    <w:rsid w:val="009A3681"/>
    <w:rsid w:val="009A42C4"/>
    <w:rsid w:val="009A447B"/>
    <w:rsid w:val="009A4962"/>
    <w:rsid w:val="009A5713"/>
    <w:rsid w:val="009B0596"/>
    <w:rsid w:val="009B088C"/>
    <w:rsid w:val="009B10C0"/>
    <w:rsid w:val="009B17C7"/>
    <w:rsid w:val="009B1FCB"/>
    <w:rsid w:val="009B29DF"/>
    <w:rsid w:val="009B2A4A"/>
    <w:rsid w:val="009B309A"/>
    <w:rsid w:val="009B31A9"/>
    <w:rsid w:val="009B4333"/>
    <w:rsid w:val="009B49F1"/>
    <w:rsid w:val="009B59F7"/>
    <w:rsid w:val="009B5E69"/>
    <w:rsid w:val="009B729E"/>
    <w:rsid w:val="009C01AB"/>
    <w:rsid w:val="009C106A"/>
    <w:rsid w:val="009C18CA"/>
    <w:rsid w:val="009C2151"/>
    <w:rsid w:val="009C2986"/>
    <w:rsid w:val="009C36B8"/>
    <w:rsid w:val="009C4533"/>
    <w:rsid w:val="009C4CA6"/>
    <w:rsid w:val="009C5CB6"/>
    <w:rsid w:val="009C5F56"/>
    <w:rsid w:val="009C5F6A"/>
    <w:rsid w:val="009C6C6A"/>
    <w:rsid w:val="009D0476"/>
    <w:rsid w:val="009D1567"/>
    <w:rsid w:val="009D2279"/>
    <w:rsid w:val="009D22D0"/>
    <w:rsid w:val="009D23D0"/>
    <w:rsid w:val="009D2A07"/>
    <w:rsid w:val="009D3ADF"/>
    <w:rsid w:val="009D4A69"/>
    <w:rsid w:val="009D739D"/>
    <w:rsid w:val="009D77F1"/>
    <w:rsid w:val="009E238F"/>
    <w:rsid w:val="009E25AA"/>
    <w:rsid w:val="009E397C"/>
    <w:rsid w:val="009E438D"/>
    <w:rsid w:val="009E4C92"/>
    <w:rsid w:val="009E5FC7"/>
    <w:rsid w:val="009E606B"/>
    <w:rsid w:val="009E60EC"/>
    <w:rsid w:val="009E6A2D"/>
    <w:rsid w:val="009E6A4C"/>
    <w:rsid w:val="009E6B07"/>
    <w:rsid w:val="009E7640"/>
    <w:rsid w:val="009F01AC"/>
    <w:rsid w:val="009F0DAD"/>
    <w:rsid w:val="009F13DB"/>
    <w:rsid w:val="009F2059"/>
    <w:rsid w:val="009F2A1A"/>
    <w:rsid w:val="009F37F1"/>
    <w:rsid w:val="009F386E"/>
    <w:rsid w:val="009F41AF"/>
    <w:rsid w:val="009F453E"/>
    <w:rsid w:val="009F6DEB"/>
    <w:rsid w:val="009F7FFB"/>
    <w:rsid w:val="00A0064B"/>
    <w:rsid w:val="00A00BD1"/>
    <w:rsid w:val="00A01320"/>
    <w:rsid w:val="00A037AA"/>
    <w:rsid w:val="00A0479F"/>
    <w:rsid w:val="00A0593B"/>
    <w:rsid w:val="00A05C40"/>
    <w:rsid w:val="00A05EF5"/>
    <w:rsid w:val="00A0606A"/>
    <w:rsid w:val="00A0606B"/>
    <w:rsid w:val="00A073F0"/>
    <w:rsid w:val="00A075AF"/>
    <w:rsid w:val="00A10848"/>
    <w:rsid w:val="00A11323"/>
    <w:rsid w:val="00A11725"/>
    <w:rsid w:val="00A11839"/>
    <w:rsid w:val="00A11EF4"/>
    <w:rsid w:val="00A122AA"/>
    <w:rsid w:val="00A15335"/>
    <w:rsid w:val="00A1625F"/>
    <w:rsid w:val="00A174FB"/>
    <w:rsid w:val="00A178D3"/>
    <w:rsid w:val="00A17AED"/>
    <w:rsid w:val="00A2025A"/>
    <w:rsid w:val="00A21072"/>
    <w:rsid w:val="00A2140C"/>
    <w:rsid w:val="00A218EA"/>
    <w:rsid w:val="00A227E7"/>
    <w:rsid w:val="00A232D1"/>
    <w:rsid w:val="00A24754"/>
    <w:rsid w:val="00A2484F"/>
    <w:rsid w:val="00A25E37"/>
    <w:rsid w:val="00A263A8"/>
    <w:rsid w:val="00A265E1"/>
    <w:rsid w:val="00A310C5"/>
    <w:rsid w:val="00A313C9"/>
    <w:rsid w:val="00A31501"/>
    <w:rsid w:val="00A31A05"/>
    <w:rsid w:val="00A341A3"/>
    <w:rsid w:val="00A3460A"/>
    <w:rsid w:val="00A34611"/>
    <w:rsid w:val="00A34D03"/>
    <w:rsid w:val="00A3693F"/>
    <w:rsid w:val="00A36ED3"/>
    <w:rsid w:val="00A37835"/>
    <w:rsid w:val="00A40B6B"/>
    <w:rsid w:val="00A416F3"/>
    <w:rsid w:val="00A42630"/>
    <w:rsid w:val="00A42631"/>
    <w:rsid w:val="00A428AC"/>
    <w:rsid w:val="00A43DA3"/>
    <w:rsid w:val="00A43E9F"/>
    <w:rsid w:val="00A43F0C"/>
    <w:rsid w:val="00A44119"/>
    <w:rsid w:val="00A4450E"/>
    <w:rsid w:val="00A44D2E"/>
    <w:rsid w:val="00A4550E"/>
    <w:rsid w:val="00A45D5C"/>
    <w:rsid w:val="00A46A6A"/>
    <w:rsid w:val="00A47C6D"/>
    <w:rsid w:val="00A50770"/>
    <w:rsid w:val="00A508D0"/>
    <w:rsid w:val="00A51E8A"/>
    <w:rsid w:val="00A5212F"/>
    <w:rsid w:val="00A52982"/>
    <w:rsid w:val="00A53BB8"/>
    <w:rsid w:val="00A53EBB"/>
    <w:rsid w:val="00A54B21"/>
    <w:rsid w:val="00A55189"/>
    <w:rsid w:val="00A55BED"/>
    <w:rsid w:val="00A56118"/>
    <w:rsid w:val="00A571E2"/>
    <w:rsid w:val="00A57CA0"/>
    <w:rsid w:val="00A57E34"/>
    <w:rsid w:val="00A60B69"/>
    <w:rsid w:val="00A61302"/>
    <w:rsid w:val="00A61673"/>
    <w:rsid w:val="00A619A3"/>
    <w:rsid w:val="00A61D59"/>
    <w:rsid w:val="00A629A3"/>
    <w:rsid w:val="00A62CAD"/>
    <w:rsid w:val="00A632FB"/>
    <w:rsid w:val="00A64A1D"/>
    <w:rsid w:val="00A651C1"/>
    <w:rsid w:val="00A65954"/>
    <w:rsid w:val="00A664E2"/>
    <w:rsid w:val="00A70511"/>
    <w:rsid w:val="00A70C36"/>
    <w:rsid w:val="00A71F3C"/>
    <w:rsid w:val="00A72307"/>
    <w:rsid w:val="00A72A2B"/>
    <w:rsid w:val="00A741CF"/>
    <w:rsid w:val="00A77589"/>
    <w:rsid w:val="00A77A0A"/>
    <w:rsid w:val="00A801DB"/>
    <w:rsid w:val="00A80472"/>
    <w:rsid w:val="00A8057D"/>
    <w:rsid w:val="00A813D0"/>
    <w:rsid w:val="00A825BA"/>
    <w:rsid w:val="00A84995"/>
    <w:rsid w:val="00A84EF6"/>
    <w:rsid w:val="00A853E1"/>
    <w:rsid w:val="00A85E97"/>
    <w:rsid w:val="00A8601C"/>
    <w:rsid w:val="00A8729F"/>
    <w:rsid w:val="00A916B9"/>
    <w:rsid w:val="00A91968"/>
    <w:rsid w:val="00A91B5B"/>
    <w:rsid w:val="00A91BF1"/>
    <w:rsid w:val="00A923F7"/>
    <w:rsid w:val="00A92738"/>
    <w:rsid w:val="00A93291"/>
    <w:rsid w:val="00A935F6"/>
    <w:rsid w:val="00A93AA1"/>
    <w:rsid w:val="00A93B2C"/>
    <w:rsid w:val="00A93BFF"/>
    <w:rsid w:val="00A95012"/>
    <w:rsid w:val="00A95698"/>
    <w:rsid w:val="00A96376"/>
    <w:rsid w:val="00A968E7"/>
    <w:rsid w:val="00AA0FDE"/>
    <w:rsid w:val="00AA1A63"/>
    <w:rsid w:val="00AA2A08"/>
    <w:rsid w:val="00AA4060"/>
    <w:rsid w:val="00AA5622"/>
    <w:rsid w:val="00AA5662"/>
    <w:rsid w:val="00AA630B"/>
    <w:rsid w:val="00AA6633"/>
    <w:rsid w:val="00AB058B"/>
    <w:rsid w:val="00AB1F9A"/>
    <w:rsid w:val="00AB253A"/>
    <w:rsid w:val="00AB275C"/>
    <w:rsid w:val="00AB3795"/>
    <w:rsid w:val="00AB52D9"/>
    <w:rsid w:val="00AB5373"/>
    <w:rsid w:val="00AB53B7"/>
    <w:rsid w:val="00AB6836"/>
    <w:rsid w:val="00AB6CA6"/>
    <w:rsid w:val="00AC0050"/>
    <w:rsid w:val="00AC01AA"/>
    <w:rsid w:val="00AC1AD5"/>
    <w:rsid w:val="00AC226E"/>
    <w:rsid w:val="00AC3652"/>
    <w:rsid w:val="00AC4139"/>
    <w:rsid w:val="00AC52A1"/>
    <w:rsid w:val="00AC623B"/>
    <w:rsid w:val="00AC6311"/>
    <w:rsid w:val="00AC6A85"/>
    <w:rsid w:val="00AD0066"/>
    <w:rsid w:val="00AD10DB"/>
    <w:rsid w:val="00AD2748"/>
    <w:rsid w:val="00AD2AFD"/>
    <w:rsid w:val="00AD335D"/>
    <w:rsid w:val="00AD40D5"/>
    <w:rsid w:val="00AD4688"/>
    <w:rsid w:val="00AD51B7"/>
    <w:rsid w:val="00AD587E"/>
    <w:rsid w:val="00AE1B09"/>
    <w:rsid w:val="00AE1D2D"/>
    <w:rsid w:val="00AE2679"/>
    <w:rsid w:val="00AE2756"/>
    <w:rsid w:val="00AE2D17"/>
    <w:rsid w:val="00AE3198"/>
    <w:rsid w:val="00AE4B73"/>
    <w:rsid w:val="00AE5BF3"/>
    <w:rsid w:val="00AE630D"/>
    <w:rsid w:val="00AE7904"/>
    <w:rsid w:val="00AF0944"/>
    <w:rsid w:val="00AF1A9C"/>
    <w:rsid w:val="00AF2162"/>
    <w:rsid w:val="00AF2F08"/>
    <w:rsid w:val="00AF31C2"/>
    <w:rsid w:val="00AF40E1"/>
    <w:rsid w:val="00AF4840"/>
    <w:rsid w:val="00AF4854"/>
    <w:rsid w:val="00AF48D6"/>
    <w:rsid w:val="00AF5076"/>
    <w:rsid w:val="00AF791F"/>
    <w:rsid w:val="00B00D8F"/>
    <w:rsid w:val="00B028DE"/>
    <w:rsid w:val="00B036C8"/>
    <w:rsid w:val="00B036EB"/>
    <w:rsid w:val="00B03DF5"/>
    <w:rsid w:val="00B04301"/>
    <w:rsid w:val="00B058EF"/>
    <w:rsid w:val="00B06464"/>
    <w:rsid w:val="00B07C91"/>
    <w:rsid w:val="00B07F41"/>
    <w:rsid w:val="00B11BBC"/>
    <w:rsid w:val="00B11C35"/>
    <w:rsid w:val="00B12565"/>
    <w:rsid w:val="00B12AEC"/>
    <w:rsid w:val="00B12B0D"/>
    <w:rsid w:val="00B12BE9"/>
    <w:rsid w:val="00B13FE8"/>
    <w:rsid w:val="00B142CC"/>
    <w:rsid w:val="00B14795"/>
    <w:rsid w:val="00B14B24"/>
    <w:rsid w:val="00B15690"/>
    <w:rsid w:val="00B15BAB"/>
    <w:rsid w:val="00B1693C"/>
    <w:rsid w:val="00B16AA0"/>
    <w:rsid w:val="00B248DB"/>
    <w:rsid w:val="00B25A6D"/>
    <w:rsid w:val="00B25E2A"/>
    <w:rsid w:val="00B267B7"/>
    <w:rsid w:val="00B270C6"/>
    <w:rsid w:val="00B279D0"/>
    <w:rsid w:val="00B27A10"/>
    <w:rsid w:val="00B31180"/>
    <w:rsid w:val="00B31A46"/>
    <w:rsid w:val="00B3318F"/>
    <w:rsid w:val="00B33490"/>
    <w:rsid w:val="00B334F2"/>
    <w:rsid w:val="00B33D10"/>
    <w:rsid w:val="00B3436A"/>
    <w:rsid w:val="00B34451"/>
    <w:rsid w:val="00B34962"/>
    <w:rsid w:val="00B34E00"/>
    <w:rsid w:val="00B352CA"/>
    <w:rsid w:val="00B3683E"/>
    <w:rsid w:val="00B36A65"/>
    <w:rsid w:val="00B36D51"/>
    <w:rsid w:val="00B40239"/>
    <w:rsid w:val="00B40D48"/>
    <w:rsid w:val="00B41761"/>
    <w:rsid w:val="00B429B5"/>
    <w:rsid w:val="00B42DAA"/>
    <w:rsid w:val="00B43024"/>
    <w:rsid w:val="00B45982"/>
    <w:rsid w:val="00B45AD9"/>
    <w:rsid w:val="00B462C2"/>
    <w:rsid w:val="00B51098"/>
    <w:rsid w:val="00B515E6"/>
    <w:rsid w:val="00B51664"/>
    <w:rsid w:val="00B51AE8"/>
    <w:rsid w:val="00B52547"/>
    <w:rsid w:val="00B52A6B"/>
    <w:rsid w:val="00B54195"/>
    <w:rsid w:val="00B54768"/>
    <w:rsid w:val="00B549EA"/>
    <w:rsid w:val="00B5759C"/>
    <w:rsid w:val="00B578D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22F5"/>
    <w:rsid w:val="00B7271B"/>
    <w:rsid w:val="00B73028"/>
    <w:rsid w:val="00B74D55"/>
    <w:rsid w:val="00B76621"/>
    <w:rsid w:val="00B7738F"/>
    <w:rsid w:val="00B77541"/>
    <w:rsid w:val="00B775B0"/>
    <w:rsid w:val="00B778E1"/>
    <w:rsid w:val="00B8102E"/>
    <w:rsid w:val="00B817E7"/>
    <w:rsid w:val="00B81D70"/>
    <w:rsid w:val="00B82DD8"/>
    <w:rsid w:val="00B83B05"/>
    <w:rsid w:val="00B83D01"/>
    <w:rsid w:val="00B84BB5"/>
    <w:rsid w:val="00B86244"/>
    <w:rsid w:val="00B9017D"/>
    <w:rsid w:val="00B905DE"/>
    <w:rsid w:val="00B90806"/>
    <w:rsid w:val="00B911C2"/>
    <w:rsid w:val="00B9278B"/>
    <w:rsid w:val="00B9345F"/>
    <w:rsid w:val="00B93F69"/>
    <w:rsid w:val="00B95289"/>
    <w:rsid w:val="00B95803"/>
    <w:rsid w:val="00B964E9"/>
    <w:rsid w:val="00B96D3A"/>
    <w:rsid w:val="00BA0A83"/>
    <w:rsid w:val="00BA13F0"/>
    <w:rsid w:val="00BA1CAB"/>
    <w:rsid w:val="00BA39E9"/>
    <w:rsid w:val="00BA4A5D"/>
    <w:rsid w:val="00BA74DE"/>
    <w:rsid w:val="00BA77D6"/>
    <w:rsid w:val="00BA7B54"/>
    <w:rsid w:val="00BA7E61"/>
    <w:rsid w:val="00BB00C9"/>
    <w:rsid w:val="00BB1058"/>
    <w:rsid w:val="00BB10E6"/>
    <w:rsid w:val="00BB25BC"/>
    <w:rsid w:val="00BB3B46"/>
    <w:rsid w:val="00BB5639"/>
    <w:rsid w:val="00BB633D"/>
    <w:rsid w:val="00BB7820"/>
    <w:rsid w:val="00BC01E2"/>
    <w:rsid w:val="00BC1435"/>
    <w:rsid w:val="00BC2FE6"/>
    <w:rsid w:val="00BC37AE"/>
    <w:rsid w:val="00BC3E1F"/>
    <w:rsid w:val="00BC3E69"/>
    <w:rsid w:val="00BC4AC1"/>
    <w:rsid w:val="00BC4BD5"/>
    <w:rsid w:val="00BC5118"/>
    <w:rsid w:val="00BC57AD"/>
    <w:rsid w:val="00BC6D8B"/>
    <w:rsid w:val="00BC7657"/>
    <w:rsid w:val="00BD0F57"/>
    <w:rsid w:val="00BD16C4"/>
    <w:rsid w:val="00BD1EED"/>
    <w:rsid w:val="00BD26F8"/>
    <w:rsid w:val="00BD2BCF"/>
    <w:rsid w:val="00BD445A"/>
    <w:rsid w:val="00BD6465"/>
    <w:rsid w:val="00BD66A8"/>
    <w:rsid w:val="00BD6894"/>
    <w:rsid w:val="00BD7BE7"/>
    <w:rsid w:val="00BE0BBA"/>
    <w:rsid w:val="00BE221B"/>
    <w:rsid w:val="00BE22B4"/>
    <w:rsid w:val="00BE2D4F"/>
    <w:rsid w:val="00BE2D98"/>
    <w:rsid w:val="00BE2F15"/>
    <w:rsid w:val="00BE3341"/>
    <w:rsid w:val="00BE37ED"/>
    <w:rsid w:val="00BE3F19"/>
    <w:rsid w:val="00BE57EB"/>
    <w:rsid w:val="00BE59AD"/>
    <w:rsid w:val="00BE5BD3"/>
    <w:rsid w:val="00BE6688"/>
    <w:rsid w:val="00BE6EBE"/>
    <w:rsid w:val="00BE6F75"/>
    <w:rsid w:val="00BE7196"/>
    <w:rsid w:val="00BE71A4"/>
    <w:rsid w:val="00BE768B"/>
    <w:rsid w:val="00BE7A70"/>
    <w:rsid w:val="00BF0007"/>
    <w:rsid w:val="00BF0018"/>
    <w:rsid w:val="00BF0FCF"/>
    <w:rsid w:val="00BF1774"/>
    <w:rsid w:val="00BF230B"/>
    <w:rsid w:val="00BF275C"/>
    <w:rsid w:val="00BF27B5"/>
    <w:rsid w:val="00BF2E07"/>
    <w:rsid w:val="00BF3B36"/>
    <w:rsid w:val="00BF4B13"/>
    <w:rsid w:val="00BF64A0"/>
    <w:rsid w:val="00BF6635"/>
    <w:rsid w:val="00BF6B0E"/>
    <w:rsid w:val="00C02FEA"/>
    <w:rsid w:val="00C03957"/>
    <w:rsid w:val="00C048E6"/>
    <w:rsid w:val="00C059A4"/>
    <w:rsid w:val="00C0704E"/>
    <w:rsid w:val="00C070CB"/>
    <w:rsid w:val="00C071DE"/>
    <w:rsid w:val="00C07D06"/>
    <w:rsid w:val="00C10711"/>
    <w:rsid w:val="00C11395"/>
    <w:rsid w:val="00C12562"/>
    <w:rsid w:val="00C12A15"/>
    <w:rsid w:val="00C14250"/>
    <w:rsid w:val="00C1440D"/>
    <w:rsid w:val="00C15182"/>
    <w:rsid w:val="00C15A36"/>
    <w:rsid w:val="00C16E9D"/>
    <w:rsid w:val="00C17371"/>
    <w:rsid w:val="00C1756D"/>
    <w:rsid w:val="00C17646"/>
    <w:rsid w:val="00C20592"/>
    <w:rsid w:val="00C207F9"/>
    <w:rsid w:val="00C2096F"/>
    <w:rsid w:val="00C20BD4"/>
    <w:rsid w:val="00C21F64"/>
    <w:rsid w:val="00C22570"/>
    <w:rsid w:val="00C22A11"/>
    <w:rsid w:val="00C22C03"/>
    <w:rsid w:val="00C236F3"/>
    <w:rsid w:val="00C23949"/>
    <w:rsid w:val="00C2414F"/>
    <w:rsid w:val="00C24939"/>
    <w:rsid w:val="00C255CA"/>
    <w:rsid w:val="00C26BB1"/>
    <w:rsid w:val="00C27290"/>
    <w:rsid w:val="00C3041F"/>
    <w:rsid w:val="00C30C4F"/>
    <w:rsid w:val="00C31372"/>
    <w:rsid w:val="00C316B6"/>
    <w:rsid w:val="00C31B4E"/>
    <w:rsid w:val="00C31D44"/>
    <w:rsid w:val="00C345BD"/>
    <w:rsid w:val="00C35DE1"/>
    <w:rsid w:val="00C36DE3"/>
    <w:rsid w:val="00C370C4"/>
    <w:rsid w:val="00C3755E"/>
    <w:rsid w:val="00C40E93"/>
    <w:rsid w:val="00C416E1"/>
    <w:rsid w:val="00C419E7"/>
    <w:rsid w:val="00C42823"/>
    <w:rsid w:val="00C42F02"/>
    <w:rsid w:val="00C4343F"/>
    <w:rsid w:val="00C4439B"/>
    <w:rsid w:val="00C45298"/>
    <w:rsid w:val="00C45BE3"/>
    <w:rsid w:val="00C45C0E"/>
    <w:rsid w:val="00C45F9A"/>
    <w:rsid w:val="00C462B0"/>
    <w:rsid w:val="00C465A9"/>
    <w:rsid w:val="00C465CD"/>
    <w:rsid w:val="00C504ED"/>
    <w:rsid w:val="00C5167C"/>
    <w:rsid w:val="00C51DE6"/>
    <w:rsid w:val="00C52333"/>
    <w:rsid w:val="00C54650"/>
    <w:rsid w:val="00C548D1"/>
    <w:rsid w:val="00C57628"/>
    <w:rsid w:val="00C60518"/>
    <w:rsid w:val="00C6127D"/>
    <w:rsid w:val="00C61B14"/>
    <w:rsid w:val="00C62341"/>
    <w:rsid w:val="00C62F6D"/>
    <w:rsid w:val="00C634EC"/>
    <w:rsid w:val="00C63D2C"/>
    <w:rsid w:val="00C64A8B"/>
    <w:rsid w:val="00C64D78"/>
    <w:rsid w:val="00C66878"/>
    <w:rsid w:val="00C669D6"/>
    <w:rsid w:val="00C67260"/>
    <w:rsid w:val="00C70276"/>
    <w:rsid w:val="00C702AE"/>
    <w:rsid w:val="00C704B4"/>
    <w:rsid w:val="00C7075E"/>
    <w:rsid w:val="00C707C7"/>
    <w:rsid w:val="00C70801"/>
    <w:rsid w:val="00C70BFC"/>
    <w:rsid w:val="00C71278"/>
    <w:rsid w:val="00C71397"/>
    <w:rsid w:val="00C71DB3"/>
    <w:rsid w:val="00C74902"/>
    <w:rsid w:val="00C76AEA"/>
    <w:rsid w:val="00C77616"/>
    <w:rsid w:val="00C80407"/>
    <w:rsid w:val="00C805EB"/>
    <w:rsid w:val="00C81C8A"/>
    <w:rsid w:val="00C824A7"/>
    <w:rsid w:val="00C826E1"/>
    <w:rsid w:val="00C8379F"/>
    <w:rsid w:val="00C83997"/>
    <w:rsid w:val="00C840CC"/>
    <w:rsid w:val="00C84167"/>
    <w:rsid w:val="00C84728"/>
    <w:rsid w:val="00C84875"/>
    <w:rsid w:val="00C856EB"/>
    <w:rsid w:val="00C85D20"/>
    <w:rsid w:val="00C86766"/>
    <w:rsid w:val="00C86951"/>
    <w:rsid w:val="00C86C84"/>
    <w:rsid w:val="00C875B3"/>
    <w:rsid w:val="00C8789D"/>
    <w:rsid w:val="00C93922"/>
    <w:rsid w:val="00C95872"/>
    <w:rsid w:val="00C96078"/>
    <w:rsid w:val="00C961D3"/>
    <w:rsid w:val="00C96378"/>
    <w:rsid w:val="00C97309"/>
    <w:rsid w:val="00CA12C9"/>
    <w:rsid w:val="00CA1A4F"/>
    <w:rsid w:val="00CA1B3B"/>
    <w:rsid w:val="00CA2346"/>
    <w:rsid w:val="00CA278C"/>
    <w:rsid w:val="00CA3413"/>
    <w:rsid w:val="00CA3F2B"/>
    <w:rsid w:val="00CA3FBF"/>
    <w:rsid w:val="00CA4130"/>
    <w:rsid w:val="00CA5D2A"/>
    <w:rsid w:val="00CA64E0"/>
    <w:rsid w:val="00CA6813"/>
    <w:rsid w:val="00CB002E"/>
    <w:rsid w:val="00CB166A"/>
    <w:rsid w:val="00CB2334"/>
    <w:rsid w:val="00CB28AF"/>
    <w:rsid w:val="00CB2971"/>
    <w:rsid w:val="00CB3B81"/>
    <w:rsid w:val="00CB3DBD"/>
    <w:rsid w:val="00CB674C"/>
    <w:rsid w:val="00CC1B97"/>
    <w:rsid w:val="00CC24CB"/>
    <w:rsid w:val="00CC2B1E"/>
    <w:rsid w:val="00CC2E0C"/>
    <w:rsid w:val="00CC3B89"/>
    <w:rsid w:val="00CC40B1"/>
    <w:rsid w:val="00CC47D2"/>
    <w:rsid w:val="00CC488F"/>
    <w:rsid w:val="00CC4FE6"/>
    <w:rsid w:val="00CC5B1F"/>
    <w:rsid w:val="00CC7836"/>
    <w:rsid w:val="00CC7940"/>
    <w:rsid w:val="00CC7C59"/>
    <w:rsid w:val="00CC7D0E"/>
    <w:rsid w:val="00CC7D94"/>
    <w:rsid w:val="00CD0176"/>
    <w:rsid w:val="00CD0976"/>
    <w:rsid w:val="00CD1484"/>
    <w:rsid w:val="00CD1706"/>
    <w:rsid w:val="00CD1CD4"/>
    <w:rsid w:val="00CD32BA"/>
    <w:rsid w:val="00CD3930"/>
    <w:rsid w:val="00CD4D00"/>
    <w:rsid w:val="00CD56CE"/>
    <w:rsid w:val="00CD62DA"/>
    <w:rsid w:val="00CD6B0E"/>
    <w:rsid w:val="00CD6F64"/>
    <w:rsid w:val="00CD7A13"/>
    <w:rsid w:val="00CE1222"/>
    <w:rsid w:val="00CE179E"/>
    <w:rsid w:val="00CE1D73"/>
    <w:rsid w:val="00CE2A21"/>
    <w:rsid w:val="00CE2AC4"/>
    <w:rsid w:val="00CE3690"/>
    <w:rsid w:val="00CE4337"/>
    <w:rsid w:val="00CE6B9E"/>
    <w:rsid w:val="00CE6D42"/>
    <w:rsid w:val="00CE722C"/>
    <w:rsid w:val="00CE7846"/>
    <w:rsid w:val="00CF2054"/>
    <w:rsid w:val="00CF2E3A"/>
    <w:rsid w:val="00CF47A5"/>
    <w:rsid w:val="00CF4E1B"/>
    <w:rsid w:val="00CF5314"/>
    <w:rsid w:val="00CF5486"/>
    <w:rsid w:val="00CF61A0"/>
    <w:rsid w:val="00CF6A69"/>
    <w:rsid w:val="00CF6AF9"/>
    <w:rsid w:val="00CF777D"/>
    <w:rsid w:val="00D01B24"/>
    <w:rsid w:val="00D01F5E"/>
    <w:rsid w:val="00D027F3"/>
    <w:rsid w:val="00D028FF"/>
    <w:rsid w:val="00D02C5C"/>
    <w:rsid w:val="00D02DE1"/>
    <w:rsid w:val="00D03453"/>
    <w:rsid w:val="00D03F24"/>
    <w:rsid w:val="00D053C2"/>
    <w:rsid w:val="00D075A3"/>
    <w:rsid w:val="00D0768D"/>
    <w:rsid w:val="00D11DC6"/>
    <w:rsid w:val="00D11FC0"/>
    <w:rsid w:val="00D12D2F"/>
    <w:rsid w:val="00D13031"/>
    <w:rsid w:val="00D13FAE"/>
    <w:rsid w:val="00D1649D"/>
    <w:rsid w:val="00D165B3"/>
    <w:rsid w:val="00D17CD3"/>
    <w:rsid w:val="00D21FBC"/>
    <w:rsid w:val="00D24FDA"/>
    <w:rsid w:val="00D26180"/>
    <w:rsid w:val="00D268D3"/>
    <w:rsid w:val="00D27713"/>
    <w:rsid w:val="00D27EDD"/>
    <w:rsid w:val="00D30304"/>
    <w:rsid w:val="00D313E8"/>
    <w:rsid w:val="00D32874"/>
    <w:rsid w:val="00D332AE"/>
    <w:rsid w:val="00D33AA2"/>
    <w:rsid w:val="00D34069"/>
    <w:rsid w:val="00D343B8"/>
    <w:rsid w:val="00D34965"/>
    <w:rsid w:val="00D34DF0"/>
    <w:rsid w:val="00D3599F"/>
    <w:rsid w:val="00D36018"/>
    <w:rsid w:val="00D362DB"/>
    <w:rsid w:val="00D37068"/>
    <w:rsid w:val="00D374BF"/>
    <w:rsid w:val="00D3777E"/>
    <w:rsid w:val="00D40B18"/>
    <w:rsid w:val="00D411F2"/>
    <w:rsid w:val="00D41E88"/>
    <w:rsid w:val="00D43473"/>
    <w:rsid w:val="00D434CB"/>
    <w:rsid w:val="00D4381B"/>
    <w:rsid w:val="00D43BCF"/>
    <w:rsid w:val="00D44658"/>
    <w:rsid w:val="00D44D62"/>
    <w:rsid w:val="00D44FEE"/>
    <w:rsid w:val="00D45819"/>
    <w:rsid w:val="00D45E79"/>
    <w:rsid w:val="00D47684"/>
    <w:rsid w:val="00D50E09"/>
    <w:rsid w:val="00D5197D"/>
    <w:rsid w:val="00D51C7C"/>
    <w:rsid w:val="00D5274D"/>
    <w:rsid w:val="00D528D7"/>
    <w:rsid w:val="00D53360"/>
    <w:rsid w:val="00D547FB"/>
    <w:rsid w:val="00D5684E"/>
    <w:rsid w:val="00D56EBE"/>
    <w:rsid w:val="00D575A2"/>
    <w:rsid w:val="00D57EA6"/>
    <w:rsid w:val="00D609EC"/>
    <w:rsid w:val="00D6129E"/>
    <w:rsid w:val="00D61962"/>
    <w:rsid w:val="00D61A49"/>
    <w:rsid w:val="00D61E42"/>
    <w:rsid w:val="00D61F57"/>
    <w:rsid w:val="00D62AD0"/>
    <w:rsid w:val="00D62E82"/>
    <w:rsid w:val="00D63BB1"/>
    <w:rsid w:val="00D642F7"/>
    <w:rsid w:val="00D659E5"/>
    <w:rsid w:val="00D66146"/>
    <w:rsid w:val="00D66809"/>
    <w:rsid w:val="00D675B5"/>
    <w:rsid w:val="00D67BD1"/>
    <w:rsid w:val="00D703D2"/>
    <w:rsid w:val="00D708EE"/>
    <w:rsid w:val="00D70D50"/>
    <w:rsid w:val="00D7184D"/>
    <w:rsid w:val="00D71CFD"/>
    <w:rsid w:val="00D73C9A"/>
    <w:rsid w:val="00D74A2C"/>
    <w:rsid w:val="00D74EEA"/>
    <w:rsid w:val="00D75F64"/>
    <w:rsid w:val="00D77029"/>
    <w:rsid w:val="00D770AE"/>
    <w:rsid w:val="00D77F08"/>
    <w:rsid w:val="00D81215"/>
    <w:rsid w:val="00D81E8B"/>
    <w:rsid w:val="00D82166"/>
    <w:rsid w:val="00D83F0A"/>
    <w:rsid w:val="00D83FCC"/>
    <w:rsid w:val="00D84168"/>
    <w:rsid w:val="00D84650"/>
    <w:rsid w:val="00D854E8"/>
    <w:rsid w:val="00D854EA"/>
    <w:rsid w:val="00D86449"/>
    <w:rsid w:val="00D8645A"/>
    <w:rsid w:val="00D86A07"/>
    <w:rsid w:val="00D86B70"/>
    <w:rsid w:val="00D87229"/>
    <w:rsid w:val="00D873A6"/>
    <w:rsid w:val="00D90B51"/>
    <w:rsid w:val="00D924C5"/>
    <w:rsid w:val="00D92B77"/>
    <w:rsid w:val="00D92FDA"/>
    <w:rsid w:val="00D94128"/>
    <w:rsid w:val="00D9463C"/>
    <w:rsid w:val="00D9783D"/>
    <w:rsid w:val="00D97B6F"/>
    <w:rsid w:val="00D97C72"/>
    <w:rsid w:val="00D97DB5"/>
    <w:rsid w:val="00DA05B2"/>
    <w:rsid w:val="00DA0F48"/>
    <w:rsid w:val="00DA107F"/>
    <w:rsid w:val="00DA1099"/>
    <w:rsid w:val="00DA18F2"/>
    <w:rsid w:val="00DA1B57"/>
    <w:rsid w:val="00DA2206"/>
    <w:rsid w:val="00DA2615"/>
    <w:rsid w:val="00DA3EF2"/>
    <w:rsid w:val="00DA4377"/>
    <w:rsid w:val="00DA5516"/>
    <w:rsid w:val="00DA588F"/>
    <w:rsid w:val="00DA70E5"/>
    <w:rsid w:val="00DA7276"/>
    <w:rsid w:val="00DB05F8"/>
    <w:rsid w:val="00DB0AF4"/>
    <w:rsid w:val="00DB0B22"/>
    <w:rsid w:val="00DB0FE6"/>
    <w:rsid w:val="00DB18B1"/>
    <w:rsid w:val="00DB233E"/>
    <w:rsid w:val="00DB40A1"/>
    <w:rsid w:val="00DB59DC"/>
    <w:rsid w:val="00DB59EB"/>
    <w:rsid w:val="00DB6CA6"/>
    <w:rsid w:val="00DB7351"/>
    <w:rsid w:val="00DB7993"/>
    <w:rsid w:val="00DC1639"/>
    <w:rsid w:val="00DC1803"/>
    <w:rsid w:val="00DC2DD3"/>
    <w:rsid w:val="00DC2ED7"/>
    <w:rsid w:val="00DC3538"/>
    <w:rsid w:val="00DC4755"/>
    <w:rsid w:val="00DC5A55"/>
    <w:rsid w:val="00DC5F04"/>
    <w:rsid w:val="00DC71AE"/>
    <w:rsid w:val="00DD1988"/>
    <w:rsid w:val="00DD274B"/>
    <w:rsid w:val="00DD2CB3"/>
    <w:rsid w:val="00DD38DE"/>
    <w:rsid w:val="00DD3BDD"/>
    <w:rsid w:val="00DD444F"/>
    <w:rsid w:val="00DD45F6"/>
    <w:rsid w:val="00DD54A7"/>
    <w:rsid w:val="00DD5631"/>
    <w:rsid w:val="00DD5B33"/>
    <w:rsid w:val="00DD5FC9"/>
    <w:rsid w:val="00DD630B"/>
    <w:rsid w:val="00DD6F1C"/>
    <w:rsid w:val="00DD700D"/>
    <w:rsid w:val="00DD7A8C"/>
    <w:rsid w:val="00DE0B00"/>
    <w:rsid w:val="00DE143A"/>
    <w:rsid w:val="00DE17BF"/>
    <w:rsid w:val="00DE1E0A"/>
    <w:rsid w:val="00DE3A27"/>
    <w:rsid w:val="00DE5FAB"/>
    <w:rsid w:val="00DE64D2"/>
    <w:rsid w:val="00DE6A47"/>
    <w:rsid w:val="00DE6C89"/>
    <w:rsid w:val="00DE75E3"/>
    <w:rsid w:val="00DE79E1"/>
    <w:rsid w:val="00DF061F"/>
    <w:rsid w:val="00DF0628"/>
    <w:rsid w:val="00DF11AA"/>
    <w:rsid w:val="00DF1905"/>
    <w:rsid w:val="00DF1961"/>
    <w:rsid w:val="00DF22A7"/>
    <w:rsid w:val="00DF2C1D"/>
    <w:rsid w:val="00DF30F3"/>
    <w:rsid w:val="00DF3B3C"/>
    <w:rsid w:val="00DF3B56"/>
    <w:rsid w:val="00DF3D56"/>
    <w:rsid w:val="00DF46D3"/>
    <w:rsid w:val="00DF4EFC"/>
    <w:rsid w:val="00DF528D"/>
    <w:rsid w:val="00DF555B"/>
    <w:rsid w:val="00DF60EA"/>
    <w:rsid w:val="00DF6D52"/>
    <w:rsid w:val="00DF6EE2"/>
    <w:rsid w:val="00DF7B7E"/>
    <w:rsid w:val="00DF7C33"/>
    <w:rsid w:val="00E00CA8"/>
    <w:rsid w:val="00E0170B"/>
    <w:rsid w:val="00E018E1"/>
    <w:rsid w:val="00E02A88"/>
    <w:rsid w:val="00E03776"/>
    <w:rsid w:val="00E0467E"/>
    <w:rsid w:val="00E04933"/>
    <w:rsid w:val="00E04ED0"/>
    <w:rsid w:val="00E0583E"/>
    <w:rsid w:val="00E07310"/>
    <w:rsid w:val="00E07613"/>
    <w:rsid w:val="00E07AC9"/>
    <w:rsid w:val="00E07CD6"/>
    <w:rsid w:val="00E10FF6"/>
    <w:rsid w:val="00E11969"/>
    <w:rsid w:val="00E123C5"/>
    <w:rsid w:val="00E12D39"/>
    <w:rsid w:val="00E132D9"/>
    <w:rsid w:val="00E133FB"/>
    <w:rsid w:val="00E13A63"/>
    <w:rsid w:val="00E13ED5"/>
    <w:rsid w:val="00E1458A"/>
    <w:rsid w:val="00E148A0"/>
    <w:rsid w:val="00E153BA"/>
    <w:rsid w:val="00E15B2F"/>
    <w:rsid w:val="00E15BFE"/>
    <w:rsid w:val="00E16E5C"/>
    <w:rsid w:val="00E1789A"/>
    <w:rsid w:val="00E211A0"/>
    <w:rsid w:val="00E215FF"/>
    <w:rsid w:val="00E21E41"/>
    <w:rsid w:val="00E21FF2"/>
    <w:rsid w:val="00E22931"/>
    <w:rsid w:val="00E22CBE"/>
    <w:rsid w:val="00E24A2E"/>
    <w:rsid w:val="00E24E57"/>
    <w:rsid w:val="00E25EDE"/>
    <w:rsid w:val="00E26D00"/>
    <w:rsid w:val="00E27F14"/>
    <w:rsid w:val="00E30D9A"/>
    <w:rsid w:val="00E3108D"/>
    <w:rsid w:val="00E31152"/>
    <w:rsid w:val="00E319A2"/>
    <w:rsid w:val="00E32138"/>
    <w:rsid w:val="00E32AA3"/>
    <w:rsid w:val="00E32CE1"/>
    <w:rsid w:val="00E330FE"/>
    <w:rsid w:val="00E336DC"/>
    <w:rsid w:val="00E35D5A"/>
    <w:rsid w:val="00E37B4C"/>
    <w:rsid w:val="00E37B95"/>
    <w:rsid w:val="00E402B7"/>
    <w:rsid w:val="00E40732"/>
    <w:rsid w:val="00E4293F"/>
    <w:rsid w:val="00E42E8D"/>
    <w:rsid w:val="00E445F1"/>
    <w:rsid w:val="00E44CF1"/>
    <w:rsid w:val="00E451BC"/>
    <w:rsid w:val="00E45E55"/>
    <w:rsid w:val="00E46953"/>
    <w:rsid w:val="00E46BF9"/>
    <w:rsid w:val="00E479CD"/>
    <w:rsid w:val="00E47A4A"/>
    <w:rsid w:val="00E47DB4"/>
    <w:rsid w:val="00E5043A"/>
    <w:rsid w:val="00E50612"/>
    <w:rsid w:val="00E50937"/>
    <w:rsid w:val="00E5165B"/>
    <w:rsid w:val="00E51C07"/>
    <w:rsid w:val="00E51D18"/>
    <w:rsid w:val="00E522FE"/>
    <w:rsid w:val="00E5295E"/>
    <w:rsid w:val="00E5395A"/>
    <w:rsid w:val="00E53D2B"/>
    <w:rsid w:val="00E54379"/>
    <w:rsid w:val="00E546D8"/>
    <w:rsid w:val="00E5472D"/>
    <w:rsid w:val="00E54E88"/>
    <w:rsid w:val="00E54FA3"/>
    <w:rsid w:val="00E55560"/>
    <w:rsid w:val="00E560BB"/>
    <w:rsid w:val="00E573FD"/>
    <w:rsid w:val="00E57C45"/>
    <w:rsid w:val="00E602EB"/>
    <w:rsid w:val="00E60BB9"/>
    <w:rsid w:val="00E62C09"/>
    <w:rsid w:val="00E62ED7"/>
    <w:rsid w:val="00E63751"/>
    <w:rsid w:val="00E637EE"/>
    <w:rsid w:val="00E63CA3"/>
    <w:rsid w:val="00E64088"/>
    <w:rsid w:val="00E64350"/>
    <w:rsid w:val="00E643C1"/>
    <w:rsid w:val="00E64B12"/>
    <w:rsid w:val="00E64B6D"/>
    <w:rsid w:val="00E64D5B"/>
    <w:rsid w:val="00E65380"/>
    <w:rsid w:val="00E657D7"/>
    <w:rsid w:val="00E66138"/>
    <w:rsid w:val="00E6691A"/>
    <w:rsid w:val="00E66E82"/>
    <w:rsid w:val="00E67178"/>
    <w:rsid w:val="00E70665"/>
    <w:rsid w:val="00E70DBC"/>
    <w:rsid w:val="00E7290C"/>
    <w:rsid w:val="00E743AE"/>
    <w:rsid w:val="00E74619"/>
    <w:rsid w:val="00E75635"/>
    <w:rsid w:val="00E76078"/>
    <w:rsid w:val="00E77ABB"/>
    <w:rsid w:val="00E77FA0"/>
    <w:rsid w:val="00E80C27"/>
    <w:rsid w:val="00E80E34"/>
    <w:rsid w:val="00E8173C"/>
    <w:rsid w:val="00E81B51"/>
    <w:rsid w:val="00E81F45"/>
    <w:rsid w:val="00E82386"/>
    <w:rsid w:val="00E83487"/>
    <w:rsid w:val="00E834E9"/>
    <w:rsid w:val="00E85580"/>
    <w:rsid w:val="00E859A9"/>
    <w:rsid w:val="00E8602D"/>
    <w:rsid w:val="00E86249"/>
    <w:rsid w:val="00E8633D"/>
    <w:rsid w:val="00E867D1"/>
    <w:rsid w:val="00E8691D"/>
    <w:rsid w:val="00E86CDE"/>
    <w:rsid w:val="00E8750B"/>
    <w:rsid w:val="00E87B3E"/>
    <w:rsid w:val="00E914C1"/>
    <w:rsid w:val="00E919B7"/>
    <w:rsid w:val="00E921AB"/>
    <w:rsid w:val="00E925F7"/>
    <w:rsid w:val="00E92783"/>
    <w:rsid w:val="00E927A9"/>
    <w:rsid w:val="00E92BDB"/>
    <w:rsid w:val="00E933C2"/>
    <w:rsid w:val="00E93ECB"/>
    <w:rsid w:val="00E95241"/>
    <w:rsid w:val="00E95CAE"/>
    <w:rsid w:val="00E95DA9"/>
    <w:rsid w:val="00E96544"/>
    <w:rsid w:val="00E96CB6"/>
    <w:rsid w:val="00E97103"/>
    <w:rsid w:val="00E971E4"/>
    <w:rsid w:val="00E97297"/>
    <w:rsid w:val="00E97CAB"/>
    <w:rsid w:val="00E97DC4"/>
    <w:rsid w:val="00EA0A73"/>
    <w:rsid w:val="00EA0FCB"/>
    <w:rsid w:val="00EA3F4F"/>
    <w:rsid w:val="00EA54CF"/>
    <w:rsid w:val="00EA6662"/>
    <w:rsid w:val="00EA736B"/>
    <w:rsid w:val="00EA7E52"/>
    <w:rsid w:val="00EB177D"/>
    <w:rsid w:val="00EB25D1"/>
    <w:rsid w:val="00EB2F2B"/>
    <w:rsid w:val="00EB2FA9"/>
    <w:rsid w:val="00EB30BA"/>
    <w:rsid w:val="00EB30F8"/>
    <w:rsid w:val="00EB3689"/>
    <w:rsid w:val="00EB3985"/>
    <w:rsid w:val="00EB3F23"/>
    <w:rsid w:val="00EB4D24"/>
    <w:rsid w:val="00EB61B0"/>
    <w:rsid w:val="00EB6397"/>
    <w:rsid w:val="00EB64D9"/>
    <w:rsid w:val="00EB6943"/>
    <w:rsid w:val="00EB6F49"/>
    <w:rsid w:val="00EC25A2"/>
    <w:rsid w:val="00EC2ABB"/>
    <w:rsid w:val="00EC2B7E"/>
    <w:rsid w:val="00EC37D0"/>
    <w:rsid w:val="00EC3D19"/>
    <w:rsid w:val="00EC4B06"/>
    <w:rsid w:val="00EC5391"/>
    <w:rsid w:val="00EC60DB"/>
    <w:rsid w:val="00EC7248"/>
    <w:rsid w:val="00EC78E5"/>
    <w:rsid w:val="00EC7D2A"/>
    <w:rsid w:val="00EC7EFB"/>
    <w:rsid w:val="00ED0398"/>
    <w:rsid w:val="00ED1B84"/>
    <w:rsid w:val="00ED243F"/>
    <w:rsid w:val="00ED288C"/>
    <w:rsid w:val="00ED2E86"/>
    <w:rsid w:val="00ED370A"/>
    <w:rsid w:val="00ED38DB"/>
    <w:rsid w:val="00ED3B18"/>
    <w:rsid w:val="00ED515A"/>
    <w:rsid w:val="00ED7647"/>
    <w:rsid w:val="00EE0ADF"/>
    <w:rsid w:val="00EE2B32"/>
    <w:rsid w:val="00EE31AA"/>
    <w:rsid w:val="00EE342A"/>
    <w:rsid w:val="00EE5510"/>
    <w:rsid w:val="00EE61A3"/>
    <w:rsid w:val="00EE63BD"/>
    <w:rsid w:val="00EE644F"/>
    <w:rsid w:val="00EE6756"/>
    <w:rsid w:val="00EE68BC"/>
    <w:rsid w:val="00EE68C6"/>
    <w:rsid w:val="00EE7E9C"/>
    <w:rsid w:val="00EF2BC6"/>
    <w:rsid w:val="00EF2EC4"/>
    <w:rsid w:val="00EF426A"/>
    <w:rsid w:val="00EF467E"/>
    <w:rsid w:val="00EF4E89"/>
    <w:rsid w:val="00EF547E"/>
    <w:rsid w:val="00EF6DB4"/>
    <w:rsid w:val="00EF78AA"/>
    <w:rsid w:val="00EF7AAB"/>
    <w:rsid w:val="00EF7DB8"/>
    <w:rsid w:val="00F00B51"/>
    <w:rsid w:val="00F03FDF"/>
    <w:rsid w:val="00F03FE9"/>
    <w:rsid w:val="00F041FF"/>
    <w:rsid w:val="00F047B2"/>
    <w:rsid w:val="00F0521D"/>
    <w:rsid w:val="00F06689"/>
    <w:rsid w:val="00F077F1"/>
    <w:rsid w:val="00F0788E"/>
    <w:rsid w:val="00F0793B"/>
    <w:rsid w:val="00F07CF8"/>
    <w:rsid w:val="00F107B4"/>
    <w:rsid w:val="00F10A12"/>
    <w:rsid w:val="00F1218A"/>
    <w:rsid w:val="00F12A59"/>
    <w:rsid w:val="00F12EC6"/>
    <w:rsid w:val="00F14C02"/>
    <w:rsid w:val="00F14E83"/>
    <w:rsid w:val="00F15EB6"/>
    <w:rsid w:val="00F1676C"/>
    <w:rsid w:val="00F16C0C"/>
    <w:rsid w:val="00F21471"/>
    <w:rsid w:val="00F214FF"/>
    <w:rsid w:val="00F21B77"/>
    <w:rsid w:val="00F223DB"/>
    <w:rsid w:val="00F224D3"/>
    <w:rsid w:val="00F22719"/>
    <w:rsid w:val="00F2353D"/>
    <w:rsid w:val="00F23C88"/>
    <w:rsid w:val="00F255D2"/>
    <w:rsid w:val="00F25C90"/>
    <w:rsid w:val="00F26647"/>
    <w:rsid w:val="00F26943"/>
    <w:rsid w:val="00F26A19"/>
    <w:rsid w:val="00F27F3E"/>
    <w:rsid w:val="00F3002C"/>
    <w:rsid w:val="00F303D5"/>
    <w:rsid w:val="00F30B92"/>
    <w:rsid w:val="00F32551"/>
    <w:rsid w:val="00F33938"/>
    <w:rsid w:val="00F33F86"/>
    <w:rsid w:val="00F352B9"/>
    <w:rsid w:val="00F35E90"/>
    <w:rsid w:val="00F3680A"/>
    <w:rsid w:val="00F37BBD"/>
    <w:rsid w:val="00F37C25"/>
    <w:rsid w:val="00F37F2A"/>
    <w:rsid w:val="00F40CB1"/>
    <w:rsid w:val="00F42053"/>
    <w:rsid w:val="00F42624"/>
    <w:rsid w:val="00F42861"/>
    <w:rsid w:val="00F43283"/>
    <w:rsid w:val="00F43C83"/>
    <w:rsid w:val="00F43D29"/>
    <w:rsid w:val="00F4427B"/>
    <w:rsid w:val="00F44D9A"/>
    <w:rsid w:val="00F454AA"/>
    <w:rsid w:val="00F45885"/>
    <w:rsid w:val="00F45890"/>
    <w:rsid w:val="00F47154"/>
    <w:rsid w:val="00F47BD8"/>
    <w:rsid w:val="00F50209"/>
    <w:rsid w:val="00F5085A"/>
    <w:rsid w:val="00F5106E"/>
    <w:rsid w:val="00F51095"/>
    <w:rsid w:val="00F51149"/>
    <w:rsid w:val="00F51994"/>
    <w:rsid w:val="00F531D9"/>
    <w:rsid w:val="00F53460"/>
    <w:rsid w:val="00F536F6"/>
    <w:rsid w:val="00F543F0"/>
    <w:rsid w:val="00F54E88"/>
    <w:rsid w:val="00F54F6E"/>
    <w:rsid w:val="00F55120"/>
    <w:rsid w:val="00F558DA"/>
    <w:rsid w:val="00F55A30"/>
    <w:rsid w:val="00F56A10"/>
    <w:rsid w:val="00F60394"/>
    <w:rsid w:val="00F6045E"/>
    <w:rsid w:val="00F6046A"/>
    <w:rsid w:val="00F60DD0"/>
    <w:rsid w:val="00F613DE"/>
    <w:rsid w:val="00F619E9"/>
    <w:rsid w:val="00F62539"/>
    <w:rsid w:val="00F6267F"/>
    <w:rsid w:val="00F6300D"/>
    <w:rsid w:val="00F630BD"/>
    <w:rsid w:val="00F64EFF"/>
    <w:rsid w:val="00F66BE0"/>
    <w:rsid w:val="00F6752D"/>
    <w:rsid w:val="00F710DD"/>
    <w:rsid w:val="00F71B0F"/>
    <w:rsid w:val="00F73199"/>
    <w:rsid w:val="00F73229"/>
    <w:rsid w:val="00F73367"/>
    <w:rsid w:val="00F738B5"/>
    <w:rsid w:val="00F740F2"/>
    <w:rsid w:val="00F745DC"/>
    <w:rsid w:val="00F7480E"/>
    <w:rsid w:val="00F74C34"/>
    <w:rsid w:val="00F763FF"/>
    <w:rsid w:val="00F76699"/>
    <w:rsid w:val="00F76BCA"/>
    <w:rsid w:val="00F7781A"/>
    <w:rsid w:val="00F77B84"/>
    <w:rsid w:val="00F80014"/>
    <w:rsid w:val="00F812FD"/>
    <w:rsid w:val="00F817A9"/>
    <w:rsid w:val="00F8224B"/>
    <w:rsid w:val="00F823FA"/>
    <w:rsid w:val="00F82A01"/>
    <w:rsid w:val="00F82A89"/>
    <w:rsid w:val="00F83012"/>
    <w:rsid w:val="00F83902"/>
    <w:rsid w:val="00F84E26"/>
    <w:rsid w:val="00F85C1A"/>
    <w:rsid w:val="00F86309"/>
    <w:rsid w:val="00F86A2C"/>
    <w:rsid w:val="00F871FE"/>
    <w:rsid w:val="00F87D35"/>
    <w:rsid w:val="00F909B6"/>
    <w:rsid w:val="00F92578"/>
    <w:rsid w:val="00F92E96"/>
    <w:rsid w:val="00F93376"/>
    <w:rsid w:val="00F93D3E"/>
    <w:rsid w:val="00F94E9F"/>
    <w:rsid w:val="00F95175"/>
    <w:rsid w:val="00F95972"/>
    <w:rsid w:val="00F95E4E"/>
    <w:rsid w:val="00F96203"/>
    <w:rsid w:val="00F977BD"/>
    <w:rsid w:val="00FA11EB"/>
    <w:rsid w:val="00FA178E"/>
    <w:rsid w:val="00FA1C22"/>
    <w:rsid w:val="00FA1DCF"/>
    <w:rsid w:val="00FA2591"/>
    <w:rsid w:val="00FA2B91"/>
    <w:rsid w:val="00FA30A6"/>
    <w:rsid w:val="00FA30DC"/>
    <w:rsid w:val="00FA442C"/>
    <w:rsid w:val="00FA4BC7"/>
    <w:rsid w:val="00FA4D7F"/>
    <w:rsid w:val="00FA6E45"/>
    <w:rsid w:val="00FA734E"/>
    <w:rsid w:val="00FA79AA"/>
    <w:rsid w:val="00FB0B24"/>
    <w:rsid w:val="00FB0E98"/>
    <w:rsid w:val="00FB20BB"/>
    <w:rsid w:val="00FB24BD"/>
    <w:rsid w:val="00FB2E8B"/>
    <w:rsid w:val="00FB3252"/>
    <w:rsid w:val="00FB556A"/>
    <w:rsid w:val="00FB5ABC"/>
    <w:rsid w:val="00FB6DA0"/>
    <w:rsid w:val="00FC055B"/>
    <w:rsid w:val="00FC1F5B"/>
    <w:rsid w:val="00FC3EF1"/>
    <w:rsid w:val="00FC4DDE"/>
    <w:rsid w:val="00FC56DB"/>
    <w:rsid w:val="00FC5A45"/>
    <w:rsid w:val="00FC5B1C"/>
    <w:rsid w:val="00FC7B70"/>
    <w:rsid w:val="00FD0317"/>
    <w:rsid w:val="00FD0881"/>
    <w:rsid w:val="00FD1254"/>
    <w:rsid w:val="00FD21CD"/>
    <w:rsid w:val="00FD2372"/>
    <w:rsid w:val="00FD59EA"/>
    <w:rsid w:val="00FD6C1C"/>
    <w:rsid w:val="00FE0014"/>
    <w:rsid w:val="00FE0A8F"/>
    <w:rsid w:val="00FE0EE9"/>
    <w:rsid w:val="00FE141F"/>
    <w:rsid w:val="00FE1BA6"/>
    <w:rsid w:val="00FE2A78"/>
    <w:rsid w:val="00FE2AA6"/>
    <w:rsid w:val="00FE2D93"/>
    <w:rsid w:val="00FE3D26"/>
    <w:rsid w:val="00FE4347"/>
    <w:rsid w:val="00FE49EF"/>
    <w:rsid w:val="00FE4D69"/>
    <w:rsid w:val="00FE5C0A"/>
    <w:rsid w:val="00FE5CEA"/>
    <w:rsid w:val="00FF01A4"/>
    <w:rsid w:val="00FF0446"/>
    <w:rsid w:val="00FF0A66"/>
    <w:rsid w:val="00FF159F"/>
    <w:rsid w:val="00FF194A"/>
    <w:rsid w:val="00FF3522"/>
    <w:rsid w:val="00FF4D6A"/>
    <w:rsid w:val="00FF4E56"/>
    <w:rsid w:val="00FF5631"/>
    <w:rsid w:val="00FF6566"/>
    <w:rsid w:val="00FF6A8D"/>
    <w:rsid w:val="00FF6F35"/>
    <w:rsid w:val="01093391"/>
    <w:rsid w:val="0192652E"/>
    <w:rsid w:val="01CF6084"/>
    <w:rsid w:val="024F2124"/>
    <w:rsid w:val="03BB5C30"/>
    <w:rsid w:val="044D5CE8"/>
    <w:rsid w:val="04637EC6"/>
    <w:rsid w:val="046F64E6"/>
    <w:rsid w:val="04802A74"/>
    <w:rsid w:val="04AF4296"/>
    <w:rsid w:val="05136C47"/>
    <w:rsid w:val="053C512E"/>
    <w:rsid w:val="05587C57"/>
    <w:rsid w:val="064E7864"/>
    <w:rsid w:val="067E456C"/>
    <w:rsid w:val="06DF5D71"/>
    <w:rsid w:val="07544867"/>
    <w:rsid w:val="07B43BC4"/>
    <w:rsid w:val="07B75D8E"/>
    <w:rsid w:val="0874698D"/>
    <w:rsid w:val="08FA3F87"/>
    <w:rsid w:val="0B310936"/>
    <w:rsid w:val="0C105D2C"/>
    <w:rsid w:val="0CB73F7E"/>
    <w:rsid w:val="0CE57E5A"/>
    <w:rsid w:val="0D9D71A2"/>
    <w:rsid w:val="0E8A2C3C"/>
    <w:rsid w:val="0EBD352B"/>
    <w:rsid w:val="0EC903EC"/>
    <w:rsid w:val="0EF319AC"/>
    <w:rsid w:val="0F114B4A"/>
    <w:rsid w:val="105E5BD6"/>
    <w:rsid w:val="10611F76"/>
    <w:rsid w:val="109646E7"/>
    <w:rsid w:val="119836EC"/>
    <w:rsid w:val="12AC1AE4"/>
    <w:rsid w:val="12DE3E64"/>
    <w:rsid w:val="12F41FE9"/>
    <w:rsid w:val="136524C5"/>
    <w:rsid w:val="13F75BCF"/>
    <w:rsid w:val="15220E20"/>
    <w:rsid w:val="15420076"/>
    <w:rsid w:val="15A003B8"/>
    <w:rsid w:val="17527883"/>
    <w:rsid w:val="179D5D7F"/>
    <w:rsid w:val="18477C1A"/>
    <w:rsid w:val="196A3BC0"/>
    <w:rsid w:val="1A41119E"/>
    <w:rsid w:val="1A880FE9"/>
    <w:rsid w:val="1B124108"/>
    <w:rsid w:val="1C921F06"/>
    <w:rsid w:val="1CFC1286"/>
    <w:rsid w:val="1D9C6F32"/>
    <w:rsid w:val="20C529A5"/>
    <w:rsid w:val="211F41D5"/>
    <w:rsid w:val="214C1E4D"/>
    <w:rsid w:val="229E6F47"/>
    <w:rsid w:val="22A54748"/>
    <w:rsid w:val="22CB71F7"/>
    <w:rsid w:val="24320900"/>
    <w:rsid w:val="2542186B"/>
    <w:rsid w:val="25A46DCB"/>
    <w:rsid w:val="25D22EEF"/>
    <w:rsid w:val="26512EF4"/>
    <w:rsid w:val="270311B0"/>
    <w:rsid w:val="27182EAE"/>
    <w:rsid w:val="27B10D21"/>
    <w:rsid w:val="27B827AB"/>
    <w:rsid w:val="2850494A"/>
    <w:rsid w:val="28770928"/>
    <w:rsid w:val="288F00BC"/>
    <w:rsid w:val="299C5B7D"/>
    <w:rsid w:val="2A471751"/>
    <w:rsid w:val="2ADE19DB"/>
    <w:rsid w:val="2B7A3BC0"/>
    <w:rsid w:val="2C2F07D5"/>
    <w:rsid w:val="2CD736EB"/>
    <w:rsid w:val="2D8A60D3"/>
    <w:rsid w:val="2D9507BA"/>
    <w:rsid w:val="2E01768D"/>
    <w:rsid w:val="2E6F53F2"/>
    <w:rsid w:val="301270A6"/>
    <w:rsid w:val="30864188"/>
    <w:rsid w:val="30DA7426"/>
    <w:rsid w:val="31B61C41"/>
    <w:rsid w:val="31B73EDB"/>
    <w:rsid w:val="3231038C"/>
    <w:rsid w:val="32672257"/>
    <w:rsid w:val="337D597A"/>
    <w:rsid w:val="3392223A"/>
    <w:rsid w:val="34A86AA0"/>
    <w:rsid w:val="35014185"/>
    <w:rsid w:val="35F27157"/>
    <w:rsid w:val="37BE9458"/>
    <w:rsid w:val="38423DB7"/>
    <w:rsid w:val="388844F8"/>
    <w:rsid w:val="38F94393"/>
    <w:rsid w:val="3AC802EF"/>
    <w:rsid w:val="3AFF3D8E"/>
    <w:rsid w:val="3B2E7228"/>
    <w:rsid w:val="3BADF5DD"/>
    <w:rsid w:val="3C933D9F"/>
    <w:rsid w:val="3E721A40"/>
    <w:rsid w:val="3EB3D5A7"/>
    <w:rsid w:val="3F0437AB"/>
    <w:rsid w:val="3F405508"/>
    <w:rsid w:val="3FF43934"/>
    <w:rsid w:val="40013514"/>
    <w:rsid w:val="40580367"/>
    <w:rsid w:val="42F9147B"/>
    <w:rsid w:val="4321106E"/>
    <w:rsid w:val="434F7C86"/>
    <w:rsid w:val="44026638"/>
    <w:rsid w:val="444147B5"/>
    <w:rsid w:val="45076ABD"/>
    <w:rsid w:val="46B0361E"/>
    <w:rsid w:val="46ED607D"/>
    <w:rsid w:val="48E409EA"/>
    <w:rsid w:val="49074401"/>
    <w:rsid w:val="493F3E51"/>
    <w:rsid w:val="49822CF1"/>
    <w:rsid w:val="4A8204BA"/>
    <w:rsid w:val="4B8A164F"/>
    <w:rsid w:val="4BEA27BB"/>
    <w:rsid w:val="4C131809"/>
    <w:rsid w:val="4CAA72F3"/>
    <w:rsid w:val="4D3D32A3"/>
    <w:rsid w:val="4E2F2453"/>
    <w:rsid w:val="4E577F3A"/>
    <w:rsid w:val="4E856251"/>
    <w:rsid w:val="4F272DEC"/>
    <w:rsid w:val="50891B4A"/>
    <w:rsid w:val="510C31D4"/>
    <w:rsid w:val="515A656E"/>
    <w:rsid w:val="52112DDC"/>
    <w:rsid w:val="5268463D"/>
    <w:rsid w:val="52A579AD"/>
    <w:rsid w:val="52DD4E28"/>
    <w:rsid w:val="533D1D53"/>
    <w:rsid w:val="536D782E"/>
    <w:rsid w:val="53FE032A"/>
    <w:rsid w:val="54774E08"/>
    <w:rsid w:val="54A40A09"/>
    <w:rsid w:val="54ED788B"/>
    <w:rsid w:val="552810DA"/>
    <w:rsid w:val="55D65AB3"/>
    <w:rsid w:val="562E0B5A"/>
    <w:rsid w:val="56471BF5"/>
    <w:rsid w:val="573E1858"/>
    <w:rsid w:val="57E0009A"/>
    <w:rsid w:val="5878789F"/>
    <w:rsid w:val="58EE31BF"/>
    <w:rsid w:val="59075493"/>
    <w:rsid w:val="591F4074"/>
    <w:rsid w:val="59464DA9"/>
    <w:rsid w:val="59867677"/>
    <w:rsid w:val="5A58218D"/>
    <w:rsid w:val="5B3C1C78"/>
    <w:rsid w:val="5B4A6772"/>
    <w:rsid w:val="5B7551E7"/>
    <w:rsid w:val="5CBD5382"/>
    <w:rsid w:val="5CE35DCD"/>
    <w:rsid w:val="5D4F8363"/>
    <w:rsid w:val="5D8A4B11"/>
    <w:rsid w:val="5F7255D4"/>
    <w:rsid w:val="5FB05C73"/>
    <w:rsid w:val="5FBEDCB6"/>
    <w:rsid w:val="607A4A15"/>
    <w:rsid w:val="608D41BF"/>
    <w:rsid w:val="60996106"/>
    <w:rsid w:val="62D741DA"/>
    <w:rsid w:val="63E3168C"/>
    <w:rsid w:val="64060EA6"/>
    <w:rsid w:val="64766584"/>
    <w:rsid w:val="64B25724"/>
    <w:rsid w:val="65605B2E"/>
    <w:rsid w:val="662F17B4"/>
    <w:rsid w:val="67764525"/>
    <w:rsid w:val="67E40775"/>
    <w:rsid w:val="68107747"/>
    <w:rsid w:val="68C1444C"/>
    <w:rsid w:val="6933176A"/>
    <w:rsid w:val="699F42B4"/>
    <w:rsid w:val="6AB56546"/>
    <w:rsid w:val="6AD03A0F"/>
    <w:rsid w:val="6B4B624F"/>
    <w:rsid w:val="6B9B3AF5"/>
    <w:rsid w:val="6BE8747C"/>
    <w:rsid w:val="6C715CD0"/>
    <w:rsid w:val="6CBF6E0D"/>
    <w:rsid w:val="6CEF0EC0"/>
    <w:rsid w:val="6E4631FA"/>
    <w:rsid w:val="6EB7D759"/>
    <w:rsid w:val="701E6BE6"/>
    <w:rsid w:val="71F21CCD"/>
    <w:rsid w:val="736C3316"/>
    <w:rsid w:val="74432492"/>
    <w:rsid w:val="74681A5C"/>
    <w:rsid w:val="750B717B"/>
    <w:rsid w:val="75A5193B"/>
    <w:rsid w:val="76EC23FF"/>
    <w:rsid w:val="777F9F48"/>
    <w:rsid w:val="77D807CB"/>
    <w:rsid w:val="7873415D"/>
    <w:rsid w:val="7890022D"/>
    <w:rsid w:val="78E026CC"/>
    <w:rsid w:val="7930687E"/>
    <w:rsid w:val="7A147A5F"/>
    <w:rsid w:val="7ACF1F8C"/>
    <w:rsid w:val="7AF6221F"/>
    <w:rsid w:val="7B187485"/>
    <w:rsid w:val="7BA23286"/>
    <w:rsid w:val="7CDFEF79"/>
    <w:rsid w:val="7CE01DE2"/>
    <w:rsid w:val="7D1D26D3"/>
    <w:rsid w:val="7DD90B23"/>
    <w:rsid w:val="7E7A3A8F"/>
    <w:rsid w:val="7EC7623E"/>
    <w:rsid w:val="7ECA5800"/>
    <w:rsid w:val="7F0A2955"/>
    <w:rsid w:val="7F1E431F"/>
    <w:rsid w:val="7F692316"/>
    <w:rsid w:val="7FD70391"/>
    <w:rsid w:val="7FFE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2"/>
    <w:qFormat/>
    <w:pPr>
      <w:keepNext/>
      <w:keepLines/>
      <w:spacing w:before="340" w:after="330" w:line="576" w:lineRule="auto"/>
      <w:outlineLvl w:val="0"/>
    </w:pPr>
    <w:rPr>
      <w:b/>
      <w:bCs/>
      <w:kern w:val="44"/>
      <w:sz w:val="44"/>
      <w:szCs w:val="44"/>
    </w:rPr>
  </w:style>
  <w:style w:type="paragraph" w:styleId="20">
    <w:name w:val="heading 2"/>
    <w:basedOn w:val="a6"/>
    <w:next w:val="a6"/>
    <w:link w:val="2Char2"/>
    <w:uiPriority w:val="9"/>
    <w:qFormat/>
    <w:pPr>
      <w:keepNext/>
      <w:keepLines/>
      <w:numPr>
        <w:ilvl w:val="1"/>
        <w:numId w:val="1"/>
      </w:numPr>
      <w:tabs>
        <w:tab w:val="left" w:pos="576"/>
      </w:tabs>
      <w:spacing w:before="260" w:after="260" w:line="412" w:lineRule="auto"/>
      <w:outlineLvl w:val="1"/>
    </w:pPr>
    <w:rPr>
      <w:rFonts w:ascii="Arial" w:eastAsia="黑体" w:hAnsi="Arial"/>
      <w:b/>
      <w:bCs/>
      <w:kern w:val="0"/>
      <w:sz w:val="32"/>
      <w:szCs w:val="32"/>
    </w:rPr>
  </w:style>
  <w:style w:type="paragraph" w:styleId="30">
    <w:name w:val="heading 3"/>
    <w:basedOn w:val="a6"/>
    <w:next w:val="a6"/>
    <w:link w:val="3Char2"/>
    <w:qFormat/>
    <w:pPr>
      <w:keepNext/>
      <w:keepLines/>
      <w:numPr>
        <w:ilvl w:val="2"/>
        <w:numId w:val="1"/>
      </w:numPr>
      <w:spacing w:before="260" w:after="260" w:line="415" w:lineRule="auto"/>
      <w:outlineLvl w:val="2"/>
    </w:pPr>
    <w:rPr>
      <w:b/>
      <w:bCs/>
      <w:kern w:val="0"/>
      <w:sz w:val="32"/>
      <w:szCs w:val="32"/>
    </w:rPr>
  </w:style>
  <w:style w:type="paragraph" w:styleId="4">
    <w:name w:val="heading 4"/>
    <w:basedOn w:val="a6"/>
    <w:next w:val="a6"/>
    <w:link w:val="4Char2"/>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6"/>
    <w:next w:val="a6"/>
    <w:link w:val="5Char2"/>
    <w:qFormat/>
    <w:pPr>
      <w:keepNext/>
      <w:keepLines/>
      <w:spacing w:before="280" w:after="290" w:line="372" w:lineRule="auto"/>
      <w:outlineLvl w:val="4"/>
    </w:pPr>
    <w:rPr>
      <w:b/>
      <w:bCs/>
      <w:kern w:val="0"/>
      <w:sz w:val="28"/>
      <w:szCs w:val="28"/>
    </w:rPr>
  </w:style>
  <w:style w:type="paragraph" w:styleId="6">
    <w:name w:val="heading 6"/>
    <w:basedOn w:val="a6"/>
    <w:next w:val="a6"/>
    <w:link w:val="6Char"/>
    <w:qFormat/>
    <w:pPr>
      <w:keepNext/>
      <w:keepLines/>
      <w:spacing w:before="240" w:after="64" w:line="317" w:lineRule="auto"/>
      <w:outlineLvl w:val="5"/>
    </w:pPr>
    <w:rPr>
      <w:rFonts w:ascii="Arial" w:eastAsia="黑体" w:hAnsi="Arial"/>
      <w:b/>
      <w:sz w:val="24"/>
      <w:szCs w:val="22"/>
    </w:rPr>
  </w:style>
  <w:style w:type="paragraph" w:styleId="7">
    <w:name w:val="heading 7"/>
    <w:basedOn w:val="a6"/>
    <w:next w:val="a6"/>
    <w:link w:val="7Char"/>
    <w:uiPriority w:val="9"/>
    <w:qFormat/>
    <w:pPr>
      <w:keepNext/>
      <w:keepLines/>
      <w:spacing w:line="360" w:lineRule="auto"/>
      <w:ind w:left="1296"/>
      <w:outlineLvl w:val="6"/>
    </w:pPr>
    <w:rPr>
      <w:rFonts w:ascii="宋体" w:hAnsi="宋体"/>
      <w:b/>
      <w:bCs/>
      <w:sz w:val="24"/>
    </w:rPr>
  </w:style>
  <w:style w:type="paragraph" w:styleId="8">
    <w:name w:val="heading 8"/>
    <w:basedOn w:val="a6"/>
    <w:next w:val="a6"/>
    <w:link w:val="8Char"/>
    <w:uiPriority w:val="9"/>
    <w:qFormat/>
    <w:pPr>
      <w:keepNext/>
      <w:keepLines/>
      <w:spacing w:line="360" w:lineRule="auto"/>
      <w:ind w:left="1440"/>
      <w:outlineLvl w:val="7"/>
    </w:pPr>
    <w:rPr>
      <w:rFonts w:ascii="宋体" w:hAnsi="宋体"/>
      <w:b/>
      <w:sz w:val="24"/>
    </w:rPr>
  </w:style>
  <w:style w:type="paragraph" w:styleId="9">
    <w:name w:val="heading 9"/>
    <w:basedOn w:val="a6"/>
    <w:next w:val="a6"/>
    <w:link w:val="9Char"/>
    <w:uiPriority w:val="9"/>
    <w:qFormat/>
    <w:pPr>
      <w:keepNext/>
      <w:keepLines/>
      <w:spacing w:line="360" w:lineRule="auto"/>
      <w:ind w:left="1584"/>
      <w:outlineLvl w:val="8"/>
    </w:pPr>
    <w:rPr>
      <w:rFonts w:ascii="宋体" w:hAnsi="宋体"/>
      <w:b/>
      <w:sz w:val="24"/>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1">
    <w:name w:val="List 3"/>
    <w:basedOn w:val="a6"/>
    <w:uiPriority w:val="99"/>
    <w:unhideWhenUsed/>
    <w:qFormat/>
    <w:pPr>
      <w:ind w:leftChars="400" w:left="100" w:hangingChars="200" w:hanging="200"/>
      <w:contextualSpacing/>
    </w:pPr>
  </w:style>
  <w:style w:type="paragraph" w:styleId="70">
    <w:name w:val="toc 7"/>
    <w:basedOn w:val="a6"/>
    <w:next w:val="a6"/>
    <w:uiPriority w:val="39"/>
    <w:unhideWhenUsed/>
    <w:qFormat/>
    <w:pPr>
      <w:ind w:leftChars="1200" w:left="2520"/>
    </w:pPr>
    <w:rPr>
      <w:rFonts w:ascii="Calibri" w:hAnsi="Calibri"/>
      <w:szCs w:val="22"/>
    </w:rPr>
  </w:style>
  <w:style w:type="paragraph" w:styleId="aa">
    <w:name w:val="List Number"/>
    <w:basedOn w:val="a6"/>
    <w:qFormat/>
    <w:pPr>
      <w:widowControl/>
      <w:tabs>
        <w:tab w:val="left" w:pos="454"/>
        <w:tab w:val="left" w:pos="720"/>
      </w:tabs>
      <w:spacing w:afterLines="50"/>
      <w:ind w:left="454" w:hanging="284"/>
      <w:jc w:val="left"/>
    </w:pPr>
    <w:rPr>
      <w:kern w:val="0"/>
      <w:sz w:val="24"/>
      <w:szCs w:val="20"/>
    </w:rPr>
  </w:style>
  <w:style w:type="paragraph" w:styleId="ab">
    <w:name w:val="Normal Indent"/>
    <w:basedOn w:val="a6"/>
    <w:link w:val="Char"/>
    <w:qFormat/>
    <w:pPr>
      <w:tabs>
        <w:tab w:val="left" w:pos="2040"/>
      </w:tabs>
      <w:spacing w:beforeLines="100" w:before="240" w:afterLines="100" w:after="240" w:line="360" w:lineRule="exact"/>
      <w:ind w:left="482"/>
      <w:jc w:val="center"/>
    </w:pPr>
    <w:rPr>
      <w:b/>
      <w:bCs/>
      <w:kern w:val="0"/>
      <w:sz w:val="24"/>
    </w:rPr>
  </w:style>
  <w:style w:type="paragraph" w:styleId="ac">
    <w:name w:val="caption"/>
    <w:basedOn w:val="a6"/>
    <w:next w:val="a6"/>
    <w:uiPriority w:val="35"/>
    <w:qFormat/>
    <w:pPr>
      <w:tabs>
        <w:tab w:val="left" w:pos="780"/>
      </w:tabs>
      <w:spacing w:before="152" w:after="160"/>
    </w:pPr>
    <w:rPr>
      <w:rFonts w:ascii="Arial" w:eastAsia="黑体" w:hAnsi="Arial" w:cs="Arial"/>
      <w:sz w:val="20"/>
      <w:szCs w:val="20"/>
    </w:rPr>
  </w:style>
  <w:style w:type="paragraph" w:styleId="ad">
    <w:name w:val="Document Map"/>
    <w:basedOn w:val="a6"/>
    <w:link w:val="Char2"/>
    <w:qFormat/>
    <w:pPr>
      <w:shd w:val="clear" w:color="auto" w:fill="000080"/>
    </w:pPr>
    <w:rPr>
      <w:kern w:val="0"/>
      <w:sz w:val="20"/>
    </w:rPr>
  </w:style>
  <w:style w:type="paragraph" w:styleId="ae">
    <w:name w:val="annotation text"/>
    <w:basedOn w:val="a6"/>
    <w:link w:val="Char3"/>
    <w:qFormat/>
    <w:pPr>
      <w:jc w:val="left"/>
    </w:pPr>
    <w:rPr>
      <w:kern w:val="0"/>
      <w:sz w:val="20"/>
      <w:szCs w:val="20"/>
    </w:rPr>
  </w:style>
  <w:style w:type="paragraph" w:styleId="32">
    <w:name w:val="Body Text 3"/>
    <w:basedOn w:val="a6"/>
    <w:link w:val="3Char20"/>
    <w:qFormat/>
    <w:pPr>
      <w:tabs>
        <w:tab w:val="left" w:pos="1620"/>
      </w:tabs>
      <w:snapToGrid w:val="0"/>
      <w:spacing w:before="50" w:after="50"/>
    </w:pPr>
    <w:rPr>
      <w:rFonts w:eastAsia="仿宋_GB2312"/>
      <w:b/>
      <w:bCs/>
      <w:kern w:val="0"/>
      <w:sz w:val="24"/>
      <w:szCs w:val="20"/>
    </w:rPr>
  </w:style>
  <w:style w:type="paragraph" w:styleId="af">
    <w:name w:val="Body Text"/>
    <w:basedOn w:val="a6"/>
    <w:link w:val="Char20"/>
    <w:uiPriority w:val="99"/>
    <w:qFormat/>
    <w:pPr>
      <w:spacing w:after="120"/>
    </w:pPr>
    <w:rPr>
      <w:kern w:val="0"/>
      <w:sz w:val="28"/>
    </w:rPr>
  </w:style>
  <w:style w:type="paragraph" w:styleId="af0">
    <w:name w:val="Body Text Indent"/>
    <w:basedOn w:val="a6"/>
    <w:link w:val="Char21"/>
    <w:qFormat/>
    <w:pPr>
      <w:spacing w:line="200" w:lineRule="exact"/>
      <w:ind w:firstLine="301"/>
    </w:pPr>
    <w:rPr>
      <w:rFonts w:ascii="宋体"/>
      <w:spacing w:val="-4"/>
      <w:kern w:val="0"/>
      <w:sz w:val="18"/>
      <w:szCs w:val="20"/>
    </w:rPr>
  </w:style>
  <w:style w:type="paragraph" w:styleId="33">
    <w:name w:val="List Number 3"/>
    <w:basedOn w:val="a6"/>
    <w:qFormat/>
    <w:pPr>
      <w:tabs>
        <w:tab w:val="left" w:pos="1200"/>
      </w:tabs>
      <w:ind w:left="1200" w:hanging="360"/>
    </w:pPr>
  </w:style>
  <w:style w:type="paragraph" w:styleId="2">
    <w:name w:val="List 2"/>
    <w:basedOn w:val="a6"/>
    <w:qFormat/>
    <w:pPr>
      <w:numPr>
        <w:numId w:val="2"/>
      </w:numPr>
      <w:ind w:leftChars="200" w:left="400" w:hangingChars="200" w:hanging="200"/>
    </w:pPr>
    <w:rPr>
      <w:sz w:val="28"/>
    </w:rPr>
  </w:style>
  <w:style w:type="paragraph" w:styleId="50">
    <w:name w:val="toc 5"/>
    <w:basedOn w:val="a6"/>
    <w:next w:val="a6"/>
    <w:uiPriority w:val="39"/>
    <w:unhideWhenUsed/>
    <w:qFormat/>
    <w:pPr>
      <w:ind w:leftChars="800" w:left="1680"/>
    </w:pPr>
    <w:rPr>
      <w:rFonts w:ascii="Calibri" w:hAnsi="Calibri"/>
      <w:szCs w:val="22"/>
    </w:rPr>
  </w:style>
  <w:style w:type="paragraph" w:styleId="34">
    <w:name w:val="toc 3"/>
    <w:basedOn w:val="a6"/>
    <w:next w:val="a6"/>
    <w:uiPriority w:val="39"/>
    <w:qFormat/>
    <w:pPr>
      <w:ind w:leftChars="400" w:left="400"/>
    </w:pPr>
  </w:style>
  <w:style w:type="paragraph" w:styleId="af1">
    <w:name w:val="Plain Text"/>
    <w:basedOn w:val="a6"/>
    <w:link w:val="Char30"/>
    <w:qFormat/>
    <w:pPr>
      <w:spacing w:beforeLines="50" w:afterLines="50" w:line="400" w:lineRule="exact"/>
    </w:pPr>
    <w:rPr>
      <w:rFonts w:ascii="宋体"/>
      <w:kern w:val="0"/>
      <w:sz w:val="24"/>
    </w:rPr>
  </w:style>
  <w:style w:type="paragraph" w:styleId="80">
    <w:name w:val="toc 8"/>
    <w:basedOn w:val="a6"/>
    <w:next w:val="a6"/>
    <w:uiPriority w:val="39"/>
    <w:unhideWhenUsed/>
    <w:qFormat/>
    <w:pPr>
      <w:ind w:leftChars="1400" w:left="2940"/>
    </w:pPr>
    <w:rPr>
      <w:rFonts w:ascii="Calibri" w:hAnsi="Calibri"/>
      <w:szCs w:val="22"/>
    </w:rPr>
  </w:style>
  <w:style w:type="paragraph" w:styleId="a0">
    <w:name w:val="Date"/>
    <w:basedOn w:val="a6"/>
    <w:next w:val="a6"/>
    <w:link w:val="Char22"/>
    <w:uiPriority w:val="99"/>
    <w:qFormat/>
    <w:pPr>
      <w:numPr>
        <w:numId w:val="3"/>
      </w:numPr>
      <w:ind w:leftChars="2500" w:left="2500" w:firstLine="0"/>
    </w:pPr>
    <w:rPr>
      <w:rFonts w:eastAsia="楷体_GB2312"/>
      <w:kern w:val="0"/>
      <w:sz w:val="32"/>
      <w:szCs w:val="20"/>
    </w:rPr>
  </w:style>
  <w:style w:type="paragraph" w:styleId="21">
    <w:name w:val="Body Text Indent 2"/>
    <w:basedOn w:val="a6"/>
    <w:link w:val="2Char20"/>
    <w:qFormat/>
    <w:pPr>
      <w:snapToGrid w:val="0"/>
      <w:ind w:firstLineChars="225" w:firstLine="225"/>
    </w:pPr>
    <w:rPr>
      <w:rFonts w:ascii="仿宋_GB2312" w:hAnsi="仿宋_GB2312"/>
      <w:b/>
      <w:bCs/>
      <w:color w:val="000000"/>
      <w:kern w:val="0"/>
      <w:sz w:val="24"/>
    </w:rPr>
  </w:style>
  <w:style w:type="paragraph" w:styleId="af2">
    <w:name w:val="endnote text"/>
    <w:basedOn w:val="a6"/>
    <w:link w:val="Char0"/>
    <w:uiPriority w:val="99"/>
    <w:unhideWhenUsed/>
    <w:qFormat/>
    <w:pPr>
      <w:widowControl/>
      <w:snapToGrid w:val="0"/>
      <w:jc w:val="left"/>
    </w:pPr>
    <w:rPr>
      <w:rFonts w:ascii="宋体" w:hAnsi="宋体"/>
      <w:kern w:val="0"/>
      <w:sz w:val="24"/>
    </w:rPr>
  </w:style>
  <w:style w:type="paragraph" w:styleId="af3">
    <w:name w:val="Balloon Text"/>
    <w:basedOn w:val="a6"/>
    <w:link w:val="Char23"/>
    <w:uiPriority w:val="99"/>
    <w:qFormat/>
    <w:rPr>
      <w:kern w:val="0"/>
      <w:sz w:val="18"/>
      <w:szCs w:val="18"/>
    </w:rPr>
  </w:style>
  <w:style w:type="paragraph" w:styleId="af4">
    <w:name w:val="footer"/>
    <w:basedOn w:val="a6"/>
    <w:link w:val="Char31"/>
    <w:uiPriority w:val="99"/>
    <w:unhideWhenUsed/>
    <w:qFormat/>
    <w:pPr>
      <w:tabs>
        <w:tab w:val="center" w:pos="4153"/>
        <w:tab w:val="right" w:pos="8306"/>
      </w:tabs>
      <w:snapToGrid w:val="0"/>
      <w:jc w:val="left"/>
    </w:pPr>
    <w:rPr>
      <w:kern w:val="0"/>
      <w:sz w:val="18"/>
      <w:szCs w:val="18"/>
    </w:rPr>
  </w:style>
  <w:style w:type="paragraph" w:styleId="af5">
    <w:name w:val="envelope return"/>
    <w:basedOn w:val="a6"/>
    <w:uiPriority w:val="99"/>
    <w:unhideWhenUsed/>
    <w:qFormat/>
    <w:pPr>
      <w:snapToGrid w:val="0"/>
      <w:spacing w:line="280" w:lineRule="exact"/>
    </w:pPr>
    <w:rPr>
      <w:rFonts w:ascii="Arial" w:hAnsi="Arial"/>
    </w:rPr>
  </w:style>
  <w:style w:type="paragraph" w:styleId="af6">
    <w:name w:val="header"/>
    <w:basedOn w:val="a6"/>
    <w:link w:val="Char2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6"/>
    <w:next w:val="a6"/>
    <w:uiPriority w:val="39"/>
    <w:qFormat/>
  </w:style>
  <w:style w:type="paragraph" w:styleId="40">
    <w:name w:val="toc 4"/>
    <w:basedOn w:val="a6"/>
    <w:next w:val="a6"/>
    <w:uiPriority w:val="39"/>
    <w:unhideWhenUsed/>
    <w:qFormat/>
    <w:pPr>
      <w:ind w:leftChars="600" w:left="1260"/>
    </w:pPr>
    <w:rPr>
      <w:rFonts w:ascii="Calibri" w:hAnsi="Calibri"/>
      <w:szCs w:val="22"/>
    </w:rPr>
  </w:style>
  <w:style w:type="paragraph" w:styleId="af7">
    <w:name w:val="Subtitle"/>
    <w:basedOn w:val="a6"/>
    <w:next w:val="a6"/>
    <w:link w:val="Char32"/>
    <w:qFormat/>
    <w:pPr>
      <w:spacing w:before="240" w:after="60" w:line="312" w:lineRule="auto"/>
      <w:jc w:val="center"/>
      <w:outlineLvl w:val="1"/>
    </w:pPr>
    <w:rPr>
      <w:rFonts w:ascii="Cambria" w:hAnsi="Cambria"/>
      <w:b/>
      <w:bCs/>
      <w:kern w:val="28"/>
      <w:sz w:val="32"/>
      <w:szCs w:val="32"/>
    </w:rPr>
  </w:style>
  <w:style w:type="paragraph" w:styleId="af8">
    <w:name w:val="List"/>
    <w:basedOn w:val="a6"/>
    <w:qFormat/>
    <w:pPr>
      <w:ind w:left="200" w:hangingChars="200" w:hanging="200"/>
    </w:pPr>
    <w:rPr>
      <w:sz w:val="28"/>
    </w:rPr>
  </w:style>
  <w:style w:type="paragraph" w:styleId="60">
    <w:name w:val="toc 6"/>
    <w:basedOn w:val="a6"/>
    <w:next w:val="a6"/>
    <w:uiPriority w:val="39"/>
    <w:unhideWhenUsed/>
    <w:qFormat/>
    <w:pPr>
      <w:ind w:leftChars="1000" w:left="2100"/>
    </w:pPr>
    <w:rPr>
      <w:rFonts w:ascii="Calibri" w:hAnsi="Calibri"/>
      <w:szCs w:val="22"/>
    </w:rPr>
  </w:style>
  <w:style w:type="paragraph" w:styleId="3">
    <w:name w:val="Body Text Indent 3"/>
    <w:basedOn w:val="a6"/>
    <w:link w:val="3Char21"/>
    <w:qFormat/>
    <w:pPr>
      <w:numPr>
        <w:numId w:val="4"/>
      </w:numPr>
      <w:snapToGrid w:val="0"/>
      <w:jc w:val="left"/>
    </w:pPr>
    <w:rPr>
      <w:rFonts w:ascii="仿宋_GB2312" w:eastAsia="仿宋_GB2312"/>
      <w:color w:val="000000"/>
      <w:kern w:val="0"/>
      <w:sz w:val="24"/>
    </w:rPr>
  </w:style>
  <w:style w:type="paragraph" w:styleId="22">
    <w:name w:val="toc 2"/>
    <w:basedOn w:val="a6"/>
    <w:next w:val="a6"/>
    <w:uiPriority w:val="39"/>
    <w:qFormat/>
    <w:pPr>
      <w:ind w:leftChars="200" w:left="200"/>
    </w:pPr>
  </w:style>
  <w:style w:type="paragraph" w:styleId="90">
    <w:name w:val="toc 9"/>
    <w:basedOn w:val="a6"/>
    <w:next w:val="a6"/>
    <w:uiPriority w:val="39"/>
    <w:unhideWhenUsed/>
    <w:qFormat/>
    <w:pPr>
      <w:ind w:leftChars="1600" w:left="3360"/>
    </w:pPr>
    <w:rPr>
      <w:rFonts w:ascii="Calibri" w:hAnsi="Calibri"/>
      <w:szCs w:val="22"/>
    </w:rPr>
  </w:style>
  <w:style w:type="paragraph" w:styleId="23">
    <w:name w:val="Body Text 2"/>
    <w:basedOn w:val="a6"/>
    <w:link w:val="2Char21"/>
    <w:qFormat/>
    <w:pPr>
      <w:widowControl/>
      <w:snapToGrid w:val="0"/>
      <w:spacing w:before="50" w:afterLines="50" w:line="400" w:lineRule="exact"/>
      <w:jc w:val="left"/>
    </w:pPr>
    <w:rPr>
      <w:rFonts w:ascii="宋体"/>
      <w:color w:val="000000"/>
      <w:kern w:val="0"/>
      <w:sz w:val="24"/>
    </w:rPr>
  </w:style>
  <w:style w:type="paragraph" w:styleId="HTML">
    <w:name w:val="HTML Preformatted"/>
    <w:basedOn w:val="a6"/>
    <w:link w:val="HTMLChar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6"/>
    <w:link w:val="Char1"/>
    <w:uiPriority w:val="99"/>
    <w:qFormat/>
    <w:pPr>
      <w:widowControl/>
      <w:spacing w:before="100" w:beforeAutospacing="1" w:after="100" w:afterAutospacing="1"/>
      <w:jc w:val="left"/>
    </w:pPr>
    <w:rPr>
      <w:kern w:val="0"/>
      <w:sz w:val="24"/>
    </w:rPr>
  </w:style>
  <w:style w:type="paragraph" w:styleId="afa">
    <w:name w:val="annotation subject"/>
    <w:basedOn w:val="ae"/>
    <w:next w:val="ae"/>
    <w:link w:val="Char25"/>
    <w:qFormat/>
  </w:style>
  <w:style w:type="paragraph" w:styleId="afb">
    <w:name w:val="Body Text First Indent"/>
    <w:basedOn w:val="af"/>
    <w:link w:val="Char4"/>
    <w:qFormat/>
    <w:pPr>
      <w:spacing w:before="120" w:line="360" w:lineRule="auto"/>
      <w:ind w:firstLineChars="100" w:firstLine="420"/>
    </w:pPr>
    <w:rPr>
      <w:kern w:val="2"/>
      <w:sz w:val="24"/>
      <w:szCs w:val="22"/>
    </w:rPr>
  </w:style>
  <w:style w:type="paragraph" w:styleId="24">
    <w:name w:val="Body Text First Indent 2"/>
    <w:basedOn w:val="af0"/>
    <w:link w:val="2Char1"/>
    <w:uiPriority w:val="99"/>
    <w:unhideWhenUsed/>
    <w:qFormat/>
    <w:pPr>
      <w:spacing w:after="120" w:line="240" w:lineRule="auto"/>
      <w:ind w:leftChars="200" w:left="420" w:firstLineChars="200" w:firstLine="420"/>
    </w:pPr>
    <w:rPr>
      <w:rFonts w:ascii="Times New Roman"/>
      <w:kern w:val="2"/>
      <w:sz w:val="21"/>
      <w:szCs w:val="24"/>
    </w:rPr>
  </w:style>
  <w:style w:type="table" w:styleId="afc">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7"/>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uiPriority w:val="20"/>
    <w:qFormat/>
    <w:rPr>
      <w:color w:val="CC0000"/>
    </w:rPr>
  </w:style>
  <w:style w:type="character" w:styleId="HTML0">
    <w:name w:val="HTML Acronym"/>
    <w:qFormat/>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paragraph" w:customStyle="1" w:styleId="25">
    <w:name w:val="样式2"/>
    <w:basedOn w:val="4"/>
    <w:qFormat/>
    <w:pPr>
      <w:widowControl/>
      <w:tabs>
        <w:tab w:val="left" w:pos="0"/>
        <w:tab w:val="left" w:pos="1620"/>
      </w:tabs>
      <w:adjustRightInd w:val="0"/>
      <w:spacing w:line="360" w:lineRule="auto"/>
      <w:ind w:left="1620"/>
      <w:jc w:val="left"/>
    </w:pPr>
    <w:rPr>
      <w:rFonts w:ascii="DejaVu Sans" w:eastAsia="黑体-简" w:hAnsi="DejaVu Sans"/>
      <w:bCs w:val="0"/>
      <w:sz w:val="24"/>
      <w:szCs w:val="24"/>
    </w:rPr>
  </w:style>
  <w:style w:type="character" w:customStyle="1" w:styleId="Char21">
    <w:name w:val="正文文本缩进 Char2"/>
    <w:link w:val="af0"/>
    <w:qFormat/>
    <w:rPr>
      <w:rFonts w:ascii="宋体" w:eastAsia="宋体" w:hAnsi="Times New Roman" w:cs="Times New Roman"/>
      <w:spacing w:val="-4"/>
      <w:sz w:val="18"/>
      <w:szCs w:val="20"/>
    </w:rPr>
  </w:style>
  <w:style w:type="character" w:customStyle="1" w:styleId="2Char1">
    <w:name w:val="正文首行缩进 2 Char1"/>
    <w:link w:val="24"/>
    <w:uiPriority w:val="99"/>
    <w:qFormat/>
    <w:rPr>
      <w:rFonts w:ascii="Times New Roman" w:eastAsia="宋体" w:hAnsi="Times New Roman" w:cs="Times New Roman"/>
      <w:spacing w:val="-4"/>
      <w:kern w:val="2"/>
      <w:sz w:val="21"/>
      <w:szCs w:val="24"/>
    </w:rPr>
  </w:style>
  <w:style w:type="character" w:customStyle="1" w:styleId="1Char2">
    <w:name w:val="标题 1 Char2"/>
    <w:link w:val="1"/>
    <w:qFormat/>
    <w:rPr>
      <w:rFonts w:ascii="Times New Roman" w:eastAsia="宋体" w:hAnsi="Times New Roman" w:cs="Times New Roman"/>
      <w:b/>
      <w:bCs/>
      <w:kern w:val="44"/>
      <w:sz w:val="44"/>
      <w:szCs w:val="44"/>
    </w:rPr>
  </w:style>
  <w:style w:type="character" w:customStyle="1" w:styleId="2Char2">
    <w:name w:val="标题 2 Char2"/>
    <w:link w:val="20"/>
    <w:qFormat/>
    <w:rPr>
      <w:rFonts w:ascii="Arial" w:eastAsia="黑体" w:hAnsi="Arial"/>
      <w:b/>
      <w:bCs/>
      <w:sz w:val="32"/>
      <w:szCs w:val="32"/>
    </w:rPr>
  </w:style>
  <w:style w:type="character" w:customStyle="1" w:styleId="3Char2">
    <w:name w:val="标题 3 Char2"/>
    <w:link w:val="30"/>
    <w:uiPriority w:val="9"/>
    <w:qFormat/>
    <w:rPr>
      <w:b/>
      <w:bCs/>
      <w:sz w:val="32"/>
      <w:szCs w:val="32"/>
    </w:rPr>
  </w:style>
  <w:style w:type="character" w:customStyle="1" w:styleId="4Char2">
    <w:name w:val="标题 4 Char2"/>
    <w:link w:val="4"/>
    <w:qFormat/>
    <w:rPr>
      <w:rFonts w:ascii="Arial" w:eastAsia="黑体" w:hAnsi="Arial" w:cs="Times New Roman"/>
      <w:b/>
      <w:bCs/>
      <w:sz w:val="28"/>
      <w:szCs w:val="28"/>
    </w:rPr>
  </w:style>
  <w:style w:type="character" w:customStyle="1" w:styleId="5Char2">
    <w:name w:val="标题 5 Char2"/>
    <w:link w:val="5"/>
    <w:qFormat/>
    <w:rPr>
      <w:rFonts w:ascii="Times New Roman" w:eastAsia="宋体" w:hAnsi="Times New Roman" w:cs="Times New Roman"/>
      <w:b/>
      <w:bCs/>
      <w:sz w:val="28"/>
      <w:szCs w:val="28"/>
    </w:rPr>
  </w:style>
  <w:style w:type="character" w:customStyle="1" w:styleId="6Char">
    <w:name w:val="标题 6 Char"/>
    <w:link w:val="6"/>
    <w:uiPriority w:val="9"/>
    <w:qFormat/>
    <w:rPr>
      <w:rFonts w:ascii="Arial" w:eastAsia="黑体" w:hAnsi="Arial"/>
      <w:b/>
      <w:kern w:val="2"/>
      <w:sz w:val="24"/>
      <w:szCs w:val="22"/>
    </w:rPr>
  </w:style>
  <w:style w:type="character" w:customStyle="1" w:styleId="7Char">
    <w:name w:val="标题 7 Char"/>
    <w:link w:val="7"/>
    <w:uiPriority w:val="9"/>
    <w:qFormat/>
    <w:rPr>
      <w:rFonts w:ascii="宋体" w:hAnsi="宋体" w:cs="宋体"/>
      <w:b/>
      <w:bCs/>
      <w:kern w:val="2"/>
      <w:sz w:val="24"/>
      <w:szCs w:val="24"/>
    </w:rPr>
  </w:style>
  <w:style w:type="character" w:customStyle="1" w:styleId="8Char">
    <w:name w:val="标题 8 Char"/>
    <w:link w:val="8"/>
    <w:uiPriority w:val="9"/>
    <w:qFormat/>
    <w:rPr>
      <w:rFonts w:ascii="宋体" w:hAnsi="宋体" w:cs="宋体"/>
      <w:b/>
      <w:kern w:val="2"/>
      <w:sz w:val="24"/>
      <w:szCs w:val="24"/>
    </w:rPr>
  </w:style>
  <w:style w:type="character" w:customStyle="1" w:styleId="9Char">
    <w:name w:val="标题 9 Char"/>
    <w:link w:val="9"/>
    <w:uiPriority w:val="9"/>
    <w:qFormat/>
    <w:rPr>
      <w:rFonts w:ascii="宋体" w:hAnsi="宋体" w:cs="宋体"/>
      <w:b/>
      <w:kern w:val="2"/>
      <w:sz w:val="24"/>
      <w:szCs w:val="21"/>
    </w:rPr>
  </w:style>
  <w:style w:type="character" w:customStyle="1" w:styleId="Char">
    <w:name w:val="正文缩进 Char"/>
    <w:link w:val="ab"/>
    <w:qFormat/>
    <w:rPr>
      <w:b/>
      <w:bCs/>
      <w:sz w:val="24"/>
      <w:szCs w:val="24"/>
    </w:rPr>
  </w:style>
  <w:style w:type="character" w:customStyle="1" w:styleId="Char2">
    <w:name w:val="文档结构图 Char2"/>
    <w:link w:val="ad"/>
    <w:qFormat/>
    <w:rPr>
      <w:rFonts w:ascii="Times New Roman" w:eastAsia="宋体" w:hAnsi="Times New Roman" w:cs="Times New Roman"/>
      <w:szCs w:val="24"/>
      <w:shd w:val="clear" w:color="auto" w:fill="000080"/>
    </w:rPr>
  </w:style>
  <w:style w:type="character" w:customStyle="1" w:styleId="Char3">
    <w:name w:val="批注文字 Char3"/>
    <w:link w:val="ae"/>
    <w:qFormat/>
    <w:rPr>
      <w:rFonts w:ascii="Times New Roman" w:eastAsia="宋体" w:hAnsi="Times New Roman" w:cs="Times New Roman"/>
      <w:szCs w:val="20"/>
    </w:rPr>
  </w:style>
  <w:style w:type="character" w:customStyle="1" w:styleId="3Char20">
    <w:name w:val="正文文本 3 Char2"/>
    <w:link w:val="32"/>
    <w:qFormat/>
    <w:rPr>
      <w:rFonts w:eastAsia="仿宋_GB2312"/>
      <w:b/>
      <w:bCs/>
      <w:sz w:val="24"/>
    </w:rPr>
  </w:style>
  <w:style w:type="character" w:customStyle="1" w:styleId="Char20">
    <w:name w:val="正文文本 Char2"/>
    <w:link w:val="af"/>
    <w:uiPriority w:val="99"/>
    <w:qFormat/>
    <w:rPr>
      <w:rFonts w:ascii="Times New Roman" w:eastAsia="宋体" w:hAnsi="Times New Roman" w:cs="Times New Roman"/>
      <w:sz w:val="28"/>
      <w:szCs w:val="24"/>
    </w:rPr>
  </w:style>
  <w:style w:type="character" w:customStyle="1" w:styleId="Char30">
    <w:name w:val="纯文本 Char3"/>
    <w:link w:val="af1"/>
    <w:qFormat/>
    <w:rPr>
      <w:rFonts w:ascii="宋体" w:eastAsia="宋体" w:hAnsi="Times New Roman" w:cs="Times New Roman"/>
      <w:sz w:val="24"/>
      <w:szCs w:val="24"/>
    </w:rPr>
  </w:style>
  <w:style w:type="character" w:customStyle="1" w:styleId="Char22">
    <w:name w:val="日期 Char2"/>
    <w:link w:val="a0"/>
    <w:uiPriority w:val="99"/>
    <w:qFormat/>
    <w:rPr>
      <w:rFonts w:eastAsia="楷体_GB2312"/>
      <w:sz w:val="32"/>
    </w:rPr>
  </w:style>
  <w:style w:type="character" w:customStyle="1" w:styleId="2Char20">
    <w:name w:val="正文文本缩进 2 Char2"/>
    <w:link w:val="21"/>
    <w:qFormat/>
    <w:rPr>
      <w:rFonts w:ascii="仿宋_GB2312" w:eastAsia="宋体" w:hAnsi="仿宋_GB2312" w:cs="Times New Roman"/>
      <w:b/>
      <w:bCs/>
      <w:color w:val="000000"/>
      <w:sz w:val="24"/>
      <w:szCs w:val="24"/>
    </w:rPr>
  </w:style>
  <w:style w:type="character" w:customStyle="1" w:styleId="Char0">
    <w:name w:val="尾注文本 Char"/>
    <w:link w:val="af2"/>
    <w:uiPriority w:val="99"/>
    <w:qFormat/>
    <w:rPr>
      <w:rFonts w:ascii="宋体" w:hAnsi="宋体" w:cs="宋体"/>
      <w:sz w:val="24"/>
      <w:szCs w:val="24"/>
    </w:rPr>
  </w:style>
  <w:style w:type="character" w:customStyle="1" w:styleId="Char23">
    <w:name w:val="批注框文本 Char2"/>
    <w:link w:val="af3"/>
    <w:uiPriority w:val="99"/>
    <w:qFormat/>
    <w:rPr>
      <w:rFonts w:ascii="Times New Roman" w:eastAsia="宋体" w:hAnsi="Times New Roman" w:cs="Times New Roman"/>
      <w:sz w:val="18"/>
      <w:szCs w:val="18"/>
    </w:rPr>
  </w:style>
  <w:style w:type="character" w:customStyle="1" w:styleId="Char31">
    <w:name w:val="页脚 Char3"/>
    <w:link w:val="af4"/>
    <w:uiPriority w:val="99"/>
    <w:qFormat/>
    <w:rPr>
      <w:sz w:val="18"/>
      <w:szCs w:val="18"/>
    </w:rPr>
  </w:style>
  <w:style w:type="character" w:customStyle="1" w:styleId="Char24">
    <w:name w:val="页眉 Char2"/>
    <w:link w:val="af6"/>
    <w:uiPriority w:val="99"/>
    <w:qFormat/>
    <w:rPr>
      <w:sz w:val="18"/>
      <w:szCs w:val="18"/>
    </w:rPr>
  </w:style>
  <w:style w:type="character" w:customStyle="1" w:styleId="Char32">
    <w:name w:val="副标题 Char3"/>
    <w:link w:val="af7"/>
    <w:qFormat/>
    <w:rPr>
      <w:rFonts w:ascii="Cambria" w:hAnsi="Cambria"/>
      <w:b/>
      <w:bCs/>
      <w:kern w:val="28"/>
      <w:sz w:val="32"/>
      <w:szCs w:val="32"/>
    </w:rPr>
  </w:style>
  <w:style w:type="character" w:customStyle="1" w:styleId="3Char21">
    <w:name w:val="正文文本缩进 3 Char2"/>
    <w:link w:val="3"/>
    <w:qFormat/>
    <w:rPr>
      <w:rFonts w:ascii="仿宋_GB2312" w:eastAsia="仿宋_GB2312"/>
      <w:color w:val="000000"/>
      <w:sz w:val="24"/>
      <w:szCs w:val="24"/>
    </w:rPr>
  </w:style>
  <w:style w:type="character" w:customStyle="1" w:styleId="2Char21">
    <w:name w:val="正文文本 2 Char2"/>
    <w:link w:val="23"/>
    <w:qFormat/>
    <w:rPr>
      <w:rFonts w:ascii="宋体" w:eastAsia="宋体" w:hAnsi="Times New Roman" w:cs="Times New Roman"/>
      <w:color w:val="000000"/>
      <w:sz w:val="24"/>
      <w:szCs w:val="24"/>
    </w:rPr>
  </w:style>
  <w:style w:type="character" w:customStyle="1" w:styleId="HTMLChar2">
    <w:name w:val="HTML 预设格式 Char2"/>
    <w:link w:val="HTML"/>
    <w:qFormat/>
    <w:rPr>
      <w:rFonts w:ascii="宋体" w:hAnsi="宋体" w:cs="宋体"/>
      <w:sz w:val="24"/>
      <w:szCs w:val="24"/>
    </w:rPr>
  </w:style>
  <w:style w:type="character" w:customStyle="1" w:styleId="Char1">
    <w:name w:val="普通(网站) Char"/>
    <w:link w:val="af9"/>
    <w:uiPriority w:val="99"/>
    <w:qFormat/>
    <w:rPr>
      <w:sz w:val="24"/>
      <w:szCs w:val="24"/>
    </w:rPr>
  </w:style>
  <w:style w:type="character" w:customStyle="1" w:styleId="Char25">
    <w:name w:val="批注主题 Char2"/>
    <w:link w:val="afa"/>
    <w:qFormat/>
    <w:rPr>
      <w:rFonts w:ascii="Times New Roman" w:eastAsia="宋体" w:hAnsi="Times New Roman" w:cs="Times New Roman"/>
      <w:szCs w:val="20"/>
    </w:rPr>
  </w:style>
  <w:style w:type="character" w:customStyle="1" w:styleId="Char4">
    <w:name w:val="正文首行缩进 Char"/>
    <w:link w:val="afb"/>
    <w:qFormat/>
    <w:rPr>
      <w:rFonts w:ascii="Times New Roman" w:eastAsia="宋体" w:hAnsi="Times New Roman" w:cs="Times New Roman"/>
      <w:kern w:val="2"/>
      <w:sz w:val="24"/>
      <w:szCs w:val="22"/>
    </w:rPr>
  </w:style>
  <w:style w:type="character" w:customStyle="1" w:styleId="Char26">
    <w:name w:val="列出段落 Char2"/>
    <w:link w:val="a1"/>
    <w:uiPriority w:val="99"/>
    <w:qFormat/>
    <w:rPr>
      <w:rFonts w:ascii="Calibri" w:hAnsi="Calibri"/>
      <w:kern w:val="2"/>
      <w:sz w:val="21"/>
      <w:szCs w:val="22"/>
    </w:rPr>
  </w:style>
  <w:style w:type="paragraph" w:styleId="a1">
    <w:name w:val="List Paragraph"/>
    <w:basedOn w:val="a6"/>
    <w:link w:val="Char26"/>
    <w:uiPriority w:val="99"/>
    <w:qFormat/>
    <w:pPr>
      <w:numPr>
        <w:numId w:val="5"/>
      </w:numPr>
    </w:pPr>
    <w:rPr>
      <w:rFonts w:ascii="Calibri" w:hAnsi="Calibri"/>
      <w:szCs w:val="22"/>
    </w:rPr>
  </w:style>
  <w:style w:type="character" w:customStyle="1" w:styleId="aff3">
    <w:name w:val="纯文本 字符"/>
    <w:qFormat/>
    <w:rPr>
      <w:rFonts w:ascii="宋体" w:eastAsia="宋体" w:hAnsi="Times New Roman" w:cs="Times New Roman"/>
      <w:sz w:val="24"/>
      <w:szCs w:val="24"/>
    </w:rPr>
  </w:style>
  <w:style w:type="character" w:styleId="aff4">
    <w:name w:val="Placeholder Text"/>
    <w:uiPriority w:val="99"/>
    <w:semiHidden/>
    <w:qFormat/>
    <w:rPr>
      <w:color w:val="808080"/>
    </w:rPr>
  </w:style>
  <w:style w:type="character" w:customStyle="1" w:styleId="ctitle1">
    <w:name w:val="c_title1"/>
    <w:qFormat/>
    <w:rPr>
      <w:rFonts w:ascii="黑体" w:eastAsia="黑体"/>
      <w:color w:val="03005C"/>
      <w:sz w:val="30"/>
      <w:szCs w:val="30"/>
      <w:u w:val="none"/>
    </w:rPr>
  </w:style>
  <w:style w:type="character" w:customStyle="1" w:styleId="Char5">
    <w:name w:val="正文文本缩进 Char"/>
    <w:uiPriority w:val="99"/>
    <w:qFormat/>
    <w:rPr>
      <w:rFonts w:ascii="宋体" w:eastAsia="宋体" w:hAnsi="Times New Roman" w:cs="Times New Roman"/>
      <w:spacing w:val="-4"/>
      <w:sz w:val="18"/>
      <w:szCs w:val="20"/>
    </w:rPr>
  </w:style>
  <w:style w:type="character" w:customStyle="1" w:styleId="Char10">
    <w:name w:val="文档结构图 Char1"/>
    <w:qFormat/>
    <w:rPr>
      <w:rFonts w:ascii="Times New Roman" w:eastAsia="宋体" w:hAnsi="Times New Roman" w:cs="Times New Roman"/>
      <w:szCs w:val="24"/>
      <w:shd w:val="clear" w:color="auto" w:fill="000080"/>
    </w:rPr>
  </w:style>
  <w:style w:type="character" w:customStyle="1" w:styleId="Char11">
    <w:name w:val="页眉 Char1"/>
    <w:uiPriority w:val="99"/>
    <w:qFormat/>
    <w:rPr>
      <w:sz w:val="18"/>
      <w:szCs w:val="18"/>
    </w:rPr>
  </w:style>
  <w:style w:type="character" w:customStyle="1" w:styleId="Char12">
    <w:name w:val="副标题 Char1"/>
    <w:uiPriority w:val="11"/>
    <w:qFormat/>
    <w:rPr>
      <w:rFonts w:ascii="Cambria" w:eastAsia="宋体" w:hAnsi="Cambria" w:cs="Times New Roman"/>
      <w:b/>
      <w:bCs/>
      <w:kern w:val="28"/>
      <w:sz w:val="32"/>
      <w:szCs w:val="32"/>
    </w:rPr>
  </w:style>
  <w:style w:type="character" w:customStyle="1" w:styleId="Char6">
    <w:name w:val="副标题 Char"/>
    <w:uiPriority w:val="11"/>
    <w:qFormat/>
    <w:rPr>
      <w:rFonts w:ascii="Cambria" w:hAnsi="Cambria"/>
      <w:b/>
      <w:bCs/>
      <w:kern w:val="28"/>
      <w:sz w:val="32"/>
      <w:szCs w:val="32"/>
    </w:rPr>
  </w:style>
  <w:style w:type="character" w:customStyle="1" w:styleId="2Char10">
    <w:name w:val="正文文本 2 Char1"/>
    <w:qFormat/>
    <w:rPr>
      <w:rFonts w:ascii="宋体" w:eastAsia="宋体" w:hAnsi="Times New Roman" w:cs="Times New Roman"/>
      <w:color w:val="000000"/>
      <w:sz w:val="24"/>
      <w:szCs w:val="24"/>
    </w:rPr>
  </w:style>
  <w:style w:type="character" w:customStyle="1" w:styleId="4Char">
    <w:name w:val="标题 4 Char"/>
    <w:uiPriority w:val="9"/>
    <w:qFormat/>
    <w:rPr>
      <w:rFonts w:ascii="Arial" w:eastAsia="黑体" w:hAnsi="Arial" w:cs="Times New Roman"/>
      <w:b/>
      <w:bCs/>
      <w:sz w:val="28"/>
      <w:szCs w:val="28"/>
    </w:rPr>
  </w:style>
  <w:style w:type="character" w:customStyle="1" w:styleId="NormalCharacter">
    <w:name w:val="NormalCharacter"/>
    <w:qFormat/>
    <w:rPr>
      <w:kern w:val="2"/>
      <w:sz w:val="21"/>
      <w:szCs w:val="24"/>
      <w:lang w:val="en-US" w:eastAsia="zh-CN" w:bidi="ar-SA"/>
    </w:rPr>
  </w:style>
  <w:style w:type="character" w:customStyle="1" w:styleId="Char7">
    <w:name w:val="日期 Char"/>
    <w:uiPriority w:val="99"/>
    <w:qFormat/>
    <w:rPr>
      <w:rFonts w:ascii="Times New Roman" w:eastAsia="楷体_GB2312" w:hAnsi="Times New Roman"/>
      <w:sz w:val="32"/>
    </w:rPr>
  </w:style>
  <w:style w:type="character" w:customStyle="1" w:styleId="aff5">
    <w:name w:val="副标题 字符"/>
    <w:uiPriority w:val="99"/>
    <w:qFormat/>
    <w:rPr>
      <w:rFonts w:ascii="宋体" w:hAnsi="Tahoma" w:cs="宋体"/>
      <w:i/>
      <w:iCs/>
      <w:sz w:val="36"/>
      <w:szCs w:val="36"/>
      <w:lang w:val="en-AU"/>
    </w:rPr>
  </w:style>
  <w:style w:type="character" w:customStyle="1" w:styleId="ca-32">
    <w:name w:val="ca-32"/>
    <w:qFormat/>
  </w:style>
  <w:style w:type="character" w:customStyle="1" w:styleId="Char8">
    <w:name w:val="文档结构图 Char"/>
    <w:uiPriority w:val="99"/>
    <w:qFormat/>
    <w:rPr>
      <w:rFonts w:ascii="Times New Roman" w:eastAsia="宋体" w:hAnsi="Times New Roman" w:cs="Times New Roman"/>
      <w:szCs w:val="24"/>
      <w:shd w:val="clear" w:color="auto" w:fill="000080"/>
    </w:rPr>
  </w:style>
  <w:style w:type="character" w:customStyle="1" w:styleId="Char13">
    <w:name w:val="日期 Char1"/>
    <w:qFormat/>
    <w:rPr>
      <w:rFonts w:eastAsia="楷体_GB2312"/>
      <w:sz w:val="32"/>
    </w:rPr>
  </w:style>
  <w:style w:type="character" w:customStyle="1" w:styleId="3Char">
    <w:name w:val="正文文本 3 Char"/>
    <w:qFormat/>
    <w:rPr>
      <w:rFonts w:ascii="Times New Roman" w:eastAsia="仿宋_GB2312" w:hAnsi="Times New Roman"/>
      <w:b/>
      <w:bCs/>
      <w:sz w:val="24"/>
    </w:rPr>
  </w:style>
  <w:style w:type="character" w:customStyle="1" w:styleId="Char9">
    <w:name w:val="批注主题 Char"/>
    <w:uiPriority w:val="99"/>
    <w:qFormat/>
    <w:rPr>
      <w:rFonts w:ascii="Times New Roman" w:eastAsia="宋体" w:hAnsi="Times New Roman" w:cs="Times New Roman"/>
      <w:szCs w:val="20"/>
    </w:rPr>
  </w:style>
  <w:style w:type="character" w:customStyle="1" w:styleId="Chara">
    <w:name w:val="批注文字 Char"/>
    <w:uiPriority w:val="99"/>
    <w:qFormat/>
    <w:rPr>
      <w:rFonts w:ascii="Times New Roman" w:eastAsia="宋体" w:hAnsi="Times New Roman" w:cs="Times New Roman"/>
      <w:szCs w:val="20"/>
    </w:rPr>
  </w:style>
  <w:style w:type="character" w:customStyle="1" w:styleId="Charb">
    <w:name w:val="列出段落 Char"/>
    <w:uiPriority w:val="99"/>
    <w:qFormat/>
    <w:rPr>
      <w:kern w:val="2"/>
      <w:sz w:val="21"/>
      <w:szCs w:val="22"/>
    </w:rPr>
  </w:style>
  <w:style w:type="character" w:customStyle="1" w:styleId="1Char">
    <w:name w:val="标题 1 Char"/>
    <w:uiPriority w:val="99"/>
    <w:qFormat/>
    <w:rPr>
      <w:rFonts w:ascii="Times New Roman" w:eastAsia="宋体" w:hAnsi="Times New Roman" w:cs="Times New Roman"/>
      <w:b/>
      <w:bCs/>
      <w:kern w:val="44"/>
      <w:sz w:val="44"/>
      <w:szCs w:val="4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style7">
    <w:name w:val="style7"/>
    <w:qFormat/>
  </w:style>
  <w:style w:type="character" w:customStyle="1" w:styleId="Char14">
    <w:name w:val="纯文本 Char1"/>
    <w:qFormat/>
    <w:rPr>
      <w:rFonts w:ascii="宋体" w:eastAsia="宋体" w:hAnsi="Times New Roman" w:cs="Times New Roman"/>
      <w:sz w:val="24"/>
      <w:szCs w:val="24"/>
    </w:rPr>
  </w:style>
  <w:style w:type="character" w:customStyle="1" w:styleId="Char15">
    <w:name w:val="正文文本缩进 Char1"/>
    <w:qFormat/>
    <w:rPr>
      <w:rFonts w:ascii="宋体" w:eastAsia="宋体" w:hAnsi="Times New Roman" w:cs="Times New Roman"/>
      <w:spacing w:val="-4"/>
      <w:sz w:val="18"/>
      <w:szCs w:val="20"/>
    </w:rPr>
  </w:style>
  <w:style w:type="character" w:customStyle="1" w:styleId="unnamed1">
    <w:name w:val="unnamed1"/>
    <w:qFormat/>
  </w:style>
  <w:style w:type="character" w:customStyle="1" w:styleId="Char16">
    <w:name w:val="列出段落 Char1"/>
    <w:uiPriority w:val="34"/>
    <w:qFormat/>
    <w:rPr>
      <w:kern w:val="2"/>
      <w:sz w:val="21"/>
      <w:szCs w:val="22"/>
    </w:rPr>
  </w:style>
  <w:style w:type="character" w:customStyle="1" w:styleId="Charc">
    <w:name w:val="页脚 Char"/>
    <w:qFormat/>
    <w:rPr>
      <w:sz w:val="18"/>
      <w:szCs w:val="18"/>
    </w:rPr>
  </w:style>
  <w:style w:type="character" w:customStyle="1" w:styleId="font14zd">
    <w:name w:val="font14zd"/>
    <w:qFormat/>
    <w:rPr>
      <w:rFonts w:ascii="Times New Roman" w:eastAsia="宋体" w:hAnsi="Times New Roman" w:cs="Times New Roman"/>
    </w:rPr>
  </w:style>
  <w:style w:type="character" w:customStyle="1" w:styleId="2Char">
    <w:name w:val="标题 2 Char"/>
    <w:qFormat/>
    <w:rPr>
      <w:rFonts w:ascii="Arial" w:eastAsia="黑体" w:hAnsi="Arial"/>
      <w:b/>
      <w:bCs/>
      <w:sz w:val="32"/>
      <w:szCs w:val="32"/>
    </w:rPr>
  </w:style>
  <w:style w:type="character" w:customStyle="1" w:styleId="HTMLChar1">
    <w:name w:val="HTML 预设格式 Char1"/>
    <w:qFormat/>
    <w:rPr>
      <w:rFonts w:ascii="宋体" w:hAnsi="宋体" w:cs="宋体"/>
      <w:sz w:val="24"/>
      <w:szCs w:val="24"/>
    </w:rPr>
  </w:style>
  <w:style w:type="character" w:customStyle="1" w:styleId="2Char0">
    <w:name w:val="正文文本 2 Char"/>
    <w:qFormat/>
    <w:rPr>
      <w:rFonts w:ascii="宋体" w:eastAsia="宋体" w:hAnsi="Times New Roman" w:cs="Times New Roman"/>
      <w:color w:val="000000"/>
      <w:sz w:val="24"/>
      <w:szCs w:val="24"/>
    </w:rPr>
  </w:style>
  <w:style w:type="character" w:customStyle="1" w:styleId="5Char1">
    <w:name w:val="标题 5 Char1"/>
    <w:qFormat/>
    <w:rPr>
      <w:rFonts w:ascii="Times New Roman" w:eastAsia="宋体" w:hAnsi="Times New Roman" w:cs="Times New Roman"/>
      <w:b/>
      <w:bCs/>
      <w:sz w:val="28"/>
      <w:szCs w:val="28"/>
    </w:rPr>
  </w:style>
  <w:style w:type="character" w:customStyle="1" w:styleId="3Char0">
    <w:name w:val="正文文本缩进 3 Char"/>
    <w:qFormat/>
    <w:rPr>
      <w:rFonts w:ascii="仿宋_GB2312" w:eastAsia="仿宋_GB2312" w:hAnsi="Times New Roman"/>
      <w:color w:val="000000"/>
      <w:sz w:val="24"/>
      <w:szCs w:val="24"/>
    </w:rPr>
  </w:style>
  <w:style w:type="character" w:customStyle="1" w:styleId="Chard">
    <w:name w:val="页眉 Char"/>
    <w:qFormat/>
    <w:rPr>
      <w:sz w:val="18"/>
      <w:szCs w:val="18"/>
    </w:rPr>
  </w:style>
  <w:style w:type="character" w:customStyle="1" w:styleId="Char27">
    <w:name w:val="批注文字 Char2"/>
    <w:qFormat/>
    <w:rPr>
      <w:rFonts w:ascii="Times New Roman" w:eastAsia="宋体" w:hAnsi="Times New Roman" w:cs="Times New Roman"/>
      <w:szCs w:val="20"/>
    </w:rPr>
  </w:style>
  <w:style w:type="character" w:customStyle="1" w:styleId="Char17">
    <w:name w:val="批注主题 Char1"/>
    <w:qFormat/>
    <w:rPr>
      <w:rFonts w:ascii="Times New Roman" w:eastAsia="宋体" w:hAnsi="Times New Roman" w:cs="Times New Roman"/>
      <w:szCs w:val="20"/>
    </w:rPr>
  </w:style>
  <w:style w:type="character" w:customStyle="1" w:styleId="3Char1">
    <w:name w:val="标题 3 Char"/>
    <w:uiPriority w:val="9"/>
    <w:qFormat/>
    <w:rPr>
      <w:rFonts w:ascii="Times New Roman" w:hAnsi="Times New Roman"/>
      <w:b/>
      <w:bCs/>
      <w:sz w:val="32"/>
      <w:szCs w:val="32"/>
    </w:rPr>
  </w:style>
  <w:style w:type="character" w:customStyle="1" w:styleId="2Char3">
    <w:name w:val="正文文本缩进 2 Char"/>
    <w:qFormat/>
    <w:rPr>
      <w:rFonts w:ascii="仿宋_GB2312" w:eastAsia="宋体" w:hAnsi="仿宋_GB2312" w:cs="Times New Roman"/>
      <w:b/>
      <w:bCs/>
      <w:color w:val="000000"/>
      <w:sz w:val="24"/>
      <w:szCs w:val="24"/>
    </w:rPr>
  </w:style>
  <w:style w:type="character" w:customStyle="1" w:styleId="Char28">
    <w:name w:val="页脚 Char2"/>
    <w:uiPriority w:val="99"/>
    <w:qFormat/>
    <w:rPr>
      <w:sz w:val="18"/>
      <w:szCs w:val="18"/>
    </w:rPr>
  </w:style>
  <w:style w:type="character" w:customStyle="1" w:styleId="TableItemChar">
    <w:name w:val="TableItem Char"/>
    <w:link w:val="TableItem"/>
    <w:qFormat/>
    <w:rPr>
      <w:rFonts w:ascii="Verdana" w:eastAsia="等线" w:hAnsi="Verdana" w:cs="Verdana"/>
      <w:b/>
      <w:bCs/>
      <w:color w:val="538135"/>
      <w:spacing w:val="-10"/>
      <w:sz w:val="16"/>
      <w:szCs w:val="28"/>
      <w:lang w:val="en-US" w:eastAsia="zh-CN" w:bidi="ar-SA"/>
    </w:rPr>
  </w:style>
  <w:style w:type="paragraph" w:customStyle="1" w:styleId="TableItem">
    <w:name w:val="TableItem"/>
    <w:link w:val="TableItemChar"/>
    <w:qFormat/>
    <w:rPr>
      <w:rFonts w:ascii="Verdana" w:eastAsia="等线" w:hAnsi="Verdana" w:cs="Verdana"/>
      <w:b/>
      <w:bCs/>
      <w:color w:val="538135"/>
      <w:spacing w:val="-10"/>
      <w:sz w:val="16"/>
      <w:szCs w:val="28"/>
    </w:rPr>
  </w:style>
  <w:style w:type="character" w:customStyle="1" w:styleId="Char18">
    <w:name w:val="正文文本 Char1"/>
    <w:qFormat/>
    <w:rPr>
      <w:rFonts w:ascii="Times New Roman" w:eastAsia="宋体" w:hAnsi="Times New Roman" w:cs="Times New Roman"/>
      <w:sz w:val="28"/>
      <w:szCs w:val="24"/>
    </w:rPr>
  </w:style>
  <w:style w:type="character" w:customStyle="1" w:styleId="font171">
    <w:name w:val="font171"/>
    <w:qFormat/>
    <w:rPr>
      <w:rFonts w:ascii="Wingdings 2" w:eastAsia="Wingdings 2" w:hAnsi="Wingdings 2" w:cs="Wingdings 2" w:hint="default"/>
      <w:color w:val="000000"/>
      <w:sz w:val="18"/>
      <w:szCs w:val="18"/>
      <w:u w:val="none"/>
    </w:rPr>
  </w:style>
  <w:style w:type="character" w:customStyle="1" w:styleId="Char29">
    <w:name w:val="副标题 Char2"/>
    <w:qFormat/>
    <w:rPr>
      <w:rFonts w:ascii="Cambria" w:hAnsi="Cambria"/>
      <w:b/>
      <w:bCs/>
      <w:kern w:val="28"/>
      <w:sz w:val="32"/>
      <w:szCs w:val="32"/>
    </w:rPr>
  </w:style>
  <w:style w:type="character" w:customStyle="1" w:styleId="3Char10">
    <w:name w:val="标题 3 Char1"/>
    <w:qFormat/>
    <w:rPr>
      <w:b/>
      <w:bCs/>
      <w:sz w:val="32"/>
      <w:szCs w:val="32"/>
    </w:rPr>
  </w:style>
  <w:style w:type="character" w:customStyle="1" w:styleId="Chare">
    <w:name w:val="标准文本 Char"/>
    <w:link w:val="aff6"/>
    <w:qFormat/>
    <w:locked/>
    <w:rPr>
      <w:lang w:val="zh-CN"/>
    </w:rPr>
  </w:style>
  <w:style w:type="paragraph" w:customStyle="1" w:styleId="aff6">
    <w:name w:val="标准文本"/>
    <w:basedOn w:val="a6"/>
    <w:link w:val="Chare"/>
    <w:qFormat/>
    <w:pPr>
      <w:widowControl/>
      <w:spacing w:line="360" w:lineRule="auto"/>
      <w:ind w:firstLineChars="200" w:firstLine="480"/>
      <w:jc w:val="left"/>
    </w:pPr>
    <w:rPr>
      <w:kern w:val="0"/>
      <w:sz w:val="20"/>
      <w:szCs w:val="20"/>
      <w:lang w:val="zh-CN"/>
    </w:rPr>
  </w:style>
  <w:style w:type="character" w:customStyle="1" w:styleId="3Char11">
    <w:name w:val="正文文本 3 Char1"/>
    <w:qFormat/>
    <w:rPr>
      <w:rFonts w:eastAsia="仿宋_GB2312"/>
      <w:b/>
      <w:bCs/>
      <w:sz w:val="24"/>
    </w:rPr>
  </w:style>
  <w:style w:type="character" w:customStyle="1" w:styleId="5Char">
    <w:name w:val="标题 5 Char"/>
    <w:qFormat/>
    <w:rPr>
      <w:rFonts w:ascii="Times New Roman" w:eastAsia="宋体" w:hAnsi="Times New Roman" w:cs="Times New Roman"/>
      <w:b/>
      <w:bCs/>
      <w:sz w:val="28"/>
      <w:szCs w:val="28"/>
    </w:rPr>
  </w:style>
  <w:style w:type="character" w:customStyle="1" w:styleId="Char19">
    <w:name w:val="批注框文本 Char1"/>
    <w:uiPriority w:val="99"/>
    <w:qFormat/>
    <w:rPr>
      <w:rFonts w:ascii="Times New Roman" w:eastAsia="宋体" w:hAnsi="Times New Roman" w:cs="Times New Roman"/>
      <w:sz w:val="18"/>
      <w:szCs w:val="18"/>
    </w:rPr>
  </w:style>
  <w:style w:type="character" w:customStyle="1" w:styleId="2Char11">
    <w:name w:val="正文文本缩进 2 Char1"/>
    <w:qFormat/>
    <w:rPr>
      <w:rFonts w:ascii="仿宋_GB2312" w:eastAsia="宋体" w:hAnsi="仿宋_GB2312" w:cs="Times New Roman"/>
      <w:b/>
      <w:bCs/>
      <w:color w:val="000000"/>
      <w:sz w:val="24"/>
      <w:szCs w:val="24"/>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3Char12">
    <w:name w:val="正文文本缩进 3 Char1"/>
    <w:qFormat/>
    <w:rPr>
      <w:rFonts w:ascii="仿宋_GB2312" w:eastAsia="仿宋_GB2312"/>
      <w:color w:val="000000"/>
      <w:sz w:val="24"/>
      <w:szCs w:val="24"/>
    </w:rPr>
  </w:style>
  <w:style w:type="character" w:customStyle="1" w:styleId="Char2a">
    <w:name w:val="纯文本 Char2"/>
    <w:qFormat/>
    <w:rPr>
      <w:rFonts w:ascii="宋体" w:eastAsia="宋体" w:hAnsi="Times New Roman" w:cs="Times New Roman"/>
      <w:sz w:val="24"/>
      <w:szCs w:val="24"/>
    </w:rPr>
  </w:style>
  <w:style w:type="character" w:customStyle="1" w:styleId="2Char12">
    <w:name w:val="标题 2 Char1"/>
    <w:qFormat/>
    <w:rPr>
      <w:rFonts w:ascii="Arial" w:eastAsia="黑体" w:hAnsi="Arial"/>
      <w:b/>
      <w:bCs/>
      <w:sz w:val="32"/>
      <w:szCs w:val="32"/>
    </w:rPr>
  </w:style>
  <w:style w:type="character" w:customStyle="1" w:styleId="2Char4">
    <w:name w:val="正文首行缩进 2 Char"/>
    <w:uiPriority w:val="99"/>
    <w:qFormat/>
  </w:style>
  <w:style w:type="character" w:customStyle="1" w:styleId="4Char1">
    <w:name w:val="标题 4 Char1"/>
    <w:qFormat/>
    <w:rPr>
      <w:rFonts w:ascii="Arial" w:eastAsia="黑体" w:hAnsi="Arial" w:cs="Times New Roman"/>
      <w:b/>
      <w:bCs/>
      <w:sz w:val="28"/>
      <w:szCs w:val="28"/>
    </w:rPr>
  </w:style>
  <w:style w:type="character" w:customStyle="1" w:styleId="Char1a">
    <w:name w:val="页脚 Char1"/>
    <w:uiPriority w:val="99"/>
    <w:qFormat/>
    <w:rPr>
      <w:sz w:val="18"/>
      <w:szCs w:val="18"/>
    </w:rPr>
  </w:style>
  <w:style w:type="character" w:customStyle="1" w:styleId="Char1b">
    <w:name w:val="批注文字 Char1"/>
    <w:qFormat/>
    <w:rPr>
      <w:rFonts w:ascii="Times New Roman" w:eastAsia="宋体" w:hAnsi="Times New Roman" w:cs="Times New Roman"/>
      <w:szCs w:val="20"/>
    </w:rPr>
  </w:style>
  <w:style w:type="character" w:customStyle="1" w:styleId="font211">
    <w:name w:val="font211"/>
    <w:qFormat/>
    <w:rPr>
      <w:rFonts w:ascii="宋体" w:eastAsia="宋体" w:hAnsi="宋体" w:cs="宋体" w:hint="eastAsia"/>
      <w:color w:val="000000"/>
      <w:sz w:val="20"/>
      <w:szCs w:val="20"/>
      <w:u w:val="none"/>
    </w:rPr>
  </w:style>
  <w:style w:type="character" w:customStyle="1" w:styleId="Charf">
    <w:name w:val="正文文本 Char"/>
    <w:uiPriority w:val="99"/>
    <w:qFormat/>
    <w:rPr>
      <w:rFonts w:ascii="Times New Roman" w:eastAsia="宋体" w:hAnsi="Times New Roman" w:cs="Times New Roman"/>
      <w:sz w:val="28"/>
      <w:szCs w:val="24"/>
    </w:rPr>
  </w:style>
  <w:style w:type="character" w:customStyle="1" w:styleId="11">
    <w:name w:val="纯文本 字符1"/>
    <w:qFormat/>
    <w:rPr>
      <w:rFonts w:ascii="宋体" w:eastAsia="宋体" w:hAnsi="Courier New"/>
      <w:kern w:val="2"/>
      <w:sz w:val="24"/>
      <w:szCs w:val="24"/>
      <w:lang w:val="en-US" w:eastAsia="zh-CN" w:bidi="ar-SA"/>
    </w:rPr>
  </w:style>
  <w:style w:type="character" w:customStyle="1" w:styleId="apple-style-span">
    <w:name w:val="apple-style-span"/>
    <w:qFormat/>
  </w:style>
  <w:style w:type="character" w:customStyle="1" w:styleId="HTMLChar">
    <w:name w:val="HTML 预设格式 Char"/>
    <w:uiPriority w:val="99"/>
    <w:qFormat/>
    <w:rPr>
      <w:rFonts w:ascii="宋体" w:hAnsi="宋体" w:cs="宋体"/>
      <w:sz w:val="24"/>
      <w:szCs w:val="24"/>
    </w:rPr>
  </w:style>
  <w:style w:type="character" w:customStyle="1" w:styleId="Charf0">
    <w:name w:val="批注框文本 Char"/>
    <w:uiPriority w:val="99"/>
    <w:qFormat/>
    <w:rPr>
      <w:rFonts w:ascii="Times New Roman" w:eastAsia="宋体" w:hAnsi="Times New Roman" w:cs="Times New Roman"/>
      <w:sz w:val="18"/>
      <w:szCs w:val="18"/>
    </w:rPr>
  </w:style>
  <w:style w:type="character" w:customStyle="1" w:styleId="Charf1">
    <w:name w:val="纯文本 Char"/>
    <w:uiPriority w:val="99"/>
    <w:qFormat/>
    <w:rPr>
      <w:rFonts w:ascii="宋体" w:eastAsia="宋体" w:hAnsi="Times New Roman" w:cs="Times New Roman"/>
      <w:sz w:val="24"/>
      <w:szCs w:val="24"/>
    </w:rPr>
  </w:style>
  <w:style w:type="character" w:customStyle="1" w:styleId="1H1h1Level1TopicHeadingH11H12H111H13H1Char">
    <w:name w:val="样式 标题 1合同标题卷标题H1h1Level 1 Topic HeadingH11H12H111H13H1... Char"/>
    <w:qFormat/>
    <w:rPr>
      <w:rFonts w:ascii="宋体" w:eastAsia="宋体"/>
      <w:b/>
      <w:bCs/>
      <w:kern w:val="44"/>
      <w:sz w:val="24"/>
      <w:szCs w:val="44"/>
      <w:lang w:val="en-US" w:eastAsia="zh-CN" w:bidi="ar-SA"/>
    </w:rPr>
  </w:style>
  <w:style w:type="character" w:customStyle="1" w:styleId="bookmark-item">
    <w:name w:val="bookmark-item"/>
    <w:qFormat/>
  </w:style>
  <w:style w:type="paragraph" w:customStyle="1" w:styleId="zhouzhejianjietxt">
    <w:name w:val="zhouzhe jianjie txt"/>
    <w:basedOn w:val="a6"/>
    <w:qFormat/>
    <w:pPr>
      <w:spacing w:line="240" w:lineRule="exact"/>
      <w:jc w:val="left"/>
    </w:pPr>
    <w:rPr>
      <w:rFonts w:ascii="宋体" w:eastAsia="Times New Roman" w:hAnsi="宋体" w:cs="Arial"/>
      <w:sz w:val="15"/>
      <w:szCs w:val="15"/>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7">
    <w:name w:val="正文－恩普"/>
    <w:basedOn w:val="ab"/>
    <w:qFormat/>
    <w:pPr>
      <w:widowControl/>
      <w:tabs>
        <w:tab w:val="clear" w:pos="2040"/>
      </w:tabs>
      <w:spacing w:afterLines="50" w:line="360" w:lineRule="auto"/>
      <w:ind w:left="0" w:firstLineChars="200" w:firstLine="480"/>
      <w:jc w:val="left"/>
    </w:pPr>
  </w:style>
  <w:style w:type="paragraph" w:customStyle="1" w:styleId="xl35">
    <w:name w:val="xl35"/>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12">
    <w:name w:val="普通(网站)1"/>
    <w:basedOn w:val="a6"/>
    <w:qFormat/>
    <w:pPr>
      <w:widowControl/>
      <w:spacing w:before="100" w:beforeAutospacing="1" w:after="100" w:afterAutospacing="1"/>
      <w:jc w:val="left"/>
    </w:pPr>
    <w:rPr>
      <w:rFonts w:ascii="宋体" w:hAnsi="宋体"/>
      <w:kern w:val="0"/>
      <w:sz w:val="24"/>
    </w:rPr>
  </w:style>
  <w:style w:type="paragraph" w:customStyle="1" w:styleId="Char210">
    <w:name w:val="Char21"/>
    <w:basedOn w:val="a6"/>
    <w:qFormat/>
    <w:pPr>
      <w:jc w:val="left"/>
    </w:pPr>
    <w:rPr>
      <w:rFonts w:ascii="仿宋_GB2312" w:eastAsia="仿宋_GB2312" w:hAnsi="宋体" w:cs="Arial"/>
      <w:b/>
      <w:sz w:val="32"/>
      <w:szCs w:val="32"/>
    </w:rPr>
  </w:style>
  <w:style w:type="paragraph" w:customStyle="1" w:styleId="110">
    <w:name w:val="列出段落11"/>
    <w:basedOn w:val="a6"/>
    <w:uiPriority w:val="34"/>
    <w:qFormat/>
    <w:pPr>
      <w:ind w:firstLineChars="200" w:firstLine="200"/>
      <w:jc w:val="left"/>
    </w:pPr>
    <w:rPr>
      <w:rFonts w:ascii="Calibri" w:hAnsi="Calibri" w:cs="Arial"/>
      <w:szCs w:val="22"/>
    </w:rPr>
  </w:style>
  <w:style w:type="paragraph" w:customStyle="1" w:styleId="xl82">
    <w:name w:val="xl82"/>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aff8">
    <w:name w:val="表内文字"/>
    <w:basedOn w:val="a6"/>
    <w:qFormat/>
    <w:pPr>
      <w:tabs>
        <w:tab w:val="left" w:pos="1418"/>
      </w:tabs>
      <w:spacing w:line="360" w:lineRule="auto"/>
      <w:jc w:val="center"/>
    </w:pPr>
    <w:rPr>
      <w:rFonts w:ascii="仿宋_GB2312" w:eastAsia="仿宋_GB2312"/>
      <w:spacing w:val="-20"/>
      <w:kern w:val="0"/>
      <w:sz w:val="24"/>
    </w:rPr>
  </w:style>
  <w:style w:type="paragraph" w:customStyle="1" w:styleId="p0">
    <w:name w:val="p0"/>
    <w:basedOn w:val="a6"/>
    <w:link w:val="p0Char"/>
    <w:qFormat/>
    <w:pPr>
      <w:widowControl/>
    </w:pPr>
    <w:rPr>
      <w:kern w:val="0"/>
      <w:szCs w:val="21"/>
    </w:rPr>
  </w:style>
  <w:style w:type="character" w:customStyle="1" w:styleId="p0Char">
    <w:name w:val="p0 Char"/>
    <w:link w:val="p0"/>
    <w:qFormat/>
    <w:locked/>
    <w:rPr>
      <w:sz w:val="21"/>
      <w:szCs w:val="21"/>
    </w:rPr>
  </w:style>
  <w:style w:type="paragraph" w:customStyle="1" w:styleId="xl95">
    <w:name w:val="xl9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CharCharCharCharCharChar1">
    <w:name w:val="Char Char Char Char Char Char1"/>
    <w:basedOn w:val="a6"/>
    <w:qFormat/>
    <w:pPr>
      <w:ind w:firstLineChars="200" w:firstLine="200"/>
      <w:jc w:val="left"/>
    </w:pPr>
    <w:rPr>
      <w:rFonts w:ascii="Tahoma" w:hAnsi="Tahoma" w:cs="Arial"/>
      <w:sz w:val="24"/>
      <w:szCs w:val="21"/>
    </w:rPr>
  </w:style>
  <w:style w:type="paragraph" w:customStyle="1" w:styleId="pa-1">
    <w:name w:val="pa-1"/>
    <w:basedOn w:val="a6"/>
    <w:qFormat/>
    <w:pPr>
      <w:widowControl/>
      <w:spacing w:before="100" w:beforeAutospacing="1" w:after="100" w:afterAutospacing="1"/>
      <w:jc w:val="left"/>
    </w:pPr>
    <w:rPr>
      <w:rFonts w:ascii="宋体" w:cs="宋体"/>
      <w:kern w:val="0"/>
      <w:sz w:val="24"/>
    </w:rPr>
  </w:style>
  <w:style w:type="paragraph" w:customStyle="1" w:styleId="xl79">
    <w:name w:val="xl79"/>
    <w:basedOn w:val="a6"/>
    <w:qFormat/>
    <w:pPr>
      <w:widowControl/>
      <w:pBdr>
        <w:bottom w:val="single" w:sz="4" w:space="0" w:color="auto"/>
        <w:right w:val="single" w:sz="4" w:space="0" w:color="auto"/>
      </w:pBdr>
      <w:shd w:val="clear" w:color="000000" w:fill="FFFFFF"/>
      <w:spacing w:before="100" w:beforeAutospacing="1" w:after="100" w:afterAutospacing="1" w:line="280" w:lineRule="exact"/>
      <w:jc w:val="left"/>
    </w:pPr>
    <w:rPr>
      <w:kern w:val="0"/>
      <w:sz w:val="20"/>
      <w:szCs w:val="20"/>
    </w:rPr>
  </w:style>
  <w:style w:type="paragraph" w:customStyle="1" w:styleId="13">
    <w:name w:val="纯文本1"/>
    <w:basedOn w:val="a6"/>
    <w:qFormat/>
    <w:pPr>
      <w:spacing w:beforeLines="50" w:before="156" w:afterLines="50" w:after="156" w:line="400" w:lineRule="exact"/>
    </w:pPr>
    <w:rPr>
      <w:rFonts w:ascii="宋体" w:hAnsi="Courier New"/>
      <w:sz w:val="24"/>
    </w:rPr>
  </w:style>
  <w:style w:type="paragraph" w:customStyle="1" w:styleId="table1stline">
    <w:name w:val="table_1stline"/>
    <w:basedOn w:val="a6"/>
    <w:qFormat/>
    <w:pPr>
      <w:spacing w:before="120"/>
    </w:pPr>
    <w:rPr>
      <w:bCs/>
      <w:szCs w:val="20"/>
    </w:rPr>
  </w:style>
  <w:style w:type="paragraph" w:customStyle="1" w:styleId="Char33">
    <w:name w:val="Char3"/>
    <w:basedOn w:val="a6"/>
    <w:qFormat/>
    <w:pPr>
      <w:ind w:firstLineChars="200" w:firstLine="200"/>
      <w:jc w:val="left"/>
    </w:pPr>
    <w:rPr>
      <w:rFonts w:ascii="幼圆" w:eastAsia="幼圆" w:hAnsi="宋体" w:cs="幼圆"/>
      <w:sz w:val="24"/>
      <w:szCs w:val="21"/>
    </w:rPr>
  </w:style>
  <w:style w:type="paragraph" w:customStyle="1" w:styleId="xl93">
    <w:name w:val="xl93"/>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UserStyle66">
    <w:name w:val="UserStyle_66"/>
    <w:basedOn w:val="a6"/>
    <w:qFormat/>
    <w:pPr>
      <w:spacing w:line="280" w:lineRule="exact"/>
    </w:pPr>
    <w:rPr>
      <w:kern w:val="0"/>
      <w:szCs w:val="21"/>
    </w:rPr>
  </w:style>
  <w:style w:type="paragraph" w:customStyle="1" w:styleId="Char1CharCharChar">
    <w:name w:val="Char1 Char Char Char"/>
    <w:basedOn w:val="a6"/>
    <w:qFormat/>
    <w:pPr>
      <w:tabs>
        <w:tab w:val="left" w:pos="840"/>
      </w:tabs>
      <w:ind w:left="840" w:hanging="420"/>
    </w:pPr>
    <w:rPr>
      <w:sz w:val="24"/>
    </w:rPr>
  </w:style>
  <w:style w:type="paragraph" w:customStyle="1" w:styleId="14">
    <w:name w:val="列出段落1"/>
    <w:basedOn w:val="a6"/>
    <w:uiPriority w:val="34"/>
    <w:qFormat/>
    <w:pPr>
      <w:ind w:firstLineChars="200" w:firstLine="200"/>
    </w:pPr>
    <w:rPr>
      <w:rFonts w:ascii="Calibri" w:hAnsi="Calibri"/>
      <w:szCs w:val="22"/>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80">
    <w:name w:val="xl80"/>
    <w:basedOn w:val="a6"/>
    <w:qFormat/>
    <w:pPr>
      <w:widowControl/>
      <w:shd w:val="clear" w:color="000000" w:fill="FFFFFF"/>
      <w:spacing w:before="100" w:beforeAutospacing="1" w:after="100" w:afterAutospacing="1" w:line="280" w:lineRule="exact"/>
      <w:jc w:val="center"/>
    </w:pPr>
    <w:rPr>
      <w:kern w:val="0"/>
      <w:sz w:val="20"/>
      <w:szCs w:val="20"/>
    </w:rPr>
  </w:style>
  <w:style w:type="paragraph" w:customStyle="1" w:styleId="xl71">
    <w:name w:val="xl71"/>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26">
    <w:name w:val="列出段落2"/>
    <w:basedOn w:val="a6"/>
    <w:qFormat/>
    <w:pPr>
      <w:spacing w:line="300" w:lineRule="auto"/>
      <w:ind w:firstLineChars="200" w:firstLine="420"/>
    </w:pPr>
    <w:rPr>
      <w:rFonts w:ascii="宋体"/>
      <w:kern w:val="0"/>
      <w:sz w:val="24"/>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kern w:val="0"/>
      <w:sz w:val="20"/>
      <w:szCs w:val="20"/>
    </w:rPr>
  </w:style>
  <w:style w:type="paragraph" w:customStyle="1" w:styleId="333">
    <w:name w:val="333"/>
    <w:basedOn w:val="a6"/>
    <w:qFormat/>
    <w:pPr>
      <w:adjustRightInd w:val="0"/>
      <w:spacing w:line="312" w:lineRule="atLeast"/>
      <w:textAlignment w:val="baseline"/>
    </w:pPr>
    <w:rPr>
      <w:kern w:val="0"/>
      <w:szCs w:val="20"/>
    </w:rPr>
  </w:style>
  <w:style w:type="paragraph" w:customStyle="1" w:styleId="CharCharCharChar">
    <w:name w:val="Char Char Char Char"/>
    <w:basedOn w:val="a6"/>
    <w:qFormat/>
    <w:pPr>
      <w:widowControl/>
      <w:spacing w:after="160" w:line="240" w:lineRule="exact"/>
      <w:jc w:val="left"/>
    </w:pPr>
    <w:rPr>
      <w:szCs w:val="20"/>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29">
    <w:name w:val="xl29"/>
    <w:basedOn w:val="a6"/>
    <w:qFormat/>
    <w:pPr>
      <w:widowControl/>
      <w:spacing w:before="100" w:beforeAutospacing="1" w:after="100" w:afterAutospacing="1"/>
      <w:jc w:val="center"/>
    </w:pPr>
    <w:rPr>
      <w:rFonts w:ascii="Arial Unicode MS" w:eastAsia="Arial Unicode MS" w:hAnsi="Arial Unicode MS"/>
      <w:kern w:val="0"/>
      <w:sz w:val="24"/>
    </w:rPr>
  </w:style>
  <w:style w:type="paragraph" w:customStyle="1" w:styleId="Aff9">
    <w:name w:val="自由格式 A"/>
    <w:qFormat/>
    <w:rPr>
      <w:rFonts w:ascii="Helvetica" w:eastAsia="ヒラギノ角ゴ Pro W3" w:hAnsi="Helvetica"/>
      <w:color w:val="000000"/>
      <w:sz w:val="24"/>
    </w:rPr>
  </w:style>
  <w:style w:type="paragraph" w:customStyle="1" w:styleId="Char2b">
    <w:name w:val="Char2"/>
    <w:basedOn w:val="a6"/>
    <w:qFormat/>
    <w:rPr>
      <w:rFonts w:ascii="仿宋_GB2312" w:eastAsia="仿宋_GB2312"/>
      <w:b/>
      <w:sz w:val="32"/>
      <w:szCs w:val="32"/>
    </w:rPr>
  </w:style>
  <w:style w:type="paragraph" w:customStyle="1" w:styleId="style9">
    <w:name w:val="style9"/>
    <w:basedOn w:val="a6"/>
    <w:qFormat/>
    <w:pPr>
      <w:widowControl/>
      <w:spacing w:before="100" w:beforeAutospacing="1" w:after="100" w:afterAutospacing="1"/>
      <w:jc w:val="left"/>
    </w:pPr>
    <w:rPr>
      <w:rFonts w:ascii="宋体" w:cs="宋体"/>
      <w:kern w:val="0"/>
      <w:sz w:val="24"/>
    </w:rPr>
  </w:style>
  <w:style w:type="paragraph" w:customStyle="1" w:styleId="CharCharCharCharCharCharCharCharCharCharCharChar1Char">
    <w:name w:val="Char Char Char Char Char Char Char Char Char Char Char Char1 Char"/>
    <w:basedOn w:val="ad"/>
    <w:qFormat/>
    <w:rPr>
      <w:rFonts w:ascii="Tahoma" w:hAnsi="Tahoma"/>
      <w:sz w:val="24"/>
    </w:rPr>
  </w:style>
  <w:style w:type="paragraph" w:customStyle="1" w:styleId="xl85">
    <w:name w:val="xl85"/>
    <w:basedOn w:val="a6"/>
    <w:qFormat/>
    <w:pPr>
      <w:widowControl/>
      <w:pBdr>
        <w:left w:val="single" w:sz="4" w:space="0" w:color="auto"/>
        <w:bottom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15">
    <w:name w:val="修订1"/>
    <w:uiPriority w:val="99"/>
    <w:semiHidden/>
    <w:qFormat/>
    <w:rPr>
      <w:kern w:val="2"/>
      <w:sz w:val="21"/>
      <w:szCs w:val="22"/>
    </w:rPr>
  </w:style>
  <w:style w:type="paragraph" w:customStyle="1" w:styleId="xl81">
    <w:name w:val="xl81"/>
    <w:basedOn w:val="a6"/>
    <w:qFormat/>
    <w:pPr>
      <w:widowControl/>
      <w:pBdr>
        <w:left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CharCharCharCharCharCharCharCharCharCharCharChar1Char1">
    <w:name w:val="Char Char Char Char Char Char Char Char Char Char Char Char1 Char1"/>
    <w:basedOn w:val="ad"/>
    <w:qFormat/>
    <w:pPr>
      <w:jc w:val="left"/>
    </w:pPr>
    <w:rPr>
      <w:rFonts w:ascii="Tahoma" w:hAnsi="Tahoma" w:cs="Arial"/>
      <w:sz w:val="24"/>
    </w:rPr>
  </w:style>
  <w:style w:type="paragraph" w:customStyle="1" w:styleId="CharCharCharCharCharChar">
    <w:name w:val="Char Char Char Char Char Char"/>
    <w:basedOn w:val="a6"/>
    <w:qFormat/>
    <w:pPr>
      <w:ind w:firstLineChars="200" w:firstLine="200"/>
    </w:pPr>
    <w:rPr>
      <w:rFonts w:ascii="Tahoma" w:hAnsi="Tahoma"/>
      <w:sz w:val="24"/>
      <w:szCs w:val="20"/>
    </w:rPr>
  </w:style>
  <w:style w:type="paragraph" w:customStyle="1" w:styleId="xl90">
    <w:name w:val="xl90"/>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CharCharCharChar1">
    <w:name w:val="Char Char Char Char1"/>
    <w:basedOn w:val="a6"/>
    <w:qFormat/>
    <w:pPr>
      <w:widowControl/>
      <w:spacing w:after="160" w:line="240" w:lineRule="exact"/>
      <w:jc w:val="left"/>
    </w:pPr>
    <w:rPr>
      <w:rFonts w:ascii="宋体" w:hAnsi="宋体" w:cs="Arial"/>
      <w:szCs w:val="21"/>
    </w:rPr>
  </w:style>
  <w:style w:type="paragraph" w:customStyle="1" w:styleId="tgt2">
    <w:name w:val="tgt2"/>
    <w:basedOn w:val="a6"/>
    <w:qFormat/>
    <w:pPr>
      <w:widowControl/>
      <w:spacing w:after="150" w:line="360" w:lineRule="auto"/>
      <w:jc w:val="left"/>
    </w:pPr>
    <w:rPr>
      <w:rFonts w:ascii="宋体" w:cs="宋体"/>
      <w:b/>
      <w:bCs/>
      <w:kern w:val="0"/>
      <w:sz w:val="36"/>
      <w:szCs w:val="36"/>
    </w:rPr>
  </w:style>
  <w:style w:type="paragraph" w:customStyle="1" w:styleId="16">
    <w:name w:val="样式1"/>
    <w:basedOn w:val="4"/>
    <w:qFormat/>
  </w:style>
  <w:style w:type="paragraph" w:customStyle="1" w:styleId="trseditor">
    <w:name w:val="trs_editor"/>
    <w:basedOn w:val="a6"/>
    <w:qFormat/>
    <w:pPr>
      <w:widowControl/>
      <w:spacing w:before="100" w:beforeAutospacing="1" w:after="100" w:afterAutospacing="1"/>
      <w:jc w:val="left"/>
    </w:pPr>
    <w:rPr>
      <w:rFonts w:ascii="宋体" w:hAnsi="宋体" w:cs="宋体"/>
      <w:kern w:val="0"/>
      <w:sz w:val="24"/>
    </w:rPr>
  </w:style>
  <w:style w:type="paragraph" w:customStyle="1" w:styleId="Default">
    <w:name w:val="Default"/>
    <w:next w:val="TOC71"/>
    <w:qFormat/>
    <w:pPr>
      <w:widowControl w:val="0"/>
      <w:autoSpaceDE w:val="0"/>
      <w:autoSpaceDN w:val="0"/>
      <w:adjustRightInd w:val="0"/>
    </w:pPr>
    <w:rPr>
      <w:color w:val="000000"/>
      <w:sz w:val="24"/>
      <w:szCs w:val="24"/>
    </w:rPr>
  </w:style>
  <w:style w:type="paragraph" w:customStyle="1" w:styleId="TOC71">
    <w:name w:val="TOC 71"/>
    <w:next w:val="a6"/>
    <w:qFormat/>
    <w:pPr>
      <w:wordWrap w:val="0"/>
      <w:ind w:left="2550"/>
      <w:jc w:val="both"/>
    </w:pPr>
    <w:rPr>
      <w:sz w:val="21"/>
      <w:szCs w:val="22"/>
    </w:rPr>
  </w:style>
  <w:style w:type="paragraph" w:customStyle="1" w:styleId="Style206">
    <w:name w:val="_Style 206"/>
    <w:basedOn w:val="1"/>
    <w:next w:val="a6"/>
    <w:qFormat/>
    <w:pPr>
      <w:widowControl/>
      <w:spacing w:before="480" w:after="0" w:line="276" w:lineRule="auto"/>
      <w:jc w:val="left"/>
      <w:outlineLvl w:val="9"/>
    </w:pPr>
    <w:rPr>
      <w:rFonts w:ascii="Cambria" w:hAnsi="Cambria"/>
      <w:color w:val="365F91"/>
      <w:kern w:val="0"/>
      <w:sz w:val="28"/>
      <w:szCs w:val="28"/>
    </w:rPr>
  </w:style>
  <w:style w:type="paragraph" w:customStyle="1" w:styleId="Charf2">
    <w:name w:val="Char"/>
    <w:basedOn w:val="a6"/>
    <w:qFormat/>
    <w:pPr>
      <w:ind w:firstLineChars="200" w:firstLine="200"/>
    </w:pPr>
    <w:rPr>
      <w:rFonts w:ascii="幼圆" w:eastAsia="幼圆" w:cs="幼圆"/>
      <w:sz w:val="24"/>
      <w:szCs w:val="20"/>
    </w:rPr>
  </w:style>
  <w:style w:type="paragraph" w:customStyle="1" w:styleId="Char1c">
    <w:name w:val="Char1"/>
    <w:basedOn w:val="a6"/>
    <w:qFormat/>
    <w:rPr>
      <w:rFonts w:ascii="Tahoma" w:hAnsi="Tahoma"/>
      <w:sz w:val="24"/>
      <w:szCs w:val="20"/>
    </w:rPr>
  </w:style>
  <w:style w:type="paragraph" w:customStyle="1" w:styleId="xl94">
    <w:name w:val="xl94"/>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Char110">
    <w:name w:val="Char11"/>
    <w:basedOn w:val="a6"/>
    <w:qFormat/>
  </w:style>
  <w:style w:type="paragraph" w:customStyle="1" w:styleId="Style148">
    <w:name w:val="_Style 148"/>
    <w:basedOn w:val="a6"/>
    <w:next w:val="a1"/>
    <w:uiPriority w:val="34"/>
    <w:qFormat/>
    <w:pPr>
      <w:tabs>
        <w:tab w:val="left" w:pos="360"/>
      </w:tabs>
      <w:ind w:left="360" w:hanging="360"/>
    </w:pPr>
    <w:rPr>
      <w:rFonts w:ascii="Calibri" w:hAnsi="Calibri"/>
      <w:szCs w:val="22"/>
    </w:rPr>
  </w:style>
  <w:style w:type="paragraph" w:customStyle="1" w:styleId="2200505">
    <w:name w:val="样式 样式 标题 2 + 宋体 行距: 最小值 20 磅 + 段前: 0.5 行 段后: 0.5 行"/>
    <w:basedOn w:val="a6"/>
    <w:qFormat/>
    <w:pPr>
      <w:keepNext/>
      <w:keepLines/>
      <w:tabs>
        <w:tab w:val="left" w:pos="567"/>
      </w:tabs>
      <w:spacing w:before="120" w:after="120"/>
      <w:jc w:val="center"/>
      <w:outlineLvl w:val="1"/>
    </w:pPr>
    <w:rPr>
      <w:rFonts w:eastAsia="仿宋_GB2312"/>
      <w:b/>
      <w:w w:val="80"/>
      <w:sz w:val="28"/>
      <w:szCs w:val="32"/>
    </w:rPr>
  </w:style>
  <w:style w:type="paragraph" w:customStyle="1" w:styleId="Char1CharCharChar1">
    <w:name w:val="Char1 Char Char Char1"/>
    <w:basedOn w:val="a6"/>
    <w:qFormat/>
    <w:pPr>
      <w:tabs>
        <w:tab w:val="left" w:pos="840"/>
      </w:tabs>
      <w:ind w:left="840" w:hanging="420"/>
      <w:jc w:val="left"/>
    </w:pPr>
    <w:rPr>
      <w:rFonts w:ascii="宋体" w:hAnsi="宋体" w:cs="Arial"/>
      <w:sz w:val="24"/>
    </w:rPr>
  </w:style>
  <w:style w:type="paragraph" w:customStyle="1" w:styleId="opmapdotsleft">
    <w:name w:val="op_mapdots_left"/>
    <w:basedOn w:val="a6"/>
    <w:qFormat/>
    <w:pPr>
      <w:widowControl/>
      <w:jc w:val="left"/>
    </w:pPr>
    <w:rPr>
      <w:rFonts w:ascii="宋体" w:cs="宋体"/>
      <w:kern w:val="0"/>
      <w:sz w:val="24"/>
    </w:rPr>
  </w:style>
  <w:style w:type="paragraph" w:customStyle="1" w:styleId="p15">
    <w:name w:val="p15"/>
    <w:basedOn w:val="a6"/>
    <w:qFormat/>
    <w:pPr>
      <w:widowControl/>
    </w:pPr>
    <w:rPr>
      <w:kern w:val="0"/>
      <w:szCs w:val="21"/>
    </w:rPr>
  </w:style>
  <w:style w:type="paragraph" w:customStyle="1" w:styleId="affa">
    <w:name w:val="正文段"/>
    <w:basedOn w:val="a6"/>
    <w:qFormat/>
    <w:pPr>
      <w:widowControl/>
      <w:snapToGrid w:val="0"/>
      <w:spacing w:afterLines="50"/>
      <w:ind w:firstLineChars="200" w:firstLine="200"/>
    </w:pPr>
    <w:rPr>
      <w:kern w:val="0"/>
      <w:sz w:val="24"/>
      <w:szCs w:val="20"/>
    </w:rPr>
  </w:style>
  <w:style w:type="paragraph" w:customStyle="1" w:styleId="tablelines">
    <w:name w:val="table_lines"/>
    <w:basedOn w:val="a6"/>
    <w:qFormat/>
    <w:rPr>
      <w:szCs w:val="20"/>
    </w:rPr>
  </w:style>
  <w:style w:type="paragraph" w:customStyle="1" w:styleId="17">
    <w:name w:val="正文1"/>
    <w:qFormat/>
    <w:pPr>
      <w:jc w:val="both"/>
    </w:pPr>
    <w:rPr>
      <w:rFonts w:cs="宋体"/>
      <w:kern w:val="2"/>
      <w:sz w:val="21"/>
      <w:szCs w:val="21"/>
    </w:rPr>
  </w:style>
  <w:style w:type="paragraph" w:customStyle="1" w:styleId="35">
    <w:name w:val="列出段落3"/>
    <w:basedOn w:val="a6"/>
    <w:uiPriority w:val="34"/>
    <w:qFormat/>
    <w:pPr>
      <w:ind w:firstLineChars="200" w:firstLine="420"/>
    </w:pPr>
    <w:rPr>
      <w:rFonts w:ascii="Calibri" w:hAnsi="Calibri"/>
      <w:szCs w:val="21"/>
    </w:rPr>
  </w:style>
  <w:style w:type="paragraph" w:customStyle="1" w:styleId="111">
    <w:name w:val="纯文本11"/>
    <w:basedOn w:val="a6"/>
    <w:uiPriority w:val="99"/>
    <w:qFormat/>
    <w:pPr>
      <w:spacing w:beforeLines="50" w:afterLines="50" w:line="400" w:lineRule="exact"/>
    </w:pPr>
    <w:rPr>
      <w:rFonts w:ascii="宋体" w:hAnsi="Courier New"/>
      <w:sz w:val="24"/>
    </w:rPr>
  </w:style>
  <w:style w:type="paragraph" w:customStyle="1" w:styleId="Style77">
    <w:name w:val="_Style 77"/>
    <w:basedOn w:val="a6"/>
    <w:next w:val="a1"/>
    <w:uiPriority w:val="34"/>
    <w:qFormat/>
    <w:pPr>
      <w:tabs>
        <w:tab w:val="left" w:pos="360"/>
      </w:tabs>
      <w:spacing w:line="280" w:lineRule="exact"/>
      <w:ind w:left="360" w:hanging="360"/>
    </w:pPr>
    <w:rPr>
      <w:rFonts w:ascii="Calibri" w:hAnsi="Calibri"/>
      <w:szCs w:val="22"/>
    </w:rPr>
  </w:style>
  <w:style w:type="paragraph" w:customStyle="1" w:styleId="msolistparagraph0">
    <w:name w:val="msolistparagraph"/>
    <w:basedOn w:val="a6"/>
    <w:qFormat/>
    <w:pPr>
      <w:spacing w:line="280" w:lineRule="exact"/>
      <w:ind w:firstLineChars="200" w:firstLine="420"/>
    </w:pPr>
    <w:rPr>
      <w:rFonts w:ascii="Calibri" w:hAnsi="Calibri"/>
      <w:sz w:val="22"/>
      <w:szCs w:val="22"/>
    </w:rPr>
  </w:style>
  <w:style w:type="paragraph" w:customStyle="1" w:styleId="Style86">
    <w:name w:val="_Style 86"/>
    <w:basedOn w:val="1"/>
    <w:next w:val="a6"/>
    <w:qFormat/>
    <w:pPr>
      <w:widowControl/>
      <w:spacing w:before="480" w:after="0" w:line="276" w:lineRule="auto"/>
      <w:jc w:val="left"/>
      <w:outlineLvl w:val="9"/>
    </w:pPr>
    <w:rPr>
      <w:rFonts w:ascii="Cambria" w:hAnsi="Cambria"/>
      <w:color w:val="365F91"/>
      <w:kern w:val="0"/>
      <w:sz w:val="28"/>
      <w:szCs w:val="28"/>
    </w:rPr>
  </w:style>
  <w:style w:type="paragraph" w:customStyle="1" w:styleId="font5">
    <w:name w:val="font5"/>
    <w:basedOn w:val="a6"/>
    <w:qFormat/>
    <w:pPr>
      <w:widowControl/>
      <w:spacing w:before="100" w:beforeAutospacing="1" w:after="100" w:afterAutospacing="1" w:line="280" w:lineRule="exact"/>
      <w:jc w:val="left"/>
    </w:pPr>
    <w:rPr>
      <w:rFonts w:ascii="宋体" w:hAnsi="宋体" w:cs="宋体"/>
      <w:kern w:val="0"/>
      <w:sz w:val="18"/>
      <w:szCs w:val="18"/>
    </w:rPr>
  </w:style>
  <w:style w:type="paragraph" w:customStyle="1" w:styleId="font6">
    <w:name w:val="font6"/>
    <w:basedOn w:val="a6"/>
    <w:qFormat/>
    <w:pPr>
      <w:widowControl/>
      <w:spacing w:before="100" w:beforeAutospacing="1" w:after="100" w:afterAutospacing="1" w:line="280" w:lineRule="exact"/>
      <w:jc w:val="left"/>
    </w:pPr>
    <w:rPr>
      <w:rFonts w:ascii="宋体" w:hAnsi="宋体" w:cs="宋体"/>
      <w:kern w:val="0"/>
      <w:sz w:val="20"/>
      <w:szCs w:val="20"/>
    </w:rPr>
  </w:style>
  <w:style w:type="paragraph" w:customStyle="1" w:styleId="font7">
    <w:name w:val="font7"/>
    <w:basedOn w:val="a6"/>
    <w:qFormat/>
    <w:pPr>
      <w:widowControl/>
      <w:spacing w:before="100" w:beforeAutospacing="1" w:after="100" w:afterAutospacing="1" w:line="280" w:lineRule="exact"/>
      <w:jc w:val="left"/>
    </w:pPr>
    <w:rPr>
      <w:kern w:val="0"/>
      <w:sz w:val="20"/>
      <w:szCs w:val="20"/>
    </w:rPr>
  </w:style>
  <w:style w:type="paragraph" w:customStyle="1" w:styleId="font8">
    <w:name w:val="font8"/>
    <w:basedOn w:val="a6"/>
    <w:qFormat/>
    <w:pPr>
      <w:widowControl/>
      <w:spacing w:before="100" w:beforeAutospacing="1" w:after="100" w:afterAutospacing="1" w:line="280" w:lineRule="exact"/>
      <w:jc w:val="left"/>
    </w:pPr>
    <w:rPr>
      <w:b/>
      <w:bCs/>
      <w:kern w:val="0"/>
      <w:sz w:val="32"/>
      <w:szCs w:val="32"/>
    </w:rPr>
  </w:style>
  <w:style w:type="paragraph" w:customStyle="1" w:styleId="font9">
    <w:name w:val="font9"/>
    <w:basedOn w:val="a6"/>
    <w:qFormat/>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xl65">
    <w:name w:val="xl65"/>
    <w:basedOn w:val="a6"/>
    <w:qFormat/>
    <w:pPr>
      <w:widowControl/>
      <w:shd w:val="clear" w:color="000000" w:fill="FFFFFF"/>
      <w:spacing w:before="100" w:beforeAutospacing="1" w:after="100" w:afterAutospacing="1" w:line="280" w:lineRule="exact"/>
      <w:jc w:val="left"/>
    </w:pPr>
    <w:rPr>
      <w:kern w:val="0"/>
      <w:sz w:val="20"/>
      <w:szCs w:val="20"/>
    </w:rPr>
  </w:style>
  <w:style w:type="paragraph" w:customStyle="1" w:styleId="xl66">
    <w:name w:val="xl66"/>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b/>
      <w:bCs/>
      <w:kern w:val="0"/>
      <w:sz w:val="20"/>
      <w:szCs w:val="20"/>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68">
    <w:name w:val="xl68"/>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0">
    <w:name w:val="xl70"/>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2">
    <w:name w:val="xl72"/>
    <w:basedOn w:val="a6"/>
    <w:qFormat/>
    <w:pPr>
      <w:widowControl/>
      <w:pBdr>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3">
    <w:name w:val="xl73"/>
    <w:basedOn w:val="a6"/>
    <w:qFormat/>
    <w:pPr>
      <w:widowControl/>
      <w:pBdr>
        <w:top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b/>
      <w:bCs/>
      <w:kern w:val="0"/>
      <w:sz w:val="20"/>
      <w:szCs w:val="20"/>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kern w:val="0"/>
      <w:sz w:val="20"/>
      <w:szCs w:val="20"/>
    </w:rPr>
  </w:style>
  <w:style w:type="paragraph" w:customStyle="1" w:styleId="xl83">
    <w:name w:val="xl83"/>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84">
    <w:name w:val="xl84"/>
    <w:basedOn w:val="a6"/>
    <w:qFormat/>
    <w:pPr>
      <w:widowControl/>
      <w:pBdr>
        <w:lef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86">
    <w:name w:val="xl86"/>
    <w:basedOn w:val="a6"/>
    <w:qFormat/>
    <w:pPr>
      <w:widowControl/>
      <w:shd w:val="clear" w:color="000000" w:fill="FFFFFF"/>
      <w:spacing w:before="100" w:beforeAutospacing="1" w:after="100" w:afterAutospacing="1" w:line="280" w:lineRule="exact"/>
      <w:jc w:val="center"/>
    </w:pPr>
    <w:rPr>
      <w:b/>
      <w:bCs/>
      <w:kern w:val="0"/>
      <w:sz w:val="32"/>
      <w:szCs w:val="32"/>
    </w:rPr>
  </w:style>
  <w:style w:type="paragraph" w:customStyle="1" w:styleId="xl87">
    <w:name w:val="xl8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xl88">
    <w:name w:val="xl88"/>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xl89">
    <w:name w:val="xl89"/>
    <w:basedOn w:val="a6"/>
    <w:qFormat/>
    <w:pPr>
      <w:widowControl/>
      <w:pBdr>
        <w:top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xl91">
    <w:name w:val="xl91"/>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xl92">
    <w:name w:val="xl92"/>
    <w:basedOn w:val="a6"/>
    <w:qFormat/>
    <w:pPr>
      <w:widowControl/>
      <w:pBdr>
        <w:top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val="zh-CN" w:bidi="zh-CN"/>
    </w:rPr>
  </w:style>
  <w:style w:type="paragraph" w:customStyle="1" w:styleId="-11">
    <w:name w:val="彩色列表 - 着色 11"/>
    <w:basedOn w:val="a6"/>
    <w:uiPriority w:val="34"/>
    <w:qFormat/>
    <w:pPr>
      <w:spacing w:line="360" w:lineRule="auto"/>
      <w:ind w:firstLineChars="200" w:firstLine="420"/>
    </w:pPr>
    <w:rPr>
      <w:rFonts w:ascii="Calibri" w:eastAsia="仿宋" w:hAnsi="Calibri" w:cs="仿宋"/>
      <w:szCs w:val="22"/>
    </w:rPr>
  </w:style>
  <w:style w:type="paragraph" w:customStyle="1" w:styleId="affb">
    <w:name w:val="石墨文档正文"/>
    <w:qFormat/>
    <w:rPr>
      <w:rFonts w:ascii="微软雅黑" w:eastAsia="微软雅黑" w:hAnsi="微软雅黑" w:cs="微软雅黑"/>
      <w:sz w:val="24"/>
      <w:szCs w:val="24"/>
    </w:rPr>
  </w:style>
  <w:style w:type="paragraph" w:customStyle="1" w:styleId="p2">
    <w:name w:val="p2"/>
    <w:basedOn w:val="a6"/>
    <w:qFormat/>
    <w:pPr>
      <w:widowControl/>
      <w:spacing w:line="360" w:lineRule="auto"/>
      <w:ind w:firstLineChars="200" w:firstLine="200"/>
      <w:jc w:val="left"/>
    </w:pPr>
    <w:rPr>
      <w:rFonts w:ascii=".PingFang SC" w:eastAsia=".PingFang SC" w:hAnsi=".PingFang SC" w:cs="仿宋"/>
      <w:color w:val="454545"/>
      <w:kern w:val="0"/>
      <w:sz w:val="18"/>
      <w:szCs w:val="18"/>
    </w:rPr>
  </w:style>
  <w:style w:type="paragraph" w:customStyle="1" w:styleId="112">
    <w:name w:val="正文11"/>
    <w:uiPriority w:val="99"/>
    <w:qFormat/>
    <w:pPr>
      <w:widowControl w:val="0"/>
      <w:jc w:val="both"/>
    </w:pPr>
    <w:rPr>
      <w:rFonts w:cs="Calibri"/>
      <w:kern w:val="2"/>
      <w:sz w:val="21"/>
      <w:szCs w:val="21"/>
    </w:rPr>
  </w:style>
  <w:style w:type="paragraph" w:customStyle="1" w:styleId="DAS">
    <w:name w:val="DAS正文"/>
    <w:basedOn w:val="a6"/>
    <w:qFormat/>
    <w:pPr>
      <w:spacing w:before="120" w:after="120" w:line="360" w:lineRule="auto"/>
      <w:ind w:right="181" w:firstLineChars="200" w:firstLine="480"/>
    </w:pPr>
    <w:rPr>
      <w:rFonts w:ascii="Verdana" w:hAnsi="Verdana"/>
      <w:sz w:val="24"/>
      <w:szCs w:val="22"/>
    </w:rPr>
  </w:style>
  <w:style w:type="paragraph" w:customStyle="1" w:styleId="affc">
    <w:name w:val="自定义正文"/>
    <w:basedOn w:val="a6"/>
    <w:qFormat/>
    <w:pPr>
      <w:spacing w:before="120" w:afterLines="50" w:after="120" w:line="360" w:lineRule="auto"/>
      <w:ind w:firstLineChars="200" w:firstLine="200"/>
      <w:jc w:val="left"/>
    </w:pPr>
    <w:rPr>
      <w:rFonts w:ascii="Calibri" w:hAnsi="Calibri"/>
      <w:sz w:val="24"/>
    </w:rPr>
  </w:style>
  <w:style w:type="paragraph" w:customStyle="1" w:styleId="Style6">
    <w:name w:val="_Style 6"/>
    <w:basedOn w:val="a6"/>
    <w:uiPriority w:val="34"/>
    <w:qFormat/>
    <w:pPr>
      <w:spacing w:before="120" w:after="120" w:line="360" w:lineRule="auto"/>
      <w:ind w:firstLineChars="200" w:firstLine="420"/>
    </w:pPr>
    <w:rPr>
      <w:rFonts w:ascii="Calibri" w:hAnsi="Calibri"/>
      <w:sz w:val="24"/>
      <w:szCs w:val="22"/>
    </w:rPr>
  </w:style>
  <w:style w:type="paragraph" w:customStyle="1" w:styleId="a2">
    <w:name w:val="四级编号"/>
    <w:basedOn w:val="a6"/>
    <w:qFormat/>
    <w:pPr>
      <w:numPr>
        <w:numId w:val="6"/>
      </w:numPr>
      <w:tabs>
        <w:tab w:val="left" w:pos="540"/>
      </w:tabs>
      <w:spacing w:before="120" w:after="120" w:line="360" w:lineRule="auto"/>
    </w:pPr>
    <w:rPr>
      <w:sz w:val="24"/>
      <w:szCs w:val="22"/>
    </w:rPr>
  </w:style>
  <w:style w:type="paragraph" w:customStyle="1" w:styleId="225">
    <w:name w:val="样式 首行缩进:  2.25 字符"/>
    <w:basedOn w:val="a6"/>
    <w:qFormat/>
    <w:pPr>
      <w:spacing w:before="120" w:after="120" w:line="360" w:lineRule="auto"/>
      <w:ind w:firstLineChars="225" w:firstLine="225"/>
    </w:pPr>
    <w:rPr>
      <w:sz w:val="24"/>
      <w:szCs w:val="20"/>
    </w:rPr>
  </w:style>
  <w:style w:type="paragraph" w:customStyle="1" w:styleId="affd">
    <w:name w:val="标准正文"/>
    <w:basedOn w:val="a6"/>
    <w:qFormat/>
    <w:pPr>
      <w:spacing w:before="156" w:after="156" w:line="360" w:lineRule="auto"/>
      <w:ind w:firstLine="480"/>
    </w:pPr>
    <w:rPr>
      <w:sz w:val="24"/>
      <w:szCs w:val="22"/>
    </w:rPr>
  </w:style>
  <w:style w:type="paragraph" w:customStyle="1" w:styleId="affe">
    <w:name w:val="*正文"/>
    <w:basedOn w:val="a6"/>
    <w:qFormat/>
    <w:pPr>
      <w:spacing w:before="120" w:after="120" w:line="300" w:lineRule="auto"/>
      <w:ind w:firstLine="480"/>
    </w:pPr>
    <w:rPr>
      <w:rFonts w:ascii="宋体" w:hAnsi="宋体" w:cs="仿宋_GB2312"/>
      <w:sz w:val="24"/>
    </w:rPr>
  </w:style>
  <w:style w:type="paragraph" w:customStyle="1" w:styleId="0">
    <w:name w:val="样式 首行缩进:  0 字符"/>
    <w:basedOn w:val="a6"/>
    <w:qFormat/>
    <w:pPr>
      <w:spacing w:before="120" w:after="120" w:line="360" w:lineRule="auto"/>
    </w:pPr>
    <w:rPr>
      <w:rFonts w:ascii="Calibri" w:hAnsi="Calibri"/>
      <w:sz w:val="24"/>
      <w:szCs w:val="22"/>
    </w:rPr>
  </w:style>
  <w:style w:type="paragraph" w:customStyle="1" w:styleId="a5">
    <w:name w:val="编号，小四"/>
    <w:basedOn w:val="a6"/>
    <w:qFormat/>
    <w:pPr>
      <w:numPr>
        <w:numId w:val="7"/>
      </w:numPr>
      <w:spacing w:before="120" w:after="120" w:line="360" w:lineRule="auto"/>
    </w:pPr>
    <w:rPr>
      <w:rFonts w:ascii="Calibri" w:hAnsi="Calibri"/>
      <w:sz w:val="24"/>
      <w:szCs w:val="22"/>
    </w:rPr>
  </w:style>
  <w:style w:type="paragraph" w:customStyle="1" w:styleId="Style1">
    <w:name w:val="_Style 1"/>
    <w:basedOn w:val="a6"/>
    <w:uiPriority w:val="34"/>
    <w:qFormat/>
    <w:pPr>
      <w:spacing w:before="120" w:after="120" w:line="360" w:lineRule="auto"/>
      <w:ind w:firstLineChars="200" w:firstLine="420"/>
    </w:pPr>
    <w:rPr>
      <w:rFonts w:ascii="Calibri" w:hAnsi="Calibri"/>
      <w:sz w:val="24"/>
      <w:szCs w:val="22"/>
    </w:rPr>
  </w:style>
  <w:style w:type="paragraph" w:customStyle="1" w:styleId="Style2">
    <w:name w:val="_Style 2"/>
    <w:basedOn w:val="a6"/>
    <w:uiPriority w:val="34"/>
    <w:qFormat/>
    <w:pPr>
      <w:spacing w:before="120" w:after="120" w:line="360" w:lineRule="auto"/>
      <w:ind w:firstLineChars="200" w:firstLine="420"/>
    </w:pPr>
    <w:rPr>
      <w:rFonts w:ascii="Calibri" w:hAnsi="Calibri"/>
      <w:sz w:val="24"/>
      <w:szCs w:val="22"/>
    </w:rPr>
  </w:style>
  <w:style w:type="paragraph" w:customStyle="1" w:styleId="toc710">
    <w:name w:val="toc 71"/>
    <w:basedOn w:val="a6"/>
    <w:next w:val="a6"/>
    <w:qFormat/>
    <w:pPr>
      <w:widowControl/>
      <w:wordWrap w:val="0"/>
      <w:spacing w:before="120" w:after="120" w:line="360" w:lineRule="auto"/>
      <w:ind w:left="2550"/>
    </w:pPr>
    <w:rPr>
      <w:rFonts w:ascii="Calibri" w:hAnsi="Calibri"/>
      <w:kern w:val="0"/>
      <w:sz w:val="24"/>
      <w:szCs w:val="22"/>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Microsoft Sans Serif" w:eastAsia="Microsoft Sans Serif" w:hAnsi="Microsoft Sans Serif" w:cs="Microsoft Sans Serif" w:hint="default"/>
      <w:color w:val="000000"/>
      <w:sz w:val="18"/>
      <w:szCs w:val="18"/>
      <w:u w:val="none"/>
    </w:rPr>
  </w:style>
  <w:style w:type="paragraph" w:customStyle="1" w:styleId="27">
    <w:name w:val="正文2"/>
    <w:basedOn w:val="a6"/>
    <w:qFormat/>
    <w:pPr>
      <w:tabs>
        <w:tab w:val="left" w:pos="426"/>
      </w:tabs>
      <w:adjustRightInd w:val="0"/>
      <w:snapToGrid w:val="0"/>
      <w:spacing w:before="120" w:after="60" w:line="360" w:lineRule="atLeast"/>
      <w:jc w:val="center"/>
    </w:pPr>
    <w:rPr>
      <w:rFonts w:ascii="宋体" w:hAnsi="Arial"/>
      <w:kern w:val="0"/>
      <w:sz w:val="24"/>
      <w:szCs w:val="22"/>
    </w:rPr>
  </w:style>
  <w:style w:type="character" w:customStyle="1" w:styleId="font51">
    <w:name w:val="font51"/>
    <w:qFormat/>
    <w:rPr>
      <w:rFonts w:ascii="Arial" w:hAnsi="Arial" w:cs="Arial" w:hint="default"/>
      <w:b/>
      <w:color w:val="000000"/>
      <w:sz w:val="30"/>
      <w:szCs w:val="30"/>
      <w:u w:val="none"/>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41">
    <w:name w:val="font41"/>
    <w:qFormat/>
    <w:rPr>
      <w:rFonts w:ascii="Calibri" w:hAnsi="Calibri" w:cs="Calibri" w:hint="default"/>
      <w:color w:val="000000"/>
      <w:sz w:val="21"/>
      <w:szCs w:val="21"/>
      <w:u w:val="none"/>
    </w:rPr>
  </w:style>
  <w:style w:type="paragraph" w:customStyle="1" w:styleId="18">
    <w:name w:val="列表段落1"/>
    <w:basedOn w:val="a6"/>
    <w:link w:val="afff"/>
    <w:qFormat/>
    <w:pPr>
      <w:spacing w:before="120" w:after="120" w:line="360" w:lineRule="auto"/>
      <w:ind w:firstLine="420"/>
    </w:pPr>
    <w:rPr>
      <w:rFonts w:ascii="Calibri" w:hAnsi="Calibri"/>
      <w:sz w:val="24"/>
      <w:szCs w:val="22"/>
    </w:rPr>
  </w:style>
  <w:style w:type="character" w:customStyle="1" w:styleId="afff">
    <w:name w:val="列出段落 字符"/>
    <w:link w:val="18"/>
    <w:qFormat/>
    <w:rPr>
      <w:rFonts w:ascii="Calibri" w:hAnsi="Calibri"/>
      <w:kern w:val="2"/>
      <w:sz w:val="24"/>
      <w:szCs w:val="22"/>
    </w:rPr>
  </w:style>
  <w:style w:type="paragraph" w:customStyle="1" w:styleId="afff0">
    <w:name w:val="正文新"/>
    <w:basedOn w:val="a1"/>
    <w:qFormat/>
    <w:pPr>
      <w:numPr>
        <w:numId w:val="0"/>
      </w:numPr>
      <w:spacing w:before="120" w:after="120" w:line="360" w:lineRule="auto"/>
      <w:ind w:firstLineChars="200" w:firstLine="480"/>
    </w:pPr>
    <w:rPr>
      <w:rFonts w:ascii="Times New Roman" w:hAnsi="Times New Roman"/>
      <w:sz w:val="24"/>
      <w:szCs w:val="24"/>
    </w:rPr>
  </w:style>
  <w:style w:type="paragraph" w:customStyle="1" w:styleId="Style275">
    <w:name w:val="_Style 275"/>
    <w:uiPriority w:val="99"/>
    <w:unhideWhenUsed/>
    <w:qFormat/>
    <w:rPr>
      <w:kern w:val="2"/>
      <w:sz w:val="21"/>
      <w:szCs w:val="24"/>
    </w:rPr>
  </w:style>
  <w:style w:type="paragraph" w:customStyle="1" w:styleId="afff1">
    <w:name w:val="全文"/>
    <w:qFormat/>
    <w:pPr>
      <w:spacing w:line="360" w:lineRule="auto"/>
      <w:ind w:firstLineChars="200" w:firstLine="200"/>
    </w:pPr>
    <w:rPr>
      <w:kern w:val="2"/>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afff2">
    <w:name w:val="正文正"/>
    <w:basedOn w:val="a6"/>
    <w:qFormat/>
    <w:pPr>
      <w:spacing w:line="560" w:lineRule="exact"/>
      <w:ind w:firstLine="561"/>
    </w:pPr>
    <w:rPr>
      <w:rFonts w:ascii="Calibri" w:hAnsi="Calibri"/>
      <w:color w:val="000000"/>
      <w:sz w:val="28"/>
      <w:szCs w:val="21"/>
    </w:rPr>
  </w:style>
  <w:style w:type="paragraph" w:customStyle="1" w:styleId="paragraph">
    <w:name w:val="paragraph"/>
    <w:basedOn w:val="a6"/>
    <w:qFormat/>
    <w:pPr>
      <w:widowControl/>
      <w:spacing w:before="100" w:beforeAutospacing="1" w:after="100" w:afterAutospacing="1"/>
      <w:jc w:val="left"/>
    </w:pPr>
    <w:rPr>
      <w:rFonts w:ascii="宋体" w:hAnsi="宋体" w:cs="宋体"/>
      <w:kern w:val="0"/>
      <w:sz w:val="24"/>
    </w:rPr>
  </w:style>
  <w:style w:type="paragraph" w:customStyle="1" w:styleId="xl53">
    <w:name w:val="xl53"/>
    <w:basedOn w:val="a6"/>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cs="宋体"/>
      <w:b/>
      <w:bCs/>
      <w:kern w:val="0"/>
      <w:sz w:val="20"/>
    </w:rPr>
  </w:style>
  <w:style w:type="character" w:customStyle="1" w:styleId="bdsnopic">
    <w:name w:val="bds_nopic"/>
    <w:qFormat/>
  </w:style>
  <w:style w:type="character" w:customStyle="1" w:styleId="19">
    <w:name w:val="页脚 字符1"/>
    <w:qFormat/>
    <w:rPr>
      <w:rFonts w:ascii="Times New Roman" w:hAnsi="Times New Roman" w:cs="Times New Roman" w:hint="default"/>
      <w:sz w:val="18"/>
      <w:szCs w:val="18"/>
    </w:rPr>
  </w:style>
  <w:style w:type="character" w:customStyle="1" w:styleId="220">
    <w:name w:val="正文文本首行缩进 2 字符2"/>
    <w:qFormat/>
    <w:rPr>
      <w:rFonts w:ascii="Times New Roman" w:eastAsia="宋体" w:hAnsi="Times New Roman" w:cs="Times New Roman" w:hint="default"/>
      <w:sz w:val="30"/>
      <w:szCs w:val="24"/>
    </w:rPr>
  </w:style>
  <w:style w:type="character" w:customStyle="1" w:styleId="36">
    <w:name w:val="未处理的提及3"/>
    <w:qFormat/>
    <w:rPr>
      <w:color w:val="605E5C"/>
      <w:shd w:val="clear" w:color="auto" w:fill="E1DFDD"/>
    </w:rPr>
  </w:style>
  <w:style w:type="character" w:customStyle="1" w:styleId="41">
    <w:name w:val="未处理的提及4"/>
    <w:qFormat/>
    <w:rPr>
      <w:color w:val="605E5C"/>
      <w:shd w:val="clear" w:color="auto" w:fill="E1DFDD"/>
    </w:rPr>
  </w:style>
  <w:style w:type="character" w:customStyle="1" w:styleId="Hyperlink1">
    <w:name w:val="Hyperlink.1"/>
    <w:qFormat/>
    <w:rPr>
      <w:rFonts w:ascii="宋体" w:eastAsia="宋体" w:hAnsi="宋体" w:cs="宋体" w:hint="eastAsia"/>
      <w:sz w:val="24"/>
      <w:szCs w:val="24"/>
      <w:lang w:val="zh-TW" w:eastAsia="zh-TW"/>
    </w:rPr>
  </w:style>
  <w:style w:type="character" w:customStyle="1" w:styleId="afff3">
    <w:name w:val="无"/>
    <w:qFormat/>
  </w:style>
  <w:style w:type="character" w:customStyle="1" w:styleId="Charf3">
    <w:name w:val="文档正文 Char"/>
    <w:qFormat/>
    <w:rPr>
      <w:rFonts w:ascii="Times New Roman" w:hAnsi="Times New Roman" w:cs="Times New Roman" w:hint="default"/>
      <w:sz w:val="24"/>
    </w:rPr>
  </w:style>
  <w:style w:type="character" w:customStyle="1" w:styleId="C503-Char">
    <w:name w:val="C503-正文格式 Char"/>
    <w:qFormat/>
    <w:rPr>
      <w:rFonts w:ascii="Times New Roman" w:eastAsia="仿宋_GB2312" w:hAnsi="Times New Roman" w:cs="宋体" w:hint="default"/>
      <w:sz w:val="30"/>
      <w:szCs w:val="20"/>
    </w:rPr>
  </w:style>
  <w:style w:type="character" w:customStyle="1" w:styleId="1a">
    <w:name w:val="日期 字符1"/>
    <w:qFormat/>
    <w:rPr>
      <w:rFonts w:ascii="宋体" w:eastAsia="宋体" w:hAnsi="宋体" w:cs="宋体" w:hint="eastAsia"/>
      <w:sz w:val="30"/>
    </w:rPr>
  </w:style>
  <w:style w:type="character" w:customStyle="1" w:styleId="1b">
    <w:name w:val="批注文字 字符1"/>
    <w:qFormat/>
    <w:rPr>
      <w:rFonts w:ascii="Arial" w:hAnsi="Arial" w:cs="Arial" w:hint="default"/>
      <w:kern w:val="2"/>
      <w:sz w:val="21"/>
      <w:szCs w:val="22"/>
    </w:rPr>
  </w:style>
  <w:style w:type="character" w:customStyle="1" w:styleId="CharChar">
    <w:name w:val="*正文 Char Char"/>
    <w:qFormat/>
    <w:rPr>
      <w:rFonts w:ascii="宋体" w:eastAsia="宋体" w:hAnsi="宋体" w:cs="Times New Roman" w:hint="eastAsia"/>
      <w:kern w:val="0"/>
      <w:sz w:val="30"/>
      <w:szCs w:val="24"/>
    </w:rPr>
  </w:style>
  <w:style w:type="character" w:customStyle="1" w:styleId="1c">
    <w:name w:val="批注框文本 字符1"/>
    <w:qFormat/>
    <w:rPr>
      <w:kern w:val="2"/>
      <w:sz w:val="18"/>
      <w:szCs w:val="18"/>
    </w:rPr>
  </w:style>
  <w:style w:type="character" w:customStyle="1" w:styleId="28">
    <w:name w:val="标题 2 字符"/>
    <w:qFormat/>
    <w:rPr>
      <w:rFonts w:ascii="等线 Light" w:eastAsia="宋体" w:hAnsi="等线 Light" w:cs="Times New Roman" w:hint="eastAsia"/>
      <w:b/>
      <w:bCs/>
      <w:sz w:val="30"/>
      <w:szCs w:val="32"/>
    </w:rPr>
  </w:style>
  <w:style w:type="character" w:customStyle="1" w:styleId="61">
    <w:name w:val="未处理的提及6"/>
    <w:qFormat/>
    <w:rPr>
      <w:color w:val="605E5C"/>
      <w:shd w:val="clear" w:color="auto" w:fill="E1DFDD"/>
    </w:rPr>
  </w:style>
  <w:style w:type="character" w:customStyle="1" w:styleId="221">
    <w:name w:val="22"/>
    <w:qFormat/>
    <w:rPr>
      <w:rFonts w:ascii="宋体" w:eastAsia="宋体" w:hAnsi="宋体" w:cs="宋体" w:hint="eastAsia"/>
      <w:color w:val="FF0000"/>
      <w:sz w:val="18"/>
      <w:szCs w:val="18"/>
    </w:rPr>
  </w:style>
  <w:style w:type="character" w:customStyle="1" w:styleId="bjh-p">
    <w:name w:val="bjh-p"/>
    <w:qFormat/>
  </w:style>
  <w:style w:type="character" w:customStyle="1" w:styleId="bdsmore">
    <w:name w:val="bds_more"/>
    <w:qFormat/>
    <w:rPr>
      <w:rFonts w:ascii="宋体" w:eastAsia="宋体" w:hAnsi="宋体" w:cs="宋体" w:hint="eastAsia"/>
    </w:rPr>
  </w:style>
  <w:style w:type="character" w:customStyle="1" w:styleId="msosubtlereference0">
    <w:name w:val="msosubtlereference"/>
    <w:qFormat/>
    <w:rPr>
      <w:smallCaps/>
      <w:color w:val="5A5A5A"/>
      <w:sz w:val="24"/>
    </w:rPr>
  </w:style>
  <w:style w:type="character" w:customStyle="1" w:styleId="270">
    <w:name w:val="27"/>
    <w:qFormat/>
    <w:rPr>
      <w:rFonts w:ascii="宋体 ( 正文 )" w:eastAsia="宋体 ( 正文 )" w:hAnsi="宋体 ( 正文 )" w:cs="宋体 ( 正文 )" w:hint="default"/>
      <w:color w:val="FF0000"/>
      <w:sz w:val="18"/>
      <w:szCs w:val="18"/>
    </w:rPr>
  </w:style>
  <w:style w:type="character" w:customStyle="1" w:styleId="s1">
    <w:name w:val="s1"/>
    <w:qFormat/>
  </w:style>
  <w:style w:type="character" w:customStyle="1" w:styleId="afff4">
    <w:name w:val="列表段落 字符"/>
    <w:uiPriority w:val="34"/>
    <w:qFormat/>
    <w:rPr>
      <w:rFonts w:ascii="华文仿宋" w:eastAsia="华文仿宋" w:hAnsi="华文仿宋" w:cs="华文仿宋" w:hint="eastAsia"/>
      <w:sz w:val="28"/>
      <w:szCs w:val="24"/>
    </w:rPr>
  </w:style>
  <w:style w:type="character" w:customStyle="1" w:styleId="71">
    <w:name w:val="未处理的提及7"/>
    <w:qFormat/>
    <w:rPr>
      <w:color w:val="605E5C"/>
      <w:shd w:val="clear" w:color="auto" w:fill="E1DFDD"/>
    </w:rPr>
  </w:style>
  <w:style w:type="character" w:customStyle="1" w:styleId="210">
    <w:name w:val="正文文本首行缩进 2 字符1"/>
    <w:qFormat/>
    <w:rPr>
      <w:rFonts w:ascii="Calibri" w:eastAsia="仿宋" w:hAnsi="Calibri" w:cs="Times New Roman" w:hint="default"/>
      <w:sz w:val="30"/>
      <w:szCs w:val="24"/>
    </w:rPr>
  </w:style>
  <w:style w:type="character" w:customStyle="1" w:styleId="bdsmore2">
    <w:name w:val="bds_more2"/>
    <w:qFormat/>
    <w:rPr>
      <w:rFonts w:ascii="宋体 ! important" w:eastAsia="宋体 ! important" w:hAnsi="宋体 ! important" w:cs="宋体 ! important" w:hint="default"/>
      <w:color w:val="454545"/>
      <w:sz w:val="18"/>
      <w:szCs w:val="18"/>
    </w:rPr>
  </w:style>
  <w:style w:type="character" w:customStyle="1" w:styleId="font131">
    <w:name w:val="font131"/>
    <w:qFormat/>
    <w:rPr>
      <w:rFonts w:ascii="Arial" w:hAnsi="Arial" w:cs="Arial"/>
      <w:color w:val="000000"/>
      <w:sz w:val="24"/>
      <w:szCs w:val="24"/>
      <w:u w:val="none"/>
    </w:rPr>
  </w:style>
  <w:style w:type="character" w:customStyle="1" w:styleId="1d">
    <w:name w:val="列出段落 字符1"/>
    <w:qFormat/>
    <w:rPr>
      <w:rFonts w:ascii="微软雅黑" w:eastAsia="微软雅黑" w:hAnsi="微软雅黑" w:cs="微软雅黑" w:hint="eastAsia"/>
      <w:szCs w:val="21"/>
    </w:rPr>
  </w:style>
  <w:style w:type="character" w:customStyle="1" w:styleId="s2">
    <w:name w:val="s2"/>
    <w:qFormat/>
    <w:rPr>
      <w:rFonts w:ascii="Helvetica Neue" w:eastAsia="Helvetica Neue" w:hAnsi="Helvetica Neue" w:cs="Helvetica Neue" w:hint="default"/>
      <w:sz w:val="22"/>
      <w:szCs w:val="22"/>
    </w:rPr>
  </w:style>
  <w:style w:type="character" w:customStyle="1" w:styleId="29">
    <w:name w:val="批注文字 字符2"/>
    <w:qFormat/>
    <w:rPr>
      <w:rFonts w:ascii="Arial" w:hAnsi="Arial" w:cs="Arial" w:hint="default"/>
      <w:kern w:val="2"/>
      <w:sz w:val="21"/>
      <w:szCs w:val="22"/>
    </w:rPr>
  </w:style>
  <w:style w:type="character" w:customStyle="1" w:styleId="fontstyle01">
    <w:name w:val="fontstyle01"/>
    <w:qFormat/>
    <w:rPr>
      <w:rFonts w:ascii="仿宋_GB2312" w:eastAsia="仿宋_GB2312" w:cs="仿宋_GB2312" w:hint="default"/>
      <w:color w:val="000000"/>
      <w:sz w:val="32"/>
      <w:szCs w:val="32"/>
    </w:rPr>
  </w:style>
  <w:style w:type="character" w:customStyle="1" w:styleId="font81">
    <w:name w:val="font81"/>
    <w:qFormat/>
    <w:rPr>
      <w:rFonts w:ascii="宋体" w:eastAsia="宋体" w:hAnsi="宋体" w:cs="宋体" w:hint="eastAsia"/>
      <w:color w:val="000000"/>
      <w:sz w:val="22"/>
      <w:szCs w:val="22"/>
      <w:u w:val="none"/>
    </w:rPr>
  </w:style>
  <w:style w:type="character" w:customStyle="1" w:styleId="1--2">
    <w:name w:val="1-正文（腾讯-首行缩进2字符） 字符"/>
    <w:qFormat/>
    <w:rPr>
      <w:rFonts w:ascii="宋体" w:eastAsia="宋体" w:hAnsi="宋体" w:cs="宋体" w:hint="eastAsia"/>
      <w:kern w:val="0"/>
      <w:sz w:val="24"/>
      <w:szCs w:val="24"/>
    </w:rPr>
  </w:style>
  <w:style w:type="character" w:customStyle="1" w:styleId="1e">
    <w:name w:val="标题 1 字符"/>
    <w:qFormat/>
    <w:rPr>
      <w:rFonts w:ascii="宋体" w:eastAsia="宋体" w:hAnsi="宋体" w:cs="宋体" w:hint="eastAsia"/>
      <w:b/>
      <w:bCs/>
      <w:kern w:val="44"/>
      <w:sz w:val="30"/>
      <w:szCs w:val="44"/>
    </w:rPr>
  </w:style>
  <w:style w:type="character" w:customStyle="1" w:styleId="2a">
    <w:name w:val="未处理的提及2"/>
    <w:qFormat/>
    <w:rPr>
      <w:color w:val="605E5C"/>
      <w:shd w:val="clear" w:color="auto" w:fill="E1DFDD"/>
    </w:rPr>
  </w:style>
  <w:style w:type="character" w:customStyle="1" w:styleId="Afff5">
    <w:name w:val="A 正文 文本 字符"/>
    <w:qFormat/>
    <w:rPr>
      <w:rFonts w:ascii="等线" w:eastAsia="等线" w:hAnsi="等线" w:cs="Times New Roman" w:hint="eastAsia"/>
      <w:szCs w:val="24"/>
    </w:rPr>
  </w:style>
  <w:style w:type="character" w:customStyle="1" w:styleId="Charf4">
    <w:name w:val="正文对齐 Char"/>
    <w:qFormat/>
    <w:rPr>
      <w:rFonts w:ascii="Times New Roman" w:hAnsi="Times New Roman" w:cs="Times New Roman" w:hint="default"/>
      <w:szCs w:val="21"/>
    </w:rPr>
  </w:style>
  <w:style w:type="character" w:customStyle="1" w:styleId="1f">
    <w:name w:val="文档结构图 字符1"/>
    <w:qFormat/>
    <w:rPr>
      <w:rFonts w:ascii="Microsoft YaHei UI" w:eastAsia="Microsoft YaHei UI" w:hAnsi="Microsoft YaHei UI" w:cs="Microsoft YaHei UI" w:hint="eastAsia"/>
      <w:sz w:val="18"/>
      <w:szCs w:val="18"/>
    </w:rPr>
  </w:style>
  <w:style w:type="character" w:customStyle="1" w:styleId="1f0">
    <w:name w:val="不明显参考1"/>
    <w:qFormat/>
    <w:rPr>
      <w:smallCaps/>
      <w:color w:val="5A5A5A"/>
      <w:sz w:val="24"/>
    </w:rPr>
  </w:style>
  <w:style w:type="character" w:customStyle="1" w:styleId="DocParagraphChar">
    <w:name w:val="DocParagraph Char"/>
    <w:qFormat/>
    <w:rPr>
      <w:kern w:val="44"/>
      <w:szCs w:val="44"/>
    </w:rPr>
  </w:style>
  <w:style w:type="character" w:customStyle="1" w:styleId="1f1">
    <w:name w:val="批注主题 字符1"/>
    <w:qFormat/>
    <w:rPr>
      <w:rFonts w:ascii="Arial" w:hAnsi="Arial" w:cs="Arial"/>
      <w:b/>
      <w:bCs/>
      <w:kern w:val="2"/>
      <w:sz w:val="21"/>
      <w:szCs w:val="24"/>
    </w:rPr>
  </w:style>
  <w:style w:type="character" w:customStyle="1" w:styleId="1f2">
    <w:name w:val="占位符文本1"/>
    <w:uiPriority w:val="99"/>
    <w:semiHidden/>
    <w:qFormat/>
    <w:rPr>
      <w:color w:val="808080"/>
    </w:rPr>
  </w:style>
  <w:style w:type="character" w:customStyle="1" w:styleId="51">
    <w:name w:val="未处理的提及5"/>
    <w:qFormat/>
    <w:rPr>
      <w:color w:val="605E5C"/>
      <w:shd w:val="clear" w:color="auto" w:fill="E1DFDD"/>
    </w:rPr>
  </w:style>
  <w:style w:type="character" w:customStyle="1" w:styleId="2Char5">
    <w:name w:val="样式2 Char"/>
    <w:qFormat/>
    <w:rPr>
      <w:rFonts w:ascii="DejaVu Sans" w:eastAsia="黑体-简" w:hAnsi="DejaVu Sans" w:cs="DejaVu Sans" w:hint="default"/>
      <w:b/>
      <w:sz w:val="28"/>
      <w:szCs w:val="24"/>
    </w:rPr>
  </w:style>
  <w:style w:type="character" w:customStyle="1" w:styleId="1f3">
    <w:name w:val="未处理的提及1"/>
    <w:qFormat/>
    <w:rPr>
      <w:color w:val="605E5C"/>
      <w:shd w:val="clear" w:color="auto" w:fill="E1DFDD"/>
    </w:rPr>
  </w:style>
  <w:style w:type="character" w:customStyle="1" w:styleId="37">
    <w:name w:val="列表段落 字符3"/>
    <w:qFormat/>
    <w:rPr>
      <w:rFonts w:ascii="宋体" w:eastAsia="宋体" w:hAnsi="宋体" w:cs="宋体" w:hint="eastAsia"/>
      <w:sz w:val="30"/>
    </w:rPr>
  </w:style>
  <w:style w:type="character" w:customStyle="1" w:styleId="font71">
    <w:name w:val="font71"/>
    <w:qFormat/>
    <w:rPr>
      <w:rFonts w:ascii="等线" w:eastAsia="等线" w:hAnsi="等线" w:cs="等线" w:hint="default"/>
      <w:color w:val="000000"/>
      <w:sz w:val="22"/>
      <w:szCs w:val="22"/>
      <w:u w:val="none"/>
    </w:rPr>
  </w:style>
  <w:style w:type="character" w:customStyle="1" w:styleId="Charf5">
    <w:name w:val="*正文 Char"/>
    <w:qFormat/>
    <w:rPr>
      <w:rFonts w:ascii="Times New Roman" w:eastAsia="宋体" w:hAnsi="Times New Roman" w:cs="Times New Roman" w:hint="default"/>
      <w:sz w:val="24"/>
      <w:szCs w:val="24"/>
    </w:rPr>
  </w:style>
  <w:style w:type="character" w:customStyle="1" w:styleId="38">
    <w:name w:val="标题 3 字符"/>
    <w:qFormat/>
    <w:rPr>
      <w:rFonts w:ascii="宋体" w:eastAsia="宋体" w:hAnsi="宋体" w:cs="宋体" w:hint="eastAsia"/>
      <w:b/>
      <w:bCs/>
      <w:sz w:val="30"/>
      <w:szCs w:val="32"/>
    </w:rPr>
  </w:style>
  <w:style w:type="character" w:customStyle="1" w:styleId="1f4">
    <w:name w:val="1级编号 字符"/>
    <w:qFormat/>
    <w:rPr>
      <w:rFonts w:ascii="仿宋" w:eastAsia="仿宋" w:hAnsi="仿宋" w:cs="仿宋" w:hint="eastAsia"/>
      <w:sz w:val="28"/>
      <w:szCs w:val="28"/>
      <w:lang w:val="zh-CN"/>
    </w:rPr>
  </w:style>
  <w:style w:type="character" w:customStyle="1" w:styleId="710">
    <w:name w:val="标题 7 字符1"/>
    <w:qFormat/>
    <w:rPr>
      <w:b/>
      <w:bCs/>
      <w:kern w:val="2"/>
      <w:sz w:val="24"/>
      <w:szCs w:val="24"/>
    </w:rPr>
  </w:style>
  <w:style w:type="character" w:customStyle="1" w:styleId="bdsnopic1">
    <w:name w:val="bds_nopic1"/>
    <w:qFormat/>
  </w:style>
  <w:style w:type="character" w:customStyle="1" w:styleId="PictureNoteChar">
    <w:name w:val="PictureNote Char"/>
    <w:qFormat/>
    <w:rPr>
      <w:rFonts w:ascii="Arial" w:hAnsi="Arial" w:cs="Arial" w:hint="default"/>
      <w:kern w:val="44"/>
      <w:sz w:val="18"/>
      <w:szCs w:val="44"/>
    </w:rPr>
  </w:style>
  <w:style w:type="character" w:customStyle="1" w:styleId="2b">
    <w:name w:val="列表段落 字符2"/>
    <w:qFormat/>
    <w:rPr>
      <w:rFonts w:ascii="微软雅黑" w:eastAsia="微软雅黑" w:hAnsi="微软雅黑" w:cs="微软雅黑" w:hint="eastAsia"/>
      <w:kern w:val="2"/>
      <w:sz w:val="21"/>
      <w:szCs w:val="21"/>
    </w:rPr>
  </w:style>
  <w:style w:type="character" w:customStyle="1" w:styleId="1f5">
    <w:name w:val="列表段落 字符1"/>
    <w:qFormat/>
    <w:rPr>
      <w:rFonts w:ascii="微软雅黑" w:eastAsia="微软雅黑" w:hAnsi="微软雅黑" w:cs="微软雅黑" w:hint="eastAsia"/>
      <w:kern w:val="2"/>
      <w:sz w:val="21"/>
      <w:szCs w:val="21"/>
    </w:rPr>
  </w:style>
  <w:style w:type="character" w:customStyle="1" w:styleId="bdsmore1">
    <w:name w:val="bds_more1"/>
    <w:qFormat/>
    <w:rPr>
      <w:rFonts w:ascii="宋体 ! important" w:eastAsia="宋体 ! important" w:hAnsi="宋体 ! important" w:cs="宋体 ! important"/>
      <w:color w:val="454545"/>
      <w:sz w:val="21"/>
      <w:szCs w:val="21"/>
    </w:rPr>
  </w:style>
  <w:style w:type="paragraph" w:customStyle="1" w:styleId="a">
    <w:name w:val="标点正文"/>
    <w:basedOn w:val="a6"/>
    <w:qFormat/>
    <w:pPr>
      <w:widowControl/>
      <w:numPr>
        <w:numId w:val="8"/>
      </w:numPr>
      <w:tabs>
        <w:tab w:val="left" w:pos="1120"/>
      </w:tabs>
      <w:spacing w:line="360" w:lineRule="auto"/>
      <w:jc w:val="left"/>
    </w:pPr>
    <w:rPr>
      <w:rFonts w:cs="宋体"/>
      <w:kern w:val="0"/>
      <w:sz w:val="24"/>
      <w:szCs w:val="28"/>
    </w:rPr>
  </w:style>
  <w:style w:type="paragraph" w:customStyle="1" w:styleId="afff6">
    <w:name w:val="图"/>
    <w:basedOn w:val="a6"/>
    <w:next w:val="a6"/>
    <w:qFormat/>
    <w:pPr>
      <w:widowControl/>
      <w:tabs>
        <w:tab w:val="left" w:pos="680"/>
      </w:tabs>
      <w:adjustRightInd w:val="0"/>
      <w:spacing w:before="60" w:after="60" w:line="360" w:lineRule="atLeast"/>
      <w:ind w:left="1642" w:hanging="1080"/>
      <w:jc w:val="center"/>
      <w:textAlignment w:val="baseline"/>
    </w:pPr>
    <w:rPr>
      <w:rFonts w:eastAsia="黑体" w:cs="宋体"/>
      <w:b/>
      <w:kern w:val="0"/>
      <w:sz w:val="20"/>
    </w:rPr>
  </w:style>
  <w:style w:type="paragraph" w:customStyle="1" w:styleId="1f6">
    <w:name w:val="无间隔1"/>
    <w:uiPriority w:val="1"/>
    <w:qFormat/>
    <w:pPr>
      <w:spacing w:beforeLines="50" w:afterLines="50"/>
      <w:ind w:left="840" w:hanging="420"/>
      <w:jc w:val="both"/>
    </w:pPr>
    <w:rPr>
      <w:rFonts w:ascii="Calibri" w:eastAsia="方正仿宋_GB2312" w:hAnsi="Calibri"/>
      <w:kern w:val="2"/>
      <w:sz w:val="21"/>
    </w:rPr>
  </w:style>
  <w:style w:type="paragraph" w:customStyle="1" w:styleId="Hyper">
    <w:name w:val="Hyper正文"/>
    <w:basedOn w:val="a6"/>
    <w:qFormat/>
    <w:pPr>
      <w:spacing w:line="360" w:lineRule="auto"/>
      <w:ind w:firstLine="480"/>
    </w:pPr>
    <w:rPr>
      <w:rFonts w:ascii="Calibri" w:hAnsi="Calibri"/>
      <w:spacing w:val="-6"/>
      <w:sz w:val="24"/>
    </w:rPr>
  </w:style>
  <w:style w:type="paragraph" w:customStyle="1" w:styleId="afff7">
    <w:name w:val="缩进正文"/>
    <w:basedOn w:val="a6"/>
    <w:qFormat/>
    <w:pPr>
      <w:widowControl/>
      <w:adjustRightInd w:val="0"/>
      <w:spacing w:line="360" w:lineRule="auto"/>
      <w:jc w:val="left"/>
    </w:pPr>
    <w:rPr>
      <w:rFonts w:ascii="宋体" w:hAnsi="宋体" w:cs="宋体"/>
      <w:kern w:val="0"/>
      <w:sz w:val="24"/>
    </w:rPr>
  </w:style>
  <w:style w:type="table" w:customStyle="1" w:styleId="1f7">
    <w:name w:val="网格型1"/>
    <w:basedOn w:val="a8"/>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8"/>
    <w:uiPriority w:val="99"/>
    <w:unhideWhenUsed/>
    <w:qFormat/>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Y-2">
    <w:name w:val="AY-正文2"/>
    <w:basedOn w:val="a6"/>
    <w:link w:val="AY-20"/>
    <w:qFormat/>
    <w:pPr>
      <w:widowControl/>
      <w:ind w:firstLine="560"/>
      <w:jc w:val="left"/>
    </w:pPr>
    <w:rPr>
      <w:rFonts w:ascii="仿宋" w:eastAsia="仿宋" w:hAnsi="仿宋"/>
      <w:kern w:val="0"/>
      <w:sz w:val="24"/>
      <w:szCs w:val="28"/>
    </w:rPr>
  </w:style>
  <w:style w:type="character" w:customStyle="1" w:styleId="AY-20">
    <w:name w:val="AY-正文2 字符"/>
    <w:link w:val="AY-2"/>
    <w:qFormat/>
    <w:rPr>
      <w:rFonts w:ascii="仿宋" w:eastAsia="仿宋" w:hAnsi="仿宋" w:cs="宋体"/>
      <w:sz w:val="24"/>
      <w:szCs w:val="28"/>
    </w:rPr>
  </w:style>
  <w:style w:type="character" w:customStyle="1" w:styleId="ql-font-timesnewroman">
    <w:name w:val="ql-font-timesnewroman"/>
    <w:qFormat/>
  </w:style>
  <w:style w:type="paragraph" w:customStyle="1" w:styleId="XDD">
    <w:name w:val="XDD标书"/>
    <w:link w:val="XDD0"/>
    <w:uiPriority w:val="6"/>
    <w:qFormat/>
    <w:pPr>
      <w:spacing w:line="360" w:lineRule="auto"/>
      <w:ind w:firstLineChars="200" w:firstLine="200"/>
      <w:jc w:val="both"/>
    </w:pPr>
    <w:rPr>
      <w:rFonts w:ascii="宋体" w:hAnsi="宋体"/>
      <w:kern w:val="2"/>
      <w:sz w:val="24"/>
      <w:szCs w:val="21"/>
    </w:rPr>
  </w:style>
  <w:style w:type="character" w:customStyle="1" w:styleId="XDD0">
    <w:name w:val="XDD标书 字符"/>
    <w:link w:val="XDD"/>
    <w:uiPriority w:val="6"/>
    <w:qFormat/>
    <w:rPr>
      <w:rFonts w:ascii="宋体" w:hAnsi="宋体"/>
      <w:kern w:val="2"/>
      <w:sz w:val="24"/>
      <w:szCs w:val="21"/>
      <w:lang w:bidi="ar-SA"/>
    </w:rPr>
  </w:style>
  <w:style w:type="paragraph" w:customStyle="1" w:styleId="afff8">
    <w:name w:val="表格文字"/>
    <w:basedOn w:val="a6"/>
    <w:qFormat/>
    <w:pPr>
      <w:widowControl/>
      <w:spacing w:line="360" w:lineRule="auto"/>
      <w:jc w:val="left"/>
    </w:pPr>
    <w:rPr>
      <w:rFonts w:ascii="宋体" w:cs="宋体"/>
      <w:kern w:val="0"/>
    </w:rPr>
  </w:style>
  <w:style w:type="paragraph" w:customStyle="1" w:styleId="afff9">
    <w:name w:val="表格表头"/>
    <w:basedOn w:val="a6"/>
    <w:qFormat/>
    <w:pPr>
      <w:widowControl/>
      <w:spacing w:line="360" w:lineRule="auto"/>
      <w:jc w:val="center"/>
    </w:pPr>
    <w:rPr>
      <w:rFonts w:ascii="宋体" w:hAnsi="宋体" w:cs="宋体"/>
      <w:b/>
      <w:bCs/>
      <w:kern w:val="0"/>
    </w:rPr>
  </w:style>
  <w:style w:type="character" w:customStyle="1" w:styleId="list-num3o7jc">
    <w:name w:val="list-num_3o7jc"/>
    <w:qFormat/>
  </w:style>
  <w:style w:type="paragraph" w:customStyle="1" w:styleId="310">
    <w:name w:val="标题 31"/>
    <w:basedOn w:val="a6"/>
    <w:uiPriority w:val="1"/>
    <w:qFormat/>
    <w:pPr>
      <w:autoSpaceDE w:val="0"/>
      <w:autoSpaceDN w:val="0"/>
      <w:spacing w:before="27"/>
      <w:ind w:left="1384" w:hanging="1166"/>
      <w:jc w:val="left"/>
      <w:outlineLvl w:val="3"/>
    </w:pPr>
    <w:rPr>
      <w:rFonts w:ascii="Microsoft JhengHei" w:eastAsia="Microsoft JhengHei" w:hAnsi="Microsoft JhengHei" w:cs="Microsoft JhengHei"/>
      <w:b/>
      <w:bCs/>
      <w:kern w:val="0"/>
      <w:sz w:val="28"/>
      <w:szCs w:val="28"/>
      <w:lang w:val="zh-CN" w:bidi="zh-CN"/>
    </w:rPr>
  </w:style>
  <w:style w:type="paragraph" w:customStyle="1" w:styleId="211">
    <w:name w:val="标题 21"/>
    <w:basedOn w:val="a6"/>
    <w:uiPriority w:val="1"/>
    <w:qFormat/>
    <w:pPr>
      <w:autoSpaceDE w:val="0"/>
      <w:autoSpaceDN w:val="0"/>
      <w:ind w:left="1019" w:hanging="801"/>
      <w:jc w:val="left"/>
      <w:outlineLvl w:val="2"/>
    </w:pPr>
    <w:rPr>
      <w:rFonts w:ascii="Microsoft JhengHei" w:eastAsia="Microsoft JhengHei" w:hAnsi="Microsoft JhengHei" w:cs="Microsoft JhengHei"/>
      <w:b/>
      <w:bCs/>
      <w:kern w:val="0"/>
      <w:sz w:val="32"/>
      <w:szCs w:val="32"/>
      <w:lang w:val="zh-CN" w:bidi="zh-CN"/>
    </w:rPr>
  </w:style>
  <w:style w:type="paragraph" w:customStyle="1" w:styleId="074">
    <w:name w:val="样式 首行缩进:  0.74 厘米"/>
    <w:basedOn w:val="a6"/>
    <w:qFormat/>
    <w:pPr>
      <w:spacing w:line="360" w:lineRule="auto"/>
      <w:ind w:firstLineChars="200" w:firstLine="200"/>
    </w:pPr>
    <w:rPr>
      <w:rFonts w:cs="宋体"/>
      <w:sz w:val="24"/>
      <w:szCs w:val="20"/>
    </w:rPr>
  </w:style>
  <w:style w:type="character" w:customStyle="1" w:styleId="ql-font-songti">
    <w:name w:val="ql-font-songti"/>
    <w:qFormat/>
  </w:style>
  <w:style w:type="paragraph" w:customStyle="1" w:styleId="2sect12H221h2ChapterNumberAppendixLetterch1">
    <w:name w:val="样式 标题 2节sect 1.2H2标题 21h2Chapter Number/Appendix Letterch...1"/>
    <w:basedOn w:val="20"/>
    <w:qFormat/>
    <w:pPr>
      <w:keepNext w:val="0"/>
      <w:tabs>
        <w:tab w:val="clear" w:pos="576"/>
        <w:tab w:val="clear" w:pos="1569"/>
        <w:tab w:val="left" w:pos="432"/>
      </w:tabs>
      <w:adjustRightInd w:val="0"/>
      <w:snapToGrid w:val="0"/>
      <w:spacing w:before="240" w:after="240" w:line="240" w:lineRule="auto"/>
      <w:ind w:left="575" w:hanging="575"/>
      <w:jc w:val="left"/>
    </w:pPr>
    <w:rPr>
      <w:rFonts w:ascii="Times New Roman" w:hAnsi="Times New Roman" w:cs="宋体"/>
      <w:b w:val="0"/>
      <w:kern w:val="2"/>
      <w:sz w:val="36"/>
    </w:rPr>
  </w:style>
  <w:style w:type="paragraph" w:customStyle="1" w:styleId="afffa">
    <w:name w:val="正文样式"/>
    <w:basedOn w:val="a6"/>
    <w:next w:val="a6"/>
    <w:qFormat/>
    <w:pPr>
      <w:spacing w:line="360" w:lineRule="auto"/>
      <w:ind w:firstLineChars="200" w:firstLine="883"/>
    </w:pPr>
    <w:rPr>
      <w:rFonts w:ascii="宋体" w:hAnsi="宋体"/>
      <w:sz w:val="24"/>
    </w:rPr>
  </w:style>
  <w:style w:type="paragraph" w:customStyle="1" w:styleId="contentfont">
    <w:name w:val="contentfont"/>
    <w:basedOn w:val="a6"/>
    <w:qFormat/>
    <w:pPr>
      <w:widowControl/>
      <w:spacing w:before="100" w:beforeAutospacing="1" w:after="100" w:afterAutospacing="1"/>
      <w:jc w:val="left"/>
    </w:pPr>
    <w:rPr>
      <w:rFonts w:ascii="宋体" w:hAnsi="宋体" w:cs="宋体"/>
      <w:kern w:val="0"/>
      <w:sz w:val="24"/>
    </w:rPr>
  </w:style>
  <w:style w:type="paragraph" w:customStyle="1" w:styleId="a4">
    <w:name w:val="二级条标题"/>
    <w:basedOn w:val="a3"/>
    <w:next w:val="a6"/>
    <w:uiPriority w:val="99"/>
    <w:qFormat/>
    <w:pPr>
      <w:numPr>
        <w:ilvl w:val="2"/>
      </w:numPr>
      <w:spacing w:before="50" w:after="50"/>
      <w:outlineLvl w:val="3"/>
    </w:pPr>
  </w:style>
  <w:style w:type="paragraph" w:customStyle="1" w:styleId="a3">
    <w:name w:val="一级条标题"/>
    <w:next w:val="a6"/>
    <w:qFormat/>
    <w:pPr>
      <w:numPr>
        <w:ilvl w:val="1"/>
        <w:numId w:val="9"/>
      </w:numPr>
      <w:spacing w:beforeLines="50" w:afterLines="50"/>
      <w:outlineLvl w:val="2"/>
    </w:pPr>
    <w:rPr>
      <w:rFonts w:ascii="黑体" w:eastAsia="黑体"/>
      <w:sz w:val="21"/>
      <w:szCs w:val="21"/>
    </w:rPr>
  </w:style>
  <w:style w:type="table" w:customStyle="1" w:styleId="39">
    <w:name w:val="网格型3"/>
    <w:basedOn w:val="a8"/>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2"/>
    <w:qFormat/>
    <w:pPr>
      <w:keepNext/>
      <w:keepLines/>
      <w:spacing w:before="340" w:after="330" w:line="576" w:lineRule="auto"/>
      <w:outlineLvl w:val="0"/>
    </w:pPr>
    <w:rPr>
      <w:b/>
      <w:bCs/>
      <w:kern w:val="44"/>
      <w:sz w:val="44"/>
      <w:szCs w:val="44"/>
    </w:rPr>
  </w:style>
  <w:style w:type="paragraph" w:styleId="20">
    <w:name w:val="heading 2"/>
    <w:basedOn w:val="a6"/>
    <w:next w:val="a6"/>
    <w:link w:val="2Char2"/>
    <w:uiPriority w:val="9"/>
    <w:qFormat/>
    <w:pPr>
      <w:keepNext/>
      <w:keepLines/>
      <w:numPr>
        <w:ilvl w:val="1"/>
        <w:numId w:val="1"/>
      </w:numPr>
      <w:tabs>
        <w:tab w:val="left" w:pos="576"/>
      </w:tabs>
      <w:spacing w:before="260" w:after="260" w:line="412" w:lineRule="auto"/>
      <w:outlineLvl w:val="1"/>
    </w:pPr>
    <w:rPr>
      <w:rFonts w:ascii="Arial" w:eastAsia="黑体" w:hAnsi="Arial"/>
      <w:b/>
      <w:bCs/>
      <w:kern w:val="0"/>
      <w:sz w:val="32"/>
      <w:szCs w:val="32"/>
    </w:rPr>
  </w:style>
  <w:style w:type="paragraph" w:styleId="30">
    <w:name w:val="heading 3"/>
    <w:basedOn w:val="a6"/>
    <w:next w:val="a6"/>
    <w:link w:val="3Char2"/>
    <w:qFormat/>
    <w:pPr>
      <w:keepNext/>
      <w:keepLines/>
      <w:numPr>
        <w:ilvl w:val="2"/>
        <w:numId w:val="1"/>
      </w:numPr>
      <w:spacing w:before="260" w:after="260" w:line="415" w:lineRule="auto"/>
      <w:outlineLvl w:val="2"/>
    </w:pPr>
    <w:rPr>
      <w:b/>
      <w:bCs/>
      <w:kern w:val="0"/>
      <w:sz w:val="32"/>
      <w:szCs w:val="32"/>
    </w:rPr>
  </w:style>
  <w:style w:type="paragraph" w:styleId="4">
    <w:name w:val="heading 4"/>
    <w:basedOn w:val="a6"/>
    <w:next w:val="a6"/>
    <w:link w:val="4Char2"/>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6"/>
    <w:next w:val="a6"/>
    <w:link w:val="5Char2"/>
    <w:qFormat/>
    <w:pPr>
      <w:keepNext/>
      <w:keepLines/>
      <w:spacing w:before="280" w:after="290" w:line="372" w:lineRule="auto"/>
      <w:outlineLvl w:val="4"/>
    </w:pPr>
    <w:rPr>
      <w:b/>
      <w:bCs/>
      <w:kern w:val="0"/>
      <w:sz w:val="28"/>
      <w:szCs w:val="28"/>
    </w:rPr>
  </w:style>
  <w:style w:type="paragraph" w:styleId="6">
    <w:name w:val="heading 6"/>
    <w:basedOn w:val="a6"/>
    <w:next w:val="a6"/>
    <w:link w:val="6Char"/>
    <w:qFormat/>
    <w:pPr>
      <w:keepNext/>
      <w:keepLines/>
      <w:spacing w:before="240" w:after="64" w:line="317" w:lineRule="auto"/>
      <w:outlineLvl w:val="5"/>
    </w:pPr>
    <w:rPr>
      <w:rFonts w:ascii="Arial" w:eastAsia="黑体" w:hAnsi="Arial"/>
      <w:b/>
      <w:sz w:val="24"/>
      <w:szCs w:val="22"/>
    </w:rPr>
  </w:style>
  <w:style w:type="paragraph" w:styleId="7">
    <w:name w:val="heading 7"/>
    <w:basedOn w:val="a6"/>
    <w:next w:val="a6"/>
    <w:link w:val="7Char"/>
    <w:uiPriority w:val="9"/>
    <w:qFormat/>
    <w:pPr>
      <w:keepNext/>
      <w:keepLines/>
      <w:spacing w:line="360" w:lineRule="auto"/>
      <w:ind w:left="1296"/>
      <w:outlineLvl w:val="6"/>
    </w:pPr>
    <w:rPr>
      <w:rFonts w:ascii="宋体" w:hAnsi="宋体"/>
      <w:b/>
      <w:bCs/>
      <w:sz w:val="24"/>
    </w:rPr>
  </w:style>
  <w:style w:type="paragraph" w:styleId="8">
    <w:name w:val="heading 8"/>
    <w:basedOn w:val="a6"/>
    <w:next w:val="a6"/>
    <w:link w:val="8Char"/>
    <w:uiPriority w:val="9"/>
    <w:qFormat/>
    <w:pPr>
      <w:keepNext/>
      <w:keepLines/>
      <w:spacing w:line="360" w:lineRule="auto"/>
      <w:ind w:left="1440"/>
      <w:outlineLvl w:val="7"/>
    </w:pPr>
    <w:rPr>
      <w:rFonts w:ascii="宋体" w:hAnsi="宋体"/>
      <w:b/>
      <w:sz w:val="24"/>
    </w:rPr>
  </w:style>
  <w:style w:type="paragraph" w:styleId="9">
    <w:name w:val="heading 9"/>
    <w:basedOn w:val="a6"/>
    <w:next w:val="a6"/>
    <w:link w:val="9Char"/>
    <w:uiPriority w:val="9"/>
    <w:qFormat/>
    <w:pPr>
      <w:keepNext/>
      <w:keepLines/>
      <w:spacing w:line="360" w:lineRule="auto"/>
      <w:ind w:left="1584"/>
      <w:outlineLvl w:val="8"/>
    </w:pPr>
    <w:rPr>
      <w:rFonts w:ascii="宋体" w:hAnsi="宋体"/>
      <w:b/>
      <w:sz w:val="24"/>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1">
    <w:name w:val="List 3"/>
    <w:basedOn w:val="a6"/>
    <w:uiPriority w:val="99"/>
    <w:unhideWhenUsed/>
    <w:qFormat/>
    <w:pPr>
      <w:ind w:leftChars="400" w:left="100" w:hangingChars="200" w:hanging="200"/>
      <w:contextualSpacing/>
    </w:pPr>
  </w:style>
  <w:style w:type="paragraph" w:styleId="70">
    <w:name w:val="toc 7"/>
    <w:basedOn w:val="a6"/>
    <w:next w:val="a6"/>
    <w:uiPriority w:val="39"/>
    <w:unhideWhenUsed/>
    <w:qFormat/>
    <w:pPr>
      <w:ind w:leftChars="1200" w:left="2520"/>
    </w:pPr>
    <w:rPr>
      <w:rFonts w:ascii="Calibri" w:hAnsi="Calibri"/>
      <w:szCs w:val="22"/>
    </w:rPr>
  </w:style>
  <w:style w:type="paragraph" w:styleId="aa">
    <w:name w:val="List Number"/>
    <w:basedOn w:val="a6"/>
    <w:qFormat/>
    <w:pPr>
      <w:widowControl/>
      <w:tabs>
        <w:tab w:val="left" w:pos="454"/>
        <w:tab w:val="left" w:pos="720"/>
      </w:tabs>
      <w:spacing w:afterLines="50"/>
      <w:ind w:left="454" w:hanging="284"/>
      <w:jc w:val="left"/>
    </w:pPr>
    <w:rPr>
      <w:kern w:val="0"/>
      <w:sz w:val="24"/>
      <w:szCs w:val="20"/>
    </w:rPr>
  </w:style>
  <w:style w:type="paragraph" w:styleId="ab">
    <w:name w:val="Normal Indent"/>
    <w:basedOn w:val="a6"/>
    <w:link w:val="Char"/>
    <w:qFormat/>
    <w:pPr>
      <w:tabs>
        <w:tab w:val="left" w:pos="2040"/>
      </w:tabs>
      <w:spacing w:beforeLines="100" w:before="240" w:afterLines="100" w:after="240" w:line="360" w:lineRule="exact"/>
      <w:ind w:left="482"/>
      <w:jc w:val="center"/>
    </w:pPr>
    <w:rPr>
      <w:b/>
      <w:bCs/>
      <w:kern w:val="0"/>
      <w:sz w:val="24"/>
    </w:rPr>
  </w:style>
  <w:style w:type="paragraph" w:styleId="ac">
    <w:name w:val="caption"/>
    <w:basedOn w:val="a6"/>
    <w:next w:val="a6"/>
    <w:uiPriority w:val="35"/>
    <w:qFormat/>
    <w:pPr>
      <w:tabs>
        <w:tab w:val="left" w:pos="780"/>
      </w:tabs>
      <w:spacing w:before="152" w:after="160"/>
    </w:pPr>
    <w:rPr>
      <w:rFonts w:ascii="Arial" w:eastAsia="黑体" w:hAnsi="Arial" w:cs="Arial"/>
      <w:sz w:val="20"/>
      <w:szCs w:val="20"/>
    </w:rPr>
  </w:style>
  <w:style w:type="paragraph" w:styleId="ad">
    <w:name w:val="Document Map"/>
    <w:basedOn w:val="a6"/>
    <w:link w:val="Char2"/>
    <w:qFormat/>
    <w:pPr>
      <w:shd w:val="clear" w:color="auto" w:fill="000080"/>
    </w:pPr>
    <w:rPr>
      <w:kern w:val="0"/>
      <w:sz w:val="20"/>
    </w:rPr>
  </w:style>
  <w:style w:type="paragraph" w:styleId="ae">
    <w:name w:val="annotation text"/>
    <w:basedOn w:val="a6"/>
    <w:link w:val="Char3"/>
    <w:qFormat/>
    <w:pPr>
      <w:jc w:val="left"/>
    </w:pPr>
    <w:rPr>
      <w:kern w:val="0"/>
      <w:sz w:val="20"/>
      <w:szCs w:val="20"/>
    </w:rPr>
  </w:style>
  <w:style w:type="paragraph" w:styleId="32">
    <w:name w:val="Body Text 3"/>
    <w:basedOn w:val="a6"/>
    <w:link w:val="3Char20"/>
    <w:qFormat/>
    <w:pPr>
      <w:tabs>
        <w:tab w:val="left" w:pos="1620"/>
      </w:tabs>
      <w:snapToGrid w:val="0"/>
      <w:spacing w:before="50" w:after="50"/>
    </w:pPr>
    <w:rPr>
      <w:rFonts w:eastAsia="仿宋_GB2312"/>
      <w:b/>
      <w:bCs/>
      <w:kern w:val="0"/>
      <w:sz w:val="24"/>
      <w:szCs w:val="20"/>
    </w:rPr>
  </w:style>
  <w:style w:type="paragraph" w:styleId="af">
    <w:name w:val="Body Text"/>
    <w:basedOn w:val="a6"/>
    <w:link w:val="Char20"/>
    <w:uiPriority w:val="99"/>
    <w:qFormat/>
    <w:pPr>
      <w:spacing w:after="120"/>
    </w:pPr>
    <w:rPr>
      <w:kern w:val="0"/>
      <w:sz w:val="28"/>
    </w:rPr>
  </w:style>
  <w:style w:type="paragraph" w:styleId="af0">
    <w:name w:val="Body Text Indent"/>
    <w:basedOn w:val="a6"/>
    <w:link w:val="Char21"/>
    <w:qFormat/>
    <w:pPr>
      <w:spacing w:line="200" w:lineRule="exact"/>
      <w:ind w:firstLine="301"/>
    </w:pPr>
    <w:rPr>
      <w:rFonts w:ascii="宋体"/>
      <w:spacing w:val="-4"/>
      <w:kern w:val="0"/>
      <w:sz w:val="18"/>
      <w:szCs w:val="20"/>
    </w:rPr>
  </w:style>
  <w:style w:type="paragraph" w:styleId="33">
    <w:name w:val="List Number 3"/>
    <w:basedOn w:val="a6"/>
    <w:qFormat/>
    <w:pPr>
      <w:tabs>
        <w:tab w:val="left" w:pos="1200"/>
      </w:tabs>
      <w:ind w:left="1200" w:hanging="360"/>
    </w:pPr>
  </w:style>
  <w:style w:type="paragraph" w:styleId="2">
    <w:name w:val="List 2"/>
    <w:basedOn w:val="a6"/>
    <w:qFormat/>
    <w:pPr>
      <w:numPr>
        <w:numId w:val="2"/>
      </w:numPr>
      <w:ind w:leftChars="200" w:left="400" w:hangingChars="200" w:hanging="200"/>
    </w:pPr>
    <w:rPr>
      <w:sz w:val="28"/>
    </w:rPr>
  </w:style>
  <w:style w:type="paragraph" w:styleId="50">
    <w:name w:val="toc 5"/>
    <w:basedOn w:val="a6"/>
    <w:next w:val="a6"/>
    <w:uiPriority w:val="39"/>
    <w:unhideWhenUsed/>
    <w:qFormat/>
    <w:pPr>
      <w:ind w:leftChars="800" w:left="1680"/>
    </w:pPr>
    <w:rPr>
      <w:rFonts w:ascii="Calibri" w:hAnsi="Calibri"/>
      <w:szCs w:val="22"/>
    </w:rPr>
  </w:style>
  <w:style w:type="paragraph" w:styleId="34">
    <w:name w:val="toc 3"/>
    <w:basedOn w:val="a6"/>
    <w:next w:val="a6"/>
    <w:uiPriority w:val="39"/>
    <w:qFormat/>
    <w:pPr>
      <w:ind w:leftChars="400" w:left="400"/>
    </w:pPr>
  </w:style>
  <w:style w:type="paragraph" w:styleId="af1">
    <w:name w:val="Plain Text"/>
    <w:basedOn w:val="a6"/>
    <w:link w:val="Char30"/>
    <w:qFormat/>
    <w:pPr>
      <w:spacing w:beforeLines="50" w:afterLines="50" w:line="400" w:lineRule="exact"/>
    </w:pPr>
    <w:rPr>
      <w:rFonts w:ascii="宋体"/>
      <w:kern w:val="0"/>
      <w:sz w:val="24"/>
    </w:rPr>
  </w:style>
  <w:style w:type="paragraph" w:styleId="80">
    <w:name w:val="toc 8"/>
    <w:basedOn w:val="a6"/>
    <w:next w:val="a6"/>
    <w:uiPriority w:val="39"/>
    <w:unhideWhenUsed/>
    <w:qFormat/>
    <w:pPr>
      <w:ind w:leftChars="1400" w:left="2940"/>
    </w:pPr>
    <w:rPr>
      <w:rFonts w:ascii="Calibri" w:hAnsi="Calibri"/>
      <w:szCs w:val="22"/>
    </w:rPr>
  </w:style>
  <w:style w:type="paragraph" w:styleId="a0">
    <w:name w:val="Date"/>
    <w:basedOn w:val="a6"/>
    <w:next w:val="a6"/>
    <w:link w:val="Char22"/>
    <w:uiPriority w:val="99"/>
    <w:qFormat/>
    <w:pPr>
      <w:numPr>
        <w:numId w:val="3"/>
      </w:numPr>
      <w:ind w:leftChars="2500" w:left="2500" w:firstLine="0"/>
    </w:pPr>
    <w:rPr>
      <w:rFonts w:eastAsia="楷体_GB2312"/>
      <w:kern w:val="0"/>
      <w:sz w:val="32"/>
      <w:szCs w:val="20"/>
    </w:rPr>
  </w:style>
  <w:style w:type="paragraph" w:styleId="21">
    <w:name w:val="Body Text Indent 2"/>
    <w:basedOn w:val="a6"/>
    <w:link w:val="2Char20"/>
    <w:qFormat/>
    <w:pPr>
      <w:snapToGrid w:val="0"/>
      <w:ind w:firstLineChars="225" w:firstLine="225"/>
    </w:pPr>
    <w:rPr>
      <w:rFonts w:ascii="仿宋_GB2312" w:hAnsi="仿宋_GB2312"/>
      <w:b/>
      <w:bCs/>
      <w:color w:val="000000"/>
      <w:kern w:val="0"/>
      <w:sz w:val="24"/>
    </w:rPr>
  </w:style>
  <w:style w:type="paragraph" w:styleId="af2">
    <w:name w:val="endnote text"/>
    <w:basedOn w:val="a6"/>
    <w:link w:val="Char0"/>
    <w:uiPriority w:val="99"/>
    <w:unhideWhenUsed/>
    <w:qFormat/>
    <w:pPr>
      <w:widowControl/>
      <w:snapToGrid w:val="0"/>
      <w:jc w:val="left"/>
    </w:pPr>
    <w:rPr>
      <w:rFonts w:ascii="宋体" w:hAnsi="宋体"/>
      <w:kern w:val="0"/>
      <w:sz w:val="24"/>
    </w:rPr>
  </w:style>
  <w:style w:type="paragraph" w:styleId="af3">
    <w:name w:val="Balloon Text"/>
    <w:basedOn w:val="a6"/>
    <w:link w:val="Char23"/>
    <w:uiPriority w:val="99"/>
    <w:qFormat/>
    <w:rPr>
      <w:kern w:val="0"/>
      <w:sz w:val="18"/>
      <w:szCs w:val="18"/>
    </w:rPr>
  </w:style>
  <w:style w:type="paragraph" w:styleId="af4">
    <w:name w:val="footer"/>
    <w:basedOn w:val="a6"/>
    <w:link w:val="Char31"/>
    <w:uiPriority w:val="99"/>
    <w:unhideWhenUsed/>
    <w:qFormat/>
    <w:pPr>
      <w:tabs>
        <w:tab w:val="center" w:pos="4153"/>
        <w:tab w:val="right" w:pos="8306"/>
      </w:tabs>
      <w:snapToGrid w:val="0"/>
      <w:jc w:val="left"/>
    </w:pPr>
    <w:rPr>
      <w:kern w:val="0"/>
      <w:sz w:val="18"/>
      <w:szCs w:val="18"/>
    </w:rPr>
  </w:style>
  <w:style w:type="paragraph" w:styleId="af5">
    <w:name w:val="envelope return"/>
    <w:basedOn w:val="a6"/>
    <w:uiPriority w:val="99"/>
    <w:unhideWhenUsed/>
    <w:qFormat/>
    <w:pPr>
      <w:snapToGrid w:val="0"/>
      <w:spacing w:line="280" w:lineRule="exact"/>
    </w:pPr>
    <w:rPr>
      <w:rFonts w:ascii="Arial" w:hAnsi="Arial"/>
    </w:rPr>
  </w:style>
  <w:style w:type="paragraph" w:styleId="af6">
    <w:name w:val="header"/>
    <w:basedOn w:val="a6"/>
    <w:link w:val="Char2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6"/>
    <w:next w:val="a6"/>
    <w:uiPriority w:val="39"/>
    <w:qFormat/>
  </w:style>
  <w:style w:type="paragraph" w:styleId="40">
    <w:name w:val="toc 4"/>
    <w:basedOn w:val="a6"/>
    <w:next w:val="a6"/>
    <w:uiPriority w:val="39"/>
    <w:unhideWhenUsed/>
    <w:qFormat/>
    <w:pPr>
      <w:ind w:leftChars="600" w:left="1260"/>
    </w:pPr>
    <w:rPr>
      <w:rFonts w:ascii="Calibri" w:hAnsi="Calibri"/>
      <w:szCs w:val="22"/>
    </w:rPr>
  </w:style>
  <w:style w:type="paragraph" w:styleId="af7">
    <w:name w:val="Subtitle"/>
    <w:basedOn w:val="a6"/>
    <w:next w:val="a6"/>
    <w:link w:val="Char32"/>
    <w:qFormat/>
    <w:pPr>
      <w:spacing w:before="240" w:after="60" w:line="312" w:lineRule="auto"/>
      <w:jc w:val="center"/>
      <w:outlineLvl w:val="1"/>
    </w:pPr>
    <w:rPr>
      <w:rFonts w:ascii="Cambria" w:hAnsi="Cambria"/>
      <w:b/>
      <w:bCs/>
      <w:kern w:val="28"/>
      <w:sz w:val="32"/>
      <w:szCs w:val="32"/>
    </w:rPr>
  </w:style>
  <w:style w:type="paragraph" w:styleId="af8">
    <w:name w:val="List"/>
    <w:basedOn w:val="a6"/>
    <w:qFormat/>
    <w:pPr>
      <w:ind w:left="200" w:hangingChars="200" w:hanging="200"/>
    </w:pPr>
    <w:rPr>
      <w:sz w:val="28"/>
    </w:rPr>
  </w:style>
  <w:style w:type="paragraph" w:styleId="60">
    <w:name w:val="toc 6"/>
    <w:basedOn w:val="a6"/>
    <w:next w:val="a6"/>
    <w:uiPriority w:val="39"/>
    <w:unhideWhenUsed/>
    <w:qFormat/>
    <w:pPr>
      <w:ind w:leftChars="1000" w:left="2100"/>
    </w:pPr>
    <w:rPr>
      <w:rFonts w:ascii="Calibri" w:hAnsi="Calibri"/>
      <w:szCs w:val="22"/>
    </w:rPr>
  </w:style>
  <w:style w:type="paragraph" w:styleId="3">
    <w:name w:val="Body Text Indent 3"/>
    <w:basedOn w:val="a6"/>
    <w:link w:val="3Char21"/>
    <w:qFormat/>
    <w:pPr>
      <w:numPr>
        <w:numId w:val="4"/>
      </w:numPr>
      <w:snapToGrid w:val="0"/>
      <w:jc w:val="left"/>
    </w:pPr>
    <w:rPr>
      <w:rFonts w:ascii="仿宋_GB2312" w:eastAsia="仿宋_GB2312"/>
      <w:color w:val="000000"/>
      <w:kern w:val="0"/>
      <w:sz w:val="24"/>
    </w:rPr>
  </w:style>
  <w:style w:type="paragraph" w:styleId="22">
    <w:name w:val="toc 2"/>
    <w:basedOn w:val="a6"/>
    <w:next w:val="a6"/>
    <w:uiPriority w:val="39"/>
    <w:qFormat/>
    <w:pPr>
      <w:ind w:leftChars="200" w:left="200"/>
    </w:pPr>
  </w:style>
  <w:style w:type="paragraph" w:styleId="90">
    <w:name w:val="toc 9"/>
    <w:basedOn w:val="a6"/>
    <w:next w:val="a6"/>
    <w:uiPriority w:val="39"/>
    <w:unhideWhenUsed/>
    <w:qFormat/>
    <w:pPr>
      <w:ind w:leftChars="1600" w:left="3360"/>
    </w:pPr>
    <w:rPr>
      <w:rFonts w:ascii="Calibri" w:hAnsi="Calibri"/>
      <w:szCs w:val="22"/>
    </w:rPr>
  </w:style>
  <w:style w:type="paragraph" w:styleId="23">
    <w:name w:val="Body Text 2"/>
    <w:basedOn w:val="a6"/>
    <w:link w:val="2Char21"/>
    <w:qFormat/>
    <w:pPr>
      <w:widowControl/>
      <w:snapToGrid w:val="0"/>
      <w:spacing w:before="50" w:afterLines="50" w:line="400" w:lineRule="exact"/>
      <w:jc w:val="left"/>
    </w:pPr>
    <w:rPr>
      <w:rFonts w:ascii="宋体"/>
      <w:color w:val="000000"/>
      <w:kern w:val="0"/>
      <w:sz w:val="24"/>
    </w:rPr>
  </w:style>
  <w:style w:type="paragraph" w:styleId="HTML">
    <w:name w:val="HTML Preformatted"/>
    <w:basedOn w:val="a6"/>
    <w:link w:val="HTMLChar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6"/>
    <w:link w:val="Char1"/>
    <w:uiPriority w:val="99"/>
    <w:qFormat/>
    <w:pPr>
      <w:widowControl/>
      <w:spacing w:before="100" w:beforeAutospacing="1" w:after="100" w:afterAutospacing="1"/>
      <w:jc w:val="left"/>
    </w:pPr>
    <w:rPr>
      <w:kern w:val="0"/>
      <w:sz w:val="24"/>
    </w:rPr>
  </w:style>
  <w:style w:type="paragraph" w:styleId="afa">
    <w:name w:val="annotation subject"/>
    <w:basedOn w:val="ae"/>
    <w:next w:val="ae"/>
    <w:link w:val="Char25"/>
    <w:qFormat/>
  </w:style>
  <w:style w:type="paragraph" w:styleId="afb">
    <w:name w:val="Body Text First Indent"/>
    <w:basedOn w:val="af"/>
    <w:link w:val="Char4"/>
    <w:qFormat/>
    <w:pPr>
      <w:spacing w:before="120" w:line="360" w:lineRule="auto"/>
      <w:ind w:firstLineChars="100" w:firstLine="420"/>
    </w:pPr>
    <w:rPr>
      <w:kern w:val="2"/>
      <w:sz w:val="24"/>
      <w:szCs w:val="22"/>
    </w:rPr>
  </w:style>
  <w:style w:type="paragraph" w:styleId="24">
    <w:name w:val="Body Text First Indent 2"/>
    <w:basedOn w:val="af0"/>
    <w:link w:val="2Char1"/>
    <w:uiPriority w:val="99"/>
    <w:unhideWhenUsed/>
    <w:qFormat/>
    <w:pPr>
      <w:spacing w:after="120" w:line="240" w:lineRule="auto"/>
      <w:ind w:leftChars="200" w:left="420" w:firstLineChars="200" w:firstLine="420"/>
    </w:pPr>
    <w:rPr>
      <w:rFonts w:ascii="Times New Roman"/>
      <w:kern w:val="2"/>
      <w:sz w:val="21"/>
      <w:szCs w:val="24"/>
    </w:rPr>
  </w:style>
  <w:style w:type="table" w:styleId="afc">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7"/>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uiPriority w:val="20"/>
    <w:qFormat/>
    <w:rPr>
      <w:color w:val="CC0000"/>
    </w:rPr>
  </w:style>
  <w:style w:type="character" w:styleId="HTML0">
    <w:name w:val="HTML Acronym"/>
    <w:qFormat/>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paragraph" w:customStyle="1" w:styleId="25">
    <w:name w:val="样式2"/>
    <w:basedOn w:val="4"/>
    <w:qFormat/>
    <w:pPr>
      <w:widowControl/>
      <w:tabs>
        <w:tab w:val="left" w:pos="0"/>
        <w:tab w:val="left" w:pos="1620"/>
      </w:tabs>
      <w:adjustRightInd w:val="0"/>
      <w:spacing w:line="360" w:lineRule="auto"/>
      <w:ind w:left="1620"/>
      <w:jc w:val="left"/>
    </w:pPr>
    <w:rPr>
      <w:rFonts w:ascii="DejaVu Sans" w:eastAsia="黑体-简" w:hAnsi="DejaVu Sans"/>
      <w:bCs w:val="0"/>
      <w:sz w:val="24"/>
      <w:szCs w:val="24"/>
    </w:rPr>
  </w:style>
  <w:style w:type="character" w:customStyle="1" w:styleId="Char21">
    <w:name w:val="正文文本缩进 Char2"/>
    <w:link w:val="af0"/>
    <w:qFormat/>
    <w:rPr>
      <w:rFonts w:ascii="宋体" w:eastAsia="宋体" w:hAnsi="Times New Roman" w:cs="Times New Roman"/>
      <w:spacing w:val="-4"/>
      <w:sz w:val="18"/>
      <w:szCs w:val="20"/>
    </w:rPr>
  </w:style>
  <w:style w:type="character" w:customStyle="1" w:styleId="2Char1">
    <w:name w:val="正文首行缩进 2 Char1"/>
    <w:link w:val="24"/>
    <w:uiPriority w:val="99"/>
    <w:qFormat/>
    <w:rPr>
      <w:rFonts w:ascii="Times New Roman" w:eastAsia="宋体" w:hAnsi="Times New Roman" w:cs="Times New Roman"/>
      <w:spacing w:val="-4"/>
      <w:kern w:val="2"/>
      <w:sz w:val="21"/>
      <w:szCs w:val="24"/>
    </w:rPr>
  </w:style>
  <w:style w:type="character" w:customStyle="1" w:styleId="1Char2">
    <w:name w:val="标题 1 Char2"/>
    <w:link w:val="1"/>
    <w:qFormat/>
    <w:rPr>
      <w:rFonts w:ascii="Times New Roman" w:eastAsia="宋体" w:hAnsi="Times New Roman" w:cs="Times New Roman"/>
      <w:b/>
      <w:bCs/>
      <w:kern w:val="44"/>
      <w:sz w:val="44"/>
      <w:szCs w:val="44"/>
    </w:rPr>
  </w:style>
  <w:style w:type="character" w:customStyle="1" w:styleId="2Char2">
    <w:name w:val="标题 2 Char2"/>
    <w:link w:val="20"/>
    <w:qFormat/>
    <w:rPr>
      <w:rFonts w:ascii="Arial" w:eastAsia="黑体" w:hAnsi="Arial"/>
      <w:b/>
      <w:bCs/>
      <w:sz w:val="32"/>
      <w:szCs w:val="32"/>
    </w:rPr>
  </w:style>
  <w:style w:type="character" w:customStyle="1" w:styleId="3Char2">
    <w:name w:val="标题 3 Char2"/>
    <w:link w:val="30"/>
    <w:uiPriority w:val="9"/>
    <w:qFormat/>
    <w:rPr>
      <w:b/>
      <w:bCs/>
      <w:sz w:val="32"/>
      <w:szCs w:val="32"/>
    </w:rPr>
  </w:style>
  <w:style w:type="character" w:customStyle="1" w:styleId="4Char2">
    <w:name w:val="标题 4 Char2"/>
    <w:link w:val="4"/>
    <w:qFormat/>
    <w:rPr>
      <w:rFonts w:ascii="Arial" w:eastAsia="黑体" w:hAnsi="Arial" w:cs="Times New Roman"/>
      <w:b/>
      <w:bCs/>
      <w:sz w:val="28"/>
      <w:szCs w:val="28"/>
    </w:rPr>
  </w:style>
  <w:style w:type="character" w:customStyle="1" w:styleId="5Char2">
    <w:name w:val="标题 5 Char2"/>
    <w:link w:val="5"/>
    <w:qFormat/>
    <w:rPr>
      <w:rFonts w:ascii="Times New Roman" w:eastAsia="宋体" w:hAnsi="Times New Roman" w:cs="Times New Roman"/>
      <w:b/>
      <w:bCs/>
      <w:sz w:val="28"/>
      <w:szCs w:val="28"/>
    </w:rPr>
  </w:style>
  <w:style w:type="character" w:customStyle="1" w:styleId="6Char">
    <w:name w:val="标题 6 Char"/>
    <w:link w:val="6"/>
    <w:uiPriority w:val="9"/>
    <w:qFormat/>
    <w:rPr>
      <w:rFonts w:ascii="Arial" w:eastAsia="黑体" w:hAnsi="Arial"/>
      <w:b/>
      <w:kern w:val="2"/>
      <w:sz w:val="24"/>
      <w:szCs w:val="22"/>
    </w:rPr>
  </w:style>
  <w:style w:type="character" w:customStyle="1" w:styleId="7Char">
    <w:name w:val="标题 7 Char"/>
    <w:link w:val="7"/>
    <w:uiPriority w:val="9"/>
    <w:qFormat/>
    <w:rPr>
      <w:rFonts w:ascii="宋体" w:hAnsi="宋体" w:cs="宋体"/>
      <w:b/>
      <w:bCs/>
      <w:kern w:val="2"/>
      <w:sz w:val="24"/>
      <w:szCs w:val="24"/>
    </w:rPr>
  </w:style>
  <w:style w:type="character" w:customStyle="1" w:styleId="8Char">
    <w:name w:val="标题 8 Char"/>
    <w:link w:val="8"/>
    <w:uiPriority w:val="9"/>
    <w:qFormat/>
    <w:rPr>
      <w:rFonts w:ascii="宋体" w:hAnsi="宋体" w:cs="宋体"/>
      <w:b/>
      <w:kern w:val="2"/>
      <w:sz w:val="24"/>
      <w:szCs w:val="24"/>
    </w:rPr>
  </w:style>
  <w:style w:type="character" w:customStyle="1" w:styleId="9Char">
    <w:name w:val="标题 9 Char"/>
    <w:link w:val="9"/>
    <w:uiPriority w:val="9"/>
    <w:qFormat/>
    <w:rPr>
      <w:rFonts w:ascii="宋体" w:hAnsi="宋体" w:cs="宋体"/>
      <w:b/>
      <w:kern w:val="2"/>
      <w:sz w:val="24"/>
      <w:szCs w:val="21"/>
    </w:rPr>
  </w:style>
  <w:style w:type="character" w:customStyle="1" w:styleId="Char">
    <w:name w:val="正文缩进 Char"/>
    <w:link w:val="ab"/>
    <w:qFormat/>
    <w:rPr>
      <w:b/>
      <w:bCs/>
      <w:sz w:val="24"/>
      <w:szCs w:val="24"/>
    </w:rPr>
  </w:style>
  <w:style w:type="character" w:customStyle="1" w:styleId="Char2">
    <w:name w:val="文档结构图 Char2"/>
    <w:link w:val="ad"/>
    <w:qFormat/>
    <w:rPr>
      <w:rFonts w:ascii="Times New Roman" w:eastAsia="宋体" w:hAnsi="Times New Roman" w:cs="Times New Roman"/>
      <w:szCs w:val="24"/>
      <w:shd w:val="clear" w:color="auto" w:fill="000080"/>
    </w:rPr>
  </w:style>
  <w:style w:type="character" w:customStyle="1" w:styleId="Char3">
    <w:name w:val="批注文字 Char3"/>
    <w:link w:val="ae"/>
    <w:qFormat/>
    <w:rPr>
      <w:rFonts w:ascii="Times New Roman" w:eastAsia="宋体" w:hAnsi="Times New Roman" w:cs="Times New Roman"/>
      <w:szCs w:val="20"/>
    </w:rPr>
  </w:style>
  <w:style w:type="character" w:customStyle="1" w:styleId="3Char20">
    <w:name w:val="正文文本 3 Char2"/>
    <w:link w:val="32"/>
    <w:qFormat/>
    <w:rPr>
      <w:rFonts w:eastAsia="仿宋_GB2312"/>
      <w:b/>
      <w:bCs/>
      <w:sz w:val="24"/>
    </w:rPr>
  </w:style>
  <w:style w:type="character" w:customStyle="1" w:styleId="Char20">
    <w:name w:val="正文文本 Char2"/>
    <w:link w:val="af"/>
    <w:uiPriority w:val="99"/>
    <w:qFormat/>
    <w:rPr>
      <w:rFonts w:ascii="Times New Roman" w:eastAsia="宋体" w:hAnsi="Times New Roman" w:cs="Times New Roman"/>
      <w:sz w:val="28"/>
      <w:szCs w:val="24"/>
    </w:rPr>
  </w:style>
  <w:style w:type="character" w:customStyle="1" w:styleId="Char30">
    <w:name w:val="纯文本 Char3"/>
    <w:link w:val="af1"/>
    <w:qFormat/>
    <w:rPr>
      <w:rFonts w:ascii="宋体" w:eastAsia="宋体" w:hAnsi="Times New Roman" w:cs="Times New Roman"/>
      <w:sz w:val="24"/>
      <w:szCs w:val="24"/>
    </w:rPr>
  </w:style>
  <w:style w:type="character" w:customStyle="1" w:styleId="Char22">
    <w:name w:val="日期 Char2"/>
    <w:link w:val="a0"/>
    <w:uiPriority w:val="99"/>
    <w:qFormat/>
    <w:rPr>
      <w:rFonts w:eastAsia="楷体_GB2312"/>
      <w:sz w:val="32"/>
    </w:rPr>
  </w:style>
  <w:style w:type="character" w:customStyle="1" w:styleId="2Char20">
    <w:name w:val="正文文本缩进 2 Char2"/>
    <w:link w:val="21"/>
    <w:qFormat/>
    <w:rPr>
      <w:rFonts w:ascii="仿宋_GB2312" w:eastAsia="宋体" w:hAnsi="仿宋_GB2312" w:cs="Times New Roman"/>
      <w:b/>
      <w:bCs/>
      <w:color w:val="000000"/>
      <w:sz w:val="24"/>
      <w:szCs w:val="24"/>
    </w:rPr>
  </w:style>
  <w:style w:type="character" w:customStyle="1" w:styleId="Char0">
    <w:name w:val="尾注文本 Char"/>
    <w:link w:val="af2"/>
    <w:uiPriority w:val="99"/>
    <w:qFormat/>
    <w:rPr>
      <w:rFonts w:ascii="宋体" w:hAnsi="宋体" w:cs="宋体"/>
      <w:sz w:val="24"/>
      <w:szCs w:val="24"/>
    </w:rPr>
  </w:style>
  <w:style w:type="character" w:customStyle="1" w:styleId="Char23">
    <w:name w:val="批注框文本 Char2"/>
    <w:link w:val="af3"/>
    <w:uiPriority w:val="99"/>
    <w:qFormat/>
    <w:rPr>
      <w:rFonts w:ascii="Times New Roman" w:eastAsia="宋体" w:hAnsi="Times New Roman" w:cs="Times New Roman"/>
      <w:sz w:val="18"/>
      <w:szCs w:val="18"/>
    </w:rPr>
  </w:style>
  <w:style w:type="character" w:customStyle="1" w:styleId="Char31">
    <w:name w:val="页脚 Char3"/>
    <w:link w:val="af4"/>
    <w:uiPriority w:val="99"/>
    <w:qFormat/>
    <w:rPr>
      <w:sz w:val="18"/>
      <w:szCs w:val="18"/>
    </w:rPr>
  </w:style>
  <w:style w:type="character" w:customStyle="1" w:styleId="Char24">
    <w:name w:val="页眉 Char2"/>
    <w:link w:val="af6"/>
    <w:uiPriority w:val="99"/>
    <w:qFormat/>
    <w:rPr>
      <w:sz w:val="18"/>
      <w:szCs w:val="18"/>
    </w:rPr>
  </w:style>
  <w:style w:type="character" w:customStyle="1" w:styleId="Char32">
    <w:name w:val="副标题 Char3"/>
    <w:link w:val="af7"/>
    <w:qFormat/>
    <w:rPr>
      <w:rFonts w:ascii="Cambria" w:hAnsi="Cambria"/>
      <w:b/>
      <w:bCs/>
      <w:kern w:val="28"/>
      <w:sz w:val="32"/>
      <w:szCs w:val="32"/>
    </w:rPr>
  </w:style>
  <w:style w:type="character" w:customStyle="1" w:styleId="3Char21">
    <w:name w:val="正文文本缩进 3 Char2"/>
    <w:link w:val="3"/>
    <w:qFormat/>
    <w:rPr>
      <w:rFonts w:ascii="仿宋_GB2312" w:eastAsia="仿宋_GB2312"/>
      <w:color w:val="000000"/>
      <w:sz w:val="24"/>
      <w:szCs w:val="24"/>
    </w:rPr>
  </w:style>
  <w:style w:type="character" w:customStyle="1" w:styleId="2Char21">
    <w:name w:val="正文文本 2 Char2"/>
    <w:link w:val="23"/>
    <w:qFormat/>
    <w:rPr>
      <w:rFonts w:ascii="宋体" w:eastAsia="宋体" w:hAnsi="Times New Roman" w:cs="Times New Roman"/>
      <w:color w:val="000000"/>
      <w:sz w:val="24"/>
      <w:szCs w:val="24"/>
    </w:rPr>
  </w:style>
  <w:style w:type="character" w:customStyle="1" w:styleId="HTMLChar2">
    <w:name w:val="HTML 预设格式 Char2"/>
    <w:link w:val="HTML"/>
    <w:qFormat/>
    <w:rPr>
      <w:rFonts w:ascii="宋体" w:hAnsi="宋体" w:cs="宋体"/>
      <w:sz w:val="24"/>
      <w:szCs w:val="24"/>
    </w:rPr>
  </w:style>
  <w:style w:type="character" w:customStyle="1" w:styleId="Char1">
    <w:name w:val="普通(网站) Char"/>
    <w:link w:val="af9"/>
    <w:uiPriority w:val="99"/>
    <w:qFormat/>
    <w:rPr>
      <w:sz w:val="24"/>
      <w:szCs w:val="24"/>
    </w:rPr>
  </w:style>
  <w:style w:type="character" w:customStyle="1" w:styleId="Char25">
    <w:name w:val="批注主题 Char2"/>
    <w:link w:val="afa"/>
    <w:qFormat/>
    <w:rPr>
      <w:rFonts w:ascii="Times New Roman" w:eastAsia="宋体" w:hAnsi="Times New Roman" w:cs="Times New Roman"/>
      <w:szCs w:val="20"/>
    </w:rPr>
  </w:style>
  <w:style w:type="character" w:customStyle="1" w:styleId="Char4">
    <w:name w:val="正文首行缩进 Char"/>
    <w:link w:val="afb"/>
    <w:qFormat/>
    <w:rPr>
      <w:rFonts w:ascii="Times New Roman" w:eastAsia="宋体" w:hAnsi="Times New Roman" w:cs="Times New Roman"/>
      <w:kern w:val="2"/>
      <w:sz w:val="24"/>
      <w:szCs w:val="22"/>
    </w:rPr>
  </w:style>
  <w:style w:type="character" w:customStyle="1" w:styleId="Char26">
    <w:name w:val="列出段落 Char2"/>
    <w:link w:val="a1"/>
    <w:uiPriority w:val="99"/>
    <w:qFormat/>
    <w:rPr>
      <w:rFonts w:ascii="Calibri" w:hAnsi="Calibri"/>
      <w:kern w:val="2"/>
      <w:sz w:val="21"/>
      <w:szCs w:val="22"/>
    </w:rPr>
  </w:style>
  <w:style w:type="paragraph" w:styleId="a1">
    <w:name w:val="List Paragraph"/>
    <w:basedOn w:val="a6"/>
    <w:link w:val="Char26"/>
    <w:uiPriority w:val="99"/>
    <w:qFormat/>
    <w:pPr>
      <w:numPr>
        <w:numId w:val="5"/>
      </w:numPr>
    </w:pPr>
    <w:rPr>
      <w:rFonts w:ascii="Calibri" w:hAnsi="Calibri"/>
      <w:szCs w:val="22"/>
    </w:rPr>
  </w:style>
  <w:style w:type="character" w:customStyle="1" w:styleId="aff3">
    <w:name w:val="纯文本 字符"/>
    <w:qFormat/>
    <w:rPr>
      <w:rFonts w:ascii="宋体" w:eastAsia="宋体" w:hAnsi="Times New Roman" w:cs="Times New Roman"/>
      <w:sz w:val="24"/>
      <w:szCs w:val="24"/>
    </w:rPr>
  </w:style>
  <w:style w:type="character" w:styleId="aff4">
    <w:name w:val="Placeholder Text"/>
    <w:uiPriority w:val="99"/>
    <w:semiHidden/>
    <w:qFormat/>
    <w:rPr>
      <w:color w:val="808080"/>
    </w:rPr>
  </w:style>
  <w:style w:type="character" w:customStyle="1" w:styleId="ctitle1">
    <w:name w:val="c_title1"/>
    <w:qFormat/>
    <w:rPr>
      <w:rFonts w:ascii="黑体" w:eastAsia="黑体"/>
      <w:color w:val="03005C"/>
      <w:sz w:val="30"/>
      <w:szCs w:val="30"/>
      <w:u w:val="none"/>
    </w:rPr>
  </w:style>
  <w:style w:type="character" w:customStyle="1" w:styleId="Char5">
    <w:name w:val="正文文本缩进 Char"/>
    <w:uiPriority w:val="99"/>
    <w:qFormat/>
    <w:rPr>
      <w:rFonts w:ascii="宋体" w:eastAsia="宋体" w:hAnsi="Times New Roman" w:cs="Times New Roman"/>
      <w:spacing w:val="-4"/>
      <w:sz w:val="18"/>
      <w:szCs w:val="20"/>
    </w:rPr>
  </w:style>
  <w:style w:type="character" w:customStyle="1" w:styleId="Char10">
    <w:name w:val="文档结构图 Char1"/>
    <w:qFormat/>
    <w:rPr>
      <w:rFonts w:ascii="Times New Roman" w:eastAsia="宋体" w:hAnsi="Times New Roman" w:cs="Times New Roman"/>
      <w:szCs w:val="24"/>
      <w:shd w:val="clear" w:color="auto" w:fill="000080"/>
    </w:rPr>
  </w:style>
  <w:style w:type="character" w:customStyle="1" w:styleId="Char11">
    <w:name w:val="页眉 Char1"/>
    <w:uiPriority w:val="99"/>
    <w:qFormat/>
    <w:rPr>
      <w:sz w:val="18"/>
      <w:szCs w:val="18"/>
    </w:rPr>
  </w:style>
  <w:style w:type="character" w:customStyle="1" w:styleId="Char12">
    <w:name w:val="副标题 Char1"/>
    <w:uiPriority w:val="11"/>
    <w:qFormat/>
    <w:rPr>
      <w:rFonts w:ascii="Cambria" w:eastAsia="宋体" w:hAnsi="Cambria" w:cs="Times New Roman"/>
      <w:b/>
      <w:bCs/>
      <w:kern w:val="28"/>
      <w:sz w:val="32"/>
      <w:szCs w:val="32"/>
    </w:rPr>
  </w:style>
  <w:style w:type="character" w:customStyle="1" w:styleId="Char6">
    <w:name w:val="副标题 Char"/>
    <w:uiPriority w:val="11"/>
    <w:qFormat/>
    <w:rPr>
      <w:rFonts w:ascii="Cambria" w:hAnsi="Cambria"/>
      <w:b/>
      <w:bCs/>
      <w:kern w:val="28"/>
      <w:sz w:val="32"/>
      <w:szCs w:val="32"/>
    </w:rPr>
  </w:style>
  <w:style w:type="character" w:customStyle="1" w:styleId="2Char10">
    <w:name w:val="正文文本 2 Char1"/>
    <w:qFormat/>
    <w:rPr>
      <w:rFonts w:ascii="宋体" w:eastAsia="宋体" w:hAnsi="Times New Roman" w:cs="Times New Roman"/>
      <w:color w:val="000000"/>
      <w:sz w:val="24"/>
      <w:szCs w:val="24"/>
    </w:rPr>
  </w:style>
  <w:style w:type="character" w:customStyle="1" w:styleId="4Char">
    <w:name w:val="标题 4 Char"/>
    <w:uiPriority w:val="9"/>
    <w:qFormat/>
    <w:rPr>
      <w:rFonts w:ascii="Arial" w:eastAsia="黑体" w:hAnsi="Arial" w:cs="Times New Roman"/>
      <w:b/>
      <w:bCs/>
      <w:sz w:val="28"/>
      <w:szCs w:val="28"/>
    </w:rPr>
  </w:style>
  <w:style w:type="character" w:customStyle="1" w:styleId="NormalCharacter">
    <w:name w:val="NormalCharacter"/>
    <w:qFormat/>
    <w:rPr>
      <w:kern w:val="2"/>
      <w:sz w:val="21"/>
      <w:szCs w:val="24"/>
      <w:lang w:val="en-US" w:eastAsia="zh-CN" w:bidi="ar-SA"/>
    </w:rPr>
  </w:style>
  <w:style w:type="character" w:customStyle="1" w:styleId="Char7">
    <w:name w:val="日期 Char"/>
    <w:uiPriority w:val="99"/>
    <w:qFormat/>
    <w:rPr>
      <w:rFonts w:ascii="Times New Roman" w:eastAsia="楷体_GB2312" w:hAnsi="Times New Roman"/>
      <w:sz w:val="32"/>
    </w:rPr>
  </w:style>
  <w:style w:type="character" w:customStyle="1" w:styleId="aff5">
    <w:name w:val="副标题 字符"/>
    <w:uiPriority w:val="99"/>
    <w:qFormat/>
    <w:rPr>
      <w:rFonts w:ascii="宋体" w:hAnsi="Tahoma" w:cs="宋体"/>
      <w:i/>
      <w:iCs/>
      <w:sz w:val="36"/>
      <w:szCs w:val="36"/>
      <w:lang w:val="en-AU"/>
    </w:rPr>
  </w:style>
  <w:style w:type="character" w:customStyle="1" w:styleId="ca-32">
    <w:name w:val="ca-32"/>
    <w:qFormat/>
  </w:style>
  <w:style w:type="character" w:customStyle="1" w:styleId="Char8">
    <w:name w:val="文档结构图 Char"/>
    <w:uiPriority w:val="99"/>
    <w:qFormat/>
    <w:rPr>
      <w:rFonts w:ascii="Times New Roman" w:eastAsia="宋体" w:hAnsi="Times New Roman" w:cs="Times New Roman"/>
      <w:szCs w:val="24"/>
      <w:shd w:val="clear" w:color="auto" w:fill="000080"/>
    </w:rPr>
  </w:style>
  <w:style w:type="character" w:customStyle="1" w:styleId="Char13">
    <w:name w:val="日期 Char1"/>
    <w:qFormat/>
    <w:rPr>
      <w:rFonts w:eastAsia="楷体_GB2312"/>
      <w:sz w:val="32"/>
    </w:rPr>
  </w:style>
  <w:style w:type="character" w:customStyle="1" w:styleId="3Char">
    <w:name w:val="正文文本 3 Char"/>
    <w:qFormat/>
    <w:rPr>
      <w:rFonts w:ascii="Times New Roman" w:eastAsia="仿宋_GB2312" w:hAnsi="Times New Roman"/>
      <w:b/>
      <w:bCs/>
      <w:sz w:val="24"/>
    </w:rPr>
  </w:style>
  <w:style w:type="character" w:customStyle="1" w:styleId="Char9">
    <w:name w:val="批注主题 Char"/>
    <w:uiPriority w:val="99"/>
    <w:qFormat/>
    <w:rPr>
      <w:rFonts w:ascii="Times New Roman" w:eastAsia="宋体" w:hAnsi="Times New Roman" w:cs="Times New Roman"/>
      <w:szCs w:val="20"/>
    </w:rPr>
  </w:style>
  <w:style w:type="character" w:customStyle="1" w:styleId="Chara">
    <w:name w:val="批注文字 Char"/>
    <w:uiPriority w:val="99"/>
    <w:qFormat/>
    <w:rPr>
      <w:rFonts w:ascii="Times New Roman" w:eastAsia="宋体" w:hAnsi="Times New Roman" w:cs="Times New Roman"/>
      <w:szCs w:val="20"/>
    </w:rPr>
  </w:style>
  <w:style w:type="character" w:customStyle="1" w:styleId="Charb">
    <w:name w:val="列出段落 Char"/>
    <w:uiPriority w:val="99"/>
    <w:qFormat/>
    <w:rPr>
      <w:kern w:val="2"/>
      <w:sz w:val="21"/>
      <w:szCs w:val="22"/>
    </w:rPr>
  </w:style>
  <w:style w:type="character" w:customStyle="1" w:styleId="1Char">
    <w:name w:val="标题 1 Char"/>
    <w:uiPriority w:val="99"/>
    <w:qFormat/>
    <w:rPr>
      <w:rFonts w:ascii="Times New Roman" w:eastAsia="宋体" w:hAnsi="Times New Roman" w:cs="Times New Roman"/>
      <w:b/>
      <w:bCs/>
      <w:kern w:val="44"/>
      <w:sz w:val="44"/>
      <w:szCs w:val="4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style7">
    <w:name w:val="style7"/>
    <w:qFormat/>
  </w:style>
  <w:style w:type="character" w:customStyle="1" w:styleId="Char14">
    <w:name w:val="纯文本 Char1"/>
    <w:qFormat/>
    <w:rPr>
      <w:rFonts w:ascii="宋体" w:eastAsia="宋体" w:hAnsi="Times New Roman" w:cs="Times New Roman"/>
      <w:sz w:val="24"/>
      <w:szCs w:val="24"/>
    </w:rPr>
  </w:style>
  <w:style w:type="character" w:customStyle="1" w:styleId="Char15">
    <w:name w:val="正文文本缩进 Char1"/>
    <w:qFormat/>
    <w:rPr>
      <w:rFonts w:ascii="宋体" w:eastAsia="宋体" w:hAnsi="Times New Roman" w:cs="Times New Roman"/>
      <w:spacing w:val="-4"/>
      <w:sz w:val="18"/>
      <w:szCs w:val="20"/>
    </w:rPr>
  </w:style>
  <w:style w:type="character" w:customStyle="1" w:styleId="unnamed1">
    <w:name w:val="unnamed1"/>
    <w:qFormat/>
  </w:style>
  <w:style w:type="character" w:customStyle="1" w:styleId="Char16">
    <w:name w:val="列出段落 Char1"/>
    <w:uiPriority w:val="34"/>
    <w:qFormat/>
    <w:rPr>
      <w:kern w:val="2"/>
      <w:sz w:val="21"/>
      <w:szCs w:val="22"/>
    </w:rPr>
  </w:style>
  <w:style w:type="character" w:customStyle="1" w:styleId="Charc">
    <w:name w:val="页脚 Char"/>
    <w:qFormat/>
    <w:rPr>
      <w:sz w:val="18"/>
      <w:szCs w:val="18"/>
    </w:rPr>
  </w:style>
  <w:style w:type="character" w:customStyle="1" w:styleId="font14zd">
    <w:name w:val="font14zd"/>
    <w:qFormat/>
    <w:rPr>
      <w:rFonts w:ascii="Times New Roman" w:eastAsia="宋体" w:hAnsi="Times New Roman" w:cs="Times New Roman"/>
    </w:rPr>
  </w:style>
  <w:style w:type="character" w:customStyle="1" w:styleId="2Char">
    <w:name w:val="标题 2 Char"/>
    <w:qFormat/>
    <w:rPr>
      <w:rFonts w:ascii="Arial" w:eastAsia="黑体" w:hAnsi="Arial"/>
      <w:b/>
      <w:bCs/>
      <w:sz w:val="32"/>
      <w:szCs w:val="32"/>
    </w:rPr>
  </w:style>
  <w:style w:type="character" w:customStyle="1" w:styleId="HTMLChar1">
    <w:name w:val="HTML 预设格式 Char1"/>
    <w:qFormat/>
    <w:rPr>
      <w:rFonts w:ascii="宋体" w:hAnsi="宋体" w:cs="宋体"/>
      <w:sz w:val="24"/>
      <w:szCs w:val="24"/>
    </w:rPr>
  </w:style>
  <w:style w:type="character" w:customStyle="1" w:styleId="2Char0">
    <w:name w:val="正文文本 2 Char"/>
    <w:qFormat/>
    <w:rPr>
      <w:rFonts w:ascii="宋体" w:eastAsia="宋体" w:hAnsi="Times New Roman" w:cs="Times New Roman"/>
      <w:color w:val="000000"/>
      <w:sz w:val="24"/>
      <w:szCs w:val="24"/>
    </w:rPr>
  </w:style>
  <w:style w:type="character" w:customStyle="1" w:styleId="5Char1">
    <w:name w:val="标题 5 Char1"/>
    <w:qFormat/>
    <w:rPr>
      <w:rFonts w:ascii="Times New Roman" w:eastAsia="宋体" w:hAnsi="Times New Roman" w:cs="Times New Roman"/>
      <w:b/>
      <w:bCs/>
      <w:sz w:val="28"/>
      <w:szCs w:val="28"/>
    </w:rPr>
  </w:style>
  <w:style w:type="character" w:customStyle="1" w:styleId="3Char0">
    <w:name w:val="正文文本缩进 3 Char"/>
    <w:qFormat/>
    <w:rPr>
      <w:rFonts w:ascii="仿宋_GB2312" w:eastAsia="仿宋_GB2312" w:hAnsi="Times New Roman"/>
      <w:color w:val="000000"/>
      <w:sz w:val="24"/>
      <w:szCs w:val="24"/>
    </w:rPr>
  </w:style>
  <w:style w:type="character" w:customStyle="1" w:styleId="Chard">
    <w:name w:val="页眉 Char"/>
    <w:qFormat/>
    <w:rPr>
      <w:sz w:val="18"/>
      <w:szCs w:val="18"/>
    </w:rPr>
  </w:style>
  <w:style w:type="character" w:customStyle="1" w:styleId="Char27">
    <w:name w:val="批注文字 Char2"/>
    <w:qFormat/>
    <w:rPr>
      <w:rFonts w:ascii="Times New Roman" w:eastAsia="宋体" w:hAnsi="Times New Roman" w:cs="Times New Roman"/>
      <w:szCs w:val="20"/>
    </w:rPr>
  </w:style>
  <w:style w:type="character" w:customStyle="1" w:styleId="Char17">
    <w:name w:val="批注主题 Char1"/>
    <w:qFormat/>
    <w:rPr>
      <w:rFonts w:ascii="Times New Roman" w:eastAsia="宋体" w:hAnsi="Times New Roman" w:cs="Times New Roman"/>
      <w:szCs w:val="20"/>
    </w:rPr>
  </w:style>
  <w:style w:type="character" w:customStyle="1" w:styleId="3Char1">
    <w:name w:val="标题 3 Char"/>
    <w:uiPriority w:val="9"/>
    <w:qFormat/>
    <w:rPr>
      <w:rFonts w:ascii="Times New Roman" w:hAnsi="Times New Roman"/>
      <w:b/>
      <w:bCs/>
      <w:sz w:val="32"/>
      <w:szCs w:val="32"/>
    </w:rPr>
  </w:style>
  <w:style w:type="character" w:customStyle="1" w:styleId="2Char3">
    <w:name w:val="正文文本缩进 2 Char"/>
    <w:qFormat/>
    <w:rPr>
      <w:rFonts w:ascii="仿宋_GB2312" w:eastAsia="宋体" w:hAnsi="仿宋_GB2312" w:cs="Times New Roman"/>
      <w:b/>
      <w:bCs/>
      <w:color w:val="000000"/>
      <w:sz w:val="24"/>
      <w:szCs w:val="24"/>
    </w:rPr>
  </w:style>
  <w:style w:type="character" w:customStyle="1" w:styleId="Char28">
    <w:name w:val="页脚 Char2"/>
    <w:uiPriority w:val="99"/>
    <w:qFormat/>
    <w:rPr>
      <w:sz w:val="18"/>
      <w:szCs w:val="18"/>
    </w:rPr>
  </w:style>
  <w:style w:type="character" w:customStyle="1" w:styleId="TableItemChar">
    <w:name w:val="TableItem Char"/>
    <w:link w:val="TableItem"/>
    <w:qFormat/>
    <w:rPr>
      <w:rFonts w:ascii="Verdana" w:eastAsia="等线" w:hAnsi="Verdana" w:cs="Verdana"/>
      <w:b/>
      <w:bCs/>
      <w:color w:val="538135"/>
      <w:spacing w:val="-10"/>
      <w:sz w:val="16"/>
      <w:szCs w:val="28"/>
      <w:lang w:val="en-US" w:eastAsia="zh-CN" w:bidi="ar-SA"/>
    </w:rPr>
  </w:style>
  <w:style w:type="paragraph" w:customStyle="1" w:styleId="TableItem">
    <w:name w:val="TableItem"/>
    <w:link w:val="TableItemChar"/>
    <w:qFormat/>
    <w:rPr>
      <w:rFonts w:ascii="Verdana" w:eastAsia="等线" w:hAnsi="Verdana" w:cs="Verdana"/>
      <w:b/>
      <w:bCs/>
      <w:color w:val="538135"/>
      <w:spacing w:val="-10"/>
      <w:sz w:val="16"/>
      <w:szCs w:val="28"/>
    </w:rPr>
  </w:style>
  <w:style w:type="character" w:customStyle="1" w:styleId="Char18">
    <w:name w:val="正文文本 Char1"/>
    <w:qFormat/>
    <w:rPr>
      <w:rFonts w:ascii="Times New Roman" w:eastAsia="宋体" w:hAnsi="Times New Roman" w:cs="Times New Roman"/>
      <w:sz w:val="28"/>
      <w:szCs w:val="24"/>
    </w:rPr>
  </w:style>
  <w:style w:type="character" w:customStyle="1" w:styleId="font171">
    <w:name w:val="font171"/>
    <w:qFormat/>
    <w:rPr>
      <w:rFonts w:ascii="Wingdings 2" w:eastAsia="Wingdings 2" w:hAnsi="Wingdings 2" w:cs="Wingdings 2" w:hint="default"/>
      <w:color w:val="000000"/>
      <w:sz w:val="18"/>
      <w:szCs w:val="18"/>
      <w:u w:val="none"/>
    </w:rPr>
  </w:style>
  <w:style w:type="character" w:customStyle="1" w:styleId="Char29">
    <w:name w:val="副标题 Char2"/>
    <w:qFormat/>
    <w:rPr>
      <w:rFonts w:ascii="Cambria" w:hAnsi="Cambria"/>
      <w:b/>
      <w:bCs/>
      <w:kern w:val="28"/>
      <w:sz w:val="32"/>
      <w:szCs w:val="32"/>
    </w:rPr>
  </w:style>
  <w:style w:type="character" w:customStyle="1" w:styleId="3Char10">
    <w:name w:val="标题 3 Char1"/>
    <w:qFormat/>
    <w:rPr>
      <w:b/>
      <w:bCs/>
      <w:sz w:val="32"/>
      <w:szCs w:val="32"/>
    </w:rPr>
  </w:style>
  <w:style w:type="character" w:customStyle="1" w:styleId="Chare">
    <w:name w:val="标准文本 Char"/>
    <w:link w:val="aff6"/>
    <w:qFormat/>
    <w:locked/>
    <w:rPr>
      <w:lang w:val="zh-CN"/>
    </w:rPr>
  </w:style>
  <w:style w:type="paragraph" w:customStyle="1" w:styleId="aff6">
    <w:name w:val="标准文本"/>
    <w:basedOn w:val="a6"/>
    <w:link w:val="Chare"/>
    <w:qFormat/>
    <w:pPr>
      <w:widowControl/>
      <w:spacing w:line="360" w:lineRule="auto"/>
      <w:ind w:firstLineChars="200" w:firstLine="480"/>
      <w:jc w:val="left"/>
    </w:pPr>
    <w:rPr>
      <w:kern w:val="0"/>
      <w:sz w:val="20"/>
      <w:szCs w:val="20"/>
      <w:lang w:val="zh-CN"/>
    </w:rPr>
  </w:style>
  <w:style w:type="character" w:customStyle="1" w:styleId="3Char11">
    <w:name w:val="正文文本 3 Char1"/>
    <w:qFormat/>
    <w:rPr>
      <w:rFonts w:eastAsia="仿宋_GB2312"/>
      <w:b/>
      <w:bCs/>
      <w:sz w:val="24"/>
    </w:rPr>
  </w:style>
  <w:style w:type="character" w:customStyle="1" w:styleId="5Char">
    <w:name w:val="标题 5 Char"/>
    <w:qFormat/>
    <w:rPr>
      <w:rFonts w:ascii="Times New Roman" w:eastAsia="宋体" w:hAnsi="Times New Roman" w:cs="Times New Roman"/>
      <w:b/>
      <w:bCs/>
      <w:sz w:val="28"/>
      <w:szCs w:val="28"/>
    </w:rPr>
  </w:style>
  <w:style w:type="character" w:customStyle="1" w:styleId="Char19">
    <w:name w:val="批注框文本 Char1"/>
    <w:uiPriority w:val="99"/>
    <w:qFormat/>
    <w:rPr>
      <w:rFonts w:ascii="Times New Roman" w:eastAsia="宋体" w:hAnsi="Times New Roman" w:cs="Times New Roman"/>
      <w:sz w:val="18"/>
      <w:szCs w:val="18"/>
    </w:rPr>
  </w:style>
  <w:style w:type="character" w:customStyle="1" w:styleId="2Char11">
    <w:name w:val="正文文本缩进 2 Char1"/>
    <w:qFormat/>
    <w:rPr>
      <w:rFonts w:ascii="仿宋_GB2312" w:eastAsia="宋体" w:hAnsi="仿宋_GB2312" w:cs="Times New Roman"/>
      <w:b/>
      <w:bCs/>
      <w:color w:val="000000"/>
      <w:sz w:val="24"/>
      <w:szCs w:val="24"/>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3Char12">
    <w:name w:val="正文文本缩进 3 Char1"/>
    <w:qFormat/>
    <w:rPr>
      <w:rFonts w:ascii="仿宋_GB2312" w:eastAsia="仿宋_GB2312"/>
      <w:color w:val="000000"/>
      <w:sz w:val="24"/>
      <w:szCs w:val="24"/>
    </w:rPr>
  </w:style>
  <w:style w:type="character" w:customStyle="1" w:styleId="Char2a">
    <w:name w:val="纯文本 Char2"/>
    <w:qFormat/>
    <w:rPr>
      <w:rFonts w:ascii="宋体" w:eastAsia="宋体" w:hAnsi="Times New Roman" w:cs="Times New Roman"/>
      <w:sz w:val="24"/>
      <w:szCs w:val="24"/>
    </w:rPr>
  </w:style>
  <w:style w:type="character" w:customStyle="1" w:styleId="2Char12">
    <w:name w:val="标题 2 Char1"/>
    <w:qFormat/>
    <w:rPr>
      <w:rFonts w:ascii="Arial" w:eastAsia="黑体" w:hAnsi="Arial"/>
      <w:b/>
      <w:bCs/>
      <w:sz w:val="32"/>
      <w:szCs w:val="32"/>
    </w:rPr>
  </w:style>
  <w:style w:type="character" w:customStyle="1" w:styleId="2Char4">
    <w:name w:val="正文首行缩进 2 Char"/>
    <w:uiPriority w:val="99"/>
    <w:qFormat/>
  </w:style>
  <w:style w:type="character" w:customStyle="1" w:styleId="4Char1">
    <w:name w:val="标题 4 Char1"/>
    <w:qFormat/>
    <w:rPr>
      <w:rFonts w:ascii="Arial" w:eastAsia="黑体" w:hAnsi="Arial" w:cs="Times New Roman"/>
      <w:b/>
      <w:bCs/>
      <w:sz w:val="28"/>
      <w:szCs w:val="28"/>
    </w:rPr>
  </w:style>
  <w:style w:type="character" w:customStyle="1" w:styleId="Char1a">
    <w:name w:val="页脚 Char1"/>
    <w:uiPriority w:val="99"/>
    <w:qFormat/>
    <w:rPr>
      <w:sz w:val="18"/>
      <w:szCs w:val="18"/>
    </w:rPr>
  </w:style>
  <w:style w:type="character" w:customStyle="1" w:styleId="Char1b">
    <w:name w:val="批注文字 Char1"/>
    <w:qFormat/>
    <w:rPr>
      <w:rFonts w:ascii="Times New Roman" w:eastAsia="宋体" w:hAnsi="Times New Roman" w:cs="Times New Roman"/>
      <w:szCs w:val="20"/>
    </w:rPr>
  </w:style>
  <w:style w:type="character" w:customStyle="1" w:styleId="font211">
    <w:name w:val="font211"/>
    <w:qFormat/>
    <w:rPr>
      <w:rFonts w:ascii="宋体" w:eastAsia="宋体" w:hAnsi="宋体" w:cs="宋体" w:hint="eastAsia"/>
      <w:color w:val="000000"/>
      <w:sz w:val="20"/>
      <w:szCs w:val="20"/>
      <w:u w:val="none"/>
    </w:rPr>
  </w:style>
  <w:style w:type="character" w:customStyle="1" w:styleId="Charf">
    <w:name w:val="正文文本 Char"/>
    <w:uiPriority w:val="99"/>
    <w:qFormat/>
    <w:rPr>
      <w:rFonts w:ascii="Times New Roman" w:eastAsia="宋体" w:hAnsi="Times New Roman" w:cs="Times New Roman"/>
      <w:sz w:val="28"/>
      <w:szCs w:val="24"/>
    </w:rPr>
  </w:style>
  <w:style w:type="character" w:customStyle="1" w:styleId="11">
    <w:name w:val="纯文本 字符1"/>
    <w:qFormat/>
    <w:rPr>
      <w:rFonts w:ascii="宋体" w:eastAsia="宋体" w:hAnsi="Courier New"/>
      <w:kern w:val="2"/>
      <w:sz w:val="24"/>
      <w:szCs w:val="24"/>
      <w:lang w:val="en-US" w:eastAsia="zh-CN" w:bidi="ar-SA"/>
    </w:rPr>
  </w:style>
  <w:style w:type="character" w:customStyle="1" w:styleId="apple-style-span">
    <w:name w:val="apple-style-span"/>
    <w:qFormat/>
  </w:style>
  <w:style w:type="character" w:customStyle="1" w:styleId="HTMLChar">
    <w:name w:val="HTML 预设格式 Char"/>
    <w:uiPriority w:val="99"/>
    <w:qFormat/>
    <w:rPr>
      <w:rFonts w:ascii="宋体" w:hAnsi="宋体" w:cs="宋体"/>
      <w:sz w:val="24"/>
      <w:szCs w:val="24"/>
    </w:rPr>
  </w:style>
  <w:style w:type="character" w:customStyle="1" w:styleId="Charf0">
    <w:name w:val="批注框文本 Char"/>
    <w:uiPriority w:val="99"/>
    <w:qFormat/>
    <w:rPr>
      <w:rFonts w:ascii="Times New Roman" w:eastAsia="宋体" w:hAnsi="Times New Roman" w:cs="Times New Roman"/>
      <w:sz w:val="18"/>
      <w:szCs w:val="18"/>
    </w:rPr>
  </w:style>
  <w:style w:type="character" w:customStyle="1" w:styleId="Charf1">
    <w:name w:val="纯文本 Char"/>
    <w:uiPriority w:val="99"/>
    <w:qFormat/>
    <w:rPr>
      <w:rFonts w:ascii="宋体" w:eastAsia="宋体" w:hAnsi="Times New Roman" w:cs="Times New Roman"/>
      <w:sz w:val="24"/>
      <w:szCs w:val="24"/>
    </w:rPr>
  </w:style>
  <w:style w:type="character" w:customStyle="1" w:styleId="1H1h1Level1TopicHeadingH11H12H111H13H1Char">
    <w:name w:val="样式 标题 1合同标题卷标题H1h1Level 1 Topic HeadingH11H12H111H13H1... Char"/>
    <w:qFormat/>
    <w:rPr>
      <w:rFonts w:ascii="宋体" w:eastAsia="宋体"/>
      <w:b/>
      <w:bCs/>
      <w:kern w:val="44"/>
      <w:sz w:val="24"/>
      <w:szCs w:val="44"/>
      <w:lang w:val="en-US" w:eastAsia="zh-CN" w:bidi="ar-SA"/>
    </w:rPr>
  </w:style>
  <w:style w:type="character" w:customStyle="1" w:styleId="bookmark-item">
    <w:name w:val="bookmark-item"/>
    <w:qFormat/>
  </w:style>
  <w:style w:type="paragraph" w:customStyle="1" w:styleId="zhouzhejianjietxt">
    <w:name w:val="zhouzhe jianjie txt"/>
    <w:basedOn w:val="a6"/>
    <w:qFormat/>
    <w:pPr>
      <w:spacing w:line="240" w:lineRule="exact"/>
      <w:jc w:val="left"/>
    </w:pPr>
    <w:rPr>
      <w:rFonts w:ascii="宋体" w:eastAsia="Times New Roman" w:hAnsi="宋体" w:cs="Arial"/>
      <w:sz w:val="15"/>
      <w:szCs w:val="15"/>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7">
    <w:name w:val="正文－恩普"/>
    <w:basedOn w:val="ab"/>
    <w:qFormat/>
    <w:pPr>
      <w:widowControl/>
      <w:tabs>
        <w:tab w:val="clear" w:pos="2040"/>
      </w:tabs>
      <w:spacing w:afterLines="50" w:line="360" w:lineRule="auto"/>
      <w:ind w:left="0" w:firstLineChars="200" w:firstLine="480"/>
      <w:jc w:val="left"/>
    </w:pPr>
  </w:style>
  <w:style w:type="paragraph" w:customStyle="1" w:styleId="xl35">
    <w:name w:val="xl35"/>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12">
    <w:name w:val="普通(网站)1"/>
    <w:basedOn w:val="a6"/>
    <w:qFormat/>
    <w:pPr>
      <w:widowControl/>
      <w:spacing w:before="100" w:beforeAutospacing="1" w:after="100" w:afterAutospacing="1"/>
      <w:jc w:val="left"/>
    </w:pPr>
    <w:rPr>
      <w:rFonts w:ascii="宋体" w:hAnsi="宋体"/>
      <w:kern w:val="0"/>
      <w:sz w:val="24"/>
    </w:rPr>
  </w:style>
  <w:style w:type="paragraph" w:customStyle="1" w:styleId="Char210">
    <w:name w:val="Char21"/>
    <w:basedOn w:val="a6"/>
    <w:qFormat/>
    <w:pPr>
      <w:jc w:val="left"/>
    </w:pPr>
    <w:rPr>
      <w:rFonts w:ascii="仿宋_GB2312" w:eastAsia="仿宋_GB2312" w:hAnsi="宋体" w:cs="Arial"/>
      <w:b/>
      <w:sz w:val="32"/>
      <w:szCs w:val="32"/>
    </w:rPr>
  </w:style>
  <w:style w:type="paragraph" w:customStyle="1" w:styleId="110">
    <w:name w:val="列出段落11"/>
    <w:basedOn w:val="a6"/>
    <w:uiPriority w:val="34"/>
    <w:qFormat/>
    <w:pPr>
      <w:ind w:firstLineChars="200" w:firstLine="200"/>
      <w:jc w:val="left"/>
    </w:pPr>
    <w:rPr>
      <w:rFonts w:ascii="Calibri" w:hAnsi="Calibri" w:cs="Arial"/>
      <w:szCs w:val="22"/>
    </w:rPr>
  </w:style>
  <w:style w:type="paragraph" w:customStyle="1" w:styleId="xl82">
    <w:name w:val="xl82"/>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aff8">
    <w:name w:val="表内文字"/>
    <w:basedOn w:val="a6"/>
    <w:qFormat/>
    <w:pPr>
      <w:tabs>
        <w:tab w:val="left" w:pos="1418"/>
      </w:tabs>
      <w:spacing w:line="360" w:lineRule="auto"/>
      <w:jc w:val="center"/>
    </w:pPr>
    <w:rPr>
      <w:rFonts w:ascii="仿宋_GB2312" w:eastAsia="仿宋_GB2312"/>
      <w:spacing w:val="-20"/>
      <w:kern w:val="0"/>
      <w:sz w:val="24"/>
    </w:rPr>
  </w:style>
  <w:style w:type="paragraph" w:customStyle="1" w:styleId="p0">
    <w:name w:val="p0"/>
    <w:basedOn w:val="a6"/>
    <w:link w:val="p0Char"/>
    <w:qFormat/>
    <w:pPr>
      <w:widowControl/>
    </w:pPr>
    <w:rPr>
      <w:kern w:val="0"/>
      <w:szCs w:val="21"/>
    </w:rPr>
  </w:style>
  <w:style w:type="character" w:customStyle="1" w:styleId="p0Char">
    <w:name w:val="p0 Char"/>
    <w:link w:val="p0"/>
    <w:qFormat/>
    <w:locked/>
    <w:rPr>
      <w:sz w:val="21"/>
      <w:szCs w:val="21"/>
    </w:rPr>
  </w:style>
  <w:style w:type="paragraph" w:customStyle="1" w:styleId="xl95">
    <w:name w:val="xl9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CharCharCharCharCharChar1">
    <w:name w:val="Char Char Char Char Char Char1"/>
    <w:basedOn w:val="a6"/>
    <w:qFormat/>
    <w:pPr>
      <w:ind w:firstLineChars="200" w:firstLine="200"/>
      <w:jc w:val="left"/>
    </w:pPr>
    <w:rPr>
      <w:rFonts w:ascii="Tahoma" w:hAnsi="Tahoma" w:cs="Arial"/>
      <w:sz w:val="24"/>
      <w:szCs w:val="21"/>
    </w:rPr>
  </w:style>
  <w:style w:type="paragraph" w:customStyle="1" w:styleId="pa-1">
    <w:name w:val="pa-1"/>
    <w:basedOn w:val="a6"/>
    <w:qFormat/>
    <w:pPr>
      <w:widowControl/>
      <w:spacing w:before="100" w:beforeAutospacing="1" w:after="100" w:afterAutospacing="1"/>
      <w:jc w:val="left"/>
    </w:pPr>
    <w:rPr>
      <w:rFonts w:ascii="宋体" w:cs="宋体"/>
      <w:kern w:val="0"/>
      <w:sz w:val="24"/>
    </w:rPr>
  </w:style>
  <w:style w:type="paragraph" w:customStyle="1" w:styleId="xl79">
    <w:name w:val="xl79"/>
    <w:basedOn w:val="a6"/>
    <w:qFormat/>
    <w:pPr>
      <w:widowControl/>
      <w:pBdr>
        <w:bottom w:val="single" w:sz="4" w:space="0" w:color="auto"/>
        <w:right w:val="single" w:sz="4" w:space="0" w:color="auto"/>
      </w:pBdr>
      <w:shd w:val="clear" w:color="000000" w:fill="FFFFFF"/>
      <w:spacing w:before="100" w:beforeAutospacing="1" w:after="100" w:afterAutospacing="1" w:line="280" w:lineRule="exact"/>
      <w:jc w:val="left"/>
    </w:pPr>
    <w:rPr>
      <w:kern w:val="0"/>
      <w:sz w:val="20"/>
      <w:szCs w:val="20"/>
    </w:rPr>
  </w:style>
  <w:style w:type="paragraph" w:customStyle="1" w:styleId="13">
    <w:name w:val="纯文本1"/>
    <w:basedOn w:val="a6"/>
    <w:qFormat/>
    <w:pPr>
      <w:spacing w:beforeLines="50" w:before="156" w:afterLines="50" w:after="156" w:line="400" w:lineRule="exact"/>
    </w:pPr>
    <w:rPr>
      <w:rFonts w:ascii="宋体" w:hAnsi="Courier New"/>
      <w:sz w:val="24"/>
    </w:rPr>
  </w:style>
  <w:style w:type="paragraph" w:customStyle="1" w:styleId="table1stline">
    <w:name w:val="table_1stline"/>
    <w:basedOn w:val="a6"/>
    <w:qFormat/>
    <w:pPr>
      <w:spacing w:before="120"/>
    </w:pPr>
    <w:rPr>
      <w:bCs/>
      <w:szCs w:val="20"/>
    </w:rPr>
  </w:style>
  <w:style w:type="paragraph" w:customStyle="1" w:styleId="Char33">
    <w:name w:val="Char3"/>
    <w:basedOn w:val="a6"/>
    <w:qFormat/>
    <w:pPr>
      <w:ind w:firstLineChars="200" w:firstLine="200"/>
      <w:jc w:val="left"/>
    </w:pPr>
    <w:rPr>
      <w:rFonts w:ascii="幼圆" w:eastAsia="幼圆" w:hAnsi="宋体" w:cs="幼圆"/>
      <w:sz w:val="24"/>
      <w:szCs w:val="21"/>
    </w:rPr>
  </w:style>
  <w:style w:type="paragraph" w:customStyle="1" w:styleId="xl93">
    <w:name w:val="xl93"/>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UserStyle66">
    <w:name w:val="UserStyle_66"/>
    <w:basedOn w:val="a6"/>
    <w:qFormat/>
    <w:pPr>
      <w:spacing w:line="280" w:lineRule="exact"/>
    </w:pPr>
    <w:rPr>
      <w:kern w:val="0"/>
      <w:szCs w:val="21"/>
    </w:rPr>
  </w:style>
  <w:style w:type="paragraph" w:customStyle="1" w:styleId="Char1CharCharChar">
    <w:name w:val="Char1 Char Char Char"/>
    <w:basedOn w:val="a6"/>
    <w:qFormat/>
    <w:pPr>
      <w:tabs>
        <w:tab w:val="left" w:pos="840"/>
      </w:tabs>
      <w:ind w:left="840" w:hanging="420"/>
    </w:pPr>
    <w:rPr>
      <w:sz w:val="24"/>
    </w:rPr>
  </w:style>
  <w:style w:type="paragraph" w:customStyle="1" w:styleId="14">
    <w:name w:val="列出段落1"/>
    <w:basedOn w:val="a6"/>
    <w:uiPriority w:val="34"/>
    <w:qFormat/>
    <w:pPr>
      <w:ind w:firstLineChars="200" w:firstLine="200"/>
    </w:pPr>
    <w:rPr>
      <w:rFonts w:ascii="Calibri" w:hAnsi="Calibri"/>
      <w:szCs w:val="22"/>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80">
    <w:name w:val="xl80"/>
    <w:basedOn w:val="a6"/>
    <w:qFormat/>
    <w:pPr>
      <w:widowControl/>
      <w:shd w:val="clear" w:color="000000" w:fill="FFFFFF"/>
      <w:spacing w:before="100" w:beforeAutospacing="1" w:after="100" w:afterAutospacing="1" w:line="280" w:lineRule="exact"/>
      <w:jc w:val="center"/>
    </w:pPr>
    <w:rPr>
      <w:kern w:val="0"/>
      <w:sz w:val="20"/>
      <w:szCs w:val="20"/>
    </w:rPr>
  </w:style>
  <w:style w:type="paragraph" w:customStyle="1" w:styleId="xl71">
    <w:name w:val="xl71"/>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26">
    <w:name w:val="列出段落2"/>
    <w:basedOn w:val="a6"/>
    <w:qFormat/>
    <w:pPr>
      <w:spacing w:line="300" w:lineRule="auto"/>
      <w:ind w:firstLineChars="200" w:firstLine="420"/>
    </w:pPr>
    <w:rPr>
      <w:rFonts w:ascii="宋体"/>
      <w:kern w:val="0"/>
      <w:sz w:val="24"/>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kern w:val="0"/>
      <w:sz w:val="20"/>
      <w:szCs w:val="20"/>
    </w:rPr>
  </w:style>
  <w:style w:type="paragraph" w:customStyle="1" w:styleId="333">
    <w:name w:val="333"/>
    <w:basedOn w:val="a6"/>
    <w:qFormat/>
    <w:pPr>
      <w:adjustRightInd w:val="0"/>
      <w:spacing w:line="312" w:lineRule="atLeast"/>
      <w:textAlignment w:val="baseline"/>
    </w:pPr>
    <w:rPr>
      <w:kern w:val="0"/>
      <w:szCs w:val="20"/>
    </w:rPr>
  </w:style>
  <w:style w:type="paragraph" w:customStyle="1" w:styleId="CharCharCharChar">
    <w:name w:val="Char Char Char Char"/>
    <w:basedOn w:val="a6"/>
    <w:qFormat/>
    <w:pPr>
      <w:widowControl/>
      <w:spacing w:after="160" w:line="240" w:lineRule="exact"/>
      <w:jc w:val="left"/>
    </w:pPr>
    <w:rPr>
      <w:szCs w:val="20"/>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29">
    <w:name w:val="xl29"/>
    <w:basedOn w:val="a6"/>
    <w:qFormat/>
    <w:pPr>
      <w:widowControl/>
      <w:spacing w:before="100" w:beforeAutospacing="1" w:after="100" w:afterAutospacing="1"/>
      <w:jc w:val="center"/>
    </w:pPr>
    <w:rPr>
      <w:rFonts w:ascii="Arial Unicode MS" w:eastAsia="Arial Unicode MS" w:hAnsi="Arial Unicode MS"/>
      <w:kern w:val="0"/>
      <w:sz w:val="24"/>
    </w:rPr>
  </w:style>
  <w:style w:type="paragraph" w:customStyle="1" w:styleId="Aff9">
    <w:name w:val="自由格式 A"/>
    <w:qFormat/>
    <w:rPr>
      <w:rFonts w:ascii="Helvetica" w:eastAsia="ヒラギノ角ゴ Pro W3" w:hAnsi="Helvetica"/>
      <w:color w:val="000000"/>
      <w:sz w:val="24"/>
    </w:rPr>
  </w:style>
  <w:style w:type="paragraph" w:customStyle="1" w:styleId="Char2b">
    <w:name w:val="Char2"/>
    <w:basedOn w:val="a6"/>
    <w:qFormat/>
    <w:rPr>
      <w:rFonts w:ascii="仿宋_GB2312" w:eastAsia="仿宋_GB2312"/>
      <w:b/>
      <w:sz w:val="32"/>
      <w:szCs w:val="32"/>
    </w:rPr>
  </w:style>
  <w:style w:type="paragraph" w:customStyle="1" w:styleId="style9">
    <w:name w:val="style9"/>
    <w:basedOn w:val="a6"/>
    <w:qFormat/>
    <w:pPr>
      <w:widowControl/>
      <w:spacing w:before="100" w:beforeAutospacing="1" w:after="100" w:afterAutospacing="1"/>
      <w:jc w:val="left"/>
    </w:pPr>
    <w:rPr>
      <w:rFonts w:ascii="宋体" w:cs="宋体"/>
      <w:kern w:val="0"/>
      <w:sz w:val="24"/>
    </w:rPr>
  </w:style>
  <w:style w:type="paragraph" w:customStyle="1" w:styleId="CharCharCharCharCharCharCharCharCharCharCharChar1Char">
    <w:name w:val="Char Char Char Char Char Char Char Char Char Char Char Char1 Char"/>
    <w:basedOn w:val="ad"/>
    <w:qFormat/>
    <w:rPr>
      <w:rFonts w:ascii="Tahoma" w:hAnsi="Tahoma"/>
      <w:sz w:val="24"/>
    </w:rPr>
  </w:style>
  <w:style w:type="paragraph" w:customStyle="1" w:styleId="xl85">
    <w:name w:val="xl85"/>
    <w:basedOn w:val="a6"/>
    <w:qFormat/>
    <w:pPr>
      <w:widowControl/>
      <w:pBdr>
        <w:left w:val="single" w:sz="4" w:space="0" w:color="auto"/>
        <w:bottom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15">
    <w:name w:val="修订1"/>
    <w:uiPriority w:val="99"/>
    <w:semiHidden/>
    <w:qFormat/>
    <w:rPr>
      <w:kern w:val="2"/>
      <w:sz w:val="21"/>
      <w:szCs w:val="22"/>
    </w:rPr>
  </w:style>
  <w:style w:type="paragraph" w:customStyle="1" w:styleId="xl81">
    <w:name w:val="xl81"/>
    <w:basedOn w:val="a6"/>
    <w:qFormat/>
    <w:pPr>
      <w:widowControl/>
      <w:pBdr>
        <w:left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CharCharCharCharCharCharCharCharCharCharCharChar1Char1">
    <w:name w:val="Char Char Char Char Char Char Char Char Char Char Char Char1 Char1"/>
    <w:basedOn w:val="ad"/>
    <w:qFormat/>
    <w:pPr>
      <w:jc w:val="left"/>
    </w:pPr>
    <w:rPr>
      <w:rFonts w:ascii="Tahoma" w:hAnsi="Tahoma" w:cs="Arial"/>
      <w:sz w:val="24"/>
    </w:rPr>
  </w:style>
  <w:style w:type="paragraph" w:customStyle="1" w:styleId="CharCharCharCharCharChar">
    <w:name w:val="Char Char Char Char Char Char"/>
    <w:basedOn w:val="a6"/>
    <w:qFormat/>
    <w:pPr>
      <w:ind w:firstLineChars="200" w:firstLine="200"/>
    </w:pPr>
    <w:rPr>
      <w:rFonts w:ascii="Tahoma" w:hAnsi="Tahoma"/>
      <w:sz w:val="24"/>
      <w:szCs w:val="20"/>
    </w:rPr>
  </w:style>
  <w:style w:type="paragraph" w:customStyle="1" w:styleId="xl90">
    <w:name w:val="xl90"/>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CharCharCharChar1">
    <w:name w:val="Char Char Char Char1"/>
    <w:basedOn w:val="a6"/>
    <w:qFormat/>
    <w:pPr>
      <w:widowControl/>
      <w:spacing w:after="160" w:line="240" w:lineRule="exact"/>
      <w:jc w:val="left"/>
    </w:pPr>
    <w:rPr>
      <w:rFonts w:ascii="宋体" w:hAnsi="宋体" w:cs="Arial"/>
      <w:szCs w:val="21"/>
    </w:rPr>
  </w:style>
  <w:style w:type="paragraph" w:customStyle="1" w:styleId="tgt2">
    <w:name w:val="tgt2"/>
    <w:basedOn w:val="a6"/>
    <w:qFormat/>
    <w:pPr>
      <w:widowControl/>
      <w:spacing w:after="150" w:line="360" w:lineRule="auto"/>
      <w:jc w:val="left"/>
    </w:pPr>
    <w:rPr>
      <w:rFonts w:ascii="宋体" w:cs="宋体"/>
      <w:b/>
      <w:bCs/>
      <w:kern w:val="0"/>
      <w:sz w:val="36"/>
      <w:szCs w:val="36"/>
    </w:rPr>
  </w:style>
  <w:style w:type="paragraph" w:customStyle="1" w:styleId="16">
    <w:name w:val="样式1"/>
    <w:basedOn w:val="4"/>
    <w:qFormat/>
  </w:style>
  <w:style w:type="paragraph" w:customStyle="1" w:styleId="trseditor">
    <w:name w:val="trs_editor"/>
    <w:basedOn w:val="a6"/>
    <w:qFormat/>
    <w:pPr>
      <w:widowControl/>
      <w:spacing w:before="100" w:beforeAutospacing="1" w:after="100" w:afterAutospacing="1"/>
      <w:jc w:val="left"/>
    </w:pPr>
    <w:rPr>
      <w:rFonts w:ascii="宋体" w:hAnsi="宋体" w:cs="宋体"/>
      <w:kern w:val="0"/>
      <w:sz w:val="24"/>
    </w:rPr>
  </w:style>
  <w:style w:type="paragraph" w:customStyle="1" w:styleId="Default">
    <w:name w:val="Default"/>
    <w:next w:val="TOC71"/>
    <w:qFormat/>
    <w:pPr>
      <w:widowControl w:val="0"/>
      <w:autoSpaceDE w:val="0"/>
      <w:autoSpaceDN w:val="0"/>
      <w:adjustRightInd w:val="0"/>
    </w:pPr>
    <w:rPr>
      <w:color w:val="000000"/>
      <w:sz w:val="24"/>
      <w:szCs w:val="24"/>
    </w:rPr>
  </w:style>
  <w:style w:type="paragraph" w:customStyle="1" w:styleId="TOC71">
    <w:name w:val="TOC 71"/>
    <w:next w:val="a6"/>
    <w:qFormat/>
    <w:pPr>
      <w:wordWrap w:val="0"/>
      <w:ind w:left="2550"/>
      <w:jc w:val="both"/>
    </w:pPr>
    <w:rPr>
      <w:sz w:val="21"/>
      <w:szCs w:val="22"/>
    </w:rPr>
  </w:style>
  <w:style w:type="paragraph" w:customStyle="1" w:styleId="Style206">
    <w:name w:val="_Style 206"/>
    <w:basedOn w:val="1"/>
    <w:next w:val="a6"/>
    <w:qFormat/>
    <w:pPr>
      <w:widowControl/>
      <w:spacing w:before="480" w:after="0" w:line="276" w:lineRule="auto"/>
      <w:jc w:val="left"/>
      <w:outlineLvl w:val="9"/>
    </w:pPr>
    <w:rPr>
      <w:rFonts w:ascii="Cambria" w:hAnsi="Cambria"/>
      <w:color w:val="365F91"/>
      <w:kern w:val="0"/>
      <w:sz w:val="28"/>
      <w:szCs w:val="28"/>
    </w:rPr>
  </w:style>
  <w:style w:type="paragraph" w:customStyle="1" w:styleId="Charf2">
    <w:name w:val="Char"/>
    <w:basedOn w:val="a6"/>
    <w:qFormat/>
    <w:pPr>
      <w:ind w:firstLineChars="200" w:firstLine="200"/>
    </w:pPr>
    <w:rPr>
      <w:rFonts w:ascii="幼圆" w:eastAsia="幼圆" w:cs="幼圆"/>
      <w:sz w:val="24"/>
      <w:szCs w:val="20"/>
    </w:rPr>
  </w:style>
  <w:style w:type="paragraph" w:customStyle="1" w:styleId="Char1c">
    <w:name w:val="Char1"/>
    <w:basedOn w:val="a6"/>
    <w:qFormat/>
    <w:rPr>
      <w:rFonts w:ascii="Tahoma" w:hAnsi="Tahoma"/>
      <w:sz w:val="24"/>
      <w:szCs w:val="20"/>
    </w:rPr>
  </w:style>
  <w:style w:type="paragraph" w:customStyle="1" w:styleId="xl94">
    <w:name w:val="xl94"/>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Char110">
    <w:name w:val="Char11"/>
    <w:basedOn w:val="a6"/>
    <w:qFormat/>
  </w:style>
  <w:style w:type="paragraph" w:customStyle="1" w:styleId="Style148">
    <w:name w:val="_Style 148"/>
    <w:basedOn w:val="a6"/>
    <w:next w:val="a1"/>
    <w:uiPriority w:val="34"/>
    <w:qFormat/>
    <w:pPr>
      <w:tabs>
        <w:tab w:val="left" w:pos="360"/>
      </w:tabs>
      <w:ind w:left="360" w:hanging="360"/>
    </w:pPr>
    <w:rPr>
      <w:rFonts w:ascii="Calibri" w:hAnsi="Calibri"/>
      <w:szCs w:val="22"/>
    </w:rPr>
  </w:style>
  <w:style w:type="paragraph" w:customStyle="1" w:styleId="2200505">
    <w:name w:val="样式 样式 标题 2 + 宋体 行距: 最小值 20 磅 + 段前: 0.5 行 段后: 0.5 行"/>
    <w:basedOn w:val="a6"/>
    <w:qFormat/>
    <w:pPr>
      <w:keepNext/>
      <w:keepLines/>
      <w:tabs>
        <w:tab w:val="left" w:pos="567"/>
      </w:tabs>
      <w:spacing w:before="120" w:after="120"/>
      <w:jc w:val="center"/>
      <w:outlineLvl w:val="1"/>
    </w:pPr>
    <w:rPr>
      <w:rFonts w:eastAsia="仿宋_GB2312"/>
      <w:b/>
      <w:w w:val="80"/>
      <w:sz w:val="28"/>
      <w:szCs w:val="32"/>
    </w:rPr>
  </w:style>
  <w:style w:type="paragraph" w:customStyle="1" w:styleId="Char1CharCharChar1">
    <w:name w:val="Char1 Char Char Char1"/>
    <w:basedOn w:val="a6"/>
    <w:qFormat/>
    <w:pPr>
      <w:tabs>
        <w:tab w:val="left" w:pos="840"/>
      </w:tabs>
      <w:ind w:left="840" w:hanging="420"/>
      <w:jc w:val="left"/>
    </w:pPr>
    <w:rPr>
      <w:rFonts w:ascii="宋体" w:hAnsi="宋体" w:cs="Arial"/>
      <w:sz w:val="24"/>
    </w:rPr>
  </w:style>
  <w:style w:type="paragraph" w:customStyle="1" w:styleId="opmapdotsleft">
    <w:name w:val="op_mapdots_left"/>
    <w:basedOn w:val="a6"/>
    <w:qFormat/>
    <w:pPr>
      <w:widowControl/>
      <w:jc w:val="left"/>
    </w:pPr>
    <w:rPr>
      <w:rFonts w:ascii="宋体" w:cs="宋体"/>
      <w:kern w:val="0"/>
      <w:sz w:val="24"/>
    </w:rPr>
  </w:style>
  <w:style w:type="paragraph" w:customStyle="1" w:styleId="p15">
    <w:name w:val="p15"/>
    <w:basedOn w:val="a6"/>
    <w:qFormat/>
    <w:pPr>
      <w:widowControl/>
    </w:pPr>
    <w:rPr>
      <w:kern w:val="0"/>
      <w:szCs w:val="21"/>
    </w:rPr>
  </w:style>
  <w:style w:type="paragraph" w:customStyle="1" w:styleId="affa">
    <w:name w:val="正文段"/>
    <w:basedOn w:val="a6"/>
    <w:qFormat/>
    <w:pPr>
      <w:widowControl/>
      <w:snapToGrid w:val="0"/>
      <w:spacing w:afterLines="50"/>
      <w:ind w:firstLineChars="200" w:firstLine="200"/>
    </w:pPr>
    <w:rPr>
      <w:kern w:val="0"/>
      <w:sz w:val="24"/>
      <w:szCs w:val="20"/>
    </w:rPr>
  </w:style>
  <w:style w:type="paragraph" w:customStyle="1" w:styleId="tablelines">
    <w:name w:val="table_lines"/>
    <w:basedOn w:val="a6"/>
    <w:qFormat/>
    <w:rPr>
      <w:szCs w:val="20"/>
    </w:rPr>
  </w:style>
  <w:style w:type="paragraph" w:customStyle="1" w:styleId="17">
    <w:name w:val="正文1"/>
    <w:qFormat/>
    <w:pPr>
      <w:jc w:val="both"/>
    </w:pPr>
    <w:rPr>
      <w:rFonts w:cs="宋体"/>
      <w:kern w:val="2"/>
      <w:sz w:val="21"/>
      <w:szCs w:val="21"/>
    </w:rPr>
  </w:style>
  <w:style w:type="paragraph" w:customStyle="1" w:styleId="35">
    <w:name w:val="列出段落3"/>
    <w:basedOn w:val="a6"/>
    <w:uiPriority w:val="34"/>
    <w:qFormat/>
    <w:pPr>
      <w:ind w:firstLineChars="200" w:firstLine="420"/>
    </w:pPr>
    <w:rPr>
      <w:rFonts w:ascii="Calibri" w:hAnsi="Calibri"/>
      <w:szCs w:val="21"/>
    </w:rPr>
  </w:style>
  <w:style w:type="paragraph" w:customStyle="1" w:styleId="111">
    <w:name w:val="纯文本11"/>
    <w:basedOn w:val="a6"/>
    <w:uiPriority w:val="99"/>
    <w:qFormat/>
    <w:pPr>
      <w:spacing w:beforeLines="50" w:afterLines="50" w:line="400" w:lineRule="exact"/>
    </w:pPr>
    <w:rPr>
      <w:rFonts w:ascii="宋体" w:hAnsi="Courier New"/>
      <w:sz w:val="24"/>
    </w:rPr>
  </w:style>
  <w:style w:type="paragraph" w:customStyle="1" w:styleId="Style77">
    <w:name w:val="_Style 77"/>
    <w:basedOn w:val="a6"/>
    <w:next w:val="a1"/>
    <w:uiPriority w:val="34"/>
    <w:qFormat/>
    <w:pPr>
      <w:tabs>
        <w:tab w:val="left" w:pos="360"/>
      </w:tabs>
      <w:spacing w:line="280" w:lineRule="exact"/>
      <w:ind w:left="360" w:hanging="360"/>
    </w:pPr>
    <w:rPr>
      <w:rFonts w:ascii="Calibri" w:hAnsi="Calibri"/>
      <w:szCs w:val="22"/>
    </w:rPr>
  </w:style>
  <w:style w:type="paragraph" w:customStyle="1" w:styleId="msolistparagraph0">
    <w:name w:val="msolistparagraph"/>
    <w:basedOn w:val="a6"/>
    <w:qFormat/>
    <w:pPr>
      <w:spacing w:line="280" w:lineRule="exact"/>
      <w:ind w:firstLineChars="200" w:firstLine="420"/>
    </w:pPr>
    <w:rPr>
      <w:rFonts w:ascii="Calibri" w:hAnsi="Calibri"/>
      <w:sz w:val="22"/>
      <w:szCs w:val="22"/>
    </w:rPr>
  </w:style>
  <w:style w:type="paragraph" w:customStyle="1" w:styleId="Style86">
    <w:name w:val="_Style 86"/>
    <w:basedOn w:val="1"/>
    <w:next w:val="a6"/>
    <w:qFormat/>
    <w:pPr>
      <w:widowControl/>
      <w:spacing w:before="480" w:after="0" w:line="276" w:lineRule="auto"/>
      <w:jc w:val="left"/>
      <w:outlineLvl w:val="9"/>
    </w:pPr>
    <w:rPr>
      <w:rFonts w:ascii="Cambria" w:hAnsi="Cambria"/>
      <w:color w:val="365F91"/>
      <w:kern w:val="0"/>
      <w:sz w:val="28"/>
      <w:szCs w:val="28"/>
    </w:rPr>
  </w:style>
  <w:style w:type="paragraph" w:customStyle="1" w:styleId="font5">
    <w:name w:val="font5"/>
    <w:basedOn w:val="a6"/>
    <w:qFormat/>
    <w:pPr>
      <w:widowControl/>
      <w:spacing w:before="100" w:beforeAutospacing="1" w:after="100" w:afterAutospacing="1" w:line="280" w:lineRule="exact"/>
      <w:jc w:val="left"/>
    </w:pPr>
    <w:rPr>
      <w:rFonts w:ascii="宋体" w:hAnsi="宋体" w:cs="宋体"/>
      <w:kern w:val="0"/>
      <w:sz w:val="18"/>
      <w:szCs w:val="18"/>
    </w:rPr>
  </w:style>
  <w:style w:type="paragraph" w:customStyle="1" w:styleId="font6">
    <w:name w:val="font6"/>
    <w:basedOn w:val="a6"/>
    <w:qFormat/>
    <w:pPr>
      <w:widowControl/>
      <w:spacing w:before="100" w:beforeAutospacing="1" w:after="100" w:afterAutospacing="1" w:line="280" w:lineRule="exact"/>
      <w:jc w:val="left"/>
    </w:pPr>
    <w:rPr>
      <w:rFonts w:ascii="宋体" w:hAnsi="宋体" w:cs="宋体"/>
      <w:kern w:val="0"/>
      <w:sz w:val="20"/>
      <w:szCs w:val="20"/>
    </w:rPr>
  </w:style>
  <w:style w:type="paragraph" w:customStyle="1" w:styleId="font7">
    <w:name w:val="font7"/>
    <w:basedOn w:val="a6"/>
    <w:qFormat/>
    <w:pPr>
      <w:widowControl/>
      <w:spacing w:before="100" w:beforeAutospacing="1" w:after="100" w:afterAutospacing="1" w:line="280" w:lineRule="exact"/>
      <w:jc w:val="left"/>
    </w:pPr>
    <w:rPr>
      <w:kern w:val="0"/>
      <w:sz w:val="20"/>
      <w:szCs w:val="20"/>
    </w:rPr>
  </w:style>
  <w:style w:type="paragraph" w:customStyle="1" w:styleId="font8">
    <w:name w:val="font8"/>
    <w:basedOn w:val="a6"/>
    <w:qFormat/>
    <w:pPr>
      <w:widowControl/>
      <w:spacing w:before="100" w:beforeAutospacing="1" w:after="100" w:afterAutospacing="1" w:line="280" w:lineRule="exact"/>
      <w:jc w:val="left"/>
    </w:pPr>
    <w:rPr>
      <w:b/>
      <w:bCs/>
      <w:kern w:val="0"/>
      <w:sz w:val="32"/>
      <w:szCs w:val="32"/>
    </w:rPr>
  </w:style>
  <w:style w:type="paragraph" w:customStyle="1" w:styleId="font9">
    <w:name w:val="font9"/>
    <w:basedOn w:val="a6"/>
    <w:qFormat/>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xl65">
    <w:name w:val="xl65"/>
    <w:basedOn w:val="a6"/>
    <w:qFormat/>
    <w:pPr>
      <w:widowControl/>
      <w:shd w:val="clear" w:color="000000" w:fill="FFFFFF"/>
      <w:spacing w:before="100" w:beforeAutospacing="1" w:after="100" w:afterAutospacing="1" w:line="280" w:lineRule="exact"/>
      <w:jc w:val="left"/>
    </w:pPr>
    <w:rPr>
      <w:kern w:val="0"/>
      <w:sz w:val="20"/>
      <w:szCs w:val="20"/>
    </w:rPr>
  </w:style>
  <w:style w:type="paragraph" w:customStyle="1" w:styleId="xl66">
    <w:name w:val="xl66"/>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b/>
      <w:bCs/>
      <w:kern w:val="0"/>
      <w:sz w:val="20"/>
      <w:szCs w:val="20"/>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68">
    <w:name w:val="xl68"/>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0">
    <w:name w:val="xl70"/>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2">
    <w:name w:val="xl72"/>
    <w:basedOn w:val="a6"/>
    <w:qFormat/>
    <w:pPr>
      <w:widowControl/>
      <w:pBdr>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3">
    <w:name w:val="xl73"/>
    <w:basedOn w:val="a6"/>
    <w:qFormat/>
    <w:pPr>
      <w:widowControl/>
      <w:pBdr>
        <w:top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b/>
      <w:bCs/>
      <w:kern w:val="0"/>
      <w:sz w:val="20"/>
      <w:szCs w:val="20"/>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left"/>
    </w:pPr>
    <w:rPr>
      <w:kern w:val="0"/>
      <w:sz w:val="20"/>
      <w:szCs w:val="20"/>
    </w:rPr>
  </w:style>
  <w:style w:type="paragraph" w:customStyle="1" w:styleId="xl83">
    <w:name w:val="xl83"/>
    <w:basedOn w:val="a6"/>
    <w:qFormat/>
    <w:pPr>
      <w:widowControl/>
      <w:pBdr>
        <w:top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84">
    <w:name w:val="xl84"/>
    <w:basedOn w:val="a6"/>
    <w:qFormat/>
    <w:pPr>
      <w:widowControl/>
      <w:pBdr>
        <w:left w:val="single" w:sz="4" w:space="0" w:color="auto"/>
      </w:pBdr>
      <w:shd w:val="clear" w:color="000000" w:fill="FFFFFF"/>
      <w:spacing w:before="100" w:beforeAutospacing="1" w:after="100" w:afterAutospacing="1" w:line="280" w:lineRule="exact"/>
      <w:jc w:val="center"/>
    </w:pPr>
    <w:rPr>
      <w:kern w:val="0"/>
      <w:sz w:val="20"/>
      <w:szCs w:val="20"/>
    </w:rPr>
  </w:style>
  <w:style w:type="paragraph" w:customStyle="1" w:styleId="xl86">
    <w:name w:val="xl86"/>
    <w:basedOn w:val="a6"/>
    <w:qFormat/>
    <w:pPr>
      <w:widowControl/>
      <w:shd w:val="clear" w:color="000000" w:fill="FFFFFF"/>
      <w:spacing w:before="100" w:beforeAutospacing="1" w:after="100" w:afterAutospacing="1" w:line="280" w:lineRule="exact"/>
      <w:jc w:val="center"/>
    </w:pPr>
    <w:rPr>
      <w:b/>
      <w:bCs/>
      <w:kern w:val="0"/>
      <w:sz w:val="32"/>
      <w:szCs w:val="32"/>
    </w:rPr>
  </w:style>
  <w:style w:type="paragraph" w:customStyle="1" w:styleId="xl87">
    <w:name w:val="xl8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xl88">
    <w:name w:val="xl88"/>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xl89">
    <w:name w:val="xl89"/>
    <w:basedOn w:val="a6"/>
    <w:qFormat/>
    <w:pPr>
      <w:widowControl/>
      <w:pBdr>
        <w:top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xl91">
    <w:name w:val="xl91"/>
    <w:basedOn w:val="a6"/>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xl92">
    <w:name w:val="xl92"/>
    <w:basedOn w:val="a6"/>
    <w:qFormat/>
    <w:pPr>
      <w:widowControl/>
      <w:pBdr>
        <w:top w:val="single" w:sz="4" w:space="0" w:color="auto"/>
        <w:bottom w:val="single" w:sz="4" w:space="0" w:color="auto"/>
      </w:pBdr>
      <w:shd w:val="clear" w:color="000000" w:fill="FFFFFF"/>
      <w:spacing w:before="100" w:beforeAutospacing="1" w:after="100" w:afterAutospacing="1" w:line="280" w:lineRule="exact"/>
      <w:jc w:val="left"/>
    </w:pPr>
    <w:rPr>
      <w:b/>
      <w:bCs/>
      <w:kern w:val="0"/>
      <w:sz w:val="20"/>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val="zh-CN" w:bidi="zh-CN"/>
    </w:rPr>
  </w:style>
  <w:style w:type="paragraph" w:customStyle="1" w:styleId="-11">
    <w:name w:val="彩色列表 - 着色 11"/>
    <w:basedOn w:val="a6"/>
    <w:uiPriority w:val="34"/>
    <w:qFormat/>
    <w:pPr>
      <w:spacing w:line="360" w:lineRule="auto"/>
      <w:ind w:firstLineChars="200" w:firstLine="420"/>
    </w:pPr>
    <w:rPr>
      <w:rFonts w:ascii="Calibri" w:eastAsia="仿宋" w:hAnsi="Calibri" w:cs="仿宋"/>
      <w:szCs w:val="22"/>
    </w:rPr>
  </w:style>
  <w:style w:type="paragraph" w:customStyle="1" w:styleId="affb">
    <w:name w:val="石墨文档正文"/>
    <w:qFormat/>
    <w:rPr>
      <w:rFonts w:ascii="微软雅黑" w:eastAsia="微软雅黑" w:hAnsi="微软雅黑" w:cs="微软雅黑"/>
      <w:sz w:val="24"/>
      <w:szCs w:val="24"/>
    </w:rPr>
  </w:style>
  <w:style w:type="paragraph" w:customStyle="1" w:styleId="p2">
    <w:name w:val="p2"/>
    <w:basedOn w:val="a6"/>
    <w:qFormat/>
    <w:pPr>
      <w:widowControl/>
      <w:spacing w:line="360" w:lineRule="auto"/>
      <w:ind w:firstLineChars="200" w:firstLine="200"/>
      <w:jc w:val="left"/>
    </w:pPr>
    <w:rPr>
      <w:rFonts w:ascii=".PingFang SC" w:eastAsia=".PingFang SC" w:hAnsi=".PingFang SC" w:cs="仿宋"/>
      <w:color w:val="454545"/>
      <w:kern w:val="0"/>
      <w:sz w:val="18"/>
      <w:szCs w:val="18"/>
    </w:rPr>
  </w:style>
  <w:style w:type="paragraph" w:customStyle="1" w:styleId="112">
    <w:name w:val="正文11"/>
    <w:uiPriority w:val="99"/>
    <w:qFormat/>
    <w:pPr>
      <w:widowControl w:val="0"/>
      <w:jc w:val="both"/>
    </w:pPr>
    <w:rPr>
      <w:rFonts w:cs="Calibri"/>
      <w:kern w:val="2"/>
      <w:sz w:val="21"/>
      <w:szCs w:val="21"/>
    </w:rPr>
  </w:style>
  <w:style w:type="paragraph" w:customStyle="1" w:styleId="DAS">
    <w:name w:val="DAS正文"/>
    <w:basedOn w:val="a6"/>
    <w:qFormat/>
    <w:pPr>
      <w:spacing w:before="120" w:after="120" w:line="360" w:lineRule="auto"/>
      <w:ind w:right="181" w:firstLineChars="200" w:firstLine="480"/>
    </w:pPr>
    <w:rPr>
      <w:rFonts w:ascii="Verdana" w:hAnsi="Verdana"/>
      <w:sz w:val="24"/>
      <w:szCs w:val="22"/>
    </w:rPr>
  </w:style>
  <w:style w:type="paragraph" w:customStyle="1" w:styleId="affc">
    <w:name w:val="自定义正文"/>
    <w:basedOn w:val="a6"/>
    <w:qFormat/>
    <w:pPr>
      <w:spacing w:before="120" w:afterLines="50" w:after="120" w:line="360" w:lineRule="auto"/>
      <w:ind w:firstLineChars="200" w:firstLine="200"/>
      <w:jc w:val="left"/>
    </w:pPr>
    <w:rPr>
      <w:rFonts w:ascii="Calibri" w:hAnsi="Calibri"/>
      <w:sz w:val="24"/>
    </w:rPr>
  </w:style>
  <w:style w:type="paragraph" w:customStyle="1" w:styleId="Style6">
    <w:name w:val="_Style 6"/>
    <w:basedOn w:val="a6"/>
    <w:uiPriority w:val="34"/>
    <w:qFormat/>
    <w:pPr>
      <w:spacing w:before="120" w:after="120" w:line="360" w:lineRule="auto"/>
      <w:ind w:firstLineChars="200" w:firstLine="420"/>
    </w:pPr>
    <w:rPr>
      <w:rFonts w:ascii="Calibri" w:hAnsi="Calibri"/>
      <w:sz w:val="24"/>
      <w:szCs w:val="22"/>
    </w:rPr>
  </w:style>
  <w:style w:type="paragraph" w:customStyle="1" w:styleId="a2">
    <w:name w:val="四级编号"/>
    <w:basedOn w:val="a6"/>
    <w:qFormat/>
    <w:pPr>
      <w:numPr>
        <w:numId w:val="6"/>
      </w:numPr>
      <w:tabs>
        <w:tab w:val="left" w:pos="540"/>
      </w:tabs>
      <w:spacing w:before="120" w:after="120" w:line="360" w:lineRule="auto"/>
    </w:pPr>
    <w:rPr>
      <w:sz w:val="24"/>
      <w:szCs w:val="22"/>
    </w:rPr>
  </w:style>
  <w:style w:type="paragraph" w:customStyle="1" w:styleId="225">
    <w:name w:val="样式 首行缩进:  2.25 字符"/>
    <w:basedOn w:val="a6"/>
    <w:qFormat/>
    <w:pPr>
      <w:spacing w:before="120" w:after="120" w:line="360" w:lineRule="auto"/>
      <w:ind w:firstLineChars="225" w:firstLine="225"/>
    </w:pPr>
    <w:rPr>
      <w:sz w:val="24"/>
      <w:szCs w:val="20"/>
    </w:rPr>
  </w:style>
  <w:style w:type="paragraph" w:customStyle="1" w:styleId="affd">
    <w:name w:val="标准正文"/>
    <w:basedOn w:val="a6"/>
    <w:qFormat/>
    <w:pPr>
      <w:spacing w:before="156" w:after="156" w:line="360" w:lineRule="auto"/>
      <w:ind w:firstLine="480"/>
    </w:pPr>
    <w:rPr>
      <w:sz w:val="24"/>
      <w:szCs w:val="22"/>
    </w:rPr>
  </w:style>
  <w:style w:type="paragraph" w:customStyle="1" w:styleId="affe">
    <w:name w:val="*正文"/>
    <w:basedOn w:val="a6"/>
    <w:qFormat/>
    <w:pPr>
      <w:spacing w:before="120" w:after="120" w:line="300" w:lineRule="auto"/>
      <w:ind w:firstLine="480"/>
    </w:pPr>
    <w:rPr>
      <w:rFonts w:ascii="宋体" w:hAnsi="宋体" w:cs="仿宋_GB2312"/>
      <w:sz w:val="24"/>
    </w:rPr>
  </w:style>
  <w:style w:type="paragraph" w:customStyle="1" w:styleId="0">
    <w:name w:val="样式 首行缩进:  0 字符"/>
    <w:basedOn w:val="a6"/>
    <w:qFormat/>
    <w:pPr>
      <w:spacing w:before="120" w:after="120" w:line="360" w:lineRule="auto"/>
    </w:pPr>
    <w:rPr>
      <w:rFonts w:ascii="Calibri" w:hAnsi="Calibri"/>
      <w:sz w:val="24"/>
      <w:szCs w:val="22"/>
    </w:rPr>
  </w:style>
  <w:style w:type="paragraph" w:customStyle="1" w:styleId="a5">
    <w:name w:val="编号，小四"/>
    <w:basedOn w:val="a6"/>
    <w:qFormat/>
    <w:pPr>
      <w:numPr>
        <w:numId w:val="7"/>
      </w:numPr>
      <w:spacing w:before="120" w:after="120" w:line="360" w:lineRule="auto"/>
    </w:pPr>
    <w:rPr>
      <w:rFonts w:ascii="Calibri" w:hAnsi="Calibri"/>
      <w:sz w:val="24"/>
      <w:szCs w:val="22"/>
    </w:rPr>
  </w:style>
  <w:style w:type="paragraph" w:customStyle="1" w:styleId="Style1">
    <w:name w:val="_Style 1"/>
    <w:basedOn w:val="a6"/>
    <w:uiPriority w:val="34"/>
    <w:qFormat/>
    <w:pPr>
      <w:spacing w:before="120" w:after="120" w:line="360" w:lineRule="auto"/>
      <w:ind w:firstLineChars="200" w:firstLine="420"/>
    </w:pPr>
    <w:rPr>
      <w:rFonts w:ascii="Calibri" w:hAnsi="Calibri"/>
      <w:sz w:val="24"/>
      <w:szCs w:val="22"/>
    </w:rPr>
  </w:style>
  <w:style w:type="paragraph" w:customStyle="1" w:styleId="Style2">
    <w:name w:val="_Style 2"/>
    <w:basedOn w:val="a6"/>
    <w:uiPriority w:val="34"/>
    <w:qFormat/>
    <w:pPr>
      <w:spacing w:before="120" w:after="120" w:line="360" w:lineRule="auto"/>
      <w:ind w:firstLineChars="200" w:firstLine="420"/>
    </w:pPr>
    <w:rPr>
      <w:rFonts w:ascii="Calibri" w:hAnsi="Calibri"/>
      <w:sz w:val="24"/>
      <w:szCs w:val="22"/>
    </w:rPr>
  </w:style>
  <w:style w:type="paragraph" w:customStyle="1" w:styleId="toc710">
    <w:name w:val="toc 71"/>
    <w:basedOn w:val="a6"/>
    <w:next w:val="a6"/>
    <w:qFormat/>
    <w:pPr>
      <w:widowControl/>
      <w:wordWrap w:val="0"/>
      <w:spacing w:before="120" w:after="120" w:line="360" w:lineRule="auto"/>
      <w:ind w:left="2550"/>
    </w:pPr>
    <w:rPr>
      <w:rFonts w:ascii="Calibri" w:hAnsi="Calibri"/>
      <w:kern w:val="0"/>
      <w:sz w:val="24"/>
      <w:szCs w:val="22"/>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Microsoft Sans Serif" w:eastAsia="Microsoft Sans Serif" w:hAnsi="Microsoft Sans Serif" w:cs="Microsoft Sans Serif" w:hint="default"/>
      <w:color w:val="000000"/>
      <w:sz w:val="18"/>
      <w:szCs w:val="18"/>
      <w:u w:val="none"/>
    </w:rPr>
  </w:style>
  <w:style w:type="paragraph" w:customStyle="1" w:styleId="27">
    <w:name w:val="正文2"/>
    <w:basedOn w:val="a6"/>
    <w:qFormat/>
    <w:pPr>
      <w:tabs>
        <w:tab w:val="left" w:pos="426"/>
      </w:tabs>
      <w:adjustRightInd w:val="0"/>
      <w:snapToGrid w:val="0"/>
      <w:spacing w:before="120" w:after="60" w:line="360" w:lineRule="atLeast"/>
      <w:jc w:val="center"/>
    </w:pPr>
    <w:rPr>
      <w:rFonts w:ascii="宋体" w:hAnsi="Arial"/>
      <w:kern w:val="0"/>
      <w:sz w:val="24"/>
      <w:szCs w:val="22"/>
    </w:rPr>
  </w:style>
  <w:style w:type="character" w:customStyle="1" w:styleId="font51">
    <w:name w:val="font51"/>
    <w:qFormat/>
    <w:rPr>
      <w:rFonts w:ascii="Arial" w:hAnsi="Arial" w:cs="Arial" w:hint="default"/>
      <w:b/>
      <w:color w:val="000000"/>
      <w:sz w:val="30"/>
      <w:szCs w:val="30"/>
      <w:u w:val="none"/>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41">
    <w:name w:val="font41"/>
    <w:qFormat/>
    <w:rPr>
      <w:rFonts w:ascii="Calibri" w:hAnsi="Calibri" w:cs="Calibri" w:hint="default"/>
      <w:color w:val="000000"/>
      <w:sz w:val="21"/>
      <w:szCs w:val="21"/>
      <w:u w:val="none"/>
    </w:rPr>
  </w:style>
  <w:style w:type="paragraph" w:customStyle="1" w:styleId="18">
    <w:name w:val="列表段落1"/>
    <w:basedOn w:val="a6"/>
    <w:link w:val="afff"/>
    <w:qFormat/>
    <w:pPr>
      <w:spacing w:before="120" w:after="120" w:line="360" w:lineRule="auto"/>
      <w:ind w:firstLine="420"/>
    </w:pPr>
    <w:rPr>
      <w:rFonts w:ascii="Calibri" w:hAnsi="Calibri"/>
      <w:sz w:val="24"/>
      <w:szCs w:val="22"/>
    </w:rPr>
  </w:style>
  <w:style w:type="character" w:customStyle="1" w:styleId="afff">
    <w:name w:val="列出段落 字符"/>
    <w:link w:val="18"/>
    <w:qFormat/>
    <w:rPr>
      <w:rFonts w:ascii="Calibri" w:hAnsi="Calibri"/>
      <w:kern w:val="2"/>
      <w:sz w:val="24"/>
      <w:szCs w:val="22"/>
    </w:rPr>
  </w:style>
  <w:style w:type="paragraph" w:customStyle="1" w:styleId="afff0">
    <w:name w:val="正文新"/>
    <w:basedOn w:val="a1"/>
    <w:qFormat/>
    <w:pPr>
      <w:numPr>
        <w:numId w:val="0"/>
      </w:numPr>
      <w:spacing w:before="120" w:after="120" w:line="360" w:lineRule="auto"/>
      <w:ind w:firstLineChars="200" w:firstLine="480"/>
    </w:pPr>
    <w:rPr>
      <w:rFonts w:ascii="Times New Roman" w:hAnsi="Times New Roman"/>
      <w:sz w:val="24"/>
      <w:szCs w:val="24"/>
    </w:rPr>
  </w:style>
  <w:style w:type="paragraph" w:customStyle="1" w:styleId="Style275">
    <w:name w:val="_Style 275"/>
    <w:uiPriority w:val="99"/>
    <w:unhideWhenUsed/>
    <w:qFormat/>
    <w:rPr>
      <w:kern w:val="2"/>
      <w:sz w:val="21"/>
      <w:szCs w:val="24"/>
    </w:rPr>
  </w:style>
  <w:style w:type="paragraph" w:customStyle="1" w:styleId="afff1">
    <w:name w:val="全文"/>
    <w:qFormat/>
    <w:pPr>
      <w:spacing w:line="360" w:lineRule="auto"/>
      <w:ind w:firstLineChars="200" w:firstLine="200"/>
    </w:pPr>
    <w:rPr>
      <w:kern w:val="2"/>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afff2">
    <w:name w:val="正文正"/>
    <w:basedOn w:val="a6"/>
    <w:qFormat/>
    <w:pPr>
      <w:spacing w:line="560" w:lineRule="exact"/>
      <w:ind w:firstLine="561"/>
    </w:pPr>
    <w:rPr>
      <w:rFonts w:ascii="Calibri" w:hAnsi="Calibri"/>
      <w:color w:val="000000"/>
      <w:sz w:val="28"/>
      <w:szCs w:val="21"/>
    </w:rPr>
  </w:style>
  <w:style w:type="paragraph" w:customStyle="1" w:styleId="paragraph">
    <w:name w:val="paragraph"/>
    <w:basedOn w:val="a6"/>
    <w:qFormat/>
    <w:pPr>
      <w:widowControl/>
      <w:spacing w:before="100" w:beforeAutospacing="1" w:after="100" w:afterAutospacing="1"/>
      <w:jc w:val="left"/>
    </w:pPr>
    <w:rPr>
      <w:rFonts w:ascii="宋体" w:hAnsi="宋体" w:cs="宋体"/>
      <w:kern w:val="0"/>
      <w:sz w:val="24"/>
    </w:rPr>
  </w:style>
  <w:style w:type="paragraph" w:customStyle="1" w:styleId="xl53">
    <w:name w:val="xl53"/>
    <w:basedOn w:val="a6"/>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cs="宋体"/>
      <w:b/>
      <w:bCs/>
      <w:kern w:val="0"/>
      <w:sz w:val="20"/>
    </w:rPr>
  </w:style>
  <w:style w:type="character" w:customStyle="1" w:styleId="bdsnopic">
    <w:name w:val="bds_nopic"/>
    <w:qFormat/>
  </w:style>
  <w:style w:type="character" w:customStyle="1" w:styleId="19">
    <w:name w:val="页脚 字符1"/>
    <w:qFormat/>
    <w:rPr>
      <w:rFonts w:ascii="Times New Roman" w:hAnsi="Times New Roman" w:cs="Times New Roman" w:hint="default"/>
      <w:sz w:val="18"/>
      <w:szCs w:val="18"/>
    </w:rPr>
  </w:style>
  <w:style w:type="character" w:customStyle="1" w:styleId="220">
    <w:name w:val="正文文本首行缩进 2 字符2"/>
    <w:qFormat/>
    <w:rPr>
      <w:rFonts w:ascii="Times New Roman" w:eastAsia="宋体" w:hAnsi="Times New Roman" w:cs="Times New Roman" w:hint="default"/>
      <w:sz w:val="30"/>
      <w:szCs w:val="24"/>
    </w:rPr>
  </w:style>
  <w:style w:type="character" w:customStyle="1" w:styleId="36">
    <w:name w:val="未处理的提及3"/>
    <w:qFormat/>
    <w:rPr>
      <w:color w:val="605E5C"/>
      <w:shd w:val="clear" w:color="auto" w:fill="E1DFDD"/>
    </w:rPr>
  </w:style>
  <w:style w:type="character" w:customStyle="1" w:styleId="41">
    <w:name w:val="未处理的提及4"/>
    <w:qFormat/>
    <w:rPr>
      <w:color w:val="605E5C"/>
      <w:shd w:val="clear" w:color="auto" w:fill="E1DFDD"/>
    </w:rPr>
  </w:style>
  <w:style w:type="character" w:customStyle="1" w:styleId="Hyperlink1">
    <w:name w:val="Hyperlink.1"/>
    <w:qFormat/>
    <w:rPr>
      <w:rFonts w:ascii="宋体" w:eastAsia="宋体" w:hAnsi="宋体" w:cs="宋体" w:hint="eastAsia"/>
      <w:sz w:val="24"/>
      <w:szCs w:val="24"/>
      <w:lang w:val="zh-TW" w:eastAsia="zh-TW"/>
    </w:rPr>
  </w:style>
  <w:style w:type="character" w:customStyle="1" w:styleId="afff3">
    <w:name w:val="无"/>
    <w:qFormat/>
  </w:style>
  <w:style w:type="character" w:customStyle="1" w:styleId="Charf3">
    <w:name w:val="文档正文 Char"/>
    <w:qFormat/>
    <w:rPr>
      <w:rFonts w:ascii="Times New Roman" w:hAnsi="Times New Roman" w:cs="Times New Roman" w:hint="default"/>
      <w:sz w:val="24"/>
    </w:rPr>
  </w:style>
  <w:style w:type="character" w:customStyle="1" w:styleId="C503-Char">
    <w:name w:val="C503-正文格式 Char"/>
    <w:qFormat/>
    <w:rPr>
      <w:rFonts w:ascii="Times New Roman" w:eastAsia="仿宋_GB2312" w:hAnsi="Times New Roman" w:cs="宋体" w:hint="default"/>
      <w:sz w:val="30"/>
      <w:szCs w:val="20"/>
    </w:rPr>
  </w:style>
  <w:style w:type="character" w:customStyle="1" w:styleId="1a">
    <w:name w:val="日期 字符1"/>
    <w:qFormat/>
    <w:rPr>
      <w:rFonts w:ascii="宋体" w:eastAsia="宋体" w:hAnsi="宋体" w:cs="宋体" w:hint="eastAsia"/>
      <w:sz w:val="30"/>
    </w:rPr>
  </w:style>
  <w:style w:type="character" w:customStyle="1" w:styleId="1b">
    <w:name w:val="批注文字 字符1"/>
    <w:qFormat/>
    <w:rPr>
      <w:rFonts w:ascii="Arial" w:hAnsi="Arial" w:cs="Arial" w:hint="default"/>
      <w:kern w:val="2"/>
      <w:sz w:val="21"/>
      <w:szCs w:val="22"/>
    </w:rPr>
  </w:style>
  <w:style w:type="character" w:customStyle="1" w:styleId="CharChar">
    <w:name w:val="*正文 Char Char"/>
    <w:qFormat/>
    <w:rPr>
      <w:rFonts w:ascii="宋体" w:eastAsia="宋体" w:hAnsi="宋体" w:cs="Times New Roman" w:hint="eastAsia"/>
      <w:kern w:val="0"/>
      <w:sz w:val="30"/>
      <w:szCs w:val="24"/>
    </w:rPr>
  </w:style>
  <w:style w:type="character" w:customStyle="1" w:styleId="1c">
    <w:name w:val="批注框文本 字符1"/>
    <w:qFormat/>
    <w:rPr>
      <w:kern w:val="2"/>
      <w:sz w:val="18"/>
      <w:szCs w:val="18"/>
    </w:rPr>
  </w:style>
  <w:style w:type="character" w:customStyle="1" w:styleId="28">
    <w:name w:val="标题 2 字符"/>
    <w:qFormat/>
    <w:rPr>
      <w:rFonts w:ascii="等线 Light" w:eastAsia="宋体" w:hAnsi="等线 Light" w:cs="Times New Roman" w:hint="eastAsia"/>
      <w:b/>
      <w:bCs/>
      <w:sz w:val="30"/>
      <w:szCs w:val="32"/>
    </w:rPr>
  </w:style>
  <w:style w:type="character" w:customStyle="1" w:styleId="61">
    <w:name w:val="未处理的提及6"/>
    <w:qFormat/>
    <w:rPr>
      <w:color w:val="605E5C"/>
      <w:shd w:val="clear" w:color="auto" w:fill="E1DFDD"/>
    </w:rPr>
  </w:style>
  <w:style w:type="character" w:customStyle="1" w:styleId="221">
    <w:name w:val="22"/>
    <w:qFormat/>
    <w:rPr>
      <w:rFonts w:ascii="宋体" w:eastAsia="宋体" w:hAnsi="宋体" w:cs="宋体" w:hint="eastAsia"/>
      <w:color w:val="FF0000"/>
      <w:sz w:val="18"/>
      <w:szCs w:val="18"/>
    </w:rPr>
  </w:style>
  <w:style w:type="character" w:customStyle="1" w:styleId="bjh-p">
    <w:name w:val="bjh-p"/>
    <w:qFormat/>
  </w:style>
  <w:style w:type="character" w:customStyle="1" w:styleId="bdsmore">
    <w:name w:val="bds_more"/>
    <w:qFormat/>
    <w:rPr>
      <w:rFonts w:ascii="宋体" w:eastAsia="宋体" w:hAnsi="宋体" w:cs="宋体" w:hint="eastAsia"/>
    </w:rPr>
  </w:style>
  <w:style w:type="character" w:customStyle="1" w:styleId="msosubtlereference0">
    <w:name w:val="msosubtlereference"/>
    <w:qFormat/>
    <w:rPr>
      <w:smallCaps/>
      <w:color w:val="5A5A5A"/>
      <w:sz w:val="24"/>
    </w:rPr>
  </w:style>
  <w:style w:type="character" w:customStyle="1" w:styleId="270">
    <w:name w:val="27"/>
    <w:qFormat/>
    <w:rPr>
      <w:rFonts w:ascii="宋体 ( 正文 )" w:eastAsia="宋体 ( 正文 )" w:hAnsi="宋体 ( 正文 )" w:cs="宋体 ( 正文 )" w:hint="default"/>
      <w:color w:val="FF0000"/>
      <w:sz w:val="18"/>
      <w:szCs w:val="18"/>
    </w:rPr>
  </w:style>
  <w:style w:type="character" w:customStyle="1" w:styleId="s1">
    <w:name w:val="s1"/>
    <w:qFormat/>
  </w:style>
  <w:style w:type="character" w:customStyle="1" w:styleId="afff4">
    <w:name w:val="列表段落 字符"/>
    <w:uiPriority w:val="34"/>
    <w:qFormat/>
    <w:rPr>
      <w:rFonts w:ascii="华文仿宋" w:eastAsia="华文仿宋" w:hAnsi="华文仿宋" w:cs="华文仿宋" w:hint="eastAsia"/>
      <w:sz w:val="28"/>
      <w:szCs w:val="24"/>
    </w:rPr>
  </w:style>
  <w:style w:type="character" w:customStyle="1" w:styleId="71">
    <w:name w:val="未处理的提及7"/>
    <w:qFormat/>
    <w:rPr>
      <w:color w:val="605E5C"/>
      <w:shd w:val="clear" w:color="auto" w:fill="E1DFDD"/>
    </w:rPr>
  </w:style>
  <w:style w:type="character" w:customStyle="1" w:styleId="210">
    <w:name w:val="正文文本首行缩进 2 字符1"/>
    <w:qFormat/>
    <w:rPr>
      <w:rFonts w:ascii="Calibri" w:eastAsia="仿宋" w:hAnsi="Calibri" w:cs="Times New Roman" w:hint="default"/>
      <w:sz w:val="30"/>
      <w:szCs w:val="24"/>
    </w:rPr>
  </w:style>
  <w:style w:type="character" w:customStyle="1" w:styleId="bdsmore2">
    <w:name w:val="bds_more2"/>
    <w:qFormat/>
    <w:rPr>
      <w:rFonts w:ascii="宋体 ! important" w:eastAsia="宋体 ! important" w:hAnsi="宋体 ! important" w:cs="宋体 ! important" w:hint="default"/>
      <w:color w:val="454545"/>
      <w:sz w:val="18"/>
      <w:szCs w:val="18"/>
    </w:rPr>
  </w:style>
  <w:style w:type="character" w:customStyle="1" w:styleId="font131">
    <w:name w:val="font131"/>
    <w:qFormat/>
    <w:rPr>
      <w:rFonts w:ascii="Arial" w:hAnsi="Arial" w:cs="Arial"/>
      <w:color w:val="000000"/>
      <w:sz w:val="24"/>
      <w:szCs w:val="24"/>
      <w:u w:val="none"/>
    </w:rPr>
  </w:style>
  <w:style w:type="character" w:customStyle="1" w:styleId="1d">
    <w:name w:val="列出段落 字符1"/>
    <w:qFormat/>
    <w:rPr>
      <w:rFonts w:ascii="微软雅黑" w:eastAsia="微软雅黑" w:hAnsi="微软雅黑" w:cs="微软雅黑" w:hint="eastAsia"/>
      <w:szCs w:val="21"/>
    </w:rPr>
  </w:style>
  <w:style w:type="character" w:customStyle="1" w:styleId="s2">
    <w:name w:val="s2"/>
    <w:qFormat/>
    <w:rPr>
      <w:rFonts w:ascii="Helvetica Neue" w:eastAsia="Helvetica Neue" w:hAnsi="Helvetica Neue" w:cs="Helvetica Neue" w:hint="default"/>
      <w:sz w:val="22"/>
      <w:szCs w:val="22"/>
    </w:rPr>
  </w:style>
  <w:style w:type="character" w:customStyle="1" w:styleId="29">
    <w:name w:val="批注文字 字符2"/>
    <w:qFormat/>
    <w:rPr>
      <w:rFonts w:ascii="Arial" w:hAnsi="Arial" w:cs="Arial" w:hint="default"/>
      <w:kern w:val="2"/>
      <w:sz w:val="21"/>
      <w:szCs w:val="22"/>
    </w:rPr>
  </w:style>
  <w:style w:type="character" w:customStyle="1" w:styleId="fontstyle01">
    <w:name w:val="fontstyle01"/>
    <w:qFormat/>
    <w:rPr>
      <w:rFonts w:ascii="仿宋_GB2312" w:eastAsia="仿宋_GB2312" w:cs="仿宋_GB2312" w:hint="default"/>
      <w:color w:val="000000"/>
      <w:sz w:val="32"/>
      <w:szCs w:val="32"/>
    </w:rPr>
  </w:style>
  <w:style w:type="character" w:customStyle="1" w:styleId="font81">
    <w:name w:val="font81"/>
    <w:qFormat/>
    <w:rPr>
      <w:rFonts w:ascii="宋体" w:eastAsia="宋体" w:hAnsi="宋体" w:cs="宋体" w:hint="eastAsia"/>
      <w:color w:val="000000"/>
      <w:sz w:val="22"/>
      <w:szCs w:val="22"/>
      <w:u w:val="none"/>
    </w:rPr>
  </w:style>
  <w:style w:type="character" w:customStyle="1" w:styleId="1--2">
    <w:name w:val="1-正文（腾讯-首行缩进2字符） 字符"/>
    <w:qFormat/>
    <w:rPr>
      <w:rFonts w:ascii="宋体" w:eastAsia="宋体" w:hAnsi="宋体" w:cs="宋体" w:hint="eastAsia"/>
      <w:kern w:val="0"/>
      <w:sz w:val="24"/>
      <w:szCs w:val="24"/>
    </w:rPr>
  </w:style>
  <w:style w:type="character" w:customStyle="1" w:styleId="1e">
    <w:name w:val="标题 1 字符"/>
    <w:qFormat/>
    <w:rPr>
      <w:rFonts w:ascii="宋体" w:eastAsia="宋体" w:hAnsi="宋体" w:cs="宋体" w:hint="eastAsia"/>
      <w:b/>
      <w:bCs/>
      <w:kern w:val="44"/>
      <w:sz w:val="30"/>
      <w:szCs w:val="44"/>
    </w:rPr>
  </w:style>
  <w:style w:type="character" w:customStyle="1" w:styleId="2a">
    <w:name w:val="未处理的提及2"/>
    <w:qFormat/>
    <w:rPr>
      <w:color w:val="605E5C"/>
      <w:shd w:val="clear" w:color="auto" w:fill="E1DFDD"/>
    </w:rPr>
  </w:style>
  <w:style w:type="character" w:customStyle="1" w:styleId="Afff5">
    <w:name w:val="A 正文 文本 字符"/>
    <w:qFormat/>
    <w:rPr>
      <w:rFonts w:ascii="等线" w:eastAsia="等线" w:hAnsi="等线" w:cs="Times New Roman" w:hint="eastAsia"/>
      <w:szCs w:val="24"/>
    </w:rPr>
  </w:style>
  <w:style w:type="character" w:customStyle="1" w:styleId="Charf4">
    <w:name w:val="正文对齐 Char"/>
    <w:qFormat/>
    <w:rPr>
      <w:rFonts w:ascii="Times New Roman" w:hAnsi="Times New Roman" w:cs="Times New Roman" w:hint="default"/>
      <w:szCs w:val="21"/>
    </w:rPr>
  </w:style>
  <w:style w:type="character" w:customStyle="1" w:styleId="1f">
    <w:name w:val="文档结构图 字符1"/>
    <w:qFormat/>
    <w:rPr>
      <w:rFonts w:ascii="Microsoft YaHei UI" w:eastAsia="Microsoft YaHei UI" w:hAnsi="Microsoft YaHei UI" w:cs="Microsoft YaHei UI" w:hint="eastAsia"/>
      <w:sz w:val="18"/>
      <w:szCs w:val="18"/>
    </w:rPr>
  </w:style>
  <w:style w:type="character" w:customStyle="1" w:styleId="1f0">
    <w:name w:val="不明显参考1"/>
    <w:qFormat/>
    <w:rPr>
      <w:smallCaps/>
      <w:color w:val="5A5A5A"/>
      <w:sz w:val="24"/>
    </w:rPr>
  </w:style>
  <w:style w:type="character" w:customStyle="1" w:styleId="DocParagraphChar">
    <w:name w:val="DocParagraph Char"/>
    <w:qFormat/>
    <w:rPr>
      <w:kern w:val="44"/>
      <w:szCs w:val="44"/>
    </w:rPr>
  </w:style>
  <w:style w:type="character" w:customStyle="1" w:styleId="1f1">
    <w:name w:val="批注主题 字符1"/>
    <w:qFormat/>
    <w:rPr>
      <w:rFonts w:ascii="Arial" w:hAnsi="Arial" w:cs="Arial"/>
      <w:b/>
      <w:bCs/>
      <w:kern w:val="2"/>
      <w:sz w:val="21"/>
      <w:szCs w:val="24"/>
    </w:rPr>
  </w:style>
  <w:style w:type="character" w:customStyle="1" w:styleId="1f2">
    <w:name w:val="占位符文本1"/>
    <w:uiPriority w:val="99"/>
    <w:semiHidden/>
    <w:qFormat/>
    <w:rPr>
      <w:color w:val="808080"/>
    </w:rPr>
  </w:style>
  <w:style w:type="character" w:customStyle="1" w:styleId="51">
    <w:name w:val="未处理的提及5"/>
    <w:qFormat/>
    <w:rPr>
      <w:color w:val="605E5C"/>
      <w:shd w:val="clear" w:color="auto" w:fill="E1DFDD"/>
    </w:rPr>
  </w:style>
  <w:style w:type="character" w:customStyle="1" w:styleId="2Char5">
    <w:name w:val="样式2 Char"/>
    <w:qFormat/>
    <w:rPr>
      <w:rFonts w:ascii="DejaVu Sans" w:eastAsia="黑体-简" w:hAnsi="DejaVu Sans" w:cs="DejaVu Sans" w:hint="default"/>
      <w:b/>
      <w:sz w:val="28"/>
      <w:szCs w:val="24"/>
    </w:rPr>
  </w:style>
  <w:style w:type="character" w:customStyle="1" w:styleId="1f3">
    <w:name w:val="未处理的提及1"/>
    <w:qFormat/>
    <w:rPr>
      <w:color w:val="605E5C"/>
      <w:shd w:val="clear" w:color="auto" w:fill="E1DFDD"/>
    </w:rPr>
  </w:style>
  <w:style w:type="character" w:customStyle="1" w:styleId="37">
    <w:name w:val="列表段落 字符3"/>
    <w:qFormat/>
    <w:rPr>
      <w:rFonts w:ascii="宋体" w:eastAsia="宋体" w:hAnsi="宋体" w:cs="宋体" w:hint="eastAsia"/>
      <w:sz w:val="30"/>
    </w:rPr>
  </w:style>
  <w:style w:type="character" w:customStyle="1" w:styleId="font71">
    <w:name w:val="font71"/>
    <w:qFormat/>
    <w:rPr>
      <w:rFonts w:ascii="等线" w:eastAsia="等线" w:hAnsi="等线" w:cs="等线" w:hint="default"/>
      <w:color w:val="000000"/>
      <w:sz w:val="22"/>
      <w:szCs w:val="22"/>
      <w:u w:val="none"/>
    </w:rPr>
  </w:style>
  <w:style w:type="character" w:customStyle="1" w:styleId="Charf5">
    <w:name w:val="*正文 Char"/>
    <w:qFormat/>
    <w:rPr>
      <w:rFonts w:ascii="Times New Roman" w:eastAsia="宋体" w:hAnsi="Times New Roman" w:cs="Times New Roman" w:hint="default"/>
      <w:sz w:val="24"/>
      <w:szCs w:val="24"/>
    </w:rPr>
  </w:style>
  <w:style w:type="character" w:customStyle="1" w:styleId="38">
    <w:name w:val="标题 3 字符"/>
    <w:qFormat/>
    <w:rPr>
      <w:rFonts w:ascii="宋体" w:eastAsia="宋体" w:hAnsi="宋体" w:cs="宋体" w:hint="eastAsia"/>
      <w:b/>
      <w:bCs/>
      <w:sz w:val="30"/>
      <w:szCs w:val="32"/>
    </w:rPr>
  </w:style>
  <w:style w:type="character" w:customStyle="1" w:styleId="1f4">
    <w:name w:val="1级编号 字符"/>
    <w:qFormat/>
    <w:rPr>
      <w:rFonts w:ascii="仿宋" w:eastAsia="仿宋" w:hAnsi="仿宋" w:cs="仿宋" w:hint="eastAsia"/>
      <w:sz w:val="28"/>
      <w:szCs w:val="28"/>
      <w:lang w:val="zh-CN"/>
    </w:rPr>
  </w:style>
  <w:style w:type="character" w:customStyle="1" w:styleId="710">
    <w:name w:val="标题 7 字符1"/>
    <w:qFormat/>
    <w:rPr>
      <w:b/>
      <w:bCs/>
      <w:kern w:val="2"/>
      <w:sz w:val="24"/>
      <w:szCs w:val="24"/>
    </w:rPr>
  </w:style>
  <w:style w:type="character" w:customStyle="1" w:styleId="bdsnopic1">
    <w:name w:val="bds_nopic1"/>
    <w:qFormat/>
  </w:style>
  <w:style w:type="character" w:customStyle="1" w:styleId="PictureNoteChar">
    <w:name w:val="PictureNote Char"/>
    <w:qFormat/>
    <w:rPr>
      <w:rFonts w:ascii="Arial" w:hAnsi="Arial" w:cs="Arial" w:hint="default"/>
      <w:kern w:val="44"/>
      <w:sz w:val="18"/>
      <w:szCs w:val="44"/>
    </w:rPr>
  </w:style>
  <w:style w:type="character" w:customStyle="1" w:styleId="2b">
    <w:name w:val="列表段落 字符2"/>
    <w:qFormat/>
    <w:rPr>
      <w:rFonts w:ascii="微软雅黑" w:eastAsia="微软雅黑" w:hAnsi="微软雅黑" w:cs="微软雅黑" w:hint="eastAsia"/>
      <w:kern w:val="2"/>
      <w:sz w:val="21"/>
      <w:szCs w:val="21"/>
    </w:rPr>
  </w:style>
  <w:style w:type="character" w:customStyle="1" w:styleId="1f5">
    <w:name w:val="列表段落 字符1"/>
    <w:qFormat/>
    <w:rPr>
      <w:rFonts w:ascii="微软雅黑" w:eastAsia="微软雅黑" w:hAnsi="微软雅黑" w:cs="微软雅黑" w:hint="eastAsia"/>
      <w:kern w:val="2"/>
      <w:sz w:val="21"/>
      <w:szCs w:val="21"/>
    </w:rPr>
  </w:style>
  <w:style w:type="character" w:customStyle="1" w:styleId="bdsmore1">
    <w:name w:val="bds_more1"/>
    <w:qFormat/>
    <w:rPr>
      <w:rFonts w:ascii="宋体 ! important" w:eastAsia="宋体 ! important" w:hAnsi="宋体 ! important" w:cs="宋体 ! important"/>
      <w:color w:val="454545"/>
      <w:sz w:val="21"/>
      <w:szCs w:val="21"/>
    </w:rPr>
  </w:style>
  <w:style w:type="paragraph" w:customStyle="1" w:styleId="a">
    <w:name w:val="标点正文"/>
    <w:basedOn w:val="a6"/>
    <w:qFormat/>
    <w:pPr>
      <w:widowControl/>
      <w:numPr>
        <w:numId w:val="8"/>
      </w:numPr>
      <w:tabs>
        <w:tab w:val="left" w:pos="1120"/>
      </w:tabs>
      <w:spacing w:line="360" w:lineRule="auto"/>
      <w:jc w:val="left"/>
    </w:pPr>
    <w:rPr>
      <w:rFonts w:cs="宋体"/>
      <w:kern w:val="0"/>
      <w:sz w:val="24"/>
      <w:szCs w:val="28"/>
    </w:rPr>
  </w:style>
  <w:style w:type="paragraph" w:customStyle="1" w:styleId="afff6">
    <w:name w:val="图"/>
    <w:basedOn w:val="a6"/>
    <w:next w:val="a6"/>
    <w:qFormat/>
    <w:pPr>
      <w:widowControl/>
      <w:tabs>
        <w:tab w:val="left" w:pos="680"/>
      </w:tabs>
      <w:adjustRightInd w:val="0"/>
      <w:spacing w:before="60" w:after="60" w:line="360" w:lineRule="atLeast"/>
      <w:ind w:left="1642" w:hanging="1080"/>
      <w:jc w:val="center"/>
      <w:textAlignment w:val="baseline"/>
    </w:pPr>
    <w:rPr>
      <w:rFonts w:eastAsia="黑体" w:cs="宋体"/>
      <w:b/>
      <w:kern w:val="0"/>
      <w:sz w:val="20"/>
    </w:rPr>
  </w:style>
  <w:style w:type="paragraph" w:customStyle="1" w:styleId="1f6">
    <w:name w:val="无间隔1"/>
    <w:uiPriority w:val="1"/>
    <w:qFormat/>
    <w:pPr>
      <w:spacing w:beforeLines="50" w:afterLines="50"/>
      <w:ind w:left="840" w:hanging="420"/>
      <w:jc w:val="both"/>
    </w:pPr>
    <w:rPr>
      <w:rFonts w:ascii="Calibri" w:eastAsia="方正仿宋_GB2312" w:hAnsi="Calibri"/>
      <w:kern w:val="2"/>
      <w:sz w:val="21"/>
    </w:rPr>
  </w:style>
  <w:style w:type="paragraph" w:customStyle="1" w:styleId="Hyper">
    <w:name w:val="Hyper正文"/>
    <w:basedOn w:val="a6"/>
    <w:qFormat/>
    <w:pPr>
      <w:spacing w:line="360" w:lineRule="auto"/>
      <w:ind w:firstLine="480"/>
    </w:pPr>
    <w:rPr>
      <w:rFonts w:ascii="Calibri" w:hAnsi="Calibri"/>
      <w:spacing w:val="-6"/>
      <w:sz w:val="24"/>
    </w:rPr>
  </w:style>
  <w:style w:type="paragraph" w:customStyle="1" w:styleId="afff7">
    <w:name w:val="缩进正文"/>
    <w:basedOn w:val="a6"/>
    <w:qFormat/>
    <w:pPr>
      <w:widowControl/>
      <w:adjustRightInd w:val="0"/>
      <w:spacing w:line="360" w:lineRule="auto"/>
      <w:jc w:val="left"/>
    </w:pPr>
    <w:rPr>
      <w:rFonts w:ascii="宋体" w:hAnsi="宋体" w:cs="宋体"/>
      <w:kern w:val="0"/>
      <w:sz w:val="24"/>
    </w:rPr>
  </w:style>
  <w:style w:type="table" w:customStyle="1" w:styleId="1f7">
    <w:name w:val="网格型1"/>
    <w:basedOn w:val="a8"/>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8"/>
    <w:uiPriority w:val="99"/>
    <w:unhideWhenUsed/>
    <w:qFormat/>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Y-2">
    <w:name w:val="AY-正文2"/>
    <w:basedOn w:val="a6"/>
    <w:link w:val="AY-20"/>
    <w:qFormat/>
    <w:pPr>
      <w:widowControl/>
      <w:ind w:firstLine="560"/>
      <w:jc w:val="left"/>
    </w:pPr>
    <w:rPr>
      <w:rFonts w:ascii="仿宋" w:eastAsia="仿宋" w:hAnsi="仿宋"/>
      <w:kern w:val="0"/>
      <w:sz w:val="24"/>
      <w:szCs w:val="28"/>
    </w:rPr>
  </w:style>
  <w:style w:type="character" w:customStyle="1" w:styleId="AY-20">
    <w:name w:val="AY-正文2 字符"/>
    <w:link w:val="AY-2"/>
    <w:qFormat/>
    <w:rPr>
      <w:rFonts w:ascii="仿宋" w:eastAsia="仿宋" w:hAnsi="仿宋" w:cs="宋体"/>
      <w:sz w:val="24"/>
      <w:szCs w:val="28"/>
    </w:rPr>
  </w:style>
  <w:style w:type="character" w:customStyle="1" w:styleId="ql-font-timesnewroman">
    <w:name w:val="ql-font-timesnewroman"/>
    <w:qFormat/>
  </w:style>
  <w:style w:type="paragraph" w:customStyle="1" w:styleId="XDD">
    <w:name w:val="XDD标书"/>
    <w:link w:val="XDD0"/>
    <w:uiPriority w:val="6"/>
    <w:qFormat/>
    <w:pPr>
      <w:spacing w:line="360" w:lineRule="auto"/>
      <w:ind w:firstLineChars="200" w:firstLine="200"/>
      <w:jc w:val="both"/>
    </w:pPr>
    <w:rPr>
      <w:rFonts w:ascii="宋体" w:hAnsi="宋体"/>
      <w:kern w:val="2"/>
      <w:sz w:val="24"/>
      <w:szCs w:val="21"/>
    </w:rPr>
  </w:style>
  <w:style w:type="character" w:customStyle="1" w:styleId="XDD0">
    <w:name w:val="XDD标书 字符"/>
    <w:link w:val="XDD"/>
    <w:uiPriority w:val="6"/>
    <w:qFormat/>
    <w:rPr>
      <w:rFonts w:ascii="宋体" w:hAnsi="宋体"/>
      <w:kern w:val="2"/>
      <w:sz w:val="24"/>
      <w:szCs w:val="21"/>
      <w:lang w:bidi="ar-SA"/>
    </w:rPr>
  </w:style>
  <w:style w:type="paragraph" w:customStyle="1" w:styleId="afff8">
    <w:name w:val="表格文字"/>
    <w:basedOn w:val="a6"/>
    <w:qFormat/>
    <w:pPr>
      <w:widowControl/>
      <w:spacing w:line="360" w:lineRule="auto"/>
      <w:jc w:val="left"/>
    </w:pPr>
    <w:rPr>
      <w:rFonts w:ascii="宋体" w:cs="宋体"/>
      <w:kern w:val="0"/>
    </w:rPr>
  </w:style>
  <w:style w:type="paragraph" w:customStyle="1" w:styleId="afff9">
    <w:name w:val="表格表头"/>
    <w:basedOn w:val="a6"/>
    <w:qFormat/>
    <w:pPr>
      <w:widowControl/>
      <w:spacing w:line="360" w:lineRule="auto"/>
      <w:jc w:val="center"/>
    </w:pPr>
    <w:rPr>
      <w:rFonts w:ascii="宋体" w:hAnsi="宋体" w:cs="宋体"/>
      <w:b/>
      <w:bCs/>
      <w:kern w:val="0"/>
    </w:rPr>
  </w:style>
  <w:style w:type="character" w:customStyle="1" w:styleId="list-num3o7jc">
    <w:name w:val="list-num_3o7jc"/>
    <w:qFormat/>
  </w:style>
  <w:style w:type="paragraph" w:customStyle="1" w:styleId="310">
    <w:name w:val="标题 31"/>
    <w:basedOn w:val="a6"/>
    <w:uiPriority w:val="1"/>
    <w:qFormat/>
    <w:pPr>
      <w:autoSpaceDE w:val="0"/>
      <w:autoSpaceDN w:val="0"/>
      <w:spacing w:before="27"/>
      <w:ind w:left="1384" w:hanging="1166"/>
      <w:jc w:val="left"/>
      <w:outlineLvl w:val="3"/>
    </w:pPr>
    <w:rPr>
      <w:rFonts w:ascii="Microsoft JhengHei" w:eastAsia="Microsoft JhengHei" w:hAnsi="Microsoft JhengHei" w:cs="Microsoft JhengHei"/>
      <w:b/>
      <w:bCs/>
      <w:kern w:val="0"/>
      <w:sz w:val="28"/>
      <w:szCs w:val="28"/>
      <w:lang w:val="zh-CN" w:bidi="zh-CN"/>
    </w:rPr>
  </w:style>
  <w:style w:type="paragraph" w:customStyle="1" w:styleId="211">
    <w:name w:val="标题 21"/>
    <w:basedOn w:val="a6"/>
    <w:uiPriority w:val="1"/>
    <w:qFormat/>
    <w:pPr>
      <w:autoSpaceDE w:val="0"/>
      <w:autoSpaceDN w:val="0"/>
      <w:ind w:left="1019" w:hanging="801"/>
      <w:jc w:val="left"/>
      <w:outlineLvl w:val="2"/>
    </w:pPr>
    <w:rPr>
      <w:rFonts w:ascii="Microsoft JhengHei" w:eastAsia="Microsoft JhengHei" w:hAnsi="Microsoft JhengHei" w:cs="Microsoft JhengHei"/>
      <w:b/>
      <w:bCs/>
      <w:kern w:val="0"/>
      <w:sz w:val="32"/>
      <w:szCs w:val="32"/>
      <w:lang w:val="zh-CN" w:bidi="zh-CN"/>
    </w:rPr>
  </w:style>
  <w:style w:type="paragraph" w:customStyle="1" w:styleId="074">
    <w:name w:val="样式 首行缩进:  0.74 厘米"/>
    <w:basedOn w:val="a6"/>
    <w:qFormat/>
    <w:pPr>
      <w:spacing w:line="360" w:lineRule="auto"/>
      <w:ind w:firstLineChars="200" w:firstLine="200"/>
    </w:pPr>
    <w:rPr>
      <w:rFonts w:cs="宋体"/>
      <w:sz w:val="24"/>
      <w:szCs w:val="20"/>
    </w:rPr>
  </w:style>
  <w:style w:type="character" w:customStyle="1" w:styleId="ql-font-songti">
    <w:name w:val="ql-font-songti"/>
    <w:qFormat/>
  </w:style>
  <w:style w:type="paragraph" w:customStyle="1" w:styleId="2sect12H221h2ChapterNumberAppendixLetterch1">
    <w:name w:val="样式 标题 2节sect 1.2H2标题 21h2Chapter Number/Appendix Letterch...1"/>
    <w:basedOn w:val="20"/>
    <w:qFormat/>
    <w:pPr>
      <w:keepNext w:val="0"/>
      <w:tabs>
        <w:tab w:val="clear" w:pos="576"/>
        <w:tab w:val="clear" w:pos="1569"/>
        <w:tab w:val="left" w:pos="432"/>
      </w:tabs>
      <w:adjustRightInd w:val="0"/>
      <w:snapToGrid w:val="0"/>
      <w:spacing w:before="240" w:after="240" w:line="240" w:lineRule="auto"/>
      <w:ind w:left="575" w:hanging="575"/>
      <w:jc w:val="left"/>
    </w:pPr>
    <w:rPr>
      <w:rFonts w:ascii="Times New Roman" w:hAnsi="Times New Roman" w:cs="宋体"/>
      <w:b w:val="0"/>
      <w:kern w:val="2"/>
      <w:sz w:val="36"/>
    </w:rPr>
  </w:style>
  <w:style w:type="paragraph" w:customStyle="1" w:styleId="afffa">
    <w:name w:val="正文样式"/>
    <w:basedOn w:val="a6"/>
    <w:next w:val="a6"/>
    <w:qFormat/>
    <w:pPr>
      <w:spacing w:line="360" w:lineRule="auto"/>
      <w:ind w:firstLineChars="200" w:firstLine="883"/>
    </w:pPr>
    <w:rPr>
      <w:rFonts w:ascii="宋体" w:hAnsi="宋体"/>
      <w:sz w:val="24"/>
    </w:rPr>
  </w:style>
  <w:style w:type="paragraph" w:customStyle="1" w:styleId="contentfont">
    <w:name w:val="contentfont"/>
    <w:basedOn w:val="a6"/>
    <w:qFormat/>
    <w:pPr>
      <w:widowControl/>
      <w:spacing w:before="100" w:beforeAutospacing="1" w:after="100" w:afterAutospacing="1"/>
      <w:jc w:val="left"/>
    </w:pPr>
    <w:rPr>
      <w:rFonts w:ascii="宋体" w:hAnsi="宋体" w:cs="宋体"/>
      <w:kern w:val="0"/>
      <w:sz w:val="24"/>
    </w:rPr>
  </w:style>
  <w:style w:type="paragraph" w:customStyle="1" w:styleId="a4">
    <w:name w:val="二级条标题"/>
    <w:basedOn w:val="a3"/>
    <w:next w:val="a6"/>
    <w:uiPriority w:val="99"/>
    <w:qFormat/>
    <w:pPr>
      <w:numPr>
        <w:ilvl w:val="2"/>
      </w:numPr>
      <w:spacing w:before="50" w:after="50"/>
      <w:outlineLvl w:val="3"/>
    </w:pPr>
  </w:style>
  <w:style w:type="paragraph" w:customStyle="1" w:styleId="a3">
    <w:name w:val="一级条标题"/>
    <w:next w:val="a6"/>
    <w:qFormat/>
    <w:pPr>
      <w:numPr>
        <w:ilvl w:val="1"/>
        <w:numId w:val="9"/>
      </w:numPr>
      <w:spacing w:beforeLines="50" w:afterLines="50"/>
      <w:outlineLvl w:val="2"/>
    </w:pPr>
    <w:rPr>
      <w:rFonts w:ascii="黑体" w:eastAsia="黑体"/>
      <w:sz w:val="21"/>
      <w:szCs w:val="21"/>
    </w:rPr>
  </w:style>
  <w:style w:type="table" w:customStyle="1" w:styleId="39">
    <w:name w:val="网格型3"/>
    <w:basedOn w:val="a8"/>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26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jzcbidding.com/"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1368-4970-461B-9123-354A9609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33018</Words>
  <Characters>11446</Characters>
  <Application>Microsoft Office Word</Application>
  <DocSecurity>0</DocSecurity>
  <Lines>95</Lines>
  <Paragraphs>88</Paragraphs>
  <ScaleCrop>false</ScaleCrop>
  <Company>San-Elepow CON.</Company>
  <LinksUpToDate>false</LinksUpToDate>
  <CharactersWithSpaces>44376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tendering718</dc:creator>
  <cp:lastModifiedBy>tender207</cp:lastModifiedBy>
  <cp:revision>2</cp:revision>
  <cp:lastPrinted>2025-02-10T09:25:00Z</cp:lastPrinted>
  <dcterms:created xsi:type="dcterms:W3CDTF">2025-02-20T03:51:00Z</dcterms:created>
  <dcterms:modified xsi:type="dcterms:W3CDTF">2025-02-20T03:51:00Z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D69008F486CC4A809620B79C965A3A2D_13</vt:lpwstr>
  </property>
  <property fmtid="{D5CDD505-2E9C-101B-9397-08002B2CF9AE}" pid="4" name="KSOTemplateDocerSaveRecord">
    <vt:lpwstr>eyJoZGlkIjoiZjQwZDRiMzRjMzg5ZmUzMjg4MTdlMTRkM2E1MjI5NzEiLCJ1c2VySWQiOiI2NTI4MTAwMTQifQ==</vt:lpwstr>
  </property>
</Properties>
</file>