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6A5D2">
      <w:pPr>
        <w:kinsoku/>
        <w:wordWrap/>
        <w:overflowPunct/>
        <w:topLinePunct w:val="0"/>
        <w:bidi w:val="0"/>
        <w:spacing w:line="360" w:lineRule="auto"/>
        <w:jc w:val="center"/>
        <w:outlineLvl w:val="9"/>
        <w:rPr>
          <w:rFonts w:ascii="宋体" w:hAnsi="宋体" w:cs="宋体"/>
          <w:b/>
          <w:color w:val="auto"/>
          <w:sz w:val="24"/>
          <w:highlight w:val="none"/>
        </w:rPr>
      </w:pPr>
    </w:p>
    <w:p w14:paraId="0C5B9AF3">
      <w:pPr>
        <w:kinsoku/>
        <w:wordWrap/>
        <w:overflowPunct/>
        <w:topLinePunct w:val="0"/>
        <w:bidi w:val="0"/>
        <w:adjustRightInd/>
        <w:spacing w:line="360" w:lineRule="auto"/>
        <w:jc w:val="center"/>
        <w:outlineLvl w:val="9"/>
        <w:rPr>
          <w:rFonts w:ascii="宋体" w:hAnsi="宋体" w:cs="宋体"/>
          <w:b/>
          <w:color w:val="auto"/>
          <w:sz w:val="48"/>
          <w:szCs w:val="48"/>
          <w:highlight w:val="none"/>
        </w:rPr>
      </w:pPr>
    </w:p>
    <w:p w14:paraId="512108B5">
      <w:pPr>
        <w:kinsoku/>
        <w:wordWrap/>
        <w:overflowPunct/>
        <w:topLinePunct w:val="0"/>
        <w:bidi w:val="0"/>
        <w:outlineLvl w:val="9"/>
        <w:rPr>
          <w:color w:val="auto"/>
          <w:highlight w:val="none"/>
        </w:rPr>
      </w:pPr>
    </w:p>
    <w:p w14:paraId="53194D46">
      <w:pPr>
        <w:kinsoku/>
        <w:wordWrap/>
        <w:overflowPunct/>
        <w:topLinePunct w:val="0"/>
        <w:bidi w:val="0"/>
        <w:adjustRightInd/>
        <w:spacing w:line="360" w:lineRule="auto"/>
        <w:jc w:val="center"/>
        <w:outlineLvl w:val="9"/>
        <w:rPr>
          <w:rFonts w:hint="default"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r>
        <w:rPr>
          <w:rFonts w:hint="eastAsia" w:ascii="宋体" w:hAnsi="宋体" w:cs="宋体"/>
          <w:color w:val="auto"/>
          <w:sz w:val="48"/>
          <w:szCs w:val="48"/>
          <w:highlight w:val="none"/>
          <w:lang w:eastAsia="zh-CN"/>
        </w:rPr>
        <w:t>（</w:t>
      </w:r>
      <w:r>
        <w:rPr>
          <w:rFonts w:hint="eastAsia" w:ascii="宋体" w:hAnsi="宋体" w:cs="宋体"/>
          <w:color w:val="auto"/>
          <w:sz w:val="48"/>
          <w:szCs w:val="48"/>
          <w:highlight w:val="none"/>
          <w:lang w:val="en-US" w:eastAsia="zh-CN"/>
        </w:rPr>
        <w:t>货物）</w:t>
      </w:r>
    </w:p>
    <w:p w14:paraId="5BCB88AD">
      <w:pPr>
        <w:kinsoku/>
        <w:wordWrap/>
        <w:overflowPunct/>
        <w:topLinePunct w:val="0"/>
        <w:bidi w:val="0"/>
        <w:adjustRightInd/>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7812AEC">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1CB1DCB3">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6073B15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0"/>
          <w:szCs w:val="30"/>
          <w:highlight w:val="none"/>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：CBNB-20246679G</w:t>
      </w:r>
      <w:r>
        <w:rPr>
          <w:rFonts w:hint="eastAsia" w:ascii="宋体" w:hAnsi="宋体" w:cs="宋体"/>
          <w:color w:val="auto"/>
          <w:sz w:val="30"/>
          <w:szCs w:val="30"/>
          <w:highlight w:val="none"/>
        </w:rPr>
        <w:t xml:space="preserve">   </w:t>
      </w:r>
    </w:p>
    <w:p w14:paraId="3CF574E0">
      <w:pPr>
        <w:kinsoku/>
        <w:wordWrap/>
        <w:overflowPunct/>
        <w:topLinePunct w:val="0"/>
        <w:bidi w:val="0"/>
        <w:snapToGrid w:val="0"/>
        <w:spacing w:line="360" w:lineRule="auto"/>
        <w:jc w:val="left"/>
        <w:outlineLvl w:val="9"/>
        <w:rPr>
          <w:rFonts w:ascii="宋体" w:hAnsi="宋体" w:cs="宋体"/>
          <w:color w:val="auto"/>
          <w:sz w:val="30"/>
          <w:szCs w:val="30"/>
          <w:highlight w:val="none"/>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lang w:eastAsia="zh-CN"/>
        </w:rPr>
        <w:t>宁海县城关医院</w:t>
      </w:r>
      <w:r>
        <w:rPr>
          <w:rFonts w:hint="eastAsia" w:ascii="宋体" w:hAnsi="宋体" w:cs="宋体"/>
          <w:color w:val="auto"/>
          <w:sz w:val="30"/>
          <w:szCs w:val="30"/>
          <w:highlight w:val="none"/>
          <w:lang w:val="en-US" w:eastAsia="zh-CN"/>
        </w:rPr>
        <w:t>彩超和DR</w:t>
      </w:r>
      <w:r>
        <w:rPr>
          <w:rFonts w:hint="eastAsia" w:ascii="宋体" w:hAnsi="宋体" w:cs="宋体"/>
          <w:color w:val="auto"/>
          <w:sz w:val="30"/>
          <w:szCs w:val="30"/>
          <w:highlight w:val="none"/>
          <w:lang w:eastAsia="zh-CN"/>
        </w:rPr>
        <w:t>采购项目</w:t>
      </w:r>
    </w:p>
    <w:p w14:paraId="32CE6F5E">
      <w:pPr>
        <w:kinsoku/>
        <w:wordWrap/>
        <w:overflowPunct/>
        <w:topLinePunct w:val="0"/>
        <w:bidi w:val="0"/>
        <w:adjustRightInd/>
        <w:spacing w:line="360" w:lineRule="auto"/>
        <w:outlineLvl w:val="9"/>
        <w:rPr>
          <w:rFonts w:ascii="宋体" w:hAnsi="宋体" w:cs="宋体"/>
          <w:color w:val="auto"/>
          <w:sz w:val="28"/>
          <w:szCs w:val="20"/>
          <w:highlight w:val="none"/>
        </w:rPr>
      </w:pPr>
    </w:p>
    <w:p w14:paraId="48D494A9">
      <w:pPr>
        <w:kinsoku/>
        <w:wordWrap/>
        <w:overflowPunct/>
        <w:topLinePunct w:val="0"/>
        <w:bidi w:val="0"/>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18EB6CE">
      <w:pPr>
        <w:kinsoku/>
        <w:wordWrap/>
        <w:overflowPunct/>
        <w:topLinePunct w:val="0"/>
        <w:bidi w:val="0"/>
        <w:spacing w:line="360" w:lineRule="auto"/>
        <w:jc w:val="center"/>
        <w:outlineLvl w:val="9"/>
        <w:rPr>
          <w:rFonts w:ascii="宋体" w:hAnsi="宋体" w:cs="宋体"/>
          <w:b/>
          <w:color w:val="auto"/>
          <w:sz w:val="44"/>
          <w:szCs w:val="44"/>
          <w:highlight w:val="none"/>
        </w:rPr>
      </w:pPr>
    </w:p>
    <w:p w14:paraId="6E502E78">
      <w:pPr>
        <w:kinsoku/>
        <w:wordWrap/>
        <w:overflowPunct/>
        <w:topLinePunct w:val="0"/>
        <w:bidi w:val="0"/>
        <w:spacing w:line="360" w:lineRule="auto"/>
        <w:jc w:val="center"/>
        <w:outlineLvl w:val="9"/>
        <w:rPr>
          <w:rFonts w:ascii="宋体" w:hAnsi="宋体" w:cs="宋体"/>
          <w:color w:val="auto"/>
          <w:sz w:val="24"/>
          <w:highlight w:val="none"/>
        </w:rPr>
      </w:pPr>
    </w:p>
    <w:p w14:paraId="49EE0848">
      <w:pPr>
        <w:kinsoku/>
        <w:wordWrap/>
        <w:overflowPunct/>
        <w:topLinePunct w:val="0"/>
        <w:bidi w:val="0"/>
        <w:spacing w:line="360" w:lineRule="auto"/>
        <w:outlineLvl w:val="9"/>
        <w:rPr>
          <w:rFonts w:ascii="宋体" w:hAnsi="宋体" w:cs="宋体"/>
          <w:color w:val="auto"/>
          <w:sz w:val="32"/>
          <w:szCs w:val="32"/>
          <w:highlight w:val="none"/>
        </w:rPr>
      </w:pPr>
    </w:p>
    <w:p w14:paraId="6732920F">
      <w:pPr>
        <w:kinsoku/>
        <w:wordWrap/>
        <w:overflowPunct/>
        <w:topLinePunct w:val="0"/>
        <w:bidi w:val="0"/>
        <w:spacing w:line="360" w:lineRule="auto"/>
        <w:jc w:val="center"/>
        <w:outlineLvl w:val="9"/>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宁海县城关医院</w:t>
      </w:r>
    </w:p>
    <w:p w14:paraId="7A0F14F2">
      <w:pPr>
        <w:kinsoku/>
        <w:wordWrap/>
        <w:overflowPunct/>
        <w:topLinePunct w:val="0"/>
        <w:bidi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宁波中基国际招标有限公司</w:t>
      </w:r>
    </w:p>
    <w:p w14:paraId="0917954A">
      <w:pPr>
        <w:kinsoku/>
        <w:wordWrap/>
        <w:overflowPunct/>
        <w:topLinePunct w:val="0"/>
        <w:bidi w:val="0"/>
        <w:snapToGrid w:val="0"/>
        <w:spacing w:line="360" w:lineRule="auto"/>
        <w:jc w:val="center"/>
        <w:outlineLvl w:val="9"/>
        <w:rPr>
          <w:rFonts w:hint="eastAsia" w:ascii="宋体" w:hAnsi="宋体" w:cs="宋体"/>
          <w:bCs/>
          <w:color w:val="auto"/>
          <w:sz w:val="32"/>
          <w:szCs w:val="32"/>
          <w:highlight w:val="none"/>
        </w:rPr>
      </w:pPr>
    </w:p>
    <w:p w14:paraId="09D23A00">
      <w:pPr>
        <w:kinsoku/>
        <w:wordWrap/>
        <w:overflowPunct/>
        <w:topLinePunct w:val="0"/>
        <w:bidi w:val="0"/>
        <w:snapToGrid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w:t>
      </w:r>
      <w:r>
        <w:rPr>
          <w:rFonts w:hint="eastAsia" w:ascii="宋体" w:hAnsi="宋体" w:cs="宋体"/>
          <w:bCs/>
          <w:color w:val="auto"/>
          <w:sz w:val="32"/>
          <w:szCs w:val="32"/>
          <w:highlight w:val="none"/>
        </w:rPr>
        <w:t>月</w:t>
      </w:r>
    </w:p>
    <w:p w14:paraId="0055CE3C">
      <w:pPr>
        <w:rPr>
          <w:rFonts w:hint="eastAsia" w:ascii="宋体" w:hAnsi="宋体" w:cs="宋体"/>
          <w:color w:val="auto"/>
          <w:sz w:val="24"/>
          <w:highlight w:val="none"/>
        </w:rPr>
      </w:pPr>
      <w:r>
        <w:rPr>
          <w:rFonts w:hint="eastAsia" w:ascii="宋体" w:hAnsi="宋体" w:cs="宋体"/>
          <w:color w:val="auto"/>
          <w:sz w:val="24"/>
          <w:highlight w:val="none"/>
        </w:rPr>
        <w:br w:type="page"/>
      </w:r>
    </w:p>
    <w:p w14:paraId="5A49F3F0">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E48BFA7">
      <w:pPr>
        <w:kinsoku/>
        <w:wordWrap/>
        <w:overflowPunct/>
        <w:topLinePunct w:val="0"/>
        <w:bidi w:val="0"/>
        <w:spacing w:line="360" w:lineRule="auto"/>
        <w:jc w:val="center"/>
        <w:outlineLvl w:val="9"/>
        <w:rPr>
          <w:rFonts w:ascii="宋体" w:hAnsi="宋体" w:cs="宋体"/>
          <w:color w:val="auto"/>
          <w:sz w:val="24"/>
          <w:highlight w:val="none"/>
        </w:rPr>
      </w:pPr>
    </w:p>
    <w:p w14:paraId="5E75C0AD">
      <w:pPr>
        <w:kinsoku/>
        <w:wordWrap/>
        <w:overflowPunct/>
        <w:topLinePunct w:val="0"/>
        <w:bidi w:val="0"/>
        <w:spacing w:line="360" w:lineRule="auto"/>
        <w:jc w:val="center"/>
        <w:outlineLvl w:val="9"/>
        <w:rPr>
          <w:rFonts w:hint="eastAsia" w:ascii="宋体" w:hAnsi="宋体" w:cs="宋体"/>
          <w:b/>
          <w:color w:val="auto"/>
          <w:sz w:val="48"/>
          <w:szCs w:val="48"/>
          <w:highlight w:val="none"/>
        </w:rPr>
      </w:pPr>
    </w:p>
    <w:p w14:paraId="0A2695DF">
      <w:pPr>
        <w:kinsoku/>
        <w:wordWrap/>
        <w:overflowPunct/>
        <w:topLinePunct w:val="0"/>
        <w:bidi w:val="0"/>
        <w:spacing w:line="360" w:lineRule="auto"/>
        <w:jc w:val="center"/>
        <w:outlineLvl w:val="9"/>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eastAsia="宋体" w:cs="Times New Roman"/>
          <w:color w:val="auto"/>
          <w:kern w:val="2"/>
          <w:sz w:val="21"/>
          <w:szCs w:val="24"/>
          <w:highlight w:val="none"/>
          <w:lang w:val="en-US" w:eastAsia="zh-CN" w:bidi="ar-SA"/>
        </w:rPr>
        <w:id w:val="147454320"/>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14:paraId="72EB76C7">
          <w:pPr>
            <w:spacing w:before="0" w:beforeLines="0" w:after="0" w:afterLines="0" w:line="240" w:lineRule="auto"/>
            <w:ind w:left="0" w:leftChars="0" w:right="0" w:rightChars="0" w:firstLine="0" w:firstLineChars="0"/>
            <w:jc w:val="center"/>
            <w:rPr>
              <w:color w:val="auto"/>
              <w:highlight w:val="none"/>
            </w:rPr>
          </w:pPr>
        </w:p>
        <w:p w14:paraId="190859C5">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_Toc9238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第一部分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_Toc9238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A34642C">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_Toc29691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第二部分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_Toc29691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D2C4514">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_Toc26044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_Toc26044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82D351F">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_Toc18651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_Toc18651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0CB8E54">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_Toc8264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第五部分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_Toc8264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E54BBA4">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_Toc22993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_Toc22993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A323675">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14:paraId="358E2E24">
      <w:pPr>
        <w:kinsoku/>
        <w:wordWrap/>
        <w:overflowPunct/>
        <w:topLinePunct w:val="0"/>
        <w:bidi w:val="0"/>
        <w:spacing w:line="360" w:lineRule="auto"/>
        <w:outlineLvl w:val="9"/>
        <w:rPr>
          <w:rFonts w:ascii="宋体" w:hAnsi="宋体" w:cs="宋体"/>
          <w:color w:val="auto"/>
          <w:sz w:val="32"/>
          <w:szCs w:val="32"/>
          <w:highlight w:val="none"/>
        </w:rPr>
      </w:pPr>
    </w:p>
    <w:p w14:paraId="60E35A56">
      <w:pPr>
        <w:kinsoku/>
        <w:wordWrap/>
        <w:overflowPunct/>
        <w:topLinePunct w:val="0"/>
        <w:bidi w:val="0"/>
        <w:spacing w:line="360" w:lineRule="auto"/>
        <w:outlineLvl w:val="9"/>
        <w:rPr>
          <w:rFonts w:ascii="宋体" w:hAnsi="宋体" w:cs="宋体"/>
          <w:color w:val="auto"/>
          <w:sz w:val="32"/>
          <w:szCs w:val="32"/>
          <w:highlight w:val="none"/>
        </w:rPr>
      </w:pPr>
    </w:p>
    <w:p w14:paraId="080B00B8">
      <w:pPr>
        <w:kinsoku/>
        <w:wordWrap/>
        <w:overflowPunct/>
        <w:topLinePunct w:val="0"/>
        <w:bidi w:val="0"/>
        <w:spacing w:line="360" w:lineRule="auto"/>
        <w:ind w:firstLine="549" w:firstLineChars="229"/>
        <w:outlineLvl w:val="9"/>
        <w:rPr>
          <w:rFonts w:ascii="宋体" w:hAnsi="宋体" w:cs="宋体"/>
          <w:color w:val="auto"/>
          <w:sz w:val="24"/>
          <w:highlight w:val="none"/>
        </w:rPr>
      </w:pPr>
      <w:bookmarkStart w:id="1" w:name="_Hlt91233176"/>
      <w:bookmarkEnd w:id="1"/>
      <w:bookmarkStart w:id="2" w:name="_Toc91899869"/>
    </w:p>
    <w:p w14:paraId="04A514DD">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197905B4">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301BF471">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3268C5BD">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706E79CD">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0B3052DA">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090B9CB0">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A0471AE">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E379411">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8CE54A9">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C8B4D05">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25271C3D">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0BC83F39">
      <w:pPr>
        <w:kinsoku/>
        <w:wordWrap/>
        <w:overflowPunct/>
        <w:topLinePunct w:val="0"/>
        <w:bidi w:val="0"/>
        <w:spacing w:line="360" w:lineRule="auto"/>
        <w:outlineLvl w:val="9"/>
        <w:rPr>
          <w:rFonts w:ascii="宋体" w:hAnsi="宋体" w:cs="宋体"/>
          <w:color w:val="auto"/>
          <w:sz w:val="24"/>
          <w:highlight w:val="none"/>
        </w:rPr>
      </w:pPr>
    </w:p>
    <w:bookmarkEnd w:id="2"/>
    <w:p w14:paraId="3F8BFC0D">
      <w:pPr>
        <w:rPr>
          <w:rFonts w:hint="eastAsia" w:ascii="宋体" w:hAnsi="宋体" w:cs="宋体"/>
          <w:b/>
          <w:color w:val="auto"/>
          <w:sz w:val="36"/>
          <w:szCs w:val="20"/>
          <w:highlight w:val="none"/>
        </w:rPr>
      </w:pPr>
      <w:bookmarkStart w:id="3" w:name="_Hlt74729822"/>
      <w:bookmarkEnd w:id="3"/>
      <w:bookmarkStart w:id="4" w:name="_Hlt74707423"/>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br w:type="page"/>
      </w:r>
    </w:p>
    <w:p w14:paraId="422BD4A6">
      <w:pPr>
        <w:rPr>
          <w:rFonts w:hint="eastAsia"/>
          <w:color w:val="auto"/>
          <w:highlight w:val="none"/>
        </w:rPr>
      </w:pPr>
      <w:r>
        <w:rPr>
          <w:rFonts w:hint="eastAsia"/>
          <w:color w:val="auto"/>
          <w:highlight w:val="none"/>
        </w:rPr>
        <w:br w:type="page"/>
      </w:r>
    </w:p>
    <w:p w14:paraId="4AB19C34">
      <w:pPr>
        <w:rPr>
          <w:rFonts w:hint="eastAsia"/>
          <w:color w:val="auto"/>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5CB3ADFD">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0" w:name="_Toc9238"/>
      <w:r>
        <w:rPr>
          <w:rFonts w:hint="eastAsia" w:ascii="宋体" w:hAnsi="宋体" w:cs="宋体"/>
          <w:b/>
          <w:color w:val="auto"/>
          <w:sz w:val="36"/>
          <w:szCs w:val="20"/>
          <w:highlight w:val="none"/>
        </w:rPr>
        <w:t>第一部分 招标公告</w:t>
      </w:r>
      <w:bookmarkEnd w:id="10"/>
    </w:p>
    <w:p w14:paraId="0C15DA7B">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C944857">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宁海县城关医院彩超和DR采购项目</w:t>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招标项目的潜在</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w:t>
      </w:r>
      <w:r>
        <w:rPr>
          <w:rStyle w:val="77"/>
          <w:rFonts w:hint="eastAsia" w:cs="Times New Roman" w:asciiTheme="minorEastAsia" w:hAnsiTheme="minorEastAsia" w:eastAsiaTheme="minorEastAsia"/>
          <w:snapToGrid/>
          <w:color w:val="auto"/>
          <w:kern w:val="2"/>
          <w:sz w:val="24"/>
          <w:szCs w:val="24"/>
          <w:highlight w:val="none"/>
          <w:lang w:val="en-US" w:eastAsia="zh-CN"/>
        </w:rPr>
        <w:t>4</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11</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22</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13</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30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328FBD55">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E7B3CEA">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CBNB-20246679G</w:t>
      </w:r>
    </w:p>
    <w:p w14:paraId="3B6AF79F">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宁海县城关医院彩超和DR采购项目</w:t>
      </w:r>
    </w:p>
    <w:p w14:paraId="72AA3DFA">
      <w:pPr>
        <w:keepNext w:val="0"/>
        <w:keepLines w:val="0"/>
        <w:pageBreakBefore w:val="0"/>
        <w:kinsoku/>
        <w:wordWrap/>
        <w:overflowPunct/>
        <w:topLinePunct w:val="0"/>
        <w:autoSpaceDE/>
        <w:autoSpaceDN/>
        <w:bidi w:val="0"/>
        <w:spacing w:line="336" w:lineRule="auto"/>
        <w:textAlignment w:val="auto"/>
        <w:outlineLvl w:val="9"/>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2000000.00</w:t>
      </w:r>
    </w:p>
    <w:p w14:paraId="159C61DF">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1000000.00，1000000.00</w:t>
      </w:r>
    </w:p>
    <w:p w14:paraId="261490F3">
      <w:pPr>
        <w:pStyle w:val="5"/>
        <w:keepNext w:val="0"/>
        <w:keepLines w:val="0"/>
        <w:pageBreakBefore w:val="0"/>
        <w:kinsoku/>
        <w:wordWrap/>
        <w:overflowPunct/>
        <w:topLinePunct w:val="0"/>
        <w:autoSpaceDE/>
        <w:autoSpaceDN/>
        <w:bidi w:val="0"/>
        <w:spacing w:line="336" w:lineRule="auto"/>
        <w:ind w:firstLine="480"/>
        <w:textAlignment w:val="auto"/>
        <w:outlineLvl w:val="9"/>
        <w:rPr>
          <w:rFonts w:hint="eastAsia" w:hAnsi="宋体" w:cs="宋体"/>
          <w:b/>
          <w:color w:val="auto"/>
          <w:sz w:val="24"/>
          <w:highlight w:val="none"/>
        </w:rPr>
      </w:pPr>
      <w:r>
        <w:rPr>
          <w:rFonts w:hint="eastAsia" w:hAnsi="宋体" w:cs="宋体"/>
          <w:b/>
          <w:color w:val="auto"/>
          <w:sz w:val="24"/>
          <w:highlight w:val="none"/>
        </w:rPr>
        <w:t>采购需求：</w:t>
      </w:r>
    </w:p>
    <w:p w14:paraId="78B53844">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标项一：</w:t>
      </w:r>
    </w:p>
    <w:p w14:paraId="04C8CD8E">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标项名称</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彩超</w:t>
      </w:r>
    </w:p>
    <w:p w14:paraId="6B1A11B8">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数量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台</w:t>
      </w:r>
    </w:p>
    <w:p w14:paraId="1481929D">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预算金额（元）</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1000000</w:t>
      </w:r>
      <w:r>
        <w:rPr>
          <w:rFonts w:hint="eastAsia" w:ascii="宋体" w:hAnsi="宋体" w:eastAsia="宋体" w:cs="宋体"/>
          <w:color w:val="auto"/>
          <w:kern w:val="0"/>
          <w:sz w:val="24"/>
          <w:szCs w:val="24"/>
          <w:highlight w:val="none"/>
          <w:lang w:val="en-US" w:eastAsia="zh-CN"/>
        </w:rPr>
        <w:t>.00</w:t>
      </w:r>
    </w:p>
    <w:p w14:paraId="0C96DCDA">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简要规格描述或项目基本概况介绍、用途：</w:t>
      </w:r>
      <w:r>
        <w:rPr>
          <w:rFonts w:hint="eastAsia" w:ascii="宋体" w:hAnsi="宋体" w:eastAsia="宋体" w:cs="宋体"/>
          <w:color w:val="auto"/>
          <w:kern w:val="0"/>
          <w:sz w:val="24"/>
          <w:szCs w:val="24"/>
          <w:highlight w:val="none"/>
          <w:lang w:val="en-US" w:eastAsia="zh-CN"/>
        </w:rPr>
        <w:t>全身应用型彩色多普勒超声诊断仪，用于腹部、泌尿、妇产、成人心脏、胎儿心脏、新生儿及小儿，具体以招标文件第三部分采购需求为准，供应商可点击本公告下方“浏览采购文件”查看采购需求。</w:t>
      </w:r>
    </w:p>
    <w:p w14:paraId="3E441137">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r>
        <w:rPr>
          <w:rFonts w:hint="eastAsia" w:ascii="宋体" w:hAnsi="宋体" w:eastAsia="宋体" w:cs="宋体"/>
          <w:color w:val="auto"/>
          <w:kern w:val="0"/>
          <w:sz w:val="24"/>
          <w:szCs w:val="24"/>
          <w:highlight w:val="none"/>
          <w:lang w:val="en-US" w:eastAsia="zh-CN"/>
        </w:rPr>
        <w:t>可</w:t>
      </w:r>
      <w:r>
        <w:rPr>
          <w:rFonts w:hint="eastAsia" w:ascii="宋体" w:hAnsi="宋体" w:eastAsia="宋体" w:cs="宋体"/>
          <w:color w:val="auto"/>
          <w:kern w:val="0"/>
          <w:sz w:val="24"/>
          <w:szCs w:val="24"/>
          <w:highlight w:val="none"/>
        </w:rPr>
        <w:t>采购进口产品。</w:t>
      </w:r>
    </w:p>
    <w:p w14:paraId="60182B0E">
      <w:pPr>
        <w:pStyle w:val="132"/>
        <w:keepNext w:val="0"/>
        <w:keepLines w:val="0"/>
        <w:pageBreakBefore w:val="0"/>
        <w:kinsoku/>
        <w:wordWrap/>
        <w:overflowPunct/>
        <w:topLinePunct w:val="0"/>
        <w:autoSpaceDE/>
        <w:autoSpaceDN/>
        <w:bidi w:val="0"/>
        <w:spacing w:before="0" w:line="336" w:lineRule="auto"/>
        <w:textAlignment w:val="auto"/>
        <w:outlineLvl w:val="9"/>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szCs w:val="21"/>
          <w:highlight w:val="none"/>
          <w:lang w:val="en-US" w:eastAsia="zh-CN"/>
        </w:rPr>
        <w:t>合同签订后两个月内完成交货</w:t>
      </w:r>
      <w:r>
        <w:rPr>
          <w:rFonts w:hint="eastAsia" w:ascii="宋体" w:hAnsi="宋体" w:eastAsia="宋体" w:cs="宋体"/>
          <w:b w:val="0"/>
          <w:bCs/>
          <w:snapToGrid w:val="0"/>
          <w:color w:val="auto"/>
          <w:kern w:val="28"/>
          <w:sz w:val="24"/>
          <w:szCs w:val="20"/>
          <w:highlight w:val="none"/>
          <w:lang w:val="en-US" w:eastAsia="zh-CN" w:bidi="ar-SA"/>
        </w:rPr>
        <w:t>。</w:t>
      </w:r>
    </w:p>
    <w:p w14:paraId="19A9C32A">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val="en-US" w:eastAsia="zh-CN"/>
        </w:rPr>
      </w:pPr>
    </w:p>
    <w:p w14:paraId="0BBD0BA8">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标项二：</w:t>
      </w:r>
    </w:p>
    <w:p w14:paraId="4DE069AA">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标项名称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DR</w:t>
      </w:r>
    </w:p>
    <w:p w14:paraId="3720BD0D">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数量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1台</w:t>
      </w:r>
    </w:p>
    <w:p w14:paraId="5A44856E">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预算金额（元）</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1000000.00</w:t>
      </w:r>
    </w:p>
    <w:p w14:paraId="7CC473DF">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简要规格描述或项目基本概况介绍、用途：</w:t>
      </w:r>
      <w:r>
        <w:rPr>
          <w:rFonts w:hint="eastAsia" w:ascii="宋体" w:hAnsi="宋体" w:eastAsia="宋体" w:cs="宋体"/>
          <w:color w:val="auto"/>
          <w:kern w:val="0"/>
          <w:sz w:val="24"/>
          <w:szCs w:val="24"/>
          <w:highlight w:val="none"/>
          <w:lang w:val="en-US" w:eastAsia="zh-CN"/>
        </w:rPr>
        <w:t>通过X射线系统和数字平板探测器成像捕获系统，能方便地对全身包括胸部、四肢、头颅和腹部等部位进行立位、卧位和坐轮椅病人的检查，完成高分辨的数字化成像和自动影像处理，具体以招标文件第三部分采购需求为准，供应商可点击本公告下方“浏览采购文件”查看采购需求。</w:t>
      </w:r>
    </w:p>
    <w:p w14:paraId="5E79E1FF">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r>
        <w:rPr>
          <w:rFonts w:hint="eastAsia" w:ascii="宋体" w:hAnsi="宋体" w:eastAsia="宋体" w:cs="宋体"/>
          <w:color w:val="auto"/>
          <w:kern w:val="0"/>
          <w:sz w:val="24"/>
          <w:szCs w:val="24"/>
          <w:highlight w:val="none"/>
          <w:lang w:val="en-US" w:eastAsia="zh-CN"/>
        </w:rPr>
        <w:t>不可</w:t>
      </w:r>
      <w:r>
        <w:rPr>
          <w:rFonts w:hint="eastAsia" w:ascii="宋体" w:hAnsi="宋体" w:eastAsia="宋体" w:cs="宋体"/>
          <w:color w:val="auto"/>
          <w:kern w:val="0"/>
          <w:sz w:val="24"/>
          <w:szCs w:val="24"/>
          <w:highlight w:val="none"/>
        </w:rPr>
        <w:t>采购进口产品。</w:t>
      </w:r>
    </w:p>
    <w:p w14:paraId="30CD5FD8">
      <w:pPr>
        <w:keepNext w:val="0"/>
        <w:keepLines w:val="0"/>
        <w:pageBreakBefore w:val="0"/>
        <w:widowControl w:val="0"/>
        <w:kinsoku/>
        <w:wordWrap/>
        <w:overflowPunct/>
        <w:topLinePunct w:val="0"/>
        <w:autoSpaceDE/>
        <w:autoSpaceDN/>
        <w:bidi w:val="0"/>
        <w:adjustRightInd w:val="0"/>
        <w:spacing w:before="0" w:line="336" w:lineRule="auto"/>
        <w:ind w:firstLine="482" w:firstLineChars="200"/>
        <w:jc w:val="both"/>
        <w:textAlignment w:val="auto"/>
        <w:outlineLvl w:val="9"/>
        <w:rPr>
          <w:rFonts w:ascii="宋体" w:hAnsi="宋体" w:eastAsia="宋体" w:cs="宋体"/>
          <w:color w:val="auto"/>
          <w:kern w:val="2"/>
          <w:sz w:val="24"/>
          <w:szCs w:val="20"/>
          <w:highlight w:val="none"/>
          <w:lang w:val="en-US" w:eastAsia="zh-CN" w:bidi="ar-SA"/>
        </w:rPr>
      </w:pPr>
      <w:r>
        <w:rPr>
          <w:rFonts w:hint="eastAsia" w:ascii="宋体" w:hAnsi="宋体" w:eastAsia="宋体" w:cs="宋体"/>
          <w:b/>
          <w:color w:val="auto"/>
          <w:kern w:val="2"/>
          <w:sz w:val="24"/>
          <w:szCs w:val="20"/>
          <w:highlight w:val="none"/>
          <w:lang w:val="en-US" w:eastAsia="zh-CN" w:bidi="ar-SA"/>
        </w:rPr>
        <w:t>合同履约期限：</w:t>
      </w:r>
      <w:r>
        <w:rPr>
          <w:rFonts w:hint="eastAsia" w:ascii="宋体" w:hAnsi="宋体" w:eastAsia="宋体" w:cs="宋体"/>
          <w:color w:val="auto"/>
          <w:kern w:val="2"/>
          <w:sz w:val="24"/>
          <w:szCs w:val="21"/>
          <w:highlight w:val="none"/>
          <w:lang w:val="en-US" w:eastAsia="zh-CN" w:bidi="ar-SA"/>
        </w:rPr>
        <w:t>合同签订后一个月内完成交货</w:t>
      </w:r>
      <w:r>
        <w:rPr>
          <w:rFonts w:hint="eastAsia" w:ascii="宋体" w:hAnsi="宋体" w:eastAsia="宋体" w:cs="宋体"/>
          <w:b w:val="0"/>
          <w:bCs/>
          <w:snapToGrid w:val="0"/>
          <w:color w:val="auto"/>
          <w:kern w:val="28"/>
          <w:sz w:val="24"/>
          <w:szCs w:val="20"/>
          <w:highlight w:val="none"/>
          <w:lang w:val="en-US" w:eastAsia="zh-CN" w:bidi="ar-SA"/>
        </w:rPr>
        <w:t>。</w:t>
      </w:r>
    </w:p>
    <w:p w14:paraId="59A582C9">
      <w:pPr>
        <w:pStyle w:val="5"/>
        <w:keepNext w:val="0"/>
        <w:keepLines w:val="0"/>
        <w:pageBreakBefore w:val="0"/>
        <w:kinsoku/>
        <w:wordWrap/>
        <w:overflowPunct/>
        <w:topLinePunct w:val="0"/>
        <w:autoSpaceDE/>
        <w:autoSpaceDN/>
        <w:bidi w:val="0"/>
        <w:spacing w:line="336" w:lineRule="auto"/>
        <w:ind w:firstLine="480"/>
        <w:textAlignment w:val="auto"/>
        <w:outlineLvl w:val="9"/>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09508C1">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7750047F">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6BA97E14">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w:t>
      </w:r>
      <w:r>
        <w:rPr>
          <w:rFonts w:hint="eastAsia" w:ascii="宋体" w:hAnsi="宋体" w:eastAsia="宋体" w:cs="宋体"/>
          <w:snapToGrid w:val="0"/>
          <w:color w:val="auto"/>
          <w:kern w:val="28"/>
          <w:sz w:val="24"/>
          <w:szCs w:val="20"/>
          <w:highlight w:val="none"/>
        </w:rPr>
        <w:t>形式</w:t>
      </w:r>
      <w:r>
        <w:rPr>
          <w:rFonts w:hint="eastAsia" w:ascii="宋体" w:hAnsi="宋体" w:cs="宋体"/>
          <w:snapToGrid w:val="0"/>
          <w:color w:val="auto"/>
          <w:kern w:val="28"/>
          <w:sz w:val="24"/>
          <w:szCs w:val="20"/>
          <w:highlight w:val="none"/>
        </w:rPr>
        <w:t>投标的，提供联合协议；</w:t>
      </w:r>
    </w:p>
    <w:p w14:paraId="3E54514F">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 xml:space="preserve"> </w:t>
      </w:r>
      <w:r>
        <w:rPr>
          <w:rFonts w:hint="eastAsia" w:ascii="宋体" w:hAnsi="宋体" w:cs="宋体"/>
          <w:snapToGrid w:val="0"/>
          <w:color w:val="auto"/>
          <w:kern w:val="28"/>
          <w:sz w:val="24"/>
          <w:szCs w:val="20"/>
          <w:highlight w:val="none"/>
        </w:rPr>
        <w:t>落实政府采购政策需满足的资格要求：</w:t>
      </w:r>
    </w:p>
    <w:p w14:paraId="578F6CDE">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7C1FBDBA">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9425223">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货物全部由符合政策要求的中小企业制造，提供中小企业声明函；</w:t>
      </w:r>
    </w:p>
    <w:p w14:paraId="7B862E3A">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12333419">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688F5D36">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28B1296">
      <w:pPr>
        <w:keepNext w:val="0"/>
        <w:keepLines w:val="0"/>
        <w:pageBreakBefore w:val="0"/>
        <w:widowControl/>
        <w:numPr>
          <w:ilvl w:val="0"/>
          <w:numId w:val="1"/>
        </w:numPr>
        <w:kinsoku/>
        <w:wordWrap/>
        <w:overflowPunct/>
        <w:topLinePunct w:val="0"/>
        <w:autoSpaceDE/>
        <w:autoSpaceDN/>
        <w:bidi w:val="0"/>
        <w:adjustRightInd/>
        <w:snapToGrid/>
        <w:spacing w:line="336" w:lineRule="auto"/>
        <w:ind w:left="0" w:leftChars="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0964BDB9">
      <w:pPr>
        <w:keepNext w:val="0"/>
        <w:keepLines w:val="0"/>
        <w:pageBreakBefore w:val="0"/>
        <w:widowControl/>
        <w:numPr>
          <w:ilvl w:val="0"/>
          <w:numId w:val="1"/>
        </w:numPr>
        <w:kinsoku/>
        <w:wordWrap/>
        <w:overflowPunct/>
        <w:topLinePunct w:val="0"/>
        <w:autoSpaceDE/>
        <w:autoSpaceDN/>
        <w:bidi w:val="0"/>
        <w:adjustRightInd/>
        <w:snapToGrid/>
        <w:spacing w:line="336" w:lineRule="auto"/>
        <w:ind w:left="0" w:leftChars="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将依法取消其中标资格）。</w:t>
      </w:r>
    </w:p>
    <w:p w14:paraId="57B84479">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A8E75FD">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时间：</w:t>
      </w:r>
      <w:r>
        <w:rPr>
          <w:rFonts w:hint="eastAsia" w:cs="宋体" w:asciiTheme="minorEastAsia" w:hAnsiTheme="minorEastAsia" w:eastAsiaTheme="minorEastAsia"/>
          <w:b w:val="0"/>
          <w:bCs/>
          <w:color w:val="auto"/>
          <w:sz w:val="24"/>
          <w:highlight w:val="none"/>
        </w:rPr>
        <w:t>202</w:t>
      </w:r>
      <w:r>
        <w:rPr>
          <w:rFonts w:hint="eastAsia" w:cs="宋体" w:asciiTheme="minorEastAsia" w:hAnsiTheme="minorEastAsia" w:eastAsiaTheme="minorEastAsia"/>
          <w:b w:val="0"/>
          <w:bCs/>
          <w:color w:val="auto"/>
          <w:sz w:val="24"/>
          <w:highlight w:val="none"/>
          <w:lang w:val="en-US" w:eastAsia="zh-CN"/>
        </w:rPr>
        <w:t>4</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10</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30</w:t>
      </w:r>
      <w:r>
        <w:rPr>
          <w:rFonts w:hint="eastAsia" w:cs="宋体" w:asciiTheme="minorEastAsia" w:hAnsiTheme="minorEastAsia" w:eastAsiaTheme="minorEastAsia"/>
          <w:b w:val="0"/>
          <w:bCs/>
          <w:color w:val="auto"/>
          <w:sz w:val="24"/>
          <w:highlight w:val="none"/>
        </w:rPr>
        <w:t>日至202</w:t>
      </w:r>
      <w:r>
        <w:rPr>
          <w:rFonts w:hint="eastAsia" w:cs="宋体" w:asciiTheme="minorEastAsia" w:hAnsiTheme="minorEastAsia" w:eastAsiaTheme="minorEastAsia"/>
          <w:b w:val="0"/>
          <w:bCs/>
          <w:color w:val="auto"/>
          <w:sz w:val="24"/>
          <w:highlight w:val="none"/>
          <w:lang w:val="en-US" w:eastAsia="zh-CN"/>
        </w:rPr>
        <w:t>4</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11</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07</w:t>
      </w:r>
      <w:r>
        <w:rPr>
          <w:rFonts w:hint="eastAsia" w:cs="宋体" w:asciiTheme="minorEastAsia" w:hAnsiTheme="minorEastAsia" w:eastAsiaTheme="minorEastAsia"/>
          <w:b w:val="0"/>
          <w:bCs/>
          <w:color w:val="auto"/>
          <w:sz w:val="24"/>
          <w:highlight w:val="none"/>
        </w:rPr>
        <w:t>日</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0E087783">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F7B070C">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 xml:space="preserve">）。 </w:t>
      </w:r>
    </w:p>
    <w:p w14:paraId="5026F892">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2200A96C">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F5C86DF">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7116012F">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Theme="minorEastAsia" w:hAnsiTheme="minorEastAsia" w:eastAsiaTheme="minorEastAsia"/>
          <w:color w:val="auto"/>
          <w:sz w:val="24"/>
          <w:highlight w:val="none"/>
        </w:rPr>
        <w:t>政府采购云平台（http://www.zcygov.cn/）。</w:t>
      </w:r>
    </w:p>
    <w:p w14:paraId="123F3CEB">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3ECC076E">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Theme="minorEastAsia" w:hAnsiTheme="minorEastAsia" w:eastAsiaTheme="minorEastAsia"/>
          <w:color w:val="auto"/>
          <w:sz w:val="24"/>
          <w:highlight w:val="none"/>
        </w:rPr>
        <w:t>政府采购云平台（http://www.zcygov.cn/）。</w:t>
      </w:r>
    </w:p>
    <w:p w14:paraId="3AA2A639">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4FE5F7A">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DA860CE">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六、其他补充事宜</w:t>
      </w:r>
    </w:p>
    <w:p w14:paraId="13D4ACC0">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C96AD8B">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0586C3">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668A8A">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4.其他事项：</w:t>
      </w:r>
    </w:p>
    <w:p w14:paraId="606084E1">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066BE83F">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菜单中选择项目，获取招标文件；④投标文件的制作</w:t>
      </w:r>
      <w:r>
        <w:rPr>
          <w:rFonts w:hint="eastAsia" w:cs="仿宋_GB2312" w:asciiTheme="minorEastAsia" w:hAnsiTheme="minorEastAsia" w:eastAsiaTheme="minorEastAsia"/>
          <w:color w:val="auto"/>
          <w:sz w:val="24"/>
          <w:highlight w:val="none"/>
        </w:rPr>
        <w:t>（文件后缀为：jmbs）</w:t>
      </w:r>
      <w:r>
        <w:rPr>
          <w:rFonts w:hint="eastAsia" w:ascii="宋体" w:hAnsi="宋体" w:cs="宋体"/>
          <w:color w:val="auto"/>
          <w:sz w:val="24"/>
          <w:highlight w:val="none"/>
        </w:rPr>
        <w:t>：在“政采云电子交易客户端”中完成“填写基本信息”、“导入投标文件”、“标书关联”、“标书检查”、“电子签名”、“生成电子标书”等操作；⑤采购人、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w:t>
      </w:r>
      <w:r>
        <w:rPr>
          <w:rFonts w:hint="eastAsia" w:ascii="宋体" w:hAnsi="宋体" w:cs="宋体"/>
          <w:color w:val="auto"/>
          <w:sz w:val="24"/>
          <w:highlight w:val="none"/>
          <w:lang w:eastAsia="zh-CN"/>
        </w:rPr>
        <w:t>（文件后缀为：bfbs）</w:t>
      </w:r>
      <w:r>
        <w:rPr>
          <w:rFonts w:hint="eastAsia" w:ascii="宋体" w:hAnsi="宋体" w:cs="宋体"/>
          <w:color w:val="auto"/>
          <w:sz w:val="24"/>
          <w:highlight w:val="none"/>
        </w:rPr>
        <w:t>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5838E8EC">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653EF450">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《第一部分  招标公告》中二、申请人的资格要求：第一条中的“重大税收违法案件当事人名单”即为“重大税收违法失信主体”。</w:t>
      </w:r>
      <w:r>
        <w:rPr>
          <w:rFonts w:hint="eastAsia" w:cs="宋体" w:asciiTheme="minorEastAsia" w:hAnsiTheme="minorEastAsia" w:eastAsiaTheme="minorEastAsia"/>
          <w:color w:val="auto"/>
          <w:sz w:val="24"/>
          <w:highlight w:val="none"/>
          <w:lang w:val="en-US" w:eastAsia="zh-CN"/>
        </w:rPr>
        <w:br w:type="textWrapping"/>
      </w:r>
      <w:r>
        <w:rPr>
          <w:rFonts w:hint="eastAsia" w:cs="宋体" w:asciiTheme="minorEastAsia" w:hAnsiTheme="minorEastAsia" w:eastAsiaTheme="minorEastAsia"/>
          <w:color w:val="auto"/>
          <w:sz w:val="24"/>
          <w:highlight w:val="none"/>
          <w:lang w:val="en-US" w:eastAsia="zh-CN"/>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ABBB2AE">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480FA6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1.采购人信息</w:t>
      </w:r>
    </w:p>
    <w:p w14:paraId="3E932DFF">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w:t>
      </w:r>
      <w:r>
        <w:rPr>
          <w:rFonts w:hint="eastAsia" w:ascii="宋体" w:hAnsi="宋体" w:cs="宋体"/>
          <w:color w:val="auto"/>
          <w:sz w:val="24"/>
          <w:highlight w:val="none"/>
          <w:lang w:val="en-US" w:eastAsia="zh-CN"/>
        </w:rPr>
        <w:t>宁海县城关医院</w:t>
      </w:r>
    </w:p>
    <w:p w14:paraId="611C746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址：宁海县城关桃源南路319号</w:t>
      </w:r>
    </w:p>
    <w:p w14:paraId="49C637CA">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w:t>
      </w:r>
    </w:p>
    <w:p w14:paraId="71098FC7">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项目联系人（询问）：周老师</w:t>
      </w:r>
    </w:p>
    <w:p w14:paraId="637717AE">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项目联系方式（询问）：0574</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65570015</w:t>
      </w:r>
    </w:p>
    <w:p w14:paraId="25326D6B">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w:t>
      </w:r>
      <w:r>
        <w:rPr>
          <w:rFonts w:hint="eastAsia" w:ascii="宋体" w:hAnsi="宋体" w:cs="宋体"/>
          <w:color w:val="auto"/>
          <w:sz w:val="24"/>
          <w:highlight w:val="none"/>
          <w:lang w:val="en-US" w:eastAsia="zh-CN"/>
        </w:rPr>
        <w:t>周科</w:t>
      </w:r>
    </w:p>
    <w:p w14:paraId="6A6A2EC0">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质疑联系方式：0574-65570015</w:t>
      </w:r>
    </w:p>
    <w:p w14:paraId="62E7FE5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p>
    <w:p w14:paraId="094D5632">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2.采购代理机构信息</w:t>
      </w:r>
    </w:p>
    <w:p w14:paraId="2ED18EE0">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名    称：宁波中基国际招标有限公司</w:t>
      </w:r>
    </w:p>
    <w:p w14:paraId="18AC0D54">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    址：宁波市鄞州区天童南路666号中基大厦19楼</w:t>
      </w:r>
    </w:p>
    <w:p w14:paraId="14447C82">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传    真：0574-87425373</w:t>
      </w:r>
      <w:bookmarkStart w:id="566" w:name="_GoBack"/>
      <w:bookmarkEnd w:id="566"/>
    </w:p>
    <w:p w14:paraId="17280A65">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项目联系人（询问）：周旭坤、蒋双乐</w:t>
      </w:r>
    </w:p>
    <w:p w14:paraId="606F4CC6">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项目联系方式（询问）：0574-87425380</w:t>
      </w:r>
    </w:p>
    <w:p w14:paraId="5F904F61">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质疑联系人：王莹巧</w:t>
      </w:r>
    </w:p>
    <w:p w14:paraId="7367D323">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质疑联系方式：0574-87425583</w:t>
      </w:r>
    </w:p>
    <w:p w14:paraId="2EB839ED">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p>
    <w:p w14:paraId="002B92D0">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3.同级政府采购监督管理部门：</w:t>
      </w:r>
    </w:p>
    <w:p w14:paraId="2792EA3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名    称：宁海县政府采购管理办公室             </w:t>
      </w:r>
    </w:p>
    <w:p w14:paraId="54F5EEEF">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地    址：宁海县跃龙街道桃源中路218号            </w:t>
      </w:r>
    </w:p>
    <w:p w14:paraId="7E7FB775">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传    真：0574-65265612            </w:t>
      </w:r>
    </w:p>
    <w:p w14:paraId="1F1D117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联系人 ：王老师             </w:t>
      </w:r>
    </w:p>
    <w:p w14:paraId="122B032A">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投诉电话：0574-65265668 </w:t>
      </w:r>
    </w:p>
    <w:p w14:paraId="3D5C589B">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30832B96">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lang w:eastAsia="zh-CN"/>
        </w:rPr>
        <w:t>“</w:t>
      </w:r>
      <w:r>
        <w:rPr>
          <w:rFonts w:hint="eastAsia" w:ascii="宋体" w:hAnsi="宋体" w:cs="宋体"/>
          <w:color w:val="auto"/>
          <w:sz w:val="24"/>
          <w:highlight w:val="none"/>
        </w:rPr>
        <w:t>95763</w:t>
      </w:r>
      <w:r>
        <w:rPr>
          <w:rFonts w:hint="eastAsia" w:ascii="宋体" w:hAnsi="宋体" w:cs="宋体"/>
          <w:color w:val="auto"/>
          <w:sz w:val="24"/>
          <w:highlight w:val="none"/>
          <w:lang w:eastAsia="zh-CN"/>
        </w:rPr>
        <w:t>”</w:t>
      </w:r>
      <w:r>
        <w:rPr>
          <w:rFonts w:hint="eastAsia" w:ascii="宋体" w:hAnsi="宋体" w:cs="宋体"/>
          <w:color w:val="auto"/>
          <w:sz w:val="24"/>
          <w:highlight w:val="none"/>
        </w:rPr>
        <w:t>获取热线服务帮助。</w:t>
      </w:r>
    </w:p>
    <w:p w14:paraId="2D435902">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F54CBFD">
      <w:pPr>
        <w:pStyle w:val="32"/>
        <w:kinsoku/>
        <w:wordWrap/>
        <w:overflowPunct/>
        <w:topLinePunct w:val="0"/>
        <w:bidi w:val="0"/>
        <w:spacing w:line="360" w:lineRule="auto"/>
        <w:outlineLvl w:val="9"/>
        <w:rPr>
          <w:rFonts w:hAnsi="宋体" w:cs="宋体"/>
          <w:b/>
          <w:color w:val="auto"/>
          <w:sz w:val="36"/>
          <w:szCs w:val="20"/>
          <w:highlight w:val="none"/>
        </w:rPr>
      </w:pPr>
    </w:p>
    <w:p w14:paraId="52A6A7C9">
      <w:pPr>
        <w:tabs>
          <w:tab w:val="left" w:pos="432"/>
        </w:tabs>
        <w:kinsoku/>
        <w:wordWrap/>
        <w:overflowPunct/>
        <w:topLinePunct w:val="0"/>
        <w:bidi w:val="0"/>
        <w:outlineLvl w:val="9"/>
        <w:rPr>
          <w:rFonts w:ascii="宋体"/>
          <w:snapToGrid w:val="0"/>
          <w:color w:val="auto"/>
          <w:highlight w:val="none"/>
        </w:rPr>
      </w:pPr>
      <w:r>
        <w:rPr>
          <w:color w:val="auto"/>
          <w:highlight w:val="none"/>
        </w:rPr>
        <w:br w:type="page"/>
      </w:r>
    </w:p>
    <w:p w14:paraId="1D1BA7A4">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3" w:name="_Toc29691"/>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bookmarkEnd w:id="8"/>
      <w:bookmarkEnd w:id="13"/>
    </w:p>
    <w:p w14:paraId="5FE44EFB">
      <w:pPr>
        <w:kinsoku/>
        <w:wordWrap/>
        <w:overflowPunct/>
        <w:topLinePunct w:val="0"/>
        <w:bidi w:val="0"/>
        <w:adjustRightInd/>
        <w:spacing w:line="360" w:lineRule="auto"/>
        <w:ind w:firstLine="3845" w:firstLineChars="1197"/>
        <w:outlineLvl w:val="9"/>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42A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tcPr>
          <w:p w14:paraId="738F0D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4D62CA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14:paraId="11C51B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14:paraId="388E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510C50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vAlign w:val="center"/>
          </w:tcPr>
          <w:p w14:paraId="46B9C1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vAlign w:val="center"/>
          </w:tcPr>
          <w:p w14:paraId="2AECD3E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货物类，单一产品或核心产品为：</w:t>
            </w:r>
          </w:p>
          <w:p w14:paraId="1D44925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cs="宋体"/>
                <w:color w:val="auto"/>
                <w:sz w:val="24"/>
                <w:highlight w:val="none"/>
                <w:u w:val="single"/>
                <w:lang w:eastAsia="zh-CN"/>
              </w:rPr>
            </w:pPr>
            <w:r>
              <w:rPr>
                <w:rFonts w:hint="eastAsia" w:ascii="宋体" w:hAnsi="宋体" w:cs="宋体"/>
                <w:color w:val="auto"/>
                <w:sz w:val="24"/>
                <w:highlight w:val="none"/>
                <w:lang w:val="en-US" w:eastAsia="zh-CN"/>
              </w:rPr>
              <w:t>标项一：</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彩超</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p>
          <w:p w14:paraId="1EA59C2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u w:val="single"/>
                <w:lang w:val="en-US" w:eastAsia="zh-CN"/>
              </w:rPr>
            </w:pPr>
            <w:r>
              <w:rPr>
                <w:rFonts w:hint="eastAsia" w:ascii="宋体" w:hAnsi="宋体" w:cs="宋体"/>
                <w:color w:val="auto"/>
                <w:sz w:val="24"/>
                <w:highlight w:val="none"/>
                <w:u w:val="none"/>
                <w:lang w:val="en-US" w:eastAsia="zh-CN"/>
              </w:rPr>
              <w:t>标项二：</w:t>
            </w:r>
            <w:r>
              <w:rPr>
                <w:rFonts w:hint="eastAsia" w:ascii="宋体" w:hAnsi="宋体" w:cs="宋体"/>
                <w:color w:val="auto"/>
                <w:sz w:val="24"/>
                <w:highlight w:val="none"/>
                <w:u w:val="single"/>
                <w:lang w:val="en-US" w:eastAsia="zh-CN"/>
              </w:rPr>
              <w:t xml:space="preserve">  DR  </w:t>
            </w:r>
            <w:r>
              <w:rPr>
                <w:rFonts w:hint="eastAsia" w:ascii="宋体" w:hAnsi="宋体" w:cs="宋体"/>
                <w:color w:val="auto"/>
                <w:sz w:val="24"/>
                <w:highlight w:val="none"/>
                <w:u w:val="none"/>
                <w:lang w:val="en-US" w:eastAsia="zh-CN"/>
              </w:rPr>
              <w:t>。</w:t>
            </w:r>
          </w:p>
        </w:tc>
      </w:tr>
      <w:tr w14:paraId="22EA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4E0ED6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vAlign w:val="center"/>
          </w:tcPr>
          <w:p w14:paraId="0F4B50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14:paraId="387465D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标的：</w:t>
            </w:r>
          </w:p>
          <w:p w14:paraId="5E245B3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标项一：</w:t>
            </w:r>
            <w:r>
              <w:rPr>
                <w:rFonts w:hint="eastAsia" w:ascii="宋体" w:hAnsi="宋体" w:cs="宋体"/>
                <w:color w:val="auto"/>
                <w:kern w:val="0"/>
                <w:sz w:val="24"/>
                <w:highlight w:val="none"/>
                <w:u w:val="single"/>
                <w:lang w:eastAsia="zh-CN"/>
              </w:rPr>
              <w:t xml:space="preserve"> </w:t>
            </w:r>
            <w:r>
              <w:rPr>
                <w:rFonts w:hint="eastAsia" w:ascii="宋体" w:hAnsi="宋体" w:cs="宋体"/>
                <w:color w:val="auto"/>
                <w:kern w:val="0"/>
                <w:sz w:val="24"/>
                <w:highlight w:val="none"/>
                <w:u w:val="single"/>
                <w:lang w:val="en-US" w:eastAsia="zh-CN"/>
              </w:rPr>
              <w:t xml:space="preserve">彩超 </w:t>
            </w:r>
            <w:r>
              <w:rPr>
                <w:rFonts w:hint="eastAsia" w:ascii="宋体" w:hAnsi="宋体" w:cs="宋体"/>
                <w:color w:val="auto"/>
                <w:kern w:val="0"/>
                <w:sz w:val="24"/>
                <w:highlight w:val="none"/>
                <w:lang w:eastAsia="zh-CN"/>
              </w:rPr>
              <w:t xml:space="preserve"> ，属于</w:t>
            </w:r>
            <w:r>
              <w:rPr>
                <w:rFonts w:hint="eastAsia" w:ascii="宋体" w:hAnsi="宋体" w:cs="宋体"/>
                <w:color w:val="auto"/>
                <w:kern w:val="0"/>
                <w:sz w:val="24"/>
                <w:highlight w:val="none"/>
                <w:u w:val="single"/>
                <w:lang w:eastAsia="zh-CN"/>
              </w:rPr>
              <w:t xml:space="preserve"> 工业 </w:t>
            </w:r>
            <w:r>
              <w:rPr>
                <w:rFonts w:hint="eastAsia" w:ascii="宋体" w:hAnsi="宋体" w:cs="宋体"/>
                <w:color w:val="auto"/>
                <w:kern w:val="0"/>
                <w:sz w:val="24"/>
                <w:highlight w:val="none"/>
                <w:lang w:eastAsia="zh-CN"/>
              </w:rPr>
              <w:t>行业；</w:t>
            </w:r>
          </w:p>
          <w:p w14:paraId="44B5343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标项二：</w:t>
            </w:r>
            <w:r>
              <w:rPr>
                <w:rFonts w:hint="eastAsia" w:ascii="宋体" w:hAnsi="宋体" w:cs="宋体"/>
                <w:color w:val="auto"/>
                <w:kern w:val="0"/>
                <w:sz w:val="24"/>
                <w:highlight w:val="none"/>
                <w:u w:val="single"/>
                <w:lang w:val="en-US" w:eastAsia="zh-CN"/>
              </w:rPr>
              <w:t xml:space="preserve"> DR </w:t>
            </w:r>
            <w:r>
              <w:rPr>
                <w:rFonts w:hint="eastAsia" w:ascii="宋体" w:hAnsi="宋体" w:cs="宋体"/>
                <w:color w:val="auto"/>
                <w:kern w:val="0"/>
                <w:sz w:val="24"/>
                <w:highlight w:val="none"/>
                <w:lang w:val="en-US" w:eastAsia="zh-CN"/>
              </w:rPr>
              <w:t xml:space="preserve"> ，属于</w:t>
            </w:r>
            <w:r>
              <w:rPr>
                <w:rFonts w:hint="eastAsia" w:ascii="宋体" w:hAnsi="宋体" w:cs="宋体"/>
                <w:color w:val="auto"/>
                <w:kern w:val="0"/>
                <w:sz w:val="24"/>
                <w:highlight w:val="none"/>
                <w:u w:val="single"/>
                <w:lang w:val="en-US" w:eastAsia="zh-CN"/>
              </w:rPr>
              <w:t xml:space="preserve"> 工业 </w:t>
            </w:r>
            <w:r>
              <w:rPr>
                <w:rFonts w:hint="eastAsia" w:ascii="宋体" w:hAnsi="宋体" w:cs="宋体"/>
                <w:color w:val="auto"/>
                <w:kern w:val="0"/>
                <w:sz w:val="24"/>
                <w:highlight w:val="none"/>
                <w:lang w:val="en-US" w:eastAsia="zh-CN"/>
              </w:rPr>
              <w:t>行业。</w:t>
            </w:r>
          </w:p>
          <w:p w14:paraId="042A336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（2）本项目非专门面向中小企业。</w:t>
            </w:r>
          </w:p>
        </w:tc>
      </w:tr>
      <w:tr w14:paraId="678D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488D17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Align w:val="center"/>
          </w:tcPr>
          <w:p w14:paraId="11FC5C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14:paraId="792D41B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本项目不允许采购进口产品。</w:t>
            </w:r>
          </w:p>
          <w:p w14:paraId="1C6963A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highlight w:val="none"/>
              </w:rPr>
            </w:pPr>
            <w:sdt>
              <w:sdtPr>
                <w:rPr>
                  <w:rFonts w:hint="eastAsia" w:ascii="宋体" w:hAnsi="宋体" w:cs="宋体"/>
                  <w:color w:val="auto"/>
                  <w:kern w:val="0"/>
                  <w:sz w:val="24"/>
                  <w:highlight w:val="none"/>
                </w:rPr>
                <w:id w:val="-5285282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彩超</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FDC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30EF55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vAlign w:val="center"/>
          </w:tcPr>
          <w:p w14:paraId="6E5079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482" w:firstLineChars="200"/>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14:paraId="0E42097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运输等</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414564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FD6B74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20E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56F8BE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vAlign w:val="center"/>
          </w:tcPr>
          <w:p w14:paraId="3EC59F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14:paraId="4235BA0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5F300D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61D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4D1301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vAlign w:val="center"/>
          </w:tcPr>
          <w:p w14:paraId="6799BE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样品提供</w:t>
            </w:r>
          </w:p>
        </w:tc>
        <w:tc>
          <w:tcPr>
            <w:tcW w:w="6095" w:type="dxa"/>
            <w:vAlign w:val="center"/>
          </w:tcPr>
          <w:p w14:paraId="29A7DD7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94BE6E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162AAF5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A84BA7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3E0A5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9F9851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CF53D4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在上述时间内提供样品并按规定位置安装完毕。超过截止时间的，采购人或采购代理机构将不予接收，并将清场并封闭样品现场。</w:t>
            </w:r>
          </w:p>
          <w:p w14:paraId="4E5789D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16F626C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b/>
                <w:color w:val="auto"/>
                <w:sz w:val="24"/>
                <w:highlight w:val="none"/>
              </w:rPr>
            </w:pPr>
            <w:r>
              <w:rPr>
                <w:rFonts w:hint="eastAsia" w:ascii="宋体" w:hAnsi="宋体" w:cs="宋体"/>
                <w:color w:val="auto"/>
                <w:sz w:val="24"/>
                <w:highlight w:val="none"/>
              </w:rPr>
              <w:t>（7）制作、运输、安装和保管样品所发生的一切费用由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自理。</w:t>
            </w:r>
          </w:p>
        </w:tc>
      </w:tr>
      <w:tr w14:paraId="4FA5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487EDA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vAlign w:val="center"/>
          </w:tcPr>
          <w:p w14:paraId="65FE72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vAlign w:val="center"/>
          </w:tcPr>
          <w:p w14:paraId="15E14E3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09370D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603B2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（1）在评标时安排每个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进行方案讲解演示。每个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1C272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99B8E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根据政采云平台操作要求做好准备工作，提前完善软硬件配置环境。</w:t>
            </w:r>
          </w:p>
          <w:p w14:paraId="588137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方式二：</w:t>
            </w:r>
            <w:r>
              <w:rPr>
                <w:rFonts w:hint="eastAsia" w:ascii="宋体" w:hAnsi="宋体" w:cs="宋体"/>
                <w:color w:val="auto"/>
                <w:kern w:val="0"/>
                <w:sz w:val="24"/>
                <w:highlight w:val="none"/>
                <w:lang w:val="en-US" w:eastAsia="zh-CN"/>
              </w:rPr>
              <w:t>评标</w:t>
            </w:r>
            <w:r>
              <w:rPr>
                <w:rFonts w:hint="eastAsia" w:ascii="宋体" w:hAnsi="宋体" w:cs="宋体"/>
                <w:color w:val="auto"/>
                <w:kern w:val="0"/>
                <w:sz w:val="24"/>
                <w:highlight w:val="none"/>
              </w:rPr>
              <w:t>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自备。现场讲解演示人员进场时提供讲解人员名单（加盖公章或授权代表签名）及身份证明，否则不得讲解演示。</w:t>
            </w:r>
          </w:p>
          <w:p w14:paraId="15E3D0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59EC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restart"/>
            <w:vAlign w:val="center"/>
          </w:tcPr>
          <w:p w14:paraId="763FFF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vAlign w:val="center"/>
          </w:tcPr>
          <w:p w14:paraId="0156B7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应当提供的资格、资信证明文件</w:t>
            </w:r>
          </w:p>
        </w:tc>
        <w:tc>
          <w:tcPr>
            <w:tcW w:w="6095" w:type="dxa"/>
            <w:vAlign w:val="center"/>
          </w:tcPr>
          <w:p w14:paraId="4524CD4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583746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供应商未提供有效的资格证明文件的，视为供应商不具备招标文件中规定的资格要求，投标无效。</w:t>
            </w:r>
          </w:p>
        </w:tc>
      </w:tr>
      <w:tr w14:paraId="75E5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continue"/>
            <w:vAlign w:val="center"/>
          </w:tcPr>
          <w:p w14:paraId="4FB82D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p>
        </w:tc>
        <w:tc>
          <w:tcPr>
            <w:tcW w:w="1843" w:type="dxa"/>
            <w:vMerge w:val="continue"/>
            <w:vAlign w:val="center"/>
          </w:tcPr>
          <w:p w14:paraId="6A9A7F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p>
        </w:tc>
        <w:tc>
          <w:tcPr>
            <w:tcW w:w="6095" w:type="dxa"/>
            <w:vAlign w:val="center"/>
          </w:tcPr>
          <w:p w14:paraId="67146CF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E55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2198DE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vAlign w:val="center"/>
          </w:tcPr>
          <w:p w14:paraId="5C67D5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vAlign w:val="center"/>
          </w:tcPr>
          <w:p w14:paraId="3DB068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4B2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35D03B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vAlign w:val="center"/>
          </w:tcPr>
          <w:p w14:paraId="29BFB6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14:paraId="5D0135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招标文件未列明，而供应商认为必需的费用也需列入报价。</w:t>
            </w:r>
          </w:p>
          <w:p w14:paraId="205B3B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本项目</w:t>
            </w:r>
            <w:r>
              <w:rPr>
                <w:rFonts w:hint="eastAsia" w:ascii="宋体" w:hAnsi="宋体" w:cs="宋体"/>
                <w:b/>
                <w:color w:val="auto"/>
                <w:kern w:val="0"/>
                <w:sz w:val="24"/>
                <w:highlight w:val="none"/>
                <w:lang w:val="zh-CN"/>
              </w:rPr>
              <w:t>采用</w:t>
            </w:r>
            <w:r>
              <w:rPr>
                <w:rFonts w:hint="eastAsia" w:ascii="宋体" w:hAnsi="宋体" w:cs="宋体"/>
                <w:b/>
                <w:color w:val="auto"/>
                <w:kern w:val="0"/>
                <w:sz w:val="24"/>
                <w:highlight w:val="none"/>
                <w:lang w:val="en-US" w:eastAsia="zh-CN"/>
              </w:rPr>
              <w:t>人民币</w:t>
            </w:r>
            <w:r>
              <w:rPr>
                <w:rFonts w:hint="eastAsia" w:ascii="宋体" w:hAnsi="宋体" w:cs="宋体"/>
                <w:b/>
                <w:color w:val="auto"/>
                <w:kern w:val="0"/>
                <w:sz w:val="24"/>
                <w:highlight w:val="none"/>
                <w:lang w:val="zh-CN"/>
              </w:rPr>
              <w:t>报价。</w:t>
            </w:r>
          </w:p>
          <w:p w14:paraId="3B067E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投标报价须是完成本项目的所有费用，应包括设备价、安装调试、货物运至项目现场的运输费、保险费、培训费、售后服务、利润、税金等一切与本次采购相关的费用。</w:t>
            </w:r>
          </w:p>
          <w:p w14:paraId="7ABFF0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不论投标结果如何，供应商均应自行承担所有与投标有关的全部费用。</w:t>
            </w:r>
          </w:p>
          <w:p w14:paraId="613A66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C7249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41" w:firstLineChars="10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A5166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41" w:firstLineChars="100"/>
              <w:jc w:val="left"/>
              <w:textAlignment w:val="auto"/>
              <w:outlineLvl w:val="9"/>
              <w:rPr>
                <w:rFonts w:hint="default"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7FDEFF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firstLine="241" w:firstLineChars="100"/>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lang w:eastAsia="zh-CN"/>
              </w:rPr>
              <w:t>报价明显低于其他通过符合性审查供应商的报价（</w:t>
            </w:r>
            <w:r>
              <w:rPr>
                <w:rFonts w:hint="eastAsia" w:ascii="宋体" w:hAnsi="宋体" w:cs="宋体"/>
                <w:b/>
                <w:color w:val="auto"/>
                <w:kern w:val="0"/>
                <w:sz w:val="24"/>
                <w:highlight w:val="none"/>
                <w:lang w:val="en-US" w:eastAsia="zh-CN"/>
              </w:rPr>
              <w:t>低于项目预算50%的）</w:t>
            </w:r>
            <w:r>
              <w:rPr>
                <w:rFonts w:hint="eastAsia" w:ascii="宋体" w:hAnsi="宋体" w:cs="宋体"/>
                <w:b/>
                <w:color w:val="auto"/>
                <w:kern w:val="0"/>
                <w:sz w:val="24"/>
                <w:highlight w:val="none"/>
                <w:lang w:eastAsia="zh-CN"/>
              </w:rPr>
              <w:t>，有可能影响产品质量或者不能诚信履约的，未能按要求提供书面说明或者提交相关证明材料，不能证明其报价合理性的</w:t>
            </w:r>
            <w:r>
              <w:rPr>
                <w:rFonts w:hint="eastAsia" w:ascii="宋体" w:hAnsi="宋体" w:cs="宋体"/>
                <w:b/>
                <w:color w:val="auto"/>
                <w:sz w:val="24"/>
                <w:szCs w:val="21"/>
                <w:highlight w:val="none"/>
                <w:lang w:eastAsia="zh-CN"/>
              </w:rPr>
              <w:t>；</w:t>
            </w:r>
          </w:p>
          <w:p w14:paraId="54E1B03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firstLine="241" w:firstLineChars="100"/>
              <w:textAlignment w:val="auto"/>
              <w:outlineLvl w:val="9"/>
              <w:rPr>
                <w:rFonts w:hint="default" w:ascii="宋体" w:hAnsi="宋体" w:cs="宋体"/>
                <w:color w:val="auto"/>
                <w:sz w:val="24"/>
                <w:highlight w:val="none"/>
              </w:rPr>
            </w:pPr>
            <w:r>
              <w:rPr>
                <w:rFonts w:hint="eastAsia" w:ascii="宋体" w:hAnsi="宋体" w:cs="宋体"/>
                <w:b/>
                <w:color w:val="auto"/>
                <w:kern w:val="0"/>
                <w:sz w:val="24"/>
                <w:highlight w:val="none"/>
                <w:lang w:eastAsia="zh-CN"/>
              </w:rPr>
              <w:t>供应商</w:t>
            </w:r>
            <w:r>
              <w:rPr>
                <w:rFonts w:hint="eastAsia" w:ascii="宋体" w:hAnsi="宋体" w:cs="宋体"/>
                <w:b/>
                <w:color w:val="auto"/>
                <w:kern w:val="0"/>
                <w:sz w:val="24"/>
                <w:highlight w:val="none"/>
              </w:rPr>
              <w:t>对根据修正原则修正后的报价不确认的</w:t>
            </w:r>
            <w:r>
              <w:rPr>
                <w:rFonts w:hint="eastAsia" w:ascii="宋体" w:hAnsi="宋体" w:cs="宋体"/>
                <w:b/>
                <w:color w:val="auto"/>
                <w:sz w:val="24"/>
                <w:highlight w:val="none"/>
              </w:rPr>
              <w:t>。</w:t>
            </w:r>
          </w:p>
        </w:tc>
      </w:tr>
      <w:tr w14:paraId="4890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0F099F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Align w:val="center"/>
          </w:tcPr>
          <w:p w14:paraId="444E22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14:paraId="7AC11C6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firstLine="240" w:firstLineChars="100"/>
              <w:textAlignment w:val="auto"/>
              <w:outlineLvl w:val="9"/>
              <w:rPr>
                <w:rFonts w:hint="default"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491A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0BAE50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vAlign w:val="center"/>
          </w:tcPr>
          <w:p w14:paraId="215CFA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vAlign w:val="center"/>
          </w:tcPr>
          <w:p w14:paraId="3B669490">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供应商可以准备U盘存储的电子备份投标文件1份，按政府采购云平台要求制作的电子备份投标文件，以用于异常情况处理。</w:t>
            </w:r>
          </w:p>
          <w:p w14:paraId="59CCA75F">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如提供备份投标文件的，应于投标文件提交（上传）截止时间前，将以U盘存储的电子备份投标文件密封，递交至</w:t>
            </w:r>
            <w:r>
              <w:rPr>
                <w:rFonts w:hint="eastAsia" w:cs="宋体" w:asciiTheme="minorEastAsia" w:hAnsiTheme="minorEastAsia" w:eastAsiaTheme="minorEastAsia"/>
                <w:color w:val="auto"/>
                <w:kern w:val="28"/>
                <w:sz w:val="24"/>
                <w:szCs w:val="24"/>
                <w:highlight w:val="none"/>
                <w:u w:val="single"/>
                <w:lang w:val="en-US" w:eastAsia="zh-CN"/>
              </w:rPr>
              <w:t>宁海县公共资源交易中心（宁海县桃源街道金水东路5号五楼）</w:t>
            </w:r>
            <w:r>
              <w:rPr>
                <w:rFonts w:hint="eastAsia" w:cs="宋体" w:asciiTheme="minorEastAsia" w:hAnsiTheme="minorEastAsia" w:eastAsiaTheme="minorEastAsia"/>
                <w:color w:val="auto"/>
                <w:kern w:val="28"/>
                <w:sz w:val="24"/>
                <w:szCs w:val="24"/>
                <w:highlight w:val="none"/>
                <w:lang w:val="en-US" w:eastAsia="zh-CN"/>
              </w:rPr>
              <w:t>，逾期送达或未密封将予以拒收。</w:t>
            </w:r>
          </w:p>
          <w:p w14:paraId="296756D1">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b/>
                <w:bCs/>
                <w:color w:val="auto"/>
                <w:kern w:val="28"/>
                <w:sz w:val="24"/>
                <w:szCs w:val="24"/>
                <w:highlight w:val="none"/>
                <w:lang w:val="en-US" w:eastAsia="zh-CN"/>
              </w:rPr>
            </w:pPr>
            <w:r>
              <w:rPr>
                <w:rFonts w:hint="eastAsia" w:cs="宋体" w:asciiTheme="minorEastAsia" w:hAnsiTheme="minorEastAsia" w:eastAsiaTheme="minorEastAsia"/>
                <w:b/>
                <w:bCs/>
                <w:color w:val="auto"/>
                <w:kern w:val="28"/>
                <w:sz w:val="24"/>
                <w:szCs w:val="24"/>
                <w:highlight w:val="none"/>
                <w:lang w:val="en-US" w:eastAsia="zh-CN"/>
              </w:rPr>
              <w:t>供应商可采用邮寄（含快递）方式递交备份投标文件。</w:t>
            </w:r>
          </w:p>
          <w:p w14:paraId="4D436110">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59D131E6">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拟在开标前一个工作日16:00前到件的邮寄地址为：宁波市鄞州区天童南路666号中基大厦19楼业务六部；</w:t>
            </w:r>
          </w:p>
          <w:p w14:paraId="51A029A9">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收件人：朱贤东   联系方式：0574-87425380</w:t>
            </w:r>
          </w:p>
          <w:p w14:paraId="4E0559E7">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请各供应商确保密封包装在邮寄过程密封包装完好，因邮寄过程的密封破损造成不符合开标要求的，本采购代理及采购人概不负责。</w:t>
            </w:r>
          </w:p>
          <w:p w14:paraId="4D3C4E91">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hAnsi="宋体" w:cs="宋体"/>
                <w:color w:val="auto"/>
                <w:kern w:val="28"/>
                <w:sz w:val="24"/>
                <w:highlight w:val="none"/>
              </w:rPr>
            </w:pP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w:t>
            </w:r>
            <w:r>
              <w:rPr>
                <w:rFonts w:hint="eastAsia" w:cs="宋体" w:asciiTheme="minorEastAsia" w:hAnsiTheme="minorEastAsia" w:eastAsiaTheme="minorEastAsia"/>
                <w:b/>
                <w:color w:val="auto"/>
                <w:sz w:val="24"/>
                <w:szCs w:val="24"/>
                <w:highlight w:val="none"/>
                <w:lang w:eastAsia="zh-CN"/>
              </w:rPr>
              <w:t>投标文件</w:t>
            </w:r>
            <w:r>
              <w:rPr>
                <w:rFonts w:hint="eastAsia" w:cs="宋体" w:asciiTheme="minorEastAsia" w:hAnsiTheme="minorEastAsia" w:eastAsiaTheme="minorEastAsia"/>
                <w:b/>
                <w:color w:val="auto"/>
                <w:sz w:val="24"/>
                <w:szCs w:val="24"/>
                <w:highlight w:val="none"/>
              </w:rPr>
              <w:t>。</w:t>
            </w:r>
          </w:p>
        </w:tc>
      </w:tr>
      <w:tr w14:paraId="1ED3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restart"/>
            <w:vAlign w:val="center"/>
          </w:tcPr>
          <w:p w14:paraId="624857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vAlign w:val="center"/>
          </w:tcPr>
          <w:p w14:paraId="3E29A2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vAlign w:val="center"/>
          </w:tcPr>
          <w:p w14:paraId="3410F79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6F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continue"/>
          </w:tcPr>
          <w:p w14:paraId="75B414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color w:val="auto"/>
                <w:sz w:val="24"/>
                <w:highlight w:val="none"/>
              </w:rPr>
            </w:pPr>
          </w:p>
        </w:tc>
        <w:tc>
          <w:tcPr>
            <w:tcW w:w="1843" w:type="dxa"/>
            <w:vMerge w:val="continue"/>
            <w:vAlign w:val="center"/>
          </w:tcPr>
          <w:p w14:paraId="6B4750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p>
        </w:tc>
        <w:tc>
          <w:tcPr>
            <w:tcW w:w="6095" w:type="dxa"/>
            <w:vAlign w:val="center"/>
          </w:tcPr>
          <w:p w14:paraId="249DFE2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0215E1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EE7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2D8A06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lang w:val="en-US" w:eastAsia="zh-CN"/>
              </w:rPr>
              <w:t>14</w:t>
            </w:r>
          </w:p>
        </w:tc>
        <w:tc>
          <w:tcPr>
            <w:tcW w:w="1843" w:type="dxa"/>
            <w:vAlign w:val="center"/>
          </w:tcPr>
          <w:p w14:paraId="0546AC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cs="宋体" w:asciiTheme="minorEastAsia" w:hAnsiTheme="minorEastAsia" w:eastAsiaTheme="minorEastAsia"/>
                <w:b/>
                <w:color w:val="auto"/>
                <w:kern w:val="2"/>
                <w:sz w:val="24"/>
                <w:szCs w:val="24"/>
                <w:highlight w:val="none"/>
                <w:lang w:val="en-US" w:eastAsia="zh-CN" w:bidi="ar-SA"/>
              </w:rPr>
            </w:pPr>
            <w:r>
              <w:rPr>
                <w:rFonts w:hint="eastAsia" w:cs="宋体" w:asciiTheme="minorEastAsia" w:hAnsiTheme="minorEastAsia" w:eastAsiaTheme="minorEastAsia"/>
                <w:b/>
                <w:color w:val="auto"/>
                <w:sz w:val="24"/>
                <w:highlight w:val="none"/>
                <w:lang w:val="en-US" w:eastAsia="zh-CN"/>
              </w:rPr>
              <w:t>其他说明</w:t>
            </w:r>
          </w:p>
        </w:tc>
        <w:tc>
          <w:tcPr>
            <w:tcW w:w="6095" w:type="dxa"/>
            <w:vAlign w:val="center"/>
          </w:tcPr>
          <w:p w14:paraId="1364023B">
            <w:pPr>
              <w:pStyle w:val="19"/>
              <w:keepNext w:val="0"/>
              <w:keepLines w:val="0"/>
              <w:pageBreakBefore w:val="0"/>
              <w:suppressLineNumbers w:val="0"/>
              <w:kinsoku/>
              <w:wordWrap/>
              <w:overflowPunct/>
              <w:topLinePunct w:val="0"/>
              <w:autoSpaceDE/>
              <w:autoSpaceDN/>
              <w:bidi w:val="0"/>
              <w:adjustRightInd/>
              <w:spacing w:before="0" w:beforeLines="0" w:beforeAutospacing="0" w:after="0" w:afterLines="0" w:afterAutospacing="0" w:line="288" w:lineRule="auto"/>
              <w:ind w:left="0" w:right="0"/>
              <w:textAlignment w:val="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招标代理服务费的收取标准：代理机构按下表中货物招标的标准</w:t>
            </w:r>
            <w:r>
              <w:rPr>
                <w:rFonts w:hint="eastAsia" w:cs="Arial" w:asciiTheme="minorEastAsia" w:hAnsiTheme="minorEastAsia" w:eastAsiaTheme="minorEastAsia"/>
                <w:color w:val="auto"/>
                <w:kern w:val="0"/>
                <w:sz w:val="24"/>
                <w:highlight w:val="none"/>
                <w:lang w:val="en-US" w:eastAsia="zh-CN"/>
              </w:rPr>
              <w:t>的90%</w:t>
            </w:r>
            <w:r>
              <w:rPr>
                <w:rFonts w:hint="eastAsia" w:cs="Arial" w:asciiTheme="minorEastAsia" w:hAnsiTheme="minorEastAsia" w:eastAsiaTheme="minorEastAsia"/>
                <w:color w:val="auto"/>
                <w:kern w:val="0"/>
                <w:sz w:val="24"/>
                <w:highlight w:val="none"/>
              </w:rPr>
              <w:t>（按差额定率累进法计算），根据</w:t>
            </w:r>
            <w:r>
              <w:rPr>
                <w:rFonts w:hint="eastAsia" w:cs="Arial" w:asciiTheme="minorEastAsia" w:hAnsiTheme="minorEastAsia" w:eastAsiaTheme="minorEastAsia"/>
                <w:color w:val="auto"/>
                <w:kern w:val="0"/>
                <w:sz w:val="24"/>
                <w:highlight w:val="none"/>
                <w:lang w:val="en-US" w:eastAsia="zh-CN"/>
              </w:rPr>
              <w:t>中</w:t>
            </w:r>
            <w:r>
              <w:rPr>
                <w:rFonts w:hint="eastAsia" w:cs="Arial" w:asciiTheme="minorEastAsia" w:hAnsiTheme="minorEastAsia" w:eastAsiaTheme="minorEastAsia"/>
                <w:color w:val="auto"/>
                <w:kern w:val="0"/>
                <w:sz w:val="24"/>
                <w:highlight w:val="none"/>
              </w:rPr>
              <w:t>标金额，向中标人收取招标代理服务费。</w:t>
            </w:r>
          </w:p>
          <w:tbl>
            <w:tblPr>
              <w:tblStyle w:val="63"/>
              <w:tblW w:w="5817" w:type="dxa"/>
              <w:jc w:val="center"/>
              <w:tblLayout w:type="fixed"/>
              <w:tblCellMar>
                <w:top w:w="15" w:type="dxa"/>
                <w:left w:w="15" w:type="dxa"/>
                <w:bottom w:w="15" w:type="dxa"/>
                <w:right w:w="15" w:type="dxa"/>
              </w:tblCellMar>
            </w:tblPr>
            <w:tblGrid>
              <w:gridCol w:w="1669"/>
              <w:gridCol w:w="1443"/>
              <w:gridCol w:w="1368"/>
              <w:gridCol w:w="1337"/>
            </w:tblGrid>
            <w:tr w14:paraId="2EEDDEB5">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7665683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right"/>
                    <w:textAlignment w:val="auto"/>
                    <w:rPr>
                      <w:rFonts w:hint="eastAsia" w:ascii="宋体" w:hAnsi="宋体" w:eastAsia="宋体" w:cs="宋体"/>
                      <w:color w:val="auto"/>
                      <w:highlight w:val="none"/>
                    </w:rPr>
                  </w:pPr>
                  <w:r>
                    <w:rPr>
                      <w:rFonts w:hint="eastAsia" w:ascii="宋体" w:hAnsi="宋体" w:eastAsia="宋体" w:cs="宋体"/>
                      <w:color w:val="auto"/>
                      <w:highlight w:val="none"/>
                    </w:rPr>
                    <w:t>服费类型</w:t>
                  </w:r>
                </w:p>
                <w:p w14:paraId="0C242FF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金额（万元）</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85ADAE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3FD366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0654B7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63C6A013">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3107E0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BEB4C7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D10DBF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440306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50D0731E">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706322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5BF95F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98CFF9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83B190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07A00CF1">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D53A1A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E4BDB5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DA580D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7D72F1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22ECAA9D">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5BF24D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1001B7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6CFB92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3D8F2A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6052DC3C">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6FC060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A38BA4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CC92A5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293F09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0.2%</w:t>
                  </w:r>
                </w:p>
              </w:tc>
            </w:tr>
            <w:tr w14:paraId="0E028F9A">
              <w:tblPrEx>
                <w:tblCellMar>
                  <w:top w:w="15" w:type="dxa"/>
                  <w:left w:w="15" w:type="dxa"/>
                  <w:bottom w:w="15" w:type="dxa"/>
                  <w:right w:w="15" w:type="dxa"/>
                </w:tblCellMar>
              </w:tblPrEx>
              <w:trPr>
                <w:trHeight w:val="337"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874BBF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1亿～5亿</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BC20D0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53A552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4C24F5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r>
          </w:tbl>
          <w:p w14:paraId="0FF805B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关于本次采购的服务费汇入以下账户：</w:t>
            </w:r>
          </w:p>
          <w:p w14:paraId="03FF5F3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开户银行：宁波银行科技支行</w:t>
            </w:r>
          </w:p>
          <w:p w14:paraId="6F69F9A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账    号：31010122000005488</w:t>
            </w:r>
          </w:p>
          <w:p w14:paraId="5A4DF02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rPr>
              <w:t>户    名：</w:t>
            </w:r>
            <w:r>
              <w:rPr>
                <w:rFonts w:hint="eastAsia" w:cs="Arial" w:asciiTheme="minorEastAsia" w:hAnsiTheme="minorEastAsia" w:eastAsiaTheme="minorEastAsia"/>
                <w:color w:val="auto"/>
                <w:kern w:val="0"/>
                <w:sz w:val="24"/>
                <w:highlight w:val="none"/>
                <w:lang w:eastAsia="zh-CN"/>
              </w:rPr>
              <w:t>宁波中基国际招标有限公司</w:t>
            </w:r>
          </w:p>
        </w:tc>
      </w:tr>
      <w:bookmarkEnd w:id="9"/>
    </w:tbl>
    <w:p w14:paraId="3B3E23AF">
      <w:pPr>
        <w:kinsoku/>
        <w:wordWrap/>
        <w:overflowPunct/>
        <w:topLinePunct w:val="0"/>
        <w:bidi w:val="0"/>
        <w:outlineLvl w:val="9"/>
        <w:rPr>
          <w:rFonts w:hint="eastAsia" w:ascii="宋体" w:hAnsi="宋体" w:cs="宋体"/>
          <w:b/>
          <w:color w:val="auto"/>
          <w:sz w:val="32"/>
          <w:szCs w:val="20"/>
          <w:highlight w:val="none"/>
        </w:rPr>
      </w:pPr>
      <w:bookmarkStart w:id="14" w:name="_Toc164416483"/>
      <w:bookmarkStart w:id="15" w:name="第三部分"/>
      <w:r>
        <w:rPr>
          <w:rFonts w:hint="eastAsia" w:ascii="宋体" w:hAnsi="宋体" w:cs="宋体"/>
          <w:b/>
          <w:color w:val="auto"/>
          <w:sz w:val="32"/>
          <w:szCs w:val="20"/>
          <w:highlight w:val="none"/>
        </w:rPr>
        <w:br w:type="page"/>
      </w:r>
    </w:p>
    <w:p w14:paraId="7D33C6FD">
      <w:pPr>
        <w:pageBreakBefore w:val="0"/>
        <w:shd w:val="clear"/>
        <w:kinsoku/>
        <w:wordWrap/>
        <w:overflowPunct/>
        <w:topLinePunct w:val="0"/>
        <w:bidi w:val="0"/>
        <w:adjustRightInd/>
        <w:spacing w:beforeAutospacing="0" w:line="348" w:lineRule="auto"/>
        <w:ind w:firstLine="3845" w:firstLineChars="1197"/>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112230F">
      <w:pPr>
        <w:keepNext w:val="0"/>
        <w:keepLines w:val="0"/>
        <w:pageBreakBefore w:val="0"/>
        <w:shd w:val="clear"/>
        <w:kinsoku/>
        <w:wordWrap/>
        <w:overflowPunct/>
        <w:topLinePunct w:val="0"/>
        <w:bidi w:val="0"/>
        <w:snapToGrid w:val="0"/>
        <w:spacing w:beforeAutospacing="0" w:line="348" w:lineRule="auto"/>
        <w:ind w:firstLine="361" w:firstLineChars="15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0E07514E">
      <w:pPr>
        <w:keepNext w:val="0"/>
        <w:keepLines w:val="0"/>
        <w:pageBreakBefore w:val="0"/>
        <w:shd w:val="clear"/>
        <w:kinsoku/>
        <w:wordWrap/>
        <w:overflowPunct/>
        <w:topLinePunct w:val="0"/>
        <w:bidi w:val="0"/>
        <w:snapToGrid w:val="0"/>
        <w:spacing w:beforeAutospacing="0" w:line="34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E0156EF">
      <w:pPr>
        <w:keepNext w:val="0"/>
        <w:keepLines w:val="0"/>
        <w:pageBreakBefore w:val="0"/>
        <w:shd w:val="clear"/>
        <w:kinsoku/>
        <w:wordWrap/>
        <w:overflowPunct/>
        <w:topLinePunct w:val="0"/>
        <w:bidi w:val="0"/>
        <w:adjustRightInd/>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442849B">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27256CE">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2D5CA04">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”系指是指响应招标、参加投标竞争的法人、其他组织或者自然人。</w:t>
      </w:r>
    </w:p>
    <w:p w14:paraId="5F782EA3">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BC74345">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989E2F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0D6A2AC">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color w:val="auto"/>
          <w:sz w:val="24"/>
          <w:highlight w:val="none"/>
          <w:lang w:eastAsia="zh-CN"/>
        </w:rPr>
        <w:t>★</w:t>
      </w:r>
      <w:r>
        <w:rPr>
          <w:rFonts w:hint="eastAsia" w:ascii="宋体" w:hAnsi="宋体" w:cs="宋体"/>
          <w:color w:val="auto"/>
          <w:sz w:val="24"/>
          <w:highlight w:val="none"/>
        </w:rPr>
        <w:t>”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FED8ECB">
      <w:pPr>
        <w:keepNext w:val="0"/>
        <w:keepLines w:val="0"/>
        <w:pageBreakBefore w:val="0"/>
        <w:shd w:val="clear"/>
        <w:kinsoku/>
        <w:wordWrap/>
        <w:overflowPunct/>
        <w:topLinePunct w:val="0"/>
        <w:bidi w:val="0"/>
        <w:spacing w:beforeAutospacing="0" w:line="348" w:lineRule="auto"/>
        <w:ind w:firstLine="241" w:firstLineChars="100"/>
        <w:textAlignment w:val="auto"/>
        <w:outlineLvl w:val="9"/>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E7D017A">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807C31C">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3.2 支持绿色发展</w:t>
      </w:r>
    </w:p>
    <w:p w14:paraId="7BBA7687">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须按招标文件要求提供相关产品认证证书。</w:t>
      </w:r>
    </w:p>
    <w:p w14:paraId="257EEEC8">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和合同，具体性能指标要求参考相关绿色建材政府采购需求标准。</w:t>
      </w:r>
    </w:p>
    <w:p w14:paraId="1D1DE8C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3924C7C7">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4E1D43D5">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3.3支持中小企业发展</w:t>
      </w:r>
    </w:p>
    <w:p w14:paraId="7575AE83">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B6276B5">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07FFFB6">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提供的货物符合下列情形的，享受中小企业扶持政策：在货物采购项目中，货物由中小企业制造，即货物由中小企业生产且使用该中小企业商号或者注册商标；在货物采购项目中，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提供的货物既有中小企业制造货物，也有大型企业制造货物的，不享受中小企业扶持政策。</w:t>
      </w:r>
    </w:p>
    <w:p w14:paraId="06F82D62">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A8DA678">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44FE2496">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AAED9A">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19A3471">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3.3.6可享受中小企业扶持政策的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应按照招标文件格式要求提供《中小企业声明函》，</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提供的《中小企业声明函》与实际情况不符的，不享受中小企业扶持政策。声明内容不实的，属于提供虚假材料谋取中标、成交的，依法承担法律责任。</w:t>
      </w:r>
    </w:p>
    <w:p w14:paraId="3804633D">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FF5C7E7">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F826BE8">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3.4.1 对省级以上主管部门认定的首台套产品，自纳入《省推广应用指导目录》起三年内参加政府采购活动，视同已具备相应销售业绩，业绩分为满分。</w:t>
      </w:r>
    </w:p>
    <w:p w14:paraId="6D691C4F">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3C97EE">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w:t>
      </w:r>
    </w:p>
    <w:p w14:paraId="54883137">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4.1在线询问、质疑、投诉</w:t>
      </w:r>
    </w:p>
    <w:p w14:paraId="63006177">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E4FA6F">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6D71329">
      <w:pPr>
        <w:keepNext w:val="0"/>
        <w:keepLines w:val="0"/>
        <w:pageBreakBefore w:val="0"/>
        <w:shd w:val="clear"/>
        <w:kinsoku/>
        <w:wordWrap/>
        <w:overflowPunct/>
        <w:topLinePunct w:val="0"/>
        <w:autoSpaceDE w:val="0"/>
        <w:autoSpaceDN w:val="0"/>
        <w:bidi w:val="0"/>
        <w:spacing w:beforeAutospacing="0" w:line="348" w:lineRule="auto"/>
        <w:ind w:firstLine="480" w:firstLineChars="2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E734B6C">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5336185">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0860F3F">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4EC3A0E3">
      <w:pPr>
        <w:pStyle w:val="5"/>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3A8ACDE">
      <w:pPr>
        <w:pStyle w:val="32"/>
        <w:keepNext w:val="0"/>
        <w:keepLines w:val="0"/>
        <w:pageBreakBefore w:val="0"/>
        <w:shd w:val="clear"/>
        <w:kinsoku/>
        <w:wordWrap/>
        <w:overflowPunct/>
        <w:topLinePunct w:val="0"/>
        <w:bidi w:val="0"/>
        <w:spacing w:beforeAutospacing="0" w:line="348" w:lineRule="auto"/>
        <w:ind w:left="479" w:leftChars="228"/>
        <w:textAlignment w:val="auto"/>
        <w:outlineLvl w:val="9"/>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7564FF9">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A8AF3FC">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8EAA084">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DA6BC07">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317B0F4">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DBF2D22">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A70462E">
      <w:pPr>
        <w:pStyle w:val="32"/>
        <w:keepNext w:val="0"/>
        <w:keepLines w:val="0"/>
        <w:pageBreakBefore w:val="0"/>
        <w:shd w:val="clear"/>
        <w:kinsoku/>
        <w:wordWrap/>
        <w:overflowPunct/>
        <w:topLinePunct w:val="0"/>
        <w:bidi w:val="0"/>
        <w:spacing w:beforeAutospacing="0" w:line="348" w:lineRule="auto"/>
        <w:ind w:firstLine="960" w:firstLineChars="4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105987C">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C60E47A">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质疑函范本及制作说明详见附件2。</w:t>
      </w:r>
    </w:p>
    <w:p w14:paraId="0D739913">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4.3.4对同一采购程序环节的质疑，供应商须在法定质疑期内一次性提出。</w:t>
      </w:r>
    </w:p>
    <w:p w14:paraId="04169BA8">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号）</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04C1885F">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4AF71B7">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lang w:val="zh-CN"/>
        </w:rPr>
      </w:pPr>
      <w:r>
        <w:rPr>
          <w:rFonts w:hint="eastAsia"/>
          <w:color w:val="auto"/>
          <w:highlight w:val="none"/>
          <w:lang w:val="zh-CN"/>
        </w:rPr>
        <w:t>4.4供应商投诉</w:t>
      </w:r>
    </w:p>
    <w:p w14:paraId="557AF842">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BC19CB4">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DCBFD45">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4.4.3供应商投诉应当有明确的请求和必要的证明材料。</w:t>
      </w:r>
    </w:p>
    <w:p w14:paraId="15D4FCD3">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4.4.4以联合体形式参加政府采购活动的，其投诉应当由组成联合体的所有供应商共同提出。</w:t>
      </w:r>
    </w:p>
    <w:p w14:paraId="414F4F19">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rPr>
      </w:pPr>
      <w:r>
        <w:rPr>
          <w:rFonts w:hint="eastAsia"/>
          <w:color w:val="auto"/>
          <w:highlight w:val="none"/>
        </w:rPr>
        <w:t>4.4.5投诉材料</w:t>
      </w:r>
      <w:r>
        <w:rPr>
          <w:rFonts w:hint="eastAsia" w:ascii="宋体" w:hAnsi="Courier New"/>
          <w:color w:val="auto"/>
          <w:sz w:val="24"/>
          <w:szCs w:val="24"/>
          <w:highlight w:val="none"/>
        </w:rPr>
        <w:t>寄送</w:t>
      </w:r>
      <w:r>
        <w:rPr>
          <w:rFonts w:hint="eastAsia"/>
          <w:color w:val="auto"/>
          <w:sz w:val="24"/>
          <w:szCs w:val="24"/>
          <w:highlight w:val="none"/>
          <w:lang w:val="en-US" w:eastAsia="zh-CN"/>
        </w:rPr>
        <w:t>相关信息详见《第一部分  招标公告》。</w:t>
      </w:r>
    </w:p>
    <w:p w14:paraId="05D00EFC">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投诉书范本及制作说明详见附件3。</w:t>
      </w:r>
    </w:p>
    <w:p w14:paraId="0E581974">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3AD8BD01">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5．招标文件的构成</w:t>
      </w:r>
    </w:p>
    <w:p w14:paraId="16397E79">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9B3FF8B">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5.1.1招标公告；</w:t>
      </w:r>
    </w:p>
    <w:p w14:paraId="09C2D3D5">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5.1.2</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w:t>
      </w:r>
    </w:p>
    <w:p w14:paraId="71686F83">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5.1.3采购需求；</w:t>
      </w:r>
    </w:p>
    <w:p w14:paraId="505A026B">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5.1.4评标办法；</w:t>
      </w:r>
    </w:p>
    <w:p w14:paraId="7DB8D4F1">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5.1.5拟签订的合同文本；</w:t>
      </w:r>
    </w:p>
    <w:p w14:paraId="6B9D7039">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1FF2002">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55B288D">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6.招标文件的澄清、修改</w:t>
      </w:r>
    </w:p>
    <w:p w14:paraId="6E828EA0">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6.1已获取招标文件的潜在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947ADCA">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6.2</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。依法应当公告的，将按规定公告，同时视情况延长投标截止时间和开标时间。该澄清或者修改的内容为招标文件的组成部分。</w:t>
      </w:r>
    </w:p>
    <w:p w14:paraId="20D0DD04">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F8C2B69">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7.招标文件的获取</w:t>
      </w:r>
    </w:p>
    <w:p w14:paraId="05802BF5">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E073ECD">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31AA0B3">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采购人组织潜在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现场考察或者召开开标前答疑会的，潜在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按第二部分</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须知前附表的规定参加现场考察或者开标前答疑会。</w:t>
      </w:r>
    </w:p>
    <w:p w14:paraId="4D0F9F33">
      <w:pPr>
        <w:pStyle w:val="32"/>
        <w:pageBreakBefore w:val="0"/>
        <w:shd w:val="clear"/>
        <w:kinsoku/>
        <w:wordWrap/>
        <w:overflowPunct/>
        <w:topLinePunct w:val="0"/>
        <w:bidi w:val="0"/>
        <w:spacing w:beforeAutospacing="0" w:line="348" w:lineRule="auto"/>
        <w:textAlignment w:val="auto"/>
        <w:outlineLvl w:val="9"/>
        <w:rPr>
          <w:rFonts w:hAnsi="宋体" w:cs="宋体"/>
          <w:b/>
          <w:color w:val="auto"/>
          <w:szCs w:val="24"/>
          <w:highlight w:val="none"/>
        </w:rPr>
      </w:pPr>
      <w:r>
        <w:rPr>
          <w:rFonts w:hint="eastAsia" w:hAnsi="宋体" w:cs="宋体"/>
          <w:b/>
          <w:color w:val="auto"/>
          <w:kern w:val="28"/>
          <w:sz w:val="24"/>
          <w:szCs w:val="24"/>
          <w:highlight w:val="none"/>
        </w:rPr>
        <w:t>9.投标保证金</w:t>
      </w:r>
    </w:p>
    <w:p w14:paraId="4FB284ED">
      <w:pPr>
        <w:pStyle w:val="5"/>
        <w:pageBreakBefore w:val="0"/>
        <w:shd w:val="clear"/>
        <w:kinsoku/>
        <w:wordWrap/>
        <w:overflowPunct/>
        <w:topLinePunct w:val="0"/>
        <w:bidi w:val="0"/>
        <w:spacing w:beforeAutospacing="0" w:line="348" w:lineRule="auto"/>
        <w:ind w:firstLine="470" w:firstLineChars="196"/>
        <w:textAlignment w:val="auto"/>
        <w:outlineLvl w:val="9"/>
        <w:rPr>
          <w:rFonts w:hAnsi="宋体" w:cs="宋体"/>
          <w:color w:val="auto"/>
          <w:sz w:val="24"/>
          <w:highlight w:val="none"/>
        </w:rPr>
      </w:pPr>
      <w:r>
        <w:rPr>
          <w:rFonts w:hint="eastAsia" w:hAnsi="宋体" w:cs="宋体"/>
          <w:color w:val="auto"/>
          <w:sz w:val="24"/>
          <w:highlight w:val="none"/>
        </w:rPr>
        <w:t>本项目不需缴纳投标保证金。</w:t>
      </w:r>
    </w:p>
    <w:p w14:paraId="404086DC">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10. 投标文件的语言</w:t>
      </w:r>
    </w:p>
    <w:p w14:paraId="179FBE6C">
      <w:pPr>
        <w:pageBreakBefore w:val="0"/>
        <w:shd w:val="clear"/>
        <w:kinsoku/>
        <w:wordWrap/>
        <w:overflowPunct/>
        <w:topLinePunct w:val="0"/>
        <w:autoSpaceDE w:val="0"/>
        <w:autoSpaceDN w:val="0"/>
        <w:bidi w:val="0"/>
        <w:spacing w:beforeAutospacing="0" w:line="348" w:lineRule="auto"/>
        <w:ind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投标文件及</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与采购有关的来往通知、函件和文件均应使用中文。</w:t>
      </w:r>
    </w:p>
    <w:p w14:paraId="5DD5A6B9">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11. 投标文件的组成</w:t>
      </w:r>
    </w:p>
    <w:p w14:paraId="19335F35">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11.1资格文件：</w:t>
      </w:r>
    </w:p>
    <w:p w14:paraId="1147BB9E">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6AA202C">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14:paraId="0F9E98A6">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FF35C65">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8606AF7">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2ABDC43D">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11.2.1投标函；</w:t>
      </w:r>
    </w:p>
    <w:p w14:paraId="4E878220">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6FAB6BA">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0430666">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F76FDBA">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4CEA0DE">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2A29F701">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03789B68">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1A7B2EC4">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11.3.1开标一览表（报价表）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投标分项报价表</w:t>
      </w:r>
      <w:r>
        <w:rPr>
          <w:rFonts w:hint="eastAsia" w:ascii="宋体" w:hAnsi="宋体" w:cs="宋体"/>
          <w:color w:val="auto"/>
          <w:sz w:val="24"/>
          <w:highlight w:val="none"/>
        </w:rPr>
        <w:t>；</w:t>
      </w:r>
    </w:p>
    <w:p w14:paraId="689F6856">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11.3.2中小企业声明函。</w:t>
      </w:r>
    </w:p>
    <w:p w14:paraId="4EC59240">
      <w:pPr>
        <w:pageBreakBefore w:val="0"/>
        <w:shd w:val="clear"/>
        <w:kinsoku/>
        <w:wordWrap/>
        <w:overflowPunct/>
        <w:topLinePunct w:val="0"/>
        <w:bidi w:val="0"/>
        <w:spacing w:beforeAutospacing="0" w:line="348" w:lineRule="auto"/>
        <w:ind w:firstLine="723" w:firstLineChars="300"/>
        <w:textAlignment w:val="auto"/>
        <w:outlineLvl w:val="9"/>
        <w:rPr>
          <w:rFonts w:ascii="宋体" w:hAnsi="宋体" w:cs="宋体"/>
          <w:b/>
          <w:color w:val="auto"/>
          <w:sz w:val="24"/>
          <w:szCs w:val="21"/>
          <w:highlight w:val="none"/>
        </w:rPr>
      </w:pPr>
      <w:r>
        <w:rPr>
          <w:rFonts w:hint="eastAsia" w:ascii="宋体" w:hAnsi="宋体" w:cs="宋体"/>
          <w:b/>
          <w:color w:val="auto"/>
          <w:sz w:val="24"/>
          <w:highlight w:val="none"/>
          <w:lang w:eastAsia="zh-CN"/>
        </w:rPr>
        <w:t>报价明显低于其他通过符合性审查供应商的报价（</w:t>
      </w:r>
      <w:r>
        <w:rPr>
          <w:rFonts w:hint="eastAsia" w:ascii="宋体" w:hAnsi="宋体" w:cs="宋体"/>
          <w:b/>
          <w:color w:val="auto"/>
          <w:sz w:val="24"/>
          <w:highlight w:val="none"/>
          <w:lang w:val="en-US" w:eastAsia="zh-CN"/>
        </w:rPr>
        <w:t>低于项目预算50%的）</w:t>
      </w:r>
      <w:r>
        <w:rPr>
          <w:rFonts w:hint="eastAsia" w:ascii="宋体" w:hAnsi="宋体" w:cs="宋体"/>
          <w:b/>
          <w:color w:val="auto"/>
          <w:sz w:val="24"/>
          <w:highlight w:val="none"/>
          <w:lang w:eastAsia="zh-CN"/>
        </w:rPr>
        <w:t>，有可能影响产品质量或者不能诚信履约的，未能按要求提供书面说明或者提交相关证明材料，不能证明其报价合理性的，</w:t>
      </w:r>
      <w:r>
        <w:rPr>
          <w:rFonts w:hint="eastAsia" w:ascii="宋体" w:hAnsi="宋体" w:cs="宋体"/>
          <w:b/>
          <w:color w:val="auto"/>
          <w:sz w:val="24"/>
          <w:highlight w:val="none"/>
          <w:lang w:val="en-US" w:eastAsia="zh-CN"/>
        </w:rPr>
        <w:t>其投标无效</w:t>
      </w:r>
      <w:r>
        <w:rPr>
          <w:rFonts w:hint="eastAsia" w:ascii="宋体" w:hAnsi="宋体" w:cs="宋体"/>
          <w:b/>
          <w:color w:val="auto"/>
          <w:sz w:val="24"/>
          <w:highlight w:val="none"/>
        </w:rPr>
        <w:t>。</w:t>
      </w:r>
    </w:p>
    <w:p w14:paraId="6ED375DC">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32D197">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0BB28C3B">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0B6EEEEA">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172D88C">
      <w:pPr>
        <w:pageBreakBefore w:val="0"/>
        <w:shd w:val="clear"/>
        <w:kinsoku/>
        <w:wordWrap/>
        <w:overflowPunct/>
        <w:topLinePunct w:val="0"/>
        <w:bidi w:val="0"/>
        <w:snapToGrid w:val="0"/>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D1F3857">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lang w:eastAsia="zh-CN"/>
        </w:rPr>
        <w:t>★供应商</w:t>
      </w:r>
      <w:r>
        <w:rPr>
          <w:rFonts w:hint="eastAsia" w:ascii="宋体" w:hAnsi="宋体" w:cs="宋体"/>
          <w:b/>
          <w:color w:val="auto"/>
          <w:highlight w:val="none"/>
        </w:rPr>
        <w:t>的投标文件未按照招标文件要求签署、盖章的，其投标无效</w:t>
      </w:r>
      <w:r>
        <w:rPr>
          <w:rFonts w:hint="eastAsia" w:ascii="宋体" w:hAnsi="宋体" w:cs="宋体"/>
          <w:color w:val="auto"/>
          <w:szCs w:val="24"/>
          <w:highlight w:val="none"/>
        </w:rPr>
        <w:t>。</w:t>
      </w:r>
    </w:p>
    <w:p w14:paraId="76F522C6">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13.2为确保网上操作合法、有效和安全，</w:t>
      </w:r>
      <w:r>
        <w:rPr>
          <w:rFonts w:hint="eastAsia" w:ascii="宋体" w:hAnsi="宋体" w:cs="宋体"/>
          <w:color w:val="auto"/>
          <w:highlight w:val="none"/>
          <w:lang w:eastAsia="zh-CN"/>
        </w:rPr>
        <w:t>供应商</w:t>
      </w:r>
      <w:r>
        <w:rPr>
          <w:rFonts w:hint="eastAsia" w:ascii="宋体" w:hAnsi="宋体" w:cs="宋体"/>
          <w:color w:val="auto"/>
          <w:highlight w:val="none"/>
        </w:rPr>
        <w:t>应当在投标截止时间前完成在“政府采购云平台”的身份认证，确保在电子投标过程中能够对相关数据电文进行加密和使用电子签名。</w:t>
      </w:r>
    </w:p>
    <w:p w14:paraId="6952826E">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DF6CE23">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FAA864E">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C84EAF6">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5C0BECE">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以前在投标截止期方面的全部权利、责任和义务，将适用于延长至新的投标截止期。</w:t>
      </w:r>
    </w:p>
    <w:p w14:paraId="111B9FDC">
      <w:pPr>
        <w:pStyle w:val="32"/>
        <w:pageBreakBefore w:val="0"/>
        <w:shd w:val="clear"/>
        <w:kinsoku/>
        <w:wordWrap/>
        <w:overflowPunct/>
        <w:topLinePunct w:val="0"/>
        <w:bidi w:val="0"/>
        <w:spacing w:beforeAutospacing="0" w:line="348" w:lineRule="auto"/>
        <w:textAlignment w:val="auto"/>
        <w:outlineLvl w:val="9"/>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15.备份投标文件</w:t>
      </w:r>
      <w:r>
        <w:rPr>
          <w:rFonts w:hint="eastAsia" w:hAnsi="宋体" w:cs="宋体"/>
          <w:b/>
          <w:color w:val="auto"/>
          <w:sz w:val="24"/>
          <w:szCs w:val="24"/>
          <w:highlight w:val="none"/>
          <w:lang w:eastAsia="zh-CN"/>
        </w:rPr>
        <w:t>（文件后缀为：bfbs）</w:t>
      </w:r>
    </w:p>
    <w:p w14:paraId="6653ED79">
      <w:pPr>
        <w:pStyle w:val="32"/>
        <w:pageBreakBefore w:val="0"/>
        <w:shd w:val="clear"/>
        <w:kinsoku/>
        <w:wordWrap/>
        <w:overflowPunct/>
        <w:topLinePunct w:val="0"/>
        <w:bidi w:val="0"/>
        <w:spacing w:beforeAutospacing="0" w:line="348" w:lineRule="auto"/>
        <w:ind w:firstLine="360" w:firstLineChars="150"/>
        <w:textAlignment w:val="auto"/>
        <w:outlineLvl w:val="9"/>
        <w:rPr>
          <w:rFonts w:hAnsi="宋体" w:cs="宋体"/>
          <w:b/>
          <w:color w:val="auto"/>
          <w:sz w:val="24"/>
          <w:szCs w:val="24"/>
          <w:highlight w:val="none"/>
        </w:rPr>
      </w:pPr>
      <w:r>
        <w:rPr>
          <w:rFonts w:hint="eastAsia" w:hAnsi="宋体" w:cs="宋体"/>
          <w:color w:val="auto"/>
          <w:sz w:val="24"/>
          <w:szCs w:val="24"/>
          <w:highlight w:val="none"/>
        </w:rPr>
        <w:t>15.1</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提交备份投标文件。</w:t>
      </w:r>
    </w:p>
    <w:p w14:paraId="186649CE">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U盘</w:t>
      </w:r>
      <w:r>
        <w:rPr>
          <w:rFonts w:hint="eastAsia" w:hAnsi="宋体" w:cs="宋体"/>
          <w:color w:val="auto"/>
          <w:sz w:val="24"/>
          <w:szCs w:val="24"/>
          <w:highlight w:val="none"/>
        </w:rPr>
        <w:t>中。备份投标文件应当密封包装并在包装上加盖公章并注明投标项目名称，</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8EEFBDB">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15.3直接提交备份投标文件的，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42318742">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15.4以邮政快递方式递交备份投标文件的，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自行负责。</w:t>
      </w:r>
    </w:p>
    <w:p w14:paraId="5C894956">
      <w:pPr>
        <w:pStyle w:val="32"/>
        <w:pageBreakBefore w:val="0"/>
        <w:shd w:val="clear"/>
        <w:kinsoku/>
        <w:wordWrap/>
        <w:overflowPunct/>
        <w:topLinePunct w:val="0"/>
        <w:bidi w:val="0"/>
        <w:spacing w:beforeAutospacing="0" w:line="348" w:lineRule="auto"/>
        <w:ind w:firstLine="479" w:firstLineChars="199"/>
        <w:textAlignment w:val="auto"/>
        <w:outlineLvl w:val="9"/>
        <w:rPr>
          <w:rFonts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仅提交备份投标文件，未在电子交易平台传输递交投标文件的，投标无效。</w:t>
      </w:r>
    </w:p>
    <w:p w14:paraId="03BD2D62">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1557C56">
      <w:pPr>
        <w:pStyle w:val="25"/>
        <w:pageBreakBefore w:val="0"/>
        <w:shd w:val="clear"/>
        <w:kinsoku/>
        <w:wordWrap/>
        <w:overflowPunct/>
        <w:topLinePunct w:val="0"/>
        <w:bidi w:val="0"/>
        <w:spacing w:beforeAutospacing="0" w:line="348" w:lineRule="auto"/>
        <w:ind w:firstLine="360" w:firstLineChars="150"/>
        <w:textAlignment w:val="auto"/>
        <w:outlineLvl w:val="9"/>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1E25E7FA">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17.投标有效期</w:t>
      </w:r>
    </w:p>
    <w:p w14:paraId="540FE029">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color w:val="auto"/>
          <w:sz w:val="24"/>
          <w:szCs w:val="20"/>
          <w:highlight w:val="none"/>
          <w:lang w:eastAsia="zh-CN"/>
        </w:rPr>
        <w:t>★</w:t>
      </w:r>
      <w:r>
        <w:rPr>
          <w:rFonts w:hint="eastAsia" w:ascii="宋体" w:hAnsi="宋体" w:cs="宋体"/>
          <w:b/>
          <w:color w:val="auto"/>
          <w:sz w:val="24"/>
          <w:szCs w:val="20"/>
          <w:highlight w:val="none"/>
          <w:lang w:eastAsia="zh-CN"/>
        </w:rPr>
        <w:t>供应商</w:t>
      </w:r>
      <w:r>
        <w:rPr>
          <w:rFonts w:hint="eastAsia" w:ascii="宋体" w:hAnsi="宋体" w:cs="宋体"/>
          <w:b/>
          <w:color w:val="auto"/>
          <w:sz w:val="24"/>
          <w:szCs w:val="20"/>
          <w:highlight w:val="none"/>
        </w:rPr>
        <w:t>的投标文件中承</w:t>
      </w:r>
      <w:r>
        <w:rPr>
          <w:rFonts w:hint="eastAsia" w:ascii="宋体" w:hAnsi="宋体" w:cs="宋体"/>
          <w:b/>
          <w:color w:val="auto"/>
          <w:sz w:val="24"/>
          <w:szCs w:val="21"/>
          <w:highlight w:val="none"/>
        </w:rPr>
        <w:t>诺的投标有效期少于招标文件中载明的投标有效期的，投标无效。</w:t>
      </w:r>
    </w:p>
    <w:p w14:paraId="0F320B6D">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FAD5C95">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w:t>
      </w:r>
      <w:r>
        <w:rPr>
          <w:rFonts w:hint="eastAsia" w:ascii="宋体" w:hAnsi="宋体" w:cs="宋体"/>
          <w:color w:val="auto"/>
          <w:highlight w:val="none"/>
          <w:lang w:eastAsia="zh-CN"/>
        </w:rPr>
        <w:t>供应商</w:t>
      </w:r>
      <w:r>
        <w:rPr>
          <w:rFonts w:hint="eastAsia" w:ascii="宋体" w:hAnsi="宋体" w:cs="宋体"/>
          <w:color w:val="auto"/>
          <w:highlight w:val="none"/>
        </w:rPr>
        <w:t>延长投标有效期。</w:t>
      </w:r>
      <w:r>
        <w:rPr>
          <w:rFonts w:hint="eastAsia" w:ascii="宋体" w:hAnsi="宋体" w:cs="宋体"/>
          <w:color w:val="auto"/>
          <w:highlight w:val="none"/>
          <w:lang w:eastAsia="zh-CN"/>
        </w:rPr>
        <w:t>供应商</w:t>
      </w:r>
      <w:r>
        <w:rPr>
          <w:rFonts w:hint="eastAsia" w:ascii="宋体" w:hAnsi="宋体" w:cs="宋体"/>
          <w:color w:val="auto"/>
          <w:highlight w:val="none"/>
        </w:rPr>
        <w:t>同意延长的，不得要求或被允许修改其投标文件，</w:t>
      </w:r>
      <w:r>
        <w:rPr>
          <w:rFonts w:hint="eastAsia" w:ascii="宋体" w:hAnsi="宋体" w:cs="宋体"/>
          <w:color w:val="auto"/>
          <w:highlight w:val="none"/>
          <w:lang w:eastAsia="zh-CN"/>
        </w:rPr>
        <w:t>供应商</w:t>
      </w:r>
      <w:r>
        <w:rPr>
          <w:rFonts w:hint="eastAsia" w:ascii="宋体" w:hAnsi="宋体" w:cs="宋体"/>
          <w:color w:val="auto"/>
          <w:highlight w:val="none"/>
        </w:rPr>
        <w:t>拒绝延长的，其投标无效。</w:t>
      </w:r>
    </w:p>
    <w:p w14:paraId="26789B97">
      <w:pPr>
        <w:pStyle w:val="132"/>
        <w:pageBreakBefore w:val="0"/>
        <w:shd w:val="clear"/>
        <w:kinsoku/>
        <w:wordWrap/>
        <w:overflowPunct/>
        <w:topLinePunct w:val="0"/>
        <w:bidi w:val="0"/>
        <w:spacing w:before="0" w:beforeAutospacing="0" w:line="348" w:lineRule="auto"/>
        <w:ind w:firstLine="1928" w:firstLineChars="600"/>
        <w:textAlignment w:val="auto"/>
        <w:outlineLvl w:val="9"/>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E2001F4">
      <w:pPr>
        <w:pStyle w:val="555"/>
        <w:pageBreakBefore w:val="0"/>
        <w:shd w:val="clear"/>
        <w:kinsoku/>
        <w:wordWrap/>
        <w:overflowPunct/>
        <w:topLinePunct w:val="0"/>
        <w:bidi w:val="0"/>
        <w:spacing w:before="0" w:beforeAutospacing="0" w:line="348" w:lineRule="auto"/>
        <w:ind w:left="0" w:firstLine="241" w:firstLineChars="100"/>
        <w:contextualSpacing/>
        <w:textAlignment w:val="auto"/>
        <w:outlineLvl w:val="9"/>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C051D77">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均应当准时在线参加。</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不足3家的，不得开标。</w:t>
      </w:r>
    </w:p>
    <w:p w14:paraId="0F94C420">
      <w:pPr>
        <w:pStyle w:val="555"/>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按照平台提示和招标文件的规定在半小时内完成在线解密。</w:t>
      </w:r>
    </w:p>
    <w:p w14:paraId="3107912E">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18.2.1具体</w:t>
      </w:r>
      <w:r>
        <w:rPr>
          <w:rFonts w:hint="eastAsia" w:ascii="宋体" w:hAnsi="宋体" w:eastAsia="宋体" w:cs="宋体"/>
          <w:color w:val="auto"/>
          <w:sz w:val="24"/>
          <w:highlight w:val="none"/>
          <w:lang w:eastAsia="zh-CN"/>
        </w:rPr>
        <w:t>开标程序：</w:t>
      </w:r>
    </w:p>
    <w:p w14:paraId="3C41622A">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第一阶段：</w:t>
      </w:r>
    </w:p>
    <w:p w14:paraId="64BE5E33">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（1）投标截止时间后，供应商登录政府采购云平台，用“项目采购-开标评标”功能对电子投标文件进行在线解密，在线解密电子投标文件时间为开标时间后30分钟内。</w:t>
      </w:r>
    </w:p>
    <w:p w14:paraId="49292F3D">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（2）在政府采购云平台开启已解密供应商的“资格文件、商务技术文件”，并做开标记录；</w:t>
      </w:r>
    </w:p>
    <w:p w14:paraId="5EF79952">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第二阶段：</w:t>
      </w:r>
    </w:p>
    <w:p w14:paraId="320C5DC8">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（1）在政府采购云平台宣告第一阶段评审无效供应商名单及理由；</w:t>
      </w:r>
    </w:p>
    <w:p w14:paraId="38799814">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（2）公布经第一阶段评审符合招标文件要求的供应商的商务技术得分情况；</w:t>
      </w:r>
    </w:p>
    <w:p w14:paraId="1734ECFF">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（3）在政府采购云平台开启除第一阶段无效标外的供应商的“报价文件”，并做开标记录；</w:t>
      </w:r>
    </w:p>
    <w:p w14:paraId="61C0D38A">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（4）在政府采购云平台公布评审结果。</w:t>
      </w:r>
    </w:p>
    <w:p w14:paraId="4E5B3AD4">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（5）开标会议结束。</w:t>
      </w:r>
    </w:p>
    <w:p w14:paraId="21370910">
      <w:pPr>
        <w:pStyle w:val="555"/>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提供了备份投标文件的，以备份投标文件作为依据，否则视为投标文件撤回。投标文件已按时解密的，备份投标文件自动失效。</w:t>
      </w:r>
    </w:p>
    <w:p w14:paraId="45279EE4">
      <w:pPr>
        <w:pageBreakBefore w:val="0"/>
        <w:widowControl/>
        <w:shd w:val="clear"/>
        <w:kinsoku/>
        <w:wordWrap/>
        <w:overflowPunct/>
        <w:topLinePunct w:val="0"/>
        <w:bidi w:val="0"/>
        <w:spacing w:beforeAutospacing="0" w:line="348" w:lineRule="auto"/>
        <w:jc w:val="left"/>
        <w:textAlignment w:val="auto"/>
        <w:outlineLvl w:val="9"/>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0B8AEA1">
      <w:pPr>
        <w:pageBreakBefore w:val="0"/>
        <w:shd w:val="clear"/>
        <w:kinsoku/>
        <w:wordWrap/>
        <w:overflowPunct/>
        <w:topLinePunct w:val="0"/>
        <w:bidi w:val="0"/>
        <w:snapToGrid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的资格进行审查。</w:t>
      </w:r>
    </w:p>
    <w:p w14:paraId="1A5404DF">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lang w:eastAsia="zh-CN"/>
        </w:rPr>
        <w:t>供应商</w:t>
      </w:r>
      <w:r>
        <w:rPr>
          <w:rFonts w:hint="eastAsia" w:ascii="宋体" w:hAnsi="宋体" w:cs="宋体"/>
          <w:color w:val="auto"/>
          <w:highlight w:val="none"/>
        </w:rPr>
        <w:t>不具备招标文件中规定的资格要求，其投标无效。</w:t>
      </w:r>
    </w:p>
    <w:p w14:paraId="20EFCBF6">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w:t>
      </w:r>
      <w:r>
        <w:rPr>
          <w:rFonts w:hint="eastAsia" w:ascii="宋体" w:hAnsi="宋体" w:cs="宋体"/>
          <w:color w:val="auto"/>
          <w:highlight w:val="none"/>
          <w:lang w:eastAsia="zh-CN"/>
        </w:rPr>
        <w:t>供应商</w:t>
      </w:r>
      <w:r>
        <w:rPr>
          <w:rFonts w:hint="eastAsia" w:ascii="宋体" w:hAnsi="宋体" w:cs="宋体"/>
          <w:color w:val="auto"/>
          <w:highlight w:val="none"/>
        </w:rPr>
        <w:t>，采购人或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85EF4B4">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w:t>
      </w:r>
      <w:r>
        <w:rPr>
          <w:rFonts w:hint="eastAsia" w:ascii="宋体" w:hAnsi="宋体" w:cs="宋体"/>
          <w:color w:val="auto"/>
          <w:highlight w:val="none"/>
          <w:lang w:eastAsia="zh-CN"/>
        </w:rPr>
        <w:t>供应商</w:t>
      </w:r>
      <w:r>
        <w:rPr>
          <w:rFonts w:hint="eastAsia" w:ascii="宋体" w:hAnsi="宋体" w:cs="宋体"/>
          <w:color w:val="auto"/>
          <w:highlight w:val="none"/>
        </w:rPr>
        <w:t>不足3家的，不再评标。</w:t>
      </w:r>
    </w:p>
    <w:p w14:paraId="4D92FAB7">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20、信用信息查询</w:t>
      </w:r>
    </w:p>
    <w:p w14:paraId="55BF8091">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接受资格审查时的信用记录。</w:t>
      </w:r>
    </w:p>
    <w:p w14:paraId="0CC353C9">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的信用记录、查询结果经确认后将与</w:t>
      </w:r>
      <w:r>
        <w:rPr>
          <w:rFonts w:hint="eastAsia" w:ascii="宋体" w:hAnsi="宋体" w:cs="宋体"/>
          <w:color w:val="auto"/>
          <w:kern w:val="0"/>
          <w:szCs w:val="24"/>
          <w:highlight w:val="none"/>
          <w:lang w:eastAsia="zh-CN"/>
        </w:rPr>
        <w:t>招标文件</w:t>
      </w:r>
      <w:r>
        <w:rPr>
          <w:rFonts w:hint="eastAsia" w:ascii="宋体" w:hAnsi="宋体" w:cs="宋体"/>
          <w:color w:val="auto"/>
          <w:kern w:val="0"/>
          <w:szCs w:val="24"/>
          <w:highlight w:val="none"/>
        </w:rPr>
        <w:t>一起存档。</w:t>
      </w:r>
    </w:p>
    <w:p w14:paraId="02D00CFE">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snapToGrid w:val="0"/>
          <w:color w:val="auto"/>
          <w:kern w:val="28"/>
          <w:sz w:val="24"/>
          <w:szCs w:val="20"/>
          <w:highlight w:val="none"/>
        </w:rPr>
        <w:t>（重大税收违法失信主体）</w:t>
      </w:r>
      <w:r>
        <w:rPr>
          <w:rFonts w:hint="eastAsia" w:ascii="宋体" w:hAnsi="宋体" w:cs="宋体"/>
          <w:color w:val="auto"/>
          <w:kern w:val="0"/>
          <w:szCs w:val="24"/>
          <w:highlight w:val="none"/>
        </w:rPr>
        <w:t>、政府采购严重违法失信行为记录名单的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将被拒绝参与政府采购活动。</w:t>
      </w:r>
    </w:p>
    <w:p w14:paraId="6AF8BD16">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26832F0">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0D52917">
      <w:pPr>
        <w:pageBreakBefore w:val="0"/>
        <w:shd w:val="clear"/>
        <w:kinsoku/>
        <w:wordWrap/>
        <w:overflowPunct/>
        <w:topLinePunct w:val="0"/>
        <w:bidi w:val="0"/>
        <w:spacing w:beforeAutospacing="0" w:line="348" w:lineRule="auto"/>
        <w:textAlignment w:val="auto"/>
        <w:outlineLvl w:val="9"/>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对招标文件的响应情况。对实质上响应招标文件的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，按照评审因素的量化指标排出推荐中标的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的先后顺序，并按顺序提出授标建议。</w:t>
      </w:r>
      <w:r>
        <w:rPr>
          <w:rFonts w:hint="eastAsia" w:ascii="宋体" w:hAnsi="宋体" w:cs="宋体"/>
          <w:b/>
          <w:color w:val="auto"/>
          <w:sz w:val="24"/>
          <w:highlight w:val="none"/>
        </w:rPr>
        <w:t>详见招标文件第四部分评标办法。</w:t>
      </w:r>
    </w:p>
    <w:p w14:paraId="39F86805">
      <w:pPr>
        <w:pageBreakBefore w:val="0"/>
        <w:shd w:val="clear"/>
        <w:kinsoku/>
        <w:wordWrap/>
        <w:overflowPunct/>
        <w:topLinePunct w:val="0"/>
        <w:bidi w:val="0"/>
        <w:snapToGrid w:val="0"/>
        <w:spacing w:beforeAutospacing="0" w:line="348" w:lineRule="auto"/>
        <w:jc w:val="center"/>
        <w:textAlignment w:val="auto"/>
        <w:outlineLvl w:val="9"/>
        <w:rPr>
          <w:rFonts w:hint="eastAsia" w:ascii="宋体" w:hAnsi="宋体" w:cs="宋体"/>
          <w:b/>
          <w:color w:val="auto"/>
          <w:sz w:val="36"/>
          <w:szCs w:val="36"/>
          <w:highlight w:val="none"/>
        </w:rPr>
      </w:pPr>
    </w:p>
    <w:p w14:paraId="46A874ED">
      <w:pPr>
        <w:pageBreakBefore w:val="0"/>
        <w:shd w:val="clear"/>
        <w:kinsoku/>
        <w:wordWrap/>
        <w:overflowPunct/>
        <w:topLinePunct w:val="0"/>
        <w:bidi w:val="0"/>
        <w:snapToGrid w:val="0"/>
        <w:spacing w:beforeAutospacing="0" w:line="348" w:lineRule="auto"/>
        <w:jc w:val="center"/>
        <w:textAlignment w:val="auto"/>
        <w:outlineLvl w:val="9"/>
        <w:rPr>
          <w:rFonts w:hint="eastAsia" w:ascii="宋体" w:hAnsi="宋体" w:cs="宋体"/>
          <w:b/>
          <w:color w:val="auto"/>
          <w:sz w:val="36"/>
          <w:szCs w:val="36"/>
          <w:highlight w:val="none"/>
        </w:rPr>
      </w:pPr>
    </w:p>
    <w:p w14:paraId="5150F205">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909E6C3">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22. 确定中标供应商</w:t>
      </w:r>
    </w:p>
    <w:p w14:paraId="03216BE8">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b/>
          <w:color w:val="auto"/>
          <w:szCs w:val="24"/>
          <w:highlight w:val="none"/>
          <w:lang w:val="en-US" w:eastAsia="zh-CN"/>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03E4CB1">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BC2E25B">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09D6F3B7">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86FF651">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23.3公告期限为1个工作日。</w:t>
      </w:r>
    </w:p>
    <w:p w14:paraId="101B5705">
      <w:pPr>
        <w:pageBreakBefore w:val="0"/>
        <w:shd w:val="clear"/>
        <w:kinsoku/>
        <w:wordWrap/>
        <w:overflowPunct/>
        <w:topLinePunct w:val="0"/>
        <w:bidi w:val="0"/>
        <w:snapToGrid w:val="0"/>
        <w:spacing w:beforeAutospacing="0" w:line="348" w:lineRule="auto"/>
        <w:ind w:left="120" w:leftChars="57" w:firstLine="482" w:firstLineChars="15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七、合同授予</w:t>
      </w:r>
    </w:p>
    <w:p w14:paraId="67341074">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3714AA7">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25. 合同的签订</w:t>
      </w:r>
    </w:p>
    <w:p w14:paraId="2947E281">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确定的事项签订政府采购合同。</w:t>
      </w:r>
    </w:p>
    <w:p w14:paraId="2286CCF4">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02C9AEA">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EA53556">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7353C6F">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4903FB7">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26. 履约保证金</w:t>
      </w:r>
    </w:p>
    <w:p w14:paraId="5A9AAFED">
      <w:pPr>
        <w:pageBreakBefore w:val="0"/>
        <w:shd w:val="clear"/>
        <w:tabs>
          <w:tab w:val="left" w:pos="0"/>
        </w:tabs>
        <w:kinsoku/>
        <w:wordWrap/>
        <w:overflowPunct/>
        <w:topLinePunct w:val="0"/>
        <w:bidi w:val="0"/>
        <w:spacing w:beforeAutospacing="0" w:line="348" w:lineRule="auto"/>
        <w:ind w:firstLine="482"/>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146E432">
      <w:pPr>
        <w:pageBreakBefore w:val="0"/>
        <w:shd w:val="clear"/>
        <w:tabs>
          <w:tab w:val="left" w:pos="432"/>
        </w:tabs>
        <w:kinsoku/>
        <w:wordWrap/>
        <w:overflowPunct/>
        <w:topLinePunct w:val="0"/>
        <w:bidi w:val="0"/>
        <w:spacing w:beforeAutospacing="0" w:line="348" w:lineRule="auto"/>
        <w:ind w:left="0" w:firstLine="480" w:firstLineChars="200"/>
        <w:textAlignment w:val="auto"/>
        <w:outlineLvl w:val="9"/>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F2DAA77">
      <w:pPr>
        <w:pageBreakBefore w:val="0"/>
        <w:shd w:val="clear"/>
        <w:tabs>
          <w:tab w:val="left" w:pos="432"/>
        </w:tabs>
        <w:kinsoku/>
        <w:wordWrap/>
        <w:overflowPunct/>
        <w:topLinePunct w:val="0"/>
        <w:bidi w:val="0"/>
        <w:spacing w:beforeAutospacing="0" w:line="348" w:lineRule="auto"/>
        <w:textAlignment w:val="auto"/>
        <w:outlineLvl w:val="9"/>
        <w:rPr>
          <w:color w:val="auto"/>
          <w:highlight w:val="none"/>
        </w:rPr>
      </w:pPr>
      <w:r>
        <w:rPr>
          <w:rFonts w:ascii="宋体" w:hAnsi="宋体" w:eastAsia="宋体" w:cs="Times New Roman"/>
          <w:b/>
          <w:bCs/>
          <w:color w:val="auto"/>
          <w:kern w:val="2"/>
          <w:sz w:val="24"/>
          <w:szCs w:val="32"/>
          <w:highlight w:val="none"/>
          <w:lang w:val="en-US"/>
        </w:rPr>
        <w:t>27.预付款</w:t>
      </w:r>
    </w:p>
    <w:p w14:paraId="6CC36A63">
      <w:pPr>
        <w:pageBreakBefore w:val="0"/>
        <w:shd w:val="clear"/>
        <w:kinsoku/>
        <w:wordWrap/>
        <w:overflowPunct/>
        <w:topLinePunct w:val="0"/>
        <w:bidi w:val="0"/>
        <w:adjustRightInd/>
        <w:spacing w:beforeAutospacing="0" w:line="348" w:lineRule="auto"/>
        <w:ind w:firstLine="480" w:firstLineChars="200"/>
        <w:textAlignment w:val="auto"/>
        <w:outlineLvl w:val="9"/>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2B972949">
      <w:pPr>
        <w:pageBreakBefore w:val="0"/>
        <w:shd w:val="clear"/>
        <w:kinsoku/>
        <w:wordWrap/>
        <w:overflowPunct/>
        <w:topLinePunct w:val="0"/>
        <w:bidi w:val="0"/>
        <w:snapToGrid w:val="0"/>
        <w:spacing w:beforeAutospacing="0" w:line="348" w:lineRule="auto"/>
        <w:ind w:firstLine="3357" w:firstLineChars="1045"/>
        <w:textAlignment w:val="auto"/>
        <w:outlineLvl w:val="9"/>
        <w:rPr>
          <w:rFonts w:hint="eastAsia" w:ascii="宋体" w:hAnsi="宋体" w:cs="宋体"/>
          <w:b/>
          <w:color w:val="auto"/>
          <w:sz w:val="32"/>
          <w:highlight w:val="none"/>
        </w:rPr>
      </w:pPr>
    </w:p>
    <w:p w14:paraId="7915128A">
      <w:pPr>
        <w:pageBreakBefore w:val="0"/>
        <w:shd w:val="clear"/>
        <w:kinsoku/>
        <w:wordWrap/>
        <w:overflowPunct/>
        <w:topLinePunct w:val="0"/>
        <w:bidi w:val="0"/>
        <w:snapToGrid w:val="0"/>
        <w:spacing w:beforeAutospacing="0" w:line="348" w:lineRule="auto"/>
        <w:ind w:firstLine="3357" w:firstLineChars="1045"/>
        <w:textAlignment w:val="auto"/>
        <w:outlineLvl w:val="9"/>
        <w:rPr>
          <w:rFonts w:hint="eastAsia" w:ascii="宋体" w:hAnsi="宋体" w:cs="宋体"/>
          <w:b/>
          <w:color w:val="auto"/>
          <w:sz w:val="32"/>
          <w:highlight w:val="none"/>
        </w:rPr>
      </w:pPr>
    </w:p>
    <w:p w14:paraId="2994EC4C">
      <w:pPr>
        <w:pageBreakBefore w:val="0"/>
        <w:shd w:val="clear"/>
        <w:kinsoku/>
        <w:wordWrap/>
        <w:overflowPunct/>
        <w:topLinePunct w:val="0"/>
        <w:bidi w:val="0"/>
        <w:snapToGrid w:val="0"/>
        <w:spacing w:beforeAutospacing="0" w:line="348" w:lineRule="auto"/>
        <w:ind w:firstLine="3357" w:firstLineChars="1045"/>
        <w:textAlignment w:val="auto"/>
        <w:outlineLvl w:val="9"/>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E3114E8">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4081EC48">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EF040B5">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061F88C">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9BFD02C">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BE0D02E">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D69D48D">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29.出现以上情形，不影响采购公平、公正性的，采购组织机构可以待上述情形消除后继续组织电子交易活动；影响或可能影响采购公平、公正性的，应当重新采购。</w:t>
      </w:r>
    </w:p>
    <w:p w14:paraId="3AEACD08">
      <w:pPr>
        <w:keepNext w:val="0"/>
        <w:keepLines w:val="0"/>
        <w:pageBreakBefore w:val="0"/>
        <w:widowControl w:val="0"/>
        <w:shd w:val="clear"/>
        <w:kinsoku/>
        <w:wordWrap/>
        <w:overflowPunct/>
        <w:topLinePunct w:val="0"/>
        <w:autoSpaceDE/>
        <w:autoSpaceDN/>
        <w:bidi w:val="0"/>
        <w:adjustRightInd w:val="0"/>
        <w:snapToGrid w:val="0"/>
        <w:spacing w:beforeAutospacing="0" w:line="348" w:lineRule="auto"/>
        <w:ind w:left="120" w:leftChars="57" w:firstLine="0" w:firstLineChars="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九、验收</w:t>
      </w:r>
    </w:p>
    <w:p w14:paraId="22CA5C8B">
      <w:pPr>
        <w:pStyle w:val="25"/>
        <w:pageBreakBefore w:val="0"/>
        <w:shd w:val="clear"/>
        <w:kinsoku/>
        <w:wordWrap/>
        <w:overflowPunct/>
        <w:topLinePunct w:val="0"/>
        <w:bidi w:val="0"/>
        <w:spacing w:beforeAutospacing="0" w:line="348" w:lineRule="auto"/>
        <w:ind w:firstLine="0" w:firstLineChars="0"/>
        <w:textAlignment w:val="auto"/>
        <w:outlineLvl w:val="9"/>
        <w:rPr>
          <w:rFonts w:cs="宋体"/>
          <w:b/>
          <w:color w:val="auto"/>
          <w:highlight w:val="none"/>
        </w:rPr>
      </w:pPr>
      <w:r>
        <w:rPr>
          <w:rFonts w:hint="eastAsia" w:cs="宋体"/>
          <w:b/>
          <w:color w:val="auto"/>
          <w:highlight w:val="none"/>
        </w:rPr>
        <w:t>30.验收</w:t>
      </w:r>
    </w:p>
    <w:p w14:paraId="685BDC8A">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839B456">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或者第三方机构参与验收。参与验收的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或者第三方机构的意见作为验收书的参考资料一并存档。</w:t>
      </w:r>
    </w:p>
    <w:p w14:paraId="33EE7F15">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D11574">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1E5D8A34">
      <w:pPr>
        <w:kinsoku/>
        <w:wordWrap/>
        <w:overflowPunct/>
        <w:topLinePunct w:val="0"/>
        <w:bidi w:val="0"/>
        <w:outlineLvl w:val="9"/>
        <w:rPr>
          <w:rFonts w:ascii="宋体" w:hAnsi="宋体" w:cs="宋体"/>
          <w:color w:val="auto"/>
          <w:kern w:val="0"/>
          <w:sz w:val="24"/>
          <w:highlight w:val="none"/>
        </w:rPr>
      </w:pPr>
      <w:bookmarkStart w:id="20" w:name="_Hlt75236101"/>
      <w:bookmarkEnd w:id="20"/>
      <w:bookmarkStart w:id="21" w:name="_Hlt74707468"/>
      <w:bookmarkEnd w:id="21"/>
      <w:bookmarkStart w:id="22" w:name="_Hlt68073093"/>
      <w:bookmarkEnd w:id="22"/>
      <w:bookmarkStart w:id="23" w:name="_Hlt74730295"/>
      <w:bookmarkEnd w:id="23"/>
      <w:bookmarkStart w:id="24" w:name="_Hlt68057669"/>
      <w:bookmarkEnd w:id="24"/>
      <w:bookmarkStart w:id="25" w:name="_Hlt74729768"/>
      <w:bookmarkEnd w:id="25"/>
      <w:bookmarkStart w:id="26" w:name="_Hlt68072998"/>
      <w:bookmarkEnd w:id="26"/>
      <w:bookmarkStart w:id="27" w:name="_Hlt68403820"/>
      <w:bookmarkEnd w:id="27"/>
      <w:bookmarkStart w:id="28" w:name="_Hlt68072990"/>
      <w:bookmarkEnd w:id="28"/>
      <w:bookmarkStart w:id="29" w:name="_Hlt74714665"/>
      <w:bookmarkEnd w:id="29"/>
      <w:bookmarkStart w:id="30" w:name="_Hlt75236011"/>
      <w:bookmarkEnd w:id="30"/>
      <w:bookmarkStart w:id="31" w:name="_Hlt75236290"/>
      <w:bookmarkEnd w:id="31"/>
    </w:p>
    <w:p w14:paraId="75A7BC6D">
      <w:pPr>
        <w:kinsoku/>
        <w:wordWrap/>
        <w:overflowPunct/>
        <w:topLinePunct w:val="0"/>
        <w:bidi w:val="0"/>
        <w:outlineLvl w:val="9"/>
        <w:rPr>
          <w:color w:val="auto"/>
          <w:highlight w:val="none"/>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p>
    <w:bookmarkEnd w:id="14"/>
    <w:bookmarkEnd w:id="15"/>
    <w:p w14:paraId="5AD47595">
      <w:pPr>
        <w:kinsoku/>
        <w:wordWrap/>
        <w:overflowPunct/>
        <w:topLinePunct w:val="0"/>
        <w:bidi w:val="0"/>
        <w:spacing w:line="360" w:lineRule="auto"/>
        <w:jc w:val="center"/>
        <w:outlineLvl w:val="0"/>
        <w:rPr>
          <w:rFonts w:ascii="宋体" w:hAnsi="宋体" w:cs="宋体"/>
          <w:b/>
          <w:color w:val="auto"/>
          <w:sz w:val="36"/>
          <w:szCs w:val="36"/>
          <w:highlight w:val="none"/>
        </w:rPr>
      </w:pPr>
      <w:bookmarkStart w:id="32" w:name="_Toc26044"/>
      <w:bookmarkStart w:id="33" w:name="第四部分"/>
      <w:r>
        <w:rPr>
          <w:rFonts w:hint="eastAsia" w:ascii="宋体" w:hAnsi="宋体" w:cs="宋体"/>
          <w:b/>
          <w:color w:val="auto"/>
          <w:sz w:val="36"/>
          <w:szCs w:val="36"/>
          <w:highlight w:val="none"/>
        </w:rPr>
        <w:t>第三部分   采购需求</w:t>
      </w:r>
      <w:bookmarkEnd w:id="32"/>
    </w:p>
    <w:p w14:paraId="47E46563">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bookmarkStart w:id="34" w:name="_Toc317685548"/>
      <w:bookmarkStart w:id="35" w:name="_Toc329697494"/>
      <w:r>
        <w:rPr>
          <w:rFonts w:hint="eastAsia" w:ascii="宋体" w:hAnsi="宋体" w:eastAsia="宋体" w:cs="宋体"/>
          <w:b/>
          <w:color w:val="auto"/>
          <w:kern w:val="0"/>
          <w:sz w:val="24"/>
          <w:szCs w:val="24"/>
          <w:highlight w:val="none"/>
        </w:rPr>
        <w:t>一、重要商务要求一览表</w:t>
      </w:r>
    </w:p>
    <w:bookmarkEnd w:id="34"/>
    <w:bookmarkEnd w:id="35"/>
    <w:tbl>
      <w:tblPr>
        <w:tblStyle w:val="63"/>
        <w:tblW w:w="9421" w:type="dxa"/>
        <w:tblInd w:w="-3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3035"/>
        <w:gridCol w:w="4607"/>
      </w:tblGrid>
      <w:tr w14:paraId="284C9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noWrap w:val="0"/>
            <w:vAlign w:val="center"/>
          </w:tcPr>
          <w:p w14:paraId="0291BC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产品及服务</w:t>
            </w:r>
          </w:p>
          <w:p w14:paraId="109632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质量保证</w:t>
            </w:r>
          </w:p>
        </w:tc>
        <w:tc>
          <w:tcPr>
            <w:tcW w:w="7642" w:type="dxa"/>
            <w:gridSpan w:val="2"/>
            <w:noWrap w:val="0"/>
            <w:vAlign w:val="center"/>
          </w:tcPr>
          <w:p w14:paraId="05C461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1、供应商保证所供的设备必须是出厂原装合格产品,如发生所供的设备与合同不符,</w:t>
            </w:r>
            <w:r>
              <w:rPr>
                <w:rFonts w:hint="eastAsia" w:ascii="宋体" w:hAnsi="宋体" w:cs="宋体"/>
                <w:color w:val="auto"/>
                <w:kern w:val="0"/>
                <w:sz w:val="24"/>
                <w:szCs w:val="24"/>
                <w:highlight w:val="none"/>
                <w:lang w:val="en-US" w:eastAsia="zh-CN"/>
              </w:rPr>
              <w:t>急救站</w:t>
            </w:r>
            <w:r>
              <w:rPr>
                <w:rFonts w:hint="eastAsia" w:ascii="宋体" w:hAnsi="宋体" w:eastAsia="宋体" w:cs="宋体"/>
                <w:color w:val="auto"/>
                <w:kern w:val="0"/>
                <w:sz w:val="24"/>
                <w:szCs w:val="24"/>
                <w:highlight w:val="none"/>
              </w:rPr>
              <w:t>有权拒收或退货,由此产生的一切责任和后果由供应商承担。质保期自货物验收合格之日起计。</w:t>
            </w:r>
          </w:p>
          <w:p w14:paraId="72CE1F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2、在所供设备交付时，供应商必须向</w:t>
            </w:r>
            <w:r>
              <w:rPr>
                <w:rFonts w:hint="eastAsia" w:ascii="宋体" w:hAnsi="宋体" w:eastAsia="宋体" w:cs="宋体"/>
                <w:color w:val="auto"/>
                <w:kern w:val="0"/>
                <w:sz w:val="24"/>
                <w:szCs w:val="24"/>
                <w:highlight w:val="none"/>
                <w:lang w:val="en-US" w:eastAsia="zh-CN"/>
              </w:rPr>
              <w:t>急救站</w:t>
            </w:r>
            <w:r>
              <w:rPr>
                <w:rFonts w:hint="eastAsia" w:ascii="宋体" w:hAnsi="宋体" w:eastAsia="宋体" w:cs="宋体"/>
                <w:color w:val="auto"/>
                <w:kern w:val="0"/>
                <w:sz w:val="24"/>
                <w:szCs w:val="24"/>
                <w:highlight w:val="none"/>
              </w:rPr>
              <w:t>提供产品说明书、质量保证书、保修卡及</w:t>
            </w:r>
            <w:r>
              <w:rPr>
                <w:rFonts w:hint="eastAsia" w:ascii="宋体" w:hAnsi="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要求的其他证明材料等必须具备的资料和必备附件。</w:t>
            </w:r>
          </w:p>
          <w:p w14:paraId="6C2A16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、质保期内需确保设备能通过各级质控检测、计量部门检定（如有），若无法通过，中标人需承担相应检测费用，并免费维修直至通过检测。</w:t>
            </w:r>
          </w:p>
        </w:tc>
      </w:tr>
      <w:tr w14:paraId="5C2B11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restart"/>
            <w:noWrap w:val="0"/>
            <w:vAlign w:val="center"/>
          </w:tcPr>
          <w:p w14:paraId="58B987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交货（安装）</w:t>
            </w:r>
          </w:p>
          <w:p w14:paraId="163840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时间及地点</w:t>
            </w:r>
          </w:p>
        </w:tc>
        <w:tc>
          <w:tcPr>
            <w:tcW w:w="3035" w:type="dxa"/>
            <w:vMerge w:val="restart"/>
            <w:noWrap w:val="0"/>
            <w:vAlign w:val="center"/>
          </w:tcPr>
          <w:p w14:paraId="1746C5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交货时间</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合同履约期限</w:t>
            </w:r>
            <w:r>
              <w:rPr>
                <w:rFonts w:hint="eastAsia" w:ascii="宋体" w:hAnsi="宋体" w:eastAsia="宋体" w:cs="宋体"/>
                <w:color w:val="auto"/>
                <w:kern w:val="0"/>
                <w:sz w:val="24"/>
                <w:szCs w:val="24"/>
                <w:highlight w:val="none"/>
                <w:lang w:eastAsia="zh-CN"/>
              </w:rPr>
              <w:t>）</w:t>
            </w:r>
          </w:p>
        </w:tc>
        <w:tc>
          <w:tcPr>
            <w:tcW w:w="4607" w:type="dxa"/>
            <w:noWrap w:val="0"/>
            <w:vAlign w:val="center"/>
          </w:tcPr>
          <w:p w14:paraId="2E9CA0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标项一：</w:t>
            </w:r>
            <w:r>
              <w:rPr>
                <w:rFonts w:hint="eastAsia" w:ascii="宋体" w:hAnsi="宋体" w:eastAsia="宋体" w:cs="宋体"/>
                <w:color w:val="auto"/>
                <w:kern w:val="0"/>
                <w:sz w:val="24"/>
                <w:szCs w:val="24"/>
                <w:highlight w:val="none"/>
                <w:lang w:val="en-US" w:eastAsia="zh-CN"/>
              </w:rPr>
              <w:t>合同签订后</w:t>
            </w:r>
            <w:r>
              <w:rPr>
                <w:rFonts w:hint="eastAsia" w:ascii="宋体" w:hAnsi="宋体" w:cs="宋体"/>
                <w:color w:val="auto"/>
                <w:kern w:val="0"/>
                <w:sz w:val="24"/>
                <w:szCs w:val="24"/>
                <w:highlight w:val="none"/>
                <w:lang w:val="en-US" w:eastAsia="zh-CN"/>
              </w:rPr>
              <w:t>两</w:t>
            </w:r>
            <w:r>
              <w:rPr>
                <w:rFonts w:hint="eastAsia" w:ascii="宋体" w:hAnsi="宋体" w:eastAsia="宋体" w:cs="宋体"/>
                <w:color w:val="auto"/>
                <w:kern w:val="0"/>
                <w:sz w:val="24"/>
                <w:szCs w:val="24"/>
                <w:highlight w:val="none"/>
                <w:lang w:val="en-US" w:eastAsia="zh-CN"/>
              </w:rPr>
              <w:t>个月内完成交货。</w:t>
            </w:r>
          </w:p>
        </w:tc>
      </w:tr>
      <w:tr w14:paraId="093789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noWrap w:val="0"/>
            <w:vAlign w:val="center"/>
          </w:tcPr>
          <w:p w14:paraId="459790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p>
        </w:tc>
        <w:tc>
          <w:tcPr>
            <w:tcW w:w="3035" w:type="dxa"/>
            <w:vMerge w:val="continue"/>
            <w:noWrap w:val="0"/>
            <w:vAlign w:val="center"/>
          </w:tcPr>
          <w:p w14:paraId="616622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p>
        </w:tc>
        <w:tc>
          <w:tcPr>
            <w:tcW w:w="4607" w:type="dxa"/>
            <w:noWrap w:val="0"/>
            <w:vAlign w:val="center"/>
          </w:tcPr>
          <w:p w14:paraId="7DBD43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标项二：合同签订后一个月内完成交货。</w:t>
            </w:r>
          </w:p>
        </w:tc>
      </w:tr>
      <w:tr w14:paraId="681080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noWrap w:val="0"/>
            <w:vAlign w:val="center"/>
          </w:tcPr>
          <w:p w14:paraId="7455DE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gridSpan w:val="2"/>
            <w:noWrap w:val="0"/>
            <w:vAlign w:val="center"/>
          </w:tcPr>
          <w:p w14:paraId="4042D9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安装地点：</w:t>
            </w:r>
            <w:r>
              <w:rPr>
                <w:rFonts w:hint="eastAsia" w:ascii="宋体" w:hAnsi="宋体" w:cs="宋体"/>
                <w:color w:val="auto"/>
                <w:kern w:val="0"/>
                <w:sz w:val="24"/>
                <w:szCs w:val="24"/>
                <w:highlight w:val="none"/>
                <w:lang w:eastAsia="zh-CN"/>
              </w:rPr>
              <w:t>宁海县城关医院</w:t>
            </w:r>
            <w:r>
              <w:rPr>
                <w:rFonts w:hint="eastAsia" w:ascii="宋体" w:hAnsi="宋体" w:eastAsia="宋体" w:cs="宋体"/>
                <w:color w:val="auto"/>
                <w:kern w:val="0"/>
                <w:sz w:val="24"/>
                <w:szCs w:val="24"/>
                <w:highlight w:val="none"/>
              </w:rPr>
              <w:t>。</w:t>
            </w:r>
          </w:p>
        </w:tc>
      </w:tr>
      <w:tr w14:paraId="24CA14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noWrap w:val="0"/>
            <w:vAlign w:val="center"/>
          </w:tcPr>
          <w:p w14:paraId="72FE5A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gridSpan w:val="2"/>
            <w:noWrap w:val="0"/>
            <w:vAlign w:val="center"/>
          </w:tcPr>
          <w:p w14:paraId="102D53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安装完成时间：</w:t>
            </w:r>
            <w:r>
              <w:rPr>
                <w:rFonts w:hint="eastAsia" w:ascii="宋体" w:hAnsi="宋体" w:eastAsia="宋体" w:cs="宋体"/>
                <w:color w:val="auto"/>
                <w:kern w:val="0"/>
                <w:sz w:val="24"/>
                <w:szCs w:val="24"/>
                <w:highlight w:val="none"/>
                <w:lang w:val="en-US" w:eastAsia="zh-CN"/>
              </w:rPr>
              <w:t>接采购人通知后</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天内安装完毕。</w:t>
            </w:r>
          </w:p>
        </w:tc>
      </w:tr>
      <w:tr w14:paraId="69C938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noWrap w:val="0"/>
            <w:vAlign w:val="center"/>
          </w:tcPr>
          <w:p w14:paraId="082769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gridSpan w:val="2"/>
            <w:noWrap w:val="0"/>
            <w:vAlign w:val="center"/>
          </w:tcPr>
          <w:p w14:paraId="255025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安装标准：符合我国国家有关技术规范和技术标准。</w:t>
            </w:r>
          </w:p>
        </w:tc>
      </w:tr>
      <w:tr w14:paraId="1218E5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noWrap w:val="0"/>
            <w:vAlign w:val="center"/>
          </w:tcPr>
          <w:p w14:paraId="27B8A6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gridSpan w:val="2"/>
            <w:noWrap w:val="0"/>
            <w:vAlign w:val="center"/>
          </w:tcPr>
          <w:p w14:paraId="1302F9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验收标准：与产品原始样本技术数据及标书技术文件一致，符合国家有关技术规范和技术标准。</w:t>
            </w:r>
          </w:p>
        </w:tc>
      </w:tr>
      <w:tr w14:paraId="71DAB6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noWrap w:val="0"/>
            <w:vAlign w:val="center"/>
          </w:tcPr>
          <w:p w14:paraId="170FC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gridSpan w:val="2"/>
            <w:noWrap w:val="0"/>
            <w:vAlign w:val="center"/>
          </w:tcPr>
          <w:p w14:paraId="2A5EF3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安装、验收所产生的一切费用（包括卸货、搬运费等）由中标人负责。</w:t>
            </w:r>
          </w:p>
        </w:tc>
      </w:tr>
      <w:tr w14:paraId="536949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noWrap w:val="0"/>
            <w:vAlign w:val="center"/>
          </w:tcPr>
          <w:p w14:paraId="7D3883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履约保证金</w:t>
            </w:r>
          </w:p>
        </w:tc>
        <w:tc>
          <w:tcPr>
            <w:tcW w:w="7642" w:type="dxa"/>
            <w:gridSpan w:val="2"/>
            <w:noWrap w:val="0"/>
            <w:vAlign w:val="center"/>
          </w:tcPr>
          <w:p w14:paraId="1CD6F6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本项目不适用。</w:t>
            </w:r>
          </w:p>
        </w:tc>
      </w:tr>
      <w:tr w14:paraId="4C708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noWrap w:val="0"/>
            <w:vAlign w:val="center"/>
          </w:tcPr>
          <w:p w14:paraId="60D23D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★付款条件</w:t>
            </w:r>
          </w:p>
        </w:tc>
        <w:tc>
          <w:tcPr>
            <w:tcW w:w="7642" w:type="dxa"/>
            <w:gridSpan w:val="2"/>
            <w:noWrap w:val="0"/>
            <w:vAlign w:val="center"/>
          </w:tcPr>
          <w:p w14:paraId="478D1B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适用于中小微企业：</w:t>
            </w:r>
          </w:p>
          <w:p w14:paraId="501A45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①合同生效且具备实施条件后，七个工作日内支付合同总额的40%作为预付款；（合同签订时中标人主动要求不需要预付款的采购人可以不支付）；</w:t>
            </w:r>
          </w:p>
          <w:p w14:paraId="6E32DC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②货到验收合格后七个工作日内一次性付清余款。</w:t>
            </w:r>
          </w:p>
          <w:p w14:paraId="2685A8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适用于大型企业：</w:t>
            </w:r>
          </w:p>
          <w:p w14:paraId="66C495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①货到验收合格且采购人收到合法有效的发票后15日内付清全款。</w:t>
            </w:r>
          </w:p>
        </w:tc>
      </w:tr>
      <w:tr w14:paraId="7ACD22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restart"/>
            <w:noWrap w:val="0"/>
            <w:vAlign w:val="center"/>
          </w:tcPr>
          <w:p w14:paraId="7B9262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售后服务</w:t>
            </w:r>
          </w:p>
        </w:tc>
        <w:tc>
          <w:tcPr>
            <w:tcW w:w="7642" w:type="dxa"/>
            <w:gridSpan w:val="2"/>
            <w:noWrap w:val="0"/>
            <w:vAlign w:val="center"/>
          </w:tcPr>
          <w:p w14:paraId="35265B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标项一：维修响应时间8个工作小时，48个工作小时未修复提供备品。</w:t>
            </w:r>
          </w:p>
        </w:tc>
      </w:tr>
      <w:tr w14:paraId="02AB0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noWrap w:val="0"/>
            <w:vAlign w:val="center"/>
          </w:tcPr>
          <w:p w14:paraId="0E7955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cs="宋体"/>
                <w:color w:val="auto"/>
                <w:kern w:val="0"/>
                <w:sz w:val="24"/>
                <w:szCs w:val="24"/>
                <w:highlight w:val="none"/>
                <w:lang w:val="en-US" w:eastAsia="zh-CN"/>
              </w:rPr>
            </w:pPr>
          </w:p>
        </w:tc>
        <w:tc>
          <w:tcPr>
            <w:tcW w:w="7642" w:type="dxa"/>
            <w:gridSpan w:val="2"/>
            <w:noWrap w:val="0"/>
            <w:vAlign w:val="center"/>
          </w:tcPr>
          <w:p w14:paraId="7E33E2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标项二：2小时内回复，24小时内到现场。</w:t>
            </w:r>
          </w:p>
        </w:tc>
      </w:tr>
      <w:tr w14:paraId="2C25DA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noWrap w:val="0"/>
            <w:vAlign w:val="center"/>
          </w:tcPr>
          <w:p w14:paraId="76B3DA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培训</w:t>
            </w:r>
          </w:p>
        </w:tc>
        <w:tc>
          <w:tcPr>
            <w:tcW w:w="7642" w:type="dxa"/>
            <w:gridSpan w:val="2"/>
            <w:noWrap w:val="0"/>
            <w:vAlign w:val="center"/>
          </w:tcPr>
          <w:p w14:paraId="6162A0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免费提供操作和维修培训。</w:t>
            </w:r>
          </w:p>
        </w:tc>
      </w:tr>
      <w:tr w14:paraId="54FD47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noWrap w:val="0"/>
            <w:vAlign w:val="center"/>
          </w:tcPr>
          <w:p w14:paraId="73914F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★生产、</w:t>
            </w:r>
          </w:p>
          <w:p w14:paraId="64DA8B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经营许可</w:t>
            </w:r>
          </w:p>
        </w:tc>
        <w:tc>
          <w:tcPr>
            <w:tcW w:w="7642" w:type="dxa"/>
            <w:gridSpan w:val="2"/>
            <w:noWrap w:val="0"/>
            <w:vAlign w:val="center"/>
          </w:tcPr>
          <w:p w14:paraId="12801A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1、供应商为医疗器械生产企业的：第二类、第三类医疗器械生产企业提供《医疗器械生产许可证》复印件、第一类医疗器械生产企业提供第一类医疗器械生产备案凭证复印件；（适用于按医疗器械管理的货物）</w:t>
            </w:r>
          </w:p>
          <w:p w14:paraId="51A4B7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2、供应商为医疗器械经营企业的：第三类医疗器械经营企业提供《医疗器械经营许可证》复印件、第二类医疗器械经营企业提供第二类医疗器械经营备案凭证复印件；（适用于按医疗器械管理的货物）</w:t>
            </w:r>
          </w:p>
          <w:p w14:paraId="0E2C70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3、食品药品监督管理部门核发的完整有效的医疗器械注册或备案证明复印件；（适用于按医疗器械管理的设备）</w:t>
            </w:r>
          </w:p>
        </w:tc>
      </w:tr>
    </w:tbl>
    <w:p w14:paraId="0A81C3D9">
      <w:pPr>
        <w:keepNext w:val="0"/>
        <w:keepLines w:val="0"/>
        <w:pageBreakBefore w:val="0"/>
        <w:widowControl/>
        <w:tabs>
          <w:tab w:val="left" w:pos="851"/>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kern w:val="0"/>
          <w:sz w:val="24"/>
          <w:szCs w:val="24"/>
          <w:highlight w:val="none"/>
        </w:rPr>
      </w:pPr>
    </w:p>
    <w:p w14:paraId="5C463122">
      <w:pPr>
        <w:kinsoku/>
        <w:wordWrap/>
        <w:overflowPunct/>
        <w:topLinePunct w:val="0"/>
        <w:bidi w:val="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p>
    <w:p w14:paraId="4D1DCE7C">
      <w:pPr>
        <w:numPr>
          <w:ilvl w:val="0"/>
          <w:numId w:val="2"/>
        </w:numPr>
        <w:adjustRightInd/>
        <w:spacing w:line="440" w:lineRule="exact"/>
        <w:rPr>
          <w:rFonts w:hint="eastAsia" w:ascii="宋体" w:hAnsi="Calibri" w:cs="Times New Roman"/>
          <w:b/>
          <w:color w:val="auto"/>
          <w:sz w:val="24"/>
          <w:szCs w:val="24"/>
          <w:highlight w:val="none"/>
          <w:lang w:eastAsia="zh-CN"/>
        </w:rPr>
      </w:pPr>
      <w:r>
        <w:rPr>
          <w:rFonts w:hint="eastAsia" w:ascii="宋体" w:hAnsi="Calibri" w:eastAsia="宋体" w:cs="Times New Roman"/>
          <w:b/>
          <w:color w:val="auto"/>
          <w:sz w:val="24"/>
          <w:szCs w:val="24"/>
          <w:highlight w:val="none"/>
        </w:rPr>
        <w:t>技术需求</w:t>
      </w:r>
      <w:r>
        <w:rPr>
          <w:rFonts w:hint="eastAsia" w:ascii="宋体" w:hAnsi="Calibri" w:cs="Times New Roman"/>
          <w:b/>
          <w:color w:val="auto"/>
          <w:sz w:val="24"/>
          <w:szCs w:val="24"/>
          <w:highlight w:val="none"/>
          <w:lang w:eastAsia="zh-CN"/>
        </w:rPr>
        <w:t>：</w:t>
      </w:r>
    </w:p>
    <w:p w14:paraId="1257E6DC">
      <w:pPr>
        <w:numPr>
          <w:ilvl w:val="0"/>
          <w:numId w:val="0"/>
        </w:numPr>
        <w:adjustRightInd/>
        <w:spacing w:line="440" w:lineRule="exact"/>
        <w:rPr>
          <w:rFonts w:hint="default" w:ascii="宋体" w:hAnsi="Calibri" w:eastAsia="宋体" w:cs="Times New Roman"/>
          <w:b/>
          <w:color w:val="auto"/>
          <w:sz w:val="24"/>
          <w:szCs w:val="24"/>
          <w:highlight w:val="none"/>
          <w:lang w:val="en-US"/>
        </w:rPr>
      </w:pPr>
      <w:r>
        <w:rPr>
          <w:rFonts w:hint="eastAsia" w:ascii="宋体" w:hAnsi="Calibri" w:eastAsia="宋体" w:cs="Times New Roman"/>
          <w:b/>
          <w:color w:val="auto"/>
          <w:sz w:val="24"/>
          <w:szCs w:val="24"/>
          <w:highlight w:val="none"/>
          <w:lang w:val="en-US" w:eastAsia="zh-CN"/>
        </w:rPr>
        <w:t>标项一：1）彩超               2） 数量：1台</w:t>
      </w:r>
      <w:r>
        <w:rPr>
          <w:rFonts w:hint="eastAsia" w:ascii="宋体" w:hAnsi="Calibri" w:cs="Times New Roman"/>
          <w:b/>
          <w:color w:val="auto"/>
          <w:sz w:val="24"/>
          <w:szCs w:val="24"/>
          <w:highlight w:val="none"/>
          <w:lang w:val="en-US" w:eastAsia="zh-CN"/>
        </w:rPr>
        <w:t xml:space="preserve">        </w:t>
      </w:r>
      <w:r>
        <w:rPr>
          <w:rFonts w:hint="eastAsia" w:ascii="宋体" w:hAnsi="Calibri" w:eastAsia="宋体" w:cs="Times New Roman"/>
          <w:b/>
          <w:color w:val="auto"/>
          <w:sz w:val="24"/>
          <w:szCs w:val="24"/>
          <w:highlight w:val="none"/>
          <w:lang w:val="en-US" w:eastAsia="zh-CN"/>
        </w:rPr>
        <w:t xml:space="preserve"> </w:t>
      </w:r>
      <w:r>
        <w:rPr>
          <w:rFonts w:hint="eastAsia" w:ascii="宋体" w:hAnsi="Calibri" w:cs="Times New Roman"/>
          <w:b/>
          <w:color w:val="auto"/>
          <w:sz w:val="24"/>
          <w:szCs w:val="24"/>
          <w:highlight w:val="none"/>
          <w:lang w:val="en-US" w:eastAsia="zh-CN"/>
        </w:rPr>
        <w:t>3</w:t>
      </w:r>
      <w:r>
        <w:rPr>
          <w:rFonts w:hint="eastAsia" w:ascii="宋体" w:hAnsi="Calibri" w:eastAsia="宋体" w:cs="Times New Roman"/>
          <w:b/>
          <w:color w:val="auto"/>
          <w:sz w:val="24"/>
          <w:szCs w:val="24"/>
          <w:highlight w:val="none"/>
          <w:lang w:val="en-US" w:eastAsia="zh-CN"/>
        </w:rPr>
        <w:t xml:space="preserve">）可采购进口产品                      </w:t>
      </w:r>
    </w:p>
    <w:tbl>
      <w:tblPr>
        <w:tblStyle w:val="63"/>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6371"/>
        <w:gridCol w:w="1221"/>
      </w:tblGrid>
      <w:tr w14:paraId="526B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noWrap w:val="0"/>
            <w:vAlign w:val="center"/>
          </w:tcPr>
          <w:p w14:paraId="589EAA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6371" w:type="dxa"/>
            <w:noWrap w:val="0"/>
            <w:vAlign w:val="center"/>
          </w:tcPr>
          <w:p w14:paraId="0A0B37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技术参数要求</w:t>
            </w:r>
          </w:p>
        </w:tc>
        <w:tc>
          <w:tcPr>
            <w:tcW w:w="1221" w:type="dxa"/>
            <w:noWrap w:val="0"/>
            <w:vAlign w:val="center"/>
          </w:tcPr>
          <w:p w14:paraId="0C5578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投标响应</w:t>
            </w:r>
          </w:p>
        </w:tc>
      </w:tr>
      <w:tr w14:paraId="2A9B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noWrap w:val="0"/>
            <w:vAlign w:val="center"/>
          </w:tcPr>
          <w:p w14:paraId="7D69D3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一</w:t>
            </w:r>
          </w:p>
        </w:tc>
        <w:tc>
          <w:tcPr>
            <w:tcW w:w="6371" w:type="dxa"/>
            <w:noWrap w:val="0"/>
            <w:vAlign w:val="center"/>
          </w:tcPr>
          <w:p w14:paraId="290D8C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简要功能、用途说明：</w:t>
            </w:r>
          </w:p>
        </w:tc>
        <w:tc>
          <w:tcPr>
            <w:tcW w:w="1221" w:type="dxa"/>
            <w:noWrap w:val="0"/>
            <w:vAlign w:val="top"/>
          </w:tcPr>
          <w:p w14:paraId="3B2626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83A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noWrap w:val="0"/>
            <w:vAlign w:val="center"/>
          </w:tcPr>
          <w:p w14:paraId="1194D7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1.1</w:t>
            </w:r>
          </w:p>
        </w:tc>
        <w:tc>
          <w:tcPr>
            <w:tcW w:w="6371" w:type="dxa"/>
            <w:noWrap w:val="0"/>
            <w:vAlign w:val="center"/>
          </w:tcPr>
          <w:p w14:paraId="507624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身应用型彩色多普勒超声诊断仪，用于腹部、泌尿、妇产、成人心脏、胎儿心脏、新生儿及小儿；血管（外周、颅脑、腹部）；小器官、肌肉骨骼、神经，弹性成像等方面的临床诊断和科研教学工作，具备持续升级能力，能满足临床开展新技术应用的需求</w:t>
            </w:r>
            <w:r>
              <w:rPr>
                <w:rFonts w:hint="eastAsia" w:ascii="宋体" w:hAnsi="宋体" w:cs="宋体"/>
                <w:color w:val="auto"/>
                <w:sz w:val="24"/>
                <w:szCs w:val="24"/>
                <w:highlight w:val="none"/>
                <w:lang w:val="en-US" w:eastAsia="zh-CN"/>
              </w:rPr>
              <w:t>。</w:t>
            </w:r>
          </w:p>
        </w:tc>
        <w:tc>
          <w:tcPr>
            <w:tcW w:w="1221" w:type="dxa"/>
            <w:noWrap w:val="0"/>
            <w:vAlign w:val="top"/>
          </w:tcPr>
          <w:p w14:paraId="44D731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A20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noWrap w:val="0"/>
            <w:vAlign w:val="center"/>
          </w:tcPr>
          <w:p w14:paraId="7D5635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二</w:t>
            </w:r>
          </w:p>
        </w:tc>
        <w:tc>
          <w:tcPr>
            <w:tcW w:w="6371" w:type="dxa"/>
            <w:noWrap w:val="0"/>
            <w:vAlign w:val="center"/>
          </w:tcPr>
          <w:p w14:paraId="1D10BA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技术要求：</w:t>
            </w:r>
          </w:p>
        </w:tc>
        <w:tc>
          <w:tcPr>
            <w:tcW w:w="1221" w:type="dxa"/>
            <w:noWrap w:val="0"/>
            <w:vAlign w:val="top"/>
          </w:tcPr>
          <w:p w14:paraId="0F25E7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BB9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71A2C8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w:t>
            </w:r>
          </w:p>
        </w:tc>
        <w:tc>
          <w:tcPr>
            <w:tcW w:w="6371" w:type="dxa"/>
            <w:shd w:val="clear" w:color="auto" w:fill="auto"/>
            <w:noWrap w:val="0"/>
            <w:vAlign w:val="center"/>
          </w:tcPr>
          <w:p w14:paraId="72ED12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主机成像系统：</w:t>
            </w:r>
          </w:p>
        </w:tc>
        <w:tc>
          <w:tcPr>
            <w:tcW w:w="1221" w:type="dxa"/>
            <w:noWrap w:val="0"/>
            <w:vAlign w:val="top"/>
          </w:tcPr>
          <w:p w14:paraId="659E0C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1EE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5A34C8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2.1.1</w:t>
            </w:r>
          </w:p>
        </w:tc>
        <w:tc>
          <w:tcPr>
            <w:tcW w:w="6371" w:type="dxa"/>
            <w:shd w:val="clear" w:color="auto" w:fill="auto"/>
            <w:noWrap w:val="0"/>
            <w:vAlign w:val="center"/>
          </w:tcPr>
          <w:p w14:paraId="3275AE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具备≥21.5英寸LED高分辨率液晶显示器，显示比例为16:9, 采用IPS平板转换技术，无闪烁。显示器可视角度≥±178°，分辨率≥1920×1080p，支持前后折叠，左右±90°自由旋转；</w:t>
            </w:r>
          </w:p>
        </w:tc>
        <w:tc>
          <w:tcPr>
            <w:tcW w:w="1221" w:type="dxa"/>
            <w:noWrap w:val="0"/>
            <w:vAlign w:val="top"/>
          </w:tcPr>
          <w:p w14:paraId="1E9613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FD4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171723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2.1.2</w:t>
            </w:r>
          </w:p>
        </w:tc>
        <w:tc>
          <w:tcPr>
            <w:tcW w:w="6371" w:type="dxa"/>
            <w:shd w:val="clear" w:color="auto" w:fill="auto"/>
            <w:noWrap w:val="0"/>
            <w:vAlign w:val="center"/>
          </w:tcPr>
          <w:p w14:paraId="1518A7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操作面板支持180°任意偏转；</w:t>
            </w:r>
          </w:p>
        </w:tc>
        <w:tc>
          <w:tcPr>
            <w:tcW w:w="1221" w:type="dxa"/>
            <w:noWrap w:val="0"/>
            <w:vAlign w:val="top"/>
          </w:tcPr>
          <w:p w14:paraId="6BD0CA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2B0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5383D1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▲2.1.3</w:t>
            </w:r>
          </w:p>
        </w:tc>
        <w:tc>
          <w:tcPr>
            <w:tcW w:w="6371" w:type="dxa"/>
            <w:shd w:val="clear" w:color="auto" w:fill="auto"/>
            <w:noWrap w:val="0"/>
            <w:vAlign w:val="center"/>
          </w:tcPr>
          <w:p w14:paraId="6870B4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具备液晶触摸屏，屏幕≥13.3英寸，可通过手指滑动触摸屏进行翻页，直接点击触摸屏即可选择需要调节的参数；</w:t>
            </w:r>
          </w:p>
        </w:tc>
        <w:tc>
          <w:tcPr>
            <w:tcW w:w="1221" w:type="dxa"/>
            <w:noWrap w:val="0"/>
            <w:vAlign w:val="top"/>
          </w:tcPr>
          <w:p w14:paraId="0C7117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264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98730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2.1.4</w:t>
            </w:r>
          </w:p>
        </w:tc>
        <w:tc>
          <w:tcPr>
            <w:tcW w:w="6371" w:type="dxa"/>
            <w:shd w:val="clear" w:color="auto" w:fill="auto"/>
            <w:noWrap w:val="0"/>
            <w:vAlign w:val="center"/>
          </w:tcPr>
          <w:p w14:paraId="3619FC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触摸屏分辨率≥1920×1080p，仰角调节≥30°；</w:t>
            </w:r>
          </w:p>
        </w:tc>
        <w:tc>
          <w:tcPr>
            <w:tcW w:w="1221" w:type="dxa"/>
            <w:noWrap w:val="0"/>
            <w:vAlign w:val="top"/>
          </w:tcPr>
          <w:p w14:paraId="5FAB7D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3C0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341B9C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2.1.5</w:t>
            </w:r>
          </w:p>
        </w:tc>
        <w:tc>
          <w:tcPr>
            <w:tcW w:w="6371" w:type="dxa"/>
            <w:shd w:val="clear" w:color="auto" w:fill="auto"/>
            <w:noWrap w:val="0"/>
            <w:vAlign w:val="center"/>
          </w:tcPr>
          <w:p w14:paraId="6B00AC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探头接口选择：≥5个，全部激活可互换通用；</w:t>
            </w:r>
          </w:p>
        </w:tc>
        <w:tc>
          <w:tcPr>
            <w:tcW w:w="1221" w:type="dxa"/>
            <w:noWrap w:val="0"/>
            <w:vAlign w:val="top"/>
          </w:tcPr>
          <w:p w14:paraId="14DD7A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207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4F0092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2.1.6</w:t>
            </w:r>
          </w:p>
        </w:tc>
        <w:tc>
          <w:tcPr>
            <w:tcW w:w="6371" w:type="dxa"/>
            <w:shd w:val="clear" w:color="auto" w:fill="auto"/>
            <w:noWrap w:val="0"/>
            <w:vAlign w:val="center"/>
          </w:tcPr>
          <w:p w14:paraId="27A397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设备支持笔式探头接口实时开通激活；</w:t>
            </w:r>
          </w:p>
        </w:tc>
        <w:tc>
          <w:tcPr>
            <w:tcW w:w="1221" w:type="dxa"/>
            <w:noWrap w:val="0"/>
            <w:vAlign w:val="top"/>
          </w:tcPr>
          <w:p w14:paraId="4886CA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E19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31BA4E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2.1.7</w:t>
            </w:r>
          </w:p>
        </w:tc>
        <w:tc>
          <w:tcPr>
            <w:tcW w:w="6371" w:type="dxa"/>
            <w:shd w:val="clear" w:color="auto" w:fill="auto"/>
            <w:noWrap w:val="0"/>
            <w:vAlign w:val="center"/>
          </w:tcPr>
          <w:p w14:paraId="01753B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主机重量≤80Kg；</w:t>
            </w:r>
          </w:p>
        </w:tc>
        <w:tc>
          <w:tcPr>
            <w:tcW w:w="1221" w:type="dxa"/>
            <w:noWrap w:val="0"/>
            <w:vAlign w:val="top"/>
          </w:tcPr>
          <w:p w14:paraId="20EB87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B24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3851BA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2.1.8</w:t>
            </w:r>
          </w:p>
        </w:tc>
        <w:tc>
          <w:tcPr>
            <w:tcW w:w="6371" w:type="dxa"/>
            <w:shd w:val="clear" w:color="auto" w:fill="auto"/>
            <w:noWrap w:val="0"/>
            <w:vAlign w:val="center"/>
          </w:tcPr>
          <w:p w14:paraId="6C2E1C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设备工作噪声≤33dB；</w:t>
            </w:r>
          </w:p>
        </w:tc>
        <w:tc>
          <w:tcPr>
            <w:tcW w:w="1221" w:type="dxa"/>
            <w:noWrap w:val="0"/>
            <w:vAlign w:val="top"/>
          </w:tcPr>
          <w:p w14:paraId="57618A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D18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18054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2.1.9</w:t>
            </w:r>
          </w:p>
        </w:tc>
        <w:tc>
          <w:tcPr>
            <w:tcW w:w="6371" w:type="dxa"/>
            <w:shd w:val="clear" w:color="auto" w:fill="auto"/>
            <w:noWrap w:val="0"/>
            <w:vAlign w:val="center"/>
          </w:tcPr>
          <w:p w14:paraId="09919B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主机标配一体式耦合剂加热器，温度三档可调。支持自主开关键开关；</w:t>
            </w:r>
          </w:p>
        </w:tc>
        <w:tc>
          <w:tcPr>
            <w:tcW w:w="1221" w:type="dxa"/>
            <w:noWrap w:val="0"/>
            <w:vAlign w:val="top"/>
          </w:tcPr>
          <w:p w14:paraId="7FBE3A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B5E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03BC60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2.1.10</w:t>
            </w:r>
          </w:p>
        </w:tc>
        <w:tc>
          <w:tcPr>
            <w:tcW w:w="6371" w:type="dxa"/>
            <w:shd w:val="clear" w:color="auto" w:fill="auto"/>
            <w:noWrap w:val="0"/>
            <w:vAlign w:val="center"/>
          </w:tcPr>
          <w:p w14:paraId="77BFDA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设备在机支持USB 接口≥6个；</w:t>
            </w:r>
          </w:p>
        </w:tc>
        <w:tc>
          <w:tcPr>
            <w:tcW w:w="1221" w:type="dxa"/>
            <w:noWrap w:val="0"/>
            <w:vAlign w:val="top"/>
          </w:tcPr>
          <w:p w14:paraId="1B8215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0D7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072918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2.1.11</w:t>
            </w:r>
          </w:p>
        </w:tc>
        <w:tc>
          <w:tcPr>
            <w:tcW w:w="6371" w:type="dxa"/>
            <w:shd w:val="clear" w:color="auto" w:fill="auto"/>
            <w:noWrap w:val="0"/>
            <w:vAlign w:val="center"/>
          </w:tcPr>
          <w:p w14:paraId="6DAB03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设备支持显示器小夜灯设计，帮助客户在昏暗诊室环境中便捷阅读纸质文件；</w:t>
            </w:r>
          </w:p>
        </w:tc>
        <w:tc>
          <w:tcPr>
            <w:tcW w:w="1221" w:type="dxa"/>
            <w:noWrap w:val="0"/>
            <w:vAlign w:val="top"/>
          </w:tcPr>
          <w:p w14:paraId="2A014C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FC4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2244A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2.1.12</w:t>
            </w:r>
          </w:p>
        </w:tc>
        <w:tc>
          <w:tcPr>
            <w:tcW w:w="6371" w:type="dxa"/>
            <w:shd w:val="clear" w:color="auto" w:fill="auto"/>
            <w:noWrap w:val="0"/>
            <w:vAlign w:val="center"/>
          </w:tcPr>
          <w:p w14:paraId="0FE593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设备支持扩展无线网络适配器，支持无线网络传输HIS/RIS系统，支持无线网络存储病例图像至PACS服务器；</w:t>
            </w:r>
          </w:p>
        </w:tc>
        <w:tc>
          <w:tcPr>
            <w:tcW w:w="1221" w:type="dxa"/>
            <w:noWrap w:val="0"/>
            <w:vAlign w:val="top"/>
          </w:tcPr>
          <w:p w14:paraId="755485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FD7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7F435E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2.1.13</w:t>
            </w:r>
          </w:p>
        </w:tc>
        <w:tc>
          <w:tcPr>
            <w:tcW w:w="6371" w:type="dxa"/>
            <w:shd w:val="clear" w:color="auto" w:fill="auto"/>
            <w:noWrap w:val="0"/>
            <w:vAlign w:val="center"/>
          </w:tcPr>
          <w:p w14:paraId="1776CD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数字化二维灰阶成像单元及M型显像单元；；</w:t>
            </w:r>
          </w:p>
        </w:tc>
        <w:tc>
          <w:tcPr>
            <w:tcW w:w="1221" w:type="dxa"/>
            <w:noWrap w:val="0"/>
            <w:vAlign w:val="top"/>
          </w:tcPr>
          <w:p w14:paraId="068C9C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68E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30E13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2.1.14</w:t>
            </w:r>
          </w:p>
        </w:tc>
        <w:tc>
          <w:tcPr>
            <w:tcW w:w="6371" w:type="dxa"/>
            <w:shd w:val="clear" w:color="auto" w:fill="auto"/>
            <w:noWrap w:val="0"/>
            <w:vAlign w:val="center"/>
          </w:tcPr>
          <w:p w14:paraId="1F5BF6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数字化频谱多普勒显示和分析单元(包括 PW、CW)；</w:t>
            </w:r>
          </w:p>
        </w:tc>
        <w:tc>
          <w:tcPr>
            <w:tcW w:w="1221" w:type="dxa"/>
            <w:noWrap w:val="0"/>
            <w:vAlign w:val="top"/>
          </w:tcPr>
          <w:p w14:paraId="1348CA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E52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35CD92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2.1.15</w:t>
            </w:r>
          </w:p>
        </w:tc>
        <w:tc>
          <w:tcPr>
            <w:tcW w:w="6371" w:type="dxa"/>
            <w:shd w:val="clear" w:color="auto" w:fill="auto"/>
            <w:noWrap w:val="0"/>
            <w:vAlign w:val="center"/>
          </w:tcPr>
          <w:p w14:paraId="0F32EE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高分辨率二维图像及M型显示模式（包括灰阶M型和彩色M型）；</w:t>
            </w:r>
          </w:p>
        </w:tc>
        <w:tc>
          <w:tcPr>
            <w:tcW w:w="1221" w:type="dxa"/>
            <w:noWrap w:val="0"/>
            <w:vAlign w:val="top"/>
          </w:tcPr>
          <w:p w14:paraId="1359E7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9E2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117F57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2.1.16</w:t>
            </w:r>
          </w:p>
        </w:tc>
        <w:tc>
          <w:tcPr>
            <w:tcW w:w="6371" w:type="dxa"/>
            <w:shd w:val="clear" w:color="auto" w:fill="auto"/>
            <w:noWrap w:val="0"/>
            <w:vAlign w:val="center"/>
          </w:tcPr>
          <w:p w14:paraId="400DD2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彩色多普勒成像：彩色多普勒速度图，彩色多普勒能量图，方向多普勒能量图；</w:t>
            </w:r>
          </w:p>
        </w:tc>
        <w:tc>
          <w:tcPr>
            <w:tcW w:w="1221" w:type="dxa"/>
            <w:noWrap w:val="0"/>
            <w:vAlign w:val="top"/>
          </w:tcPr>
          <w:p w14:paraId="43D963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434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399726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2.1.17</w:t>
            </w:r>
          </w:p>
        </w:tc>
        <w:tc>
          <w:tcPr>
            <w:tcW w:w="6371" w:type="dxa"/>
            <w:shd w:val="clear" w:color="auto" w:fill="auto"/>
            <w:noWrap w:val="0"/>
            <w:vAlign w:val="center"/>
          </w:tcPr>
          <w:p w14:paraId="0C1D63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彩色组织多普勒成像：彩色组织多普勒速度图，彩色组织多普勒能量图；</w:t>
            </w:r>
          </w:p>
        </w:tc>
        <w:tc>
          <w:tcPr>
            <w:tcW w:w="1221" w:type="dxa"/>
            <w:noWrap w:val="0"/>
            <w:vAlign w:val="top"/>
          </w:tcPr>
          <w:p w14:paraId="31A7A7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B30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72313F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2.1.18</w:t>
            </w:r>
          </w:p>
        </w:tc>
        <w:tc>
          <w:tcPr>
            <w:tcW w:w="6371" w:type="dxa"/>
            <w:shd w:val="clear" w:color="auto" w:fill="auto"/>
            <w:noWrap w:val="0"/>
            <w:vAlign w:val="center"/>
          </w:tcPr>
          <w:p w14:paraId="5807BD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血流脉冲多普勒频谱、组织多普勒频谱、连续波多普勒频谱；</w:t>
            </w:r>
          </w:p>
        </w:tc>
        <w:tc>
          <w:tcPr>
            <w:tcW w:w="1221" w:type="dxa"/>
            <w:noWrap w:val="0"/>
            <w:vAlign w:val="top"/>
          </w:tcPr>
          <w:p w14:paraId="0824CC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CBD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C9695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2.1.19</w:t>
            </w:r>
          </w:p>
        </w:tc>
        <w:tc>
          <w:tcPr>
            <w:tcW w:w="6371" w:type="dxa"/>
            <w:shd w:val="clear" w:color="auto" w:fill="auto"/>
            <w:noWrap w:val="0"/>
            <w:vAlign w:val="center"/>
          </w:tcPr>
          <w:p w14:paraId="42A94C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实时二同步/三同步能力；</w:t>
            </w:r>
          </w:p>
        </w:tc>
        <w:tc>
          <w:tcPr>
            <w:tcW w:w="1221" w:type="dxa"/>
            <w:noWrap w:val="0"/>
            <w:vAlign w:val="top"/>
          </w:tcPr>
          <w:p w14:paraId="26EDD9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8C1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5231BA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2.1.20</w:t>
            </w:r>
          </w:p>
        </w:tc>
        <w:tc>
          <w:tcPr>
            <w:tcW w:w="6371" w:type="dxa"/>
            <w:shd w:val="clear" w:color="auto" w:fill="auto"/>
            <w:noWrap w:val="0"/>
            <w:vAlign w:val="center"/>
          </w:tcPr>
          <w:p w14:paraId="5609B5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频谱及图像电影回放功能；</w:t>
            </w:r>
          </w:p>
        </w:tc>
        <w:tc>
          <w:tcPr>
            <w:tcW w:w="1221" w:type="dxa"/>
            <w:noWrap w:val="0"/>
            <w:vAlign w:val="top"/>
          </w:tcPr>
          <w:p w14:paraId="3FC8EF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B33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3FCE67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2.1.21</w:t>
            </w:r>
          </w:p>
        </w:tc>
        <w:tc>
          <w:tcPr>
            <w:tcW w:w="6371" w:type="dxa"/>
            <w:shd w:val="clear" w:color="auto" w:fill="auto"/>
            <w:noWrap w:val="0"/>
            <w:vAlign w:val="center"/>
          </w:tcPr>
          <w:p w14:paraId="3BF96E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自动频谱跟踪及计算；</w:t>
            </w:r>
          </w:p>
        </w:tc>
        <w:tc>
          <w:tcPr>
            <w:tcW w:w="1221" w:type="dxa"/>
            <w:noWrap w:val="0"/>
            <w:vAlign w:val="top"/>
          </w:tcPr>
          <w:p w14:paraId="310CC3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09C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18095A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2.1.22</w:t>
            </w:r>
          </w:p>
        </w:tc>
        <w:tc>
          <w:tcPr>
            <w:tcW w:w="6371" w:type="dxa"/>
            <w:shd w:val="clear" w:color="auto" w:fill="auto"/>
            <w:noWrap w:val="0"/>
            <w:vAlign w:val="center"/>
          </w:tcPr>
          <w:p w14:paraId="062F59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全数字化多波束形成器；</w:t>
            </w:r>
          </w:p>
        </w:tc>
        <w:tc>
          <w:tcPr>
            <w:tcW w:w="1221" w:type="dxa"/>
            <w:noWrap w:val="0"/>
            <w:vAlign w:val="top"/>
          </w:tcPr>
          <w:p w14:paraId="49AAE8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691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40D7D5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2.1.23</w:t>
            </w:r>
          </w:p>
        </w:tc>
        <w:tc>
          <w:tcPr>
            <w:tcW w:w="6371" w:type="dxa"/>
            <w:shd w:val="clear" w:color="auto" w:fill="auto"/>
            <w:noWrap w:val="0"/>
            <w:vAlign w:val="center"/>
          </w:tcPr>
          <w:p w14:paraId="2A56E8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组织谐波成像（具备两种谐波成像技术）；</w:t>
            </w:r>
          </w:p>
        </w:tc>
        <w:tc>
          <w:tcPr>
            <w:tcW w:w="1221" w:type="dxa"/>
            <w:noWrap w:val="0"/>
            <w:vAlign w:val="top"/>
          </w:tcPr>
          <w:p w14:paraId="5E8592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151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58895A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2.1.24</w:t>
            </w:r>
          </w:p>
        </w:tc>
        <w:tc>
          <w:tcPr>
            <w:tcW w:w="6371" w:type="dxa"/>
            <w:shd w:val="clear" w:color="auto" w:fill="auto"/>
            <w:noWrap w:val="0"/>
            <w:vAlign w:val="center"/>
          </w:tcPr>
          <w:p w14:paraId="378E06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宽频带、多频变频成像，二维、彩色、M型、频谱多普勒分别独立变频，频率可视可调, 并可在屏幕上显示具体数值；</w:t>
            </w:r>
          </w:p>
        </w:tc>
        <w:tc>
          <w:tcPr>
            <w:tcW w:w="1221" w:type="dxa"/>
            <w:noWrap w:val="0"/>
            <w:vAlign w:val="top"/>
          </w:tcPr>
          <w:p w14:paraId="0B365D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3B1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702894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2.1.25</w:t>
            </w:r>
          </w:p>
        </w:tc>
        <w:tc>
          <w:tcPr>
            <w:tcW w:w="6371" w:type="dxa"/>
            <w:shd w:val="clear" w:color="auto" w:fill="auto"/>
            <w:noWrap w:val="0"/>
            <w:vAlign w:val="center"/>
          </w:tcPr>
          <w:p w14:paraId="0197E6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动态组织对比增强技术，降低噪声，减少伪像，三档分级可调；</w:t>
            </w:r>
          </w:p>
        </w:tc>
        <w:tc>
          <w:tcPr>
            <w:tcW w:w="1221" w:type="dxa"/>
            <w:noWrap w:val="0"/>
            <w:vAlign w:val="top"/>
          </w:tcPr>
          <w:p w14:paraId="0BB642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A71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1589B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2.1.26</w:t>
            </w:r>
          </w:p>
        </w:tc>
        <w:tc>
          <w:tcPr>
            <w:tcW w:w="6371" w:type="dxa"/>
            <w:shd w:val="clear" w:color="auto" w:fill="auto"/>
            <w:noWrap w:val="0"/>
            <w:vAlign w:val="center"/>
          </w:tcPr>
          <w:p w14:paraId="604175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具备真实高级空间复合成像技术；</w:t>
            </w:r>
          </w:p>
        </w:tc>
        <w:tc>
          <w:tcPr>
            <w:tcW w:w="1221" w:type="dxa"/>
            <w:noWrap w:val="0"/>
            <w:vAlign w:val="top"/>
          </w:tcPr>
          <w:p w14:paraId="0B39FA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64C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029571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2.1.27</w:t>
            </w:r>
          </w:p>
        </w:tc>
        <w:tc>
          <w:tcPr>
            <w:tcW w:w="6371" w:type="dxa"/>
            <w:shd w:val="clear" w:color="auto" w:fill="auto"/>
            <w:noWrap w:val="0"/>
            <w:vAlign w:val="center"/>
          </w:tcPr>
          <w:p w14:paraId="2E2E14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实时自动图像优化和一键优化功能，可实时优化二维灰阶图像、彩色多普勒和频谱多普勒；</w:t>
            </w:r>
          </w:p>
        </w:tc>
        <w:tc>
          <w:tcPr>
            <w:tcW w:w="1221" w:type="dxa"/>
            <w:noWrap w:val="0"/>
            <w:vAlign w:val="top"/>
          </w:tcPr>
          <w:p w14:paraId="60CB60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1AD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039931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2.1.28</w:t>
            </w:r>
          </w:p>
        </w:tc>
        <w:tc>
          <w:tcPr>
            <w:tcW w:w="6371" w:type="dxa"/>
            <w:shd w:val="clear" w:color="auto" w:fill="auto"/>
            <w:noWrap w:val="0"/>
            <w:vAlign w:val="center"/>
          </w:tcPr>
          <w:p w14:paraId="1AAE2E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具备组织多普勒成像技术，可显示彩色、M型、频谱、能量四种模式；</w:t>
            </w:r>
          </w:p>
        </w:tc>
        <w:tc>
          <w:tcPr>
            <w:tcW w:w="1221" w:type="dxa"/>
            <w:noWrap w:val="0"/>
            <w:vAlign w:val="top"/>
          </w:tcPr>
          <w:p w14:paraId="196131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D96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63818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2.1.29</w:t>
            </w:r>
          </w:p>
        </w:tc>
        <w:tc>
          <w:tcPr>
            <w:tcW w:w="6371" w:type="dxa"/>
            <w:shd w:val="clear" w:color="auto" w:fill="auto"/>
            <w:noWrap w:val="0"/>
            <w:vAlign w:val="center"/>
          </w:tcPr>
          <w:p w14:paraId="7CAAC1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具备高清放大技术：高清放大感兴趣区域，无细节丢失；</w:t>
            </w:r>
          </w:p>
        </w:tc>
        <w:tc>
          <w:tcPr>
            <w:tcW w:w="1221" w:type="dxa"/>
            <w:noWrap w:val="0"/>
            <w:vAlign w:val="top"/>
          </w:tcPr>
          <w:p w14:paraId="14763A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F1C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7E4AEB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▲2.1.30</w:t>
            </w:r>
          </w:p>
        </w:tc>
        <w:tc>
          <w:tcPr>
            <w:tcW w:w="6371" w:type="dxa"/>
            <w:shd w:val="clear" w:color="auto" w:fill="auto"/>
            <w:noWrap w:val="0"/>
            <w:vAlign w:val="center"/>
          </w:tcPr>
          <w:p w14:paraId="6A441D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具有彩色血流多普勒速度定量识别技术，可自动实时识别血流边界、湍流、射流血流标示技术；</w:t>
            </w:r>
          </w:p>
          <w:p w14:paraId="492DEA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注：供应商须在投标文件中提供相关功能的截图作为佐证，未提供或无法证明的本项即为负偏离。</w:t>
            </w:r>
          </w:p>
        </w:tc>
        <w:tc>
          <w:tcPr>
            <w:tcW w:w="1221" w:type="dxa"/>
            <w:noWrap w:val="0"/>
            <w:vAlign w:val="top"/>
          </w:tcPr>
          <w:p w14:paraId="036039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669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11B94F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▲2.1.31</w:t>
            </w:r>
          </w:p>
        </w:tc>
        <w:tc>
          <w:tcPr>
            <w:tcW w:w="6371" w:type="dxa"/>
            <w:shd w:val="clear" w:color="auto" w:fill="auto"/>
            <w:noWrap w:val="0"/>
            <w:vAlign w:val="center"/>
          </w:tcPr>
          <w:p w14:paraId="4E4883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人工智能数字剪影技术，血管增强技术：增强血管壁的二维显示，可清晰显示血管腔和血管壁的结构，支持7级调节；</w:t>
            </w:r>
          </w:p>
        </w:tc>
        <w:tc>
          <w:tcPr>
            <w:tcW w:w="1221" w:type="dxa"/>
            <w:noWrap w:val="0"/>
            <w:vAlign w:val="top"/>
          </w:tcPr>
          <w:p w14:paraId="6733C7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C20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661F4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2.1.32</w:t>
            </w:r>
          </w:p>
        </w:tc>
        <w:tc>
          <w:tcPr>
            <w:tcW w:w="6371" w:type="dxa"/>
            <w:shd w:val="clear" w:color="auto" w:fill="auto"/>
            <w:noWrap w:val="0"/>
            <w:vAlign w:val="center"/>
          </w:tcPr>
          <w:p w14:paraId="5DE141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内置一体化超声工作站；</w:t>
            </w:r>
          </w:p>
        </w:tc>
        <w:tc>
          <w:tcPr>
            <w:tcW w:w="1221" w:type="dxa"/>
            <w:noWrap w:val="0"/>
            <w:vAlign w:val="top"/>
          </w:tcPr>
          <w:p w14:paraId="6B621B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32A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E0C25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2.1.33</w:t>
            </w:r>
          </w:p>
        </w:tc>
        <w:tc>
          <w:tcPr>
            <w:tcW w:w="6371" w:type="dxa"/>
            <w:shd w:val="clear" w:color="auto" w:fill="auto"/>
            <w:noWrap w:val="0"/>
            <w:vAlign w:val="center"/>
          </w:tcPr>
          <w:p w14:paraId="22C814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内置DICOM3.0标准输出接口；</w:t>
            </w:r>
          </w:p>
        </w:tc>
        <w:tc>
          <w:tcPr>
            <w:tcW w:w="1221" w:type="dxa"/>
            <w:noWrap w:val="0"/>
            <w:vAlign w:val="top"/>
          </w:tcPr>
          <w:p w14:paraId="27A83F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890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B4FE4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2.1.34</w:t>
            </w:r>
          </w:p>
        </w:tc>
        <w:tc>
          <w:tcPr>
            <w:tcW w:w="6371" w:type="dxa"/>
            <w:shd w:val="clear" w:color="auto" w:fill="auto"/>
            <w:noWrap w:val="0"/>
            <w:vAlign w:val="center"/>
          </w:tcPr>
          <w:p w14:paraId="53A1A7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设备内置电池，电池剩余电量可直接显示，无需打开显示器；</w:t>
            </w:r>
          </w:p>
        </w:tc>
        <w:tc>
          <w:tcPr>
            <w:tcW w:w="1221" w:type="dxa"/>
            <w:noWrap w:val="0"/>
            <w:vAlign w:val="top"/>
          </w:tcPr>
          <w:p w14:paraId="093B63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2071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FA8F2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2.1.35</w:t>
            </w:r>
          </w:p>
        </w:tc>
        <w:tc>
          <w:tcPr>
            <w:tcW w:w="6371" w:type="dxa"/>
            <w:shd w:val="clear" w:color="auto" w:fill="auto"/>
            <w:noWrap w:val="0"/>
            <w:vAlign w:val="center"/>
          </w:tcPr>
          <w:p w14:paraId="11D884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支持快速启动功能，可在待机状态下5秒内还原到工作界面；</w:t>
            </w:r>
          </w:p>
        </w:tc>
        <w:tc>
          <w:tcPr>
            <w:tcW w:w="1221" w:type="dxa"/>
            <w:noWrap w:val="0"/>
            <w:vAlign w:val="top"/>
          </w:tcPr>
          <w:p w14:paraId="215314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D72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151130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2.1.36</w:t>
            </w:r>
          </w:p>
        </w:tc>
        <w:tc>
          <w:tcPr>
            <w:tcW w:w="6371" w:type="dxa"/>
            <w:shd w:val="clear" w:color="auto" w:fill="auto"/>
            <w:noWrap w:val="0"/>
            <w:vAlign w:val="center"/>
          </w:tcPr>
          <w:p w14:paraId="0A0CF5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系统动态范围≥329dB；</w:t>
            </w:r>
          </w:p>
        </w:tc>
        <w:tc>
          <w:tcPr>
            <w:tcW w:w="1221" w:type="dxa"/>
            <w:noWrap w:val="0"/>
            <w:vAlign w:val="top"/>
          </w:tcPr>
          <w:p w14:paraId="164E14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4CF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9AF34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2.1.37</w:t>
            </w:r>
          </w:p>
        </w:tc>
        <w:tc>
          <w:tcPr>
            <w:tcW w:w="6371" w:type="dxa"/>
            <w:shd w:val="clear" w:color="auto" w:fill="auto"/>
            <w:noWrap w:val="0"/>
            <w:vAlign w:val="center"/>
          </w:tcPr>
          <w:p w14:paraId="0CC293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线密度 ≥ 512线/帧。</w:t>
            </w:r>
          </w:p>
        </w:tc>
        <w:tc>
          <w:tcPr>
            <w:tcW w:w="1221" w:type="dxa"/>
            <w:noWrap w:val="0"/>
            <w:vAlign w:val="top"/>
          </w:tcPr>
          <w:p w14:paraId="0FB8F8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187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546CD7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2.1.38</w:t>
            </w:r>
          </w:p>
        </w:tc>
        <w:tc>
          <w:tcPr>
            <w:tcW w:w="6371" w:type="dxa"/>
            <w:shd w:val="clear" w:color="auto" w:fill="auto"/>
            <w:noWrap w:val="0"/>
            <w:vAlign w:val="center"/>
          </w:tcPr>
          <w:p w14:paraId="31086E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弹性成像：</w:t>
            </w:r>
          </w:p>
        </w:tc>
        <w:tc>
          <w:tcPr>
            <w:tcW w:w="1221" w:type="dxa"/>
            <w:noWrap w:val="0"/>
            <w:vAlign w:val="top"/>
          </w:tcPr>
          <w:p w14:paraId="36AD11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E9B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A3DC0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2.1.38.1</w:t>
            </w:r>
          </w:p>
        </w:tc>
        <w:tc>
          <w:tcPr>
            <w:tcW w:w="6371" w:type="dxa"/>
            <w:shd w:val="clear" w:color="auto" w:fill="auto"/>
            <w:noWrap w:val="0"/>
            <w:vAlign w:val="center"/>
          </w:tcPr>
          <w:p w14:paraId="5E7A14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能够以灰阶或彩阶图像方式显示感兴趣区组织的弹性硬度；</w:t>
            </w:r>
          </w:p>
        </w:tc>
        <w:tc>
          <w:tcPr>
            <w:tcW w:w="1221" w:type="dxa"/>
            <w:noWrap w:val="0"/>
            <w:vAlign w:val="top"/>
          </w:tcPr>
          <w:p w14:paraId="45DDBC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187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51B181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2.1.38.2</w:t>
            </w:r>
          </w:p>
        </w:tc>
        <w:tc>
          <w:tcPr>
            <w:tcW w:w="6371" w:type="dxa"/>
            <w:shd w:val="clear" w:color="auto" w:fill="auto"/>
            <w:noWrap w:val="0"/>
            <w:vAlign w:val="center"/>
          </w:tcPr>
          <w:p w14:paraId="607219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提供实时动态弹性应变分析、动态弹性参数成像；</w:t>
            </w:r>
          </w:p>
        </w:tc>
        <w:tc>
          <w:tcPr>
            <w:tcW w:w="1221" w:type="dxa"/>
            <w:noWrap w:val="0"/>
            <w:vAlign w:val="top"/>
          </w:tcPr>
          <w:p w14:paraId="5CCA2E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57A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1648ED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2.1.38.3</w:t>
            </w:r>
          </w:p>
        </w:tc>
        <w:tc>
          <w:tcPr>
            <w:tcW w:w="6371" w:type="dxa"/>
            <w:shd w:val="clear" w:color="auto" w:fill="auto"/>
            <w:noWrap w:val="0"/>
            <w:vAlign w:val="center"/>
          </w:tcPr>
          <w:p w14:paraId="06A304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具备弹性指南针功能，并可进行直径比、面积比、应变、应变率比值等定量测量，对弹性质体的硬度性质全面定量；</w:t>
            </w:r>
          </w:p>
        </w:tc>
        <w:tc>
          <w:tcPr>
            <w:tcW w:w="1221" w:type="dxa"/>
            <w:noWrap w:val="0"/>
            <w:vAlign w:val="top"/>
          </w:tcPr>
          <w:p w14:paraId="597E2E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EBB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7DBC86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2.1.38.4</w:t>
            </w:r>
          </w:p>
        </w:tc>
        <w:tc>
          <w:tcPr>
            <w:tcW w:w="6371" w:type="dxa"/>
            <w:shd w:val="clear" w:color="auto" w:fill="auto"/>
            <w:noWrap w:val="0"/>
            <w:vAlign w:val="center"/>
          </w:tcPr>
          <w:p w14:paraId="7F22AE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具有QF质量因子，提高弹性成像的准确性。可自动判断组织的整体位移程度，与本底图像进行自动比较，得到高质量的弹性成像。</w:t>
            </w:r>
          </w:p>
        </w:tc>
        <w:tc>
          <w:tcPr>
            <w:tcW w:w="1221" w:type="dxa"/>
            <w:noWrap w:val="0"/>
            <w:vAlign w:val="top"/>
          </w:tcPr>
          <w:p w14:paraId="66803A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647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98800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▲2.1.39</w:t>
            </w:r>
          </w:p>
        </w:tc>
        <w:tc>
          <w:tcPr>
            <w:tcW w:w="6371" w:type="dxa"/>
            <w:shd w:val="clear" w:color="auto" w:fill="auto"/>
            <w:noWrap w:val="0"/>
            <w:vAlign w:val="center"/>
          </w:tcPr>
          <w:p w14:paraId="430BF8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支持人工智能血流图谱编码技术，可根据显示要求，选择高中低三档预设，调节彩色血流的图谱编码，便于识别周围组织边界情况以及血流流束中的组织回声情况；</w:t>
            </w:r>
          </w:p>
        </w:tc>
        <w:tc>
          <w:tcPr>
            <w:tcW w:w="1221" w:type="dxa"/>
            <w:noWrap w:val="0"/>
            <w:vAlign w:val="top"/>
          </w:tcPr>
          <w:p w14:paraId="28732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738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038AAB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2.1.40</w:t>
            </w:r>
          </w:p>
        </w:tc>
        <w:tc>
          <w:tcPr>
            <w:tcW w:w="6371" w:type="dxa"/>
            <w:shd w:val="clear" w:color="auto" w:fill="auto"/>
            <w:noWrap w:val="0"/>
            <w:vAlign w:val="center"/>
          </w:tcPr>
          <w:p w14:paraId="1FF2D8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支持人工智能描边技术，根据感兴趣范围自动描记病灶边界，并智能计算周长、直径、面积等数值；</w:t>
            </w:r>
          </w:p>
        </w:tc>
        <w:tc>
          <w:tcPr>
            <w:tcW w:w="1221" w:type="dxa"/>
            <w:noWrap w:val="0"/>
            <w:vAlign w:val="top"/>
          </w:tcPr>
          <w:p w14:paraId="3E1B3C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0F9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77C55C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▲2.1.41</w:t>
            </w:r>
          </w:p>
        </w:tc>
        <w:tc>
          <w:tcPr>
            <w:tcW w:w="6371" w:type="dxa"/>
            <w:shd w:val="clear" w:color="auto" w:fill="auto"/>
            <w:noWrap w:val="0"/>
            <w:vAlign w:val="center"/>
          </w:tcPr>
          <w:p w14:paraId="72919B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具备FAST快速创伤评估预设模式，可快速帮助用户判断患者伤情，满足急重症使用续期；</w:t>
            </w:r>
          </w:p>
        </w:tc>
        <w:tc>
          <w:tcPr>
            <w:tcW w:w="1221" w:type="dxa"/>
            <w:noWrap w:val="0"/>
            <w:vAlign w:val="top"/>
          </w:tcPr>
          <w:p w14:paraId="60A831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75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2A8AAA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2.1.42</w:t>
            </w:r>
          </w:p>
        </w:tc>
        <w:tc>
          <w:tcPr>
            <w:tcW w:w="6371" w:type="dxa"/>
            <w:shd w:val="clear" w:color="auto" w:fill="auto"/>
            <w:noWrap w:val="0"/>
            <w:vAlign w:val="center"/>
          </w:tcPr>
          <w:p w14:paraId="0A2703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具备Lung肺部超声预设，支持凸阵、相控阵和线阵探头，帮助识别肺部超声伪像，判断患者肺部病变情况。</w:t>
            </w:r>
          </w:p>
        </w:tc>
        <w:tc>
          <w:tcPr>
            <w:tcW w:w="1221" w:type="dxa"/>
            <w:noWrap w:val="0"/>
            <w:vAlign w:val="top"/>
          </w:tcPr>
          <w:p w14:paraId="40038D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902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4AFEFB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w:t>
            </w:r>
          </w:p>
        </w:tc>
        <w:tc>
          <w:tcPr>
            <w:tcW w:w="6371" w:type="dxa"/>
            <w:shd w:val="clear" w:color="auto" w:fill="auto"/>
            <w:noWrap w:val="0"/>
            <w:vAlign w:val="center"/>
          </w:tcPr>
          <w:p w14:paraId="03CBAF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测量和分析：(B型、M型、D型、彩色模式)：</w:t>
            </w:r>
          </w:p>
        </w:tc>
        <w:tc>
          <w:tcPr>
            <w:tcW w:w="1221" w:type="dxa"/>
            <w:noWrap w:val="0"/>
            <w:vAlign w:val="top"/>
          </w:tcPr>
          <w:p w14:paraId="7F86E2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1C1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0974D5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2.2.1</w:t>
            </w:r>
          </w:p>
        </w:tc>
        <w:tc>
          <w:tcPr>
            <w:tcW w:w="6371" w:type="dxa"/>
            <w:shd w:val="clear" w:color="auto" w:fill="auto"/>
            <w:noWrap w:val="0"/>
            <w:vAlign w:val="center"/>
          </w:tcPr>
          <w:p w14:paraId="25EFDE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一般测量, 距离、面积、周长等；</w:t>
            </w:r>
          </w:p>
        </w:tc>
        <w:tc>
          <w:tcPr>
            <w:tcW w:w="1221" w:type="dxa"/>
            <w:noWrap w:val="0"/>
            <w:vAlign w:val="top"/>
          </w:tcPr>
          <w:p w14:paraId="30C296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660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41CF95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2.2.2</w:t>
            </w:r>
          </w:p>
        </w:tc>
        <w:tc>
          <w:tcPr>
            <w:tcW w:w="6371" w:type="dxa"/>
            <w:shd w:val="clear" w:color="auto" w:fill="auto"/>
            <w:noWrap w:val="0"/>
            <w:vAlign w:val="center"/>
          </w:tcPr>
          <w:p w14:paraId="61BE5D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妇科、产科测量：包括全面的产科径线测量、NT测量、单/双胎儿孕龄及生长曲线、羊水指数等；</w:t>
            </w:r>
          </w:p>
        </w:tc>
        <w:tc>
          <w:tcPr>
            <w:tcW w:w="1221" w:type="dxa"/>
            <w:noWrap w:val="0"/>
            <w:vAlign w:val="top"/>
          </w:tcPr>
          <w:p w14:paraId="68739D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CE7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410D5D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2.2.3</w:t>
            </w:r>
          </w:p>
        </w:tc>
        <w:tc>
          <w:tcPr>
            <w:tcW w:w="6371" w:type="dxa"/>
            <w:shd w:val="clear" w:color="auto" w:fill="auto"/>
            <w:noWrap w:val="0"/>
            <w:vAlign w:val="center"/>
          </w:tcPr>
          <w:p w14:paraId="4B165B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心脏功能测量；</w:t>
            </w:r>
          </w:p>
        </w:tc>
        <w:tc>
          <w:tcPr>
            <w:tcW w:w="1221" w:type="dxa"/>
            <w:noWrap w:val="0"/>
            <w:vAlign w:val="top"/>
          </w:tcPr>
          <w:p w14:paraId="2F03D1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5C5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1A77D6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2.2.4</w:t>
            </w:r>
          </w:p>
        </w:tc>
        <w:tc>
          <w:tcPr>
            <w:tcW w:w="6371" w:type="dxa"/>
            <w:shd w:val="clear" w:color="auto" w:fill="auto"/>
            <w:noWrap w:val="0"/>
            <w:vAlign w:val="center"/>
          </w:tcPr>
          <w:p w14:paraId="05DB25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解剖M型功能：M型取样线可进行360°调整，以适应心尖上翘患者的心功能正确测量；</w:t>
            </w:r>
          </w:p>
        </w:tc>
        <w:tc>
          <w:tcPr>
            <w:tcW w:w="1221" w:type="dxa"/>
            <w:noWrap w:val="0"/>
            <w:vAlign w:val="top"/>
          </w:tcPr>
          <w:p w14:paraId="1EBC64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9EE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3334D0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2.2.5</w:t>
            </w:r>
          </w:p>
        </w:tc>
        <w:tc>
          <w:tcPr>
            <w:tcW w:w="6371" w:type="dxa"/>
            <w:shd w:val="clear" w:color="auto" w:fill="auto"/>
            <w:noWrap w:val="0"/>
            <w:vAlign w:val="center"/>
          </w:tcPr>
          <w:p w14:paraId="72BC1C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解剖M型支持线型取样和自由描记取样功能；</w:t>
            </w:r>
          </w:p>
        </w:tc>
        <w:tc>
          <w:tcPr>
            <w:tcW w:w="1221" w:type="dxa"/>
            <w:noWrap w:val="0"/>
            <w:vAlign w:val="top"/>
          </w:tcPr>
          <w:p w14:paraId="71BC59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90A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17394B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2.2.6</w:t>
            </w:r>
          </w:p>
        </w:tc>
        <w:tc>
          <w:tcPr>
            <w:tcW w:w="6371" w:type="dxa"/>
            <w:shd w:val="clear" w:color="auto" w:fill="auto"/>
            <w:noWrap w:val="0"/>
            <w:vAlign w:val="center"/>
          </w:tcPr>
          <w:p w14:paraId="487267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多普勒血流测量与分析（含自动多普勒频谱包络计算）；</w:t>
            </w:r>
          </w:p>
        </w:tc>
        <w:tc>
          <w:tcPr>
            <w:tcW w:w="1221" w:type="dxa"/>
            <w:noWrap w:val="0"/>
            <w:vAlign w:val="top"/>
          </w:tcPr>
          <w:p w14:paraId="5DE91E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3D1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5491D6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2.2.7</w:t>
            </w:r>
          </w:p>
        </w:tc>
        <w:tc>
          <w:tcPr>
            <w:tcW w:w="6371" w:type="dxa"/>
            <w:shd w:val="clear" w:color="auto" w:fill="auto"/>
            <w:noWrap w:val="0"/>
            <w:vAlign w:val="center"/>
          </w:tcPr>
          <w:p w14:paraId="69CF87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外周血管测量与分析</w:t>
            </w:r>
            <w:r>
              <w:rPr>
                <w:rFonts w:hint="eastAsia" w:ascii="宋体" w:hAnsi="宋体" w:cs="宋体"/>
                <w:color w:val="auto"/>
                <w:sz w:val="24"/>
                <w:szCs w:val="24"/>
                <w:highlight w:val="none"/>
                <w:lang w:val="en-US" w:eastAsia="zh-CN"/>
              </w:rPr>
              <w:t>。</w:t>
            </w:r>
          </w:p>
        </w:tc>
        <w:tc>
          <w:tcPr>
            <w:tcW w:w="1221" w:type="dxa"/>
            <w:noWrap w:val="0"/>
            <w:vAlign w:val="top"/>
          </w:tcPr>
          <w:p w14:paraId="518AE1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BE4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5919EE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2.3</w:t>
            </w:r>
          </w:p>
        </w:tc>
        <w:tc>
          <w:tcPr>
            <w:tcW w:w="6371" w:type="dxa"/>
            <w:shd w:val="clear" w:color="auto" w:fill="auto"/>
            <w:noWrap w:val="0"/>
            <w:vAlign w:val="center"/>
          </w:tcPr>
          <w:p w14:paraId="2B7539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探头配置及技术要求：</w:t>
            </w:r>
          </w:p>
        </w:tc>
        <w:tc>
          <w:tcPr>
            <w:tcW w:w="1221" w:type="dxa"/>
            <w:noWrap w:val="0"/>
            <w:vAlign w:val="top"/>
          </w:tcPr>
          <w:p w14:paraId="397777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371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2EDBB2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2.3.1</w:t>
            </w:r>
          </w:p>
        </w:tc>
        <w:tc>
          <w:tcPr>
            <w:tcW w:w="6371" w:type="dxa"/>
            <w:shd w:val="clear" w:color="auto" w:fill="auto"/>
            <w:noWrap w:val="0"/>
            <w:vAlign w:val="center"/>
          </w:tcPr>
          <w:p w14:paraId="5E1B41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心脏探头，扫查频率：1.1–5.0 MHz（频率数值可视可调）；</w:t>
            </w:r>
          </w:p>
          <w:p w14:paraId="7F5000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腹部探头，扫查频率：1.0–5.6 MHz（频率数值可视可调）；</w:t>
            </w:r>
          </w:p>
          <w:p w14:paraId="775B0F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小器官探头，扫查频率：4.0–12.7 MHz（频率数值可视可调）；</w:t>
            </w:r>
          </w:p>
          <w:p w14:paraId="0290D7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血管探头，扫查频率：3.6–12.9 MHz（频率数值可视可调）；</w:t>
            </w:r>
          </w:p>
          <w:p w14:paraId="47EACF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腔内探头，扫查频率：3.2–8.5 MHz （频率数值可视可调）；</w:t>
            </w:r>
          </w:p>
        </w:tc>
        <w:tc>
          <w:tcPr>
            <w:tcW w:w="1221" w:type="dxa"/>
            <w:noWrap w:val="0"/>
            <w:vAlign w:val="top"/>
          </w:tcPr>
          <w:p w14:paraId="1DD8EC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254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7FD89A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2.3.2</w:t>
            </w:r>
          </w:p>
        </w:tc>
        <w:tc>
          <w:tcPr>
            <w:tcW w:w="6371" w:type="dxa"/>
            <w:shd w:val="clear" w:color="auto" w:fill="auto"/>
            <w:noWrap w:val="0"/>
            <w:vAlign w:val="center"/>
          </w:tcPr>
          <w:p w14:paraId="213649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支持无针微触点式探头接口，保证信号完整性，提高信噪比；</w:t>
            </w:r>
          </w:p>
        </w:tc>
        <w:tc>
          <w:tcPr>
            <w:tcW w:w="1221" w:type="dxa"/>
            <w:noWrap w:val="0"/>
            <w:vAlign w:val="top"/>
          </w:tcPr>
          <w:p w14:paraId="6D7FC8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FE5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1921DB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2.3.3</w:t>
            </w:r>
          </w:p>
        </w:tc>
        <w:tc>
          <w:tcPr>
            <w:tcW w:w="6371" w:type="dxa"/>
            <w:shd w:val="clear" w:color="auto" w:fill="auto"/>
            <w:noWrap w:val="0"/>
            <w:vAlign w:val="center"/>
          </w:tcPr>
          <w:p w14:paraId="016C49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具备透镜探头技术，超低损耗透镜材料和微电子技术的高效性能用以增加的信号带宽；</w:t>
            </w:r>
          </w:p>
        </w:tc>
        <w:tc>
          <w:tcPr>
            <w:tcW w:w="1221" w:type="dxa"/>
            <w:noWrap w:val="0"/>
            <w:vAlign w:val="top"/>
          </w:tcPr>
          <w:p w14:paraId="151689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640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58E00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2.3.4</w:t>
            </w:r>
          </w:p>
        </w:tc>
        <w:tc>
          <w:tcPr>
            <w:tcW w:w="6371" w:type="dxa"/>
            <w:shd w:val="clear" w:color="auto" w:fill="auto"/>
            <w:noWrap w:val="0"/>
            <w:vAlign w:val="center"/>
          </w:tcPr>
          <w:p w14:paraId="13A1F9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具备单晶体探头材料技术，采用晶体材料各项异性信号传输特点，捕捉更敏感的信号差异，获取更优秀的图像质量。</w:t>
            </w:r>
          </w:p>
        </w:tc>
        <w:tc>
          <w:tcPr>
            <w:tcW w:w="1221" w:type="dxa"/>
            <w:noWrap w:val="0"/>
            <w:vAlign w:val="top"/>
          </w:tcPr>
          <w:p w14:paraId="1D4ED7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B01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71E1B1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2.4</w:t>
            </w:r>
          </w:p>
        </w:tc>
        <w:tc>
          <w:tcPr>
            <w:tcW w:w="6371" w:type="dxa"/>
            <w:shd w:val="clear" w:color="auto" w:fill="auto"/>
            <w:noWrap w:val="0"/>
            <w:vAlign w:val="center"/>
          </w:tcPr>
          <w:p w14:paraId="420B85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彩色多普勒：</w:t>
            </w:r>
          </w:p>
        </w:tc>
        <w:tc>
          <w:tcPr>
            <w:tcW w:w="1221" w:type="dxa"/>
            <w:noWrap w:val="0"/>
            <w:vAlign w:val="top"/>
          </w:tcPr>
          <w:p w14:paraId="3D1AE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4D0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0EC20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2.4.1</w:t>
            </w:r>
          </w:p>
        </w:tc>
        <w:tc>
          <w:tcPr>
            <w:tcW w:w="6371" w:type="dxa"/>
            <w:shd w:val="clear" w:color="auto" w:fill="auto"/>
            <w:noWrap w:val="0"/>
            <w:vAlign w:val="center"/>
          </w:tcPr>
          <w:p w14:paraId="5C8213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显示方式：速度图（CDV）、能量图（CPA）、方向性能量图（DCPA）；</w:t>
            </w:r>
          </w:p>
        </w:tc>
        <w:tc>
          <w:tcPr>
            <w:tcW w:w="1221" w:type="dxa"/>
            <w:noWrap w:val="0"/>
            <w:vAlign w:val="top"/>
          </w:tcPr>
          <w:p w14:paraId="284870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09C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7925F9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2.4.2</w:t>
            </w:r>
          </w:p>
        </w:tc>
        <w:tc>
          <w:tcPr>
            <w:tcW w:w="6371" w:type="dxa"/>
            <w:shd w:val="clear" w:color="auto" w:fill="auto"/>
            <w:noWrap w:val="0"/>
            <w:vAlign w:val="center"/>
          </w:tcPr>
          <w:p w14:paraId="093470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扫描速率：相控阵探头，全视野，18cm深度时，彩色扫描帧速率≥11帧/秒；</w:t>
            </w:r>
          </w:p>
        </w:tc>
        <w:tc>
          <w:tcPr>
            <w:tcW w:w="1221" w:type="dxa"/>
            <w:noWrap w:val="0"/>
            <w:vAlign w:val="top"/>
          </w:tcPr>
          <w:p w14:paraId="003ADF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7DD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2D2FB8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2.4.3</w:t>
            </w:r>
          </w:p>
        </w:tc>
        <w:tc>
          <w:tcPr>
            <w:tcW w:w="6371" w:type="dxa"/>
            <w:shd w:val="clear" w:color="auto" w:fill="auto"/>
            <w:noWrap w:val="0"/>
            <w:vAlign w:val="center"/>
          </w:tcPr>
          <w:p w14:paraId="61FE2D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显示控制：零位移动、黑白与彩色比较、彩色对比；</w:t>
            </w:r>
          </w:p>
        </w:tc>
        <w:tc>
          <w:tcPr>
            <w:tcW w:w="1221" w:type="dxa"/>
            <w:noWrap w:val="0"/>
            <w:vAlign w:val="top"/>
          </w:tcPr>
          <w:p w14:paraId="047612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56F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5F760E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2.4.4</w:t>
            </w:r>
          </w:p>
        </w:tc>
        <w:tc>
          <w:tcPr>
            <w:tcW w:w="6371" w:type="dxa"/>
            <w:shd w:val="clear" w:color="auto" w:fill="auto"/>
            <w:noWrap w:val="0"/>
            <w:vAlign w:val="center"/>
          </w:tcPr>
          <w:p w14:paraId="60861E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显示位置调整：线阵扫描感兴趣的偏转范围：-30°～ +30°。</w:t>
            </w:r>
          </w:p>
        </w:tc>
        <w:tc>
          <w:tcPr>
            <w:tcW w:w="1221" w:type="dxa"/>
            <w:noWrap w:val="0"/>
            <w:vAlign w:val="top"/>
          </w:tcPr>
          <w:p w14:paraId="005E99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48C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3F6B0C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w:t>
            </w:r>
          </w:p>
        </w:tc>
        <w:tc>
          <w:tcPr>
            <w:tcW w:w="6371" w:type="dxa"/>
            <w:shd w:val="clear" w:color="auto" w:fill="auto"/>
            <w:noWrap w:val="0"/>
            <w:vAlign w:val="center"/>
          </w:tcPr>
          <w:p w14:paraId="68072F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频谱多普勒：</w:t>
            </w:r>
          </w:p>
        </w:tc>
        <w:tc>
          <w:tcPr>
            <w:tcW w:w="1221" w:type="dxa"/>
            <w:noWrap w:val="0"/>
            <w:vAlign w:val="top"/>
          </w:tcPr>
          <w:p w14:paraId="563F9E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37B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46F4AC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2.5.1</w:t>
            </w:r>
          </w:p>
        </w:tc>
        <w:tc>
          <w:tcPr>
            <w:tcW w:w="6371" w:type="dxa"/>
            <w:shd w:val="clear" w:color="auto" w:fill="auto"/>
            <w:noWrap w:val="0"/>
            <w:vAlign w:val="center"/>
          </w:tcPr>
          <w:p w14:paraId="787F89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显示模式：脉冲波多普勒（PWD），连续波多普勒 (CWD)；</w:t>
            </w:r>
          </w:p>
        </w:tc>
        <w:tc>
          <w:tcPr>
            <w:tcW w:w="1221" w:type="dxa"/>
            <w:noWrap w:val="0"/>
            <w:vAlign w:val="top"/>
          </w:tcPr>
          <w:p w14:paraId="140ED0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8CC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0A62A9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2.5.2</w:t>
            </w:r>
          </w:p>
        </w:tc>
        <w:tc>
          <w:tcPr>
            <w:tcW w:w="6371" w:type="dxa"/>
            <w:shd w:val="clear" w:color="auto" w:fill="auto"/>
            <w:noWrap w:val="0"/>
            <w:vAlign w:val="center"/>
          </w:tcPr>
          <w:p w14:paraId="34B081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频谱多普勒取样容积范围：0.5mm---20.0mm多级可调；</w:t>
            </w:r>
          </w:p>
        </w:tc>
        <w:tc>
          <w:tcPr>
            <w:tcW w:w="1221" w:type="dxa"/>
            <w:noWrap w:val="0"/>
            <w:vAlign w:val="top"/>
          </w:tcPr>
          <w:p w14:paraId="12AA78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EE1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15E544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2.5.3</w:t>
            </w:r>
          </w:p>
        </w:tc>
        <w:tc>
          <w:tcPr>
            <w:tcW w:w="6371" w:type="dxa"/>
            <w:shd w:val="clear" w:color="auto" w:fill="auto"/>
            <w:noWrap w:val="0"/>
            <w:vAlign w:val="center"/>
          </w:tcPr>
          <w:p w14:paraId="792279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最低测量速度：≤ 0.1cm/s (非噪声信号)；</w:t>
            </w:r>
          </w:p>
        </w:tc>
        <w:tc>
          <w:tcPr>
            <w:tcW w:w="1221" w:type="dxa"/>
            <w:noWrap w:val="0"/>
            <w:vAlign w:val="top"/>
          </w:tcPr>
          <w:p w14:paraId="7A1B8F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7A5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55F307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2.5.4</w:t>
            </w:r>
          </w:p>
        </w:tc>
        <w:tc>
          <w:tcPr>
            <w:tcW w:w="6371" w:type="dxa"/>
            <w:shd w:val="clear" w:color="auto" w:fill="auto"/>
            <w:noWrap w:val="0"/>
            <w:vAlign w:val="center"/>
          </w:tcPr>
          <w:p w14:paraId="7CD5EF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零位移动≥13级；</w:t>
            </w:r>
          </w:p>
        </w:tc>
        <w:tc>
          <w:tcPr>
            <w:tcW w:w="1221" w:type="dxa"/>
            <w:noWrap w:val="0"/>
            <w:vAlign w:val="top"/>
          </w:tcPr>
          <w:p w14:paraId="70E11A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E119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38439C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2.5.5</w:t>
            </w:r>
          </w:p>
        </w:tc>
        <w:tc>
          <w:tcPr>
            <w:tcW w:w="6371" w:type="dxa"/>
            <w:shd w:val="clear" w:color="auto" w:fill="auto"/>
            <w:noWrap w:val="0"/>
            <w:vAlign w:val="center"/>
          </w:tcPr>
          <w:p w14:paraId="266C11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显示控制：反转显示（上/下） 、零移位、B-刷新、放大、D扩展、B/D扩展，局放及移位；</w:t>
            </w:r>
          </w:p>
        </w:tc>
        <w:tc>
          <w:tcPr>
            <w:tcW w:w="1221" w:type="dxa"/>
            <w:noWrap w:val="0"/>
            <w:vAlign w:val="top"/>
          </w:tcPr>
          <w:p w14:paraId="2D1F16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031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0FDFF0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2.5.6</w:t>
            </w:r>
          </w:p>
        </w:tc>
        <w:tc>
          <w:tcPr>
            <w:tcW w:w="6371" w:type="dxa"/>
            <w:shd w:val="clear" w:color="auto" w:fill="auto"/>
            <w:noWrap w:val="0"/>
            <w:vAlign w:val="center"/>
          </w:tcPr>
          <w:p w14:paraId="0616D0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实时自动包络频谱并完成频谱测量计算。</w:t>
            </w:r>
          </w:p>
        </w:tc>
        <w:tc>
          <w:tcPr>
            <w:tcW w:w="1221" w:type="dxa"/>
            <w:noWrap w:val="0"/>
            <w:vAlign w:val="top"/>
          </w:tcPr>
          <w:p w14:paraId="39DCDB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4BD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247582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2.6</w:t>
            </w:r>
          </w:p>
        </w:tc>
        <w:tc>
          <w:tcPr>
            <w:tcW w:w="6371" w:type="dxa"/>
            <w:shd w:val="clear" w:color="auto" w:fill="auto"/>
            <w:noWrap w:val="0"/>
            <w:vAlign w:val="center"/>
          </w:tcPr>
          <w:p w14:paraId="4AB160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图像存储（电影）回放重现及病案管理单元：</w:t>
            </w:r>
          </w:p>
        </w:tc>
        <w:tc>
          <w:tcPr>
            <w:tcW w:w="1221" w:type="dxa"/>
            <w:noWrap w:val="0"/>
            <w:vAlign w:val="top"/>
          </w:tcPr>
          <w:p w14:paraId="420FA2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2CE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04438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2.6.1</w:t>
            </w:r>
          </w:p>
        </w:tc>
        <w:tc>
          <w:tcPr>
            <w:tcW w:w="6371" w:type="dxa"/>
            <w:shd w:val="clear" w:color="auto" w:fill="auto"/>
            <w:noWrap w:val="0"/>
            <w:vAlign w:val="center"/>
          </w:tcPr>
          <w:p w14:paraId="70E0B6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数字化捕捉、回放、存储静、动态图像，实时图像传输；</w:t>
            </w:r>
          </w:p>
        </w:tc>
        <w:tc>
          <w:tcPr>
            <w:tcW w:w="1221" w:type="dxa"/>
            <w:noWrap w:val="0"/>
            <w:vAlign w:val="top"/>
          </w:tcPr>
          <w:p w14:paraId="315EDB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EF4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4999C9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2.6.2</w:t>
            </w:r>
          </w:p>
        </w:tc>
        <w:tc>
          <w:tcPr>
            <w:tcW w:w="6371" w:type="dxa"/>
            <w:shd w:val="clear" w:color="auto" w:fill="auto"/>
            <w:noWrap w:val="0"/>
            <w:vAlign w:val="center"/>
          </w:tcPr>
          <w:p w14:paraId="07ACBE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硬盘≥500G固态硬盘, DVD/USB 图像存储，电影回放重现单元3000帧；</w:t>
            </w:r>
          </w:p>
        </w:tc>
        <w:tc>
          <w:tcPr>
            <w:tcW w:w="1221" w:type="dxa"/>
            <w:noWrap w:val="0"/>
            <w:vAlign w:val="top"/>
          </w:tcPr>
          <w:p w14:paraId="6E3F17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32D2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302074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2.6.3</w:t>
            </w:r>
          </w:p>
        </w:tc>
        <w:tc>
          <w:tcPr>
            <w:tcW w:w="6371" w:type="dxa"/>
            <w:shd w:val="clear" w:color="auto" w:fill="auto"/>
            <w:noWrap w:val="0"/>
            <w:vAlign w:val="center"/>
          </w:tcPr>
          <w:p w14:paraId="2E41F9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具备主机硬盘图像数据存储；</w:t>
            </w:r>
          </w:p>
        </w:tc>
        <w:tc>
          <w:tcPr>
            <w:tcW w:w="1221" w:type="dxa"/>
            <w:noWrap w:val="0"/>
            <w:vAlign w:val="top"/>
          </w:tcPr>
          <w:p w14:paraId="26A948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2B7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41F979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2.6.4</w:t>
            </w:r>
          </w:p>
        </w:tc>
        <w:tc>
          <w:tcPr>
            <w:tcW w:w="6371" w:type="dxa"/>
            <w:shd w:val="clear" w:color="auto" w:fill="auto"/>
            <w:noWrap w:val="0"/>
            <w:vAlign w:val="center"/>
          </w:tcPr>
          <w:p w14:paraId="23DC0B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一体化的剪贴板功能，方便图像浏览，调取动、静态图像；</w:t>
            </w:r>
          </w:p>
        </w:tc>
        <w:tc>
          <w:tcPr>
            <w:tcW w:w="1221" w:type="dxa"/>
            <w:noWrap w:val="0"/>
            <w:vAlign w:val="top"/>
          </w:tcPr>
          <w:p w14:paraId="7B2B51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D361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3407F1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2.6.5</w:t>
            </w:r>
          </w:p>
        </w:tc>
        <w:tc>
          <w:tcPr>
            <w:tcW w:w="6371" w:type="dxa"/>
            <w:shd w:val="clear" w:color="auto" w:fill="auto"/>
            <w:noWrap w:val="0"/>
            <w:vAlign w:val="center"/>
          </w:tcPr>
          <w:p w14:paraId="4C7A78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病案管理单元包括病人资料、报告、图像等的存储、修改、检索和打印等；</w:t>
            </w:r>
          </w:p>
        </w:tc>
        <w:tc>
          <w:tcPr>
            <w:tcW w:w="1221" w:type="dxa"/>
            <w:noWrap w:val="0"/>
            <w:vAlign w:val="top"/>
          </w:tcPr>
          <w:p w14:paraId="6F8A02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D75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9D35D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2.6.6</w:t>
            </w:r>
          </w:p>
        </w:tc>
        <w:tc>
          <w:tcPr>
            <w:tcW w:w="6371" w:type="dxa"/>
            <w:shd w:val="clear" w:color="auto" w:fill="auto"/>
            <w:noWrap w:val="0"/>
            <w:vAlign w:val="center"/>
          </w:tcPr>
          <w:p w14:paraId="526424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具备6个USB接口，CD-RW及DVD-RW驱动，图像储存格式可用于PC计算机无需特殊软件；</w:t>
            </w:r>
          </w:p>
        </w:tc>
        <w:tc>
          <w:tcPr>
            <w:tcW w:w="1221" w:type="dxa"/>
            <w:noWrap w:val="0"/>
            <w:vAlign w:val="top"/>
          </w:tcPr>
          <w:p w14:paraId="171ED3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2E8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0CBB6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2.6.7</w:t>
            </w:r>
          </w:p>
        </w:tc>
        <w:tc>
          <w:tcPr>
            <w:tcW w:w="6371" w:type="dxa"/>
            <w:shd w:val="clear" w:color="auto" w:fill="auto"/>
            <w:noWrap w:val="0"/>
            <w:vAlign w:val="center"/>
          </w:tcPr>
          <w:p w14:paraId="674D83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具备并开通DICOM 连接、Worklist、Print、MPPS等功能。</w:t>
            </w:r>
          </w:p>
        </w:tc>
        <w:tc>
          <w:tcPr>
            <w:tcW w:w="1221" w:type="dxa"/>
            <w:noWrap w:val="0"/>
            <w:vAlign w:val="top"/>
          </w:tcPr>
          <w:p w14:paraId="51C3ED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04E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104EFC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2.7</w:t>
            </w:r>
          </w:p>
        </w:tc>
        <w:tc>
          <w:tcPr>
            <w:tcW w:w="6371" w:type="dxa"/>
            <w:shd w:val="clear" w:color="auto" w:fill="auto"/>
            <w:noWrap w:val="0"/>
            <w:vAlign w:val="center"/>
          </w:tcPr>
          <w:p w14:paraId="19BF3C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输入/输出信号：</w:t>
            </w:r>
          </w:p>
        </w:tc>
        <w:tc>
          <w:tcPr>
            <w:tcW w:w="1221" w:type="dxa"/>
            <w:noWrap w:val="0"/>
            <w:vAlign w:val="top"/>
          </w:tcPr>
          <w:p w14:paraId="13116A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0FC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18497C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2.7.1</w:t>
            </w:r>
          </w:p>
        </w:tc>
        <w:tc>
          <w:tcPr>
            <w:tcW w:w="6371" w:type="dxa"/>
            <w:shd w:val="clear" w:color="auto" w:fill="auto"/>
            <w:noWrap w:val="0"/>
            <w:vAlign w:val="center"/>
          </w:tcPr>
          <w:p w14:paraId="53F0E4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输入方式：DICOM、USB2.0、USB3.0、外部视频、DVD、SRS、5G RSA系统等；</w:t>
            </w:r>
          </w:p>
        </w:tc>
        <w:tc>
          <w:tcPr>
            <w:tcW w:w="1221" w:type="dxa"/>
            <w:noWrap w:val="0"/>
            <w:vAlign w:val="top"/>
          </w:tcPr>
          <w:p w14:paraId="4923BA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153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586378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2.7.2</w:t>
            </w:r>
          </w:p>
        </w:tc>
        <w:tc>
          <w:tcPr>
            <w:tcW w:w="6371" w:type="dxa"/>
            <w:shd w:val="clear" w:color="auto" w:fill="auto"/>
            <w:noWrap w:val="0"/>
            <w:vAlign w:val="center"/>
          </w:tcPr>
          <w:p w14:paraId="74A4C4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输出方式：DVI、外部视频、DICOM、USB2.0、USB3.0、S-Vide、HDMI、DVD、SRS系统、5G RSA系统等。</w:t>
            </w:r>
          </w:p>
        </w:tc>
        <w:tc>
          <w:tcPr>
            <w:tcW w:w="1221" w:type="dxa"/>
            <w:noWrap w:val="0"/>
            <w:vAlign w:val="top"/>
          </w:tcPr>
          <w:p w14:paraId="4FBEF8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8C5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3EA44F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w:t>
            </w:r>
          </w:p>
        </w:tc>
        <w:tc>
          <w:tcPr>
            <w:tcW w:w="6371" w:type="dxa"/>
            <w:shd w:val="clear" w:color="auto" w:fill="auto"/>
            <w:noWrap w:val="0"/>
            <w:vAlign w:val="center"/>
          </w:tcPr>
          <w:p w14:paraId="5F16E8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连通性：</w:t>
            </w:r>
          </w:p>
        </w:tc>
        <w:tc>
          <w:tcPr>
            <w:tcW w:w="1221" w:type="dxa"/>
            <w:noWrap w:val="0"/>
            <w:vAlign w:val="top"/>
          </w:tcPr>
          <w:p w14:paraId="5E1769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67A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5B0F9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2.8.1</w:t>
            </w:r>
          </w:p>
        </w:tc>
        <w:tc>
          <w:tcPr>
            <w:tcW w:w="6371" w:type="dxa"/>
            <w:shd w:val="clear" w:color="auto" w:fill="auto"/>
            <w:noWrap w:val="0"/>
            <w:vAlign w:val="center"/>
          </w:tcPr>
          <w:p w14:paraId="08661B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医学数字图像和通信DICOM3.0标准输出接口。</w:t>
            </w:r>
          </w:p>
        </w:tc>
        <w:tc>
          <w:tcPr>
            <w:tcW w:w="1221" w:type="dxa"/>
            <w:noWrap w:val="0"/>
            <w:vAlign w:val="top"/>
          </w:tcPr>
          <w:p w14:paraId="163228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595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noWrap w:val="0"/>
            <w:vAlign w:val="center"/>
          </w:tcPr>
          <w:p w14:paraId="0F3684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w:t>
            </w:r>
          </w:p>
        </w:tc>
        <w:tc>
          <w:tcPr>
            <w:tcW w:w="6371" w:type="dxa"/>
            <w:noWrap w:val="0"/>
            <w:vAlign w:val="center"/>
          </w:tcPr>
          <w:p w14:paraId="7B6D44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配置要求：</w:t>
            </w:r>
          </w:p>
        </w:tc>
        <w:tc>
          <w:tcPr>
            <w:tcW w:w="1221" w:type="dxa"/>
            <w:noWrap w:val="0"/>
            <w:vAlign w:val="top"/>
          </w:tcPr>
          <w:p w14:paraId="7116A2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DAE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348CDD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w:t>
            </w:r>
          </w:p>
        </w:tc>
        <w:tc>
          <w:tcPr>
            <w:tcW w:w="6371" w:type="dxa"/>
            <w:shd w:val="clear" w:color="auto" w:fill="auto"/>
            <w:noWrap w:val="0"/>
            <w:vAlign w:val="center"/>
          </w:tcPr>
          <w:p w14:paraId="026A1B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配套超声检查椅、检查床；</w:t>
            </w:r>
          </w:p>
        </w:tc>
        <w:tc>
          <w:tcPr>
            <w:tcW w:w="1221" w:type="dxa"/>
            <w:noWrap w:val="0"/>
            <w:vAlign w:val="top"/>
          </w:tcPr>
          <w:p w14:paraId="25D5E7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D34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55FBA3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3.2</w:t>
            </w:r>
          </w:p>
        </w:tc>
        <w:tc>
          <w:tcPr>
            <w:tcW w:w="6371" w:type="dxa"/>
            <w:shd w:val="clear" w:color="auto" w:fill="auto"/>
            <w:noWrap w:val="0"/>
            <w:vAlign w:val="center"/>
          </w:tcPr>
          <w:p w14:paraId="582F46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配套超声工作站一套；</w:t>
            </w:r>
          </w:p>
        </w:tc>
        <w:tc>
          <w:tcPr>
            <w:tcW w:w="1221" w:type="dxa"/>
            <w:noWrap w:val="0"/>
            <w:vAlign w:val="top"/>
          </w:tcPr>
          <w:p w14:paraId="18B478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58E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27819C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3.3</w:t>
            </w:r>
          </w:p>
        </w:tc>
        <w:tc>
          <w:tcPr>
            <w:tcW w:w="6371" w:type="dxa"/>
            <w:shd w:val="clear" w:color="auto" w:fill="auto"/>
            <w:noWrap w:val="0"/>
            <w:vAlign w:val="center"/>
          </w:tcPr>
          <w:p w14:paraId="326F50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开通PACS接口</w:t>
            </w:r>
            <w:r>
              <w:rPr>
                <w:rFonts w:hint="eastAsia" w:ascii="宋体" w:hAnsi="宋体" w:cs="宋体"/>
                <w:color w:val="auto"/>
                <w:sz w:val="24"/>
                <w:szCs w:val="24"/>
                <w:highlight w:val="none"/>
                <w:lang w:val="en-US" w:eastAsia="zh-CN"/>
              </w:rPr>
              <w:t>。</w:t>
            </w:r>
          </w:p>
        </w:tc>
        <w:tc>
          <w:tcPr>
            <w:tcW w:w="1221" w:type="dxa"/>
            <w:noWrap w:val="0"/>
            <w:vAlign w:val="top"/>
          </w:tcPr>
          <w:p w14:paraId="006825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3E4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noWrap w:val="0"/>
            <w:vAlign w:val="center"/>
          </w:tcPr>
          <w:p w14:paraId="14B0A0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四</w:t>
            </w:r>
          </w:p>
        </w:tc>
        <w:tc>
          <w:tcPr>
            <w:tcW w:w="6371" w:type="dxa"/>
            <w:noWrap w:val="0"/>
            <w:vAlign w:val="center"/>
          </w:tcPr>
          <w:p w14:paraId="010EC1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质保期要求：</w:t>
            </w:r>
          </w:p>
        </w:tc>
        <w:tc>
          <w:tcPr>
            <w:tcW w:w="1221" w:type="dxa"/>
            <w:noWrap w:val="0"/>
            <w:vAlign w:val="top"/>
          </w:tcPr>
          <w:p w14:paraId="4CBBA9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E93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noWrap w:val="0"/>
            <w:vAlign w:val="center"/>
          </w:tcPr>
          <w:p w14:paraId="0CE66A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4.1</w:t>
            </w:r>
          </w:p>
        </w:tc>
        <w:tc>
          <w:tcPr>
            <w:tcW w:w="6371" w:type="dxa"/>
            <w:noWrap w:val="0"/>
            <w:vAlign w:val="center"/>
          </w:tcPr>
          <w:p w14:paraId="61540D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自设备验收合格之日起算质量保证期，在质保期内提供免费维修或更换有缺陷的产品或部件。质保期≥</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年，终身维修，质保期后不收任何维修费、差旅费等，仅收取配件费，</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lang w:val="en-US" w:eastAsia="zh-CN"/>
              </w:rPr>
              <w:t>保证零配件供应8年以上。</w:t>
            </w:r>
          </w:p>
          <w:p w14:paraId="4C2668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注：供应商须在投标文件中写明具体的质保年限，如只单纯响应“≥</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年”，本项即为负偏离。</w:t>
            </w:r>
          </w:p>
        </w:tc>
        <w:tc>
          <w:tcPr>
            <w:tcW w:w="1221" w:type="dxa"/>
            <w:noWrap w:val="0"/>
            <w:vAlign w:val="top"/>
          </w:tcPr>
          <w:p w14:paraId="7E77BA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70B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noWrap w:val="0"/>
            <w:vAlign w:val="center"/>
          </w:tcPr>
          <w:p w14:paraId="7249D7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五</w:t>
            </w:r>
          </w:p>
        </w:tc>
        <w:tc>
          <w:tcPr>
            <w:tcW w:w="6371" w:type="dxa"/>
            <w:noWrap w:val="0"/>
            <w:vAlign w:val="center"/>
          </w:tcPr>
          <w:p w14:paraId="57D82A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其他要求：</w:t>
            </w:r>
          </w:p>
        </w:tc>
        <w:tc>
          <w:tcPr>
            <w:tcW w:w="1221" w:type="dxa"/>
            <w:noWrap w:val="0"/>
            <w:vAlign w:val="top"/>
          </w:tcPr>
          <w:p w14:paraId="0858B6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689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noWrap w:val="0"/>
            <w:vAlign w:val="center"/>
          </w:tcPr>
          <w:p w14:paraId="64C285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5.1</w:t>
            </w:r>
          </w:p>
        </w:tc>
        <w:tc>
          <w:tcPr>
            <w:tcW w:w="6371" w:type="dxa"/>
            <w:noWrap w:val="0"/>
            <w:vAlign w:val="center"/>
          </w:tcPr>
          <w:p w14:paraId="50C08C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设备到货日期必须在设备出厂日期7个月内。</w:t>
            </w:r>
          </w:p>
        </w:tc>
        <w:tc>
          <w:tcPr>
            <w:tcW w:w="1221" w:type="dxa"/>
            <w:noWrap w:val="0"/>
            <w:vAlign w:val="top"/>
          </w:tcPr>
          <w:p w14:paraId="7416D3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bl>
    <w:p w14:paraId="24281633">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p>
    <w:p w14:paraId="213844ED">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p>
    <w:p w14:paraId="53BD1BAF">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p>
    <w:p w14:paraId="7F289070">
      <w:pPr>
        <w:adjustRightInd/>
        <w:spacing w:beforeLines="0" w:afterLines="0" w:line="360" w:lineRule="auto"/>
        <w:ind w:firstLine="420" w:firstLineChars="0"/>
        <w:rPr>
          <w:rFonts w:hint="eastAsia" w:ascii="宋体" w:hAnsi="宋体" w:cs="宋体"/>
          <w:b/>
          <w:bCs w:val="0"/>
          <w:color w:val="auto"/>
          <w:sz w:val="24"/>
          <w:szCs w:val="24"/>
          <w:highlight w:val="none"/>
          <w:lang w:val="en-US" w:eastAsia="zh-CN"/>
        </w:rPr>
      </w:pPr>
    </w:p>
    <w:p w14:paraId="7C247FFA">
      <w:pPr>
        <w:adjustRightInd/>
        <w:spacing w:beforeLines="0" w:afterLines="0" w:line="360" w:lineRule="auto"/>
        <w:ind w:firstLine="420" w:firstLineChars="0"/>
        <w:rPr>
          <w:rFonts w:hint="eastAsia" w:ascii="宋体" w:hAnsi="宋体" w:cs="宋体"/>
          <w:b/>
          <w:bCs w:val="0"/>
          <w:color w:val="auto"/>
          <w:sz w:val="24"/>
          <w:szCs w:val="24"/>
          <w:highlight w:val="none"/>
          <w:lang w:val="en-US" w:eastAsia="zh-CN"/>
        </w:rPr>
      </w:pPr>
    </w:p>
    <w:p w14:paraId="46F4CD90">
      <w:pPr>
        <w:adjustRightInd/>
        <w:spacing w:beforeLines="0" w:afterLines="0" w:line="360" w:lineRule="auto"/>
        <w:ind w:firstLine="420" w:firstLineChars="0"/>
        <w:rPr>
          <w:rFonts w:hint="eastAsia" w:ascii="宋体" w:hAnsi="宋体" w:cs="宋体"/>
          <w:b/>
          <w:bCs w:val="0"/>
          <w:color w:val="auto"/>
          <w:sz w:val="24"/>
          <w:szCs w:val="24"/>
          <w:highlight w:val="none"/>
          <w:lang w:val="en-US" w:eastAsia="zh-CN"/>
        </w:rPr>
      </w:pPr>
    </w:p>
    <w:p w14:paraId="60B4D3CA">
      <w:pPr>
        <w:adjustRightInd/>
        <w:spacing w:beforeLines="0" w:afterLines="0" w:line="360" w:lineRule="auto"/>
        <w:ind w:firstLine="420" w:firstLineChars="0"/>
        <w:rPr>
          <w:rFonts w:hint="eastAsia" w:ascii="宋体" w:hAnsi="宋体" w:cs="宋体"/>
          <w:b/>
          <w:bCs w:val="0"/>
          <w:color w:val="auto"/>
          <w:sz w:val="24"/>
          <w:szCs w:val="24"/>
          <w:highlight w:val="none"/>
          <w:lang w:val="en-US" w:eastAsia="zh-CN"/>
        </w:rPr>
      </w:pPr>
    </w:p>
    <w:p w14:paraId="18C197CD">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2A8883D9">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5FF70B4E">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55094F27">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64560E7E">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2C767B3B">
      <w:pPr>
        <w:numPr>
          <w:ilvl w:val="0"/>
          <w:numId w:val="0"/>
        </w:numPr>
        <w:adjustRightInd/>
        <w:spacing w:line="440" w:lineRule="exact"/>
        <w:rPr>
          <w:rFonts w:hint="default" w:ascii="宋体" w:hAnsi="Calibri" w:eastAsia="宋体" w:cs="Times New Roman"/>
          <w:b/>
          <w:color w:val="auto"/>
          <w:sz w:val="24"/>
          <w:szCs w:val="24"/>
          <w:highlight w:val="none"/>
          <w:lang w:val="en-US"/>
        </w:rPr>
      </w:pPr>
      <w:r>
        <w:rPr>
          <w:rFonts w:hint="eastAsia" w:ascii="宋体" w:hAnsi="Calibri" w:eastAsia="宋体" w:cs="Times New Roman"/>
          <w:b/>
          <w:color w:val="auto"/>
          <w:sz w:val="24"/>
          <w:szCs w:val="24"/>
          <w:highlight w:val="none"/>
          <w:lang w:val="en-US" w:eastAsia="zh-CN"/>
        </w:rPr>
        <w:t>标项</w:t>
      </w:r>
      <w:r>
        <w:rPr>
          <w:rFonts w:hint="eastAsia" w:ascii="宋体" w:hAnsi="Calibri" w:cs="Times New Roman"/>
          <w:b/>
          <w:color w:val="auto"/>
          <w:sz w:val="24"/>
          <w:szCs w:val="24"/>
          <w:highlight w:val="none"/>
          <w:lang w:val="en-US" w:eastAsia="zh-CN"/>
        </w:rPr>
        <w:t>二</w:t>
      </w:r>
      <w:r>
        <w:rPr>
          <w:rFonts w:hint="eastAsia" w:ascii="宋体" w:hAnsi="Calibri" w:eastAsia="宋体" w:cs="Times New Roman"/>
          <w:b/>
          <w:color w:val="auto"/>
          <w:sz w:val="24"/>
          <w:szCs w:val="24"/>
          <w:highlight w:val="none"/>
          <w:lang w:val="en-US" w:eastAsia="zh-CN"/>
        </w:rPr>
        <w:t>：1）</w:t>
      </w:r>
      <w:r>
        <w:rPr>
          <w:rFonts w:hint="eastAsia" w:ascii="宋体" w:hAnsi="Calibri" w:cs="Times New Roman"/>
          <w:b/>
          <w:color w:val="auto"/>
          <w:sz w:val="24"/>
          <w:szCs w:val="24"/>
          <w:highlight w:val="none"/>
          <w:lang w:val="en-US" w:eastAsia="zh-CN"/>
        </w:rPr>
        <w:t>DR</w:t>
      </w:r>
      <w:r>
        <w:rPr>
          <w:rFonts w:hint="eastAsia" w:ascii="宋体" w:hAnsi="Calibri" w:eastAsia="宋体" w:cs="Times New Roman"/>
          <w:b/>
          <w:color w:val="auto"/>
          <w:sz w:val="24"/>
          <w:szCs w:val="24"/>
          <w:highlight w:val="none"/>
          <w:lang w:val="en-US" w:eastAsia="zh-CN"/>
        </w:rPr>
        <w:t xml:space="preserve">               2） 数量：1台</w:t>
      </w:r>
      <w:r>
        <w:rPr>
          <w:rFonts w:hint="eastAsia" w:ascii="宋体" w:hAnsi="Calibri" w:cs="Times New Roman"/>
          <w:b/>
          <w:color w:val="auto"/>
          <w:sz w:val="24"/>
          <w:szCs w:val="24"/>
          <w:highlight w:val="none"/>
          <w:lang w:val="en-US" w:eastAsia="zh-CN"/>
        </w:rPr>
        <w:t xml:space="preserve">      </w:t>
      </w:r>
      <w:r>
        <w:rPr>
          <w:rFonts w:hint="eastAsia" w:ascii="宋体" w:hAnsi="Calibri" w:eastAsia="宋体" w:cs="Times New Roman"/>
          <w:b/>
          <w:color w:val="auto"/>
          <w:sz w:val="24"/>
          <w:szCs w:val="24"/>
          <w:highlight w:val="none"/>
          <w:lang w:val="en-US" w:eastAsia="zh-CN"/>
        </w:rPr>
        <w:t xml:space="preserve"> ★</w:t>
      </w:r>
      <w:r>
        <w:rPr>
          <w:rFonts w:hint="eastAsia" w:ascii="宋体" w:hAnsi="Calibri" w:cs="Times New Roman"/>
          <w:b/>
          <w:color w:val="auto"/>
          <w:sz w:val="24"/>
          <w:szCs w:val="24"/>
          <w:highlight w:val="none"/>
          <w:lang w:val="en-US" w:eastAsia="zh-CN"/>
        </w:rPr>
        <w:t>3</w:t>
      </w:r>
      <w:r>
        <w:rPr>
          <w:rFonts w:hint="eastAsia" w:ascii="宋体" w:hAnsi="Calibri" w:eastAsia="宋体" w:cs="Times New Roman"/>
          <w:b/>
          <w:color w:val="auto"/>
          <w:sz w:val="24"/>
          <w:szCs w:val="24"/>
          <w:highlight w:val="none"/>
          <w:lang w:val="en-US" w:eastAsia="zh-CN"/>
        </w:rPr>
        <w:t>）</w:t>
      </w:r>
      <w:r>
        <w:rPr>
          <w:rFonts w:hint="eastAsia" w:ascii="宋体" w:hAnsi="Calibri" w:cs="Times New Roman"/>
          <w:b/>
          <w:color w:val="auto"/>
          <w:sz w:val="24"/>
          <w:szCs w:val="24"/>
          <w:highlight w:val="none"/>
          <w:lang w:val="en-US" w:eastAsia="zh-CN"/>
        </w:rPr>
        <w:t>不</w:t>
      </w:r>
      <w:r>
        <w:rPr>
          <w:rFonts w:hint="eastAsia" w:ascii="宋体" w:hAnsi="Calibri" w:eastAsia="宋体" w:cs="Times New Roman"/>
          <w:b/>
          <w:color w:val="auto"/>
          <w:sz w:val="24"/>
          <w:szCs w:val="24"/>
          <w:highlight w:val="none"/>
          <w:lang w:val="en-US" w:eastAsia="zh-CN"/>
        </w:rPr>
        <w:t xml:space="preserve">可采购进口产品                      </w:t>
      </w:r>
    </w:p>
    <w:tbl>
      <w:tblPr>
        <w:tblStyle w:val="63"/>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6371"/>
        <w:gridCol w:w="1221"/>
      </w:tblGrid>
      <w:tr w14:paraId="429E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noWrap w:val="0"/>
            <w:vAlign w:val="center"/>
          </w:tcPr>
          <w:p w14:paraId="0C9EB6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6371" w:type="dxa"/>
            <w:noWrap w:val="0"/>
            <w:vAlign w:val="center"/>
          </w:tcPr>
          <w:p w14:paraId="44F5EB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技术参数要求</w:t>
            </w:r>
          </w:p>
        </w:tc>
        <w:tc>
          <w:tcPr>
            <w:tcW w:w="1221" w:type="dxa"/>
            <w:noWrap w:val="0"/>
            <w:vAlign w:val="center"/>
          </w:tcPr>
          <w:p w14:paraId="4E6572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投标响应</w:t>
            </w:r>
          </w:p>
        </w:tc>
      </w:tr>
      <w:tr w14:paraId="056B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noWrap w:val="0"/>
            <w:vAlign w:val="center"/>
          </w:tcPr>
          <w:p w14:paraId="45AF94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一</w:t>
            </w:r>
          </w:p>
        </w:tc>
        <w:tc>
          <w:tcPr>
            <w:tcW w:w="6371" w:type="dxa"/>
            <w:noWrap w:val="0"/>
            <w:vAlign w:val="center"/>
          </w:tcPr>
          <w:p w14:paraId="53E234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主要功能及用途</w:t>
            </w:r>
            <w:r>
              <w:rPr>
                <w:rFonts w:hint="eastAsia" w:ascii="宋体" w:hAnsi="宋体" w:eastAsia="宋体" w:cs="宋体"/>
                <w:b/>
                <w:bCs/>
                <w:color w:val="auto"/>
                <w:sz w:val="24"/>
                <w:szCs w:val="24"/>
                <w:highlight w:val="none"/>
                <w:lang w:val="en-US" w:eastAsia="zh-CN"/>
              </w:rPr>
              <w:t>：</w:t>
            </w:r>
          </w:p>
        </w:tc>
        <w:tc>
          <w:tcPr>
            <w:tcW w:w="1221" w:type="dxa"/>
            <w:noWrap w:val="0"/>
            <w:vAlign w:val="top"/>
          </w:tcPr>
          <w:p w14:paraId="03BB56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901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noWrap w:val="0"/>
            <w:vAlign w:val="center"/>
          </w:tcPr>
          <w:p w14:paraId="4E40D0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1.1</w:t>
            </w:r>
          </w:p>
        </w:tc>
        <w:tc>
          <w:tcPr>
            <w:tcW w:w="6371" w:type="dxa"/>
            <w:noWrap w:val="0"/>
            <w:vAlign w:val="center"/>
          </w:tcPr>
          <w:p w14:paraId="55247E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通过X射线系统和数字平板探测器成像捕获系统，能方便地对全身包括胸部、四肢、头颅和腹部等部位进行立位、卧位和坐轮椅病人的检查，完成高分辨的数字化成像和自动影像处理</w:t>
            </w:r>
            <w:r>
              <w:rPr>
                <w:rFonts w:hint="eastAsia" w:ascii="宋体" w:hAnsi="宋体" w:cs="宋体"/>
                <w:color w:val="auto"/>
                <w:sz w:val="24"/>
                <w:szCs w:val="24"/>
                <w:highlight w:val="none"/>
                <w:lang w:val="en-US" w:eastAsia="zh-CN"/>
              </w:rPr>
              <w:t>。</w:t>
            </w:r>
          </w:p>
        </w:tc>
        <w:tc>
          <w:tcPr>
            <w:tcW w:w="1221" w:type="dxa"/>
            <w:noWrap w:val="0"/>
            <w:vAlign w:val="top"/>
          </w:tcPr>
          <w:p w14:paraId="0CDE84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9B3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noWrap w:val="0"/>
            <w:vAlign w:val="center"/>
          </w:tcPr>
          <w:p w14:paraId="1B1C8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二</w:t>
            </w:r>
          </w:p>
        </w:tc>
        <w:tc>
          <w:tcPr>
            <w:tcW w:w="6371" w:type="dxa"/>
            <w:noWrap w:val="0"/>
            <w:vAlign w:val="center"/>
          </w:tcPr>
          <w:p w14:paraId="3AC75B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技术要求：</w:t>
            </w:r>
          </w:p>
        </w:tc>
        <w:tc>
          <w:tcPr>
            <w:tcW w:w="1221" w:type="dxa"/>
            <w:noWrap w:val="0"/>
            <w:vAlign w:val="top"/>
          </w:tcPr>
          <w:p w14:paraId="26ECD4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E7B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3F4AED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w:t>
            </w:r>
          </w:p>
        </w:tc>
        <w:tc>
          <w:tcPr>
            <w:tcW w:w="6371" w:type="dxa"/>
            <w:shd w:val="clear" w:color="auto" w:fill="auto"/>
            <w:noWrap w:val="0"/>
            <w:vAlign w:val="center"/>
          </w:tcPr>
          <w:p w14:paraId="252A53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数字平板探测器：2块</w:t>
            </w:r>
          </w:p>
        </w:tc>
        <w:tc>
          <w:tcPr>
            <w:tcW w:w="1221" w:type="dxa"/>
            <w:noWrap w:val="0"/>
            <w:vAlign w:val="top"/>
          </w:tcPr>
          <w:p w14:paraId="0239A4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064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119F0C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▲2.1.1</w:t>
            </w:r>
          </w:p>
        </w:tc>
        <w:tc>
          <w:tcPr>
            <w:tcW w:w="6371" w:type="dxa"/>
            <w:shd w:val="clear" w:color="auto" w:fill="auto"/>
            <w:noWrap w:val="0"/>
            <w:vAlign w:val="center"/>
          </w:tcPr>
          <w:p w14:paraId="718FE6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碘化铯非晶硅无线平板探测器，最大空间分辨率≥3.6线对/毫米，探测器像素尺寸≤139微米，采集矩阵≥3000×3000，DQE量子捕获效率（最大值）≥74%；</w:t>
            </w:r>
          </w:p>
        </w:tc>
        <w:tc>
          <w:tcPr>
            <w:tcW w:w="1221" w:type="dxa"/>
            <w:noWrap w:val="0"/>
            <w:vAlign w:val="top"/>
          </w:tcPr>
          <w:p w14:paraId="1F6E50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460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C8C79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2.1.2</w:t>
            </w:r>
          </w:p>
        </w:tc>
        <w:tc>
          <w:tcPr>
            <w:tcW w:w="6371" w:type="dxa"/>
            <w:shd w:val="clear" w:color="auto" w:fill="auto"/>
            <w:noWrap w:val="0"/>
            <w:vAlign w:val="center"/>
          </w:tcPr>
          <w:p w14:paraId="74970F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探测器尺寸规格≥17×17英寸；</w:t>
            </w:r>
          </w:p>
        </w:tc>
        <w:tc>
          <w:tcPr>
            <w:tcW w:w="1221" w:type="dxa"/>
            <w:noWrap w:val="0"/>
            <w:vAlign w:val="top"/>
          </w:tcPr>
          <w:p w14:paraId="59DC6A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F8B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83F8C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2.1.3</w:t>
            </w:r>
          </w:p>
        </w:tc>
        <w:tc>
          <w:tcPr>
            <w:tcW w:w="6371" w:type="dxa"/>
            <w:shd w:val="clear" w:color="auto" w:fill="auto"/>
            <w:noWrap w:val="0"/>
            <w:vAlign w:val="center"/>
          </w:tcPr>
          <w:p w14:paraId="49BD53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探测器外形尺寸规格≤46厘米×46厘米×1.6厘米；</w:t>
            </w:r>
          </w:p>
        </w:tc>
        <w:tc>
          <w:tcPr>
            <w:tcW w:w="1221" w:type="dxa"/>
            <w:noWrap w:val="0"/>
            <w:vAlign w:val="top"/>
          </w:tcPr>
          <w:p w14:paraId="3B122A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12D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23F581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2.1.4</w:t>
            </w:r>
          </w:p>
        </w:tc>
        <w:tc>
          <w:tcPr>
            <w:tcW w:w="6371" w:type="dxa"/>
            <w:shd w:val="clear" w:color="auto" w:fill="auto"/>
            <w:noWrap w:val="0"/>
            <w:vAlign w:val="center"/>
          </w:tcPr>
          <w:p w14:paraId="30C9E0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探测器重量≤4.7公斤；</w:t>
            </w:r>
          </w:p>
        </w:tc>
        <w:tc>
          <w:tcPr>
            <w:tcW w:w="1221" w:type="dxa"/>
            <w:noWrap w:val="0"/>
            <w:vAlign w:val="top"/>
          </w:tcPr>
          <w:p w14:paraId="0B36E5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A096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0EA3B7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2.1.5</w:t>
            </w:r>
          </w:p>
        </w:tc>
        <w:tc>
          <w:tcPr>
            <w:tcW w:w="6371" w:type="dxa"/>
            <w:shd w:val="clear" w:color="auto" w:fill="auto"/>
            <w:noWrap w:val="0"/>
            <w:vAlign w:val="center"/>
          </w:tcPr>
          <w:p w14:paraId="5E5989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A/D数模转换≥16比特；</w:t>
            </w:r>
          </w:p>
        </w:tc>
        <w:tc>
          <w:tcPr>
            <w:tcW w:w="1221" w:type="dxa"/>
            <w:noWrap w:val="0"/>
            <w:vAlign w:val="top"/>
          </w:tcPr>
          <w:p w14:paraId="7F55F9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96F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5204A9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2.1.6</w:t>
            </w:r>
          </w:p>
        </w:tc>
        <w:tc>
          <w:tcPr>
            <w:tcW w:w="6371" w:type="dxa"/>
            <w:shd w:val="clear" w:color="auto" w:fill="auto"/>
            <w:noWrap w:val="0"/>
            <w:vAlign w:val="center"/>
          </w:tcPr>
          <w:p w14:paraId="2D780C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具备固定检查床、胸片架内在线充电功能及固定使用模式。</w:t>
            </w:r>
          </w:p>
        </w:tc>
        <w:tc>
          <w:tcPr>
            <w:tcW w:w="1221" w:type="dxa"/>
            <w:noWrap w:val="0"/>
            <w:vAlign w:val="top"/>
          </w:tcPr>
          <w:p w14:paraId="210BAD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B02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752A96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w:t>
            </w:r>
          </w:p>
        </w:tc>
        <w:tc>
          <w:tcPr>
            <w:tcW w:w="6371" w:type="dxa"/>
            <w:shd w:val="clear" w:color="auto" w:fill="auto"/>
            <w:noWrap w:val="0"/>
            <w:vAlign w:val="center"/>
          </w:tcPr>
          <w:p w14:paraId="39BF52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X射线高压发生器：</w:t>
            </w:r>
          </w:p>
        </w:tc>
        <w:tc>
          <w:tcPr>
            <w:tcW w:w="1221" w:type="dxa"/>
            <w:noWrap w:val="0"/>
            <w:vAlign w:val="top"/>
          </w:tcPr>
          <w:p w14:paraId="3B2438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43E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36B52D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▲2.2.1</w:t>
            </w:r>
          </w:p>
        </w:tc>
        <w:tc>
          <w:tcPr>
            <w:tcW w:w="6371" w:type="dxa"/>
            <w:shd w:val="clear" w:color="auto" w:fill="auto"/>
            <w:noWrap w:val="0"/>
            <w:vAlign w:val="center"/>
          </w:tcPr>
          <w:p w14:paraId="44FEF2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设备配置的X射线高压发生器是DR主机原厂设计生产并与主机同一品牌；</w:t>
            </w:r>
          </w:p>
          <w:p w14:paraId="7BFF97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注：投标文件中须提供注册检测报告中发生器铭牌或注册检测报告中关键部件列表进行佐证，未提供</w:t>
            </w:r>
            <w:r>
              <w:rPr>
                <w:rFonts w:hint="eastAsia" w:ascii="宋体" w:hAnsi="宋体" w:cs="宋体"/>
                <w:b/>
                <w:bCs/>
                <w:color w:val="auto"/>
                <w:sz w:val="24"/>
                <w:szCs w:val="24"/>
                <w:highlight w:val="none"/>
                <w:lang w:val="en-US" w:eastAsia="zh-CN"/>
              </w:rPr>
              <w:t>或提供不全的</w:t>
            </w:r>
            <w:r>
              <w:rPr>
                <w:rFonts w:hint="eastAsia" w:ascii="宋体" w:hAnsi="宋体" w:eastAsia="宋体" w:cs="宋体"/>
                <w:b/>
                <w:bCs/>
                <w:color w:val="auto"/>
                <w:sz w:val="24"/>
                <w:szCs w:val="24"/>
                <w:highlight w:val="none"/>
                <w:lang w:val="en-US" w:eastAsia="zh-CN"/>
              </w:rPr>
              <w:t>不得分。</w:t>
            </w:r>
          </w:p>
        </w:tc>
        <w:tc>
          <w:tcPr>
            <w:tcW w:w="1221" w:type="dxa"/>
            <w:noWrap w:val="0"/>
            <w:vAlign w:val="top"/>
          </w:tcPr>
          <w:p w14:paraId="1684DD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354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2E499A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2.2.2</w:t>
            </w:r>
          </w:p>
        </w:tc>
        <w:tc>
          <w:tcPr>
            <w:tcW w:w="6371" w:type="dxa"/>
            <w:shd w:val="clear" w:color="auto" w:fill="auto"/>
            <w:noWrap w:val="0"/>
            <w:vAlign w:val="center"/>
          </w:tcPr>
          <w:p w14:paraId="39F6C8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高压产生方式: 最高开关逆变频率≥240kHz；</w:t>
            </w:r>
          </w:p>
        </w:tc>
        <w:tc>
          <w:tcPr>
            <w:tcW w:w="1221" w:type="dxa"/>
            <w:noWrap w:val="0"/>
            <w:vAlign w:val="top"/>
          </w:tcPr>
          <w:p w14:paraId="36A962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670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ABBA1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2.2.3</w:t>
            </w:r>
          </w:p>
        </w:tc>
        <w:tc>
          <w:tcPr>
            <w:tcW w:w="6371" w:type="dxa"/>
            <w:shd w:val="clear" w:color="auto" w:fill="auto"/>
            <w:noWrap w:val="0"/>
            <w:vAlign w:val="center"/>
          </w:tcPr>
          <w:p w14:paraId="4C33F7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最大电功率≥65千瓦；</w:t>
            </w:r>
          </w:p>
        </w:tc>
        <w:tc>
          <w:tcPr>
            <w:tcW w:w="1221" w:type="dxa"/>
            <w:noWrap w:val="0"/>
            <w:vAlign w:val="top"/>
          </w:tcPr>
          <w:p w14:paraId="797F73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800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4E77BB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2.2.4</w:t>
            </w:r>
          </w:p>
        </w:tc>
        <w:tc>
          <w:tcPr>
            <w:tcW w:w="6371" w:type="dxa"/>
            <w:shd w:val="clear" w:color="auto" w:fill="auto"/>
            <w:noWrap w:val="0"/>
            <w:vAlign w:val="center"/>
          </w:tcPr>
          <w:p w14:paraId="4C9BA3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管电压范围40-150千伏；</w:t>
            </w:r>
          </w:p>
        </w:tc>
        <w:tc>
          <w:tcPr>
            <w:tcW w:w="1221" w:type="dxa"/>
            <w:noWrap w:val="0"/>
            <w:vAlign w:val="top"/>
          </w:tcPr>
          <w:p w14:paraId="584232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BDB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28C6BE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2.2.5</w:t>
            </w:r>
          </w:p>
        </w:tc>
        <w:tc>
          <w:tcPr>
            <w:tcW w:w="6371" w:type="dxa"/>
            <w:shd w:val="clear" w:color="auto" w:fill="auto"/>
            <w:noWrap w:val="0"/>
            <w:vAlign w:val="center"/>
          </w:tcPr>
          <w:p w14:paraId="0A37E7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具备自动曝光量控制功能；</w:t>
            </w:r>
          </w:p>
        </w:tc>
        <w:tc>
          <w:tcPr>
            <w:tcW w:w="1221" w:type="dxa"/>
            <w:noWrap w:val="0"/>
            <w:vAlign w:val="top"/>
          </w:tcPr>
          <w:p w14:paraId="0BF660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B08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50859E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2.2.6</w:t>
            </w:r>
          </w:p>
        </w:tc>
        <w:tc>
          <w:tcPr>
            <w:tcW w:w="6371" w:type="dxa"/>
            <w:shd w:val="clear" w:color="auto" w:fill="auto"/>
            <w:noWrap w:val="0"/>
            <w:vAlign w:val="center"/>
          </w:tcPr>
          <w:p w14:paraId="2EEF8B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最短曝光时间≤1毫秒；</w:t>
            </w:r>
          </w:p>
        </w:tc>
        <w:tc>
          <w:tcPr>
            <w:tcW w:w="1221" w:type="dxa"/>
            <w:noWrap w:val="0"/>
            <w:vAlign w:val="top"/>
          </w:tcPr>
          <w:p w14:paraId="0BC34A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9CC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46B09E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2.2.7</w:t>
            </w:r>
          </w:p>
        </w:tc>
        <w:tc>
          <w:tcPr>
            <w:tcW w:w="6371" w:type="dxa"/>
            <w:shd w:val="clear" w:color="auto" w:fill="auto"/>
            <w:noWrap w:val="0"/>
            <w:vAlign w:val="center"/>
          </w:tcPr>
          <w:p w14:paraId="753B3B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最长曝光时间≥6秒；</w:t>
            </w:r>
          </w:p>
        </w:tc>
        <w:tc>
          <w:tcPr>
            <w:tcW w:w="1221" w:type="dxa"/>
            <w:noWrap w:val="0"/>
            <w:vAlign w:val="top"/>
          </w:tcPr>
          <w:p w14:paraId="7BCB9D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A0F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0F15CF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2.2.8</w:t>
            </w:r>
          </w:p>
        </w:tc>
        <w:tc>
          <w:tcPr>
            <w:tcW w:w="6371" w:type="dxa"/>
            <w:shd w:val="clear" w:color="auto" w:fill="auto"/>
            <w:noWrap w:val="0"/>
            <w:vAlign w:val="center"/>
          </w:tcPr>
          <w:p w14:paraId="1D418A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摄影最小管电流≤10毫安；摄影最大管电流≥800毫安； </w:t>
            </w:r>
          </w:p>
        </w:tc>
        <w:tc>
          <w:tcPr>
            <w:tcW w:w="1221" w:type="dxa"/>
            <w:noWrap w:val="0"/>
            <w:vAlign w:val="top"/>
          </w:tcPr>
          <w:p w14:paraId="09802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672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17AC78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2.2.9</w:t>
            </w:r>
          </w:p>
        </w:tc>
        <w:tc>
          <w:tcPr>
            <w:tcW w:w="6371" w:type="dxa"/>
            <w:shd w:val="clear" w:color="auto" w:fill="auto"/>
            <w:noWrap w:val="0"/>
            <w:vAlign w:val="center"/>
          </w:tcPr>
          <w:p w14:paraId="7545FB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摄影最小电流时间积≤0.1毫安秒；摄影最大电流时间积≥800毫安秒； </w:t>
            </w:r>
          </w:p>
        </w:tc>
        <w:tc>
          <w:tcPr>
            <w:tcW w:w="1221" w:type="dxa"/>
            <w:noWrap w:val="0"/>
            <w:vAlign w:val="top"/>
          </w:tcPr>
          <w:p w14:paraId="5928F3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C49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241EBC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2.2.10</w:t>
            </w:r>
          </w:p>
        </w:tc>
        <w:tc>
          <w:tcPr>
            <w:tcW w:w="6371" w:type="dxa"/>
            <w:shd w:val="clear" w:color="auto" w:fill="auto"/>
            <w:noWrap w:val="0"/>
            <w:vAlign w:val="center"/>
          </w:tcPr>
          <w:p w14:paraId="6AE376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具备X射线发生器：阴极灯丝特征发射特性曲线的校准方法；阳极转速检测等。</w:t>
            </w:r>
          </w:p>
        </w:tc>
        <w:tc>
          <w:tcPr>
            <w:tcW w:w="1221" w:type="dxa"/>
            <w:noWrap w:val="0"/>
            <w:vAlign w:val="top"/>
          </w:tcPr>
          <w:p w14:paraId="1385DE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08E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58BD21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2.3</w:t>
            </w:r>
          </w:p>
        </w:tc>
        <w:tc>
          <w:tcPr>
            <w:tcW w:w="6371" w:type="dxa"/>
            <w:shd w:val="clear" w:color="auto" w:fill="auto"/>
            <w:noWrap w:val="0"/>
            <w:vAlign w:val="center"/>
          </w:tcPr>
          <w:p w14:paraId="3CC811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X射线球管：</w:t>
            </w:r>
          </w:p>
        </w:tc>
        <w:tc>
          <w:tcPr>
            <w:tcW w:w="1221" w:type="dxa"/>
            <w:noWrap w:val="0"/>
            <w:vAlign w:val="top"/>
          </w:tcPr>
          <w:p w14:paraId="744800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C8A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4F97C2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2.3.1</w:t>
            </w:r>
          </w:p>
        </w:tc>
        <w:tc>
          <w:tcPr>
            <w:tcW w:w="6371" w:type="dxa"/>
            <w:shd w:val="clear" w:color="auto" w:fill="auto"/>
            <w:noWrap w:val="0"/>
            <w:vAlign w:val="center"/>
          </w:tcPr>
          <w:p w14:paraId="730DA1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双焦点， 焦点规格：小焦点≤0.6毫米，大焦点≤1.2毫米；</w:t>
            </w:r>
          </w:p>
        </w:tc>
        <w:tc>
          <w:tcPr>
            <w:tcW w:w="1221" w:type="dxa"/>
            <w:noWrap w:val="0"/>
            <w:vAlign w:val="top"/>
          </w:tcPr>
          <w:p w14:paraId="1DEED4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5CD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7F89D0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2.3.2</w:t>
            </w:r>
          </w:p>
        </w:tc>
        <w:tc>
          <w:tcPr>
            <w:tcW w:w="6371" w:type="dxa"/>
            <w:shd w:val="clear" w:color="auto" w:fill="auto"/>
            <w:noWrap w:val="0"/>
            <w:vAlign w:val="center"/>
          </w:tcPr>
          <w:p w14:paraId="7C2417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小焦点功率≥27千瓦，大焦点功率≥75千瓦；</w:t>
            </w:r>
          </w:p>
        </w:tc>
        <w:tc>
          <w:tcPr>
            <w:tcW w:w="1221" w:type="dxa"/>
            <w:noWrap w:val="0"/>
            <w:vAlign w:val="top"/>
          </w:tcPr>
          <w:p w14:paraId="1A27D4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26D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0E40D7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2.3.3</w:t>
            </w:r>
          </w:p>
        </w:tc>
        <w:tc>
          <w:tcPr>
            <w:tcW w:w="6371" w:type="dxa"/>
            <w:shd w:val="clear" w:color="auto" w:fill="auto"/>
            <w:noWrap w:val="0"/>
            <w:vAlign w:val="center"/>
          </w:tcPr>
          <w:p w14:paraId="6CAA20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阳极热容量≥300kHu；</w:t>
            </w:r>
          </w:p>
        </w:tc>
        <w:tc>
          <w:tcPr>
            <w:tcW w:w="1221" w:type="dxa"/>
            <w:noWrap w:val="0"/>
            <w:vAlign w:val="top"/>
          </w:tcPr>
          <w:p w14:paraId="311853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97B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B341D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2.3.4</w:t>
            </w:r>
          </w:p>
        </w:tc>
        <w:tc>
          <w:tcPr>
            <w:tcW w:w="6371" w:type="dxa"/>
            <w:shd w:val="clear" w:color="auto" w:fill="auto"/>
            <w:noWrap w:val="0"/>
            <w:vAlign w:val="center"/>
          </w:tcPr>
          <w:p w14:paraId="16FC9F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高速旋转阳极，阳极转速≥9500转/分钟。</w:t>
            </w:r>
          </w:p>
        </w:tc>
        <w:tc>
          <w:tcPr>
            <w:tcW w:w="1221" w:type="dxa"/>
            <w:noWrap w:val="0"/>
            <w:vAlign w:val="top"/>
          </w:tcPr>
          <w:p w14:paraId="1A44F7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1E9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1EEC25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2.4</w:t>
            </w:r>
          </w:p>
        </w:tc>
        <w:tc>
          <w:tcPr>
            <w:tcW w:w="6371" w:type="dxa"/>
            <w:shd w:val="clear" w:color="auto" w:fill="auto"/>
            <w:noWrap w:val="0"/>
            <w:vAlign w:val="center"/>
          </w:tcPr>
          <w:p w14:paraId="21342D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X射线束光器：</w:t>
            </w:r>
          </w:p>
        </w:tc>
        <w:tc>
          <w:tcPr>
            <w:tcW w:w="1221" w:type="dxa"/>
            <w:noWrap w:val="0"/>
            <w:vAlign w:val="top"/>
          </w:tcPr>
          <w:p w14:paraId="31F320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903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2B41EB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2.4.1</w:t>
            </w:r>
          </w:p>
        </w:tc>
        <w:tc>
          <w:tcPr>
            <w:tcW w:w="6371" w:type="dxa"/>
            <w:shd w:val="clear" w:color="auto" w:fill="auto"/>
            <w:noWrap w:val="0"/>
            <w:vAlign w:val="center"/>
          </w:tcPr>
          <w:p w14:paraId="53D5E3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调节投照视野, 最大可覆盖43厘米×43厘米；</w:t>
            </w:r>
          </w:p>
        </w:tc>
        <w:tc>
          <w:tcPr>
            <w:tcW w:w="1221" w:type="dxa"/>
            <w:noWrap w:val="0"/>
            <w:vAlign w:val="top"/>
          </w:tcPr>
          <w:p w14:paraId="32F8C1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9B59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75ADF6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 xml:space="preserve">2.4.2 </w:t>
            </w:r>
          </w:p>
        </w:tc>
        <w:tc>
          <w:tcPr>
            <w:tcW w:w="6371" w:type="dxa"/>
            <w:shd w:val="clear" w:color="auto" w:fill="auto"/>
            <w:noWrap w:val="0"/>
            <w:vAlign w:val="center"/>
          </w:tcPr>
          <w:p w14:paraId="2CC3A3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束光器有射野灯光定时控制开关；</w:t>
            </w:r>
          </w:p>
        </w:tc>
        <w:tc>
          <w:tcPr>
            <w:tcW w:w="1221" w:type="dxa"/>
            <w:noWrap w:val="0"/>
            <w:vAlign w:val="top"/>
          </w:tcPr>
          <w:p w14:paraId="11614B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837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A99FD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2.4.3</w:t>
            </w:r>
          </w:p>
        </w:tc>
        <w:tc>
          <w:tcPr>
            <w:tcW w:w="6371" w:type="dxa"/>
            <w:shd w:val="clear" w:color="auto" w:fill="auto"/>
            <w:noWrap w:val="0"/>
            <w:vAlign w:val="center"/>
          </w:tcPr>
          <w:p w14:paraId="691A8C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具备中心定位线。</w:t>
            </w:r>
          </w:p>
        </w:tc>
        <w:tc>
          <w:tcPr>
            <w:tcW w:w="1221" w:type="dxa"/>
            <w:noWrap w:val="0"/>
            <w:vAlign w:val="top"/>
          </w:tcPr>
          <w:p w14:paraId="1D36DC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E98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0A3C24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w:t>
            </w:r>
          </w:p>
        </w:tc>
        <w:tc>
          <w:tcPr>
            <w:tcW w:w="6371" w:type="dxa"/>
            <w:shd w:val="clear" w:color="auto" w:fill="auto"/>
            <w:noWrap w:val="0"/>
            <w:vAlign w:val="center"/>
          </w:tcPr>
          <w:p w14:paraId="300E79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X射线球管机架：</w:t>
            </w:r>
          </w:p>
        </w:tc>
        <w:tc>
          <w:tcPr>
            <w:tcW w:w="1221" w:type="dxa"/>
            <w:noWrap w:val="0"/>
            <w:vAlign w:val="top"/>
          </w:tcPr>
          <w:p w14:paraId="0FD63F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C16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02F952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2.5.1</w:t>
            </w:r>
          </w:p>
        </w:tc>
        <w:tc>
          <w:tcPr>
            <w:tcW w:w="6371" w:type="dxa"/>
            <w:shd w:val="clear" w:color="auto" w:fill="auto"/>
            <w:noWrap w:val="0"/>
            <w:vAlign w:val="center"/>
          </w:tcPr>
          <w:p w14:paraId="1C0773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六自由度运动落地立柱X射线球管机架：X线球管可沿水平纵、横向（水平伸缩）、垂直方向直线运动，同时可围绕垂直轴、水平轴旋转，并可沿球管阴、阳极轴线前后旋转，具备自动跟踪、自动对中功能；</w:t>
            </w:r>
          </w:p>
        </w:tc>
        <w:tc>
          <w:tcPr>
            <w:tcW w:w="1221" w:type="dxa"/>
            <w:noWrap w:val="0"/>
            <w:vAlign w:val="top"/>
          </w:tcPr>
          <w:p w14:paraId="2E1D54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82A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25DF9F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2.5.2</w:t>
            </w:r>
          </w:p>
        </w:tc>
        <w:tc>
          <w:tcPr>
            <w:tcW w:w="6371" w:type="dxa"/>
            <w:shd w:val="clear" w:color="auto" w:fill="auto"/>
            <w:noWrap w:val="0"/>
            <w:vAlign w:val="center"/>
          </w:tcPr>
          <w:p w14:paraId="77E703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独立导轨落地式X射线球管立柱，水平纵向移动范围≥240厘米；</w:t>
            </w:r>
          </w:p>
        </w:tc>
        <w:tc>
          <w:tcPr>
            <w:tcW w:w="1221" w:type="dxa"/>
            <w:noWrap w:val="0"/>
            <w:vAlign w:val="top"/>
          </w:tcPr>
          <w:p w14:paraId="10EC1C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A57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57FF68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2.5.3</w:t>
            </w:r>
          </w:p>
        </w:tc>
        <w:tc>
          <w:tcPr>
            <w:tcW w:w="6371" w:type="dxa"/>
            <w:shd w:val="clear" w:color="auto" w:fill="auto"/>
            <w:noWrap w:val="0"/>
            <w:vAlign w:val="center"/>
          </w:tcPr>
          <w:p w14:paraId="5AD19E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X射线球管支撑臂手动以及电动垂直升降，升降范围≥150厘米；</w:t>
            </w:r>
          </w:p>
        </w:tc>
        <w:tc>
          <w:tcPr>
            <w:tcW w:w="1221" w:type="dxa"/>
            <w:noWrap w:val="0"/>
            <w:vAlign w:val="top"/>
          </w:tcPr>
          <w:p w14:paraId="5D3BC8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0BC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683E3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2.5.4</w:t>
            </w:r>
          </w:p>
        </w:tc>
        <w:tc>
          <w:tcPr>
            <w:tcW w:w="6371" w:type="dxa"/>
            <w:shd w:val="clear" w:color="auto" w:fill="auto"/>
            <w:noWrap w:val="0"/>
            <w:vAlign w:val="center"/>
          </w:tcPr>
          <w:p w14:paraId="6CA91F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X射线球管支撑臂可以伸缩（水平横向），移动范围≥+/- 12厘米；</w:t>
            </w:r>
          </w:p>
        </w:tc>
        <w:tc>
          <w:tcPr>
            <w:tcW w:w="1221" w:type="dxa"/>
            <w:noWrap w:val="0"/>
            <w:vAlign w:val="top"/>
          </w:tcPr>
          <w:p w14:paraId="6C0DB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6F4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18974B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2.5.5</w:t>
            </w:r>
          </w:p>
        </w:tc>
        <w:tc>
          <w:tcPr>
            <w:tcW w:w="6371" w:type="dxa"/>
            <w:shd w:val="clear" w:color="auto" w:fill="auto"/>
            <w:noWrap w:val="0"/>
            <w:vAlign w:val="center"/>
          </w:tcPr>
          <w:p w14:paraId="583A56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X射线球管围绕垂直轴旋转，范围≥+/-180度；</w:t>
            </w:r>
          </w:p>
        </w:tc>
        <w:tc>
          <w:tcPr>
            <w:tcW w:w="1221" w:type="dxa"/>
            <w:noWrap w:val="0"/>
            <w:vAlign w:val="top"/>
          </w:tcPr>
          <w:p w14:paraId="1444B5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AE5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18F91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2.5.6</w:t>
            </w:r>
          </w:p>
        </w:tc>
        <w:tc>
          <w:tcPr>
            <w:tcW w:w="6371" w:type="dxa"/>
            <w:shd w:val="clear" w:color="auto" w:fill="auto"/>
            <w:noWrap w:val="0"/>
            <w:vAlign w:val="center"/>
          </w:tcPr>
          <w:p w14:paraId="60C54F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X射线球管围绕水平轴电动及手动旋转，范围≥+/-140度；</w:t>
            </w:r>
          </w:p>
        </w:tc>
        <w:tc>
          <w:tcPr>
            <w:tcW w:w="1221" w:type="dxa"/>
            <w:noWrap w:val="0"/>
            <w:vAlign w:val="top"/>
          </w:tcPr>
          <w:p w14:paraId="47C85C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3C8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482F89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2.5.7</w:t>
            </w:r>
          </w:p>
        </w:tc>
        <w:tc>
          <w:tcPr>
            <w:tcW w:w="6371" w:type="dxa"/>
            <w:shd w:val="clear" w:color="auto" w:fill="auto"/>
            <w:noWrap w:val="0"/>
            <w:vAlign w:val="center"/>
          </w:tcPr>
          <w:p w14:paraId="4FCB93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X射线球管沿球管轴线前后旋转，范围+45度到-20度；</w:t>
            </w:r>
          </w:p>
        </w:tc>
        <w:tc>
          <w:tcPr>
            <w:tcW w:w="1221" w:type="dxa"/>
            <w:noWrap w:val="0"/>
            <w:vAlign w:val="top"/>
          </w:tcPr>
          <w:p w14:paraId="02D96F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DFD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056BC1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2.5.8</w:t>
            </w:r>
          </w:p>
        </w:tc>
        <w:tc>
          <w:tcPr>
            <w:tcW w:w="6371" w:type="dxa"/>
            <w:shd w:val="clear" w:color="auto" w:fill="auto"/>
            <w:noWrap w:val="0"/>
            <w:vAlign w:val="center"/>
          </w:tcPr>
          <w:p w14:paraId="6CFF2F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X射线球管具备自动跟踪、自动对中功能：</w:t>
            </w:r>
          </w:p>
        </w:tc>
        <w:tc>
          <w:tcPr>
            <w:tcW w:w="1221" w:type="dxa"/>
            <w:noWrap w:val="0"/>
            <w:vAlign w:val="top"/>
          </w:tcPr>
          <w:p w14:paraId="4718DB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793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24B007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2.5.8.1</w:t>
            </w:r>
          </w:p>
        </w:tc>
        <w:tc>
          <w:tcPr>
            <w:tcW w:w="6371" w:type="dxa"/>
            <w:shd w:val="clear" w:color="auto" w:fill="auto"/>
            <w:noWrap w:val="0"/>
            <w:vAlign w:val="center"/>
          </w:tcPr>
          <w:p w14:paraId="59297E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X射线球管可自动跟踪胸片架探测器托架升降；</w:t>
            </w:r>
          </w:p>
        </w:tc>
        <w:tc>
          <w:tcPr>
            <w:tcW w:w="1221" w:type="dxa"/>
            <w:noWrap w:val="0"/>
            <w:vAlign w:val="top"/>
          </w:tcPr>
          <w:p w14:paraId="5A8E12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0B3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357E48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2.5.8.2</w:t>
            </w:r>
          </w:p>
        </w:tc>
        <w:tc>
          <w:tcPr>
            <w:tcW w:w="6371" w:type="dxa"/>
            <w:shd w:val="clear" w:color="auto" w:fill="auto"/>
            <w:noWrap w:val="0"/>
            <w:vAlign w:val="center"/>
          </w:tcPr>
          <w:p w14:paraId="581305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立柱X射线球管可以通过左右旋转及高度自动调节完成立位与卧位的摄影自动对中</w:t>
            </w:r>
            <w:r>
              <w:rPr>
                <w:rFonts w:hint="eastAsia" w:ascii="宋体" w:hAnsi="宋体" w:cs="宋体"/>
                <w:color w:val="auto"/>
                <w:sz w:val="24"/>
                <w:szCs w:val="24"/>
                <w:highlight w:val="none"/>
                <w:lang w:val="en-US" w:eastAsia="zh-CN"/>
              </w:rPr>
              <w:t>。</w:t>
            </w:r>
          </w:p>
        </w:tc>
        <w:tc>
          <w:tcPr>
            <w:tcW w:w="1221" w:type="dxa"/>
            <w:noWrap w:val="0"/>
            <w:vAlign w:val="top"/>
          </w:tcPr>
          <w:p w14:paraId="744D12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F7A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4DEA35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2.5.9</w:t>
            </w:r>
          </w:p>
        </w:tc>
        <w:tc>
          <w:tcPr>
            <w:tcW w:w="6371" w:type="dxa"/>
            <w:shd w:val="clear" w:color="auto" w:fill="auto"/>
            <w:noWrap w:val="0"/>
            <w:vAlign w:val="center"/>
          </w:tcPr>
          <w:p w14:paraId="61BD97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X射线球管端近台操作控制：</w:t>
            </w:r>
          </w:p>
        </w:tc>
        <w:tc>
          <w:tcPr>
            <w:tcW w:w="1221" w:type="dxa"/>
            <w:noWrap w:val="0"/>
            <w:vAlign w:val="top"/>
          </w:tcPr>
          <w:p w14:paraId="4CBF09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36C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0624CB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▲2.5.9.1</w:t>
            </w:r>
          </w:p>
        </w:tc>
        <w:tc>
          <w:tcPr>
            <w:tcW w:w="6371" w:type="dxa"/>
            <w:shd w:val="clear" w:color="auto" w:fill="auto"/>
            <w:noWrap w:val="0"/>
            <w:vAlign w:val="center"/>
          </w:tcPr>
          <w:p w14:paraId="61FA06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彩色触摸屏，尺寸≥10英寸。可显示采集后的预览图像，并可确认操作；</w:t>
            </w:r>
          </w:p>
        </w:tc>
        <w:tc>
          <w:tcPr>
            <w:tcW w:w="1221" w:type="dxa"/>
            <w:noWrap w:val="0"/>
            <w:vAlign w:val="top"/>
          </w:tcPr>
          <w:p w14:paraId="5826B4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480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5E5B97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2.5.9.2</w:t>
            </w:r>
          </w:p>
        </w:tc>
        <w:tc>
          <w:tcPr>
            <w:tcW w:w="6371" w:type="dxa"/>
            <w:shd w:val="clear" w:color="auto" w:fill="auto"/>
            <w:noWrap w:val="0"/>
            <w:vAlign w:val="center"/>
          </w:tcPr>
          <w:p w14:paraId="58C6F3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可以同步显示患者检查信息列表，同步进行曝光界面操作：SID、球管角度显示，球采集界面包括患者姓名、性别、检查体位、KV与mAs的显示及调节，AEC显示及选择，患者检查体型显示及设置，滤过显示；</w:t>
            </w:r>
          </w:p>
        </w:tc>
        <w:tc>
          <w:tcPr>
            <w:tcW w:w="1221" w:type="dxa"/>
            <w:noWrap w:val="0"/>
            <w:vAlign w:val="top"/>
          </w:tcPr>
          <w:p w14:paraId="7447FD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A4A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2B8376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2.5.10</w:t>
            </w:r>
          </w:p>
        </w:tc>
        <w:tc>
          <w:tcPr>
            <w:tcW w:w="6371" w:type="dxa"/>
            <w:shd w:val="clear" w:color="auto" w:fill="auto"/>
            <w:noWrap w:val="0"/>
            <w:vAlign w:val="center"/>
          </w:tcPr>
          <w:p w14:paraId="403C8C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X射线球管立柱顶端指示灯可指示：机架运动、曝光、设备故障、紧急制动等状态；</w:t>
            </w:r>
          </w:p>
        </w:tc>
        <w:tc>
          <w:tcPr>
            <w:tcW w:w="1221" w:type="dxa"/>
            <w:noWrap w:val="0"/>
            <w:vAlign w:val="top"/>
          </w:tcPr>
          <w:p w14:paraId="0F0E09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0D9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4B990E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2.5.11</w:t>
            </w:r>
          </w:p>
        </w:tc>
        <w:tc>
          <w:tcPr>
            <w:tcW w:w="6371" w:type="dxa"/>
            <w:shd w:val="clear" w:color="auto" w:fill="auto"/>
            <w:noWrap w:val="0"/>
            <w:vAlign w:val="center"/>
          </w:tcPr>
          <w:p w14:paraId="34036B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红外遥控装置（非射频），可以控制包含：胸片架升降；自动跟踪、自动对中等功能。</w:t>
            </w:r>
          </w:p>
        </w:tc>
        <w:tc>
          <w:tcPr>
            <w:tcW w:w="1221" w:type="dxa"/>
            <w:noWrap w:val="0"/>
            <w:vAlign w:val="top"/>
          </w:tcPr>
          <w:p w14:paraId="12CCD3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118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5A4265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2.6</w:t>
            </w:r>
          </w:p>
        </w:tc>
        <w:tc>
          <w:tcPr>
            <w:tcW w:w="6371" w:type="dxa"/>
            <w:shd w:val="clear" w:color="auto" w:fill="auto"/>
            <w:noWrap w:val="0"/>
            <w:vAlign w:val="center"/>
          </w:tcPr>
          <w:p w14:paraId="6FC8D7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胸片架装置：</w:t>
            </w:r>
          </w:p>
        </w:tc>
        <w:tc>
          <w:tcPr>
            <w:tcW w:w="1221" w:type="dxa"/>
            <w:noWrap w:val="0"/>
            <w:vAlign w:val="top"/>
          </w:tcPr>
          <w:p w14:paraId="670BC3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FB2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1D6B18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2.6.1</w:t>
            </w:r>
          </w:p>
        </w:tc>
        <w:tc>
          <w:tcPr>
            <w:tcW w:w="6371" w:type="dxa"/>
            <w:shd w:val="clear" w:color="auto" w:fill="auto"/>
            <w:noWrap w:val="0"/>
            <w:vAlign w:val="center"/>
          </w:tcPr>
          <w:p w14:paraId="1B2631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探测器托架垂直电动及手动升降，移动范围≥145厘米；</w:t>
            </w:r>
          </w:p>
        </w:tc>
        <w:tc>
          <w:tcPr>
            <w:tcW w:w="1221" w:type="dxa"/>
            <w:noWrap w:val="0"/>
            <w:vAlign w:val="top"/>
          </w:tcPr>
          <w:p w14:paraId="31C228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D34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4A09DB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2.6.2</w:t>
            </w:r>
          </w:p>
        </w:tc>
        <w:tc>
          <w:tcPr>
            <w:tcW w:w="6371" w:type="dxa"/>
            <w:shd w:val="clear" w:color="auto" w:fill="auto"/>
            <w:noWrap w:val="0"/>
            <w:vAlign w:val="center"/>
          </w:tcPr>
          <w:p w14:paraId="0AC1C6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探测器托架支持43厘米×43厘米型探测器；</w:t>
            </w:r>
          </w:p>
        </w:tc>
        <w:tc>
          <w:tcPr>
            <w:tcW w:w="1221" w:type="dxa"/>
            <w:noWrap w:val="0"/>
            <w:vAlign w:val="top"/>
          </w:tcPr>
          <w:p w14:paraId="3021E9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036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CD5DE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2.6.3</w:t>
            </w:r>
          </w:p>
        </w:tc>
        <w:tc>
          <w:tcPr>
            <w:tcW w:w="6371" w:type="dxa"/>
            <w:shd w:val="clear" w:color="auto" w:fill="auto"/>
            <w:noWrap w:val="0"/>
            <w:vAlign w:val="center"/>
          </w:tcPr>
          <w:p w14:paraId="333BA0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电离室自动曝光；</w:t>
            </w:r>
          </w:p>
        </w:tc>
        <w:tc>
          <w:tcPr>
            <w:tcW w:w="1221" w:type="dxa"/>
            <w:noWrap w:val="0"/>
            <w:vAlign w:val="top"/>
          </w:tcPr>
          <w:p w14:paraId="3495EA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E7B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2C24AA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2.6.4</w:t>
            </w:r>
          </w:p>
        </w:tc>
        <w:tc>
          <w:tcPr>
            <w:tcW w:w="6371" w:type="dxa"/>
            <w:shd w:val="clear" w:color="auto" w:fill="auto"/>
            <w:noWrap w:val="0"/>
            <w:vAlign w:val="center"/>
          </w:tcPr>
          <w:p w14:paraId="7F8678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可更换滤线栅装置，滤线栅密度≥40线/厘米，栅格比≥10:1，摄影焦距满足100厘米-180厘米；</w:t>
            </w:r>
          </w:p>
        </w:tc>
        <w:tc>
          <w:tcPr>
            <w:tcW w:w="1221" w:type="dxa"/>
            <w:noWrap w:val="0"/>
            <w:vAlign w:val="top"/>
          </w:tcPr>
          <w:p w14:paraId="283424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CC5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0D117E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2.6.5</w:t>
            </w:r>
          </w:p>
        </w:tc>
        <w:tc>
          <w:tcPr>
            <w:tcW w:w="6371" w:type="dxa"/>
            <w:shd w:val="clear" w:color="auto" w:fill="auto"/>
            <w:noWrap w:val="0"/>
            <w:vAlign w:val="center"/>
          </w:tcPr>
          <w:p w14:paraId="3AE4D8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立柱顶端状态指示灯可指示：机架运动、曝光、设备故障、紧急制动等状态</w:t>
            </w:r>
            <w:r>
              <w:rPr>
                <w:rFonts w:hint="eastAsia" w:ascii="宋体" w:hAnsi="宋体" w:cs="宋体"/>
                <w:color w:val="auto"/>
                <w:sz w:val="24"/>
                <w:szCs w:val="24"/>
                <w:highlight w:val="none"/>
                <w:lang w:val="en-US" w:eastAsia="zh-CN"/>
              </w:rPr>
              <w:t>。</w:t>
            </w:r>
          </w:p>
        </w:tc>
        <w:tc>
          <w:tcPr>
            <w:tcW w:w="1221" w:type="dxa"/>
            <w:noWrap w:val="0"/>
            <w:vAlign w:val="top"/>
          </w:tcPr>
          <w:p w14:paraId="316419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82C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52BC86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2.7</w:t>
            </w:r>
          </w:p>
        </w:tc>
        <w:tc>
          <w:tcPr>
            <w:tcW w:w="6371" w:type="dxa"/>
            <w:shd w:val="clear" w:color="auto" w:fill="auto"/>
            <w:noWrap w:val="0"/>
            <w:vAlign w:val="center"/>
          </w:tcPr>
          <w:p w14:paraId="604B46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固定检查床装置：</w:t>
            </w:r>
          </w:p>
        </w:tc>
        <w:tc>
          <w:tcPr>
            <w:tcW w:w="1221" w:type="dxa"/>
            <w:noWrap w:val="0"/>
            <w:vAlign w:val="top"/>
          </w:tcPr>
          <w:p w14:paraId="501B7E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0A4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2C5449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2.7.1</w:t>
            </w:r>
          </w:p>
        </w:tc>
        <w:tc>
          <w:tcPr>
            <w:tcW w:w="6371" w:type="dxa"/>
            <w:shd w:val="clear" w:color="auto" w:fill="auto"/>
            <w:noWrap w:val="0"/>
            <w:vAlign w:val="center"/>
          </w:tcPr>
          <w:p w14:paraId="37FA70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床面四方向浮动、固定检查床；</w:t>
            </w:r>
          </w:p>
        </w:tc>
        <w:tc>
          <w:tcPr>
            <w:tcW w:w="1221" w:type="dxa"/>
            <w:noWrap w:val="0"/>
            <w:vAlign w:val="top"/>
          </w:tcPr>
          <w:p w14:paraId="0E2E7E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599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4D8769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2.7.2</w:t>
            </w:r>
          </w:p>
        </w:tc>
        <w:tc>
          <w:tcPr>
            <w:tcW w:w="6371" w:type="dxa"/>
            <w:shd w:val="clear" w:color="auto" w:fill="auto"/>
            <w:noWrap w:val="0"/>
            <w:vAlign w:val="center"/>
          </w:tcPr>
          <w:p w14:paraId="658C87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床面水平横向移动≥+/-14厘米；</w:t>
            </w:r>
          </w:p>
        </w:tc>
        <w:tc>
          <w:tcPr>
            <w:tcW w:w="1221" w:type="dxa"/>
            <w:noWrap w:val="0"/>
            <w:vAlign w:val="top"/>
          </w:tcPr>
          <w:p w14:paraId="00FAE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2C2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5C6B8F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2.7.3</w:t>
            </w:r>
          </w:p>
        </w:tc>
        <w:tc>
          <w:tcPr>
            <w:tcW w:w="6371" w:type="dxa"/>
            <w:shd w:val="clear" w:color="auto" w:fill="auto"/>
            <w:noWrap w:val="0"/>
            <w:vAlign w:val="center"/>
          </w:tcPr>
          <w:p w14:paraId="4A83F1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床面水平纵向移动≥+/-38厘米；</w:t>
            </w:r>
          </w:p>
        </w:tc>
        <w:tc>
          <w:tcPr>
            <w:tcW w:w="1221" w:type="dxa"/>
            <w:noWrap w:val="0"/>
            <w:vAlign w:val="top"/>
          </w:tcPr>
          <w:p w14:paraId="483958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0CB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563FD4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2.7.4</w:t>
            </w:r>
          </w:p>
        </w:tc>
        <w:tc>
          <w:tcPr>
            <w:tcW w:w="6371" w:type="dxa"/>
            <w:shd w:val="clear" w:color="auto" w:fill="auto"/>
            <w:noWrap w:val="0"/>
            <w:vAlign w:val="center"/>
          </w:tcPr>
          <w:p w14:paraId="146943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检查床探测器托架支持43厘米</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43厘米规格探测器；</w:t>
            </w:r>
          </w:p>
        </w:tc>
        <w:tc>
          <w:tcPr>
            <w:tcW w:w="1221" w:type="dxa"/>
            <w:noWrap w:val="0"/>
            <w:vAlign w:val="top"/>
          </w:tcPr>
          <w:p w14:paraId="6190B0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81B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2282D2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2.7.5</w:t>
            </w:r>
          </w:p>
        </w:tc>
        <w:tc>
          <w:tcPr>
            <w:tcW w:w="6371" w:type="dxa"/>
            <w:shd w:val="clear" w:color="auto" w:fill="auto"/>
            <w:noWrap w:val="0"/>
            <w:vAlign w:val="center"/>
          </w:tcPr>
          <w:p w14:paraId="39E1C3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脚踏式控制床面运动；</w:t>
            </w:r>
          </w:p>
        </w:tc>
        <w:tc>
          <w:tcPr>
            <w:tcW w:w="1221" w:type="dxa"/>
            <w:noWrap w:val="0"/>
            <w:vAlign w:val="top"/>
          </w:tcPr>
          <w:p w14:paraId="6E18C7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F1D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47FC2F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2.7.6</w:t>
            </w:r>
          </w:p>
        </w:tc>
        <w:tc>
          <w:tcPr>
            <w:tcW w:w="6371" w:type="dxa"/>
            <w:shd w:val="clear" w:color="auto" w:fill="auto"/>
            <w:noWrap w:val="0"/>
            <w:vAlign w:val="center"/>
          </w:tcPr>
          <w:p w14:paraId="3F5007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可更换滤线栅装置，滤线栅密度≥40线/厘米，栅格比≥10:1；</w:t>
            </w:r>
          </w:p>
        </w:tc>
        <w:tc>
          <w:tcPr>
            <w:tcW w:w="1221" w:type="dxa"/>
            <w:noWrap w:val="0"/>
            <w:vAlign w:val="top"/>
          </w:tcPr>
          <w:p w14:paraId="0D08C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E36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FD787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2.7.7</w:t>
            </w:r>
          </w:p>
        </w:tc>
        <w:tc>
          <w:tcPr>
            <w:tcW w:w="6371" w:type="dxa"/>
            <w:shd w:val="clear" w:color="auto" w:fill="auto"/>
            <w:noWrap w:val="0"/>
            <w:vAlign w:val="center"/>
          </w:tcPr>
          <w:p w14:paraId="74C3A0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床面最大承重≥290KG；</w:t>
            </w:r>
          </w:p>
        </w:tc>
        <w:tc>
          <w:tcPr>
            <w:tcW w:w="1221" w:type="dxa"/>
            <w:noWrap w:val="0"/>
            <w:vAlign w:val="top"/>
          </w:tcPr>
          <w:p w14:paraId="4CFBE6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73F9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18DDFA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2.7.8</w:t>
            </w:r>
          </w:p>
        </w:tc>
        <w:tc>
          <w:tcPr>
            <w:tcW w:w="6371" w:type="dxa"/>
            <w:shd w:val="clear" w:color="auto" w:fill="auto"/>
            <w:noWrap w:val="0"/>
            <w:vAlign w:val="center"/>
          </w:tcPr>
          <w:p w14:paraId="7B5E68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电离室自动曝光控制；</w:t>
            </w:r>
          </w:p>
        </w:tc>
        <w:tc>
          <w:tcPr>
            <w:tcW w:w="1221" w:type="dxa"/>
            <w:noWrap w:val="0"/>
            <w:vAlign w:val="top"/>
          </w:tcPr>
          <w:p w14:paraId="092005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2B2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096F53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▲2.7.9</w:t>
            </w:r>
          </w:p>
        </w:tc>
        <w:tc>
          <w:tcPr>
            <w:tcW w:w="6371" w:type="dxa"/>
            <w:shd w:val="clear" w:color="auto" w:fill="auto"/>
            <w:noWrap w:val="0"/>
            <w:vAlign w:val="center"/>
          </w:tcPr>
          <w:p w14:paraId="7890F8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床面侧导轨安装的控制手柄：可解锁床面并控制检查床面浮动。</w:t>
            </w:r>
          </w:p>
        </w:tc>
        <w:tc>
          <w:tcPr>
            <w:tcW w:w="1221" w:type="dxa"/>
            <w:noWrap w:val="0"/>
            <w:vAlign w:val="top"/>
          </w:tcPr>
          <w:p w14:paraId="5510C9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23A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4C0B6A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w:t>
            </w:r>
          </w:p>
        </w:tc>
        <w:tc>
          <w:tcPr>
            <w:tcW w:w="6371" w:type="dxa"/>
            <w:shd w:val="clear" w:color="auto" w:fill="auto"/>
            <w:noWrap w:val="0"/>
            <w:vAlign w:val="center"/>
          </w:tcPr>
          <w:p w14:paraId="27F0A1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主系统控制及图像处理系统：</w:t>
            </w:r>
          </w:p>
        </w:tc>
        <w:tc>
          <w:tcPr>
            <w:tcW w:w="1221" w:type="dxa"/>
            <w:noWrap w:val="0"/>
            <w:vAlign w:val="top"/>
          </w:tcPr>
          <w:p w14:paraId="785450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7E8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14CB9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2.8.1</w:t>
            </w:r>
          </w:p>
        </w:tc>
        <w:tc>
          <w:tcPr>
            <w:tcW w:w="6371" w:type="dxa"/>
            <w:shd w:val="clear" w:color="auto" w:fill="auto"/>
            <w:noWrap w:val="0"/>
            <w:vAlign w:val="center"/>
          </w:tcPr>
          <w:p w14:paraId="5BA626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系统控制（包含发生器）与信息、图像控制一体化设计；</w:t>
            </w:r>
          </w:p>
        </w:tc>
        <w:tc>
          <w:tcPr>
            <w:tcW w:w="1221" w:type="dxa"/>
            <w:noWrap w:val="0"/>
            <w:vAlign w:val="top"/>
          </w:tcPr>
          <w:p w14:paraId="5DA897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33A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7CB53F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2.8.2</w:t>
            </w:r>
          </w:p>
        </w:tc>
        <w:tc>
          <w:tcPr>
            <w:tcW w:w="6371" w:type="dxa"/>
            <w:shd w:val="clear" w:color="auto" w:fill="auto"/>
            <w:noWrap w:val="0"/>
            <w:vAlign w:val="center"/>
          </w:tcPr>
          <w:p w14:paraId="38F314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具备触摸屏操作、 键盘操作、鼠标操作模式；</w:t>
            </w:r>
          </w:p>
        </w:tc>
        <w:tc>
          <w:tcPr>
            <w:tcW w:w="1221" w:type="dxa"/>
            <w:noWrap w:val="0"/>
            <w:vAlign w:val="top"/>
          </w:tcPr>
          <w:p w14:paraId="61071C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E45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EBE4A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2.8.3</w:t>
            </w:r>
          </w:p>
        </w:tc>
        <w:tc>
          <w:tcPr>
            <w:tcW w:w="6371" w:type="dxa"/>
            <w:shd w:val="clear" w:color="auto" w:fill="auto"/>
            <w:noWrap w:val="0"/>
            <w:vAlign w:val="center"/>
          </w:tcPr>
          <w:p w14:paraId="1DF633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主机工作站硬盘容量≥500G，图像存贮容量不小于5000幅（非压缩）；</w:t>
            </w:r>
          </w:p>
        </w:tc>
        <w:tc>
          <w:tcPr>
            <w:tcW w:w="1221" w:type="dxa"/>
            <w:noWrap w:val="0"/>
            <w:vAlign w:val="top"/>
          </w:tcPr>
          <w:p w14:paraId="36E705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A94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5EBAB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2.8.4</w:t>
            </w:r>
          </w:p>
        </w:tc>
        <w:tc>
          <w:tcPr>
            <w:tcW w:w="6371" w:type="dxa"/>
            <w:shd w:val="clear" w:color="auto" w:fill="auto"/>
            <w:noWrap w:val="0"/>
            <w:vAlign w:val="center"/>
          </w:tcPr>
          <w:p w14:paraId="4C5ECE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CPU主频≥3.6G；</w:t>
            </w:r>
          </w:p>
        </w:tc>
        <w:tc>
          <w:tcPr>
            <w:tcW w:w="1221" w:type="dxa"/>
            <w:noWrap w:val="0"/>
            <w:vAlign w:val="top"/>
          </w:tcPr>
          <w:p w14:paraId="21DF76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39D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6C5E3B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2.8.5</w:t>
            </w:r>
          </w:p>
        </w:tc>
        <w:tc>
          <w:tcPr>
            <w:tcW w:w="6371" w:type="dxa"/>
            <w:shd w:val="clear" w:color="auto" w:fill="auto"/>
            <w:noWrap w:val="0"/>
            <w:vAlign w:val="center"/>
          </w:tcPr>
          <w:p w14:paraId="6245D6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主机内存≥16GB；</w:t>
            </w:r>
          </w:p>
        </w:tc>
        <w:tc>
          <w:tcPr>
            <w:tcW w:w="1221" w:type="dxa"/>
            <w:noWrap w:val="0"/>
            <w:vAlign w:val="top"/>
          </w:tcPr>
          <w:p w14:paraId="15A031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336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71FE06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2.8.6</w:t>
            </w:r>
          </w:p>
        </w:tc>
        <w:tc>
          <w:tcPr>
            <w:tcW w:w="6371" w:type="dxa"/>
            <w:shd w:val="clear" w:color="auto" w:fill="auto"/>
            <w:noWrap w:val="0"/>
            <w:vAlign w:val="center"/>
          </w:tcPr>
          <w:p w14:paraId="17C1B9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DVD光驱装置；</w:t>
            </w:r>
          </w:p>
        </w:tc>
        <w:tc>
          <w:tcPr>
            <w:tcW w:w="1221" w:type="dxa"/>
            <w:noWrap w:val="0"/>
            <w:vAlign w:val="top"/>
          </w:tcPr>
          <w:p w14:paraId="7CB0C6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3D6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4BB780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2.8.7</w:t>
            </w:r>
          </w:p>
        </w:tc>
        <w:tc>
          <w:tcPr>
            <w:tcW w:w="6371" w:type="dxa"/>
            <w:shd w:val="clear" w:color="auto" w:fill="auto"/>
            <w:noWrap w:val="0"/>
            <w:vAlign w:val="center"/>
          </w:tcPr>
          <w:p w14:paraId="7803A6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监视器（LCD）尺寸≥23英寸；</w:t>
            </w:r>
          </w:p>
        </w:tc>
        <w:tc>
          <w:tcPr>
            <w:tcW w:w="1221" w:type="dxa"/>
            <w:noWrap w:val="0"/>
            <w:vAlign w:val="top"/>
          </w:tcPr>
          <w:p w14:paraId="50C065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3E0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434304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2.8.8</w:t>
            </w:r>
          </w:p>
        </w:tc>
        <w:tc>
          <w:tcPr>
            <w:tcW w:w="6371" w:type="dxa"/>
            <w:shd w:val="clear" w:color="auto" w:fill="auto"/>
            <w:noWrap w:val="0"/>
            <w:vAlign w:val="center"/>
          </w:tcPr>
          <w:p w14:paraId="6C80FD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接口支持：通过以太网输出DICOM-3.0格式图像,有传输、打印、存储、工作列表等功能；</w:t>
            </w:r>
          </w:p>
        </w:tc>
        <w:tc>
          <w:tcPr>
            <w:tcW w:w="1221" w:type="dxa"/>
            <w:noWrap w:val="0"/>
            <w:vAlign w:val="top"/>
          </w:tcPr>
          <w:p w14:paraId="4DCCF5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45A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39B8C4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2.8.9</w:t>
            </w:r>
          </w:p>
        </w:tc>
        <w:tc>
          <w:tcPr>
            <w:tcW w:w="6371" w:type="dxa"/>
            <w:shd w:val="clear" w:color="auto" w:fill="auto"/>
            <w:noWrap w:val="0"/>
            <w:vAlign w:val="center"/>
          </w:tcPr>
          <w:p w14:paraId="2D2645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条形码病人信息输入；</w:t>
            </w:r>
          </w:p>
        </w:tc>
        <w:tc>
          <w:tcPr>
            <w:tcW w:w="1221" w:type="dxa"/>
            <w:noWrap w:val="0"/>
            <w:vAlign w:val="top"/>
          </w:tcPr>
          <w:p w14:paraId="4D42EB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4B4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72C4F7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2.8.10</w:t>
            </w:r>
          </w:p>
        </w:tc>
        <w:tc>
          <w:tcPr>
            <w:tcW w:w="6371" w:type="dxa"/>
            <w:shd w:val="clear" w:color="auto" w:fill="auto"/>
            <w:noWrap w:val="0"/>
            <w:vAlign w:val="center"/>
          </w:tcPr>
          <w:p w14:paraId="2872F8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图像处理功能：</w:t>
            </w:r>
          </w:p>
        </w:tc>
        <w:tc>
          <w:tcPr>
            <w:tcW w:w="1221" w:type="dxa"/>
            <w:noWrap w:val="0"/>
            <w:vAlign w:val="top"/>
          </w:tcPr>
          <w:p w14:paraId="24E56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B7F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10D079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2.8.10.1</w:t>
            </w:r>
          </w:p>
        </w:tc>
        <w:tc>
          <w:tcPr>
            <w:tcW w:w="6371" w:type="dxa"/>
            <w:shd w:val="clear" w:color="auto" w:fill="auto"/>
            <w:noWrap w:val="0"/>
            <w:vAlign w:val="center"/>
          </w:tcPr>
          <w:p w14:paraId="439296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图像放大功能；</w:t>
            </w:r>
          </w:p>
        </w:tc>
        <w:tc>
          <w:tcPr>
            <w:tcW w:w="1221" w:type="dxa"/>
            <w:noWrap w:val="0"/>
            <w:vAlign w:val="top"/>
          </w:tcPr>
          <w:p w14:paraId="2EA4AE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B61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046CD2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2.8.10.2</w:t>
            </w:r>
          </w:p>
        </w:tc>
        <w:tc>
          <w:tcPr>
            <w:tcW w:w="6371" w:type="dxa"/>
            <w:shd w:val="clear" w:color="auto" w:fill="auto"/>
            <w:noWrap w:val="0"/>
            <w:vAlign w:val="center"/>
          </w:tcPr>
          <w:p w14:paraId="5EC752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病人资料显示；</w:t>
            </w:r>
          </w:p>
        </w:tc>
        <w:tc>
          <w:tcPr>
            <w:tcW w:w="1221" w:type="dxa"/>
            <w:noWrap w:val="0"/>
            <w:vAlign w:val="top"/>
          </w:tcPr>
          <w:p w14:paraId="565178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FDF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3D0BE2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2.8.10.3</w:t>
            </w:r>
          </w:p>
        </w:tc>
        <w:tc>
          <w:tcPr>
            <w:tcW w:w="6371" w:type="dxa"/>
            <w:shd w:val="clear" w:color="auto" w:fill="auto"/>
            <w:noWrap w:val="0"/>
            <w:vAlign w:val="center"/>
          </w:tcPr>
          <w:p w14:paraId="58EA60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边缘增强；</w:t>
            </w:r>
          </w:p>
        </w:tc>
        <w:tc>
          <w:tcPr>
            <w:tcW w:w="1221" w:type="dxa"/>
            <w:noWrap w:val="0"/>
            <w:vAlign w:val="top"/>
          </w:tcPr>
          <w:p w14:paraId="4193FA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068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7B364D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2.8.10.3</w:t>
            </w:r>
          </w:p>
        </w:tc>
        <w:tc>
          <w:tcPr>
            <w:tcW w:w="6371" w:type="dxa"/>
            <w:shd w:val="clear" w:color="auto" w:fill="auto"/>
            <w:noWrap w:val="0"/>
            <w:vAlign w:val="center"/>
          </w:tcPr>
          <w:p w14:paraId="57118A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亮度调节；</w:t>
            </w:r>
          </w:p>
        </w:tc>
        <w:tc>
          <w:tcPr>
            <w:tcW w:w="1221" w:type="dxa"/>
            <w:noWrap w:val="0"/>
            <w:vAlign w:val="top"/>
          </w:tcPr>
          <w:p w14:paraId="0FE76C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E50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1A6FB7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2.8.10.5</w:t>
            </w:r>
          </w:p>
        </w:tc>
        <w:tc>
          <w:tcPr>
            <w:tcW w:w="6371" w:type="dxa"/>
            <w:shd w:val="clear" w:color="auto" w:fill="auto"/>
            <w:noWrap w:val="0"/>
            <w:vAlign w:val="center"/>
          </w:tcPr>
          <w:p w14:paraId="34D792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对比度调节；</w:t>
            </w:r>
          </w:p>
        </w:tc>
        <w:tc>
          <w:tcPr>
            <w:tcW w:w="1221" w:type="dxa"/>
            <w:noWrap w:val="0"/>
            <w:vAlign w:val="top"/>
          </w:tcPr>
          <w:p w14:paraId="665823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311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114FB3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2.8.10.6</w:t>
            </w:r>
          </w:p>
        </w:tc>
        <w:tc>
          <w:tcPr>
            <w:tcW w:w="6371" w:type="dxa"/>
            <w:shd w:val="clear" w:color="auto" w:fill="auto"/>
            <w:noWrap w:val="0"/>
            <w:vAlign w:val="center"/>
          </w:tcPr>
          <w:p w14:paraId="1060FA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图像反转；</w:t>
            </w:r>
          </w:p>
        </w:tc>
        <w:tc>
          <w:tcPr>
            <w:tcW w:w="1221" w:type="dxa"/>
            <w:noWrap w:val="0"/>
            <w:vAlign w:val="top"/>
          </w:tcPr>
          <w:p w14:paraId="35FBBB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A3D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72F0AF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2.8.10.7</w:t>
            </w:r>
          </w:p>
        </w:tc>
        <w:tc>
          <w:tcPr>
            <w:tcW w:w="6371" w:type="dxa"/>
            <w:shd w:val="clear" w:color="auto" w:fill="auto"/>
            <w:noWrap w:val="0"/>
            <w:vAlign w:val="center"/>
          </w:tcPr>
          <w:p w14:paraId="756625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多频率窗/多灰度窗图像管理处理，提高图像显示动态范围，能够保证图像中高、低密度区域影响细节对比度清晰显示；</w:t>
            </w:r>
          </w:p>
        </w:tc>
        <w:tc>
          <w:tcPr>
            <w:tcW w:w="1221" w:type="dxa"/>
            <w:noWrap w:val="0"/>
            <w:vAlign w:val="top"/>
          </w:tcPr>
          <w:p w14:paraId="1139FB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3C1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31A3A5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2.8.10.8</w:t>
            </w:r>
          </w:p>
        </w:tc>
        <w:tc>
          <w:tcPr>
            <w:tcW w:w="6371" w:type="dxa"/>
            <w:shd w:val="clear" w:color="auto" w:fill="auto"/>
            <w:noWrap w:val="0"/>
            <w:vAlign w:val="center"/>
          </w:tcPr>
          <w:p w14:paraId="5ED594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根据解剖部分自动进行图像优化处理；</w:t>
            </w:r>
          </w:p>
        </w:tc>
        <w:tc>
          <w:tcPr>
            <w:tcW w:w="1221" w:type="dxa"/>
            <w:noWrap w:val="0"/>
            <w:vAlign w:val="top"/>
          </w:tcPr>
          <w:p w14:paraId="2B67A3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9A4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2D23EC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2.8.10.9</w:t>
            </w:r>
          </w:p>
        </w:tc>
        <w:tc>
          <w:tcPr>
            <w:tcW w:w="6371" w:type="dxa"/>
            <w:shd w:val="clear" w:color="auto" w:fill="auto"/>
            <w:noWrap w:val="0"/>
            <w:vAlign w:val="center"/>
          </w:tcPr>
          <w:p w14:paraId="689DFB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注释、测量功能；</w:t>
            </w:r>
          </w:p>
        </w:tc>
        <w:tc>
          <w:tcPr>
            <w:tcW w:w="1221" w:type="dxa"/>
            <w:noWrap w:val="0"/>
            <w:vAlign w:val="top"/>
          </w:tcPr>
          <w:p w14:paraId="6F4955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DA3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7420D1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2.8.10.10</w:t>
            </w:r>
          </w:p>
        </w:tc>
        <w:tc>
          <w:tcPr>
            <w:tcW w:w="6371" w:type="dxa"/>
            <w:shd w:val="clear" w:color="auto" w:fill="auto"/>
            <w:noWrap w:val="0"/>
            <w:vAlign w:val="center"/>
          </w:tcPr>
          <w:p w14:paraId="2CEB4F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图像打印排版功能。</w:t>
            </w:r>
          </w:p>
        </w:tc>
        <w:tc>
          <w:tcPr>
            <w:tcW w:w="1221" w:type="dxa"/>
            <w:noWrap w:val="0"/>
            <w:vAlign w:val="top"/>
          </w:tcPr>
          <w:p w14:paraId="523A3B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B69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733124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2.8.11</w:t>
            </w:r>
          </w:p>
        </w:tc>
        <w:tc>
          <w:tcPr>
            <w:tcW w:w="6371" w:type="dxa"/>
            <w:shd w:val="clear" w:color="auto" w:fill="auto"/>
            <w:noWrap w:val="0"/>
            <w:vAlign w:val="center"/>
          </w:tcPr>
          <w:p w14:paraId="454A34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具备中英文界面选择，图形化摄影体位选择，体型选择等功能；</w:t>
            </w:r>
          </w:p>
        </w:tc>
        <w:tc>
          <w:tcPr>
            <w:tcW w:w="1221" w:type="dxa"/>
            <w:noWrap w:val="0"/>
            <w:vAlign w:val="top"/>
          </w:tcPr>
          <w:p w14:paraId="1179AA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DC3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3EE740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2.8.12</w:t>
            </w:r>
          </w:p>
        </w:tc>
        <w:tc>
          <w:tcPr>
            <w:tcW w:w="6371" w:type="dxa"/>
            <w:shd w:val="clear" w:color="auto" w:fill="auto"/>
            <w:noWrap w:val="0"/>
            <w:vAlign w:val="center"/>
          </w:tcPr>
          <w:p w14:paraId="302CA4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具备体检专用套件（包含体检模式、尘肺病检查模式）；</w:t>
            </w:r>
          </w:p>
        </w:tc>
        <w:tc>
          <w:tcPr>
            <w:tcW w:w="1221" w:type="dxa"/>
            <w:noWrap w:val="0"/>
            <w:vAlign w:val="top"/>
          </w:tcPr>
          <w:p w14:paraId="017D9D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CE4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7BA429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2.8.13</w:t>
            </w:r>
          </w:p>
        </w:tc>
        <w:tc>
          <w:tcPr>
            <w:tcW w:w="6371" w:type="dxa"/>
            <w:shd w:val="clear" w:color="auto" w:fill="auto"/>
            <w:noWrap w:val="0"/>
            <w:vAlign w:val="center"/>
          </w:tcPr>
          <w:p w14:paraId="68A356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配置骨抑制软件：通过软件处理可以去除胸部影像中骨骼部分显示，达到显示软组织结构的显示效果；</w:t>
            </w:r>
          </w:p>
        </w:tc>
        <w:tc>
          <w:tcPr>
            <w:tcW w:w="1221" w:type="dxa"/>
            <w:noWrap w:val="0"/>
            <w:vAlign w:val="top"/>
          </w:tcPr>
          <w:p w14:paraId="75E555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D24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13DD59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2.8.14</w:t>
            </w:r>
          </w:p>
        </w:tc>
        <w:tc>
          <w:tcPr>
            <w:tcW w:w="6371" w:type="dxa"/>
            <w:shd w:val="clear" w:color="auto" w:fill="auto"/>
            <w:noWrap w:val="0"/>
            <w:vAlign w:val="center"/>
          </w:tcPr>
          <w:p w14:paraId="08766D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配置管线增强显示成像软件，气胸可视化成像软件</w:t>
            </w:r>
            <w:r>
              <w:rPr>
                <w:rFonts w:hint="eastAsia" w:ascii="宋体" w:hAnsi="宋体" w:cs="宋体"/>
                <w:color w:val="auto"/>
                <w:sz w:val="24"/>
                <w:szCs w:val="24"/>
                <w:highlight w:val="none"/>
                <w:lang w:val="en-US" w:eastAsia="zh-CN"/>
              </w:rPr>
              <w:t>；</w:t>
            </w:r>
          </w:p>
          <w:p w14:paraId="3F6CA6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注：投标文件中须提供注册检测报告进行佐证，未提供的不得分。</w:t>
            </w:r>
          </w:p>
        </w:tc>
        <w:tc>
          <w:tcPr>
            <w:tcW w:w="1221" w:type="dxa"/>
            <w:noWrap w:val="0"/>
            <w:vAlign w:val="top"/>
          </w:tcPr>
          <w:p w14:paraId="60B898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1EA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3245F1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2.8.15</w:t>
            </w:r>
          </w:p>
        </w:tc>
        <w:tc>
          <w:tcPr>
            <w:tcW w:w="6371" w:type="dxa"/>
            <w:shd w:val="clear" w:color="auto" w:fill="auto"/>
            <w:noWrap w:val="0"/>
            <w:vAlign w:val="center"/>
          </w:tcPr>
          <w:p w14:paraId="3A1504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配置智能虚拟滤线栅功能</w:t>
            </w:r>
            <w:r>
              <w:rPr>
                <w:rFonts w:hint="eastAsia" w:ascii="宋体" w:hAnsi="宋体" w:cs="宋体"/>
                <w:color w:val="auto"/>
                <w:sz w:val="24"/>
                <w:szCs w:val="24"/>
                <w:highlight w:val="none"/>
                <w:lang w:val="en-US" w:eastAsia="zh-CN"/>
              </w:rPr>
              <w:t>。</w:t>
            </w:r>
          </w:p>
          <w:p w14:paraId="3551A4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注：投标文件中须提供注册检测报告进行佐证，未提供的不得分。</w:t>
            </w:r>
          </w:p>
        </w:tc>
        <w:tc>
          <w:tcPr>
            <w:tcW w:w="1221" w:type="dxa"/>
            <w:noWrap w:val="0"/>
            <w:vAlign w:val="top"/>
          </w:tcPr>
          <w:p w14:paraId="68FCBA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570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noWrap w:val="0"/>
            <w:vAlign w:val="center"/>
          </w:tcPr>
          <w:p w14:paraId="661FD0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w:t>
            </w:r>
          </w:p>
        </w:tc>
        <w:tc>
          <w:tcPr>
            <w:tcW w:w="6371" w:type="dxa"/>
            <w:noWrap w:val="0"/>
            <w:vAlign w:val="center"/>
          </w:tcPr>
          <w:p w14:paraId="1D6C2F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配置要求：</w:t>
            </w:r>
          </w:p>
        </w:tc>
        <w:tc>
          <w:tcPr>
            <w:tcW w:w="1221" w:type="dxa"/>
            <w:noWrap w:val="0"/>
            <w:vAlign w:val="top"/>
          </w:tcPr>
          <w:p w14:paraId="311474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307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38B972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w:t>
            </w:r>
          </w:p>
        </w:tc>
        <w:tc>
          <w:tcPr>
            <w:tcW w:w="6371" w:type="dxa"/>
            <w:shd w:val="clear" w:color="auto" w:fill="auto"/>
            <w:noWrap w:val="0"/>
            <w:vAlign w:val="center"/>
          </w:tcPr>
          <w:p w14:paraId="61A56A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3M专业影像显示器≧1台；</w:t>
            </w:r>
          </w:p>
        </w:tc>
        <w:tc>
          <w:tcPr>
            <w:tcW w:w="1221" w:type="dxa"/>
            <w:noWrap w:val="0"/>
            <w:vAlign w:val="top"/>
          </w:tcPr>
          <w:p w14:paraId="32E6F8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3C0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shd w:val="clear" w:color="auto" w:fill="auto"/>
            <w:noWrap w:val="0"/>
            <w:vAlign w:val="center"/>
          </w:tcPr>
          <w:p w14:paraId="1820D3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3.2</w:t>
            </w:r>
          </w:p>
        </w:tc>
        <w:tc>
          <w:tcPr>
            <w:tcW w:w="6371" w:type="dxa"/>
            <w:shd w:val="clear" w:color="auto" w:fill="auto"/>
            <w:noWrap w:val="0"/>
            <w:vAlign w:val="center"/>
          </w:tcPr>
          <w:p w14:paraId="74BB15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成人、儿童防护用品各</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套（铅衣、铅帽、围脖、三角巾、铅床单、铅衣架子）</w:t>
            </w:r>
            <w:r>
              <w:rPr>
                <w:rFonts w:hint="eastAsia" w:ascii="宋体" w:hAnsi="宋体" w:cs="宋体"/>
                <w:color w:val="auto"/>
                <w:sz w:val="24"/>
                <w:szCs w:val="24"/>
                <w:highlight w:val="none"/>
                <w:lang w:val="en-US" w:eastAsia="zh-CN"/>
              </w:rPr>
              <w:t>。</w:t>
            </w:r>
          </w:p>
        </w:tc>
        <w:tc>
          <w:tcPr>
            <w:tcW w:w="1221" w:type="dxa"/>
            <w:noWrap w:val="0"/>
            <w:vAlign w:val="top"/>
          </w:tcPr>
          <w:p w14:paraId="2B5677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447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noWrap w:val="0"/>
            <w:vAlign w:val="center"/>
          </w:tcPr>
          <w:p w14:paraId="40E2DC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四</w:t>
            </w:r>
          </w:p>
        </w:tc>
        <w:tc>
          <w:tcPr>
            <w:tcW w:w="6371" w:type="dxa"/>
            <w:noWrap w:val="0"/>
            <w:vAlign w:val="center"/>
          </w:tcPr>
          <w:p w14:paraId="43F742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质保期要求：</w:t>
            </w:r>
          </w:p>
        </w:tc>
        <w:tc>
          <w:tcPr>
            <w:tcW w:w="1221" w:type="dxa"/>
            <w:noWrap w:val="0"/>
            <w:vAlign w:val="top"/>
          </w:tcPr>
          <w:p w14:paraId="35A1AA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0F2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noWrap w:val="0"/>
            <w:vAlign w:val="center"/>
          </w:tcPr>
          <w:p w14:paraId="2A72F7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4.1</w:t>
            </w:r>
          </w:p>
        </w:tc>
        <w:tc>
          <w:tcPr>
            <w:tcW w:w="6371" w:type="dxa"/>
            <w:noWrap w:val="0"/>
            <w:vAlign w:val="center"/>
          </w:tcPr>
          <w:p w14:paraId="1EE067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整机质保期≥5年，球管质保期≥10年，终身维修，质保期满后，只收配件成本费，不收工时费、差旅费。</w:t>
            </w:r>
          </w:p>
          <w:p w14:paraId="624315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注：供应商须在投标文件中写明具体的质保年限，如只单纯响应“≥</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年</w:t>
            </w:r>
            <w:r>
              <w:rPr>
                <w:rFonts w:hint="eastAsia" w:ascii="宋体" w:hAnsi="宋体" w:cs="宋体"/>
                <w:b/>
                <w:bCs/>
                <w:color w:val="auto"/>
                <w:sz w:val="24"/>
                <w:szCs w:val="24"/>
                <w:highlight w:val="none"/>
                <w:lang w:val="en-US" w:eastAsia="zh-CN"/>
              </w:rPr>
              <w:t>、≥10年</w:t>
            </w:r>
            <w:r>
              <w:rPr>
                <w:rFonts w:hint="eastAsia" w:ascii="宋体" w:hAnsi="宋体" w:eastAsia="宋体" w:cs="宋体"/>
                <w:b/>
                <w:bCs/>
                <w:color w:val="auto"/>
                <w:sz w:val="24"/>
                <w:szCs w:val="24"/>
                <w:highlight w:val="none"/>
                <w:lang w:val="en-US" w:eastAsia="zh-CN"/>
              </w:rPr>
              <w:t>”，本项即为负偏离。</w:t>
            </w:r>
          </w:p>
        </w:tc>
        <w:tc>
          <w:tcPr>
            <w:tcW w:w="1221" w:type="dxa"/>
            <w:noWrap w:val="0"/>
            <w:vAlign w:val="top"/>
          </w:tcPr>
          <w:p w14:paraId="4D7AAD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177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noWrap w:val="0"/>
            <w:vAlign w:val="center"/>
          </w:tcPr>
          <w:p w14:paraId="201596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五</w:t>
            </w:r>
          </w:p>
        </w:tc>
        <w:tc>
          <w:tcPr>
            <w:tcW w:w="6371" w:type="dxa"/>
            <w:noWrap w:val="0"/>
            <w:vAlign w:val="center"/>
          </w:tcPr>
          <w:p w14:paraId="5B7F94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其他要求：</w:t>
            </w:r>
          </w:p>
        </w:tc>
        <w:tc>
          <w:tcPr>
            <w:tcW w:w="1221" w:type="dxa"/>
            <w:noWrap w:val="0"/>
            <w:vAlign w:val="top"/>
          </w:tcPr>
          <w:p w14:paraId="022587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633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noWrap w:val="0"/>
            <w:vAlign w:val="center"/>
          </w:tcPr>
          <w:p w14:paraId="708B4D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5.1</w:t>
            </w:r>
          </w:p>
        </w:tc>
        <w:tc>
          <w:tcPr>
            <w:tcW w:w="6371" w:type="dxa"/>
            <w:noWrap w:val="0"/>
            <w:vAlign w:val="center"/>
          </w:tcPr>
          <w:p w14:paraId="2D4C46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设备到货日期</w:t>
            </w:r>
            <w:r>
              <w:rPr>
                <w:rFonts w:hint="eastAsia" w:ascii="宋体" w:hAnsi="宋体" w:cs="宋体"/>
                <w:color w:val="auto"/>
                <w:sz w:val="24"/>
                <w:szCs w:val="24"/>
                <w:highlight w:val="none"/>
                <w:lang w:val="en-US" w:eastAsia="zh-CN"/>
              </w:rPr>
              <w:t>不超过</w:t>
            </w:r>
            <w:r>
              <w:rPr>
                <w:rFonts w:hint="eastAsia" w:ascii="宋体" w:hAnsi="宋体" w:eastAsia="宋体" w:cs="宋体"/>
                <w:color w:val="auto"/>
                <w:sz w:val="24"/>
                <w:szCs w:val="24"/>
                <w:highlight w:val="none"/>
                <w:lang w:val="en-US" w:eastAsia="zh-CN"/>
              </w:rPr>
              <w:t>出厂日期</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个月</w:t>
            </w:r>
          </w:p>
        </w:tc>
        <w:tc>
          <w:tcPr>
            <w:tcW w:w="1221" w:type="dxa"/>
            <w:noWrap w:val="0"/>
            <w:vAlign w:val="top"/>
          </w:tcPr>
          <w:p w14:paraId="66AB2C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F47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noWrap w:val="0"/>
            <w:vAlign w:val="center"/>
          </w:tcPr>
          <w:p w14:paraId="7ADD98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5.2</w:t>
            </w:r>
          </w:p>
        </w:tc>
        <w:tc>
          <w:tcPr>
            <w:tcW w:w="6371" w:type="dxa"/>
            <w:noWrap w:val="0"/>
            <w:vAlign w:val="center"/>
          </w:tcPr>
          <w:p w14:paraId="02C206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配合施工方进行机房改造、装修设计和环评等</w:t>
            </w:r>
            <w:r>
              <w:rPr>
                <w:rFonts w:hint="eastAsia" w:ascii="宋体" w:hAnsi="宋体" w:cs="宋体"/>
                <w:color w:val="auto"/>
                <w:sz w:val="24"/>
                <w:szCs w:val="24"/>
                <w:highlight w:val="none"/>
                <w:lang w:val="en-US" w:eastAsia="zh-CN"/>
              </w:rPr>
              <w:t>；</w:t>
            </w:r>
          </w:p>
        </w:tc>
        <w:tc>
          <w:tcPr>
            <w:tcW w:w="1221" w:type="dxa"/>
            <w:noWrap w:val="0"/>
            <w:vAlign w:val="top"/>
          </w:tcPr>
          <w:p w14:paraId="064D8C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544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noWrap w:val="0"/>
            <w:vAlign w:val="center"/>
          </w:tcPr>
          <w:p w14:paraId="075CDF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5.3</w:t>
            </w:r>
          </w:p>
        </w:tc>
        <w:tc>
          <w:tcPr>
            <w:tcW w:w="6371" w:type="dxa"/>
            <w:noWrap w:val="0"/>
            <w:vAlign w:val="center"/>
          </w:tcPr>
          <w:p w14:paraId="4E6A84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负责操作软件与采购人LIS和PACS等数据端的连接，并承担连接费用；</w:t>
            </w:r>
          </w:p>
        </w:tc>
        <w:tc>
          <w:tcPr>
            <w:tcW w:w="1221" w:type="dxa"/>
            <w:noWrap w:val="0"/>
            <w:vAlign w:val="top"/>
          </w:tcPr>
          <w:p w14:paraId="68E224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bl>
    <w:p w14:paraId="5580A51E">
      <w:pPr>
        <w:adjustRightInd/>
        <w:spacing w:beforeLines="0" w:afterLines="0" w:line="360" w:lineRule="auto"/>
        <w:ind w:firstLine="420" w:firstLineChars="0"/>
        <w:rPr>
          <w:rFonts w:hint="eastAsia" w:ascii="宋体" w:hAnsi="宋体" w:cs="宋体"/>
          <w:b/>
          <w:bCs w:val="0"/>
          <w:color w:val="auto"/>
          <w:sz w:val="24"/>
          <w:szCs w:val="24"/>
          <w:highlight w:val="none"/>
          <w:lang w:val="en-US" w:eastAsia="zh-CN"/>
        </w:rPr>
      </w:pPr>
    </w:p>
    <w:p w14:paraId="4C785DDD">
      <w:pPr>
        <w:kinsoku/>
        <w:wordWrap/>
        <w:overflowPunct/>
        <w:topLinePunct w:val="0"/>
        <w:bidi w:val="0"/>
        <w:spacing w:line="360" w:lineRule="auto"/>
        <w:jc w:val="both"/>
        <w:outlineLvl w:val="0"/>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三、</w:t>
      </w:r>
      <w:r>
        <w:rPr>
          <w:rFonts w:hint="eastAsia" w:ascii="宋体" w:hAnsi="宋体" w:cs="宋体"/>
          <w:b/>
          <w:color w:val="auto"/>
          <w:sz w:val="24"/>
          <w:highlight w:val="none"/>
          <w:lang w:val="en-US" w:eastAsia="zh-CN"/>
        </w:rPr>
        <w:t>投标</w:t>
      </w:r>
      <w:r>
        <w:rPr>
          <w:rFonts w:hint="eastAsia" w:ascii="宋体" w:hAnsi="宋体" w:cs="宋体"/>
          <w:b/>
          <w:bCs w:val="0"/>
          <w:color w:val="auto"/>
          <w:sz w:val="24"/>
          <w:szCs w:val="24"/>
          <w:highlight w:val="none"/>
          <w:lang w:val="en-US" w:eastAsia="zh-CN"/>
        </w:rPr>
        <w:t>要求：</w:t>
      </w:r>
    </w:p>
    <w:p w14:paraId="6CAC2CC2">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供应商的投标文件中列出所投产品的详细彩页，如彩页中没有涉及到相关技术参数，提供原厂技术白皮书，详细的设备配置清单（包括必备的附件）和选配件（硬件、软件）清单（包括规格型号及选配件价格并提供价格的折扣率），未列出的选项即表示已包含在投标总价中；</w:t>
      </w:r>
    </w:p>
    <w:p w14:paraId="63408BD7">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2、设备如需计量、商检、压力容器登记注册、3C认证的设备，在安装时需提供相应的第三方检测报告；须提供计量检测、性能检测，验收前第一次检测办理及费用由中标人负责。</w:t>
      </w:r>
    </w:p>
    <w:p w14:paraId="24ED0FDF">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3、提供全套医疗器械注册证、用户操作手册、维修手册、设备中文标签、纸质塑封操作规程；</w:t>
      </w:r>
    </w:p>
    <w:p w14:paraId="206424BF">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4、提供相关配套消耗品及零配件详细清单、分项价格并提供价格的折扣率；</w:t>
      </w:r>
    </w:p>
    <w:p w14:paraId="0C82F46D">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5、招标文件中未提及的某些属标配的功能、软件，必须无条件提供；</w:t>
      </w:r>
    </w:p>
    <w:p w14:paraId="74AF041C">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6、供应商必须如实响应招标文件中的技术要求并提供相应配置，不得欺骗、隐瞒，投标文件作为合同的一部分，具有相同的法律效应</w:t>
      </w:r>
      <w:r>
        <w:rPr>
          <w:rFonts w:hint="eastAsia" w:ascii="宋体" w:hAnsi="宋体" w:eastAsia="宋体" w:cs="宋体"/>
          <w:b w:val="0"/>
          <w:bCs/>
          <w:color w:val="auto"/>
          <w:sz w:val="24"/>
          <w:szCs w:val="24"/>
          <w:highlight w:val="none"/>
          <w:lang w:val="en-US" w:eastAsia="zh-CN"/>
        </w:rPr>
        <w:t>。</w:t>
      </w:r>
    </w:p>
    <w:p w14:paraId="504A4942">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3FC7D58B">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39E1B3E8">
      <w:pPr>
        <w:kinsoku/>
        <w:wordWrap/>
        <w:overflowPunct/>
        <w:topLinePunct w:val="0"/>
        <w:bidi w:val="0"/>
        <w:spacing w:line="360" w:lineRule="auto"/>
        <w:jc w:val="both"/>
        <w:outlineLvl w:val="0"/>
        <w:rPr>
          <w:rFonts w:hint="eastAsia" w:ascii="宋体" w:hAnsi="宋体" w:cs="宋体"/>
          <w:b/>
          <w:color w:val="auto"/>
          <w:sz w:val="24"/>
          <w:highlight w:val="none"/>
          <w:lang w:val="en-US" w:eastAsia="zh-CN"/>
        </w:rPr>
      </w:pPr>
    </w:p>
    <w:p w14:paraId="2A3E4F3B">
      <w:pPr>
        <w:kinsoku/>
        <w:wordWrap/>
        <w:overflowPunct/>
        <w:topLinePunct w:val="0"/>
        <w:bidi w:val="0"/>
        <w:spacing w:line="360" w:lineRule="auto"/>
        <w:jc w:val="both"/>
        <w:outlineLvl w:val="0"/>
        <w:rPr>
          <w:rFonts w:hint="eastAsia" w:ascii="宋体" w:hAnsi="宋体" w:cs="宋体"/>
          <w:b/>
          <w:color w:val="auto"/>
          <w:sz w:val="24"/>
          <w:highlight w:val="none"/>
          <w:lang w:val="en-US" w:eastAsia="zh-CN"/>
        </w:rPr>
      </w:pPr>
    </w:p>
    <w:p w14:paraId="6DF63620">
      <w:pPr>
        <w:kinsoku/>
        <w:wordWrap/>
        <w:overflowPunct/>
        <w:topLinePunct w:val="0"/>
        <w:bidi w:val="0"/>
        <w:spacing w:line="360" w:lineRule="auto"/>
        <w:jc w:val="both"/>
        <w:outlineLvl w:val="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四、投标要求</w:t>
      </w:r>
    </w:p>
    <w:p w14:paraId="53C1DE2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宋体" w:hAnsi="宋体" w:cs="宋体"/>
          <w:b/>
          <w:color w:val="auto"/>
          <w:sz w:val="24"/>
          <w:highlight w:val="none"/>
        </w:rPr>
      </w:pPr>
      <w:r>
        <w:rPr>
          <w:rFonts w:hint="eastAsia" w:ascii="宋体" w:hAnsi="宋体" w:cs="宋体"/>
          <w:b w:val="0"/>
          <w:bCs/>
          <w:color w:val="auto"/>
          <w:sz w:val="24"/>
          <w:highlight w:val="none"/>
          <w:lang w:val="en-US" w:eastAsia="zh-CN"/>
        </w:rPr>
        <w:t>供应商需在投标文件中提供对招标文件的技术响应说明，供货方案，安装与验收方案，服务承诺，质保期方案，服务人员方案，培训方案，维修成本方案，同类设备销售业绩和政策加分的相关证明材料。</w:t>
      </w:r>
    </w:p>
    <w:p w14:paraId="5943DC93">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5814EB03">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4A6FD06A">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6EC4A1C5">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2985413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bookmarkStart w:id="36" w:name="_Toc18651"/>
    </w:p>
    <w:p w14:paraId="696B6ED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1AE06D1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1185BDA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37EFF11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13982EE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2F083AA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1794D45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65D2C96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33F4FF9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547B5B2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338D0A0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22A4882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1A1054F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0CAC3BF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7" w:name="_Toc184308075"/>
      <w:bookmarkEnd w:id="37"/>
      <w:bookmarkStart w:id="38" w:name="_Toc184313267"/>
      <w:bookmarkEnd w:id="38"/>
      <w:bookmarkStart w:id="39" w:name="_Toc184313268"/>
      <w:bookmarkEnd w:id="39"/>
      <w:bookmarkStart w:id="40" w:name="_Toc184310293"/>
      <w:bookmarkEnd w:id="40"/>
      <w:bookmarkStart w:id="41" w:name="_Toc184312088"/>
      <w:bookmarkEnd w:id="41"/>
      <w:bookmarkStart w:id="42" w:name="_Toc184308099"/>
      <w:bookmarkEnd w:id="42"/>
      <w:bookmarkStart w:id="43" w:name="_Toc184310340"/>
      <w:bookmarkEnd w:id="43"/>
      <w:bookmarkStart w:id="44" w:name="_Toc184313258"/>
      <w:bookmarkEnd w:id="44"/>
      <w:bookmarkStart w:id="45" w:name="_Toc184308091"/>
      <w:bookmarkEnd w:id="45"/>
      <w:bookmarkStart w:id="46" w:name="_Toc184313283"/>
      <w:bookmarkEnd w:id="46"/>
      <w:bookmarkStart w:id="47" w:name="_Toc184308088"/>
      <w:bookmarkEnd w:id="47"/>
      <w:bookmarkStart w:id="48" w:name="_Toc184308097"/>
      <w:bookmarkEnd w:id="48"/>
      <w:bookmarkStart w:id="49" w:name="_Toc184308038"/>
      <w:bookmarkEnd w:id="49"/>
      <w:bookmarkStart w:id="50" w:name="_Toc184308054"/>
      <w:bookmarkEnd w:id="50"/>
      <w:bookmarkStart w:id="51" w:name="_Toc184313249"/>
      <w:bookmarkEnd w:id="51"/>
      <w:bookmarkStart w:id="52" w:name="_Toc184313307"/>
      <w:bookmarkEnd w:id="52"/>
      <w:bookmarkStart w:id="53" w:name="_Toc184310324"/>
      <w:bookmarkEnd w:id="53"/>
      <w:bookmarkStart w:id="54" w:name="_Toc184310341"/>
      <w:bookmarkEnd w:id="54"/>
      <w:bookmarkStart w:id="55" w:name="_Toc184310327"/>
      <w:bookmarkEnd w:id="55"/>
      <w:bookmarkStart w:id="56" w:name="_Toc184312082"/>
      <w:bookmarkEnd w:id="56"/>
      <w:bookmarkStart w:id="57" w:name="_Toc184313295"/>
      <w:bookmarkEnd w:id="57"/>
      <w:bookmarkStart w:id="58" w:name="_Toc184312128"/>
      <w:bookmarkEnd w:id="58"/>
      <w:bookmarkStart w:id="59" w:name="_Toc184314453"/>
      <w:bookmarkEnd w:id="59"/>
      <w:bookmarkStart w:id="60" w:name="_Toc184313303"/>
      <w:bookmarkEnd w:id="60"/>
      <w:bookmarkStart w:id="61" w:name="_Toc184314466"/>
      <w:bookmarkEnd w:id="61"/>
      <w:bookmarkStart w:id="62" w:name="_Toc184308047"/>
      <w:bookmarkEnd w:id="62"/>
      <w:bookmarkStart w:id="63" w:name="_Toc184313246"/>
      <w:bookmarkEnd w:id="63"/>
      <w:bookmarkStart w:id="64" w:name="_Toc184312137"/>
      <w:bookmarkEnd w:id="64"/>
      <w:bookmarkStart w:id="65" w:name="_Toc184308093"/>
      <w:bookmarkEnd w:id="65"/>
      <w:bookmarkStart w:id="66" w:name="_Toc184314461"/>
      <w:bookmarkEnd w:id="66"/>
      <w:bookmarkStart w:id="67" w:name="_Toc184314457"/>
      <w:bookmarkEnd w:id="67"/>
      <w:bookmarkStart w:id="68" w:name="_Toc184314479"/>
      <w:bookmarkEnd w:id="68"/>
      <w:bookmarkStart w:id="69" w:name="_Toc184314437"/>
      <w:bookmarkEnd w:id="69"/>
      <w:bookmarkStart w:id="70" w:name="_Toc184313244"/>
      <w:bookmarkEnd w:id="70"/>
      <w:bookmarkStart w:id="71" w:name="_Toc184312080"/>
      <w:bookmarkEnd w:id="71"/>
      <w:bookmarkStart w:id="72" w:name="_Toc184313247"/>
      <w:bookmarkEnd w:id="72"/>
      <w:bookmarkStart w:id="73" w:name="_Toc184308040"/>
      <w:bookmarkEnd w:id="73"/>
      <w:bookmarkStart w:id="74" w:name="_Toc184310291"/>
      <w:bookmarkEnd w:id="74"/>
      <w:bookmarkStart w:id="75" w:name="_Toc184310273"/>
      <w:bookmarkEnd w:id="75"/>
      <w:bookmarkStart w:id="76" w:name="_Toc184312072"/>
      <w:bookmarkEnd w:id="76"/>
      <w:bookmarkStart w:id="77" w:name="_Toc184312099"/>
      <w:bookmarkEnd w:id="77"/>
      <w:bookmarkStart w:id="78" w:name="_Toc184310289"/>
      <w:bookmarkEnd w:id="78"/>
      <w:bookmarkStart w:id="79" w:name="_Toc184314475"/>
      <w:bookmarkEnd w:id="79"/>
      <w:bookmarkStart w:id="80" w:name="_Toc184314449"/>
      <w:bookmarkEnd w:id="80"/>
      <w:bookmarkStart w:id="81" w:name="_Toc184312107"/>
      <w:bookmarkEnd w:id="81"/>
      <w:bookmarkStart w:id="82" w:name="_Toc184312124"/>
      <w:bookmarkEnd w:id="82"/>
      <w:bookmarkStart w:id="83" w:name="_Toc184314429"/>
      <w:bookmarkEnd w:id="83"/>
      <w:bookmarkStart w:id="84" w:name="_Toc184310303"/>
      <w:bookmarkEnd w:id="84"/>
      <w:bookmarkStart w:id="85" w:name="_Toc184313257"/>
      <w:bookmarkEnd w:id="85"/>
      <w:bookmarkStart w:id="86" w:name="_Toc184310318"/>
      <w:bookmarkEnd w:id="86"/>
      <w:bookmarkStart w:id="87" w:name="_Toc184310337"/>
      <w:bookmarkEnd w:id="87"/>
      <w:bookmarkStart w:id="88" w:name="_Toc184308092"/>
      <w:bookmarkEnd w:id="88"/>
      <w:bookmarkStart w:id="89" w:name="_Toc184308048"/>
      <w:bookmarkEnd w:id="89"/>
      <w:bookmarkStart w:id="90" w:name="_Toc184308051"/>
      <w:bookmarkEnd w:id="90"/>
      <w:bookmarkStart w:id="91" w:name="_Toc184314442"/>
      <w:bookmarkEnd w:id="91"/>
      <w:bookmarkStart w:id="92" w:name="_Toc184310277"/>
      <w:bookmarkEnd w:id="92"/>
      <w:bookmarkStart w:id="93" w:name="_Toc184313263"/>
      <w:bookmarkEnd w:id="93"/>
      <w:bookmarkStart w:id="94" w:name="_Toc184314426"/>
      <w:bookmarkEnd w:id="94"/>
      <w:bookmarkStart w:id="95" w:name="_Toc184310326"/>
      <w:bookmarkEnd w:id="95"/>
      <w:bookmarkStart w:id="96" w:name="_Toc184308050"/>
      <w:bookmarkEnd w:id="96"/>
      <w:bookmarkStart w:id="97" w:name="_Toc184312126"/>
      <w:bookmarkEnd w:id="97"/>
      <w:bookmarkStart w:id="98" w:name="_Toc184312122"/>
      <w:bookmarkEnd w:id="98"/>
      <w:bookmarkStart w:id="99" w:name="_Toc184312110"/>
      <w:bookmarkEnd w:id="99"/>
      <w:bookmarkStart w:id="100" w:name="_Toc184308083"/>
      <w:bookmarkEnd w:id="100"/>
      <w:bookmarkStart w:id="101" w:name="_Toc184314474"/>
      <w:bookmarkEnd w:id="101"/>
      <w:bookmarkStart w:id="102" w:name="_Toc184308043"/>
      <w:bookmarkEnd w:id="102"/>
      <w:bookmarkStart w:id="103" w:name="_Toc184314419"/>
      <w:bookmarkEnd w:id="103"/>
      <w:bookmarkStart w:id="104" w:name="_Toc184313287"/>
      <w:bookmarkEnd w:id="104"/>
      <w:bookmarkStart w:id="105" w:name="_Toc184314427"/>
      <w:bookmarkEnd w:id="105"/>
      <w:bookmarkStart w:id="106" w:name="_Toc184308065"/>
      <w:bookmarkEnd w:id="106"/>
      <w:bookmarkStart w:id="107" w:name="_Toc184310322"/>
      <w:bookmarkEnd w:id="107"/>
      <w:bookmarkStart w:id="108" w:name="_Toc184313302"/>
      <w:bookmarkEnd w:id="108"/>
      <w:bookmarkStart w:id="109" w:name="_Toc184313301"/>
      <w:bookmarkEnd w:id="109"/>
      <w:bookmarkStart w:id="110" w:name="_Toc184308081"/>
      <w:bookmarkEnd w:id="110"/>
      <w:bookmarkStart w:id="111" w:name="_Toc184314464"/>
      <w:bookmarkEnd w:id="111"/>
      <w:bookmarkStart w:id="112" w:name="_Toc184308066"/>
      <w:bookmarkEnd w:id="112"/>
      <w:bookmarkStart w:id="113" w:name="_Toc184310342"/>
      <w:bookmarkEnd w:id="113"/>
      <w:bookmarkStart w:id="114" w:name="_Toc184308060"/>
      <w:bookmarkEnd w:id="114"/>
      <w:bookmarkStart w:id="115" w:name="_Toc184312087"/>
      <w:bookmarkEnd w:id="115"/>
      <w:bookmarkStart w:id="116" w:name="_Toc184313262"/>
      <w:bookmarkEnd w:id="116"/>
      <w:bookmarkStart w:id="117" w:name="_Toc184314425"/>
      <w:bookmarkEnd w:id="117"/>
      <w:bookmarkStart w:id="118" w:name="_Toc184310323"/>
      <w:bookmarkEnd w:id="118"/>
      <w:bookmarkStart w:id="119" w:name="_Toc184313286"/>
      <w:bookmarkEnd w:id="119"/>
      <w:bookmarkStart w:id="120" w:name="_Toc184314445"/>
      <w:bookmarkEnd w:id="120"/>
      <w:bookmarkStart w:id="121" w:name="_Toc184314462"/>
      <w:bookmarkEnd w:id="121"/>
      <w:bookmarkStart w:id="122" w:name="_Toc184308078"/>
      <w:bookmarkEnd w:id="122"/>
      <w:bookmarkStart w:id="123" w:name="_Toc184314458"/>
      <w:bookmarkEnd w:id="123"/>
      <w:bookmarkStart w:id="124" w:name="_Toc184310310"/>
      <w:bookmarkEnd w:id="124"/>
      <w:bookmarkStart w:id="125" w:name="_Toc184308072"/>
      <w:bookmarkEnd w:id="125"/>
      <w:bookmarkStart w:id="126" w:name="_Toc184314476"/>
      <w:bookmarkEnd w:id="126"/>
      <w:bookmarkStart w:id="127" w:name="_Toc184312118"/>
      <w:bookmarkEnd w:id="127"/>
      <w:bookmarkStart w:id="128" w:name="_Toc184308053"/>
      <w:bookmarkEnd w:id="128"/>
      <w:bookmarkStart w:id="129" w:name="_Toc184313298"/>
      <w:bookmarkEnd w:id="129"/>
      <w:bookmarkStart w:id="130" w:name="_Toc184313253"/>
      <w:bookmarkEnd w:id="130"/>
      <w:bookmarkStart w:id="131" w:name="_Toc184313281"/>
      <w:bookmarkEnd w:id="131"/>
      <w:bookmarkStart w:id="132" w:name="_Toc184312101"/>
      <w:bookmarkEnd w:id="132"/>
      <w:bookmarkStart w:id="133" w:name="_Toc184314440"/>
      <w:bookmarkEnd w:id="133"/>
      <w:bookmarkStart w:id="134" w:name="_Toc184308087"/>
      <w:bookmarkEnd w:id="134"/>
      <w:bookmarkStart w:id="135" w:name="_Toc184313242"/>
      <w:bookmarkEnd w:id="135"/>
      <w:bookmarkStart w:id="136" w:name="_Toc184312097"/>
      <w:bookmarkEnd w:id="136"/>
      <w:bookmarkStart w:id="137" w:name="_Toc184312121"/>
      <w:bookmarkEnd w:id="137"/>
      <w:bookmarkStart w:id="138" w:name="_Toc184310304"/>
      <w:bookmarkEnd w:id="138"/>
      <w:bookmarkStart w:id="139" w:name="_Toc184310334"/>
      <w:bookmarkEnd w:id="139"/>
      <w:bookmarkStart w:id="140" w:name="_Toc184310332"/>
      <w:bookmarkEnd w:id="140"/>
      <w:bookmarkStart w:id="141" w:name="_Toc184313290"/>
      <w:bookmarkEnd w:id="141"/>
      <w:bookmarkStart w:id="142" w:name="_Toc184314455"/>
      <w:bookmarkEnd w:id="142"/>
      <w:bookmarkStart w:id="143" w:name="_Toc184312083"/>
      <w:bookmarkEnd w:id="143"/>
      <w:bookmarkStart w:id="144" w:name="_Toc184312125"/>
      <w:bookmarkEnd w:id="144"/>
      <w:bookmarkStart w:id="145" w:name="_Toc184312117"/>
      <w:bookmarkEnd w:id="145"/>
      <w:bookmarkStart w:id="146" w:name="_Toc184313251"/>
      <w:bookmarkEnd w:id="146"/>
      <w:bookmarkStart w:id="147" w:name="_Toc184310325"/>
      <w:bookmarkEnd w:id="147"/>
      <w:bookmarkStart w:id="148" w:name="_Toc184310343"/>
      <w:bookmarkEnd w:id="148"/>
      <w:bookmarkStart w:id="149" w:name="_Toc184312068"/>
      <w:bookmarkEnd w:id="149"/>
      <w:bookmarkStart w:id="150" w:name="_Toc184312132"/>
      <w:bookmarkEnd w:id="150"/>
      <w:bookmarkStart w:id="151" w:name="_Toc184310294"/>
      <w:bookmarkEnd w:id="151"/>
      <w:bookmarkStart w:id="152" w:name="_Toc184308101"/>
      <w:bookmarkEnd w:id="152"/>
      <w:bookmarkStart w:id="153" w:name="_Toc184312113"/>
      <w:bookmarkEnd w:id="153"/>
      <w:bookmarkStart w:id="154" w:name="_Toc184308058"/>
      <w:bookmarkEnd w:id="154"/>
      <w:bookmarkStart w:id="155" w:name="_Toc184310339"/>
      <w:bookmarkEnd w:id="155"/>
      <w:bookmarkStart w:id="156" w:name="_Toc184308102"/>
      <w:bookmarkEnd w:id="156"/>
      <w:bookmarkStart w:id="157" w:name="_Toc184314431"/>
      <w:bookmarkEnd w:id="157"/>
      <w:bookmarkStart w:id="158" w:name="_Toc184312106"/>
      <w:bookmarkEnd w:id="158"/>
      <w:bookmarkStart w:id="159" w:name="_Toc184312109"/>
      <w:bookmarkEnd w:id="159"/>
      <w:bookmarkStart w:id="160" w:name="_Toc184314465"/>
      <w:bookmarkEnd w:id="160"/>
      <w:bookmarkStart w:id="161" w:name="_Toc184308096"/>
      <w:bookmarkEnd w:id="161"/>
      <w:bookmarkStart w:id="162" w:name="_Toc184314441"/>
      <w:bookmarkEnd w:id="162"/>
      <w:bookmarkStart w:id="163" w:name="_Toc184313256"/>
      <w:bookmarkEnd w:id="163"/>
      <w:bookmarkStart w:id="164" w:name="_Toc184314477"/>
      <w:bookmarkEnd w:id="164"/>
      <w:bookmarkStart w:id="165" w:name="_Toc184310315"/>
      <w:bookmarkEnd w:id="165"/>
      <w:bookmarkStart w:id="166" w:name="_Toc184308036"/>
      <w:bookmarkEnd w:id="166"/>
      <w:bookmarkStart w:id="167" w:name="_Toc184313294"/>
      <w:bookmarkEnd w:id="167"/>
      <w:bookmarkStart w:id="168" w:name="_Toc184308070"/>
      <w:bookmarkEnd w:id="168"/>
      <w:bookmarkStart w:id="169" w:name="_Toc184308037"/>
      <w:bookmarkEnd w:id="169"/>
      <w:bookmarkStart w:id="170" w:name="_Toc184314452"/>
      <w:bookmarkEnd w:id="170"/>
      <w:bookmarkStart w:id="171" w:name="_Toc184310316"/>
      <w:bookmarkEnd w:id="171"/>
      <w:bookmarkStart w:id="172" w:name="_Toc184310311"/>
      <w:bookmarkEnd w:id="172"/>
      <w:bookmarkStart w:id="173" w:name="_Toc184313293"/>
      <w:bookmarkEnd w:id="173"/>
      <w:bookmarkStart w:id="174" w:name="_Toc184314416"/>
      <w:bookmarkEnd w:id="174"/>
      <w:bookmarkStart w:id="175" w:name="_Toc184313300"/>
      <w:bookmarkEnd w:id="175"/>
      <w:bookmarkStart w:id="176" w:name="_Toc184314451"/>
      <w:bookmarkEnd w:id="176"/>
      <w:bookmarkStart w:id="177" w:name="_Toc184310336"/>
      <w:bookmarkEnd w:id="177"/>
      <w:bookmarkStart w:id="178" w:name="_Toc184310333"/>
      <w:bookmarkEnd w:id="178"/>
      <w:bookmarkStart w:id="179" w:name="_Toc184308069"/>
      <w:bookmarkEnd w:id="179"/>
      <w:bookmarkStart w:id="180" w:name="_Toc184310330"/>
      <w:bookmarkEnd w:id="180"/>
      <w:bookmarkStart w:id="181" w:name="_Toc184312138"/>
      <w:bookmarkEnd w:id="181"/>
      <w:bookmarkStart w:id="182" w:name="_Toc184310312"/>
      <w:bookmarkEnd w:id="182"/>
      <w:bookmarkStart w:id="183" w:name="_Toc184313269"/>
      <w:bookmarkEnd w:id="183"/>
      <w:bookmarkStart w:id="184" w:name="_Toc184310300"/>
      <w:bookmarkEnd w:id="184"/>
      <w:bookmarkStart w:id="185" w:name="_Toc184310335"/>
      <w:bookmarkEnd w:id="185"/>
      <w:bookmarkStart w:id="186" w:name="_Toc184313264"/>
      <w:bookmarkEnd w:id="186"/>
      <w:bookmarkStart w:id="187" w:name="_Toc184308079"/>
      <w:bookmarkEnd w:id="187"/>
      <w:bookmarkStart w:id="188" w:name="_Toc184314450"/>
      <w:bookmarkEnd w:id="188"/>
      <w:bookmarkStart w:id="189" w:name="_Toc184313299"/>
      <w:bookmarkEnd w:id="189"/>
      <w:bookmarkStart w:id="190" w:name="_Toc184314430"/>
      <w:bookmarkEnd w:id="190"/>
      <w:bookmarkStart w:id="191" w:name="_Toc184308104"/>
      <w:bookmarkEnd w:id="191"/>
      <w:bookmarkStart w:id="192" w:name="_Toc184314446"/>
      <w:bookmarkEnd w:id="192"/>
      <w:bookmarkStart w:id="193" w:name="_Toc184308064"/>
      <w:bookmarkEnd w:id="193"/>
      <w:bookmarkStart w:id="194" w:name="_Toc184308049"/>
      <w:bookmarkEnd w:id="194"/>
      <w:bookmarkStart w:id="195" w:name="_Toc184312131"/>
      <w:bookmarkEnd w:id="195"/>
      <w:bookmarkStart w:id="196" w:name="_Toc184310329"/>
      <w:bookmarkEnd w:id="196"/>
      <w:bookmarkStart w:id="197" w:name="_Toc184313243"/>
      <w:bookmarkEnd w:id="197"/>
      <w:bookmarkStart w:id="198" w:name="_Toc184310328"/>
      <w:bookmarkEnd w:id="198"/>
      <w:bookmarkStart w:id="199" w:name="_Toc184314415"/>
      <w:bookmarkEnd w:id="199"/>
      <w:bookmarkStart w:id="200" w:name="_Toc184312135"/>
      <w:bookmarkEnd w:id="200"/>
      <w:bookmarkStart w:id="201" w:name="_Toc184313296"/>
      <w:bookmarkEnd w:id="201"/>
      <w:bookmarkStart w:id="202" w:name="_Toc184310280"/>
      <w:bookmarkEnd w:id="202"/>
      <w:bookmarkStart w:id="203" w:name="_Toc184310275"/>
      <w:bookmarkEnd w:id="203"/>
      <w:bookmarkStart w:id="204" w:name="_Toc184308080"/>
      <w:bookmarkEnd w:id="204"/>
      <w:bookmarkStart w:id="205" w:name="_Toc184314434"/>
      <w:bookmarkEnd w:id="205"/>
      <w:bookmarkStart w:id="206" w:name="_Toc184314417"/>
      <w:bookmarkEnd w:id="206"/>
      <w:bookmarkStart w:id="207" w:name="_Toc184313241"/>
      <w:bookmarkEnd w:id="207"/>
      <w:bookmarkStart w:id="208" w:name="_Toc184312111"/>
      <w:bookmarkEnd w:id="208"/>
      <w:bookmarkStart w:id="209" w:name="_Toc184313271"/>
      <w:bookmarkEnd w:id="209"/>
      <w:bookmarkStart w:id="210" w:name="_Toc184310313"/>
      <w:bookmarkEnd w:id="210"/>
      <w:bookmarkStart w:id="211" w:name="_Toc184310320"/>
      <w:bookmarkEnd w:id="211"/>
      <w:bookmarkStart w:id="212" w:name="_Toc184310292"/>
      <w:bookmarkEnd w:id="212"/>
      <w:bookmarkStart w:id="213" w:name="_Toc184308044"/>
      <w:bookmarkEnd w:id="213"/>
      <w:bookmarkStart w:id="214" w:name="_Toc184312076"/>
      <w:bookmarkEnd w:id="214"/>
      <w:bookmarkStart w:id="215" w:name="_Toc184308055"/>
      <w:bookmarkEnd w:id="215"/>
      <w:bookmarkStart w:id="216" w:name="_Toc184313292"/>
      <w:bookmarkEnd w:id="216"/>
      <w:bookmarkStart w:id="217" w:name="_Toc184312115"/>
      <w:bookmarkEnd w:id="217"/>
      <w:bookmarkStart w:id="218" w:name="_Toc184312073"/>
      <w:bookmarkEnd w:id="218"/>
      <w:bookmarkStart w:id="219" w:name="_Toc184313305"/>
      <w:bookmarkEnd w:id="219"/>
      <w:bookmarkStart w:id="220" w:name="_Toc184312086"/>
      <w:bookmarkEnd w:id="220"/>
      <w:bookmarkStart w:id="221" w:name="_Toc184313272"/>
      <w:bookmarkEnd w:id="221"/>
      <w:bookmarkStart w:id="222" w:name="_Toc184314470"/>
      <w:bookmarkEnd w:id="222"/>
      <w:bookmarkStart w:id="223" w:name="_Toc184310279"/>
      <w:bookmarkEnd w:id="223"/>
      <w:bookmarkStart w:id="224" w:name="_Toc184314411"/>
      <w:bookmarkEnd w:id="224"/>
      <w:bookmarkStart w:id="225" w:name="_Toc184314448"/>
      <w:bookmarkEnd w:id="225"/>
      <w:bookmarkStart w:id="226" w:name="_Toc184314460"/>
      <w:bookmarkEnd w:id="226"/>
      <w:bookmarkStart w:id="227" w:name="_Toc184314422"/>
      <w:bookmarkEnd w:id="227"/>
      <w:bookmarkStart w:id="228" w:name="_Toc184308084"/>
      <w:bookmarkEnd w:id="228"/>
      <w:bookmarkStart w:id="229" w:name="_Toc184314423"/>
      <w:bookmarkEnd w:id="229"/>
      <w:bookmarkStart w:id="230" w:name="_Toc184312098"/>
      <w:bookmarkEnd w:id="230"/>
      <w:bookmarkStart w:id="231" w:name="_Toc184313240"/>
      <w:bookmarkEnd w:id="231"/>
      <w:bookmarkStart w:id="232" w:name="_Toc184314472"/>
      <w:bookmarkEnd w:id="232"/>
      <w:bookmarkStart w:id="233" w:name="_Toc184312089"/>
      <w:bookmarkEnd w:id="233"/>
      <w:bookmarkStart w:id="234" w:name="_Toc184313276"/>
      <w:bookmarkEnd w:id="234"/>
      <w:bookmarkStart w:id="235" w:name="_Toc184312102"/>
      <w:bookmarkEnd w:id="235"/>
      <w:bookmarkStart w:id="236" w:name="_Toc184308062"/>
      <w:bookmarkEnd w:id="236"/>
      <w:bookmarkStart w:id="237" w:name="_Toc184312104"/>
      <w:bookmarkEnd w:id="237"/>
      <w:bookmarkStart w:id="238" w:name="_Toc184312139"/>
      <w:bookmarkEnd w:id="238"/>
      <w:bookmarkStart w:id="239" w:name="_Toc184308094"/>
      <w:bookmarkEnd w:id="239"/>
      <w:bookmarkStart w:id="240" w:name="_Toc184308106"/>
      <w:bookmarkEnd w:id="240"/>
      <w:bookmarkStart w:id="241" w:name="_Toc184313275"/>
      <w:bookmarkEnd w:id="241"/>
      <w:bookmarkStart w:id="242" w:name="_Toc184312091"/>
      <w:bookmarkEnd w:id="242"/>
      <w:bookmarkStart w:id="243" w:name="_Toc184308071"/>
      <w:bookmarkEnd w:id="243"/>
      <w:bookmarkStart w:id="244" w:name="_Toc184310278"/>
      <w:bookmarkEnd w:id="244"/>
      <w:bookmarkStart w:id="245" w:name="_Toc184312078"/>
      <w:bookmarkEnd w:id="245"/>
      <w:bookmarkStart w:id="246" w:name="_Toc184313308"/>
      <w:bookmarkEnd w:id="246"/>
      <w:bookmarkStart w:id="247" w:name="_Toc184308085"/>
      <w:bookmarkEnd w:id="247"/>
      <w:bookmarkStart w:id="248" w:name="_Toc184312067"/>
      <w:bookmarkEnd w:id="248"/>
      <w:bookmarkStart w:id="249" w:name="_Toc184314412"/>
      <w:bookmarkEnd w:id="249"/>
      <w:bookmarkStart w:id="250" w:name="_Toc184312095"/>
      <w:bookmarkEnd w:id="250"/>
      <w:bookmarkStart w:id="251" w:name="_Toc184312071"/>
      <w:bookmarkEnd w:id="251"/>
      <w:bookmarkStart w:id="252" w:name="_Toc184312093"/>
      <w:bookmarkEnd w:id="252"/>
      <w:bookmarkStart w:id="253" w:name="_Toc184314439"/>
      <w:bookmarkEnd w:id="253"/>
      <w:bookmarkStart w:id="254" w:name="_Toc184313277"/>
      <w:bookmarkEnd w:id="254"/>
      <w:bookmarkStart w:id="255" w:name="_Toc184313245"/>
      <w:bookmarkEnd w:id="255"/>
      <w:bookmarkStart w:id="256" w:name="_Toc184312133"/>
      <w:bookmarkEnd w:id="256"/>
      <w:bookmarkStart w:id="257" w:name="_Toc184312120"/>
      <w:bookmarkEnd w:id="257"/>
      <w:bookmarkStart w:id="258" w:name="_Toc184310298"/>
      <w:bookmarkEnd w:id="258"/>
      <w:bookmarkStart w:id="259" w:name="_Toc184313250"/>
      <w:bookmarkEnd w:id="259"/>
      <w:bookmarkStart w:id="260" w:name="_Toc184314410"/>
      <w:bookmarkEnd w:id="260"/>
      <w:bookmarkStart w:id="261" w:name="_Toc184310295"/>
      <w:bookmarkEnd w:id="261"/>
      <w:bookmarkStart w:id="262" w:name="_Toc184308039"/>
      <w:bookmarkEnd w:id="262"/>
      <w:bookmarkStart w:id="263" w:name="_Toc184308068"/>
      <w:bookmarkEnd w:id="263"/>
      <w:bookmarkStart w:id="264" w:name="_Toc184314418"/>
      <w:bookmarkEnd w:id="264"/>
      <w:bookmarkStart w:id="265" w:name="_Toc184314478"/>
      <w:bookmarkEnd w:id="265"/>
      <w:bookmarkStart w:id="266" w:name="_Toc184314438"/>
      <w:bookmarkEnd w:id="266"/>
      <w:bookmarkStart w:id="267" w:name="_Toc184312108"/>
      <w:bookmarkEnd w:id="267"/>
      <w:bookmarkStart w:id="268" w:name="_Toc184314413"/>
      <w:bookmarkEnd w:id="268"/>
      <w:bookmarkStart w:id="269" w:name="_Toc184313306"/>
      <w:bookmarkEnd w:id="269"/>
      <w:bookmarkStart w:id="270" w:name="_Toc184310281"/>
      <w:bookmarkEnd w:id="270"/>
      <w:bookmarkStart w:id="271" w:name="_Toc184310317"/>
      <w:bookmarkEnd w:id="271"/>
      <w:bookmarkStart w:id="272" w:name="_Toc184310282"/>
      <w:bookmarkEnd w:id="272"/>
      <w:bookmarkStart w:id="273" w:name="_Toc184313259"/>
      <w:bookmarkEnd w:id="273"/>
      <w:bookmarkStart w:id="274" w:name="_Toc184310319"/>
      <w:bookmarkEnd w:id="274"/>
      <w:bookmarkStart w:id="275" w:name="_Toc184313261"/>
      <w:bookmarkEnd w:id="275"/>
      <w:bookmarkStart w:id="276" w:name="_Toc184314428"/>
      <w:bookmarkEnd w:id="276"/>
      <w:bookmarkStart w:id="277" w:name="_Toc184312069"/>
      <w:bookmarkEnd w:id="277"/>
      <w:bookmarkStart w:id="278" w:name="_Toc184310290"/>
      <w:bookmarkEnd w:id="278"/>
      <w:bookmarkStart w:id="279" w:name="_Toc184308095"/>
      <w:bookmarkEnd w:id="279"/>
      <w:bookmarkStart w:id="280" w:name="_Toc184308086"/>
      <w:bookmarkEnd w:id="280"/>
      <w:bookmarkStart w:id="281" w:name="_Toc184313274"/>
      <w:bookmarkEnd w:id="281"/>
      <w:bookmarkStart w:id="282" w:name="_Toc184310305"/>
      <w:bookmarkEnd w:id="282"/>
      <w:bookmarkStart w:id="283" w:name="_Toc184312075"/>
      <w:bookmarkEnd w:id="283"/>
      <w:bookmarkStart w:id="284" w:name="_Toc184314436"/>
      <w:bookmarkEnd w:id="284"/>
      <w:bookmarkStart w:id="285" w:name="_Toc184313289"/>
      <w:bookmarkEnd w:id="285"/>
      <w:bookmarkStart w:id="286" w:name="_Toc184310321"/>
      <w:bookmarkEnd w:id="286"/>
      <w:bookmarkStart w:id="287" w:name="_Toc184312112"/>
      <w:bookmarkEnd w:id="287"/>
      <w:bookmarkStart w:id="288" w:name="_Toc184313254"/>
      <w:bookmarkEnd w:id="288"/>
      <w:bookmarkStart w:id="289" w:name="_Toc184310309"/>
      <w:bookmarkEnd w:id="289"/>
      <w:bookmarkStart w:id="290" w:name="_Toc184314482"/>
      <w:bookmarkEnd w:id="290"/>
      <w:bookmarkStart w:id="291" w:name="_Toc184310301"/>
      <w:bookmarkEnd w:id="291"/>
      <w:bookmarkStart w:id="292" w:name="_Toc184312105"/>
      <w:bookmarkEnd w:id="292"/>
      <w:bookmarkStart w:id="293" w:name="_Toc184308107"/>
      <w:bookmarkEnd w:id="293"/>
      <w:bookmarkStart w:id="294" w:name="_Toc184308073"/>
      <w:bookmarkEnd w:id="294"/>
      <w:bookmarkStart w:id="295" w:name="_Toc184310308"/>
      <w:bookmarkEnd w:id="295"/>
      <w:bookmarkStart w:id="296" w:name="_Toc184310314"/>
      <w:bookmarkEnd w:id="296"/>
      <w:bookmarkStart w:id="297" w:name="_Toc184312074"/>
      <w:bookmarkEnd w:id="297"/>
      <w:bookmarkStart w:id="298" w:name="_Toc184312085"/>
      <w:bookmarkEnd w:id="298"/>
      <w:bookmarkStart w:id="299" w:name="_Toc184308041"/>
      <w:bookmarkEnd w:id="299"/>
      <w:bookmarkStart w:id="300" w:name="_Toc184310276"/>
      <w:bookmarkEnd w:id="300"/>
      <w:bookmarkStart w:id="301" w:name="_Toc184310297"/>
      <w:bookmarkEnd w:id="301"/>
      <w:bookmarkStart w:id="302" w:name="_Toc184313252"/>
      <w:bookmarkEnd w:id="302"/>
      <w:bookmarkStart w:id="303" w:name="_Toc184314432"/>
      <w:bookmarkEnd w:id="303"/>
      <w:bookmarkStart w:id="304" w:name="_Toc184310302"/>
      <w:bookmarkEnd w:id="304"/>
      <w:bookmarkStart w:id="305" w:name="_Toc184313278"/>
      <w:bookmarkEnd w:id="305"/>
      <w:bookmarkStart w:id="306" w:name="_Toc184313284"/>
      <w:bookmarkEnd w:id="306"/>
      <w:bookmarkStart w:id="307" w:name="_Toc184314414"/>
      <w:bookmarkEnd w:id="307"/>
      <w:bookmarkStart w:id="308" w:name="_Toc184308090"/>
      <w:bookmarkEnd w:id="308"/>
      <w:bookmarkStart w:id="309" w:name="_Toc184314467"/>
      <w:bookmarkEnd w:id="309"/>
      <w:bookmarkStart w:id="310" w:name="_Toc184314421"/>
      <w:bookmarkEnd w:id="310"/>
      <w:bookmarkStart w:id="311" w:name="_Toc184314459"/>
      <w:bookmarkEnd w:id="311"/>
      <w:bookmarkStart w:id="312" w:name="_Toc184308105"/>
      <w:bookmarkEnd w:id="312"/>
      <w:bookmarkStart w:id="313" w:name="_Toc184313291"/>
      <w:bookmarkEnd w:id="313"/>
      <w:bookmarkStart w:id="314" w:name="_Toc184308056"/>
      <w:bookmarkEnd w:id="314"/>
      <w:bookmarkStart w:id="315" w:name="_Toc184312130"/>
      <w:bookmarkEnd w:id="315"/>
      <w:bookmarkStart w:id="316" w:name="_Toc184314481"/>
      <w:bookmarkEnd w:id="316"/>
      <w:bookmarkStart w:id="317" w:name="_Toc184314447"/>
      <w:bookmarkEnd w:id="317"/>
      <w:bookmarkStart w:id="318" w:name="_Toc184310286"/>
      <w:bookmarkEnd w:id="318"/>
      <w:bookmarkStart w:id="319" w:name="_Toc184312129"/>
      <w:bookmarkEnd w:id="319"/>
      <w:bookmarkStart w:id="320" w:name="_Toc184313304"/>
      <w:bookmarkEnd w:id="320"/>
      <w:bookmarkStart w:id="321" w:name="_Toc184314443"/>
      <w:bookmarkEnd w:id="321"/>
      <w:bookmarkStart w:id="322" w:name="_Toc184310338"/>
      <w:bookmarkEnd w:id="322"/>
      <w:bookmarkStart w:id="323" w:name="_Toc184310284"/>
      <w:bookmarkEnd w:id="323"/>
      <w:bookmarkStart w:id="324" w:name="_Toc184308046"/>
      <w:bookmarkEnd w:id="324"/>
      <w:bookmarkStart w:id="325" w:name="_Toc184313239"/>
      <w:bookmarkEnd w:id="325"/>
      <w:bookmarkStart w:id="326" w:name="_Toc184308063"/>
      <w:bookmarkEnd w:id="326"/>
      <w:bookmarkStart w:id="327" w:name="_Toc184308061"/>
      <w:bookmarkEnd w:id="327"/>
      <w:bookmarkStart w:id="328" w:name="_Toc184308076"/>
      <w:bookmarkEnd w:id="328"/>
      <w:bookmarkStart w:id="329" w:name="_Toc184308108"/>
      <w:bookmarkEnd w:id="329"/>
      <w:bookmarkStart w:id="330" w:name="_Toc184312081"/>
      <w:bookmarkEnd w:id="330"/>
      <w:bookmarkStart w:id="331" w:name="_Toc184310344"/>
      <w:bookmarkEnd w:id="331"/>
      <w:bookmarkStart w:id="332" w:name="_Toc184308057"/>
      <w:bookmarkEnd w:id="332"/>
      <w:bookmarkStart w:id="333" w:name="_Toc184313279"/>
      <w:bookmarkEnd w:id="333"/>
      <w:bookmarkStart w:id="334" w:name="_Toc184308042"/>
      <w:bookmarkEnd w:id="334"/>
      <w:bookmarkStart w:id="335" w:name="_Toc184314456"/>
      <w:bookmarkEnd w:id="335"/>
      <w:bookmarkStart w:id="336" w:name="_Toc184312094"/>
      <w:bookmarkEnd w:id="336"/>
      <w:bookmarkStart w:id="337" w:name="_Toc184313266"/>
      <w:bookmarkEnd w:id="337"/>
      <w:bookmarkStart w:id="338" w:name="_Toc184313282"/>
      <w:bookmarkEnd w:id="338"/>
      <w:bookmarkStart w:id="339" w:name="_Toc184314454"/>
      <w:bookmarkEnd w:id="339"/>
      <w:bookmarkStart w:id="340" w:name="_Toc184312092"/>
      <w:bookmarkEnd w:id="340"/>
      <w:bookmarkStart w:id="341" w:name="_Toc184308074"/>
      <w:bookmarkEnd w:id="341"/>
      <w:bookmarkStart w:id="342" w:name="_Toc184312077"/>
      <w:bookmarkEnd w:id="342"/>
      <w:bookmarkStart w:id="343" w:name="_Toc184312123"/>
      <w:bookmarkEnd w:id="343"/>
      <w:bookmarkStart w:id="344" w:name="_Toc184314424"/>
      <w:bookmarkEnd w:id="344"/>
      <w:bookmarkStart w:id="345" w:name="_Toc184312070"/>
      <w:bookmarkEnd w:id="345"/>
      <w:bookmarkStart w:id="346" w:name="_Toc184312134"/>
      <w:bookmarkEnd w:id="346"/>
      <w:bookmarkStart w:id="347" w:name="_Toc184314480"/>
      <w:bookmarkEnd w:id="347"/>
      <w:bookmarkStart w:id="348" w:name="_Toc184313285"/>
      <w:bookmarkEnd w:id="348"/>
      <w:bookmarkStart w:id="349" w:name="_Toc184310306"/>
      <w:bookmarkEnd w:id="349"/>
      <w:bookmarkStart w:id="350" w:name="_Toc184310299"/>
      <w:bookmarkEnd w:id="350"/>
      <w:bookmarkStart w:id="351" w:name="_Toc184310287"/>
      <w:bookmarkEnd w:id="351"/>
      <w:bookmarkStart w:id="352" w:name="_Toc184314468"/>
      <w:bookmarkEnd w:id="352"/>
      <w:bookmarkStart w:id="353" w:name="_Toc184310274"/>
      <w:bookmarkEnd w:id="353"/>
      <w:bookmarkStart w:id="354" w:name="_Toc184310283"/>
      <w:bookmarkEnd w:id="354"/>
      <w:bookmarkStart w:id="355" w:name="_Toc184310288"/>
      <w:bookmarkEnd w:id="355"/>
      <w:bookmarkStart w:id="356" w:name="_Toc184314471"/>
      <w:bookmarkEnd w:id="356"/>
      <w:bookmarkStart w:id="357" w:name="_Toc184312079"/>
      <w:bookmarkEnd w:id="357"/>
      <w:bookmarkStart w:id="358" w:name="_Toc184308100"/>
      <w:bookmarkEnd w:id="358"/>
      <w:bookmarkStart w:id="359" w:name="_Toc184308077"/>
      <w:bookmarkEnd w:id="359"/>
      <w:bookmarkStart w:id="360" w:name="_Toc184308098"/>
      <w:bookmarkEnd w:id="360"/>
      <w:bookmarkStart w:id="361" w:name="_Toc184308059"/>
      <w:bookmarkEnd w:id="361"/>
      <w:bookmarkStart w:id="362" w:name="_Toc184310272"/>
      <w:bookmarkEnd w:id="362"/>
      <w:bookmarkStart w:id="363" w:name="_Toc184314420"/>
      <w:bookmarkEnd w:id="363"/>
      <w:bookmarkStart w:id="364" w:name="_Toc184312127"/>
      <w:bookmarkEnd w:id="364"/>
      <w:bookmarkStart w:id="365" w:name="_Toc184313309"/>
      <w:bookmarkEnd w:id="365"/>
      <w:bookmarkStart w:id="366" w:name="_Toc184308103"/>
      <w:bookmarkEnd w:id="366"/>
      <w:bookmarkStart w:id="367" w:name="_Toc184314435"/>
      <w:bookmarkEnd w:id="367"/>
      <w:bookmarkStart w:id="368" w:name="_Toc184313310"/>
      <w:bookmarkEnd w:id="368"/>
      <w:bookmarkStart w:id="369" w:name="_Toc184314463"/>
      <w:bookmarkEnd w:id="369"/>
      <w:bookmarkStart w:id="370" w:name="_Toc184308089"/>
      <w:bookmarkEnd w:id="370"/>
      <w:bookmarkStart w:id="371" w:name="_Toc184313238"/>
      <w:bookmarkEnd w:id="371"/>
      <w:bookmarkStart w:id="372" w:name="_Toc184312119"/>
      <w:bookmarkEnd w:id="372"/>
      <w:bookmarkStart w:id="373" w:name="_Toc184314444"/>
      <w:bookmarkEnd w:id="373"/>
      <w:bookmarkStart w:id="374" w:name="_Toc184312096"/>
      <w:bookmarkEnd w:id="374"/>
      <w:bookmarkStart w:id="375" w:name="_Toc184312136"/>
      <w:bookmarkEnd w:id="375"/>
      <w:bookmarkStart w:id="376" w:name="_Toc184312084"/>
      <w:bookmarkEnd w:id="376"/>
      <w:bookmarkStart w:id="377" w:name="_Toc184312100"/>
      <w:bookmarkEnd w:id="377"/>
      <w:bookmarkStart w:id="378" w:name="_Toc184314473"/>
      <w:bookmarkEnd w:id="378"/>
      <w:bookmarkStart w:id="379" w:name="_Toc184313270"/>
      <w:bookmarkEnd w:id="379"/>
      <w:bookmarkStart w:id="380" w:name="_Toc184313255"/>
      <w:bookmarkEnd w:id="380"/>
      <w:bookmarkStart w:id="381" w:name="_Toc184313273"/>
      <w:bookmarkEnd w:id="381"/>
      <w:bookmarkStart w:id="382" w:name="_Toc184308045"/>
      <w:bookmarkEnd w:id="382"/>
      <w:bookmarkStart w:id="383" w:name="_Toc184312114"/>
      <w:bookmarkEnd w:id="383"/>
      <w:bookmarkStart w:id="384" w:name="_Toc184310285"/>
      <w:bookmarkEnd w:id="384"/>
      <w:bookmarkStart w:id="385" w:name="_Toc184308067"/>
      <w:bookmarkEnd w:id="385"/>
      <w:bookmarkStart w:id="386" w:name="_Toc184312116"/>
      <w:bookmarkEnd w:id="386"/>
      <w:bookmarkStart w:id="387" w:name="_Toc184308082"/>
      <w:bookmarkEnd w:id="387"/>
      <w:bookmarkStart w:id="388" w:name="_Toc184312090"/>
      <w:bookmarkEnd w:id="388"/>
      <w:bookmarkStart w:id="389" w:name="_Toc184313280"/>
      <w:bookmarkEnd w:id="389"/>
      <w:bookmarkStart w:id="390" w:name="_Toc184313297"/>
      <w:bookmarkEnd w:id="390"/>
      <w:bookmarkStart w:id="391" w:name="_Toc184313248"/>
      <w:bookmarkEnd w:id="391"/>
      <w:bookmarkStart w:id="392" w:name="_Toc184310331"/>
      <w:bookmarkEnd w:id="392"/>
      <w:bookmarkStart w:id="393" w:name="_Toc184313288"/>
      <w:bookmarkEnd w:id="393"/>
      <w:bookmarkStart w:id="394" w:name="_Toc184314469"/>
      <w:bookmarkEnd w:id="394"/>
      <w:bookmarkStart w:id="395" w:name="_Toc184308052"/>
      <w:bookmarkEnd w:id="395"/>
      <w:bookmarkStart w:id="396" w:name="_Toc184313260"/>
      <w:bookmarkEnd w:id="396"/>
      <w:bookmarkStart w:id="397" w:name="_Toc184313265"/>
      <w:bookmarkEnd w:id="397"/>
      <w:bookmarkStart w:id="398" w:name="_Toc184310307"/>
      <w:bookmarkEnd w:id="398"/>
      <w:bookmarkStart w:id="399" w:name="_Toc184314433"/>
      <w:bookmarkEnd w:id="399"/>
      <w:bookmarkStart w:id="400" w:name="_Toc184312103"/>
      <w:bookmarkEnd w:id="400"/>
      <w:bookmarkStart w:id="401" w:name="_Toc184310296"/>
      <w:bookmarkEnd w:id="401"/>
      <w:r>
        <w:rPr>
          <w:rFonts w:hint="eastAsia" w:ascii="宋体" w:hAnsi="宋体" w:cs="宋体"/>
          <w:b/>
          <w:color w:val="auto"/>
          <w:sz w:val="36"/>
          <w:szCs w:val="36"/>
          <w:highlight w:val="none"/>
        </w:rPr>
        <w:t>评标办法</w:t>
      </w:r>
      <w:bookmarkEnd w:id="36"/>
    </w:p>
    <w:p w14:paraId="301A4D66">
      <w:pPr>
        <w:kinsoku/>
        <w:wordWrap/>
        <w:overflowPunct/>
        <w:topLinePunct w:val="0"/>
        <w:bidi w:val="0"/>
        <w:snapToGrid w:val="0"/>
        <w:spacing w:line="360" w:lineRule="auto"/>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20D85172">
      <w:pPr>
        <w:widowControl/>
        <w:kinsoku/>
        <w:wordWrap/>
        <w:overflowPunct/>
        <w:topLinePunct w:val="0"/>
        <w:bidi w:val="0"/>
        <w:adjustRightInd/>
        <w:spacing w:line="360" w:lineRule="exact"/>
        <w:jc w:val="center"/>
        <w:outlineLvl w:val="9"/>
        <w:rPr>
          <w:rFonts w:hint="default" w:ascii="宋体" w:hAnsi="宋体" w:eastAsia="宋体" w:cs="宋体"/>
          <w:b/>
          <w:bCs/>
          <w:color w:val="auto"/>
          <w:kern w:val="0"/>
          <w:sz w:val="32"/>
          <w:szCs w:val="40"/>
          <w:highlight w:val="none"/>
          <w:lang w:val="en-US" w:eastAsia="zh-CN"/>
        </w:rPr>
      </w:pPr>
      <w:r>
        <w:rPr>
          <w:rFonts w:hint="eastAsia" w:ascii="宋体" w:hAnsi="宋体" w:eastAsia="宋体" w:cs="宋体"/>
          <w:b/>
          <w:bCs/>
          <w:color w:val="auto"/>
          <w:kern w:val="0"/>
          <w:sz w:val="32"/>
          <w:szCs w:val="40"/>
          <w:highlight w:val="none"/>
        </w:rPr>
        <w:t>评分标准表</w:t>
      </w:r>
      <w:r>
        <w:rPr>
          <w:rFonts w:hint="eastAsia" w:ascii="宋体" w:hAnsi="宋体" w:cs="宋体"/>
          <w:b/>
          <w:bCs/>
          <w:color w:val="auto"/>
          <w:kern w:val="0"/>
          <w:sz w:val="32"/>
          <w:szCs w:val="40"/>
          <w:highlight w:val="none"/>
          <w:lang w:eastAsia="zh-CN"/>
        </w:rPr>
        <w:t>（</w:t>
      </w:r>
      <w:r>
        <w:rPr>
          <w:rFonts w:hint="eastAsia" w:ascii="宋体" w:hAnsi="宋体" w:cs="宋体"/>
          <w:b/>
          <w:bCs/>
          <w:color w:val="auto"/>
          <w:kern w:val="0"/>
          <w:sz w:val="32"/>
          <w:szCs w:val="40"/>
          <w:highlight w:val="none"/>
          <w:lang w:val="en-US" w:eastAsia="zh-CN"/>
        </w:rPr>
        <w:t>适用于所有标项）</w:t>
      </w:r>
    </w:p>
    <w:tbl>
      <w:tblPr>
        <w:tblStyle w:val="63"/>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6863"/>
        <w:gridCol w:w="705"/>
        <w:gridCol w:w="705"/>
      </w:tblGrid>
      <w:tr w14:paraId="252E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62" w:type="dxa"/>
            <w:noWrap w:val="0"/>
            <w:vAlign w:val="center"/>
          </w:tcPr>
          <w:p w14:paraId="44BCADB3">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评分项目</w:t>
            </w:r>
          </w:p>
        </w:tc>
        <w:tc>
          <w:tcPr>
            <w:tcW w:w="6863" w:type="dxa"/>
            <w:noWrap w:val="0"/>
            <w:vAlign w:val="center"/>
          </w:tcPr>
          <w:p w14:paraId="68B3C641">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评标要点及说明</w:t>
            </w:r>
          </w:p>
        </w:tc>
        <w:tc>
          <w:tcPr>
            <w:tcW w:w="705" w:type="dxa"/>
            <w:noWrap w:val="0"/>
            <w:vAlign w:val="center"/>
          </w:tcPr>
          <w:p w14:paraId="1C82E10F">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260" w:lineRule="auto"/>
              <w:ind w:left="0" w:right="0"/>
              <w:jc w:val="center"/>
              <w:textAlignment w:val="auto"/>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rPr>
              <w:t>分值</w:t>
            </w:r>
          </w:p>
        </w:tc>
        <w:tc>
          <w:tcPr>
            <w:tcW w:w="705" w:type="dxa"/>
            <w:noWrap w:val="0"/>
            <w:vAlign w:val="center"/>
          </w:tcPr>
          <w:p w14:paraId="1BF1ED13">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260" w:lineRule="auto"/>
              <w:ind w:left="0" w:right="0"/>
              <w:jc w:val="center"/>
              <w:textAlignment w:val="auto"/>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rPr>
              <w:t>备注</w:t>
            </w:r>
          </w:p>
        </w:tc>
      </w:tr>
      <w:tr w14:paraId="1CA1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1262" w:type="dxa"/>
            <w:noWrap w:val="0"/>
            <w:vAlign w:val="center"/>
          </w:tcPr>
          <w:p w14:paraId="304B77EA">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6863" w:type="dxa"/>
            <w:noWrap w:val="0"/>
            <w:vAlign w:val="center"/>
          </w:tcPr>
          <w:p w14:paraId="1A1B98D7">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评标基准价指的是满足</w:t>
            </w:r>
            <w:r>
              <w:rPr>
                <w:rFonts w:hint="eastAsia" w:ascii="宋体" w:hAnsi="宋体" w:eastAsia="宋体" w:cs="宋体"/>
                <w:bCs/>
                <w:color w:val="auto"/>
                <w:kern w:val="0"/>
                <w:sz w:val="24"/>
                <w:szCs w:val="24"/>
                <w:highlight w:val="none"/>
                <w:lang w:eastAsia="zh-CN"/>
              </w:rPr>
              <w:t>招标文件</w:t>
            </w:r>
            <w:r>
              <w:rPr>
                <w:rFonts w:hint="eastAsia" w:ascii="宋体" w:hAnsi="宋体" w:eastAsia="宋体" w:cs="宋体"/>
                <w:bCs/>
                <w:color w:val="auto"/>
                <w:kern w:val="0"/>
                <w:sz w:val="24"/>
                <w:szCs w:val="24"/>
                <w:highlight w:val="none"/>
              </w:rPr>
              <w:t>要求且最低的参与评审的价格。</w:t>
            </w:r>
          </w:p>
          <w:p w14:paraId="1D2883AD">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参与评审的价格=投标报价-小微企业价格扣除优惠值</w:t>
            </w:r>
            <w:r>
              <w:rPr>
                <w:rFonts w:hint="eastAsia" w:ascii="宋体" w:hAnsi="宋体" w:eastAsia="宋体" w:cs="宋体"/>
                <w:bCs/>
                <w:color w:val="auto"/>
                <w:kern w:val="0"/>
                <w:sz w:val="24"/>
                <w:szCs w:val="24"/>
                <w:highlight w:val="none"/>
                <w:lang w:val="en-US" w:eastAsia="zh-CN"/>
              </w:rPr>
              <w:t>10%</w:t>
            </w:r>
            <w:r>
              <w:rPr>
                <w:rFonts w:hint="eastAsia" w:ascii="宋体" w:hAnsi="宋体" w:eastAsia="宋体" w:cs="宋体"/>
                <w:bCs/>
                <w:color w:val="auto"/>
                <w:kern w:val="0"/>
                <w:sz w:val="24"/>
                <w:szCs w:val="24"/>
                <w:highlight w:val="none"/>
              </w:rPr>
              <w:t>（如有）。</w:t>
            </w:r>
          </w:p>
          <w:p w14:paraId="77ADDF97">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参与评审的价格为评标基准价的其价格得分得满分</w:t>
            </w:r>
            <w:r>
              <w:rPr>
                <w:rFonts w:hint="eastAsia" w:ascii="宋体" w:hAnsi="宋体" w:eastAsia="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分。</w:t>
            </w:r>
          </w:p>
          <w:p w14:paraId="443F20EA">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其他供应商价格得分按照下列公式计算：</w:t>
            </w:r>
          </w:p>
          <w:p w14:paraId="27D690B2">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价格得分=（评标基准价/参与评审的价格）×</w:t>
            </w:r>
            <w:r>
              <w:rPr>
                <w:rFonts w:hint="eastAsia" w:ascii="宋体" w:hAnsi="宋体" w:eastAsia="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%×100。</w:t>
            </w:r>
          </w:p>
        </w:tc>
        <w:tc>
          <w:tcPr>
            <w:tcW w:w="705" w:type="dxa"/>
            <w:noWrap w:val="0"/>
            <w:vAlign w:val="center"/>
          </w:tcPr>
          <w:p w14:paraId="41665536">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30</w:t>
            </w:r>
          </w:p>
        </w:tc>
        <w:tc>
          <w:tcPr>
            <w:tcW w:w="705" w:type="dxa"/>
            <w:noWrap w:val="0"/>
            <w:vAlign w:val="center"/>
          </w:tcPr>
          <w:p w14:paraId="062CADC1">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客观评审</w:t>
            </w:r>
          </w:p>
        </w:tc>
      </w:tr>
      <w:tr w14:paraId="4277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restart"/>
            <w:noWrap w:val="0"/>
            <w:vAlign w:val="center"/>
          </w:tcPr>
          <w:p w14:paraId="04CAD5E9">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商务</w:t>
            </w:r>
          </w:p>
          <w:p w14:paraId="273FDE91">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技术分</w:t>
            </w:r>
          </w:p>
          <w:p w14:paraId="68AB2ECB">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（70分）</w:t>
            </w:r>
          </w:p>
        </w:tc>
        <w:tc>
          <w:tcPr>
            <w:tcW w:w="6863" w:type="dxa"/>
            <w:noWrap w:val="0"/>
            <w:vAlign w:val="center"/>
          </w:tcPr>
          <w:p w14:paraId="63A8CE23">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rPr>
              <w:t>1、对</w:t>
            </w:r>
            <w:r>
              <w:rPr>
                <w:rFonts w:hint="eastAsia" w:ascii="宋体" w:hAnsi="宋体" w:eastAsia="宋体" w:cs="宋体"/>
                <w:b/>
                <w:bCs w:val="0"/>
                <w:color w:val="auto"/>
                <w:kern w:val="0"/>
                <w:sz w:val="24"/>
                <w:szCs w:val="24"/>
                <w:highlight w:val="none"/>
                <w:lang w:eastAsia="zh-CN"/>
              </w:rPr>
              <w:t>招标文件</w:t>
            </w:r>
            <w:r>
              <w:rPr>
                <w:rFonts w:hint="eastAsia" w:ascii="宋体" w:hAnsi="宋体" w:eastAsia="宋体" w:cs="宋体"/>
                <w:b/>
                <w:bCs w:val="0"/>
                <w:color w:val="auto"/>
                <w:kern w:val="0"/>
                <w:sz w:val="24"/>
                <w:szCs w:val="24"/>
                <w:highlight w:val="none"/>
              </w:rPr>
              <w:t>的技术响应（</w:t>
            </w:r>
            <w:r>
              <w:rPr>
                <w:rFonts w:hint="eastAsia" w:ascii="宋体" w:hAnsi="宋体" w:eastAsia="宋体" w:cs="宋体"/>
                <w:b/>
                <w:bCs w:val="0"/>
                <w:color w:val="auto"/>
                <w:kern w:val="0"/>
                <w:sz w:val="24"/>
                <w:szCs w:val="24"/>
                <w:highlight w:val="none"/>
                <w:lang w:val="en-US" w:eastAsia="zh-CN"/>
              </w:rPr>
              <w:t>33</w:t>
            </w:r>
            <w:r>
              <w:rPr>
                <w:rFonts w:hint="eastAsia" w:ascii="宋体" w:hAnsi="宋体" w:eastAsia="宋体" w:cs="宋体"/>
                <w:b/>
                <w:bCs w:val="0"/>
                <w:color w:val="auto"/>
                <w:kern w:val="0"/>
                <w:sz w:val="24"/>
                <w:szCs w:val="24"/>
                <w:highlight w:val="none"/>
              </w:rPr>
              <w:t>分）</w:t>
            </w:r>
            <w:r>
              <w:rPr>
                <w:rFonts w:hint="eastAsia" w:ascii="宋体" w:hAnsi="宋体" w:eastAsia="宋体" w:cs="宋体"/>
                <w:b/>
                <w:bCs w:val="0"/>
                <w:color w:val="auto"/>
                <w:kern w:val="0"/>
                <w:sz w:val="24"/>
                <w:szCs w:val="24"/>
                <w:highlight w:val="none"/>
                <w:lang w:eastAsia="zh-CN"/>
              </w:rPr>
              <w:t>：</w:t>
            </w:r>
          </w:p>
          <w:p w14:paraId="79CFD8CF">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（1）完全响应</w:t>
            </w:r>
            <w:r>
              <w:rPr>
                <w:rFonts w:hint="eastAsia" w:ascii="宋体" w:hAnsi="宋体" w:eastAsia="宋体" w:cs="宋体"/>
                <w:b w:val="0"/>
                <w:bCs/>
                <w:color w:val="auto"/>
                <w:kern w:val="0"/>
                <w:sz w:val="24"/>
                <w:szCs w:val="24"/>
                <w:highlight w:val="none"/>
                <w:lang w:eastAsia="zh-CN"/>
              </w:rPr>
              <w:t>招标文件</w:t>
            </w:r>
            <w:r>
              <w:rPr>
                <w:rFonts w:hint="eastAsia" w:ascii="宋体" w:hAnsi="宋体" w:eastAsia="宋体" w:cs="宋体"/>
                <w:b w:val="0"/>
                <w:bCs/>
                <w:color w:val="auto"/>
                <w:kern w:val="0"/>
                <w:sz w:val="24"/>
                <w:szCs w:val="24"/>
                <w:highlight w:val="none"/>
              </w:rPr>
              <w:t xml:space="preserve"> “第三部分 采购需求 二、技术需求”中所有指标的得</w:t>
            </w:r>
            <w:r>
              <w:rPr>
                <w:rFonts w:hint="eastAsia" w:ascii="宋体" w:hAnsi="宋体" w:eastAsia="宋体" w:cs="宋体"/>
                <w:b w:val="0"/>
                <w:bCs/>
                <w:color w:val="auto"/>
                <w:kern w:val="0"/>
                <w:sz w:val="24"/>
                <w:szCs w:val="24"/>
                <w:highlight w:val="none"/>
                <w:lang w:val="en-US" w:eastAsia="zh-CN"/>
              </w:rPr>
              <w:t>33</w:t>
            </w:r>
            <w:r>
              <w:rPr>
                <w:rFonts w:hint="eastAsia" w:ascii="宋体" w:hAnsi="宋体" w:eastAsia="宋体" w:cs="宋体"/>
                <w:b w:val="0"/>
                <w:bCs/>
                <w:color w:val="auto"/>
                <w:kern w:val="0"/>
                <w:sz w:val="24"/>
                <w:szCs w:val="24"/>
                <w:highlight w:val="none"/>
              </w:rPr>
              <w:t>分；</w:t>
            </w:r>
          </w:p>
          <w:p w14:paraId="55F75356">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（2）“第三部分 采购需求 二、技术需求”中标“</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”的指标，每负偏离一条扣</w:t>
            </w:r>
            <w:r>
              <w:rPr>
                <w:rFonts w:hint="eastAsia" w:ascii="宋体" w:hAnsi="宋体" w:eastAsia="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rPr>
              <w:t>分；</w:t>
            </w:r>
          </w:p>
          <w:p w14:paraId="33B9BAA6">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（3）“第三部分 采购需求 二、技术需求”中未标“</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”的指标，每负偏离一条扣1分。</w:t>
            </w:r>
          </w:p>
          <w:p w14:paraId="1E77E517">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rPr>
              <w:t>注：当有供应商此项分值扣减至0分时，该供应商投标将被拒绝，其投标文件作无效标处理，不再进行评审。</w:t>
            </w:r>
          </w:p>
        </w:tc>
        <w:tc>
          <w:tcPr>
            <w:tcW w:w="705" w:type="dxa"/>
            <w:noWrap w:val="0"/>
            <w:vAlign w:val="center"/>
          </w:tcPr>
          <w:p w14:paraId="333BA16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33</w:t>
            </w:r>
          </w:p>
        </w:tc>
        <w:tc>
          <w:tcPr>
            <w:tcW w:w="705" w:type="dxa"/>
            <w:noWrap w:val="0"/>
            <w:vAlign w:val="center"/>
          </w:tcPr>
          <w:p w14:paraId="1029AE8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auto"/>
              <w:ind w:left="0" w:right="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zh-CN"/>
              </w:rPr>
              <w:t>客观评审</w:t>
            </w:r>
          </w:p>
        </w:tc>
      </w:tr>
      <w:tr w14:paraId="7B29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5F809387">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6863" w:type="dxa"/>
            <w:noWrap w:val="0"/>
            <w:vAlign w:val="center"/>
          </w:tcPr>
          <w:p w14:paraId="6A36D127">
            <w:pPr>
              <w:keepNext w:val="0"/>
              <w:keepLines w:val="0"/>
              <w:pageBreakBefore w:val="0"/>
              <w:numPr>
                <w:ilvl w:val="0"/>
                <w:numId w:val="3"/>
              </w:numPr>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供货方案（5分）：</w:t>
            </w:r>
          </w:p>
          <w:p w14:paraId="46AFD67D">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根据供应商提供的供货方案，需包含但不限于以下要点：</w:t>
            </w:r>
            <w:r>
              <w:rPr>
                <w:rFonts w:hint="eastAsia" w:ascii="宋体" w:hAnsi="宋体" w:eastAsia="宋体" w:cs="宋体"/>
                <w:b/>
                <w:bCs w:val="0"/>
                <w:color w:val="auto"/>
                <w:kern w:val="0"/>
                <w:sz w:val="24"/>
                <w:szCs w:val="24"/>
                <w:highlight w:val="none"/>
                <w:lang w:val="en-US" w:eastAsia="zh-CN"/>
              </w:rPr>
              <w:t>①供货期限；②交货方式；③供货保障流程；④供货流程要点；⑤供货实施步骤。</w:t>
            </w:r>
            <w:r>
              <w:rPr>
                <w:rFonts w:hint="eastAsia" w:ascii="宋体" w:hAnsi="宋体" w:eastAsia="宋体" w:cs="宋体"/>
                <w:bCs/>
                <w:color w:val="auto"/>
                <w:kern w:val="0"/>
                <w:sz w:val="24"/>
                <w:szCs w:val="24"/>
                <w:highlight w:val="none"/>
                <w:lang w:val="en-US" w:eastAsia="zh-CN"/>
              </w:rPr>
              <w:t>由评标委员会进行评议：</w:t>
            </w:r>
          </w:p>
          <w:p w14:paraId="047ACDF4">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1供货期完全满足招标文件要求，交货方式切合实际，供货保障流程合理且供货流程要点明确，供货实施步骤清晰，能提供有针对性的服务措施的得5分；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2）供货期满足招标文件要求，交货方式切合实际，供货保障流程合理且供货流程要点明确，供货实施步骤清晰，能提供比较有针对性的服务措施的得4分；</w:t>
            </w:r>
          </w:p>
          <w:p w14:paraId="2ED4581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3）方案内容符合本项目的供货要求，实行上基本合理可行的得3分；</w:t>
            </w:r>
          </w:p>
          <w:p w14:paraId="13EE989B">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4）方案内容基本符合本项目的供货要求，但是实行上略有欠缺的得2分；</w:t>
            </w:r>
          </w:p>
          <w:p w14:paraId="0CE3D0E8">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5）方案内容不完整，内容不充分，与本项目货物供应要求有差距的得1分；</w:t>
            </w:r>
          </w:p>
          <w:p w14:paraId="766E68B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6）未提供相关内容的不得分。</w:t>
            </w:r>
          </w:p>
        </w:tc>
        <w:tc>
          <w:tcPr>
            <w:tcW w:w="705" w:type="dxa"/>
            <w:noWrap w:val="0"/>
            <w:vAlign w:val="center"/>
          </w:tcPr>
          <w:p w14:paraId="22473B9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705" w:type="dxa"/>
            <w:noWrap w:val="0"/>
            <w:vAlign w:val="center"/>
          </w:tcPr>
          <w:p w14:paraId="2ABA15E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auto"/>
              <w:ind w:left="0" w:right="0"/>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主观评审</w:t>
            </w:r>
          </w:p>
        </w:tc>
      </w:tr>
      <w:tr w14:paraId="3C46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62" w:type="dxa"/>
            <w:vMerge w:val="continue"/>
            <w:noWrap w:val="0"/>
            <w:vAlign w:val="center"/>
          </w:tcPr>
          <w:p w14:paraId="4918D8CE">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2B72D7A0">
            <w:pPr>
              <w:keepNext w:val="0"/>
              <w:keepLines w:val="0"/>
              <w:pageBreakBefore w:val="0"/>
              <w:numPr>
                <w:ilvl w:val="0"/>
                <w:numId w:val="3"/>
              </w:numPr>
              <w:suppressLineNumbers w:val="0"/>
              <w:kinsoku/>
              <w:wordWrap/>
              <w:overflowPunct/>
              <w:topLinePunct w:val="0"/>
              <w:bidi w:val="0"/>
              <w:adjustRightInd/>
              <w:snapToGrid/>
              <w:spacing w:before="0" w:beforeAutospacing="0" w:after="0" w:afterAutospacing="0" w:line="260" w:lineRule="auto"/>
              <w:ind w:left="0" w:leftChars="0" w:right="0" w:firstLine="0" w:firstLineChars="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安装与验收方案（5分）：</w:t>
            </w:r>
          </w:p>
          <w:p w14:paraId="476899A6">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根据供应商提供的安装与验收方案，需包含但不限于以下要点：</w:t>
            </w:r>
            <w:r>
              <w:rPr>
                <w:rFonts w:hint="eastAsia" w:ascii="宋体" w:hAnsi="宋体" w:eastAsia="宋体" w:cs="宋体"/>
                <w:b/>
                <w:bCs w:val="0"/>
                <w:color w:val="auto"/>
                <w:kern w:val="0"/>
                <w:sz w:val="24"/>
                <w:szCs w:val="24"/>
                <w:highlight w:val="none"/>
                <w:lang w:val="en-US" w:eastAsia="zh-CN"/>
              </w:rPr>
              <w:t>①安装方案；②安装人员配置；③调试要求；④开箱测试方式；⑤产品验收方案。</w:t>
            </w:r>
            <w:r>
              <w:rPr>
                <w:rFonts w:hint="eastAsia" w:ascii="宋体" w:hAnsi="宋体" w:eastAsia="宋体" w:cs="宋体"/>
                <w:bCs/>
                <w:color w:val="auto"/>
                <w:kern w:val="0"/>
                <w:sz w:val="24"/>
                <w:szCs w:val="24"/>
                <w:highlight w:val="none"/>
                <w:lang w:val="en-US" w:eastAsia="zh-CN"/>
              </w:rPr>
              <w:t>由评标委员会进行评议：</w:t>
            </w:r>
          </w:p>
          <w:p w14:paraId="77A1E796">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1）安装方案得当，安装人员配置贴合实际需求，调试要求明确，且开箱测试方式科学，产品验收方案合理，能确保货物正常安装及验收的得5分；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2）安装方案及安装人员配置基本贴合实际需求，调试要求基本明确，开箱测试方式和产品验收方案基本合理可行的得4分；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3）安装方案及安装人员配置基本符合采购人实际，但调试要求不够明确、开箱测试方式和产品验收方案不够可行的得3分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4）安装与验收方案不够符合项目实际要求，且存在一定缺项的得2分；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5）安装与验收方案存在明显缺项，实行上有困难的得1分；</w:t>
            </w:r>
          </w:p>
          <w:p w14:paraId="4C14C46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6）未提供相关内容的不得分。</w:t>
            </w:r>
          </w:p>
        </w:tc>
        <w:tc>
          <w:tcPr>
            <w:tcW w:w="705" w:type="dxa"/>
            <w:noWrap w:val="0"/>
            <w:vAlign w:val="center"/>
          </w:tcPr>
          <w:p w14:paraId="28ECE83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705" w:type="dxa"/>
            <w:noWrap w:val="0"/>
            <w:vAlign w:val="center"/>
          </w:tcPr>
          <w:p w14:paraId="2F71E23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eastAsia="zh-CN"/>
              </w:rPr>
              <w:t>主观评审</w:t>
            </w:r>
          </w:p>
        </w:tc>
      </w:tr>
      <w:tr w14:paraId="0A11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8" w:hRule="atLeast"/>
          <w:jc w:val="center"/>
        </w:trPr>
        <w:tc>
          <w:tcPr>
            <w:tcW w:w="1262" w:type="dxa"/>
            <w:vMerge w:val="continue"/>
            <w:noWrap w:val="0"/>
            <w:vAlign w:val="center"/>
          </w:tcPr>
          <w:p w14:paraId="6C546D51">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29C9C5B6">
            <w:pPr>
              <w:keepNext w:val="0"/>
              <w:keepLines w:val="0"/>
              <w:pageBreakBefore w:val="0"/>
              <w:numPr>
                <w:ilvl w:val="0"/>
                <w:numId w:val="3"/>
              </w:numPr>
              <w:suppressLineNumbers w:val="0"/>
              <w:kinsoku/>
              <w:wordWrap/>
              <w:overflowPunct/>
              <w:topLinePunct w:val="0"/>
              <w:bidi w:val="0"/>
              <w:snapToGrid/>
              <w:spacing w:before="0" w:beforeAutospacing="0" w:after="0" w:afterAutospacing="0" w:line="260" w:lineRule="auto"/>
              <w:ind w:left="0" w:leftChars="0" w:right="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服务承诺（5分）：</w:t>
            </w:r>
          </w:p>
          <w:p w14:paraId="659A5E9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供应商需结合自身实际提供服务承诺，需包含但不限于以下要点：</w:t>
            </w:r>
            <w:r>
              <w:rPr>
                <w:rFonts w:hint="eastAsia" w:ascii="宋体" w:hAnsi="宋体" w:eastAsia="宋体" w:cs="宋体"/>
                <w:b/>
                <w:bCs w:val="0"/>
                <w:color w:val="auto"/>
                <w:kern w:val="0"/>
                <w:sz w:val="24"/>
                <w:szCs w:val="24"/>
                <w:highlight w:val="none"/>
                <w:lang w:val="en-US" w:eastAsia="zh-CN"/>
              </w:rPr>
              <w:t>①服务方式；②服务响应时间；③技术支持；④服务体系；⑤退换货品承诺。</w:t>
            </w:r>
            <w:r>
              <w:rPr>
                <w:rFonts w:hint="eastAsia" w:ascii="宋体" w:hAnsi="宋体" w:eastAsia="宋体" w:cs="宋体"/>
                <w:bCs/>
                <w:color w:val="auto"/>
                <w:kern w:val="0"/>
                <w:sz w:val="24"/>
                <w:szCs w:val="24"/>
                <w:highlight w:val="none"/>
                <w:lang w:val="en-US" w:eastAsia="zh-CN"/>
              </w:rPr>
              <w:t>由评标委员会进行评议：</w:t>
            </w:r>
          </w:p>
          <w:p w14:paraId="4A237756">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1）各项服务承诺能与采购人实际相结合，能提供实质性承诺及保障措施，能有效保证货物正常使用的得5分；</w:t>
            </w:r>
          </w:p>
          <w:p w14:paraId="724FBAF8">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2）各项服务承诺与采购人实际基本相结合，但承诺及保障只能基本符合货物实际使用情况，基本满足采购人使用要求的得4分；</w:t>
            </w:r>
          </w:p>
          <w:p w14:paraId="36D44CAE">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3）各项服务承诺与采购人实际欠符合，承诺及保障欠符合货物实际使用情况，不够满足采购人使用要求的得3分；</w:t>
            </w:r>
          </w:p>
          <w:p w14:paraId="748F6B3C">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4）服务承诺和保障措施不够符合项目实际要求，且存在一定缺项的得2分；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5）服务承诺和保障措施与采购人实际需求存在巨大偏差，会严重影响货物正常使用的得1分。</w:t>
            </w:r>
          </w:p>
          <w:p w14:paraId="3133BD23">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6）未提供相关内容的不得分。</w:t>
            </w:r>
          </w:p>
        </w:tc>
        <w:tc>
          <w:tcPr>
            <w:tcW w:w="705" w:type="dxa"/>
            <w:noWrap w:val="0"/>
            <w:vAlign w:val="center"/>
          </w:tcPr>
          <w:p w14:paraId="13BDDC4B">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14:paraId="6215760D">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14:paraId="1D9C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4A42C8A9">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5E59B0F8">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5、质保期方案（4分）：</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bCs/>
                <w:color w:val="auto"/>
                <w:kern w:val="0"/>
                <w:sz w:val="24"/>
                <w:szCs w:val="24"/>
                <w:highlight w:val="none"/>
                <w:lang w:val="en-US" w:eastAsia="zh-CN"/>
              </w:rPr>
              <w:t>供应商需结合自身实际提供质保期方案，需包含但不限于以下要点：</w:t>
            </w:r>
            <w:r>
              <w:rPr>
                <w:rFonts w:hint="eastAsia" w:ascii="宋体" w:hAnsi="宋体" w:eastAsia="宋体" w:cs="宋体"/>
                <w:b/>
                <w:bCs w:val="0"/>
                <w:color w:val="auto"/>
                <w:kern w:val="0"/>
                <w:sz w:val="24"/>
                <w:szCs w:val="24"/>
                <w:highlight w:val="none"/>
                <w:lang w:val="en-US" w:eastAsia="zh-CN"/>
              </w:rPr>
              <w:t>①质保期内定期服务方案；②巡检服务方案；③售后服务保障；④售后服务机构的设置。</w:t>
            </w:r>
            <w:r>
              <w:rPr>
                <w:rFonts w:hint="eastAsia" w:ascii="宋体" w:hAnsi="宋体" w:eastAsia="宋体" w:cs="宋体"/>
                <w:bCs/>
                <w:color w:val="auto"/>
                <w:kern w:val="0"/>
                <w:sz w:val="24"/>
                <w:szCs w:val="24"/>
                <w:highlight w:val="none"/>
                <w:lang w:val="en-US" w:eastAsia="zh-CN"/>
              </w:rPr>
              <w:t>由评委进行综合评议：</w:t>
            </w:r>
          </w:p>
          <w:p w14:paraId="4F46627B">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1）质保期内定期服务和巡检服务方案合理，售后服务有保障且有相应的售后服务机构，能有效提高货物使用体验，服务目标明确清晰的得4分；</w:t>
            </w:r>
          </w:p>
          <w:p w14:paraId="41E0F45F">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2）方案内容符合采购人实际需求，不影响服务质量，运作流程设计较为合理，有一定针对性的得3分；</w:t>
            </w:r>
          </w:p>
          <w:p w14:paraId="48880623">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3）方案内容基本符合采购人实际需求，但有可能影响服务质量，运作流程设计较为合理，针对性不强的得2分；</w:t>
            </w:r>
          </w:p>
          <w:p w14:paraId="68AABFD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4）方案内容不完整，内容不充分，与本项目实际需求有差距的得1分；</w:t>
            </w:r>
          </w:p>
          <w:p w14:paraId="6253D72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5）未提供相关内容的不得分。</w:t>
            </w:r>
          </w:p>
        </w:tc>
        <w:tc>
          <w:tcPr>
            <w:tcW w:w="705" w:type="dxa"/>
            <w:noWrap w:val="0"/>
            <w:vAlign w:val="center"/>
          </w:tcPr>
          <w:p w14:paraId="3669EBC3">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05" w:type="dxa"/>
            <w:noWrap w:val="0"/>
            <w:vAlign w:val="center"/>
          </w:tcPr>
          <w:p w14:paraId="65506D82">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14:paraId="2FE2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44DB89C0">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378C7A1D">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6、服务人员方案（3分）：</w:t>
            </w:r>
          </w:p>
          <w:p w14:paraId="20D9099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供应商需结合自身实际提供售后服务机构技术服务人员情况（提供姓名、工作经验、资质证书情况），需包含但不限于以下要点：</w:t>
            </w:r>
            <w:r>
              <w:rPr>
                <w:rFonts w:hint="eastAsia" w:ascii="宋体" w:hAnsi="宋体" w:eastAsia="宋体" w:cs="宋体"/>
                <w:b/>
                <w:bCs w:val="0"/>
                <w:color w:val="auto"/>
                <w:kern w:val="0"/>
                <w:sz w:val="24"/>
                <w:szCs w:val="24"/>
                <w:highlight w:val="none"/>
                <w:lang w:val="en-US" w:eastAsia="zh-CN"/>
              </w:rPr>
              <w:t>①人员经验；②人员资质证书；③人员数量。</w:t>
            </w:r>
            <w:r>
              <w:rPr>
                <w:rFonts w:hint="eastAsia" w:ascii="宋体" w:hAnsi="宋体" w:eastAsia="宋体" w:cs="宋体"/>
                <w:bCs/>
                <w:color w:val="auto"/>
                <w:kern w:val="0"/>
                <w:sz w:val="24"/>
                <w:szCs w:val="24"/>
                <w:highlight w:val="none"/>
                <w:lang w:val="en-US" w:eastAsia="zh-CN"/>
              </w:rPr>
              <w:t>由评标委员会进行评议：</w:t>
            </w:r>
          </w:p>
          <w:p w14:paraId="686CB06E">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1）人员配置合理、人员经验丰富且人员整体素质良好，能顺利完成售后任务的得3分；</w:t>
            </w:r>
          </w:p>
          <w:p w14:paraId="7CC99BA0">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2）人员配置基本合理、人员经验及人员整体素质一般，基本能顺利完成售后任务的得2分；</w:t>
            </w:r>
          </w:p>
          <w:p w14:paraId="6022106F">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3）人员配置存在缺陷有待改进，实行上略有欠缺的得1分；</w:t>
            </w:r>
          </w:p>
          <w:p w14:paraId="173D4B72">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4）未提供相关内容的不得分。</w:t>
            </w:r>
          </w:p>
        </w:tc>
        <w:tc>
          <w:tcPr>
            <w:tcW w:w="705" w:type="dxa"/>
            <w:noWrap w:val="0"/>
            <w:vAlign w:val="center"/>
          </w:tcPr>
          <w:p w14:paraId="6BAA08CC">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05" w:type="dxa"/>
            <w:noWrap w:val="0"/>
            <w:vAlign w:val="center"/>
          </w:tcPr>
          <w:p w14:paraId="75BE76B3">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主观评审</w:t>
            </w:r>
          </w:p>
        </w:tc>
      </w:tr>
      <w:tr w14:paraId="463E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52AC8A3E">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3FE38E37">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7、培训方案（5分）：</w:t>
            </w:r>
          </w:p>
          <w:p w14:paraId="61063D17">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根据供应商提供的培训方案，需包含但不限于以下要点：</w:t>
            </w:r>
            <w:r>
              <w:rPr>
                <w:rFonts w:hint="eastAsia" w:ascii="宋体" w:hAnsi="宋体" w:eastAsia="宋体" w:cs="宋体"/>
                <w:b/>
                <w:bCs/>
                <w:color w:val="auto"/>
                <w:kern w:val="0"/>
                <w:sz w:val="24"/>
                <w:szCs w:val="24"/>
                <w:highlight w:val="none"/>
                <w:lang w:val="en-US" w:eastAsia="zh-CN" w:bidi="ar-SA"/>
              </w:rPr>
              <w:t>①培训时间安排；②培训内容；③培训师资力量；④培训次数；⑤培训场地安排。</w:t>
            </w:r>
            <w:r>
              <w:rPr>
                <w:rFonts w:hint="eastAsia" w:ascii="宋体" w:hAnsi="宋体" w:eastAsia="宋体" w:cs="宋体"/>
                <w:color w:val="auto"/>
                <w:kern w:val="0"/>
                <w:sz w:val="24"/>
                <w:szCs w:val="24"/>
                <w:highlight w:val="none"/>
                <w:lang w:val="en-US" w:eastAsia="zh-CN" w:bidi="ar-SA"/>
              </w:rPr>
              <w:t>由评标委员会进行评议：</w:t>
            </w:r>
          </w:p>
          <w:p w14:paraId="3F459EC1">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1）人员培训方案与采购人实际相结合，培训时间安排合理，培训内容符合货物使用要求，培训次数能确保设备实际使用人灵活使用且场地安排合理的得5分；</w:t>
            </w:r>
          </w:p>
          <w:p w14:paraId="56741CBD">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2）人员培训方案与采购人实际相结合，培训时间安排较合理，培训内容较符合货物使用要求，培训次数能确保设备实际使用人灵活使用且场地安排较合理的得4分；</w:t>
            </w:r>
          </w:p>
          <w:p w14:paraId="2A2BF9B6">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3）人员培训方案时间安排基本合理，培训内容基本符合货物使用要求，培训次数基本能确保设备实际使用人操作的得3分；</w:t>
            </w:r>
          </w:p>
          <w:p w14:paraId="120C895E">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4）人员培训方案不够符合采购需求，培训内容缺少针对性内容的得2分；</w:t>
            </w:r>
          </w:p>
          <w:p w14:paraId="47127F60">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5）人员培训方案没有结合采购需求，培训内容敷衍，没有相应培训场地且培训时间不合理的得1分；</w:t>
            </w:r>
          </w:p>
          <w:p w14:paraId="6FA16BAE">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6）未提供相关内容的不得分。</w:t>
            </w:r>
          </w:p>
        </w:tc>
        <w:tc>
          <w:tcPr>
            <w:tcW w:w="705" w:type="dxa"/>
            <w:noWrap w:val="0"/>
            <w:vAlign w:val="center"/>
          </w:tcPr>
          <w:p w14:paraId="3D3D867E">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14:paraId="20E4A5C8">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14:paraId="17FE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02642318">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75FA40E1">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8、维修成本方案（5分）：</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根据供应商提供的维修成本方案，需包含但不限于以下要点</w:t>
            </w:r>
            <w:r>
              <w:rPr>
                <w:rFonts w:hint="eastAsia" w:ascii="宋体" w:hAnsi="宋体" w:eastAsia="宋体" w:cs="宋体"/>
                <w:b/>
                <w:bCs/>
                <w:color w:val="auto"/>
                <w:kern w:val="0"/>
                <w:sz w:val="24"/>
                <w:szCs w:val="24"/>
                <w:highlight w:val="none"/>
                <w:lang w:val="en-US" w:eastAsia="zh-CN"/>
              </w:rPr>
              <w:t>：①出保后全保的价格；②设备配件价格；③维修（技术）服务费；④维修完成时间；⑤维修质量的保障。</w:t>
            </w:r>
            <w:r>
              <w:rPr>
                <w:rFonts w:hint="eastAsia" w:ascii="宋体" w:hAnsi="宋体" w:eastAsia="宋体" w:cs="宋体"/>
                <w:color w:val="auto"/>
                <w:kern w:val="0"/>
                <w:sz w:val="24"/>
                <w:szCs w:val="24"/>
                <w:highlight w:val="none"/>
                <w:lang w:val="en-US" w:eastAsia="zh-CN"/>
              </w:rPr>
              <w:t>由评标委员会进行评议：</w:t>
            </w:r>
          </w:p>
          <w:p w14:paraId="547CED0C">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1）维修成本方案与货物实际相结合，提供的出保后全保的价格、设备配件价格、维修服务费合理，维修完成时间及时且能保障维修质量的得5分；</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2）提供的出保后全保的价格、设备配件价格及维修服务费较合理，维修完成时间及时且能保障维修质量的得4分；</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3）出保后全保的价格、设备配件价格及维修服务费基本合理，维修完成时间及时，维修质量不影响设备使用的得3分；</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4）未能明确阐述维修的各项价格，维修人员配备存在缺陷，有待改进的得2分；</w:t>
            </w:r>
          </w:p>
          <w:p w14:paraId="4346BB60">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5）维修成本方案不合理，无法确保货物故障后及时维修完成正常使用得1分；</w:t>
            </w:r>
          </w:p>
          <w:p w14:paraId="7E2E176F">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6）未提供相关内容的不得分。</w:t>
            </w:r>
          </w:p>
        </w:tc>
        <w:tc>
          <w:tcPr>
            <w:tcW w:w="705" w:type="dxa"/>
            <w:noWrap w:val="0"/>
            <w:vAlign w:val="center"/>
          </w:tcPr>
          <w:p w14:paraId="77929968">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14:paraId="7D71E2AE">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主观评审</w:t>
            </w:r>
          </w:p>
        </w:tc>
      </w:tr>
      <w:tr w14:paraId="31EC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62" w:type="dxa"/>
            <w:vMerge w:val="continue"/>
            <w:noWrap w:val="0"/>
            <w:vAlign w:val="center"/>
          </w:tcPr>
          <w:p w14:paraId="2CA5ACAD">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58169BF9">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9、同类设备销售业绩（3分）：</w:t>
            </w:r>
          </w:p>
          <w:p w14:paraId="1C5D036D">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2021年1月1日(以合同签订日期为准）以来，每提供一个所投产品同型号设备销售业绩合同的得1分，满分3分。对省级以上主管部门认定的首台套产品，自纳入《省推广应用指导目录》起三年内参加政府采购活动，视同已具备相应销售业绩，业绩分为满分。</w:t>
            </w:r>
          </w:p>
          <w:p w14:paraId="73175B1D">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注：1）投标文件中提供所投产品同型号设备合同复印件并加盖供应商公章，未提供的或未按要求盖章的视为无效业绩。2）如供应商提供的设备为首台套产品，须在投标文件中提供相应的证明材料，未提供或无法证明的视为无效。</w:t>
            </w:r>
          </w:p>
        </w:tc>
        <w:tc>
          <w:tcPr>
            <w:tcW w:w="705" w:type="dxa"/>
            <w:noWrap w:val="0"/>
            <w:vAlign w:val="center"/>
          </w:tcPr>
          <w:p w14:paraId="5E9E5718">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705" w:type="dxa"/>
            <w:noWrap w:val="0"/>
            <w:vAlign w:val="center"/>
          </w:tcPr>
          <w:p w14:paraId="37B3E3ED">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客观评审</w:t>
            </w:r>
          </w:p>
        </w:tc>
      </w:tr>
      <w:tr w14:paraId="2334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262" w:type="dxa"/>
            <w:vMerge w:val="continue"/>
            <w:noWrap w:val="0"/>
            <w:vAlign w:val="center"/>
          </w:tcPr>
          <w:p w14:paraId="4D1A4EE5">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1B1DB801">
            <w:pPr>
              <w:keepNext w:val="0"/>
              <w:keepLines w:val="0"/>
              <w:pageBreakBefore w:val="0"/>
              <w:widowControl/>
              <w:suppressLineNumbers w:val="0"/>
              <w:kinsoku/>
              <w:wordWrap/>
              <w:overflowPunct/>
              <w:topLinePunct w:val="0"/>
              <w:bidi w:val="0"/>
              <w:snapToGrid/>
              <w:spacing w:before="0" w:beforeAutospacing="0" w:after="0" w:afterAutospacing="0" w:line="260" w:lineRule="auto"/>
              <w:ind w:left="0" w:right="0"/>
              <w:jc w:val="both"/>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10、政策加分（2分）：</w:t>
            </w:r>
          </w:p>
          <w:p w14:paraId="69ECEDE7">
            <w:pPr>
              <w:keepNext w:val="0"/>
              <w:keepLines w:val="0"/>
              <w:pageBreakBefore w:val="0"/>
              <w:widowControl/>
              <w:suppressLineNumbers w:val="0"/>
              <w:kinsoku/>
              <w:wordWrap/>
              <w:overflowPunct/>
              <w:topLinePunct w:val="0"/>
              <w:bidi w:val="0"/>
              <w:adjustRightInd/>
              <w:snapToGrid/>
              <w:spacing w:before="0" w:beforeAutospacing="0" w:after="0" w:afterAutospacing="0" w:line="26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投标产品属于《节能产品政府采购品目清单》范围的且具有国家确定的认证机构出具的、处于有效期之内的节能产品认证证书的得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1B3B6709">
            <w:pPr>
              <w:keepNext w:val="0"/>
              <w:keepLines w:val="0"/>
              <w:pageBreakBefore w:val="0"/>
              <w:widowControl/>
              <w:suppressLineNumbers w:val="0"/>
              <w:kinsoku/>
              <w:wordWrap/>
              <w:overflowPunct/>
              <w:topLinePunct w:val="0"/>
              <w:bidi w:val="0"/>
              <w:adjustRightInd/>
              <w:snapToGrid/>
              <w:spacing w:before="0" w:beforeAutospacing="0" w:after="0" w:afterAutospacing="0" w:line="26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投标产品属于《环境标志产品政府采购品目清单》范围的且具有国家确定的认证机构出具的、处于有效期之内的环境标志产品认证证书的得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139E76FA">
            <w:pPr>
              <w:keepNext w:val="0"/>
              <w:keepLines w:val="0"/>
              <w:pageBreakBefore w:val="0"/>
              <w:widowControl/>
              <w:suppressLineNumbers w:val="0"/>
              <w:kinsoku/>
              <w:wordWrap/>
              <w:overflowPunct/>
              <w:topLinePunct w:val="0"/>
              <w:bidi w:val="0"/>
              <w:adjustRightInd/>
              <w:snapToGrid/>
              <w:spacing w:before="0" w:beforeAutospacing="0" w:after="0" w:afterAutospacing="0" w:line="26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注：投标文件中必须同时提供以下资料：</w:t>
            </w:r>
          </w:p>
          <w:p w14:paraId="1C33BBC5">
            <w:pPr>
              <w:keepNext w:val="0"/>
              <w:keepLines w:val="0"/>
              <w:pageBreakBefore w:val="0"/>
              <w:widowControl/>
              <w:suppressLineNumbers w:val="0"/>
              <w:kinsoku/>
              <w:wordWrap/>
              <w:overflowPunct/>
              <w:topLinePunct w:val="0"/>
              <w:bidi w:val="0"/>
              <w:adjustRightInd/>
              <w:snapToGrid/>
              <w:spacing w:before="0" w:beforeAutospacing="0" w:after="0" w:afterAutospacing="0" w:line="26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17B37B33">
            <w:pPr>
              <w:keepNext w:val="0"/>
              <w:keepLines w:val="0"/>
              <w:pageBreakBefore w:val="0"/>
              <w:widowControl w:val="0"/>
              <w:suppressLineNumbers w:val="0"/>
              <w:kinsoku/>
              <w:wordWrap/>
              <w:overflowPunct/>
              <w:topLinePunct w:val="0"/>
              <w:bidi w:val="0"/>
              <w:adjustRightInd/>
              <w:snapToGrid/>
              <w:spacing w:before="0" w:beforeAutospacing="0" w:after="0" w:afterAutospacing="0" w:line="260" w:lineRule="auto"/>
              <w:ind w:left="0" w:leftChars="0" w:right="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（2）《市场监管总局关于发布参与实施政府采购节能产品、环境标志产品认证机构名录的公告》中的认证机构出具的、处于有效期之内的节能产品/环境标志产品认证证书复印件并加盖公章。</w:t>
            </w:r>
          </w:p>
        </w:tc>
        <w:tc>
          <w:tcPr>
            <w:tcW w:w="705" w:type="dxa"/>
            <w:noWrap w:val="0"/>
            <w:vAlign w:val="center"/>
          </w:tcPr>
          <w:p w14:paraId="500354B7">
            <w:pPr>
              <w:keepNext w:val="0"/>
              <w:keepLines w:val="0"/>
              <w:pageBreakBefore w:val="0"/>
              <w:widowControl w:val="0"/>
              <w:suppressLineNumbers w:val="0"/>
              <w:kinsoku/>
              <w:wordWrap/>
              <w:overflowPunct/>
              <w:topLinePunct w:val="0"/>
              <w:bidi w:val="0"/>
              <w:adjustRightInd/>
              <w:snapToGrid/>
              <w:spacing w:before="0" w:beforeAutospacing="0" w:after="0" w:afterAutospacing="0" w:line="2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p>
        </w:tc>
        <w:tc>
          <w:tcPr>
            <w:tcW w:w="705" w:type="dxa"/>
            <w:noWrap w:val="0"/>
            <w:vAlign w:val="center"/>
          </w:tcPr>
          <w:p w14:paraId="158107D8">
            <w:pPr>
              <w:keepNext w:val="0"/>
              <w:keepLines w:val="0"/>
              <w:pageBreakBefore w:val="0"/>
              <w:widowControl w:val="0"/>
              <w:suppressLineNumbers w:val="0"/>
              <w:kinsoku/>
              <w:wordWrap/>
              <w:overflowPunct/>
              <w:topLinePunct w:val="0"/>
              <w:bidi w:val="0"/>
              <w:adjustRightInd/>
              <w:snapToGrid/>
              <w:spacing w:before="0" w:beforeAutospacing="0" w:after="0" w:afterAutospacing="0" w:line="260" w:lineRule="auto"/>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客观评审</w:t>
            </w:r>
          </w:p>
        </w:tc>
      </w:tr>
      <w:tr w14:paraId="1963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125" w:type="dxa"/>
            <w:gridSpan w:val="2"/>
            <w:noWrap w:val="0"/>
            <w:vAlign w:val="center"/>
          </w:tcPr>
          <w:p w14:paraId="53EA49EF">
            <w:pPr>
              <w:keepNext w:val="0"/>
              <w:keepLines w:val="0"/>
              <w:pageBreakBefore w:val="0"/>
              <w:widowControl w:val="0"/>
              <w:suppressLineNumbers w:val="0"/>
              <w:kinsoku/>
              <w:wordWrap/>
              <w:overflowPunct/>
              <w:topLinePunct w:val="0"/>
              <w:bidi w:val="0"/>
              <w:adjustRightInd/>
              <w:snapToGrid/>
              <w:spacing w:before="0" w:beforeAutospacing="0" w:after="0" w:afterAutospacing="0" w:line="260" w:lineRule="auto"/>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合计（100分）</w:t>
            </w:r>
          </w:p>
        </w:tc>
        <w:tc>
          <w:tcPr>
            <w:tcW w:w="1410" w:type="dxa"/>
            <w:gridSpan w:val="2"/>
            <w:noWrap w:val="0"/>
            <w:vAlign w:val="center"/>
          </w:tcPr>
          <w:p w14:paraId="4ECB47B8">
            <w:pPr>
              <w:keepNext w:val="0"/>
              <w:keepLines w:val="0"/>
              <w:pageBreakBefore w:val="0"/>
              <w:widowControl w:val="0"/>
              <w:suppressLineNumbers w:val="0"/>
              <w:kinsoku/>
              <w:wordWrap/>
              <w:overflowPunct/>
              <w:topLinePunct w:val="0"/>
              <w:bidi w:val="0"/>
              <w:adjustRightInd/>
              <w:snapToGrid/>
              <w:spacing w:before="0" w:beforeAutospacing="0" w:after="0" w:afterAutospacing="0" w:line="260" w:lineRule="auto"/>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100分</w:t>
            </w:r>
          </w:p>
        </w:tc>
      </w:tr>
    </w:tbl>
    <w:p w14:paraId="3B80ACF2">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r>
        <w:rPr>
          <w:rFonts w:hint="eastAsia" w:ascii="宋体" w:hAnsi="宋体" w:cs="宋体"/>
          <w:b w:val="0"/>
          <w:bCs/>
          <w:color w:val="auto"/>
          <w:sz w:val="24"/>
          <w:highlight w:val="none"/>
        </w:rPr>
        <w:t>备注：</w:t>
      </w: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lang w:eastAsia="zh-CN"/>
        </w:rPr>
        <w:t>供应商</w:t>
      </w:r>
      <w:r>
        <w:rPr>
          <w:rFonts w:hint="eastAsia" w:ascii="宋体" w:hAnsi="宋体" w:cs="宋体"/>
          <w:b w:val="0"/>
          <w:bCs/>
          <w:color w:val="auto"/>
          <w:sz w:val="24"/>
          <w:highlight w:val="none"/>
        </w:rPr>
        <w:t>编制投标文件（商务技术文件部分）时，建议按此目录（序号和内容）提供评标标准相应的商务技术资料</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、小数点后保留一位数。</w:t>
      </w: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、各评标委员会成员自行按以上参考分值评分。</w:t>
      </w: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、重大事件由评标委员会集体讨论，应当按照少数服从多数的原则作出结论。</w:t>
      </w:r>
    </w:p>
    <w:p w14:paraId="3918C982">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r>
        <w:rPr>
          <w:rFonts w:hint="eastAsia" w:ascii="宋体" w:hAnsi="宋体" w:eastAsia="宋体" w:cs="宋体"/>
          <w:b/>
          <w:bCs/>
          <w:color w:val="auto"/>
          <w:sz w:val="32"/>
          <w:szCs w:val="40"/>
          <w:highlight w:val="none"/>
          <w:lang w:val="en-US" w:eastAsia="zh-CN" w:bidi="ar-SA"/>
        </w:rPr>
        <w:br w:type="page"/>
      </w:r>
    </w:p>
    <w:p w14:paraId="76341178">
      <w:pPr>
        <w:kinsoku/>
        <w:wordWrap/>
        <w:overflowPunct/>
        <w:topLinePunct w:val="0"/>
        <w:bidi w:val="0"/>
        <w:snapToGrid w:val="0"/>
        <w:spacing w:line="360" w:lineRule="auto"/>
        <w:outlineLvl w:val="9"/>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4924036">
      <w:pPr>
        <w:kinsoku/>
        <w:wordWrap/>
        <w:overflowPunct/>
        <w:topLinePunct w:val="0"/>
        <w:bidi w:val="0"/>
        <w:adjustRightInd/>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为中标候选人的评标方法。</w:t>
      </w:r>
    </w:p>
    <w:p w14:paraId="5D4C9752">
      <w:pPr>
        <w:kinsoku/>
        <w:wordWrap/>
        <w:overflowPunct/>
        <w:topLinePunct w:val="0"/>
        <w:bidi w:val="0"/>
        <w:adjustRightInd/>
        <w:spacing w:line="360" w:lineRule="auto"/>
        <w:outlineLvl w:val="9"/>
        <w:rPr>
          <w:rFonts w:ascii="宋体" w:hAnsi="宋体" w:cs="宋体"/>
          <w:color w:val="auto"/>
          <w:kern w:val="0"/>
          <w:sz w:val="24"/>
          <w:highlight w:val="none"/>
        </w:rPr>
      </w:pPr>
      <w:r>
        <w:rPr>
          <w:rFonts w:hint="eastAsia" w:ascii="宋体" w:hAnsi="宋体" w:cs="宋体"/>
          <w:b/>
          <w:color w:val="auto"/>
          <w:sz w:val="32"/>
          <w:highlight w:val="none"/>
        </w:rPr>
        <w:t>二、评标标准</w:t>
      </w:r>
    </w:p>
    <w:p w14:paraId="2086201E">
      <w:pPr>
        <w:kinsoku/>
        <w:wordWrap/>
        <w:overflowPunct/>
        <w:topLinePunct w:val="0"/>
        <w:bidi w:val="0"/>
        <w:spacing w:line="360" w:lineRule="auto"/>
        <w:ind w:firstLine="472" w:firstLineChars="196"/>
        <w:outlineLvl w:val="9"/>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1A7777C">
      <w:pPr>
        <w:kinsoku/>
        <w:wordWrap/>
        <w:overflowPunct/>
        <w:topLinePunct w:val="0"/>
        <w:bidi w:val="0"/>
        <w:spacing w:line="360" w:lineRule="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61C0A1C">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的投标文件进行符合性审查，以确定其是否满足招标文件的实质性要求。不满足招标文件的实质性要求的，投标无效。</w:t>
      </w:r>
    </w:p>
    <w:p w14:paraId="5984F069">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C46EC03">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的商务和技术文件进行评价，并汇总商务技术得分情况。</w:t>
      </w:r>
    </w:p>
    <w:p w14:paraId="682FA393">
      <w:pPr>
        <w:kinsoku/>
        <w:wordWrap/>
        <w:overflowPunct/>
        <w:topLinePunct w:val="0"/>
        <w:bidi w:val="0"/>
        <w:spacing w:line="360" w:lineRule="auto"/>
        <w:ind w:firstLine="472" w:firstLineChars="196"/>
        <w:outlineLvl w:val="9"/>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639A5D4">
      <w:pPr>
        <w:pStyle w:val="132"/>
        <w:kinsoku/>
        <w:wordWrap/>
        <w:overflowPunct/>
        <w:topLinePunct w:val="0"/>
        <w:bidi w:val="0"/>
        <w:spacing w:before="0"/>
        <w:ind w:firstLine="508" w:firstLineChars="212"/>
        <w:outlineLvl w:val="9"/>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6C05AEF">
      <w:pPr>
        <w:pStyle w:val="132"/>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4BB773D0">
      <w:pPr>
        <w:pStyle w:val="132"/>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3AD411F5">
      <w:pPr>
        <w:pStyle w:val="132"/>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1988B40F">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39D52E2">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确认后产生约束力。</w:t>
      </w:r>
    </w:p>
    <w:p w14:paraId="0D0FA2E5">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AEF2B3B">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8475FBD">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3.4.4评标委员会认为</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的报价明显低于其他通过符合性审查</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的报价（低于项目预算50%的），有可能影响产品质量或者不能诚信履约的，应当要求其在合理的时间内提供书面说明，必要时提交相关证明材料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不能证明其报价合理性的，评标委员会应当将其作为无效投标处理。</w:t>
      </w:r>
    </w:p>
    <w:p w14:paraId="7C364DBB">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607C9FB">
      <w:pPr>
        <w:kinsoku/>
        <w:wordWrap/>
        <w:overflowPunct/>
        <w:topLinePunct w:val="0"/>
        <w:bidi w:val="0"/>
        <w:spacing w:line="360" w:lineRule="auto"/>
        <w:ind w:firstLine="482" w:firstLineChars="200"/>
        <w:outlineLvl w:val="9"/>
        <w:rPr>
          <w:rFonts w:hint="eastAsia" w:ascii="宋体" w:hAnsi="宋体" w:eastAsia="宋体" w:cs="宋体"/>
          <w:color w:val="auto"/>
          <w:kern w:val="0"/>
          <w:sz w:val="24"/>
          <w:highlight w:val="none"/>
          <w:lang w:val="en-US" w:eastAsia="zh-CN"/>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为排名第一的中标候选人。</w:t>
      </w:r>
      <w:r>
        <w:rPr>
          <w:rFonts w:hint="eastAsia" w:ascii="宋体" w:hAnsi="宋体" w:eastAsia="宋体" w:cs="宋体"/>
          <w:b/>
          <w:bCs/>
          <w:color w:val="auto"/>
          <w:kern w:val="0"/>
          <w:sz w:val="24"/>
          <w:highlight w:val="none"/>
          <w:lang w:val="en-US" w:eastAsia="zh-CN"/>
        </w:rPr>
        <w:t>有效投标供应商数量等于3家时，中标候选人数量为1家；有效投标供应商数量等于4家时，中标候选人数量为2家；有效投标供应商数量大于等于5家时，中标候选人数量为3家。</w:t>
      </w:r>
    </w:p>
    <w:p w14:paraId="56E36A47">
      <w:pPr>
        <w:kinsoku/>
        <w:wordWrap/>
        <w:overflowPunct/>
        <w:topLinePunct w:val="0"/>
        <w:bidi w:val="0"/>
        <w:spacing w:line="360" w:lineRule="auto"/>
        <w:ind w:firstLine="480" w:firstLineChars="200"/>
        <w:outlineLvl w:val="9"/>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获得中标人推荐资格；评审得分相同的，采取随机抽取方式确定，其他同品牌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不作为中标候选人。</w:t>
      </w:r>
    </w:p>
    <w:p w14:paraId="3A3F8751">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D59549">
      <w:pPr>
        <w:widowControl/>
        <w:shd w:val="clear" w:color="auto"/>
        <w:kinsoku/>
        <w:wordWrap/>
        <w:overflowPunct/>
        <w:topLinePunct w:val="0"/>
        <w:bidi w:val="0"/>
        <w:adjustRightInd/>
        <w:spacing w:after="225" w:line="315" w:lineRule="atLeast"/>
        <w:jc w:val="left"/>
        <w:outlineLvl w:val="9"/>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09C1DC4">
      <w:pPr>
        <w:pStyle w:val="132"/>
        <w:kinsoku/>
        <w:wordWrap/>
        <w:overflowPunct/>
        <w:topLinePunct w:val="0"/>
        <w:bidi w:val="0"/>
        <w:spacing w:before="0"/>
        <w:ind w:firstLine="472" w:firstLineChars="196"/>
        <w:outlineLvl w:val="9"/>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eastAsia="zh-CN"/>
        </w:rPr>
        <w:t>供应商</w:t>
      </w:r>
      <w:r>
        <w:rPr>
          <w:rFonts w:hint="eastAsia" w:ascii="宋体" w:hAnsi="宋体" w:cs="宋体"/>
          <w:b/>
          <w:color w:val="auto"/>
          <w:kern w:val="0"/>
          <w:szCs w:val="24"/>
          <w:highlight w:val="none"/>
        </w:rPr>
        <w:t>澄清、说明或者补正。</w:t>
      </w:r>
      <w:r>
        <w:rPr>
          <w:rFonts w:hint="eastAsia" w:ascii="宋体" w:hAnsi="宋体" w:cs="宋体"/>
          <w:color w:val="auto"/>
          <w:kern w:val="0"/>
          <w:szCs w:val="24"/>
          <w:highlight w:val="none"/>
        </w:rPr>
        <w:t>对于投标文件中含义不明确、同类问题表述不一致或者有明显文字和计算错误的内容需要</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作出必要的澄清、说明或者补正的，评标委员会和</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通过电子交易平台交换数据电文，</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提交使用电子签名的相关数据电文或通过平台上传加盖公章的扫描件。给予</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提交澄清、说明或补正的时间不得少于半小时，</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已经明确表示澄清说明或补正完毕的除外。</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的澄清、说明或者补正不得超出投标文件的范围或者改变投标文件的实质性内容。</w:t>
      </w:r>
    </w:p>
    <w:p w14:paraId="118F93EE">
      <w:pPr>
        <w:pStyle w:val="25"/>
        <w:kinsoku/>
        <w:wordWrap/>
        <w:overflowPunct/>
        <w:topLinePunct w:val="0"/>
        <w:bidi w:val="0"/>
        <w:spacing w:line="360" w:lineRule="auto"/>
        <w:ind w:left="954" w:leftChars="226" w:hanging="479" w:firstLineChars="0"/>
        <w:outlineLvl w:val="9"/>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2580936">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w:t>
      </w:r>
    </w:p>
    <w:p w14:paraId="15326CCD">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5DC6361">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相应的投标产品未获得国家确定的认证机构出具的、处于有效期之内的节能产品认证证书的；</w:t>
      </w:r>
    </w:p>
    <w:p w14:paraId="658E7B6F">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FABEAA2">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EE786C9">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w:t>
      </w:r>
      <w:r>
        <w:rPr>
          <w:rFonts w:hint="eastAsia" w:ascii="宋体" w:hAnsi="宋体" w:eastAsia="宋体" w:cs="宋体"/>
          <w:color w:val="auto"/>
          <w:kern w:val="0"/>
          <w:sz w:val="24"/>
          <w:highlight w:val="none"/>
        </w:rPr>
        <w:t>投标</w:t>
      </w:r>
      <w:r>
        <w:rPr>
          <w:rFonts w:hint="eastAsia" w:ascii="宋体" w:hAnsi="宋体" w:cs="宋体"/>
          <w:color w:val="auto"/>
          <w:kern w:val="0"/>
          <w:sz w:val="24"/>
          <w:highlight w:val="none"/>
        </w:rPr>
        <w:t>文件出现不是唯一的、有选择性投标报价的</w:t>
      </w:r>
      <w:r>
        <w:rPr>
          <w:rFonts w:hint="eastAsia" w:ascii="宋体" w:hAnsi="宋体" w:cs="宋体"/>
          <w:color w:val="auto"/>
          <w:kern w:val="0"/>
          <w:sz w:val="24"/>
          <w:highlight w:val="none"/>
          <w:lang w:eastAsia="zh-CN"/>
        </w:rPr>
        <w:t>；</w:t>
      </w:r>
    </w:p>
    <w:p w14:paraId="7A8FF988">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73623E73">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5CF286A9">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4.2.9</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对根据修正原则修正后的报价不确认的；</w:t>
      </w:r>
    </w:p>
    <w:p w14:paraId="4E3BC3FE">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4.2.10</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提供虚假材料投标的；</w:t>
      </w:r>
    </w:p>
    <w:p w14:paraId="2F13791B">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有恶意串通、妨碍其他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的合法权益情形的；</w:t>
      </w:r>
    </w:p>
    <w:p w14:paraId="6E797C3F">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4.2.12</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仅提交备份投标文件，未在电子交易平台传输递交投标文件的，投标无效；</w:t>
      </w:r>
    </w:p>
    <w:p w14:paraId="71939E17">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b w:val="0"/>
          <w:bCs w:val="0"/>
          <w:color w:val="auto"/>
          <w:kern w:val="0"/>
          <w:sz w:val="24"/>
          <w:szCs w:val="24"/>
          <w:highlight w:val="none"/>
          <w:lang w:val="en-US"/>
        </w:rPr>
        <w:t>4.2.13 投标</w:t>
      </w:r>
      <w:r>
        <w:rPr>
          <w:rFonts w:hint="eastAsia" w:ascii="宋体" w:hAnsi="宋体" w:eastAsia="宋体" w:cs="宋体"/>
          <w:color w:val="auto"/>
          <w:kern w:val="0"/>
          <w:sz w:val="24"/>
          <w:highlight w:val="none"/>
          <w:lang w:val="en-US"/>
        </w:rPr>
        <w:t>文件不满足招标文件的其它实质性要求的；</w:t>
      </w:r>
    </w:p>
    <w:p w14:paraId="6034E144">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6B6798AC">
      <w:pPr>
        <w:pStyle w:val="25"/>
        <w:kinsoku/>
        <w:wordWrap/>
        <w:overflowPunct/>
        <w:topLinePunct w:val="0"/>
        <w:bidi w:val="0"/>
        <w:snapToGrid w:val="0"/>
        <w:spacing w:line="360" w:lineRule="auto"/>
        <w:ind w:firstLine="472" w:firstLineChars="196"/>
        <w:outlineLvl w:val="9"/>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9334D1A">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5.1符合专业条件的供应商或者对招标文件作实质响应的供应商不足3家的；</w:t>
      </w:r>
    </w:p>
    <w:p w14:paraId="6AD12A36">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5.2出现影响采购公正的违法、违规行为的；</w:t>
      </w:r>
    </w:p>
    <w:p w14:paraId="0BD9D924">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5.3</w:t>
      </w:r>
      <w:r>
        <w:rPr>
          <w:rFonts w:hint="eastAsia" w:cs="宋体"/>
          <w:color w:val="auto"/>
          <w:highlight w:val="none"/>
          <w:lang w:eastAsia="zh-CN"/>
        </w:rPr>
        <w:t>供应商</w:t>
      </w:r>
      <w:r>
        <w:rPr>
          <w:rFonts w:hint="eastAsia" w:cs="宋体"/>
          <w:color w:val="auto"/>
          <w:highlight w:val="none"/>
        </w:rPr>
        <w:t>的报价均超过了采购预算，采购人不能支付的；</w:t>
      </w:r>
    </w:p>
    <w:p w14:paraId="5EF7CC69">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5.4因重大变故，采购任务取消的。</w:t>
      </w:r>
    </w:p>
    <w:p w14:paraId="43B32CB9">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w:t>
      </w:r>
      <w:r>
        <w:rPr>
          <w:rFonts w:hint="eastAsia" w:cs="宋体"/>
          <w:color w:val="auto"/>
          <w:highlight w:val="none"/>
          <w:lang w:eastAsia="zh-CN"/>
        </w:rPr>
        <w:t>供应商</w:t>
      </w:r>
      <w:r>
        <w:rPr>
          <w:rFonts w:hint="eastAsia" w:cs="宋体"/>
          <w:color w:val="auto"/>
          <w:highlight w:val="none"/>
        </w:rPr>
        <w:t>。</w:t>
      </w:r>
    </w:p>
    <w:p w14:paraId="00D9F817">
      <w:pPr>
        <w:pStyle w:val="25"/>
        <w:kinsoku/>
        <w:wordWrap/>
        <w:overflowPunct/>
        <w:topLinePunct w:val="0"/>
        <w:bidi w:val="0"/>
        <w:snapToGrid w:val="0"/>
        <w:spacing w:line="360" w:lineRule="auto"/>
        <w:ind w:firstLine="590" w:firstLineChars="245"/>
        <w:outlineLvl w:val="9"/>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32F3EF9">
      <w:pPr>
        <w:pStyle w:val="25"/>
        <w:kinsoku/>
        <w:wordWrap/>
        <w:overflowPunct/>
        <w:topLinePunct w:val="0"/>
        <w:bidi w:val="0"/>
        <w:snapToGrid w:val="0"/>
        <w:spacing w:line="360" w:lineRule="auto"/>
        <w:ind w:firstLine="482"/>
        <w:outlineLvl w:val="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D5AF4F7">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7.1未确定中标供应商的，终止本次政府采购活动，重新开展政府采购活动。</w:t>
      </w:r>
    </w:p>
    <w:p w14:paraId="67E454DA">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FE02DE7">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AC11923">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7.4政府采购合同已经履行，给采购人、供应商造成损失的，由责任人承担赔偿责任。</w:t>
      </w:r>
    </w:p>
    <w:p w14:paraId="07DA727C">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50E7F70">
      <w:pPr>
        <w:pStyle w:val="25"/>
        <w:kinsoku/>
        <w:wordWrap/>
        <w:overflowPunct/>
        <w:topLinePunct w:val="0"/>
        <w:bidi w:val="0"/>
        <w:snapToGrid w:val="0"/>
        <w:spacing w:line="360" w:lineRule="auto"/>
        <w:ind w:firstLine="0" w:firstLineChars="0"/>
        <w:outlineLvl w:val="9"/>
        <w:rPr>
          <w:rFonts w:cs="宋体"/>
          <w:color w:val="auto"/>
          <w:highlight w:val="none"/>
        </w:rPr>
      </w:pPr>
    </w:p>
    <w:bookmarkEnd w:id="33"/>
    <w:p w14:paraId="347234D9">
      <w:pPr>
        <w:kinsoku/>
        <w:wordWrap/>
        <w:overflowPunct/>
        <w:topLinePunct w:val="0"/>
        <w:bidi w:val="0"/>
        <w:spacing w:line="360" w:lineRule="auto"/>
        <w:ind w:left="720" w:leftChars="343" w:firstLine="1084" w:firstLineChars="300"/>
        <w:outlineLvl w:val="9"/>
        <w:rPr>
          <w:rFonts w:ascii="宋体" w:hAnsi="宋体" w:cs="宋体"/>
          <w:b/>
          <w:color w:val="auto"/>
          <w:sz w:val="36"/>
          <w:szCs w:val="36"/>
          <w:highlight w:val="none"/>
        </w:rPr>
      </w:pPr>
      <w:bookmarkStart w:id="402" w:name="第五部分"/>
      <w:bookmarkStart w:id="403" w:name="_Toc86217003"/>
    </w:p>
    <w:p w14:paraId="374EE1EC">
      <w:pPr>
        <w:kinsoku/>
        <w:wordWrap/>
        <w:overflowPunct/>
        <w:topLinePunct w:val="0"/>
        <w:bidi w:val="0"/>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57666BE4">
      <w:pPr>
        <w:kinsoku/>
        <w:wordWrap/>
        <w:overflowPunct/>
        <w:topLinePunct w:val="0"/>
        <w:bidi w:val="0"/>
        <w:spacing w:line="360" w:lineRule="auto"/>
        <w:ind w:left="720" w:leftChars="343" w:firstLine="1084" w:firstLineChars="300"/>
        <w:outlineLvl w:val="0"/>
        <w:rPr>
          <w:rFonts w:ascii="宋体" w:hAnsi="宋体" w:cs="宋体"/>
          <w:b/>
          <w:color w:val="auto"/>
          <w:sz w:val="36"/>
          <w:szCs w:val="36"/>
          <w:highlight w:val="none"/>
        </w:rPr>
      </w:pPr>
      <w:bookmarkStart w:id="404" w:name="_Toc8264"/>
      <w:r>
        <w:rPr>
          <w:rFonts w:hint="eastAsia" w:ascii="宋体" w:hAnsi="宋体" w:cs="宋体"/>
          <w:b/>
          <w:color w:val="auto"/>
          <w:sz w:val="36"/>
          <w:szCs w:val="36"/>
          <w:highlight w:val="none"/>
        </w:rPr>
        <w:t>第五部分 拟签订的合同文本</w:t>
      </w:r>
      <w:bookmarkEnd w:id="404"/>
    </w:p>
    <w:p w14:paraId="5E55FCE9">
      <w:pPr>
        <w:kinsoku/>
        <w:wordWrap/>
        <w:overflowPunct/>
        <w:topLinePunct w:val="0"/>
        <w:bidi w:val="0"/>
        <w:outlineLvl w:val="9"/>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0120D6C">
      <w:pPr>
        <w:kinsoku/>
        <w:wordWrap/>
        <w:overflowPunct/>
        <w:topLinePunct w:val="0"/>
        <w:bidi w:val="0"/>
        <w:spacing w:line="480" w:lineRule="auto"/>
        <w:jc w:val="center"/>
        <w:outlineLvl w:val="9"/>
        <w:rPr>
          <w:rFonts w:ascii="宋体" w:hAnsi="宋体" w:cs="宋体"/>
          <w:b/>
          <w:color w:val="auto"/>
          <w:sz w:val="28"/>
          <w:szCs w:val="28"/>
          <w:highlight w:val="none"/>
        </w:rPr>
      </w:pPr>
    </w:p>
    <w:p w14:paraId="1F6BF0CE">
      <w:pPr>
        <w:kinsoku/>
        <w:wordWrap/>
        <w:overflowPunct/>
        <w:topLinePunct w:val="0"/>
        <w:bidi w:val="0"/>
        <w:spacing w:line="480" w:lineRule="auto"/>
        <w:jc w:val="center"/>
        <w:outlineLvl w:val="9"/>
        <w:rPr>
          <w:rFonts w:ascii="宋体" w:hAnsi="宋体" w:cs="宋体"/>
          <w:b/>
          <w:color w:val="auto"/>
          <w:sz w:val="24"/>
          <w:highlight w:val="none"/>
        </w:rPr>
      </w:pPr>
    </w:p>
    <w:p w14:paraId="18B765EA">
      <w:pPr>
        <w:kinsoku/>
        <w:wordWrap/>
        <w:overflowPunct/>
        <w:topLinePunct w:val="0"/>
        <w:bidi w:val="0"/>
        <w:spacing w:line="480" w:lineRule="auto"/>
        <w:jc w:val="center"/>
        <w:outlineLvl w:val="9"/>
        <w:rPr>
          <w:rFonts w:ascii="宋体" w:hAnsi="宋体" w:cs="宋体"/>
          <w:b/>
          <w:color w:val="auto"/>
          <w:sz w:val="24"/>
          <w:highlight w:val="none"/>
        </w:rPr>
      </w:pPr>
    </w:p>
    <w:p w14:paraId="30B1B80C">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B922DDE">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02D758BF">
      <w:pPr>
        <w:pStyle w:val="700"/>
        <w:kinsoku/>
        <w:wordWrap/>
        <w:overflowPunct/>
        <w:topLinePunct w:val="0"/>
        <w:bidi w:val="0"/>
        <w:outlineLvl w:val="9"/>
        <w:rPr>
          <w:rFonts w:ascii="宋体" w:hAnsi="宋体" w:cs="宋体"/>
          <w:color w:val="auto"/>
          <w:szCs w:val="24"/>
          <w:highlight w:val="none"/>
        </w:rPr>
      </w:pPr>
    </w:p>
    <w:p w14:paraId="7B0167DC">
      <w:pPr>
        <w:pStyle w:val="700"/>
        <w:kinsoku/>
        <w:wordWrap/>
        <w:overflowPunct/>
        <w:topLinePunct w:val="0"/>
        <w:bidi w:val="0"/>
        <w:outlineLvl w:val="9"/>
        <w:rPr>
          <w:rFonts w:ascii="宋体" w:hAnsi="宋体" w:cs="宋体"/>
          <w:color w:val="auto"/>
          <w:szCs w:val="24"/>
          <w:highlight w:val="none"/>
        </w:rPr>
      </w:pPr>
    </w:p>
    <w:p w14:paraId="2A736F80">
      <w:pPr>
        <w:pStyle w:val="700"/>
        <w:kinsoku/>
        <w:wordWrap/>
        <w:overflowPunct/>
        <w:topLinePunct w:val="0"/>
        <w:bidi w:val="0"/>
        <w:jc w:val="center"/>
        <w:outlineLvl w:val="9"/>
        <w:rPr>
          <w:rFonts w:ascii="宋体" w:hAnsi="宋体" w:cs="宋体"/>
          <w:color w:val="auto"/>
          <w:szCs w:val="24"/>
          <w:highlight w:val="none"/>
        </w:rPr>
      </w:pPr>
    </w:p>
    <w:p w14:paraId="4C7B04A0">
      <w:pPr>
        <w:pStyle w:val="700"/>
        <w:keepNext w:val="0"/>
        <w:keepLines w:val="0"/>
        <w:pageBreakBefore w:val="0"/>
        <w:widowControl w:val="0"/>
        <w:kinsoku/>
        <w:wordWrap/>
        <w:overflowPunct/>
        <w:topLinePunct w:val="0"/>
        <w:autoSpaceDE w:val="0"/>
        <w:autoSpaceDN w:val="0"/>
        <w:bidi w:val="0"/>
        <w:adjustRightInd w:val="0"/>
        <w:snapToGrid w:val="0"/>
        <w:ind w:firstLine="2843" w:firstLineChars="118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60ED834E">
      <w:pPr>
        <w:pStyle w:val="700"/>
        <w:kinsoku/>
        <w:wordWrap/>
        <w:overflowPunct/>
        <w:topLinePunct w:val="0"/>
        <w:bidi w:val="0"/>
        <w:outlineLvl w:val="9"/>
        <w:rPr>
          <w:rFonts w:ascii="宋体" w:hAnsi="宋体" w:cs="宋体"/>
          <w:color w:val="auto"/>
          <w:szCs w:val="24"/>
          <w:highlight w:val="none"/>
        </w:rPr>
      </w:pPr>
    </w:p>
    <w:p w14:paraId="790FFE94">
      <w:pPr>
        <w:pStyle w:val="700"/>
        <w:kinsoku/>
        <w:wordWrap/>
        <w:overflowPunct/>
        <w:topLinePunct w:val="0"/>
        <w:bidi w:val="0"/>
        <w:outlineLvl w:val="9"/>
        <w:rPr>
          <w:rFonts w:ascii="宋体" w:hAnsi="宋体" w:cs="宋体"/>
          <w:color w:val="auto"/>
          <w:szCs w:val="24"/>
          <w:highlight w:val="none"/>
        </w:rPr>
      </w:pPr>
    </w:p>
    <w:p w14:paraId="66E4A81B">
      <w:pPr>
        <w:kinsoku/>
        <w:wordWrap/>
        <w:overflowPunct/>
        <w:topLinePunct w:val="0"/>
        <w:bidi w:val="0"/>
        <w:spacing w:before="120" w:line="22" w:lineRule="atLeast"/>
        <w:outlineLvl w:val="9"/>
        <w:rPr>
          <w:rFonts w:ascii="宋体" w:hAnsi="宋体" w:cs="宋体"/>
          <w:color w:val="auto"/>
          <w:sz w:val="24"/>
          <w:highlight w:val="none"/>
        </w:rPr>
      </w:pPr>
    </w:p>
    <w:p w14:paraId="63030ABC">
      <w:pPr>
        <w:kinsoku/>
        <w:wordWrap/>
        <w:overflowPunct/>
        <w:topLinePunct w:val="0"/>
        <w:bidi w:val="0"/>
        <w:spacing w:before="120" w:line="22" w:lineRule="atLeast"/>
        <w:ind w:left="960"/>
        <w:outlineLvl w:val="9"/>
        <w:rPr>
          <w:rFonts w:hint="default" w:ascii="宋体" w:hAnsi="宋体" w:cs="宋体"/>
          <w:color w:val="auto"/>
          <w:sz w:val="24"/>
          <w:highlight w:val="none"/>
          <w:lang w:val="en-US"/>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宁海县城关医院彩超和DR采购项目</w:t>
      </w:r>
      <w:r>
        <w:rPr>
          <w:rFonts w:hint="eastAsia" w:ascii="宋体" w:hAnsi="宋体" w:cs="宋体"/>
          <w:color w:val="auto"/>
          <w:sz w:val="24"/>
          <w:highlight w:val="none"/>
          <w:u w:val="single"/>
          <w:lang w:val="en-US" w:eastAsia="zh-CN"/>
        </w:rPr>
        <w:t xml:space="preserve">          </w:t>
      </w:r>
    </w:p>
    <w:p w14:paraId="3D6FA287">
      <w:pPr>
        <w:kinsoku/>
        <w:wordWrap/>
        <w:overflowPunct/>
        <w:topLinePunct w:val="0"/>
        <w:bidi w:val="0"/>
        <w:outlineLvl w:val="9"/>
        <w:rPr>
          <w:rFonts w:ascii="宋体" w:hAnsi="宋体" w:cs="宋体"/>
          <w:color w:val="auto"/>
          <w:sz w:val="24"/>
          <w:highlight w:val="none"/>
        </w:rPr>
      </w:pPr>
    </w:p>
    <w:p w14:paraId="574428C4">
      <w:pPr>
        <w:kinsoku/>
        <w:wordWrap/>
        <w:overflowPunct/>
        <w:topLinePunct w:val="0"/>
        <w:bidi w:val="0"/>
        <w:spacing w:before="120" w:line="22" w:lineRule="atLeast"/>
        <w:ind w:left="960"/>
        <w:outlineLvl w:val="9"/>
        <w:rPr>
          <w:rFonts w:hint="default" w:ascii="宋体" w:hAnsi="宋体" w:cs="宋体"/>
          <w:color w:val="auto"/>
          <w:sz w:val="24"/>
          <w:highlight w:val="none"/>
          <w:u w:val="single"/>
          <w:lang w:val="en-US"/>
        </w:rPr>
      </w:pPr>
      <w:r>
        <w:rPr>
          <w:rFonts w:hint="eastAsia" w:ascii="宋体" w:hAnsi="宋体" w:cs="宋体"/>
          <w:color w:val="auto"/>
          <w:sz w:val="24"/>
          <w:highlight w:val="none"/>
        </w:rPr>
        <w:t>甲方：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宁海县城关医院</w:t>
      </w:r>
      <w:r>
        <w:rPr>
          <w:rFonts w:hint="eastAsia" w:ascii="宋体" w:hAnsi="宋体" w:cs="宋体"/>
          <w:color w:val="auto"/>
          <w:sz w:val="24"/>
          <w:highlight w:val="none"/>
          <w:u w:val="single"/>
          <w:lang w:val="en-US" w:eastAsia="zh-CN"/>
        </w:rPr>
        <w:t xml:space="preserve">                                                  </w:t>
      </w:r>
    </w:p>
    <w:p w14:paraId="2B8B6838">
      <w:pPr>
        <w:kinsoku/>
        <w:wordWrap/>
        <w:overflowPunct/>
        <w:topLinePunct w:val="0"/>
        <w:bidi w:val="0"/>
        <w:spacing w:before="120" w:line="22" w:lineRule="atLeast"/>
        <w:outlineLvl w:val="9"/>
        <w:rPr>
          <w:rFonts w:ascii="宋体" w:hAnsi="宋体" w:cs="宋体"/>
          <w:color w:val="auto"/>
          <w:sz w:val="24"/>
          <w:highlight w:val="none"/>
        </w:rPr>
      </w:pPr>
    </w:p>
    <w:p w14:paraId="25244318">
      <w:pPr>
        <w:kinsoku/>
        <w:wordWrap/>
        <w:overflowPunct/>
        <w:topLinePunct w:val="0"/>
        <w:bidi w:val="0"/>
        <w:spacing w:before="120" w:line="22" w:lineRule="atLeast"/>
        <w:ind w:left="960"/>
        <w:outlineLvl w:val="9"/>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6919BA63">
      <w:pPr>
        <w:kinsoku/>
        <w:wordWrap/>
        <w:overflowPunct/>
        <w:topLinePunct w:val="0"/>
        <w:bidi w:val="0"/>
        <w:spacing w:before="120" w:line="22" w:lineRule="atLeast"/>
        <w:outlineLvl w:val="9"/>
        <w:rPr>
          <w:rFonts w:ascii="宋体" w:hAnsi="宋体" w:cs="宋体"/>
          <w:color w:val="auto"/>
          <w:sz w:val="24"/>
          <w:highlight w:val="none"/>
        </w:rPr>
      </w:pPr>
    </w:p>
    <w:p w14:paraId="67DC02CE">
      <w:pPr>
        <w:kinsoku/>
        <w:wordWrap/>
        <w:overflowPunct/>
        <w:topLinePunct w:val="0"/>
        <w:bidi w:val="0"/>
        <w:spacing w:before="120" w:line="22" w:lineRule="atLeast"/>
        <w:ind w:firstLine="960" w:firstLineChars="400"/>
        <w:outlineLvl w:val="9"/>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宁海县</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7C65F39D">
      <w:pPr>
        <w:pStyle w:val="82"/>
        <w:ind w:left="0" w:leftChars="0" w:firstLine="0" w:firstLineChars="0"/>
        <w:rPr>
          <w:color w:val="auto"/>
          <w:highlight w:val="none"/>
        </w:rPr>
      </w:pPr>
    </w:p>
    <w:p w14:paraId="4D6EA9CB">
      <w:pPr>
        <w:kinsoku/>
        <w:wordWrap/>
        <w:overflowPunct/>
        <w:topLinePunct w:val="0"/>
        <w:bidi w:val="0"/>
        <w:spacing w:before="120" w:line="22" w:lineRule="atLeast"/>
        <w:ind w:firstLine="960" w:firstLineChars="400"/>
        <w:outlineLvl w:val="9"/>
        <w:rPr>
          <w:rFonts w:hint="default" w:ascii="宋体" w:hAnsi="宋体" w:eastAsia="宋体" w:cs="宋体"/>
          <w:color w:val="auto"/>
          <w:sz w:val="24"/>
          <w:highlight w:val="none"/>
          <w:lang w:val="en-US" w:eastAsia="zh-CN"/>
        </w:rPr>
        <w:sectPr>
          <w:pgSz w:w="11907" w:h="16840"/>
          <w:pgMar w:top="1474" w:right="1814" w:bottom="1474" w:left="1814" w:header="851" w:footer="851" w:gutter="0"/>
          <w:pgNumType w:fmt="decimal"/>
          <w:cols w:space="720" w:num="1"/>
        </w:sectPr>
      </w:pPr>
      <w:r>
        <w:rPr>
          <w:rFonts w:hint="eastAsia" w:ascii="宋体" w:hAnsi="宋体" w:eastAsia="宋体" w:cs="宋体"/>
          <w:color w:val="auto"/>
          <w:sz w:val="24"/>
          <w:highlight w:val="none"/>
          <w:lang w:val="en-US" w:eastAsia="zh-CN"/>
        </w:rPr>
        <w:t>见证方：</w:t>
      </w:r>
      <w:r>
        <w:rPr>
          <w:rFonts w:hint="eastAsia" w:ascii="宋体" w:hAnsi="宋体" w:cs="宋体"/>
          <w:color w:val="auto"/>
          <w:sz w:val="24"/>
          <w:highlight w:val="none"/>
          <w:u w:val="single"/>
          <w:lang w:val="en-US" w:eastAsia="zh-CN"/>
        </w:rPr>
        <w:t xml:space="preserve">           宁波中基国际招标有限公司                           </w:t>
      </w:r>
    </w:p>
    <w:p w14:paraId="5486A8E5">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宁海县城关医院</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公开招标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宁海县城关医院彩超和DR采购项目（</w:t>
      </w:r>
      <w:r>
        <w:rPr>
          <w:rFonts w:hint="eastAsia" w:ascii="宋体" w:hAnsi="宋体" w:cs="宋体"/>
          <w:color w:val="auto"/>
          <w:sz w:val="24"/>
          <w:highlight w:val="none"/>
          <w:u w:val="single"/>
          <w:lang w:val="en-US" w:eastAsia="zh-CN"/>
        </w:rPr>
        <w:t>项目编号CBNB-20246679G</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lang w:val="en-US" w:eastAsia="zh-CN"/>
        </w:rPr>
        <w:t>评标委员会</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为该项目中标或者成交供应商。现于中标或者成交通知书发出之日起10个工作日内，按照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等确定的事项签订本合同。</w:t>
      </w:r>
    </w:p>
    <w:p w14:paraId="3A85A9F1">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宁海县城关医院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54656C7">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05" w:name="_Toc2232"/>
      <w:bookmarkStart w:id="406" w:name="_Toc24059"/>
      <w:bookmarkStart w:id="407" w:name="_Toc3029"/>
      <w:r>
        <w:rPr>
          <w:rFonts w:hint="eastAsia" w:ascii="宋体" w:hAnsi="宋体" w:cs="宋体"/>
          <w:b/>
          <w:color w:val="auto"/>
          <w:sz w:val="24"/>
          <w:highlight w:val="none"/>
        </w:rPr>
        <w:t>1.1 合同组成部分</w:t>
      </w:r>
      <w:bookmarkEnd w:id="405"/>
      <w:bookmarkEnd w:id="406"/>
      <w:bookmarkEnd w:id="407"/>
    </w:p>
    <w:p w14:paraId="4EFE8C01">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14:paraId="5796F640">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15DB4BE5">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1.1.2 中标或者成交通知书；</w:t>
      </w:r>
    </w:p>
    <w:p w14:paraId="3805F163">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36DCF219">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1.1.4 </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（含澄清或者修改文件）；</w:t>
      </w:r>
    </w:p>
    <w:p w14:paraId="590002D6">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1.1.5 其他相关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14:paraId="23A1813E">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08" w:name="_Toc24300"/>
      <w:bookmarkStart w:id="409" w:name="_Toc27126"/>
      <w:bookmarkStart w:id="410" w:name="_Toc21295"/>
      <w:r>
        <w:rPr>
          <w:rFonts w:hint="eastAsia" w:ascii="宋体" w:hAnsi="宋体" w:cs="宋体"/>
          <w:b/>
          <w:color w:val="auto"/>
          <w:sz w:val="24"/>
          <w:highlight w:val="none"/>
        </w:rPr>
        <w:t>1.2 货物</w:t>
      </w:r>
      <w:bookmarkEnd w:id="408"/>
      <w:bookmarkEnd w:id="409"/>
      <w:bookmarkEnd w:id="410"/>
    </w:p>
    <w:p w14:paraId="21DC7E07">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u w:val="single"/>
        </w:rPr>
      </w:pPr>
      <w:r>
        <w:rPr>
          <w:rFonts w:hint="eastAsia" w:ascii="宋体" w:hAnsi="宋体" w:cs="宋体"/>
          <w:color w:val="auto"/>
          <w:sz w:val="24"/>
          <w:highlight w:val="none"/>
        </w:rPr>
        <w:t>1.2.1 货物名称、品牌、规格型号：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D8C804">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325378">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4763B4A7">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11" w:name="_Toc21551"/>
      <w:bookmarkStart w:id="412" w:name="_Toc21631"/>
      <w:bookmarkStart w:id="413" w:name="_Toc23292"/>
      <w:r>
        <w:rPr>
          <w:rFonts w:hint="eastAsia" w:ascii="宋体" w:hAnsi="宋体" w:cs="宋体"/>
          <w:b/>
          <w:color w:val="auto"/>
          <w:sz w:val="24"/>
          <w:highlight w:val="none"/>
        </w:rPr>
        <w:t>1.3 价款</w:t>
      </w:r>
      <w:bookmarkEnd w:id="411"/>
      <w:bookmarkEnd w:id="412"/>
      <w:bookmarkEnd w:id="413"/>
    </w:p>
    <w:p w14:paraId="5640492B">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本合同</w:t>
      </w:r>
      <w:r>
        <w:rPr>
          <w:rFonts w:hint="eastAsia" w:ascii="宋体" w:hAnsi="宋体" w:cs="宋体"/>
          <w:color w:val="auto"/>
          <w:sz w:val="24"/>
          <w:highlight w:val="none"/>
          <w:lang w:val="en-US" w:eastAsia="zh-CN"/>
        </w:rPr>
        <w:t>单</w:t>
      </w:r>
      <w:r>
        <w:rPr>
          <w:rFonts w:hint="eastAsia" w:ascii="宋体" w:hAnsi="宋体" w:cs="宋体"/>
          <w:color w:val="auto"/>
          <w:sz w:val="24"/>
          <w:highlight w:val="none"/>
        </w:rPr>
        <w:t>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bookmarkStart w:id="414" w:name="_Toc10340"/>
      <w:bookmarkStart w:id="415" w:name="_Toc22618"/>
      <w:bookmarkStart w:id="416" w:name="_Toc1814"/>
      <w:r>
        <w:rPr>
          <w:rFonts w:hint="eastAsia" w:ascii="宋体" w:hAnsi="宋体" w:eastAsia="宋体" w:cs="宋体"/>
          <w:color w:val="auto"/>
          <w:sz w:val="24"/>
          <w:highlight w:val="none"/>
        </w:rPr>
        <w:t>（含公路运输）</w:t>
      </w:r>
      <w:r>
        <w:rPr>
          <w:rFonts w:hint="eastAsia" w:ascii="宋体" w:hAnsi="宋体" w:eastAsia="宋体" w:cs="宋体"/>
          <w:color w:val="auto"/>
          <w:sz w:val="24"/>
          <w:highlight w:val="none"/>
          <w:lang w:eastAsia="zh-CN"/>
        </w:rPr>
        <w:t>。</w:t>
      </w:r>
    </w:p>
    <w:p w14:paraId="78024A74">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b/>
          <w:color w:val="auto"/>
          <w:highlight w:val="none"/>
        </w:rPr>
      </w:pPr>
      <w:r>
        <w:rPr>
          <w:rFonts w:hint="eastAsia"/>
          <w:b/>
          <w:color w:val="auto"/>
          <w:highlight w:val="none"/>
        </w:rPr>
        <w:t>1.4履约保证金</w:t>
      </w:r>
    </w:p>
    <w:p w14:paraId="1FBABAFC">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C9F443E">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C877785">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val="0"/>
          <w:iCs/>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328D15A">
      <w:pPr>
        <w:keepNext w:val="0"/>
        <w:keepLines w:val="0"/>
        <w:pageBreakBefore w:val="0"/>
        <w:tabs>
          <w:tab w:val="left" w:pos="0"/>
        </w:tabs>
        <w:kinsoku/>
        <w:wordWrap/>
        <w:overflowPunct/>
        <w:topLinePunct w:val="0"/>
        <w:bidi w:val="0"/>
        <w:snapToGrid/>
        <w:spacing w:line="360" w:lineRule="auto"/>
        <w:ind w:left="0" w:firstLine="480" w:firstLineChars="200"/>
        <w:textAlignment w:val="auto"/>
        <w:outlineLvl w:val="9"/>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1A49C7F">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r>
        <w:rPr>
          <w:rFonts w:hint="eastAsia" w:ascii="宋体" w:hAnsi="宋体" w:cs="宋体"/>
          <w:b/>
          <w:i w:val="0"/>
          <w:iCs w:val="0"/>
          <w:color w:val="auto"/>
          <w:sz w:val="24"/>
          <w:highlight w:val="none"/>
        </w:rPr>
        <w:t>1.5</w:t>
      </w:r>
      <w:bookmarkEnd w:id="414"/>
      <w:bookmarkEnd w:id="415"/>
      <w:bookmarkEnd w:id="416"/>
      <w:r>
        <w:rPr>
          <w:rFonts w:hint="eastAsia" w:ascii="宋体" w:hAnsi="宋体" w:cs="宋体"/>
          <w:b/>
          <w:i w:val="0"/>
          <w:iCs w:val="0"/>
          <w:color w:val="auto"/>
          <w:sz w:val="24"/>
          <w:highlight w:val="none"/>
        </w:rPr>
        <w:t>预付款</w:t>
      </w:r>
    </w:p>
    <w:p w14:paraId="2305ED7F">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rPr>
      </w:pPr>
      <w:r>
        <w:rPr>
          <w:rFonts w:hint="eastAsia"/>
          <w:i w:val="0"/>
          <w:iCs w:val="0"/>
          <w:color w:val="auto"/>
          <w:highlight w:val="none"/>
        </w:rPr>
        <w:t>甲方</w:t>
      </w:r>
      <w:r>
        <w:rPr>
          <w:rFonts w:hint="eastAsia"/>
          <w:i w:val="0"/>
          <w:iCs w:val="0"/>
          <w:color w:val="auto"/>
          <w:highlight w:val="none"/>
          <w:u w:val="single"/>
        </w:rPr>
        <w:t xml:space="preserve">     </w:t>
      </w:r>
      <w:r>
        <w:rPr>
          <w:rFonts w:hint="eastAsia"/>
          <w:i w:val="0"/>
          <w:iCs w:val="0"/>
          <w:color w:val="auto"/>
          <w:highlight w:val="none"/>
        </w:rPr>
        <w:t>（是</w:t>
      </w:r>
      <w:r>
        <w:rPr>
          <w:rFonts w:hint="eastAsia" w:ascii="仿宋" w:hAnsi="仿宋" w:eastAsia="仿宋" w:cs="仿宋"/>
          <w:i w:val="0"/>
          <w:iCs w:val="0"/>
          <w:color w:val="auto"/>
          <w:highlight w:val="none"/>
        </w:rPr>
        <w:t>/</w:t>
      </w:r>
      <w:r>
        <w:rPr>
          <w:rFonts w:hint="eastAsia"/>
          <w:i w:val="0"/>
          <w:iCs w:val="0"/>
          <w:color w:val="auto"/>
          <w:highlight w:val="none"/>
        </w:rPr>
        <w:t>否）需要支付预付款。若需要支付预付款的，则：</w:t>
      </w:r>
    </w:p>
    <w:p w14:paraId="2C0CDDE1">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1.5.1预付款比例、支付方式、时间详见</w:t>
      </w:r>
      <w:r>
        <w:rPr>
          <w:rFonts w:hint="eastAsia" w:ascii="宋体" w:hAnsi="宋体" w:cs="宋体"/>
          <w:i w:val="0"/>
          <w:iCs w:val="0"/>
          <w:color w:val="auto"/>
          <w:kern w:val="0"/>
          <w:sz w:val="24"/>
          <w:highlight w:val="none"/>
          <w:u w:val="single"/>
        </w:rPr>
        <w:t xml:space="preserve">    </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w:t>
      </w:r>
    </w:p>
    <w:p w14:paraId="731161C6">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rPr>
      </w:pPr>
      <w:r>
        <w:rPr>
          <w:rFonts w:hint="eastAsia"/>
          <w:i w:val="0"/>
          <w:iCs w:val="0"/>
          <w:color w:val="auto"/>
          <w:highlight w:val="none"/>
        </w:rPr>
        <w:t>1.5.2预付款的扣回方式详见</w:t>
      </w:r>
      <w:r>
        <w:rPr>
          <w:rFonts w:hint="eastAsia"/>
          <w:i w:val="0"/>
          <w:iCs w:val="0"/>
          <w:color w:val="auto"/>
          <w:highlight w:val="none"/>
          <w:u w:val="single"/>
        </w:rPr>
        <w:t xml:space="preserve">    </w:t>
      </w:r>
      <w:r>
        <w:rPr>
          <w:rFonts w:hint="eastAsia"/>
          <w:b/>
          <w:i w:val="0"/>
          <w:iCs w:val="0"/>
          <w:color w:val="auto"/>
          <w:highlight w:val="none"/>
          <w:u w:val="single"/>
        </w:rPr>
        <w:t>合同专用条款</w:t>
      </w:r>
      <w:r>
        <w:rPr>
          <w:rFonts w:hint="eastAsia"/>
          <w:i w:val="0"/>
          <w:iCs w:val="0"/>
          <w:color w:val="auto"/>
          <w:highlight w:val="none"/>
          <w:u w:val="single"/>
        </w:rPr>
        <w:t xml:space="preserve">           </w:t>
      </w:r>
      <w:r>
        <w:rPr>
          <w:rFonts w:hint="eastAsia"/>
          <w:i w:val="0"/>
          <w:iCs w:val="0"/>
          <w:color w:val="auto"/>
          <w:highlight w:val="none"/>
        </w:rPr>
        <w:t>；</w:t>
      </w:r>
    </w:p>
    <w:p w14:paraId="73A14FC5">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u w:val="single"/>
        </w:rPr>
      </w:pPr>
      <w:r>
        <w:rPr>
          <w:rFonts w:hint="eastAsia"/>
          <w:i w:val="0"/>
          <w:iCs w:val="0"/>
          <w:color w:val="auto"/>
          <w:highlight w:val="none"/>
        </w:rPr>
        <w:t>1.5.3预付款的担保措施详见</w:t>
      </w:r>
      <w:r>
        <w:rPr>
          <w:rFonts w:hint="eastAsia"/>
          <w:i w:val="0"/>
          <w:iCs w:val="0"/>
          <w:color w:val="auto"/>
          <w:highlight w:val="none"/>
          <w:u w:val="single"/>
        </w:rPr>
        <w:t xml:space="preserve">    </w:t>
      </w:r>
      <w:r>
        <w:rPr>
          <w:rFonts w:hint="eastAsia"/>
          <w:b/>
          <w:i w:val="0"/>
          <w:iCs w:val="0"/>
          <w:color w:val="auto"/>
          <w:highlight w:val="none"/>
          <w:u w:val="single"/>
        </w:rPr>
        <w:t>合同专用条款</w:t>
      </w:r>
      <w:r>
        <w:rPr>
          <w:rFonts w:hint="eastAsia"/>
          <w:i w:val="0"/>
          <w:iCs w:val="0"/>
          <w:color w:val="auto"/>
          <w:highlight w:val="none"/>
          <w:u w:val="single"/>
        </w:rPr>
        <w:t xml:space="preserve">          </w:t>
      </w:r>
      <w:r>
        <w:rPr>
          <w:rFonts w:hint="eastAsia"/>
          <w:i w:val="0"/>
          <w:iCs w:val="0"/>
          <w:color w:val="auto"/>
          <w:highlight w:val="none"/>
        </w:rPr>
        <w:t>。</w:t>
      </w:r>
    </w:p>
    <w:p w14:paraId="13A7F7E5">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b/>
          <w:bCs/>
          <w:i w:val="0"/>
          <w:iCs w:val="0"/>
          <w:color w:val="auto"/>
          <w:highlight w:val="none"/>
        </w:rPr>
      </w:pPr>
      <w:r>
        <w:rPr>
          <w:rFonts w:hint="eastAsia"/>
          <w:b/>
          <w:bCs/>
          <w:i w:val="0"/>
          <w:iCs w:val="0"/>
          <w:color w:val="auto"/>
          <w:highlight w:val="none"/>
        </w:rPr>
        <w:t>1.6资金支付</w:t>
      </w:r>
    </w:p>
    <w:p w14:paraId="3B41B242">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rPr>
      </w:pPr>
      <w:r>
        <w:rPr>
          <w:rFonts w:hint="eastAsia"/>
          <w:i w:val="0"/>
          <w:iCs w:val="0"/>
          <w:color w:val="auto"/>
          <w:highlight w:val="none"/>
        </w:rPr>
        <w:t>1.6.1甲方应严格履行合同，及时组织验收。</w:t>
      </w:r>
    </w:p>
    <w:p w14:paraId="45658134">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1.6.2资金支付的方式、时间和条件详见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3899CB48">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bookmarkStart w:id="417" w:name="_Toc32071"/>
      <w:bookmarkStart w:id="418" w:name="_Toc2846"/>
      <w:bookmarkStart w:id="419" w:name="_Toc19304"/>
      <w:r>
        <w:rPr>
          <w:rFonts w:hint="eastAsia" w:ascii="宋体" w:hAnsi="宋体" w:cs="宋体"/>
          <w:b/>
          <w:i w:val="0"/>
          <w:iCs w:val="0"/>
          <w:color w:val="auto"/>
          <w:sz w:val="24"/>
          <w:highlight w:val="none"/>
        </w:rPr>
        <w:t>1.7货物交付期限、地点和方式</w:t>
      </w:r>
      <w:bookmarkEnd w:id="417"/>
      <w:bookmarkEnd w:id="418"/>
      <w:bookmarkEnd w:id="419"/>
    </w:p>
    <w:p w14:paraId="5966CC3C">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1.7.1 交付期限：详见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71D6FF99">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1.7.2 交付地点：</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4A1DFC3B">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1.7.3 交付方式：</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689ADB59">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20" w:name="_Toc21423"/>
      <w:bookmarkStart w:id="421" w:name="_Toc27250"/>
      <w:bookmarkStart w:id="422" w:name="_Toc19554"/>
      <w:r>
        <w:rPr>
          <w:rFonts w:hint="eastAsia" w:ascii="宋体" w:hAnsi="宋体" w:cs="宋体"/>
          <w:b/>
          <w:color w:val="auto"/>
          <w:sz w:val="24"/>
          <w:highlight w:val="none"/>
        </w:rPr>
        <w:t>1.8违约责任</w:t>
      </w:r>
      <w:bookmarkEnd w:id="420"/>
      <w:bookmarkEnd w:id="421"/>
      <w:bookmarkEnd w:id="422"/>
    </w:p>
    <w:p w14:paraId="47584B1C">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4464BC1C">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1.8.2 本合同有效期内，甲、乙双方任何一方均不能擅自解除或终止本合同，一方确有客观原因需要解除或终止本合同得，应提前三个月以书面形式向另一方进行说明解除或终止合同得原因，并应向另一方支付壹万元违约金，方能解除或终止合同，如果通过诉讼或仲裁追究违约方的违约责任，则违约方应承担守约方为此而支出的诉讼或仲裁费、保全费、保全担保费、律师费、审计评估费、鉴定费和公证费等全部费用。</w:t>
      </w:r>
    </w:p>
    <w:p w14:paraId="18DD73B2">
      <w:pPr>
        <w:keepNext w:val="0"/>
        <w:keepLines w:val="0"/>
        <w:pageBreakBefore w:val="0"/>
        <w:kinsoku/>
        <w:wordWrap/>
        <w:overflowPunct/>
        <w:topLinePunct w:val="0"/>
        <w:bidi w:val="0"/>
        <w:snapToGrid/>
        <w:spacing w:line="360" w:lineRule="auto"/>
        <w:ind w:left="-420" w:leftChars="-200" w:right="-420" w:rightChars="-200" w:firstLine="960" w:firstLineChars="400"/>
        <w:textAlignment w:val="auto"/>
        <w:outlineLvl w:val="9"/>
        <w:rPr>
          <w:rFonts w:ascii="宋体" w:hAnsi="宋体" w:cs="宋体"/>
          <w:i w:val="0"/>
          <w:iCs w:val="0"/>
          <w:color w:val="auto"/>
          <w:highlight w:val="none"/>
        </w:rPr>
      </w:pPr>
      <w:r>
        <w:rPr>
          <w:rFonts w:hint="eastAsia" w:ascii="宋体" w:hAnsi="宋体" w:cs="宋体"/>
          <w:i w:val="0"/>
          <w:iCs w:val="0"/>
          <w:color w:val="auto"/>
          <w:sz w:val="24"/>
          <w:highlight w:val="none"/>
          <w:lang w:val="en-US" w:eastAsia="zh-CN"/>
        </w:rPr>
        <w:t>1.8.3</w:t>
      </w:r>
      <w:r>
        <w:rPr>
          <w:rFonts w:hint="eastAsia" w:ascii="宋体" w:hAnsi="宋体" w:cs="宋体"/>
          <w:i w:val="0"/>
          <w:iCs w:val="0"/>
          <w:color w:val="auto"/>
          <w:sz w:val="24"/>
          <w:highlight w:val="none"/>
        </w:rPr>
        <w:t>违约责任</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另有约定的，从其约定。</w:t>
      </w:r>
    </w:p>
    <w:p w14:paraId="50F3DB5B">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bookmarkStart w:id="423" w:name="_Toc16021"/>
      <w:bookmarkStart w:id="424" w:name="_Toc15583"/>
      <w:bookmarkStart w:id="425" w:name="_Toc28375"/>
      <w:r>
        <w:rPr>
          <w:rFonts w:hint="eastAsia" w:ascii="宋体" w:hAnsi="宋体" w:cs="宋体"/>
          <w:b/>
          <w:i w:val="0"/>
          <w:iCs w:val="0"/>
          <w:color w:val="auto"/>
          <w:sz w:val="24"/>
          <w:highlight w:val="none"/>
        </w:rPr>
        <w:t>1.9合同争议的解决</w:t>
      </w:r>
      <w:bookmarkEnd w:id="423"/>
      <w:bookmarkEnd w:id="424"/>
      <w:bookmarkEnd w:id="425"/>
    </w:p>
    <w:p w14:paraId="1CE4EEF1">
      <w:pPr>
        <w:keepNext w:val="0"/>
        <w:keepLines w:val="0"/>
        <w:pageBreakBefore w:val="0"/>
        <w:kinsoku/>
        <w:wordWrap/>
        <w:overflowPunct/>
        <w:topLinePunct w:val="0"/>
        <w:bidi w:val="0"/>
        <w:snapToGrid/>
        <w:spacing w:line="360" w:lineRule="auto"/>
        <w:ind w:left="-61" w:leftChars="-29" w:right="-420" w:rightChars="-200" w:firstLine="240" w:firstLineChars="1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color w:val="auto"/>
          <w:sz w:val="24"/>
          <w:highlight w:val="none"/>
          <w:u w:val="single"/>
        </w:rPr>
        <w:t xml:space="preserve">      </w:t>
      </w:r>
      <w:r>
        <w:rPr>
          <w:rFonts w:hint="eastAsia" w:ascii="宋体" w:hAnsi="宋体" w:cs="宋体"/>
          <w:i w:val="0"/>
          <w:iCs w:val="0"/>
          <w:color w:val="auto"/>
          <w:sz w:val="24"/>
          <w:highlight w:val="none"/>
        </w:rPr>
        <w:t>条款规定的方式解决：</w:t>
      </w:r>
    </w:p>
    <w:p w14:paraId="6235F22B">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1.9.1 将争议提交</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仲裁委员会依申请仲裁时其现行有效的仲裁规则裁决；</w:t>
      </w:r>
    </w:p>
    <w:p w14:paraId="4E6EF35D">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1.9.2 向</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人民法院起诉。</w:t>
      </w:r>
    </w:p>
    <w:p w14:paraId="7FE48688">
      <w:pPr>
        <w:keepNext w:val="0"/>
        <w:keepLines w:val="0"/>
        <w:pageBreakBefore w:val="0"/>
        <w:kinsoku/>
        <w:wordWrap/>
        <w:overflowPunct/>
        <w:topLinePunct w:val="0"/>
        <w:bidi w:val="0"/>
        <w:snapToGrid/>
        <w:spacing w:line="360" w:lineRule="auto"/>
        <w:ind w:firstLine="482" w:firstLineChars="200"/>
        <w:textAlignment w:val="auto"/>
        <w:outlineLvl w:val="9"/>
        <w:rPr>
          <w:rFonts w:hint="eastAsia" w:ascii="宋体" w:hAnsi="宋体" w:cs="宋体"/>
          <w:b/>
          <w:color w:val="auto"/>
          <w:sz w:val="24"/>
          <w:highlight w:val="none"/>
        </w:rPr>
      </w:pPr>
      <w:bookmarkStart w:id="426" w:name="_Toc11173"/>
      <w:bookmarkStart w:id="427" w:name="_Toc7245"/>
      <w:bookmarkStart w:id="428" w:name="_Toc15322"/>
    </w:p>
    <w:p w14:paraId="68FE108B">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2.0 合同生效</w:t>
      </w:r>
      <w:bookmarkEnd w:id="426"/>
      <w:bookmarkEnd w:id="427"/>
      <w:bookmarkEnd w:id="428"/>
    </w:p>
    <w:p w14:paraId="7340EABF">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16FD7D35">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b/>
          <w:color w:val="auto"/>
          <w:sz w:val="24"/>
          <w:highlight w:val="none"/>
          <w:lang w:val="zh-CN"/>
        </w:rPr>
      </w:pPr>
    </w:p>
    <w:p w14:paraId="0A69CC32">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43404985">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370080AC">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6A30CCBF">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2FBA0918">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38818F53">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41C15A8D">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5CC180A0">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02419CB8">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64A93156">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46973C6D">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21DD78EE">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5A6D1968">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3D2BE61E">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5F66CFEF">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color w:val="auto"/>
          <w:sz w:val="24"/>
          <w:highlight w:val="none"/>
        </w:rPr>
      </w:pPr>
    </w:p>
    <w:p w14:paraId="368A8E31">
      <w:pPr>
        <w:keepNext w:val="0"/>
        <w:keepLines w:val="0"/>
        <w:pageBreakBefore w:val="0"/>
        <w:kinsoku/>
        <w:wordWrap/>
        <w:overflowPunct/>
        <w:topLinePunct w:val="0"/>
        <w:autoSpaceDE w:val="0"/>
        <w:autoSpaceDN w:val="0"/>
        <w:bidi w:val="0"/>
        <w:snapToGrid/>
        <w:spacing w:line="360" w:lineRule="auto"/>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见证方：宁波中基国际招标有限公司</w:t>
      </w:r>
    </w:p>
    <w:p w14:paraId="03CF76BB">
      <w:pPr>
        <w:tabs>
          <w:tab w:val="left" w:pos="432"/>
        </w:tabs>
        <w:kinsoku/>
        <w:wordWrap/>
        <w:overflowPunct/>
        <w:topLinePunct w:val="0"/>
        <w:bidi w:val="0"/>
        <w:outlineLvl w:val="9"/>
        <w:rPr>
          <w:rFonts w:ascii="宋体" w:hAnsi="宋体" w:cs="宋体"/>
          <w:color w:val="auto"/>
          <w:sz w:val="24"/>
          <w:highlight w:val="none"/>
        </w:rPr>
      </w:pPr>
    </w:p>
    <w:p w14:paraId="2426872F">
      <w:pPr>
        <w:kinsoku/>
        <w:wordWrap/>
        <w:overflowPunct/>
        <w:topLinePunct w:val="0"/>
        <w:bidi w:val="0"/>
        <w:outlineLvl w:val="9"/>
        <w:rPr>
          <w:rFonts w:ascii="宋体" w:hAnsi="宋体" w:cs="宋体"/>
          <w:color w:val="auto"/>
          <w:sz w:val="24"/>
          <w:highlight w:val="none"/>
        </w:rPr>
      </w:pPr>
    </w:p>
    <w:p w14:paraId="00FCC794">
      <w:pPr>
        <w:tabs>
          <w:tab w:val="left" w:pos="432"/>
        </w:tabs>
        <w:kinsoku/>
        <w:wordWrap/>
        <w:overflowPunct/>
        <w:topLinePunct w:val="0"/>
        <w:bidi w:val="0"/>
        <w:outlineLvl w:val="9"/>
        <w:rPr>
          <w:rFonts w:ascii="宋体" w:hAnsi="宋体" w:cs="宋体"/>
          <w:color w:val="auto"/>
          <w:sz w:val="24"/>
          <w:highlight w:val="none"/>
        </w:rPr>
      </w:pPr>
    </w:p>
    <w:p w14:paraId="38DC2069">
      <w:pPr>
        <w:kinsoku/>
        <w:wordWrap/>
        <w:overflowPunct/>
        <w:topLinePunct w:val="0"/>
        <w:bidi w:val="0"/>
        <w:outlineLvl w:val="9"/>
        <w:rPr>
          <w:rFonts w:ascii="宋体" w:hAnsi="宋体" w:cs="宋体"/>
          <w:color w:val="auto"/>
          <w:sz w:val="24"/>
          <w:highlight w:val="none"/>
        </w:rPr>
      </w:pPr>
    </w:p>
    <w:p w14:paraId="1189DE8C">
      <w:pPr>
        <w:tabs>
          <w:tab w:val="left" w:pos="432"/>
        </w:tabs>
        <w:kinsoku/>
        <w:wordWrap/>
        <w:overflowPunct/>
        <w:topLinePunct w:val="0"/>
        <w:bidi w:val="0"/>
        <w:outlineLvl w:val="9"/>
        <w:rPr>
          <w:rFonts w:ascii="宋体" w:hAnsi="宋体" w:cs="宋体"/>
          <w:color w:val="auto"/>
          <w:sz w:val="24"/>
          <w:highlight w:val="none"/>
        </w:rPr>
      </w:pPr>
    </w:p>
    <w:p w14:paraId="79514EE1">
      <w:pPr>
        <w:kinsoku/>
        <w:wordWrap/>
        <w:overflowPunct/>
        <w:topLinePunct w:val="0"/>
        <w:bidi w:val="0"/>
        <w:outlineLvl w:val="9"/>
        <w:rPr>
          <w:rFonts w:ascii="宋体" w:hAnsi="宋体" w:cs="宋体"/>
          <w:color w:val="auto"/>
          <w:sz w:val="24"/>
          <w:highlight w:val="none"/>
        </w:rPr>
      </w:pPr>
    </w:p>
    <w:p w14:paraId="5BB5568F">
      <w:pPr>
        <w:kinsoku/>
        <w:wordWrap/>
        <w:overflowPunct/>
        <w:topLinePunct w:val="0"/>
        <w:bidi w:val="0"/>
        <w:outlineLvl w:val="9"/>
        <w:rPr>
          <w:rFonts w:hint="eastAsia" w:ascii="宋体" w:hAnsi="宋体" w:cs="宋体"/>
          <w:b/>
          <w:color w:val="auto"/>
          <w:szCs w:val="24"/>
          <w:highlight w:val="none"/>
        </w:rPr>
      </w:pPr>
      <w:r>
        <w:rPr>
          <w:rFonts w:hint="eastAsia" w:ascii="宋体" w:hAnsi="宋体" w:cs="宋体"/>
          <w:b/>
          <w:color w:val="auto"/>
          <w:szCs w:val="24"/>
          <w:highlight w:val="none"/>
        </w:rPr>
        <w:br w:type="page"/>
      </w:r>
    </w:p>
    <w:p w14:paraId="4368152B">
      <w:pPr>
        <w:pStyle w:val="700"/>
        <w:keepNext w:val="0"/>
        <w:keepLines w:val="0"/>
        <w:pageBreakBefore w:val="0"/>
        <w:widowControl w:val="0"/>
        <w:kinsoku/>
        <w:wordWrap/>
        <w:overflowPunct/>
        <w:topLinePunct w:val="0"/>
        <w:autoSpaceDE w:val="0"/>
        <w:autoSpaceDN w:val="0"/>
        <w:bidi w:val="0"/>
        <w:adjustRightInd w:val="0"/>
        <w:snapToGrid w:val="0"/>
        <w:spacing w:line="560" w:lineRule="exact"/>
        <w:ind w:firstLine="482"/>
        <w:jc w:val="center"/>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313E5E63">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29" w:name="_Ref467379205"/>
      <w:bookmarkStart w:id="430" w:name="_Ref467378463"/>
      <w:bookmarkStart w:id="431" w:name="_Ref467378404"/>
      <w:bookmarkStart w:id="432" w:name="_Ref467379094"/>
      <w:bookmarkStart w:id="433" w:name="_Toc487900349"/>
      <w:bookmarkStart w:id="434" w:name="_Ref467379101"/>
      <w:bookmarkStart w:id="435" w:name="_Ref467379214"/>
      <w:bookmarkStart w:id="436" w:name="_Ref467379225"/>
      <w:bookmarkStart w:id="437" w:name="_Toc279701240"/>
      <w:bookmarkStart w:id="438" w:name="_Ref467378499"/>
      <w:bookmarkStart w:id="439" w:name="_Toc259093669"/>
      <w:bookmarkStart w:id="440" w:name="_Ref467379195"/>
      <w:bookmarkStart w:id="441" w:name="_Toc19614"/>
      <w:bookmarkStart w:id="442" w:name="_Toc16917"/>
      <w:bookmarkStart w:id="443" w:name="_Toc28763"/>
      <w:bookmarkStart w:id="444" w:name="_Ref467379109"/>
      <w:r>
        <w:rPr>
          <w:rFonts w:hint="eastAsia" w:ascii="宋体" w:hAnsi="宋体" w:cs="宋体"/>
          <w:b/>
          <w:i w:val="0"/>
          <w:iCs w:val="0"/>
          <w:color w:val="auto"/>
          <w:sz w:val="24"/>
          <w:highlight w:val="none"/>
        </w:rPr>
        <w:t>2.1 定义</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3D1218E1">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本合同中的下列词语应按以下内容进行解释：</w:t>
      </w:r>
    </w:p>
    <w:p w14:paraId="4837A89E">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 “合同”系指采购人和中标或成交供应商签订的载明双方当事人所达成的协议，并包括所有的附件、附录和构成合同的其他文件。</w:t>
      </w:r>
    </w:p>
    <w:p w14:paraId="52D4755A">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 “合同价”系指根据合同约定，中标或成交供应商在完全履行合同义务后，采购人应支付给中标或成交供应商的价格。</w:t>
      </w:r>
    </w:p>
    <w:p w14:paraId="197E4795">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6149C875">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45" w:name="_Ref467378840"/>
      <w:r>
        <w:rPr>
          <w:rFonts w:hint="eastAsia" w:ascii="宋体" w:hAnsi="宋体" w:cs="宋体"/>
          <w:i w:val="0"/>
          <w:iCs w:val="0"/>
          <w:color w:val="auto"/>
          <w:sz w:val="24"/>
          <w:highlight w:val="none"/>
        </w:rPr>
        <w:t>2.1.4 “甲方”系指与中标或成交供应商签署合同的采购人</w:t>
      </w:r>
      <w:bookmarkEnd w:id="445"/>
      <w:r>
        <w:rPr>
          <w:rFonts w:hint="eastAsia" w:ascii="宋体" w:hAnsi="宋体" w:cs="宋体"/>
          <w:i w:val="0"/>
          <w:iCs w:val="0"/>
          <w:color w:val="auto"/>
          <w:sz w:val="24"/>
          <w:highlight w:val="none"/>
        </w:rPr>
        <w:t>；采购人委托采购代理机构代表其与乙方签订合同的，采购人的授权委托书作为合同附件。</w:t>
      </w:r>
    </w:p>
    <w:p w14:paraId="38238734">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46" w:name="_Ref467379400"/>
      <w:r>
        <w:rPr>
          <w:rFonts w:hint="eastAsia" w:ascii="宋体" w:hAnsi="宋体" w:cs="宋体"/>
          <w:i w:val="0"/>
          <w:iCs w:val="0"/>
          <w:color w:val="auto"/>
          <w:sz w:val="24"/>
          <w:highlight w:val="none"/>
        </w:rPr>
        <w:t>2.1.5 “乙方”系指根据合同约定交付货物的中标或成交供应商</w:t>
      </w:r>
      <w:bookmarkEnd w:id="446"/>
      <w:r>
        <w:rPr>
          <w:rFonts w:hint="eastAsia" w:ascii="宋体" w:hAnsi="宋体" w:cs="宋体"/>
          <w:i w:val="0"/>
          <w:iCs w:val="0"/>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34EC469">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47" w:name="_Ref467379436"/>
      <w:r>
        <w:rPr>
          <w:rFonts w:hint="eastAsia" w:ascii="宋体" w:hAnsi="宋体" w:cs="宋体"/>
          <w:i w:val="0"/>
          <w:iCs w:val="0"/>
          <w:color w:val="auto"/>
          <w:sz w:val="24"/>
          <w:highlight w:val="none"/>
        </w:rPr>
        <w:t>2.1.6 “现场”系指合同约定货物将要运至或者安装的地点。</w:t>
      </w:r>
      <w:bookmarkEnd w:id="447"/>
    </w:p>
    <w:p w14:paraId="138D40F0">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48" w:name="_Toc13336"/>
      <w:bookmarkStart w:id="449" w:name="_Toc279701241"/>
      <w:bookmarkStart w:id="450" w:name="_Toc487900350"/>
      <w:bookmarkStart w:id="451" w:name="_Toc27635"/>
      <w:bookmarkStart w:id="452" w:name="_Toc259093670"/>
      <w:bookmarkStart w:id="453" w:name="_Toc32504"/>
      <w:r>
        <w:rPr>
          <w:rFonts w:hint="eastAsia" w:ascii="宋体" w:hAnsi="宋体" w:cs="宋体"/>
          <w:b/>
          <w:i w:val="0"/>
          <w:iCs w:val="0"/>
          <w:color w:val="auto"/>
          <w:sz w:val="24"/>
          <w:highlight w:val="none"/>
        </w:rPr>
        <w:t>2.2 技术规范</w:t>
      </w:r>
      <w:bookmarkEnd w:id="448"/>
      <w:bookmarkEnd w:id="449"/>
      <w:bookmarkEnd w:id="450"/>
      <w:bookmarkEnd w:id="451"/>
      <w:bookmarkEnd w:id="452"/>
      <w:bookmarkEnd w:id="453"/>
    </w:p>
    <w:p w14:paraId="2651819B">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货物所应遵守的技术规范应与</w:t>
      </w:r>
      <w:r>
        <w:rPr>
          <w:rFonts w:hint="eastAsia" w:ascii="宋体" w:hAnsi="宋体" w:cs="宋体"/>
          <w:i w:val="0"/>
          <w:iCs w:val="0"/>
          <w:color w:val="auto"/>
          <w:sz w:val="24"/>
          <w:highlight w:val="none"/>
          <w:lang w:eastAsia="zh-CN"/>
        </w:rPr>
        <w:t>招标文件</w:t>
      </w:r>
      <w:r>
        <w:rPr>
          <w:rFonts w:hint="eastAsia" w:ascii="宋体" w:hAnsi="宋体" w:cs="宋体"/>
          <w:i w:val="0"/>
          <w:iCs w:val="0"/>
          <w:color w:val="auto"/>
          <w:sz w:val="24"/>
          <w:highlight w:val="none"/>
        </w:rPr>
        <w:t>规定的技术规范和技术规范附件(如果有的话)及其技术规范偏差表(如果被甲方接受的话)相一致；如果</w:t>
      </w:r>
      <w:r>
        <w:rPr>
          <w:rFonts w:hint="eastAsia" w:ascii="宋体" w:hAnsi="宋体" w:cs="宋体"/>
          <w:i w:val="0"/>
          <w:iCs w:val="0"/>
          <w:color w:val="auto"/>
          <w:sz w:val="24"/>
          <w:highlight w:val="none"/>
          <w:lang w:eastAsia="zh-CN"/>
        </w:rPr>
        <w:t>招标文件</w:t>
      </w:r>
      <w:r>
        <w:rPr>
          <w:rFonts w:hint="eastAsia" w:ascii="宋体" w:hAnsi="宋体" w:cs="宋体"/>
          <w:i w:val="0"/>
          <w:iCs w:val="0"/>
          <w:color w:val="auto"/>
          <w:sz w:val="24"/>
          <w:highlight w:val="none"/>
        </w:rPr>
        <w:t>中没有技术规范的相应说明，那么应以国家有关部门最新颁布的相应标准和规范为准。</w:t>
      </w:r>
    </w:p>
    <w:p w14:paraId="5F8A756C">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54" w:name="_Toc487900351"/>
      <w:bookmarkStart w:id="455" w:name="_Toc279701242"/>
      <w:bookmarkStart w:id="456" w:name="_Toc27853"/>
      <w:bookmarkStart w:id="457" w:name="_Toc259093671"/>
      <w:bookmarkStart w:id="458" w:name="_Toc31634"/>
      <w:bookmarkStart w:id="459" w:name="_Toc9829"/>
      <w:r>
        <w:rPr>
          <w:rFonts w:hint="eastAsia" w:ascii="宋体" w:hAnsi="宋体" w:cs="宋体"/>
          <w:b/>
          <w:i w:val="0"/>
          <w:iCs w:val="0"/>
          <w:color w:val="auto"/>
          <w:sz w:val="24"/>
          <w:highlight w:val="none"/>
        </w:rPr>
        <w:t>2.3 知识产权</w:t>
      </w:r>
      <w:bookmarkEnd w:id="454"/>
      <w:bookmarkEnd w:id="455"/>
      <w:bookmarkEnd w:id="456"/>
      <w:bookmarkEnd w:id="457"/>
      <w:bookmarkEnd w:id="458"/>
      <w:bookmarkEnd w:id="459"/>
    </w:p>
    <w:p w14:paraId="3BDA9681">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i w:val="0"/>
          <w:iCs w:val="0"/>
          <w:color w:val="auto"/>
          <w:sz w:val="24"/>
          <w:highlight w:val="none"/>
        </w:rPr>
        <w:t>乙方还应及时澄清相关信息，使甲方声誉免受损害，甲方保留追责的权利。</w:t>
      </w:r>
    </w:p>
    <w:p w14:paraId="355AC796">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2.3.2具有知识产权的计算机软件等货物的知识产权归属，详见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7850F177">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60" w:name="_Toc4194"/>
      <w:bookmarkStart w:id="461" w:name="_Toc11932"/>
      <w:bookmarkStart w:id="462" w:name="_Toc29149"/>
      <w:r>
        <w:rPr>
          <w:rFonts w:hint="eastAsia" w:ascii="宋体" w:hAnsi="宋体" w:cs="宋体"/>
          <w:b/>
          <w:i w:val="0"/>
          <w:iCs w:val="0"/>
          <w:color w:val="auto"/>
          <w:sz w:val="24"/>
          <w:highlight w:val="none"/>
        </w:rPr>
        <w:t>2.4 包装和装运</w:t>
      </w:r>
      <w:bookmarkEnd w:id="460"/>
      <w:bookmarkEnd w:id="461"/>
      <w:bookmarkEnd w:id="462"/>
    </w:p>
    <w:p w14:paraId="5BF492D8">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2.4.1除</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C12B1C6">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8C9DAD7">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2.4.3 装运货物的要求和通知，详见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28D58D27">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63" w:name="_Toc487900354"/>
      <w:bookmarkStart w:id="464" w:name="_Ref467379527"/>
      <w:bookmarkStart w:id="465" w:name="_Ref467378541"/>
      <w:bookmarkStart w:id="466" w:name="_Ref467378591"/>
      <w:bookmarkStart w:id="467" w:name="_Toc259093674"/>
      <w:bookmarkStart w:id="468" w:name="_Ref467379542"/>
      <w:bookmarkStart w:id="469" w:name="_Ref467379536"/>
      <w:bookmarkStart w:id="470" w:name="_Toc279701245"/>
      <w:bookmarkStart w:id="471" w:name="_Toc19074"/>
      <w:bookmarkStart w:id="472" w:name="_Toc26182"/>
      <w:bookmarkStart w:id="473" w:name="_Toc30272"/>
      <w:r>
        <w:rPr>
          <w:rFonts w:hint="eastAsia" w:ascii="宋体" w:hAnsi="宋体" w:cs="宋体"/>
          <w:b/>
          <w:i w:val="0"/>
          <w:iCs w:val="0"/>
          <w:color w:val="auto"/>
          <w:sz w:val="24"/>
          <w:highlight w:val="none"/>
        </w:rPr>
        <w:t>2.</w:t>
      </w:r>
      <w:bookmarkEnd w:id="463"/>
      <w:bookmarkEnd w:id="464"/>
      <w:bookmarkEnd w:id="465"/>
      <w:bookmarkEnd w:id="466"/>
      <w:bookmarkEnd w:id="467"/>
      <w:bookmarkEnd w:id="468"/>
      <w:bookmarkEnd w:id="469"/>
      <w:bookmarkEnd w:id="470"/>
      <w:r>
        <w:rPr>
          <w:rFonts w:hint="eastAsia" w:ascii="宋体" w:hAnsi="宋体" w:cs="宋体"/>
          <w:b/>
          <w:i w:val="0"/>
          <w:iCs w:val="0"/>
          <w:color w:val="auto"/>
          <w:sz w:val="24"/>
          <w:highlight w:val="none"/>
        </w:rPr>
        <w:t>5 履约检查和问题反馈</w:t>
      </w:r>
      <w:bookmarkEnd w:id="471"/>
      <w:bookmarkEnd w:id="472"/>
      <w:bookmarkEnd w:id="473"/>
    </w:p>
    <w:p w14:paraId="3B9C2A4E">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74" w:name="_Ref467379657"/>
      <w:r>
        <w:rPr>
          <w:rFonts w:hint="eastAsia" w:ascii="宋体" w:hAnsi="宋体" w:cs="宋体"/>
          <w:i w:val="0"/>
          <w:iCs w:val="0"/>
          <w:color w:val="auto"/>
          <w:sz w:val="24"/>
          <w:highlight w:val="none"/>
        </w:rPr>
        <w:t>2.5.1</w:t>
      </w:r>
      <w:bookmarkEnd w:id="474"/>
      <w:bookmarkStart w:id="475" w:name="_Toc186431854"/>
      <w:bookmarkStart w:id="476" w:name="_Toc487900357"/>
      <w:bookmarkStart w:id="477" w:name="_Toc259093676"/>
      <w:bookmarkStart w:id="478" w:name="_Ref467379807"/>
      <w:bookmarkStart w:id="479" w:name="_Toc279701247"/>
      <w:bookmarkStart w:id="480" w:name="_Ref467379793"/>
      <w:r>
        <w:rPr>
          <w:rFonts w:hint="eastAsia" w:ascii="宋体" w:hAnsi="宋体" w:cs="宋体"/>
          <w:i w:val="0"/>
          <w:iCs w:val="0"/>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163DFDA7">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2.5.2 合同履行期间，甲方有权将履行过程中出现的问题反馈给乙方，双方当事人应以书面形式约定需要完善和改进的内容</w:t>
      </w:r>
      <w:bookmarkEnd w:id="475"/>
      <w:bookmarkStart w:id="481" w:name="_Toc186431855"/>
      <w:r>
        <w:rPr>
          <w:rFonts w:hint="eastAsia" w:ascii="宋体" w:hAnsi="宋体" w:cs="宋体"/>
          <w:i w:val="0"/>
          <w:iCs w:val="0"/>
          <w:color w:val="auto"/>
          <w:sz w:val="24"/>
          <w:highlight w:val="none"/>
        </w:rPr>
        <w:t>。</w:t>
      </w:r>
    </w:p>
    <w:bookmarkEnd w:id="476"/>
    <w:bookmarkEnd w:id="477"/>
    <w:bookmarkEnd w:id="478"/>
    <w:bookmarkEnd w:id="479"/>
    <w:bookmarkEnd w:id="480"/>
    <w:bookmarkEnd w:id="481"/>
    <w:p w14:paraId="263A8A72">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82" w:name="_Toc259093677"/>
      <w:bookmarkStart w:id="483" w:name="_Ref467379863"/>
      <w:bookmarkStart w:id="484" w:name="_Toc487900358"/>
      <w:bookmarkStart w:id="485" w:name="_Ref467379852"/>
      <w:bookmarkStart w:id="486" w:name="_Ref467379923"/>
      <w:bookmarkStart w:id="487" w:name="_Toc279701248"/>
      <w:bookmarkStart w:id="488" w:name="_Toc774"/>
      <w:bookmarkStart w:id="489" w:name="_Toc16110"/>
      <w:bookmarkStart w:id="490" w:name="_Toc3225"/>
      <w:r>
        <w:rPr>
          <w:rFonts w:hint="eastAsia" w:ascii="宋体" w:hAnsi="宋体" w:cs="宋体"/>
          <w:b/>
          <w:i w:val="0"/>
          <w:iCs w:val="0"/>
          <w:color w:val="auto"/>
          <w:sz w:val="24"/>
          <w:highlight w:val="none"/>
        </w:rPr>
        <w:t>2.6 技术资料</w:t>
      </w:r>
      <w:bookmarkEnd w:id="482"/>
      <w:bookmarkEnd w:id="483"/>
      <w:bookmarkEnd w:id="484"/>
      <w:bookmarkEnd w:id="485"/>
      <w:bookmarkEnd w:id="486"/>
      <w:bookmarkEnd w:id="487"/>
      <w:r>
        <w:rPr>
          <w:rFonts w:hint="eastAsia" w:ascii="宋体" w:hAnsi="宋体" w:cs="宋体"/>
          <w:b/>
          <w:i w:val="0"/>
          <w:iCs w:val="0"/>
          <w:color w:val="auto"/>
          <w:sz w:val="24"/>
          <w:highlight w:val="none"/>
        </w:rPr>
        <w:t>和保密义务</w:t>
      </w:r>
      <w:bookmarkEnd w:id="488"/>
      <w:bookmarkEnd w:id="489"/>
      <w:bookmarkEnd w:id="490"/>
    </w:p>
    <w:p w14:paraId="4427475B">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2.6.1 乙方有权依据合同约定和项目需要，向甲方了解有关情况，调阅有关资料等，甲方应予积极配合；</w:t>
      </w:r>
    </w:p>
    <w:p w14:paraId="4BA090A4">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2.6.2 乙方有义务妥善保管和保护由甲方提供的前款信息和资料等；</w:t>
      </w:r>
    </w:p>
    <w:p w14:paraId="23B00A26">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12FA8F3">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1" w:name="_Toc7860"/>
      <w:r>
        <w:rPr>
          <w:rFonts w:hint="eastAsia" w:ascii="宋体" w:hAnsi="宋体" w:cs="宋体"/>
          <w:b/>
          <w:i w:val="0"/>
          <w:iCs w:val="0"/>
          <w:color w:val="auto"/>
          <w:sz w:val="24"/>
          <w:highlight w:val="none"/>
        </w:rPr>
        <w:t>2.7 质量保证</w:t>
      </w:r>
      <w:bookmarkEnd w:id="491"/>
    </w:p>
    <w:p w14:paraId="4F9EA719">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2.7.1 乙方应建立和完善履行合同的内部质量保证体系，并提供相关内部规章制度给甲方，以便甲方进行监督检查；</w:t>
      </w:r>
    </w:p>
    <w:p w14:paraId="52958439">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2.7.2 乙方应保证履行合同的人员数量和素质、软件和硬件设备的配置、场地、环境和设施等满足全面履行合同的要求，并应接受甲方的监督检查。</w:t>
      </w:r>
    </w:p>
    <w:p w14:paraId="322DBF6C">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2" w:name="_Toc17244"/>
      <w:bookmarkStart w:id="493" w:name="_Toc259093681"/>
      <w:bookmarkStart w:id="494" w:name="_Toc279701252"/>
      <w:bookmarkStart w:id="495" w:name="_Toc487900362"/>
      <w:r>
        <w:rPr>
          <w:rFonts w:hint="eastAsia" w:ascii="宋体" w:hAnsi="宋体" w:cs="宋体"/>
          <w:b/>
          <w:i w:val="0"/>
          <w:iCs w:val="0"/>
          <w:color w:val="auto"/>
          <w:sz w:val="24"/>
          <w:highlight w:val="none"/>
        </w:rPr>
        <w:t>2.8 货物的风险负担</w:t>
      </w:r>
      <w:bookmarkEnd w:id="492"/>
    </w:p>
    <w:p w14:paraId="2C250D9A">
      <w:pPr>
        <w:kinsoku/>
        <w:wordWrap/>
        <w:overflowPunct/>
        <w:topLinePunct w:val="0"/>
        <w:bidi w:val="0"/>
        <w:spacing w:line="560" w:lineRule="exact"/>
        <w:ind w:firstLine="480" w:firstLineChars="200"/>
        <w:outlineLvl w:val="9"/>
        <w:rPr>
          <w:rFonts w:ascii="宋体" w:hAnsi="宋体" w:cs="宋体"/>
          <w:b/>
          <w:i w:val="0"/>
          <w:iCs w:val="0"/>
          <w:color w:val="auto"/>
          <w:sz w:val="24"/>
          <w:highlight w:val="none"/>
        </w:rPr>
      </w:pPr>
      <w:r>
        <w:rPr>
          <w:rFonts w:hint="eastAsia" w:ascii="宋体" w:hAnsi="宋体" w:cs="宋体"/>
          <w:i w:val="0"/>
          <w:iCs w:val="0"/>
          <w:color w:val="auto"/>
          <w:sz w:val="24"/>
          <w:highlight w:val="none"/>
        </w:rPr>
        <w:t>货物或者在途货物或者交付给第一承运人后的货物毁损、灭失的风险负担详见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3667A7C4">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6" w:name="_Toc14055"/>
      <w:r>
        <w:rPr>
          <w:rFonts w:hint="eastAsia" w:ascii="宋体" w:hAnsi="宋体" w:cs="宋体"/>
          <w:b/>
          <w:i w:val="0"/>
          <w:iCs w:val="0"/>
          <w:color w:val="auto"/>
          <w:sz w:val="24"/>
          <w:highlight w:val="none"/>
        </w:rPr>
        <w:t>2.9 延迟交货</w:t>
      </w:r>
      <w:bookmarkEnd w:id="493"/>
      <w:bookmarkEnd w:id="494"/>
      <w:bookmarkEnd w:id="495"/>
      <w:bookmarkEnd w:id="496"/>
    </w:p>
    <w:p w14:paraId="4754A2D8">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i w:val="0"/>
          <w:iCs w:val="0"/>
          <w:color w:val="auto"/>
          <w:sz w:val="24"/>
          <w:highlight w:val="none"/>
        </w:rPr>
        <w:t>甲乙双方签订合同后，乙方应按照合同约定履行合同义务，除不可抗力外，乙方不得延迟交货。</w:t>
      </w:r>
      <w:r>
        <w:rPr>
          <w:rFonts w:hint="eastAsia" w:ascii="宋体" w:hAnsi="宋体" w:cs="宋体"/>
          <w:i w:val="0"/>
          <w:iCs w:val="0"/>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96242D8">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7" w:name="_Toc7502"/>
      <w:bookmarkStart w:id="498" w:name="_Ref467378121"/>
      <w:bookmarkStart w:id="499" w:name="_Toc487900364"/>
      <w:bookmarkStart w:id="500" w:name="_Toc279701254"/>
      <w:bookmarkStart w:id="501" w:name="_Toc259093683"/>
      <w:r>
        <w:rPr>
          <w:rFonts w:hint="eastAsia" w:ascii="宋体" w:hAnsi="宋体" w:cs="宋体"/>
          <w:b/>
          <w:i w:val="0"/>
          <w:iCs w:val="0"/>
          <w:color w:val="auto"/>
          <w:sz w:val="24"/>
          <w:highlight w:val="none"/>
        </w:rPr>
        <w:t>2.10 合同变更</w:t>
      </w:r>
      <w:bookmarkEnd w:id="497"/>
    </w:p>
    <w:p w14:paraId="5929195C">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2" w:name="_Toc279701259"/>
      <w:bookmarkStart w:id="503" w:name="_Toc259093688"/>
      <w:bookmarkStart w:id="504" w:name="_Toc487900369"/>
    </w:p>
    <w:p w14:paraId="11E6214F">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05" w:name="_Toc22955"/>
      <w:bookmarkStart w:id="506" w:name="_Toc10366"/>
      <w:bookmarkStart w:id="507" w:name="_Toc15237"/>
      <w:r>
        <w:rPr>
          <w:rFonts w:hint="eastAsia" w:ascii="宋体" w:hAnsi="宋体" w:cs="宋体"/>
          <w:b/>
          <w:i w:val="0"/>
          <w:iCs w:val="0"/>
          <w:color w:val="auto"/>
          <w:sz w:val="24"/>
          <w:highlight w:val="none"/>
        </w:rPr>
        <w:t>2.11 合同转让</w:t>
      </w:r>
      <w:bookmarkEnd w:id="502"/>
      <w:bookmarkEnd w:id="503"/>
      <w:bookmarkEnd w:id="504"/>
      <w:r>
        <w:rPr>
          <w:rFonts w:hint="eastAsia" w:ascii="宋体" w:hAnsi="宋体" w:cs="宋体"/>
          <w:b/>
          <w:i w:val="0"/>
          <w:iCs w:val="0"/>
          <w:color w:val="auto"/>
          <w:sz w:val="24"/>
          <w:highlight w:val="none"/>
        </w:rPr>
        <w:t>和分包</w:t>
      </w:r>
      <w:bookmarkEnd w:id="505"/>
      <w:bookmarkEnd w:id="506"/>
      <w:bookmarkEnd w:id="507"/>
    </w:p>
    <w:p w14:paraId="1BE82FE8">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4BD9EDF">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2.11.2乙方采取分包方式履行合同的，甲方可直接向分包供应商支付款项。</w:t>
      </w:r>
    </w:p>
    <w:p w14:paraId="65819256">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08" w:name="_Toc14066"/>
      <w:bookmarkStart w:id="509" w:name="_Toc16508"/>
      <w:bookmarkStart w:id="510" w:name="_Toc13566"/>
      <w:r>
        <w:rPr>
          <w:rFonts w:hint="eastAsia" w:ascii="宋体" w:hAnsi="宋体" w:cs="宋体"/>
          <w:b/>
          <w:i w:val="0"/>
          <w:iCs w:val="0"/>
          <w:color w:val="auto"/>
          <w:sz w:val="24"/>
          <w:highlight w:val="none"/>
        </w:rPr>
        <w:t>2.12 不可抗力</w:t>
      </w:r>
      <w:bookmarkEnd w:id="508"/>
      <w:bookmarkEnd w:id="509"/>
      <w:bookmarkEnd w:id="510"/>
    </w:p>
    <w:p w14:paraId="71F9F857">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2.12.1如果任何一方遭遇法律规定的不可抗力，致使合同履行受阻时，履行合同的期限应予延长，延长的期限应相当于不可抗力所影响的时间；</w:t>
      </w:r>
    </w:p>
    <w:p w14:paraId="51704888">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2.12.2 因不可抗力致使不能实现合同目的的，当事人可以解除合同；</w:t>
      </w:r>
    </w:p>
    <w:p w14:paraId="5F082FA0">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2.12.3 因不可抗力致使合同有变更必要的，双方当事人应在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约定时间内以书面形式变更合同；</w:t>
      </w:r>
    </w:p>
    <w:p w14:paraId="7A81A7A1">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2.12.4受不可抗力影响的一方在不可抗力发生后，应在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约定时间内以书面形式通知对方当事人，并在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约定时间内，将有关部门出具的证明文件送达对方当事人。</w:t>
      </w:r>
    </w:p>
    <w:p w14:paraId="68224211">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11" w:name="_Toc487900365"/>
      <w:bookmarkStart w:id="512" w:name="_Toc279701255"/>
      <w:bookmarkStart w:id="513" w:name="_Toc689"/>
      <w:bookmarkStart w:id="514" w:name="_Toc259093684"/>
      <w:bookmarkStart w:id="515" w:name="_Toc6969"/>
      <w:bookmarkStart w:id="516" w:name="_Toc30676"/>
      <w:r>
        <w:rPr>
          <w:rFonts w:hint="eastAsia" w:ascii="宋体" w:hAnsi="宋体" w:cs="宋体"/>
          <w:b/>
          <w:i w:val="0"/>
          <w:iCs w:val="0"/>
          <w:color w:val="auto"/>
          <w:sz w:val="24"/>
          <w:highlight w:val="none"/>
        </w:rPr>
        <w:t>2.13 税费</w:t>
      </w:r>
      <w:bookmarkEnd w:id="511"/>
      <w:bookmarkEnd w:id="512"/>
      <w:bookmarkEnd w:id="513"/>
      <w:bookmarkEnd w:id="514"/>
      <w:bookmarkEnd w:id="515"/>
      <w:bookmarkEnd w:id="516"/>
    </w:p>
    <w:p w14:paraId="6A8A0423">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与合同有关的一切税费，均按照中华人民共和国法律的相关规定。</w:t>
      </w:r>
    </w:p>
    <w:p w14:paraId="7B7BEC2A">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17" w:name="_Toc16959"/>
      <w:bookmarkStart w:id="518" w:name="_Toc8298"/>
      <w:bookmarkStart w:id="519" w:name="_Toc7102"/>
      <w:bookmarkStart w:id="520" w:name="_Toc279701258"/>
      <w:bookmarkStart w:id="521" w:name="_Toc487900368"/>
      <w:bookmarkStart w:id="522" w:name="_Toc259093687"/>
      <w:r>
        <w:rPr>
          <w:rFonts w:hint="eastAsia" w:ascii="宋体" w:hAnsi="宋体" w:cs="宋体"/>
          <w:b/>
          <w:i w:val="0"/>
          <w:iCs w:val="0"/>
          <w:color w:val="auto"/>
          <w:sz w:val="24"/>
          <w:highlight w:val="none"/>
        </w:rPr>
        <w:t>2.14乙方破产</w:t>
      </w:r>
      <w:bookmarkEnd w:id="517"/>
      <w:bookmarkEnd w:id="518"/>
      <w:bookmarkEnd w:id="519"/>
      <w:bookmarkEnd w:id="520"/>
      <w:bookmarkEnd w:id="521"/>
      <w:bookmarkEnd w:id="522"/>
    </w:p>
    <w:p w14:paraId="3597F7DF">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F8BB33C">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23" w:name="_Toc6134"/>
      <w:bookmarkStart w:id="524" w:name="_Toc29333"/>
      <w:bookmarkStart w:id="525" w:name="_Toc15387"/>
      <w:r>
        <w:rPr>
          <w:rFonts w:hint="eastAsia" w:ascii="宋体" w:hAnsi="宋体" w:cs="宋体"/>
          <w:b/>
          <w:i w:val="0"/>
          <w:iCs w:val="0"/>
          <w:color w:val="auto"/>
          <w:sz w:val="24"/>
          <w:highlight w:val="none"/>
        </w:rPr>
        <w:t>2.15 合同中止、终止</w:t>
      </w:r>
      <w:bookmarkEnd w:id="523"/>
      <w:bookmarkEnd w:id="524"/>
      <w:bookmarkEnd w:id="525"/>
    </w:p>
    <w:p w14:paraId="1314F74F">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2.15.1 双方当事人不得擅自中止或者终止合同；</w:t>
      </w:r>
    </w:p>
    <w:p w14:paraId="511B4C61">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5D2E8667">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26" w:name="_Toc1125"/>
      <w:bookmarkStart w:id="527" w:name="_Toc6596"/>
      <w:bookmarkStart w:id="528" w:name="_Toc14563"/>
      <w:r>
        <w:rPr>
          <w:rFonts w:hint="eastAsia" w:ascii="宋体" w:hAnsi="宋体" w:cs="宋体"/>
          <w:b/>
          <w:i w:val="0"/>
          <w:iCs w:val="0"/>
          <w:color w:val="auto"/>
          <w:sz w:val="24"/>
          <w:highlight w:val="none"/>
        </w:rPr>
        <w:t>2.16检验和验收</w:t>
      </w:r>
      <w:bookmarkEnd w:id="526"/>
      <w:bookmarkEnd w:id="527"/>
      <w:bookmarkEnd w:id="528"/>
    </w:p>
    <w:p w14:paraId="27A855E0">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约定时间内组织验收，并可依法邀请相关方参加，验收应出具验收书。</w:t>
      </w:r>
    </w:p>
    <w:p w14:paraId="0BE966A1">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B2EEEF4">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2.16.3 检验和验收标准、程序等具体内容以及前述验收书的效力详见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bookmarkEnd w:id="498"/>
    <w:bookmarkEnd w:id="499"/>
    <w:bookmarkEnd w:id="500"/>
    <w:bookmarkEnd w:id="501"/>
    <w:p w14:paraId="08AA4DE1">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29" w:name="_Toc259093690"/>
      <w:bookmarkStart w:id="530" w:name="_Toc279701261"/>
      <w:bookmarkStart w:id="531" w:name="_Toc487900371"/>
      <w:bookmarkStart w:id="532" w:name="_Toc19604"/>
      <w:bookmarkStart w:id="533" w:name="_Toc25182"/>
      <w:bookmarkStart w:id="534" w:name="_Toc11284"/>
      <w:r>
        <w:rPr>
          <w:rFonts w:hint="eastAsia" w:ascii="宋体" w:hAnsi="宋体" w:cs="宋体"/>
          <w:b/>
          <w:i w:val="0"/>
          <w:iCs w:val="0"/>
          <w:color w:val="auto"/>
          <w:sz w:val="24"/>
          <w:highlight w:val="none"/>
        </w:rPr>
        <w:t>2.17 通知</w:t>
      </w:r>
      <w:bookmarkEnd w:id="529"/>
      <w:bookmarkEnd w:id="530"/>
      <w:bookmarkEnd w:id="531"/>
      <w:r>
        <w:rPr>
          <w:rFonts w:hint="eastAsia" w:ascii="宋体" w:hAnsi="宋体" w:cs="宋体"/>
          <w:b/>
          <w:i w:val="0"/>
          <w:iCs w:val="0"/>
          <w:color w:val="auto"/>
          <w:sz w:val="24"/>
          <w:highlight w:val="none"/>
        </w:rPr>
        <w:t>和送达</w:t>
      </w:r>
      <w:bookmarkEnd w:id="532"/>
      <w:bookmarkEnd w:id="533"/>
      <w:bookmarkEnd w:id="534"/>
    </w:p>
    <w:p w14:paraId="366F0B25">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535" w:name="_Toc6698"/>
      <w:bookmarkStart w:id="536" w:name="_Toc3135"/>
      <w:bookmarkStart w:id="537" w:name="_Toc279701262"/>
      <w:bookmarkStart w:id="538" w:name="_Toc487900372"/>
      <w:bookmarkStart w:id="539" w:name="_Toc259093691"/>
      <w:r>
        <w:rPr>
          <w:rFonts w:hint="eastAsia" w:ascii="宋体" w:hAnsi="宋体" w:cs="宋体"/>
          <w:i w:val="0"/>
          <w:iCs w:val="0"/>
          <w:color w:val="auto"/>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i w:val="0"/>
          <w:iCs w:val="0"/>
          <w:color w:val="auto"/>
          <w:sz w:val="24"/>
          <w:highlight w:val="none"/>
          <w:u w:val="single"/>
        </w:rPr>
        <w:t>3</w:t>
      </w:r>
      <w:r>
        <w:rPr>
          <w:rFonts w:hint="eastAsia" w:ascii="宋体" w:hAnsi="宋体" w:cs="宋体"/>
          <w:i w:val="0"/>
          <w:iCs w:val="0"/>
          <w:color w:val="auto"/>
          <w:sz w:val="24"/>
          <w:highlight w:val="none"/>
        </w:rPr>
        <w:t>个工作日内书面通知对方当事人，在对方当事人收到有关变更通知之前，变更前的约定送达方式或者地址仍视为有效。</w:t>
      </w:r>
      <w:bookmarkEnd w:id="535"/>
      <w:bookmarkEnd w:id="536"/>
    </w:p>
    <w:p w14:paraId="3E63BA38">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540" w:name="_Toc23128"/>
      <w:bookmarkStart w:id="541" w:name="_Toc23294"/>
      <w:r>
        <w:rPr>
          <w:rFonts w:hint="eastAsia" w:ascii="宋体" w:hAnsi="宋体" w:cs="宋体"/>
          <w:i w:val="0"/>
          <w:iCs w:val="0"/>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0"/>
      <w:bookmarkEnd w:id="541"/>
    </w:p>
    <w:p w14:paraId="50C47B6D">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42" w:name="_Toc18540"/>
      <w:bookmarkStart w:id="543" w:name="_Toc30599"/>
      <w:bookmarkStart w:id="544" w:name="_Toc4355"/>
      <w:r>
        <w:rPr>
          <w:rFonts w:hint="eastAsia" w:ascii="宋体" w:hAnsi="宋体" w:cs="宋体"/>
          <w:b/>
          <w:i w:val="0"/>
          <w:iCs w:val="0"/>
          <w:color w:val="auto"/>
          <w:sz w:val="24"/>
          <w:highlight w:val="none"/>
        </w:rPr>
        <w:t>2.18 计量单位</w:t>
      </w:r>
      <w:bookmarkEnd w:id="537"/>
      <w:bookmarkEnd w:id="538"/>
      <w:bookmarkEnd w:id="539"/>
      <w:bookmarkEnd w:id="542"/>
      <w:bookmarkEnd w:id="543"/>
      <w:bookmarkEnd w:id="544"/>
    </w:p>
    <w:p w14:paraId="04A45E8D">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除技术规范中另有规定外,合同的计量单位均使用国家法定计量单位。</w:t>
      </w:r>
    </w:p>
    <w:p w14:paraId="6BDB7398">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45" w:name="_Toc279701263"/>
      <w:bookmarkStart w:id="546" w:name="_Toc10330"/>
      <w:bookmarkStart w:id="547" w:name="_Toc18567"/>
      <w:bookmarkStart w:id="548" w:name="_Toc259093692"/>
      <w:bookmarkStart w:id="549" w:name="_Toc487900373"/>
      <w:bookmarkStart w:id="550" w:name="_Toc12773"/>
      <w:r>
        <w:rPr>
          <w:rFonts w:hint="eastAsia" w:ascii="宋体" w:hAnsi="宋体" w:cs="宋体"/>
          <w:b/>
          <w:i w:val="0"/>
          <w:iCs w:val="0"/>
          <w:color w:val="auto"/>
          <w:sz w:val="24"/>
          <w:highlight w:val="none"/>
        </w:rPr>
        <w:t>2.19 合同使用的文字和适用的法律</w:t>
      </w:r>
      <w:bookmarkEnd w:id="545"/>
      <w:bookmarkEnd w:id="546"/>
      <w:bookmarkEnd w:id="547"/>
      <w:bookmarkEnd w:id="548"/>
      <w:bookmarkEnd w:id="549"/>
      <w:bookmarkEnd w:id="550"/>
    </w:p>
    <w:p w14:paraId="7F5BA82D">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2.19.1 合同使用汉语书就、变更和解释；</w:t>
      </w:r>
    </w:p>
    <w:p w14:paraId="2908E91B">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2.19.2 合同适用中华人民共和国法律。</w:t>
      </w:r>
    </w:p>
    <w:p w14:paraId="0A3AE642">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51" w:name="_Toc14001"/>
      <w:bookmarkStart w:id="552" w:name="_Toc19890"/>
      <w:bookmarkStart w:id="553" w:name="_Toc6885"/>
      <w:r>
        <w:rPr>
          <w:rFonts w:hint="eastAsia" w:ascii="宋体" w:hAnsi="宋体" w:cs="宋体"/>
          <w:b/>
          <w:i w:val="0"/>
          <w:iCs w:val="0"/>
          <w:color w:val="auto"/>
          <w:sz w:val="24"/>
          <w:highlight w:val="none"/>
        </w:rPr>
        <w:t>2.20 合同份数</w:t>
      </w:r>
      <w:bookmarkEnd w:id="551"/>
      <w:bookmarkEnd w:id="552"/>
      <w:bookmarkEnd w:id="553"/>
    </w:p>
    <w:p w14:paraId="50276A72">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合同份数按</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规定，每份均具有同等法律效力。</w:t>
      </w:r>
    </w:p>
    <w:p w14:paraId="465525B3">
      <w:pPr>
        <w:keepNext w:val="0"/>
        <w:keepLines w:val="0"/>
        <w:pageBreakBefore w:val="0"/>
        <w:widowControl w:val="0"/>
        <w:kinsoku/>
        <w:wordWrap/>
        <w:overflowPunct/>
        <w:topLinePunct w:val="0"/>
        <w:autoSpaceDE/>
        <w:autoSpaceDN/>
        <w:bidi w:val="0"/>
        <w:adjustRightInd/>
        <w:snapToGrid/>
        <w:spacing w:line="360" w:lineRule="auto"/>
        <w:ind w:firstLine="2513" w:firstLineChars="1197"/>
        <w:textAlignment w:val="auto"/>
        <w:outlineLvl w:val="9"/>
        <w:rPr>
          <w:rFonts w:ascii="宋体" w:hAnsi="宋体" w:cs="宋体"/>
          <w:b/>
          <w:color w:val="auto"/>
          <w:highlight w:val="none"/>
        </w:rPr>
      </w:pPr>
      <w:r>
        <w:rPr>
          <w:rFonts w:hint="eastAsia" w:ascii="宋体" w:hAnsi="宋体" w:cs="宋体"/>
          <w:i w:val="0"/>
          <w:iCs w:val="0"/>
          <w:color w:val="auto"/>
          <w:kern w:val="0"/>
          <w:highlight w:val="none"/>
        </w:rPr>
        <w:br w:type="page"/>
      </w:r>
      <w:r>
        <w:rPr>
          <w:rFonts w:hint="eastAsia" w:ascii="宋体" w:hAnsi="宋体" w:cs="宋体"/>
          <w:b/>
          <w:color w:val="auto"/>
          <w:sz w:val="32"/>
          <w:szCs w:val="20"/>
          <w:highlight w:val="none"/>
        </w:rPr>
        <w:t xml:space="preserve"> 第三部分  合同专用条款</w:t>
      </w:r>
    </w:p>
    <w:p w14:paraId="77081F71">
      <w:pPr>
        <w:keepNext w:val="0"/>
        <w:keepLines w:val="0"/>
        <w:pageBreakBefore w:val="0"/>
        <w:widowControl w:val="0"/>
        <w:kinsoku/>
        <w:wordWrap/>
        <w:overflowPunct/>
        <w:topLinePunct w:val="0"/>
        <w:autoSpaceDE/>
        <w:autoSpaceDN/>
        <w:bidi w:val="0"/>
        <w:adjustRightInd w:val="0"/>
        <w:snapToGrid/>
        <w:spacing w:line="240" w:lineRule="auto"/>
        <w:ind w:left="-420" w:leftChars="-200" w:right="-420" w:rightChars="-200" w:firstLine="480" w:firstLineChars="200"/>
        <w:textAlignment w:val="auto"/>
        <w:outlineLvl w:val="9"/>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6D48E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49" w:type="dxa"/>
            <w:tcBorders>
              <w:left w:val="single" w:color="auto" w:sz="4" w:space="0"/>
            </w:tcBorders>
            <w:vAlign w:val="center"/>
          </w:tcPr>
          <w:p w14:paraId="00950F3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277" w:type="dxa"/>
            <w:vAlign w:val="center"/>
          </w:tcPr>
          <w:p w14:paraId="1234E5E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105C6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42DC76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277" w:type="dxa"/>
            <w:vAlign w:val="center"/>
          </w:tcPr>
          <w:p w14:paraId="601224C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D361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D3E3EB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1.5.1</w:t>
            </w:r>
          </w:p>
        </w:tc>
        <w:tc>
          <w:tcPr>
            <w:tcW w:w="8277" w:type="dxa"/>
            <w:vAlign w:val="center"/>
          </w:tcPr>
          <w:p w14:paraId="219451C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合同生效且具备实施条件后，七个工作日内支付合同总额的40%作为预付款；（合同签订时乙方主动要求不需要预付款的甲方可以不支付）；</w:t>
            </w:r>
          </w:p>
        </w:tc>
      </w:tr>
      <w:tr w14:paraId="1ED68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3BEC26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1.5.2 </w:t>
            </w:r>
          </w:p>
        </w:tc>
        <w:tc>
          <w:tcPr>
            <w:tcW w:w="8277" w:type="dxa"/>
            <w:vAlign w:val="center"/>
          </w:tcPr>
          <w:p w14:paraId="1EE6FCD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66AB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A89DAC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1.5.3</w:t>
            </w:r>
          </w:p>
        </w:tc>
        <w:tc>
          <w:tcPr>
            <w:tcW w:w="8277" w:type="dxa"/>
            <w:vAlign w:val="center"/>
          </w:tcPr>
          <w:p w14:paraId="4F492AF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5BEB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CF1D59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277" w:type="dxa"/>
            <w:vAlign w:val="center"/>
          </w:tcPr>
          <w:p w14:paraId="19415BA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适用于中小微企业：</w:t>
            </w:r>
          </w:p>
          <w:p w14:paraId="7221EFF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①合同生效且具备实施条件后，七个工作日内支付合同总额的40%作为预付款；（合同签订时乙方主动要求不需要预付款的甲方可以不支付）；</w:t>
            </w:r>
          </w:p>
          <w:p w14:paraId="5DE1F66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②货到验收合格后七个工作日内一次性付清余款。</w:t>
            </w:r>
          </w:p>
          <w:p w14:paraId="0D2C36D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适用于大型企业：</w:t>
            </w:r>
          </w:p>
          <w:p w14:paraId="4CF9A08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①货到验收合格且甲方收到合法有效的发票后15日内付清全款。</w:t>
            </w:r>
          </w:p>
        </w:tc>
      </w:tr>
      <w:tr w14:paraId="1C20A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56A17C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277" w:type="dxa"/>
            <w:vAlign w:val="center"/>
          </w:tcPr>
          <w:p w14:paraId="7EF5C96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lang w:val="en-US" w:eastAsia="zh-CN"/>
              </w:rPr>
              <w:t>合同签订后15天内完成交货。</w:t>
            </w:r>
          </w:p>
        </w:tc>
      </w:tr>
      <w:tr w14:paraId="200B9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909F2E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277" w:type="dxa"/>
            <w:vAlign w:val="center"/>
          </w:tcPr>
          <w:p w14:paraId="16D4723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地点。</w:t>
            </w:r>
          </w:p>
        </w:tc>
      </w:tr>
      <w:tr w14:paraId="4C3D4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C6F152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277" w:type="dxa"/>
            <w:vAlign w:val="center"/>
          </w:tcPr>
          <w:p w14:paraId="2E21D25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r>
              <w:rPr>
                <w:rFonts w:hint="eastAsia" w:ascii="宋体" w:hAnsi="宋体" w:cs="宋体"/>
                <w:color w:val="auto"/>
                <w:sz w:val="24"/>
                <w:highlight w:val="none"/>
                <w:lang w:val="en-US" w:eastAsia="zh-CN"/>
              </w:rPr>
              <w:t>，现场交货。</w:t>
            </w:r>
          </w:p>
        </w:tc>
      </w:tr>
      <w:tr w14:paraId="565F5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DBC908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1.8.</w:t>
            </w:r>
            <w:r>
              <w:rPr>
                <w:rFonts w:hint="eastAsia" w:ascii="宋体" w:hAnsi="宋体" w:cs="宋体"/>
                <w:color w:val="auto"/>
                <w:sz w:val="24"/>
                <w:highlight w:val="none"/>
                <w:lang w:val="en-US" w:eastAsia="zh-CN"/>
              </w:rPr>
              <w:t>3</w:t>
            </w:r>
          </w:p>
        </w:tc>
        <w:tc>
          <w:tcPr>
            <w:tcW w:w="8277" w:type="dxa"/>
            <w:vAlign w:val="center"/>
          </w:tcPr>
          <w:p w14:paraId="52A0DB4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14:paraId="1E69F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1E1220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1.9</w:t>
            </w:r>
          </w:p>
        </w:tc>
        <w:tc>
          <w:tcPr>
            <w:tcW w:w="8277" w:type="dxa"/>
            <w:vAlign w:val="center"/>
          </w:tcPr>
          <w:p w14:paraId="4328B45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宁波市</w:t>
            </w:r>
            <w:r>
              <w:rPr>
                <w:rFonts w:hint="eastAsia" w:ascii="宋体" w:hAnsi="宋体" w:cs="宋体"/>
                <w:color w:val="auto"/>
                <w:sz w:val="24"/>
                <w:highlight w:val="none"/>
                <w:lang w:val="en-US" w:eastAsia="zh-CN"/>
              </w:rPr>
              <w:t>宁海县。</w:t>
            </w:r>
          </w:p>
        </w:tc>
      </w:tr>
      <w:tr w14:paraId="3D82C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F1C4CD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277" w:type="dxa"/>
            <w:vAlign w:val="center"/>
          </w:tcPr>
          <w:p w14:paraId="23C0C83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归甲方所有</w:t>
            </w:r>
            <w:r>
              <w:rPr>
                <w:rFonts w:hint="eastAsia" w:ascii="宋体" w:hAnsi="宋体" w:cs="宋体"/>
                <w:color w:val="auto"/>
                <w:sz w:val="24"/>
                <w:highlight w:val="none"/>
                <w:lang w:val="en-US" w:eastAsia="zh-CN"/>
              </w:rPr>
              <w:t>。</w:t>
            </w:r>
          </w:p>
        </w:tc>
      </w:tr>
      <w:tr w14:paraId="0CC9E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95E831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2.4.1</w:t>
            </w:r>
          </w:p>
        </w:tc>
        <w:tc>
          <w:tcPr>
            <w:tcW w:w="8277" w:type="dxa"/>
            <w:vAlign w:val="center"/>
          </w:tcPr>
          <w:p w14:paraId="61FA624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AC64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E78127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2.4.3</w:t>
            </w:r>
          </w:p>
        </w:tc>
        <w:tc>
          <w:tcPr>
            <w:tcW w:w="8277" w:type="dxa"/>
            <w:vAlign w:val="center"/>
          </w:tcPr>
          <w:p w14:paraId="2D9EBB5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r>
              <w:rPr>
                <w:rFonts w:hint="eastAsia" w:ascii="宋体" w:hAnsi="宋体" w:cs="宋体"/>
                <w:color w:val="auto"/>
                <w:sz w:val="24"/>
                <w:highlight w:val="none"/>
                <w:lang w:val="en-US" w:eastAsia="zh-CN"/>
              </w:rPr>
              <w:t>。</w:t>
            </w:r>
          </w:p>
        </w:tc>
      </w:tr>
      <w:tr w14:paraId="7B76A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4F2A367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2.8 </w:t>
            </w:r>
          </w:p>
        </w:tc>
        <w:tc>
          <w:tcPr>
            <w:tcW w:w="8277" w:type="dxa"/>
          </w:tcPr>
          <w:p w14:paraId="35ED4CF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责任方承担</w:t>
            </w:r>
            <w:r>
              <w:rPr>
                <w:rFonts w:hint="eastAsia" w:ascii="宋体" w:hAnsi="宋体" w:cs="宋体"/>
                <w:color w:val="auto"/>
                <w:sz w:val="24"/>
                <w:highlight w:val="none"/>
                <w:lang w:val="en-US" w:eastAsia="zh-CN"/>
              </w:rPr>
              <w:t>。</w:t>
            </w:r>
          </w:p>
        </w:tc>
      </w:tr>
      <w:tr w14:paraId="58415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188D77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2.12.3</w:t>
            </w:r>
          </w:p>
        </w:tc>
        <w:tc>
          <w:tcPr>
            <w:tcW w:w="8277" w:type="dxa"/>
            <w:vAlign w:val="center"/>
          </w:tcPr>
          <w:p w14:paraId="6C96DB7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r>
              <w:rPr>
                <w:rFonts w:hint="eastAsia" w:ascii="宋体" w:hAnsi="宋体" w:eastAsia="宋体" w:cs="宋体"/>
                <w:color w:val="auto"/>
                <w:sz w:val="24"/>
                <w:highlight w:val="none"/>
                <w:lang w:eastAsia="zh-CN"/>
              </w:rPr>
              <w:t>。</w:t>
            </w:r>
          </w:p>
        </w:tc>
      </w:tr>
      <w:tr w14:paraId="28FC5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150A40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2.12.4</w:t>
            </w:r>
          </w:p>
        </w:tc>
        <w:tc>
          <w:tcPr>
            <w:tcW w:w="8277" w:type="dxa"/>
            <w:vAlign w:val="top"/>
          </w:tcPr>
          <w:p w14:paraId="6010111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p>
        </w:tc>
      </w:tr>
      <w:tr w14:paraId="56212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A322C2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2.16.1</w:t>
            </w:r>
          </w:p>
        </w:tc>
        <w:tc>
          <w:tcPr>
            <w:tcW w:w="8277" w:type="dxa"/>
            <w:vAlign w:val="center"/>
          </w:tcPr>
          <w:p w14:paraId="132971E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以甲方约定为准</w:t>
            </w:r>
            <w:r>
              <w:rPr>
                <w:rFonts w:hint="eastAsia" w:ascii="宋体" w:hAnsi="宋体" w:cs="宋体"/>
                <w:color w:val="auto"/>
                <w:sz w:val="24"/>
                <w:highlight w:val="none"/>
                <w:lang w:val="en-US" w:eastAsia="zh-CN"/>
              </w:rPr>
              <w:t>。</w:t>
            </w:r>
          </w:p>
        </w:tc>
      </w:tr>
      <w:tr w14:paraId="0D130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408E625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2.16.3</w:t>
            </w:r>
          </w:p>
        </w:tc>
        <w:tc>
          <w:tcPr>
            <w:tcW w:w="8277" w:type="dxa"/>
            <w:vAlign w:val="center"/>
          </w:tcPr>
          <w:p w14:paraId="7FD16BC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1）验收标准：与产品原始样本技术数据及标书技术文件一致，符合国家有关技术规范和技术标准。</w:t>
            </w:r>
          </w:p>
          <w:p w14:paraId="092A851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cs="宋体"/>
                <w:color w:val="auto"/>
                <w:sz w:val="24"/>
                <w:highlight w:val="none"/>
                <w:lang w:val="en-US" w:eastAsia="zh-CN"/>
              </w:rPr>
              <w:t>2）安装、验收所产生的一切费用（包括卸货、搬运费等）由乙方负责。</w:t>
            </w:r>
          </w:p>
        </w:tc>
      </w:tr>
      <w:tr w14:paraId="13891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7100A68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2.20 </w:t>
            </w:r>
          </w:p>
        </w:tc>
        <w:tc>
          <w:tcPr>
            <w:tcW w:w="8277" w:type="dxa"/>
            <w:vAlign w:val="top"/>
          </w:tcPr>
          <w:p w14:paraId="11D4F7C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本合同一式   份，甲方执   份，乙方执   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采购办存档一份</w:t>
            </w:r>
            <w:r>
              <w:rPr>
                <w:rFonts w:hint="eastAsia" w:ascii="宋体" w:hAnsi="宋体" w:eastAsia="宋体" w:cs="宋体"/>
                <w:color w:val="auto"/>
                <w:sz w:val="24"/>
                <w:highlight w:val="none"/>
              </w:rPr>
              <w:t>。每份均具有同等法律效力。</w:t>
            </w:r>
          </w:p>
        </w:tc>
      </w:tr>
    </w:tbl>
    <w:p w14:paraId="2E496AF3">
      <w:pPr>
        <w:kinsoku/>
        <w:wordWrap/>
        <w:overflowPunct/>
        <w:topLinePunct w:val="0"/>
        <w:bidi w:val="0"/>
        <w:outlineLvl w:val="9"/>
        <w:rPr>
          <w:color w:val="auto"/>
          <w:highlight w:val="none"/>
        </w:rPr>
      </w:pPr>
    </w:p>
    <w:p w14:paraId="09E38ECB">
      <w:pPr>
        <w:rPr>
          <w:rFonts w:hint="eastAsia" w:ascii="宋体" w:hAnsi="宋体" w:cs="宋体"/>
          <w:b/>
          <w:color w:val="auto"/>
          <w:sz w:val="36"/>
          <w:szCs w:val="20"/>
          <w:highlight w:val="none"/>
        </w:rPr>
      </w:pPr>
      <w:bookmarkStart w:id="554" w:name="_Toc22993"/>
      <w:r>
        <w:rPr>
          <w:rFonts w:hint="eastAsia" w:ascii="宋体" w:hAnsi="宋体" w:cs="宋体"/>
          <w:b/>
          <w:color w:val="auto"/>
          <w:sz w:val="36"/>
          <w:szCs w:val="20"/>
          <w:highlight w:val="none"/>
        </w:rPr>
        <w:br w:type="page"/>
      </w:r>
    </w:p>
    <w:p w14:paraId="6A5BCCFD">
      <w:pPr>
        <w:kinsoku/>
        <w:wordWrap/>
        <w:overflowPunct/>
        <w:topLinePunct w:val="0"/>
        <w:bidi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2"/>
      <w:r>
        <w:rPr>
          <w:rFonts w:hint="eastAsia" w:ascii="宋体" w:hAnsi="宋体" w:cs="宋体"/>
          <w:b/>
          <w:color w:val="auto"/>
          <w:sz w:val="36"/>
          <w:szCs w:val="20"/>
          <w:highlight w:val="none"/>
        </w:rPr>
        <w:t xml:space="preserve"> </w:t>
      </w:r>
      <w:bookmarkEnd w:id="403"/>
      <w:r>
        <w:rPr>
          <w:rFonts w:hint="eastAsia" w:ascii="宋体" w:hAnsi="宋体" w:cs="宋体"/>
          <w:b/>
          <w:color w:val="auto"/>
          <w:sz w:val="36"/>
          <w:szCs w:val="20"/>
          <w:highlight w:val="none"/>
        </w:rPr>
        <w:t>应提交的有关格式范例</w:t>
      </w:r>
      <w:bookmarkEnd w:id="554"/>
    </w:p>
    <w:p w14:paraId="7F20606A">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6B34CCA5">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46074BA">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F9425A3">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6ECE7499">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BC01758">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87F23B1">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739AD49">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EEEC683">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p>
    <w:p w14:paraId="351ECEC8">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1727CBE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4E95C0CB">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20E45FBE">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12AD9DA">
      <w:pPr>
        <w:kinsoku/>
        <w:wordWrap/>
        <w:overflowPunct/>
        <w:topLinePunct w:val="0"/>
        <w:bidi w:val="0"/>
        <w:snapToGrid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D2FE739">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081C615">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58508E6">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388B7FE">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DD1FBE0">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4FA76C7">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401CB99">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（二）未被信用中国（www.creditchina.gov.cn)、中国政府采购网（www.ccgp.gov.cn）列入失信被执行人、重大税收违法案件当事人名单、政府采购严重违法失信行为记录名单。未在中国裁判文书网有行贿犯罪相关记录</w:t>
      </w:r>
      <w:r>
        <w:rPr>
          <w:rFonts w:hint="eastAsia" w:ascii="宋体" w:hAnsi="宋体" w:cs="宋体"/>
          <w:color w:val="auto"/>
          <w:sz w:val="24"/>
          <w:highlight w:val="none"/>
          <w:lang w:eastAsia="zh-CN"/>
        </w:rPr>
        <w:t>。</w:t>
      </w:r>
    </w:p>
    <w:p w14:paraId="77C1EB6D">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（三）不存在以下情况：</w:t>
      </w:r>
    </w:p>
    <w:p w14:paraId="7D4758D7">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1FBF718">
      <w:pPr>
        <w:kinsoku/>
        <w:wordWrap/>
        <w:overflowPunct/>
        <w:topLinePunct w:val="0"/>
        <w:bidi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3AFA3A6">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p>
    <w:p w14:paraId="64A83967">
      <w:pPr>
        <w:kinsoku/>
        <w:wordWrap/>
        <w:overflowPunct/>
        <w:topLinePunct w:val="0"/>
        <w:bidi w:val="0"/>
        <w:snapToGrid w:val="0"/>
        <w:spacing w:line="360" w:lineRule="auto"/>
        <w:ind w:firstLine="5520" w:firstLineChars="2300"/>
        <w:outlineLvl w:val="9"/>
        <w:rPr>
          <w:rFonts w:hint="eastAsia" w:ascii="宋体" w:hAnsi="宋体" w:cs="宋体"/>
          <w:color w:val="auto"/>
          <w:kern w:val="0"/>
          <w:sz w:val="24"/>
          <w:highlight w:val="none"/>
          <w:lang w:val="zh-CN"/>
        </w:rPr>
      </w:pPr>
    </w:p>
    <w:p w14:paraId="35CD1D46">
      <w:pPr>
        <w:kinsoku/>
        <w:wordWrap/>
        <w:overflowPunct/>
        <w:topLinePunct w:val="0"/>
        <w:bidi w:val="0"/>
        <w:snapToGrid w:val="0"/>
        <w:spacing w:line="360" w:lineRule="auto"/>
        <w:ind w:firstLine="5520" w:firstLineChars="23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0DBF14E">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C9CAB7E">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210A88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6D4841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3FE99EC">
      <w:pPr>
        <w:kinsoku/>
        <w:wordWrap/>
        <w:overflowPunct/>
        <w:topLinePunct w:val="0"/>
        <w:bidi w:val="0"/>
        <w:outlineLvl w:val="9"/>
        <w:rPr>
          <w:rFonts w:ascii="宋体" w:hAnsi="宋体" w:cs="宋体"/>
          <w:color w:val="auto"/>
          <w:highlight w:val="none"/>
        </w:rPr>
      </w:pPr>
    </w:p>
    <w:p w14:paraId="1493C40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4ED10CE">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4E9E86D7">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5EF07786">
      <w:pPr>
        <w:widowControl/>
        <w:kinsoku/>
        <w:wordWrap/>
        <w:overflowPunct/>
        <w:topLinePunct w:val="0"/>
        <w:bidi w:val="0"/>
        <w:spacing w:line="360" w:lineRule="auto"/>
        <w:ind w:firstLine="643" w:firstLineChars="20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C2BA6C6">
      <w:pPr>
        <w:widowControl/>
        <w:kinsoku/>
        <w:wordWrap/>
        <w:overflowPunct/>
        <w:topLinePunct w:val="0"/>
        <w:bidi w:val="0"/>
        <w:spacing w:line="360" w:lineRule="auto"/>
        <w:ind w:firstLine="482" w:firstLineChars="200"/>
        <w:jc w:val="left"/>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1E992FD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6B942A5">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AA2F44E">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1BC0696">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81E8E0E">
      <w:pPr>
        <w:kinsoku/>
        <w:wordWrap/>
        <w:overflowPunct/>
        <w:topLinePunct w:val="0"/>
        <w:bidi w:val="0"/>
        <w:snapToGrid w:val="0"/>
        <w:spacing w:before="50" w:after="50"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B9272EB">
      <w:pPr>
        <w:widowControl/>
        <w:kinsoku/>
        <w:wordWrap/>
        <w:overflowPunct/>
        <w:topLinePunct w:val="0"/>
        <w:bidi w:val="0"/>
        <w:spacing w:line="360" w:lineRule="auto"/>
        <w:ind w:firstLine="480"/>
        <w:jc w:val="left"/>
        <w:outlineLvl w:val="9"/>
        <w:rPr>
          <w:rFonts w:ascii="宋体" w:hAnsi="宋体" w:cs="宋体"/>
          <w:color w:val="auto"/>
          <w:sz w:val="24"/>
          <w:highlight w:val="none"/>
        </w:rPr>
      </w:pPr>
    </w:p>
    <w:p w14:paraId="04EF5ED4">
      <w:pPr>
        <w:widowControl/>
        <w:kinsoku/>
        <w:wordWrap/>
        <w:overflowPunct/>
        <w:topLinePunct w:val="0"/>
        <w:bidi w:val="0"/>
        <w:spacing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8ABAFD9">
      <w:pPr>
        <w:kinsoku/>
        <w:wordWrap/>
        <w:overflowPunct/>
        <w:topLinePunct w:val="0"/>
        <w:bidi w:val="0"/>
        <w:snapToGrid w:val="0"/>
        <w:spacing w:before="50" w:after="50" w:line="360" w:lineRule="auto"/>
        <w:jc w:val="center"/>
        <w:outlineLvl w:val="9"/>
        <w:rPr>
          <w:rFonts w:ascii="宋体" w:hAnsi="宋体" w:cs="宋体"/>
          <w:color w:val="auto"/>
          <w:sz w:val="24"/>
          <w:highlight w:val="none"/>
        </w:rPr>
      </w:pPr>
      <w:r>
        <w:rPr>
          <w:rFonts w:hint="eastAsia" w:ascii="宋体" w:hAnsi="宋体" w:cs="宋体"/>
          <w:b/>
          <w:color w:val="auto"/>
          <w:sz w:val="24"/>
          <w:highlight w:val="none"/>
        </w:rPr>
        <w:t xml:space="preserve">    </w:t>
      </w:r>
    </w:p>
    <w:p w14:paraId="6C62C0CD">
      <w:pPr>
        <w:kinsoku/>
        <w:wordWrap/>
        <w:overflowPunct/>
        <w:topLinePunct w:val="0"/>
        <w:bidi w:val="0"/>
        <w:spacing w:line="360" w:lineRule="auto"/>
        <w:ind w:firstLine="482" w:firstLineChars="200"/>
        <w:outlineLvl w:val="9"/>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9E511E1">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p>
    <w:p w14:paraId="42258265">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D2886B8">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2256A56">
      <w:pPr>
        <w:kinsoku/>
        <w:wordWrap/>
        <w:overflowPunct/>
        <w:topLinePunct w:val="0"/>
        <w:bidi w:val="0"/>
        <w:outlineLvl w:val="9"/>
        <w:rPr>
          <w:rFonts w:ascii="宋体" w:hAnsi="宋体" w:cs="宋体"/>
          <w:color w:val="auto"/>
          <w:highlight w:val="none"/>
        </w:rPr>
      </w:pPr>
    </w:p>
    <w:p w14:paraId="671FE50D">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BA23A83">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60A284C">
      <w:pPr>
        <w:kinsoku/>
        <w:wordWrap/>
        <w:overflowPunct/>
        <w:topLinePunct w:val="0"/>
        <w:bidi w:val="0"/>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D27798D">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E63369D">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4D5A6BD">
      <w:pPr>
        <w:kinsoku/>
        <w:wordWrap/>
        <w:overflowPunct/>
        <w:topLinePunct w:val="0"/>
        <w:bidi w:val="0"/>
        <w:snapToGrid w:val="0"/>
        <w:spacing w:line="360" w:lineRule="auto"/>
        <w:ind w:firstLine="480" w:firstLineChars="200"/>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98E645A">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B82679D">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4401BFD">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66730E3A">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7D4C81FA">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1F415F7D">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425CFF88">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4E873AA8">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7A045ECA">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14C55E7D">
      <w:pPr>
        <w:kinsoku/>
        <w:wordWrap/>
        <w:overflowPunct/>
        <w:topLinePunct w:val="0"/>
        <w:bidi w:val="0"/>
        <w:outlineLvl w:val="9"/>
        <w:rPr>
          <w:rFonts w:ascii="宋体" w:hAnsi="宋体" w:cs="宋体"/>
          <w:color w:val="auto"/>
          <w:highlight w:val="none"/>
        </w:rPr>
      </w:pPr>
    </w:p>
    <w:p w14:paraId="2369B6C1">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577C394F">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2E8DD9E4">
      <w:pPr>
        <w:tabs>
          <w:tab w:val="left" w:pos="432"/>
        </w:tabs>
        <w:kinsoku/>
        <w:wordWrap/>
        <w:overflowPunct/>
        <w:topLinePunct w:val="0"/>
        <w:bidi w:val="0"/>
        <w:outlineLvl w:val="9"/>
        <w:rPr>
          <w:color w:val="auto"/>
          <w:highlight w:val="none"/>
          <w:lang w:val="en-US"/>
        </w:rPr>
      </w:pPr>
    </w:p>
    <w:p w14:paraId="0D729ED2">
      <w:pPr>
        <w:kinsoku/>
        <w:wordWrap/>
        <w:overflowPunct/>
        <w:topLinePunct w:val="0"/>
        <w:bidi w:val="0"/>
        <w:outlineLvl w:val="9"/>
        <w:rPr>
          <w:color w:val="auto"/>
          <w:highlight w:val="none"/>
        </w:rPr>
      </w:pPr>
    </w:p>
    <w:p w14:paraId="7BBB4896">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7D290598">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429D30CD">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211FB9F0">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785B4A7">
      <w:pPr>
        <w:kinsoku/>
        <w:wordWrap/>
        <w:overflowPunct/>
        <w:topLinePunct w:val="0"/>
        <w:bidi w:val="0"/>
        <w:snapToGrid w:val="0"/>
        <w:spacing w:line="360" w:lineRule="auto"/>
        <w:ind w:firstLine="3855" w:firstLineChars="1200"/>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2152FF6">
      <w:pPr>
        <w:keepNext w:val="0"/>
        <w:keepLines w:val="0"/>
        <w:pageBreakBefore w:val="0"/>
        <w:widowControl w:val="0"/>
        <w:kinsoku/>
        <w:wordWrap/>
        <w:overflowPunct/>
        <w:topLinePunct w:val="0"/>
        <w:autoSpaceDE/>
        <w:autoSpaceDN/>
        <w:bidi w:val="0"/>
        <w:adjustRightInd w:val="0"/>
        <w:snapToGrid w:val="0"/>
        <w:spacing w:line="312"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7B1156CD">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2C389A5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2AF4E21">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3402E50">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2.1资格文件：</w:t>
      </w:r>
    </w:p>
    <w:p w14:paraId="19352750">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2.1.1承诺函；</w:t>
      </w:r>
    </w:p>
    <w:p w14:paraId="62920DD3">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540283CA">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998307E">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4E06F9B">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3824B10">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242EFD6">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88920EB">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265964">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A23DBA3">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A41880">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4E0F66BD">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086FEF3B">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18278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val="en-US" w:eastAsia="zh-CN"/>
        </w:rPr>
        <w:t>、投标分项报价表</w:t>
      </w:r>
      <w:r>
        <w:rPr>
          <w:rFonts w:hint="eastAsia" w:ascii="宋体" w:hAnsi="宋体" w:cs="宋体"/>
          <w:color w:val="auto"/>
          <w:sz w:val="24"/>
          <w:highlight w:val="none"/>
        </w:rPr>
        <w:t>；</w:t>
      </w:r>
    </w:p>
    <w:p w14:paraId="5CC89B66">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92C496">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419A7A1D">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4、如我方中标，我方承诺：</w:t>
      </w:r>
    </w:p>
    <w:p w14:paraId="238F36D3">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D5B0F4D">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DA0EB11">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E58B573">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4.4在合同约定的期限内完成合同规定的全部义务。</w:t>
      </w:r>
    </w:p>
    <w:p w14:paraId="581CD3F1">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4.5</w:t>
      </w:r>
      <w:r>
        <w:rPr>
          <w:rFonts w:hint="eastAsia" w:cs="宋体" w:asciiTheme="minorEastAsia" w:hAnsiTheme="minorEastAsia" w:eastAsiaTheme="minorEastAsia"/>
          <w:color w:val="auto"/>
          <w:sz w:val="24"/>
          <w:highlight w:val="none"/>
          <w:lang w:val="en-US" w:eastAsia="zh-CN"/>
        </w:rPr>
        <w:t>按照招标文件的规定，在中标后向采购代理机构一次性支付招标代理服务费。</w:t>
      </w:r>
      <w:r>
        <w:rPr>
          <w:rFonts w:hint="eastAsia" w:ascii="宋体" w:hAnsi="宋体" w:cs="宋体"/>
          <w:color w:val="auto"/>
          <w:sz w:val="24"/>
          <w:highlight w:val="none"/>
        </w:rPr>
        <w:t xml:space="preserve"> </w:t>
      </w:r>
    </w:p>
    <w:p w14:paraId="1D7B0B12">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5EB7FD8">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名称（电子签名）：                          </w:t>
      </w:r>
    </w:p>
    <w:p w14:paraId="77B020F4">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0C037B">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r>
        <w:rPr>
          <w:rFonts w:ascii="宋体" w:hAnsi="宋体" w:cs="宋体"/>
          <w:b/>
          <w:color w:val="auto"/>
          <w:kern w:val="0"/>
          <w:sz w:val="32"/>
          <w:szCs w:val="32"/>
          <w:highlight w:val="none"/>
        </w:rPr>
        <w:br w:type="page"/>
      </w:r>
    </w:p>
    <w:p w14:paraId="1CFE5419">
      <w:pPr>
        <w:kinsoku/>
        <w:wordWrap/>
        <w:overflowPunct/>
        <w:topLinePunct w:val="0"/>
        <w:bidi w:val="0"/>
        <w:jc w:val="center"/>
        <w:outlineLvl w:val="9"/>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91F2E8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018494DA">
      <w:pPr>
        <w:kinsoku/>
        <w:wordWrap/>
        <w:overflowPunct/>
        <w:topLinePunct w:val="0"/>
        <w:bidi w:val="0"/>
        <w:snapToGrid w:val="0"/>
        <w:spacing w:line="360" w:lineRule="auto"/>
        <w:ind w:firstLine="2872" w:firstLineChars="894"/>
        <w:outlineLvl w:val="9"/>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E27066D">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654F4B6">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90071CB">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A40CE">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2F97582">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23780FBA">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3B3C877">
      <w:pPr>
        <w:kinsoku/>
        <w:wordWrap/>
        <w:overflowPunct/>
        <w:topLinePunct w:val="0"/>
        <w:bidi w:val="0"/>
        <w:snapToGrid w:val="0"/>
        <w:spacing w:line="360" w:lineRule="auto"/>
        <w:outlineLvl w:val="9"/>
        <w:rPr>
          <w:rFonts w:ascii="宋体" w:hAnsi="宋体" w:cs="宋体"/>
          <w:color w:val="auto"/>
          <w:sz w:val="24"/>
          <w:highlight w:val="none"/>
        </w:rPr>
      </w:pPr>
    </w:p>
    <w:p w14:paraId="6D874FA4">
      <w:pPr>
        <w:kinsoku/>
        <w:wordWrap/>
        <w:overflowPunct/>
        <w:topLinePunct w:val="0"/>
        <w:bidi w:val="0"/>
        <w:snapToGrid w:val="0"/>
        <w:spacing w:line="360" w:lineRule="auto"/>
        <w:outlineLvl w:val="9"/>
        <w:rPr>
          <w:rFonts w:ascii="宋体" w:hAnsi="宋体" w:cs="宋体"/>
          <w:color w:val="auto"/>
          <w:sz w:val="24"/>
          <w:highlight w:val="none"/>
        </w:rPr>
      </w:pPr>
    </w:p>
    <w:p w14:paraId="7BA96C1C">
      <w:pPr>
        <w:kinsoku/>
        <w:wordWrap/>
        <w:overflowPunct/>
        <w:topLinePunct w:val="0"/>
        <w:bidi w:val="0"/>
        <w:snapToGrid w:val="0"/>
        <w:spacing w:line="360" w:lineRule="auto"/>
        <w:outlineLvl w:val="9"/>
        <w:rPr>
          <w:rFonts w:ascii="宋体" w:hAnsi="宋体" w:cs="宋体"/>
          <w:color w:val="auto"/>
          <w:sz w:val="24"/>
          <w:highlight w:val="none"/>
        </w:rPr>
      </w:pPr>
    </w:p>
    <w:p w14:paraId="3669D8A2">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71759E0">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D7F12F6">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7B44B93">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A5770C">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6B72F53">
      <w:pPr>
        <w:kinsoku/>
        <w:wordWrap/>
        <w:overflowPunct/>
        <w:topLinePunct w:val="0"/>
        <w:bidi w:val="0"/>
        <w:jc w:val="center"/>
        <w:outlineLvl w:val="9"/>
        <w:rPr>
          <w:rFonts w:ascii="宋体" w:hAnsi="宋体" w:cs="宋体"/>
          <w:b/>
          <w:color w:val="auto"/>
          <w:kern w:val="0"/>
          <w:sz w:val="32"/>
          <w:szCs w:val="32"/>
          <w:highlight w:val="none"/>
        </w:rPr>
      </w:pPr>
    </w:p>
    <w:p w14:paraId="050B0D68">
      <w:pPr>
        <w:kinsoku/>
        <w:wordWrap/>
        <w:overflowPunct/>
        <w:topLinePunct w:val="0"/>
        <w:bidi w:val="0"/>
        <w:jc w:val="center"/>
        <w:outlineLvl w:val="9"/>
        <w:rPr>
          <w:rFonts w:ascii="宋体" w:hAnsi="宋体" w:cs="宋体"/>
          <w:b/>
          <w:color w:val="auto"/>
          <w:kern w:val="0"/>
          <w:sz w:val="32"/>
          <w:szCs w:val="32"/>
          <w:highlight w:val="none"/>
        </w:rPr>
      </w:pPr>
    </w:p>
    <w:p w14:paraId="111535F4">
      <w:pPr>
        <w:kinsoku/>
        <w:wordWrap/>
        <w:overflowPunct/>
        <w:topLinePunct w:val="0"/>
        <w:bidi w:val="0"/>
        <w:jc w:val="center"/>
        <w:outlineLvl w:val="9"/>
        <w:rPr>
          <w:rFonts w:ascii="宋体" w:hAnsi="宋体" w:cs="宋体"/>
          <w:b/>
          <w:color w:val="auto"/>
          <w:kern w:val="0"/>
          <w:sz w:val="32"/>
          <w:szCs w:val="32"/>
          <w:highlight w:val="none"/>
        </w:rPr>
      </w:pPr>
    </w:p>
    <w:p w14:paraId="31093DB9">
      <w:pPr>
        <w:kinsoku/>
        <w:wordWrap/>
        <w:overflowPunct/>
        <w:topLinePunct w:val="0"/>
        <w:bidi w:val="0"/>
        <w:outlineLvl w:val="9"/>
        <w:rPr>
          <w:rFonts w:ascii="宋体" w:hAnsi="宋体" w:cs="宋体"/>
          <w:color w:val="auto"/>
          <w:highlight w:val="none"/>
        </w:rPr>
      </w:pPr>
    </w:p>
    <w:p w14:paraId="132060D9">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33F8164">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F8D2A11">
      <w:pPr>
        <w:kinsoku/>
        <w:wordWrap/>
        <w:overflowPunct/>
        <w:topLinePunct w:val="0"/>
        <w:bidi w:val="0"/>
        <w:snapToGrid w:val="0"/>
        <w:spacing w:line="360" w:lineRule="auto"/>
        <w:ind w:firstLine="5760" w:firstLineChars="2400"/>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6077F021">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E7D6425">
      <w:pPr>
        <w:kinsoku/>
        <w:wordWrap/>
        <w:overflowPunct/>
        <w:topLinePunct w:val="0"/>
        <w:autoSpaceDE w:val="0"/>
        <w:autoSpaceDN w:val="0"/>
        <w:bidi w:val="0"/>
        <w:spacing w:line="360" w:lineRule="auto"/>
        <w:jc w:val="center"/>
        <w:outlineLvl w:val="9"/>
        <w:rPr>
          <w:rFonts w:hint="eastAsia" w:ascii="宋体" w:hAnsi="宋体" w:cs="宋体"/>
          <w:b/>
          <w:color w:val="auto"/>
          <w:kern w:val="0"/>
          <w:sz w:val="32"/>
          <w:szCs w:val="32"/>
          <w:highlight w:val="none"/>
          <w:lang w:val="zh-CN"/>
        </w:rPr>
      </w:pPr>
    </w:p>
    <w:p w14:paraId="52716766">
      <w:pPr>
        <w:kinsoku/>
        <w:wordWrap/>
        <w:overflowPunct/>
        <w:topLinePunct w:val="0"/>
        <w:autoSpaceDE w:val="0"/>
        <w:autoSpaceDN w:val="0"/>
        <w:bidi w:val="0"/>
        <w:spacing w:line="360" w:lineRule="auto"/>
        <w:jc w:val="center"/>
        <w:outlineLvl w:val="9"/>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w:t>
      </w: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参加投标）</w:t>
      </w:r>
    </w:p>
    <w:p w14:paraId="2DBD3BF1">
      <w:pPr>
        <w:pStyle w:val="150"/>
        <w:kinsoku/>
        <w:wordWrap/>
        <w:overflowPunct/>
        <w:topLinePunct w:val="0"/>
        <w:bidi w:val="0"/>
        <w:spacing w:line="360" w:lineRule="auto"/>
        <w:outlineLvl w:val="9"/>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166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B94022B">
            <w:pPr>
              <w:pStyle w:val="150"/>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r>
              <w:rPr>
                <w:rFonts w:hint="eastAsia" w:hAnsi="宋体" w:cs="宋体"/>
                <w:bCs/>
                <w:color w:val="auto"/>
                <w:sz w:val="24"/>
                <w:highlight w:val="none"/>
              </w:rPr>
              <w:t>正面：                                 反面：</w:t>
            </w:r>
          </w:p>
          <w:p w14:paraId="350FE523">
            <w:pPr>
              <w:pStyle w:val="150"/>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p>
        </w:tc>
      </w:tr>
    </w:tbl>
    <w:p w14:paraId="750A4509">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EFDF58">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67A09649">
      <w:pPr>
        <w:kinsoku/>
        <w:wordWrap/>
        <w:overflowPunct/>
        <w:topLinePunct w:val="0"/>
        <w:bidi w:val="0"/>
        <w:spacing w:line="360" w:lineRule="auto"/>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C86BC91">
      <w:pPr>
        <w:kinsoku/>
        <w:wordWrap/>
        <w:overflowPunct/>
        <w:topLinePunct w:val="0"/>
        <w:bidi w:val="0"/>
        <w:jc w:val="center"/>
        <w:outlineLvl w:val="9"/>
        <w:rPr>
          <w:rFonts w:ascii="宋体" w:hAnsi="宋体" w:cs="宋体"/>
          <w:b/>
          <w:color w:val="auto"/>
          <w:kern w:val="0"/>
          <w:sz w:val="32"/>
          <w:szCs w:val="32"/>
          <w:highlight w:val="none"/>
        </w:rPr>
      </w:pPr>
    </w:p>
    <w:p w14:paraId="695FF84B">
      <w:pPr>
        <w:kinsoku/>
        <w:wordWrap/>
        <w:overflowPunct/>
        <w:topLinePunct w:val="0"/>
        <w:bidi w:val="0"/>
        <w:jc w:val="center"/>
        <w:outlineLvl w:val="9"/>
        <w:rPr>
          <w:rFonts w:ascii="宋体" w:hAnsi="宋体" w:cs="宋体"/>
          <w:b/>
          <w:color w:val="auto"/>
          <w:kern w:val="0"/>
          <w:sz w:val="32"/>
          <w:szCs w:val="32"/>
          <w:highlight w:val="none"/>
        </w:rPr>
      </w:pPr>
    </w:p>
    <w:p w14:paraId="33A0CAD7">
      <w:pPr>
        <w:kinsoku/>
        <w:wordWrap/>
        <w:overflowPunct/>
        <w:topLinePunct w:val="0"/>
        <w:bidi w:val="0"/>
        <w:jc w:val="center"/>
        <w:outlineLvl w:val="9"/>
        <w:rPr>
          <w:rFonts w:ascii="宋体" w:hAnsi="宋体" w:cs="宋体"/>
          <w:b/>
          <w:color w:val="auto"/>
          <w:kern w:val="0"/>
          <w:sz w:val="32"/>
          <w:szCs w:val="32"/>
          <w:highlight w:val="none"/>
        </w:rPr>
      </w:pPr>
    </w:p>
    <w:p w14:paraId="7241802D">
      <w:pPr>
        <w:kinsoku/>
        <w:wordWrap/>
        <w:overflowPunct/>
        <w:topLinePunct w:val="0"/>
        <w:bidi w:val="0"/>
        <w:jc w:val="center"/>
        <w:outlineLvl w:val="9"/>
        <w:rPr>
          <w:rFonts w:ascii="宋体" w:hAnsi="宋体" w:cs="宋体"/>
          <w:b/>
          <w:color w:val="auto"/>
          <w:kern w:val="0"/>
          <w:sz w:val="32"/>
          <w:szCs w:val="32"/>
          <w:highlight w:val="none"/>
        </w:rPr>
      </w:pPr>
    </w:p>
    <w:p w14:paraId="0E99E759">
      <w:pPr>
        <w:kinsoku/>
        <w:wordWrap/>
        <w:overflowPunct/>
        <w:topLinePunct w:val="0"/>
        <w:bidi w:val="0"/>
        <w:jc w:val="center"/>
        <w:outlineLvl w:val="9"/>
        <w:rPr>
          <w:rFonts w:ascii="宋体" w:hAnsi="宋体" w:cs="宋体"/>
          <w:b/>
          <w:color w:val="auto"/>
          <w:kern w:val="0"/>
          <w:sz w:val="32"/>
          <w:szCs w:val="32"/>
          <w:highlight w:val="none"/>
        </w:rPr>
      </w:pPr>
    </w:p>
    <w:p w14:paraId="4AE8C4F2">
      <w:pPr>
        <w:kinsoku/>
        <w:wordWrap/>
        <w:overflowPunct/>
        <w:topLinePunct w:val="0"/>
        <w:bidi w:val="0"/>
        <w:jc w:val="center"/>
        <w:outlineLvl w:val="9"/>
        <w:rPr>
          <w:rFonts w:ascii="宋体" w:hAnsi="宋体" w:cs="宋体"/>
          <w:b/>
          <w:color w:val="auto"/>
          <w:kern w:val="0"/>
          <w:sz w:val="32"/>
          <w:szCs w:val="32"/>
          <w:highlight w:val="none"/>
        </w:rPr>
      </w:pPr>
    </w:p>
    <w:p w14:paraId="0F9059FE">
      <w:pPr>
        <w:kinsoku/>
        <w:wordWrap/>
        <w:overflowPunct/>
        <w:topLinePunct w:val="0"/>
        <w:bidi w:val="0"/>
        <w:jc w:val="center"/>
        <w:outlineLvl w:val="9"/>
        <w:rPr>
          <w:rFonts w:ascii="宋体" w:hAnsi="宋体" w:cs="宋体"/>
          <w:b/>
          <w:color w:val="auto"/>
          <w:kern w:val="0"/>
          <w:sz w:val="32"/>
          <w:szCs w:val="32"/>
          <w:highlight w:val="none"/>
        </w:rPr>
      </w:pPr>
    </w:p>
    <w:p w14:paraId="2F95CD2C">
      <w:pPr>
        <w:kinsoku/>
        <w:wordWrap/>
        <w:overflowPunct/>
        <w:topLinePunct w:val="0"/>
        <w:bidi w:val="0"/>
        <w:jc w:val="center"/>
        <w:outlineLvl w:val="9"/>
        <w:rPr>
          <w:rFonts w:ascii="宋体" w:hAnsi="宋体" w:cs="宋体"/>
          <w:b/>
          <w:color w:val="auto"/>
          <w:kern w:val="0"/>
          <w:sz w:val="32"/>
          <w:szCs w:val="32"/>
          <w:highlight w:val="none"/>
        </w:rPr>
      </w:pPr>
    </w:p>
    <w:p w14:paraId="17DD3778">
      <w:pPr>
        <w:kinsoku/>
        <w:wordWrap/>
        <w:overflowPunct/>
        <w:topLinePunct w:val="0"/>
        <w:bidi w:val="0"/>
        <w:jc w:val="center"/>
        <w:outlineLvl w:val="9"/>
        <w:rPr>
          <w:rFonts w:ascii="宋体" w:hAnsi="宋体" w:cs="宋体"/>
          <w:b/>
          <w:color w:val="auto"/>
          <w:kern w:val="0"/>
          <w:sz w:val="32"/>
          <w:szCs w:val="32"/>
          <w:highlight w:val="none"/>
        </w:rPr>
      </w:pPr>
    </w:p>
    <w:p w14:paraId="1DDC26FE">
      <w:pPr>
        <w:kinsoku/>
        <w:wordWrap/>
        <w:overflowPunct/>
        <w:topLinePunct w:val="0"/>
        <w:bidi w:val="0"/>
        <w:jc w:val="center"/>
        <w:outlineLvl w:val="9"/>
        <w:rPr>
          <w:rFonts w:ascii="宋体" w:hAnsi="宋体" w:cs="宋体"/>
          <w:b/>
          <w:color w:val="auto"/>
          <w:kern w:val="0"/>
          <w:sz w:val="32"/>
          <w:szCs w:val="32"/>
          <w:highlight w:val="none"/>
        </w:rPr>
      </w:pPr>
    </w:p>
    <w:p w14:paraId="7EF47732">
      <w:pPr>
        <w:kinsoku/>
        <w:wordWrap/>
        <w:overflowPunct/>
        <w:topLinePunct w:val="0"/>
        <w:bidi w:val="0"/>
        <w:snapToGrid w:val="0"/>
        <w:spacing w:line="360" w:lineRule="auto"/>
        <w:ind w:right="480"/>
        <w:outlineLvl w:val="9"/>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7F5181DC">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0B87CEB">
      <w:pPr>
        <w:widowControl/>
        <w:kinsoku/>
        <w:wordWrap/>
        <w:overflowPunct/>
        <w:topLinePunct w:val="0"/>
        <w:bidi w:val="0"/>
        <w:spacing w:line="360" w:lineRule="auto"/>
        <w:ind w:firstLine="120" w:firstLineChars="50"/>
        <w:jc w:val="left"/>
        <w:outlineLvl w:val="9"/>
        <w:rPr>
          <w:rFonts w:ascii="宋体" w:hAnsi="宋体" w:cs="宋体"/>
          <w:color w:val="auto"/>
          <w:sz w:val="24"/>
          <w:highlight w:val="none"/>
        </w:rPr>
      </w:pPr>
      <w:bookmarkStart w:id="55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bookmarkEnd w:id="555"/>
    <w:p w14:paraId="586BF625">
      <w:pPr>
        <w:kinsoku/>
        <w:wordWrap/>
        <w:overflowPunct/>
        <w:topLinePunct w:val="0"/>
        <w:bidi w:val="0"/>
        <w:snapToGrid w:val="0"/>
        <w:spacing w:line="360" w:lineRule="auto"/>
        <w:outlineLvl w:val="9"/>
        <w:rPr>
          <w:rFonts w:ascii="宋体" w:hAnsi="宋体" w:cs="宋体"/>
          <w:color w:val="auto"/>
          <w:kern w:val="0"/>
          <w:sz w:val="24"/>
          <w:highlight w:val="none"/>
        </w:rPr>
      </w:pPr>
    </w:p>
    <w:p w14:paraId="183F7DEB">
      <w:pPr>
        <w:kinsoku/>
        <w:wordWrap/>
        <w:overflowPunct/>
        <w:topLinePunct w:val="0"/>
        <w:bidi w:val="0"/>
        <w:jc w:val="center"/>
        <w:outlineLvl w:val="9"/>
        <w:rPr>
          <w:rFonts w:ascii="宋体" w:hAnsi="宋体" w:cs="宋体"/>
          <w:b/>
          <w:color w:val="auto"/>
          <w:kern w:val="0"/>
          <w:sz w:val="32"/>
          <w:szCs w:val="32"/>
          <w:highlight w:val="none"/>
        </w:rPr>
      </w:pPr>
    </w:p>
    <w:p w14:paraId="1DDE4AAB">
      <w:pPr>
        <w:tabs>
          <w:tab w:val="left" w:pos="432"/>
        </w:tabs>
        <w:kinsoku/>
        <w:wordWrap/>
        <w:overflowPunct/>
        <w:topLinePunct w:val="0"/>
        <w:bidi w:val="0"/>
        <w:outlineLvl w:val="9"/>
        <w:rPr>
          <w:color w:val="auto"/>
          <w:highlight w:val="none"/>
          <w:lang w:val="en-US"/>
        </w:rPr>
      </w:pPr>
    </w:p>
    <w:p w14:paraId="50133157">
      <w:pPr>
        <w:kinsoku/>
        <w:wordWrap/>
        <w:overflowPunct/>
        <w:topLinePunct w:val="0"/>
        <w:bidi w:val="0"/>
        <w:outlineLvl w:val="9"/>
        <w:rPr>
          <w:color w:val="auto"/>
          <w:highlight w:val="none"/>
        </w:rPr>
      </w:pPr>
    </w:p>
    <w:p w14:paraId="39400DEA">
      <w:pPr>
        <w:tabs>
          <w:tab w:val="left" w:pos="432"/>
        </w:tabs>
        <w:kinsoku/>
        <w:wordWrap/>
        <w:overflowPunct/>
        <w:topLinePunct w:val="0"/>
        <w:bidi w:val="0"/>
        <w:outlineLvl w:val="9"/>
        <w:rPr>
          <w:color w:val="auto"/>
          <w:highlight w:val="none"/>
          <w:lang w:val="en-US"/>
        </w:rPr>
      </w:pPr>
    </w:p>
    <w:p w14:paraId="54EDB3BD">
      <w:pPr>
        <w:kinsoku/>
        <w:wordWrap/>
        <w:overflowPunct/>
        <w:topLinePunct w:val="0"/>
        <w:bidi w:val="0"/>
        <w:jc w:val="center"/>
        <w:outlineLvl w:val="9"/>
        <w:rPr>
          <w:rFonts w:ascii="宋体" w:hAnsi="宋体" w:cs="宋体"/>
          <w:b/>
          <w:color w:val="auto"/>
          <w:kern w:val="0"/>
          <w:sz w:val="32"/>
          <w:szCs w:val="32"/>
          <w:highlight w:val="none"/>
        </w:rPr>
      </w:pPr>
    </w:p>
    <w:p w14:paraId="66564717">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1307411">
      <w:pPr>
        <w:kinsoku/>
        <w:wordWrap/>
        <w:overflowPunct/>
        <w:topLinePunct w:val="0"/>
        <w:bidi w:val="0"/>
        <w:jc w:val="center"/>
        <w:outlineLvl w:val="9"/>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41"/>
        <w:gridCol w:w="3101"/>
        <w:gridCol w:w="1418"/>
      </w:tblGrid>
      <w:tr w14:paraId="6B27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E756BF8">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4441" w:type="dxa"/>
            <w:vAlign w:val="center"/>
          </w:tcPr>
          <w:p w14:paraId="74F9DA19">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3101" w:type="dxa"/>
            <w:vAlign w:val="center"/>
          </w:tcPr>
          <w:p w14:paraId="7922CF26">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740CBA2">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投标文件中的</w:t>
            </w:r>
          </w:p>
          <w:p w14:paraId="6EFC7A43">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14:paraId="61EC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0C83DE">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1</w:t>
            </w:r>
          </w:p>
        </w:tc>
        <w:tc>
          <w:tcPr>
            <w:tcW w:w="4441" w:type="dxa"/>
            <w:vAlign w:val="center"/>
          </w:tcPr>
          <w:p w14:paraId="1F1969F3">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101" w:type="dxa"/>
            <w:vAlign w:val="center"/>
          </w:tcPr>
          <w:p w14:paraId="59A4E21C">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76678E17">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见投标文件</w:t>
            </w:r>
          </w:p>
          <w:p w14:paraId="46204B9E">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E1C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A69E39">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2</w:t>
            </w:r>
          </w:p>
        </w:tc>
        <w:tc>
          <w:tcPr>
            <w:tcW w:w="4441" w:type="dxa"/>
            <w:vAlign w:val="center"/>
          </w:tcPr>
          <w:p w14:paraId="73B3494B">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101" w:type="dxa"/>
            <w:vAlign w:val="center"/>
          </w:tcPr>
          <w:p w14:paraId="36343FA2">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2D5403D9">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8CF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0545B2">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3</w:t>
            </w:r>
          </w:p>
        </w:tc>
        <w:tc>
          <w:tcPr>
            <w:tcW w:w="4441" w:type="dxa"/>
            <w:vAlign w:val="center"/>
          </w:tcPr>
          <w:p w14:paraId="4CC0F9C8">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101" w:type="dxa"/>
            <w:vAlign w:val="center"/>
          </w:tcPr>
          <w:p w14:paraId="2B4D8253">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系指实质性要求条款，招标文件无其它实质性要求的，无需提供）</w:t>
            </w:r>
          </w:p>
        </w:tc>
        <w:tc>
          <w:tcPr>
            <w:tcW w:w="1418" w:type="dxa"/>
            <w:vAlign w:val="center"/>
          </w:tcPr>
          <w:p w14:paraId="2F7F3F03">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F3A640C">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698FAFFE">
      <w:pPr>
        <w:kinsoku/>
        <w:wordWrap/>
        <w:overflowPunct/>
        <w:topLinePunct w:val="0"/>
        <w:bidi w:val="0"/>
        <w:jc w:val="center"/>
        <w:outlineLvl w:val="9"/>
        <w:rPr>
          <w:rFonts w:ascii="宋体" w:hAnsi="宋体" w:cs="宋体"/>
          <w:b/>
          <w:color w:val="auto"/>
          <w:kern w:val="0"/>
          <w:sz w:val="32"/>
          <w:szCs w:val="32"/>
          <w:highlight w:val="none"/>
        </w:rPr>
      </w:pPr>
    </w:p>
    <w:p w14:paraId="029AFEA2">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0A2EDA2">
      <w:pPr>
        <w:kinsoku/>
        <w:wordWrap/>
        <w:overflowPunct/>
        <w:topLinePunct w:val="0"/>
        <w:bidi w:val="0"/>
        <w:jc w:val="center"/>
        <w:outlineLvl w:val="9"/>
        <w:rPr>
          <w:rFonts w:ascii="宋体" w:hAnsi="宋体" w:cs="宋体"/>
          <w:b/>
          <w:color w:val="auto"/>
          <w:kern w:val="0"/>
          <w:sz w:val="32"/>
          <w:szCs w:val="32"/>
          <w:highlight w:val="none"/>
        </w:rPr>
      </w:pPr>
    </w:p>
    <w:p w14:paraId="1E3BBE0C">
      <w:pPr>
        <w:kinsoku/>
        <w:wordWrap/>
        <w:overflowPunct/>
        <w:topLinePunct w:val="0"/>
        <w:bidi w:val="0"/>
        <w:jc w:val="center"/>
        <w:outlineLvl w:val="9"/>
        <w:rPr>
          <w:rFonts w:ascii="宋体" w:hAnsi="宋体" w:cs="宋体"/>
          <w:b/>
          <w:color w:val="auto"/>
          <w:kern w:val="0"/>
          <w:sz w:val="32"/>
          <w:szCs w:val="32"/>
          <w:highlight w:val="none"/>
        </w:rPr>
      </w:pPr>
    </w:p>
    <w:p w14:paraId="499AE737">
      <w:pPr>
        <w:kinsoku/>
        <w:wordWrap/>
        <w:overflowPunct/>
        <w:topLinePunct w:val="0"/>
        <w:bidi w:val="0"/>
        <w:jc w:val="center"/>
        <w:outlineLvl w:val="9"/>
        <w:rPr>
          <w:rFonts w:ascii="宋体" w:hAnsi="宋体" w:cs="宋体"/>
          <w:b/>
          <w:color w:val="auto"/>
          <w:kern w:val="0"/>
          <w:sz w:val="32"/>
          <w:szCs w:val="32"/>
          <w:highlight w:val="none"/>
        </w:rPr>
      </w:pPr>
    </w:p>
    <w:p w14:paraId="18118419">
      <w:pPr>
        <w:kinsoku/>
        <w:wordWrap/>
        <w:overflowPunct/>
        <w:topLinePunct w:val="0"/>
        <w:bidi w:val="0"/>
        <w:jc w:val="center"/>
        <w:outlineLvl w:val="9"/>
        <w:rPr>
          <w:rFonts w:ascii="宋体" w:hAnsi="宋体" w:cs="宋体"/>
          <w:b/>
          <w:color w:val="auto"/>
          <w:kern w:val="0"/>
          <w:sz w:val="32"/>
          <w:szCs w:val="32"/>
          <w:highlight w:val="none"/>
        </w:rPr>
      </w:pPr>
    </w:p>
    <w:p w14:paraId="1C982D96">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A4A06D2">
      <w:pPr>
        <w:kinsoku/>
        <w:wordWrap/>
        <w:overflowPunct/>
        <w:topLinePunct w:val="0"/>
        <w:bidi w:val="0"/>
        <w:jc w:val="center"/>
        <w:outlineLvl w:val="9"/>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F14F8F0">
      <w:pPr>
        <w:kinsoku/>
        <w:wordWrap/>
        <w:overflowPunct/>
        <w:topLinePunct w:val="0"/>
        <w:bidi w:val="0"/>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6166CA39">
      <w:pPr>
        <w:kinsoku/>
        <w:wordWrap/>
        <w:overflowPunct/>
        <w:topLinePunct w:val="0"/>
        <w:bidi w:val="0"/>
        <w:jc w:val="center"/>
        <w:outlineLvl w:val="9"/>
        <w:rPr>
          <w:rFonts w:ascii="宋体" w:hAnsi="宋体" w:cs="宋体"/>
          <w:b/>
          <w:color w:val="auto"/>
          <w:kern w:val="0"/>
          <w:sz w:val="32"/>
          <w:szCs w:val="32"/>
          <w:highlight w:val="none"/>
        </w:rPr>
      </w:pPr>
    </w:p>
    <w:p w14:paraId="43A79E20">
      <w:pPr>
        <w:kinsoku/>
        <w:wordWrap/>
        <w:overflowPunct/>
        <w:topLinePunct w:val="0"/>
        <w:bidi w:val="0"/>
        <w:jc w:val="center"/>
        <w:outlineLvl w:val="9"/>
        <w:rPr>
          <w:rFonts w:ascii="宋体" w:hAnsi="宋体" w:cs="宋体"/>
          <w:b/>
          <w:color w:val="auto"/>
          <w:kern w:val="0"/>
          <w:sz w:val="32"/>
          <w:szCs w:val="32"/>
          <w:highlight w:val="none"/>
        </w:rPr>
      </w:pPr>
    </w:p>
    <w:p w14:paraId="28247F0F">
      <w:pPr>
        <w:kinsoku/>
        <w:wordWrap/>
        <w:overflowPunct/>
        <w:topLinePunct w:val="0"/>
        <w:bidi w:val="0"/>
        <w:jc w:val="center"/>
        <w:outlineLvl w:val="9"/>
        <w:rPr>
          <w:rFonts w:ascii="宋体" w:hAnsi="宋体" w:cs="宋体"/>
          <w:b/>
          <w:color w:val="auto"/>
          <w:kern w:val="0"/>
          <w:sz w:val="32"/>
          <w:szCs w:val="32"/>
          <w:highlight w:val="none"/>
        </w:rPr>
      </w:pPr>
    </w:p>
    <w:p w14:paraId="29B85695">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B4D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14F268">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BA22906">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F49965B">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F15C55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14:paraId="431B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D1A9D3">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3CC5AAB">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756B7981">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0FABD31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0457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4526F4">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C23EF34">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5D492512">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7FAE043E">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7A04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D1006E">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6958A98">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0C00E269">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7D3B67BA">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bl>
    <w:p w14:paraId="6D8114AF">
      <w:pPr>
        <w:kinsoku/>
        <w:wordWrap/>
        <w:overflowPunct/>
        <w:topLinePunct w:val="0"/>
        <w:bidi w:val="0"/>
        <w:jc w:val="left"/>
        <w:outlineLvl w:val="9"/>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响应招标文件的全部要求</w:t>
      </w:r>
    </w:p>
    <w:p w14:paraId="5E20B7EE">
      <w:pPr>
        <w:kinsoku/>
        <w:wordWrap/>
        <w:overflowPunct/>
        <w:topLinePunct w:val="0"/>
        <w:bidi w:val="0"/>
        <w:jc w:val="center"/>
        <w:outlineLvl w:val="9"/>
        <w:rPr>
          <w:rFonts w:ascii="宋体" w:hAnsi="宋体" w:cs="宋体"/>
          <w:b/>
          <w:color w:val="auto"/>
          <w:kern w:val="0"/>
          <w:sz w:val="32"/>
          <w:szCs w:val="32"/>
          <w:highlight w:val="none"/>
        </w:rPr>
      </w:pPr>
    </w:p>
    <w:p w14:paraId="4994D880">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6310DF">
      <w:pPr>
        <w:kinsoku/>
        <w:wordWrap/>
        <w:overflowPunct/>
        <w:topLinePunct w:val="0"/>
        <w:bidi w:val="0"/>
        <w:ind w:firstLine="1911" w:firstLineChars="595"/>
        <w:outlineLvl w:val="9"/>
        <w:rPr>
          <w:rFonts w:ascii="宋体" w:hAnsi="宋体" w:cs="宋体"/>
          <w:b/>
          <w:bCs/>
          <w:color w:val="auto"/>
          <w:sz w:val="32"/>
          <w:szCs w:val="32"/>
          <w:highlight w:val="none"/>
        </w:rPr>
      </w:pPr>
    </w:p>
    <w:p w14:paraId="2B11B8B8">
      <w:pPr>
        <w:kinsoku/>
        <w:wordWrap/>
        <w:overflowPunct/>
        <w:topLinePunct w:val="0"/>
        <w:bidi w:val="0"/>
        <w:ind w:firstLine="1911" w:firstLineChars="595"/>
        <w:outlineLvl w:val="9"/>
        <w:rPr>
          <w:rFonts w:ascii="宋体" w:hAnsi="宋体" w:cs="宋体"/>
          <w:b/>
          <w:bCs/>
          <w:color w:val="auto"/>
          <w:sz w:val="32"/>
          <w:szCs w:val="32"/>
          <w:highlight w:val="none"/>
        </w:rPr>
      </w:pPr>
    </w:p>
    <w:p w14:paraId="2A9AAF79">
      <w:pPr>
        <w:kinsoku/>
        <w:wordWrap/>
        <w:overflowPunct/>
        <w:topLinePunct w:val="0"/>
        <w:bidi w:val="0"/>
        <w:ind w:firstLine="1911" w:firstLineChars="595"/>
        <w:outlineLvl w:val="9"/>
        <w:rPr>
          <w:rFonts w:ascii="宋体" w:hAnsi="宋体" w:cs="宋体"/>
          <w:b/>
          <w:bCs/>
          <w:color w:val="auto"/>
          <w:sz w:val="32"/>
          <w:szCs w:val="32"/>
          <w:highlight w:val="none"/>
        </w:rPr>
      </w:pPr>
    </w:p>
    <w:p w14:paraId="2AC4EF6E">
      <w:pPr>
        <w:kinsoku/>
        <w:wordWrap/>
        <w:overflowPunct/>
        <w:topLinePunct w:val="0"/>
        <w:bidi w:val="0"/>
        <w:ind w:firstLine="1911" w:firstLineChars="595"/>
        <w:outlineLvl w:val="9"/>
        <w:rPr>
          <w:rFonts w:ascii="宋体" w:hAnsi="宋体" w:cs="宋体"/>
          <w:b/>
          <w:bCs/>
          <w:color w:val="auto"/>
          <w:sz w:val="32"/>
          <w:szCs w:val="32"/>
          <w:highlight w:val="none"/>
        </w:rPr>
      </w:pPr>
    </w:p>
    <w:p w14:paraId="510D90B5">
      <w:pPr>
        <w:kinsoku/>
        <w:wordWrap/>
        <w:overflowPunct/>
        <w:topLinePunct w:val="0"/>
        <w:bidi w:val="0"/>
        <w:ind w:firstLine="1911" w:firstLineChars="595"/>
        <w:outlineLvl w:val="9"/>
        <w:rPr>
          <w:rFonts w:ascii="宋体" w:hAnsi="宋体" w:cs="宋体"/>
          <w:b/>
          <w:bCs/>
          <w:color w:val="auto"/>
          <w:sz w:val="32"/>
          <w:szCs w:val="32"/>
          <w:highlight w:val="none"/>
        </w:rPr>
      </w:pPr>
    </w:p>
    <w:p w14:paraId="0D9D96AB">
      <w:pPr>
        <w:widowControl/>
        <w:kinsoku/>
        <w:wordWrap/>
        <w:overflowPunct/>
        <w:topLinePunct w:val="0"/>
        <w:bidi w:val="0"/>
        <w:adjustRightInd/>
        <w:jc w:val="left"/>
        <w:outlineLvl w:val="9"/>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87E0C3B">
      <w:pPr>
        <w:kinsoku/>
        <w:wordWrap/>
        <w:overflowPunct/>
        <w:topLinePunct w:val="0"/>
        <w:bidi w:val="0"/>
        <w:ind w:firstLine="1911" w:firstLineChars="595"/>
        <w:outlineLvl w:val="9"/>
        <w:rPr>
          <w:rFonts w:ascii="宋体" w:hAnsi="宋体" w:cs="宋体"/>
          <w:b/>
          <w:color w:val="auto"/>
          <w:kern w:val="0"/>
          <w:sz w:val="32"/>
          <w:szCs w:val="32"/>
          <w:highlight w:val="none"/>
        </w:rPr>
      </w:pPr>
      <w:r>
        <w:rPr>
          <w:rFonts w:hint="eastAsia" w:ascii="宋体" w:hAnsi="宋体" w:cs="宋体"/>
          <w:b/>
          <w:bCs/>
          <w:color w:val="auto"/>
          <w:sz w:val="32"/>
          <w:szCs w:val="32"/>
          <w:highlight w:val="none"/>
          <w:lang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E965B02">
      <w:pPr>
        <w:kinsoku/>
        <w:wordWrap/>
        <w:overflowPunct/>
        <w:topLinePunct w:val="0"/>
        <w:bidi w:val="0"/>
        <w:snapToGrid w:val="0"/>
        <w:spacing w:line="360" w:lineRule="auto"/>
        <w:outlineLvl w:val="9"/>
        <w:rPr>
          <w:rFonts w:ascii="宋体" w:hAnsi="宋体" w:cs="宋体"/>
          <w:color w:val="auto"/>
          <w:sz w:val="24"/>
          <w:highlight w:val="none"/>
        </w:rPr>
      </w:pPr>
    </w:p>
    <w:p w14:paraId="5BD6A581">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CE5FA9A">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99E4D60">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67EF73D">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96C108C">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C88B893">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3E29866">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4F5016C">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6895511">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FB0039B">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60C31DD">
      <w:pPr>
        <w:kinsoku/>
        <w:wordWrap/>
        <w:overflowPunct/>
        <w:topLinePunct w:val="0"/>
        <w:autoSpaceDE w:val="0"/>
        <w:autoSpaceDN w:val="0"/>
        <w:bidi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FCADBE7">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41CD57DD">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5C15461F">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5B8F48DF">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BDDCF6">
      <w:pPr>
        <w:kinsoku/>
        <w:wordWrap/>
        <w:overflowPunct/>
        <w:topLinePunct w:val="0"/>
        <w:bidi w:val="0"/>
        <w:spacing w:line="360" w:lineRule="auto"/>
        <w:ind w:left="4620" w:leftChars="2200"/>
        <w:outlineLvl w:val="9"/>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9343823">
      <w:pPr>
        <w:kinsoku/>
        <w:wordWrap/>
        <w:overflowPunct/>
        <w:topLinePunct w:val="0"/>
        <w:bidi w:val="0"/>
        <w:spacing w:line="360" w:lineRule="auto"/>
        <w:jc w:val="center"/>
        <w:outlineLvl w:val="9"/>
        <w:rPr>
          <w:rFonts w:ascii="宋体" w:hAnsi="宋体" w:cs="宋体"/>
          <w:b/>
          <w:bCs/>
          <w:color w:val="auto"/>
          <w:sz w:val="24"/>
          <w:highlight w:val="none"/>
        </w:rPr>
      </w:pPr>
    </w:p>
    <w:p w14:paraId="7E993B0B">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29AF9FC6">
      <w:pPr>
        <w:kinsoku/>
        <w:wordWrap/>
        <w:overflowPunct/>
        <w:topLinePunct w:val="0"/>
        <w:bidi w:val="0"/>
        <w:spacing w:line="360" w:lineRule="auto"/>
        <w:jc w:val="center"/>
        <w:outlineLvl w:val="9"/>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5A20EEBF">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F7B50BB">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88F785A">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3D8640FE">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（1）开标一览表（报价表）</w:t>
      </w:r>
      <w:r>
        <w:rPr>
          <w:rFonts w:hint="eastAsia" w:ascii="宋体" w:hAnsi="宋体" w:cs="宋体"/>
          <w:color w:val="auto"/>
          <w:sz w:val="24"/>
          <w:highlight w:val="none"/>
          <w:lang w:val="en-US" w:eastAsia="zh-CN"/>
        </w:rPr>
        <w:t>、投标分项报价表</w:t>
      </w:r>
      <w:r>
        <w:rPr>
          <w:rFonts w:hint="eastAsia" w:ascii="宋体" w:hAnsi="宋体" w:cs="宋体"/>
          <w:color w:val="auto"/>
          <w:sz w:val="24"/>
          <w:highlight w:val="none"/>
        </w:rPr>
        <w:t>…………………………………（页码）</w:t>
      </w:r>
    </w:p>
    <w:p w14:paraId="6F7DAF2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（2）中小企业声明函………………………………………………………………（页码）</w:t>
      </w:r>
    </w:p>
    <w:p w14:paraId="61BC6E15">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9B25EC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E0E1248">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849B8A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700C525">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93B1B6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E03466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74B2D4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785DF0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CF8131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092A0B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51124F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7DC1E43">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329C9B3">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13F265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95CD048">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41FA6A12">
      <w:pPr>
        <w:keepNext w:val="0"/>
        <w:pageBreakBefore w:val="0"/>
        <w:widowControl w:val="0"/>
        <w:kinsoku/>
        <w:wordWrap/>
        <w:overflowPunct/>
        <w:topLinePunct w:val="0"/>
        <w:bidi w:val="0"/>
        <w:adjustRightInd w:val="0"/>
        <w:snapToGrid w:val="0"/>
        <w:spacing w:before="120" w:after="120" w:line="360" w:lineRule="auto"/>
        <w:ind w:firstLine="643"/>
        <w:jc w:val="center"/>
        <w:outlineLvl w:val="9"/>
        <w:rPr>
          <w:rFonts w:ascii="宋体" w:hAnsi="宋体" w:eastAsia="宋体" w:cs="宋体"/>
          <w:b/>
          <w:color w:val="auto"/>
          <w:kern w:val="2"/>
          <w:sz w:val="32"/>
          <w:szCs w:val="32"/>
          <w:highlight w:val="none"/>
          <w:lang w:val="en-US" w:eastAsia="zh-CN" w:bidi="ar-SA"/>
        </w:rPr>
      </w:pPr>
      <w:bookmarkStart w:id="556" w:name="_Toc26425"/>
      <w:bookmarkStart w:id="557" w:name="_Toc18859"/>
      <w:r>
        <w:rPr>
          <w:rFonts w:hint="eastAsia" w:ascii="宋体" w:hAnsi="宋体" w:eastAsia="宋体" w:cs="宋体"/>
          <w:b/>
          <w:color w:val="auto"/>
          <w:kern w:val="2"/>
          <w:sz w:val="32"/>
          <w:szCs w:val="32"/>
          <w:highlight w:val="none"/>
          <w:lang w:val="en-US" w:eastAsia="zh-CN" w:bidi="ar-SA"/>
        </w:rPr>
        <w:t>一、开标一览表（报价表）</w:t>
      </w:r>
    </w:p>
    <w:p w14:paraId="58C56E3B">
      <w:pPr>
        <w:kinsoku/>
        <w:wordWrap/>
        <w:overflowPunct/>
        <w:topLinePunct w:val="0"/>
        <w:bidi w:val="0"/>
        <w:snapToGrid w:val="0"/>
        <w:spacing w:line="360" w:lineRule="auto"/>
        <w:outlineLvl w:val="9"/>
        <w:rPr>
          <w:rFonts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5BEA184">
      <w:pPr>
        <w:kinsoku/>
        <w:wordWrap/>
        <w:overflowPunct/>
        <w:topLinePunct w:val="0"/>
        <w:bidi w:val="0"/>
        <w:snapToGrid w:val="0"/>
        <w:spacing w:line="360" w:lineRule="auto"/>
        <w:ind w:firstLine="482"/>
        <w:outlineLvl w:val="9"/>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3AFBB5C7">
      <w:pPr>
        <w:kinsoku/>
        <w:wordWrap/>
        <w:overflowPunct/>
        <w:topLinePunct w:val="0"/>
        <w:bidi w:val="0"/>
        <w:spacing w:line="360" w:lineRule="auto"/>
        <w:jc w:val="center"/>
        <w:outlineLvl w:val="9"/>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266"/>
        <w:gridCol w:w="5776"/>
      </w:tblGrid>
      <w:tr w14:paraId="2E22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496B6646">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标项号</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15053FB3">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货物名称</w:t>
            </w:r>
          </w:p>
        </w:tc>
        <w:tc>
          <w:tcPr>
            <w:tcW w:w="5776" w:type="dxa"/>
            <w:tcBorders>
              <w:top w:val="single" w:color="auto" w:sz="4" w:space="0"/>
              <w:left w:val="single" w:color="auto" w:sz="4" w:space="0"/>
              <w:bottom w:val="single" w:color="auto" w:sz="4" w:space="0"/>
              <w:right w:val="single" w:color="auto" w:sz="4" w:space="0"/>
            </w:tcBorders>
            <w:noWrap w:val="0"/>
            <w:vAlign w:val="center"/>
          </w:tcPr>
          <w:p w14:paraId="79B56756">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合同履约期限</w:t>
            </w:r>
          </w:p>
        </w:tc>
      </w:tr>
      <w:tr w14:paraId="13D6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7E286AD0">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5A876E6C">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5776" w:type="dxa"/>
            <w:tcBorders>
              <w:top w:val="single" w:color="auto" w:sz="4" w:space="0"/>
              <w:left w:val="single" w:color="auto" w:sz="4" w:space="0"/>
              <w:bottom w:val="single" w:color="auto" w:sz="4" w:space="0"/>
              <w:right w:val="single" w:color="auto" w:sz="4" w:space="0"/>
            </w:tcBorders>
            <w:noWrap w:val="0"/>
            <w:vAlign w:val="center"/>
          </w:tcPr>
          <w:p w14:paraId="79206DC1">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p>
        </w:tc>
      </w:tr>
      <w:tr w14:paraId="2E84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343" w:type="dxa"/>
            <w:gridSpan w:val="2"/>
            <w:tcBorders>
              <w:top w:val="single" w:color="auto" w:sz="4" w:space="0"/>
              <w:left w:val="single" w:color="auto" w:sz="4" w:space="0"/>
              <w:bottom w:val="single" w:color="auto" w:sz="4" w:space="0"/>
              <w:right w:val="single" w:color="auto" w:sz="4" w:space="0"/>
            </w:tcBorders>
            <w:noWrap w:val="0"/>
            <w:vAlign w:val="center"/>
          </w:tcPr>
          <w:p w14:paraId="6A216BC8">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投标报价</w:t>
            </w:r>
          </w:p>
        </w:tc>
        <w:tc>
          <w:tcPr>
            <w:tcW w:w="5776" w:type="dxa"/>
            <w:tcBorders>
              <w:top w:val="single" w:color="auto" w:sz="4" w:space="0"/>
              <w:left w:val="single" w:color="auto" w:sz="4" w:space="0"/>
              <w:bottom w:val="single" w:color="auto" w:sz="4" w:space="0"/>
              <w:right w:val="single" w:color="auto" w:sz="4" w:space="0"/>
            </w:tcBorders>
            <w:noWrap w:val="0"/>
            <w:vAlign w:val="center"/>
          </w:tcPr>
          <w:p w14:paraId="0901A587">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小写：</w:t>
            </w:r>
          </w:p>
          <w:p w14:paraId="348EE05F">
            <w:pPr>
              <w:keepNext w:val="0"/>
              <w:keepLines w:val="0"/>
              <w:widowControl/>
              <w:suppressLineNumbers w:val="0"/>
              <w:adjustRightInd/>
              <w:spacing w:before="0" w:beforeAutospacing="0" w:after="0" w:afterAutospacing="0" w:line="360" w:lineRule="auto"/>
              <w:ind w:left="0" w:right="0"/>
              <w:jc w:val="both"/>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大写：</w:t>
            </w:r>
          </w:p>
        </w:tc>
      </w:tr>
      <w:tr w14:paraId="774D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3343" w:type="dxa"/>
            <w:gridSpan w:val="2"/>
            <w:tcBorders>
              <w:top w:val="single" w:color="auto" w:sz="4" w:space="0"/>
              <w:left w:val="single" w:color="auto" w:sz="4" w:space="0"/>
              <w:bottom w:val="single" w:color="auto" w:sz="4" w:space="0"/>
              <w:right w:val="single" w:color="auto" w:sz="4" w:space="0"/>
            </w:tcBorders>
            <w:noWrap w:val="0"/>
            <w:vAlign w:val="center"/>
          </w:tcPr>
          <w:p w14:paraId="2193256E">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投标声明</w:t>
            </w:r>
          </w:p>
        </w:tc>
        <w:tc>
          <w:tcPr>
            <w:tcW w:w="5776" w:type="dxa"/>
            <w:tcBorders>
              <w:top w:val="single" w:color="auto" w:sz="4" w:space="0"/>
              <w:left w:val="single" w:color="auto" w:sz="4" w:space="0"/>
              <w:bottom w:val="single" w:color="auto" w:sz="4" w:space="0"/>
            </w:tcBorders>
            <w:noWrap w:val="0"/>
            <w:vAlign w:val="center"/>
          </w:tcPr>
          <w:p w14:paraId="3E367557">
            <w:pPr>
              <w:keepNext w:val="0"/>
              <w:keepLines w:val="0"/>
              <w:widowControl/>
              <w:suppressLineNumbers w:val="0"/>
              <w:adjustRightInd/>
              <w:spacing w:before="24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bl>
    <w:p w14:paraId="6507849E">
      <w:pPr>
        <w:kinsoku/>
        <w:wordWrap/>
        <w:overflowPunct/>
        <w:topLinePunct w:val="0"/>
        <w:bidi w:val="0"/>
        <w:snapToGrid w:val="0"/>
        <w:spacing w:line="360" w:lineRule="auto"/>
        <w:ind w:left="480"/>
        <w:outlineLvl w:val="9"/>
        <w:rPr>
          <w:rFonts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208AEFA5">
      <w:pPr>
        <w:kinsoku/>
        <w:wordWrap/>
        <w:overflowPunct/>
        <w:topLinePunct w:val="0"/>
        <w:bidi w:val="0"/>
        <w:spacing w:line="360" w:lineRule="auto"/>
        <w:ind w:left="-2" w:leftChars="-1" w:firstLine="480" w:firstLineChars="200"/>
        <w:outlineLvl w:val="9"/>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3B3D8C55">
      <w:pPr>
        <w:kinsoku/>
        <w:wordWrap/>
        <w:overflowPunct/>
        <w:topLinePunct w:val="0"/>
        <w:bidi w:val="0"/>
        <w:spacing w:line="360" w:lineRule="auto"/>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00B12EB1">
      <w:pPr>
        <w:kinsoku/>
        <w:wordWrap/>
        <w:overflowPunct/>
        <w:topLinePunct w:val="0"/>
        <w:bidi w:val="0"/>
        <w:snapToGrid w:val="0"/>
        <w:spacing w:line="360" w:lineRule="auto"/>
        <w:ind w:firstLine="480" w:firstLineChars="200"/>
        <w:jc w:val="left"/>
        <w:outlineLvl w:val="9"/>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C08EDD6">
      <w:pPr>
        <w:kinsoku/>
        <w:wordWrap/>
        <w:overflowPunct/>
        <w:topLinePunct w:val="0"/>
        <w:bidi w:val="0"/>
        <w:snapToGrid w:val="0"/>
        <w:spacing w:line="360" w:lineRule="auto"/>
        <w:ind w:firstLine="480" w:firstLineChars="200"/>
        <w:jc w:val="left"/>
        <w:outlineLvl w:val="9"/>
        <w:rPr>
          <w:rFonts w:ascii="宋体" w:hAnsi="宋体" w:eastAsia="宋体" w:cs="宋体"/>
          <w:color w:val="auto"/>
          <w:kern w:val="0"/>
          <w:sz w:val="24"/>
          <w:highlight w:val="none"/>
          <w:lang w:val="zh-CN"/>
        </w:rPr>
      </w:pPr>
      <w:r>
        <w:rPr>
          <w:rFonts w:ascii="宋体" w:hAnsi="宋体" w:eastAsia="宋体" w:cs="宋体"/>
          <w:color w:val="auto"/>
          <w:kern w:val="0"/>
          <w:sz w:val="24"/>
          <w:szCs w:val="22"/>
          <w:highlight w:val="none"/>
          <w:lang w:val="zh-CN"/>
        </w:rPr>
        <w:t>4</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C7A3090">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2D875183">
      <w:pPr>
        <w:spacing w:line="360" w:lineRule="auto"/>
        <w:jc w:val="center"/>
        <w:rPr>
          <w:rFonts w:hint="eastAsia" w:ascii="宋体" w:hAnsi="宋体" w:eastAsia="宋体" w:cs="宋体"/>
          <w:b/>
          <w:color w:val="auto"/>
          <w:kern w:val="0"/>
          <w:sz w:val="24"/>
          <w:highlight w:val="none"/>
          <w:lang w:val="zh-CN" w:eastAsia="zh-CN"/>
        </w:rPr>
      </w:pPr>
      <w:r>
        <w:rPr>
          <w:rFonts w:hint="eastAsia" w:ascii="宋体" w:hAnsi="宋体" w:eastAsia="宋体" w:cs="宋体"/>
          <w:b/>
          <w:color w:val="auto"/>
          <w:kern w:val="0"/>
          <w:sz w:val="24"/>
          <w:highlight w:val="none"/>
          <w:lang w:val="zh-CN"/>
        </w:rPr>
        <w:t>投标分项报价表(单位均为人民币元)</w:t>
      </w:r>
    </w:p>
    <w:tbl>
      <w:tblPr>
        <w:tblStyle w:val="63"/>
        <w:tblW w:w="8947" w:type="dxa"/>
        <w:jc w:val="center"/>
        <w:tblLayout w:type="fixed"/>
        <w:tblCellMar>
          <w:top w:w="0" w:type="dxa"/>
          <w:left w:w="108" w:type="dxa"/>
          <w:bottom w:w="0" w:type="dxa"/>
          <w:right w:w="108" w:type="dxa"/>
        </w:tblCellMar>
      </w:tblPr>
      <w:tblGrid>
        <w:gridCol w:w="817"/>
        <w:gridCol w:w="1600"/>
        <w:gridCol w:w="973"/>
        <w:gridCol w:w="1371"/>
        <w:gridCol w:w="1501"/>
        <w:gridCol w:w="1253"/>
        <w:gridCol w:w="1432"/>
      </w:tblGrid>
      <w:tr w14:paraId="7A7E5DA9">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903F3F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序号</w:t>
            </w:r>
          </w:p>
        </w:tc>
        <w:tc>
          <w:tcPr>
            <w:tcW w:w="1600" w:type="dxa"/>
            <w:tcBorders>
              <w:top w:val="single" w:color="auto" w:sz="4" w:space="0"/>
              <w:left w:val="nil"/>
              <w:bottom w:val="single" w:color="auto" w:sz="4" w:space="0"/>
              <w:right w:val="single" w:color="auto" w:sz="4" w:space="0"/>
            </w:tcBorders>
            <w:noWrap w:val="0"/>
            <w:vAlign w:val="center"/>
          </w:tcPr>
          <w:p w14:paraId="67A1443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spacing w:val="20"/>
                <w:kern w:val="2"/>
                <w:sz w:val="24"/>
                <w:szCs w:val="24"/>
                <w:highlight w:val="none"/>
                <w:lang w:bidi="ar"/>
              </w:rPr>
              <w:t>项目内容</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13A6043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产地品牌</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AA32CE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default"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规格型号</w:t>
            </w:r>
          </w:p>
        </w:tc>
        <w:tc>
          <w:tcPr>
            <w:tcW w:w="1501" w:type="dxa"/>
            <w:tcBorders>
              <w:top w:val="single" w:color="auto" w:sz="4" w:space="0"/>
              <w:left w:val="nil"/>
              <w:bottom w:val="single" w:color="auto" w:sz="4" w:space="0"/>
              <w:right w:val="single" w:color="auto" w:sz="4" w:space="0"/>
            </w:tcBorders>
            <w:noWrap w:val="0"/>
            <w:vAlign w:val="center"/>
          </w:tcPr>
          <w:p w14:paraId="674711C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单位及数量</w:t>
            </w:r>
          </w:p>
        </w:tc>
        <w:tc>
          <w:tcPr>
            <w:tcW w:w="1253" w:type="dxa"/>
            <w:tcBorders>
              <w:top w:val="single" w:color="auto" w:sz="4" w:space="0"/>
              <w:left w:val="nil"/>
              <w:bottom w:val="single" w:color="auto" w:sz="4" w:space="0"/>
              <w:right w:val="single" w:color="auto" w:sz="4" w:space="0"/>
            </w:tcBorders>
            <w:noWrap w:val="0"/>
            <w:vAlign w:val="center"/>
          </w:tcPr>
          <w:p w14:paraId="753B67B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单价（元）</w:t>
            </w:r>
          </w:p>
        </w:tc>
        <w:tc>
          <w:tcPr>
            <w:tcW w:w="1432" w:type="dxa"/>
            <w:tcBorders>
              <w:top w:val="single" w:color="auto" w:sz="4" w:space="0"/>
              <w:left w:val="nil"/>
              <w:bottom w:val="single" w:color="auto" w:sz="4" w:space="0"/>
              <w:right w:val="single" w:color="auto" w:sz="4" w:space="0"/>
            </w:tcBorders>
            <w:noWrap w:val="0"/>
            <w:vAlign w:val="center"/>
          </w:tcPr>
          <w:p w14:paraId="3F648A0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金额（元）</w:t>
            </w:r>
          </w:p>
        </w:tc>
      </w:tr>
      <w:tr w14:paraId="40F0995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0DAB30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42A57421">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445D7877">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078608F">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6A2983B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253" w:type="dxa"/>
            <w:tcBorders>
              <w:top w:val="single" w:color="auto" w:sz="4" w:space="0"/>
              <w:left w:val="nil"/>
              <w:bottom w:val="single" w:color="auto" w:sz="4" w:space="0"/>
              <w:right w:val="single" w:color="auto" w:sz="4" w:space="0"/>
            </w:tcBorders>
            <w:noWrap w:val="0"/>
            <w:vAlign w:val="center"/>
          </w:tcPr>
          <w:p w14:paraId="5071681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432" w:type="dxa"/>
            <w:tcBorders>
              <w:top w:val="single" w:color="auto" w:sz="4" w:space="0"/>
              <w:left w:val="nil"/>
              <w:bottom w:val="single" w:color="auto" w:sz="4" w:space="0"/>
              <w:right w:val="single" w:color="auto" w:sz="4" w:space="0"/>
            </w:tcBorders>
            <w:noWrap w:val="0"/>
            <w:vAlign w:val="center"/>
          </w:tcPr>
          <w:p w14:paraId="3CE0C32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r>
      <w:tr w14:paraId="5359A324">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864B0D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656DDE9E">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47C622C3">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38318CE3">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39AF241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0F9611C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48079D4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17D88654">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1BF213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363B4845">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0BBA98F">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36BBF372">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62B9D5D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59E8029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3703AFC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369C75A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EC71A2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4BBED912">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71B86AD">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0ACEEC4">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502DB0F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03F4D2B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3FA0E12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24930AC9">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201F92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6F443E2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399EDB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1AEC456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0A9C825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2B0124F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0723999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4D17713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7EB154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7986B5C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67A7C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232785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199C662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5E2A821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52318BE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06F1D53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001BEA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0579A6D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7E47CBD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A551AC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5259E8D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57B2F4E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2620ACB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554EB4A4">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5AA1C4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30CB583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22C0574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F4EA98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3776EBB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183D4F8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3E94011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4AB10EAA">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8248DC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2752E17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086981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4B35608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27516DC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41F6BB8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51CDC2E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75DE908D">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B98D84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3B4177D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4928208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996A75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180A904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31E70F5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178CADA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75ADED6C">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0789A8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61DF395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F54BE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797E2A6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1CDCDDA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0AB40B7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7055542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7FCA4CF0">
        <w:tblPrEx>
          <w:tblCellMar>
            <w:top w:w="0" w:type="dxa"/>
            <w:left w:w="108" w:type="dxa"/>
            <w:bottom w:w="0" w:type="dxa"/>
            <w:right w:w="108" w:type="dxa"/>
          </w:tblCellMar>
        </w:tblPrEx>
        <w:trPr>
          <w:jc w:val="center"/>
        </w:trPr>
        <w:tc>
          <w:tcPr>
            <w:tcW w:w="7515" w:type="dxa"/>
            <w:gridSpan w:val="6"/>
            <w:tcBorders>
              <w:top w:val="single" w:color="auto" w:sz="4" w:space="0"/>
              <w:left w:val="single" w:color="auto" w:sz="4" w:space="0"/>
              <w:bottom w:val="single" w:color="auto" w:sz="4" w:space="0"/>
              <w:right w:val="single" w:color="auto" w:sz="4" w:space="0"/>
            </w:tcBorders>
            <w:noWrap w:val="0"/>
            <w:vAlign w:val="center"/>
          </w:tcPr>
          <w:p w14:paraId="24FA9F8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default" w:ascii="宋体" w:hAnsi="宋体" w:eastAsia="宋体" w:cs="宋体"/>
                <w:color w:val="auto"/>
                <w:spacing w:val="20"/>
                <w:kern w:val="2"/>
                <w:sz w:val="24"/>
                <w:szCs w:val="24"/>
                <w:highlight w:val="none"/>
                <w:lang w:val="en-US" w:eastAsia="zh-CN"/>
              </w:rPr>
            </w:pPr>
            <w:r>
              <w:rPr>
                <w:rFonts w:hint="eastAsia" w:ascii="宋体" w:hAnsi="宋体" w:eastAsia="宋体" w:cs="宋体"/>
                <w:color w:val="auto"/>
                <w:spacing w:val="20"/>
                <w:kern w:val="2"/>
                <w:sz w:val="24"/>
                <w:szCs w:val="24"/>
                <w:highlight w:val="none"/>
                <w:lang w:val="en-US" w:eastAsia="zh-CN"/>
              </w:rPr>
              <w:t>投标报价</w:t>
            </w:r>
          </w:p>
        </w:tc>
        <w:tc>
          <w:tcPr>
            <w:tcW w:w="1432" w:type="dxa"/>
            <w:tcBorders>
              <w:top w:val="single" w:color="auto" w:sz="4" w:space="0"/>
              <w:left w:val="nil"/>
              <w:bottom w:val="single" w:color="auto" w:sz="4" w:space="0"/>
              <w:right w:val="single" w:color="auto" w:sz="4" w:space="0"/>
            </w:tcBorders>
            <w:noWrap w:val="0"/>
            <w:vAlign w:val="center"/>
          </w:tcPr>
          <w:p w14:paraId="30E575C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bl>
    <w:p w14:paraId="2F90883E">
      <w:pPr>
        <w:widowControl/>
        <w:adjustRightInd/>
        <w:ind w:left="420" w:leftChars="200"/>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备注：本表格供参考，供应商可根据项目实际情况自拟表格。</w:t>
      </w:r>
    </w:p>
    <w:p w14:paraId="19B121F7">
      <w:pPr>
        <w:spacing w:after="120" w:afterLines="0"/>
        <w:ind w:left="1140" w:leftChars="200" w:hanging="720" w:hangingChars="343"/>
        <w:rPr>
          <w:rFonts w:hint="eastAsia" w:ascii="Times New Roman" w:hAnsi="宋体" w:eastAsia="宋体" w:cs="宋体"/>
          <w:color w:val="auto"/>
          <w:sz w:val="21"/>
          <w:highlight w:val="none"/>
          <w:lang w:val="en-US" w:eastAsia="zh-CN" w:bidi="ar-SA"/>
        </w:rPr>
      </w:pPr>
    </w:p>
    <w:p w14:paraId="685BE320">
      <w:pPr>
        <w:spacing w:after="120" w:afterLines="0"/>
        <w:ind w:left="1140" w:leftChars="200" w:hanging="720" w:hangingChars="343"/>
        <w:rPr>
          <w:rFonts w:hint="eastAsia" w:ascii="Times New Roman" w:hAnsi="Times New Roman" w:eastAsia="宋体" w:cs="Times New Roman"/>
          <w:color w:val="auto"/>
          <w:kern w:val="0"/>
          <w:szCs w:val="20"/>
          <w:highlight w:val="none"/>
        </w:rPr>
      </w:pPr>
    </w:p>
    <w:p w14:paraId="0FB70D94">
      <w:pPr>
        <w:autoSpaceDE w:val="0"/>
        <w:autoSpaceDN w:val="0"/>
        <w:spacing w:line="360" w:lineRule="auto"/>
        <w:ind w:left="2" w:leftChars="1" w:right="1120" w:firstLine="4560" w:firstLineChars="19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5701BD93">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7D033630">
      <w:pPr>
        <w:keepNext w:val="0"/>
        <w:pageBreakBefore w:val="0"/>
        <w:widowControl w:val="0"/>
        <w:kinsoku/>
        <w:wordWrap/>
        <w:overflowPunct/>
        <w:topLinePunct w:val="0"/>
        <w:bidi w:val="0"/>
        <w:adjustRightInd w:val="0"/>
        <w:snapToGrid w:val="0"/>
        <w:spacing w:before="120" w:after="120" w:line="360" w:lineRule="auto"/>
        <w:jc w:val="both"/>
        <w:outlineLvl w:val="9"/>
        <w:rPr>
          <w:rFonts w:ascii="宋体" w:hAnsi="宋体" w:eastAsia="宋体" w:cs="宋体"/>
          <w:b/>
          <w:color w:val="auto"/>
          <w:kern w:val="2"/>
          <w:sz w:val="32"/>
          <w:szCs w:val="32"/>
          <w:highlight w:val="none"/>
          <w:lang w:val="en-US" w:eastAsia="zh-CN" w:bidi="ar-SA"/>
        </w:rPr>
      </w:pPr>
    </w:p>
    <w:p w14:paraId="5EC97478">
      <w:pPr>
        <w:keepNext w:val="0"/>
        <w:pageBreakBefore w:val="0"/>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bookmarkEnd w:id="556"/>
    <w:bookmarkEnd w:id="557"/>
    <w:p w14:paraId="65CBB50E">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sz w:val="32"/>
          <w:szCs w:val="32"/>
          <w:highlight w:val="none"/>
        </w:rPr>
      </w:pPr>
      <w:bookmarkStart w:id="558" w:name="_Toc25773"/>
      <w:bookmarkStart w:id="559" w:name="_Toc30621"/>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60" w:name="_Hlk101259491"/>
      <w:r>
        <w:rPr>
          <w:rFonts w:hint="eastAsia" w:ascii="宋体" w:hAnsi="宋体" w:eastAsia="宋体" w:cs="宋体"/>
          <w:color w:val="auto"/>
          <w:sz w:val="32"/>
          <w:szCs w:val="32"/>
          <w:highlight w:val="none"/>
        </w:rPr>
        <w:t>（如果有）</w:t>
      </w:r>
      <w:bookmarkEnd w:id="558"/>
      <w:bookmarkEnd w:id="559"/>
      <w:bookmarkEnd w:id="560"/>
    </w:p>
    <w:p w14:paraId="0225670B">
      <w:pPr>
        <w:widowControl/>
        <w:kinsoku/>
        <w:wordWrap/>
        <w:overflowPunct/>
        <w:topLinePunct w:val="0"/>
        <w:bidi w:val="0"/>
        <w:spacing w:line="360" w:lineRule="auto"/>
        <w:ind w:firstLine="120" w:firstLineChars="50"/>
        <w:jc w:val="left"/>
        <w:outlineLvl w:val="9"/>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B27A5DC">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b w:val="0"/>
          <w:color w:val="auto"/>
          <w:sz w:val="32"/>
          <w:szCs w:val="32"/>
          <w:highlight w:val="none"/>
        </w:rPr>
      </w:pPr>
    </w:p>
    <w:p w14:paraId="7E9423E3">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0522E65C">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453EDCE0">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53B4CAD9">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3FC89121">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D4B5C37">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3F6BEA5D">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32FC3013">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3B5893AB">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262EC668">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12E93A77">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0972BCD8">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1E5613B">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CFCD8AB">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0E92348">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210526D8">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3AA9181C">
      <w:pPr>
        <w:keepNext w:val="0"/>
        <w:keepLines w:val="0"/>
        <w:pageBreakBefore/>
        <w:widowControl/>
        <w:tabs>
          <w:tab w:val="left" w:pos="432"/>
        </w:tabs>
        <w:kinsoku/>
        <w:wordWrap/>
        <w:overflowPunct/>
        <w:topLinePunct w:val="0"/>
        <w:bidi w:val="0"/>
        <w:spacing w:before="100" w:beforeAutospacing="1" w:after="100" w:afterAutospacing="1" w:line="360" w:lineRule="auto"/>
        <w:jc w:val="center"/>
        <w:outlineLvl w:val="9"/>
        <w:rPr>
          <w:rFonts w:ascii="宋体" w:hAnsi="宋体" w:cs="宋体"/>
          <w:b/>
          <w:bCs/>
          <w:color w:val="auto"/>
          <w:highlight w:val="none"/>
        </w:rPr>
      </w:pPr>
      <w:bookmarkStart w:id="561" w:name="_Toc465665161"/>
      <w:r>
        <w:rPr>
          <w:rFonts w:hint="eastAsia" w:ascii="宋体" w:hAnsi="宋体" w:cs="宋体"/>
          <w:b/>
          <w:bCs/>
          <w:color w:val="auto"/>
          <w:highlight w:val="none"/>
        </w:rPr>
        <w:t>附件</w:t>
      </w:r>
      <w:bookmarkEnd w:id="561"/>
    </w:p>
    <w:p w14:paraId="2C112A00">
      <w:pPr>
        <w:kinsoku/>
        <w:wordWrap/>
        <w:overflowPunct/>
        <w:topLinePunct w:val="0"/>
        <w:bidi w:val="0"/>
        <w:spacing w:line="360" w:lineRule="auto"/>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476A4DB">
      <w:pPr>
        <w:kinsoku/>
        <w:wordWrap/>
        <w:overflowPunct/>
        <w:topLinePunct w:val="0"/>
        <w:bidi w:val="0"/>
        <w:spacing w:line="360" w:lineRule="auto"/>
        <w:jc w:val="center"/>
        <w:outlineLvl w:val="9"/>
        <w:rPr>
          <w:rFonts w:ascii="宋体" w:hAnsi="宋体" w:cs="宋体"/>
          <w:b/>
          <w:color w:val="auto"/>
          <w:spacing w:val="6"/>
          <w:sz w:val="32"/>
          <w:szCs w:val="32"/>
          <w:highlight w:val="none"/>
        </w:rPr>
      </w:pPr>
      <w:bookmarkStart w:id="562" w:name="OLE_LINK14"/>
      <w:bookmarkStart w:id="563" w:name="OLE_LINK13"/>
      <w:r>
        <w:rPr>
          <w:rFonts w:hint="eastAsia" w:ascii="宋体" w:hAnsi="宋体" w:cs="宋体"/>
          <w:b/>
          <w:color w:val="auto"/>
          <w:spacing w:val="6"/>
          <w:sz w:val="32"/>
          <w:szCs w:val="32"/>
          <w:highlight w:val="none"/>
        </w:rPr>
        <w:t>残疾人福利性单位声明函</w:t>
      </w:r>
    </w:p>
    <w:bookmarkEnd w:id="562"/>
    <w:bookmarkEnd w:id="563"/>
    <w:p w14:paraId="68E0FC15">
      <w:pPr>
        <w:kinsoku/>
        <w:wordWrap/>
        <w:overflowPunct/>
        <w:topLinePunct w:val="0"/>
        <w:bidi w:val="0"/>
        <w:spacing w:line="360" w:lineRule="auto"/>
        <w:outlineLvl w:val="9"/>
        <w:rPr>
          <w:rFonts w:ascii="宋体" w:hAnsi="宋体" w:cs="宋体"/>
          <w:b/>
          <w:color w:val="auto"/>
          <w:spacing w:val="6"/>
          <w:sz w:val="30"/>
          <w:szCs w:val="30"/>
          <w:highlight w:val="none"/>
        </w:rPr>
      </w:pPr>
    </w:p>
    <w:p w14:paraId="1E62659D">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0E9991A">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75A088A">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082E1F8E">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2CE1752A">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0AA00223">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  期：</w:t>
      </w:r>
    </w:p>
    <w:p w14:paraId="424E740C">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7F56A933">
      <w:pPr>
        <w:kinsoku/>
        <w:wordWrap/>
        <w:overflowPunct/>
        <w:topLinePunct w:val="0"/>
        <w:bidi w:val="0"/>
        <w:spacing w:line="360" w:lineRule="auto"/>
        <w:ind w:firstLine="420" w:firstLineChars="200"/>
        <w:outlineLvl w:val="9"/>
        <w:rPr>
          <w:rFonts w:ascii="宋体" w:hAnsi="宋体" w:cs="宋体"/>
          <w:color w:val="auto"/>
          <w:highlight w:val="none"/>
        </w:rPr>
      </w:pPr>
    </w:p>
    <w:p w14:paraId="67499533">
      <w:pPr>
        <w:kinsoku/>
        <w:wordWrap/>
        <w:overflowPunct/>
        <w:topLinePunct w:val="0"/>
        <w:bidi w:val="0"/>
        <w:spacing w:line="360" w:lineRule="auto"/>
        <w:ind w:firstLine="420" w:firstLineChars="200"/>
        <w:outlineLvl w:val="9"/>
        <w:rPr>
          <w:rFonts w:ascii="宋体" w:hAnsi="宋体" w:cs="宋体"/>
          <w:color w:val="auto"/>
          <w:highlight w:val="none"/>
        </w:rPr>
      </w:pPr>
    </w:p>
    <w:p w14:paraId="0F0F1272">
      <w:pPr>
        <w:kinsoku/>
        <w:wordWrap/>
        <w:overflowPunct/>
        <w:topLinePunct w:val="0"/>
        <w:bidi w:val="0"/>
        <w:spacing w:line="360" w:lineRule="auto"/>
        <w:ind w:firstLine="420" w:firstLineChars="200"/>
        <w:outlineLvl w:val="9"/>
        <w:rPr>
          <w:rFonts w:ascii="宋体" w:hAnsi="宋体" w:cs="宋体"/>
          <w:color w:val="auto"/>
          <w:highlight w:val="none"/>
        </w:rPr>
      </w:pPr>
    </w:p>
    <w:p w14:paraId="2B6CF9C2">
      <w:pPr>
        <w:kinsoku/>
        <w:wordWrap/>
        <w:overflowPunct/>
        <w:topLinePunct w:val="0"/>
        <w:bidi w:val="0"/>
        <w:spacing w:line="360" w:lineRule="auto"/>
        <w:ind w:firstLine="420" w:firstLineChars="200"/>
        <w:outlineLvl w:val="9"/>
        <w:rPr>
          <w:rFonts w:ascii="宋体" w:hAnsi="宋体" w:cs="宋体"/>
          <w:color w:val="auto"/>
          <w:highlight w:val="none"/>
        </w:rPr>
      </w:pPr>
    </w:p>
    <w:p w14:paraId="0EA2F3A6">
      <w:pPr>
        <w:kinsoku/>
        <w:wordWrap/>
        <w:overflowPunct/>
        <w:topLinePunct w:val="0"/>
        <w:bidi w:val="0"/>
        <w:spacing w:line="360" w:lineRule="auto"/>
        <w:outlineLvl w:val="9"/>
        <w:rPr>
          <w:rFonts w:ascii="宋体" w:hAnsi="宋体" w:cs="宋体"/>
          <w:b/>
          <w:color w:val="auto"/>
          <w:sz w:val="24"/>
          <w:highlight w:val="none"/>
        </w:rPr>
      </w:pPr>
    </w:p>
    <w:p w14:paraId="58C43771">
      <w:pPr>
        <w:kinsoku/>
        <w:wordWrap/>
        <w:overflowPunct/>
        <w:topLinePunct w:val="0"/>
        <w:bidi w:val="0"/>
        <w:spacing w:line="360" w:lineRule="auto"/>
        <w:outlineLvl w:val="9"/>
        <w:rPr>
          <w:rFonts w:ascii="宋体" w:hAnsi="宋体" w:cs="宋体"/>
          <w:b/>
          <w:color w:val="auto"/>
          <w:sz w:val="24"/>
          <w:highlight w:val="none"/>
        </w:rPr>
      </w:pPr>
    </w:p>
    <w:p w14:paraId="3D6AD797">
      <w:pPr>
        <w:kinsoku/>
        <w:wordWrap/>
        <w:overflowPunct/>
        <w:topLinePunct w:val="0"/>
        <w:bidi w:val="0"/>
        <w:spacing w:line="360" w:lineRule="auto"/>
        <w:outlineLvl w:val="9"/>
        <w:rPr>
          <w:rFonts w:ascii="宋体" w:hAnsi="宋体" w:cs="宋体"/>
          <w:b/>
          <w:color w:val="auto"/>
          <w:sz w:val="24"/>
          <w:highlight w:val="none"/>
        </w:rPr>
      </w:pPr>
    </w:p>
    <w:p w14:paraId="637D1DF4">
      <w:pPr>
        <w:kinsoku/>
        <w:wordWrap/>
        <w:overflowPunct/>
        <w:topLinePunct w:val="0"/>
        <w:bidi w:val="0"/>
        <w:spacing w:line="360" w:lineRule="auto"/>
        <w:outlineLvl w:val="9"/>
        <w:rPr>
          <w:rFonts w:ascii="宋体" w:hAnsi="宋体" w:cs="宋体"/>
          <w:b/>
          <w:color w:val="auto"/>
          <w:sz w:val="24"/>
          <w:highlight w:val="none"/>
        </w:rPr>
      </w:pPr>
    </w:p>
    <w:p w14:paraId="0B681DBD">
      <w:pPr>
        <w:kinsoku/>
        <w:wordWrap/>
        <w:overflowPunct/>
        <w:topLinePunct w:val="0"/>
        <w:bidi w:val="0"/>
        <w:spacing w:line="360" w:lineRule="auto"/>
        <w:outlineLvl w:val="9"/>
        <w:rPr>
          <w:rFonts w:ascii="宋体" w:hAnsi="宋体" w:cs="宋体"/>
          <w:b/>
          <w:color w:val="auto"/>
          <w:sz w:val="24"/>
          <w:highlight w:val="none"/>
        </w:rPr>
      </w:pPr>
    </w:p>
    <w:p w14:paraId="008AC1C6">
      <w:pPr>
        <w:kinsoku/>
        <w:wordWrap/>
        <w:overflowPunct/>
        <w:topLinePunct w:val="0"/>
        <w:bidi w:val="0"/>
        <w:spacing w:line="360" w:lineRule="auto"/>
        <w:outlineLvl w:val="9"/>
        <w:rPr>
          <w:rFonts w:ascii="宋体" w:hAnsi="宋体" w:cs="宋体"/>
          <w:b/>
          <w:color w:val="auto"/>
          <w:sz w:val="24"/>
          <w:highlight w:val="none"/>
        </w:rPr>
      </w:pPr>
    </w:p>
    <w:p w14:paraId="3FBB481C">
      <w:pPr>
        <w:kinsoku/>
        <w:wordWrap/>
        <w:overflowPunct/>
        <w:topLinePunct w:val="0"/>
        <w:bidi w:val="0"/>
        <w:spacing w:line="360" w:lineRule="auto"/>
        <w:outlineLvl w:val="9"/>
        <w:rPr>
          <w:rFonts w:ascii="宋体" w:hAnsi="宋体" w:cs="宋体"/>
          <w:b/>
          <w:color w:val="auto"/>
          <w:sz w:val="24"/>
          <w:highlight w:val="none"/>
        </w:rPr>
      </w:pPr>
    </w:p>
    <w:p w14:paraId="640081B8">
      <w:pPr>
        <w:kinsoku/>
        <w:wordWrap/>
        <w:overflowPunct/>
        <w:topLinePunct w:val="0"/>
        <w:bidi w:val="0"/>
        <w:spacing w:line="360" w:lineRule="auto"/>
        <w:outlineLvl w:val="9"/>
        <w:rPr>
          <w:rFonts w:ascii="宋体" w:hAnsi="宋体" w:cs="宋体"/>
          <w:b/>
          <w:color w:val="auto"/>
          <w:sz w:val="24"/>
          <w:highlight w:val="none"/>
        </w:rPr>
      </w:pPr>
    </w:p>
    <w:p w14:paraId="7DA91854">
      <w:pPr>
        <w:kinsoku/>
        <w:wordWrap/>
        <w:overflowPunct/>
        <w:topLinePunct w:val="0"/>
        <w:bidi w:val="0"/>
        <w:spacing w:line="360" w:lineRule="auto"/>
        <w:outlineLvl w:val="9"/>
        <w:rPr>
          <w:rFonts w:ascii="宋体" w:hAnsi="宋体" w:cs="宋体"/>
          <w:b/>
          <w:color w:val="auto"/>
          <w:sz w:val="24"/>
          <w:highlight w:val="none"/>
        </w:rPr>
      </w:pPr>
    </w:p>
    <w:p w14:paraId="76948CE7">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62AD1C9E">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86D16A1">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CF1E557">
      <w:pPr>
        <w:kinsoku/>
        <w:wordWrap/>
        <w:overflowPunct/>
        <w:topLinePunct w:val="0"/>
        <w:bidi w:val="0"/>
        <w:snapToGrid w:val="0"/>
        <w:spacing w:before="240" w:beforeLines="100"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5BF3C4F">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ED761A8">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C961BDD">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F8DB552">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3774036">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AD0FA92">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FAE4E75">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179585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242059E">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78B7FD4">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2B57D32">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获取日期：</w:t>
      </w:r>
      <w:r>
        <w:rPr>
          <w:rFonts w:hint="eastAsia" w:ascii="宋体" w:hAnsi="宋体" w:cs="宋体"/>
          <w:color w:val="auto"/>
          <w:sz w:val="24"/>
          <w:highlight w:val="none"/>
          <w:u w:val="dotted"/>
        </w:rPr>
        <w:t xml:space="preserve">                                           </w:t>
      </w:r>
    </w:p>
    <w:p w14:paraId="6DE8DE12">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5F5548B">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F7A300B">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6C7EDE5">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B92D92D">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8E528C2">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4C248C3">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质疑事项2</w:t>
      </w:r>
    </w:p>
    <w:p w14:paraId="60980B0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p>
    <w:p w14:paraId="2EB99ADC">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5152D84">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F6083BE">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F6E7C19">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4114DD1A">
      <w:pPr>
        <w:kinsoku/>
        <w:wordWrap/>
        <w:overflowPunct/>
        <w:topLinePunct w:val="0"/>
        <w:bidi w:val="0"/>
        <w:spacing w:line="360" w:lineRule="auto"/>
        <w:jc w:val="center"/>
        <w:outlineLvl w:val="9"/>
        <w:rPr>
          <w:rFonts w:ascii="宋体" w:hAnsi="宋体" w:cs="宋体"/>
          <w:b/>
          <w:bCs/>
          <w:color w:val="auto"/>
          <w:sz w:val="24"/>
          <w:highlight w:val="none"/>
        </w:rPr>
      </w:pPr>
    </w:p>
    <w:p w14:paraId="34916D39">
      <w:pPr>
        <w:kinsoku/>
        <w:wordWrap/>
        <w:overflowPunct/>
        <w:topLinePunct w:val="0"/>
        <w:bidi w:val="0"/>
        <w:spacing w:line="360" w:lineRule="auto"/>
        <w:outlineLvl w:val="9"/>
        <w:rPr>
          <w:rFonts w:ascii="宋体" w:hAnsi="宋体" w:cs="宋体"/>
          <w:b/>
          <w:color w:val="auto"/>
          <w:sz w:val="24"/>
          <w:highlight w:val="none"/>
        </w:rPr>
      </w:pPr>
    </w:p>
    <w:p w14:paraId="3240DBCA">
      <w:pPr>
        <w:kinsoku/>
        <w:wordWrap/>
        <w:overflowPunct/>
        <w:topLinePunct w:val="0"/>
        <w:bidi w:val="0"/>
        <w:spacing w:line="360" w:lineRule="auto"/>
        <w:outlineLvl w:val="9"/>
        <w:rPr>
          <w:rFonts w:ascii="宋体" w:hAnsi="宋体" w:cs="宋体"/>
          <w:b/>
          <w:color w:val="auto"/>
          <w:sz w:val="24"/>
          <w:highlight w:val="none"/>
        </w:rPr>
      </w:pPr>
    </w:p>
    <w:p w14:paraId="026B3D32">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质疑函制作说明：</w:t>
      </w:r>
    </w:p>
    <w:p w14:paraId="4921D244">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D0DAAC0">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75BF1AF">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65534BF">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4F46544">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3A045BE">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0FDC3F7">
      <w:pPr>
        <w:widowControl/>
        <w:kinsoku/>
        <w:wordWrap/>
        <w:overflowPunct/>
        <w:topLinePunct w:val="0"/>
        <w:bidi w:val="0"/>
        <w:spacing w:line="360" w:lineRule="auto"/>
        <w:ind w:firstLine="600" w:firstLineChars="200"/>
        <w:jc w:val="left"/>
        <w:outlineLvl w:val="9"/>
        <w:rPr>
          <w:rFonts w:ascii="宋体" w:hAnsi="宋体" w:cs="宋体"/>
          <w:color w:val="auto"/>
          <w:sz w:val="30"/>
          <w:szCs w:val="30"/>
          <w:highlight w:val="none"/>
        </w:rPr>
      </w:pPr>
    </w:p>
    <w:p w14:paraId="66992D29">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A8CEDC7">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26DB66C">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3127511">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D8FB5B4">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094FE4C">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4C003C6">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BEFB411">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B520273">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38EA1352">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C84D03A">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2B505F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36F142BB">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6E59EFDE">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3986DCF0">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1EC22D0">
      <w:pPr>
        <w:kinsoku/>
        <w:wordWrap/>
        <w:overflowPunct/>
        <w:topLinePunct w:val="0"/>
        <w:bidi w:val="0"/>
        <w:spacing w:line="360" w:lineRule="auto"/>
        <w:jc w:val="center"/>
        <w:outlineLvl w:val="9"/>
        <w:rPr>
          <w:rFonts w:ascii="宋体" w:hAnsi="宋体" w:cs="宋体"/>
          <w:b/>
          <w:color w:val="auto"/>
          <w:sz w:val="24"/>
          <w:highlight w:val="none"/>
        </w:rPr>
      </w:pPr>
    </w:p>
    <w:p w14:paraId="7F5D09C6">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BDD1FB">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C0A6555">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328712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78BE741">
      <w:pPr>
        <w:tabs>
          <w:tab w:val="left" w:pos="6510"/>
        </w:tabs>
        <w:kinsoku/>
        <w:wordWrap/>
        <w:overflowPunct/>
        <w:topLinePunct w:val="0"/>
        <w:bidi w:val="0"/>
        <w:spacing w:line="360" w:lineRule="auto"/>
        <w:jc w:val="left"/>
        <w:outlineLvl w:val="9"/>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49E8736">
      <w:pPr>
        <w:tabs>
          <w:tab w:val="left" w:pos="6510"/>
        </w:tabs>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976FFB1">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BF94885">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57E2C2A">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F01F82">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0C70E6">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92F8AC">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被投诉人2</w:t>
      </w:r>
    </w:p>
    <w:p w14:paraId="6C5B1982">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3759EC36">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57A508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E3A3C27">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2AE3ED">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二、投诉项目基本情况</w:t>
      </w:r>
    </w:p>
    <w:p w14:paraId="7B74AEF2">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953461F">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55F03A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143A54">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C8BDBF9">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09EBBA5">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1A5F6E4">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三、质疑基本情况</w:t>
      </w:r>
    </w:p>
    <w:p w14:paraId="0DDA59C0">
      <w:pPr>
        <w:kinsoku/>
        <w:wordWrap/>
        <w:overflowPunct/>
        <w:topLinePunct w:val="0"/>
        <w:bidi w:val="0"/>
        <w:spacing w:line="360" w:lineRule="auto"/>
        <w:ind w:firstLine="480" w:firstLineChars="200"/>
        <w:outlineLvl w:val="9"/>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BC33AA2">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5C43CFB">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D092F7B">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四、投诉事项具体内容</w:t>
      </w:r>
    </w:p>
    <w:p w14:paraId="1F3D4AC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08EB120">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EC7DFE1">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D20D869">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F395629">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7F4F3C9">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投诉事项2</w:t>
      </w:r>
    </w:p>
    <w:p w14:paraId="705D9074">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47C31AB0">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D13E6E5">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5EBD47F">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A865A87">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538A354">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735C2BEF">
      <w:pPr>
        <w:kinsoku/>
        <w:wordWrap/>
        <w:overflowPunct/>
        <w:topLinePunct w:val="0"/>
        <w:bidi w:val="0"/>
        <w:spacing w:line="360" w:lineRule="auto"/>
        <w:outlineLvl w:val="9"/>
        <w:rPr>
          <w:rFonts w:ascii="宋体" w:hAnsi="宋体" w:cs="宋体"/>
          <w:b/>
          <w:color w:val="auto"/>
          <w:sz w:val="24"/>
          <w:highlight w:val="none"/>
        </w:rPr>
      </w:pPr>
    </w:p>
    <w:p w14:paraId="0080CB4F">
      <w:pPr>
        <w:kinsoku/>
        <w:wordWrap/>
        <w:overflowPunct/>
        <w:topLinePunct w:val="0"/>
        <w:bidi w:val="0"/>
        <w:spacing w:line="360" w:lineRule="auto"/>
        <w:outlineLvl w:val="9"/>
        <w:rPr>
          <w:rFonts w:ascii="宋体" w:hAnsi="宋体" w:cs="宋体"/>
          <w:b/>
          <w:color w:val="auto"/>
          <w:sz w:val="24"/>
          <w:highlight w:val="none"/>
        </w:rPr>
      </w:pPr>
    </w:p>
    <w:p w14:paraId="7EF30153">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投诉书制作说明：</w:t>
      </w:r>
    </w:p>
    <w:p w14:paraId="2137D57E">
      <w:pPr>
        <w:widowControl/>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4596853">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546F6B3">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8C9A138">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1094D9D">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375864A">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0474EDB">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E48303B">
      <w:pPr>
        <w:kinsoku/>
        <w:wordWrap/>
        <w:overflowPunct/>
        <w:topLinePunct w:val="0"/>
        <w:bidi w:val="0"/>
        <w:spacing w:line="360" w:lineRule="auto"/>
        <w:outlineLvl w:val="9"/>
        <w:rPr>
          <w:rFonts w:ascii="宋体" w:hAnsi="宋体" w:cs="宋体"/>
          <w:b/>
          <w:color w:val="auto"/>
          <w:sz w:val="24"/>
          <w:highlight w:val="none"/>
        </w:rPr>
      </w:pPr>
    </w:p>
    <w:p w14:paraId="0417874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EFAE126">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A7DCE75">
      <w:pPr>
        <w:kinsoku/>
        <w:wordWrap/>
        <w:overflowPunct/>
        <w:topLinePunct w:val="0"/>
        <w:autoSpaceDE w:val="0"/>
        <w:autoSpaceDN w:val="0"/>
        <w:bidi w:val="0"/>
        <w:jc w:val="center"/>
        <w:outlineLvl w:val="9"/>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752DF76">
      <w:pPr>
        <w:kinsoku/>
        <w:wordWrap/>
        <w:overflowPunct/>
        <w:topLinePunct w:val="0"/>
        <w:bidi w:val="0"/>
        <w:spacing w:line="360" w:lineRule="auto"/>
        <w:outlineLvl w:val="9"/>
        <w:rPr>
          <w:rFonts w:ascii="宋体" w:hAnsi="宋体" w:cs="宋体"/>
          <w:color w:val="auto"/>
          <w:sz w:val="24"/>
          <w:highlight w:val="none"/>
          <w:u w:val="single"/>
        </w:rPr>
      </w:pPr>
    </w:p>
    <w:p w14:paraId="4BEDF9D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8104F61">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8509A93">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特此说明。</w:t>
      </w:r>
    </w:p>
    <w:p w14:paraId="1724CF8A">
      <w:pPr>
        <w:kinsoku/>
        <w:wordWrap/>
        <w:overflowPunct/>
        <w:topLinePunct w:val="0"/>
        <w:bidi w:val="0"/>
        <w:spacing w:line="360" w:lineRule="auto"/>
        <w:ind w:firstLine="494"/>
        <w:outlineLvl w:val="9"/>
        <w:rPr>
          <w:rFonts w:ascii="宋体" w:hAnsi="宋体" w:cs="宋体"/>
          <w:color w:val="auto"/>
          <w:sz w:val="24"/>
          <w:highlight w:val="none"/>
        </w:rPr>
      </w:pPr>
    </w:p>
    <w:p w14:paraId="798BB677">
      <w:pPr>
        <w:kinsoku/>
        <w:wordWrap/>
        <w:overflowPunct/>
        <w:topLinePunct w:val="0"/>
        <w:bidi w:val="0"/>
        <w:spacing w:line="360" w:lineRule="auto"/>
        <w:ind w:firstLine="494"/>
        <w:outlineLvl w:val="9"/>
        <w:rPr>
          <w:rFonts w:ascii="宋体" w:hAnsi="宋体" w:cs="宋体"/>
          <w:color w:val="auto"/>
          <w:sz w:val="24"/>
          <w:highlight w:val="none"/>
        </w:rPr>
      </w:pPr>
    </w:p>
    <w:p w14:paraId="086BFAC3">
      <w:pPr>
        <w:kinsoku/>
        <w:wordWrap/>
        <w:overflowPunct/>
        <w:topLinePunct w:val="0"/>
        <w:bidi w:val="0"/>
        <w:spacing w:line="360" w:lineRule="auto"/>
        <w:ind w:firstLine="494"/>
        <w:outlineLvl w:val="9"/>
        <w:rPr>
          <w:rFonts w:ascii="宋体" w:hAnsi="宋体" w:cs="宋体"/>
          <w:color w:val="auto"/>
          <w:sz w:val="24"/>
          <w:highlight w:val="none"/>
        </w:rPr>
      </w:pPr>
    </w:p>
    <w:p w14:paraId="5643E528">
      <w:pPr>
        <w:kinsoku/>
        <w:wordWrap/>
        <w:overflowPunct/>
        <w:topLinePunct w:val="0"/>
        <w:bidi w:val="0"/>
        <w:spacing w:line="360" w:lineRule="auto"/>
        <w:ind w:right="480" w:firstLine="4080" w:firstLineChars="1700"/>
        <w:outlineLvl w:val="9"/>
        <w:rPr>
          <w:rFonts w:ascii="宋体" w:hAnsi="宋体" w:cs="宋体"/>
          <w:color w:val="auto"/>
          <w:sz w:val="24"/>
          <w:highlight w:val="none"/>
        </w:rPr>
      </w:pPr>
      <w:r>
        <w:rPr>
          <w:rFonts w:hint="eastAsia" w:ascii="宋体" w:hAnsi="宋体" w:cs="宋体"/>
          <w:color w:val="auto"/>
          <w:sz w:val="24"/>
          <w:highlight w:val="none"/>
        </w:rPr>
        <w:t>投标单位（法定名称章）：</w:t>
      </w:r>
    </w:p>
    <w:p w14:paraId="4D5CB2B1">
      <w:pPr>
        <w:kinsoku/>
        <w:wordWrap/>
        <w:overflowPunct/>
        <w:topLinePunct w:val="0"/>
        <w:bidi w:val="0"/>
        <w:ind w:right="1440" w:firstLine="494"/>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F33FC11">
      <w:pPr>
        <w:kinsoku/>
        <w:wordWrap/>
        <w:overflowPunct/>
        <w:topLinePunct w:val="0"/>
        <w:bidi w:val="0"/>
        <w:outlineLvl w:val="9"/>
        <w:rPr>
          <w:rFonts w:ascii="宋体" w:hAnsi="宋体" w:cs="宋体"/>
          <w:color w:val="auto"/>
          <w:sz w:val="24"/>
          <w:highlight w:val="none"/>
        </w:rPr>
      </w:pPr>
      <w:r>
        <w:rPr>
          <w:rFonts w:hint="eastAsia" w:ascii="宋体" w:hAnsi="宋体" w:cs="宋体"/>
          <w:b/>
          <w:bCs/>
          <w:color w:val="auto"/>
          <w:sz w:val="24"/>
          <w:highlight w:val="none"/>
        </w:rPr>
        <w:t>附：</w:t>
      </w:r>
    </w:p>
    <w:p w14:paraId="2E903B00">
      <w:pPr>
        <w:kinsoku/>
        <w:wordWrap/>
        <w:overflowPunct/>
        <w:topLinePunct w:val="0"/>
        <w:bidi w:val="0"/>
        <w:spacing w:line="360" w:lineRule="auto"/>
        <w:outlineLvl w:val="9"/>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64208E16">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64208E16">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1E3FB937">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1E3FB937">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00083654">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4F3B8E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E1C917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464ACD5">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B018525">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9FCAD1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A2B028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C9A06C4">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8208A9D">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7C137A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8966B04">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5FEBBB5">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78A6D9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DA4709C">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53C6FF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9B8EF6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FA4DB14">
      <w:pPr>
        <w:kinsoku/>
        <w:wordWrap/>
        <w:overflowPunct/>
        <w:topLinePunct w:val="0"/>
        <w:bidi w:val="0"/>
        <w:snapToGrid w:val="0"/>
        <w:spacing w:line="360" w:lineRule="auto"/>
        <w:jc w:val="center"/>
        <w:outlineLvl w:val="9"/>
        <w:rPr>
          <w:rFonts w:hint="eastAsia" w:ascii="宋体" w:hAnsi="宋体" w:cs="宋体"/>
          <w:b/>
          <w:color w:val="auto"/>
          <w:kern w:val="0"/>
          <w:sz w:val="32"/>
          <w:szCs w:val="32"/>
          <w:highlight w:val="none"/>
        </w:rPr>
      </w:pPr>
    </w:p>
    <w:p w14:paraId="5D798C47">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3FA804E8">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03A8CD0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030DD18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AB4C27C">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31FA943">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6EF7E7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bookmarkStart w:id="56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B5F0DB1">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1620F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64"/>
    <w:p w14:paraId="42932B4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0E3C34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00F273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4DEA6CDA">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D9426A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E585A1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638403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8A9899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0F13775">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1B550D5">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A1E925A">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3C9528A">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EFFE66C">
      <w:pPr>
        <w:kinsoku/>
        <w:wordWrap/>
        <w:overflowPunct/>
        <w:topLinePunct w:val="0"/>
        <w:bidi w:val="0"/>
        <w:snapToGrid w:val="0"/>
        <w:spacing w:line="360" w:lineRule="auto"/>
        <w:jc w:val="both"/>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ED3D4D6">
      <w:pPr>
        <w:kinsoku/>
        <w:wordWrap/>
        <w:overflowPunct/>
        <w:topLinePunct w:val="0"/>
        <w:bidi w:val="0"/>
        <w:outlineLvl w:val="9"/>
        <w:rPr>
          <w:rFonts w:hint="eastAsia" w:ascii="宋体" w:hAnsi="宋体" w:cs="宋体"/>
          <w:color w:val="auto"/>
          <w:sz w:val="24"/>
          <w:highlight w:val="none"/>
        </w:rPr>
      </w:pPr>
      <w:r>
        <w:rPr>
          <w:rFonts w:hint="eastAsia" w:ascii="宋体" w:hAnsi="宋体" w:cs="宋体"/>
          <w:color w:val="auto"/>
          <w:sz w:val="24"/>
          <w:highlight w:val="none"/>
        </w:rPr>
        <w:br w:type="page"/>
      </w:r>
    </w:p>
    <w:p w14:paraId="49B5E22E">
      <w:pPr>
        <w:pageBreakBefore w:val="0"/>
        <w:kinsoku/>
        <w:wordWrap/>
        <w:overflowPunct/>
        <w:topLinePunct w:val="0"/>
        <w:autoSpaceDE/>
        <w:autoSpaceDN/>
        <w:bidi w:val="0"/>
        <w:snapToGrid w:val="0"/>
        <w:spacing w:line="312" w:lineRule="auto"/>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63506FA8">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p w14:paraId="6ADA7CC7">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857FE63">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FA4C6C8">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970C48B">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2E07043">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48AC9FD">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01C1397">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6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65"/>
    </w:p>
    <w:p w14:paraId="721525A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189564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highlight w:val="none"/>
          <w:u w:val="single"/>
        </w:rPr>
      </w:pPr>
      <w:r>
        <w:rPr>
          <w:rFonts w:hint="eastAsia" w:ascii="宋体" w:hAnsi="宋体" w:cs="宋体"/>
          <w:color w:val="auto"/>
          <w:highlight w:val="none"/>
          <w:u w:val="single"/>
        </w:rPr>
        <w:t xml:space="preserve">                                                                                  </w:t>
      </w:r>
    </w:p>
    <w:p w14:paraId="11E997B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4A048A8">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C94068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0ACC6BA">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5ED1F6">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020EB46">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8650823">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ED58512">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893277E">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28401DC8">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D439B9E">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6B9EC028">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09A9128">
      <w:pPr>
        <w:widowControl/>
        <w:kinsoku/>
        <w:wordWrap/>
        <w:overflowPunct/>
        <w:topLinePunct w:val="0"/>
        <w:bidi w:val="0"/>
        <w:adjustRightInd/>
        <w:jc w:val="left"/>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4D8429E">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DBE9439">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507B57F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6CE3A24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标项一）</w:t>
      </w:r>
    </w:p>
    <w:p w14:paraId="683C29FE">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0D833DBB">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彩超</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p>
    <w:p w14:paraId="4B47CE94">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430CADF">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5C3DA21">
      <w:pPr>
        <w:keepNext w:val="0"/>
        <w:keepLines w:val="0"/>
        <w:pageBreakBefore w:val="0"/>
        <w:widowControl w:val="0"/>
        <w:kinsoku/>
        <w:wordWrap/>
        <w:overflowPunct/>
        <w:topLinePunct w:val="0"/>
        <w:autoSpaceDE/>
        <w:autoSpaceDN/>
        <w:bidi w:val="0"/>
        <w:adjustRightInd w:val="0"/>
        <w:snapToGrid w:val="0"/>
        <w:spacing w:line="288" w:lineRule="auto"/>
        <w:ind w:firstLine="5160" w:firstLineChars="215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C819FE4">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1BD660D">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5480FFE7">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注：</w:t>
      </w:r>
    </w:p>
    <w:p w14:paraId="5F61ACA7">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中明确的所属行业”依据招标文件第二部分</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0441452A">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提供由省级以上监狱管理局、戒毒管理局（含新疆生产建设兵团）出具的属于监狱企业证明文件的，视同为小型和微型企业。</w:t>
      </w:r>
    </w:p>
    <w:p w14:paraId="28C01F35">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BE4AC2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cs="宋体"/>
          <w:b/>
          <w:color w:val="auto"/>
          <w:sz w:val="32"/>
          <w:szCs w:val="32"/>
          <w:highlight w:val="none"/>
        </w:rPr>
      </w:pPr>
    </w:p>
    <w:p w14:paraId="1843D90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cs="宋体"/>
          <w:b/>
          <w:color w:val="auto"/>
          <w:sz w:val="32"/>
          <w:szCs w:val="32"/>
          <w:highlight w:val="none"/>
        </w:rPr>
      </w:pPr>
    </w:p>
    <w:p w14:paraId="7456F03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cs="宋体"/>
          <w:b/>
          <w:color w:val="auto"/>
          <w:sz w:val="32"/>
          <w:szCs w:val="32"/>
          <w:highlight w:val="none"/>
        </w:rPr>
      </w:pPr>
    </w:p>
    <w:p w14:paraId="1C20315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415FD61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标项二）</w:t>
      </w:r>
    </w:p>
    <w:p w14:paraId="56431592">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1DD0CB32">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DR</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p>
    <w:p w14:paraId="08CBE3B6">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EE3972">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4233912">
      <w:pPr>
        <w:keepNext w:val="0"/>
        <w:keepLines w:val="0"/>
        <w:pageBreakBefore w:val="0"/>
        <w:widowControl w:val="0"/>
        <w:kinsoku/>
        <w:wordWrap/>
        <w:overflowPunct/>
        <w:topLinePunct w:val="0"/>
        <w:autoSpaceDE/>
        <w:autoSpaceDN/>
        <w:bidi w:val="0"/>
        <w:adjustRightInd w:val="0"/>
        <w:snapToGrid w:val="0"/>
        <w:spacing w:line="288" w:lineRule="auto"/>
        <w:ind w:firstLine="5160" w:firstLineChars="215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239E4BF1">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1F007BD">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1AF905D1">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注：</w:t>
      </w:r>
    </w:p>
    <w:p w14:paraId="3BEFFA99">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中明确的所属行业”依据招标文件第二部分</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35419776">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提供由省级以上监狱管理局、戒毒管理局（含新疆生产建设兵团）出具的属于监狱企业证明文件的，视同为小型和微型企业。</w:t>
      </w:r>
    </w:p>
    <w:p w14:paraId="791490AF">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bCs/>
          <w:color w:val="auto"/>
          <w:sz w:val="24"/>
          <w:highlight w:val="none"/>
        </w:rPr>
      </w:pPr>
      <w:r>
        <w:rPr>
          <w:rFonts w:hint="eastAsia" w:ascii="宋体" w:hAnsi="宋体" w:cs="宋体"/>
          <w:color w:val="auto"/>
          <w:sz w:val="24"/>
          <w:highlight w:val="none"/>
          <w:lang w:val="en-US" w:eastAsia="zh-CN"/>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DF1DC99">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cs="宋体"/>
          <w:color w:val="auto"/>
          <w:sz w:val="24"/>
          <w:highlight w:val="none"/>
          <w:lang w:val="en-US" w:eastAsia="zh-CN"/>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CEB55">
    <w:pPr>
      <w:pStyle w:val="39"/>
      <w:framePr w:wrap="around" w:vAnchor="text" w:hAnchor="margin" w:xAlign="right" w:y="1"/>
      <w:rPr>
        <w:rStyle w:val="73"/>
      </w:rPr>
    </w:pPr>
    <w:r>
      <w:fldChar w:fldCharType="begin"/>
    </w:r>
    <w:r>
      <w:rPr>
        <w:rStyle w:val="73"/>
      </w:rPr>
      <w:instrText xml:space="preserve">PAGE  </w:instrText>
    </w:r>
    <w:r>
      <w:fldChar w:fldCharType="end"/>
    </w:r>
  </w:p>
  <w:p w14:paraId="4BC51F2C">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E3BBC">
    <w:pPr>
      <w:pStyle w:val="39"/>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FF7BC">
                          <w:pPr>
                            <w:pStyle w:val="3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E8FF7BC">
                    <w:pPr>
                      <w:pStyle w:val="3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E77E4">
    <w:pPr>
      <w:pStyle w:val="39"/>
      <w:framePr w:wrap="around" w:vAnchor="text" w:hAnchor="margin" w:xAlign="right" w:y="1"/>
      <w:rPr>
        <w:rStyle w:val="73"/>
      </w:rPr>
    </w:pPr>
    <w:r>
      <w:fldChar w:fldCharType="begin"/>
    </w:r>
    <w:r>
      <w:rPr>
        <w:rStyle w:val="73"/>
      </w:rPr>
      <w:instrText xml:space="preserve">PAGE  </w:instrText>
    </w:r>
    <w:r>
      <w:fldChar w:fldCharType="end"/>
    </w:r>
  </w:p>
  <w:p w14:paraId="186845C9">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0A7DB">
    <w:pPr>
      <w:pStyle w:val="39"/>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A1588A">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EA1588A">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5F6D5">
    <w:pPr>
      <w:pStyle w:val="3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BC7B6">
                          <w:pPr>
                            <w:pStyle w:val="3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4BC7B6">
                    <w:pPr>
                      <w:pStyle w:val="3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B787F">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DB1D6">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2DB1D6">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E86C6">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AA455">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7DAA455">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7B2B3">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078CE">
                          <w:pPr>
                            <w:pStyle w:val="3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DF078CE">
                    <w:pPr>
                      <w:pStyle w:val="3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F0B67">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9E5DF">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7E9E5DF">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A7872">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5BA7A">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955BA7A">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BF071">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2687F">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5F2687F">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70E1E">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88693">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0088693">
                    <w:pPr>
                      <w:pStyle w:val="3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3189D">
    <w:pPr>
      <w:pStyle w:val="40"/>
      <w:pBdr>
        <w:bottom w:val="single" w:color="auto" w:sz="6" w:space="4"/>
      </w:pBdr>
      <w:jc w:val="right"/>
    </w:pPr>
    <w:r>
      <w:t></w:t>
    </w:r>
    <w:r>
      <w:rPr>
        <w:rFonts w:hint="eastAsia"/>
      </w:rPr>
      <w:t xml:space="preserve">           </w:t>
    </w:r>
  </w:p>
  <w:p w14:paraId="355D46F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79933">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F1436">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9C190">
    <w:pPr>
      <w:pStyle w:val="40"/>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97019">
    <w:pPr>
      <w:pStyle w:val="40"/>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EEA29">
    <w:pPr>
      <w:pStyle w:val="40"/>
      <w:rPr>
        <w:rFonts w:ascii="仿宋_GB2312" w:eastAsia="仿宋_GB2312"/>
        <w:b/>
        <w:i/>
        <w:u w:val="single"/>
      </w:rPr>
    </w:pPr>
    <w:r>
      <w:t></w:t>
    </w:r>
    <w:r>
      <w:rPr>
        <w:rFonts w:hint="eastAsia"/>
      </w:rPr>
      <w:t xml:space="preserve">                                                </w:t>
    </w:r>
    <w:r>
      <w:t xml:space="preserve"> </w:t>
    </w:r>
  </w:p>
  <w:p w14:paraId="66156F6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31397">
    <w:pPr>
      <w:pStyle w:val="40"/>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CAA5E">
    <w:pPr>
      <w:pStyle w:val="40"/>
      <w:jc w:val="right"/>
      <w:rPr>
        <w:rFonts w:ascii="仿宋_GB2312" w:eastAsia="仿宋_GB2312"/>
        <w:b/>
        <w:i/>
        <w:u w:val="single"/>
      </w:rPr>
    </w:pPr>
  </w:p>
  <w:p w14:paraId="538F303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BAE9B">
    <w:pPr>
      <w:pStyle w:val="4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61A65">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89ECE"/>
    <w:multiLevelType w:val="singleLevel"/>
    <w:tmpl w:val="9E189ECE"/>
    <w:lvl w:ilvl="0" w:tentative="0">
      <w:start w:val="2"/>
      <w:numFmt w:val="decimal"/>
      <w:suff w:val="nothing"/>
      <w:lvlText w:val="%1、"/>
      <w:lvlJc w:val="left"/>
    </w:lvl>
  </w:abstractNum>
  <w:abstractNum w:abstractNumId="1">
    <w:nsid w:val="017D444C"/>
    <w:multiLevelType w:val="singleLevel"/>
    <w:tmpl w:val="017D444C"/>
    <w:lvl w:ilvl="0" w:tentative="0">
      <w:start w:val="2"/>
      <w:numFmt w:val="chineseCounting"/>
      <w:suff w:val="nothing"/>
      <w:lvlText w:val="%1、"/>
      <w:lvlJc w:val="left"/>
      <w:rPr>
        <w:rFonts w:hint="eastAsia"/>
      </w:rPr>
    </w:lvl>
  </w:abstractNum>
  <w:abstractNum w:abstractNumId="2">
    <w:nsid w:val="6A90DB4D"/>
    <w:multiLevelType w:val="singleLevel"/>
    <w:tmpl w:val="6A90DB4D"/>
    <w:lvl w:ilvl="0" w:tentative="0">
      <w:start w:val="4"/>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NDI0OTFhZGFlZDc0OTlhZjI2NTdiOTJhMDU4Z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453C2"/>
    <w:rsid w:val="013E5467"/>
    <w:rsid w:val="01565C22"/>
    <w:rsid w:val="018A1427"/>
    <w:rsid w:val="019F7441"/>
    <w:rsid w:val="01B37585"/>
    <w:rsid w:val="01C0753F"/>
    <w:rsid w:val="01C47407"/>
    <w:rsid w:val="01D55165"/>
    <w:rsid w:val="01DF6BF8"/>
    <w:rsid w:val="01EC2C57"/>
    <w:rsid w:val="020A1642"/>
    <w:rsid w:val="0229382C"/>
    <w:rsid w:val="025431CD"/>
    <w:rsid w:val="02590923"/>
    <w:rsid w:val="025F0711"/>
    <w:rsid w:val="026B2E25"/>
    <w:rsid w:val="02824D4D"/>
    <w:rsid w:val="02914086"/>
    <w:rsid w:val="029B75CA"/>
    <w:rsid w:val="02DC4B10"/>
    <w:rsid w:val="02DD76CE"/>
    <w:rsid w:val="02E315E2"/>
    <w:rsid w:val="02F36323"/>
    <w:rsid w:val="02F5619C"/>
    <w:rsid w:val="02FC45A7"/>
    <w:rsid w:val="0326446A"/>
    <w:rsid w:val="032D5555"/>
    <w:rsid w:val="0341645D"/>
    <w:rsid w:val="036634D2"/>
    <w:rsid w:val="03A74512"/>
    <w:rsid w:val="03B95FF4"/>
    <w:rsid w:val="03DD35E4"/>
    <w:rsid w:val="04076900"/>
    <w:rsid w:val="041A5A3B"/>
    <w:rsid w:val="042311BA"/>
    <w:rsid w:val="042B157A"/>
    <w:rsid w:val="048605CC"/>
    <w:rsid w:val="048F763B"/>
    <w:rsid w:val="04956A61"/>
    <w:rsid w:val="049F330E"/>
    <w:rsid w:val="04AA775C"/>
    <w:rsid w:val="04AF1889"/>
    <w:rsid w:val="04BC33D8"/>
    <w:rsid w:val="04C42EA2"/>
    <w:rsid w:val="04F66F48"/>
    <w:rsid w:val="05251E14"/>
    <w:rsid w:val="0542404E"/>
    <w:rsid w:val="05747309"/>
    <w:rsid w:val="058B39C0"/>
    <w:rsid w:val="05A16594"/>
    <w:rsid w:val="05A7762D"/>
    <w:rsid w:val="060E5941"/>
    <w:rsid w:val="06110FAF"/>
    <w:rsid w:val="06436049"/>
    <w:rsid w:val="06493CA7"/>
    <w:rsid w:val="065A6178"/>
    <w:rsid w:val="065C3F39"/>
    <w:rsid w:val="06605C46"/>
    <w:rsid w:val="066F1CF3"/>
    <w:rsid w:val="067A7832"/>
    <w:rsid w:val="06930BB8"/>
    <w:rsid w:val="06C50397"/>
    <w:rsid w:val="070059CA"/>
    <w:rsid w:val="070E62E0"/>
    <w:rsid w:val="0717375D"/>
    <w:rsid w:val="07245D42"/>
    <w:rsid w:val="07261BF2"/>
    <w:rsid w:val="07264C62"/>
    <w:rsid w:val="07686CD0"/>
    <w:rsid w:val="0779354C"/>
    <w:rsid w:val="07CF5DE6"/>
    <w:rsid w:val="07D9779A"/>
    <w:rsid w:val="08061376"/>
    <w:rsid w:val="080A0D72"/>
    <w:rsid w:val="081927FC"/>
    <w:rsid w:val="08452D77"/>
    <w:rsid w:val="086401F8"/>
    <w:rsid w:val="08751CAA"/>
    <w:rsid w:val="0878647D"/>
    <w:rsid w:val="087B3CF2"/>
    <w:rsid w:val="087E4C40"/>
    <w:rsid w:val="088C1544"/>
    <w:rsid w:val="08A871D0"/>
    <w:rsid w:val="08D66AD6"/>
    <w:rsid w:val="08DA33A3"/>
    <w:rsid w:val="08E80F13"/>
    <w:rsid w:val="09335624"/>
    <w:rsid w:val="0944690F"/>
    <w:rsid w:val="09535675"/>
    <w:rsid w:val="095F057D"/>
    <w:rsid w:val="09642282"/>
    <w:rsid w:val="09673F90"/>
    <w:rsid w:val="09733572"/>
    <w:rsid w:val="09772C16"/>
    <w:rsid w:val="098353B5"/>
    <w:rsid w:val="098F7F12"/>
    <w:rsid w:val="099861CA"/>
    <w:rsid w:val="09A92330"/>
    <w:rsid w:val="09AD6D71"/>
    <w:rsid w:val="09B06B87"/>
    <w:rsid w:val="09B3464E"/>
    <w:rsid w:val="09C13146"/>
    <w:rsid w:val="09D709B0"/>
    <w:rsid w:val="09E04166"/>
    <w:rsid w:val="0A195A3E"/>
    <w:rsid w:val="0A1C0718"/>
    <w:rsid w:val="0A1E12A6"/>
    <w:rsid w:val="0A2A40B5"/>
    <w:rsid w:val="0A3E7710"/>
    <w:rsid w:val="0A5B7E63"/>
    <w:rsid w:val="0A791D33"/>
    <w:rsid w:val="0AA374A5"/>
    <w:rsid w:val="0AA74B5F"/>
    <w:rsid w:val="0AAB7649"/>
    <w:rsid w:val="0ABC5606"/>
    <w:rsid w:val="0B280C46"/>
    <w:rsid w:val="0B30404E"/>
    <w:rsid w:val="0B4C6C14"/>
    <w:rsid w:val="0B547599"/>
    <w:rsid w:val="0B631A88"/>
    <w:rsid w:val="0B683D45"/>
    <w:rsid w:val="0B7F3F11"/>
    <w:rsid w:val="0B884417"/>
    <w:rsid w:val="0BF6188C"/>
    <w:rsid w:val="0BF73C91"/>
    <w:rsid w:val="0C061354"/>
    <w:rsid w:val="0C170175"/>
    <w:rsid w:val="0C2E1EF2"/>
    <w:rsid w:val="0C571A41"/>
    <w:rsid w:val="0C5C1171"/>
    <w:rsid w:val="0C5E1CBC"/>
    <w:rsid w:val="0C615B50"/>
    <w:rsid w:val="0C8445DA"/>
    <w:rsid w:val="0C87121B"/>
    <w:rsid w:val="0CAF17E2"/>
    <w:rsid w:val="0CBC19AB"/>
    <w:rsid w:val="0CC007F7"/>
    <w:rsid w:val="0CC617AC"/>
    <w:rsid w:val="0CE618DF"/>
    <w:rsid w:val="0CFE707A"/>
    <w:rsid w:val="0D063BDA"/>
    <w:rsid w:val="0D08375F"/>
    <w:rsid w:val="0D184CFB"/>
    <w:rsid w:val="0D2546FA"/>
    <w:rsid w:val="0D352B8F"/>
    <w:rsid w:val="0D4A7419"/>
    <w:rsid w:val="0D5F5E5E"/>
    <w:rsid w:val="0D67257C"/>
    <w:rsid w:val="0D787B4E"/>
    <w:rsid w:val="0D827401"/>
    <w:rsid w:val="0D84094E"/>
    <w:rsid w:val="0D8A00E9"/>
    <w:rsid w:val="0D8D589E"/>
    <w:rsid w:val="0D920070"/>
    <w:rsid w:val="0DA01C73"/>
    <w:rsid w:val="0DB81FB0"/>
    <w:rsid w:val="0DD63300"/>
    <w:rsid w:val="0DDC55E4"/>
    <w:rsid w:val="0DF50604"/>
    <w:rsid w:val="0DF702FE"/>
    <w:rsid w:val="0E060E51"/>
    <w:rsid w:val="0E092832"/>
    <w:rsid w:val="0E1409F6"/>
    <w:rsid w:val="0E3E61D9"/>
    <w:rsid w:val="0E5604B2"/>
    <w:rsid w:val="0E6D5D79"/>
    <w:rsid w:val="0E9A03FC"/>
    <w:rsid w:val="0E9D0089"/>
    <w:rsid w:val="0EB4779A"/>
    <w:rsid w:val="0EB803EE"/>
    <w:rsid w:val="0ECC7523"/>
    <w:rsid w:val="0ED55496"/>
    <w:rsid w:val="0EE02A09"/>
    <w:rsid w:val="0EF94D4B"/>
    <w:rsid w:val="0F110A9B"/>
    <w:rsid w:val="0F4958DC"/>
    <w:rsid w:val="0F515DF7"/>
    <w:rsid w:val="0F596BA8"/>
    <w:rsid w:val="0F6248D2"/>
    <w:rsid w:val="0F693536"/>
    <w:rsid w:val="0F7B0511"/>
    <w:rsid w:val="0F7B76D9"/>
    <w:rsid w:val="0F816ACD"/>
    <w:rsid w:val="0F8B4F2A"/>
    <w:rsid w:val="0F9832DB"/>
    <w:rsid w:val="0FBF3FD2"/>
    <w:rsid w:val="0FBF7FF3"/>
    <w:rsid w:val="104447E9"/>
    <w:rsid w:val="10521CAA"/>
    <w:rsid w:val="10646583"/>
    <w:rsid w:val="107D4B15"/>
    <w:rsid w:val="108A3C80"/>
    <w:rsid w:val="10C02B10"/>
    <w:rsid w:val="10C26171"/>
    <w:rsid w:val="10F33360"/>
    <w:rsid w:val="10FC16EA"/>
    <w:rsid w:val="110A60E1"/>
    <w:rsid w:val="110F1D40"/>
    <w:rsid w:val="111451B1"/>
    <w:rsid w:val="11266F33"/>
    <w:rsid w:val="11362358"/>
    <w:rsid w:val="114F5196"/>
    <w:rsid w:val="118963A1"/>
    <w:rsid w:val="119D5A3B"/>
    <w:rsid w:val="11C6522A"/>
    <w:rsid w:val="11D015CA"/>
    <w:rsid w:val="11D067E4"/>
    <w:rsid w:val="11E104CC"/>
    <w:rsid w:val="11E20309"/>
    <w:rsid w:val="11FA43A7"/>
    <w:rsid w:val="1201785C"/>
    <w:rsid w:val="120A6276"/>
    <w:rsid w:val="12255233"/>
    <w:rsid w:val="12530213"/>
    <w:rsid w:val="125C296C"/>
    <w:rsid w:val="127723A9"/>
    <w:rsid w:val="12862074"/>
    <w:rsid w:val="12883966"/>
    <w:rsid w:val="129E45B4"/>
    <w:rsid w:val="12A90552"/>
    <w:rsid w:val="12D81596"/>
    <w:rsid w:val="12E60488"/>
    <w:rsid w:val="13072A44"/>
    <w:rsid w:val="1346119F"/>
    <w:rsid w:val="135F4BE2"/>
    <w:rsid w:val="13815EDF"/>
    <w:rsid w:val="139B1A0A"/>
    <w:rsid w:val="139D25C7"/>
    <w:rsid w:val="13A1305B"/>
    <w:rsid w:val="13BF3CE4"/>
    <w:rsid w:val="13CA16CE"/>
    <w:rsid w:val="141008D8"/>
    <w:rsid w:val="14125FE6"/>
    <w:rsid w:val="142E20E6"/>
    <w:rsid w:val="146D271E"/>
    <w:rsid w:val="147B31CB"/>
    <w:rsid w:val="14982588"/>
    <w:rsid w:val="149A5AD9"/>
    <w:rsid w:val="14A7619D"/>
    <w:rsid w:val="14ED5D0A"/>
    <w:rsid w:val="150536C3"/>
    <w:rsid w:val="150C1963"/>
    <w:rsid w:val="151447A0"/>
    <w:rsid w:val="152D1B5C"/>
    <w:rsid w:val="1534302D"/>
    <w:rsid w:val="15431BC1"/>
    <w:rsid w:val="154A6454"/>
    <w:rsid w:val="157306F8"/>
    <w:rsid w:val="15762120"/>
    <w:rsid w:val="157E577E"/>
    <w:rsid w:val="15D157AE"/>
    <w:rsid w:val="15F80BFE"/>
    <w:rsid w:val="162163A6"/>
    <w:rsid w:val="16384EDA"/>
    <w:rsid w:val="16A8729C"/>
    <w:rsid w:val="16B33777"/>
    <w:rsid w:val="16BC70A7"/>
    <w:rsid w:val="16C6339E"/>
    <w:rsid w:val="16C81358"/>
    <w:rsid w:val="16E34270"/>
    <w:rsid w:val="17200358"/>
    <w:rsid w:val="172F2D79"/>
    <w:rsid w:val="17557BEF"/>
    <w:rsid w:val="175B488E"/>
    <w:rsid w:val="179F4B09"/>
    <w:rsid w:val="17BB323B"/>
    <w:rsid w:val="17D349C1"/>
    <w:rsid w:val="18244F26"/>
    <w:rsid w:val="1830729E"/>
    <w:rsid w:val="186453D5"/>
    <w:rsid w:val="1870062C"/>
    <w:rsid w:val="18817102"/>
    <w:rsid w:val="18830A15"/>
    <w:rsid w:val="18852B28"/>
    <w:rsid w:val="188B5321"/>
    <w:rsid w:val="189967BF"/>
    <w:rsid w:val="18CD45C3"/>
    <w:rsid w:val="18D36267"/>
    <w:rsid w:val="18E84F59"/>
    <w:rsid w:val="18EA3E18"/>
    <w:rsid w:val="191A0E8B"/>
    <w:rsid w:val="192F2C4C"/>
    <w:rsid w:val="19932372"/>
    <w:rsid w:val="19A20DD5"/>
    <w:rsid w:val="19AE03F1"/>
    <w:rsid w:val="19C6669B"/>
    <w:rsid w:val="19E52AA1"/>
    <w:rsid w:val="1A071A03"/>
    <w:rsid w:val="1A1F16AE"/>
    <w:rsid w:val="1A3B5C77"/>
    <w:rsid w:val="1A984BAD"/>
    <w:rsid w:val="1AB8220E"/>
    <w:rsid w:val="1ABC5F3F"/>
    <w:rsid w:val="1AE4166C"/>
    <w:rsid w:val="1AEC6857"/>
    <w:rsid w:val="1AF06CFB"/>
    <w:rsid w:val="1AF11B8D"/>
    <w:rsid w:val="1B11359C"/>
    <w:rsid w:val="1B2A271F"/>
    <w:rsid w:val="1B530544"/>
    <w:rsid w:val="1B713184"/>
    <w:rsid w:val="1BA209CF"/>
    <w:rsid w:val="1BB4777D"/>
    <w:rsid w:val="1BD75AB8"/>
    <w:rsid w:val="1BD866B3"/>
    <w:rsid w:val="1BFA3188"/>
    <w:rsid w:val="1C0459C2"/>
    <w:rsid w:val="1C1B3B4A"/>
    <w:rsid w:val="1C88086E"/>
    <w:rsid w:val="1C9A47BD"/>
    <w:rsid w:val="1CC1038E"/>
    <w:rsid w:val="1D012130"/>
    <w:rsid w:val="1D1E62D0"/>
    <w:rsid w:val="1D266CE1"/>
    <w:rsid w:val="1D3963AF"/>
    <w:rsid w:val="1D6A673C"/>
    <w:rsid w:val="1D827A84"/>
    <w:rsid w:val="1D9247AE"/>
    <w:rsid w:val="1DAC5E21"/>
    <w:rsid w:val="1DB567EC"/>
    <w:rsid w:val="1DD27F86"/>
    <w:rsid w:val="1DF339D8"/>
    <w:rsid w:val="1DF51A98"/>
    <w:rsid w:val="1E051CD9"/>
    <w:rsid w:val="1E3D060F"/>
    <w:rsid w:val="1E3F7D2E"/>
    <w:rsid w:val="1E4134E4"/>
    <w:rsid w:val="1E5062B3"/>
    <w:rsid w:val="1E523514"/>
    <w:rsid w:val="1E714A66"/>
    <w:rsid w:val="1E802593"/>
    <w:rsid w:val="1E8A260F"/>
    <w:rsid w:val="1E8B6156"/>
    <w:rsid w:val="1E93334F"/>
    <w:rsid w:val="1EA703CC"/>
    <w:rsid w:val="1EB631C5"/>
    <w:rsid w:val="1EB7330C"/>
    <w:rsid w:val="1F0A0FF3"/>
    <w:rsid w:val="1F0D11B3"/>
    <w:rsid w:val="1F26342B"/>
    <w:rsid w:val="1F47684D"/>
    <w:rsid w:val="1F5771FF"/>
    <w:rsid w:val="1FD52574"/>
    <w:rsid w:val="1FD807AE"/>
    <w:rsid w:val="1FE868A9"/>
    <w:rsid w:val="20034907"/>
    <w:rsid w:val="20173E4B"/>
    <w:rsid w:val="204213F3"/>
    <w:rsid w:val="204E48BC"/>
    <w:rsid w:val="208921B3"/>
    <w:rsid w:val="20973DEB"/>
    <w:rsid w:val="20B26522"/>
    <w:rsid w:val="20B44310"/>
    <w:rsid w:val="20FA0E09"/>
    <w:rsid w:val="21035A46"/>
    <w:rsid w:val="211116EB"/>
    <w:rsid w:val="21354AB4"/>
    <w:rsid w:val="216133FC"/>
    <w:rsid w:val="21786F46"/>
    <w:rsid w:val="219D6918"/>
    <w:rsid w:val="21D56769"/>
    <w:rsid w:val="21E52EF3"/>
    <w:rsid w:val="21F42677"/>
    <w:rsid w:val="21FB5D7B"/>
    <w:rsid w:val="22015E94"/>
    <w:rsid w:val="220B1C3D"/>
    <w:rsid w:val="221D1D20"/>
    <w:rsid w:val="222D7E81"/>
    <w:rsid w:val="22334A87"/>
    <w:rsid w:val="223F4A8D"/>
    <w:rsid w:val="22B365D8"/>
    <w:rsid w:val="22BE6801"/>
    <w:rsid w:val="233500BF"/>
    <w:rsid w:val="23377FF7"/>
    <w:rsid w:val="235002CB"/>
    <w:rsid w:val="236B425F"/>
    <w:rsid w:val="238241FC"/>
    <w:rsid w:val="23836192"/>
    <w:rsid w:val="23901F29"/>
    <w:rsid w:val="239C0061"/>
    <w:rsid w:val="23B908A4"/>
    <w:rsid w:val="23E95BEF"/>
    <w:rsid w:val="23F81132"/>
    <w:rsid w:val="23FD0064"/>
    <w:rsid w:val="244514B2"/>
    <w:rsid w:val="245375B0"/>
    <w:rsid w:val="245B6DB7"/>
    <w:rsid w:val="24642C0A"/>
    <w:rsid w:val="2466767A"/>
    <w:rsid w:val="24A02B8C"/>
    <w:rsid w:val="24B22173"/>
    <w:rsid w:val="24B95AD9"/>
    <w:rsid w:val="24BE24DA"/>
    <w:rsid w:val="24CF5825"/>
    <w:rsid w:val="24D171E9"/>
    <w:rsid w:val="24D663E6"/>
    <w:rsid w:val="24D757B6"/>
    <w:rsid w:val="24D77F2B"/>
    <w:rsid w:val="24DA6E2F"/>
    <w:rsid w:val="24EC4023"/>
    <w:rsid w:val="251D2E07"/>
    <w:rsid w:val="258B00E2"/>
    <w:rsid w:val="25A4045A"/>
    <w:rsid w:val="25A917A6"/>
    <w:rsid w:val="25BE27CC"/>
    <w:rsid w:val="25CD79B1"/>
    <w:rsid w:val="25F74A5C"/>
    <w:rsid w:val="2600779A"/>
    <w:rsid w:val="260676FF"/>
    <w:rsid w:val="26233510"/>
    <w:rsid w:val="2628662C"/>
    <w:rsid w:val="262D45DE"/>
    <w:rsid w:val="26871DC8"/>
    <w:rsid w:val="26A53EF9"/>
    <w:rsid w:val="26A94201"/>
    <w:rsid w:val="26AC274F"/>
    <w:rsid w:val="26B80C9A"/>
    <w:rsid w:val="26D22DA5"/>
    <w:rsid w:val="26DB434F"/>
    <w:rsid w:val="26FB0042"/>
    <w:rsid w:val="27044A29"/>
    <w:rsid w:val="271B34F6"/>
    <w:rsid w:val="271D34C8"/>
    <w:rsid w:val="272E0923"/>
    <w:rsid w:val="276142BF"/>
    <w:rsid w:val="27783712"/>
    <w:rsid w:val="278E13C2"/>
    <w:rsid w:val="27907362"/>
    <w:rsid w:val="279F537D"/>
    <w:rsid w:val="27B0758A"/>
    <w:rsid w:val="28333E1D"/>
    <w:rsid w:val="283B3793"/>
    <w:rsid w:val="28454BD6"/>
    <w:rsid w:val="28455253"/>
    <w:rsid w:val="28551971"/>
    <w:rsid w:val="285B1C53"/>
    <w:rsid w:val="286E4D4F"/>
    <w:rsid w:val="28904CC6"/>
    <w:rsid w:val="289F7086"/>
    <w:rsid w:val="28C32028"/>
    <w:rsid w:val="28C55834"/>
    <w:rsid w:val="28CC490F"/>
    <w:rsid w:val="28DE40AA"/>
    <w:rsid w:val="29345E77"/>
    <w:rsid w:val="294030D2"/>
    <w:rsid w:val="294C65AD"/>
    <w:rsid w:val="295B52D4"/>
    <w:rsid w:val="2965010A"/>
    <w:rsid w:val="29713AED"/>
    <w:rsid w:val="29806583"/>
    <w:rsid w:val="298B3C4C"/>
    <w:rsid w:val="298F27C5"/>
    <w:rsid w:val="29930F11"/>
    <w:rsid w:val="299A1A87"/>
    <w:rsid w:val="29AC483C"/>
    <w:rsid w:val="29E452C9"/>
    <w:rsid w:val="29EC183B"/>
    <w:rsid w:val="29F26D24"/>
    <w:rsid w:val="2A15033F"/>
    <w:rsid w:val="2A1662C1"/>
    <w:rsid w:val="2A1C7367"/>
    <w:rsid w:val="2A2815FA"/>
    <w:rsid w:val="2A6D6092"/>
    <w:rsid w:val="2A7D76B4"/>
    <w:rsid w:val="2B07396C"/>
    <w:rsid w:val="2B09293F"/>
    <w:rsid w:val="2B326787"/>
    <w:rsid w:val="2B437463"/>
    <w:rsid w:val="2B7807EE"/>
    <w:rsid w:val="2B7B1C0B"/>
    <w:rsid w:val="2BA37570"/>
    <w:rsid w:val="2BA50BF7"/>
    <w:rsid w:val="2BAB6961"/>
    <w:rsid w:val="2BBF00EC"/>
    <w:rsid w:val="2BC37CFD"/>
    <w:rsid w:val="2BD5237F"/>
    <w:rsid w:val="2BD70597"/>
    <w:rsid w:val="2BE536CE"/>
    <w:rsid w:val="2BE758D9"/>
    <w:rsid w:val="2BE90CC2"/>
    <w:rsid w:val="2BF346BB"/>
    <w:rsid w:val="2BFA11C0"/>
    <w:rsid w:val="2C043A01"/>
    <w:rsid w:val="2C09049E"/>
    <w:rsid w:val="2C0A653C"/>
    <w:rsid w:val="2C191F85"/>
    <w:rsid w:val="2C751549"/>
    <w:rsid w:val="2C92725E"/>
    <w:rsid w:val="2CBE4367"/>
    <w:rsid w:val="2CE35D0C"/>
    <w:rsid w:val="2CE82D6F"/>
    <w:rsid w:val="2D0B5263"/>
    <w:rsid w:val="2D137721"/>
    <w:rsid w:val="2D18662B"/>
    <w:rsid w:val="2D244788"/>
    <w:rsid w:val="2D343236"/>
    <w:rsid w:val="2D575011"/>
    <w:rsid w:val="2D657E96"/>
    <w:rsid w:val="2D872B3B"/>
    <w:rsid w:val="2D8A43D9"/>
    <w:rsid w:val="2DAC5EA2"/>
    <w:rsid w:val="2DAF19A8"/>
    <w:rsid w:val="2DD15014"/>
    <w:rsid w:val="2DDD45F4"/>
    <w:rsid w:val="2DEC04BA"/>
    <w:rsid w:val="2DF72DE4"/>
    <w:rsid w:val="2E0220AF"/>
    <w:rsid w:val="2E262354"/>
    <w:rsid w:val="2E3440DF"/>
    <w:rsid w:val="2E4B082A"/>
    <w:rsid w:val="2E5D4E86"/>
    <w:rsid w:val="2E5D790B"/>
    <w:rsid w:val="2E9A3C18"/>
    <w:rsid w:val="2EBB0FEE"/>
    <w:rsid w:val="2EBE0273"/>
    <w:rsid w:val="2EC63002"/>
    <w:rsid w:val="2EE55AE5"/>
    <w:rsid w:val="2F0A6B38"/>
    <w:rsid w:val="2F594063"/>
    <w:rsid w:val="2F7760A6"/>
    <w:rsid w:val="2F827A5E"/>
    <w:rsid w:val="2F946CCB"/>
    <w:rsid w:val="2F9C2DF8"/>
    <w:rsid w:val="2FC63E6A"/>
    <w:rsid w:val="2FD25781"/>
    <w:rsid w:val="2FDC745C"/>
    <w:rsid w:val="2FFD7934"/>
    <w:rsid w:val="30733ACD"/>
    <w:rsid w:val="3080081B"/>
    <w:rsid w:val="308C3862"/>
    <w:rsid w:val="309379D8"/>
    <w:rsid w:val="30A270F7"/>
    <w:rsid w:val="30B654E5"/>
    <w:rsid w:val="30DF1478"/>
    <w:rsid w:val="30EC586F"/>
    <w:rsid w:val="3141439B"/>
    <w:rsid w:val="319C6071"/>
    <w:rsid w:val="31AC537E"/>
    <w:rsid w:val="31AE2A82"/>
    <w:rsid w:val="31E3679B"/>
    <w:rsid w:val="31E732FD"/>
    <w:rsid w:val="32517576"/>
    <w:rsid w:val="32BE5C2C"/>
    <w:rsid w:val="32D03654"/>
    <w:rsid w:val="32E71A40"/>
    <w:rsid w:val="32FB6478"/>
    <w:rsid w:val="33263B3F"/>
    <w:rsid w:val="336963EB"/>
    <w:rsid w:val="337C3B78"/>
    <w:rsid w:val="33816EEB"/>
    <w:rsid w:val="33A930DF"/>
    <w:rsid w:val="33DE3063"/>
    <w:rsid w:val="33EB55CD"/>
    <w:rsid w:val="33EC4C02"/>
    <w:rsid w:val="340D2360"/>
    <w:rsid w:val="3410665D"/>
    <w:rsid w:val="34211214"/>
    <w:rsid w:val="34297BBD"/>
    <w:rsid w:val="342E63AB"/>
    <w:rsid w:val="34321327"/>
    <w:rsid w:val="34945B3E"/>
    <w:rsid w:val="34950E68"/>
    <w:rsid w:val="34986E94"/>
    <w:rsid w:val="34AF62C9"/>
    <w:rsid w:val="34C71A6F"/>
    <w:rsid w:val="34CB4388"/>
    <w:rsid w:val="34F67558"/>
    <w:rsid w:val="34FA6E12"/>
    <w:rsid w:val="35045912"/>
    <w:rsid w:val="353D1F3D"/>
    <w:rsid w:val="354D7158"/>
    <w:rsid w:val="357B2720"/>
    <w:rsid w:val="35803E13"/>
    <w:rsid w:val="358D5588"/>
    <w:rsid w:val="359009FB"/>
    <w:rsid w:val="35E84393"/>
    <w:rsid w:val="363A3B40"/>
    <w:rsid w:val="363B0967"/>
    <w:rsid w:val="36413AA3"/>
    <w:rsid w:val="3643455C"/>
    <w:rsid w:val="365302AE"/>
    <w:rsid w:val="36607A0A"/>
    <w:rsid w:val="366E227C"/>
    <w:rsid w:val="366F2E0D"/>
    <w:rsid w:val="36700C56"/>
    <w:rsid w:val="367B6A5C"/>
    <w:rsid w:val="36A74ADA"/>
    <w:rsid w:val="36AD60D5"/>
    <w:rsid w:val="36B224F9"/>
    <w:rsid w:val="36EC0CC9"/>
    <w:rsid w:val="36FB5E78"/>
    <w:rsid w:val="373E35FE"/>
    <w:rsid w:val="373F410B"/>
    <w:rsid w:val="378665E9"/>
    <w:rsid w:val="37AD7642"/>
    <w:rsid w:val="37EE7094"/>
    <w:rsid w:val="38020CF1"/>
    <w:rsid w:val="38296C89"/>
    <w:rsid w:val="382F62A9"/>
    <w:rsid w:val="383002EB"/>
    <w:rsid w:val="384855BD"/>
    <w:rsid w:val="38586797"/>
    <w:rsid w:val="385D15DF"/>
    <w:rsid w:val="386D241A"/>
    <w:rsid w:val="38BC0149"/>
    <w:rsid w:val="38D87D1C"/>
    <w:rsid w:val="38E01351"/>
    <w:rsid w:val="394A3E0E"/>
    <w:rsid w:val="39636459"/>
    <w:rsid w:val="396B7F6C"/>
    <w:rsid w:val="39AD58C4"/>
    <w:rsid w:val="39B137C2"/>
    <w:rsid w:val="39B34CB8"/>
    <w:rsid w:val="39B417A9"/>
    <w:rsid w:val="39C600D4"/>
    <w:rsid w:val="39FC5695"/>
    <w:rsid w:val="3A006D8E"/>
    <w:rsid w:val="3A3651E5"/>
    <w:rsid w:val="3A5C70FE"/>
    <w:rsid w:val="3A744481"/>
    <w:rsid w:val="3A854C95"/>
    <w:rsid w:val="3A8C7BEF"/>
    <w:rsid w:val="3A906246"/>
    <w:rsid w:val="3B131EB2"/>
    <w:rsid w:val="3B1D4650"/>
    <w:rsid w:val="3B2349B7"/>
    <w:rsid w:val="3B616CFF"/>
    <w:rsid w:val="3B6259F6"/>
    <w:rsid w:val="3B9328B5"/>
    <w:rsid w:val="3B976654"/>
    <w:rsid w:val="3BAC751F"/>
    <w:rsid w:val="3BC01EFC"/>
    <w:rsid w:val="3BC84AB3"/>
    <w:rsid w:val="3BCA786A"/>
    <w:rsid w:val="3BD31E2F"/>
    <w:rsid w:val="3BF15831"/>
    <w:rsid w:val="3C105946"/>
    <w:rsid w:val="3C471448"/>
    <w:rsid w:val="3C536A3E"/>
    <w:rsid w:val="3C5F759A"/>
    <w:rsid w:val="3C6C525A"/>
    <w:rsid w:val="3C762E6D"/>
    <w:rsid w:val="3C881F8E"/>
    <w:rsid w:val="3CC440E8"/>
    <w:rsid w:val="3CCE23CB"/>
    <w:rsid w:val="3CD17D17"/>
    <w:rsid w:val="3CE6175C"/>
    <w:rsid w:val="3CED4969"/>
    <w:rsid w:val="3CFE26EE"/>
    <w:rsid w:val="3D2D6B2F"/>
    <w:rsid w:val="3D3C7F39"/>
    <w:rsid w:val="3D4311FF"/>
    <w:rsid w:val="3D440F09"/>
    <w:rsid w:val="3D4504A0"/>
    <w:rsid w:val="3D600CB3"/>
    <w:rsid w:val="3D6066C5"/>
    <w:rsid w:val="3D6D1627"/>
    <w:rsid w:val="3D751FBE"/>
    <w:rsid w:val="3D8734BB"/>
    <w:rsid w:val="3D977A9D"/>
    <w:rsid w:val="3D9A11D4"/>
    <w:rsid w:val="3D9C3AD8"/>
    <w:rsid w:val="3DA16D89"/>
    <w:rsid w:val="3DA364BE"/>
    <w:rsid w:val="3DE041CB"/>
    <w:rsid w:val="3E0D48F6"/>
    <w:rsid w:val="3E1868B4"/>
    <w:rsid w:val="3E2F6B34"/>
    <w:rsid w:val="3E377251"/>
    <w:rsid w:val="3E3F72C8"/>
    <w:rsid w:val="3E42664B"/>
    <w:rsid w:val="3E5A7334"/>
    <w:rsid w:val="3E652D70"/>
    <w:rsid w:val="3E7B5D6B"/>
    <w:rsid w:val="3E817133"/>
    <w:rsid w:val="3E843E66"/>
    <w:rsid w:val="3E8F51FE"/>
    <w:rsid w:val="3E926F87"/>
    <w:rsid w:val="3E9A59DE"/>
    <w:rsid w:val="3EAF4836"/>
    <w:rsid w:val="3EC33DFA"/>
    <w:rsid w:val="3EF9316D"/>
    <w:rsid w:val="3EFB0D9E"/>
    <w:rsid w:val="3F060E16"/>
    <w:rsid w:val="3F067638"/>
    <w:rsid w:val="3F087854"/>
    <w:rsid w:val="3F1D1096"/>
    <w:rsid w:val="3F203316"/>
    <w:rsid w:val="3F2F0234"/>
    <w:rsid w:val="3F6363FE"/>
    <w:rsid w:val="3F756B8F"/>
    <w:rsid w:val="3F850EA5"/>
    <w:rsid w:val="3F95482B"/>
    <w:rsid w:val="3F9D1D4A"/>
    <w:rsid w:val="3FB86B84"/>
    <w:rsid w:val="3FFF45F6"/>
    <w:rsid w:val="40183027"/>
    <w:rsid w:val="4019356B"/>
    <w:rsid w:val="40260226"/>
    <w:rsid w:val="40526FD9"/>
    <w:rsid w:val="40592157"/>
    <w:rsid w:val="406E1CAE"/>
    <w:rsid w:val="407F3FF1"/>
    <w:rsid w:val="40A0133A"/>
    <w:rsid w:val="40C31A53"/>
    <w:rsid w:val="40FF545D"/>
    <w:rsid w:val="410067C8"/>
    <w:rsid w:val="410323DD"/>
    <w:rsid w:val="41065AEE"/>
    <w:rsid w:val="41285739"/>
    <w:rsid w:val="41863C89"/>
    <w:rsid w:val="418F0D2A"/>
    <w:rsid w:val="41D01505"/>
    <w:rsid w:val="41FF75F5"/>
    <w:rsid w:val="422C1AAB"/>
    <w:rsid w:val="42474939"/>
    <w:rsid w:val="424C3C57"/>
    <w:rsid w:val="42613FF3"/>
    <w:rsid w:val="42660D96"/>
    <w:rsid w:val="428667D2"/>
    <w:rsid w:val="42CD1CE0"/>
    <w:rsid w:val="42D208FA"/>
    <w:rsid w:val="42E1381E"/>
    <w:rsid w:val="42ED6459"/>
    <w:rsid w:val="42FE58DD"/>
    <w:rsid w:val="43174B3D"/>
    <w:rsid w:val="433F0CA0"/>
    <w:rsid w:val="434B790E"/>
    <w:rsid w:val="43601A0D"/>
    <w:rsid w:val="4360274F"/>
    <w:rsid w:val="43977AB6"/>
    <w:rsid w:val="43994596"/>
    <w:rsid w:val="43A3342B"/>
    <w:rsid w:val="43C77C27"/>
    <w:rsid w:val="43DE09EE"/>
    <w:rsid w:val="44002FAD"/>
    <w:rsid w:val="449007B6"/>
    <w:rsid w:val="449101DD"/>
    <w:rsid w:val="4497145E"/>
    <w:rsid w:val="44C95366"/>
    <w:rsid w:val="44DE1391"/>
    <w:rsid w:val="44E548AE"/>
    <w:rsid w:val="451B225C"/>
    <w:rsid w:val="452151CC"/>
    <w:rsid w:val="452410C9"/>
    <w:rsid w:val="45317DFB"/>
    <w:rsid w:val="456D3CE4"/>
    <w:rsid w:val="4579042C"/>
    <w:rsid w:val="457F0571"/>
    <w:rsid w:val="45851176"/>
    <w:rsid w:val="45A86918"/>
    <w:rsid w:val="45C63B94"/>
    <w:rsid w:val="45D1274E"/>
    <w:rsid w:val="45E858D0"/>
    <w:rsid w:val="4609638B"/>
    <w:rsid w:val="460E7DA5"/>
    <w:rsid w:val="460F14C8"/>
    <w:rsid w:val="46422483"/>
    <w:rsid w:val="4647199E"/>
    <w:rsid w:val="4659254A"/>
    <w:rsid w:val="465B0637"/>
    <w:rsid w:val="465E3F0D"/>
    <w:rsid w:val="466A16E6"/>
    <w:rsid w:val="46712740"/>
    <w:rsid w:val="46893F2B"/>
    <w:rsid w:val="469D0882"/>
    <w:rsid w:val="46C4686E"/>
    <w:rsid w:val="46E2098A"/>
    <w:rsid w:val="46E6681C"/>
    <w:rsid w:val="46EE10DD"/>
    <w:rsid w:val="47170634"/>
    <w:rsid w:val="47397975"/>
    <w:rsid w:val="477B778F"/>
    <w:rsid w:val="478203EC"/>
    <w:rsid w:val="478A1A03"/>
    <w:rsid w:val="47B025FA"/>
    <w:rsid w:val="480159E9"/>
    <w:rsid w:val="4809698F"/>
    <w:rsid w:val="480C3F11"/>
    <w:rsid w:val="4811697D"/>
    <w:rsid w:val="4812283E"/>
    <w:rsid w:val="48535EE5"/>
    <w:rsid w:val="486677BF"/>
    <w:rsid w:val="487A3E25"/>
    <w:rsid w:val="488B5503"/>
    <w:rsid w:val="488C6E00"/>
    <w:rsid w:val="488E7F84"/>
    <w:rsid w:val="48937E21"/>
    <w:rsid w:val="489A0361"/>
    <w:rsid w:val="48B94FF3"/>
    <w:rsid w:val="48E37AAB"/>
    <w:rsid w:val="48FD4B4C"/>
    <w:rsid w:val="490A68E0"/>
    <w:rsid w:val="491055FE"/>
    <w:rsid w:val="49267254"/>
    <w:rsid w:val="495F5B3E"/>
    <w:rsid w:val="496F77D7"/>
    <w:rsid w:val="497654FD"/>
    <w:rsid w:val="49B64211"/>
    <w:rsid w:val="49BC1967"/>
    <w:rsid w:val="49CA7BE0"/>
    <w:rsid w:val="49F6167F"/>
    <w:rsid w:val="4A064FA0"/>
    <w:rsid w:val="4A16615C"/>
    <w:rsid w:val="4A4424D7"/>
    <w:rsid w:val="4A5B5E8E"/>
    <w:rsid w:val="4A7144AC"/>
    <w:rsid w:val="4AB82D0F"/>
    <w:rsid w:val="4AEB7664"/>
    <w:rsid w:val="4AFD7C19"/>
    <w:rsid w:val="4B0567D1"/>
    <w:rsid w:val="4B236AAE"/>
    <w:rsid w:val="4B412124"/>
    <w:rsid w:val="4B707271"/>
    <w:rsid w:val="4B9739F7"/>
    <w:rsid w:val="4BAD1567"/>
    <w:rsid w:val="4BBF5506"/>
    <w:rsid w:val="4BC31A99"/>
    <w:rsid w:val="4BC44A01"/>
    <w:rsid w:val="4BE86A43"/>
    <w:rsid w:val="4BEE2503"/>
    <w:rsid w:val="4BF06BB2"/>
    <w:rsid w:val="4BF90C50"/>
    <w:rsid w:val="4C245A30"/>
    <w:rsid w:val="4C352698"/>
    <w:rsid w:val="4C847C9F"/>
    <w:rsid w:val="4C974B11"/>
    <w:rsid w:val="4C983FC5"/>
    <w:rsid w:val="4CB6685F"/>
    <w:rsid w:val="4CC367FE"/>
    <w:rsid w:val="4CC76658"/>
    <w:rsid w:val="4CDF41F0"/>
    <w:rsid w:val="4D077F3C"/>
    <w:rsid w:val="4D0C4366"/>
    <w:rsid w:val="4D123355"/>
    <w:rsid w:val="4D203FBB"/>
    <w:rsid w:val="4D21213D"/>
    <w:rsid w:val="4D2A3B31"/>
    <w:rsid w:val="4D312C52"/>
    <w:rsid w:val="4D7C3C4A"/>
    <w:rsid w:val="4D822DD2"/>
    <w:rsid w:val="4D905305"/>
    <w:rsid w:val="4D964A72"/>
    <w:rsid w:val="4D9C1254"/>
    <w:rsid w:val="4DC46E97"/>
    <w:rsid w:val="4DCB4CA4"/>
    <w:rsid w:val="4DD21759"/>
    <w:rsid w:val="4E121FED"/>
    <w:rsid w:val="4E21448E"/>
    <w:rsid w:val="4E5926A7"/>
    <w:rsid w:val="4E793892"/>
    <w:rsid w:val="4E800872"/>
    <w:rsid w:val="4E930FA3"/>
    <w:rsid w:val="4E936C9C"/>
    <w:rsid w:val="4EC569ED"/>
    <w:rsid w:val="4ED50EA1"/>
    <w:rsid w:val="4EEC050C"/>
    <w:rsid w:val="4F104EC3"/>
    <w:rsid w:val="4F22401A"/>
    <w:rsid w:val="4F47354A"/>
    <w:rsid w:val="4F911C54"/>
    <w:rsid w:val="4F974A08"/>
    <w:rsid w:val="4FC5018F"/>
    <w:rsid w:val="4FC7696F"/>
    <w:rsid w:val="4FE625E0"/>
    <w:rsid w:val="5021480F"/>
    <w:rsid w:val="50253C24"/>
    <w:rsid w:val="50962ECB"/>
    <w:rsid w:val="50A42E38"/>
    <w:rsid w:val="50A4577F"/>
    <w:rsid w:val="50B73D1F"/>
    <w:rsid w:val="50BD5BC9"/>
    <w:rsid w:val="50C11EEE"/>
    <w:rsid w:val="50E97CFC"/>
    <w:rsid w:val="50FA4028"/>
    <w:rsid w:val="510D65B7"/>
    <w:rsid w:val="511157AB"/>
    <w:rsid w:val="511B6F73"/>
    <w:rsid w:val="5142540C"/>
    <w:rsid w:val="51510BE7"/>
    <w:rsid w:val="518832C8"/>
    <w:rsid w:val="519D3C50"/>
    <w:rsid w:val="51A0432A"/>
    <w:rsid w:val="51A86090"/>
    <w:rsid w:val="51B568D7"/>
    <w:rsid w:val="51B7396D"/>
    <w:rsid w:val="51BB20EF"/>
    <w:rsid w:val="51C045ED"/>
    <w:rsid w:val="51E32D2F"/>
    <w:rsid w:val="52263AC6"/>
    <w:rsid w:val="52295D9F"/>
    <w:rsid w:val="522E4CC3"/>
    <w:rsid w:val="5244713B"/>
    <w:rsid w:val="52615633"/>
    <w:rsid w:val="526E5242"/>
    <w:rsid w:val="526F4DE4"/>
    <w:rsid w:val="52721B97"/>
    <w:rsid w:val="528A553D"/>
    <w:rsid w:val="52977FD4"/>
    <w:rsid w:val="52A25790"/>
    <w:rsid w:val="52A96B6F"/>
    <w:rsid w:val="52B45975"/>
    <w:rsid w:val="52D94AA4"/>
    <w:rsid w:val="52E023E7"/>
    <w:rsid w:val="52EA3A62"/>
    <w:rsid w:val="52ED34E5"/>
    <w:rsid w:val="52F50BB8"/>
    <w:rsid w:val="5305542D"/>
    <w:rsid w:val="53097272"/>
    <w:rsid w:val="532D11DF"/>
    <w:rsid w:val="53544462"/>
    <w:rsid w:val="5397158E"/>
    <w:rsid w:val="53A04DAC"/>
    <w:rsid w:val="53AA0A2F"/>
    <w:rsid w:val="53EA44B8"/>
    <w:rsid w:val="54013861"/>
    <w:rsid w:val="54487265"/>
    <w:rsid w:val="544D6070"/>
    <w:rsid w:val="54605E1E"/>
    <w:rsid w:val="549A4A45"/>
    <w:rsid w:val="54B3506A"/>
    <w:rsid w:val="54C97AC2"/>
    <w:rsid w:val="54CA0D16"/>
    <w:rsid w:val="54DD4057"/>
    <w:rsid w:val="54E7490F"/>
    <w:rsid w:val="550764A4"/>
    <w:rsid w:val="550B2BF6"/>
    <w:rsid w:val="551B39E5"/>
    <w:rsid w:val="55214EB5"/>
    <w:rsid w:val="55364EFD"/>
    <w:rsid w:val="555D4828"/>
    <w:rsid w:val="556C45C4"/>
    <w:rsid w:val="557A4C8B"/>
    <w:rsid w:val="558931E1"/>
    <w:rsid w:val="55923347"/>
    <w:rsid w:val="55925180"/>
    <w:rsid w:val="55983B1B"/>
    <w:rsid w:val="55A8376B"/>
    <w:rsid w:val="55B611EB"/>
    <w:rsid w:val="55DC29B6"/>
    <w:rsid w:val="55DD4241"/>
    <w:rsid w:val="55F169BF"/>
    <w:rsid w:val="562C4789"/>
    <w:rsid w:val="566B6D1E"/>
    <w:rsid w:val="568D1D06"/>
    <w:rsid w:val="57032A2C"/>
    <w:rsid w:val="570F5219"/>
    <w:rsid w:val="57480A98"/>
    <w:rsid w:val="57574A7D"/>
    <w:rsid w:val="575D12B5"/>
    <w:rsid w:val="57610A87"/>
    <w:rsid w:val="577708FE"/>
    <w:rsid w:val="577B1140"/>
    <w:rsid w:val="577B7F21"/>
    <w:rsid w:val="577F181B"/>
    <w:rsid w:val="57921984"/>
    <w:rsid w:val="579737F0"/>
    <w:rsid w:val="57AB7B30"/>
    <w:rsid w:val="57AF5251"/>
    <w:rsid w:val="57B26373"/>
    <w:rsid w:val="57B63F04"/>
    <w:rsid w:val="57CD20C2"/>
    <w:rsid w:val="57D675AB"/>
    <w:rsid w:val="57D73717"/>
    <w:rsid w:val="57D95FDD"/>
    <w:rsid w:val="580E7831"/>
    <w:rsid w:val="58490869"/>
    <w:rsid w:val="585E4F1E"/>
    <w:rsid w:val="58917D2F"/>
    <w:rsid w:val="58935F89"/>
    <w:rsid w:val="5894085C"/>
    <w:rsid w:val="58AE4F0C"/>
    <w:rsid w:val="58B85899"/>
    <w:rsid w:val="58CC55CF"/>
    <w:rsid w:val="58CC7200"/>
    <w:rsid w:val="58E363A9"/>
    <w:rsid w:val="590B1FC3"/>
    <w:rsid w:val="59166304"/>
    <w:rsid w:val="595E1678"/>
    <w:rsid w:val="596A1D3C"/>
    <w:rsid w:val="596D5BD4"/>
    <w:rsid w:val="597E3DD8"/>
    <w:rsid w:val="59AC5554"/>
    <w:rsid w:val="59B352CD"/>
    <w:rsid w:val="59EF245F"/>
    <w:rsid w:val="59F80043"/>
    <w:rsid w:val="5A09252F"/>
    <w:rsid w:val="5A0B2778"/>
    <w:rsid w:val="5A2A7C7B"/>
    <w:rsid w:val="5A3E2560"/>
    <w:rsid w:val="5A5D3B6E"/>
    <w:rsid w:val="5A637A76"/>
    <w:rsid w:val="5A6D33BA"/>
    <w:rsid w:val="5A792B1F"/>
    <w:rsid w:val="5A874767"/>
    <w:rsid w:val="5AA85BE2"/>
    <w:rsid w:val="5AAD6F28"/>
    <w:rsid w:val="5AB26B9A"/>
    <w:rsid w:val="5AD63A24"/>
    <w:rsid w:val="5B2E1A1D"/>
    <w:rsid w:val="5B4462CB"/>
    <w:rsid w:val="5B843A1C"/>
    <w:rsid w:val="5B873E3F"/>
    <w:rsid w:val="5B9D14DA"/>
    <w:rsid w:val="5BF9099D"/>
    <w:rsid w:val="5C02690E"/>
    <w:rsid w:val="5C196DA7"/>
    <w:rsid w:val="5C2A013C"/>
    <w:rsid w:val="5C2A048C"/>
    <w:rsid w:val="5C460490"/>
    <w:rsid w:val="5C80234E"/>
    <w:rsid w:val="5C8A680C"/>
    <w:rsid w:val="5CAB62A2"/>
    <w:rsid w:val="5CDD6B6F"/>
    <w:rsid w:val="5CFA1A85"/>
    <w:rsid w:val="5D0C4701"/>
    <w:rsid w:val="5D0F0395"/>
    <w:rsid w:val="5D221076"/>
    <w:rsid w:val="5D397964"/>
    <w:rsid w:val="5D5A391C"/>
    <w:rsid w:val="5D5F10C0"/>
    <w:rsid w:val="5D79574D"/>
    <w:rsid w:val="5D891B7B"/>
    <w:rsid w:val="5DAD38EE"/>
    <w:rsid w:val="5DDC7A8A"/>
    <w:rsid w:val="5DE43148"/>
    <w:rsid w:val="5E006862"/>
    <w:rsid w:val="5E0207B9"/>
    <w:rsid w:val="5E1834A1"/>
    <w:rsid w:val="5E261785"/>
    <w:rsid w:val="5E285F9C"/>
    <w:rsid w:val="5E331DA0"/>
    <w:rsid w:val="5E4A7017"/>
    <w:rsid w:val="5E552BBA"/>
    <w:rsid w:val="5E5646F0"/>
    <w:rsid w:val="5E611C10"/>
    <w:rsid w:val="5E762B94"/>
    <w:rsid w:val="5E7A0F3F"/>
    <w:rsid w:val="5E9A1E1F"/>
    <w:rsid w:val="5EB24909"/>
    <w:rsid w:val="5EB332BF"/>
    <w:rsid w:val="5ED27BE1"/>
    <w:rsid w:val="5EFC7377"/>
    <w:rsid w:val="5F0454EA"/>
    <w:rsid w:val="5F06174D"/>
    <w:rsid w:val="5F0C439F"/>
    <w:rsid w:val="5F3A3602"/>
    <w:rsid w:val="5F45733B"/>
    <w:rsid w:val="5F553F98"/>
    <w:rsid w:val="5F6277C6"/>
    <w:rsid w:val="5F6D0B1D"/>
    <w:rsid w:val="5F7A39FE"/>
    <w:rsid w:val="5F8D0B82"/>
    <w:rsid w:val="5FC067D0"/>
    <w:rsid w:val="5FCC5339"/>
    <w:rsid w:val="5FCE540F"/>
    <w:rsid w:val="5FD61B20"/>
    <w:rsid w:val="5FE34A5B"/>
    <w:rsid w:val="5FFE1E36"/>
    <w:rsid w:val="60232584"/>
    <w:rsid w:val="607330CE"/>
    <w:rsid w:val="60825176"/>
    <w:rsid w:val="608339D3"/>
    <w:rsid w:val="608A5EC3"/>
    <w:rsid w:val="609F2AC4"/>
    <w:rsid w:val="60FA2EE8"/>
    <w:rsid w:val="61054A27"/>
    <w:rsid w:val="61073070"/>
    <w:rsid w:val="610A52BC"/>
    <w:rsid w:val="611B6CD6"/>
    <w:rsid w:val="611D2366"/>
    <w:rsid w:val="61421856"/>
    <w:rsid w:val="6146029C"/>
    <w:rsid w:val="615227C4"/>
    <w:rsid w:val="61551709"/>
    <w:rsid w:val="61654E3F"/>
    <w:rsid w:val="61671D60"/>
    <w:rsid w:val="616E7593"/>
    <w:rsid w:val="61730B8F"/>
    <w:rsid w:val="61744FF9"/>
    <w:rsid w:val="6182292A"/>
    <w:rsid w:val="61973485"/>
    <w:rsid w:val="619C2CA1"/>
    <w:rsid w:val="619F7F92"/>
    <w:rsid w:val="61C3343B"/>
    <w:rsid w:val="61C807BC"/>
    <w:rsid w:val="61E81EE3"/>
    <w:rsid w:val="61F94C26"/>
    <w:rsid w:val="62000E56"/>
    <w:rsid w:val="62487121"/>
    <w:rsid w:val="624F3E49"/>
    <w:rsid w:val="62632286"/>
    <w:rsid w:val="62656D70"/>
    <w:rsid w:val="62885958"/>
    <w:rsid w:val="62C7476E"/>
    <w:rsid w:val="62CF7BBD"/>
    <w:rsid w:val="62DA1D5D"/>
    <w:rsid w:val="62F12229"/>
    <w:rsid w:val="62F17359"/>
    <w:rsid w:val="62F31C3F"/>
    <w:rsid w:val="62F40B65"/>
    <w:rsid w:val="62FC2CFE"/>
    <w:rsid w:val="63024505"/>
    <w:rsid w:val="633B16F7"/>
    <w:rsid w:val="635600A5"/>
    <w:rsid w:val="635B1DB5"/>
    <w:rsid w:val="635C3B47"/>
    <w:rsid w:val="63711FED"/>
    <w:rsid w:val="63880DDC"/>
    <w:rsid w:val="638D750D"/>
    <w:rsid w:val="63AC6CC0"/>
    <w:rsid w:val="63FE69AC"/>
    <w:rsid w:val="64055776"/>
    <w:rsid w:val="64240056"/>
    <w:rsid w:val="643E143A"/>
    <w:rsid w:val="64460353"/>
    <w:rsid w:val="64491666"/>
    <w:rsid w:val="645816F0"/>
    <w:rsid w:val="648B6EEF"/>
    <w:rsid w:val="64921AB7"/>
    <w:rsid w:val="649E3CEB"/>
    <w:rsid w:val="64C158BF"/>
    <w:rsid w:val="64CE2EAA"/>
    <w:rsid w:val="65126012"/>
    <w:rsid w:val="651971E4"/>
    <w:rsid w:val="65294F03"/>
    <w:rsid w:val="653C3090"/>
    <w:rsid w:val="65854376"/>
    <w:rsid w:val="658767BE"/>
    <w:rsid w:val="65892531"/>
    <w:rsid w:val="65CD0069"/>
    <w:rsid w:val="65F52031"/>
    <w:rsid w:val="66195831"/>
    <w:rsid w:val="661B0E4D"/>
    <w:rsid w:val="662E75B1"/>
    <w:rsid w:val="66342C2E"/>
    <w:rsid w:val="663E784C"/>
    <w:rsid w:val="664032DD"/>
    <w:rsid w:val="664A36FF"/>
    <w:rsid w:val="666A3259"/>
    <w:rsid w:val="66811B16"/>
    <w:rsid w:val="668B6A45"/>
    <w:rsid w:val="66BA34A1"/>
    <w:rsid w:val="66D165FA"/>
    <w:rsid w:val="670A285C"/>
    <w:rsid w:val="672F3F24"/>
    <w:rsid w:val="673840A4"/>
    <w:rsid w:val="673E055F"/>
    <w:rsid w:val="6751439C"/>
    <w:rsid w:val="67551CE3"/>
    <w:rsid w:val="67596DD7"/>
    <w:rsid w:val="676A4358"/>
    <w:rsid w:val="67A22552"/>
    <w:rsid w:val="67B22DCC"/>
    <w:rsid w:val="67BE71AA"/>
    <w:rsid w:val="67D90273"/>
    <w:rsid w:val="67DC5685"/>
    <w:rsid w:val="67DE5875"/>
    <w:rsid w:val="67E55852"/>
    <w:rsid w:val="67EB1AB4"/>
    <w:rsid w:val="67EF6A97"/>
    <w:rsid w:val="67FA1285"/>
    <w:rsid w:val="681F15E7"/>
    <w:rsid w:val="68270D00"/>
    <w:rsid w:val="684302F2"/>
    <w:rsid w:val="68551F4F"/>
    <w:rsid w:val="687C10C9"/>
    <w:rsid w:val="68840C16"/>
    <w:rsid w:val="68876EFB"/>
    <w:rsid w:val="68884654"/>
    <w:rsid w:val="689F444F"/>
    <w:rsid w:val="68B96DBB"/>
    <w:rsid w:val="68CA2805"/>
    <w:rsid w:val="68E937A3"/>
    <w:rsid w:val="68F933EA"/>
    <w:rsid w:val="69303AFB"/>
    <w:rsid w:val="693E15D3"/>
    <w:rsid w:val="69627681"/>
    <w:rsid w:val="6977531D"/>
    <w:rsid w:val="69797303"/>
    <w:rsid w:val="69851F0A"/>
    <w:rsid w:val="69CC2BFF"/>
    <w:rsid w:val="69F30635"/>
    <w:rsid w:val="69FD55B8"/>
    <w:rsid w:val="6A0B1C62"/>
    <w:rsid w:val="6A2406C8"/>
    <w:rsid w:val="6A987242"/>
    <w:rsid w:val="6ADD735F"/>
    <w:rsid w:val="6ADE0BD1"/>
    <w:rsid w:val="6AE96859"/>
    <w:rsid w:val="6B147746"/>
    <w:rsid w:val="6B24787C"/>
    <w:rsid w:val="6B2F7D93"/>
    <w:rsid w:val="6B573233"/>
    <w:rsid w:val="6B5B6274"/>
    <w:rsid w:val="6B615D5C"/>
    <w:rsid w:val="6B847F5E"/>
    <w:rsid w:val="6B935D53"/>
    <w:rsid w:val="6BC02799"/>
    <w:rsid w:val="6BD149A6"/>
    <w:rsid w:val="6C196F71"/>
    <w:rsid w:val="6C226FCB"/>
    <w:rsid w:val="6C31226F"/>
    <w:rsid w:val="6C552F0B"/>
    <w:rsid w:val="6C8C67B7"/>
    <w:rsid w:val="6C9D744C"/>
    <w:rsid w:val="6D167928"/>
    <w:rsid w:val="6D260D22"/>
    <w:rsid w:val="6D26299B"/>
    <w:rsid w:val="6D32233D"/>
    <w:rsid w:val="6D4772EC"/>
    <w:rsid w:val="6D516379"/>
    <w:rsid w:val="6D5C224E"/>
    <w:rsid w:val="6D9078AF"/>
    <w:rsid w:val="6DAA3FEF"/>
    <w:rsid w:val="6DB8406F"/>
    <w:rsid w:val="6DC0172B"/>
    <w:rsid w:val="6DCB690C"/>
    <w:rsid w:val="6DD41A5B"/>
    <w:rsid w:val="6DDF4FB0"/>
    <w:rsid w:val="6DF43C2E"/>
    <w:rsid w:val="6DF51CA3"/>
    <w:rsid w:val="6E101FDB"/>
    <w:rsid w:val="6E681920"/>
    <w:rsid w:val="6E781728"/>
    <w:rsid w:val="6E8335BD"/>
    <w:rsid w:val="6E8E12EF"/>
    <w:rsid w:val="6E972936"/>
    <w:rsid w:val="6EB40202"/>
    <w:rsid w:val="6EB760D5"/>
    <w:rsid w:val="6ED446C5"/>
    <w:rsid w:val="6EFF4763"/>
    <w:rsid w:val="6F130D38"/>
    <w:rsid w:val="6F250095"/>
    <w:rsid w:val="6F2A7D94"/>
    <w:rsid w:val="6F377216"/>
    <w:rsid w:val="6F55769C"/>
    <w:rsid w:val="6F5B208E"/>
    <w:rsid w:val="6F8331F1"/>
    <w:rsid w:val="6FA31ECE"/>
    <w:rsid w:val="6FAE1A09"/>
    <w:rsid w:val="6FC26D8C"/>
    <w:rsid w:val="6FD75BF8"/>
    <w:rsid w:val="6FF922DA"/>
    <w:rsid w:val="700D583A"/>
    <w:rsid w:val="703E5095"/>
    <w:rsid w:val="705362D1"/>
    <w:rsid w:val="7060279C"/>
    <w:rsid w:val="707723D0"/>
    <w:rsid w:val="70985552"/>
    <w:rsid w:val="709D12FB"/>
    <w:rsid w:val="70AE62DA"/>
    <w:rsid w:val="70B4699F"/>
    <w:rsid w:val="70F4178D"/>
    <w:rsid w:val="70F5661B"/>
    <w:rsid w:val="711973DA"/>
    <w:rsid w:val="71360107"/>
    <w:rsid w:val="713A2FED"/>
    <w:rsid w:val="713B688E"/>
    <w:rsid w:val="71461992"/>
    <w:rsid w:val="71A6677C"/>
    <w:rsid w:val="71A8324B"/>
    <w:rsid w:val="71D430FC"/>
    <w:rsid w:val="71D43752"/>
    <w:rsid w:val="71DE1BCB"/>
    <w:rsid w:val="71F1796A"/>
    <w:rsid w:val="72154626"/>
    <w:rsid w:val="72262B5D"/>
    <w:rsid w:val="72283FF7"/>
    <w:rsid w:val="722E7212"/>
    <w:rsid w:val="723A0474"/>
    <w:rsid w:val="724F342E"/>
    <w:rsid w:val="725923E4"/>
    <w:rsid w:val="725F5415"/>
    <w:rsid w:val="72766AE8"/>
    <w:rsid w:val="72864BF7"/>
    <w:rsid w:val="729023FC"/>
    <w:rsid w:val="729C3F60"/>
    <w:rsid w:val="72E04B6D"/>
    <w:rsid w:val="732301DD"/>
    <w:rsid w:val="732A727E"/>
    <w:rsid w:val="733454E7"/>
    <w:rsid w:val="73C0646E"/>
    <w:rsid w:val="742222F5"/>
    <w:rsid w:val="74391E01"/>
    <w:rsid w:val="74476126"/>
    <w:rsid w:val="74706664"/>
    <w:rsid w:val="747F3682"/>
    <w:rsid w:val="749018A2"/>
    <w:rsid w:val="74930F19"/>
    <w:rsid w:val="749C4185"/>
    <w:rsid w:val="75067759"/>
    <w:rsid w:val="750E27C7"/>
    <w:rsid w:val="751F199D"/>
    <w:rsid w:val="752E6DCD"/>
    <w:rsid w:val="7551380D"/>
    <w:rsid w:val="75600BE5"/>
    <w:rsid w:val="7564475C"/>
    <w:rsid w:val="7583797F"/>
    <w:rsid w:val="75917B29"/>
    <w:rsid w:val="75A679D1"/>
    <w:rsid w:val="75CF09D8"/>
    <w:rsid w:val="75D20F1D"/>
    <w:rsid w:val="75D716AE"/>
    <w:rsid w:val="75DA2C18"/>
    <w:rsid w:val="75F54412"/>
    <w:rsid w:val="761D08E0"/>
    <w:rsid w:val="761E6A3A"/>
    <w:rsid w:val="765A0671"/>
    <w:rsid w:val="765D347C"/>
    <w:rsid w:val="76826699"/>
    <w:rsid w:val="76A10A5E"/>
    <w:rsid w:val="76A870A5"/>
    <w:rsid w:val="76AC2297"/>
    <w:rsid w:val="76C87133"/>
    <w:rsid w:val="76CD08D5"/>
    <w:rsid w:val="76DB4B92"/>
    <w:rsid w:val="76FE0619"/>
    <w:rsid w:val="77052AA4"/>
    <w:rsid w:val="77136511"/>
    <w:rsid w:val="77340A39"/>
    <w:rsid w:val="77351FD0"/>
    <w:rsid w:val="77472422"/>
    <w:rsid w:val="777F31F2"/>
    <w:rsid w:val="77AB3955"/>
    <w:rsid w:val="77D1700D"/>
    <w:rsid w:val="77EC04CC"/>
    <w:rsid w:val="782D0D9A"/>
    <w:rsid w:val="78520C1D"/>
    <w:rsid w:val="78775729"/>
    <w:rsid w:val="78A42DB0"/>
    <w:rsid w:val="78A656AB"/>
    <w:rsid w:val="78B2245C"/>
    <w:rsid w:val="78B81351"/>
    <w:rsid w:val="78D24798"/>
    <w:rsid w:val="78E172CC"/>
    <w:rsid w:val="78EA1D1F"/>
    <w:rsid w:val="78F527D1"/>
    <w:rsid w:val="7904172F"/>
    <w:rsid w:val="790F7E27"/>
    <w:rsid w:val="79164340"/>
    <w:rsid w:val="792A231A"/>
    <w:rsid w:val="792C76C0"/>
    <w:rsid w:val="79316829"/>
    <w:rsid w:val="797E66A9"/>
    <w:rsid w:val="798518A4"/>
    <w:rsid w:val="79A97383"/>
    <w:rsid w:val="79B45BE2"/>
    <w:rsid w:val="79E27E8B"/>
    <w:rsid w:val="79F850CE"/>
    <w:rsid w:val="79FD443C"/>
    <w:rsid w:val="7A1D1975"/>
    <w:rsid w:val="7A3E5150"/>
    <w:rsid w:val="7A4670D6"/>
    <w:rsid w:val="7A534B63"/>
    <w:rsid w:val="7A615382"/>
    <w:rsid w:val="7A67303B"/>
    <w:rsid w:val="7AAB1D04"/>
    <w:rsid w:val="7ABA4368"/>
    <w:rsid w:val="7ABB43DA"/>
    <w:rsid w:val="7AC9522D"/>
    <w:rsid w:val="7AD05746"/>
    <w:rsid w:val="7B220D7A"/>
    <w:rsid w:val="7B257FFD"/>
    <w:rsid w:val="7B343476"/>
    <w:rsid w:val="7B5A2978"/>
    <w:rsid w:val="7B5A7E4C"/>
    <w:rsid w:val="7B66335D"/>
    <w:rsid w:val="7B667AF9"/>
    <w:rsid w:val="7B7468F8"/>
    <w:rsid w:val="7BA75723"/>
    <w:rsid w:val="7BDE77D6"/>
    <w:rsid w:val="7BEE0103"/>
    <w:rsid w:val="7C0A0FE4"/>
    <w:rsid w:val="7C254906"/>
    <w:rsid w:val="7C395948"/>
    <w:rsid w:val="7C4A39BD"/>
    <w:rsid w:val="7C590818"/>
    <w:rsid w:val="7C63164A"/>
    <w:rsid w:val="7C7C10F6"/>
    <w:rsid w:val="7C853BEA"/>
    <w:rsid w:val="7C881368"/>
    <w:rsid w:val="7C8820A3"/>
    <w:rsid w:val="7C916173"/>
    <w:rsid w:val="7C944A9A"/>
    <w:rsid w:val="7CB31CF4"/>
    <w:rsid w:val="7CDE6300"/>
    <w:rsid w:val="7CE27788"/>
    <w:rsid w:val="7D0C32F1"/>
    <w:rsid w:val="7D0F408D"/>
    <w:rsid w:val="7D28392F"/>
    <w:rsid w:val="7D491C6C"/>
    <w:rsid w:val="7D5429C0"/>
    <w:rsid w:val="7D6E6D43"/>
    <w:rsid w:val="7D747887"/>
    <w:rsid w:val="7DB57A34"/>
    <w:rsid w:val="7DBA7990"/>
    <w:rsid w:val="7DBD2FDC"/>
    <w:rsid w:val="7DE60973"/>
    <w:rsid w:val="7DEF0916"/>
    <w:rsid w:val="7E0E3838"/>
    <w:rsid w:val="7E1E5218"/>
    <w:rsid w:val="7E9A4E1F"/>
    <w:rsid w:val="7EA7723A"/>
    <w:rsid w:val="7EE527EB"/>
    <w:rsid w:val="7EF56FBB"/>
    <w:rsid w:val="7F01514B"/>
    <w:rsid w:val="7F0768EB"/>
    <w:rsid w:val="7F143BEC"/>
    <w:rsid w:val="7F3E014D"/>
    <w:rsid w:val="7F490153"/>
    <w:rsid w:val="7F56725F"/>
    <w:rsid w:val="7F6477A9"/>
    <w:rsid w:val="7F715AF2"/>
    <w:rsid w:val="7F7D2300"/>
    <w:rsid w:val="7F841183"/>
    <w:rsid w:val="7F886E69"/>
    <w:rsid w:val="7FB06B65"/>
    <w:rsid w:val="7FEC7BA9"/>
    <w:rsid w:val="7FFF5B2E"/>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toc 5"/>
    <w:basedOn w:val="1"/>
    <w:next w:val="1"/>
    <w:qFormat/>
    <w:uiPriority w:val="0"/>
    <w:pPr>
      <w:ind w:left="1680" w:leftChars="800"/>
    </w:p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qFormat/>
    <w:uiPriority w:val="0"/>
    <w:rPr>
      <w:b/>
      <w:bCs/>
    </w:rPr>
  </w:style>
  <w:style w:type="paragraph" w:styleId="60">
    <w:name w:val="Body Text First Indent"/>
    <w:basedOn w:val="23"/>
    <w:next w:val="50"/>
    <w:link w:val="321"/>
    <w:qFormat/>
    <w:uiPriority w:val="0"/>
    <w:pPr>
      <w:ind w:firstLine="420"/>
    </w:pPr>
    <w:rPr>
      <w:rFonts w:hAnsi="Calibri" w:cs="Times New Roman"/>
      <w:snapToGrid/>
      <w:szCs w:val="20"/>
    </w:rPr>
  </w:style>
  <w:style w:type="paragraph" w:styleId="61">
    <w:name w:val="Body Text First Indent 2"/>
    <w:basedOn w:val="25"/>
    <w:next w:val="62"/>
    <w:link w:val="122"/>
    <w:qFormat/>
    <w:uiPriority w:val="0"/>
    <w:pPr>
      <w:adjustRightInd/>
      <w:spacing w:after="120" w:line="240" w:lineRule="auto"/>
      <w:ind w:left="420" w:leftChars="200" w:firstLine="210"/>
    </w:pPr>
    <w:rPr>
      <w:sz w:val="21"/>
    </w:rPr>
  </w:style>
  <w:style w:type="paragraph" w:customStyle="1" w:styleId="62">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样式3"/>
    <w:basedOn w:val="81"/>
    <w:next w:val="1"/>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6"/>
    <w:next w:val="236"/>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6"/>
    <w:next w:val="236"/>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qFormat/>
    <w:uiPriority w:val="0"/>
    <w:pPr>
      <w:ind w:leftChars="0"/>
    </w:pPr>
    <w:rPr>
      <w:rFonts w:ascii="Times New Roman" w:hAnsi="Times New Roman" w:eastAsia="宋体" w:cs="Times New Roman"/>
      <w:sz w:val="20"/>
      <w:szCs w:val="20"/>
    </w:rPr>
  </w:style>
  <w:style w:type="character" w:customStyle="1" w:styleId="966">
    <w:name w:val="标题 1 Char1"/>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15908</Words>
  <Characters>17120</Characters>
  <Lines>1</Lines>
  <Paragraphs>1</Paragraphs>
  <TotalTime>2</TotalTime>
  <ScaleCrop>false</ScaleCrop>
  <LinksUpToDate>false</LinksUpToDate>
  <CharactersWithSpaces>17495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朱同学。</cp:lastModifiedBy>
  <cp:lastPrinted>2023-03-28T06:19:00Z</cp:lastPrinted>
  <dcterms:modified xsi:type="dcterms:W3CDTF">2024-10-30T02:32:18Z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1AD11853D6FF4A81AE3E18CB246E3228_13</vt:lpwstr>
  </property>
</Properties>
</file>