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18B" w:rsidRPr="004A4C5D" w:rsidRDefault="003F018B">
      <w:pPr>
        <w:tabs>
          <w:tab w:val="left" w:pos="426"/>
        </w:tabs>
        <w:spacing w:line="360" w:lineRule="auto"/>
        <w:jc w:val="center"/>
        <w:rPr>
          <w:rFonts w:asciiTheme="majorEastAsia" w:eastAsiaTheme="majorEastAsia" w:hAnsiTheme="majorEastAsia"/>
          <w:b/>
          <w:bCs/>
          <w:sz w:val="48"/>
          <w:szCs w:val="48"/>
        </w:rPr>
      </w:pPr>
    </w:p>
    <w:p w:rsidR="003F018B" w:rsidRPr="004A4C5D" w:rsidRDefault="00342160">
      <w:pPr>
        <w:spacing w:after="120"/>
        <w:jc w:val="center"/>
        <w:rPr>
          <w:rFonts w:asciiTheme="majorEastAsia" w:eastAsiaTheme="majorEastAsia" w:hAnsiTheme="majorEastAsia" w:cs="宋体"/>
          <w:sz w:val="32"/>
          <w:szCs w:val="32"/>
        </w:rPr>
      </w:pPr>
      <w:r w:rsidRPr="004A4C5D">
        <w:rPr>
          <w:rFonts w:asciiTheme="majorEastAsia" w:eastAsiaTheme="majorEastAsia" w:hAnsiTheme="majorEastAsia" w:cs="宋体" w:hint="eastAsia"/>
          <w:sz w:val="32"/>
          <w:szCs w:val="32"/>
        </w:rPr>
        <w:t>宁波市鄞州职业高级中学中心机房微模块设备采购项目</w:t>
      </w:r>
    </w:p>
    <w:p w:rsidR="003F018B" w:rsidRPr="004A4C5D" w:rsidRDefault="00342160">
      <w:pPr>
        <w:spacing w:after="120"/>
        <w:jc w:val="center"/>
        <w:rPr>
          <w:rFonts w:asciiTheme="majorEastAsia" w:eastAsiaTheme="majorEastAsia" w:hAnsiTheme="majorEastAsia" w:cs="宋体"/>
          <w:sz w:val="32"/>
          <w:szCs w:val="32"/>
        </w:rPr>
      </w:pPr>
      <w:r w:rsidRPr="004A4C5D">
        <w:rPr>
          <w:rFonts w:asciiTheme="majorEastAsia" w:eastAsiaTheme="majorEastAsia" w:hAnsiTheme="majorEastAsia" w:cs="宋体" w:hint="eastAsia"/>
          <w:sz w:val="32"/>
          <w:szCs w:val="32"/>
        </w:rPr>
        <w:t>项目编号：NBMC-20243164G</w:t>
      </w:r>
    </w:p>
    <w:p w:rsidR="003F018B" w:rsidRPr="004A4C5D" w:rsidRDefault="003F018B">
      <w:pPr>
        <w:spacing w:after="120"/>
        <w:jc w:val="center"/>
        <w:rPr>
          <w:rFonts w:asciiTheme="majorEastAsia" w:eastAsiaTheme="majorEastAsia" w:hAnsiTheme="majorEastAsia" w:cs="宋体"/>
          <w:b/>
          <w:bCs/>
          <w:sz w:val="32"/>
          <w:szCs w:val="32"/>
        </w:rPr>
      </w:pPr>
    </w:p>
    <w:p w:rsidR="003F018B" w:rsidRPr="004A4C5D" w:rsidRDefault="003F018B">
      <w:pPr>
        <w:spacing w:after="120"/>
        <w:jc w:val="center"/>
        <w:rPr>
          <w:rFonts w:asciiTheme="majorEastAsia" w:eastAsiaTheme="majorEastAsia" w:hAnsiTheme="majorEastAsia" w:cs="宋体"/>
          <w:b/>
          <w:bCs/>
          <w:sz w:val="32"/>
          <w:szCs w:val="32"/>
        </w:rPr>
      </w:pPr>
    </w:p>
    <w:p w:rsidR="003F018B" w:rsidRPr="004A4C5D" w:rsidRDefault="003F018B">
      <w:pPr>
        <w:spacing w:after="120"/>
        <w:jc w:val="center"/>
        <w:rPr>
          <w:rFonts w:asciiTheme="majorEastAsia" w:eastAsiaTheme="majorEastAsia" w:hAnsiTheme="majorEastAsia" w:cs="宋体"/>
          <w:b/>
          <w:bCs/>
          <w:sz w:val="32"/>
          <w:szCs w:val="32"/>
        </w:rPr>
      </w:pPr>
    </w:p>
    <w:p w:rsidR="003F018B" w:rsidRPr="004A4C5D" w:rsidRDefault="00342160">
      <w:pPr>
        <w:spacing w:after="240"/>
        <w:jc w:val="center"/>
        <w:rPr>
          <w:rFonts w:asciiTheme="majorEastAsia" w:eastAsiaTheme="majorEastAsia" w:hAnsiTheme="majorEastAsia" w:cs="宋体"/>
          <w:b/>
          <w:bCs/>
          <w:sz w:val="72"/>
          <w:szCs w:val="72"/>
        </w:rPr>
      </w:pPr>
      <w:r w:rsidRPr="004A4C5D">
        <w:rPr>
          <w:rFonts w:asciiTheme="majorEastAsia" w:eastAsiaTheme="majorEastAsia" w:hAnsiTheme="majorEastAsia" w:cs="宋体" w:hint="eastAsia"/>
          <w:b/>
          <w:bCs/>
          <w:sz w:val="72"/>
          <w:szCs w:val="72"/>
        </w:rPr>
        <w:t>公开招标文件</w:t>
      </w:r>
    </w:p>
    <w:p w:rsidR="003F018B" w:rsidRPr="004A4C5D" w:rsidRDefault="00342160">
      <w:pPr>
        <w:spacing w:after="240"/>
        <w:jc w:val="center"/>
        <w:rPr>
          <w:rFonts w:asciiTheme="majorEastAsia" w:eastAsiaTheme="majorEastAsia" w:hAnsiTheme="majorEastAsia"/>
          <w:sz w:val="32"/>
          <w:szCs w:val="32"/>
        </w:rPr>
      </w:pPr>
      <w:r w:rsidRPr="004A4C5D">
        <w:rPr>
          <w:rFonts w:asciiTheme="majorEastAsia" w:eastAsiaTheme="majorEastAsia" w:hAnsiTheme="majorEastAsia" w:hint="eastAsia"/>
          <w:sz w:val="32"/>
          <w:szCs w:val="32"/>
        </w:rPr>
        <w:t>（政府采购电子交易项目</w:t>
      </w:r>
      <w:r w:rsidRPr="004A4C5D">
        <w:rPr>
          <w:rFonts w:ascii="宋体" w:hAnsi="宋体" w:cs="宋体" w:hint="eastAsia"/>
          <w:sz w:val="32"/>
          <w:szCs w:val="32"/>
        </w:rPr>
        <w:t>·货物类</w:t>
      </w:r>
      <w:r w:rsidRPr="004A4C5D">
        <w:rPr>
          <w:rFonts w:asciiTheme="majorEastAsia" w:eastAsiaTheme="majorEastAsia" w:hAnsiTheme="majorEastAsia" w:hint="eastAsia"/>
          <w:sz w:val="32"/>
          <w:szCs w:val="32"/>
        </w:rPr>
        <w:t>）</w:t>
      </w:r>
    </w:p>
    <w:p w:rsidR="003F018B" w:rsidRPr="004A4C5D" w:rsidRDefault="003F018B" w:rsidP="00E05085">
      <w:pPr>
        <w:spacing w:afterLines="50" w:line="480" w:lineRule="exact"/>
        <w:jc w:val="center"/>
        <w:outlineLvl w:val="0"/>
        <w:rPr>
          <w:rFonts w:asciiTheme="majorEastAsia" w:eastAsiaTheme="majorEastAsia" w:hAnsiTheme="majorEastAsia"/>
          <w:b/>
          <w:bCs/>
          <w:sz w:val="44"/>
          <w:szCs w:val="44"/>
        </w:rPr>
      </w:pPr>
    </w:p>
    <w:p w:rsidR="003F018B" w:rsidRPr="004A4C5D" w:rsidRDefault="003F018B" w:rsidP="00E05085">
      <w:pPr>
        <w:spacing w:afterLines="50" w:line="480" w:lineRule="exact"/>
        <w:jc w:val="center"/>
        <w:outlineLvl w:val="0"/>
        <w:rPr>
          <w:rFonts w:asciiTheme="majorEastAsia" w:eastAsiaTheme="majorEastAsia" w:hAnsiTheme="majorEastAsia"/>
          <w:b/>
          <w:bCs/>
          <w:sz w:val="44"/>
          <w:szCs w:val="44"/>
        </w:rPr>
      </w:pPr>
    </w:p>
    <w:p w:rsidR="003F018B" w:rsidRPr="004A4C5D" w:rsidRDefault="003F018B" w:rsidP="00E05085">
      <w:pPr>
        <w:spacing w:afterLines="50" w:line="480" w:lineRule="exact"/>
        <w:jc w:val="center"/>
        <w:outlineLvl w:val="0"/>
        <w:rPr>
          <w:rFonts w:asciiTheme="majorEastAsia" w:eastAsiaTheme="majorEastAsia" w:hAnsiTheme="majorEastAsia"/>
          <w:b/>
          <w:bCs/>
          <w:sz w:val="44"/>
          <w:szCs w:val="44"/>
        </w:rPr>
      </w:pPr>
    </w:p>
    <w:p w:rsidR="003F018B" w:rsidRPr="004A4C5D" w:rsidRDefault="003F018B" w:rsidP="00E05085">
      <w:pPr>
        <w:spacing w:afterLines="50" w:line="480" w:lineRule="exact"/>
        <w:jc w:val="center"/>
        <w:outlineLvl w:val="0"/>
        <w:rPr>
          <w:rFonts w:asciiTheme="majorEastAsia" w:eastAsiaTheme="majorEastAsia" w:hAnsiTheme="majorEastAsia"/>
          <w:b/>
          <w:bCs/>
          <w:sz w:val="44"/>
          <w:szCs w:val="44"/>
        </w:rPr>
      </w:pPr>
    </w:p>
    <w:p w:rsidR="003F018B" w:rsidRPr="004A4C5D" w:rsidRDefault="003F018B" w:rsidP="00E05085">
      <w:pPr>
        <w:spacing w:afterLines="50" w:line="480" w:lineRule="exact"/>
        <w:jc w:val="center"/>
        <w:outlineLvl w:val="0"/>
        <w:rPr>
          <w:rFonts w:asciiTheme="majorEastAsia" w:eastAsiaTheme="majorEastAsia" w:hAnsiTheme="majorEastAsia"/>
          <w:b/>
          <w:bCs/>
          <w:sz w:val="44"/>
          <w:szCs w:val="44"/>
        </w:rPr>
      </w:pPr>
    </w:p>
    <w:p w:rsidR="003F018B" w:rsidRPr="004A4C5D" w:rsidRDefault="003F018B" w:rsidP="00E05085">
      <w:pPr>
        <w:spacing w:afterLines="50" w:line="480" w:lineRule="exact"/>
        <w:jc w:val="center"/>
        <w:outlineLvl w:val="0"/>
        <w:rPr>
          <w:rFonts w:asciiTheme="majorEastAsia" w:eastAsiaTheme="majorEastAsia" w:hAnsiTheme="majorEastAsia"/>
          <w:b/>
          <w:bCs/>
          <w:sz w:val="44"/>
          <w:szCs w:val="44"/>
        </w:rPr>
      </w:pPr>
    </w:p>
    <w:p w:rsidR="003F018B" w:rsidRPr="004A4C5D" w:rsidRDefault="003F018B" w:rsidP="00E05085">
      <w:pPr>
        <w:spacing w:afterLines="50" w:line="480" w:lineRule="exact"/>
        <w:outlineLvl w:val="0"/>
        <w:rPr>
          <w:rFonts w:asciiTheme="majorEastAsia" w:eastAsiaTheme="majorEastAsia" w:hAnsiTheme="majorEastAsia"/>
          <w:b/>
          <w:bCs/>
          <w:sz w:val="44"/>
          <w:szCs w:val="44"/>
        </w:rPr>
      </w:pPr>
    </w:p>
    <w:p w:rsidR="003F018B" w:rsidRPr="004A4C5D" w:rsidRDefault="003F018B" w:rsidP="00E05085">
      <w:pPr>
        <w:spacing w:afterLines="50" w:line="480" w:lineRule="exact"/>
        <w:jc w:val="center"/>
        <w:outlineLvl w:val="0"/>
        <w:rPr>
          <w:rFonts w:asciiTheme="majorEastAsia" w:eastAsiaTheme="majorEastAsia" w:hAnsiTheme="majorEastAsia"/>
          <w:b/>
          <w:bCs/>
          <w:sz w:val="44"/>
          <w:szCs w:val="44"/>
        </w:rPr>
      </w:pPr>
    </w:p>
    <w:p w:rsidR="003F018B" w:rsidRPr="004A4C5D" w:rsidRDefault="00342160">
      <w:pPr>
        <w:spacing w:after="240"/>
        <w:rPr>
          <w:rFonts w:asciiTheme="majorEastAsia" w:eastAsiaTheme="majorEastAsia" w:hAnsiTheme="majorEastAsia"/>
          <w:sz w:val="32"/>
          <w:szCs w:val="32"/>
        </w:rPr>
      </w:pPr>
      <w:r w:rsidRPr="004A4C5D">
        <w:rPr>
          <w:rFonts w:asciiTheme="majorEastAsia" w:eastAsiaTheme="majorEastAsia" w:hAnsiTheme="majorEastAsia" w:hint="eastAsia"/>
          <w:sz w:val="32"/>
          <w:szCs w:val="32"/>
        </w:rPr>
        <w:t>采购人：宁波市鄞州职业高级中学</w:t>
      </w:r>
    </w:p>
    <w:p w:rsidR="003F018B" w:rsidRPr="004A4C5D" w:rsidRDefault="00342160">
      <w:pPr>
        <w:spacing w:after="240"/>
        <w:rPr>
          <w:rFonts w:asciiTheme="majorEastAsia" w:eastAsiaTheme="majorEastAsia" w:hAnsiTheme="majorEastAsia"/>
          <w:sz w:val="32"/>
          <w:szCs w:val="32"/>
        </w:rPr>
      </w:pPr>
      <w:r w:rsidRPr="004A4C5D">
        <w:rPr>
          <w:rFonts w:asciiTheme="majorEastAsia" w:eastAsiaTheme="majorEastAsia" w:hAnsiTheme="majorEastAsia" w:hint="eastAsia"/>
          <w:sz w:val="32"/>
          <w:szCs w:val="32"/>
        </w:rPr>
        <w:t>代理机构：宁波名诚招标代理有限公司</w:t>
      </w:r>
    </w:p>
    <w:p w:rsidR="003F018B" w:rsidRPr="004A4C5D" w:rsidRDefault="00342160">
      <w:pPr>
        <w:spacing w:after="240"/>
        <w:rPr>
          <w:rFonts w:asciiTheme="majorEastAsia" w:eastAsiaTheme="majorEastAsia" w:hAnsiTheme="majorEastAsia"/>
          <w:sz w:val="32"/>
          <w:szCs w:val="32"/>
        </w:rPr>
      </w:pPr>
      <w:r w:rsidRPr="004A4C5D">
        <w:rPr>
          <w:rFonts w:asciiTheme="majorEastAsia" w:eastAsiaTheme="majorEastAsia" w:hAnsiTheme="majorEastAsia" w:hint="eastAsia"/>
          <w:sz w:val="32"/>
          <w:szCs w:val="32"/>
        </w:rPr>
        <w:t>编制日期：2024年9月</w:t>
      </w:r>
    </w:p>
    <w:p w:rsidR="003F018B" w:rsidRPr="004A4C5D" w:rsidRDefault="003F018B">
      <w:pPr>
        <w:spacing w:after="240"/>
        <w:jc w:val="center"/>
        <w:rPr>
          <w:rFonts w:asciiTheme="majorEastAsia" w:eastAsiaTheme="majorEastAsia" w:hAnsiTheme="majorEastAsia"/>
          <w:sz w:val="32"/>
          <w:szCs w:val="32"/>
        </w:rPr>
      </w:pPr>
    </w:p>
    <w:p w:rsidR="003F018B" w:rsidRPr="004A4C5D" w:rsidRDefault="003F018B">
      <w:pPr>
        <w:spacing w:after="240"/>
        <w:rPr>
          <w:rFonts w:asciiTheme="majorEastAsia" w:eastAsiaTheme="majorEastAsia" w:hAnsiTheme="majorEastAsia"/>
          <w:sz w:val="32"/>
          <w:szCs w:val="32"/>
        </w:rPr>
        <w:sectPr w:rsidR="003F018B" w:rsidRPr="004A4C5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610" w:header="851" w:footer="851" w:gutter="0"/>
          <w:cols w:space="720"/>
          <w:titlePg/>
          <w:docGrid w:linePitch="312"/>
        </w:sectPr>
      </w:pPr>
    </w:p>
    <w:sdt>
      <w:sdtPr>
        <w:rPr>
          <w:rFonts w:ascii="宋体" w:hAnsi="宋体"/>
          <w:b/>
          <w:bCs/>
          <w:sz w:val="32"/>
          <w:szCs w:val="32"/>
        </w:rPr>
        <w:id w:val="147468489"/>
        <w:docPartObj>
          <w:docPartGallery w:val="Table of Contents"/>
          <w:docPartUnique/>
        </w:docPartObj>
      </w:sdtPr>
      <w:sdtEndPr>
        <w:rPr>
          <w:rFonts w:asciiTheme="majorEastAsia" w:eastAsiaTheme="majorEastAsia" w:hAnsiTheme="majorEastAsia"/>
          <w:sz w:val="21"/>
          <w:szCs w:val="24"/>
          <w:lang w:val="zh-CN"/>
        </w:rPr>
      </w:sdtEndPr>
      <w:sdtContent>
        <w:p w:rsidR="003F018B" w:rsidRPr="004A4C5D" w:rsidRDefault="00342160">
          <w:pPr>
            <w:spacing w:line="360" w:lineRule="auto"/>
            <w:jc w:val="center"/>
            <w:rPr>
              <w:b/>
              <w:bCs/>
              <w:sz w:val="32"/>
              <w:szCs w:val="32"/>
            </w:rPr>
          </w:pPr>
          <w:r w:rsidRPr="004A4C5D">
            <w:rPr>
              <w:rFonts w:ascii="宋体" w:hAnsi="宋体"/>
              <w:b/>
              <w:bCs/>
              <w:sz w:val="32"/>
              <w:szCs w:val="32"/>
            </w:rPr>
            <w:t>目录</w:t>
          </w:r>
        </w:p>
        <w:p w:rsidR="003F018B" w:rsidRPr="004A4C5D" w:rsidRDefault="0006479A">
          <w:pPr>
            <w:pStyle w:val="10"/>
            <w:tabs>
              <w:tab w:val="right" w:leader="dot" w:pos="8856"/>
            </w:tabs>
            <w:spacing w:line="360" w:lineRule="auto"/>
            <w:rPr>
              <w:rFonts w:asciiTheme="minorEastAsia" w:eastAsiaTheme="minorEastAsia" w:hAnsiTheme="minorEastAsia" w:cstheme="minorEastAsia"/>
              <w:noProof/>
              <w:sz w:val="24"/>
            </w:rPr>
          </w:pPr>
          <w:r w:rsidRPr="0006479A">
            <w:rPr>
              <w:rFonts w:asciiTheme="minorEastAsia" w:eastAsiaTheme="minorEastAsia" w:hAnsiTheme="minorEastAsia" w:cstheme="minorEastAsia" w:hint="eastAsia"/>
              <w:b/>
              <w:bCs/>
              <w:sz w:val="24"/>
              <w:lang w:val="zh-CN"/>
            </w:rPr>
            <w:fldChar w:fldCharType="begin"/>
          </w:r>
          <w:r w:rsidR="00342160" w:rsidRPr="004A4C5D">
            <w:rPr>
              <w:rFonts w:asciiTheme="minorEastAsia" w:eastAsiaTheme="minorEastAsia" w:hAnsiTheme="minorEastAsia" w:cstheme="minorEastAsia" w:hint="eastAsia"/>
              <w:b/>
              <w:bCs/>
              <w:sz w:val="24"/>
              <w:lang w:val="zh-CN"/>
            </w:rPr>
            <w:instrText xml:space="preserve">TOC \o "1-3" \h \u </w:instrText>
          </w:r>
          <w:r w:rsidRPr="0006479A">
            <w:rPr>
              <w:rFonts w:asciiTheme="minorEastAsia" w:eastAsiaTheme="minorEastAsia" w:hAnsiTheme="minorEastAsia" w:cstheme="minorEastAsia" w:hint="eastAsia"/>
              <w:b/>
              <w:bCs/>
              <w:sz w:val="24"/>
              <w:lang w:val="zh-CN"/>
            </w:rPr>
            <w:fldChar w:fldCharType="separate"/>
          </w:r>
          <w:hyperlink w:anchor="_Toc7488" w:history="1">
            <w:r w:rsidR="00342160" w:rsidRPr="004A4C5D">
              <w:rPr>
                <w:rFonts w:asciiTheme="minorEastAsia" w:eastAsiaTheme="minorEastAsia" w:hAnsiTheme="minorEastAsia" w:cstheme="minorEastAsia" w:hint="eastAsia"/>
                <w:noProof/>
                <w:sz w:val="24"/>
              </w:rPr>
              <w:t>第一章  投标邀请</w:t>
            </w:r>
            <w:r w:rsidR="00342160" w:rsidRPr="004A4C5D">
              <w:rPr>
                <w:rFonts w:asciiTheme="minorEastAsia" w:eastAsiaTheme="minorEastAsia" w:hAnsiTheme="minorEastAsia" w:cstheme="minorEastAsia" w:hint="eastAsia"/>
                <w:noProof/>
                <w:sz w:val="24"/>
              </w:rPr>
              <w:tab/>
            </w:r>
            <w:r w:rsidRPr="004A4C5D">
              <w:rPr>
                <w:rFonts w:asciiTheme="minorEastAsia" w:eastAsiaTheme="minorEastAsia" w:hAnsiTheme="minorEastAsia" w:cstheme="minorEastAsia" w:hint="eastAsia"/>
                <w:noProof/>
                <w:sz w:val="24"/>
              </w:rPr>
              <w:fldChar w:fldCharType="begin"/>
            </w:r>
            <w:r w:rsidR="00342160" w:rsidRPr="004A4C5D">
              <w:rPr>
                <w:rFonts w:asciiTheme="minorEastAsia" w:eastAsiaTheme="minorEastAsia" w:hAnsiTheme="minorEastAsia" w:cstheme="minorEastAsia" w:hint="eastAsia"/>
                <w:noProof/>
                <w:sz w:val="24"/>
              </w:rPr>
              <w:instrText xml:space="preserve"> PAGEREF _Toc7488 \h </w:instrText>
            </w:r>
            <w:r w:rsidRPr="004A4C5D">
              <w:rPr>
                <w:rFonts w:asciiTheme="minorEastAsia" w:eastAsiaTheme="minorEastAsia" w:hAnsiTheme="minorEastAsia" w:cstheme="minorEastAsia" w:hint="eastAsia"/>
                <w:noProof/>
                <w:sz w:val="24"/>
              </w:rPr>
            </w:r>
            <w:r w:rsidRPr="004A4C5D">
              <w:rPr>
                <w:rFonts w:asciiTheme="minorEastAsia" w:eastAsiaTheme="minorEastAsia" w:hAnsiTheme="minorEastAsia" w:cstheme="minorEastAsia" w:hint="eastAsia"/>
                <w:noProof/>
                <w:sz w:val="24"/>
              </w:rPr>
              <w:fldChar w:fldCharType="separate"/>
            </w:r>
            <w:r w:rsidR="0035150D">
              <w:rPr>
                <w:rFonts w:asciiTheme="minorEastAsia" w:eastAsiaTheme="minorEastAsia" w:hAnsiTheme="minorEastAsia" w:cstheme="minorEastAsia"/>
                <w:noProof/>
                <w:sz w:val="24"/>
              </w:rPr>
              <w:t>3</w:t>
            </w:r>
            <w:r w:rsidRPr="004A4C5D">
              <w:rPr>
                <w:rFonts w:asciiTheme="minorEastAsia" w:eastAsiaTheme="minorEastAsia" w:hAnsiTheme="minorEastAsia" w:cstheme="minorEastAsia" w:hint="eastAsia"/>
                <w:noProof/>
                <w:sz w:val="24"/>
              </w:rPr>
              <w:fldChar w:fldCharType="end"/>
            </w:r>
          </w:hyperlink>
        </w:p>
        <w:p w:rsidR="003F018B" w:rsidRPr="004A4C5D" w:rsidRDefault="0006479A">
          <w:pPr>
            <w:pStyle w:val="10"/>
            <w:tabs>
              <w:tab w:val="right" w:leader="dot" w:pos="8856"/>
            </w:tabs>
            <w:spacing w:line="360" w:lineRule="auto"/>
            <w:rPr>
              <w:rFonts w:asciiTheme="minorEastAsia" w:eastAsiaTheme="minorEastAsia" w:hAnsiTheme="minorEastAsia" w:cstheme="minorEastAsia"/>
              <w:noProof/>
              <w:sz w:val="24"/>
            </w:rPr>
          </w:pPr>
          <w:hyperlink w:anchor="_Toc11082" w:history="1">
            <w:r w:rsidR="00342160" w:rsidRPr="004A4C5D">
              <w:rPr>
                <w:rFonts w:asciiTheme="minorEastAsia" w:eastAsiaTheme="minorEastAsia" w:hAnsiTheme="minorEastAsia" w:cstheme="minorEastAsia" w:hint="eastAsia"/>
                <w:bCs/>
                <w:noProof/>
                <w:sz w:val="24"/>
              </w:rPr>
              <w:t>第二章  采购需求</w:t>
            </w:r>
            <w:r w:rsidR="00342160" w:rsidRPr="004A4C5D">
              <w:rPr>
                <w:rFonts w:asciiTheme="minorEastAsia" w:eastAsiaTheme="minorEastAsia" w:hAnsiTheme="minorEastAsia" w:cstheme="minorEastAsia" w:hint="eastAsia"/>
                <w:noProof/>
                <w:sz w:val="24"/>
              </w:rPr>
              <w:tab/>
            </w:r>
            <w:r w:rsidRPr="004A4C5D">
              <w:rPr>
                <w:rFonts w:asciiTheme="minorEastAsia" w:eastAsiaTheme="minorEastAsia" w:hAnsiTheme="minorEastAsia" w:cstheme="minorEastAsia" w:hint="eastAsia"/>
                <w:noProof/>
                <w:sz w:val="24"/>
              </w:rPr>
              <w:fldChar w:fldCharType="begin"/>
            </w:r>
            <w:r w:rsidR="00342160" w:rsidRPr="004A4C5D">
              <w:rPr>
                <w:rFonts w:asciiTheme="minorEastAsia" w:eastAsiaTheme="minorEastAsia" w:hAnsiTheme="minorEastAsia" w:cstheme="minorEastAsia" w:hint="eastAsia"/>
                <w:noProof/>
                <w:sz w:val="24"/>
              </w:rPr>
              <w:instrText xml:space="preserve"> PAGEREF _Toc11082 \h </w:instrText>
            </w:r>
            <w:r w:rsidRPr="004A4C5D">
              <w:rPr>
                <w:rFonts w:asciiTheme="minorEastAsia" w:eastAsiaTheme="minorEastAsia" w:hAnsiTheme="minorEastAsia" w:cstheme="minorEastAsia" w:hint="eastAsia"/>
                <w:noProof/>
                <w:sz w:val="24"/>
              </w:rPr>
            </w:r>
            <w:r w:rsidRPr="004A4C5D">
              <w:rPr>
                <w:rFonts w:asciiTheme="minorEastAsia" w:eastAsiaTheme="minorEastAsia" w:hAnsiTheme="minorEastAsia" w:cstheme="minorEastAsia" w:hint="eastAsia"/>
                <w:noProof/>
                <w:sz w:val="24"/>
              </w:rPr>
              <w:fldChar w:fldCharType="separate"/>
            </w:r>
            <w:r w:rsidR="0035150D">
              <w:rPr>
                <w:rFonts w:asciiTheme="minorEastAsia" w:eastAsiaTheme="minorEastAsia" w:hAnsiTheme="minorEastAsia" w:cstheme="minorEastAsia"/>
                <w:noProof/>
                <w:sz w:val="24"/>
              </w:rPr>
              <w:t>6</w:t>
            </w:r>
            <w:r w:rsidRPr="004A4C5D">
              <w:rPr>
                <w:rFonts w:asciiTheme="minorEastAsia" w:eastAsiaTheme="minorEastAsia" w:hAnsiTheme="minorEastAsia" w:cstheme="minorEastAsia" w:hint="eastAsia"/>
                <w:noProof/>
                <w:sz w:val="24"/>
              </w:rPr>
              <w:fldChar w:fldCharType="end"/>
            </w:r>
          </w:hyperlink>
        </w:p>
        <w:p w:rsidR="003F018B" w:rsidRPr="004A4C5D" w:rsidRDefault="0006479A">
          <w:pPr>
            <w:pStyle w:val="10"/>
            <w:tabs>
              <w:tab w:val="right" w:leader="dot" w:pos="8856"/>
            </w:tabs>
            <w:spacing w:line="360" w:lineRule="auto"/>
            <w:rPr>
              <w:rFonts w:asciiTheme="minorEastAsia" w:eastAsiaTheme="minorEastAsia" w:hAnsiTheme="minorEastAsia" w:cstheme="minorEastAsia"/>
              <w:noProof/>
              <w:sz w:val="24"/>
            </w:rPr>
          </w:pPr>
          <w:hyperlink w:anchor="_Toc9930" w:history="1">
            <w:r w:rsidR="00342160" w:rsidRPr="004A4C5D">
              <w:rPr>
                <w:rFonts w:asciiTheme="minorEastAsia" w:eastAsiaTheme="minorEastAsia" w:hAnsiTheme="minorEastAsia" w:cstheme="minorEastAsia" w:hint="eastAsia"/>
                <w:noProof/>
                <w:sz w:val="24"/>
              </w:rPr>
              <w:t>第三章  投标人须知</w:t>
            </w:r>
            <w:r w:rsidR="00342160" w:rsidRPr="004A4C5D">
              <w:rPr>
                <w:rFonts w:asciiTheme="minorEastAsia" w:eastAsiaTheme="minorEastAsia" w:hAnsiTheme="minorEastAsia" w:cstheme="minorEastAsia" w:hint="eastAsia"/>
                <w:noProof/>
                <w:sz w:val="24"/>
              </w:rPr>
              <w:tab/>
            </w:r>
            <w:r w:rsidRPr="004A4C5D">
              <w:rPr>
                <w:rFonts w:asciiTheme="minorEastAsia" w:eastAsiaTheme="minorEastAsia" w:hAnsiTheme="minorEastAsia" w:cstheme="minorEastAsia" w:hint="eastAsia"/>
                <w:noProof/>
                <w:sz w:val="24"/>
              </w:rPr>
              <w:fldChar w:fldCharType="begin"/>
            </w:r>
            <w:r w:rsidR="00342160" w:rsidRPr="004A4C5D">
              <w:rPr>
                <w:rFonts w:asciiTheme="minorEastAsia" w:eastAsiaTheme="minorEastAsia" w:hAnsiTheme="minorEastAsia" w:cstheme="minorEastAsia" w:hint="eastAsia"/>
                <w:noProof/>
                <w:sz w:val="24"/>
              </w:rPr>
              <w:instrText xml:space="preserve"> PAGEREF _Toc9930 \h </w:instrText>
            </w:r>
            <w:r w:rsidRPr="004A4C5D">
              <w:rPr>
                <w:rFonts w:asciiTheme="minorEastAsia" w:eastAsiaTheme="minorEastAsia" w:hAnsiTheme="minorEastAsia" w:cstheme="minorEastAsia" w:hint="eastAsia"/>
                <w:noProof/>
                <w:sz w:val="24"/>
              </w:rPr>
            </w:r>
            <w:r w:rsidRPr="004A4C5D">
              <w:rPr>
                <w:rFonts w:asciiTheme="minorEastAsia" w:eastAsiaTheme="minorEastAsia" w:hAnsiTheme="minorEastAsia" w:cstheme="minorEastAsia" w:hint="eastAsia"/>
                <w:noProof/>
                <w:sz w:val="24"/>
              </w:rPr>
              <w:fldChar w:fldCharType="separate"/>
            </w:r>
            <w:r w:rsidR="0035150D">
              <w:rPr>
                <w:rFonts w:asciiTheme="minorEastAsia" w:eastAsiaTheme="minorEastAsia" w:hAnsiTheme="minorEastAsia" w:cstheme="minorEastAsia"/>
                <w:noProof/>
                <w:sz w:val="24"/>
              </w:rPr>
              <w:t>13</w:t>
            </w:r>
            <w:r w:rsidRPr="004A4C5D">
              <w:rPr>
                <w:rFonts w:asciiTheme="minorEastAsia" w:eastAsiaTheme="minorEastAsia" w:hAnsiTheme="minorEastAsia" w:cstheme="minorEastAsia" w:hint="eastAsia"/>
                <w:noProof/>
                <w:sz w:val="24"/>
              </w:rPr>
              <w:fldChar w:fldCharType="end"/>
            </w:r>
          </w:hyperlink>
        </w:p>
        <w:p w:rsidR="003F018B" w:rsidRPr="004A4C5D" w:rsidRDefault="0006479A">
          <w:pPr>
            <w:pStyle w:val="10"/>
            <w:tabs>
              <w:tab w:val="right" w:leader="dot" w:pos="8856"/>
            </w:tabs>
            <w:spacing w:line="360" w:lineRule="auto"/>
            <w:rPr>
              <w:rFonts w:asciiTheme="minorEastAsia" w:eastAsiaTheme="minorEastAsia" w:hAnsiTheme="minorEastAsia" w:cstheme="minorEastAsia"/>
              <w:noProof/>
              <w:sz w:val="24"/>
            </w:rPr>
          </w:pPr>
          <w:hyperlink w:anchor="_Toc25247" w:history="1">
            <w:r w:rsidR="00342160" w:rsidRPr="004A4C5D">
              <w:rPr>
                <w:rFonts w:asciiTheme="minorEastAsia" w:eastAsiaTheme="minorEastAsia" w:hAnsiTheme="minorEastAsia" w:cstheme="minorEastAsia" w:hint="eastAsia"/>
                <w:bCs/>
                <w:noProof/>
                <w:sz w:val="24"/>
              </w:rPr>
              <w:t>第四章  评标方法及评标标准</w:t>
            </w:r>
            <w:r w:rsidR="00342160" w:rsidRPr="004A4C5D">
              <w:rPr>
                <w:rFonts w:asciiTheme="minorEastAsia" w:eastAsiaTheme="minorEastAsia" w:hAnsiTheme="minorEastAsia" w:cstheme="minorEastAsia" w:hint="eastAsia"/>
                <w:noProof/>
                <w:sz w:val="24"/>
              </w:rPr>
              <w:tab/>
            </w:r>
            <w:r w:rsidRPr="004A4C5D">
              <w:rPr>
                <w:rFonts w:asciiTheme="minorEastAsia" w:eastAsiaTheme="minorEastAsia" w:hAnsiTheme="minorEastAsia" w:cstheme="minorEastAsia" w:hint="eastAsia"/>
                <w:noProof/>
                <w:sz w:val="24"/>
              </w:rPr>
              <w:fldChar w:fldCharType="begin"/>
            </w:r>
            <w:r w:rsidR="00342160" w:rsidRPr="004A4C5D">
              <w:rPr>
                <w:rFonts w:asciiTheme="minorEastAsia" w:eastAsiaTheme="minorEastAsia" w:hAnsiTheme="minorEastAsia" w:cstheme="minorEastAsia" w:hint="eastAsia"/>
                <w:noProof/>
                <w:sz w:val="24"/>
              </w:rPr>
              <w:instrText xml:space="preserve"> PAGEREF _Toc25247 \h </w:instrText>
            </w:r>
            <w:r w:rsidRPr="004A4C5D">
              <w:rPr>
                <w:rFonts w:asciiTheme="minorEastAsia" w:eastAsiaTheme="minorEastAsia" w:hAnsiTheme="minorEastAsia" w:cstheme="minorEastAsia" w:hint="eastAsia"/>
                <w:noProof/>
                <w:sz w:val="24"/>
              </w:rPr>
            </w:r>
            <w:r w:rsidRPr="004A4C5D">
              <w:rPr>
                <w:rFonts w:asciiTheme="minorEastAsia" w:eastAsiaTheme="minorEastAsia" w:hAnsiTheme="minorEastAsia" w:cstheme="minorEastAsia" w:hint="eastAsia"/>
                <w:noProof/>
                <w:sz w:val="24"/>
              </w:rPr>
              <w:fldChar w:fldCharType="separate"/>
            </w:r>
            <w:r w:rsidR="0035150D">
              <w:rPr>
                <w:rFonts w:asciiTheme="minorEastAsia" w:eastAsiaTheme="minorEastAsia" w:hAnsiTheme="minorEastAsia" w:cstheme="minorEastAsia"/>
                <w:noProof/>
                <w:sz w:val="24"/>
              </w:rPr>
              <w:t>25</w:t>
            </w:r>
            <w:r w:rsidRPr="004A4C5D">
              <w:rPr>
                <w:rFonts w:asciiTheme="minorEastAsia" w:eastAsiaTheme="minorEastAsia" w:hAnsiTheme="minorEastAsia" w:cstheme="minorEastAsia" w:hint="eastAsia"/>
                <w:noProof/>
                <w:sz w:val="24"/>
              </w:rPr>
              <w:fldChar w:fldCharType="end"/>
            </w:r>
          </w:hyperlink>
        </w:p>
        <w:p w:rsidR="003F018B" w:rsidRPr="004A4C5D" w:rsidRDefault="0006479A">
          <w:pPr>
            <w:pStyle w:val="10"/>
            <w:tabs>
              <w:tab w:val="right" w:leader="dot" w:pos="8856"/>
            </w:tabs>
            <w:spacing w:line="360" w:lineRule="auto"/>
            <w:rPr>
              <w:rFonts w:asciiTheme="minorEastAsia" w:eastAsiaTheme="minorEastAsia" w:hAnsiTheme="minorEastAsia" w:cstheme="minorEastAsia"/>
              <w:noProof/>
              <w:sz w:val="24"/>
            </w:rPr>
          </w:pPr>
          <w:hyperlink w:anchor="_Toc1680" w:history="1">
            <w:r w:rsidR="00342160" w:rsidRPr="004A4C5D">
              <w:rPr>
                <w:rFonts w:asciiTheme="minorEastAsia" w:eastAsiaTheme="minorEastAsia" w:hAnsiTheme="minorEastAsia" w:cstheme="minorEastAsia" w:hint="eastAsia"/>
                <w:bCs/>
                <w:noProof/>
                <w:kern w:val="44"/>
                <w:sz w:val="24"/>
              </w:rPr>
              <w:t>第五章  合同文本</w:t>
            </w:r>
            <w:r w:rsidR="00342160" w:rsidRPr="004A4C5D">
              <w:rPr>
                <w:rFonts w:asciiTheme="minorEastAsia" w:eastAsiaTheme="minorEastAsia" w:hAnsiTheme="minorEastAsia" w:cstheme="minorEastAsia" w:hint="eastAsia"/>
                <w:noProof/>
                <w:sz w:val="24"/>
              </w:rPr>
              <w:tab/>
            </w:r>
            <w:r w:rsidRPr="004A4C5D">
              <w:rPr>
                <w:rFonts w:asciiTheme="minorEastAsia" w:eastAsiaTheme="minorEastAsia" w:hAnsiTheme="minorEastAsia" w:cstheme="minorEastAsia" w:hint="eastAsia"/>
                <w:noProof/>
                <w:sz w:val="24"/>
              </w:rPr>
              <w:fldChar w:fldCharType="begin"/>
            </w:r>
            <w:r w:rsidR="00342160" w:rsidRPr="004A4C5D">
              <w:rPr>
                <w:rFonts w:asciiTheme="minorEastAsia" w:eastAsiaTheme="minorEastAsia" w:hAnsiTheme="minorEastAsia" w:cstheme="minorEastAsia" w:hint="eastAsia"/>
                <w:noProof/>
                <w:sz w:val="24"/>
              </w:rPr>
              <w:instrText xml:space="preserve"> PAGEREF _Toc1680 \h </w:instrText>
            </w:r>
            <w:r w:rsidRPr="004A4C5D">
              <w:rPr>
                <w:rFonts w:asciiTheme="minorEastAsia" w:eastAsiaTheme="minorEastAsia" w:hAnsiTheme="minorEastAsia" w:cstheme="minorEastAsia" w:hint="eastAsia"/>
                <w:noProof/>
                <w:sz w:val="24"/>
              </w:rPr>
            </w:r>
            <w:r w:rsidRPr="004A4C5D">
              <w:rPr>
                <w:rFonts w:asciiTheme="minorEastAsia" w:eastAsiaTheme="minorEastAsia" w:hAnsiTheme="minorEastAsia" w:cstheme="minorEastAsia" w:hint="eastAsia"/>
                <w:noProof/>
                <w:sz w:val="24"/>
              </w:rPr>
              <w:fldChar w:fldCharType="separate"/>
            </w:r>
            <w:r w:rsidR="0035150D">
              <w:rPr>
                <w:rFonts w:asciiTheme="minorEastAsia" w:eastAsiaTheme="minorEastAsia" w:hAnsiTheme="minorEastAsia" w:cstheme="minorEastAsia"/>
                <w:noProof/>
                <w:sz w:val="24"/>
              </w:rPr>
              <w:t>30</w:t>
            </w:r>
            <w:r w:rsidRPr="004A4C5D">
              <w:rPr>
                <w:rFonts w:asciiTheme="minorEastAsia" w:eastAsiaTheme="minorEastAsia" w:hAnsiTheme="minorEastAsia" w:cstheme="minorEastAsia" w:hint="eastAsia"/>
                <w:noProof/>
                <w:sz w:val="24"/>
              </w:rPr>
              <w:fldChar w:fldCharType="end"/>
            </w:r>
          </w:hyperlink>
        </w:p>
        <w:p w:rsidR="003F018B" w:rsidRPr="004A4C5D" w:rsidRDefault="0006479A">
          <w:pPr>
            <w:pStyle w:val="10"/>
            <w:tabs>
              <w:tab w:val="right" w:leader="dot" w:pos="8856"/>
            </w:tabs>
            <w:spacing w:line="360" w:lineRule="auto"/>
            <w:rPr>
              <w:rFonts w:asciiTheme="minorEastAsia" w:eastAsiaTheme="minorEastAsia" w:hAnsiTheme="minorEastAsia" w:cstheme="minorEastAsia"/>
              <w:noProof/>
              <w:sz w:val="24"/>
            </w:rPr>
          </w:pPr>
          <w:hyperlink w:anchor="_Toc11553" w:history="1">
            <w:r w:rsidR="00342160" w:rsidRPr="004A4C5D">
              <w:rPr>
                <w:rFonts w:asciiTheme="minorEastAsia" w:eastAsiaTheme="minorEastAsia" w:hAnsiTheme="minorEastAsia" w:cstheme="minorEastAsia" w:hint="eastAsia"/>
                <w:noProof/>
                <w:sz w:val="24"/>
              </w:rPr>
              <w:t>第六章  投标文件格式</w:t>
            </w:r>
            <w:r w:rsidR="00342160" w:rsidRPr="004A4C5D">
              <w:rPr>
                <w:rFonts w:asciiTheme="minorEastAsia" w:eastAsiaTheme="minorEastAsia" w:hAnsiTheme="minorEastAsia" w:cstheme="minorEastAsia" w:hint="eastAsia"/>
                <w:noProof/>
                <w:sz w:val="24"/>
              </w:rPr>
              <w:tab/>
            </w:r>
            <w:r w:rsidRPr="004A4C5D">
              <w:rPr>
                <w:rFonts w:asciiTheme="minorEastAsia" w:eastAsiaTheme="minorEastAsia" w:hAnsiTheme="minorEastAsia" w:cstheme="minorEastAsia" w:hint="eastAsia"/>
                <w:noProof/>
                <w:sz w:val="24"/>
              </w:rPr>
              <w:fldChar w:fldCharType="begin"/>
            </w:r>
            <w:r w:rsidR="00342160" w:rsidRPr="004A4C5D">
              <w:rPr>
                <w:rFonts w:asciiTheme="minorEastAsia" w:eastAsiaTheme="minorEastAsia" w:hAnsiTheme="minorEastAsia" w:cstheme="minorEastAsia" w:hint="eastAsia"/>
                <w:noProof/>
                <w:sz w:val="24"/>
              </w:rPr>
              <w:instrText xml:space="preserve"> PAGEREF _Toc11553 \h </w:instrText>
            </w:r>
            <w:r w:rsidRPr="004A4C5D">
              <w:rPr>
                <w:rFonts w:asciiTheme="minorEastAsia" w:eastAsiaTheme="minorEastAsia" w:hAnsiTheme="minorEastAsia" w:cstheme="minorEastAsia" w:hint="eastAsia"/>
                <w:noProof/>
                <w:sz w:val="24"/>
              </w:rPr>
            </w:r>
            <w:r w:rsidRPr="004A4C5D">
              <w:rPr>
                <w:rFonts w:asciiTheme="minorEastAsia" w:eastAsiaTheme="minorEastAsia" w:hAnsiTheme="minorEastAsia" w:cstheme="minorEastAsia" w:hint="eastAsia"/>
                <w:noProof/>
                <w:sz w:val="24"/>
              </w:rPr>
              <w:fldChar w:fldCharType="separate"/>
            </w:r>
            <w:r w:rsidR="0035150D">
              <w:rPr>
                <w:rFonts w:asciiTheme="minorEastAsia" w:eastAsiaTheme="minorEastAsia" w:hAnsiTheme="minorEastAsia" w:cstheme="minorEastAsia"/>
                <w:noProof/>
                <w:sz w:val="24"/>
              </w:rPr>
              <w:t>34</w:t>
            </w:r>
            <w:r w:rsidRPr="004A4C5D">
              <w:rPr>
                <w:rFonts w:asciiTheme="minorEastAsia" w:eastAsiaTheme="minorEastAsia" w:hAnsiTheme="minorEastAsia" w:cstheme="minorEastAsia" w:hint="eastAsia"/>
                <w:noProof/>
                <w:sz w:val="24"/>
              </w:rPr>
              <w:fldChar w:fldCharType="end"/>
            </w:r>
          </w:hyperlink>
        </w:p>
        <w:p w:rsidR="003F018B" w:rsidRPr="004A4C5D" w:rsidRDefault="0006479A">
          <w:pPr>
            <w:spacing w:line="360" w:lineRule="auto"/>
            <w:rPr>
              <w:rFonts w:asciiTheme="majorEastAsia" w:eastAsiaTheme="majorEastAsia" w:hAnsiTheme="majorEastAsia"/>
              <w:b/>
              <w:bCs/>
              <w:lang w:val="zh-CN"/>
            </w:rPr>
          </w:pPr>
          <w:r w:rsidRPr="004A4C5D">
            <w:rPr>
              <w:rFonts w:asciiTheme="minorEastAsia" w:eastAsiaTheme="minorEastAsia" w:hAnsiTheme="minorEastAsia" w:cstheme="minorEastAsia" w:hint="eastAsia"/>
              <w:bCs/>
              <w:sz w:val="24"/>
              <w:lang w:val="zh-CN"/>
            </w:rPr>
            <w:fldChar w:fldCharType="end"/>
          </w:r>
        </w:p>
      </w:sdtContent>
    </w:sdt>
    <w:p w:rsidR="003F018B" w:rsidRPr="004A4C5D" w:rsidRDefault="00342160">
      <w:pPr>
        <w:widowControl/>
        <w:jc w:val="left"/>
        <w:rPr>
          <w:rFonts w:asciiTheme="majorEastAsia" w:eastAsiaTheme="majorEastAsia" w:hAnsiTheme="majorEastAsia"/>
          <w:b/>
          <w:bCs/>
          <w:lang w:val="zh-CN"/>
        </w:rPr>
        <w:sectPr w:rsidR="003F018B" w:rsidRPr="004A4C5D">
          <w:headerReference w:type="default" r:id="rId15"/>
          <w:footerReference w:type="even" r:id="rId16"/>
          <w:pgSz w:w="11906" w:h="16838"/>
          <w:pgMar w:top="1276" w:right="1440" w:bottom="1276" w:left="1610" w:header="851" w:footer="851" w:gutter="0"/>
          <w:cols w:space="720"/>
          <w:docGrid w:linePitch="312"/>
        </w:sectPr>
      </w:pPr>
      <w:r w:rsidRPr="004A4C5D">
        <w:rPr>
          <w:rFonts w:asciiTheme="majorEastAsia" w:eastAsiaTheme="majorEastAsia" w:hAnsiTheme="majorEastAsia"/>
          <w:b/>
          <w:bCs/>
          <w:lang w:val="zh-CN"/>
        </w:rPr>
        <w:br w:type="page"/>
      </w:r>
    </w:p>
    <w:p w:rsidR="003F018B" w:rsidRPr="004A4C5D" w:rsidRDefault="00342160">
      <w:pPr>
        <w:pStyle w:val="1"/>
        <w:jc w:val="center"/>
      </w:pPr>
      <w:bookmarkStart w:id="0" w:name="_Toc7488"/>
      <w:bookmarkStart w:id="1" w:name="_Toc34844741"/>
      <w:r w:rsidRPr="004A4C5D">
        <w:rPr>
          <w:rFonts w:hint="eastAsia"/>
        </w:rPr>
        <w:lastRenderedPageBreak/>
        <w:t>第一章</w:t>
      </w:r>
      <w:r w:rsidRPr="004A4C5D">
        <w:rPr>
          <w:rFonts w:hint="eastAsia"/>
        </w:rPr>
        <w:t xml:space="preserve">  </w:t>
      </w:r>
      <w:r w:rsidRPr="004A4C5D">
        <w:rPr>
          <w:rFonts w:hint="eastAsia"/>
        </w:rPr>
        <w:t>投标邀请</w:t>
      </w:r>
      <w:bookmarkEnd w:id="0"/>
    </w:p>
    <w:p w:rsidR="003F018B" w:rsidRPr="004A4C5D" w:rsidRDefault="00342160">
      <w:pPr>
        <w:pBdr>
          <w:top w:val="single" w:sz="4" w:space="1" w:color="auto"/>
          <w:left w:val="single" w:sz="4" w:space="4" w:color="auto"/>
          <w:bottom w:val="single" w:sz="4" w:space="1" w:color="auto"/>
          <w:right w:val="single" w:sz="4" w:space="4" w:color="auto"/>
        </w:pBdr>
        <w:spacing w:line="360" w:lineRule="auto"/>
        <w:rPr>
          <w:rFonts w:asciiTheme="majorEastAsia" w:eastAsiaTheme="majorEastAsia" w:hAnsiTheme="majorEastAsia"/>
          <w:szCs w:val="28"/>
        </w:rPr>
      </w:pPr>
      <w:r w:rsidRPr="004A4C5D">
        <w:rPr>
          <w:rFonts w:asciiTheme="majorEastAsia" w:eastAsiaTheme="majorEastAsia" w:hAnsiTheme="majorEastAsia" w:hint="eastAsia"/>
          <w:szCs w:val="28"/>
        </w:rPr>
        <w:t>项目概况</w:t>
      </w:r>
    </w:p>
    <w:p w:rsidR="003F018B" w:rsidRPr="004A4C5D" w:rsidRDefault="00342160">
      <w:pPr>
        <w:pBdr>
          <w:top w:val="single" w:sz="4" w:space="1" w:color="auto"/>
          <w:left w:val="single" w:sz="4" w:space="4" w:color="auto"/>
          <w:bottom w:val="single" w:sz="4" w:space="1" w:color="auto"/>
          <w:right w:val="single" w:sz="4" w:space="4" w:color="auto"/>
        </w:pBdr>
        <w:spacing w:line="360" w:lineRule="auto"/>
        <w:ind w:firstLineChars="200" w:firstLine="420"/>
        <w:jc w:val="left"/>
        <w:rPr>
          <w:rFonts w:asciiTheme="majorEastAsia" w:eastAsiaTheme="majorEastAsia" w:hAnsiTheme="majorEastAsia"/>
          <w:szCs w:val="28"/>
        </w:rPr>
      </w:pPr>
      <w:bookmarkStart w:id="2" w:name="_Toc28359002"/>
      <w:bookmarkStart w:id="3" w:name="_Toc35393621"/>
      <w:bookmarkStart w:id="4" w:name="_Toc28359079"/>
      <w:bookmarkStart w:id="5" w:name="_Toc35393790"/>
      <w:bookmarkStart w:id="6" w:name="_Hlk24379207"/>
      <w:r w:rsidRPr="004A4C5D">
        <w:rPr>
          <w:rFonts w:asciiTheme="majorEastAsia" w:eastAsiaTheme="majorEastAsia" w:hAnsiTheme="majorEastAsia" w:hint="eastAsia"/>
          <w:szCs w:val="28"/>
          <w:u w:val="single"/>
        </w:rPr>
        <w:t>宁波市鄞州职业高级中学中心机房微模块设备采购项目</w:t>
      </w:r>
      <w:r w:rsidRPr="004A4C5D">
        <w:rPr>
          <w:rFonts w:asciiTheme="majorEastAsia" w:eastAsiaTheme="majorEastAsia" w:hAnsiTheme="majorEastAsia" w:hint="eastAsia"/>
          <w:szCs w:val="28"/>
        </w:rPr>
        <w:t>的潜在投标人应在</w:t>
      </w:r>
      <w:r w:rsidRPr="004A4C5D">
        <w:rPr>
          <w:rFonts w:asciiTheme="majorEastAsia" w:eastAsiaTheme="majorEastAsia" w:hAnsiTheme="majorEastAsia" w:hint="eastAsia"/>
          <w:u w:val="single"/>
        </w:rPr>
        <w:t>政采云平台（</w:t>
      </w:r>
      <w:hyperlink r:id="rId17" w:history="1">
        <w:r w:rsidRPr="004A4C5D">
          <w:rPr>
            <w:rStyle w:val="afc"/>
            <w:rFonts w:asciiTheme="majorEastAsia" w:eastAsiaTheme="majorEastAsia" w:hAnsiTheme="majorEastAsia" w:hint="eastAsia"/>
            <w:color w:val="auto"/>
          </w:rPr>
          <w:t>https://www.zcygov.cn）</w:t>
        </w:r>
        <w:r w:rsidRPr="004A4C5D">
          <w:rPr>
            <w:rStyle w:val="afc"/>
            <w:rFonts w:asciiTheme="majorEastAsia" w:eastAsiaTheme="majorEastAsia" w:hAnsiTheme="majorEastAsia" w:hint="eastAsia"/>
            <w:color w:val="auto"/>
            <w:szCs w:val="28"/>
          </w:rPr>
          <w:t>获取招标文件，并于2024年</w:t>
        </w:r>
        <w:r w:rsidRPr="004A4C5D">
          <w:rPr>
            <w:rStyle w:val="afc"/>
            <w:rFonts w:asciiTheme="majorEastAsia" w:eastAsiaTheme="majorEastAsia" w:hAnsiTheme="majorEastAsia" w:hint="eastAsia"/>
            <w:bCs/>
            <w:color w:val="auto"/>
            <w:szCs w:val="28"/>
          </w:rPr>
          <w:t>10月</w:t>
        </w:r>
      </w:hyperlink>
      <w:r w:rsidR="005F05BE" w:rsidRPr="004A4C5D">
        <w:rPr>
          <w:rStyle w:val="afc"/>
          <w:rFonts w:asciiTheme="majorEastAsia" w:eastAsiaTheme="majorEastAsia" w:hAnsiTheme="majorEastAsia" w:hint="eastAsia"/>
          <w:bCs/>
          <w:color w:val="auto"/>
          <w:szCs w:val="28"/>
        </w:rPr>
        <w:t>17</w:t>
      </w:r>
      <w:r w:rsidRPr="004A4C5D">
        <w:rPr>
          <w:rFonts w:asciiTheme="majorEastAsia" w:eastAsiaTheme="majorEastAsia" w:hAnsiTheme="majorEastAsia" w:hint="eastAsia"/>
          <w:bCs/>
          <w:szCs w:val="28"/>
          <w:u w:val="single"/>
        </w:rPr>
        <w:t>日</w:t>
      </w:r>
      <w:r w:rsidR="00F656D7" w:rsidRPr="004A4C5D">
        <w:rPr>
          <w:rFonts w:asciiTheme="majorEastAsia" w:eastAsiaTheme="majorEastAsia" w:hAnsiTheme="majorEastAsia" w:hint="eastAsia"/>
          <w:bCs/>
          <w:szCs w:val="28"/>
          <w:u w:val="single"/>
        </w:rPr>
        <w:t>09</w:t>
      </w:r>
      <w:r w:rsidRPr="004A4C5D">
        <w:rPr>
          <w:rFonts w:asciiTheme="majorEastAsia" w:eastAsiaTheme="majorEastAsia" w:hAnsiTheme="majorEastAsia" w:hint="eastAsia"/>
          <w:bCs/>
          <w:szCs w:val="28"/>
          <w:u w:val="single"/>
        </w:rPr>
        <w:t>点</w:t>
      </w:r>
      <w:r w:rsidR="00F656D7" w:rsidRPr="004A4C5D">
        <w:rPr>
          <w:rFonts w:asciiTheme="majorEastAsia" w:eastAsiaTheme="majorEastAsia" w:hAnsiTheme="majorEastAsia" w:hint="eastAsia"/>
          <w:bCs/>
          <w:szCs w:val="28"/>
          <w:u w:val="single"/>
        </w:rPr>
        <w:t>30</w:t>
      </w:r>
      <w:r w:rsidRPr="004A4C5D">
        <w:rPr>
          <w:rFonts w:asciiTheme="majorEastAsia" w:eastAsiaTheme="majorEastAsia" w:hAnsiTheme="majorEastAsia" w:hint="eastAsia"/>
          <w:bCs/>
          <w:szCs w:val="28"/>
          <w:u w:val="single"/>
        </w:rPr>
        <w:t>分</w:t>
      </w:r>
      <w:r w:rsidRPr="004A4C5D">
        <w:rPr>
          <w:rFonts w:asciiTheme="majorEastAsia" w:eastAsiaTheme="majorEastAsia" w:hAnsiTheme="majorEastAsia" w:hint="eastAsia"/>
          <w:bCs/>
          <w:szCs w:val="28"/>
        </w:rPr>
        <w:t>（北京时间）前递交投标</w:t>
      </w:r>
      <w:r w:rsidRPr="004A4C5D">
        <w:rPr>
          <w:rFonts w:asciiTheme="majorEastAsia" w:eastAsiaTheme="majorEastAsia" w:hAnsiTheme="majorEastAsia"/>
          <w:bCs/>
          <w:szCs w:val="28"/>
        </w:rPr>
        <w:t>文件</w:t>
      </w:r>
      <w:r w:rsidRPr="004A4C5D">
        <w:rPr>
          <w:rFonts w:asciiTheme="majorEastAsia" w:eastAsiaTheme="majorEastAsia" w:hAnsiTheme="majorEastAsia" w:hint="eastAsia"/>
          <w:szCs w:val="28"/>
        </w:rPr>
        <w:t>。</w:t>
      </w:r>
    </w:p>
    <w:p w:rsidR="003F018B" w:rsidRPr="004A4C5D" w:rsidRDefault="00342160">
      <w:pPr>
        <w:snapToGrid w:val="0"/>
        <w:spacing w:line="400" w:lineRule="exact"/>
        <w:rPr>
          <w:rFonts w:asciiTheme="majorEastAsia" w:eastAsiaTheme="majorEastAsia" w:hAnsiTheme="majorEastAsia" w:cs="Arial"/>
          <w:szCs w:val="21"/>
        </w:rPr>
      </w:pPr>
      <w:r w:rsidRPr="004A4C5D">
        <w:rPr>
          <w:rFonts w:asciiTheme="majorEastAsia" w:eastAsiaTheme="majorEastAsia" w:hAnsiTheme="majorEastAsia" w:cs="Arial" w:hint="eastAsia"/>
          <w:szCs w:val="21"/>
        </w:rPr>
        <w:t>一、项目基本情况</w:t>
      </w:r>
      <w:bookmarkEnd w:id="2"/>
      <w:bookmarkEnd w:id="3"/>
      <w:bookmarkEnd w:id="4"/>
      <w:bookmarkEnd w:id="5"/>
    </w:p>
    <w:p w:rsidR="003F018B" w:rsidRPr="004A4C5D" w:rsidRDefault="00342160">
      <w:pPr>
        <w:spacing w:line="400" w:lineRule="exact"/>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项目编号：NBMC-20243164G</w:t>
      </w:r>
    </w:p>
    <w:p w:rsidR="003F018B" w:rsidRPr="004A4C5D" w:rsidRDefault="00342160">
      <w:pPr>
        <w:spacing w:line="400" w:lineRule="exact"/>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项目名称：宁波市鄞州职业高级中学中心机房微模块设备采购项目</w:t>
      </w:r>
    </w:p>
    <w:bookmarkEnd w:id="6"/>
    <w:p w:rsidR="003F018B" w:rsidRPr="004A4C5D" w:rsidRDefault="00342160">
      <w:pPr>
        <w:spacing w:line="400" w:lineRule="exact"/>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预算金额：1816925元</w:t>
      </w:r>
    </w:p>
    <w:p w:rsidR="003F018B" w:rsidRPr="004A4C5D" w:rsidRDefault="00342160">
      <w:pPr>
        <w:spacing w:line="400" w:lineRule="exact"/>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最高限价：1816925元</w:t>
      </w:r>
    </w:p>
    <w:p w:rsidR="003F018B" w:rsidRPr="004A4C5D" w:rsidRDefault="00342160">
      <w:pPr>
        <w:spacing w:line="400" w:lineRule="exact"/>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采购需求：</w:t>
      </w:r>
    </w:p>
    <w:p w:rsidR="003F018B" w:rsidRPr="004A4C5D" w:rsidRDefault="00342160">
      <w:pPr>
        <w:spacing w:line="400" w:lineRule="exact"/>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标的名称:宁波市鄞州职业高级中学中心机房微模块设备采购项目</w:t>
      </w:r>
    </w:p>
    <w:p w:rsidR="003F018B" w:rsidRPr="004A4C5D" w:rsidRDefault="00342160">
      <w:pPr>
        <w:spacing w:line="400" w:lineRule="exact"/>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数量:1批</w:t>
      </w:r>
    </w:p>
    <w:p w:rsidR="003F018B" w:rsidRPr="004A4C5D" w:rsidRDefault="00342160">
      <w:pPr>
        <w:spacing w:line="400" w:lineRule="exact"/>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预算金额：1816925元</w:t>
      </w:r>
    </w:p>
    <w:p w:rsidR="003F018B" w:rsidRPr="004A4C5D" w:rsidRDefault="00342160">
      <w:pPr>
        <w:spacing w:line="400" w:lineRule="exact"/>
        <w:ind w:firstLineChars="200" w:firstLine="420"/>
        <w:rPr>
          <w:rFonts w:asciiTheme="majorEastAsia" w:eastAsiaTheme="majorEastAsia" w:hAnsiTheme="majorEastAsia"/>
          <w:szCs w:val="21"/>
        </w:rPr>
      </w:pPr>
      <w:r w:rsidRPr="004A4C5D">
        <w:rPr>
          <w:rFonts w:asciiTheme="majorEastAsia" w:eastAsiaTheme="majorEastAsia" w:hAnsiTheme="majorEastAsia"/>
          <w:szCs w:val="21"/>
        </w:rPr>
        <w:t>简要规格描述或项目基本概况介绍、用途</w:t>
      </w:r>
      <w:r w:rsidRPr="004A4C5D">
        <w:rPr>
          <w:rFonts w:asciiTheme="majorEastAsia" w:eastAsiaTheme="majorEastAsia" w:hAnsiTheme="majorEastAsia" w:hint="eastAsia"/>
          <w:szCs w:val="21"/>
        </w:rPr>
        <w:t>:按招标文件要求提供供货、安装调试并建设完成。</w:t>
      </w:r>
    </w:p>
    <w:p w:rsidR="003F018B" w:rsidRPr="004A4C5D" w:rsidRDefault="00342160">
      <w:pPr>
        <w:spacing w:line="400" w:lineRule="exact"/>
        <w:ind w:firstLineChars="200" w:firstLine="420"/>
        <w:rPr>
          <w:rFonts w:asciiTheme="majorEastAsia" w:hAnsiTheme="majorEastAsia"/>
          <w:szCs w:val="21"/>
        </w:rPr>
      </w:pPr>
      <w:r w:rsidRPr="004A4C5D">
        <w:rPr>
          <w:rFonts w:asciiTheme="majorEastAsia" w:eastAsiaTheme="majorEastAsia" w:hAnsiTheme="majorEastAsia"/>
          <w:szCs w:val="21"/>
        </w:rPr>
        <w:t>合同履约期限</w:t>
      </w:r>
      <w:r w:rsidRPr="004A4C5D">
        <w:rPr>
          <w:rFonts w:asciiTheme="majorEastAsia" w:eastAsiaTheme="majorEastAsia" w:hAnsiTheme="majorEastAsia" w:hint="eastAsia"/>
          <w:szCs w:val="21"/>
        </w:rPr>
        <w:t>：合同签订并接采购人通知之日起30天内货到采购人指定地点，安装调试完成并通过验收合格。</w:t>
      </w:r>
    </w:p>
    <w:p w:rsidR="003F018B" w:rsidRPr="004A4C5D" w:rsidRDefault="00342160">
      <w:pPr>
        <w:spacing w:line="400" w:lineRule="exact"/>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本项目（否）接受联合体投标。</w:t>
      </w:r>
    </w:p>
    <w:p w:rsidR="003F018B" w:rsidRPr="004A4C5D" w:rsidRDefault="00342160">
      <w:pPr>
        <w:snapToGrid w:val="0"/>
        <w:spacing w:line="400" w:lineRule="exact"/>
        <w:rPr>
          <w:rFonts w:asciiTheme="majorEastAsia" w:eastAsiaTheme="majorEastAsia" w:hAnsiTheme="majorEastAsia" w:cs="Arial"/>
          <w:szCs w:val="21"/>
        </w:rPr>
      </w:pPr>
      <w:bookmarkStart w:id="7" w:name="_Toc35393622"/>
      <w:bookmarkStart w:id="8" w:name="_Toc28359080"/>
      <w:bookmarkStart w:id="9" w:name="_Toc28359003"/>
      <w:bookmarkStart w:id="10" w:name="_Toc35393791"/>
      <w:r w:rsidRPr="004A4C5D">
        <w:rPr>
          <w:rFonts w:asciiTheme="majorEastAsia" w:eastAsiaTheme="majorEastAsia" w:hAnsiTheme="majorEastAsia" w:cs="Arial" w:hint="eastAsia"/>
          <w:szCs w:val="21"/>
        </w:rPr>
        <w:t>二、申请人的资格要求：</w:t>
      </w:r>
      <w:bookmarkEnd w:id="7"/>
      <w:bookmarkEnd w:id="8"/>
      <w:bookmarkEnd w:id="9"/>
      <w:bookmarkEnd w:id="10"/>
    </w:p>
    <w:p w:rsidR="003F018B" w:rsidRPr="004A4C5D" w:rsidRDefault="00342160">
      <w:pPr>
        <w:spacing w:line="400" w:lineRule="exact"/>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1.满足《中华人民共和国政府采购法》第二十二条</w:t>
      </w:r>
      <w:r w:rsidRPr="004A4C5D">
        <w:rPr>
          <w:rFonts w:asciiTheme="majorEastAsia" w:eastAsiaTheme="majorEastAsia" w:hAnsiTheme="majorEastAsia" w:hint="eastAsia"/>
        </w:rPr>
        <w:t>第一款的</w:t>
      </w:r>
      <w:r w:rsidRPr="004A4C5D">
        <w:rPr>
          <w:rFonts w:asciiTheme="majorEastAsia" w:eastAsiaTheme="majorEastAsia" w:hAnsiTheme="majorEastAsia" w:hint="eastAsia"/>
          <w:szCs w:val="21"/>
        </w:rPr>
        <w:t>规定；</w:t>
      </w:r>
    </w:p>
    <w:p w:rsidR="003F018B" w:rsidRPr="004A4C5D" w:rsidRDefault="00342160">
      <w:pPr>
        <w:spacing w:line="400" w:lineRule="exact"/>
        <w:ind w:firstLineChars="200" w:firstLine="420"/>
        <w:rPr>
          <w:rFonts w:asciiTheme="majorEastAsia" w:eastAsiaTheme="majorEastAsia" w:hAnsiTheme="majorEastAsia"/>
        </w:rPr>
      </w:pPr>
      <w:r w:rsidRPr="004A4C5D">
        <w:rPr>
          <w:rFonts w:asciiTheme="majorEastAsia" w:eastAsiaTheme="majorEastAsia" w:hAnsiTheme="majorEastAsia" w:hint="eastAsia"/>
          <w:szCs w:val="21"/>
        </w:rPr>
        <w:t>2.</w:t>
      </w:r>
      <w:r w:rsidRPr="004A4C5D">
        <w:rPr>
          <w:rFonts w:asciiTheme="majorEastAsia" w:eastAsiaTheme="majorEastAsia" w:hAnsiTheme="majorEastAsia" w:hint="eastAsia"/>
        </w:rPr>
        <w:t>未被“信用中国”网站</w:t>
      </w:r>
      <w:r w:rsidRPr="004A4C5D">
        <w:rPr>
          <w:rFonts w:asciiTheme="majorEastAsia" w:eastAsiaTheme="majorEastAsia" w:hAnsiTheme="majorEastAsia"/>
        </w:rPr>
        <w:t>(</w:t>
      </w:r>
      <w:hyperlink r:id="rId18" w:history="1">
        <w:r w:rsidRPr="004A4C5D">
          <w:rPr>
            <w:rStyle w:val="afc"/>
            <w:rFonts w:asciiTheme="majorEastAsia" w:eastAsiaTheme="majorEastAsia" w:hAnsiTheme="majorEastAsia"/>
            <w:color w:val="auto"/>
          </w:rPr>
          <w:t>www.creditchina</w:t>
        </w:r>
      </w:hyperlink>
      <w:r w:rsidRPr="004A4C5D">
        <w:rPr>
          <w:rFonts w:asciiTheme="majorEastAsia" w:eastAsiaTheme="majorEastAsia" w:hAnsiTheme="majorEastAsia"/>
        </w:rPr>
        <w:t xml:space="preserve">. gov.cn) </w:t>
      </w:r>
      <w:r w:rsidRPr="004A4C5D">
        <w:rPr>
          <w:rFonts w:asciiTheme="majorEastAsia" w:eastAsiaTheme="majorEastAsia" w:hAnsiTheme="majorEastAsia" w:hint="eastAsia"/>
        </w:rPr>
        <w:t>列入“失信被执行人或重大税收违法案件当事人名单或政府采购严重违法失信行为记录名单”；未被中国政府采购网</w:t>
      </w:r>
      <w:r w:rsidRPr="004A4C5D">
        <w:rPr>
          <w:rFonts w:asciiTheme="majorEastAsia" w:eastAsiaTheme="majorEastAsia" w:hAnsiTheme="majorEastAsia"/>
        </w:rPr>
        <w:t>(www.ccgp.gov.cn)“政府采购严重违法失信行为信息记录”中列入禁止参加政府采购活动期间。</w:t>
      </w:r>
    </w:p>
    <w:p w:rsidR="003F018B" w:rsidRPr="004A4C5D" w:rsidRDefault="00342160">
      <w:pPr>
        <w:spacing w:line="400" w:lineRule="exact"/>
        <w:ind w:firstLineChars="200" w:firstLine="420"/>
        <w:rPr>
          <w:rFonts w:asciiTheme="majorEastAsia" w:eastAsiaTheme="majorEastAsia" w:hAnsiTheme="majorEastAsia"/>
          <w:szCs w:val="21"/>
        </w:rPr>
      </w:pPr>
      <w:r w:rsidRPr="004A4C5D">
        <w:rPr>
          <w:rFonts w:asciiTheme="majorEastAsia" w:eastAsiaTheme="majorEastAsia" w:hAnsiTheme="majorEastAsia" w:hint="eastAsia"/>
        </w:rPr>
        <w:t>3.单位负责人为同一人或者存在直接控股、管理关系的不同供应商，不得同时参加本项目的政府采购活动；为本项目提供整体设计、规范编制或者项目管理、监理、检测等服务的供应商，不得再参加本项目的投标。</w:t>
      </w:r>
    </w:p>
    <w:p w:rsidR="003F018B" w:rsidRPr="004A4C5D" w:rsidRDefault="00342160">
      <w:pPr>
        <w:spacing w:line="400" w:lineRule="exact"/>
        <w:ind w:firstLineChars="200" w:firstLine="420"/>
        <w:rPr>
          <w:rFonts w:asciiTheme="majorEastAsia" w:eastAsiaTheme="majorEastAsia" w:hAnsiTheme="majorEastAsia"/>
        </w:rPr>
      </w:pPr>
      <w:bookmarkStart w:id="11" w:name="_Toc28359004"/>
      <w:bookmarkStart w:id="12" w:name="_Toc28359081"/>
      <w:r w:rsidRPr="004A4C5D">
        <w:rPr>
          <w:rFonts w:asciiTheme="majorEastAsia" w:eastAsiaTheme="majorEastAsia" w:hAnsiTheme="majorEastAsia" w:hint="eastAsia"/>
        </w:rPr>
        <w:t>4.落实政府采购政策需满足的资格要求：</w:t>
      </w:r>
      <w:r w:rsidRPr="004A4C5D">
        <w:rPr>
          <w:rFonts w:asciiTheme="majorEastAsia" w:eastAsiaTheme="majorEastAsia" w:hAnsiTheme="majorEastAsia" w:hint="eastAsia"/>
          <w:iCs/>
          <w:szCs w:val="21"/>
          <w:u w:val="single"/>
        </w:rPr>
        <w:t>/</w:t>
      </w:r>
    </w:p>
    <w:p w:rsidR="003F018B" w:rsidRPr="004A4C5D" w:rsidRDefault="00342160">
      <w:pPr>
        <w:snapToGrid w:val="0"/>
        <w:spacing w:line="400" w:lineRule="exact"/>
        <w:rPr>
          <w:rFonts w:asciiTheme="majorEastAsia" w:eastAsiaTheme="majorEastAsia" w:hAnsiTheme="majorEastAsia" w:cs="Arial"/>
          <w:szCs w:val="21"/>
        </w:rPr>
      </w:pPr>
      <w:bookmarkStart w:id="13" w:name="_Toc35393792"/>
      <w:bookmarkStart w:id="14" w:name="_Toc35393623"/>
      <w:r w:rsidRPr="004A4C5D">
        <w:rPr>
          <w:rFonts w:asciiTheme="majorEastAsia" w:eastAsiaTheme="majorEastAsia" w:hAnsiTheme="majorEastAsia" w:cs="Arial" w:hint="eastAsia"/>
          <w:szCs w:val="21"/>
        </w:rPr>
        <w:t>三、获取招标文件</w:t>
      </w:r>
      <w:bookmarkEnd w:id="11"/>
      <w:bookmarkEnd w:id="12"/>
      <w:bookmarkEnd w:id="13"/>
      <w:bookmarkEnd w:id="14"/>
    </w:p>
    <w:p w:rsidR="003F018B" w:rsidRPr="004A4C5D" w:rsidRDefault="00342160">
      <w:pPr>
        <w:snapToGrid w:val="0"/>
        <w:spacing w:line="400" w:lineRule="exact"/>
        <w:ind w:firstLineChars="196" w:firstLine="412"/>
        <w:rPr>
          <w:rFonts w:asciiTheme="majorEastAsia" w:eastAsiaTheme="majorEastAsia" w:hAnsiTheme="majorEastAsia" w:cs="宋体"/>
          <w:b/>
          <w:szCs w:val="21"/>
        </w:rPr>
      </w:pPr>
      <w:r w:rsidRPr="004A4C5D">
        <w:rPr>
          <w:rFonts w:asciiTheme="majorEastAsia" w:eastAsiaTheme="majorEastAsia" w:hAnsiTheme="majorEastAsia" w:cs="宋体" w:hint="eastAsia"/>
          <w:szCs w:val="21"/>
        </w:rPr>
        <w:t>时间：2024年9月</w:t>
      </w:r>
      <w:r w:rsidR="00DE647F" w:rsidRPr="004A4C5D">
        <w:rPr>
          <w:rFonts w:asciiTheme="majorEastAsia" w:eastAsiaTheme="majorEastAsia" w:hAnsiTheme="majorEastAsia" w:cs="宋体" w:hint="eastAsia"/>
          <w:szCs w:val="21"/>
        </w:rPr>
        <w:t>27</w:t>
      </w:r>
      <w:r w:rsidRPr="004A4C5D">
        <w:rPr>
          <w:rFonts w:asciiTheme="majorEastAsia" w:eastAsiaTheme="majorEastAsia" w:hAnsiTheme="majorEastAsia" w:cs="宋体" w:hint="eastAsia"/>
          <w:szCs w:val="21"/>
        </w:rPr>
        <w:t>日至2024年</w:t>
      </w:r>
      <w:r w:rsidR="002E6F8A" w:rsidRPr="004A4C5D">
        <w:rPr>
          <w:rFonts w:asciiTheme="majorEastAsia" w:eastAsiaTheme="majorEastAsia" w:hAnsiTheme="majorEastAsia" w:cs="宋体" w:hint="eastAsia"/>
          <w:szCs w:val="21"/>
        </w:rPr>
        <w:t>10</w:t>
      </w:r>
      <w:r w:rsidRPr="004A4C5D">
        <w:rPr>
          <w:rFonts w:asciiTheme="majorEastAsia" w:eastAsiaTheme="majorEastAsia" w:hAnsiTheme="majorEastAsia" w:cs="宋体" w:hint="eastAsia"/>
          <w:szCs w:val="21"/>
        </w:rPr>
        <w:t>月</w:t>
      </w:r>
      <w:r w:rsidR="002E6F8A" w:rsidRPr="004A4C5D">
        <w:rPr>
          <w:rFonts w:asciiTheme="majorEastAsia" w:eastAsiaTheme="majorEastAsia" w:hAnsiTheme="majorEastAsia" w:cs="宋体" w:hint="eastAsia"/>
          <w:szCs w:val="21"/>
        </w:rPr>
        <w:t>10</w:t>
      </w:r>
      <w:r w:rsidRPr="004A4C5D">
        <w:rPr>
          <w:rFonts w:asciiTheme="majorEastAsia" w:eastAsiaTheme="majorEastAsia" w:hAnsiTheme="majorEastAsia" w:cs="宋体" w:hint="eastAsia"/>
          <w:szCs w:val="21"/>
        </w:rPr>
        <w:t>日，每天上午</w:t>
      </w:r>
      <w:r w:rsidRPr="004A4C5D">
        <w:rPr>
          <w:rFonts w:asciiTheme="majorEastAsia" w:eastAsiaTheme="majorEastAsia" w:hAnsiTheme="majorEastAsia" w:cs="宋体" w:hint="eastAsia"/>
          <w:szCs w:val="21"/>
          <w:u w:val="single"/>
        </w:rPr>
        <w:t>00：00</w:t>
      </w:r>
      <w:r w:rsidRPr="004A4C5D">
        <w:rPr>
          <w:rFonts w:asciiTheme="majorEastAsia" w:eastAsiaTheme="majorEastAsia" w:hAnsiTheme="majorEastAsia" w:cs="宋体" w:hint="eastAsia"/>
          <w:szCs w:val="21"/>
        </w:rPr>
        <w:t>至</w:t>
      </w:r>
      <w:r w:rsidRPr="004A4C5D">
        <w:rPr>
          <w:rFonts w:asciiTheme="majorEastAsia" w:eastAsiaTheme="majorEastAsia" w:hAnsiTheme="majorEastAsia" w:cs="宋体" w:hint="eastAsia"/>
          <w:szCs w:val="21"/>
          <w:u w:val="single"/>
        </w:rPr>
        <w:t>12：00</w:t>
      </w:r>
      <w:r w:rsidRPr="004A4C5D">
        <w:rPr>
          <w:rFonts w:asciiTheme="majorEastAsia" w:eastAsiaTheme="majorEastAsia" w:hAnsiTheme="majorEastAsia" w:cs="宋体" w:hint="eastAsia"/>
          <w:szCs w:val="21"/>
        </w:rPr>
        <w:t>，下午</w:t>
      </w:r>
      <w:r w:rsidRPr="004A4C5D">
        <w:rPr>
          <w:rFonts w:asciiTheme="majorEastAsia" w:eastAsiaTheme="majorEastAsia" w:hAnsiTheme="majorEastAsia" w:cs="宋体" w:hint="eastAsia"/>
          <w:szCs w:val="21"/>
          <w:u w:val="single"/>
        </w:rPr>
        <w:t>12：00</w:t>
      </w:r>
      <w:r w:rsidRPr="004A4C5D">
        <w:rPr>
          <w:rFonts w:asciiTheme="majorEastAsia" w:eastAsiaTheme="majorEastAsia" w:hAnsiTheme="majorEastAsia" w:cs="宋体" w:hint="eastAsia"/>
          <w:szCs w:val="21"/>
        </w:rPr>
        <w:t>至</w:t>
      </w:r>
      <w:r w:rsidRPr="004A4C5D">
        <w:rPr>
          <w:rFonts w:asciiTheme="majorEastAsia" w:eastAsiaTheme="majorEastAsia" w:hAnsiTheme="majorEastAsia" w:cs="宋体" w:hint="eastAsia"/>
          <w:szCs w:val="21"/>
          <w:u w:val="single"/>
        </w:rPr>
        <w:t>23：59</w:t>
      </w:r>
      <w:r w:rsidRPr="004A4C5D">
        <w:rPr>
          <w:rFonts w:asciiTheme="majorEastAsia" w:eastAsiaTheme="majorEastAsia" w:hAnsiTheme="majorEastAsia" w:cs="宋体" w:hint="eastAsia"/>
          <w:szCs w:val="21"/>
        </w:rPr>
        <w:t>（北京时间）</w:t>
      </w:r>
    </w:p>
    <w:p w:rsidR="003F018B" w:rsidRPr="004A4C5D" w:rsidRDefault="00342160">
      <w:pPr>
        <w:snapToGrid w:val="0"/>
        <w:spacing w:line="400" w:lineRule="exact"/>
        <w:ind w:firstLineChars="196" w:firstLine="412"/>
        <w:rPr>
          <w:rFonts w:asciiTheme="majorEastAsia" w:eastAsiaTheme="majorEastAsia" w:hAnsiTheme="majorEastAsia" w:cs="宋体"/>
          <w:szCs w:val="21"/>
          <w:u w:val="single"/>
        </w:rPr>
      </w:pPr>
      <w:r w:rsidRPr="004A4C5D">
        <w:rPr>
          <w:rFonts w:asciiTheme="majorEastAsia" w:eastAsiaTheme="majorEastAsia" w:hAnsiTheme="majorEastAsia" w:cs="宋体" w:hint="eastAsia"/>
          <w:szCs w:val="21"/>
        </w:rPr>
        <w:t>地点：</w:t>
      </w:r>
      <w:r w:rsidRPr="004A4C5D">
        <w:rPr>
          <w:rFonts w:asciiTheme="majorEastAsia" w:eastAsiaTheme="majorEastAsia" w:hAnsiTheme="majorEastAsia" w:hint="eastAsia"/>
          <w:u w:val="single"/>
        </w:rPr>
        <w:t>政采云平台（https://www.zcygov.cn）</w:t>
      </w:r>
    </w:p>
    <w:p w:rsidR="003F018B" w:rsidRPr="004A4C5D" w:rsidRDefault="00342160">
      <w:pPr>
        <w:snapToGrid w:val="0"/>
        <w:spacing w:line="400" w:lineRule="exact"/>
        <w:ind w:firstLineChars="196" w:firstLine="412"/>
        <w:rPr>
          <w:rFonts w:asciiTheme="majorEastAsia" w:eastAsiaTheme="majorEastAsia" w:hAnsiTheme="majorEastAsia"/>
          <w:szCs w:val="21"/>
        </w:rPr>
      </w:pPr>
      <w:r w:rsidRPr="004A4C5D">
        <w:rPr>
          <w:rFonts w:asciiTheme="majorEastAsia" w:eastAsiaTheme="majorEastAsia" w:hAnsiTheme="majorEastAsia" w:cs="宋体" w:hint="eastAsia"/>
          <w:szCs w:val="21"/>
        </w:rPr>
        <w:t>方式：</w:t>
      </w:r>
      <w:r w:rsidRPr="004A4C5D">
        <w:rPr>
          <w:rFonts w:asciiTheme="majorEastAsia" w:eastAsiaTheme="majorEastAsia" w:hAnsiTheme="majorEastAsia" w:hint="eastAsia"/>
          <w:szCs w:val="21"/>
        </w:rPr>
        <w:t>依法</w:t>
      </w:r>
      <w:r w:rsidRPr="004A4C5D">
        <w:rPr>
          <w:rFonts w:asciiTheme="majorEastAsia" w:eastAsiaTheme="majorEastAsia" w:hAnsiTheme="majorEastAsia"/>
          <w:szCs w:val="21"/>
        </w:rPr>
        <w:t>获取</w:t>
      </w:r>
      <w:r w:rsidRPr="004A4C5D">
        <w:rPr>
          <w:rFonts w:asciiTheme="majorEastAsia" w:eastAsiaTheme="majorEastAsia" w:hAnsiTheme="majorEastAsia" w:hint="eastAsia"/>
          <w:szCs w:val="21"/>
        </w:rPr>
        <w:t>本项目招标文件的</w:t>
      </w:r>
      <w:r w:rsidRPr="004A4C5D">
        <w:rPr>
          <w:rFonts w:asciiTheme="majorEastAsia" w:eastAsiaTheme="majorEastAsia" w:hAnsiTheme="majorEastAsia"/>
          <w:szCs w:val="21"/>
        </w:rPr>
        <w:t>方式</w:t>
      </w:r>
      <w:r w:rsidRPr="004A4C5D">
        <w:rPr>
          <w:rFonts w:asciiTheme="majorEastAsia" w:eastAsiaTheme="majorEastAsia" w:hAnsiTheme="majorEastAsia" w:hint="eastAsia"/>
          <w:szCs w:val="21"/>
        </w:rPr>
        <w:t>为</w:t>
      </w:r>
      <w:r w:rsidRPr="004A4C5D">
        <w:rPr>
          <w:rFonts w:asciiTheme="majorEastAsia" w:eastAsiaTheme="majorEastAsia" w:hAnsiTheme="majorEastAsia" w:cs="Arial" w:hint="eastAsia"/>
          <w:szCs w:val="21"/>
        </w:rPr>
        <w:t>潜在投标人登陆政采云平台，根据政采云平台的规定步骤进行操作并在线申请获取招标文件。仅需浏览招标文件的只需点击“游客，浏览采购文件”直接下载招标文件进行浏览。</w:t>
      </w:r>
    </w:p>
    <w:p w:rsidR="003F018B" w:rsidRPr="004A4C5D" w:rsidRDefault="00342160">
      <w:pPr>
        <w:snapToGrid w:val="0"/>
        <w:spacing w:line="400" w:lineRule="exact"/>
        <w:ind w:firstLineChars="196" w:firstLine="412"/>
        <w:rPr>
          <w:rFonts w:asciiTheme="majorEastAsia" w:eastAsiaTheme="majorEastAsia" w:hAnsiTheme="majorEastAsia" w:cs="Arial"/>
          <w:szCs w:val="21"/>
        </w:rPr>
      </w:pPr>
      <w:r w:rsidRPr="004A4C5D">
        <w:rPr>
          <w:rFonts w:asciiTheme="majorEastAsia" w:eastAsiaTheme="majorEastAsia" w:hAnsiTheme="majorEastAsia" w:cs="Arial" w:hint="eastAsia"/>
          <w:szCs w:val="21"/>
        </w:rPr>
        <w:lastRenderedPageBreak/>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sidRPr="004A4C5D">
        <w:rPr>
          <w:rFonts w:asciiTheme="majorEastAsia" w:eastAsiaTheme="majorEastAsia" w:hAnsiTheme="majorEastAsia" w:cs="Arial"/>
          <w:szCs w:val="21"/>
        </w:rPr>
        <w:t>文件</w:t>
      </w:r>
      <w:r w:rsidRPr="004A4C5D">
        <w:rPr>
          <w:rFonts w:asciiTheme="majorEastAsia" w:eastAsiaTheme="majorEastAsia" w:hAnsiTheme="majorEastAsia" w:cs="Arial" w:hint="eastAsia"/>
          <w:szCs w:val="21"/>
        </w:rPr>
        <w:t>的投标人提交的投标文件。</w:t>
      </w:r>
    </w:p>
    <w:p w:rsidR="003F018B" w:rsidRPr="004A4C5D" w:rsidRDefault="00342160">
      <w:pPr>
        <w:spacing w:line="400" w:lineRule="exact"/>
        <w:ind w:firstLine="540"/>
        <w:rPr>
          <w:rFonts w:asciiTheme="majorEastAsia" w:eastAsiaTheme="majorEastAsia" w:hAnsiTheme="majorEastAsia" w:cs="宋体"/>
          <w:szCs w:val="21"/>
        </w:rPr>
      </w:pPr>
      <w:r w:rsidRPr="004A4C5D">
        <w:rPr>
          <w:rFonts w:asciiTheme="majorEastAsia" w:eastAsiaTheme="majorEastAsia" w:hAnsiTheme="majorEastAsia" w:cs="宋体" w:hint="eastAsia"/>
          <w:szCs w:val="21"/>
        </w:rPr>
        <w:t>售价：0元</w:t>
      </w:r>
    </w:p>
    <w:p w:rsidR="003F018B" w:rsidRPr="004A4C5D" w:rsidRDefault="00342160">
      <w:pPr>
        <w:snapToGrid w:val="0"/>
        <w:spacing w:line="400" w:lineRule="exact"/>
        <w:rPr>
          <w:rFonts w:asciiTheme="majorEastAsia" w:eastAsiaTheme="majorEastAsia" w:hAnsiTheme="majorEastAsia" w:cs="Arial"/>
          <w:szCs w:val="21"/>
        </w:rPr>
      </w:pPr>
      <w:bookmarkStart w:id="15" w:name="_Toc28359005"/>
      <w:bookmarkStart w:id="16" w:name="_Toc28359082"/>
      <w:bookmarkStart w:id="17" w:name="_Toc35393793"/>
      <w:bookmarkStart w:id="18" w:name="_Toc35393624"/>
      <w:r w:rsidRPr="004A4C5D">
        <w:rPr>
          <w:rFonts w:asciiTheme="majorEastAsia" w:eastAsiaTheme="majorEastAsia" w:hAnsiTheme="majorEastAsia" w:cs="Arial" w:hint="eastAsia"/>
          <w:szCs w:val="21"/>
        </w:rPr>
        <w:t>四、提交投标文件</w:t>
      </w:r>
      <w:bookmarkEnd w:id="15"/>
      <w:bookmarkEnd w:id="16"/>
      <w:r w:rsidRPr="004A4C5D">
        <w:rPr>
          <w:rFonts w:asciiTheme="majorEastAsia" w:eastAsiaTheme="majorEastAsia" w:hAnsiTheme="majorEastAsia" w:cs="Arial" w:hint="eastAsia"/>
          <w:szCs w:val="21"/>
        </w:rPr>
        <w:t>截止时间、开标时间和地点</w:t>
      </w:r>
      <w:bookmarkEnd w:id="17"/>
      <w:bookmarkEnd w:id="18"/>
    </w:p>
    <w:p w:rsidR="003F018B" w:rsidRPr="004A4C5D" w:rsidRDefault="00342160">
      <w:pPr>
        <w:spacing w:line="400" w:lineRule="exact"/>
        <w:ind w:firstLineChars="200" w:firstLine="420"/>
        <w:rPr>
          <w:rFonts w:asciiTheme="majorEastAsia" w:eastAsiaTheme="majorEastAsia" w:hAnsiTheme="majorEastAsia"/>
          <w:bCs/>
          <w:szCs w:val="21"/>
        </w:rPr>
      </w:pPr>
      <w:r w:rsidRPr="004A4C5D">
        <w:rPr>
          <w:rFonts w:asciiTheme="majorEastAsia" w:eastAsiaTheme="majorEastAsia" w:hAnsiTheme="majorEastAsia" w:cs="Arial" w:hint="eastAsia"/>
          <w:szCs w:val="21"/>
        </w:rPr>
        <w:t>提交投标文件截止时间：</w:t>
      </w:r>
      <w:r w:rsidRPr="004A4C5D">
        <w:rPr>
          <w:rFonts w:asciiTheme="majorEastAsia" w:eastAsiaTheme="majorEastAsia" w:hAnsiTheme="majorEastAsia" w:hint="eastAsia"/>
          <w:bCs/>
          <w:szCs w:val="21"/>
          <w:u w:val="single"/>
        </w:rPr>
        <w:t>2024年10月</w:t>
      </w:r>
      <w:r w:rsidR="00F656D7" w:rsidRPr="004A4C5D">
        <w:rPr>
          <w:rFonts w:asciiTheme="majorEastAsia" w:eastAsiaTheme="majorEastAsia" w:hAnsiTheme="majorEastAsia" w:hint="eastAsia"/>
          <w:bCs/>
          <w:szCs w:val="21"/>
          <w:u w:val="single"/>
        </w:rPr>
        <w:t>17</w:t>
      </w:r>
      <w:r w:rsidRPr="004A4C5D">
        <w:rPr>
          <w:rFonts w:asciiTheme="majorEastAsia" w:eastAsiaTheme="majorEastAsia" w:hAnsiTheme="majorEastAsia" w:hint="eastAsia"/>
          <w:bCs/>
          <w:szCs w:val="21"/>
          <w:u w:val="single"/>
        </w:rPr>
        <w:t>日</w:t>
      </w:r>
      <w:r w:rsidR="00F656D7" w:rsidRPr="004A4C5D">
        <w:rPr>
          <w:rFonts w:asciiTheme="majorEastAsia" w:eastAsiaTheme="majorEastAsia" w:hAnsiTheme="majorEastAsia" w:hint="eastAsia"/>
          <w:bCs/>
          <w:szCs w:val="21"/>
          <w:u w:val="single"/>
        </w:rPr>
        <w:t>09</w:t>
      </w:r>
      <w:r w:rsidRPr="004A4C5D">
        <w:rPr>
          <w:rFonts w:asciiTheme="majorEastAsia" w:eastAsiaTheme="majorEastAsia" w:hAnsiTheme="majorEastAsia" w:hint="eastAsia"/>
          <w:bCs/>
          <w:szCs w:val="21"/>
          <w:u w:val="single"/>
        </w:rPr>
        <w:t>点</w:t>
      </w:r>
      <w:r w:rsidR="00F656D7" w:rsidRPr="004A4C5D">
        <w:rPr>
          <w:rFonts w:asciiTheme="majorEastAsia" w:eastAsiaTheme="majorEastAsia" w:hAnsiTheme="majorEastAsia" w:hint="eastAsia"/>
          <w:bCs/>
          <w:szCs w:val="21"/>
          <w:u w:val="single"/>
        </w:rPr>
        <w:t>30</w:t>
      </w:r>
      <w:r w:rsidRPr="004A4C5D">
        <w:rPr>
          <w:rFonts w:asciiTheme="majorEastAsia" w:eastAsiaTheme="majorEastAsia" w:hAnsiTheme="majorEastAsia" w:hint="eastAsia"/>
          <w:bCs/>
          <w:szCs w:val="21"/>
          <w:u w:val="single"/>
        </w:rPr>
        <w:t>分</w:t>
      </w:r>
      <w:r w:rsidRPr="004A4C5D">
        <w:rPr>
          <w:rFonts w:asciiTheme="majorEastAsia" w:eastAsiaTheme="majorEastAsia" w:hAnsiTheme="majorEastAsia" w:hint="eastAsia"/>
          <w:bCs/>
          <w:szCs w:val="21"/>
        </w:rPr>
        <w:t>（北京时间）</w:t>
      </w:r>
    </w:p>
    <w:p w:rsidR="003F018B" w:rsidRPr="004A4C5D" w:rsidRDefault="00342160">
      <w:pPr>
        <w:spacing w:line="400" w:lineRule="exact"/>
        <w:ind w:firstLineChars="200" w:firstLine="420"/>
        <w:rPr>
          <w:rFonts w:asciiTheme="majorEastAsia" w:eastAsiaTheme="majorEastAsia" w:hAnsiTheme="majorEastAsia"/>
          <w:bCs/>
          <w:szCs w:val="21"/>
        </w:rPr>
      </w:pPr>
      <w:r w:rsidRPr="004A4C5D">
        <w:rPr>
          <w:rFonts w:asciiTheme="majorEastAsia" w:eastAsiaTheme="majorEastAsia" w:hAnsiTheme="majorEastAsia" w:cs="Arial" w:hint="eastAsia"/>
          <w:szCs w:val="21"/>
        </w:rPr>
        <w:t>提交投标文件</w:t>
      </w:r>
      <w:r w:rsidRPr="004A4C5D">
        <w:rPr>
          <w:rFonts w:asciiTheme="majorEastAsia" w:eastAsiaTheme="majorEastAsia" w:hAnsiTheme="majorEastAsia" w:hint="eastAsia"/>
          <w:bCs/>
          <w:szCs w:val="21"/>
        </w:rPr>
        <w:t>地点（网址）：</w:t>
      </w:r>
    </w:p>
    <w:p w:rsidR="003F018B" w:rsidRPr="004A4C5D" w:rsidRDefault="00342160">
      <w:pPr>
        <w:spacing w:line="400" w:lineRule="exact"/>
        <w:ind w:firstLineChars="200" w:firstLine="420"/>
        <w:rPr>
          <w:rFonts w:asciiTheme="majorEastAsia" w:eastAsiaTheme="majorEastAsia" w:hAnsiTheme="majorEastAsia"/>
          <w:bCs/>
          <w:szCs w:val="21"/>
        </w:rPr>
      </w:pPr>
      <w:r w:rsidRPr="004A4C5D">
        <w:rPr>
          <w:rFonts w:asciiTheme="majorEastAsia" w:eastAsiaTheme="majorEastAsia" w:hAnsiTheme="majorEastAsia" w:hint="eastAsia"/>
          <w:bCs/>
          <w:szCs w:val="21"/>
        </w:rPr>
        <w:t>1）电子加密投标文件：</w:t>
      </w:r>
      <w:r w:rsidRPr="004A4C5D">
        <w:rPr>
          <w:rFonts w:asciiTheme="majorEastAsia" w:eastAsiaTheme="majorEastAsia" w:hAnsiTheme="majorEastAsia" w:hint="eastAsia"/>
          <w:u w:val="single"/>
        </w:rPr>
        <w:t>政采云平台（https://www.zcygov.cn）</w:t>
      </w:r>
      <w:r w:rsidRPr="004A4C5D">
        <w:rPr>
          <w:rFonts w:asciiTheme="majorEastAsia" w:eastAsiaTheme="majorEastAsia" w:hAnsiTheme="majorEastAsia" w:hint="eastAsia"/>
          <w:bCs/>
          <w:szCs w:val="21"/>
        </w:rPr>
        <w:t>在线提交；</w:t>
      </w:r>
    </w:p>
    <w:p w:rsidR="003F018B" w:rsidRPr="004A4C5D" w:rsidRDefault="00342160">
      <w:pPr>
        <w:spacing w:line="400" w:lineRule="exact"/>
        <w:ind w:firstLineChars="200" w:firstLine="420"/>
        <w:rPr>
          <w:rFonts w:asciiTheme="majorEastAsia" w:eastAsiaTheme="majorEastAsia" w:hAnsiTheme="majorEastAsia"/>
          <w:bCs/>
          <w:szCs w:val="21"/>
        </w:rPr>
      </w:pPr>
      <w:r w:rsidRPr="004A4C5D">
        <w:rPr>
          <w:rFonts w:asciiTheme="majorEastAsia" w:eastAsiaTheme="majorEastAsia" w:hAnsiTheme="majorEastAsia" w:hint="eastAsia"/>
          <w:bCs/>
          <w:szCs w:val="21"/>
        </w:rPr>
        <w:t>2）备份投标文件：</w:t>
      </w:r>
      <w:r w:rsidRPr="004A4C5D">
        <w:rPr>
          <w:rFonts w:asciiTheme="majorEastAsia" w:eastAsiaTheme="majorEastAsia" w:hAnsiTheme="majorEastAsia" w:cs="Arial" w:hint="eastAsia"/>
          <w:szCs w:val="21"/>
        </w:rPr>
        <w:t>宁波名诚招标代理有限公司开标室(地址：宁波市海曙区江汇城496号姚江时代14幢3楼，详见指示牌公告），拒绝接收</w:t>
      </w:r>
      <w:r w:rsidRPr="004A4C5D">
        <w:rPr>
          <w:rFonts w:asciiTheme="majorEastAsia" w:eastAsiaTheme="majorEastAsia" w:hAnsiTheme="majorEastAsia" w:cs="Arial"/>
          <w:szCs w:val="21"/>
        </w:rPr>
        <w:t>逾期送达或者未按照招标文件要求密封</w:t>
      </w:r>
      <w:r w:rsidRPr="004A4C5D">
        <w:rPr>
          <w:rFonts w:asciiTheme="majorEastAsia" w:eastAsiaTheme="majorEastAsia" w:hAnsiTheme="majorEastAsia" w:cs="Arial" w:hint="eastAsia"/>
          <w:szCs w:val="21"/>
        </w:rPr>
        <w:t>及盖章</w:t>
      </w:r>
      <w:r w:rsidRPr="004A4C5D">
        <w:rPr>
          <w:rFonts w:asciiTheme="majorEastAsia" w:eastAsiaTheme="majorEastAsia" w:hAnsiTheme="majorEastAsia" w:cs="Arial"/>
          <w:szCs w:val="21"/>
        </w:rPr>
        <w:t>的</w:t>
      </w:r>
      <w:r w:rsidRPr="004A4C5D">
        <w:rPr>
          <w:rFonts w:asciiTheme="majorEastAsia" w:eastAsiaTheme="majorEastAsia" w:hAnsiTheme="majorEastAsia" w:cs="Arial" w:hint="eastAsia"/>
          <w:szCs w:val="21"/>
        </w:rPr>
        <w:t>备份投标文件。</w:t>
      </w:r>
    </w:p>
    <w:p w:rsidR="003F018B" w:rsidRPr="004A4C5D" w:rsidRDefault="00342160">
      <w:pPr>
        <w:spacing w:line="400" w:lineRule="exact"/>
        <w:ind w:firstLineChars="200" w:firstLine="420"/>
        <w:rPr>
          <w:rFonts w:asciiTheme="majorEastAsia" w:eastAsiaTheme="majorEastAsia" w:hAnsiTheme="majorEastAsia"/>
          <w:bCs/>
          <w:szCs w:val="21"/>
        </w:rPr>
      </w:pPr>
      <w:r w:rsidRPr="004A4C5D">
        <w:rPr>
          <w:rFonts w:asciiTheme="majorEastAsia" w:eastAsiaTheme="majorEastAsia" w:hAnsiTheme="majorEastAsia" w:hint="eastAsia"/>
          <w:bCs/>
          <w:szCs w:val="21"/>
        </w:rPr>
        <w:t>开标时间：</w:t>
      </w:r>
      <w:r w:rsidRPr="004A4C5D">
        <w:rPr>
          <w:rFonts w:asciiTheme="majorEastAsia" w:eastAsiaTheme="majorEastAsia" w:hAnsiTheme="majorEastAsia" w:hint="eastAsia"/>
          <w:bCs/>
          <w:szCs w:val="21"/>
          <w:u w:val="single"/>
        </w:rPr>
        <w:t>2024年10月</w:t>
      </w:r>
      <w:r w:rsidR="00F656D7" w:rsidRPr="004A4C5D">
        <w:rPr>
          <w:rFonts w:asciiTheme="majorEastAsia" w:eastAsiaTheme="majorEastAsia" w:hAnsiTheme="majorEastAsia" w:hint="eastAsia"/>
          <w:bCs/>
          <w:szCs w:val="21"/>
          <w:u w:val="single"/>
        </w:rPr>
        <w:t>17</w:t>
      </w:r>
      <w:r w:rsidRPr="004A4C5D">
        <w:rPr>
          <w:rFonts w:asciiTheme="majorEastAsia" w:eastAsiaTheme="majorEastAsia" w:hAnsiTheme="majorEastAsia" w:hint="eastAsia"/>
          <w:bCs/>
          <w:szCs w:val="21"/>
          <w:u w:val="single"/>
        </w:rPr>
        <w:t>日</w:t>
      </w:r>
      <w:r w:rsidR="00F656D7" w:rsidRPr="004A4C5D">
        <w:rPr>
          <w:rFonts w:asciiTheme="majorEastAsia" w:eastAsiaTheme="majorEastAsia" w:hAnsiTheme="majorEastAsia" w:hint="eastAsia"/>
          <w:bCs/>
          <w:szCs w:val="21"/>
          <w:u w:val="single"/>
        </w:rPr>
        <w:t>09</w:t>
      </w:r>
      <w:r w:rsidRPr="004A4C5D">
        <w:rPr>
          <w:rFonts w:asciiTheme="majorEastAsia" w:eastAsiaTheme="majorEastAsia" w:hAnsiTheme="majorEastAsia" w:hint="eastAsia"/>
          <w:bCs/>
          <w:szCs w:val="21"/>
          <w:u w:val="single"/>
        </w:rPr>
        <w:t>点</w:t>
      </w:r>
      <w:r w:rsidR="00F656D7" w:rsidRPr="004A4C5D">
        <w:rPr>
          <w:rFonts w:asciiTheme="majorEastAsia" w:eastAsiaTheme="majorEastAsia" w:hAnsiTheme="majorEastAsia" w:hint="eastAsia"/>
          <w:bCs/>
          <w:szCs w:val="21"/>
          <w:u w:val="single"/>
        </w:rPr>
        <w:t>30</w:t>
      </w:r>
      <w:r w:rsidRPr="004A4C5D">
        <w:rPr>
          <w:rFonts w:asciiTheme="majorEastAsia" w:eastAsiaTheme="majorEastAsia" w:hAnsiTheme="majorEastAsia" w:hint="eastAsia"/>
          <w:bCs/>
          <w:szCs w:val="21"/>
          <w:u w:val="single"/>
        </w:rPr>
        <w:t>分（北京时间）</w:t>
      </w:r>
    </w:p>
    <w:p w:rsidR="003F018B" w:rsidRPr="004A4C5D" w:rsidRDefault="00342160">
      <w:pPr>
        <w:spacing w:line="400" w:lineRule="exact"/>
        <w:ind w:firstLineChars="200" w:firstLine="420"/>
        <w:rPr>
          <w:rFonts w:asciiTheme="majorEastAsia" w:eastAsiaTheme="majorEastAsia" w:hAnsiTheme="majorEastAsia"/>
          <w:bCs/>
          <w:szCs w:val="21"/>
        </w:rPr>
      </w:pPr>
      <w:r w:rsidRPr="004A4C5D">
        <w:rPr>
          <w:rFonts w:asciiTheme="majorEastAsia" w:eastAsiaTheme="majorEastAsia" w:hAnsiTheme="majorEastAsia" w:hint="eastAsia"/>
          <w:bCs/>
          <w:szCs w:val="21"/>
        </w:rPr>
        <w:t>开标地点（网址）：</w:t>
      </w:r>
      <w:r w:rsidRPr="004A4C5D">
        <w:rPr>
          <w:rFonts w:asciiTheme="majorEastAsia" w:eastAsiaTheme="majorEastAsia" w:hAnsiTheme="majorEastAsia" w:hint="eastAsia"/>
          <w:u w:val="single"/>
        </w:rPr>
        <w:t>政采云平台（https://www.zcygov.cn）</w:t>
      </w:r>
    </w:p>
    <w:p w:rsidR="003F018B" w:rsidRPr="004A4C5D" w:rsidRDefault="00342160">
      <w:pPr>
        <w:snapToGrid w:val="0"/>
        <w:spacing w:line="400" w:lineRule="exact"/>
        <w:rPr>
          <w:rFonts w:asciiTheme="majorEastAsia" w:eastAsiaTheme="majorEastAsia" w:hAnsiTheme="majorEastAsia" w:cs="Arial"/>
          <w:szCs w:val="21"/>
        </w:rPr>
      </w:pPr>
      <w:bookmarkStart w:id="19" w:name="_Toc28359084"/>
      <w:bookmarkStart w:id="20" w:name="_Toc35393794"/>
      <w:bookmarkStart w:id="21" w:name="_Toc35393625"/>
      <w:bookmarkStart w:id="22" w:name="_Toc28359007"/>
      <w:r w:rsidRPr="004A4C5D">
        <w:rPr>
          <w:rFonts w:asciiTheme="majorEastAsia" w:eastAsiaTheme="majorEastAsia" w:hAnsiTheme="majorEastAsia" w:cs="Arial" w:hint="eastAsia"/>
          <w:szCs w:val="21"/>
        </w:rPr>
        <w:t>五、公告期限</w:t>
      </w:r>
      <w:bookmarkEnd w:id="19"/>
      <w:bookmarkEnd w:id="20"/>
      <w:bookmarkEnd w:id="21"/>
      <w:bookmarkEnd w:id="22"/>
    </w:p>
    <w:p w:rsidR="003F018B" w:rsidRPr="004A4C5D" w:rsidRDefault="00342160">
      <w:pPr>
        <w:spacing w:line="400" w:lineRule="exact"/>
        <w:ind w:firstLineChars="200" w:firstLine="420"/>
        <w:rPr>
          <w:rFonts w:asciiTheme="majorEastAsia" w:eastAsiaTheme="majorEastAsia" w:hAnsiTheme="majorEastAsia" w:cs="宋体"/>
          <w:kern w:val="0"/>
          <w:szCs w:val="21"/>
        </w:rPr>
      </w:pPr>
      <w:r w:rsidRPr="004A4C5D">
        <w:rPr>
          <w:rFonts w:asciiTheme="majorEastAsia" w:eastAsiaTheme="majorEastAsia" w:hAnsiTheme="majorEastAsia" w:cs="宋体" w:hint="eastAsia"/>
          <w:kern w:val="0"/>
          <w:szCs w:val="21"/>
        </w:rPr>
        <w:t>自本公告发布之日起5个工作日。</w:t>
      </w:r>
    </w:p>
    <w:p w:rsidR="003F018B" w:rsidRPr="004A4C5D" w:rsidRDefault="00342160">
      <w:pPr>
        <w:snapToGrid w:val="0"/>
        <w:spacing w:line="400" w:lineRule="exact"/>
        <w:rPr>
          <w:rFonts w:asciiTheme="majorEastAsia" w:eastAsiaTheme="majorEastAsia" w:hAnsiTheme="majorEastAsia" w:cs="Arial"/>
          <w:szCs w:val="21"/>
        </w:rPr>
      </w:pPr>
      <w:bookmarkStart w:id="23" w:name="_Toc35393626"/>
      <w:bookmarkStart w:id="24" w:name="_Toc35393795"/>
      <w:bookmarkEnd w:id="1"/>
      <w:r w:rsidRPr="004A4C5D">
        <w:rPr>
          <w:rFonts w:asciiTheme="majorEastAsia" w:eastAsiaTheme="majorEastAsia" w:hAnsiTheme="majorEastAsia" w:cs="Arial" w:hint="eastAsia"/>
          <w:szCs w:val="21"/>
        </w:rPr>
        <w:t>六、其他补充事宜</w:t>
      </w:r>
      <w:bookmarkEnd w:id="23"/>
      <w:bookmarkEnd w:id="24"/>
    </w:p>
    <w:p w:rsidR="003F018B" w:rsidRPr="004A4C5D" w:rsidRDefault="00342160">
      <w:pPr>
        <w:snapToGrid w:val="0"/>
        <w:spacing w:line="400" w:lineRule="exact"/>
        <w:ind w:firstLineChars="196" w:firstLine="412"/>
        <w:rPr>
          <w:rFonts w:asciiTheme="majorEastAsia" w:eastAsiaTheme="majorEastAsia" w:hAnsiTheme="majorEastAsia" w:cs="Arial"/>
          <w:szCs w:val="21"/>
        </w:rPr>
      </w:pPr>
      <w:r w:rsidRPr="004A4C5D">
        <w:rPr>
          <w:rFonts w:asciiTheme="majorEastAsia" w:eastAsiaTheme="majorEastAsia" w:hAnsiTheme="majorEastAsia" w:cs="Arial" w:hint="eastAsia"/>
          <w:szCs w:val="21"/>
        </w:rPr>
        <w:t>1.为依法获取本项目招标文件及投标响应，潜在投标人应当按照《浙江省政府采购供应商注册及诚信管理暂行办法》的规定在“浙江政府采购网(</w:t>
      </w:r>
      <w:r w:rsidRPr="004A4C5D">
        <w:rPr>
          <w:rFonts w:asciiTheme="majorEastAsia" w:eastAsiaTheme="majorEastAsia" w:hAnsiTheme="majorEastAsia" w:cs="Arial"/>
          <w:szCs w:val="21"/>
        </w:rPr>
        <w:t>http://zfcg.czt.zj.gov.cn/</w:t>
      </w:r>
      <w:r w:rsidRPr="004A4C5D">
        <w:rPr>
          <w:rFonts w:asciiTheme="majorEastAsia" w:eastAsiaTheme="majorEastAsia" w:hAnsiTheme="majorEastAsia" w:cs="Arial" w:hint="eastAsia"/>
          <w:szCs w:val="21"/>
        </w:rPr>
        <w:t>)”政采云平台注册登记。中标人必须成为注册供应商，未注册的投标人，请注意注册所需时间，由此产生的后果自行承担。</w:t>
      </w:r>
    </w:p>
    <w:p w:rsidR="003F018B" w:rsidRPr="004A4C5D" w:rsidRDefault="00342160">
      <w:pPr>
        <w:snapToGrid w:val="0"/>
        <w:spacing w:line="400" w:lineRule="exact"/>
        <w:ind w:firstLineChars="196" w:firstLine="412"/>
        <w:rPr>
          <w:rFonts w:asciiTheme="majorEastAsia" w:eastAsiaTheme="majorEastAsia" w:hAnsiTheme="majorEastAsia" w:cs="Arial"/>
          <w:szCs w:val="21"/>
        </w:rPr>
      </w:pPr>
      <w:r w:rsidRPr="004A4C5D">
        <w:rPr>
          <w:rFonts w:asciiTheme="majorEastAsia" w:eastAsiaTheme="majorEastAsia" w:hAnsiTheme="majorEastAsia" w:cs="Arial" w:hint="eastAsia"/>
          <w:szCs w:val="21"/>
        </w:rPr>
        <w:t>2.本项目依据《浙江省政府采购项目电子交易管理暂行办法》，通过政采云平台(</w:t>
      </w:r>
      <w:r w:rsidRPr="004A4C5D">
        <w:rPr>
          <w:rFonts w:asciiTheme="majorEastAsia" w:eastAsiaTheme="majorEastAsia" w:hAnsiTheme="majorEastAsia" w:hint="eastAsia"/>
          <w:u w:val="single"/>
        </w:rPr>
        <w:t>https://www.zcygov.cn</w:t>
      </w:r>
      <w:r w:rsidRPr="004A4C5D">
        <w:rPr>
          <w:rFonts w:asciiTheme="majorEastAsia" w:eastAsiaTheme="majorEastAsia" w:hAnsiTheme="majorEastAsia" w:cs="Arial" w:hint="eastAsia"/>
          <w:szCs w:val="21"/>
        </w:rPr>
        <w:t>）实行电子交易（在线投标响应）。潜在投标人在参与本项目投标前应当完成“政府采购云平台”的账号注册、身份认证（CA数字证书申领）、“政采云电子交易客户端”下载安装，相关操作指南参考如下：</w:t>
      </w:r>
    </w:p>
    <w:p w:rsidR="003F018B" w:rsidRPr="004A4C5D" w:rsidRDefault="00342160">
      <w:pPr>
        <w:snapToGrid w:val="0"/>
        <w:spacing w:line="400" w:lineRule="exact"/>
        <w:ind w:firstLineChars="196" w:firstLine="412"/>
        <w:rPr>
          <w:rFonts w:asciiTheme="majorEastAsia" w:eastAsiaTheme="majorEastAsia" w:hAnsiTheme="majorEastAsia" w:cs="Arial"/>
          <w:szCs w:val="21"/>
        </w:rPr>
      </w:pPr>
      <w:r w:rsidRPr="004A4C5D">
        <w:rPr>
          <w:rFonts w:asciiTheme="majorEastAsia" w:eastAsiaTheme="majorEastAsia" w:hAnsiTheme="majorEastAsia" w:cs="Arial" w:hint="eastAsia"/>
          <w:szCs w:val="21"/>
        </w:rPr>
        <w:t>1）供应商注册（入驻）：https://middle.zcygov.cn/v-settle-front/registry；</w:t>
      </w:r>
    </w:p>
    <w:p w:rsidR="003F018B" w:rsidRPr="004A4C5D" w:rsidRDefault="00342160">
      <w:pPr>
        <w:snapToGrid w:val="0"/>
        <w:spacing w:line="400" w:lineRule="exact"/>
        <w:ind w:firstLineChars="196" w:firstLine="412"/>
        <w:rPr>
          <w:rFonts w:asciiTheme="majorEastAsia" w:eastAsiaTheme="majorEastAsia" w:hAnsiTheme="majorEastAsia" w:cs="Arial"/>
          <w:szCs w:val="21"/>
        </w:rPr>
      </w:pPr>
      <w:r w:rsidRPr="004A4C5D">
        <w:rPr>
          <w:rFonts w:asciiTheme="majorEastAsia" w:eastAsiaTheme="majorEastAsia" w:hAnsiTheme="majorEastAsia" w:cs="Arial"/>
          <w:szCs w:val="21"/>
        </w:rPr>
        <w:t>2</w:t>
      </w:r>
      <w:r w:rsidRPr="004A4C5D">
        <w:rPr>
          <w:rFonts w:asciiTheme="majorEastAsia" w:eastAsiaTheme="majorEastAsia" w:hAnsiTheme="majorEastAsia" w:cs="Arial" w:hint="eastAsia"/>
          <w:szCs w:val="21"/>
        </w:rPr>
        <w:t>）浙江省“电子交易/不见面开评标”学习专题（网址https://edu.zcygov.cn/luban/e-biding）</w:t>
      </w:r>
    </w:p>
    <w:p w:rsidR="003F018B" w:rsidRPr="004A4C5D" w:rsidRDefault="00342160">
      <w:pPr>
        <w:snapToGrid w:val="0"/>
        <w:spacing w:line="400" w:lineRule="exact"/>
        <w:ind w:firstLineChars="196" w:firstLine="412"/>
        <w:rPr>
          <w:rFonts w:asciiTheme="majorEastAsia" w:eastAsiaTheme="majorEastAsia" w:hAnsiTheme="majorEastAsia" w:cs="Arial"/>
          <w:szCs w:val="21"/>
        </w:rPr>
      </w:pPr>
      <w:r w:rsidRPr="004A4C5D">
        <w:rPr>
          <w:rFonts w:asciiTheme="majorEastAsia" w:eastAsiaTheme="majorEastAsia" w:hAnsiTheme="majorEastAsia" w:cs="Arial" w:hint="eastAsia"/>
          <w:szCs w:val="21"/>
        </w:rPr>
        <w:t>3）“政府采购云平台”服务热线电话：</w:t>
      </w:r>
      <w:r w:rsidRPr="004A4C5D">
        <w:rPr>
          <w:rFonts w:asciiTheme="majorEastAsia" w:eastAsiaTheme="majorEastAsia" w:hAnsiTheme="majorEastAsia" w:cs="Arial"/>
          <w:szCs w:val="21"/>
        </w:rPr>
        <w:t>95763</w:t>
      </w:r>
      <w:r w:rsidRPr="004A4C5D">
        <w:rPr>
          <w:rFonts w:asciiTheme="majorEastAsia" w:eastAsiaTheme="majorEastAsia" w:hAnsiTheme="majorEastAsia" w:cs="Arial" w:hint="eastAsia"/>
          <w:szCs w:val="21"/>
        </w:rPr>
        <w:t>。</w:t>
      </w:r>
    </w:p>
    <w:p w:rsidR="003F018B" w:rsidRPr="004A4C5D" w:rsidRDefault="00342160">
      <w:pPr>
        <w:snapToGrid w:val="0"/>
        <w:spacing w:line="400" w:lineRule="exact"/>
        <w:ind w:firstLineChars="196" w:firstLine="412"/>
        <w:rPr>
          <w:rFonts w:asciiTheme="majorEastAsia" w:eastAsiaTheme="majorEastAsia" w:hAnsiTheme="majorEastAsia" w:cs="Arial"/>
          <w:szCs w:val="21"/>
        </w:rPr>
      </w:pPr>
      <w:r w:rsidRPr="004A4C5D">
        <w:rPr>
          <w:rFonts w:asciiTheme="majorEastAsia" w:eastAsiaTheme="majorEastAsia" w:hAnsiTheme="majorEastAsia" w:cs="Arial" w:hint="eastAsia"/>
          <w:szCs w:val="21"/>
        </w:rPr>
        <w:t>3.对符合财政扶持政策的中小企业（小型、微型）、监狱企业、残疾人福利性单位给予价格优惠，执行扶持不发达地区和少数民族地区政府采购政策，执行政府采购节能、环保政策。</w:t>
      </w:r>
    </w:p>
    <w:p w:rsidR="003F018B" w:rsidRPr="004A4C5D" w:rsidRDefault="00342160">
      <w:pPr>
        <w:snapToGrid w:val="0"/>
        <w:spacing w:line="400" w:lineRule="exact"/>
        <w:ind w:firstLineChars="196" w:firstLine="412"/>
        <w:rPr>
          <w:rFonts w:asciiTheme="majorEastAsia" w:eastAsiaTheme="majorEastAsia" w:hAnsiTheme="majorEastAsia" w:cs="Arial"/>
          <w:szCs w:val="21"/>
        </w:rPr>
      </w:pPr>
      <w:r w:rsidRPr="004A4C5D">
        <w:rPr>
          <w:rFonts w:asciiTheme="majorEastAsia" w:eastAsiaTheme="majorEastAsia" w:hAnsiTheme="majorEastAsia" w:cs="Arial" w:hint="eastAsia"/>
          <w:szCs w:val="21"/>
        </w:rPr>
        <w:t>4.电子投标注意事项</w:t>
      </w:r>
    </w:p>
    <w:p w:rsidR="003F018B" w:rsidRPr="004A4C5D" w:rsidRDefault="00342160">
      <w:pPr>
        <w:snapToGrid w:val="0"/>
        <w:spacing w:line="400" w:lineRule="exact"/>
        <w:ind w:firstLineChars="196" w:firstLine="412"/>
        <w:rPr>
          <w:rFonts w:asciiTheme="majorEastAsia" w:eastAsiaTheme="majorEastAsia" w:hAnsiTheme="majorEastAsia" w:cs="宋体"/>
          <w:szCs w:val="21"/>
        </w:rPr>
      </w:pPr>
      <w:r w:rsidRPr="004A4C5D">
        <w:rPr>
          <w:rFonts w:asciiTheme="majorEastAsia" w:eastAsiaTheme="majorEastAsia" w:hAnsiTheme="majorEastAsia" w:cs="Arial" w:hint="eastAsia"/>
          <w:szCs w:val="21"/>
        </w:rPr>
        <w:t>1）投标人应于提交投标文件截止时间前将电子加密投标文件上传到政府采购云平台</w:t>
      </w:r>
      <w:r w:rsidRPr="004A4C5D">
        <w:rPr>
          <w:rFonts w:asciiTheme="majorEastAsia" w:eastAsiaTheme="majorEastAsia" w:hAnsiTheme="majorEastAsia" w:cs="宋体" w:hint="eastAsia"/>
          <w:szCs w:val="21"/>
        </w:rPr>
        <w:t>www.zcygov.cn，未按规定上传电子加密投标文件，视为投标人放弃投标。</w:t>
      </w:r>
    </w:p>
    <w:p w:rsidR="003F018B" w:rsidRPr="004A4C5D" w:rsidRDefault="00342160">
      <w:pPr>
        <w:snapToGrid w:val="0"/>
        <w:spacing w:line="400" w:lineRule="exact"/>
        <w:ind w:firstLineChars="196" w:firstLine="412"/>
        <w:rPr>
          <w:rFonts w:asciiTheme="majorEastAsia" w:eastAsiaTheme="majorEastAsia" w:hAnsiTheme="majorEastAsia" w:cs="宋体"/>
          <w:szCs w:val="21"/>
        </w:rPr>
      </w:pPr>
      <w:r w:rsidRPr="004A4C5D">
        <w:rPr>
          <w:rFonts w:asciiTheme="majorEastAsia" w:eastAsiaTheme="majorEastAsia" w:hAnsiTheme="majorEastAsia" w:cs="宋体" w:hint="eastAsia"/>
          <w:szCs w:val="21"/>
        </w:rPr>
        <w:t>2）投标人在“政府采购云平台”完成“电子加密投标文件”的上传提交之外，还可以在投标截止时间前提交以U盘为介质存储的备份投标文件，备份投标文件递交可采用现场或邮寄递交的方式，但此项并非强制要求。</w:t>
      </w:r>
    </w:p>
    <w:p w:rsidR="003F018B" w:rsidRPr="004A4C5D" w:rsidRDefault="00342160">
      <w:pPr>
        <w:snapToGrid w:val="0"/>
        <w:spacing w:line="400" w:lineRule="exact"/>
        <w:ind w:firstLineChars="196" w:firstLine="412"/>
        <w:rPr>
          <w:rFonts w:asciiTheme="majorEastAsia" w:eastAsiaTheme="majorEastAsia" w:hAnsiTheme="majorEastAsia" w:cs="宋体"/>
          <w:szCs w:val="21"/>
        </w:rPr>
      </w:pPr>
      <w:r w:rsidRPr="004A4C5D">
        <w:rPr>
          <w:rFonts w:asciiTheme="majorEastAsia" w:eastAsiaTheme="majorEastAsia" w:hAnsiTheme="majorEastAsia" w:cs="宋体" w:hint="eastAsia"/>
          <w:szCs w:val="21"/>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sidRPr="004A4C5D">
        <w:rPr>
          <w:rFonts w:asciiTheme="majorEastAsia" w:eastAsiaTheme="majorEastAsia" w:hAnsiTheme="majorEastAsia" w:hint="eastAsia"/>
          <w:szCs w:val="21"/>
        </w:rPr>
        <w:t>视为投标人放弃投标，因此产生的后果投标人自行承担</w:t>
      </w:r>
      <w:r w:rsidRPr="004A4C5D">
        <w:rPr>
          <w:rFonts w:asciiTheme="majorEastAsia" w:eastAsiaTheme="majorEastAsia" w:hAnsiTheme="majorEastAsia" w:cs="宋体" w:hint="eastAsia"/>
          <w:szCs w:val="21"/>
        </w:rPr>
        <w:t>。</w:t>
      </w:r>
    </w:p>
    <w:p w:rsidR="003F018B" w:rsidRPr="004A4C5D" w:rsidRDefault="00342160">
      <w:pPr>
        <w:snapToGrid w:val="0"/>
        <w:spacing w:line="400" w:lineRule="exact"/>
        <w:ind w:firstLineChars="196" w:firstLine="412"/>
        <w:rPr>
          <w:rFonts w:asciiTheme="majorEastAsia" w:eastAsiaTheme="majorEastAsia" w:hAnsiTheme="majorEastAsia" w:cs="宋体"/>
          <w:szCs w:val="21"/>
        </w:rPr>
      </w:pPr>
      <w:r w:rsidRPr="004A4C5D">
        <w:rPr>
          <w:rFonts w:asciiTheme="majorEastAsia" w:eastAsiaTheme="majorEastAsia" w:hAnsiTheme="majorEastAsia" w:cs="宋体" w:hint="eastAsia"/>
          <w:szCs w:val="21"/>
        </w:rPr>
        <w:t>电子加密投标文件按时解密的，备份投标文件自动失效。</w:t>
      </w:r>
    </w:p>
    <w:p w:rsidR="003F018B" w:rsidRPr="004A4C5D" w:rsidRDefault="00342160">
      <w:pPr>
        <w:snapToGrid w:val="0"/>
        <w:spacing w:line="400" w:lineRule="exact"/>
        <w:rPr>
          <w:rFonts w:asciiTheme="majorEastAsia" w:eastAsiaTheme="majorEastAsia" w:hAnsiTheme="majorEastAsia" w:cs="Arial"/>
          <w:szCs w:val="21"/>
        </w:rPr>
      </w:pPr>
      <w:bookmarkStart w:id="25" w:name="_Toc35393627"/>
      <w:bookmarkStart w:id="26" w:name="_Toc35393796"/>
      <w:bookmarkStart w:id="27" w:name="_Toc28359008"/>
      <w:bookmarkStart w:id="28" w:name="_Toc28359085"/>
      <w:r w:rsidRPr="004A4C5D">
        <w:rPr>
          <w:rFonts w:asciiTheme="majorEastAsia" w:eastAsiaTheme="majorEastAsia" w:hAnsiTheme="majorEastAsia" w:cs="Arial" w:hint="eastAsia"/>
          <w:szCs w:val="21"/>
        </w:rPr>
        <w:t>七、对本次招标提出询问，请按</w:t>
      </w:r>
      <w:r w:rsidRPr="004A4C5D">
        <w:rPr>
          <w:rFonts w:asciiTheme="majorEastAsia" w:eastAsiaTheme="majorEastAsia" w:hAnsiTheme="majorEastAsia" w:cs="Arial"/>
          <w:szCs w:val="21"/>
        </w:rPr>
        <w:t>以下方式</w:t>
      </w:r>
      <w:r w:rsidRPr="004A4C5D">
        <w:rPr>
          <w:rFonts w:asciiTheme="majorEastAsia" w:eastAsiaTheme="majorEastAsia" w:hAnsiTheme="majorEastAsia" w:cs="Arial" w:hint="eastAsia"/>
          <w:szCs w:val="21"/>
        </w:rPr>
        <w:t>联系。</w:t>
      </w:r>
      <w:bookmarkEnd w:id="25"/>
      <w:bookmarkEnd w:id="26"/>
      <w:bookmarkEnd w:id="27"/>
      <w:bookmarkEnd w:id="28"/>
    </w:p>
    <w:p w:rsidR="003F018B" w:rsidRPr="004A4C5D" w:rsidRDefault="00342160">
      <w:pPr>
        <w:snapToGrid w:val="0"/>
        <w:spacing w:line="400" w:lineRule="exact"/>
        <w:ind w:firstLineChars="196" w:firstLine="412"/>
        <w:rPr>
          <w:rFonts w:ascii="宋体" w:hAnsi="宋体"/>
          <w:szCs w:val="21"/>
        </w:rPr>
      </w:pPr>
      <w:r w:rsidRPr="004A4C5D">
        <w:rPr>
          <w:rFonts w:ascii="宋体" w:hAnsi="宋体" w:cs="宋体" w:hint="eastAsia"/>
          <w:szCs w:val="21"/>
        </w:rPr>
        <w:t>1.采购人信息</w:t>
      </w:r>
    </w:p>
    <w:p w:rsidR="003F018B" w:rsidRPr="004A4C5D" w:rsidRDefault="00342160">
      <w:pPr>
        <w:snapToGrid w:val="0"/>
        <w:spacing w:line="400" w:lineRule="exact"/>
        <w:ind w:firstLineChars="196" w:firstLine="412"/>
        <w:rPr>
          <w:rFonts w:ascii="宋体" w:hAnsi="宋体"/>
          <w:szCs w:val="21"/>
        </w:rPr>
      </w:pPr>
      <w:r w:rsidRPr="004A4C5D">
        <w:rPr>
          <w:rFonts w:ascii="宋体" w:hAnsi="宋体" w:hint="eastAsia"/>
          <w:szCs w:val="21"/>
        </w:rPr>
        <w:t>名称：</w:t>
      </w:r>
      <w:r w:rsidRPr="004A4C5D">
        <w:rPr>
          <w:rFonts w:asciiTheme="majorEastAsia" w:eastAsiaTheme="majorEastAsia" w:hAnsiTheme="majorEastAsia" w:hint="eastAsia"/>
          <w:szCs w:val="21"/>
        </w:rPr>
        <w:t>宁波市鄞州职业高级中学</w:t>
      </w:r>
    </w:p>
    <w:p w:rsidR="003F018B" w:rsidRPr="004A4C5D" w:rsidRDefault="00342160">
      <w:pPr>
        <w:snapToGrid w:val="0"/>
        <w:spacing w:line="400" w:lineRule="exact"/>
        <w:ind w:firstLineChars="196" w:firstLine="412"/>
        <w:rPr>
          <w:rFonts w:ascii="宋体" w:hAnsi="宋体" w:cs="宋体"/>
          <w:szCs w:val="21"/>
        </w:rPr>
      </w:pPr>
      <w:r w:rsidRPr="004A4C5D">
        <w:rPr>
          <w:rFonts w:ascii="宋体" w:hAnsi="宋体" w:cs="宋体" w:hint="eastAsia"/>
          <w:szCs w:val="21"/>
        </w:rPr>
        <w:t>地址：</w:t>
      </w:r>
      <w:r w:rsidRPr="004A4C5D">
        <w:rPr>
          <w:rFonts w:ascii="宋体" w:hAnsi="宋体"/>
          <w:szCs w:val="21"/>
        </w:rPr>
        <w:t>宁波市国家高新区梅墟街道龙山村</w:t>
      </w:r>
    </w:p>
    <w:p w:rsidR="003F018B" w:rsidRPr="004A4C5D" w:rsidRDefault="00342160">
      <w:pPr>
        <w:snapToGrid w:val="0"/>
        <w:spacing w:line="400" w:lineRule="exact"/>
        <w:ind w:firstLineChars="196" w:firstLine="412"/>
        <w:rPr>
          <w:rFonts w:ascii="宋体" w:hAnsi="宋体" w:cs="宋体"/>
          <w:szCs w:val="21"/>
        </w:rPr>
      </w:pPr>
      <w:r w:rsidRPr="004A4C5D">
        <w:rPr>
          <w:rFonts w:ascii="宋体" w:hAnsi="宋体" w:cs="宋体" w:hint="eastAsia"/>
          <w:szCs w:val="21"/>
        </w:rPr>
        <w:t>项目联系人（询问）：洪老师</w:t>
      </w:r>
    </w:p>
    <w:p w:rsidR="003F018B" w:rsidRPr="004A4C5D" w:rsidRDefault="00342160">
      <w:pPr>
        <w:snapToGrid w:val="0"/>
        <w:spacing w:line="400" w:lineRule="exact"/>
        <w:ind w:firstLineChars="196" w:firstLine="412"/>
        <w:rPr>
          <w:rFonts w:ascii="宋体" w:hAnsi="宋体" w:cs="宋体"/>
          <w:szCs w:val="21"/>
        </w:rPr>
      </w:pPr>
      <w:bookmarkStart w:id="29" w:name="_Toc28359086"/>
      <w:bookmarkStart w:id="30" w:name="_Toc28359009"/>
      <w:r w:rsidRPr="004A4C5D">
        <w:rPr>
          <w:rFonts w:ascii="宋体" w:hAnsi="宋体" w:cs="宋体" w:hint="eastAsia"/>
          <w:szCs w:val="21"/>
        </w:rPr>
        <w:t>项目联系方式（询问）：0574-</w:t>
      </w:r>
      <w:r w:rsidRPr="004A4C5D">
        <w:rPr>
          <w:rFonts w:ascii="宋体" w:hAnsi="宋体"/>
          <w:szCs w:val="21"/>
        </w:rPr>
        <w:t>88365057</w:t>
      </w:r>
    </w:p>
    <w:p w:rsidR="003F018B" w:rsidRPr="004A4C5D" w:rsidRDefault="00342160">
      <w:pPr>
        <w:snapToGrid w:val="0"/>
        <w:spacing w:line="400" w:lineRule="exact"/>
        <w:ind w:firstLineChars="196" w:firstLine="412"/>
        <w:rPr>
          <w:rFonts w:ascii="宋体" w:hAnsi="宋体" w:cs="宋体"/>
          <w:szCs w:val="21"/>
        </w:rPr>
      </w:pPr>
      <w:r w:rsidRPr="004A4C5D">
        <w:rPr>
          <w:rFonts w:ascii="宋体" w:hAnsi="宋体" w:cs="宋体"/>
          <w:szCs w:val="21"/>
        </w:rPr>
        <w:t>质疑联系人：</w:t>
      </w:r>
      <w:r w:rsidRPr="004A4C5D">
        <w:rPr>
          <w:rFonts w:ascii="宋体" w:hAnsi="宋体" w:hint="eastAsia"/>
          <w:szCs w:val="21"/>
        </w:rPr>
        <w:t>施老师</w:t>
      </w:r>
    </w:p>
    <w:p w:rsidR="003F018B" w:rsidRPr="004A4C5D" w:rsidRDefault="00342160">
      <w:pPr>
        <w:tabs>
          <w:tab w:val="left" w:pos="4097"/>
        </w:tabs>
        <w:snapToGrid w:val="0"/>
        <w:spacing w:line="400" w:lineRule="exact"/>
        <w:ind w:firstLineChars="196" w:firstLine="412"/>
        <w:rPr>
          <w:rFonts w:ascii="宋体" w:hAnsi="宋体" w:cs="宋体"/>
          <w:szCs w:val="21"/>
        </w:rPr>
      </w:pPr>
      <w:r w:rsidRPr="004A4C5D">
        <w:rPr>
          <w:rFonts w:ascii="宋体" w:hAnsi="宋体" w:cs="宋体"/>
          <w:szCs w:val="21"/>
        </w:rPr>
        <w:t>质疑联系方式：0574-</w:t>
      </w:r>
      <w:r w:rsidRPr="004A4C5D">
        <w:rPr>
          <w:rFonts w:ascii="宋体" w:hAnsi="宋体"/>
          <w:szCs w:val="21"/>
        </w:rPr>
        <w:t>88365057</w:t>
      </w:r>
    </w:p>
    <w:bookmarkEnd w:id="29"/>
    <w:bookmarkEnd w:id="30"/>
    <w:p w:rsidR="003F018B" w:rsidRPr="004A4C5D" w:rsidRDefault="00342160">
      <w:pPr>
        <w:snapToGrid w:val="0"/>
        <w:spacing w:line="400" w:lineRule="exact"/>
        <w:ind w:firstLineChars="196" w:firstLine="412"/>
        <w:rPr>
          <w:rFonts w:ascii="宋体" w:hAnsi="宋体"/>
          <w:szCs w:val="21"/>
        </w:rPr>
      </w:pPr>
      <w:r w:rsidRPr="004A4C5D">
        <w:rPr>
          <w:rFonts w:ascii="宋体" w:hAnsi="宋体"/>
          <w:szCs w:val="21"/>
        </w:rPr>
        <w:t>2.采购代理机构信息</w:t>
      </w:r>
    </w:p>
    <w:p w:rsidR="003F018B" w:rsidRPr="004A4C5D" w:rsidRDefault="00342160">
      <w:pPr>
        <w:snapToGrid w:val="0"/>
        <w:spacing w:line="400" w:lineRule="exact"/>
        <w:ind w:firstLineChars="196" w:firstLine="412"/>
        <w:rPr>
          <w:rFonts w:ascii="宋体" w:hAnsi="宋体"/>
          <w:szCs w:val="21"/>
        </w:rPr>
      </w:pPr>
      <w:r w:rsidRPr="004A4C5D">
        <w:rPr>
          <w:rFonts w:ascii="宋体" w:hAnsi="宋体"/>
          <w:szCs w:val="21"/>
        </w:rPr>
        <w:t>名称：</w:t>
      </w:r>
      <w:r w:rsidRPr="004A4C5D">
        <w:rPr>
          <w:rFonts w:ascii="宋体" w:hAnsi="宋体" w:hint="eastAsia"/>
          <w:szCs w:val="21"/>
        </w:rPr>
        <w:t>宁波名诚招标代理有限公司</w:t>
      </w:r>
    </w:p>
    <w:p w:rsidR="003F018B" w:rsidRPr="004A4C5D" w:rsidRDefault="00342160">
      <w:pPr>
        <w:snapToGrid w:val="0"/>
        <w:spacing w:line="400" w:lineRule="exact"/>
        <w:ind w:firstLineChars="196" w:firstLine="412"/>
        <w:rPr>
          <w:rFonts w:ascii="宋体" w:hAnsi="宋体"/>
          <w:szCs w:val="21"/>
        </w:rPr>
      </w:pPr>
      <w:r w:rsidRPr="004A4C5D">
        <w:rPr>
          <w:rFonts w:ascii="宋体" w:hAnsi="宋体"/>
          <w:szCs w:val="21"/>
        </w:rPr>
        <w:t>地址：</w:t>
      </w:r>
      <w:r w:rsidRPr="004A4C5D">
        <w:rPr>
          <w:rFonts w:ascii="宋体" w:hAnsi="宋体" w:hint="eastAsia"/>
          <w:szCs w:val="21"/>
        </w:rPr>
        <w:t>宁波市海曙区江汇城496号姚江时代14幢3楼</w:t>
      </w:r>
    </w:p>
    <w:p w:rsidR="003F018B" w:rsidRPr="004A4C5D" w:rsidRDefault="00342160">
      <w:pPr>
        <w:snapToGrid w:val="0"/>
        <w:spacing w:line="400" w:lineRule="exact"/>
        <w:ind w:firstLineChars="196" w:firstLine="412"/>
        <w:rPr>
          <w:rFonts w:ascii="宋体" w:hAnsi="宋体"/>
          <w:szCs w:val="21"/>
        </w:rPr>
      </w:pPr>
      <w:r w:rsidRPr="004A4C5D">
        <w:rPr>
          <w:rFonts w:ascii="宋体" w:hAnsi="宋体"/>
          <w:szCs w:val="21"/>
        </w:rPr>
        <w:t>项目联系人（询问）：</w:t>
      </w:r>
      <w:r w:rsidRPr="004A4C5D">
        <w:rPr>
          <w:rFonts w:ascii="宋体" w:hAnsi="宋体" w:hint="eastAsia"/>
          <w:szCs w:val="21"/>
        </w:rPr>
        <w:t>董初林、黄锃潇、王裕挺</w:t>
      </w:r>
    </w:p>
    <w:p w:rsidR="003F018B" w:rsidRPr="004A4C5D" w:rsidRDefault="00342160">
      <w:pPr>
        <w:snapToGrid w:val="0"/>
        <w:spacing w:line="400" w:lineRule="exact"/>
        <w:ind w:firstLineChars="196" w:firstLine="412"/>
        <w:rPr>
          <w:rFonts w:ascii="宋体" w:hAnsi="宋体"/>
          <w:szCs w:val="21"/>
        </w:rPr>
      </w:pPr>
      <w:r w:rsidRPr="004A4C5D">
        <w:rPr>
          <w:rFonts w:ascii="宋体" w:hAnsi="宋体"/>
          <w:szCs w:val="21"/>
        </w:rPr>
        <w:t>项目联系方式（询问）：0574-</w:t>
      </w:r>
      <w:r w:rsidRPr="004A4C5D">
        <w:rPr>
          <w:rFonts w:ascii="宋体" w:hAnsi="宋体" w:hint="eastAsia"/>
          <w:szCs w:val="21"/>
        </w:rPr>
        <w:t>87101260</w:t>
      </w:r>
    </w:p>
    <w:p w:rsidR="003F018B" w:rsidRPr="004A4C5D" w:rsidRDefault="00342160">
      <w:pPr>
        <w:snapToGrid w:val="0"/>
        <w:spacing w:line="400" w:lineRule="exact"/>
        <w:ind w:firstLineChars="196" w:firstLine="412"/>
        <w:rPr>
          <w:rFonts w:ascii="宋体" w:hAnsi="宋体"/>
          <w:szCs w:val="21"/>
        </w:rPr>
      </w:pPr>
      <w:r w:rsidRPr="004A4C5D">
        <w:rPr>
          <w:rFonts w:ascii="宋体" w:hAnsi="宋体"/>
          <w:szCs w:val="21"/>
        </w:rPr>
        <w:t>质疑联系人：</w:t>
      </w:r>
      <w:r w:rsidRPr="004A4C5D">
        <w:rPr>
          <w:rFonts w:ascii="宋体" w:hAnsi="宋体" w:hint="eastAsia"/>
          <w:szCs w:val="21"/>
        </w:rPr>
        <w:t>方芳</w:t>
      </w:r>
    </w:p>
    <w:p w:rsidR="003F018B" w:rsidRPr="004A4C5D" w:rsidRDefault="00342160">
      <w:pPr>
        <w:snapToGrid w:val="0"/>
        <w:spacing w:line="400" w:lineRule="exact"/>
        <w:ind w:firstLineChars="196" w:firstLine="412"/>
        <w:rPr>
          <w:rFonts w:ascii="宋体" w:hAnsi="宋体"/>
          <w:szCs w:val="21"/>
        </w:rPr>
      </w:pPr>
      <w:r w:rsidRPr="004A4C5D">
        <w:rPr>
          <w:rFonts w:ascii="宋体" w:hAnsi="宋体"/>
          <w:szCs w:val="21"/>
        </w:rPr>
        <w:t>质疑联系方式：0574-</w:t>
      </w:r>
      <w:r w:rsidRPr="004A4C5D">
        <w:rPr>
          <w:rFonts w:ascii="宋体" w:hAnsi="宋体" w:hint="eastAsia"/>
          <w:szCs w:val="21"/>
        </w:rPr>
        <w:t>87101271</w:t>
      </w:r>
    </w:p>
    <w:p w:rsidR="003F018B" w:rsidRPr="004A4C5D" w:rsidRDefault="00342160">
      <w:pPr>
        <w:snapToGrid w:val="0"/>
        <w:spacing w:line="400" w:lineRule="exact"/>
        <w:ind w:firstLineChars="196" w:firstLine="412"/>
        <w:rPr>
          <w:rFonts w:ascii="宋体" w:hAnsi="宋体" w:cs="Arial"/>
          <w:szCs w:val="21"/>
        </w:rPr>
      </w:pPr>
      <w:r w:rsidRPr="004A4C5D">
        <w:rPr>
          <w:rFonts w:ascii="宋体" w:hAnsi="宋体" w:cs="Arial" w:hint="eastAsia"/>
          <w:szCs w:val="21"/>
        </w:rPr>
        <w:t>3.政府采购行政监管及投诉受理部门</w:t>
      </w:r>
    </w:p>
    <w:p w:rsidR="003F018B" w:rsidRPr="004A4C5D" w:rsidRDefault="00342160">
      <w:pPr>
        <w:snapToGrid w:val="0"/>
        <w:spacing w:line="400" w:lineRule="exact"/>
        <w:ind w:firstLine="420"/>
        <w:rPr>
          <w:rFonts w:ascii="宋体" w:hAnsi="宋体" w:cs="Arial"/>
          <w:szCs w:val="21"/>
        </w:rPr>
      </w:pPr>
      <w:r w:rsidRPr="004A4C5D">
        <w:rPr>
          <w:rFonts w:ascii="宋体" w:hAnsi="宋体" w:cs="Arial" w:hint="eastAsia"/>
          <w:szCs w:val="21"/>
        </w:rPr>
        <w:t>政府采购行政监管及投诉受理部门：宁波市财政局政府采购监管处</w:t>
      </w:r>
    </w:p>
    <w:p w:rsidR="003F018B" w:rsidRPr="004A4C5D" w:rsidRDefault="00342160">
      <w:pPr>
        <w:snapToGrid w:val="0"/>
        <w:spacing w:line="400" w:lineRule="exact"/>
        <w:ind w:firstLine="420"/>
        <w:rPr>
          <w:rFonts w:ascii="宋体" w:hAnsi="宋体" w:cs="Arial"/>
          <w:szCs w:val="21"/>
        </w:rPr>
      </w:pPr>
      <w:r w:rsidRPr="004A4C5D">
        <w:rPr>
          <w:rFonts w:ascii="宋体" w:hAnsi="宋体" w:cs="Arial" w:hint="eastAsia"/>
          <w:szCs w:val="21"/>
        </w:rPr>
        <w:t>联系人：李老师</w:t>
      </w:r>
    </w:p>
    <w:p w:rsidR="003F018B" w:rsidRPr="004A4C5D" w:rsidRDefault="00342160">
      <w:pPr>
        <w:snapToGrid w:val="0"/>
        <w:spacing w:line="400" w:lineRule="exact"/>
        <w:ind w:firstLine="420"/>
        <w:rPr>
          <w:rFonts w:ascii="宋体" w:hAnsi="宋体" w:cs="Arial"/>
          <w:szCs w:val="21"/>
        </w:rPr>
      </w:pPr>
      <w:r w:rsidRPr="004A4C5D">
        <w:rPr>
          <w:rFonts w:ascii="宋体" w:hAnsi="宋体" w:cs="Arial" w:hint="eastAsia"/>
          <w:szCs w:val="21"/>
        </w:rPr>
        <w:t>联系电话：0574-89388042</w:t>
      </w:r>
    </w:p>
    <w:p w:rsidR="003F018B" w:rsidRPr="004A4C5D" w:rsidRDefault="00342160">
      <w:pPr>
        <w:snapToGrid w:val="0"/>
        <w:spacing w:line="400" w:lineRule="exact"/>
        <w:ind w:firstLineChars="196" w:firstLine="412"/>
        <w:rPr>
          <w:rFonts w:asciiTheme="majorEastAsia" w:eastAsiaTheme="majorEastAsia" w:hAnsiTheme="majorEastAsia"/>
          <w:szCs w:val="21"/>
          <w:u w:val="single"/>
        </w:rPr>
      </w:pPr>
      <w:r w:rsidRPr="004A4C5D">
        <w:rPr>
          <w:rFonts w:ascii="宋体" w:hAnsi="宋体" w:cs="Arial" w:hint="eastAsia"/>
          <w:szCs w:val="21"/>
        </w:rPr>
        <w:t>联系地址:宁波市海曙区中山西路19号</w:t>
      </w:r>
    </w:p>
    <w:p w:rsidR="003F018B" w:rsidRPr="004A4C5D" w:rsidRDefault="00342160">
      <w:pPr>
        <w:pStyle w:val="af5"/>
        <w:spacing w:line="360" w:lineRule="auto"/>
        <w:rPr>
          <w:rFonts w:asciiTheme="majorEastAsia" w:eastAsiaTheme="majorEastAsia" w:hAnsiTheme="majorEastAsia"/>
          <w:sz w:val="24"/>
        </w:rPr>
      </w:pPr>
      <w:r w:rsidRPr="004A4C5D">
        <w:rPr>
          <w:rFonts w:asciiTheme="majorEastAsia" w:eastAsiaTheme="majorEastAsia" w:hAnsiTheme="majorEastAsia"/>
        </w:rPr>
        <w:br w:type="page"/>
      </w:r>
      <w:bookmarkStart w:id="31" w:name="_Toc34844742"/>
      <w:bookmarkStart w:id="32" w:name="_Toc11082"/>
      <w:r w:rsidRPr="004A4C5D">
        <w:rPr>
          <w:rStyle w:val="1Char"/>
          <w:rFonts w:hint="eastAsia"/>
          <w:b/>
          <w:bCs/>
        </w:rPr>
        <w:t>第二章</w:t>
      </w:r>
      <w:r w:rsidRPr="004A4C5D">
        <w:rPr>
          <w:rStyle w:val="1Char"/>
          <w:rFonts w:hint="eastAsia"/>
          <w:b/>
          <w:bCs/>
        </w:rPr>
        <w:t xml:space="preserve">  </w:t>
      </w:r>
      <w:r w:rsidRPr="004A4C5D">
        <w:rPr>
          <w:rStyle w:val="1Char"/>
          <w:rFonts w:hint="eastAsia"/>
          <w:b/>
          <w:bCs/>
        </w:rPr>
        <w:t>采购需求</w:t>
      </w:r>
      <w:bookmarkEnd w:id="31"/>
      <w:bookmarkEnd w:id="32"/>
    </w:p>
    <w:p w:rsidR="003F018B" w:rsidRPr="004A4C5D" w:rsidRDefault="00342160">
      <w:pPr>
        <w:widowControl/>
        <w:jc w:val="left"/>
        <w:rPr>
          <w:rFonts w:ascii="宋体" w:hAnsi="宋体"/>
          <w:b/>
          <w:kern w:val="1"/>
          <w:szCs w:val="21"/>
        </w:rPr>
      </w:pPr>
      <w:bookmarkStart w:id="33" w:name="_Toc121325805"/>
      <w:bookmarkStart w:id="34" w:name="_Toc95484013"/>
      <w:bookmarkStart w:id="35" w:name="_Toc34844743"/>
      <w:r w:rsidRPr="004A4C5D">
        <w:rPr>
          <w:rFonts w:ascii="宋体" w:hAnsi="宋体" w:hint="eastAsia"/>
          <w:b/>
          <w:kern w:val="1"/>
          <w:szCs w:val="21"/>
        </w:rPr>
        <w:t>一、采购清单及内容</w:t>
      </w:r>
    </w:p>
    <w:tbl>
      <w:tblPr>
        <w:tblStyle w:val="af7"/>
        <w:tblW w:w="5000" w:type="pct"/>
        <w:tblLayout w:type="fixed"/>
        <w:tblLook w:val="04A0"/>
      </w:tblPr>
      <w:tblGrid>
        <w:gridCol w:w="410"/>
        <w:gridCol w:w="1258"/>
        <w:gridCol w:w="567"/>
        <w:gridCol w:w="567"/>
        <w:gridCol w:w="6270"/>
      </w:tblGrid>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序号</w:t>
            </w:r>
          </w:p>
        </w:tc>
        <w:tc>
          <w:tcPr>
            <w:tcW w:w="1258"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设备名称</w:t>
            </w:r>
          </w:p>
        </w:tc>
        <w:tc>
          <w:tcPr>
            <w:tcW w:w="567"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数量</w:t>
            </w:r>
          </w:p>
        </w:tc>
        <w:tc>
          <w:tcPr>
            <w:tcW w:w="567"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单位</w:t>
            </w:r>
          </w:p>
        </w:tc>
        <w:tc>
          <w:tcPr>
            <w:tcW w:w="627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技术参数</w:t>
            </w:r>
          </w:p>
        </w:tc>
      </w:tr>
      <w:tr w:rsidR="003F018B" w:rsidRPr="004A4C5D">
        <w:tc>
          <w:tcPr>
            <w:tcW w:w="9072" w:type="dxa"/>
            <w:gridSpan w:val="5"/>
            <w:vAlign w:val="center"/>
          </w:tcPr>
          <w:p w:rsidR="003F018B" w:rsidRPr="004A4C5D" w:rsidRDefault="00342160">
            <w:pPr>
              <w:spacing w:line="320" w:lineRule="exact"/>
              <w:jc w:val="left"/>
              <w:rPr>
                <w:rFonts w:ascii="宋体" w:hAnsi="宋体" w:cs="宋体"/>
                <w:szCs w:val="21"/>
              </w:rPr>
            </w:pPr>
            <w:r w:rsidRPr="004A4C5D">
              <w:rPr>
                <w:rFonts w:ascii="宋体" w:hAnsi="宋体" w:cs="宋体" w:hint="eastAsia"/>
                <w:szCs w:val="21"/>
              </w:rPr>
              <w:t>1、微模块--机柜系统</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1</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机柜</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15</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台</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1、机柜为前进风、后出风机柜，机柜颜色为黑色。</w:t>
            </w:r>
            <w:r w:rsidRPr="004A4C5D">
              <w:rPr>
                <w:rFonts w:ascii="宋体" w:hAnsi="宋体" w:cs="宋体" w:hint="eastAsia"/>
                <w:kern w:val="0"/>
                <w:szCs w:val="21"/>
              </w:rPr>
              <w:br/>
              <w:t>2、机柜尺寸：600*1200*2000mm（宽深高），每个机柜包含6个束线圈、2个水平理线架、1对导轨、20个塑料盲板、1个全密封底板。</w:t>
            </w:r>
            <w:r w:rsidRPr="004A4C5D">
              <w:rPr>
                <w:rFonts w:ascii="宋体" w:hAnsi="宋体" w:cs="宋体" w:hint="eastAsia"/>
                <w:kern w:val="0"/>
                <w:szCs w:val="21"/>
              </w:rPr>
              <w:br/>
              <w:t>3、满足标准19” IT和网络设备的放置。</w:t>
            </w:r>
            <w:r w:rsidRPr="004A4C5D">
              <w:rPr>
                <w:rFonts w:ascii="宋体" w:hAnsi="宋体" w:cs="宋体" w:hint="eastAsia"/>
                <w:kern w:val="0"/>
                <w:szCs w:val="21"/>
              </w:rPr>
              <w:br/>
              <w:t>4、整体防护等级应不小于IP20。</w:t>
            </w:r>
            <w:r w:rsidRPr="004A4C5D">
              <w:rPr>
                <w:rFonts w:ascii="宋体" w:hAnsi="宋体" w:cs="宋体" w:hint="eastAsia"/>
                <w:kern w:val="0"/>
                <w:szCs w:val="21"/>
              </w:rPr>
              <w:br/>
              <w:t>5、机柜应采用高强度A级优质碳素冷轧钢板和镀锌板，表面喷涂厚度应不小于60μm ,采用黑色砂纹工艺，满足防腐、防锈、光洁、色泽均匀、无流挂、不露底、无起泡、无裂纹、金属件无毛刺锈蚀要求。</w:t>
            </w:r>
            <w:r w:rsidRPr="004A4C5D">
              <w:rPr>
                <w:rFonts w:ascii="宋体" w:hAnsi="宋体" w:cs="宋体" w:hint="eastAsia"/>
                <w:kern w:val="0"/>
                <w:szCs w:val="21"/>
              </w:rPr>
              <w:br/>
              <w:t>6、机柜门和侧板为可拆卸式结构，无需工具即可拆卸和安装，门的开合转动灵活、锁定可靠、施工安装和维护方便。前后门应采用外开门方式，前门单开，后门双开，开启角度应不小于120。</w:t>
            </w:r>
            <w:r w:rsidRPr="004A4C5D">
              <w:rPr>
                <w:rFonts w:ascii="宋体" w:hAnsi="宋体" w:cs="宋体" w:hint="eastAsia"/>
                <w:kern w:val="0"/>
                <w:szCs w:val="21"/>
              </w:rPr>
              <w:br/>
              <w:t>★7、为保证机房设备的有效散热，网孔门通孔率需不小于75%。需提供国家认可的第三方机构测试报告证明。</w:t>
            </w:r>
            <w:r w:rsidRPr="004A4C5D">
              <w:rPr>
                <w:rFonts w:ascii="宋体" w:hAnsi="宋体" w:cs="宋体" w:hint="eastAsia"/>
                <w:kern w:val="0"/>
                <w:szCs w:val="21"/>
              </w:rPr>
              <w:br/>
              <w:t>★8、按照YD5083-2005《电信设备抗地震性能检测规范》要求，带载500kg测试连续通过8、9级烈度结构抗地震考核。需提供国家认可的第三方机构测试报告证明。</w:t>
            </w:r>
            <w:r w:rsidRPr="004A4C5D">
              <w:rPr>
                <w:rFonts w:ascii="宋体" w:hAnsi="宋体" w:cs="宋体" w:hint="eastAsia"/>
                <w:kern w:val="0"/>
                <w:szCs w:val="21"/>
              </w:rPr>
              <w:br/>
              <w:t>★9、机柜在长期承重情况下各部件不变形弯曲，整体静载重量不小于2400KG，需提供国家认可的第三方机构测试报告证明。</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2</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机柜侧板</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2</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套</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机柜侧门板--适用于1200x2000机柜，每套包含2块半高侧板</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3</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 xml:space="preserve">机柜PDU </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38</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个</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输入:32A/1P；输出：20*GB 10A+4*GB 16A</w:t>
            </w:r>
          </w:p>
        </w:tc>
      </w:tr>
      <w:tr w:rsidR="003F018B" w:rsidRPr="004A4C5D">
        <w:tc>
          <w:tcPr>
            <w:tcW w:w="9072" w:type="dxa"/>
            <w:gridSpan w:val="5"/>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2、微模块--配电系统</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4</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一体化UPS</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2</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台</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★1、UPS 为模块化架构，机架总功率≥120KVA；入列冷通道安装且预留充足的接线和维护空间。</w:t>
            </w:r>
            <w:r w:rsidRPr="004A4C5D">
              <w:rPr>
                <w:rFonts w:ascii="宋体" w:hAnsi="宋体" w:cs="宋体" w:hint="eastAsia"/>
                <w:kern w:val="0"/>
                <w:szCs w:val="21"/>
              </w:rPr>
              <w:br/>
              <w:t>2、UPS输入输出配电、模块化UPS、精密空调配电功能集成于单一柜体。架构形式：模块化架构，模块支持热插拔，在线扩容和维护。</w:t>
            </w:r>
            <w:r w:rsidRPr="004A4C5D">
              <w:rPr>
                <w:rFonts w:ascii="宋体" w:hAnsi="宋体" w:cs="宋体" w:hint="eastAsia"/>
                <w:kern w:val="0"/>
                <w:szCs w:val="21"/>
              </w:rPr>
              <w:br/>
              <w:t>3、采用集中式控制模块系统（控制系统必须为冗余结构）+独立的公共旁路模块系统+功率模块系统组成形式，单一模块故障时自动退出并声光报警，不影响其它部件和系统整体的运行，各部分模块可独立插拔维修更换。</w:t>
            </w:r>
            <w:r w:rsidRPr="004A4C5D">
              <w:rPr>
                <w:rFonts w:ascii="宋体" w:hAnsi="宋体" w:cs="宋体" w:hint="eastAsia"/>
                <w:kern w:val="0"/>
                <w:szCs w:val="21"/>
              </w:rPr>
              <w:br/>
              <w:t>4、电路架构：双转换在线式，IGBT整流和IGBT逆变技术，DSP控制技术。</w:t>
            </w:r>
            <w:r w:rsidRPr="004A4C5D">
              <w:rPr>
                <w:rFonts w:ascii="宋体" w:hAnsi="宋体" w:cs="宋体" w:hint="eastAsia"/>
                <w:kern w:val="0"/>
                <w:szCs w:val="21"/>
              </w:rPr>
              <w:br/>
              <w:t xml:space="preserve">5、逆变过载能力：110%负载60min后转旁路，125%负载10min后转旁路，150%负载1min后转旁路。  </w:t>
            </w:r>
            <w:r w:rsidRPr="004A4C5D">
              <w:rPr>
                <w:rFonts w:ascii="宋体" w:hAnsi="宋体" w:cs="宋体" w:hint="eastAsia"/>
                <w:kern w:val="0"/>
                <w:szCs w:val="21"/>
              </w:rPr>
              <w:br/>
              <w:t>6、电源制式：三相输入/三相输出+零线+地线，380/400/415VAC可设置。</w:t>
            </w:r>
            <w:r w:rsidRPr="004A4C5D">
              <w:rPr>
                <w:rFonts w:ascii="宋体" w:hAnsi="宋体" w:cs="宋体" w:hint="eastAsia"/>
                <w:kern w:val="0"/>
                <w:szCs w:val="21"/>
              </w:rPr>
              <w:br/>
              <w:t>7、输入电压：线电压294-485VAC，频率：40-70Hz范围，自适应50/60Hz。</w:t>
            </w:r>
            <w:r w:rsidRPr="004A4C5D">
              <w:rPr>
                <w:rFonts w:ascii="宋体" w:hAnsi="宋体" w:cs="宋体" w:hint="eastAsia"/>
                <w:kern w:val="0"/>
                <w:szCs w:val="21"/>
              </w:rPr>
              <w:br/>
              <w:t>8、人机交互：标配彩色触摸显示屏幕，可查看UPS运行状态和参数；标配干接点、RS485和SNMP等常用通讯端口。</w:t>
            </w:r>
            <w:r w:rsidRPr="004A4C5D">
              <w:rPr>
                <w:rFonts w:ascii="宋体" w:hAnsi="宋体" w:cs="宋体" w:hint="eastAsia"/>
                <w:kern w:val="0"/>
                <w:szCs w:val="21"/>
              </w:rPr>
              <w:br/>
              <w:t>9、UPS机框内包含市电输入开关、维修旁路开关、 精密空调配电空开8路、IT输出空开48路。</w:t>
            </w:r>
            <w:r w:rsidRPr="004A4C5D">
              <w:rPr>
                <w:rFonts w:ascii="宋体" w:hAnsi="宋体" w:cs="宋体" w:hint="eastAsia"/>
                <w:kern w:val="0"/>
                <w:szCs w:val="21"/>
              </w:rPr>
              <w:br/>
              <w:t>10、UPS母线电容及风扇寿命可预测，故障可监可控，保障配电系统可靠性。</w:t>
            </w:r>
            <w:r w:rsidRPr="004A4C5D">
              <w:rPr>
                <w:rFonts w:ascii="宋体" w:hAnsi="宋体" w:cs="宋体" w:hint="eastAsia"/>
                <w:kern w:val="0"/>
                <w:szCs w:val="21"/>
              </w:rPr>
              <w:br/>
              <w:t>11、输出功率因数：1，需提供国家认可的第三方机构测试报告证明。</w:t>
            </w:r>
            <w:r w:rsidRPr="004A4C5D">
              <w:rPr>
                <w:rFonts w:ascii="宋体" w:hAnsi="宋体" w:cs="宋体" w:hint="eastAsia"/>
                <w:kern w:val="0"/>
                <w:szCs w:val="21"/>
              </w:rPr>
              <w:br/>
              <w:t>★12、系统工作效率：可达96%，需提供国家认可的第三方机构测试报告证明。</w:t>
            </w:r>
            <w:r w:rsidRPr="004A4C5D">
              <w:rPr>
                <w:rFonts w:ascii="宋体" w:hAnsi="宋体" w:cs="宋体" w:hint="eastAsia"/>
                <w:kern w:val="0"/>
                <w:szCs w:val="21"/>
              </w:rPr>
              <w:br/>
              <w:t>★13、UPS为重要供电设备，要能抵抗网络攻击，一体化UPS</w:t>
            </w:r>
            <w:r w:rsidR="00EB470E" w:rsidRPr="004A4C5D">
              <w:rPr>
                <w:rFonts w:ascii="宋体" w:hAnsi="宋体" w:cs="宋体" w:hint="eastAsia"/>
                <w:kern w:val="0"/>
                <w:szCs w:val="21"/>
              </w:rPr>
              <w:t>通过智能联网产品网络安全认证。需</w:t>
            </w:r>
            <w:r w:rsidRPr="004A4C5D">
              <w:rPr>
                <w:rFonts w:ascii="宋体" w:hAnsi="宋体" w:cs="宋体" w:hint="eastAsia"/>
                <w:kern w:val="0"/>
                <w:szCs w:val="21"/>
              </w:rPr>
              <w:t>提供国家认可的第三方机构或公安部直属单位出具的产品安全认证证书。</w:t>
            </w:r>
            <w:r w:rsidRPr="004A4C5D">
              <w:rPr>
                <w:rFonts w:ascii="宋体" w:hAnsi="宋体" w:cs="宋体" w:hint="eastAsia"/>
                <w:kern w:val="0"/>
                <w:szCs w:val="21"/>
              </w:rPr>
              <w:br/>
              <w:t>★14、UPS、冷通道、行级空调等核心部件要使用同一品牌，不接受组装。</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5</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功率模块</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6</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台</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功率模块：≥30KVA，支持热插拔</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6</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电池</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144</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节</w:t>
            </w:r>
          </w:p>
        </w:tc>
        <w:tc>
          <w:tcPr>
            <w:tcW w:w="6270" w:type="dxa"/>
            <w:vAlign w:val="center"/>
          </w:tcPr>
          <w:p w:rsidR="003F018B" w:rsidRPr="004A4C5D" w:rsidRDefault="00342160">
            <w:pPr>
              <w:widowControl/>
              <w:numPr>
                <w:ilvl w:val="0"/>
                <w:numId w:val="2"/>
              </w:numPr>
              <w:spacing w:line="320" w:lineRule="exact"/>
              <w:jc w:val="left"/>
              <w:textAlignment w:val="center"/>
              <w:rPr>
                <w:szCs w:val="21"/>
              </w:rPr>
            </w:pPr>
            <w:r w:rsidRPr="004A4C5D">
              <w:rPr>
                <w:rFonts w:ascii="宋体" w:hAnsi="宋体" w:cs="宋体" w:hint="eastAsia"/>
                <w:kern w:val="0"/>
                <w:szCs w:val="21"/>
              </w:rPr>
              <w:t>名称：阀控铅酸蓄电池</w:t>
            </w:r>
            <w:r w:rsidRPr="004A4C5D">
              <w:rPr>
                <w:rFonts w:ascii="宋体" w:hAnsi="宋体" w:cs="宋体" w:hint="eastAsia"/>
                <w:kern w:val="0"/>
                <w:szCs w:val="21"/>
              </w:rPr>
              <w:br/>
              <w:t>2、参数：100AH/12V,普通型，浮充设计寿命12年，ABS V0级（阻燃）,长*宽*高：328mm*172mm*215mm,总高：220mm</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7</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电池柜</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1</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套</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1、名称：电池架（空架）</w:t>
            </w:r>
            <w:r w:rsidRPr="004A4C5D">
              <w:rPr>
                <w:rFonts w:ascii="宋体" w:hAnsi="宋体" w:cs="宋体" w:hint="eastAsia"/>
                <w:kern w:val="0"/>
                <w:szCs w:val="21"/>
              </w:rPr>
              <w:br/>
              <w:t>2、参数：含电池连接线，承重支架，直流空开</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8</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辅材</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1</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套</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桥架以及所有线缆连接。</w:t>
            </w:r>
          </w:p>
        </w:tc>
      </w:tr>
      <w:tr w:rsidR="003F018B" w:rsidRPr="004A4C5D">
        <w:tc>
          <w:tcPr>
            <w:tcW w:w="9072" w:type="dxa"/>
            <w:gridSpan w:val="5"/>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3、微模块--通道组件系统</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9</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微模块控制天窗</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2</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块</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用于600mm*1200mm机柜；采用高强度A级优质碳素冷轧钢板1.5mm,可安装摄像头、温湿度传感器、烟雾传感器等</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10</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微模块玻璃天窗</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10</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块</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适用600宽柜体；冷通道封闭天窗，1200mm的冷池天窗，密封、高透明采光，透光率90%以上；配置电插锁，可接消防联动，消防联动时间告警0.5秒范围内瞬速自动开启，开启面积大于30%，不影响消防气体进入通道</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11</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微模块线槽</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12</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个</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用于600mm宽柜体；采用高强度A级优质碳素冷轧钢板，厚度为1.5mm；上走线，免螺丝支架安装，由两块侧板、一块托板、一块分隔板卡接组成。中间的分隔板用以分隔AB路强电或分隔光缆和网线，根据线缆数量的不同，可以前后挪动隔板调整位置。</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12</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微模块推拉门</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2</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套</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手动推拉门，用于双排冷通道，门板由不小于1.3mm铝型材折弯而成，中间镶嵌钢化玻璃，钢化玻璃面积不小于98%，厚度不低于5mm，透光率不小于90％</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13</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通道组件</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1</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套</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封板、围板、围框等通道组件</w:t>
            </w:r>
          </w:p>
        </w:tc>
      </w:tr>
      <w:tr w:rsidR="003F018B" w:rsidRPr="004A4C5D">
        <w:tc>
          <w:tcPr>
            <w:tcW w:w="9072" w:type="dxa"/>
            <w:gridSpan w:val="5"/>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4、微模块--制冷系统</w:t>
            </w:r>
          </w:p>
        </w:tc>
      </w:tr>
      <w:tr w:rsidR="003F018B" w:rsidRPr="004A4C5D">
        <w:trPr>
          <w:trHeight w:val="1843"/>
        </w:trPr>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14</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行级精密空调(含室内外机)（加热加湿）</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3</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台</w:t>
            </w:r>
          </w:p>
        </w:tc>
        <w:tc>
          <w:tcPr>
            <w:tcW w:w="6270" w:type="dxa"/>
            <w:vAlign w:val="center"/>
          </w:tcPr>
          <w:p w:rsidR="003F018B" w:rsidRPr="004A4C5D" w:rsidRDefault="00342160">
            <w:pPr>
              <w:widowControl/>
              <w:spacing w:after="200" w:line="320" w:lineRule="exact"/>
              <w:jc w:val="left"/>
              <w:textAlignment w:val="center"/>
              <w:rPr>
                <w:rFonts w:ascii="宋体" w:hAnsi="宋体" w:cs="宋体"/>
                <w:szCs w:val="21"/>
              </w:rPr>
            </w:pPr>
            <w:r w:rsidRPr="004A4C5D">
              <w:rPr>
                <w:rFonts w:ascii="宋体" w:hAnsi="宋体" w:cs="宋体" w:hint="eastAsia"/>
                <w:kern w:val="0"/>
                <w:szCs w:val="21"/>
              </w:rPr>
              <w:t>1、行级空调采用风冷的冷却方式，送风方式为水平送风，采用EC风机，恒温恒湿型，含精密空调室内机、室外机。</w:t>
            </w:r>
            <w:r w:rsidRPr="004A4C5D">
              <w:rPr>
                <w:rFonts w:ascii="宋体" w:hAnsi="宋体" w:cs="宋体" w:hint="eastAsia"/>
                <w:kern w:val="0"/>
                <w:szCs w:val="21"/>
              </w:rPr>
              <w:br/>
              <w:t>★2、空调满足总制冷量（KW）：≥45kW，风量：≥9000 m3/h，加热量：≥6kw；加湿量：≥3kg/h；内机尺寸满足：（宽*深*高）：600*1200*2000mm，以上</w:t>
            </w:r>
            <w:r w:rsidR="00736CE4" w:rsidRPr="004A4C5D">
              <w:rPr>
                <w:rFonts w:ascii="宋体" w:hAnsi="宋体" w:cs="宋体" w:hint="eastAsia"/>
                <w:kern w:val="0"/>
                <w:szCs w:val="21"/>
              </w:rPr>
              <w:t>内容</w:t>
            </w:r>
            <w:r w:rsidRPr="004A4C5D">
              <w:rPr>
                <w:rFonts w:ascii="宋体" w:hAnsi="宋体" w:cs="宋体" w:hint="eastAsia"/>
                <w:kern w:val="0"/>
                <w:szCs w:val="21"/>
              </w:rPr>
              <w:t>提供</w:t>
            </w:r>
            <w:r w:rsidR="00736CE4" w:rsidRPr="004A4C5D">
              <w:rPr>
                <w:rFonts w:ascii="宋体" w:hAnsi="宋体" w:cs="宋体" w:hint="eastAsia"/>
                <w:kern w:val="0"/>
                <w:szCs w:val="21"/>
              </w:rPr>
              <w:t>产品</w:t>
            </w:r>
            <w:r w:rsidRPr="004A4C5D">
              <w:rPr>
                <w:rFonts w:ascii="宋体" w:hAnsi="宋体" w:cs="宋体" w:hint="eastAsia"/>
                <w:kern w:val="0"/>
                <w:szCs w:val="21"/>
              </w:rPr>
              <w:t>官网彩页证明。</w:t>
            </w:r>
            <w:r w:rsidRPr="004A4C5D">
              <w:rPr>
                <w:rFonts w:ascii="宋体" w:hAnsi="宋体" w:cs="宋体" w:hint="eastAsia"/>
                <w:kern w:val="0"/>
                <w:szCs w:val="21"/>
              </w:rPr>
              <w:br/>
              <w:t>3、精密空调应能按要求自动调节室内温度、湿度，具有制冷、加热、加湿、除湿等功能。</w:t>
            </w:r>
            <w:r w:rsidRPr="004A4C5D">
              <w:rPr>
                <w:rFonts w:ascii="宋体" w:hAnsi="宋体" w:cs="宋体" w:hint="eastAsia"/>
                <w:kern w:val="0"/>
                <w:szCs w:val="21"/>
              </w:rPr>
              <w:br/>
              <w:t>4、精密空调室内机应由直流变频压缩机、蒸发器、EC风机、控制器、电子膨胀阀、油分、视液镜、干燥过滤器等主要部件组成。</w:t>
            </w:r>
            <w:r w:rsidRPr="004A4C5D">
              <w:rPr>
                <w:rFonts w:ascii="宋体" w:hAnsi="宋体" w:cs="宋体" w:hint="eastAsia"/>
                <w:kern w:val="0"/>
                <w:szCs w:val="21"/>
              </w:rPr>
              <w:br/>
              <w:t>5、精密空调应采用高效直流变频压缩机，可实现20%～100%制冷量无极调节，高效节能，提供产品彩页证明。</w:t>
            </w:r>
            <w:r w:rsidRPr="004A4C5D">
              <w:rPr>
                <w:rFonts w:ascii="宋体" w:hAnsi="宋体" w:cs="宋体" w:hint="eastAsia"/>
                <w:kern w:val="0"/>
                <w:szCs w:val="21"/>
              </w:rPr>
              <w:br/>
              <w:t>6、可以实现低负载即低制冷量情况下的稳定除湿功能，降低高湿环境下数据中心低载运行的IT设备结露风险。需提供国家认可的第三方机构测试报告证明。</w:t>
            </w:r>
            <w:r w:rsidRPr="004A4C5D">
              <w:rPr>
                <w:rFonts w:ascii="宋体" w:hAnsi="宋体" w:cs="宋体" w:hint="eastAsia"/>
                <w:kern w:val="0"/>
                <w:szCs w:val="21"/>
              </w:rPr>
              <w:br/>
              <w:t>7、机组应通过不低于6kV浪涌测试，在极端浪涌条件下更加安全可靠。需提供国家认可的第三方机构测试报告证明。</w:t>
            </w:r>
            <w:r w:rsidRPr="004A4C5D">
              <w:rPr>
                <w:rFonts w:ascii="宋体" w:hAnsi="宋体" w:cs="宋体" w:hint="eastAsia"/>
                <w:kern w:val="0"/>
                <w:szCs w:val="21"/>
              </w:rPr>
              <w:br/>
              <w:t>8、精密空调加湿采用新型湿膜加湿技术，加湿器件具备较高的节能水平，功率不大于60W,。需提供国家认可的第三方机构测试报告证明。</w:t>
            </w:r>
            <w:r w:rsidRPr="004A4C5D">
              <w:rPr>
                <w:rFonts w:ascii="宋体" w:hAnsi="宋体" w:cs="宋体" w:hint="eastAsia"/>
                <w:kern w:val="0"/>
                <w:szCs w:val="21"/>
              </w:rPr>
              <w:br/>
              <w:t>9、精密空调控制器应采用7英寸及以上的LCD触摸真彩屏，人机交互好，界面生动，一步到位界面切换，简单灵活. 具有图形显示机组内各组件运行状态的功能。</w:t>
            </w:r>
            <w:r w:rsidRPr="004A4C5D">
              <w:rPr>
                <w:rFonts w:ascii="宋体" w:hAnsi="宋体" w:cs="宋体" w:hint="eastAsia"/>
                <w:kern w:val="0"/>
                <w:szCs w:val="21"/>
              </w:rPr>
              <w:br/>
              <w:t>10、精密空调产品应为节能产品，提供第三方节能产品认证证书。</w:t>
            </w:r>
            <w:r w:rsidRPr="004A4C5D">
              <w:rPr>
                <w:rFonts w:ascii="宋体" w:hAnsi="宋体" w:cs="宋体" w:hint="eastAsia"/>
                <w:kern w:val="0"/>
                <w:szCs w:val="21"/>
              </w:rPr>
              <w:br/>
              <w:t>★11、行级精密空调必须要厂家自主研发，精密空调厂家拥有获得CNAS或GMPI认可的专业焓差实验室或授权的国家重点实验室，并可提供证书证明。</w:t>
            </w:r>
            <w:r w:rsidRPr="004A4C5D">
              <w:rPr>
                <w:rFonts w:ascii="宋体" w:hAnsi="宋体" w:cs="宋体" w:hint="eastAsia"/>
                <w:kern w:val="0"/>
                <w:szCs w:val="21"/>
              </w:rPr>
              <w:br/>
              <w:t xml:space="preserve">12、精密空调满足8、9烈度抗地震性能，并提供抗震合格证书或检测报告。 </w:t>
            </w:r>
            <w:r w:rsidRPr="004A4C5D">
              <w:rPr>
                <w:rFonts w:ascii="宋体" w:hAnsi="宋体" w:cs="宋体" w:hint="eastAsia"/>
                <w:kern w:val="0"/>
                <w:szCs w:val="21"/>
              </w:rPr>
              <w:br/>
              <w:t>★13、要求产品进入工信部《绿色数据中心先进适用技术产品目录》，并提供证明材料。</w:t>
            </w:r>
            <w:r w:rsidRPr="004A4C5D">
              <w:rPr>
                <w:rFonts w:ascii="宋体" w:hAnsi="宋体" w:cs="宋体" w:hint="eastAsia"/>
                <w:kern w:val="0"/>
                <w:szCs w:val="21"/>
              </w:rPr>
              <w:br/>
              <w:t>★14、空调通过智能联网产品网络安全认证。需要提供国家认可的第三方机构或公安部直属单位出具的产品安全认证证书。</w:t>
            </w:r>
            <w:r w:rsidRPr="004A4C5D">
              <w:rPr>
                <w:rFonts w:ascii="宋体" w:hAnsi="宋体" w:cs="宋体" w:hint="eastAsia"/>
                <w:kern w:val="0"/>
                <w:szCs w:val="21"/>
              </w:rPr>
              <w:br/>
              <w:t>★15、为了保证微模块机房系统的完整性和配套性能，微模块机房的机柜、冷通道组件、一体化UPS、行级精密空调、通道管理系统等核心设备应为同一品牌。</w:t>
            </w:r>
          </w:p>
        </w:tc>
      </w:tr>
      <w:tr w:rsidR="003F018B" w:rsidRPr="004A4C5D">
        <w:trPr>
          <w:trHeight w:val="90"/>
        </w:trPr>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15</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铜管</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210</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m</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空调冷媒链接铜管，含R410A制冷剂、保温、支架、电源通讯线缆等</w:t>
            </w:r>
          </w:p>
        </w:tc>
      </w:tr>
      <w:tr w:rsidR="003F018B" w:rsidRPr="004A4C5D">
        <w:trPr>
          <w:trHeight w:val="90"/>
        </w:trPr>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16</w:t>
            </w:r>
          </w:p>
        </w:tc>
        <w:tc>
          <w:tcPr>
            <w:tcW w:w="1258"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精密空调辅材</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套</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3</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环保制冷剂，精密空调专用，R410A；精密配套变频式精密空调专用冷冻油；</w:t>
            </w:r>
          </w:p>
        </w:tc>
      </w:tr>
      <w:tr w:rsidR="003F018B" w:rsidRPr="004A4C5D">
        <w:tc>
          <w:tcPr>
            <w:tcW w:w="9072" w:type="dxa"/>
            <w:gridSpan w:val="5"/>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5、微模块--管理系统</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17</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微模块监测接入模块</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2</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个</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网络配件-智能ETH插座-48VDC-4个POE接口</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18</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天窗磁力锁</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6</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个</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门禁系统-天窗磁力锁-12VDC供电-8kg</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19</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通道照明系统</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14</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条</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照明系统-LED灯-220-240V-单相或双火线-50Hz-15000mW-1.2m</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20</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通道门禁系统</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2</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套</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指纹/密码/刷卡门禁系统--适用于双开电动门场景（包含电磁锁、开门按钮、指纹/密码/刷卡机）</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21</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200万红外半球型摄像机</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2</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台</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200万宽动态红外变焦半球型网络摄像机；1/2.7" 200 万像素逐行扫描 CMOS；最低照度彩色：0.01Lux（F1.4，AGC ON），黑白：0.004Lux（F1.4，AGC ON）0lux（开启红外）；2.8～12mm 手动变焦，4.3 倍光学变倍；最大分辨率1920×1080；</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22</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硬盘录像机</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1</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台</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最大64路视频接入,存储和转发,16路1080P解码,8盘位(带1*8TB硬盘),2*HDMI,1*VGA</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23</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多功能传感器</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2</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个</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传感器-多功能传感器-烟感/温度/湿度检测-POE/Zigbee</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24</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非定位式水浸传感器检测绳</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3</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根</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传感器-非定位式水浸传感器检测绳-5m</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25</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蜂鸣器</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1</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个</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蜂鸣器-9-16VDC-130*75*55mm</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26</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智能微模块执行器</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1</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个</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微模块天窗联动控制、照明控制模块</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27</w:t>
            </w:r>
          </w:p>
        </w:tc>
        <w:tc>
          <w:tcPr>
            <w:tcW w:w="1258"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通道管理线缆</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1</w:t>
            </w:r>
          </w:p>
        </w:tc>
        <w:tc>
          <w:tcPr>
            <w:tcW w:w="567" w:type="dxa"/>
            <w:vAlign w:val="center"/>
          </w:tcPr>
          <w:p w:rsidR="003F018B" w:rsidRPr="004A4C5D" w:rsidRDefault="00342160">
            <w:pPr>
              <w:widowControl/>
              <w:spacing w:line="320" w:lineRule="exact"/>
              <w:jc w:val="center"/>
              <w:textAlignment w:val="center"/>
              <w:rPr>
                <w:rFonts w:ascii="宋体" w:hAnsi="宋体" w:cs="宋体"/>
                <w:szCs w:val="21"/>
              </w:rPr>
            </w:pPr>
            <w:r w:rsidRPr="004A4C5D">
              <w:rPr>
                <w:rFonts w:ascii="宋体" w:hAnsi="宋体" w:cs="宋体" w:hint="eastAsia"/>
                <w:kern w:val="0"/>
                <w:szCs w:val="21"/>
              </w:rPr>
              <w:t>套</w:t>
            </w:r>
          </w:p>
        </w:tc>
        <w:tc>
          <w:tcPr>
            <w:tcW w:w="627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标配工厂预制，安装辅料和微模块通道内部管理电源监控线缆，</w:t>
            </w:r>
          </w:p>
        </w:tc>
      </w:tr>
      <w:tr w:rsidR="003F018B" w:rsidRPr="004A4C5D">
        <w:tc>
          <w:tcPr>
            <w:tcW w:w="9072" w:type="dxa"/>
            <w:gridSpan w:val="5"/>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szCs w:val="21"/>
              </w:rPr>
              <w:t>6、综合布线工程</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28</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六类4对非屏蔽电缆(LSZH)</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6405</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米</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1.铜丝采用无氧铜，导体直径0.57±0.02mm/23AWG(LSZH)；</w:t>
            </w:r>
            <w:r w:rsidRPr="004A4C5D">
              <w:rPr>
                <w:rFonts w:ascii="宋体" w:hAnsi="宋体" w:cs="宋体" w:hint="eastAsia"/>
                <w:kern w:val="0"/>
                <w:szCs w:val="21"/>
              </w:rPr>
              <w:br/>
              <w:t>2.绝缘层采用HDPE料，实心绝缘，绝缘外径0.98±0.02mm；</w:t>
            </w:r>
            <w:r w:rsidRPr="004A4C5D">
              <w:rPr>
                <w:rFonts w:ascii="宋体" w:hAnsi="宋体" w:cs="宋体" w:hint="eastAsia"/>
                <w:kern w:val="0"/>
                <w:szCs w:val="21"/>
              </w:rPr>
              <w:br/>
              <w:t>3.骨架采用十字型结构；</w:t>
            </w:r>
            <w:r w:rsidRPr="004A4C5D">
              <w:rPr>
                <w:rFonts w:ascii="宋体" w:hAnsi="宋体" w:cs="宋体" w:hint="eastAsia"/>
                <w:kern w:val="0"/>
                <w:szCs w:val="21"/>
              </w:rPr>
              <w:br/>
              <w:t>4.护套厚度≥0.55mm，护套外径6.0±0.3mm,护套材料可选PVC；</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29</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六类24位非屏蔽RJ45配线架</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36</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个</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1.接触针全部镀金，厚度为50μ(inch)、插拔寿命≥1000次；</w:t>
            </w:r>
            <w:r w:rsidRPr="004A4C5D">
              <w:rPr>
                <w:rFonts w:ascii="宋体" w:hAnsi="宋体" w:cs="宋体" w:hint="eastAsia"/>
                <w:kern w:val="0"/>
                <w:szCs w:val="21"/>
              </w:rPr>
              <w:br/>
              <w:t>2.IDC线卡镀镍，可卡接22～26AWG铜线，重复卡接&gt;250次；</w:t>
            </w:r>
            <w:r w:rsidRPr="004A4C5D">
              <w:rPr>
                <w:rFonts w:ascii="宋体" w:hAnsi="宋体" w:cs="宋体" w:hint="eastAsia"/>
                <w:kern w:val="0"/>
                <w:szCs w:val="21"/>
              </w:rPr>
              <w:br/>
              <w:t>3.核心PCB板采用差分补偿技术，通过余量高；</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30</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六类非屏蔽跳线(2米灰色)</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50</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根</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导体采用优质无氧铜，保证优良的拉伸和电阻性能；</w:t>
            </w:r>
            <w:r w:rsidRPr="004A4C5D">
              <w:rPr>
                <w:rFonts w:ascii="宋体" w:hAnsi="宋体" w:cs="宋体" w:hint="eastAsia"/>
                <w:kern w:val="0"/>
                <w:szCs w:val="21"/>
              </w:rPr>
              <w:br/>
              <w:t>2.多股结构，线缆柔软，可承受反复弯曲，适用于任何弯曲的连接场合；</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31</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24口48芯机架式光纤配线架</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5</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个</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接口模块化设计，可装SC、LC(双工)、FC、ST，含24个双联LC-LC适配器，空缺接口可装堵头；</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32</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12口12芯机架式光纤配线架</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18</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个</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接口模块化设计，可装SC、LC(双工)、FC、ST，含12个双联LC-LC适配器，空缺接口可装堵头；</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33</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LC型单芯单/多模尾纤(1.5米)</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96</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根</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1.依据工业标准出厂前 100%光学测试，确保可靠性；</w:t>
            </w:r>
            <w:r w:rsidRPr="004A4C5D">
              <w:rPr>
                <w:rFonts w:ascii="宋体" w:hAnsi="宋体" w:cs="宋体" w:hint="eastAsia"/>
                <w:kern w:val="0"/>
                <w:szCs w:val="21"/>
              </w:rPr>
              <w:br/>
              <w:t>2.重复性好，耐久性≥1000 次；</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34</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LC-LC型双芯单/多模光纤跳线(3米)</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30</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根</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1.依据工业标准出厂前 100%光学测试，确保可靠性；</w:t>
            </w:r>
            <w:r w:rsidRPr="004A4C5D">
              <w:rPr>
                <w:rFonts w:ascii="宋体" w:hAnsi="宋体" w:cs="宋体" w:hint="eastAsia"/>
                <w:kern w:val="0"/>
                <w:szCs w:val="21"/>
              </w:rPr>
              <w:br/>
              <w:t>2.重复性好，耐久性≥1000 次；</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35</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12芯室内光缆</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270</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米</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hint="eastAsia"/>
                <w:szCs w:val="21"/>
              </w:rPr>
              <w:t>采用紧套光纤，便于剥离使用，紧套光纤有良好的阻燃性能；</w:t>
            </w:r>
          </w:p>
          <w:p w:rsidR="003F018B" w:rsidRPr="004A4C5D" w:rsidRDefault="003F018B">
            <w:pPr>
              <w:pStyle w:val="BodyTextFirstIndent21"/>
              <w:spacing w:line="320" w:lineRule="exact"/>
              <w:rPr>
                <w:rFonts w:ascii="宋体" w:hAnsi="宋体" w:cs="宋体"/>
                <w:kern w:val="0"/>
              </w:rPr>
            </w:pP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36</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12档铝合金理线器</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40</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个</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可上下开合的前板，大空间线槽设计，方便用户理线需求</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37</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光纤熔接</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216</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对</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光纤熔接；</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38</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金属软管</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150</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米</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Φ25mm 金属软管；</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39</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网格式桥架（网线）</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20</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米</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300*105mm不锈钢网格桥架；</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40</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固线器</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1</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批</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固线器、固线器配套底座支架；</w:t>
            </w:r>
          </w:p>
        </w:tc>
      </w:tr>
      <w:tr w:rsidR="003F018B" w:rsidRPr="004A4C5D">
        <w:trPr>
          <w:trHeight w:val="90"/>
        </w:trPr>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41</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附件</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1</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批</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工程所需要的其他所有设备、材料及附件，按需配置，国标；</w:t>
            </w:r>
          </w:p>
        </w:tc>
      </w:tr>
      <w:tr w:rsidR="003F018B" w:rsidRPr="004A4C5D">
        <w:tc>
          <w:tcPr>
            <w:tcW w:w="9072" w:type="dxa"/>
            <w:gridSpan w:val="5"/>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7、基础安装工程</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42</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挡水堰</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3</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项</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采用混凝土砂浆水泥制模50mm厚*80mm高防水坝，坝内做聚氨酯防水涂料处理或用不锈钢焊接制作，不锈钢大于0.6mm厚，尺寸依图纸或现场实际制作；</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43</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空调进水</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3</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项</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PPR25管/PPR25管组合，配套直接弯管做精密空调进水、含Y型过滤阀门，外部套保温棉防冻，布置尺寸依图纸或现场实际制作；</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44</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机房应急排水管，排水阀</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3</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项</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PPR40管/PPR32组合做排水管，含应急排水防臭地漏，外部套保温棉防冻，布置尺寸依图纸或现场实际制作；</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45</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机柜底座</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19</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套</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8#角钢制作表面做磨平、刷防锈漆，高度与静电地板齐平，四周4#角钢焊接地板支撑脚，底座与地面做好固定，具体做法及尺寸依图纸施工或根据现场情况及设备品牌实际；</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46</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精密空调室内机底座</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3</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套</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8#角钢制作表面做磨平、刷防锈漆，高度与静电地板齐平，四周4#角钢焊接地板支撑脚，底座与地面做好固定，具体做法及尺寸依图纸施工或根据现场情况及设备品牌实际；</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47</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精密空调室外机水泥基础</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3</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套</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具体尺寸根据现场情况；</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48</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配电柜底座</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1</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套</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8#角钢制作表面做磨平、刷防锈漆，高度与静电地板齐平，四周4#角钢焊接地板支撑脚，底座与地面做好固定，具体做法及尺寸依图纸施工或根据现场情况及设备品牌实际；</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49</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UPS主机底座</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2</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套</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8#角钢制作表面做磨平、刷防锈漆，高度与静电地板齐平，四周4#角钢焊接地板支撑脚，底座与地面做好固定，具体做法及尺寸依图纸施工或根据现场情况及设备品牌实际；</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50</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电池架底座</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1</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套</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8#角钢制作表面做磨平、刷防锈漆，高度与静电地板齐平，四周4#角钢焊接地板支撑脚，底座与地面做好固定，具体做法及尺寸依图纸施工或根据现场情况及设备品牌实际；</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51</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防火封堵</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1</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项</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墙弱电桥架、线管穿墙处防火泥封堵；</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52</w:t>
            </w:r>
          </w:p>
        </w:tc>
        <w:tc>
          <w:tcPr>
            <w:tcW w:w="1258"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防鼠板</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4</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套</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具体尺寸根据现场情况；</w:t>
            </w:r>
          </w:p>
        </w:tc>
      </w:tr>
      <w:tr w:rsidR="003F018B" w:rsidRPr="004A4C5D">
        <w:tc>
          <w:tcPr>
            <w:tcW w:w="9072" w:type="dxa"/>
            <w:gridSpan w:val="5"/>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8、其他</w:t>
            </w:r>
          </w:p>
        </w:tc>
      </w:tr>
      <w:tr w:rsidR="003F018B" w:rsidRPr="004A4C5D">
        <w:tc>
          <w:tcPr>
            <w:tcW w:w="410" w:type="dxa"/>
            <w:vAlign w:val="center"/>
          </w:tcPr>
          <w:p w:rsidR="003F018B" w:rsidRPr="004A4C5D" w:rsidRDefault="00342160">
            <w:pPr>
              <w:tabs>
                <w:tab w:val="left" w:pos="1506"/>
              </w:tabs>
              <w:spacing w:line="320" w:lineRule="exact"/>
              <w:jc w:val="center"/>
              <w:rPr>
                <w:rFonts w:ascii="宋体" w:hAnsi="宋体" w:cs="宋体"/>
                <w:szCs w:val="21"/>
              </w:rPr>
            </w:pPr>
            <w:r w:rsidRPr="004A4C5D">
              <w:rPr>
                <w:rFonts w:ascii="宋体" w:hAnsi="宋体" w:cs="宋体" w:hint="eastAsia"/>
                <w:szCs w:val="21"/>
              </w:rPr>
              <w:t>53</w:t>
            </w:r>
          </w:p>
        </w:tc>
        <w:tc>
          <w:tcPr>
            <w:tcW w:w="1258" w:type="dxa"/>
            <w:vAlign w:val="center"/>
          </w:tcPr>
          <w:p w:rsidR="003F018B" w:rsidRPr="004A4C5D" w:rsidRDefault="00E911C1" w:rsidP="00E911C1">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w:t>
            </w:r>
            <w:r w:rsidR="00342160" w:rsidRPr="004A4C5D">
              <w:rPr>
                <w:rFonts w:ascii="宋体" w:hAnsi="宋体" w:cs="宋体" w:hint="eastAsia"/>
                <w:kern w:val="0"/>
                <w:szCs w:val="21"/>
              </w:rPr>
              <w:t>兼容性要求</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1</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项</w:t>
            </w:r>
          </w:p>
        </w:tc>
        <w:tc>
          <w:tcPr>
            <w:tcW w:w="6270" w:type="dxa"/>
            <w:vAlign w:val="center"/>
          </w:tcPr>
          <w:p w:rsidR="003F018B" w:rsidRPr="004A4C5D" w:rsidRDefault="00342160">
            <w:pPr>
              <w:widowControl/>
              <w:spacing w:line="320" w:lineRule="exact"/>
              <w:jc w:val="left"/>
              <w:textAlignment w:val="center"/>
              <w:rPr>
                <w:rFonts w:ascii="宋体" w:hAnsi="宋体" w:cs="宋体"/>
                <w:kern w:val="0"/>
                <w:szCs w:val="21"/>
              </w:rPr>
            </w:pPr>
            <w:r w:rsidRPr="004A4C5D">
              <w:rPr>
                <w:rFonts w:ascii="宋体" w:hAnsi="宋体" w:cs="宋体" w:hint="eastAsia"/>
                <w:kern w:val="0"/>
                <w:szCs w:val="21"/>
              </w:rPr>
              <w:t>保证投标产品与学校原机房设备完全兼容，投标单位在投标文件中提供承诺书。因设备兼容问题造成的后果由投标人承担全部责任。</w:t>
            </w:r>
          </w:p>
        </w:tc>
      </w:tr>
      <w:tr w:rsidR="003F018B" w:rsidRPr="004A4C5D">
        <w:tc>
          <w:tcPr>
            <w:tcW w:w="410"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szCs w:val="21"/>
              </w:rPr>
              <w:t>54</w:t>
            </w:r>
          </w:p>
        </w:tc>
        <w:tc>
          <w:tcPr>
            <w:tcW w:w="1258" w:type="dxa"/>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kern w:val="0"/>
                <w:szCs w:val="21"/>
              </w:rPr>
              <w:t>★售后</w:t>
            </w:r>
            <w:r w:rsidRPr="004A4C5D">
              <w:rPr>
                <w:rFonts w:ascii="宋体" w:hAnsi="宋体" w:cs="宋体" w:hint="eastAsia"/>
                <w:szCs w:val="21"/>
              </w:rPr>
              <w:t>服务</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1</w:t>
            </w:r>
          </w:p>
        </w:tc>
        <w:tc>
          <w:tcPr>
            <w:tcW w:w="567" w:type="dxa"/>
            <w:vAlign w:val="center"/>
          </w:tcPr>
          <w:p w:rsidR="003F018B" w:rsidRPr="004A4C5D" w:rsidRDefault="00342160">
            <w:pPr>
              <w:widowControl/>
              <w:spacing w:line="320" w:lineRule="exact"/>
              <w:jc w:val="center"/>
              <w:textAlignment w:val="center"/>
              <w:rPr>
                <w:rFonts w:ascii="宋体" w:hAnsi="宋体" w:cs="宋体"/>
                <w:kern w:val="0"/>
                <w:szCs w:val="21"/>
              </w:rPr>
            </w:pPr>
            <w:r w:rsidRPr="004A4C5D">
              <w:rPr>
                <w:rFonts w:ascii="宋体" w:hAnsi="宋体" w:cs="宋体" w:hint="eastAsia"/>
                <w:kern w:val="0"/>
                <w:szCs w:val="21"/>
              </w:rPr>
              <w:t>项</w:t>
            </w:r>
          </w:p>
        </w:tc>
        <w:tc>
          <w:tcPr>
            <w:tcW w:w="6270" w:type="dxa"/>
            <w:shd w:val="clear" w:color="auto" w:fill="auto"/>
            <w:vAlign w:val="center"/>
          </w:tcPr>
          <w:p w:rsidR="003F018B" w:rsidRPr="004A4C5D" w:rsidRDefault="00342160">
            <w:pPr>
              <w:widowControl/>
              <w:spacing w:line="320" w:lineRule="exact"/>
              <w:jc w:val="left"/>
              <w:textAlignment w:val="center"/>
              <w:rPr>
                <w:rFonts w:ascii="宋体" w:hAnsi="宋体" w:cs="宋体"/>
                <w:szCs w:val="21"/>
              </w:rPr>
            </w:pPr>
            <w:r w:rsidRPr="004A4C5D">
              <w:rPr>
                <w:rFonts w:ascii="宋体" w:hAnsi="宋体" w:cs="宋体" w:hint="eastAsia"/>
                <w:szCs w:val="21"/>
              </w:rPr>
              <w:t>机柜、微模块、UPS主机、精密空调、模块级监控管理器：</w:t>
            </w:r>
            <w:r w:rsidRPr="004A4C5D">
              <w:rPr>
                <w:rFonts w:ascii="宋体" w:hAnsi="宋体" w:cs="宋体" w:hint="eastAsia"/>
                <w:kern w:val="0"/>
                <w:szCs w:val="21"/>
              </w:rPr>
              <w:t>供货时提供原厂盖章的三年质保函或投标文件内提供承诺函。</w:t>
            </w:r>
          </w:p>
        </w:tc>
      </w:tr>
    </w:tbl>
    <w:p w:rsidR="003F018B" w:rsidRPr="004A4C5D" w:rsidRDefault="003F018B">
      <w:pPr>
        <w:widowControl/>
        <w:jc w:val="left"/>
        <w:rPr>
          <w:rFonts w:ascii="宋体" w:hAnsi="宋体"/>
          <w:b/>
          <w:kern w:val="1"/>
          <w:szCs w:val="21"/>
        </w:rPr>
      </w:pPr>
    </w:p>
    <w:p w:rsidR="003F018B" w:rsidRPr="004A4C5D" w:rsidRDefault="00342160">
      <w:pPr>
        <w:spacing w:line="360" w:lineRule="auto"/>
        <w:rPr>
          <w:rFonts w:ascii="宋体" w:hAnsi="宋体"/>
          <w:b/>
          <w:kern w:val="1"/>
          <w:szCs w:val="21"/>
        </w:rPr>
      </w:pPr>
      <w:r w:rsidRPr="004A4C5D">
        <w:rPr>
          <w:rFonts w:ascii="宋体" w:hAnsi="宋体" w:hint="eastAsia"/>
          <w:b/>
          <w:kern w:val="1"/>
          <w:szCs w:val="21"/>
        </w:rPr>
        <w:t>备注：</w:t>
      </w:r>
    </w:p>
    <w:p w:rsidR="003F018B" w:rsidRPr="004A4C5D" w:rsidRDefault="00342160">
      <w:pPr>
        <w:spacing w:line="360" w:lineRule="auto"/>
        <w:ind w:firstLineChars="200" w:firstLine="420"/>
        <w:rPr>
          <w:rFonts w:ascii="宋体" w:hAnsi="宋体" w:cs="宋体"/>
          <w:szCs w:val="21"/>
        </w:rPr>
      </w:pPr>
      <w:r w:rsidRPr="004A4C5D">
        <w:rPr>
          <w:rFonts w:ascii="宋体" w:hAnsi="宋体" w:cs="宋体" w:hint="eastAsia"/>
          <w:szCs w:val="21"/>
        </w:rPr>
        <w:t>1、上表中打“★”条款为重要条款，任何负偏离或未响应的根据“评委打分表”着重扣分。</w:t>
      </w:r>
    </w:p>
    <w:p w:rsidR="003F018B" w:rsidRPr="004A4C5D" w:rsidRDefault="00342160">
      <w:pPr>
        <w:spacing w:line="360" w:lineRule="auto"/>
        <w:ind w:firstLineChars="200" w:firstLine="420"/>
        <w:rPr>
          <w:rFonts w:ascii="宋体" w:hAnsi="宋体" w:cs="宋体"/>
          <w:szCs w:val="21"/>
        </w:rPr>
      </w:pPr>
      <w:r w:rsidRPr="004A4C5D">
        <w:rPr>
          <w:rFonts w:ascii="宋体" w:hAnsi="宋体" w:cs="宋体" w:hint="eastAsia"/>
          <w:szCs w:val="21"/>
        </w:rPr>
        <w:t>2、上表中要求提供证明文件的，证明文件附在“技术要求响应表”后，未提供视为负偏离。</w:t>
      </w:r>
    </w:p>
    <w:p w:rsidR="003F018B" w:rsidRPr="004A4C5D" w:rsidRDefault="00342160">
      <w:pPr>
        <w:spacing w:line="360" w:lineRule="auto"/>
        <w:ind w:firstLineChars="200" w:firstLine="420"/>
        <w:rPr>
          <w:rFonts w:ascii="宋体" w:hAnsi="宋体" w:cs="宋体"/>
          <w:szCs w:val="21"/>
        </w:rPr>
      </w:pPr>
      <w:r w:rsidRPr="004A4C5D">
        <w:rPr>
          <w:rFonts w:ascii="宋体" w:hAnsi="宋体" w:cs="宋体" w:hint="eastAsia"/>
          <w:szCs w:val="21"/>
        </w:rPr>
        <w:t>3、根据学校场地要求，以上规格或尺寸有固定数值的，允许偏离±5mm，超出视做偏离响应。</w:t>
      </w:r>
    </w:p>
    <w:bookmarkEnd w:id="33"/>
    <w:bookmarkEnd w:id="34"/>
    <w:p w:rsidR="003F018B" w:rsidRPr="004A4C5D" w:rsidRDefault="00342160">
      <w:pPr>
        <w:widowControl/>
        <w:jc w:val="left"/>
        <w:rPr>
          <w:rFonts w:ascii="宋体" w:hAnsi="宋体"/>
          <w:b/>
          <w:kern w:val="1"/>
          <w:szCs w:val="21"/>
        </w:rPr>
      </w:pPr>
      <w:r w:rsidRPr="004A4C5D">
        <w:rPr>
          <w:rFonts w:ascii="宋体" w:hAnsi="宋体" w:hint="eastAsia"/>
          <w:szCs w:val="21"/>
        </w:rPr>
        <w:t>▲</w:t>
      </w:r>
      <w:r w:rsidRPr="004A4C5D">
        <w:rPr>
          <w:rFonts w:ascii="宋体" w:hAnsi="宋体" w:hint="eastAsia"/>
          <w:b/>
          <w:kern w:val="1"/>
          <w:szCs w:val="21"/>
        </w:rPr>
        <w:t>二、商务要求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7279"/>
        <w:gridCol w:w="919"/>
      </w:tblGrid>
      <w:tr w:rsidR="003F018B" w:rsidRPr="00035588">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序号</w:t>
            </w:r>
          </w:p>
        </w:tc>
        <w:tc>
          <w:tcPr>
            <w:tcW w:w="7087" w:type="dxa"/>
            <w:vAlign w:val="center"/>
          </w:tcPr>
          <w:p w:rsidR="003F018B" w:rsidRPr="00035588" w:rsidRDefault="00342160">
            <w:pPr>
              <w:spacing w:line="360" w:lineRule="exact"/>
              <w:jc w:val="center"/>
              <w:rPr>
                <w:rFonts w:ascii="宋体" w:hAnsi="宋体"/>
              </w:rPr>
            </w:pPr>
            <w:r w:rsidRPr="00035588">
              <w:rPr>
                <w:rFonts w:ascii="宋体" w:hAnsi="宋体" w:hint="eastAsia"/>
              </w:rPr>
              <w:t>商务要求</w:t>
            </w:r>
          </w:p>
        </w:tc>
        <w:tc>
          <w:tcPr>
            <w:tcW w:w="895" w:type="dxa"/>
            <w:vAlign w:val="center"/>
          </w:tcPr>
          <w:p w:rsidR="003F018B" w:rsidRPr="00035588" w:rsidRDefault="00342160">
            <w:pPr>
              <w:spacing w:line="360" w:lineRule="exact"/>
              <w:ind w:leftChars="-50" w:left="-105" w:rightChars="-50" w:right="-105"/>
              <w:jc w:val="center"/>
              <w:rPr>
                <w:rFonts w:ascii="宋体" w:hAnsi="宋体"/>
              </w:rPr>
            </w:pPr>
            <w:r w:rsidRPr="00035588">
              <w:rPr>
                <w:rFonts w:ascii="宋体" w:hAnsi="宋体" w:hint="eastAsia"/>
              </w:rPr>
              <w:t>投标响应</w:t>
            </w:r>
          </w:p>
        </w:tc>
      </w:tr>
      <w:tr w:rsidR="003F018B" w:rsidRPr="00035588">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1</w:t>
            </w:r>
          </w:p>
        </w:tc>
        <w:tc>
          <w:tcPr>
            <w:tcW w:w="7087" w:type="dxa"/>
            <w:vAlign w:val="center"/>
          </w:tcPr>
          <w:p w:rsidR="003F018B" w:rsidRPr="00035588" w:rsidRDefault="00342160">
            <w:pPr>
              <w:spacing w:line="360" w:lineRule="exact"/>
              <w:rPr>
                <w:rFonts w:ascii="宋体" w:hAnsi="宋体"/>
              </w:rPr>
            </w:pPr>
            <w:r w:rsidRPr="00035588">
              <w:rPr>
                <w:rFonts w:ascii="宋体" w:hAnsi="宋体"/>
                <w:szCs w:val="21"/>
              </w:rPr>
              <w:t>合同履约期限</w:t>
            </w:r>
            <w:r w:rsidRPr="00035588">
              <w:rPr>
                <w:rFonts w:ascii="宋体" w:hAnsi="宋体" w:hint="eastAsia"/>
                <w:szCs w:val="21"/>
              </w:rPr>
              <w:t>：</w:t>
            </w:r>
            <w:r w:rsidRPr="00035588">
              <w:rPr>
                <w:rFonts w:asciiTheme="majorEastAsia" w:eastAsiaTheme="majorEastAsia" w:hAnsiTheme="majorEastAsia" w:hint="eastAsia"/>
                <w:szCs w:val="21"/>
              </w:rPr>
              <w:t>合同签订并接采购人通知之日起30天内货到采购人指定地点，安装调试完成并通过验收合格。</w:t>
            </w:r>
          </w:p>
        </w:tc>
        <w:tc>
          <w:tcPr>
            <w:tcW w:w="895" w:type="dxa"/>
            <w:vAlign w:val="center"/>
          </w:tcPr>
          <w:p w:rsidR="003F018B" w:rsidRPr="00035588" w:rsidRDefault="003F018B">
            <w:pPr>
              <w:spacing w:line="360" w:lineRule="exact"/>
              <w:rPr>
                <w:rFonts w:ascii="宋体" w:hAnsi="宋体"/>
                <w:szCs w:val="21"/>
              </w:rPr>
            </w:pPr>
          </w:p>
        </w:tc>
      </w:tr>
      <w:tr w:rsidR="003F018B" w:rsidRPr="00035588">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2</w:t>
            </w:r>
          </w:p>
        </w:tc>
        <w:tc>
          <w:tcPr>
            <w:tcW w:w="7087" w:type="dxa"/>
            <w:vAlign w:val="center"/>
          </w:tcPr>
          <w:p w:rsidR="003F018B" w:rsidRPr="00035588" w:rsidRDefault="00342160">
            <w:pPr>
              <w:spacing w:line="360" w:lineRule="exact"/>
              <w:rPr>
                <w:rFonts w:ascii="宋体" w:hAnsi="宋体"/>
              </w:rPr>
            </w:pPr>
            <w:r w:rsidRPr="00035588">
              <w:rPr>
                <w:rFonts w:ascii="宋体" w:hAnsi="宋体" w:hint="eastAsia"/>
              </w:rPr>
              <w:t>交货地点：采购人指定地点。</w:t>
            </w:r>
          </w:p>
        </w:tc>
        <w:tc>
          <w:tcPr>
            <w:tcW w:w="895" w:type="dxa"/>
            <w:vAlign w:val="center"/>
          </w:tcPr>
          <w:p w:rsidR="003F018B" w:rsidRPr="00035588" w:rsidRDefault="003F018B">
            <w:pPr>
              <w:spacing w:line="360" w:lineRule="exact"/>
              <w:rPr>
                <w:rFonts w:ascii="宋体" w:hAnsi="宋体"/>
              </w:rPr>
            </w:pPr>
          </w:p>
        </w:tc>
      </w:tr>
      <w:tr w:rsidR="003F018B" w:rsidRPr="00035588">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3</w:t>
            </w:r>
          </w:p>
        </w:tc>
        <w:tc>
          <w:tcPr>
            <w:tcW w:w="7087" w:type="dxa"/>
            <w:vAlign w:val="center"/>
          </w:tcPr>
          <w:p w:rsidR="003F018B" w:rsidRPr="00035588" w:rsidRDefault="00342160">
            <w:pPr>
              <w:spacing w:line="360" w:lineRule="exact"/>
              <w:rPr>
                <w:rFonts w:ascii="宋体" w:hAnsi="宋体"/>
              </w:rPr>
            </w:pPr>
            <w:r w:rsidRPr="00035588">
              <w:rPr>
                <w:rFonts w:ascii="宋体" w:hAnsi="宋体" w:hint="eastAsia"/>
              </w:rPr>
              <w:t>质量标准</w:t>
            </w:r>
          </w:p>
          <w:p w:rsidR="003F018B" w:rsidRPr="00035588" w:rsidRDefault="00342160">
            <w:pPr>
              <w:spacing w:line="360" w:lineRule="exact"/>
              <w:rPr>
                <w:rFonts w:ascii="宋体" w:hAnsi="宋体"/>
              </w:rPr>
            </w:pPr>
            <w:r w:rsidRPr="00035588">
              <w:rPr>
                <w:rFonts w:ascii="宋体" w:hAnsi="宋体" w:hint="eastAsia"/>
              </w:rPr>
              <w:t>产品质量必须执行国家相关标准、行业标准、地方标准或者其它标准、规范（从严）：</w:t>
            </w:r>
          </w:p>
          <w:p w:rsidR="003F018B" w:rsidRPr="00035588" w:rsidRDefault="00342160">
            <w:pPr>
              <w:spacing w:line="360" w:lineRule="exact"/>
              <w:rPr>
                <w:rFonts w:ascii="宋体" w:hAnsi="宋体"/>
              </w:rPr>
            </w:pPr>
            <w:r w:rsidRPr="00035588">
              <w:rPr>
                <w:rFonts w:ascii="宋体" w:hAnsi="宋体" w:hint="eastAsia"/>
              </w:rPr>
              <w:t>1、具有国家标准及规范的，按最新的标准及规范执行；</w:t>
            </w:r>
          </w:p>
          <w:p w:rsidR="003F018B" w:rsidRPr="00035588" w:rsidRDefault="00342160">
            <w:pPr>
              <w:spacing w:line="360" w:lineRule="exact"/>
              <w:rPr>
                <w:rFonts w:ascii="宋体" w:hAnsi="宋体"/>
              </w:rPr>
            </w:pPr>
            <w:r w:rsidRPr="00035588">
              <w:rPr>
                <w:rFonts w:ascii="宋体" w:hAnsi="宋体" w:hint="eastAsia"/>
              </w:rPr>
              <w:t>2、具有行业标准及规范的，按最新的标准及规范执行；</w:t>
            </w:r>
          </w:p>
          <w:p w:rsidR="003F018B" w:rsidRPr="00035588" w:rsidRDefault="00342160">
            <w:pPr>
              <w:spacing w:line="360" w:lineRule="exact"/>
              <w:rPr>
                <w:rFonts w:ascii="宋体" w:hAnsi="宋体"/>
              </w:rPr>
            </w:pPr>
            <w:r w:rsidRPr="00035588">
              <w:rPr>
                <w:rFonts w:ascii="宋体" w:hAnsi="宋体" w:hint="eastAsia"/>
              </w:rPr>
              <w:t>3、具有其他标准及规范的，按照最新的标准及规范执行。</w:t>
            </w:r>
          </w:p>
        </w:tc>
        <w:tc>
          <w:tcPr>
            <w:tcW w:w="895" w:type="dxa"/>
            <w:vAlign w:val="center"/>
          </w:tcPr>
          <w:p w:rsidR="003F018B" w:rsidRPr="00035588" w:rsidRDefault="003F018B">
            <w:pPr>
              <w:spacing w:line="360" w:lineRule="exact"/>
              <w:rPr>
                <w:rFonts w:ascii="宋体" w:hAnsi="宋体"/>
              </w:rPr>
            </w:pPr>
          </w:p>
        </w:tc>
      </w:tr>
      <w:tr w:rsidR="003F018B" w:rsidRPr="00035588">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4</w:t>
            </w:r>
          </w:p>
        </w:tc>
        <w:tc>
          <w:tcPr>
            <w:tcW w:w="7087" w:type="dxa"/>
            <w:vAlign w:val="center"/>
          </w:tcPr>
          <w:p w:rsidR="003F018B" w:rsidRPr="00035588" w:rsidRDefault="00342160">
            <w:pPr>
              <w:spacing w:line="360" w:lineRule="exact"/>
              <w:rPr>
                <w:rFonts w:ascii="宋体" w:hAnsi="宋体"/>
              </w:rPr>
            </w:pPr>
            <w:r w:rsidRPr="00035588">
              <w:rPr>
                <w:rFonts w:ascii="宋体" w:hAnsi="宋体" w:hint="eastAsia"/>
              </w:rPr>
              <w:t>验收要求：</w:t>
            </w:r>
          </w:p>
        </w:tc>
        <w:tc>
          <w:tcPr>
            <w:tcW w:w="895" w:type="dxa"/>
            <w:vAlign w:val="center"/>
          </w:tcPr>
          <w:p w:rsidR="003F018B" w:rsidRPr="00035588" w:rsidRDefault="00342160">
            <w:pPr>
              <w:spacing w:line="360" w:lineRule="exact"/>
              <w:jc w:val="center"/>
              <w:rPr>
                <w:rFonts w:ascii="宋体" w:hAnsi="宋体"/>
              </w:rPr>
            </w:pPr>
            <w:r w:rsidRPr="00035588">
              <w:rPr>
                <w:rFonts w:ascii="宋体" w:hAnsi="宋体" w:hint="eastAsia"/>
              </w:rPr>
              <w:t>/</w:t>
            </w:r>
          </w:p>
        </w:tc>
      </w:tr>
      <w:tr w:rsidR="003F018B" w:rsidRPr="00035588">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4.1</w:t>
            </w:r>
          </w:p>
        </w:tc>
        <w:tc>
          <w:tcPr>
            <w:tcW w:w="7087" w:type="dxa"/>
            <w:vAlign w:val="center"/>
          </w:tcPr>
          <w:p w:rsidR="003F018B" w:rsidRPr="00035588" w:rsidRDefault="00342160">
            <w:pPr>
              <w:spacing w:line="360" w:lineRule="exact"/>
              <w:rPr>
                <w:rFonts w:ascii="宋体" w:hAnsi="宋体"/>
              </w:rPr>
            </w:pPr>
            <w:r w:rsidRPr="00035588">
              <w:rPr>
                <w:rFonts w:ascii="宋体" w:hAnsi="宋体" w:cs="宋体" w:hint="eastAsia"/>
                <w:szCs w:val="21"/>
              </w:rPr>
              <w:t>根据《宁波市政府采购履约验收管理办法》甬财采【2021】1051号文件规定及采购文件有关内容要求，由采购人自行或委托第三方服务机构组织验收；</w:t>
            </w:r>
          </w:p>
        </w:tc>
        <w:tc>
          <w:tcPr>
            <w:tcW w:w="895" w:type="dxa"/>
            <w:vAlign w:val="center"/>
          </w:tcPr>
          <w:p w:rsidR="003F018B" w:rsidRPr="00035588" w:rsidRDefault="003F018B">
            <w:pPr>
              <w:spacing w:line="360" w:lineRule="exact"/>
              <w:rPr>
                <w:rFonts w:ascii="宋体" w:hAnsi="宋体" w:cs="宋体"/>
                <w:szCs w:val="21"/>
              </w:rPr>
            </w:pPr>
          </w:p>
        </w:tc>
      </w:tr>
      <w:tr w:rsidR="003F018B" w:rsidRPr="00035588">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4.2</w:t>
            </w:r>
          </w:p>
        </w:tc>
        <w:tc>
          <w:tcPr>
            <w:tcW w:w="7087" w:type="dxa"/>
            <w:vAlign w:val="center"/>
          </w:tcPr>
          <w:p w:rsidR="003F018B" w:rsidRPr="00035588" w:rsidRDefault="00342160">
            <w:pPr>
              <w:spacing w:line="360" w:lineRule="exact"/>
              <w:rPr>
                <w:rFonts w:ascii="宋体" w:hAnsi="宋体"/>
              </w:rPr>
            </w:pPr>
            <w:r w:rsidRPr="00035588">
              <w:rPr>
                <w:rFonts w:ascii="宋体" w:hAnsi="宋体"/>
              </w:rPr>
              <w:t>由</w:t>
            </w:r>
            <w:r w:rsidRPr="00035588">
              <w:rPr>
                <w:rFonts w:ascii="宋体" w:hAnsi="宋体" w:hint="eastAsia"/>
              </w:rPr>
              <w:t>采购人</w:t>
            </w:r>
            <w:r w:rsidRPr="00035588">
              <w:rPr>
                <w:rFonts w:ascii="宋体" w:hAnsi="宋体"/>
              </w:rPr>
              <w:t>组织专家和用户代表，或第三方机构，按照</w:t>
            </w:r>
            <w:r w:rsidRPr="00035588">
              <w:rPr>
                <w:rFonts w:ascii="宋体" w:hAnsi="宋体" w:hint="eastAsia"/>
              </w:rPr>
              <w:t>采购</w:t>
            </w:r>
            <w:r w:rsidRPr="00035588">
              <w:rPr>
                <w:rFonts w:ascii="宋体" w:hAnsi="宋体"/>
              </w:rPr>
              <w:t>文件、合同条款、</w:t>
            </w:r>
            <w:r w:rsidRPr="00035588">
              <w:rPr>
                <w:rFonts w:ascii="宋体" w:hAnsi="宋体" w:hint="eastAsia"/>
              </w:rPr>
              <w:t>硬件参数、配套系统</w:t>
            </w:r>
            <w:r w:rsidRPr="00035588">
              <w:rPr>
                <w:rFonts w:ascii="宋体" w:hAnsi="宋体"/>
              </w:rPr>
              <w:t>要求和实际应用效果对项目进行验收</w:t>
            </w:r>
            <w:r w:rsidRPr="00035588">
              <w:rPr>
                <w:rFonts w:ascii="宋体" w:hAnsi="宋体" w:hint="eastAsia"/>
              </w:rPr>
              <w:t>。</w:t>
            </w:r>
          </w:p>
        </w:tc>
        <w:tc>
          <w:tcPr>
            <w:tcW w:w="895" w:type="dxa"/>
            <w:vAlign w:val="center"/>
          </w:tcPr>
          <w:p w:rsidR="003F018B" w:rsidRPr="00035588" w:rsidRDefault="003F018B">
            <w:pPr>
              <w:spacing w:line="360" w:lineRule="exact"/>
              <w:rPr>
                <w:rFonts w:ascii="宋体" w:hAnsi="宋体"/>
              </w:rPr>
            </w:pPr>
          </w:p>
        </w:tc>
      </w:tr>
      <w:tr w:rsidR="003F018B" w:rsidRPr="00035588">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5</w:t>
            </w:r>
          </w:p>
        </w:tc>
        <w:tc>
          <w:tcPr>
            <w:tcW w:w="7087" w:type="dxa"/>
            <w:vAlign w:val="center"/>
          </w:tcPr>
          <w:p w:rsidR="003F018B" w:rsidRPr="00035588" w:rsidRDefault="00342160">
            <w:pPr>
              <w:spacing w:line="360" w:lineRule="exact"/>
              <w:rPr>
                <w:rFonts w:ascii="宋体" w:hAnsi="宋体"/>
              </w:rPr>
            </w:pPr>
            <w:r w:rsidRPr="00035588">
              <w:rPr>
                <w:rFonts w:ascii="宋体" w:hAnsi="宋体" w:hint="eastAsia"/>
              </w:rPr>
              <w:t>签订合同时间：中标通知书发出之日起30日内签订合同。</w:t>
            </w:r>
          </w:p>
        </w:tc>
        <w:tc>
          <w:tcPr>
            <w:tcW w:w="895" w:type="dxa"/>
            <w:vAlign w:val="center"/>
          </w:tcPr>
          <w:p w:rsidR="003F018B" w:rsidRPr="00035588" w:rsidRDefault="003F018B">
            <w:pPr>
              <w:spacing w:line="360" w:lineRule="exact"/>
              <w:rPr>
                <w:rFonts w:ascii="宋体" w:hAnsi="宋体"/>
              </w:rPr>
            </w:pPr>
          </w:p>
        </w:tc>
      </w:tr>
      <w:tr w:rsidR="003F018B" w:rsidRPr="00035588">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6</w:t>
            </w:r>
          </w:p>
        </w:tc>
        <w:tc>
          <w:tcPr>
            <w:tcW w:w="7087" w:type="dxa"/>
            <w:vAlign w:val="center"/>
          </w:tcPr>
          <w:p w:rsidR="003F018B" w:rsidRPr="00035588" w:rsidRDefault="00342160">
            <w:pPr>
              <w:spacing w:line="360" w:lineRule="exact"/>
              <w:rPr>
                <w:rFonts w:ascii="宋体" w:hAnsi="宋体"/>
              </w:rPr>
            </w:pPr>
            <w:r w:rsidRPr="00035588">
              <w:rPr>
                <w:rFonts w:ascii="宋体" w:hAnsi="宋体" w:hint="eastAsia"/>
                <w:szCs w:val="21"/>
              </w:rPr>
              <w:t>质保期：</w:t>
            </w:r>
            <w:r w:rsidRPr="00035588">
              <w:rPr>
                <w:rFonts w:ascii="宋体" w:hAnsi="宋体" w:hint="eastAsia"/>
              </w:rPr>
              <w:t>所有产品自最终验收合格之日起整体质保三年，在此期间内，任何非因采购人原因造成的产品质量及使用问题均由中标人提供相关保修服务，包括但不仅限于维修或更换，其费用含在投标报价中，相关费用包含达到产品正常使用目标所需的零部件费用、技术人员费用、交通差旅费等，维修必须遵守产品制造商的技术及零部件使用标准。</w:t>
            </w:r>
          </w:p>
          <w:p w:rsidR="003F018B" w:rsidRPr="00035588" w:rsidRDefault="007E4AF6">
            <w:pPr>
              <w:spacing w:line="360" w:lineRule="exact"/>
              <w:rPr>
                <w:rFonts w:ascii="宋体" w:hAnsi="宋体"/>
              </w:rPr>
            </w:pPr>
            <w:r w:rsidRPr="00035588">
              <w:rPr>
                <w:rFonts w:ascii="宋体" w:hAnsi="宋体" w:hint="eastAsia"/>
                <w:bCs/>
              </w:rPr>
              <w:t>供应商所提供的</w:t>
            </w:r>
            <w:r w:rsidR="00342160" w:rsidRPr="00035588">
              <w:rPr>
                <w:rFonts w:ascii="宋体" w:hAnsi="宋体" w:hint="eastAsia"/>
                <w:bCs/>
              </w:rPr>
              <w:t>设备是全新优质产品，生产日期应不早于供货前三个月。</w:t>
            </w:r>
          </w:p>
        </w:tc>
        <w:tc>
          <w:tcPr>
            <w:tcW w:w="895" w:type="dxa"/>
            <w:vAlign w:val="center"/>
          </w:tcPr>
          <w:p w:rsidR="003F018B" w:rsidRPr="00035588" w:rsidRDefault="003F018B">
            <w:pPr>
              <w:spacing w:line="360" w:lineRule="exact"/>
              <w:rPr>
                <w:rFonts w:ascii="宋体" w:hAnsi="宋体"/>
              </w:rPr>
            </w:pPr>
          </w:p>
        </w:tc>
      </w:tr>
      <w:tr w:rsidR="003F018B" w:rsidRPr="00035588">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7</w:t>
            </w:r>
          </w:p>
        </w:tc>
        <w:tc>
          <w:tcPr>
            <w:tcW w:w="7087" w:type="dxa"/>
            <w:vAlign w:val="center"/>
          </w:tcPr>
          <w:p w:rsidR="003F018B" w:rsidRPr="00035588" w:rsidRDefault="00342160">
            <w:pPr>
              <w:spacing w:line="360" w:lineRule="exact"/>
              <w:rPr>
                <w:rFonts w:ascii="宋体" w:hAnsi="宋体"/>
                <w:szCs w:val="21"/>
              </w:rPr>
            </w:pPr>
            <w:r w:rsidRPr="00035588">
              <w:rPr>
                <w:rFonts w:ascii="宋体" w:hAnsi="宋体" w:hint="eastAsia"/>
              </w:rPr>
              <w:t>维保要求：自项目验收合格之日起，要求中标人提供三年免费运行维护服务。</w:t>
            </w:r>
          </w:p>
        </w:tc>
        <w:tc>
          <w:tcPr>
            <w:tcW w:w="895" w:type="dxa"/>
            <w:vAlign w:val="center"/>
          </w:tcPr>
          <w:p w:rsidR="003F018B" w:rsidRPr="00035588" w:rsidRDefault="003F018B">
            <w:pPr>
              <w:spacing w:line="360" w:lineRule="exact"/>
              <w:rPr>
                <w:rFonts w:ascii="宋体" w:hAnsi="宋体"/>
              </w:rPr>
            </w:pPr>
          </w:p>
        </w:tc>
      </w:tr>
      <w:tr w:rsidR="003F018B" w:rsidRPr="00035588">
        <w:trPr>
          <w:trHeight w:val="60"/>
        </w:trPr>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8</w:t>
            </w:r>
          </w:p>
        </w:tc>
        <w:tc>
          <w:tcPr>
            <w:tcW w:w="7087" w:type="dxa"/>
            <w:vAlign w:val="center"/>
          </w:tcPr>
          <w:p w:rsidR="003F018B" w:rsidRPr="00035588" w:rsidRDefault="00342160">
            <w:pPr>
              <w:spacing w:line="360" w:lineRule="exact"/>
              <w:rPr>
                <w:rFonts w:ascii="宋体" w:hAnsi="宋体"/>
              </w:rPr>
            </w:pPr>
            <w:r w:rsidRPr="00035588">
              <w:rPr>
                <w:rFonts w:ascii="宋体" w:hAnsi="宋体" w:hint="eastAsia"/>
              </w:rPr>
              <w:t>付款条件及方式：合同生效以及具备实施条件后7个工作日内支付合同金额的45%，货到指定地点安装调试、测试完成并经验收通过后7个工作日内支付至合同金额的100%。</w:t>
            </w:r>
          </w:p>
          <w:p w:rsidR="003F018B" w:rsidRPr="00035588" w:rsidRDefault="00342160">
            <w:pPr>
              <w:spacing w:line="360" w:lineRule="exact"/>
              <w:rPr>
                <w:rFonts w:ascii="宋体" w:hAnsi="宋体"/>
              </w:rPr>
            </w:pPr>
            <w:r w:rsidRPr="00035588">
              <w:rPr>
                <w:rFonts w:ascii="宋体" w:hAnsi="宋体" w:hint="eastAsia"/>
              </w:rPr>
              <w:t>备注：</w:t>
            </w:r>
            <w:r w:rsidRPr="00035588">
              <w:rPr>
                <w:rFonts w:ascii="宋体" w:hAnsi="宋体" w:cs="宋体" w:hint="eastAsia"/>
                <w:szCs w:val="21"/>
              </w:rPr>
              <w:t>签订合同时，如乙方明确表示无需预付款或者主动要求降低预付款比例的，可不适用上述规定，</w:t>
            </w:r>
            <w:r w:rsidRPr="00035588">
              <w:rPr>
                <w:rFonts w:ascii="宋体" w:hAnsi="宋体" w:hint="eastAsia"/>
                <w:kern w:val="1"/>
                <w:szCs w:val="21"/>
              </w:rPr>
              <w:t>具体支付方式根据当年预算资金安排由双方在合同签订中自行协商约定</w:t>
            </w:r>
            <w:r w:rsidRPr="00035588">
              <w:rPr>
                <w:rFonts w:ascii="宋体" w:hAnsi="宋体" w:cs="宋体" w:hint="eastAsia"/>
                <w:szCs w:val="21"/>
              </w:rPr>
              <w:t>。</w:t>
            </w:r>
          </w:p>
        </w:tc>
        <w:tc>
          <w:tcPr>
            <w:tcW w:w="895" w:type="dxa"/>
            <w:vAlign w:val="center"/>
          </w:tcPr>
          <w:p w:rsidR="003F018B" w:rsidRPr="00035588" w:rsidRDefault="00342160">
            <w:pPr>
              <w:spacing w:line="360" w:lineRule="exact"/>
              <w:jc w:val="center"/>
              <w:rPr>
                <w:rFonts w:ascii="宋体" w:hAnsi="宋体"/>
              </w:rPr>
            </w:pPr>
            <w:r w:rsidRPr="00035588">
              <w:rPr>
                <w:rFonts w:ascii="宋体" w:hAnsi="宋体" w:hint="eastAsia"/>
              </w:rPr>
              <w:t>/</w:t>
            </w:r>
          </w:p>
        </w:tc>
      </w:tr>
      <w:tr w:rsidR="003F018B" w:rsidRPr="00035588">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9</w:t>
            </w:r>
          </w:p>
        </w:tc>
        <w:tc>
          <w:tcPr>
            <w:tcW w:w="7087" w:type="dxa"/>
            <w:vAlign w:val="center"/>
          </w:tcPr>
          <w:p w:rsidR="003F018B" w:rsidRPr="00035588" w:rsidRDefault="00342160">
            <w:pPr>
              <w:spacing w:line="360" w:lineRule="exact"/>
              <w:rPr>
                <w:rFonts w:ascii="宋体" w:hAnsi="宋体"/>
              </w:rPr>
            </w:pPr>
            <w:r w:rsidRPr="00035588">
              <w:rPr>
                <w:rFonts w:ascii="宋体" w:hAnsi="宋体" w:hint="eastAsia"/>
              </w:rPr>
              <w:t>发票要求</w:t>
            </w:r>
          </w:p>
        </w:tc>
        <w:tc>
          <w:tcPr>
            <w:tcW w:w="895" w:type="dxa"/>
            <w:vAlign w:val="center"/>
          </w:tcPr>
          <w:p w:rsidR="003F018B" w:rsidRPr="00035588" w:rsidRDefault="00342160">
            <w:pPr>
              <w:spacing w:line="360" w:lineRule="exact"/>
              <w:jc w:val="center"/>
              <w:rPr>
                <w:rFonts w:ascii="宋体" w:hAnsi="宋体"/>
              </w:rPr>
            </w:pPr>
            <w:r w:rsidRPr="00035588">
              <w:rPr>
                <w:rFonts w:ascii="宋体" w:hAnsi="宋体" w:hint="eastAsia"/>
              </w:rPr>
              <w:t>/</w:t>
            </w:r>
          </w:p>
        </w:tc>
      </w:tr>
      <w:tr w:rsidR="003F018B" w:rsidRPr="00035588">
        <w:trPr>
          <w:trHeight w:val="192"/>
        </w:trPr>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9.1</w:t>
            </w:r>
          </w:p>
        </w:tc>
        <w:tc>
          <w:tcPr>
            <w:tcW w:w="7087" w:type="dxa"/>
            <w:vAlign w:val="center"/>
          </w:tcPr>
          <w:p w:rsidR="003F018B" w:rsidRPr="00035588" w:rsidRDefault="00342160">
            <w:pPr>
              <w:spacing w:line="360" w:lineRule="exact"/>
              <w:ind w:rightChars="16" w:right="34"/>
              <w:rPr>
                <w:rFonts w:ascii="宋体" w:hAnsi="宋体"/>
              </w:rPr>
            </w:pPr>
            <w:r w:rsidRPr="00035588">
              <w:rPr>
                <w:rFonts w:ascii="宋体" w:hAnsi="宋体" w:hint="eastAsia"/>
              </w:rPr>
              <w:t>供应商应在采购人支付费用前，依据相应的金额，先行向采购人提供足额且符合税法规定的增值税发票。采购人在收到供应商提供的增值税发票后在合同约定的时间支付相应款项，否则采购人有权延迟支付相应费用而不被视为违约，亦无须承担任何违约责任。</w:t>
            </w:r>
          </w:p>
        </w:tc>
        <w:tc>
          <w:tcPr>
            <w:tcW w:w="895" w:type="dxa"/>
            <w:vAlign w:val="center"/>
          </w:tcPr>
          <w:p w:rsidR="003F018B" w:rsidRPr="00035588" w:rsidRDefault="003F018B">
            <w:pPr>
              <w:spacing w:line="360" w:lineRule="exact"/>
              <w:ind w:rightChars="16" w:right="34"/>
              <w:rPr>
                <w:rFonts w:ascii="宋体" w:hAnsi="宋体"/>
              </w:rPr>
            </w:pPr>
          </w:p>
        </w:tc>
      </w:tr>
      <w:tr w:rsidR="003F018B" w:rsidRPr="00035588">
        <w:trPr>
          <w:trHeight w:val="71"/>
        </w:trPr>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9.2</w:t>
            </w:r>
          </w:p>
        </w:tc>
        <w:tc>
          <w:tcPr>
            <w:tcW w:w="7087" w:type="dxa"/>
            <w:vAlign w:val="center"/>
          </w:tcPr>
          <w:p w:rsidR="003F018B" w:rsidRPr="00035588" w:rsidRDefault="00342160">
            <w:pPr>
              <w:spacing w:line="360" w:lineRule="exact"/>
              <w:ind w:rightChars="16" w:right="34"/>
              <w:rPr>
                <w:rFonts w:ascii="宋体" w:hAnsi="宋体"/>
              </w:rPr>
            </w:pPr>
            <w:r w:rsidRPr="00035588">
              <w:rPr>
                <w:rFonts w:ascii="宋体" w:hAnsi="宋体" w:hint="eastAsia"/>
              </w:rPr>
              <w:t>如因供应商未按期提供发票或发票不合规等原因，自行承担由此对采购人造成的一切损失。</w:t>
            </w:r>
          </w:p>
        </w:tc>
        <w:tc>
          <w:tcPr>
            <w:tcW w:w="895" w:type="dxa"/>
            <w:vAlign w:val="center"/>
          </w:tcPr>
          <w:p w:rsidR="003F018B" w:rsidRPr="00035588" w:rsidRDefault="003F018B">
            <w:pPr>
              <w:spacing w:line="360" w:lineRule="exact"/>
              <w:ind w:rightChars="16" w:right="34"/>
              <w:rPr>
                <w:rFonts w:ascii="宋体" w:hAnsi="宋体"/>
              </w:rPr>
            </w:pPr>
          </w:p>
        </w:tc>
      </w:tr>
      <w:tr w:rsidR="003F018B" w:rsidRPr="00035588">
        <w:trPr>
          <w:trHeight w:val="216"/>
        </w:trPr>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9.3</w:t>
            </w:r>
          </w:p>
        </w:tc>
        <w:tc>
          <w:tcPr>
            <w:tcW w:w="7087" w:type="dxa"/>
            <w:vAlign w:val="center"/>
          </w:tcPr>
          <w:p w:rsidR="003F018B" w:rsidRPr="00035588" w:rsidRDefault="00342160">
            <w:pPr>
              <w:spacing w:line="360" w:lineRule="exact"/>
              <w:ind w:rightChars="16" w:right="34"/>
              <w:rPr>
                <w:rFonts w:ascii="宋体" w:hAnsi="宋体"/>
              </w:rPr>
            </w:pPr>
            <w:r w:rsidRPr="00035588">
              <w:rPr>
                <w:rFonts w:ascii="宋体" w:hAnsi="宋体" w:hint="eastAsia"/>
              </w:rPr>
              <w:t>本项目合同签署的供应商名称与发票开具单位及收款单位一致，供应商不得以其他理由在合同执行过程中要求调整发票开具单位或收款单位（依法变更单位名称除外），否则视为供应商违约并自行承担相关责任，且须承担由此对采购人造成的一切损失。</w:t>
            </w:r>
          </w:p>
        </w:tc>
        <w:tc>
          <w:tcPr>
            <w:tcW w:w="895" w:type="dxa"/>
            <w:vAlign w:val="center"/>
          </w:tcPr>
          <w:p w:rsidR="003F018B" w:rsidRPr="00035588" w:rsidRDefault="003F018B">
            <w:pPr>
              <w:spacing w:line="360" w:lineRule="exact"/>
              <w:rPr>
                <w:rFonts w:ascii="宋体" w:hAnsi="宋体"/>
              </w:rPr>
            </w:pPr>
          </w:p>
        </w:tc>
      </w:tr>
      <w:tr w:rsidR="003F018B" w:rsidRPr="00035588">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10</w:t>
            </w:r>
          </w:p>
        </w:tc>
        <w:tc>
          <w:tcPr>
            <w:tcW w:w="7087" w:type="dxa"/>
            <w:vAlign w:val="center"/>
          </w:tcPr>
          <w:p w:rsidR="003F018B" w:rsidRPr="00035588" w:rsidRDefault="00342160">
            <w:pPr>
              <w:spacing w:line="360" w:lineRule="exact"/>
              <w:ind w:rightChars="16" w:right="34"/>
              <w:rPr>
                <w:rFonts w:ascii="宋体" w:hAnsi="宋体"/>
              </w:rPr>
            </w:pPr>
            <w:r w:rsidRPr="00035588">
              <w:rPr>
                <w:rFonts w:ascii="宋体" w:hAnsi="宋体" w:hint="eastAsia"/>
              </w:rPr>
              <w:t>履约保证金：无需缴纳</w:t>
            </w:r>
          </w:p>
        </w:tc>
        <w:tc>
          <w:tcPr>
            <w:tcW w:w="895" w:type="dxa"/>
            <w:vAlign w:val="center"/>
          </w:tcPr>
          <w:p w:rsidR="003F018B" w:rsidRPr="00035588" w:rsidRDefault="003F018B">
            <w:pPr>
              <w:spacing w:line="360" w:lineRule="exact"/>
              <w:rPr>
                <w:rFonts w:ascii="宋体" w:hAnsi="宋体"/>
              </w:rPr>
            </w:pPr>
          </w:p>
        </w:tc>
      </w:tr>
      <w:tr w:rsidR="003F018B" w:rsidRPr="00035588">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11</w:t>
            </w:r>
          </w:p>
        </w:tc>
        <w:tc>
          <w:tcPr>
            <w:tcW w:w="7087" w:type="dxa"/>
            <w:vAlign w:val="center"/>
          </w:tcPr>
          <w:p w:rsidR="003F018B" w:rsidRPr="00035588" w:rsidRDefault="00342160">
            <w:pPr>
              <w:spacing w:line="360" w:lineRule="exact"/>
              <w:ind w:rightChars="16" w:right="34"/>
              <w:rPr>
                <w:rFonts w:ascii="宋体" w:hAnsi="宋体"/>
              </w:rPr>
            </w:pPr>
            <w:r w:rsidRPr="00035588">
              <w:rPr>
                <w:rFonts w:ascii="宋体" w:hAnsi="宋体" w:hint="eastAsia"/>
              </w:rPr>
              <w:t>其他</w:t>
            </w:r>
          </w:p>
        </w:tc>
        <w:tc>
          <w:tcPr>
            <w:tcW w:w="895" w:type="dxa"/>
            <w:vAlign w:val="center"/>
          </w:tcPr>
          <w:p w:rsidR="003F018B" w:rsidRPr="00035588" w:rsidRDefault="00342160">
            <w:pPr>
              <w:spacing w:line="360" w:lineRule="exact"/>
              <w:jc w:val="center"/>
              <w:rPr>
                <w:rFonts w:ascii="宋体" w:hAnsi="宋体"/>
              </w:rPr>
            </w:pPr>
            <w:r w:rsidRPr="00035588">
              <w:rPr>
                <w:rFonts w:ascii="宋体" w:hAnsi="宋体" w:hint="eastAsia"/>
              </w:rPr>
              <w:t>/</w:t>
            </w:r>
          </w:p>
        </w:tc>
      </w:tr>
      <w:tr w:rsidR="003F018B" w:rsidRPr="00035588">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11.1</w:t>
            </w:r>
          </w:p>
        </w:tc>
        <w:tc>
          <w:tcPr>
            <w:tcW w:w="7087" w:type="dxa"/>
            <w:vAlign w:val="center"/>
          </w:tcPr>
          <w:p w:rsidR="003F018B" w:rsidRPr="00035588" w:rsidRDefault="00342160">
            <w:pPr>
              <w:spacing w:line="360" w:lineRule="exact"/>
              <w:ind w:rightChars="16" w:right="34"/>
              <w:rPr>
                <w:rFonts w:ascii="宋体" w:hAnsi="宋体"/>
              </w:rPr>
            </w:pPr>
            <w:r w:rsidRPr="00035588">
              <w:rPr>
                <w:rFonts w:ascii="宋体" w:hAnsi="宋体" w:hint="eastAsia"/>
              </w:rPr>
              <w:t>在采购及合同执行过程中，供应商应承担由其行为所造成的人身伤害、财产损失或损坏的责任。</w:t>
            </w:r>
          </w:p>
        </w:tc>
        <w:tc>
          <w:tcPr>
            <w:tcW w:w="895" w:type="dxa"/>
            <w:vAlign w:val="center"/>
          </w:tcPr>
          <w:p w:rsidR="003F018B" w:rsidRPr="00035588" w:rsidRDefault="003F018B">
            <w:pPr>
              <w:spacing w:line="360" w:lineRule="exact"/>
              <w:rPr>
                <w:rFonts w:ascii="宋体" w:hAnsi="宋体"/>
              </w:rPr>
            </w:pPr>
          </w:p>
        </w:tc>
      </w:tr>
      <w:tr w:rsidR="003F018B" w:rsidRPr="00035588">
        <w:tc>
          <w:tcPr>
            <w:tcW w:w="851" w:type="dxa"/>
            <w:vAlign w:val="center"/>
          </w:tcPr>
          <w:p w:rsidR="003F018B" w:rsidRPr="00035588" w:rsidRDefault="00342160">
            <w:pPr>
              <w:spacing w:line="360" w:lineRule="exact"/>
              <w:jc w:val="center"/>
              <w:rPr>
                <w:rFonts w:ascii="宋体" w:hAnsi="宋体"/>
              </w:rPr>
            </w:pPr>
            <w:r w:rsidRPr="00035588">
              <w:rPr>
                <w:rFonts w:ascii="宋体" w:hAnsi="宋体" w:hint="eastAsia"/>
              </w:rPr>
              <w:t>11.2</w:t>
            </w:r>
          </w:p>
        </w:tc>
        <w:tc>
          <w:tcPr>
            <w:tcW w:w="7087" w:type="dxa"/>
            <w:vAlign w:val="center"/>
          </w:tcPr>
          <w:p w:rsidR="003F018B" w:rsidRPr="00035588" w:rsidRDefault="00342160">
            <w:pPr>
              <w:spacing w:line="360" w:lineRule="exact"/>
              <w:ind w:rightChars="16" w:right="34"/>
              <w:rPr>
                <w:rFonts w:ascii="宋体" w:hAnsi="宋体"/>
              </w:rPr>
            </w:pPr>
            <w:r w:rsidRPr="00035588">
              <w:rPr>
                <w:rFonts w:ascii="宋体" w:hAnsi="宋体" w:hint="eastAsia"/>
              </w:rPr>
              <w:t>本项目不允许采购进口产品，所有的货物来源：国产。</w:t>
            </w:r>
          </w:p>
        </w:tc>
        <w:tc>
          <w:tcPr>
            <w:tcW w:w="895" w:type="dxa"/>
            <w:vAlign w:val="center"/>
          </w:tcPr>
          <w:p w:rsidR="003F018B" w:rsidRPr="00035588" w:rsidRDefault="003F018B">
            <w:pPr>
              <w:spacing w:line="360" w:lineRule="exact"/>
              <w:rPr>
                <w:rFonts w:ascii="宋体" w:hAnsi="宋体"/>
              </w:rPr>
            </w:pPr>
          </w:p>
        </w:tc>
      </w:tr>
    </w:tbl>
    <w:p w:rsidR="003F018B" w:rsidRPr="004A4C5D" w:rsidRDefault="00342160">
      <w:pPr>
        <w:widowControl/>
        <w:tabs>
          <w:tab w:val="left" w:pos="420"/>
          <w:tab w:val="left" w:pos="851"/>
        </w:tabs>
        <w:spacing w:line="360" w:lineRule="auto"/>
        <w:jc w:val="left"/>
        <w:rPr>
          <w:rFonts w:asciiTheme="majorEastAsia" w:eastAsiaTheme="majorEastAsia" w:hAnsiTheme="majorEastAsia"/>
          <w:sz w:val="24"/>
        </w:rPr>
      </w:pPr>
      <w:r w:rsidRPr="004A4C5D">
        <w:rPr>
          <w:rFonts w:asciiTheme="majorEastAsia" w:eastAsiaTheme="majorEastAsia" w:hAnsiTheme="majorEastAsia" w:hint="eastAsia"/>
          <w:sz w:val="24"/>
        </w:rPr>
        <w:br w:type="page"/>
      </w:r>
    </w:p>
    <w:p w:rsidR="003F018B" w:rsidRPr="004A4C5D" w:rsidRDefault="00342160">
      <w:pPr>
        <w:pStyle w:val="1"/>
        <w:jc w:val="center"/>
      </w:pPr>
      <w:bookmarkStart w:id="36" w:name="_Toc9930"/>
      <w:r w:rsidRPr="004A4C5D">
        <w:rPr>
          <w:rFonts w:hint="eastAsia"/>
        </w:rPr>
        <w:t>第三章</w:t>
      </w:r>
      <w:r w:rsidRPr="004A4C5D">
        <w:rPr>
          <w:rFonts w:hint="eastAsia"/>
        </w:rPr>
        <w:t xml:space="preserve">  </w:t>
      </w:r>
      <w:r w:rsidRPr="004A4C5D">
        <w:rPr>
          <w:rFonts w:hint="eastAsia"/>
        </w:rPr>
        <w:t>投标人须知</w:t>
      </w:r>
      <w:bookmarkEnd w:id="35"/>
      <w:bookmarkEnd w:id="36"/>
    </w:p>
    <w:p w:rsidR="003F018B" w:rsidRPr="004A4C5D" w:rsidRDefault="00342160">
      <w:pPr>
        <w:spacing w:line="360" w:lineRule="auto"/>
        <w:jc w:val="center"/>
        <w:rPr>
          <w:rFonts w:asciiTheme="majorEastAsia" w:eastAsiaTheme="majorEastAsia" w:hAnsiTheme="majorEastAsia"/>
          <w:b/>
          <w:szCs w:val="21"/>
        </w:rPr>
      </w:pPr>
      <w:r w:rsidRPr="004A4C5D">
        <w:rPr>
          <w:rFonts w:asciiTheme="majorEastAsia" w:eastAsiaTheme="majorEastAsia" w:hAnsiTheme="majorEastAsia" w:hint="eastAsia"/>
          <w:b/>
          <w:szCs w:val="21"/>
        </w:rPr>
        <w:t>《投标人须知前附表》</w:t>
      </w:r>
    </w:p>
    <w:p w:rsidR="003F018B" w:rsidRPr="004A4C5D" w:rsidRDefault="00342160">
      <w:pPr>
        <w:spacing w:line="360" w:lineRule="auto"/>
        <w:ind w:firstLineChars="202" w:firstLine="424"/>
        <w:jc w:val="left"/>
        <w:rPr>
          <w:rStyle w:val="fontstyle01"/>
          <w:rFonts w:asciiTheme="majorEastAsia" w:eastAsiaTheme="majorEastAsia" w:hAnsiTheme="majorEastAsia" w:hint="default"/>
          <w:color w:val="auto"/>
          <w:sz w:val="21"/>
        </w:rPr>
      </w:pPr>
      <w:r w:rsidRPr="004A4C5D">
        <w:rPr>
          <w:rStyle w:val="fontstyle01"/>
          <w:rFonts w:asciiTheme="majorEastAsia" w:eastAsiaTheme="majorEastAsia" w:hAnsiTheme="majorEastAsia" w:hint="default"/>
          <w:color w:val="auto"/>
          <w:sz w:val="21"/>
        </w:rPr>
        <w:t>说明：投标人应仔细阅读招标文件的《第三章  投标人须知》，下面所列资料是对“投标人须知”的具体补充和说明。如有矛盾，以本表为准。</w:t>
      </w:r>
    </w:p>
    <w:tbl>
      <w:tblPr>
        <w:tblW w:w="9072" w:type="dxa"/>
        <w:tblBorders>
          <w:top w:val="single" w:sz="4" w:space="0" w:color="auto"/>
          <w:left w:val="single" w:sz="4" w:space="0" w:color="auto"/>
          <w:bottom w:val="single" w:sz="4" w:space="0" w:color="auto"/>
          <w:right w:val="single" w:sz="4" w:space="0" w:color="auto"/>
        </w:tblBorders>
        <w:tblLayout w:type="fixed"/>
        <w:tblLook w:val="04A0"/>
      </w:tblPr>
      <w:tblGrid>
        <w:gridCol w:w="716"/>
        <w:gridCol w:w="1040"/>
        <w:gridCol w:w="1446"/>
        <w:gridCol w:w="5870"/>
      </w:tblGrid>
      <w:tr w:rsidR="003F018B" w:rsidRPr="004A4C5D">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b/>
                <w:szCs w:val="21"/>
              </w:rPr>
            </w:pPr>
            <w:r w:rsidRPr="004A4C5D">
              <w:rPr>
                <w:rFonts w:asciiTheme="majorEastAsia" w:eastAsiaTheme="majorEastAsia" w:hAnsiTheme="majorEastAsia" w:hint="eastAsia"/>
                <w:b/>
                <w:szCs w:val="21"/>
              </w:rPr>
              <w:t>序号</w:t>
            </w:r>
          </w:p>
        </w:tc>
        <w:tc>
          <w:tcPr>
            <w:tcW w:w="1020"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b/>
                <w:szCs w:val="21"/>
              </w:rPr>
            </w:pPr>
            <w:r w:rsidRPr="004A4C5D">
              <w:rPr>
                <w:rFonts w:asciiTheme="majorEastAsia" w:eastAsiaTheme="majorEastAsia" w:hAnsiTheme="majorEastAsia" w:hint="eastAsia"/>
                <w:b/>
                <w:szCs w:val="21"/>
              </w:rPr>
              <w:t>条款号</w:t>
            </w:r>
          </w:p>
        </w:tc>
        <w:tc>
          <w:tcPr>
            <w:tcW w:w="1418"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b/>
                <w:szCs w:val="21"/>
              </w:rPr>
            </w:pPr>
            <w:r w:rsidRPr="004A4C5D">
              <w:rPr>
                <w:rFonts w:asciiTheme="majorEastAsia" w:eastAsiaTheme="majorEastAsia" w:hAnsiTheme="majorEastAsia" w:hint="eastAsia"/>
                <w:b/>
                <w:szCs w:val="21"/>
              </w:rPr>
              <w:t>条款名称</w:t>
            </w:r>
          </w:p>
        </w:tc>
        <w:tc>
          <w:tcPr>
            <w:tcW w:w="5757"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b/>
                <w:szCs w:val="21"/>
              </w:rPr>
            </w:pPr>
            <w:r w:rsidRPr="004A4C5D">
              <w:rPr>
                <w:rFonts w:asciiTheme="majorEastAsia" w:eastAsiaTheme="majorEastAsia" w:hAnsiTheme="majorEastAsia" w:hint="eastAsia"/>
                <w:b/>
                <w:szCs w:val="21"/>
              </w:rPr>
              <w:t>内容、要求</w:t>
            </w:r>
          </w:p>
        </w:tc>
      </w:tr>
      <w:tr w:rsidR="003F018B" w:rsidRPr="004A4C5D">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1</w:t>
            </w:r>
          </w:p>
        </w:tc>
        <w:tc>
          <w:tcPr>
            <w:tcW w:w="1020"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2.1</w:t>
            </w:r>
          </w:p>
        </w:tc>
        <w:tc>
          <w:tcPr>
            <w:tcW w:w="1418"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采购人</w:t>
            </w:r>
          </w:p>
        </w:tc>
        <w:tc>
          <w:tcPr>
            <w:tcW w:w="5757"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left"/>
              <w:rPr>
                <w:rFonts w:asciiTheme="majorEastAsia" w:eastAsiaTheme="majorEastAsia" w:hAnsiTheme="majorEastAsia"/>
                <w:szCs w:val="21"/>
              </w:rPr>
            </w:pPr>
            <w:r w:rsidRPr="004A4C5D">
              <w:rPr>
                <w:rFonts w:asciiTheme="majorEastAsia" w:eastAsiaTheme="majorEastAsia" w:hAnsiTheme="majorEastAsia" w:hint="eastAsia"/>
                <w:szCs w:val="21"/>
              </w:rPr>
              <w:t>宁波市鄞州职业高级中学</w:t>
            </w:r>
          </w:p>
        </w:tc>
      </w:tr>
      <w:tr w:rsidR="003F018B" w:rsidRPr="004A4C5D">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2</w:t>
            </w:r>
          </w:p>
        </w:tc>
        <w:tc>
          <w:tcPr>
            <w:tcW w:w="1020"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2.2</w:t>
            </w:r>
          </w:p>
        </w:tc>
        <w:tc>
          <w:tcPr>
            <w:tcW w:w="1418"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采购代理机构</w:t>
            </w:r>
          </w:p>
        </w:tc>
        <w:tc>
          <w:tcPr>
            <w:tcW w:w="5757"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left"/>
              <w:rPr>
                <w:rFonts w:asciiTheme="majorEastAsia" w:eastAsiaTheme="majorEastAsia" w:hAnsiTheme="majorEastAsia"/>
                <w:szCs w:val="21"/>
              </w:rPr>
            </w:pPr>
            <w:r w:rsidRPr="004A4C5D">
              <w:rPr>
                <w:rFonts w:asciiTheme="majorEastAsia" w:eastAsiaTheme="majorEastAsia" w:hAnsiTheme="majorEastAsia" w:hint="eastAsia"/>
                <w:szCs w:val="21"/>
              </w:rPr>
              <w:t>宁波名诚招标代理有限公司</w:t>
            </w:r>
          </w:p>
        </w:tc>
      </w:tr>
      <w:tr w:rsidR="003F018B" w:rsidRPr="004A4C5D">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3</w:t>
            </w:r>
          </w:p>
        </w:tc>
        <w:tc>
          <w:tcPr>
            <w:tcW w:w="1020"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▲6</w:t>
            </w:r>
          </w:p>
        </w:tc>
        <w:tc>
          <w:tcPr>
            <w:tcW w:w="1418"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cs="Arial"/>
                <w:szCs w:val="21"/>
              </w:rPr>
              <w:t>转包</w:t>
            </w:r>
            <w:r w:rsidRPr="004A4C5D">
              <w:rPr>
                <w:rFonts w:asciiTheme="majorEastAsia" w:eastAsiaTheme="majorEastAsia" w:hAnsiTheme="majorEastAsia" w:cs="Arial" w:hint="eastAsia"/>
                <w:szCs w:val="21"/>
              </w:rPr>
              <w:t>与分包</w:t>
            </w:r>
          </w:p>
        </w:tc>
        <w:tc>
          <w:tcPr>
            <w:tcW w:w="5757"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ind w:firstLineChars="14" w:firstLine="29"/>
              <w:jc w:val="left"/>
              <w:rPr>
                <w:rFonts w:asciiTheme="majorEastAsia" w:eastAsiaTheme="majorEastAsia" w:hAnsiTheme="majorEastAsia"/>
                <w:bCs/>
                <w:szCs w:val="21"/>
              </w:rPr>
            </w:pPr>
            <w:r w:rsidRPr="004A4C5D">
              <w:rPr>
                <w:rFonts w:asciiTheme="majorEastAsia" w:eastAsiaTheme="majorEastAsia" w:hAnsiTheme="majorEastAsia" w:hint="eastAsia"/>
                <w:bCs/>
                <w:szCs w:val="21"/>
              </w:rPr>
              <w:t>不允许</w:t>
            </w:r>
          </w:p>
        </w:tc>
      </w:tr>
      <w:tr w:rsidR="003F018B" w:rsidRPr="004A4C5D">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4</w:t>
            </w:r>
          </w:p>
        </w:tc>
        <w:tc>
          <w:tcPr>
            <w:tcW w:w="1020"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9.3</w:t>
            </w:r>
          </w:p>
        </w:tc>
        <w:tc>
          <w:tcPr>
            <w:tcW w:w="1418"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质疑函的接收和发送</w:t>
            </w:r>
          </w:p>
        </w:tc>
        <w:tc>
          <w:tcPr>
            <w:tcW w:w="5757"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ind w:firstLineChars="14" w:firstLine="29"/>
              <w:jc w:val="left"/>
              <w:rPr>
                <w:rFonts w:asciiTheme="majorEastAsia" w:eastAsiaTheme="majorEastAsia" w:hAnsiTheme="majorEastAsia"/>
                <w:bCs/>
                <w:szCs w:val="21"/>
              </w:rPr>
            </w:pPr>
            <w:r w:rsidRPr="004A4C5D">
              <w:rPr>
                <w:rFonts w:asciiTheme="majorEastAsia" w:eastAsiaTheme="majorEastAsia" w:hAnsiTheme="majorEastAsia" w:hint="eastAsia"/>
                <w:bCs/>
                <w:szCs w:val="21"/>
              </w:rPr>
              <w:t>联系人:方芳</w:t>
            </w:r>
          </w:p>
          <w:p w:rsidR="003F018B" w:rsidRPr="004A4C5D" w:rsidRDefault="00342160">
            <w:pPr>
              <w:spacing w:line="360" w:lineRule="auto"/>
              <w:ind w:firstLineChars="14" w:firstLine="29"/>
              <w:jc w:val="left"/>
              <w:rPr>
                <w:rFonts w:asciiTheme="majorEastAsia" w:eastAsiaTheme="majorEastAsia" w:hAnsiTheme="majorEastAsia"/>
                <w:bCs/>
                <w:szCs w:val="21"/>
              </w:rPr>
            </w:pPr>
            <w:r w:rsidRPr="004A4C5D">
              <w:rPr>
                <w:rFonts w:asciiTheme="majorEastAsia" w:eastAsiaTheme="majorEastAsia" w:hAnsiTheme="majorEastAsia" w:hint="eastAsia"/>
                <w:bCs/>
                <w:szCs w:val="21"/>
              </w:rPr>
              <w:t>联系电话：0574-87101271</w:t>
            </w:r>
          </w:p>
          <w:p w:rsidR="003F018B" w:rsidRPr="004A4C5D" w:rsidRDefault="00342160">
            <w:pPr>
              <w:spacing w:line="360" w:lineRule="auto"/>
              <w:ind w:firstLineChars="14" w:firstLine="29"/>
              <w:jc w:val="left"/>
              <w:rPr>
                <w:rFonts w:asciiTheme="majorEastAsia" w:eastAsiaTheme="majorEastAsia" w:hAnsiTheme="majorEastAsia"/>
                <w:bCs/>
                <w:szCs w:val="21"/>
              </w:rPr>
            </w:pPr>
            <w:r w:rsidRPr="004A4C5D">
              <w:rPr>
                <w:rFonts w:asciiTheme="majorEastAsia" w:eastAsiaTheme="majorEastAsia" w:hAnsiTheme="majorEastAsia" w:hint="eastAsia"/>
                <w:bCs/>
                <w:szCs w:val="21"/>
              </w:rPr>
              <w:t>电子邮箱：</w:t>
            </w:r>
            <w:r w:rsidRPr="004A4C5D">
              <w:rPr>
                <w:rFonts w:asciiTheme="majorEastAsia" w:eastAsiaTheme="majorEastAsia" w:hAnsiTheme="majorEastAsia"/>
                <w:bCs/>
                <w:szCs w:val="21"/>
              </w:rPr>
              <w:t>791986246@qq.com</w:t>
            </w:r>
          </w:p>
          <w:p w:rsidR="003F018B" w:rsidRPr="004A4C5D" w:rsidRDefault="00342160">
            <w:pPr>
              <w:spacing w:line="360" w:lineRule="auto"/>
              <w:ind w:firstLineChars="14" w:firstLine="29"/>
              <w:jc w:val="left"/>
              <w:rPr>
                <w:rFonts w:asciiTheme="majorEastAsia" w:eastAsiaTheme="majorEastAsia" w:hAnsiTheme="majorEastAsia"/>
                <w:bCs/>
                <w:szCs w:val="21"/>
              </w:rPr>
            </w:pPr>
            <w:r w:rsidRPr="004A4C5D">
              <w:rPr>
                <w:rFonts w:asciiTheme="majorEastAsia" w:eastAsiaTheme="majorEastAsia" w:hAnsiTheme="majorEastAsia" w:hint="eastAsia"/>
                <w:bCs/>
                <w:szCs w:val="21"/>
              </w:rPr>
              <w:t>通讯（邮寄）地址：宁波市海曙区江汇城496号姚江时代14幢3楼。</w:t>
            </w:r>
          </w:p>
        </w:tc>
      </w:tr>
      <w:tr w:rsidR="003F018B" w:rsidRPr="004A4C5D">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5</w:t>
            </w:r>
          </w:p>
        </w:tc>
        <w:tc>
          <w:tcPr>
            <w:tcW w:w="1020"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11</w:t>
            </w:r>
          </w:p>
        </w:tc>
        <w:tc>
          <w:tcPr>
            <w:tcW w:w="1418"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政府采购信息发布媒体</w:t>
            </w:r>
          </w:p>
        </w:tc>
        <w:tc>
          <w:tcPr>
            <w:tcW w:w="5757"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ind w:firstLineChars="14" w:firstLine="29"/>
              <w:jc w:val="left"/>
              <w:rPr>
                <w:rFonts w:asciiTheme="majorEastAsia" w:eastAsiaTheme="majorEastAsia" w:hAnsiTheme="majorEastAsia"/>
                <w:bCs/>
                <w:szCs w:val="21"/>
              </w:rPr>
            </w:pPr>
            <w:r w:rsidRPr="004A4C5D">
              <w:rPr>
                <w:rFonts w:asciiTheme="majorEastAsia" w:eastAsiaTheme="majorEastAsia" w:hAnsiTheme="majorEastAsia" w:hint="eastAsia"/>
                <w:bCs/>
                <w:szCs w:val="21"/>
              </w:rPr>
              <w:t>宁波政府采购网、浙江政府采购网。</w:t>
            </w:r>
          </w:p>
        </w:tc>
      </w:tr>
      <w:tr w:rsidR="003F018B" w:rsidRPr="004A4C5D">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6</w:t>
            </w:r>
          </w:p>
        </w:tc>
        <w:tc>
          <w:tcPr>
            <w:tcW w:w="1020"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12.1</w:t>
            </w:r>
          </w:p>
        </w:tc>
        <w:tc>
          <w:tcPr>
            <w:tcW w:w="1418"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采购</w:t>
            </w:r>
            <w:r w:rsidRPr="004A4C5D">
              <w:rPr>
                <w:rFonts w:asciiTheme="majorEastAsia" w:eastAsiaTheme="majorEastAsia" w:hAnsiTheme="majorEastAsia"/>
                <w:szCs w:val="21"/>
              </w:rPr>
              <w:t>代理</w:t>
            </w:r>
            <w:r w:rsidRPr="004A4C5D">
              <w:rPr>
                <w:rFonts w:asciiTheme="majorEastAsia" w:eastAsiaTheme="majorEastAsia" w:hAnsiTheme="majorEastAsia" w:hint="eastAsia"/>
                <w:szCs w:val="21"/>
              </w:rPr>
              <w:t>服务</w:t>
            </w:r>
            <w:r w:rsidRPr="004A4C5D">
              <w:rPr>
                <w:rFonts w:asciiTheme="majorEastAsia" w:eastAsiaTheme="majorEastAsia" w:hAnsiTheme="majorEastAsia"/>
                <w:szCs w:val="21"/>
              </w:rPr>
              <w:t>费用的收取标准</w:t>
            </w:r>
          </w:p>
        </w:tc>
        <w:tc>
          <w:tcPr>
            <w:tcW w:w="5757"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tabs>
                <w:tab w:val="left" w:pos="647"/>
              </w:tabs>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1）根据国家发改委发改办价格[2003]857号通知和原国家计委计价格[2002]1980号文件规定的收费费率为取费标准。</w:t>
            </w:r>
          </w:p>
          <w:p w:rsidR="003F018B" w:rsidRPr="004A4C5D" w:rsidRDefault="00342160">
            <w:pPr>
              <w:tabs>
                <w:tab w:val="left" w:pos="647"/>
              </w:tabs>
              <w:spacing w:line="360" w:lineRule="auto"/>
              <w:rPr>
                <w:rFonts w:asciiTheme="majorEastAsia" w:eastAsiaTheme="majorEastAsia" w:hAnsiTheme="majorEastAsia"/>
                <w:bCs/>
                <w:szCs w:val="21"/>
              </w:rPr>
            </w:pPr>
            <w:r w:rsidRPr="004A4C5D">
              <w:rPr>
                <w:rFonts w:asciiTheme="majorEastAsia" w:eastAsiaTheme="majorEastAsia" w:hAnsiTheme="majorEastAsia" w:hint="eastAsia"/>
                <w:szCs w:val="21"/>
              </w:rPr>
              <w:t>2）以中标通知书确定的中标总金额为计算基数下浮20%，结合上述费率标准计算本项目的</w:t>
            </w:r>
            <w:r w:rsidRPr="004A4C5D">
              <w:rPr>
                <w:rFonts w:asciiTheme="majorEastAsia" w:eastAsiaTheme="majorEastAsia" w:hAnsiTheme="majorEastAsia"/>
                <w:szCs w:val="21"/>
              </w:rPr>
              <w:t>代理</w:t>
            </w:r>
            <w:r w:rsidRPr="004A4C5D">
              <w:rPr>
                <w:rFonts w:asciiTheme="majorEastAsia" w:eastAsiaTheme="majorEastAsia" w:hAnsiTheme="majorEastAsia" w:hint="eastAsia"/>
                <w:szCs w:val="21"/>
              </w:rPr>
              <w:t>服务</w:t>
            </w:r>
            <w:r w:rsidRPr="004A4C5D">
              <w:rPr>
                <w:rFonts w:asciiTheme="majorEastAsia" w:eastAsiaTheme="majorEastAsia" w:hAnsiTheme="majorEastAsia"/>
                <w:szCs w:val="21"/>
              </w:rPr>
              <w:t>费用</w:t>
            </w:r>
            <w:r w:rsidRPr="004A4C5D">
              <w:rPr>
                <w:rFonts w:asciiTheme="majorEastAsia" w:eastAsiaTheme="majorEastAsia" w:hAnsiTheme="majorEastAsia" w:hint="eastAsia"/>
                <w:szCs w:val="21"/>
              </w:rPr>
              <w:t>。</w:t>
            </w:r>
          </w:p>
        </w:tc>
      </w:tr>
      <w:tr w:rsidR="003F018B" w:rsidRPr="004A4C5D">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7</w:t>
            </w:r>
          </w:p>
        </w:tc>
        <w:tc>
          <w:tcPr>
            <w:tcW w:w="1020"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12.2</w:t>
            </w:r>
          </w:p>
        </w:tc>
        <w:tc>
          <w:tcPr>
            <w:tcW w:w="1418"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采购代理服务费的支付</w:t>
            </w:r>
          </w:p>
        </w:tc>
        <w:tc>
          <w:tcPr>
            <w:tcW w:w="5757"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ind w:firstLineChars="14" w:firstLine="29"/>
              <w:jc w:val="left"/>
              <w:rPr>
                <w:rFonts w:asciiTheme="majorEastAsia" w:eastAsiaTheme="majorEastAsia" w:hAnsiTheme="majorEastAsia"/>
                <w:bCs/>
                <w:szCs w:val="21"/>
              </w:rPr>
            </w:pPr>
            <w:r w:rsidRPr="004A4C5D">
              <w:rPr>
                <w:rFonts w:asciiTheme="majorEastAsia" w:eastAsiaTheme="majorEastAsia" w:hAnsiTheme="majorEastAsia" w:hint="eastAsia"/>
                <w:bCs/>
                <w:szCs w:val="21"/>
              </w:rPr>
              <w:t>本项目代理服务费由中标人支付，中标人在领取中标通知书时一次性全额支付，代理服务费不随项目合同金额的增减而浮动。</w:t>
            </w:r>
          </w:p>
        </w:tc>
      </w:tr>
      <w:tr w:rsidR="003F018B" w:rsidRPr="004A4C5D">
        <w:trPr>
          <w:trHeight w:val="510"/>
        </w:trPr>
        <w:tc>
          <w:tcPr>
            <w:tcW w:w="702" w:type="dxa"/>
            <w:tcBorders>
              <w:top w:val="single" w:sz="4" w:space="0" w:color="auto"/>
              <w:left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8</w:t>
            </w:r>
          </w:p>
        </w:tc>
        <w:tc>
          <w:tcPr>
            <w:tcW w:w="1020" w:type="dxa"/>
            <w:tcBorders>
              <w:top w:val="single" w:sz="4" w:space="0" w:color="auto"/>
              <w:left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19.2</w:t>
            </w:r>
          </w:p>
        </w:tc>
        <w:tc>
          <w:tcPr>
            <w:tcW w:w="1418" w:type="dxa"/>
            <w:tcBorders>
              <w:top w:val="single" w:sz="4" w:space="0" w:color="auto"/>
              <w:left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rPr>
              <w:t>资格要求响应文件的组成</w:t>
            </w:r>
          </w:p>
        </w:tc>
        <w:tc>
          <w:tcPr>
            <w:tcW w:w="5757" w:type="dxa"/>
            <w:tcBorders>
              <w:top w:val="single" w:sz="4" w:space="0" w:color="auto"/>
              <w:left w:val="single" w:sz="4" w:space="0" w:color="auto"/>
              <w:right w:val="single" w:sz="4" w:space="0" w:color="auto"/>
            </w:tcBorders>
            <w:vAlign w:val="center"/>
          </w:tcPr>
          <w:p w:rsidR="003F018B" w:rsidRPr="004A4C5D" w:rsidRDefault="00342160">
            <w:pPr>
              <w:spacing w:line="360" w:lineRule="auto"/>
              <w:ind w:firstLineChars="14" w:firstLine="29"/>
              <w:jc w:val="left"/>
              <w:rPr>
                <w:rFonts w:asciiTheme="majorEastAsia" w:eastAsiaTheme="majorEastAsia" w:hAnsiTheme="majorEastAsia"/>
                <w:bCs/>
                <w:szCs w:val="21"/>
              </w:rPr>
            </w:pPr>
            <w:r w:rsidRPr="004A4C5D">
              <w:rPr>
                <w:rFonts w:asciiTheme="majorEastAsia" w:eastAsiaTheme="majorEastAsia" w:hAnsiTheme="majorEastAsia" w:hint="eastAsia"/>
                <w:bCs/>
                <w:szCs w:val="21"/>
              </w:rPr>
              <w:t>1）投标人资格声明函；</w:t>
            </w:r>
          </w:p>
          <w:p w:rsidR="003F018B" w:rsidRPr="004A4C5D" w:rsidRDefault="00342160">
            <w:pPr>
              <w:spacing w:line="360" w:lineRule="auto"/>
              <w:ind w:firstLineChars="14" w:firstLine="29"/>
              <w:jc w:val="left"/>
              <w:rPr>
                <w:rFonts w:asciiTheme="majorEastAsia" w:eastAsiaTheme="majorEastAsia" w:hAnsiTheme="majorEastAsia"/>
                <w:bCs/>
                <w:szCs w:val="21"/>
              </w:rPr>
            </w:pPr>
            <w:r w:rsidRPr="004A4C5D">
              <w:rPr>
                <w:rFonts w:asciiTheme="majorEastAsia" w:eastAsiaTheme="majorEastAsia" w:hAnsiTheme="majorEastAsia" w:hint="eastAsia"/>
                <w:bCs/>
                <w:szCs w:val="21"/>
              </w:rPr>
              <w:t>2）法人或者其他组织的营业执照等登记证明文件复印件；</w:t>
            </w:r>
          </w:p>
        </w:tc>
      </w:tr>
      <w:tr w:rsidR="003F018B" w:rsidRPr="004A4C5D">
        <w:trPr>
          <w:trHeight w:val="553"/>
        </w:trPr>
        <w:tc>
          <w:tcPr>
            <w:tcW w:w="702" w:type="dxa"/>
            <w:tcBorders>
              <w:top w:val="single" w:sz="4" w:space="0" w:color="auto"/>
              <w:left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9</w:t>
            </w:r>
          </w:p>
        </w:tc>
        <w:tc>
          <w:tcPr>
            <w:tcW w:w="1020" w:type="dxa"/>
            <w:tcBorders>
              <w:top w:val="single" w:sz="4" w:space="0" w:color="auto"/>
              <w:left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19.3</w:t>
            </w:r>
          </w:p>
        </w:tc>
        <w:tc>
          <w:tcPr>
            <w:tcW w:w="1418" w:type="dxa"/>
            <w:tcBorders>
              <w:top w:val="single" w:sz="4" w:space="0" w:color="auto"/>
              <w:left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rPr>
              <w:t>商务技术文件的组成</w:t>
            </w:r>
          </w:p>
        </w:tc>
        <w:tc>
          <w:tcPr>
            <w:tcW w:w="5757" w:type="dxa"/>
            <w:tcBorders>
              <w:top w:val="single" w:sz="4" w:space="0" w:color="auto"/>
              <w:left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1）投标函；</w:t>
            </w:r>
          </w:p>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2）法定代表人身份证复印件（双面）或法定代表人授权委托书及其附件；</w:t>
            </w:r>
          </w:p>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3</w:t>
            </w:r>
            <w:r w:rsidRPr="004A4C5D">
              <w:rPr>
                <w:rFonts w:asciiTheme="majorEastAsia" w:eastAsiaTheme="majorEastAsia" w:hAnsiTheme="majorEastAsia"/>
                <w:szCs w:val="21"/>
              </w:rPr>
              <w:t>）</w:t>
            </w:r>
            <w:r w:rsidRPr="004A4C5D">
              <w:rPr>
                <w:rFonts w:asciiTheme="majorEastAsia" w:eastAsiaTheme="majorEastAsia" w:hAnsiTheme="majorEastAsia" w:hint="eastAsia"/>
                <w:szCs w:val="21"/>
              </w:rPr>
              <w:t>评委打分索引表（不强制要求提供）；</w:t>
            </w:r>
          </w:p>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4）技术要求响应表；</w:t>
            </w:r>
          </w:p>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5）</w:t>
            </w:r>
            <w:r w:rsidRPr="004A4C5D">
              <w:rPr>
                <w:rFonts w:asciiTheme="majorEastAsia" w:eastAsiaTheme="majorEastAsia" w:hAnsiTheme="majorEastAsia"/>
                <w:szCs w:val="21"/>
              </w:rPr>
              <w:t>商务要求</w:t>
            </w:r>
            <w:r w:rsidRPr="004A4C5D">
              <w:rPr>
                <w:rFonts w:asciiTheme="majorEastAsia" w:eastAsiaTheme="majorEastAsia" w:hAnsiTheme="majorEastAsia" w:hint="eastAsia"/>
                <w:szCs w:val="21"/>
              </w:rPr>
              <w:t>响应表；</w:t>
            </w:r>
          </w:p>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6）项目实施人员情况表；</w:t>
            </w:r>
          </w:p>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7）类似项目业绩一览表(如有可提供)；</w:t>
            </w:r>
          </w:p>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8）与项目评审及合同实施有关的其他资料。</w:t>
            </w:r>
          </w:p>
        </w:tc>
      </w:tr>
      <w:tr w:rsidR="003F018B" w:rsidRPr="004A4C5D">
        <w:trPr>
          <w:trHeight w:val="77"/>
        </w:trPr>
        <w:tc>
          <w:tcPr>
            <w:tcW w:w="702" w:type="dxa"/>
            <w:tcBorders>
              <w:top w:val="single" w:sz="4" w:space="0" w:color="auto"/>
              <w:left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10</w:t>
            </w:r>
          </w:p>
        </w:tc>
        <w:tc>
          <w:tcPr>
            <w:tcW w:w="1020" w:type="dxa"/>
            <w:tcBorders>
              <w:top w:val="single" w:sz="4" w:space="0" w:color="auto"/>
              <w:left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19.4</w:t>
            </w:r>
          </w:p>
        </w:tc>
        <w:tc>
          <w:tcPr>
            <w:tcW w:w="1418" w:type="dxa"/>
            <w:tcBorders>
              <w:top w:val="single" w:sz="4" w:space="0" w:color="auto"/>
              <w:left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报价要求响应文件的组成</w:t>
            </w:r>
          </w:p>
        </w:tc>
        <w:tc>
          <w:tcPr>
            <w:tcW w:w="5757" w:type="dxa"/>
            <w:tcBorders>
              <w:top w:val="single" w:sz="4" w:space="0" w:color="auto"/>
              <w:left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1）开标一览表；</w:t>
            </w:r>
          </w:p>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2）投标报价组成明细表；</w:t>
            </w:r>
          </w:p>
          <w:p w:rsidR="003F018B" w:rsidRPr="004A4C5D" w:rsidRDefault="00342160">
            <w:pPr>
              <w:spacing w:line="360" w:lineRule="auto"/>
            </w:pPr>
            <w:r w:rsidRPr="004A4C5D">
              <w:rPr>
                <w:rFonts w:asciiTheme="majorEastAsia" w:eastAsiaTheme="majorEastAsia" w:hAnsiTheme="majorEastAsia" w:hint="eastAsia"/>
                <w:szCs w:val="21"/>
              </w:rPr>
              <w:t>3）中小企业声明函或残疾人福利性单位声明函或监狱企业证明文件</w:t>
            </w:r>
            <w:r w:rsidRPr="004A4C5D">
              <w:rPr>
                <w:rFonts w:ascii="宋体" w:hAnsi="宋体" w:hint="eastAsia"/>
                <w:szCs w:val="21"/>
              </w:rPr>
              <w:t>（如不符合，无法获得政策优惠可不提供）</w:t>
            </w:r>
            <w:r w:rsidRPr="004A4C5D">
              <w:rPr>
                <w:rFonts w:asciiTheme="majorEastAsia" w:eastAsiaTheme="majorEastAsia" w:hAnsiTheme="majorEastAsia" w:hint="eastAsia"/>
                <w:szCs w:val="21"/>
              </w:rPr>
              <w:t>。</w:t>
            </w:r>
          </w:p>
        </w:tc>
      </w:tr>
      <w:tr w:rsidR="003F018B" w:rsidRPr="004A4C5D">
        <w:trPr>
          <w:trHeight w:val="510"/>
        </w:trPr>
        <w:tc>
          <w:tcPr>
            <w:tcW w:w="702" w:type="dxa"/>
            <w:tcBorders>
              <w:top w:val="single" w:sz="4" w:space="0" w:color="auto"/>
              <w:left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11</w:t>
            </w:r>
          </w:p>
        </w:tc>
        <w:tc>
          <w:tcPr>
            <w:tcW w:w="1020" w:type="dxa"/>
            <w:tcBorders>
              <w:top w:val="single" w:sz="4" w:space="0" w:color="auto"/>
              <w:left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21.1</w:t>
            </w:r>
          </w:p>
        </w:tc>
        <w:tc>
          <w:tcPr>
            <w:tcW w:w="1418" w:type="dxa"/>
            <w:tcBorders>
              <w:top w:val="single" w:sz="4" w:space="0" w:color="auto"/>
              <w:left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投标文件的份数</w:t>
            </w:r>
          </w:p>
        </w:tc>
        <w:tc>
          <w:tcPr>
            <w:tcW w:w="5757" w:type="dxa"/>
            <w:tcBorders>
              <w:top w:val="single" w:sz="4" w:space="0" w:color="auto"/>
              <w:left w:val="single" w:sz="4" w:space="0" w:color="auto"/>
              <w:right w:val="single" w:sz="4" w:space="0" w:color="auto"/>
            </w:tcBorders>
            <w:vAlign w:val="center"/>
          </w:tcPr>
          <w:p w:rsidR="003F018B" w:rsidRPr="004A4C5D" w:rsidRDefault="00342160">
            <w:pPr>
              <w:spacing w:line="360" w:lineRule="auto"/>
              <w:jc w:val="left"/>
              <w:rPr>
                <w:rFonts w:asciiTheme="majorEastAsia" w:eastAsiaTheme="majorEastAsia" w:hAnsiTheme="majorEastAsia"/>
              </w:rPr>
            </w:pPr>
            <w:r w:rsidRPr="004A4C5D">
              <w:rPr>
                <w:rFonts w:asciiTheme="majorEastAsia" w:eastAsiaTheme="majorEastAsia" w:hAnsiTheme="majorEastAsia" w:hint="eastAsia"/>
              </w:rPr>
              <w:t>1）电子加密投标文件：1份；</w:t>
            </w:r>
          </w:p>
          <w:p w:rsidR="003F018B" w:rsidRPr="004A4C5D" w:rsidRDefault="00342160">
            <w:pPr>
              <w:spacing w:line="360" w:lineRule="auto"/>
              <w:jc w:val="left"/>
              <w:rPr>
                <w:rFonts w:asciiTheme="majorEastAsia" w:eastAsiaTheme="majorEastAsia" w:hAnsiTheme="majorEastAsia"/>
                <w:szCs w:val="21"/>
              </w:rPr>
            </w:pPr>
            <w:r w:rsidRPr="004A4C5D">
              <w:rPr>
                <w:rFonts w:asciiTheme="majorEastAsia" w:eastAsiaTheme="majorEastAsia" w:hAnsiTheme="majorEastAsia" w:hint="eastAsia"/>
              </w:rPr>
              <w:t>2）备份投标文件：1份，以U盘存储（不强制要求提供）。</w:t>
            </w:r>
          </w:p>
        </w:tc>
      </w:tr>
      <w:tr w:rsidR="003F018B" w:rsidRPr="004A4C5D">
        <w:trPr>
          <w:trHeight w:val="510"/>
        </w:trPr>
        <w:tc>
          <w:tcPr>
            <w:tcW w:w="702" w:type="dxa"/>
            <w:tcBorders>
              <w:top w:val="single" w:sz="4" w:space="0" w:color="auto"/>
              <w:left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12</w:t>
            </w:r>
          </w:p>
        </w:tc>
        <w:tc>
          <w:tcPr>
            <w:tcW w:w="1020" w:type="dxa"/>
            <w:tcBorders>
              <w:top w:val="single" w:sz="4" w:space="0" w:color="auto"/>
              <w:left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22.1</w:t>
            </w:r>
          </w:p>
        </w:tc>
        <w:tc>
          <w:tcPr>
            <w:tcW w:w="1418" w:type="dxa"/>
            <w:tcBorders>
              <w:top w:val="single" w:sz="4" w:space="0" w:color="auto"/>
              <w:left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投标报价的组成</w:t>
            </w:r>
          </w:p>
        </w:tc>
        <w:tc>
          <w:tcPr>
            <w:tcW w:w="5757" w:type="dxa"/>
            <w:tcBorders>
              <w:top w:val="single" w:sz="4" w:space="0" w:color="auto"/>
              <w:left w:val="single" w:sz="4" w:space="0" w:color="auto"/>
              <w:right w:val="single" w:sz="4" w:space="0" w:color="auto"/>
            </w:tcBorders>
            <w:vAlign w:val="center"/>
          </w:tcPr>
          <w:p w:rsidR="003F018B" w:rsidRPr="004A4C5D" w:rsidRDefault="00342160">
            <w:pPr>
              <w:tabs>
                <w:tab w:val="left" w:pos="647"/>
              </w:tabs>
              <w:spacing w:line="360" w:lineRule="auto"/>
              <w:rPr>
                <w:rFonts w:asciiTheme="majorEastAsia" w:eastAsiaTheme="majorEastAsia" w:hAnsiTheme="majorEastAsia"/>
                <w:b/>
                <w:szCs w:val="21"/>
              </w:rPr>
            </w:pPr>
            <w:r w:rsidRPr="004A4C5D">
              <w:rPr>
                <w:rFonts w:asciiTheme="majorEastAsia" w:eastAsiaTheme="majorEastAsia" w:hAnsiTheme="majorEastAsia" w:hint="eastAsia"/>
                <w:szCs w:val="21"/>
              </w:rPr>
              <w:t>投标报价为完成本项目采购需求所包含的全部内容，达到合同目的的一切费用，包含但不仅限于产品费、人工费、运输费、安装调试费、测试费、质保维护费、培训费、交通食宿费、采购</w:t>
            </w:r>
            <w:r w:rsidRPr="004A4C5D">
              <w:rPr>
                <w:rFonts w:asciiTheme="majorEastAsia" w:eastAsiaTheme="majorEastAsia" w:hAnsiTheme="majorEastAsia"/>
                <w:szCs w:val="21"/>
              </w:rPr>
              <w:t>代理</w:t>
            </w:r>
            <w:r w:rsidRPr="004A4C5D">
              <w:rPr>
                <w:rFonts w:asciiTheme="majorEastAsia" w:eastAsiaTheme="majorEastAsia" w:hAnsiTheme="majorEastAsia" w:hint="eastAsia"/>
                <w:szCs w:val="21"/>
              </w:rPr>
              <w:t>服务</w:t>
            </w:r>
            <w:r w:rsidRPr="004A4C5D">
              <w:rPr>
                <w:rFonts w:asciiTheme="majorEastAsia" w:eastAsiaTheme="majorEastAsia" w:hAnsiTheme="majorEastAsia"/>
                <w:szCs w:val="21"/>
              </w:rPr>
              <w:t>费用</w:t>
            </w:r>
            <w:r w:rsidRPr="004A4C5D">
              <w:rPr>
                <w:rFonts w:asciiTheme="majorEastAsia" w:eastAsiaTheme="majorEastAsia" w:hAnsiTheme="majorEastAsia" w:hint="eastAsia"/>
                <w:szCs w:val="21"/>
              </w:rPr>
              <w:t>、税费、利润、合同实施过程中的应预见和不可预见费用等完成合同规定责任和义务一切费用。</w:t>
            </w:r>
          </w:p>
        </w:tc>
      </w:tr>
      <w:tr w:rsidR="003F018B" w:rsidRPr="004A4C5D">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13</w:t>
            </w:r>
          </w:p>
        </w:tc>
        <w:tc>
          <w:tcPr>
            <w:tcW w:w="1020"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▲24.1</w:t>
            </w:r>
          </w:p>
        </w:tc>
        <w:tc>
          <w:tcPr>
            <w:tcW w:w="1418"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投标</w:t>
            </w:r>
            <w:r w:rsidRPr="004A4C5D">
              <w:rPr>
                <w:rFonts w:asciiTheme="majorEastAsia" w:eastAsiaTheme="majorEastAsia" w:hAnsiTheme="majorEastAsia"/>
                <w:szCs w:val="21"/>
              </w:rPr>
              <w:t>有效期</w:t>
            </w:r>
          </w:p>
        </w:tc>
        <w:tc>
          <w:tcPr>
            <w:tcW w:w="5757"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left"/>
              <w:rPr>
                <w:rFonts w:asciiTheme="majorEastAsia" w:eastAsiaTheme="majorEastAsia" w:hAnsiTheme="majorEastAsia"/>
                <w:szCs w:val="21"/>
              </w:rPr>
            </w:pPr>
            <w:r w:rsidRPr="004A4C5D">
              <w:rPr>
                <w:rFonts w:asciiTheme="majorEastAsia" w:eastAsiaTheme="majorEastAsia" w:hAnsiTheme="majorEastAsia" w:cs="Arial" w:hint="eastAsia"/>
                <w:szCs w:val="21"/>
              </w:rPr>
              <w:t>90日历天，</w:t>
            </w:r>
            <w:r w:rsidRPr="004A4C5D">
              <w:rPr>
                <w:rFonts w:asciiTheme="majorEastAsia" w:eastAsiaTheme="majorEastAsia" w:hAnsiTheme="majorEastAsia" w:hint="eastAsia"/>
                <w:szCs w:val="21"/>
              </w:rPr>
              <w:t>自</w:t>
            </w:r>
            <w:r w:rsidRPr="004A4C5D">
              <w:rPr>
                <w:rFonts w:asciiTheme="majorEastAsia" w:eastAsiaTheme="majorEastAsia" w:hAnsiTheme="majorEastAsia"/>
                <w:szCs w:val="21"/>
              </w:rPr>
              <w:t>提交投标文件的截止之日起算</w:t>
            </w:r>
            <w:r w:rsidRPr="004A4C5D">
              <w:rPr>
                <w:rFonts w:asciiTheme="majorEastAsia" w:eastAsiaTheme="majorEastAsia" w:hAnsiTheme="majorEastAsia" w:cs="Arial" w:hint="eastAsia"/>
                <w:szCs w:val="21"/>
              </w:rPr>
              <w:t>。</w:t>
            </w:r>
          </w:p>
        </w:tc>
      </w:tr>
      <w:tr w:rsidR="003F018B" w:rsidRPr="004A4C5D">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14</w:t>
            </w:r>
          </w:p>
        </w:tc>
        <w:tc>
          <w:tcPr>
            <w:tcW w:w="1020"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26.2</w:t>
            </w:r>
          </w:p>
        </w:tc>
        <w:tc>
          <w:tcPr>
            <w:tcW w:w="1418"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rPr>
              <w:t>备份</w:t>
            </w:r>
            <w:r w:rsidRPr="004A4C5D">
              <w:rPr>
                <w:rFonts w:asciiTheme="majorEastAsia" w:eastAsiaTheme="majorEastAsia" w:hAnsiTheme="majorEastAsia" w:hint="eastAsia"/>
                <w:szCs w:val="21"/>
              </w:rPr>
              <w:t>投标文件密封包装的标注和盖章</w:t>
            </w:r>
          </w:p>
        </w:tc>
        <w:tc>
          <w:tcPr>
            <w:tcW w:w="5757"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left"/>
              <w:rPr>
                <w:rFonts w:asciiTheme="majorEastAsia" w:eastAsiaTheme="majorEastAsia" w:hAnsiTheme="majorEastAsia"/>
                <w:szCs w:val="21"/>
              </w:rPr>
            </w:pPr>
            <w:r w:rsidRPr="004A4C5D">
              <w:rPr>
                <w:rFonts w:asciiTheme="majorEastAsia" w:eastAsiaTheme="majorEastAsia" w:hAnsiTheme="majorEastAsia" w:hint="eastAsia"/>
                <w:szCs w:val="21"/>
              </w:rPr>
              <w:t>1）</w:t>
            </w:r>
            <w:r w:rsidRPr="004A4C5D">
              <w:rPr>
                <w:rFonts w:asciiTheme="majorEastAsia" w:eastAsiaTheme="majorEastAsia" w:hAnsiTheme="majorEastAsia" w:hint="eastAsia"/>
              </w:rPr>
              <w:t>备份</w:t>
            </w:r>
            <w:r w:rsidRPr="004A4C5D">
              <w:rPr>
                <w:rFonts w:asciiTheme="majorEastAsia" w:eastAsiaTheme="majorEastAsia" w:hAnsiTheme="majorEastAsia" w:hint="eastAsia"/>
                <w:szCs w:val="21"/>
              </w:rPr>
              <w:t>投标文件的密封包装封面应当清楚的标明项目名称、项目编号、投标人名称。</w:t>
            </w:r>
          </w:p>
          <w:p w:rsidR="003F018B" w:rsidRPr="004A4C5D" w:rsidRDefault="00342160">
            <w:pPr>
              <w:spacing w:line="360" w:lineRule="auto"/>
              <w:jc w:val="left"/>
              <w:rPr>
                <w:rFonts w:asciiTheme="majorEastAsia" w:eastAsiaTheme="majorEastAsia" w:hAnsiTheme="majorEastAsia"/>
                <w:szCs w:val="21"/>
              </w:rPr>
            </w:pPr>
            <w:r w:rsidRPr="004A4C5D">
              <w:rPr>
                <w:rFonts w:asciiTheme="majorEastAsia" w:eastAsiaTheme="majorEastAsia" w:hAnsiTheme="majorEastAsia" w:hint="eastAsia"/>
                <w:szCs w:val="21"/>
              </w:rPr>
              <w:t>2）</w:t>
            </w:r>
            <w:r w:rsidRPr="004A4C5D">
              <w:rPr>
                <w:rFonts w:asciiTheme="majorEastAsia" w:eastAsiaTheme="majorEastAsia" w:hAnsiTheme="majorEastAsia" w:hint="eastAsia"/>
              </w:rPr>
              <w:t>备份</w:t>
            </w:r>
            <w:r w:rsidRPr="004A4C5D">
              <w:rPr>
                <w:rFonts w:asciiTheme="majorEastAsia" w:eastAsiaTheme="majorEastAsia" w:hAnsiTheme="majorEastAsia" w:hint="eastAsia"/>
                <w:szCs w:val="21"/>
              </w:rPr>
              <w:t>投标文件的密封包装封面应当加盖公章。</w:t>
            </w:r>
          </w:p>
          <w:p w:rsidR="003F018B" w:rsidRPr="004A4C5D" w:rsidRDefault="00342160">
            <w:pPr>
              <w:spacing w:line="360" w:lineRule="auto"/>
              <w:jc w:val="left"/>
              <w:rPr>
                <w:rFonts w:asciiTheme="majorEastAsia" w:eastAsiaTheme="majorEastAsia" w:hAnsiTheme="majorEastAsia"/>
                <w:szCs w:val="21"/>
              </w:rPr>
            </w:pPr>
            <w:r w:rsidRPr="004A4C5D">
              <w:rPr>
                <w:rFonts w:asciiTheme="majorEastAsia" w:eastAsiaTheme="majorEastAsia" w:hAnsiTheme="majorEastAsia" w:hint="eastAsia"/>
                <w:szCs w:val="21"/>
              </w:rPr>
              <w:t>注：备份投标文件</w:t>
            </w:r>
            <w:r w:rsidRPr="004A4C5D">
              <w:rPr>
                <w:rFonts w:ascii="宋体" w:hAnsi="宋体" w:hint="eastAsia"/>
              </w:rPr>
              <w:t>不强制要求提供。</w:t>
            </w:r>
          </w:p>
        </w:tc>
      </w:tr>
      <w:tr w:rsidR="003F018B" w:rsidRPr="004A4C5D">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15</w:t>
            </w:r>
          </w:p>
        </w:tc>
        <w:tc>
          <w:tcPr>
            <w:tcW w:w="1020"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29.2</w:t>
            </w:r>
          </w:p>
        </w:tc>
        <w:tc>
          <w:tcPr>
            <w:tcW w:w="1418"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投标文件开启步骤</w:t>
            </w:r>
          </w:p>
        </w:tc>
        <w:tc>
          <w:tcPr>
            <w:tcW w:w="5757"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left"/>
              <w:rPr>
                <w:rFonts w:asciiTheme="majorEastAsia" w:eastAsiaTheme="majorEastAsia" w:hAnsiTheme="majorEastAsia"/>
                <w:szCs w:val="21"/>
              </w:rPr>
            </w:pPr>
            <w:r w:rsidRPr="004A4C5D">
              <w:rPr>
                <w:rFonts w:asciiTheme="majorEastAsia" w:eastAsiaTheme="majorEastAsia" w:hAnsiTheme="majorEastAsia" w:hint="eastAsia"/>
                <w:szCs w:val="21"/>
              </w:rPr>
              <w:t>所有投标文件（资格要求响应文件、商务技术文件和报价要求响应文件）同时开启；</w:t>
            </w:r>
          </w:p>
        </w:tc>
      </w:tr>
      <w:tr w:rsidR="003F018B" w:rsidRPr="004A4C5D">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16</w:t>
            </w:r>
          </w:p>
        </w:tc>
        <w:tc>
          <w:tcPr>
            <w:tcW w:w="1020"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center"/>
              <w:rPr>
                <w:rFonts w:asciiTheme="majorEastAsia" w:eastAsiaTheme="majorEastAsia" w:hAnsiTheme="majorEastAsia"/>
                <w:szCs w:val="21"/>
              </w:rPr>
            </w:pPr>
            <w:r w:rsidRPr="004A4C5D">
              <w:rPr>
                <w:rFonts w:asciiTheme="majorEastAsia" w:eastAsiaTheme="majorEastAsia" w:hAnsiTheme="majorEastAsia" w:hint="eastAsia"/>
                <w:szCs w:val="21"/>
              </w:rPr>
              <w:t>16</w:t>
            </w:r>
          </w:p>
        </w:tc>
        <w:tc>
          <w:tcPr>
            <w:tcW w:w="1418"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现场考察及标前答疑会</w:t>
            </w:r>
          </w:p>
        </w:tc>
        <w:tc>
          <w:tcPr>
            <w:tcW w:w="5757"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spacing w:line="360" w:lineRule="auto"/>
              <w:jc w:val="left"/>
              <w:rPr>
                <w:rFonts w:asciiTheme="majorEastAsia" w:eastAsiaTheme="majorEastAsia" w:hAnsiTheme="majorEastAsia"/>
                <w:szCs w:val="21"/>
              </w:rPr>
            </w:pPr>
            <w:r w:rsidRPr="004A4C5D">
              <w:rPr>
                <w:rFonts w:asciiTheme="majorEastAsia" w:eastAsiaTheme="majorEastAsia" w:hAnsiTheme="majorEastAsia" w:hint="eastAsia"/>
                <w:szCs w:val="21"/>
              </w:rPr>
              <w:t>投标人自行组织，费用自理。</w:t>
            </w:r>
          </w:p>
        </w:tc>
      </w:tr>
    </w:tbl>
    <w:p w:rsidR="003F018B" w:rsidRPr="004A4C5D" w:rsidRDefault="003F018B">
      <w:pPr>
        <w:spacing w:line="360" w:lineRule="auto"/>
        <w:rPr>
          <w:rFonts w:asciiTheme="majorEastAsia" w:eastAsiaTheme="majorEastAsia" w:hAnsiTheme="majorEastAsia"/>
          <w:b/>
          <w:szCs w:val="21"/>
        </w:rPr>
      </w:pPr>
    </w:p>
    <w:p w:rsidR="003F018B" w:rsidRPr="004A4C5D" w:rsidRDefault="00342160">
      <w:pPr>
        <w:pStyle w:val="ac"/>
        <w:tabs>
          <w:tab w:val="left" w:pos="426"/>
        </w:tabs>
        <w:snapToGrid w:val="0"/>
        <w:spacing w:beforeLines="0" w:afterLines="0" w:line="360" w:lineRule="auto"/>
        <w:jc w:val="center"/>
        <w:rPr>
          <w:rFonts w:asciiTheme="majorEastAsia" w:eastAsiaTheme="majorEastAsia" w:hAnsiTheme="majorEastAsia"/>
          <w:b/>
          <w:sz w:val="21"/>
          <w:szCs w:val="21"/>
        </w:rPr>
      </w:pPr>
      <w:r w:rsidRPr="004A4C5D">
        <w:rPr>
          <w:rFonts w:asciiTheme="majorEastAsia" w:eastAsiaTheme="majorEastAsia" w:hAnsiTheme="majorEastAsia"/>
          <w:b/>
          <w:sz w:val="21"/>
          <w:szCs w:val="21"/>
        </w:rPr>
        <w:br w:type="page"/>
      </w:r>
      <w:r w:rsidRPr="004A4C5D">
        <w:rPr>
          <w:rFonts w:asciiTheme="majorEastAsia" w:eastAsiaTheme="majorEastAsia" w:hAnsiTheme="majorEastAsia" w:hint="eastAsia"/>
          <w:b/>
          <w:sz w:val="21"/>
          <w:szCs w:val="21"/>
        </w:rPr>
        <w:t>一、总  则</w:t>
      </w:r>
    </w:p>
    <w:p w:rsidR="003F018B" w:rsidRPr="004A4C5D" w:rsidRDefault="00342160">
      <w:pPr>
        <w:spacing w:line="360" w:lineRule="auto"/>
        <w:ind w:firstLineChars="200" w:firstLine="422"/>
        <w:jc w:val="left"/>
        <w:rPr>
          <w:rFonts w:asciiTheme="majorEastAsia" w:eastAsiaTheme="majorEastAsia" w:hAnsiTheme="majorEastAsia"/>
          <w:b/>
          <w:szCs w:val="21"/>
        </w:rPr>
      </w:pPr>
      <w:r w:rsidRPr="004A4C5D">
        <w:rPr>
          <w:rFonts w:asciiTheme="majorEastAsia" w:eastAsiaTheme="majorEastAsia" w:hAnsiTheme="majorEastAsia" w:hint="eastAsia"/>
          <w:b/>
          <w:szCs w:val="21"/>
        </w:rPr>
        <w:t>1.</w:t>
      </w:r>
      <w:r w:rsidRPr="004A4C5D">
        <w:rPr>
          <w:rFonts w:asciiTheme="majorEastAsia" w:eastAsiaTheme="majorEastAsia" w:hAnsiTheme="majorEastAsia"/>
          <w:b/>
          <w:szCs w:val="21"/>
        </w:rPr>
        <w:t>适用范围</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本招标文件适用于</w:t>
      </w:r>
      <w:r w:rsidRPr="004A4C5D">
        <w:rPr>
          <w:rFonts w:asciiTheme="majorEastAsia" w:eastAsiaTheme="majorEastAsia" w:hAnsiTheme="majorEastAsia" w:hint="eastAsia"/>
          <w:szCs w:val="21"/>
          <w:u w:val="single"/>
        </w:rPr>
        <w:t>宁波市鄞州职业高级中学中心机房微模块设备采购项目</w:t>
      </w:r>
      <w:r w:rsidRPr="004A4C5D">
        <w:rPr>
          <w:rFonts w:asciiTheme="majorEastAsia" w:eastAsiaTheme="majorEastAsia" w:hAnsiTheme="majorEastAsia" w:hint="eastAsia"/>
          <w:szCs w:val="21"/>
        </w:rPr>
        <w:t>的政府采购。</w:t>
      </w:r>
    </w:p>
    <w:p w:rsidR="003F018B" w:rsidRPr="004A4C5D" w:rsidRDefault="00342160">
      <w:pPr>
        <w:spacing w:line="360" w:lineRule="auto"/>
        <w:ind w:firstLineChars="200" w:firstLine="422"/>
        <w:jc w:val="left"/>
        <w:rPr>
          <w:rFonts w:asciiTheme="majorEastAsia" w:eastAsiaTheme="majorEastAsia" w:hAnsiTheme="majorEastAsia"/>
          <w:b/>
          <w:szCs w:val="21"/>
        </w:rPr>
      </w:pPr>
      <w:r w:rsidRPr="004A4C5D">
        <w:rPr>
          <w:rFonts w:asciiTheme="majorEastAsia" w:eastAsiaTheme="majorEastAsia" w:hAnsiTheme="majorEastAsia" w:hint="eastAsia"/>
          <w:b/>
          <w:szCs w:val="21"/>
        </w:rPr>
        <w:t>2.定义</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2.1采购人：是指依法进行政府采购的国家机关、事业单位、团体组织，详见《投标人须知前附表》。</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szCs w:val="21"/>
        </w:rPr>
        <w:t>2.2</w:t>
      </w:r>
      <w:r w:rsidRPr="004A4C5D">
        <w:rPr>
          <w:rFonts w:asciiTheme="majorEastAsia" w:eastAsiaTheme="majorEastAsia" w:hAnsiTheme="majorEastAsia" w:cs="Arial"/>
          <w:szCs w:val="21"/>
        </w:rPr>
        <w:t>采购代理机构：受采购</w:t>
      </w:r>
      <w:r w:rsidRPr="004A4C5D">
        <w:rPr>
          <w:rFonts w:asciiTheme="majorEastAsia" w:eastAsiaTheme="majorEastAsia" w:hAnsiTheme="majorEastAsia" w:cs="Arial" w:hint="eastAsia"/>
          <w:szCs w:val="21"/>
        </w:rPr>
        <w:t>人</w:t>
      </w:r>
      <w:r w:rsidRPr="004A4C5D">
        <w:rPr>
          <w:rFonts w:asciiTheme="majorEastAsia" w:eastAsiaTheme="majorEastAsia" w:hAnsiTheme="majorEastAsia" w:cs="Arial"/>
          <w:szCs w:val="21"/>
        </w:rPr>
        <w:t>委托，在委托的范围内办理政府采购事宜的机构</w:t>
      </w:r>
      <w:r w:rsidRPr="004A4C5D">
        <w:rPr>
          <w:rFonts w:asciiTheme="majorEastAsia" w:eastAsiaTheme="majorEastAsia" w:hAnsiTheme="majorEastAsia" w:hint="eastAsia"/>
          <w:szCs w:val="21"/>
        </w:rPr>
        <w:t>，详见《投标人须知前附表》</w:t>
      </w:r>
      <w:r w:rsidRPr="004A4C5D">
        <w:rPr>
          <w:rFonts w:asciiTheme="majorEastAsia" w:eastAsiaTheme="majorEastAsia" w:hAnsiTheme="majorEastAsia" w:cs="Arial" w:hint="eastAsia"/>
          <w:szCs w:val="21"/>
        </w:rPr>
        <w:t>。</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szCs w:val="21"/>
        </w:rPr>
        <w:t>2.3</w:t>
      </w:r>
      <w:r w:rsidRPr="004A4C5D">
        <w:rPr>
          <w:rFonts w:asciiTheme="majorEastAsia" w:eastAsiaTheme="majorEastAsia" w:hAnsiTheme="majorEastAsia" w:cs="Arial"/>
          <w:szCs w:val="21"/>
        </w:rPr>
        <w:t>投标人</w:t>
      </w:r>
      <w:r w:rsidRPr="004A4C5D">
        <w:rPr>
          <w:rFonts w:asciiTheme="majorEastAsia" w:eastAsiaTheme="majorEastAsia" w:hAnsiTheme="majorEastAsia" w:cs="Arial" w:hint="eastAsia"/>
          <w:szCs w:val="21"/>
        </w:rPr>
        <w:t>/供应商：是</w:t>
      </w:r>
      <w:r w:rsidRPr="004A4C5D">
        <w:rPr>
          <w:rFonts w:asciiTheme="majorEastAsia" w:eastAsiaTheme="majorEastAsia" w:hAnsiTheme="majorEastAsia" w:cs="Arial"/>
          <w:szCs w:val="21"/>
        </w:rPr>
        <w:t>指</w:t>
      </w:r>
      <w:r w:rsidRPr="004A4C5D">
        <w:rPr>
          <w:rFonts w:asciiTheme="majorEastAsia" w:eastAsiaTheme="majorEastAsia" w:hAnsiTheme="majorEastAsia" w:cs="Arial" w:hint="eastAsia"/>
          <w:szCs w:val="21"/>
        </w:rPr>
        <w:t>响应招标、参加投标竞争的法人、其他组织。</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szCs w:val="21"/>
        </w:rPr>
        <w:t>2.4投标人代表：是指参加投标活动的投标人/供应商的法定代表人或其授权代表。</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szCs w:val="21"/>
        </w:rPr>
        <w:t>2.5中标人：是指经法定程序确定并授予合同的投标人。</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szCs w:val="21"/>
        </w:rPr>
        <w:t>2.6</w:t>
      </w:r>
      <w:r w:rsidRPr="004A4C5D">
        <w:rPr>
          <w:rFonts w:asciiTheme="majorEastAsia" w:eastAsiaTheme="majorEastAsia" w:hAnsiTheme="majorEastAsia" w:cs="Arial"/>
          <w:szCs w:val="21"/>
        </w:rPr>
        <w:t>书面形式</w:t>
      </w:r>
      <w:r w:rsidRPr="004A4C5D">
        <w:rPr>
          <w:rFonts w:asciiTheme="majorEastAsia" w:eastAsiaTheme="majorEastAsia" w:hAnsiTheme="majorEastAsia" w:cs="Arial" w:hint="eastAsia"/>
          <w:szCs w:val="21"/>
        </w:rPr>
        <w:t>：</w:t>
      </w:r>
      <w:r w:rsidRPr="004A4C5D">
        <w:rPr>
          <w:rFonts w:asciiTheme="majorEastAsia" w:eastAsiaTheme="majorEastAsia" w:hAnsiTheme="majorEastAsia" w:cs="Arial"/>
          <w:szCs w:val="21"/>
        </w:rPr>
        <w:t>包括</w:t>
      </w:r>
      <w:r w:rsidRPr="004A4C5D">
        <w:rPr>
          <w:rFonts w:asciiTheme="majorEastAsia" w:eastAsiaTheme="majorEastAsia" w:hAnsiTheme="majorEastAsia" w:cs="Arial" w:hint="eastAsia"/>
          <w:szCs w:val="21"/>
        </w:rPr>
        <w:t>信件、</w:t>
      </w:r>
      <w:r w:rsidRPr="004A4C5D">
        <w:rPr>
          <w:rFonts w:asciiTheme="majorEastAsia" w:eastAsiaTheme="majorEastAsia" w:hAnsiTheme="majorEastAsia" w:cs="Arial"/>
          <w:szCs w:val="21"/>
        </w:rPr>
        <w:t>电报、电传、传真等可以有形地表现所载内容的形式</w:t>
      </w:r>
      <w:r w:rsidRPr="004A4C5D">
        <w:rPr>
          <w:rFonts w:asciiTheme="majorEastAsia" w:eastAsiaTheme="majorEastAsia" w:hAnsiTheme="majorEastAsia" w:cs="Arial" w:hint="eastAsia"/>
          <w:szCs w:val="21"/>
        </w:rPr>
        <w:t>。以电子数据交换、电子邮件等方式能够有形地表现所载内容，并可以随时调取查用的数据电文，视为书面形式。</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szCs w:val="21"/>
        </w:rPr>
        <w:t>2.7实质性条款：标注</w:t>
      </w:r>
      <w:r w:rsidRPr="004A4C5D">
        <w:rPr>
          <w:rFonts w:asciiTheme="majorEastAsia" w:eastAsiaTheme="majorEastAsia" w:hAnsiTheme="majorEastAsia" w:cs="Arial"/>
          <w:szCs w:val="21"/>
        </w:rPr>
        <w:t>“</w:t>
      </w:r>
      <w:r w:rsidRPr="004A4C5D">
        <w:rPr>
          <w:rFonts w:asciiTheme="majorEastAsia" w:eastAsiaTheme="majorEastAsia" w:hAnsiTheme="majorEastAsia" w:hint="eastAsia"/>
          <w:szCs w:val="21"/>
        </w:rPr>
        <w:t>▲</w:t>
      </w:r>
      <w:r w:rsidRPr="004A4C5D">
        <w:rPr>
          <w:rFonts w:asciiTheme="majorEastAsia" w:eastAsiaTheme="majorEastAsia" w:hAnsiTheme="majorEastAsia" w:cs="Arial"/>
          <w:szCs w:val="21"/>
        </w:rPr>
        <w:t>”</w:t>
      </w:r>
      <w:r w:rsidRPr="004A4C5D">
        <w:rPr>
          <w:rFonts w:asciiTheme="majorEastAsia" w:eastAsiaTheme="majorEastAsia" w:hAnsiTheme="majorEastAsia" w:cs="Arial" w:hint="eastAsia"/>
          <w:szCs w:val="21"/>
        </w:rPr>
        <w:t>的属于招标文件的</w:t>
      </w:r>
      <w:r w:rsidRPr="004A4C5D">
        <w:rPr>
          <w:rFonts w:asciiTheme="majorEastAsia" w:eastAsiaTheme="majorEastAsia" w:hAnsiTheme="majorEastAsia" w:cs="Arial"/>
          <w:szCs w:val="21"/>
        </w:rPr>
        <w:t>实质性要求条款。</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szCs w:val="21"/>
        </w:rPr>
        <w:t>2.8核心产品：标注“</w:t>
      </w:r>
      <w:r w:rsidRPr="004A4C5D">
        <w:rPr>
          <w:rFonts w:asciiTheme="majorEastAsia" w:eastAsiaTheme="majorEastAsia" w:hAnsiTheme="majorEastAsia" w:cs="宋体" w:hint="eastAsia"/>
          <w:kern w:val="0"/>
          <w:szCs w:val="21"/>
        </w:rPr>
        <w:t>●</w:t>
      </w:r>
      <w:r w:rsidRPr="004A4C5D">
        <w:rPr>
          <w:rFonts w:asciiTheme="majorEastAsia" w:eastAsiaTheme="majorEastAsia" w:hAnsiTheme="majorEastAsia" w:cs="Arial" w:hint="eastAsia"/>
          <w:szCs w:val="21"/>
        </w:rPr>
        <w:t>”系指本项目核心产品，作为判断同品牌产品的依据。</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szCs w:val="21"/>
        </w:rPr>
        <w:t>2.9公章:</w:t>
      </w:r>
      <w:r w:rsidRPr="004A4C5D">
        <w:rPr>
          <w:rFonts w:asciiTheme="majorEastAsia" w:eastAsiaTheme="majorEastAsia" w:hAnsiTheme="majorEastAsia" w:cs="Arial"/>
          <w:szCs w:val="21"/>
        </w:rPr>
        <w:t>投标人在投标文件及通知等事项的书面文件中的单位盖章、印章、公章等处，均仅指与投标当事人名称全称相一致的标准公章</w:t>
      </w:r>
      <w:r w:rsidRPr="004A4C5D">
        <w:rPr>
          <w:rFonts w:asciiTheme="majorEastAsia" w:eastAsiaTheme="majorEastAsia" w:hAnsiTheme="majorEastAsia" w:cs="Arial" w:hint="eastAsia"/>
          <w:szCs w:val="21"/>
        </w:rPr>
        <w:t>（行政章）</w:t>
      </w:r>
      <w:r w:rsidRPr="004A4C5D">
        <w:rPr>
          <w:rFonts w:asciiTheme="majorEastAsia" w:eastAsiaTheme="majorEastAsia" w:hAnsiTheme="majorEastAsia" w:cs="Arial"/>
          <w:szCs w:val="21"/>
        </w:rPr>
        <w:t>，不得使用其它形式，如带有“专用章”</w:t>
      </w:r>
      <w:r w:rsidRPr="004A4C5D">
        <w:rPr>
          <w:rFonts w:asciiTheme="majorEastAsia" w:eastAsiaTheme="majorEastAsia" w:hAnsiTheme="majorEastAsia" w:cs="Arial" w:hint="eastAsia"/>
          <w:szCs w:val="21"/>
        </w:rPr>
        <w:t>“业务章”</w:t>
      </w:r>
      <w:r w:rsidRPr="004A4C5D">
        <w:rPr>
          <w:rFonts w:asciiTheme="majorEastAsia" w:eastAsiaTheme="majorEastAsia" w:hAnsiTheme="majorEastAsia" w:cs="Arial"/>
          <w:szCs w:val="21"/>
        </w:rPr>
        <w:t>等字样的印章。</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rPr>
        <w:t>2.10电子签章：为投标人单位法定名称电子公章。</w:t>
      </w:r>
    </w:p>
    <w:p w:rsidR="003F018B" w:rsidRPr="004A4C5D" w:rsidRDefault="00342160">
      <w:pPr>
        <w:spacing w:line="360" w:lineRule="auto"/>
        <w:ind w:firstLineChars="200" w:firstLine="422"/>
        <w:jc w:val="left"/>
        <w:rPr>
          <w:rFonts w:asciiTheme="majorEastAsia" w:eastAsiaTheme="majorEastAsia" w:hAnsiTheme="majorEastAsia"/>
          <w:b/>
          <w:szCs w:val="21"/>
        </w:rPr>
      </w:pPr>
      <w:r w:rsidRPr="004A4C5D">
        <w:rPr>
          <w:rFonts w:asciiTheme="majorEastAsia" w:eastAsiaTheme="majorEastAsia" w:hAnsiTheme="majorEastAsia" w:hint="eastAsia"/>
          <w:b/>
          <w:szCs w:val="21"/>
        </w:rPr>
        <w:t>3.投标委托（不适用于本项目）</w:t>
      </w:r>
    </w:p>
    <w:p w:rsidR="003F018B" w:rsidRPr="004A4C5D" w:rsidRDefault="00342160">
      <w:pPr>
        <w:pStyle w:val="afffc"/>
        <w:widowControl w:val="0"/>
        <w:spacing w:afterLines="0" w:line="360" w:lineRule="auto"/>
        <w:ind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3.1投标文件的签署人应当为投标人的法定代表人或其授权代表。投标文件的签署人为投标人的</w:t>
      </w:r>
      <w:r w:rsidRPr="004A4C5D">
        <w:rPr>
          <w:rFonts w:asciiTheme="majorEastAsia" w:eastAsiaTheme="majorEastAsia" w:hAnsiTheme="majorEastAsia"/>
          <w:sz w:val="21"/>
          <w:szCs w:val="21"/>
        </w:rPr>
        <w:t>法定代表人</w:t>
      </w:r>
      <w:r w:rsidRPr="004A4C5D">
        <w:rPr>
          <w:rFonts w:asciiTheme="majorEastAsia" w:eastAsiaTheme="majorEastAsia" w:hAnsiTheme="majorEastAsia" w:hint="eastAsia"/>
          <w:sz w:val="21"/>
          <w:szCs w:val="21"/>
        </w:rPr>
        <w:t>时，投标文件中必须提供法定代表人身份证正反面复印件；投标文件的签署人非投标人的</w:t>
      </w:r>
      <w:r w:rsidRPr="004A4C5D">
        <w:rPr>
          <w:rFonts w:asciiTheme="majorEastAsia" w:eastAsiaTheme="majorEastAsia" w:hAnsiTheme="majorEastAsia"/>
          <w:sz w:val="21"/>
          <w:szCs w:val="21"/>
        </w:rPr>
        <w:t>法定代表人</w:t>
      </w:r>
      <w:r w:rsidRPr="004A4C5D">
        <w:rPr>
          <w:rFonts w:asciiTheme="majorEastAsia" w:eastAsiaTheme="majorEastAsia" w:hAnsiTheme="majorEastAsia" w:hint="eastAsia"/>
          <w:sz w:val="21"/>
          <w:szCs w:val="21"/>
        </w:rPr>
        <w:t>时</w:t>
      </w:r>
      <w:r w:rsidRPr="004A4C5D">
        <w:rPr>
          <w:rFonts w:asciiTheme="majorEastAsia" w:eastAsiaTheme="majorEastAsia" w:hAnsiTheme="majorEastAsia"/>
          <w:sz w:val="21"/>
          <w:szCs w:val="21"/>
        </w:rPr>
        <w:t>，</w:t>
      </w:r>
      <w:r w:rsidRPr="004A4C5D">
        <w:rPr>
          <w:rFonts w:asciiTheme="majorEastAsia" w:eastAsiaTheme="majorEastAsia" w:hAnsiTheme="majorEastAsia" w:hint="eastAsia"/>
          <w:sz w:val="21"/>
          <w:szCs w:val="21"/>
        </w:rPr>
        <w:t>投标文件中必须提供投标人的</w:t>
      </w:r>
      <w:r w:rsidRPr="004A4C5D">
        <w:rPr>
          <w:rFonts w:asciiTheme="majorEastAsia" w:eastAsiaTheme="majorEastAsia" w:hAnsiTheme="majorEastAsia"/>
          <w:sz w:val="21"/>
          <w:szCs w:val="21"/>
        </w:rPr>
        <w:t>法定代表人出具的授权委托书</w:t>
      </w:r>
      <w:r w:rsidRPr="004A4C5D">
        <w:rPr>
          <w:rFonts w:asciiTheme="majorEastAsia" w:eastAsiaTheme="majorEastAsia" w:hAnsiTheme="majorEastAsia" w:hint="eastAsia"/>
          <w:sz w:val="21"/>
          <w:szCs w:val="21"/>
        </w:rPr>
        <w:t>及法定代表人授权代表的身份证正反面复印件</w:t>
      </w:r>
      <w:r w:rsidRPr="004A4C5D">
        <w:rPr>
          <w:rFonts w:asciiTheme="majorEastAsia" w:eastAsiaTheme="majorEastAsia" w:hAnsiTheme="majorEastAsia"/>
          <w:sz w:val="21"/>
          <w:szCs w:val="21"/>
        </w:rPr>
        <w:t>。</w:t>
      </w:r>
    </w:p>
    <w:p w:rsidR="003F018B" w:rsidRPr="004A4C5D" w:rsidRDefault="00342160">
      <w:pPr>
        <w:pStyle w:val="afffc"/>
        <w:widowControl w:val="0"/>
        <w:spacing w:afterLines="0" w:line="360" w:lineRule="auto"/>
        <w:ind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3.2根据政府采购相关法律、法规、规章、文件规定并满足招标文件规定资格条件的区域性分支机构、个体工商户、个人独资企业、合伙企业参加本项目投标并由单位负责人签署的相关投标资料与招标文件规定由法定代表人签署的的文件材料具有同等效力。</w:t>
      </w:r>
    </w:p>
    <w:p w:rsidR="003F018B" w:rsidRPr="004A4C5D" w:rsidRDefault="00342160">
      <w:pPr>
        <w:spacing w:line="360" w:lineRule="auto"/>
        <w:ind w:firstLineChars="200" w:firstLine="422"/>
        <w:jc w:val="left"/>
        <w:rPr>
          <w:rFonts w:asciiTheme="majorEastAsia" w:eastAsiaTheme="majorEastAsia" w:hAnsiTheme="majorEastAsia"/>
          <w:b/>
          <w:szCs w:val="21"/>
        </w:rPr>
      </w:pPr>
      <w:r w:rsidRPr="004A4C5D">
        <w:rPr>
          <w:rFonts w:asciiTheme="majorEastAsia" w:eastAsiaTheme="majorEastAsia" w:hAnsiTheme="majorEastAsia" w:hint="eastAsia"/>
          <w:b/>
          <w:szCs w:val="21"/>
        </w:rPr>
        <w:t>4.投标费用</w:t>
      </w:r>
    </w:p>
    <w:p w:rsidR="003F018B" w:rsidRPr="004A4C5D" w:rsidRDefault="00342160">
      <w:pPr>
        <w:pStyle w:val="afffc"/>
        <w:widowControl w:val="0"/>
        <w:spacing w:afterLines="0" w:line="360" w:lineRule="auto"/>
        <w:ind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投标人自行承担准备和参加投标有关的所有费用，不论投标的结果如何，采购人或采购代理机构均无义务和责任承担这些费用。</w:t>
      </w:r>
    </w:p>
    <w:p w:rsidR="003F018B" w:rsidRPr="004A4C5D" w:rsidRDefault="00342160">
      <w:pPr>
        <w:spacing w:line="360" w:lineRule="auto"/>
        <w:ind w:firstLineChars="200" w:firstLine="422"/>
        <w:rPr>
          <w:rFonts w:asciiTheme="majorEastAsia" w:eastAsiaTheme="majorEastAsia" w:hAnsiTheme="majorEastAsia"/>
          <w:b/>
          <w:szCs w:val="21"/>
        </w:rPr>
      </w:pPr>
      <w:r w:rsidRPr="004A4C5D">
        <w:rPr>
          <w:rFonts w:asciiTheme="majorEastAsia" w:eastAsiaTheme="majorEastAsia" w:hAnsiTheme="majorEastAsia" w:hint="eastAsia"/>
          <w:b/>
          <w:szCs w:val="21"/>
        </w:rPr>
        <w:t>5.知识产权</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sz w:val="21"/>
          <w:szCs w:val="21"/>
        </w:rPr>
        <w:t>5.1投标人应保证在本项目使用的任何产品（包括部分使用），不会产生因第三方提出侵犯其专利权、商标权或其它知识产权而引起</w:t>
      </w:r>
      <w:r w:rsidRPr="004A4C5D">
        <w:rPr>
          <w:rFonts w:asciiTheme="majorEastAsia" w:eastAsiaTheme="majorEastAsia" w:hAnsiTheme="majorEastAsia" w:hint="eastAsia"/>
          <w:sz w:val="21"/>
          <w:szCs w:val="21"/>
        </w:rPr>
        <w:t>法律或经济纠纷。如因专利权、商标权或其它知识产权原因引起法律或经济纠纷的，所有相关责任及赔偿均由投标人独自承担。</w:t>
      </w:r>
    </w:p>
    <w:p w:rsidR="003F018B" w:rsidRPr="004A4C5D" w:rsidRDefault="00342160">
      <w:pPr>
        <w:pStyle w:val="afffc"/>
        <w:widowControl w:val="0"/>
        <w:spacing w:afterLines="0" w:line="360" w:lineRule="auto"/>
        <w:ind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5.2投标人如采用自身所不拥有的知识产权，则在投标报价中必须包括投标人合法获得该知识产权的相关费用，无论投标人是否在投标报价中单独列明，采购人均视为投标报价已包含该部分费用。</w:t>
      </w:r>
    </w:p>
    <w:p w:rsidR="003F018B" w:rsidRPr="004A4C5D" w:rsidRDefault="00342160">
      <w:pPr>
        <w:spacing w:line="360" w:lineRule="auto"/>
        <w:ind w:firstLineChars="200" w:firstLine="420"/>
        <w:jc w:val="left"/>
        <w:rPr>
          <w:rFonts w:asciiTheme="majorEastAsia" w:eastAsiaTheme="majorEastAsia" w:hAnsiTheme="majorEastAsia"/>
          <w:b/>
          <w:szCs w:val="21"/>
        </w:rPr>
      </w:pPr>
      <w:r w:rsidRPr="004A4C5D">
        <w:rPr>
          <w:rFonts w:asciiTheme="majorEastAsia" w:eastAsiaTheme="majorEastAsia" w:hAnsiTheme="majorEastAsia" w:hint="eastAsia"/>
          <w:szCs w:val="21"/>
        </w:rPr>
        <w:t>▲</w:t>
      </w:r>
      <w:r w:rsidRPr="004A4C5D">
        <w:rPr>
          <w:rFonts w:asciiTheme="majorEastAsia" w:eastAsiaTheme="majorEastAsia" w:hAnsiTheme="majorEastAsia" w:hint="eastAsia"/>
          <w:b/>
          <w:szCs w:val="21"/>
        </w:rPr>
        <w:t>6.转包与分包</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szCs w:val="21"/>
        </w:rPr>
        <w:t>本项目不允许转包</w:t>
      </w:r>
      <w:r w:rsidRPr="004A4C5D">
        <w:rPr>
          <w:rFonts w:asciiTheme="majorEastAsia" w:eastAsiaTheme="majorEastAsia" w:hAnsiTheme="majorEastAsia" w:cs="Arial" w:hint="eastAsia"/>
          <w:szCs w:val="21"/>
        </w:rPr>
        <w:t>与分包。</w:t>
      </w:r>
    </w:p>
    <w:p w:rsidR="003F018B" w:rsidRPr="004A4C5D" w:rsidRDefault="00342160">
      <w:pPr>
        <w:spacing w:line="360" w:lineRule="auto"/>
        <w:ind w:firstLineChars="200" w:firstLine="420"/>
        <w:rPr>
          <w:rFonts w:asciiTheme="majorEastAsia" w:eastAsiaTheme="majorEastAsia" w:hAnsiTheme="majorEastAsia"/>
          <w:b/>
          <w:szCs w:val="21"/>
        </w:rPr>
      </w:pPr>
      <w:r w:rsidRPr="004A4C5D">
        <w:rPr>
          <w:rFonts w:asciiTheme="majorEastAsia" w:eastAsiaTheme="majorEastAsia" w:hAnsiTheme="majorEastAsia" w:hint="eastAsia"/>
          <w:szCs w:val="21"/>
        </w:rPr>
        <w:t>▲</w:t>
      </w:r>
      <w:r w:rsidRPr="004A4C5D">
        <w:rPr>
          <w:rFonts w:asciiTheme="majorEastAsia" w:eastAsiaTheme="majorEastAsia" w:hAnsiTheme="majorEastAsia" w:hint="eastAsia"/>
          <w:b/>
          <w:szCs w:val="21"/>
        </w:rPr>
        <w:t>7.联合体投标</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szCs w:val="21"/>
        </w:rPr>
        <w:t>本项目不</w:t>
      </w:r>
      <w:r w:rsidRPr="004A4C5D">
        <w:rPr>
          <w:rFonts w:asciiTheme="majorEastAsia" w:eastAsiaTheme="majorEastAsia" w:hAnsiTheme="majorEastAsia" w:cs="Arial" w:hint="eastAsia"/>
          <w:szCs w:val="21"/>
        </w:rPr>
        <w:t>接受联合体投标。</w:t>
      </w:r>
    </w:p>
    <w:p w:rsidR="003F018B" w:rsidRPr="004A4C5D" w:rsidRDefault="00342160">
      <w:pPr>
        <w:spacing w:line="360" w:lineRule="auto"/>
        <w:ind w:firstLineChars="200" w:firstLine="422"/>
        <w:jc w:val="left"/>
        <w:rPr>
          <w:rFonts w:asciiTheme="majorEastAsia" w:eastAsiaTheme="majorEastAsia" w:hAnsiTheme="majorEastAsia"/>
          <w:b/>
          <w:szCs w:val="21"/>
        </w:rPr>
      </w:pPr>
      <w:r w:rsidRPr="004A4C5D">
        <w:rPr>
          <w:rFonts w:asciiTheme="majorEastAsia" w:eastAsiaTheme="majorEastAsia" w:hAnsiTheme="majorEastAsia" w:hint="eastAsia"/>
          <w:b/>
          <w:szCs w:val="21"/>
        </w:rPr>
        <w:t>8.</w:t>
      </w:r>
      <w:r w:rsidRPr="004A4C5D">
        <w:rPr>
          <w:rFonts w:asciiTheme="majorEastAsia" w:eastAsiaTheme="majorEastAsia" w:hAnsiTheme="majorEastAsia"/>
          <w:b/>
          <w:szCs w:val="21"/>
        </w:rPr>
        <w:t>提供相同品牌产品</w:t>
      </w:r>
      <w:r w:rsidRPr="004A4C5D">
        <w:rPr>
          <w:rFonts w:asciiTheme="majorEastAsia" w:eastAsiaTheme="majorEastAsia" w:hAnsiTheme="majorEastAsia" w:hint="eastAsia"/>
          <w:b/>
          <w:szCs w:val="21"/>
        </w:rPr>
        <w:t>投标的处理原则</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本项目采用综合评分法，提供相同品牌产品且通过资格审查、符合性审查的不同投标人参加本项目投标的，按一家投标人计算。评审后得分最高的同品牌投标人获得中标人推荐资格，评审得分相同的，按投标报价由低到高顺序排列并推荐；得分且投标报价相同的，按技术商务得分顺序排列并推荐；均相同时，由得分相同的投标人采取随机抽取方式确定，其</w:t>
      </w:r>
      <w:r w:rsidRPr="004A4C5D">
        <w:rPr>
          <w:rFonts w:asciiTheme="majorEastAsia" w:eastAsiaTheme="majorEastAsia" w:hAnsiTheme="majorEastAsia" w:cs="Arial" w:hint="eastAsia"/>
          <w:szCs w:val="21"/>
        </w:rPr>
        <w:t>他同品牌投标人不</w:t>
      </w:r>
      <w:r w:rsidRPr="004A4C5D">
        <w:rPr>
          <w:rFonts w:asciiTheme="majorEastAsia" w:eastAsiaTheme="majorEastAsia" w:hAnsiTheme="majorEastAsia" w:hint="eastAsia"/>
          <w:szCs w:val="21"/>
        </w:rPr>
        <w:t>作为中标候选人，抽取的顺序按照投标文件提交的先后排序进行。</w:t>
      </w:r>
    </w:p>
    <w:p w:rsidR="003F018B" w:rsidRPr="004A4C5D" w:rsidRDefault="00342160">
      <w:pPr>
        <w:pStyle w:val="a9"/>
        <w:ind w:firstLineChars="200" w:firstLine="422"/>
        <w:rPr>
          <w:rFonts w:asciiTheme="majorEastAsia" w:eastAsiaTheme="majorEastAsia" w:hAnsiTheme="majorEastAsia"/>
          <w:b/>
          <w:kern w:val="2"/>
          <w:sz w:val="21"/>
          <w:szCs w:val="21"/>
        </w:rPr>
      </w:pPr>
      <w:r w:rsidRPr="004A4C5D">
        <w:rPr>
          <w:rFonts w:asciiTheme="majorEastAsia" w:eastAsiaTheme="majorEastAsia" w:hAnsiTheme="majorEastAsia"/>
          <w:b/>
          <w:kern w:val="2"/>
          <w:sz w:val="21"/>
          <w:szCs w:val="21"/>
        </w:rPr>
        <w:t>非单一产品采购项目，多家投标人提供的核心产品品牌相同的，按</w:t>
      </w:r>
      <w:r w:rsidRPr="004A4C5D">
        <w:rPr>
          <w:rFonts w:asciiTheme="majorEastAsia" w:eastAsiaTheme="majorEastAsia" w:hAnsiTheme="majorEastAsia" w:hint="eastAsia"/>
          <w:b/>
          <w:kern w:val="2"/>
          <w:sz w:val="21"/>
          <w:szCs w:val="21"/>
        </w:rPr>
        <w:t>前</w:t>
      </w:r>
      <w:r w:rsidRPr="004A4C5D">
        <w:rPr>
          <w:rFonts w:asciiTheme="majorEastAsia" w:eastAsiaTheme="majorEastAsia" w:hAnsiTheme="majorEastAsia"/>
          <w:b/>
          <w:kern w:val="2"/>
          <w:sz w:val="21"/>
          <w:szCs w:val="21"/>
        </w:rPr>
        <w:t>款规定处理。</w:t>
      </w:r>
    </w:p>
    <w:p w:rsidR="003F018B" w:rsidRPr="004A4C5D" w:rsidRDefault="00342160">
      <w:pPr>
        <w:tabs>
          <w:tab w:val="left" w:pos="426"/>
        </w:tabs>
        <w:snapToGrid w:val="0"/>
        <w:spacing w:line="360" w:lineRule="auto"/>
        <w:ind w:firstLineChars="200" w:firstLine="422"/>
        <w:rPr>
          <w:rFonts w:asciiTheme="majorEastAsia" w:eastAsiaTheme="majorEastAsia" w:hAnsiTheme="majorEastAsia" w:cs="宋体"/>
          <w:b/>
          <w:kern w:val="0"/>
          <w:szCs w:val="21"/>
        </w:rPr>
      </w:pPr>
      <w:r w:rsidRPr="004A4C5D">
        <w:rPr>
          <w:rFonts w:asciiTheme="majorEastAsia" w:eastAsiaTheme="majorEastAsia" w:hAnsiTheme="majorEastAsia" w:cs="宋体" w:hint="eastAsia"/>
          <w:b/>
          <w:kern w:val="0"/>
          <w:szCs w:val="21"/>
        </w:rPr>
        <w:t>9.</w:t>
      </w:r>
      <w:r w:rsidRPr="004A4C5D">
        <w:rPr>
          <w:rFonts w:asciiTheme="majorEastAsia" w:eastAsiaTheme="majorEastAsia" w:hAnsiTheme="majorEastAsia" w:cs="宋体"/>
          <w:b/>
          <w:kern w:val="0"/>
          <w:szCs w:val="21"/>
        </w:rPr>
        <w:t>质疑和投诉</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szCs w:val="21"/>
        </w:rPr>
        <w:t>9.1供应商认为招标文件、招标过程和中标结果使自己的权益受到损害的，可以在知道或者应知其权益受到损害之日起七个工作日内，以书面形式向采购人或采购代理机构提出质疑。</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szCs w:val="21"/>
        </w:rPr>
        <w:t>9.2供应商应在法定质疑期内一次性提出针对同一采购程序环节的质疑。</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9.3质疑函的接收和发送：联系人及联系方式等信息详见《投标人须知前附表》。</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szCs w:val="21"/>
        </w:rPr>
        <w:t>9.4质疑供应商对采购人或采购代理机构的答复不满意或者采购人或采购代理机构未在规定的时间内作出答复的，可以在答复期满后十五个工作日内向同级政府采购监督管理部门投诉。</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szCs w:val="21"/>
        </w:rPr>
        <w:t>9.5</w:t>
      </w:r>
      <w:r w:rsidRPr="004A4C5D">
        <w:rPr>
          <w:rFonts w:asciiTheme="majorEastAsia" w:eastAsiaTheme="majorEastAsia" w:hAnsiTheme="majorEastAsia" w:cs="Arial"/>
          <w:szCs w:val="21"/>
        </w:rPr>
        <w:t>质疑、投诉</w:t>
      </w:r>
      <w:r w:rsidRPr="004A4C5D">
        <w:rPr>
          <w:rFonts w:asciiTheme="majorEastAsia" w:eastAsiaTheme="majorEastAsia" w:hAnsiTheme="majorEastAsia" w:cs="Arial" w:hint="eastAsia"/>
          <w:szCs w:val="21"/>
        </w:rPr>
        <w:t>均须</w:t>
      </w:r>
      <w:r w:rsidRPr="004A4C5D">
        <w:rPr>
          <w:rFonts w:asciiTheme="majorEastAsia" w:eastAsiaTheme="majorEastAsia" w:hAnsiTheme="majorEastAsia" w:cs="Arial"/>
          <w:szCs w:val="21"/>
        </w:rPr>
        <w:t>采用书面形式，质疑、投诉</w:t>
      </w:r>
      <w:r w:rsidRPr="004A4C5D">
        <w:rPr>
          <w:rFonts w:asciiTheme="majorEastAsia" w:eastAsiaTheme="majorEastAsia" w:hAnsiTheme="majorEastAsia" w:cs="Arial" w:hint="eastAsia"/>
          <w:szCs w:val="21"/>
        </w:rPr>
        <w:t>资料</w:t>
      </w:r>
      <w:r w:rsidRPr="004A4C5D">
        <w:rPr>
          <w:rFonts w:asciiTheme="majorEastAsia" w:eastAsiaTheme="majorEastAsia" w:hAnsiTheme="majorEastAsia" w:cs="Arial"/>
          <w:szCs w:val="21"/>
        </w:rPr>
        <w:t>均应明确阐述</w:t>
      </w:r>
      <w:r w:rsidRPr="004A4C5D">
        <w:rPr>
          <w:rFonts w:asciiTheme="majorEastAsia" w:eastAsiaTheme="majorEastAsia" w:hAnsiTheme="majorEastAsia" w:cs="Arial" w:hint="eastAsia"/>
          <w:szCs w:val="21"/>
        </w:rPr>
        <w:t>自身</w:t>
      </w:r>
      <w:r w:rsidRPr="004A4C5D">
        <w:rPr>
          <w:rFonts w:asciiTheme="majorEastAsia" w:eastAsiaTheme="majorEastAsia" w:hAnsiTheme="majorEastAsia" w:cs="Arial"/>
          <w:szCs w:val="21"/>
        </w:rPr>
        <w:t>合法权益受到损害的实质性内容，提供相关事实、依据和证据及其来源或线索，便于调查、答复和处理</w:t>
      </w:r>
      <w:r w:rsidRPr="004A4C5D">
        <w:rPr>
          <w:rFonts w:asciiTheme="majorEastAsia" w:eastAsiaTheme="majorEastAsia" w:hAnsiTheme="majorEastAsia" w:cs="Arial" w:hint="eastAsia"/>
          <w:szCs w:val="21"/>
        </w:rPr>
        <w:t>，</w:t>
      </w:r>
      <w:r w:rsidRPr="004A4C5D">
        <w:rPr>
          <w:rFonts w:asciiTheme="majorEastAsia" w:eastAsiaTheme="majorEastAsia" w:hAnsiTheme="majorEastAsia" w:cs="Arial"/>
          <w:szCs w:val="21"/>
        </w:rPr>
        <w:t>质疑、投诉</w:t>
      </w:r>
      <w:r w:rsidRPr="004A4C5D">
        <w:rPr>
          <w:rFonts w:asciiTheme="majorEastAsia" w:eastAsiaTheme="majorEastAsia" w:hAnsiTheme="majorEastAsia" w:cs="Arial" w:hint="eastAsia"/>
          <w:szCs w:val="21"/>
        </w:rPr>
        <w:t>文件具体要求详见《政府采购质疑和投诉办法》（财政部令第94号）。</w:t>
      </w:r>
    </w:p>
    <w:p w:rsidR="003F018B" w:rsidRPr="004A4C5D" w:rsidRDefault="00342160">
      <w:pPr>
        <w:spacing w:line="360" w:lineRule="auto"/>
        <w:ind w:firstLineChars="200" w:firstLine="422"/>
        <w:rPr>
          <w:rFonts w:asciiTheme="majorEastAsia" w:eastAsiaTheme="majorEastAsia" w:hAnsiTheme="majorEastAsia"/>
          <w:b/>
          <w:szCs w:val="21"/>
        </w:rPr>
      </w:pPr>
      <w:r w:rsidRPr="004A4C5D">
        <w:rPr>
          <w:rFonts w:asciiTheme="majorEastAsia" w:eastAsiaTheme="majorEastAsia" w:hAnsiTheme="majorEastAsia" w:hint="eastAsia"/>
          <w:b/>
          <w:szCs w:val="21"/>
        </w:rPr>
        <w:t>10.信用记录查询及使用</w:t>
      </w:r>
    </w:p>
    <w:p w:rsidR="003F018B" w:rsidRPr="004A4C5D" w:rsidRDefault="00342160">
      <w:pPr>
        <w:pStyle w:val="ab"/>
        <w:snapToGrid w:val="0"/>
        <w:spacing w:after="0" w:line="360" w:lineRule="auto"/>
        <w:ind w:leftChars="0" w:left="0" w:firstLineChars="200" w:firstLine="420"/>
        <w:jc w:val="left"/>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10.1</w:t>
      </w:r>
      <w:r w:rsidRPr="004A4C5D">
        <w:rPr>
          <w:rFonts w:asciiTheme="majorEastAsia" w:eastAsiaTheme="majorEastAsia" w:hAnsiTheme="majorEastAsia"/>
          <w:sz w:val="21"/>
          <w:szCs w:val="21"/>
        </w:rPr>
        <w:t>投标人信用信息查询渠道</w:t>
      </w:r>
      <w:r w:rsidRPr="004A4C5D">
        <w:rPr>
          <w:rFonts w:asciiTheme="majorEastAsia" w:eastAsiaTheme="majorEastAsia" w:hAnsiTheme="majorEastAsia" w:hint="eastAsia"/>
          <w:sz w:val="21"/>
          <w:szCs w:val="21"/>
        </w:rPr>
        <w:t>：通过“信用中国”网站（www.creditchina.gov.cn）、中国政府采购网（www.ccgp.gov.cn）查询本项目投标人的信用记录。</w:t>
      </w:r>
    </w:p>
    <w:p w:rsidR="003F018B" w:rsidRPr="004A4C5D" w:rsidRDefault="00342160">
      <w:pPr>
        <w:pStyle w:val="ab"/>
        <w:snapToGrid w:val="0"/>
        <w:spacing w:after="0" w:line="360" w:lineRule="auto"/>
        <w:ind w:leftChars="0" w:left="0" w:firstLineChars="200" w:firstLine="420"/>
        <w:jc w:val="left"/>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10.2</w:t>
      </w:r>
      <w:r w:rsidRPr="004A4C5D">
        <w:rPr>
          <w:rFonts w:asciiTheme="majorEastAsia" w:eastAsiaTheme="majorEastAsia" w:hAnsiTheme="majorEastAsia"/>
          <w:sz w:val="21"/>
          <w:szCs w:val="21"/>
        </w:rPr>
        <w:t>信息查询截止时点</w:t>
      </w:r>
      <w:r w:rsidRPr="004A4C5D">
        <w:rPr>
          <w:rFonts w:asciiTheme="majorEastAsia" w:eastAsiaTheme="majorEastAsia" w:hAnsiTheme="majorEastAsia" w:hint="eastAsia"/>
          <w:sz w:val="21"/>
          <w:szCs w:val="21"/>
        </w:rPr>
        <w:t>：投标截止时间后。</w:t>
      </w:r>
    </w:p>
    <w:p w:rsidR="003F018B" w:rsidRPr="004A4C5D" w:rsidRDefault="00342160">
      <w:pPr>
        <w:pStyle w:val="ab"/>
        <w:snapToGrid w:val="0"/>
        <w:spacing w:after="0" w:line="360" w:lineRule="auto"/>
        <w:ind w:leftChars="0" w:left="0" w:firstLineChars="200" w:firstLine="420"/>
        <w:jc w:val="left"/>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10.3</w:t>
      </w:r>
      <w:r w:rsidRPr="004A4C5D">
        <w:rPr>
          <w:rFonts w:asciiTheme="majorEastAsia" w:eastAsiaTheme="majorEastAsia" w:hAnsiTheme="majorEastAsia"/>
          <w:sz w:val="21"/>
          <w:szCs w:val="21"/>
        </w:rPr>
        <w:t>信用信息查询记录和证据留存的具体方式</w:t>
      </w:r>
      <w:r w:rsidRPr="004A4C5D">
        <w:rPr>
          <w:rFonts w:asciiTheme="majorEastAsia" w:eastAsiaTheme="majorEastAsia" w:hAnsiTheme="majorEastAsia" w:hint="eastAsia"/>
          <w:sz w:val="21"/>
          <w:szCs w:val="21"/>
        </w:rPr>
        <w:t>：信用</w:t>
      </w:r>
      <w:r w:rsidRPr="004A4C5D">
        <w:rPr>
          <w:rFonts w:asciiTheme="majorEastAsia" w:eastAsiaTheme="majorEastAsia" w:hAnsiTheme="majorEastAsia"/>
          <w:sz w:val="21"/>
          <w:szCs w:val="21"/>
        </w:rPr>
        <w:t>信息</w:t>
      </w:r>
      <w:r w:rsidRPr="004A4C5D">
        <w:rPr>
          <w:rFonts w:asciiTheme="majorEastAsia" w:eastAsiaTheme="majorEastAsia" w:hAnsiTheme="majorEastAsia" w:hint="eastAsia"/>
          <w:sz w:val="21"/>
          <w:szCs w:val="21"/>
        </w:rPr>
        <w:t>查询结果以网页打印件的方式与其他采购文件一并保存。</w:t>
      </w:r>
    </w:p>
    <w:p w:rsidR="003F018B" w:rsidRPr="004A4C5D" w:rsidRDefault="00342160">
      <w:pPr>
        <w:pStyle w:val="ab"/>
        <w:snapToGrid w:val="0"/>
        <w:spacing w:after="0" w:line="360" w:lineRule="auto"/>
        <w:ind w:leftChars="0" w:left="0" w:firstLineChars="200" w:firstLine="420"/>
        <w:jc w:val="left"/>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10.4</w:t>
      </w:r>
      <w:r w:rsidRPr="004A4C5D">
        <w:rPr>
          <w:rFonts w:asciiTheme="majorEastAsia" w:eastAsiaTheme="majorEastAsia" w:hAnsiTheme="majorEastAsia"/>
          <w:sz w:val="21"/>
          <w:szCs w:val="21"/>
        </w:rPr>
        <w:t>信用信息的使用规则</w:t>
      </w:r>
      <w:r w:rsidRPr="004A4C5D">
        <w:rPr>
          <w:rFonts w:asciiTheme="majorEastAsia" w:eastAsiaTheme="majorEastAsia" w:hAnsiTheme="majorEastAsia" w:hint="eastAsia"/>
          <w:sz w:val="21"/>
          <w:szCs w:val="21"/>
        </w:rPr>
        <w:t>：</w:t>
      </w:r>
    </w:p>
    <w:p w:rsidR="003F018B" w:rsidRPr="004A4C5D" w:rsidRDefault="00342160">
      <w:pPr>
        <w:pStyle w:val="ab"/>
        <w:snapToGrid w:val="0"/>
        <w:spacing w:after="0" w:line="360" w:lineRule="auto"/>
        <w:ind w:leftChars="0" w:left="0" w:firstLineChars="200" w:firstLine="420"/>
        <w:jc w:val="left"/>
        <w:rPr>
          <w:rFonts w:asciiTheme="majorEastAsia" w:eastAsiaTheme="majorEastAsia" w:hAnsiTheme="majorEastAsia"/>
          <w:b/>
          <w:kern w:val="2"/>
          <w:sz w:val="21"/>
          <w:szCs w:val="21"/>
        </w:rPr>
      </w:pPr>
      <w:r w:rsidRPr="004A4C5D">
        <w:rPr>
          <w:rFonts w:asciiTheme="majorEastAsia" w:eastAsiaTheme="majorEastAsia" w:hAnsiTheme="majorEastAsia" w:hint="eastAsia"/>
          <w:sz w:val="21"/>
          <w:szCs w:val="21"/>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r w:rsidRPr="004A4C5D">
        <w:rPr>
          <w:rFonts w:asciiTheme="majorEastAsia" w:eastAsiaTheme="majorEastAsia" w:hAnsiTheme="majorEastAsia" w:hint="eastAsia"/>
          <w:b/>
          <w:kern w:val="2"/>
          <w:sz w:val="21"/>
          <w:szCs w:val="21"/>
        </w:rPr>
        <w:t>11.政府采购信息发布媒体</w:t>
      </w:r>
    </w:p>
    <w:p w:rsidR="003F018B" w:rsidRPr="004A4C5D" w:rsidRDefault="00342160">
      <w:pPr>
        <w:pStyle w:val="ab"/>
        <w:snapToGrid w:val="0"/>
        <w:spacing w:after="0" w:line="360" w:lineRule="auto"/>
        <w:ind w:leftChars="0" w:left="0"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本项目政府采购信息发布媒体详见《投标人须知前附表》。</w:t>
      </w:r>
    </w:p>
    <w:p w:rsidR="003F018B" w:rsidRPr="004A4C5D" w:rsidRDefault="00342160">
      <w:pPr>
        <w:spacing w:line="360" w:lineRule="auto"/>
        <w:ind w:firstLineChars="200" w:firstLine="422"/>
        <w:jc w:val="left"/>
        <w:rPr>
          <w:rFonts w:asciiTheme="majorEastAsia" w:eastAsiaTheme="majorEastAsia" w:hAnsiTheme="majorEastAsia"/>
          <w:b/>
          <w:szCs w:val="21"/>
        </w:rPr>
      </w:pPr>
      <w:r w:rsidRPr="004A4C5D">
        <w:rPr>
          <w:rFonts w:asciiTheme="majorEastAsia" w:eastAsiaTheme="majorEastAsia" w:hAnsiTheme="majorEastAsia" w:hint="eastAsia"/>
          <w:b/>
          <w:szCs w:val="21"/>
        </w:rPr>
        <w:t>12.</w:t>
      </w:r>
      <w:r w:rsidRPr="004A4C5D">
        <w:rPr>
          <w:rFonts w:asciiTheme="majorEastAsia" w:eastAsiaTheme="majorEastAsia" w:hAnsiTheme="majorEastAsia"/>
          <w:b/>
          <w:szCs w:val="21"/>
        </w:rPr>
        <w:t>采购代理</w:t>
      </w:r>
      <w:r w:rsidRPr="004A4C5D">
        <w:rPr>
          <w:rFonts w:asciiTheme="majorEastAsia" w:eastAsiaTheme="majorEastAsia" w:hAnsiTheme="majorEastAsia" w:hint="eastAsia"/>
          <w:b/>
          <w:szCs w:val="21"/>
        </w:rPr>
        <w:t>服务</w:t>
      </w:r>
      <w:r w:rsidRPr="004A4C5D">
        <w:rPr>
          <w:rFonts w:asciiTheme="majorEastAsia" w:eastAsiaTheme="majorEastAsia" w:hAnsiTheme="majorEastAsia"/>
          <w:b/>
          <w:szCs w:val="21"/>
        </w:rPr>
        <w:t>费用的收取标准和方式</w:t>
      </w:r>
    </w:p>
    <w:p w:rsidR="003F018B" w:rsidRPr="004A4C5D" w:rsidRDefault="00342160">
      <w:pPr>
        <w:pStyle w:val="ab"/>
        <w:snapToGrid w:val="0"/>
        <w:spacing w:after="0" w:line="360" w:lineRule="auto"/>
        <w:ind w:leftChars="0" w:left="0" w:firstLineChars="200" w:firstLine="420"/>
        <w:jc w:val="left"/>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12.1</w:t>
      </w:r>
      <w:r w:rsidRPr="004A4C5D">
        <w:rPr>
          <w:rFonts w:asciiTheme="majorEastAsia" w:eastAsiaTheme="majorEastAsia" w:hAnsiTheme="majorEastAsia"/>
          <w:sz w:val="21"/>
          <w:szCs w:val="21"/>
        </w:rPr>
        <w:t>采购</w:t>
      </w:r>
      <w:r w:rsidRPr="004A4C5D">
        <w:rPr>
          <w:rFonts w:asciiTheme="majorEastAsia" w:eastAsiaTheme="majorEastAsia" w:hAnsiTheme="majorEastAsia" w:hint="eastAsia"/>
          <w:sz w:val="21"/>
          <w:szCs w:val="21"/>
        </w:rPr>
        <w:t>代理服务费用的收取标准：详见《投标人须知前附表》。</w:t>
      </w:r>
    </w:p>
    <w:p w:rsidR="003F018B" w:rsidRPr="004A4C5D" w:rsidRDefault="00342160">
      <w:pPr>
        <w:pStyle w:val="ab"/>
        <w:snapToGrid w:val="0"/>
        <w:spacing w:after="0" w:line="360" w:lineRule="auto"/>
        <w:ind w:leftChars="0" w:left="0" w:firstLineChars="200" w:firstLine="420"/>
        <w:jc w:val="left"/>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12.2</w:t>
      </w:r>
      <w:r w:rsidRPr="004A4C5D">
        <w:rPr>
          <w:rFonts w:asciiTheme="majorEastAsia" w:eastAsiaTheme="majorEastAsia" w:hAnsiTheme="majorEastAsia"/>
          <w:sz w:val="21"/>
          <w:szCs w:val="21"/>
        </w:rPr>
        <w:t>采购</w:t>
      </w:r>
      <w:r w:rsidRPr="004A4C5D">
        <w:rPr>
          <w:rFonts w:asciiTheme="majorEastAsia" w:eastAsiaTheme="majorEastAsia" w:hAnsiTheme="majorEastAsia" w:hint="eastAsia"/>
          <w:sz w:val="21"/>
          <w:szCs w:val="21"/>
        </w:rPr>
        <w:t>代理服务费的支付：详见《投标人须知前附表》。</w:t>
      </w:r>
    </w:p>
    <w:p w:rsidR="003F018B" w:rsidRPr="004A4C5D" w:rsidRDefault="00342160">
      <w:pPr>
        <w:pStyle w:val="ab"/>
        <w:snapToGrid w:val="0"/>
        <w:spacing w:after="0" w:line="360" w:lineRule="auto"/>
        <w:ind w:leftChars="0" w:left="0" w:firstLineChars="200" w:firstLine="420"/>
        <w:jc w:val="left"/>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12.3</w:t>
      </w:r>
      <w:r w:rsidRPr="004A4C5D">
        <w:rPr>
          <w:rFonts w:asciiTheme="majorEastAsia" w:eastAsiaTheme="majorEastAsia" w:hAnsiTheme="majorEastAsia"/>
          <w:sz w:val="21"/>
          <w:szCs w:val="21"/>
        </w:rPr>
        <w:t>采购</w:t>
      </w:r>
      <w:r w:rsidRPr="004A4C5D">
        <w:rPr>
          <w:rFonts w:asciiTheme="majorEastAsia" w:eastAsiaTheme="majorEastAsia" w:hAnsiTheme="majorEastAsia" w:hint="eastAsia"/>
          <w:sz w:val="21"/>
          <w:szCs w:val="21"/>
        </w:rPr>
        <w:t>代理服务费收款账户信息：</w:t>
      </w:r>
    </w:p>
    <w:p w:rsidR="003F018B" w:rsidRPr="004A4C5D" w:rsidRDefault="00342160">
      <w:pPr>
        <w:pStyle w:val="ab"/>
        <w:snapToGrid w:val="0"/>
        <w:spacing w:after="0" w:line="360" w:lineRule="auto"/>
        <w:ind w:leftChars="0" w:left="0" w:firstLineChars="200" w:firstLine="420"/>
        <w:jc w:val="left"/>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开户银行：宁波银行海曙支行</w:t>
      </w:r>
    </w:p>
    <w:p w:rsidR="003F018B" w:rsidRPr="004A4C5D" w:rsidRDefault="00342160">
      <w:pPr>
        <w:pStyle w:val="ab"/>
        <w:snapToGrid w:val="0"/>
        <w:spacing w:after="0" w:line="360" w:lineRule="auto"/>
        <w:ind w:leftChars="0" w:left="0" w:firstLineChars="200" w:firstLine="420"/>
        <w:jc w:val="left"/>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户名：宁波名诚招标代理有限公司</w:t>
      </w:r>
    </w:p>
    <w:p w:rsidR="003F018B" w:rsidRPr="004A4C5D" w:rsidRDefault="00342160">
      <w:pPr>
        <w:pStyle w:val="ab"/>
        <w:snapToGrid w:val="0"/>
        <w:spacing w:after="0" w:line="360" w:lineRule="auto"/>
        <w:ind w:leftChars="0" w:left="0" w:firstLineChars="200" w:firstLine="420"/>
        <w:jc w:val="left"/>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账号：20010122000443166</w:t>
      </w:r>
    </w:p>
    <w:p w:rsidR="003F018B" w:rsidRPr="004A4C5D" w:rsidRDefault="00342160">
      <w:pPr>
        <w:pStyle w:val="ac"/>
        <w:snapToGrid w:val="0"/>
        <w:spacing w:beforeLines="0" w:afterLines="0" w:line="360" w:lineRule="auto"/>
        <w:ind w:firstLineChars="200" w:firstLine="422"/>
        <w:rPr>
          <w:rFonts w:asciiTheme="majorEastAsia" w:eastAsiaTheme="majorEastAsia" w:hAnsiTheme="majorEastAsia"/>
          <w:b/>
          <w:sz w:val="21"/>
          <w:szCs w:val="21"/>
        </w:rPr>
      </w:pPr>
      <w:r w:rsidRPr="004A4C5D">
        <w:rPr>
          <w:rFonts w:asciiTheme="majorEastAsia" w:eastAsiaTheme="majorEastAsia" w:hAnsiTheme="majorEastAsia" w:hint="eastAsia"/>
          <w:b/>
          <w:sz w:val="21"/>
          <w:szCs w:val="21"/>
        </w:rPr>
        <w:t>13.其他</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13.1招标文件的标题和序号只是为了查阅方便，不影响对招标文件的理解。</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szCs w:val="21"/>
        </w:rPr>
        <w:t>13.2招标文件的采购需求内容如出现某品牌、型号的内容是为了更好的描述产品的性能、规格及要求，并无任何指定产品品牌、型号的意思表达，投标人可选择其他品牌、型号的产品参加投标。</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szCs w:val="21"/>
        </w:rPr>
        <w:t>13.3</w:t>
      </w:r>
      <w:r w:rsidRPr="004A4C5D">
        <w:rPr>
          <w:rFonts w:asciiTheme="majorEastAsia" w:eastAsiaTheme="majorEastAsia" w:hAnsiTheme="majorEastAsia" w:cs="Arial"/>
          <w:szCs w:val="21"/>
        </w:rPr>
        <w:t>单位负责人为同一人或者存在直接控股、管理关系的不同供应商，</w:t>
      </w:r>
      <w:r w:rsidRPr="004A4C5D">
        <w:rPr>
          <w:rFonts w:asciiTheme="majorEastAsia" w:eastAsiaTheme="majorEastAsia" w:hAnsiTheme="majorEastAsia" w:cs="Arial" w:hint="eastAsia"/>
          <w:szCs w:val="21"/>
        </w:rPr>
        <w:t>同时</w:t>
      </w:r>
      <w:r w:rsidRPr="004A4C5D">
        <w:rPr>
          <w:rFonts w:asciiTheme="majorEastAsia" w:eastAsiaTheme="majorEastAsia" w:hAnsiTheme="majorEastAsia" w:cs="Arial"/>
          <w:szCs w:val="21"/>
        </w:rPr>
        <w:t>参加同一合同项下</w:t>
      </w:r>
      <w:r w:rsidRPr="004A4C5D">
        <w:rPr>
          <w:rFonts w:asciiTheme="majorEastAsia" w:eastAsiaTheme="majorEastAsia" w:hAnsiTheme="majorEastAsia" w:cs="Arial" w:hint="eastAsia"/>
          <w:szCs w:val="21"/>
        </w:rPr>
        <w:t>（指同一标项）</w:t>
      </w:r>
      <w:r w:rsidRPr="004A4C5D">
        <w:rPr>
          <w:rFonts w:asciiTheme="majorEastAsia" w:eastAsiaTheme="majorEastAsia" w:hAnsiTheme="majorEastAsia" w:cs="Arial"/>
          <w:szCs w:val="21"/>
        </w:rPr>
        <w:t>的政府采购活动</w:t>
      </w:r>
      <w:r w:rsidRPr="004A4C5D">
        <w:rPr>
          <w:rFonts w:asciiTheme="majorEastAsia" w:eastAsiaTheme="majorEastAsia" w:hAnsiTheme="majorEastAsia" w:cs="Arial" w:hint="eastAsia"/>
          <w:szCs w:val="21"/>
        </w:rPr>
        <w:t>，相关单位的投标均无效</w:t>
      </w:r>
      <w:r w:rsidRPr="004A4C5D">
        <w:rPr>
          <w:rFonts w:asciiTheme="majorEastAsia" w:eastAsiaTheme="majorEastAsia" w:hAnsiTheme="majorEastAsia" w:cs="Arial"/>
          <w:szCs w:val="21"/>
        </w:rPr>
        <w:t>。</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szCs w:val="21"/>
        </w:rPr>
        <w:t>13.4招标文件要求携带原件备查的资料，如果该资料可以通过互联网或者相关信息系统查询的，投标人能够当场提供账号、网址等信息进行查询、核实资料真伪及数据的，视同提供了原件。</w:t>
      </w:r>
    </w:p>
    <w:p w:rsidR="003F018B" w:rsidRPr="004A4C5D" w:rsidRDefault="00342160">
      <w:pPr>
        <w:snapToGrid w:val="0"/>
        <w:spacing w:line="360" w:lineRule="auto"/>
        <w:ind w:firstLineChars="200" w:firstLine="420"/>
        <w:jc w:val="left"/>
        <w:rPr>
          <w:rFonts w:asciiTheme="majorEastAsia" w:eastAsiaTheme="majorEastAsia" w:hAnsiTheme="majorEastAsia" w:cs="Arial"/>
          <w:szCs w:val="21"/>
        </w:rPr>
      </w:pPr>
      <w:r w:rsidRPr="004A4C5D">
        <w:rPr>
          <w:rFonts w:asciiTheme="majorEastAsia" w:eastAsiaTheme="majorEastAsia" w:hAnsiTheme="majorEastAsia" w:cs="Arial" w:hint="eastAsia"/>
          <w:szCs w:val="21"/>
        </w:rPr>
        <w:t>13.5依据《</w:t>
      </w:r>
      <w:r w:rsidRPr="004A4C5D">
        <w:rPr>
          <w:rFonts w:asciiTheme="majorEastAsia" w:eastAsiaTheme="majorEastAsia" w:hAnsiTheme="majorEastAsia"/>
        </w:rPr>
        <w:t>政府采购促进中小企业发展管理办法</w:t>
      </w:r>
      <w:r w:rsidRPr="004A4C5D">
        <w:rPr>
          <w:rFonts w:asciiTheme="majorEastAsia" w:eastAsiaTheme="majorEastAsia" w:hAnsiTheme="majorEastAsia" w:cs="Arial" w:hint="eastAsia"/>
          <w:szCs w:val="21"/>
        </w:rPr>
        <w:t>》规定享受扶持政策获得政府采购合同的，小微企业不得将合同分包给大中型企业，中型企业不得将合同分包给大型企业。</w:t>
      </w:r>
    </w:p>
    <w:p w:rsidR="003F018B" w:rsidRPr="004A4C5D" w:rsidRDefault="00342160">
      <w:pPr>
        <w:pStyle w:val="a"/>
        <w:widowControl w:val="0"/>
        <w:numPr>
          <w:ilvl w:val="0"/>
          <w:numId w:val="0"/>
        </w:numPr>
        <w:tabs>
          <w:tab w:val="clear" w:pos="454"/>
        </w:tabs>
        <w:snapToGrid w:val="0"/>
        <w:spacing w:afterLines="0" w:line="360" w:lineRule="auto"/>
        <w:ind w:left="454" w:firstLineChars="200" w:firstLine="422"/>
        <w:jc w:val="center"/>
        <w:rPr>
          <w:rFonts w:asciiTheme="majorEastAsia" w:eastAsiaTheme="majorEastAsia" w:hAnsiTheme="majorEastAsia"/>
          <w:b/>
          <w:sz w:val="21"/>
          <w:szCs w:val="21"/>
        </w:rPr>
      </w:pPr>
      <w:r w:rsidRPr="004A4C5D">
        <w:rPr>
          <w:rFonts w:asciiTheme="majorEastAsia" w:eastAsiaTheme="majorEastAsia" w:hAnsiTheme="majorEastAsia"/>
          <w:b/>
          <w:sz w:val="21"/>
          <w:szCs w:val="21"/>
        </w:rPr>
        <w:t>二</w:t>
      </w:r>
      <w:r w:rsidRPr="004A4C5D">
        <w:rPr>
          <w:rFonts w:asciiTheme="majorEastAsia" w:eastAsiaTheme="majorEastAsia" w:hAnsiTheme="majorEastAsia" w:hint="eastAsia"/>
          <w:b/>
          <w:sz w:val="21"/>
          <w:szCs w:val="21"/>
        </w:rPr>
        <w:t>、招标</w:t>
      </w:r>
      <w:r w:rsidRPr="004A4C5D">
        <w:rPr>
          <w:rFonts w:asciiTheme="majorEastAsia" w:eastAsiaTheme="majorEastAsia" w:hAnsiTheme="majorEastAsia"/>
          <w:b/>
          <w:sz w:val="21"/>
          <w:szCs w:val="21"/>
        </w:rPr>
        <w:t>文件</w:t>
      </w:r>
    </w:p>
    <w:p w:rsidR="003F018B" w:rsidRPr="004A4C5D" w:rsidRDefault="00342160">
      <w:pPr>
        <w:pStyle w:val="ac"/>
        <w:snapToGrid w:val="0"/>
        <w:spacing w:beforeLines="0" w:afterLines="0" w:line="360" w:lineRule="auto"/>
        <w:ind w:firstLineChars="200" w:firstLine="422"/>
        <w:rPr>
          <w:rFonts w:asciiTheme="majorEastAsia" w:eastAsiaTheme="majorEastAsia" w:hAnsiTheme="majorEastAsia"/>
          <w:b/>
          <w:sz w:val="21"/>
          <w:szCs w:val="21"/>
        </w:rPr>
      </w:pPr>
      <w:r w:rsidRPr="004A4C5D">
        <w:rPr>
          <w:rFonts w:asciiTheme="majorEastAsia" w:eastAsiaTheme="majorEastAsia" w:hAnsiTheme="majorEastAsia" w:hint="eastAsia"/>
          <w:b/>
          <w:sz w:val="21"/>
          <w:szCs w:val="21"/>
        </w:rPr>
        <w:t>14.招标文件的编制依据与构成</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b/>
          <w:sz w:val="21"/>
          <w:szCs w:val="21"/>
        </w:rPr>
      </w:pPr>
      <w:r w:rsidRPr="004A4C5D">
        <w:rPr>
          <w:rFonts w:asciiTheme="majorEastAsia" w:eastAsiaTheme="majorEastAsia" w:hAnsiTheme="majorEastAsia" w:hint="eastAsia"/>
          <w:sz w:val="21"/>
          <w:szCs w:val="21"/>
        </w:rPr>
        <w:t>14.1招标文件根据《中华人民共和国政府采购法》《中华人民共和国政府采购法实施条例》《政府采购货物和服务招标投标管理办法》等政府采购法律法规的规定编制。</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bCs/>
          <w:sz w:val="21"/>
          <w:szCs w:val="21"/>
        </w:rPr>
      </w:pPr>
      <w:r w:rsidRPr="004A4C5D">
        <w:rPr>
          <w:rFonts w:asciiTheme="majorEastAsia" w:eastAsiaTheme="majorEastAsia" w:hAnsiTheme="majorEastAsia" w:hint="eastAsia"/>
          <w:bCs/>
          <w:sz w:val="21"/>
          <w:szCs w:val="21"/>
        </w:rPr>
        <w:t>14.2项目要求提供的产品、招标过程和合同条件在招标文件中均有说明。</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bCs/>
          <w:sz w:val="21"/>
          <w:szCs w:val="21"/>
        </w:rPr>
      </w:pPr>
      <w:r w:rsidRPr="004A4C5D">
        <w:rPr>
          <w:rFonts w:asciiTheme="majorEastAsia" w:eastAsiaTheme="majorEastAsia" w:hAnsiTheme="majorEastAsia" w:hint="eastAsia"/>
          <w:bCs/>
          <w:sz w:val="21"/>
          <w:szCs w:val="21"/>
        </w:rPr>
        <w:t>14.3招标文件以中文文字编写，共六章。由下列文件以及在招标过程中发出的澄清或修改文件和补充文件组成，内容如下：</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第一章  投标邀请</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 xml:space="preserve">第二章  </w:t>
      </w:r>
      <w:r w:rsidRPr="004A4C5D">
        <w:rPr>
          <w:rFonts w:asciiTheme="majorEastAsia" w:eastAsiaTheme="majorEastAsia" w:hAnsiTheme="majorEastAsia"/>
          <w:sz w:val="21"/>
          <w:szCs w:val="21"/>
        </w:rPr>
        <w:t>采购需求</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 xml:space="preserve">第三章  </w:t>
      </w:r>
      <w:r w:rsidRPr="004A4C5D">
        <w:rPr>
          <w:rFonts w:asciiTheme="majorEastAsia" w:eastAsiaTheme="majorEastAsia" w:hAnsiTheme="majorEastAsia"/>
          <w:sz w:val="21"/>
          <w:szCs w:val="21"/>
        </w:rPr>
        <w:t>投标人须知</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 xml:space="preserve">第四章  </w:t>
      </w:r>
      <w:r w:rsidRPr="004A4C5D">
        <w:rPr>
          <w:rFonts w:asciiTheme="majorEastAsia" w:eastAsiaTheme="majorEastAsia" w:hAnsiTheme="majorEastAsia"/>
          <w:sz w:val="21"/>
          <w:szCs w:val="21"/>
        </w:rPr>
        <w:t>评标</w:t>
      </w:r>
      <w:r w:rsidRPr="004A4C5D">
        <w:rPr>
          <w:rFonts w:asciiTheme="majorEastAsia" w:eastAsiaTheme="majorEastAsia" w:hAnsiTheme="majorEastAsia" w:hint="eastAsia"/>
          <w:sz w:val="21"/>
          <w:szCs w:val="21"/>
        </w:rPr>
        <w:t>方法</w:t>
      </w:r>
      <w:r w:rsidRPr="004A4C5D">
        <w:rPr>
          <w:rFonts w:asciiTheme="majorEastAsia" w:eastAsiaTheme="majorEastAsia" w:hAnsiTheme="majorEastAsia"/>
          <w:sz w:val="21"/>
          <w:szCs w:val="21"/>
        </w:rPr>
        <w:t>及</w:t>
      </w:r>
      <w:r w:rsidRPr="004A4C5D">
        <w:rPr>
          <w:rFonts w:asciiTheme="majorEastAsia" w:eastAsiaTheme="majorEastAsia" w:hAnsiTheme="majorEastAsia" w:hint="eastAsia"/>
          <w:sz w:val="21"/>
          <w:szCs w:val="21"/>
        </w:rPr>
        <w:t>评标</w:t>
      </w:r>
      <w:r w:rsidRPr="004A4C5D">
        <w:rPr>
          <w:rFonts w:asciiTheme="majorEastAsia" w:eastAsiaTheme="majorEastAsia" w:hAnsiTheme="majorEastAsia"/>
          <w:sz w:val="21"/>
          <w:szCs w:val="21"/>
        </w:rPr>
        <w:t>标准</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 xml:space="preserve">第五章  </w:t>
      </w:r>
      <w:r w:rsidRPr="004A4C5D">
        <w:rPr>
          <w:rFonts w:asciiTheme="majorEastAsia" w:eastAsiaTheme="majorEastAsia" w:hAnsiTheme="majorEastAsia"/>
          <w:sz w:val="21"/>
          <w:szCs w:val="21"/>
        </w:rPr>
        <w:t>合同文本</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 xml:space="preserve">第六章  </w:t>
      </w:r>
      <w:r w:rsidRPr="004A4C5D">
        <w:rPr>
          <w:rFonts w:asciiTheme="majorEastAsia" w:eastAsiaTheme="majorEastAsia" w:hAnsiTheme="majorEastAsia"/>
          <w:sz w:val="21"/>
          <w:szCs w:val="21"/>
        </w:rPr>
        <w:t>投标文件格式</w:t>
      </w:r>
    </w:p>
    <w:p w:rsidR="003F018B" w:rsidRPr="004A4C5D" w:rsidRDefault="00342160">
      <w:pPr>
        <w:pStyle w:val="a"/>
        <w:widowControl w:val="0"/>
        <w:numPr>
          <w:ilvl w:val="0"/>
          <w:numId w:val="0"/>
        </w:numPr>
        <w:tabs>
          <w:tab w:val="clear" w:pos="454"/>
        </w:tabs>
        <w:snapToGrid w:val="0"/>
        <w:spacing w:afterLines="0" w:line="360" w:lineRule="auto"/>
        <w:ind w:firstLineChars="200" w:firstLine="422"/>
        <w:rPr>
          <w:rFonts w:asciiTheme="majorEastAsia" w:eastAsiaTheme="majorEastAsia" w:hAnsiTheme="majorEastAsia" w:cs="宋体"/>
          <w:b/>
          <w:sz w:val="21"/>
          <w:szCs w:val="21"/>
        </w:rPr>
      </w:pPr>
      <w:r w:rsidRPr="004A4C5D">
        <w:rPr>
          <w:rFonts w:asciiTheme="majorEastAsia" w:eastAsiaTheme="majorEastAsia" w:hAnsiTheme="majorEastAsia" w:cs="宋体" w:hint="eastAsia"/>
          <w:b/>
          <w:sz w:val="21"/>
          <w:szCs w:val="21"/>
        </w:rPr>
        <w:t>15.招标文件的询问、澄清和修改</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bCs/>
          <w:sz w:val="21"/>
          <w:szCs w:val="21"/>
        </w:rPr>
      </w:pPr>
      <w:r w:rsidRPr="004A4C5D">
        <w:rPr>
          <w:rFonts w:asciiTheme="majorEastAsia" w:eastAsiaTheme="majorEastAsia" w:hAnsiTheme="majorEastAsia" w:hint="eastAsia"/>
          <w:bCs/>
          <w:sz w:val="21"/>
          <w:szCs w:val="21"/>
        </w:rPr>
        <w:t>15.</w:t>
      </w:r>
      <w:r w:rsidRPr="004A4C5D">
        <w:rPr>
          <w:rFonts w:asciiTheme="majorEastAsia" w:eastAsiaTheme="majorEastAsia" w:hAnsiTheme="majorEastAsia"/>
          <w:bCs/>
          <w:sz w:val="21"/>
          <w:szCs w:val="21"/>
        </w:rPr>
        <w:t>1</w:t>
      </w:r>
      <w:r w:rsidRPr="004A4C5D">
        <w:rPr>
          <w:rFonts w:asciiTheme="majorEastAsia" w:eastAsiaTheme="majorEastAsia" w:hAnsiTheme="majorEastAsia" w:hint="eastAsia"/>
          <w:bCs/>
          <w:sz w:val="21"/>
          <w:szCs w:val="21"/>
        </w:rPr>
        <w:t>询问</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bCs/>
          <w:sz w:val="21"/>
          <w:szCs w:val="21"/>
        </w:rPr>
        <w:t>投标人</w:t>
      </w:r>
      <w:r w:rsidRPr="004A4C5D">
        <w:rPr>
          <w:rFonts w:asciiTheme="majorEastAsia" w:eastAsiaTheme="majorEastAsia" w:hAnsiTheme="majorEastAsia" w:hint="eastAsia"/>
          <w:bCs/>
          <w:sz w:val="21"/>
          <w:szCs w:val="21"/>
        </w:rPr>
        <w:t>对招标文件有疑问之处可向</w:t>
      </w:r>
      <w:r w:rsidRPr="004A4C5D">
        <w:rPr>
          <w:rFonts w:asciiTheme="majorEastAsia" w:eastAsiaTheme="majorEastAsia" w:hAnsiTheme="majorEastAsia" w:hint="eastAsia"/>
          <w:sz w:val="21"/>
          <w:szCs w:val="21"/>
        </w:rPr>
        <w:t>采购人或采购代理机构</w:t>
      </w:r>
      <w:r w:rsidRPr="004A4C5D">
        <w:rPr>
          <w:rFonts w:asciiTheme="majorEastAsia" w:eastAsiaTheme="majorEastAsia" w:hAnsiTheme="majorEastAsia" w:hint="eastAsia"/>
          <w:bCs/>
          <w:sz w:val="21"/>
          <w:szCs w:val="21"/>
        </w:rPr>
        <w:t>询问，</w:t>
      </w:r>
      <w:r w:rsidRPr="004A4C5D">
        <w:rPr>
          <w:rFonts w:asciiTheme="majorEastAsia" w:eastAsiaTheme="majorEastAsia" w:hAnsiTheme="majorEastAsia" w:hint="eastAsia"/>
          <w:sz w:val="21"/>
          <w:szCs w:val="21"/>
        </w:rPr>
        <w:t>采购人或采购代理机构将依法</w:t>
      </w:r>
      <w:r w:rsidRPr="004A4C5D">
        <w:rPr>
          <w:rFonts w:asciiTheme="majorEastAsia" w:eastAsiaTheme="majorEastAsia" w:hAnsiTheme="majorEastAsia" w:hint="eastAsia"/>
          <w:bCs/>
          <w:sz w:val="21"/>
          <w:szCs w:val="21"/>
        </w:rPr>
        <w:t>对潜在投标人</w:t>
      </w:r>
      <w:r w:rsidRPr="004A4C5D">
        <w:rPr>
          <w:rFonts w:asciiTheme="majorEastAsia" w:eastAsiaTheme="majorEastAsia" w:hAnsiTheme="majorEastAsia" w:hint="eastAsia"/>
          <w:sz w:val="21"/>
          <w:szCs w:val="21"/>
        </w:rPr>
        <w:t>的询问作出答复。</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bCs/>
          <w:sz w:val="21"/>
          <w:szCs w:val="21"/>
        </w:rPr>
      </w:pPr>
      <w:r w:rsidRPr="004A4C5D">
        <w:rPr>
          <w:rFonts w:asciiTheme="majorEastAsia" w:eastAsiaTheme="majorEastAsia" w:hAnsiTheme="majorEastAsia" w:hint="eastAsia"/>
          <w:bCs/>
          <w:sz w:val="21"/>
          <w:szCs w:val="21"/>
        </w:rPr>
        <w:t>15.2澄清和修改</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bCs/>
          <w:sz w:val="21"/>
          <w:szCs w:val="21"/>
        </w:rPr>
      </w:pPr>
      <w:r w:rsidRPr="004A4C5D">
        <w:rPr>
          <w:rFonts w:asciiTheme="majorEastAsia" w:eastAsiaTheme="majorEastAsia" w:hAnsiTheme="majorEastAsia" w:hint="eastAsia"/>
          <w:bCs/>
          <w:sz w:val="21"/>
          <w:szCs w:val="21"/>
        </w:rPr>
        <w:t>1）</w:t>
      </w:r>
      <w:r w:rsidRPr="004A4C5D">
        <w:rPr>
          <w:rFonts w:asciiTheme="majorEastAsia" w:eastAsiaTheme="majorEastAsia" w:hAnsiTheme="majorEastAsia" w:hint="eastAsia"/>
          <w:sz w:val="21"/>
          <w:szCs w:val="21"/>
        </w:rPr>
        <w:t>采购人或采购代理机构</w:t>
      </w:r>
      <w:r w:rsidRPr="004A4C5D">
        <w:rPr>
          <w:rFonts w:asciiTheme="majorEastAsia" w:eastAsiaTheme="majorEastAsia" w:hAnsiTheme="majorEastAsia"/>
          <w:bCs/>
          <w:sz w:val="21"/>
          <w:szCs w:val="21"/>
        </w:rPr>
        <w:t>可以对已发出的招标文件进行必要的澄清或者修改。澄清或者修改</w:t>
      </w:r>
      <w:r w:rsidRPr="004A4C5D">
        <w:rPr>
          <w:rFonts w:asciiTheme="majorEastAsia" w:eastAsiaTheme="majorEastAsia" w:hAnsiTheme="majorEastAsia" w:hint="eastAsia"/>
          <w:bCs/>
          <w:sz w:val="21"/>
          <w:szCs w:val="21"/>
        </w:rPr>
        <w:t>将</w:t>
      </w:r>
      <w:r w:rsidRPr="004A4C5D">
        <w:rPr>
          <w:rFonts w:asciiTheme="majorEastAsia" w:eastAsiaTheme="majorEastAsia" w:hAnsiTheme="majorEastAsia"/>
          <w:bCs/>
          <w:sz w:val="21"/>
          <w:szCs w:val="21"/>
        </w:rPr>
        <w:t>在原公告发布媒体上发布澄清</w:t>
      </w:r>
      <w:r w:rsidRPr="004A4C5D">
        <w:rPr>
          <w:rFonts w:asciiTheme="majorEastAsia" w:eastAsiaTheme="majorEastAsia" w:hAnsiTheme="majorEastAsia" w:hint="eastAsia"/>
          <w:bCs/>
          <w:sz w:val="21"/>
          <w:szCs w:val="21"/>
        </w:rPr>
        <w:t>或更正</w:t>
      </w:r>
      <w:r w:rsidRPr="004A4C5D">
        <w:rPr>
          <w:rFonts w:asciiTheme="majorEastAsia" w:eastAsiaTheme="majorEastAsia" w:hAnsiTheme="majorEastAsia"/>
          <w:bCs/>
          <w:sz w:val="21"/>
          <w:szCs w:val="21"/>
        </w:rPr>
        <w:t>公告。澄清或者修改的内容为招标文件的组成部分。</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bCs/>
          <w:sz w:val="21"/>
          <w:szCs w:val="21"/>
        </w:rPr>
      </w:pPr>
      <w:r w:rsidRPr="004A4C5D">
        <w:rPr>
          <w:rFonts w:asciiTheme="majorEastAsia" w:eastAsiaTheme="majorEastAsia" w:hAnsiTheme="majorEastAsia" w:hint="eastAsia"/>
          <w:bCs/>
          <w:sz w:val="21"/>
          <w:szCs w:val="21"/>
        </w:rPr>
        <w:t>2）</w:t>
      </w:r>
      <w:r w:rsidRPr="004A4C5D">
        <w:rPr>
          <w:rFonts w:asciiTheme="majorEastAsia" w:eastAsiaTheme="majorEastAsia" w:hAnsiTheme="majorEastAsia"/>
          <w:bCs/>
          <w:sz w:val="21"/>
          <w:szCs w:val="21"/>
        </w:rPr>
        <w:t>采购人原则上不改变</w:t>
      </w:r>
      <w:r w:rsidRPr="004A4C5D">
        <w:rPr>
          <w:rFonts w:asciiTheme="majorEastAsia" w:eastAsiaTheme="majorEastAsia" w:hAnsiTheme="majorEastAsia" w:hint="eastAsia"/>
          <w:bCs/>
          <w:sz w:val="21"/>
          <w:szCs w:val="21"/>
        </w:rPr>
        <w:t>招标</w:t>
      </w:r>
      <w:r w:rsidRPr="004A4C5D">
        <w:rPr>
          <w:rFonts w:asciiTheme="majorEastAsia" w:eastAsiaTheme="majorEastAsia" w:hAnsiTheme="majorEastAsia"/>
          <w:bCs/>
          <w:sz w:val="21"/>
          <w:szCs w:val="21"/>
        </w:rPr>
        <w:t>文件规定的提交投标文件的截止时间。</w:t>
      </w:r>
      <w:r w:rsidRPr="004A4C5D">
        <w:rPr>
          <w:rFonts w:asciiTheme="majorEastAsia" w:eastAsiaTheme="majorEastAsia" w:hAnsiTheme="majorEastAsia" w:hint="eastAsia"/>
          <w:bCs/>
          <w:sz w:val="21"/>
          <w:szCs w:val="21"/>
        </w:rPr>
        <w:t>潜在</w:t>
      </w:r>
      <w:r w:rsidRPr="004A4C5D">
        <w:rPr>
          <w:rFonts w:asciiTheme="majorEastAsia" w:eastAsiaTheme="majorEastAsia" w:hAnsiTheme="majorEastAsia"/>
          <w:bCs/>
          <w:sz w:val="21"/>
          <w:szCs w:val="21"/>
        </w:rPr>
        <w:t>投标人在收到书面形式通知后，</w:t>
      </w:r>
      <w:r w:rsidRPr="004A4C5D">
        <w:rPr>
          <w:rFonts w:asciiTheme="majorEastAsia" w:eastAsiaTheme="majorEastAsia" w:hAnsiTheme="majorEastAsia" w:hint="eastAsia"/>
          <w:bCs/>
          <w:sz w:val="21"/>
          <w:szCs w:val="21"/>
        </w:rPr>
        <w:t>认为</w:t>
      </w:r>
      <w:r w:rsidRPr="004A4C5D">
        <w:rPr>
          <w:rFonts w:asciiTheme="majorEastAsia" w:eastAsiaTheme="majorEastAsia" w:hAnsiTheme="majorEastAsia"/>
          <w:bCs/>
          <w:sz w:val="21"/>
          <w:szCs w:val="21"/>
        </w:rPr>
        <w:t>招标文件</w:t>
      </w:r>
      <w:r w:rsidRPr="004A4C5D">
        <w:rPr>
          <w:rFonts w:asciiTheme="majorEastAsia" w:eastAsiaTheme="majorEastAsia" w:hAnsiTheme="majorEastAsia" w:hint="eastAsia"/>
          <w:bCs/>
          <w:sz w:val="21"/>
          <w:szCs w:val="21"/>
        </w:rPr>
        <w:t>的</w:t>
      </w:r>
      <w:r w:rsidRPr="004A4C5D">
        <w:rPr>
          <w:rFonts w:asciiTheme="majorEastAsia" w:eastAsiaTheme="majorEastAsia" w:hAnsiTheme="majorEastAsia"/>
          <w:bCs/>
          <w:sz w:val="21"/>
          <w:szCs w:val="21"/>
        </w:rPr>
        <w:t>澄清或者修改的</w:t>
      </w:r>
      <w:r w:rsidRPr="004A4C5D">
        <w:rPr>
          <w:rFonts w:asciiTheme="majorEastAsia" w:eastAsiaTheme="majorEastAsia" w:hAnsiTheme="majorEastAsia" w:hint="eastAsia"/>
          <w:bCs/>
          <w:sz w:val="21"/>
          <w:szCs w:val="21"/>
        </w:rPr>
        <w:t>内容</w:t>
      </w:r>
      <w:r w:rsidRPr="004A4C5D">
        <w:rPr>
          <w:rFonts w:asciiTheme="majorEastAsia" w:eastAsiaTheme="majorEastAsia" w:hAnsiTheme="majorEastAsia"/>
          <w:bCs/>
          <w:sz w:val="21"/>
          <w:szCs w:val="21"/>
        </w:rPr>
        <w:t>影响投标文件编制</w:t>
      </w:r>
      <w:r w:rsidRPr="004A4C5D">
        <w:rPr>
          <w:rFonts w:asciiTheme="majorEastAsia" w:eastAsiaTheme="majorEastAsia" w:hAnsiTheme="majorEastAsia" w:hint="eastAsia"/>
          <w:bCs/>
          <w:sz w:val="21"/>
          <w:szCs w:val="21"/>
        </w:rPr>
        <w:t>的</w:t>
      </w:r>
      <w:r w:rsidRPr="004A4C5D">
        <w:rPr>
          <w:rFonts w:asciiTheme="majorEastAsia" w:eastAsiaTheme="majorEastAsia" w:hAnsiTheme="majorEastAsia"/>
          <w:bCs/>
          <w:sz w:val="21"/>
          <w:szCs w:val="21"/>
        </w:rPr>
        <w:t>，</w:t>
      </w:r>
      <w:r w:rsidRPr="004A4C5D">
        <w:rPr>
          <w:rFonts w:asciiTheme="majorEastAsia" w:eastAsiaTheme="majorEastAsia" w:hAnsiTheme="majorEastAsia" w:hint="eastAsia"/>
          <w:bCs/>
          <w:sz w:val="21"/>
          <w:szCs w:val="21"/>
        </w:rPr>
        <w:t>应当</w:t>
      </w:r>
      <w:r w:rsidRPr="004A4C5D">
        <w:rPr>
          <w:rFonts w:asciiTheme="majorEastAsia" w:eastAsiaTheme="majorEastAsia" w:hAnsiTheme="majorEastAsia"/>
          <w:bCs/>
          <w:sz w:val="21"/>
          <w:szCs w:val="21"/>
        </w:rPr>
        <w:t>在收到</w:t>
      </w:r>
      <w:r w:rsidRPr="004A4C5D">
        <w:rPr>
          <w:rFonts w:asciiTheme="majorEastAsia" w:eastAsiaTheme="majorEastAsia" w:hAnsiTheme="majorEastAsia" w:hint="eastAsia"/>
          <w:bCs/>
          <w:sz w:val="21"/>
          <w:szCs w:val="21"/>
        </w:rPr>
        <w:t>书面通知</w:t>
      </w:r>
      <w:r w:rsidRPr="004A4C5D">
        <w:rPr>
          <w:rFonts w:asciiTheme="majorEastAsia" w:eastAsiaTheme="majorEastAsia" w:hAnsiTheme="majorEastAsia"/>
          <w:bCs/>
          <w:sz w:val="21"/>
          <w:szCs w:val="21"/>
        </w:rPr>
        <w:t>后</w:t>
      </w:r>
      <w:r w:rsidRPr="004A4C5D">
        <w:rPr>
          <w:rFonts w:asciiTheme="majorEastAsia" w:eastAsiaTheme="majorEastAsia" w:hAnsiTheme="majorEastAsia" w:hint="eastAsia"/>
          <w:bCs/>
          <w:sz w:val="21"/>
          <w:szCs w:val="21"/>
        </w:rPr>
        <w:t>及时</w:t>
      </w:r>
      <w:r w:rsidRPr="004A4C5D">
        <w:rPr>
          <w:rFonts w:asciiTheme="majorEastAsia" w:eastAsiaTheme="majorEastAsia" w:hAnsiTheme="majorEastAsia"/>
          <w:bCs/>
          <w:sz w:val="21"/>
          <w:szCs w:val="21"/>
        </w:rPr>
        <w:t>将</w:t>
      </w:r>
      <w:r w:rsidRPr="004A4C5D">
        <w:rPr>
          <w:rFonts w:asciiTheme="majorEastAsia" w:eastAsiaTheme="majorEastAsia" w:hAnsiTheme="majorEastAsia" w:hint="eastAsia"/>
          <w:bCs/>
          <w:sz w:val="21"/>
          <w:szCs w:val="21"/>
        </w:rPr>
        <w:t>有关</w:t>
      </w:r>
      <w:r w:rsidRPr="004A4C5D">
        <w:rPr>
          <w:rFonts w:asciiTheme="majorEastAsia" w:eastAsiaTheme="majorEastAsia" w:hAnsiTheme="majorEastAsia"/>
          <w:bCs/>
          <w:sz w:val="21"/>
          <w:szCs w:val="21"/>
        </w:rPr>
        <w:t>意见和理由以书面形式向</w:t>
      </w:r>
      <w:r w:rsidRPr="004A4C5D">
        <w:rPr>
          <w:rFonts w:asciiTheme="majorEastAsia" w:eastAsiaTheme="majorEastAsia" w:hAnsiTheme="majorEastAsia" w:hint="eastAsia"/>
          <w:sz w:val="21"/>
          <w:szCs w:val="21"/>
        </w:rPr>
        <w:t>采购人或采购代理机构</w:t>
      </w:r>
      <w:r w:rsidRPr="004A4C5D">
        <w:rPr>
          <w:rFonts w:asciiTheme="majorEastAsia" w:eastAsiaTheme="majorEastAsia" w:hAnsiTheme="majorEastAsia"/>
          <w:bCs/>
          <w:sz w:val="21"/>
          <w:szCs w:val="21"/>
        </w:rPr>
        <w:t>提出，否则，</w:t>
      </w:r>
      <w:r w:rsidRPr="004A4C5D">
        <w:rPr>
          <w:rFonts w:asciiTheme="majorEastAsia" w:eastAsiaTheme="majorEastAsia" w:hAnsiTheme="majorEastAsia" w:hint="eastAsia"/>
          <w:sz w:val="21"/>
          <w:szCs w:val="21"/>
        </w:rPr>
        <w:t>采购人或采购代理机构</w:t>
      </w:r>
      <w:r w:rsidRPr="004A4C5D">
        <w:rPr>
          <w:rFonts w:asciiTheme="majorEastAsia" w:eastAsiaTheme="majorEastAsia" w:hAnsiTheme="majorEastAsia"/>
          <w:bCs/>
          <w:sz w:val="21"/>
          <w:szCs w:val="21"/>
        </w:rPr>
        <w:t>视</w:t>
      </w:r>
      <w:r w:rsidRPr="004A4C5D">
        <w:rPr>
          <w:rFonts w:asciiTheme="majorEastAsia" w:eastAsiaTheme="majorEastAsia" w:hAnsiTheme="majorEastAsia" w:hint="eastAsia"/>
          <w:bCs/>
          <w:sz w:val="21"/>
          <w:szCs w:val="21"/>
        </w:rPr>
        <w:t>为潜在</w:t>
      </w:r>
      <w:r w:rsidRPr="004A4C5D">
        <w:rPr>
          <w:rFonts w:asciiTheme="majorEastAsia" w:eastAsiaTheme="majorEastAsia" w:hAnsiTheme="majorEastAsia"/>
          <w:bCs/>
          <w:sz w:val="21"/>
          <w:szCs w:val="21"/>
        </w:rPr>
        <w:t>投标人完全接受澄清或者修改的</w:t>
      </w:r>
      <w:r w:rsidRPr="004A4C5D">
        <w:rPr>
          <w:rFonts w:asciiTheme="majorEastAsia" w:eastAsiaTheme="majorEastAsia" w:hAnsiTheme="majorEastAsia" w:hint="eastAsia"/>
          <w:bCs/>
          <w:sz w:val="21"/>
          <w:szCs w:val="21"/>
        </w:rPr>
        <w:t>内容，</w:t>
      </w:r>
      <w:r w:rsidRPr="004A4C5D">
        <w:rPr>
          <w:rFonts w:asciiTheme="majorEastAsia" w:eastAsiaTheme="majorEastAsia" w:hAnsiTheme="majorEastAsia"/>
          <w:bCs/>
          <w:sz w:val="21"/>
          <w:szCs w:val="21"/>
        </w:rPr>
        <w:t>且</w:t>
      </w:r>
      <w:r w:rsidRPr="004A4C5D">
        <w:rPr>
          <w:rFonts w:asciiTheme="majorEastAsia" w:eastAsiaTheme="majorEastAsia" w:hAnsiTheme="majorEastAsia" w:hint="eastAsia"/>
          <w:bCs/>
          <w:sz w:val="21"/>
          <w:szCs w:val="21"/>
        </w:rPr>
        <w:t>不</w:t>
      </w:r>
      <w:r w:rsidRPr="004A4C5D">
        <w:rPr>
          <w:rFonts w:asciiTheme="majorEastAsia" w:eastAsiaTheme="majorEastAsia" w:hAnsiTheme="majorEastAsia"/>
          <w:bCs/>
          <w:sz w:val="21"/>
          <w:szCs w:val="21"/>
        </w:rPr>
        <w:t>影响</w:t>
      </w:r>
      <w:r w:rsidRPr="004A4C5D">
        <w:rPr>
          <w:rFonts w:asciiTheme="majorEastAsia" w:eastAsiaTheme="majorEastAsia" w:hAnsiTheme="majorEastAsia" w:hint="eastAsia"/>
          <w:bCs/>
          <w:sz w:val="21"/>
          <w:szCs w:val="21"/>
        </w:rPr>
        <w:t>投标应</w:t>
      </w:r>
      <w:r w:rsidRPr="004A4C5D">
        <w:rPr>
          <w:rFonts w:asciiTheme="majorEastAsia" w:eastAsiaTheme="majorEastAsia" w:hAnsiTheme="majorEastAsia"/>
          <w:bCs/>
          <w:sz w:val="21"/>
          <w:szCs w:val="21"/>
        </w:rPr>
        <w:t>文件编制。</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bCs/>
          <w:sz w:val="21"/>
          <w:szCs w:val="21"/>
        </w:rPr>
      </w:pPr>
      <w:r w:rsidRPr="004A4C5D">
        <w:rPr>
          <w:rFonts w:asciiTheme="majorEastAsia" w:eastAsiaTheme="majorEastAsia" w:hAnsiTheme="majorEastAsia" w:hint="eastAsia"/>
          <w:bCs/>
          <w:sz w:val="21"/>
          <w:szCs w:val="21"/>
        </w:rPr>
        <w:t>3）潜在</w:t>
      </w:r>
      <w:r w:rsidRPr="004A4C5D">
        <w:rPr>
          <w:rFonts w:asciiTheme="majorEastAsia" w:eastAsiaTheme="majorEastAsia" w:hAnsiTheme="majorEastAsia"/>
          <w:bCs/>
          <w:sz w:val="21"/>
          <w:szCs w:val="21"/>
        </w:rPr>
        <w:t>投标人要求澄清</w:t>
      </w:r>
      <w:r w:rsidRPr="004A4C5D">
        <w:rPr>
          <w:rFonts w:asciiTheme="majorEastAsia" w:eastAsiaTheme="majorEastAsia" w:hAnsiTheme="majorEastAsia" w:hint="eastAsia"/>
          <w:bCs/>
          <w:sz w:val="21"/>
          <w:szCs w:val="21"/>
        </w:rPr>
        <w:t>和回复的书面材料</w:t>
      </w:r>
      <w:r w:rsidRPr="004A4C5D">
        <w:rPr>
          <w:rFonts w:asciiTheme="majorEastAsia" w:eastAsiaTheme="majorEastAsia" w:hAnsiTheme="majorEastAsia"/>
          <w:bCs/>
          <w:sz w:val="21"/>
          <w:szCs w:val="21"/>
        </w:rPr>
        <w:t>应加盖单位公章</w:t>
      </w:r>
      <w:r w:rsidRPr="004A4C5D">
        <w:rPr>
          <w:rFonts w:asciiTheme="majorEastAsia" w:eastAsiaTheme="majorEastAsia" w:hAnsiTheme="majorEastAsia" w:hint="eastAsia"/>
          <w:bCs/>
          <w:sz w:val="21"/>
          <w:szCs w:val="21"/>
        </w:rPr>
        <w:t>并注明</w:t>
      </w:r>
      <w:r w:rsidRPr="004A4C5D">
        <w:rPr>
          <w:rFonts w:asciiTheme="majorEastAsia" w:eastAsiaTheme="majorEastAsia" w:hAnsiTheme="majorEastAsia"/>
          <w:bCs/>
          <w:sz w:val="21"/>
          <w:szCs w:val="21"/>
        </w:rPr>
        <w:t>日期。</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bCs/>
          <w:sz w:val="21"/>
          <w:szCs w:val="21"/>
        </w:rPr>
      </w:pPr>
      <w:r w:rsidRPr="004A4C5D">
        <w:rPr>
          <w:rFonts w:asciiTheme="majorEastAsia" w:eastAsiaTheme="majorEastAsia" w:hAnsiTheme="majorEastAsia" w:hint="eastAsia"/>
          <w:bCs/>
          <w:sz w:val="21"/>
          <w:szCs w:val="21"/>
        </w:rPr>
        <w:t>4）</w:t>
      </w:r>
      <w:r w:rsidRPr="004A4C5D">
        <w:rPr>
          <w:rFonts w:asciiTheme="majorEastAsia" w:eastAsiaTheme="majorEastAsia" w:hAnsiTheme="majorEastAsia"/>
          <w:bCs/>
          <w:sz w:val="21"/>
          <w:szCs w:val="21"/>
        </w:rPr>
        <w:t>当招标文件与</w:t>
      </w:r>
      <w:r w:rsidRPr="004A4C5D">
        <w:rPr>
          <w:rFonts w:asciiTheme="majorEastAsia" w:eastAsiaTheme="majorEastAsia" w:hAnsiTheme="majorEastAsia" w:hint="eastAsia"/>
          <w:bCs/>
          <w:sz w:val="21"/>
          <w:szCs w:val="21"/>
        </w:rPr>
        <w:t>补充文件</w:t>
      </w:r>
      <w:r w:rsidRPr="004A4C5D">
        <w:rPr>
          <w:rFonts w:asciiTheme="majorEastAsia" w:eastAsiaTheme="majorEastAsia" w:hAnsiTheme="majorEastAsia"/>
          <w:bCs/>
          <w:sz w:val="21"/>
          <w:szCs w:val="21"/>
        </w:rPr>
        <w:t>就同一内容的表述不一致时，以最后发出的</w:t>
      </w:r>
      <w:r w:rsidRPr="004A4C5D">
        <w:rPr>
          <w:rFonts w:asciiTheme="majorEastAsia" w:eastAsiaTheme="majorEastAsia" w:hAnsiTheme="majorEastAsia" w:hint="eastAsia"/>
          <w:bCs/>
          <w:sz w:val="21"/>
          <w:szCs w:val="21"/>
        </w:rPr>
        <w:t>补充</w:t>
      </w:r>
      <w:r w:rsidRPr="004A4C5D">
        <w:rPr>
          <w:rFonts w:asciiTheme="majorEastAsia" w:eastAsiaTheme="majorEastAsia" w:hAnsiTheme="majorEastAsia"/>
          <w:bCs/>
          <w:sz w:val="21"/>
          <w:szCs w:val="21"/>
        </w:rPr>
        <w:t>文件为准。</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bCs/>
          <w:sz w:val="21"/>
          <w:szCs w:val="21"/>
        </w:rPr>
      </w:pPr>
      <w:r w:rsidRPr="004A4C5D">
        <w:rPr>
          <w:rFonts w:asciiTheme="majorEastAsia" w:eastAsiaTheme="majorEastAsia" w:hAnsiTheme="majorEastAsia" w:hint="eastAsia"/>
          <w:bCs/>
          <w:sz w:val="21"/>
          <w:szCs w:val="21"/>
        </w:rPr>
        <w:t>5）潜在投标人必须保证获取招标文件时提供资料的真实性、准确性及联系方式的畅通性，否则，由此导致采购人或采购代理机构无法及时通知有关事项造成的后果由投标人自行承担责任。</w:t>
      </w:r>
    </w:p>
    <w:p w:rsidR="003F018B" w:rsidRPr="004A4C5D" w:rsidRDefault="00342160">
      <w:pPr>
        <w:pStyle w:val="ac"/>
        <w:snapToGrid w:val="0"/>
        <w:spacing w:beforeLines="0" w:afterLines="0" w:line="360" w:lineRule="auto"/>
        <w:ind w:firstLineChars="200" w:firstLine="422"/>
        <w:rPr>
          <w:rFonts w:asciiTheme="majorEastAsia" w:eastAsiaTheme="majorEastAsia" w:hAnsiTheme="majorEastAsia"/>
          <w:b/>
          <w:bCs/>
          <w:sz w:val="21"/>
          <w:szCs w:val="21"/>
        </w:rPr>
      </w:pPr>
      <w:r w:rsidRPr="004A4C5D">
        <w:rPr>
          <w:rFonts w:asciiTheme="majorEastAsia" w:eastAsiaTheme="majorEastAsia" w:hAnsiTheme="majorEastAsia" w:hint="eastAsia"/>
          <w:b/>
          <w:bCs/>
          <w:sz w:val="21"/>
          <w:szCs w:val="21"/>
        </w:rPr>
        <w:t>16.现场考察及标前答疑会</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16.1采购人或者采购代理机构在招标文件提供期限截止后，不组织已获取招标文件的潜在投标人现场考察或者召开开标前答疑会。</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16.2如投标人认为需要对本项目实施地点及周围环境进行现场考察的，由投标人自行组织。</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16.3</w:t>
      </w:r>
      <w:r w:rsidRPr="004A4C5D">
        <w:rPr>
          <w:rFonts w:asciiTheme="majorEastAsia" w:eastAsiaTheme="majorEastAsia" w:hAnsiTheme="majorEastAsia"/>
          <w:sz w:val="21"/>
          <w:szCs w:val="21"/>
        </w:rPr>
        <w:t>潜在投标人</w:t>
      </w:r>
      <w:r w:rsidRPr="004A4C5D">
        <w:rPr>
          <w:rFonts w:asciiTheme="majorEastAsia" w:eastAsiaTheme="majorEastAsia" w:hAnsiTheme="majorEastAsia" w:hint="eastAsia"/>
          <w:sz w:val="21"/>
          <w:szCs w:val="21"/>
        </w:rPr>
        <w:t>参加现场考察或答疑会的费用自理。除采购人的原因外，投标人自行负责现场考察或参加开标前答疑会造成的自身或第三人的人身伤害、财产损失或损坏的责任。</w:t>
      </w:r>
    </w:p>
    <w:p w:rsidR="003F018B" w:rsidRPr="004A4C5D" w:rsidRDefault="00342160">
      <w:pPr>
        <w:spacing w:line="360" w:lineRule="auto"/>
        <w:ind w:firstLineChars="200" w:firstLine="422"/>
        <w:jc w:val="center"/>
        <w:rPr>
          <w:rFonts w:asciiTheme="majorEastAsia" w:eastAsiaTheme="majorEastAsia" w:hAnsiTheme="majorEastAsia"/>
          <w:b/>
          <w:szCs w:val="21"/>
        </w:rPr>
      </w:pPr>
      <w:r w:rsidRPr="004A4C5D">
        <w:rPr>
          <w:rFonts w:asciiTheme="majorEastAsia" w:eastAsiaTheme="majorEastAsia" w:hAnsiTheme="majorEastAsia"/>
          <w:b/>
          <w:szCs w:val="21"/>
        </w:rPr>
        <w:t>三、投标文件的编制</w:t>
      </w:r>
    </w:p>
    <w:p w:rsidR="003F018B" w:rsidRPr="004A4C5D" w:rsidRDefault="00342160">
      <w:pPr>
        <w:spacing w:line="360" w:lineRule="auto"/>
        <w:ind w:firstLineChars="200" w:firstLine="422"/>
        <w:rPr>
          <w:rFonts w:asciiTheme="majorEastAsia" w:eastAsiaTheme="majorEastAsia" w:hAnsiTheme="majorEastAsia"/>
          <w:b/>
          <w:szCs w:val="21"/>
        </w:rPr>
      </w:pPr>
      <w:r w:rsidRPr="004A4C5D">
        <w:rPr>
          <w:rFonts w:asciiTheme="majorEastAsia" w:eastAsiaTheme="majorEastAsia" w:hAnsiTheme="majorEastAsia" w:hint="eastAsia"/>
          <w:b/>
          <w:szCs w:val="21"/>
        </w:rPr>
        <w:t>17.投标的语言和计量单位</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17.1投标人提交的投标文件以及投标人与采购人或采购代理机构就有关投标的所有来往函电均应使用中文。投标人提交的支持文件或印刷的文献可以用另一种语言，但相应内容应附有中文翻译本，在解释投标文件时以中文翻译本为准。</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17.2除非招标文件中另有规定，所使用的计量单位均以《中华人民共和国法定计量单位》为准，时间均为24小时制北京时间，货币单位均为人民币元。</w:t>
      </w:r>
    </w:p>
    <w:p w:rsidR="003F018B" w:rsidRPr="004A4C5D" w:rsidRDefault="00342160">
      <w:pPr>
        <w:pStyle w:val="ac"/>
        <w:snapToGrid w:val="0"/>
        <w:spacing w:beforeLines="0" w:afterLines="0" w:line="360" w:lineRule="auto"/>
        <w:ind w:firstLineChars="200" w:firstLine="422"/>
        <w:rPr>
          <w:rFonts w:asciiTheme="majorEastAsia" w:eastAsiaTheme="majorEastAsia" w:hAnsiTheme="majorEastAsia"/>
          <w:sz w:val="21"/>
          <w:szCs w:val="21"/>
        </w:rPr>
      </w:pPr>
      <w:r w:rsidRPr="004A4C5D">
        <w:rPr>
          <w:rFonts w:asciiTheme="majorEastAsia" w:eastAsiaTheme="majorEastAsia" w:hAnsiTheme="majorEastAsia" w:hint="eastAsia"/>
          <w:b/>
          <w:sz w:val="21"/>
          <w:szCs w:val="21"/>
        </w:rPr>
        <w:t>18.投标文件的形式</w:t>
      </w:r>
    </w:p>
    <w:p w:rsidR="003F018B" w:rsidRPr="004A4C5D" w:rsidRDefault="00342160">
      <w:pPr>
        <w:pStyle w:val="ac"/>
        <w:snapToGrid w:val="0"/>
        <w:spacing w:beforeLines="0" w:afterLines="0" w:line="360" w:lineRule="auto"/>
        <w:ind w:firstLineChars="200" w:firstLine="422"/>
        <w:rPr>
          <w:rFonts w:asciiTheme="majorEastAsia" w:eastAsiaTheme="majorEastAsia" w:hAnsiTheme="majorEastAsia"/>
          <w:sz w:val="21"/>
          <w:szCs w:val="21"/>
        </w:rPr>
      </w:pPr>
      <w:r w:rsidRPr="004A4C5D">
        <w:rPr>
          <w:rFonts w:asciiTheme="majorEastAsia" w:eastAsiaTheme="majorEastAsia" w:hAnsiTheme="majorEastAsia" w:hint="eastAsia"/>
          <w:b/>
          <w:sz w:val="21"/>
          <w:szCs w:val="21"/>
        </w:rPr>
        <w:t>本项目投标文件为电子投标文件形式，为在政采云系统上编制生成的电子加密投标文件及其备份投标文件。</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18.1电子加密投标文件是指通过“政采云电子投标客户端”完成投标文件编制后生成并加密的数据电文形式的加密标书，后缀名为【.jmbs】。</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18.2备份投标文件是指与电子加密投标文件同时生成的数据电文形式的备份标书，后缀名为【.bfbs】。</w:t>
      </w:r>
    </w:p>
    <w:p w:rsidR="003F018B" w:rsidRPr="004A4C5D" w:rsidRDefault="00342160">
      <w:pPr>
        <w:spacing w:line="360" w:lineRule="auto"/>
        <w:ind w:firstLineChars="200" w:firstLine="422"/>
        <w:rPr>
          <w:rFonts w:asciiTheme="majorEastAsia" w:eastAsiaTheme="majorEastAsia" w:hAnsiTheme="majorEastAsia"/>
          <w:b/>
          <w:szCs w:val="21"/>
        </w:rPr>
      </w:pPr>
      <w:r w:rsidRPr="004A4C5D">
        <w:rPr>
          <w:rFonts w:asciiTheme="majorEastAsia" w:eastAsiaTheme="majorEastAsia" w:hAnsiTheme="majorEastAsia" w:hint="eastAsia"/>
          <w:b/>
          <w:szCs w:val="21"/>
        </w:rPr>
        <w:t>19.投标文件内容的组成</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19.1投标人编写的投标文件应包含资格要求响应文件、商务技术文件和报价要求响应文件。</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19.2资格要求响应文件的组成:详见《供应商须知前附表》，未列入的内容，投标人认为需要的可以自行选择提供相关材料。</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19.3商务技术文件的组成:详见《供应商须知前附表》，未列入的内容，投标人认为需要的可以自行选择提供相关材料。</w:t>
      </w:r>
    </w:p>
    <w:p w:rsidR="003F018B" w:rsidRPr="004A4C5D" w:rsidRDefault="00342160">
      <w:pPr>
        <w:pStyle w:val="ac"/>
        <w:snapToGrid w:val="0"/>
        <w:spacing w:beforeLines="0" w:afterLines="0" w:line="360" w:lineRule="auto"/>
        <w:ind w:firstLineChars="200" w:firstLine="420"/>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19.4报价要求响应文件的组成：详见《供应商须知前附表》，未列入的内容，投标人认为需要的可以自行选择提供相关材料。</w:t>
      </w:r>
    </w:p>
    <w:p w:rsidR="003F018B" w:rsidRPr="004A4C5D" w:rsidRDefault="00342160">
      <w:pPr>
        <w:spacing w:line="360" w:lineRule="auto"/>
        <w:ind w:firstLineChars="200" w:firstLine="422"/>
        <w:rPr>
          <w:rFonts w:asciiTheme="majorEastAsia" w:eastAsiaTheme="majorEastAsia" w:hAnsiTheme="majorEastAsia"/>
          <w:b/>
          <w:szCs w:val="21"/>
        </w:rPr>
      </w:pPr>
      <w:r w:rsidRPr="004A4C5D">
        <w:rPr>
          <w:rFonts w:asciiTheme="majorEastAsia" w:eastAsiaTheme="majorEastAsia" w:hAnsiTheme="majorEastAsia" w:hint="eastAsia"/>
          <w:b/>
          <w:szCs w:val="21"/>
        </w:rPr>
        <w:t>20.投标文件的编写</w:t>
      </w:r>
    </w:p>
    <w:p w:rsidR="003F018B" w:rsidRPr="004A4C5D" w:rsidRDefault="00342160">
      <w:pPr>
        <w:spacing w:line="360" w:lineRule="auto"/>
        <w:ind w:firstLineChars="200" w:firstLine="422"/>
        <w:rPr>
          <w:rFonts w:asciiTheme="majorEastAsia" w:eastAsiaTheme="majorEastAsia" w:hAnsiTheme="majorEastAsia"/>
          <w:b/>
          <w:szCs w:val="21"/>
        </w:rPr>
      </w:pPr>
      <w:r w:rsidRPr="004A4C5D">
        <w:rPr>
          <w:rFonts w:asciiTheme="majorEastAsia" w:eastAsiaTheme="majorEastAsia" w:hAnsiTheme="majorEastAsia" w:cs="Arial" w:hint="eastAsia"/>
          <w:b/>
          <w:kern w:val="0"/>
        </w:rPr>
        <w:t>本项目通过“政府采购云平台”实行在线投标响应（电子交易）。投标人应安装“政采云电子投标客户端”，按照招标文件和“政府采购云平台”的要求编制并加密投标文件。</w:t>
      </w:r>
    </w:p>
    <w:p w:rsidR="003F018B" w:rsidRPr="004A4C5D" w:rsidRDefault="00342160">
      <w:pPr>
        <w:snapToGrid w:val="0"/>
        <w:spacing w:line="360" w:lineRule="auto"/>
        <w:ind w:firstLineChars="200" w:firstLine="420"/>
        <w:jc w:val="left"/>
        <w:rPr>
          <w:rFonts w:asciiTheme="majorEastAsia" w:eastAsiaTheme="majorEastAsia" w:hAnsiTheme="majorEastAsia"/>
        </w:rPr>
      </w:pPr>
      <w:r w:rsidRPr="004A4C5D">
        <w:rPr>
          <w:rFonts w:asciiTheme="majorEastAsia" w:eastAsiaTheme="majorEastAsia" w:hAnsiTheme="majorEastAsia" w:hint="eastAsia"/>
        </w:rPr>
        <w:t>20.1</w:t>
      </w:r>
      <w:r w:rsidRPr="004A4C5D">
        <w:rPr>
          <w:rFonts w:asciiTheme="majorEastAsia" w:eastAsiaTheme="majorEastAsia" w:hAnsiTheme="majorEastAsia" w:hint="eastAsia"/>
          <w:bCs/>
        </w:rPr>
        <w:t>投标人应认真阅读招标文件所有的事项、格式、条款和技术规格等内容，按照招标文件的要求编制投标文件，</w:t>
      </w:r>
      <w:r w:rsidRPr="004A4C5D">
        <w:rPr>
          <w:rFonts w:asciiTheme="majorEastAsia" w:eastAsiaTheme="majorEastAsia" w:hAnsiTheme="majorEastAsia" w:hint="eastAsia"/>
          <w:szCs w:val="21"/>
        </w:rPr>
        <w:t>并根据自身的商务能力、技术水平等对招标文件提出的要求和条件作出真实的响应。</w:t>
      </w:r>
    </w:p>
    <w:p w:rsidR="003F018B" w:rsidRPr="004A4C5D" w:rsidRDefault="00342160">
      <w:pPr>
        <w:spacing w:line="360" w:lineRule="auto"/>
        <w:ind w:firstLineChars="200" w:firstLine="420"/>
        <w:rPr>
          <w:rFonts w:asciiTheme="majorEastAsia" w:eastAsiaTheme="majorEastAsia" w:hAnsiTheme="majorEastAsia"/>
          <w:b/>
          <w:szCs w:val="21"/>
        </w:rPr>
      </w:pPr>
      <w:r w:rsidRPr="004A4C5D">
        <w:rPr>
          <w:rFonts w:asciiTheme="majorEastAsia" w:eastAsiaTheme="majorEastAsia" w:hAnsiTheme="majorEastAsia" w:cs="Arial" w:hint="eastAsia"/>
        </w:rPr>
        <w:t>投标人</w:t>
      </w:r>
      <w:r w:rsidRPr="004A4C5D">
        <w:rPr>
          <w:rFonts w:asciiTheme="majorEastAsia" w:eastAsiaTheme="majorEastAsia" w:hAnsiTheme="majorEastAsia" w:cs="Arial"/>
        </w:rPr>
        <w:t>应当对其提交的</w:t>
      </w:r>
      <w:r w:rsidRPr="004A4C5D">
        <w:rPr>
          <w:rFonts w:asciiTheme="majorEastAsia" w:eastAsiaTheme="majorEastAsia" w:hAnsiTheme="majorEastAsia" w:cs="Arial" w:hint="eastAsia"/>
        </w:rPr>
        <w:t>投标</w:t>
      </w:r>
      <w:r w:rsidRPr="004A4C5D">
        <w:rPr>
          <w:rFonts w:asciiTheme="majorEastAsia" w:eastAsiaTheme="majorEastAsia" w:hAnsiTheme="majorEastAsia" w:cs="Arial"/>
        </w:rPr>
        <w:t>文件的真实性、合法性承担法律责任。</w:t>
      </w:r>
      <w:r w:rsidRPr="004A4C5D">
        <w:rPr>
          <w:rFonts w:asciiTheme="majorEastAsia" w:eastAsiaTheme="majorEastAsia" w:hAnsiTheme="majorEastAsia" w:hint="eastAsia"/>
        </w:rPr>
        <w:t>投标人必须无条件接受采购人或采购代理机构或者政府采购监督管理部门对其中任何资料进行核实的要求。</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20.2投标人应按照</w:t>
      </w:r>
      <w:r w:rsidRPr="004A4C5D">
        <w:rPr>
          <w:rFonts w:asciiTheme="majorEastAsia" w:eastAsiaTheme="majorEastAsia" w:hAnsiTheme="majorEastAsia" w:cs="Arial" w:hint="eastAsia"/>
        </w:rPr>
        <w:t>《第六章  投标文件格式》</w:t>
      </w:r>
      <w:r w:rsidRPr="004A4C5D">
        <w:rPr>
          <w:rFonts w:asciiTheme="majorEastAsia" w:eastAsiaTheme="majorEastAsia" w:hAnsiTheme="majorEastAsia" w:hint="eastAsia"/>
          <w:szCs w:val="21"/>
        </w:rPr>
        <w:t>的要求，完整地填写投标函、开标一览表，以及招标文件规定的其它内容，招标文件未提供文件格式的，由投标人自行拟定。</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20.3因投标人的投标文件只填写和提供了招标文件要求的部分内容和附件，或没有提供招标文件所要求的资料及数据，由此造成的后果和责任由投标人承担。</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20.4招标文件明确要求在投标文件中附（提交）证明材料而投标人未在投标文件中提供的不被认定为作出响应。</w:t>
      </w:r>
      <w:r w:rsidRPr="004A4C5D">
        <w:rPr>
          <w:rFonts w:asciiTheme="majorEastAsia" w:eastAsiaTheme="majorEastAsia" w:hAnsiTheme="majorEastAsia" w:hint="eastAsia"/>
          <w:b/>
          <w:szCs w:val="21"/>
        </w:rPr>
        <w:t>提供的合同等证明材料应当是原始文件的复印件，否则因提供的证明材料缺少评审所需的关键或必要的信息导致不予认可的风险和责任由投标人承担。</w:t>
      </w:r>
    </w:p>
    <w:p w:rsidR="003F018B" w:rsidRPr="004A4C5D" w:rsidRDefault="00342160">
      <w:pPr>
        <w:snapToGrid w:val="0"/>
        <w:spacing w:line="360" w:lineRule="auto"/>
        <w:ind w:firstLineChars="200" w:firstLine="422"/>
        <w:jc w:val="left"/>
        <w:rPr>
          <w:rFonts w:asciiTheme="majorEastAsia" w:eastAsiaTheme="majorEastAsia" w:hAnsiTheme="majorEastAsia"/>
          <w:b/>
        </w:rPr>
      </w:pPr>
      <w:r w:rsidRPr="004A4C5D">
        <w:rPr>
          <w:rFonts w:asciiTheme="majorEastAsia" w:eastAsiaTheme="majorEastAsia" w:hAnsiTheme="majorEastAsia" w:hint="eastAsia"/>
          <w:b/>
        </w:rPr>
        <w:t>20.5投标人应准确设置评审关联定位，避免未设置或设置错误导致投标文件被误读、漏读或者查找不到相关内容的。</w:t>
      </w:r>
    </w:p>
    <w:p w:rsidR="003F018B" w:rsidRPr="004A4C5D" w:rsidRDefault="00342160">
      <w:pPr>
        <w:spacing w:line="360" w:lineRule="auto"/>
        <w:ind w:firstLineChars="200" w:firstLine="422"/>
        <w:rPr>
          <w:rFonts w:asciiTheme="majorEastAsia" w:eastAsiaTheme="majorEastAsia" w:hAnsiTheme="majorEastAsia"/>
          <w:b/>
          <w:szCs w:val="21"/>
        </w:rPr>
      </w:pPr>
      <w:r w:rsidRPr="004A4C5D">
        <w:rPr>
          <w:rFonts w:asciiTheme="majorEastAsia" w:eastAsiaTheme="majorEastAsia" w:hAnsiTheme="majorEastAsia" w:hint="eastAsia"/>
          <w:b/>
          <w:szCs w:val="21"/>
        </w:rPr>
        <w:t>21.投标文件的份数及盖章</w:t>
      </w:r>
    </w:p>
    <w:p w:rsidR="003F018B" w:rsidRPr="004A4C5D" w:rsidRDefault="00342160">
      <w:pPr>
        <w:snapToGrid w:val="0"/>
        <w:spacing w:line="360" w:lineRule="auto"/>
        <w:ind w:firstLineChars="200" w:firstLine="422"/>
        <w:jc w:val="left"/>
        <w:rPr>
          <w:rFonts w:asciiTheme="majorEastAsia" w:eastAsiaTheme="majorEastAsia" w:hAnsiTheme="majorEastAsia"/>
          <w:b/>
          <w:szCs w:val="21"/>
        </w:rPr>
      </w:pPr>
      <w:r w:rsidRPr="004A4C5D">
        <w:rPr>
          <w:rFonts w:asciiTheme="majorEastAsia" w:eastAsiaTheme="majorEastAsia" w:hAnsiTheme="majorEastAsia" w:hint="eastAsia"/>
          <w:b/>
          <w:szCs w:val="21"/>
        </w:rPr>
        <w:t>21.1投标文件的份数</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投标文件的数量要求详见《投标人须知前附表》。</w:t>
      </w:r>
    </w:p>
    <w:p w:rsidR="003F018B" w:rsidRPr="004A4C5D" w:rsidRDefault="00342160">
      <w:pPr>
        <w:snapToGrid w:val="0"/>
        <w:spacing w:line="360" w:lineRule="auto"/>
        <w:ind w:firstLineChars="200" w:firstLine="422"/>
        <w:jc w:val="left"/>
        <w:rPr>
          <w:rFonts w:asciiTheme="majorEastAsia" w:eastAsiaTheme="majorEastAsia" w:hAnsiTheme="majorEastAsia"/>
          <w:b/>
          <w:szCs w:val="21"/>
        </w:rPr>
      </w:pPr>
      <w:r w:rsidRPr="004A4C5D">
        <w:rPr>
          <w:rFonts w:asciiTheme="majorEastAsia" w:eastAsiaTheme="majorEastAsia" w:hAnsiTheme="majorEastAsia" w:hint="eastAsia"/>
          <w:b/>
          <w:szCs w:val="21"/>
        </w:rPr>
        <w:t>21.2投标文件的盖章</w:t>
      </w:r>
    </w:p>
    <w:p w:rsidR="003F018B" w:rsidRPr="004A4C5D" w:rsidRDefault="00342160">
      <w:pPr>
        <w:snapToGrid w:val="0"/>
        <w:spacing w:line="360" w:lineRule="auto"/>
        <w:ind w:firstLineChars="200" w:firstLine="420"/>
        <w:jc w:val="left"/>
        <w:rPr>
          <w:rFonts w:asciiTheme="majorEastAsia" w:eastAsiaTheme="majorEastAsia" w:hAnsiTheme="majorEastAsia"/>
        </w:rPr>
      </w:pPr>
      <w:r w:rsidRPr="004A4C5D">
        <w:rPr>
          <w:rFonts w:asciiTheme="majorEastAsia" w:eastAsiaTheme="majorEastAsia" w:hAnsiTheme="majorEastAsia" w:hint="eastAsia"/>
        </w:rPr>
        <w:t>1）招标文件明示或要求盖公章处应盖投标人公章，可使用电子公章在线签章或线下盖单位公章扫描后上传。</w:t>
      </w:r>
    </w:p>
    <w:p w:rsidR="003F018B" w:rsidRPr="004A4C5D" w:rsidRDefault="00342160">
      <w:pPr>
        <w:snapToGrid w:val="0"/>
        <w:spacing w:line="360" w:lineRule="auto"/>
        <w:ind w:firstLineChars="200" w:firstLine="420"/>
        <w:jc w:val="left"/>
        <w:rPr>
          <w:rFonts w:asciiTheme="majorEastAsia" w:eastAsiaTheme="majorEastAsia" w:hAnsiTheme="majorEastAsia"/>
          <w:b/>
        </w:rPr>
      </w:pPr>
      <w:r w:rsidRPr="004A4C5D">
        <w:rPr>
          <w:rFonts w:asciiTheme="majorEastAsia" w:eastAsiaTheme="majorEastAsia" w:hAnsiTheme="majorEastAsia" w:hint="eastAsia"/>
        </w:rPr>
        <w:t>电子签章操作指南详见《政府采购项目电子交易管理操作指南-供应商》,</w:t>
      </w:r>
      <w:r w:rsidRPr="004A4C5D">
        <w:rPr>
          <w:rFonts w:asciiTheme="majorEastAsia" w:eastAsiaTheme="majorEastAsia" w:hAnsiTheme="majorEastAsia" w:hint="eastAsia"/>
          <w:b/>
        </w:rPr>
        <w:t>系统要求进行电子签章的，按系统要求签章。</w:t>
      </w:r>
    </w:p>
    <w:p w:rsidR="003F018B" w:rsidRPr="004A4C5D" w:rsidRDefault="00342160">
      <w:pPr>
        <w:snapToGrid w:val="0"/>
        <w:spacing w:line="360" w:lineRule="auto"/>
        <w:ind w:firstLineChars="200" w:firstLine="420"/>
        <w:jc w:val="left"/>
        <w:rPr>
          <w:rFonts w:asciiTheme="majorEastAsia" w:eastAsiaTheme="majorEastAsia" w:hAnsiTheme="majorEastAsia"/>
        </w:rPr>
      </w:pPr>
      <w:r w:rsidRPr="004A4C5D">
        <w:rPr>
          <w:rFonts w:asciiTheme="majorEastAsia" w:eastAsiaTheme="majorEastAsia" w:hAnsiTheme="majorEastAsia" w:hint="eastAsia"/>
        </w:rPr>
        <w:t>2）投标</w:t>
      </w:r>
      <w:r w:rsidRPr="004A4C5D">
        <w:rPr>
          <w:rFonts w:asciiTheme="majorEastAsia" w:eastAsiaTheme="majorEastAsia" w:hAnsiTheme="majorEastAsia"/>
        </w:rPr>
        <w:t>文件若有错</w:t>
      </w:r>
      <w:r w:rsidRPr="004A4C5D">
        <w:rPr>
          <w:rFonts w:asciiTheme="majorEastAsia" w:eastAsiaTheme="majorEastAsia" w:hAnsiTheme="majorEastAsia" w:hint="eastAsia"/>
        </w:rPr>
        <w:t>、</w:t>
      </w:r>
      <w:r w:rsidRPr="004A4C5D">
        <w:rPr>
          <w:rFonts w:asciiTheme="majorEastAsia" w:eastAsiaTheme="majorEastAsia" w:hAnsiTheme="majorEastAsia"/>
        </w:rPr>
        <w:t>漏处</w:t>
      </w:r>
      <w:r w:rsidRPr="004A4C5D">
        <w:rPr>
          <w:rFonts w:asciiTheme="majorEastAsia" w:eastAsiaTheme="majorEastAsia" w:hAnsiTheme="majorEastAsia" w:hint="eastAsia"/>
        </w:rPr>
        <w:t>等必须修改的，修改处必须</w:t>
      </w:r>
      <w:r w:rsidRPr="004A4C5D">
        <w:rPr>
          <w:rFonts w:asciiTheme="majorEastAsia" w:eastAsiaTheme="majorEastAsia" w:hAnsiTheme="majorEastAsia"/>
        </w:rPr>
        <w:t>加盖</w:t>
      </w:r>
      <w:r w:rsidRPr="004A4C5D">
        <w:rPr>
          <w:rFonts w:asciiTheme="majorEastAsia" w:eastAsiaTheme="majorEastAsia" w:hAnsiTheme="majorEastAsia" w:hint="eastAsia"/>
        </w:rPr>
        <w:t>投标人</w:t>
      </w:r>
      <w:r w:rsidRPr="004A4C5D">
        <w:rPr>
          <w:rFonts w:asciiTheme="majorEastAsia" w:eastAsiaTheme="majorEastAsia" w:hAnsiTheme="majorEastAsia"/>
        </w:rPr>
        <w:t>公章或者</w:t>
      </w:r>
      <w:r w:rsidRPr="004A4C5D">
        <w:rPr>
          <w:rFonts w:asciiTheme="majorEastAsia" w:eastAsiaTheme="majorEastAsia" w:hAnsiTheme="majorEastAsia" w:hint="eastAsia"/>
        </w:rPr>
        <w:t>由投标人的</w:t>
      </w:r>
      <w:r w:rsidRPr="004A4C5D">
        <w:rPr>
          <w:rFonts w:asciiTheme="majorEastAsia" w:eastAsiaTheme="majorEastAsia" w:hAnsiTheme="majorEastAsia"/>
        </w:rPr>
        <w:t>法定代表人</w:t>
      </w:r>
      <w:r w:rsidRPr="004A4C5D">
        <w:rPr>
          <w:rFonts w:asciiTheme="majorEastAsia" w:eastAsiaTheme="majorEastAsia" w:hAnsiTheme="majorEastAsia" w:hint="eastAsia"/>
        </w:rPr>
        <w:t>或其</w:t>
      </w:r>
      <w:r w:rsidRPr="004A4C5D">
        <w:rPr>
          <w:rFonts w:asciiTheme="majorEastAsia" w:eastAsiaTheme="majorEastAsia" w:hAnsiTheme="majorEastAsia"/>
        </w:rPr>
        <w:t>授权</w:t>
      </w:r>
      <w:r w:rsidRPr="004A4C5D">
        <w:rPr>
          <w:rFonts w:asciiTheme="majorEastAsia" w:eastAsiaTheme="majorEastAsia" w:hAnsiTheme="majorEastAsia" w:hint="eastAsia"/>
        </w:rPr>
        <w:t>代表</w:t>
      </w:r>
      <w:r w:rsidRPr="004A4C5D">
        <w:rPr>
          <w:rFonts w:asciiTheme="majorEastAsia" w:eastAsiaTheme="majorEastAsia" w:hAnsiTheme="majorEastAsia"/>
        </w:rPr>
        <w:t>签字</w:t>
      </w:r>
      <w:r w:rsidRPr="004A4C5D">
        <w:rPr>
          <w:rFonts w:asciiTheme="majorEastAsia" w:eastAsiaTheme="majorEastAsia" w:hAnsiTheme="majorEastAsia" w:hint="eastAsia"/>
        </w:rPr>
        <w:t>，</w:t>
      </w:r>
      <w:r w:rsidRPr="004A4C5D">
        <w:rPr>
          <w:rFonts w:asciiTheme="majorEastAsia" w:eastAsiaTheme="majorEastAsia" w:hAnsiTheme="majorEastAsia" w:cs="宋体" w:hint="eastAsia"/>
        </w:rPr>
        <w:t>否则评标委员会将不接受该修改内容</w:t>
      </w:r>
      <w:r w:rsidRPr="004A4C5D">
        <w:rPr>
          <w:rFonts w:asciiTheme="majorEastAsia" w:eastAsiaTheme="majorEastAsia" w:hAnsiTheme="majorEastAsia"/>
        </w:rPr>
        <w:t>。</w:t>
      </w:r>
    </w:p>
    <w:p w:rsidR="003F018B" w:rsidRPr="004A4C5D" w:rsidRDefault="00342160">
      <w:pPr>
        <w:spacing w:line="360" w:lineRule="auto"/>
        <w:ind w:firstLineChars="200" w:firstLine="420"/>
        <w:rPr>
          <w:rFonts w:asciiTheme="majorEastAsia" w:eastAsiaTheme="majorEastAsia" w:hAnsiTheme="majorEastAsia"/>
          <w:b/>
          <w:szCs w:val="21"/>
        </w:rPr>
      </w:pPr>
      <w:r w:rsidRPr="004A4C5D">
        <w:rPr>
          <w:rFonts w:asciiTheme="majorEastAsia" w:eastAsiaTheme="majorEastAsia" w:hAnsiTheme="majorEastAsia" w:hint="eastAsia"/>
          <w:szCs w:val="21"/>
        </w:rPr>
        <w:t>▲</w:t>
      </w:r>
      <w:r w:rsidRPr="004A4C5D">
        <w:rPr>
          <w:rFonts w:asciiTheme="majorEastAsia" w:eastAsiaTheme="majorEastAsia" w:hAnsiTheme="majorEastAsia"/>
          <w:b/>
          <w:szCs w:val="21"/>
        </w:rPr>
        <w:t>2</w:t>
      </w:r>
      <w:r w:rsidRPr="004A4C5D">
        <w:rPr>
          <w:rFonts w:asciiTheme="majorEastAsia" w:eastAsiaTheme="majorEastAsia" w:hAnsiTheme="majorEastAsia" w:hint="eastAsia"/>
          <w:b/>
          <w:szCs w:val="21"/>
        </w:rPr>
        <w:t>2</w:t>
      </w:r>
      <w:r w:rsidRPr="004A4C5D">
        <w:rPr>
          <w:rFonts w:asciiTheme="majorEastAsia" w:eastAsiaTheme="majorEastAsia" w:hAnsiTheme="majorEastAsia"/>
          <w:b/>
          <w:szCs w:val="21"/>
        </w:rPr>
        <w:t>.投标报价要求</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22.1</w:t>
      </w:r>
      <w:r w:rsidRPr="004A4C5D">
        <w:rPr>
          <w:rFonts w:asciiTheme="majorEastAsia" w:eastAsiaTheme="majorEastAsia" w:hAnsiTheme="majorEastAsia" w:hint="eastAsia"/>
          <w:b/>
          <w:szCs w:val="21"/>
        </w:rPr>
        <w:t>投标报价的组成</w:t>
      </w:r>
      <w:r w:rsidRPr="004A4C5D">
        <w:rPr>
          <w:rFonts w:asciiTheme="majorEastAsia" w:eastAsiaTheme="majorEastAsia" w:hAnsiTheme="majorEastAsia" w:hint="eastAsia"/>
          <w:szCs w:val="21"/>
        </w:rPr>
        <w:t>：详见《投标人须知前附表》。</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22.2所有投标或结算货币为人民币，针对具体报价项目</w:t>
      </w:r>
      <w:r w:rsidRPr="004A4C5D">
        <w:rPr>
          <w:rFonts w:asciiTheme="majorEastAsia" w:eastAsiaTheme="majorEastAsia" w:hAnsiTheme="majorEastAsia"/>
          <w:szCs w:val="21"/>
        </w:rPr>
        <w:t>只允许有一个报价，</w:t>
      </w:r>
      <w:r w:rsidRPr="004A4C5D">
        <w:rPr>
          <w:rFonts w:asciiTheme="majorEastAsia" w:eastAsiaTheme="majorEastAsia" w:hAnsiTheme="majorEastAsia" w:hint="eastAsia"/>
          <w:szCs w:val="21"/>
        </w:rPr>
        <w:t>不接受</w:t>
      </w:r>
      <w:r w:rsidRPr="004A4C5D">
        <w:rPr>
          <w:rFonts w:asciiTheme="majorEastAsia" w:eastAsiaTheme="majorEastAsia" w:hAnsiTheme="majorEastAsia"/>
          <w:szCs w:val="21"/>
        </w:rPr>
        <w:t>有选择的</w:t>
      </w:r>
      <w:r w:rsidRPr="004A4C5D">
        <w:rPr>
          <w:rFonts w:asciiTheme="majorEastAsia" w:eastAsiaTheme="majorEastAsia" w:hAnsiTheme="majorEastAsia" w:hint="eastAsia"/>
          <w:szCs w:val="21"/>
        </w:rPr>
        <w:t>或有附加条件的投标</w:t>
      </w:r>
      <w:r w:rsidRPr="004A4C5D">
        <w:rPr>
          <w:rFonts w:asciiTheme="majorEastAsia" w:eastAsiaTheme="majorEastAsia" w:hAnsiTheme="majorEastAsia"/>
          <w:szCs w:val="21"/>
        </w:rPr>
        <w:t>报价。</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22.3</w:t>
      </w:r>
      <w:r w:rsidRPr="004A4C5D">
        <w:rPr>
          <w:rFonts w:asciiTheme="majorEastAsia" w:eastAsiaTheme="majorEastAsia" w:hAnsiTheme="majorEastAsia" w:hint="eastAsia"/>
          <w:b/>
        </w:rPr>
        <w:t>投标报价不允许为100%（即赠送），否则视同赠送，采购人不予接受，其投标将被拒绝，按照投标无效处理。</w:t>
      </w:r>
    </w:p>
    <w:p w:rsidR="003F018B" w:rsidRPr="004A4C5D" w:rsidRDefault="00342160">
      <w:pPr>
        <w:spacing w:line="360" w:lineRule="auto"/>
        <w:ind w:firstLineChars="200" w:firstLine="422"/>
        <w:rPr>
          <w:rFonts w:asciiTheme="majorEastAsia" w:eastAsiaTheme="majorEastAsia" w:hAnsiTheme="majorEastAsia"/>
          <w:b/>
          <w:szCs w:val="21"/>
        </w:rPr>
      </w:pPr>
      <w:r w:rsidRPr="004A4C5D">
        <w:rPr>
          <w:rFonts w:asciiTheme="majorEastAsia" w:eastAsiaTheme="majorEastAsia" w:hAnsiTheme="majorEastAsia" w:hint="eastAsia"/>
          <w:b/>
          <w:szCs w:val="21"/>
        </w:rPr>
        <w:t>23.投标保证金</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本项目不收取投标保证金。</w:t>
      </w:r>
    </w:p>
    <w:p w:rsidR="003F018B" w:rsidRPr="004A4C5D" w:rsidRDefault="00342160">
      <w:pPr>
        <w:spacing w:line="360" w:lineRule="auto"/>
        <w:ind w:firstLineChars="200" w:firstLine="422"/>
        <w:rPr>
          <w:rFonts w:asciiTheme="majorEastAsia" w:eastAsiaTheme="majorEastAsia" w:hAnsiTheme="majorEastAsia"/>
          <w:b/>
          <w:szCs w:val="21"/>
        </w:rPr>
      </w:pPr>
      <w:r w:rsidRPr="004A4C5D">
        <w:rPr>
          <w:rFonts w:asciiTheme="majorEastAsia" w:eastAsiaTheme="majorEastAsia" w:hAnsiTheme="majorEastAsia" w:hint="eastAsia"/>
          <w:b/>
          <w:szCs w:val="21"/>
        </w:rPr>
        <w:t>24.投标有效期</w:t>
      </w:r>
    </w:p>
    <w:p w:rsidR="003F018B" w:rsidRPr="004A4C5D" w:rsidRDefault="00342160">
      <w:pPr>
        <w:pStyle w:val="ac"/>
        <w:snapToGrid w:val="0"/>
        <w:spacing w:beforeLines="0" w:afterLines="0" w:line="360" w:lineRule="auto"/>
        <w:ind w:firstLineChars="200" w:firstLine="480"/>
        <w:jc w:val="left"/>
        <w:rPr>
          <w:rFonts w:asciiTheme="majorEastAsia" w:eastAsiaTheme="majorEastAsia" w:hAnsiTheme="majorEastAsia"/>
          <w:sz w:val="21"/>
          <w:szCs w:val="21"/>
        </w:rPr>
      </w:pPr>
      <w:r w:rsidRPr="004A4C5D">
        <w:rPr>
          <w:rFonts w:asciiTheme="majorEastAsia" w:eastAsiaTheme="majorEastAsia" w:hAnsiTheme="majorEastAsia" w:hint="eastAsia"/>
          <w:szCs w:val="21"/>
        </w:rPr>
        <w:t>▲</w:t>
      </w:r>
      <w:r w:rsidRPr="004A4C5D">
        <w:rPr>
          <w:rFonts w:asciiTheme="majorEastAsia" w:eastAsiaTheme="majorEastAsia" w:hAnsiTheme="majorEastAsia" w:hint="eastAsia"/>
          <w:sz w:val="21"/>
          <w:szCs w:val="21"/>
        </w:rPr>
        <w:t>24.</w:t>
      </w:r>
      <w:r w:rsidRPr="004A4C5D">
        <w:rPr>
          <w:rFonts w:asciiTheme="majorEastAsia" w:eastAsiaTheme="majorEastAsia" w:hAnsiTheme="majorEastAsia"/>
          <w:sz w:val="21"/>
          <w:szCs w:val="21"/>
        </w:rPr>
        <w:t>1</w:t>
      </w:r>
      <w:r w:rsidRPr="004A4C5D">
        <w:rPr>
          <w:rFonts w:asciiTheme="majorEastAsia" w:eastAsiaTheme="majorEastAsia" w:hAnsiTheme="majorEastAsia" w:hint="eastAsia"/>
          <w:sz w:val="21"/>
          <w:szCs w:val="21"/>
        </w:rPr>
        <w:t>投标有效期：详见《投标人须知前附表》。</w:t>
      </w:r>
    </w:p>
    <w:p w:rsidR="003F018B" w:rsidRPr="004A4C5D" w:rsidRDefault="00342160">
      <w:pPr>
        <w:pStyle w:val="ac"/>
        <w:snapToGrid w:val="0"/>
        <w:spacing w:beforeLines="0" w:afterLines="0" w:line="360" w:lineRule="auto"/>
        <w:ind w:firstLineChars="200" w:firstLine="420"/>
        <w:jc w:val="left"/>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24.2特殊情况下，在原投标有效期截止之前，采购人或采购代理机构可要求投标人延长投标有效期。这种要求与答复均应以书面形式提交。投标人可拒绝采购人或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rsidR="003F018B" w:rsidRPr="004A4C5D" w:rsidRDefault="00342160">
      <w:pPr>
        <w:spacing w:line="360" w:lineRule="auto"/>
        <w:ind w:firstLineChars="200" w:firstLine="422"/>
        <w:jc w:val="center"/>
        <w:rPr>
          <w:rFonts w:asciiTheme="majorEastAsia" w:eastAsiaTheme="majorEastAsia" w:hAnsiTheme="majorEastAsia"/>
          <w:b/>
          <w:szCs w:val="21"/>
        </w:rPr>
      </w:pPr>
      <w:r w:rsidRPr="004A4C5D">
        <w:rPr>
          <w:rFonts w:asciiTheme="majorEastAsia" w:eastAsiaTheme="majorEastAsia" w:hAnsiTheme="majorEastAsia" w:hint="eastAsia"/>
          <w:b/>
          <w:szCs w:val="21"/>
        </w:rPr>
        <w:t>四、投标文件的提交</w:t>
      </w:r>
    </w:p>
    <w:p w:rsidR="003F018B" w:rsidRPr="004A4C5D" w:rsidRDefault="00342160">
      <w:pPr>
        <w:pStyle w:val="ac"/>
        <w:snapToGrid w:val="0"/>
        <w:spacing w:beforeLines="0" w:afterLines="0" w:line="360" w:lineRule="auto"/>
        <w:ind w:firstLineChars="200" w:firstLine="422"/>
        <w:jc w:val="left"/>
        <w:rPr>
          <w:rFonts w:asciiTheme="majorEastAsia" w:eastAsiaTheme="majorEastAsia" w:hAnsiTheme="majorEastAsia" w:cs="宋体"/>
          <w:b/>
          <w:sz w:val="21"/>
          <w:szCs w:val="21"/>
        </w:rPr>
      </w:pPr>
      <w:r w:rsidRPr="004A4C5D">
        <w:rPr>
          <w:rFonts w:asciiTheme="majorEastAsia" w:eastAsiaTheme="majorEastAsia" w:hAnsiTheme="majorEastAsia" w:cs="宋体" w:hint="eastAsia"/>
          <w:b/>
          <w:sz w:val="21"/>
          <w:szCs w:val="21"/>
        </w:rPr>
        <w:t>25.电子加密投标文件的提交</w:t>
      </w:r>
    </w:p>
    <w:p w:rsidR="003F018B" w:rsidRPr="004A4C5D" w:rsidRDefault="00342160">
      <w:pPr>
        <w:pStyle w:val="ac"/>
        <w:snapToGrid w:val="0"/>
        <w:spacing w:beforeLines="0" w:afterLines="0" w:line="360" w:lineRule="auto"/>
        <w:ind w:firstLineChars="200" w:firstLine="420"/>
        <w:jc w:val="left"/>
        <w:rPr>
          <w:rFonts w:asciiTheme="majorEastAsia" w:eastAsiaTheme="majorEastAsia" w:hAnsiTheme="majorEastAsia" w:cs="宋体"/>
          <w:sz w:val="21"/>
          <w:szCs w:val="21"/>
        </w:rPr>
      </w:pPr>
      <w:r w:rsidRPr="004A4C5D">
        <w:rPr>
          <w:rFonts w:asciiTheme="majorEastAsia" w:eastAsiaTheme="majorEastAsia" w:hAnsiTheme="majorEastAsia" w:cs="宋体" w:hint="eastAsia"/>
          <w:sz w:val="21"/>
          <w:szCs w:val="21"/>
        </w:rPr>
        <w:t>投标人应当在投标截止时间前将电子加密投标文件上传至“政府采购云平台”，成功上传后，投标人可自行打印投标文件接收回执。</w:t>
      </w:r>
    </w:p>
    <w:p w:rsidR="003F018B" w:rsidRPr="004A4C5D" w:rsidRDefault="00342160">
      <w:pPr>
        <w:pStyle w:val="ac"/>
        <w:snapToGrid w:val="0"/>
        <w:spacing w:beforeLines="0" w:afterLines="0" w:line="360" w:lineRule="auto"/>
        <w:ind w:firstLineChars="200" w:firstLine="422"/>
        <w:jc w:val="left"/>
        <w:rPr>
          <w:rFonts w:asciiTheme="majorEastAsia" w:eastAsiaTheme="majorEastAsia" w:hAnsiTheme="majorEastAsia" w:cs="宋体"/>
          <w:b/>
          <w:sz w:val="21"/>
          <w:szCs w:val="21"/>
        </w:rPr>
      </w:pPr>
      <w:r w:rsidRPr="004A4C5D">
        <w:rPr>
          <w:rFonts w:asciiTheme="majorEastAsia" w:eastAsiaTheme="majorEastAsia" w:hAnsiTheme="majorEastAsia" w:hint="eastAsia"/>
          <w:b/>
          <w:sz w:val="21"/>
          <w:szCs w:val="21"/>
        </w:rPr>
        <w:t>26.</w:t>
      </w:r>
      <w:r w:rsidRPr="004A4C5D">
        <w:rPr>
          <w:rFonts w:asciiTheme="majorEastAsia" w:eastAsiaTheme="majorEastAsia" w:hAnsiTheme="majorEastAsia" w:cs="宋体" w:hint="eastAsia"/>
          <w:b/>
          <w:sz w:val="21"/>
          <w:szCs w:val="21"/>
        </w:rPr>
        <w:t>备份投标文件的提交</w:t>
      </w:r>
    </w:p>
    <w:p w:rsidR="003F018B" w:rsidRPr="004A4C5D" w:rsidRDefault="00342160">
      <w:pPr>
        <w:snapToGrid w:val="0"/>
        <w:spacing w:line="360" w:lineRule="auto"/>
        <w:ind w:firstLineChars="200" w:firstLine="422"/>
        <w:jc w:val="left"/>
        <w:rPr>
          <w:rFonts w:asciiTheme="majorEastAsia" w:eastAsiaTheme="majorEastAsia" w:hAnsiTheme="majorEastAsia"/>
          <w:b/>
          <w:szCs w:val="21"/>
        </w:rPr>
      </w:pPr>
      <w:r w:rsidRPr="004A4C5D">
        <w:rPr>
          <w:rFonts w:asciiTheme="majorEastAsia" w:eastAsiaTheme="majorEastAsia" w:hAnsiTheme="majorEastAsia" w:hint="eastAsia"/>
          <w:b/>
          <w:szCs w:val="21"/>
        </w:rPr>
        <w:t>投标人在“政府采购云平台”完成电子加密投标文件的上传后，还可以在投标截止时间前提交以U盘存储的备份投标文件，但采购人、采购机构不强制投标人提交备份投标文件。</w:t>
      </w:r>
    </w:p>
    <w:p w:rsidR="003F018B" w:rsidRPr="004A4C5D" w:rsidRDefault="00342160">
      <w:pPr>
        <w:snapToGrid w:val="0"/>
        <w:spacing w:line="360" w:lineRule="auto"/>
        <w:ind w:firstLineChars="200" w:firstLine="422"/>
        <w:jc w:val="left"/>
        <w:rPr>
          <w:rFonts w:asciiTheme="majorEastAsia" w:eastAsiaTheme="majorEastAsia" w:hAnsiTheme="majorEastAsia"/>
          <w:b/>
          <w:szCs w:val="21"/>
        </w:rPr>
      </w:pPr>
      <w:r w:rsidRPr="004A4C5D">
        <w:rPr>
          <w:rFonts w:asciiTheme="majorEastAsia" w:eastAsiaTheme="majorEastAsia" w:hAnsiTheme="majorEastAsia" w:hint="eastAsia"/>
          <w:b/>
          <w:szCs w:val="21"/>
        </w:rPr>
        <w:t>采购人或采购代理机构拒绝接收未按要求密封、标注、盖章及投标截止时间后提交的备份投标文件。</w:t>
      </w:r>
    </w:p>
    <w:p w:rsidR="003F018B" w:rsidRPr="004A4C5D" w:rsidRDefault="00342160">
      <w:pPr>
        <w:snapToGrid w:val="0"/>
        <w:spacing w:line="360" w:lineRule="auto"/>
        <w:ind w:firstLineChars="200" w:firstLine="422"/>
        <w:jc w:val="left"/>
        <w:rPr>
          <w:rFonts w:asciiTheme="majorEastAsia" w:eastAsiaTheme="majorEastAsia" w:hAnsiTheme="majorEastAsia"/>
          <w:b/>
          <w:szCs w:val="21"/>
        </w:rPr>
      </w:pPr>
      <w:r w:rsidRPr="004A4C5D">
        <w:rPr>
          <w:rFonts w:asciiTheme="majorEastAsia" w:eastAsiaTheme="majorEastAsia" w:hAnsiTheme="majorEastAsia" w:hint="eastAsia"/>
          <w:b/>
          <w:szCs w:val="21"/>
        </w:rPr>
        <w:t>26.1备份投标文件的密封</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备份投标文件的载体必须密封包装。密封包装的封口处应保证严密，不足以造成备份投标文件载体从包装内漏出而导致备份投标文件内容泄密的，不被认定为未密封。</w:t>
      </w:r>
    </w:p>
    <w:p w:rsidR="003F018B" w:rsidRPr="004A4C5D" w:rsidRDefault="00342160">
      <w:pPr>
        <w:snapToGrid w:val="0"/>
        <w:spacing w:line="360" w:lineRule="auto"/>
        <w:ind w:firstLineChars="200" w:firstLine="422"/>
        <w:jc w:val="left"/>
        <w:rPr>
          <w:rFonts w:asciiTheme="majorEastAsia" w:eastAsiaTheme="majorEastAsia" w:hAnsiTheme="majorEastAsia"/>
          <w:b/>
          <w:szCs w:val="21"/>
        </w:rPr>
      </w:pPr>
      <w:r w:rsidRPr="004A4C5D">
        <w:rPr>
          <w:rFonts w:asciiTheme="majorEastAsia" w:eastAsiaTheme="majorEastAsia" w:hAnsiTheme="majorEastAsia" w:hint="eastAsia"/>
          <w:b/>
          <w:szCs w:val="21"/>
        </w:rPr>
        <w:t>26.2备份投标文件密封包装的标注和盖章</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备份投标文件的密封包装应当进行标注及盖章，具体要求详见《投标人须知前附表》。</w:t>
      </w:r>
    </w:p>
    <w:p w:rsidR="003F018B" w:rsidRPr="004A4C5D" w:rsidRDefault="00342160">
      <w:pPr>
        <w:spacing w:line="360" w:lineRule="auto"/>
        <w:ind w:firstLineChars="200" w:firstLine="422"/>
        <w:rPr>
          <w:rFonts w:asciiTheme="majorEastAsia" w:eastAsiaTheme="majorEastAsia" w:hAnsiTheme="majorEastAsia"/>
          <w:b/>
          <w:szCs w:val="21"/>
        </w:rPr>
      </w:pPr>
      <w:r w:rsidRPr="004A4C5D">
        <w:rPr>
          <w:rFonts w:asciiTheme="majorEastAsia" w:eastAsiaTheme="majorEastAsia" w:hAnsiTheme="majorEastAsia" w:hint="eastAsia"/>
          <w:b/>
          <w:szCs w:val="21"/>
        </w:rPr>
        <w:t>27.投标截止时间及地点</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27.1投标人应当在招标文件要求提交投标文件的截止时间前，将投标文件送达投标地点（电子加密投标文件上传到“政府采购云平台”并成功），具体时间及地点详见《第一章  投标邀请》。</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27.2采购人或采购代理机构可以按有关规定推迟投标截止时间。在此情况下采购人或采购代理机构和投标人受投标截止时间约束的所有权利和义务均应延长至新的投标截止时间。</w:t>
      </w:r>
    </w:p>
    <w:p w:rsidR="003F018B" w:rsidRPr="004A4C5D" w:rsidRDefault="00342160">
      <w:pPr>
        <w:snapToGrid w:val="0"/>
        <w:spacing w:line="360" w:lineRule="auto"/>
        <w:ind w:firstLineChars="200" w:firstLine="422"/>
        <w:jc w:val="left"/>
        <w:rPr>
          <w:rFonts w:asciiTheme="majorEastAsia" w:eastAsiaTheme="majorEastAsia" w:hAnsiTheme="majorEastAsia"/>
          <w:szCs w:val="21"/>
        </w:rPr>
      </w:pPr>
      <w:r w:rsidRPr="004A4C5D">
        <w:rPr>
          <w:rFonts w:asciiTheme="majorEastAsia" w:eastAsiaTheme="majorEastAsia" w:hAnsiTheme="majorEastAsia" w:hint="eastAsia"/>
          <w:b/>
          <w:szCs w:val="21"/>
        </w:rPr>
        <w:t>28.投标文件的修改和撤回</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28.1</w:t>
      </w:r>
      <w:r w:rsidRPr="004A4C5D">
        <w:rPr>
          <w:rFonts w:asciiTheme="majorEastAsia" w:eastAsiaTheme="majorEastAsia" w:hAnsiTheme="majorEastAsia"/>
          <w:szCs w:val="21"/>
        </w:rPr>
        <w:t>投标人在投标截止时间前，可以对</w:t>
      </w:r>
      <w:r w:rsidRPr="004A4C5D">
        <w:rPr>
          <w:rFonts w:asciiTheme="majorEastAsia" w:eastAsiaTheme="majorEastAsia" w:hAnsiTheme="majorEastAsia" w:hint="eastAsia"/>
          <w:szCs w:val="21"/>
        </w:rPr>
        <w:t>已经提交</w:t>
      </w:r>
      <w:r w:rsidRPr="004A4C5D">
        <w:rPr>
          <w:rFonts w:asciiTheme="majorEastAsia" w:eastAsiaTheme="majorEastAsia" w:hAnsiTheme="majorEastAsia"/>
          <w:szCs w:val="21"/>
        </w:rPr>
        <w:t>的投标文件进行补充、修改或者撤回。</w:t>
      </w:r>
    </w:p>
    <w:p w:rsidR="003F018B" w:rsidRPr="004A4C5D" w:rsidRDefault="00342160">
      <w:pPr>
        <w:snapToGrid w:val="0"/>
        <w:spacing w:line="360" w:lineRule="auto"/>
        <w:ind w:firstLineChars="200" w:firstLine="420"/>
        <w:jc w:val="left"/>
        <w:rPr>
          <w:rFonts w:asciiTheme="majorEastAsia" w:eastAsiaTheme="majorEastAsia" w:hAnsiTheme="majorEastAsia" w:cs="Helvetica"/>
          <w:kern w:val="0"/>
          <w:szCs w:val="21"/>
        </w:rPr>
      </w:pPr>
      <w:r w:rsidRPr="004A4C5D">
        <w:rPr>
          <w:rFonts w:asciiTheme="majorEastAsia" w:eastAsiaTheme="majorEastAsia" w:hAnsiTheme="majorEastAsia" w:hint="eastAsia"/>
          <w:szCs w:val="21"/>
        </w:rPr>
        <w:t>对已经完成传输递交的</w:t>
      </w:r>
      <w:r w:rsidRPr="004A4C5D">
        <w:rPr>
          <w:rFonts w:asciiTheme="majorEastAsia" w:eastAsiaTheme="majorEastAsia" w:hAnsiTheme="majorEastAsia" w:cs="宋体" w:hint="eastAsia"/>
          <w:szCs w:val="21"/>
        </w:rPr>
        <w:t>电子加密投标文件进行</w:t>
      </w:r>
      <w:r w:rsidRPr="004A4C5D">
        <w:rPr>
          <w:rFonts w:asciiTheme="majorEastAsia" w:eastAsiaTheme="majorEastAsia" w:hAnsiTheme="majorEastAsia" w:cs="Helvetica" w:hint="eastAsia"/>
          <w:kern w:val="0"/>
          <w:szCs w:val="21"/>
        </w:rPr>
        <w:t>补充或者修改的，应当先行撤回原文件，补充、修改后重新传输递交。投标人在投标截止时间前未重新完成传输递交的，视为撤回投标文件。投标截止时间后递交的电子加密投标文件，电子交易平台将拒收。</w:t>
      </w:r>
    </w:p>
    <w:p w:rsidR="003F018B" w:rsidRPr="004A4C5D" w:rsidRDefault="00342160">
      <w:pPr>
        <w:snapToGrid w:val="0"/>
        <w:spacing w:line="360" w:lineRule="auto"/>
        <w:ind w:firstLineChars="200" w:firstLine="420"/>
        <w:jc w:val="left"/>
        <w:rPr>
          <w:rFonts w:asciiTheme="majorEastAsia" w:eastAsiaTheme="majorEastAsia" w:hAnsiTheme="majorEastAsia" w:cs="Helvetica"/>
          <w:kern w:val="0"/>
          <w:szCs w:val="21"/>
        </w:rPr>
      </w:pPr>
      <w:r w:rsidRPr="004A4C5D">
        <w:rPr>
          <w:rFonts w:asciiTheme="majorEastAsia" w:eastAsiaTheme="majorEastAsia" w:hAnsiTheme="majorEastAsia" w:cs="Arial" w:hint="eastAsia"/>
        </w:rPr>
        <w:t>投标人在投标截止时间前</w:t>
      </w:r>
      <w:r w:rsidRPr="004A4C5D">
        <w:rPr>
          <w:rFonts w:asciiTheme="majorEastAsia" w:eastAsiaTheme="majorEastAsia" w:hAnsiTheme="majorEastAsia" w:cs="Arial"/>
        </w:rPr>
        <w:t>递交</w:t>
      </w:r>
      <w:r w:rsidRPr="004A4C5D">
        <w:rPr>
          <w:rFonts w:asciiTheme="majorEastAsia" w:eastAsiaTheme="majorEastAsia" w:hAnsiTheme="majorEastAsia" w:cs="Arial" w:hint="eastAsia"/>
        </w:rPr>
        <w:t>了需要补充或修改的</w:t>
      </w:r>
      <w:r w:rsidRPr="004A4C5D">
        <w:rPr>
          <w:rFonts w:asciiTheme="majorEastAsia" w:eastAsiaTheme="majorEastAsia" w:hAnsiTheme="majorEastAsia" w:cs="宋体" w:hint="eastAsia"/>
          <w:szCs w:val="21"/>
        </w:rPr>
        <w:t>电子加密投标文件的</w:t>
      </w:r>
      <w:r w:rsidRPr="004A4C5D">
        <w:rPr>
          <w:rFonts w:asciiTheme="majorEastAsia" w:eastAsiaTheme="majorEastAsia" w:hAnsiTheme="majorEastAsia" w:cs="Arial"/>
        </w:rPr>
        <w:t>备份投标文件</w:t>
      </w:r>
      <w:r w:rsidRPr="004A4C5D">
        <w:rPr>
          <w:rFonts w:asciiTheme="majorEastAsia" w:eastAsiaTheme="majorEastAsia" w:hAnsiTheme="majorEastAsia" w:cs="Arial" w:hint="eastAsia"/>
        </w:rPr>
        <w:t>，可以</w:t>
      </w:r>
      <w:r w:rsidRPr="004A4C5D">
        <w:rPr>
          <w:rFonts w:asciiTheme="majorEastAsia" w:eastAsiaTheme="majorEastAsia" w:hAnsiTheme="majorEastAsia" w:cs="Arial"/>
        </w:rPr>
        <w:t>重新</w:t>
      </w:r>
      <w:r w:rsidRPr="004A4C5D">
        <w:rPr>
          <w:rFonts w:asciiTheme="majorEastAsia" w:eastAsiaTheme="majorEastAsia" w:hAnsiTheme="majorEastAsia" w:cs="Arial" w:hint="eastAsia"/>
        </w:rPr>
        <w:t>提交补充或修改后的</w:t>
      </w:r>
      <w:r w:rsidRPr="004A4C5D">
        <w:rPr>
          <w:rFonts w:asciiTheme="majorEastAsia" w:eastAsiaTheme="majorEastAsia" w:hAnsiTheme="majorEastAsia" w:cs="Arial"/>
        </w:rPr>
        <w:t>备份投标文件</w:t>
      </w:r>
      <w:r w:rsidRPr="004A4C5D">
        <w:rPr>
          <w:rFonts w:asciiTheme="majorEastAsia" w:eastAsiaTheme="majorEastAsia" w:hAnsiTheme="majorEastAsia" w:cs="Arial" w:hint="eastAsia"/>
        </w:rPr>
        <w:t>。</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28.2</w:t>
      </w:r>
      <w:r w:rsidRPr="004A4C5D">
        <w:rPr>
          <w:rFonts w:asciiTheme="majorEastAsia" w:eastAsiaTheme="majorEastAsia" w:hAnsiTheme="majorEastAsia"/>
          <w:szCs w:val="21"/>
        </w:rPr>
        <w:t>投标截止时间后</w:t>
      </w:r>
      <w:r w:rsidRPr="004A4C5D">
        <w:rPr>
          <w:rFonts w:asciiTheme="majorEastAsia" w:eastAsiaTheme="majorEastAsia" w:hAnsiTheme="majorEastAsia" w:hint="eastAsia"/>
          <w:szCs w:val="21"/>
        </w:rPr>
        <w:t>，投标人不得对其投标文件进行补充、修改</w:t>
      </w:r>
      <w:r w:rsidRPr="004A4C5D">
        <w:rPr>
          <w:rFonts w:asciiTheme="majorEastAsia" w:eastAsiaTheme="majorEastAsia" w:hAnsiTheme="majorEastAsia"/>
          <w:szCs w:val="21"/>
        </w:rPr>
        <w:t>。</w:t>
      </w:r>
    </w:p>
    <w:p w:rsidR="003F018B" w:rsidRPr="004A4C5D" w:rsidRDefault="00342160">
      <w:pPr>
        <w:spacing w:line="360" w:lineRule="auto"/>
        <w:ind w:firstLineChars="200" w:firstLine="422"/>
        <w:jc w:val="center"/>
        <w:rPr>
          <w:rFonts w:asciiTheme="majorEastAsia" w:eastAsiaTheme="majorEastAsia" w:hAnsiTheme="majorEastAsia"/>
          <w:b/>
          <w:szCs w:val="21"/>
        </w:rPr>
      </w:pPr>
      <w:r w:rsidRPr="004A4C5D">
        <w:rPr>
          <w:rFonts w:asciiTheme="majorEastAsia" w:eastAsiaTheme="majorEastAsia" w:hAnsiTheme="majorEastAsia" w:hint="eastAsia"/>
          <w:b/>
          <w:szCs w:val="21"/>
        </w:rPr>
        <w:t>五、开标与评标</w:t>
      </w:r>
    </w:p>
    <w:p w:rsidR="003F018B" w:rsidRPr="004A4C5D" w:rsidRDefault="00342160">
      <w:pPr>
        <w:snapToGrid w:val="0"/>
        <w:spacing w:line="360" w:lineRule="auto"/>
        <w:ind w:firstLineChars="200" w:firstLine="422"/>
        <w:jc w:val="left"/>
        <w:rPr>
          <w:rFonts w:asciiTheme="majorEastAsia" w:eastAsiaTheme="majorEastAsia" w:hAnsiTheme="majorEastAsia"/>
          <w:b/>
          <w:szCs w:val="21"/>
        </w:rPr>
      </w:pPr>
      <w:r w:rsidRPr="004A4C5D">
        <w:rPr>
          <w:rFonts w:asciiTheme="majorEastAsia" w:eastAsiaTheme="majorEastAsia" w:hAnsiTheme="majorEastAsia" w:hint="eastAsia"/>
          <w:b/>
          <w:szCs w:val="21"/>
        </w:rPr>
        <w:t>29.开标</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29.1采购代理机构按照招标文件规定的时间通过电子交易平台组织开标，所有投标人均应当准时在线参加</w:t>
      </w:r>
      <w:r w:rsidRPr="004A4C5D">
        <w:rPr>
          <w:rFonts w:asciiTheme="majorEastAsia" w:eastAsiaTheme="majorEastAsia" w:hAnsiTheme="majorEastAsia"/>
          <w:szCs w:val="21"/>
        </w:rPr>
        <w:t>。</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投标截止后，投标人不足3家的不得开标。</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29.2投标文件（资格要求响应文件、商务技术文件和报价要求响应文件）的开启步骤：详见《投标人须知前附表》。</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29.3开标时，电子交易平台按开标时间自动提取所有电子加密投标文件。采购代理机构依托电子交易平台发起开始解密指令，投标人按照平台提示和招标文件的规定在30分钟内完成在线解密。</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投标人如未在线参加开标的，视同认可开标结果，事后不得对开标结果提出异议。同时，投标人因未在线参加开标而导致电子加密投标文件无法按时解密等一切后果由投标人自己承担。</w:t>
      </w:r>
    </w:p>
    <w:p w:rsidR="003F018B" w:rsidRPr="004A4C5D" w:rsidRDefault="00342160">
      <w:pPr>
        <w:snapToGrid w:val="0"/>
        <w:spacing w:line="360" w:lineRule="auto"/>
        <w:ind w:firstLineChars="200" w:firstLine="420"/>
        <w:jc w:val="left"/>
        <w:rPr>
          <w:rFonts w:asciiTheme="majorEastAsia" w:eastAsiaTheme="majorEastAsia" w:hAnsiTheme="majorEastAsia" w:cs="Arial"/>
          <w:kern w:val="0"/>
          <w:szCs w:val="21"/>
        </w:rPr>
      </w:pPr>
      <w:r w:rsidRPr="004A4C5D">
        <w:rPr>
          <w:rFonts w:asciiTheme="majorEastAsia" w:eastAsiaTheme="majorEastAsia" w:hAnsiTheme="majorEastAsia" w:hint="eastAsia"/>
          <w:szCs w:val="21"/>
        </w:rPr>
        <w:t>29.4</w:t>
      </w:r>
      <w:r w:rsidRPr="004A4C5D">
        <w:rPr>
          <w:rFonts w:asciiTheme="majorEastAsia" w:eastAsiaTheme="majorEastAsia" w:hAnsiTheme="majorEastAsia" w:hint="eastAsia"/>
        </w:rPr>
        <w:t>发生投标人在规定时间内解密电子加密投标文件但解密失败的情形，如投标人已按招标文件规定提交了备份投标文件文件的，将由采购代理机构按“政府采购云平台”操作规范将备份投标文件上传至“政府采购云平台”异常端口处理，上传成功后，电子加密投标文件自动失效；</w:t>
      </w:r>
      <w:r w:rsidRPr="004A4C5D">
        <w:rPr>
          <w:rFonts w:asciiTheme="majorEastAsia" w:eastAsiaTheme="majorEastAsia" w:hAnsiTheme="majorEastAsia" w:hint="eastAsia"/>
          <w:szCs w:val="21"/>
        </w:rPr>
        <w:t>投标人</w:t>
      </w:r>
      <w:r w:rsidRPr="004A4C5D">
        <w:rPr>
          <w:rFonts w:asciiTheme="majorEastAsia" w:eastAsiaTheme="majorEastAsia" w:hAnsiTheme="majorEastAsia" w:cs="Arial" w:hint="eastAsia"/>
          <w:kern w:val="0"/>
          <w:szCs w:val="21"/>
        </w:rPr>
        <w:t>未按规定提交备份投标文件的</w:t>
      </w:r>
      <w:r w:rsidRPr="004A4C5D">
        <w:rPr>
          <w:rFonts w:asciiTheme="majorEastAsia" w:eastAsiaTheme="majorEastAsia" w:hAnsiTheme="majorEastAsia" w:hint="eastAsia"/>
          <w:szCs w:val="21"/>
        </w:rPr>
        <w:t>，</w:t>
      </w:r>
      <w:r w:rsidRPr="004A4C5D">
        <w:rPr>
          <w:rFonts w:asciiTheme="majorEastAsia" w:eastAsiaTheme="majorEastAsia" w:hAnsiTheme="majorEastAsia" w:hint="eastAsia"/>
          <w:b/>
          <w:szCs w:val="21"/>
        </w:rPr>
        <w:t>视为撤回投标文件</w:t>
      </w:r>
      <w:r w:rsidRPr="004A4C5D">
        <w:rPr>
          <w:rFonts w:asciiTheme="majorEastAsia" w:eastAsiaTheme="majorEastAsia" w:hAnsiTheme="majorEastAsia" w:hint="eastAsia"/>
          <w:szCs w:val="21"/>
        </w:rPr>
        <w:t>。</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电子加密投标文件已按时解密的，备份投标文件自动失效。</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29.5</w:t>
      </w:r>
      <w:r w:rsidRPr="004A4C5D">
        <w:rPr>
          <w:rFonts w:asciiTheme="majorEastAsia" w:eastAsiaTheme="majorEastAsia" w:hAnsiTheme="majorEastAsia"/>
          <w:szCs w:val="21"/>
        </w:rPr>
        <w:t>开标过程由采购代理机构负责记录，由参加开标的投标人代表和相关工作人员签字确认后随采购文件一并存档。</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szCs w:val="21"/>
        </w:rPr>
        <w:t>投标人代表对开标过程和开标记录有疑义，以及认为</w:t>
      </w:r>
      <w:r w:rsidRPr="004A4C5D">
        <w:rPr>
          <w:rFonts w:asciiTheme="majorEastAsia" w:eastAsiaTheme="majorEastAsia" w:hAnsiTheme="majorEastAsia" w:hint="eastAsia"/>
          <w:szCs w:val="21"/>
        </w:rPr>
        <w:t>采购人或采购代理机构</w:t>
      </w:r>
      <w:r w:rsidRPr="004A4C5D">
        <w:rPr>
          <w:rFonts w:asciiTheme="majorEastAsia" w:eastAsiaTheme="majorEastAsia" w:hAnsiTheme="majorEastAsia"/>
          <w:szCs w:val="21"/>
        </w:rPr>
        <w:t>相关工作人员有需要回避的情形的，应当场提出询问或者回避申请。</w:t>
      </w:r>
    </w:p>
    <w:p w:rsidR="003F018B" w:rsidRPr="004A4C5D" w:rsidRDefault="00342160">
      <w:pPr>
        <w:snapToGrid w:val="0"/>
        <w:spacing w:line="360" w:lineRule="auto"/>
        <w:ind w:firstLineChars="200" w:firstLine="422"/>
        <w:jc w:val="left"/>
        <w:rPr>
          <w:rFonts w:asciiTheme="majorEastAsia" w:eastAsiaTheme="majorEastAsia" w:hAnsiTheme="majorEastAsia"/>
          <w:b/>
          <w:szCs w:val="21"/>
        </w:rPr>
      </w:pPr>
      <w:r w:rsidRPr="004A4C5D">
        <w:rPr>
          <w:rFonts w:asciiTheme="majorEastAsia" w:eastAsiaTheme="majorEastAsia" w:hAnsiTheme="majorEastAsia" w:hint="eastAsia"/>
          <w:b/>
          <w:szCs w:val="21"/>
        </w:rPr>
        <w:t>30.评标</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30.1开标结束后，采购人或采购代理机构依法对投标人的资格进行审查。采购代理机构负责组织评标工作。</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30.2评标委员会负责具体评标事务。</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30.3</w:t>
      </w:r>
      <w:r w:rsidRPr="004A4C5D">
        <w:rPr>
          <w:rFonts w:ascii="宋体" w:hAnsi="宋体" w:hint="eastAsia"/>
          <w:szCs w:val="21"/>
        </w:rPr>
        <w:t>评标委员会由采购人代表和评审专家组成，成员人数为5人，其中采购人代表人数为1人，评审专家人数为4人。</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评标委员会成员名单在评标结果公告前应当保密。评标委员会成员与供应商有下列利害关系之一的，应当回避：</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1）参加采购活动前3年内与供应商存在劳动关系；</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2）参加采购活动前3年内担任供应商的董事、监事；</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3）参加采购活动前3年内是供应商的控股股东或者实际控制人；</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4）与供应商的法定代表人或者负责人有夫妻、直系血亲、三代以内旁系血亲或者近姻亲关系；</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5）与供应商有其他可能影响政府采购活动公平、公正进行的关系。</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30.4评标委员会应当对符合资格的投标人的投标文件进行符合性审查，以确定其是否满足招标文件的实质性要求。</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30.5对于投标文件中含义不明确、同类问题表述不一致或者有明显文字和计算错误的内容，评标委员会应当以书面形式要求投标人作出必要的澄清、说明或者补正。</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30.6评标委员会应当按照招标文件中规定的评标方法和标准，对符合性审查合格的投标文件进行商务和技术评估，综合比较与评价。</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30.7本项目采用综合评分法，评分标准的设置详见《第四章  评标方法及评标标准》。</w:t>
      </w:r>
    </w:p>
    <w:p w:rsidR="003F018B" w:rsidRPr="004A4C5D" w:rsidRDefault="00342160">
      <w:pPr>
        <w:snapToGrid w:val="0"/>
        <w:spacing w:line="360" w:lineRule="auto"/>
        <w:ind w:firstLineChars="200" w:firstLine="422"/>
        <w:jc w:val="left"/>
        <w:rPr>
          <w:rFonts w:asciiTheme="majorEastAsia" w:eastAsiaTheme="majorEastAsia" w:hAnsiTheme="majorEastAsia"/>
          <w:b/>
          <w:szCs w:val="21"/>
        </w:rPr>
      </w:pPr>
      <w:r w:rsidRPr="004A4C5D">
        <w:rPr>
          <w:rFonts w:asciiTheme="majorEastAsia" w:eastAsiaTheme="majorEastAsia" w:hAnsiTheme="majorEastAsia" w:hint="eastAsia"/>
          <w:b/>
          <w:szCs w:val="21"/>
        </w:rPr>
        <w:t>评标结果按评审后得分由高到低顺序排列。得分相同的，按投标报价由低到高顺序排列。</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30.8投标文件报价出现前后不一致的，按照下列规定修正：</w:t>
      </w:r>
    </w:p>
    <w:p w:rsidR="003F018B" w:rsidRPr="004A4C5D" w:rsidRDefault="00342160">
      <w:pPr>
        <w:snapToGrid w:val="0"/>
        <w:spacing w:line="360" w:lineRule="auto"/>
        <w:ind w:firstLineChars="200" w:firstLine="420"/>
        <w:jc w:val="left"/>
        <w:rPr>
          <w:rFonts w:asciiTheme="majorEastAsia" w:eastAsiaTheme="majorEastAsia" w:hAnsiTheme="majorEastAsia"/>
        </w:rPr>
      </w:pPr>
      <w:r w:rsidRPr="004A4C5D">
        <w:rPr>
          <w:rFonts w:asciiTheme="majorEastAsia" w:eastAsiaTheme="majorEastAsia" w:hAnsiTheme="majorEastAsia" w:hint="eastAsia"/>
        </w:rPr>
        <w:t>1）电子交易平台客户端里开标一览表录入的投标报价与报价要求响应文件中的开标一览表投标报价不一致的，以报价要求响应文件中的投标报价为准。</w:t>
      </w:r>
    </w:p>
    <w:p w:rsidR="003F018B" w:rsidRPr="004A4C5D" w:rsidRDefault="00342160">
      <w:pPr>
        <w:snapToGrid w:val="0"/>
        <w:spacing w:line="360" w:lineRule="auto"/>
        <w:ind w:firstLineChars="200" w:firstLine="420"/>
        <w:jc w:val="left"/>
        <w:rPr>
          <w:rFonts w:asciiTheme="majorEastAsia" w:eastAsiaTheme="majorEastAsia" w:hAnsiTheme="majorEastAsia"/>
        </w:rPr>
      </w:pPr>
      <w:r w:rsidRPr="004A4C5D">
        <w:rPr>
          <w:rFonts w:asciiTheme="majorEastAsia" w:eastAsiaTheme="majorEastAsia" w:hAnsiTheme="majorEastAsia" w:hint="eastAsia"/>
        </w:rPr>
        <w:t>2）投标文件中开标一览表（报价表）内容与投标文件中相应内容不一致的，以开标一览表（报价表）为准；</w:t>
      </w:r>
    </w:p>
    <w:p w:rsidR="003F018B" w:rsidRPr="004A4C5D" w:rsidRDefault="00342160">
      <w:pPr>
        <w:snapToGrid w:val="0"/>
        <w:spacing w:line="360" w:lineRule="auto"/>
        <w:ind w:firstLineChars="200" w:firstLine="420"/>
        <w:jc w:val="left"/>
        <w:rPr>
          <w:rFonts w:asciiTheme="majorEastAsia" w:eastAsiaTheme="majorEastAsia" w:hAnsiTheme="majorEastAsia"/>
        </w:rPr>
      </w:pPr>
      <w:r w:rsidRPr="004A4C5D">
        <w:rPr>
          <w:rFonts w:asciiTheme="majorEastAsia" w:eastAsiaTheme="majorEastAsia" w:hAnsiTheme="majorEastAsia" w:hint="eastAsia"/>
        </w:rPr>
        <w:t>3）大写金额和小写金额不一致的，以大写金额为准；</w:t>
      </w:r>
    </w:p>
    <w:p w:rsidR="003F018B" w:rsidRPr="004A4C5D" w:rsidRDefault="00342160">
      <w:pPr>
        <w:snapToGrid w:val="0"/>
        <w:spacing w:line="360" w:lineRule="auto"/>
        <w:ind w:firstLineChars="200" w:firstLine="420"/>
        <w:jc w:val="left"/>
        <w:rPr>
          <w:rFonts w:asciiTheme="majorEastAsia" w:eastAsiaTheme="majorEastAsia" w:hAnsiTheme="majorEastAsia"/>
        </w:rPr>
      </w:pPr>
      <w:r w:rsidRPr="004A4C5D">
        <w:rPr>
          <w:rFonts w:asciiTheme="majorEastAsia" w:eastAsiaTheme="majorEastAsia" w:hAnsiTheme="majorEastAsia" w:hint="eastAsia"/>
        </w:rPr>
        <w:t>4）单价金额小数点或者百分比有明显错位的，以开标一览表的总价为准，并修改单价；</w:t>
      </w:r>
    </w:p>
    <w:p w:rsidR="003F018B" w:rsidRPr="004A4C5D" w:rsidRDefault="00342160">
      <w:pPr>
        <w:snapToGrid w:val="0"/>
        <w:spacing w:line="360" w:lineRule="auto"/>
        <w:ind w:firstLineChars="200" w:firstLine="420"/>
        <w:jc w:val="left"/>
        <w:rPr>
          <w:rFonts w:asciiTheme="majorEastAsia" w:eastAsiaTheme="majorEastAsia" w:hAnsiTheme="majorEastAsia"/>
        </w:rPr>
      </w:pPr>
      <w:r w:rsidRPr="004A4C5D">
        <w:rPr>
          <w:rFonts w:asciiTheme="majorEastAsia" w:eastAsiaTheme="majorEastAsia" w:hAnsiTheme="majorEastAsia" w:hint="eastAsia"/>
        </w:rPr>
        <w:t>5）总价金额与按单价汇总金额不一致的，以单价金额计算结果为准。</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同时出现两种以上不一致的，按照前款规定的顺序修正。修正后的报价由投标人确认，采用书面形式，并加盖公章，或者由法定代表人或其授权的代表签字。经投标人确认后产生约束力，投标人不确认的，其投标无效。</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30.9</w:t>
      </w:r>
      <w:r w:rsidRPr="004A4C5D">
        <w:rPr>
          <w:rFonts w:asciiTheme="majorEastAsia" w:eastAsiaTheme="majorEastAsia" w:hAnsiTheme="majorEastAsia"/>
          <w:b/>
          <w:bCs/>
          <w:szCs w:val="21"/>
        </w:rPr>
        <w:t>评标委员会认为投标人的报价明显低于其他通过符合性审查投标人的报价，有可能影响产品质量或者不能诚信履约的</w:t>
      </w:r>
      <w:r w:rsidRPr="004A4C5D">
        <w:rPr>
          <w:rFonts w:asciiTheme="majorEastAsia" w:eastAsiaTheme="majorEastAsia" w:hAnsiTheme="majorEastAsia"/>
          <w:szCs w:val="21"/>
        </w:rPr>
        <w:t>，应当要求其在评标现场合理的时间内提供书面说明，必要时提交相关证明材料；投标人不能证明其报价合理性的，评标委员会应当将其作为</w:t>
      </w:r>
      <w:r w:rsidRPr="004A4C5D">
        <w:rPr>
          <w:rFonts w:asciiTheme="majorEastAsia" w:eastAsiaTheme="majorEastAsia" w:hAnsiTheme="majorEastAsia"/>
          <w:b/>
          <w:bCs/>
          <w:szCs w:val="21"/>
        </w:rPr>
        <w:t>无效投标处理</w:t>
      </w:r>
      <w:r w:rsidRPr="004A4C5D">
        <w:rPr>
          <w:rFonts w:asciiTheme="majorEastAsia" w:eastAsiaTheme="majorEastAsia" w:hAnsiTheme="majorEastAsia"/>
          <w:szCs w:val="21"/>
        </w:rPr>
        <w:t>。</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30.10</w:t>
      </w:r>
      <w:r w:rsidRPr="004A4C5D">
        <w:rPr>
          <w:rFonts w:asciiTheme="majorEastAsia" w:eastAsiaTheme="majorEastAsia" w:hAnsiTheme="majorEastAsia"/>
          <w:szCs w:val="21"/>
        </w:rPr>
        <w:t>评标委员会成员对需要共同认定的事项存在争议的，应当按照少数服从多数的原则作出结论。持不同意见的评标委员会成员应当在评标报告上签署不同意见及理由，否则视为同意评标报告。</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30.11投标人存在下列情况之一的，投标无效:</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1）投标文件未按招标文件要求盖章的；</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2）不具备招标文件中规定的资格要求的（包括未提交有效的符合招标文件要求的资格证明文件）；</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3）未对招标文件的实质性条款作出响应的；</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4）报价超过招标文件中规定的预算金额或者最高限价的，</w:t>
      </w:r>
      <w:r w:rsidRPr="004A4C5D">
        <w:rPr>
          <w:rFonts w:asciiTheme="majorEastAsia" w:eastAsiaTheme="majorEastAsia" w:hAnsiTheme="majorEastAsia" w:hint="eastAsia"/>
          <w:b/>
          <w:bCs/>
          <w:szCs w:val="21"/>
        </w:rPr>
        <w:t>报价低于招标文件中规定的预算金额15%的</w:t>
      </w:r>
      <w:r w:rsidRPr="004A4C5D">
        <w:rPr>
          <w:rFonts w:asciiTheme="majorEastAsia" w:eastAsiaTheme="majorEastAsia" w:hAnsiTheme="majorEastAsia" w:hint="eastAsia"/>
          <w:szCs w:val="21"/>
        </w:rPr>
        <w:t>；</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5）投标文件含有采购人不能接受的附加条件的；</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6）采购人拟采购的产品属于政府强制采购的节能产品品目清单范围的，投标人未按招标文件要求提供国家确定的认证机构出具的、处于有效期之内的节能产品认证证书的；</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7）投标文件中含有虚假材料的；</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8）仅提交备份投标文件的；</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9）投标文件关键内容缺失导致评标活动无法正常进行的；</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10）投标人违背诚实信用原则的；</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11）法律、法规和招标文件规定的其他无效情形。</w:t>
      </w:r>
    </w:p>
    <w:p w:rsidR="003F018B" w:rsidRPr="004A4C5D" w:rsidRDefault="00342160">
      <w:pPr>
        <w:snapToGrid w:val="0"/>
        <w:spacing w:line="360" w:lineRule="auto"/>
        <w:ind w:firstLineChars="200" w:firstLine="420"/>
        <w:jc w:val="left"/>
        <w:rPr>
          <w:rFonts w:asciiTheme="majorEastAsia" w:eastAsiaTheme="majorEastAsia" w:hAnsiTheme="majorEastAsia"/>
          <w:szCs w:val="21"/>
        </w:rPr>
      </w:pPr>
      <w:r w:rsidRPr="004A4C5D">
        <w:rPr>
          <w:rFonts w:asciiTheme="majorEastAsia" w:eastAsiaTheme="majorEastAsia" w:hAnsiTheme="majorEastAsia" w:hint="eastAsia"/>
          <w:szCs w:val="21"/>
        </w:rPr>
        <w:t>30.12有关人员对评标情况以及在评标过程中获悉的国家秘密、商业秘密负有保密责任。</w:t>
      </w:r>
    </w:p>
    <w:p w:rsidR="003F018B" w:rsidRPr="004A4C5D" w:rsidRDefault="00342160">
      <w:pPr>
        <w:pStyle w:val="ac"/>
        <w:snapToGrid w:val="0"/>
        <w:spacing w:beforeLines="0" w:afterLines="0" w:line="360" w:lineRule="auto"/>
        <w:ind w:firstLineChars="200" w:firstLine="422"/>
        <w:rPr>
          <w:rFonts w:asciiTheme="majorEastAsia" w:eastAsiaTheme="majorEastAsia" w:hAnsiTheme="majorEastAsia"/>
          <w:b/>
          <w:sz w:val="21"/>
          <w:szCs w:val="21"/>
        </w:rPr>
      </w:pPr>
      <w:r w:rsidRPr="004A4C5D">
        <w:rPr>
          <w:rFonts w:asciiTheme="majorEastAsia" w:eastAsiaTheme="majorEastAsia" w:hAnsiTheme="majorEastAsia" w:hint="eastAsia"/>
          <w:b/>
          <w:sz w:val="21"/>
          <w:szCs w:val="21"/>
        </w:rPr>
        <w:t>31.废标的情形</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在本项目招标采购中，出现下列情形之一的，应予废标：</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1）符合资格要求的投标人或者对招标文件作实质响应的投标人不足三家的；</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2）出现影响采购公正的违法、违规行为的；</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3）投标人的报价均超过了采购预算，采购人不能支付的；</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4）因重大变故，采购任务取消的。</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5）电子交易平台无法正常运行，无法保证电子交易的公平、公正和安全的情况。</w:t>
      </w:r>
    </w:p>
    <w:p w:rsidR="003F018B" w:rsidRPr="004A4C5D" w:rsidRDefault="00342160">
      <w:pPr>
        <w:pStyle w:val="ac"/>
        <w:snapToGrid w:val="0"/>
        <w:spacing w:beforeLines="0" w:afterLines="0" w:line="360" w:lineRule="auto"/>
        <w:ind w:firstLineChars="200" w:firstLine="422"/>
        <w:rPr>
          <w:rFonts w:asciiTheme="majorEastAsia" w:eastAsiaTheme="majorEastAsia" w:hAnsiTheme="majorEastAsia"/>
          <w:b/>
          <w:sz w:val="21"/>
          <w:szCs w:val="21"/>
        </w:rPr>
      </w:pPr>
      <w:r w:rsidRPr="004A4C5D">
        <w:rPr>
          <w:rFonts w:asciiTheme="majorEastAsia" w:eastAsiaTheme="majorEastAsia" w:hAnsiTheme="majorEastAsia" w:hint="eastAsia"/>
          <w:b/>
          <w:sz w:val="21"/>
          <w:szCs w:val="21"/>
        </w:rPr>
        <w:t>32.中止电子交易活动的情形</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采购过程中出现以下情形，导致电子交易平台无法正常运行，或者无法保证电子交易的公平、公正和安全时，采购组织机构可中止电子交易活动：</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1）电子交易平台发生故障而无法登录访问的；</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2）电子交易平台应用或数据库出现错误，不能进行正常操作的；</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3）电子交易平台发现严重安全漏洞，有潜在泄密危险的；</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4）病毒发作导致不能进行正常操作的；</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5）其他无法保证电子交易的公平、公正和安全的情况。</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rsidR="003F018B" w:rsidRPr="004A4C5D" w:rsidRDefault="00342160">
      <w:pPr>
        <w:spacing w:line="360" w:lineRule="auto"/>
        <w:ind w:firstLineChars="200" w:firstLine="422"/>
        <w:jc w:val="center"/>
        <w:rPr>
          <w:rFonts w:asciiTheme="majorEastAsia" w:eastAsiaTheme="majorEastAsia" w:hAnsiTheme="majorEastAsia"/>
          <w:b/>
          <w:szCs w:val="21"/>
        </w:rPr>
      </w:pPr>
      <w:r w:rsidRPr="004A4C5D">
        <w:rPr>
          <w:rFonts w:asciiTheme="majorEastAsia" w:eastAsiaTheme="majorEastAsia" w:hAnsiTheme="majorEastAsia" w:hint="eastAsia"/>
          <w:b/>
          <w:szCs w:val="21"/>
        </w:rPr>
        <w:t>六、授予合同</w:t>
      </w:r>
    </w:p>
    <w:p w:rsidR="003F018B" w:rsidRPr="004A4C5D" w:rsidRDefault="00342160">
      <w:pPr>
        <w:spacing w:line="360" w:lineRule="auto"/>
        <w:ind w:firstLineChars="200" w:firstLine="422"/>
        <w:rPr>
          <w:rFonts w:asciiTheme="majorEastAsia" w:eastAsiaTheme="majorEastAsia" w:hAnsiTheme="majorEastAsia"/>
          <w:b/>
          <w:szCs w:val="21"/>
        </w:rPr>
      </w:pPr>
      <w:r w:rsidRPr="004A4C5D">
        <w:rPr>
          <w:rFonts w:asciiTheme="majorEastAsia" w:eastAsiaTheme="majorEastAsia" w:hAnsiTheme="majorEastAsia" w:hint="eastAsia"/>
          <w:b/>
          <w:szCs w:val="21"/>
        </w:rPr>
        <w:t>33.中标人的确定</w:t>
      </w:r>
    </w:p>
    <w:p w:rsidR="003F018B" w:rsidRPr="004A4C5D" w:rsidRDefault="00342160">
      <w:pPr>
        <w:spacing w:line="360" w:lineRule="auto"/>
        <w:ind w:firstLineChars="200" w:firstLine="420"/>
        <w:rPr>
          <w:rFonts w:ascii="宋体" w:hAnsi="宋体"/>
          <w:szCs w:val="21"/>
        </w:rPr>
      </w:pPr>
      <w:r w:rsidRPr="004A4C5D">
        <w:rPr>
          <w:rFonts w:ascii="宋体" w:hAnsi="宋体" w:hint="eastAsia"/>
          <w:szCs w:val="21"/>
        </w:rPr>
        <w:t>33.1</w:t>
      </w:r>
      <w:r w:rsidRPr="004A4C5D">
        <w:rPr>
          <w:rFonts w:ascii="宋体" w:hAnsi="宋体"/>
          <w:szCs w:val="21"/>
        </w:rPr>
        <w:t>本项目</w:t>
      </w:r>
      <w:r w:rsidRPr="004A4C5D">
        <w:rPr>
          <w:rFonts w:ascii="宋体" w:hAnsi="宋体" w:hint="eastAsia"/>
          <w:szCs w:val="21"/>
        </w:rPr>
        <w:t>采购人按评标报告推荐的中标候选人顺序确定排名第一的中标候选人为中标人。</w:t>
      </w:r>
    </w:p>
    <w:p w:rsidR="003F018B" w:rsidRPr="004A4C5D" w:rsidRDefault="00342160">
      <w:pPr>
        <w:spacing w:line="360" w:lineRule="auto"/>
        <w:rPr>
          <w:rFonts w:ascii="宋体" w:hAnsi="宋体"/>
          <w:szCs w:val="21"/>
        </w:rPr>
      </w:pPr>
      <w:r w:rsidRPr="004A4C5D">
        <w:rPr>
          <w:rFonts w:ascii="宋体" w:hAnsi="宋体"/>
          <w:szCs w:val="21"/>
        </w:rPr>
        <w:t>得分相同的，按投标报价由低到高顺序排列。</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宋体" w:hAnsi="宋体" w:hint="eastAsia"/>
          <w:szCs w:val="21"/>
        </w:rPr>
        <w:t>33.2自中标人确定之日起2个工作日内，在省级以上财政部门指定的媒体上公告中标结果。在公告中标结果的同时，向中标人发出中标通知书。</w:t>
      </w:r>
    </w:p>
    <w:p w:rsidR="003F018B" w:rsidRPr="004A4C5D" w:rsidRDefault="00342160">
      <w:pPr>
        <w:spacing w:line="360" w:lineRule="auto"/>
        <w:ind w:firstLineChars="200" w:firstLine="422"/>
        <w:rPr>
          <w:rFonts w:asciiTheme="majorEastAsia" w:eastAsiaTheme="majorEastAsia" w:hAnsiTheme="majorEastAsia"/>
          <w:b/>
          <w:szCs w:val="21"/>
        </w:rPr>
      </w:pPr>
      <w:r w:rsidRPr="004A4C5D">
        <w:rPr>
          <w:rFonts w:asciiTheme="majorEastAsia" w:eastAsiaTheme="majorEastAsia" w:hAnsiTheme="majorEastAsia" w:hint="eastAsia"/>
          <w:b/>
          <w:szCs w:val="21"/>
        </w:rPr>
        <w:t>34.签订合同</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34.1采购人按照招标文件和中标人投标文件的规定，与中标人签订书面合同。所签订的合同不得对招标文件确定的事项和中标人投标文件作实质性修改。</w:t>
      </w:r>
    </w:p>
    <w:p w:rsidR="003F018B" w:rsidRPr="004A4C5D" w:rsidRDefault="00342160">
      <w:pPr>
        <w:spacing w:line="360" w:lineRule="auto"/>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34.2采购人和中标人可以按照招标文件提供的合同文本签订合同，也可以由双方商议后重新拟定，但正式签订的合同应当包括招标文件提供的合同文本中已经确定的实质性条款。</w:t>
      </w:r>
    </w:p>
    <w:p w:rsidR="003F018B" w:rsidRPr="004A4C5D" w:rsidRDefault="00342160">
      <w:pPr>
        <w:pStyle w:val="af5"/>
        <w:spacing w:line="360" w:lineRule="auto"/>
        <w:rPr>
          <w:rFonts w:asciiTheme="majorEastAsia" w:eastAsiaTheme="majorEastAsia" w:hAnsiTheme="majorEastAsia"/>
          <w:sz w:val="32"/>
        </w:rPr>
      </w:pPr>
      <w:r w:rsidRPr="004A4C5D">
        <w:rPr>
          <w:rFonts w:asciiTheme="majorEastAsia" w:eastAsiaTheme="majorEastAsia" w:hAnsiTheme="majorEastAsia"/>
          <w:sz w:val="21"/>
          <w:szCs w:val="21"/>
        </w:rPr>
        <w:br w:type="page"/>
      </w:r>
      <w:bookmarkStart w:id="37" w:name="_Toc25247"/>
      <w:bookmarkStart w:id="38" w:name="_Toc34844744"/>
      <w:r w:rsidRPr="004A4C5D">
        <w:rPr>
          <w:rStyle w:val="1Char"/>
          <w:rFonts w:hint="eastAsia"/>
          <w:b/>
          <w:bCs/>
        </w:rPr>
        <w:t>第四章</w:t>
      </w:r>
      <w:r w:rsidRPr="004A4C5D">
        <w:rPr>
          <w:rStyle w:val="1Char"/>
          <w:rFonts w:hint="eastAsia"/>
          <w:b/>
          <w:bCs/>
        </w:rPr>
        <w:t xml:space="preserve">  </w:t>
      </w:r>
      <w:r w:rsidRPr="004A4C5D">
        <w:rPr>
          <w:rStyle w:val="1Char"/>
          <w:rFonts w:hint="eastAsia"/>
          <w:b/>
          <w:bCs/>
        </w:rPr>
        <w:t>评标方法及评标标准</w:t>
      </w:r>
      <w:bookmarkEnd w:id="37"/>
      <w:bookmarkEnd w:id="38"/>
    </w:p>
    <w:p w:rsidR="003F018B" w:rsidRPr="004A4C5D" w:rsidRDefault="00342160">
      <w:pPr>
        <w:spacing w:line="400" w:lineRule="exact"/>
        <w:ind w:firstLineChars="200" w:firstLine="422"/>
        <w:rPr>
          <w:rFonts w:asciiTheme="majorEastAsia" w:eastAsiaTheme="majorEastAsia" w:hAnsiTheme="majorEastAsia"/>
          <w:b/>
          <w:szCs w:val="21"/>
        </w:rPr>
      </w:pPr>
      <w:r w:rsidRPr="004A4C5D">
        <w:rPr>
          <w:rFonts w:asciiTheme="majorEastAsia" w:eastAsiaTheme="majorEastAsia" w:hAnsiTheme="majorEastAsia" w:hint="eastAsia"/>
          <w:b/>
          <w:szCs w:val="21"/>
        </w:rPr>
        <w:t>一、总则</w:t>
      </w:r>
    </w:p>
    <w:p w:rsidR="003F018B" w:rsidRPr="004A4C5D" w:rsidRDefault="00342160">
      <w:pPr>
        <w:spacing w:line="400" w:lineRule="exact"/>
        <w:ind w:firstLineChars="200" w:firstLine="420"/>
        <w:rPr>
          <w:rFonts w:asciiTheme="majorEastAsia" w:eastAsiaTheme="majorEastAsia" w:hAnsiTheme="majorEastAsia"/>
          <w:szCs w:val="21"/>
        </w:rPr>
      </w:pPr>
      <w:r w:rsidRPr="004A4C5D">
        <w:rPr>
          <w:rFonts w:asciiTheme="majorEastAsia" w:eastAsiaTheme="majorEastAsia" w:hAnsiTheme="majorEastAsia"/>
          <w:szCs w:val="21"/>
        </w:rPr>
        <w:t>遵循公开、公正、公平、择优和诚实信用的原则，评标人员应本着认真、公正、诚实、廉洁的精神进行评标工作，择优推荐中标候选人。</w:t>
      </w:r>
      <w:r w:rsidRPr="004A4C5D">
        <w:rPr>
          <w:rFonts w:asciiTheme="majorEastAsia" w:eastAsiaTheme="majorEastAsia" w:hAnsiTheme="majorEastAsia" w:hint="eastAsia"/>
          <w:szCs w:val="21"/>
        </w:rPr>
        <w:t>评标委员会成员</w:t>
      </w:r>
      <w:r w:rsidRPr="004A4C5D">
        <w:rPr>
          <w:rFonts w:asciiTheme="majorEastAsia" w:eastAsiaTheme="majorEastAsia" w:hAnsiTheme="majorEastAsia"/>
          <w:szCs w:val="21"/>
        </w:rPr>
        <w:t>必须严格遵守保密规定，不得泄露评标的有关情况。</w:t>
      </w:r>
    </w:p>
    <w:p w:rsidR="003F018B" w:rsidRPr="004A4C5D" w:rsidRDefault="00342160">
      <w:pPr>
        <w:spacing w:line="400" w:lineRule="exact"/>
        <w:ind w:firstLineChars="200" w:firstLine="422"/>
        <w:rPr>
          <w:rFonts w:asciiTheme="majorEastAsia" w:eastAsiaTheme="majorEastAsia" w:hAnsiTheme="majorEastAsia"/>
          <w:b/>
          <w:szCs w:val="21"/>
        </w:rPr>
      </w:pPr>
      <w:r w:rsidRPr="004A4C5D">
        <w:rPr>
          <w:rFonts w:asciiTheme="majorEastAsia" w:eastAsiaTheme="majorEastAsia" w:hAnsiTheme="majorEastAsia" w:hint="eastAsia"/>
          <w:b/>
          <w:szCs w:val="21"/>
        </w:rPr>
        <w:t>二、评标方法</w:t>
      </w:r>
    </w:p>
    <w:p w:rsidR="003F018B" w:rsidRPr="004A4C5D" w:rsidRDefault="00342160">
      <w:pPr>
        <w:spacing w:line="400" w:lineRule="exact"/>
        <w:ind w:firstLineChars="200" w:firstLine="420"/>
        <w:rPr>
          <w:rFonts w:asciiTheme="majorEastAsia" w:eastAsiaTheme="majorEastAsia" w:hAnsiTheme="majorEastAsia"/>
          <w:szCs w:val="21"/>
        </w:rPr>
      </w:pPr>
      <w:r w:rsidRPr="004A4C5D">
        <w:rPr>
          <w:rFonts w:asciiTheme="majorEastAsia" w:eastAsiaTheme="majorEastAsia" w:hAnsiTheme="majorEastAsia" w:hint="eastAsia"/>
          <w:szCs w:val="21"/>
        </w:rPr>
        <w:t>评标时，评标委员会各成员独立对每个投标人的投标文件进行评价，根据评委打分表的</w:t>
      </w:r>
      <w:r w:rsidRPr="004A4C5D">
        <w:rPr>
          <w:rFonts w:asciiTheme="majorEastAsia" w:eastAsiaTheme="majorEastAsia" w:hAnsiTheme="majorEastAsia"/>
          <w:szCs w:val="21"/>
        </w:rPr>
        <w:t>评分标准</w:t>
      </w:r>
      <w:r w:rsidRPr="004A4C5D">
        <w:rPr>
          <w:rFonts w:asciiTheme="majorEastAsia" w:eastAsiaTheme="majorEastAsia" w:hAnsiTheme="majorEastAsia" w:hint="eastAsia"/>
          <w:szCs w:val="21"/>
        </w:rPr>
        <w:t>和评分</w:t>
      </w:r>
      <w:r w:rsidRPr="004A4C5D">
        <w:rPr>
          <w:rFonts w:asciiTheme="majorEastAsia" w:eastAsiaTheme="majorEastAsia" w:hAnsiTheme="majorEastAsia"/>
          <w:szCs w:val="21"/>
        </w:rPr>
        <w:t>范围</w:t>
      </w:r>
      <w:r w:rsidRPr="004A4C5D">
        <w:rPr>
          <w:rFonts w:asciiTheme="majorEastAsia" w:eastAsiaTheme="majorEastAsia" w:hAnsiTheme="majorEastAsia" w:hint="eastAsia"/>
          <w:szCs w:val="21"/>
        </w:rPr>
        <w:t>，逐栏打分并汇总。评分均为小数点后四舍五入保留一位小数。评委打分表中分值重复的数值上限不含本数,下限含本数。</w:t>
      </w:r>
      <w:r w:rsidRPr="004A4C5D">
        <w:rPr>
          <w:rFonts w:asciiTheme="majorEastAsia" w:eastAsiaTheme="majorEastAsia" w:hAnsiTheme="majorEastAsia"/>
          <w:szCs w:val="21"/>
        </w:rPr>
        <w:t>各投标人的</w:t>
      </w:r>
      <w:r w:rsidRPr="004A4C5D">
        <w:rPr>
          <w:rFonts w:asciiTheme="majorEastAsia" w:eastAsiaTheme="majorEastAsia" w:hAnsiTheme="majorEastAsia" w:hint="eastAsia"/>
          <w:szCs w:val="21"/>
        </w:rPr>
        <w:t>最终评标</w:t>
      </w:r>
      <w:r w:rsidRPr="004A4C5D">
        <w:rPr>
          <w:rFonts w:asciiTheme="majorEastAsia" w:eastAsiaTheme="majorEastAsia" w:hAnsiTheme="majorEastAsia"/>
          <w:szCs w:val="21"/>
        </w:rPr>
        <w:t>得分为所有评委</w:t>
      </w:r>
      <w:r w:rsidRPr="004A4C5D">
        <w:rPr>
          <w:rFonts w:asciiTheme="majorEastAsia" w:eastAsiaTheme="majorEastAsia" w:hAnsiTheme="majorEastAsia" w:hint="eastAsia"/>
          <w:szCs w:val="21"/>
        </w:rPr>
        <w:t>评</w:t>
      </w:r>
      <w:r w:rsidRPr="004A4C5D">
        <w:rPr>
          <w:rFonts w:asciiTheme="majorEastAsia" w:eastAsiaTheme="majorEastAsia" w:hAnsiTheme="majorEastAsia"/>
          <w:szCs w:val="21"/>
        </w:rPr>
        <w:t>分的算术平均数</w:t>
      </w:r>
      <w:r w:rsidRPr="004A4C5D">
        <w:rPr>
          <w:rFonts w:asciiTheme="majorEastAsia" w:eastAsiaTheme="majorEastAsia" w:hAnsiTheme="majorEastAsia" w:hint="eastAsia"/>
          <w:szCs w:val="21"/>
        </w:rPr>
        <w:t>，小数点后四舍五入保留二位小数。</w:t>
      </w:r>
    </w:p>
    <w:p w:rsidR="003F018B" w:rsidRPr="004A4C5D" w:rsidRDefault="00342160">
      <w:pPr>
        <w:spacing w:line="400" w:lineRule="exact"/>
        <w:ind w:firstLineChars="200" w:firstLine="422"/>
        <w:rPr>
          <w:rFonts w:ascii="宋体" w:hAnsi="宋体"/>
          <w:b/>
          <w:szCs w:val="21"/>
        </w:rPr>
      </w:pPr>
      <w:r w:rsidRPr="004A4C5D">
        <w:rPr>
          <w:rFonts w:ascii="宋体" w:hAnsi="宋体" w:hint="eastAsia"/>
          <w:b/>
          <w:szCs w:val="21"/>
        </w:rPr>
        <w:t>2.价格扣除（价格优惠）</w:t>
      </w:r>
    </w:p>
    <w:p w:rsidR="003F018B" w:rsidRPr="004A4C5D" w:rsidRDefault="00342160">
      <w:pPr>
        <w:spacing w:line="400" w:lineRule="exact"/>
        <w:ind w:firstLineChars="200" w:firstLine="420"/>
        <w:rPr>
          <w:rFonts w:ascii="宋体" w:hAnsi="宋体"/>
          <w:szCs w:val="21"/>
        </w:rPr>
      </w:pPr>
      <w:r w:rsidRPr="004A4C5D">
        <w:rPr>
          <w:rFonts w:ascii="宋体" w:hAnsi="宋体" w:hint="eastAsia"/>
          <w:szCs w:val="21"/>
        </w:rPr>
        <w:t>（1）根据《政府采购促进中小企业发展管理办法》（财库〔</w:t>
      </w:r>
      <w:r w:rsidRPr="004A4C5D">
        <w:rPr>
          <w:rFonts w:ascii="宋体" w:hAnsi="宋体"/>
          <w:szCs w:val="21"/>
        </w:rPr>
        <w:t>2020〕46号</w:t>
      </w:r>
      <w:r w:rsidRPr="004A4C5D">
        <w:rPr>
          <w:rFonts w:ascii="宋体" w:hAnsi="宋体" w:hint="eastAsia"/>
          <w:szCs w:val="21"/>
        </w:rPr>
        <w:t>）、《</w:t>
      </w:r>
      <w:r w:rsidRPr="004A4C5D">
        <w:rPr>
          <w:rFonts w:ascii="宋体" w:hAnsi="宋体"/>
          <w:szCs w:val="21"/>
        </w:rPr>
        <w:t>财政部</w:t>
      </w:r>
      <w:r w:rsidRPr="004A4C5D">
        <w:rPr>
          <w:rFonts w:ascii="宋体" w:hAnsi="宋体" w:hint="eastAsia"/>
          <w:szCs w:val="21"/>
        </w:rPr>
        <w:t xml:space="preserve"> </w:t>
      </w:r>
      <w:r w:rsidRPr="004A4C5D">
        <w:rPr>
          <w:rFonts w:ascii="宋体" w:hAnsi="宋体"/>
          <w:szCs w:val="21"/>
        </w:rPr>
        <w:t>司法部关于政府采购支持监狱企业发展有关问题的通知</w:t>
      </w:r>
      <w:r w:rsidRPr="004A4C5D">
        <w:rPr>
          <w:rFonts w:ascii="宋体" w:hAnsi="宋体" w:hint="eastAsia"/>
          <w:szCs w:val="21"/>
        </w:rPr>
        <w:t>》（财库〔2014〕68号）和《三部门联合发布关于促进残疾人就业政府采购政策的通知》（财库〔2017〕141号）的规定，对满足价格扣除条件且在投标文件中提交了</w:t>
      </w:r>
      <w:r w:rsidRPr="004A4C5D">
        <w:rPr>
          <w:rFonts w:ascii="宋体" w:hAnsi="宋体"/>
          <w:szCs w:val="21"/>
        </w:rPr>
        <w:t>《中小企业声明函》《残疾人福利性单位声明函》</w:t>
      </w:r>
      <w:r w:rsidRPr="004A4C5D">
        <w:rPr>
          <w:rFonts w:ascii="宋体" w:hAnsi="宋体" w:hint="eastAsia"/>
          <w:szCs w:val="21"/>
        </w:rPr>
        <w:t>或省级以上监狱管理局、戒毒管理局（含新疆生产建设兵团）出具的属于监狱企业的证明文件的投标人，</w:t>
      </w:r>
      <w:r w:rsidRPr="00CE73AD">
        <w:rPr>
          <w:rFonts w:ascii="宋体" w:hAnsi="宋体"/>
          <w:b/>
          <w:szCs w:val="21"/>
        </w:rPr>
        <w:t>对</w:t>
      </w:r>
      <w:r w:rsidRPr="00CE73AD">
        <w:rPr>
          <w:rFonts w:ascii="宋体" w:hAnsi="宋体" w:hint="eastAsia"/>
          <w:b/>
          <w:szCs w:val="21"/>
        </w:rPr>
        <w:t>其投标报价给予</w:t>
      </w:r>
      <w:r w:rsidRPr="00CE73AD">
        <w:rPr>
          <w:rFonts w:ascii="宋体" w:hAnsi="宋体" w:cs="Arial" w:hint="eastAsia"/>
          <w:b/>
          <w:szCs w:val="21"/>
          <w:u w:val="single"/>
        </w:rPr>
        <w:t xml:space="preserve"> 10 </w:t>
      </w:r>
      <w:r w:rsidRPr="00CE73AD">
        <w:rPr>
          <w:rFonts w:ascii="宋体" w:hAnsi="宋体" w:cs="Arial" w:hint="eastAsia"/>
          <w:b/>
          <w:szCs w:val="21"/>
        </w:rPr>
        <w:t>%</w:t>
      </w:r>
      <w:r w:rsidRPr="00CE73AD">
        <w:rPr>
          <w:rFonts w:ascii="宋体" w:hAnsi="宋体"/>
          <w:b/>
          <w:szCs w:val="21"/>
        </w:rPr>
        <w:t>的</w:t>
      </w:r>
      <w:r w:rsidRPr="00CE73AD">
        <w:rPr>
          <w:rFonts w:ascii="宋体" w:hAnsi="宋体" w:hint="eastAsia"/>
          <w:b/>
          <w:szCs w:val="21"/>
        </w:rPr>
        <w:t>扣除</w:t>
      </w:r>
      <w:r w:rsidRPr="004A4C5D">
        <w:rPr>
          <w:rFonts w:ascii="宋体" w:hAnsi="宋体" w:hint="eastAsia"/>
          <w:szCs w:val="21"/>
        </w:rPr>
        <w:t>。</w:t>
      </w:r>
    </w:p>
    <w:p w:rsidR="003F018B" w:rsidRPr="004A4C5D" w:rsidRDefault="00342160">
      <w:pPr>
        <w:spacing w:line="400" w:lineRule="exact"/>
        <w:ind w:firstLineChars="200" w:firstLine="422"/>
        <w:rPr>
          <w:rFonts w:ascii="宋体" w:hAnsi="宋体"/>
          <w:b/>
        </w:rPr>
      </w:pPr>
      <w:r w:rsidRPr="004A4C5D">
        <w:rPr>
          <w:rFonts w:ascii="宋体" w:hAnsi="宋体" w:hint="eastAsia"/>
          <w:b/>
        </w:rPr>
        <w:t>（2）小型和微型企业产品价格扣除</w:t>
      </w:r>
    </w:p>
    <w:p w:rsidR="003F018B" w:rsidRPr="004A4C5D" w:rsidRDefault="00342160">
      <w:pPr>
        <w:spacing w:line="400" w:lineRule="exact"/>
        <w:ind w:firstLineChars="200" w:firstLine="420"/>
        <w:rPr>
          <w:rFonts w:ascii="宋体" w:hAnsi="宋体"/>
        </w:rPr>
      </w:pPr>
      <w:r w:rsidRPr="004A4C5D">
        <w:rPr>
          <w:rFonts w:ascii="宋体" w:hAnsi="宋体" w:hint="eastAsia"/>
        </w:rPr>
        <w:t>小型、微型企业应当同时符合以下条件：</w:t>
      </w:r>
    </w:p>
    <w:p w:rsidR="003F018B" w:rsidRPr="004A4C5D" w:rsidRDefault="00342160">
      <w:pPr>
        <w:spacing w:line="400" w:lineRule="exact"/>
        <w:ind w:firstLineChars="200" w:firstLine="420"/>
        <w:rPr>
          <w:rFonts w:ascii="宋体" w:hAnsi="宋体"/>
        </w:rPr>
      </w:pPr>
      <w:r w:rsidRPr="004A4C5D">
        <w:rPr>
          <w:rFonts w:ascii="宋体" w:hAnsi="宋体" w:hint="eastAsia"/>
        </w:rPr>
        <w:t>1）货物由中小企业制造，即货物由中小企业生产且使用该中小企业商号或者注册商标</w:t>
      </w:r>
      <w:r w:rsidRPr="004A4C5D">
        <w:rPr>
          <w:rFonts w:ascii="宋体" w:hAnsi="宋体"/>
        </w:rPr>
        <w:t>。</w:t>
      </w:r>
    </w:p>
    <w:p w:rsidR="003F018B" w:rsidRPr="004A4C5D" w:rsidRDefault="00342160">
      <w:pPr>
        <w:spacing w:line="400" w:lineRule="exact"/>
        <w:ind w:firstLineChars="200" w:firstLine="420"/>
        <w:rPr>
          <w:rFonts w:ascii="宋体" w:hAnsi="宋体"/>
          <w:szCs w:val="21"/>
        </w:rPr>
      </w:pPr>
      <w:r w:rsidRPr="004A4C5D">
        <w:rPr>
          <w:rFonts w:ascii="宋体" w:hAnsi="宋体" w:hint="eastAsia"/>
        </w:rPr>
        <w:t>2）</w:t>
      </w:r>
      <w:r w:rsidRPr="004A4C5D">
        <w:rPr>
          <w:rFonts w:ascii="宋体" w:hAnsi="宋体"/>
        </w:rPr>
        <w:t>在中华人民共和国境内依法设立，依据国务院批准的中小企业划分标准确定的小型企业和微型企业，</w:t>
      </w:r>
      <w:r w:rsidRPr="004A4C5D">
        <w:rPr>
          <w:rFonts w:ascii="宋体" w:hAnsi="宋体" w:hint="eastAsia"/>
        </w:rPr>
        <w:t>且</w:t>
      </w:r>
      <w:r w:rsidRPr="004A4C5D">
        <w:rPr>
          <w:rFonts w:ascii="宋体" w:hAnsi="宋体"/>
        </w:rPr>
        <w:t>与大企业的负责人</w:t>
      </w:r>
      <w:r w:rsidRPr="004A4C5D">
        <w:rPr>
          <w:rFonts w:ascii="宋体" w:hAnsi="宋体" w:hint="eastAsia"/>
        </w:rPr>
        <w:t>不</w:t>
      </w:r>
      <w:r w:rsidRPr="004A4C5D">
        <w:rPr>
          <w:rFonts w:ascii="宋体" w:hAnsi="宋体"/>
        </w:rPr>
        <w:t>为同一人，或者与大企业</w:t>
      </w:r>
      <w:r w:rsidRPr="004A4C5D">
        <w:rPr>
          <w:rFonts w:ascii="宋体" w:hAnsi="宋体" w:hint="eastAsia"/>
        </w:rPr>
        <w:t>不</w:t>
      </w:r>
      <w:r w:rsidRPr="004A4C5D">
        <w:rPr>
          <w:rFonts w:ascii="宋体" w:hAnsi="宋体"/>
        </w:rPr>
        <w:t>存在直接控股、管理关系。</w:t>
      </w:r>
    </w:p>
    <w:p w:rsidR="003F018B" w:rsidRPr="004A4C5D" w:rsidRDefault="00342160">
      <w:pPr>
        <w:spacing w:line="400" w:lineRule="exact"/>
        <w:ind w:firstLineChars="200" w:firstLine="422"/>
        <w:rPr>
          <w:rFonts w:ascii="宋体" w:hAnsi="宋体"/>
          <w:b/>
        </w:rPr>
      </w:pPr>
      <w:r w:rsidRPr="004A4C5D">
        <w:rPr>
          <w:rFonts w:ascii="宋体" w:hAnsi="宋体" w:hint="eastAsia"/>
          <w:b/>
        </w:rPr>
        <w:t>（3）符合</w:t>
      </w:r>
      <w:r w:rsidRPr="004A4C5D">
        <w:rPr>
          <w:rFonts w:ascii="宋体" w:hAnsi="宋体"/>
          <w:b/>
        </w:rPr>
        <w:t>采购标的对应的中小企业划分标准所属行业</w:t>
      </w:r>
      <w:r w:rsidRPr="004A4C5D">
        <w:rPr>
          <w:rFonts w:ascii="宋体" w:hAnsi="宋体" w:hint="eastAsia"/>
          <w:b/>
        </w:rPr>
        <w:t>：</w:t>
      </w:r>
    </w:p>
    <w:p w:rsidR="003F018B" w:rsidRPr="004A4C5D" w:rsidRDefault="00342160">
      <w:pPr>
        <w:spacing w:line="400" w:lineRule="exact"/>
        <w:ind w:firstLineChars="200" w:firstLine="420"/>
        <w:rPr>
          <w:rFonts w:ascii="宋体" w:hAnsi="宋体"/>
          <w:b/>
        </w:rPr>
      </w:pPr>
      <w:r w:rsidRPr="004A4C5D">
        <w:rPr>
          <w:rFonts w:ascii="宋体" w:hAnsi="宋体" w:hint="eastAsia"/>
          <w:szCs w:val="21"/>
        </w:rPr>
        <w:t>▲</w:t>
      </w:r>
      <w:r w:rsidRPr="004A4C5D">
        <w:rPr>
          <w:rFonts w:ascii="宋体" w:hAnsi="宋体" w:hint="eastAsia"/>
          <w:b/>
          <w:u w:val="single"/>
        </w:rPr>
        <w:t>宁波市鄞州职业高级中学中心机房微模块设备采购项目</w:t>
      </w:r>
      <w:r w:rsidRPr="004A4C5D">
        <w:rPr>
          <w:rFonts w:ascii="宋体" w:hAnsi="宋体"/>
          <w:b/>
        </w:rPr>
        <w:t>，属于</w:t>
      </w:r>
      <w:r w:rsidRPr="004A4C5D">
        <w:rPr>
          <w:rFonts w:ascii="宋体" w:hAnsi="宋体" w:hint="eastAsia"/>
          <w:b/>
          <w:u w:val="single"/>
        </w:rPr>
        <w:t>工业</w:t>
      </w:r>
      <w:r w:rsidRPr="004A4C5D">
        <w:rPr>
          <w:rFonts w:ascii="宋体" w:hAnsi="宋体"/>
          <w:b/>
        </w:rPr>
        <w:t>；</w:t>
      </w:r>
      <w:r w:rsidRPr="004A4C5D">
        <w:rPr>
          <w:rFonts w:ascii="宋体" w:hAnsi="宋体" w:hint="eastAsia"/>
          <w:b/>
        </w:rPr>
        <w:t>投标人不得改变本项目的所属行业。具体详见“中小企业声明函”。</w:t>
      </w:r>
    </w:p>
    <w:p w:rsidR="003F018B" w:rsidRPr="004A4C5D" w:rsidRDefault="00342160">
      <w:pPr>
        <w:spacing w:line="400" w:lineRule="exact"/>
        <w:ind w:firstLineChars="200" w:firstLine="420"/>
        <w:rPr>
          <w:rFonts w:ascii="宋体" w:hAnsi="宋体"/>
          <w:szCs w:val="21"/>
        </w:rPr>
      </w:pPr>
      <w:r w:rsidRPr="004A4C5D">
        <w:rPr>
          <w:rFonts w:ascii="宋体" w:hAnsi="宋体" w:hint="eastAsia"/>
          <w:szCs w:val="21"/>
        </w:rPr>
        <w:t>中小企业划分标准以《租赁和商务服务业和信息化部、国家统计局、国家发展和改革委员会、财政部关于印发中小企业划型标准规定的通知》（工信部联企业[2011]300号）规定的划分标准为准。</w:t>
      </w:r>
    </w:p>
    <w:p w:rsidR="003F018B" w:rsidRPr="004A4C5D" w:rsidRDefault="00342160">
      <w:pPr>
        <w:spacing w:line="400" w:lineRule="exact"/>
        <w:ind w:firstLineChars="200" w:firstLine="422"/>
        <w:rPr>
          <w:rFonts w:asciiTheme="majorEastAsia" w:eastAsiaTheme="majorEastAsia" w:hAnsiTheme="majorEastAsia"/>
          <w:b/>
          <w:szCs w:val="21"/>
        </w:rPr>
      </w:pPr>
      <w:r w:rsidRPr="004A4C5D">
        <w:rPr>
          <w:rFonts w:asciiTheme="majorEastAsia" w:eastAsiaTheme="majorEastAsia" w:hAnsiTheme="majorEastAsia" w:hint="eastAsia"/>
          <w:b/>
          <w:szCs w:val="21"/>
        </w:rPr>
        <w:t>三、评审程序</w:t>
      </w:r>
    </w:p>
    <w:p w:rsidR="003F018B" w:rsidRPr="004A4C5D" w:rsidRDefault="00342160">
      <w:pPr>
        <w:spacing w:line="400" w:lineRule="exact"/>
        <w:ind w:firstLine="435"/>
        <w:rPr>
          <w:rFonts w:asciiTheme="majorEastAsia" w:eastAsiaTheme="majorEastAsia" w:hAnsiTheme="majorEastAsia"/>
          <w:b/>
          <w:szCs w:val="21"/>
        </w:rPr>
      </w:pPr>
      <w:r w:rsidRPr="004A4C5D">
        <w:rPr>
          <w:rFonts w:asciiTheme="majorEastAsia" w:eastAsiaTheme="majorEastAsia" w:hAnsiTheme="majorEastAsia" w:hint="eastAsia"/>
          <w:b/>
          <w:szCs w:val="21"/>
        </w:rPr>
        <w:t>1.资格审查</w:t>
      </w:r>
    </w:p>
    <w:p w:rsidR="003F018B" w:rsidRPr="004A4C5D" w:rsidRDefault="00342160">
      <w:pPr>
        <w:spacing w:line="400" w:lineRule="exact"/>
        <w:ind w:firstLine="435"/>
        <w:rPr>
          <w:rFonts w:asciiTheme="majorEastAsia" w:eastAsiaTheme="majorEastAsia" w:hAnsiTheme="majorEastAsia"/>
          <w:szCs w:val="21"/>
        </w:rPr>
      </w:pPr>
      <w:r w:rsidRPr="004A4C5D">
        <w:rPr>
          <w:rFonts w:asciiTheme="majorEastAsia" w:eastAsiaTheme="majorEastAsia" w:hAnsiTheme="majorEastAsia"/>
          <w:szCs w:val="21"/>
        </w:rPr>
        <w:t>由采购人或采购代理机构对</w:t>
      </w:r>
      <w:r w:rsidRPr="004A4C5D">
        <w:rPr>
          <w:rFonts w:asciiTheme="majorEastAsia" w:eastAsiaTheme="majorEastAsia" w:hAnsiTheme="majorEastAsia" w:hint="eastAsia"/>
          <w:szCs w:val="21"/>
        </w:rPr>
        <w:t>投标人进行资格审查</w:t>
      </w:r>
      <w:r w:rsidRPr="004A4C5D">
        <w:rPr>
          <w:rFonts w:asciiTheme="majorEastAsia" w:eastAsiaTheme="majorEastAsia" w:hAnsiTheme="majorEastAsia"/>
          <w:szCs w:val="21"/>
        </w:rPr>
        <w:t>。资格审查</w:t>
      </w:r>
      <w:r w:rsidRPr="004A4C5D">
        <w:rPr>
          <w:rFonts w:asciiTheme="majorEastAsia" w:eastAsiaTheme="majorEastAsia" w:hAnsiTheme="majorEastAsia" w:hint="eastAsia"/>
          <w:szCs w:val="21"/>
        </w:rPr>
        <w:t>内容</w:t>
      </w:r>
      <w:r w:rsidRPr="004A4C5D">
        <w:rPr>
          <w:rFonts w:asciiTheme="majorEastAsia" w:eastAsiaTheme="majorEastAsia" w:hAnsiTheme="majorEastAsia"/>
          <w:szCs w:val="21"/>
        </w:rPr>
        <w:t>如下：</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4"/>
        <w:gridCol w:w="1843"/>
        <w:gridCol w:w="4479"/>
      </w:tblGrid>
      <w:tr w:rsidR="003F018B" w:rsidRPr="004A4C5D">
        <w:trPr>
          <w:trHeight w:val="397"/>
        </w:trPr>
        <w:tc>
          <w:tcPr>
            <w:tcW w:w="709" w:type="dxa"/>
            <w:tcBorders>
              <w:bottom w:val="single" w:sz="4" w:space="0" w:color="auto"/>
            </w:tcBorders>
            <w:vAlign w:val="center"/>
          </w:tcPr>
          <w:p w:rsidR="003F018B" w:rsidRPr="004A4C5D" w:rsidRDefault="00342160">
            <w:pPr>
              <w:adjustRightInd w:val="0"/>
              <w:snapToGrid w:val="0"/>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序号</w:t>
            </w:r>
          </w:p>
        </w:tc>
        <w:tc>
          <w:tcPr>
            <w:tcW w:w="1844" w:type="dxa"/>
            <w:tcBorders>
              <w:bottom w:val="single" w:sz="4" w:space="0" w:color="auto"/>
            </w:tcBorders>
            <w:vAlign w:val="center"/>
          </w:tcPr>
          <w:p w:rsidR="003F018B" w:rsidRPr="004A4C5D" w:rsidRDefault="00342160">
            <w:pPr>
              <w:pStyle w:val="DL"/>
              <w:pBdr>
                <w:bottom w:val="none" w:sz="0" w:space="0" w:color="auto"/>
              </w:pBdr>
              <w:tabs>
                <w:tab w:val="clear" w:pos="4153"/>
                <w:tab w:val="clear" w:pos="8306"/>
              </w:tabs>
              <w:snapToGrid w:val="0"/>
              <w:spacing w:line="400" w:lineRule="exact"/>
              <w:ind w:right="-10"/>
              <w:textAlignment w:val="auto"/>
              <w:rPr>
                <w:rFonts w:asciiTheme="majorEastAsia" w:eastAsiaTheme="majorEastAsia" w:hAnsiTheme="majorEastAsia"/>
                <w:kern w:val="2"/>
                <w:sz w:val="21"/>
                <w:szCs w:val="21"/>
              </w:rPr>
            </w:pPr>
            <w:r w:rsidRPr="004A4C5D">
              <w:rPr>
                <w:rFonts w:asciiTheme="majorEastAsia" w:eastAsiaTheme="majorEastAsia" w:hAnsiTheme="majorEastAsia" w:hint="eastAsia"/>
                <w:kern w:val="2"/>
                <w:sz w:val="21"/>
                <w:szCs w:val="21"/>
              </w:rPr>
              <w:t>评审指标</w:t>
            </w:r>
          </w:p>
        </w:tc>
        <w:tc>
          <w:tcPr>
            <w:tcW w:w="1843" w:type="dxa"/>
            <w:tcBorders>
              <w:bottom w:val="single" w:sz="4" w:space="0" w:color="auto"/>
            </w:tcBorders>
            <w:vAlign w:val="center"/>
          </w:tcPr>
          <w:p w:rsidR="003F018B" w:rsidRPr="004A4C5D" w:rsidRDefault="00342160">
            <w:pPr>
              <w:adjustRightInd w:val="0"/>
              <w:snapToGrid w:val="0"/>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评审标准</w:t>
            </w:r>
          </w:p>
        </w:tc>
        <w:tc>
          <w:tcPr>
            <w:tcW w:w="4479" w:type="dxa"/>
            <w:tcBorders>
              <w:bottom w:val="single" w:sz="4" w:space="0" w:color="auto"/>
            </w:tcBorders>
            <w:vAlign w:val="center"/>
          </w:tcPr>
          <w:p w:rsidR="003F018B" w:rsidRPr="004A4C5D" w:rsidRDefault="00342160">
            <w:pPr>
              <w:adjustRightInd w:val="0"/>
              <w:snapToGrid w:val="0"/>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格式及材料要求</w:t>
            </w:r>
          </w:p>
        </w:tc>
      </w:tr>
      <w:tr w:rsidR="003F018B" w:rsidRPr="004A4C5D">
        <w:trPr>
          <w:trHeight w:val="781"/>
        </w:trPr>
        <w:tc>
          <w:tcPr>
            <w:tcW w:w="709" w:type="dxa"/>
            <w:tcBorders>
              <w:bottom w:val="single" w:sz="4" w:space="0" w:color="auto"/>
            </w:tcBorders>
            <w:vAlign w:val="center"/>
          </w:tcPr>
          <w:p w:rsidR="003F018B" w:rsidRPr="004A4C5D" w:rsidRDefault="00342160">
            <w:pPr>
              <w:adjustRightInd w:val="0"/>
              <w:snapToGrid w:val="0"/>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1</w:t>
            </w:r>
          </w:p>
        </w:tc>
        <w:tc>
          <w:tcPr>
            <w:tcW w:w="1844" w:type="dxa"/>
            <w:tcBorders>
              <w:bottom w:val="single" w:sz="4" w:space="0" w:color="auto"/>
            </w:tcBorders>
            <w:vAlign w:val="center"/>
          </w:tcPr>
          <w:p w:rsidR="003F018B" w:rsidRPr="004A4C5D" w:rsidRDefault="00342160">
            <w:pPr>
              <w:spacing w:line="400" w:lineRule="exact"/>
              <w:ind w:right="-10"/>
              <w:jc w:val="left"/>
              <w:rPr>
                <w:rFonts w:asciiTheme="majorEastAsia" w:eastAsiaTheme="majorEastAsia" w:hAnsiTheme="majorEastAsia"/>
                <w:szCs w:val="21"/>
              </w:rPr>
            </w:pPr>
            <w:r w:rsidRPr="004A4C5D">
              <w:rPr>
                <w:rFonts w:asciiTheme="majorEastAsia" w:eastAsiaTheme="majorEastAsia" w:hAnsiTheme="majorEastAsia" w:hint="eastAsia"/>
                <w:szCs w:val="21"/>
              </w:rPr>
              <w:t>营业执照</w:t>
            </w:r>
          </w:p>
        </w:tc>
        <w:tc>
          <w:tcPr>
            <w:tcW w:w="1843" w:type="dxa"/>
            <w:tcBorders>
              <w:bottom w:val="single" w:sz="4" w:space="0" w:color="auto"/>
            </w:tcBorders>
            <w:vAlign w:val="center"/>
          </w:tcPr>
          <w:p w:rsidR="003F018B" w:rsidRPr="004A4C5D" w:rsidRDefault="00342160">
            <w:pPr>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合法有效</w:t>
            </w:r>
          </w:p>
        </w:tc>
        <w:tc>
          <w:tcPr>
            <w:tcW w:w="4479" w:type="dxa"/>
            <w:vMerge w:val="restart"/>
            <w:vAlign w:val="center"/>
          </w:tcPr>
          <w:p w:rsidR="003F018B" w:rsidRPr="004A4C5D" w:rsidRDefault="00342160">
            <w:pPr>
              <w:spacing w:line="400" w:lineRule="exact"/>
              <w:jc w:val="left"/>
              <w:rPr>
                <w:rFonts w:asciiTheme="majorEastAsia" w:eastAsiaTheme="majorEastAsia" w:hAnsiTheme="majorEastAsia"/>
                <w:szCs w:val="21"/>
              </w:rPr>
            </w:pPr>
            <w:r w:rsidRPr="004A4C5D">
              <w:rPr>
                <w:rFonts w:asciiTheme="majorEastAsia" w:eastAsiaTheme="majorEastAsia" w:hAnsiTheme="majorEastAsia" w:hint="eastAsia"/>
                <w:szCs w:val="21"/>
              </w:rPr>
              <w:t>提供有效的投标人营业执照（或事业单位法人登记证书）、税务登记证的扫描件，应完整的体现出营业执照（或事业单位法人登记证书）和税务登记证的全部内容。已办理“多证合一”登记的，投标文件中提供营业执照（或事业单位法人登记证书）复制件（包括拍照、复印、扫描等）即可。</w:t>
            </w:r>
          </w:p>
        </w:tc>
      </w:tr>
      <w:tr w:rsidR="003F018B" w:rsidRPr="004A4C5D">
        <w:trPr>
          <w:trHeight w:val="397"/>
        </w:trPr>
        <w:tc>
          <w:tcPr>
            <w:tcW w:w="709" w:type="dxa"/>
            <w:tcBorders>
              <w:bottom w:val="single" w:sz="4" w:space="0" w:color="auto"/>
            </w:tcBorders>
            <w:vAlign w:val="center"/>
          </w:tcPr>
          <w:p w:rsidR="003F018B" w:rsidRPr="004A4C5D" w:rsidRDefault="00342160">
            <w:pPr>
              <w:adjustRightInd w:val="0"/>
              <w:snapToGrid w:val="0"/>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2</w:t>
            </w:r>
          </w:p>
        </w:tc>
        <w:tc>
          <w:tcPr>
            <w:tcW w:w="1844" w:type="dxa"/>
            <w:tcBorders>
              <w:bottom w:val="single" w:sz="4" w:space="0" w:color="auto"/>
            </w:tcBorders>
            <w:vAlign w:val="center"/>
          </w:tcPr>
          <w:p w:rsidR="003F018B" w:rsidRPr="004A4C5D" w:rsidRDefault="00342160">
            <w:pPr>
              <w:spacing w:line="400" w:lineRule="exact"/>
              <w:ind w:right="-10"/>
              <w:jc w:val="left"/>
              <w:rPr>
                <w:rFonts w:asciiTheme="majorEastAsia" w:eastAsiaTheme="majorEastAsia" w:hAnsiTheme="majorEastAsia"/>
                <w:szCs w:val="21"/>
              </w:rPr>
            </w:pPr>
            <w:r w:rsidRPr="004A4C5D">
              <w:rPr>
                <w:rFonts w:asciiTheme="majorEastAsia" w:eastAsiaTheme="majorEastAsia" w:hAnsiTheme="majorEastAsia" w:hint="eastAsia"/>
                <w:szCs w:val="21"/>
              </w:rPr>
              <w:t>税务登记证</w:t>
            </w:r>
          </w:p>
        </w:tc>
        <w:tc>
          <w:tcPr>
            <w:tcW w:w="1843" w:type="dxa"/>
            <w:tcBorders>
              <w:bottom w:val="single" w:sz="4" w:space="0" w:color="auto"/>
            </w:tcBorders>
            <w:vAlign w:val="center"/>
          </w:tcPr>
          <w:p w:rsidR="003F018B" w:rsidRPr="004A4C5D" w:rsidRDefault="00342160">
            <w:pPr>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合法有效</w:t>
            </w:r>
          </w:p>
        </w:tc>
        <w:tc>
          <w:tcPr>
            <w:tcW w:w="4479" w:type="dxa"/>
            <w:vMerge/>
            <w:vAlign w:val="center"/>
          </w:tcPr>
          <w:p w:rsidR="003F018B" w:rsidRPr="004A4C5D" w:rsidRDefault="003F018B">
            <w:pPr>
              <w:adjustRightInd w:val="0"/>
              <w:snapToGrid w:val="0"/>
              <w:spacing w:line="400" w:lineRule="exact"/>
              <w:ind w:right="-10"/>
              <w:jc w:val="left"/>
              <w:rPr>
                <w:rFonts w:asciiTheme="majorEastAsia" w:eastAsiaTheme="majorEastAsia" w:hAnsiTheme="majorEastAsia"/>
                <w:szCs w:val="21"/>
              </w:rPr>
            </w:pPr>
          </w:p>
        </w:tc>
      </w:tr>
      <w:tr w:rsidR="003F018B" w:rsidRPr="004A4C5D">
        <w:trPr>
          <w:trHeight w:val="397"/>
        </w:trPr>
        <w:tc>
          <w:tcPr>
            <w:tcW w:w="709" w:type="dxa"/>
            <w:tcBorders>
              <w:bottom w:val="single" w:sz="4" w:space="0" w:color="auto"/>
            </w:tcBorders>
            <w:vAlign w:val="center"/>
          </w:tcPr>
          <w:p w:rsidR="003F018B" w:rsidRPr="004A4C5D" w:rsidRDefault="00342160">
            <w:pPr>
              <w:adjustRightInd w:val="0"/>
              <w:snapToGrid w:val="0"/>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3</w:t>
            </w:r>
          </w:p>
        </w:tc>
        <w:tc>
          <w:tcPr>
            <w:tcW w:w="1844" w:type="dxa"/>
            <w:tcBorders>
              <w:bottom w:val="single" w:sz="4" w:space="0" w:color="auto"/>
            </w:tcBorders>
            <w:vAlign w:val="center"/>
          </w:tcPr>
          <w:p w:rsidR="003F018B" w:rsidRPr="004A4C5D" w:rsidRDefault="00342160">
            <w:pPr>
              <w:spacing w:line="400" w:lineRule="exact"/>
              <w:ind w:right="-107"/>
              <w:jc w:val="left"/>
              <w:rPr>
                <w:rFonts w:asciiTheme="majorEastAsia" w:eastAsiaTheme="majorEastAsia" w:hAnsiTheme="majorEastAsia"/>
                <w:szCs w:val="21"/>
              </w:rPr>
            </w:pPr>
            <w:r w:rsidRPr="004A4C5D">
              <w:rPr>
                <w:rFonts w:asciiTheme="majorEastAsia" w:eastAsiaTheme="majorEastAsia" w:hAnsiTheme="majorEastAsia" w:hint="eastAsia"/>
                <w:szCs w:val="21"/>
              </w:rPr>
              <w:t>不良信用记录查询</w:t>
            </w:r>
          </w:p>
        </w:tc>
        <w:tc>
          <w:tcPr>
            <w:tcW w:w="1843" w:type="dxa"/>
            <w:tcBorders>
              <w:bottom w:val="single" w:sz="4" w:space="0" w:color="auto"/>
            </w:tcBorders>
            <w:vAlign w:val="center"/>
          </w:tcPr>
          <w:p w:rsidR="003F018B" w:rsidRPr="004A4C5D" w:rsidRDefault="00342160">
            <w:pPr>
              <w:spacing w:line="400" w:lineRule="exact"/>
              <w:ind w:right="-107"/>
              <w:jc w:val="left"/>
              <w:rPr>
                <w:rFonts w:asciiTheme="majorEastAsia" w:eastAsiaTheme="majorEastAsia" w:hAnsiTheme="majorEastAsia"/>
                <w:szCs w:val="21"/>
              </w:rPr>
            </w:pPr>
            <w:r w:rsidRPr="004A4C5D">
              <w:rPr>
                <w:rFonts w:asciiTheme="majorEastAsia" w:eastAsiaTheme="majorEastAsia" w:hAnsiTheme="majorEastAsia" w:hint="eastAsia"/>
                <w:szCs w:val="21"/>
              </w:rPr>
              <w:t>投标人不得存在不良信用记录情形</w:t>
            </w:r>
          </w:p>
        </w:tc>
        <w:tc>
          <w:tcPr>
            <w:tcW w:w="4479" w:type="dxa"/>
            <w:tcBorders>
              <w:bottom w:val="single" w:sz="4" w:space="0" w:color="auto"/>
            </w:tcBorders>
            <w:vAlign w:val="center"/>
          </w:tcPr>
          <w:p w:rsidR="003F018B" w:rsidRPr="004A4C5D" w:rsidRDefault="00342160">
            <w:pPr>
              <w:spacing w:line="400" w:lineRule="exact"/>
              <w:jc w:val="left"/>
              <w:rPr>
                <w:rFonts w:asciiTheme="majorEastAsia" w:eastAsiaTheme="majorEastAsia" w:hAnsiTheme="majorEastAsia"/>
                <w:szCs w:val="21"/>
              </w:rPr>
            </w:pPr>
            <w:r w:rsidRPr="004A4C5D">
              <w:rPr>
                <w:rFonts w:asciiTheme="majorEastAsia" w:eastAsiaTheme="majorEastAsia" w:hAnsiTheme="majorEastAsia" w:hint="eastAsia"/>
                <w:szCs w:val="21"/>
              </w:rPr>
              <w:t>详见投标人须知正文第11条要求，无需提供材料</w:t>
            </w:r>
          </w:p>
        </w:tc>
      </w:tr>
      <w:tr w:rsidR="003F018B" w:rsidRPr="004A4C5D">
        <w:trPr>
          <w:trHeight w:val="397"/>
        </w:trPr>
        <w:tc>
          <w:tcPr>
            <w:tcW w:w="709" w:type="dxa"/>
            <w:vAlign w:val="center"/>
          </w:tcPr>
          <w:p w:rsidR="003F018B" w:rsidRPr="004A4C5D" w:rsidRDefault="00342160">
            <w:pPr>
              <w:adjustRightInd w:val="0"/>
              <w:snapToGrid w:val="0"/>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4</w:t>
            </w:r>
          </w:p>
        </w:tc>
        <w:tc>
          <w:tcPr>
            <w:tcW w:w="1844" w:type="dxa"/>
            <w:vAlign w:val="center"/>
          </w:tcPr>
          <w:p w:rsidR="003F018B" w:rsidRPr="004A4C5D" w:rsidRDefault="00342160">
            <w:pPr>
              <w:spacing w:line="400" w:lineRule="exact"/>
              <w:ind w:right="-10"/>
              <w:jc w:val="left"/>
              <w:rPr>
                <w:rFonts w:asciiTheme="majorEastAsia" w:eastAsiaTheme="majorEastAsia" w:hAnsiTheme="majorEastAsia"/>
                <w:szCs w:val="21"/>
              </w:rPr>
            </w:pPr>
            <w:r w:rsidRPr="004A4C5D">
              <w:rPr>
                <w:rFonts w:asciiTheme="majorEastAsia" w:eastAsiaTheme="majorEastAsia" w:hAnsiTheme="majorEastAsia" w:hint="eastAsia"/>
                <w:szCs w:val="21"/>
              </w:rPr>
              <w:t>无重大违法记录</w:t>
            </w:r>
          </w:p>
        </w:tc>
        <w:tc>
          <w:tcPr>
            <w:tcW w:w="1843" w:type="dxa"/>
            <w:vAlign w:val="center"/>
          </w:tcPr>
          <w:p w:rsidR="003F018B" w:rsidRPr="004A4C5D" w:rsidRDefault="00342160">
            <w:pPr>
              <w:spacing w:line="400" w:lineRule="exact"/>
              <w:ind w:right="-107"/>
              <w:jc w:val="left"/>
              <w:rPr>
                <w:rFonts w:asciiTheme="majorEastAsia" w:eastAsiaTheme="majorEastAsia" w:hAnsiTheme="majorEastAsia"/>
                <w:szCs w:val="21"/>
              </w:rPr>
            </w:pPr>
            <w:r w:rsidRPr="004A4C5D">
              <w:rPr>
                <w:rFonts w:asciiTheme="majorEastAsia" w:eastAsiaTheme="majorEastAsia" w:hAnsiTheme="majorEastAsia" w:hint="eastAsia"/>
                <w:szCs w:val="21"/>
              </w:rPr>
              <w:t>格式、填写符合招标文件要求并加盖公章</w:t>
            </w:r>
          </w:p>
        </w:tc>
        <w:tc>
          <w:tcPr>
            <w:tcW w:w="4479" w:type="dxa"/>
            <w:vAlign w:val="center"/>
          </w:tcPr>
          <w:p w:rsidR="003F018B" w:rsidRPr="004A4C5D" w:rsidRDefault="00342160">
            <w:pPr>
              <w:adjustRightInd w:val="0"/>
              <w:snapToGrid w:val="0"/>
              <w:spacing w:line="400" w:lineRule="exact"/>
              <w:ind w:right="-10"/>
              <w:jc w:val="left"/>
              <w:rPr>
                <w:rFonts w:asciiTheme="majorEastAsia" w:eastAsiaTheme="majorEastAsia" w:hAnsiTheme="majorEastAsia"/>
                <w:szCs w:val="21"/>
              </w:rPr>
            </w:pPr>
            <w:r w:rsidRPr="004A4C5D">
              <w:rPr>
                <w:rFonts w:asciiTheme="majorEastAsia" w:eastAsiaTheme="majorEastAsia" w:hAnsiTheme="majorEastAsia" w:hint="eastAsia"/>
                <w:szCs w:val="21"/>
              </w:rPr>
              <w:t>提供投标人资格声明函</w:t>
            </w:r>
          </w:p>
        </w:tc>
      </w:tr>
    </w:tbl>
    <w:p w:rsidR="003F018B" w:rsidRPr="004A4C5D" w:rsidRDefault="00342160">
      <w:pPr>
        <w:spacing w:line="400" w:lineRule="exact"/>
        <w:ind w:firstLine="437"/>
        <w:rPr>
          <w:rFonts w:asciiTheme="majorEastAsia" w:eastAsiaTheme="majorEastAsia" w:hAnsiTheme="majorEastAsia"/>
          <w:szCs w:val="21"/>
        </w:rPr>
      </w:pPr>
      <w:r w:rsidRPr="004A4C5D">
        <w:rPr>
          <w:rFonts w:asciiTheme="majorEastAsia" w:eastAsiaTheme="majorEastAsia" w:hAnsiTheme="majorEastAsia" w:hint="eastAsia"/>
          <w:b/>
          <w:bCs/>
          <w:szCs w:val="21"/>
        </w:rPr>
        <w:t>资格审查指标通过标准：</w:t>
      </w:r>
      <w:r w:rsidRPr="004A4C5D">
        <w:rPr>
          <w:rFonts w:asciiTheme="majorEastAsia" w:eastAsiaTheme="majorEastAsia" w:hAnsiTheme="majorEastAsia" w:hint="eastAsia"/>
          <w:szCs w:val="21"/>
        </w:rPr>
        <w:t>投标人必须通过资格审查表中的全部评审指标。</w:t>
      </w:r>
    </w:p>
    <w:p w:rsidR="003F018B" w:rsidRPr="004A4C5D" w:rsidRDefault="00342160">
      <w:pPr>
        <w:spacing w:line="400" w:lineRule="exact"/>
        <w:ind w:firstLine="435"/>
        <w:rPr>
          <w:rFonts w:asciiTheme="majorEastAsia" w:eastAsiaTheme="majorEastAsia" w:hAnsiTheme="majorEastAsia"/>
          <w:b/>
          <w:szCs w:val="21"/>
        </w:rPr>
      </w:pPr>
      <w:r w:rsidRPr="004A4C5D">
        <w:rPr>
          <w:rFonts w:asciiTheme="majorEastAsia" w:eastAsiaTheme="majorEastAsia" w:hAnsiTheme="majorEastAsia" w:hint="eastAsia"/>
          <w:b/>
          <w:szCs w:val="21"/>
        </w:rPr>
        <w:t>2.符合性审查</w:t>
      </w:r>
    </w:p>
    <w:p w:rsidR="003F018B" w:rsidRPr="004A4C5D" w:rsidRDefault="00342160">
      <w:pPr>
        <w:spacing w:line="400" w:lineRule="exact"/>
        <w:ind w:firstLine="437"/>
        <w:rPr>
          <w:rFonts w:asciiTheme="majorEastAsia" w:eastAsiaTheme="majorEastAsia" w:hAnsiTheme="majorEastAsia"/>
          <w:szCs w:val="21"/>
        </w:rPr>
      </w:pPr>
      <w:r w:rsidRPr="004A4C5D">
        <w:rPr>
          <w:rFonts w:asciiTheme="majorEastAsia" w:eastAsiaTheme="majorEastAsia" w:hAnsiTheme="majorEastAsia" w:hint="eastAsia"/>
          <w:szCs w:val="21"/>
        </w:rPr>
        <w:t>评标委员会对通过资格审查的投标人的投标文件进行符合性审查，以确定其是否满足招标文件的实质性要求。符合性</w:t>
      </w:r>
      <w:r w:rsidRPr="004A4C5D">
        <w:rPr>
          <w:rFonts w:asciiTheme="majorEastAsia" w:eastAsiaTheme="majorEastAsia" w:hAnsiTheme="majorEastAsia"/>
          <w:szCs w:val="21"/>
        </w:rPr>
        <w:t>审查</w:t>
      </w:r>
      <w:r w:rsidRPr="004A4C5D">
        <w:rPr>
          <w:rFonts w:asciiTheme="majorEastAsia" w:eastAsiaTheme="majorEastAsia" w:hAnsiTheme="majorEastAsia" w:hint="eastAsia"/>
          <w:szCs w:val="21"/>
        </w:rPr>
        <w:t>内容</w:t>
      </w:r>
      <w:r w:rsidRPr="004A4C5D">
        <w:rPr>
          <w:rFonts w:asciiTheme="majorEastAsia" w:eastAsiaTheme="majorEastAsia" w:hAnsiTheme="majorEastAsia"/>
          <w:szCs w:val="21"/>
        </w:rPr>
        <w:t>如下</w:t>
      </w:r>
      <w:r w:rsidRPr="004A4C5D">
        <w:rPr>
          <w:rFonts w:asciiTheme="majorEastAsia" w:eastAsiaTheme="majorEastAsia" w:hAnsiTheme="majorEastAsia" w:hint="eastAsia"/>
          <w:szCs w:val="21"/>
        </w:rPr>
        <w:t>：</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41"/>
        <w:gridCol w:w="3543"/>
        <w:gridCol w:w="2071"/>
      </w:tblGrid>
      <w:tr w:rsidR="003F018B" w:rsidRPr="004A4C5D" w:rsidTr="00CC1729">
        <w:trPr>
          <w:trHeight w:val="506"/>
        </w:trPr>
        <w:tc>
          <w:tcPr>
            <w:tcW w:w="720" w:type="dxa"/>
            <w:tcBorders>
              <w:bottom w:val="single" w:sz="4" w:space="0" w:color="auto"/>
            </w:tcBorders>
            <w:vAlign w:val="center"/>
          </w:tcPr>
          <w:p w:rsidR="003F018B" w:rsidRPr="004A4C5D" w:rsidRDefault="00342160">
            <w:pPr>
              <w:adjustRightInd w:val="0"/>
              <w:snapToGrid w:val="0"/>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序号</w:t>
            </w:r>
          </w:p>
        </w:tc>
        <w:tc>
          <w:tcPr>
            <w:tcW w:w="2541" w:type="dxa"/>
            <w:tcBorders>
              <w:bottom w:val="single" w:sz="4" w:space="0" w:color="auto"/>
            </w:tcBorders>
            <w:vAlign w:val="center"/>
          </w:tcPr>
          <w:p w:rsidR="003F018B" w:rsidRPr="004A4C5D" w:rsidRDefault="00342160">
            <w:pPr>
              <w:pStyle w:val="DL"/>
              <w:pBdr>
                <w:bottom w:val="none" w:sz="0" w:space="0" w:color="auto"/>
              </w:pBdr>
              <w:tabs>
                <w:tab w:val="clear" w:pos="4153"/>
                <w:tab w:val="clear" w:pos="8306"/>
              </w:tabs>
              <w:snapToGrid w:val="0"/>
              <w:spacing w:line="400" w:lineRule="exact"/>
              <w:ind w:right="-10"/>
              <w:textAlignment w:val="auto"/>
              <w:rPr>
                <w:rFonts w:asciiTheme="majorEastAsia" w:eastAsiaTheme="majorEastAsia" w:hAnsiTheme="majorEastAsia"/>
                <w:kern w:val="2"/>
                <w:sz w:val="21"/>
                <w:szCs w:val="21"/>
              </w:rPr>
            </w:pPr>
            <w:r w:rsidRPr="004A4C5D">
              <w:rPr>
                <w:rFonts w:asciiTheme="majorEastAsia" w:eastAsiaTheme="majorEastAsia" w:hAnsiTheme="majorEastAsia" w:hint="eastAsia"/>
                <w:kern w:val="2"/>
                <w:sz w:val="21"/>
                <w:szCs w:val="21"/>
              </w:rPr>
              <w:t>评审指标</w:t>
            </w:r>
          </w:p>
        </w:tc>
        <w:tc>
          <w:tcPr>
            <w:tcW w:w="3543" w:type="dxa"/>
            <w:tcBorders>
              <w:bottom w:val="single" w:sz="4" w:space="0" w:color="auto"/>
            </w:tcBorders>
            <w:vAlign w:val="center"/>
          </w:tcPr>
          <w:p w:rsidR="003F018B" w:rsidRPr="004A4C5D" w:rsidRDefault="00342160">
            <w:pPr>
              <w:adjustRightInd w:val="0"/>
              <w:snapToGrid w:val="0"/>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评审标准</w:t>
            </w:r>
          </w:p>
        </w:tc>
        <w:tc>
          <w:tcPr>
            <w:tcW w:w="2071" w:type="dxa"/>
            <w:tcBorders>
              <w:bottom w:val="single" w:sz="4" w:space="0" w:color="auto"/>
            </w:tcBorders>
            <w:vAlign w:val="center"/>
          </w:tcPr>
          <w:p w:rsidR="003F018B" w:rsidRPr="004A4C5D" w:rsidRDefault="00342160">
            <w:pPr>
              <w:adjustRightInd w:val="0"/>
              <w:snapToGrid w:val="0"/>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格式及材料要求</w:t>
            </w:r>
          </w:p>
        </w:tc>
      </w:tr>
      <w:tr w:rsidR="003F018B" w:rsidRPr="004A4C5D" w:rsidTr="00CC1729">
        <w:tc>
          <w:tcPr>
            <w:tcW w:w="720" w:type="dxa"/>
            <w:vAlign w:val="center"/>
          </w:tcPr>
          <w:p w:rsidR="003F018B" w:rsidRPr="004A4C5D" w:rsidRDefault="00342160">
            <w:pPr>
              <w:adjustRightInd w:val="0"/>
              <w:snapToGrid w:val="0"/>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1</w:t>
            </w:r>
          </w:p>
        </w:tc>
        <w:tc>
          <w:tcPr>
            <w:tcW w:w="2541" w:type="dxa"/>
            <w:vAlign w:val="center"/>
          </w:tcPr>
          <w:p w:rsidR="003F018B" w:rsidRPr="004A4C5D" w:rsidRDefault="00342160">
            <w:pPr>
              <w:spacing w:line="400" w:lineRule="exact"/>
              <w:ind w:right="-10"/>
              <w:jc w:val="left"/>
              <w:rPr>
                <w:rFonts w:asciiTheme="majorEastAsia" w:eastAsiaTheme="majorEastAsia" w:hAnsiTheme="majorEastAsia"/>
                <w:szCs w:val="21"/>
              </w:rPr>
            </w:pPr>
            <w:r w:rsidRPr="004A4C5D">
              <w:rPr>
                <w:rFonts w:asciiTheme="majorEastAsia" w:eastAsiaTheme="majorEastAsia" w:hAnsiTheme="majorEastAsia" w:hint="eastAsia"/>
                <w:szCs w:val="21"/>
              </w:rPr>
              <w:t>开标一览表</w:t>
            </w:r>
          </w:p>
        </w:tc>
        <w:tc>
          <w:tcPr>
            <w:tcW w:w="3543" w:type="dxa"/>
            <w:vAlign w:val="center"/>
          </w:tcPr>
          <w:p w:rsidR="003F018B" w:rsidRPr="004A4C5D" w:rsidRDefault="00342160">
            <w:pPr>
              <w:spacing w:line="400" w:lineRule="exact"/>
              <w:ind w:right="-10"/>
              <w:jc w:val="left"/>
              <w:rPr>
                <w:rFonts w:asciiTheme="majorEastAsia" w:eastAsiaTheme="majorEastAsia" w:hAnsiTheme="majorEastAsia"/>
                <w:szCs w:val="21"/>
              </w:rPr>
            </w:pPr>
            <w:r w:rsidRPr="004A4C5D">
              <w:rPr>
                <w:rFonts w:asciiTheme="majorEastAsia" w:eastAsiaTheme="majorEastAsia" w:hAnsiTheme="majorEastAsia" w:hint="eastAsia"/>
                <w:szCs w:val="21"/>
              </w:rPr>
              <w:t>格式、填写符合招标文件要求并加盖公章</w:t>
            </w:r>
          </w:p>
        </w:tc>
        <w:tc>
          <w:tcPr>
            <w:tcW w:w="2071" w:type="dxa"/>
            <w:vAlign w:val="center"/>
          </w:tcPr>
          <w:p w:rsidR="003F018B" w:rsidRPr="004A4C5D" w:rsidRDefault="00342160">
            <w:pPr>
              <w:adjustRightInd w:val="0"/>
              <w:snapToGrid w:val="0"/>
              <w:spacing w:line="400" w:lineRule="exact"/>
              <w:ind w:right="-10"/>
              <w:jc w:val="left"/>
              <w:rPr>
                <w:rFonts w:asciiTheme="majorEastAsia" w:eastAsiaTheme="majorEastAsia" w:hAnsiTheme="majorEastAsia"/>
                <w:szCs w:val="21"/>
              </w:rPr>
            </w:pPr>
            <w:r w:rsidRPr="004A4C5D">
              <w:rPr>
                <w:rFonts w:asciiTheme="majorEastAsia" w:eastAsiaTheme="majorEastAsia" w:hAnsiTheme="majorEastAsia" w:hint="eastAsia"/>
                <w:szCs w:val="21"/>
              </w:rPr>
              <w:t>提供开标一览表</w:t>
            </w:r>
          </w:p>
        </w:tc>
      </w:tr>
      <w:tr w:rsidR="003F018B" w:rsidRPr="004A4C5D" w:rsidTr="00CC1729">
        <w:tc>
          <w:tcPr>
            <w:tcW w:w="720" w:type="dxa"/>
            <w:vAlign w:val="center"/>
          </w:tcPr>
          <w:p w:rsidR="003F018B" w:rsidRPr="004A4C5D" w:rsidRDefault="00342160">
            <w:pPr>
              <w:adjustRightInd w:val="0"/>
              <w:snapToGrid w:val="0"/>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2</w:t>
            </w:r>
          </w:p>
        </w:tc>
        <w:tc>
          <w:tcPr>
            <w:tcW w:w="2541" w:type="dxa"/>
            <w:vAlign w:val="center"/>
          </w:tcPr>
          <w:p w:rsidR="003F018B" w:rsidRPr="004A4C5D" w:rsidRDefault="00342160">
            <w:pPr>
              <w:spacing w:line="400" w:lineRule="exact"/>
              <w:ind w:right="-10"/>
              <w:jc w:val="left"/>
              <w:rPr>
                <w:rFonts w:asciiTheme="majorEastAsia" w:eastAsiaTheme="majorEastAsia" w:hAnsiTheme="majorEastAsia"/>
                <w:szCs w:val="21"/>
              </w:rPr>
            </w:pPr>
            <w:r w:rsidRPr="004A4C5D">
              <w:rPr>
                <w:rFonts w:asciiTheme="majorEastAsia" w:eastAsiaTheme="majorEastAsia" w:hAnsiTheme="majorEastAsia" w:hint="eastAsia"/>
                <w:szCs w:val="21"/>
              </w:rPr>
              <w:t>投标函</w:t>
            </w:r>
          </w:p>
        </w:tc>
        <w:tc>
          <w:tcPr>
            <w:tcW w:w="3543" w:type="dxa"/>
            <w:vAlign w:val="center"/>
          </w:tcPr>
          <w:p w:rsidR="003F018B" w:rsidRPr="004A4C5D" w:rsidRDefault="00342160">
            <w:pPr>
              <w:spacing w:line="400" w:lineRule="exact"/>
              <w:ind w:right="-10"/>
              <w:jc w:val="left"/>
              <w:rPr>
                <w:rFonts w:asciiTheme="majorEastAsia" w:eastAsiaTheme="majorEastAsia" w:hAnsiTheme="majorEastAsia"/>
                <w:szCs w:val="21"/>
              </w:rPr>
            </w:pPr>
            <w:r w:rsidRPr="004A4C5D">
              <w:rPr>
                <w:rFonts w:asciiTheme="majorEastAsia" w:eastAsiaTheme="majorEastAsia" w:hAnsiTheme="majorEastAsia" w:hint="eastAsia"/>
                <w:szCs w:val="21"/>
              </w:rPr>
              <w:t>格式、填写符合招标文件要求并加盖公章</w:t>
            </w:r>
          </w:p>
        </w:tc>
        <w:tc>
          <w:tcPr>
            <w:tcW w:w="2071" w:type="dxa"/>
            <w:vAlign w:val="center"/>
          </w:tcPr>
          <w:p w:rsidR="003F018B" w:rsidRPr="004A4C5D" w:rsidRDefault="00342160">
            <w:pPr>
              <w:adjustRightInd w:val="0"/>
              <w:snapToGrid w:val="0"/>
              <w:spacing w:line="400" w:lineRule="exact"/>
              <w:ind w:right="-10"/>
              <w:jc w:val="left"/>
              <w:rPr>
                <w:rFonts w:asciiTheme="majorEastAsia" w:eastAsiaTheme="majorEastAsia" w:hAnsiTheme="majorEastAsia"/>
                <w:szCs w:val="21"/>
              </w:rPr>
            </w:pPr>
            <w:r w:rsidRPr="004A4C5D">
              <w:rPr>
                <w:rFonts w:asciiTheme="majorEastAsia" w:eastAsiaTheme="majorEastAsia" w:hAnsiTheme="majorEastAsia" w:hint="eastAsia"/>
                <w:szCs w:val="21"/>
              </w:rPr>
              <w:t>提供投标函</w:t>
            </w:r>
          </w:p>
        </w:tc>
      </w:tr>
      <w:tr w:rsidR="002062C8" w:rsidRPr="004A4C5D" w:rsidTr="00CC1729">
        <w:tc>
          <w:tcPr>
            <w:tcW w:w="720" w:type="dxa"/>
            <w:vAlign w:val="center"/>
          </w:tcPr>
          <w:p w:rsidR="002062C8" w:rsidRPr="004A4C5D" w:rsidRDefault="002062C8">
            <w:pPr>
              <w:adjustRightInd w:val="0"/>
              <w:snapToGrid w:val="0"/>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szCs w:val="21"/>
              </w:rPr>
              <w:t>3</w:t>
            </w:r>
          </w:p>
        </w:tc>
        <w:tc>
          <w:tcPr>
            <w:tcW w:w="2541" w:type="dxa"/>
            <w:vAlign w:val="center"/>
          </w:tcPr>
          <w:p w:rsidR="002062C8" w:rsidRPr="004A4C5D" w:rsidRDefault="002062C8">
            <w:pPr>
              <w:spacing w:line="400" w:lineRule="exact"/>
              <w:ind w:right="-10"/>
              <w:jc w:val="left"/>
              <w:rPr>
                <w:rFonts w:asciiTheme="majorEastAsia" w:eastAsiaTheme="majorEastAsia" w:hAnsiTheme="majorEastAsia"/>
                <w:szCs w:val="21"/>
              </w:rPr>
            </w:pPr>
            <w:r w:rsidRPr="002062C8">
              <w:rPr>
                <w:rFonts w:asciiTheme="majorEastAsia" w:eastAsiaTheme="majorEastAsia" w:hAnsiTheme="majorEastAsia" w:hint="eastAsia"/>
                <w:szCs w:val="21"/>
              </w:rPr>
              <w:t>法定代表人身份证复印件（双面）或法定代表人授权委托书及其附件</w:t>
            </w:r>
          </w:p>
        </w:tc>
        <w:tc>
          <w:tcPr>
            <w:tcW w:w="3543" w:type="dxa"/>
            <w:vAlign w:val="center"/>
          </w:tcPr>
          <w:p w:rsidR="002062C8" w:rsidRPr="004A4C5D" w:rsidRDefault="002062C8" w:rsidP="006C520D">
            <w:pPr>
              <w:spacing w:line="400" w:lineRule="exact"/>
              <w:ind w:right="-10"/>
              <w:jc w:val="left"/>
              <w:rPr>
                <w:rFonts w:asciiTheme="majorEastAsia" w:eastAsiaTheme="majorEastAsia" w:hAnsiTheme="majorEastAsia"/>
                <w:szCs w:val="21"/>
              </w:rPr>
            </w:pPr>
            <w:r w:rsidRPr="002062C8">
              <w:rPr>
                <w:rFonts w:asciiTheme="majorEastAsia" w:eastAsiaTheme="majorEastAsia" w:hAnsiTheme="majorEastAsia" w:hint="eastAsia"/>
                <w:szCs w:val="21"/>
              </w:rPr>
              <w:t>法定代表人身份证复印件（双面）或法定代表人授权委托书及其附件</w:t>
            </w:r>
          </w:p>
        </w:tc>
        <w:tc>
          <w:tcPr>
            <w:tcW w:w="2071" w:type="dxa"/>
            <w:vAlign w:val="center"/>
          </w:tcPr>
          <w:p w:rsidR="002062C8" w:rsidRPr="004A4C5D" w:rsidRDefault="002062C8" w:rsidP="002062C8">
            <w:pPr>
              <w:adjustRightInd w:val="0"/>
              <w:snapToGrid w:val="0"/>
              <w:spacing w:line="400" w:lineRule="exact"/>
              <w:ind w:right="-10"/>
              <w:jc w:val="left"/>
              <w:rPr>
                <w:rFonts w:asciiTheme="majorEastAsia" w:eastAsiaTheme="majorEastAsia" w:hAnsiTheme="majorEastAsia"/>
                <w:szCs w:val="21"/>
              </w:rPr>
            </w:pPr>
            <w:r w:rsidRPr="004A4C5D">
              <w:rPr>
                <w:rFonts w:asciiTheme="majorEastAsia" w:eastAsiaTheme="majorEastAsia" w:hAnsiTheme="majorEastAsia" w:hint="eastAsia"/>
                <w:szCs w:val="21"/>
              </w:rPr>
              <w:t>提供复印件；</w:t>
            </w:r>
            <w:r w:rsidRPr="004A4C5D">
              <w:rPr>
                <w:rFonts w:asciiTheme="majorEastAsia" w:eastAsiaTheme="majorEastAsia" w:hAnsiTheme="majorEastAsia"/>
                <w:szCs w:val="21"/>
              </w:rPr>
              <w:t xml:space="preserve"> </w:t>
            </w:r>
          </w:p>
        </w:tc>
      </w:tr>
      <w:tr w:rsidR="003F018B" w:rsidRPr="004A4C5D" w:rsidTr="00CC1729">
        <w:tc>
          <w:tcPr>
            <w:tcW w:w="720" w:type="dxa"/>
            <w:vAlign w:val="center"/>
          </w:tcPr>
          <w:p w:rsidR="003F018B" w:rsidRPr="004A4C5D" w:rsidRDefault="00342160">
            <w:pPr>
              <w:adjustRightInd w:val="0"/>
              <w:snapToGrid w:val="0"/>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4</w:t>
            </w:r>
          </w:p>
        </w:tc>
        <w:tc>
          <w:tcPr>
            <w:tcW w:w="2541" w:type="dxa"/>
            <w:vAlign w:val="center"/>
          </w:tcPr>
          <w:p w:rsidR="003F018B" w:rsidRPr="004A4C5D" w:rsidRDefault="00342160">
            <w:pPr>
              <w:spacing w:line="400" w:lineRule="exact"/>
              <w:ind w:right="-10"/>
              <w:jc w:val="left"/>
              <w:rPr>
                <w:rFonts w:asciiTheme="majorEastAsia" w:eastAsiaTheme="majorEastAsia" w:hAnsiTheme="majorEastAsia"/>
                <w:szCs w:val="21"/>
              </w:rPr>
            </w:pPr>
            <w:r w:rsidRPr="004A4C5D">
              <w:rPr>
                <w:rFonts w:asciiTheme="majorEastAsia" w:eastAsiaTheme="majorEastAsia" w:hAnsiTheme="majorEastAsia" w:hint="eastAsia"/>
                <w:szCs w:val="21"/>
              </w:rPr>
              <w:t>商务要求响应情况</w:t>
            </w:r>
          </w:p>
        </w:tc>
        <w:tc>
          <w:tcPr>
            <w:tcW w:w="3543" w:type="dxa"/>
            <w:vAlign w:val="center"/>
          </w:tcPr>
          <w:p w:rsidR="003F018B" w:rsidRPr="004A4C5D" w:rsidRDefault="00342160">
            <w:pPr>
              <w:spacing w:line="400" w:lineRule="exact"/>
              <w:ind w:right="-10"/>
              <w:jc w:val="left"/>
              <w:rPr>
                <w:rFonts w:asciiTheme="majorEastAsia" w:eastAsiaTheme="majorEastAsia" w:hAnsiTheme="majorEastAsia"/>
                <w:szCs w:val="21"/>
              </w:rPr>
            </w:pPr>
            <w:r w:rsidRPr="004A4C5D">
              <w:rPr>
                <w:rFonts w:asciiTheme="majorEastAsia" w:eastAsiaTheme="majorEastAsia" w:hAnsiTheme="majorEastAsia" w:hint="eastAsia"/>
                <w:szCs w:val="21"/>
              </w:rPr>
              <w:t>符合招标文件采购需求中明确的实质性商务要求。</w:t>
            </w:r>
          </w:p>
        </w:tc>
        <w:tc>
          <w:tcPr>
            <w:tcW w:w="2071" w:type="dxa"/>
            <w:vAlign w:val="center"/>
          </w:tcPr>
          <w:p w:rsidR="003F018B" w:rsidRPr="004A4C5D" w:rsidRDefault="00342160">
            <w:pPr>
              <w:adjustRightInd w:val="0"/>
              <w:snapToGrid w:val="0"/>
              <w:spacing w:line="400" w:lineRule="exact"/>
              <w:ind w:right="-10"/>
              <w:jc w:val="left"/>
              <w:rPr>
                <w:rFonts w:asciiTheme="majorEastAsia" w:eastAsiaTheme="majorEastAsia" w:hAnsiTheme="majorEastAsia"/>
                <w:szCs w:val="21"/>
              </w:rPr>
            </w:pPr>
            <w:r w:rsidRPr="004A4C5D">
              <w:rPr>
                <w:rFonts w:asciiTheme="majorEastAsia" w:eastAsiaTheme="majorEastAsia" w:hAnsiTheme="majorEastAsia" w:hint="eastAsia"/>
                <w:szCs w:val="21"/>
              </w:rPr>
              <w:t>提供商务要求响应表</w:t>
            </w:r>
          </w:p>
        </w:tc>
      </w:tr>
      <w:tr w:rsidR="003F018B" w:rsidRPr="004A4C5D" w:rsidTr="00CC1729">
        <w:tc>
          <w:tcPr>
            <w:tcW w:w="720" w:type="dxa"/>
            <w:vAlign w:val="center"/>
          </w:tcPr>
          <w:p w:rsidR="003F018B" w:rsidRPr="004A4C5D" w:rsidRDefault="00342160">
            <w:pPr>
              <w:adjustRightInd w:val="0"/>
              <w:snapToGrid w:val="0"/>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5</w:t>
            </w:r>
          </w:p>
        </w:tc>
        <w:tc>
          <w:tcPr>
            <w:tcW w:w="2541" w:type="dxa"/>
            <w:vAlign w:val="center"/>
          </w:tcPr>
          <w:p w:rsidR="003F018B" w:rsidRPr="004A4C5D" w:rsidRDefault="00342160">
            <w:pPr>
              <w:spacing w:line="400" w:lineRule="exact"/>
              <w:ind w:right="-10"/>
              <w:jc w:val="left"/>
              <w:rPr>
                <w:rFonts w:asciiTheme="majorEastAsia" w:eastAsiaTheme="majorEastAsia" w:hAnsiTheme="majorEastAsia"/>
                <w:szCs w:val="21"/>
              </w:rPr>
            </w:pPr>
            <w:r w:rsidRPr="004A4C5D">
              <w:rPr>
                <w:rFonts w:asciiTheme="majorEastAsia" w:eastAsiaTheme="majorEastAsia" w:hAnsiTheme="majorEastAsia" w:hint="eastAsia"/>
                <w:szCs w:val="21"/>
              </w:rPr>
              <w:t>其他要求</w:t>
            </w:r>
          </w:p>
        </w:tc>
        <w:tc>
          <w:tcPr>
            <w:tcW w:w="3543" w:type="dxa"/>
            <w:vAlign w:val="center"/>
          </w:tcPr>
          <w:p w:rsidR="003F018B" w:rsidRPr="004A4C5D" w:rsidRDefault="00342160">
            <w:pPr>
              <w:spacing w:line="400" w:lineRule="exact"/>
              <w:ind w:right="-10"/>
              <w:jc w:val="left"/>
              <w:rPr>
                <w:rFonts w:asciiTheme="majorEastAsia" w:eastAsiaTheme="majorEastAsia" w:hAnsiTheme="majorEastAsia"/>
                <w:szCs w:val="21"/>
              </w:rPr>
            </w:pPr>
            <w:r w:rsidRPr="004A4C5D">
              <w:rPr>
                <w:rFonts w:asciiTheme="majorEastAsia" w:eastAsiaTheme="majorEastAsia" w:hAnsiTheme="majorEastAsia" w:hint="eastAsia"/>
                <w:szCs w:val="21"/>
              </w:rPr>
              <w:t>符合法律、行政法规规定的其他条件或不存在招标文件列明的拒绝投标、不允许存在的其他要求</w:t>
            </w:r>
          </w:p>
        </w:tc>
        <w:tc>
          <w:tcPr>
            <w:tcW w:w="2071" w:type="dxa"/>
            <w:vAlign w:val="center"/>
          </w:tcPr>
          <w:p w:rsidR="003F018B" w:rsidRPr="004A4C5D" w:rsidRDefault="00342160">
            <w:pPr>
              <w:adjustRightInd w:val="0"/>
              <w:snapToGrid w:val="0"/>
              <w:spacing w:line="400" w:lineRule="exact"/>
              <w:ind w:right="-10"/>
              <w:jc w:val="center"/>
              <w:rPr>
                <w:rFonts w:asciiTheme="majorEastAsia" w:eastAsiaTheme="majorEastAsia" w:hAnsiTheme="majorEastAsia"/>
                <w:szCs w:val="21"/>
              </w:rPr>
            </w:pPr>
            <w:r w:rsidRPr="004A4C5D">
              <w:rPr>
                <w:rFonts w:asciiTheme="majorEastAsia" w:eastAsiaTheme="majorEastAsia" w:hAnsiTheme="majorEastAsia" w:hint="eastAsia"/>
                <w:szCs w:val="21"/>
              </w:rPr>
              <w:t>/</w:t>
            </w:r>
          </w:p>
        </w:tc>
      </w:tr>
    </w:tbl>
    <w:p w:rsidR="003F018B" w:rsidRPr="004A4C5D" w:rsidRDefault="00342160">
      <w:pPr>
        <w:spacing w:line="400" w:lineRule="exact"/>
        <w:ind w:firstLine="437"/>
        <w:rPr>
          <w:rFonts w:asciiTheme="majorEastAsia" w:eastAsiaTheme="majorEastAsia" w:hAnsiTheme="majorEastAsia"/>
          <w:szCs w:val="21"/>
        </w:rPr>
      </w:pPr>
      <w:r w:rsidRPr="004A4C5D">
        <w:rPr>
          <w:rFonts w:asciiTheme="majorEastAsia" w:eastAsiaTheme="majorEastAsia" w:hAnsiTheme="majorEastAsia" w:hint="eastAsia"/>
          <w:b/>
          <w:bCs/>
          <w:szCs w:val="21"/>
        </w:rPr>
        <w:t>符合性审查指标通过标准：</w:t>
      </w:r>
      <w:r w:rsidRPr="004A4C5D">
        <w:rPr>
          <w:rFonts w:asciiTheme="majorEastAsia" w:eastAsiaTheme="majorEastAsia" w:hAnsiTheme="majorEastAsia" w:hint="eastAsia"/>
          <w:szCs w:val="21"/>
        </w:rPr>
        <w:t>投标人必须通过符合性审查表中的全部评审指标。</w:t>
      </w:r>
    </w:p>
    <w:p w:rsidR="003F018B" w:rsidRPr="004A4C5D" w:rsidRDefault="003F018B">
      <w:pPr>
        <w:spacing w:line="360" w:lineRule="auto"/>
        <w:rPr>
          <w:rFonts w:asciiTheme="majorEastAsia" w:eastAsiaTheme="majorEastAsia" w:hAnsiTheme="majorEastAsia"/>
          <w:b/>
          <w:szCs w:val="21"/>
        </w:rPr>
      </w:pPr>
    </w:p>
    <w:p w:rsidR="003F018B" w:rsidRPr="004A4C5D" w:rsidRDefault="00342160">
      <w:pPr>
        <w:widowControl/>
        <w:jc w:val="left"/>
        <w:rPr>
          <w:rFonts w:asciiTheme="majorEastAsia" w:eastAsiaTheme="majorEastAsia" w:hAnsiTheme="majorEastAsia"/>
          <w:b/>
          <w:szCs w:val="21"/>
        </w:rPr>
      </w:pPr>
      <w:r w:rsidRPr="004A4C5D">
        <w:rPr>
          <w:rFonts w:asciiTheme="majorEastAsia" w:eastAsiaTheme="majorEastAsia" w:hAnsiTheme="majorEastAsia"/>
          <w:b/>
          <w:szCs w:val="21"/>
        </w:rPr>
        <w:br w:type="page"/>
      </w:r>
    </w:p>
    <w:p w:rsidR="003F018B" w:rsidRPr="004A4C5D" w:rsidRDefault="00342160">
      <w:pPr>
        <w:spacing w:line="360" w:lineRule="auto"/>
        <w:ind w:firstLineChars="200" w:firstLine="422"/>
        <w:rPr>
          <w:rFonts w:asciiTheme="majorEastAsia" w:eastAsiaTheme="majorEastAsia" w:hAnsiTheme="majorEastAsia"/>
          <w:b/>
          <w:szCs w:val="21"/>
        </w:rPr>
      </w:pPr>
      <w:r w:rsidRPr="004A4C5D">
        <w:rPr>
          <w:rFonts w:asciiTheme="majorEastAsia" w:eastAsiaTheme="majorEastAsia" w:hAnsiTheme="majorEastAsia" w:hint="eastAsia"/>
          <w:b/>
          <w:szCs w:val="21"/>
        </w:rPr>
        <w:t>3.详细审查和评分（评标标准兼评委打分表）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8127"/>
      </w:tblGrid>
      <w:tr w:rsidR="003F018B" w:rsidRPr="00342A97">
        <w:trPr>
          <w:trHeight w:val="397"/>
        </w:trPr>
        <w:tc>
          <w:tcPr>
            <w:tcW w:w="521" w:type="pct"/>
            <w:vAlign w:val="center"/>
          </w:tcPr>
          <w:p w:rsidR="003F018B" w:rsidRPr="00342A97" w:rsidRDefault="00342160">
            <w:pPr>
              <w:spacing w:line="360" w:lineRule="auto"/>
              <w:jc w:val="center"/>
              <w:rPr>
                <w:rFonts w:ascii="宋体" w:hAnsi="宋体"/>
                <w:szCs w:val="21"/>
              </w:rPr>
            </w:pPr>
            <w:r w:rsidRPr="00342A97">
              <w:rPr>
                <w:rFonts w:ascii="宋体" w:hAnsi="宋体" w:hint="eastAsia"/>
                <w:szCs w:val="21"/>
              </w:rPr>
              <w:t>项目</w:t>
            </w:r>
          </w:p>
        </w:tc>
        <w:tc>
          <w:tcPr>
            <w:tcW w:w="4479" w:type="pct"/>
            <w:vAlign w:val="center"/>
          </w:tcPr>
          <w:p w:rsidR="003F018B" w:rsidRPr="00342A97" w:rsidRDefault="00342160">
            <w:pPr>
              <w:spacing w:line="360" w:lineRule="auto"/>
              <w:jc w:val="center"/>
              <w:rPr>
                <w:rFonts w:ascii="宋体" w:hAnsi="宋体"/>
                <w:szCs w:val="21"/>
              </w:rPr>
            </w:pPr>
            <w:r w:rsidRPr="00342A97">
              <w:rPr>
                <w:rFonts w:ascii="宋体" w:hAnsi="宋体" w:hint="eastAsia"/>
                <w:szCs w:val="21"/>
              </w:rPr>
              <w:t>评标要点及说明</w:t>
            </w:r>
          </w:p>
        </w:tc>
      </w:tr>
      <w:tr w:rsidR="003F018B" w:rsidRPr="00342A97">
        <w:trPr>
          <w:trHeight w:val="397"/>
        </w:trPr>
        <w:tc>
          <w:tcPr>
            <w:tcW w:w="521" w:type="pct"/>
            <w:vAlign w:val="center"/>
          </w:tcPr>
          <w:p w:rsidR="003F018B" w:rsidRPr="00342A97" w:rsidRDefault="00342160">
            <w:pPr>
              <w:spacing w:line="360" w:lineRule="auto"/>
              <w:rPr>
                <w:rFonts w:ascii="宋体" w:hAnsi="宋体"/>
                <w:szCs w:val="21"/>
              </w:rPr>
            </w:pPr>
            <w:r w:rsidRPr="00342A97">
              <w:rPr>
                <w:rFonts w:ascii="宋体" w:hAnsi="宋体" w:hint="eastAsia"/>
                <w:szCs w:val="21"/>
              </w:rPr>
              <w:t>价格分(30分)</w:t>
            </w:r>
          </w:p>
        </w:tc>
        <w:tc>
          <w:tcPr>
            <w:tcW w:w="4479" w:type="pct"/>
            <w:vAlign w:val="center"/>
          </w:tcPr>
          <w:p w:rsidR="003F018B" w:rsidRPr="00342A97" w:rsidRDefault="00342160">
            <w:pPr>
              <w:spacing w:line="360" w:lineRule="auto"/>
              <w:rPr>
                <w:rFonts w:ascii="宋体" w:hAnsi="宋体"/>
                <w:szCs w:val="21"/>
              </w:rPr>
            </w:pPr>
            <w:r w:rsidRPr="00342A97">
              <w:rPr>
                <w:rFonts w:ascii="宋体" w:hAnsi="宋体" w:hint="eastAsia"/>
                <w:szCs w:val="21"/>
              </w:rPr>
              <w:t>满足招标文件要求且投标价格最低的投标报价为评标基准价，其价格分为满分。</w:t>
            </w:r>
          </w:p>
          <w:p w:rsidR="003F018B" w:rsidRPr="00342A97" w:rsidRDefault="00342160">
            <w:pPr>
              <w:spacing w:line="360" w:lineRule="auto"/>
              <w:rPr>
                <w:rFonts w:ascii="宋体" w:hAnsi="宋体"/>
                <w:szCs w:val="21"/>
              </w:rPr>
            </w:pPr>
            <w:r w:rsidRPr="00342A97">
              <w:rPr>
                <w:rFonts w:ascii="宋体" w:hAnsi="宋体" w:hint="eastAsia"/>
                <w:szCs w:val="21"/>
              </w:rPr>
              <w:t>其他投标人的价格分统一按照下列公式计算：</w:t>
            </w:r>
          </w:p>
          <w:p w:rsidR="003F018B" w:rsidRPr="00342A97" w:rsidRDefault="00342160">
            <w:pPr>
              <w:spacing w:line="360" w:lineRule="auto"/>
              <w:rPr>
                <w:rFonts w:ascii="宋体" w:hAnsi="宋体"/>
                <w:szCs w:val="21"/>
              </w:rPr>
            </w:pPr>
            <w:r w:rsidRPr="00342A97">
              <w:rPr>
                <w:rFonts w:ascii="宋体" w:hAnsi="宋体" w:hint="eastAsia"/>
                <w:szCs w:val="21"/>
              </w:rPr>
              <w:t>投标报价得分=(评标基准价／投标报价)×30。</w:t>
            </w:r>
          </w:p>
        </w:tc>
      </w:tr>
      <w:tr w:rsidR="003F018B" w:rsidRPr="00342A97">
        <w:trPr>
          <w:trHeight w:val="397"/>
        </w:trPr>
        <w:tc>
          <w:tcPr>
            <w:tcW w:w="521" w:type="pct"/>
            <w:vMerge w:val="restart"/>
            <w:vAlign w:val="center"/>
          </w:tcPr>
          <w:p w:rsidR="003F018B" w:rsidRPr="00342A97" w:rsidRDefault="00342160">
            <w:pPr>
              <w:spacing w:line="360" w:lineRule="auto"/>
              <w:rPr>
                <w:rFonts w:ascii="宋体" w:hAnsi="宋体"/>
                <w:szCs w:val="21"/>
              </w:rPr>
            </w:pPr>
            <w:r w:rsidRPr="00342A97">
              <w:rPr>
                <w:rFonts w:ascii="宋体" w:hAnsi="宋体" w:hint="eastAsia"/>
                <w:szCs w:val="21"/>
              </w:rPr>
              <w:t>技术商务分(69分)</w:t>
            </w:r>
          </w:p>
        </w:tc>
        <w:tc>
          <w:tcPr>
            <w:tcW w:w="4479" w:type="pct"/>
            <w:vAlign w:val="center"/>
          </w:tcPr>
          <w:p w:rsidR="003F018B" w:rsidRPr="00342A97" w:rsidRDefault="00342160">
            <w:pPr>
              <w:adjustRightInd w:val="0"/>
              <w:spacing w:line="360" w:lineRule="auto"/>
              <w:jc w:val="left"/>
              <w:textAlignment w:val="baseline"/>
              <w:rPr>
                <w:rFonts w:ascii="宋体" w:hAnsi="宋体"/>
                <w:kern w:val="1"/>
              </w:rPr>
            </w:pPr>
            <w:r w:rsidRPr="00342A97">
              <w:rPr>
                <w:rFonts w:ascii="宋体" w:hAnsi="宋体"/>
                <w:kern w:val="1"/>
              </w:rPr>
              <w:t>1、</w:t>
            </w:r>
            <w:r w:rsidRPr="00342A97">
              <w:rPr>
                <w:rFonts w:ascii="宋体" w:hAnsi="宋体" w:hint="eastAsia"/>
                <w:kern w:val="1"/>
              </w:rPr>
              <w:t>满足招标文件技术要求情况（35分）</w:t>
            </w:r>
          </w:p>
          <w:p w:rsidR="003F018B" w:rsidRPr="00342A97" w:rsidRDefault="00342160">
            <w:pPr>
              <w:spacing w:line="360" w:lineRule="auto"/>
              <w:rPr>
                <w:rFonts w:ascii="宋体" w:hAnsi="宋体"/>
                <w:kern w:val="1"/>
              </w:rPr>
            </w:pPr>
            <w:r w:rsidRPr="00342A97">
              <w:rPr>
                <w:rFonts w:ascii="宋体" w:hAnsi="宋体" w:hint="eastAsia"/>
                <w:kern w:val="1"/>
              </w:rPr>
              <w:t>响应并满足（第二章</w:t>
            </w:r>
            <w:r w:rsidRPr="00342A97">
              <w:rPr>
                <w:rFonts w:ascii="宋体" w:hAnsi="宋体" w:cs="仿宋_GB2312" w:hint="eastAsia"/>
                <w:bCs/>
                <w:kern w:val="0"/>
                <w:szCs w:val="21"/>
              </w:rPr>
              <w:t>技术参数要求</w:t>
            </w:r>
            <w:r w:rsidRPr="00342A97">
              <w:rPr>
                <w:rFonts w:ascii="宋体" w:hAnsi="宋体" w:hint="eastAsia"/>
                <w:kern w:val="1"/>
              </w:rPr>
              <w:t>）的得35分，每负偏离或未响应一项（条）未标记符号非实质性要求的技术要求的扣1分，每负偏离或未响应一项（条）标记“★”符号的扣1.5分，</w:t>
            </w:r>
            <w:r w:rsidRPr="00342A97">
              <w:rPr>
                <w:rFonts w:ascii="宋体" w:hAnsi="宋体" w:cs="宋体" w:hint="eastAsia"/>
                <w:kern w:val="0"/>
              </w:rPr>
              <w:t>本项评议最终得分≤0分的，视为投标人无法满足项目基本要求，作无效响应处理</w:t>
            </w:r>
            <w:r w:rsidRPr="00342A97">
              <w:rPr>
                <w:rFonts w:ascii="宋体" w:hAnsi="宋体" w:hint="eastAsia"/>
                <w:kern w:val="1"/>
              </w:rPr>
              <w:t>。</w:t>
            </w:r>
          </w:p>
          <w:p w:rsidR="003F018B" w:rsidRPr="00342A97" w:rsidRDefault="00342160">
            <w:pPr>
              <w:adjustRightInd w:val="0"/>
              <w:spacing w:line="360" w:lineRule="auto"/>
              <w:ind w:rightChars="-24" w:right="-50"/>
              <w:jc w:val="left"/>
              <w:textAlignment w:val="baseline"/>
              <w:rPr>
                <w:rFonts w:ascii="宋体" w:hAnsi="宋体"/>
                <w:kern w:val="1"/>
              </w:rPr>
            </w:pPr>
            <w:r w:rsidRPr="00342A97">
              <w:rPr>
                <w:rFonts w:ascii="宋体" w:hAnsi="宋体" w:cs="宋体" w:hint="eastAsia"/>
                <w:kern w:val="0"/>
              </w:rPr>
              <w:t>注：清单技术参数表中要求提供的证明材料，投标人需按要求提供材料编入投标文件中</w:t>
            </w:r>
            <w:r w:rsidRPr="00342A97">
              <w:rPr>
                <w:rFonts w:ascii="宋体" w:hAnsi="宋体" w:hint="eastAsia"/>
                <w:kern w:val="1"/>
              </w:rPr>
              <w:t>。</w:t>
            </w:r>
          </w:p>
        </w:tc>
      </w:tr>
      <w:tr w:rsidR="003F018B" w:rsidRPr="00342A97">
        <w:trPr>
          <w:trHeight w:val="397"/>
        </w:trPr>
        <w:tc>
          <w:tcPr>
            <w:tcW w:w="521" w:type="pct"/>
            <w:vMerge/>
            <w:vAlign w:val="center"/>
          </w:tcPr>
          <w:p w:rsidR="003F018B" w:rsidRPr="00342A97" w:rsidRDefault="003F018B">
            <w:pPr>
              <w:spacing w:line="360" w:lineRule="auto"/>
              <w:rPr>
                <w:rFonts w:ascii="宋体" w:hAnsi="宋体"/>
                <w:szCs w:val="21"/>
              </w:rPr>
            </w:pPr>
          </w:p>
        </w:tc>
        <w:tc>
          <w:tcPr>
            <w:tcW w:w="4479" w:type="pct"/>
            <w:vAlign w:val="center"/>
          </w:tcPr>
          <w:p w:rsidR="003F018B" w:rsidRPr="00342A97" w:rsidRDefault="00342160">
            <w:pPr>
              <w:adjustRightInd w:val="0"/>
              <w:spacing w:line="360" w:lineRule="auto"/>
              <w:jc w:val="left"/>
              <w:textAlignment w:val="baseline"/>
              <w:rPr>
                <w:rFonts w:ascii="宋体" w:hAnsi="宋体"/>
                <w:kern w:val="1"/>
              </w:rPr>
            </w:pPr>
            <w:r w:rsidRPr="00342A97">
              <w:rPr>
                <w:rFonts w:ascii="宋体" w:hAnsi="宋体" w:hint="eastAsia"/>
                <w:kern w:val="1"/>
              </w:rPr>
              <w:t>2、项目实施方案（6分）</w:t>
            </w:r>
          </w:p>
          <w:p w:rsidR="003F018B" w:rsidRPr="00342A97" w:rsidRDefault="00342160">
            <w:pPr>
              <w:spacing w:line="360" w:lineRule="auto"/>
              <w:rPr>
                <w:rFonts w:ascii="宋体" w:hAnsi="宋体"/>
                <w:kern w:val="1"/>
              </w:rPr>
            </w:pPr>
            <w:r w:rsidRPr="00342A97">
              <w:rPr>
                <w:rFonts w:ascii="宋体" w:hAnsi="宋体" w:hint="eastAsia"/>
                <w:kern w:val="1"/>
              </w:rPr>
              <w:t>根据投标人提供的项目</w:t>
            </w:r>
            <w:r w:rsidRPr="00342A97">
              <w:rPr>
                <w:rFonts w:ascii="宋体" w:hAnsi="宋体"/>
                <w:kern w:val="1"/>
              </w:rPr>
              <w:t>部署、组织及</w:t>
            </w:r>
            <w:r w:rsidRPr="00342A97">
              <w:rPr>
                <w:rFonts w:ascii="宋体" w:hAnsi="宋体" w:hint="eastAsia"/>
                <w:kern w:val="1"/>
              </w:rPr>
              <w:t>供货</w:t>
            </w:r>
            <w:r w:rsidRPr="00342A97">
              <w:rPr>
                <w:rFonts w:ascii="宋体" w:hAnsi="宋体"/>
                <w:kern w:val="1"/>
              </w:rPr>
              <w:t>进度安排</w:t>
            </w:r>
            <w:r w:rsidRPr="00342A97">
              <w:rPr>
                <w:rFonts w:ascii="宋体" w:hAnsi="宋体" w:hint="eastAsia"/>
                <w:kern w:val="1"/>
              </w:rPr>
              <w:t>方案（含工作</w:t>
            </w:r>
            <w:r w:rsidRPr="00342A97">
              <w:rPr>
                <w:rFonts w:ascii="宋体" w:hAnsi="宋体"/>
                <w:kern w:val="1"/>
              </w:rPr>
              <w:t>部署</w:t>
            </w:r>
            <w:r w:rsidRPr="00342A97">
              <w:rPr>
                <w:rFonts w:ascii="宋体" w:hAnsi="宋体" w:hint="eastAsia"/>
                <w:kern w:val="1"/>
              </w:rPr>
              <w:t>、供货期限，交货方式，供货保障流程，供货流程要点，供货进度实施步骤）进行评议。</w:t>
            </w:r>
          </w:p>
          <w:p w:rsidR="003F018B" w:rsidRPr="00342A97" w:rsidRDefault="00342160">
            <w:pPr>
              <w:spacing w:line="360" w:lineRule="auto"/>
              <w:rPr>
                <w:rFonts w:ascii="宋体" w:hAnsi="宋体"/>
                <w:kern w:val="1"/>
              </w:rPr>
            </w:pPr>
            <w:r w:rsidRPr="00342A97">
              <w:rPr>
                <w:rFonts w:ascii="宋体" w:hAnsi="宋体" w:hint="eastAsia"/>
                <w:kern w:val="1"/>
              </w:rPr>
              <w:t>2.1）工作部署详细，供货期完全满足招标文件要求，交货方式切合实际，供货流程合理且供货流程要点明确，供货实施步骤清晰高效，能提供周密且有针对性的服务措施的得6分；</w:t>
            </w:r>
          </w:p>
          <w:p w:rsidR="003F018B" w:rsidRPr="00342A97" w:rsidRDefault="00342160">
            <w:pPr>
              <w:spacing w:line="360" w:lineRule="auto"/>
              <w:rPr>
                <w:rFonts w:ascii="宋体" w:hAnsi="宋体"/>
                <w:kern w:val="1"/>
              </w:rPr>
            </w:pPr>
            <w:r w:rsidRPr="00342A97">
              <w:rPr>
                <w:rFonts w:ascii="宋体" w:hAnsi="宋体" w:hint="eastAsia"/>
                <w:kern w:val="1"/>
              </w:rPr>
              <w:t>2.2）工作</w:t>
            </w:r>
            <w:r w:rsidRPr="00342A97">
              <w:rPr>
                <w:rFonts w:ascii="宋体" w:hAnsi="宋体"/>
                <w:kern w:val="1"/>
              </w:rPr>
              <w:t>部署</w:t>
            </w:r>
            <w:r w:rsidRPr="00342A97">
              <w:rPr>
                <w:rFonts w:ascii="宋体" w:hAnsi="宋体" w:hint="eastAsia"/>
                <w:kern w:val="1"/>
              </w:rPr>
              <w:t>、供货期限，交货方式，供货保障流程，供货流程要点，供货进度实施步骤方案内容基本符合本项目的供货要求，但是实行上略有欠缺的得4分；</w:t>
            </w:r>
          </w:p>
          <w:p w:rsidR="003F018B" w:rsidRPr="00342A97" w:rsidRDefault="00342160">
            <w:pPr>
              <w:spacing w:line="360" w:lineRule="auto"/>
              <w:rPr>
                <w:rFonts w:ascii="宋体" w:hAnsi="宋体"/>
                <w:kern w:val="1"/>
              </w:rPr>
            </w:pPr>
            <w:r w:rsidRPr="00342A97">
              <w:rPr>
                <w:rFonts w:ascii="宋体" w:hAnsi="宋体" w:hint="eastAsia"/>
                <w:kern w:val="1"/>
              </w:rPr>
              <w:t>2.3）方案内容不完整，内容不充分详细，与本项目提升要求有差距的得2分；</w:t>
            </w:r>
          </w:p>
          <w:p w:rsidR="003F018B" w:rsidRPr="00342A97" w:rsidRDefault="00342160">
            <w:pPr>
              <w:spacing w:line="360" w:lineRule="auto"/>
              <w:rPr>
                <w:rFonts w:ascii="宋体" w:hAnsi="宋体"/>
                <w:kern w:val="1"/>
              </w:rPr>
            </w:pPr>
            <w:r w:rsidRPr="00342A97">
              <w:rPr>
                <w:rFonts w:ascii="宋体" w:hAnsi="宋体" w:hint="eastAsia"/>
                <w:kern w:val="1"/>
              </w:rPr>
              <w:t>未提供相关内容的不得分。</w:t>
            </w:r>
          </w:p>
        </w:tc>
      </w:tr>
      <w:tr w:rsidR="003F018B" w:rsidRPr="00342A97">
        <w:trPr>
          <w:trHeight w:val="397"/>
        </w:trPr>
        <w:tc>
          <w:tcPr>
            <w:tcW w:w="521" w:type="pct"/>
            <w:vMerge/>
            <w:vAlign w:val="center"/>
          </w:tcPr>
          <w:p w:rsidR="003F018B" w:rsidRPr="00342A97" w:rsidRDefault="003F018B">
            <w:pPr>
              <w:spacing w:line="360" w:lineRule="auto"/>
              <w:rPr>
                <w:rFonts w:ascii="宋体" w:hAnsi="宋体"/>
                <w:szCs w:val="21"/>
              </w:rPr>
            </w:pPr>
          </w:p>
        </w:tc>
        <w:tc>
          <w:tcPr>
            <w:tcW w:w="4479" w:type="pct"/>
            <w:vAlign w:val="center"/>
          </w:tcPr>
          <w:p w:rsidR="003F018B" w:rsidRPr="00342A97" w:rsidRDefault="00342160">
            <w:pPr>
              <w:spacing w:line="360" w:lineRule="auto"/>
              <w:rPr>
                <w:rFonts w:ascii="宋体" w:hAnsi="宋体"/>
                <w:kern w:val="1"/>
              </w:rPr>
            </w:pPr>
            <w:r w:rsidRPr="00342A97">
              <w:rPr>
                <w:rFonts w:ascii="宋体" w:hAnsi="宋体" w:hint="eastAsia"/>
                <w:kern w:val="1"/>
              </w:rPr>
              <w:t>3、产品调试</w:t>
            </w:r>
            <w:r w:rsidRPr="00342A97">
              <w:rPr>
                <w:rFonts w:ascii="宋体" w:hAnsi="宋体"/>
                <w:kern w:val="1"/>
              </w:rPr>
              <w:t>安装调试方案</w:t>
            </w:r>
            <w:r w:rsidRPr="00342A97">
              <w:rPr>
                <w:rFonts w:ascii="宋体" w:hAnsi="宋体" w:hint="eastAsia"/>
                <w:kern w:val="1"/>
              </w:rPr>
              <w:t>（5分）</w:t>
            </w:r>
          </w:p>
          <w:p w:rsidR="003F018B" w:rsidRPr="00342A97" w:rsidRDefault="00342160">
            <w:pPr>
              <w:spacing w:line="360" w:lineRule="auto"/>
              <w:rPr>
                <w:rFonts w:ascii="宋体" w:hAnsi="宋体"/>
                <w:kern w:val="1"/>
              </w:rPr>
            </w:pPr>
            <w:r w:rsidRPr="00342A97">
              <w:rPr>
                <w:rFonts w:ascii="宋体" w:hAnsi="宋体" w:hint="eastAsia"/>
                <w:kern w:val="1"/>
              </w:rPr>
              <w:t>根据投标人提供的安装调试方案（含人员配置方案、安装方案、调试方式、开箱测试方式、紧急故障处理预案）进行评议。</w:t>
            </w:r>
          </w:p>
          <w:p w:rsidR="003F018B" w:rsidRPr="00342A97" w:rsidRDefault="00342160">
            <w:pPr>
              <w:spacing w:line="360" w:lineRule="auto"/>
              <w:rPr>
                <w:rFonts w:ascii="宋体" w:hAnsi="宋体"/>
                <w:kern w:val="1"/>
              </w:rPr>
            </w:pPr>
            <w:r w:rsidRPr="00342A97">
              <w:rPr>
                <w:rFonts w:ascii="宋体" w:hAnsi="宋体" w:hint="eastAsia"/>
                <w:kern w:val="1"/>
              </w:rPr>
              <w:t>3.1）安装调试方案完整，能提供详细的安装人员配置、调试方案、开箱测试方式，能确保产品安装调试完成，紧急故障处理预案完整有效的得5分；</w:t>
            </w:r>
          </w:p>
          <w:p w:rsidR="003F018B" w:rsidRPr="00342A97" w:rsidRDefault="00342160">
            <w:pPr>
              <w:spacing w:line="360" w:lineRule="auto"/>
              <w:rPr>
                <w:rFonts w:ascii="宋体" w:hAnsi="宋体"/>
                <w:kern w:val="1"/>
              </w:rPr>
            </w:pPr>
            <w:r w:rsidRPr="00342A97">
              <w:rPr>
                <w:rFonts w:ascii="宋体" w:hAnsi="宋体" w:hint="eastAsia"/>
                <w:kern w:val="1"/>
              </w:rPr>
              <w:t>3.2）安装调试方案中涉及安装人员配置、调试方案、开箱测试方式，但内容笼统细节不完善，安装调试方案有待补充，紧急故障处理预案基本有效、略有欠缺的得3分；</w:t>
            </w:r>
          </w:p>
          <w:p w:rsidR="003F018B" w:rsidRPr="00342A97" w:rsidRDefault="00342160">
            <w:pPr>
              <w:spacing w:line="360" w:lineRule="auto"/>
              <w:rPr>
                <w:rFonts w:ascii="宋体" w:hAnsi="宋体"/>
                <w:kern w:val="1"/>
              </w:rPr>
            </w:pPr>
            <w:r w:rsidRPr="00342A97">
              <w:rPr>
                <w:rFonts w:ascii="宋体" w:hAnsi="宋体" w:hint="eastAsia"/>
                <w:kern w:val="1"/>
              </w:rPr>
              <w:t>3.3）安装调试方案不完整有缺漏，紧急故障处理预案有效性差的得1分；</w:t>
            </w:r>
          </w:p>
          <w:p w:rsidR="003F018B" w:rsidRPr="00342A97" w:rsidRDefault="00342160">
            <w:pPr>
              <w:spacing w:line="360" w:lineRule="auto"/>
              <w:rPr>
                <w:rFonts w:ascii="宋体" w:hAnsi="宋体"/>
                <w:kern w:val="1"/>
              </w:rPr>
            </w:pPr>
            <w:r w:rsidRPr="00342A97">
              <w:rPr>
                <w:rFonts w:ascii="宋体" w:hAnsi="宋体" w:hint="eastAsia"/>
                <w:kern w:val="1"/>
              </w:rPr>
              <w:t>无相应内容的不得分。</w:t>
            </w:r>
          </w:p>
        </w:tc>
      </w:tr>
      <w:tr w:rsidR="003F018B" w:rsidRPr="00342A97">
        <w:trPr>
          <w:trHeight w:val="519"/>
        </w:trPr>
        <w:tc>
          <w:tcPr>
            <w:tcW w:w="521" w:type="pct"/>
            <w:vMerge/>
            <w:vAlign w:val="center"/>
          </w:tcPr>
          <w:p w:rsidR="003F018B" w:rsidRPr="00342A97" w:rsidRDefault="003F018B">
            <w:pPr>
              <w:spacing w:line="360" w:lineRule="auto"/>
              <w:rPr>
                <w:rFonts w:ascii="宋体" w:hAnsi="宋体"/>
                <w:szCs w:val="21"/>
              </w:rPr>
            </w:pPr>
          </w:p>
        </w:tc>
        <w:tc>
          <w:tcPr>
            <w:tcW w:w="4479" w:type="pct"/>
            <w:vAlign w:val="center"/>
          </w:tcPr>
          <w:p w:rsidR="003F018B" w:rsidRPr="00342A97" w:rsidRDefault="00342160">
            <w:pPr>
              <w:spacing w:line="360" w:lineRule="auto"/>
              <w:rPr>
                <w:rFonts w:ascii="宋体" w:hAnsi="宋体"/>
                <w:kern w:val="1"/>
              </w:rPr>
            </w:pPr>
            <w:r w:rsidRPr="00342A97">
              <w:rPr>
                <w:rFonts w:ascii="宋体" w:hAnsi="宋体" w:hint="eastAsia"/>
                <w:kern w:val="1"/>
              </w:rPr>
              <w:t>4、售后服务方案评议（6分）</w:t>
            </w:r>
          </w:p>
          <w:p w:rsidR="003F018B" w:rsidRPr="00342A97" w:rsidRDefault="00342160">
            <w:pPr>
              <w:spacing w:line="360" w:lineRule="auto"/>
              <w:rPr>
                <w:rFonts w:ascii="宋体" w:hAnsi="宋体"/>
                <w:kern w:val="1"/>
              </w:rPr>
            </w:pPr>
            <w:r w:rsidRPr="00342A97">
              <w:rPr>
                <w:rFonts w:ascii="宋体" w:hAnsi="宋体" w:hint="eastAsia"/>
                <w:kern w:val="1"/>
              </w:rPr>
              <w:t>根据投标人针对本次项目的售后服务方案（含售后服务机构的设置，售后服务响应时间，专业技术团队，能提供快速的售后服务响应、质保期外的后续维护能力情况、保修范围、服务标准）进行评议。</w:t>
            </w:r>
          </w:p>
          <w:p w:rsidR="003F018B" w:rsidRPr="00342A97" w:rsidRDefault="00342160">
            <w:pPr>
              <w:spacing w:line="360" w:lineRule="auto"/>
              <w:rPr>
                <w:rFonts w:ascii="宋体" w:hAnsi="宋体"/>
                <w:kern w:val="1"/>
              </w:rPr>
            </w:pPr>
            <w:r w:rsidRPr="00342A97">
              <w:rPr>
                <w:rFonts w:ascii="宋体" w:hAnsi="宋体" w:hint="eastAsia"/>
                <w:kern w:val="1"/>
              </w:rPr>
              <w:t>4.1</w:t>
            </w:r>
            <w:r w:rsidRPr="00342A97">
              <w:rPr>
                <w:rFonts w:ascii="宋体" w:hAnsi="宋体"/>
                <w:kern w:val="1"/>
              </w:rPr>
              <w:t>方案完整合理、保修范围完全覆盖本项目内容、响应迅速、技术支持强大，投标产品可溯源，售后服务有保障得</w:t>
            </w:r>
            <w:r w:rsidRPr="00342A97">
              <w:rPr>
                <w:rFonts w:ascii="宋体" w:hAnsi="宋体" w:hint="eastAsia"/>
                <w:kern w:val="1"/>
              </w:rPr>
              <w:t>6</w:t>
            </w:r>
            <w:r w:rsidRPr="00342A97">
              <w:rPr>
                <w:rFonts w:ascii="宋体" w:hAnsi="宋体"/>
                <w:kern w:val="1"/>
              </w:rPr>
              <w:t>分；</w:t>
            </w:r>
          </w:p>
          <w:p w:rsidR="003F018B" w:rsidRPr="00342A97" w:rsidRDefault="00342160">
            <w:pPr>
              <w:spacing w:line="360" w:lineRule="auto"/>
              <w:rPr>
                <w:rFonts w:ascii="宋体" w:hAnsi="宋体"/>
                <w:kern w:val="1"/>
              </w:rPr>
            </w:pPr>
            <w:r w:rsidRPr="00342A97">
              <w:rPr>
                <w:rFonts w:ascii="宋体" w:hAnsi="宋体" w:hint="eastAsia"/>
                <w:kern w:val="1"/>
              </w:rPr>
              <w:t>4.2</w:t>
            </w:r>
            <w:r w:rsidRPr="00342A97">
              <w:rPr>
                <w:rFonts w:ascii="宋体" w:hAnsi="宋体"/>
                <w:kern w:val="1"/>
              </w:rPr>
              <w:t>方案基本完整但有细节部分欠缺、保修范围完整、</w:t>
            </w:r>
            <w:r w:rsidRPr="00342A97">
              <w:rPr>
                <w:rFonts w:ascii="宋体" w:hAnsi="宋体" w:hint="eastAsia"/>
                <w:kern w:val="1"/>
              </w:rPr>
              <w:t>产品</w:t>
            </w:r>
            <w:r w:rsidRPr="00342A97">
              <w:rPr>
                <w:rFonts w:ascii="宋体" w:hAnsi="宋体"/>
                <w:kern w:val="1"/>
              </w:rPr>
              <w:t>溯源不齐、售后服务略有欠缺，响应及时性较差，措施保障能基本满足项目采购需求得</w:t>
            </w:r>
            <w:r w:rsidRPr="00342A97">
              <w:rPr>
                <w:rFonts w:ascii="宋体" w:hAnsi="宋体" w:hint="eastAsia"/>
                <w:kern w:val="1"/>
              </w:rPr>
              <w:t>4</w:t>
            </w:r>
            <w:r w:rsidRPr="00342A97">
              <w:rPr>
                <w:rFonts w:ascii="宋体" w:hAnsi="宋体"/>
                <w:kern w:val="1"/>
              </w:rPr>
              <w:t>分；</w:t>
            </w:r>
          </w:p>
          <w:p w:rsidR="003F018B" w:rsidRPr="00342A97" w:rsidRDefault="00342160">
            <w:pPr>
              <w:spacing w:line="360" w:lineRule="auto"/>
              <w:rPr>
                <w:rFonts w:ascii="宋体" w:hAnsi="宋体"/>
                <w:kern w:val="1"/>
              </w:rPr>
            </w:pPr>
            <w:r w:rsidRPr="00342A97">
              <w:rPr>
                <w:rFonts w:ascii="宋体" w:hAnsi="宋体" w:hint="eastAsia"/>
                <w:kern w:val="1"/>
              </w:rPr>
              <w:t>4.3</w:t>
            </w:r>
            <w:r w:rsidRPr="00342A97">
              <w:rPr>
                <w:rFonts w:ascii="宋体" w:hAnsi="宋体"/>
                <w:kern w:val="1"/>
              </w:rPr>
              <w:t>方案不完整、保修范围不全、无法提供产品溯源、措施保障有欠缺得</w:t>
            </w:r>
            <w:r w:rsidRPr="00342A97">
              <w:rPr>
                <w:rFonts w:ascii="宋体" w:hAnsi="宋体" w:hint="eastAsia"/>
                <w:kern w:val="1"/>
              </w:rPr>
              <w:t>2</w:t>
            </w:r>
            <w:r w:rsidRPr="00342A97">
              <w:rPr>
                <w:rFonts w:ascii="宋体" w:hAnsi="宋体"/>
                <w:kern w:val="1"/>
              </w:rPr>
              <w:t>分</w:t>
            </w:r>
            <w:r w:rsidRPr="00342A97">
              <w:rPr>
                <w:rFonts w:ascii="宋体" w:hAnsi="宋体" w:hint="eastAsia"/>
                <w:kern w:val="1"/>
              </w:rPr>
              <w:t>；</w:t>
            </w:r>
          </w:p>
          <w:p w:rsidR="003F018B" w:rsidRPr="00342A97" w:rsidRDefault="00342160">
            <w:pPr>
              <w:spacing w:line="360" w:lineRule="auto"/>
              <w:rPr>
                <w:rFonts w:ascii="宋体" w:hAnsi="宋体"/>
                <w:kern w:val="1"/>
              </w:rPr>
            </w:pPr>
            <w:r w:rsidRPr="00342A97">
              <w:rPr>
                <w:rFonts w:ascii="宋体" w:hAnsi="宋体"/>
                <w:kern w:val="1"/>
              </w:rPr>
              <w:t>无相应内容的不得分。</w:t>
            </w:r>
          </w:p>
        </w:tc>
      </w:tr>
      <w:tr w:rsidR="003F018B" w:rsidRPr="00342A97">
        <w:trPr>
          <w:trHeight w:val="397"/>
        </w:trPr>
        <w:tc>
          <w:tcPr>
            <w:tcW w:w="521" w:type="pct"/>
            <w:vMerge/>
            <w:vAlign w:val="center"/>
          </w:tcPr>
          <w:p w:rsidR="003F018B" w:rsidRPr="00342A97" w:rsidRDefault="003F018B">
            <w:pPr>
              <w:spacing w:line="360" w:lineRule="auto"/>
              <w:rPr>
                <w:rFonts w:ascii="宋体" w:hAnsi="宋体"/>
                <w:szCs w:val="21"/>
              </w:rPr>
            </w:pPr>
          </w:p>
        </w:tc>
        <w:tc>
          <w:tcPr>
            <w:tcW w:w="4479" w:type="pct"/>
            <w:vAlign w:val="center"/>
          </w:tcPr>
          <w:p w:rsidR="003F018B" w:rsidRPr="00342A97" w:rsidRDefault="00342160">
            <w:pPr>
              <w:spacing w:line="360" w:lineRule="auto"/>
              <w:rPr>
                <w:rFonts w:ascii="宋体" w:hAnsi="宋体"/>
                <w:kern w:val="1"/>
              </w:rPr>
            </w:pPr>
            <w:r w:rsidRPr="00342A97">
              <w:rPr>
                <w:rFonts w:ascii="宋体" w:hAnsi="宋体" w:hint="eastAsia"/>
                <w:kern w:val="1"/>
              </w:rPr>
              <w:t>5、设备操作技术培训服务方案评议（5分）</w:t>
            </w:r>
          </w:p>
          <w:p w:rsidR="003F018B" w:rsidRPr="00342A97" w:rsidRDefault="00342160">
            <w:pPr>
              <w:spacing w:line="360" w:lineRule="auto"/>
              <w:rPr>
                <w:rFonts w:ascii="宋体" w:hAnsi="宋体"/>
                <w:kern w:val="1"/>
              </w:rPr>
            </w:pPr>
            <w:r w:rsidRPr="00342A97">
              <w:rPr>
                <w:rFonts w:ascii="宋体" w:hAnsi="宋体" w:hint="eastAsia"/>
                <w:kern w:val="1"/>
              </w:rPr>
              <w:t>根据投标人所提供的设备操作系统技术培训服务内容（含设备功能操作培训时间安排、培训内容、培训次数和培训场地安排）进行评议。</w:t>
            </w:r>
          </w:p>
          <w:p w:rsidR="003F018B" w:rsidRPr="00342A97" w:rsidRDefault="00342160">
            <w:pPr>
              <w:spacing w:line="360" w:lineRule="auto"/>
              <w:rPr>
                <w:rFonts w:ascii="宋体" w:hAnsi="宋体"/>
                <w:kern w:val="1"/>
              </w:rPr>
            </w:pPr>
            <w:r w:rsidRPr="00342A97">
              <w:rPr>
                <w:rFonts w:ascii="宋体" w:hAnsi="宋体" w:hint="eastAsia"/>
                <w:kern w:val="1"/>
              </w:rPr>
              <w:t>5.1）</w:t>
            </w:r>
            <w:r w:rsidRPr="00342A97">
              <w:rPr>
                <w:rFonts w:ascii="宋体" w:hAnsi="宋体"/>
                <w:kern w:val="1"/>
              </w:rPr>
              <w:t>培训时间安排合理、培训内容涵盖本次设备所需技术需求、培训方式多样的得</w:t>
            </w:r>
            <w:r w:rsidRPr="00342A97">
              <w:rPr>
                <w:rFonts w:ascii="宋体" w:hAnsi="宋体" w:hint="eastAsia"/>
                <w:kern w:val="1"/>
              </w:rPr>
              <w:t>5</w:t>
            </w:r>
            <w:r w:rsidRPr="00342A97">
              <w:rPr>
                <w:rFonts w:ascii="宋体" w:hAnsi="宋体"/>
                <w:kern w:val="1"/>
              </w:rPr>
              <w:t>分</w:t>
            </w:r>
            <w:r w:rsidRPr="00342A97">
              <w:rPr>
                <w:rFonts w:ascii="宋体" w:hAnsi="宋体" w:hint="eastAsia"/>
                <w:kern w:val="1"/>
              </w:rPr>
              <w:t>；</w:t>
            </w:r>
          </w:p>
          <w:p w:rsidR="003F018B" w:rsidRPr="00342A97" w:rsidRDefault="00342160">
            <w:pPr>
              <w:spacing w:line="360" w:lineRule="auto"/>
              <w:rPr>
                <w:rFonts w:ascii="宋体" w:hAnsi="宋体"/>
                <w:kern w:val="1"/>
              </w:rPr>
            </w:pPr>
            <w:r w:rsidRPr="00342A97">
              <w:rPr>
                <w:rFonts w:ascii="宋体" w:hAnsi="宋体" w:hint="eastAsia"/>
                <w:kern w:val="1"/>
              </w:rPr>
              <w:t>5.2）</w:t>
            </w:r>
            <w:r w:rsidRPr="00342A97">
              <w:rPr>
                <w:rFonts w:ascii="宋体" w:hAnsi="宋体"/>
                <w:kern w:val="1"/>
              </w:rPr>
              <w:t>培训时间安排基本可行但细节部分欠完整、培训内容基本可覆盖本次设备所需技术需求的得</w:t>
            </w:r>
            <w:r w:rsidRPr="00342A97">
              <w:rPr>
                <w:rFonts w:ascii="宋体" w:hAnsi="宋体" w:hint="eastAsia"/>
                <w:kern w:val="1"/>
              </w:rPr>
              <w:t>3</w:t>
            </w:r>
            <w:r w:rsidRPr="00342A97">
              <w:rPr>
                <w:rFonts w:ascii="宋体" w:hAnsi="宋体"/>
                <w:kern w:val="1"/>
              </w:rPr>
              <w:t>分</w:t>
            </w:r>
            <w:r w:rsidRPr="00342A97">
              <w:rPr>
                <w:rFonts w:ascii="宋体" w:hAnsi="宋体" w:hint="eastAsia"/>
                <w:kern w:val="1"/>
              </w:rPr>
              <w:t>；</w:t>
            </w:r>
          </w:p>
          <w:p w:rsidR="003F018B" w:rsidRPr="00342A97" w:rsidRDefault="00342160">
            <w:pPr>
              <w:spacing w:line="360" w:lineRule="auto"/>
              <w:rPr>
                <w:rFonts w:ascii="宋体" w:hAnsi="宋体"/>
                <w:kern w:val="1"/>
              </w:rPr>
            </w:pPr>
            <w:r w:rsidRPr="00342A97">
              <w:rPr>
                <w:rFonts w:ascii="宋体" w:hAnsi="宋体" w:hint="eastAsia"/>
                <w:kern w:val="1"/>
              </w:rPr>
              <w:t>5.3）</w:t>
            </w:r>
            <w:r w:rsidRPr="00342A97">
              <w:rPr>
                <w:rFonts w:ascii="宋体" w:hAnsi="宋体"/>
                <w:kern w:val="1"/>
              </w:rPr>
              <w:t>培训时间安排与本项目实际操作有冲突、培训内容基本能满足本次培训目标的得</w:t>
            </w:r>
            <w:r w:rsidRPr="00342A97">
              <w:rPr>
                <w:rFonts w:ascii="宋体" w:hAnsi="宋体" w:hint="eastAsia"/>
                <w:kern w:val="1"/>
              </w:rPr>
              <w:t>1</w:t>
            </w:r>
            <w:r w:rsidRPr="00342A97">
              <w:rPr>
                <w:rFonts w:ascii="宋体" w:hAnsi="宋体"/>
                <w:kern w:val="1"/>
              </w:rPr>
              <w:t>分</w:t>
            </w:r>
            <w:r w:rsidRPr="00342A97">
              <w:rPr>
                <w:rFonts w:ascii="宋体" w:hAnsi="宋体" w:hint="eastAsia"/>
                <w:kern w:val="1"/>
              </w:rPr>
              <w:t>；</w:t>
            </w:r>
          </w:p>
          <w:p w:rsidR="003F018B" w:rsidRPr="00342A97" w:rsidRDefault="00342160">
            <w:pPr>
              <w:spacing w:line="360" w:lineRule="auto"/>
              <w:rPr>
                <w:rFonts w:ascii="宋体" w:hAnsi="宋体"/>
                <w:kern w:val="1"/>
              </w:rPr>
            </w:pPr>
            <w:r w:rsidRPr="00342A97">
              <w:rPr>
                <w:rFonts w:ascii="宋体" w:hAnsi="宋体"/>
                <w:kern w:val="1"/>
              </w:rPr>
              <w:t>无相应内容的不得分。</w:t>
            </w:r>
          </w:p>
        </w:tc>
      </w:tr>
      <w:tr w:rsidR="003F018B" w:rsidRPr="00342A97">
        <w:trPr>
          <w:trHeight w:val="397"/>
        </w:trPr>
        <w:tc>
          <w:tcPr>
            <w:tcW w:w="521" w:type="pct"/>
            <w:vMerge/>
            <w:vAlign w:val="center"/>
          </w:tcPr>
          <w:p w:rsidR="003F018B" w:rsidRPr="00342A97" w:rsidRDefault="003F018B">
            <w:pPr>
              <w:spacing w:line="360" w:lineRule="auto"/>
              <w:rPr>
                <w:rFonts w:ascii="宋体" w:hAnsi="宋体"/>
                <w:szCs w:val="21"/>
              </w:rPr>
            </w:pPr>
          </w:p>
        </w:tc>
        <w:tc>
          <w:tcPr>
            <w:tcW w:w="4479" w:type="pct"/>
            <w:vAlign w:val="center"/>
          </w:tcPr>
          <w:p w:rsidR="003F018B" w:rsidRPr="00342A97" w:rsidRDefault="00342160">
            <w:pPr>
              <w:spacing w:line="360" w:lineRule="auto"/>
              <w:rPr>
                <w:rFonts w:ascii="宋体" w:hAnsi="宋体"/>
                <w:kern w:val="1"/>
              </w:rPr>
            </w:pPr>
            <w:r w:rsidRPr="00342A97">
              <w:rPr>
                <w:rFonts w:ascii="宋体" w:hAnsi="宋体" w:hint="eastAsia"/>
                <w:kern w:val="1"/>
              </w:rPr>
              <w:t>6、验收方案（4分）</w:t>
            </w:r>
          </w:p>
          <w:p w:rsidR="003F018B" w:rsidRPr="00342A97" w:rsidRDefault="00342160">
            <w:pPr>
              <w:spacing w:line="360" w:lineRule="auto"/>
              <w:rPr>
                <w:rFonts w:ascii="宋体" w:hAnsi="宋体"/>
                <w:kern w:val="1"/>
              </w:rPr>
            </w:pPr>
            <w:r w:rsidRPr="00342A97">
              <w:rPr>
                <w:rFonts w:ascii="宋体" w:hAnsi="宋体" w:hint="eastAsia"/>
                <w:kern w:val="1"/>
              </w:rPr>
              <w:t>根据投标人提供的验收方案（含组织验收人员、验收内容、验收方式、验收流程、验收保障）进行评议。</w:t>
            </w:r>
          </w:p>
          <w:p w:rsidR="003F018B" w:rsidRPr="00342A97" w:rsidRDefault="00342160">
            <w:pPr>
              <w:spacing w:line="360" w:lineRule="auto"/>
              <w:rPr>
                <w:rFonts w:ascii="宋体" w:hAnsi="宋体"/>
                <w:kern w:val="1"/>
              </w:rPr>
            </w:pPr>
            <w:r w:rsidRPr="00342A97">
              <w:rPr>
                <w:rFonts w:ascii="宋体" w:hAnsi="宋体" w:hint="eastAsia"/>
                <w:kern w:val="1"/>
              </w:rPr>
              <w:t>6.1）验收方案完整，能提供经验丰富的验收人员及详细的验收方案、验收方式、验收流程，能确保产品顺利通过验收的得4分；</w:t>
            </w:r>
          </w:p>
          <w:p w:rsidR="003F018B" w:rsidRPr="00342A97" w:rsidRDefault="00342160">
            <w:pPr>
              <w:spacing w:line="360" w:lineRule="auto"/>
              <w:rPr>
                <w:rFonts w:ascii="宋体" w:hAnsi="宋体"/>
                <w:kern w:val="1"/>
              </w:rPr>
            </w:pPr>
            <w:r w:rsidRPr="00342A97">
              <w:rPr>
                <w:rFonts w:ascii="宋体" w:hAnsi="宋体" w:hint="eastAsia"/>
                <w:kern w:val="1"/>
              </w:rPr>
              <w:t>6.2）验收方案中涉及验收人员、验收内容、验收方式，但内容笼统细节不完善，产品通过验收方案有待补充，验收保障方案可行性一般、略有欠缺的得2分；</w:t>
            </w:r>
          </w:p>
          <w:p w:rsidR="003F018B" w:rsidRPr="00342A97" w:rsidRDefault="00342160">
            <w:pPr>
              <w:spacing w:line="360" w:lineRule="auto"/>
              <w:rPr>
                <w:rFonts w:ascii="宋体" w:hAnsi="宋体"/>
                <w:kern w:val="1"/>
              </w:rPr>
            </w:pPr>
            <w:r w:rsidRPr="00342A97">
              <w:rPr>
                <w:rFonts w:ascii="宋体" w:hAnsi="宋体" w:hint="eastAsia"/>
                <w:kern w:val="1"/>
              </w:rPr>
              <w:t>6.3）验收方案不完整有缺漏，验收保障方案有效性差的得1分；</w:t>
            </w:r>
          </w:p>
          <w:p w:rsidR="003F018B" w:rsidRPr="00342A97" w:rsidRDefault="00342160">
            <w:pPr>
              <w:spacing w:line="360" w:lineRule="auto"/>
              <w:rPr>
                <w:rFonts w:ascii="宋体" w:hAnsi="宋体"/>
                <w:kern w:val="1"/>
              </w:rPr>
            </w:pPr>
            <w:r w:rsidRPr="00342A97">
              <w:rPr>
                <w:rFonts w:ascii="宋体" w:hAnsi="宋体" w:hint="eastAsia"/>
                <w:kern w:val="1"/>
              </w:rPr>
              <w:t>无相应内容的不得分。</w:t>
            </w:r>
          </w:p>
        </w:tc>
      </w:tr>
      <w:tr w:rsidR="003F018B" w:rsidRPr="00342A97">
        <w:trPr>
          <w:trHeight w:val="397"/>
        </w:trPr>
        <w:tc>
          <w:tcPr>
            <w:tcW w:w="521" w:type="pct"/>
            <w:vMerge/>
            <w:vAlign w:val="center"/>
          </w:tcPr>
          <w:p w:rsidR="003F018B" w:rsidRPr="00342A97" w:rsidRDefault="003F018B">
            <w:pPr>
              <w:spacing w:line="360" w:lineRule="auto"/>
              <w:rPr>
                <w:rFonts w:ascii="宋体" w:hAnsi="宋体"/>
                <w:szCs w:val="21"/>
              </w:rPr>
            </w:pPr>
          </w:p>
        </w:tc>
        <w:tc>
          <w:tcPr>
            <w:tcW w:w="4479" w:type="pct"/>
            <w:vAlign w:val="center"/>
          </w:tcPr>
          <w:p w:rsidR="003F018B" w:rsidRPr="00342A97" w:rsidRDefault="00342160">
            <w:pPr>
              <w:adjustRightInd w:val="0"/>
              <w:spacing w:line="360" w:lineRule="auto"/>
              <w:ind w:rightChars="-24" w:right="-50"/>
              <w:jc w:val="left"/>
              <w:textAlignment w:val="baseline"/>
              <w:rPr>
                <w:rFonts w:ascii="宋体" w:hAnsi="宋体"/>
                <w:kern w:val="1"/>
              </w:rPr>
            </w:pPr>
            <w:r w:rsidRPr="00342A97">
              <w:rPr>
                <w:rFonts w:ascii="宋体" w:hAnsi="宋体" w:hint="eastAsia"/>
                <w:kern w:val="1"/>
              </w:rPr>
              <w:t>7、项目业绩评议（3分）</w:t>
            </w:r>
          </w:p>
          <w:p w:rsidR="003F018B" w:rsidRPr="00342A97" w:rsidRDefault="00342160">
            <w:pPr>
              <w:adjustRightInd w:val="0"/>
              <w:spacing w:line="360" w:lineRule="auto"/>
              <w:ind w:rightChars="-24" w:right="-50"/>
              <w:jc w:val="left"/>
              <w:textAlignment w:val="baseline"/>
              <w:rPr>
                <w:rFonts w:ascii="宋体" w:hAnsi="宋体"/>
                <w:bCs/>
                <w:kern w:val="1"/>
              </w:rPr>
            </w:pPr>
            <w:r w:rsidRPr="00342A97">
              <w:rPr>
                <w:rFonts w:ascii="宋体" w:hAnsi="宋体" w:hint="eastAsia"/>
                <w:bCs/>
                <w:kern w:val="1"/>
              </w:rPr>
              <w:t>投标人提供2023年1月1</w:t>
            </w:r>
            <w:r w:rsidR="00F5164A" w:rsidRPr="00342A97">
              <w:rPr>
                <w:rFonts w:ascii="宋体" w:hAnsi="宋体" w:hint="eastAsia"/>
                <w:bCs/>
                <w:kern w:val="1"/>
              </w:rPr>
              <w:t>日至今完成类似产品供货业绩的</w:t>
            </w:r>
            <w:r w:rsidRPr="00342A97">
              <w:rPr>
                <w:rFonts w:ascii="宋体" w:hAnsi="宋体" w:hint="eastAsia"/>
                <w:bCs/>
                <w:kern w:val="1"/>
              </w:rPr>
              <w:t>，每提供一个业绩合同材料得1分，本项最高得3分。</w:t>
            </w:r>
          </w:p>
          <w:p w:rsidR="003F018B" w:rsidRPr="00342A97" w:rsidRDefault="00342160">
            <w:pPr>
              <w:spacing w:line="360" w:lineRule="auto"/>
              <w:ind w:rightChars="-24" w:right="-50"/>
              <w:jc w:val="left"/>
              <w:textAlignment w:val="baseline"/>
              <w:rPr>
                <w:rFonts w:ascii="宋体" w:hAnsi="宋体"/>
                <w:kern w:val="1"/>
              </w:rPr>
            </w:pPr>
            <w:r w:rsidRPr="00342A97">
              <w:rPr>
                <w:rFonts w:ascii="宋体" w:hAnsi="宋体" w:hint="eastAsia"/>
                <w:kern w:val="1"/>
              </w:rPr>
              <w:t>注：投标文件内提供合同复印件（须体现产品清单页及盖章页）。</w:t>
            </w:r>
          </w:p>
        </w:tc>
      </w:tr>
      <w:tr w:rsidR="003F018B" w:rsidRPr="00342A97">
        <w:trPr>
          <w:trHeight w:val="397"/>
        </w:trPr>
        <w:tc>
          <w:tcPr>
            <w:tcW w:w="521" w:type="pct"/>
            <w:vMerge/>
            <w:vAlign w:val="center"/>
          </w:tcPr>
          <w:p w:rsidR="003F018B" w:rsidRPr="00342A97" w:rsidRDefault="003F018B">
            <w:pPr>
              <w:spacing w:line="360" w:lineRule="auto"/>
              <w:rPr>
                <w:rFonts w:ascii="宋体" w:hAnsi="宋体"/>
                <w:szCs w:val="21"/>
              </w:rPr>
            </w:pPr>
          </w:p>
        </w:tc>
        <w:tc>
          <w:tcPr>
            <w:tcW w:w="4479" w:type="pct"/>
            <w:vAlign w:val="center"/>
          </w:tcPr>
          <w:p w:rsidR="003F018B" w:rsidRPr="00342A97" w:rsidRDefault="00342160">
            <w:pPr>
              <w:spacing w:line="360" w:lineRule="auto"/>
              <w:rPr>
                <w:rFonts w:ascii="宋体" w:hAnsi="宋体"/>
                <w:kern w:val="1"/>
              </w:rPr>
            </w:pPr>
            <w:r w:rsidRPr="00342A97">
              <w:rPr>
                <w:rFonts w:ascii="宋体" w:hAnsi="宋体" w:hint="eastAsia"/>
                <w:kern w:val="1"/>
              </w:rPr>
              <w:t>8、认证证书（5分）</w:t>
            </w:r>
          </w:p>
          <w:p w:rsidR="00F54BDA" w:rsidRDefault="00342160" w:rsidP="00B03327">
            <w:pPr>
              <w:spacing w:line="360" w:lineRule="auto"/>
              <w:rPr>
                <w:rFonts w:ascii="宋体" w:hAnsi="宋体"/>
                <w:bCs/>
                <w:kern w:val="1"/>
              </w:rPr>
            </w:pPr>
            <w:r w:rsidRPr="00342A97">
              <w:rPr>
                <w:rFonts w:ascii="宋体" w:hAnsi="宋体" w:hint="eastAsia"/>
                <w:bCs/>
                <w:kern w:val="1"/>
              </w:rPr>
              <w:t>为保证机房投入使用后，数通，IT，数据库等业务有所保障，投标人</w:t>
            </w:r>
            <w:r w:rsidR="007A048E" w:rsidRPr="00342A97">
              <w:rPr>
                <w:rFonts w:ascii="宋体" w:hAnsi="宋体" w:hint="eastAsia"/>
                <w:bCs/>
                <w:kern w:val="1"/>
              </w:rPr>
              <w:t>或生产厂家</w:t>
            </w:r>
            <w:r w:rsidRPr="00342A97">
              <w:rPr>
                <w:rFonts w:ascii="宋体" w:hAnsi="宋体" w:hint="eastAsia"/>
                <w:bCs/>
                <w:kern w:val="1"/>
              </w:rPr>
              <w:t>具备数据库OCM认证证书得3分，具备HCIP-DCF兼电工证得1</w:t>
            </w:r>
            <w:r w:rsidR="000550BB" w:rsidRPr="00342A97">
              <w:rPr>
                <w:rFonts w:ascii="宋体" w:hAnsi="宋体" w:hint="eastAsia"/>
                <w:bCs/>
                <w:kern w:val="1"/>
              </w:rPr>
              <w:t>分，具备</w:t>
            </w:r>
            <w:r w:rsidRPr="00342A97">
              <w:rPr>
                <w:rFonts w:ascii="宋体" w:hAnsi="宋体" w:hint="eastAsia"/>
                <w:bCs/>
                <w:kern w:val="1"/>
              </w:rPr>
              <w:t>HCIE证书得1</w:t>
            </w:r>
            <w:r w:rsidR="00F54BDA">
              <w:rPr>
                <w:rFonts w:ascii="宋体" w:hAnsi="宋体" w:hint="eastAsia"/>
                <w:bCs/>
                <w:kern w:val="1"/>
              </w:rPr>
              <w:t>分。</w:t>
            </w:r>
          </w:p>
          <w:p w:rsidR="003F018B" w:rsidRPr="00342A97" w:rsidRDefault="00B03327" w:rsidP="00B03327">
            <w:pPr>
              <w:spacing w:line="360" w:lineRule="auto"/>
              <w:rPr>
                <w:rFonts w:ascii="宋体" w:hAnsi="宋体"/>
                <w:kern w:val="1"/>
              </w:rPr>
            </w:pPr>
            <w:r w:rsidRPr="00342A97">
              <w:rPr>
                <w:rFonts w:ascii="宋体" w:hAnsi="宋体" w:hint="eastAsia"/>
                <w:bCs/>
                <w:kern w:val="1"/>
              </w:rPr>
              <w:t>注：</w:t>
            </w:r>
            <w:r w:rsidR="00342160" w:rsidRPr="00342A97">
              <w:rPr>
                <w:rFonts w:ascii="宋体" w:hAnsi="宋体" w:hint="eastAsia"/>
                <w:bCs/>
                <w:kern w:val="1"/>
              </w:rPr>
              <w:t>提供认证证书员工</w:t>
            </w:r>
            <w:r w:rsidRPr="00342A97">
              <w:rPr>
                <w:rFonts w:ascii="宋体" w:hAnsi="宋体" w:hint="eastAsia"/>
                <w:bCs/>
                <w:kern w:val="1"/>
              </w:rPr>
              <w:t>三个月</w:t>
            </w:r>
            <w:r w:rsidR="00342160" w:rsidRPr="00342A97">
              <w:rPr>
                <w:rFonts w:ascii="宋体" w:hAnsi="宋体" w:hint="eastAsia"/>
                <w:bCs/>
                <w:kern w:val="1"/>
              </w:rPr>
              <w:t>内</w:t>
            </w:r>
            <w:r w:rsidRPr="00342A97">
              <w:rPr>
                <w:rFonts w:ascii="宋体" w:hAnsi="宋体" w:hint="eastAsia"/>
                <w:bCs/>
                <w:kern w:val="1"/>
              </w:rPr>
              <w:t>任意一个月的</w:t>
            </w:r>
            <w:r w:rsidR="00342160" w:rsidRPr="00342A97">
              <w:rPr>
                <w:rFonts w:ascii="宋体" w:hAnsi="宋体" w:hint="eastAsia"/>
                <w:bCs/>
                <w:kern w:val="1"/>
              </w:rPr>
              <w:t>社保证明，本项最高得5分</w:t>
            </w:r>
            <w:bookmarkStart w:id="39" w:name="_GoBack"/>
            <w:bookmarkEnd w:id="39"/>
            <w:r w:rsidR="006A2B4D">
              <w:rPr>
                <w:rFonts w:ascii="宋体" w:hAnsi="宋体" w:hint="eastAsia"/>
                <w:bCs/>
                <w:kern w:val="1"/>
              </w:rPr>
              <w:t>。</w:t>
            </w:r>
          </w:p>
        </w:tc>
      </w:tr>
      <w:tr w:rsidR="003F018B" w:rsidRPr="00342A97">
        <w:trPr>
          <w:trHeight w:val="368"/>
        </w:trPr>
        <w:tc>
          <w:tcPr>
            <w:tcW w:w="521" w:type="pct"/>
            <w:vAlign w:val="center"/>
          </w:tcPr>
          <w:p w:rsidR="003F018B" w:rsidRPr="00342A97" w:rsidRDefault="00342160">
            <w:pPr>
              <w:spacing w:line="360" w:lineRule="auto"/>
              <w:rPr>
                <w:rFonts w:ascii="宋体" w:hAnsi="宋体"/>
                <w:szCs w:val="21"/>
              </w:rPr>
            </w:pPr>
            <w:r w:rsidRPr="00342A97">
              <w:rPr>
                <w:rFonts w:ascii="宋体" w:hAnsi="宋体" w:hint="eastAsia"/>
                <w:szCs w:val="21"/>
              </w:rPr>
              <w:t>政府采购政策（1分）</w:t>
            </w:r>
          </w:p>
        </w:tc>
        <w:tc>
          <w:tcPr>
            <w:tcW w:w="4479" w:type="pct"/>
            <w:tcBorders>
              <w:bottom w:val="single" w:sz="4" w:space="0" w:color="000000"/>
            </w:tcBorders>
            <w:vAlign w:val="center"/>
          </w:tcPr>
          <w:p w:rsidR="003F018B" w:rsidRPr="00342A97" w:rsidRDefault="00342160">
            <w:pPr>
              <w:spacing w:line="360" w:lineRule="auto"/>
              <w:jc w:val="left"/>
              <w:rPr>
                <w:rFonts w:ascii="宋体" w:hAnsi="宋体"/>
                <w:kern w:val="1"/>
              </w:rPr>
            </w:pPr>
            <w:r w:rsidRPr="00342A97">
              <w:rPr>
                <w:rFonts w:ascii="宋体" w:hAnsi="宋体" w:hint="eastAsia"/>
                <w:kern w:val="1"/>
              </w:rPr>
              <w:t>9、投标产品属于《节能产品政府采购品目清单》范围的且具有国家确定的认证机构出具的、处于有效期之内的节能产品认证证书的得</w:t>
            </w:r>
            <w:r w:rsidRPr="00342A97">
              <w:rPr>
                <w:rFonts w:ascii="宋体" w:hAnsi="宋体"/>
                <w:kern w:val="1"/>
              </w:rPr>
              <w:t>0.5</w:t>
            </w:r>
            <w:r w:rsidRPr="00342A97">
              <w:rPr>
                <w:rFonts w:ascii="宋体" w:hAnsi="宋体" w:hint="eastAsia"/>
                <w:kern w:val="1"/>
              </w:rPr>
              <w:t>分；</w:t>
            </w:r>
          </w:p>
          <w:p w:rsidR="003F018B" w:rsidRPr="00342A97" w:rsidRDefault="00342160">
            <w:pPr>
              <w:spacing w:line="360" w:lineRule="auto"/>
              <w:jc w:val="left"/>
              <w:rPr>
                <w:rFonts w:ascii="宋体" w:hAnsi="宋体"/>
                <w:kern w:val="1"/>
              </w:rPr>
            </w:pPr>
            <w:r w:rsidRPr="00342A97">
              <w:rPr>
                <w:rFonts w:ascii="宋体" w:hAnsi="宋体" w:hint="eastAsia"/>
                <w:kern w:val="1"/>
              </w:rPr>
              <w:t>投标产品属于《环境标志产品政府采购品目清单》范围的且具有国家确定的认证机构出具的、处于有效期之内的环境标志产品认证证书的得</w:t>
            </w:r>
            <w:r w:rsidRPr="00342A97">
              <w:rPr>
                <w:rFonts w:ascii="宋体" w:hAnsi="宋体"/>
                <w:kern w:val="1"/>
              </w:rPr>
              <w:t>0.5</w:t>
            </w:r>
            <w:r w:rsidRPr="00342A97">
              <w:rPr>
                <w:rFonts w:ascii="宋体" w:hAnsi="宋体" w:hint="eastAsia"/>
                <w:kern w:val="1"/>
              </w:rPr>
              <w:t>分。</w:t>
            </w:r>
          </w:p>
          <w:p w:rsidR="003F018B" w:rsidRPr="00342A97" w:rsidRDefault="00342160">
            <w:pPr>
              <w:spacing w:line="360" w:lineRule="auto"/>
              <w:jc w:val="left"/>
              <w:rPr>
                <w:rFonts w:ascii="宋体" w:hAnsi="宋体"/>
                <w:kern w:val="1"/>
              </w:rPr>
            </w:pPr>
            <w:r w:rsidRPr="00342A97">
              <w:rPr>
                <w:rFonts w:ascii="宋体" w:hAnsi="宋体" w:hint="eastAsia"/>
                <w:kern w:val="1"/>
              </w:rPr>
              <w:t>注：投标文件“商务技术”文件中必须同时提供以下资料：</w:t>
            </w:r>
          </w:p>
          <w:p w:rsidR="003F018B" w:rsidRPr="00342A97" w:rsidRDefault="00342160">
            <w:pPr>
              <w:spacing w:line="360" w:lineRule="auto"/>
              <w:jc w:val="left"/>
              <w:rPr>
                <w:rFonts w:ascii="宋体" w:hAnsi="宋体"/>
                <w:kern w:val="1"/>
              </w:rPr>
            </w:pPr>
            <w:r w:rsidRPr="00342A97">
              <w:rPr>
                <w:rFonts w:ascii="宋体" w:hAnsi="宋体" w:hint="eastAsia"/>
                <w:kern w:val="1"/>
              </w:rPr>
              <w:t>（</w:t>
            </w:r>
            <w:r w:rsidRPr="00342A97">
              <w:rPr>
                <w:rFonts w:ascii="宋体" w:hAnsi="宋体"/>
                <w:kern w:val="1"/>
              </w:rPr>
              <w:t>1</w:t>
            </w:r>
            <w:r w:rsidRPr="00342A97">
              <w:rPr>
                <w:rFonts w:ascii="宋体" w:hAnsi="宋体" w:hint="eastAsia"/>
                <w:kern w:val="1"/>
              </w:rPr>
              <w:t>）提供政府采购品目清单相关内容页（并对相关内容作圈记），采购品目清单详见《关于印发环境标志产品政府采购品目清单的通知》（财库〔</w:t>
            </w:r>
            <w:r w:rsidRPr="00342A97">
              <w:rPr>
                <w:rFonts w:ascii="宋体" w:hAnsi="宋体"/>
                <w:kern w:val="1"/>
              </w:rPr>
              <w:t>2019</w:t>
            </w:r>
            <w:r w:rsidRPr="00342A97">
              <w:rPr>
                <w:rFonts w:ascii="宋体" w:hAnsi="宋体" w:hint="eastAsia"/>
                <w:kern w:val="1"/>
              </w:rPr>
              <w:t>〕</w:t>
            </w:r>
            <w:r w:rsidRPr="00342A97">
              <w:rPr>
                <w:rFonts w:ascii="宋体" w:hAnsi="宋体"/>
                <w:kern w:val="1"/>
              </w:rPr>
              <w:t xml:space="preserve">18 </w:t>
            </w:r>
            <w:r w:rsidRPr="00342A97">
              <w:rPr>
                <w:rFonts w:ascii="宋体" w:hAnsi="宋体" w:hint="eastAsia"/>
                <w:kern w:val="1"/>
              </w:rPr>
              <w:t>号）和《关于印发节能产品政府采购品目清单的通知》（财库〔</w:t>
            </w:r>
            <w:r w:rsidRPr="00342A97">
              <w:rPr>
                <w:rFonts w:ascii="宋体" w:hAnsi="宋体"/>
                <w:kern w:val="1"/>
              </w:rPr>
              <w:t>2019</w:t>
            </w:r>
            <w:r w:rsidRPr="00342A97">
              <w:rPr>
                <w:rFonts w:ascii="宋体" w:hAnsi="宋体" w:hint="eastAsia"/>
                <w:kern w:val="1"/>
              </w:rPr>
              <w:t>〕</w:t>
            </w:r>
            <w:r w:rsidRPr="00342A97">
              <w:rPr>
                <w:rFonts w:ascii="宋体" w:hAnsi="宋体"/>
                <w:kern w:val="1"/>
              </w:rPr>
              <w:t xml:space="preserve">19 </w:t>
            </w:r>
            <w:r w:rsidRPr="00342A97">
              <w:rPr>
                <w:rFonts w:ascii="宋体" w:hAnsi="宋体" w:hint="eastAsia"/>
                <w:kern w:val="1"/>
              </w:rPr>
              <w:t>号）。</w:t>
            </w:r>
          </w:p>
          <w:p w:rsidR="003F018B" w:rsidRPr="00342A97" w:rsidRDefault="00342160">
            <w:pPr>
              <w:spacing w:line="360" w:lineRule="auto"/>
              <w:rPr>
                <w:rFonts w:ascii="宋体" w:hAnsi="宋体" w:cs="宋体"/>
              </w:rPr>
            </w:pPr>
            <w:r w:rsidRPr="00342A97">
              <w:rPr>
                <w:rFonts w:ascii="宋体" w:hAnsi="宋体" w:hint="eastAsia"/>
                <w:kern w:val="1"/>
              </w:rPr>
              <w:t>（</w:t>
            </w:r>
            <w:r w:rsidRPr="00342A97">
              <w:rPr>
                <w:rFonts w:ascii="宋体" w:hAnsi="宋体"/>
                <w:kern w:val="1"/>
              </w:rPr>
              <w:t>2</w:t>
            </w:r>
            <w:r w:rsidRPr="00342A97">
              <w:rPr>
                <w:rFonts w:ascii="宋体" w:hAnsi="宋体" w:hint="eastAsia"/>
                <w:kern w:val="1"/>
              </w:rPr>
              <w:t>）《市场监管总局关于发布参与实施政府采购节能产品、环境标志产品认证机构名录的公告》中的认证机构出具的、处于有效期之内的节能产品</w:t>
            </w:r>
            <w:r w:rsidRPr="00342A97">
              <w:rPr>
                <w:rFonts w:ascii="宋体" w:hAnsi="宋体"/>
                <w:kern w:val="1"/>
              </w:rPr>
              <w:t>/</w:t>
            </w:r>
            <w:r w:rsidRPr="00342A97">
              <w:rPr>
                <w:rFonts w:ascii="宋体" w:hAnsi="宋体" w:hint="eastAsia"/>
                <w:kern w:val="1"/>
              </w:rPr>
              <w:t>环境标志产品认证证书复印件并加盖制造商公章。</w:t>
            </w:r>
          </w:p>
        </w:tc>
      </w:tr>
    </w:tbl>
    <w:p w:rsidR="003F018B" w:rsidRPr="004A4C5D" w:rsidRDefault="003F018B">
      <w:pPr>
        <w:pStyle w:val="af5"/>
        <w:spacing w:line="280" w:lineRule="exact"/>
        <w:rPr>
          <w:rFonts w:asciiTheme="majorEastAsia" w:eastAsiaTheme="majorEastAsia" w:hAnsiTheme="majorEastAsia"/>
          <w:sz w:val="28"/>
        </w:rPr>
      </w:pPr>
    </w:p>
    <w:p w:rsidR="003F018B" w:rsidRPr="004A4C5D" w:rsidRDefault="00342160">
      <w:pPr>
        <w:pStyle w:val="af5"/>
        <w:spacing w:line="360" w:lineRule="auto"/>
        <w:rPr>
          <w:rFonts w:asciiTheme="majorEastAsia" w:eastAsiaTheme="majorEastAsia" w:hAnsiTheme="majorEastAsia"/>
          <w:sz w:val="32"/>
        </w:rPr>
      </w:pPr>
      <w:r w:rsidRPr="004A4C5D">
        <w:rPr>
          <w:rFonts w:asciiTheme="majorEastAsia" w:eastAsiaTheme="majorEastAsia" w:hAnsiTheme="majorEastAsia"/>
          <w:sz w:val="28"/>
        </w:rPr>
        <w:br w:type="page"/>
      </w:r>
      <w:bookmarkStart w:id="40" w:name="_Toc1680"/>
      <w:bookmarkStart w:id="41" w:name="_Toc34844745"/>
      <w:r w:rsidRPr="004A4C5D">
        <w:rPr>
          <w:rStyle w:val="1Char"/>
          <w:rFonts w:hint="eastAsia"/>
          <w:b/>
          <w:bCs/>
        </w:rPr>
        <w:t>第五章</w:t>
      </w:r>
      <w:r w:rsidRPr="004A4C5D">
        <w:rPr>
          <w:rStyle w:val="1Char"/>
          <w:rFonts w:hint="eastAsia"/>
          <w:b/>
          <w:bCs/>
        </w:rPr>
        <w:t xml:space="preserve">  </w:t>
      </w:r>
      <w:r w:rsidRPr="004A4C5D">
        <w:rPr>
          <w:rStyle w:val="1Char"/>
          <w:rFonts w:hint="eastAsia"/>
          <w:b/>
          <w:bCs/>
        </w:rPr>
        <w:t>合同文本</w:t>
      </w:r>
      <w:bookmarkEnd w:id="40"/>
      <w:bookmarkEnd w:id="41"/>
    </w:p>
    <w:p w:rsidR="003F018B" w:rsidRPr="004A4C5D" w:rsidRDefault="00342160">
      <w:pPr>
        <w:pStyle w:val="BodyTextFirstIndent21"/>
        <w:spacing w:line="360" w:lineRule="auto"/>
        <w:ind w:leftChars="0" w:left="0" w:firstLine="480"/>
        <w:rPr>
          <w:rFonts w:ascii="宋体" w:hAnsi="宋体"/>
        </w:rPr>
      </w:pPr>
      <w:bookmarkStart w:id="42" w:name="_Toc34844746"/>
      <w:r w:rsidRPr="004A4C5D">
        <w:rPr>
          <w:rFonts w:ascii="宋体" w:hAnsi="宋体" w:hint="eastAsia"/>
        </w:rPr>
        <w:t>甲方（招标人）：</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乙方（中标人）：</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根据</w:t>
      </w:r>
      <w:r w:rsidRPr="004A4C5D">
        <w:rPr>
          <w:rFonts w:asciiTheme="majorEastAsia" w:eastAsiaTheme="majorEastAsia" w:hAnsiTheme="majorEastAsia" w:hint="eastAsia"/>
          <w:u w:val="single"/>
        </w:rPr>
        <w:t>宁波市鄞州职业高级中学中心机房微模块设备采购项目</w:t>
      </w:r>
      <w:r w:rsidRPr="004A4C5D">
        <w:rPr>
          <w:rFonts w:ascii="宋体" w:hAnsi="宋体" w:hint="eastAsia"/>
        </w:rPr>
        <w:t>（项目编号：</w:t>
      </w:r>
      <w:r w:rsidRPr="004A4C5D">
        <w:rPr>
          <w:rFonts w:ascii="宋体" w:hAnsi="宋体" w:hint="eastAsia"/>
          <w:u w:val="single"/>
        </w:rPr>
        <w:t>NBMC-20243164G</w:t>
      </w:r>
      <w:r w:rsidRPr="004A4C5D">
        <w:rPr>
          <w:rFonts w:ascii="宋体" w:hAnsi="宋体" w:hint="eastAsia"/>
        </w:rPr>
        <w:t>）的采购结果，按照中华人民共和国相关法律法规的规定，经双方协商，本着平等互利和诚实信用的原则，一致同意签订本合同如下。</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一、合同标的、数量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1"/>
        <w:gridCol w:w="3572"/>
        <w:gridCol w:w="3260"/>
        <w:gridCol w:w="1276"/>
      </w:tblGrid>
      <w:tr w:rsidR="003F018B" w:rsidRPr="004A4C5D">
        <w:trPr>
          <w:trHeight w:val="357"/>
        </w:trPr>
        <w:tc>
          <w:tcPr>
            <w:tcW w:w="931" w:type="dxa"/>
            <w:vAlign w:val="center"/>
          </w:tcPr>
          <w:p w:rsidR="003F018B" w:rsidRPr="004A4C5D" w:rsidRDefault="00342160">
            <w:pPr>
              <w:pStyle w:val="BodyTextFirstIndent21"/>
              <w:ind w:leftChars="0" w:left="0" w:firstLine="0"/>
              <w:jc w:val="center"/>
              <w:rPr>
                <w:rFonts w:ascii="宋体" w:hAnsi="宋体"/>
              </w:rPr>
            </w:pPr>
            <w:r w:rsidRPr="004A4C5D">
              <w:rPr>
                <w:rFonts w:ascii="宋体" w:hAnsi="宋体" w:hint="eastAsia"/>
              </w:rPr>
              <w:t>序号</w:t>
            </w:r>
          </w:p>
        </w:tc>
        <w:tc>
          <w:tcPr>
            <w:tcW w:w="3572" w:type="dxa"/>
            <w:tcBorders>
              <w:right w:val="single" w:sz="4" w:space="0" w:color="auto"/>
            </w:tcBorders>
            <w:vAlign w:val="center"/>
          </w:tcPr>
          <w:p w:rsidR="003F018B" w:rsidRPr="004A4C5D" w:rsidRDefault="00342160">
            <w:pPr>
              <w:pStyle w:val="BodyTextFirstIndent21"/>
              <w:ind w:leftChars="0" w:left="0" w:firstLine="0"/>
              <w:jc w:val="center"/>
              <w:rPr>
                <w:rFonts w:ascii="宋体" w:hAnsi="宋体"/>
              </w:rPr>
            </w:pPr>
            <w:r w:rsidRPr="004A4C5D">
              <w:rPr>
                <w:rFonts w:ascii="宋体" w:hAnsi="宋体" w:hint="eastAsia"/>
              </w:rPr>
              <w:t>产品名称</w:t>
            </w:r>
          </w:p>
        </w:tc>
        <w:tc>
          <w:tcPr>
            <w:tcW w:w="3260" w:type="dxa"/>
            <w:tcBorders>
              <w:left w:val="single" w:sz="4" w:space="0" w:color="auto"/>
            </w:tcBorders>
            <w:vAlign w:val="center"/>
          </w:tcPr>
          <w:p w:rsidR="003F018B" w:rsidRPr="004A4C5D" w:rsidRDefault="00342160">
            <w:pPr>
              <w:pStyle w:val="BodyTextFirstIndent21"/>
              <w:ind w:leftChars="0" w:left="0" w:firstLine="0"/>
              <w:jc w:val="center"/>
              <w:rPr>
                <w:rFonts w:ascii="宋体" w:hAnsi="宋体"/>
              </w:rPr>
            </w:pPr>
            <w:r w:rsidRPr="004A4C5D">
              <w:rPr>
                <w:rFonts w:ascii="宋体" w:hAnsi="宋体" w:hint="eastAsia"/>
              </w:rPr>
              <w:t>品牌（规格型号）</w:t>
            </w:r>
          </w:p>
        </w:tc>
        <w:tc>
          <w:tcPr>
            <w:tcW w:w="1276" w:type="dxa"/>
            <w:vAlign w:val="center"/>
          </w:tcPr>
          <w:p w:rsidR="003F018B" w:rsidRPr="004A4C5D" w:rsidRDefault="00342160">
            <w:pPr>
              <w:pStyle w:val="BodyTextFirstIndent21"/>
              <w:ind w:leftChars="0" w:left="0" w:firstLine="0"/>
              <w:jc w:val="center"/>
              <w:rPr>
                <w:rFonts w:ascii="宋体" w:hAnsi="宋体"/>
              </w:rPr>
            </w:pPr>
            <w:r w:rsidRPr="004A4C5D">
              <w:rPr>
                <w:rFonts w:ascii="宋体" w:hAnsi="宋体" w:hint="eastAsia"/>
              </w:rPr>
              <w:t>数量</w:t>
            </w:r>
          </w:p>
        </w:tc>
      </w:tr>
      <w:tr w:rsidR="003F018B" w:rsidRPr="004A4C5D">
        <w:trPr>
          <w:trHeight w:val="357"/>
        </w:trPr>
        <w:tc>
          <w:tcPr>
            <w:tcW w:w="931" w:type="dxa"/>
            <w:vAlign w:val="center"/>
          </w:tcPr>
          <w:p w:rsidR="003F018B" w:rsidRPr="004A4C5D" w:rsidRDefault="00342160">
            <w:pPr>
              <w:pStyle w:val="BodyTextFirstIndent21"/>
              <w:ind w:leftChars="0" w:left="0" w:firstLine="0"/>
              <w:jc w:val="center"/>
              <w:rPr>
                <w:rFonts w:ascii="宋体" w:hAnsi="宋体"/>
              </w:rPr>
            </w:pPr>
            <w:r w:rsidRPr="004A4C5D">
              <w:rPr>
                <w:rFonts w:ascii="宋体" w:hAnsi="宋体" w:hint="eastAsia"/>
              </w:rPr>
              <w:t>1</w:t>
            </w:r>
          </w:p>
        </w:tc>
        <w:tc>
          <w:tcPr>
            <w:tcW w:w="3572" w:type="dxa"/>
            <w:tcBorders>
              <w:right w:val="single" w:sz="4" w:space="0" w:color="auto"/>
            </w:tcBorders>
            <w:vAlign w:val="center"/>
          </w:tcPr>
          <w:p w:rsidR="003F018B" w:rsidRPr="004A4C5D" w:rsidRDefault="003F018B">
            <w:pPr>
              <w:jc w:val="center"/>
              <w:rPr>
                <w:rFonts w:ascii="宋体" w:hAnsi="宋体" w:cs="宋体"/>
              </w:rPr>
            </w:pPr>
          </w:p>
        </w:tc>
        <w:tc>
          <w:tcPr>
            <w:tcW w:w="3260" w:type="dxa"/>
            <w:tcBorders>
              <w:left w:val="single" w:sz="4" w:space="0" w:color="auto"/>
            </w:tcBorders>
            <w:vAlign w:val="center"/>
          </w:tcPr>
          <w:p w:rsidR="003F018B" w:rsidRPr="004A4C5D" w:rsidRDefault="003F018B">
            <w:pPr>
              <w:jc w:val="center"/>
              <w:rPr>
                <w:rFonts w:ascii="宋体" w:hAnsi="宋体" w:cs="宋体"/>
              </w:rPr>
            </w:pPr>
          </w:p>
        </w:tc>
        <w:tc>
          <w:tcPr>
            <w:tcW w:w="1276" w:type="dxa"/>
            <w:vAlign w:val="center"/>
          </w:tcPr>
          <w:p w:rsidR="003F018B" w:rsidRPr="004A4C5D" w:rsidRDefault="003F018B">
            <w:pPr>
              <w:jc w:val="center"/>
              <w:rPr>
                <w:rFonts w:ascii="宋体" w:hAnsi="宋体"/>
              </w:rPr>
            </w:pPr>
          </w:p>
        </w:tc>
      </w:tr>
      <w:tr w:rsidR="003F018B" w:rsidRPr="004A4C5D">
        <w:trPr>
          <w:trHeight w:val="357"/>
        </w:trPr>
        <w:tc>
          <w:tcPr>
            <w:tcW w:w="931" w:type="dxa"/>
            <w:vAlign w:val="center"/>
          </w:tcPr>
          <w:p w:rsidR="003F018B" w:rsidRPr="004A4C5D" w:rsidRDefault="00342160">
            <w:pPr>
              <w:pStyle w:val="BodyTextFirstIndent21"/>
              <w:ind w:leftChars="0" w:left="0" w:firstLine="0"/>
              <w:jc w:val="center"/>
              <w:rPr>
                <w:rFonts w:ascii="宋体" w:hAnsi="宋体"/>
              </w:rPr>
            </w:pPr>
            <w:r w:rsidRPr="004A4C5D">
              <w:rPr>
                <w:rFonts w:ascii="宋体" w:hAnsi="宋体" w:hint="eastAsia"/>
              </w:rPr>
              <w:t>...</w:t>
            </w:r>
          </w:p>
        </w:tc>
        <w:tc>
          <w:tcPr>
            <w:tcW w:w="3572" w:type="dxa"/>
            <w:tcBorders>
              <w:right w:val="single" w:sz="4" w:space="0" w:color="auto"/>
            </w:tcBorders>
            <w:vAlign w:val="center"/>
          </w:tcPr>
          <w:p w:rsidR="003F018B" w:rsidRPr="004A4C5D" w:rsidRDefault="003F018B">
            <w:pPr>
              <w:jc w:val="center"/>
              <w:rPr>
                <w:rFonts w:ascii="宋体" w:hAnsi="宋体" w:cs="宋体"/>
              </w:rPr>
            </w:pPr>
          </w:p>
        </w:tc>
        <w:tc>
          <w:tcPr>
            <w:tcW w:w="3260" w:type="dxa"/>
            <w:tcBorders>
              <w:left w:val="single" w:sz="4" w:space="0" w:color="auto"/>
            </w:tcBorders>
            <w:vAlign w:val="center"/>
          </w:tcPr>
          <w:p w:rsidR="003F018B" w:rsidRPr="004A4C5D" w:rsidRDefault="003F018B">
            <w:pPr>
              <w:jc w:val="center"/>
              <w:rPr>
                <w:rFonts w:ascii="宋体" w:hAnsi="宋体" w:cs="宋体"/>
              </w:rPr>
            </w:pPr>
          </w:p>
        </w:tc>
        <w:tc>
          <w:tcPr>
            <w:tcW w:w="1276" w:type="dxa"/>
            <w:vAlign w:val="center"/>
          </w:tcPr>
          <w:p w:rsidR="003F018B" w:rsidRPr="004A4C5D" w:rsidRDefault="003F018B">
            <w:pPr>
              <w:jc w:val="center"/>
              <w:rPr>
                <w:rFonts w:ascii="宋体" w:hAnsi="宋体"/>
              </w:rPr>
            </w:pPr>
          </w:p>
        </w:tc>
      </w:tr>
    </w:tbl>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二、合同金额</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合同金额为（大写）：</w:t>
      </w:r>
      <w:r w:rsidRPr="004A4C5D">
        <w:rPr>
          <w:rFonts w:ascii="宋体" w:hAnsi="宋体" w:hint="eastAsia"/>
          <w:u w:val="single"/>
        </w:rPr>
        <w:t xml:space="preserve">              </w:t>
      </w:r>
      <w:r w:rsidRPr="004A4C5D">
        <w:rPr>
          <w:rFonts w:ascii="宋体" w:hAnsi="宋体" w:hint="eastAsia"/>
        </w:rPr>
        <w:t>元（￥</w:t>
      </w:r>
      <w:r w:rsidRPr="004A4C5D">
        <w:rPr>
          <w:rFonts w:ascii="宋体" w:hAnsi="宋体" w:hint="eastAsia"/>
          <w:u w:val="single"/>
        </w:rPr>
        <w:t xml:space="preserve">              </w:t>
      </w:r>
      <w:r w:rsidRPr="004A4C5D">
        <w:rPr>
          <w:rFonts w:ascii="宋体" w:hAnsi="宋体" w:hint="eastAsia"/>
        </w:rPr>
        <w:t>），本合同金额已包含</w:t>
      </w:r>
      <w:r w:rsidRPr="004A4C5D">
        <w:rPr>
          <w:rFonts w:asciiTheme="majorEastAsia" w:eastAsiaTheme="majorEastAsia" w:hAnsiTheme="majorEastAsia" w:hint="eastAsia"/>
        </w:rPr>
        <w:t>产品费、人工费、运输费、安装调试费、测试费、质保维护费、培训费、交通食宿费、采购</w:t>
      </w:r>
      <w:r w:rsidRPr="004A4C5D">
        <w:rPr>
          <w:rFonts w:asciiTheme="majorEastAsia" w:eastAsiaTheme="majorEastAsia" w:hAnsiTheme="majorEastAsia"/>
        </w:rPr>
        <w:t>代理</w:t>
      </w:r>
      <w:r w:rsidRPr="004A4C5D">
        <w:rPr>
          <w:rFonts w:asciiTheme="majorEastAsia" w:eastAsiaTheme="majorEastAsia" w:hAnsiTheme="majorEastAsia" w:hint="eastAsia"/>
        </w:rPr>
        <w:t>服务</w:t>
      </w:r>
      <w:r w:rsidRPr="004A4C5D">
        <w:rPr>
          <w:rFonts w:asciiTheme="majorEastAsia" w:eastAsiaTheme="majorEastAsia" w:hAnsiTheme="majorEastAsia"/>
        </w:rPr>
        <w:t>费用</w:t>
      </w:r>
      <w:r w:rsidRPr="004A4C5D">
        <w:rPr>
          <w:rFonts w:asciiTheme="majorEastAsia" w:eastAsiaTheme="majorEastAsia" w:hAnsiTheme="majorEastAsia" w:hint="eastAsia"/>
        </w:rPr>
        <w:t>、税费、利润、合同实施过程中的应预见和不可预见费用等完成合同规定责任和义务一切费用。</w:t>
      </w:r>
      <w:r w:rsidRPr="004A4C5D">
        <w:rPr>
          <w:rFonts w:ascii="宋体" w:hAnsi="宋体" w:hint="eastAsia"/>
        </w:rPr>
        <w:t>除合同另有约定外，甲方无其他付款义务。</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三、质量要求</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产品质量必须执行国家相关标准、行业标准、地方标准或者其它标准、规范（从严）：</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3.1具有国家规定的标准及规范的，按最新的标准及规范执行；</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3.2具有行业标准及规范的，按最新的标准及规范执行；</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3.3具有其他标准及规范的，按照最新的标准及规范执行。</w:t>
      </w:r>
    </w:p>
    <w:p w:rsidR="003F018B" w:rsidRPr="004A4C5D" w:rsidRDefault="00342160">
      <w:pPr>
        <w:pStyle w:val="BodyTextFirstIndent21"/>
        <w:spacing w:line="360" w:lineRule="auto"/>
        <w:ind w:leftChars="0" w:left="0" w:firstLineChars="213" w:firstLine="447"/>
        <w:rPr>
          <w:rFonts w:ascii="宋体" w:hAnsi="宋体"/>
          <w:u w:val="single"/>
        </w:rPr>
      </w:pPr>
      <w:r w:rsidRPr="004A4C5D">
        <w:rPr>
          <w:rFonts w:ascii="宋体" w:hAnsi="宋体" w:hint="eastAsia"/>
        </w:rPr>
        <w:t>3.4质保期：整体质保</w:t>
      </w:r>
      <w:r w:rsidRPr="004A4C5D">
        <w:rPr>
          <w:rFonts w:ascii="宋体" w:hAnsi="宋体" w:hint="eastAsia"/>
          <w:u w:val="single"/>
        </w:rPr>
        <w:t xml:space="preserve">      </w:t>
      </w:r>
      <w:r w:rsidRPr="004A4C5D">
        <w:rPr>
          <w:rFonts w:ascii="宋体" w:hAnsi="宋体" w:hint="eastAsia"/>
        </w:rPr>
        <w:t>年。</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四、履行期限、履行地点和方式</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4.1履行期限</w:t>
      </w:r>
      <w:r w:rsidRPr="004A4C5D">
        <w:rPr>
          <w:rFonts w:ascii="宋体" w:hAnsi="宋体"/>
        </w:rPr>
        <w:t>：</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4.2履行</w:t>
      </w:r>
      <w:r w:rsidRPr="004A4C5D">
        <w:rPr>
          <w:rFonts w:ascii="宋体" w:hAnsi="宋体"/>
        </w:rPr>
        <w:t>地点：</w:t>
      </w:r>
      <w:r w:rsidRPr="004A4C5D">
        <w:rPr>
          <w:rFonts w:ascii="宋体" w:hAnsi="宋体" w:hint="eastAsia"/>
        </w:rPr>
        <w:t>甲方指定地点。</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4.3履行方式：交货方式。</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五、付款方式</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由甲方按下列程序付款：</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5.1付款进度安排：</w:t>
      </w:r>
    </w:p>
    <w:p w:rsidR="003F018B" w:rsidRPr="004A4C5D" w:rsidRDefault="00342160">
      <w:pPr>
        <w:pStyle w:val="BodyTextFirstIndent21"/>
        <w:spacing w:line="360" w:lineRule="auto"/>
        <w:ind w:leftChars="0" w:left="0" w:firstLineChars="213" w:firstLine="447"/>
        <w:rPr>
          <w:rFonts w:ascii="宋体" w:hAnsi="宋体"/>
          <w:u w:val="single"/>
        </w:rPr>
      </w:pPr>
      <w:r w:rsidRPr="004A4C5D">
        <w:rPr>
          <w:rFonts w:ascii="宋体" w:hAnsi="宋体" w:hint="eastAsia"/>
        </w:rPr>
        <w:t>合同生效以及具备实施条件后7个工作日内支付合同金额的</w:t>
      </w:r>
      <w:r w:rsidRPr="004A4C5D">
        <w:rPr>
          <w:rFonts w:ascii="宋体" w:hAnsi="宋体" w:hint="eastAsia"/>
          <w:u w:val="single"/>
        </w:rPr>
        <w:t xml:space="preserve">   </w:t>
      </w:r>
      <w:r w:rsidRPr="004A4C5D">
        <w:rPr>
          <w:rFonts w:ascii="宋体" w:hAnsi="宋体" w:hint="eastAsia"/>
        </w:rPr>
        <w:t>%，计：</w:t>
      </w:r>
      <w:r w:rsidRPr="004A4C5D">
        <w:rPr>
          <w:rFonts w:ascii="宋体" w:hAnsi="宋体" w:hint="eastAsia"/>
          <w:u w:val="single"/>
        </w:rPr>
        <w:t xml:space="preserve">        </w:t>
      </w:r>
      <w:r w:rsidRPr="004A4C5D">
        <w:rPr>
          <w:rFonts w:ascii="宋体" w:hAnsi="宋体" w:hint="eastAsia"/>
        </w:rPr>
        <w:t>（元）；货到指定地点安装调试、测试完成并经验收通过后7个工作日内支付至合同金额的100%，计：</w:t>
      </w:r>
      <w:r w:rsidRPr="004A4C5D">
        <w:rPr>
          <w:rFonts w:ascii="宋体" w:hAnsi="宋体" w:hint="eastAsia"/>
          <w:u w:val="single"/>
        </w:rPr>
        <w:t xml:space="preserve">   </w:t>
      </w:r>
      <w:r w:rsidRPr="004A4C5D">
        <w:rPr>
          <w:rFonts w:ascii="宋体" w:hAnsi="宋体" w:hint="eastAsia"/>
        </w:rPr>
        <w:t>（元）</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5.2乙方收款账户信息：</w:t>
      </w:r>
    </w:p>
    <w:p w:rsidR="003F018B" w:rsidRPr="004A4C5D" w:rsidRDefault="00342160">
      <w:pPr>
        <w:pStyle w:val="BodyTextFirstIndent21"/>
        <w:spacing w:line="360" w:lineRule="auto"/>
        <w:ind w:leftChars="0" w:left="0" w:firstLineChars="213" w:firstLine="447"/>
        <w:rPr>
          <w:rFonts w:ascii="宋体" w:hAnsi="宋体" w:cs="宋体"/>
          <w:bCs/>
        </w:rPr>
      </w:pPr>
      <w:r w:rsidRPr="004A4C5D">
        <w:rPr>
          <w:rFonts w:ascii="宋体" w:hAnsi="宋体" w:cs="宋体" w:hint="eastAsia"/>
          <w:bCs/>
        </w:rPr>
        <w:t>开户银行：</w:t>
      </w:r>
    </w:p>
    <w:p w:rsidR="003F018B" w:rsidRPr="004A4C5D" w:rsidRDefault="00342160">
      <w:pPr>
        <w:pStyle w:val="BodyTextFirstIndent21"/>
        <w:spacing w:line="360" w:lineRule="auto"/>
        <w:ind w:leftChars="0" w:left="0" w:firstLineChars="213" w:firstLine="447"/>
        <w:rPr>
          <w:rFonts w:ascii="宋体" w:hAnsi="宋体" w:cs="宋体"/>
          <w:bCs/>
        </w:rPr>
      </w:pPr>
      <w:r w:rsidRPr="004A4C5D">
        <w:rPr>
          <w:rFonts w:ascii="宋体" w:hAnsi="宋体" w:cs="宋体" w:hint="eastAsia"/>
          <w:bCs/>
        </w:rPr>
        <w:t>户名：</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cs="宋体" w:hint="eastAsia"/>
          <w:bCs/>
        </w:rPr>
        <w:t>账号：</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5.3收款方、出具发票方、合同乙方均必须与成交供应商名称一致。</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5.4乙方凭以下有效文件与甲方结算：</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1）合同；</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2）乙方开具的合格的增值税发票；</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3）中标通知书。</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六、包装方式：产品的外包装为产品制造商的出厂原包装，拆零产品可以为其他有效保护产品的可靠包装。</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七、验收要求（检验标准和方法）</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cs="宋体" w:hint="eastAsia"/>
        </w:rPr>
        <w:t>按照磋商文件要求、乙方的响应文件（承诺）进行验收。</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八、知识产权归属</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九、保密</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十、违约责任与赔偿损失</w:t>
      </w:r>
    </w:p>
    <w:p w:rsidR="003F018B" w:rsidRPr="004A4C5D" w:rsidRDefault="00342160">
      <w:pPr>
        <w:spacing w:line="360" w:lineRule="auto"/>
        <w:ind w:firstLineChars="202" w:firstLine="424"/>
        <w:rPr>
          <w:rFonts w:ascii="宋体" w:hAnsi="宋体"/>
        </w:rPr>
      </w:pPr>
      <w:r w:rsidRPr="004A4C5D">
        <w:rPr>
          <w:rFonts w:ascii="宋体" w:hAnsi="宋体" w:hint="eastAsia"/>
        </w:rPr>
        <w:t>10.1本合同项下货物在交货、安装调试、验收及质保期等任何阶段内不符合合同约定的技术规范要求和验收标准的，甲方有权向乙方索赔。</w:t>
      </w:r>
    </w:p>
    <w:p w:rsidR="003F018B" w:rsidRPr="004A4C5D" w:rsidRDefault="00342160">
      <w:pPr>
        <w:spacing w:line="360" w:lineRule="auto"/>
        <w:ind w:firstLineChars="202" w:firstLine="424"/>
        <w:rPr>
          <w:rFonts w:ascii="宋体" w:hAnsi="宋体"/>
        </w:rPr>
      </w:pPr>
      <w:r w:rsidRPr="004A4C5D">
        <w:rPr>
          <w:rFonts w:ascii="宋体" w:hAnsi="宋体" w:hint="eastAsia"/>
        </w:rPr>
        <w:t>并选择下列一项或多项补救措施：</w:t>
      </w:r>
    </w:p>
    <w:p w:rsidR="003F018B" w:rsidRPr="004A4C5D" w:rsidRDefault="00342160">
      <w:pPr>
        <w:spacing w:line="360" w:lineRule="auto"/>
        <w:ind w:firstLineChars="202" w:firstLine="424"/>
        <w:rPr>
          <w:rFonts w:ascii="宋体" w:hAnsi="宋体"/>
        </w:rPr>
      </w:pPr>
      <w:r w:rsidRPr="004A4C5D">
        <w:rPr>
          <w:rFonts w:ascii="宋体" w:hAnsi="宋体" w:hint="eastAsia"/>
        </w:rPr>
        <w:t>（1）由乙方采取措施消除设备缺陷或不符合合同之处，如果乙方不能及时消除缺陷，甲方有权自行消除缺陷或不符合合同之处，由此产生的一切费用均由乙方承担。</w:t>
      </w:r>
    </w:p>
    <w:p w:rsidR="003F018B" w:rsidRPr="004A4C5D" w:rsidRDefault="00342160">
      <w:pPr>
        <w:spacing w:line="360" w:lineRule="auto"/>
        <w:ind w:firstLineChars="202" w:firstLine="424"/>
        <w:rPr>
          <w:rFonts w:ascii="宋体" w:hAnsi="宋体"/>
        </w:rPr>
      </w:pPr>
      <w:r w:rsidRPr="004A4C5D">
        <w:rPr>
          <w:rFonts w:ascii="宋体" w:hAnsi="宋体" w:hint="eastAsia"/>
        </w:rPr>
        <w:t>（2）由乙方在接到甲方通知后</w:t>
      </w:r>
      <w:r w:rsidRPr="004A4C5D">
        <w:rPr>
          <w:rFonts w:ascii="宋体" w:hAnsi="宋体" w:hint="eastAsia"/>
          <w:u w:val="single"/>
        </w:rPr>
        <w:t xml:space="preserve"> 2 </w:t>
      </w:r>
      <w:r w:rsidRPr="004A4C5D">
        <w:rPr>
          <w:rFonts w:ascii="宋体" w:hAnsi="宋体" w:hint="eastAsia"/>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rsidR="003F018B" w:rsidRPr="004A4C5D" w:rsidRDefault="00342160">
      <w:pPr>
        <w:spacing w:line="360" w:lineRule="auto"/>
        <w:ind w:firstLineChars="202" w:firstLine="424"/>
        <w:rPr>
          <w:rFonts w:ascii="宋体" w:hAnsi="宋体"/>
        </w:rPr>
      </w:pPr>
      <w:r w:rsidRPr="004A4C5D">
        <w:rPr>
          <w:rFonts w:ascii="宋体" w:hAnsi="宋体" w:hint="eastAsia"/>
        </w:rPr>
        <w:t>（3）退货，乙方应退还甲方支付的全部合同款，同时应承担该货物的直接费用（运输、装卸、保险、检验、货款利息及银行手续费等）。</w:t>
      </w:r>
    </w:p>
    <w:p w:rsidR="003F018B" w:rsidRPr="004A4C5D" w:rsidRDefault="00342160">
      <w:pPr>
        <w:spacing w:line="360" w:lineRule="auto"/>
        <w:ind w:firstLineChars="202" w:firstLine="424"/>
        <w:rPr>
          <w:rFonts w:ascii="宋体" w:hAnsi="宋体"/>
        </w:rPr>
      </w:pPr>
      <w:r w:rsidRPr="004A4C5D">
        <w:rPr>
          <w:rFonts w:ascii="宋体" w:hAnsi="宋体" w:hint="eastAsia"/>
        </w:rPr>
        <w:t>10.2甲方无正当理由拒收货物的，应向乙方偿付拒收货款总值</w:t>
      </w:r>
      <w:r w:rsidRPr="004A4C5D">
        <w:rPr>
          <w:rFonts w:ascii="宋体" w:hAnsi="宋体" w:hint="eastAsia"/>
          <w:u w:val="single"/>
        </w:rPr>
        <w:t xml:space="preserve"> 5 %</w:t>
      </w:r>
      <w:r w:rsidRPr="004A4C5D">
        <w:rPr>
          <w:rFonts w:ascii="宋体" w:hAnsi="宋体" w:hint="eastAsia"/>
        </w:rPr>
        <w:t>的违约金。</w:t>
      </w:r>
    </w:p>
    <w:p w:rsidR="003F018B" w:rsidRPr="004A4C5D" w:rsidRDefault="00342160">
      <w:pPr>
        <w:spacing w:line="360" w:lineRule="auto"/>
        <w:ind w:firstLineChars="202" w:firstLine="424"/>
        <w:rPr>
          <w:rFonts w:ascii="宋体" w:hAnsi="宋体"/>
        </w:rPr>
      </w:pPr>
      <w:r w:rsidRPr="004A4C5D">
        <w:rPr>
          <w:rFonts w:ascii="宋体" w:hAnsi="宋体" w:hint="eastAsia"/>
        </w:rPr>
        <w:t>10.3甲方无故逾期验收和办理货款支付手续的，每逾期一日，应按逾期付款总额</w:t>
      </w:r>
      <w:r w:rsidRPr="004A4C5D">
        <w:rPr>
          <w:rFonts w:ascii="宋体" w:hAnsi="宋体" w:hint="eastAsia"/>
          <w:u w:val="single"/>
        </w:rPr>
        <w:t xml:space="preserve"> 0.5 ‰</w:t>
      </w:r>
      <w:r w:rsidRPr="004A4C5D">
        <w:rPr>
          <w:rFonts w:ascii="宋体" w:hAnsi="宋体" w:hint="eastAsia"/>
        </w:rPr>
        <w:t>向乙方支付违约金以货款金额的5%为上限。</w:t>
      </w:r>
    </w:p>
    <w:p w:rsidR="003F018B" w:rsidRPr="004A4C5D" w:rsidRDefault="00342160">
      <w:pPr>
        <w:spacing w:line="360" w:lineRule="auto"/>
        <w:ind w:firstLineChars="202" w:firstLine="424"/>
        <w:rPr>
          <w:rFonts w:ascii="宋体" w:hAnsi="宋体"/>
        </w:rPr>
      </w:pPr>
      <w:r w:rsidRPr="004A4C5D">
        <w:rPr>
          <w:rFonts w:ascii="宋体" w:hAnsi="宋体" w:hint="eastAsia"/>
        </w:rPr>
        <w:t>10.4乙方逾期完工的，每逾期一日，应按合同总额</w:t>
      </w:r>
      <w:r w:rsidRPr="004A4C5D">
        <w:rPr>
          <w:rFonts w:ascii="宋体" w:hAnsi="宋体" w:hint="eastAsia"/>
          <w:u w:val="single"/>
        </w:rPr>
        <w:t xml:space="preserve"> 0.5 ‰</w:t>
      </w:r>
      <w:r w:rsidRPr="004A4C5D">
        <w:rPr>
          <w:rFonts w:ascii="宋体" w:hAnsi="宋体" w:hint="eastAsia"/>
        </w:rPr>
        <w:t>向甲方支付违约金。逾期超过约定日期</w:t>
      </w:r>
      <w:r w:rsidRPr="004A4C5D">
        <w:rPr>
          <w:rFonts w:ascii="宋体" w:hAnsi="宋体" w:hint="eastAsia"/>
          <w:u w:val="single"/>
        </w:rPr>
        <w:t xml:space="preserve"> 5 </w:t>
      </w:r>
      <w:r w:rsidRPr="004A4C5D">
        <w:rPr>
          <w:rFonts w:ascii="宋体" w:hAnsi="宋体" w:hint="eastAsia"/>
        </w:rPr>
        <w:t>日不能完工的，甲方有权解除本合同，并要求乙方支付合同总额</w:t>
      </w:r>
      <w:r w:rsidRPr="004A4C5D">
        <w:rPr>
          <w:rFonts w:ascii="宋体" w:hAnsi="宋体" w:hint="eastAsia"/>
          <w:u w:val="single"/>
        </w:rPr>
        <w:t xml:space="preserve"> 5 %</w:t>
      </w:r>
      <w:r w:rsidRPr="004A4C5D">
        <w:rPr>
          <w:rFonts w:ascii="宋体" w:hAnsi="宋体" w:hint="eastAsia"/>
        </w:rPr>
        <w:t>的违约金。</w:t>
      </w:r>
    </w:p>
    <w:p w:rsidR="003F018B" w:rsidRPr="004A4C5D" w:rsidRDefault="00342160">
      <w:pPr>
        <w:spacing w:line="360" w:lineRule="auto"/>
        <w:ind w:firstLineChars="202" w:firstLine="424"/>
        <w:rPr>
          <w:rFonts w:ascii="宋体" w:hAnsi="宋体"/>
        </w:rPr>
      </w:pPr>
      <w:r w:rsidRPr="004A4C5D">
        <w:rPr>
          <w:rFonts w:ascii="宋体" w:hAnsi="宋体" w:hint="eastAsia"/>
        </w:rPr>
        <w:t>乙方未在约定时间内完成安装调试的，参照前款约定承担违约责任。</w:t>
      </w:r>
    </w:p>
    <w:p w:rsidR="003F018B" w:rsidRPr="004A4C5D" w:rsidRDefault="00342160">
      <w:pPr>
        <w:spacing w:line="360" w:lineRule="auto"/>
        <w:ind w:firstLineChars="202" w:firstLine="424"/>
        <w:rPr>
          <w:rFonts w:ascii="宋体" w:hAnsi="宋体"/>
        </w:rPr>
      </w:pPr>
      <w:r w:rsidRPr="004A4C5D">
        <w:rPr>
          <w:rFonts w:ascii="宋体" w:hAnsi="宋体" w:hint="eastAsia"/>
        </w:rPr>
        <w:t>10.5乙方所交付的货物品种、型号、规格、技术参数、质量不符合合同规定及磋商文件规定标准的，甲方有权拒收该货物，乙方愿意更换货物但逾期交货的，按乙方逾期交货处理。乙方拒绝更换货物的，甲方可单方面解除合同，并要求乙方支付合同总值</w:t>
      </w:r>
      <w:r w:rsidRPr="004A4C5D">
        <w:rPr>
          <w:rFonts w:ascii="宋体" w:hAnsi="宋体" w:hint="eastAsia"/>
          <w:u w:val="single"/>
        </w:rPr>
        <w:t xml:space="preserve"> 5 %</w:t>
      </w:r>
      <w:r w:rsidRPr="004A4C5D">
        <w:rPr>
          <w:rFonts w:ascii="宋体" w:hAnsi="宋体" w:hint="eastAsia"/>
        </w:rPr>
        <w:t>的违约金，违约金不足以弥补甲方损失的，乙方还应负责赔偿。</w:t>
      </w:r>
    </w:p>
    <w:p w:rsidR="003F018B" w:rsidRPr="004A4C5D" w:rsidRDefault="00342160">
      <w:pPr>
        <w:spacing w:line="360" w:lineRule="auto"/>
        <w:ind w:firstLineChars="202" w:firstLine="424"/>
        <w:rPr>
          <w:rFonts w:ascii="宋体" w:hAnsi="宋体"/>
        </w:rPr>
      </w:pPr>
      <w:r w:rsidRPr="004A4C5D">
        <w:rPr>
          <w:rFonts w:ascii="宋体" w:hAnsi="宋体" w:hint="eastAsia"/>
        </w:rPr>
        <w:t>10.6乙方未能按约定要求履行保修义务的，每发生一次应向甲方支付</w:t>
      </w:r>
      <w:r w:rsidRPr="004A4C5D">
        <w:rPr>
          <w:rFonts w:ascii="宋体" w:hAnsi="宋体" w:hint="eastAsia"/>
          <w:u w:val="single"/>
        </w:rPr>
        <w:t xml:space="preserve"> 500 </w:t>
      </w:r>
      <w:r w:rsidRPr="004A4C5D">
        <w:rPr>
          <w:rFonts w:ascii="宋体" w:hAnsi="宋体" w:hint="eastAsia"/>
        </w:rPr>
        <w:t>元的违约金，同时，甲方有权委托第三方进行保修，所产生的费用由乙方承担。若因货物缺陷或乙方服务质量等问题造成甲方或任何人员人身、财产损害的，乙方应承担有关责任并作出相应赔偿。</w:t>
      </w:r>
    </w:p>
    <w:p w:rsidR="003F018B" w:rsidRPr="004A4C5D" w:rsidRDefault="00342160">
      <w:pPr>
        <w:spacing w:line="360" w:lineRule="auto"/>
        <w:ind w:firstLineChars="202" w:firstLine="424"/>
        <w:rPr>
          <w:rFonts w:ascii="宋体" w:hAnsi="宋体"/>
        </w:rPr>
      </w:pPr>
      <w:r w:rsidRPr="004A4C5D">
        <w:rPr>
          <w:rFonts w:ascii="宋体" w:hAnsi="宋体" w:hint="eastAsia"/>
        </w:rPr>
        <w:t>10.7因乙方其他违约行为导致甲方解除合同的，乙方应向甲方支付合同总值</w:t>
      </w:r>
      <w:r w:rsidRPr="004A4C5D">
        <w:rPr>
          <w:rFonts w:ascii="宋体" w:hAnsi="宋体" w:hint="eastAsia"/>
          <w:u w:val="single"/>
        </w:rPr>
        <w:t xml:space="preserve"> 5 %</w:t>
      </w:r>
      <w:r w:rsidRPr="004A4C5D">
        <w:rPr>
          <w:rFonts w:ascii="宋体" w:hAnsi="宋体" w:hint="eastAsia"/>
        </w:rPr>
        <w:t>的违约金，如造成甲方损失超过违约金的，超出部分由乙方继续承担赔偿责任。</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10.8乙方违规出现转包和分包的情况，甲方有权解除合同，并由乙方承担全部赔偿责任，按合同总额</w:t>
      </w:r>
      <w:r w:rsidRPr="004A4C5D">
        <w:rPr>
          <w:rFonts w:ascii="宋体" w:hAnsi="宋体"/>
        </w:rPr>
        <w:t>30%承担</w:t>
      </w:r>
      <w:r w:rsidRPr="004A4C5D">
        <w:rPr>
          <w:rFonts w:ascii="宋体" w:hAnsi="宋体" w:hint="eastAsia"/>
        </w:rPr>
        <w:t>违约责任并</w:t>
      </w:r>
      <w:r w:rsidRPr="004A4C5D">
        <w:rPr>
          <w:rFonts w:ascii="宋体" w:hAnsi="宋体"/>
        </w:rPr>
        <w:t>赔偿</w:t>
      </w:r>
      <w:r w:rsidRPr="004A4C5D">
        <w:rPr>
          <w:rFonts w:ascii="宋体" w:hAnsi="宋体" w:hint="eastAsia"/>
        </w:rPr>
        <w:t>相应损失。</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10.9本合同项下损失包括直接损失与间接损失，包括但不限于：另行采购的费用、另行采购费的差额、维修费、向第三人支付的赔付款以及为主张自身权利所支出的律师费、保全费、担保费、公证费、检测费、差旅费等。</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10.10其它违约责任按《中华人民共和国民法典》处理。</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十一、争端的解决</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合同执行过程中发生的任何争议，如双方不能通过友好协商解决可向甲方所在地人民法院提起诉讼</w:t>
      </w:r>
      <w:r w:rsidRPr="004A4C5D">
        <w:rPr>
          <w:rFonts w:ascii="宋体" w:hAnsi="宋体"/>
        </w:rPr>
        <w:t>。</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十二、不可抗力</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任何一方由于不可抗力原因不能履行合同时，应在不可抗力事件开始后 1 日内向对方通报，以减轻可能给对方造成的损失，在取得有关机构的不可抗力证明或双方谅解确认后，允许延期履行或修订合同，并根据情况可部分或全部免于承担违约责任。</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十三、税费</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在中国境内、外发生的与本合同执行有关的产品本身税费由乙方负担。</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十四、其它</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14.1本合同所有附件、磋商文件、响应文件、中标通知书均为合同的有效组成部分，与本合同具有同等法律效力。</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14.2在执行本合同的过程中，所有经双方签署确认的文件（包括会议纪要、补充协议、往来信函）即成为本合同的有效组成部分。</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14.3本合同所载的联系方式为有效联系方式，同时作为包括法律文书在内的一切文件、信息送达的地址。相关文件、信息通过电子方式发送成功或/及邮寄后5日即视为送达。</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如一方地址、电话、电子邮箱有变更，应在变更当日内书面通知对方，否则，应承担相应责任。</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14.4除甲方事先书面同意外，乙方不得部分或全部转让其应履行的合同项下的义务。</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14.5在采购及合同执行过程中，乙方应自行承担由于其行为所造成的自身以及第三方的人身伤害、财产损失或损坏的责任。</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十五、合同生效</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15.1合同自甲乙双方法定代表人或其授权代表签字并盖章之日起生效。</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15.2合同壹式</w:t>
      </w:r>
      <w:r w:rsidRPr="004A4C5D">
        <w:rPr>
          <w:rFonts w:ascii="宋体" w:hAnsi="宋体" w:hint="eastAsia"/>
          <w:u w:val="single"/>
        </w:rPr>
        <w:t xml:space="preserve">   </w:t>
      </w:r>
      <w:r w:rsidRPr="004A4C5D">
        <w:rPr>
          <w:rFonts w:ascii="宋体" w:hAnsi="宋体" w:hint="eastAsia"/>
        </w:rPr>
        <w:t>份，乙双方各执</w:t>
      </w:r>
      <w:r w:rsidRPr="004A4C5D">
        <w:rPr>
          <w:rFonts w:ascii="宋体" w:hAnsi="宋体" w:hint="eastAsia"/>
          <w:u w:val="single"/>
        </w:rPr>
        <w:t xml:space="preserve">   </w:t>
      </w:r>
      <w:r w:rsidRPr="004A4C5D">
        <w:rPr>
          <w:rFonts w:ascii="宋体" w:hAnsi="宋体" w:hint="eastAsia"/>
        </w:rPr>
        <w:t>份。</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甲方：(盖章)                        乙方：(盖章)</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法定代表人或授权代表：              法定代表人或授权代表：</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日期：                              日期：</w:t>
      </w:r>
    </w:p>
    <w:p w:rsidR="003F018B" w:rsidRPr="004A4C5D" w:rsidRDefault="00342160">
      <w:pPr>
        <w:pStyle w:val="BodyTextFirstIndent21"/>
        <w:spacing w:line="360" w:lineRule="auto"/>
        <w:ind w:leftChars="0" w:left="0" w:firstLineChars="213" w:firstLine="447"/>
        <w:rPr>
          <w:rFonts w:ascii="宋体" w:hAnsi="宋体"/>
        </w:rPr>
      </w:pPr>
      <w:r w:rsidRPr="004A4C5D">
        <w:rPr>
          <w:rFonts w:ascii="宋体" w:hAnsi="宋体" w:hint="eastAsia"/>
        </w:rPr>
        <w:t>签定地点：</w:t>
      </w:r>
      <w:r w:rsidRPr="004A4C5D">
        <w:rPr>
          <w:rFonts w:ascii="宋体" w:hAnsi="宋体"/>
        </w:rPr>
        <w:br w:type="page"/>
      </w:r>
    </w:p>
    <w:p w:rsidR="003F018B" w:rsidRPr="004A4C5D" w:rsidRDefault="00342160">
      <w:pPr>
        <w:pStyle w:val="1"/>
        <w:jc w:val="center"/>
      </w:pPr>
      <w:bookmarkStart w:id="43" w:name="_Toc11553"/>
      <w:r w:rsidRPr="004A4C5D">
        <w:rPr>
          <w:rFonts w:hint="eastAsia"/>
        </w:rPr>
        <w:t>第六章</w:t>
      </w:r>
      <w:r w:rsidRPr="004A4C5D">
        <w:rPr>
          <w:rFonts w:hint="eastAsia"/>
        </w:rPr>
        <w:t xml:space="preserve">  </w:t>
      </w:r>
      <w:r w:rsidRPr="004A4C5D">
        <w:rPr>
          <w:rFonts w:hint="eastAsia"/>
        </w:rPr>
        <w:t>投标文件格式</w:t>
      </w:r>
      <w:bookmarkEnd w:id="42"/>
      <w:bookmarkEnd w:id="43"/>
    </w:p>
    <w:p w:rsidR="003F018B" w:rsidRPr="004A4C5D" w:rsidRDefault="00342160">
      <w:pPr>
        <w:snapToGrid w:val="0"/>
        <w:spacing w:line="360" w:lineRule="auto"/>
        <w:ind w:leftChars="-11" w:left="-23" w:rightChars="-102" w:right="-214" w:firstLineChars="10" w:firstLine="21"/>
        <w:jc w:val="left"/>
        <w:rPr>
          <w:rFonts w:asciiTheme="majorEastAsia" w:eastAsiaTheme="majorEastAsia" w:hAnsiTheme="majorEastAsia"/>
          <w:b/>
        </w:rPr>
      </w:pPr>
      <w:r w:rsidRPr="004A4C5D">
        <w:rPr>
          <w:rFonts w:asciiTheme="majorEastAsia" w:eastAsiaTheme="majorEastAsia" w:hAnsiTheme="majorEastAsia" w:hint="eastAsia"/>
          <w:b/>
        </w:rPr>
        <w:t>1、资格要求响应文件的有关格式</w:t>
      </w:r>
    </w:p>
    <w:p w:rsidR="003F018B" w:rsidRPr="004A4C5D" w:rsidRDefault="00342160">
      <w:pPr>
        <w:pStyle w:val="ab"/>
        <w:spacing w:line="360" w:lineRule="auto"/>
        <w:ind w:leftChars="0" w:left="0"/>
        <w:jc w:val="center"/>
        <w:rPr>
          <w:rFonts w:asciiTheme="majorEastAsia" w:eastAsiaTheme="majorEastAsia" w:hAnsiTheme="majorEastAsia" w:cs="宋体"/>
          <w:b/>
          <w:kern w:val="1"/>
          <w:szCs w:val="21"/>
        </w:rPr>
      </w:pPr>
      <w:r w:rsidRPr="004A4C5D">
        <w:rPr>
          <w:rFonts w:asciiTheme="majorEastAsia" w:eastAsiaTheme="majorEastAsia" w:hAnsiTheme="majorEastAsia" w:cs="宋体" w:hint="eastAsia"/>
          <w:b/>
          <w:sz w:val="21"/>
          <w:szCs w:val="21"/>
        </w:rPr>
        <w:t>1）</w:t>
      </w:r>
      <w:r w:rsidRPr="004A4C5D">
        <w:rPr>
          <w:rFonts w:asciiTheme="majorEastAsia" w:eastAsiaTheme="majorEastAsia" w:hAnsiTheme="majorEastAsia" w:cs="宋体"/>
          <w:b/>
          <w:sz w:val="21"/>
          <w:szCs w:val="21"/>
        </w:rPr>
        <w:t>投标人资格声明函</w:t>
      </w:r>
    </w:p>
    <w:p w:rsidR="003F018B" w:rsidRPr="004A4C5D" w:rsidRDefault="00342160">
      <w:pPr>
        <w:spacing w:line="360" w:lineRule="auto"/>
        <w:rPr>
          <w:rFonts w:asciiTheme="majorEastAsia" w:eastAsiaTheme="majorEastAsia" w:hAnsiTheme="majorEastAsia" w:cs="宋体"/>
          <w:b/>
          <w:kern w:val="1"/>
          <w:szCs w:val="21"/>
        </w:rPr>
      </w:pPr>
      <w:r w:rsidRPr="004A4C5D">
        <w:rPr>
          <w:rFonts w:asciiTheme="majorEastAsia" w:eastAsiaTheme="majorEastAsia" w:hAnsiTheme="majorEastAsia" w:hint="eastAsia"/>
          <w:bCs/>
          <w:szCs w:val="21"/>
        </w:rPr>
        <w:t>致：</w:t>
      </w:r>
      <w:r w:rsidRPr="004A4C5D">
        <w:rPr>
          <w:rFonts w:asciiTheme="majorEastAsia" w:eastAsiaTheme="majorEastAsia" w:hAnsiTheme="majorEastAsia" w:hint="eastAsia"/>
          <w:szCs w:val="21"/>
          <w:u w:val="single"/>
        </w:rPr>
        <w:t>宁波市鄞州职业高级中学、宁波名诚招标代理有限公司</w:t>
      </w:r>
    </w:p>
    <w:p w:rsidR="003F018B" w:rsidRPr="004A4C5D" w:rsidRDefault="00342160">
      <w:pPr>
        <w:spacing w:line="360" w:lineRule="auto"/>
        <w:ind w:firstLine="424"/>
        <w:rPr>
          <w:rFonts w:asciiTheme="majorEastAsia" w:eastAsiaTheme="majorEastAsia" w:hAnsiTheme="majorEastAsia" w:cs="宋体"/>
          <w:b/>
          <w:bCs/>
          <w:kern w:val="1"/>
          <w:szCs w:val="21"/>
        </w:rPr>
      </w:pPr>
      <w:r w:rsidRPr="004A4C5D">
        <w:rPr>
          <w:rFonts w:asciiTheme="majorEastAsia" w:eastAsiaTheme="majorEastAsia" w:hAnsiTheme="majorEastAsia" w:cs="宋体"/>
          <w:b/>
          <w:kern w:val="1"/>
          <w:szCs w:val="21"/>
        </w:rPr>
        <w:t>本单位</w:t>
      </w:r>
      <w:r w:rsidRPr="004A4C5D">
        <w:rPr>
          <w:rFonts w:asciiTheme="majorEastAsia" w:eastAsiaTheme="majorEastAsia" w:hAnsiTheme="majorEastAsia" w:cs="宋体" w:hint="eastAsia"/>
          <w:b/>
          <w:kern w:val="1"/>
          <w:szCs w:val="21"/>
        </w:rPr>
        <w:t>自愿</w:t>
      </w:r>
      <w:r w:rsidRPr="004A4C5D">
        <w:rPr>
          <w:rFonts w:asciiTheme="majorEastAsia" w:eastAsiaTheme="majorEastAsia" w:hAnsiTheme="majorEastAsia" w:cs="宋体"/>
          <w:b/>
          <w:kern w:val="1"/>
          <w:szCs w:val="21"/>
        </w:rPr>
        <w:t>参加投标并声明</w:t>
      </w:r>
      <w:r w:rsidRPr="004A4C5D">
        <w:rPr>
          <w:rFonts w:asciiTheme="majorEastAsia" w:eastAsiaTheme="majorEastAsia" w:hAnsiTheme="majorEastAsia" w:cs="宋体" w:hint="eastAsia"/>
          <w:b/>
          <w:bCs/>
          <w:kern w:val="1"/>
          <w:szCs w:val="21"/>
        </w:rPr>
        <w:t>：</w:t>
      </w:r>
    </w:p>
    <w:p w:rsidR="003F018B" w:rsidRPr="004A4C5D" w:rsidRDefault="00342160">
      <w:pPr>
        <w:spacing w:line="360" w:lineRule="auto"/>
        <w:ind w:firstLine="424"/>
        <w:rPr>
          <w:rFonts w:asciiTheme="majorEastAsia" w:eastAsiaTheme="majorEastAsia" w:hAnsiTheme="majorEastAsia" w:cs="Arial"/>
          <w:szCs w:val="21"/>
        </w:rPr>
      </w:pPr>
      <w:r w:rsidRPr="004A4C5D">
        <w:rPr>
          <w:rFonts w:asciiTheme="majorEastAsia" w:eastAsiaTheme="majorEastAsia" w:hAnsiTheme="majorEastAsia" w:cs="Arial" w:hint="eastAsia"/>
          <w:szCs w:val="21"/>
        </w:rPr>
        <w:t>1、具有独立承担民事责任的能力；</w:t>
      </w:r>
    </w:p>
    <w:p w:rsidR="003F018B" w:rsidRPr="004A4C5D" w:rsidRDefault="00342160">
      <w:pPr>
        <w:spacing w:line="360" w:lineRule="auto"/>
        <w:ind w:firstLine="424"/>
        <w:rPr>
          <w:rFonts w:asciiTheme="majorEastAsia" w:eastAsiaTheme="majorEastAsia" w:hAnsiTheme="majorEastAsia" w:cs="Arial"/>
          <w:szCs w:val="21"/>
        </w:rPr>
      </w:pPr>
      <w:r w:rsidRPr="004A4C5D">
        <w:rPr>
          <w:rFonts w:asciiTheme="majorEastAsia" w:eastAsiaTheme="majorEastAsia" w:hAnsiTheme="majorEastAsia" w:cs="Arial" w:hint="eastAsia"/>
          <w:szCs w:val="21"/>
        </w:rPr>
        <w:t>2、具有良好的商业信誉和健全的财务会计制度；</w:t>
      </w:r>
    </w:p>
    <w:p w:rsidR="003F018B" w:rsidRPr="004A4C5D" w:rsidRDefault="00342160">
      <w:pPr>
        <w:spacing w:line="360" w:lineRule="auto"/>
        <w:ind w:firstLine="424"/>
        <w:rPr>
          <w:rFonts w:asciiTheme="majorEastAsia" w:eastAsiaTheme="majorEastAsia" w:hAnsiTheme="majorEastAsia" w:cs="Arial"/>
          <w:szCs w:val="21"/>
        </w:rPr>
      </w:pPr>
      <w:r w:rsidRPr="004A4C5D">
        <w:rPr>
          <w:rFonts w:asciiTheme="majorEastAsia" w:eastAsiaTheme="majorEastAsia" w:hAnsiTheme="majorEastAsia" w:cs="Arial" w:hint="eastAsia"/>
          <w:szCs w:val="21"/>
        </w:rPr>
        <w:t>3、具有履行本项目合同所必需的设备和专业技术能力；</w:t>
      </w:r>
    </w:p>
    <w:p w:rsidR="003F018B" w:rsidRPr="004A4C5D" w:rsidRDefault="00342160">
      <w:pPr>
        <w:spacing w:line="360" w:lineRule="auto"/>
        <w:ind w:firstLine="424"/>
        <w:rPr>
          <w:rFonts w:asciiTheme="majorEastAsia" w:eastAsiaTheme="majorEastAsia" w:hAnsiTheme="majorEastAsia" w:cs="Arial"/>
          <w:szCs w:val="21"/>
        </w:rPr>
      </w:pPr>
      <w:r w:rsidRPr="004A4C5D">
        <w:rPr>
          <w:rFonts w:asciiTheme="majorEastAsia" w:eastAsiaTheme="majorEastAsia" w:hAnsiTheme="majorEastAsia" w:cs="Arial" w:hint="eastAsia"/>
          <w:szCs w:val="21"/>
        </w:rPr>
        <w:t>4、已依法缴纳了税收和社会保障资金；</w:t>
      </w:r>
    </w:p>
    <w:p w:rsidR="003F018B" w:rsidRPr="004A4C5D" w:rsidRDefault="00342160">
      <w:pPr>
        <w:spacing w:line="360" w:lineRule="auto"/>
        <w:ind w:firstLine="424"/>
        <w:rPr>
          <w:rFonts w:asciiTheme="majorEastAsia" w:eastAsiaTheme="majorEastAsia" w:hAnsiTheme="majorEastAsia" w:cs="Arial"/>
          <w:szCs w:val="21"/>
        </w:rPr>
      </w:pPr>
      <w:r w:rsidRPr="004A4C5D">
        <w:rPr>
          <w:rFonts w:asciiTheme="majorEastAsia" w:eastAsiaTheme="majorEastAsia" w:hAnsiTheme="majorEastAsia" w:cs="Arial" w:hint="eastAsia"/>
          <w:szCs w:val="21"/>
        </w:rPr>
        <w:t>5、在参加本次政府采购活动前三年内，在经营活动中没有重大违法记录（没有因违法经营受到刑事处罚或者责令停产停业、吊销许可证或者执照、较大数额罚款等行政处罚）；</w:t>
      </w:r>
    </w:p>
    <w:p w:rsidR="003F018B" w:rsidRPr="004A4C5D" w:rsidRDefault="00342160">
      <w:pPr>
        <w:spacing w:line="360" w:lineRule="auto"/>
        <w:ind w:firstLine="424"/>
        <w:rPr>
          <w:rFonts w:asciiTheme="majorEastAsia" w:eastAsiaTheme="majorEastAsia" w:hAnsiTheme="majorEastAsia" w:cs="Arial"/>
          <w:szCs w:val="21"/>
        </w:rPr>
      </w:pPr>
      <w:r w:rsidRPr="004A4C5D">
        <w:rPr>
          <w:rFonts w:asciiTheme="majorEastAsia" w:eastAsiaTheme="majorEastAsia" w:hAnsiTheme="majorEastAsia" w:cs="Arial" w:hint="eastAsia"/>
          <w:szCs w:val="21"/>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rsidR="003F018B" w:rsidRPr="004A4C5D" w:rsidRDefault="00342160">
      <w:pPr>
        <w:spacing w:line="360" w:lineRule="auto"/>
        <w:ind w:firstLine="424"/>
        <w:rPr>
          <w:rFonts w:asciiTheme="majorEastAsia" w:eastAsiaTheme="majorEastAsia" w:hAnsiTheme="majorEastAsia" w:cs="Arial"/>
          <w:szCs w:val="21"/>
        </w:rPr>
      </w:pPr>
      <w:r w:rsidRPr="004A4C5D">
        <w:rPr>
          <w:rFonts w:asciiTheme="majorEastAsia" w:eastAsiaTheme="majorEastAsia" w:hAnsiTheme="majorEastAsia" w:cs="Arial" w:hint="eastAsia"/>
          <w:szCs w:val="21"/>
        </w:rPr>
        <w:t>7、具有</w:t>
      </w:r>
      <w:r w:rsidRPr="004A4C5D">
        <w:rPr>
          <w:rFonts w:asciiTheme="majorEastAsia" w:eastAsiaTheme="majorEastAsia" w:hAnsiTheme="majorEastAsia" w:cs="Arial"/>
          <w:szCs w:val="21"/>
        </w:rPr>
        <w:t>法律、行政法规规定的其他条件</w:t>
      </w:r>
      <w:r w:rsidRPr="004A4C5D">
        <w:rPr>
          <w:rFonts w:asciiTheme="majorEastAsia" w:eastAsiaTheme="majorEastAsia" w:hAnsiTheme="majorEastAsia" w:cs="Arial" w:hint="eastAsia"/>
          <w:szCs w:val="21"/>
        </w:rPr>
        <w:t>；</w:t>
      </w:r>
    </w:p>
    <w:p w:rsidR="003F018B" w:rsidRPr="004A4C5D" w:rsidRDefault="00342160">
      <w:pPr>
        <w:spacing w:line="360" w:lineRule="auto"/>
        <w:ind w:firstLine="424"/>
        <w:rPr>
          <w:rFonts w:asciiTheme="majorEastAsia" w:eastAsiaTheme="majorEastAsia" w:hAnsiTheme="majorEastAsia" w:cs="Arial"/>
          <w:szCs w:val="21"/>
        </w:rPr>
      </w:pPr>
      <w:r w:rsidRPr="004A4C5D">
        <w:rPr>
          <w:rFonts w:asciiTheme="majorEastAsia" w:eastAsiaTheme="majorEastAsia" w:hAnsiTheme="majorEastAsia" w:cs="Arial" w:hint="eastAsia"/>
          <w:szCs w:val="21"/>
        </w:rPr>
        <w:t>8、未采用联合体方式投标；</w:t>
      </w:r>
    </w:p>
    <w:p w:rsidR="003F018B" w:rsidRPr="004A4C5D" w:rsidRDefault="00342160">
      <w:pPr>
        <w:spacing w:line="360" w:lineRule="auto"/>
        <w:ind w:firstLine="424"/>
        <w:rPr>
          <w:rFonts w:asciiTheme="majorEastAsia" w:eastAsiaTheme="majorEastAsia" w:hAnsiTheme="majorEastAsia" w:cs="Arial"/>
          <w:szCs w:val="21"/>
        </w:rPr>
      </w:pPr>
      <w:r w:rsidRPr="004A4C5D">
        <w:rPr>
          <w:rFonts w:asciiTheme="majorEastAsia" w:eastAsiaTheme="majorEastAsia" w:hAnsiTheme="majorEastAsia" w:cs="Arial" w:hint="eastAsia"/>
          <w:szCs w:val="21"/>
        </w:rPr>
        <w:t>9、</w:t>
      </w:r>
      <w:r w:rsidRPr="004A4C5D">
        <w:rPr>
          <w:rFonts w:asciiTheme="majorEastAsia" w:eastAsiaTheme="majorEastAsia" w:hAnsiTheme="majorEastAsia" w:cs="Arial"/>
          <w:szCs w:val="21"/>
        </w:rPr>
        <w:t>单位的法定代表人或单位负责人与其他投标人的法定代表人或单位负责人不为同一人且与其他投标人之间不存在直接控股、管理关系</w:t>
      </w:r>
      <w:r w:rsidRPr="004A4C5D">
        <w:rPr>
          <w:rFonts w:asciiTheme="majorEastAsia" w:eastAsiaTheme="majorEastAsia" w:hAnsiTheme="majorEastAsia" w:cs="Arial" w:hint="eastAsia"/>
          <w:szCs w:val="21"/>
        </w:rPr>
        <w:t>；</w:t>
      </w:r>
    </w:p>
    <w:p w:rsidR="003F018B" w:rsidRPr="004A4C5D" w:rsidRDefault="00342160">
      <w:pPr>
        <w:spacing w:line="360" w:lineRule="auto"/>
        <w:ind w:firstLine="424"/>
        <w:rPr>
          <w:rFonts w:asciiTheme="majorEastAsia" w:eastAsiaTheme="majorEastAsia" w:hAnsiTheme="majorEastAsia" w:cs="Arial"/>
          <w:szCs w:val="21"/>
        </w:rPr>
      </w:pPr>
      <w:r w:rsidRPr="004A4C5D">
        <w:rPr>
          <w:rFonts w:asciiTheme="majorEastAsia" w:eastAsiaTheme="majorEastAsia" w:hAnsiTheme="majorEastAsia" w:cs="Arial" w:hint="eastAsia"/>
          <w:szCs w:val="21"/>
        </w:rPr>
        <w:t>10、</w:t>
      </w:r>
      <w:r w:rsidRPr="004A4C5D">
        <w:rPr>
          <w:rFonts w:asciiTheme="majorEastAsia" w:eastAsiaTheme="majorEastAsia" w:hAnsiTheme="majorEastAsia" w:cs="Arial"/>
          <w:szCs w:val="21"/>
        </w:rPr>
        <w:t>本单位</w:t>
      </w:r>
      <w:r w:rsidRPr="004A4C5D">
        <w:rPr>
          <w:rFonts w:asciiTheme="majorEastAsia" w:eastAsiaTheme="majorEastAsia" w:hAnsiTheme="majorEastAsia" w:cs="Arial" w:hint="eastAsia"/>
          <w:szCs w:val="21"/>
        </w:rPr>
        <w:t>不是</w:t>
      </w:r>
      <w:r w:rsidRPr="004A4C5D">
        <w:rPr>
          <w:rFonts w:asciiTheme="majorEastAsia" w:eastAsiaTheme="majorEastAsia" w:hAnsiTheme="majorEastAsia" w:cs="Arial"/>
          <w:szCs w:val="21"/>
        </w:rPr>
        <w:t>为本项目提供整体设计、规范编制或者项目管理、监理、检测等服务的</w:t>
      </w:r>
      <w:r w:rsidRPr="004A4C5D">
        <w:rPr>
          <w:rFonts w:asciiTheme="majorEastAsia" w:eastAsiaTheme="majorEastAsia" w:hAnsiTheme="majorEastAsia" w:cs="Arial" w:hint="eastAsia"/>
          <w:szCs w:val="21"/>
        </w:rPr>
        <w:t>供应商。</w:t>
      </w:r>
    </w:p>
    <w:p w:rsidR="003F018B" w:rsidRPr="004A4C5D" w:rsidRDefault="003F018B">
      <w:pPr>
        <w:spacing w:line="360" w:lineRule="auto"/>
        <w:ind w:firstLineChars="200" w:firstLine="420"/>
        <w:rPr>
          <w:rFonts w:asciiTheme="majorEastAsia" w:eastAsiaTheme="majorEastAsia" w:hAnsiTheme="majorEastAsia" w:cs="宋体"/>
          <w:szCs w:val="21"/>
        </w:rPr>
      </w:pPr>
    </w:p>
    <w:p w:rsidR="003F018B" w:rsidRPr="004A4C5D" w:rsidRDefault="003F018B">
      <w:pPr>
        <w:spacing w:line="360" w:lineRule="auto"/>
        <w:ind w:firstLineChars="200" w:firstLine="420"/>
        <w:rPr>
          <w:rFonts w:asciiTheme="majorEastAsia" w:eastAsiaTheme="majorEastAsia" w:hAnsiTheme="majorEastAsia" w:cs="宋体"/>
          <w:szCs w:val="21"/>
        </w:rPr>
      </w:pP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投标人：</w:t>
      </w:r>
      <w:r w:rsidRPr="004A4C5D">
        <w:rPr>
          <w:rFonts w:asciiTheme="majorEastAsia" w:eastAsiaTheme="majorEastAsia" w:hAnsiTheme="majorEastAsia"/>
          <w:szCs w:val="21"/>
          <w:u w:val="single"/>
        </w:rPr>
        <w:t>___</w:t>
      </w:r>
      <w:r w:rsidRPr="004A4C5D">
        <w:rPr>
          <w:rFonts w:asciiTheme="majorEastAsia" w:eastAsiaTheme="majorEastAsia" w:hAnsiTheme="majorEastAsia" w:hint="eastAsia"/>
          <w:szCs w:val="21"/>
          <w:u w:val="single"/>
        </w:rPr>
        <w:t xml:space="preserve">    （填写全称并加盖公章)</w:t>
      </w:r>
      <w:r w:rsidRPr="004A4C5D">
        <w:rPr>
          <w:rFonts w:asciiTheme="majorEastAsia" w:eastAsiaTheme="majorEastAsia" w:hAnsiTheme="majorEastAsia"/>
          <w:szCs w:val="21"/>
          <w:u w:val="single"/>
        </w:rPr>
        <w:t>___________</w:t>
      </w: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日  期：</w:t>
      </w:r>
    </w:p>
    <w:p w:rsidR="003F018B" w:rsidRPr="004A4C5D" w:rsidRDefault="003F018B">
      <w:pPr>
        <w:snapToGrid w:val="0"/>
        <w:spacing w:line="360" w:lineRule="auto"/>
        <w:ind w:firstLineChars="1755" w:firstLine="3685"/>
        <w:rPr>
          <w:rFonts w:asciiTheme="majorEastAsia" w:eastAsiaTheme="majorEastAsia" w:hAnsiTheme="majorEastAsia"/>
          <w:szCs w:val="21"/>
        </w:rPr>
      </w:pPr>
    </w:p>
    <w:p w:rsidR="003F018B" w:rsidRPr="004A4C5D" w:rsidRDefault="00342160">
      <w:pPr>
        <w:widowControl/>
        <w:jc w:val="left"/>
        <w:rPr>
          <w:rFonts w:asciiTheme="majorEastAsia" w:eastAsiaTheme="majorEastAsia" w:hAnsiTheme="majorEastAsia"/>
          <w:szCs w:val="21"/>
        </w:rPr>
      </w:pPr>
      <w:r w:rsidRPr="004A4C5D">
        <w:rPr>
          <w:rFonts w:asciiTheme="majorEastAsia" w:eastAsiaTheme="majorEastAsia" w:hAnsiTheme="majorEastAsia"/>
          <w:szCs w:val="21"/>
        </w:rPr>
        <w:br w:type="page"/>
      </w:r>
    </w:p>
    <w:p w:rsidR="003F018B" w:rsidRPr="004A4C5D" w:rsidRDefault="00342160">
      <w:pPr>
        <w:pStyle w:val="ab"/>
        <w:spacing w:line="360" w:lineRule="auto"/>
        <w:ind w:leftChars="0" w:left="0"/>
        <w:jc w:val="center"/>
        <w:rPr>
          <w:rFonts w:asciiTheme="majorEastAsia" w:eastAsiaTheme="majorEastAsia" w:hAnsiTheme="majorEastAsia" w:cs="宋体"/>
          <w:b/>
          <w:sz w:val="21"/>
          <w:szCs w:val="21"/>
        </w:rPr>
      </w:pPr>
      <w:r w:rsidRPr="004A4C5D">
        <w:rPr>
          <w:rFonts w:asciiTheme="majorEastAsia" w:eastAsiaTheme="majorEastAsia" w:hAnsiTheme="majorEastAsia" w:cs="宋体" w:hint="eastAsia"/>
          <w:b/>
          <w:sz w:val="21"/>
          <w:szCs w:val="21"/>
        </w:rPr>
        <w:t>2）法人或者其他组织的营业执照等登记证明文件复印件</w:t>
      </w:r>
    </w:p>
    <w:p w:rsidR="003F018B" w:rsidRPr="004A4C5D" w:rsidRDefault="003F018B">
      <w:pPr>
        <w:pStyle w:val="ab"/>
        <w:spacing w:line="360" w:lineRule="auto"/>
        <w:ind w:leftChars="0" w:left="0"/>
        <w:jc w:val="center"/>
        <w:rPr>
          <w:rFonts w:asciiTheme="majorEastAsia" w:eastAsiaTheme="majorEastAsia" w:hAnsiTheme="majorEastAsia" w:cs="宋体"/>
          <w:b/>
          <w:sz w:val="21"/>
          <w:szCs w:val="21"/>
        </w:rPr>
      </w:pPr>
    </w:p>
    <w:p w:rsidR="003F018B" w:rsidRPr="004A4C5D" w:rsidRDefault="00342160">
      <w:pPr>
        <w:pStyle w:val="ab"/>
        <w:spacing w:line="360" w:lineRule="auto"/>
        <w:ind w:leftChars="0" w:left="0"/>
        <w:jc w:val="center"/>
        <w:rPr>
          <w:rFonts w:asciiTheme="majorEastAsia" w:eastAsiaTheme="majorEastAsia" w:hAnsiTheme="majorEastAsia" w:cs="宋体"/>
          <w:sz w:val="30"/>
          <w:szCs w:val="30"/>
        </w:rPr>
      </w:pPr>
      <w:r w:rsidRPr="004A4C5D">
        <w:rPr>
          <w:rFonts w:asciiTheme="majorEastAsia" w:eastAsiaTheme="majorEastAsia" w:hAnsiTheme="majorEastAsia" w:cs="宋体" w:hint="eastAsia"/>
          <w:sz w:val="30"/>
          <w:szCs w:val="30"/>
        </w:rPr>
        <w:t>（提供有效的扫描件或复印件）</w:t>
      </w:r>
    </w:p>
    <w:p w:rsidR="003F018B" w:rsidRPr="004A4C5D" w:rsidRDefault="00342160">
      <w:pPr>
        <w:widowControl/>
        <w:jc w:val="left"/>
        <w:rPr>
          <w:rFonts w:asciiTheme="majorEastAsia" w:eastAsiaTheme="majorEastAsia" w:hAnsiTheme="majorEastAsia"/>
          <w:szCs w:val="21"/>
        </w:rPr>
      </w:pPr>
      <w:r w:rsidRPr="004A4C5D">
        <w:rPr>
          <w:rFonts w:asciiTheme="majorEastAsia" w:eastAsiaTheme="majorEastAsia" w:hAnsiTheme="majorEastAsia"/>
          <w:szCs w:val="21"/>
        </w:rPr>
        <w:br w:type="page"/>
      </w:r>
    </w:p>
    <w:p w:rsidR="003F018B" w:rsidRPr="004A4C5D" w:rsidRDefault="00342160">
      <w:pPr>
        <w:snapToGrid w:val="0"/>
        <w:spacing w:line="360" w:lineRule="auto"/>
        <w:ind w:leftChars="-11" w:left="-23" w:rightChars="-102" w:right="-214" w:firstLineChars="10" w:firstLine="21"/>
        <w:jc w:val="left"/>
        <w:rPr>
          <w:rFonts w:asciiTheme="majorEastAsia" w:eastAsiaTheme="majorEastAsia" w:hAnsiTheme="majorEastAsia" w:cs="宋体"/>
          <w:b/>
          <w:szCs w:val="21"/>
        </w:rPr>
      </w:pPr>
      <w:r w:rsidRPr="004A4C5D">
        <w:rPr>
          <w:rFonts w:asciiTheme="majorEastAsia" w:eastAsiaTheme="majorEastAsia" w:hAnsiTheme="majorEastAsia" w:hint="eastAsia"/>
          <w:b/>
        </w:rPr>
        <w:t>2、商务技术文件的有关格式</w:t>
      </w:r>
    </w:p>
    <w:p w:rsidR="003F018B" w:rsidRPr="004A4C5D" w:rsidRDefault="00342160">
      <w:pPr>
        <w:pStyle w:val="ab"/>
        <w:spacing w:line="360" w:lineRule="auto"/>
        <w:ind w:leftChars="0" w:left="0"/>
        <w:jc w:val="center"/>
        <w:rPr>
          <w:rFonts w:asciiTheme="majorEastAsia" w:eastAsiaTheme="majorEastAsia" w:hAnsiTheme="majorEastAsia" w:cs="宋体"/>
          <w:b/>
          <w:sz w:val="21"/>
          <w:szCs w:val="21"/>
        </w:rPr>
      </w:pPr>
      <w:r w:rsidRPr="004A4C5D">
        <w:rPr>
          <w:rFonts w:asciiTheme="majorEastAsia" w:eastAsiaTheme="majorEastAsia" w:hAnsiTheme="majorEastAsia" w:cs="宋体" w:hint="eastAsia"/>
          <w:b/>
          <w:sz w:val="21"/>
          <w:szCs w:val="21"/>
        </w:rPr>
        <w:t>1）投标函</w:t>
      </w:r>
    </w:p>
    <w:p w:rsidR="003F018B" w:rsidRPr="004A4C5D" w:rsidRDefault="00342160">
      <w:pPr>
        <w:snapToGrid w:val="0"/>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致：</w:t>
      </w:r>
      <w:r w:rsidRPr="004A4C5D">
        <w:rPr>
          <w:rFonts w:asciiTheme="majorEastAsia" w:eastAsiaTheme="majorEastAsia" w:hAnsiTheme="majorEastAsia" w:hint="eastAsia"/>
          <w:szCs w:val="21"/>
          <w:u w:val="single"/>
        </w:rPr>
        <w:t>宁波市鄞州职业高级中学、宁波名诚招标代理有限公司</w:t>
      </w:r>
    </w:p>
    <w:p w:rsidR="003F018B" w:rsidRPr="004A4C5D" w:rsidRDefault="00342160">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4A4C5D">
        <w:rPr>
          <w:rFonts w:asciiTheme="majorEastAsia" w:eastAsiaTheme="majorEastAsia" w:hAnsiTheme="majorEastAsia" w:hint="eastAsia"/>
          <w:szCs w:val="21"/>
        </w:rPr>
        <w:t>我方确认收到贵方关于</w:t>
      </w:r>
      <w:r w:rsidRPr="004A4C5D">
        <w:rPr>
          <w:rFonts w:asciiTheme="majorEastAsia" w:eastAsiaTheme="majorEastAsia" w:hAnsiTheme="majorEastAsia" w:hint="eastAsia"/>
          <w:u w:val="single"/>
        </w:rPr>
        <w:t xml:space="preserve"> 宁波市鄞州职业高级中学中心机房微模块设备采购项目</w:t>
      </w:r>
      <w:r w:rsidRPr="004A4C5D">
        <w:rPr>
          <w:rFonts w:asciiTheme="majorEastAsia" w:eastAsiaTheme="majorEastAsia" w:hAnsiTheme="majorEastAsia" w:hint="eastAsia"/>
          <w:szCs w:val="21"/>
        </w:rPr>
        <w:t>的招标文件（项目编号：</w:t>
      </w:r>
      <w:r w:rsidRPr="004A4C5D">
        <w:rPr>
          <w:rFonts w:asciiTheme="majorEastAsia" w:eastAsiaTheme="majorEastAsia" w:hAnsiTheme="majorEastAsia" w:hint="eastAsia"/>
          <w:u w:val="single"/>
        </w:rPr>
        <w:t xml:space="preserve"> NBMC-20243164G </w:t>
      </w:r>
      <w:r w:rsidRPr="004A4C5D">
        <w:rPr>
          <w:rFonts w:asciiTheme="majorEastAsia" w:eastAsiaTheme="majorEastAsia" w:hAnsiTheme="majorEastAsia" w:hint="eastAsia"/>
          <w:szCs w:val="21"/>
        </w:rPr>
        <w:t>），法定代表人</w:t>
      </w:r>
      <w:r w:rsidRPr="004A4C5D">
        <w:rPr>
          <w:rFonts w:asciiTheme="majorEastAsia" w:eastAsiaTheme="majorEastAsia" w:hAnsiTheme="majorEastAsia" w:hint="eastAsia"/>
          <w:szCs w:val="21"/>
          <w:u w:val="single"/>
        </w:rPr>
        <w:t xml:space="preserve">  （姓名）  </w:t>
      </w:r>
      <w:r w:rsidRPr="004A4C5D">
        <w:rPr>
          <w:rFonts w:asciiTheme="majorEastAsia" w:eastAsiaTheme="majorEastAsia" w:hAnsiTheme="majorEastAsia" w:hint="eastAsia"/>
          <w:szCs w:val="21"/>
        </w:rPr>
        <w:t>作为我方代表，在此声明并同意：</w:t>
      </w:r>
    </w:p>
    <w:p w:rsidR="003F018B" w:rsidRPr="004A4C5D" w:rsidRDefault="00342160">
      <w:pPr>
        <w:snapToGrid w:val="0"/>
        <w:spacing w:line="360" w:lineRule="auto"/>
        <w:ind w:left="-23" w:rightChars="-102" w:right="-214" w:firstLine="447"/>
        <w:jc w:val="left"/>
        <w:rPr>
          <w:rFonts w:asciiTheme="majorEastAsia" w:eastAsiaTheme="majorEastAsia" w:hAnsiTheme="majorEastAsia"/>
          <w:szCs w:val="21"/>
        </w:rPr>
      </w:pPr>
      <w:r w:rsidRPr="004A4C5D">
        <w:rPr>
          <w:rFonts w:asciiTheme="majorEastAsia" w:eastAsiaTheme="majorEastAsia" w:hAnsiTheme="majorEastAsia" w:hint="eastAsia"/>
          <w:szCs w:val="21"/>
        </w:rPr>
        <w:t>1.我</w:t>
      </w:r>
      <w:r w:rsidRPr="004A4C5D">
        <w:rPr>
          <w:rFonts w:asciiTheme="majorEastAsia" w:eastAsiaTheme="majorEastAsia" w:hAnsiTheme="majorEastAsia"/>
          <w:szCs w:val="21"/>
        </w:rPr>
        <w:t>方已详细审查并理解全部招标文件的要求</w:t>
      </w:r>
      <w:r w:rsidRPr="004A4C5D">
        <w:rPr>
          <w:rFonts w:asciiTheme="majorEastAsia" w:eastAsiaTheme="majorEastAsia" w:hAnsiTheme="majorEastAsia" w:hint="eastAsia"/>
          <w:szCs w:val="21"/>
        </w:rPr>
        <w:t>，包括招标文件的澄清及修改文件（如有）以及全部参考资料和有关附件，我们同意放弃对招标文件提出不明或误解的一切权力。</w:t>
      </w:r>
    </w:p>
    <w:p w:rsidR="003F018B" w:rsidRPr="004A4C5D" w:rsidRDefault="00342160">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4A4C5D">
        <w:rPr>
          <w:rFonts w:asciiTheme="majorEastAsia" w:eastAsiaTheme="majorEastAsia" w:hAnsiTheme="majorEastAsia" w:hint="eastAsia"/>
          <w:szCs w:val="21"/>
        </w:rPr>
        <w:t>2.投标有效期从提交投标文件的截止之日起</w:t>
      </w:r>
      <w:r w:rsidRPr="004A4C5D">
        <w:rPr>
          <w:rFonts w:asciiTheme="majorEastAsia" w:eastAsiaTheme="majorEastAsia" w:hAnsiTheme="majorEastAsia" w:hint="eastAsia"/>
          <w:u w:val="single"/>
        </w:rPr>
        <w:t xml:space="preserve"> 90 </w:t>
      </w:r>
      <w:r w:rsidRPr="004A4C5D">
        <w:rPr>
          <w:rFonts w:asciiTheme="majorEastAsia" w:eastAsiaTheme="majorEastAsia" w:hAnsiTheme="majorEastAsia" w:hint="eastAsia"/>
          <w:szCs w:val="21"/>
        </w:rPr>
        <w:t>日历天内有效。如果我方的投标被接受，则直至合同生效时止，本投标始终有效并不撤回已提交的投标文件。</w:t>
      </w:r>
    </w:p>
    <w:p w:rsidR="003F018B" w:rsidRPr="004A4C5D" w:rsidRDefault="00342160">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4A4C5D">
        <w:rPr>
          <w:rFonts w:asciiTheme="majorEastAsia" w:eastAsiaTheme="majorEastAsia" w:hAnsiTheme="majorEastAsia" w:hint="eastAsia"/>
          <w:szCs w:val="21"/>
        </w:rPr>
        <w:t>3.我方愿意提供招标人或招标代理机构与评标委员会要求的有关投标的一切数据或资料。</w:t>
      </w:r>
    </w:p>
    <w:p w:rsidR="003F018B" w:rsidRPr="004A4C5D" w:rsidRDefault="00342160">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4A4C5D">
        <w:rPr>
          <w:rFonts w:asciiTheme="majorEastAsia" w:eastAsiaTheme="majorEastAsia" w:hAnsiTheme="majorEastAsia" w:hint="eastAsia"/>
          <w:szCs w:val="21"/>
        </w:rPr>
        <w:t>4.我方提交的一切文件，无论是原件还是复印件均为准确、真实、有效的，绝无任何虚假、伪造或者夸大。我们在此郑重承诺：在本次招标采购活动中，如有违法、违规、弄虚作假及违背诚信的行为，所造成的损失、不良后果及法律责任，一律由我方承担。</w:t>
      </w:r>
    </w:p>
    <w:p w:rsidR="003F018B" w:rsidRPr="004A4C5D" w:rsidRDefault="00342160">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4A4C5D">
        <w:rPr>
          <w:rFonts w:asciiTheme="majorEastAsia" w:eastAsiaTheme="majorEastAsia" w:hAnsiTheme="majorEastAsia" w:hint="eastAsia"/>
          <w:szCs w:val="21"/>
        </w:rPr>
        <w:t>5.如果我们提供的声明或承诺不真实，则完全同意认定为我方提供虚假材料，并同意作相应处理。</w:t>
      </w:r>
    </w:p>
    <w:p w:rsidR="003F018B" w:rsidRPr="004A4C5D" w:rsidRDefault="00342160">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4A4C5D">
        <w:rPr>
          <w:rFonts w:asciiTheme="majorEastAsia" w:eastAsiaTheme="majorEastAsia" w:hAnsiTheme="majorEastAsia" w:hint="eastAsia"/>
          <w:szCs w:val="21"/>
        </w:rPr>
        <w:t>6</w:t>
      </w:r>
      <w:r w:rsidRPr="004A4C5D">
        <w:rPr>
          <w:rFonts w:asciiTheme="majorEastAsia" w:eastAsiaTheme="majorEastAsia" w:hAnsiTheme="majorEastAsia"/>
          <w:szCs w:val="21"/>
        </w:rPr>
        <w:t>.如我方获得中标，承诺按照招标文件规定的金额、时间和方式支付招标代理服务费。因我方违约致使招标代理机构采取诉讼或仲裁等方式实现债权，为此支付的</w:t>
      </w:r>
      <w:r w:rsidRPr="004A4C5D">
        <w:rPr>
          <w:rFonts w:asciiTheme="majorEastAsia" w:eastAsiaTheme="majorEastAsia" w:hAnsiTheme="majorEastAsia" w:hint="eastAsia"/>
          <w:szCs w:val="21"/>
        </w:rPr>
        <w:t>律师费、诉讼费、</w:t>
      </w:r>
      <w:r w:rsidRPr="004A4C5D">
        <w:rPr>
          <w:rFonts w:asciiTheme="majorEastAsia" w:eastAsiaTheme="majorEastAsia" w:hAnsiTheme="majorEastAsia"/>
          <w:szCs w:val="21"/>
        </w:rPr>
        <w:t>执行费</w:t>
      </w:r>
      <w:r w:rsidRPr="004A4C5D">
        <w:rPr>
          <w:rFonts w:asciiTheme="majorEastAsia" w:eastAsiaTheme="majorEastAsia" w:hAnsiTheme="majorEastAsia" w:hint="eastAsia"/>
          <w:szCs w:val="21"/>
        </w:rPr>
        <w:t>、公证费、认证费、鉴定费、保全费、担保费、差旅费等为</w:t>
      </w:r>
      <w:r w:rsidRPr="004A4C5D">
        <w:rPr>
          <w:rFonts w:asciiTheme="majorEastAsia" w:eastAsiaTheme="majorEastAsia" w:hAnsiTheme="majorEastAsia"/>
          <w:szCs w:val="21"/>
        </w:rPr>
        <w:t>实现债权的一切费用由我方承担。</w:t>
      </w:r>
    </w:p>
    <w:p w:rsidR="003F018B" w:rsidRPr="004A4C5D" w:rsidRDefault="00342160">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4A4C5D">
        <w:rPr>
          <w:rFonts w:asciiTheme="majorEastAsia" w:eastAsiaTheme="majorEastAsia" w:hAnsiTheme="majorEastAsia" w:hint="eastAsia"/>
          <w:szCs w:val="21"/>
        </w:rPr>
        <w:t>7.所有有关本次投标的函电请寄：</w:t>
      </w:r>
    </w:p>
    <w:p w:rsidR="003F018B" w:rsidRPr="004A4C5D" w:rsidRDefault="00342160">
      <w:pPr>
        <w:snapToGrid w:val="0"/>
        <w:spacing w:line="360" w:lineRule="auto"/>
        <w:rPr>
          <w:rFonts w:asciiTheme="majorEastAsia" w:eastAsiaTheme="majorEastAsia" w:hAnsiTheme="majorEastAsia"/>
          <w:u w:val="single"/>
        </w:rPr>
      </w:pPr>
      <w:r w:rsidRPr="004A4C5D">
        <w:rPr>
          <w:rFonts w:asciiTheme="majorEastAsia" w:eastAsiaTheme="majorEastAsia" w:hAnsiTheme="majorEastAsia" w:hint="eastAsia"/>
          <w:szCs w:val="21"/>
        </w:rPr>
        <w:t>地址：</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hint="eastAsia"/>
          <w:szCs w:val="21"/>
        </w:rPr>
        <w:t xml:space="preserve">   邮编：</w:t>
      </w:r>
      <w:r w:rsidRPr="004A4C5D">
        <w:rPr>
          <w:rFonts w:asciiTheme="majorEastAsia" w:eastAsiaTheme="majorEastAsia" w:hAnsiTheme="majorEastAsia" w:hint="eastAsia"/>
          <w:u w:val="single"/>
        </w:rPr>
        <w:t xml:space="preserve">           </w:t>
      </w:r>
    </w:p>
    <w:p w:rsidR="003F018B" w:rsidRPr="004A4C5D" w:rsidRDefault="00342160">
      <w:pPr>
        <w:snapToGrid w:val="0"/>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电话：</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hint="eastAsia"/>
          <w:szCs w:val="21"/>
        </w:rPr>
        <w:t xml:space="preserve">   电子邮箱： </w:t>
      </w:r>
      <w:r w:rsidRPr="004A4C5D">
        <w:rPr>
          <w:rFonts w:asciiTheme="majorEastAsia" w:eastAsiaTheme="majorEastAsia" w:hAnsiTheme="majorEastAsia" w:hint="eastAsia"/>
          <w:u w:val="single"/>
        </w:rPr>
        <w:t xml:space="preserve">           </w:t>
      </w:r>
    </w:p>
    <w:p w:rsidR="003F018B" w:rsidRPr="004A4C5D" w:rsidRDefault="003F018B">
      <w:pPr>
        <w:snapToGrid w:val="0"/>
        <w:spacing w:line="360" w:lineRule="auto"/>
        <w:rPr>
          <w:rFonts w:asciiTheme="majorEastAsia" w:eastAsiaTheme="majorEastAsia" w:hAnsiTheme="majorEastAsia"/>
          <w:szCs w:val="21"/>
        </w:rPr>
      </w:pP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投标人：</w:t>
      </w:r>
      <w:r w:rsidRPr="004A4C5D">
        <w:rPr>
          <w:rFonts w:asciiTheme="majorEastAsia" w:eastAsiaTheme="majorEastAsia" w:hAnsiTheme="majorEastAsia"/>
          <w:szCs w:val="21"/>
          <w:u w:val="single"/>
        </w:rPr>
        <w:t>___</w:t>
      </w:r>
      <w:r w:rsidRPr="004A4C5D">
        <w:rPr>
          <w:rFonts w:asciiTheme="majorEastAsia" w:eastAsiaTheme="majorEastAsia" w:hAnsiTheme="majorEastAsia" w:hint="eastAsia"/>
          <w:szCs w:val="21"/>
          <w:u w:val="single"/>
        </w:rPr>
        <w:t xml:space="preserve">    （填写全称并加盖公章)</w:t>
      </w:r>
      <w:r w:rsidRPr="004A4C5D">
        <w:rPr>
          <w:rFonts w:asciiTheme="majorEastAsia" w:eastAsiaTheme="majorEastAsia" w:hAnsiTheme="majorEastAsia"/>
          <w:szCs w:val="21"/>
          <w:u w:val="single"/>
        </w:rPr>
        <w:t>___________</w:t>
      </w: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日  期：</w:t>
      </w:r>
    </w:p>
    <w:p w:rsidR="003F018B" w:rsidRPr="004A4C5D" w:rsidRDefault="003F018B">
      <w:pPr>
        <w:pStyle w:val="ab"/>
        <w:spacing w:line="360" w:lineRule="auto"/>
        <w:ind w:leftChars="0" w:left="0"/>
        <w:rPr>
          <w:rFonts w:asciiTheme="majorEastAsia" w:eastAsiaTheme="majorEastAsia" w:hAnsiTheme="majorEastAsia"/>
          <w:b/>
          <w:szCs w:val="21"/>
        </w:rPr>
      </w:pPr>
    </w:p>
    <w:p w:rsidR="003F018B" w:rsidRPr="004A4C5D" w:rsidRDefault="00342160">
      <w:pPr>
        <w:widowControl/>
        <w:jc w:val="left"/>
        <w:rPr>
          <w:rFonts w:asciiTheme="majorEastAsia" w:eastAsiaTheme="majorEastAsia" w:hAnsiTheme="majorEastAsia"/>
          <w:b/>
          <w:bCs/>
          <w:szCs w:val="21"/>
        </w:rPr>
      </w:pPr>
      <w:r w:rsidRPr="004A4C5D">
        <w:rPr>
          <w:rFonts w:asciiTheme="majorEastAsia" w:eastAsiaTheme="majorEastAsia" w:hAnsiTheme="majorEastAsia"/>
          <w:b/>
          <w:bCs/>
          <w:szCs w:val="21"/>
        </w:rPr>
        <w:br w:type="page"/>
      </w:r>
    </w:p>
    <w:p w:rsidR="003F018B" w:rsidRPr="004A4C5D" w:rsidRDefault="00342160">
      <w:pPr>
        <w:pStyle w:val="ab"/>
        <w:spacing w:line="360" w:lineRule="auto"/>
        <w:ind w:leftChars="0" w:left="0"/>
        <w:jc w:val="center"/>
        <w:rPr>
          <w:rFonts w:asciiTheme="majorEastAsia" w:eastAsiaTheme="majorEastAsia" w:hAnsiTheme="majorEastAsia" w:cs="宋体"/>
          <w:b/>
          <w:sz w:val="21"/>
          <w:szCs w:val="21"/>
        </w:rPr>
      </w:pPr>
      <w:r w:rsidRPr="004A4C5D">
        <w:rPr>
          <w:rFonts w:asciiTheme="majorEastAsia" w:eastAsiaTheme="majorEastAsia" w:hAnsiTheme="majorEastAsia" w:cs="宋体" w:hint="eastAsia"/>
          <w:b/>
          <w:sz w:val="21"/>
          <w:szCs w:val="21"/>
        </w:rPr>
        <w:t>2）法定代表人身份证复印件（双面）或法定代表人授权委托书及其附件</w:t>
      </w:r>
    </w:p>
    <w:p w:rsidR="003F018B" w:rsidRPr="004A4C5D" w:rsidRDefault="00342160">
      <w:pPr>
        <w:snapToGrid w:val="0"/>
        <w:spacing w:line="360" w:lineRule="auto"/>
        <w:rPr>
          <w:rFonts w:asciiTheme="majorEastAsia" w:eastAsiaTheme="majorEastAsia" w:hAnsiTheme="majorEastAsia"/>
          <w:szCs w:val="21"/>
        </w:rPr>
      </w:pPr>
      <w:r w:rsidRPr="004A4C5D">
        <w:rPr>
          <w:rFonts w:asciiTheme="majorEastAsia" w:eastAsiaTheme="majorEastAsia" w:hAnsiTheme="majorEastAsia" w:hint="eastAsia"/>
          <w:szCs w:val="21"/>
        </w:rPr>
        <w:t>致：</w:t>
      </w:r>
      <w:r w:rsidRPr="004A4C5D">
        <w:rPr>
          <w:rFonts w:asciiTheme="majorEastAsia" w:eastAsiaTheme="majorEastAsia" w:hAnsiTheme="majorEastAsia"/>
          <w:szCs w:val="21"/>
          <w:u w:val="single"/>
        </w:rPr>
        <w:t>宁波市鄞州职业高级中学</w:t>
      </w:r>
      <w:r w:rsidRPr="004A4C5D">
        <w:rPr>
          <w:rFonts w:asciiTheme="majorEastAsia" w:eastAsiaTheme="majorEastAsia" w:hAnsiTheme="majorEastAsia" w:hint="eastAsia"/>
          <w:szCs w:val="21"/>
          <w:u w:val="single"/>
        </w:rPr>
        <w:t>、宁波名诚招标代理有限公司</w:t>
      </w:r>
    </w:p>
    <w:p w:rsidR="003F018B" w:rsidRPr="004A4C5D" w:rsidRDefault="00342160">
      <w:pPr>
        <w:snapToGrid w:val="0"/>
        <w:spacing w:line="360" w:lineRule="auto"/>
        <w:ind w:firstLineChars="202" w:firstLine="424"/>
        <w:rPr>
          <w:rFonts w:asciiTheme="majorEastAsia" w:eastAsiaTheme="majorEastAsia" w:hAnsiTheme="majorEastAsia"/>
          <w:szCs w:val="21"/>
        </w:rPr>
      </w:pPr>
      <w:r w:rsidRPr="004A4C5D">
        <w:rPr>
          <w:rFonts w:asciiTheme="majorEastAsia" w:eastAsiaTheme="majorEastAsia" w:hAnsiTheme="majorEastAsia" w:hint="eastAsia"/>
          <w:szCs w:val="21"/>
        </w:rPr>
        <w:t>我</w:t>
      </w:r>
      <w:r w:rsidRPr="004A4C5D">
        <w:rPr>
          <w:rFonts w:asciiTheme="majorEastAsia" w:eastAsiaTheme="majorEastAsia" w:hAnsiTheme="majorEastAsia" w:hint="eastAsia"/>
          <w:szCs w:val="21"/>
          <w:u w:val="single"/>
        </w:rPr>
        <w:t xml:space="preserve">    （姓名）     </w:t>
      </w:r>
      <w:r w:rsidRPr="004A4C5D">
        <w:rPr>
          <w:rFonts w:asciiTheme="majorEastAsia" w:eastAsiaTheme="majorEastAsia" w:hAnsiTheme="majorEastAsia" w:hint="eastAsia"/>
          <w:szCs w:val="21"/>
        </w:rPr>
        <w:t>系</w:t>
      </w:r>
      <w:r w:rsidRPr="004A4C5D">
        <w:rPr>
          <w:rFonts w:asciiTheme="majorEastAsia" w:eastAsiaTheme="majorEastAsia" w:hAnsiTheme="majorEastAsia" w:hint="eastAsia"/>
          <w:szCs w:val="21"/>
          <w:u w:val="single"/>
        </w:rPr>
        <w:t xml:space="preserve">    （投标人名称）   </w:t>
      </w:r>
      <w:r w:rsidRPr="004A4C5D">
        <w:rPr>
          <w:rFonts w:asciiTheme="majorEastAsia" w:eastAsiaTheme="majorEastAsia" w:hAnsiTheme="majorEastAsia" w:hint="eastAsia"/>
          <w:szCs w:val="21"/>
        </w:rPr>
        <w:t>的法定代表人，现授权委托</w:t>
      </w:r>
      <w:r w:rsidRPr="004A4C5D">
        <w:rPr>
          <w:rFonts w:asciiTheme="majorEastAsia" w:eastAsiaTheme="majorEastAsia" w:hAnsiTheme="majorEastAsia" w:hint="eastAsia"/>
          <w:szCs w:val="21"/>
          <w:u w:val="single"/>
        </w:rPr>
        <w:t>（姓名）</w:t>
      </w:r>
      <w:r w:rsidRPr="004A4C5D">
        <w:rPr>
          <w:rFonts w:asciiTheme="majorEastAsia" w:eastAsiaTheme="majorEastAsia" w:hAnsiTheme="majorEastAsia" w:hint="eastAsia"/>
          <w:szCs w:val="21"/>
        </w:rPr>
        <w:t>、身份证号：以我方的名义参加</w:t>
      </w:r>
      <w:r w:rsidRPr="004A4C5D">
        <w:rPr>
          <w:rFonts w:asciiTheme="majorEastAsia" w:eastAsiaTheme="majorEastAsia" w:hAnsiTheme="majorEastAsia" w:hint="eastAsia"/>
          <w:szCs w:val="21"/>
          <w:u w:val="single"/>
        </w:rPr>
        <w:t xml:space="preserve"> </w:t>
      </w:r>
      <w:r w:rsidRPr="004A4C5D">
        <w:rPr>
          <w:rFonts w:asciiTheme="majorEastAsia" w:eastAsiaTheme="majorEastAsia" w:hAnsiTheme="majorEastAsia" w:hint="eastAsia"/>
          <w:u w:val="single"/>
        </w:rPr>
        <w:t>宁波市鄞州职业高级中学中心机房微模块设备采购项目</w:t>
      </w:r>
      <w:r w:rsidRPr="004A4C5D">
        <w:rPr>
          <w:rFonts w:asciiTheme="majorEastAsia" w:eastAsiaTheme="majorEastAsia" w:hAnsiTheme="majorEastAsia" w:hint="eastAsia"/>
          <w:szCs w:val="21"/>
          <w:u w:val="single"/>
        </w:rPr>
        <w:t>，项目编号：</w:t>
      </w:r>
      <w:r w:rsidRPr="004A4C5D">
        <w:rPr>
          <w:rFonts w:asciiTheme="majorEastAsia" w:eastAsiaTheme="majorEastAsia" w:hAnsiTheme="majorEastAsia"/>
          <w:u w:val="single"/>
        </w:rPr>
        <w:t>NBMC-2024316</w:t>
      </w:r>
      <w:r w:rsidRPr="004A4C5D">
        <w:rPr>
          <w:rFonts w:asciiTheme="majorEastAsia" w:eastAsiaTheme="majorEastAsia" w:hAnsiTheme="majorEastAsia" w:hint="eastAsia"/>
          <w:u w:val="single"/>
        </w:rPr>
        <w:t>4</w:t>
      </w:r>
      <w:r w:rsidRPr="004A4C5D">
        <w:rPr>
          <w:rFonts w:asciiTheme="majorEastAsia" w:eastAsiaTheme="majorEastAsia" w:hAnsiTheme="majorEastAsia"/>
          <w:u w:val="single"/>
        </w:rPr>
        <w:t>G</w:t>
      </w:r>
      <w:r w:rsidRPr="004A4C5D">
        <w:rPr>
          <w:rFonts w:asciiTheme="majorEastAsia" w:eastAsiaTheme="majorEastAsia" w:hAnsiTheme="majorEastAsia" w:hint="eastAsia"/>
          <w:szCs w:val="21"/>
        </w:rPr>
        <w:t>的投标活动，并代表我方全权办理针对上述项目投标有关的具体事务办理并签署相关文件。</w:t>
      </w:r>
    </w:p>
    <w:p w:rsidR="003F018B" w:rsidRPr="004A4C5D" w:rsidRDefault="00342160">
      <w:pPr>
        <w:snapToGrid w:val="0"/>
        <w:spacing w:line="360" w:lineRule="auto"/>
        <w:ind w:firstLineChars="202" w:firstLine="424"/>
        <w:rPr>
          <w:rFonts w:asciiTheme="majorEastAsia" w:eastAsiaTheme="majorEastAsia" w:hAnsiTheme="majorEastAsia"/>
          <w:szCs w:val="21"/>
        </w:rPr>
      </w:pPr>
      <w:r w:rsidRPr="004A4C5D">
        <w:rPr>
          <w:rFonts w:asciiTheme="majorEastAsia" w:eastAsiaTheme="majorEastAsia" w:hAnsiTheme="majorEastAsia" w:hint="eastAsia"/>
          <w:szCs w:val="21"/>
        </w:rPr>
        <w:t>我方对授权代表的签名事项负全部责任。</w:t>
      </w:r>
    </w:p>
    <w:p w:rsidR="003F018B" w:rsidRPr="004A4C5D" w:rsidRDefault="00342160">
      <w:pPr>
        <w:snapToGrid w:val="0"/>
        <w:spacing w:line="360" w:lineRule="auto"/>
        <w:ind w:firstLineChars="202" w:firstLine="424"/>
        <w:rPr>
          <w:rFonts w:asciiTheme="majorEastAsia" w:eastAsiaTheme="majorEastAsia" w:hAnsiTheme="majorEastAsia"/>
          <w:szCs w:val="21"/>
        </w:rPr>
      </w:pPr>
      <w:r w:rsidRPr="004A4C5D">
        <w:rPr>
          <w:rFonts w:asciiTheme="majorEastAsia" w:eastAsiaTheme="majorEastAsia" w:hAnsiTheme="majorEastAsia" w:hint="eastAsia"/>
          <w:szCs w:val="21"/>
        </w:rPr>
        <w:t>在撤销授权的书面通知以前，本授权委托书一直有效。授权代表在授权委托书有效期内签署的所有文件不因授权的撤销而失效。</w:t>
      </w:r>
    </w:p>
    <w:p w:rsidR="003F018B" w:rsidRPr="004A4C5D" w:rsidRDefault="00342160">
      <w:pPr>
        <w:snapToGrid w:val="0"/>
        <w:spacing w:line="360" w:lineRule="auto"/>
        <w:ind w:firstLineChars="202" w:firstLine="424"/>
        <w:rPr>
          <w:rFonts w:asciiTheme="majorEastAsia" w:eastAsiaTheme="majorEastAsia" w:hAnsiTheme="majorEastAsia"/>
          <w:szCs w:val="21"/>
        </w:rPr>
      </w:pPr>
      <w:r w:rsidRPr="004A4C5D">
        <w:rPr>
          <w:rFonts w:asciiTheme="majorEastAsia" w:eastAsiaTheme="majorEastAsia" w:hAnsiTheme="majorEastAsia" w:hint="eastAsia"/>
          <w:szCs w:val="21"/>
        </w:rPr>
        <w:t>授权代表无转委托权，特此委托。</w:t>
      </w:r>
    </w:p>
    <w:p w:rsidR="003F018B" w:rsidRPr="004A4C5D" w:rsidRDefault="003F018B">
      <w:pPr>
        <w:snapToGrid w:val="0"/>
        <w:spacing w:line="360" w:lineRule="auto"/>
        <w:rPr>
          <w:rFonts w:asciiTheme="majorEastAsia" w:eastAsiaTheme="majorEastAsia" w:hAnsiTheme="majorEastAsia"/>
          <w:szCs w:val="21"/>
        </w:rPr>
      </w:pPr>
    </w:p>
    <w:p w:rsidR="003F018B" w:rsidRPr="004A4C5D" w:rsidRDefault="003F018B">
      <w:pPr>
        <w:snapToGrid w:val="0"/>
        <w:spacing w:line="360" w:lineRule="auto"/>
        <w:ind w:firstLineChars="1755" w:firstLine="3685"/>
        <w:rPr>
          <w:rFonts w:asciiTheme="majorEastAsia" w:eastAsiaTheme="majorEastAsia" w:hAnsiTheme="majorEastAsia"/>
          <w:szCs w:val="21"/>
        </w:rPr>
      </w:pP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投标人：</w:t>
      </w:r>
      <w:r w:rsidRPr="004A4C5D">
        <w:rPr>
          <w:rFonts w:asciiTheme="majorEastAsia" w:eastAsiaTheme="majorEastAsia" w:hAnsiTheme="majorEastAsia" w:hint="eastAsia"/>
          <w:szCs w:val="21"/>
          <w:u w:val="single"/>
        </w:rPr>
        <w:t xml:space="preserve">          （填写全称并加盖公章）        </w:t>
      </w: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法定代表人：</w:t>
      </w:r>
      <w:r w:rsidRPr="004A4C5D">
        <w:rPr>
          <w:rFonts w:asciiTheme="majorEastAsia" w:eastAsiaTheme="majorEastAsia" w:hAnsiTheme="majorEastAsia" w:hint="eastAsia"/>
          <w:szCs w:val="21"/>
          <w:u w:val="single"/>
        </w:rPr>
        <w:t xml:space="preserve">           （签字或签章）            </w:t>
      </w:r>
    </w:p>
    <w:p w:rsidR="003F018B" w:rsidRPr="004A4C5D" w:rsidRDefault="00342160">
      <w:pPr>
        <w:snapToGrid w:val="0"/>
        <w:spacing w:line="360" w:lineRule="auto"/>
        <w:ind w:firstLineChars="1755" w:firstLine="3685"/>
        <w:rPr>
          <w:rFonts w:asciiTheme="majorEastAsia" w:eastAsiaTheme="majorEastAsia" w:hAnsiTheme="majorEastAsia"/>
          <w:szCs w:val="21"/>
          <w:u w:val="single"/>
        </w:rPr>
      </w:pPr>
      <w:r w:rsidRPr="004A4C5D">
        <w:rPr>
          <w:rFonts w:asciiTheme="majorEastAsia" w:eastAsiaTheme="majorEastAsia" w:hAnsiTheme="majorEastAsia" w:hint="eastAsia"/>
          <w:szCs w:val="21"/>
        </w:rPr>
        <w:t>授权代表：</w:t>
      </w:r>
      <w:r w:rsidRPr="004A4C5D">
        <w:rPr>
          <w:rFonts w:asciiTheme="majorEastAsia" w:eastAsiaTheme="majorEastAsia" w:hAnsiTheme="majorEastAsia" w:hint="eastAsia"/>
          <w:szCs w:val="21"/>
          <w:u w:val="single"/>
        </w:rPr>
        <w:t xml:space="preserve">              （签字或签章）           </w:t>
      </w: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授权委托日期：</w:t>
      </w:r>
      <w:r w:rsidRPr="004A4C5D">
        <w:rPr>
          <w:rFonts w:asciiTheme="majorEastAsia" w:eastAsiaTheme="majorEastAsia" w:hAnsiTheme="majorEastAsia" w:hint="eastAsia"/>
          <w:szCs w:val="21"/>
          <w:u w:val="single"/>
        </w:rPr>
        <w:t xml:space="preserve">      </w:t>
      </w:r>
      <w:r w:rsidRPr="004A4C5D">
        <w:rPr>
          <w:rFonts w:asciiTheme="majorEastAsia" w:eastAsiaTheme="majorEastAsia" w:hAnsiTheme="majorEastAsia" w:hint="eastAsia"/>
          <w:szCs w:val="21"/>
        </w:rPr>
        <w:t>年</w:t>
      </w:r>
      <w:r w:rsidRPr="004A4C5D">
        <w:rPr>
          <w:rFonts w:asciiTheme="majorEastAsia" w:eastAsiaTheme="majorEastAsia" w:hAnsiTheme="majorEastAsia" w:hint="eastAsia"/>
          <w:szCs w:val="21"/>
          <w:u w:val="single"/>
        </w:rPr>
        <w:t xml:space="preserve">      </w:t>
      </w:r>
      <w:r w:rsidRPr="004A4C5D">
        <w:rPr>
          <w:rFonts w:asciiTheme="majorEastAsia" w:eastAsiaTheme="majorEastAsia" w:hAnsiTheme="majorEastAsia" w:hint="eastAsia"/>
          <w:szCs w:val="21"/>
        </w:rPr>
        <w:t>月</w:t>
      </w:r>
      <w:r w:rsidRPr="004A4C5D">
        <w:rPr>
          <w:rFonts w:asciiTheme="majorEastAsia" w:eastAsiaTheme="majorEastAsia" w:hAnsiTheme="majorEastAsia" w:hint="eastAsia"/>
          <w:szCs w:val="21"/>
          <w:u w:val="single"/>
        </w:rPr>
        <w:t xml:space="preserve">       </w:t>
      </w:r>
      <w:r w:rsidRPr="004A4C5D">
        <w:rPr>
          <w:rFonts w:asciiTheme="majorEastAsia" w:eastAsiaTheme="majorEastAsia" w:hAnsiTheme="majorEastAsia" w:hint="eastAsia"/>
          <w:szCs w:val="21"/>
        </w:rPr>
        <w:t>日</w:t>
      </w:r>
    </w:p>
    <w:p w:rsidR="003F018B" w:rsidRPr="004A4C5D" w:rsidRDefault="003F018B">
      <w:pPr>
        <w:spacing w:line="360" w:lineRule="auto"/>
        <w:rPr>
          <w:rFonts w:asciiTheme="majorEastAsia" w:eastAsiaTheme="majorEastAsia" w:hAnsiTheme="majorEastAsia"/>
          <w:szCs w:val="21"/>
        </w:rPr>
      </w:pPr>
    </w:p>
    <w:p w:rsidR="003F018B" w:rsidRPr="004A4C5D" w:rsidRDefault="003F018B">
      <w:pPr>
        <w:spacing w:line="360" w:lineRule="auto"/>
        <w:rPr>
          <w:rFonts w:asciiTheme="majorEastAsia" w:eastAsiaTheme="majorEastAsia" w:hAnsiTheme="majorEastAsia"/>
          <w:szCs w:val="21"/>
        </w:rPr>
      </w:pPr>
    </w:p>
    <w:p w:rsidR="003F018B" w:rsidRPr="004A4C5D" w:rsidRDefault="003F018B">
      <w:pPr>
        <w:spacing w:line="360" w:lineRule="auto"/>
        <w:rPr>
          <w:rFonts w:asciiTheme="majorEastAsia" w:eastAsiaTheme="majorEastAsia" w:hAnsiTheme="majorEastAsia"/>
          <w:szCs w:val="21"/>
        </w:rPr>
      </w:pPr>
    </w:p>
    <w:p w:rsidR="003F018B" w:rsidRPr="004A4C5D" w:rsidRDefault="003F018B">
      <w:pPr>
        <w:spacing w:line="360" w:lineRule="auto"/>
        <w:rPr>
          <w:rFonts w:asciiTheme="majorEastAsia" w:eastAsiaTheme="majorEastAsia" w:hAnsiTheme="majorEastAsia"/>
          <w:szCs w:val="21"/>
        </w:rPr>
      </w:pPr>
    </w:p>
    <w:p w:rsidR="003F018B" w:rsidRPr="004A4C5D" w:rsidRDefault="003F018B">
      <w:pPr>
        <w:spacing w:line="360" w:lineRule="auto"/>
        <w:rPr>
          <w:rFonts w:asciiTheme="majorEastAsia" w:eastAsiaTheme="majorEastAsia" w:hAnsiTheme="majorEastAsia"/>
          <w:szCs w:val="21"/>
        </w:rPr>
      </w:pPr>
    </w:p>
    <w:p w:rsidR="003F018B" w:rsidRPr="004A4C5D" w:rsidRDefault="003F018B">
      <w:pPr>
        <w:spacing w:line="360" w:lineRule="auto"/>
        <w:rPr>
          <w:rFonts w:asciiTheme="majorEastAsia" w:eastAsiaTheme="majorEastAsia" w:hAnsiTheme="majorEastAsia"/>
          <w:szCs w:val="21"/>
        </w:rPr>
      </w:pPr>
    </w:p>
    <w:p w:rsidR="003F018B" w:rsidRPr="004A4C5D" w:rsidRDefault="00342160">
      <w:pPr>
        <w:pStyle w:val="ab"/>
        <w:spacing w:line="360" w:lineRule="auto"/>
        <w:ind w:leftChars="0" w:left="0"/>
        <w:rPr>
          <w:rFonts w:asciiTheme="majorEastAsia" w:eastAsiaTheme="majorEastAsia" w:hAnsiTheme="majorEastAsia"/>
          <w:b/>
          <w:szCs w:val="21"/>
        </w:rPr>
      </w:pPr>
      <w:r w:rsidRPr="004A4C5D">
        <w:rPr>
          <w:rFonts w:asciiTheme="majorEastAsia" w:eastAsiaTheme="majorEastAsia" w:hAnsiTheme="majorEastAsia" w:hint="eastAsia"/>
          <w:b/>
          <w:szCs w:val="21"/>
        </w:rPr>
        <w:t>注：后附授权代表身份证正反面复印件</w:t>
      </w:r>
    </w:p>
    <w:p w:rsidR="003F018B" w:rsidRPr="004A4C5D" w:rsidRDefault="00342160">
      <w:pPr>
        <w:pStyle w:val="ab"/>
        <w:spacing w:line="360" w:lineRule="auto"/>
        <w:ind w:leftChars="0" w:left="0"/>
        <w:jc w:val="center"/>
        <w:rPr>
          <w:rFonts w:asciiTheme="majorEastAsia" w:eastAsiaTheme="majorEastAsia" w:hAnsiTheme="majorEastAsia" w:cs="宋体"/>
          <w:b/>
          <w:sz w:val="21"/>
          <w:szCs w:val="21"/>
        </w:rPr>
      </w:pPr>
      <w:r w:rsidRPr="004A4C5D">
        <w:rPr>
          <w:rFonts w:asciiTheme="majorEastAsia" w:eastAsiaTheme="majorEastAsia" w:hAnsiTheme="majorEastAsia"/>
          <w:szCs w:val="21"/>
        </w:rPr>
        <w:br w:type="page"/>
      </w:r>
      <w:r w:rsidRPr="004A4C5D">
        <w:rPr>
          <w:rFonts w:asciiTheme="majorEastAsia" w:eastAsiaTheme="majorEastAsia" w:hAnsiTheme="majorEastAsia" w:cs="宋体" w:hint="eastAsia"/>
          <w:b/>
          <w:sz w:val="21"/>
          <w:szCs w:val="21"/>
        </w:rPr>
        <w:t>3）评委打分索引表</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4007"/>
        <w:gridCol w:w="1821"/>
        <w:gridCol w:w="2429"/>
      </w:tblGrid>
      <w:tr w:rsidR="003F018B" w:rsidRPr="004A4C5D">
        <w:trPr>
          <w:trHeight w:val="567"/>
        </w:trPr>
        <w:tc>
          <w:tcPr>
            <w:tcW w:w="761" w:type="dxa"/>
            <w:vAlign w:val="center"/>
          </w:tcPr>
          <w:p w:rsidR="003F018B" w:rsidRPr="004A4C5D" w:rsidRDefault="00342160">
            <w:pPr>
              <w:spacing w:line="300" w:lineRule="exact"/>
              <w:jc w:val="center"/>
              <w:rPr>
                <w:rFonts w:asciiTheme="majorEastAsia" w:eastAsiaTheme="majorEastAsia" w:hAnsiTheme="majorEastAsia"/>
                <w:szCs w:val="21"/>
              </w:rPr>
            </w:pPr>
            <w:r w:rsidRPr="004A4C5D">
              <w:rPr>
                <w:rFonts w:asciiTheme="majorEastAsia" w:eastAsiaTheme="majorEastAsia" w:hAnsiTheme="majorEastAsia" w:hint="eastAsia"/>
                <w:szCs w:val="21"/>
              </w:rPr>
              <w:t>序号</w:t>
            </w:r>
          </w:p>
        </w:tc>
        <w:tc>
          <w:tcPr>
            <w:tcW w:w="3742" w:type="dxa"/>
            <w:vAlign w:val="center"/>
          </w:tcPr>
          <w:p w:rsidR="003F018B" w:rsidRPr="004A4C5D" w:rsidRDefault="00342160">
            <w:pPr>
              <w:spacing w:line="300" w:lineRule="exact"/>
              <w:jc w:val="center"/>
              <w:rPr>
                <w:rFonts w:asciiTheme="majorEastAsia" w:eastAsiaTheme="majorEastAsia" w:hAnsiTheme="majorEastAsia"/>
                <w:szCs w:val="21"/>
              </w:rPr>
            </w:pPr>
            <w:r w:rsidRPr="004A4C5D">
              <w:rPr>
                <w:rFonts w:asciiTheme="majorEastAsia" w:eastAsiaTheme="majorEastAsia" w:hAnsiTheme="majorEastAsia" w:hint="eastAsia"/>
                <w:szCs w:val="21"/>
              </w:rPr>
              <w:t>评分项目</w:t>
            </w:r>
          </w:p>
        </w:tc>
        <w:tc>
          <w:tcPr>
            <w:tcW w:w="1701" w:type="dxa"/>
            <w:vAlign w:val="center"/>
          </w:tcPr>
          <w:p w:rsidR="003F018B" w:rsidRPr="004A4C5D" w:rsidRDefault="00342160">
            <w:pPr>
              <w:spacing w:line="300" w:lineRule="exact"/>
              <w:jc w:val="center"/>
              <w:rPr>
                <w:rFonts w:asciiTheme="majorEastAsia" w:eastAsiaTheme="majorEastAsia" w:hAnsiTheme="majorEastAsia"/>
                <w:szCs w:val="21"/>
              </w:rPr>
            </w:pPr>
            <w:r w:rsidRPr="004A4C5D">
              <w:rPr>
                <w:rFonts w:asciiTheme="majorEastAsia" w:eastAsiaTheme="majorEastAsia" w:hAnsiTheme="majorEastAsia" w:hint="eastAsia"/>
                <w:szCs w:val="21"/>
              </w:rPr>
              <w:t>文件或证明材料所在页码区间</w:t>
            </w:r>
          </w:p>
        </w:tc>
        <w:tc>
          <w:tcPr>
            <w:tcW w:w="2268" w:type="dxa"/>
            <w:vAlign w:val="center"/>
          </w:tcPr>
          <w:p w:rsidR="003F018B" w:rsidRPr="004A4C5D" w:rsidRDefault="00342160">
            <w:pPr>
              <w:spacing w:line="300" w:lineRule="exact"/>
              <w:jc w:val="center"/>
              <w:rPr>
                <w:rFonts w:asciiTheme="majorEastAsia" w:eastAsiaTheme="majorEastAsia" w:hAnsiTheme="majorEastAsia"/>
                <w:szCs w:val="21"/>
              </w:rPr>
            </w:pPr>
            <w:r w:rsidRPr="004A4C5D">
              <w:rPr>
                <w:rFonts w:asciiTheme="majorEastAsia" w:eastAsiaTheme="majorEastAsia" w:hAnsiTheme="majorEastAsia" w:hint="eastAsia"/>
                <w:szCs w:val="21"/>
              </w:rPr>
              <w:t>自评得分（主观评审部分不用填写自评得分）</w:t>
            </w:r>
          </w:p>
        </w:tc>
      </w:tr>
      <w:tr w:rsidR="003F018B" w:rsidRPr="004A4C5D">
        <w:trPr>
          <w:trHeight w:val="567"/>
        </w:trPr>
        <w:tc>
          <w:tcPr>
            <w:tcW w:w="761" w:type="dxa"/>
            <w:vAlign w:val="center"/>
          </w:tcPr>
          <w:p w:rsidR="003F018B" w:rsidRPr="004A4C5D" w:rsidRDefault="00342160">
            <w:pPr>
              <w:spacing w:line="300" w:lineRule="exact"/>
              <w:jc w:val="center"/>
              <w:rPr>
                <w:rFonts w:asciiTheme="majorEastAsia" w:eastAsiaTheme="majorEastAsia" w:hAnsiTheme="majorEastAsia"/>
                <w:szCs w:val="21"/>
              </w:rPr>
            </w:pPr>
            <w:r w:rsidRPr="004A4C5D">
              <w:rPr>
                <w:rFonts w:asciiTheme="majorEastAsia" w:eastAsiaTheme="majorEastAsia" w:hAnsiTheme="majorEastAsia" w:hint="eastAsia"/>
                <w:szCs w:val="21"/>
              </w:rPr>
              <w:t>1</w:t>
            </w:r>
          </w:p>
        </w:tc>
        <w:tc>
          <w:tcPr>
            <w:tcW w:w="3742" w:type="dxa"/>
            <w:vAlign w:val="center"/>
          </w:tcPr>
          <w:p w:rsidR="003F018B" w:rsidRPr="004A4C5D" w:rsidRDefault="003F018B">
            <w:pPr>
              <w:spacing w:line="300" w:lineRule="exact"/>
              <w:jc w:val="center"/>
              <w:rPr>
                <w:rFonts w:asciiTheme="majorEastAsia" w:eastAsiaTheme="majorEastAsia" w:hAnsiTheme="majorEastAsia"/>
                <w:szCs w:val="21"/>
              </w:rPr>
            </w:pPr>
          </w:p>
        </w:tc>
        <w:tc>
          <w:tcPr>
            <w:tcW w:w="1701" w:type="dxa"/>
            <w:vAlign w:val="center"/>
          </w:tcPr>
          <w:p w:rsidR="003F018B" w:rsidRPr="004A4C5D" w:rsidRDefault="003F018B">
            <w:pPr>
              <w:spacing w:line="300" w:lineRule="exact"/>
              <w:jc w:val="center"/>
              <w:rPr>
                <w:rFonts w:asciiTheme="majorEastAsia" w:eastAsiaTheme="majorEastAsia" w:hAnsiTheme="majorEastAsia"/>
                <w:szCs w:val="21"/>
              </w:rPr>
            </w:pPr>
          </w:p>
        </w:tc>
        <w:tc>
          <w:tcPr>
            <w:tcW w:w="2268" w:type="dxa"/>
            <w:vAlign w:val="center"/>
          </w:tcPr>
          <w:p w:rsidR="003F018B" w:rsidRPr="004A4C5D" w:rsidRDefault="003F018B">
            <w:pPr>
              <w:spacing w:line="300" w:lineRule="exact"/>
              <w:jc w:val="center"/>
              <w:rPr>
                <w:rFonts w:asciiTheme="majorEastAsia" w:eastAsiaTheme="majorEastAsia" w:hAnsiTheme="majorEastAsia"/>
                <w:szCs w:val="21"/>
              </w:rPr>
            </w:pPr>
          </w:p>
        </w:tc>
      </w:tr>
      <w:tr w:rsidR="003F018B" w:rsidRPr="004A4C5D">
        <w:trPr>
          <w:trHeight w:val="567"/>
        </w:trPr>
        <w:tc>
          <w:tcPr>
            <w:tcW w:w="761" w:type="dxa"/>
            <w:vAlign w:val="center"/>
          </w:tcPr>
          <w:p w:rsidR="003F018B" w:rsidRPr="004A4C5D" w:rsidRDefault="00342160">
            <w:pPr>
              <w:spacing w:line="300" w:lineRule="exact"/>
              <w:jc w:val="center"/>
              <w:rPr>
                <w:rFonts w:asciiTheme="majorEastAsia" w:eastAsiaTheme="majorEastAsia" w:hAnsiTheme="majorEastAsia"/>
                <w:szCs w:val="21"/>
              </w:rPr>
            </w:pPr>
            <w:r w:rsidRPr="004A4C5D">
              <w:rPr>
                <w:rFonts w:asciiTheme="majorEastAsia" w:eastAsiaTheme="majorEastAsia" w:hAnsiTheme="majorEastAsia" w:hint="eastAsia"/>
                <w:szCs w:val="21"/>
              </w:rPr>
              <w:t>2</w:t>
            </w:r>
          </w:p>
        </w:tc>
        <w:tc>
          <w:tcPr>
            <w:tcW w:w="3742" w:type="dxa"/>
            <w:vAlign w:val="center"/>
          </w:tcPr>
          <w:p w:rsidR="003F018B" w:rsidRPr="004A4C5D" w:rsidRDefault="003F018B">
            <w:pPr>
              <w:spacing w:line="300" w:lineRule="exact"/>
              <w:jc w:val="center"/>
              <w:rPr>
                <w:rFonts w:asciiTheme="majorEastAsia" w:eastAsiaTheme="majorEastAsia" w:hAnsiTheme="majorEastAsia"/>
                <w:szCs w:val="21"/>
              </w:rPr>
            </w:pPr>
          </w:p>
        </w:tc>
        <w:tc>
          <w:tcPr>
            <w:tcW w:w="1701" w:type="dxa"/>
            <w:vAlign w:val="center"/>
          </w:tcPr>
          <w:p w:rsidR="003F018B" w:rsidRPr="004A4C5D" w:rsidRDefault="003F018B">
            <w:pPr>
              <w:spacing w:line="300" w:lineRule="exact"/>
              <w:jc w:val="center"/>
              <w:rPr>
                <w:rFonts w:asciiTheme="majorEastAsia" w:eastAsiaTheme="majorEastAsia" w:hAnsiTheme="majorEastAsia"/>
                <w:szCs w:val="21"/>
              </w:rPr>
            </w:pPr>
          </w:p>
        </w:tc>
        <w:tc>
          <w:tcPr>
            <w:tcW w:w="2268" w:type="dxa"/>
            <w:vAlign w:val="center"/>
          </w:tcPr>
          <w:p w:rsidR="003F018B" w:rsidRPr="004A4C5D" w:rsidRDefault="003F018B">
            <w:pPr>
              <w:spacing w:line="300" w:lineRule="exact"/>
              <w:jc w:val="center"/>
              <w:rPr>
                <w:rFonts w:asciiTheme="majorEastAsia" w:eastAsiaTheme="majorEastAsia" w:hAnsiTheme="majorEastAsia"/>
                <w:szCs w:val="21"/>
              </w:rPr>
            </w:pPr>
          </w:p>
        </w:tc>
      </w:tr>
      <w:tr w:rsidR="003F018B" w:rsidRPr="004A4C5D">
        <w:trPr>
          <w:trHeight w:val="567"/>
        </w:trPr>
        <w:tc>
          <w:tcPr>
            <w:tcW w:w="761" w:type="dxa"/>
            <w:vAlign w:val="center"/>
          </w:tcPr>
          <w:p w:rsidR="003F018B" w:rsidRPr="004A4C5D" w:rsidRDefault="00342160">
            <w:pPr>
              <w:spacing w:line="300" w:lineRule="exact"/>
              <w:jc w:val="center"/>
              <w:rPr>
                <w:rFonts w:asciiTheme="majorEastAsia" w:eastAsiaTheme="majorEastAsia" w:hAnsiTheme="majorEastAsia"/>
                <w:szCs w:val="21"/>
              </w:rPr>
            </w:pPr>
            <w:r w:rsidRPr="004A4C5D">
              <w:rPr>
                <w:rFonts w:asciiTheme="majorEastAsia" w:eastAsiaTheme="majorEastAsia" w:hAnsiTheme="majorEastAsia" w:hint="eastAsia"/>
                <w:szCs w:val="21"/>
              </w:rPr>
              <w:t>3</w:t>
            </w:r>
          </w:p>
        </w:tc>
        <w:tc>
          <w:tcPr>
            <w:tcW w:w="3742" w:type="dxa"/>
            <w:vAlign w:val="center"/>
          </w:tcPr>
          <w:p w:rsidR="003F018B" w:rsidRPr="004A4C5D" w:rsidRDefault="003F018B">
            <w:pPr>
              <w:spacing w:line="300" w:lineRule="exact"/>
              <w:jc w:val="center"/>
              <w:rPr>
                <w:rFonts w:asciiTheme="majorEastAsia" w:eastAsiaTheme="majorEastAsia" w:hAnsiTheme="majorEastAsia"/>
                <w:szCs w:val="21"/>
              </w:rPr>
            </w:pPr>
          </w:p>
        </w:tc>
        <w:tc>
          <w:tcPr>
            <w:tcW w:w="1701" w:type="dxa"/>
            <w:vAlign w:val="center"/>
          </w:tcPr>
          <w:p w:rsidR="003F018B" w:rsidRPr="004A4C5D" w:rsidRDefault="003F018B">
            <w:pPr>
              <w:spacing w:line="300" w:lineRule="exact"/>
              <w:jc w:val="center"/>
              <w:rPr>
                <w:rFonts w:asciiTheme="majorEastAsia" w:eastAsiaTheme="majorEastAsia" w:hAnsiTheme="majorEastAsia"/>
                <w:szCs w:val="21"/>
              </w:rPr>
            </w:pPr>
          </w:p>
        </w:tc>
        <w:tc>
          <w:tcPr>
            <w:tcW w:w="2268" w:type="dxa"/>
            <w:vAlign w:val="center"/>
          </w:tcPr>
          <w:p w:rsidR="003F018B" w:rsidRPr="004A4C5D" w:rsidRDefault="003F018B">
            <w:pPr>
              <w:spacing w:line="300" w:lineRule="exact"/>
              <w:jc w:val="center"/>
              <w:rPr>
                <w:rFonts w:asciiTheme="majorEastAsia" w:eastAsiaTheme="majorEastAsia" w:hAnsiTheme="majorEastAsia"/>
                <w:szCs w:val="21"/>
              </w:rPr>
            </w:pPr>
          </w:p>
        </w:tc>
      </w:tr>
      <w:tr w:rsidR="003F018B" w:rsidRPr="004A4C5D">
        <w:trPr>
          <w:trHeight w:val="567"/>
        </w:trPr>
        <w:tc>
          <w:tcPr>
            <w:tcW w:w="761" w:type="dxa"/>
            <w:vAlign w:val="center"/>
          </w:tcPr>
          <w:p w:rsidR="003F018B" w:rsidRPr="004A4C5D" w:rsidRDefault="00342160">
            <w:pPr>
              <w:spacing w:line="300" w:lineRule="exact"/>
              <w:jc w:val="center"/>
              <w:rPr>
                <w:rFonts w:asciiTheme="majorEastAsia" w:eastAsiaTheme="majorEastAsia" w:hAnsiTheme="majorEastAsia"/>
                <w:szCs w:val="21"/>
              </w:rPr>
            </w:pPr>
            <w:r w:rsidRPr="004A4C5D">
              <w:rPr>
                <w:rFonts w:asciiTheme="majorEastAsia" w:eastAsiaTheme="majorEastAsia" w:hAnsiTheme="majorEastAsia" w:hint="eastAsia"/>
                <w:szCs w:val="21"/>
              </w:rPr>
              <w:t>4</w:t>
            </w:r>
          </w:p>
        </w:tc>
        <w:tc>
          <w:tcPr>
            <w:tcW w:w="3742" w:type="dxa"/>
            <w:vAlign w:val="center"/>
          </w:tcPr>
          <w:p w:rsidR="003F018B" w:rsidRPr="004A4C5D" w:rsidRDefault="003F018B">
            <w:pPr>
              <w:spacing w:line="300" w:lineRule="exact"/>
              <w:jc w:val="center"/>
              <w:rPr>
                <w:rFonts w:asciiTheme="majorEastAsia" w:eastAsiaTheme="majorEastAsia" w:hAnsiTheme="majorEastAsia"/>
                <w:szCs w:val="21"/>
              </w:rPr>
            </w:pPr>
          </w:p>
        </w:tc>
        <w:tc>
          <w:tcPr>
            <w:tcW w:w="1701" w:type="dxa"/>
            <w:vAlign w:val="center"/>
          </w:tcPr>
          <w:p w:rsidR="003F018B" w:rsidRPr="004A4C5D" w:rsidRDefault="003F018B">
            <w:pPr>
              <w:spacing w:line="300" w:lineRule="exact"/>
              <w:jc w:val="center"/>
              <w:rPr>
                <w:rFonts w:asciiTheme="majorEastAsia" w:eastAsiaTheme="majorEastAsia" w:hAnsiTheme="majorEastAsia"/>
                <w:szCs w:val="21"/>
              </w:rPr>
            </w:pPr>
          </w:p>
        </w:tc>
        <w:tc>
          <w:tcPr>
            <w:tcW w:w="2268" w:type="dxa"/>
            <w:vAlign w:val="center"/>
          </w:tcPr>
          <w:p w:rsidR="003F018B" w:rsidRPr="004A4C5D" w:rsidRDefault="003F018B">
            <w:pPr>
              <w:spacing w:line="300" w:lineRule="exact"/>
              <w:jc w:val="center"/>
              <w:rPr>
                <w:rFonts w:asciiTheme="majorEastAsia" w:eastAsiaTheme="majorEastAsia" w:hAnsiTheme="majorEastAsia"/>
                <w:szCs w:val="21"/>
              </w:rPr>
            </w:pPr>
          </w:p>
        </w:tc>
      </w:tr>
      <w:tr w:rsidR="003F018B" w:rsidRPr="004A4C5D">
        <w:trPr>
          <w:trHeight w:val="567"/>
        </w:trPr>
        <w:tc>
          <w:tcPr>
            <w:tcW w:w="761" w:type="dxa"/>
            <w:vAlign w:val="center"/>
          </w:tcPr>
          <w:p w:rsidR="003F018B" w:rsidRPr="004A4C5D" w:rsidRDefault="00342160">
            <w:pPr>
              <w:spacing w:line="300" w:lineRule="exact"/>
              <w:jc w:val="center"/>
              <w:rPr>
                <w:rFonts w:asciiTheme="majorEastAsia" w:eastAsiaTheme="majorEastAsia" w:hAnsiTheme="majorEastAsia"/>
                <w:szCs w:val="21"/>
              </w:rPr>
            </w:pPr>
            <w:r w:rsidRPr="004A4C5D">
              <w:rPr>
                <w:rFonts w:asciiTheme="majorEastAsia" w:eastAsiaTheme="majorEastAsia" w:hAnsiTheme="majorEastAsia" w:hint="eastAsia"/>
                <w:szCs w:val="21"/>
              </w:rPr>
              <w:t>5</w:t>
            </w:r>
          </w:p>
        </w:tc>
        <w:tc>
          <w:tcPr>
            <w:tcW w:w="3742" w:type="dxa"/>
            <w:vAlign w:val="center"/>
          </w:tcPr>
          <w:p w:rsidR="003F018B" w:rsidRPr="004A4C5D" w:rsidRDefault="003F018B">
            <w:pPr>
              <w:spacing w:line="300" w:lineRule="exact"/>
              <w:jc w:val="center"/>
              <w:rPr>
                <w:rFonts w:asciiTheme="majorEastAsia" w:eastAsiaTheme="majorEastAsia" w:hAnsiTheme="majorEastAsia"/>
                <w:szCs w:val="21"/>
              </w:rPr>
            </w:pPr>
          </w:p>
        </w:tc>
        <w:tc>
          <w:tcPr>
            <w:tcW w:w="1701" w:type="dxa"/>
            <w:vAlign w:val="center"/>
          </w:tcPr>
          <w:p w:rsidR="003F018B" w:rsidRPr="004A4C5D" w:rsidRDefault="003F018B">
            <w:pPr>
              <w:spacing w:line="300" w:lineRule="exact"/>
              <w:jc w:val="center"/>
              <w:rPr>
                <w:rFonts w:asciiTheme="majorEastAsia" w:eastAsiaTheme="majorEastAsia" w:hAnsiTheme="majorEastAsia"/>
                <w:szCs w:val="21"/>
              </w:rPr>
            </w:pPr>
          </w:p>
        </w:tc>
        <w:tc>
          <w:tcPr>
            <w:tcW w:w="2268" w:type="dxa"/>
            <w:vAlign w:val="center"/>
          </w:tcPr>
          <w:p w:rsidR="003F018B" w:rsidRPr="004A4C5D" w:rsidRDefault="003F018B">
            <w:pPr>
              <w:spacing w:line="300" w:lineRule="exact"/>
              <w:jc w:val="center"/>
              <w:rPr>
                <w:rFonts w:asciiTheme="majorEastAsia" w:eastAsiaTheme="majorEastAsia" w:hAnsiTheme="majorEastAsia"/>
                <w:szCs w:val="21"/>
              </w:rPr>
            </w:pPr>
          </w:p>
        </w:tc>
      </w:tr>
      <w:tr w:rsidR="003F018B" w:rsidRPr="004A4C5D">
        <w:trPr>
          <w:trHeight w:val="567"/>
        </w:trPr>
        <w:tc>
          <w:tcPr>
            <w:tcW w:w="761" w:type="dxa"/>
            <w:vAlign w:val="center"/>
          </w:tcPr>
          <w:p w:rsidR="003F018B" w:rsidRPr="004A4C5D" w:rsidRDefault="00342160">
            <w:pPr>
              <w:spacing w:line="300" w:lineRule="exact"/>
              <w:jc w:val="center"/>
              <w:rPr>
                <w:rFonts w:asciiTheme="majorEastAsia" w:eastAsiaTheme="majorEastAsia" w:hAnsiTheme="majorEastAsia"/>
                <w:szCs w:val="21"/>
              </w:rPr>
            </w:pPr>
            <w:r w:rsidRPr="004A4C5D">
              <w:rPr>
                <w:rFonts w:asciiTheme="majorEastAsia" w:eastAsiaTheme="majorEastAsia" w:hAnsiTheme="majorEastAsia" w:hint="eastAsia"/>
                <w:szCs w:val="21"/>
              </w:rPr>
              <w:t>...</w:t>
            </w:r>
          </w:p>
        </w:tc>
        <w:tc>
          <w:tcPr>
            <w:tcW w:w="3742" w:type="dxa"/>
            <w:vAlign w:val="center"/>
          </w:tcPr>
          <w:p w:rsidR="003F018B" w:rsidRPr="004A4C5D" w:rsidRDefault="003F018B">
            <w:pPr>
              <w:spacing w:line="300" w:lineRule="exact"/>
              <w:jc w:val="center"/>
              <w:rPr>
                <w:rFonts w:asciiTheme="majorEastAsia" w:eastAsiaTheme="majorEastAsia" w:hAnsiTheme="majorEastAsia"/>
                <w:szCs w:val="21"/>
              </w:rPr>
            </w:pPr>
          </w:p>
        </w:tc>
        <w:tc>
          <w:tcPr>
            <w:tcW w:w="1701" w:type="dxa"/>
            <w:vAlign w:val="center"/>
          </w:tcPr>
          <w:p w:rsidR="003F018B" w:rsidRPr="004A4C5D" w:rsidRDefault="003F018B">
            <w:pPr>
              <w:spacing w:line="300" w:lineRule="exact"/>
              <w:jc w:val="center"/>
              <w:rPr>
                <w:rFonts w:asciiTheme="majorEastAsia" w:eastAsiaTheme="majorEastAsia" w:hAnsiTheme="majorEastAsia"/>
                <w:szCs w:val="21"/>
              </w:rPr>
            </w:pPr>
          </w:p>
        </w:tc>
        <w:tc>
          <w:tcPr>
            <w:tcW w:w="2268" w:type="dxa"/>
            <w:vAlign w:val="center"/>
          </w:tcPr>
          <w:p w:rsidR="003F018B" w:rsidRPr="004A4C5D" w:rsidRDefault="003F018B">
            <w:pPr>
              <w:spacing w:line="300" w:lineRule="exact"/>
              <w:jc w:val="center"/>
              <w:rPr>
                <w:rFonts w:asciiTheme="majorEastAsia" w:eastAsiaTheme="majorEastAsia" w:hAnsiTheme="majorEastAsia"/>
                <w:szCs w:val="21"/>
              </w:rPr>
            </w:pPr>
          </w:p>
        </w:tc>
      </w:tr>
    </w:tbl>
    <w:p w:rsidR="003F018B" w:rsidRPr="004A4C5D" w:rsidRDefault="00342160" w:rsidP="00E05085">
      <w:pPr>
        <w:pStyle w:val="ab"/>
        <w:spacing w:beforeLines="50" w:line="360" w:lineRule="auto"/>
        <w:ind w:leftChars="67" w:left="141"/>
        <w:rPr>
          <w:rFonts w:asciiTheme="majorEastAsia" w:eastAsiaTheme="majorEastAsia" w:hAnsiTheme="majorEastAsia"/>
          <w:sz w:val="21"/>
          <w:szCs w:val="21"/>
        </w:rPr>
      </w:pPr>
      <w:r w:rsidRPr="004A4C5D">
        <w:rPr>
          <w:rFonts w:asciiTheme="majorEastAsia" w:eastAsiaTheme="majorEastAsia" w:hAnsiTheme="majorEastAsia" w:hint="eastAsia"/>
          <w:sz w:val="21"/>
          <w:szCs w:val="21"/>
        </w:rPr>
        <w:t>注：按照评委打分表内容逐项填写。</w:t>
      </w:r>
    </w:p>
    <w:p w:rsidR="003F018B" w:rsidRPr="004A4C5D" w:rsidRDefault="003F018B">
      <w:pPr>
        <w:pStyle w:val="ab"/>
        <w:spacing w:line="360" w:lineRule="auto"/>
        <w:rPr>
          <w:rFonts w:asciiTheme="majorEastAsia" w:eastAsiaTheme="majorEastAsia" w:hAnsiTheme="majorEastAsia"/>
          <w:b/>
          <w:sz w:val="21"/>
          <w:szCs w:val="21"/>
        </w:rPr>
      </w:pPr>
    </w:p>
    <w:p w:rsidR="003F018B" w:rsidRPr="004A4C5D" w:rsidRDefault="003F018B">
      <w:pPr>
        <w:snapToGrid w:val="0"/>
        <w:spacing w:before="50" w:after="50" w:line="360" w:lineRule="auto"/>
        <w:ind w:leftChars="-72" w:left="-21" w:rightChars="-389" w:right="-817" w:hangingChars="62" w:hanging="130"/>
        <w:rPr>
          <w:rFonts w:asciiTheme="majorEastAsia" w:eastAsiaTheme="majorEastAsia" w:hAnsiTheme="majorEastAsia"/>
          <w:szCs w:val="21"/>
        </w:rPr>
      </w:pPr>
    </w:p>
    <w:p w:rsidR="003F018B" w:rsidRPr="004A4C5D" w:rsidRDefault="00342160">
      <w:pPr>
        <w:pStyle w:val="ab"/>
        <w:spacing w:line="360" w:lineRule="auto"/>
        <w:ind w:leftChars="0" w:left="0"/>
        <w:jc w:val="center"/>
        <w:rPr>
          <w:rFonts w:asciiTheme="majorEastAsia" w:eastAsiaTheme="majorEastAsia" w:hAnsiTheme="majorEastAsia" w:cs="宋体"/>
          <w:b/>
          <w:sz w:val="21"/>
          <w:szCs w:val="21"/>
        </w:rPr>
      </w:pPr>
      <w:r w:rsidRPr="004A4C5D">
        <w:rPr>
          <w:rFonts w:asciiTheme="majorEastAsia" w:eastAsiaTheme="majorEastAsia" w:hAnsiTheme="majorEastAsia"/>
          <w:kern w:val="1"/>
          <w:sz w:val="21"/>
          <w:szCs w:val="21"/>
        </w:rPr>
        <w:br w:type="page"/>
      </w:r>
      <w:r w:rsidRPr="004A4C5D">
        <w:rPr>
          <w:rFonts w:asciiTheme="majorEastAsia" w:eastAsiaTheme="majorEastAsia" w:hAnsiTheme="majorEastAsia" w:cs="宋体" w:hint="eastAsia"/>
          <w:b/>
          <w:sz w:val="21"/>
          <w:szCs w:val="21"/>
        </w:rPr>
        <w:t>4）技术要求响应表</w:t>
      </w:r>
    </w:p>
    <w:tbl>
      <w:tblPr>
        <w:tblW w:w="89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8"/>
        <w:gridCol w:w="1298"/>
        <w:gridCol w:w="2145"/>
        <w:gridCol w:w="2268"/>
        <w:gridCol w:w="1559"/>
        <w:gridCol w:w="1026"/>
      </w:tblGrid>
      <w:tr w:rsidR="003F018B" w:rsidRPr="004A4C5D">
        <w:trPr>
          <w:trHeight w:val="567"/>
        </w:trPr>
        <w:tc>
          <w:tcPr>
            <w:tcW w:w="668" w:type="dxa"/>
            <w:vAlign w:val="center"/>
          </w:tcPr>
          <w:p w:rsidR="003F018B" w:rsidRPr="004A4C5D" w:rsidRDefault="00342160">
            <w:pPr>
              <w:widowControl/>
              <w:spacing w:line="240" w:lineRule="exact"/>
              <w:jc w:val="center"/>
              <w:rPr>
                <w:rFonts w:asciiTheme="majorEastAsia" w:eastAsiaTheme="majorEastAsia" w:hAnsiTheme="majorEastAsia" w:cs="Arial"/>
                <w:kern w:val="0"/>
                <w:szCs w:val="21"/>
              </w:rPr>
            </w:pPr>
            <w:r w:rsidRPr="004A4C5D">
              <w:rPr>
                <w:rFonts w:asciiTheme="majorEastAsia" w:eastAsiaTheme="majorEastAsia" w:hAnsiTheme="majorEastAsia" w:cs="Arial" w:hint="eastAsia"/>
                <w:kern w:val="0"/>
                <w:szCs w:val="21"/>
              </w:rPr>
              <w:t>序号</w:t>
            </w:r>
          </w:p>
        </w:tc>
        <w:tc>
          <w:tcPr>
            <w:tcW w:w="1298" w:type="dxa"/>
            <w:vAlign w:val="center"/>
          </w:tcPr>
          <w:p w:rsidR="003F018B" w:rsidRPr="004A4C5D" w:rsidRDefault="00342160">
            <w:pPr>
              <w:widowControl/>
              <w:spacing w:line="240" w:lineRule="exact"/>
              <w:jc w:val="center"/>
              <w:rPr>
                <w:rFonts w:asciiTheme="majorEastAsia" w:eastAsiaTheme="majorEastAsia" w:hAnsiTheme="majorEastAsia" w:cs="Arial"/>
                <w:kern w:val="0"/>
                <w:szCs w:val="21"/>
              </w:rPr>
            </w:pPr>
            <w:r w:rsidRPr="004A4C5D">
              <w:rPr>
                <w:rFonts w:asciiTheme="majorEastAsia" w:eastAsiaTheme="majorEastAsia" w:hAnsiTheme="majorEastAsia" w:cs="Arial" w:hint="eastAsia"/>
                <w:kern w:val="0"/>
                <w:szCs w:val="21"/>
              </w:rPr>
              <w:t>名称</w:t>
            </w:r>
          </w:p>
        </w:tc>
        <w:tc>
          <w:tcPr>
            <w:tcW w:w="2145" w:type="dxa"/>
            <w:vAlign w:val="center"/>
          </w:tcPr>
          <w:p w:rsidR="003F018B" w:rsidRPr="004A4C5D" w:rsidRDefault="00342160">
            <w:pPr>
              <w:widowControl/>
              <w:spacing w:line="240" w:lineRule="exact"/>
              <w:jc w:val="center"/>
              <w:rPr>
                <w:rFonts w:asciiTheme="majorEastAsia" w:eastAsiaTheme="majorEastAsia" w:hAnsiTheme="majorEastAsia" w:cs="Arial"/>
                <w:kern w:val="0"/>
                <w:szCs w:val="21"/>
              </w:rPr>
            </w:pPr>
            <w:r w:rsidRPr="004A4C5D">
              <w:rPr>
                <w:rFonts w:asciiTheme="majorEastAsia" w:eastAsiaTheme="majorEastAsia" w:hAnsiTheme="majorEastAsia" w:cs="Arial" w:hint="eastAsia"/>
                <w:kern w:val="0"/>
                <w:szCs w:val="21"/>
              </w:rPr>
              <w:t>技术要求</w:t>
            </w:r>
          </w:p>
        </w:tc>
        <w:tc>
          <w:tcPr>
            <w:tcW w:w="2268" w:type="dxa"/>
            <w:vAlign w:val="center"/>
          </w:tcPr>
          <w:p w:rsidR="003F018B" w:rsidRPr="004A4C5D" w:rsidRDefault="00342160">
            <w:pPr>
              <w:widowControl/>
              <w:spacing w:line="240" w:lineRule="exact"/>
              <w:jc w:val="center"/>
              <w:rPr>
                <w:rFonts w:asciiTheme="majorEastAsia" w:eastAsiaTheme="majorEastAsia" w:hAnsiTheme="majorEastAsia" w:cs="Arial"/>
                <w:kern w:val="0"/>
                <w:szCs w:val="21"/>
              </w:rPr>
            </w:pPr>
            <w:r w:rsidRPr="004A4C5D">
              <w:rPr>
                <w:rFonts w:asciiTheme="majorEastAsia" w:eastAsiaTheme="majorEastAsia" w:hAnsiTheme="majorEastAsia" w:hint="eastAsia"/>
              </w:rPr>
              <w:t>投标响应的参数情况</w:t>
            </w:r>
          </w:p>
        </w:tc>
        <w:tc>
          <w:tcPr>
            <w:tcW w:w="1559" w:type="dxa"/>
          </w:tcPr>
          <w:p w:rsidR="003F018B" w:rsidRPr="004A4C5D" w:rsidRDefault="00342160">
            <w:pPr>
              <w:widowControl/>
              <w:spacing w:line="240" w:lineRule="exact"/>
              <w:jc w:val="center"/>
              <w:rPr>
                <w:rFonts w:asciiTheme="majorEastAsia" w:eastAsiaTheme="majorEastAsia" w:hAnsiTheme="majorEastAsia"/>
                <w:szCs w:val="21"/>
              </w:rPr>
            </w:pPr>
            <w:r w:rsidRPr="004A4C5D">
              <w:rPr>
                <w:rFonts w:asciiTheme="majorEastAsia" w:eastAsiaTheme="majorEastAsia" w:hAnsiTheme="majorEastAsia" w:hint="eastAsia"/>
                <w:szCs w:val="21"/>
              </w:rPr>
              <w:t>响应情况</w:t>
            </w:r>
          </w:p>
          <w:p w:rsidR="003F018B" w:rsidRPr="004A4C5D" w:rsidRDefault="00342160">
            <w:pPr>
              <w:widowControl/>
              <w:spacing w:line="240" w:lineRule="exact"/>
              <w:jc w:val="center"/>
              <w:rPr>
                <w:rFonts w:asciiTheme="majorEastAsia" w:eastAsiaTheme="majorEastAsia" w:hAnsiTheme="majorEastAsia"/>
                <w:szCs w:val="21"/>
              </w:rPr>
            </w:pPr>
            <w:r w:rsidRPr="004A4C5D">
              <w:rPr>
                <w:rFonts w:asciiTheme="majorEastAsia" w:eastAsiaTheme="majorEastAsia" w:hAnsiTheme="majorEastAsia" w:hint="eastAsia"/>
              </w:rPr>
              <w:t>（正偏离/响应/负偏离）</w:t>
            </w:r>
          </w:p>
        </w:tc>
        <w:tc>
          <w:tcPr>
            <w:tcW w:w="1026" w:type="dxa"/>
            <w:vAlign w:val="center"/>
          </w:tcPr>
          <w:p w:rsidR="003F018B" w:rsidRPr="004A4C5D" w:rsidRDefault="00342160">
            <w:pPr>
              <w:widowControl/>
              <w:spacing w:line="240" w:lineRule="exact"/>
              <w:jc w:val="center"/>
              <w:rPr>
                <w:rFonts w:asciiTheme="majorEastAsia" w:eastAsiaTheme="majorEastAsia" w:hAnsiTheme="majorEastAsia" w:cs="Arial"/>
                <w:kern w:val="0"/>
                <w:szCs w:val="21"/>
              </w:rPr>
            </w:pPr>
            <w:r w:rsidRPr="004A4C5D">
              <w:rPr>
                <w:rFonts w:asciiTheme="majorEastAsia" w:eastAsiaTheme="majorEastAsia" w:hAnsiTheme="majorEastAsia" w:hint="eastAsia"/>
                <w:szCs w:val="21"/>
              </w:rPr>
              <w:t>偏离情况说明</w:t>
            </w:r>
          </w:p>
        </w:tc>
      </w:tr>
      <w:tr w:rsidR="003F018B" w:rsidRPr="004A4C5D">
        <w:trPr>
          <w:trHeight w:val="567"/>
        </w:trPr>
        <w:tc>
          <w:tcPr>
            <w:tcW w:w="668" w:type="dxa"/>
            <w:vAlign w:val="center"/>
          </w:tcPr>
          <w:p w:rsidR="003F018B" w:rsidRPr="004A4C5D" w:rsidRDefault="00342160">
            <w:pPr>
              <w:spacing w:line="300" w:lineRule="exact"/>
              <w:jc w:val="center"/>
              <w:rPr>
                <w:rFonts w:asciiTheme="majorEastAsia" w:eastAsiaTheme="majorEastAsia" w:hAnsiTheme="majorEastAsia"/>
                <w:szCs w:val="21"/>
              </w:rPr>
            </w:pPr>
            <w:r w:rsidRPr="004A4C5D">
              <w:rPr>
                <w:rFonts w:asciiTheme="majorEastAsia" w:eastAsiaTheme="majorEastAsia" w:hAnsiTheme="majorEastAsia" w:hint="eastAsia"/>
                <w:szCs w:val="21"/>
              </w:rPr>
              <w:t>1</w:t>
            </w:r>
          </w:p>
        </w:tc>
        <w:tc>
          <w:tcPr>
            <w:tcW w:w="1298"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2145"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cs="Arial"/>
                <w:kern w:val="0"/>
              </w:rPr>
            </w:pPr>
          </w:p>
        </w:tc>
        <w:tc>
          <w:tcPr>
            <w:tcW w:w="2268"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559"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r>
      <w:tr w:rsidR="003F018B" w:rsidRPr="004A4C5D">
        <w:trPr>
          <w:trHeight w:val="567"/>
        </w:trPr>
        <w:tc>
          <w:tcPr>
            <w:tcW w:w="668" w:type="dxa"/>
            <w:vAlign w:val="center"/>
          </w:tcPr>
          <w:p w:rsidR="003F018B" w:rsidRPr="004A4C5D" w:rsidRDefault="00342160">
            <w:pPr>
              <w:spacing w:line="300" w:lineRule="exact"/>
              <w:jc w:val="center"/>
              <w:rPr>
                <w:rFonts w:asciiTheme="majorEastAsia" w:eastAsiaTheme="majorEastAsia" w:hAnsiTheme="majorEastAsia"/>
                <w:szCs w:val="21"/>
              </w:rPr>
            </w:pPr>
            <w:r w:rsidRPr="004A4C5D">
              <w:rPr>
                <w:rFonts w:asciiTheme="majorEastAsia" w:eastAsiaTheme="majorEastAsia" w:hAnsiTheme="majorEastAsia" w:hint="eastAsia"/>
                <w:szCs w:val="21"/>
              </w:rPr>
              <w:t>2</w:t>
            </w:r>
          </w:p>
        </w:tc>
        <w:tc>
          <w:tcPr>
            <w:tcW w:w="1298"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2145"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2268"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559"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r>
      <w:tr w:rsidR="003F018B" w:rsidRPr="004A4C5D">
        <w:trPr>
          <w:trHeight w:val="567"/>
        </w:trPr>
        <w:tc>
          <w:tcPr>
            <w:tcW w:w="668" w:type="dxa"/>
            <w:vAlign w:val="center"/>
          </w:tcPr>
          <w:p w:rsidR="003F018B" w:rsidRPr="004A4C5D" w:rsidRDefault="00342160">
            <w:pPr>
              <w:spacing w:line="300" w:lineRule="exact"/>
              <w:jc w:val="center"/>
              <w:rPr>
                <w:rFonts w:asciiTheme="majorEastAsia" w:eastAsiaTheme="majorEastAsia" w:hAnsiTheme="majorEastAsia"/>
                <w:szCs w:val="21"/>
              </w:rPr>
            </w:pPr>
            <w:r w:rsidRPr="004A4C5D">
              <w:rPr>
                <w:rFonts w:asciiTheme="majorEastAsia" w:eastAsiaTheme="majorEastAsia" w:hAnsiTheme="majorEastAsia" w:hint="eastAsia"/>
                <w:szCs w:val="21"/>
              </w:rPr>
              <w:t>3</w:t>
            </w:r>
          </w:p>
        </w:tc>
        <w:tc>
          <w:tcPr>
            <w:tcW w:w="1298"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2145"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cs="Arial"/>
                <w:kern w:val="0"/>
              </w:rPr>
            </w:pPr>
          </w:p>
        </w:tc>
        <w:tc>
          <w:tcPr>
            <w:tcW w:w="2268"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559"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r>
      <w:tr w:rsidR="003F018B" w:rsidRPr="004A4C5D">
        <w:trPr>
          <w:trHeight w:val="567"/>
        </w:trPr>
        <w:tc>
          <w:tcPr>
            <w:tcW w:w="668" w:type="dxa"/>
            <w:vAlign w:val="center"/>
          </w:tcPr>
          <w:p w:rsidR="003F018B" w:rsidRPr="004A4C5D" w:rsidRDefault="00342160">
            <w:pPr>
              <w:spacing w:line="300" w:lineRule="exact"/>
              <w:jc w:val="center"/>
              <w:rPr>
                <w:rFonts w:asciiTheme="majorEastAsia" w:eastAsiaTheme="majorEastAsia" w:hAnsiTheme="majorEastAsia"/>
                <w:szCs w:val="21"/>
              </w:rPr>
            </w:pPr>
            <w:r w:rsidRPr="004A4C5D">
              <w:rPr>
                <w:rFonts w:asciiTheme="majorEastAsia" w:eastAsiaTheme="majorEastAsia" w:hAnsiTheme="majorEastAsia" w:hint="eastAsia"/>
                <w:szCs w:val="21"/>
              </w:rPr>
              <w:t>4</w:t>
            </w:r>
          </w:p>
        </w:tc>
        <w:tc>
          <w:tcPr>
            <w:tcW w:w="1298" w:type="dxa"/>
            <w:vAlign w:val="center"/>
          </w:tcPr>
          <w:p w:rsidR="003F018B" w:rsidRPr="004A4C5D" w:rsidRDefault="003F018B">
            <w:pPr>
              <w:widowControl/>
              <w:rPr>
                <w:rFonts w:asciiTheme="majorEastAsia" w:eastAsiaTheme="majorEastAsia" w:hAnsiTheme="majorEastAsia" w:cs="Arial"/>
                <w:kern w:val="0"/>
                <w:szCs w:val="21"/>
              </w:rPr>
            </w:pPr>
          </w:p>
        </w:tc>
        <w:tc>
          <w:tcPr>
            <w:tcW w:w="2145" w:type="dxa"/>
            <w:vAlign w:val="center"/>
          </w:tcPr>
          <w:p w:rsidR="003F018B" w:rsidRPr="004A4C5D" w:rsidRDefault="003F018B">
            <w:pPr>
              <w:widowControl/>
              <w:rPr>
                <w:rFonts w:asciiTheme="majorEastAsia" w:eastAsiaTheme="majorEastAsia" w:hAnsiTheme="majorEastAsia" w:cs="Arial"/>
                <w:kern w:val="0"/>
                <w:szCs w:val="21"/>
              </w:rPr>
            </w:pPr>
          </w:p>
        </w:tc>
        <w:tc>
          <w:tcPr>
            <w:tcW w:w="2268"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559"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r>
      <w:tr w:rsidR="003F018B" w:rsidRPr="004A4C5D">
        <w:trPr>
          <w:trHeight w:val="567"/>
        </w:trPr>
        <w:tc>
          <w:tcPr>
            <w:tcW w:w="668" w:type="dxa"/>
            <w:vAlign w:val="center"/>
          </w:tcPr>
          <w:p w:rsidR="003F018B" w:rsidRPr="004A4C5D" w:rsidRDefault="00342160">
            <w:pPr>
              <w:spacing w:line="300" w:lineRule="exact"/>
              <w:jc w:val="center"/>
              <w:rPr>
                <w:rFonts w:asciiTheme="majorEastAsia" w:eastAsiaTheme="majorEastAsia" w:hAnsiTheme="majorEastAsia"/>
                <w:szCs w:val="21"/>
              </w:rPr>
            </w:pPr>
            <w:r w:rsidRPr="004A4C5D">
              <w:rPr>
                <w:rFonts w:asciiTheme="majorEastAsia" w:eastAsiaTheme="majorEastAsia" w:hAnsiTheme="majorEastAsia" w:hint="eastAsia"/>
                <w:szCs w:val="21"/>
              </w:rPr>
              <w:t>5</w:t>
            </w:r>
          </w:p>
        </w:tc>
        <w:tc>
          <w:tcPr>
            <w:tcW w:w="1298" w:type="dxa"/>
            <w:vAlign w:val="center"/>
          </w:tcPr>
          <w:p w:rsidR="003F018B" w:rsidRPr="004A4C5D" w:rsidRDefault="003F018B">
            <w:pPr>
              <w:widowControl/>
              <w:rPr>
                <w:rFonts w:asciiTheme="majorEastAsia" w:eastAsiaTheme="majorEastAsia" w:hAnsiTheme="majorEastAsia" w:cs="Arial"/>
                <w:kern w:val="0"/>
                <w:szCs w:val="21"/>
              </w:rPr>
            </w:pPr>
          </w:p>
        </w:tc>
        <w:tc>
          <w:tcPr>
            <w:tcW w:w="2145" w:type="dxa"/>
            <w:vAlign w:val="center"/>
          </w:tcPr>
          <w:p w:rsidR="003F018B" w:rsidRPr="004A4C5D" w:rsidRDefault="003F018B">
            <w:pPr>
              <w:widowControl/>
              <w:rPr>
                <w:rFonts w:asciiTheme="majorEastAsia" w:eastAsiaTheme="majorEastAsia" w:hAnsiTheme="majorEastAsia" w:cs="Arial"/>
                <w:kern w:val="0"/>
                <w:szCs w:val="21"/>
              </w:rPr>
            </w:pPr>
          </w:p>
        </w:tc>
        <w:tc>
          <w:tcPr>
            <w:tcW w:w="2268"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559"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r>
      <w:tr w:rsidR="003F018B" w:rsidRPr="004A4C5D">
        <w:trPr>
          <w:trHeight w:val="567"/>
        </w:trPr>
        <w:tc>
          <w:tcPr>
            <w:tcW w:w="668" w:type="dxa"/>
            <w:vAlign w:val="center"/>
          </w:tcPr>
          <w:p w:rsidR="003F018B" w:rsidRPr="004A4C5D" w:rsidRDefault="00342160">
            <w:pPr>
              <w:pStyle w:val="BodyTextFirstIndent21"/>
              <w:spacing w:line="240" w:lineRule="exact"/>
              <w:ind w:leftChars="0" w:left="0" w:firstLine="0"/>
              <w:jc w:val="center"/>
              <w:rPr>
                <w:rFonts w:asciiTheme="majorEastAsia" w:eastAsiaTheme="majorEastAsia" w:hAnsiTheme="majorEastAsia"/>
              </w:rPr>
            </w:pPr>
            <w:r w:rsidRPr="004A4C5D">
              <w:rPr>
                <w:rFonts w:asciiTheme="majorEastAsia" w:eastAsiaTheme="majorEastAsia" w:hAnsiTheme="majorEastAsia" w:hint="eastAsia"/>
              </w:rPr>
              <w:t>6</w:t>
            </w:r>
          </w:p>
        </w:tc>
        <w:tc>
          <w:tcPr>
            <w:tcW w:w="1298" w:type="dxa"/>
            <w:vAlign w:val="center"/>
          </w:tcPr>
          <w:p w:rsidR="003F018B" w:rsidRPr="004A4C5D" w:rsidRDefault="003F018B">
            <w:pPr>
              <w:widowControl/>
              <w:rPr>
                <w:rFonts w:asciiTheme="majorEastAsia" w:eastAsiaTheme="majorEastAsia" w:hAnsiTheme="majorEastAsia" w:cs="Arial"/>
                <w:kern w:val="0"/>
                <w:szCs w:val="21"/>
              </w:rPr>
            </w:pPr>
          </w:p>
        </w:tc>
        <w:tc>
          <w:tcPr>
            <w:tcW w:w="2145" w:type="dxa"/>
            <w:vAlign w:val="center"/>
          </w:tcPr>
          <w:p w:rsidR="003F018B" w:rsidRPr="004A4C5D" w:rsidRDefault="003F018B">
            <w:pPr>
              <w:widowControl/>
              <w:rPr>
                <w:rFonts w:asciiTheme="majorEastAsia" w:eastAsiaTheme="majorEastAsia" w:hAnsiTheme="majorEastAsia" w:cs="Arial"/>
                <w:kern w:val="0"/>
                <w:szCs w:val="21"/>
              </w:rPr>
            </w:pPr>
          </w:p>
        </w:tc>
        <w:tc>
          <w:tcPr>
            <w:tcW w:w="2268"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559"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r>
      <w:tr w:rsidR="003F018B" w:rsidRPr="004A4C5D">
        <w:trPr>
          <w:trHeight w:val="567"/>
        </w:trPr>
        <w:tc>
          <w:tcPr>
            <w:tcW w:w="668" w:type="dxa"/>
            <w:vAlign w:val="center"/>
          </w:tcPr>
          <w:p w:rsidR="003F018B" w:rsidRPr="004A4C5D" w:rsidRDefault="00342160">
            <w:pPr>
              <w:pStyle w:val="BodyTextFirstIndent21"/>
              <w:spacing w:line="240" w:lineRule="exact"/>
              <w:ind w:leftChars="0" w:left="0" w:firstLine="0"/>
              <w:jc w:val="center"/>
              <w:rPr>
                <w:rFonts w:asciiTheme="majorEastAsia" w:eastAsiaTheme="majorEastAsia" w:hAnsiTheme="majorEastAsia"/>
              </w:rPr>
            </w:pPr>
            <w:r w:rsidRPr="004A4C5D">
              <w:rPr>
                <w:rFonts w:asciiTheme="majorEastAsia" w:eastAsiaTheme="majorEastAsia" w:hAnsiTheme="majorEastAsia" w:hint="eastAsia"/>
              </w:rPr>
              <w:t>7</w:t>
            </w:r>
          </w:p>
        </w:tc>
        <w:tc>
          <w:tcPr>
            <w:tcW w:w="1298" w:type="dxa"/>
            <w:vAlign w:val="center"/>
          </w:tcPr>
          <w:p w:rsidR="003F018B" w:rsidRPr="004A4C5D" w:rsidRDefault="003F018B">
            <w:pPr>
              <w:widowControl/>
              <w:rPr>
                <w:rFonts w:asciiTheme="majorEastAsia" w:eastAsiaTheme="majorEastAsia" w:hAnsiTheme="majorEastAsia" w:cs="Arial"/>
                <w:kern w:val="0"/>
                <w:szCs w:val="21"/>
              </w:rPr>
            </w:pPr>
          </w:p>
        </w:tc>
        <w:tc>
          <w:tcPr>
            <w:tcW w:w="2145" w:type="dxa"/>
            <w:vAlign w:val="center"/>
          </w:tcPr>
          <w:p w:rsidR="003F018B" w:rsidRPr="004A4C5D" w:rsidRDefault="003F018B">
            <w:pPr>
              <w:widowControl/>
              <w:rPr>
                <w:rFonts w:asciiTheme="majorEastAsia" w:eastAsiaTheme="majorEastAsia" w:hAnsiTheme="majorEastAsia" w:cs="Arial"/>
                <w:kern w:val="0"/>
                <w:szCs w:val="21"/>
              </w:rPr>
            </w:pPr>
          </w:p>
        </w:tc>
        <w:tc>
          <w:tcPr>
            <w:tcW w:w="2268"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559"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r>
      <w:tr w:rsidR="003F018B" w:rsidRPr="004A4C5D">
        <w:trPr>
          <w:trHeight w:val="567"/>
        </w:trPr>
        <w:tc>
          <w:tcPr>
            <w:tcW w:w="668" w:type="dxa"/>
            <w:vAlign w:val="center"/>
          </w:tcPr>
          <w:p w:rsidR="003F018B" w:rsidRPr="004A4C5D" w:rsidRDefault="00342160">
            <w:pPr>
              <w:pStyle w:val="BodyTextFirstIndent21"/>
              <w:spacing w:line="240" w:lineRule="exact"/>
              <w:ind w:leftChars="0" w:left="0" w:firstLine="0"/>
              <w:jc w:val="center"/>
              <w:rPr>
                <w:rFonts w:asciiTheme="majorEastAsia" w:eastAsiaTheme="majorEastAsia" w:hAnsiTheme="majorEastAsia"/>
              </w:rPr>
            </w:pPr>
            <w:r w:rsidRPr="004A4C5D">
              <w:rPr>
                <w:rFonts w:asciiTheme="majorEastAsia" w:eastAsiaTheme="majorEastAsia" w:hAnsiTheme="majorEastAsia" w:hint="eastAsia"/>
              </w:rPr>
              <w:t>8</w:t>
            </w:r>
          </w:p>
        </w:tc>
        <w:tc>
          <w:tcPr>
            <w:tcW w:w="1298" w:type="dxa"/>
            <w:vAlign w:val="center"/>
          </w:tcPr>
          <w:p w:rsidR="003F018B" w:rsidRPr="004A4C5D" w:rsidRDefault="003F018B">
            <w:pPr>
              <w:widowControl/>
              <w:rPr>
                <w:rFonts w:asciiTheme="majorEastAsia" w:eastAsiaTheme="majorEastAsia" w:hAnsiTheme="majorEastAsia" w:cs="Arial"/>
                <w:kern w:val="0"/>
                <w:szCs w:val="21"/>
              </w:rPr>
            </w:pPr>
          </w:p>
        </w:tc>
        <w:tc>
          <w:tcPr>
            <w:tcW w:w="2145" w:type="dxa"/>
            <w:vAlign w:val="center"/>
          </w:tcPr>
          <w:p w:rsidR="003F018B" w:rsidRPr="004A4C5D" w:rsidRDefault="003F018B">
            <w:pPr>
              <w:widowControl/>
              <w:rPr>
                <w:rFonts w:asciiTheme="majorEastAsia" w:eastAsiaTheme="majorEastAsia" w:hAnsiTheme="majorEastAsia" w:cs="Arial"/>
                <w:kern w:val="0"/>
                <w:szCs w:val="21"/>
              </w:rPr>
            </w:pPr>
          </w:p>
        </w:tc>
        <w:tc>
          <w:tcPr>
            <w:tcW w:w="2268"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559"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r>
      <w:tr w:rsidR="003F018B" w:rsidRPr="004A4C5D">
        <w:trPr>
          <w:trHeight w:val="567"/>
        </w:trPr>
        <w:tc>
          <w:tcPr>
            <w:tcW w:w="668" w:type="dxa"/>
            <w:vAlign w:val="center"/>
          </w:tcPr>
          <w:p w:rsidR="003F018B" w:rsidRPr="004A4C5D" w:rsidRDefault="00342160">
            <w:pPr>
              <w:pStyle w:val="BodyTextFirstIndent21"/>
              <w:spacing w:line="240" w:lineRule="exact"/>
              <w:ind w:leftChars="0" w:left="0" w:firstLine="0"/>
              <w:jc w:val="center"/>
              <w:rPr>
                <w:rFonts w:asciiTheme="majorEastAsia" w:eastAsiaTheme="majorEastAsia" w:hAnsiTheme="majorEastAsia"/>
              </w:rPr>
            </w:pPr>
            <w:r w:rsidRPr="004A4C5D">
              <w:rPr>
                <w:rFonts w:asciiTheme="majorEastAsia" w:eastAsiaTheme="majorEastAsia" w:hAnsiTheme="majorEastAsia" w:hint="eastAsia"/>
              </w:rPr>
              <w:t>9</w:t>
            </w:r>
          </w:p>
        </w:tc>
        <w:tc>
          <w:tcPr>
            <w:tcW w:w="1298" w:type="dxa"/>
            <w:vAlign w:val="center"/>
          </w:tcPr>
          <w:p w:rsidR="003F018B" w:rsidRPr="004A4C5D" w:rsidRDefault="003F018B">
            <w:pPr>
              <w:widowControl/>
              <w:rPr>
                <w:rFonts w:asciiTheme="majorEastAsia" w:eastAsiaTheme="majorEastAsia" w:hAnsiTheme="majorEastAsia" w:cs="Arial"/>
                <w:kern w:val="0"/>
                <w:szCs w:val="21"/>
              </w:rPr>
            </w:pPr>
          </w:p>
        </w:tc>
        <w:tc>
          <w:tcPr>
            <w:tcW w:w="2145" w:type="dxa"/>
            <w:vAlign w:val="center"/>
          </w:tcPr>
          <w:p w:rsidR="003F018B" w:rsidRPr="004A4C5D" w:rsidRDefault="003F018B">
            <w:pPr>
              <w:widowControl/>
              <w:rPr>
                <w:rFonts w:asciiTheme="majorEastAsia" w:eastAsiaTheme="majorEastAsia" w:hAnsiTheme="majorEastAsia" w:cs="Arial"/>
                <w:kern w:val="0"/>
                <w:szCs w:val="21"/>
              </w:rPr>
            </w:pPr>
          </w:p>
        </w:tc>
        <w:tc>
          <w:tcPr>
            <w:tcW w:w="2268"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559"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r>
      <w:tr w:rsidR="003F018B" w:rsidRPr="004A4C5D">
        <w:trPr>
          <w:trHeight w:val="567"/>
        </w:trPr>
        <w:tc>
          <w:tcPr>
            <w:tcW w:w="668" w:type="dxa"/>
            <w:vAlign w:val="center"/>
          </w:tcPr>
          <w:p w:rsidR="003F018B" w:rsidRPr="004A4C5D" w:rsidRDefault="00342160">
            <w:pPr>
              <w:pStyle w:val="BodyTextFirstIndent21"/>
              <w:spacing w:line="240" w:lineRule="exact"/>
              <w:ind w:leftChars="0" w:left="0" w:firstLine="0"/>
              <w:jc w:val="center"/>
              <w:rPr>
                <w:rFonts w:asciiTheme="majorEastAsia" w:eastAsiaTheme="majorEastAsia" w:hAnsiTheme="majorEastAsia"/>
              </w:rPr>
            </w:pPr>
            <w:r w:rsidRPr="004A4C5D">
              <w:rPr>
                <w:rFonts w:asciiTheme="majorEastAsia" w:eastAsiaTheme="majorEastAsia" w:hAnsiTheme="majorEastAsia" w:hint="eastAsia"/>
              </w:rPr>
              <w:t>10</w:t>
            </w:r>
          </w:p>
        </w:tc>
        <w:tc>
          <w:tcPr>
            <w:tcW w:w="1298" w:type="dxa"/>
            <w:vAlign w:val="center"/>
          </w:tcPr>
          <w:p w:rsidR="003F018B" w:rsidRPr="004A4C5D" w:rsidRDefault="003F018B">
            <w:pPr>
              <w:widowControl/>
              <w:rPr>
                <w:rFonts w:asciiTheme="majorEastAsia" w:eastAsiaTheme="majorEastAsia" w:hAnsiTheme="majorEastAsia" w:cs="Arial"/>
                <w:kern w:val="0"/>
                <w:szCs w:val="21"/>
              </w:rPr>
            </w:pPr>
          </w:p>
        </w:tc>
        <w:tc>
          <w:tcPr>
            <w:tcW w:w="2145" w:type="dxa"/>
            <w:vAlign w:val="center"/>
          </w:tcPr>
          <w:p w:rsidR="003F018B" w:rsidRPr="004A4C5D" w:rsidRDefault="003F018B">
            <w:pPr>
              <w:widowControl/>
              <w:rPr>
                <w:rFonts w:asciiTheme="majorEastAsia" w:eastAsiaTheme="majorEastAsia" w:hAnsiTheme="majorEastAsia" w:cs="Arial"/>
                <w:kern w:val="0"/>
                <w:szCs w:val="21"/>
              </w:rPr>
            </w:pPr>
          </w:p>
        </w:tc>
        <w:tc>
          <w:tcPr>
            <w:tcW w:w="2268"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559"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r>
      <w:tr w:rsidR="003F018B" w:rsidRPr="004A4C5D">
        <w:trPr>
          <w:trHeight w:val="567"/>
        </w:trPr>
        <w:tc>
          <w:tcPr>
            <w:tcW w:w="668" w:type="dxa"/>
            <w:vAlign w:val="center"/>
          </w:tcPr>
          <w:p w:rsidR="003F018B" w:rsidRPr="004A4C5D" w:rsidRDefault="00342160">
            <w:pPr>
              <w:pStyle w:val="BodyTextFirstIndent21"/>
              <w:spacing w:line="240" w:lineRule="exact"/>
              <w:ind w:leftChars="0" w:left="0" w:firstLine="0"/>
              <w:jc w:val="center"/>
              <w:rPr>
                <w:rFonts w:asciiTheme="majorEastAsia" w:eastAsiaTheme="majorEastAsia" w:hAnsiTheme="majorEastAsia"/>
              </w:rPr>
            </w:pPr>
            <w:r w:rsidRPr="004A4C5D">
              <w:rPr>
                <w:rFonts w:asciiTheme="majorEastAsia" w:eastAsiaTheme="majorEastAsia" w:hAnsiTheme="majorEastAsia" w:hint="eastAsia"/>
              </w:rPr>
              <w:t>...</w:t>
            </w:r>
          </w:p>
        </w:tc>
        <w:tc>
          <w:tcPr>
            <w:tcW w:w="1298" w:type="dxa"/>
            <w:vAlign w:val="center"/>
          </w:tcPr>
          <w:p w:rsidR="003F018B" w:rsidRPr="004A4C5D" w:rsidRDefault="003F018B">
            <w:pPr>
              <w:widowControl/>
              <w:rPr>
                <w:rFonts w:asciiTheme="majorEastAsia" w:eastAsiaTheme="majorEastAsia" w:hAnsiTheme="majorEastAsia" w:cs="Arial"/>
                <w:kern w:val="0"/>
                <w:szCs w:val="21"/>
              </w:rPr>
            </w:pPr>
          </w:p>
        </w:tc>
        <w:tc>
          <w:tcPr>
            <w:tcW w:w="2145" w:type="dxa"/>
            <w:vAlign w:val="center"/>
          </w:tcPr>
          <w:p w:rsidR="003F018B" w:rsidRPr="004A4C5D" w:rsidRDefault="003F018B">
            <w:pPr>
              <w:widowControl/>
              <w:rPr>
                <w:rFonts w:asciiTheme="majorEastAsia" w:eastAsiaTheme="majorEastAsia" w:hAnsiTheme="majorEastAsia" w:cs="Arial"/>
                <w:kern w:val="0"/>
                <w:szCs w:val="21"/>
              </w:rPr>
            </w:pPr>
          </w:p>
        </w:tc>
        <w:tc>
          <w:tcPr>
            <w:tcW w:w="2268"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559"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3F018B" w:rsidRPr="004A4C5D" w:rsidRDefault="003F018B">
            <w:pPr>
              <w:pStyle w:val="BodyTextFirstIndent21"/>
              <w:spacing w:line="240" w:lineRule="exact"/>
              <w:ind w:leftChars="0" w:left="0" w:firstLine="0"/>
              <w:rPr>
                <w:rFonts w:asciiTheme="majorEastAsia" w:eastAsiaTheme="majorEastAsia" w:hAnsiTheme="majorEastAsia"/>
              </w:rPr>
            </w:pPr>
          </w:p>
        </w:tc>
      </w:tr>
    </w:tbl>
    <w:p w:rsidR="003F018B" w:rsidRPr="004A4C5D" w:rsidRDefault="00342160">
      <w:pPr>
        <w:snapToGrid w:val="0"/>
        <w:spacing w:before="50" w:after="50" w:line="360" w:lineRule="auto"/>
        <w:ind w:leftChars="-11" w:left="-23" w:rightChars="13" w:right="27" w:firstLineChars="10" w:firstLine="21"/>
        <w:rPr>
          <w:rFonts w:asciiTheme="majorEastAsia" w:eastAsiaTheme="majorEastAsia" w:hAnsiTheme="majorEastAsia" w:cs="宋体"/>
          <w:b/>
          <w:bCs/>
        </w:rPr>
      </w:pPr>
      <w:r w:rsidRPr="004A4C5D">
        <w:rPr>
          <w:rFonts w:asciiTheme="majorEastAsia" w:eastAsiaTheme="majorEastAsia" w:hAnsiTheme="majorEastAsia" w:cs="宋体" w:hint="eastAsia"/>
          <w:b/>
          <w:bCs/>
          <w:szCs w:val="30"/>
        </w:rPr>
        <w:t>注：1、</w:t>
      </w:r>
      <w:r w:rsidRPr="004A4C5D">
        <w:rPr>
          <w:rFonts w:asciiTheme="majorEastAsia" w:eastAsiaTheme="majorEastAsia" w:hAnsiTheme="majorEastAsia" w:cs="宋体" w:hint="eastAsia"/>
          <w:b/>
          <w:bCs/>
        </w:rPr>
        <w:t>响应情况栏填写“响应”即为满足招标文件要求，填写“正偏离”为优于招标文件要求，填写“负偏离”为不能满足招标文件要求。</w:t>
      </w:r>
    </w:p>
    <w:p w:rsidR="003F018B" w:rsidRPr="004A4C5D" w:rsidRDefault="00342160">
      <w:pPr>
        <w:snapToGrid w:val="0"/>
        <w:spacing w:before="50" w:after="50" w:line="360" w:lineRule="auto"/>
        <w:ind w:leftChars="-11" w:left="-23" w:rightChars="-27" w:right="-57" w:firstLineChars="10" w:firstLine="21"/>
        <w:rPr>
          <w:rFonts w:asciiTheme="majorEastAsia" w:eastAsiaTheme="majorEastAsia" w:hAnsiTheme="majorEastAsia"/>
          <w:b/>
          <w:szCs w:val="21"/>
        </w:rPr>
      </w:pPr>
      <w:r w:rsidRPr="004A4C5D">
        <w:rPr>
          <w:rFonts w:asciiTheme="majorEastAsia" w:eastAsiaTheme="majorEastAsia" w:hAnsiTheme="majorEastAsia" w:cs="宋体" w:hint="eastAsia"/>
          <w:b/>
          <w:bCs/>
          <w:szCs w:val="30"/>
        </w:rPr>
        <w:t>2、</w:t>
      </w:r>
      <w:r w:rsidRPr="004A4C5D">
        <w:rPr>
          <w:rFonts w:asciiTheme="majorEastAsia" w:eastAsiaTheme="majorEastAsia" w:hAnsiTheme="majorEastAsia" w:hint="eastAsia"/>
          <w:b/>
          <w:szCs w:val="21"/>
        </w:rPr>
        <w:t>响应条款与招标要求不一致（包括</w:t>
      </w:r>
      <w:r w:rsidRPr="004A4C5D">
        <w:rPr>
          <w:rFonts w:asciiTheme="majorEastAsia" w:eastAsiaTheme="majorEastAsia" w:hAnsiTheme="majorEastAsia" w:cs="宋体" w:hint="eastAsia"/>
          <w:b/>
          <w:bCs/>
        </w:rPr>
        <w:t>正偏离</w:t>
      </w:r>
      <w:r w:rsidRPr="004A4C5D">
        <w:rPr>
          <w:rFonts w:asciiTheme="majorEastAsia" w:eastAsiaTheme="majorEastAsia" w:hAnsiTheme="majorEastAsia" w:hint="eastAsia"/>
          <w:b/>
          <w:szCs w:val="21"/>
        </w:rPr>
        <w:t>或</w:t>
      </w:r>
      <w:r w:rsidRPr="004A4C5D">
        <w:rPr>
          <w:rFonts w:asciiTheme="majorEastAsia" w:eastAsiaTheme="majorEastAsia" w:hAnsiTheme="majorEastAsia" w:cs="宋体" w:hint="eastAsia"/>
          <w:b/>
          <w:bCs/>
        </w:rPr>
        <w:t>负偏离</w:t>
      </w:r>
      <w:r w:rsidRPr="004A4C5D">
        <w:rPr>
          <w:rFonts w:asciiTheme="majorEastAsia" w:eastAsiaTheme="majorEastAsia" w:hAnsiTheme="majorEastAsia" w:hint="eastAsia"/>
          <w:b/>
          <w:szCs w:val="21"/>
        </w:rPr>
        <w:t>）的具体条款内容应当在“偏离情况说明”栏进行描述，响应情况由评标委员会认定。</w:t>
      </w:r>
    </w:p>
    <w:p w:rsidR="003F018B" w:rsidRPr="004A4C5D" w:rsidRDefault="003F018B">
      <w:pPr>
        <w:snapToGrid w:val="0"/>
        <w:spacing w:before="50" w:after="50" w:line="360" w:lineRule="auto"/>
        <w:ind w:leftChars="-11" w:left="-23" w:rightChars="13" w:right="27" w:firstLineChars="10" w:firstLine="21"/>
        <w:rPr>
          <w:rFonts w:asciiTheme="majorEastAsia" w:eastAsiaTheme="majorEastAsia" w:hAnsiTheme="majorEastAsia" w:cs="宋体"/>
          <w:b/>
          <w:bCs/>
          <w:szCs w:val="30"/>
        </w:rPr>
      </w:pPr>
    </w:p>
    <w:p w:rsidR="003F018B" w:rsidRPr="004A4C5D" w:rsidRDefault="003F018B">
      <w:pPr>
        <w:spacing w:line="360" w:lineRule="auto"/>
        <w:ind w:firstLineChars="200" w:firstLine="420"/>
        <w:rPr>
          <w:rFonts w:asciiTheme="majorEastAsia" w:eastAsiaTheme="majorEastAsia" w:hAnsiTheme="majorEastAsia" w:cs="宋体"/>
          <w:szCs w:val="21"/>
        </w:rPr>
      </w:pP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投标人：</w:t>
      </w:r>
      <w:r w:rsidRPr="004A4C5D">
        <w:rPr>
          <w:rFonts w:asciiTheme="majorEastAsia" w:eastAsiaTheme="majorEastAsia" w:hAnsiTheme="majorEastAsia"/>
          <w:szCs w:val="21"/>
          <w:u w:val="single"/>
        </w:rPr>
        <w:t>___</w:t>
      </w:r>
      <w:r w:rsidRPr="004A4C5D">
        <w:rPr>
          <w:rFonts w:asciiTheme="majorEastAsia" w:eastAsiaTheme="majorEastAsia" w:hAnsiTheme="majorEastAsia" w:hint="eastAsia"/>
          <w:szCs w:val="21"/>
          <w:u w:val="single"/>
        </w:rPr>
        <w:t xml:space="preserve">    （填写全称并加盖公章)</w:t>
      </w:r>
      <w:r w:rsidRPr="004A4C5D">
        <w:rPr>
          <w:rFonts w:asciiTheme="majorEastAsia" w:eastAsiaTheme="majorEastAsia" w:hAnsiTheme="majorEastAsia"/>
          <w:szCs w:val="21"/>
          <w:u w:val="single"/>
        </w:rPr>
        <w:t>___________</w:t>
      </w: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日  期：</w:t>
      </w:r>
    </w:p>
    <w:p w:rsidR="003F018B" w:rsidRPr="004A4C5D" w:rsidRDefault="00342160">
      <w:pPr>
        <w:rPr>
          <w:rFonts w:asciiTheme="majorEastAsia" w:eastAsiaTheme="majorEastAsia" w:hAnsiTheme="majorEastAsia"/>
          <w:szCs w:val="21"/>
        </w:rPr>
      </w:pPr>
      <w:r w:rsidRPr="004A4C5D">
        <w:rPr>
          <w:rFonts w:asciiTheme="majorEastAsia" w:eastAsiaTheme="majorEastAsia" w:hAnsiTheme="majorEastAsia" w:hint="eastAsia"/>
          <w:szCs w:val="21"/>
        </w:rPr>
        <w:br w:type="page"/>
      </w:r>
    </w:p>
    <w:p w:rsidR="003F018B" w:rsidRPr="004A4C5D" w:rsidRDefault="00342160">
      <w:pPr>
        <w:pStyle w:val="ab"/>
        <w:spacing w:line="360" w:lineRule="auto"/>
        <w:ind w:leftChars="0" w:left="0"/>
        <w:jc w:val="center"/>
        <w:rPr>
          <w:rFonts w:asciiTheme="majorEastAsia" w:eastAsiaTheme="majorEastAsia" w:hAnsiTheme="majorEastAsia" w:cs="宋体"/>
          <w:b/>
          <w:sz w:val="21"/>
          <w:szCs w:val="21"/>
        </w:rPr>
      </w:pPr>
      <w:r w:rsidRPr="004A4C5D">
        <w:rPr>
          <w:rFonts w:asciiTheme="majorEastAsia" w:eastAsiaTheme="majorEastAsia" w:hAnsiTheme="majorEastAsia" w:cs="宋体" w:hint="eastAsia"/>
          <w:b/>
          <w:sz w:val="21"/>
          <w:szCs w:val="21"/>
        </w:rPr>
        <w:t>5）商务要求响应表</w:t>
      </w:r>
    </w:p>
    <w:tbl>
      <w:tblPr>
        <w:tblW w:w="9039"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993"/>
        <w:gridCol w:w="3260"/>
        <w:gridCol w:w="2551"/>
        <w:gridCol w:w="1560"/>
      </w:tblGrid>
      <w:tr w:rsidR="003F018B" w:rsidRPr="004A4C5D">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hint="eastAsia"/>
                <w:szCs w:val="21"/>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kern w:val="1"/>
                <w:szCs w:val="21"/>
              </w:rPr>
              <w:t>项目</w:t>
            </w:r>
          </w:p>
        </w:tc>
        <w:tc>
          <w:tcPr>
            <w:tcW w:w="3260"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szCs w:val="21"/>
              </w:rPr>
              <w:t>招标文件</w:t>
            </w:r>
            <w:r w:rsidRPr="004A4C5D">
              <w:rPr>
                <w:rFonts w:asciiTheme="majorEastAsia" w:eastAsiaTheme="majorEastAsia" w:hAnsiTheme="majorEastAsia" w:hint="eastAsia"/>
                <w:szCs w:val="21"/>
              </w:rPr>
              <w:t>的条款描述</w:t>
            </w:r>
          </w:p>
        </w:tc>
        <w:tc>
          <w:tcPr>
            <w:tcW w:w="2551"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hint="eastAsia"/>
                <w:szCs w:val="21"/>
              </w:rPr>
              <w:t>响应情况</w:t>
            </w:r>
          </w:p>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hint="eastAsia"/>
                <w:szCs w:val="21"/>
              </w:rPr>
              <w:t>（正偏离/响应）</w:t>
            </w:r>
          </w:p>
        </w:tc>
        <w:tc>
          <w:tcPr>
            <w:tcW w:w="1560"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hint="eastAsia"/>
                <w:szCs w:val="21"/>
              </w:rPr>
              <w:t>偏离情况说明</w:t>
            </w:r>
          </w:p>
        </w:tc>
      </w:tr>
      <w:tr w:rsidR="003F018B" w:rsidRPr="004A4C5D">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hint="eastAsia"/>
                <w:szCs w:val="21"/>
              </w:rPr>
              <w:t>1</w:t>
            </w:r>
          </w:p>
        </w:tc>
        <w:tc>
          <w:tcPr>
            <w:tcW w:w="993"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rPr>
                <w:rFonts w:asciiTheme="majorEastAsia" w:eastAsiaTheme="majorEastAsia" w:hAnsiTheme="majorEastAsia"/>
              </w:rPr>
            </w:pPr>
          </w:p>
        </w:tc>
        <w:tc>
          <w:tcPr>
            <w:tcW w:w="3260"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rPr>
                <w:rFonts w:asciiTheme="majorEastAsia" w:eastAsiaTheme="majorEastAsia" w:hAnsiTheme="majorEastAsia"/>
              </w:rPr>
            </w:pPr>
          </w:p>
        </w:tc>
        <w:tc>
          <w:tcPr>
            <w:tcW w:w="2551"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r>
      <w:tr w:rsidR="003F018B" w:rsidRPr="004A4C5D">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hint="eastAsia"/>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rPr>
                <w:rFonts w:asciiTheme="majorEastAsia" w:eastAsiaTheme="majorEastAsia" w:hAnsiTheme="majorEastAsia"/>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rPr>
                <w:rFonts w:asciiTheme="majorEastAsia" w:eastAsiaTheme="majorEastAsia" w:hAnsiTheme="maj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r>
      <w:tr w:rsidR="003F018B" w:rsidRPr="004A4C5D">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hint="eastAsia"/>
                <w:szCs w:val="21"/>
              </w:rPr>
              <w:t>3</w:t>
            </w:r>
          </w:p>
        </w:tc>
        <w:tc>
          <w:tcPr>
            <w:tcW w:w="993"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rPr>
                <w:rFonts w:asciiTheme="majorEastAsia" w:eastAsiaTheme="majorEastAsia" w:hAnsiTheme="majorEastAsia"/>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rPr>
                <w:rFonts w:asciiTheme="majorEastAsia" w:eastAsiaTheme="majorEastAsia" w:hAnsiTheme="maj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r>
      <w:tr w:rsidR="003F018B" w:rsidRPr="004A4C5D">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hint="eastAsia"/>
                <w:szCs w:val="21"/>
              </w:rPr>
              <w:t>4</w:t>
            </w:r>
          </w:p>
        </w:tc>
        <w:tc>
          <w:tcPr>
            <w:tcW w:w="993"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rPr>
                <w:rFonts w:asciiTheme="majorEastAsia" w:eastAsiaTheme="majorEastAsia" w:hAnsiTheme="majorEastAsia"/>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rPr>
                <w:rFonts w:asciiTheme="majorEastAsia" w:eastAsiaTheme="majorEastAsia" w:hAnsiTheme="maj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r>
      <w:tr w:rsidR="003F018B" w:rsidRPr="004A4C5D">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hint="eastAsia"/>
                <w:szCs w:val="21"/>
              </w:rPr>
              <w:t>5</w:t>
            </w:r>
          </w:p>
        </w:tc>
        <w:tc>
          <w:tcPr>
            <w:tcW w:w="993"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rPr>
                <w:rFonts w:asciiTheme="majorEastAsia" w:eastAsiaTheme="majorEastAsia" w:hAnsiTheme="majorEastAsia"/>
                <w:kern w:val="1"/>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rPr>
                <w:rFonts w:asciiTheme="majorEastAsia" w:eastAsiaTheme="majorEastAsia" w:hAnsiTheme="maj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r>
      <w:tr w:rsidR="003F018B" w:rsidRPr="004A4C5D">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hint="eastAsia"/>
                <w:szCs w:val="21"/>
              </w:rPr>
              <w:t>6</w:t>
            </w:r>
          </w:p>
        </w:tc>
        <w:tc>
          <w:tcPr>
            <w:tcW w:w="993"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rPr>
                <w:rFonts w:asciiTheme="majorEastAsia" w:eastAsiaTheme="majorEastAsia" w:hAnsiTheme="majorEastAsia"/>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rPr>
                <w:rFonts w:asciiTheme="majorEastAsia" w:eastAsiaTheme="majorEastAsia" w:hAnsiTheme="maj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r>
      <w:tr w:rsidR="003F018B" w:rsidRPr="004A4C5D">
        <w:trPr>
          <w:trHeight w:val="567"/>
        </w:trPr>
        <w:tc>
          <w:tcPr>
            <w:tcW w:w="675" w:type="dxa"/>
            <w:tcBorders>
              <w:top w:val="single" w:sz="4" w:space="0" w:color="auto"/>
              <w:left w:val="single" w:sz="4" w:space="0" w:color="auto"/>
              <w:right w:val="single" w:sz="4" w:space="0" w:color="auto"/>
            </w:tcBorders>
            <w:vAlign w:val="center"/>
          </w:tcPr>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hint="eastAsia"/>
                <w:szCs w:val="21"/>
              </w:rPr>
              <w:t>7</w:t>
            </w:r>
          </w:p>
        </w:tc>
        <w:tc>
          <w:tcPr>
            <w:tcW w:w="993" w:type="dxa"/>
            <w:tcBorders>
              <w:top w:val="single" w:sz="4" w:space="0" w:color="auto"/>
              <w:left w:val="single" w:sz="4" w:space="0" w:color="auto"/>
              <w:right w:val="single" w:sz="4" w:space="0" w:color="auto"/>
            </w:tcBorders>
            <w:vAlign w:val="center"/>
          </w:tcPr>
          <w:p w:rsidR="003F018B" w:rsidRPr="004A4C5D" w:rsidRDefault="003F018B">
            <w:pPr>
              <w:rPr>
                <w:rFonts w:asciiTheme="majorEastAsia" w:eastAsiaTheme="majorEastAsia" w:hAnsiTheme="majorEastAsia"/>
                <w:szCs w:val="21"/>
              </w:rPr>
            </w:pPr>
          </w:p>
        </w:tc>
        <w:tc>
          <w:tcPr>
            <w:tcW w:w="3260" w:type="dxa"/>
            <w:tcBorders>
              <w:top w:val="single" w:sz="4" w:space="0" w:color="auto"/>
              <w:left w:val="single" w:sz="4" w:space="0" w:color="auto"/>
              <w:right w:val="single" w:sz="4" w:space="0" w:color="auto"/>
            </w:tcBorders>
            <w:vAlign w:val="center"/>
          </w:tcPr>
          <w:p w:rsidR="003F018B" w:rsidRPr="004A4C5D" w:rsidRDefault="003F018B">
            <w:pPr>
              <w:ind w:rightChars="16" w:right="34"/>
              <w:rPr>
                <w:rFonts w:asciiTheme="majorEastAsia" w:eastAsiaTheme="majorEastAsia" w:hAnsiTheme="majorEastAsia"/>
                <w:szCs w:val="21"/>
              </w:rPr>
            </w:pPr>
          </w:p>
        </w:tc>
        <w:tc>
          <w:tcPr>
            <w:tcW w:w="2551" w:type="dxa"/>
            <w:tcBorders>
              <w:top w:val="single" w:sz="4" w:space="0" w:color="auto"/>
              <w:left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c>
          <w:tcPr>
            <w:tcW w:w="1560" w:type="dxa"/>
            <w:tcBorders>
              <w:top w:val="single" w:sz="4" w:space="0" w:color="auto"/>
              <w:left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r>
      <w:tr w:rsidR="003F018B" w:rsidRPr="004A4C5D">
        <w:trPr>
          <w:trHeight w:val="567"/>
        </w:trPr>
        <w:tc>
          <w:tcPr>
            <w:tcW w:w="675" w:type="dxa"/>
            <w:tcBorders>
              <w:top w:val="single" w:sz="4" w:space="0" w:color="auto"/>
              <w:left w:val="single" w:sz="4" w:space="0" w:color="auto"/>
              <w:right w:val="single" w:sz="4" w:space="0" w:color="auto"/>
            </w:tcBorders>
            <w:vAlign w:val="center"/>
          </w:tcPr>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hint="eastAsia"/>
                <w:szCs w:val="21"/>
              </w:rPr>
              <w:t>8</w:t>
            </w:r>
          </w:p>
        </w:tc>
        <w:tc>
          <w:tcPr>
            <w:tcW w:w="993" w:type="dxa"/>
            <w:tcBorders>
              <w:top w:val="single" w:sz="4" w:space="0" w:color="auto"/>
              <w:left w:val="single" w:sz="4" w:space="0" w:color="auto"/>
              <w:right w:val="single" w:sz="4" w:space="0" w:color="auto"/>
            </w:tcBorders>
            <w:vAlign w:val="center"/>
          </w:tcPr>
          <w:p w:rsidR="003F018B" w:rsidRPr="004A4C5D" w:rsidRDefault="003F018B">
            <w:pPr>
              <w:rPr>
                <w:rFonts w:asciiTheme="majorEastAsia" w:eastAsiaTheme="majorEastAsia" w:hAnsiTheme="majorEastAsia"/>
                <w:szCs w:val="21"/>
              </w:rPr>
            </w:pPr>
          </w:p>
        </w:tc>
        <w:tc>
          <w:tcPr>
            <w:tcW w:w="3260" w:type="dxa"/>
            <w:tcBorders>
              <w:top w:val="single" w:sz="4" w:space="0" w:color="auto"/>
              <w:left w:val="single" w:sz="4" w:space="0" w:color="auto"/>
              <w:right w:val="single" w:sz="4" w:space="0" w:color="auto"/>
            </w:tcBorders>
            <w:vAlign w:val="center"/>
          </w:tcPr>
          <w:p w:rsidR="003F018B" w:rsidRPr="004A4C5D" w:rsidRDefault="003F018B">
            <w:pPr>
              <w:ind w:rightChars="16" w:right="34"/>
              <w:rPr>
                <w:rFonts w:asciiTheme="majorEastAsia" w:eastAsiaTheme="majorEastAsia" w:hAnsiTheme="majorEastAsia" w:cs="宋体"/>
                <w:szCs w:val="21"/>
              </w:rPr>
            </w:pPr>
          </w:p>
        </w:tc>
        <w:tc>
          <w:tcPr>
            <w:tcW w:w="2551" w:type="dxa"/>
            <w:tcBorders>
              <w:top w:val="single" w:sz="4" w:space="0" w:color="auto"/>
              <w:left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c>
          <w:tcPr>
            <w:tcW w:w="1560" w:type="dxa"/>
            <w:tcBorders>
              <w:top w:val="single" w:sz="4" w:space="0" w:color="auto"/>
              <w:left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r>
      <w:tr w:rsidR="003F018B" w:rsidRPr="004A4C5D">
        <w:trPr>
          <w:trHeight w:val="567"/>
        </w:trPr>
        <w:tc>
          <w:tcPr>
            <w:tcW w:w="675" w:type="dxa"/>
            <w:tcBorders>
              <w:top w:val="single" w:sz="4" w:space="0" w:color="auto"/>
              <w:left w:val="single" w:sz="4" w:space="0" w:color="auto"/>
              <w:right w:val="single" w:sz="4" w:space="0" w:color="auto"/>
            </w:tcBorders>
            <w:vAlign w:val="center"/>
          </w:tcPr>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hint="eastAsia"/>
                <w:szCs w:val="21"/>
              </w:rPr>
              <w:t>9</w:t>
            </w:r>
          </w:p>
        </w:tc>
        <w:tc>
          <w:tcPr>
            <w:tcW w:w="993" w:type="dxa"/>
            <w:tcBorders>
              <w:top w:val="single" w:sz="4" w:space="0" w:color="auto"/>
              <w:left w:val="single" w:sz="4" w:space="0" w:color="auto"/>
              <w:right w:val="single" w:sz="4" w:space="0" w:color="auto"/>
            </w:tcBorders>
            <w:vAlign w:val="center"/>
          </w:tcPr>
          <w:p w:rsidR="003F018B" w:rsidRPr="004A4C5D" w:rsidRDefault="003F018B">
            <w:pPr>
              <w:rPr>
                <w:rFonts w:asciiTheme="majorEastAsia" w:eastAsiaTheme="majorEastAsia" w:hAnsiTheme="majorEastAsia"/>
                <w:szCs w:val="21"/>
              </w:rPr>
            </w:pPr>
          </w:p>
        </w:tc>
        <w:tc>
          <w:tcPr>
            <w:tcW w:w="3260" w:type="dxa"/>
            <w:tcBorders>
              <w:top w:val="single" w:sz="4" w:space="0" w:color="auto"/>
              <w:left w:val="single" w:sz="4" w:space="0" w:color="auto"/>
              <w:right w:val="single" w:sz="4" w:space="0" w:color="auto"/>
            </w:tcBorders>
            <w:vAlign w:val="center"/>
          </w:tcPr>
          <w:p w:rsidR="003F018B" w:rsidRPr="004A4C5D" w:rsidRDefault="003F018B">
            <w:pPr>
              <w:ind w:rightChars="16" w:right="34"/>
              <w:rPr>
                <w:rFonts w:asciiTheme="majorEastAsia" w:eastAsiaTheme="majorEastAsia" w:hAnsiTheme="majorEastAsia"/>
                <w:szCs w:val="21"/>
              </w:rPr>
            </w:pPr>
          </w:p>
        </w:tc>
        <w:tc>
          <w:tcPr>
            <w:tcW w:w="2551" w:type="dxa"/>
            <w:tcBorders>
              <w:top w:val="single" w:sz="4" w:space="0" w:color="auto"/>
              <w:left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c>
          <w:tcPr>
            <w:tcW w:w="1560" w:type="dxa"/>
            <w:tcBorders>
              <w:top w:val="single" w:sz="4" w:space="0" w:color="auto"/>
              <w:left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r>
      <w:tr w:rsidR="003F018B" w:rsidRPr="004A4C5D">
        <w:trPr>
          <w:trHeight w:val="567"/>
        </w:trPr>
        <w:tc>
          <w:tcPr>
            <w:tcW w:w="675" w:type="dxa"/>
            <w:tcBorders>
              <w:top w:val="single" w:sz="4" w:space="0" w:color="auto"/>
              <w:left w:val="single" w:sz="4" w:space="0" w:color="auto"/>
              <w:right w:val="single" w:sz="4" w:space="0" w:color="auto"/>
            </w:tcBorders>
            <w:vAlign w:val="center"/>
          </w:tcPr>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hint="eastAsia"/>
                <w:szCs w:val="21"/>
              </w:rPr>
              <w:t>10</w:t>
            </w:r>
          </w:p>
        </w:tc>
        <w:tc>
          <w:tcPr>
            <w:tcW w:w="993" w:type="dxa"/>
            <w:tcBorders>
              <w:top w:val="single" w:sz="4" w:space="0" w:color="auto"/>
              <w:left w:val="single" w:sz="4" w:space="0" w:color="auto"/>
              <w:right w:val="single" w:sz="4" w:space="0" w:color="auto"/>
            </w:tcBorders>
            <w:vAlign w:val="center"/>
          </w:tcPr>
          <w:p w:rsidR="003F018B" w:rsidRPr="004A4C5D" w:rsidRDefault="003F018B">
            <w:pPr>
              <w:rPr>
                <w:rFonts w:asciiTheme="majorEastAsia" w:eastAsiaTheme="majorEastAsia" w:hAnsiTheme="majorEastAsia"/>
                <w:szCs w:val="21"/>
              </w:rPr>
            </w:pPr>
          </w:p>
        </w:tc>
        <w:tc>
          <w:tcPr>
            <w:tcW w:w="3260" w:type="dxa"/>
            <w:tcBorders>
              <w:top w:val="single" w:sz="4" w:space="0" w:color="auto"/>
              <w:left w:val="single" w:sz="4" w:space="0" w:color="auto"/>
              <w:right w:val="single" w:sz="4" w:space="0" w:color="auto"/>
            </w:tcBorders>
            <w:vAlign w:val="center"/>
          </w:tcPr>
          <w:p w:rsidR="003F018B" w:rsidRPr="004A4C5D" w:rsidRDefault="003F018B">
            <w:pPr>
              <w:ind w:rightChars="16" w:right="34"/>
              <w:rPr>
                <w:rFonts w:asciiTheme="majorEastAsia" w:eastAsiaTheme="majorEastAsia" w:hAnsiTheme="majorEastAsia"/>
              </w:rPr>
            </w:pPr>
          </w:p>
        </w:tc>
        <w:tc>
          <w:tcPr>
            <w:tcW w:w="2551" w:type="dxa"/>
            <w:tcBorders>
              <w:top w:val="single" w:sz="4" w:space="0" w:color="auto"/>
              <w:left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c>
          <w:tcPr>
            <w:tcW w:w="1560" w:type="dxa"/>
            <w:tcBorders>
              <w:top w:val="single" w:sz="4" w:space="0" w:color="auto"/>
              <w:left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r>
      <w:tr w:rsidR="003F018B" w:rsidRPr="004A4C5D">
        <w:trPr>
          <w:trHeight w:val="567"/>
        </w:trPr>
        <w:tc>
          <w:tcPr>
            <w:tcW w:w="675" w:type="dxa"/>
            <w:tcBorders>
              <w:top w:val="single" w:sz="4" w:space="0" w:color="auto"/>
              <w:left w:val="single" w:sz="4" w:space="0" w:color="auto"/>
              <w:right w:val="single" w:sz="4" w:space="0" w:color="auto"/>
            </w:tcBorders>
            <w:vAlign w:val="center"/>
          </w:tcPr>
          <w:p w:rsidR="003F018B" w:rsidRPr="004A4C5D" w:rsidRDefault="00342160">
            <w:pPr>
              <w:widowControl/>
              <w:jc w:val="center"/>
              <w:rPr>
                <w:rFonts w:asciiTheme="majorEastAsia" w:eastAsiaTheme="majorEastAsia" w:hAnsiTheme="majorEastAsia"/>
                <w:szCs w:val="21"/>
              </w:rPr>
            </w:pPr>
            <w:r w:rsidRPr="004A4C5D">
              <w:rPr>
                <w:rFonts w:asciiTheme="majorEastAsia" w:eastAsiaTheme="majorEastAsia" w:hAnsiTheme="majorEastAsia" w:hint="eastAsia"/>
                <w:szCs w:val="21"/>
              </w:rPr>
              <w:t>...</w:t>
            </w:r>
          </w:p>
        </w:tc>
        <w:tc>
          <w:tcPr>
            <w:tcW w:w="993" w:type="dxa"/>
            <w:tcBorders>
              <w:top w:val="single" w:sz="4" w:space="0" w:color="auto"/>
              <w:left w:val="single" w:sz="4" w:space="0" w:color="auto"/>
              <w:right w:val="single" w:sz="4" w:space="0" w:color="auto"/>
            </w:tcBorders>
            <w:vAlign w:val="center"/>
          </w:tcPr>
          <w:p w:rsidR="003F018B" w:rsidRPr="004A4C5D" w:rsidRDefault="003F018B">
            <w:pPr>
              <w:rPr>
                <w:rFonts w:asciiTheme="majorEastAsia" w:eastAsiaTheme="majorEastAsia" w:hAnsiTheme="majorEastAsia"/>
                <w:szCs w:val="21"/>
              </w:rPr>
            </w:pPr>
          </w:p>
        </w:tc>
        <w:tc>
          <w:tcPr>
            <w:tcW w:w="3260" w:type="dxa"/>
            <w:tcBorders>
              <w:top w:val="single" w:sz="4" w:space="0" w:color="auto"/>
              <w:left w:val="single" w:sz="4" w:space="0" w:color="auto"/>
              <w:right w:val="single" w:sz="4" w:space="0" w:color="auto"/>
            </w:tcBorders>
            <w:vAlign w:val="center"/>
          </w:tcPr>
          <w:p w:rsidR="003F018B" w:rsidRPr="004A4C5D" w:rsidRDefault="003F018B">
            <w:pPr>
              <w:ind w:rightChars="16" w:right="34"/>
              <w:rPr>
                <w:rFonts w:asciiTheme="majorEastAsia" w:eastAsiaTheme="majorEastAsia" w:hAnsiTheme="majorEastAsia"/>
                <w:szCs w:val="21"/>
              </w:rPr>
            </w:pPr>
          </w:p>
        </w:tc>
        <w:tc>
          <w:tcPr>
            <w:tcW w:w="2551" w:type="dxa"/>
            <w:tcBorders>
              <w:top w:val="single" w:sz="4" w:space="0" w:color="auto"/>
              <w:left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c>
          <w:tcPr>
            <w:tcW w:w="1560" w:type="dxa"/>
            <w:tcBorders>
              <w:top w:val="single" w:sz="4" w:space="0" w:color="auto"/>
              <w:left w:val="single" w:sz="4" w:space="0" w:color="auto"/>
              <w:right w:val="single" w:sz="4" w:space="0" w:color="auto"/>
            </w:tcBorders>
            <w:vAlign w:val="center"/>
          </w:tcPr>
          <w:p w:rsidR="003F018B" w:rsidRPr="004A4C5D" w:rsidRDefault="003F018B">
            <w:pPr>
              <w:widowControl/>
              <w:rPr>
                <w:rFonts w:asciiTheme="majorEastAsia" w:eastAsiaTheme="majorEastAsia" w:hAnsiTheme="majorEastAsia"/>
                <w:szCs w:val="21"/>
              </w:rPr>
            </w:pPr>
          </w:p>
        </w:tc>
      </w:tr>
    </w:tbl>
    <w:p w:rsidR="003F018B" w:rsidRPr="004A4C5D" w:rsidRDefault="00342160">
      <w:pPr>
        <w:snapToGrid w:val="0"/>
        <w:spacing w:before="50" w:after="50" w:line="360" w:lineRule="auto"/>
        <w:ind w:leftChars="-11" w:left="-23" w:rightChars="-27" w:right="-57" w:firstLineChars="10" w:firstLine="21"/>
        <w:rPr>
          <w:rFonts w:asciiTheme="majorEastAsia" w:eastAsiaTheme="majorEastAsia" w:hAnsiTheme="majorEastAsia"/>
          <w:b/>
          <w:szCs w:val="21"/>
        </w:rPr>
      </w:pPr>
      <w:r w:rsidRPr="004A4C5D">
        <w:rPr>
          <w:rFonts w:asciiTheme="majorEastAsia" w:eastAsiaTheme="majorEastAsia" w:hAnsiTheme="majorEastAsia" w:hint="eastAsia"/>
          <w:b/>
          <w:szCs w:val="21"/>
        </w:rPr>
        <w:t>注：响应情况栏填写“响应”即为满足</w:t>
      </w:r>
      <w:r w:rsidRPr="004A4C5D">
        <w:rPr>
          <w:rFonts w:asciiTheme="majorEastAsia" w:eastAsiaTheme="majorEastAsia" w:hAnsiTheme="majorEastAsia"/>
          <w:b/>
          <w:szCs w:val="21"/>
        </w:rPr>
        <w:t>招标文件</w:t>
      </w:r>
      <w:r w:rsidRPr="004A4C5D">
        <w:rPr>
          <w:rFonts w:asciiTheme="majorEastAsia" w:eastAsiaTheme="majorEastAsia" w:hAnsiTheme="majorEastAsia" w:hint="eastAsia"/>
          <w:b/>
          <w:szCs w:val="21"/>
        </w:rPr>
        <w:t>的要求，填写“正偏离”为优于</w:t>
      </w:r>
      <w:r w:rsidRPr="004A4C5D">
        <w:rPr>
          <w:rFonts w:asciiTheme="majorEastAsia" w:eastAsiaTheme="majorEastAsia" w:hAnsiTheme="majorEastAsia"/>
          <w:b/>
          <w:szCs w:val="21"/>
        </w:rPr>
        <w:t>招标文件</w:t>
      </w:r>
      <w:r w:rsidRPr="004A4C5D">
        <w:rPr>
          <w:rFonts w:asciiTheme="majorEastAsia" w:eastAsiaTheme="majorEastAsia" w:hAnsiTheme="majorEastAsia" w:hint="eastAsia"/>
          <w:b/>
          <w:szCs w:val="21"/>
        </w:rPr>
        <w:t>的要求，响应条款有“正偏离”的应当在“偏离情况说明”栏进行明确描述，响应情况由评标委员会认定。</w:t>
      </w:r>
    </w:p>
    <w:p w:rsidR="003F018B" w:rsidRPr="004A4C5D" w:rsidRDefault="003F018B">
      <w:pPr>
        <w:snapToGrid w:val="0"/>
        <w:spacing w:before="50" w:after="50" w:line="360" w:lineRule="auto"/>
        <w:ind w:leftChars="-11" w:left="-23" w:rightChars="-27" w:right="-57" w:firstLineChars="10" w:firstLine="21"/>
        <w:rPr>
          <w:rFonts w:asciiTheme="majorEastAsia" w:eastAsiaTheme="majorEastAsia" w:hAnsiTheme="majorEastAsia"/>
          <w:b/>
          <w:szCs w:val="21"/>
        </w:rPr>
      </w:pPr>
    </w:p>
    <w:p w:rsidR="003F018B" w:rsidRPr="004A4C5D" w:rsidRDefault="003F018B">
      <w:pPr>
        <w:snapToGrid w:val="0"/>
        <w:spacing w:line="360" w:lineRule="auto"/>
        <w:ind w:firstLineChars="1755" w:firstLine="3685"/>
        <w:rPr>
          <w:rFonts w:asciiTheme="majorEastAsia" w:eastAsiaTheme="majorEastAsia" w:hAnsiTheme="majorEastAsia"/>
          <w:szCs w:val="21"/>
        </w:rPr>
      </w:pP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投标人：</w:t>
      </w:r>
      <w:r w:rsidRPr="004A4C5D">
        <w:rPr>
          <w:rFonts w:asciiTheme="majorEastAsia" w:eastAsiaTheme="majorEastAsia" w:hAnsiTheme="majorEastAsia"/>
          <w:szCs w:val="21"/>
          <w:u w:val="single"/>
        </w:rPr>
        <w:t>___</w:t>
      </w:r>
      <w:r w:rsidRPr="004A4C5D">
        <w:rPr>
          <w:rFonts w:asciiTheme="majorEastAsia" w:eastAsiaTheme="majorEastAsia" w:hAnsiTheme="majorEastAsia" w:hint="eastAsia"/>
          <w:szCs w:val="21"/>
          <w:u w:val="single"/>
        </w:rPr>
        <w:t xml:space="preserve">    （填写全称并加盖公章)</w:t>
      </w:r>
      <w:r w:rsidRPr="004A4C5D">
        <w:rPr>
          <w:rFonts w:asciiTheme="majorEastAsia" w:eastAsiaTheme="majorEastAsia" w:hAnsiTheme="majorEastAsia"/>
          <w:szCs w:val="21"/>
          <w:u w:val="single"/>
        </w:rPr>
        <w:t>___________</w:t>
      </w: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日  期：</w:t>
      </w:r>
    </w:p>
    <w:p w:rsidR="003F018B" w:rsidRPr="004A4C5D" w:rsidRDefault="003F018B">
      <w:pPr>
        <w:snapToGrid w:val="0"/>
        <w:spacing w:line="360" w:lineRule="auto"/>
        <w:ind w:firstLineChars="1755" w:firstLine="3685"/>
        <w:rPr>
          <w:rFonts w:asciiTheme="majorEastAsia" w:eastAsiaTheme="majorEastAsia" w:hAnsiTheme="majorEastAsia"/>
          <w:szCs w:val="21"/>
        </w:rPr>
      </w:pPr>
    </w:p>
    <w:p w:rsidR="003F018B" w:rsidRPr="004A4C5D" w:rsidRDefault="00342160">
      <w:pPr>
        <w:pStyle w:val="ab"/>
        <w:spacing w:line="360" w:lineRule="auto"/>
        <w:ind w:leftChars="0" w:left="0"/>
        <w:jc w:val="center"/>
        <w:rPr>
          <w:rFonts w:asciiTheme="majorEastAsia" w:eastAsiaTheme="majorEastAsia" w:hAnsiTheme="majorEastAsia"/>
          <w:b/>
        </w:rPr>
      </w:pPr>
      <w:r w:rsidRPr="004A4C5D">
        <w:rPr>
          <w:rFonts w:asciiTheme="majorEastAsia" w:eastAsiaTheme="majorEastAsia" w:hAnsiTheme="majorEastAsia"/>
          <w:szCs w:val="21"/>
        </w:rPr>
        <w:br w:type="page"/>
      </w:r>
      <w:r w:rsidRPr="004A4C5D">
        <w:rPr>
          <w:rFonts w:asciiTheme="majorEastAsia" w:eastAsiaTheme="majorEastAsia" w:hAnsiTheme="majorEastAsia" w:cs="宋体" w:hint="eastAsia"/>
          <w:b/>
          <w:sz w:val="21"/>
          <w:szCs w:val="21"/>
        </w:rPr>
        <w:t>6）项目实施人员情况表</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1542"/>
        <w:gridCol w:w="1560"/>
        <w:gridCol w:w="2268"/>
        <w:gridCol w:w="1275"/>
        <w:gridCol w:w="1593"/>
      </w:tblGrid>
      <w:tr w:rsidR="003F018B" w:rsidRPr="004A4C5D">
        <w:trPr>
          <w:trHeight w:val="528"/>
        </w:trPr>
        <w:tc>
          <w:tcPr>
            <w:tcW w:w="834" w:type="dxa"/>
            <w:vAlign w:val="center"/>
          </w:tcPr>
          <w:p w:rsidR="003F018B" w:rsidRPr="004A4C5D" w:rsidRDefault="00342160">
            <w:pPr>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序号</w:t>
            </w:r>
          </w:p>
        </w:tc>
        <w:tc>
          <w:tcPr>
            <w:tcW w:w="1542" w:type="dxa"/>
            <w:vAlign w:val="center"/>
          </w:tcPr>
          <w:p w:rsidR="003F018B" w:rsidRPr="004A4C5D" w:rsidRDefault="00342160">
            <w:pPr>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姓名</w:t>
            </w:r>
          </w:p>
        </w:tc>
        <w:tc>
          <w:tcPr>
            <w:tcW w:w="1560" w:type="dxa"/>
            <w:vAlign w:val="center"/>
          </w:tcPr>
          <w:p w:rsidR="003F018B" w:rsidRPr="004A4C5D" w:rsidRDefault="00342160">
            <w:pPr>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岗位</w:t>
            </w:r>
          </w:p>
        </w:tc>
        <w:tc>
          <w:tcPr>
            <w:tcW w:w="2268" w:type="dxa"/>
            <w:vAlign w:val="center"/>
          </w:tcPr>
          <w:p w:rsidR="003F018B" w:rsidRPr="004A4C5D" w:rsidRDefault="00342160">
            <w:pPr>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本项目主要工作内容</w:t>
            </w:r>
          </w:p>
        </w:tc>
        <w:tc>
          <w:tcPr>
            <w:tcW w:w="1275" w:type="dxa"/>
            <w:vAlign w:val="center"/>
          </w:tcPr>
          <w:p w:rsidR="003F018B" w:rsidRPr="004A4C5D" w:rsidRDefault="00342160">
            <w:pPr>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学历</w:t>
            </w:r>
          </w:p>
        </w:tc>
        <w:tc>
          <w:tcPr>
            <w:tcW w:w="1593" w:type="dxa"/>
            <w:vAlign w:val="center"/>
          </w:tcPr>
          <w:p w:rsidR="003F018B" w:rsidRPr="004A4C5D" w:rsidRDefault="00342160">
            <w:pPr>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职称、执业资格等能力情况</w:t>
            </w:r>
          </w:p>
        </w:tc>
      </w:tr>
      <w:tr w:rsidR="003F018B" w:rsidRPr="004A4C5D">
        <w:trPr>
          <w:trHeight w:val="528"/>
        </w:trPr>
        <w:tc>
          <w:tcPr>
            <w:tcW w:w="834" w:type="dxa"/>
            <w:vAlign w:val="center"/>
          </w:tcPr>
          <w:p w:rsidR="003F018B" w:rsidRPr="004A4C5D" w:rsidRDefault="00342160">
            <w:pPr>
              <w:jc w:val="center"/>
              <w:rPr>
                <w:rFonts w:asciiTheme="majorEastAsia" w:eastAsiaTheme="majorEastAsia" w:hAnsiTheme="majorEastAsia"/>
                <w:szCs w:val="21"/>
              </w:rPr>
            </w:pPr>
            <w:r w:rsidRPr="004A4C5D">
              <w:rPr>
                <w:rFonts w:asciiTheme="majorEastAsia" w:eastAsiaTheme="majorEastAsia" w:hAnsiTheme="majorEastAsia" w:hint="eastAsia"/>
                <w:szCs w:val="21"/>
              </w:rPr>
              <w:t>1</w:t>
            </w:r>
          </w:p>
        </w:tc>
        <w:tc>
          <w:tcPr>
            <w:tcW w:w="1542" w:type="dxa"/>
            <w:vAlign w:val="center"/>
          </w:tcPr>
          <w:p w:rsidR="003F018B" w:rsidRPr="004A4C5D" w:rsidRDefault="003F018B">
            <w:pPr>
              <w:rPr>
                <w:rFonts w:asciiTheme="majorEastAsia" w:eastAsiaTheme="majorEastAsia" w:hAnsiTheme="majorEastAsia"/>
                <w:szCs w:val="21"/>
              </w:rPr>
            </w:pPr>
          </w:p>
        </w:tc>
        <w:tc>
          <w:tcPr>
            <w:tcW w:w="1560" w:type="dxa"/>
            <w:vAlign w:val="center"/>
          </w:tcPr>
          <w:p w:rsidR="003F018B" w:rsidRPr="004A4C5D" w:rsidRDefault="003F018B">
            <w:pPr>
              <w:rPr>
                <w:rFonts w:asciiTheme="majorEastAsia" w:eastAsiaTheme="majorEastAsia" w:hAnsiTheme="majorEastAsia"/>
                <w:szCs w:val="21"/>
              </w:rPr>
            </w:pPr>
          </w:p>
        </w:tc>
        <w:tc>
          <w:tcPr>
            <w:tcW w:w="2268" w:type="dxa"/>
            <w:vAlign w:val="center"/>
          </w:tcPr>
          <w:p w:rsidR="003F018B" w:rsidRPr="004A4C5D" w:rsidRDefault="003F018B">
            <w:pPr>
              <w:rPr>
                <w:rFonts w:asciiTheme="majorEastAsia" w:eastAsiaTheme="majorEastAsia" w:hAnsiTheme="majorEastAsia"/>
                <w:szCs w:val="21"/>
              </w:rPr>
            </w:pPr>
          </w:p>
        </w:tc>
        <w:tc>
          <w:tcPr>
            <w:tcW w:w="1275" w:type="dxa"/>
            <w:vAlign w:val="center"/>
          </w:tcPr>
          <w:p w:rsidR="003F018B" w:rsidRPr="004A4C5D" w:rsidRDefault="003F018B">
            <w:pPr>
              <w:rPr>
                <w:rFonts w:asciiTheme="majorEastAsia" w:eastAsiaTheme="majorEastAsia" w:hAnsiTheme="majorEastAsia"/>
                <w:szCs w:val="21"/>
              </w:rPr>
            </w:pPr>
          </w:p>
        </w:tc>
        <w:tc>
          <w:tcPr>
            <w:tcW w:w="1593" w:type="dxa"/>
            <w:vAlign w:val="center"/>
          </w:tcPr>
          <w:p w:rsidR="003F018B" w:rsidRPr="004A4C5D" w:rsidRDefault="003F018B">
            <w:pPr>
              <w:rPr>
                <w:rFonts w:asciiTheme="majorEastAsia" w:eastAsiaTheme="majorEastAsia" w:hAnsiTheme="majorEastAsia"/>
                <w:szCs w:val="21"/>
              </w:rPr>
            </w:pPr>
          </w:p>
        </w:tc>
      </w:tr>
      <w:tr w:rsidR="003F018B" w:rsidRPr="004A4C5D">
        <w:trPr>
          <w:trHeight w:val="528"/>
        </w:trPr>
        <w:tc>
          <w:tcPr>
            <w:tcW w:w="834" w:type="dxa"/>
            <w:vAlign w:val="center"/>
          </w:tcPr>
          <w:p w:rsidR="003F018B" w:rsidRPr="004A4C5D" w:rsidRDefault="00342160">
            <w:pPr>
              <w:jc w:val="center"/>
              <w:rPr>
                <w:rFonts w:asciiTheme="majorEastAsia" w:eastAsiaTheme="majorEastAsia" w:hAnsiTheme="majorEastAsia"/>
                <w:szCs w:val="21"/>
              </w:rPr>
            </w:pPr>
            <w:r w:rsidRPr="004A4C5D">
              <w:rPr>
                <w:rFonts w:asciiTheme="majorEastAsia" w:eastAsiaTheme="majorEastAsia" w:hAnsiTheme="majorEastAsia" w:hint="eastAsia"/>
                <w:szCs w:val="21"/>
              </w:rPr>
              <w:t>2</w:t>
            </w:r>
          </w:p>
        </w:tc>
        <w:tc>
          <w:tcPr>
            <w:tcW w:w="1542" w:type="dxa"/>
            <w:vAlign w:val="center"/>
          </w:tcPr>
          <w:p w:rsidR="003F018B" w:rsidRPr="004A4C5D" w:rsidRDefault="003F018B">
            <w:pPr>
              <w:rPr>
                <w:rFonts w:asciiTheme="majorEastAsia" w:eastAsiaTheme="majorEastAsia" w:hAnsiTheme="majorEastAsia"/>
                <w:szCs w:val="21"/>
              </w:rPr>
            </w:pPr>
          </w:p>
        </w:tc>
        <w:tc>
          <w:tcPr>
            <w:tcW w:w="1560" w:type="dxa"/>
            <w:vAlign w:val="center"/>
          </w:tcPr>
          <w:p w:rsidR="003F018B" w:rsidRPr="004A4C5D" w:rsidRDefault="003F018B">
            <w:pPr>
              <w:rPr>
                <w:rFonts w:asciiTheme="majorEastAsia" w:eastAsiaTheme="majorEastAsia" w:hAnsiTheme="majorEastAsia"/>
                <w:szCs w:val="21"/>
              </w:rPr>
            </w:pPr>
          </w:p>
        </w:tc>
        <w:tc>
          <w:tcPr>
            <w:tcW w:w="2268" w:type="dxa"/>
            <w:vAlign w:val="center"/>
          </w:tcPr>
          <w:p w:rsidR="003F018B" w:rsidRPr="004A4C5D" w:rsidRDefault="003F018B">
            <w:pPr>
              <w:rPr>
                <w:rFonts w:asciiTheme="majorEastAsia" w:eastAsiaTheme="majorEastAsia" w:hAnsiTheme="majorEastAsia"/>
                <w:szCs w:val="21"/>
              </w:rPr>
            </w:pPr>
          </w:p>
        </w:tc>
        <w:tc>
          <w:tcPr>
            <w:tcW w:w="1275" w:type="dxa"/>
            <w:vAlign w:val="center"/>
          </w:tcPr>
          <w:p w:rsidR="003F018B" w:rsidRPr="004A4C5D" w:rsidRDefault="003F018B">
            <w:pPr>
              <w:rPr>
                <w:rFonts w:asciiTheme="majorEastAsia" w:eastAsiaTheme="majorEastAsia" w:hAnsiTheme="majorEastAsia"/>
                <w:szCs w:val="21"/>
              </w:rPr>
            </w:pPr>
          </w:p>
        </w:tc>
        <w:tc>
          <w:tcPr>
            <w:tcW w:w="1593" w:type="dxa"/>
            <w:vAlign w:val="center"/>
          </w:tcPr>
          <w:p w:rsidR="003F018B" w:rsidRPr="004A4C5D" w:rsidRDefault="003F018B">
            <w:pPr>
              <w:rPr>
                <w:rFonts w:asciiTheme="majorEastAsia" w:eastAsiaTheme="majorEastAsia" w:hAnsiTheme="majorEastAsia"/>
                <w:szCs w:val="21"/>
              </w:rPr>
            </w:pPr>
          </w:p>
        </w:tc>
      </w:tr>
      <w:tr w:rsidR="003F018B" w:rsidRPr="004A4C5D">
        <w:trPr>
          <w:trHeight w:val="528"/>
        </w:trPr>
        <w:tc>
          <w:tcPr>
            <w:tcW w:w="834" w:type="dxa"/>
            <w:vAlign w:val="center"/>
          </w:tcPr>
          <w:p w:rsidR="003F018B" w:rsidRPr="004A4C5D" w:rsidRDefault="00342160">
            <w:pPr>
              <w:jc w:val="center"/>
              <w:rPr>
                <w:rFonts w:asciiTheme="majorEastAsia" w:eastAsiaTheme="majorEastAsia" w:hAnsiTheme="majorEastAsia"/>
                <w:szCs w:val="21"/>
              </w:rPr>
            </w:pPr>
            <w:r w:rsidRPr="004A4C5D">
              <w:rPr>
                <w:rFonts w:asciiTheme="majorEastAsia" w:eastAsiaTheme="majorEastAsia" w:hAnsiTheme="majorEastAsia" w:hint="eastAsia"/>
                <w:szCs w:val="21"/>
              </w:rPr>
              <w:t>3</w:t>
            </w:r>
          </w:p>
        </w:tc>
        <w:tc>
          <w:tcPr>
            <w:tcW w:w="1542" w:type="dxa"/>
            <w:vAlign w:val="center"/>
          </w:tcPr>
          <w:p w:rsidR="003F018B" w:rsidRPr="004A4C5D" w:rsidRDefault="003F018B">
            <w:pPr>
              <w:rPr>
                <w:rFonts w:asciiTheme="majorEastAsia" w:eastAsiaTheme="majorEastAsia" w:hAnsiTheme="majorEastAsia"/>
                <w:szCs w:val="21"/>
              </w:rPr>
            </w:pPr>
          </w:p>
        </w:tc>
        <w:tc>
          <w:tcPr>
            <w:tcW w:w="1560" w:type="dxa"/>
            <w:vAlign w:val="center"/>
          </w:tcPr>
          <w:p w:rsidR="003F018B" w:rsidRPr="004A4C5D" w:rsidRDefault="003F018B">
            <w:pPr>
              <w:rPr>
                <w:rFonts w:asciiTheme="majorEastAsia" w:eastAsiaTheme="majorEastAsia" w:hAnsiTheme="majorEastAsia"/>
                <w:szCs w:val="21"/>
              </w:rPr>
            </w:pPr>
          </w:p>
        </w:tc>
        <w:tc>
          <w:tcPr>
            <w:tcW w:w="2268" w:type="dxa"/>
            <w:vAlign w:val="center"/>
          </w:tcPr>
          <w:p w:rsidR="003F018B" w:rsidRPr="004A4C5D" w:rsidRDefault="003F018B">
            <w:pPr>
              <w:rPr>
                <w:rFonts w:asciiTheme="majorEastAsia" w:eastAsiaTheme="majorEastAsia" w:hAnsiTheme="majorEastAsia"/>
                <w:szCs w:val="21"/>
              </w:rPr>
            </w:pPr>
          </w:p>
        </w:tc>
        <w:tc>
          <w:tcPr>
            <w:tcW w:w="1275" w:type="dxa"/>
            <w:vAlign w:val="center"/>
          </w:tcPr>
          <w:p w:rsidR="003F018B" w:rsidRPr="004A4C5D" w:rsidRDefault="003F018B">
            <w:pPr>
              <w:rPr>
                <w:rFonts w:asciiTheme="majorEastAsia" w:eastAsiaTheme="majorEastAsia" w:hAnsiTheme="majorEastAsia"/>
                <w:szCs w:val="21"/>
              </w:rPr>
            </w:pPr>
          </w:p>
        </w:tc>
        <w:tc>
          <w:tcPr>
            <w:tcW w:w="1593" w:type="dxa"/>
            <w:vAlign w:val="center"/>
          </w:tcPr>
          <w:p w:rsidR="003F018B" w:rsidRPr="004A4C5D" w:rsidRDefault="003F018B">
            <w:pPr>
              <w:rPr>
                <w:rFonts w:asciiTheme="majorEastAsia" w:eastAsiaTheme="majorEastAsia" w:hAnsiTheme="majorEastAsia"/>
                <w:szCs w:val="21"/>
              </w:rPr>
            </w:pPr>
          </w:p>
        </w:tc>
      </w:tr>
      <w:tr w:rsidR="003F018B" w:rsidRPr="004A4C5D">
        <w:trPr>
          <w:trHeight w:val="528"/>
        </w:trPr>
        <w:tc>
          <w:tcPr>
            <w:tcW w:w="834" w:type="dxa"/>
            <w:vAlign w:val="center"/>
          </w:tcPr>
          <w:p w:rsidR="003F018B" w:rsidRPr="004A4C5D" w:rsidRDefault="00342160">
            <w:pPr>
              <w:jc w:val="center"/>
              <w:rPr>
                <w:rFonts w:asciiTheme="majorEastAsia" w:eastAsiaTheme="majorEastAsia" w:hAnsiTheme="majorEastAsia"/>
                <w:szCs w:val="21"/>
              </w:rPr>
            </w:pPr>
            <w:r w:rsidRPr="004A4C5D">
              <w:rPr>
                <w:rFonts w:asciiTheme="majorEastAsia" w:eastAsiaTheme="majorEastAsia" w:hAnsiTheme="majorEastAsia" w:hint="eastAsia"/>
                <w:szCs w:val="21"/>
              </w:rPr>
              <w:t>4</w:t>
            </w:r>
          </w:p>
        </w:tc>
        <w:tc>
          <w:tcPr>
            <w:tcW w:w="1542" w:type="dxa"/>
            <w:vAlign w:val="center"/>
          </w:tcPr>
          <w:p w:rsidR="003F018B" w:rsidRPr="004A4C5D" w:rsidRDefault="003F018B">
            <w:pPr>
              <w:rPr>
                <w:rFonts w:asciiTheme="majorEastAsia" w:eastAsiaTheme="majorEastAsia" w:hAnsiTheme="majorEastAsia"/>
                <w:szCs w:val="21"/>
              </w:rPr>
            </w:pPr>
          </w:p>
        </w:tc>
        <w:tc>
          <w:tcPr>
            <w:tcW w:w="1560" w:type="dxa"/>
            <w:vAlign w:val="center"/>
          </w:tcPr>
          <w:p w:rsidR="003F018B" w:rsidRPr="004A4C5D" w:rsidRDefault="003F018B">
            <w:pPr>
              <w:rPr>
                <w:rFonts w:asciiTheme="majorEastAsia" w:eastAsiaTheme="majorEastAsia" w:hAnsiTheme="majorEastAsia"/>
                <w:szCs w:val="21"/>
              </w:rPr>
            </w:pPr>
          </w:p>
        </w:tc>
        <w:tc>
          <w:tcPr>
            <w:tcW w:w="2268" w:type="dxa"/>
            <w:vAlign w:val="center"/>
          </w:tcPr>
          <w:p w:rsidR="003F018B" w:rsidRPr="004A4C5D" w:rsidRDefault="003F018B">
            <w:pPr>
              <w:rPr>
                <w:rFonts w:asciiTheme="majorEastAsia" w:eastAsiaTheme="majorEastAsia" w:hAnsiTheme="majorEastAsia"/>
                <w:szCs w:val="21"/>
              </w:rPr>
            </w:pPr>
          </w:p>
        </w:tc>
        <w:tc>
          <w:tcPr>
            <w:tcW w:w="1275" w:type="dxa"/>
            <w:vAlign w:val="center"/>
          </w:tcPr>
          <w:p w:rsidR="003F018B" w:rsidRPr="004A4C5D" w:rsidRDefault="003F018B">
            <w:pPr>
              <w:rPr>
                <w:rFonts w:asciiTheme="majorEastAsia" w:eastAsiaTheme="majorEastAsia" w:hAnsiTheme="majorEastAsia"/>
                <w:szCs w:val="21"/>
              </w:rPr>
            </w:pPr>
          </w:p>
        </w:tc>
        <w:tc>
          <w:tcPr>
            <w:tcW w:w="1593" w:type="dxa"/>
            <w:vAlign w:val="center"/>
          </w:tcPr>
          <w:p w:rsidR="003F018B" w:rsidRPr="004A4C5D" w:rsidRDefault="003F018B">
            <w:pPr>
              <w:rPr>
                <w:rFonts w:asciiTheme="majorEastAsia" w:eastAsiaTheme="majorEastAsia" w:hAnsiTheme="majorEastAsia"/>
                <w:szCs w:val="21"/>
              </w:rPr>
            </w:pPr>
          </w:p>
        </w:tc>
      </w:tr>
      <w:tr w:rsidR="003F018B" w:rsidRPr="004A4C5D">
        <w:trPr>
          <w:trHeight w:val="528"/>
        </w:trPr>
        <w:tc>
          <w:tcPr>
            <w:tcW w:w="834" w:type="dxa"/>
            <w:vAlign w:val="center"/>
          </w:tcPr>
          <w:p w:rsidR="003F018B" w:rsidRPr="004A4C5D" w:rsidRDefault="00342160">
            <w:pPr>
              <w:jc w:val="center"/>
              <w:rPr>
                <w:rFonts w:asciiTheme="majorEastAsia" w:eastAsiaTheme="majorEastAsia" w:hAnsiTheme="majorEastAsia"/>
                <w:szCs w:val="21"/>
              </w:rPr>
            </w:pPr>
            <w:r w:rsidRPr="004A4C5D">
              <w:rPr>
                <w:rFonts w:asciiTheme="majorEastAsia" w:eastAsiaTheme="majorEastAsia" w:hAnsiTheme="majorEastAsia" w:hint="eastAsia"/>
                <w:szCs w:val="21"/>
              </w:rPr>
              <w:t>5</w:t>
            </w:r>
          </w:p>
        </w:tc>
        <w:tc>
          <w:tcPr>
            <w:tcW w:w="1542" w:type="dxa"/>
            <w:vAlign w:val="center"/>
          </w:tcPr>
          <w:p w:rsidR="003F018B" w:rsidRPr="004A4C5D" w:rsidRDefault="003F018B">
            <w:pPr>
              <w:rPr>
                <w:rFonts w:asciiTheme="majorEastAsia" w:eastAsiaTheme="majorEastAsia" w:hAnsiTheme="majorEastAsia"/>
                <w:szCs w:val="21"/>
              </w:rPr>
            </w:pPr>
          </w:p>
        </w:tc>
        <w:tc>
          <w:tcPr>
            <w:tcW w:w="1560" w:type="dxa"/>
            <w:vAlign w:val="center"/>
          </w:tcPr>
          <w:p w:rsidR="003F018B" w:rsidRPr="004A4C5D" w:rsidRDefault="003F018B">
            <w:pPr>
              <w:rPr>
                <w:rFonts w:asciiTheme="majorEastAsia" w:eastAsiaTheme="majorEastAsia" w:hAnsiTheme="majorEastAsia"/>
                <w:szCs w:val="21"/>
              </w:rPr>
            </w:pPr>
          </w:p>
        </w:tc>
        <w:tc>
          <w:tcPr>
            <w:tcW w:w="2268" w:type="dxa"/>
            <w:vAlign w:val="center"/>
          </w:tcPr>
          <w:p w:rsidR="003F018B" w:rsidRPr="004A4C5D" w:rsidRDefault="003F018B">
            <w:pPr>
              <w:rPr>
                <w:rFonts w:asciiTheme="majorEastAsia" w:eastAsiaTheme="majorEastAsia" w:hAnsiTheme="majorEastAsia"/>
                <w:szCs w:val="21"/>
              </w:rPr>
            </w:pPr>
          </w:p>
        </w:tc>
        <w:tc>
          <w:tcPr>
            <w:tcW w:w="1275" w:type="dxa"/>
            <w:vAlign w:val="center"/>
          </w:tcPr>
          <w:p w:rsidR="003F018B" w:rsidRPr="004A4C5D" w:rsidRDefault="003F018B">
            <w:pPr>
              <w:rPr>
                <w:rFonts w:asciiTheme="majorEastAsia" w:eastAsiaTheme="majorEastAsia" w:hAnsiTheme="majorEastAsia"/>
                <w:szCs w:val="21"/>
              </w:rPr>
            </w:pPr>
          </w:p>
        </w:tc>
        <w:tc>
          <w:tcPr>
            <w:tcW w:w="1593" w:type="dxa"/>
            <w:vAlign w:val="center"/>
          </w:tcPr>
          <w:p w:rsidR="003F018B" w:rsidRPr="004A4C5D" w:rsidRDefault="003F018B">
            <w:pPr>
              <w:rPr>
                <w:rFonts w:asciiTheme="majorEastAsia" w:eastAsiaTheme="majorEastAsia" w:hAnsiTheme="majorEastAsia"/>
                <w:szCs w:val="21"/>
              </w:rPr>
            </w:pPr>
          </w:p>
        </w:tc>
      </w:tr>
      <w:tr w:rsidR="003F018B" w:rsidRPr="004A4C5D">
        <w:trPr>
          <w:trHeight w:val="528"/>
        </w:trPr>
        <w:tc>
          <w:tcPr>
            <w:tcW w:w="834" w:type="dxa"/>
            <w:vAlign w:val="center"/>
          </w:tcPr>
          <w:p w:rsidR="003F018B" w:rsidRPr="004A4C5D" w:rsidRDefault="00342160">
            <w:pPr>
              <w:jc w:val="center"/>
              <w:rPr>
                <w:rFonts w:asciiTheme="majorEastAsia" w:eastAsiaTheme="majorEastAsia" w:hAnsiTheme="majorEastAsia"/>
                <w:szCs w:val="21"/>
              </w:rPr>
            </w:pPr>
            <w:r w:rsidRPr="004A4C5D">
              <w:rPr>
                <w:rFonts w:asciiTheme="majorEastAsia" w:eastAsiaTheme="majorEastAsia" w:hAnsiTheme="majorEastAsia" w:hint="eastAsia"/>
                <w:szCs w:val="21"/>
              </w:rPr>
              <w:t>...</w:t>
            </w:r>
          </w:p>
        </w:tc>
        <w:tc>
          <w:tcPr>
            <w:tcW w:w="1542" w:type="dxa"/>
            <w:vAlign w:val="center"/>
          </w:tcPr>
          <w:p w:rsidR="003F018B" w:rsidRPr="004A4C5D" w:rsidRDefault="003F018B">
            <w:pPr>
              <w:rPr>
                <w:rFonts w:asciiTheme="majorEastAsia" w:eastAsiaTheme="majorEastAsia" w:hAnsiTheme="majorEastAsia"/>
                <w:szCs w:val="21"/>
              </w:rPr>
            </w:pPr>
          </w:p>
        </w:tc>
        <w:tc>
          <w:tcPr>
            <w:tcW w:w="1560" w:type="dxa"/>
            <w:vAlign w:val="center"/>
          </w:tcPr>
          <w:p w:rsidR="003F018B" w:rsidRPr="004A4C5D" w:rsidRDefault="003F018B">
            <w:pPr>
              <w:rPr>
                <w:rFonts w:asciiTheme="majorEastAsia" w:eastAsiaTheme="majorEastAsia" w:hAnsiTheme="majorEastAsia"/>
                <w:szCs w:val="21"/>
              </w:rPr>
            </w:pPr>
          </w:p>
        </w:tc>
        <w:tc>
          <w:tcPr>
            <w:tcW w:w="2268" w:type="dxa"/>
            <w:vAlign w:val="center"/>
          </w:tcPr>
          <w:p w:rsidR="003F018B" w:rsidRPr="004A4C5D" w:rsidRDefault="003F018B">
            <w:pPr>
              <w:rPr>
                <w:rFonts w:asciiTheme="majorEastAsia" w:eastAsiaTheme="majorEastAsia" w:hAnsiTheme="majorEastAsia"/>
                <w:szCs w:val="21"/>
              </w:rPr>
            </w:pPr>
          </w:p>
        </w:tc>
        <w:tc>
          <w:tcPr>
            <w:tcW w:w="1275" w:type="dxa"/>
            <w:vAlign w:val="center"/>
          </w:tcPr>
          <w:p w:rsidR="003F018B" w:rsidRPr="004A4C5D" w:rsidRDefault="003F018B">
            <w:pPr>
              <w:rPr>
                <w:rFonts w:asciiTheme="majorEastAsia" w:eastAsiaTheme="majorEastAsia" w:hAnsiTheme="majorEastAsia"/>
                <w:szCs w:val="21"/>
              </w:rPr>
            </w:pPr>
          </w:p>
        </w:tc>
        <w:tc>
          <w:tcPr>
            <w:tcW w:w="1593" w:type="dxa"/>
            <w:vAlign w:val="center"/>
          </w:tcPr>
          <w:p w:rsidR="003F018B" w:rsidRPr="004A4C5D" w:rsidRDefault="003F018B">
            <w:pPr>
              <w:rPr>
                <w:rFonts w:asciiTheme="majorEastAsia" w:eastAsiaTheme="majorEastAsia" w:hAnsiTheme="majorEastAsia"/>
                <w:szCs w:val="21"/>
              </w:rPr>
            </w:pPr>
          </w:p>
        </w:tc>
      </w:tr>
    </w:tbl>
    <w:p w:rsidR="003F018B" w:rsidRPr="004A4C5D" w:rsidRDefault="00342160">
      <w:pPr>
        <w:spacing w:line="360" w:lineRule="auto"/>
        <w:ind w:left="924" w:hangingChars="440" w:hanging="924"/>
        <w:rPr>
          <w:rFonts w:asciiTheme="majorEastAsia" w:eastAsiaTheme="majorEastAsia" w:hAnsiTheme="majorEastAsia" w:cs="宋体"/>
          <w:b/>
        </w:rPr>
      </w:pPr>
      <w:r w:rsidRPr="004A4C5D">
        <w:rPr>
          <w:rFonts w:asciiTheme="majorEastAsia" w:eastAsiaTheme="majorEastAsia" w:hAnsiTheme="majorEastAsia" w:cs="宋体" w:hint="eastAsia"/>
        </w:rPr>
        <w:t>注：</w:t>
      </w:r>
      <w:r w:rsidRPr="004A4C5D">
        <w:rPr>
          <w:rFonts w:asciiTheme="majorEastAsia" w:eastAsiaTheme="majorEastAsia" w:hAnsiTheme="majorEastAsia" w:cs="宋体" w:hint="eastAsia"/>
          <w:b/>
        </w:rPr>
        <w:t>1、项目负责人等与评审因素相关的人员必须列入本表并明确，否则在评审中不予认可。</w:t>
      </w:r>
    </w:p>
    <w:p w:rsidR="003F018B" w:rsidRPr="004A4C5D" w:rsidRDefault="00342160">
      <w:pPr>
        <w:spacing w:line="360" w:lineRule="auto"/>
        <w:ind w:left="924" w:hangingChars="440" w:hanging="924"/>
        <w:rPr>
          <w:rFonts w:asciiTheme="majorEastAsia" w:eastAsiaTheme="majorEastAsia" w:hAnsiTheme="majorEastAsia" w:cs="宋体"/>
        </w:rPr>
      </w:pPr>
      <w:r w:rsidRPr="004A4C5D">
        <w:rPr>
          <w:rFonts w:asciiTheme="majorEastAsia" w:eastAsiaTheme="majorEastAsia" w:hAnsiTheme="majorEastAsia" w:cs="宋体" w:hint="eastAsia"/>
        </w:rPr>
        <w:t>2、列入本表人员如要更换，需经采购人同意，擅自更换或不到位属违约行为。</w:t>
      </w:r>
    </w:p>
    <w:p w:rsidR="003F018B" w:rsidRPr="004A4C5D" w:rsidRDefault="00342160">
      <w:pPr>
        <w:spacing w:line="360" w:lineRule="auto"/>
        <w:ind w:left="924" w:hangingChars="440" w:hanging="924"/>
        <w:rPr>
          <w:rFonts w:asciiTheme="majorEastAsia" w:eastAsiaTheme="majorEastAsia" w:hAnsiTheme="majorEastAsia" w:cs="宋体"/>
        </w:rPr>
      </w:pPr>
      <w:r w:rsidRPr="004A4C5D">
        <w:rPr>
          <w:rFonts w:asciiTheme="majorEastAsia" w:eastAsiaTheme="majorEastAsia" w:hAnsiTheme="majorEastAsia" w:cs="宋体" w:hint="eastAsia"/>
        </w:rPr>
        <w:t>3、</w:t>
      </w:r>
      <w:r w:rsidRPr="004A4C5D">
        <w:rPr>
          <w:rFonts w:asciiTheme="majorEastAsia" w:eastAsiaTheme="majorEastAsia" w:hAnsiTheme="majorEastAsia" w:hint="eastAsia"/>
          <w:bCs/>
          <w:szCs w:val="21"/>
        </w:rPr>
        <w:t>职称、执业资格等能力情况</w:t>
      </w:r>
      <w:r w:rsidRPr="004A4C5D">
        <w:rPr>
          <w:rFonts w:asciiTheme="majorEastAsia" w:eastAsiaTheme="majorEastAsia" w:hAnsiTheme="majorEastAsia" w:cs="宋体" w:hint="eastAsia"/>
        </w:rPr>
        <w:t>证明材料的复印件后附（如有）。</w:t>
      </w:r>
    </w:p>
    <w:p w:rsidR="003F018B" w:rsidRPr="004A4C5D" w:rsidRDefault="003F018B">
      <w:pPr>
        <w:spacing w:line="360" w:lineRule="auto"/>
        <w:ind w:firstLineChars="200" w:firstLine="420"/>
        <w:rPr>
          <w:rFonts w:asciiTheme="majorEastAsia" w:eastAsiaTheme="majorEastAsia" w:hAnsiTheme="majorEastAsia"/>
          <w:szCs w:val="21"/>
        </w:rPr>
      </w:pPr>
    </w:p>
    <w:p w:rsidR="003F018B" w:rsidRPr="004A4C5D" w:rsidRDefault="003F018B">
      <w:pPr>
        <w:spacing w:line="360" w:lineRule="auto"/>
        <w:ind w:firstLineChars="200" w:firstLine="420"/>
        <w:rPr>
          <w:rFonts w:asciiTheme="majorEastAsia" w:eastAsiaTheme="majorEastAsia" w:hAnsiTheme="majorEastAsia" w:cs="宋体"/>
          <w:szCs w:val="21"/>
        </w:rPr>
      </w:pP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投标人：</w:t>
      </w:r>
      <w:r w:rsidRPr="004A4C5D">
        <w:rPr>
          <w:rFonts w:asciiTheme="majorEastAsia" w:eastAsiaTheme="majorEastAsia" w:hAnsiTheme="majorEastAsia"/>
          <w:szCs w:val="21"/>
          <w:u w:val="single"/>
        </w:rPr>
        <w:t>___</w:t>
      </w:r>
      <w:r w:rsidRPr="004A4C5D">
        <w:rPr>
          <w:rFonts w:asciiTheme="majorEastAsia" w:eastAsiaTheme="majorEastAsia" w:hAnsiTheme="majorEastAsia" w:hint="eastAsia"/>
          <w:szCs w:val="21"/>
          <w:u w:val="single"/>
        </w:rPr>
        <w:t xml:space="preserve">    （填写全称并加盖公章)</w:t>
      </w:r>
      <w:r w:rsidRPr="004A4C5D">
        <w:rPr>
          <w:rFonts w:asciiTheme="majorEastAsia" w:eastAsiaTheme="majorEastAsia" w:hAnsiTheme="majorEastAsia"/>
          <w:szCs w:val="21"/>
          <w:u w:val="single"/>
        </w:rPr>
        <w:t>___________</w:t>
      </w: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日  期：</w:t>
      </w:r>
    </w:p>
    <w:p w:rsidR="003F018B" w:rsidRPr="004A4C5D" w:rsidRDefault="003F018B">
      <w:pPr>
        <w:snapToGrid w:val="0"/>
        <w:spacing w:line="360" w:lineRule="auto"/>
        <w:rPr>
          <w:rFonts w:asciiTheme="majorEastAsia" w:eastAsiaTheme="majorEastAsia" w:hAnsiTheme="majorEastAsia"/>
          <w:szCs w:val="21"/>
        </w:rPr>
      </w:pPr>
    </w:p>
    <w:p w:rsidR="003F018B" w:rsidRPr="004A4C5D" w:rsidRDefault="003F018B">
      <w:pPr>
        <w:pStyle w:val="ab"/>
        <w:spacing w:line="360" w:lineRule="auto"/>
        <w:jc w:val="center"/>
        <w:rPr>
          <w:rFonts w:asciiTheme="majorEastAsia" w:eastAsiaTheme="majorEastAsia" w:hAnsiTheme="majorEastAsia"/>
          <w:sz w:val="21"/>
          <w:szCs w:val="21"/>
        </w:rPr>
      </w:pPr>
    </w:p>
    <w:p w:rsidR="003F018B" w:rsidRPr="004A4C5D" w:rsidRDefault="00342160">
      <w:pPr>
        <w:pStyle w:val="ab"/>
        <w:spacing w:line="360" w:lineRule="auto"/>
        <w:ind w:leftChars="0" w:left="0"/>
        <w:jc w:val="center"/>
        <w:rPr>
          <w:rFonts w:asciiTheme="majorEastAsia" w:eastAsiaTheme="majorEastAsia" w:hAnsiTheme="majorEastAsia"/>
          <w:szCs w:val="21"/>
        </w:rPr>
      </w:pPr>
      <w:r w:rsidRPr="004A4C5D">
        <w:rPr>
          <w:rFonts w:asciiTheme="majorEastAsia" w:eastAsiaTheme="majorEastAsia" w:hAnsiTheme="majorEastAsia"/>
          <w:szCs w:val="21"/>
        </w:rPr>
        <w:br w:type="page"/>
      </w:r>
      <w:r w:rsidRPr="004A4C5D">
        <w:rPr>
          <w:rFonts w:asciiTheme="majorEastAsia" w:eastAsiaTheme="majorEastAsia" w:hAnsiTheme="majorEastAsia" w:cs="宋体" w:hint="eastAsia"/>
          <w:b/>
          <w:sz w:val="21"/>
          <w:szCs w:val="21"/>
        </w:rPr>
        <w:t>7）类似项目业绩一览表</w:t>
      </w:r>
    </w:p>
    <w:tbl>
      <w:tblPr>
        <w:tblW w:w="8827"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7"/>
        <w:gridCol w:w="1701"/>
        <w:gridCol w:w="1560"/>
        <w:gridCol w:w="1984"/>
        <w:gridCol w:w="2835"/>
      </w:tblGrid>
      <w:tr w:rsidR="003F018B" w:rsidRPr="004A4C5D">
        <w:trPr>
          <w:trHeight w:val="567"/>
        </w:trPr>
        <w:tc>
          <w:tcPr>
            <w:tcW w:w="747" w:type="dxa"/>
            <w:vAlign w:val="center"/>
          </w:tcPr>
          <w:p w:rsidR="003F018B" w:rsidRPr="004A4C5D" w:rsidRDefault="00342160">
            <w:pPr>
              <w:spacing w:line="300" w:lineRule="exact"/>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序号</w:t>
            </w:r>
          </w:p>
        </w:tc>
        <w:tc>
          <w:tcPr>
            <w:tcW w:w="1701" w:type="dxa"/>
            <w:vAlign w:val="center"/>
          </w:tcPr>
          <w:p w:rsidR="003F018B" w:rsidRPr="004A4C5D" w:rsidRDefault="00342160">
            <w:pPr>
              <w:spacing w:line="300" w:lineRule="exact"/>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用户名称</w:t>
            </w:r>
          </w:p>
        </w:tc>
        <w:tc>
          <w:tcPr>
            <w:tcW w:w="1560" w:type="dxa"/>
            <w:vAlign w:val="center"/>
          </w:tcPr>
          <w:p w:rsidR="003F018B" w:rsidRPr="004A4C5D" w:rsidRDefault="00342160">
            <w:pPr>
              <w:spacing w:line="300" w:lineRule="exact"/>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项目内容</w:t>
            </w:r>
          </w:p>
        </w:tc>
        <w:tc>
          <w:tcPr>
            <w:tcW w:w="1984" w:type="dxa"/>
            <w:vAlign w:val="center"/>
          </w:tcPr>
          <w:p w:rsidR="003F018B" w:rsidRPr="004A4C5D" w:rsidRDefault="00342160">
            <w:pPr>
              <w:spacing w:line="300" w:lineRule="exact"/>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合同金额</w:t>
            </w:r>
          </w:p>
        </w:tc>
        <w:tc>
          <w:tcPr>
            <w:tcW w:w="2835" w:type="dxa"/>
            <w:tcBorders>
              <w:right w:val="single" w:sz="4" w:space="0" w:color="auto"/>
            </w:tcBorders>
            <w:vAlign w:val="center"/>
          </w:tcPr>
          <w:p w:rsidR="003F018B" w:rsidRPr="004A4C5D" w:rsidRDefault="00342160">
            <w:pPr>
              <w:spacing w:line="300" w:lineRule="exact"/>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用户联系人及其联系电话</w:t>
            </w:r>
          </w:p>
        </w:tc>
      </w:tr>
      <w:tr w:rsidR="003F018B" w:rsidRPr="004A4C5D">
        <w:trPr>
          <w:trHeight w:val="567"/>
        </w:trPr>
        <w:tc>
          <w:tcPr>
            <w:tcW w:w="747" w:type="dxa"/>
            <w:vAlign w:val="center"/>
          </w:tcPr>
          <w:p w:rsidR="003F018B" w:rsidRPr="004A4C5D" w:rsidRDefault="00342160">
            <w:pPr>
              <w:spacing w:line="300" w:lineRule="exact"/>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1</w:t>
            </w:r>
          </w:p>
        </w:tc>
        <w:tc>
          <w:tcPr>
            <w:tcW w:w="1701" w:type="dxa"/>
            <w:vAlign w:val="center"/>
          </w:tcPr>
          <w:p w:rsidR="003F018B" w:rsidRPr="004A4C5D" w:rsidRDefault="003F018B">
            <w:pPr>
              <w:jc w:val="center"/>
              <w:rPr>
                <w:rFonts w:asciiTheme="majorEastAsia" w:eastAsiaTheme="majorEastAsia" w:hAnsiTheme="majorEastAsia"/>
                <w:szCs w:val="21"/>
              </w:rPr>
            </w:pPr>
          </w:p>
        </w:tc>
        <w:tc>
          <w:tcPr>
            <w:tcW w:w="1560" w:type="dxa"/>
            <w:vAlign w:val="center"/>
          </w:tcPr>
          <w:p w:rsidR="003F018B" w:rsidRPr="004A4C5D" w:rsidRDefault="003F018B">
            <w:pPr>
              <w:jc w:val="center"/>
              <w:rPr>
                <w:rFonts w:asciiTheme="majorEastAsia" w:eastAsiaTheme="majorEastAsia" w:hAnsiTheme="majorEastAsia"/>
                <w:szCs w:val="21"/>
              </w:rPr>
            </w:pPr>
          </w:p>
        </w:tc>
        <w:tc>
          <w:tcPr>
            <w:tcW w:w="1984" w:type="dxa"/>
            <w:vAlign w:val="center"/>
          </w:tcPr>
          <w:p w:rsidR="003F018B" w:rsidRPr="004A4C5D" w:rsidRDefault="003F018B">
            <w:pPr>
              <w:jc w:val="center"/>
              <w:rPr>
                <w:rFonts w:asciiTheme="majorEastAsia" w:eastAsiaTheme="majorEastAsia" w:hAnsiTheme="majorEastAsia"/>
                <w:szCs w:val="21"/>
              </w:rPr>
            </w:pPr>
          </w:p>
        </w:tc>
        <w:tc>
          <w:tcPr>
            <w:tcW w:w="2835" w:type="dxa"/>
            <w:tcBorders>
              <w:right w:val="single" w:sz="4" w:space="0" w:color="auto"/>
            </w:tcBorders>
            <w:vAlign w:val="center"/>
          </w:tcPr>
          <w:p w:rsidR="003F018B" w:rsidRPr="004A4C5D" w:rsidRDefault="003F018B">
            <w:pPr>
              <w:jc w:val="center"/>
              <w:rPr>
                <w:rFonts w:asciiTheme="majorEastAsia" w:eastAsiaTheme="majorEastAsia" w:hAnsiTheme="majorEastAsia"/>
                <w:szCs w:val="21"/>
              </w:rPr>
            </w:pPr>
          </w:p>
        </w:tc>
      </w:tr>
      <w:tr w:rsidR="003F018B" w:rsidRPr="004A4C5D">
        <w:trPr>
          <w:trHeight w:val="567"/>
        </w:trPr>
        <w:tc>
          <w:tcPr>
            <w:tcW w:w="747" w:type="dxa"/>
            <w:vAlign w:val="center"/>
          </w:tcPr>
          <w:p w:rsidR="003F018B" w:rsidRPr="004A4C5D" w:rsidRDefault="00342160">
            <w:pPr>
              <w:spacing w:line="300" w:lineRule="exact"/>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2</w:t>
            </w:r>
          </w:p>
        </w:tc>
        <w:tc>
          <w:tcPr>
            <w:tcW w:w="1701" w:type="dxa"/>
            <w:vAlign w:val="center"/>
          </w:tcPr>
          <w:p w:rsidR="003F018B" w:rsidRPr="004A4C5D" w:rsidRDefault="003F018B">
            <w:pPr>
              <w:jc w:val="center"/>
              <w:rPr>
                <w:rFonts w:asciiTheme="majorEastAsia" w:eastAsiaTheme="majorEastAsia" w:hAnsiTheme="majorEastAsia"/>
                <w:szCs w:val="21"/>
              </w:rPr>
            </w:pPr>
          </w:p>
        </w:tc>
        <w:tc>
          <w:tcPr>
            <w:tcW w:w="1560" w:type="dxa"/>
            <w:vAlign w:val="center"/>
          </w:tcPr>
          <w:p w:rsidR="003F018B" w:rsidRPr="004A4C5D" w:rsidRDefault="003F018B">
            <w:pPr>
              <w:jc w:val="center"/>
              <w:rPr>
                <w:rFonts w:asciiTheme="majorEastAsia" w:eastAsiaTheme="majorEastAsia" w:hAnsiTheme="majorEastAsia"/>
                <w:szCs w:val="21"/>
              </w:rPr>
            </w:pPr>
          </w:p>
        </w:tc>
        <w:tc>
          <w:tcPr>
            <w:tcW w:w="1984" w:type="dxa"/>
            <w:vAlign w:val="center"/>
          </w:tcPr>
          <w:p w:rsidR="003F018B" w:rsidRPr="004A4C5D" w:rsidRDefault="003F018B">
            <w:pPr>
              <w:jc w:val="center"/>
              <w:rPr>
                <w:rFonts w:asciiTheme="majorEastAsia" w:eastAsiaTheme="majorEastAsia" w:hAnsiTheme="majorEastAsia"/>
                <w:szCs w:val="21"/>
              </w:rPr>
            </w:pPr>
          </w:p>
        </w:tc>
        <w:tc>
          <w:tcPr>
            <w:tcW w:w="2835" w:type="dxa"/>
            <w:tcBorders>
              <w:right w:val="single" w:sz="4" w:space="0" w:color="auto"/>
            </w:tcBorders>
            <w:vAlign w:val="center"/>
          </w:tcPr>
          <w:p w:rsidR="003F018B" w:rsidRPr="004A4C5D" w:rsidRDefault="003F018B">
            <w:pPr>
              <w:jc w:val="center"/>
              <w:rPr>
                <w:rFonts w:asciiTheme="majorEastAsia" w:eastAsiaTheme="majorEastAsia" w:hAnsiTheme="majorEastAsia"/>
                <w:szCs w:val="21"/>
              </w:rPr>
            </w:pPr>
          </w:p>
        </w:tc>
      </w:tr>
      <w:tr w:rsidR="003F018B" w:rsidRPr="004A4C5D">
        <w:trPr>
          <w:trHeight w:val="567"/>
        </w:trPr>
        <w:tc>
          <w:tcPr>
            <w:tcW w:w="747" w:type="dxa"/>
            <w:vAlign w:val="center"/>
          </w:tcPr>
          <w:p w:rsidR="003F018B" w:rsidRPr="004A4C5D" w:rsidRDefault="00342160">
            <w:pPr>
              <w:spacing w:line="300" w:lineRule="exact"/>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3</w:t>
            </w:r>
          </w:p>
        </w:tc>
        <w:tc>
          <w:tcPr>
            <w:tcW w:w="1701" w:type="dxa"/>
            <w:vAlign w:val="center"/>
          </w:tcPr>
          <w:p w:rsidR="003F018B" w:rsidRPr="004A4C5D" w:rsidRDefault="003F018B">
            <w:pPr>
              <w:jc w:val="center"/>
              <w:rPr>
                <w:rFonts w:asciiTheme="majorEastAsia" w:eastAsiaTheme="majorEastAsia" w:hAnsiTheme="majorEastAsia"/>
                <w:szCs w:val="21"/>
              </w:rPr>
            </w:pPr>
          </w:p>
        </w:tc>
        <w:tc>
          <w:tcPr>
            <w:tcW w:w="1560" w:type="dxa"/>
            <w:vAlign w:val="center"/>
          </w:tcPr>
          <w:p w:rsidR="003F018B" w:rsidRPr="004A4C5D" w:rsidRDefault="003F018B">
            <w:pPr>
              <w:jc w:val="center"/>
              <w:rPr>
                <w:rFonts w:asciiTheme="majorEastAsia" w:eastAsiaTheme="majorEastAsia" w:hAnsiTheme="majorEastAsia"/>
                <w:szCs w:val="21"/>
              </w:rPr>
            </w:pPr>
          </w:p>
        </w:tc>
        <w:tc>
          <w:tcPr>
            <w:tcW w:w="1984" w:type="dxa"/>
            <w:vAlign w:val="center"/>
          </w:tcPr>
          <w:p w:rsidR="003F018B" w:rsidRPr="004A4C5D" w:rsidRDefault="003F018B">
            <w:pPr>
              <w:jc w:val="center"/>
              <w:rPr>
                <w:rFonts w:asciiTheme="majorEastAsia" w:eastAsiaTheme="majorEastAsia" w:hAnsiTheme="majorEastAsia"/>
                <w:szCs w:val="21"/>
              </w:rPr>
            </w:pPr>
          </w:p>
        </w:tc>
        <w:tc>
          <w:tcPr>
            <w:tcW w:w="2835" w:type="dxa"/>
            <w:tcBorders>
              <w:right w:val="single" w:sz="4" w:space="0" w:color="auto"/>
            </w:tcBorders>
            <w:vAlign w:val="center"/>
          </w:tcPr>
          <w:p w:rsidR="003F018B" w:rsidRPr="004A4C5D" w:rsidRDefault="003F018B">
            <w:pPr>
              <w:jc w:val="center"/>
              <w:rPr>
                <w:rFonts w:asciiTheme="majorEastAsia" w:eastAsiaTheme="majorEastAsia" w:hAnsiTheme="majorEastAsia"/>
                <w:szCs w:val="21"/>
              </w:rPr>
            </w:pPr>
          </w:p>
        </w:tc>
      </w:tr>
      <w:tr w:rsidR="003F018B" w:rsidRPr="004A4C5D">
        <w:trPr>
          <w:trHeight w:val="567"/>
        </w:trPr>
        <w:tc>
          <w:tcPr>
            <w:tcW w:w="747" w:type="dxa"/>
            <w:vAlign w:val="center"/>
          </w:tcPr>
          <w:p w:rsidR="003F018B" w:rsidRPr="004A4C5D" w:rsidRDefault="00342160">
            <w:pPr>
              <w:spacing w:line="300" w:lineRule="exact"/>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4</w:t>
            </w:r>
          </w:p>
        </w:tc>
        <w:tc>
          <w:tcPr>
            <w:tcW w:w="1701" w:type="dxa"/>
            <w:vAlign w:val="center"/>
          </w:tcPr>
          <w:p w:rsidR="003F018B" w:rsidRPr="004A4C5D" w:rsidRDefault="003F018B">
            <w:pPr>
              <w:jc w:val="center"/>
              <w:rPr>
                <w:rFonts w:asciiTheme="majorEastAsia" w:eastAsiaTheme="majorEastAsia" w:hAnsiTheme="majorEastAsia"/>
                <w:szCs w:val="21"/>
              </w:rPr>
            </w:pPr>
          </w:p>
        </w:tc>
        <w:tc>
          <w:tcPr>
            <w:tcW w:w="1560" w:type="dxa"/>
            <w:vAlign w:val="center"/>
          </w:tcPr>
          <w:p w:rsidR="003F018B" w:rsidRPr="004A4C5D" w:rsidRDefault="003F018B">
            <w:pPr>
              <w:jc w:val="center"/>
              <w:rPr>
                <w:rFonts w:asciiTheme="majorEastAsia" w:eastAsiaTheme="majorEastAsia" w:hAnsiTheme="majorEastAsia"/>
                <w:szCs w:val="21"/>
              </w:rPr>
            </w:pPr>
          </w:p>
        </w:tc>
        <w:tc>
          <w:tcPr>
            <w:tcW w:w="1984" w:type="dxa"/>
            <w:vAlign w:val="center"/>
          </w:tcPr>
          <w:p w:rsidR="003F018B" w:rsidRPr="004A4C5D" w:rsidRDefault="003F018B">
            <w:pPr>
              <w:jc w:val="center"/>
              <w:rPr>
                <w:rFonts w:asciiTheme="majorEastAsia" w:eastAsiaTheme="majorEastAsia" w:hAnsiTheme="majorEastAsia"/>
                <w:szCs w:val="21"/>
              </w:rPr>
            </w:pPr>
          </w:p>
        </w:tc>
        <w:tc>
          <w:tcPr>
            <w:tcW w:w="2835" w:type="dxa"/>
            <w:tcBorders>
              <w:right w:val="single" w:sz="4" w:space="0" w:color="auto"/>
            </w:tcBorders>
            <w:vAlign w:val="center"/>
          </w:tcPr>
          <w:p w:rsidR="003F018B" w:rsidRPr="004A4C5D" w:rsidRDefault="003F018B">
            <w:pPr>
              <w:jc w:val="center"/>
              <w:rPr>
                <w:rFonts w:asciiTheme="majorEastAsia" w:eastAsiaTheme="majorEastAsia" w:hAnsiTheme="majorEastAsia"/>
                <w:szCs w:val="21"/>
              </w:rPr>
            </w:pPr>
          </w:p>
        </w:tc>
      </w:tr>
      <w:tr w:rsidR="003F018B" w:rsidRPr="004A4C5D">
        <w:trPr>
          <w:trHeight w:val="567"/>
        </w:trPr>
        <w:tc>
          <w:tcPr>
            <w:tcW w:w="747" w:type="dxa"/>
            <w:vAlign w:val="center"/>
          </w:tcPr>
          <w:p w:rsidR="003F018B" w:rsidRPr="004A4C5D" w:rsidRDefault="00342160">
            <w:pPr>
              <w:spacing w:line="300" w:lineRule="exact"/>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5</w:t>
            </w:r>
          </w:p>
        </w:tc>
        <w:tc>
          <w:tcPr>
            <w:tcW w:w="1701" w:type="dxa"/>
            <w:vAlign w:val="center"/>
          </w:tcPr>
          <w:p w:rsidR="003F018B" w:rsidRPr="004A4C5D" w:rsidRDefault="003F018B">
            <w:pPr>
              <w:jc w:val="center"/>
              <w:rPr>
                <w:rFonts w:asciiTheme="majorEastAsia" w:eastAsiaTheme="majorEastAsia" w:hAnsiTheme="majorEastAsia"/>
                <w:szCs w:val="21"/>
              </w:rPr>
            </w:pPr>
          </w:p>
        </w:tc>
        <w:tc>
          <w:tcPr>
            <w:tcW w:w="1560" w:type="dxa"/>
            <w:vAlign w:val="center"/>
          </w:tcPr>
          <w:p w:rsidR="003F018B" w:rsidRPr="004A4C5D" w:rsidRDefault="003F018B">
            <w:pPr>
              <w:jc w:val="center"/>
              <w:rPr>
                <w:rFonts w:asciiTheme="majorEastAsia" w:eastAsiaTheme="majorEastAsia" w:hAnsiTheme="majorEastAsia"/>
                <w:szCs w:val="21"/>
              </w:rPr>
            </w:pPr>
          </w:p>
        </w:tc>
        <w:tc>
          <w:tcPr>
            <w:tcW w:w="1984" w:type="dxa"/>
            <w:vAlign w:val="center"/>
          </w:tcPr>
          <w:p w:rsidR="003F018B" w:rsidRPr="004A4C5D" w:rsidRDefault="003F018B">
            <w:pPr>
              <w:jc w:val="center"/>
              <w:rPr>
                <w:rFonts w:asciiTheme="majorEastAsia" w:eastAsiaTheme="majorEastAsia" w:hAnsiTheme="majorEastAsia"/>
                <w:szCs w:val="21"/>
              </w:rPr>
            </w:pPr>
          </w:p>
        </w:tc>
        <w:tc>
          <w:tcPr>
            <w:tcW w:w="2835" w:type="dxa"/>
            <w:tcBorders>
              <w:right w:val="single" w:sz="4" w:space="0" w:color="auto"/>
            </w:tcBorders>
            <w:vAlign w:val="center"/>
          </w:tcPr>
          <w:p w:rsidR="003F018B" w:rsidRPr="004A4C5D" w:rsidRDefault="003F018B">
            <w:pPr>
              <w:jc w:val="center"/>
              <w:rPr>
                <w:rFonts w:asciiTheme="majorEastAsia" w:eastAsiaTheme="majorEastAsia" w:hAnsiTheme="majorEastAsia"/>
                <w:szCs w:val="21"/>
              </w:rPr>
            </w:pPr>
          </w:p>
        </w:tc>
      </w:tr>
      <w:tr w:rsidR="003F018B" w:rsidRPr="004A4C5D">
        <w:trPr>
          <w:trHeight w:val="567"/>
        </w:trPr>
        <w:tc>
          <w:tcPr>
            <w:tcW w:w="747" w:type="dxa"/>
            <w:vAlign w:val="center"/>
          </w:tcPr>
          <w:p w:rsidR="003F018B" w:rsidRPr="004A4C5D" w:rsidRDefault="00342160">
            <w:pPr>
              <w:spacing w:line="300" w:lineRule="exact"/>
              <w:jc w:val="center"/>
              <w:rPr>
                <w:rFonts w:asciiTheme="majorEastAsia" w:eastAsiaTheme="majorEastAsia" w:hAnsiTheme="majorEastAsia"/>
                <w:bCs/>
                <w:szCs w:val="21"/>
              </w:rPr>
            </w:pPr>
            <w:r w:rsidRPr="004A4C5D">
              <w:rPr>
                <w:rFonts w:asciiTheme="majorEastAsia" w:eastAsiaTheme="majorEastAsia" w:hAnsiTheme="majorEastAsia" w:hint="eastAsia"/>
                <w:bCs/>
                <w:szCs w:val="21"/>
              </w:rPr>
              <w:t>...</w:t>
            </w:r>
          </w:p>
        </w:tc>
        <w:tc>
          <w:tcPr>
            <w:tcW w:w="1701" w:type="dxa"/>
            <w:vAlign w:val="center"/>
          </w:tcPr>
          <w:p w:rsidR="003F018B" w:rsidRPr="004A4C5D" w:rsidRDefault="003F018B">
            <w:pPr>
              <w:jc w:val="center"/>
              <w:rPr>
                <w:rFonts w:asciiTheme="majorEastAsia" w:eastAsiaTheme="majorEastAsia" w:hAnsiTheme="majorEastAsia"/>
                <w:szCs w:val="21"/>
              </w:rPr>
            </w:pPr>
          </w:p>
        </w:tc>
        <w:tc>
          <w:tcPr>
            <w:tcW w:w="1560" w:type="dxa"/>
            <w:vAlign w:val="center"/>
          </w:tcPr>
          <w:p w:rsidR="003F018B" w:rsidRPr="004A4C5D" w:rsidRDefault="003F018B">
            <w:pPr>
              <w:jc w:val="center"/>
              <w:rPr>
                <w:rFonts w:asciiTheme="majorEastAsia" w:eastAsiaTheme="majorEastAsia" w:hAnsiTheme="majorEastAsia"/>
                <w:szCs w:val="21"/>
              </w:rPr>
            </w:pPr>
          </w:p>
        </w:tc>
        <w:tc>
          <w:tcPr>
            <w:tcW w:w="1984" w:type="dxa"/>
            <w:vAlign w:val="center"/>
          </w:tcPr>
          <w:p w:rsidR="003F018B" w:rsidRPr="004A4C5D" w:rsidRDefault="003F018B">
            <w:pPr>
              <w:jc w:val="center"/>
              <w:rPr>
                <w:rFonts w:asciiTheme="majorEastAsia" w:eastAsiaTheme="majorEastAsia" w:hAnsiTheme="majorEastAsia"/>
                <w:szCs w:val="21"/>
              </w:rPr>
            </w:pPr>
          </w:p>
        </w:tc>
        <w:tc>
          <w:tcPr>
            <w:tcW w:w="2835" w:type="dxa"/>
            <w:tcBorders>
              <w:right w:val="single" w:sz="4" w:space="0" w:color="auto"/>
            </w:tcBorders>
            <w:vAlign w:val="center"/>
          </w:tcPr>
          <w:p w:rsidR="003F018B" w:rsidRPr="004A4C5D" w:rsidRDefault="003F018B">
            <w:pPr>
              <w:jc w:val="center"/>
              <w:rPr>
                <w:rFonts w:asciiTheme="majorEastAsia" w:eastAsiaTheme="majorEastAsia" w:hAnsiTheme="majorEastAsia"/>
                <w:szCs w:val="21"/>
              </w:rPr>
            </w:pPr>
          </w:p>
        </w:tc>
      </w:tr>
    </w:tbl>
    <w:p w:rsidR="003F018B" w:rsidRPr="004A4C5D" w:rsidRDefault="00342160">
      <w:pPr>
        <w:snapToGrid w:val="0"/>
        <w:spacing w:before="50" w:after="50" w:line="360" w:lineRule="auto"/>
        <w:ind w:leftChars="-11" w:left="-23" w:rightChars="13" w:right="27" w:firstLineChars="10" w:firstLine="21"/>
        <w:rPr>
          <w:rFonts w:asciiTheme="majorEastAsia" w:eastAsiaTheme="majorEastAsia" w:hAnsiTheme="majorEastAsia" w:cs="宋体"/>
          <w:bCs/>
          <w:szCs w:val="21"/>
        </w:rPr>
      </w:pPr>
      <w:r w:rsidRPr="004A4C5D">
        <w:rPr>
          <w:rFonts w:asciiTheme="majorEastAsia" w:eastAsiaTheme="majorEastAsia" w:hAnsiTheme="majorEastAsia" w:cs="宋体" w:hint="eastAsia"/>
          <w:bCs/>
          <w:szCs w:val="21"/>
        </w:rPr>
        <w:t>注：如有类似项目业绩的可提供。</w:t>
      </w:r>
    </w:p>
    <w:p w:rsidR="003F018B" w:rsidRPr="004A4C5D" w:rsidRDefault="003F018B">
      <w:pPr>
        <w:spacing w:line="360" w:lineRule="auto"/>
        <w:ind w:firstLineChars="200" w:firstLine="420"/>
        <w:rPr>
          <w:rFonts w:asciiTheme="majorEastAsia" w:eastAsiaTheme="majorEastAsia" w:hAnsiTheme="majorEastAsia" w:cs="宋体"/>
          <w:szCs w:val="21"/>
        </w:rPr>
      </w:pPr>
    </w:p>
    <w:p w:rsidR="003F018B" w:rsidRPr="004A4C5D" w:rsidRDefault="003F018B">
      <w:pPr>
        <w:spacing w:line="360" w:lineRule="auto"/>
        <w:ind w:firstLineChars="200" w:firstLine="420"/>
        <w:rPr>
          <w:rFonts w:asciiTheme="majorEastAsia" w:eastAsiaTheme="majorEastAsia" w:hAnsiTheme="majorEastAsia" w:cs="宋体"/>
          <w:szCs w:val="21"/>
        </w:rPr>
      </w:pP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投标人：</w:t>
      </w:r>
      <w:r w:rsidRPr="004A4C5D">
        <w:rPr>
          <w:rFonts w:asciiTheme="majorEastAsia" w:eastAsiaTheme="majorEastAsia" w:hAnsiTheme="majorEastAsia"/>
          <w:szCs w:val="21"/>
          <w:u w:val="single"/>
        </w:rPr>
        <w:t>___</w:t>
      </w:r>
      <w:r w:rsidRPr="004A4C5D">
        <w:rPr>
          <w:rFonts w:asciiTheme="majorEastAsia" w:eastAsiaTheme="majorEastAsia" w:hAnsiTheme="majorEastAsia" w:hint="eastAsia"/>
          <w:szCs w:val="21"/>
          <w:u w:val="single"/>
        </w:rPr>
        <w:t xml:space="preserve">    （填写全称并加盖公章)</w:t>
      </w:r>
      <w:r w:rsidRPr="004A4C5D">
        <w:rPr>
          <w:rFonts w:asciiTheme="majorEastAsia" w:eastAsiaTheme="majorEastAsia" w:hAnsiTheme="majorEastAsia"/>
          <w:szCs w:val="21"/>
          <w:u w:val="single"/>
        </w:rPr>
        <w:t>___________</w:t>
      </w: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日  期：</w:t>
      </w:r>
    </w:p>
    <w:p w:rsidR="003F018B" w:rsidRPr="004A4C5D" w:rsidRDefault="00342160">
      <w:pPr>
        <w:widowControl/>
        <w:jc w:val="left"/>
        <w:rPr>
          <w:rFonts w:asciiTheme="majorEastAsia" w:eastAsiaTheme="majorEastAsia" w:hAnsiTheme="majorEastAsia"/>
          <w:szCs w:val="21"/>
        </w:rPr>
      </w:pPr>
      <w:r w:rsidRPr="004A4C5D">
        <w:rPr>
          <w:rFonts w:asciiTheme="majorEastAsia" w:eastAsiaTheme="majorEastAsia" w:hAnsiTheme="majorEastAsia"/>
          <w:szCs w:val="21"/>
        </w:rPr>
        <w:br w:type="page"/>
      </w:r>
    </w:p>
    <w:p w:rsidR="003F018B" w:rsidRPr="004A4C5D" w:rsidRDefault="00342160">
      <w:pPr>
        <w:pStyle w:val="ab"/>
        <w:spacing w:line="360" w:lineRule="auto"/>
        <w:ind w:leftChars="0" w:left="0"/>
        <w:jc w:val="center"/>
        <w:rPr>
          <w:rFonts w:asciiTheme="majorEastAsia" w:eastAsiaTheme="majorEastAsia" w:hAnsiTheme="majorEastAsia" w:cs="宋体"/>
          <w:b/>
          <w:sz w:val="21"/>
          <w:szCs w:val="21"/>
        </w:rPr>
      </w:pPr>
      <w:r w:rsidRPr="004A4C5D">
        <w:rPr>
          <w:rFonts w:asciiTheme="majorEastAsia" w:eastAsiaTheme="majorEastAsia" w:hAnsiTheme="majorEastAsia" w:cs="宋体" w:hint="eastAsia"/>
          <w:b/>
          <w:sz w:val="21"/>
          <w:szCs w:val="21"/>
        </w:rPr>
        <w:t>8）与项目评审及合同实施有关的其他资料</w:t>
      </w:r>
    </w:p>
    <w:p w:rsidR="003F018B" w:rsidRPr="004A4C5D" w:rsidRDefault="00342160">
      <w:pPr>
        <w:pStyle w:val="ab"/>
        <w:spacing w:line="360" w:lineRule="auto"/>
        <w:ind w:leftChars="0" w:left="0"/>
        <w:jc w:val="center"/>
        <w:rPr>
          <w:rFonts w:asciiTheme="majorEastAsia" w:eastAsiaTheme="majorEastAsia" w:hAnsiTheme="majorEastAsia" w:cs="宋体"/>
          <w:b/>
          <w:sz w:val="21"/>
          <w:szCs w:val="21"/>
        </w:rPr>
      </w:pPr>
      <w:r w:rsidRPr="004A4C5D">
        <w:rPr>
          <w:rFonts w:asciiTheme="majorEastAsia" w:eastAsiaTheme="majorEastAsia" w:hAnsiTheme="majorEastAsia" w:cs="宋体" w:hint="eastAsia"/>
          <w:b/>
          <w:sz w:val="21"/>
          <w:szCs w:val="21"/>
        </w:rPr>
        <w:t>（格式自拟）</w:t>
      </w:r>
    </w:p>
    <w:p w:rsidR="003F018B" w:rsidRPr="004A4C5D" w:rsidRDefault="00342160">
      <w:pPr>
        <w:widowControl/>
        <w:jc w:val="left"/>
        <w:rPr>
          <w:rFonts w:asciiTheme="majorEastAsia" w:eastAsiaTheme="majorEastAsia" w:hAnsiTheme="majorEastAsia"/>
          <w:b/>
          <w:szCs w:val="21"/>
        </w:rPr>
      </w:pPr>
      <w:r w:rsidRPr="004A4C5D">
        <w:rPr>
          <w:rFonts w:asciiTheme="majorEastAsia" w:eastAsiaTheme="majorEastAsia" w:hAnsiTheme="majorEastAsia"/>
          <w:b/>
          <w:szCs w:val="21"/>
        </w:rPr>
        <w:br w:type="page"/>
      </w:r>
      <w:r w:rsidRPr="004A4C5D">
        <w:rPr>
          <w:rFonts w:asciiTheme="majorEastAsia" w:eastAsiaTheme="majorEastAsia" w:hAnsiTheme="majorEastAsia" w:hint="eastAsia"/>
          <w:b/>
        </w:rPr>
        <w:t>3、报价要求响应文件的有关格式</w:t>
      </w:r>
    </w:p>
    <w:p w:rsidR="003F018B" w:rsidRPr="004A4C5D" w:rsidRDefault="00342160">
      <w:pPr>
        <w:pStyle w:val="ab"/>
        <w:spacing w:line="360" w:lineRule="auto"/>
        <w:ind w:leftChars="0" w:left="0"/>
        <w:jc w:val="center"/>
        <w:rPr>
          <w:rFonts w:asciiTheme="majorEastAsia" w:eastAsiaTheme="majorEastAsia" w:hAnsiTheme="majorEastAsia"/>
          <w:kern w:val="1"/>
          <w:szCs w:val="21"/>
        </w:rPr>
      </w:pPr>
      <w:r w:rsidRPr="004A4C5D">
        <w:rPr>
          <w:rFonts w:asciiTheme="majorEastAsia" w:eastAsiaTheme="majorEastAsia" w:hAnsiTheme="majorEastAsia" w:cs="宋体" w:hint="eastAsia"/>
          <w:b/>
          <w:sz w:val="21"/>
          <w:szCs w:val="21"/>
        </w:rPr>
        <w:t>1）开标一览表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5954"/>
      </w:tblGrid>
      <w:tr w:rsidR="003F018B" w:rsidRPr="004A4C5D">
        <w:trPr>
          <w:trHeight w:val="702"/>
        </w:trPr>
        <w:tc>
          <w:tcPr>
            <w:tcW w:w="2943"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pStyle w:val="ab"/>
              <w:spacing w:after="0"/>
              <w:ind w:leftChars="0" w:left="458" w:hangingChars="218" w:hanging="458"/>
              <w:jc w:val="center"/>
              <w:rPr>
                <w:rFonts w:ascii="宋体" w:hAnsi="宋体"/>
                <w:kern w:val="2"/>
                <w:sz w:val="21"/>
                <w:szCs w:val="21"/>
              </w:rPr>
            </w:pPr>
            <w:r w:rsidRPr="004A4C5D">
              <w:rPr>
                <w:rFonts w:ascii="宋体" w:hAnsi="宋体"/>
                <w:kern w:val="2"/>
                <w:sz w:val="21"/>
                <w:szCs w:val="21"/>
              </w:rPr>
              <w:t>项目名称</w:t>
            </w:r>
          </w:p>
        </w:tc>
        <w:tc>
          <w:tcPr>
            <w:tcW w:w="5954" w:type="dxa"/>
            <w:tcBorders>
              <w:top w:val="single" w:sz="4" w:space="0" w:color="auto"/>
              <w:left w:val="single" w:sz="4" w:space="0" w:color="auto"/>
              <w:bottom w:val="single" w:sz="4" w:space="0" w:color="auto"/>
              <w:right w:val="single" w:sz="4" w:space="0" w:color="auto"/>
            </w:tcBorders>
            <w:vAlign w:val="center"/>
          </w:tcPr>
          <w:p w:rsidR="003F018B" w:rsidRPr="004A4C5D" w:rsidRDefault="00342160">
            <w:pPr>
              <w:pStyle w:val="ab"/>
              <w:spacing w:after="0"/>
              <w:ind w:leftChars="17" w:left="36"/>
              <w:jc w:val="center"/>
              <w:rPr>
                <w:rFonts w:ascii="宋体" w:hAnsi="宋体"/>
                <w:kern w:val="2"/>
                <w:sz w:val="21"/>
                <w:szCs w:val="21"/>
              </w:rPr>
            </w:pPr>
            <w:r w:rsidRPr="004A4C5D">
              <w:rPr>
                <w:rFonts w:ascii="宋体" w:hAnsi="宋体" w:hint="eastAsia"/>
                <w:kern w:val="2"/>
                <w:sz w:val="21"/>
                <w:szCs w:val="21"/>
              </w:rPr>
              <w:t>宁波市鄞州职业高级中学中心机房微模块设备采购项目</w:t>
            </w:r>
          </w:p>
        </w:tc>
      </w:tr>
      <w:tr w:rsidR="003F018B" w:rsidRPr="004A4C5D">
        <w:trPr>
          <w:trHeight w:val="752"/>
        </w:trPr>
        <w:tc>
          <w:tcPr>
            <w:tcW w:w="2943" w:type="dxa"/>
            <w:tcBorders>
              <w:top w:val="single" w:sz="4" w:space="0" w:color="auto"/>
              <w:left w:val="single" w:sz="4" w:space="0" w:color="auto"/>
              <w:right w:val="single" w:sz="4" w:space="0" w:color="auto"/>
            </w:tcBorders>
            <w:vAlign w:val="center"/>
          </w:tcPr>
          <w:p w:rsidR="003F018B" w:rsidRPr="004A4C5D" w:rsidRDefault="00342160">
            <w:pPr>
              <w:pStyle w:val="ab"/>
              <w:spacing w:after="0"/>
              <w:ind w:leftChars="0" w:left="458" w:hangingChars="218" w:hanging="458"/>
              <w:jc w:val="center"/>
              <w:rPr>
                <w:rFonts w:ascii="宋体" w:hAnsi="宋体"/>
                <w:sz w:val="21"/>
                <w:szCs w:val="21"/>
              </w:rPr>
            </w:pPr>
            <w:r w:rsidRPr="004A4C5D">
              <w:rPr>
                <w:rFonts w:ascii="宋体" w:hAnsi="宋体" w:hint="eastAsia"/>
                <w:kern w:val="2"/>
                <w:sz w:val="21"/>
                <w:szCs w:val="21"/>
              </w:rPr>
              <w:t>项目编号</w:t>
            </w:r>
          </w:p>
        </w:tc>
        <w:tc>
          <w:tcPr>
            <w:tcW w:w="5954" w:type="dxa"/>
            <w:tcBorders>
              <w:top w:val="single" w:sz="4" w:space="0" w:color="auto"/>
              <w:left w:val="single" w:sz="4" w:space="0" w:color="auto"/>
              <w:right w:val="single" w:sz="4" w:space="0" w:color="auto"/>
            </w:tcBorders>
            <w:vAlign w:val="center"/>
          </w:tcPr>
          <w:p w:rsidR="003F018B" w:rsidRPr="004A4C5D" w:rsidRDefault="00342160">
            <w:pPr>
              <w:pStyle w:val="ab"/>
              <w:spacing w:after="0"/>
              <w:ind w:leftChars="17" w:left="36"/>
              <w:jc w:val="center"/>
              <w:rPr>
                <w:rFonts w:ascii="宋体" w:hAnsi="宋体"/>
                <w:kern w:val="2"/>
                <w:sz w:val="21"/>
                <w:szCs w:val="21"/>
              </w:rPr>
            </w:pPr>
            <w:r w:rsidRPr="004A4C5D">
              <w:rPr>
                <w:rFonts w:ascii="宋体" w:hAnsi="宋体" w:hint="eastAsia"/>
                <w:kern w:val="2"/>
                <w:sz w:val="21"/>
                <w:szCs w:val="21"/>
              </w:rPr>
              <w:t>NBMC-20243164G</w:t>
            </w:r>
          </w:p>
        </w:tc>
      </w:tr>
      <w:tr w:rsidR="003F018B" w:rsidRPr="004A4C5D">
        <w:trPr>
          <w:trHeight w:val="752"/>
        </w:trPr>
        <w:tc>
          <w:tcPr>
            <w:tcW w:w="2943" w:type="dxa"/>
            <w:tcBorders>
              <w:top w:val="single" w:sz="4" w:space="0" w:color="auto"/>
              <w:left w:val="single" w:sz="4" w:space="0" w:color="auto"/>
              <w:right w:val="single" w:sz="4" w:space="0" w:color="auto"/>
            </w:tcBorders>
            <w:vAlign w:val="center"/>
          </w:tcPr>
          <w:p w:rsidR="003F018B" w:rsidRPr="004A4C5D" w:rsidRDefault="00342160">
            <w:pPr>
              <w:pStyle w:val="ab"/>
              <w:spacing w:after="0"/>
              <w:ind w:leftChars="0" w:left="458" w:hangingChars="218" w:hanging="458"/>
              <w:jc w:val="center"/>
              <w:rPr>
                <w:rFonts w:ascii="宋体" w:hAnsi="宋体"/>
                <w:sz w:val="21"/>
                <w:szCs w:val="21"/>
              </w:rPr>
            </w:pPr>
            <w:r w:rsidRPr="004A4C5D">
              <w:rPr>
                <w:rFonts w:ascii="宋体" w:hAnsi="宋体" w:hint="eastAsia"/>
                <w:kern w:val="2"/>
                <w:sz w:val="21"/>
                <w:szCs w:val="21"/>
              </w:rPr>
              <w:t>标项</w:t>
            </w:r>
          </w:p>
        </w:tc>
        <w:tc>
          <w:tcPr>
            <w:tcW w:w="5954" w:type="dxa"/>
            <w:tcBorders>
              <w:top w:val="single" w:sz="4" w:space="0" w:color="auto"/>
              <w:left w:val="single" w:sz="4" w:space="0" w:color="auto"/>
              <w:right w:val="single" w:sz="4" w:space="0" w:color="auto"/>
            </w:tcBorders>
            <w:vAlign w:val="center"/>
          </w:tcPr>
          <w:p w:rsidR="003F018B" w:rsidRPr="004A4C5D" w:rsidRDefault="00342160">
            <w:pPr>
              <w:pStyle w:val="ab"/>
              <w:spacing w:after="0"/>
              <w:ind w:leftChars="17" w:left="36"/>
              <w:jc w:val="center"/>
              <w:rPr>
                <w:rFonts w:ascii="宋体" w:hAnsi="宋体"/>
                <w:kern w:val="2"/>
                <w:sz w:val="21"/>
                <w:szCs w:val="21"/>
              </w:rPr>
            </w:pPr>
            <w:r w:rsidRPr="004A4C5D">
              <w:rPr>
                <w:rFonts w:ascii="宋体" w:hAnsi="宋体"/>
                <w:kern w:val="2"/>
                <w:sz w:val="21"/>
                <w:szCs w:val="21"/>
              </w:rPr>
              <w:t>一</w:t>
            </w:r>
          </w:p>
        </w:tc>
      </w:tr>
      <w:tr w:rsidR="003F018B" w:rsidRPr="004A4C5D">
        <w:trPr>
          <w:trHeight w:val="752"/>
        </w:trPr>
        <w:tc>
          <w:tcPr>
            <w:tcW w:w="2943" w:type="dxa"/>
            <w:tcBorders>
              <w:top w:val="single" w:sz="4" w:space="0" w:color="auto"/>
              <w:left w:val="single" w:sz="4" w:space="0" w:color="auto"/>
              <w:right w:val="single" w:sz="4" w:space="0" w:color="auto"/>
            </w:tcBorders>
            <w:vAlign w:val="center"/>
          </w:tcPr>
          <w:p w:rsidR="003F018B" w:rsidRPr="004A4C5D" w:rsidRDefault="00342160">
            <w:pPr>
              <w:pStyle w:val="ab"/>
              <w:spacing w:after="0"/>
              <w:ind w:leftChars="0" w:left="458" w:hangingChars="218" w:hanging="458"/>
              <w:jc w:val="center"/>
              <w:rPr>
                <w:rFonts w:ascii="宋体" w:hAnsi="宋体"/>
                <w:sz w:val="21"/>
                <w:szCs w:val="21"/>
              </w:rPr>
            </w:pPr>
            <w:r w:rsidRPr="004A4C5D">
              <w:rPr>
                <w:rFonts w:ascii="宋体" w:hAnsi="宋体" w:hint="eastAsia"/>
                <w:kern w:val="2"/>
                <w:sz w:val="21"/>
                <w:szCs w:val="21"/>
              </w:rPr>
              <w:t>投标报价（元）</w:t>
            </w:r>
          </w:p>
        </w:tc>
        <w:tc>
          <w:tcPr>
            <w:tcW w:w="5954" w:type="dxa"/>
            <w:tcBorders>
              <w:top w:val="single" w:sz="4" w:space="0" w:color="auto"/>
              <w:left w:val="single" w:sz="4" w:space="0" w:color="auto"/>
              <w:right w:val="single" w:sz="4" w:space="0" w:color="auto"/>
            </w:tcBorders>
            <w:vAlign w:val="center"/>
          </w:tcPr>
          <w:p w:rsidR="003F018B" w:rsidRPr="004A4C5D" w:rsidRDefault="00342160">
            <w:pPr>
              <w:pStyle w:val="ab"/>
              <w:spacing w:after="0"/>
              <w:ind w:leftChars="0" w:left="458" w:hangingChars="218" w:hanging="458"/>
              <w:jc w:val="left"/>
              <w:rPr>
                <w:rFonts w:ascii="宋体" w:hAnsi="宋体"/>
                <w:sz w:val="21"/>
                <w:szCs w:val="21"/>
              </w:rPr>
            </w:pPr>
            <w:r w:rsidRPr="004A4C5D">
              <w:rPr>
                <w:rFonts w:ascii="宋体" w:hAnsi="宋体" w:hint="eastAsia"/>
                <w:kern w:val="2"/>
                <w:sz w:val="21"/>
                <w:szCs w:val="21"/>
              </w:rPr>
              <w:t>小写：</w:t>
            </w:r>
          </w:p>
          <w:p w:rsidR="003F018B" w:rsidRPr="004A4C5D" w:rsidRDefault="00342160">
            <w:pPr>
              <w:pStyle w:val="ab"/>
              <w:spacing w:after="0"/>
              <w:ind w:leftChars="0" w:left="458" w:hangingChars="218" w:hanging="458"/>
              <w:jc w:val="left"/>
              <w:rPr>
                <w:rFonts w:ascii="宋体" w:hAnsi="宋体"/>
                <w:kern w:val="2"/>
                <w:sz w:val="21"/>
                <w:szCs w:val="21"/>
              </w:rPr>
            </w:pPr>
            <w:r w:rsidRPr="004A4C5D">
              <w:rPr>
                <w:rFonts w:ascii="宋体" w:hAnsi="宋体" w:hint="eastAsia"/>
                <w:kern w:val="2"/>
                <w:sz w:val="21"/>
                <w:szCs w:val="21"/>
              </w:rPr>
              <w:t>大写：</w:t>
            </w:r>
          </w:p>
        </w:tc>
      </w:tr>
    </w:tbl>
    <w:p w:rsidR="003F018B" w:rsidRPr="004A4C5D" w:rsidRDefault="00342160">
      <w:pPr>
        <w:snapToGrid w:val="0"/>
        <w:spacing w:before="50" w:after="50" w:line="360" w:lineRule="auto"/>
        <w:ind w:leftChars="-11" w:left="-23" w:rightChars="13" w:right="27" w:firstLineChars="10" w:firstLine="21"/>
        <w:rPr>
          <w:rFonts w:asciiTheme="majorEastAsia" w:eastAsiaTheme="majorEastAsia" w:hAnsiTheme="majorEastAsia" w:cs="宋体"/>
          <w:bCs/>
          <w:szCs w:val="21"/>
        </w:rPr>
      </w:pPr>
      <w:r w:rsidRPr="004A4C5D">
        <w:rPr>
          <w:rFonts w:asciiTheme="majorEastAsia" w:eastAsiaTheme="majorEastAsia" w:hAnsiTheme="majorEastAsia" w:cs="宋体" w:hint="eastAsia"/>
          <w:bCs/>
          <w:szCs w:val="21"/>
        </w:rPr>
        <w:t>注</w:t>
      </w:r>
      <w:r w:rsidRPr="004A4C5D">
        <w:rPr>
          <w:rFonts w:asciiTheme="majorEastAsia" w:eastAsiaTheme="majorEastAsia" w:hAnsiTheme="majorEastAsia" w:cs="宋体"/>
          <w:bCs/>
          <w:szCs w:val="21"/>
        </w:rPr>
        <w:t>:</w:t>
      </w:r>
      <w:r w:rsidRPr="004A4C5D">
        <w:rPr>
          <w:rFonts w:asciiTheme="majorEastAsia" w:eastAsiaTheme="majorEastAsia" w:hAnsiTheme="majorEastAsia" w:cs="宋体" w:hint="eastAsia"/>
          <w:bCs/>
          <w:szCs w:val="21"/>
        </w:rPr>
        <w:t>1、报价一经涂改，应在涂改处加盖单位公章或由法定代表人或其授权代表签字，否则评标委员会将不接受该修改内容。</w:t>
      </w:r>
    </w:p>
    <w:p w:rsidR="003F018B" w:rsidRPr="004A4C5D" w:rsidRDefault="003F018B">
      <w:pPr>
        <w:spacing w:line="360" w:lineRule="auto"/>
        <w:rPr>
          <w:rFonts w:ascii="宋体" w:hAnsi="宋体" w:cs="宋体"/>
        </w:rPr>
      </w:pPr>
    </w:p>
    <w:p w:rsidR="003F018B" w:rsidRPr="004A4C5D" w:rsidRDefault="003F018B">
      <w:pPr>
        <w:snapToGrid w:val="0"/>
        <w:spacing w:before="50" w:after="50" w:line="360" w:lineRule="auto"/>
        <w:ind w:leftChars="-11" w:left="-23" w:rightChars="13" w:right="27" w:firstLineChars="10" w:firstLine="21"/>
        <w:rPr>
          <w:rFonts w:asciiTheme="majorEastAsia" w:eastAsiaTheme="majorEastAsia" w:hAnsiTheme="majorEastAsia" w:cs="宋体"/>
          <w:bCs/>
          <w:szCs w:val="21"/>
        </w:rPr>
      </w:pPr>
    </w:p>
    <w:p w:rsidR="003F018B" w:rsidRPr="004A4C5D" w:rsidRDefault="003F018B">
      <w:pPr>
        <w:spacing w:line="360" w:lineRule="auto"/>
        <w:ind w:firstLineChars="200" w:firstLine="420"/>
        <w:rPr>
          <w:rFonts w:asciiTheme="majorEastAsia" w:eastAsiaTheme="majorEastAsia" w:hAnsiTheme="majorEastAsia" w:cs="宋体"/>
          <w:szCs w:val="21"/>
        </w:rPr>
      </w:pPr>
    </w:p>
    <w:p w:rsidR="003F018B" w:rsidRPr="004A4C5D" w:rsidRDefault="003F018B">
      <w:pPr>
        <w:spacing w:line="360" w:lineRule="auto"/>
        <w:ind w:firstLineChars="200" w:firstLine="420"/>
        <w:rPr>
          <w:rFonts w:asciiTheme="majorEastAsia" w:eastAsiaTheme="majorEastAsia" w:hAnsiTheme="majorEastAsia" w:cs="宋体"/>
          <w:szCs w:val="21"/>
        </w:rPr>
      </w:pP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投标人：</w:t>
      </w:r>
      <w:r w:rsidRPr="004A4C5D">
        <w:rPr>
          <w:rFonts w:asciiTheme="majorEastAsia" w:eastAsiaTheme="majorEastAsia" w:hAnsiTheme="majorEastAsia"/>
          <w:szCs w:val="21"/>
          <w:u w:val="single"/>
        </w:rPr>
        <w:t>___</w:t>
      </w:r>
      <w:r w:rsidRPr="004A4C5D">
        <w:rPr>
          <w:rFonts w:asciiTheme="majorEastAsia" w:eastAsiaTheme="majorEastAsia" w:hAnsiTheme="majorEastAsia" w:hint="eastAsia"/>
          <w:szCs w:val="21"/>
          <w:u w:val="single"/>
        </w:rPr>
        <w:t xml:space="preserve">    （填写全称并加盖公章)</w:t>
      </w:r>
      <w:r w:rsidRPr="004A4C5D">
        <w:rPr>
          <w:rFonts w:asciiTheme="majorEastAsia" w:eastAsiaTheme="majorEastAsia" w:hAnsiTheme="majorEastAsia"/>
          <w:szCs w:val="21"/>
          <w:u w:val="single"/>
        </w:rPr>
        <w:t>___________</w:t>
      </w: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日  期：</w:t>
      </w:r>
    </w:p>
    <w:p w:rsidR="003F018B" w:rsidRPr="004A4C5D" w:rsidRDefault="00342160">
      <w:pPr>
        <w:widowControl/>
        <w:jc w:val="left"/>
        <w:rPr>
          <w:rFonts w:asciiTheme="majorEastAsia" w:eastAsiaTheme="majorEastAsia" w:hAnsiTheme="majorEastAsia"/>
          <w:b/>
          <w:kern w:val="0"/>
          <w:sz w:val="20"/>
          <w:szCs w:val="21"/>
        </w:rPr>
      </w:pPr>
      <w:r w:rsidRPr="004A4C5D">
        <w:rPr>
          <w:rFonts w:asciiTheme="majorEastAsia" w:eastAsiaTheme="majorEastAsia" w:hAnsiTheme="majorEastAsia"/>
          <w:b/>
          <w:szCs w:val="21"/>
        </w:rPr>
        <w:br w:type="page"/>
      </w:r>
    </w:p>
    <w:p w:rsidR="003F018B" w:rsidRPr="004A4C5D" w:rsidRDefault="00342160">
      <w:pPr>
        <w:pStyle w:val="ab"/>
        <w:spacing w:line="360" w:lineRule="auto"/>
        <w:ind w:leftChars="0" w:left="0"/>
        <w:jc w:val="center"/>
        <w:rPr>
          <w:rFonts w:ascii="宋体" w:hAnsi="宋体"/>
          <w:b/>
          <w:szCs w:val="21"/>
        </w:rPr>
      </w:pPr>
      <w:r w:rsidRPr="004A4C5D">
        <w:rPr>
          <w:rFonts w:ascii="宋体" w:hAnsi="宋体" w:cs="宋体" w:hint="eastAsia"/>
          <w:b/>
          <w:sz w:val="21"/>
          <w:szCs w:val="21"/>
        </w:rPr>
        <w:t>2</w:t>
      </w:r>
      <w:r w:rsidRPr="004A4C5D">
        <w:rPr>
          <w:rFonts w:ascii="宋体" w:hAnsi="宋体" w:cs="宋体"/>
          <w:b/>
          <w:sz w:val="21"/>
          <w:szCs w:val="21"/>
        </w:rPr>
        <w:t>）投标报价组成明细表</w:t>
      </w:r>
    </w:p>
    <w:tbl>
      <w:tblPr>
        <w:tblW w:w="8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1795"/>
        <w:gridCol w:w="1472"/>
        <w:gridCol w:w="1123"/>
        <w:gridCol w:w="665"/>
        <w:gridCol w:w="709"/>
        <w:gridCol w:w="1276"/>
        <w:gridCol w:w="1186"/>
      </w:tblGrid>
      <w:tr w:rsidR="003F018B" w:rsidRPr="004A4C5D">
        <w:trPr>
          <w:trHeight w:val="567"/>
        </w:trPr>
        <w:tc>
          <w:tcPr>
            <w:tcW w:w="718" w:type="dxa"/>
            <w:vAlign w:val="center"/>
          </w:tcPr>
          <w:p w:rsidR="003F018B" w:rsidRPr="004A4C5D" w:rsidRDefault="00342160">
            <w:pPr>
              <w:spacing w:line="300" w:lineRule="exact"/>
              <w:jc w:val="center"/>
              <w:rPr>
                <w:rFonts w:ascii="宋体" w:hAnsi="宋体"/>
                <w:bCs/>
                <w:szCs w:val="21"/>
              </w:rPr>
            </w:pPr>
            <w:r w:rsidRPr="004A4C5D">
              <w:rPr>
                <w:rFonts w:ascii="宋体" w:hAnsi="宋体"/>
                <w:bCs/>
                <w:szCs w:val="21"/>
              </w:rPr>
              <w:t>序号</w:t>
            </w:r>
          </w:p>
        </w:tc>
        <w:tc>
          <w:tcPr>
            <w:tcW w:w="1795" w:type="dxa"/>
            <w:vAlign w:val="center"/>
          </w:tcPr>
          <w:p w:rsidR="003F018B" w:rsidRPr="004A4C5D" w:rsidRDefault="00342160">
            <w:pPr>
              <w:spacing w:line="300" w:lineRule="exact"/>
              <w:jc w:val="center"/>
              <w:rPr>
                <w:rFonts w:ascii="宋体" w:hAnsi="宋体"/>
                <w:bCs/>
                <w:szCs w:val="21"/>
              </w:rPr>
            </w:pPr>
            <w:r w:rsidRPr="004A4C5D">
              <w:rPr>
                <w:rFonts w:ascii="宋体" w:hAnsi="宋体" w:hint="eastAsia"/>
                <w:szCs w:val="21"/>
                <w:lang w:val="en-GB"/>
              </w:rPr>
              <w:t>费用名称</w:t>
            </w:r>
          </w:p>
        </w:tc>
        <w:tc>
          <w:tcPr>
            <w:tcW w:w="1472" w:type="dxa"/>
            <w:vAlign w:val="center"/>
          </w:tcPr>
          <w:p w:rsidR="003F018B" w:rsidRPr="004A4C5D" w:rsidRDefault="00342160">
            <w:pPr>
              <w:spacing w:line="240" w:lineRule="exact"/>
              <w:rPr>
                <w:rFonts w:ascii="宋体" w:hAnsi="宋体"/>
                <w:bCs/>
                <w:szCs w:val="21"/>
              </w:rPr>
            </w:pPr>
            <w:r w:rsidRPr="004A4C5D">
              <w:rPr>
                <w:rFonts w:ascii="宋体" w:hAnsi="宋体"/>
                <w:bCs/>
                <w:szCs w:val="21"/>
              </w:rPr>
              <w:t>品牌</w:t>
            </w:r>
            <w:r w:rsidRPr="004A4C5D">
              <w:rPr>
                <w:rFonts w:ascii="宋体" w:hAnsi="宋体" w:hint="eastAsia"/>
                <w:bCs/>
              </w:rPr>
              <w:t>（型号）</w:t>
            </w:r>
          </w:p>
        </w:tc>
        <w:tc>
          <w:tcPr>
            <w:tcW w:w="1123" w:type="dxa"/>
            <w:vAlign w:val="center"/>
          </w:tcPr>
          <w:p w:rsidR="003F018B" w:rsidRPr="004A4C5D" w:rsidRDefault="00342160">
            <w:pPr>
              <w:spacing w:line="300" w:lineRule="exact"/>
              <w:jc w:val="center"/>
              <w:rPr>
                <w:rFonts w:ascii="宋体" w:hAnsi="宋体"/>
                <w:bCs/>
                <w:szCs w:val="21"/>
              </w:rPr>
            </w:pPr>
            <w:r w:rsidRPr="004A4C5D">
              <w:rPr>
                <w:rFonts w:ascii="宋体" w:hAnsi="宋体"/>
                <w:bCs/>
                <w:szCs w:val="21"/>
              </w:rPr>
              <w:t>制造商</w:t>
            </w:r>
          </w:p>
        </w:tc>
        <w:tc>
          <w:tcPr>
            <w:tcW w:w="665" w:type="dxa"/>
            <w:vAlign w:val="center"/>
          </w:tcPr>
          <w:p w:rsidR="003F018B" w:rsidRPr="004A4C5D" w:rsidRDefault="00342160">
            <w:pPr>
              <w:spacing w:line="300" w:lineRule="exact"/>
              <w:jc w:val="center"/>
              <w:rPr>
                <w:rFonts w:ascii="宋体" w:hAnsi="宋体"/>
                <w:bCs/>
                <w:szCs w:val="21"/>
              </w:rPr>
            </w:pPr>
            <w:r w:rsidRPr="004A4C5D">
              <w:rPr>
                <w:rFonts w:ascii="宋体" w:hAnsi="宋体" w:hint="eastAsia"/>
                <w:bCs/>
                <w:szCs w:val="21"/>
              </w:rPr>
              <w:t>单位</w:t>
            </w:r>
          </w:p>
        </w:tc>
        <w:tc>
          <w:tcPr>
            <w:tcW w:w="709" w:type="dxa"/>
            <w:vAlign w:val="center"/>
          </w:tcPr>
          <w:p w:rsidR="003F018B" w:rsidRPr="004A4C5D" w:rsidRDefault="00342160">
            <w:pPr>
              <w:spacing w:line="300" w:lineRule="exact"/>
              <w:jc w:val="center"/>
              <w:rPr>
                <w:rFonts w:ascii="宋体" w:hAnsi="宋体"/>
                <w:bCs/>
                <w:szCs w:val="21"/>
              </w:rPr>
            </w:pPr>
            <w:r w:rsidRPr="004A4C5D">
              <w:rPr>
                <w:rFonts w:ascii="宋体" w:hAnsi="宋体"/>
                <w:bCs/>
                <w:szCs w:val="21"/>
              </w:rPr>
              <w:t>数量</w:t>
            </w:r>
          </w:p>
        </w:tc>
        <w:tc>
          <w:tcPr>
            <w:tcW w:w="1276" w:type="dxa"/>
            <w:vAlign w:val="center"/>
          </w:tcPr>
          <w:p w:rsidR="003F018B" w:rsidRPr="004A4C5D" w:rsidRDefault="00342160">
            <w:pPr>
              <w:spacing w:line="300" w:lineRule="exact"/>
              <w:jc w:val="center"/>
              <w:rPr>
                <w:rFonts w:ascii="宋体" w:hAnsi="宋体"/>
                <w:bCs/>
                <w:szCs w:val="21"/>
              </w:rPr>
            </w:pPr>
            <w:r w:rsidRPr="004A4C5D">
              <w:rPr>
                <w:rFonts w:ascii="宋体" w:hAnsi="宋体"/>
                <w:bCs/>
                <w:szCs w:val="21"/>
              </w:rPr>
              <w:t>单价（元）</w:t>
            </w:r>
          </w:p>
        </w:tc>
        <w:tc>
          <w:tcPr>
            <w:tcW w:w="1186" w:type="dxa"/>
            <w:vAlign w:val="center"/>
          </w:tcPr>
          <w:p w:rsidR="003F018B" w:rsidRPr="004A4C5D" w:rsidRDefault="00342160">
            <w:pPr>
              <w:spacing w:line="300" w:lineRule="exact"/>
              <w:jc w:val="center"/>
              <w:rPr>
                <w:rFonts w:ascii="宋体" w:hAnsi="宋体"/>
                <w:bCs/>
                <w:szCs w:val="21"/>
              </w:rPr>
            </w:pPr>
            <w:r w:rsidRPr="004A4C5D">
              <w:rPr>
                <w:rFonts w:ascii="宋体" w:hAnsi="宋体"/>
                <w:bCs/>
                <w:szCs w:val="21"/>
              </w:rPr>
              <w:t>合价（元）</w:t>
            </w:r>
          </w:p>
        </w:tc>
      </w:tr>
      <w:tr w:rsidR="003F018B" w:rsidRPr="004A4C5D">
        <w:trPr>
          <w:trHeight w:val="567"/>
        </w:trPr>
        <w:tc>
          <w:tcPr>
            <w:tcW w:w="718" w:type="dxa"/>
            <w:vAlign w:val="center"/>
          </w:tcPr>
          <w:p w:rsidR="003F018B" w:rsidRPr="004A4C5D" w:rsidRDefault="00342160">
            <w:pPr>
              <w:spacing w:line="260" w:lineRule="exact"/>
              <w:jc w:val="center"/>
              <w:rPr>
                <w:rFonts w:ascii="宋体" w:hAnsi="宋体"/>
                <w:caps/>
                <w:szCs w:val="21"/>
              </w:rPr>
            </w:pPr>
            <w:r w:rsidRPr="004A4C5D">
              <w:rPr>
                <w:rFonts w:ascii="宋体" w:hAnsi="宋体" w:hint="eastAsia"/>
                <w:caps/>
                <w:szCs w:val="21"/>
              </w:rPr>
              <w:t>1</w:t>
            </w:r>
          </w:p>
        </w:tc>
        <w:tc>
          <w:tcPr>
            <w:tcW w:w="1795" w:type="dxa"/>
            <w:vAlign w:val="center"/>
          </w:tcPr>
          <w:p w:rsidR="003F018B" w:rsidRPr="004A4C5D" w:rsidRDefault="003F018B">
            <w:pPr>
              <w:widowControl/>
              <w:jc w:val="center"/>
              <w:rPr>
                <w:rFonts w:ascii="宋体" w:hAnsi="宋体"/>
                <w:szCs w:val="21"/>
                <w:lang w:val="en-GB"/>
              </w:rPr>
            </w:pPr>
          </w:p>
        </w:tc>
        <w:tc>
          <w:tcPr>
            <w:tcW w:w="1472" w:type="dxa"/>
            <w:vAlign w:val="center"/>
          </w:tcPr>
          <w:p w:rsidR="003F018B" w:rsidRPr="004A4C5D" w:rsidRDefault="003F018B">
            <w:pPr>
              <w:widowControl/>
              <w:spacing w:line="260" w:lineRule="exact"/>
              <w:jc w:val="center"/>
              <w:rPr>
                <w:rFonts w:ascii="宋体" w:hAnsi="宋体" w:cs="Arial"/>
                <w:b/>
              </w:rPr>
            </w:pPr>
          </w:p>
        </w:tc>
        <w:tc>
          <w:tcPr>
            <w:tcW w:w="1123" w:type="dxa"/>
            <w:vAlign w:val="center"/>
          </w:tcPr>
          <w:p w:rsidR="003F018B" w:rsidRPr="004A4C5D" w:rsidRDefault="003F018B">
            <w:pPr>
              <w:widowControl/>
              <w:spacing w:line="260" w:lineRule="exact"/>
              <w:jc w:val="center"/>
              <w:rPr>
                <w:rFonts w:ascii="宋体" w:hAnsi="宋体" w:cs="Arial"/>
                <w:b/>
              </w:rPr>
            </w:pPr>
          </w:p>
        </w:tc>
        <w:tc>
          <w:tcPr>
            <w:tcW w:w="665" w:type="dxa"/>
            <w:vAlign w:val="center"/>
          </w:tcPr>
          <w:p w:rsidR="003F018B" w:rsidRPr="004A4C5D" w:rsidRDefault="003F018B">
            <w:pPr>
              <w:widowControl/>
              <w:spacing w:line="260" w:lineRule="exact"/>
              <w:jc w:val="center"/>
              <w:rPr>
                <w:rFonts w:ascii="宋体" w:hAnsi="宋体" w:cs="Arial"/>
              </w:rPr>
            </w:pPr>
          </w:p>
        </w:tc>
        <w:tc>
          <w:tcPr>
            <w:tcW w:w="709" w:type="dxa"/>
            <w:vAlign w:val="center"/>
          </w:tcPr>
          <w:p w:rsidR="003F018B" w:rsidRPr="004A4C5D" w:rsidRDefault="003F018B">
            <w:pPr>
              <w:widowControl/>
              <w:spacing w:line="260" w:lineRule="exact"/>
              <w:jc w:val="center"/>
              <w:rPr>
                <w:rFonts w:ascii="宋体" w:hAnsi="宋体" w:cs="Arial"/>
              </w:rPr>
            </w:pPr>
          </w:p>
        </w:tc>
        <w:tc>
          <w:tcPr>
            <w:tcW w:w="1276" w:type="dxa"/>
            <w:vAlign w:val="center"/>
          </w:tcPr>
          <w:p w:rsidR="003F018B" w:rsidRPr="004A4C5D" w:rsidRDefault="003F018B">
            <w:pPr>
              <w:spacing w:line="260" w:lineRule="exact"/>
              <w:rPr>
                <w:rFonts w:ascii="宋体" w:hAnsi="宋体"/>
                <w:szCs w:val="21"/>
              </w:rPr>
            </w:pPr>
          </w:p>
        </w:tc>
        <w:tc>
          <w:tcPr>
            <w:tcW w:w="1186" w:type="dxa"/>
            <w:vAlign w:val="center"/>
          </w:tcPr>
          <w:p w:rsidR="003F018B" w:rsidRPr="004A4C5D" w:rsidRDefault="003F018B">
            <w:pPr>
              <w:spacing w:line="260" w:lineRule="exact"/>
              <w:rPr>
                <w:rFonts w:ascii="宋体" w:hAnsi="宋体"/>
                <w:szCs w:val="21"/>
              </w:rPr>
            </w:pPr>
          </w:p>
        </w:tc>
      </w:tr>
      <w:tr w:rsidR="003F018B" w:rsidRPr="004A4C5D">
        <w:trPr>
          <w:trHeight w:val="567"/>
        </w:trPr>
        <w:tc>
          <w:tcPr>
            <w:tcW w:w="718" w:type="dxa"/>
            <w:vAlign w:val="center"/>
          </w:tcPr>
          <w:p w:rsidR="003F018B" w:rsidRPr="004A4C5D" w:rsidRDefault="00342160">
            <w:pPr>
              <w:spacing w:line="260" w:lineRule="exact"/>
              <w:jc w:val="center"/>
              <w:rPr>
                <w:rFonts w:ascii="宋体" w:hAnsi="宋体"/>
                <w:caps/>
                <w:szCs w:val="21"/>
              </w:rPr>
            </w:pPr>
            <w:r w:rsidRPr="004A4C5D">
              <w:rPr>
                <w:rFonts w:ascii="宋体" w:hAnsi="宋体" w:hint="eastAsia"/>
                <w:caps/>
                <w:szCs w:val="21"/>
              </w:rPr>
              <w:t>2</w:t>
            </w:r>
          </w:p>
        </w:tc>
        <w:tc>
          <w:tcPr>
            <w:tcW w:w="1795" w:type="dxa"/>
            <w:vAlign w:val="center"/>
          </w:tcPr>
          <w:p w:rsidR="003F018B" w:rsidRPr="004A4C5D" w:rsidRDefault="003F018B">
            <w:pPr>
              <w:widowControl/>
              <w:jc w:val="center"/>
              <w:rPr>
                <w:rFonts w:ascii="宋体" w:hAnsi="宋体"/>
                <w:szCs w:val="21"/>
                <w:lang w:val="en-GB"/>
              </w:rPr>
            </w:pPr>
          </w:p>
        </w:tc>
        <w:tc>
          <w:tcPr>
            <w:tcW w:w="1472" w:type="dxa"/>
            <w:vAlign w:val="center"/>
          </w:tcPr>
          <w:p w:rsidR="003F018B" w:rsidRPr="004A4C5D" w:rsidRDefault="003F018B">
            <w:pPr>
              <w:widowControl/>
              <w:spacing w:line="260" w:lineRule="exact"/>
              <w:jc w:val="center"/>
              <w:rPr>
                <w:rFonts w:ascii="宋体" w:hAnsi="宋体" w:cs="Arial"/>
              </w:rPr>
            </w:pPr>
          </w:p>
        </w:tc>
        <w:tc>
          <w:tcPr>
            <w:tcW w:w="1123" w:type="dxa"/>
            <w:vAlign w:val="center"/>
          </w:tcPr>
          <w:p w:rsidR="003F018B" w:rsidRPr="004A4C5D" w:rsidRDefault="003F018B">
            <w:pPr>
              <w:widowControl/>
              <w:spacing w:line="260" w:lineRule="exact"/>
              <w:jc w:val="center"/>
              <w:rPr>
                <w:rFonts w:ascii="宋体" w:hAnsi="宋体" w:cs="Arial"/>
              </w:rPr>
            </w:pPr>
          </w:p>
        </w:tc>
        <w:tc>
          <w:tcPr>
            <w:tcW w:w="665" w:type="dxa"/>
            <w:vAlign w:val="center"/>
          </w:tcPr>
          <w:p w:rsidR="003F018B" w:rsidRPr="004A4C5D" w:rsidRDefault="003F018B">
            <w:pPr>
              <w:widowControl/>
              <w:spacing w:line="260" w:lineRule="exact"/>
              <w:jc w:val="center"/>
              <w:rPr>
                <w:rFonts w:ascii="宋体" w:hAnsi="宋体" w:cs="Arial"/>
              </w:rPr>
            </w:pPr>
          </w:p>
        </w:tc>
        <w:tc>
          <w:tcPr>
            <w:tcW w:w="709" w:type="dxa"/>
            <w:vAlign w:val="center"/>
          </w:tcPr>
          <w:p w:rsidR="003F018B" w:rsidRPr="004A4C5D" w:rsidRDefault="003F018B">
            <w:pPr>
              <w:widowControl/>
              <w:spacing w:line="260" w:lineRule="exact"/>
              <w:jc w:val="center"/>
              <w:rPr>
                <w:rFonts w:ascii="宋体" w:hAnsi="宋体" w:cs="Arial"/>
              </w:rPr>
            </w:pPr>
          </w:p>
        </w:tc>
        <w:tc>
          <w:tcPr>
            <w:tcW w:w="1276" w:type="dxa"/>
            <w:vAlign w:val="center"/>
          </w:tcPr>
          <w:p w:rsidR="003F018B" w:rsidRPr="004A4C5D" w:rsidRDefault="003F018B">
            <w:pPr>
              <w:spacing w:line="260" w:lineRule="exact"/>
              <w:rPr>
                <w:rFonts w:ascii="宋体" w:hAnsi="宋体"/>
                <w:szCs w:val="21"/>
              </w:rPr>
            </w:pPr>
          </w:p>
        </w:tc>
        <w:tc>
          <w:tcPr>
            <w:tcW w:w="1186" w:type="dxa"/>
            <w:vAlign w:val="center"/>
          </w:tcPr>
          <w:p w:rsidR="003F018B" w:rsidRPr="004A4C5D" w:rsidRDefault="003F018B">
            <w:pPr>
              <w:spacing w:line="260" w:lineRule="exact"/>
              <w:rPr>
                <w:rFonts w:ascii="宋体" w:hAnsi="宋体"/>
                <w:szCs w:val="21"/>
              </w:rPr>
            </w:pPr>
          </w:p>
        </w:tc>
      </w:tr>
      <w:tr w:rsidR="003F018B" w:rsidRPr="004A4C5D">
        <w:trPr>
          <w:trHeight w:val="567"/>
        </w:trPr>
        <w:tc>
          <w:tcPr>
            <w:tcW w:w="718" w:type="dxa"/>
            <w:vAlign w:val="center"/>
          </w:tcPr>
          <w:p w:rsidR="003F018B" w:rsidRPr="004A4C5D" w:rsidRDefault="00342160">
            <w:pPr>
              <w:spacing w:line="260" w:lineRule="exact"/>
              <w:jc w:val="center"/>
              <w:rPr>
                <w:rFonts w:ascii="宋体" w:hAnsi="宋体"/>
                <w:caps/>
                <w:szCs w:val="21"/>
              </w:rPr>
            </w:pPr>
            <w:r w:rsidRPr="004A4C5D">
              <w:rPr>
                <w:rFonts w:ascii="宋体" w:hAnsi="宋体" w:hint="eastAsia"/>
                <w:caps/>
                <w:szCs w:val="21"/>
              </w:rPr>
              <w:t>3</w:t>
            </w:r>
          </w:p>
        </w:tc>
        <w:tc>
          <w:tcPr>
            <w:tcW w:w="1795" w:type="dxa"/>
          </w:tcPr>
          <w:p w:rsidR="003F018B" w:rsidRPr="004A4C5D" w:rsidRDefault="003F018B">
            <w:pPr>
              <w:widowControl/>
              <w:jc w:val="center"/>
              <w:rPr>
                <w:rFonts w:ascii="宋体" w:hAnsi="宋体"/>
                <w:szCs w:val="21"/>
                <w:lang w:val="en-GB"/>
              </w:rPr>
            </w:pPr>
          </w:p>
        </w:tc>
        <w:tc>
          <w:tcPr>
            <w:tcW w:w="1472" w:type="dxa"/>
            <w:vAlign w:val="center"/>
          </w:tcPr>
          <w:p w:rsidR="003F018B" w:rsidRPr="004A4C5D" w:rsidRDefault="003F018B">
            <w:pPr>
              <w:spacing w:line="260" w:lineRule="exact"/>
              <w:jc w:val="center"/>
              <w:rPr>
                <w:rFonts w:ascii="宋体" w:hAnsi="宋体" w:cs="Arial"/>
              </w:rPr>
            </w:pPr>
          </w:p>
        </w:tc>
        <w:tc>
          <w:tcPr>
            <w:tcW w:w="1123" w:type="dxa"/>
            <w:vAlign w:val="center"/>
          </w:tcPr>
          <w:p w:rsidR="003F018B" w:rsidRPr="004A4C5D" w:rsidRDefault="003F018B">
            <w:pPr>
              <w:spacing w:line="260" w:lineRule="exact"/>
              <w:jc w:val="center"/>
              <w:rPr>
                <w:rFonts w:ascii="宋体" w:hAnsi="宋体" w:cs="Arial"/>
              </w:rPr>
            </w:pPr>
          </w:p>
        </w:tc>
        <w:tc>
          <w:tcPr>
            <w:tcW w:w="665" w:type="dxa"/>
            <w:vAlign w:val="center"/>
          </w:tcPr>
          <w:p w:rsidR="003F018B" w:rsidRPr="004A4C5D" w:rsidRDefault="003F018B">
            <w:pPr>
              <w:widowControl/>
              <w:spacing w:line="260" w:lineRule="exact"/>
              <w:jc w:val="center"/>
              <w:rPr>
                <w:rFonts w:ascii="宋体" w:hAnsi="宋体" w:cs="Arial"/>
              </w:rPr>
            </w:pPr>
          </w:p>
        </w:tc>
        <w:tc>
          <w:tcPr>
            <w:tcW w:w="709" w:type="dxa"/>
            <w:vAlign w:val="center"/>
          </w:tcPr>
          <w:p w:rsidR="003F018B" w:rsidRPr="004A4C5D" w:rsidRDefault="003F018B">
            <w:pPr>
              <w:widowControl/>
              <w:spacing w:line="260" w:lineRule="exact"/>
              <w:jc w:val="center"/>
              <w:rPr>
                <w:rFonts w:ascii="宋体" w:hAnsi="宋体" w:cs="Arial"/>
              </w:rPr>
            </w:pPr>
          </w:p>
        </w:tc>
        <w:tc>
          <w:tcPr>
            <w:tcW w:w="1276" w:type="dxa"/>
            <w:vAlign w:val="center"/>
          </w:tcPr>
          <w:p w:rsidR="003F018B" w:rsidRPr="004A4C5D" w:rsidRDefault="003F018B">
            <w:pPr>
              <w:spacing w:line="260" w:lineRule="exact"/>
              <w:rPr>
                <w:rFonts w:ascii="宋体" w:hAnsi="宋体"/>
                <w:szCs w:val="21"/>
              </w:rPr>
            </w:pPr>
          </w:p>
        </w:tc>
        <w:tc>
          <w:tcPr>
            <w:tcW w:w="1186" w:type="dxa"/>
            <w:vAlign w:val="center"/>
          </w:tcPr>
          <w:p w:rsidR="003F018B" w:rsidRPr="004A4C5D" w:rsidRDefault="003F018B">
            <w:pPr>
              <w:spacing w:line="260" w:lineRule="exact"/>
              <w:rPr>
                <w:rFonts w:ascii="宋体" w:hAnsi="宋体"/>
                <w:szCs w:val="21"/>
              </w:rPr>
            </w:pPr>
          </w:p>
        </w:tc>
      </w:tr>
      <w:tr w:rsidR="003F018B" w:rsidRPr="004A4C5D">
        <w:trPr>
          <w:trHeight w:val="567"/>
        </w:trPr>
        <w:tc>
          <w:tcPr>
            <w:tcW w:w="718" w:type="dxa"/>
            <w:vAlign w:val="center"/>
          </w:tcPr>
          <w:p w:rsidR="003F018B" w:rsidRPr="004A4C5D" w:rsidRDefault="00342160">
            <w:pPr>
              <w:spacing w:line="260" w:lineRule="exact"/>
              <w:jc w:val="center"/>
              <w:rPr>
                <w:rFonts w:ascii="宋体" w:hAnsi="宋体"/>
                <w:caps/>
                <w:szCs w:val="21"/>
              </w:rPr>
            </w:pPr>
            <w:r w:rsidRPr="004A4C5D">
              <w:rPr>
                <w:rFonts w:ascii="宋体" w:hAnsi="宋体" w:hint="eastAsia"/>
                <w:caps/>
                <w:szCs w:val="21"/>
              </w:rPr>
              <w:t>4</w:t>
            </w:r>
          </w:p>
        </w:tc>
        <w:tc>
          <w:tcPr>
            <w:tcW w:w="1795" w:type="dxa"/>
          </w:tcPr>
          <w:p w:rsidR="003F018B" w:rsidRPr="004A4C5D" w:rsidRDefault="003F018B">
            <w:pPr>
              <w:widowControl/>
              <w:jc w:val="center"/>
              <w:rPr>
                <w:rFonts w:ascii="宋体" w:hAnsi="宋体"/>
                <w:szCs w:val="21"/>
                <w:lang w:val="en-GB"/>
              </w:rPr>
            </w:pPr>
          </w:p>
        </w:tc>
        <w:tc>
          <w:tcPr>
            <w:tcW w:w="1472" w:type="dxa"/>
            <w:vAlign w:val="center"/>
          </w:tcPr>
          <w:p w:rsidR="003F018B" w:rsidRPr="004A4C5D" w:rsidRDefault="003F018B">
            <w:pPr>
              <w:spacing w:line="260" w:lineRule="exact"/>
              <w:jc w:val="center"/>
              <w:rPr>
                <w:rFonts w:ascii="宋体" w:hAnsi="宋体" w:cs="Arial"/>
              </w:rPr>
            </w:pPr>
          </w:p>
        </w:tc>
        <w:tc>
          <w:tcPr>
            <w:tcW w:w="1123" w:type="dxa"/>
            <w:vAlign w:val="center"/>
          </w:tcPr>
          <w:p w:rsidR="003F018B" w:rsidRPr="004A4C5D" w:rsidRDefault="003F018B">
            <w:pPr>
              <w:spacing w:line="260" w:lineRule="exact"/>
              <w:jc w:val="center"/>
              <w:rPr>
                <w:rFonts w:ascii="宋体" w:hAnsi="宋体" w:cs="Arial"/>
              </w:rPr>
            </w:pPr>
          </w:p>
        </w:tc>
        <w:tc>
          <w:tcPr>
            <w:tcW w:w="665" w:type="dxa"/>
            <w:vAlign w:val="center"/>
          </w:tcPr>
          <w:p w:rsidR="003F018B" w:rsidRPr="004A4C5D" w:rsidRDefault="003F018B">
            <w:pPr>
              <w:widowControl/>
              <w:spacing w:line="260" w:lineRule="exact"/>
              <w:jc w:val="center"/>
              <w:rPr>
                <w:rFonts w:ascii="宋体" w:hAnsi="宋体" w:cs="Arial"/>
              </w:rPr>
            </w:pPr>
          </w:p>
        </w:tc>
        <w:tc>
          <w:tcPr>
            <w:tcW w:w="709" w:type="dxa"/>
            <w:vAlign w:val="center"/>
          </w:tcPr>
          <w:p w:rsidR="003F018B" w:rsidRPr="004A4C5D" w:rsidRDefault="003F018B">
            <w:pPr>
              <w:widowControl/>
              <w:spacing w:line="260" w:lineRule="exact"/>
              <w:jc w:val="center"/>
              <w:rPr>
                <w:rFonts w:ascii="宋体" w:hAnsi="宋体" w:cs="Arial"/>
              </w:rPr>
            </w:pPr>
          </w:p>
        </w:tc>
        <w:tc>
          <w:tcPr>
            <w:tcW w:w="1276" w:type="dxa"/>
            <w:vAlign w:val="center"/>
          </w:tcPr>
          <w:p w:rsidR="003F018B" w:rsidRPr="004A4C5D" w:rsidRDefault="003F018B">
            <w:pPr>
              <w:spacing w:line="260" w:lineRule="exact"/>
              <w:rPr>
                <w:rFonts w:ascii="宋体" w:hAnsi="宋体"/>
                <w:szCs w:val="21"/>
              </w:rPr>
            </w:pPr>
          </w:p>
        </w:tc>
        <w:tc>
          <w:tcPr>
            <w:tcW w:w="1186" w:type="dxa"/>
            <w:vAlign w:val="center"/>
          </w:tcPr>
          <w:p w:rsidR="003F018B" w:rsidRPr="004A4C5D" w:rsidRDefault="003F018B">
            <w:pPr>
              <w:spacing w:line="260" w:lineRule="exact"/>
              <w:rPr>
                <w:rFonts w:ascii="宋体" w:hAnsi="宋体"/>
                <w:szCs w:val="21"/>
              </w:rPr>
            </w:pPr>
          </w:p>
        </w:tc>
      </w:tr>
      <w:tr w:rsidR="003F018B" w:rsidRPr="004A4C5D">
        <w:trPr>
          <w:trHeight w:val="567"/>
        </w:trPr>
        <w:tc>
          <w:tcPr>
            <w:tcW w:w="718" w:type="dxa"/>
            <w:vAlign w:val="center"/>
          </w:tcPr>
          <w:p w:rsidR="003F018B" w:rsidRPr="004A4C5D" w:rsidRDefault="00342160">
            <w:pPr>
              <w:spacing w:line="260" w:lineRule="exact"/>
              <w:jc w:val="center"/>
              <w:rPr>
                <w:rFonts w:ascii="宋体" w:hAnsi="宋体"/>
                <w:caps/>
                <w:szCs w:val="21"/>
              </w:rPr>
            </w:pPr>
            <w:r w:rsidRPr="004A4C5D">
              <w:rPr>
                <w:rFonts w:ascii="宋体" w:hAnsi="宋体" w:hint="eastAsia"/>
                <w:caps/>
                <w:szCs w:val="21"/>
              </w:rPr>
              <w:t>5</w:t>
            </w:r>
          </w:p>
        </w:tc>
        <w:tc>
          <w:tcPr>
            <w:tcW w:w="1795" w:type="dxa"/>
          </w:tcPr>
          <w:p w:rsidR="003F018B" w:rsidRPr="004A4C5D" w:rsidRDefault="003F018B">
            <w:pPr>
              <w:widowControl/>
              <w:jc w:val="center"/>
              <w:rPr>
                <w:rFonts w:ascii="宋体" w:hAnsi="宋体"/>
                <w:szCs w:val="21"/>
                <w:lang w:val="en-GB"/>
              </w:rPr>
            </w:pPr>
          </w:p>
        </w:tc>
        <w:tc>
          <w:tcPr>
            <w:tcW w:w="1472" w:type="dxa"/>
            <w:vAlign w:val="center"/>
          </w:tcPr>
          <w:p w:rsidR="003F018B" w:rsidRPr="004A4C5D" w:rsidRDefault="003F018B">
            <w:pPr>
              <w:spacing w:line="260" w:lineRule="exact"/>
              <w:jc w:val="center"/>
              <w:rPr>
                <w:rFonts w:ascii="宋体" w:hAnsi="宋体" w:cs="Arial"/>
              </w:rPr>
            </w:pPr>
          </w:p>
        </w:tc>
        <w:tc>
          <w:tcPr>
            <w:tcW w:w="1123" w:type="dxa"/>
            <w:vAlign w:val="center"/>
          </w:tcPr>
          <w:p w:rsidR="003F018B" w:rsidRPr="004A4C5D" w:rsidRDefault="003F018B">
            <w:pPr>
              <w:spacing w:line="260" w:lineRule="exact"/>
              <w:jc w:val="center"/>
              <w:rPr>
                <w:rFonts w:ascii="宋体" w:hAnsi="宋体" w:cs="Arial"/>
              </w:rPr>
            </w:pPr>
          </w:p>
        </w:tc>
        <w:tc>
          <w:tcPr>
            <w:tcW w:w="665" w:type="dxa"/>
            <w:vAlign w:val="center"/>
          </w:tcPr>
          <w:p w:rsidR="003F018B" w:rsidRPr="004A4C5D" w:rsidRDefault="003F018B">
            <w:pPr>
              <w:widowControl/>
              <w:spacing w:line="260" w:lineRule="exact"/>
              <w:jc w:val="center"/>
              <w:rPr>
                <w:rFonts w:ascii="宋体" w:hAnsi="宋体" w:cs="Arial"/>
              </w:rPr>
            </w:pPr>
          </w:p>
        </w:tc>
        <w:tc>
          <w:tcPr>
            <w:tcW w:w="709" w:type="dxa"/>
            <w:vAlign w:val="center"/>
          </w:tcPr>
          <w:p w:rsidR="003F018B" w:rsidRPr="004A4C5D" w:rsidRDefault="003F018B">
            <w:pPr>
              <w:widowControl/>
              <w:spacing w:line="260" w:lineRule="exact"/>
              <w:jc w:val="center"/>
              <w:rPr>
                <w:rFonts w:ascii="宋体" w:hAnsi="宋体" w:cs="Arial"/>
              </w:rPr>
            </w:pPr>
          </w:p>
        </w:tc>
        <w:tc>
          <w:tcPr>
            <w:tcW w:w="1276" w:type="dxa"/>
            <w:vAlign w:val="center"/>
          </w:tcPr>
          <w:p w:rsidR="003F018B" w:rsidRPr="004A4C5D" w:rsidRDefault="003F018B">
            <w:pPr>
              <w:spacing w:line="260" w:lineRule="exact"/>
              <w:rPr>
                <w:rFonts w:ascii="宋体" w:hAnsi="宋体"/>
                <w:szCs w:val="21"/>
              </w:rPr>
            </w:pPr>
          </w:p>
        </w:tc>
        <w:tc>
          <w:tcPr>
            <w:tcW w:w="1186" w:type="dxa"/>
            <w:vAlign w:val="center"/>
          </w:tcPr>
          <w:p w:rsidR="003F018B" w:rsidRPr="004A4C5D" w:rsidRDefault="003F018B">
            <w:pPr>
              <w:spacing w:line="260" w:lineRule="exact"/>
              <w:rPr>
                <w:rFonts w:ascii="宋体" w:hAnsi="宋体"/>
                <w:szCs w:val="21"/>
              </w:rPr>
            </w:pPr>
          </w:p>
        </w:tc>
      </w:tr>
      <w:tr w:rsidR="003F018B" w:rsidRPr="004A4C5D">
        <w:trPr>
          <w:trHeight w:val="567"/>
        </w:trPr>
        <w:tc>
          <w:tcPr>
            <w:tcW w:w="718" w:type="dxa"/>
            <w:vAlign w:val="center"/>
          </w:tcPr>
          <w:p w:rsidR="003F018B" w:rsidRPr="004A4C5D" w:rsidRDefault="00342160">
            <w:pPr>
              <w:spacing w:line="260" w:lineRule="exact"/>
              <w:jc w:val="center"/>
              <w:rPr>
                <w:rFonts w:ascii="宋体" w:hAnsi="宋体"/>
                <w:caps/>
                <w:szCs w:val="21"/>
              </w:rPr>
            </w:pPr>
            <w:r w:rsidRPr="004A4C5D">
              <w:rPr>
                <w:rFonts w:ascii="宋体" w:hAnsi="宋体" w:hint="eastAsia"/>
                <w:caps/>
                <w:szCs w:val="21"/>
              </w:rPr>
              <w:t>6</w:t>
            </w:r>
          </w:p>
        </w:tc>
        <w:tc>
          <w:tcPr>
            <w:tcW w:w="1795" w:type="dxa"/>
          </w:tcPr>
          <w:p w:rsidR="003F018B" w:rsidRPr="004A4C5D" w:rsidRDefault="003F018B">
            <w:pPr>
              <w:widowControl/>
              <w:jc w:val="center"/>
              <w:rPr>
                <w:rFonts w:ascii="宋体" w:hAnsi="宋体"/>
                <w:szCs w:val="21"/>
                <w:lang w:val="en-GB"/>
              </w:rPr>
            </w:pPr>
          </w:p>
        </w:tc>
        <w:tc>
          <w:tcPr>
            <w:tcW w:w="1472" w:type="dxa"/>
            <w:vAlign w:val="center"/>
          </w:tcPr>
          <w:p w:rsidR="003F018B" w:rsidRPr="004A4C5D" w:rsidRDefault="003F018B">
            <w:pPr>
              <w:spacing w:line="260" w:lineRule="exact"/>
              <w:jc w:val="center"/>
              <w:rPr>
                <w:rFonts w:ascii="宋体" w:hAnsi="宋体" w:cs="Arial"/>
              </w:rPr>
            </w:pPr>
          </w:p>
        </w:tc>
        <w:tc>
          <w:tcPr>
            <w:tcW w:w="1123" w:type="dxa"/>
            <w:vAlign w:val="center"/>
          </w:tcPr>
          <w:p w:rsidR="003F018B" w:rsidRPr="004A4C5D" w:rsidRDefault="003F018B">
            <w:pPr>
              <w:spacing w:line="260" w:lineRule="exact"/>
              <w:jc w:val="center"/>
              <w:rPr>
                <w:rFonts w:ascii="宋体" w:hAnsi="宋体" w:cs="Arial"/>
              </w:rPr>
            </w:pPr>
          </w:p>
        </w:tc>
        <w:tc>
          <w:tcPr>
            <w:tcW w:w="665" w:type="dxa"/>
            <w:vAlign w:val="center"/>
          </w:tcPr>
          <w:p w:rsidR="003F018B" w:rsidRPr="004A4C5D" w:rsidRDefault="003F018B">
            <w:pPr>
              <w:widowControl/>
              <w:spacing w:line="260" w:lineRule="exact"/>
              <w:jc w:val="center"/>
              <w:rPr>
                <w:rFonts w:ascii="宋体" w:hAnsi="宋体" w:cs="Arial"/>
              </w:rPr>
            </w:pPr>
          </w:p>
        </w:tc>
        <w:tc>
          <w:tcPr>
            <w:tcW w:w="709" w:type="dxa"/>
            <w:vAlign w:val="center"/>
          </w:tcPr>
          <w:p w:rsidR="003F018B" w:rsidRPr="004A4C5D" w:rsidRDefault="003F018B">
            <w:pPr>
              <w:widowControl/>
              <w:spacing w:line="260" w:lineRule="exact"/>
              <w:jc w:val="center"/>
              <w:rPr>
                <w:rFonts w:ascii="宋体" w:hAnsi="宋体" w:cs="Arial"/>
              </w:rPr>
            </w:pPr>
          </w:p>
        </w:tc>
        <w:tc>
          <w:tcPr>
            <w:tcW w:w="1276" w:type="dxa"/>
            <w:vAlign w:val="center"/>
          </w:tcPr>
          <w:p w:rsidR="003F018B" w:rsidRPr="004A4C5D" w:rsidRDefault="003F018B">
            <w:pPr>
              <w:spacing w:line="260" w:lineRule="exact"/>
              <w:rPr>
                <w:rFonts w:ascii="宋体" w:hAnsi="宋体"/>
                <w:szCs w:val="21"/>
              </w:rPr>
            </w:pPr>
          </w:p>
        </w:tc>
        <w:tc>
          <w:tcPr>
            <w:tcW w:w="1186" w:type="dxa"/>
            <w:vAlign w:val="center"/>
          </w:tcPr>
          <w:p w:rsidR="003F018B" w:rsidRPr="004A4C5D" w:rsidRDefault="003F018B">
            <w:pPr>
              <w:spacing w:line="260" w:lineRule="exact"/>
              <w:rPr>
                <w:rFonts w:ascii="宋体" w:hAnsi="宋体"/>
                <w:szCs w:val="21"/>
              </w:rPr>
            </w:pPr>
          </w:p>
        </w:tc>
      </w:tr>
      <w:tr w:rsidR="003F018B" w:rsidRPr="004A4C5D">
        <w:trPr>
          <w:trHeight w:val="567"/>
        </w:trPr>
        <w:tc>
          <w:tcPr>
            <w:tcW w:w="718" w:type="dxa"/>
            <w:vAlign w:val="center"/>
          </w:tcPr>
          <w:p w:rsidR="003F018B" w:rsidRPr="004A4C5D" w:rsidRDefault="00342160">
            <w:pPr>
              <w:spacing w:line="260" w:lineRule="exact"/>
              <w:jc w:val="center"/>
              <w:rPr>
                <w:rFonts w:ascii="宋体" w:hAnsi="宋体"/>
                <w:caps/>
                <w:szCs w:val="21"/>
              </w:rPr>
            </w:pPr>
            <w:r w:rsidRPr="004A4C5D">
              <w:rPr>
                <w:rFonts w:ascii="宋体" w:hAnsi="宋体" w:hint="eastAsia"/>
                <w:caps/>
                <w:szCs w:val="21"/>
              </w:rPr>
              <w:t>7</w:t>
            </w:r>
          </w:p>
        </w:tc>
        <w:tc>
          <w:tcPr>
            <w:tcW w:w="1795" w:type="dxa"/>
          </w:tcPr>
          <w:p w:rsidR="003F018B" w:rsidRPr="004A4C5D" w:rsidRDefault="003F018B">
            <w:pPr>
              <w:widowControl/>
              <w:jc w:val="center"/>
              <w:rPr>
                <w:rFonts w:ascii="宋体" w:hAnsi="宋体" w:cs="宋体"/>
                <w:szCs w:val="21"/>
              </w:rPr>
            </w:pPr>
          </w:p>
        </w:tc>
        <w:tc>
          <w:tcPr>
            <w:tcW w:w="1472" w:type="dxa"/>
            <w:vAlign w:val="center"/>
          </w:tcPr>
          <w:p w:rsidR="003F018B" w:rsidRPr="004A4C5D" w:rsidRDefault="003F018B">
            <w:pPr>
              <w:spacing w:line="260" w:lineRule="exact"/>
              <w:jc w:val="center"/>
              <w:rPr>
                <w:rFonts w:ascii="宋体" w:hAnsi="宋体" w:cs="Arial"/>
              </w:rPr>
            </w:pPr>
          </w:p>
        </w:tc>
        <w:tc>
          <w:tcPr>
            <w:tcW w:w="1123" w:type="dxa"/>
            <w:vAlign w:val="center"/>
          </w:tcPr>
          <w:p w:rsidR="003F018B" w:rsidRPr="004A4C5D" w:rsidRDefault="003F018B">
            <w:pPr>
              <w:spacing w:line="260" w:lineRule="exact"/>
              <w:jc w:val="center"/>
              <w:rPr>
                <w:rFonts w:ascii="宋体" w:hAnsi="宋体" w:cs="Arial"/>
              </w:rPr>
            </w:pPr>
          </w:p>
        </w:tc>
        <w:tc>
          <w:tcPr>
            <w:tcW w:w="665" w:type="dxa"/>
            <w:vAlign w:val="center"/>
          </w:tcPr>
          <w:p w:rsidR="003F018B" w:rsidRPr="004A4C5D" w:rsidRDefault="003F018B">
            <w:pPr>
              <w:widowControl/>
              <w:spacing w:line="260" w:lineRule="exact"/>
              <w:jc w:val="center"/>
              <w:rPr>
                <w:rFonts w:ascii="宋体" w:hAnsi="宋体" w:cs="Arial"/>
              </w:rPr>
            </w:pPr>
          </w:p>
        </w:tc>
        <w:tc>
          <w:tcPr>
            <w:tcW w:w="709" w:type="dxa"/>
            <w:vAlign w:val="center"/>
          </w:tcPr>
          <w:p w:rsidR="003F018B" w:rsidRPr="004A4C5D" w:rsidRDefault="003F018B">
            <w:pPr>
              <w:widowControl/>
              <w:spacing w:line="260" w:lineRule="exact"/>
              <w:jc w:val="center"/>
              <w:rPr>
                <w:rFonts w:ascii="宋体" w:hAnsi="宋体" w:cs="Arial"/>
              </w:rPr>
            </w:pPr>
          </w:p>
        </w:tc>
        <w:tc>
          <w:tcPr>
            <w:tcW w:w="1276" w:type="dxa"/>
            <w:vAlign w:val="center"/>
          </w:tcPr>
          <w:p w:rsidR="003F018B" w:rsidRPr="004A4C5D" w:rsidRDefault="003F018B">
            <w:pPr>
              <w:spacing w:line="260" w:lineRule="exact"/>
              <w:rPr>
                <w:rFonts w:ascii="宋体" w:hAnsi="宋体"/>
                <w:szCs w:val="21"/>
              </w:rPr>
            </w:pPr>
          </w:p>
        </w:tc>
        <w:tc>
          <w:tcPr>
            <w:tcW w:w="1186" w:type="dxa"/>
            <w:vAlign w:val="center"/>
          </w:tcPr>
          <w:p w:rsidR="003F018B" w:rsidRPr="004A4C5D" w:rsidRDefault="003F018B">
            <w:pPr>
              <w:spacing w:line="260" w:lineRule="exact"/>
              <w:rPr>
                <w:rFonts w:ascii="宋体" w:hAnsi="宋体"/>
                <w:szCs w:val="21"/>
              </w:rPr>
            </w:pPr>
          </w:p>
        </w:tc>
      </w:tr>
      <w:tr w:rsidR="003F018B" w:rsidRPr="004A4C5D">
        <w:trPr>
          <w:trHeight w:val="567"/>
        </w:trPr>
        <w:tc>
          <w:tcPr>
            <w:tcW w:w="718" w:type="dxa"/>
            <w:vAlign w:val="center"/>
          </w:tcPr>
          <w:p w:rsidR="003F018B" w:rsidRPr="004A4C5D" w:rsidRDefault="00342160">
            <w:pPr>
              <w:spacing w:line="260" w:lineRule="exact"/>
              <w:jc w:val="center"/>
              <w:rPr>
                <w:rFonts w:ascii="宋体" w:hAnsi="宋体"/>
                <w:caps/>
                <w:szCs w:val="21"/>
              </w:rPr>
            </w:pPr>
            <w:r w:rsidRPr="004A4C5D">
              <w:rPr>
                <w:rFonts w:ascii="宋体" w:hAnsi="宋体" w:hint="eastAsia"/>
                <w:caps/>
                <w:szCs w:val="21"/>
              </w:rPr>
              <w:t>8</w:t>
            </w:r>
          </w:p>
        </w:tc>
        <w:tc>
          <w:tcPr>
            <w:tcW w:w="1795" w:type="dxa"/>
            <w:vAlign w:val="center"/>
          </w:tcPr>
          <w:p w:rsidR="003F018B" w:rsidRPr="004A4C5D" w:rsidRDefault="003F018B">
            <w:pPr>
              <w:jc w:val="center"/>
              <w:rPr>
                <w:rFonts w:ascii="宋体" w:hAnsi="宋体" w:cs="宋体"/>
                <w:szCs w:val="21"/>
              </w:rPr>
            </w:pPr>
          </w:p>
        </w:tc>
        <w:tc>
          <w:tcPr>
            <w:tcW w:w="1472" w:type="dxa"/>
            <w:vAlign w:val="center"/>
          </w:tcPr>
          <w:p w:rsidR="003F018B" w:rsidRPr="004A4C5D" w:rsidRDefault="003F018B">
            <w:pPr>
              <w:spacing w:line="260" w:lineRule="exact"/>
              <w:jc w:val="center"/>
              <w:rPr>
                <w:rFonts w:ascii="宋体" w:hAnsi="宋体" w:cs="Arial"/>
              </w:rPr>
            </w:pPr>
          </w:p>
        </w:tc>
        <w:tc>
          <w:tcPr>
            <w:tcW w:w="1123" w:type="dxa"/>
            <w:vAlign w:val="center"/>
          </w:tcPr>
          <w:p w:rsidR="003F018B" w:rsidRPr="004A4C5D" w:rsidRDefault="003F018B">
            <w:pPr>
              <w:spacing w:line="260" w:lineRule="exact"/>
              <w:jc w:val="center"/>
              <w:rPr>
                <w:rFonts w:ascii="宋体" w:hAnsi="宋体" w:cs="Arial"/>
              </w:rPr>
            </w:pPr>
          </w:p>
        </w:tc>
        <w:tc>
          <w:tcPr>
            <w:tcW w:w="665" w:type="dxa"/>
            <w:vAlign w:val="center"/>
          </w:tcPr>
          <w:p w:rsidR="003F018B" w:rsidRPr="004A4C5D" w:rsidRDefault="003F018B">
            <w:pPr>
              <w:widowControl/>
              <w:spacing w:line="260" w:lineRule="exact"/>
              <w:jc w:val="center"/>
              <w:rPr>
                <w:rFonts w:ascii="宋体" w:hAnsi="宋体" w:cs="Arial"/>
              </w:rPr>
            </w:pPr>
          </w:p>
        </w:tc>
        <w:tc>
          <w:tcPr>
            <w:tcW w:w="709" w:type="dxa"/>
            <w:vAlign w:val="center"/>
          </w:tcPr>
          <w:p w:rsidR="003F018B" w:rsidRPr="004A4C5D" w:rsidRDefault="003F018B">
            <w:pPr>
              <w:jc w:val="center"/>
              <w:rPr>
                <w:rFonts w:ascii="宋体" w:hAnsi="宋体" w:cs="Arial"/>
              </w:rPr>
            </w:pPr>
          </w:p>
        </w:tc>
        <w:tc>
          <w:tcPr>
            <w:tcW w:w="1276" w:type="dxa"/>
            <w:vAlign w:val="center"/>
          </w:tcPr>
          <w:p w:rsidR="003F018B" w:rsidRPr="004A4C5D" w:rsidRDefault="003F018B">
            <w:pPr>
              <w:spacing w:line="260" w:lineRule="exact"/>
              <w:rPr>
                <w:rFonts w:ascii="宋体" w:hAnsi="宋体"/>
                <w:szCs w:val="21"/>
              </w:rPr>
            </w:pPr>
          </w:p>
        </w:tc>
        <w:tc>
          <w:tcPr>
            <w:tcW w:w="1186" w:type="dxa"/>
            <w:vAlign w:val="center"/>
          </w:tcPr>
          <w:p w:rsidR="003F018B" w:rsidRPr="004A4C5D" w:rsidRDefault="003F018B">
            <w:pPr>
              <w:spacing w:line="260" w:lineRule="exact"/>
              <w:rPr>
                <w:rFonts w:ascii="宋体" w:hAnsi="宋体"/>
                <w:szCs w:val="21"/>
              </w:rPr>
            </w:pPr>
          </w:p>
        </w:tc>
      </w:tr>
      <w:tr w:rsidR="003F018B" w:rsidRPr="004A4C5D">
        <w:trPr>
          <w:trHeight w:val="567"/>
        </w:trPr>
        <w:tc>
          <w:tcPr>
            <w:tcW w:w="718" w:type="dxa"/>
            <w:vAlign w:val="center"/>
          </w:tcPr>
          <w:p w:rsidR="003F018B" w:rsidRPr="004A4C5D" w:rsidRDefault="00342160">
            <w:pPr>
              <w:spacing w:line="260" w:lineRule="exact"/>
              <w:jc w:val="center"/>
              <w:rPr>
                <w:rFonts w:ascii="宋体" w:hAnsi="宋体"/>
                <w:caps/>
                <w:szCs w:val="21"/>
              </w:rPr>
            </w:pPr>
            <w:r w:rsidRPr="004A4C5D">
              <w:rPr>
                <w:rFonts w:ascii="宋体" w:hAnsi="宋体" w:hint="eastAsia"/>
                <w:caps/>
                <w:szCs w:val="21"/>
              </w:rPr>
              <w:t>9</w:t>
            </w:r>
          </w:p>
        </w:tc>
        <w:tc>
          <w:tcPr>
            <w:tcW w:w="1795" w:type="dxa"/>
            <w:vAlign w:val="center"/>
          </w:tcPr>
          <w:p w:rsidR="003F018B" w:rsidRPr="004A4C5D" w:rsidRDefault="003F018B">
            <w:pPr>
              <w:jc w:val="center"/>
              <w:rPr>
                <w:rFonts w:ascii="宋体" w:hAnsi="宋体" w:cs="宋体"/>
                <w:szCs w:val="21"/>
              </w:rPr>
            </w:pPr>
          </w:p>
        </w:tc>
        <w:tc>
          <w:tcPr>
            <w:tcW w:w="1472" w:type="dxa"/>
            <w:vAlign w:val="center"/>
          </w:tcPr>
          <w:p w:rsidR="003F018B" w:rsidRPr="004A4C5D" w:rsidRDefault="003F018B">
            <w:pPr>
              <w:spacing w:line="260" w:lineRule="exact"/>
              <w:jc w:val="center"/>
              <w:rPr>
                <w:rFonts w:ascii="宋体" w:hAnsi="宋体" w:cs="Arial"/>
              </w:rPr>
            </w:pPr>
          </w:p>
        </w:tc>
        <w:tc>
          <w:tcPr>
            <w:tcW w:w="1123" w:type="dxa"/>
            <w:vAlign w:val="center"/>
          </w:tcPr>
          <w:p w:rsidR="003F018B" w:rsidRPr="004A4C5D" w:rsidRDefault="003F018B">
            <w:pPr>
              <w:spacing w:line="260" w:lineRule="exact"/>
              <w:jc w:val="center"/>
              <w:rPr>
                <w:rFonts w:ascii="宋体" w:hAnsi="宋体" w:cs="Arial"/>
              </w:rPr>
            </w:pPr>
          </w:p>
        </w:tc>
        <w:tc>
          <w:tcPr>
            <w:tcW w:w="665" w:type="dxa"/>
            <w:vAlign w:val="center"/>
          </w:tcPr>
          <w:p w:rsidR="003F018B" w:rsidRPr="004A4C5D" w:rsidRDefault="003F018B">
            <w:pPr>
              <w:widowControl/>
              <w:spacing w:line="260" w:lineRule="exact"/>
              <w:jc w:val="center"/>
              <w:rPr>
                <w:rFonts w:ascii="宋体" w:hAnsi="宋体" w:cs="Arial"/>
              </w:rPr>
            </w:pPr>
          </w:p>
        </w:tc>
        <w:tc>
          <w:tcPr>
            <w:tcW w:w="709" w:type="dxa"/>
            <w:vAlign w:val="center"/>
          </w:tcPr>
          <w:p w:rsidR="003F018B" w:rsidRPr="004A4C5D" w:rsidRDefault="003F018B">
            <w:pPr>
              <w:jc w:val="center"/>
              <w:rPr>
                <w:rFonts w:ascii="宋体" w:hAnsi="宋体" w:cs="Arial"/>
              </w:rPr>
            </w:pPr>
          </w:p>
        </w:tc>
        <w:tc>
          <w:tcPr>
            <w:tcW w:w="1276" w:type="dxa"/>
            <w:vAlign w:val="center"/>
          </w:tcPr>
          <w:p w:rsidR="003F018B" w:rsidRPr="004A4C5D" w:rsidRDefault="003F018B">
            <w:pPr>
              <w:spacing w:line="260" w:lineRule="exact"/>
              <w:rPr>
                <w:rFonts w:ascii="宋体" w:hAnsi="宋体"/>
                <w:szCs w:val="21"/>
              </w:rPr>
            </w:pPr>
          </w:p>
        </w:tc>
        <w:tc>
          <w:tcPr>
            <w:tcW w:w="1186" w:type="dxa"/>
            <w:vAlign w:val="center"/>
          </w:tcPr>
          <w:p w:rsidR="003F018B" w:rsidRPr="004A4C5D" w:rsidRDefault="003F018B">
            <w:pPr>
              <w:spacing w:line="260" w:lineRule="exact"/>
              <w:rPr>
                <w:rFonts w:ascii="宋体" w:hAnsi="宋体"/>
                <w:szCs w:val="21"/>
              </w:rPr>
            </w:pPr>
          </w:p>
        </w:tc>
      </w:tr>
      <w:tr w:rsidR="003F018B" w:rsidRPr="004A4C5D">
        <w:trPr>
          <w:trHeight w:val="567"/>
        </w:trPr>
        <w:tc>
          <w:tcPr>
            <w:tcW w:w="718" w:type="dxa"/>
            <w:vAlign w:val="center"/>
          </w:tcPr>
          <w:p w:rsidR="003F018B" w:rsidRPr="004A4C5D" w:rsidRDefault="00342160">
            <w:pPr>
              <w:spacing w:line="260" w:lineRule="exact"/>
              <w:jc w:val="center"/>
              <w:rPr>
                <w:rFonts w:ascii="宋体" w:hAnsi="宋体"/>
                <w:caps/>
                <w:szCs w:val="21"/>
              </w:rPr>
            </w:pPr>
            <w:r w:rsidRPr="004A4C5D">
              <w:rPr>
                <w:rFonts w:ascii="宋体" w:hAnsi="宋体" w:hint="eastAsia"/>
                <w:caps/>
                <w:szCs w:val="21"/>
              </w:rPr>
              <w:t>10</w:t>
            </w:r>
          </w:p>
        </w:tc>
        <w:tc>
          <w:tcPr>
            <w:tcW w:w="1795" w:type="dxa"/>
            <w:vAlign w:val="center"/>
          </w:tcPr>
          <w:p w:rsidR="003F018B" w:rsidRPr="004A4C5D" w:rsidRDefault="003F018B">
            <w:pPr>
              <w:jc w:val="center"/>
              <w:rPr>
                <w:rFonts w:ascii="宋体" w:hAnsi="宋体" w:cs="宋体"/>
                <w:szCs w:val="21"/>
              </w:rPr>
            </w:pPr>
          </w:p>
        </w:tc>
        <w:tc>
          <w:tcPr>
            <w:tcW w:w="1472" w:type="dxa"/>
            <w:vAlign w:val="center"/>
          </w:tcPr>
          <w:p w:rsidR="003F018B" w:rsidRPr="004A4C5D" w:rsidRDefault="003F018B">
            <w:pPr>
              <w:spacing w:line="260" w:lineRule="exact"/>
              <w:jc w:val="center"/>
              <w:rPr>
                <w:rFonts w:ascii="宋体" w:hAnsi="宋体" w:cs="Arial"/>
              </w:rPr>
            </w:pPr>
          </w:p>
        </w:tc>
        <w:tc>
          <w:tcPr>
            <w:tcW w:w="1123" w:type="dxa"/>
            <w:vAlign w:val="center"/>
          </w:tcPr>
          <w:p w:rsidR="003F018B" w:rsidRPr="004A4C5D" w:rsidRDefault="003F018B">
            <w:pPr>
              <w:spacing w:line="260" w:lineRule="exact"/>
              <w:jc w:val="center"/>
              <w:rPr>
                <w:rFonts w:ascii="宋体" w:hAnsi="宋体" w:cs="Arial"/>
              </w:rPr>
            </w:pPr>
          </w:p>
        </w:tc>
        <w:tc>
          <w:tcPr>
            <w:tcW w:w="665" w:type="dxa"/>
            <w:vAlign w:val="center"/>
          </w:tcPr>
          <w:p w:rsidR="003F018B" w:rsidRPr="004A4C5D" w:rsidRDefault="003F018B">
            <w:pPr>
              <w:widowControl/>
              <w:spacing w:line="260" w:lineRule="exact"/>
              <w:jc w:val="center"/>
              <w:rPr>
                <w:rFonts w:ascii="宋体" w:hAnsi="宋体" w:cs="Arial"/>
              </w:rPr>
            </w:pPr>
          </w:p>
        </w:tc>
        <w:tc>
          <w:tcPr>
            <w:tcW w:w="709" w:type="dxa"/>
            <w:vAlign w:val="center"/>
          </w:tcPr>
          <w:p w:rsidR="003F018B" w:rsidRPr="004A4C5D" w:rsidRDefault="003F018B">
            <w:pPr>
              <w:jc w:val="center"/>
              <w:rPr>
                <w:rFonts w:ascii="宋体" w:hAnsi="宋体" w:cs="Arial"/>
              </w:rPr>
            </w:pPr>
          </w:p>
        </w:tc>
        <w:tc>
          <w:tcPr>
            <w:tcW w:w="1276" w:type="dxa"/>
            <w:vAlign w:val="center"/>
          </w:tcPr>
          <w:p w:rsidR="003F018B" w:rsidRPr="004A4C5D" w:rsidRDefault="003F018B">
            <w:pPr>
              <w:spacing w:line="260" w:lineRule="exact"/>
              <w:rPr>
                <w:rFonts w:ascii="宋体" w:hAnsi="宋体"/>
                <w:szCs w:val="21"/>
              </w:rPr>
            </w:pPr>
          </w:p>
        </w:tc>
        <w:tc>
          <w:tcPr>
            <w:tcW w:w="1186" w:type="dxa"/>
            <w:vAlign w:val="center"/>
          </w:tcPr>
          <w:p w:rsidR="003F018B" w:rsidRPr="004A4C5D" w:rsidRDefault="003F018B">
            <w:pPr>
              <w:spacing w:line="260" w:lineRule="exact"/>
              <w:rPr>
                <w:rFonts w:ascii="宋体" w:hAnsi="宋体"/>
                <w:szCs w:val="21"/>
              </w:rPr>
            </w:pPr>
          </w:p>
        </w:tc>
      </w:tr>
      <w:tr w:rsidR="003F018B" w:rsidRPr="004A4C5D">
        <w:trPr>
          <w:trHeight w:val="567"/>
        </w:trPr>
        <w:tc>
          <w:tcPr>
            <w:tcW w:w="718" w:type="dxa"/>
            <w:vAlign w:val="center"/>
          </w:tcPr>
          <w:p w:rsidR="003F018B" w:rsidRPr="004A4C5D" w:rsidRDefault="00342160">
            <w:pPr>
              <w:spacing w:line="260" w:lineRule="exact"/>
              <w:jc w:val="center"/>
              <w:rPr>
                <w:rFonts w:ascii="宋体" w:hAnsi="宋体"/>
                <w:caps/>
                <w:szCs w:val="21"/>
              </w:rPr>
            </w:pPr>
            <w:r w:rsidRPr="004A4C5D">
              <w:rPr>
                <w:rFonts w:ascii="宋体" w:hAnsi="宋体"/>
                <w:caps/>
                <w:szCs w:val="21"/>
              </w:rPr>
              <w:t>…</w:t>
            </w:r>
          </w:p>
        </w:tc>
        <w:tc>
          <w:tcPr>
            <w:tcW w:w="1795" w:type="dxa"/>
            <w:vAlign w:val="center"/>
          </w:tcPr>
          <w:p w:rsidR="003F018B" w:rsidRPr="004A4C5D" w:rsidRDefault="003F018B">
            <w:pPr>
              <w:jc w:val="center"/>
              <w:rPr>
                <w:rFonts w:ascii="宋体" w:hAnsi="宋体" w:cs="宋体"/>
                <w:szCs w:val="21"/>
              </w:rPr>
            </w:pPr>
          </w:p>
        </w:tc>
        <w:tc>
          <w:tcPr>
            <w:tcW w:w="1472" w:type="dxa"/>
            <w:vAlign w:val="center"/>
          </w:tcPr>
          <w:p w:rsidR="003F018B" w:rsidRPr="004A4C5D" w:rsidRDefault="003F018B">
            <w:pPr>
              <w:spacing w:line="260" w:lineRule="exact"/>
              <w:jc w:val="center"/>
              <w:rPr>
                <w:rFonts w:ascii="宋体" w:hAnsi="宋体" w:cs="Arial"/>
              </w:rPr>
            </w:pPr>
          </w:p>
        </w:tc>
        <w:tc>
          <w:tcPr>
            <w:tcW w:w="1123" w:type="dxa"/>
            <w:vAlign w:val="center"/>
          </w:tcPr>
          <w:p w:rsidR="003F018B" w:rsidRPr="004A4C5D" w:rsidRDefault="003F018B">
            <w:pPr>
              <w:spacing w:line="260" w:lineRule="exact"/>
              <w:jc w:val="center"/>
              <w:rPr>
                <w:rFonts w:ascii="宋体" w:hAnsi="宋体" w:cs="Arial"/>
              </w:rPr>
            </w:pPr>
          </w:p>
        </w:tc>
        <w:tc>
          <w:tcPr>
            <w:tcW w:w="665" w:type="dxa"/>
            <w:vAlign w:val="center"/>
          </w:tcPr>
          <w:p w:rsidR="003F018B" w:rsidRPr="004A4C5D" w:rsidRDefault="003F018B">
            <w:pPr>
              <w:widowControl/>
              <w:spacing w:line="260" w:lineRule="exact"/>
              <w:jc w:val="center"/>
              <w:rPr>
                <w:rFonts w:ascii="宋体" w:hAnsi="宋体" w:cs="Arial"/>
              </w:rPr>
            </w:pPr>
          </w:p>
        </w:tc>
        <w:tc>
          <w:tcPr>
            <w:tcW w:w="709" w:type="dxa"/>
            <w:vAlign w:val="center"/>
          </w:tcPr>
          <w:p w:rsidR="003F018B" w:rsidRPr="004A4C5D" w:rsidRDefault="003F018B">
            <w:pPr>
              <w:jc w:val="center"/>
              <w:rPr>
                <w:rFonts w:ascii="宋体" w:hAnsi="宋体" w:cs="Arial"/>
              </w:rPr>
            </w:pPr>
          </w:p>
        </w:tc>
        <w:tc>
          <w:tcPr>
            <w:tcW w:w="1276" w:type="dxa"/>
            <w:vAlign w:val="center"/>
          </w:tcPr>
          <w:p w:rsidR="003F018B" w:rsidRPr="004A4C5D" w:rsidRDefault="003F018B">
            <w:pPr>
              <w:spacing w:line="260" w:lineRule="exact"/>
              <w:rPr>
                <w:rFonts w:ascii="宋体" w:hAnsi="宋体"/>
                <w:szCs w:val="21"/>
              </w:rPr>
            </w:pPr>
          </w:p>
        </w:tc>
        <w:tc>
          <w:tcPr>
            <w:tcW w:w="1186" w:type="dxa"/>
            <w:vAlign w:val="center"/>
          </w:tcPr>
          <w:p w:rsidR="003F018B" w:rsidRPr="004A4C5D" w:rsidRDefault="003F018B">
            <w:pPr>
              <w:spacing w:line="260" w:lineRule="exact"/>
              <w:rPr>
                <w:rFonts w:ascii="宋体" w:hAnsi="宋体"/>
                <w:szCs w:val="21"/>
              </w:rPr>
            </w:pPr>
          </w:p>
        </w:tc>
      </w:tr>
      <w:tr w:rsidR="003F018B" w:rsidRPr="004A4C5D">
        <w:trPr>
          <w:trHeight w:val="567"/>
        </w:trPr>
        <w:tc>
          <w:tcPr>
            <w:tcW w:w="6482" w:type="dxa"/>
            <w:gridSpan w:val="6"/>
            <w:vAlign w:val="center"/>
          </w:tcPr>
          <w:p w:rsidR="003F018B" w:rsidRPr="004A4C5D" w:rsidRDefault="00342160">
            <w:pPr>
              <w:spacing w:line="300" w:lineRule="exact"/>
              <w:jc w:val="center"/>
              <w:rPr>
                <w:rFonts w:ascii="宋体" w:hAnsi="宋体"/>
                <w:szCs w:val="21"/>
              </w:rPr>
            </w:pPr>
            <w:r w:rsidRPr="004A4C5D">
              <w:rPr>
                <w:rFonts w:ascii="宋体" w:hAnsi="宋体" w:hint="eastAsia"/>
                <w:szCs w:val="21"/>
              </w:rPr>
              <w:t>投标报价（元）</w:t>
            </w:r>
          </w:p>
        </w:tc>
        <w:tc>
          <w:tcPr>
            <w:tcW w:w="2462" w:type="dxa"/>
            <w:gridSpan w:val="2"/>
            <w:vAlign w:val="center"/>
          </w:tcPr>
          <w:p w:rsidR="003F018B" w:rsidRPr="004A4C5D" w:rsidRDefault="00342160">
            <w:pPr>
              <w:spacing w:line="300" w:lineRule="exact"/>
              <w:jc w:val="left"/>
              <w:rPr>
                <w:rFonts w:ascii="宋体" w:hAnsi="宋体"/>
                <w:szCs w:val="21"/>
              </w:rPr>
            </w:pPr>
            <w:r w:rsidRPr="004A4C5D">
              <w:rPr>
                <w:rFonts w:ascii="宋体" w:hAnsi="宋体" w:hint="eastAsia"/>
                <w:szCs w:val="21"/>
              </w:rPr>
              <w:t>小写：</w:t>
            </w:r>
          </w:p>
        </w:tc>
      </w:tr>
    </w:tbl>
    <w:p w:rsidR="003F018B" w:rsidRPr="004A4C5D" w:rsidRDefault="00342160">
      <w:pPr>
        <w:snapToGrid w:val="0"/>
        <w:spacing w:before="50" w:after="50" w:line="360" w:lineRule="auto"/>
        <w:ind w:leftChars="-11" w:left="-23" w:rightChars="13" w:right="27" w:firstLineChars="10" w:firstLine="21"/>
        <w:rPr>
          <w:rFonts w:ascii="宋体" w:hAnsi="宋体" w:cs="宋体"/>
          <w:bCs/>
          <w:szCs w:val="21"/>
        </w:rPr>
      </w:pPr>
      <w:r w:rsidRPr="004A4C5D">
        <w:rPr>
          <w:rFonts w:ascii="宋体" w:hAnsi="宋体" w:cs="宋体" w:hint="eastAsia"/>
          <w:bCs/>
          <w:szCs w:val="21"/>
        </w:rPr>
        <w:t>注：上述各项的详细分项报价及具体内容，可另页描述。</w:t>
      </w:r>
    </w:p>
    <w:p w:rsidR="003F018B" w:rsidRPr="004A4C5D" w:rsidRDefault="003F018B">
      <w:pPr>
        <w:spacing w:line="360" w:lineRule="auto"/>
        <w:rPr>
          <w:rFonts w:ascii="宋体" w:hAnsi="宋体" w:cs="宋体"/>
          <w:szCs w:val="21"/>
        </w:rPr>
      </w:pPr>
    </w:p>
    <w:p w:rsidR="003F018B" w:rsidRPr="004A4C5D" w:rsidRDefault="00342160">
      <w:pPr>
        <w:snapToGrid w:val="0"/>
        <w:spacing w:line="360" w:lineRule="auto"/>
        <w:ind w:firstLineChars="1755" w:firstLine="3685"/>
        <w:rPr>
          <w:rFonts w:ascii="宋体" w:hAnsi="宋体"/>
          <w:szCs w:val="21"/>
        </w:rPr>
      </w:pPr>
      <w:r w:rsidRPr="004A4C5D">
        <w:rPr>
          <w:rFonts w:ascii="宋体" w:hAnsi="宋体" w:hint="eastAsia"/>
          <w:szCs w:val="21"/>
        </w:rPr>
        <w:t>投标人：</w:t>
      </w:r>
      <w:r w:rsidRPr="004A4C5D">
        <w:rPr>
          <w:rFonts w:ascii="宋体" w:hAnsi="宋体"/>
          <w:szCs w:val="21"/>
          <w:u w:val="single"/>
        </w:rPr>
        <w:t>___</w:t>
      </w:r>
      <w:r w:rsidRPr="004A4C5D">
        <w:rPr>
          <w:rFonts w:ascii="宋体" w:hAnsi="宋体" w:hint="eastAsia"/>
          <w:szCs w:val="21"/>
          <w:u w:val="single"/>
        </w:rPr>
        <w:t xml:space="preserve">    （填写全称并加盖公章)</w:t>
      </w:r>
      <w:r w:rsidRPr="004A4C5D">
        <w:rPr>
          <w:rFonts w:ascii="宋体" w:hAnsi="宋体"/>
          <w:szCs w:val="21"/>
          <w:u w:val="single"/>
        </w:rPr>
        <w:t>___________</w:t>
      </w:r>
    </w:p>
    <w:p w:rsidR="003F018B" w:rsidRPr="004A4C5D" w:rsidRDefault="00342160">
      <w:pPr>
        <w:snapToGrid w:val="0"/>
        <w:spacing w:line="360" w:lineRule="auto"/>
        <w:ind w:firstLineChars="1755" w:firstLine="3685"/>
        <w:rPr>
          <w:rFonts w:asciiTheme="majorEastAsia" w:eastAsiaTheme="majorEastAsia" w:hAnsiTheme="majorEastAsia"/>
          <w:szCs w:val="21"/>
        </w:rPr>
      </w:pPr>
      <w:r w:rsidRPr="004A4C5D">
        <w:rPr>
          <w:rFonts w:asciiTheme="majorEastAsia" w:eastAsiaTheme="majorEastAsia" w:hAnsiTheme="majorEastAsia" w:hint="eastAsia"/>
          <w:szCs w:val="21"/>
        </w:rPr>
        <w:t>日  期：</w:t>
      </w:r>
    </w:p>
    <w:p w:rsidR="003F018B" w:rsidRPr="004A4C5D" w:rsidRDefault="00342160">
      <w:pPr>
        <w:pStyle w:val="ab"/>
        <w:spacing w:line="360" w:lineRule="auto"/>
        <w:ind w:leftChars="0" w:left="0"/>
        <w:jc w:val="center"/>
        <w:rPr>
          <w:rFonts w:asciiTheme="majorEastAsia" w:eastAsiaTheme="majorEastAsia" w:hAnsiTheme="majorEastAsia" w:cs="宋体"/>
          <w:b/>
          <w:sz w:val="21"/>
          <w:szCs w:val="21"/>
        </w:rPr>
      </w:pPr>
      <w:r w:rsidRPr="004A4C5D">
        <w:rPr>
          <w:rFonts w:asciiTheme="majorEastAsia" w:eastAsiaTheme="majorEastAsia" w:hAnsiTheme="majorEastAsia"/>
          <w:b/>
          <w:szCs w:val="21"/>
        </w:rPr>
        <w:br w:type="page"/>
      </w:r>
      <w:r w:rsidRPr="004A4C5D">
        <w:rPr>
          <w:rFonts w:asciiTheme="majorEastAsia" w:eastAsiaTheme="majorEastAsia" w:hAnsiTheme="majorEastAsia" w:cs="宋体" w:hint="eastAsia"/>
          <w:b/>
          <w:sz w:val="21"/>
          <w:szCs w:val="21"/>
        </w:rPr>
        <w:t>3）</w:t>
      </w:r>
      <w:r w:rsidRPr="004A4C5D">
        <w:rPr>
          <w:rFonts w:asciiTheme="majorEastAsia" w:eastAsiaTheme="majorEastAsia" w:hAnsiTheme="majorEastAsia" w:cs="宋体"/>
          <w:b/>
          <w:sz w:val="21"/>
          <w:szCs w:val="21"/>
        </w:rPr>
        <w:t>中小企业声明函</w:t>
      </w:r>
      <w:r w:rsidRPr="004A4C5D">
        <w:rPr>
          <w:rFonts w:asciiTheme="majorEastAsia" w:eastAsiaTheme="majorEastAsia" w:hAnsiTheme="majorEastAsia" w:cs="宋体" w:hint="eastAsia"/>
          <w:b/>
          <w:sz w:val="21"/>
          <w:szCs w:val="21"/>
        </w:rPr>
        <w:t>（如不符合，无法获得政策优惠可不提供）</w:t>
      </w:r>
    </w:p>
    <w:p w:rsidR="003F018B" w:rsidRPr="004A4C5D" w:rsidRDefault="00342160">
      <w:pPr>
        <w:snapToGrid w:val="0"/>
        <w:spacing w:line="360" w:lineRule="auto"/>
        <w:ind w:leftChars="-11" w:left="-23" w:rightChars="-102" w:right="-214" w:firstLineChars="213" w:firstLine="447"/>
        <w:jc w:val="left"/>
        <w:rPr>
          <w:rFonts w:asciiTheme="majorEastAsia" w:eastAsiaTheme="majorEastAsia" w:hAnsiTheme="majorEastAsia"/>
        </w:rPr>
      </w:pPr>
      <w:r w:rsidRPr="004A4C5D">
        <w:rPr>
          <w:rFonts w:asciiTheme="majorEastAsia" w:eastAsiaTheme="majorEastAsia" w:hAnsiTheme="majorEastAsia"/>
        </w:rPr>
        <w:t>本公司郑重声明，根据《政府采购促进中小企业发展管理办法》（财库﹝2020﹞46号）的规定，本公司参加</w:t>
      </w:r>
      <w:r w:rsidRPr="004A4C5D">
        <w:rPr>
          <w:rFonts w:asciiTheme="majorEastAsia" w:eastAsiaTheme="majorEastAsia" w:hAnsiTheme="majorEastAsia"/>
          <w:i/>
          <w:u w:val="single"/>
        </w:rPr>
        <w:t>（单位名称）</w:t>
      </w:r>
      <w:r w:rsidRPr="004A4C5D">
        <w:rPr>
          <w:rFonts w:asciiTheme="majorEastAsia" w:eastAsiaTheme="majorEastAsia" w:hAnsiTheme="majorEastAsia"/>
        </w:rPr>
        <w:t>的</w:t>
      </w:r>
      <w:r w:rsidRPr="004A4C5D">
        <w:rPr>
          <w:rFonts w:asciiTheme="majorEastAsia" w:eastAsiaTheme="majorEastAsia" w:hAnsiTheme="majorEastAsia"/>
          <w:i/>
          <w:u w:val="single"/>
        </w:rPr>
        <w:t>（项目名称）</w:t>
      </w:r>
      <w:r w:rsidRPr="004A4C5D">
        <w:rPr>
          <w:rFonts w:asciiTheme="majorEastAsia" w:eastAsiaTheme="majorEastAsia" w:hAnsiTheme="majorEastAsia"/>
        </w:rPr>
        <w:t>采购活动，提供的货物全部由符合政策要求的中小企业制造。相关企业（含联合体中的中小企业、签订分包意向协议的中小企业）的具体情况如下：</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1. 机柜</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2. 机柜侧板</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3. 机柜PDU</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4. 一体化UPS</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5. 功率模块</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6. 电池</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7. 电池柜</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8. 微模块控制天窗</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9. 微模块玻璃天窗</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10. 微模块线槽</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11. 微模块推拉门</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 xml:space="preserve">12. 行级精密空调(含室内外机)（加热加湿） </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13. 微模块监测接入模块</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14. 天窗磁力锁</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15. 通道照明系统</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16. 通道门禁系统</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17. 200万红外半球型摄像机</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18. 硬盘录像机</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19. 多功能传感器</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20. 非定位式水浸传感器检测绳</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21. 蜂鸣器</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hint="eastAsia"/>
          <w:b/>
          <w:kern w:val="0"/>
          <w:szCs w:val="21"/>
          <w:u w:val="single"/>
        </w:rPr>
        <w:t>22. 智能微模块执行器</w:t>
      </w:r>
      <w:r w:rsidRPr="004A4C5D">
        <w:rPr>
          <w:rFonts w:asciiTheme="majorEastAsia" w:eastAsiaTheme="majorEastAsia" w:hAnsiTheme="majorEastAsia"/>
          <w:b/>
          <w:szCs w:val="28"/>
          <w:u w:val="single"/>
        </w:rPr>
        <w:t>，</w:t>
      </w:r>
      <w:r w:rsidRPr="004A4C5D">
        <w:rPr>
          <w:rFonts w:asciiTheme="majorEastAsia" w:eastAsiaTheme="majorEastAsia" w:hAnsiTheme="majorEastAsia"/>
        </w:rPr>
        <w:t>属于</w:t>
      </w:r>
      <w:r w:rsidRPr="004A4C5D">
        <w:rPr>
          <w:rFonts w:asciiTheme="majorEastAsia" w:eastAsiaTheme="majorEastAsia" w:hAnsiTheme="majorEastAsia" w:hint="eastAsia"/>
          <w:b/>
          <w:u w:val="single"/>
        </w:rPr>
        <w:t>工业</w:t>
      </w:r>
      <w:r w:rsidRPr="004A4C5D">
        <w:rPr>
          <w:rFonts w:asciiTheme="majorEastAsia" w:eastAsiaTheme="majorEastAsia" w:hAnsiTheme="majorEastAsia"/>
        </w:rPr>
        <w:t>；制造商为</w:t>
      </w:r>
      <w:r w:rsidRPr="004A4C5D">
        <w:rPr>
          <w:rFonts w:asciiTheme="majorEastAsia" w:eastAsiaTheme="majorEastAsia" w:hAnsiTheme="majorEastAsia"/>
          <w:i/>
          <w:u w:val="single"/>
        </w:rPr>
        <w:t>（企业名称）</w:t>
      </w:r>
      <w:r w:rsidRPr="004A4C5D">
        <w:rPr>
          <w:rFonts w:asciiTheme="majorEastAsia" w:eastAsiaTheme="majorEastAsia" w:hAnsiTheme="majorEastAsia"/>
        </w:rPr>
        <w:t>，从业人员</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人，营业收入为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万元，资产总额为</w:t>
      </w:r>
      <w:r w:rsidRPr="004A4C5D">
        <w:rPr>
          <w:rFonts w:asciiTheme="majorEastAsia" w:eastAsiaTheme="majorEastAsia" w:hAnsiTheme="majorEastAsia" w:hint="eastAsia"/>
          <w:u w:val="single"/>
        </w:rPr>
        <w:t xml:space="preserve">   </w:t>
      </w:r>
      <w:r w:rsidRPr="004A4C5D">
        <w:rPr>
          <w:rFonts w:asciiTheme="majorEastAsia" w:eastAsiaTheme="majorEastAsia" w:hAnsiTheme="majorEastAsia"/>
        </w:rPr>
        <w:t>万元，属于</w:t>
      </w:r>
      <w:r w:rsidRPr="004A4C5D">
        <w:rPr>
          <w:rFonts w:asciiTheme="majorEastAsia" w:eastAsiaTheme="majorEastAsia" w:hAnsiTheme="majorEastAsia"/>
          <w:i/>
          <w:u w:val="single"/>
        </w:rPr>
        <w:t>（中型企业、小型企业、微型企业）</w:t>
      </w:r>
      <w:r w:rsidRPr="004A4C5D">
        <w:rPr>
          <w:rFonts w:asciiTheme="majorEastAsia" w:eastAsiaTheme="majorEastAsia" w:hAnsiTheme="majorEastAsia"/>
        </w:rPr>
        <w:t>；</w:t>
      </w:r>
    </w:p>
    <w:p w:rsidR="003F018B" w:rsidRPr="004A4C5D" w:rsidRDefault="00342160">
      <w:pPr>
        <w:snapToGrid w:val="0"/>
        <w:spacing w:line="360" w:lineRule="auto"/>
        <w:ind w:leftChars="-11" w:left="-23" w:rightChars="-102" w:right="-214" w:firstLineChars="213" w:firstLine="449"/>
        <w:jc w:val="left"/>
        <w:rPr>
          <w:rFonts w:asciiTheme="majorEastAsia" w:eastAsiaTheme="majorEastAsia" w:hAnsiTheme="majorEastAsia"/>
        </w:rPr>
      </w:pPr>
      <w:r w:rsidRPr="004A4C5D">
        <w:rPr>
          <w:rFonts w:ascii="宋体" w:hAnsi="宋体" w:cs="宋体"/>
          <w:b/>
          <w:kern w:val="0"/>
          <w:szCs w:val="21"/>
          <w:u w:val="single"/>
        </w:rPr>
        <w:t>…</w:t>
      </w:r>
    </w:p>
    <w:p w:rsidR="003F018B" w:rsidRPr="004A4C5D" w:rsidRDefault="00342160">
      <w:pPr>
        <w:snapToGrid w:val="0"/>
        <w:spacing w:line="360" w:lineRule="auto"/>
        <w:ind w:leftChars="-11" w:left="-23" w:rightChars="-102" w:right="-214" w:firstLineChars="213" w:firstLine="447"/>
        <w:jc w:val="left"/>
        <w:rPr>
          <w:rFonts w:asciiTheme="majorEastAsia" w:eastAsiaTheme="majorEastAsia" w:hAnsiTheme="majorEastAsia"/>
        </w:rPr>
      </w:pPr>
      <w:r w:rsidRPr="004A4C5D">
        <w:rPr>
          <w:rFonts w:asciiTheme="majorEastAsia" w:eastAsiaTheme="majorEastAsia" w:hAnsiTheme="majorEastAsia"/>
        </w:rPr>
        <w:t>以上企业，不属于大企业的分支机构，不存在控股股东为大企业的情形，也不存在与大企业的负责人为同一人的情形。</w:t>
      </w:r>
    </w:p>
    <w:p w:rsidR="003F018B" w:rsidRPr="004A4C5D" w:rsidRDefault="00342160">
      <w:pPr>
        <w:snapToGrid w:val="0"/>
        <w:spacing w:line="360" w:lineRule="auto"/>
        <w:ind w:leftChars="-11" w:left="-23" w:rightChars="-102" w:right="-214" w:firstLineChars="213" w:firstLine="447"/>
        <w:jc w:val="left"/>
        <w:rPr>
          <w:rFonts w:asciiTheme="majorEastAsia" w:eastAsiaTheme="majorEastAsia" w:hAnsiTheme="majorEastAsia"/>
        </w:rPr>
      </w:pPr>
      <w:r w:rsidRPr="004A4C5D">
        <w:rPr>
          <w:rFonts w:asciiTheme="majorEastAsia" w:eastAsiaTheme="majorEastAsia" w:hAnsiTheme="majorEastAsia"/>
        </w:rPr>
        <w:t>本企业对上述声明内容的真实性负责。如有虚假，将依法承担相应责任。</w:t>
      </w:r>
    </w:p>
    <w:p w:rsidR="003F018B" w:rsidRPr="004A4C5D" w:rsidRDefault="003F018B">
      <w:pPr>
        <w:snapToGrid w:val="0"/>
        <w:spacing w:line="360" w:lineRule="auto"/>
        <w:ind w:rightChars="-102" w:right="-214"/>
        <w:jc w:val="left"/>
        <w:rPr>
          <w:rFonts w:asciiTheme="majorEastAsia" w:eastAsiaTheme="majorEastAsia" w:hAnsiTheme="majorEastAsia"/>
        </w:rPr>
      </w:pPr>
    </w:p>
    <w:p w:rsidR="003F018B" w:rsidRPr="004A4C5D" w:rsidRDefault="00342160">
      <w:pPr>
        <w:snapToGrid w:val="0"/>
        <w:spacing w:line="360" w:lineRule="auto"/>
        <w:ind w:leftChars="-11" w:left="-23" w:rightChars="-102" w:right="-214" w:firstLineChars="2103" w:firstLine="4416"/>
        <w:jc w:val="left"/>
        <w:rPr>
          <w:rFonts w:asciiTheme="majorEastAsia" w:eastAsiaTheme="majorEastAsia" w:hAnsiTheme="majorEastAsia"/>
        </w:rPr>
      </w:pPr>
      <w:r w:rsidRPr="004A4C5D">
        <w:rPr>
          <w:rFonts w:asciiTheme="majorEastAsia" w:eastAsiaTheme="majorEastAsia" w:hAnsiTheme="majorEastAsia"/>
        </w:rPr>
        <w:t>企业名称（盖章）：</w:t>
      </w:r>
    </w:p>
    <w:p w:rsidR="003F018B" w:rsidRPr="004A4C5D" w:rsidRDefault="00342160">
      <w:pPr>
        <w:snapToGrid w:val="0"/>
        <w:spacing w:before="50" w:after="50" w:line="360" w:lineRule="auto"/>
        <w:ind w:leftChars="-11" w:left="-23" w:rightChars="-102" w:right="-214" w:firstLineChars="10" w:firstLine="21"/>
        <w:jc w:val="left"/>
        <w:rPr>
          <w:rFonts w:asciiTheme="majorEastAsia" w:eastAsiaTheme="majorEastAsia" w:hAnsiTheme="majorEastAsia"/>
          <w:b/>
        </w:rPr>
      </w:pPr>
      <w:r w:rsidRPr="004A4C5D">
        <w:rPr>
          <w:rFonts w:asciiTheme="majorEastAsia" w:eastAsiaTheme="majorEastAsia" w:hAnsiTheme="majorEastAsia" w:hint="eastAsia"/>
          <w:b/>
        </w:rPr>
        <w:t>填写说明：</w:t>
      </w:r>
    </w:p>
    <w:p w:rsidR="003F018B" w:rsidRPr="004A4C5D" w:rsidRDefault="00342160">
      <w:pPr>
        <w:snapToGrid w:val="0"/>
        <w:spacing w:before="50" w:after="50" w:line="360" w:lineRule="auto"/>
        <w:ind w:leftChars="-11" w:left="-23" w:rightChars="-102" w:right="-214" w:firstLineChars="10" w:firstLine="21"/>
        <w:jc w:val="left"/>
        <w:rPr>
          <w:rFonts w:ascii="宋体" w:hAnsi="宋体"/>
        </w:rPr>
      </w:pPr>
      <w:r w:rsidRPr="004A4C5D">
        <w:rPr>
          <w:rFonts w:ascii="宋体" w:hAnsi="宋体" w:hint="eastAsia"/>
        </w:rPr>
        <w:t>1、从业人员、营业收入、资产总额填报上一年度数据，无上一年度数据的新成立企业可不填报。</w:t>
      </w:r>
    </w:p>
    <w:p w:rsidR="003F018B" w:rsidRPr="004A4C5D" w:rsidRDefault="00342160">
      <w:pPr>
        <w:snapToGrid w:val="0"/>
        <w:spacing w:before="50" w:after="50" w:line="360" w:lineRule="auto"/>
        <w:ind w:rightChars="-102" w:right="-214"/>
        <w:jc w:val="left"/>
        <w:rPr>
          <w:rFonts w:asciiTheme="majorEastAsia" w:eastAsiaTheme="majorEastAsia" w:hAnsiTheme="majorEastAsia"/>
          <w:b/>
        </w:rPr>
      </w:pPr>
      <w:r w:rsidRPr="004A4C5D">
        <w:rPr>
          <w:rFonts w:ascii="宋体" w:hAnsi="宋体" w:hint="eastAsia"/>
        </w:rPr>
        <w:t>2、投标人应当对其出具的《中小企业声明函》真实性负责，投标人出具的《中小企业声明函》内容不实的，属于提供虚假材料谋取中标。投标人在填写本表前，</w:t>
      </w:r>
      <w:r w:rsidRPr="004A4C5D">
        <w:rPr>
          <w:rFonts w:ascii="宋体" w:hAnsi="宋体" w:hint="eastAsia"/>
          <w:b/>
        </w:rPr>
        <w:t>应从所有产品制造商处获得充分、准确的信息。</w:t>
      </w:r>
      <w:r w:rsidRPr="004A4C5D">
        <w:rPr>
          <w:rFonts w:ascii="宋体" w:hAnsi="宋体" w:hint="eastAsia"/>
        </w:rPr>
        <w:t>对相关制造商信息了解不充分，或者不能确定相关信息真实、准确的，</w:t>
      </w:r>
      <w:r w:rsidRPr="004A4C5D">
        <w:rPr>
          <w:rFonts w:ascii="宋体" w:hAnsi="宋体" w:hint="eastAsia"/>
          <w:b/>
        </w:rPr>
        <w:t>不建议出具《中小企业声明函》。</w:t>
      </w:r>
    </w:p>
    <w:p w:rsidR="003F018B" w:rsidRPr="004A4C5D" w:rsidRDefault="00342160">
      <w:pPr>
        <w:snapToGrid w:val="0"/>
        <w:spacing w:before="50" w:after="50" w:line="360" w:lineRule="auto"/>
        <w:ind w:leftChars="-11" w:left="-23" w:rightChars="-102" w:right="-214" w:firstLineChars="10" w:firstLine="21"/>
        <w:jc w:val="left"/>
        <w:rPr>
          <w:rFonts w:ascii="宋体" w:hAnsi="宋体"/>
          <w:b/>
        </w:rPr>
      </w:pPr>
      <w:r w:rsidRPr="004A4C5D">
        <w:rPr>
          <w:rFonts w:ascii="宋体" w:hAnsi="宋体" w:hint="eastAsia"/>
          <w:b/>
        </w:rPr>
        <w:t>3、进口产品不属于优惠政策范围，不应列入本表，请投标人慎重提供本表。</w:t>
      </w:r>
    </w:p>
    <w:p w:rsidR="003F018B" w:rsidRPr="004A4C5D" w:rsidRDefault="00342160">
      <w:pPr>
        <w:snapToGrid w:val="0"/>
        <w:spacing w:before="50" w:after="50" w:line="360" w:lineRule="auto"/>
        <w:ind w:leftChars="-11" w:left="-23" w:rightChars="-102" w:right="-214" w:firstLineChars="10" w:firstLine="21"/>
        <w:jc w:val="left"/>
        <w:rPr>
          <w:rFonts w:asciiTheme="minorEastAsia" w:eastAsiaTheme="minorEastAsia" w:hAnsiTheme="minorEastAsia"/>
          <w:b/>
        </w:rPr>
      </w:pPr>
      <w:r w:rsidRPr="004A4C5D">
        <w:rPr>
          <w:rFonts w:asciiTheme="minorEastAsia" w:eastAsiaTheme="minorEastAsia" w:hAnsiTheme="minorEastAsia" w:hint="eastAsia"/>
          <w:b/>
        </w:rPr>
        <w:t>特别说明：</w:t>
      </w:r>
    </w:p>
    <w:p w:rsidR="003F018B" w:rsidRPr="004A4C5D" w:rsidRDefault="00342160">
      <w:pPr>
        <w:snapToGrid w:val="0"/>
        <w:spacing w:line="360" w:lineRule="auto"/>
        <w:ind w:leftChars="-11" w:left="-23" w:rightChars="-102" w:right="-214" w:firstLineChars="213" w:firstLine="449"/>
        <w:jc w:val="left"/>
        <w:rPr>
          <w:rFonts w:asciiTheme="minorEastAsia" w:eastAsiaTheme="minorEastAsia" w:hAnsiTheme="minorEastAsia"/>
          <w:b/>
        </w:rPr>
      </w:pPr>
      <w:r w:rsidRPr="004A4C5D">
        <w:rPr>
          <w:rFonts w:asciiTheme="minorEastAsia" w:eastAsiaTheme="minorEastAsia" w:hAnsiTheme="minorEastAsia" w:hint="eastAsia"/>
          <w:b/>
        </w:rPr>
        <w:t>供应商应当根据第二章“采购清单”内的产品逐项对所投货物（产品）的制造商进行填报，未列明的或有缺项的不予认可。</w:t>
      </w:r>
    </w:p>
    <w:p w:rsidR="003F018B" w:rsidRPr="004A4C5D" w:rsidRDefault="00342160">
      <w:pPr>
        <w:snapToGrid w:val="0"/>
        <w:spacing w:before="50" w:after="50" w:line="360" w:lineRule="auto"/>
        <w:ind w:leftChars="-11" w:left="-23" w:rightChars="-102" w:right="-214" w:firstLineChars="10" w:firstLine="21"/>
        <w:jc w:val="left"/>
        <w:rPr>
          <w:b/>
        </w:rPr>
      </w:pPr>
      <w:r w:rsidRPr="004A4C5D">
        <w:rPr>
          <w:rFonts w:hint="eastAsia"/>
          <w:b/>
        </w:rPr>
        <w:t>注：上表中如有遗漏的，请供应商自</w:t>
      </w:r>
      <w:r w:rsidR="00084A78" w:rsidRPr="004A4C5D">
        <w:rPr>
          <w:rFonts w:hint="eastAsia"/>
          <w:b/>
        </w:rPr>
        <w:t>行添加至“采购清单”内的所有产品（零配件、辅材及配套安装工程</w:t>
      </w:r>
      <w:r w:rsidRPr="004A4C5D">
        <w:rPr>
          <w:rFonts w:hint="eastAsia"/>
          <w:b/>
        </w:rPr>
        <w:t>除外）。</w:t>
      </w:r>
    </w:p>
    <w:p w:rsidR="003F018B" w:rsidRPr="004A4C5D" w:rsidRDefault="003F018B">
      <w:pPr>
        <w:snapToGrid w:val="0"/>
        <w:spacing w:before="50" w:after="50" w:line="360" w:lineRule="auto"/>
        <w:ind w:leftChars="-11" w:left="-23" w:rightChars="-102" w:right="-214" w:firstLineChars="10" w:firstLine="21"/>
        <w:jc w:val="left"/>
        <w:rPr>
          <w:rFonts w:ascii="宋体" w:hAnsi="宋体"/>
          <w:b/>
        </w:rPr>
      </w:pPr>
    </w:p>
    <w:p w:rsidR="003F018B" w:rsidRPr="004A4C5D" w:rsidRDefault="00342160">
      <w:pPr>
        <w:snapToGrid w:val="0"/>
        <w:spacing w:before="50" w:after="50" w:line="360" w:lineRule="auto"/>
        <w:ind w:leftChars="-11" w:left="-23" w:rightChars="-102" w:right="-214" w:firstLineChars="10" w:firstLine="21"/>
        <w:jc w:val="left"/>
        <w:rPr>
          <w:rFonts w:ascii="宋体" w:hAnsi="宋体"/>
          <w:b/>
        </w:rPr>
      </w:pPr>
      <w:r w:rsidRPr="004A4C5D">
        <w:rPr>
          <w:rFonts w:asciiTheme="minorEastAsia" w:eastAsiaTheme="minorEastAsia" w:hAnsiTheme="minorEastAsia" w:hint="eastAsia"/>
          <w:b/>
        </w:rPr>
        <w:t>行业说明</w:t>
      </w:r>
      <w:r w:rsidRPr="004A4C5D">
        <w:rPr>
          <w:rFonts w:ascii="宋体" w:hAnsi="宋体" w:hint="eastAsia"/>
          <w:b/>
        </w:rPr>
        <w:t>：</w:t>
      </w:r>
    </w:p>
    <w:p w:rsidR="003F018B" w:rsidRPr="004A4C5D" w:rsidRDefault="00342160">
      <w:pPr>
        <w:snapToGrid w:val="0"/>
        <w:spacing w:before="50" w:after="50" w:line="360" w:lineRule="auto"/>
        <w:ind w:leftChars="-11" w:left="-23" w:rightChars="-102" w:right="-214" w:firstLineChars="10" w:firstLine="21"/>
        <w:jc w:val="left"/>
        <w:rPr>
          <w:rFonts w:ascii="宋体" w:hAnsi="宋体"/>
          <w:b/>
        </w:rPr>
      </w:pPr>
      <w:r w:rsidRPr="004A4C5D">
        <w:rPr>
          <w:rFonts w:ascii="宋体" w:hAnsi="宋体" w:hint="eastAsia"/>
          <w:b/>
        </w:rPr>
        <w:t>1）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3F018B" w:rsidRPr="004A4C5D" w:rsidRDefault="00342160">
      <w:pPr>
        <w:snapToGrid w:val="0"/>
        <w:spacing w:before="50" w:after="50" w:line="360" w:lineRule="auto"/>
        <w:ind w:leftChars="-11" w:left="-23" w:rightChars="-102" w:right="-214" w:firstLineChars="10" w:firstLine="21"/>
        <w:jc w:val="left"/>
        <w:rPr>
          <w:rFonts w:asciiTheme="majorEastAsia" w:eastAsiaTheme="majorEastAsia" w:hAnsiTheme="majorEastAsia"/>
          <w:b/>
        </w:rPr>
      </w:pPr>
      <w:r w:rsidRPr="004A4C5D">
        <w:rPr>
          <w:rFonts w:asciiTheme="majorEastAsia" w:eastAsiaTheme="majorEastAsia" w:hAnsiTheme="majorEastAsia"/>
          <w:b/>
        </w:rPr>
        <w:br w:type="page"/>
      </w:r>
    </w:p>
    <w:p w:rsidR="003F018B" w:rsidRPr="004A4C5D" w:rsidRDefault="00342160">
      <w:pPr>
        <w:pStyle w:val="ab"/>
        <w:spacing w:line="360" w:lineRule="auto"/>
        <w:ind w:leftChars="0" w:left="0"/>
        <w:jc w:val="center"/>
        <w:rPr>
          <w:rFonts w:asciiTheme="majorEastAsia" w:eastAsiaTheme="majorEastAsia" w:hAnsiTheme="majorEastAsia"/>
          <w:b/>
          <w:spacing w:val="6"/>
          <w:szCs w:val="21"/>
        </w:rPr>
      </w:pPr>
      <w:bookmarkStart w:id="44" w:name="OLE_LINK14"/>
      <w:bookmarkStart w:id="45" w:name="OLE_LINK13"/>
      <w:r w:rsidRPr="004A4C5D">
        <w:rPr>
          <w:rFonts w:asciiTheme="majorEastAsia" w:eastAsiaTheme="majorEastAsia" w:hAnsiTheme="majorEastAsia" w:cs="宋体" w:hint="eastAsia"/>
          <w:b/>
          <w:sz w:val="21"/>
          <w:szCs w:val="21"/>
        </w:rPr>
        <w:t>4）残疾人福利性单位声明函</w:t>
      </w:r>
      <w:bookmarkEnd w:id="44"/>
      <w:bookmarkEnd w:id="45"/>
      <w:r w:rsidRPr="004A4C5D">
        <w:rPr>
          <w:rFonts w:asciiTheme="majorEastAsia" w:eastAsiaTheme="majorEastAsia" w:hAnsiTheme="majorEastAsia" w:cs="宋体" w:hint="eastAsia"/>
          <w:b/>
          <w:sz w:val="21"/>
          <w:szCs w:val="21"/>
        </w:rPr>
        <w:t>（如不符合，无法获得政策优惠可不提供）</w:t>
      </w:r>
    </w:p>
    <w:p w:rsidR="003F018B" w:rsidRPr="004A4C5D" w:rsidRDefault="00342160">
      <w:pPr>
        <w:spacing w:line="360" w:lineRule="auto"/>
        <w:ind w:firstLineChars="200" w:firstLine="444"/>
        <w:rPr>
          <w:rFonts w:asciiTheme="majorEastAsia" w:eastAsiaTheme="majorEastAsia" w:hAnsiTheme="majorEastAsia"/>
          <w:spacing w:val="6"/>
        </w:rPr>
      </w:pPr>
      <w:r w:rsidRPr="004A4C5D">
        <w:rPr>
          <w:rFonts w:asciiTheme="majorEastAsia" w:eastAsiaTheme="majorEastAsia" w:hAnsiTheme="majorEastAsia" w:hint="eastAsia"/>
          <w:spacing w:val="6"/>
        </w:rPr>
        <w:t>本单位郑重声明，根据《财政部 民政部 中国残疾人联合会关于促进残疾人就业政府采购政策的通知》（财库</w:t>
      </w:r>
      <w:r w:rsidRPr="004A4C5D">
        <w:rPr>
          <w:rFonts w:asciiTheme="majorEastAsia" w:eastAsiaTheme="majorEastAsia" w:hAnsiTheme="majorEastAsia" w:hint="eastAsia"/>
        </w:rPr>
        <w:t>〔2017〕 141</w:t>
      </w:r>
      <w:r w:rsidRPr="004A4C5D">
        <w:rPr>
          <w:rFonts w:asciiTheme="majorEastAsia" w:eastAsiaTheme="majorEastAsia" w:hAnsiTheme="majorEastAsia" w:hint="eastAsia"/>
          <w:spacing w:val="6"/>
        </w:rPr>
        <w:t>号）的规定，本单位为符合条件的残疾人福利性单位，且本单位参加</w:t>
      </w:r>
      <w:r w:rsidRPr="004A4C5D">
        <w:rPr>
          <w:rFonts w:asciiTheme="majorEastAsia" w:eastAsiaTheme="majorEastAsia" w:hAnsiTheme="majorEastAsia" w:hint="eastAsia"/>
          <w:spacing w:val="6"/>
          <w:u w:val="single"/>
        </w:rPr>
        <w:t xml:space="preserve"> 宁波市鄞州职业高级中学 </w:t>
      </w:r>
      <w:r w:rsidRPr="004A4C5D">
        <w:rPr>
          <w:rFonts w:asciiTheme="majorEastAsia" w:eastAsiaTheme="majorEastAsia" w:hAnsiTheme="majorEastAsia" w:hint="eastAsia"/>
          <w:spacing w:val="6"/>
        </w:rPr>
        <w:t>单位的</w:t>
      </w:r>
      <w:r w:rsidRPr="004A4C5D">
        <w:rPr>
          <w:rFonts w:asciiTheme="majorEastAsia" w:eastAsiaTheme="majorEastAsia" w:hAnsiTheme="majorEastAsia" w:hint="eastAsia"/>
          <w:spacing w:val="6"/>
          <w:u w:val="single"/>
        </w:rPr>
        <w:t xml:space="preserve">          项目</w:t>
      </w:r>
      <w:r w:rsidRPr="004A4C5D">
        <w:rPr>
          <w:rFonts w:asciiTheme="majorEastAsia" w:eastAsiaTheme="majorEastAsia" w:hAnsiTheme="majorEastAsia" w:hint="eastAsia"/>
          <w:spacing w:val="6"/>
        </w:rPr>
        <w:t>采购活动提供本单位制造的货物（由本单位承担工程/提供服务），或者提供其他残疾人福利性单位制造的货物（不包括使用非残疾人福利性单位注册商标的货物）。</w:t>
      </w:r>
    </w:p>
    <w:p w:rsidR="003F018B" w:rsidRPr="004A4C5D" w:rsidRDefault="00342160">
      <w:pPr>
        <w:spacing w:line="360" w:lineRule="auto"/>
        <w:ind w:firstLineChars="200" w:firstLine="444"/>
        <w:rPr>
          <w:rFonts w:asciiTheme="majorEastAsia" w:eastAsiaTheme="majorEastAsia" w:hAnsiTheme="majorEastAsia"/>
          <w:spacing w:val="6"/>
        </w:rPr>
      </w:pPr>
      <w:r w:rsidRPr="004A4C5D">
        <w:rPr>
          <w:rFonts w:asciiTheme="majorEastAsia" w:eastAsiaTheme="majorEastAsia" w:hAnsiTheme="majorEastAsia" w:hint="eastAsia"/>
          <w:spacing w:val="6"/>
        </w:rPr>
        <w:t>本单位对上述声明的真实性负责。如有虚假，将依法承担相应责任。</w:t>
      </w:r>
    </w:p>
    <w:p w:rsidR="003F018B" w:rsidRPr="004A4C5D" w:rsidRDefault="003F018B">
      <w:pPr>
        <w:spacing w:line="360" w:lineRule="auto"/>
        <w:ind w:firstLineChars="200" w:firstLine="444"/>
        <w:rPr>
          <w:rFonts w:asciiTheme="majorEastAsia" w:eastAsiaTheme="majorEastAsia" w:hAnsiTheme="majorEastAsia"/>
          <w:spacing w:val="6"/>
        </w:rPr>
      </w:pPr>
    </w:p>
    <w:p w:rsidR="003F018B" w:rsidRPr="004A4C5D" w:rsidRDefault="003F018B">
      <w:pPr>
        <w:spacing w:line="360" w:lineRule="auto"/>
        <w:ind w:firstLineChars="200" w:firstLine="444"/>
        <w:rPr>
          <w:rFonts w:asciiTheme="majorEastAsia" w:eastAsiaTheme="majorEastAsia" w:hAnsiTheme="majorEastAsia"/>
          <w:spacing w:val="6"/>
        </w:rPr>
      </w:pPr>
    </w:p>
    <w:p w:rsidR="003F018B" w:rsidRPr="004A4C5D" w:rsidRDefault="00342160">
      <w:pPr>
        <w:tabs>
          <w:tab w:val="left" w:pos="4860"/>
        </w:tabs>
        <w:spacing w:line="360" w:lineRule="auto"/>
        <w:ind w:right="1560" w:firstLineChars="200" w:firstLine="444"/>
        <w:jc w:val="center"/>
        <w:rPr>
          <w:rFonts w:asciiTheme="majorEastAsia" w:eastAsiaTheme="majorEastAsia" w:hAnsiTheme="majorEastAsia"/>
          <w:spacing w:val="6"/>
        </w:rPr>
      </w:pPr>
      <w:r w:rsidRPr="004A4C5D">
        <w:rPr>
          <w:rFonts w:asciiTheme="majorEastAsia" w:eastAsiaTheme="majorEastAsia" w:hAnsiTheme="majorEastAsia" w:hint="eastAsia"/>
          <w:spacing w:val="6"/>
        </w:rPr>
        <w:t>单位名称（盖章）：</w:t>
      </w:r>
    </w:p>
    <w:p w:rsidR="003F018B" w:rsidRPr="004A4C5D" w:rsidRDefault="00342160">
      <w:pPr>
        <w:tabs>
          <w:tab w:val="left" w:pos="4860"/>
        </w:tabs>
        <w:spacing w:line="360" w:lineRule="auto"/>
        <w:ind w:right="1560" w:firstLineChars="200" w:firstLine="444"/>
        <w:jc w:val="center"/>
        <w:rPr>
          <w:rFonts w:asciiTheme="majorEastAsia" w:eastAsiaTheme="majorEastAsia" w:hAnsiTheme="majorEastAsia"/>
          <w:spacing w:val="6"/>
        </w:rPr>
      </w:pPr>
      <w:r w:rsidRPr="004A4C5D">
        <w:rPr>
          <w:rFonts w:asciiTheme="majorEastAsia" w:eastAsiaTheme="majorEastAsia" w:hAnsiTheme="majorEastAsia" w:hint="eastAsia"/>
          <w:spacing w:val="6"/>
        </w:rPr>
        <w:t>日  期：</w:t>
      </w:r>
    </w:p>
    <w:p w:rsidR="003F018B" w:rsidRPr="004A4C5D" w:rsidRDefault="003F018B">
      <w:pPr>
        <w:pStyle w:val="ab"/>
        <w:snapToGrid w:val="0"/>
        <w:spacing w:line="360" w:lineRule="auto"/>
        <w:ind w:firstLineChars="196" w:firstLine="437"/>
        <w:rPr>
          <w:rFonts w:asciiTheme="majorEastAsia" w:eastAsiaTheme="majorEastAsia" w:hAnsiTheme="majorEastAsia" w:cs="宋体"/>
          <w:b/>
          <w:spacing w:val="6"/>
          <w:sz w:val="21"/>
          <w:szCs w:val="21"/>
        </w:rPr>
      </w:pPr>
    </w:p>
    <w:p w:rsidR="003F018B" w:rsidRPr="004A4C5D" w:rsidRDefault="003F018B">
      <w:pPr>
        <w:pStyle w:val="ab"/>
        <w:snapToGrid w:val="0"/>
        <w:spacing w:line="360" w:lineRule="auto"/>
        <w:ind w:firstLineChars="196" w:firstLine="437"/>
        <w:rPr>
          <w:rFonts w:asciiTheme="majorEastAsia" w:eastAsiaTheme="majorEastAsia" w:hAnsiTheme="majorEastAsia" w:cs="宋体"/>
          <w:b/>
          <w:spacing w:val="6"/>
          <w:sz w:val="21"/>
          <w:szCs w:val="21"/>
        </w:rPr>
      </w:pPr>
    </w:p>
    <w:p w:rsidR="003F018B" w:rsidRPr="004A4C5D" w:rsidRDefault="003F018B">
      <w:pPr>
        <w:pStyle w:val="ab"/>
        <w:snapToGrid w:val="0"/>
        <w:spacing w:line="360" w:lineRule="auto"/>
        <w:ind w:firstLineChars="196" w:firstLine="437"/>
        <w:rPr>
          <w:rFonts w:asciiTheme="majorEastAsia" w:eastAsiaTheme="majorEastAsia" w:hAnsiTheme="majorEastAsia" w:cs="宋体"/>
          <w:b/>
          <w:spacing w:val="6"/>
          <w:sz w:val="21"/>
          <w:szCs w:val="21"/>
        </w:rPr>
      </w:pPr>
    </w:p>
    <w:p w:rsidR="003F018B" w:rsidRPr="004A4C5D" w:rsidRDefault="003F018B">
      <w:pPr>
        <w:pStyle w:val="ab"/>
        <w:snapToGrid w:val="0"/>
        <w:spacing w:line="360" w:lineRule="auto"/>
        <w:ind w:firstLineChars="196" w:firstLine="437"/>
        <w:rPr>
          <w:rFonts w:asciiTheme="majorEastAsia" w:eastAsiaTheme="majorEastAsia" w:hAnsiTheme="majorEastAsia" w:cs="宋体"/>
          <w:b/>
          <w:spacing w:val="6"/>
          <w:sz w:val="21"/>
          <w:szCs w:val="21"/>
        </w:rPr>
      </w:pPr>
    </w:p>
    <w:p w:rsidR="003F018B" w:rsidRPr="004A4C5D" w:rsidRDefault="003F018B">
      <w:pPr>
        <w:spacing w:line="360" w:lineRule="auto"/>
        <w:rPr>
          <w:rFonts w:asciiTheme="majorEastAsia" w:eastAsiaTheme="majorEastAsia" w:hAnsiTheme="majorEastAsia"/>
          <w:b/>
          <w:szCs w:val="21"/>
        </w:rPr>
      </w:pPr>
    </w:p>
    <w:p w:rsidR="003F018B" w:rsidRPr="004A4C5D" w:rsidRDefault="00342160">
      <w:pPr>
        <w:rPr>
          <w:rFonts w:asciiTheme="majorEastAsia" w:eastAsiaTheme="majorEastAsia" w:hAnsiTheme="majorEastAsia" w:cs="宋体"/>
          <w:b/>
          <w:szCs w:val="21"/>
        </w:rPr>
      </w:pPr>
      <w:r w:rsidRPr="004A4C5D">
        <w:rPr>
          <w:rFonts w:asciiTheme="majorEastAsia" w:eastAsiaTheme="majorEastAsia" w:hAnsiTheme="majorEastAsia" w:cs="宋体" w:hint="eastAsia"/>
          <w:b/>
          <w:szCs w:val="21"/>
        </w:rPr>
        <w:t>说明：投标人不属于残疾人福利性单位无需且不应当提供本声明函，否则自行承担相应的责任。</w:t>
      </w:r>
    </w:p>
    <w:p w:rsidR="003F018B" w:rsidRPr="004A4C5D" w:rsidRDefault="00342160">
      <w:pPr>
        <w:widowControl/>
        <w:jc w:val="left"/>
        <w:rPr>
          <w:rFonts w:asciiTheme="majorEastAsia" w:eastAsiaTheme="majorEastAsia" w:hAnsiTheme="majorEastAsia" w:cs="宋体"/>
          <w:b/>
          <w:szCs w:val="21"/>
        </w:rPr>
      </w:pPr>
      <w:r w:rsidRPr="004A4C5D">
        <w:rPr>
          <w:rFonts w:asciiTheme="majorEastAsia" w:eastAsiaTheme="majorEastAsia" w:hAnsiTheme="majorEastAsia" w:cs="宋体"/>
          <w:b/>
          <w:szCs w:val="21"/>
        </w:rPr>
        <w:br w:type="page"/>
      </w:r>
    </w:p>
    <w:p w:rsidR="003F018B" w:rsidRPr="004A4C5D" w:rsidRDefault="00342160">
      <w:pPr>
        <w:widowControl/>
        <w:rPr>
          <w:rFonts w:ascii="宋体" w:hAnsi="宋体" w:cs="宋体"/>
          <w:b/>
          <w:szCs w:val="21"/>
        </w:rPr>
      </w:pPr>
      <w:bookmarkStart w:id="46" w:name="_Toc16208"/>
      <w:r w:rsidRPr="004A4C5D">
        <w:rPr>
          <w:rFonts w:ascii="宋体" w:hAnsi="宋体" w:cs="宋体" w:hint="eastAsia"/>
          <w:b/>
          <w:szCs w:val="21"/>
        </w:rPr>
        <w:t>附件：</w:t>
      </w:r>
    </w:p>
    <w:p w:rsidR="003F018B" w:rsidRPr="004A4C5D" w:rsidRDefault="00342160">
      <w:pPr>
        <w:widowControl/>
        <w:jc w:val="center"/>
        <w:rPr>
          <w:rFonts w:ascii="宋体" w:hAnsi="宋体" w:cs="宋体"/>
          <w:b/>
          <w:szCs w:val="21"/>
        </w:rPr>
      </w:pPr>
      <w:r w:rsidRPr="004A4C5D">
        <w:rPr>
          <w:rFonts w:ascii="宋体" w:hAnsi="宋体" w:cs="宋体" w:hint="eastAsia"/>
          <w:b/>
          <w:szCs w:val="21"/>
        </w:rPr>
        <w:t>《政府采购现场活动确认书》</w:t>
      </w:r>
      <w:bookmarkEnd w:id="46"/>
    </w:p>
    <w:p w:rsidR="003F018B" w:rsidRPr="004A4C5D" w:rsidRDefault="00342160">
      <w:pPr>
        <w:snapToGrid w:val="0"/>
        <w:spacing w:line="360" w:lineRule="auto"/>
        <w:rPr>
          <w:rFonts w:ascii="宋体" w:hAnsi="宋体" w:cs="宋体"/>
          <w:bCs/>
          <w:szCs w:val="21"/>
        </w:rPr>
      </w:pPr>
      <w:r w:rsidRPr="004A4C5D">
        <w:rPr>
          <w:rFonts w:ascii="宋体" w:hAnsi="宋体" w:cs="宋体" w:hint="eastAsia"/>
          <w:szCs w:val="21"/>
        </w:rPr>
        <w:t>宁波名诚招标代理有限公司：</w:t>
      </w:r>
    </w:p>
    <w:p w:rsidR="003F018B" w:rsidRPr="004A4C5D" w:rsidRDefault="00342160">
      <w:pPr>
        <w:snapToGrid w:val="0"/>
        <w:spacing w:line="360" w:lineRule="auto"/>
        <w:ind w:firstLineChars="200" w:firstLine="444"/>
        <w:rPr>
          <w:rFonts w:ascii="宋体" w:hAnsi="宋体" w:cs="宋体"/>
          <w:spacing w:val="6"/>
          <w:szCs w:val="21"/>
        </w:rPr>
      </w:pPr>
      <w:r w:rsidRPr="004A4C5D">
        <w:rPr>
          <w:rFonts w:ascii="宋体" w:hAnsi="宋体" w:cs="宋体" w:hint="eastAsia"/>
          <w:spacing w:val="6"/>
          <w:szCs w:val="21"/>
        </w:rPr>
        <w:t>本人</w:t>
      </w:r>
      <w:r w:rsidRPr="004A4C5D">
        <w:rPr>
          <w:rFonts w:ascii="宋体" w:hAnsi="宋体" w:cs="宋体" w:hint="eastAsia"/>
          <w:spacing w:val="6"/>
          <w:szCs w:val="21"/>
          <w:u w:val="single"/>
        </w:rPr>
        <w:t xml:space="preserve">        </w:t>
      </w:r>
      <w:r w:rsidRPr="004A4C5D">
        <w:rPr>
          <w:rFonts w:ascii="宋体" w:hAnsi="宋体" w:cs="宋体" w:hint="eastAsia"/>
          <w:spacing w:val="6"/>
          <w:szCs w:val="21"/>
        </w:rPr>
        <w:t>（授权代表姓名），经由</w:t>
      </w:r>
      <w:r w:rsidRPr="004A4C5D">
        <w:rPr>
          <w:rFonts w:ascii="宋体" w:hAnsi="宋体" w:cs="宋体" w:hint="eastAsia"/>
          <w:spacing w:val="6"/>
          <w:szCs w:val="21"/>
          <w:u w:val="single"/>
        </w:rPr>
        <w:t xml:space="preserve">           </w:t>
      </w:r>
      <w:r w:rsidRPr="004A4C5D">
        <w:rPr>
          <w:rFonts w:ascii="宋体" w:hAnsi="宋体" w:cs="宋体" w:hint="eastAsia"/>
          <w:spacing w:val="6"/>
          <w:szCs w:val="21"/>
        </w:rPr>
        <w:t>（单位）</w:t>
      </w:r>
      <w:r w:rsidRPr="004A4C5D">
        <w:rPr>
          <w:rFonts w:ascii="宋体" w:hAnsi="宋体" w:cs="宋体" w:hint="eastAsia"/>
          <w:spacing w:val="6"/>
          <w:szCs w:val="21"/>
          <w:u w:val="single"/>
        </w:rPr>
        <w:t xml:space="preserve">         </w:t>
      </w:r>
      <w:r w:rsidRPr="004A4C5D">
        <w:rPr>
          <w:rFonts w:ascii="宋体" w:hAnsi="宋体" w:cs="宋体" w:hint="eastAsia"/>
          <w:spacing w:val="6"/>
          <w:szCs w:val="21"/>
        </w:rPr>
        <w:t>（法定代表人姓名）合法授权参加</w:t>
      </w:r>
      <w:r w:rsidRPr="004A4C5D">
        <w:rPr>
          <w:rFonts w:ascii="宋体" w:hAnsi="宋体" w:cs="宋体" w:hint="eastAsia"/>
          <w:spacing w:val="6"/>
          <w:szCs w:val="21"/>
          <w:u w:val="single"/>
        </w:rPr>
        <w:t xml:space="preserve">                 </w:t>
      </w:r>
      <w:r w:rsidRPr="004A4C5D">
        <w:rPr>
          <w:rFonts w:ascii="宋体" w:hAnsi="宋体" w:cs="宋体" w:hint="eastAsia"/>
          <w:spacing w:val="6"/>
          <w:szCs w:val="21"/>
        </w:rPr>
        <w:t>（编号：</w:t>
      </w:r>
      <w:r w:rsidRPr="004A4C5D">
        <w:rPr>
          <w:rFonts w:ascii="宋体" w:hAnsi="宋体" w:cs="宋体" w:hint="eastAsia"/>
          <w:szCs w:val="21"/>
          <w:u w:val="single"/>
        </w:rPr>
        <w:t xml:space="preserve">                  </w:t>
      </w:r>
      <w:r w:rsidRPr="004A4C5D">
        <w:rPr>
          <w:rFonts w:ascii="宋体" w:hAnsi="宋体" w:cs="宋体" w:hint="eastAsia"/>
          <w:spacing w:val="6"/>
          <w:szCs w:val="21"/>
        </w:rPr>
        <w:t xml:space="preserve">）政府采购活动，经与本单位法人代表（负责人）联系确认，现就有关公平竞争事项郑重声明如下： </w:t>
      </w:r>
    </w:p>
    <w:p w:rsidR="003F018B" w:rsidRPr="004A4C5D" w:rsidRDefault="00342160">
      <w:pPr>
        <w:widowControl/>
        <w:numPr>
          <w:ilvl w:val="0"/>
          <w:numId w:val="3"/>
        </w:numPr>
        <w:adjustRightInd w:val="0"/>
        <w:snapToGrid w:val="0"/>
        <w:spacing w:line="360" w:lineRule="auto"/>
        <w:ind w:firstLineChars="189" w:firstLine="397"/>
        <w:rPr>
          <w:rFonts w:ascii="宋体" w:hAnsi="宋体" w:cs="宋体"/>
          <w:szCs w:val="21"/>
        </w:rPr>
      </w:pPr>
      <w:r w:rsidRPr="004A4C5D">
        <w:rPr>
          <w:rFonts w:ascii="宋体" w:hAnsi="宋体" w:cs="宋体" w:hint="eastAsia"/>
          <w:szCs w:val="21"/>
        </w:rPr>
        <w:t>本单位与采购人之间 □不存在利害关系 □存在下列利害关系</w:t>
      </w:r>
      <w:r w:rsidRPr="004A4C5D">
        <w:rPr>
          <w:rFonts w:ascii="宋体" w:hAnsi="宋体" w:cs="宋体" w:hint="eastAsia"/>
          <w:szCs w:val="21"/>
          <w:u w:val="single"/>
        </w:rPr>
        <w:t xml:space="preserve">           </w:t>
      </w:r>
      <w:r w:rsidRPr="004A4C5D">
        <w:rPr>
          <w:rFonts w:ascii="宋体" w:hAnsi="宋体" w:cs="宋体" w:hint="eastAsia"/>
          <w:szCs w:val="21"/>
        </w:rPr>
        <w:t>：</w:t>
      </w:r>
    </w:p>
    <w:p w:rsidR="003F018B" w:rsidRPr="004A4C5D" w:rsidRDefault="00342160">
      <w:pPr>
        <w:widowControl/>
        <w:snapToGrid w:val="0"/>
        <w:spacing w:line="360" w:lineRule="auto"/>
        <w:ind w:firstLineChars="200" w:firstLine="420"/>
        <w:rPr>
          <w:rFonts w:ascii="宋体" w:hAnsi="宋体" w:cs="宋体"/>
          <w:szCs w:val="21"/>
        </w:rPr>
      </w:pPr>
      <w:r w:rsidRPr="004A4C5D">
        <w:rPr>
          <w:rFonts w:ascii="宋体" w:hAnsi="宋体" w:cs="宋体" w:hint="eastAsia"/>
          <w:szCs w:val="21"/>
        </w:rPr>
        <w:t xml:space="preserve">  A.投资关系    B.行政隶属关系    C.业务指导关系</w:t>
      </w:r>
    </w:p>
    <w:p w:rsidR="003F018B" w:rsidRPr="004A4C5D" w:rsidRDefault="00342160">
      <w:pPr>
        <w:widowControl/>
        <w:snapToGrid w:val="0"/>
        <w:spacing w:line="360" w:lineRule="auto"/>
        <w:ind w:firstLineChars="200" w:firstLine="420"/>
        <w:rPr>
          <w:rFonts w:ascii="宋体" w:hAnsi="宋体" w:cs="宋体"/>
          <w:szCs w:val="21"/>
        </w:rPr>
      </w:pPr>
      <w:r w:rsidRPr="004A4C5D">
        <w:rPr>
          <w:rFonts w:ascii="宋体" w:hAnsi="宋体" w:cs="宋体" w:hint="eastAsia"/>
          <w:szCs w:val="21"/>
        </w:rPr>
        <w:t xml:space="preserve">  D.其他可能影响采购公正的利害关系（如有，请如实说明） </w:t>
      </w:r>
      <w:r w:rsidRPr="004A4C5D">
        <w:rPr>
          <w:rFonts w:ascii="宋体" w:hAnsi="宋体" w:cs="宋体" w:hint="eastAsia"/>
          <w:szCs w:val="21"/>
          <w:u w:val="single"/>
        </w:rPr>
        <w:t xml:space="preserve">                </w:t>
      </w:r>
      <w:r w:rsidRPr="004A4C5D">
        <w:rPr>
          <w:rFonts w:ascii="宋体" w:hAnsi="宋体" w:cs="宋体" w:hint="eastAsia"/>
          <w:szCs w:val="21"/>
        </w:rPr>
        <w:t>。</w:t>
      </w:r>
    </w:p>
    <w:p w:rsidR="003F018B" w:rsidRPr="004A4C5D" w:rsidRDefault="00342160">
      <w:pPr>
        <w:widowControl/>
        <w:numPr>
          <w:ilvl w:val="0"/>
          <w:numId w:val="3"/>
        </w:numPr>
        <w:adjustRightInd w:val="0"/>
        <w:snapToGrid w:val="0"/>
        <w:spacing w:line="360" w:lineRule="auto"/>
        <w:ind w:firstLineChars="189" w:firstLine="397"/>
        <w:rPr>
          <w:rFonts w:ascii="宋体" w:hAnsi="宋体" w:cs="宋体"/>
          <w:szCs w:val="21"/>
        </w:rPr>
      </w:pPr>
      <w:r w:rsidRPr="004A4C5D">
        <w:rPr>
          <w:rFonts w:ascii="宋体" w:hAnsi="宋体" w:cs="宋体" w:hint="eastAsia"/>
          <w:szCs w:val="21"/>
        </w:rPr>
        <w:t xml:space="preserve">现已清楚知道参加本项目采购活动的其他所有供应商名称，本单位 □与其他所有供应商之间均不存在利害关系 □与 </w:t>
      </w:r>
      <w:r w:rsidRPr="004A4C5D">
        <w:rPr>
          <w:rFonts w:ascii="宋体" w:hAnsi="宋体" w:cs="宋体" w:hint="eastAsia"/>
          <w:szCs w:val="21"/>
          <w:u w:val="single"/>
        </w:rPr>
        <w:t xml:space="preserve">               </w:t>
      </w:r>
      <w:r w:rsidRPr="004A4C5D">
        <w:rPr>
          <w:rFonts w:ascii="宋体" w:hAnsi="宋体" w:cs="宋体" w:hint="eastAsia"/>
          <w:szCs w:val="21"/>
        </w:rPr>
        <w:t>（供应商名称）之间存在下列利害关系</w:t>
      </w:r>
      <w:r w:rsidRPr="004A4C5D">
        <w:rPr>
          <w:rFonts w:ascii="宋体" w:hAnsi="宋体" w:cs="宋体" w:hint="eastAsia"/>
          <w:szCs w:val="21"/>
          <w:u w:val="single"/>
        </w:rPr>
        <w:t xml:space="preserve">               </w:t>
      </w:r>
      <w:r w:rsidRPr="004A4C5D">
        <w:rPr>
          <w:rFonts w:ascii="宋体" w:hAnsi="宋体" w:cs="宋体" w:hint="eastAsia"/>
          <w:szCs w:val="21"/>
        </w:rPr>
        <w:t>：</w:t>
      </w:r>
    </w:p>
    <w:p w:rsidR="003F018B" w:rsidRPr="004A4C5D" w:rsidRDefault="00342160">
      <w:pPr>
        <w:snapToGrid w:val="0"/>
        <w:spacing w:line="360" w:lineRule="auto"/>
        <w:ind w:firstLineChars="200" w:firstLine="420"/>
        <w:rPr>
          <w:rFonts w:ascii="宋体" w:hAnsi="宋体" w:cs="宋体"/>
          <w:szCs w:val="21"/>
        </w:rPr>
      </w:pPr>
      <w:r w:rsidRPr="004A4C5D">
        <w:rPr>
          <w:rFonts w:ascii="宋体" w:hAnsi="宋体" w:cs="宋体" w:hint="eastAsia"/>
          <w:szCs w:val="21"/>
        </w:rPr>
        <w:t xml:space="preserve">  A.法定代表人或负责人或实际控制人是同一人</w:t>
      </w:r>
    </w:p>
    <w:p w:rsidR="003F018B" w:rsidRPr="004A4C5D" w:rsidRDefault="00342160">
      <w:pPr>
        <w:snapToGrid w:val="0"/>
        <w:spacing w:line="360" w:lineRule="auto"/>
        <w:ind w:firstLineChars="200" w:firstLine="420"/>
        <w:rPr>
          <w:rFonts w:ascii="宋体" w:hAnsi="宋体" w:cs="宋体"/>
          <w:spacing w:val="6"/>
          <w:szCs w:val="21"/>
        </w:rPr>
      </w:pPr>
      <w:r w:rsidRPr="004A4C5D">
        <w:rPr>
          <w:rFonts w:ascii="宋体" w:hAnsi="宋体" w:cs="宋体" w:hint="eastAsia"/>
          <w:szCs w:val="21"/>
        </w:rPr>
        <w:t xml:space="preserve">  B.法定代表人或负责人或实际控制人是夫妻关系</w:t>
      </w:r>
    </w:p>
    <w:p w:rsidR="003F018B" w:rsidRPr="004A4C5D" w:rsidRDefault="00342160">
      <w:pPr>
        <w:snapToGrid w:val="0"/>
        <w:spacing w:line="360" w:lineRule="auto"/>
        <w:ind w:firstLineChars="200" w:firstLine="420"/>
        <w:rPr>
          <w:rFonts w:ascii="宋体" w:hAnsi="宋体" w:cs="宋体"/>
          <w:spacing w:val="6"/>
          <w:szCs w:val="21"/>
        </w:rPr>
      </w:pPr>
      <w:r w:rsidRPr="004A4C5D">
        <w:rPr>
          <w:rFonts w:ascii="宋体" w:hAnsi="宋体" w:cs="宋体" w:hint="eastAsia"/>
          <w:szCs w:val="21"/>
        </w:rPr>
        <w:t xml:space="preserve">  C.法定代表人或负责人或实际控制人是直系血亲关系</w:t>
      </w:r>
    </w:p>
    <w:p w:rsidR="003F018B" w:rsidRPr="004A4C5D" w:rsidRDefault="00342160">
      <w:pPr>
        <w:snapToGrid w:val="0"/>
        <w:spacing w:line="360" w:lineRule="auto"/>
        <w:ind w:firstLineChars="200" w:firstLine="420"/>
        <w:rPr>
          <w:rFonts w:ascii="宋体" w:hAnsi="宋体" w:cs="宋体"/>
          <w:spacing w:val="6"/>
          <w:szCs w:val="21"/>
        </w:rPr>
      </w:pPr>
      <w:r w:rsidRPr="004A4C5D">
        <w:rPr>
          <w:rFonts w:ascii="宋体" w:hAnsi="宋体" w:cs="宋体" w:hint="eastAsia"/>
          <w:szCs w:val="21"/>
        </w:rPr>
        <w:t xml:space="preserve">  D.法定代表人或负责人或实际控制人存在三代以内旁系血亲关系</w:t>
      </w:r>
    </w:p>
    <w:p w:rsidR="003F018B" w:rsidRPr="004A4C5D" w:rsidRDefault="00342160">
      <w:pPr>
        <w:snapToGrid w:val="0"/>
        <w:spacing w:line="360" w:lineRule="auto"/>
        <w:ind w:firstLineChars="200" w:firstLine="420"/>
        <w:rPr>
          <w:rFonts w:ascii="宋体" w:hAnsi="宋体" w:cs="宋体"/>
          <w:szCs w:val="21"/>
        </w:rPr>
      </w:pPr>
      <w:r w:rsidRPr="004A4C5D">
        <w:rPr>
          <w:rFonts w:ascii="宋体" w:hAnsi="宋体" w:cs="宋体" w:hint="eastAsia"/>
          <w:szCs w:val="21"/>
        </w:rPr>
        <w:t xml:space="preserve">  E.法定代表人或负责人或实际控制人存在近姻亲关系</w:t>
      </w:r>
    </w:p>
    <w:p w:rsidR="003F018B" w:rsidRPr="004A4C5D" w:rsidRDefault="00342160">
      <w:pPr>
        <w:snapToGrid w:val="0"/>
        <w:spacing w:line="360" w:lineRule="auto"/>
        <w:ind w:firstLineChars="200" w:firstLine="420"/>
        <w:rPr>
          <w:rFonts w:ascii="宋体" w:hAnsi="宋体" w:cs="宋体"/>
          <w:szCs w:val="21"/>
        </w:rPr>
      </w:pPr>
      <w:r w:rsidRPr="004A4C5D">
        <w:rPr>
          <w:rFonts w:ascii="宋体" w:hAnsi="宋体" w:cs="宋体" w:hint="eastAsia"/>
          <w:szCs w:val="21"/>
        </w:rPr>
        <w:t xml:space="preserve">  F.法定代表人或负责人或实际控制人存在股份控制或实际控制关系</w:t>
      </w:r>
    </w:p>
    <w:p w:rsidR="003F018B" w:rsidRPr="004A4C5D" w:rsidRDefault="00342160">
      <w:pPr>
        <w:snapToGrid w:val="0"/>
        <w:spacing w:line="360" w:lineRule="auto"/>
        <w:ind w:firstLineChars="200" w:firstLine="420"/>
        <w:rPr>
          <w:rFonts w:ascii="宋体" w:hAnsi="宋体" w:cs="宋体"/>
          <w:szCs w:val="21"/>
        </w:rPr>
      </w:pPr>
      <w:r w:rsidRPr="004A4C5D">
        <w:rPr>
          <w:rFonts w:ascii="宋体" w:hAnsi="宋体" w:cs="宋体" w:hint="eastAsia"/>
          <w:szCs w:val="21"/>
        </w:rPr>
        <w:t xml:space="preserve">  G.存在共同直接或间接投资设立子公司、联营企业和合营企业情况</w:t>
      </w:r>
    </w:p>
    <w:p w:rsidR="003F018B" w:rsidRPr="004A4C5D" w:rsidRDefault="00342160">
      <w:pPr>
        <w:snapToGrid w:val="0"/>
        <w:spacing w:line="360" w:lineRule="auto"/>
        <w:ind w:firstLineChars="200" w:firstLine="420"/>
        <w:rPr>
          <w:rFonts w:ascii="宋体" w:hAnsi="宋体" w:cs="宋体"/>
          <w:szCs w:val="21"/>
        </w:rPr>
      </w:pPr>
      <w:r w:rsidRPr="004A4C5D">
        <w:rPr>
          <w:rFonts w:ascii="宋体" w:hAnsi="宋体" w:cs="宋体" w:hint="eastAsia"/>
          <w:szCs w:val="21"/>
        </w:rPr>
        <w:t xml:space="preserve">  H.存在分级代理或代销关系、同一生产制造商关系、管理关系、重要业务（占主营业务收入50%以上）或重要财务往来关系（如融资）等其他实质性控制关系</w:t>
      </w:r>
    </w:p>
    <w:p w:rsidR="003F018B" w:rsidRPr="004A4C5D" w:rsidRDefault="00342160">
      <w:pPr>
        <w:snapToGrid w:val="0"/>
        <w:spacing w:line="360" w:lineRule="auto"/>
        <w:ind w:firstLineChars="200" w:firstLine="420"/>
        <w:rPr>
          <w:rFonts w:ascii="宋体" w:hAnsi="宋体" w:cs="宋体"/>
          <w:spacing w:val="6"/>
          <w:szCs w:val="21"/>
        </w:rPr>
      </w:pPr>
      <w:r w:rsidRPr="004A4C5D">
        <w:rPr>
          <w:rFonts w:ascii="宋体" w:hAnsi="宋体" w:cs="宋体" w:hint="eastAsia"/>
          <w:szCs w:val="21"/>
        </w:rPr>
        <w:t xml:space="preserve">  I.其他利害关系情况</w:t>
      </w:r>
      <w:r w:rsidRPr="004A4C5D">
        <w:rPr>
          <w:rFonts w:ascii="宋体" w:hAnsi="宋体" w:cs="宋体" w:hint="eastAsia"/>
          <w:szCs w:val="21"/>
          <w:u w:val="single"/>
        </w:rPr>
        <w:t xml:space="preserve">                              </w:t>
      </w:r>
      <w:r w:rsidRPr="004A4C5D">
        <w:rPr>
          <w:rFonts w:ascii="宋体" w:hAnsi="宋体" w:cs="宋体" w:hint="eastAsia"/>
          <w:szCs w:val="21"/>
        </w:rPr>
        <w:t>。</w:t>
      </w:r>
    </w:p>
    <w:p w:rsidR="003F018B" w:rsidRPr="004A4C5D" w:rsidRDefault="00342160">
      <w:pPr>
        <w:widowControl/>
        <w:numPr>
          <w:ilvl w:val="0"/>
          <w:numId w:val="4"/>
        </w:numPr>
        <w:adjustRightInd w:val="0"/>
        <w:snapToGrid w:val="0"/>
        <w:spacing w:line="360" w:lineRule="auto"/>
        <w:ind w:firstLineChars="189" w:firstLine="397"/>
        <w:rPr>
          <w:rFonts w:ascii="宋体" w:hAnsi="宋体" w:cs="宋体"/>
          <w:szCs w:val="21"/>
        </w:rPr>
      </w:pPr>
      <w:r w:rsidRPr="004A4C5D">
        <w:rPr>
          <w:rFonts w:ascii="宋体" w:hAnsi="宋体" w:cs="宋体" w:hint="eastAsia"/>
          <w:szCs w:val="21"/>
        </w:rPr>
        <w:t>现已清楚知道并严格遵守政府采购法律法规和现场纪律。</w:t>
      </w:r>
    </w:p>
    <w:p w:rsidR="003F018B" w:rsidRPr="004A4C5D" w:rsidRDefault="00342160">
      <w:pPr>
        <w:widowControl/>
        <w:numPr>
          <w:ilvl w:val="0"/>
          <w:numId w:val="4"/>
        </w:numPr>
        <w:adjustRightInd w:val="0"/>
        <w:snapToGrid w:val="0"/>
        <w:spacing w:line="360" w:lineRule="auto"/>
        <w:ind w:firstLineChars="189" w:firstLine="397"/>
        <w:rPr>
          <w:rFonts w:ascii="宋体" w:hAnsi="宋体" w:cs="宋体"/>
          <w:szCs w:val="21"/>
        </w:rPr>
      </w:pPr>
      <w:r w:rsidRPr="004A4C5D">
        <w:rPr>
          <w:rFonts w:ascii="宋体" w:hAnsi="宋体" w:cs="宋体" w:hint="eastAsia"/>
          <w:szCs w:val="21"/>
        </w:rPr>
        <w:t>我发现</w:t>
      </w:r>
      <w:r w:rsidRPr="004A4C5D">
        <w:rPr>
          <w:rFonts w:ascii="宋体" w:hAnsi="宋体" w:cs="宋体" w:hint="eastAsia"/>
          <w:szCs w:val="21"/>
          <w:u w:val="single"/>
        </w:rPr>
        <w:t xml:space="preserve">                    </w:t>
      </w:r>
      <w:r w:rsidRPr="004A4C5D">
        <w:rPr>
          <w:rFonts w:ascii="宋体" w:hAnsi="宋体" w:cs="宋体" w:hint="eastAsia"/>
          <w:szCs w:val="21"/>
        </w:rPr>
        <w:t>供应商之间存在或可能存在上述第二条第</w:t>
      </w:r>
      <w:r w:rsidRPr="004A4C5D">
        <w:rPr>
          <w:rFonts w:ascii="宋体" w:hAnsi="宋体" w:cs="宋体" w:hint="eastAsia"/>
          <w:szCs w:val="21"/>
          <w:u w:val="single"/>
        </w:rPr>
        <w:t xml:space="preserve">        </w:t>
      </w:r>
      <w:r w:rsidRPr="004A4C5D">
        <w:rPr>
          <w:rFonts w:ascii="宋体" w:hAnsi="宋体" w:cs="宋体" w:hint="eastAsia"/>
          <w:szCs w:val="21"/>
        </w:rPr>
        <w:t>项利害关系</w:t>
      </w:r>
    </w:p>
    <w:p w:rsidR="003F018B" w:rsidRPr="004A4C5D" w:rsidRDefault="00342160">
      <w:pPr>
        <w:pStyle w:val="PlainText1"/>
        <w:snapToGrid w:val="0"/>
        <w:spacing w:line="360" w:lineRule="auto"/>
        <w:ind w:firstLineChars="650" w:firstLine="1365"/>
        <w:jc w:val="right"/>
        <w:rPr>
          <w:rFonts w:hAnsi="宋体" w:cs="宋体"/>
          <w:szCs w:val="21"/>
        </w:rPr>
      </w:pPr>
      <w:r w:rsidRPr="004A4C5D">
        <w:rPr>
          <w:rFonts w:hAnsi="宋体" w:cs="宋体" w:hint="eastAsia"/>
          <w:szCs w:val="21"/>
        </w:rPr>
        <w:t>（供应商代表签名）：</w:t>
      </w:r>
    </w:p>
    <w:p w:rsidR="003F018B" w:rsidRPr="004A4C5D" w:rsidRDefault="00342160">
      <w:pPr>
        <w:spacing w:line="360" w:lineRule="auto"/>
        <w:ind w:firstLineChars="628" w:firstLine="1319"/>
        <w:jc w:val="right"/>
        <w:rPr>
          <w:rFonts w:ascii="宋体" w:hAnsi="宋体" w:cs="宋体"/>
          <w:szCs w:val="21"/>
        </w:rPr>
      </w:pPr>
      <w:r w:rsidRPr="004A4C5D">
        <w:rPr>
          <w:rFonts w:ascii="宋体" w:hAnsi="宋体" w:cs="宋体" w:hint="eastAsia"/>
          <w:szCs w:val="21"/>
        </w:rPr>
        <w:t>年   月   日</w:t>
      </w:r>
    </w:p>
    <w:p w:rsidR="003F018B" w:rsidRPr="004A4C5D" w:rsidRDefault="00342160">
      <w:pPr>
        <w:spacing w:line="360" w:lineRule="auto"/>
        <w:ind w:firstLineChars="195" w:firstLine="411"/>
        <w:rPr>
          <w:rFonts w:ascii="宋体" w:hAnsi="宋体" w:cs="宋体"/>
          <w:b/>
          <w:szCs w:val="21"/>
        </w:rPr>
      </w:pPr>
      <w:r w:rsidRPr="004A4C5D">
        <w:rPr>
          <w:rFonts w:ascii="宋体" w:hAnsi="宋体" w:cs="宋体" w:hint="eastAsia"/>
          <w:b/>
          <w:szCs w:val="21"/>
        </w:rPr>
        <w:t>注：（1）供应商解密响应文件及获知其他供应商信息进行如实声明并盖章或授权代表签名后，以扫描件形式通过邮件方式发送至邮箱：547852336@qq.com。</w:t>
      </w:r>
    </w:p>
    <w:p w:rsidR="003F018B" w:rsidRPr="004A4C5D" w:rsidRDefault="00342160">
      <w:pPr>
        <w:spacing w:line="360" w:lineRule="auto"/>
        <w:ind w:firstLineChars="195" w:firstLine="411"/>
        <w:rPr>
          <w:rFonts w:ascii="宋体" w:hAnsi="宋体" w:cs="宋体"/>
          <w:b/>
          <w:szCs w:val="21"/>
        </w:rPr>
      </w:pPr>
      <w:r w:rsidRPr="004A4C5D">
        <w:rPr>
          <w:rFonts w:ascii="宋体" w:hAnsi="宋体" w:cs="宋体" w:hint="eastAsia"/>
          <w:b/>
          <w:szCs w:val="21"/>
        </w:rPr>
        <w:t>（2）在电子响应文件解密后供应商可看到所参与标项的供应商名称，在确认与采购人和其他供应商不存在声明书中所列利害关系的情况下，请在一中的“□不存在利害关系”打钩，二中的“□与其他所有供应商之间均不存在利害关系”打钩，四中的2个下划线用斜杠“/”划掉。</w:t>
      </w:r>
    </w:p>
    <w:p w:rsidR="003F018B" w:rsidRPr="004A4C5D" w:rsidRDefault="00342160">
      <w:pPr>
        <w:rPr>
          <w:rFonts w:asciiTheme="majorEastAsia" w:eastAsiaTheme="majorEastAsia" w:hAnsiTheme="majorEastAsia"/>
          <w:b/>
        </w:rPr>
      </w:pPr>
      <w:r w:rsidRPr="004A4C5D">
        <w:rPr>
          <w:rFonts w:hAnsi="宋体" w:cs="宋体" w:hint="eastAsia"/>
          <w:b/>
          <w:szCs w:val="21"/>
        </w:rPr>
        <w:t>（</w:t>
      </w:r>
      <w:r w:rsidRPr="004A4C5D">
        <w:rPr>
          <w:rFonts w:hAnsi="宋体" w:cs="宋体" w:hint="eastAsia"/>
          <w:b/>
          <w:szCs w:val="21"/>
        </w:rPr>
        <w:t>3</w:t>
      </w:r>
      <w:r w:rsidRPr="004A4C5D">
        <w:rPr>
          <w:rFonts w:hAnsi="宋体" w:cs="宋体" w:hint="eastAsia"/>
          <w:b/>
          <w:szCs w:val="21"/>
        </w:rPr>
        <w:t>）此声明书非投标（响应</w:t>
      </w:r>
      <w:r w:rsidRPr="004A4C5D">
        <w:rPr>
          <w:rFonts w:hAnsi="宋体" w:cs="宋体"/>
          <w:b/>
          <w:szCs w:val="21"/>
        </w:rPr>
        <w:t>）</w:t>
      </w:r>
      <w:r w:rsidRPr="004A4C5D">
        <w:rPr>
          <w:rFonts w:hAnsi="宋体" w:cs="宋体" w:hint="eastAsia"/>
          <w:b/>
          <w:szCs w:val="21"/>
        </w:rPr>
        <w:t>文件的组成内容，无需编入投标（响应）文件。</w:t>
      </w:r>
    </w:p>
    <w:sectPr w:rsidR="003F018B" w:rsidRPr="004A4C5D" w:rsidSect="00082133">
      <w:footerReference w:type="default" r:id="rId19"/>
      <w:pgSz w:w="11906" w:h="16838"/>
      <w:pgMar w:top="1276" w:right="1440" w:bottom="1276" w:left="1610"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160" w:rsidRDefault="00342160">
      <w:r>
        <w:separator/>
      </w:r>
    </w:p>
  </w:endnote>
  <w:endnote w:type="continuationSeparator" w:id="0">
    <w:p w:rsidR="00342160" w:rsidRDefault="0034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w:altName w:val="Tahoma"/>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Narrow">
    <w:charset w:val="00"/>
    <w:family w:val="swiss"/>
    <w:pitch w:val="default"/>
    <w:sig w:usb0="00000287" w:usb1="00000800" w:usb2="00000000" w:usb3="00000000" w:csb0="2000009F" w:csb1="DFD70000"/>
  </w:font>
  <w:font w:name="華康辦公用具篇">
    <w:altName w:val="Times New Roman"/>
    <w:charset w:val="00"/>
    <w:family w:val="roman"/>
    <w:pitch w:val="default"/>
    <w:sig w:usb0="00000000"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8B" w:rsidRDefault="003F018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8B" w:rsidRDefault="003F018B">
    <w:pPr>
      <w:pStyle w:val="af"/>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8B" w:rsidRDefault="003F018B">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8B" w:rsidRDefault="0006479A">
    <w:pPr>
      <w:pStyle w:val="af"/>
      <w:framePr w:wrap="around" w:vAnchor="text" w:hAnchor="margin" w:xAlign="outside" w:y="1"/>
      <w:rPr>
        <w:rStyle w:val="af9"/>
      </w:rPr>
    </w:pPr>
    <w:r>
      <w:fldChar w:fldCharType="begin"/>
    </w:r>
    <w:r w:rsidR="00342160">
      <w:rPr>
        <w:rStyle w:val="af9"/>
      </w:rPr>
      <w:instrText xml:space="preserve">PAGE  </w:instrText>
    </w:r>
    <w:r>
      <w:fldChar w:fldCharType="end"/>
    </w:r>
  </w:p>
  <w:p w:rsidR="003F018B" w:rsidRDefault="003F018B">
    <w:pPr>
      <w:pStyle w:val="af"/>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8B" w:rsidRDefault="0006479A">
    <w:pPr>
      <w:pStyle w:val="af"/>
      <w:jc w:val="center"/>
    </w:pPr>
    <w:r>
      <w:rPr>
        <w:noProof/>
      </w:rPr>
      <w:pict>
        <v:shapetype id="_x0000_t202" coordsize="21600,21600" o:spt="202" path="m,l,21600r21600,l21600,xe">
          <v:stroke joinstyle="miter"/>
          <v:path gradientshapeok="t" o:connecttype="rect"/>
        </v:shapetype>
        <v:shape id="文本框 1028" o:spid="_x0000_s409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M4mJ6q9AQAAWQMAAA4AAAAAAAAAAAAAAAAALgIAAGRycy9lMm9E&#10;b2MueG1sUEsBAi0AFAAGAAgAAAAhAAxK8O7WAAAABQEAAA8AAAAAAAAAAAAAAAAAFwQAAGRycy9k&#10;b3ducmV2LnhtbFBLBQYAAAAABAAEAPMAAAAaBQAAAAA=&#10;" filled="f" stroked="f">
          <v:textbox style="mso-fit-shape-to-text:t" inset="0,0,0,0">
            <w:txbxContent>
              <w:p w:rsidR="003F018B" w:rsidRDefault="0006479A">
                <w:pPr>
                  <w:pStyle w:val="af"/>
                  <w:jc w:val="center"/>
                </w:pPr>
                <w:r>
                  <w:fldChar w:fldCharType="begin"/>
                </w:r>
                <w:r w:rsidR="00342160">
                  <w:instrText xml:space="preserve"> PAGE   \* MERGEFORMAT </w:instrText>
                </w:r>
                <w:r>
                  <w:fldChar w:fldCharType="separate"/>
                </w:r>
                <w:r w:rsidR="006A2B4D" w:rsidRPr="006A2B4D">
                  <w:rPr>
                    <w:noProof/>
                    <w:lang w:val="zh-CN"/>
                  </w:rPr>
                  <w:t>28</w:t>
                </w:r>
                <w:r>
                  <w:fldChar w:fldCharType="end"/>
                </w:r>
              </w:p>
            </w:txbxContent>
          </v:textbox>
          <w10:wrap anchorx="margin"/>
        </v:shape>
      </w:pict>
    </w:r>
  </w:p>
  <w:p w:rsidR="003F018B" w:rsidRDefault="003F018B">
    <w:pPr>
      <w:pStyle w:val="affff9"/>
      <w:ind w:right="680"/>
      <w:jc w:val="both"/>
      <w:rPr>
        <w:rStyle w:val="af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160" w:rsidRDefault="00342160">
      <w:r>
        <w:separator/>
      </w:r>
    </w:p>
  </w:footnote>
  <w:footnote w:type="continuationSeparator" w:id="0">
    <w:p w:rsidR="00342160" w:rsidRDefault="0034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8B" w:rsidRDefault="003F018B">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8B" w:rsidRDefault="003F018B">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8B" w:rsidRDefault="003F018B">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8B" w:rsidRDefault="003F018B">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lvl>
  </w:abstractNum>
  <w:abstractNum w:abstractNumId="1">
    <w:nsid w:val="00000004"/>
    <w:multiLevelType w:val="singleLevel"/>
    <w:tmpl w:val="00000004"/>
    <w:lvl w:ilvl="0">
      <w:start w:val="3"/>
      <w:numFmt w:val="chineseCounting"/>
      <w:suff w:val="nothing"/>
      <w:lvlText w:val="%1、"/>
      <w:lvlJc w:val="left"/>
    </w:lvl>
  </w:abstractNum>
  <w:abstractNum w:abstractNumId="2">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3">
    <w:nsid w:val="4BAC2090"/>
    <w:multiLevelType w:val="singleLevel"/>
    <w:tmpl w:val="4BAC2090"/>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M5NzIyODFlYWRlNTM5YjgzYzNjMTMzZTY4NzNlNDcifQ=="/>
  </w:docVars>
  <w:rsids>
    <w:rsidRoot w:val="003E2D88"/>
    <w:rsid w:val="000019F8"/>
    <w:rsid w:val="000036E1"/>
    <w:rsid w:val="00004BCB"/>
    <w:rsid w:val="00005489"/>
    <w:rsid w:val="00005F00"/>
    <w:rsid w:val="00005F49"/>
    <w:rsid w:val="000072C7"/>
    <w:rsid w:val="00007484"/>
    <w:rsid w:val="000079AA"/>
    <w:rsid w:val="0001041F"/>
    <w:rsid w:val="00010A88"/>
    <w:rsid w:val="00010BE9"/>
    <w:rsid w:val="00010E02"/>
    <w:rsid w:val="00011796"/>
    <w:rsid w:val="0001181A"/>
    <w:rsid w:val="00011EDB"/>
    <w:rsid w:val="0001211C"/>
    <w:rsid w:val="0001278C"/>
    <w:rsid w:val="00012AAB"/>
    <w:rsid w:val="00012BD8"/>
    <w:rsid w:val="00013295"/>
    <w:rsid w:val="000135BC"/>
    <w:rsid w:val="00013641"/>
    <w:rsid w:val="00014331"/>
    <w:rsid w:val="0001460A"/>
    <w:rsid w:val="000163D9"/>
    <w:rsid w:val="00016639"/>
    <w:rsid w:val="00016976"/>
    <w:rsid w:val="00016D6A"/>
    <w:rsid w:val="00017155"/>
    <w:rsid w:val="000171CD"/>
    <w:rsid w:val="00017683"/>
    <w:rsid w:val="0001783E"/>
    <w:rsid w:val="00017E03"/>
    <w:rsid w:val="00020261"/>
    <w:rsid w:val="00020649"/>
    <w:rsid w:val="000210F3"/>
    <w:rsid w:val="000227D3"/>
    <w:rsid w:val="00022A2E"/>
    <w:rsid w:val="00022B6E"/>
    <w:rsid w:val="0002334E"/>
    <w:rsid w:val="0002338A"/>
    <w:rsid w:val="00024646"/>
    <w:rsid w:val="000246AB"/>
    <w:rsid w:val="00025273"/>
    <w:rsid w:val="0002554D"/>
    <w:rsid w:val="0002586E"/>
    <w:rsid w:val="0002731E"/>
    <w:rsid w:val="000279ED"/>
    <w:rsid w:val="000314AF"/>
    <w:rsid w:val="00032C55"/>
    <w:rsid w:val="0003405E"/>
    <w:rsid w:val="00034173"/>
    <w:rsid w:val="00034A7D"/>
    <w:rsid w:val="00034C0C"/>
    <w:rsid w:val="00034DFC"/>
    <w:rsid w:val="00035588"/>
    <w:rsid w:val="00035F43"/>
    <w:rsid w:val="000361E5"/>
    <w:rsid w:val="00036408"/>
    <w:rsid w:val="00036FA2"/>
    <w:rsid w:val="00037E59"/>
    <w:rsid w:val="00040AD2"/>
    <w:rsid w:val="00040D82"/>
    <w:rsid w:val="000414F8"/>
    <w:rsid w:val="00042DCA"/>
    <w:rsid w:val="00043CE0"/>
    <w:rsid w:val="00043D09"/>
    <w:rsid w:val="00044921"/>
    <w:rsid w:val="00044F0D"/>
    <w:rsid w:val="0004509B"/>
    <w:rsid w:val="000451BE"/>
    <w:rsid w:val="000453DF"/>
    <w:rsid w:val="00045683"/>
    <w:rsid w:val="00046FD6"/>
    <w:rsid w:val="0004704A"/>
    <w:rsid w:val="00047B97"/>
    <w:rsid w:val="00051340"/>
    <w:rsid w:val="00051C25"/>
    <w:rsid w:val="00051F26"/>
    <w:rsid w:val="00052F8F"/>
    <w:rsid w:val="00053642"/>
    <w:rsid w:val="000537CA"/>
    <w:rsid w:val="00053A47"/>
    <w:rsid w:val="00053B0C"/>
    <w:rsid w:val="0005427E"/>
    <w:rsid w:val="00054668"/>
    <w:rsid w:val="00054A34"/>
    <w:rsid w:val="00054EEA"/>
    <w:rsid w:val="000550BB"/>
    <w:rsid w:val="00055BB5"/>
    <w:rsid w:val="00055BE8"/>
    <w:rsid w:val="0005609E"/>
    <w:rsid w:val="00056188"/>
    <w:rsid w:val="000569B8"/>
    <w:rsid w:val="00057086"/>
    <w:rsid w:val="00057B19"/>
    <w:rsid w:val="00057C53"/>
    <w:rsid w:val="00057CAD"/>
    <w:rsid w:val="00057F5F"/>
    <w:rsid w:val="000602AB"/>
    <w:rsid w:val="000606FB"/>
    <w:rsid w:val="0006115E"/>
    <w:rsid w:val="00061401"/>
    <w:rsid w:val="00061775"/>
    <w:rsid w:val="000629A5"/>
    <w:rsid w:val="000632DB"/>
    <w:rsid w:val="000636FB"/>
    <w:rsid w:val="000646CB"/>
    <w:rsid w:val="0006479A"/>
    <w:rsid w:val="000656CA"/>
    <w:rsid w:val="00065D43"/>
    <w:rsid w:val="00066348"/>
    <w:rsid w:val="00066D44"/>
    <w:rsid w:val="00067726"/>
    <w:rsid w:val="00067765"/>
    <w:rsid w:val="000702D6"/>
    <w:rsid w:val="000702FB"/>
    <w:rsid w:val="0007082C"/>
    <w:rsid w:val="00070B7E"/>
    <w:rsid w:val="00070D34"/>
    <w:rsid w:val="00071049"/>
    <w:rsid w:val="000711DD"/>
    <w:rsid w:val="00071518"/>
    <w:rsid w:val="000719E6"/>
    <w:rsid w:val="00071B75"/>
    <w:rsid w:val="000721AA"/>
    <w:rsid w:val="0007235E"/>
    <w:rsid w:val="00073B07"/>
    <w:rsid w:val="0007412D"/>
    <w:rsid w:val="00074646"/>
    <w:rsid w:val="00074A24"/>
    <w:rsid w:val="000750F1"/>
    <w:rsid w:val="00075E62"/>
    <w:rsid w:val="00076320"/>
    <w:rsid w:val="0007652A"/>
    <w:rsid w:val="00076DF1"/>
    <w:rsid w:val="000772D0"/>
    <w:rsid w:val="00077C51"/>
    <w:rsid w:val="0008036E"/>
    <w:rsid w:val="00080EE8"/>
    <w:rsid w:val="0008196E"/>
    <w:rsid w:val="00081F9E"/>
    <w:rsid w:val="00082133"/>
    <w:rsid w:val="00082B8F"/>
    <w:rsid w:val="00082FC2"/>
    <w:rsid w:val="00084A78"/>
    <w:rsid w:val="000853BB"/>
    <w:rsid w:val="000854A9"/>
    <w:rsid w:val="00085BE6"/>
    <w:rsid w:val="00086CA3"/>
    <w:rsid w:val="00090224"/>
    <w:rsid w:val="000903AA"/>
    <w:rsid w:val="000905C3"/>
    <w:rsid w:val="00090898"/>
    <w:rsid w:val="00090A04"/>
    <w:rsid w:val="00090E1C"/>
    <w:rsid w:val="000917BA"/>
    <w:rsid w:val="00091AF7"/>
    <w:rsid w:val="00091D00"/>
    <w:rsid w:val="000922BF"/>
    <w:rsid w:val="000928C4"/>
    <w:rsid w:val="0009369B"/>
    <w:rsid w:val="00093C95"/>
    <w:rsid w:val="00093DD1"/>
    <w:rsid w:val="00094A2D"/>
    <w:rsid w:val="00094A83"/>
    <w:rsid w:val="00094E8D"/>
    <w:rsid w:val="00096667"/>
    <w:rsid w:val="0009704B"/>
    <w:rsid w:val="00097614"/>
    <w:rsid w:val="00097827"/>
    <w:rsid w:val="000A00F3"/>
    <w:rsid w:val="000A0900"/>
    <w:rsid w:val="000A0EB3"/>
    <w:rsid w:val="000A12BF"/>
    <w:rsid w:val="000A2717"/>
    <w:rsid w:val="000A2EC7"/>
    <w:rsid w:val="000A2FA0"/>
    <w:rsid w:val="000A3356"/>
    <w:rsid w:val="000A3D8C"/>
    <w:rsid w:val="000A5028"/>
    <w:rsid w:val="000A571E"/>
    <w:rsid w:val="000B02B4"/>
    <w:rsid w:val="000B17C7"/>
    <w:rsid w:val="000B1C2D"/>
    <w:rsid w:val="000B1CDE"/>
    <w:rsid w:val="000B2161"/>
    <w:rsid w:val="000B220D"/>
    <w:rsid w:val="000B2EFC"/>
    <w:rsid w:val="000B31EA"/>
    <w:rsid w:val="000B3666"/>
    <w:rsid w:val="000B3948"/>
    <w:rsid w:val="000B3FA8"/>
    <w:rsid w:val="000B405E"/>
    <w:rsid w:val="000B465E"/>
    <w:rsid w:val="000B4DDB"/>
    <w:rsid w:val="000B51C2"/>
    <w:rsid w:val="000B5760"/>
    <w:rsid w:val="000B5B1A"/>
    <w:rsid w:val="000B5BA9"/>
    <w:rsid w:val="000B621D"/>
    <w:rsid w:val="000B6961"/>
    <w:rsid w:val="000B72E4"/>
    <w:rsid w:val="000C0A82"/>
    <w:rsid w:val="000C0B05"/>
    <w:rsid w:val="000C1824"/>
    <w:rsid w:val="000C2FA1"/>
    <w:rsid w:val="000C333C"/>
    <w:rsid w:val="000C3D43"/>
    <w:rsid w:val="000C5050"/>
    <w:rsid w:val="000C59E1"/>
    <w:rsid w:val="000C59EF"/>
    <w:rsid w:val="000C6491"/>
    <w:rsid w:val="000C64A8"/>
    <w:rsid w:val="000C7234"/>
    <w:rsid w:val="000C74C3"/>
    <w:rsid w:val="000C78DF"/>
    <w:rsid w:val="000C79BB"/>
    <w:rsid w:val="000D03E4"/>
    <w:rsid w:val="000D0CE7"/>
    <w:rsid w:val="000D0D65"/>
    <w:rsid w:val="000D0E8E"/>
    <w:rsid w:val="000D13E8"/>
    <w:rsid w:val="000D24E4"/>
    <w:rsid w:val="000D270A"/>
    <w:rsid w:val="000D3745"/>
    <w:rsid w:val="000D39B4"/>
    <w:rsid w:val="000D4681"/>
    <w:rsid w:val="000D4974"/>
    <w:rsid w:val="000D4B5F"/>
    <w:rsid w:val="000D56E5"/>
    <w:rsid w:val="000D57AC"/>
    <w:rsid w:val="000D6F04"/>
    <w:rsid w:val="000D7745"/>
    <w:rsid w:val="000D7BBF"/>
    <w:rsid w:val="000D7FFC"/>
    <w:rsid w:val="000E02EE"/>
    <w:rsid w:val="000E02F0"/>
    <w:rsid w:val="000E0664"/>
    <w:rsid w:val="000E148F"/>
    <w:rsid w:val="000E1FDB"/>
    <w:rsid w:val="000E277D"/>
    <w:rsid w:val="000E30E9"/>
    <w:rsid w:val="000E3701"/>
    <w:rsid w:val="000E4B51"/>
    <w:rsid w:val="000E4FFF"/>
    <w:rsid w:val="000E5B4F"/>
    <w:rsid w:val="000E5C77"/>
    <w:rsid w:val="000E5F40"/>
    <w:rsid w:val="000E64B3"/>
    <w:rsid w:val="000E77C4"/>
    <w:rsid w:val="000E7E17"/>
    <w:rsid w:val="000F1528"/>
    <w:rsid w:val="000F15ED"/>
    <w:rsid w:val="000F190F"/>
    <w:rsid w:val="000F196D"/>
    <w:rsid w:val="000F19B2"/>
    <w:rsid w:val="000F1A5F"/>
    <w:rsid w:val="000F1B15"/>
    <w:rsid w:val="000F1F09"/>
    <w:rsid w:val="000F2DC6"/>
    <w:rsid w:val="000F3592"/>
    <w:rsid w:val="000F3969"/>
    <w:rsid w:val="000F52B9"/>
    <w:rsid w:val="000F63BC"/>
    <w:rsid w:val="000F6555"/>
    <w:rsid w:val="000F765B"/>
    <w:rsid w:val="00100C23"/>
    <w:rsid w:val="0010133E"/>
    <w:rsid w:val="00102A07"/>
    <w:rsid w:val="00103A16"/>
    <w:rsid w:val="00103A7C"/>
    <w:rsid w:val="0010500C"/>
    <w:rsid w:val="00105764"/>
    <w:rsid w:val="001057F5"/>
    <w:rsid w:val="00105B77"/>
    <w:rsid w:val="00105EED"/>
    <w:rsid w:val="001066B9"/>
    <w:rsid w:val="001067DC"/>
    <w:rsid w:val="00107484"/>
    <w:rsid w:val="00107B7A"/>
    <w:rsid w:val="00110F1E"/>
    <w:rsid w:val="001111CE"/>
    <w:rsid w:val="00111BBA"/>
    <w:rsid w:val="00112023"/>
    <w:rsid w:val="001123E9"/>
    <w:rsid w:val="00112670"/>
    <w:rsid w:val="00113FCE"/>
    <w:rsid w:val="00114ACB"/>
    <w:rsid w:val="0011530A"/>
    <w:rsid w:val="001153C8"/>
    <w:rsid w:val="00115456"/>
    <w:rsid w:val="00116493"/>
    <w:rsid w:val="0011700D"/>
    <w:rsid w:val="00117330"/>
    <w:rsid w:val="00117D03"/>
    <w:rsid w:val="0012289A"/>
    <w:rsid w:val="001228AA"/>
    <w:rsid w:val="00123805"/>
    <w:rsid w:val="00123B51"/>
    <w:rsid w:val="00124212"/>
    <w:rsid w:val="0012429D"/>
    <w:rsid w:val="001243E1"/>
    <w:rsid w:val="00125166"/>
    <w:rsid w:val="00125FD5"/>
    <w:rsid w:val="00126299"/>
    <w:rsid w:val="001266A3"/>
    <w:rsid w:val="00126D87"/>
    <w:rsid w:val="0012785F"/>
    <w:rsid w:val="00127D83"/>
    <w:rsid w:val="0013070D"/>
    <w:rsid w:val="00130BC0"/>
    <w:rsid w:val="00131096"/>
    <w:rsid w:val="001311D7"/>
    <w:rsid w:val="0013137F"/>
    <w:rsid w:val="00131649"/>
    <w:rsid w:val="00131681"/>
    <w:rsid w:val="0013350F"/>
    <w:rsid w:val="00134DF0"/>
    <w:rsid w:val="00135662"/>
    <w:rsid w:val="0013587D"/>
    <w:rsid w:val="0013630C"/>
    <w:rsid w:val="0013681C"/>
    <w:rsid w:val="0013692D"/>
    <w:rsid w:val="00136D06"/>
    <w:rsid w:val="00137EDD"/>
    <w:rsid w:val="00140197"/>
    <w:rsid w:val="00140458"/>
    <w:rsid w:val="001404E9"/>
    <w:rsid w:val="00140814"/>
    <w:rsid w:val="00140B3D"/>
    <w:rsid w:val="0014297F"/>
    <w:rsid w:val="00142F6E"/>
    <w:rsid w:val="00143FCF"/>
    <w:rsid w:val="00144746"/>
    <w:rsid w:val="001453D4"/>
    <w:rsid w:val="00146925"/>
    <w:rsid w:val="001469A5"/>
    <w:rsid w:val="00146BE3"/>
    <w:rsid w:val="001476FE"/>
    <w:rsid w:val="00147B0A"/>
    <w:rsid w:val="00147EEA"/>
    <w:rsid w:val="00151CCB"/>
    <w:rsid w:val="001528B0"/>
    <w:rsid w:val="001534DD"/>
    <w:rsid w:val="00153B15"/>
    <w:rsid w:val="00153BE7"/>
    <w:rsid w:val="00153E0D"/>
    <w:rsid w:val="00153FD2"/>
    <w:rsid w:val="001550FC"/>
    <w:rsid w:val="00155BDD"/>
    <w:rsid w:val="00155F86"/>
    <w:rsid w:val="001561A4"/>
    <w:rsid w:val="00156D02"/>
    <w:rsid w:val="00156F16"/>
    <w:rsid w:val="00157973"/>
    <w:rsid w:val="0016078C"/>
    <w:rsid w:val="00161108"/>
    <w:rsid w:val="00161721"/>
    <w:rsid w:val="0016179A"/>
    <w:rsid w:val="00161AA2"/>
    <w:rsid w:val="00161F86"/>
    <w:rsid w:val="00162871"/>
    <w:rsid w:val="00164148"/>
    <w:rsid w:val="00164318"/>
    <w:rsid w:val="0016477C"/>
    <w:rsid w:val="00164981"/>
    <w:rsid w:val="00165272"/>
    <w:rsid w:val="001652AB"/>
    <w:rsid w:val="00165980"/>
    <w:rsid w:val="0016603F"/>
    <w:rsid w:val="0016640A"/>
    <w:rsid w:val="00166DE3"/>
    <w:rsid w:val="00167E77"/>
    <w:rsid w:val="001703EC"/>
    <w:rsid w:val="00170558"/>
    <w:rsid w:val="0017055E"/>
    <w:rsid w:val="00171DD5"/>
    <w:rsid w:val="00172C1D"/>
    <w:rsid w:val="00172D34"/>
    <w:rsid w:val="00173244"/>
    <w:rsid w:val="001739D6"/>
    <w:rsid w:val="00174943"/>
    <w:rsid w:val="00174B4A"/>
    <w:rsid w:val="001774BC"/>
    <w:rsid w:val="00180189"/>
    <w:rsid w:val="00180AE4"/>
    <w:rsid w:val="00180C55"/>
    <w:rsid w:val="001824FA"/>
    <w:rsid w:val="00183F8B"/>
    <w:rsid w:val="00184771"/>
    <w:rsid w:val="00184CD7"/>
    <w:rsid w:val="001862DF"/>
    <w:rsid w:val="00186E43"/>
    <w:rsid w:val="00186FC9"/>
    <w:rsid w:val="0018755D"/>
    <w:rsid w:val="00187A6B"/>
    <w:rsid w:val="00187C3C"/>
    <w:rsid w:val="00187F7E"/>
    <w:rsid w:val="001909F3"/>
    <w:rsid w:val="00190D14"/>
    <w:rsid w:val="00191CF6"/>
    <w:rsid w:val="00191E38"/>
    <w:rsid w:val="00191EEC"/>
    <w:rsid w:val="00192204"/>
    <w:rsid w:val="00192313"/>
    <w:rsid w:val="00192BBF"/>
    <w:rsid w:val="0019413A"/>
    <w:rsid w:val="00194142"/>
    <w:rsid w:val="0019428B"/>
    <w:rsid w:val="00194641"/>
    <w:rsid w:val="00196D9B"/>
    <w:rsid w:val="0019759D"/>
    <w:rsid w:val="0019770D"/>
    <w:rsid w:val="0019792A"/>
    <w:rsid w:val="00197F51"/>
    <w:rsid w:val="001A02E8"/>
    <w:rsid w:val="001A03AF"/>
    <w:rsid w:val="001A0732"/>
    <w:rsid w:val="001A0934"/>
    <w:rsid w:val="001A14BB"/>
    <w:rsid w:val="001A1F33"/>
    <w:rsid w:val="001A2AFD"/>
    <w:rsid w:val="001A2CFA"/>
    <w:rsid w:val="001A2F99"/>
    <w:rsid w:val="001A2FCE"/>
    <w:rsid w:val="001A326A"/>
    <w:rsid w:val="001A3512"/>
    <w:rsid w:val="001A3874"/>
    <w:rsid w:val="001A3E4C"/>
    <w:rsid w:val="001A451D"/>
    <w:rsid w:val="001A453A"/>
    <w:rsid w:val="001A59A9"/>
    <w:rsid w:val="001A5A5D"/>
    <w:rsid w:val="001A6B72"/>
    <w:rsid w:val="001A7873"/>
    <w:rsid w:val="001A7D73"/>
    <w:rsid w:val="001B137A"/>
    <w:rsid w:val="001B22A7"/>
    <w:rsid w:val="001B25BA"/>
    <w:rsid w:val="001B2973"/>
    <w:rsid w:val="001B2EA0"/>
    <w:rsid w:val="001B3104"/>
    <w:rsid w:val="001B3F6D"/>
    <w:rsid w:val="001B4D51"/>
    <w:rsid w:val="001B517A"/>
    <w:rsid w:val="001B5292"/>
    <w:rsid w:val="001B5486"/>
    <w:rsid w:val="001B6C3E"/>
    <w:rsid w:val="001B6D86"/>
    <w:rsid w:val="001C0415"/>
    <w:rsid w:val="001C0F4D"/>
    <w:rsid w:val="001C1463"/>
    <w:rsid w:val="001C2DA8"/>
    <w:rsid w:val="001C33A5"/>
    <w:rsid w:val="001C36A8"/>
    <w:rsid w:val="001C4B1B"/>
    <w:rsid w:val="001C4BD8"/>
    <w:rsid w:val="001C578C"/>
    <w:rsid w:val="001C5B24"/>
    <w:rsid w:val="001C5DB8"/>
    <w:rsid w:val="001C63A1"/>
    <w:rsid w:val="001C65B0"/>
    <w:rsid w:val="001C6AB1"/>
    <w:rsid w:val="001C6AEE"/>
    <w:rsid w:val="001C720D"/>
    <w:rsid w:val="001C790A"/>
    <w:rsid w:val="001D17E3"/>
    <w:rsid w:val="001D24EA"/>
    <w:rsid w:val="001D35BD"/>
    <w:rsid w:val="001D397B"/>
    <w:rsid w:val="001D3B2C"/>
    <w:rsid w:val="001D3DC4"/>
    <w:rsid w:val="001D4239"/>
    <w:rsid w:val="001D46E7"/>
    <w:rsid w:val="001D4944"/>
    <w:rsid w:val="001D5309"/>
    <w:rsid w:val="001D55AF"/>
    <w:rsid w:val="001D5BB7"/>
    <w:rsid w:val="001D6A6C"/>
    <w:rsid w:val="001D7940"/>
    <w:rsid w:val="001D7AAC"/>
    <w:rsid w:val="001D7CF0"/>
    <w:rsid w:val="001E0376"/>
    <w:rsid w:val="001E0FDC"/>
    <w:rsid w:val="001E16C8"/>
    <w:rsid w:val="001E215D"/>
    <w:rsid w:val="001E2FDA"/>
    <w:rsid w:val="001E3740"/>
    <w:rsid w:val="001E377A"/>
    <w:rsid w:val="001E3FE2"/>
    <w:rsid w:val="001E5A57"/>
    <w:rsid w:val="001E5A6B"/>
    <w:rsid w:val="001E6210"/>
    <w:rsid w:val="001E6352"/>
    <w:rsid w:val="001E68E4"/>
    <w:rsid w:val="001E6C06"/>
    <w:rsid w:val="001E7E64"/>
    <w:rsid w:val="001F0501"/>
    <w:rsid w:val="001F0816"/>
    <w:rsid w:val="001F0869"/>
    <w:rsid w:val="001F1627"/>
    <w:rsid w:val="001F1CFE"/>
    <w:rsid w:val="001F26B3"/>
    <w:rsid w:val="001F2802"/>
    <w:rsid w:val="001F2A91"/>
    <w:rsid w:val="001F36CC"/>
    <w:rsid w:val="001F38AB"/>
    <w:rsid w:val="001F4F64"/>
    <w:rsid w:val="001F64F8"/>
    <w:rsid w:val="001F67A3"/>
    <w:rsid w:val="001F693A"/>
    <w:rsid w:val="001F69A7"/>
    <w:rsid w:val="001F78C9"/>
    <w:rsid w:val="00200000"/>
    <w:rsid w:val="002005BD"/>
    <w:rsid w:val="0020072C"/>
    <w:rsid w:val="00201748"/>
    <w:rsid w:val="002019A0"/>
    <w:rsid w:val="00201E7D"/>
    <w:rsid w:val="002026B8"/>
    <w:rsid w:val="00202DE9"/>
    <w:rsid w:val="00202E1D"/>
    <w:rsid w:val="00204F9F"/>
    <w:rsid w:val="0020541B"/>
    <w:rsid w:val="00205CFA"/>
    <w:rsid w:val="002062C8"/>
    <w:rsid w:val="002068FF"/>
    <w:rsid w:val="00206C73"/>
    <w:rsid w:val="00207959"/>
    <w:rsid w:val="00207A20"/>
    <w:rsid w:val="00212063"/>
    <w:rsid w:val="00212D12"/>
    <w:rsid w:val="00213730"/>
    <w:rsid w:val="00214FDE"/>
    <w:rsid w:val="00215105"/>
    <w:rsid w:val="002155ED"/>
    <w:rsid w:val="00216B4E"/>
    <w:rsid w:val="002170E1"/>
    <w:rsid w:val="0021793A"/>
    <w:rsid w:val="00217F2B"/>
    <w:rsid w:val="00220EE2"/>
    <w:rsid w:val="0022120D"/>
    <w:rsid w:val="00221651"/>
    <w:rsid w:val="0022382F"/>
    <w:rsid w:val="0022409F"/>
    <w:rsid w:val="00224529"/>
    <w:rsid w:val="0022470C"/>
    <w:rsid w:val="00224905"/>
    <w:rsid w:val="00224B52"/>
    <w:rsid w:val="002264D3"/>
    <w:rsid w:val="00226CD8"/>
    <w:rsid w:val="00226F16"/>
    <w:rsid w:val="00227154"/>
    <w:rsid w:val="00227555"/>
    <w:rsid w:val="002301D1"/>
    <w:rsid w:val="00231DF4"/>
    <w:rsid w:val="00232940"/>
    <w:rsid w:val="00233365"/>
    <w:rsid w:val="002333CD"/>
    <w:rsid w:val="002338E4"/>
    <w:rsid w:val="0023458A"/>
    <w:rsid w:val="00234A80"/>
    <w:rsid w:val="00234CD8"/>
    <w:rsid w:val="002356CE"/>
    <w:rsid w:val="00235D2B"/>
    <w:rsid w:val="002375AD"/>
    <w:rsid w:val="00240471"/>
    <w:rsid w:val="002410C2"/>
    <w:rsid w:val="0024158A"/>
    <w:rsid w:val="0024178D"/>
    <w:rsid w:val="00241C76"/>
    <w:rsid w:val="002420DA"/>
    <w:rsid w:val="0024364D"/>
    <w:rsid w:val="0024401C"/>
    <w:rsid w:val="002446D5"/>
    <w:rsid w:val="00244C44"/>
    <w:rsid w:val="00245656"/>
    <w:rsid w:val="0024592B"/>
    <w:rsid w:val="00245AEC"/>
    <w:rsid w:val="00246E5E"/>
    <w:rsid w:val="00246F6E"/>
    <w:rsid w:val="00247071"/>
    <w:rsid w:val="002470E1"/>
    <w:rsid w:val="00247209"/>
    <w:rsid w:val="0024767D"/>
    <w:rsid w:val="00247772"/>
    <w:rsid w:val="0025082B"/>
    <w:rsid w:val="00250C37"/>
    <w:rsid w:val="0025361A"/>
    <w:rsid w:val="0025390A"/>
    <w:rsid w:val="00254348"/>
    <w:rsid w:val="00254428"/>
    <w:rsid w:val="00254BC6"/>
    <w:rsid w:val="00254D9C"/>
    <w:rsid w:val="00255CDB"/>
    <w:rsid w:val="00255DE4"/>
    <w:rsid w:val="00256333"/>
    <w:rsid w:val="002565F3"/>
    <w:rsid w:val="00256F84"/>
    <w:rsid w:val="002570FF"/>
    <w:rsid w:val="00261431"/>
    <w:rsid w:val="00261763"/>
    <w:rsid w:val="00261846"/>
    <w:rsid w:val="00262BF3"/>
    <w:rsid w:val="002632B8"/>
    <w:rsid w:val="0026350D"/>
    <w:rsid w:val="00263B0D"/>
    <w:rsid w:val="00264F2F"/>
    <w:rsid w:val="00265018"/>
    <w:rsid w:val="0026504D"/>
    <w:rsid w:val="002654C1"/>
    <w:rsid w:val="002661CF"/>
    <w:rsid w:val="00266B8D"/>
    <w:rsid w:val="00267C62"/>
    <w:rsid w:val="00267F08"/>
    <w:rsid w:val="00271286"/>
    <w:rsid w:val="00271529"/>
    <w:rsid w:val="0027323D"/>
    <w:rsid w:val="002737AA"/>
    <w:rsid w:val="00273EF7"/>
    <w:rsid w:val="00273F1F"/>
    <w:rsid w:val="00273F84"/>
    <w:rsid w:val="00274A78"/>
    <w:rsid w:val="0027512C"/>
    <w:rsid w:val="002757AB"/>
    <w:rsid w:val="00275E97"/>
    <w:rsid w:val="0027766B"/>
    <w:rsid w:val="00277806"/>
    <w:rsid w:val="0028059E"/>
    <w:rsid w:val="00280FAA"/>
    <w:rsid w:val="002813C9"/>
    <w:rsid w:val="00281686"/>
    <w:rsid w:val="00281E5B"/>
    <w:rsid w:val="00282346"/>
    <w:rsid w:val="00282ACD"/>
    <w:rsid w:val="00282C01"/>
    <w:rsid w:val="00282E02"/>
    <w:rsid w:val="00283696"/>
    <w:rsid w:val="002836C0"/>
    <w:rsid w:val="00283F6C"/>
    <w:rsid w:val="00285478"/>
    <w:rsid w:val="00285815"/>
    <w:rsid w:val="00285CA6"/>
    <w:rsid w:val="00285F2E"/>
    <w:rsid w:val="002864EF"/>
    <w:rsid w:val="00286CCA"/>
    <w:rsid w:val="002874C3"/>
    <w:rsid w:val="002876DD"/>
    <w:rsid w:val="002877AC"/>
    <w:rsid w:val="00290339"/>
    <w:rsid w:val="002903A5"/>
    <w:rsid w:val="00290701"/>
    <w:rsid w:val="002907FD"/>
    <w:rsid w:val="00290927"/>
    <w:rsid w:val="00291403"/>
    <w:rsid w:val="0029188B"/>
    <w:rsid w:val="002924F4"/>
    <w:rsid w:val="00292B6D"/>
    <w:rsid w:val="0029373E"/>
    <w:rsid w:val="0029380C"/>
    <w:rsid w:val="00293E89"/>
    <w:rsid w:val="00294289"/>
    <w:rsid w:val="0029526A"/>
    <w:rsid w:val="00295BD0"/>
    <w:rsid w:val="00296DA6"/>
    <w:rsid w:val="0029711C"/>
    <w:rsid w:val="002978AB"/>
    <w:rsid w:val="00297E71"/>
    <w:rsid w:val="002A0ED0"/>
    <w:rsid w:val="002A179C"/>
    <w:rsid w:val="002A1821"/>
    <w:rsid w:val="002A19B4"/>
    <w:rsid w:val="002A1ED2"/>
    <w:rsid w:val="002A20D2"/>
    <w:rsid w:val="002A33A0"/>
    <w:rsid w:val="002A37C1"/>
    <w:rsid w:val="002A4A1C"/>
    <w:rsid w:val="002A4AC0"/>
    <w:rsid w:val="002A521C"/>
    <w:rsid w:val="002A55AD"/>
    <w:rsid w:val="002A6668"/>
    <w:rsid w:val="002A6B66"/>
    <w:rsid w:val="002B0694"/>
    <w:rsid w:val="002B0E6C"/>
    <w:rsid w:val="002B20C5"/>
    <w:rsid w:val="002B36D5"/>
    <w:rsid w:val="002B3E60"/>
    <w:rsid w:val="002B420F"/>
    <w:rsid w:val="002B4CEF"/>
    <w:rsid w:val="002B4EBA"/>
    <w:rsid w:val="002B5A68"/>
    <w:rsid w:val="002B63E4"/>
    <w:rsid w:val="002B65A2"/>
    <w:rsid w:val="002B68DE"/>
    <w:rsid w:val="002B7060"/>
    <w:rsid w:val="002B7509"/>
    <w:rsid w:val="002B7933"/>
    <w:rsid w:val="002B7BA3"/>
    <w:rsid w:val="002C046A"/>
    <w:rsid w:val="002C049D"/>
    <w:rsid w:val="002C06BF"/>
    <w:rsid w:val="002C217D"/>
    <w:rsid w:val="002C2591"/>
    <w:rsid w:val="002C3053"/>
    <w:rsid w:val="002C4373"/>
    <w:rsid w:val="002C4406"/>
    <w:rsid w:val="002C44C1"/>
    <w:rsid w:val="002C4B77"/>
    <w:rsid w:val="002C5DA3"/>
    <w:rsid w:val="002C6B00"/>
    <w:rsid w:val="002C6DCB"/>
    <w:rsid w:val="002C7CC8"/>
    <w:rsid w:val="002D0279"/>
    <w:rsid w:val="002D0343"/>
    <w:rsid w:val="002D1AC2"/>
    <w:rsid w:val="002D222F"/>
    <w:rsid w:val="002D2E76"/>
    <w:rsid w:val="002D4B88"/>
    <w:rsid w:val="002D4E64"/>
    <w:rsid w:val="002D5326"/>
    <w:rsid w:val="002D5895"/>
    <w:rsid w:val="002D5B52"/>
    <w:rsid w:val="002D5C6E"/>
    <w:rsid w:val="002D6335"/>
    <w:rsid w:val="002D6B16"/>
    <w:rsid w:val="002D6E20"/>
    <w:rsid w:val="002D76BD"/>
    <w:rsid w:val="002E0743"/>
    <w:rsid w:val="002E11F2"/>
    <w:rsid w:val="002E2727"/>
    <w:rsid w:val="002E351F"/>
    <w:rsid w:val="002E361F"/>
    <w:rsid w:val="002E466C"/>
    <w:rsid w:val="002E4A46"/>
    <w:rsid w:val="002E5C65"/>
    <w:rsid w:val="002E5D38"/>
    <w:rsid w:val="002E6F8A"/>
    <w:rsid w:val="002E7704"/>
    <w:rsid w:val="002E77C1"/>
    <w:rsid w:val="002E7820"/>
    <w:rsid w:val="002E7AC5"/>
    <w:rsid w:val="002F0BA3"/>
    <w:rsid w:val="002F20E5"/>
    <w:rsid w:val="002F3598"/>
    <w:rsid w:val="002F4142"/>
    <w:rsid w:val="002F43F9"/>
    <w:rsid w:val="002F4526"/>
    <w:rsid w:val="002F4860"/>
    <w:rsid w:val="002F556D"/>
    <w:rsid w:val="002F56B2"/>
    <w:rsid w:val="002F5C00"/>
    <w:rsid w:val="002F6CBE"/>
    <w:rsid w:val="002F6DF7"/>
    <w:rsid w:val="002F7194"/>
    <w:rsid w:val="002F73D9"/>
    <w:rsid w:val="00300715"/>
    <w:rsid w:val="00300D56"/>
    <w:rsid w:val="0030256A"/>
    <w:rsid w:val="00303A0F"/>
    <w:rsid w:val="00304180"/>
    <w:rsid w:val="003047D1"/>
    <w:rsid w:val="00304D4C"/>
    <w:rsid w:val="00304D9B"/>
    <w:rsid w:val="0030654F"/>
    <w:rsid w:val="00307484"/>
    <w:rsid w:val="00307730"/>
    <w:rsid w:val="00310118"/>
    <w:rsid w:val="00310CF1"/>
    <w:rsid w:val="00310F45"/>
    <w:rsid w:val="003110D2"/>
    <w:rsid w:val="00312BA1"/>
    <w:rsid w:val="00313678"/>
    <w:rsid w:val="00313943"/>
    <w:rsid w:val="00314371"/>
    <w:rsid w:val="003145D2"/>
    <w:rsid w:val="00315019"/>
    <w:rsid w:val="00315B43"/>
    <w:rsid w:val="003160F9"/>
    <w:rsid w:val="0031678D"/>
    <w:rsid w:val="00317760"/>
    <w:rsid w:val="00317CFB"/>
    <w:rsid w:val="00317E72"/>
    <w:rsid w:val="00320549"/>
    <w:rsid w:val="0032067E"/>
    <w:rsid w:val="0032068B"/>
    <w:rsid w:val="0032216F"/>
    <w:rsid w:val="003236F0"/>
    <w:rsid w:val="00323CB0"/>
    <w:rsid w:val="00324302"/>
    <w:rsid w:val="003253AF"/>
    <w:rsid w:val="003255FC"/>
    <w:rsid w:val="003258FB"/>
    <w:rsid w:val="0032594F"/>
    <w:rsid w:val="00327ABE"/>
    <w:rsid w:val="00330638"/>
    <w:rsid w:val="00330965"/>
    <w:rsid w:val="0033165B"/>
    <w:rsid w:val="00331898"/>
    <w:rsid w:val="00331906"/>
    <w:rsid w:val="00331A7B"/>
    <w:rsid w:val="00331FE0"/>
    <w:rsid w:val="00332FA6"/>
    <w:rsid w:val="00333143"/>
    <w:rsid w:val="00333940"/>
    <w:rsid w:val="0033428F"/>
    <w:rsid w:val="00334707"/>
    <w:rsid w:val="00334C55"/>
    <w:rsid w:val="003353DD"/>
    <w:rsid w:val="003358AA"/>
    <w:rsid w:val="00335D90"/>
    <w:rsid w:val="00336045"/>
    <w:rsid w:val="00336AA9"/>
    <w:rsid w:val="0033700C"/>
    <w:rsid w:val="003378B7"/>
    <w:rsid w:val="00341968"/>
    <w:rsid w:val="00342160"/>
    <w:rsid w:val="00342A97"/>
    <w:rsid w:val="003433AE"/>
    <w:rsid w:val="003433E5"/>
    <w:rsid w:val="003437D2"/>
    <w:rsid w:val="0034408E"/>
    <w:rsid w:val="00344994"/>
    <w:rsid w:val="00344ED0"/>
    <w:rsid w:val="0034557B"/>
    <w:rsid w:val="003470E3"/>
    <w:rsid w:val="00347371"/>
    <w:rsid w:val="0034766C"/>
    <w:rsid w:val="00347B30"/>
    <w:rsid w:val="00347B8F"/>
    <w:rsid w:val="00347BFD"/>
    <w:rsid w:val="00350B6F"/>
    <w:rsid w:val="00350E19"/>
    <w:rsid w:val="00351433"/>
    <w:rsid w:val="0035150D"/>
    <w:rsid w:val="00351CC2"/>
    <w:rsid w:val="00351F90"/>
    <w:rsid w:val="00352721"/>
    <w:rsid w:val="0035377F"/>
    <w:rsid w:val="003540DE"/>
    <w:rsid w:val="003546BB"/>
    <w:rsid w:val="00354A37"/>
    <w:rsid w:val="00354B3C"/>
    <w:rsid w:val="00356412"/>
    <w:rsid w:val="00356CB7"/>
    <w:rsid w:val="00357403"/>
    <w:rsid w:val="00360669"/>
    <w:rsid w:val="00360D69"/>
    <w:rsid w:val="003610DA"/>
    <w:rsid w:val="00361226"/>
    <w:rsid w:val="00361243"/>
    <w:rsid w:val="0036185C"/>
    <w:rsid w:val="00361DFD"/>
    <w:rsid w:val="00361E52"/>
    <w:rsid w:val="00361EAF"/>
    <w:rsid w:val="0036221B"/>
    <w:rsid w:val="00362889"/>
    <w:rsid w:val="00362DAF"/>
    <w:rsid w:val="00362ECC"/>
    <w:rsid w:val="00363102"/>
    <w:rsid w:val="00363253"/>
    <w:rsid w:val="003638CE"/>
    <w:rsid w:val="00363BB0"/>
    <w:rsid w:val="0036481E"/>
    <w:rsid w:val="00365549"/>
    <w:rsid w:val="00365795"/>
    <w:rsid w:val="0036598F"/>
    <w:rsid w:val="003667E2"/>
    <w:rsid w:val="00366BEF"/>
    <w:rsid w:val="003674AC"/>
    <w:rsid w:val="003700C6"/>
    <w:rsid w:val="0037012F"/>
    <w:rsid w:val="003713EA"/>
    <w:rsid w:val="00372D0D"/>
    <w:rsid w:val="00373630"/>
    <w:rsid w:val="00373CB3"/>
    <w:rsid w:val="00374BC9"/>
    <w:rsid w:val="003761A4"/>
    <w:rsid w:val="00376AA5"/>
    <w:rsid w:val="0037719F"/>
    <w:rsid w:val="003778C5"/>
    <w:rsid w:val="00381B66"/>
    <w:rsid w:val="00381DC6"/>
    <w:rsid w:val="00382288"/>
    <w:rsid w:val="00382B53"/>
    <w:rsid w:val="00383599"/>
    <w:rsid w:val="00383E21"/>
    <w:rsid w:val="00383F04"/>
    <w:rsid w:val="00383FF6"/>
    <w:rsid w:val="00384FDB"/>
    <w:rsid w:val="00385C53"/>
    <w:rsid w:val="00386453"/>
    <w:rsid w:val="0038660A"/>
    <w:rsid w:val="003866DF"/>
    <w:rsid w:val="003868A2"/>
    <w:rsid w:val="003868BE"/>
    <w:rsid w:val="00386A4D"/>
    <w:rsid w:val="00386CE1"/>
    <w:rsid w:val="00386F65"/>
    <w:rsid w:val="00387634"/>
    <w:rsid w:val="00390BA5"/>
    <w:rsid w:val="00391EC8"/>
    <w:rsid w:val="003930C5"/>
    <w:rsid w:val="00393DB8"/>
    <w:rsid w:val="00395530"/>
    <w:rsid w:val="003961E9"/>
    <w:rsid w:val="003971BA"/>
    <w:rsid w:val="003A2048"/>
    <w:rsid w:val="003A20F9"/>
    <w:rsid w:val="003A2972"/>
    <w:rsid w:val="003A2C61"/>
    <w:rsid w:val="003A348B"/>
    <w:rsid w:val="003A39B6"/>
    <w:rsid w:val="003A4FC3"/>
    <w:rsid w:val="003A5FA3"/>
    <w:rsid w:val="003A664E"/>
    <w:rsid w:val="003A69D2"/>
    <w:rsid w:val="003B0581"/>
    <w:rsid w:val="003B0D59"/>
    <w:rsid w:val="003B1472"/>
    <w:rsid w:val="003B1A3E"/>
    <w:rsid w:val="003B1F20"/>
    <w:rsid w:val="003B1FFB"/>
    <w:rsid w:val="003B2003"/>
    <w:rsid w:val="003B20A8"/>
    <w:rsid w:val="003B2202"/>
    <w:rsid w:val="003B32C8"/>
    <w:rsid w:val="003B3C44"/>
    <w:rsid w:val="003B3D69"/>
    <w:rsid w:val="003B3ED1"/>
    <w:rsid w:val="003B42DA"/>
    <w:rsid w:val="003B44C0"/>
    <w:rsid w:val="003B60B1"/>
    <w:rsid w:val="003B6453"/>
    <w:rsid w:val="003B65F6"/>
    <w:rsid w:val="003B6A76"/>
    <w:rsid w:val="003B7CA0"/>
    <w:rsid w:val="003C0A5F"/>
    <w:rsid w:val="003C0E55"/>
    <w:rsid w:val="003C142F"/>
    <w:rsid w:val="003C2384"/>
    <w:rsid w:val="003C2561"/>
    <w:rsid w:val="003C2CC5"/>
    <w:rsid w:val="003C34F8"/>
    <w:rsid w:val="003C3ECC"/>
    <w:rsid w:val="003C4A19"/>
    <w:rsid w:val="003C5106"/>
    <w:rsid w:val="003C5D64"/>
    <w:rsid w:val="003C6276"/>
    <w:rsid w:val="003C6306"/>
    <w:rsid w:val="003C77A0"/>
    <w:rsid w:val="003C7E10"/>
    <w:rsid w:val="003D1DF9"/>
    <w:rsid w:val="003D29E1"/>
    <w:rsid w:val="003D2B0F"/>
    <w:rsid w:val="003D3060"/>
    <w:rsid w:val="003D3605"/>
    <w:rsid w:val="003D3B30"/>
    <w:rsid w:val="003D3DD8"/>
    <w:rsid w:val="003D3E70"/>
    <w:rsid w:val="003D4226"/>
    <w:rsid w:val="003D4E49"/>
    <w:rsid w:val="003D677D"/>
    <w:rsid w:val="003D6A0F"/>
    <w:rsid w:val="003D6BD7"/>
    <w:rsid w:val="003D6CDC"/>
    <w:rsid w:val="003D6ECD"/>
    <w:rsid w:val="003E0751"/>
    <w:rsid w:val="003E138F"/>
    <w:rsid w:val="003E17DC"/>
    <w:rsid w:val="003E1D13"/>
    <w:rsid w:val="003E277E"/>
    <w:rsid w:val="003E2D88"/>
    <w:rsid w:val="003E2FE4"/>
    <w:rsid w:val="003E458B"/>
    <w:rsid w:val="003E5CF9"/>
    <w:rsid w:val="003E610A"/>
    <w:rsid w:val="003E6B06"/>
    <w:rsid w:val="003E70B8"/>
    <w:rsid w:val="003E7966"/>
    <w:rsid w:val="003F018B"/>
    <w:rsid w:val="003F090C"/>
    <w:rsid w:val="003F1E1D"/>
    <w:rsid w:val="003F2019"/>
    <w:rsid w:val="003F2AB1"/>
    <w:rsid w:val="003F3272"/>
    <w:rsid w:val="003F3A34"/>
    <w:rsid w:val="003F4523"/>
    <w:rsid w:val="003F48D2"/>
    <w:rsid w:val="003F4996"/>
    <w:rsid w:val="003F56A5"/>
    <w:rsid w:val="003F5D06"/>
    <w:rsid w:val="003F7011"/>
    <w:rsid w:val="003F701E"/>
    <w:rsid w:val="003F704F"/>
    <w:rsid w:val="003F7285"/>
    <w:rsid w:val="003F74BD"/>
    <w:rsid w:val="003F74F9"/>
    <w:rsid w:val="003F7772"/>
    <w:rsid w:val="003F78B9"/>
    <w:rsid w:val="003F7B48"/>
    <w:rsid w:val="003F7EB1"/>
    <w:rsid w:val="00400431"/>
    <w:rsid w:val="00400A56"/>
    <w:rsid w:val="00400C0F"/>
    <w:rsid w:val="00401E08"/>
    <w:rsid w:val="00401F27"/>
    <w:rsid w:val="00401FB4"/>
    <w:rsid w:val="00402769"/>
    <w:rsid w:val="00405B0F"/>
    <w:rsid w:val="00406388"/>
    <w:rsid w:val="004069D8"/>
    <w:rsid w:val="00406EDB"/>
    <w:rsid w:val="0040790B"/>
    <w:rsid w:val="004104CC"/>
    <w:rsid w:val="00411D87"/>
    <w:rsid w:val="00412ADA"/>
    <w:rsid w:val="00412D37"/>
    <w:rsid w:val="00412FB4"/>
    <w:rsid w:val="004141EC"/>
    <w:rsid w:val="0041440E"/>
    <w:rsid w:val="00414653"/>
    <w:rsid w:val="00414960"/>
    <w:rsid w:val="00414E83"/>
    <w:rsid w:val="004159D7"/>
    <w:rsid w:val="00415A50"/>
    <w:rsid w:val="00415C20"/>
    <w:rsid w:val="00415D56"/>
    <w:rsid w:val="004168CD"/>
    <w:rsid w:val="00416CD6"/>
    <w:rsid w:val="00416EBB"/>
    <w:rsid w:val="004170F6"/>
    <w:rsid w:val="004174AA"/>
    <w:rsid w:val="004202C8"/>
    <w:rsid w:val="00420DDB"/>
    <w:rsid w:val="004213F1"/>
    <w:rsid w:val="00421C11"/>
    <w:rsid w:val="00425037"/>
    <w:rsid w:val="004251AD"/>
    <w:rsid w:val="00427198"/>
    <w:rsid w:val="00427B8C"/>
    <w:rsid w:val="0043047C"/>
    <w:rsid w:val="00430D2A"/>
    <w:rsid w:val="004312C0"/>
    <w:rsid w:val="0043132E"/>
    <w:rsid w:val="0043223A"/>
    <w:rsid w:val="00433BC1"/>
    <w:rsid w:val="00433D97"/>
    <w:rsid w:val="00433FC6"/>
    <w:rsid w:val="004343C3"/>
    <w:rsid w:val="0043511E"/>
    <w:rsid w:val="00435D4A"/>
    <w:rsid w:val="00435D87"/>
    <w:rsid w:val="00435E6E"/>
    <w:rsid w:val="00436352"/>
    <w:rsid w:val="004365A5"/>
    <w:rsid w:val="004378E0"/>
    <w:rsid w:val="00437DB2"/>
    <w:rsid w:val="004400C4"/>
    <w:rsid w:val="00440256"/>
    <w:rsid w:val="00441159"/>
    <w:rsid w:val="004412CB"/>
    <w:rsid w:val="00441824"/>
    <w:rsid w:val="00441A5F"/>
    <w:rsid w:val="00441AD2"/>
    <w:rsid w:val="00441B71"/>
    <w:rsid w:val="00441F23"/>
    <w:rsid w:val="004445C9"/>
    <w:rsid w:val="004454D3"/>
    <w:rsid w:val="0044568E"/>
    <w:rsid w:val="004470B0"/>
    <w:rsid w:val="0044714E"/>
    <w:rsid w:val="00447A49"/>
    <w:rsid w:val="00447CB0"/>
    <w:rsid w:val="00450365"/>
    <w:rsid w:val="004509A8"/>
    <w:rsid w:val="00450D48"/>
    <w:rsid w:val="00451176"/>
    <w:rsid w:val="0045180D"/>
    <w:rsid w:val="00451EE5"/>
    <w:rsid w:val="0045271D"/>
    <w:rsid w:val="004529F5"/>
    <w:rsid w:val="00452AB7"/>
    <w:rsid w:val="004540BB"/>
    <w:rsid w:val="0045446D"/>
    <w:rsid w:val="0045459A"/>
    <w:rsid w:val="00455309"/>
    <w:rsid w:val="004572C2"/>
    <w:rsid w:val="00460BB6"/>
    <w:rsid w:val="00461C63"/>
    <w:rsid w:val="004631AA"/>
    <w:rsid w:val="0046336E"/>
    <w:rsid w:val="00464941"/>
    <w:rsid w:val="00464A44"/>
    <w:rsid w:val="00465461"/>
    <w:rsid w:val="00465510"/>
    <w:rsid w:val="00467702"/>
    <w:rsid w:val="00467FC7"/>
    <w:rsid w:val="00470115"/>
    <w:rsid w:val="00470636"/>
    <w:rsid w:val="00470644"/>
    <w:rsid w:val="004726A9"/>
    <w:rsid w:val="0047302F"/>
    <w:rsid w:val="00473E7D"/>
    <w:rsid w:val="00474E5F"/>
    <w:rsid w:val="004766FE"/>
    <w:rsid w:val="004774B9"/>
    <w:rsid w:val="00477E8F"/>
    <w:rsid w:val="00480E6F"/>
    <w:rsid w:val="00481879"/>
    <w:rsid w:val="0048205E"/>
    <w:rsid w:val="00482D4E"/>
    <w:rsid w:val="00482DA6"/>
    <w:rsid w:val="00482FD9"/>
    <w:rsid w:val="00483B54"/>
    <w:rsid w:val="00483F6D"/>
    <w:rsid w:val="00484510"/>
    <w:rsid w:val="00484C2B"/>
    <w:rsid w:val="0048504C"/>
    <w:rsid w:val="00485176"/>
    <w:rsid w:val="004853D6"/>
    <w:rsid w:val="00485766"/>
    <w:rsid w:val="00485DED"/>
    <w:rsid w:val="00486D95"/>
    <w:rsid w:val="00486E22"/>
    <w:rsid w:val="00487A97"/>
    <w:rsid w:val="00487D4C"/>
    <w:rsid w:val="00487E32"/>
    <w:rsid w:val="00491018"/>
    <w:rsid w:val="0049259A"/>
    <w:rsid w:val="00492998"/>
    <w:rsid w:val="00492DA1"/>
    <w:rsid w:val="004944A6"/>
    <w:rsid w:val="004946AF"/>
    <w:rsid w:val="0049591A"/>
    <w:rsid w:val="00496BB9"/>
    <w:rsid w:val="00496C8B"/>
    <w:rsid w:val="004A0D0F"/>
    <w:rsid w:val="004A0D22"/>
    <w:rsid w:val="004A1621"/>
    <w:rsid w:val="004A162D"/>
    <w:rsid w:val="004A1F05"/>
    <w:rsid w:val="004A1F39"/>
    <w:rsid w:val="004A2144"/>
    <w:rsid w:val="004A2AE8"/>
    <w:rsid w:val="004A2B68"/>
    <w:rsid w:val="004A3E12"/>
    <w:rsid w:val="004A4A85"/>
    <w:rsid w:val="004A4C5D"/>
    <w:rsid w:val="004A54D4"/>
    <w:rsid w:val="004A5A3C"/>
    <w:rsid w:val="004A630E"/>
    <w:rsid w:val="004A6B0A"/>
    <w:rsid w:val="004A6C75"/>
    <w:rsid w:val="004B02D9"/>
    <w:rsid w:val="004B0A9B"/>
    <w:rsid w:val="004B12F4"/>
    <w:rsid w:val="004B29FA"/>
    <w:rsid w:val="004B3176"/>
    <w:rsid w:val="004B3719"/>
    <w:rsid w:val="004B3AA2"/>
    <w:rsid w:val="004B3FA3"/>
    <w:rsid w:val="004B4C55"/>
    <w:rsid w:val="004B5A06"/>
    <w:rsid w:val="004B6D9A"/>
    <w:rsid w:val="004B721A"/>
    <w:rsid w:val="004B75AD"/>
    <w:rsid w:val="004B798A"/>
    <w:rsid w:val="004B7F68"/>
    <w:rsid w:val="004C13FC"/>
    <w:rsid w:val="004C250C"/>
    <w:rsid w:val="004C3C0F"/>
    <w:rsid w:val="004C3F12"/>
    <w:rsid w:val="004C497F"/>
    <w:rsid w:val="004C498E"/>
    <w:rsid w:val="004C4E7C"/>
    <w:rsid w:val="004C6785"/>
    <w:rsid w:val="004C738F"/>
    <w:rsid w:val="004C7B5E"/>
    <w:rsid w:val="004D0D88"/>
    <w:rsid w:val="004D1842"/>
    <w:rsid w:val="004D1F73"/>
    <w:rsid w:val="004D3513"/>
    <w:rsid w:val="004D44F0"/>
    <w:rsid w:val="004D4B1F"/>
    <w:rsid w:val="004D5359"/>
    <w:rsid w:val="004D5409"/>
    <w:rsid w:val="004D5424"/>
    <w:rsid w:val="004D5CC4"/>
    <w:rsid w:val="004D5E6D"/>
    <w:rsid w:val="004D6025"/>
    <w:rsid w:val="004D61D0"/>
    <w:rsid w:val="004D6D1F"/>
    <w:rsid w:val="004D6F22"/>
    <w:rsid w:val="004D7C2D"/>
    <w:rsid w:val="004D7E80"/>
    <w:rsid w:val="004E08A7"/>
    <w:rsid w:val="004E0EF4"/>
    <w:rsid w:val="004E12F7"/>
    <w:rsid w:val="004E218B"/>
    <w:rsid w:val="004E2555"/>
    <w:rsid w:val="004E2598"/>
    <w:rsid w:val="004E2B01"/>
    <w:rsid w:val="004E3DAF"/>
    <w:rsid w:val="004E43D7"/>
    <w:rsid w:val="004E479F"/>
    <w:rsid w:val="004E4B4E"/>
    <w:rsid w:val="004E5AD5"/>
    <w:rsid w:val="004E5DA5"/>
    <w:rsid w:val="004E69D2"/>
    <w:rsid w:val="004E6F29"/>
    <w:rsid w:val="004E72E9"/>
    <w:rsid w:val="004E742A"/>
    <w:rsid w:val="004E7615"/>
    <w:rsid w:val="004F073C"/>
    <w:rsid w:val="004F1C50"/>
    <w:rsid w:val="004F26ED"/>
    <w:rsid w:val="004F2EA6"/>
    <w:rsid w:val="004F352B"/>
    <w:rsid w:val="004F371F"/>
    <w:rsid w:val="004F48B6"/>
    <w:rsid w:val="004F5126"/>
    <w:rsid w:val="004F5238"/>
    <w:rsid w:val="004F56F8"/>
    <w:rsid w:val="004F5743"/>
    <w:rsid w:val="004F59B6"/>
    <w:rsid w:val="004F600D"/>
    <w:rsid w:val="004F67EF"/>
    <w:rsid w:val="005011D7"/>
    <w:rsid w:val="00501216"/>
    <w:rsid w:val="00501517"/>
    <w:rsid w:val="005019E1"/>
    <w:rsid w:val="00501F6B"/>
    <w:rsid w:val="00502256"/>
    <w:rsid w:val="005033D1"/>
    <w:rsid w:val="00503707"/>
    <w:rsid w:val="00503964"/>
    <w:rsid w:val="005039EB"/>
    <w:rsid w:val="00504624"/>
    <w:rsid w:val="00504C8A"/>
    <w:rsid w:val="00505BD5"/>
    <w:rsid w:val="00505CAB"/>
    <w:rsid w:val="00505FC4"/>
    <w:rsid w:val="00506372"/>
    <w:rsid w:val="00506581"/>
    <w:rsid w:val="00506B1E"/>
    <w:rsid w:val="00506D1E"/>
    <w:rsid w:val="0050775A"/>
    <w:rsid w:val="00507823"/>
    <w:rsid w:val="00511275"/>
    <w:rsid w:val="00512027"/>
    <w:rsid w:val="00512BBF"/>
    <w:rsid w:val="00513070"/>
    <w:rsid w:val="00513DBC"/>
    <w:rsid w:val="00514B87"/>
    <w:rsid w:val="00515BE2"/>
    <w:rsid w:val="00515C14"/>
    <w:rsid w:val="00515C5B"/>
    <w:rsid w:val="005162B6"/>
    <w:rsid w:val="00516715"/>
    <w:rsid w:val="005168CC"/>
    <w:rsid w:val="00516B5A"/>
    <w:rsid w:val="00516D81"/>
    <w:rsid w:val="00517018"/>
    <w:rsid w:val="00517199"/>
    <w:rsid w:val="00517707"/>
    <w:rsid w:val="005207CF"/>
    <w:rsid w:val="00520FDA"/>
    <w:rsid w:val="00521246"/>
    <w:rsid w:val="005216EF"/>
    <w:rsid w:val="00522041"/>
    <w:rsid w:val="0052240F"/>
    <w:rsid w:val="0052243F"/>
    <w:rsid w:val="005227D8"/>
    <w:rsid w:val="00523398"/>
    <w:rsid w:val="00523EA9"/>
    <w:rsid w:val="00524D2C"/>
    <w:rsid w:val="005258BD"/>
    <w:rsid w:val="005262EC"/>
    <w:rsid w:val="00527907"/>
    <w:rsid w:val="00527E79"/>
    <w:rsid w:val="0053085F"/>
    <w:rsid w:val="00530CC2"/>
    <w:rsid w:val="00530FC6"/>
    <w:rsid w:val="00531090"/>
    <w:rsid w:val="00531585"/>
    <w:rsid w:val="00531B13"/>
    <w:rsid w:val="00531B71"/>
    <w:rsid w:val="005324AB"/>
    <w:rsid w:val="005326FD"/>
    <w:rsid w:val="00533175"/>
    <w:rsid w:val="0053437D"/>
    <w:rsid w:val="00534592"/>
    <w:rsid w:val="005345A8"/>
    <w:rsid w:val="0053502F"/>
    <w:rsid w:val="005354CD"/>
    <w:rsid w:val="00535707"/>
    <w:rsid w:val="005358F0"/>
    <w:rsid w:val="005363CE"/>
    <w:rsid w:val="00536620"/>
    <w:rsid w:val="00536C65"/>
    <w:rsid w:val="0053732B"/>
    <w:rsid w:val="005375A8"/>
    <w:rsid w:val="0054111C"/>
    <w:rsid w:val="005428CE"/>
    <w:rsid w:val="00542EE4"/>
    <w:rsid w:val="0054330D"/>
    <w:rsid w:val="00543572"/>
    <w:rsid w:val="00543AEC"/>
    <w:rsid w:val="00545763"/>
    <w:rsid w:val="00545E1C"/>
    <w:rsid w:val="00545EBA"/>
    <w:rsid w:val="00545FF2"/>
    <w:rsid w:val="005465E4"/>
    <w:rsid w:val="00546ABB"/>
    <w:rsid w:val="005474BB"/>
    <w:rsid w:val="005479E5"/>
    <w:rsid w:val="005501CF"/>
    <w:rsid w:val="005506C9"/>
    <w:rsid w:val="00550ECA"/>
    <w:rsid w:val="00551D68"/>
    <w:rsid w:val="005521E9"/>
    <w:rsid w:val="005525D1"/>
    <w:rsid w:val="005531EE"/>
    <w:rsid w:val="00553794"/>
    <w:rsid w:val="00553D34"/>
    <w:rsid w:val="00553FFD"/>
    <w:rsid w:val="00554034"/>
    <w:rsid w:val="00554310"/>
    <w:rsid w:val="00554B70"/>
    <w:rsid w:val="00554E5F"/>
    <w:rsid w:val="0055559B"/>
    <w:rsid w:val="0055573B"/>
    <w:rsid w:val="00555D1D"/>
    <w:rsid w:val="00556211"/>
    <w:rsid w:val="00556AAC"/>
    <w:rsid w:val="00560116"/>
    <w:rsid w:val="005601E5"/>
    <w:rsid w:val="005602CD"/>
    <w:rsid w:val="00560961"/>
    <w:rsid w:val="00561997"/>
    <w:rsid w:val="00562539"/>
    <w:rsid w:val="00562A94"/>
    <w:rsid w:val="00562F6E"/>
    <w:rsid w:val="005632B3"/>
    <w:rsid w:val="005635B1"/>
    <w:rsid w:val="00563776"/>
    <w:rsid w:val="00563785"/>
    <w:rsid w:val="00564121"/>
    <w:rsid w:val="00564A7F"/>
    <w:rsid w:val="0056534C"/>
    <w:rsid w:val="00566140"/>
    <w:rsid w:val="0056673C"/>
    <w:rsid w:val="005673B1"/>
    <w:rsid w:val="00567832"/>
    <w:rsid w:val="0057005D"/>
    <w:rsid w:val="00571707"/>
    <w:rsid w:val="005721E0"/>
    <w:rsid w:val="00572590"/>
    <w:rsid w:val="00572F79"/>
    <w:rsid w:val="00574125"/>
    <w:rsid w:val="005760B9"/>
    <w:rsid w:val="00576557"/>
    <w:rsid w:val="00576622"/>
    <w:rsid w:val="00577C9A"/>
    <w:rsid w:val="0058003B"/>
    <w:rsid w:val="00580A7B"/>
    <w:rsid w:val="00580B9C"/>
    <w:rsid w:val="005825C9"/>
    <w:rsid w:val="00582BC3"/>
    <w:rsid w:val="005846E4"/>
    <w:rsid w:val="005856DC"/>
    <w:rsid w:val="00585DA7"/>
    <w:rsid w:val="0058678C"/>
    <w:rsid w:val="00586AAC"/>
    <w:rsid w:val="005875E1"/>
    <w:rsid w:val="0059051B"/>
    <w:rsid w:val="005908E0"/>
    <w:rsid w:val="005908FE"/>
    <w:rsid w:val="00591651"/>
    <w:rsid w:val="005924DD"/>
    <w:rsid w:val="00593504"/>
    <w:rsid w:val="005948BF"/>
    <w:rsid w:val="005949A6"/>
    <w:rsid w:val="00594F24"/>
    <w:rsid w:val="005960DC"/>
    <w:rsid w:val="00596156"/>
    <w:rsid w:val="0059638F"/>
    <w:rsid w:val="005965FA"/>
    <w:rsid w:val="00597CE9"/>
    <w:rsid w:val="005A05A0"/>
    <w:rsid w:val="005A0786"/>
    <w:rsid w:val="005A08C1"/>
    <w:rsid w:val="005A0D77"/>
    <w:rsid w:val="005A13F2"/>
    <w:rsid w:val="005A163B"/>
    <w:rsid w:val="005A1AE5"/>
    <w:rsid w:val="005A1FA0"/>
    <w:rsid w:val="005A3C31"/>
    <w:rsid w:val="005A4A02"/>
    <w:rsid w:val="005A4BAD"/>
    <w:rsid w:val="005A4CEA"/>
    <w:rsid w:val="005A5A46"/>
    <w:rsid w:val="005A6237"/>
    <w:rsid w:val="005A710B"/>
    <w:rsid w:val="005A7BDC"/>
    <w:rsid w:val="005A7CDA"/>
    <w:rsid w:val="005A7D9B"/>
    <w:rsid w:val="005B0D7C"/>
    <w:rsid w:val="005B1068"/>
    <w:rsid w:val="005B1084"/>
    <w:rsid w:val="005B1125"/>
    <w:rsid w:val="005B1B76"/>
    <w:rsid w:val="005B1E49"/>
    <w:rsid w:val="005B1FB9"/>
    <w:rsid w:val="005B3B9D"/>
    <w:rsid w:val="005B3CBB"/>
    <w:rsid w:val="005B3EAF"/>
    <w:rsid w:val="005B4DCB"/>
    <w:rsid w:val="005B51FB"/>
    <w:rsid w:val="005B591D"/>
    <w:rsid w:val="005B5C28"/>
    <w:rsid w:val="005B6223"/>
    <w:rsid w:val="005B671E"/>
    <w:rsid w:val="005B6B6C"/>
    <w:rsid w:val="005B6F71"/>
    <w:rsid w:val="005B7498"/>
    <w:rsid w:val="005B7F7D"/>
    <w:rsid w:val="005C0270"/>
    <w:rsid w:val="005C04E2"/>
    <w:rsid w:val="005C0834"/>
    <w:rsid w:val="005C1FB9"/>
    <w:rsid w:val="005C2DBC"/>
    <w:rsid w:val="005C33F3"/>
    <w:rsid w:val="005C3804"/>
    <w:rsid w:val="005C3A23"/>
    <w:rsid w:val="005C428E"/>
    <w:rsid w:val="005C468F"/>
    <w:rsid w:val="005C51F7"/>
    <w:rsid w:val="005C568E"/>
    <w:rsid w:val="005C5B45"/>
    <w:rsid w:val="005C5D10"/>
    <w:rsid w:val="005C60D2"/>
    <w:rsid w:val="005C633C"/>
    <w:rsid w:val="005C64F2"/>
    <w:rsid w:val="005C667E"/>
    <w:rsid w:val="005C67CC"/>
    <w:rsid w:val="005D002C"/>
    <w:rsid w:val="005D16EE"/>
    <w:rsid w:val="005D2CC0"/>
    <w:rsid w:val="005D2E04"/>
    <w:rsid w:val="005D3829"/>
    <w:rsid w:val="005D437B"/>
    <w:rsid w:val="005D471B"/>
    <w:rsid w:val="005D4C66"/>
    <w:rsid w:val="005D4D7B"/>
    <w:rsid w:val="005D4E09"/>
    <w:rsid w:val="005D52A7"/>
    <w:rsid w:val="005D665B"/>
    <w:rsid w:val="005D68BE"/>
    <w:rsid w:val="005D6F77"/>
    <w:rsid w:val="005D7252"/>
    <w:rsid w:val="005D7E20"/>
    <w:rsid w:val="005E01E6"/>
    <w:rsid w:val="005E0370"/>
    <w:rsid w:val="005E13FF"/>
    <w:rsid w:val="005E1DE6"/>
    <w:rsid w:val="005E1ED0"/>
    <w:rsid w:val="005E214D"/>
    <w:rsid w:val="005E21EA"/>
    <w:rsid w:val="005E2870"/>
    <w:rsid w:val="005E2B93"/>
    <w:rsid w:val="005E3478"/>
    <w:rsid w:val="005E3DA6"/>
    <w:rsid w:val="005E447A"/>
    <w:rsid w:val="005E4691"/>
    <w:rsid w:val="005E4816"/>
    <w:rsid w:val="005E504B"/>
    <w:rsid w:val="005E51D8"/>
    <w:rsid w:val="005E573F"/>
    <w:rsid w:val="005E63DD"/>
    <w:rsid w:val="005E6528"/>
    <w:rsid w:val="005E6796"/>
    <w:rsid w:val="005E6EC2"/>
    <w:rsid w:val="005E720F"/>
    <w:rsid w:val="005E73C1"/>
    <w:rsid w:val="005E7C74"/>
    <w:rsid w:val="005F05BE"/>
    <w:rsid w:val="005F1516"/>
    <w:rsid w:val="005F24F0"/>
    <w:rsid w:val="005F32AA"/>
    <w:rsid w:val="005F3442"/>
    <w:rsid w:val="005F4213"/>
    <w:rsid w:val="005F4A7E"/>
    <w:rsid w:val="005F4A9B"/>
    <w:rsid w:val="005F5183"/>
    <w:rsid w:val="005F52B8"/>
    <w:rsid w:val="005F5ACD"/>
    <w:rsid w:val="005F5AE0"/>
    <w:rsid w:val="005F6953"/>
    <w:rsid w:val="005F6E4E"/>
    <w:rsid w:val="005F747F"/>
    <w:rsid w:val="005F77C6"/>
    <w:rsid w:val="006001EA"/>
    <w:rsid w:val="00601257"/>
    <w:rsid w:val="00601CF8"/>
    <w:rsid w:val="006029B3"/>
    <w:rsid w:val="00602A91"/>
    <w:rsid w:val="00603EDA"/>
    <w:rsid w:val="00604766"/>
    <w:rsid w:val="00605635"/>
    <w:rsid w:val="006056ED"/>
    <w:rsid w:val="00605EAE"/>
    <w:rsid w:val="006060E0"/>
    <w:rsid w:val="00606493"/>
    <w:rsid w:val="006106CD"/>
    <w:rsid w:val="00610A4F"/>
    <w:rsid w:val="00611636"/>
    <w:rsid w:val="00611D74"/>
    <w:rsid w:val="00611FE3"/>
    <w:rsid w:val="00612292"/>
    <w:rsid w:val="006125DA"/>
    <w:rsid w:val="006125EF"/>
    <w:rsid w:val="006129B0"/>
    <w:rsid w:val="006133E0"/>
    <w:rsid w:val="00614126"/>
    <w:rsid w:val="00614180"/>
    <w:rsid w:val="00614303"/>
    <w:rsid w:val="006143C0"/>
    <w:rsid w:val="00614617"/>
    <w:rsid w:val="006157B8"/>
    <w:rsid w:val="006158AE"/>
    <w:rsid w:val="00615F18"/>
    <w:rsid w:val="00616309"/>
    <w:rsid w:val="0061720E"/>
    <w:rsid w:val="00620867"/>
    <w:rsid w:val="00621B8A"/>
    <w:rsid w:val="006230A6"/>
    <w:rsid w:val="00623659"/>
    <w:rsid w:val="006242E6"/>
    <w:rsid w:val="00625A54"/>
    <w:rsid w:val="00626344"/>
    <w:rsid w:val="00626909"/>
    <w:rsid w:val="006278B1"/>
    <w:rsid w:val="00627FA6"/>
    <w:rsid w:val="00630C2A"/>
    <w:rsid w:val="0063138D"/>
    <w:rsid w:val="00632422"/>
    <w:rsid w:val="006328CD"/>
    <w:rsid w:val="00632B7C"/>
    <w:rsid w:val="00632F3D"/>
    <w:rsid w:val="00633CF3"/>
    <w:rsid w:val="0063427A"/>
    <w:rsid w:val="006344AB"/>
    <w:rsid w:val="00634F2E"/>
    <w:rsid w:val="006358AD"/>
    <w:rsid w:val="00636C1E"/>
    <w:rsid w:val="006374C2"/>
    <w:rsid w:val="006412C6"/>
    <w:rsid w:val="006413FA"/>
    <w:rsid w:val="0064162A"/>
    <w:rsid w:val="006417B9"/>
    <w:rsid w:val="00641C61"/>
    <w:rsid w:val="0064237A"/>
    <w:rsid w:val="006427C0"/>
    <w:rsid w:val="0064288F"/>
    <w:rsid w:val="0064295E"/>
    <w:rsid w:val="0064673C"/>
    <w:rsid w:val="0064707F"/>
    <w:rsid w:val="006478C2"/>
    <w:rsid w:val="006478F1"/>
    <w:rsid w:val="00650020"/>
    <w:rsid w:val="0065004A"/>
    <w:rsid w:val="006505B9"/>
    <w:rsid w:val="00651526"/>
    <w:rsid w:val="00651E1B"/>
    <w:rsid w:val="00652036"/>
    <w:rsid w:val="00652071"/>
    <w:rsid w:val="00652336"/>
    <w:rsid w:val="00652956"/>
    <w:rsid w:val="00652A46"/>
    <w:rsid w:val="0065325A"/>
    <w:rsid w:val="00653ADA"/>
    <w:rsid w:val="0065462C"/>
    <w:rsid w:val="0065492C"/>
    <w:rsid w:val="00654BDA"/>
    <w:rsid w:val="00654FD3"/>
    <w:rsid w:val="00655462"/>
    <w:rsid w:val="00655613"/>
    <w:rsid w:val="00655994"/>
    <w:rsid w:val="00655E55"/>
    <w:rsid w:val="0065629C"/>
    <w:rsid w:val="006569EA"/>
    <w:rsid w:val="00656ADE"/>
    <w:rsid w:val="00657120"/>
    <w:rsid w:val="00657841"/>
    <w:rsid w:val="00657894"/>
    <w:rsid w:val="00657E32"/>
    <w:rsid w:val="00657E49"/>
    <w:rsid w:val="00661AE3"/>
    <w:rsid w:val="00661E51"/>
    <w:rsid w:val="00662749"/>
    <w:rsid w:val="00662A21"/>
    <w:rsid w:val="00662B17"/>
    <w:rsid w:val="00662CE5"/>
    <w:rsid w:val="00665A32"/>
    <w:rsid w:val="00665C39"/>
    <w:rsid w:val="00666A30"/>
    <w:rsid w:val="00666B8C"/>
    <w:rsid w:val="00666D9E"/>
    <w:rsid w:val="00666FD1"/>
    <w:rsid w:val="00667566"/>
    <w:rsid w:val="00667B92"/>
    <w:rsid w:val="006700E6"/>
    <w:rsid w:val="00670EF5"/>
    <w:rsid w:val="006713DC"/>
    <w:rsid w:val="0067146E"/>
    <w:rsid w:val="0067231C"/>
    <w:rsid w:val="00672735"/>
    <w:rsid w:val="00672907"/>
    <w:rsid w:val="00672DA6"/>
    <w:rsid w:val="006757D4"/>
    <w:rsid w:val="00676177"/>
    <w:rsid w:val="00676D40"/>
    <w:rsid w:val="00676F6A"/>
    <w:rsid w:val="00677938"/>
    <w:rsid w:val="006802FC"/>
    <w:rsid w:val="0068098B"/>
    <w:rsid w:val="0068196F"/>
    <w:rsid w:val="006827B0"/>
    <w:rsid w:val="00682C92"/>
    <w:rsid w:val="00683239"/>
    <w:rsid w:val="00684848"/>
    <w:rsid w:val="00685318"/>
    <w:rsid w:val="00685CC8"/>
    <w:rsid w:val="00687C55"/>
    <w:rsid w:val="00690C3A"/>
    <w:rsid w:val="006913AF"/>
    <w:rsid w:val="0069183F"/>
    <w:rsid w:val="006919D0"/>
    <w:rsid w:val="00693A1A"/>
    <w:rsid w:val="00693C72"/>
    <w:rsid w:val="006945F0"/>
    <w:rsid w:val="006951B3"/>
    <w:rsid w:val="006964B5"/>
    <w:rsid w:val="00696685"/>
    <w:rsid w:val="006967F3"/>
    <w:rsid w:val="006971F7"/>
    <w:rsid w:val="0069758D"/>
    <w:rsid w:val="006A0708"/>
    <w:rsid w:val="006A0BAC"/>
    <w:rsid w:val="006A0FFA"/>
    <w:rsid w:val="006A1402"/>
    <w:rsid w:val="006A1894"/>
    <w:rsid w:val="006A21B9"/>
    <w:rsid w:val="006A24EB"/>
    <w:rsid w:val="006A2873"/>
    <w:rsid w:val="006A2B4D"/>
    <w:rsid w:val="006A3613"/>
    <w:rsid w:val="006A3BFD"/>
    <w:rsid w:val="006A41CB"/>
    <w:rsid w:val="006A4C03"/>
    <w:rsid w:val="006A4E05"/>
    <w:rsid w:val="006A4FD5"/>
    <w:rsid w:val="006A58FA"/>
    <w:rsid w:val="006A65E3"/>
    <w:rsid w:val="006A7455"/>
    <w:rsid w:val="006A76F0"/>
    <w:rsid w:val="006A7800"/>
    <w:rsid w:val="006B05C6"/>
    <w:rsid w:val="006B0C22"/>
    <w:rsid w:val="006B1A22"/>
    <w:rsid w:val="006B1C61"/>
    <w:rsid w:val="006B212E"/>
    <w:rsid w:val="006B21FA"/>
    <w:rsid w:val="006B2CC0"/>
    <w:rsid w:val="006B309D"/>
    <w:rsid w:val="006B32F7"/>
    <w:rsid w:val="006B3883"/>
    <w:rsid w:val="006B39DA"/>
    <w:rsid w:val="006B50B9"/>
    <w:rsid w:val="006B5454"/>
    <w:rsid w:val="006B6139"/>
    <w:rsid w:val="006B68F8"/>
    <w:rsid w:val="006B6991"/>
    <w:rsid w:val="006C0759"/>
    <w:rsid w:val="006C22A1"/>
    <w:rsid w:val="006C29E9"/>
    <w:rsid w:val="006C3208"/>
    <w:rsid w:val="006C5B67"/>
    <w:rsid w:val="006C5CD2"/>
    <w:rsid w:val="006C68DB"/>
    <w:rsid w:val="006C6DED"/>
    <w:rsid w:val="006C7AEA"/>
    <w:rsid w:val="006C7C16"/>
    <w:rsid w:val="006C7FF1"/>
    <w:rsid w:val="006D0C84"/>
    <w:rsid w:val="006D0EE6"/>
    <w:rsid w:val="006D10A2"/>
    <w:rsid w:val="006D18F1"/>
    <w:rsid w:val="006D1AAD"/>
    <w:rsid w:val="006D2467"/>
    <w:rsid w:val="006D275A"/>
    <w:rsid w:val="006D2FDE"/>
    <w:rsid w:val="006D3055"/>
    <w:rsid w:val="006D32EA"/>
    <w:rsid w:val="006D3571"/>
    <w:rsid w:val="006D4924"/>
    <w:rsid w:val="006D5F91"/>
    <w:rsid w:val="006D6796"/>
    <w:rsid w:val="006D791B"/>
    <w:rsid w:val="006D7954"/>
    <w:rsid w:val="006D7B7B"/>
    <w:rsid w:val="006E0770"/>
    <w:rsid w:val="006E119B"/>
    <w:rsid w:val="006E124D"/>
    <w:rsid w:val="006E1AFA"/>
    <w:rsid w:val="006E1B49"/>
    <w:rsid w:val="006E2438"/>
    <w:rsid w:val="006E35FD"/>
    <w:rsid w:val="006E3E9B"/>
    <w:rsid w:val="006E5971"/>
    <w:rsid w:val="006E78D1"/>
    <w:rsid w:val="006F0BE6"/>
    <w:rsid w:val="006F3353"/>
    <w:rsid w:val="006F3AA0"/>
    <w:rsid w:val="006F3F42"/>
    <w:rsid w:val="006F4137"/>
    <w:rsid w:val="006F4249"/>
    <w:rsid w:val="006F5399"/>
    <w:rsid w:val="006F572C"/>
    <w:rsid w:val="006F5B5C"/>
    <w:rsid w:val="006F6730"/>
    <w:rsid w:val="006F6842"/>
    <w:rsid w:val="006F6F99"/>
    <w:rsid w:val="006F7DD0"/>
    <w:rsid w:val="00700F68"/>
    <w:rsid w:val="00701789"/>
    <w:rsid w:val="00702BB2"/>
    <w:rsid w:val="00702DD2"/>
    <w:rsid w:val="00705511"/>
    <w:rsid w:val="00705600"/>
    <w:rsid w:val="0070594F"/>
    <w:rsid w:val="00705FD0"/>
    <w:rsid w:val="00706D8E"/>
    <w:rsid w:val="00707754"/>
    <w:rsid w:val="00711496"/>
    <w:rsid w:val="0071186B"/>
    <w:rsid w:val="00711925"/>
    <w:rsid w:val="00711DB3"/>
    <w:rsid w:val="00711F6A"/>
    <w:rsid w:val="0071205D"/>
    <w:rsid w:val="00712311"/>
    <w:rsid w:val="00712E87"/>
    <w:rsid w:val="00712E90"/>
    <w:rsid w:val="00713363"/>
    <w:rsid w:val="00713E14"/>
    <w:rsid w:val="00714117"/>
    <w:rsid w:val="007146FC"/>
    <w:rsid w:val="0071475E"/>
    <w:rsid w:val="00714D25"/>
    <w:rsid w:val="00714DE2"/>
    <w:rsid w:val="00715993"/>
    <w:rsid w:val="0071663C"/>
    <w:rsid w:val="0071693C"/>
    <w:rsid w:val="00717208"/>
    <w:rsid w:val="00717493"/>
    <w:rsid w:val="00717D9B"/>
    <w:rsid w:val="00720017"/>
    <w:rsid w:val="00720282"/>
    <w:rsid w:val="00720F8E"/>
    <w:rsid w:val="00721CF6"/>
    <w:rsid w:val="00721D37"/>
    <w:rsid w:val="00721F7D"/>
    <w:rsid w:val="00722356"/>
    <w:rsid w:val="007227BE"/>
    <w:rsid w:val="00722BDA"/>
    <w:rsid w:val="00724F6D"/>
    <w:rsid w:val="00725DAA"/>
    <w:rsid w:val="00726212"/>
    <w:rsid w:val="007264C0"/>
    <w:rsid w:val="0072670C"/>
    <w:rsid w:val="0072678C"/>
    <w:rsid w:val="00726A7C"/>
    <w:rsid w:val="007271AD"/>
    <w:rsid w:val="0072721E"/>
    <w:rsid w:val="0072789A"/>
    <w:rsid w:val="00732863"/>
    <w:rsid w:val="00732B37"/>
    <w:rsid w:val="007340CC"/>
    <w:rsid w:val="007343D9"/>
    <w:rsid w:val="007343E1"/>
    <w:rsid w:val="00734A7B"/>
    <w:rsid w:val="00735088"/>
    <w:rsid w:val="007354AC"/>
    <w:rsid w:val="007367E0"/>
    <w:rsid w:val="00736CE4"/>
    <w:rsid w:val="00736E6A"/>
    <w:rsid w:val="0073700F"/>
    <w:rsid w:val="00740251"/>
    <w:rsid w:val="0074100A"/>
    <w:rsid w:val="0074103C"/>
    <w:rsid w:val="00741467"/>
    <w:rsid w:val="007415E6"/>
    <w:rsid w:val="007422AB"/>
    <w:rsid w:val="007428D8"/>
    <w:rsid w:val="00743355"/>
    <w:rsid w:val="00744620"/>
    <w:rsid w:val="007447E5"/>
    <w:rsid w:val="007449CB"/>
    <w:rsid w:val="00744D66"/>
    <w:rsid w:val="007450C3"/>
    <w:rsid w:val="00745754"/>
    <w:rsid w:val="007458B7"/>
    <w:rsid w:val="0074602C"/>
    <w:rsid w:val="00746507"/>
    <w:rsid w:val="00746FF0"/>
    <w:rsid w:val="007476BB"/>
    <w:rsid w:val="007476E1"/>
    <w:rsid w:val="00747D0E"/>
    <w:rsid w:val="007513C5"/>
    <w:rsid w:val="00751A56"/>
    <w:rsid w:val="00751AD1"/>
    <w:rsid w:val="00751B95"/>
    <w:rsid w:val="00751ECF"/>
    <w:rsid w:val="00752BAC"/>
    <w:rsid w:val="00753362"/>
    <w:rsid w:val="00754169"/>
    <w:rsid w:val="007544A4"/>
    <w:rsid w:val="00755435"/>
    <w:rsid w:val="0075752F"/>
    <w:rsid w:val="007576E2"/>
    <w:rsid w:val="007605D9"/>
    <w:rsid w:val="0076133A"/>
    <w:rsid w:val="007615EB"/>
    <w:rsid w:val="00761EE9"/>
    <w:rsid w:val="0076206B"/>
    <w:rsid w:val="007622CE"/>
    <w:rsid w:val="00762628"/>
    <w:rsid w:val="00762809"/>
    <w:rsid w:val="007639B6"/>
    <w:rsid w:val="00764542"/>
    <w:rsid w:val="00765D32"/>
    <w:rsid w:val="00766DAF"/>
    <w:rsid w:val="00766DD8"/>
    <w:rsid w:val="00767BD0"/>
    <w:rsid w:val="00767C06"/>
    <w:rsid w:val="00767D11"/>
    <w:rsid w:val="007712FA"/>
    <w:rsid w:val="00771DB9"/>
    <w:rsid w:val="0077275F"/>
    <w:rsid w:val="0077377F"/>
    <w:rsid w:val="0077388C"/>
    <w:rsid w:val="00773FA4"/>
    <w:rsid w:val="0077410F"/>
    <w:rsid w:val="0077456D"/>
    <w:rsid w:val="0077631B"/>
    <w:rsid w:val="00776A7D"/>
    <w:rsid w:val="00776BD1"/>
    <w:rsid w:val="00776DEC"/>
    <w:rsid w:val="007774AE"/>
    <w:rsid w:val="00780516"/>
    <w:rsid w:val="007807B2"/>
    <w:rsid w:val="00781AB5"/>
    <w:rsid w:val="00781BF7"/>
    <w:rsid w:val="00781F37"/>
    <w:rsid w:val="0078202B"/>
    <w:rsid w:val="007828BD"/>
    <w:rsid w:val="00783C73"/>
    <w:rsid w:val="00783DD7"/>
    <w:rsid w:val="00784161"/>
    <w:rsid w:val="007855A5"/>
    <w:rsid w:val="007855F3"/>
    <w:rsid w:val="00787674"/>
    <w:rsid w:val="007876C0"/>
    <w:rsid w:val="0079036F"/>
    <w:rsid w:val="007903FF"/>
    <w:rsid w:val="00790962"/>
    <w:rsid w:val="00791272"/>
    <w:rsid w:val="0079211C"/>
    <w:rsid w:val="007927E1"/>
    <w:rsid w:val="00792A0D"/>
    <w:rsid w:val="007931F7"/>
    <w:rsid w:val="00793A2B"/>
    <w:rsid w:val="00793FF6"/>
    <w:rsid w:val="00794389"/>
    <w:rsid w:val="00794DEB"/>
    <w:rsid w:val="00794E61"/>
    <w:rsid w:val="00795A7F"/>
    <w:rsid w:val="00796534"/>
    <w:rsid w:val="00796CF1"/>
    <w:rsid w:val="007973F8"/>
    <w:rsid w:val="007A048E"/>
    <w:rsid w:val="007A09EF"/>
    <w:rsid w:val="007A125C"/>
    <w:rsid w:val="007A31FF"/>
    <w:rsid w:val="007A4583"/>
    <w:rsid w:val="007A471E"/>
    <w:rsid w:val="007A48B4"/>
    <w:rsid w:val="007A51C5"/>
    <w:rsid w:val="007A5249"/>
    <w:rsid w:val="007A6144"/>
    <w:rsid w:val="007A70FD"/>
    <w:rsid w:val="007A7594"/>
    <w:rsid w:val="007A78FD"/>
    <w:rsid w:val="007B1AAB"/>
    <w:rsid w:val="007B257A"/>
    <w:rsid w:val="007B2F50"/>
    <w:rsid w:val="007B300E"/>
    <w:rsid w:val="007B3683"/>
    <w:rsid w:val="007B45E5"/>
    <w:rsid w:val="007B52D4"/>
    <w:rsid w:val="007B587B"/>
    <w:rsid w:val="007B5AAF"/>
    <w:rsid w:val="007B5B25"/>
    <w:rsid w:val="007B663F"/>
    <w:rsid w:val="007B6798"/>
    <w:rsid w:val="007B6CAC"/>
    <w:rsid w:val="007B76AE"/>
    <w:rsid w:val="007B7A5C"/>
    <w:rsid w:val="007B7DAA"/>
    <w:rsid w:val="007C07CE"/>
    <w:rsid w:val="007C0FA2"/>
    <w:rsid w:val="007C11EC"/>
    <w:rsid w:val="007C217A"/>
    <w:rsid w:val="007C2963"/>
    <w:rsid w:val="007C3380"/>
    <w:rsid w:val="007C42F8"/>
    <w:rsid w:val="007C462D"/>
    <w:rsid w:val="007C47C5"/>
    <w:rsid w:val="007C4963"/>
    <w:rsid w:val="007C50D6"/>
    <w:rsid w:val="007C5546"/>
    <w:rsid w:val="007C65B1"/>
    <w:rsid w:val="007C720F"/>
    <w:rsid w:val="007C7742"/>
    <w:rsid w:val="007D00C2"/>
    <w:rsid w:val="007D0996"/>
    <w:rsid w:val="007D0AE2"/>
    <w:rsid w:val="007D1C90"/>
    <w:rsid w:val="007D1C91"/>
    <w:rsid w:val="007D1F2A"/>
    <w:rsid w:val="007D21FA"/>
    <w:rsid w:val="007D2ADE"/>
    <w:rsid w:val="007D35CC"/>
    <w:rsid w:val="007D3641"/>
    <w:rsid w:val="007D62D6"/>
    <w:rsid w:val="007D687B"/>
    <w:rsid w:val="007D6B89"/>
    <w:rsid w:val="007D6DDB"/>
    <w:rsid w:val="007D7D8F"/>
    <w:rsid w:val="007D7F7E"/>
    <w:rsid w:val="007E05BF"/>
    <w:rsid w:val="007E0BB1"/>
    <w:rsid w:val="007E0F7F"/>
    <w:rsid w:val="007E2215"/>
    <w:rsid w:val="007E32E8"/>
    <w:rsid w:val="007E3552"/>
    <w:rsid w:val="007E35C1"/>
    <w:rsid w:val="007E37E9"/>
    <w:rsid w:val="007E3989"/>
    <w:rsid w:val="007E3B0F"/>
    <w:rsid w:val="007E3B46"/>
    <w:rsid w:val="007E421F"/>
    <w:rsid w:val="007E475B"/>
    <w:rsid w:val="007E4AF6"/>
    <w:rsid w:val="007E579D"/>
    <w:rsid w:val="007E5CD1"/>
    <w:rsid w:val="007E63CF"/>
    <w:rsid w:val="007E6AD5"/>
    <w:rsid w:val="007E7ED4"/>
    <w:rsid w:val="007F0237"/>
    <w:rsid w:val="007F0268"/>
    <w:rsid w:val="007F03F1"/>
    <w:rsid w:val="007F0977"/>
    <w:rsid w:val="007F0FD5"/>
    <w:rsid w:val="007F104B"/>
    <w:rsid w:val="007F25AB"/>
    <w:rsid w:val="007F34A0"/>
    <w:rsid w:val="007F40EC"/>
    <w:rsid w:val="007F4D47"/>
    <w:rsid w:val="007F5282"/>
    <w:rsid w:val="007F71AE"/>
    <w:rsid w:val="007F7A72"/>
    <w:rsid w:val="00800263"/>
    <w:rsid w:val="00800926"/>
    <w:rsid w:val="00800E91"/>
    <w:rsid w:val="008032DB"/>
    <w:rsid w:val="00803888"/>
    <w:rsid w:val="00805151"/>
    <w:rsid w:val="0080530A"/>
    <w:rsid w:val="00805544"/>
    <w:rsid w:val="0080580E"/>
    <w:rsid w:val="0080687B"/>
    <w:rsid w:val="00806E6C"/>
    <w:rsid w:val="00810402"/>
    <w:rsid w:val="00810489"/>
    <w:rsid w:val="0081076A"/>
    <w:rsid w:val="00810C57"/>
    <w:rsid w:val="00810D37"/>
    <w:rsid w:val="00810F81"/>
    <w:rsid w:val="00811B37"/>
    <w:rsid w:val="008124D2"/>
    <w:rsid w:val="00812877"/>
    <w:rsid w:val="00812A38"/>
    <w:rsid w:val="00812B09"/>
    <w:rsid w:val="008131D7"/>
    <w:rsid w:val="00813400"/>
    <w:rsid w:val="00813628"/>
    <w:rsid w:val="00813795"/>
    <w:rsid w:val="00813AAB"/>
    <w:rsid w:val="00813EBA"/>
    <w:rsid w:val="008147B3"/>
    <w:rsid w:val="008148F7"/>
    <w:rsid w:val="00814B05"/>
    <w:rsid w:val="00815A3B"/>
    <w:rsid w:val="00815DB1"/>
    <w:rsid w:val="008176CF"/>
    <w:rsid w:val="0082016B"/>
    <w:rsid w:val="00820946"/>
    <w:rsid w:val="00821D20"/>
    <w:rsid w:val="00821F3C"/>
    <w:rsid w:val="0082208D"/>
    <w:rsid w:val="008221B5"/>
    <w:rsid w:val="0082299E"/>
    <w:rsid w:val="008231E3"/>
    <w:rsid w:val="00823894"/>
    <w:rsid w:val="0082416E"/>
    <w:rsid w:val="008244AD"/>
    <w:rsid w:val="00824A4A"/>
    <w:rsid w:val="00824E15"/>
    <w:rsid w:val="00826281"/>
    <w:rsid w:val="00826407"/>
    <w:rsid w:val="008265A0"/>
    <w:rsid w:val="00826608"/>
    <w:rsid w:val="008273D1"/>
    <w:rsid w:val="0082788F"/>
    <w:rsid w:val="008310DE"/>
    <w:rsid w:val="00831146"/>
    <w:rsid w:val="008312A0"/>
    <w:rsid w:val="008315A6"/>
    <w:rsid w:val="008327FC"/>
    <w:rsid w:val="00832AAA"/>
    <w:rsid w:val="00832CF1"/>
    <w:rsid w:val="00832CF2"/>
    <w:rsid w:val="00833A86"/>
    <w:rsid w:val="00833E93"/>
    <w:rsid w:val="008347BD"/>
    <w:rsid w:val="00834C6F"/>
    <w:rsid w:val="00835468"/>
    <w:rsid w:val="0083566E"/>
    <w:rsid w:val="00835A9B"/>
    <w:rsid w:val="008376EA"/>
    <w:rsid w:val="00837A34"/>
    <w:rsid w:val="00837B82"/>
    <w:rsid w:val="00842777"/>
    <w:rsid w:val="0084286B"/>
    <w:rsid w:val="008429E3"/>
    <w:rsid w:val="00842B62"/>
    <w:rsid w:val="008437A0"/>
    <w:rsid w:val="008438E6"/>
    <w:rsid w:val="00843A02"/>
    <w:rsid w:val="008449F6"/>
    <w:rsid w:val="008456A0"/>
    <w:rsid w:val="00845B4C"/>
    <w:rsid w:val="00845C55"/>
    <w:rsid w:val="00845D3F"/>
    <w:rsid w:val="00845D56"/>
    <w:rsid w:val="00846822"/>
    <w:rsid w:val="008469A3"/>
    <w:rsid w:val="00846F4D"/>
    <w:rsid w:val="008511E3"/>
    <w:rsid w:val="008519AE"/>
    <w:rsid w:val="00851B7B"/>
    <w:rsid w:val="00852719"/>
    <w:rsid w:val="00852BC5"/>
    <w:rsid w:val="00852BF7"/>
    <w:rsid w:val="008533A9"/>
    <w:rsid w:val="008534DD"/>
    <w:rsid w:val="0085392D"/>
    <w:rsid w:val="00853A9E"/>
    <w:rsid w:val="00854CCA"/>
    <w:rsid w:val="00855A21"/>
    <w:rsid w:val="00856189"/>
    <w:rsid w:val="008577FC"/>
    <w:rsid w:val="00857DEB"/>
    <w:rsid w:val="0086026E"/>
    <w:rsid w:val="00860EC5"/>
    <w:rsid w:val="008616F6"/>
    <w:rsid w:val="00861A09"/>
    <w:rsid w:val="0086280C"/>
    <w:rsid w:val="00862A99"/>
    <w:rsid w:val="00862D98"/>
    <w:rsid w:val="00863578"/>
    <w:rsid w:val="008644C0"/>
    <w:rsid w:val="00865840"/>
    <w:rsid w:val="00865AD6"/>
    <w:rsid w:val="00865B75"/>
    <w:rsid w:val="00865D01"/>
    <w:rsid w:val="00865DD6"/>
    <w:rsid w:val="00866933"/>
    <w:rsid w:val="00867C15"/>
    <w:rsid w:val="00867C94"/>
    <w:rsid w:val="008702AF"/>
    <w:rsid w:val="008706AD"/>
    <w:rsid w:val="00871599"/>
    <w:rsid w:val="00871F10"/>
    <w:rsid w:val="0087356D"/>
    <w:rsid w:val="00873BEB"/>
    <w:rsid w:val="00874062"/>
    <w:rsid w:val="008748D9"/>
    <w:rsid w:val="00874C2F"/>
    <w:rsid w:val="008752A4"/>
    <w:rsid w:val="00875DDB"/>
    <w:rsid w:val="008760E6"/>
    <w:rsid w:val="00876AB2"/>
    <w:rsid w:val="008776AF"/>
    <w:rsid w:val="00877A85"/>
    <w:rsid w:val="00880998"/>
    <w:rsid w:val="00881757"/>
    <w:rsid w:val="00881E0B"/>
    <w:rsid w:val="00881F65"/>
    <w:rsid w:val="00882165"/>
    <w:rsid w:val="008822B3"/>
    <w:rsid w:val="00882486"/>
    <w:rsid w:val="00882B75"/>
    <w:rsid w:val="00882C99"/>
    <w:rsid w:val="008839FB"/>
    <w:rsid w:val="00883AFC"/>
    <w:rsid w:val="00883F48"/>
    <w:rsid w:val="008841E3"/>
    <w:rsid w:val="00884671"/>
    <w:rsid w:val="00884B39"/>
    <w:rsid w:val="008854D2"/>
    <w:rsid w:val="00886874"/>
    <w:rsid w:val="00886965"/>
    <w:rsid w:val="00886B4C"/>
    <w:rsid w:val="008901D6"/>
    <w:rsid w:val="0089077A"/>
    <w:rsid w:val="00890A35"/>
    <w:rsid w:val="00890D8D"/>
    <w:rsid w:val="00890EB5"/>
    <w:rsid w:val="00891116"/>
    <w:rsid w:val="00891189"/>
    <w:rsid w:val="00891250"/>
    <w:rsid w:val="00891743"/>
    <w:rsid w:val="0089253A"/>
    <w:rsid w:val="00893626"/>
    <w:rsid w:val="00893855"/>
    <w:rsid w:val="00893B29"/>
    <w:rsid w:val="008947B3"/>
    <w:rsid w:val="00894C55"/>
    <w:rsid w:val="00896244"/>
    <w:rsid w:val="00896FCE"/>
    <w:rsid w:val="00897F3B"/>
    <w:rsid w:val="008A0148"/>
    <w:rsid w:val="008A03BE"/>
    <w:rsid w:val="008A04DA"/>
    <w:rsid w:val="008A06F1"/>
    <w:rsid w:val="008A12BA"/>
    <w:rsid w:val="008A1444"/>
    <w:rsid w:val="008A16CD"/>
    <w:rsid w:val="008A1AD7"/>
    <w:rsid w:val="008A238F"/>
    <w:rsid w:val="008A2B3A"/>
    <w:rsid w:val="008A38D7"/>
    <w:rsid w:val="008A3A5D"/>
    <w:rsid w:val="008A4504"/>
    <w:rsid w:val="008A4F84"/>
    <w:rsid w:val="008A5541"/>
    <w:rsid w:val="008A58B2"/>
    <w:rsid w:val="008A6E3E"/>
    <w:rsid w:val="008A6E72"/>
    <w:rsid w:val="008A7C88"/>
    <w:rsid w:val="008B00B6"/>
    <w:rsid w:val="008B106C"/>
    <w:rsid w:val="008B18C6"/>
    <w:rsid w:val="008B1B07"/>
    <w:rsid w:val="008B37DD"/>
    <w:rsid w:val="008B3D57"/>
    <w:rsid w:val="008B427D"/>
    <w:rsid w:val="008B64FB"/>
    <w:rsid w:val="008B68CE"/>
    <w:rsid w:val="008B7AEF"/>
    <w:rsid w:val="008C00D0"/>
    <w:rsid w:val="008C0473"/>
    <w:rsid w:val="008C2B0D"/>
    <w:rsid w:val="008C2CDC"/>
    <w:rsid w:val="008C34B3"/>
    <w:rsid w:val="008C3E04"/>
    <w:rsid w:val="008C3F5D"/>
    <w:rsid w:val="008C44F5"/>
    <w:rsid w:val="008C4A63"/>
    <w:rsid w:val="008D1092"/>
    <w:rsid w:val="008D145D"/>
    <w:rsid w:val="008D1841"/>
    <w:rsid w:val="008D1970"/>
    <w:rsid w:val="008D24CE"/>
    <w:rsid w:val="008D27DF"/>
    <w:rsid w:val="008D2C35"/>
    <w:rsid w:val="008D2CDC"/>
    <w:rsid w:val="008D381A"/>
    <w:rsid w:val="008D3887"/>
    <w:rsid w:val="008D4465"/>
    <w:rsid w:val="008D5E46"/>
    <w:rsid w:val="008D6D7B"/>
    <w:rsid w:val="008D7DB7"/>
    <w:rsid w:val="008D7EF7"/>
    <w:rsid w:val="008D7FAA"/>
    <w:rsid w:val="008E0AC8"/>
    <w:rsid w:val="008E22AB"/>
    <w:rsid w:val="008E2FEB"/>
    <w:rsid w:val="008E480B"/>
    <w:rsid w:val="008E49C8"/>
    <w:rsid w:val="008E5C39"/>
    <w:rsid w:val="008E5D44"/>
    <w:rsid w:val="008E6610"/>
    <w:rsid w:val="008E718A"/>
    <w:rsid w:val="008E7FCA"/>
    <w:rsid w:val="008F06F5"/>
    <w:rsid w:val="008F0A4D"/>
    <w:rsid w:val="008F0C25"/>
    <w:rsid w:val="008F1755"/>
    <w:rsid w:val="008F2531"/>
    <w:rsid w:val="008F2935"/>
    <w:rsid w:val="008F2EE0"/>
    <w:rsid w:val="008F3037"/>
    <w:rsid w:val="008F30D5"/>
    <w:rsid w:val="008F3B44"/>
    <w:rsid w:val="008F4140"/>
    <w:rsid w:val="008F521A"/>
    <w:rsid w:val="008F5AEF"/>
    <w:rsid w:val="008F5B3C"/>
    <w:rsid w:val="008F5EB9"/>
    <w:rsid w:val="008F738F"/>
    <w:rsid w:val="008F73CA"/>
    <w:rsid w:val="008F7791"/>
    <w:rsid w:val="008F7868"/>
    <w:rsid w:val="00900F99"/>
    <w:rsid w:val="00901067"/>
    <w:rsid w:val="00901278"/>
    <w:rsid w:val="009021FA"/>
    <w:rsid w:val="0090276A"/>
    <w:rsid w:val="00902B6D"/>
    <w:rsid w:val="009030BA"/>
    <w:rsid w:val="009038F2"/>
    <w:rsid w:val="00903ECD"/>
    <w:rsid w:val="00904741"/>
    <w:rsid w:val="00904C13"/>
    <w:rsid w:val="0090510E"/>
    <w:rsid w:val="00905D12"/>
    <w:rsid w:val="009066AE"/>
    <w:rsid w:val="0090675C"/>
    <w:rsid w:val="009068B8"/>
    <w:rsid w:val="00907A19"/>
    <w:rsid w:val="00907DEE"/>
    <w:rsid w:val="00910F94"/>
    <w:rsid w:val="00911F5E"/>
    <w:rsid w:val="009122BE"/>
    <w:rsid w:val="00912EA4"/>
    <w:rsid w:val="009139D2"/>
    <w:rsid w:val="00913A2D"/>
    <w:rsid w:val="00914A46"/>
    <w:rsid w:val="00914DCB"/>
    <w:rsid w:val="009163C4"/>
    <w:rsid w:val="00916B8F"/>
    <w:rsid w:val="00917137"/>
    <w:rsid w:val="009175A0"/>
    <w:rsid w:val="0091761B"/>
    <w:rsid w:val="00917D49"/>
    <w:rsid w:val="009209F3"/>
    <w:rsid w:val="009224FB"/>
    <w:rsid w:val="00922B6E"/>
    <w:rsid w:val="009231F9"/>
    <w:rsid w:val="00924AD4"/>
    <w:rsid w:val="0092532E"/>
    <w:rsid w:val="009260B9"/>
    <w:rsid w:val="00926689"/>
    <w:rsid w:val="00926C57"/>
    <w:rsid w:val="00926ECA"/>
    <w:rsid w:val="00927589"/>
    <w:rsid w:val="00927826"/>
    <w:rsid w:val="00927E34"/>
    <w:rsid w:val="00932731"/>
    <w:rsid w:val="00932C8C"/>
    <w:rsid w:val="009341B1"/>
    <w:rsid w:val="00934A3F"/>
    <w:rsid w:val="00934F71"/>
    <w:rsid w:val="00935A52"/>
    <w:rsid w:val="009361CA"/>
    <w:rsid w:val="00936C78"/>
    <w:rsid w:val="00937368"/>
    <w:rsid w:val="009403B5"/>
    <w:rsid w:val="00940E87"/>
    <w:rsid w:val="0094105B"/>
    <w:rsid w:val="00941E91"/>
    <w:rsid w:val="00942153"/>
    <w:rsid w:val="00942B0F"/>
    <w:rsid w:val="00943C15"/>
    <w:rsid w:val="00944A75"/>
    <w:rsid w:val="009457A6"/>
    <w:rsid w:val="0094581C"/>
    <w:rsid w:val="00945C8A"/>
    <w:rsid w:val="00945CD6"/>
    <w:rsid w:val="00946058"/>
    <w:rsid w:val="00946109"/>
    <w:rsid w:val="009475A0"/>
    <w:rsid w:val="00947B1B"/>
    <w:rsid w:val="00947B7B"/>
    <w:rsid w:val="009508D2"/>
    <w:rsid w:val="00950B06"/>
    <w:rsid w:val="00950B7D"/>
    <w:rsid w:val="00950DB7"/>
    <w:rsid w:val="00952074"/>
    <w:rsid w:val="00952F25"/>
    <w:rsid w:val="009530A2"/>
    <w:rsid w:val="00953AC0"/>
    <w:rsid w:val="00953BB6"/>
    <w:rsid w:val="0095454E"/>
    <w:rsid w:val="00954602"/>
    <w:rsid w:val="0095527D"/>
    <w:rsid w:val="009552FE"/>
    <w:rsid w:val="00955703"/>
    <w:rsid w:val="009561CF"/>
    <w:rsid w:val="009568CE"/>
    <w:rsid w:val="00956F50"/>
    <w:rsid w:val="00957483"/>
    <w:rsid w:val="00957965"/>
    <w:rsid w:val="00957CD2"/>
    <w:rsid w:val="0096002E"/>
    <w:rsid w:val="00960A52"/>
    <w:rsid w:val="0096151E"/>
    <w:rsid w:val="009615AA"/>
    <w:rsid w:val="0096186D"/>
    <w:rsid w:val="00961943"/>
    <w:rsid w:val="009619DE"/>
    <w:rsid w:val="009620D1"/>
    <w:rsid w:val="0096236B"/>
    <w:rsid w:val="00962540"/>
    <w:rsid w:val="00962C16"/>
    <w:rsid w:val="00963453"/>
    <w:rsid w:val="00963EA0"/>
    <w:rsid w:val="009647E4"/>
    <w:rsid w:val="00964AFC"/>
    <w:rsid w:val="00965F01"/>
    <w:rsid w:val="00965F2E"/>
    <w:rsid w:val="0096628A"/>
    <w:rsid w:val="00966745"/>
    <w:rsid w:val="009669C4"/>
    <w:rsid w:val="0096785C"/>
    <w:rsid w:val="009679B5"/>
    <w:rsid w:val="00971035"/>
    <w:rsid w:val="0097177C"/>
    <w:rsid w:val="009721E6"/>
    <w:rsid w:val="00972E92"/>
    <w:rsid w:val="00973F91"/>
    <w:rsid w:val="009740E9"/>
    <w:rsid w:val="009744BF"/>
    <w:rsid w:val="00974DA7"/>
    <w:rsid w:val="009752D1"/>
    <w:rsid w:val="009755C1"/>
    <w:rsid w:val="00977126"/>
    <w:rsid w:val="009777B9"/>
    <w:rsid w:val="00982E1A"/>
    <w:rsid w:val="00983368"/>
    <w:rsid w:val="009833E0"/>
    <w:rsid w:val="00983D9D"/>
    <w:rsid w:val="00985667"/>
    <w:rsid w:val="00985C90"/>
    <w:rsid w:val="009865FE"/>
    <w:rsid w:val="009870CF"/>
    <w:rsid w:val="00987C30"/>
    <w:rsid w:val="00990667"/>
    <w:rsid w:val="00990FBD"/>
    <w:rsid w:val="0099143D"/>
    <w:rsid w:val="00991919"/>
    <w:rsid w:val="00992176"/>
    <w:rsid w:val="00992785"/>
    <w:rsid w:val="00992883"/>
    <w:rsid w:val="00993534"/>
    <w:rsid w:val="0099415A"/>
    <w:rsid w:val="009944F8"/>
    <w:rsid w:val="009949DD"/>
    <w:rsid w:val="00995475"/>
    <w:rsid w:val="009959B8"/>
    <w:rsid w:val="00996CCE"/>
    <w:rsid w:val="00996FE3"/>
    <w:rsid w:val="0099732B"/>
    <w:rsid w:val="009977A8"/>
    <w:rsid w:val="00997827"/>
    <w:rsid w:val="009A02A3"/>
    <w:rsid w:val="009A0672"/>
    <w:rsid w:val="009A15AF"/>
    <w:rsid w:val="009A1D6A"/>
    <w:rsid w:val="009A26DE"/>
    <w:rsid w:val="009A2EDF"/>
    <w:rsid w:val="009A467E"/>
    <w:rsid w:val="009A47D2"/>
    <w:rsid w:val="009A4A38"/>
    <w:rsid w:val="009A52D1"/>
    <w:rsid w:val="009A5342"/>
    <w:rsid w:val="009A5A4F"/>
    <w:rsid w:val="009A5C10"/>
    <w:rsid w:val="009A7827"/>
    <w:rsid w:val="009A79B1"/>
    <w:rsid w:val="009A7E6A"/>
    <w:rsid w:val="009B080D"/>
    <w:rsid w:val="009B0895"/>
    <w:rsid w:val="009B0EBA"/>
    <w:rsid w:val="009B0ED3"/>
    <w:rsid w:val="009B104E"/>
    <w:rsid w:val="009B140F"/>
    <w:rsid w:val="009B1991"/>
    <w:rsid w:val="009B2959"/>
    <w:rsid w:val="009B29F0"/>
    <w:rsid w:val="009B2E63"/>
    <w:rsid w:val="009B3877"/>
    <w:rsid w:val="009B43C3"/>
    <w:rsid w:val="009B442D"/>
    <w:rsid w:val="009B4EA0"/>
    <w:rsid w:val="009B50BC"/>
    <w:rsid w:val="009B59DA"/>
    <w:rsid w:val="009B5BF1"/>
    <w:rsid w:val="009B5D12"/>
    <w:rsid w:val="009B69C3"/>
    <w:rsid w:val="009B6B2E"/>
    <w:rsid w:val="009B6F8A"/>
    <w:rsid w:val="009B778E"/>
    <w:rsid w:val="009B7D11"/>
    <w:rsid w:val="009C09E0"/>
    <w:rsid w:val="009C09F8"/>
    <w:rsid w:val="009C0DA0"/>
    <w:rsid w:val="009C0E80"/>
    <w:rsid w:val="009C1764"/>
    <w:rsid w:val="009C17B9"/>
    <w:rsid w:val="009C18EB"/>
    <w:rsid w:val="009C1E01"/>
    <w:rsid w:val="009C2591"/>
    <w:rsid w:val="009C262E"/>
    <w:rsid w:val="009C32E7"/>
    <w:rsid w:val="009C3C43"/>
    <w:rsid w:val="009C4830"/>
    <w:rsid w:val="009C53B5"/>
    <w:rsid w:val="009C540C"/>
    <w:rsid w:val="009C5830"/>
    <w:rsid w:val="009C67E6"/>
    <w:rsid w:val="009C6880"/>
    <w:rsid w:val="009C6D99"/>
    <w:rsid w:val="009C6F5A"/>
    <w:rsid w:val="009D0422"/>
    <w:rsid w:val="009D1212"/>
    <w:rsid w:val="009D1551"/>
    <w:rsid w:val="009D16C7"/>
    <w:rsid w:val="009D1743"/>
    <w:rsid w:val="009D1A18"/>
    <w:rsid w:val="009D1F61"/>
    <w:rsid w:val="009D228B"/>
    <w:rsid w:val="009D2875"/>
    <w:rsid w:val="009D347A"/>
    <w:rsid w:val="009D4061"/>
    <w:rsid w:val="009D4670"/>
    <w:rsid w:val="009D4C84"/>
    <w:rsid w:val="009D56FA"/>
    <w:rsid w:val="009D5759"/>
    <w:rsid w:val="009D5ABB"/>
    <w:rsid w:val="009D61F7"/>
    <w:rsid w:val="009D6ABC"/>
    <w:rsid w:val="009E01D4"/>
    <w:rsid w:val="009E066F"/>
    <w:rsid w:val="009E1DBB"/>
    <w:rsid w:val="009E2322"/>
    <w:rsid w:val="009E53A4"/>
    <w:rsid w:val="009E5CA9"/>
    <w:rsid w:val="009E5D0A"/>
    <w:rsid w:val="009E5F0A"/>
    <w:rsid w:val="009E6127"/>
    <w:rsid w:val="009E6512"/>
    <w:rsid w:val="009E666A"/>
    <w:rsid w:val="009E7310"/>
    <w:rsid w:val="009F04AD"/>
    <w:rsid w:val="009F06E5"/>
    <w:rsid w:val="009F0A3F"/>
    <w:rsid w:val="009F0FD7"/>
    <w:rsid w:val="009F14C7"/>
    <w:rsid w:val="009F1D9D"/>
    <w:rsid w:val="009F1DB3"/>
    <w:rsid w:val="009F207E"/>
    <w:rsid w:val="009F2177"/>
    <w:rsid w:val="009F2309"/>
    <w:rsid w:val="009F3156"/>
    <w:rsid w:val="009F3DA7"/>
    <w:rsid w:val="009F4473"/>
    <w:rsid w:val="009F51DF"/>
    <w:rsid w:val="009F69C5"/>
    <w:rsid w:val="009F7ABB"/>
    <w:rsid w:val="00A011B1"/>
    <w:rsid w:val="00A01396"/>
    <w:rsid w:val="00A01C22"/>
    <w:rsid w:val="00A025A7"/>
    <w:rsid w:val="00A02648"/>
    <w:rsid w:val="00A032E6"/>
    <w:rsid w:val="00A03691"/>
    <w:rsid w:val="00A03F51"/>
    <w:rsid w:val="00A0449F"/>
    <w:rsid w:val="00A04B28"/>
    <w:rsid w:val="00A04E51"/>
    <w:rsid w:val="00A04F2D"/>
    <w:rsid w:val="00A0591B"/>
    <w:rsid w:val="00A05BA0"/>
    <w:rsid w:val="00A07641"/>
    <w:rsid w:val="00A07917"/>
    <w:rsid w:val="00A107F2"/>
    <w:rsid w:val="00A11782"/>
    <w:rsid w:val="00A11D92"/>
    <w:rsid w:val="00A11E55"/>
    <w:rsid w:val="00A12F9F"/>
    <w:rsid w:val="00A1303D"/>
    <w:rsid w:val="00A13ED4"/>
    <w:rsid w:val="00A14197"/>
    <w:rsid w:val="00A15BE8"/>
    <w:rsid w:val="00A162F4"/>
    <w:rsid w:val="00A1701E"/>
    <w:rsid w:val="00A20025"/>
    <w:rsid w:val="00A20306"/>
    <w:rsid w:val="00A20643"/>
    <w:rsid w:val="00A20690"/>
    <w:rsid w:val="00A20C25"/>
    <w:rsid w:val="00A215D6"/>
    <w:rsid w:val="00A217D0"/>
    <w:rsid w:val="00A220E5"/>
    <w:rsid w:val="00A2274D"/>
    <w:rsid w:val="00A22D72"/>
    <w:rsid w:val="00A2318A"/>
    <w:rsid w:val="00A237C4"/>
    <w:rsid w:val="00A25552"/>
    <w:rsid w:val="00A2680B"/>
    <w:rsid w:val="00A26A8A"/>
    <w:rsid w:val="00A26D40"/>
    <w:rsid w:val="00A2712A"/>
    <w:rsid w:val="00A27960"/>
    <w:rsid w:val="00A27B0A"/>
    <w:rsid w:val="00A30ABE"/>
    <w:rsid w:val="00A31281"/>
    <w:rsid w:val="00A320B4"/>
    <w:rsid w:val="00A3232F"/>
    <w:rsid w:val="00A32563"/>
    <w:rsid w:val="00A32841"/>
    <w:rsid w:val="00A3295D"/>
    <w:rsid w:val="00A32F46"/>
    <w:rsid w:val="00A34322"/>
    <w:rsid w:val="00A353BD"/>
    <w:rsid w:val="00A35A41"/>
    <w:rsid w:val="00A36F35"/>
    <w:rsid w:val="00A371C7"/>
    <w:rsid w:val="00A3738D"/>
    <w:rsid w:val="00A3769A"/>
    <w:rsid w:val="00A40219"/>
    <w:rsid w:val="00A4065B"/>
    <w:rsid w:val="00A40772"/>
    <w:rsid w:val="00A40870"/>
    <w:rsid w:val="00A41A3E"/>
    <w:rsid w:val="00A41E42"/>
    <w:rsid w:val="00A424D5"/>
    <w:rsid w:val="00A425C0"/>
    <w:rsid w:val="00A42993"/>
    <w:rsid w:val="00A431A4"/>
    <w:rsid w:val="00A43476"/>
    <w:rsid w:val="00A43B41"/>
    <w:rsid w:val="00A44420"/>
    <w:rsid w:val="00A44887"/>
    <w:rsid w:val="00A448AD"/>
    <w:rsid w:val="00A459DE"/>
    <w:rsid w:val="00A459DF"/>
    <w:rsid w:val="00A45D6A"/>
    <w:rsid w:val="00A46188"/>
    <w:rsid w:val="00A463C3"/>
    <w:rsid w:val="00A46639"/>
    <w:rsid w:val="00A466CF"/>
    <w:rsid w:val="00A46890"/>
    <w:rsid w:val="00A47A0D"/>
    <w:rsid w:val="00A47D24"/>
    <w:rsid w:val="00A47E8F"/>
    <w:rsid w:val="00A50E0A"/>
    <w:rsid w:val="00A51E42"/>
    <w:rsid w:val="00A523EB"/>
    <w:rsid w:val="00A52CED"/>
    <w:rsid w:val="00A52CFC"/>
    <w:rsid w:val="00A53732"/>
    <w:rsid w:val="00A53964"/>
    <w:rsid w:val="00A53E0B"/>
    <w:rsid w:val="00A543BF"/>
    <w:rsid w:val="00A54D62"/>
    <w:rsid w:val="00A5522E"/>
    <w:rsid w:val="00A5545D"/>
    <w:rsid w:val="00A556AF"/>
    <w:rsid w:val="00A55801"/>
    <w:rsid w:val="00A574A7"/>
    <w:rsid w:val="00A61368"/>
    <w:rsid w:val="00A61445"/>
    <w:rsid w:val="00A61AFF"/>
    <w:rsid w:val="00A62F31"/>
    <w:rsid w:val="00A63B93"/>
    <w:rsid w:val="00A64B65"/>
    <w:rsid w:val="00A64D8C"/>
    <w:rsid w:val="00A64F5D"/>
    <w:rsid w:val="00A65210"/>
    <w:rsid w:val="00A656F0"/>
    <w:rsid w:val="00A65941"/>
    <w:rsid w:val="00A66765"/>
    <w:rsid w:val="00A66819"/>
    <w:rsid w:val="00A66C4B"/>
    <w:rsid w:val="00A70017"/>
    <w:rsid w:val="00A70AA0"/>
    <w:rsid w:val="00A713DB"/>
    <w:rsid w:val="00A72881"/>
    <w:rsid w:val="00A72BB8"/>
    <w:rsid w:val="00A72D4B"/>
    <w:rsid w:val="00A73481"/>
    <w:rsid w:val="00A75F70"/>
    <w:rsid w:val="00A76209"/>
    <w:rsid w:val="00A772D1"/>
    <w:rsid w:val="00A777F5"/>
    <w:rsid w:val="00A77D4C"/>
    <w:rsid w:val="00A80F69"/>
    <w:rsid w:val="00A8100C"/>
    <w:rsid w:val="00A811DA"/>
    <w:rsid w:val="00A811DF"/>
    <w:rsid w:val="00A8141A"/>
    <w:rsid w:val="00A8198A"/>
    <w:rsid w:val="00A81B47"/>
    <w:rsid w:val="00A82F1A"/>
    <w:rsid w:val="00A8335F"/>
    <w:rsid w:val="00A8365B"/>
    <w:rsid w:val="00A84F5F"/>
    <w:rsid w:val="00A8553A"/>
    <w:rsid w:val="00A85CF9"/>
    <w:rsid w:val="00A85EAE"/>
    <w:rsid w:val="00A8609A"/>
    <w:rsid w:val="00A860A0"/>
    <w:rsid w:val="00A8622B"/>
    <w:rsid w:val="00A86281"/>
    <w:rsid w:val="00A90CE8"/>
    <w:rsid w:val="00A913EE"/>
    <w:rsid w:val="00A91A03"/>
    <w:rsid w:val="00A920CC"/>
    <w:rsid w:val="00A92AB5"/>
    <w:rsid w:val="00A938B0"/>
    <w:rsid w:val="00A93DE3"/>
    <w:rsid w:val="00A959CC"/>
    <w:rsid w:val="00A969F6"/>
    <w:rsid w:val="00A96D58"/>
    <w:rsid w:val="00A97381"/>
    <w:rsid w:val="00AA0F74"/>
    <w:rsid w:val="00AA19EA"/>
    <w:rsid w:val="00AA216A"/>
    <w:rsid w:val="00AA2EF2"/>
    <w:rsid w:val="00AA30AE"/>
    <w:rsid w:val="00AA390B"/>
    <w:rsid w:val="00AA3CB9"/>
    <w:rsid w:val="00AA4CDB"/>
    <w:rsid w:val="00AA4F62"/>
    <w:rsid w:val="00AA4FFF"/>
    <w:rsid w:val="00AA58CE"/>
    <w:rsid w:val="00AA5B84"/>
    <w:rsid w:val="00AA5D1D"/>
    <w:rsid w:val="00AA75BD"/>
    <w:rsid w:val="00AA7C35"/>
    <w:rsid w:val="00AA7DF0"/>
    <w:rsid w:val="00AB0295"/>
    <w:rsid w:val="00AB08C9"/>
    <w:rsid w:val="00AB0AB3"/>
    <w:rsid w:val="00AB2169"/>
    <w:rsid w:val="00AB23CC"/>
    <w:rsid w:val="00AB26D9"/>
    <w:rsid w:val="00AB300D"/>
    <w:rsid w:val="00AB31B3"/>
    <w:rsid w:val="00AB3ED9"/>
    <w:rsid w:val="00AB4972"/>
    <w:rsid w:val="00AB5414"/>
    <w:rsid w:val="00AB6376"/>
    <w:rsid w:val="00AB7B7C"/>
    <w:rsid w:val="00AB7C9F"/>
    <w:rsid w:val="00AC0897"/>
    <w:rsid w:val="00AC21C0"/>
    <w:rsid w:val="00AC23A0"/>
    <w:rsid w:val="00AC24F8"/>
    <w:rsid w:val="00AC3181"/>
    <w:rsid w:val="00AC31B0"/>
    <w:rsid w:val="00AC34E2"/>
    <w:rsid w:val="00AC360D"/>
    <w:rsid w:val="00AC37AC"/>
    <w:rsid w:val="00AC3DA7"/>
    <w:rsid w:val="00AC3FF7"/>
    <w:rsid w:val="00AC42FB"/>
    <w:rsid w:val="00AC4908"/>
    <w:rsid w:val="00AC51EE"/>
    <w:rsid w:val="00AC5517"/>
    <w:rsid w:val="00AC56A4"/>
    <w:rsid w:val="00AC5ABA"/>
    <w:rsid w:val="00AC67E2"/>
    <w:rsid w:val="00AC70D4"/>
    <w:rsid w:val="00AD0080"/>
    <w:rsid w:val="00AD3E62"/>
    <w:rsid w:val="00AD40C0"/>
    <w:rsid w:val="00AD4A80"/>
    <w:rsid w:val="00AD57B9"/>
    <w:rsid w:val="00AD5B4F"/>
    <w:rsid w:val="00AD66D4"/>
    <w:rsid w:val="00AD755C"/>
    <w:rsid w:val="00AD7923"/>
    <w:rsid w:val="00AE286C"/>
    <w:rsid w:val="00AE4AED"/>
    <w:rsid w:val="00AE4CD0"/>
    <w:rsid w:val="00AE5167"/>
    <w:rsid w:val="00AE583E"/>
    <w:rsid w:val="00AE5EF2"/>
    <w:rsid w:val="00AE6E46"/>
    <w:rsid w:val="00AE7417"/>
    <w:rsid w:val="00AE78F3"/>
    <w:rsid w:val="00AE7E8C"/>
    <w:rsid w:val="00AF0258"/>
    <w:rsid w:val="00AF0F52"/>
    <w:rsid w:val="00AF1125"/>
    <w:rsid w:val="00AF2FC9"/>
    <w:rsid w:val="00AF3143"/>
    <w:rsid w:val="00AF3FC8"/>
    <w:rsid w:val="00AF5424"/>
    <w:rsid w:val="00AF54CC"/>
    <w:rsid w:val="00AF568E"/>
    <w:rsid w:val="00AF577E"/>
    <w:rsid w:val="00AF65CD"/>
    <w:rsid w:val="00AF71FF"/>
    <w:rsid w:val="00AF72F7"/>
    <w:rsid w:val="00AF7922"/>
    <w:rsid w:val="00AF7F5B"/>
    <w:rsid w:val="00B00FC8"/>
    <w:rsid w:val="00B01697"/>
    <w:rsid w:val="00B01E32"/>
    <w:rsid w:val="00B021D6"/>
    <w:rsid w:val="00B024E0"/>
    <w:rsid w:val="00B0254A"/>
    <w:rsid w:val="00B03278"/>
    <w:rsid w:val="00B032C9"/>
    <w:rsid w:val="00B03327"/>
    <w:rsid w:val="00B039B0"/>
    <w:rsid w:val="00B046CE"/>
    <w:rsid w:val="00B04A8A"/>
    <w:rsid w:val="00B04DD9"/>
    <w:rsid w:val="00B04E5C"/>
    <w:rsid w:val="00B05B80"/>
    <w:rsid w:val="00B05E4F"/>
    <w:rsid w:val="00B05FCA"/>
    <w:rsid w:val="00B06679"/>
    <w:rsid w:val="00B071C3"/>
    <w:rsid w:val="00B105F0"/>
    <w:rsid w:val="00B10AD1"/>
    <w:rsid w:val="00B10CAC"/>
    <w:rsid w:val="00B10D2A"/>
    <w:rsid w:val="00B1227A"/>
    <w:rsid w:val="00B12935"/>
    <w:rsid w:val="00B12EA7"/>
    <w:rsid w:val="00B13398"/>
    <w:rsid w:val="00B137D0"/>
    <w:rsid w:val="00B13857"/>
    <w:rsid w:val="00B13A9C"/>
    <w:rsid w:val="00B141F4"/>
    <w:rsid w:val="00B162FD"/>
    <w:rsid w:val="00B205F8"/>
    <w:rsid w:val="00B21330"/>
    <w:rsid w:val="00B22D31"/>
    <w:rsid w:val="00B22E6A"/>
    <w:rsid w:val="00B22F51"/>
    <w:rsid w:val="00B23CE3"/>
    <w:rsid w:val="00B242C3"/>
    <w:rsid w:val="00B2454F"/>
    <w:rsid w:val="00B248E4"/>
    <w:rsid w:val="00B2547D"/>
    <w:rsid w:val="00B2581F"/>
    <w:rsid w:val="00B2586C"/>
    <w:rsid w:val="00B26131"/>
    <w:rsid w:val="00B27737"/>
    <w:rsid w:val="00B277F5"/>
    <w:rsid w:val="00B27895"/>
    <w:rsid w:val="00B308C0"/>
    <w:rsid w:val="00B30B1A"/>
    <w:rsid w:val="00B31391"/>
    <w:rsid w:val="00B3164A"/>
    <w:rsid w:val="00B32688"/>
    <w:rsid w:val="00B32733"/>
    <w:rsid w:val="00B33214"/>
    <w:rsid w:val="00B333F4"/>
    <w:rsid w:val="00B333FF"/>
    <w:rsid w:val="00B33BAD"/>
    <w:rsid w:val="00B33DBF"/>
    <w:rsid w:val="00B35246"/>
    <w:rsid w:val="00B37033"/>
    <w:rsid w:val="00B37199"/>
    <w:rsid w:val="00B37365"/>
    <w:rsid w:val="00B3769E"/>
    <w:rsid w:val="00B41043"/>
    <w:rsid w:val="00B411DB"/>
    <w:rsid w:val="00B41C72"/>
    <w:rsid w:val="00B42822"/>
    <w:rsid w:val="00B42CEB"/>
    <w:rsid w:val="00B42E2E"/>
    <w:rsid w:val="00B43223"/>
    <w:rsid w:val="00B433DE"/>
    <w:rsid w:val="00B434D7"/>
    <w:rsid w:val="00B43A5D"/>
    <w:rsid w:val="00B445FE"/>
    <w:rsid w:val="00B45238"/>
    <w:rsid w:val="00B4547C"/>
    <w:rsid w:val="00B45537"/>
    <w:rsid w:val="00B465D7"/>
    <w:rsid w:val="00B47156"/>
    <w:rsid w:val="00B47711"/>
    <w:rsid w:val="00B47B48"/>
    <w:rsid w:val="00B5050D"/>
    <w:rsid w:val="00B50B5D"/>
    <w:rsid w:val="00B51147"/>
    <w:rsid w:val="00B5174F"/>
    <w:rsid w:val="00B52029"/>
    <w:rsid w:val="00B528C3"/>
    <w:rsid w:val="00B52B43"/>
    <w:rsid w:val="00B52E48"/>
    <w:rsid w:val="00B53114"/>
    <w:rsid w:val="00B53359"/>
    <w:rsid w:val="00B533D2"/>
    <w:rsid w:val="00B53793"/>
    <w:rsid w:val="00B54633"/>
    <w:rsid w:val="00B554AD"/>
    <w:rsid w:val="00B55D80"/>
    <w:rsid w:val="00B56981"/>
    <w:rsid w:val="00B57838"/>
    <w:rsid w:val="00B60F29"/>
    <w:rsid w:val="00B61C0D"/>
    <w:rsid w:val="00B61C69"/>
    <w:rsid w:val="00B626EC"/>
    <w:rsid w:val="00B63F28"/>
    <w:rsid w:val="00B64AC0"/>
    <w:rsid w:val="00B65234"/>
    <w:rsid w:val="00B6539B"/>
    <w:rsid w:val="00B65569"/>
    <w:rsid w:val="00B655E7"/>
    <w:rsid w:val="00B65729"/>
    <w:rsid w:val="00B65766"/>
    <w:rsid w:val="00B659D0"/>
    <w:rsid w:val="00B66285"/>
    <w:rsid w:val="00B66760"/>
    <w:rsid w:val="00B66797"/>
    <w:rsid w:val="00B667A6"/>
    <w:rsid w:val="00B67ACE"/>
    <w:rsid w:val="00B67D5A"/>
    <w:rsid w:val="00B67E10"/>
    <w:rsid w:val="00B67EDE"/>
    <w:rsid w:val="00B70A19"/>
    <w:rsid w:val="00B71247"/>
    <w:rsid w:val="00B714F0"/>
    <w:rsid w:val="00B715F8"/>
    <w:rsid w:val="00B71976"/>
    <w:rsid w:val="00B72552"/>
    <w:rsid w:val="00B72CB6"/>
    <w:rsid w:val="00B73309"/>
    <w:rsid w:val="00B74B8B"/>
    <w:rsid w:val="00B74BE9"/>
    <w:rsid w:val="00B74FCA"/>
    <w:rsid w:val="00B7507B"/>
    <w:rsid w:val="00B75DA2"/>
    <w:rsid w:val="00B75ED9"/>
    <w:rsid w:val="00B76F5B"/>
    <w:rsid w:val="00B771A0"/>
    <w:rsid w:val="00B774E5"/>
    <w:rsid w:val="00B7769E"/>
    <w:rsid w:val="00B77728"/>
    <w:rsid w:val="00B808B1"/>
    <w:rsid w:val="00B81421"/>
    <w:rsid w:val="00B81563"/>
    <w:rsid w:val="00B8244B"/>
    <w:rsid w:val="00B82968"/>
    <w:rsid w:val="00B82F1C"/>
    <w:rsid w:val="00B836E0"/>
    <w:rsid w:val="00B838FF"/>
    <w:rsid w:val="00B8477A"/>
    <w:rsid w:val="00B84E61"/>
    <w:rsid w:val="00B851E1"/>
    <w:rsid w:val="00B855F7"/>
    <w:rsid w:val="00B85EF6"/>
    <w:rsid w:val="00B87AB2"/>
    <w:rsid w:val="00B90B55"/>
    <w:rsid w:val="00B90D85"/>
    <w:rsid w:val="00B91993"/>
    <w:rsid w:val="00B92949"/>
    <w:rsid w:val="00B9335E"/>
    <w:rsid w:val="00B95344"/>
    <w:rsid w:val="00B95E5B"/>
    <w:rsid w:val="00B97CCF"/>
    <w:rsid w:val="00BA00FE"/>
    <w:rsid w:val="00BA0EC1"/>
    <w:rsid w:val="00BA1016"/>
    <w:rsid w:val="00BA1E22"/>
    <w:rsid w:val="00BA249A"/>
    <w:rsid w:val="00BA3154"/>
    <w:rsid w:val="00BA36E2"/>
    <w:rsid w:val="00BA428D"/>
    <w:rsid w:val="00BA4681"/>
    <w:rsid w:val="00BA46FC"/>
    <w:rsid w:val="00BA5654"/>
    <w:rsid w:val="00BA5843"/>
    <w:rsid w:val="00BA66D0"/>
    <w:rsid w:val="00BA6E61"/>
    <w:rsid w:val="00BB03A4"/>
    <w:rsid w:val="00BB051F"/>
    <w:rsid w:val="00BB1384"/>
    <w:rsid w:val="00BB152D"/>
    <w:rsid w:val="00BB1FB7"/>
    <w:rsid w:val="00BB3957"/>
    <w:rsid w:val="00BB3FDF"/>
    <w:rsid w:val="00BB40BA"/>
    <w:rsid w:val="00BB40DC"/>
    <w:rsid w:val="00BB49D0"/>
    <w:rsid w:val="00BB64B8"/>
    <w:rsid w:val="00BB682B"/>
    <w:rsid w:val="00BB78B5"/>
    <w:rsid w:val="00BB79B6"/>
    <w:rsid w:val="00BB7B06"/>
    <w:rsid w:val="00BB7EDD"/>
    <w:rsid w:val="00BC01CD"/>
    <w:rsid w:val="00BC0A94"/>
    <w:rsid w:val="00BC0D1D"/>
    <w:rsid w:val="00BC0E40"/>
    <w:rsid w:val="00BC1F70"/>
    <w:rsid w:val="00BC31B3"/>
    <w:rsid w:val="00BC330E"/>
    <w:rsid w:val="00BC3360"/>
    <w:rsid w:val="00BC4C6A"/>
    <w:rsid w:val="00BC4F25"/>
    <w:rsid w:val="00BC5150"/>
    <w:rsid w:val="00BC5548"/>
    <w:rsid w:val="00BC55B5"/>
    <w:rsid w:val="00BC560A"/>
    <w:rsid w:val="00BC6061"/>
    <w:rsid w:val="00BC62E5"/>
    <w:rsid w:val="00BC6547"/>
    <w:rsid w:val="00BC6962"/>
    <w:rsid w:val="00BC7567"/>
    <w:rsid w:val="00BC7C7A"/>
    <w:rsid w:val="00BD00A1"/>
    <w:rsid w:val="00BD114C"/>
    <w:rsid w:val="00BD1756"/>
    <w:rsid w:val="00BD2000"/>
    <w:rsid w:val="00BD4C1A"/>
    <w:rsid w:val="00BD5B54"/>
    <w:rsid w:val="00BD6A18"/>
    <w:rsid w:val="00BD6A92"/>
    <w:rsid w:val="00BD6BCF"/>
    <w:rsid w:val="00BD7653"/>
    <w:rsid w:val="00BE0B86"/>
    <w:rsid w:val="00BE11BA"/>
    <w:rsid w:val="00BE144D"/>
    <w:rsid w:val="00BE1897"/>
    <w:rsid w:val="00BE28E2"/>
    <w:rsid w:val="00BE2F58"/>
    <w:rsid w:val="00BE30B7"/>
    <w:rsid w:val="00BE3433"/>
    <w:rsid w:val="00BE3468"/>
    <w:rsid w:val="00BE3787"/>
    <w:rsid w:val="00BE3AC3"/>
    <w:rsid w:val="00BE4584"/>
    <w:rsid w:val="00BE4D44"/>
    <w:rsid w:val="00BE53C1"/>
    <w:rsid w:val="00BE5603"/>
    <w:rsid w:val="00BE5FF0"/>
    <w:rsid w:val="00BE7446"/>
    <w:rsid w:val="00BF001C"/>
    <w:rsid w:val="00BF0500"/>
    <w:rsid w:val="00BF0C02"/>
    <w:rsid w:val="00BF1688"/>
    <w:rsid w:val="00BF1798"/>
    <w:rsid w:val="00BF21CC"/>
    <w:rsid w:val="00BF233F"/>
    <w:rsid w:val="00BF28E3"/>
    <w:rsid w:val="00BF2CE4"/>
    <w:rsid w:val="00BF2DA6"/>
    <w:rsid w:val="00BF2F2F"/>
    <w:rsid w:val="00BF32F6"/>
    <w:rsid w:val="00BF378A"/>
    <w:rsid w:val="00BF3FA5"/>
    <w:rsid w:val="00BF433A"/>
    <w:rsid w:val="00BF505B"/>
    <w:rsid w:val="00BF522B"/>
    <w:rsid w:val="00BF5D1F"/>
    <w:rsid w:val="00BF6A40"/>
    <w:rsid w:val="00BF6D2C"/>
    <w:rsid w:val="00BF7401"/>
    <w:rsid w:val="00BF75CF"/>
    <w:rsid w:val="00BF75E3"/>
    <w:rsid w:val="00C0026A"/>
    <w:rsid w:val="00C00DCB"/>
    <w:rsid w:val="00C00E90"/>
    <w:rsid w:val="00C01291"/>
    <w:rsid w:val="00C01FE7"/>
    <w:rsid w:val="00C02185"/>
    <w:rsid w:val="00C024FB"/>
    <w:rsid w:val="00C0287B"/>
    <w:rsid w:val="00C02C8A"/>
    <w:rsid w:val="00C02CFB"/>
    <w:rsid w:val="00C0409D"/>
    <w:rsid w:val="00C04B21"/>
    <w:rsid w:val="00C04D0B"/>
    <w:rsid w:val="00C04FDA"/>
    <w:rsid w:val="00C052D6"/>
    <w:rsid w:val="00C06047"/>
    <w:rsid w:val="00C071CD"/>
    <w:rsid w:val="00C07529"/>
    <w:rsid w:val="00C07E07"/>
    <w:rsid w:val="00C07ED2"/>
    <w:rsid w:val="00C10888"/>
    <w:rsid w:val="00C10B55"/>
    <w:rsid w:val="00C10E98"/>
    <w:rsid w:val="00C12816"/>
    <w:rsid w:val="00C128BC"/>
    <w:rsid w:val="00C12E64"/>
    <w:rsid w:val="00C14272"/>
    <w:rsid w:val="00C155F8"/>
    <w:rsid w:val="00C15EE8"/>
    <w:rsid w:val="00C15F89"/>
    <w:rsid w:val="00C17EC1"/>
    <w:rsid w:val="00C208F0"/>
    <w:rsid w:val="00C21503"/>
    <w:rsid w:val="00C2239B"/>
    <w:rsid w:val="00C23297"/>
    <w:rsid w:val="00C2390B"/>
    <w:rsid w:val="00C2439B"/>
    <w:rsid w:val="00C25C8E"/>
    <w:rsid w:val="00C25E7D"/>
    <w:rsid w:val="00C26035"/>
    <w:rsid w:val="00C267BA"/>
    <w:rsid w:val="00C26EFE"/>
    <w:rsid w:val="00C274D5"/>
    <w:rsid w:val="00C278E3"/>
    <w:rsid w:val="00C30389"/>
    <w:rsid w:val="00C307C5"/>
    <w:rsid w:val="00C30FFB"/>
    <w:rsid w:val="00C3119F"/>
    <w:rsid w:val="00C313C2"/>
    <w:rsid w:val="00C31A3B"/>
    <w:rsid w:val="00C323BD"/>
    <w:rsid w:val="00C3283B"/>
    <w:rsid w:val="00C3299E"/>
    <w:rsid w:val="00C33403"/>
    <w:rsid w:val="00C342B0"/>
    <w:rsid w:val="00C347F1"/>
    <w:rsid w:val="00C34EC0"/>
    <w:rsid w:val="00C360A5"/>
    <w:rsid w:val="00C3654B"/>
    <w:rsid w:val="00C368EC"/>
    <w:rsid w:val="00C36C64"/>
    <w:rsid w:val="00C4022B"/>
    <w:rsid w:val="00C40A56"/>
    <w:rsid w:val="00C41104"/>
    <w:rsid w:val="00C4182B"/>
    <w:rsid w:val="00C42365"/>
    <w:rsid w:val="00C42C20"/>
    <w:rsid w:val="00C431B6"/>
    <w:rsid w:val="00C43C0D"/>
    <w:rsid w:val="00C44E78"/>
    <w:rsid w:val="00C450DF"/>
    <w:rsid w:val="00C45403"/>
    <w:rsid w:val="00C4540C"/>
    <w:rsid w:val="00C45D73"/>
    <w:rsid w:val="00C471A3"/>
    <w:rsid w:val="00C47403"/>
    <w:rsid w:val="00C47EE6"/>
    <w:rsid w:val="00C50AB5"/>
    <w:rsid w:val="00C517FE"/>
    <w:rsid w:val="00C51C90"/>
    <w:rsid w:val="00C52029"/>
    <w:rsid w:val="00C5435E"/>
    <w:rsid w:val="00C56570"/>
    <w:rsid w:val="00C575AE"/>
    <w:rsid w:val="00C57911"/>
    <w:rsid w:val="00C57B1A"/>
    <w:rsid w:val="00C57CEB"/>
    <w:rsid w:val="00C61F0F"/>
    <w:rsid w:val="00C623BB"/>
    <w:rsid w:val="00C6343E"/>
    <w:rsid w:val="00C63B41"/>
    <w:rsid w:val="00C640FE"/>
    <w:rsid w:val="00C642AE"/>
    <w:rsid w:val="00C6475B"/>
    <w:rsid w:val="00C64EE6"/>
    <w:rsid w:val="00C65163"/>
    <w:rsid w:val="00C667ED"/>
    <w:rsid w:val="00C66B17"/>
    <w:rsid w:val="00C671D3"/>
    <w:rsid w:val="00C67603"/>
    <w:rsid w:val="00C70993"/>
    <w:rsid w:val="00C70BC0"/>
    <w:rsid w:val="00C73216"/>
    <w:rsid w:val="00C73A53"/>
    <w:rsid w:val="00C74D85"/>
    <w:rsid w:val="00C75173"/>
    <w:rsid w:val="00C75181"/>
    <w:rsid w:val="00C75235"/>
    <w:rsid w:val="00C7743E"/>
    <w:rsid w:val="00C774AB"/>
    <w:rsid w:val="00C7771A"/>
    <w:rsid w:val="00C77975"/>
    <w:rsid w:val="00C803C1"/>
    <w:rsid w:val="00C8053E"/>
    <w:rsid w:val="00C80FD7"/>
    <w:rsid w:val="00C8211E"/>
    <w:rsid w:val="00C83206"/>
    <w:rsid w:val="00C832D2"/>
    <w:rsid w:val="00C832D4"/>
    <w:rsid w:val="00C83C4E"/>
    <w:rsid w:val="00C841FA"/>
    <w:rsid w:val="00C843E8"/>
    <w:rsid w:val="00C865FF"/>
    <w:rsid w:val="00C86968"/>
    <w:rsid w:val="00C86D73"/>
    <w:rsid w:val="00C86E2B"/>
    <w:rsid w:val="00C86F0B"/>
    <w:rsid w:val="00C8762D"/>
    <w:rsid w:val="00C87AC5"/>
    <w:rsid w:val="00C87F17"/>
    <w:rsid w:val="00C916FA"/>
    <w:rsid w:val="00C9198B"/>
    <w:rsid w:val="00C923DA"/>
    <w:rsid w:val="00C92B75"/>
    <w:rsid w:val="00C93226"/>
    <w:rsid w:val="00C932A2"/>
    <w:rsid w:val="00C93882"/>
    <w:rsid w:val="00C939BA"/>
    <w:rsid w:val="00C95B5B"/>
    <w:rsid w:val="00C96C78"/>
    <w:rsid w:val="00C96DDB"/>
    <w:rsid w:val="00C96EA3"/>
    <w:rsid w:val="00C9711A"/>
    <w:rsid w:val="00C9764A"/>
    <w:rsid w:val="00C97DC6"/>
    <w:rsid w:val="00CA0187"/>
    <w:rsid w:val="00CA02F3"/>
    <w:rsid w:val="00CA0F45"/>
    <w:rsid w:val="00CA11D6"/>
    <w:rsid w:val="00CA1A3B"/>
    <w:rsid w:val="00CA1D18"/>
    <w:rsid w:val="00CA2A16"/>
    <w:rsid w:val="00CA3523"/>
    <w:rsid w:val="00CA366B"/>
    <w:rsid w:val="00CA3FAA"/>
    <w:rsid w:val="00CA462F"/>
    <w:rsid w:val="00CA4A9C"/>
    <w:rsid w:val="00CA4E72"/>
    <w:rsid w:val="00CA52DF"/>
    <w:rsid w:val="00CA5C7F"/>
    <w:rsid w:val="00CA67C3"/>
    <w:rsid w:val="00CB0445"/>
    <w:rsid w:val="00CB129C"/>
    <w:rsid w:val="00CB146B"/>
    <w:rsid w:val="00CB1950"/>
    <w:rsid w:val="00CB2B47"/>
    <w:rsid w:val="00CB5526"/>
    <w:rsid w:val="00CB6690"/>
    <w:rsid w:val="00CB6BFA"/>
    <w:rsid w:val="00CB7236"/>
    <w:rsid w:val="00CB74DE"/>
    <w:rsid w:val="00CB7548"/>
    <w:rsid w:val="00CB7BF6"/>
    <w:rsid w:val="00CC0804"/>
    <w:rsid w:val="00CC0970"/>
    <w:rsid w:val="00CC0A7D"/>
    <w:rsid w:val="00CC0AF3"/>
    <w:rsid w:val="00CC1729"/>
    <w:rsid w:val="00CC1917"/>
    <w:rsid w:val="00CC19F9"/>
    <w:rsid w:val="00CC2D83"/>
    <w:rsid w:val="00CC2E50"/>
    <w:rsid w:val="00CC2FA4"/>
    <w:rsid w:val="00CC30D0"/>
    <w:rsid w:val="00CC3701"/>
    <w:rsid w:val="00CC372A"/>
    <w:rsid w:val="00CC4D4A"/>
    <w:rsid w:val="00CC4EE3"/>
    <w:rsid w:val="00CC58C3"/>
    <w:rsid w:val="00CC64FA"/>
    <w:rsid w:val="00CC6A54"/>
    <w:rsid w:val="00CC6C8E"/>
    <w:rsid w:val="00CC6DE6"/>
    <w:rsid w:val="00CC7CC6"/>
    <w:rsid w:val="00CD0489"/>
    <w:rsid w:val="00CD06B6"/>
    <w:rsid w:val="00CD0E41"/>
    <w:rsid w:val="00CD14F1"/>
    <w:rsid w:val="00CD15CF"/>
    <w:rsid w:val="00CD186C"/>
    <w:rsid w:val="00CD1BD2"/>
    <w:rsid w:val="00CD1E70"/>
    <w:rsid w:val="00CD251F"/>
    <w:rsid w:val="00CD2724"/>
    <w:rsid w:val="00CD310D"/>
    <w:rsid w:val="00CD3216"/>
    <w:rsid w:val="00CD3753"/>
    <w:rsid w:val="00CD421B"/>
    <w:rsid w:val="00CD4423"/>
    <w:rsid w:val="00CD462D"/>
    <w:rsid w:val="00CD4B80"/>
    <w:rsid w:val="00CD5A2A"/>
    <w:rsid w:val="00CD6F3D"/>
    <w:rsid w:val="00CD7DD6"/>
    <w:rsid w:val="00CE0108"/>
    <w:rsid w:val="00CE04EE"/>
    <w:rsid w:val="00CE0D50"/>
    <w:rsid w:val="00CE0DFF"/>
    <w:rsid w:val="00CE113F"/>
    <w:rsid w:val="00CE1715"/>
    <w:rsid w:val="00CE3A9D"/>
    <w:rsid w:val="00CE422B"/>
    <w:rsid w:val="00CE454F"/>
    <w:rsid w:val="00CE4F60"/>
    <w:rsid w:val="00CE53AD"/>
    <w:rsid w:val="00CE5682"/>
    <w:rsid w:val="00CE5685"/>
    <w:rsid w:val="00CE5BA7"/>
    <w:rsid w:val="00CE608E"/>
    <w:rsid w:val="00CE6197"/>
    <w:rsid w:val="00CE6327"/>
    <w:rsid w:val="00CE6781"/>
    <w:rsid w:val="00CE69E0"/>
    <w:rsid w:val="00CE6AE2"/>
    <w:rsid w:val="00CE6DE8"/>
    <w:rsid w:val="00CE72BE"/>
    <w:rsid w:val="00CE73AD"/>
    <w:rsid w:val="00CE79F8"/>
    <w:rsid w:val="00CE7BB6"/>
    <w:rsid w:val="00CF05D0"/>
    <w:rsid w:val="00CF148F"/>
    <w:rsid w:val="00CF1B03"/>
    <w:rsid w:val="00CF1D9D"/>
    <w:rsid w:val="00CF206B"/>
    <w:rsid w:val="00CF3AA9"/>
    <w:rsid w:val="00CF3B22"/>
    <w:rsid w:val="00CF3EEF"/>
    <w:rsid w:val="00CF44A8"/>
    <w:rsid w:val="00CF5150"/>
    <w:rsid w:val="00CF53E5"/>
    <w:rsid w:val="00CF6DB2"/>
    <w:rsid w:val="00CF6FCB"/>
    <w:rsid w:val="00CF7D0D"/>
    <w:rsid w:val="00D0000B"/>
    <w:rsid w:val="00D0090C"/>
    <w:rsid w:val="00D00BE3"/>
    <w:rsid w:val="00D00E9D"/>
    <w:rsid w:val="00D00FD1"/>
    <w:rsid w:val="00D017C6"/>
    <w:rsid w:val="00D01B00"/>
    <w:rsid w:val="00D01EA0"/>
    <w:rsid w:val="00D02A85"/>
    <w:rsid w:val="00D02AB8"/>
    <w:rsid w:val="00D02BF2"/>
    <w:rsid w:val="00D03043"/>
    <w:rsid w:val="00D04081"/>
    <w:rsid w:val="00D04A38"/>
    <w:rsid w:val="00D04E40"/>
    <w:rsid w:val="00D05EF4"/>
    <w:rsid w:val="00D065AB"/>
    <w:rsid w:val="00D066EB"/>
    <w:rsid w:val="00D10D17"/>
    <w:rsid w:val="00D1167B"/>
    <w:rsid w:val="00D11B2B"/>
    <w:rsid w:val="00D11C72"/>
    <w:rsid w:val="00D11E9B"/>
    <w:rsid w:val="00D11F16"/>
    <w:rsid w:val="00D12CCA"/>
    <w:rsid w:val="00D13531"/>
    <w:rsid w:val="00D136C2"/>
    <w:rsid w:val="00D14A0E"/>
    <w:rsid w:val="00D14A8D"/>
    <w:rsid w:val="00D1524B"/>
    <w:rsid w:val="00D169BB"/>
    <w:rsid w:val="00D17F51"/>
    <w:rsid w:val="00D20674"/>
    <w:rsid w:val="00D20696"/>
    <w:rsid w:val="00D2113A"/>
    <w:rsid w:val="00D215FD"/>
    <w:rsid w:val="00D21A73"/>
    <w:rsid w:val="00D225A8"/>
    <w:rsid w:val="00D22BCD"/>
    <w:rsid w:val="00D237BB"/>
    <w:rsid w:val="00D238BF"/>
    <w:rsid w:val="00D2426B"/>
    <w:rsid w:val="00D24B17"/>
    <w:rsid w:val="00D25704"/>
    <w:rsid w:val="00D260F9"/>
    <w:rsid w:val="00D261C5"/>
    <w:rsid w:val="00D269FE"/>
    <w:rsid w:val="00D26E3A"/>
    <w:rsid w:val="00D27862"/>
    <w:rsid w:val="00D278ED"/>
    <w:rsid w:val="00D27D0C"/>
    <w:rsid w:val="00D27DAB"/>
    <w:rsid w:val="00D3041D"/>
    <w:rsid w:val="00D318C8"/>
    <w:rsid w:val="00D32069"/>
    <w:rsid w:val="00D32CA0"/>
    <w:rsid w:val="00D33896"/>
    <w:rsid w:val="00D33DD9"/>
    <w:rsid w:val="00D33E78"/>
    <w:rsid w:val="00D34707"/>
    <w:rsid w:val="00D35711"/>
    <w:rsid w:val="00D35F0D"/>
    <w:rsid w:val="00D3648E"/>
    <w:rsid w:val="00D37870"/>
    <w:rsid w:val="00D37D5D"/>
    <w:rsid w:val="00D37E4D"/>
    <w:rsid w:val="00D37F20"/>
    <w:rsid w:val="00D40278"/>
    <w:rsid w:val="00D40440"/>
    <w:rsid w:val="00D405BB"/>
    <w:rsid w:val="00D41922"/>
    <w:rsid w:val="00D4275C"/>
    <w:rsid w:val="00D43977"/>
    <w:rsid w:val="00D44764"/>
    <w:rsid w:val="00D44B5D"/>
    <w:rsid w:val="00D44CEE"/>
    <w:rsid w:val="00D44EAD"/>
    <w:rsid w:val="00D45504"/>
    <w:rsid w:val="00D4611A"/>
    <w:rsid w:val="00D50274"/>
    <w:rsid w:val="00D50707"/>
    <w:rsid w:val="00D5070C"/>
    <w:rsid w:val="00D50EB6"/>
    <w:rsid w:val="00D50ECA"/>
    <w:rsid w:val="00D518A7"/>
    <w:rsid w:val="00D5406D"/>
    <w:rsid w:val="00D54176"/>
    <w:rsid w:val="00D54774"/>
    <w:rsid w:val="00D54C55"/>
    <w:rsid w:val="00D54EFA"/>
    <w:rsid w:val="00D55214"/>
    <w:rsid w:val="00D553E0"/>
    <w:rsid w:val="00D55E48"/>
    <w:rsid w:val="00D567C9"/>
    <w:rsid w:val="00D56AD7"/>
    <w:rsid w:val="00D56C66"/>
    <w:rsid w:val="00D56D5B"/>
    <w:rsid w:val="00D56D9E"/>
    <w:rsid w:val="00D57585"/>
    <w:rsid w:val="00D57813"/>
    <w:rsid w:val="00D61C89"/>
    <w:rsid w:val="00D61D44"/>
    <w:rsid w:val="00D6222F"/>
    <w:rsid w:val="00D6282D"/>
    <w:rsid w:val="00D629C4"/>
    <w:rsid w:val="00D62B14"/>
    <w:rsid w:val="00D6371A"/>
    <w:rsid w:val="00D63C63"/>
    <w:rsid w:val="00D64281"/>
    <w:rsid w:val="00D655CB"/>
    <w:rsid w:val="00D658BA"/>
    <w:rsid w:val="00D65F1A"/>
    <w:rsid w:val="00D66134"/>
    <w:rsid w:val="00D662C4"/>
    <w:rsid w:val="00D669A3"/>
    <w:rsid w:val="00D66F70"/>
    <w:rsid w:val="00D676BE"/>
    <w:rsid w:val="00D70B11"/>
    <w:rsid w:val="00D710B6"/>
    <w:rsid w:val="00D726FC"/>
    <w:rsid w:val="00D72BBA"/>
    <w:rsid w:val="00D72DC9"/>
    <w:rsid w:val="00D72E64"/>
    <w:rsid w:val="00D732C1"/>
    <w:rsid w:val="00D73C25"/>
    <w:rsid w:val="00D73FE4"/>
    <w:rsid w:val="00D74460"/>
    <w:rsid w:val="00D75944"/>
    <w:rsid w:val="00D75A15"/>
    <w:rsid w:val="00D766FA"/>
    <w:rsid w:val="00D7695E"/>
    <w:rsid w:val="00D76EA7"/>
    <w:rsid w:val="00D7793C"/>
    <w:rsid w:val="00D800B1"/>
    <w:rsid w:val="00D801EA"/>
    <w:rsid w:val="00D8020E"/>
    <w:rsid w:val="00D803CA"/>
    <w:rsid w:val="00D814E7"/>
    <w:rsid w:val="00D815F4"/>
    <w:rsid w:val="00D825E9"/>
    <w:rsid w:val="00D82BD6"/>
    <w:rsid w:val="00D83B33"/>
    <w:rsid w:val="00D83B44"/>
    <w:rsid w:val="00D83EC1"/>
    <w:rsid w:val="00D844B1"/>
    <w:rsid w:val="00D84B18"/>
    <w:rsid w:val="00D859AF"/>
    <w:rsid w:val="00D85EF7"/>
    <w:rsid w:val="00D86E85"/>
    <w:rsid w:val="00D874A0"/>
    <w:rsid w:val="00D8779C"/>
    <w:rsid w:val="00D87B09"/>
    <w:rsid w:val="00D87BC3"/>
    <w:rsid w:val="00D9254A"/>
    <w:rsid w:val="00D92BA1"/>
    <w:rsid w:val="00D934A4"/>
    <w:rsid w:val="00D950F8"/>
    <w:rsid w:val="00D96D5A"/>
    <w:rsid w:val="00DA0700"/>
    <w:rsid w:val="00DA10BD"/>
    <w:rsid w:val="00DA1D42"/>
    <w:rsid w:val="00DA1D4B"/>
    <w:rsid w:val="00DA271A"/>
    <w:rsid w:val="00DA3688"/>
    <w:rsid w:val="00DA3BB7"/>
    <w:rsid w:val="00DA3DA6"/>
    <w:rsid w:val="00DA7B79"/>
    <w:rsid w:val="00DB080F"/>
    <w:rsid w:val="00DB0FE3"/>
    <w:rsid w:val="00DB1B52"/>
    <w:rsid w:val="00DB1C78"/>
    <w:rsid w:val="00DB1EE5"/>
    <w:rsid w:val="00DB27EA"/>
    <w:rsid w:val="00DB31B8"/>
    <w:rsid w:val="00DB41CF"/>
    <w:rsid w:val="00DB4B20"/>
    <w:rsid w:val="00DB7525"/>
    <w:rsid w:val="00DB7925"/>
    <w:rsid w:val="00DB7B7E"/>
    <w:rsid w:val="00DC0C58"/>
    <w:rsid w:val="00DC0CFE"/>
    <w:rsid w:val="00DC1373"/>
    <w:rsid w:val="00DC16D3"/>
    <w:rsid w:val="00DC1B4C"/>
    <w:rsid w:val="00DC2115"/>
    <w:rsid w:val="00DC3294"/>
    <w:rsid w:val="00DC3F21"/>
    <w:rsid w:val="00DC46D5"/>
    <w:rsid w:val="00DC4C32"/>
    <w:rsid w:val="00DC6425"/>
    <w:rsid w:val="00DC6F87"/>
    <w:rsid w:val="00DD0866"/>
    <w:rsid w:val="00DD118D"/>
    <w:rsid w:val="00DD1445"/>
    <w:rsid w:val="00DD148A"/>
    <w:rsid w:val="00DD2192"/>
    <w:rsid w:val="00DD2DB3"/>
    <w:rsid w:val="00DD3E2C"/>
    <w:rsid w:val="00DD3E94"/>
    <w:rsid w:val="00DD46DB"/>
    <w:rsid w:val="00DD48FA"/>
    <w:rsid w:val="00DD5EA5"/>
    <w:rsid w:val="00DD5ED4"/>
    <w:rsid w:val="00DD6196"/>
    <w:rsid w:val="00DD64BF"/>
    <w:rsid w:val="00DD657F"/>
    <w:rsid w:val="00DD78C4"/>
    <w:rsid w:val="00DE0ABA"/>
    <w:rsid w:val="00DE0B53"/>
    <w:rsid w:val="00DE0B7D"/>
    <w:rsid w:val="00DE0C09"/>
    <w:rsid w:val="00DE0DD1"/>
    <w:rsid w:val="00DE1365"/>
    <w:rsid w:val="00DE2D5E"/>
    <w:rsid w:val="00DE352B"/>
    <w:rsid w:val="00DE3B9B"/>
    <w:rsid w:val="00DE505D"/>
    <w:rsid w:val="00DE53EA"/>
    <w:rsid w:val="00DE58B5"/>
    <w:rsid w:val="00DE60A6"/>
    <w:rsid w:val="00DE647F"/>
    <w:rsid w:val="00DE70F4"/>
    <w:rsid w:val="00DE7775"/>
    <w:rsid w:val="00DE7F73"/>
    <w:rsid w:val="00DF03D9"/>
    <w:rsid w:val="00DF05DD"/>
    <w:rsid w:val="00DF07DD"/>
    <w:rsid w:val="00DF0E1A"/>
    <w:rsid w:val="00DF0FEA"/>
    <w:rsid w:val="00DF12BC"/>
    <w:rsid w:val="00DF1547"/>
    <w:rsid w:val="00DF1867"/>
    <w:rsid w:val="00DF1FF5"/>
    <w:rsid w:val="00DF261B"/>
    <w:rsid w:val="00DF2CD0"/>
    <w:rsid w:val="00DF3310"/>
    <w:rsid w:val="00DF403E"/>
    <w:rsid w:val="00DF4380"/>
    <w:rsid w:val="00DF4766"/>
    <w:rsid w:val="00DF5DCE"/>
    <w:rsid w:val="00DF6386"/>
    <w:rsid w:val="00E0041A"/>
    <w:rsid w:val="00E0080C"/>
    <w:rsid w:val="00E00BAF"/>
    <w:rsid w:val="00E00CFE"/>
    <w:rsid w:val="00E00E4F"/>
    <w:rsid w:val="00E0126D"/>
    <w:rsid w:val="00E0197C"/>
    <w:rsid w:val="00E01DAF"/>
    <w:rsid w:val="00E020B7"/>
    <w:rsid w:val="00E03BBE"/>
    <w:rsid w:val="00E03E34"/>
    <w:rsid w:val="00E04BDD"/>
    <w:rsid w:val="00E04D56"/>
    <w:rsid w:val="00E05079"/>
    <w:rsid w:val="00E05085"/>
    <w:rsid w:val="00E056DF"/>
    <w:rsid w:val="00E058B7"/>
    <w:rsid w:val="00E061D2"/>
    <w:rsid w:val="00E071C9"/>
    <w:rsid w:val="00E10408"/>
    <w:rsid w:val="00E104FE"/>
    <w:rsid w:val="00E10D28"/>
    <w:rsid w:val="00E11148"/>
    <w:rsid w:val="00E1195A"/>
    <w:rsid w:val="00E126A3"/>
    <w:rsid w:val="00E14680"/>
    <w:rsid w:val="00E1488E"/>
    <w:rsid w:val="00E15A3D"/>
    <w:rsid w:val="00E15D0B"/>
    <w:rsid w:val="00E15F25"/>
    <w:rsid w:val="00E16AB6"/>
    <w:rsid w:val="00E16CA8"/>
    <w:rsid w:val="00E17027"/>
    <w:rsid w:val="00E170F1"/>
    <w:rsid w:val="00E1721D"/>
    <w:rsid w:val="00E20D8B"/>
    <w:rsid w:val="00E21A14"/>
    <w:rsid w:val="00E2238D"/>
    <w:rsid w:val="00E227C0"/>
    <w:rsid w:val="00E228FC"/>
    <w:rsid w:val="00E22C7A"/>
    <w:rsid w:val="00E23260"/>
    <w:rsid w:val="00E2359A"/>
    <w:rsid w:val="00E23699"/>
    <w:rsid w:val="00E23AAF"/>
    <w:rsid w:val="00E23B49"/>
    <w:rsid w:val="00E23DC8"/>
    <w:rsid w:val="00E240DF"/>
    <w:rsid w:val="00E24ADA"/>
    <w:rsid w:val="00E25082"/>
    <w:rsid w:val="00E2526F"/>
    <w:rsid w:val="00E25CED"/>
    <w:rsid w:val="00E25E60"/>
    <w:rsid w:val="00E27653"/>
    <w:rsid w:val="00E2766B"/>
    <w:rsid w:val="00E307D7"/>
    <w:rsid w:val="00E30D7E"/>
    <w:rsid w:val="00E30DAD"/>
    <w:rsid w:val="00E31C43"/>
    <w:rsid w:val="00E31D7C"/>
    <w:rsid w:val="00E31EC6"/>
    <w:rsid w:val="00E3362E"/>
    <w:rsid w:val="00E338D5"/>
    <w:rsid w:val="00E35478"/>
    <w:rsid w:val="00E357A0"/>
    <w:rsid w:val="00E35953"/>
    <w:rsid w:val="00E35E16"/>
    <w:rsid w:val="00E36100"/>
    <w:rsid w:val="00E36E08"/>
    <w:rsid w:val="00E37217"/>
    <w:rsid w:val="00E374E5"/>
    <w:rsid w:val="00E42165"/>
    <w:rsid w:val="00E42DE5"/>
    <w:rsid w:val="00E433A7"/>
    <w:rsid w:val="00E43E13"/>
    <w:rsid w:val="00E4452F"/>
    <w:rsid w:val="00E44B58"/>
    <w:rsid w:val="00E4528A"/>
    <w:rsid w:val="00E452FA"/>
    <w:rsid w:val="00E4697A"/>
    <w:rsid w:val="00E46A98"/>
    <w:rsid w:val="00E471DD"/>
    <w:rsid w:val="00E474EE"/>
    <w:rsid w:val="00E50A71"/>
    <w:rsid w:val="00E50AC2"/>
    <w:rsid w:val="00E510AD"/>
    <w:rsid w:val="00E5137B"/>
    <w:rsid w:val="00E51D0B"/>
    <w:rsid w:val="00E524E5"/>
    <w:rsid w:val="00E52E03"/>
    <w:rsid w:val="00E54292"/>
    <w:rsid w:val="00E54348"/>
    <w:rsid w:val="00E54524"/>
    <w:rsid w:val="00E54956"/>
    <w:rsid w:val="00E54C82"/>
    <w:rsid w:val="00E552C5"/>
    <w:rsid w:val="00E55D40"/>
    <w:rsid w:val="00E55E6E"/>
    <w:rsid w:val="00E56285"/>
    <w:rsid w:val="00E56D2D"/>
    <w:rsid w:val="00E56F35"/>
    <w:rsid w:val="00E57901"/>
    <w:rsid w:val="00E57F86"/>
    <w:rsid w:val="00E603CC"/>
    <w:rsid w:val="00E60BF1"/>
    <w:rsid w:val="00E60F4D"/>
    <w:rsid w:val="00E61727"/>
    <w:rsid w:val="00E62166"/>
    <w:rsid w:val="00E62B6D"/>
    <w:rsid w:val="00E62D8D"/>
    <w:rsid w:val="00E62F46"/>
    <w:rsid w:val="00E635E2"/>
    <w:rsid w:val="00E64032"/>
    <w:rsid w:val="00E65318"/>
    <w:rsid w:val="00E65383"/>
    <w:rsid w:val="00E65826"/>
    <w:rsid w:val="00E667B5"/>
    <w:rsid w:val="00E66EDA"/>
    <w:rsid w:val="00E67AA8"/>
    <w:rsid w:val="00E67C7D"/>
    <w:rsid w:val="00E67C84"/>
    <w:rsid w:val="00E727B5"/>
    <w:rsid w:val="00E73156"/>
    <w:rsid w:val="00E73643"/>
    <w:rsid w:val="00E74881"/>
    <w:rsid w:val="00E74DA5"/>
    <w:rsid w:val="00E75031"/>
    <w:rsid w:val="00E75A5E"/>
    <w:rsid w:val="00E75B63"/>
    <w:rsid w:val="00E75B7A"/>
    <w:rsid w:val="00E76120"/>
    <w:rsid w:val="00E7628B"/>
    <w:rsid w:val="00E770F4"/>
    <w:rsid w:val="00E7746B"/>
    <w:rsid w:val="00E77F9D"/>
    <w:rsid w:val="00E80CA6"/>
    <w:rsid w:val="00E84449"/>
    <w:rsid w:val="00E8493D"/>
    <w:rsid w:val="00E855EE"/>
    <w:rsid w:val="00E85769"/>
    <w:rsid w:val="00E86547"/>
    <w:rsid w:val="00E86C6D"/>
    <w:rsid w:val="00E87D5E"/>
    <w:rsid w:val="00E9037E"/>
    <w:rsid w:val="00E90C19"/>
    <w:rsid w:val="00E911C1"/>
    <w:rsid w:val="00E914FC"/>
    <w:rsid w:val="00E91DE1"/>
    <w:rsid w:val="00E91EA9"/>
    <w:rsid w:val="00E92D08"/>
    <w:rsid w:val="00E932E3"/>
    <w:rsid w:val="00E94420"/>
    <w:rsid w:val="00E946B6"/>
    <w:rsid w:val="00E95357"/>
    <w:rsid w:val="00E95389"/>
    <w:rsid w:val="00E95C05"/>
    <w:rsid w:val="00E96706"/>
    <w:rsid w:val="00E96CA8"/>
    <w:rsid w:val="00E97286"/>
    <w:rsid w:val="00E978CC"/>
    <w:rsid w:val="00EA02E8"/>
    <w:rsid w:val="00EA1A72"/>
    <w:rsid w:val="00EA1D3A"/>
    <w:rsid w:val="00EA27E9"/>
    <w:rsid w:val="00EA30FB"/>
    <w:rsid w:val="00EA3D2B"/>
    <w:rsid w:val="00EA4BB8"/>
    <w:rsid w:val="00EA4D0A"/>
    <w:rsid w:val="00EA4E62"/>
    <w:rsid w:val="00EA5134"/>
    <w:rsid w:val="00EA5AE9"/>
    <w:rsid w:val="00EA5BE0"/>
    <w:rsid w:val="00EA6621"/>
    <w:rsid w:val="00EA663F"/>
    <w:rsid w:val="00EA6B48"/>
    <w:rsid w:val="00EA6FC0"/>
    <w:rsid w:val="00EA7589"/>
    <w:rsid w:val="00EA75B0"/>
    <w:rsid w:val="00EA7BE8"/>
    <w:rsid w:val="00EB153C"/>
    <w:rsid w:val="00EB1B86"/>
    <w:rsid w:val="00EB1EAC"/>
    <w:rsid w:val="00EB27DA"/>
    <w:rsid w:val="00EB2F33"/>
    <w:rsid w:val="00EB44FC"/>
    <w:rsid w:val="00EB470E"/>
    <w:rsid w:val="00EB48F0"/>
    <w:rsid w:val="00EB4EF0"/>
    <w:rsid w:val="00EB57E4"/>
    <w:rsid w:val="00EB5852"/>
    <w:rsid w:val="00EB5905"/>
    <w:rsid w:val="00EB5BEF"/>
    <w:rsid w:val="00EB640F"/>
    <w:rsid w:val="00EB7460"/>
    <w:rsid w:val="00EB77D8"/>
    <w:rsid w:val="00EB7C64"/>
    <w:rsid w:val="00EC0CED"/>
    <w:rsid w:val="00EC1F73"/>
    <w:rsid w:val="00EC24BD"/>
    <w:rsid w:val="00EC25DA"/>
    <w:rsid w:val="00EC430D"/>
    <w:rsid w:val="00EC43AB"/>
    <w:rsid w:val="00EC466B"/>
    <w:rsid w:val="00EC4681"/>
    <w:rsid w:val="00EC4D15"/>
    <w:rsid w:val="00EC4E8F"/>
    <w:rsid w:val="00EC4F41"/>
    <w:rsid w:val="00EC659D"/>
    <w:rsid w:val="00EC68AF"/>
    <w:rsid w:val="00EC6FC6"/>
    <w:rsid w:val="00EC6FF0"/>
    <w:rsid w:val="00EC78DD"/>
    <w:rsid w:val="00ED18BD"/>
    <w:rsid w:val="00ED203B"/>
    <w:rsid w:val="00ED286D"/>
    <w:rsid w:val="00ED34B0"/>
    <w:rsid w:val="00ED4032"/>
    <w:rsid w:val="00ED4A3B"/>
    <w:rsid w:val="00ED4C11"/>
    <w:rsid w:val="00ED5D2F"/>
    <w:rsid w:val="00ED634B"/>
    <w:rsid w:val="00ED6669"/>
    <w:rsid w:val="00ED6DA6"/>
    <w:rsid w:val="00ED74E0"/>
    <w:rsid w:val="00ED7592"/>
    <w:rsid w:val="00ED7C77"/>
    <w:rsid w:val="00ED7C85"/>
    <w:rsid w:val="00EE022A"/>
    <w:rsid w:val="00EE0AD6"/>
    <w:rsid w:val="00EE38E6"/>
    <w:rsid w:val="00EE46D2"/>
    <w:rsid w:val="00EE4D75"/>
    <w:rsid w:val="00EE511C"/>
    <w:rsid w:val="00EE5822"/>
    <w:rsid w:val="00EE5C23"/>
    <w:rsid w:val="00EE5FC4"/>
    <w:rsid w:val="00EE61C7"/>
    <w:rsid w:val="00EE6CD2"/>
    <w:rsid w:val="00EE7FD4"/>
    <w:rsid w:val="00EF0137"/>
    <w:rsid w:val="00EF0635"/>
    <w:rsid w:val="00EF0959"/>
    <w:rsid w:val="00EF177F"/>
    <w:rsid w:val="00EF1825"/>
    <w:rsid w:val="00EF2CC0"/>
    <w:rsid w:val="00EF3547"/>
    <w:rsid w:val="00EF4FAA"/>
    <w:rsid w:val="00EF5D46"/>
    <w:rsid w:val="00EF5F8E"/>
    <w:rsid w:val="00EF65C4"/>
    <w:rsid w:val="00EF6DD9"/>
    <w:rsid w:val="00EF7E61"/>
    <w:rsid w:val="00F0174C"/>
    <w:rsid w:val="00F02235"/>
    <w:rsid w:val="00F026D4"/>
    <w:rsid w:val="00F02A87"/>
    <w:rsid w:val="00F05A52"/>
    <w:rsid w:val="00F05EF4"/>
    <w:rsid w:val="00F06B08"/>
    <w:rsid w:val="00F06EDA"/>
    <w:rsid w:val="00F07714"/>
    <w:rsid w:val="00F079B2"/>
    <w:rsid w:val="00F10067"/>
    <w:rsid w:val="00F10B77"/>
    <w:rsid w:val="00F11634"/>
    <w:rsid w:val="00F11812"/>
    <w:rsid w:val="00F11D08"/>
    <w:rsid w:val="00F11E1A"/>
    <w:rsid w:val="00F121BD"/>
    <w:rsid w:val="00F123F1"/>
    <w:rsid w:val="00F127DF"/>
    <w:rsid w:val="00F12A19"/>
    <w:rsid w:val="00F135E5"/>
    <w:rsid w:val="00F13774"/>
    <w:rsid w:val="00F14F3B"/>
    <w:rsid w:val="00F15DBF"/>
    <w:rsid w:val="00F16B4E"/>
    <w:rsid w:val="00F17F70"/>
    <w:rsid w:val="00F201D7"/>
    <w:rsid w:val="00F20731"/>
    <w:rsid w:val="00F20B22"/>
    <w:rsid w:val="00F210AD"/>
    <w:rsid w:val="00F21431"/>
    <w:rsid w:val="00F2195A"/>
    <w:rsid w:val="00F21BEA"/>
    <w:rsid w:val="00F21BF2"/>
    <w:rsid w:val="00F22406"/>
    <w:rsid w:val="00F2305F"/>
    <w:rsid w:val="00F233F0"/>
    <w:rsid w:val="00F24EA2"/>
    <w:rsid w:val="00F2500E"/>
    <w:rsid w:val="00F2529B"/>
    <w:rsid w:val="00F2607D"/>
    <w:rsid w:val="00F261C3"/>
    <w:rsid w:val="00F2746D"/>
    <w:rsid w:val="00F27A08"/>
    <w:rsid w:val="00F30398"/>
    <w:rsid w:val="00F31C09"/>
    <w:rsid w:val="00F32429"/>
    <w:rsid w:val="00F3246F"/>
    <w:rsid w:val="00F336C3"/>
    <w:rsid w:val="00F341C6"/>
    <w:rsid w:val="00F342E2"/>
    <w:rsid w:val="00F34645"/>
    <w:rsid w:val="00F34771"/>
    <w:rsid w:val="00F34C12"/>
    <w:rsid w:val="00F35902"/>
    <w:rsid w:val="00F363D8"/>
    <w:rsid w:val="00F3650E"/>
    <w:rsid w:val="00F37A06"/>
    <w:rsid w:val="00F407A3"/>
    <w:rsid w:val="00F40CE0"/>
    <w:rsid w:val="00F41281"/>
    <w:rsid w:val="00F41673"/>
    <w:rsid w:val="00F41DD3"/>
    <w:rsid w:val="00F4223E"/>
    <w:rsid w:val="00F42BB0"/>
    <w:rsid w:val="00F42D49"/>
    <w:rsid w:val="00F42EC5"/>
    <w:rsid w:val="00F430C7"/>
    <w:rsid w:val="00F4321F"/>
    <w:rsid w:val="00F43421"/>
    <w:rsid w:val="00F43A8E"/>
    <w:rsid w:val="00F44404"/>
    <w:rsid w:val="00F449BA"/>
    <w:rsid w:val="00F45065"/>
    <w:rsid w:val="00F453B0"/>
    <w:rsid w:val="00F45C5C"/>
    <w:rsid w:val="00F46262"/>
    <w:rsid w:val="00F46904"/>
    <w:rsid w:val="00F46CF7"/>
    <w:rsid w:val="00F4747C"/>
    <w:rsid w:val="00F47FA8"/>
    <w:rsid w:val="00F51327"/>
    <w:rsid w:val="00F5164A"/>
    <w:rsid w:val="00F51B23"/>
    <w:rsid w:val="00F52390"/>
    <w:rsid w:val="00F53BAE"/>
    <w:rsid w:val="00F541C2"/>
    <w:rsid w:val="00F54BDA"/>
    <w:rsid w:val="00F54E8F"/>
    <w:rsid w:val="00F558B2"/>
    <w:rsid w:val="00F55D03"/>
    <w:rsid w:val="00F55E1A"/>
    <w:rsid w:val="00F56975"/>
    <w:rsid w:val="00F56D77"/>
    <w:rsid w:val="00F571DA"/>
    <w:rsid w:val="00F6056D"/>
    <w:rsid w:val="00F606DE"/>
    <w:rsid w:val="00F60E01"/>
    <w:rsid w:val="00F610AA"/>
    <w:rsid w:val="00F6206D"/>
    <w:rsid w:val="00F620C0"/>
    <w:rsid w:val="00F62CC8"/>
    <w:rsid w:val="00F635D3"/>
    <w:rsid w:val="00F63AEC"/>
    <w:rsid w:val="00F641C0"/>
    <w:rsid w:val="00F6426A"/>
    <w:rsid w:val="00F645C0"/>
    <w:rsid w:val="00F64D96"/>
    <w:rsid w:val="00F656D7"/>
    <w:rsid w:val="00F65F47"/>
    <w:rsid w:val="00F66B8E"/>
    <w:rsid w:val="00F67E96"/>
    <w:rsid w:val="00F67F85"/>
    <w:rsid w:val="00F7031A"/>
    <w:rsid w:val="00F70395"/>
    <w:rsid w:val="00F70E18"/>
    <w:rsid w:val="00F727EB"/>
    <w:rsid w:val="00F72B72"/>
    <w:rsid w:val="00F72F68"/>
    <w:rsid w:val="00F734B9"/>
    <w:rsid w:val="00F73B67"/>
    <w:rsid w:val="00F740B9"/>
    <w:rsid w:val="00F74F2C"/>
    <w:rsid w:val="00F7529E"/>
    <w:rsid w:val="00F76047"/>
    <w:rsid w:val="00F76D5F"/>
    <w:rsid w:val="00F76F15"/>
    <w:rsid w:val="00F7702B"/>
    <w:rsid w:val="00F77373"/>
    <w:rsid w:val="00F77ABD"/>
    <w:rsid w:val="00F77C00"/>
    <w:rsid w:val="00F80C38"/>
    <w:rsid w:val="00F81E90"/>
    <w:rsid w:val="00F8273E"/>
    <w:rsid w:val="00F82960"/>
    <w:rsid w:val="00F82EA6"/>
    <w:rsid w:val="00F833D3"/>
    <w:rsid w:val="00F8370D"/>
    <w:rsid w:val="00F83BF3"/>
    <w:rsid w:val="00F842D7"/>
    <w:rsid w:val="00F84874"/>
    <w:rsid w:val="00F84911"/>
    <w:rsid w:val="00F855D2"/>
    <w:rsid w:val="00F909D8"/>
    <w:rsid w:val="00F9176E"/>
    <w:rsid w:val="00F9187A"/>
    <w:rsid w:val="00F925C3"/>
    <w:rsid w:val="00F93686"/>
    <w:rsid w:val="00F93C54"/>
    <w:rsid w:val="00F94EBC"/>
    <w:rsid w:val="00F95056"/>
    <w:rsid w:val="00F95527"/>
    <w:rsid w:val="00F96A37"/>
    <w:rsid w:val="00F96C0F"/>
    <w:rsid w:val="00F96F9C"/>
    <w:rsid w:val="00F97794"/>
    <w:rsid w:val="00FA0BD0"/>
    <w:rsid w:val="00FA11B8"/>
    <w:rsid w:val="00FA1881"/>
    <w:rsid w:val="00FA2A2A"/>
    <w:rsid w:val="00FA2BB3"/>
    <w:rsid w:val="00FA316A"/>
    <w:rsid w:val="00FA3531"/>
    <w:rsid w:val="00FA3A53"/>
    <w:rsid w:val="00FA4E0F"/>
    <w:rsid w:val="00FA58EF"/>
    <w:rsid w:val="00FA59EA"/>
    <w:rsid w:val="00FA647E"/>
    <w:rsid w:val="00FA7123"/>
    <w:rsid w:val="00FA7142"/>
    <w:rsid w:val="00FA7350"/>
    <w:rsid w:val="00FA75D7"/>
    <w:rsid w:val="00FA798B"/>
    <w:rsid w:val="00FA7E0E"/>
    <w:rsid w:val="00FB09E5"/>
    <w:rsid w:val="00FB0E24"/>
    <w:rsid w:val="00FB4239"/>
    <w:rsid w:val="00FB519D"/>
    <w:rsid w:val="00FB5541"/>
    <w:rsid w:val="00FB605E"/>
    <w:rsid w:val="00FB644A"/>
    <w:rsid w:val="00FB7980"/>
    <w:rsid w:val="00FC027B"/>
    <w:rsid w:val="00FC18A2"/>
    <w:rsid w:val="00FC287C"/>
    <w:rsid w:val="00FC2EEC"/>
    <w:rsid w:val="00FC335A"/>
    <w:rsid w:val="00FC3560"/>
    <w:rsid w:val="00FC387C"/>
    <w:rsid w:val="00FC456E"/>
    <w:rsid w:val="00FC4620"/>
    <w:rsid w:val="00FC4D0A"/>
    <w:rsid w:val="00FC5587"/>
    <w:rsid w:val="00FC6155"/>
    <w:rsid w:val="00FC61E6"/>
    <w:rsid w:val="00FC67E3"/>
    <w:rsid w:val="00FC6946"/>
    <w:rsid w:val="00FC6D48"/>
    <w:rsid w:val="00FC7ADE"/>
    <w:rsid w:val="00FC7B69"/>
    <w:rsid w:val="00FC7C09"/>
    <w:rsid w:val="00FD009A"/>
    <w:rsid w:val="00FD0806"/>
    <w:rsid w:val="00FD14C8"/>
    <w:rsid w:val="00FD2931"/>
    <w:rsid w:val="00FD33A2"/>
    <w:rsid w:val="00FD3BB9"/>
    <w:rsid w:val="00FD5C61"/>
    <w:rsid w:val="00FD6850"/>
    <w:rsid w:val="00FD68E4"/>
    <w:rsid w:val="00FD6D21"/>
    <w:rsid w:val="00FD6E3F"/>
    <w:rsid w:val="00FD763D"/>
    <w:rsid w:val="00FD7EE3"/>
    <w:rsid w:val="00FE09CC"/>
    <w:rsid w:val="00FE0C24"/>
    <w:rsid w:val="00FE0EC0"/>
    <w:rsid w:val="00FE10E6"/>
    <w:rsid w:val="00FE124E"/>
    <w:rsid w:val="00FE15C4"/>
    <w:rsid w:val="00FE2603"/>
    <w:rsid w:val="00FE2F59"/>
    <w:rsid w:val="00FE3212"/>
    <w:rsid w:val="00FE343A"/>
    <w:rsid w:val="00FE3C11"/>
    <w:rsid w:val="00FE4F45"/>
    <w:rsid w:val="00FE56D2"/>
    <w:rsid w:val="00FE59D6"/>
    <w:rsid w:val="00FE5B99"/>
    <w:rsid w:val="00FE6917"/>
    <w:rsid w:val="00FE6DC9"/>
    <w:rsid w:val="00FE6E01"/>
    <w:rsid w:val="00FF00D0"/>
    <w:rsid w:val="00FF0309"/>
    <w:rsid w:val="00FF0647"/>
    <w:rsid w:val="00FF0B76"/>
    <w:rsid w:val="00FF114A"/>
    <w:rsid w:val="00FF120E"/>
    <w:rsid w:val="00FF1985"/>
    <w:rsid w:val="00FF1E3C"/>
    <w:rsid w:val="00FF214C"/>
    <w:rsid w:val="00FF3560"/>
    <w:rsid w:val="00FF3633"/>
    <w:rsid w:val="00FF3BD0"/>
    <w:rsid w:val="00FF48AE"/>
    <w:rsid w:val="00FF504A"/>
    <w:rsid w:val="00FF5856"/>
    <w:rsid w:val="00FF5887"/>
    <w:rsid w:val="00FF672F"/>
    <w:rsid w:val="00FF6E4A"/>
    <w:rsid w:val="00FF6FED"/>
    <w:rsid w:val="017C62E6"/>
    <w:rsid w:val="01BE7323"/>
    <w:rsid w:val="0273010D"/>
    <w:rsid w:val="029A7B8D"/>
    <w:rsid w:val="02EB4148"/>
    <w:rsid w:val="02FB6FC9"/>
    <w:rsid w:val="03F15324"/>
    <w:rsid w:val="04A171B4"/>
    <w:rsid w:val="04A52B43"/>
    <w:rsid w:val="04D86267"/>
    <w:rsid w:val="05281683"/>
    <w:rsid w:val="052878D5"/>
    <w:rsid w:val="05D46B3B"/>
    <w:rsid w:val="05FA3EE6"/>
    <w:rsid w:val="06A905A2"/>
    <w:rsid w:val="06D53145"/>
    <w:rsid w:val="079052BE"/>
    <w:rsid w:val="07F67816"/>
    <w:rsid w:val="08053954"/>
    <w:rsid w:val="08AB29DE"/>
    <w:rsid w:val="08E81052"/>
    <w:rsid w:val="08EC29C7"/>
    <w:rsid w:val="0A2A19F9"/>
    <w:rsid w:val="0A761A7A"/>
    <w:rsid w:val="0BB440FD"/>
    <w:rsid w:val="0BDE66C0"/>
    <w:rsid w:val="0BF94A90"/>
    <w:rsid w:val="0C7156BE"/>
    <w:rsid w:val="0C8D5710"/>
    <w:rsid w:val="0CF167FE"/>
    <w:rsid w:val="0D097FEC"/>
    <w:rsid w:val="0D0E5602"/>
    <w:rsid w:val="0D5374B9"/>
    <w:rsid w:val="0D725B91"/>
    <w:rsid w:val="0DC657C0"/>
    <w:rsid w:val="0DD321F7"/>
    <w:rsid w:val="0E0F1632"/>
    <w:rsid w:val="0E721BC1"/>
    <w:rsid w:val="0F20161D"/>
    <w:rsid w:val="109B717E"/>
    <w:rsid w:val="10C04096"/>
    <w:rsid w:val="116312E4"/>
    <w:rsid w:val="11884B5C"/>
    <w:rsid w:val="11B147AE"/>
    <w:rsid w:val="124B52AF"/>
    <w:rsid w:val="12A06CFD"/>
    <w:rsid w:val="134F427F"/>
    <w:rsid w:val="14302302"/>
    <w:rsid w:val="15296078"/>
    <w:rsid w:val="15CE1DD3"/>
    <w:rsid w:val="15D96858"/>
    <w:rsid w:val="162B2D81"/>
    <w:rsid w:val="163069F6"/>
    <w:rsid w:val="164B35AE"/>
    <w:rsid w:val="16E178E4"/>
    <w:rsid w:val="17064087"/>
    <w:rsid w:val="17457E73"/>
    <w:rsid w:val="17607347"/>
    <w:rsid w:val="17832749"/>
    <w:rsid w:val="17933A9D"/>
    <w:rsid w:val="17E55CB1"/>
    <w:rsid w:val="188B5D59"/>
    <w:rsid w:val="194A0FB4"/>
    <w:rsid w:val="1A894147"/>
    <w:rsid w:val="1B293607"/>
    <w:rsid w:val="1BA81632"/>
    <w:rsid w:val="1C0A0E31"/>
    <w:rsid w:val="1C33473D"/>
    <w:rsid w:val="1C4933A8"/>
    <w:rsid w:val="1CD37CCF"/>
    <w:rsid w:val="1D9B4C90"/>
    <w:rsid w:val="1DB67F21"/>
    <w:rsid w:val="1DC87107"/>
    <w:rsid w:val="1DCD0BC2"/>
    <w:rsid w:val="1E767CD6"/>
    <w:rsid w:val="1EBB26C0"/>
    <w:rsid w:val="1F505606"/>
    <w:rsid w:val="1FA37E2C"/>
    <w:rsid w:val="20545596"/>
    <w:rsid w:val="20592BE1"/>
    <w:rsid w:val="208538DE"/>
    <w:rsid w:val="20FB77F4"/>
    <w:rsid w:val="21157144"/>
    <w:rsid w:val="215B0293"/>
    <w:rsid w:val="21BC6F83"/>
    <w:rsid w:val="22022A1B"/>
    <w:rsid w:val="2204332E"/>
    <w:rsid w:val="2221772E"/>
    <w:rsid w:val="240E6379"/>
    <w:rsid w:val="24266D9C"/>
    <w:rsid w:val="252C2672"/>
    <w:rsid w:val="25EB217A"/>
    <w:rsid w:val="267E061F"/>
    <w:rsid w:val="27361586"/>
    <w:rsid w:val="27B07189"/>
    <w:rsid w:val="27BE5E60"/>
    <w:rsid w:val="282F4739"/>
    <w:rsid w:val="28B33E82"/>
    <w:rsid w:val="28C64B8B"/>
    <w:rsid w:val="29837F15"/>
    <w:rsid w:val="29F01EC0"/>
    <w:rsid w:val="29F3375E"/>
    <w:rsid w:val="2A3A313B"/>
    <w:rsid w:val="2A3A75DF"/>
    <w:rsid w:val="2AC67E32"/>
    <w:rsid w:val="2ACF7D27"/>
    <w:rsid w:val="2B34402E"/>
    <w:rsid w:val="2C7566AC"/>
    <w:rsid w:val="2C8B5ED0"/>
    <w:rsid w:val="2CC50FC0"/>
    <w:rsid w:val="2D12214D"/>
    <w:rsid w:val="2D33514E"/>
    <w:rsid w:val="2D7724EA"/>
    <w:rsid w:val="2DD40722"/>
    <w:rsid w:val="2E47051C"/>
    <w:rsid w:val="2E7D3F3E"/>
    <w:rsid w:val="2E8A7E9E"/>
    <w:rsid w:val="2EBA0CEE"/>
    <w:rsid w:val="2F030788"/>
    <w:rsid w:val="301E705B"/>
    <w:rsid w:val="30901D07"/>
    <w:rsid w:val="30A154C8"/>
    <w:rsid w:val="30CF4362"/>
    <w:rsid w:val="30E107B4"/>
    <w:rsid w:val="31B8770B"/>
    <w:rsid w:val="32513718"/>
    <w:rsid w:val="32C21624"/>
    <w:rsid w:val="331F55C4"/>
    <w:rsid w:val="33490982"/>
    <w:rsid w:val="33955886"/>
    <w:rsid w:val="33B95865"/>
    <w:rsid w:val="33DF6B01"/>
    <w:rsid w:val="33E800AC"/>
    <w:rsid w:val="34406ECA"/>
    <w:rsid w:val="34F45B3D"/>
    <w:rsid w:val="351C000D"/>
    <w:rsid w:val="35535B8C"/>
    <w:rsid w:val="35F20D6E"/>
    <w:rsid w:val="36341386"/>
    <w:rsid w:val="363A3D98"/>
    <w:rsid w:val="36645831"/>
    <w:rsid w:val="369611B2"/>
    <w:rsid w:val="36B94F39"/>
    <w:rsid w:val="36E44B5A"/>
    <w:rsid w:val="37863E63"/>
    <w:rsid w:val="37DC3A83"/>
    <w:rsid w:val="38E01351"/>
    <w:rsid w:val="391A3473"/>
    <w:rsid w:val="398919E9"/>
    <w:rsid w:val="399D0C7A"/>
    <w:rsid w:val="3A4D0C68"/>
    <w:rsid w:val="3A661D2A"/>
    <w:rsid w:val="3AD875AF"/>
    <w:rsid w:val="3ADE7B13"/>
    <w:rsid w:val="3AFD443D"/>
    <w:rsid w:val="3B5A363D"/>
    <w:rsid w:val="3BC05969"/>
    <w:rsid w:val="3BD66A3C"/>
    <w:rsid w:val="3BDD426E"/>
    <w:rsid w:val="3C117704"/>
    <w:rsid w:val="3C605616"/>
    <w:rsid w:val="3C9037A8"/>
    <w:rsid w:val="3D583BAC"/>
    <w:rsid w:val="3DDB658B"/>
    <w:rsid w:val="3DF71617"/>
    <w:rsid w:val="3E111FAD"/>
    <w:rsid w:val="3E7A587D"/>
    <w:rsid w:val="3F275F2C"/>
    <w:rsid w:val="3FB35A36"/>
    <w:rsid w:val="3FE405B8"/>
    <w:rsid w:val="400226F9"/>
    <w:rsid w:val="40280651"/>
    <w:rsid w:val="40AB0497"/>
    <w:rsid w:val="40FB1127"/>
    <w:rsid w:val="414F3518"/>
    <w:rsid w:val="416A189F"/>
    <w:rsid w:val="417534E0"/>
    <w:rsid w:val="417C1E33"/>
    <w:rsid w:val="41A83B38"/>
    <w:rsid w:val="41C73BC2"/>
    <w:rsid w:val="41E41EB2"/>
    <w:rsid w:val="42286857"/>
    <w:rsid w:val="42A87384"/>
    <w:rsid w:val="42B617DE"/>
    <w:rsid w:val="42BD3408"/>
    <w:rsid w:val="42E83C24"/>
    <w:rsid w:val="43722CC1"/>
    <w:rsid w:val="445059BA"/>
    <w:rsid w:val="448B0D0B"/>
    <w:rsid w:val="458C4D3B"/>
    <w:rsid w:val="4691012F"/>
    <w:rsid w:val="46EB7A5A"/>
    <w:rsid w:val="47005ADB"/>
    <w:rsid w:val="472E3BD0"/>
    <w:rsid w:val="47503012"/>
    <w:rsid w:val="4772348C"/>
    <w:rsid w:val="47C702AC"/>
    <w:rsid w:val="48EC3D42"/>
    <w:rsid w:val="49143E2E"/>
    <w:rsid w:val="498126DD"/>
    <w:rsid w:val="49DA3B9B"/>
    <w:rsid w:val="4A2F3DCF"/>
    <w:rsid w:val="4A875AD1"/>
    <w:rsid w:val="4B2772B4"/>
    <w:rsid w:val="4B3122A0"/>
    <w:rsid w:val="4BA16207"/>
    <w:rsid w:val="4BC96381"/>
    <w:rsid w:val="4C2555A1"/>
    <w:rsid w:val="4C5C4B91"/>
    <w:rsid w:val="4C8147A2"/>
    <w:rsid w:val="4E106920"/>
    <w:rsid w:val="4E504DC0"/>
    <w:rsid w:val="4E7512AB"/>
    <w:rsid w:val="4ECF0F73"/>
    <w:rsid w:val="4F271630"/>
    <w:rsid w:val="50300128"/>
    <w:rsid w:val="50502E09"/>
    <w:rsid w:val="50574197"/>
    <w:rsid w:val="51B53B52"/>
    <w:rsid w:val="5201260D"/>
    <w:rsid w:val="52302EF2"/>
    <w:rsid w:val="52906C89"/>
    <w:rsid w:val="52AC620A"/>
    <w:rsid w:val="543E0010"/>
    <w:rsid w:val="54442C85"/>
    <w:rsid w:val="544467E1"/>
    <w:rsid w:val="55794BB0"/>
    <w:rsid w:val="55C46D2A"/>
    <w:rsid w:val="55E262B1"/>
    <w:rsid w:val="55E44EFC"/>
    <w:rsid w:val="56B21462"/>
    <w:rsid w:val="56B2702B"/>
    <w:rsid w:val="56E37159"/>
    <w:rsid w:val="57511011"/>
    <w:rsid w:val="578979F4"/>
    <w:rsid w:val="578B6281"/>
    <w:rsid w:val="57970E38"/>
    <w:rsid w:val="579B2BBB"/>
    <w:rsid w:val="57F16C7F"/>
    <w:rsid w:val="5830354B"/>
    <w:rsid w:val="584D7097"/>
    <w:rsid w:val="58EE31BF"/>
    <w:rsid w:val="593B5B7B"/>
    <w:rsid w:val="595B77CE"/>
    <w:rsid w:val="596A0A97"/>
    <w:rsid w:val="5C052CF9"/>
    <w:rsid w:val="5C58551F"/>
    <w:rsid w:val="5C7E485A"/>
    <w:rsid w:val="5F983F52"/>
    <w:rsid w:val="5FEF619A"/>
    <w:rsid w:val="5FF535DC"/>
    <w:rsid w:val="60097ACC"/>
    <w:rsid w:val="605B1FB7"/>
    <w:rsid w:val="60D7141C"/>
    <w:rsid w:val="60EC26DA"/>
    <w:rsid w:val="616E7F68"/>
    <w:rsid w:val="61EB0BE3"/>
    <w:rsid w:val="629338DC"/>
    <w:rsid w:val="62AD7DCE"/>
    <w:rsid w:val="62E418BB"/>
    <w:rsid w:val="63846BFA"/>
    <w:rsid w:val="63A70B3A"/>
    <w:rsid w:val="63E458EA"/>
    <w:rsid w:val="647C3D75"/>
    <w:rsid w:val="64BD077B"/>
    <w:rsid w:val="65670581"/>
    <w:rsid w:val="66320B8F"/>
    <w:rsid w:val="66754F1F"/>
    <w:rsid w:val="66854BCD"/>
    <w:rsid w:val="677A27ED"/>
    <w:rsid w:val="67BA3886"/>
    <w:rsid w:val="68B73552"/>
    <w:rsid w:val="68CC29D3"/>
    <w:rsid w:val="690C5729"/>
    <w:rsid w:val="6A31115D"/>
    <w:rsid w:val="6ABC5FA3"/>
    <w:rsid w:val="6AD92A08"/>
    <w:rsid w:val="6B6537B4"/>
    <w:rsid w:val="6C6068CF"/>
    <w:rsid w:val="6C910945"/>
    <w:rsid w:val="6D6871F0"/>
    <w:rsid w:val="6DC935F2"/>
    <w:rsid w:val="6E056CFC"/>
    <w:rsid w:val="6E113780"/>
    <w:rsid w:val="6E360122"/>
    <w:rsid w:val="6E532B90"/>
    <w:rsid w:val="6EE64C0C"/>
    <w:rsid w:val="6F5720DB"/>
    <w:rsid w:val="6F8A5598"/>
    <w:rsid w:val="6FC60597"/>
    <w:rsid w:val="6FF944CB"/>
    <w:rsid w:val="70367C0E"/>
    <w:rsid w:val="70AE6444"/>
    <w:rsid w:val="70B56644"/>
    <w:rsid w:val="70D0347E"/>
    <w:rsid w:val="714D2D21"/>
    <w:rsid w:val="71DE0346"/>
    <w:rsid w:val="71E74F23"/>
    <w:rsid w:val="72FD2525"/>
    <w:rsid w:val="735E432E"/>
    <w:rsid w:val="74061450"/>
    <w:rsid w:val="740B2A1F"/>
    <w:rsid w:val="74956EB9"/>
    <w:rsid w:val="75856BBE"/>
    <w:rsid w:val="75E1159B"/>
    <w:rsid w:val="75E579CC"/>
    <w:rsid w:val="768F7938"/>
    <w:rsid w:val="76DB4E69"/>
    <w:rsid w:val="772B58B2"/>
    <w:rsid w:val="7783749C"/>
    <w:rsid w:val="779276DF"/>
    <w:rsid w:val="77C47AB5"/>
    <w:rsid w:val="77E2778E"/>
    <w:rsid w:val="78CE3658"/>
    <w:rsid w:val="78E15492"/>
    <w:rsid w:val="795D5ACB"/>
    <w:rsid w:val="79DD6C0C"/>
    <w:rsid w:val="7A320D06"/>
    <w:rsid w:val="7A8A28F0"/>
    <w:rsid w:val="7ABA2A36"/>
    <w:rsid w:val="7AD03E80"/>
    <w:rsid w:val="7B217224"/>
    <w:rsid w:val="7B3F192C"/>
    <w:rsid w:val="7B844200"/>
    <w:rsid w:val="7C110F88"/>
    <w:rsid w:val="7C7E0232"/>
    <w:rsid w:val="7C940EF9"/>
    <w:rsid w:val="7CAC1243"/>
    <w:rsid w:val="7CD75B94"/>
    <w:rsid w:val="7D2F777E"/>
    <w:rsid w:val="7D32764C"/>
    <w:rsid w:val="7E4F632A"/>
    <w:rsid w:val="7EC8268B"/>
    <w:rsid w:val="7EE527EB"/>
    <w:rsid w:val="7F74591C"/>
    <w:rsid w:val="7FA73F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82133"/>
    <w:pPr>
      <w:widowControl w:val="0"/>
      <w:jc w:val="both"/>
    </w:pPr>
    <w:rPr>
      <w:kern w:val="2"/>
      <w:sz w:val="21"/>
      <w:szCs w:val="24"/>
    </w:rPr>
  </w:style>
  <w:style w:type="paragraph" w:styleId="1">
    <w:name w:val="heading 1"/>
    <w:basedOn w:val="a0"/>
    <w:next w:val="a0"/>
    <w:link w:val="1Char"/>
    <w:qFormat/>
    <w:rsid w:val="00082133"/>
    <w:pPr>
      <w:keepNext/>
      <w:keepLines/>
      <w:spacing w:before="20" w:after="20" w:line="360" w:lineRule="auto"/>
      <w:outlineLvl w:val="0"/>
    </w:pPr>
    <w:rPr>
      <w:b/>
      <w:bCs/>
      <w:kern w:val="44"/>
      <w:sz w:val="24"/>
      <w:szCs w:val="44"/>
    </w:rPr>
  </w:style>
  <w:style w:type="paragraph" w:styleId="2">
    <w:name w:val="heading 2"/>
    <w:basedOn w:val="a0"/>
    <w:next w:val="a0"/>
    <w:link w:val="2Char"/>
    <w:qFormat/>
    <w:rsid w:val="00082133"/>
    <w:pPr>
      <w:keepNext/>
      <w:keepLines/>
      <w:spacing w:before="260" w:after="260" w:line="415" w:lineRule="auto"/>
      <w:outlineLvl w:val="1"/>
    </w:pPr>
    <w:rPr>
      <w:rFonts w:ascii="Arial" w:eastAsia="黑体" w:hAnsi="Arial"/>
      <w:b/>
      <w:bCs/>
      <w:kern w:val="0"/>
      <w:sz w:val="32"/>
      <w:szCs w:val="32"/>
    </w:rPr>
  </w:style>
  <w:style w:type="paragraph" w:styleId="3">
    <w:name w:val="heading 3"/>
    <w:basedOn w:val="a0"/>
    <w:next w:val="a0"/>
    <w:link w:val="3Char"/>
    <w:qFormat/>
    <w:rsid w:val="00082133"/>
    <w:pPr>
      <w:keepNext/>
      <w:keepLines/>
      <w:tabs>
        <w:tab w:val="left" w:pos="1740"/>
      </w:tabs>
      <w:spacing w:before="260" w:line="413" w:lineRule="auto"/>
      <w:ind w:left="1740"/>
      <w:outlineLvl w:val="2"/>
    </w:pPr>
    <w:rPr>
      <w:b/>
      <w:bCs/>
      <w:kern w:val="0"/>
      <w:sz w:val="32"/>
      <w:szCs w:val="32"/>
    </w:rPr>
  </w:style>
  <w:style w:type="paragraph" w:styleId="4">
    <w:name w:val="heading 4"/>
    <w:basedOn w:val="a0"/>
    <w:next w:val="a0"/>
    <w:link w:val="4Char"/>
    <w:qFormat/>
    <w:rsid w:val="00082133"/>
    <w:pPr>
      <w:keepNext/>
      <w:keepLines/>
      <w:spacing w:before="280" w:after="290" w:line="376" w:lineRule="auto"/>
      <w:outlineLvl w:val="3"/>
    </w:pPr>
    <w:rPr>
      <w:rFonts w:ascii="Cambria" w:hAnsi="Cambria"/>
      <w:b/>
      <w:bCs/>
      <w:kern w:val="0"/>
      <w:sz w:val="28"/>
      <w:szCs w:val="28"/>
    </w:rPr>
  </w:style>
  <w:style w:type="paragraph" w:styleId="5">
    <w:name w:val="heading 5"/>
    <w:basedOn w:val="a0"/>
    <w:next w:val="a0"/>
    <w:link w:val="5Char"/>
    <w:qFormat/>
    <w:rsid w:val="00082133"/>
    <w:pPr>
      <w:keepNext/>
      <w:keepLines/>
      <w:tabs>
        <w:tab w:val="left" w:pos="2580"/>
      </w:tabs>
      <w:spacing w:before="280" w:line="372" w:lineRule="auto"/>
      <w:outlineLvl w:val="4"/>
    </w:pPr>
    <w:rPr>
      <w:b/>
      <w:bCs/>
      <w:kern w:val="0"/>
      <w:sz w:val="28"/>
      <w:szCs w:val="28"/>
    </w:rPr>
  </w:style>
  <w:style w:type="paragraph" w:styleId="6">
    <w:name w:val="heading 6"/>
    <w:basedOn w:val="a0"/>
    <w:next w:val="a0"/>
    <w:link w:val="6Char"/>
    <w:qFormat/>
    <w:rsid w:val="00082133"/>
    <w:pPr>
      <w:keepNext/>
      <w:keepLines/>
      <w:tabs>
        <w:tab w:val="left" w:pos="3000"/>
      </w:tabs>
      <w:spacing w:before="240" w:line="317" w:lineRule="auto"/>
      <w:ind w:left="3000" w:firstLineChars="200" w:hanging="420"/>
      <w:outlineLvl w:val="5"/>
    </w:pPr>
    <w:rPr>
      <w:rFonts w:ascii="Arial" w:eastAsia="黑体" w:hAnsi="Arial"/>
      <w:b/>
      <w:bCs/>
      <w:kern w:val="0"/>
      <w:sz w:val="24"/>
    </w:rPr>
  </w:style>
  <w:style w:type="paragraph" w:styleId="7">
    <w:name w:val="heading 7"/>
    <w:basedOn w:val="a0"/>
    <w:next w:val="a1"/>
    <w:link w:val="7Char"/>
    <w:qFormat/>
    <w:rsid w:val="00082133"/>
    <w:pPr>
      <w:keepNext/>
      <w:keepLines/>
      <w:tabs>
        <w:tab w:val="left" w:pos="3420"/>
      </w:tabs>
      <w:adjustRightInd w:val="0"/>
      <w:spacing w:before="120" w:line="360" w:lineRule="atLeast"/>
      <w:ind w:left="3420"/>
      <w:textAlignment w:val="baseline"/>
      <w:outlineLvl w:val="6"/>
    </w:pPr>
    <w:rPr>
      <w:b/>
      <w:bCs/>
      <w:kern w:val="0"/>
      <w:sz w:val="24"/>
    </w:rPr>
  </w:style>
  <w:style w:type="paragraph" w:styleId="8">
    <w:name w:val="heading 8"/>
    <w:basedOn w:val="a0"/>
    <w:next w:val="a0"/>
    <w:link w:val="8Char"/>
    <w:qFormat/>
    <w:rsid w:val="00082133"/>
    <w:pPr>
      <w:keepNext/>
      <w:keepLines/>
      <w:tabs>
        <w:tab w:val="left" w:pos="3840"/>
      </w:tabs>
      <w:adjustRightInd w:val="0"/>
      <w:spacing w:before="240" w:line="320" w:lineRule="atLeast"/>
      <w:ind w:left="3840"/>
      <w:textAlignment w:val="baseline"/>
      <w:outlineLvl w:val="7"/>
    </w:pPr>
    <w:rPr>
      <w:rFonts w:ascii="Arial" w:eastAsia="黑体" w:hAnsi="Arial"/>
      <w:kern w:val="0"/>
      <w:sz w:val="24"/>
    </w:rPr>
  </w:style>
  <w:style w:type="paragraph" w:styleId="9">
    <w:name w:val="heading 9"/>
    <w:basedOn w:val="a0"/>
    <w:next w:val="a0"/>
    <w:link w:val="9Char"/>
    <w:qFormat/>
    <w:rsid w:val="00082133"/>
    <w:pPr>
      <w:keepNext/>
      <w:keepLines/>
      <w:tabs>
        <w:tab w:val="left" w:pos="4260"/>
      </w:tabs>
      <w:spacing w:before="240" w:line="317" w:lineRule="auto"/>
      <w:ind w:left="4260" w:firstLineChars="200" w:hanging="420"/>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文档正文"/>
    <w:basedOn w:val="a0"/>
    <w:qFormat/>
    <w:rsid w:val="00082133"/>
    <w:pPr>
      <w:adjustRightInd w:val="0"/>
      <w:spacing w:before="60" w:line="360" w:lineRule="atLeast"/>
      <w:ind w:firstLine="482"/>
      <w:textAlignment w:val="baseline"/>
    </w:pPr>
    <w:rPr>
      <w:sz w:val="24"/>
    </w:rPr>
  </w:style>
  <w:style w:type="paragraph" w:styleId="a">
    <w:name w:val="List Number"/>
    <w:basedOn w:val="a0"/>
    <w:qFormat/>
    <w:rsid w:val="00082133"/>
    <w:pPr>
      <w:widowControl/>
      <w:numPr>
        <w:numId w:val="1"/>
      </w:numPr>
      <w:tabs>
        <w:tab w:val="left" w:pos="454"/>
        <w:tab w:val="left" w:pos="720"/>
      </w:tabs>
      <w:spacing w:afterLines="50"/>
      <w:jc w:val="left"/>
    </w:pPr>
    <w:rPr>
      <w:kern w:val="0"/>
      <w:sz w:val="24"/>
      <w:szCs w:val="20"/>
    </w:rPr>
  </w:style>
  <w:style w:type="paragraph" w:styleId="a5">
    <w:name w:val="Normal Indent"/>
    <w:basedOn w:val="a0"/>
    <w:link w:val="Char"/>
    <w:qFormat/>
    <w:rsid w:val="00082133"/>
    <w:pPr>
      <w:ind w:firstLine="420"/>
    </w:pPr>
    <w:rPr>
      <w:rFonts w:ascii="Calibri" w:hAnsi="Calibri"/>
      <w:szCs w:val="22"/>
    </w:rPr>
  </w:style>
  <w:style w:type="paragraph" w:styleId="a6">
    <w:name w:val="caption"/>
    <w:basedOn w:val="a0"/>
    <w:next w:val="a0"/>
    <w:qFormat/>
    <w:rsid w:val="00082133"/>
    <w:pPr>
      <w:spacing w:before="152" w:after="160"/>
    </w:pPr>
    <w:rPr>
      <w:rFonts w:ascii="Arial" w:eastAsia="黑体" w:hAnsi="Arial" w:cs="Arial"/>
      <w:sz w:val="20"/>
      <w:szCs w:val="20"/>
    </w:rPr>
  </w:style>
  <w:style w:type="paragraph" w:styleId="a7">
    <w:name w:val="Document Map"/>
    <w:basedOn w:val="a0"/>
    <w:link w:val="Char0"/>
    <w:semiHidden/>
    <w:qFormat/>
    <w:rsid w:val="00082133"/>
    <w:pPr>
      <w:shd w:val="clear" w:color="auto" w:fill="000080"/>
      <w:spacing w:afterLines="100" w:line="360" w:lineRule="auto"/>
      <w:ind w:firstLineChars="200" w:firstLine="200"/>
    </w:pPr>
    <w:rPr>
      <w:rFonts w:ascii="Calibri" w:hAnsi="Calibri"/>
      <w:kern w:val="0"/>
      <w:sz w:val="24"/>
    </w:rPr>
  </w:style>
  <w:style w:type="paragraph" w:styleId="a8">
    <w:name w:val="annotation text"/>
    <w:basedOn w:val="a0"/>
    <w:link w:val="Char1"/>
    <w:qFormat/>
    <w:rsid w:val="00082133"/>
    <w:pPr>
      <w:spacing w:afterLines="100" w:line="360" w:lineRule="auto"/>
      <w:ind w:firstLineChars="200" w:firstLine="200"/>
      <w:jc w:val="left"/>
    </w:pPr>
    <w:rPr>
      <w:rFonts w:ascii="Calibri" w:hAnsi="Calibri"/>
      <w:kern w:val="0"/>
      <w:sz w:val="24"/>
    </w:rPr>
  </w:style>
  <w:style w:type="paragraph" w:styleId="30">
    <w:name w:val="Body Text 3"/>
    <w:basedOn w:val="a0"/>
    <w:link w:val="3Char0"/>
    <w:qFormat/>
    <w:rsid w:val="00082133"/>
    <w:pPr>
      <w:snapToGrid w:val="0"/>
      <w:spacing w:before="50" w:after="50"/>
    </w:pPr>
    <w:rPr>
      <w:rFonts w:ascii="Calibri" w:eastAsia="仿宋_GB2312" w:hAnsi="宋体"/>
      <w:b/>
      <w:bCs/>
      <w:kern w:val="0"/>
      <w:sz w:val="24"/>
      <w:szCs w:val="20"/>
    </w:rPr>
  </w:style>
  <w:style w:type="paragraph" w:styleId="a9">
    <w:name w:val="Body Text"/>
    <w:basedOn w:val="a0"/>
    <w:next w:val="aa"/>
    <w:link w:val="Char2"/>
    <w:uiPriority w:val="99"/>
    <w:qFormat/>
    <w:rsid w:val="00082133"/>
    <w:pPr>
      <w:spacing w:after="120"/>
    </w:pPr>
    <w:rPr>
      <w:rFonts w:ascii="Calibri" w:hAnsi="Calibri"/>
      <w:kern w:val="0"/>
      <w:sz w:val="28"/>
    </w:rPr>
  </w:style>
  <w:style w:type="paragraph" w:styleId="aa">
    <w:name w:val="Body Text First Indent"/>
    <w:basedOn w:val="a9"/>
    <w:link w:val="Char3"/>
    <w:unhideWhenUsed/>
    <w:qFormat/>
    <w:rsid w:val="00082133"/>
    <w:pPr>
      <w:ind w:firstLineChars="100" w:firstLine="420"/>
    </w:pPr>
  </w:style>
  <w:style w:type="paragraph" w:styleId="ab">
    <w:name w:val="Body Text Indent"/>
    <w:basedOn w:val="a0"/>
    <w:link w:val="Char4"/>
    <w:uiPriority w:val="99"/>
    <w:unhideWhenUsed/>
    <w:qFormat/>
    <w:rsid w:val="00082133"/>
    <w:pPr>
      <w:spacing w:after="120"/>
      <w:ind w:leftChars="200" w:left="420"/>
    </w:pPr>
    <w:rPr>
      <w:kern w:val="0"/>
      <w:sz w:val="20"/>
    </w:rPr>
  </w:style>
  <w:style w:type="paragraph" w:styleId="31">
    <w:name w:val="List Number 3"/>
    <w:basedOn w:val="a0"/>
    <w:qFormat/>
    <w:rsid w:val="00082133"/>
    <w:pPr>
      <w:tabs>
        <w:tab w:val="left" w:pos="1200"/>
      </w:tabs>
      <w:ind w:left="1200" w:hanging="360"/>
    </w:pPr>
  </w:style>
  <w:style w:type="paragraph" w:styleId="20">
    <w:name w:val="List 2"/>
    <w:basedOn w:val="a0"/>
    <w:qFormat/>
    <w:rsid w:val="00082133"/>
    <w:pPr>
      <w:ind w:leftChars="200" w:left="100" w:hangingChars="200" w:hanging="200"/>
    </w:pPr>
    <w:rPr>
      <w:sz w:val="28"/>
    </w:rPr>
  </w:style>
  <w:style w:type="paragraph" w:styleId="32">
    <w:name w:val="toc 3"/>
    <w:basedOn w:val="a0"/>
    <w:next w:val="a0"/>
    <w:uiPriority w:val="39"/>
    <w:qFormat/>
    <w:rsid w:val="00082133"/>
    <w:pPr>
      <w:spacing w:line="360" w:lineRule="auto"/>
      <w:ind w:left="480" w:firstLineChars="200" w:firstLine="200"/>
      <w:jc w:val="left"/>
    </w:pPr>
    <w:rPr>
      <w:i/>
      <w:iCs/>
      <w:sz w:val="20"/>
      <w:szCs w:val="20"/>
    </w:rPr>
  </w:style>
  <w:style w:type="paragraph" w:styleId="ac">
    <w:name w:val="Plain Text"/>
    <w:basedOn w:val="a0"/>
    <w:link w:val="Char5"/>
    <w:qFormat/>
    <w:rsid w:val="00082133"/>
    <w:pPr>
      <w:spacing w:beforeLines="50" w:afterLines="50" w:line="400" w:lineRule="exact"/>
    </w:pPr>
    <w:rPr>
      <w:rFonts w:ascii="宋体" w:hAnsi="Courier New"/>
      <w:kern w:val="0"/>
      <w:sz w:val="24"/>
    </w:rPr>
  </w:style>
  <w:style w:type="paragraph" w:styleId="ad">
    <w:name w:val="Date"/>
    <w:basedOn w:val="a0"/>
    <w:next w:val="a0"/>
    <w:link w:val="Char6"/>
    <w:qFormat/>
    <w:rsid w:val="00082133"/>
    <w:pPr>
      <w:ind w:leftChars="2500" w:left="2500"/>
    </w:pPr>
    <w:rPr>
      <w:rFonts w:ascii="Calibri" w:eastAsia="楷体_GB2312" w:hAnsi="Calibri"/>
      <w:kern w:val="0"/>
      <w:sz w:val="32"/>
      <w:szCs w:val="20"/>
    </w:rPr>
  </w:style>
  <w:style w:type="paragraph" w:styleId="21">
    <w:name w:val="Body Text Indent 2"/>
    <w:basedOn w:val="a0"/>
    <w:link w:val="2Char0"/>
    <w:qFormat/>
    <w:rsid w:val="00082133"/>
    <w:pPr>
      <w:snapToGrid w:val="0"/>
      <w:ind w:firstLineChars="225" w:firstLine="542"/>
    </w:pPr>
    <w:rPr>
      <w:rFonts w:ascii="仿宋_GB2312" w:hAnsi="宋体"/>
      <w:b/>
      <w:bCs/>
      <w:color w:val="000000"/>
      <w:kern w:val="0"/>
      <w:sz w:val="24"/>
    </w:rPr>
  </w:style>
  <w:style w:type="paragraph" w:styleId="ae">
    <w:name w:val="Balloon Text"/>
    <w:basedOn w:val="a0"/>
    <w:link w:val="Char7"/>
    <w:unhideWhenUsed/>
    <w:qFormat/>
    <w:rsid w:val="00082133"/>
    <w:rPr>
      <w:rFonts w:ascii="Calibri" w:hAnsi="Calibri"/>
      <w:kern w:val="0"/>
      <w:sz w:val="16"/>
      <w:szCs w:val="16"/>
    </w:rPr>
  </w:style>
  <w:style w:type="paragraph" w:styleId="af">
    <w:name w:val="footer"/>
    <w:basedOn w:val="a0"/>
    <w:link w:val="Char8"/>
    <w:uiPriority w:val="99"/>
    <w:unhideWhenUsed/>
    <w:qFormat/>
    <w:rsid w:val="00082133"/>
    <w:pPr>
      <w:tabs>
        <w:tab w:val="center" w:pos="4153"/>
        <w:tab w:val="right" w:pos="8306"/>
      </w:tabs>
      <w:snapToGrid w:val="0"/>
      <w:jc w:val="left"/>
    </w:pPr>
    <w:rPr>
      <w:rFonts w:ascii="Calibri" w:hAnsi="Calibri"/>
      <w:kern w:val="0"/>
      <w:sz w:val="18"/>
      <w:szCs w:val="18"/>
    </w:rPr>
  </w:style>
  <w:style w:type="paragraph" w:styleId="af0">
    <w:name w:val="header"/>
    <w:basedOn w:val="a0"/>
    <w:link w:val="Char9"/>
    <w:uiPriority w:val="99"/>
    <w:unhideWhenUsed/>
    <w:qFormat/>
    <w:rsid w:val="0008213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uiPriority w:val="39"/>
    <w:qFormat/>
    <w:rsid w:val="00082133"/>
  </w:style>
  <w:style w:type="paragraph" w:styleId="af1">
    <w:name w:val="Subtitle"/>
    <w:basedOn w:val="a0"/>
    <w:next w:val="a0"/>
    <w:link w:val="Chara"/>
    <w:uiPriority w:val="11"/>
    <w:qFormat/>
    <w:rsid w:val="00082133"/>
    <w:pPr>
      <w:spacing w:before="240" w:after="60" w:line="312" w:lineRule="auto"/>
      <w:jc w:val="center"/>
      <w:outlineLvl w:val="1"/>
    </w:pPr>
    <w:rPr>
      <w:rFonts w:ascii="Cambria" w:hAnsi="Cambria"/>
      <w:b/>
      <w:bCs/>
      <w:kern w:val="28"/>
      <w:sz w:val="32"/>
      <w:szCs w:val="32"/>
    </w:rPr>
  </w:style>
  <w:style w:type="paragraph" w:styleId="af2">
    <w:name w:val="List"/>
    <w:basedOn w:val="a0"/>
    <w:qFormat/>
    <w:rsid w:val="00082133"/>
    <w:pPr>
      <w:ind w:left="200" w:hangingChars="200" w:hanging="200"/>
    </w:pPr>
    <w:rPr>
      <w:sz w:val="28"/>
    </w:rPr>
  </w:style>
  <w:style w:type="paragraph" w:styleId="af3">
    <w:name w:val="footnote text"/>
    <w:basedOn w:val="a0"/>
    <w:link w:val="Charb"/>
    <w:semiHidden/>
    <w:qFormat/>
    <w:rsid w:val="00082133"/>
    <w:pPr>
      <w:adjustRightInd w:val="0"/>
      <w:snapToGrid w:val="0"/>
      <w:spacing w:before="60" w:line="360" w:lineRule="atLeast"/>
      <w:ind w:firstLine="482"/>
      <w:jc w:val="left"/>
      <w:textAlignment w:val="baseline"/>
    </w:pPr>
    <w:rPr>
      <w:rFonts w:ascii="Calibri" w:hAnsi="Calibri"/>
      <w:kern w:val="0"/>
      <w:sz w:val="18"/>
    </w:rPr>
  </w:style>
  <w:style w:type="paragraph" w:styleId="33">
    <w:name w:val="Body Text Indent 3"/>
    <w:basedOn w:val="a0"/>
    <w:link w:val="3Char1"/>
    <w:qFormat/>
    <w:rsid w:val="00082133"/>
    <w:pPr>
      <w:snapToGrid w:val="0"/>
      <w:ind w:firstLineChars="200" w:firstLine="480"/>
      <w:jc w:val="left"/>
    </w:pPr>
    <w:rPr>
      <w:rFonts w:ascii="仿宋_GB2312" w:eastAsia="仿宋_GB2312" w:hAnsi="宋体"/>
      <w:color w:val="000000"/>
      <w:kern w:val="0"/>
      <w:sz w:val="24"/>
    </w:rPr>
  </w:style>
  <w:style w:type="paragraph" w:styleId="22">
    <w:name w:val="toc 2"/>
    <w:basedOn w:val="a0"/>
    <w:next w:val="a0"/>
    <w:uiPriority w:val="39"/>
    <w:unhideWhenUsed/>
    <w:qFormat/>
    <w:rsid w:val="00082133"/>
    <w:pPr>
      <w:ind w:leftChars="200" w:left="420"/>
    </w:pPr>
  </w:style>
  <w:style w:type="paragraph" w:styleId="23">
    <w:name w:val="Body Text 2"/>
    <w:basedOn w:val="a0"/>
    <w:link w:val="2Char1"/>
    <w:qFormat/>
    <w:rsid w:val="00082133"/>
    <w:pPr>
      <w:widowControl/>
      <w:snapToGrid w:val="0"/>
      <w:spacing w:before="50" w:afterLines="50" w:line="400" w:lineRule="exact"/>
      <w:jc w:val="left"/>
    </w:pPr>
    <w:rPr>
      <w:rFonts w:ascii="宋体" w:hAnsi="宋体"/>
      <w:color w:val="000000"/>
      <w:kern w:val="0"/>
      <w:sz w:val="24"/>
    </w:rPr>
  </w:style>
  <w:style w:type="paragraph" w:styleId="HTML">
    <w:name w:val="HTML Preformatted"/>
    <w:basedOn w:val="a0"/>
    <w:link w:val="HTMLChar"/>
    <w:semiHidden/>
    <w:qFormat/>
    <w:rsid w:val="000821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4">
    <w:name w:val="Normal (Web)"/>
    <w:basedOn w:val="a0"/>
    <w:link w:val="Charc"/>
    <w:uiPriority w:val="99"/>
    <w:qFormat/>
    <w:rsid w:val="00082133"/>
    <w:pPr>
      <w:widowControl/>
      <w:spacing w:before="100" w:beforeAutospacing="1" w:after="100" w:afterAutospacing="1"/>
      <w:jc w:val="left"/>
    </w:pPr>
    <w:rPr>
      <w:rFonts w:ascii="Calibri" w:hAnsi="Calibri"/>
      <w:kern w:val="0"/>
      <w:sz w:val="24"/>
    </w:rPr>
  </w:style>
  <w:style w:type="paragraph" w:styleId="11">
    <w:name w:val="index 1"/>
    <w:basedOn w:val="a0"/>
    <w:next w:val="a0"/>
    <w:qFormat/>
    <w:rsid w:val="00082133"/>
    <w:pPr>
      <w:jc w:val="center"/>
    </w:pPr>
    <w:rPr>
      <w:rFonts w:ascii="Arial" w:eastAsia="Arial" w:hAnsi="Arial" w:cs="Arial"/>
      <w:b/>
      <w:bCs/>
      <w:sz w:val="28"/>
      <w:szCs w:val="20"/>
    </w:rPr>
  </w:style>
  <w:style w:type="paragraph" w:styleId="af5">
    <w:name w:val="Title"/>
    <w:basedOn w:val="a0"/>
    <w:link w:val="Chard"/>
    <w:qFormat/>
    <w:rsid w:val="00082133"/>
    <w:pPr>
      <w:spacing w:before="240" w:after="60"/>
      <w:jc w:val="center"/>
      <w:outlineLvl w:val="0"/>
    </w:pPr>
    <w:rPr>
      <w:rFonts w:ascii="Arial" w:eastAsia="仿宋_GB2312" w:hAnsi="Arial"/>
      <w:b/>
      <w:bCs/>
      <w:kern w:val="0"/>
      <w:sz w:val="36"/>
      <w:szCs w:val="32"/>
    </w:rPr>
  </w:style>
  <w:style w:type="paragraph" w:styleId="af6">
    <w:name w:val="annotation subject"/>
    <w:basedOn w:val="a8"/>
    <w:next w:val="a8"/>
    <w:link w:val="Chare"/>
    <w:qFormat/>
    <w:rsid w:val="00082133"/>
    <w:rPr>
      <w:b/>
      <w:bCs/>
    </w:rPr>
  </w:style>
  <w:style w:type="paragraph" w:styleId="24">
    <w:name w:val="Body Text First Indent 2"/>
    <w:basedOn w:val="ab"/>
    <w:link w:val="2Char2"/>
    <w:semiHidden/>
    <w:qFormat/>
    <w:rsid w:val="00082133"/>
    <w:pPr>
      <w:spacing w:line="360" w:lineRule="auto"/>
      <w:ind w:firstLineChars="200" w:firstLine="420"/>
    </w:pPr>
    <w:rPr>
      <w:rFonts w:ascii="宋体" w:hAnsi="Courier New"/>
      <w:spacing w:val="-4"/>
      <w:sz w:val="24"/>
    </w:rPr>
  </w:style>
  <w:style w:type="table" w:styleId="af7">
    <w:name w:val="Table Grid"/>
    <w:basedOn w:val="a3"/>
    <w:uiPriority w:val="39"/>
    <w:qFormat/>
    <w:rsid w:val="000821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uiPriority w:val="22"/>
    <w:qFormat/>
    <w:rsid w:val="00082133"/>
    <w:rPr>
      <w:b/>
      <w:bCs/>
    </w:rPr>
  </w:style>
  <w:style w:type="character" w:styleId="af9">
    <w:name w:val="page number"/>
    <w:basedOn w:val="a2"/>
    <w:qFormat/>
    <w:rsid w:val="00082133"/>
  </w:style>
  <w:style w:type="character" w:styleId="afa">
    <w:name w:val="FollowedHyperlink"/>
    <w:uiPriority w:val="99"/>
    <w:unhideWhenUsed/>
    <w:qFormat/>
    <w:rsid w:val="00082133"/>
    <w:rPr>
      <w:color w:val="800080"/>
      <w:u w:val="single"/>
    </w:rPr>
  </w:style>
  <w:style w:type="character" w:styleId="afb">
    <w:name w:val="Emphasis"/>
    <w:qFormat/>
    <w:rsid w:val="00082133"/>
    <w:rPr>
      <w:i/>
    </w:rPr>
  </w:style>
  <w:style w:type="character" w:styleId="afc">
    <w:name w:val="Hyperlink"/>
    <w:uiPriority w:val="99"/>
    <w:qFormat/>
    <w:rsid w:val="00082133"/>
    <w:rPr>
      <w:color w:val="0000FF"/>
      <w:u w:val="single"/>
    </w:rPr>
  </w:style>
  <w:style w:type="character" w:styleId="afd">
    <w:name w:val="annotation reference"/>
    <w:qFormat/>
    <w:rsid w:val="00082133"/>
    <w:rPr>
      <w:sz w:val="21"/>
      <w:szCs w:val="21"/>
    </w:rPr>
  </w:style>
  <w:style w:type="character" w:customStyle="1" w:styleId="1Char">
    <w:name w:val="标题 1 Char"/>
    <w:link w:val="1"/>
    <w:qFormat/>
    <w:rsid w:val="00082133"/>
    <w:rPr>
      <w:rFonts w:ascii="Times New Roman" w:eastAsia="宋体" w:hAnsi="Times New Roman" w:cs="Times New Roman"/>
      <w:b/>
      <w:bCs/>
      <w:kern w:val="44"/>
      <w:sz w:val="24"/>
      <w:szCs w:val="44"/>
    </w:rPr>
  </w:style>
  <w:style w:type="paragraph" w:customStyle="1" w:styleId="afe">
    <w:name w:val="段"/>
    <w:next w:val="a0"/>
    <w:qFormat/>
    <w:rsid w:val="00082133"/>
    <w:pPr>
      <w:autoSpaceDE w:val="0"/>
      <w:autoSpaceDN w:val="0"/>
      <w:ind w:firstLineChars="200" w:firstLine="200"/>
      <w:jc w:val="both"/>
    </w:pPr>
    <w:rPr>
      <w:rFonts w:ascii="宋体" w:hAnsi="Calibri"/>
      <w:kern w:val="2"/>
      <w:sz w:val="21"/>
      <w:szCs w:val="22"/>
    </w:rPr>
  </w:style>
  <w:style w:type="paragraph" w:customStyle="1" w:styleId="Default">
    <w:name w:val="Default"/>
    <w:qFormat/>
    <w:rsid w:val="00082133"/>
    <w:pPr>
      <w:widowControl w:val="0"/>
      <w:autoSpaceDE w:val="0"/>
      <w:autoSpaceDN w:val="0"/>
      <w:adjustRightInd w:val="0"/>
      <w:spacing w:line="360" w:lineRule="auto"/>
      <w:ind w:firstLine="578"/>
    </w:pPr>
    <w:rPr>
      <w:rFonts w:ascii="Arial Unicode MS" w:hAnsi="Arial Unicode MS"/>
      <w:color w:val="000000"/>
      <w:sz w:val="24"/>
      <w:szCs w:val="24"/>
    </w:rPr>
  </w:style>
  <w:style w:type="paragraph" w:customStyle="1" w:styleId="BodyText">
    <w:name w:val="BodyText"/>
    <w:basedOn w:val="a0"/>
    <w:uiPriority w:val="99"/>
    <w:qFormat/>
    <w:rsid w:val="00082133"/>
    <w:pPr>
      <w:spacing w:after="120" w:line="360" w:lineRule="atLeast"/>
      <w:textAlignment w:val="baseline"/>
    </w:pPr>
    <w:rPr>
      <w:rFonts w:ascii="Arial" w:hAnsi="Arial"/>
      <w:szCs w:val="21"/>
    </w:rPr>
  </w:style>
  <w:style w:type="character" w:customStyle="1" w:styleId="Char9">
    <w:name w:val="页眉 Char"/>
    <w:link w:val="af0"/>
    <w:uiPriority w:val="99"/>
    <w:qFormat/>
    <w:rsid w:val="00082133"/>
    <w:rPr>
      <w:sz w:val="18"/>
      <w:szCs w:val="18"/>
    </w:rPr>
  </w:style>
  <w:style w:type="character" w:customStyle="1" w:styleId="Char8">
    <w:name w:val="页脚 Char"/>
    <w:link w:val="af"/>
    <w:uiPriority w:val="99"/>
    <w:qFormat/>
    <w:rsid w:val="00082133"/>
    <w:rPr>
      <w:sz w:val="18"/>
      <w:szCs w:val="18"/>
    </w:rPr>
  </w:style>
  <w:style w:type="character" w:customStyle="1" w:styleId="2Char">
    <w:name w:val="标题 2 Char"/>
    <w:link w:val="2"/>
    <w:qFormat/>
    <w:rsid w:val="00082133"/>
    <w:rPr>
      <w:rFonts w:ascii="Arial" w:eastAsia="黑体" w:hAnsi="Arial" w:cs="Times New Roman"/>
      <w:b/>
      <w:bCs/>
      <w:sz w:val="32"/>
      <w:szCs w:val="32"/>
    </w:rPr>
  </w:style>
  <w:style w:type="character" w:customStyle="1" w:styleId="3Char">
    <w:name w:val="标题 3 Char"/>
    <w:link w:val="3"/>
    <w:qFormat/>
    <w:rsid w:val="00082133"/>
    <w:rPr>
      <w:rFonts w:ascii="Times New Roman" w:eastAsia="宋体" w:hAnsi="Times New Roman" w:cs="Times New Roman"/>
      <w:b/>
      <w:bCs/>
      <w:sz w:val="32"/>
      <w:szCs w:val="32"/>
    </w:rPr>
  </w:style>
  <w:style w:type="character" w:customStyle="1" w:styleId="4Char">
    <w:name w:val="标题 4 Char"/>
    <w:link w:val="4"/>
    <w:qFormat/>
    <w:rsid w:val="00082133"/>
    <w:rPr>
      <w:rFonts w:ascii="Cambria" w:eastAsia="宋体" w:hAnsi="Cambria" w:cs="Times New Roman"/>
      <w:b/>
      <w:bCs/>
      <w:sz w:val="28"/>
      <w:szCs w:val="28"/>
    </w:rPr>
  </w:style>
  <w:style w:type="character" w:customStyle="1" w:styleId="5Char">
    <w:name w:val="标题 5 Char"/>
    <w:link w:val="5"/>
    <w:qFormat/>
    <w:rsid w:val="00082133"/>
    <w:rPr>
      <w:rFonts w:ascii="Times New Roman" w:eastAsia="宋体" w:hAnsi="Times New Roman" w:cs="Times New Roman"/>
      <w:b/>
      <w:bCs/>
      <w:sz w:val="28"/>
      <w:szCs w:val="28"/>
    </w:rPr>
  </w:style>
  <w:style w:type="character" w:customStyle="1" w:styleId="6Char">
    <w:name w:val="标题 6 Char"/>
    <w:link w:val="6"/>
    <w:qFormat/>
    <w:rsid w:val="00082133"/>
    <w:rPr>
      <w:rFonts w:ascii="Arial" w:eastAsia="黑体" w:hAnsi="Arial" w:cs="Times New Roman"/>
      <w:b/>
      <w:bCs/>
      <w:sz w:val="24"/>
      <w:szCs w:val="24"/>
    </w:rPr>
  </w:style>
  <w:style w:type="character" w:customStyle="1" w:styleId="7Char">
    <w:name w:val="标题 7 Char"/>
    <w:link w:val="7"/>
    <w:qFormat/>
    <w:rsid w:val="00082133"/>
    <w:rPr>
      <w:rFonts w:ascii="Times New Roman" w:eastAsia="宋体" w:hAnsi="Times New Roman" w:cs="Times New Roman"/>
      <w:b/>
      <w:bCs/>
      <w:sz w:val="24"/>
      <w:szCs w:val="24"/>
    </w:rPr>
  </w:style>
  <w:style w:type="character" w:customStyle="1" w:styleId="8Char">
    <w:name w:val="标题 8 Char"/>
    <w:link w:val="8"/>
    <w:qFormat/>
    <w:rsid w:val="00082133"/>
    <w:rPr>
      <w:rFonts w:ascii="Arial" w:eastAsia="黑体" w:hAnsi="Arial" w:cs="Times New Roman"/>
      <w:sz w:val="24"/>
      <w:szCs w:val="24"/>
    </w:rPr>
  </w:style>
  <w:style w:type="character" w:customStyle="1" w:styleId="9Char">
    <w:name w:val="标题 9 Char"/>
    <w:link w:val="9"/>
    <w:qFormat/>
    <w:rsid w:val="00082133"/>
    <w:rPr>
      <w:rFonts w:ascii="Arial" w:eastAsia="黑体" w:hAnsi="Arial" w:cs="Times New Roman"/>
      <w:szCs w:val="21"/>
    </w:rPr>
  </w:style>
  <w:style w:type="paragraph" w:customStyle="1" w:styleId="Style29">
    <w:name w:val="_Style 29"/>
    <w:uiPriority w:val="99"/>
    <w:qFormat/>
    <w:rsid w:val="00082133"/>
    <w:pPr>
      <w:widowControl w:val="0"/>
      <w:jc w:val="both"/>
    </w:pPr>
    <w:rPr>
      <w:kern w:val="2"/>
      <w:sz w:val="21"/>
      <w:szCs w:val="24"/>
    </w:rPr>
  </w:style>
  <w:style w:type="character" w:customStyle="1" w:styleId="CharChar4">
    <w:name w:val="Char Char4"/>
    <w:qFormat/>
    <w:rsid w:val="00082133"/>
    <w:rPr>
      <w:rFonts w:eastAsia="宋体"/>
      <w:kern w:val="2"/>
      <w:sz w:val="24"/>
      <w:lang w:val="en-US" w:eastAsia="zh-CN" w:bidi="ar-SA"/>
    </w:rPr>
  </w:style>
  <w:style w:type="character" w:customStyle="1" w:styleId="Char7">
    <w:name w:val="批注框文本 Char"/>
    <w:link w:val="ae"/>
    <w:qFormat/>
    <w:rsid w:val="00082133"/>
    <w:rPr>
      <w:sz w:val="16"/>
      <w:szCs w:val="16"/>
    </w:rPr>
  </w:style>
  <w:style w:type="character" w:customStyle="1" w:styleId="Char10">
    <w:name w:val="批注框文本 Char1"/>
    <w:uiPriority w:val="99"/>
    <w:semiHidden/>
    <w:qFormat/>
    <w:rsid w:val="00082133"/>
    <w:rPr>
      <w:rFonts w:ascii="Times New Roman" w:eastAsia="宋体" w:hAnsi="Times New Roman" w:cs="Times New Roman"/>
      <w:sz w:val="18"/>
      <w:szCs w:val="18"/>
    </w:rPr>
  </w:style>
  <w:style w:type="character" w:customStyle="1" w:styleId="2Char2">
    <w:name w:val="正文首行缩进 2 Char"/>
    <w:link w:val="24"/>
    <w:semiHidden/>
    <w:qFormat/>
    <w:rsid w:val="00082133"/>
    <w:rPr>
      <w:rFonts w:ascii="宋体" w:hAnsi="Courier New"/>
      <w:spacing w:val="-4"/>
      <w:sz w:val="24"/>
      <w:szCs w:val="24"/>
    </w:rPr>
  </w:style>
  <w:style w:type="character" w:customStyle="1" w:styleId="Char4">
    <w:name w:val="正文文本缩进 Char"/>
    <w:link w:val="ab"/>
    <w:uiPriority w:val="99"/>
    <w:qFormat/>
    <w:rsid w:val="00082133"/>
    <w:rPr>
      <w:rFonts w:ascii="Times New Roman" w:eastAsia="宋体" w:hAnsi="Times New Roman" w:cs="Times New Roman"/>
      <w:szCs w:val="24"/>
    </w:rPr>
  </w:style>
  <w:style w:type="character" w:customStyle="1" w:styleId="2Char10">
    <w:name w:val="正文首行缩进 2 Char1"/>
    <w:uiPriority w:val="99"/>
    <w:semiHidden/>
    <w:qFormat/>
    <w:rsid w:val="00082133"/>
    <w:rPr>
      <w:rFonts w:ascii="Times New Roman" w:eastAsia="宋体" w:hAnsi="Times New Roman" w:cs="Times New Roman"/>
      <w:szCs w:val="24"/>
    </w:rPr>
  </w:style>
  <w:style w:type="character" w:customStyle="1" w:styleId="Charf">
    <w:name w:val="投标文件 正文首行缩进 Char"/>
    <w:qFormat/>
    <w:rsid w:val="00082133"/>
    <w:rPr>
      <w:rFonts w:ascii="Arial" w:eastAsia="宋体" w:hAnsi="Arial"/>
      <w:kern w:val="2"/>
      <w:sz w:val="21"/>
      <w:szCs w:val="24"/>
      <w:lang w:val="en-US" w:eastAsia="zh-CN" w:bidi="ar-SA"/>
    </w:rPr>
  </w:style>
  <w:style w:type="character" w:customStyle="1" w:styleId="Charf0">
    <w:name w:val="_正文段落 Char"/>
    <w:qFormat/>
    <w:rsid w:val="00082133"/>
    <w:rPr>
      <w:rFonts w:eastAsia="宋体"/>
      <w:kern w:val="2"/>
      <w:sz w:val="21"/>
      <w:szCs w:val="24"/>
      <w:lang w:val="en-US" w:eastAsia="zh-CN" w:bidi="ar-SA"/>
    </w:rPr>
  </w:style>
  <w:style w:type="character" w:customStyle="1" w:styleId="CharChar17">
    <w:name w:val="Char Char17"/>
    <w:qFormat/>
    <w:rsid w:val="00082133"/>
    <w:rPr>
      <w:rFonts w:ascii="Arial" w:eastAsia="黑体" w:hAnsi="Arial"/>
      <w:b/>
      <w:bCs/>
      <w:kern w:val="2"/>
      <w:sz w:val="32"/>
      <w:szCs w:val="32"/>
      <w:lang w:val="en-US" w:eastAsia="zh-CN" w:bidi="ar-SA"/>
    </w:rPr>
  </w:style>
  <w:style w:type="character" w:customStyle="1" w:styleId="CharChar14">
    <w:name w:val="Char Char14"/>
    <w:qFormat/>
    <w:rsid w:val="00082133"/>
    <w:rPr>
      <w:rFonts w:eastAsia="宋体"/>
      <w:b/>
      <w:bCs/>
      <w:kern w:val="2"/>
      <w:sz w:val="28"/>
      <w:szCs w:val="28"/>
      <w:lang w:val="en-US" w:eastAsia="zh-CN" w:bidi="ar-SA"/>
    </w:rPr>
  </w:style>
  <w:style w:type="character" w:customStyle="1" w:styleId="ptt1">
    <w:name w:val="ptt1"/>
    <w:qFormat/>
    <w:rsid w:val="00082133"/>
    <w:rPr>
      <w:rFonts w:ascii="宋体" w:eastAsia="宋体" w:hAnsi="宋体" w:hint="eastAsia"/>
      <w:sz w:val="18"/>
      <w:szCs w:val="18"/>
    </w:rPr>
  </w:style>
  <w:style w:type="character" w:customStyle="1" w:styleId="Charb">
    <w:name w:val="脚注文本 Char"/>
    <w:link w:val="af3"/>
    <w:semiHidden/>
    <w:qFormat/>
    <w:rsid w:val="00082133"/>
    <w:rPr>
      <w:sz w:val="18"/>
      <w:szCs w:val="24"/>
    </w:rPr>
  </w:style>
  <w:style w:type="character" w:customStyle="1" w:styleId="Char11">
    <w:name w:val="脚注文本 Char1"/>
    <w:uiPriority w:val="99"/>
    <w:semiHidden/>
    <w:qFormat/>
    <w:rsid w:val="00082133"/>
    <w:rPr>
      <w:rFonts w:ascii="Times New Roman" w:eastAsia="宋体" w:hAnsi="Times New Roman" w:cs="Times New Roman"/>
      <w:sz w:val="18"/>
      <w:szCs w:val="18"/>
    </w:rPr>
  </w:style>
  <w:style w:type="character" w:customStyle="1" w:styleId="CharChar18">
    <w:name w:val="Char Char18"/>
    <w:qFormat/>
    <w:rsid w:val="00082133"/>
    <w:rPr>
      <w:rFonts w:eastAsia="宋体"/>
      <w:b/>
      <w:bCs/>
      <w:kern w:val="44"/>
      <w:sz w:val="44"/>
      <w:szCs w:val="44"/>
      <w:lang w:val="en-US" w:eastAsia="zh-CN" w:bidi="ar-SA"/>
    </w:rPr>
  </w:style>
  <w:style w:type="character" w:customStyle="1" w:styleId="font2">
    <w:name w:val="font2"/>
    <w:qFormat/>
    <w:rsid w:val="00082133"/>
  </w:style>
  <w:style w:type="character" w:customStyle="1" w:styleId="Charf1">
    <w:name w:val="缺省文本 Char"/>
    <w:qFormat/>
    <w:rsid w:val="00082133"/>
    <w:rPr>
      <w:rFonts w:eastAsia="宋体"/>
      <w:sz w:val="24"/>
      <w:lang w:val="en-US" w:eastAsia="zh-CN" w:bidi="ar-SA"/>
    </w:rPr>
  </w:style>
  <w:style w:type="character" w:customStyle="1" w:styleId="HTMLChar1">
    <w:name w:val="HTML 预设格式 Char1"/>
    <w:uiPriority w:val="99"/>
    <w:semiHidden/>
    <w:qFormat/>
    <w:rsid w:val="00082133"/>
    <w:rPr>
      <w:rFonts w:ascii="Courier New" w:hAnsi="Courier New"/>
      <w:kern w:val="2"/>
    </w:rPr>
  </w:style>
  <w:style w:type="character" w:customStyle="1" w:styleId="CharChar8">
    <w:name w:val="Char Char8"/>
    <w:qFormat/>
    <w:rsid w:val="00082133"/>
    <w:rPr>
      <w:sz w:val="24"/>
    </w:rPr>
  </w:style>
  <w:style w:type="character" w:customStyle="1" w:styleId="CharChar9">
    <w:name w:val="Char Char9"/>
    <w:qFormat/>
    <w:rsid w:val="00082133"/>
    <w:rPr>
      <w:rFonts w:ascii="Arial" w:hAnsi="Arial" w:cs="Arial"/>
      <w:vanish/>
      <w:sz w:val="16"/>
      <w:szCs w:val="16"/>
    </w:rPr>
  </w:style>
  <w:style w:type="character" w:customStyle="1" w:styleId="font31">
    <w:name w:val="font31"/>
    <w:qFormat/>
    <w:rsid w:val="00082133"/>
    <w:rPr>
      <w:rFonts w:ascii="Times New Roman" w:hAnsi="Times New Roman" w:cs="Times New Roman" w:hint="default"/>
      <w:color w:val="FF0000"/>
      <w:sz w:val="24"/>
      <w:szCs w:val="24"/>
      <w:u w:val="none"/>
    </w:rPr>
  </w:style>
  <w:style w:type="character" w:customStyle="1" w:styleId="Charf2">
    <w:name w:val="列出段落 Char"/>
    <w:link w:val="12"/>
    <w:qFormat/>
    <w:rsid w:val="00082133"/>
    <w:rPr>
      <w:rFonts w:ascii="Calibri" w:hAnsi="Calibri"/>
    </w:rPr>
  </w:style>
  <w:style w:type="paragraph" w:customStyle="1" w:styleId="12">
    <w:name w:val="列表段落1"/>
    <w:basedOn w:val="a0"/>
    <w:link w:val="Charf2"/>
    <w:uiPriority w:val="34"/>
    <w:qFormat/>
    <w:rsid w:val="00082133"/>
    <w:pPr>
      <w:ind w:left="420" w:firstLineChars="200" w:firstLine="420"/>
    </w:pPr>
    <w:rPr>
      <w:rFonts w:ascii="Calibri" w:hAnsi="Calibri"/>
      <w:kern w:val="0"/>
      <w:sz w:val="20"/>
      <w:szCs w:val="20"/>
    </w:rPr>
  </w:style>
  <w:style w:type="character" w:customStyle="1" w:styleId="3Char2">
    <w:name w:val="_标题3 Char"/>
    <w:qFormat/>
    <w:rsid w:val="00082133"/>
    <w:rPr>
      <w:rFonts w:ascii="Arial" w:eastAsia="黑体" w:hAnsi="Arial"/>
      <w:bCs/>
      <w:kern w:val="2"/>
      <w:sz w:val="30"/>
      <w:szCs w:val="32"/>
      <w:lang w:val="en-US" w:eastAsia="zh-CN" w:bidi="ar-SA"/>
    </w:rPr>
  </w:style>
  <w:style w:type="character" w:customStyle="1" w:styleId="Charf3">
    <w:name w:val="_正文段落加粗 Char"/>
    <w:qFormat/>
    <w:rsid w:val="00082133"/>
    <w:rPr>
      <w:rFonts w:eastAsia="宋体"/>
      <w:b/>
      <w:kern w:val="2"/>
      <w:sz w:val="21"/>
      <w:szCs w:val="24"/>
      <w:lang w:val="en-US" w:eastAsia="zh-CN" w:bidi="ar-SA"/>
    </w:rPr>
  </w:style>
  <w:style w:type="character" w:customStyle="1" w:styleId="CharChar">
    <w:name w:val="Char Char"/>
    <w:qFormat/>
    <w:rsid w:val="00082133"/>
    <w:rPr>
      <w:rFonts w:ascii="宋体" w:hAnsi="Courier New"/>
      <w:kern w:val="2"/>
      <w:sz w:val="21"/>
    </w:rPr>
  </w:style>
  <w:style w:type="character" w:customStyle="1" w:styleId="p2">
    <w:name w:val="p2"/>
    <w:qFormat/>
    <w:rsid w:val="00082133"/>
  </w:style>
  <w:style w:type="character" w:customStyle="1" w:styleId="Charf4">
    <w:name w:val="_题注 Char"/>
    <w:qFormat/>
    <w:rsid w:val="00082133"/>
    <w:rPr>
      <w:rFonts w:ascii="Arial" w:eastAsia="黑体" w:hAnsi="Arial" w:cs="Arial"/>
      <w:kern w:val="2"/>
      <w:sz w:val="21"/>
      <w:lang w:val="en-US" w:eastAsia="zh-CN" w:bidi="ar-SA"/>
    </w:rPr>
  </w:style>
  <w:style w:type="character" w:customStyle="1" w:styleId="Char3">
    <w:name w:val="正文首行缩进 Char"/>
    <w:link w:val="aa"/>
    <w:qFormat/>
    <w:rsid w:val="00082133"/>
    <w:rPr>
      <w:sz w:val="28"/>
      <w:szCs w:val="24"/>
    </w:rPr>
  </w:style>
  <w:style w:type="character" w:customStyle="1" w:styleId="Char2">
    <w:name w:val="正文文本 Char"/>
    <w:link w:val="a9"/>
    <w:uiPriority w:val="99"/>
    <w:qFormat/>
    <w:rsid w:val="00082133"/>
    <w:rPr>
      <w:sz w:val="28"/>
      <w:szCs w:val="24"/>
    </w:rPr>
  </w:style>
  <w:style w:type="character" w:customStyle="1" w:styleId="Char12">
    <w:name w:val="正文文本 Char1"/>
    <w:uiPriority w:val="99"/>
    <w:semiHidden/>
    <w:qFormat/>
    <w:rsid w:val="00082133"/>
    <w:rPr>
      <w:rFonts w:ascii="Times New Roman" w:eastAsia="宋体" w:hAnsi="Times New Roman" w:cs="Times New Roman"/>
      <w:szCs w:val="24"/>
    </w:rPr>
  </w:style>
  <w:style w:type="character" w:customStyle="1" w:styleId="Char13">
    <w:name w:val="正文首行缩进 Char1"/>
    <w:uiPriority w:val="99"/>
    <w:semiHidden/>
    <w:qFormat/>
    <w:rsid w:val="00082133"/>
    <w:rPr>
      <w:rFonts w:ascii="Times New Roman" w:eastAsia="宋体" w:hAnsi="Times New Roman" w:cs="Times New Roman"/>
      <w:szCs w:val="24"/>
    </w:rPr>
  </w:style>
  <w:style w:type="character" w:customStyle="1" w:styleId="1CharChar">
    <w:name w:val="样式1 Char Char"/>
    <w:link w:val="13"/>
    <w:qFormat/>
    <w:rsid w:val="00082133"/>
    <w:rPr>
      <w:rFonts w:ascii="Arial" w:hAnsi="Arial"/>
      <w:szCs w:val="24"/>
    </w:rPr>
  </w:style>
  <w:style w:type="paragraph" w:customStyle="1" w:styleId="13">
    <w:name w:val="样式1"/>
    <w:basedOn w:val="a0"/>
    <w:link w:val="1CharChar"/>
    <w:qFormat/>
    <w:rsid w:val="00082133"/>
    <w:pPr>
      <w:spacing w:line="360" w:lineRule="exact"/>
      <w:ind w:firstLineChars="200" w:firstLine="200"/>
    </w:pPr>
    <w:rPr>
      <w:rFonts w:ascii="Arial" w:hAnsi="Arial"/>
      <w:kern w:val="0"/>
      <w:sz w:val="20"/>
    </w:rPr>
  </w:style>
  <w:style w:type="character" w:customStyle="1" w:styleId="Char">
    <w:name w:val="正文缩进 Char"/>
    <w:link w:val="a5"/>
    <w:qFormat/>
    <w:rsid w:val="00082133"/>
  </w:style>
  <w:style w:type="character" w:customStyle="1" w:styleId="z-Char">
    <w:name w:val="z-窗体顶端 Char"/>
    <w:link w:val="z-1"/>
    <w:qFormat/>
    <w:rsid w:val="00082133"/>
    <w:rPr>
      <w:rFonts w:ascii="Arial" w:hAnsi="Arial" w:cs="Arial"/>
      <w:vanish/>
      <w:sz w:val="16"/>
      <w:szCs w:val="16"/>
    </w:rPr>
  </w:style>
  <w:style w:type="paragraph" w:customStyle="1" w:styleId="z-1">
    <w:name w:val="z-窗体顶端1"/>
    <w:basedOn w:val="a0"/>
    <w:next w:val="a0"/>
    <w:link w:val="z-Char"/>
    <w:qFormat/>
    <w:rsid w:val="00082133"/>
    <w:pPr>
      <w:widowControl/>
      <w:pBdr>
        <w:bottom w:val="single" w:sz="6" w:space="1" w:color="auto"/>
      </w:pBdr>
      <w:jc w:val="center"/>
    </w:pPr>
    <w:rPr>
      <w:rFonts w:ascii="Arial" w:hAnsi="Arial"/>
      <w:vanish/>
      <w:kern w:val="0"/>
      <w:sz w:val="16"/>
      <w:szCs w:val="16"/>
    </w:rPr>
  </w:style>
  <w:style w:type="character" w:customStyle="1" w:styleId="z-Char1">
    <w:name w:val="z-窗体顶端 Char1"/>
    <w:uiPriority w:val="99"/>
    <w:semiHidden/>
    <w:qFormat/>
    <w:rsid w:val="00082133"/>
    <w:rPr>
      <w:rFonts w:ascii="Arial" w:eastAsia="宋体" w:hAnsi="Arial" w:cs="Arial"/>
      <w:vanish/>
      <w:sz w:val="16"/>
      <w:szCs w:val="16"/>
    </w:rPr>
  </w:style>
  <w:style w:type="character" w:customStyle="1" w:styleId="z-Char0">
    <w:name w:val="z-窗体底端 Char"/>
    <w:link w:val="z-10"/>
    <w:qFormat/>
    <w:rsid w:val="00082133"/>
    <w:rPr>
      <w:rFonts w:ascii="Arial" w:hAnsi="Arial" w:cs="Arial"/>
      <w:vanish/>
      <w:sz w:val="16"/>
      <w:szCs w:val="16"/>
    </w:rPr>
  </w:style>
  <w:style w:type="paragraph" w:customStyle="1" w:styleId="z-10">
    <w:name w:val="z-窗体底端1"/>
    <w:basedOn w:val="a0"/>
    <w:next w:val="a0"/>
    <w:link w:val="z-Char0"/>
    <w:qFormat/>
    <w:rsid w:val="00082133"/>
    <w:pPr>
      <w:widowControl/>
      <w:pBdr>
        <w:top w:val="single" w:sz="6" w:space="1" w:color="auto"/>
      </w:pBdr>
      <w:jc w:val="center"/>
    </w:pPr>
    <w:rPr>
      <w:rFonts w:ascii="Arial" w:hAnsi="Arial"/>
      <w:vanish/>
      <w:kern w:val="0"/>
      <w:sz w:val="16"/>
      <w:szCs w:val="16"/>
    </w:rPr>
  </w:style>
  <w:style w:type="character" w:customStyle="1" w:styleId="z-Char10">
    <w:name w:val="z-窗体底端 Char1"/>
    <w:uiPriority w:val="99"/>
    <w:semiHidden/>
    <w:qFormat/>
    <w:rsid w:val="00082133"/>
    <w:rPr>
      <w:rFonts w:ascii="Arial" w:eastAsia="宋体" w:hAnsi="Arial" w:cs="Arial"/>
      <w:vanish/>
      <w:sz w:val="16"/>
      <w:szCs w:val="16"/>
    </w:rPr>
  </w:style>
  <w:style w:type="character" w:customStyle="1" w:styleId="Charf5">
    <w:name w:val="正文首行缩进两字符 Char"/>
    <w:qFormat/>
    <w:rsid w:val="00082133"/>
    <w:rPr>
      <w:rFonts w:ascii="Arial" w:hAnsi="Arial"/>
      <w:kern w:val="2"/>
      <w:sz w:val="24"/>
      <w:szCs w:val="24"/>
    </w:rPr>
  </w:style>
  <w:style w:type="character" w:customStyle="1" w:styleId="msonormal0">
    <w:name w:val="msonormal"/>
    <w:qFormat/>
    <w:rsid w:val="00082133"/>
  </w:style>
  <w:style w:type="character" w:customStyle="1" w:styleId="CharChar2">
    <w:name w:val="Char Char2"/>
    <w:qFormat/>
    <w:rsid w:val="00082133"/>
    <w:rPr>
      <w:sz w:val="24"/>
    </w:rPr>
  </w:style>
  <w:style w:type="character" w:customStyle="1" w:styleId="CharChar3">
    <w:name w:val="Char Char3"/>
    <w:qFormat/>
    <w:rsid w:val="00082133"/>
    <w:rPr>
      <w:rFonts w:ascii="宋体" w:hAnsi="宋体" w:cs="宋体"/>
      <w:sz w:val="24"/>
      <w:szCs w:val="24"/>
    </w:rPr>
  </w:style>
  <w:style w:type="character" w:customStyle="1" w:styleId="CharChar5">
    <w:name w:val="Char Char5"/>
    <w:qFormat/>
    <w:rsid w:val="00082133"/>
    <w:rPr>
      <w:rFonts w:ascii="Arial" w:eastAsia="黑体" w:hAnsi="Arial" w:cs="Arial"/>
    </w:rPr>
  </w:style>
  <w:style w:type="character" w:customStyle="1" w:styleId="Chara">
    <w:name w:val="副标题 Char"/>
    <w:link w:val="af1"/>
    <w:uiPriority w:val="11"/>
    <w:qFormat/>
    <w:rsid w:val="00082133"/>
    <w:rPr>
      <w:rFonts w:ascii="Cambria" w:hAnsi="Cambria"/>
      <w:b/>
      <w:bCs/>
      <w:kern w:val="28"/>
      <w:sz w:val="32"/>
      <w:szCs w:val="32"/>
    </w:rPr>
  </w:style>
  <w:style w:type="character" w:customStyle="1" w:styleId="Char14">
    <w:name w:val="副标题 Char1"/>
    <w:uiPriority w:val="11"/>
    <w:qFormat/>
    <w:rsid w:val="00082133"/>
    <w:rPr>
      <w:rFonts w:ascii="Cambria" w:eastAsia="宋体" w:hAnsi="Cambria" w:cs="Times New Roman"/>
      <w:b/>
      <w:bCs/>
      <w:kern w:val="28"/>
      <w:sz w:val="32"/>
      <w:szCs w:val="32"/>
    </w:rPr>
  </w:style>
  <w:style w:type="character" w:customStyle="1" w:styleId="2Char3">
    <w:name w:val="_标题2 Char"/>
    <w:qFormat/>
    <w:rsid w:val="00082133"/>
    <w:rPr>
      <w:rFonts w:ascii="Tahoma" w:eastAsia="黑体" w:hAnsi="Tahoma"/>
      <w:bCs/>
      <w:kern w:val="2"/>
      <w:sz w:val="32"/>
      <w:szCs w:val="32"/>
      <w:lang w:val="en-US" w:eastAsia="zh-CN" w:bidi="ar-SA"/>
    </w:rPr>
  </w:style>
  <w:style w:type="character" w:customStyle="1" w:styleId="f14b1">
    <w:name w:val="f14b1"/>
    <w:qFormat/>
    <w:rsid w:val="00082133"/>
    <w:rPr>
      <w:rFonts w:ascii="??" w:hAnsi="??" w:hint="default"/>
      <w:b/>
      <w:bCs/>
      <w:color w:val="333333"/>
      <w:sz w:val="21"/>
      <w:szCs w:val="21"/>
    </w:rPr>
  </w:style>
  <w:style w:type="character" w:customStyle="1" w:styleId="2Char4">
    <w:name w:val="首行缩进2字符 Char"/>
    <w:qFormat/>
    <w:rsid w:val="00082133"/>
    <w:rPr>
      <w:rFonts w:eastAsia="宋体"/>
      <w:snapToGrid w:val="0"/>
      <w:sz w:val="21"/>
      <w:szCs w:val="21"/>
      <w:lang w:val="en-US" w:eastAsia="zh-CN" w:bidi="ar-SA"/>
    </w:rPr>
  </w:style>
  <w:style w:type="character" w:customStyle="1" w:styleId="CharChar6">
    <w:name w:val="Char Char6"/>
    <w:qFormat/>
    <w:rsid w:val="00082133"/>
    <w:rPr>
      <w:rFonts w:ascii="Arial" w:hAnsi="Arial" w:cs="Arial"/>
      <w:vanish/>
      <w:sz w:val="16"/>
      <w:szCs w:val="16"/>
    </w:rPr>
  </w:style>
  <w:style w:type="character" w:customStyle="1" w:styleId="Charf6">
    <w:name w:val="文档正文 Char"/>
    <w:qFormat/>
    <w:rsid w:val="00082133"/>
    <w:rPr>
      <w:rFonts w:eastAsia="宋体"/>
      <w:sz w:val="24"/>
      <w:lang w:val="en-US" w:eastAsia="zh-CN" w:bidi="ar-SA"/>
    </w:rPr>
  </w:style>
  <w:style w:type="character" w:customStyle="1" w:styleId="CharChar11">
    <w:name w:val="Char Char11"/>
    <w:qFormat/>
    <w:rsid w:val="00082133"/>
    <w:rPr>
      <w:rFonts w:ascii="Arial" w:eastAsia="黑体" w:hAnsi="Arial"/>
      <w:sz w:val="24"/>
      <w:szCs w:val="24"/>
      <w:lang w:val="en-US" w:eastAsia="zh-CN" w:bidi="ar-SA"/>
    </w:rPr>
  </w:style>
  <w:style w:type="character" w:customStyle="1" w:styleId="Char1">
    <w:name w:val="批注文字 Char"/>
    <w:link w:val="a8"/>
    <w:qFormat/>
    <w:rsid w:val="00082133"/>
    <w:rPr>
      <w:sz w:val="24"/>
      <w:szCs w:val="24"/>
    </w:rPr>
  </w:style>
  <w:style w:type="character" w:customStyle="1" w:styleId="Char15">
    <w:name w:val="批注文字 Char1"/>
    <w:uiPriority w:val="99"/>
    <w:semiHidden/>
    <w:qFormat/>
    <w:rsid w:val="00082133"/>
    <w:rPr>
      <w:rFonts w:ascii="Times New Roman" w:eastAsia="宋体" w:hAnsi="Times New Roman" w:cs="Times New Roman"/>
      <w:szCs w:val="24"/>
    </w:rPr>
  </w:style>
  <w:style w:type="character" w:customStyle="1" w:styleId="3Char1">
    <w:name w:val="正文文本缩进 3 Char"/>
    <w:link w:val="33"/>
    <w:qFormat/>
    <w:rsid w:val="00082133"/>
    <w:rPr>
      <w:rFonts w:ascii="仿宋_GB2312" w:eastAsia="仿宋_GB2312" w:hAnsi="宋体"/>
      <w:color w:val="000000"/>
      <w:sz w:val="24"/>
      <w:szCs w:val="24"/>
    </w:rPr>
  </w:style>
  <w:style w:type="character" w:customStyle="1" w:styleId="3Char10">
    <w:name w:val="正文文本缩进 3 Char1"/>
    <w:uiPriority w:val="99"/>
    <w:semiHidden/>
    <w:qFormat/>
    <w:rsid w:val="00082133"/>
    <w:rPr>
      <w:rFonts w:ascii="Times New Roman" w:eastAsia="宋体" w:hAnsi="Times New Roman" w:cs="Times New Roman"/>
      <w:sz w:val="16"/>
      <w:szCs w:val="16"/>
    </w:rPr>
  </w:style>
  <w:style w:type="character" w:customStyle="1" w:styleId="Charf7">
    <w:name w:val="_表格文字 Char"/>
    <w:qFormat/>
    <w:rsid w:val="00082133"/>
    <w:rPr>
      <w:rFonts w:eastAsia="宋体"/>
      <w:kern w:val="2"/>
      <w:sz w:val="21"/>
      <w:szCs w:val="24"/>
      <w:lang w:val="en-US" w:eastAsia="zh-CN" w:bidi="ar-SA"/>
    </w:rPr>
  </w:style>
  <w:style w:type="character" w:customStyle="1" w:styleId="2Char0">
    <w:name w:val="正文文本缩进 2 Char"/>
    <w:link w:val="21"/>
    <w:qFormat/>
    <w:rsid w:val="00082133"/>
    <w:rPr>
      <w:rFonts w:ascii="仿宋_GB2312" w:hAnsi="宋体" w:cs="Arial"/>
      <w:b/>
      <w:bCs/>
      <w:color w:val="000000"/>
      <w:sz w:val="24"/>
      <w:szCs w:val="24"/>
    </w:rPr>
  </w:style>
  <w:style w:type="character" w:customStyle="1" w:styleId="2Char11">
    <w:name w:val="正文文本缩进 2 Char1"/>
    <w:uiPriority w:val="99"/>
    <w:semiHidden/>
    <w:qFormat/>
    <w:rsid w:val="00082133"/>
    <w:rPr>
      <w:rFonts w:ascii="Times New Roman" w:eastAsia="宋体" w:hAnsi="Times New Roman" w:cs="Times New Roman"/>
      <w:szCs w:val="24"/>
    </w:rPr>
  </w:style>
  <w:style w:type="character" w:customStyle="1" w:styleId="2Char1">
    <w:name w:val="正文文本 2 Char"/>
    <w:link w:val="23"/>
    <w:qFormat/>
    <w:rsid w:val="00082133"/>
    <w:rPr>
      <w:rFonts w:ascii="宋体" w:hAnsi="宋体"/>
      <w:color w:val="000000"/>
      <w:sz w:val="24"/>
      <w:szCs w:val="24"/>
    </w:rPr>
  </w:style>
  <w:style w:type="character" w:customStyle="1" w:styleId="2Char12">
    <w:name w:val="正文文本 2 Char1"/>
    <w:uiPriority w:val="99"/>
    <w:semiHidden/>
    <w:qFormat/>
    <w:rsid w:val="00082133"/>
    <w:rPr>
      <w:rFonts w:ascii="Times New Roman" w:eastAsia="宋体" w:hAnsi="Times New Roman" w:cs="Times New Roman"/>
      <w:szCs w:val="24"/>
    </w:rPr>
  </w:style>
  <w:style w:type="character" w:customStyle="1" w:styleId="CharChar0">
    <w:name w:val="图 Char Char"/>
    <w:qFormat/>
    <w:rsid w:val="00082133"/>
    <w:rPr>
      <w:rFonts w:eastAsia="黑体"/>
      <w:b/>
      <w:sz w:val="24"/>
    </w:rPr>
  </w:style>
  <w:style w:type="character" w:customStyle="1" w:styleId="1Char0">
    <w:name w:val="普通文字1 Char"/>
    <w:qFormat/>
    <w:rsid w:val="00082133"/>
    <w:rPr>
      <w:rFonts w:ascii="宋体" w:eastAsia="宋体" w:hAnsi="Courier New" w:cs="Courier New"/>
      <w:kern w:val="2"/>
      <w:sz w:val="21"/>
      <w:szCs w:val="21"/>
      <w:lang w:val="en-US" w:eastAsia="zh-CN" w:bidi="ar-SA"/>
    </w:rPr>
  </w:style>
  <w:style w:type="character" w:customStyle="1" w:styleId="Char6">
    <w:name w:val="日期 Char"/>
    <w:link w:val="ad"/>
    <w:qFormat/>
    <w:rsid w:val="00082133"/>
    <w:rPr>
      <w:rFonts w:eastAsia="楷体_GB2312"/>
      <w:sz w:val="32"/>
    </w:rPr>
  </w:style>
  <w:style w:type="character" w:customStyle="1" w:styleId="Char16">
    <w:name w:val="日期 Char1"/>
    <w:uiPriority w:val="99"/>
    <w:semiHidden/>
    <w:qFormat/>
    <w:rsid w:val="00082133"/>
    <w:rPr>
      <w:rFonts w:ascii="Times New Roman" w:eastAsia="宋体" w:hAnsi="Times New Roman" w:cs="Times New Roman"/>
      <w:szCs w:val="24"/>
    </w:rPr>
  </w:style>
  <w:style w:type="character" w:customStyle="1" w:styleId="mark13">
    <w:name w:val="mark13"/>
    <w:basedOn w:val="a2"/>
    <w:qFormat/>
    <w:rsid w:val="00082133"/>
  </w:style>
  <w:style w:type="character" w:customStyle="1" w:styleId="st1">
    <w:name w:val="st1"/>
    <w:qFormat/>
    <w:rsid w:val="00082133"/>
    <w:rPr>
      <w:spacing w:val="240"/>
    </w:rPr>
  </w:style>
  <w:style w:type="character" w:customStyle="1" w:styleId="HTMLChar">
    <w:name w:val="HTML 预设格式 Char"/>
    <w:link w:val="HTML"/>
    <w:semiHidden/>
    <w:qFormat/>
    <w:rsid w:val="00082133"/>
    <w:rPr>
      <w:rFonts w:ascii="宋体" w:hAnsi="宋体" w:cs="宋体"/>
      <w:sz w:val="24"/>
      <w:szCs w:val="24"/>
    </w:rPr>
  </w:style>
  <w:style w:type="character" w:customStyle="1" w:styleId="HTMLChar2">
    <w:name w:val="HTML 预设格式 Char2"/>
    <w:uiPriority w:val="99"/>
    <w:semiHidden/>
    <w:qFormat/>
    <w:rsid w:val="00082133"/>
    <w:rPr>
      <w:rFonts w:ascii="Courier New" w:eastAsia="宋体" w:hAnsi="Courier New" w:cs="Courier New"/>
      <w:sz w:val="20"/>
      <w:szCs w:val="20"/>
    </w:rPr>
  </w:style>
  <w:style w:type="character" w:customStyle="1" w:styleId="CharChar1">
    <w:name w:val="Char Char1"/>
    <w:qFormat/>
    <w:rsid w:val="00082133"/>
    <w:rPr>
      <w:sz w:val="24"/>
    </w:rPr>
  </w:style>
  <w:style w:type="character" w:customStyle="1" w:styleId="Charf8">
    <w:name w:val="图 Char"/>
    <w:qFormat/>
    <w:rsid w:val="00082133"/>
    <w:rPr>
      <w:rFonts w:eastAsia="黑体"/>
      <w:b/>
      <w:sz w:val="24"/>
      <w:lang w:val="en-US" w:eastAsia="zh-CN" w:bidi="ar-SA"/>
    </w:rPr>
  </w:style>
  <w:style w:type="character" w:customStyle="1" w:styleId="font61">
    <w:name w:val="font61"/>
    <w:basedOn w:val="a2"/>
    <w:qFormat/>
    <w:rsid w:val="00082133"/>
    <w:rPr>
      <w:rFonts w:ascii="宋体" w:eastAsia="宋体" w:hAnsi="宋体" w:cs="宋体" w:hint="eastAsia"/>
      <w:color w:val="000000"/>
      <w:sz w:val="24"/>
      <w:szCs w:val="24"/>
      <w:u w:val="none"/>
    </w:rPr>
  </w:style>
  <w:style w:type="character" w:customStyle="1" w:styleId="a4red1">
    <w:name w:val="a4red1"/>
    <w:qFormat/>
    <w:rsid w:val="00082133"/>
    <w:rPr>
      <w:rFonts w:ascii="Tahoma" w:hAnsi="Tahoma" w:cs="Tahoma" w:hint="default"/>
      <w:color w:val="FF3300"/>
      <w:sz w:val="18"/>
      <w:szCs w:val="18"/>
      <w:u w:val="single"/>
    </w:rPr>
  </w:style>
  <w:style w:type="character" w:customStyle="1" w:styleId="CharChar12">
    <w:name w:val="Char Char12"/>
    <w:qFormat/>
    <w:rsid w:val="00082133"/>
    <w:rPr>
      <w:rFonts w:eastAsia="宋体"/>
      <w:b/>
      <w:bCs/>
      <w:sz w:val="24"/>
      <w:szCs w:val="24"/>
      <w:lang w:val="en-US" w:eastAsia="zh-CN" w:bidi="ar-SA"/>
    </w:rPr>
  </w:style>
  <w:style w:type="character" w:customStyle="1" w:styleId="orange">
    <w:name w:val="orange"/>
    <w:basedOn w:val="a2"/>
    <w:qFormat/>
    <w:rsid w:val="00082133"/>
  </w:style>
  <w:style w:type="character" w:customStyle="1" w:styleId="font01">
    <w:name w:val="font01"/>
    <w:qFormat/>
    <w:rsid w:val="00082133"/>
    <w:rPr>
      <w:rFonts w:ascii="宋体" w:eastAsia="宋体" w:hAnsi="宋体" w:cs="宋体" w:hint="eastAsia"/>
      <w:color w:val="FF0000"/>
      <w:sz w:val="24"/>
      <w:szCs w:val="24"/>
      <w:u w:val="none"/>
    </w:rPr>
  </w:style>
  <w:style w:type="character" w:customStyle="1" w:styleId="jianju1">
    <w:name w:val="jianju1"/>
    <w:qFormat/>
    <w:rsid w:val="00082133"/>
    <w:rPr>
      <w:color w:val="000000"/>
      <w:sz w:val="21"/>
      <w:szCs w:val="21"/>
      <w:u w:val="none"/>
    </w:rPr>
  </w:style>
  <w:style w:type="character" w:customStyle="1" w:styleId="fontb5">
    <w:name w:val="fontb5"/>
    <w:basedOn w:val="a2"/>
    <w:qFormat/>
    <w:rsid w:val="00082133"/>
  </w:style>
  <w:style w:type="character" w:customStyle="1" w:styleId="Charf9">
    <w:name w:val="_列表 Char"/>
    <w:qFormat/>
    <w:rsid w:val="00082133"/>
    <w:rPr>
      <w:kern w:val="2"/>
      <w:sz w:val="24"/>
      <w:szCs w:val="24"/>
    </w:rPr>
  </w:style>
  <w:style w:type="character" w:customStyle="1" w:styleId="Char5">
    <w:name w:val="纯文本 Char"/>
    <w:link w:val="ac"/>
    <w:qFormat/>
    <w:rsid w:val="00082133"/>
    <w:rPr>
      <w:rFonts w:ascii="宋体" w:hAnsi="Courier New"/>
      <w:sz w:val="24"/>
      <w:szCs w:val="24"/>
    </w:rPr>
  </w:style>
  <w:style w:type="character" w:customStyle="1" w:styleId="Char17">
    <w:name w:val="纯文本 Char1"/>
    <w:uiPriority w:val="99"/>
    <w:semiHidden/>
    <w:qFormat/>
    <w:rsid w:val="00082133"/>
    <w:rPr>
      <w:rFonts w:ascii="宋体" w:eastAsia="宋体" w:hAnsi="Courier New" w:cs="Courier New"/>
      <w:szCs w:val="21"/>
    </w:rPr>
  </w:style>
  <w:style w:type="character" w:customStyle="1" w:styleId="CharChar15">
    <w:name w:val="Char Char15"/>
    <w:qFormat/>
    <w:rsid w:val="00082133"/>
    <w:rPr>
      <w:rFonts w:ascii="Arial" w:eastAsia="黑体" w:hAnsi="Arial"/>
      <w:b/>
      <w:bCs/>
      <w:kern w:val="2"/>
      <w:sz w:val="28"/>
      <w:szCs w:val="28"/>
      <w:lang w:val="en-US" w:eastAsia="zh-CN" w:bidi="ar-SA"/>
    </w:rPr>
  </w:style>
  <w:style w:type="character" w:customStyle="1" w:styleId="3Char0">
    <w:name w:val="正文文本 3 Char"/>
    <w:link w:val="30"/>
    <w:qFormat/>
    <w:rsid w:val="00082133"/>
    <w:rPr>
      <w:rFonts w:eastAsia="仿宋_GB2312" w:hAnsi="宋体"/>
      <w:b/>
      <w:bCs/>
      <w:sz w:val="24"/>
    </w:rPr>
  </w:style>
  <w:style w:type="character" w:customStyle="1" w:styleId="3Char11">
    <w:name w:val="正文文本 3 Char1"/>
    <w:uiPriority w:val="99"/>
    <w:semiHidden/>
    <w:qFormat/>
    <w:rsid w:val="00082133"/>
    <w:rPr>
      <w:rFonts w:ascii="Times New Roman" w:eastAsia="宋体" w:hAnsi="Times New Roman" w:cs="Times New Roman"/>
      <w:sz w:val="16"/>
      <w:szCs w:val="16"/>
    </w:rPr>
  </w:style>
  <w:style w:type="character" w:customStyle="1" w:styleId="font11">
    <w:name w:val="font11"/>
    <w:qFormat/>
    <w:rsid w:val="00082133"/>
    <w:rPr>
      <w:rFonts w:ascii="Times New Roman" w:hAnsi="Times New Roman" w:cs="Times New Roman" w:hint="default"/>
      <w:color w:val="000000"/>
      <w:sz w:val="24"/>
      <w:szCs w:val="24"/>
      <w:u w:val="none"/>
    </w:rPr>
  </w:style>
  <w:style w:type="character" w:customStyle="1" w:styleId="Char0">
    <w:name w:val="文档结构图 Char"/>
    <w:link w:val="a7"/>
    <w:semiHidden/>
    <w:qFormat/>
    <w:rsid w:val="00082133"/>
    <w:rPr>
      <w:sz w:val="24"/>
      <w:szCs w:val="24"/>
      <w:shd w:val="clear" w:color="auto" w:fill="000080"/>
    </w:rPr>
  </w:style>
  <w:style w:type="character" w:customStyle="1" w:styleId="Char18">
    <w:name w:val="文档结构图 Char1"/>
    <w:uiPriority w:val="99"/>
    <w:semiHidden/>
    <w:qFormat/>
    <w:rsid w:val="00082133"/>
    <w:rPr>
      <w:rFonts w:ascii="宋体" w:eastAsia="宋体" w:hAnsi="Times New Roman" w:cs="Times New Roman"/>
      <w:sz w:val="18"/>
      <w:szCs w:val="18"/>
    </w:rPr>
  </w:style>
  <w:style w:type="character" w:customStyle="1" w:styleId="CharChar13">
    <w:name w:val="Char Char13"/>
    <w:qFormat/>
    <w:rsid w:val="00082133"/>
    <w:rPr>
      <w:rFonts w:ascii="Arial" w:eastAsia="黑体" w:hAnsi="Arial"/>
      <w:b/>
      <w:bCs/>
      <w:kern w:val="2"/>
      <w:sz w:val="24"/>
      <w:szCs w:val="24"/>
      <w:lang w:val="en-US" w:eastAsia="zh-CN" w:bidi="ar-SA"/>
    </w:rPr>
  </w:style>
  <w:style w:type="character" w:customStyle="1" w:styleId="4Char0">
    <w:name w:val="_标题4 Char"/>
    <w:qFormat/>
    <w:rsid w:val="00082133"/>
    <w:rPr>
      <w:rFonts w:ascii="Tahoma" w:eastAsia="黑体" w:hAnsi="Tahoma"/>
      <w:bCs/>
      <w:kern w:val="2"/>
      <w:sz w:val="28"/>
      <w:szCs w:val="28"/>
      <w:lang w:val="en-US" w:eastAsia="zh-CN" w:bidi="ar-SA"/>
    </w:rPr>
  </w:style>
  <w:style w:type="character" w:customStyle="1" w:styleId="Charfa">
    <w:name w:val="_表格标题 Char"/>
    <w:qFormat/>
    <w:rsid w:val="00082133"/>
    <w:rPr>
      <w:rFonts w:eastAsia="宋体"/>
      <w:b/>
      <w:kern w:val="2"/>
      <w:sz w:val="24"/>
      <w:szCs w:val="24"/>
      <w:lang w:val="en-US" w:eastAsia="zh-CN" w:bidi="ar-SA"/>
    </w:rPr>
  </w:style>
  <w:style w:type="character" w:customStyle="1" w:styleId="Chare">
    <w:name w:val="批注主题 Char"/>
    <w:link w:val="af6"/>
    <w:qFormat/>
    <w:rsid w:val="00082133"/>
    <w:rPr>
      <w:b/>
      <w:bCs/>
      <w:sz w:val="24"/>
      <w:szCs w:val="24"/>
    </w:rPr>
  </w:style>
  <w:style w:type="character" w:customStyle="1" w:styleId="Char19">
    <w:name w:val="批注主题 Char1"/>
    <w:uiPriority w:val="99"/>
    <w:semiHidden/>
    <w:qFormat/>
    <w:rsid w:val="00082133"/>
    <w:rPr>
      <w:rFonts w:ascii="Times New Roman" w:eastAsia="宋体" w:hAnsi="Times New Roman" w:cs="Times New Roman"/>
      <w:b/>
      <w:bCs/>
      <w:szCs w:val="24"/>
    </w:rPr>
  </w:style>
  <w:style w:type="character" w:customStyle="1" w:styleId="Charfb">
    <w:name w:val="普通正文 Char"/>
    <w:qFormat/>
    <w:rsid w:val="00082133"/>
    <w:rPr>
      <w:rFonts w:ascii="Arial" w:eastAsia="宋体" w:hAnsi="Arial"/>
      <w:sz w:val="24"/>
      <w:lang w:val="en-US" w:eastAsia="zh-CN" w:bidi="ar-SA"/>
    </w:rPr>
  </w:style>
  <w:style w:type="character" w:customStyle="1" w:styleId="CharChar7">
    <w:name w:val="Char Char7"/>
    <w:qFormat/>
    <w:rsid w:val="00082133"/>
    <w:rPr>
      <w:sz w:val="18"/>
    </w:rPr>
  </w:style>
  <w:style w:type="character" w:customStyle="1" w:styleId="tw4winMark">
    <w:name w:val="tw4winMark"/>
    <w:qFormat/>
    <w:rsid w:val="00082133"/>
    <w:rPr>
      <w:rFonts w:ascii="Courier New" w:hAnsi="Courier New" w:cs="Courier New"/>
      <w:vanish/>
      <w:color w:val="800080"/>
      <w:vertAlign w:val="subscript"/>
    </w:rPr>
  </w:style>
  <w:style w:type="character" w:customStyle="1" w:styleId="Charc">
    <w:name w:val="普通(网站) Char"/>
    <w:link w:val="af4"/>
    <w:uiPriority w:val="99"/>
    <w:qFormat/>
    <w:locked/>
    <w:rsid w:val="00082133"/>
    <w:rPr>
      <w:sz w:val="24"/>
      <w:szCs w:val="24"/>
    </w:rPr>
  </w:style>
  <w:style w:type="character" w:customStyle="1" w:styleId="CharChar16">
    <w:name w:val="Char Char16"/>
    <w:qFormat/>
    <w:rsid w:val="00082133"/>
    <w:rPr>
      <w:rFonts w:eastAsia="宋体"/>
      <w:b/>
      <w:bCs/>
      <w:kern w:val="2"/>
      <w:sz w:val="32"/>
      <w:szCs w:val="32"/>
      <w:lang w:val="en-US" w:eastAsia="zh-CN" w:bidi="ar-SA"/>
    </w:rPr>
  </w:style>
  <w:style w:type="paragraph" w:customStyle="1" w:styleId="font10">
    <w:name w:val="font10"/>
    <w:basedOn w:val="a0"/>
    <w:qFormat/>
    <w:rsid w:val="00082133"/>
    <w:pPr>
      <w:widowControl/>
      <w:spacing w:before="100" w:beforeAutospacing="1" w:afterAutospacing="1"/>
      <w:jc w:val="left"/>
    </w:pPr>
    <w:rPr>
      <w:rFonts w:ascii="宋体" w:hAnsi="宋体" w:cs="宋体"/>
      <w:kern w:val="0"/>
      <w:sz w:val="18"/>
      <w:szCs w:val="18"/>
    </w:rPr>
  </w:style>
  <w:style w:type="paragraph" w:customStyle="1" w:styleId="aff">
    <w:name w:val="缺省文本"/>
    <w:basedOn w:val="a0"/>
    <w:qFormat/>
    <w:rsid w:val="00082133"/>
    <w:pPr>
      <w:autoSpaceDE w:val="0"/>
      <w:autoSpaceDN w:val="0"/>
      <w:adjustRightInd w:val="0"/>
      <w:ind w:firstLine="454"/>
    </w:pPr>
    <w:rPr>
      <w:sz w:val="24"/>
    </w:rPr>
  </w:style>
  <w:style w:type="paragraph" w:customStyle="1" w:styleId="ParaCharCharCharCharCharCharCharCharChar1CharCharCharChar">
    <w:name w:val="默认段落字体 Para Char Char Char Char Char Char Char Char Char1 Char Char Char Char"/>
    <w:basedOn w:val="a0"/>
    <w:qFormat/>
    <w:rsid w:val="00082133"/>
    <w:rPr>
      <w:rFonts w:ascii="Tahoma" w:hAnsi="Tahoma"/>
      <w:sz w:val="24"/>
      <w:szCs w:val="20"/>
    </w:rPr>
  </w:style>
  <w:style w:type="paragraph" w:customStyle="1" w:styleId="25">
    <w:name w:val="首行缩进2字符"/>
    <w:basedOn w:val="a0"/>
    <w:qFormat/>
    <w:rsid w:val="00082133"/>
    <w:pPr>
      <w:autoSpaceDE w:val="0"/>
      <w:autoSpaceDN w:val="0"/>
      <w:adjustRightInd w:val="0"/>
      <w:spacing w:line="360" w:lineRule="auto"/>
      <w:ind w:firstLineChars="200" w:firstLine="420"/>
      <w:jc w:val="left"/>
    </w:pPr>
    <w:rPr>
      <w:snapToGrid w:val="0"/>
      <w:szCs w:val="21"/>
    </w:rPr>
  </w:style>
  <w:style w:type="paragraph" w:customStyle="1" w:styleId="xl119">
    <w:name w:val="xl119"/>
    <w:basedOn w:val="a0"/>
    <w:qFormat/>
    <w:rsid w:val="0008213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0">
    <w:name w:val="五级条标题"/>
    <w:basedOn w:val="aff1"/>
    <w:next w:val="a0"/>
    <w:qFormat/>
    <w:rsid w:val="00082133"/>
    <w:pPr>
      <w:outlineLvl w:val="6"/>
    </w:pPr>
  </w:style>
  <w:style w:type="paragraph" w:customStyle="1" w:styleId="aff1">
    <w:name w:val="四级条标题"/>
    <w:basedOn w:val="aff2"/>
    <w:next w:val="a0"/>
    <w:qFormat/>
    <w:rsid w:val="00082133"/>
    <w:pPr>
      <w:outlineLvl w:val="5"/>
    </w:pPr>
  </w:style>
  <w:style w:type="paragraph" w:customStyle="1" w:styleId="aff2">
    <w:name w:val="三级条标题"/>
    <w:basedOn w:val="aff3"/>
    <w:next w:val="a0"/>
    <w:qFormat/>
    <w:rsid w:val="00082133"/>
    <w:pPr>
      <w:outlineLvl w:val="4"/>
    </w:pPr>
  </w:style>
  <w:style w:type="paragraph" w:customStyle="1" w:styleId="aff3">
    <w:name w:val="二级条标题"/>
    <w:basedOn w:val="aff4"/>
    <w:next w:val="a0"/>
    <w:qFormat/>
    <w:rsid w:val="00082133"/>
    <w:pPr>
      <w:outlineLvl w:val="3"/>
    </w:pPr>
  </w:style>
  <w:style w:type="paragraph" w:customStyle="1" w:styleId="aff4">
    <w:name w:val="一级条标题"/>
    <w:basedOn w:val="aff5"/>
    <w:next w:val="a0"/>
    <w:qFormat/>
    <w:rsid w:val="00082133"/>
    <w:pPr>
      <w:spacing w:beforeLines="0" w:afterLines="0"/>
      <w:outlineLvl w:val="2"/>
    </w:pPr>
  </w:style>
  <w:style w:type="paragraph" w:customStyle="1" w:styleId="aff5">
    <w:name w:val="章标题"/>
    <w:next w:val="a0"/>
    <w:qFormat/>
    <w:rsid w:val="00082133"/>
    <w:pPr>
      <w:tabs>
        <w:tab w:val="left" w:pos="360"/>
      </w:tabs>
      <w:spacing w:beforeLines="50" w:afterLines="50" w:line="360" w:lineRule="auto"/>
      <w:jc w:val="both"/>
      <w:outlineLvl w:val="1"/>
    </w:pPr>
    <w:rPr>
      <w:rFonts w:ascii="黑体" w:eastAsia="黑体"/>
      <w:sz w:val="21"/>
    </w:rPr>
  </w:style>
  <w:style w:type="paragraph" w:customStyle="1" w:styleId="xl108">
    <w:name w:val="xl108"/>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CharCharChar">
    <w:name w:val="Char Char Char"/>
    <w:basedOn w:val="a0"/>
    <w:qFormat/>
    <w:rsid w:val="00082133"/>
  </w:style>
  <w:style w:type="paragraph" w:customStyle="1" w:styleId="CharCharCharCharCharCharCharCharCharCharCharChar1Char">
    <w:name w:val="Char Char Char Char Char Char Char Char Char Char Char Char1 Char"/>
    <w:basedOn w:val="a7"/>
    <w:qFormat/>
    <w:rsid w:val="00082133"/>
    <w:pPr>
      <w:spacing w:afterLines="0" w:line="240" w:lineRule="auto"/>
      <w:ind w:firstLineChars="0" w:firstLine="0"/>
    </w:pPr>
    <w:rPr>
      <w:rFonts w:ascii="Tahoma" w:hAnsi="Tahoma"/>
    </w:rPr>
  </w:style>
  <w:style w:type="paragraph" w:customStyle="1" w:styleId="font6">
    <w:name w:val="font6"/>
    <w:basedOn w:val="a0"/>
    <w:qFormat/>
    <w:rsid w:val="00082133"/>
    <w:pPr>
      <w:widowControl/>
      <w:spacing w:before="100" w:beforeAutospacing="1" w:afterAutospacing="1"/>
      <w:jc w:val="left"/>
    </w:pPr>
    <w:rPr>
      <w:rFonts w:ascii="宋体" w:hAnsi="宋体" w:cs="宋体"/>
      <w:kern w:val="0"/>
      <w:sz w:val="18"/>
      <w:szCs w:val="18"/>
    </w:rPr>
  </w:style>
  <w:style w:type="paragraph" w:customStyle="1" w:styleId="26">
    <w:name w:val="样式2"/>
    <w:basedOn w:val="a0"/>
    <w:qFormat/>
    <w:rsid w:val="00082133"/>
    <w:pPr>
      <w:adjustRightInd w:val="0"/>
      <w:spacing w:before="60" w:line="360" w:lineRule="atLeast"/>
      <w:ind w:left="425" w:hanging="425"/>
      <w:textAlignment w:val="baseline"/>
    </w:pPr>
    <w:rPr>
      <w:kern w:val="0"/>
      <w:sz w:val="24"/>
      <w:szCs w:val="20"/>
    </w:rPr>
  </w:style>
  <w:style w:type="paragraph" w:customStyle="1" w:styleId="60">
    <w:name w:val="_标题6"/>
    <w:basedOn w:val="6"/>
    <w:next w:val="aff6"/>
    <w:qFormat/>
    <w:rsid w:val="00082133"/>
    <w:pPr>
      <w:ind w:left="4820" w:firstLineChars="0" w:hanging="4820"/>
    </w:pPr>
    <w:rPr>
      <w:rFonts w:ascii="Tahoma" w:hAnsi="Tahoma"/>
      <w:b w:val="0"/>
    </w:rPr>
  </w:style>
  <w:style w:type="paragraph" w:customStyle="1" w:styleId="aff6">
    <w:name w:val="_正文段落"/>
    <w:basedOn w:val="a0"/>
    <w:qFormat/>
    <w:rsid w:val="00082133"/>
    <w:pPr>
      <w:spacing w:beforeLines="15" w:afterLines="15" w:line="360" w:lineRule="auto"/>
      <w:ind w:firstLineChars="200" w:firstLine="200"/>
    </w:pPr>
  </w:style>
  <w:style w:type="paragraph" w:customStyle="1" w:styleId="aff7">
    <w:name w:val="总体设计正文样式"/>
    <w:basedOn w:val="a0"/>
    <w:qFormat/>
    <w:rsid w:val="00082133"/>
    <w:pPr>
      <w:spacing w:line="360" w:lineRule="auto"/>
      <w:ind w:firstLineChars="200" w:firstLine="200"/>
    </w:pPr>
    <w:rPr>
      <w:rFonts w:eastAsia="仿宋_GB2312" w:cs="宋体"/>
      <w:sz w:val="24"/>
      <w:szCs w:val="20"/>
    </w:rPr>
  </w:style>
  <w:style w:type="paragraph" w:customStyle="1" w:styleId="f1">
    <w:name w:val="f1"/>
    <w:basedOn w:val="a0"/>
    <w:qFormat/>
    <w:rsid w:val="0008213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
    <w:name w:val="Char Char1 Char Char Char Char Char Char"/>
    <w:basedOn w:val="a0"/>
    <w:qFormat/>
    <w:rsid w:val="00082133"/>
    <w:pPr>
      <w:widowControl/>
      <w:spacing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0"/>
    <w:qFormat/>
    <w:rsid w:val="00082133"/>
    <w:rPr>
      <w:rFonts w:ascii="Verdana" w:eastAsia="楷体_GB2312" w:hAnsi="Verdana"/>
      <w:b/>
      <w:i/>
      <w:iCs/>
      <w:color w:val="000000"/>
      <w:kern w:val="0"/>
      <w:sz w:val="20"/>
      <w:szCs w:val="20"/>
      <w:lang w:eastAsia="en-US"/>
    </w:rPr>
  </w:style>
  <w:style w:type="paragraph" w:customStyle="1" w:styleId="CM37">
    <w:name w:val="CM37"/>
    <w:basedOn w:val="Default"/>
    <w:next w:val="Default"/>
    <w:qFormat/>
    <w:rsid w:val="00082133"/>
    <w:pPr>
      <w:spacing w:after="533"/>
    </w:pPr>
    <w:rPr>
      <w:rFonts w:ascii="宋体" w:hAnsi="Times New Roman"/>
      <w:color w:val="auto"/>
    </w:rPr>
  </w:style>
  <w:style w:type="paragraph" w:customStyle="1" w:styleId="font8">
    <w:name w:val="font8"/>
    <w:basedOn w:val="a0"/>
    <w:qFormat/>
    <w:rsid w:val="00082133"/>
    <w:pPr>
      <w:widowControl/>
      <w:spacing w:before="100" w:beforeAutospacing="1" w:afterAutospacing="1"/>
      <w:jc w:val="left"/>
    </w:pPr>
    <w:rPr>
      <w:rFonts w:ascii="宋体" w:hAnsi="宋体" w:cs="宋体"/>
      <w:kern w:val="0"/>
      <w:sz w:val="18"/>
      <w:szCs w:val="18"/>
    </w:rPr>
  </w:style>
  <w:style w:type="paragraph" w:customStyle="1" w:styleId="34">
    <w:name w:val="_标题3"/>
    <w:basedOn w:val="3"/>
    <w:next w:val="aff6"/>
    <w:qFormat/>
    <w:rsid w:val="00082133"/>
    <w:pPr>
      <w:tabs>
        <w:tab w:val="left" w:pos="720"/>
      </w:tabs>
      <w:spacing w:beforeLines="50" w:afterLines="50"/>
      <w:ind w:left="720"/>
    </w:pPr>
    <w:rPr>
      <w:rFonts w:ascii="Arial" w:eastAsia="黑体" w:hAnsi="Arial"/>
      <w:sz w:val="30"/>
    </w:rPr>
  </w:style>
  <w:style w:type="paragraph" w:customStyle="1" w:styleId="210">
    <w:name w:val="正文文本 21"/>
    <w:basedOn w:val="a0"/>
    <w:qFormat/>
    <w:rsid w:val="00082133"/>
    <w:pPr>
      <w:adjustRightInd w:val="0"/>
      <w:spacing w:line="540" w:lineRule="exact"/>
      <w:ind w:firstLine="641"/>
      <w:jc w:val="left"/>
      <w:textAlignment w:val="baseline"/>
    </w:pPr>
    <w:rPr>
      <w:rFonts w:ascii="仿宋_GB2312" w:eastAsia="仿宋_GB2312"/>
      <w:kern w:val="0"/>
      <w:sz w:val="32"/>
      <w:szCs w:val="20"/>
    </w:rPr>
  </w:style>
  <w:style w:type="paragraph" w:customStyle="1" w:styleId="MainTitle">
    <w:name w:val="Main Title"/>
    <w:basedOn w:val="a0"/>
    <w:qFormat/>
    <w:rsid w:val="00082133"/>
    <w:pPr>
      <w:spacing w:before="480" w:afterLines="50"/>
      <w:jc w:val="center"/>
    </w:pPr>
    <w:rPr>
      <w:rFonts w:ascii="Arial" w:hAnsi="Arial"/>
      <w:b/>
      <w:kern w:val="28"/>
      <w:sz w:val="32"/>
      <w:szCs w:val="20"/>
      <w:lang w:eastAsia="en-US"/>
    </w:rPr>
  </w:style>
  <w:style w:type="paragraph" w:customStyle="1" w:styleId="xl57">
    <w:name w:val="xl57"/>
    <w:basedOn w:val="a0"/>
    <w:qFormat/>
    <w:rsid w:val="00082133"/>
    <w:pPr>
      <w:widowControl/>
      <w:pBdr>
        <w:bottom w:val="single" w:sz="8" w:space="0" w:color="auto"/>
      </w:pBdr>
      <w:spacing w:before="100" w:beforeAutospacing="1" w:afterAutospacing="1"/>
      <w:jc w:val="center"/>
    </w:pPr>
    <w:rPr>
      <w:rFonts w:ascii="宋体" w:hAnsi="宋体"/>
      <w:kern w:val="0"/>
      <w:sz w:val="28"/>
      <w:szCs w:val="28"/>
    </w:rPr>
  </w:style>
  <w:style w:type="paragraph" w:customStyle="1" w:styleId="xl55">
    <w:name w:val="xl55"/>
    <w:basedOn w:val="a0"/>
    <w:qFormat/>
    <w:rsid w:val="00082133"/>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CharCharCharCharCharChar">
    <w:name w:val="Char Char Char Char Char Char"/>
    <w:basedOn w:val="a0"/>
    <w:qFormat/>
    <w:rsid w:val="00082133"/>
    <w:rPr>
      <w:rFonts w:ascii="Tahoma" w:hAnsi="Tahoma"/>
      <w:sz w:val="24"/>
      <w:szCs w:val="20"/>
    </w:rPr>
  </w:style>
  <w:style w:type="paragraph" w:customStyle="1" w:styleId="14">
    <w:name w:val="列出段落1"/>
    <w:basedOn w:val="a0"/>
    <w:qFormat/>
    <w:rsid w:val="00082133"/>
    <w:pPr>
      <w:ind w:firstLineChars="200" w:firstLine="420"/>
    </w:pPr>
    <w:rPr>
      <w:rFonts w:ascii="Calibri" w:hAnsi="Calibri"/>
      <w:szCs w:val="22"/>
    </w:rPr>
  </w:style>
  <w:style w:type="paragraph" w:customStyle="1" w:styleId="xl109">
    <w:name w:val="xl109"/>
    <w:basedOn w:val="a0"/>
    <w:qFormat/>
    <w:rsid w:val="00082133"/>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50">
    <w:name w:val="xl50"/>
    <w:basedOn w:val="a0"/>
    <w:qFormat/>
    <w:rsid w:val="00082133"/>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xl77">
    <w:name w:val="xl77"/>
    <w:basedOn w:val="a0"/>
    <w:qFormat/>
    <w:rsid w:val="00082133"/>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8">
    <w:name w:val="图名"/>
    <w:basedOn w:val="a0"/>
    <w:qFormat/>
    <w:rsid w:val="00082133"/>
    <w:pPr>
      <w:spacing w:line="360" w:lineRule="auto"/>
      <w:jc w:val="center"/>
    </w:pPr>
    <w:rPr>
      <w:rFonts w:ascii="黑体" w:eastAsia="黑体"/>
      <w:b/>
      <w:sz w:val="32"/>
      <w:szCs w:val="32"/>
    </w:rPr>
  </w:style>
  <w:style w:type="paragraph" w:customStyle="1" w:styleId="50">
    <w:name w:val="_标题5"/>
    <w:basedOn w:val="5"/>
    <w:next w:val="aff6"/>
    <w:qFormat/>
    <w:rsid w:val="00082133"/>
    <w:pPr>
      <w:ind w:left="4253" w:hanging="4253"/>
    </w:pPr>
    <w:rPr>
      <w:rFonts w:ascii="Arial" w:eastAsia="黑体" w:hAnsi="Arial"/>
      <w:b w:val="0"/>
      <w:sz w:val="24"/>
    </w:rPr>
  </w:style>
  <w:style w:type="paragraph" w:customStyle="1" w:styleId="211">
    <w:name w:val="标题 21"/>
    <w:basedOn w:val="a0"/>
    <w:qFormat/>
    <w:rsid w:val="00082133"/>
    <w:pPr>
      <w:spacing w:afterLines="100" w:line="360" w:lineRule="auto"/>
    </w:pPr>
    <w:rPr>
      <w:sz w:val="24"/>
    </w:rPr>
  </w:style>
  <w:style w:type="paragraph" w:customStyle="1" w:styleId="xl45">
    <w:name w:val="xl45"/>
    <w:basedOn w:val="a0"/>
    <w:qFormat/>
    <w:rsid w:val="00082133"/>
    <w:pPr>
      <w:widowControl/>
      <w:pBdr>
        <w:top w:val="single" w:sz="4" w:space="0" w:color="auto"/>
      </w:pBdr>
      <w:spacing w:before="100" w:beforeAutospacing="1" w:afterAutospacing="1"/>
      <w:jc w:val="left"/>
    </w:pPr>
    <w:rPr>
      <w:kern w:val="0"/>
      <w:sz w:val="28"/>
      <w:szCs w:val="28"/>
    </w:rPr>
  </w:style>
  <w:style w:type="paragraph" w:customStyle="1" w:styleId="CharCharCharChar">
    <w:name w:val="Char Char Char Char"/>
    <w:basedOn w:val="a0"/>
    <w:qFormat/>
    <w:rsid w:val="00082133"/>
    <w:pPr>
      <w:widowControl/>
      <w:spacing w:line="240" w:lineRule="exact"/>
      <w:jc w:val="left"/>
    </w:pPr>
    <w:rPr>
      <w:rFonts w:ascii="Verdana" w:hAnsi="Verdana"/>
      <w:kern w:val="0"/>
      <w:sz w:val="20"/>
      <w:szCs w:val="20"/>
      <w:lang w:eastAsia="en-US"/>
    </w:rPr>
  </w:style>
  <w:style w:type="paragraph" w:customStyle="1" w:styleId="xl76">
    <w:name w:val="xl76"/>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07">
    <w:name w:val="xl107"/>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38">
    <w:name w:val="xl38"/>
    <w:basedOn w:val="a0"/>
    <w:qFormat/>
    <w:rsid w:val="00082133"/>
    <w:pPr>
      <w:widowControl/>
      <w:spacing w:before="100" w:beforeAutospacing="1" w:afterAutospacing="1"/>
      <w:jc w:val="center"/>
      <w:textAlignment w:val="center"/>
    </w:pPr>
    <w:rPr>
      <w:rFonts w:ascii="宋体" w:hAnsi="宋体"/>
      <w:kern w:val="0"/>
      <w:sz w:val="28"/>
      <w:szCs w:val="28"/>
    </w:rPr>
  </w:style>
  <w:style w:type="paragraph" w:customStyle="1" w:styleId="aff9">
    <w:name w:val="表内文字"/>
    <w:basedOn w:val="a0"/>
    <w:qFormat/>
    <w:rsid w:val="00082133"/>
    <w:pPr>
      <w:tabs>
        <w:tab w:val="left" w:pos="1418"/>
      </w:tabs>
      <w:spacing w:line="360" w:lineRule="auto"/>
      <w:jc w:val="center"/>
    </w:pPr>
    <w:rPr>
      <w:rFonts w:ascii="仿宋_GB2312" w:eastAsia="仿宋_GB2312"/>
      <w:spacing w:val="-20"/>
      <w:kern w:val="0"/>
      <w:sz w:val="24"/>
    </w:rPr>
  </w:style>
  <w:style w:type="paragraph" w:customStyle="1" w:styleId="xl85">
    <w:name w:val="xl85"/>
    <w:basedOn w:val="a0"/>
    <w:qFormat/>
    <w:rsid w:val="000821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xl48">
    <w:name w:val="xl48"/>
    <w:basedOn w:val="a0"/>
    <w:qFormat/>
    <w:rsid w:val="00082133"/>
    <w:pPr>
      <w:widowControl/>
      <w:pBdr>
        <w:top w:val="single" w:sz="4" w:space="0" w:color="auto"/>
        <w:left w:val="single" w:sz="8" w:space="0" w:color="auto"/>
        <w:bottom w:val="single" w:sz="4" w:space="0" w:color="auto"/>
        <w:right w:val="single" w:sz="4" w:space="0" w:color="auto"/>
      </w:pBdr>
      <w:spacing w:before="100" w:beforeAutospacing="1" w:afterAutospacing="1"/>
      <w:jc w:val="center"/>
    </w:pPr>
    <w:rPr>
      <w:kern w:val="0"/>
      <w:sz w:val="28"/>
      <w:szCs w:val="28"/>
    </w:rPr>
  </w:style>
  <w:style w:type="paragraph" w:customStyle="1" w:styleId="xl94">
    <w:name w:val="xl94"/>
    <w:basedOn w:val="a0"/>
    <w:qFormat/>
    <w:rsid w:val="00082133"/>
    <w:pPr>
      <w:widowControl/>
      <w:spacing w:before="100" w:beforeAutospacing="1" w:afterAutospacing="1"/>
      <w:jc w:val="center"/>
      <w:textAlignment w:val="center"/>
    </w:pPr>
    <w:rPr>
      <w:rFonts w:ascii="宋体" w:hAnsi="宋体" w:cs="宋体"/>
      <w:b/>
      <w:bCs/>
      <w:kern w:val="0"/>
      <w:sz w:val="20"/>
      <w:szCs w:val="20"/>
    </w:rPr>
  </w:style>
  <w:style w:type="paragraph" w:customStyle="1" w:styleId="xl54">
    <w:name w:val="xl54"/>
    <w:basedOn w:val="a0"/>
    <w:qFormat/>
    <w:rsid w:val="00082133"/>
    <w:pPr>
      <w:widowControl/>
      <w:pBdr>
        <w:top w:val="single" w:sz="4" w:space="0" w:color="auto"/>
        <w:left w:val="single" w:sz="8" w:space="0" w:color="auto"/>
        <w:bottom w:val="single" w:sz="8" w:space="0" w:color="auto"/>
        <w:right w:val="single" w:sz="4" w:space="0" w:color="auto"/>
      </w:pBdr>
      <w:spacing w:before="100" w:beforeAutospacing="1" w:afterAutospacing="1"/>
      <w:jc w:val="center"/>
    </w:pPr>
    <w:rPr>
      <w:kern w:val="0"/>
      <w:sz w:val="28"/>
      <w:szCs w:val="28"/>
    </w:rPr>
  </w:style>
  <w:style w:type="paragraph" w:customStyle="1" w:styleId="120">
    <w:name w:val="标题 12"/>
    <w:basedOn w:val="a0"/>
    <w:qFormat/>
    <w:rsid w:val="00082133"/>
    <w:pPr>
      <w:spacing w:afterLines="100" w:line="360" w:lineRule="auto"/>
    </w:pPr>
    <w:rPr>
      <w:sz w:val="24"/>
    </w:rPr>
  </w:style>
  <w:style w:type="paragraph" w:customStyle="1" w:styleId="font9">
    <w:name w:val="font9"/>
    <w:basedOn w:val="a0"/>
    <w:qFormat/>
    <w:rsid w:val="00082133"/>
    <w:pPr>
      <w:widowControl/>
      <w:spacing w:before="100" w:beforeAutospacing="1" w:afterAutospacing="1"/>
      <w:jc w:val="left"/>
    </w:pPr>
    <w:rPr>
      <w:kern w:val="0"/>
      <w:sz w:val="20"/>
      <w:szCs w:val="20"/>
    </w:rPr>
  </w:style>
  <w:style w:type="paragraph" w:customStyle="1" w:styleId="xl36">
    <w:name w:val="xl36"/>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p15">
    <w:name w:val="p15"/>
    <w:basedOn w:val="a0"/>
    <w:qFormat/>
    <w:rsid w:val="00082133"/>
    <w:pPr>
      <w:widowControl/>
    </w:pPr>
    <w:rPr>
      <w:kern w:val="0"/>
      <w:sz w:val="24"/>
    </w:rPr>
  </w:style>
  <w:style w:type="paragraph" w:customStyle="1" w:styleId="xl118">
    <w:name w:val="xl118"/>
    <w:basedOn w:val="a0"/>
    <w:qFormat/>
    <w:rsid w:val="00082133"/>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NewNewNewNew">
    <w:name w:val="正文 New New New New"/>
    <w:qFormat/>
    <w:rsid w:val="00082133"/>
    <w:pPr>
      <w:widowControl w:val="0"/>
      <w:jc w:val="both"/>
    </w:pPr>
    <w:rPr>
      <w:szCs w:val="24"/>
    </w:rPr>
  </w:style>
  <w:style w:type="paragraph" w:customStyle="1" w:styleId="Char1a">
    <w:name w:val="Char1"/>
    <w:basedOn w:val="a0"/>
    <w:qFormat/>
    <w:rsid w:val="00082133"/>
    <w:pPr>
      <w:widowControl/>
      <w:spacing w:line="240" w:lineRule="exact"/>
      <w:jc w:val="left"/>
    </w:pPr>
    <w:rPr>
      <w:rFonts w:ascii="Verdana" w:hAnsi="Verdana"/>
      <w:kern w:val="0"/>
      <w:szCs w:val="20"/>
      <w:lang w:eastAsia="en-US"/>
    </w:rPr>
  </w:style>
  <w:style w:type="paragraph" w:customStyle="1" w:styleId="xl56">
    <w:name w:val="xl56"/>
    <w:basedOn w:val="a0"/>
    <w:qFormat/>
    <w:rsid w:val="00082133"/>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affa">
    <w:name w:val="编写建议"/>
    <w:basedOn w:val="a0"/>
    <w:qFormat/>
    <w:rsid w:val="00082133"/>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style17">
    <w:name w:val="style17"/>
    <w:basedOn w:val="a0"/>
    <w:qFormat/>
    <w:rsid w:val="00082133"/>
    <w:pPr>
      <w:widowControl/>
      <w:spacing w:before="100" w:beforeAutospacing="1" w:afterLines="100"/>
      <w:jc w:val="left"/>
    </w:pPr>
    <w:rPr>
      <w:rFonts w:ascii="宋体" w:hAnsi="宋体" w:cs="宋体"/>
      <w:kern w:val="0"/>
      <w:sz w:val="18"/>
      <w:szCs w:val="18"/>
    </w:rPr>
  </w:style>
  <w:style w:type="paragraph" w:customStyle="1" w:styleId="ParaChar">
    <w:name w:val="默认段落字体 Para Char"/>
    <w:basedOn w:val="a0"/>
    <w:qFormat/>
    <w:rsid w:val="00082133"/>
    <w:rPr>
      <w:rFonts w:ascii="Tahoma" w:hAnsi="Tahoma"/>
      <w:sz w:val="24"/>
      <w:szCs w:val="20"/>
    </w:rPr>
  </w:style>
  <w:style w:type="paragraph" w:customStyle="1" w:styleId="xl59">
    <w:name w:val="xl59"/>
    <w:basedOn w:val="a0"/>
    <w:qFormat/>
    <w:rsid w:val="00082133"/>
    <w:pPr>
      <w:widowControl/>
      <w:spacing w:before="100" w:beforeAutospacing="1" w:afterAutospacing="1"/>
      <w:jc w:val="left"/>
      <w:textAlignment w:val="center"/>
    </w:pPr>
    <w:rPr>
      <w:rFonts w:ascii="宋体" w:hAnsi="宋体"/>
      <w:kern w:val="0"/>
      <w:sz w:val="24"/>
    </w:rPr>
  </w:style>
  <w:style w:type="paragraph" w:customStyle="1" w:styleId="xl104">
    <w:name w:val="xl104"/>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5H5PIM5h5Level3-iheading5111115ghfhg">
    <w:name w:val="样式 标题 5口H5PIM 5h5Level 3 - iheading 51.1.1.1.1标题 5标ghfhg..."/>
    <w:basedOn w:val="5"/>
    <w:qFormat/>
    <w:rsid w:val="00082133"/>
    <w:pPr>
      <w:adjustRightInd w:val="0"/>
      <w:spacing w:line="376" w:lineRule="atLeast"/>
      <w:ind w:left="992" w:hanging="420"/>
      <w:textAlignment w:val="baseline"/>
    </w:pPr>
    <w:rPr>
      <w:color w:val="000000"/>
      <w:sz w:val="24"/>
      <w:szCs w:val="20"/>
    </w:rPr>
  </w:style>
  <w:style w:type="paragraph" w:customStyle="1" w:styleId="27">
    <w:name w:val="列出段落2"/>
    <w:basedOn w:val="a0"/>
    <w:qFormat/>
    <w:rsid w:val="00082133"/>
    <w:pPr>
      <w:ind w:firstLineChars="200" w:firstLine="420"/>
    </w:pPr>
    <w:rPr>
      <w:rFonts w:ascii="Calibri" w:hAnsi="Calibri"/>
      <w:szCs w:val="22"/>
    </w:rPr>
  </w:style>
  <w:style w:type="paragraph" w:customStyle="1" w:styleId="xl113">
    <w:name w:val="xl113"/>
    <w:basedOn w:val="a0"/>
    <w:qFormat/>
    <w:rsid w:val="00082133"/>
    <w:pPr>
      <w:widowControl/>
      <w:spacing w:before="100" w:beforeAutospacing="1" w:afterAutospacing="1"/>
      <w:jc w:val="left"/>
      <w:textAlignment w:val="center"/>
    </w:pPr>
    <w:rPr>
      <w:rFonts w:ascii="宋体" w:hAnsi="宋体" w:cs="宋体"/>
      <w:kern w:val="0"/>
      <w:sz w:val="20"/>
      <w:szCs w:val="20"/>
    </w:rPr>
  </w:style>
  <w:style w:type="paragraph" w:customStyle="1" w:styleId="xl110">
    <w:name w:val="xl110"/>
    <w:basedOn w:val="a0"/>
    <w:qFormat/>
    <w:rsid w:val="00082133"/>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0">
    <w:name w:val="标题 31"/>
    <w:basedOn w:val="a0"/>
    <w:qFormat/>
    <w:rsid w:val="00082133"/>
    <w:pPr>
      <w:spacing w:afterLines="100" w:line="360" w:lineRule="auto"/>
    </w:pPr>
    <w:rPr>
      <w:sz w:val="24"/>
    </w:rPr>
  </w:style>
  <w:style w:type="paragraph" w:customStyle="1" w:styleId="font5">
    <w:name w:val="font5"/>
    <w:basedOn w:val="a0"/>
    <w:qFormat/>
    <w:rsid w:val="00082133"/>
    <w:pPr>
      <w:widowControl/>
      <w:spacing w:before="100" w:beforeAutospacing="1" w:afterAutospacing="1"/>
      <w:jc w:val="left"/>
    </w:pPr>
    <w:rPr>
      <w:rFonts w:ascii="宋体" w:hAnsi="宋体" w:cs="宋体"/>
      <w:kern w:val="0"/>
      <w:sz w:val="18"/>
      <w:szCs w:val="18"/>
    </w:rPr>
  </w:style>
  <w:style w:type="paragraph" w:customStyle="1" w:styleId="affb">
    <w:name w:val="正文 + 宋体"/>
    <w:basedOn w:val="a0"/>
    <w:qFormat/>
    <w:rsid w:val="00082133"/>
    <w:pPr>
      <w:adjustRightInd w:val="0"/>
      <w:spacing w:line="360" w:lineRule="auto"/>
      <w:ind w:firstLineChars="200" w:firstLine="200"/>
      <w:textAlignment w:val="baseline"/>
    </w:pPr>
    <w:rPr>
      <w:rFonts w:ascii="宋体"/>
      <w:kern w:val="0"/>
      <w:szCs w:val="21"/>
    </w:rPr>
  </w:style>
  <w:style w:type="paragraph" w:customStyle="1" w:styleId="affc">
    <w:name w:val="项目"/>
    <w:basedOn w:val="aff6"/>
    <w:qFormat/>
    <w:rsid w:val="00082133"/>
    <w:pPr>
      <w:spacing w:beforeLines="0" w:afterLines="0"/>
      <w:ind w:firstLineChars="0" w:firstLine="0"/>
    </w:pPr>
    <w:rPr>
      <w:rFonts w:ascii="宋体" w:hAnsi="宋体"/>
      <w:sz w:val="24"/>
    </w:rPr>
  </w:style>
  <w:style w:type="paragraph" w:customStyle="1" w:styleId="affd">
    <w:name w:val="_表格文字"/>
    <w:basedOn w:val="a0"/>
    <w:qFormat/>
    <w:rsid w:val="00082133"/>
    <w:pPr>
      <w:spacing w:beforeLines="10" w:afterLines="10"/>
    </w:pPr>
  </w:style>
  <w:style w:type="paragraph" w:customStyle="1" w:styleId="xl122">
    <w:name w:val="xl122"/>
    <w:basedOn w:val="a0"/>
    <w:qFormat/>
    <w:rsid w:val="00082133"/>
    <w:pPr>
      <w:widowControl/>
      <w:pBdr>
        <w:top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Charfc">
    <w:name w:val="Char"/>
    <w:basedOn w:val="a0"/>
    <w:qFormat/>
    <w:rsid w:val="00082133"/>
    <w:rPr>
      <w:sz w:val="24"/>
    </w:rPr>
  </w:style>
  <w:style w:type="paragraph" w:customStyle="1" w:styleId="5-018">
    <w:name w:val="样式 标题 5 + 右侧:  -0.18 字符"/>
    <w:basedOn w:val="a0"/>
    <w:qFormat/>
    <w:rsid w:val="00082133"/>
    <w:pPr>
      <w:tabs>
        <w:tab w:val="left" w:pos="1008"/>
      </w:tabs>
      <w:ind w:left="1008" w:hanging="1008"/>
    </w:pPr>
  </w:style>
  <w:style w:type="paragraph" w:customStyle="1" w:styleId="CharChar1Char">
    <w:name w:val="Char Char1 Char"/>
    <w:basedOn w:val="a0"/>
    <w:qFormat/>
    <w:rsid w:val="00082133"/>
    <w:pPr>
      <w:spacing w:line="360" w:lineRule="auto"/>
    </w:pPr>
    <w:rPr>
      <w:rFonts w:ascii="Tahoma" w:hAnsi="Tahoma"/>
      <w:sz w:val="24"/>
      <w:szCs w:val="20"/>
    </w:rPr>
  </w:style>
  <w:style w:type="paragraph" w:customStyle="1" w:styleId="affe">
    <w:name w:val="_正文段落加粗"/>
    <w:basedOn w:val="aff6"/>
    <w:qFormat/>
    <w:rsid w:val="00082133"/>
    <w:pPr>
      <w:spacing w:beforeLines="0" w:afterLines="0"/>
      <w:ind w:firstLine="480"/>
    </w:pPr>
    <w:rPr>
      <w:b/>
    </w:rPr>
  </w:style>
  <w:style w:type="paragraph" w:customStyle="1" w:styleId="xl46">
    <w:name w:val="xl46"/>
    <w:basedOn w:val="a0"/>
    <w:qFormat/>
    <w:rsid w:val="00082133"/>
    <w:pPr>
      <w:widowControl/>
      <w:pBdr>
        <w:top w:val="single" w:sz="4" w:space="0" w:color="auto"/>
      </w:pBdr>
      <w:spacing w:before="100" w:beforeAutospacing="1" w:afterAutospacing="1"/>
      <w:jc w:val="left"/>
    </w:pPr>
    <w:rPr>
      <w:rFonts w:ascii="宋体" w:hAnsi="宋体"/>
      <w:kern w:val="0"/>
      <w:sz w:val="28"/>
      <w:szCs w:val="28"/>
    </w:rPr>
  </w:style>
  <w:style w:type="paragraph" w:customStyle="1" w:styleId="Char2CharCharChar">
    <w:name w:val="Char2 Char Char Char"/>
    <w:basedOn w:val="a0"/>
    <w:qFormat/>
    <w:rsid w:val="00082133"/>
    <w:pPr>
      <w:widowControl/>
      <w:spacing w:beforeLines="100" w:line="240" w:lineRule="exact"/>
      <w:jc w:val="left"/>
    </w:pPr>
    <w:rPr>
      <w:rFonts w:ascii="Verdana" w:hAnsi="Verdana"/>
      <w:kern w:val="0"/>
      <w:sz w:val="20"/>
      <w:szCs w:val="20"/>
      <w:lang w:eastAsia="en-US"/>
    </w:rPr>
  </w:style>
  <w:style w:type="paragraph" w:customStyle="1" w:styleId="xl30">
    <w:name w:val="xl30"/>
    <w:basedOn w:val="a0"/>
    <w:qFormat/>
    <w:rsid w:val="00082133"/>
    <w:pPr>
      <w:widowControl/>
      <w:spacing w:before="100" w:beforeAutospacing="1" w:afterAutospacing="1"/>
      <w:jc w:val="left"/>
    </w:pPr>
    <w:rPr>
      <w:rFonts w:ascii="宋体" w:hAnsi="宋体"/>
      <w:kern w:val="0"/>
      <w:sz w:val="28"/>
      <w:szCs w:val="28"/>
    </w:rPr>
  </w:style>
  <w:style w:type="paragraph" w:customStyle="1" w:styleId="xl75">
    <w:name w:val="xl75"/>
    <w:basedOn w:val="a0"/>
    <w:qFormat/>
    <w:rsid w:val="00082133"/>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88">
    <w:name w:val="xl88"/>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ostdate">
    <w:name w:val="postdate"/>
    <w:basedOn w:val="a0"/>
    <w:qFormat/>
    <w:rsid w:val="00082133"/>
    <w:pPr>
      <w:widowControl/>
      <w:spacing w:before="100" w:beforeAutospacing="1" w:afterLines="100"/>
      <w:jc w:val="left"/>
    </w:pPr>
    <w:rPr>
      <w:rFonts w:ascii="宋体" w:hAnsi="宋体" w:cs="宋体"/>
      <w:color w:val="777777"/>
      <w:kern w:val="0"/>
      <w:sz w:val="17"/>
      <w:szCs w:val="17"/>
    </w:rPr>
  </w:style>
  <w:style w:type="paragraph" w:customStyle="1" w:styleId="font13">
    <w:name w:val="font13"/>
    <w:basedOn w:val="a0"/>
    <w:qFormat/>
    <w:rsid w:val="00082133"/>
    <w:pPr>
      <w:widowControl/>
      <w:spacing w:before="100" w:beforeAutospacing="1" w:afterAutospacing="1"/>
      <w:jc w:val="left"/>
    </w:pPr>
    <w:rPr>
      <w:rFonts w:ascii="宋体" w:hAnsi="宋体" w:hint="eastAsia"/>
      <w:color w:val="000000"/>
      <w:kern w:val="0"/>
      <w:sz w:val="28"/>
      <w:szCs w:val="28"/>
    </w:rPr>
  </w:style>
  <w:style w:type="paragraph" w:customStyle="1" w:styleId="xl43">
    <w:name w:val="xl43"/>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39">
    <w:name w:val="xl39"/>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pt105">
    <w:name w:val="pt105"/>
    <w:basedOn w:val="a0"/>
    <w:qFormat/>
    <w:rsid w:val="00082133"/>
    <w:pPr>
      <w:widowControl/>
      <w:spacing w:before="100" w:beforeAutospacing="1" w:afterLines="100"/>
      <w:jc w:val="left"/>
    </w:pPr>
    <w:rPr>
      <w:rFonts w:ascii="宋体" w:hAnsi="宋体" w:cs="宋体"/>
      <w:kern w:val="0"/>
      <w:sz w:val="24"/>
    </w:rPr>
  </w:style>
  <w:style w:type="paragraph" w:customStyle="1" w:styleId="xl114">
    <w:name w:val="xl114"/>
    <w:basedOn w:val="a0"/>
    <w:qFormat/>
    <w:rsid w:val="0008213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Char20">
    <w:name w:val="Char2"/>
    <w:basedOn w:val="a0"/>
    <w:qFormat/>
    <w:rsid w:val="00082133"/>
    <w:rPr>
      <w:rFonts w:ascii="Tahoma" w:hAnsi="Tahoma"/>
      <w:sz w:val="24"/>
      <w:szCs w:val="20"/>
    </w:rPr>
  </w:style>
  <w:style w:type="paragraph" w:customStyle="1" w:styleId="xl78">
    <w:name w:val="xl78"/>
    <w:basedOn w:val="a0"/>
    <w:qFormat/>
    <w:rsid w:val="00082133"/>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25">
    <w:name w:val="xl125"/>
    <w:basedOn w:val="a0"/>
    <w:qFormat/>
    <w:rsid w:val="00082133"/>
    <w:pPr>
      <w:widowControl/>
      <w:pBdr>
        <w:top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
    <w:name w:val="列项·"/>
    <w:qFormat/>
    <w:rsid w:val="00082133"/>
    <w:pPr>
      <w:tabs>
        <w:tab w:val="left" w:pos="360"/>
        <w:tab w:val="left" w:pos="840"/>
      </w:tabs>
      <w:spacing w:line="360" w:lineRule="auto"/>
      <w:ind w:firstLine="578"/>
      <w:jc w:val="both"/>
    </w:pPr>
    <w:rPr>
      <w:rFonts w:ascii="宋体"/>
      <w:sz w:val="21"/>
    </w:rPr>
  </w:style>
  <w:style w:type="paragraph" w:customStyle="1" w:styleId="FR1">
    <w:name w:val="FR正文1"/>
    <w:basedOn w:val="a0"/>
    <w:qFormat/>
    <w:rsid w:val="00082133"/>
    <w:pPr>
      <w:widowControl/>
      <w:adjustRightInd w:val="0"/>
      <w:snapToGrid w:val="0"/>
      <w:spacing w:line="360" w:lineRule="auto"/>
      <w:ind w:firstLine="425"/>
      <w:jc w:val="left"/>
    </w:pPr>
    <w:rPr>
      <w:rFonts w:eastAsia="仿宋_GB2312"/>
      <w:kern w:val="0"/>
      <w:szCs w:val="20"/>
    </w:rPr>
  </w:style>
  <w:style w:type="paragraph" w:customStyle="1" w:styleId="40">
    <w:name w:val="_标题4"/>
    <w:basedOn w:val="4"/>
    <w:next w:val="aff6"/>
    <w:qFormat/>
    <w:rsid w:val="00082133"/>
    <w:pPr>
      <w:tabs>
        <w:tab w:val="left" w:pos="2160"/>
      </w:tabs>
      <w:spacing w:after="0" w:line="372" w:lineRule="auto"/>
      <w:ind w:left="3402" w:hanging="3402"/>
    </w:pPr>
    <w:rPr>
      <w:rFonts w:ascii="Tahoma" w:eastAsia="黑体" w:hAnsi="Tahoma"/>
    </w:rPr>
  </w:style>
  <w:style w:type="paragraph" w:customStyle="1" w:styleId="xl41">
    <w:name w:val="xl41"/>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afff0">
    <w:name w:val="表"/>
    <w:basedOn w:val="a0"/>
    <w:next w:val="a1"/>
    <w:qFormat/>
    <w:rsid w:val="00082133"/>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xl47">
    <w:name w:val="xl47"/>
    <w:basedOn w:val="a0"/>
    <w:qFormat/>
    <w:rsid w:val="00082133"/>
    <w:pPr>
      <w:widowControl/>
      <w:pBdr>
        <w:top w:val="single" w:sz="4" w:space="0" w:color="auto"/>
      </w:pBdr>
      <w:spacing w:before="100" w:beforeAutospacing="1" w:afterAutospacing="1"/>
      <w:jc w:val="center"/>
    </w:pPr>
    <w:rPr>
      <w:rFonts w:ascii="宋体" w:hAnsi="宋体"/>
      <w:kern w:val="0"/>
      <w:sz w:val="28"/>
      <w:szCs w:val="28"/>
    </w:rPr>
  </w:style>
  <w:style w:type="paragraph" w:customStyle="1" w:styleId="xl121">
    <w:name w:val="xl121"/>
    <w:basedOn w:val="a0"/>
    <w:qFormat/>
    <w:rsid w:val="00082133"/>
    <w:pPr>
      <w:widowControl/>
      <w:pBdr>
        <w:top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79">
    <w:name w:val="xl79"/>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f1">
    <w:name w:val="公文行文"/>
    <w:basedOn w:val="a0"/>
    <w:qFormat/>
    <w:rsid w:val="00082133"/>
    <w:pPr>
      <w:spacing w:line="360" w:lineRule="auto"/>
      <w:ind w:firstLineChars="200" w:firstLine="200"/>
    </w:pPr>
    <w:rPr>
      <w:rFonts w:eastAsia="仿宋_GB2312"/>
      <w:sz w:val="28"/>
    </w:rPr>
  </w:style>
  <w:style w:type="paragraph" w:customStyle="1" w:styleId="afff2">
    <w:name w:val="正文首行缩进两字符"/>
    <w:basedOn w:val="a0"/>
    <w:qFormat/>
    <w:rsid w:val="00082133"/>
    <w:pPr>
      <w:spacing w:line="300" w:lineRule="auto"/>
      <w:ind w:firstLineChars="200" w:firstLine="200"/>
    </w:pPr>
    <w:rPr>
      <w:rFonts w:ascii="Arial" w:hAnsi="Arial"/>
      <w:sz w:val="24"/>
    </w:rPr>
  </w:style>
  <w:style w:type="paragraph" w:customStyle="1" w:styleId="xl70">
    <w:name w:val="xl70"/>
    <w:basedOn w:val="a0"/>
    <w:qFormat/>
    <w:rsid w:val="0008213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afff3">
    <w:name w:val="_题注"/>
    <w:basedOn w:val="a6"/>
    <w:qFormat/>
    <w:rsid w:val="00082133"/>
    <w:pPr>
      <w:spacing w:before="0" w:afterLines="100"/>
      <w:jc w:val="center"/>
    </w:pPr>
    <w:rPr>
      <w:sz w:val="21"/>
      <w:szCs w:val="24"/>
    </w:rPr>
  </w:style>
  <w:style w:type="paragraph" w:customStyle="1" w:styleId="xl117">
    <w:name w:val="xl117"/>
    <w:basedOn w:val="a0"/>
    <w:qFormat/>
    <w:rsid w:val="0008213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Char1CharCharCharCharCharCharChar">
    <w:name w:val="Char1 Char Char Char Char Char Char Char"/>
    <w:basedOn w:val="a0"/>
    <w:qFormat/>
    <w:rsid w:val="00082133"/>
    <w:pPr>
      <w:adjustRightInd w:val="0"/>
      <w:spacing w:before="60" w:line="360" w:lineRule="atLeast"/>
      <w:textAlignment w:val="baseline"/>
    </w:pPr>
    <w:rPr>
      <w:kern w:val="0"/>
      <w:sz w:val="24"/>
      <w:szCs w:val="20"/>
    </w:rPr>
  </w:style>
  <w:style w:type="paragraph" w:customStyle="1" w:styleId="xl53">
    <w:name w:val="xl53"/>
    <w:basedOn w:val="a0"/>
    <w:qFormat/>
    <w:rsid w:val="00082133"/>
    <w:pPr>
      <w:widowControl/>
      <w:pBdr>
        <w:top w:val="single" w:sz="4" w:space="0" w:color="auto"/>
        <w:left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4">
    <w:name w:val="正文(首行缩进)"/>
    <w:basedOn w:val="a0"/>
    <w:qFormat/>
    <w:rsid w:val="00082133"/>
    <w:pPr>
      <w:spacing w:line="360" w:lineRule="auto"/>
      <w:ind w:firstLineChars="200" w:firstLine="200"/>
    </w:pPr>
    <w:rPr>
      <w:rFonts w:ascii="Arial Narrow" w:eastAsia="楷体_GB2312" w:hAnsi="Arial Narrow"/>
      <w:sz w:val="24"/>
    </w:rPr>
  </w:style>
  <w:style w:type="paragraph" w:customStyle="1" w:styleId="afff5">
    <w:name w:val="_列表"/>
    <w:basedOn w:val="aff6"/>
    <w:qFormat/>
    <w:rsid w:val="00082133"/>
    <w:pPr>
      <w:spacing w:beforeLines="0" w:afterLines="0"/>
    </w:pPr>
    <w:rPr>
      <w:sz w:val="24"/>
    </w:rPr>
  </w:style>
  <w:style w:type="paragraph" w:customStyle="1" w:styleId="xl116">
    <w:name w:val="xl116"/>
    <w:basedOn w:val="a0"/>
    <w:qFormat/>
    <w:rsid w:val="00082133"/>
    <w:pPr>
      <w:widowControl/>
      <w:pBdr>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10">
    <w:name w:val="标题 11"/>
    <w:basedOn w:val="a0"/>
    <w:qFormat/>
    <w:rsid w:val="00082133"/>
    <w:pPr>
      <w:spacing w:afterLines="100" w:line="360" w:lineRule="auto"/>
    </w:pPr>
    <w:rPr>
      <w:sz w:val="24"/>
    </w:rPr>
  </w:style>
  <w:style w:type="paragraph" w:customStyle="1" w:styleId="afff6">
    <w:name w:val="新华社正文"/>
    <w:basedOn w:val="a0"/>
    <w:qFormat/>
    <w:rsid w:val="00082133"/>
    <w:pPr>
      <w:snapToGrid w:val="0"/>
      <w:spacing w:line="360" w:lineRule="auto"/>
      <w:ind w:right="-36" w:firstLineChars="150" w:firstLine="360"/>
      <w:jc w:val="left"/>
    </w:pPr>
    <w:rPr>
      <w:rFonts w:ascii="Arial" w:hAnsi="Arial"/>
      <w:sz w:val="24"/>
    </w:rPr>
  </w:style>
  <w:style w:type="paragraph" w:customStyle="1" w:styleId="xl123">
    <w:name w:val="xl123"/>
    <w:basedOn w:val="a0"/>
    <w:qFormat/>
    <w:rsid w:val="00082133"/>
    <w:pPr>
      <w:widowControl/>
      <w:pBdr>
        <w:top w:val="single" w:sz="4" w:space="0" w:color="auto"/>
        <w:left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
    <w:name w:val="_标题1"/>
    <w:basedOn w:val="1"/>
    <w:next w:val="aff6"/>
    <w:qFormat/>
    <w:rsid w:val="00082133"/>
    <w:pPr>
      <w:tabs>
        <w:tab w:val="left" w:pos="708"/>
        <w:tab w:val="left" w:pos="900"/>
      </w:tabs>
      <w:spacing w:after="0" w:line="576" w:lineRule="auto"/>
      <w:ind w:left="567" w:hanging="567"/>
      <w:jc w:val="center"/>
    </w:pPr>
    <w:rPr>
      <w:rFonts w:ascii="Arial" w:eastAsia="黑体" w:hAnsi="Arial"/>
      <w:b w:val="0"/>
    </w:rPr>
  </w:style>
  <w:style w:type="paragraph" w:customStyle="1" w:styleId="xl81">
    <w:name w:val="xl81"/>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7">
    <w:name w:val="图题"/>
    <w:basedOn w:val="a0"/>
    <w:next w:val="a0"/>
    <w:qFormat/>
    <w:rsid w:val="00082133"/>
    <w:pPr>
      <w:widowControl/>
      <w:tabs>
        <w:tab w:val="left" w:pos="0"/>
      </w:tabs>
      <w:autoSpaceDN w:val="0"/>
      <w:spacing w:line="300" w:lineRule="auto"/>
      <w:jc w:val="center"/>
    </w:pPr>
    <w:rPr>
      <w:rFonts w:ascii="宋体" w:hAnsi="宋体"/>
      <w:kern w:val="0"/>
      <w:sz w:val="24"/>
    </w:rPr>
  </w:style>
  <w:style w:type="paragraph" w:customStyle="1" w:styleId="TOC1">
    <w:name w:val="TOC 标题1"/>
    <w:basedOn w:val="1"/>
    <w:next w:val="a0"/>
    <w:uiPriority w:val="39"/>
    <w:qFormat/>
    <w:rsid w:val="00082133"/>
    <w:pPr>
      <w:outlineLvl w:val="9"/>
    </w:pPr>
  </w:style>
  <w:style w:type="paragraph" w:customStyle="1" w:styleId="feeder">
    <w:name w:val="feeder"/>
    <w:basedOn w:val="a0"/>
    <w:qFormat/>
    <w:rsid w:val="00082133"/>
    <w:pPr>
      <w:widowControl/>
      <w:spacing w:before="100" w:beforeAutospacing="1" w:afterLines="100" w:line="347" w:lineRule="atLeast"/>
      <w:jc w:val="left"/>
      <w:textAlignment w:val="bottom"/>
    </w:pPr>
    <w:rPr>
      <w:rFonts w:ascii="Verdana" w:eastAsia="Arial Unicode MS" w:hAnsi="Verdana" w:cs="Arial Unicode MS"/>
      <w:color w:val="666666"/>
      <w:kern w:val="0"/>
      <w:sz w:val="19"/>
      <w:szCs w:val="19"/>
    </w:rPr>
  </w:style>
  <w:style w:type="paragraph" w:customStyle="1" w:styleId="font7">
    <w:name w:val="font7"/>
    <w:basedOn w:val="a0"/>
    <w:qFormat/>
    <w:rsid w:val="00082133"/>
    <w:pPr>
      <w:widowControl/>
      <w:spacing w:before="100" w:beforeAutospacing="1" w:afterAutospacing="1"/>
      <w:jc w:val="left"/>
    </w:pPr>
    <w:rPr>
      <w:rFonts w:ascii="宋体" w:hAnsi="宋体" w:cs="宋体"/>
      <w:kern w:val="0"/>
      <w:sz w:val="20"/>
      <w:szCs w:val="20"/>
    </w:rPr>
  </w:style>
  <w:style w:type="paragraph" w:customStyle="1" w:styleId="xl112">
    <w:name w:val="xl112"/>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8">
    <w:name w:val="前言、引言标题"/>
    <w:next w:val="a0"/>
    <w:qFormat/>
    <w:rsid w:val="00082133"/>
    <w:pPr>
      <w:shd w:val="clear" w:color="FFFFFF" w:fill="FFFFFF"/>
      <w:tabs>
        <w:tab w:val="left" w:pos="360"/>
      </w:tabs>
      <w:spacing w:before="640" w:after="560" w:line="360" w:lineRule="auto"/>
      <w:jc w:val="center"/>
      <w:outlineLvl w:val="0"/>
    </w:pPr>
    <w:rPr>
      <w:rFonts w:ascii="黑体" w:eastAsia="黑体"/>
      <w:sz w:val="32"/>
    </w:rPr>
  </w:style>
  <w:style w:type="paragraph" w:customStyle="1" w:styleId="xl96">
    <w:name w:val="xl96"/>
    <w:basedOn w:val="a0"/>
    <w:qFormat/>
    <w:rsid w:val="00082133"/>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
    <w:name w:val="_标题2"/>
    <w:basedOn w:val="2"/>
    <w:next w:val="aff6"/>
    <w:qFormat/>
    <w:rsid w:val="00082133"/>
    <w:pPr>
      <w:tabs>
        <w:tab w:val="left" w:pos="860"/>
      </w:tabs>
      <w:spacing w:beforeLines="50" w:afterLines="50" w:line="413" w:lineRule="auto"/>
      <w:ind w:left="1418" w:hanging="1418"/>
    </w:pPr>
    <w:rPr>
      <w:rFonts w:ascii="Tahoma" w:hAnsi="Tahoma"/>
    </w:rPr>
  </w:style>
  <w:style w:type="paragraph" w:customStyle="1" w:styleId="Style1">
    <w:name w:val="_Style 1"/>
    <w:basedOn w:val="a0"/>
    <w:qFormat/>
    <w:rsid w:val="00082133"/>
    <w:pPr>
      <w:widowControl/>
      <w:spacing w:before="200" w:after="200" w:line="276" w:lineRule="auto"/>
      <w:ind w:firstLineChars="200" w:firstLine="420"/>
      <w:jc w:val="left"/>
    </w:pPr>
    <w:rPr>
      <w:rFonts w:ascii="Calibri" w:hAnsi="Calibri"/>
      <w:kern w:val="0"/>
      <w:sz w:val="20"/>
      <w:szCs w:val="20"/>
      <w:lang w:eastAsia="en-US" w:bidi="en-US"/>
    </w:rPr>
  </w:style>
  <w:style w:type="paragraph" w:customStyle="1" w:styleId="afff9">
    <w:name w:val="_图片"/>
    <w:basedOn w:val="a0"/>
    <w:next w:val="aff6"/>
    <w:qFormat/>
    <w:rsid w:val="00082133"/>
    <w:pPr>
      <w:spacing w:before="46" w:line="360" w:lineRule="auto"/>
      <w:jc w:val="center"/>
    </w:pPr>
    <w:rPr>
      <w:sz w:val="18"/>
    </w:rPr>
  </w:style>
  <w:style w:type="paragraph" w:customStyle="1" w:styleId="afffa">
    <w:name w:val="投标文件 正文首行缩进"/>
    <w:basedOn w:val="24"/>
    <w:qFormat/>
    <w:rsid w:val="00082133"/>
    <w:pPr>
      <w:spacing w:after="220"/>
      <w:ind w:leftChars="0" w:left="0" w:firstLine="200"/>
    </w:pPr>
    <w:rPr>
      <w:rFonts w:ascii="Arial" w:hAnsi="Arial"/>
      <w:sz w:val="21"/>
    </w:rPr>
  </w:style>
  <w:style w:type="paragraph" w:customStyle="1" w:styleId="xl49">
    <w:name w:val="xl49"/>
    <w:basedOn w:val="a0"/>
    <w:qFormat/>
    <w:rsid w:val="00082133"/>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b">
    <w:name w:val="图"/>
    <w:basedOn w:val="a0"/>
    <w:next w:val="a1"/>
    <w:qFormat/>
    <w:rsid w:val="00082133"/>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indent">
    <w:name w:val="indent"/>
    <w:basedOn w:val="a0"/>
    <w:qFormat/>
    <w:rsid w:val="00082133"/>
    <w:pPr>
      <w:widowControl/>
      <w:spacing w:before="60"/>
      <w:jc w:val="left"/>
    </w:pPr>
    <w:rPr>
      <w:rFonts w:ascii="Verdana" w:hAnsi="Verdana" w:cs="宋体"/>
      <w:color w:val="000000"/>
      <w:kern w:val="0"/>
      <w:sz w:val="18"/>
      <w:szCs w:val="18"/>
    </w:rPr>
  </w:style>
  <w:style w:type="paragraph" w:customStyle="1" w:styleId="afffc">
    <w:name w:val="正文段"/>
    <w:basedOn w:val="a0"/>
    <w:qFormat/>
    <w:rsid w:val="00082133"/>
    <w:pPr>
      <w:widowControl/>
      <w:snapToGrid w:val="0"/>
      <w:spacing w:afterLines="50"/>
      <w:ind w:firstLineChars="200" w:firstLine="200"/>
    </w:pPr>
    <w:rPr>
      <w:kern w:val="0"/>
      <w:sz w:val="24"/>
      <w:szCs w:val="20"/>
    </w:rPr>
  </w:style>
  <w:style w:type="paragraph" w:customStyle="1" w:styleId="afffd">
    <w:name w:val="普通正文"/>
    <w:basedOn w:val="a0"/>
    <w:qFormat/>
    <w:rsid w:val="00082133"/>
    <w:pPr>
      <w:adjustRightInd w:val="0"/>
      <w:spacing w:before="120" w:line="360" w:lineRule="auto"/>
      <w:ind w:firstLineChars="200" w:firstLine="200"/>
      <w:jc w:val="left"/>
      <w:textAlignment w:val="baseline"/>
    </w:pPr>
    <w:rPr>
      <w:rFonts w:ascii="Arial" w:hAnsi="Arial"/>
      <w:sz w:val="24"/>
    </w:rPr>
  </w:style>
  <w:style w:type="paragraph" w:customStyle="1" w:styleId="xl91">
    <w:name w:val="xl91"/>
    <w:basedOn w:val="a0"/>
    <w:qFormat/>
    <w:rsid w:val="00082133"/>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2">
    <w:name w:val="xl72"/>
    <w:basedOn w:val="a0"/>
    <w:qFormat/>
    <w:rsid w:val="000821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bodytext0">
    <w:name w:val="bodytext"/>
    <w:basedOn w:val="a0"/>
    <w:qFormat/>
    <w:rsid w:val="00082133"/>
    <w:pPr>
      <w:widowControl/>
      <w:spacing w:before="140" w:line="360" w:lineRule="auto"/>
      <w:ind w:firstLine="420"/>
      <w:jc w:val="left"/>
    </w:pPr>
    <w:rPr>
      <w:rFonts w:ascii="宋体" w:hAnsi="宋体"/>
      <w:kern w:val="0"/>
      <w:szCs w:val="21"/>
    </w:rPr>
  </w:style>
  <w:style w:type="paragraph" w:customStyle="1" w:styleId="afffe">
    <w:name w:val="表格文字"/>
    <w:basedOn w:val="a0"/>
    <w:qFormat/>
    <w:rsid w:val="00082133"/>
    <w:pPr>
      <w:spacing w:beforeLines="25" w:afterLines="25"/>
      <w:jc w:val="left"/>
    </w:pPr>
    <w:rPr>
      <w:spacing w:val="10"/>
      <w:sz w:val="24"/>
    </w:rPr>
  </w:style>
  <w:style w:type="paragraph" w:customStyle="1" w:styleId="220">
    <w:name w:val="标题 22"/>
    <w:basedOn w:val="a0"/>
    <w:qFormat/>
    <w:rsid w:val="00082133"/>
    <w:pPr>
      <w:spacing w:afterLines="100" w:line="360" w:lineRule="auto"/>
    </w:pPr>
    <w:rPr>
      <w:sz w:val="24"/>
    </w:rPr>
  </w:style>
  <w:style w:type="paragraph" w:customStyle="1" w:styleId="xl102">
    <w:name w:val="xl102"/>
    <w:basedOn w:val="a0"/>
    <w:qFormat/>
    <w:rsid w:val="00082133"/>
    <w:pPr>
      <w:widowControl/>
      <w:pBdr>
        <w:top w:val="single" w:sz="4" w:space="0" w:color="auto"/>
        <w:left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
    <w:name w:val="_表格标题"/>
    <w:basedOn w:val="affd"/>
    <w:qFormat/>
    <w:rsid w:val="00082133"/>
    <w:pPr>
      <w:spacing w:beforeLines="30" w:afterLines="30"/>
      <w:jc w:val="center"/>
    </w:pPr>
    <w:rPr>
      <w:b/>
      <w:sz w:val="24"/>
    </w:rPr>
  </w:style>
  <w:style w:type="paragraph" w:customStyle="1" w:styleId="CharCharCharCharCharCharCharCharCharCharCharCharCharCharCharChar">
    <w:name w:val="Char Char Char Char Char Char Char Char Char Char Char Char Char Char Char Char"/>
    <w:basedOn w:val="a0"/>
    <w:qFormat/>
    <w:rsid w:val="00082133"/>
    <w:rPr>
      <w:sz w:val="24"/>
    </w:rPr>
  </w:style>
  <w:style w:type="paragraph" w:customStyle="1" w:styleId="xl26">
    <w:name w:val="xl26"/>
    <w:basedOn w:val="a0"/>
    <w:qFormat/>
    <w:rsid w:val="00082133"/>
    <w:pPr>
      <w:widowControl/>
      <w:spacing w:before="100" w:beforeAutospacing="1" w:afterAutospacing="1"/>
      <w:jc w:val="center"/>
    </w:pPr>
    <w:rPr>
      <w:rFonts w:ascii="宋体" w:hAnsi="宋体"/>
      <w:kern w:val="0"/>
      <w:sz w:val="24"/>
    </w:rPr>
  </w:style>
  <w:style w:type="paragraph" w:customStyle="1" w:styleId="CM13">
    <w:name w:val="CM13"/>
    <w:basedOn w:val="Default"/>
    <w:next w:val="Default"/>
    <w:qFormat/>
    <w:rsid w:val="00082133"/>
    <w:pPr>
      <w:spacing w:line="468" w:lineRule="atLeast"/>
    </w:pPr>
    <w:rPr>
      <w:rFonts w:ascii="宋体" w:hAnsi="Times New Roman"/>
      <w:color w:val="auto"/>
    </w:rPr>
  </w:style>
  <w:style w:type="paragraph" w:customStyle="1" w:styleId="xl32">
    <w:name w:val="xl32"/>
    <w:basedOn w:val="a0"/>
    <w:qFormat/>
    <w:rsid w:val="00082133"/>
    <w:pPr>
      <w:widowControl/>
      <w:spacing w:before="100" w:beforeAutospacing="1" w:afterAutospacing="1"/>
      <w:jc w:val="left"/>
      <w:textAlignment w:val="center"/>
    </w:pPr>
    <w:rPr>
      <w:rFonts w:ascii="宋体" w:hAnsi="宋体"/>
      <w:kern w:val="0"/>
      <w:sz w:val="28"/>
      <w:szCs w:val="28"/>
    </w:rPr>
  </w:style>
  <w:style w:type="paragraph" w:customStyle="1" w:styleId="content">
    <w:name w:val="content"/>
    <w:basedOn w:val="a0"/>
    <w:qFormat/>
    <w:rsid w:val="00082133"/>
    <w:pPr>
      <w:widowControl/>
      <w:spacing w:before="100" w:beforeAutospacing="1" w:afterLines="100" w:line="300" w:lineRule="atLeast"/>
      <w:jc w:val="left"/>
    </w:pPr>
    <w:rPr>
      <w:rFonts w:ascii="宋体" w:hAnsi="宋体" w:cs="宋体"/>
      <w:color w:val="666666"/>
      <w:kern w:val="0"/>
      <w:sz w:val="24"/>
    </w:rPr>
  </w:style>
  <w:style w:type="paragraph" w:customStyle="1" w:styleId="320">
    <w:name w:val="标题 32"/>
    <w:basedOn w:val="a0"/>
    <w:qFormat/>
    <w:rsid w:val="00082133"/>
    <w:pPr>
      <w:spacing w:afterLines="100" w:line="360" w:lineRule="auto"/>
    </w:pPr>
    <w:rPr>
      <w:sz w:val="24"/>
    </w:rPr>
  </w:style>
  <w:style w:type="paragraph" w:customStyle="1" w:styleId="CharChar1CharCharCharCharCharCharCharChar">
    <w:name w:val="Char Char1 Char Char Char Char Char Char Char Char"/>
    <w:basedOn w:val="a0"/>
    <w:qFormat/>
    <w:rsid w:val="00082133"/>
    <w:pPr>
      <w:widowControl/>
      <w:spacing w:line="240" w:lineRule="exact"/>
      <w:jc w:val="left"/>
    </w:pPr>
    <w:rPr>
      <w:rFonts w:ascii="Verdana" w:hAnsi="Verdana"/>
      <w:kern w:val="0"/>
      <w:sz w:val="18"/>
      <w:szCs w:val="20"/>
      <w:lang w:eastAsia="en-US"/>
    </w:rPr>
  </w:style>
  <w:style w:type="paragraph" w:customStyle="1" w:styleId="affff0">
    <w:name w:val="ÕýÎÄÊ×ÐÐËõ½ø"/>
    <w:basedOn w:val="a0"/>
    <w:qFormat/>
    <w:rsid w:val="00082133"/>
    <w:pPr>
      <w:widowControl/>
      <w:overflowPunct w:val="0"/>
      <w:autoSpaceDE w:val="0"/>
      <w:autoSpaceDN w:val="0"/>
      <w:adjustRightInd w:val="0"/>
      <w:spacing w:line="360" w:lineRule="auto"/>
      <w:ind w:firstLine="425"/>
      <w:textAlignment w:val="baseline"/>
    </w:pPr>
    <w:rPr>
      <w:kern w:val="0"/>
      <w:szCs w:val="20"/>
    </w:rPr>
  </w:style>
  <w:style w:type="paragraph" w:customStyle="1" w:styleId="xl51">
    <w:name w:val="xl51"/>
    <w:basedOn w:val="a0"/>
    <w:qFormat/>
    <w:rsid w:val="00082133"/>
    <w:pPr>
      <w:widowControl/>
      <w:pBdr>
        <w:top w:val="single" w:sz="4" w:space="0" w:color="auto"/>
        <w:bottom w:val="single" w:sz="4" w:space="0" w:color="auto"/>
      </w:pBdr>
      <w:spacing w:before="100" w:beforeAutospacing="1" w:afterAutospacing="1"/>
      <w:jc w:val="center"/>
    </w:pPr>
    <w:rPr>
      <w:rFonts w:ascii="宋体" w:hAnsi="宋体"/>
      <w:kern w:val="0"/>
      <w:sz w:val="28"/>
      <w:szCs w:val="28"/>
    </w:rPr>
  </w:style>
  <w:style w:type="paragraph" w:customStyle="1" w:styleId="postmetadata">
    <w:name w:val="postmetadata"/>
    <w:basedOn w:val="a0"/>
    <w:qFormat/>
    <w:rsid w:val="00082133"/>
    <w:pPr>
      <w:widowControl/>
      <w:pBdr>
        <w:bottom w:val="single" w:sz="6" w:space="12" w:color="DDDDDD"/>
      </w:pBdr>
      <w:spacing w:before="153"/>
      <w:jc w:val="right"/>
    </w:pPr>
    <w:rPr>
      <w:rFonts w:ascii="宋体" w:hAnsi="宋体" w:cs="宋体"/>
      <w:kern w:val="0"/>
      <w:sz w:val="24"/>
    </w:rPr>
  </w:style>
  <w:style w:type="paragraph" w:customStyle="1" w:styleId="xl97">
    <w:name w:val="xl97"/>
    <w:basedOn w:val="a0"/>
    <w:qFormat/>
    <w:rsid w:val="00082133"/>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DefaultParagraphFontParaChar">
    <w:name w:val="Default Paragraph Font Para Char"/>
    <w:basedOn w:val="a0"/>
    <w:qFormat/>
    <w:rsid w:val="00082133"/>
    <w:pPr>
      <w:widowControl/>
      <w:spacing w:line="240" w:lineRule="exact"/>
      <w:jc w:val="left"/>
    </w:pPr>
    <w:rPr>
      <w:rFonts w:ascii="Verdana" w:hAnsi="Verdana"/>
      <w:kern w:val="0"/>
      <w:sz w:val="20"/>
      <w:szCs w:val="20"/>
      <w:lang w:eastAsia="en-US"/>
    </w:rPr>
  </w:style>
  <w:style w:type="paragraph" w:customStyle="1" w:styleId="affff1">
    <w:name w:val="文档标题"/>
    <w:next w:val="a0"/>
    <w:qFormat/>
    <w:rsid w:val="00082133"/>
    <w:pPr>
      <w:spacing w:beforeLines="50" w:afterLines="100" w:line="360" w:lineRule="auto"/>
      <w:ind w:firstLine="578"/>
      <w:jc w:val="center"/>
      <w:outlineLvl w:val="0"/>
    </w:pPr>
    <w:rPr>
      <w:rFonts w:eastAsia="黑体"/>
      <w:b/>
      <w:spacing w:val="10"/>
      <w:sz w:val="44"/>
    </w:rPr>
  </w:style>
  <w:style w:type="paragraph" w:customStyle="1" w:styleId="affff2">
    <w:name w:val="代码表标题"/>
    <w:qFormat/>
    <w:rsid w:val="00082133"/>
    <w:pPr>
      <w:spacing w:line="360" w:lineRule="auto"/>
      <w:ind w:left="1800" w:firstLine="578"/>
      <w:jc w:val="center"/>
    </w:pPr>
    <w:rPr>
      <w:rFonts w:eastAsia="黑体"/>
      <w:kern w:val="2"/>
      <w:sz w:val="21"/>
      <w:szCs w:val="24"/>
    </w:rPr>
  </w:style>
  <w:style w:type="paragraph" w:customStyle="1" w:styleId="affff3">
    <w:name w:val="插图"/>
    <w:basedOn w:val="ac"/>
    <w:qFormat/>
    <w:rsid w:val="00082133"/>
    <w:pPr>
      <w:tabs>
        <w:tab w:val="left" w:pos="425"/>
      </w:tabs>
      <w:spacing w:beforeLines="0" w:afterLines="0" w:line="240" w:lineRule="auto"/>
      <w:jc w:val="center"/>
    </w:pPr>
    <w:rPr>
      <w:sz w:val="21"/>
      <w:szCs w:val="21"/>
    </w:rPr>
  </w:style>
  <w:style w:type="paragraph" w:customStyle="1" w:styleId="affff4">
    <w:name w:val="模板普通正文"/>
    <w:basedOn w:val="ab"/>
    <w:qFormat/>
    <w:rsid w:val="00082133"/>
    <w:pPr>
      <w:spacing w:beforeLines="50" w:line="360" w:lineRule="auto"/>
      <w:ind w:leftChars="0" w:left="0" w:firstLineChars="175" w:firstLine="490"/>
      <w:jc w:val="left"/>
    </w:pPr>
    <w:rPr>
      <w:sz w:val="24"/>
    </w:rPr>
  </w:style>
  <w:style w:type="paragraph" w:customStyle="1" w:styleId="p0">
    <w:name w:val="p0"/>
    <w:basedOn w:val="a0"/>
    <w:qFormat/>
    <w:rsid w:val="00082133"/>
    <w:pPr>
      <w:widowControl/>
    </w:pPr>
    <w:rPr>
      <w:rFonts w:ascii="華康辦公用具篇" w:hAnsi="華康辦公用具篇" w:cs="宋体"/>
      <w:kern w:val="0"/>
      <w:szCs w:val="21"/>
    </w:rPr>
  </w:style>
  <w:style w:type="paragraph" w:customStyle="1" w:styleId="xl40">
    <w:name w:val="xl40"/>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olor w:val="000000"/>
      <w:kern w:val="0"/>
      <w:sz w:val="28"/>
      <w:szCs w:val="28"/>
    </w:rPr>
  </w:style>
  <w:style w:type="paragraph" w:customStyle="1" w:styleId="xl29">
    <w:name w:val="xl29"/>
    <w:basedOn w:val="a0"/>
    <w:qFormat/>
    <w:rsid w:val="00082133"/>
    <w:pPr>
      <w:widowControl/>
      <w:spacing w:before="100" w:beforeAutospacing="1" w:afterAutospacing="1"/>
      <w:jc w:val="left"/>
    </w:pPr>
    <w:rPr>
      <w:rFonts w:ascii="宋体" w:hAnsi="宋体"/>
      <w:kern w:val="0"/>
      <w:sz w:val="28"/>
      <w:szCs w:val="28"/>
    </w:rPr>
  </w:style>
  <w:style w:type="paragraph" w:customStyle="1" w:styleId="CharChar1CharCharCharChar">
    <w:name w:val="Char Char1 Char Char Char Char"/>
    <w:basedOn w:val="a7"/>
    <w:qFormat/>
    <w:rsid w:val="00082133"/>
    <w:pPr>
      <w:spacing w:afterLines="0"/>
      <w:ind w:firstLineChars="0" w:firstLine="540"/>
    </w:pPr>
    <w:rPr>
      <w:rFonts w:eastAsia="仿宋_GB2312"/>
      <w:b/>
      <w:sz w:val="36"/>
      <w:szCs w:val="36"/>
    </w:rPr>
  </w:style>
  <w:style w:type="paragraph" w:customStyle="1" w:styleId="xl44">
    <w:name w:val="xl44"/>
    <w:basedOn w:val="a0"/>
    <w:qFormat/>
    <w:rsid w:val="00082133"/>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kern w:val="0"/>
      <w:sz w:val="28"/>
      <w:szCs w:val="28"/>
    </w:rPr>
  </w:style>
  <w:style w:type="paragraph" w:customStyle="1" w:styleId="affff5">
    <w:name w:val="程序段"/>
    <w:basedOn w:val="a0"/>
    <w:qFormat/>
    <w:rsid w:val="00082133"/>
    <w:pPr>
      <w:ind w:firstLineChars="200" w:firstLine="420"/>
    </w:pPr>
    <w:rPr>
      <w:rFonts w:ascii="Courier" w:hAnsi="Courier"/>
    </w:rPr>
  </w:style>
  <w:style w:type="paragraph" w:customStyle="1" w:styleId="xl52">
    <w:name w:val="xl52"/>
    <w:basedOn w:val="a0"/>
    <w:qFormat/>
    <w:rsid w:val="00082133"/>
    <w:pPr>
      <w:widowControl/>
      <w:pBdr>
        <w:left w:val="single" w:sz="8" w:space="0" w:color="auto"/>
        <w:right w:val="single" w:sz="4" w:space="0" w:color="auto"/>
      </w:pBdr>
      <w:spacing w:before="100" w:beforeAutospacing="1" w:afterAutospacing="1"/>
      <w:jc w:val="center"/>
    </w:pPr>
    <w:rPr>
      <w:kern w:val="0"/>
      <w:sz w:val="28"/>
      <w:szCs w:val="28"/>
    </w:rPr>
  </w:style>
  <w:style w:type="paragraph" w:customStyle="1" w:styleId="CharCharCharCharCharCharCharCharCharCharCharCharChar">
    <w:name w:val="Char Char Char Char Char Char Char Char Char Char Char Char Char"/>
    <w:basedOn w:val="a0"/>
    <w:qFormat/>
    <w:rsid w:val="00082133"/>
    <w:pPr>
      <w:widowControl/>
      <w:spacing w:line="240" w:lineRule="exact"/>
      <w:jc w:val="left"/>
    </w:pPr>
    <w:rPr>
      <w:rFonts w:ascii="Verdana" w:hAnsi="Verdana"/>
      <w:kern w:val="0"/>
      <w:sz w:val="20"/>
      <w:szCs w:val="20"/>
      <w:lang w:eastAsia="en-US"/>
    </w:rPr>
  </w:style>
  <w:style w:type="paragraph" w:customStyle="1" w:styleId="xl124">
    <w:name w:val="xl124"/>
    <w:basedOn w:val="a0"/>
    <w:qFormat/>
    <w:rsid w:val="00082133"/>
    <w:pPr>
      <w:widowControl/>
      <w:pBdr>
        <w:top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1">
    <w:name w:val="xl31"/>
    <w:basedOn w:val="a0"/>
    <w:qFormat/>
    <w:rsid w:val="00082133"/>
    <w:pPr>
      <w:widowControl/>
      <w:spacing w:before="100" w:beforeAutospacing="1" w:afterAutospacing="1"/>
      <w:jc w:val="center"/>
    </w:pPr>
    <w:rPr>
      <w:rFonts w:ascii="宋体" w:hAnsi="宋体"/>
      <w:kern w:val="0"/>
      <w:sz w:val="28"/>
      <w:szCs w:val="28"/>
    </w:rPr>
  </w:style>
  <w:style w:type="paragraph" w:customStyle="1" w:styleId="xl37">
    <w:name w:val="xl37"/>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font12">
    <w:name w:val="font12"/>
    <w:basedOn w:val="a0"/>
    <w:qFormat/>
    <w:rsid w:val="00082133"/>
    <w:pPr>
      <w:widowControl/>
      <w:spacing w:before="100" w:beforeAutospacing="1" w:afterAutospacing="1"/>
      <w:jc w:val="left"/>
    </w:pPr>
    <w:rPr>
      <w:color w:val="000000"/>
      <w:kern w:val="0"/>
      <w:sz w:val="28"/>
      <w:szCs w:val="28"/>
    </w:rPr>
  </w:style>
  <w:style w:type="paragraph" w:customStyle="1" w:styleId="35">
    <w:name w:val="列出段落3"/>
    <w:basedOn w:val="a0"/>
    <w:qFormat/>
    <w:rsid w:val="00082133"/>
    <w:pPr>
      <w:ind w:firstLineChars="200" w:firstLine="420"/>
    </w:pPr>
    <w:rPr>
      <w:rFonts w:ascii="Calibri" w:hAnsi="Calibri"/>
      <w:szCs w:val="22"/>
    </w:rPr>
  </w:style>
  <w:style w:type="paragraph" w:customStyle="1" w:styleId="xl69">
    <w:name w:val="xl69"/>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textAlignment w:val="center"/>
    </w:pPr>
    <w:rPr>
      <w:rFonts w:ascii="宋体" w:hAnsi="宋体" w:cs="宋体"/>
      <w:b/>
      <w:bCs/>
      <w:kern w:val="0"/>
      <w:sz w:val="20"/>
      <w:szCs w:val="20"/>
    </w:rPr>
  </w:style>
  <w:style w:type="paragraph" w:customStyle="1" w:styleId="xl82">
    <w:name w:val="xl82"/>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63">
    <w:name w:val="xl63"/>
    <w:basedOn w:val="a0"/>
    <w:qFormat/>
    <w:rsid w:val="00082133"/>
    <w:pPr>
      <w:widowControl/>
      <w:pBdr>
        <w:top w:val="single" w:sz="4" w:space="0" w:color="auto"/>
        <w:left w:val="single" w:sz="4" w:space="0" w:color="auto"/>
        <w:bottom w:val="single" w:sz="4" w:space="0" w:color="auto"/>
      </w:pBdr>
      <w:spacing w:before="100" w:beforeAutospacing="1" w:afterAutospacing="1"/>
      <w:jc w:val="right"/>
      <w:textAlignment w:val="center"/>
    </w:pPr>
    <w:rPr>
      <w:rFonts w:ascii="宋体" w:hAnsi="宋体"/>
      <w:kern w:val="0"/>
      <w:sz w:val="28"/>
      <w:szCs w:val="28"/>
    </w:rPr>
  </w:style>
  <w:style w:type="paragraph" w:customStyle="1" w:styleId="xl58">
    <w:name w:val="xl58"/>
    <w:basedOn w:val="a0"/>
    <w:qFormat/>
    <w:rsid w:val="00082133"/>
    <w:pPr>
      <w:widowControl/>
      <w:spacing w:before="100" w:beforeAutospacing="1" w:afterAutospacing="1"/>
      <w:jc w:val="left"/>
      <w:textAlignment w:val="center"/>
    </w:pPr>
    <w:rPr>
      <w:rFonts w:ascii="宋体" w:hAnsi="宋体"/>
      <w:b/>
      <w:bCs/>
      <w:kern w:val="0"/>
      <w:sz w:val="24"/>
    </w:rPr>
  </w:style>
  <w:style w:type="paragraph" w:customStyle="1" w:styleId="xl74">
    <w:name w:val="xl74"/>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103">
    <w:name w:val="xl103"/>
    <w:basedOn w:val="a0"/>
    <w:qFormat/>
    <w:rsid w:val="0008213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xl105">
    <w:name w:val="xl105"/>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24">
    <w:name w:val="xl24"/>
    <w:basedOn w:val="a0"/>
    <w:qFormat/>
    <w:rsid w:val="00082133"/>
    <w:pPr>
      <w:widowControl/>
      <w:spacing w:before="100" w:beforeAutospacing="1" w:afterAutospacing="1"/>
      <w:jc w:val="center"/>
    </w:pPr>
    <w:rPr>
      <w:rFonts w:ascii="宋体" w:hAnsi="宋体"/>
      <w:kern w:val="0"/>
      <w:sz w:val="24"/>
    </w:rPr>
  </w:style>
  <w:style w:type="paragraph" w:customStyle="1" w:styleId="xl83">
    <w:name w:val="xl83"/>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0">
    <w:name w:val="xl90"/>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1">
    <w:name w:val="xl71"/>
    <w:basedOn w:val="a0"/>
    <w:qFormat/>
    <w:rsid w:val="0008213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xl92">
    <w:name w:val="xl92"/>
    <w:basedOn w:val="a0"/>
    <w:qFormat/>
    <w:rsid w:val="00082133"/>
    <w:pPr>
      <w:widowControl/>
      <w:spacing w:before="100" w:beforeAutospacing="1" w:afterAutospacing="1"/>
      <w:jc w:val="center"/>
      <w:textAlignment w:val="center"/>
    </w:pPr>
    <w:rPr>
      <w:rFonts w:ascii="宋体" w:hAnsi="宋体" w:cs="宋体"/>
      <w:kern w:val="0"/>
      <w:sz w:val="20"/>
      <w:szCs w:val="20"/>
    </w:rPr>
  </w:style>
  <w:style w:type="paragraph" w:customStyle="1" w:styleId="xl27">
    <w:name w:val="xl27"/>
    <w:basedOn w:val="a0"/>
    <w:qFormat/>
    <w:rsid w:val="00082133"/>
    <w:pPr>
      <w:widowControl/>
      <w:spacing w:before="100" w:beforeAutospacing="1" w:afterAutospacing="1"/>
      <w:jc w:val="center"/>
    </w:pPr>
    <w:rPr>
      <w:rFonts w:ascii="宋体" w:hAnsi="宋体"/>
      <w:kern w:val="0"/>
      <w:sz w:val="24"/>
    </w:rPr>
  </w:style>
  <w:style w:type="paragraph" w:customStyle="1" w:styleId="xl101">
    <w:name w:val="xl101"/>
    <w:basedOn w:val="a0"/>
    <w:qFormat/>
    <w:rsid w:val="00082133"/>
    <w:pPr>
      <w:widowControl/>
      <w:spacing w:before="100" w:beforeAutospacing="1" w:afterAutospacing="1"/>
      <w:jc w:val="center"/>
      <w:textAlignment w:val="center"/>
    </w:pPr>
    <w:rPr>
      <w:rFonts w:ascii="宋体" w:hAnsi="宋体" w:cs="宋体"/>
      <w:kern w:val="0"/>
      <w:sz w:val="20"/>
      <w:szCs w:val="20"/>
    </w:rPr>
  </w:style>
  <w:style w:type="paragraph" w:customStyle="1" w:styleId="xl120">
    <w:name w:val="xl120"/>
    <w:basedOn w:val="a0"/>
    <w:qFormat/>
    <w:rsid w:val="00082133"/>
    <w:pPr>
      <w:widowControl/>
      <w:pBdr>
        <w:top w:val="single" w:sz="4" w:space="0" w:color="auto"/>
        <w:left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64">
    <w:name w:val="xl64"/>
    <w:basedOn w:val="a0"/>
    <w:qFormat/>
    <w:rsid w:val="00082133"/>
    <w:pPr>
      <w:widowControl/>
      <w:pBdr>
        <w:top w:val="single" w:sz="4" w:space="0" w:color="auto"/>
        <w:left w:val="single" w:sz="4" w:space="0" w:color="auto"/>
        <w:bottom w:val="single" w:sz="4" w:space="0" w:color="auto"/>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xl99">
    <w:name w:val="xl99"/>
    <w:basedOn w:val="a0"/>
    <w:qFormat/>
    <w:rsid w:val="00082133"/>
    <w:pPr>
      <w:widowControl/>
      <w:pBdr>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3">
    <w:name w:val="xl73"/>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b/>
      <w:bCs/>
      <w:kern w:val="0"/>
      <w:sz w:val="20"/>
      <w:szCs w:val="20"/>
    </w:rPr>
  </w:style>
  <w:style w:type="paragraph" w:customStyle="1" w:styleId="xl100">
    <w:name w:val="xl100"/>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0">
    <w:name w:val="xl80"/>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5">
    <w:name w:val="xl95"/>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34">
    <w:name w:val="xl34"/>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xl28">
    <w:name w:val="xl28"/>
    <w:basedOn w:val="a0"/>
    <w:qFormat/>
    <w:rsid w:val="00082133"/>
    <w:pPr>
      <w:widowControl/>
      <w:spacing w:before="100" w:beforeAutospacing="1" w:afterAutospacing="1"/>
      <w:jc w:val="center"/>
    </w:pPr>
    <w:rPr>
      <w:kern w:val="0"/>
      <w:sz w:val="28"/>
      <w:szCs w:val="28"/>
    </w:rPr>
  </w:style>
  <w:style w:type="paragraph" w:customStyle="1" w:styleId="xl84">
    <w:name w:val="xl84"/>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06">
    <w:name w:val="xl106"/>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86">
    <w:name w:val="xl86"/>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7">
    <w:name w:val="xl87"/>
    <w:basedOn w:val="a0"/>
    <w:qFormat/>
    <w:rsid w:val="00082133"/>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9">
    <w:name w:val="xl89"/>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5">
    <w:name w:val="xl115"/>
    <w:basedOn w:val="a0"/>
    <w:qFormat/>
    <w:rsid w:val="00082133"/>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xl93">
    <w:name w:val="xl93"/>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8">
    <w:name w:val="xl98"/>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11">
    <w:name w:val="xl111"/>
    <w:basedOn w:val="a0"/>
    <w:qFormat/>
    <w:rsid w:val="00082133"/>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3">
    <w:name w:val="xl33"/>
    <w:basedOn w:val="a0"/>
    <w:qFormat/>
    <w:rsid w:val="00082133"/>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xl35">
    <w:name w:val="xl35"/>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right"/>
      <w:textAlignment w:val="center"/>
    </w:pPr>
    <w:rPr>
      <w:rFonts w:ascii="宋体" w:hAnsi="宋体"/>
      <w:kern w:val="0"/>
      <w:sz w:val="28"/>
      <w:szCs w:val="28"/>
    </w:rPr>
  </w:style>
  <w:style w:type="paragraph" w:customStyle="1" w:styleId="xl42">
    <w:name w:val="xl42"/>
    <w:basedOn w:val="a0"/>
    <w:qFormat/>
    <w:rsid w:val="00082133"/>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60">
    <w:name w:val="xl60"/>
    <w:basedOn w:val="a0"/>
    <w:qFormat/>
    <w:rsid w:val="00082133"/>
    <w:pPr>
      <w:widowControl/>
      <w:spacing w:before="100" w:beforeAutospacing="1" w:afterAutospacing="1"/>
      <w:jc w:val="center"/>
      <w:textAlignment w:val="center"/>
    </w:pPr>
    <w:rPr>
      <w:rFonts w:ascii="宋体" w:hAnsi="宋体"/>
      <w:kern w:val="0"/>
      <w:sz w:val="24"/>
    </w:rPr>
  </w:style>
  <w:style w:type="paragraph" w:customStyle="1" w:styleId="xl62">
    <w:name w:val="xl62"/>
    <w:basedOn w:val="a0"/>
    <w:qFormat/>
    <w:rsid w:val="00082133"/>
    <w:pPr>
      <w:widowControl/>
      <w:spacing w:before="100" w:beforeAutospacing="1" w:afterAutospacing="1"/>
      <w:jc w:val="left"/>
      <w:textAlignment w:val="center"/>
    </w:pPr>
    <w:rPr>
      <w:rFonts w:ascii="宋体" w:hAnsi="宋体"/>
      <w:kern w:val="0"/>
      <w:sz w:val="24"/>
    </w:rPr>
  </w:style>
  <w:style w:type="paragraph" w:customStyle="1" w:styleId="table1stline">
    <w:name w:val="table_1stline"/>
    <w:basedOn w:val="a0"/>
    <w:qFormat/>
    <w:rsid w:val="00082133"/>
    <w:pPr>
      <w:widowControl/>
      <w:spacing w:before="120"/>
      <w:jc w:val="left"/>
    </w:pPr>
    <w:rPr>
      <w:rFonts w:eastAsia="MS Mincho"/>
      <w:bCs/>
      <w:kern w:val="0"/>
      <w:sz w:val="20"/>
      <w:szCs w:val="20"/>
      <w:lang w:val="de-DE" w:eastAsia="de-DE"/>
    </w:rPr>
  </w:style>
  <w:style w:type="paragraph" w:customStyle="1" w:styleId="tablelines">
    <w:name w:val="table_lines"/>
    <w:basedOn w:val="a0"/>
    <w:qFormat/>
    <w:rsid w:val="00082133"/>
    <w:pPr>
      <w:widowControl/>
      <w:jc w:val="left"/>
    </w:pPr>
    <w:rPr>
      <w:rFonts w:eastAsia="MS Mincho"/>
      <w:kern w:val="0"/>
      <w:sz w:val="20"/>
      <w:szCs w:val="20"/>
      <w:lang w:val="de-DE" w:eastAsia="de-DE"/>
    </w:rPr>
  </w:style>
  <w:style w:type="character" w:customStyle="1" w:styleId="3zw1">
    <w:name w:val="3zw1"/>
    <w:qFormat/>
    <w:rsid w:val="00082133"/>
    <w:rPr>
      <w:color w:val="000000"/>
      <w:sz w:val="21"/>
      <w:szCs w:val="21"/>
    </w:rPr>
  </w:style>
  <w:style w:type="character" w:customStyle="1" w:styleId="2CharChar">
    <w:name w:val="正文2 Char Char"/>
    <w:link w:val="29"/>
    <w:qFormat/>
    <w:rsid w:val="00082133"/>
    <w:rPr>
      <w:sz w:val="24"/>
    </w:rPr>
  </w:style>
  <w:style w:type="paragraph" w:customStyle="1" w:styleId="29">
    <w:name w:val="正文2"/>
    <w:basedOn w:val="a0"/>
    <w:link w:val="2CharChar"/>
    <w:qFormat/>
    <w:rsid w:val="00082133"/>
    <w:pPr>
      <w:spacing w:before="156" w:line="360" w:lineRule="auto"/>
      <w:ind w:firstLineChars="200" w:firstLine="510"/>
    </w:pPr>
    <w:rPr>
      <w:rFonts w:ascii="Calibri" w:hAnsi="Calibri"/>
      <w:kern w:val="0"/>
      <w:sz w:val="24"/>
      <w:szCs w:val="20"/>
    </w:rPr>
  </w:style>
  <w:style w:type="character" w:customStyle="1" w:styleId="Chard">
    <w:name w:val="标题 Char"/>
    <w:link w:val="af5"/>
    <w:qFormat/>
    <w:rsid w:val="00082133"/>
    <w:rPr>
      <w:rFonts w:ascii="Arial" w:eastAsia="仿宋_GB2312" w:hAnsi="Arial"/>
      <w:b/>
      <w:bCs/>
      <w:sz w:val="36"/>
      <w:szCs w:val="32"/>
    </w:rPr>
  </w:style>
  <w:style w:type="character" w:customStyle="1" w:styleId="Char1b">
    <w:name w:val="标题 Char1"/>
    <w:uiPriority w:val="10"/>
    <w:qFormat/>
    <w:rsid w:val="00082133"/>
    <w:rPr>
      <w:rFonts w:ascii="Cambria" w:eastAsia="宋体" w:hAnsi="Cambria" w:cs="Times New Roman"/>
      <w:b/>
      <w:bCs/>
      <w:sz w:val="32"/>
      <w:szCs w:val="32"/>
    </w:rPr>
  </w:style>
  <w:style w:type="character" w:customStyle="1" w:styleId="font101">
    <w:name w:val="font101"/>
    <w:basedOn w:val="a2"/>
    <w:qFormat/>
    <w:rsid w:val="00082133"/>
    <w:rPr>
      <w:rFonts w:ascii="Times New Roman" w:hAnsi="Times New Roman" w:cs="Times New Roman" w:hint="default"/>
      <w:color w:val="000000"/>
      <w:sz w:val="21"/>
      <w:szCs w:val="21"/>
      <w:u w:val="none"/>
    </w:rPr>
  </w:style>
  <w:style w:type="character" w:customStyle="1" w:styleId="affff6">
    <w:name w:val="页脚 字符"/>
    <w:uiPriority w:val="99"/>
    <w:qFormat/>
    <w:rsid w:val="00082133"/>
  </w:style>
  <w:style w:type="character" w:customStyle="1" w:styleId="param-name1">
    <w:name w:val="param-name1"/>
    <w:qFormat/>
    <w:rsid w:val="00082133"/>
    <w:rPr>
      <w:rFonts w:cs="Times New Roman"/>
      <w:b/>
    </w:rPr>
  </w:style>
  <w:style w:type="character" w:customStyle="1" w:styleId="font91">
    <w:name w:val="font91"/>
    <w:qFormat/>
    <w:rsid w:val="00082133"/>
    <w:rPr>
      <w:rFonts w:ascii="宋体" w:eastAsia="宋体" w:hAnsi="宋体" w:cs="宋体" w:hint="eastAsia"/>
      <w:color w:val="000000"/>
      <w:sz w:val="21"/>
      <w:szCs w:val="21"/>
      <w:u w:val="none"/>
    </w:rPr>
  </w:style>
  <w:style w:type="character" w:customStyle="1" w:styleId="font71">
    <w:name w:val="font71"/>
    <w:basedOn w:val="a2"/>
    <w:qFormat/>
    <w:rsid w:val="00082133"/>
    <w:rPr>
      <w:rFonts w:ascii="宋体" w:eastAsia="宋体" w:hAnsi="宋体" w:cs="宋体" w:hint="eastAsia"/>
      <w:color w:val="000000"/>
      <w:sz w:val="21"/>
      <w:szCs w:val="21"/>
      <w:u w:val="none"/>
    </w:rPr>
  </w:style>
  <w:style w:type="character" w:customStyle="1" w:styleId="150">
    <w:name w:val="15"/>
    <w:qFormat/>
    <w:rsid w:val="00082133"/>
    <w:rPr>
      <w:rFonts w:ascii="宋体" w:eastAsia="宋体" w:hAnsi="宋体" w:cs="宋体" w:hint="eastAsia"/>
      <w:color w:val="000000"/>
      <w:sz w:val="22"/>
      <w:szCs w:val="22"/>
    </w:rPr>
  </w:style>
  <w:style w:type="character" w:customStyle="1" w:styleId="font21">
    <w:name w:val="font21"/>
    <w:qFormat/>
    <w:rsid w:val="00082133"/>
    <w:rPr>
      <w:rFonts w:ascii="Arial" w:hAnsi="Arial" w:cs="Arial"/>
      <w:color w:val="000000"/>
      <w:sz w:val="21"/>
      <w:szCs w:val="21"/>
      <w:u w:val="none"/>
    </w:rPr>
  </w:style>
  <w:style w:type="character" w:customStyle="1" w:styleId="font161">
    <w:name w:val="font161"/>
    <w:qFormat/>
    <w:rsid w:val="00082133"/>
    <w:rPr>
      <w:rFonts w:ascii="Times New Roman" w:hAnsi="Times New Roman" w:cs="Times New Roman" w:hint="default"/>
      <w:color w:val="000000"/>
      <w:sz w:val="18"/>
      <w:szCs w:val="18"/>
      <w:u w:val="none"/>
    </w:rPr>
  </w:style>
  <w:style w:type="character" w:customStyle="1" w:styleId="font41">
    <w:name w:val="font41"/>
    <w:qFormat/>
    <w:rsid w:val="00082133"/>
    <w:rPr>
      <w:rFonts w:ascii="宋体" w:eastAsia="宋体" w:hAnsi="宋体" w:cs="宋体" w:hint="eastAsia"/>
      <w:color w:val="FF0000"/>
      <w:sz w:val="28"/>
      <w:szCs w:val="28"/>
      <w:u w:val="none"/>
    </w:rPr>
  </w:style>
  <w:style w:type="character" w:customStyle="1" w:styleId="apple-converted-space">
    <w:name w:val="apple-converted-space"/>
    <w:basedOn w:val="a2"/>
    <w:qFormat/>
    <w:rsid w:val="00082133"/>
  </w:style>
  <w:style w:type="character" w:customStyle="1" w:styleId="font151">
    <w:name w:val="font151"/>
    <w:qFormat/>
    <w:rsid w:val="00082133"/>
    <w:rPr>
      <w:rFonts w:ascii="Times New Roman" w:hAnsi="Times New Roman" w:cs="Times New Roman" w:hint="default"/>
      <w:color w:val="000000"/>
      <w:sz w:val="21"/>
      <w:szCs w:val="21"/>
      <w:u w:val="none"/>
    </w:rPr>
  </w:style>
  <w:style w:type="paragraph" w:customStyle="1" w:styleId="130">
    <w:name w:val="正文_13"/>
    <w:qFormat/>
    <w:rsid w:val="00082133"/>
    <w:pPr>
      <w:widowControl w:val="0"/>
      <w:jc w:val="both"/>
    </w:pPr>
    <w:rPr>
      <w:kern w:val="2"/>
      <w:sz w:val="21"/>
      <w:szCs w:val="24"/>
    </w:rPr>
  </w:style>
  <w:style w:type="paragraph" w:customStyle="1" w:styleId="Flietext">
    <w:name w:val="Fließtext"/>
    <w:basedOn w:val="a0"/>
    <w:qFormat/>
    <w:rsid w:val="00082133"/>
    <w:pPr>
      <w:overflowPunct w:val="0"/>
      <w:autoSpaceDE w:val="0"/>
      <w:autoSpaceDN w:val="0"/>
      <w:adjustRightInd w:val="0"/>
      <w:textAlignment w:val="baseline"/>
    </w:pPr>
    <w:rPr>
      <w:kern w:val="28"/>
      <w:szCs w:val="20"/>
    </w:rPr>
  </w:style>
  <w:style w:type="paragraph" w:customStyle="1" w:styleId="BodyTextFirstIndent21">
    <w:name w:val="Body Text First Indent 21"/>
    <w:basedOn w:val="a0"/>
    <w:qFormat/>
    <w:rsid w:val="00082133"/>
    <w:pPr>
      <w:ind w:leftChars="200" w:left="420" w:firstLine="420"/>
    </w:pPr>
    <w:rPr>
      <w:szCs w:val="21"/>
    </w:rPr>
  </w:style>
  <w:style w:type="paragraph" w:customStyle="1" w:styleId="affff7">
    <w:name w:val="项目编号"/>
    <w:basedOn w:val="a0"/>
    <w:qFormat/>
    <w:rsid w:val="00082133"/>
    <w:pPr>
      <w:tabs>
        <w:tab w:val="left" w:pos="1440"/>
      </w:tabs>
      <w:spacing w:line="360" w:lineRule="auto"/>
      <w:ind w:left="735" w:firstLineChars="200" w:firstLine="200"/>
    </w:pPr>
    <w:rPr>
      <w:rFonts w:ascii="仿宋_GB2312" w:eastAsia="仿宋_GB2312"/>
      <w:sz w:val="24"/>
    </w:rPr>
  </w:style>
  <w:style w:type="character" w:customStyle="1" w:styleId="fontstyle01">
    <w:name w:val="fontstyle01"/>
    <w:qFormat/>
    <w:rsid w:val="00082133"/>
    <w:rPr>
      <w:rFonts w:ascii="宋体" w:eastAsia="宋体" w:hAnsi="宋体" w:hint="eastAsia"/>
      <w:color w:val="000000"/>
      <w:sz w:val="22"/>
      <w:szCs w:val="22"/>
    </w:rPr>
  </w:style>
  <w:style w:type="paragraph" w:customStyle="1" w:styleId="16">
    <w:name w:val="修订1"/>
    <w:hidden/>
    <w:uiPriority w:val="99"/>
    <w:semiHidden/>
    <w:qFormat/>
    <w:rsid w:val="00082133"/>
    <w:rPr>
      <w:kern w:val="2"/>
      <w:sz w:val="21"/>
      <w:szCs w:val="24"/>
    </w:rPr>
  </w:style>
  <w:style w:type="paragraph" w:customStyle="1" w:styleId="17">
    <w:name w:val="无间隔1"/>
    <w:link w:val="Charfd"/>
    <w:uiPriority w:val="1"/>
    <w:qFormat/>
    <w:rsid w:val="00082133"/>
    <w:pPr>
      <w:widowControl w:val="0"/>
      <w:spacing w:line="360" w:lineRule="auto"/>
      <w:jc w:val="center"/>
    </w:pPr>
    <w:rPr>
      <w:rFonts w:ascii="宋体" w:hAnsi="宋体" w:cstheme="minorBidi"/>
      <w:kern w:val="2"/>
      <w:sz w:val="21"/>
      <w:szCs w:val="24"/>
    </w:rPr>
  </w:style>
  <w:style w:type="paragraph" w:customStyle="1" w:styleId="18">
    <w:name w:val="正文1"/>
    <w:basedOn w:val="a0"/>
    <w:qFormat/>
    <w:rsid w:val="00082133"/>
    <w:pPr>
      <w:adjustRightInd w:val="0"/>
      <w:spacing w:line="318" w:lineRule="atLeast"/>
      <w:ind w:left="369" w:firstLine="369"/>
      <w:textAlignment w:val="baseline"/>
    </w:pPr>
    <w:rPr>
      <w:rFonts w:ascii="宋体"/>
      <w:szCs w:val="20"/>
    </w:rPr>
  </w:style>
  <w:style w:type="paragraph" w:customStyle="1" w:styleId="DL">
    <w:name w:val="D&amp;L"/>
    <w:basedOn w:val="af0"/>
    <w:qFormat/>
    <w:rsid w:val="00082133"/>
    <w:pPr>
      <w:pBdr>
        <w:bottom w:val="thinThickSmallGap" w:sz="18" w:space="1" w:color="auto"/>
      </w:pBdr>
      <w:adjustRightInd w:val="0"/>
      <w:snapToGrid/>
      <w:spacing w:line="240" w:lineRule="atLeast"/>
      <w:textAlignment w:val="baseline"/>
    </w:pPr>
    <w:rPr>
      <w:rFonts w:ascii="@仿宋_GB2312" w:eastAsia="@仿宋_GB2312" w:hAnsi="@仿宋_GB2312" w:cs="@仿宋_GB2312"/>
      <w:sz w:val="24"/>
      <w:szCs w:val="20"/>
    </w:rPr>
  </w:style>
  <w:style w:type="character" w:customStyle="1" w:styleId="Charfd">
    <w:name w:val="无间隔 Char"/>
    <w:basedOn w:val="a2"/>
    <w:link w:val="17"/>
    <w:uiPriority w:val="1"/>
    <w:qFormat/>
    <w:rsid w:val="00082133"/>
    <w:rPr>
      <w:rFonts w:ascii="宋体" w:hAnsi="宋体" w:cstheme="minorBidi"/>
      <w:kern w:val="2"/>
      <w:sz w:val="21"/>
      <w:szCs w:val="24"/>
    </w:rPr>
  </w:style>
  <w:style w:type="paragraph" w:customStyle="1" w:styleId="2a">
    <w:name w:val="修订2"/>
    <w:hidden/>
    <w:uiPriority w:val="99"/>
    <w:semiHidden/>
    <w:qFormat/>
    <w:rsid w:val="00082133"/>
    <w:rPr>
      <w:kern w:val="2"/>
      <w:sz w:val="21"/>
      <w:szCs w:val="24"/>
    </w:rPr>
  </w:style>
  <w:style w:type="character" w:customStyle="1" w:styleId="19">
    <w:name w:val="未处理的提及1"/>
    <w:basedOn w:val="a2"/>
    <w:uiPriority w:val="99"/>
    <w:unhideWhenUsed/>
    <w:qFormat/>
    <w:rsid w:val="00082133"/>
    <w:rPr>
      <w:color w:val="605E5C"/>
      <w:shd w:val="clear" w:color="auto" w:fill="E1DFDD"/>
    </w:rPr>
  </w:style>
  <w:style w:type="paragraph" w:customStyle="1" w:styleId="affff8">
    <w:name w:val="字元 字元 字元 字元 字元 字元 字元 字元 字元 字元 字元"/>
    <w:basedOn w:val="a0"/>
    <w:qFormat/>
    <w:rsid w:val="00082133"/>
    <w:pPr>
      <w:tabs>
        <w:tab w:val="left" w:pos="600"/>
      </w:tabs>
      <w:ind w:left="600" w:hanging="360"/>
    </w:pPr>
  </w:style>
  <w:style w:type="character" w:customStyle="1" w:styleId="1a">
    <w:name w:val="正文缩进 字符1"/>
    <w:qFormat/>
    <w:locked/>
    <w:rsid w:val="00082133"/>
    <w:rPr>
      <w:rFonts w:ascii="宋体" w:eastAsia="宋体" w:hAnsi="宋体" w:cs="宋体"/>
      <w:spacing w:val="14"/>
      <w:kern w:val="24"/>
      <w:sz w:val="24"/>
      <w:szCs w:val="24"/>
      <w:lang w:val="en-US" w:eastAsia="zh-CN"/>
    </w:rPr>
  </w:style>
  <w:style w:type="paragraph" w:customStyle="1" w:styleId="affff9">
    <w:name w:val="标准书脚_奇数页"/>
    <w:qFormat/>
    <w:rsid w:val="00082133"/>
    <w:pPr>
      <w:spacing w:before="120"/>
      <w:jc w:val="right"/>
    </w:pPr>
    <w:rPr>
      <w:sz w:val="18"/>
    </w:rPr>
  </w:style>
  <w:style w:type="character" w:customStyle="1" w:styleId="Char1c">
    <w:name w:val="列出段落 Char1"/>
    <w:link w:val="affffa"/>
    <w:qFormat/>
    <w:rsid w:val="00082133"/>
    <w:rPr>
      <w:rFonts w:ascii="Calibri" w:hAnsi="Calibri"/>
    </w:rPr>
  </w:style>
  <w:style w:type="paragraph" w:styleId="affffa">
    <w:name w:val="List Paragraph"/>
    <w:basedOn w:val="a0"/>
    <w:link w:val="Char1c"/>
    <w:uiPriority w:val="34"/>
    <w:qFormat/>
    <w:rsid w:val="00082133"/>
    <w:pPr>
      <w:ind w:left="420" w:firstLineChars="200" w:firstLine="420"/>
    </w:pPr>
    <w:rPr>
      <w:rFonts w:ascii="Calibri" w:hAnsi="Calibri"/>
      <w:kern w:val="0"/>
      <w:sz w:val="20"/>
      <w:szCs w:val="20"/>
    </w:rPr>
  </w:style>
  <w:style w:type="character" w:customStyle="1" w:styleId="font51">
    <w:name w:val="font51"/>
    <w:basedOn w:val="a2"/>
    <w:qFormat/>
    <w:rsid w:val="00082133"/>
    <w:rPr>
      <w:rFonts w:ascii="Arial" w:hAnsi="Arial" w:cs="Arial" w:hint="default"/>
      <w:color w:val="000000"/>
      <w:sz w:val="20"/>
      <w:szCs w:val="20"/>
      <w:u w:val="none"/>
    </w:rPr>
  </w:style>
  <w:style w:type="character" w:customStyle="1" w:styleId="font81">
    <w:name w:val="font81"/>
    <w:basedOn w:val="a2"/>
    <w:qFormat/>
    <w:rsid w:val="00082133"/>
    <w:rPr>
      <w:rFonts w:ascii="宋体" w:eastAsia="宋体" w:hAnsi="宋体" w:cs="宋体" w:hint="eastAsia"/>
      <w:color w:val="000000"/>
      <w:sz w:val="20"/>
      <w:szCs w:val="20"/>
      <w:u w:val="none"/>
    </w:rPr>
  </w:style>
  <w:style w:type="paragraph" w:customStyle="1" w:styleId="PlainText1">
    <w:name w:val="Plain Text1"/>
    <w:basedOn w:val="a0"/>
    <w:uiPriority w:val="7"/>
    <w:qFormat/>
    <w:rsid w:val="00082133"/>
    <w:rPr>
      <w:rFonts w:ascii="宋体" w:hAnsi="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zcygov.cn&#65289;&#33719;&#21462;&#25307;&#26631;&#25991;&#20214;&#65292;&#24182;&#20110;2024&#24180;10&#26376;"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00CB4-5C6F-4978-AB66-07000777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50</Pages>
  <Words>5196</Words>
  <Characters>29622</Characters>
  <Application>Microsoft Office Word</Application>
  <DocSecurity>0</DocSecurity>
  <Lines>246</Lines>
  <Paragraphs>69</Paragraphs>
  <ScaleCrop>false</ScaleCrop>
  <Company>china</Company>
  <LinksUpToDate>false</LinksUpToDate>
  <CharactersWithSpaces>34749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1348</cp:revision>
  <cp:lastPrinted>2022-08-30T02:37:00Z</cp:lastPrinted>
  <dcterms:created xsi:type="dcterms:W3CDTF">2024-09-27T00:46:00Z</dcterms:created>
  <dcterms:modified xsi:type="dcterms:W3CDTF">2024-09-27T07:38:00Z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ABD49D394241486B89F29256CC27957B_13</vt:lpwstr>
  </property>
</Properties>
</file>